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0122" w:rsidRPr="00E625E5" w:rsidRDefault="00FB0122" w:rsidP="00FB0122">
      <w:pPr>
        <w:jc w:val="center"/>
        <w:rPr>
          <w:b/>
          <w:sz w:val="22"/>
          <w:szCs w:val="22"/>
        </w:rPr>
      </w:pPr>
      <w:r w:rsidRPr="00E625E5">
        <w:rPr>
          <w:b/>
          <w:sz w:val="22"/>
          <w:szCs w:val="22"/>
        </w:rPr>
        <w:t xml:space="preserve">ДОГОВОР № </w:t>
      </w:r>
      <w:r w:rsidRPr="00E625E5">
        <w:rPr>
          <w:sz w:val="22"/>
          <w:szCs w:val="22"/>
        </w:rPr>
        <w:t>&lt;Номер&gt;</w:t>
      </w:r>
    </w:p>
    <w:p w:rsidR="00FB0122" w:rsidRPr="00E625E5" w:rsidRDefault="00FB0122" w:rsidP="00FB0122">
      <w:pPr>
        <w:jc w:val="center"/>
        <w:rPr>
          <w:b/>
          <w:sz w:val="22"/>
          <w:szCs w:val="22"/>
        </w:rPr>
      </w:pPr>
      <w:r w:rsidRPr="00E625E5">
        <w:rPr>
          <w:b/>
          <w:sz w:val="22"/>
          <w:szCs w:val="22"/>
        </w:rPr>
        <w:t xml:space="preserve">участия в долевом строительстве </w:t>
      </w:r>
    </w:p>
    <w:p w:rsidR="00FB0122" w:rsidRPr="00E625E5" w:rsidRDefault="00FB0122" w:rsidP="00FB0122">
      <w:pPr>
        <w:jc w:val="center"/>
        <w:rPr>
          <w:b/>
          <w:sz w:val="22"/>
          <w:szCs w:val="22"/>
        </w:rPr>
      </w:pPr>
    </w:p>
    <w:p w:rsidR="00E60212" w:rsidRPr="00E625E5" w:rsidRDefault="00216003" w:rsidP="001D2F28">
      <w:pPr>
        <w:jc w:val="center"/>
        <w:rPr>
          <w:sz w:val="22"/>
          <w:szCs w:val="22"/>
        </w:rPr>
      </w:pPr>
      <w:r>
        <w:rPr>
          <w:b/>
          <w:sz w:val="22"/>
          <w:szCs w:val="22"/>
        </w:rPr>
        <w:t>г.</w:t>
      </w:r>
      <w:r w:rsidR="00515052">
        <w:rPr>
          <w:b/>
          <w:sz w:val="22"/>
          <w:szCs w:val="22"/>
        </w:rPr>
        <w:t xml:space="preserve"> </w:t>
      </w:r>
      <w:r>
        <w:rPr>
          <w:b/>
          <w:sz w:val="22"/>
          <w:szCs w:val="22"/>
        </w:rPr>
        <w:t>Санкт-Петербург</w:t>
      </w:r>
      <w:r w:rsidR="00DB6C89">
        <w:rPr>
          <w:b/>
          <w:sz w:val="22"/>
          <w:szCs w:val="22"/>
        </w:rPr>
        <w:t xml:space="preserve"> </w:t>
      </w:r>
      <w:r w:rsidR="00E60212" w:rsidRPr="00E625E5">
        <w:rPr>
          <w:b/>
          <w:sz w:val="22"/>
          <w:szCs w:val="22"/>
        </w:rPr>
        <w:tab/>
      </w:r>
      <w:r w:rsidR="00E60212" w:rsidRPr="00E625E5">
        <w:rPr>
          <w:b/>
          <w:sz w:val="22"/>
          <w:szCs w:val="22"/>
        </w:rPr>
        <w:tab/>
      </w:r>
      <w:r w:rsidR="00E60212" w:rsidRPr="00E625E5">
        <w:rPr>
          <w:b/>
          <w:sz w:val="22"/>
          <w:szCs w:val="22"/>
        </w:rPr>
        <w:tab/>
      </w:r>
      <w:r w:rsidR="00E60212" w:rsidRPr="00E625E5">
        <w:rPr>
          <w:b/>
          <w:sz w:val="22"/>
          <w:szCs w:val="22"/>
        </w:rPr>
        <w:tab/>
      </w:r>
      <w:r w:rsidR="00E60212" w:rsidRPr="00E625E5">
        <w:rPr>
          <w:b/>
          <w:sz w:val="22"/>
          <w:szCs w:val="22"/>
        </w:rPr>
        <w:tab/>
      </w:r>
      <w:r w:rsidR="00E60212" w:rsidRPr="00E625E5">
        <w:rPr>
          <w:sz w:val="22"/>
          <w:szCs w:val="22"/>
        </w:rPr>
        <w:t>&lt;Дата&gt;</w:t>
      </w:r>
    </w:p>
    <w:p w:rsidR="00E60212" w:rsidRPr="00E625E5" w:rsidRDefault="00E60212" w:rsidP="00E60212">
      <w:pPr>
        <w:jc w:val="both"/>
        <w:rPr>
          <w:sz w:val="22"/>
          <w:szCs w:val="22"/>
        </w:rPr>
      </w:pPr>
    </w:p>
    <w:p w:rsidR="00E60212" w:rsidRPr="00E625E5" w:rsidRDefault="00E60212" w:rsidP="00E60212">
      <w:pPr>
        <w:jc w:val="both"/>
        <w:rPr>
          <w:sz w:val="22"/>
          <w:szCs w:val="22"/>
        </w:rPr>
      </w:pPr>
      <w:r w:rsidRPr="00E625E5">
        <w:rPr>
          <w:b/>
          <w:sz w:val="22"/>
          <w:szCs w:val="22"/>
        </w:rPr>
        <w:t xml:space="preserve">        &lt;</w:t>
      </w:r>
      <w:proofErr w:type="spellStart"/>
      <w:r w:rsidRPr="00E625E5">
        <w:rPr>
          <w:b/>
          <w:sz w:val="22"/>
          <w:szCs w:val="22"/>
        </w:rPr>
        <w:t>НаименованиеЗастройщика</w:t>
      </w:r>
      <w:proofErr w:type="spellEnd"/>
      <w:r w:rsidRPr="00E625E5">
        <w:rPr>
          <w:b/>
          <w:sz w:val="22"/>
          <w:szCs w:val="22"/>
        </w:rPr>
        <w:t>&gt;</w:t>
      </w:r>
      <w:r w:rsidRPr="00E625E5">
        <w:rPr>
          <w:sz w:val="22"/>
          <w:szCs w:val="22"/>
        </w:rPr>
        <w:t>, &lt;</w:t>
      </w:r>
      <w:proofErr w:type="spellStart"/>
      <w:r w:rsidRPr="00E625E5">
        <w:rPr>
          <w:sz w:val="22"/>
          <w:szCs w:val="22"/>
        </w:rPr>
        <w:t>ТекстРеквизитовЗастройщикШапка</w:t>
      </w:r>
      <w:proofErr w:type="spellEnd"/>
      <w:r w:rsidRPr="00E625E5">
        <w:rPr>
          <w:sz w:val="22"/>
          <w:szCs w:val="22"/>
        </w:rPr>
        <w:t xml:space="preserve">&gt;, </w:t>
      </w:r>
      <w:r w:rsidRPr="00E625E5">
        <w:rPr>
          <w:snapToGrid w:val="0"/>
          <w:sz w:val="22"/>
          <w:szCs w:val="22"/>
        </w:rPr>
        <w:t xml:space="preserve">именуемое в дальнейшем </w:t>
      </w:r>
      <w:r w:rsidRPr="00E625E5">
        <w:rPr>
          <w:b/>
          <w:snapToGrid w:val="0"/>
          <w:sz w:val="22"/>
          <w:szCs w:val="22"/>
        </w:rPr>
        <w:t>“Застройщик”</w:t>
      </w:r>
      <w:r w:rsidRPr="00E625E5">
        <w:rPr>
          <w:snapToGrid w:val="0"/>
          <w:sz w:val="22"/>
          <w:szCs w:val="22"/>
        </w:rPr>
        <w:t>, в лице &lt;Реквизиты_Представителя&gt;&lt;ДокументОснованияПредставителя_Организации&gt;, с одной стороны, и</w:t>
      </w:r>
    </w:p>
    <w:p w:rsidR="00E60212" w:rsidRPr="00E625E5" w:rsidRDefault="00E60212" w:rsidP="00E60212">
      <w:pPr>
        <w:ind w:firstLine="567"/>
        <w:jc w:val="both"/>
        <w:rPr>
          <w:sz w:val="22"/>
          <w:szCs w:val="22"/>
        </w:rPr>
      </w:pPr>
      <w:r w:rsidRPr="00E625E5">
        <w:rPr>
          <w:sz w:val="22"/>
          <w:szCs w:val="22"/>
        </w:rPr>
        <w:t>&lt;</w:t>
      </w:r>
      <w:proofErr w:type="spellStart"/>
      <w:r w:rsidRPr="00E625E5">
        <w:rPr>
          <w:sz w:val="22"/>
          <w:szCs w:val="22"/>
        </w:rPr>
        <w:t>ТекстРеквизитовДольщиковШапка</w:t>
      </w:r>
      <w:proofErr w:type="spellEnd"/>
      <w:r w:rsidRPr="00E625E5">
        <w:rPr>
          <w:sz w:val="22"/>
          <w:szCs w:val="22"/>
        </w:rPr>
        <w:t>&gt;</w:t>
      </w:r>
      <w:r w:rsidRPr="00E625E5">
        <w:rPr>
          <w:b/>
          <w:sz w:val="22"/>
          <w:szCs w:val="22"/>
        </w:rPr>
        <w:t xml:space="preserve"> "Участник долевого строительства"</w:t>
      </w:r>
      <w:r w:rsidRPr="00E625E5">
        <w:rPr>
          <w:sz w:val="22"/>
          <w:szCs w:val="22"/>
        </w:rPr>
        <w:t>, с другой стороны, все вместе именуемые в дальнейшем "Стороны", заключили настоящий Договор о нижеследующем:</w:t>
      </w:r>
      <w:r w:rsidR="0046232E" w:rsidRPr="00E625E5">
        <w:rPr>
          <w:sz w:val="22"/>
          <w:szCs w:val="22"/>
        </w:rPr>
        <w:t xml:space="preserve"> </w:t>
      </w:r>
    </w:p>
    <w:p w:rsidR="00FB0122" w:rsidRPr="00E625E5" w:rsidRDefault="00FB0122" w:rsidP="00FB0122">
      <w:pPr>
        <w:spacing w:before="120" w:after="120"/>
        <w:jc w:val="center"/>
        <w:outlineLvl w:val="0"/>
        <w:rPr>
          <w:b/>
          <w:caps/>
          <w:sz w:val="22"/>
          <w:szCs w:val="22"/>
        </w:rPr>
      </w:pPr>
      <w:r w:rsidRPr="00E625E5">
        <w:rPr>
          <w:b/>
          <w:caps/>
          <w:sz w:val="22"/>
          <w:szCs w:val="22"/>
        </w:rPr>
        <w:t>1. Предмет Договора</w:t>
      </w:r>
    </w:p>
    <w:p w:rsidR="00FB0122" w:rsidRPr="00E625E5" w:rsidRDefault="00FB0122" w:rsidP="00FB0122">
      <w:pPr>
        <w:pStyle w:val="ConsPlusNonformat"/>
        <w:ind w:firstLine="540"/>
        <w:jc w:val="both"/>
        <w:rPr>
          <w:rFonts w:ascii="Times New Roman" w:hAnsi="Times New Roman" w:cs="Times New Roman"/>
          <w:sz w:val="22"/>
          <w:szCs w:val="22"/>
        </w:rPr>
      </w:pPr>
      <w:r w:rsidRPr="00E625E5">
        <w:rPr>
          <w:rFonts w:ascii="Times New Roman" w:hAnsi="Times New Roman" w:cs="Times New Roman"/>
          <w:sz w:val="22"/>
          <w:szCs w:val="22"/>
        </w:rPr>
        <w:t xml:space="preserve">1.1. Застройщик обязуется в предусмотренный Договором срок своими силами и (или) с привлечением других лиц построить на земельном участке по адресу: </w:t>
      </w:r>
      <w:r w:rsidR="00EE4D3B">
        <w:rPr>
          <w:rFonts w:ascii="Times New Roman" w:hAnsi="Times New Roman" w:cs="Times New Roman"/>
          <w:b/>
          <w:bCs/>
          <w:sz w:val="22"/>
          <w:szCs w:val="22"/>
        </w:rPr>
        <w:t xml:space="preserve"> </w:t>
      </w:r>
      <w:proofErr w:type="spellStart"/>
      <w:r w:rsidR="00EE4D3B">
        <w:rPr>
          <w:rFonts w:ascii="Times New Roman" w:hAnsi="Times New Roman" w:cs="Times New Roman"/>
          <w:b/>
          <w:bCs/>
          <w:sz w:val="22"/>
          <w:szCs w:val="22"/>
        </w:rPr>
        <w:t>г</w:t>
      </w:r>
      <w:proofErr w:type="gramStart"/>
      <w:r w:rsidR="00EE4D3B">
        <w:rPr>
          <w:rFonts w:ascii="Times New Roman" w:hAnsi="Times New Roman" w:cs="Times New Roman"/>
          <w:b/>
          <w:bCs/>
          <w:sz w:val="22"/>
          <w:szCs w:val="22"/>
        </w:rPr>
        <w:t>.С</w:t>
      </w:r>
      <w:proofErr w:type="gramEnd"/>
      <w:r w:rsidR="00EE4D3B">
        <w:rPr>
          <w:rFonts w:ascii="Times New Roman" w:hAnsi="Times New Roman" w:cs="Times New Roman"/>
          <w:b/>
          <w:bCs/>
          <w:sz w:val="22"/>
          <w:szCs w:val="22"/>
        </w:rPr>
        <w:t>анкт</w:t>
      </w:r>
      <w:proofErr w:type="spellEnd"/>
      <w:r w:rsidR="00EE4D3B">
        <w:rPr>
          <w:rFonts w:ascii="Times New Roman" w:hAnsi="Times New Roman" w:cs="Times New Roman"/>
          <w:b/>
          <w:bCs/>
          <w:sz w:val="22"/>
          <w:szCs w:val="22"/>
        </w:rPr>
        <w:t xml:space="preserve">-Петербург, </w:t>
      </w:r>
      <w:proofErr w:type="spellStart"/>
      <w:r w:rsidR="00EE4D3B">
        <w:rPr>
          <w:rFonts w:ascii="Times New Roman" w:hAnsi="Times New Roman" w:cs="Times New Roman"/>
          <w:b/>
          <w:bCs/>
          <w:sz w:val="22"/>
          <w:szCs w:val="22"/>
        </w:rPr>
        <w:t>п.Шушары</w:t>
      </w:r>
      <w:proofErr w:type="spellEnd"/>
      <w:r w:rsidR="00EE4D3B">
        <w:rPr>
          <w:rFonts w:ascii="Times New Roman" w:hAnsi="Times New Roman" w:cs="Times New Roman"/>
          <w:b/>
          <w:bCs/>
          <w:sz w:val="22"/>
          <w:szCs w:val="22"/>
        </w:rPr>
        <w:t xml:space="preserve">, Территория предприятия </w:t>
      </w:r>
      <w:proofErr w:type="spellStart"/>
      <w:r w:rsidR="00EE4D3B">
        <w:rPr>
          <w:rFonts w:ascii="Times New Roman" w:hAnsi="Times New Roman" w:cs="Times New Roman"/>
          <w:b/>
          <w:bCs/>
          <w:sz w:val="22"/>
          <w:szCs w:val="22"/>
        </w:rPr>
        <w:t>Шушары</w:t>
      </w:r>
      <w:proofErr w:type="spellEnd"/>
      <w:r w:rsidR="00EE4D3B">
        <w:rPr>
          <w:rFonts w:ascii="Times New Roman" w:hAnsi="Times New Roman" w:cs="Times New Roman"/>
          <w:b/>
          <w:bCs/>
          <w:sz w:val="22"/>
          <w:szCs w:val="22"/>
        </w:rPr>
        <w:t>, уч.665, уч.668, уч.508 (</w:t>
      </w:r>
      <w:proofErr w:type="spellStart"/>
      <w:r w:rsidR="00EE4D3B">
        <w:rPr>
          <w:rFonts w:ascii="Times New Roman" w:hAnsi="Times New Roman" w:cs="Times New Roman"/>
          <w:b/>
          <w:bCs/>
          <w:sz w:val="22"/>
          <w:szCs w:val="22"/>
        </w:rPr>
        <w:t>Пулковский</w:t>
      </w:r>
      <w:proofErr w:type="spellEnd"/>
      <w:r w:rsidR="00EE4D3B">
        <w:rPr>
          <w:rFonts w:ascii="Times New Roman" w:hAnsi="Times New Roman" w:cs="Times New Roman"/>
          <w:b/>
          <w:bCs/>
          <w:sz w:val="22"/>
          <w:szCs w:val="22"/>
        </w:rPr>
        <w:t>), участок 1</w:t>
      </w:r>
      <w:r w:rsidR="00EE4D3B" w:rsidRPr="001718B8">
        <w:rPr>
          <w:rFonts w:ascii="Times New Roman" w:hAnsi="Times New Roman" w:cs="Times New Roman"/>
          <w:b/>
          <w:bCs/>
          <w:sz w:val="22"/>
          <w:szCs w:val="22"/>
        </w:rPr>
        <w:t xml:space="preserve"> (площадь </w:t>
      </w:r>
      <w:r w:rsidR="00EE4D3B">
        <w:rPr>
          <w:rFonts w:ascii="Times New Roman" w:hAnsi="Times New Roman" w:cs="Times New Roman"/>
          <w:b/>
          <w:bCs/>
          <w:sz w:val="22"/>
          <w:szCs w:val="22"/>
        </w:rPr>
        <w:t>181636</w:t>
      </w:r>
      <w:r w:rsidR="00EE4D3B" w:rsidRPr="001718B8">
        <w:rPr>
          <w:rFonts w:ascii="Times New Roman" w:hAnsi="Times New Roman" w:cs="Times New Roman"/>
          <w:b/>
          <w:bCs/>
          <w:sz w:val="22"/>
          <w:szCs w:val="22"/>
        </w:rPr>
        <w:t xml:space="preserve"> </w:t>
      </w:r>
      <w:proofErr w:type="spellStart"/>
      <w:r w:rsidR="00EE4D3B" w:rsidRPr="001718B8">
        <w:rPr>
          <w:rFonts w:ascii="Times New Roman" w:hAnsi="Times New Roman" w:cs="Times New Roman"/>
          <w:b/>
          <w:bCs/>
          <w:sz w:val="22"/>
          <w:szCs w:val="22"/>
        </w:rPr>
        <w:t>кв.м</w:t>
      </w:r>
      <w:proofErr w:type="spellEnd"/>
      <w:r w:rsidR="00EE4D3B" w:rsidRPr="001718B8">
        <w:rPr>
          <w:rFonts w:ascii="Times New Roman" w:hAnsi="Times New Roman" w:cs="Times New Roman"/>
          <w:b/>
          <w:bCs/>
          <w:sz w:val="22"/>
          <w:szCs w:val="22"/>
        </w:rPr>
        <w:t xml:space="preserve">., </w:t>
      </w:r>
      <w:proofErr w:type="spellStart"/>
      <w:r w:rsidR="00EE4D3B" w:rsidRPr="001718B8">
        <w:rPr>
          <w:rFonts w:ascii="Times New Roman" w:hAnsi="Times New Roman" w:cs="Times New Roman"/>
          <w:b/>
          <w:bCs/>
          <w:sz w:val="22"/>
          <w:szCs w:val="22"/>
        </w:rPr>
        <w:t>кад</w:t>
      </w:r>
      <w:proofErr w:type="spellEnd"/>
      <w:r w:rsidR="00EE4D3B" w:rsidRPr="001718B8">
        <w:rPr>
          <w:rFonts w:ascii="Times New Roman" w:hAnsi="Times New Roman" w:cs="Times New Roman"/>
          <w:b/>
          <w:bCs/>
          <w:sz w:val="22"/>
          <w:szCs w:val="22"/>
        </w:rPr>
        <w:t xml:space="preserve">. № </w:t>
      </w:r>
      <w:r w:rsidR="00EE4D3B">
        <w:rPr>
          <w:rFonts w:ascii="Times New Roman" w:hAnsi="Times New Roman" w:cs="Times New Roman"/>
          <w:b/>
          <w:bCs/>
          <w:sz w:val="22"/>
          <w:szCs w:val="22"/>
        </w:rPr>
        <w:t>78:42:1850201:78</w:t>
      </w:r>
      <w:r w:rsidR="00EE4D3B" w:rsidRPr="001718B8">
        <w:rPr>
          <w:rFonts w:ascii="Times New Roman" w:hAnsi="Times New Roman" w:cs="Times New Roman"/>
          <w:b/>
          <w:bCs/>
          <w:sz w:val="22"/>
          <w:szCs w:val="22"/>
        </w:rPr>
        <w:t>)</w:t>
      </w:r>
      <w:r w:rsidR="00EE4D3B">
        <w:rPr>
          <w:rFonts w:ascii="Times New Roman" w:hAnsi="Times New Roman" w:cs="Times New Roman"/>
          <w:b/>
          <w:sz w:val="22"/>
          <w:szCs w:val="22"/>
        </w:rPr>
        <w:t>,</w:t>
      </w:r>
      <w:r w:rsidR="00EE4D3B">
        <w:rPr>
          <w:rFonts w:ascii="Times New Roman" w:hAnsi="Times New Roman" w:cs="Times New Roman"/>
          <w:b/>
          <w:color w:val="000000"/>
          <w:sz w:val="22"/>
          <w:szCs w:val="22"/>
        </w:rPr>
        <w:t xml:space="preserve"> </w:t>
      </w:r>
      <w:r w:rsidR="00EE4D3B">
        <w:rPr>
          <w:rFonts w:ascii="Times New Roman" w:hAnsi="Times New Roman" w:cs="Times New Roman"/>
          <w:b/>
          <w:bCs/>
          <w:sz w:val="22"/>
          <w:szCs w:val="22"/>
        </w:rPr>
        <w:t>многоквартирный жилой дом со встроенными помещениями, этап строительства 2</w:t>
      </w:r>
      <w:r w:rsidR="00EE4D3B" w:rsidRPr="00E625E5">
        <w:rPr>
          <w:rFonts w:ascii="Times New Roman" w:hAnsi="Times New Roman" w:cs="Times New Roman"/>
          <w:b/>
          <w:bCs/>
          <w:sz w:val="22"/>
          <w:szCs w:val="22"/>
        </w:rPr>
        <w:t xml:space="preserve"> </w:t>
      </w:r>
      <w:r w:rsidR="00EE4D3B" w:rsidRPr="00E625E5">
        <w:rPr>
          <w:rFonts w:ascii="Times New Roman" w:hAnsi="Times New Roman" w:cs="Times New Roman"/>
          <w:b/>
          <w:sz w:val="22"/>
          <w:szCs w:val="22"/>
        </w:rPr>
        <w:t xml:space="preserve"> </w:t>
      </w:r>
      <w:bookmarkStart w:id="0" w:name="_GoBack"/>
      <w:bookmarkEnd w:id="0"/>
      <w:r w:rsidRPr="00E625E5">
        <w:rPr>
          <w:rFonts w:ascii="Times New Roman" w:hAnsi="Times New Roman" w:cs="Times New Roman"/>
          <w:sz w:val="22"/>
          <w:szCs w:val="22"/>
        </w:rPr>
        <w:t>(далее – «Многоквартирный дом») и, после получения разрешения на ввод Многоквартирного дома в эксплуатацию, передать Участнику долевого строительства объект долевого строительства, основные характеристики которых определены пунктом 1.2 настоящего Договора, а Участник долевого строительства обязуется уплатить обусловленную настоящим Договором цену и принять объект долевого строительства по акту приема-передачи.</w:t>
      </w:r>
    </w:p>
    <w:p w:rsidR="00FB0122" w:rsidRPr="00E625E5" w:rsidRDefault="00FB0122" w:rsidP="00FB0122">
      <w:pPr>
        <w:numPr>
          <w:ilvl w:val="1"/>
          <w:numId w:val="1"/>
        </w:numPr>
        <w:tabs>
          <w:tab w:val="clear" w:pos="360"/>
          <w:tab w:val="num" w:pos="993"/>
        </w:tabs>
        <w:ind w:left="0" w:firstLine="567"/>
        <w:jc w:val="both"/>
        <w:rPr>
          <w:sz w:val="22"/>
          <w:szCs w:val="22"/>
        </w:rPr>
      </w:pPr>
      <w:r w:rsidRPr="00E625E5">
        <w:rPr>
          <w:sz w:val="22"/>
          <w:szCs w:val="22"/>
        </w:rPr>
        <w:t>Основные характеристики многоквартирного дома и объекта долевого строительства:</w:t>
      </w:r>
    </w:p>
    <w:p w:rsidR="00FB0122" w:rsidRPr="00E625E5" w:rsidRDefault="00FB0122" w:rsidP="00FB0122">
      <w:pPr>
        <w:tabs>
          <w:tab w:val="left" w:pos="6699"/>
        </w:tabs>
        <w:ind w:firstLine="567"/>
        <w:jc w:val="both"/>
        <w:rPr>
          <w:sz w:val="22"/>
          <w:szCs w:val="22"/>
        </w:rPr>
      </w:pPr>
      <w:r w:rsidRPr="00E625E5">
        <w:rPr>
          <w:sz w:val="22"/>
          <w:szCs w:val="22"/>
        </w:rPr>
        <w:t>1.2.1 Основные характеристики многоквартирного дома:</w:t>
      </w:r>
      <w:r w:rsidRPr="00E625E5">
        <w:rPr>
          <w:sz w:val="22"/>
          <w:szCs w:val="22"/>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32"/>
        <w:gridCol w:w="4939"/>
      </w:tblGrid>
      <w:tr w:rsidR="00FB0122" w:rsidRPr="00E625E5" w:rsidTr="00FB0122">
        <w:tc>
          <w:tcPr>
            <w:tcW w:w="4928" w:type="dxa"/>
            <w:tcBorders>
              <w:top w:val="single" w:sz="4" w:space="0" w:color="auto"/>
              <w:left w:val="single" w:sz="4" w:space="0" w:color="auto"/>
              <w:bottom w:val="single" w:sz="4" w:space="0" w:color="auto"/>
              <w:right w:val="single" w:sz="4" w:space="0" w:color="auto"/>
            </w:tcBorders>
            <w:hideMark/>
          </w:tcPr>
          <w:p w:rsidR="00FB0122" w:rsidRPr="00E625E5" w:rsidRDefault="00FB0122">
            <w:pPr>
              <w:pStyle w:val="ConsPlusNonformat"/>
              <w:jc w:val="both"/>
              <w:rPr>
                <w:rFonts w:ascii="Times New Roman" w:hAnsi="Times New Roman" w:cs="Times New Roman"/>
                <w:sz w:val="22"/>
                <w:szCs w:val="22"/>
              </w:rPr>
            </w:pPr>
            <w:r w:rsidRPr="00E625E5">
              <w:rPr>
                <w:rFonts w:ascii="Times New Roman" w:hAnsi="Times New Roman" w:cs="Times New Roman"/>
                <w:sz w:val="22"/>
                <w:szCs w:val="22"/>
              </w:rPr>
              <w:t>количество этажей</w:t>
            </w:r>
          </w:p>
        </w:tc>
        <w:tc>
          <w:tcPr>
            <w:tcW w:w="4819" w:type="dxa"/>
            <w:tcBorders>
              <w:top w:val="single" w:sz="4" w:space="0" w:color="auto"/>
              <w:left w:val="single" w:sz="4" w:space="0" w:color="auto"/>
              <w:bottom w:val="single" w:sz="4" w:space="0" w:color="auto"/>
              <w:right w:val="single" w:sz="4" w:space="0" w:color="auto"/>
            </w:tcBorders>
            <w:hideMark/>
          </w:tcPr>
          <w:p w:rsidR="00FB0122" w:rsidRPr="00E625E5" w:rsidRDefault="00FB0122">
            <w:pPr>
              <w:pStyle w:val="ConsPlusNonformat"/>
              <w:jc w:val="both"/>
              <w:rPr>
                <w:rFonts w:ascii="Times New Roman" w:hAnsi="Times New Roman" w:cs="Times New Roman"/>
                <w:sz w:val="22"/>
                <w:szCs w:val="22"/>
              </w:rPr>
            </w:pPr>
            <w:r w:rsidRPr="00E625E5">
              <w:rPr>
                <w:rFonts w:ascii="Times New Roman" w:hAnsi="Times New Roman" w:cs="Times New Roman"/>
                <w:sz w:val="22"/>
                <w:szCs w:val="22"/>
              </w:rPr>
              <w:t>&lt;</w:t>
            </w:r>
            <w:proofErr w:type="spellStart"/>
            <w:r w:rsidRPr="00E625E5">
              <w:rPr>
                <w:rFonts w:ascii="Times New Roman" w:hAnsi="Times New Roman" w:cs="Times New Roman"/>
                <w:sz w:val="22"/>
                <w:szCs w:val="22"/>
              </w:rPr>
              <w:t>КоличествоЭтажей</w:t>
            </w:r>
            <w:proofErr w:type="spellEnd"/>
            <w:r w:rsidRPr="00E625E5">
              <w:rPr>
                <w:rFonts w:ascii="Times New Roman" w:hAnsi="Times New Roman" w:cs="Times New Roman"/>
                <w:sz w:val="22"/>
                <w:szCs w:val="22"/>
              </w:rPr>
              <w:t>&gt;</w:t>
            </w:r>
          </w:p>
        </w:tc>
      </w:tr>
      <w:tr w:rsidR="00FB0122" w:rsidRPr="00E625E5" w:rsidTr="00FB0122">
        <w:tc>
          <w:tcPr>
            <w:tcW w:w="4928" w:type="dxa"/>
            <w:tcBorders>
              <w:top w:val="single" w:sz="4" w:space="0" w:color="auto"/>
              <w:left w:val="single" w:sz="4" w:space="0" w:color="auto"/>
              <w:bottom w:val="single" w:sz="4" w:space="0" w:color="auto"/>
              <w:right w:val="single" w:sz="4" w:space="0" w:color="auto"/>
            </w:tcBorders>
            <w:hideMark/>
          </w:tcPr>
          <w:p w:rsidR="00FB0122" w:rsidRPr="0006754B" w:rsidRDefault="0006754B">
            <w:pPr>
              <w:pStyle w:val="ConsPlusNonformat"/>
              <w:jc w:val="both"/>
              <w:rPr>
                <w:rFonts w:ascii="Times New Roman" w:hAnsi="Times New Roman" w:cs="Times New Roman"/>
                <w:sz w:val="22"/>
                <w:szCs w:val="22"/>
              </w:rPr>
            </w:pPr>
            <w:r>
              <w:rPr>
                <w:rFonts w:ascii="Times New Roman" w:hAnsi="Times New Roman" w:cs="Times New Roman"/>
                <w:sz w:val="22"/>
                <w:szCs w:val="22"/>
              </w:rPr>
              <w:t>Корпус</w:t>
            </w:r>
          </w:p>
        </w:tc>
        <w:tc>
          <w:tcPr>
            <w:tcW w:w="4819" w:type="dxa"/>
            <w:tcBorders>
              <w:top w:val="single" w:sz="4" w:space="0" w:color="auto"/>
              <w:left w:val="single" w:sz="4" w:space="0" w:color="auto"/>
              <w:bottom w:val="single" w:sz="4" w:space="0" w:color="auto"/>
              <w:right w:val="single" w:sz="4" w:space="0" w:color="auto"/>
            </w:tcBorders>
            <w:hideMark/>
          </w:tcPr>
          <w:p w:rsidR="00FB0122" w:rsidRPr="0006754B" w:rsidRDefault="0006754B" w:rsidP="0006754B">
            <w:pPr>
              <w:rPr>
                <w:rFonts w:eastAsia="Calibri"/>
                <w:sz w:val="22"/>
                <w:szCs w:val="22"/>
                <w:lang w:eastAsia="en-US"/>
              </w:rPr>
            </w:pPr>
            <w:r w:rsidRPr="0006754B">
              <w:rPr>
                <w:rFonts w:eastAsia="Calibri"/>
                <w:sz w:val="22"/>
                <w:szCs w:val="22"/>
                <w:lang w:eastAsia="en-US"/>
              </w:rPr>
              <w:t>&lt;</w:t>
            </w:r>
            <w:proofErr w:type="spellStart"/>
            <w:r w:rsidRPr="0006754B">
              <w:rPr>
                <w:rFonts w:eastAsia="Calibri"/>
                <w:sz w:val="22"/>
                <w:szCs w:val="22"/>
                <w:lang w:eastAsia="en-US"/>
              </w:rPr>
              <w:t>ОбъектНедвижимости</w:t>
            </w:r>
            <w:proofErr w:type="spellEnd"/>
            <w:r w:rsidRPr="0006754B">
              <w:rPr>
                <w:rFonts w:eastAsia="Calibri"/>
                <w:sz w:val="22"/>
                <w:szCs w:val="22"/>
                <w:lang w:eastAsia="en-US"/>
              </w:rPr>
              <w:t>&gt;,&lt;</w:t>
            </w:r>
            <w:proofErr w:type="spellStart"/>
            <w:r w:rsidRPr="0006754B">
              <w:rPr>
                <w:rFonts w:eastAsia="Calibri"/>
                <w:sz w:val="22"/>
                <w:szCs w:val="22"/>
                <w:lang w:eastAsia="en-US"/>
              </w:rPr>
              <w:t>ОбъектСтроительства</w:t>
            </w:r>
            <w:proofErr w:type="spellEnd"/>
            <w:r w:rsidRPr="0006754B">
              <w:rPr>
                <w:rFonts w:eastAsia="Calibri"/>
                <w:sz w:val="22"/>
                <w:szCs w:val="22"/>
                <w:lang w:eastAsia="en-US"/>
              </w:rPr>
              <w:t>&gt;</w:t>
            </w:r>
          </w:p>
        </w:tc>
      </w:tr>
      <w:tr w:rsidR="00FB0122" w:rsidRPr="00E625E5" w:rsidTr="00FB0122">
        <w:tc>
          <w:tcPr>
            <w:tcW w:w="4928" w:type="dxa"/>
            <w:tcBorders>
              <w:top w:val="single" w:sz="4" w:space="0" w:color="auto"/>
              <w:left w:val="single" w:sz="4" w:space="0" w:color="auto"/>
              <w:bottom w:val="single" w:sz="4" w:space="0" w:color="auto"/>
              <w:right w:val="single" w:sz="4" w:space="0" w:color="auto"/>
            </w:tcBorders>
            <w:hideMark/>
          </w:tcPr>
          <w:p w:rsidR="00FB0122" w:rsidRPr="0006754B" w:rsidRDefault="00FB0122">
            <w:pPr>
              <w:pStyle w:val="ConsPlusNonformat"/>
              <w:jc w:val="both"/>
              <w:rPr>
                <w:rFonts w:ascii="Times New Roman" w:hAnsi="Times New Roman" w:cs="Times New Roman"/>
                <w:sz w:val="22"/>
                <w:szCs w:val="22"/>
              </w:rPr>
            </w:pPr>
            <w:r w:rsidRPr="0006754B">
              <w:rPr>
                <w:rFonts w:ascii="Times New Roman" w:hAnsi="Times New Roman" w:cs="Times New Roman"/>
                <w:sz w:val="22"/>
                <w:szCs w:val="22"/>
              </w:rPr>
              <w:t>общая проектная площадь</w:t>
            </w:r>
          </w:p>
        </w:tc>
        <w:tc>
          <w:tcPr>
            <w:tcW w:w="4819" w:type="dxa"/>
            <w:tcBorders>
              <w:top w:val="single" w:sz="4" w:space="0" w:color="auto"/>
              <w:left w:val="single" w:sz="4" w:space="0" w:color="auto"/>
              <w:bottom w:val="single" w:sz="4" w:space="0" w:color="auto"/>
              <w:right w:val="single" w:sz="4" w:space="0" w:color="auto"/>
            </w:tcBorders>
            <w:hideMark/>
          </w:tcPr>
          <w:p w:rsidR="00FB0122" w:rsidRPr="0006754B" w:rsidRDefault="00FB0122">
            <w:pPr>
              <w:pStyle w:val="ConsPlusNonformat"/>
              <w:jc w:val="both"/>
              <w:rPr>
                <w:rFonts w:ascii="Times New Roman" w:hAnsi="Times New Roman" w:cs="Times New Roman"/>
                <w:sz w:val="22"/>
                <w:szCs w:val="22"/>
              </w:rPr>
            </w:pPr>
            <w:r w:rsidRPr="0006754B">
              <w:rPr>
                <w:rFonts w:ascii="Times New Roman" w:hAnsi="Times New Roman" w:cs="Times New Roman"/>
                <w:sz w:val="22"/>
                <w:szCs w:val="22"/>
              </w:rPr>
              <w:t>&lt;</w:t>
            </w:r>
            <w:proofErr w:type="spellStart"/>
            <w:r w:rsidRPr="0006754B">
              <w:rPr>
                <w:rFonts w:ascii="Times New Roman" w:hAnsi="Times New Roman" w:cs="Times New Roman"/>
                <w:sz w:val="22"/>
                <w:szCs w:val="22"/>
              </w:rPr>
              <w:t>ПлощадьЗастройки</w:t>
            </w:r>
            <w:proofErr w:type="spellEnd"/>
            <w:r w:rsidRPr="0006754B">
              <w:rPr>
                <w:rFonts w:ascii="Times New Roman" w:hAnsi="Times New Roman" w:cs="Times New Roman"/>
                <w:sz w:val="22"/>
                <w:szCs w:val="22"/>
              </w:rPr>
              <w:t xml:space="preserve">&gt; </w:t>
            </w:r>
            <w:proofErr w:type="spellStart"/>
            <w:r w:rsidRPr="0006754B">
              <w:rPr>
                <w:rFonts w:ascii="Times New Roman" w:hAnsi="Times New Roman" w:cs="Times New Roman"/>
                <w:sz w:val="22"/>
                <w:szCs w:val="22"/>
              </w:rPr>
              <w:t>кв.м</w:t>
            </w:r>
            <w:proofErr w:type="spellEnd"/>
            <w:r w:rsidRPr="0006754B">
              <w:rPr>
                <w:rFonts w:ascii="Times New Roman" w:hAnsi="Times New Roman" w:cs="Times New Roman"/>
                <w:sz w:val="22"/>
                <w:szCs w:val="22"/>
              </w:rPr>
              <w:t>.</w:t>
            </w:r>
          </w:p>
        </w:tc>
      </w:tr>
      <w:tr w:rsidR="00FB0122" w:rsidRPr="00E625E5" w:rsidTr="00446C64">
        <w:tc>
          <w:tcPr>
            <w:tcW w:w="4928" w:type="dxa"/>
            <w:tcBorders>
              <w:top w:val="single" w:sz="4" w:space="0" w:color="auto"/>
              <w:left w:val="single" w:sz="4" w:space="0" w:color="auto"/>
              <w:bottom w:val="single" w:sz="4" w:space="0" w:color="auto"/>
              <w:right w:val="single" w:sz="4" w:space="0" w:color="auto"/>
            </w:tcBorders>
            <w:hideMark/>
          </w:tcPr>
          <w:p w:rsidR="00FB0122" w:rsidRPr="0006754B" w:rsidRDefault="00FB0122">
            <w:pPr>
              <w:pStyle w:val="ConsPlusNonformat"/>
              <w:jc w:val="both"/>
              <w:rPr>
                <w:rFonts w:ascii="Times New Roman" w:hAnsi="Times New Roman" w:cs="Times New Roman"/>
                <w:sz w:val="22"/>
                <w:szCs w:val="22"/>
              </w:rPr>
            </w:pPr>
            <w:r w:rsidRPr="0006754B">
              <w:rPr>
                <w:rFonts w:ascii="Times New Roman" w:hAnsi="Times New Roman" w:cs="Times New Roman"/>
                <w:sz w:val="22"/>
                <w:szCs w:val="22"/>
              </w:rPr>
              <w:t>материал наружных стен</w:t>
            </w:r>
          </w:p>
        </w:tc>
        <w:tc>
          <w:tcPr>
            <w:tcW w:w="4819" w:type="dxa"/>
            <w:tcBorders>
              <w:top w:val="single" w:sz="4" w:space="0" w:color="auto"/>
              <w:left w:val="single" w:sz="4" w:space="0" w:color="auto"/>
              <w:bottom w:val="single" w:sz="4" w:space="0" w:color="auto"/>
              <w:right w:val="single" w:sz="4" w:space="0" w:color="auto"/>
            </w:tcBorders>
          </w:tcPr>
          <w:p w:rsidR="00525070" w:rsidRPr="0006754B" w:rsidRDefault="00E346E5" w:rsidP="00C24CC7">
            <w:pPr>
              <w:pStyle w:val="ConsPlusNonformat"/>
              <w:jc w:val="both"/>
              <w:rPr>
                <w:rFonts w:ascii="Times New Roman" w:hAnsi="Times New Roman" w:cs="Times New Roman"/>
                <w:sz w:val="22"/>
                <w:szCs w:val="22"/>
              </w:rPr>
            </w:pPr>
            <w:r>
              <w:rPr>
                <w:rFonts w:ascii="Times New Roman" w:hAnsi="Times New Roman" w:cs="Times New Roman"/>
                <w:sz w:val="22"/>
                <w:szCs w:val="22"/>
              </w:rPr>
              <w:t>с м</w:t>
            </w:r>
            <w:r w:rsidR="00965371">
              <w:rPr>
                <w:rFonts w:ascii="Times New Roman" w:hAnsi="Times New Roman" w:cs="Times New Roman"/>
                <w:sz w:val="22"/>
                <w:szCs w:val="22"/>
              </w:rPr>
              <w:t>онолитны</w:t>
            </w:r>
            <w:r>
              <w:rPr>
                <w:rFonts w:ascii="Times New Roman" w:hAnsi="Times New Roman" w:cs="Times New Roman"/>
                <w:sz w:val="22"/>
                <w:szCs w:val="22"/>
              </w:rPr>
              <w:t>м железобетонным</w:t>
            </w:r>
            <w:r w:rsidR="00965371">
              <w:rPr>
                <w:rFonts w:ascii="Times New Roman" w:hAnsi="Times New Roman" w:cs="Times New Roman"/>
                <w:sz w:val="22"/>
                <w:szCs w:val="22"/>
              </w:rPr>
              <w:t xml:space="preserve"> каркас</w:t>
            </w:r>
            <w:r>
              <w:rPr>
                <w:rFonts w:ascii="Times New Roman" w:hAnsi="Times New Roman" w:cs="Times New Roman"/>
                <w:sz w:val="22"/>
                <w:szCs w:val="22"/>
              </w:rPr>
              <w:t>ом</w:t>
            </w:r>
            <w:r w:rsidR="00965371">
              <w:rPr>
                <w:rFonts w:ascii="Times New Roman" w:hAnsi="Times New Roman" w:cs="Times New Roman"/>
                <w:sz w:val="22"/>
                <w:szCs w:val="22"/>
              </w:rPr>
              <w:t xml:space="preserve"> </w:t>
            </w:r>
            <w:r>
              <w:rPr>
                <w:rFonts w:ascii="Times New Roman" w:hAnsi="Times New Roman" w:cs="Times New Roman"/>
                <w:sz w:val="22"/>
                <w:szCs w:val="22"/>
              </w:rPr>
              <w:t>и стенами из м</w:t>
            </w:r>
            <w:r w:rsidR="00C24CC7">
              <w:rPr>
                <w:rFonts w:ascii="Times New Roman" w:hAnsi="Times New Roman" w:cs="Times New Roman"/>
                <w:sz w:val="22"/>
                <w:szCs w:val="22"/>
              </w:rPr>
              <w:t>елкоштучных каменных материалов</w:t>
            </w:r>
            <w:r w:rsidR="00317934">
              <w:rPr>
                <w:rFonts w:ascii="Times New Roman" w:hAnsi="Times New Roman" w:cs="Times New Roman"/>
                <w:sz w:val="22"/>
                <w:szCs w:val="22"/>
              </w:rPr>
              <w:t xml:space="preserve"> </w:t>
            </w:r>
            <w:r w:rsidR="00317934" w:rsidRPr="00317934">
              <w:rPr>
                <w:rFonts w:ascii="Times New Roman" w:hAnsi="Times New Roman" w:cs="Times New Roman"/>
                <w:sz w:val="22"/>
                <w:szCs w:val="22"/>
              </w:rPr>
              <w:t>(кирпич, керамические камни, блоки и др.)</w:t>
            </w:r>
          </w:p>
        </w:tc>
      </w:tr>
      <w:tr w:rsidR="00FB0122" w:rsidRPr="00E625E5" w:rsidTr="00446C64">
        <w:tc>
          <w:tcPr>
            <w:tcW w:w="4928" w:type="dxa"/>
            <w:tcBorders>
              <w:top w:val="single" w:sz="4" w:space="0" w:color="auto"/>
              <w:left w:val="single" w:sz="4" w:space="0" w:color="auto"/>
              <w:bottom w:val="single" w:sz="4" w:space="0" w:color="auto"/>
              <w:right w:val="single" w:sz="4" w:space="0" w:color="auto"/>
            </w:tcBorders>
            <w:hideMark/>
          </w:tcPr>
          <w:p w:rsidR="00FB0122" w:rsidRPr="00E625E5" w:rsidRDefault="00FB0122">
            <w:pPr>
              <w:pStyle w:val="ConsPlusNonformat"/>
              <w:jc w:val="both"/>
              <w:rPr>
                <w:rFonts w:ascii="Times New Roman" w:hAnsi="Times New Roman" w:cs="Times New Roman"/>
                <w:sz w:val="22"/>
                <w:szCs w:val="22"/>
              </w:rPr>
            </w:pPr>
            <w:r w:rsidRPr="00E625E5">
              <w:rPr>
                <w:rFonts w:ascii="Times New Roman" w:hAnsi="Times New Roman" w:cs="Times New Roman"/>
                <w:sz w:val="22"/>
                <w:szCs w:val="22"/>
              </w:rPr>
              <w:t>материал поэтажных перекрытий</w:t>
            </w:r>
          </w:p>
        </w:tc>
        <w:tc>
          <w:tcPr>
            <w:tcW w:w="4819" w:type="dxa"/>
            <w:tcBorders>
              <w:top w:val="single" w:sz="4" w:space="0" w:color="auto"/>
              <w:left w:val="single" w:sz="4" w:space="0" w:color="auto"/>
              <w:bottom w:val="single" w:sz="4" w:space="0" w:color="auto"/>
              <w:right w:val="single" w:sz="4" w:space="0" w:color="auto"/>
            </w:tcBorders>
          </w:tcPr>
          <w:p w:rsidR="00FB0122" w:rsidRPr="00E625E5" w:rsidRDefault="00E346E5">
            <w:pPr>
              <w:pStyle w:val="ConsPlusNonformat"/>
              <w:jc w:val="both"/>
              <w:rPr>
                <w:rFonts w:ascii="Times New Roman" w:hAnsi="Times New Roman" w:cs="Times New Roman"/>
                <w:sz w:val="22"/>
                <w:szCs w:val="22"/>
              </w:rPr>
            </w:pPr>
            <w:r>
              <w:rPr>
                <w:rFonts w:ascii="Times New Roman" w:hAnsi="Times New Roman" w:cs="Times New Roman"/>
                <w:sz w:val="22"/>
                <w:szCs w:val="22"/>
              </w:rPr>
              <w:t>м</w:t>
            </w:r>
            <w:r w:rsidR="00965371">
              <w:rPr>
                <w:rFonts w:ascii="Times New Roman" w:hAnsi="Times New Roman" w:cs="Times New Roman"/>
                <w:sz w:val="22"/>
                <w:szCs w:val="22"/>
              </w:rPr>
              <w:t>онолитные железобетонные</w:t>
            </w:r>
          </w:p>
        </w:tc>
      </w:tr>
      <w:tr w:rsidR="00FB0122" w:rsidRPr="00E625E5" w:rsidTr="00FB0122">
        <w:tc>
          <w:tcPr>
            <w:tcW w:w="4928" w:type="dxa"/>
            <w:tcBorders>
              <w:top w:val="single" w:sz="4" w:space="0" w:color="auto"/>
              <w:left w:val="single" w:sz="4" w:space="0" w:color="auto"/>
              <w:bottom w:val="single" w:sz="4" w:space="0" w:color="auto"/>
              <w:right w:val="single" w:sz="4" w:space="0" w:color="auto"/>
            </w:tcBorders>
            <w:hideMark/>
          </w:tcPr>
          <w:p w:rsidR="00FB0122" w:rsidRPr="00E625E5" w:rsidRDefault="00FB0122">
            <w:pPr>
              <w:pStyle w:val="ConsPlusNonformat"/>
              <w:jc w:val="both"/>
              <w:rPr>
                <w:rFonts w:ascii="Times New Roman" w:hAnsi="Times New Roman" w:cs="Times New Roman"/>
                <w:sz w:val="22"/>
                <w:szCs w:val="22"/>
              </w:rPr>
            </w:pPr>
            <w:r w:rsidRPr="00E625E5">
              <w:rPr>
                <w:rFonts w:ascii="Times New Roman" w:hAnsi="Times New Roman" w:cs="Times New Roman"/>
                <w:sz w:val="22"/>
                <w:szCs w:val="22"/>
              </w:rPr>
              <w:t xml:space="preserve">класс </w:t>
            </w:r>
            <w:proofErr w:type="spellStart"/>
            <w:r w:rsidRPr="00E625E5">
              <w:rPr>
                <w:rFonts w:ascii="Times New Roman" w:hAnsi="Times New Roman" w:cs="Times New Roman"/>
                <w:sz w:val="22"/>
                <w:szCs w:val="22"/>
              </w:rPr>
              <w:t>энергоэффективности</w:t>
            </w:r>
            <w:proofErr w:type="spellEnd"/>
          </w:p>
        </w:tc>
        <w:tc>
          <w:tcPr>
            <w:tcW w:w="4819" w:type="dxa"/>
            <w:tcBorders>
              <w:top w:val="single" w:sz="4" w:space="0" w:color="auto"/>
              <w:left w:val="single" w:sz="4" w:space="0" w:color="auto"/>
              <w:bottom w:val="single" w:sz="4" w:space="0" w:color="auto"/>
              <w:right w:val="single" w:sz="4" w:space="0" w:color="auto"/>
            </w:tcBorders>
            <w:hideMark/>
          </w:tcPr>
          <w:p w:rsidR="00FB0122" w:rsidRPr="00E625E5" w:rsidRDefault="00FB0122">
            <w:pPr>
              <w:pStyle w:val="ConsPlusNonformat"/>
              <w:jc w:val="both"/>
              <w:rPr>
                <w:rFonts w:ascii="Times New Roman" w:hAnsi="Times New Roman" w:cs="Times New Roman"/>
                <w:sz w:val="22"/>
                <w:szCs w:val="22"/>
              </w:rPr>
            </w:pPr>
            <w:r w:rsidRPr="00E625E5">
              <w:rPr>
                <w:rFonts w:ascii="Times New Roman" w:hAnsi="Times New Roman" w:cs="Times New Roman"/>
                <w:sz w:val="22"/>
                <w:szCs w:val="22"/>
              </w:rPr>
              <w:t>&lt;</w:t>
            </w:r>
            <w:proofErr w:type="spellStart"/>
            <w:r w:rsidRPr="00E625E5">
              <w:rPr>
                <w:rFonts w:ascii="Times New Roman" w:hAnsi="Times New Roman" w:cs="Times New Roman"/>
                <w:sz w:val="22"/>
                <w:szCs w:val="22"/>
              </w:rPr>
              <w:t>Энергоэффективность</w:t>
            </w:r>
            <w:proofErr w:type="spellEnd"/>
            <w:r w:rsidRPr="00E625E5">
              <w:rPr>
                <w:rFonts w:ascii="Times New Roman" w:hAnsi="Times New Roman" w:cs="Times New Roman"/>
                <w:sz w:val="22"/>
                <w:szCs w:val="22"/>
              </w:rPr>
              <w:t>&gt;</w:t>
            </w:r>
          </w:p>
        </w:tc>
      </w:tr>
      <w:tr w:rsidR="00FB0122" w:rsidRPr="00E625E5" w:rsidTr="00FB0122">
        <w:tc>
          <w:tcPr>
            <w:tcW w:w="4928" w:type="dxa"/>
            <w:tcBorders>
              <w:top w:val="single" w:sz="4" w:space="0" w:color="auto"/>
              <w:left w:val="single" w:sz="4" w:space="0" w:color="auto"/>
              <w:bottom w:val="single" w:sz="4" w:space="0" w:color="auto"/>
              <w:right w:val="single" w:sz="4" w:space="0" w:color="auto"/>
            </w:tcBorders>
            <w:hideMark/>
          </w:tcPr>
          <w:p w:rsidR="00FB0122" w:rsidRPr="00E625E5" w:rsidRDefault="00FB0122">
            <w:pPr>
              <w:pStyle w:val="ConsPlusNonformat"/>
              <w:jc w:val="both"/>
              <w:rPr>
                <w:rFonts w:ascii="Times New Roman" w:hAnsi="Times New Roman" w:cs="Times New Roman"/>
                <w:sz w:val="22"/>
                <w:szCs w:val="22"/>
              </w:rPr>
            </w:pPr>
            <w:r w:rsidRPr="00E625E5">
              <w:rPr>
                <w:rFonts w:ascii="Times New Roman" w:hAnsi="Times New Roman" w:cs="Times New Roman"/>
                <w:sz w:val="22"/>
                <w:szCs w:val="22"/>
              </w:rPr>
              <w:t>класс сейсмостойкости</w:t>
            </w:r>
          </w:p>
        </w:tc>
        <w:tc>
          <w:tcPr>
            <w:tcW w:w="4819" w:type="dxa"/>
            <w:tcBorders>
              <w:top w:val="single" w:sz="4" w:space="0" w:color="auto"/>
              <w:left w:val="single" w:sz="4" w:space="0" w:color="auto"/>
              <w:bottom w:val="single" w:sz="4" w:space="0" w:color="auto"/>
              <w:right w:val="single" w:sz="4" w:space="0" w:color="auto"/>
            </w:tcBorders>
            <w:hideMark/>
          </w:tcPr>
          <w:p w:rsidR="00FB0122" w:rsidRPr="00BA4934" w:rsidRDefault="00E346E5">
            <w:pPr>
              <w:pStyle w:val="ConsPlusNonformat"/>
              <w:jc w:val="both"/>
              <w:rPr>
                <w:rFonts w:ascii="Times New Roman" w:hAnsi="Times New Roman" w:cs="Times New Roman"/>
                <w:sz w:val="22"/>
                <w:szCs w:val="22"/>
              </w:rPr>
            </w:pPr>
            <w:r>
              <w:rPr>
                <w:rFonts w:ascii="Times New Roman" w:hAnsi="Times New Roman" w:cs="Times New Roman"/>
                <w:sz w:val="22"/>
                <w:szCs w:val="22"/>
              </w:rPr>
              <w:t>5 и менее баллов</w:t>
            </w:r>
          </w:p>
        </w:tc>
      </w:tr>
    </w:tbl>
    <w:p w:rsidR="00FB0122" w:rsidRPr="00E625E5" w:rsidRDefault="00FB0122" w:rsidP="00FB0122">
      <w:pPr>
        <w:pStyle w:val="ConsPlusNonformat"/>
        <w:ind w:firstLine="540"/>
        <w:jc w:val="both"/>
        <w:rPr>
          <w:rFonts w:ascii="Times New Roman" w:hAnsi="Times New Roman" w:cs="Times New Roman"/>
          <w:sz w:val="22"/>
          <w:szCs w:val="22"/>
        </w:rPr>
      </w:pPr>
      <w:r w:rsidRPr="00E625E5">
        <w:rPr>
          <w:rFonts w:ascii="Times New Roman" w:hAnsi="Times New Roman" w:cs="Times New Roman"/>
          <w:sz w:val="22"/>
          <w:szCs w:val="22"/>
        </w:rPr>
        <w:t>1.2.2. Основные характеристики объекта долевого строительства (далее – «</w:t>
      </w:r>
      <w:r w:rsidR="001D2F28">
        <w:rPr>
          <w:rFonts w:ascii="Times New Roman" w:hAnsi="Times New Roman" w:cs="Times New Roman"/>
          <w:sz w:val="22"/>
          <w:szCs w:val="22"/>
        </w:rPr>
        <w:t>Помещение</w:t>
      </w:r>
      <w:r w:rsidRPr="00E625E5">
        <w:rPr>
          <w:rFonts w:ascii="Times New Roman" w:hAnsi="Times New Roman" w:cs="Times New Roman"/>
          <w:sz w:val="22"/>
          <w:szCs w:val="22"/>
        </w:rPr>
        <w:t>»):</w:t>
      </w:r>
    </w:p>
    <w:p w:rsidR="00B80BFC" w:rsidRDefault="00B80BFC" w:rsidP="00B80BFC">
      <w:pPr>
        <w:pStyle w:val="ConsPlusNonformat"/>
        <w:jc w:val="both"/>
        <w:rPr>
          <w:rFonts w:ascii="Times New Roman" w:hAnsi="Times New Roman" w:cs="Times New Roman"/>
          <w:sz w:val="22"/>
          <w:szCs w:val="22"/>
        </w:rPr>
      </w:pPr>
      <w:r w:rsidRPr="00E625E5">
        <w:rPr>
          <w:rFonts w:ascii="Times New Roman" w:hAnsi="Times New Roman" w:cs="Times New Roman"/>
          <w:sz w:val="22"/>
          <w:szCs w:val="22"/>
          <w:lang w:val="en-US"/>
        </w:rPr>
        <w:t>&lt;</w:t>
      </w:r>
      <w:proofErr w:type="spellStart"/>
      <w:r w:rsidRPr="00E625E5">
        <w:rPr>
          <w:rFonts w:ascii="Times New Roman" w:hAnsi="Times New Roman" w:cs="Times New Roman"/>
          <w:sz w:val="22"/>
          <w:szCs w:val="22"/>
        </w:rPr>
        <w:t>ТаблицаПлощадей</w:t>
      </w:r>
      <w:proofErr w:type="spellEnd"/>
      <w:r w:rsidRPr="00E625E5">
        <w:rPr>
          <w:rFonts w:ascii="Times New Roman" w:hAnsi="Times New Roman" w:cs="Times New Roman"/>
          <w:sz w:val="22"/>
          <w:szCs w:val="22"/>
          <w:lang w:val="en-US"/>
        </w:rPr>
        <w:t>&gt;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785"/>
      </w:tblGrid>
      <w:tr w:rsidR="001D2F28" w:rsidRPr="00B631CE" w:rsidTr="005E2A40">
        <w:tc>
          <w:tcPr>
            <w:tcW w:w="4786" w:type="dxa"/>
            <w:tcBorders>
              <w:top w:val="single" w:sz="4" w:space="0" w:color="auto"/>
              <w:left w:val="single" w:sz="4" w:space="0" w:color="auto"/>
              <w:bottom w:val="single" w:sz="4" w:space="0" w:color="auto"/>
              <w:right w:val="single" w:sz="4" w:space="0" w:color="auto"/>
            </w:tcBorders>
            <w:hideMark/>
          </w:tcPr>
          <w:p w:rsidR="001D2F28" w:rsidRPr="00B631CE" w:rsidRDefault="001D2F28" w:rsidP="005E2A40">
            <w:pPr>
              <w:pStyle w:val="ConsPlusNonformat"/>
              <w:jc w:val="both"/>
              <w:rPr>
                <w:rFonts w:ascii="Times New Roman" w:hAnsi="Times New Roman" w:cs="Times New Roman"/>
                <w:sz w:val="22"/>
                <w:szCs w:val="22"/>
              </w:rPr>
            </w:pPr>
            <w:r w:rsidRPr="00B631CE">
              <w:rPr>
                <w:rFonts w:ascii="Times New Roman" w:hAnsi="Times New Roman" w:cs="Times New Roman"/>
                <w:sz w:val="22"/>
                <w:szCs w:val="22"/>
              </w:rPr>
              <w:t>Назначение объекта долевого строительства</w:t>
            </w:r>
          </w:p>
        </w:tc>
        <w:tc>
          <w:tcPr>
            <w:tcW w:w="4785" w:type="dxa"/>
            <w:tcBorders>
              <w:top w:val="single" w:sz="4" w:space="0" w:color="auto"/>
              <w:left w:val="single" w:sz="4" w:space="0" w:color="auto"/>
              <w:bottom w:val="single" w:sz="4" w:space="0" w:color="auto"/>
              <w:right w:val="single" w:sz="4" w:space="0" w:color="auto"/>
            </w:tcBorders>
            <w:hideMark/>
          </w:tcPr>
          <w:p w:rsidR="001D2F28" w:rsidRPr="00B631CE" w:rsidRDefault="001D2F28" w:rsidP="005E2A40">
            <w:pPr>
              <w:pStyle w:val="ConsPlusNonformat"/>
              <w:jc w:val="both"/>
              <w:rPr>
                <w:rFonts w:ascii="Times New Roman" w:hAnsi="Times New Roman" w:cs="Times New Roman"/>
                <w:sz w:val="22"/>
                <w:szCs w:val="22"/>
              </w:rPr>
            </w:pPr>
            <w:r w:rsidRPr="00B631CE">
              <w:rPr>
                <w:rFonts w:ascii="Times New Roman" w:hAnsi="Times New Roman" w:cs="Times New Roman"/>
                <w:sz w:val="22"/>
                <w:szCs w:val="22"/>
              </w:rPr>
              <w:t>нежилое помещение</w:t>
            </w:r>
          </w:p>
          <w:p w:rsidR="001D2F28" w:rsidRPr="00B631CE" w:rsidRDefault="001D2F28" w:rsidP="005E2A40">
            <w:pPr>
              <w:pStyle w:val="ConsPlusNonformat"/>
              <w:jc w:val="both"/>
              <w:rPr>
                <w:rFonts w:ascii="Times New Roman" w:hAnsi="Times New Roman" w:cs="Times New Roman"/>
                <w:sz w:val="22"/>
                <w:szCs w:val="22"/>
              </w:rPr>
            </w:pPr>
            <w:r w:rsidRPr="00B631CE">
              <w:rPr>
                <w:rFonts w:ascii="Times New Roman" w:hAnsi="Times New Roman"/>
                <w:sz w:val="22"/>
                <w:szCs w:val="22"/>
              </w:rPr>
              <w:t>&lt;</w:t>
            </w:r>
            <w:proofErr w:type="spellStart"/>
            <w:r w:rsidRPr="00B631CE">
              <w:rPr>
                <w:rFonts w:ascii="Times New Roman" w:hAnsi="Times New Roman"/>
                <w:sz w:val="22"/>
                <w:szCs w:val="22"/>
              </w:rPr>
              <w:t>Помещение_СтроительныйНомерСтрока</w:t>
            </w:r>
            <w:proofErr w:type="spellEnd"/>
            <w:r w:rsidRPr="00B631CE">
              <w:rPr>
                <w:rFonts w:ascii="Times New Roman" w:hAnsi="Times New Roman"/>
                <w:sz w:val="22"/>
                <w:szCs w:val="22"/>
              </w:rPr>
              <w:t>&gt;</w:t>
            </w:r>
          </w:p>
        </w:tc>
      </w:tr>
      <w:tr w:rsidR="001D2F28" w:rsidRPr="00B631CE" w:rsidTr="005E2A40">
        <w:trPr>
          <w:trHeight w:val="265"/>
        </w:trPr>
        <w:tc>
          <w:tcPr>
            <w:tcW w:w="4786" w:type="dxa"/>
            <w:tcBorders>
              <w:top w:val="single" w:sz="4" w:space="0" w:color="auto"/>
              <w:left w:val="single" w:sz="4" w:space="0" w:color="auto"/>
              <w:bottom w:val="single" w:sz="4" w:space="0" w:color="auto"/>
              <w:right w:val="single" w:sz="4" w:space="0" w:color="auto"/>
            </w:tcBorders>
            <w:hideMark/>
          </w:tcPr>
          <w:p w:rsidR="001D2F28" w:rsidRPr="00B631CE" w:rsidRDefault="001D2F28" w:rsidP="005E2A40">
            <w:pPr>
              <w:pStyle w:val="ConsPlusNonformat"/>
              <w:jc w:val="both"/>
              <w:rPr>
                <w:rFonts w:ascii="Times New Roman" w:hAnsi="Times New Roman" w:cs="Times New Roman"/>
                <w:sz w:val="22"/>
                <w:szCs w:val="22"/>
              </w:rPr>
            </w:pPr>
            <w:r w:rsidRPr="00B631CE">
              <w:rPr>
                <w:rFonts w:ascii="Times New Roman" w:hAnsi="Times New Roman" w:cs="Times New Roman"/>
                <w:sz w:val="22"/>
                <w:szCs w:val="22"/>
              </w:rPr>
              <w:t>№ помещения (</w:t>
            </w:r>
            <w:proofErr w:type="gramStart"/>
            <w:r w:rsidRPr="00B631CE">
              <w:rPr>
                <w:rFonts w:ascii="Times New Roman" w:hAnsi="Times New Roman" w:cs="Times New Roman"/>
                <w:sz w:val="22"/>
                <w:szCs w:val="22"/>
              </w:rPr>
              <w:t>условный</w:t>
            </w:r>
            <w:proofErr w:type="gramEnd"/>
            <w:r w:rsidRPr="00B631CE">
              <w:rPr>
                <w:rFonts w:ascii="Times New Roman" w:hAnsi="Times New Roman" w:cs="Times New Roman"/>
                <w:sz w:val="22"/>
                <w:szCs w:val="22"/>
              </w:rPr>
              <w:t xml:space="preserve">) </w:t>
            </w:r>
          </w:p>
        </w:tc>
        <w:tc>
          <w:tcPr>
            <w:tcW w:w="4785" w:type="dxa"/>
            <w:tcBorders>
              <w:top w:val="single" w:sz="4" w:space="0" w:color="auto"/>
              <w:left w:val="single" w:sz="4" w:space="0" w:color="auto"/>
              <w:bottom w:val="single" w:sz="4" w:space="0" w:color="auto"/>
              <w:right w:val="single" w:sz="4" w:space="0" w:color="auto"/>
            </w:tcBorders>
            <w:hideMark/>
          </w:tcPr>
          <w:p w:rsidR="001D2F28" w:rsidRPr="00B631CE" w:rsidRDefault="001D2F28" w:rsidP="005E2A40">
            <w:pPr>
              <w:pStyle w:val="ConsPlusNonformat"/>
              <w:jc w:val="both"/>
              <w:rPr>
                <w:rFonts w:ascii="Times New Roman" w:hAnsi="Times New Roman" w:cs="Times New Roman"/>
                <w:sz w:val="22"/>
                <w:szCs w:val="22"/>
              </w:rPr>
            </w:pPr>
            <w:r w:rsidRPr="00B631CE">
              <w:rPr>
                <w:rFonts w:ascii="Times New Roman" w:hAnsi="Times New Roman" w:cs="Times New Roman"/>
                <w:sz w:val="22"/>
                <w:szCs w:val="22"/>
              </w:rPr>
              <w:t>&lt;</w:t>
            </w:r>
            <w:proofErr w:type="spellStart"/>
            <w:r w:rsidRPr="00B631CE">
              <w:rPr>
                <w:rFonts w:ascii="Times New Roman" w:hAnsi="Times New Roman" w:cs="Times New Roman"/>
                <w:sz w:val="22"/>
                <w:szCs w:val="22"/>
              </w:rPr>
              <w:t>Помещение_СтроительныйНомер</w:t>
            </w:r>
            <w:proofErr w:type="spellEnd"/>
            <w:r w:rsidRPr="00B631CE">
              <w:rPr>
                <w:rFonts w:ascii="Times New Roman" w:hAnsi="Times New Roman" w:cs="Times New Roman"/>
                <w:sz w:val="22"/>
                <w:szCs w:val="22"/>
              </w:rPr>
              <w:t xml:space="preserve">&gt; </w:t>
            </w:r>
          </w:p>
        </w:tc>
      </w:tr>
      <w:tr w:rsidR="001D2F28" w:rsidRPr="00B631CE" w:rsidTr="005E2A40">
        <w:trPr>
          <w:trHeight w:val="196"/>
        </w:trPr>
        <w:tc>
          <w:tcPr>
            <w:tcW w:w="4786" w:type="dxa"/>
            <w:tcBorders>
              <w:top w:val="single" w:sz="4" w:space="0" w:color="auto"/>
              <w:left w:val="single" w:sz="4" w:space="0" w:color="auto"/>
              <w:bottom w:val="single" w:sz="4" w:space="0" w:color="auto"/>
              <w:right w:val="single" w:sz="4" w:space="0" w:color="auto"/>
            </w:tcBorders>
            <w:hideMark/>
          </w:tcPr>
          <w:p w:rsidR="001D2F28" w:rsidRPr="00B631CE" w:rsidRDefault="001D2F28" w:rsidP="005E2A40">
            <w:pPr>
              <w:pStyle w:val="ConsPlusNonformat"/>
              <w:jc w:val="both"/>
              <w:rPr>
                <w:rFonts w:ascii="Times New Roman" w:hAnsi="Times New Roman" w:cs="Times New Roman"/>
                <w:sz w:val="22"/>
                <w:szCs w:val="22"/>
              </w:rPr>
            </w:pPr>
            <w:r w:rsidRPr="00B631CE">
              <w:rPr>
                <w:rFonts w:ascii="Times New Roman" w:hAnsi="Times New Roman" w:cs="Times New Roman"/>
                <w:sz w:val="22"/>
                <w:szCs w:val="22"/>
              </w:rPr>
              <w:t>Строительные оси</w:t>
            </w:r>
          </w:p>
        </w:tc>
        <w:tc>
          <w:tcPr>
            <w:tcW w:w="4785" w:type="dxa"/>
            <w:tcBorders>
              <w:top w:val="single" w:sz="4" w:space="0" w:color="auto"/>
              <w:left w:val="single" w:sz="4" w:space="0" w:color="auto"/>
              <w:bottom w:val="single" w:sz="4" w:space="0" w:color="auto"/>
              <w:right w:val="single" w:sz="4" w:space="0" w:color="auto"/>
            </w:tcBorders>
            <w:hideMark/>
          </w:tcPr>
          <w:p w:rsidR="001D2F28" w:rsidRPr="00B631CE" w:rsidRDefault="001D2F28" w:rsidP="005E2A40">
            <w:pPr>
              <w:pStyle w:val="ConsPlusNonformat"/>
              <w:jc w:val="both"/>
              <w:rPr>
                <w:rFonts w:ascii="Times New Roman" w:hAnsi="Times New Roman" w:cs="Times New Roman"/>
                <w:sz w:val="22"/>
                <w:szCs w:val="22"/>
              </w:rPr>
            </w:pPr>
            <w:r w:rsidRPr="00B631CE">
              <w:rPr>
                <w:rFonts w:ascii="Times New Roman" w:hAnsi="Times New Roman" w:cs="Times New Roman"/>
                <w:sz w:val="22"/>
                <w:szCs w:val="22"/>
              </w:rPr>
              <w:t>&lt;</w:t>
            </w:r>
            <w:proofErr w:type="spellStart"/>
            <w:r w:rsidRPr="00B631CE">
              <w:rPr>
                <w:rFonts w:ascii="Times New Roman" w:hAnsi="Times New Roman" w:cs="Times New Roman"/>
                <w:sz w:val="22"/>
                <w:szCs w:val="22"/>
              </w:rPr>
              <w:t>Помещение_СтроительныеОси</w:t>
            </w:r>
            <w:proofErr w:type="spellEnd"/>
            <w:r w:rsidRPr="00B631CE">
              <w:rPr>
                <w:rFonts w:ascii="Times New Roman" w:hAnsi="Times New Roman" w:cs="Times New Roman"/>
                <w:sz w:val="22"/>
                <w:szCs w:val="22"/>
              </w:rPr>
              <w:t>&gt;</w:t>
            </w:r>
          </w:p>
        </w:tc>
      </w:tr>
      <w:tr w:rsidR="001D2F28" w:rsidRPr="00B631CE" w:rsidTr="005E2A40">
        <w:tc>
          <w:tcPr>
            <w:tcW w:w="4786" w:type="dxa"/>
            <w:tcBorders>
              <w:top w:val="single" w:sz="4" w:space="0" w:color="auto"/>
              <w:left w:val="single" w:sz="4" w:space="0" w:color="auto"/>
              <w:bottom w:val="single" w:sz="4" w:space="0" w:color="auto"/>
              <w:right w:val="single" w:sz="4" w:space="0" w:color="auto"/>
            </w:tcBorders>
            <w:hideMark/>
          </w:tcPr>
          <w:p w:rsidR="001D2F28" w:rsidRPr="00B631CE" w:rsidRDefault="001D2F28" w:rsidP="005E2A40">
            <w:pPr>
              <w:pStyle w:val="ConsPlusNonformat"/>
              <w:jc w:val="both"/>
              <w:rPr>
                <w:rFonts w:ascii="Times New Roman" w:hAnsi="Times New Roman" w:cs="Times New Roman"/>
                <w:sz w:val="22"/>
                <w:szCs w:val="22"/>
              </w:rPr>
            </w:pPr>
            <w:r w:rsidRPr="00B631CE">
              <w:rPr>
                <w:rFonts w:ascii="Times New Roman" w:hAnsi="Times New Roman" w:cs="Times New Roman"/>
                <w:sz w:val="22"/>
                <w:szCs w:val="22"/>
              </w:rPr>
              <w:t>Общая площадь</w:t>
            </w:r>
          </w:p>
        </w:tc>
        <w:tc>
          <w:tcPr>
            <w:tcW w:w="4785" w:type="dxa"/>
            <w:tcBorders>
              <w:top w:val="single" w:sz="4" w:space="0" w:color="auto"/>
              <w:left w:val="single" w:sz="4" w:space="0" w:color="auto"/>
              <w:bottom w:val="single" w:sz="4" w:space="0" w:color="auto"/>
              <w:right w:val="single" w:sz="4" w:space="0" w:color="auto"/>
            </w:tcBorders>
            <w:hideMark/>
          </w:tcPr>
          <w:p w:rsidR="001D2F28" w:rsidRPr="00B631CE" w:rsidRDefault="001D2F28" w:rsidP="005E2A40">
            <w:pPr>
              <w:pStyle w:val="ConsPlusNonformat"/>
              <w:jc w:val="both"/>
              <w:rPr>
                <w:rFonts w:ascii="Times New Roman" w:hAnsi="Times New Roman" w:cs="Times New Roman"/>
                <w:sz w:val="22"/>
                <w:szCs w:val="22"/>
              </w:rPr>
            </w:pPr>
            <w:r w:rsidRPr="00B631CE">
              <w:rPr>
                <w:rFonts w:ascii="Times New Roman" w:hAnsi="Times New Roman" w:cs="Times New Roman"/>
                <w:sz w:val="22"/>
                <w:szCs w:val="22"/>
              </w:rPr>
              <w:t>&lt;</w:t>
            </w:r>
            <w:proofErr w:type="spellStart"/>
            <w:r w:rsidRPr="00B631CE">
              <w:rPr>
                <w:rFonts w:ascii="Times New Roman" w:hAnsi="Times New Roman" w:cs="Times New Roman"/>
                <w:sz w:val="22"/>
                <w:szCs w:val="22"/>
              </w:rPr>
              <w:t>Помещение_ОбщаяПлощадь</w:t>
            </w:r>
            <w:proofErr w:type="spellEnd"/>
            <w:r w:rsidRPr="00B631CE">
              <w:rPr>
                <w:rFonts w:ascii="Times New Roman" w:hAnsi="Times New Roman" w:cs="Times New Roman"/>
                <w:sz w:val="22"/>
                <w:szCs w:val="22"/>
              </w:rPr>
              <w:t xml:space="preserve">&gt; </w:t>
            </w:r>
            <w:proofErr w:type="spellStart"/>
            <w:r w:rsidRPr="00B631CE">
              <w:rPr>
                <w:rFonts w:ascii="Times New Roman" w:hAnsi="Times New Roman" w:cs="Times New Roman"/>
                <w:sz w:val="22"/>
                <w:szCs w:val="22"/>
              </w:rPr>
              <w:t>кв.м</w:t>
            </w:r>
            <w:proofErr w:type="spellEnd"/>
            <w:r w:rsidRPr="00B631CE">
              <w:rPr>
                <w:rFonts w:ascii="Times New Roman" w:hAnsi="Times New Roman" w:cs="Times New Roman"/>
                <w:sz w:val="22"/>
                <w:szCs w:val="22"/>
              </w:rPr>
              <w:t>.</w:t>
            </w:r>
          </w:p>
        </w:tc>
      </w:tr>
      <w:tr w:rsidR="001D2F28" w:rsidRPr="00B631CE" w:rsidTr="005E2A40">
        <w:tc>
          <w:tcPr>
            <w:tcW w:w="4786" w:type="dxa"/>
            <w:tcBorders>
              <w:top w:val="single" w:sz="4" w:space="0" w:color="auto"/>
              <w:left w:val="single" w:sz="4" w:space="0" w:color="auto"/>
              <w:bottom w:val="single" w:sz="4" w:space="0" w:color="auto"/>
              <w:right w:val="single" w:sz="4" w:space="0" w:color="auto"/>
            </w:tcBorders>
            <w:hideMark/>
          </w:tcPr>
          <w:p w:rsidR="001D2F28" w:rsidRPr="00B631CE" w:rsidRDefault="001D2F28" w:rsidP="005E2A40">
            <w:pPr>
              <w:pStyle w:val="ConsPlusNonformat"/>
              <w:jc w:val="both"/>
              <w:rPr>
                <w:rFonts w:ascii="Times New Roman" w:hAnsi="Times New Roman" w:cs="Times New Roman"/>
                <w:sz w:val="22"/>
                <w:szCs w:val="22"/>
              </w:rPr>
            </w:pPr>
            <w:r w:rsidRPr="00B631CE">
              <w:rPr>
                <w:rFonts w:ascii="Times New Roman" w:hAnsi="Times New Roman" w:cs="Times New Roman"/>
                <w:sz w:val="22"/>
                <w:szCs w:val="22"/>
              </w:rPr>
              <w:t>Этаж</w:t>
            </w:r>
          </w:p>
        </w:tc>
        <w:tc>
          <w:tcPr>
            <w:tcW w:w="4785" w:type="dxa"/>
            <w:tcBorders>
              <w:top w:val="single" w:sz="4" w:space="0" w:color="auto"/>
              <w:left w:val="single" w:sz="4" w:space="0" w:color="auto"/>
              <w:bottom w:val="single" w:sz="4" w:space="0" w:color="auto"/>
              <w:right w:val="single" w:sz="4" w:space="0" w:color="auto"/>
            </w:tcBorders>
            <w:hideMark/>
          </w:tcPr>
          <w:p w:rsidR="001D2F28" w:rsidRPr="00B631CE" w:rsidRDefault="001D2F28" w:rsidP="005E2A40">
            <w:pPr>
              <w:pStyle w:val="ConsPlusNonformat"/>
              <w:jc w:val="both"/>
              <w:rPr>
                <w:rFonts w:ascii="Times New Roman" w:hAnsi="Times New Roman" w:cs="Times New Roman"/>
                <w:sz w:val="22"/>
                <w:szCs w:val="22"/>
              </w:rPr>
            </w:pPr>
            <w:r w:rsidRPr="00B631CE">
              <w:rPr>
                <w:rFonts w:ascii="Times New Roman" w:hAnsi="Times New Roman" w:cs="Times New Roman"/>
                <w:sz w:val="22"/>
                <w:szCs w:val="22"/>
              </w:rPr>
              <w:t>&lt;Этаж&gt;</w:t>
            </w:r>
          </w:p>
        </w:tc>
      </w:tr>
      <w:tr w:rsidR="001D2F28" w:rsidRPr="00B631CE" w:rsidTr="005E2A40">
        <w:tc>
          <w:tcPr>
            <w:tcW w:w="4786" w:type="dxa"/>
            <w:tcBorders>
              <w:top w:val="single" w:sz="4" w:space="0" w:color="auto"/>
              <w:left w:val="single" w:sz="4" w:space="0" w:color="auto"/>
              <w:bottom w:val="single" w:sz="4" w:space="0" w:color="auto"/>
              <w:right w:val="single" w:sz="4" w:space="0" w:color="auto"/>
            </w:tcBorders>
            <w:hideMark/>
          </w:tcPr>
          <w:p w:rsidR="001D2F28" w:rsidRPr="00B631CE" w:rsidRDefault="001D2F28" w:rsidP="005E2A40">
            <w:pPr>
              <w:pStyle w:val="ConsPlusNonformat"/>
              <w:jc w:val="both"/>
              <w:rPr>
                <w:rFonts w:ascii="Times New Roman" w:hAnsi="Times New Roman" w:cs="Times New Roman"/>
                <w:sz w:val="22"/>
                <w:szCs w:val="22"/>
              </w:rPr>
            </w:pPr>
            <w:r w:rsidRPr="00B631CE">
              <w:rPr>
                <w:rFonts w:ascii="Times New Roman" w:hAnsi="Times New Roman" w:cs="Times New Roman"/>
                <w:sz w:val="22"/>
                <w:szCs w:val="22"/>
              </w:rPr>
              <w:t>Количество комнат</w:t>
            </w:r>
          </w:p>
        </w:tc>
        <w:tc>
          <w:tcPr>
            <w:tcW w:w="4785" w:type="dxa"/>
            <w:tcBorders>
              <w:top w:val="single" w:sz="4" w:space="0" w:color="auto"/>
              <w:left w:val="single" w:sz="4" w:space="0" w:color="auto"/>
              <w:bottom w:val="single" w:sz="4" w:space="0" w:color="auto"/>
              <w:right w:val="single" w:sz="4" w:space="0" w:color="auto"/>
            </w:tcBorders>
            <w:hideMark/>
          </w:tcPr>
          <w:p w:rsidR="001D2F28" w:rsidRPr="00B631CE" w:rsidRDefault="001D2F28" w:rsidP="005E2A40">
            <w:pPr>
              <w:pStyle w:val="ConsPlusNonformat"/>
              <w:jc w:val="both"/>
              <w:rPr>
                <w:rFonts w:ascii="Times New Roman" w:hAnsi="Times New Roman" w:cs="Times New Roman"/>
                <w:sz w:val="22"/>
                <w:szCs w:val="22"/>
              </w:rPr>
            </w:pPr>
            <w:r w:rsidRPr="00B631CE">
              <w:rPr>
                <w:rFonts w:ascii="Times New Roman" w:hAnsi="Times New Roman" w:cs="Times New Roman"/>
                <w:sz w:val="22"/>
                <w:szCs w:val="22"/>
                <w:lang w:val="en-US"/>
              </w:rPr>
              <w:t>&lt;</w:t>
            </w:r>
            <w:proofErr w:type="spellStart"/>
            <w:r w:rsidRPr="00B631CE">
              <w:rPr>
                <w:rFonts w:ascii="Times New Roman" w:hAnsi="Times New Roman" w:cs="Times New Roman"/>
                <w:sz w:val="22"/>
                <w:szCs w:val="22"/>
              </w:rPr>
              <w:t>Помещение_КоличествоКомнат</w:t>
            </w:r>
            <w:proofErr w:type="spellEnd"/>
            <w:r w:rsidRPr="00B631CE">
              <w:rPr>
                <w:rFonts w:ascii="Times New Roman" w:hAnsi="Times New Roman" w:cs="Times New Roman"/>
                <w:sz w:val="22"/>
                <w:szCs w:val="22"/>
                <w:lang w:val="en-US"/>
              </w:rPr>
              <w:t xml:space="preserve">&gt; </w:t>
            </w:r>
          </w:p>
        </w:tc>
      </w:tr>
    </w:tbl>
    <w:p w:rsidR="001D2F28" w:rsidRPr="001D2F28" w:rsidRDefault="001D2F28" w:rsidP="00FB0122">
      <w:pPr>
        <w:pStyle w:val="ConsPlusNonformat"/>
        <w:jc w:val="both"/>
        <w:rPr>
          <w:rFonts w:ascii="Times New Roman" w:hAnsi="Times New Roman" w:cs="Times New Roman"/>
          <w:sz w:val="22"/>
          <w:szCs w:val="22"/>
        </w:rPr>
      </w:pPr>
    </w:p>
    <w:p w:rsidR="00FB0122" w:rsidRPr="00E625E5" w:rsidRDefault="00FB0122" w:rsidP="00FB0122">
      <w:pPr>
        <w:ind w:firstLine="709"/>
        <w:jc w:val="both"/>
        <w:rPr>
          <w:sz w:val="22"/>
          <w:szCs w:val="22"/>
        </w:rPr>
      </w:pPr>
      <w:r w:rsidRPr="00E625E5">
        <w:rPr>
          <w:sz w:val="22"/>
          <w:szCs w:val="22"/>
        </w:rPr>
        <w:t xml:space="preserve">1.2.3. Расположение </w:t>
      </w:r>
      <w:r w:rsidR="001D2F28">
        <w:rPr>
          <w:sz w:val="22"/>
          <w:szCs w:val="22"/>
        </w:rPr>
        <w:t>Помещения</w:t>
      </w:r>
      <w:r w:rsidRPr="00E625E5">
        <w:rPr>
          <w:sz w:val="22"/>
          <w:szCs w:val="22"/>
        </w:rPr>
        <w:t xml:space="preserve"> в Многоквартирном доме отражено на плане, отображающем расположение по отношению друг к другу частей </w:t>
      </w:r>
      <w:r w:rsidR="001D2F28" w:rsidRPr="00B631CE">
        <w:rPr>
          <w:sz w:val="22"/>
          <w:szCs w:val="22"/>
        </w:rPr>
        <w:t>Помещения (помещений вспомогательного использования), местоположение Помещения на этаже Многоквартирного дома, который прилагается к настоящему Договору и является его неотъемлемой частью (Приложение № 3)</w:t>
      </w:r>
      <w:r w:rsidRPr="00E625E5">
        <w:rPr>
          <w:sz w:val="22"/>
          <w:szCs w:val="22"/>
        </w:rPr>
        <w:t>.</w:t>
      </w:r>
    </w:p>
    <w:p w:rsidR="001D2F28" w:rsidRDefault="00FB0122" w:rsidP="001D2F28">
      <w:pPr>
        <w:ind w:firstLine="709"/>
        <w:jc w:val="both"/>
        <w:rPr>
          <w:sz w:val="22"/>
          <w:szCs w:val="22"/>
        </w:rPr>
      </w:pPr>
      <w:r w:rsidRPr="00E625E5">
        <w:rPr>
          <w:sz w:val="22"/>
          <w:szCs w:val="22"/>
        </w:rPr>
        <w:t xml:space="preserve">1.2.4. Общая площадь </w:t>
      </w:r>
      <w:r w:rsidR="001D2F28" w:rsidRPr="00B631CE">
        <w:rPr>
          <w:sz w:val="22"/>
          <w:szCs w:val="22"/>
        </w:rPr>
        <w:t xml:space="preserve">Помещения (в </w:t>
      </w:r>
      <w:proofErr w:type="spellStart"/>
      <w:r w:rsidR="001D2F28" w:rsidRPr="00B631CE">
        <w:rPr>
          <w:sz w:val="22"/>
          <w:szCs w:val="22"/>
        </w:rPr>
        <w:t>т.ч</w:t>
      </w:r>
      <w:proofErr w:type="spellEnd"/>
      <w:r w:rsidR="001D2F28" w:rsidRPr="00B631CE">
        <w:rPr>
          <w:sz w:val="22"/>
          <w:szCs w:val="22"/>
        </w:rPr>
        <w:t>. помещений вспомогательного использования), номер Помещения указанные в настоящем пункте, являются проектными и подлежат уточнению на основании документов (технических планов), подготовленных специализированной организацией (кадастровым инженером) для проведения кадастрового учета.</w:t>
      </w:r>
    </w:p>
    <w:p w:rsidR="00FB0122" w:rsidRPr="00E625E5" w:rsidRDefault="00FB0122" w:rsidP="001D2F28">
      <w:pPr>
        <w:ind w:firstLine="709"/>
        <w:jc w:val="both"/>
        <w:rPr>
          <w:sz w:val="22"/>
          <w:szCs w:val="22"/>
        </w:rPr>
      </w:pPr>
      <w:r w:rsidRPr="00E625E5">
        <w:rPr>
          <w:sz w:val="22"/>
          <w:szCs w:val="22"/>
        </w:rPr>
        <w:t xml:space="preserve">1.3. По соглашению сторон в </w:t>
      </w:r>
      <w:r w:rsidR="001D2F28">
        <w:rPr>
          <w:sz w:val="22"/>
          <w:szCs w:val="22"/>
        </w:rPr>
        <w:t>Помещении</w:t>
      </w:r>
      <w:r w:rsidR="00F73410">
        <w:rPr>
          <w:sz w:val="22"/>
          <w:szCs w:val="22"/>
        </w:rPr>
        <w:t>, указанном</w:t>
      </w:r>
      <w:r w:rsidRPr="00E625E5">
        <w:rPr>
          <w:sz w:val="22"/>
          <w:szCs w:val="22"/>
        </w:rPr>
        <w:t xml:space="preserve"> в п. 1.2 настоящего Договора, Застройщик выполняет отделочные работы, перечисленные в Приложении № 1 к настоящему </w:t>
      </w:r>
      <w:r w:rsidRPr="00E625E5">
        <w:rPr>
          <w:sz w:val="22"/>
          <w:szCs w:val="22"/>
        </w:rPr>
        <w:lastRenderedPageBreak/>
        <w:t>Договору, стоимость которых включается в размер денежных средств, подлежащих уплате Участником долевого строительства согласно п. 4.1 Договора.</w:t>
      </w:r>
    </w:p>
    <w:p w:rsidR="00FB0122" w:rsidRPr="00E625E5" w:rsidRDefault="00FB0122" w:rsidP="00FB0122">
      <w:pPr>
        <w:spacing w:before="120" w:after="120"/>
        <w:jc w:val="center"/>
        <w:outlineLvl w:val="0"/>
        <w:rPr>
          <w:b/>
          <w:caps/>
          <w:sz w:val="22"/>
          <w:szCs w:val="22"/>
        </w:rPr>
      </w:pPr>
      <w:r w:rsidRPr="00E625E5">
        <w:rPr>
          <w:b/>
          <w:caps/>
          <w:sz w:val="22"/>
          <w:szCs w:val="22"/>
        </w:rPr>
        <w:t>2. Правовое обоснование заключения Договора</w:t>
      </w:r>
    </w:p>
    <w:p w:rsidR="00FB0122" w:rsidRPr="007C6BC5" w:rsidRDefault="00FB0122" w:rsidP="00FB0122">
      <w:pPr>
        <w:ind w:firstLine="709"/>
        <w:jc w:val="both"/>
        <w:rPr>
          <w:sz w:val="22"/>
          <w:szCs w:val="22"/>
        </w:rPr>
      </w:pPr>
      <w:r w:rsidRPr="00E625E5">
        <w:rPr>
          <w:caps/>
          <w:sz w:val="22"/>
          <w:szCs w:val="22"/>
        </w:rPr>
        <w:t xml:space="preserve">2.1. </w:t>
      </w:r>
      <w:r w:rsidRPr="00E625E5">
        <w:rPr>
          <w:sz w:val="22"/>
          <w:szCs w:val="22"/>
        </w:rPr>
        <w:t xml:space="preserve">Настоящий Договор заключен в соответствии с Гражданским Кодексом Российской Федерации, Жилищным кодексом Российской Федерации, Федеральным Законом «Об участии в долевом строительстве многоквартирных домов и иных объектов недвижимости и о внесении изменений в некоторые законодательные акты РФ» №214-ФЗ от 30.12.2004г. (далее – </w:t>
      </w:r>
      <w:r w:rsidRPr="00E625E5">
        <w:rPr>
          <w:snapToGrid w:val="0"/>
          <w:sz w:val="22"/>
          <w:szCs w:val="22"/>
        </w:rPr>
        <w:t xml:space="preserve">ФЗ </w:t>
      </w:r>
      <w:r w:rsidRPr="00E625E5">
        <w:rPr>
          <w:sz w:val="22"/>
          <w:szCs w:val="22"/>
        </w:rPr>
        <w:t xml:space="preserve">от </w:t>
      </w:r>
      <w:r w:rsidRPr="007C6BC5">
        <w:rPr>
          <w:sz w:val="22"/>
          <w:szCs w:val="22"/>
        </w:rPr>
        <w:t>30.12.2004 г. № 214-ФЗ).</w:t>
      </w:r>
    </w:p>
    <w:p w:rsidR="00DA0693" w:rsidRPr="007C6BC5" w:rsidRDefault="00DA0693" w:rsidP="00DA0693">
      <w:pPr>
        <w:ind w:firstLine="567"/>
        <w:jc w:val="both"/>
        <w:rPr>
          <w:sz w:val="22"/>
          <w:szCs w:val="22"/>
        </w:rPr>
      </w:pPr>
      <w:r w:rsidRPr="007C6BC5">
        <w:rPr>
          <w:sz w:val="22"/>
          <w:szCs w:val="22"/>
        </w:rPr>
        <w:t>2.2. Основанием для заключения настоящего Договора являются:</w:t>
      </w:r>
    </w:p>
    <w:p w:rsidR="00DA0693" w:rsidRPr="007C6BC5" w:rsidRDefault="00DA0693" w:rsidP="00DA0693">
      <w:pPr>
        <w:pStyle w:val="ConsPlusNormal"/>
        <w:ind w:firstLine="567"/>
        <w:jc w:val="both"/>
        <w:rPr>
          <w:rFonts w:ascii="Times New Roman" w:hAnsi="Times New Roman" w:cs="Times New Roman"/>
          <w:sz w:val="22"/>
          <w:szCs w:val="22"/>
        </w:rPr>
      </w:pPr>
      <w:r w:rsidRPr="007C6BC5">
        <w:rPr>
          <w:rFonts w:ascii="Times New Roman" w:hAnsi="Times New Roman" w:cs="Times New Roman"/>
          <w:sz w:val="22"/>
          <w:szCs w:val="22"/>
        </w:rPr>
        <w:t xml:space="preserve">2.2.1. Разрешение на строительство </w:t>
      </w:r>
      <w:r w:rsidR="00B41475" w:rsidRPr="007C6BC5">
        <w:rPr>
          <w:rFonts w:ascii="Times New Roman" w:hAnsi="Times New Roman" w:cs="Times New Roman"/>
          <w:sz w:val="22"/>
          <w:szCs w:val="22"/>
        </w:rPr>
        <w:t>от &lt;</w:t>
      </w:r>
      <w:proofErr w:type="spellStart"/>
      <w:r w:rsidR="00B41475" w:rsidRPr="007C6BC5">
        <w:rPr>
          <w:rFonts w:ascii="Times New Roman" w:hAnsi="Times New Roman" w:cs="Times New Roman"/>
          <w:sz w:val="22"/>
          <w:szCs w:val="22"/>
        </w:rPr>
        <w:t>ДатаРнС</w:t>
      </w:r>
      <w:proofErr w:type="spellEnd"/>
      <w:r w:rsidR="00B41475" w:rsidRPr="007C6BC5">
        <w:rPr>
          <w:rFonts w:ascii="Times New Roman" w:hAnsi="Times New Roman" w:cs="Times New Roman"/>
          <w:sz w:val="22"/>
          <w:szCs w:val="22"/>
        </w:rPr>
        <w:t>&gt; за &lt;</w:t>
      </w:r>
      <w:proofErr w:type="spellStart"/>
      <w:r w:rsidR="00B41475" w:rsidRPr="007C6BC5">
        <w:rPr>
          <w:rFonts w:ascii="Times New Roman" w:hAnsi="Times New Roman" w:cs="Times New Roman"/>
          <w:sz w:val="22"/>
          <w:szCs w:val="22"/>
        </w:rPr>
        <w:t>НомерРнС</w:t>
      </w:r>
      <w:proofErr w:type="spellEnd"/>
      <w:r w:rsidR="00B41475" w:rsidRPr="007C6BC5">
        <w:rPr>
          <w:rFonts w:ascii="Times New Roman" w:hAnsi="Times New Roman" w:cs="Times New Roman"/>
          <w:sz w:val="22"/>
          <w:szCs w:val="22"/>
        </w:rPr>
        <w:t xml:space="preserve">&gt; выдано </w:t>
      </w:r>
      <w:r w:rsidR="00CA3677">
        <w:rPr>
          <w:rFonts w:ascii="Times New Roman" w:hAnsi="Times New Roman" w:cs="Times New Roman"/>
          <w:sz w:val="22"/>
          <w:szCs w:val="22"/>
        </w:rPr>
        <w:t>Службой</w:t>
      </w:r>
      <w:r w:rsidR="005339BC" w:rsidRPr="007C6BC5">
        <w:rPr>
          <w:rFonts w:ascii="Times New Roman" w:hAnsi="Times New Roman" w:cs="Times New Roman"/>
          <w:sz w:val="22"/>
          <w:szCs w:val="22"/>
        </w:rPr>
        <w:t xml:space="preserve"> государственного строительного надзора и государственной экспертизы </w:t>
      </w:r>
      <w:r w:rsidR="002C6BAB">
        <w:rPr>
          <w:rFonts w:ascii="Times New Roman" w:hAnsi="Times New Roman" w:cs="Times New Roman"/>
          <w:sz w:val="22"/>
          <w:szCs w:val="22"/>
        </w:rPr>
        <w:t>Санкт-Петербурга</w:t>
      </w:r>
      <w:r w:rsidRPr="007C6BC5">
        <w:rPr>
          <w:rFonts w:ascii="Times New Roman" w:hAnsi="Times New Roman" w:cs="Times New Roman"/>
          <w:sz w:val="22"/>
          <w:szCs w:val="22"/>
        </w:rPr>
        <w:t xml:space="preserve">; </w:t>
      </w:r>
    </w:p>
    <w:p w:rsidR="00DA0693" w:rsidRPr="00E625E5" w:rsidRDefault="00DA0693" w:rsidP="00DA0693">
      <w:pPr>
        <w:pStyle w:val="ConsPlusNormal"/>
        <w:ind w:firstLine="567"/>
        <w:jc w:val="both"/>
        <w:rPr>
          <w:rFonts w:ascii="Times New Roman" w:hAnsi="Times New Roman" w:cs="Times New Roman"/>
          <w:sz w:val="22"/>
          <w:szCs w:val="22"/>
        </w:rPr>
      </w:pPr>
      <w:r w:rsidRPr="007C6BC5">
        <w:rPr>
          <w:rFonts w:ascii="Times New Roman" w:hAnsi="Times New Roman" w:cs="Times New Roman"/>
          <w:sz w:val="22"/>
          <w:szCs w:val="22"/>
        </w:rPr>
        <w:t xml:space="preserve">2.2.2. Проектная декларация размещена в Единой информационной системе жилищного строительства на сайте </w:t>
      </w:r>
      <w:hyperlink r:id="rId9" w:history="1">
        <w:r w:rsidRPr="007C6BC5">
          <w:rPr>
            <w:rStyle w:val="a3"/>
            <w:rFonts w:ascii="Times New Roman" w:hAnsi="Times New Roman" w:cs="Times New Roman"/>
            <w:sz w:val="22"/>
            <w:szCs w:val="22"/>
          </w:rPr>
          <w:t>https://наш.дом.рф/</w:t>
        </w:r>
      </w:hyperlink>
      <w:r w:rsidRPr="007C6BC5">
        <w:rPr>
          <w:rFonts w:ascii="Times New Roman" w:hAnsi="Times New Roman" w:cs="Times New Roman"/>
          <w:sz w:val="22"/>
          <w:szCs w:val="22"/>
        </w:rPr>
        <w:t>.</w:t>
      </w:r>
      <w:r w:rsidRPr="00E625E5">
        <w:rPr>
          <w:rFonts w:ascii="Times New Roman" w:hAnsi="Times New Roman" w:cs="Times New Roman"/>
          <w:sz w:val="22"/>
          <w:szCs w:val="22"/>
        </w:rPr>
        <w:t xml:space="preserve"> </w:t>
      </w:r>
    </w:p>
    <w:p w:rsidR="00FB0122" w:rsidRPr="00E625E5" w:rsidRDefault="00215A81" w:rsidP="00215A81">
      <w:pPr>
        <w:jc w:val="both"/>
        <w:rPr>
          <w:sz w:val="22"/>
          <w:szCs w:val="22"/>
        </w:rPr>
      </w:pPr>
      <w:r w:rsidRPr="00E625E5">
        <w:rPr>
          <w:sz w:val="22"/>
          <w:szCs w:val="22"/>
        </w:rPr>
        <w:t xml:space="preserve">         </w:t>
      </w:r>
      <w:r w:rsidR="00DA0693" w:rsidRPr="00E625E5">
        <w:rPr>
          <w:sz w:val="22"/>
          <w:szCs w:val="22"/>
        </w:rPr>
        <w:t xml:space="preserve"> </w:t>
      </w:r>
      <w:r w:rsidR="003B5166" w:rsidRPr="00E625E5">
        <w:rPr>
          <w:sz w:val="22"/>
          <w:szCs w:val="22"/>
        </w:rPr>
        <w:t>&lt;</w:t>
      </w:r>
      <w:proofErr w:type="spellStart"/>
      <w:r w:rsidR="003B5166" w:rsidRPr="00E625E5">
        <w:rPr>
          <w:sz w:val="22"/>
          <w:szCs w:val="22"/>
        </w:rPr>
        <w:t>ДокументОснованияПраваНаУчасток</w:t>
      </w:r>
      <w:proofErr w:type="spellEnd"/>
      <w:r w:rsidR="003B5166" w:rsidRPr="00E625E5">
        <w:rPr>
          <w:sz w:val="22"/>
          <w:szCs w:val="22"/>
        </w:rPr>
        <w:t>&gt;</w:t>
      </w:r>
      <w:r w:rsidR="00F90A47">
        <w:rPr>
          <w:sz w:val="22"/>
          <w:szCs w:val="22"/>
        </w:rPr>
        <w:t>.</w:t>
      </w:r>
    </w:p>
    <w:p w:rsidR="00FB0122" w:rsidRPr="00E625E5" w:rsidRDefault="00FB0122" w:rsidP="00FB0122">
      <w:pPr>
        <w:jc w:val="both"/>
        <w:rPr>
          <w:b/>
          <w:caps/>
          <w:sz w:val="22"/>
          <w:szCs w:val="22"/>
        </w:rPr>
      </w:pPr>
    </w:p>
    <w:p w:rsidR="00FB0122" w:rsidRPr="00E625E5" w:rsidRDefault="00FB0122" w:rsidP="00FB0122">
      <w:pPr>
        <w:jc w:val="center"/>
        <w:rPr>
          <w:b/>
          <w:caps/>
          <w:sz w:val="22"/>
          <w:szCs w:val="22"/>
        </w:rPr>
      </w:pPr>
      <w:r w:rsidRPr="00E625E5">
        <w:rPr>
          <w:b/>
          <w:caps/>
          <w:sz w:val="22"/>
          <w:szCs w:val="22"/>
        </w:rPr>
        <w:t>3. Имущественные права Сторон</w:t>
      </w:r>
    </w:p>
    <w:p w:rsidR="00FB0122" w:rsidRPr="00E625E5" w:rsidRDefault="00FB0122" w:rsidP="00FB0122">
      <w:pPr>
        <w:jc w:val="center"/>
        <w:rPr>
          <w:b/>
          <w:caps/>
          <w:sz w:val="22"/>
          <w:szCs w:val="22"/>
        </w:rPr>
      </w:pPr>
    </w:p>
    <w:p w:rsidR="009135EE" w:rsidRPr="00B631CE" w:rsidRDefault="009135EE" w:rsidP="009135EE">
      <w:pPr>
        <w:ind w:firstLine="709"/>
        <w:jc w:val="both"/>
        <w:rPr>
          <w:sz w:val="22"/>
          <w:szCs w:val="22"/>
        </w:rPr>
      </w:pPr>
      <w:r w:rsidRPr="00B631CE">
        <w:rPr>
          <w:color w:val="000000"/>
          <w:sz w:val="22"/>
          <w:szCs w:val="22"/>
        </w:rPr>
        <w:t xml:space="preserve">3.1. После завершения строительства Многоквартирного дома и получения Разрешения на ввод  Многоквартирного дома в эксплуатацию, при выполнении </w:t>
      </w:r>
      <w:r w:rsidRPr="00B631CE">
        <w:rPr>
          <w:sz w:val="22"/>
          <w:szCs w:val="22"/>
        </w:rPr>
        <w:t>Участником долевого строительства</w:t>
      </w:r>
      <w:r w:rsidRPr="00B631CE">
        <w:rPr>
          <w:color w:val="000000"/>
          <w:sz w:val="22"/>
          <w:szCs w:val="22"/>
        </w:rPr>
        <w:t xml:space="preserve"> всех условий настоящего Договора</w:t>
      </w:r>
      <w:r w:rsidRPr="00B631CE">
        <w:rPr>
          <w:sz w:val="22"/>
          <w:szCs w:val="22"/>
        </w:rPr>
        <w:t xml:space="preserve"> Участник долевого строительства</w:t>
      </w:r>
      <w:r w:rsidRPr="00B631CE">
        <w:rPr>
          <w:color w:val="000000"/>
          <w:sz w:val="22"/>
          <w:szCs w:val="22"/>
        </w:rPr>
        <w:t xml:space="preserve"> получает Помещение, указанную в п. 1.2 настоящего Договора, по акту приема-передачи для оформления в собственность.</w:t>
      </w:r>
      <w:r w:rsidRPr="00B631CE">
        <w:rPr>
          <w:sz w:val="22"/>
          <w:szCs w:val="22"/>
        </w:rPr>
        <w:t xml:space="preserve"> &lt;П331&gt;     </w:t>
      </w:r>
    </w:p>
    <w:p w:rsidR="009135EE" w:rsidRPr="00B631CE" w:rsidRDefault="009135EE" w:rsidP="009135EE">
      <w:pPr>
        <w:widowControl w:val="0"/>
        <w:ind w:firstLine="709"/>
        <w:jc w:val="both"/>
        <w:rPr>
          <w:sz w:val="22"/>
          <w:szCs w:val="22"/>
        </w:rPr>
      </w:pPr>
      <w:r w:rsidRPr="00B631CE">
        <w:rPr>
          <w:color w:val="000000"/>
          <w:sz w:val="22"/>
          <w:szCs w:val="22"/>
        </w:rPr>
        <w:t xml:space="preserve">3.2. </w:t>
      </w:r>
      <w:r w:rsidRPr="00B631CE">
        <w:rPr>
          <w:sz w:val="22"/>
          <w:szCs w:val="22"/>
        </w:rPr>
        <w:t xml:space="preserve">Право собственности на Помещение возникает у Участника долевого строительства с момента государственной регистрации указанного права в установленном действующим законодательством порядке. Одновременно при регистрации права собственности на Помещение у Участника долевого строительства возникает доля в праве собственности на общее имущество в Многоквартирном доме, которая не может быть отчуждена или передана отдельно от права собственности на Помещение. </w:t>
      </w:r>
    </w:p>
    <w:p w:rsidR="009135EE" w:rsidRPr="00B631CE" w:rsidRDefault="009135EE" w:rsidP="009135EE">
      <w:pPr>
        <w:ind w:firstLine="709"/>
        <w:jc w:val="both"/>
        <w:rPr>
          <w:color w:val="000000"/>
          <w:sz w:val="22"/>
          <w:szCs w:val="22"/>
        </w:rPr>
      </w:pPr>
      <w:r w:rsidRPr="00B631CE">
        <w:rPr>
          <w:sz w:val="22"/>
          <w:szCs w:val="22"/>
        </w:rPr>
        <w:t>Участник долевого строительства</w:t>
      </w:r>
      <w:r w:rsidRPr="00B631CE">
        <w:rPr>
          <w:color w:val="000000"/>
          <w:sz w:val="22"/>
          <w:szCs w:val="22"/>
        </w:rPr>
        <w:t xml:space="preserve"> самостоятельно за свой счет осуществляет государственную регистрацию права собственности на Помещение.</w:t>
      </w:r>
    </w:p>
    <w:p w:rsidR="00DC507E" w:rsidRDefault="009135EE" w:rsidP="009135EE">
      <w:pPr>
        <w:ind w:firstLine="709"/>
        <w:jc w:val="both"/>
        <w:rPr>
          <w:sz w:val="22"/>
          <w:szCs w:val="22"/>
        </w:rPr>
      </w:pPr>
      <w:r>
        <w:rPr>
          <w:sz w:val="22"/>
          <w:szCs w:val="22"/>
        </w:rPr>
        <w:t>3.3. Застройщик гарантирует, что права на Помещение, указанное в п.1.2. настоящего Договора, не находятся под залогом, арестом</w:t>
      </w:r>
      <w:r w:rsidR="00DC507E">
        <w:rPr>
          <w:sz w:val="22"/>
          <w:szCs w:val="22"/>
        </w:rPr>
        <w:t>.</w:t>
      </w:r>
    </w:p>
    <w:p w:rsidR="00FB0122" w:rsidRPr="00E625E5" w:rsidRDefault="00FB0122" w:rsidP="00FB0122">
      <w:pPr>
        <w:ind w:firstLine="708"/>
        <w:jc w:val="both"/>
        <w:rPr>
          <w:b/>
          <w:caps/>
          <w:sz w:val="22"/>
          <w:szCs w:val="22"/>
        </w:rPr>
      </w:pPr>
    </w:p>
    <w:p w:rsidR="00FB0122" w:rsidRPr="00E625E5" w:rsidRDefault="00FB0122" w:rsidP="00FB0122">
      <w:pPr>
        <w:ind w:firstLine="567"/>
        <w:jc w:val="center"/>
        <w:rPr>
          <w:b/>
          <w:caps/>
          <w:sz w:val="22"/>
          <w:szCs w:val="22"/>
        </w:rPr>
      </w:pPr>
      <w:r w:rsidRPr="00E625E5">
        <w:rPr>
          <w:b/>
          <w:caps/>
          <w:sz w:val="22"/>
          <w:szCs w:val="22"/>
        </w:rPr>
        <w:t>4. РАЗМЕР, Порядок и сроки уплаты денежных средств</w:t>
      </w:r>
    </w:p>
    <w:p w:rsidR="00FB0122" w:rsidRPr="00E625E5" w:rsidRDefault="00FB0122" w:rsidP="00FB0122">
      <w:pPr>
        <w:ind w:left="1" w:firstLine="708"/>
        <w:jc w:val="both"/>
        <w:rPr>
          <w:b/>
          <w:caps/>
          <w:sz w:val="22"/>
          <w:szCs w:val="22"/>
        </w:rPr>
      </w:pPr>
    </w:p>
    <w:p w:rsidR="00692D98" w:rsidRPr="00B631CE" w:rsidRDefault="00692D98" w:rsidP="00692D98">
      <w:pPr>
        <w:pStyle w:val="ab"/>
        <w:spacing w:after="0"/>
        <w:ind w:left="0" w:firstLine="709"/>
        <w:contextualSpacing/>
        <w:jc w:val="both"/>
        <w:rPr>
          <w:sz w:val="22"/>
          <w:szCs w:val="22"/>
        </w:rPr>
      </w:pPr>
      <w:r w:rsidRPr="00B631CE">
        <w:rPr>
          <w:sz w:val="22"/>
          <w:szCs w:val="22"/>
        </w:rPr>
        <w:t>4.1. По взаимной договорённости Сторон размер денежных средств, подлежащих уплате Участником долевого строительства, определяется исходя из расчета &lt;Цена&gt; (&lt;</w:t>
      </w:r>
      <w:proofErr w:type="spellStart"/>
      <w:r w:rsidRPr="00B631CE">
        <w:rPr>
          <w:sz w:val="22"/>
          <w:szCs w:val="22"/>
        </w:rPr>
        <w:t>ЦенаПрописью</w:t>
      </w:r>
      <w:proofErr w:type="spellEnd"/>
      <w:r w:rsidRPr="00B631CE">
        <w:rPr>
          <w:sz w:val="22"/>
          <w:szCs w:val="22"/>
        </w:rPr>
        <w:t xml:space="preserve">&gt;) рублей за 1 </w:t>
      </w:r>
      <w:proofErr w:type="spellStart"/>
      <w:r w:rsidRPr="00B631CE">
        <w:rPr>
          <w:sz w:val="22"/>
          <w:szCs w:val="22"/>
        </w:rPr>
        <w:t>кв.м</w:t>
      </w:r>
      <w:proofErr w:type="spellEnd"/>
      <w:r w:rsidRPr="00B631CE">
        <w:rPr>
          <w:sz w:val="22"/>
          <w:szCs w:val="22"/>
        </w:rPr>
        <w:t>. общей площади Помещения и на момент заключения настоящего договора составляет &lt;</w:t>
      </w:r>
      <w:proofErr w:type="spellStart"/>
      <w:r w:rsidRPr="00B631CE">
        <w:rPr>
          <w:sz w:val="22"/>
          <w:szCs w:val="22"/>
        </w:rPr>
        <w:t>СуммаДоговора</w:t>
      </w:r>
      <w:proofErr w:type="spellEnd"/>
      <w:r w:rsidRPr="00B631CE">
        <w:rPr>
          <w:sz w:val="22"/>
          <w:szCs w:val="22"/>
        </w:rPr>
        <w:t>&gt; (&lt;</w:t>
      </w:r>
      <w:proofErr w:type="spellStart"/>
      <w:r w:rsidRPr="00B631CE">
        <w:rPr>
          <w:sz w:val="22"/>
          <w:szCs w:val="22"/>
        </w:rPr>
        <w:t>СуммаДоговор</w:t>
      </w:r>
      <w:proofErr w:type="gramStart"/>
      <w:r w:rsidRPr="00B631CE">
        <w:rPr>
          <w:sz w:val="22"/>
          <w:szCs w:val="22"/>
        </w:rPr>
        <w:t>а</w:t>
      </w:r>
      <w:proofErr w:type="spellEnd"/>
      <w:r w:rsidRPr="00B631CE">
        <w:rPr>
          <w:sz w:val="22"/>
          <w:szCs w:val="22"/>
        </w:rPr>
        <w:t>(</w:t>
      </w:r>
      <w:proofErr w:type="gramEnd"/>
      <w:r w:rsidRPr="00B631CE">
        <w:rPr>
          <w:sz w:val="22"/>
          <w:szCs w:val="22"/>
        </w:rPr>
        <w:t>Прописью)&gt;) (далее – Цена договора), включая стоимость отделочных работ, предусмотренные пунктом 1.3 настоящего Договора.</w:t>
      </w:r>
    </w:p>
    <w:p w:rsidR="00692D98" w:rsidRPr="00B631CE" w:rsidRDefault="00692D98" w:rsidP="00692D98">
      <w:pPr>
        <w:pStyle w:val="ab"/>
        <w:spacing w:after="0"/>
        <w:ind w:left="0" w:firstLine="709"/>
        <w:contextualSpacing/>
        <w:jc w:val="both"/>
        <w:rPr>
          <w:sz w:val="22"/>
          <w:szCs w:val="22"/>
        </w:rPr>
      </w:pPr>
      <w:r w:rsidRPr="00B631CE">
        <w:rPr>
          <w:sz w:val="22"/>
          <w:szCs w:val="22"/>
        </w:rPr>
        <w:t xml:space="preserve">Размер денежных средств, подлежащих уплате Участником долевого строительства (Цена договора), может быть изменен в случаях, предусмотренных </w:t>
      </w:r>
      <w:proofErr w:type="spellStart"/>
      <w:r w:rsidRPr="00B631CE">
        <w:rPr>
          <w:sz w:val="22"/>
          <w:szCs w:val="22"/>
        </w:rPr>
        <w:t>п.п</w:t>
      </w:r>
      <w:proofErr w:type="spellEnd"/>
      <w:r w:rsidRPr="00B631CE">
        <w:rPr>
          <w:sz w:val="22"/>
          <w:szCs w:val="22"/>
        </w:rPr>
        <w:t>. 4.</w:t>
      </w:r>
      <w:r w:rsidR="004B715D">
        <w:rPr>
          <w:sz w:val="22"/>
          <w:szCs w:val="22"/>
        </w:rPr>
        <w:t>3</w:t>
      </w:r>
      <w:r w:rsidRPr="00B631CE">
        <w:rPr>
          <w:sz w:val="22"/>
          <w:szCs w:val="22"/>
        </w:rPr>
        <w:t>, 5.1.12 настоящего Договора.</w:t>
      </w:r>
    </w:p>
    <w:p w:rsidR="00692D98" w:rsidRDefault="00692D98" w:rsidP="00692D98">
      <w:pPr>
        <w:ind w:firstLine="709"/>
        <w:jc w:val="both"/>
        <w:rPr>
          <w:i/>
          <w:iCs/>
          <w:sz w:val="22"/>
          <w:szCs w:val="22"/>
        </w:rPr>
      </w:pPr>
      <w:r>
        <w:rPr>
          <w:sz w:val="22"/>
          <w:szCs w:val="22"/>
        </w:rPr>
        <w:t>4.2.</w:t>
      </w:r>
      <w:r>
        <w:rPr>
          <w:spacing w:val="-3"/>
          <w:sz w:val="22"/>
          <w:szCs w:val="22"/>
        </w:rPr>
        <w:t xml:space="preserve"> </w:t>
      </w:r>
      <w:r>
        <w:rPr>
          <w:sz w:val="22"/>
          <w:szCs w:val="22"/>
        </w:rPr>
        <w:t>Участник долевого строительства производит расчеты по оплате Це</w:t>
      </w:r>
      <w:r w:rsidR="00AD40B8">
        <w:rPr>
          <w:sz w:val="22"/>
          <w:szCs w:val="22"/>
        </w:rPr>
        <w:t>ны договора, указанной в п. 4.1</w:t>
      </w:r>
      <w:r>
        <w:rPr>
          <w:sz w:val="22"/>
          <w:szCs w:val="22"/>
        </w:rPr>
        <w:t xml:space="preserve"> Договора</w:t>
      </w:r>
      <w:r>
        <w:rPr>
          <w:iCs/>
          <w:sz w:val="22"/>
          <w:szCs w:val="22"/>
        </w:rPr>
        <w:t xml:space="preserve">, в следующем порядке: </w:t>
      </w:r>
    </w:p>
    <w:p w:rsidR="00692D98" w:rsidRDefault="00692D98" w:rsidP="00692D98">
      <w:pPr>
        <w:ind w:firstLine="709"/>
        <w:jc w:val="both"/>
        <w:rPr>
          <w:iCs/>
          <w:color w:val="00B0F0"/>
          <w:sz w:val="22"/>
          <w:szCs w:val="22"/>
        </w:rPr>
      </w:pPr>
      <w:proofErr w:type="gramStart"/>
      <w:r>
        <w:rPr>
          <w:sz w:val="22"/>
          <w:szCs w:val="22"/>
        </w:rPr>
        <w:t xml:space="preserve">Участник долевого строительства обязуется внести денежные средства в счет уплаты Цены договора до ввода в эксплуатацию Многоквартирного дома на специальный </w:t>
      </w:r>
      <w:r>
        <w:rPr>
          <w:iCs/>
          <w:sz w:val="22"/>
          <w:szCs w:val="22"/>
        </w:rPr>
        <w:t xml:space="preserve">счет </w:t>
      </w:r>
      <w:proofErr w:type="spellStart"/>
      <w:r>
        <w:rPr>
          <w:iCs/>
          <w:sz w:val="22"/>
          <w:szCs w:val="22"/>
        </w:rPr>
        <w:t>эскроу</w:t>
      </w:r>
      <w:proofErr w:type="spellEnd"/>
      <w:r>
        <w:rPr>
          <w:iCs/>
          <w:sz w:val="22"/>
          <w:szCs w:val="22"/>
        </w:rPr>
        <w:t>, владельцем которого является Участник долевого строительства, открываемый Участником долевого строительства в Банке для учета и блокирования денежных средств</w:t>
      </w:r>
      <w:r>
        <w:rPr>
          <w:sz w:val="22"/>
          <w:szCs w:val="22"/>
        </w:rPr>
        <w:t xml:space="preserve"> в счет уплаты Цены договора в целях их перечисления Застройщику</w:t>
      </w:r>
      <w:r>
        <w:rPr>
          <w:rFonts w:eastAsia="Calibri"/>
          <w:sz w:val="22"/>
          <w:szCs w:val="22"/>
          <w:lang w:eastAsia="en-US"/>
        </w:rPr>
        <w:t xml:space="preserve"> при возникновении оснований, предусмотренных ФЗ от 30.12.2014 г. №214-ФЗ и</w:t>
      </w:r>
      <w:proofErr w:type="gramEnd"/>
      <w:r>
        <w:rPr>
          <w:rFonts w:eastAsia="Calibri"/>
          <w:sz w:val="22"/>
          <w:szCs w:val="22"/>
          <w:lang w:eastAsia="en-US"/>
        </w:rPr>
        <w:t xml:space="preserve"> договором счета </w:t>
      </w:r>
      <w:proofErr w:type="spellStart"/>
      <w:r>
        <w:rPr>
          <w:rFonts w:eastAsia="Calibri"/>
          <w:sz w:val="22"/>
          <w:szCs w:val="22"/>
          <w:lang w:eastAsia="en-US"/>
        </w:rPr>
        <w:t>эскроу</w:t>
      </w:r>
      <w:proofErr w:type="spellEnd"/>
      <w:r>
        <w:rPr>
          <w:rFonts w:eastAsia="Calibri"/>
          <w:sz w:val="22"/>
          <w:szCs w:val="22"/>
          <w:lang w:eastAsia="en-US"/>
        </w:rPr>
        <w:t>, заключаемым между Застройщиком, Участником долевого строительства и Банком</w:t>
      </w:r>
      <w:r>
        <w:rPr>
          <w:sz w:val="22"/>
          <w:szCs w:val="22"/>
        </w:rPr>
        <w:t xml:space="preserve"> на следующих условиях</w:t>
      </w:r>
      <w:r>
        <w:rPr>
          <w:iCs/>
          <w:color w:val="00B0F0"/>
          <w:sz w:val="22"/>
          <w:szCs w:val="22"/>
        </w:rPr>
        <w:t>:</w:t>
      </w:r>
    </w:p>
    <w:p w:rsidR="00692D98" w:rsidRDefault="00692D98" w:rsidP="00692D98">
      <w:pPr>
        <w:jc w:val="both"/>
        <w:rPr>
          <w:sz w:val="22"/>
          <w:szCs w:val="22"/>
        </w:rPr>
      </w:pPr>
      <w:r>
        <w:rPr>
          <w:iCs/>
          <w:sz w:val="22"/>
          <w:szCs w:val="22"/>
        </w:rPr>
        <w:t xml:space="preserve">            </w:t>
      </w:r>
      <w:proofErr w:type="spellStart"/>
      <w:r>
        <w:rPr>
          <w:iCs/>
          <w:sz w:val="22"/>
          <w:szCs w:val="22"/>
        </w:rPr>
        <w:t>Эскроу</w:t>
      </w:r>
      <w:proofErr w:type="spellEnd"/>
      <w:r>
        <w:rPr>
          <w:iCs/>
          <w:sz w:val="22"/>
          <w:szCs w:val="22"/>
        </w:rPr>
        <w:t xml:space="preserve">-агент: Банк ВТБ (публичное акционерное общество) (Банк ВТБ (ПАО)), генеральная лицензия Банка России на осуществление банковских операций № 1000, место нахождения: </w:t>
      </w:r>
      <w:r>
        <w:rPr>
          <w:sz w:val="22"/>
          <w:szCs w:val="22"/>
        </w:rPr>
        <w:t xml:space="preserve">191144, г. Санкт-Петербург, переулок Дегтярный, д. 11, </w:t>
      </w:r>
      <w:proofErr w:type="spellStart"/>
      <w:r>
        <w:rPr>
          <w:sz w:val="22"/>
          <w:szCs w:val="22"/>
        </w:rPr>
        <w:t>лит</w:t>
      </w:r>
      <w:proofErr w:type="gramStart"/>
      <w:r>
        <w:rPr>
          <w:sz w:val="22"/>
          <w:szCs w:val="22"/>
        </w:rPr>
        <w:t>.А</w:t>
      </w:r>
      <w:proofErr w:type="spellEnd"/>
      <w:proofErr w:type="gramEnd"/>
      <w:r>
        <w:rPr>
          <w:iCs/>
          <w:sz w:val="22"/>
          <w:szCs w:val="22"/>
        </w:rPr>
        <w:t xml:space="preserve">; ИНН  7702070139, </w:t>
      </w:r>
      <w:r>
        <w:rPr>
          <w:iCs/>
          <w:sz w:val="22"/>
          <w:szCs w:val="22"/>
        </w:rPr>
        <w:lastRenderedPageBreak/>
        <w:t>ОРГН 1027739609391,</w:t>
      </w:r>
      <w:r>
        <w:rPr>
          <w:b/>
          <w:iCs/>
          <w:sz w:val="22"/>
          <w:szCs w:val="22"/>
        </w:rPr>
        <w:t xml:space="preserve"> </w:t>
      </w:r>
      <w:r>
        <w:rPr>
          <w:iCs/>
          <w:sz w:val="22"/>
          <w:szCs w:val="22"/>
        </w:rPr>
        <w:t>БИК 044525187, адрес электронной почты: Schet_escrow@vtb.ru, телефон: +7 495 960 2424;</w:t>
      </w:r>
    </w:p>
    <w:p w:rsidR="00692D98" w:rsidRDefault="00692D98" w:rsidP="00692D98">
      <w:pPr>
        <w:ind w:firstLine="709"/>
        <w:jc w:val="both"/>
        <w:rPr>
          <w:iCs/>
          <w:sz w:val="22"/>
          <w:szCs w:val="22"/>
        </w:rPr>
      </w:pPr>
      <w:r>
        <w:rPr>
          <w:iCs/>
          <w:sz w:val="22"/>
          <w:szCs w:val="22"/>
        </w:rPr>
        <w:t>Депонент – Участник долевого строительства;</w:t>
      </w:r>
    </w:p>
    <w:p w:rsidR="00692D98" w:rsidRDefault="00692D98" w:rsidP="00692D98">
      <w:pPr>
        <w:ind w:firstLine="709"/>
        <w:jc w:val="both"/>
        <w:rPr>
          <w:iCs/>
          <w:sz w:val="22"/>
          <w:szCs w:val="22"/>
        </w:rPr>
      </w:pPr>
      <w:r>
        <w:rPr>
          <w:iCs/>
          <w:sz w:val="22"/>
          <w:szCs w:val="22"/>
        </w:rPr>
        <w:t xml:space="preserve">Бенефициар – </w:t>
      </w:r>
      <w:r>
        <w:rPr>
          <w:sz w:val="22"/>
          <w:szCs w:val="22"/>
        </w:rPr>
        <w:t>Застройщик</w:t>
      </w:r>
      <w:r>
        <w:rPr>
          <w:iCs/>
          <w:sz w:val="22"/>
          <w:szCs w:val="22"/>
        </w:rPr>
        <w:t>;</w:t>
      </w:r>
    </w:p>
    <w:p w:rsidR="00692D98" w:rsidRDefault="00692D98" w:rsidP="00692D98">
      <w:pPr>
        <w:ind w:firstLine="709"/>
        <w:jc w:val="both"/>
        <w:rPr>
          <w:iCs/>
          <w:sz w:val="22"/>
          <w:szCs w:val="22"/>
        </w:rPr>
      </w:pPr>
      <w:r>
        <w:rPr>
          <w:iCs/>
          <w:sz w:val="22"/>
          <w:szCs w:val="22"/>
        </w:rPr>
        <w:t xml:space="preserve">Депонируемая сумма: </w:t>
      </w:r>
      <w:r>
        <w:rPr>
          <w:sz w:val="22"/>
          <w:szCs w:val="22"/>
        </w:rPr>
        <w:t>&lt;</w:t>
      </w:r>
      <w:proofErr w:type="spellStart"/>
      <w:r>
        <w:rPr>
          <w:sz w:val="22"/>
          <w:szCs w:val="22"/>
        </w:rPr>
        <w:t>СуммаДоговора</w:t>
      </w:r>
      <w:proofErr w:type="spellEnd"/>
      <w:r>
        <w:rPr>
          <w:sz w:val="22"/>
          <w:szCs w:val="22"/>
        </w:rPr>
        <w:t>&gt; (&lt;</w:t>
      </w:r>
      <w:proofErr w:type="spellStart"/>
      <w:r>
        <w:rPr>
          <w:sz w:val="22"/>
          <w:szCs w:val="22"/>
        </w:rPr>
        <w:t>СуммаДоговор</w:t>
      </w:r>
      <w:proofErr w:type="gramStart"/>
      <w:r>
        <w:rPr>
          <w:sz w:val="22"/>
          <w:szCs w:val="22"/>
        </w:rPr>
        <w:t>а</w:t>
      </w:r>
      <w:proofErr w:type="spellEnd"/>
      <w:r>
        <w:rPr>
          <w:sz w:val="22"/>
          <w:szCs w:val="22"/>
        </w:rPr>
        <w:t>(</w:t>
      </w:r>
      <w:proofErr w:type="gramEnd"/>
      <w:r>
        <w:rPr>
          <w:sz w:val="22"/>
          <w:szCs w:val="22"/>
        </w:rPr>
        <w:t>Прописью)&gt;);</w:t>
      </w:r>
    </w:p>
    <w:p w:rsidR="00692D98" w:rsidRDefault="00692D98" w:rsidP="00692D98">
      <w:pPr>
        <w:ind w:firstLine="709"/>
        <w:jc w:val="both"/>
        <w:rPr>
          <w:iCs/>
          <w:sz w:val="22"/>
          <w:szCs w:val="22"/>
        </w:rPr>
      </w:pPr>
      <w:r>
        <w:rPr>
          <w:iCs/>
          <w:sz w:val="22"/>
          <w:szCs w:val="22"/>
        </w:rPr>
        <w:t xml:space="preserve">Срок условного депонирования – </w:t>
      </w:r>
      <w:r>
        <w:rPr>
          <w:b/>
          <w:sz w:val="22"/>
          <w:szCs w:val="22"/>
        </w:rPr>
        <w:t>по &lt;</w:t>
      </w:r>
      <w:proofErr w:type="spellStart"/>
      <w:r>
        <w:rPr>
          <w:b/>
          <w:sz w:val="22"/>
          <w:szCs w:val="22"/>
        </w:rPr>
        <w:t>ДатаПередачи</w:t>
      </w:r>
      <w:proofErr w:type="spellEnd"/>
      <w:r>
        <w:rPr>
          <w:b/>
          <w:sz w:val="22"/>
          <w:szCs w:val="22"/>
        </w:rPr>
        <w:t>&gt;</w:t>
      </w:r>
      <w:r>
        <w:rPr>
          <w:iCs/>
          <w:sz w:val="22"/>
          <w:szCs w:val="22"/>
        </w:rPr>
        <w:t xml:space="preserve"> (не более чем 6 месяцев </w:t>
      </w:r>
      <w:proofErr w:type="gramStart"/>
      <w:r>
        <w:rPr>
          <w:iCs/>
          <w:sz w:val="22"/>
          <w:szCs w:val="22"/>
        </w:rPr>
        <w:t>с даты ввода</w:t>
      </w:r>
      <w:proofErr w:type="gramEnd"/>
      <w:r>
        <w:rPr>
          <w:iCs/>
          <w:sz w:val="22"/>
          <w:szCs w:val="22"/>
        </w:rPr>
        <w:t xml:space="preserve"> в эксплуатацию, указанной в ПД); </w:t>
      </w:r>
    </w:p>
    <w:p w:rsidR="00692D98" w:rsidRDefault="00692D98" w:rsidP="00692D98">
      <w:pPr>
        <w:ind w:firstLine="709"/>
        <w:jc w:val="both"/>
        <w:rPr>
          <w:sz w:val="22"/>
          <w:szCs w:val="22"/>
        </w:rPr>
      </w:pPr>
      <w:r>
        <w:rPr>
          <w:sz w:val="22"/>
          <w:szCs w:val="22"/>
        </w:rPr>
        <w:t xml:space="preserve">Банковский счет Участника долевого строительства, на который подлежат перечислению денежные средства со счета </w:t>
      </w:r>
      <w:proofErr w:type="spellStart"/>
      <w:r>
        <w:rPr>
          <w:sz w:val="22"/>
          <w:szCs w:val="22"/>
        </w:rPr>
        <w:t>эскроу</w:t>
      </w:r>
      <w:proofErr w:type="spellEnd"/>
      <w:r>
        <w:rPr>
          <w:sz w:val="22"/>
          <w:szCs w:val="22"/>
        </w:rPr>
        <w:t xml:space="preserve"> при прекращении договора счета </w:t>
      </w:r>
      <w:proofErr w:type="spellStart"/>
      <w:r>
        <w:rPr>
          <w:sz w:val="22"/>
          <w:szCs w:val="22"/>
        </w:rPr>
        <w:t>эскроу</w:t>
      </w:r>
      <w:proofErr w:type="spellEnd"/>
      <w:r>
        <w:rPr>
          <w:sz w:val="22"/>
          <w:szCs w:val="22"/>
        </w:rPr>
        <w:t xml:space="preserve">: </w:t>
      </w:r>
      <w:proofErr w:type="gramStart"/>
      <w:r>
        <w:rPr>
          <w:sz w:val="22"/>
          <w:szCs w:val="22"/>
        </w:rPr>
        <w:t>р</w:t>
      </w:r>
      <w:proofErr w:type="gramEnd"/>
      <w:r>
        <w:rPr>
          <w:sz w:val="22"/>
          <w:szCs w:val="22"/>
        </w:rPr>
        <w:t>/с &lt;</w:t>
      </w:r>
      <w:proofErr w:type="spellStart"/>
      <w:r>
        <w:rPr>
          <w:sz w:val="22"/>
          <w:szCs w:val="22"/>
        </w:rPr>
        <w:t>РасчетныйСчетДепонент</w:t>
      </w:r>
      <w:proofErr w:type="spellEnd"/>
      <w:r>
        <w:rPr>
          <w:sz w:val="22"/>
          <w:szCs w:val="22"/>
        </w:rPr>
        <w:t>&gt;, наименование банка &lt;</w:t>
      </w:r>
      <w:proofErr w:type="spellStart"/>
      <w:r>
        <w:rPr>
          <w:sz w:val="22"/>
          <w:szCs w:val="22"/>
        </w:rPr>
        <w:t>БанкПолучателяДепонент</w:t>
      </w:r>
      <w:proofErr w:type="spellEnd"/>
      <w:r>
        <w:rPr>
          <w:sz w:val="22"/>
          <w:szCs w:val="22"/>
        </w:rPr>
        <w:t>&gt;, БИК &lt;</w:t>
      </w:r>
      <w:proofErr w:type="spellStart"/>
      <w:r>
        <w:rPr>
          <w:sz w:val="22"/>
          <w:szCs w:val="22"/>
        </w:rPr>
        <w:t>БИКДепонент</w:t>
      </w:r>
      <w:proofErr w:type="spellEnd"/>
      <w:r>
        <w:rPr>
          <w:sz w:val="22"/>
          <w:szCs w:val="22"/>
        </w:rPr>
        <w:t>&gt;, КПП &lt;</w:t>
      </w:r>
      <w:proofErr w:type="spellStart"/>
      <w:r>
        <w:rPr>
          <w:sz w:val="22"/>
          <w:szCs w:val="22"/>
        </w:rPr>
        <w:t>КППДепонент</w:t>
      </w:r>
      <w:proofErr w:type="spellEnd"/>
      <w:r>
        <w:rPr>
          <w:sz w:val="22"/>
          <w:szCs w:val="22"/>
        </w:rPr>
        <w:t>&gt;, к/с &lt;</w:t>
      </w:r>
      <w:proofErr w:type="spellStart"/>
      <w:r>
        <w:rPr>
          <w:sz w:val="22"/>
          <w:szCs w:val="22"/>
        </w:rPr>
        <w:t>КорСчетДепонент</w:t>
      </w:r>
      <w:proofErr w:type="spellEnd"/>
      <w:r>
        <w:rPr>
          <w:sz w:val="22"/>
          <w:szCs w:val="22"/>
        </w:rPr>
        <w:t>&gt;;</w:t>
      </w:r>
    </w:p>
    <w:p w:rsidR="00692D98" w:rsidRDefault="00692D98" w:rsidP="00692D98">
      <w:pPr>
        <w:ind w:firstLine="709"/>
        <w:jc w:val="both"/>
        <w:rPr>
          <w:sz w:val="22"/>
          <w:szCs w:val="22"/>
        </w:rPr>
      </w:pPr>
      <w:r>
        <w:rPr>
          <w:sz w:val="22"/>
          <w:szCs w:val="22"/>
        </w:rPr>
        <w:t>Банковский счет Бенефициара:</w:t>
      </w:r>
      <w:r>
        <w:rPr>
          <w:snapToGrid w:val="0"/>
          <w:sz w:val="22"/>
          <w:szCs w:val="22"/>
        </w:rPr>
        <w:t xml:space="preserve"> &lt;</w:t>
      </w:r>
      <w:proofErr w:type="spellStart"/>
      <w:r>
        <w:rPr>
          <w:snapToGrid w:val="0"/>
          <w:sz w:val="22"/>
          <w:szCs w:val="22"/>
        </w:rPr>
        <w:t>БанковскиеРеквизиты</w:t>
      </w:r>
      <w:proofErr w:type="spellEnd"/>
      <w:r>
        <w:rPr>
          <w:snapToGrid w:val="0"/>
          <w:sz w:val="22"/>
          <w:szCs w:val="22"/>
        </w:rPr>
        <w:t>&gt;</w:t>
      </w:r>
      <w:r>
        <w:rPr>
          <w:sz w:val="22"/>
          <w:szCs w:val="22"/>
        </w:rPr>
        <w:t>.</w:t>
      </w:r>
    </w:p>
    <w:p w:rsidR="00692D98" w:rsidRDefault="00692D98" w:rsidP="00692D98">
      <w:pPr>
        <w:ind w:firstLine="709"/>
        <w:jc w:val="both"/>
        <w:rPr>
          <w:sz w:val="22"/>
          <w:szCs w:val="22"/>
        </w:rPr>
      </w:pPr>
      <w:r>
        <w:rPr>
          <w:iCs/>
          <w:sz w:val="22"/>
          <w:szCs w:val="22"/>
        </w:rPr>
        <w:t xml:space="preserve">Участник долевого строительства вправе увеличить срок условного депонирования </w:t>
      </w:r>
      <w:proofErr w:type="gramStart"/>
      <w:r>
        <w:rPr>
          <w:iCs/>
          <w:sz w:val="22"/>
          <w:szCs w:val="22"/>
        </w:rPr>
        <w:t>в одностороннем порядке без заключения дополнительного соглашения об этом к настоящему Договору путем оформления в Банке</w:t>
      </w:r>
      <w:proofErr w:type="gramEnd"/>
      <w:r>
        <w:rPr>
          <w:iCs/>
          <w:sz w:val="22"/>
          <w:szCs w:val="22"/>
        </w:rPr>
        <w:t xml:space="preserve"> заявления об увеличении срока условного депонирования с направлением его также в адрес Застройщика.</w:t>
      </w:r>
    </w:p>
    <w:p w:rsidR="00692D98" w:rsidRDefault="00692D98" w:rsidP="00692D98">
      <w:pPr>
        <w:ind w:firstLine="709"/>
        <w:jc w:val="both"/>
        <w:rPr>
          <w:sz w:val="22"/>
          <w:szCs w:val="22"/>
        </w:rPr>
      </w:pPr>
      <w:proofErr w:type="gramStart"/>
      <w:r>
        <w:rPr>
          <w:sz w:val="22"/>
          <w:szCs w:val="22"/>
        </w:rPr>
        <w:t xml:space="preserve">Застройщик и Участник долевого строительства предлагают (адресуют оферты) </w:t>
      </w:r>
      <w:proofErr w:type="spellStart"/>
      <w:r>
        <w:rPr>
          <w:sz w:val="22"/>
          <w:szCs w:val="22"/>
        </w:rPr>
        <w:t>Эскроу</w:t>
      </w:r>
      <w:proofErr w:type="spellEnd"/>
      <w:r>
        <w:rPr>
          <w:sz w:val="22"/>
          <w:szCs w:val="22"/>
        </w:rPr>
        <w:t xml:space="preserve">-агенту заключить трехсторонний Договор счета </w:t>
      </w:r>
      <w:proofErr w:type="spellStart"/>
      <w:r>
        <w:rPr>
          <w:sz w:val="22"/>
          <w:szCs w:val="22"/>
        </w:rPr>
        <w:t>эскроу</w:t>
      </w:r>
      <w:proofErr w:type="spellEnd"/>
      <w:r>
        <w:rPr>
          <w:sz w:val="22"/>
          <w:szCs w:val="22"/>
        </w:rPr>
        <w:t xml:space="preserve"> на условиях настоящего Договора и «Правил совершения операций по счетам </w:t>
      </w:r>
      <w:proofErr w:type="spellStart"/>
      <w:r>
        <w:rPr>
          <w:sz w:val="22"/>
          <w:szCs w:val="22"/>
        </w:rPr>
        <w:t>эскроу</w:t>
      </w:r>
      <w:proofErr w:type="spellEnd"/>
      <w:r>
        <w:rPr>
          <w:sz w:val="22"/>
          <w:szCs w:val="22"/>
        </w:rPr>
        <w:t xml:space="preserve"> физических лиц в Банке ВТБ (ПАО), открытым для расчетов по договорам об участии в долевом строительстве» (далее – Правила), размещенных на официальном интернет-сайте Банка ВТБ (ПАО) по адресу </w:t>
      </w:r>
      <w:hyperlink r:id="rId10" w:history="1">
        <w:r>
          <w:rPr>
            <w:rStyle w:val="a3"/>
            <w:sz w:val="22"/>
            <w:szCs w:val="22"/>
          </w:rPr>
          <w:t>www.vtb.ru</w:t>
        </w:r>
      </w:hyperlink>
      <w:r>
        <w:rPr>
          <w:sz w:val="22"/>
          <w:szCs w:val="22"/>
        </w:rPr>
        <w:t xml:space="preserve">, путем открытия </w:t>
      </w:r>
      <w:proofErr w:type="spellStart"/>
      <w:r>
        <w:rPr>
          <w:sz w:val="22"/>
          <w:szCs w:val="22"/>
        </w:rPr>
        <w:t>Эскроу</w:t>
      </w:r>
      <w:proofErr w:type="spellEnd"/>
      <w:r>
        <w:rPr>
          <w:sz w:val="22"/>
          <w:szCs w:val="22"/>
        </w:rPr>
        <w:t xml:space="preserve">-агентом счета </w:t>
      </w:r>
      <w:proofErr w:type="spellStart"/>
      <w:r>
        <w:rPr>
          <w:sz w:val="22"/>
          <w:szCs w:val="22"/>
        </w:rPr>
        <w:t>эскроу</w:t>
      </w:r>
      <w:proofErr w:type="spellEnd"/>
      <w:proofErr w:type="gramEnd"/>
      <w:r>
        <w:rPr>
          <w:sz w:val="22"/>
          <w:szCs w:val="22"/>
        </w:rPr>
        <w:t xml:space="preserve"> в порядке, предусмотренном Правилами</w:t>
      </w:r>
      <w:r>
        <w:rPr>
          <w:color w:val="212121"/>
          <w:sz w:val="22"/>
          <w:szCs w:val="22"/>
        </w:rPr>
        <w:t xml:space="preserve">. Заключая настоящий Договор, Застройщик и Участник долевого строительства выражают свое намерение считать себя заключившими Договор счета </w:t>
      </w:r>
      <w:proofErr w:type="spellStart"/>
      <w:r>
        <w:rPr>
          <w:color w:val="212121"/>
          <w:sz w:val="22"/>
          <w:szCs w:val="22"/>
        </w:rPr>
        <w:t>эскроу</w:t>
      </w:r>
      <w:proofErr w:type="spellEnd"/>
      <w:r>
        <w:rPr>
          <w:color w:val="212121"/>
          <w:sz w:val="22"/>
          <w:szCs w:val="22"/>
        </w:rPr>
        <w:t xml:space="preserve"> на условиях настоящего Договора и Правил в случае открытия </w:t>
      </w:r>
      <w:proofErr w:type="spellStart"/>
      <w:r>
        <w:rPr>
          <w:color w:val="212121"/>
          <w:sz w:val="22"/>
          <w:szCs w:val="22"/>
        </w:rPr>
        <w:t>Эскроу</w:t>
      </w:r>
      <w:proofErr w:type="spellEnd"/>
      <w:r>
        <w:rPr>
          <w:color w:val="212121"/>
          <w:sz w:val="22"/>
          <w:szCs w:val="22"/>
        </w:rPr>
        <w:t xml:space="preserve">-агентом счета </w:t>
      </w:r>
      <w:proofErr w:type="spellStart"/>
      <w:r>
        <w:rPr>
          <w:color w:val="212121"/>
          <w:sz w:val="22"/>
          <w:szCs w:val="22"/>
        </w:rPr>
        <w:t>эскроу</w:t>
      </w:r>
      <w:proofErr w:type="spellEnd"/>
      <w:r>
        <w:rPr>
          <w:color w:val="212121"/>
          <w:sz w:val="22"/>
          <w:szCs w:val="22"/>
        </w:rPr>
        <w:t xml:space="preserve"> в порядке, предусмотренном Правилами</w:t>
      </w:r>
      <w:r>
        <w:rPr>
          <w:sz w:val="22"/>
          <w:szCs w:val="22"/>
        </w:rPr>
        <w:t>.</w:t>
      </w:r>
    </w:p>
    <w:p w:rsidR="00A82792" w:rsidRPr="0041580A" w:rsidRDefault="00A82792" w:rsidP="00A82792">
      <w:pPr>
        <w:ind w:firstLine="709"/>
        <w:jc w:val="both"/>
        <w:rPr>
          <w:sz w:val="22"/>
          <w:szCs w:val="22"/>
        </w:rPr>
      </w:pPr>
      <w:proofErr w:type="gramStart"/>
      <w:r w:rsidRPr="0041580A">
        <w:rPr>
          <w:sz w:val="22"/>
          <w:szCs w:val="22"/>
        </w:rPr>
        <w:t xml:space="preserve">Застройщик поручает (предоставляет полномочия) Участнику долевого строительства передать </w:t>
      </w:r>
      <w:proofErr w:type="spellStart"/>
      <w:r w:rsidRPr="0041580A">
        <w:rPr>
          <w:sz w:val="22"/>
          <w:szCs w:val="22"/>
        </w:rPr>
        <w:t>Эскроу</w:t>
      </w:r>
      <w:proofErr w:type="spellEnd"/>
      <w:r w:rsidRPr="0041580A">
        <w:rPr>
          <w:sz w:val="22"/>
          <w:szCs w:val="22"/>
        </w:rPr>
        <w:t xml:space="preserve">-агенту от имени Застройщика подлинный экземпляр настоящего Договора, заключенного (зарегистрированного) в установленном действующим законодательством порядке, с отметкой органа регистрации прав о государственной регистрации, </w:t>
      </w:r>
      <w:r w:rsidRPr="0041580A">
        <w:rPr>
          <w:iCs/>
          <w:sz w:val="21"/>
          <w:szCs w:val="21"/>
        </w:rPr>
        <w:t xml:space="preserve">либо </w:t>
      </w:r>
      <w:r w:rsidRPr="0041580A">
        <w:rPr>
          <w:sz w:val="21"/>
          <w:szCs w:val="21"/>
        </w:rPr>
        <w:t>подлинный экземпляр настоящего Договора и</w:t>
      </w:r>
      <w:r w:rsidRPr="0041580A">
        <w:rPr>
          <w:rFonts w:eastAsiaTheme="minorHAnsi"/>
          <w:sz w:val="21"/>
          <w:szCs w:val="21"/>
          <w:lang w:eastAsia="en-US"/>
        </w:rPr>
        <w:t xml:space="preserve"> выписку из Единого государственного реестра недвижимости, удостоверяющую государственную регистрацию Договора </w:t>
      </w:r>
      <w:r w:rsidRPr="0041580A">
        <w:rPr>
          <w:sz w:val="22"/>
          <w:szCs w:val="22"/>
        </w:rPr>
        <w:t xml:space="preserve">в качестве документа, содержащего оферту Застройщика о заключении Договора счета </w:t>
      </w:r>
      <w:proofErr w:type="spellStart"/>
      <w:r w:rsidRPr="0041580A">
        <w:rPr>
          <w:sz w:val="22"/>
          <w:szCs w:val="22"/>
        </w:rPr>
        <w:t>эскроу</w:t>
      </w:r>
      <w:proofErr w:type="spellEnd"/>
      <w:r w:rsidRPr="0041580A">
        <w:rPr>
          <w:sz w:val="22"/>
          <w:szCs w:val="22"/>
        </w:rPr>
        <w:t>.</w:t>
      </w:r>
      <w:proofErr w:type="gramEnd"/>
    </w:p>
    <w:p w:rsidR="00692D98" w:rsidRDefault="00692D98" w:rsidP="00692D98">
      <w:pPr>
        <w:ind w:firstLine="709"/>
        <w:jc w:val="both"/>
        <w:rPr>
          <w:iCs/>
          <w:sz w:val="22"/>
          <w:szCs w:val="22"/>
        </w:rPr>
      </w:pPr>
      <w:r w:rsidRPr="0041580A">
        <w:rPr>
          <w:iCs/>
          <w:sz w:val="22"/>
          <w:szCs w:val="22"/>
        </w:rPr>
        <w:t xml:space="preserve">В </w:t>
      </w:r>
      <w:proofErr w:type="gramStart"/>
      <w:r w:rsidRPr="0041580A">
        <w:rPr>
          <w:iCs/>
          <w:sz w:val="22"/>
          <w:szCs w:val="22"/>
        </w:rPr>
        <w:t>случае</w:t>
      </w:r>
      <w:proofErr w:type="gramEnd"/>
      <w:r w:rsidRPr="0041580A">
        <w:rPr>
          <w:iCs/>
          <w:sz w:val="22"/>
          <w:szCs w:val="22"/>
        </w:rPr>
        <w:t xml:space="preserve"> электронной государственной регистрации настоящего Договора </w:t>
      </w:r>
      <w:r w:rsidR="00AD40B8">
        <w:rPr>
          <w:iCs/>
          <w:sz w:val="22"/>
          <w:szCs w:val="22"/>
        </w:rPr>
        <w:t xml:space="preserve">Депонент или Бенефициар </w:t>
      </w:r>
      <w:r w:rsidRPr="0041580A">
        <w:rPr>
          <w:iCs/>
          <w:sz w:val="22"/>
          <w:szCs w:val="22"/>
        </w:rPr>
        <w:t xml:space="preserve">предоставляет </w:t>
      </w:r>
      <w:proofErr w:type="spellStart"/>
      <w:r w:rsidRPr="0041580A">
        <w:rPr>
          <w:iCs/>
          <w:sz w:val="22"/>
          <w:szCs w:val="22"/>
        </w:rPr>
        <w:t>Эскроу</w:t>
      </w:r>
      <w:proofErr w:type="spellEnd"/>
      <w:r w:rsidRPr="0041580A">
        <w:rPr>
          <w:iCs/>
          <w:sz w:val="22"/>
          <w:szCs w:val="22"/>
        </w:rPr>
        <w:t xml:space="preserve">-агенту по электронному адресу </w:t>
      </w:r>
      <w:proofErr w:type="spellStart"/>
      <w:r w:rsidRPr="0041580A">
        <w:rPr>
          <w:iCs/>
          <w:sz w:val="22"/>
          <w:szCs w:val="22"/>
          <w:u w:val="single"/>
          <w:lang w:val="en-US"/>
        </w:rPr>
        <w:t>schet</w:t>
      </w:r>
      <w:proofErr w:type="spellEnd"/>
      <w:r w:rsidRPr="0041580A">
        <w:rPr>
          <w:iCs/>
          <w:sz w:val="22"/>
          <w:szCs w:val="22"/>
          <w:u w:val="single"/>
        </w:rPr>
        <w:t>_</w:t>
      </w:r>
      <w:hyperlink r:id="rId11" w:history="1">
        <w:r w:rsidRPr="0041580A">
          <w:rPr>
            <w:rStyle w:val="a3"/>
            <w:iCs/>
            <w:sz w:val="22"/>
            <w:szCs w:val="22"/>
            <w:lang w:val="en-US"/>
          </w:rPr>
          <w:t>escrow</w:t>
        </w:r>
        <w:r w:rsidRPr="0041580A">
          <w:rPr>
            <w:rStyle w:val="a3"/>
            <w:iCs/>
            <w:sz w:val="22"/>
            <w:szCs w:val="22"/>
          </w:rPr>
          <w:t>@</w:t>
        </w:r>
        <w:proofErr w:type="spellStart"/>
        <w:r w:rsidRPr="0041580A">
          <w:rPr>
            <w:rStyle w:val="a3"/>
            <w:iCs/>
            <w:sz w:val="22"/>
            <w:szCs w:val="22"/>
            <w:lang w:val="en-US"/>
          </w:rPr>
          <w:t>vtb</w:t>
        </w:r>
        <w:proofErr w:type="spellEnd"/>
        <w:r w:rsidRPr="0041580A">
          <w:rPr>
            <w:rStyle w:val="a3"/>
            <w:iCs/>
            <w:sz w:val="22"/>
            <w:szCs w:val="22"/>
          </w:rPr>
          <w:t>.</w:t>
        </w:r>
        <w:proofErr w:type="spellStart"/>
        <w:r w:rsidRPr="0041580A">
          <w:rPr>
            <w:rStyle w:val="a3"/>
            <w:iCs/>
            <w:sz w:val="22"/>
            <w:szCs w:val="22"/>
            <w:lang w:val="en-US"/>
          </w:rPr>
          <w:t>ru</w:t>
        </w:r>
        <w:proofErr w:type="spellEnd"/>
      </w:hyperlink>
      <w:r w:rsidRPr="0041580A">
        <w:rPr>
          <w:iCs/>
          <w:sz w:val="22"/>
          <w:szCs w:val="22"/>
        </w:rPr>
        <w:t xml:space="preserve"> следующие электронные документы (файлы), полученные с использованием услуги по электронной регистрации:</w:t>
      </w:r>
    </w:p>
    <w:p w:rsidR="00A82792" w:rsidRDefault="00A82792" w:rsidP="00A82792">
      <w:pPr>
        <w:ind w:firstLine="709"/>
        <w:jc w:val="both"/>
        <w:rPr>
          <w:sz w:val="22"/>
          <w:szCs w:val="22"/>
        </w:rPr>
      </w:pPr>
      <w:r>
        <w:rPr>
          <w:sz w:val="22"/>
          <w:szCs w:val="22"/>
        </w:rPr>
        <w:t xml:space="preserve">1) либо </w:t>
      </w:r>
    </w:p>
    <w:p w:rsidR="00A82792" w:rsidRDefault="00A82792" w:rsidP="00A82792">
      <w:pPr>
        <w:ind w:firstLine="709"/>
        <w:jc w:val="both"/>
        <w:rPr>
          <w:sz w:val="22"/>
          <w:szCs w:val="22"/>
        </w:rPr>
      </w:pPr>
      <w:r>
        <w:rPr>
          <w:sz w:val="22"/>
          <w:szCs w:val="22"/>
        </w:rPr>
        <w:t xml:space="preserve">- настоящий Договор в формате </w:t>
      </w:r>
      <w:r>
        <w:rPr>
          <w:sz w:val="22"/>
          <w:szCs w:val="22"/>
          <w:lang w:val="en-US"/>
        </w:rPr>
        <w:t>pdf</w:t>
      </w:r>
      <w:r>
        <w:rPr>
          <w:sz w:val="22"/>
          <w:szCs w:val="22"/>
        </w:rPr>
        <w:t>.</w:t>
      </w:r>
    </w:p>
    <w:p w:rsidR="00A82792" w:rsidRDefault="00A82792" w:rsidP="00A82792">
      <w:pPr>
        <w:ind w:firstLine="709"/>
        <w:jc w:val="both"/>
        <w:rPr>
          <w:sz w:val="22"/>
          <w:szCs w:val="22"/>
        </w:rPr>
      </w:pPr>
      <w:r>
        <w:rPr>
          <w:sz w:val="22"/>
          <w:szCs w:val="22"/>
        </w:rPr>
        <w:t xml:space="preserve">- электронные подписи Бенефициара и Депонента к настоящему Договору в формате </w:t>
      </w:r>
      <w:r>
        <w:rPr>
          <w:sz w:val="22"/>
          <w:szCs w:val="22"/>
          <w:lang w:val="en-US"/>
        </w:rPr>
        <w:t>sig</w:t>
      </w:r>
      <w:r>
        <w:rPr>
          <w:sz w:val="22"/>
          <w:szCs w:val="22"/>
        </w:rPr>
        <w:t>;</w:t>
      </w:r>
    </w:p>
    <w:p w:rsidR="00A82792" w:rsidRDefault="00A82792" w:rsidP="00A82792">
      <w:pPr>
        <w:ind w:firstLine="709"/>
        <w:jc w:val="both"/>
        <w:rPr>
          <w:sz w:val="22"/>
          <w:szCs w:val="22"/>
        </w:rPr>
      </w:pPr>
      <w:r>
        <w:rPr>
          <w:sz w:val="22"/>
          <w:szCs w:val="22"/>
        </w:rPr>
        <w:t xml:space="preserve">- штамп о регистрации настоящего Договора в формате </w:t>
      </w:r>
      <w:r>
        <w:rPr>
          <w:sz w:val="22"/>
          <w:szCs w:val="22"/>
          <w:lang w:val="en-US"/>
        </w:rPr>
        <w:t>xml</w:t>
      </w:r>
      <w:r>
        <w:rPr>
          <w:sz w:val="22"/>
          <w:szCs w:val="22"/>
        </w:rPr>
        <w:t xml:space="preserve"> или </w:t>
      </w:r>
      <w:r>
        <w:rPr>
          <w:sz w:val="22"/>
          <w:szCs w:val="22"/>
          <w:lang w:val="en-US"/>
        </w:rPr>
        <w:t>pdf</w:t>
      </w:r>
      <w:proofErr w:type="gramStart"/>
      <w:r>
        <w:rPr>
          <w:sz w:val="22"/>
          <w:szCs w:val="22"/>
        </w:rPr>
        <w:t xml:space="preserve"> ;</w:t>
      </w:r>
      <w:proofErr w:type="gramEnd"/>
    </w:p>
    <w:p w:rsidR="00A82792" w:rsidRDefault="00A82792" w:rsidP="00A82792">
      <w:pPr>
        <w:ind w:firstLine="709"/>
        <w:jc w:val="both"/>
        <w:rPr>
          <w:sz w:val="22"/>
          <w:szCs w:val="22"/>
        </w:rPr>
      </w:pPr>
      <w:r>
        <w:rPr>
          <w:sz w:val="22"/>
          <w:szCs w:val="22"/>
        </w:rPr>
        <w:t xml:space="preserve">- электронная подпись регистратора к штампу о регистрации настоящего Договора в формате </w:t>
      </w:r>
      <w:r>
        <w:rPr>
          <w:sz w:val="22"/>
          <w:szCs w:val="22"/>
          <w:lang w:val="en-US"/>
        </w:rPr>
        <w:t>sig</w:t>
      </w:r>
      <w:r>
        <w:rPr>
          <w:sz w:val="22"/>
          <w:szCs w:val="22"/>
        </w:rPr>
        <w:t>;</w:t>
      </w:r>
    </w:p>
    <w:p w:rsidR="00A82792" w:rsidRDefault="00A82792" w:rsidP="00A82792">
      <w:pPr>
        <w:ind w:firstLine="709"/>
        <w:jc w:val="both"/>
        <w:rPr>
          <w:sz w:val="22"/>
          <w:szCs w:val="22"/>
        </w:rPr>
      </w:pPr>
      <w:r>
        <w:rPr>
          <w:sz w:val="22"/>
          <w:szCs w:val="22"/>
        </w:rPr>
        <w:t>2) либо</w:t>
      </w:r>
    </w:p>
    <w:p w:rsidR="00A82792" w:rsidRPr="0041580A" w:rsidRDefault="00A82792" w:rsidP="00A82792">
      <w:pPr>
        <w:ind w:firstLine="709"/>
        <w:jc w:val="both"/>
        <w:rPr>
          <w:sz w:val="22"/>
          <w:szCs w:val="22"/>
        </w:rPr>
      </w:pPr>
      <w:r w:rsidRPr="0041580A">
        <w:rPr>
          <w:sz w:val="22"/>
          <w:szCs w:val="22"/>
        </w:rPr>
        <w:t xml:space="preserve">- настоящий Договор в формате </w:t>
      </w:r>
      <w:proofErr w:type="spellStart"/>
      <w:r w:rsidRPr="0041580A">
        <w:rPr>
          <w:sz w:val="22"/>
          <w:szCs w:val="22"/>
        </w:rPr>
        <w:t>pdf</w:t>
      </w:r>
      <w:proofErr w:type="spellEnd"/>
      <w:r w:rsidRPr="0041580A">
        <w:rPr>
          <w:sz w:val="22"/>
          <w:szCs w:val="22"/>
        </w:rPr>
        <w:t>;</w:t>
      </w:r>
    </w:p>
    <w:p w:rsidR="00A82792" w:rsidRDefault="00A82792" w:rsidP="00A82792">
      <w:pPr>
        <w:ind w:firstLine="709"/>
        <w:jc w:val="both"/>
        <w:rPr>
          <w:sz w:val="22"/>
          <w:szCs w:val="22"/>
        </w:rPr>
      </w:pPr>
      <w:r w:rsidRPr="0041580A">
        <w:rPr>
          <w:sz w:val="22"/>
          <w:szCs w:val="22"/>
        </w:rPr>
        <w:t>-</w:t>
      </w:r>
      <w:r w:rsidRPr="0041580A">
        <w:rPr>
          <w:sz w:val="22"/>
          <w:szCs w:val="22"/>
          <w:lang w:eastAsia="en-US"/>
        </w:rPr>
        <w:t xml:space="preserve">выписку из Единого государственного реестра недвижимости, удостоверяющую государственную регистрацию Договора, подписанную усиленной </w:t>
      </w:r>
      <w:r w:rsidRPr="0041580A">
        <w:rPr>
          <w:sz w:val="22"/>
          <w:szCs w:val="22"/>
        </w:rPr>
        <w:t xml:space="preserve">квалифицированной электронной подписью регистратора формате </w:t>
      </w:r>
      <w:r w:rsidRPr="0041580A">
        <w:rPr>
          <w:sz w:val="22"/>
          <w:szCs w:val="22"/>
          <w:lang w:val="en-US"/>
        </w:rPr>
        <w:t>sig</w:t>
      </w:r>
      <w:r w:rsidRPr="0041580A">
        <w:rPr>
          <w:sz w:val="22"/>
          <w:szCs w:val="22"/>
        </w:rPr>
        <w:t>.</w:t>
      </w:r>
    </w:p>
    <w:p w:rsidR="00692D98" w:rsidRDefault="00692D98" w:rsidP="00692D98">
      <w:pPr>
        <w:ind w:firstLine="709"/>
        <w:jc w:val="both"/>
        <w:rPr>
          <w:iCs/>
          <w:sz w:val="22"/>
          <w:szCs w:val="22"/>
        </w:rPr>
      </w:pPr>
      <w:r>
        <w:rPr>
          <w:sz w:val="22"/>
          <w:szCs w:val="22"/>
        </w:rPr>
        <w:t xml:space="preserve">После открытия счета </w:t>
      </w:r>
      <w:proofErr w:type="spellStart"/>
      <w:r>
        <w:rPr>
          <w:sz w:val="22"/>
          <w:szCs w:val="22"/>
        </w:rPr>
        <w:t>эскроу</w:t>
      </w:r>
      <w:proofErr w:type="spellEnd"/>
      <w:r>
        <w:rPr>
          <w:sz w:val="22"/>
          <w:szCs w:val="22"/>
        </w:rPr>
        <w:t xml:space="preserve"> Участник долевого строительства вносит денежные средства в счет уплаты Цены договора до ввода в эксплуатацию Многоквартирного дома на счет </w:t>
      </w:r>
      <w:proofErr w:type="spellStart"/>
      <w:r>
        <w:rPr>
          <w:sz w:val="22"/>
          <w:szCs w:val="22"/>
        </w:rPr>
        <w:t>эскроу</w:t>
      </w:r>
      <w:proofErr w:type="spellEnd"/>
      <w:r>
        <w:rPr>
          <w:sz w:val="22"/>
          <w:szCs w:val="22"/>
        </w:rPr>
        <w:t xml:space="preserve"> в </w:t>
      </w:r>
      <w:proofErr w:type="spellStart"/>
      <w:r>
        <w:rPr>
          <w:sz w:val="22"/>
          <w:szCs w:val="22"/>
        </w:rPr>
        <w:t>Эскроу</w:t>
      </w:r>
      <w:proofErr w:type="spellEnd"/>
      <w:r>
        <w:rPr>
          <w:sz w:val="22"/>
          <w:szCs w:val="22"/>
        </w:rPr>
        <w:t>-агенте.</w:t>
      </w:r>
    </w:p>
    <w:p w:rsidR="00692D98" w:rsidRDefault="00692D98" w:rsidP="00692D98">
      <w:pPr>
        <w:tabs>
          <w:tab w:val="left" w:pos="1134"/>
        </w:tabs>
        <w:autoSpaceDN w:val="0"/>
        <w:adjustRightInd w:val="0"/>
        <w:ind w:firstLine="709"/>
        <w:jc w:val="both"/>
        <w:rPr>
          <w:sz w:val="22"/>
          <w:szCs w:val="22"/>
        </w:rPr>
      </w:pPr>
      <w:r>
        <w:rPr>
          <w:sz w:val="22"/>
          <w:szCs w:val="22"/>
        </w:rPr>
        <w:t xml:space="preserve">Основанием для перечисления Застройщику Депонированной суммы является предоставление Застройщиком </w:t>
      </w:r>
      <w:proofErr w:type="spellStart"/>
      <w:r>
        <w:rPr>
          <w:sz w:val="22"/>
          <w:szCs w:val="22"/>
        </w:rPr>
        <w:t>Эскроу</w:t>
      </w:r>
      <w:proofErr w:type="spellEnd"/>
      <w:r>
        <w:rPr>
          <w:sz w:val="22"/>
          <w:szCs w:val="22"/>
        </w:rPr>
        <w:t xml:space="preserve">-агенту следующих документов: </w:t>
      </w:r>
    </w:p>
    <w:p w:rsidR="00692D98" w:rsidRDefault="00692D98" w:rsidP="00692D98">
      <w:pPr>
        <w:tabs>
          <w:tab w:val="left" w:pos="1134"/>
        </w:tabs>
        <w:autoSpaceDN w:val="0"/>
        <w:adjustRightInd w:val="0"/>
        <w:ind w:firstLine="709"/>
        <w:jc w:val="both"/>
        <w:rPr>
          <w:sz w:val="22"/>
          <w:szCs w:val="22"/>
          <w:lang w:eastAsia="ar-SA"/>
        </w:rPr>
      </w:pPr>
      <w:r>
        <w:rPr>
          <w:sz w:val="22"/>
          <w:szCs w:val="22"/>
        </w:rPr>
        <w:t>- разрешение на ввод в эксплуатацию Многоквартирного дома</w:t>
      </w:r>
      <w:r>
        <w:rPr>
          <w:sz w:val="22"/>
          <w:szCs w:val="22"/>
          <w:lang w:eastAsia="ar-SA"/>
        </w:rPr>
        <w:t>,</w:t>
      </w:r>
    </w:p>
    <w:p w:rsidR="00692D98" w:rsidRDefault="00692D98" w:rsidP="00692D98">
      <w:pPr>
        <w:tabs>
          <w:tab w:val="left" w:pos="1134"/>
        </w:tabs>
        <w:autoSpaceDN w:val="0"/>
        <w:adjustRightInd w:val="0"/>
        <w:ind w:firstLine="709"/>
        <w:jc w:val="both"/>
        <w:rPr>
          <w:sz w:val="22"/>
          <w:szCs w:val="22"/>
        </w:rPr>
      </w:pPr>
      <w:r>
        <w:rPr>
          <w:sz w:val="22"/>
          <w:szCs w:val="22"/>
        </w:rPr>
        <w:t>либо</w:t>
      </w:r>
    </w:p>
    <w:p w:rsidR="00692D98" w:rsidRDefault="00692D98" w:rsidP="00692D98">
      <w:pPr>
        <w:tabs>
          <w:tab w:val="left" w:pos="1134"/>
        </w:tabs>
        <w:autoSpaceDN w:val="0"/>
        <w:adjustRightInd w:val="0"/>
        <w:ind w:firstLine="709"/>
        <w:jc w:val="both"/>
        <w:rPr>
          <w:sz w:val="22"/>
          <w:szCs w:val="22"/>
          <w:lang w:eastAsia="ar-SA"/>
        </w:rPr>
      </w:pPr>
      <w:r>
        <w:rPr>
          <w:sz w:val="22"/>
          <w:szCs w:val="22"/>
        </w:rPr>
        <w:t>- сведения о размещении в Единой информационной системе жилищного строительства вышеуказанной информации</w:t>
      </w:r>
      <w:r>
        <w:rPr>
          <w:sz w:val="22"/>
          <w:szCs w:val="22"/>
          <w:lang w:eastAsia="ar-SA"/>
        </w:rPr>
        <w:t>.</w:t>
      </w:r>
    </w:p>
    <w:p w:rsidR="00692D98" w:rsidRDefault="00692D98" w:rsidP="00692D98">
      <w:pPr>
        <w:pStyle w:val="af8"/>
        <w:shd w:val="clear" w:color="auto" w:fill="FFFFFF"/>
        <w:tabs>
          <w:tab w:val="left" w:pos="993"/>
        </w:tabs>
        <w:ind w:left="0" w:firstLine="709"/>
        <w:jc w:val="both"/>
        <w:rPr>
          <w:rFonts w:ascii="Times New Roman" w:hAnsi="Times New Roman" w:cs="Times New Roman"/>
          <w:color w:val="212121"/>
        </w:rPr>
      </w:pPr>
      <w:r>
        <w:rPr>
          <w:rFonts w:ascii="Times New Roman" w:hAnsi="Times New Roman" w:cs="Times New Roman"/>
          <w:color w:val="212121"/>
        </w:rPr>
        <w:lastRenderedPageBreak/>
        <w:t xml:space="preserve">Денежные средства со счета </w:t>
      </w:r>
      <w:proofErr w:type="spellStart"/>
      <w:r>
        <w:rPr>
          <w:rFonts w:ascii="Times New Roman" w:hAnsi="Times New Roman" w:cs="Times New Roman"/>
          <w:color w:val="212121"/>
        </w:rPr>
        <w:t>эскроу</w:t>
      </w:r>
      <w:proofErr w:type="spellEnd"/>
      <w:r>
        <w:rPr>
          <w:rFonts w:ascii="Times New Roman" w:hAnsi="Times New Roman" w:cs="Times New Roman"/>
          <w:color w:val="212121"/>
        </w:rPr>
        <w:t xml:space="preserve"> после возникновения оснований для перечисления депонированной суммы Застройщику направляются в первоочередном порядке на оплату обязательств Застройщика по кредиту, предоставленному Банком на строительство Многоквартирного дома. </w:t>
      </w:r>
    </w:p>
    <w:p w:rsidR="004B715D" w:rsidRPr="00EA066B" w:rsidRDefault="004B715D" w:rsidP="004B715D">
      <w:pPr>
        <w:ind w:firstLine="709"/>
        <w:contextualSpacing/>
        <w:jc w:val="both"/>
        <w:rPr>
          <w:sz w:val="22"/>
          <w:szCs w:val="22"/>
        </w:rPr>
      </w:pPr>
      <w:r>
        <w:rPr>
          <w:sz w:val="22"/>
          <w:szCs w:val="22"/>
        </w:rPr>
        <w:t>4.3.</w:t>
      </w:r>
      <w:r>
        <w:rPr>
          <w:snapToGrid w:val="0"/>
          <w:sz w:val="22"/>
          <w:szCs w:val="22"/>
        </w:rPr>
        <w:t xml:space="preserve"> </w:t>
      </w:r>
      <w:proofErr w:type="gramStart"/>
      <w:r w:rsidRPr="00EA066B">
        <w:rPr>
          <w:sz w:val="22"/>
          <w:szCs w:val="22"/>
        </w:rPr>
        <w:t xml:space="preserve">Если общая площадь </w:t>
      </w:r>
      <w:r>
        <w:rPr>
          <w:sz w:val="22"/>
          <w:szCs w:val="22"/>
        </w:rPr>
        <w:t>Помещения, передаваемого</w:t>
      </w:r>
      <w:r w:rsidRPr="00EA066B">
        <w:rPr>
          <w:sz w:val="22"/>
          <w:szCs w:val="22"/>
        </w:rPr>
        <w:t xml:space="preserve"> Участнику долевого строительства, после обмеров, осуществляемых специализированной организацией (кадастровым инженером), будет более чем на </w:t>
      </w:r>
      <w:r>
        <w:rPr>
          <w:sz w:val="22"/>
          <w:szCs w:val="22"/>
        </w:rPr>
        <w:t>&lt;</w:t>
      </w:r>
      <w:proofErr w:type="spellStart"/>
      <w:r>
        <w:rPr>
          <w:sz w:val="22"/>
          <w:szCs w:val="22"/>
        </w:rPr>
        <w:t>ТипДоплатыПИБ</w:t>
      </w:r>
      <w:proofErr w:type="spellEnd"/>
      <w:r>
        <w:rPr>
          <w:sz w:val="22"/>
          <w:szCs w:val="22"/>
        </w:rPr>
        <w:t>&gt;</w:t>
      </w:r>
      <w:r w:rsidRPr="00EA066B">
        <w:rPr>
          <w:sz w:val="22"/>
          <w:szCs w:val="22"/>
        </w:rPr>
        <w:t xml:space="preserve"> больше либо мен</w:t>
      </w:r>
      <w:r w:rsidR="00AD40B8">
        <w:rPr>
          <w:sz w:val="22"/>
          <w:szCs w:val="22"/>
        </w:rPr>
        <w:t>ьше размера, указанного в п.1.2</w:t>
      </w:r>
      <w:r w:rsidRPr="00EA066B">
        <w:rPr>
          <w:sz w:val="22"/>
          <w:szCs w:val="22"/>
        </w:rPr>
        <w:t xml:space="preserve"> настоящего Договора, то Стороны производят взаиморасчеты по оплате Цены договора, исходя из стоимости одного квадратного метра общей площади </w:t>
      </w:r>
      <w:r>
        <w:rPr>
          <w:sz w:val="22"/>
          <w:szCs w:val="22"/>
        </w:rPr>
        <w:t>Помещения</w:t>
      </w:r>
      <w:r w:rsidR="00AD40B8">
        <w:rPr>
          <w:sz w:val="22"/>
          <w:szCs w:val="22"/>
        </w:rPr>
        <w:t>, указанной в п. 4.1</w:t>
      </w:r>
      <w:r w:rsidRPr="00EA066B">
        <w:rPr>
          <w:sz w:val="22"/>
          <w:szCs w:val="22"/>
        </w:rPr>
        <w:t xml:space="preserve"> настоящего Договора, за площадь </w:t>
      </w:r>
      <w:r>
        <w:rPr>
          <w:sz w:val="22"/>
          <w:szCs w:val="22"/>
        </w:rPr>
        <w:t>Помещения</w:t>
      </w:r>
      <w:r w:rsidRPr="00EA066B">
        <w:rPr>
          <w:sz w:val="22"/>
          <w:szCs w:val="22"/>
        </w:rPr>
        <w:t>, превышающей размер предельно допустимого</w:t>
      </w:r>
      <w:proofErr w:type="gramEnd"/>
      <w:r w:rsidRPr="00EA066B">
        <w:rPr>
          <w:sz w:val="22"/>
          <w:szCs w:val="22"/>
        </w:rPr>
        <w:t xml:space="preserve"> отклонения (</w:t>
      </w:r>
      <w:r w:rsidRPr="00E625E5">
        <w:rPr>
          <w:sz w:val="22"/>
          <w:szCs w:val="22"/>
        </w:rPr>
        <w:t>&lt;</w:t>
      </w:r>
      <w:proofErr w:type="spellStart"/>
      <w:r w:rsidRPr="00E625E5">
        <w:rPr>
          <w:sz w:val="22"/>
          <w:szCs w:val="22"/>
        </w:rPr>
        <w:t>ТипДоплатыПИБ</w:t>
      </w:r>
      <w:proofErr w:type="spellEnd"/>
      <w:r w:rsidRPr="00E625E5">
        <w:rPr>
          <w:sz w:val="22"/>
          <w:szCs w:val="22"/>
        </w:rPr>
        <w:t>&gt;</w:t>
      </w:r>
      <w:r w:rsidRPr="00EA066B">
        <w:rPr>
          <w:sz w:val="22"/>
          <w:szCs w:val="22"/>
        </w:rPr>
        <w:t>).</w:t>
      </w:r>
      <w:r>
        <w:rPr>
          <w:sz w:val="22"/>
          <w:szCs w:val="22"/>
        </w:rPr>
        <w:t xml:space="preserve"> </w:t>
      </w:r>
    </w:p>
    <w:p w:rsidR="004B715D" w:rsidRDefault="004B715D" w:rsidP="004B715D">
      <w:pPr>
        <w:ind w:firstLine="709"/>
        <w:contextualSpacing/>
        <w:jc w:val="both"/>
        <w:rPr>
          <w:sz w:val="22"/>
          <w:szCs w:val="22"/>
        </w:rPr>
      </w:pPr>
      <w:r w:rsidRPr="00EA066B">
        <w:rPr>
          <w:sz w:val="22"/>
          <w:szCs w:val="22"/>
        </w:rPr>
        <w:t>Доплата Участником долевого строительства денежных сре</w:t>
      </w:r>
      <w:proofErr w:type="gramStart"/>
      <w:r w:rsidRPr="00EA066B">
        <w:rPr>
          <w:sz w:val="22"/>
          <w:szCs w:val="22"/>
        </w:rPr>
        <w:t>дств в сч</w:t>
      </w:r>
      <w:proofErr w:type="gramEnd"/>
      <w:r w:rsidRPr="00EA066B">
        <w:rPr>
          <w:sz w:val="22"/>
          <w:szCs w:val="22"/>
        </w:rPr>
        <w:t xml:space="preserve">ет Цены договора по результатам обмеров Многоквартирного дома производится в срок до подписания Акта приема-передачи </w:t>
      </w:r>
      <w:r>
        <w:rPr>
          <w:sz w:val="22"/>
          <w:szCs w:val="22"/>
        </w:rPr>
        <w:t>Помещения</w:t>
      </w:r>
      <w:r w:rsidRPr="00EA066B">
        <w:rPr>
          <w:sz w:val="22"/>
          <w:szCs w:val="22"/>
        </w:rPr>
        <w:t xml:space="preserve"> путем перечисления денежных средств на расчетный счет Застройщика, открытый в Банке.</w:t>
      </w:r>
    </w:p>
    <w:p w:rsidR="004B715D" w:rsidRPr="00873E53" w:rsidRDefault="004B715D" w:rsidP="004B715D">
      <w:pPr>
        <w:ind w:firstLine="709"/>
        <w:jc w:val="both"/>
        <w:rPr>
          <w:sz w:val="22"/>
          <w:szCs w:val="22"/>
        </w:rPr>
      </w:pPr>
      <w:r w:rsidRPr="00873E53">
        <w:rPr>
          <w:sz w:val="22"/>
          <w:szCs w:val="22"/>
        </w:rPr>
        <w:t>4.</w:t>
      </w:r>
      <w:r>
        <w:rPr>
          <w:sz w:val="22"/>
          <w:szCs w:val="22"/>
        </w:rPr>
        <w:t>4</w:t>
      </w:r>
      <w:r w:rsidRPr="00873E53">
        <w:rPr>
          <w:sz w:val="22"/>
          <w:szCs w:val="22"/>
        </w:rPr>
        <w:t xml:space="preserve">. </w:t>
      </w:r>
      <w:r w:rsidRPr="00873E53">
        <w:rPr>
          <w:snapToGrid w:val="0"/>
          <w:color w:val="000000"/>
          <w:sz w:val="22"/>
          <w:szCs w:val="22"/>
        </w:rPr>
        <w:t>Участник долевого строительства производит оплату Цены договора путем внесения платежей в соответствии с графиком финансирования, согласованн</w:t>
      </w:r>
      <w:r>
        <w:rPr>
          <w:snapToGrid w:val="0"/>
          <w:color w:val="000000"/>
          <w:sz w:val="22"/>
          <w:szCs w:val="22"/>
        </w:rPr>
        <w:t>ы</w:t>
      </w:r>
      <w:r w:rsidRPr="00873E53">
        <w:rPr>
          <w:snapToGrid w:val="0"/>
          <w:color w:val="000000"/>
          <w:sz w:val="22"/>
          <w:szCs w:val="22"/>
        </w:rPr>
        <w:t>м Сторонами в Приложении № 2 к настоящему Договору</w:t>
      </w:r>
      <w:r>
        <w:rPr>
          <w:snapToGrid w:val="0"/>
          <w:color w:val="000000"/>
          <w:sz w:val="22"/>
          <w:szCs w:val="22"/>
        </w:rPr>
        <w:t xml:space="preserve"> (срок внесения Депонируемой суммы)</w:t>
      </w:r>
      <w:r w:rsidRPr="00873E53">
        <w:rPr>
          <w:snapToGrid w:val="0"/>
          <w:color w:val="000000"/>
          <w:sz w:val="22"/>
          <w:szCs w:val="22"/>
        </w:rPr>
        <w:t>.</w:t>
      </w:r>
    </w:p>
    <w:p w:rsidR="004B715D" w:rsidRDefault="004B715D" w:rsidP="004B715D">
      <w:pPr>
        <w:ind w:firstLine="708"/>
        <w:jc w:val="both"/>
        <w:rPr>
          <w:color w:val="000000"/>
          <w:sz w:val="22"/>
          <w:szCs w:val="22"/>
        </w:rPr>
      </w:pPr>
      <w:r w:rsidRPr="00873E53">
        <w:rPr>
          <w:snapToGrid w:val="0"/>
          <w:color w:val="000000"/>
          <w:sz w:val="22"/>
          <w:szCs w:val="22"/>
        </w:rPr>
        <w:t>4.5.</w:t>
      </w:r>
      <w:r w:rsidRPr="00873E53">
        <w:rPr>
          <w:color w:val="000000"/>
          <w:sz w:val="22"/>
          <w:szCs w:val="22"/>
        </w:rPr>
        <w:t xml:space="preserve"> </w:t>
      </w:r>
      <w:proofErr w:type="gramStart"/>
      <w:r w:rsidRPr="00873E53">
        <w:rPr>
          <w:snapToGrid w:val="0"/>
          <w:sz w:val="22"/>
          <w:szCs w:val="22"/>
        </w:rPr>
        <w:t>В случае досрочного ввода Многоквартирного дома в эксплуатацию, Участник долевого строительства производит взаиморасчеты по Договору в соответствии с п. 4.1, 4.</w:t>
      </w:r>
      <w:r>
        <w:rPr>
          <w:snapToGrid w:val="0"/>
          <w:sz w:val="22"/>
          <w:szCs w:val="22"/>
        </w:rPr>
        <w:t>3</w:t>
      </w:r>
      <w:r w:rsidRPr="00873E53">
        <w:rPr>
          <w:snapToGrid w:val="0"/>
          <w:sz w:val="22"/>
          <w:szCs w:val="22"/>
        </w:rPr>
        <w:t xml:space="preserve"> Договора, в течение</w:t>
      </w:r>
      <w:r>
        <w:rPr>
          <w:snapToGrid w:val="0"/>
          <w:sz w:val="22"/>
          <w:szCs w:val="22"/>
        </w:rPr>
        <w:t xml:space="preserve"> 10 дней с момента получения уведомления Застройщика о получении разрешения на ввод Многоквартирного дома в эксплуатацию.</w:t>
      </w:r>
      <w:proofErr w:type="gramEnd"/>
    </w:p>
    <w:p w:rsidR="00FB0122" w:rsidRPr="00E625E5" w:rsidRDefault="00FB0122" w:rsidP="00FB0122">
      <w:pPr>
        <w:spacing w:before="120" w:after="120"/>
        <w:ind w:firstLine="539"/>
        <w:jc w:val="center"/>
        <w:rPr>
          <w:b/>
          <w:caps/>
          <w:sz w:val="22"/>
          <w:szCs w:val="22"/>
        </w:rPr>
      </w:pPr>
      <w:r w:rsidRPr="00E625E5">
        <w:rPr>
          <w:b/>
          <w:caps/>
          <w:sz w:val="22"/>
          <w:szCs w:val="22"/>
        </w:rPr>
        <w:t>5. Права и обязанности сторон</w:t>
      </w:r>
    </w:p>
    <w:p w:rsidR="00EF288B" w:rsidRPr="00E625E5" w:rsidRDefault="00EF288B" w:rsidP="00EF288B">
      <w:pPr>
        <w:ind w:firstLine="709"/>
        <w:contextualSpacing/>
        <w:jc w:val="both"/>
        <w:rPr>
          <w:b/>
          <w:sz w:val="22"/>
          <w:szCs w:val="22"/>
        </w:rPr>
      </w:pPr>
      <w:r w:rsidRPr="00E625E5">
        <w:rPr>
          <w:b/>
          <w:sz w:val="22"/>
          <w:szCs w:val="22"/>
        </w:rPr>
        <w:t>5.1. Права и обязанности Участника долевого строительства:</w:t>
      </w:r>
    </w:p>
    <w:p w:rsidR="00EF288B" w:rsidRPr="00E625E5" w:rsidRDefault="00EF288B" w:rsidP="00EF288B">
      <w:pPr>
        <w:ind w:firstLine="709"/>
        <w:contextualSpacing/>
        <w:jc w:val="both"/>
        <w:rPr>
          <w:sz w:val="22"/>
          <w:szCs w:val="22"/>
        </w:rPr>
      </w:pPr>
      <w:r w:rsidRPr="0041580A">
        <w:rPr>
          <w:sz w:val="22"/>
          <w:szCs w:val="22"/>
        </w:rPr>
        <w:t xml:space="preserve">5.1.1. </w:t>
      </w:r>
      <w:r w:rsidR="0091279A" w:rsidRPr="0041580A">
        <w:rPr>
          <w:sz w:val="22"/>
          <w:szCs w:val="22"/>
        </w:rPr>
        <w:t xml:space="preserve">Участник долевого строительства обязан полностью </w:t>
      </w:r>
      <w:proofErr w:type="gramStart"/>
      <w:r w:rsidR="0091279A" w:rsidRPr="0041580A">
        <w:rPr>
          <w:sz w:val="22"/>
          <w:szCs w:val="22"/>
        </w:rPr>
        <w:t>оплатить Цену настоящего</w:t>
      </w:r>
      <w:proofErr w:type="gramEnd"/>
      <w:r w:rsidR="0091279A" w:rsidRPr="0041580A">
        <w:rPr>
          <w:sz w:val="22"/>
          <w:szCs w:val="22"/>
        </w:rPr>
        <w:t xml:space="preserve"> договора (внести денежные средства) до ввода в эксплуатацию Многоквартирного дома  путем внесения денежных средств на открытый в Банке ВТБ (ПАО) (</w:t>
      </w:r>
      <w:proofErr w:type="spellStart"/>
      <w:r w:rsidR="0091279A" w:rsidRPr="0041580A">
        <w:rPr>
          <w:sz w:val="22"/>
          <w:szCs w:val="22"/>
        </w:rPr>
        <w:t>эскроу</w:t>
      </w:r>
      <w:proofErr w:type="spellEnd"/>
      <w:r w:rsidR="0091279A" w:rsidRPr="0041580A">
        <w:rPr>
          <w:sz w:val="22"/>
          <w:szCs w:val="22"/>
        </w:rPr>
        <w:t xml:space="preserve">-агент) счет </w:t>
      </w:r>
      <w:proofErr w:type="spellStart"/>
      <w:r w:rsidR="0091279A" w:rsidRPr="0041580A">
        <w:rPr>
          <w:sz w:val="22"/>
          <w:szCs w:val="22"/>
        </w:rPr>
        <w:t>эскроу</w:t>
      </w:r>
      <w:proofErr w:type="spellEnd"/>
      <w:r w:rsidR="0091279A" w:rsidRPr="0041580A">
        <w:rPr>
          <w:sz w:val="22"/>
          <w:szCs w:val="22"/>
        </w:rPr>
        <w:t xml:space="preserve"> в размере, порядке и сроки, предусмотренные разделом 4 настоящего Договора.</w:t>
      </w:r>
    </w:p>
    <w:p w:rsidR="00EF288B" w:rsidRPr="00E625E5" w:rsidRDefault="00EF288B" w:rsidP="00EF288B">
      <w:pPr>
        <w:ind w:firstLine="709"/>
        <w:contextualSpacing/>
        <w:jc w:val="both"/>
        <w:rPr>
          <w:sz w:val="22"/>
          <w:szCs w:val="22"/>
        </w:rPr>
      </w:pPr>
      <w:r w:rsidRPr="00E625E5">
        <w:rPr>
          <w:sz w:val="22"/>
          <w:szCs w:val="22"/>
        </w:rPr>
        <w:t xml:space="preserve">5.1.2. Стороны признают, что приемом </w:t>
      </w:r>
      <w:r w:rsidR="00210890">
        <w:rPr>
          <w:sz w:val="22"/>
          <w:szCs w:val="22"/>
        </w:rPr>
        <w:t>Помещения</w:t>
      </w:r>
      <w:r w:rsidRPr="00E625E5">
        <w:rPr>
          <w:sz w:val="22"/>
          <w:szCs w:val="22"/>
        </w:rPr>
        <w:t xml:space="preserve"> по акту приема-передачи Участник долевого строительства получает </w:t>
      </w:r>
      <w:r w:rsidR="00210890">
        <w:rPr>
          <w:sz w:val="22"/>
          <w:szCs w:val="22"/>
        </w:rPr>
        <w:t>Помещение</w:t>
      </w:r>
      <w:r w:rsidRPr="00E625E5">
        <w:rPr>
          <w:sz w:val="22"/>
          <w:szCs w:val="22"/>
        </w:rPr>
        <w:t xml:space="preserve"> во владение и пользование, что, в том числе, дает ему доступ к потреблению услуг по электроснабжению, отоплению, холодному и горячему водоснабжению, водоотведению. </w:t>
      </w:r>
    </w:p>
    <w:p w:rsidR="00210890" w:rsidRPr="00B631CE" w:rsidRDefault="00210890" w:rsidP="00210890">
      <w:pPr>
        <w:autoSpaceDE w:val="0"/>
        <w:autoSpaceDN w:val="0"/>
        <w:adjustRightInd w:val="0"/>
        <w:ind w:firstLine="709"/>
        <w:jc w:val="both"/>
        <w:rPr>
          <w:sz w:val="22"/>
          <w:szCs w:val="22"/>
        </w:rPr>
      </w:pPr>
      <w:r w:rsidRPr="00B631CE">
        <w:rPr>
          <w:sz w:val="22"/>
          <w:szCs w:val="22"/>
        </w:rPr>
        <w:t xml:space="preserve">5.1.3. Участник долевого строительства с момента получения Помещения в установленном Договором порядке обязан производить оплату за помещение и коммунальные услуги в соответствии с Жилищным законодательством РФ. До момента заключения Участником долевого строительства договора управления многоквартирным домом с управляющей организацией, отобранной по результатам открытого конкурса в соответствии с Жилищным законодательством РФ, плата за помещение и коммунальные услуги вносится Участником долевого строительства Застройщику, либо управляющей организации, с которой Застройщик заключит договор управления многоквартирным домом. </w:t>
      </w:r>
    </w:p>
    <w:p w:rsidR="00EF288B" w:rsidRPr="00E625E5" w:rsidRDefault="00EF288B" w:rsidP="00EF288B">
      <w:pPr>
        <w:ind w:firstLine="709"/>
        <w:jc w:val="both"/>
        <w:rPr>
          <w:sz w:val="22"/>
          <w:szCs w:val="22"/>
        </w:rPr>
      </w:pPr>
      <w:r w:rsidRPr="00E625E5">
        <w:rPr>
          <w:sz w:val="22"/>
          <w:szCs w:val="22"/>
        </w:rPr>
        <w:t xml:space="preserve">5.1.4. Участник долевого строительства вправе уступить и/или иным образом передать свои права (требования) по настоящему Договору в порядке, установленном Гражданским Кодексом РФ.  </w:t>
      </w:r>
    </w:p>
    <w:p w:rsidR="00EF288B" w:rsidRPr="00E625E5" w:rsidRDefault="00EF288B" w:rsidP="00EF288B">
      <w:pPr>
        <w:ind w:firstLine="709"/>
        <w:jc w:val="both"/>
        <w:rPr>
          <w:sz w:val="22"/>
          <w:szCs w:val="22"/>
        </w:rPr>
      </w:pPr>
      <w:r w:rsidRPr="00E625E5">
        <w:rPr>
          <w:sz w:val="22"/>
          <w:szCs w:val="22"/>
        </w:rPr>
        <w:t>Уступка Участником долевого строительства прав (требований) по настоящему Договору до момента полной оплаты цены Договора и/или перевода долга на другое лицо допускается только с  предварительного письменного согласия Застройщика.</w:t>
      </w:r>
    </w:p>
    <w:p w:rsidR="00EF288B" w:rsidRPr="00E625E5" w:rsidRDefault="00EF288B" w:rsidP="00EF288B">
      <w:pPr>
        <w:ind w:firstLine="709"/>
        <w:jc w:val="both"/>
        <w:rPr>
          <w:sz w:val="22"/>
          <w:szCs w:val="22"/>
        </w:rPr>
      </w:pPr>
      <w:r w:rsidRPr="00E625E5">
        <w:rPr>
          <w:sz w:val="22"/>
          <w:szCs w:val="22"/>
        </w:rPr>
        <w:t>Все действия для совершения регистрации замены стороны – Участника долевого строительства по Договору производит Участник долевого строительства (или лицо, принимающее права и обязанности Участника долевого строительства) самостоятельно за свой счет.</w:t>
      </w:r>
    </w:p>
    <w:p w:rsidR="00EF288B" w:rsidRPr="00E625E5" w:rsidRDefault="00EF288B" w:rsidP="00EF288B">
      <w:pPr>
        <w:ind w:firstLine="709"/>
        <w:jc w:val="both"/>
        <w:rPr>
          <w:sz w:val="22"/>
          <w:szCs w:val="22"/>
        </w:rPr>
      </w:pPr>
      <w:r w:rsidRPr="00E625E5">
        <w:rPr>
          <w:sz w:val="22"/>
          <w:szCs w:val="22"/>
        </w:rPr>
        <w:t xml:space="preserve">Права и обязанности по Договору счета </w:t>
      </w:r>
      <w:proofErr w:type="spellStart"/>
      <w:r w:rsidRPr="00E625E5">
        <w:rPr>
          <w:sz w:val="22"/>
          <w:szCs w:val="22"/>
        </w:rPr>
        <w:t>эскроу</w:t>
      </w:r>
      <w:proofErr w:type="spellEnd"/>
      <w:r w:rsidRPr="00E625E5">
        <w:rPr>
          <w:sz w:val="22"/>
          <w:szCs w:val="22"/>
        </w:rPr>
        <w:t xml:space="preserve"> переходят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 строительства по настоящему Договору, или с момента перехода по иным основаниям прав требований по настоящему Договору.</w:t>
      </w:r>
    </w:p>
    <w:p w:rsidR="00EF288B" w:rsidRPr="00E625E5" w:rsidRDefault="00EF288B" w:rsidP="00EF288B">
      <w:pPr>
        <w:ind w:firstLine="709"/>
        <w:jc w:val="both"/>
        <w:rPr>
          <w:sz w:val="22"/>
          <w:szCs w:val="22"/>
        </w:rPr>
      </w:pPr>
      <w:r w:rsidRPr="00E625E5">
        <w:rPr>
          <w:sz w:val="22"/>
          <w:szCs w:val="22"/>
        </w:rPr>
        <w:lastRenderedPageBreak/>
        <w:t xml:space="preserve">5.1.5. Участник долевого строительства обязан своевременно, т.е. в пятидневный срок, уведомить Застройщика </w:t>
      </w:r>
      <w:r>
        <w:rPr>
          <w:sz w:val="22"/>
          <w:szCs w:val="22"/>
        </w:rPr>
        <w:t xml:space="preserve">и </w:t>
      </w:r>
      <w:proofErr w:type="spellStart"/>
      <w:r>
        <w:rPr>
          <w:sz w:val="22"/>
          <w:szCs w:val="22"/>
        </w:rPr>
        <w:t>Эскроу</w:t>
      </w:r>
      <w:proofErr w:type="spellEnd"/>
      <w:r>
        <w:rPr>
          <w:sz w:val="22"/>
          <w:szCs w:val="22"/>
        </w:rPr>
        <w:t xml:space="preserve">-агента </w:t>
      </w:r>
      <w:r w:rsidRPr="00E625E5">
        <w:rPr>
          <w:sz w:val="22"/>
          <w:szCs w:val="22"/>
        </w:rPr>
        <w:t>о любых изменениях</w:t>
      </w:r>
      <w:r w:rsidR="0041580A">
        <w:rPr>
          <w:sz w:val="22"/>
          <w:szCs w:val="22"/>
        </w:rPr>
        <w:t xml:space="preserve"> каких-</w:t>
      </w:r>
      <w:r w:rsidRPr="00E625E5">
        <w:rPr>
          <w:sz w:val="22"/>
          <w:szCs w:val="22"/>
        </w:rPr>
        <w:t xml:space="preserve">либо своих данных, указанных в настоящем Договоре. </w:t>
      </w:r>
    </w:p>
    <w:p w:rsidR="00EF288B" w:rsidRPr="00E625E5" w:rsidRDefault="00EF288B" w:rsidP="00EF288B">
      <w:pPr>
        <w:ind w:firstLine="709"/>
        <w:jc w:val="both"/>
        <w:rPr>
          <w:sz w:val="22"/>
          <w:szCs w:val="22"/>
        </w:rPr>
      </w:pPr>
      <w:r w:rsidRPr="00E625E5">
        <w:rPr>
          <w:sz w:val="22"/>
          <w:szCs w:val="22"/>
        </w:rPr>
        <w:t xml:space="preserve">5.1.6. Участник долевого строительства обязуется своевременно совершать необходимые юридические действия, связанные с исполнением настоящего Договора, согласно действующему законодательству РФ. </w:t>
      </w:r>
    </w:p>
    <w:p w:rsidR="00EF288B" w:rsidRDefault="00EF288B" w:rsidP="00EF288B">
      <w:pPr>
        <w:ind w:firstLine="709"/>
        <w:jc w:val="both"/>
        <w:rPr>
          <w:sz w:val="22"/>
          <w:szCs w:val="22"/>
        </w:rPr>
      </w:pPr>
      <w:r w:rsidRPr="00E625E5">
        <w:rPr>
          <w:sz w:val="22"/>
          <w:szCs w:val="22"/>
        </w:rPr>
        <w:t xml:space="preserve">5.1.7. В случае </w:t>
      </w:r>
      <w:proofErr w:type="gramStart"/>
      <w:r w:rsidRPr="00E625E5">
        <w:rPr>
          <w:sz w:val="22"/>
          <w:szCs w:val="22"/>
        </w:rPr>
        <w:t>необходимости нотариального оформления документов Участника долевого строительства</w:t>
      </w:r>
      <w:proofErr w:type="gramEnd"/>
      <w:r w:rsidRPr="00E625E5">
        <w:rPr>
          <w:sz w:val="22"/>
          <w:szCs w:val="22"/>
        </w:rPr>
        <w:t xml:space="preserve"> для заключения настоящего Договора, указанное оформление производится за счет средств Участника долевого строительства. </w:t>
      </w:r>
    </w:p>
    <w:p w:rsidR="00EF288B" w:rsidRDefault="00EF288B" w:rsidP="00EF288B">
      <w:pPr>
        <w:ind w:firstLine="540"/>
        <w:jc w:val="both"/>
        <w:rPr>
          <w:sz w:val="22"/>
          <w:szCs w:val="22"/>
        </w:rPr>
      </w:pPr>
      <w:r>
        <w:rPr>
          <w:sz w:val="22"/>
          <w:szCs w:val="22"/>
        </w:rPr>
        <w:t xml:space="preserve">   5.1.7.1. Участник долевого строительства обязан в течение 5 (Пяти) рабочих дней </w:t>
      </w:r>
      <w:proofErr w:type="gramStart"/>
      <w:r>
        <w:rPr>
          <w:sz w:val="22"/>
          <w:szCs w:val="22"/>
        </w:rPr>
        <w:t>с даты</w:t>
      </w:r>
      <w:proofErr w:type="gramEnd"/>
      <w:r>
        <w:rPr>
          <w:sz w:val="22"/>
          <w:szCs w:val="22"/>
        </w:rPr>
        <w:t xml:space="preserve"> настоящего Договора, передать Застройщику подли</w:t>
      </w:r>
      <w:r w:rsidR="0041580A">
        <w:rPr>
          <w:sz w:val="22"/>
          <w:szCs w:val="22"/>
        </w:rPr>
        <w:t>нные экземпляры Договора, а так</w:t>
      </w:r>
      <w:r>
        <w:rPr>
          <w:sz w:val="22"/>
          <w:szCs w:val="22"/>
        </w:rPr>
        <w:t xml:space="preserve">же иные документы, необходимые для его государственной регистрации. </w:t>
      </w:r>
    </w:p>
    <w:p w:rsidR="00EF288B" w:rsidRPr="00E625E5" w:rsidRDefault="00EF288B" w:rsidP="00EF288B">
      <w:pPr>
        <w:ind w:firstLine="540"/>
        <w:jc w:val="both"/>
        <w:rPr>
          <w:sz w:val="22"/>
          <w:szCs w:val="22"/>
        </w:rPr>
      </w:pPr>
      <w:r>
        <w:rPr>
          <w:sz w:val="22"/>
          <w:szCs w:val="22"/>
        </w:rPr>
        <w:t xml:space="preserve">Не предоставление документов Застройщику, либо в орган, осуществляющий государственную регистрацию, является отказом Участника от заключения настоящего Договора. </w:t>
      </w:r>
    </w:p>
    <w:p w:rsidR="00EF288B" w:rsidRPr="00E625E5" w:rsidRDefault="00EF288B" w:rsidP="00EF288B">
      <w:pPr>
        <w:ind w:firstLine="709"/>
        <w:jc w:val="both"/>
        <w:rPr>
          <w:sz w:val="22"/>
          <w:szCs w:val="22"/>
        </w:rPr>
      </w:pPr>
      <w:r w:rsidRPr="00E625E5">
        <w:rPr>
          <w:sz w:val="22"/>
          <w:szCs w:val="22"/>
        </w:rPr>
        <w:t>5.1.8. Участник долевого строительства имеет право интересоваться ходом строительства Многоквартирного жилого дома.</w:t>
      </w:r>
    </w:p>
    <w:p w:rsidR="00EF288B" w:rsidRPr="00E625E5" w:rsidRDefault="00EF288B" w:rsidP="00EF288B">
      <w:pPr>
        <w:ind w:firstLine="709"/>
        <w:jc w:val="both"/>
        <w:rPr>
          <w:sz w:val="22"/>
          <w:szCs w:val="22"/>
        </w:rPr>
      </w:pPr>
      <w:r w:rsidRPr="00E625E5">
        <w:rPr>
          <w:sz w:val="22"/>
          <w:szCs w:val="22"/>
        </w:rPr>
        <w:t xml:space="preserve">5.1.9. </w:t>
      </w:r>
      <w:proofErr w:type="gramStart"/>
      <w:r w:rsidR="00210890" w:rsidRPr="00B631CE">
        <w:rPr>
          <w:sz w:val="22"/>
          <w:szCs w:val="22"/>
        </w:rPr>
        <w:t xml:space="preserve">До момента государственной регистрации права собственности Участника долевого строительства на Помещение Участник долевого строительства обязуется не производить в </w:t>
      </w:r>
      <w:r w:rsidR="00210890">
        <w:rPr>
          <w:sz w:val="22"/>
          <w:szCs w:val="22"/>
        </w:rPr>
        <w:t>Помещении</w:t>
      </w:r>
      <w:r w:rsidR="00210890" w:rsidRPr="00B631CE">
        <w:rPr>
          <w:sz w:val="22"/>
          <w:szCs w:val="22"/>
        </w:rPr>
        <w:t xml:space="preserve"> работы, связанные с отступлением от проекта (перепланировка, возведение межкомнатных (внутриквартирных) перегородок, пробивка ниш, проемов и т.д.), работы по монтажу (демонтажу) оборудования,  а также не производить в Помещении и в самом Многоквартирном жилом доме работы, которые затрагивают фасад здания и его</w:t>
      </w:r>
      <w:proofErr w:type="gramEnd"/>
      <w:r w:rsidR="00210890" w:rsidRPr="00B631CE">
        <w:rPr>
          <w:sz w:val="22"/>
          <w:szCs w:val="22"/>
        </w:rPr>
        <w:t xml:space="preserve"> элементы.</w:t>
      </w:r>
    </w:p>
    <w:p w:rsidR="00EF288B" w:rsidRPr="00E625E5" w:rsidRDefault="00EF288B" w:rsidP="00EF288B">
      <w:pPr>
        <w:tabs>
          <w:tab w:val="num" w:pos="720"/>
          <w:tab w:val="num" w:pos="1440"/>
        </w:tabs>
        <w:ind w:right="49" w:firstLine="709"/>
        <w:jc w:val="both"/>
        <w:rPr>
          <w:sz w:val="22"/>
          <w:szCs w:val="22"/>
        </w:rPr>
      </w:pPr>
      <w:r w:rsidRPr="00E625E5">
        <w:rPr>
          <w:sz w:val="22"/>
          <w:szCs w:val="22"/>
        </w:rPr>
        <w:t>5.1.10. Принять от Застройщика указанн</w:t>
      </w:r>
      <w:r w:rsidR="00C74F46">
        <w:rPr>
          <w:sz w:val="22"/>
          <w:szCs w:val="22"/>
        </w:rPr>
        <w:t>ое</w:t>
      </w:r>
      <w:r w:rsidRPr="00E625E5">
        <w:rPr>
          <w:sz w:val="22"/>
          <w:szCs w:val="22"/>
        </w:rPr>
        <w:t xml:space="preserve"> в п. 1.2 Договора </w:t>
      </w:r>
      <w:r w:rsidR="00210890">
        <w:rPr>
          <w:sz w:val="22"/>
          <w:szCs w:val="22"/>
        </w:rPr>
        <w:t>Помещение</w:t>
      </w:r>
      <w:r w:rsidRPr="00E625E5">
        <w:rPr>
          <w:sz w:val="22"/>
          <w:szCs w:val="22"/>
        </w:rPr>
        <w:t>. Порядок передачи состоит в следующем:</w:t>
      </w:r>
    </w:p>
    <w:p w:rsidR="00EF288B" w:rsidRPr="00E625E5" w:rsidRDefault="00EF288B" w:rsidP="00EF288B">
      <w:pPr>
        <w:ind w:right="49" w:firstLine="567"/>
        <w:jc w:val="both"/>
        <w:rPr>
          <w:bCs/>
          <w:sz w:val="22"/>
          <w:szCs w:val="22"/>
        </w:rPr>
      </w:pPr>
      <w:r w:rsidRPr="00E625E5">
        <w:rPr>
          <w:bCs/>
          <w:sz w:val="22"/>
          <w:szCs w:val="22"/>
        </w:rPr>
        <w:t xml:space="preserve">А) Застройщик, не менее чем за 14 дней до наступления установленного Договором срока передачи </w:t>
      </w:r>
      <w:r w:rsidR="00040177">
        <w:rPr>
          <w:sz w:val="22"/>
          <w:szCs w:val="22"/>
        </w:rPr>
        <w:t>Помещения</w:t>
      </w:r>
      <w:r w:rsidRPr="00E625E5">
        <w:rPr>
          <w:bCs/>
          <w:sz w:val="22"/>
          <w:szCs w:val="22"/>
        </w:rPr>
        <w:t xml:space="preserve">, направляет сообщение о завершении строительства Объекта и о готовности </w:t>
      </w:r>
      <w:r w:rsidR="00040177">
        <w:rPr>
          <w:sz w:val="22"/>
          <w:szCs w:val="22"/>
        </w:rPr>
        <w:t>Помещения</w:t>
      </w:r>
      <w:r w:rsidRPr="00E625E5">
        <w:rPr>
          <w:bCs/>
          <w:sz w:val="22"/>
          <w:szCs w:val="22"/>
        </w:rPr>
        <w:t xml:space="preserve"> к передаче, а также предупреждает Участника долевого строительства о необходимости принятия </w:t>
      </w:r>
      <w:r w:rsidR="00DB7D40">
        <w:rPr>
          <w:sz w:val="22"/>
          <w:szCs w:val="22"/>
        </w:rPr>
        <w:t>Помещения</w:t>
      </w:r>
      <w:r w:rsidRPr="00E625E5">
        <w:rPr>
          <w:bCs/>
          <w:sz w:val="22"/>
          <w:szCs w:val="22"/>
        </w:rPr>
        <w:t xml:space="preserve"> и о последствиях его бездействия, предусмотренных Законом и Договором. Сообщение направляется Застройщиком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w:t>
      </w:r>
    </w:p>
    <w:p w:rsidR="00EF288B" w:rsidRPr="00E625E5" w:rsidRDefault="00EF288B" w:rsidP="00EF288B">
      <w:pPr>
        <w:ind w:right="49" w:firstLine="567"/>
        <w:jc w:val="both"/>
        <w:rPr>
          <w:bCs/>
          <w:sz w:val="22"/>
          <w:szCs w:val="22"/>
        </w:rPr>
      </w:pPr>
      <w:r w:rsidRPr="00E625E5">
        <w:rPr>
          <w:bCs/>
          <w:sz w:val="22"/>
          <w:szCs w:val="22"/>
        </w:rPr>
        <w:t xml:space="preserve">Б) Участник долевого строительства в течение 7 рабочих дней с момента получения уведомления Застройщика осуществляет осмотр </w:t>
      </w:r>
      <w:r w:rsidR="00DB7D40">
        <w:rPr>
          <w:sz w:val="22"/>
          <w:szCs w:val="22"/>
        </w:rPr>
        <w:t>Помещения</w:t>
      </w:r>
      <w:r w:rsidRPr="00E625E5">
        <w:rPr>
          <w:bCs/>
          <w:sz w:val="22"/>
          <w:szCs w:val="22"/>
        </w:rPr>
        <w:t xml:space="preserve">. По результатам совместного осмотра </w:t>
      </w:r>
      <w:r w:rsidR="00DB7D40">
        <w:rPr>
          <w:sz w:val="22"/>
          <w:szCs w:val="22"/>
        </w:rPr>
        <w:t>Помещения</w:t>
      </w:r>
      <w:r w:rsidRPr="00E625E5">
        <w:rPr>
          <w:bCs/>
          <w:sz w:val="22"/>
          <w:szCs w:val="22"/>
        </w:rPr>
        <w:t xml:space="preserve"> Участником долевого строительства и представителем Застройщика составляется Смотровая справка. Соглашением Сторон установлено, что в случае привлечения Участником долевого строительства к осмотру </w:t>
      </w:r>
      <w:r w:rsidR="00DB7D40">
        <w:rPr>
          <w:sz w:val="22"/>
          <w:szCs w:val="22"/>
        </w:rPr>
        <w:t>Помещения</w:t>
      </w:r>
      <w:r w:rsidRPr="00E625E5">
        <w:rPr>
          <w:bCs/>
          <w:sz w:val="22"/>
          <w:szCs w:val="22"/>
        </w:rPr>
        <w:t xml:space="preserve"> третьих лиц, не являющихся Сторонами по Договору, такие лица допускаются к осмотру </w:t>
      </w:r>
      <w:r w:rsidR="00DB7D40">
        <w:rPr>
          <w:sz w:val="22"/>
          <w:szCs w:val="22"/>
        </w:rPr>
        <w:t>Помещения</w:t>
      </w:r>
      <w:r w:rsidRPr="00E625E5">
        <w:rPr>
          <w:bCs/>
          <w:sz w:val="22"/>
          <w:szCs w:val="22"/>
        </w:rPr>
        <w:t xml:space="preserve"> при предоставлении Участником долевого строительства доверенности на участие таких лиц в осмотре </w:t>
      </w:r>
      <w:r w:rsidR="00DB7D40">
        <w:rPr>
          <w:sz w:val="22"/>
          <w:szCs w:val="22"/>
        </w:rPr>
        <w:t>Помещения</w:t>
      </w:r>
      <w:r w:rsidRPr="00E625E5">
        <w:rPr>
          <w:bCs/>
          <w:sz w:val="22"/>
          <w:szCs w:val="22"/>
        </w:rPr>
        <w:t xml:space="preserve">. Участник долевого строительства обязан в течение 3-х рабочих дней с момента подписания Смотровой справки явиться в офис Застройщика, чтобы подписать Акт приема-передачи </w:t>
      </w:r>
      <w:r w:rsidR="00DB7D40">
        <w:rPr>
          <w:sz w:val="22"/>
          <w:szCs w:val="22"/>
        </w:rPr>
        <w:t>Помещения</w:t>
      </w:r>
      <w:r w:rsidRPr="00E625E5">
        <w:rPr>
          <w:bCs/>
          <w:sz w:val="22"/>
          <w:szCs w:val="22"/>
        </w:rPr>
        <w:t xml:space="preserve">. При этом период с момента осмотра </w:t>
      </w:r>
      <w:r w:rsidR="00DB7D40">
        <w:rPr>
          <w:sz w:val="22"/>
          <w:szCs w:val="22"/>
        </w:rPr>
        <w:t>Помещения</w:t>
      </w:r>
      <w:r w:rsidRPr="00E625E5">
        <w:rPr>
          <w:bCs/>
          <w:sz w:val="22"/>
          <w:szCs w:val="22"/>
        </w:rPr>
        <w:t xml:space="preserve"> Участником долевого строительства и до его явки в офис Застройщика и подписания им акта приема-передачи </w:t>
      </w:r>
      <w:r w:rsidR="00DB7D40">
        <w:rPr>
          <w:sz w:val="22"/>
          <w:szCs w:val="22"/>
        </w:rPr>
        <w:t>Помещения</w:t>
      </w:r>
      <w:r w:rsidRPr="00E625E5">
        <w:rPr>
          <w:bCs/>
          <w:sz w:val="22"/>
          <w:szCs w:val="22"/>
        </w:rPr>
        <w:t xml:space="preserve"> не считается просрочкой со стороны Застройщика.</w:t>
      </w:r>
    </w:p>
    <w:p w:rsidR="00EF288B" w:rsidRDefault="00EF288B" w:rsidP="00EF288B">
      <w:pPr>
        <w:ind w:right="49" w:firstLine="567"/>
        <w:jc w:val="both"/>
        <w:rPr>
          <w:bCs/>
          <w:sz w:val="22"/>
          <w:szCs w:val="22"/>
        </w:rPr>
      </w:pPr>
      <w:r w:rsidRPr="00E625E5">
        <w:rPr>
          <w:bCs/>
          <w:sz w:val="22"/>
          <w:szCs w:val="22"/>
        </w:rPr>
        <w:t xml:space="preserve">В) Участник долевого строительства до подписания акта приема-передачи вправе указать в Смотровой справке выявленные им в ходе осмотра существенные недостатки </w:t>
      </w:r>
      <w:r w:rsidR="00DB7D40">
        <w:rPr>
          <w:sz w:val="22"/>
          <w:szCs w:val="22"/>
        </w:rPr>
        <w:t>Помещения</w:t>
      </w:r>
      <w:r w:rsidRPr="00E625E5">
        <w:rPr>
          <w:bCs/>
          <w:sz w:val="22"/>
          <w:szCs w:val="22"/>
        </w:rPr>
        <w:t xml:space="preserve">, которые делают </w:t>
      </w:r>
      <w:r w:rsidR="00DB7D40">
        <w:rPr>
          <w:sz w:val="22"/>
          <w:szCs w:val="22"/>
        </w:rPr>
        <w:t>Помещение</w:t>
      </w:r>
      <w:r w:rsidRPr="00E625E5">
        <w:rPr>
          <w:bCs/>
          <w:sz w:val="22"/>
          <w:szCs w:val="22"/>
        </w:rPr>
        <w:t xml:space="preserve"> непригодн</w:t>
      </w:r>
      <w:r w:rsidR="00DB7D40">
        <w:rPr>
          <w:bCs/>
          <w:sz w:val="22"/>
          <w:szCs w:val="22"/>
        </w:rPr>
        <w:t>ым</w:t>
      </w:r>
      <w:r w:rsidRPr="00E625E5">
        <w:rPr>
          <w:bCs/>
          <w:sz w:val="22"/>
          <w:szCs w:val="22"/>
        </w:rPr>
        <w:t xml:space="preserve"> для предусмотренного на</w:t>
      </w:r>
      <w:r>
        <w:rPr>
          <w:bCs/>
          <w:sz w:val="22"/>
          <w:szCs w:val="22"/>
        </w:rPr>
        <w:t>стоящим Договором использования.</w:t>
      </w:r>
    </w:p>
    <w:p w:rsidR="00EF288B" w:rsidRPr="00E625E5" w:rsidRDefault="00EF288B" w:rsidP="00EF288B">
      <w:pPr>
        <w:ind w:right="49" w:firstLine="567"/>
        <w:jc w:val="both"/>
        <w:rPr>
          <w:bCs/>
          <w:sz w:val="22"/>
          <w:szCs w:val="22"/>
        </w:rPr>
      </w:pPr>
      <w:r w:rsidRPr="00E625E5">
        <w:rPr>
          <w:bCs/>
          <w:sz w:val="22"/>
          <w:szCs w:val="22"/>
        </w:rPr>
        <w:t xml:space="preserve">После устранения указанных недостатков Участник долевого строительства в течение 3-х дней с момента получения уведомления (в т. ч. по электронной почте или </w:t>
      </w:r>
      <w:proofErr w:type="spellStart"/>
      <w:r w:rsidRPr="00E625E5">
        <w:rPr>
          <w:bCs/>
          <w:sz w:val="22"/>
          <w:szCs w:val="22"/>
        </w:rPr>
        <w:t>sms</w:t>
      </w:r>
      <w:proofErr w:type="spellEnd"/>
      <w:r w:rsidRPr="00E625E5">
        <w:rPr>
          <w:bCs/>
          <w:sz w:val="22"/>
          <w:szCs w:val="22"/>
        </w:rPr>
        <w:t xml:space="preserve">-сообщением) обязан явиться на осмотр </w:t>
      </w:r>
      <w:r w:rsidR="00DB7D40">
        <w:rPr>
          <w:sz w:val="22"/>
          <w:szCs w:val="22"/>
        </w:rPr>
        <w:t>Помещения</w:t>
      </w:r>
      <w:r w:rsidRPr="00E625E5">
        <w:rPr>
          <w:bCs/>
          <w:sz w:val="22"/>
          <w:szCs w:val="22"/>
        </w:rPr>
        <w:t xml:space="preserve"> для подписания Смотровой справки, подтверждающей отсутствие с его стороны претензий по качеству </w:t>
      </w:r>
      <w:r w:rsidR="00DB7D40">
        <w:rPr>
          <w:sz w:val="22"/>
          <w:szCs w:val="22"/>
        </w:rPr>
        <w:t>Помещения</w:t>
      </w:r>
      <w:r w:rsidRPr="00E625E5">
        <w:rPr>
          <w:bCs/>
          <w:sz w:val="22"/>
          <w:szCs w:val="22"/>
        </w:rPr>
        <w:t>.</w:t>
      </w:r>
    </w:p>
    <w:p w:rsidR="00EF288B" w:rsidRPr="00E625E5" w:rsidRDefault="00EF288B" w:rsidP="00EF288B">
      <w:pPr>
        <w:ind w:right="49" w:firstLine="567"/>
        <w:jc w:val="both"/>
        <w:rPr>
          <w:bCs/>
          <w:sz w:val="22"/>
          <w:szCs w:val="22"/>
        </w:rPr>
      </w:pPr>
      <w:r w:rsidRPr="00E625E5">
        <w:rPr>
          <w:bCs/>
          <w:sz w:val="22"/>
          <w:szCs w:val="22"/>
        </w:rPr>
        <w:t xml:space="preserve">Участник долевого строительства, при отсутствии недостатков, которые делают </w:t>
      </w:r>
      <w:r w:rsidR="00DB7D40">
        <w:rPr>
          <w:sz w:val="22"/>
          <w:szCs w:val="22"/>
        </w:rPr>
        <w:t>Помещение</w:t>
      </w:r>
      <w:r w:rsidRPr="00E625E5">
        <w:rPr>
          <w:bCs/>
          <w:sz w:val="22"/>
          <w:szCs w:val="22"/>
        </w:rPr>
        <w:t xml:space="preserve"> непригодн</w:t>
      </w:r>
      <w:r w:rsidR="00DB7D40">
        <w:rPr>
          <w:bCs/>
          <w:sz w:val="22"/>
          <w:szCs w:val="22"/>
        </w:rPr>
        <w:t>ым</w:t>
      </w:r>
      <w:r w:rsidRPr="00E625E5">
        <w:rPr>
          <w:bCs/>
          <w:sz w:val="22"/>
          <w:szCs w:val="22"/>
        </w:rPr>
        <w:t xml:space="preserve"> для предусмотренного Договором использования, обязан в течение 3-х рабочих дней с момента подписания Смотровой справки явиться в офис Застройщика и подписать Акт приема-передачи </w:t>
      </w:r>
      <w:r w:rsidR="00DB7D40">
        <w:rPr>
          <w:sz w:val="22"/>
          <w:szCs w:val="22"/>
        </w:rPr>
        <w:t>Помещения</w:t>
      </w:r>
      <w:r w:rsidRPr="00E625E5">
        <w:rPr>
          <w:bCs/>
          <w:sz w:val="22"/>
          <w:szCs w:val="22"/>
        </w:rPr>
        <w:t xml:space="preserve">. При этом период с момента осмотра </w:t>
      </w:r>
      <w:r w:rsidR="00DB7D40">
        <w:rPr>
          <w:sz w:val="22"/>
          <w:szCs w:val="22"/>
        </w:rPr>
        <w:t>Помещения</w:t>
      </w:r>
      <w:r w:rsidRPr="00E625E5">
        <w:rPr>
          <w:bCs/>
          <w:sz w:val="22"/>
          <w:szCs w:val="22"/>
        </w:rPr>
        <w:t xml:space="preserve"> Участником </w:t>
      </w:r>
      <w:r w:rsidRPr="00E625E5">
        <w:rPr>
          <w:bCs/>
          <w:sz w:val="22"/>
          <w:szCs w:val="22"/>
        </w:rPr>
        <w:lastRenderedPageBreak/>
        <w:t xml:space="preserve">долевого строительства и до его явки в офис Застройщика и подписания им акта приема-передачи </w:t>
      </w:r>
      <w:r w:rsidR="00DB7D40">
        <w:rPr>
          <w:sz w:val="22"/>
          <w:szCs w:val="22"/>
        </w:rPr>
        <w:t>Помещения</w:t>
      </w:r>
      <w:r w:rsidRPr="00E625E5">
        <w:rPr>
          <w:bCs/>
          <w:sz w:val="22"/>
          <w:szCs w:val="22"/>
        </w:rPr>
        <w:t xml:space="preserve"> не считается просрочкой со стороны Застройщика. </w:t>
      </w:r>
    </w:p>
    <w:p w:rsidR="00EF288B" w:rsidRPr="00E625E5" w:rsidRDefault="00EF288B" w:rsidP="00EF288B">
      <w:pPr>
        <w:ind w:right="49" w:firstLine="567"/>
        <w:jc w:val="both"/>
        <w:rPr>
          <w:bCs/>
          <w:sz w:val="22"/>
          <w:szCs w:val="22"/>
        </w:rPr>
      </w:pPr>
      <w:proofErr w:type="gramStart"/>
      <w:r w:rsidRPr="00E625E5">
        <w:rPr>
          <w:bCs/>
          <w:sz w:val="22"/>
          <w:szCs w:val="22"/>
        </w:rPr>
        <w:t xml:space="preserve">При уклонении Участника долевого строительства от принятия </w:t>
      </w:r>
      <w:r w:rsidR="00DB7D40">
        <w:rPr>
          <w:sz w:val="22"/>
          <w:szCs w:val="22"/>
        </w:rPr>
        <w:t>Помещения</w:t>
      </w:r>
      <w:r w:rsidRPr="00E625E5">
        <w:rPr>
          <w:bCs/>
          <w:sz w:val="22"/>
          <w:szCs w:val="22"/>
        </w:rPr>
        <w:t xml:space="preserve"> в предусмотренный Договором срок для подписания акта приема-передачи или при отказе Участника долевого строительства от приемки </w:t>
      </w:r>
      <w:r w:rsidR="00DB7D40">
        <w:rPr>
          <w:sz w:val="22"/>
          <w:szCs w:val="22"/>
        </w:rPr>
        <w:t>Помещения</w:t>
      </w:r>
      <w:r w:rsidRPr="00E625E5">
        <w:rPr>
          <w:bCs/>
          <w:sz w:val="22"/>
          <w:szCs w:val="22"/>
        </w:rPr>
        <w:t xml:space="preserve">, Застройщик по истечении двух месяцев со дня, предусмотренного Договором для передачи </w:t>
      </w:r>
      <w:r w:rsidR="00DB7D40">
        <w:rPr>
          <w:sz w:val="22"/>
          <w:szCs w:val="22"/>
        </w:rPr>
        <w:t>Помещения</w:t>
      </w:r>
      <w:r w:rsidRPr="00E625E5">
        <w:rPr>
          <w:bCs/>
          <w:sz w:val="22"/>
          <w:szCs w:val="22"/>
        </w:rPr>
        <w:t xml:space="preserve"> Участнику долевого строительства, вправе составить односторонний акт или иной документ о передаче объекта долевого строительства.</w:t>
      </w:r>
      <w:proofErr w:type="gramEnd"/>
      <w:r w:rsidRPr="00E625E5">
        <w:rPr>
          <w:bCs/>
          <w:sz w:val="22"/>
          <w:szCs w:val="22"/>
        </w:rPr>
        <w:t xml:space="preserve"> При этом обязательства по несению расходов на содержание </w:t>
      </w:r>
      <w:r w:rsidR="00DB7D40">
        <w:rPr>
          <w:sz w:val="22"/>
          <w:szCs w:val="22"/>
        </w:rPr>
        <w:t>Помещения</w:t>
      </w:r>
      <w:r w:rsidRPr="00E625E5">
        <w:rPr>
          <w:bCs/>
          <w:sz w:val="22"/>
          <w:szCs w:val="22"/>
        </w:rPr>
        <w:t xml:space="preserve">, риск случайной гибели или порчи </w:t>
      </w:r>
      <w:r w:rsidR="00DB7D40">
        <w:rPr>
          <w:sz w:val="22"/>
          <w:szCs w:val="22"/>
        </w:rPr>
        <w:t>Помещения</w:t>
      </w:r>
      <w:r w:rsidRPr="00E625E5">
        <w:rPr>
          <w:bCs/>
          <w:sz w:val="22"/>
          <w:szCs w:val="22"/>
        </w:rPr>
        <w:t xml:space="preserve">, а также общего имущества в Многоквартирном доме признаются перешедшими к Участнику долевого строительства, а Застройщик освобождается от ответственности за просрочку исполнения обязательства по передаче </w:t>
      </w:r>
      <w:r w:rsidR="00DB7D40">
        <w:rPr>
          <w:sz w:val="22"/>
          <w:szCs w:val="22"/>
        </w:rPr>
        <w:t>Помещения</w:t>
      </w:r>
      <w:r w:rsidRPr="00E625E5">
        <w:rPr>
          <w:bCs/>
          <w:sz w:val="22"/>
          <w:szCs w:val="22"/>
        </w:rPr>
        <w:t>.</w:t>
      </w:r>
    </w:p>
    <w:p w:rsidR="00EF288B" w:rsidRPr="00E625E5" w:rsidRDefault="00EF288B" w:rsidP="00EF288B">
      <w:pPr>
        <w:ind w:right="49" w:firstLine="567"/>
        <w:jc w:val="both"/>
        <w:rPr>
          <w:sz w:val="22"/>
          <w:szCs w:val="22"/>
        </w:rPr>
      </w:pPr>
      <w:r w:rsidRPr="00E625E5">
        <w:rPr>
          <w:bCs/>
          <w:sz w:val="22"/>
          <w:szCs w:val="22"/>
        </w:rPr>
        <w:t xml:space="preserve">Просрочка исполнения обязательства Участника долевого строительства по приемке </w:t>
      </w:r>
      <w:r w:rsidR="00DB7D40">
        <w:rPr>
          <w:sz w:val="22"/>
          <w:szCs w:val="22"/>
        </w:rPr>
        <w:t>Помещения</w:t>
      </w:r>
      <w:r w:rsidRPr="00E625E5">
        <w:rPr>
          <w:bCs/>
          <w:sz w:val="22"/>
          <w:szCs w:val="22"/>
        </w:rPr>
        <w:t xml:space="preserve"> в срок не освобождает его от возмещения</w:t>
      </w:r>
      <w:r w:rsidR="00AD40B8">
        <w:rPr>
          <w:bCs/>
          <w:sz w:val="22"/>
          <w:szCs w:val="22"/>
        </w:rPr>
        <w:t xml:space="preserve"> расходов, указанных в п. 5.1.3</w:t>
      </w:r>
      <w:r w:rsidRPr="00E625E5">
        <w:rPr>
          <w:bCs/>
          <w:sz w:val="22"/>
          <w:szCs w:val="22"/>
        </w:rPr>
        <w:t xml:space="preserve"> настоящего Договора.</w:t>
      </w:r>
      <w:r w:rsidRPr="00E625E5">
        <w:rPr>
          <w:sz w:val="22"/>
          <w:szCs w:val="22"/>
        </w:rPr>
        <w:t xml:space="preserve"> </w:t>
      </w:r>
    </w:p>
    <w:p w:rsidR="00EF288B" w:rsidRPr="00E625E5" w:rsidRDefault="00EF288B" w:rsidP="00EF288B">
      <w:pPr>
        <w:pStyle w:val="ab"/>
        <w:spacing w:after="0"/>
        <w:ind w:left="0" w:firstLine="709"/>
        <w:jc w:val="both"/>
        <w:rPr>
          <w:b/>
          <w:i/>
          <w:sz w:val="22"/>
          <w:szCs w:val="22"/>
        </w:rPr>
      </w:pPr>
      <w:r w:rsidRPr="00E625E5">
        <w:rPr>
          <w:sz w:val="22"/>
          <w:szCs w:val="22"/>
        </w:rPr>
        <w:t xml:space="preserve">5.1.11. Стороны признают, что полученное разрешение на ввод в эксплуатацию Многоквартирного дома является подтверждением соответствия объекта строительства проектной документации, строительным нормам и правилам, требованиям технических и градостроительных регламентов, иным обязательным требованиям. </w:t>
      </w:r>
    </w:p>
    <w:p w:rsidR="00EF288B" w:rsidRPr="00E625E5" w:rsidRDefault="00EF288B" w:rsidP="00EF288B">
      <w:pPr>
        <w:pStyle w:val="a4"/>
        <w:jc w:val="both"/>
        <w:rPr>
          <w:sz w:val="22"/>
          <w:szCs w:val="22"/>
        </w:rPr>
      </w:pPr>
      <w:r w:rsidRPr="00E625E5">
        <w:rPr>
          <w:sz w:val="22"/>
          <w:szCs w:val="22"/>
        </w:rPr>
        <w:t xml:space="preserve">           5.1.12. </w:t>
      </w:r>
      <w:proofErr w:type="gramStart"/>
      <w:r w:rsidRPr="00E625E5">
        <w:rPr>
          <w:sz w:val="22"/>
          <w:szCs w:val="22"/>
        </w:rPr>
        <w:t xml:space="preserve">В случае, если после проведения обмеров </w:t>
      </w:r>
      <w:r w:rsidR="00DB7D40">
        <w:rPr>
          <w:sz w:val="22"/>
          <w:szCs w:val="22"/>
        </w:rPr>
        <w:t>Помещения</w:t>
      </w:r>
      <w:r w:rsidRPr="00E625E5">
        <w:rPr>
          <w:sz w:val="22"/>
          <w:szCs w:val="22"/>
        </w:rPr>
        <w:t xml:space="preserve"> специализированной организацией (кадастровым инженером) установлено увеличение общей площа</w:t>
      </w:r>
      <w:r>
        <w:rPr>
          <w:sz w:val="22"/>
          <w:szCs w:val="22"/>
        </w:rPr>
        <w:t xml:space="preserve">ди </w:t>
      </w:r>
      <w:r w:rsidR="00DB7D40">
        <w:rPr>
          <w:sz w:val="22"/>
          <w:szCs w:val="22"/>
        </w:rPr>
        <w:t>Помещения</w:t>
      </w:r>
      <w:r>
        <w:rPr>
          <w:sz w:val="22"/>
          <w:szCs w:val="22"/>
        </w:rPr>
        <w:t>, указанной в п. 1.2</w:t>
      </w:r>
      <w:r w:rsidRPr="00E625E5">
        <w:rPr>
          <w:sz w:val="22"/>
          <w:szCs w:val="22"/>
        </w:rPr>
        <w:t xml:space="preserve"> </w:t>
      </w:r>
      <w:r w:rsidR="00AD40B8">
        <w:rPr>
          <w:sz w:val="22"/>
          <w:szCs w:val="22"/>
        </w:rPr>
        <w:t xml:space="preserve"> </w:t>
      </w:r>
      <w:r w:rsidRPr="00E625E5">
        <w:rPr>
          <w:sz w:val="22"/>
          <w:szCs w:val="22"/>
        </w:rPr>
        <w:t>настоящего Договора, более чем на &lt;</w:t>
      </w:r>
      <w:proofErr w:type="spellStart"/>
      <w:r w:rsidRPr="00E625E5">
        <w:rPr>
          <w:sz w:val="22"/>
          <w:szCs w:val="22"/>
        </w:rPr>
        <w:t>ТипДоплатыПИБ</w:t>
      </w:r>
      <w:proofErr w:type="spellEnd"/>
      <w:r w:rsidRPr="00E625E5">
        <w:rPr>
          <w:sz w:val="22"/>
          <w:szCs w:val="22"/>
        </w:rPr>
        <w:t>&gt;</w:t>
      </w:r>
      <w:r w:rsidR="00E05056">
        <w:rPr>
          <w:sz w:val="22"/>
          <w:szCs w:val="22"/>
        </w:rPr>
        <w:t>%</w:t>
      </w:r>
      <w:r w:rsidRPr="00E625E5">
        <w:rPr>
          <w:sz w:val="22"/>
          <w:szCs w:val="22"/>
        </w:rPr>
        <w:t>, Участник долевого строительства обязан доплатить Застройщику недостающую сумму Цены договора в соответствии с п. 4.</w:t>
      </w:r>
      <w:r w:rsidR="004B715D">
        <w:rPr>
          <w:sz w:val="22"/>
          <w:szCs w:val="22"/>
        </w:rPr>
        <w:t>3</w:t>
      </w:r>
      <w:r w:rsidRPr="00E625E5">
        <w:rPr>
          <w:sz w:val="22"/>
          <w:szCs w:val="22"/>
        </w:rPr>
        <w:t xml:space="preserve"> Договора до подписания Акта приема-передачи </w:t>
      </w:r>
      <w:r w:rsidR="00DB7D40">
        <w:rPr>
          <w:sz w:val="22"/>
          <w:szCs w:val="22"/>
        </w:rPr>
        <w:t>Помещения</w:t>
      </w:r>
      <w:r w:rsidRPr="00E625E5">
        <w:rPr>
          <w:sz w:val="22"/>
          <w:szCs w:val="22"/>
        </w:rPr>
        <w:t xml:space="preserve"> за счет собственных средств Участника долевого строительства. </w:t>
      </w:r>
      <w:proofErr w:type="gramEnd"/>
    </w:p>
    <w:p w:rsidR="00EF288B" w:rsidRPr="00E625E5" w:rsidRDefault="00EF288B" w:rsidP="00EF288B">
      <w:pPr>
        <w:ind w:firstLine="540"/>
        <w:jc w:val="both"/>
        <w:rPr>
          <w:b/>
          <w:sz w:val="22"/>
          <w:szCs w:val="22"/>
        </w:rPr>
      </w:pPr>
    </w:p>
    <w:p w:rsidR="00EF288B" w:rsidRPr="00E625E5" w:rsidRDefault="00EF288B" w:rsidP="00EF288B">
      <w:pPr>
        <w:ind w:firstLine="709"/>
        <w:jc w:val="both"/>
        <w:rPr>
          <w:b/>
          <w:sz w:val="22"/>
          <w:szCs w:val="22"/>
        </w:rPr>
      </w:pPr>
      <w:r w:rsidRPr="00E625E5">
        <w:rPr>
          <w:b/>
          <w:sz w:val="22"/>
          <w:szCs w:val="22"/>
        </w:rPr>
        <w:t>5.2. Права и обязанности Застройщика:</w:t>
      </w:r>
    </w:p>
    <w:p w:rsidR="00EF288B" w:rsidRPr="00E625E5" w:rsidRDefault="00EF288B" w:rsidP="00EF288B">
      <w:pPr>
        <w:ind w:firstLine="709"/>
        <w:jc w:val="both"/>
        <w:rPr>
          <w:sz w:val="22"/>
          <w:szCs w:val="22"/>
        </w:rPr>
      </w:pPr>
      <w:r w:rsidRPr="00E625E5">
        <w:rPr>
          <w:sz w:val="22"/>
          <w:szCs w:val="22"/>
        </w:rPr>
        <w:t>5.2.1. Застройщик обязан самостоятельно или с привлечением подрядных организаций осуществить выполнение функций заказчика-застройщика, проектирование и строительство Многоквартирного дома в соответствии с проектной документацией и градостроительными нормами.</w:t>
      </w:r>
    </w:p>
    <w:p w:rsidR="00EF288B" w:rsidRPr="00E625E5" w:rsidRDefault="00EF288B" w:rsidP="00EF288B">
      <w:pPr>
        <w:ind w:firstLine="709"/>
        <w:jc w:val="both"/>
        <w:rPr>
          <w:sz w:val="22"/>
          <w:szCs w:val="22"/>
        </w:rPr>
      </w:pPr>
      <w:r w:rsidRPr="00E625E5">
        <w:rPr>
          <w:sz w:val="22"/>
          <w:szCs w:val="22"/>
        </w:rPr>
        <w:t xml:space="preserve">Планируемый срок завершения строительства и ввода Многоквартирного дома в эксплуатацию: согласно проектной декларации – </w:t>
      </w:r>
      <w:r w:rsidRPr="00E625E5">
        <w:rPr>
          <w:b/>
          <w:sz w:val="22"/>
          <w:szCs w:val="22"/>
        </w:rPr>
        <w:t>&lt;</w:t>
      </w:r>
      <w:proofErr w:type="spellStart"/>
      <w:r w:rsidRPr="00E625E5">
        <w:rPr>
          <w:b/>
          <w:sz w:val="22"/>
          <w:szCs w:val="22"/>
        </w:rPr>
        <w:t>СрокВВЭ</w:t>
      </w:r>
      <w:proofErr w:type="spellEnd"/>
      <w:r w:rsidRPr="00E625E5">
        <w:rPr>
          <w:b/>
          <w:sz w:val="22"/>
          <w:szCs w:val="22"/>
        </w:rPr>
        <w:t>&gt;</w:t>
      </w:r>
      <w:proofErr w:type="gramStart"/>
      <w:r w:rsidR="006437B0">
        <w:rPr>
          <w:b/>
          <w:sz w:val="22"/>
          <w:szCs w:val="22"/>
        </w:rPr>
        <w:t xml:space="preserve"> .</w:t>
      </w:r>
      <w:proofErr w:type="gramEnd"/>
    </w:p>
    <w:p w:rsidR="00EF288B" w:rsidRPr="00E625E5" w:rsidRDefault="00EF288B" w:rsidP="00EF288B">
      <w:pPr>
        <w:ind w:firstLine="709"/>
        <w:jc w:val="both"/>
        <w:rPr>
          <w:b/>
          <w:sz w:val="22"/>
          <w:szCs w:val="22"/>
        </w:rPr>
      </w:pPr>
      <w:r w:rsidRPr="00E625E5">
        <w:rPr>
          <w:sz w:val="22"/>
          <w:szCs w:val="22"/>
        </w:rPr>
        <w:t xml:space="preserve">5.2.2. </w:t>
      </w:r>
      <w:r w:rsidRPr="00E625E5">
        <w:rPr>
          <w:color w:val="000000"/>
          <w:sz w:val="22"/>
          <w:szCs w:val="22"/>
        </w:rPr>
        <w:t xml:space="preserve">По окончании строительства </w:t>
      </w:r>
      <w:r w:rsidRPr="00E625E5">
        <w:rPr>
          <w:sz w:val="22"/>
          <w:szCs w:val="22"/>
        </w:rPr>
        <w:t>и ввода Многоквартирного дома в эксплуатацию</w:t>
      </w:r>
      <w:r w:rsidRPr="00E625E5">
        <w:rPr>
          <w:color w:val="000000"/>
          <w:sz w:val="22"/>
          <w:szCs w:val="22"/>
        </w:rPr>
        <w:t xml:space="preserve"> Застройщик обязан уведомить Участника долевого строительства о необходимости принятия </w:t>
      </w:r>
      <w:r w:rsidR="00DB7D40">
        <w:rPr>
          <w:sz w:val="22"/>
          <w:szCs w:val="22"/>
        </w:rPr>
        <w:t>Помещения</w:t>
      </w:r>
      <w:r w:rsidRPr="00E625E5">
        <w:rPr>
          <w:color w:val="000000"/>
          <w:sz w:val="22"/>
          <w:szCs w:val="22"/>
        </w:rPr>
        <w:t xml:space="preserve"> по акту приема-передачи в</w:t>
      </w:r>
      <w:r w:rsidR="00AD40B8">
        <w:rPr>
          <w:color w:val="000000"/>
          <w:sz w:val="22"/>
          <w:szCs w:val="22"/>
        </w:rPr>
        <w:t xml:space="preserve"> порядке, указанном в п. 5.1.10</w:t>
      </w:r>
      <w:r w:rsidRPr="00E625E5">
        <w:rPr>
          <w:color w:val="000000"/>
          <w:sz w:val="22"/>
          <w:szCs w:val="22"/>
        </w:rPr>
        <w:t xml:space="preserve"> настоящего Договора.</w:t>
      </w:r>
    </w:p>
    <w:p w:rsidR="00EF288B" w:rsidRPr="00E625E5" w:rsidRDefault="00EF288B" w:rsidP="00EF288B">
      <w:pPr>
        <w:ind w:firstLine="567"/>
        <w:jc w:val="both"/>
        <w:rPr>
          <w:sz w:val="22"/>
          <w:szCs w:val="22"/>
        </w:rPr>
      </w:pPr>
      <w:r w:rsidRPr="00E625E5">
        <w:rPr>
          <w:color w:val="000000"/>
          <w:sz w:val="22"/>
          <w:szCs w:val="22"/>
        </w:rPr>
        <w:t xml:space="preserve">5.2.3. </w:t>
      </w:r>
      <w:r w:rsidRPr="00E625E5">
        <w:rPr>
          <w:sz w:val="22"/>
          <w:szCs w:val="22"/>
        </w:rPr>
        <w:t xml:space="preserve">При надлежащем исполнении Участником долевого строительства всех обязательств по настоящему Договору, Застройщик обязуется построить и передать Участнику долевого строительства </w:t>
      </w:r>
      <w:r w:rsidR="00DB7D40">
        <w:rPr>
          <w:sz w:val="22"/>
          <w:szCs w:val="22"/>
        </w:rPr>
        <w:t>Помещени</w:t>
      </w:r>
      <w:r w:rsidR="00C74F46">
        <w:rPr>
          <w:sz w:val="22"/>
          <w:szCs w:val="22"/>
        </w:rPr>
        <w:t>е</w:t>
      </w:r>
      <w:r w:rsidRPr="00E625E5">
        <w:rPr>
          <w:sz w:val="22"/>
          <w:szCs w:val="22"/>
        </w:rPr>
        <w:t xml:space="preserve">, с характеристиками, указанными в пункте 1.2 настоящего Договора и в состоянии (с отделкой), согласованном Сторонами в Приложении № 1 к настоящему Договору по акту приема-передачи в срок </w:t>
      </w:r>
      <w:r w:rsidR="00AD4DF2">
        <w:rPr>
          <w:sz w:val="22"/>
          <w:szCs w:val="22"/>
        </w:rPr>
        <w:t>п</w:t>
      </w:r>
      <w:r w:rsidRPr="00E625E5">
        <w:rPr>
          <w:sz w:val="22"/>
          <w:szCs w:val="22"/>
        </w:rPr>
        <w:t xml:space="preserve">о </w:t>
      </w:r>
      <w:r w:rsidRPr="00E625E5">
        <w:rPr>
          <w:b/>
          <w:sz w:val="22"/>
          <w:szCs w:val="22"/>
        </w:rPr>
        <w:t>&lt;</w:t>
      </w:r>
      <w:proofErr w:type="spellStart"/>
      <w:r w:rsidRPr="00E625E5">
        <w:rPr>
          <w:b/>
          <w:sz w:val="22"/>
          <w:szCs w:val="22"/>
        </w:rPr>
        <w:t>ДатаПередачи</w:t>
      </w:r>
      <w:proofErr w:type="spellEnd"/>
      <w:r w:rsidRPr="00E625E5">
        <w:rPr>
          <w:b/>
          <w:sz w:val="22"/>
          <w:szCs w:val="22"/>
        </w:rPr>
        <w:t xml:space="preserve">&gt; </w:t>
      </w:r>
    </w:p>
    <w:p w:rsidR="00EF288B" w:rsidRPr="00E625E5" w:rsidRDefault="00EF288B" w:rsidP="00EF288B">
      <w:pPr>
        <w:ind w:firstLine="709"/>
        <w:jc w:val="both"/>
        <w:rPr>
          <w:color w:val="000000"/>
          <w:sz w:val="22"/>
          <w:szCs w:val="22"/>
        </w:rPr>
      </w:pPr>
      <w:r w:rsidRPr="00E625E5">
        <w:rPr>
          <w:sz w:val="22"/>
          <w:szCs w:val="22"/>
        </w:rPr>
        <w:t xml:space="preserve">При этом Стороны Договора согласились, что передача </w:t>
      </w:r>
      <w:r w:rsidR="00DB7D40">
        <w:rPr>
          <w:sz w:val="22"/>
          <w:szCs w:val="22"/>
        </w:rPr>
        <w:t>Помещения</w:t>
      </w:r>
      <w:r w:rsidRPr="00E625E5">
        <w:rPr>
          <w:sz w:val="22"/>
          <w:szCs w:val="22"/>
        </w:rPr>
        <w:t xml:space="preserve"> может быть осуществлена Застройщиком досрочно, но не ранее дня получения Застройщиком разрешения на ввод Многоквартирного дома в эксплуатацию.</w:t>
      </w:r>
      <w:r w:rsidRPr="00E625E5">
        <w:rPr>
          <w:sz w:val="22"/>
          <w:szCs w:val="22"/>
        </w:rPr>
        <w:tab/>
      </w:r>
      <w:r w:rsidRPr="00E625E5">
        <w:rPr>
          <w:sz w:val="22"/>
          <w:szCs w:val="22"/>
        </w:rPr>
        <w:tab/>
      </w:r>
    </w:p>
    <w:p w:rsidR="00EF288B" w:rsidRPr="00E625E5" w:rsidRDefault="00EF288B" w:rsidP="00EF288B">
      <w:pPr>
        <w:jc w:val="both"/>
        <w:rPr>
          <w:b/>
          <w:sz w:val="22"/>
          <w:szCs w:val="22"/>
        </w:rPr>
      </w:pPr>
      <w:r w:rsidRPr="00E625E5">
        <w:rPr>
          <w:sz w:val="22"/>
          <w:szCs w:val="22"/>
        </w:rPr>
        <w:t xml:space="preserve">             5.2.4. Застройщик обязан предоставлять по требованию Участника долевого строительства всю необходимую информацию о ходе строительства Многоквартирного дома, предоставление которой предусмотрено нормами ФЗ от 30.12.2004 г. № 214-ФЗ.</w:t>
      </w:r>
    </w:p>
    <w:p w:rsidR="00EF288B" w:rsidRPr="00E625E5" w:rsidRDefault="00EF288B" w:rsidP="00EF288B">
      <w:pPr>
        <w:ind w:firstLine="709"/>
        <w:jc w:val="both"/>
        <w:rPr>
          <w:sz w:val="22"/>
          <w:szCs w:val="22"/>
        </w:rPr>
      </w:pPr>
      <w:r w:rsidRPr="00E625E5">
        <w:rPr>
          <w:sz w:val="22"/>
          <w:szCs w:val="22"/>
        </w:rPr>
        <w:t>5.2.5. Гарантийный срок для Объекта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5 (пять) лет со дня передачи Объекта долевого строительства.</w:t>
      </w:r>
    </w:p>
    <w:p w:rsidR="00EF288B" w:rsidRPr="00E625E5" w:rsidRDefault="00EF288B" w:rsidP="00EF288B">
      <w:pPr>
        <w:ind w:firstLine="709"/>
        <w:jc w:val="both"/>
        <w:rPr>
          <w:sz w:val="22"/>
          <w:szCs w:val="22"/>
        </w:rPr>
      </w:pPr>
      <w:r w:rsidRPr="00E625E5">
        <w:rPr>
          <w:sz w:val="22"/>
          <w:szCs w:val="22"/>
        </w:rPr>
        <w:t>5.2.5.1. Гарантийный срок на технологическое и инженерное оборудование, входящее в состав передаваемого Участнику долевого строительства Объекта долевого строительства, составляет 3 (три) года со дня подписания первого передаточного акта или иного документа о передаче Объекта долевого строительства.</w:t>
      </w:r>
    </w:p>
    <w:p w:rsidR="00EF288B" w:rsidRPr="00E625E5" w:rsidRDefault="00EF288B" w:rsidP="00EF288B">
      <w:pPr>
        <w:ind w:firstLine="709"/>
        <w:jc w:val="both"/>
        <w:rPr>
          <w:sz w:val="22"/>
          <w:szCs w:val="22"/>
        </w:rPr>
      </w:pPr>
      <w:proofErr w:type="gramStart"/>
      <w:r w:rsidRPr="00E625E5">
        <w:rPr>
          <w:sz w:val="22"/>
          <w:szCs w:val="22"/>
        </w:rPr>
        <w:t xml:space="preserve">Застройщик не несет ответственности за недостатки (дефекты) Объекта долевого строительства, обнаруженные в пределах гарантийного срока, если они произошли вследствие </w:t>
      </w:r>
      <w:r w:rsidRPr="00E625E5">
        <w:rPr>
          <w:sz w:val="22"/>
          <w:szCs w:val="22"/>
        </w:rPr>
        <w:lastRenderedPageBreak/>
        <w:t xml:space="preserve">нормального износа такого Объекта долевого строительства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его ненадлежащего ремонта, проведенного самим Участником долевого строительства или привлеченными им третьими лицами. </w:t>
      </w:r>
      <w:proofErr w:type="gramEnd"/>
    </w:p>
    <w:p w:rsidR="00EF288B" w:rsidRPr="00E625E5" w:rsidRDefault="00EF288B" w:rsidP="00EF288B">
      <w:pPr>
        <w:ind w:firstLine="709"/>
        <w:jc w:val="both"/>
        <w:rPr>
          <w:sz w:val="22"/>
          <w:szCs w:val="22"/>
        </w:rPr>
      </w:pPr>
      <w:r w:rsidRPr="00E625E5">
        <w:rPr>
          <w:sz w:val="22"/>
          <w:szCs w:val="22"/>
        </w:rPr>
        <w:t xml:space="preserve">Гарантийный срок материалов, оборудования (кроме указанного в п. 5.2.5.1 настоящего Договора) и комплектующих предметов </w:t>
      </w:r>
      <w:r w:rsidR="00DB7D40">
        <w:rPr>
          <w:sz w:val="22"/>
          <w:szCs w:val="22"/>
        </w:rPr>
        <w:t>Помещения</w:t>
      </w:r>
      <w:r w:rsidRPr="00E625E5">
        <w:rPr>
          <w:sz w:val="22"/>
          <w:szCs w:val="22"/>
        </w:rPr>
        <w:t>, на которые гарантийный срок установлен их изготовителем, соответствует гарантийному сроку, установленному изготовителем.</w:t>
      </w:r>
    </w:p>
    <w:p w:rsidR="00D901EA" w:rsidRPr="00D901EA" w:rsidRDefault="00D901EA" w:rsidP="00D901EA">
      <w:pPr>
        <w:ind w:firstLine="709"/>
        <w:jc w:val="both"/>
        <w:rPr>
          <w:sz w:val="22"/>
          <w:szCs w:val="22"/>
        </w:rPr>
      </w:pPr>
      <w:r w:rsidRPr="00D901EA">
        <w:rPr>
          <w:sz w:val="22"/>
          <w:szCs w:val="22"/>
        </w:rPr>
        <w:t>5.2.6. Не является нарушением требований о качестве Помещения и не считается существенным изменением проектной документации по строительству Объекта следующие, не согласованные с Участником долевого строительства изменения в Объекте (и, соответственно, в проектной документации):</w:t>
      </w:r>
    </w:p>
    <w:p w:rsidR="00D901EA" w:rsidRPr="00D901EA" w:rsidRDefault="00D901EA" w:rsidP="00D901EA">
      <w:pPr>
        <w:ind w:firstLine="709"/>
        <w:jc w:val="both"/>
        <w:rPr>
          <w:sz w:val="22"/>
          <w:szCs w:val="22"/>
        </w:rPr>
      </w:pPr>
      <w:r w:rsidRPr="00D901EA">
        <w:rPr>
          <w:sz w:val="22"/>
          <w:szCs w:val="22"/>
        </w:rPr>
        <w:t>- создание в коридорах лестничных площадок тамбуров, либо, наоборот, их ликвидация,</w:t>
      </w:r>
    </w:p>
    <w:p w:rsidR="00D901EA" w:rsidRPr="00D901EA" w:rsidRDefault="00D901EA" w:rsidP="00D901EA">
      <w:pPr>
        <w:ind w:firstLine="709"/>
        <w:jc w:val="both"/>
        <w:rPr>
          <w:sz w:val="22"/>
          <w:szCs w:val="22"/>
        </w:rPr>
      </w:pPr>
      <w:r w:rsidRPr="00D901EA">
        <w:rPr>
          <w:sz w:val="22"/>
          <w:szCs w:val="22"/>
        </w:rPr>
        <w:t>- создание вентиляционных каналов и шахт в кухнях, санузлах, коридорах, которые будут выступать из стен и уменьшать площадь помещений в пределах 5 % их проектной площади, при условии, что изменение общей площади Помещения не превысит пределы, установленные в пункте 1.2. настоящего Договора;</w:t>
      </w:r>
    </w:p>
    <w:p w:rsidR="00D901EA" w:rsidRPr="00D901EA" w:rsidRDefault="00D901EA" w:rsidP="00D901EA">
      <w:pPr>
        <w:ind w:firstLine="709"/>
        <w:jc w:val="both"/>
        <w:rPr>
          <w:sz w:val="22"/>
          <w:szCs w:val="22"/>
        </w:rPr>
      </w:pPr>
      <w:r w:rsidRPr="00D901EA">
        <w:rPr>
          <w:sz w:val="22"/>
          <w:szCs w:val="22"/>
        </w:rPr>
        <w:t>- изменение видов, типов и конфигурации оконных стеклопакетов;</w:t>
      </w:r>
    </w:p>
    <w:p w:rsidR="00D901EA" w:rsidRPr="00D901EA" w:rsidRDefault="00D901EA" w:rsidP="00D901EA">
      <w:pPr>
        <w:ind w:firstLine="709"/>
        <w:jc w:val="both"/>
        <w:rPr>
          <w:sz w:val="22"/>
          <w:szCs w:val="22"/>
        </w:rPr>
      </w:pPr>
      <w:r w:rsidRPr="00D901EA">
        <w:rPr>
          <w:sz w:val="22"/>
          <w:szCs w:val="22"/>
        </w:rPr>
        <w:t>- размещение в Помещении объектов согласно требованиям противопожарных норм (рукавов, вентилей и т.д.);</w:t>
      </w:r>
    </w:p>
    <w:p w:rsidR="00D901EA" w:rsidRPr="00D901EA" w:rsidRDefault="00D901EA" w:rsidP="00D901EA">
      <w:pPr>
        <w:ind w:firstLine="709"/>
        <w:jc w:val="both"/>
        <w:rPr>
          <w:sz w:val="22"/>
          <w:szCs w:val="22"/>
        </w:rPr>
      </w:pPr>
      <w:r w:rsidRPr="00D901EA">
        <w:rPr>
          <w:sz w:val="22"/>
          <w:szCs w:val="22"/>
        </w:rPr>
        <w:t>- отклонение помещений, входящих в состав Помещения, самого Помещения, от осевых линий по проектной документации;</w:t>
      </w:r>
    </w:p>
    <w:p w:rsidR="00D901EA" w:rsidRPr="00D901EA" w:rsidRDefault="00D901EA" w:rsidP="00D901EA">
      <w:pPr>
        <w:ind w:firstLine="709"/>
        <w:jc w:val="both"/>
        <w:rPr>
          <w:sz w:val="22"/>
          <w:szCs w:val="22"/>
        </w:rPr>
      </w:pPr>
      <w:r w:rsidRPr="00D901EA">
        <w:rPr>
          <w:sz w:val="22"/>
          <w:szCs w:val="22"/>
        </w:rPr>
        <w:t>- появление или удаление дополнительных балконов, лоджий вне Помещения Участника долевого строительства, появление или удаление козырьков парадных, пандусов, перил лестниц Объекта;</w:t>
      </w:r>
    </w:p>
    <w:p w:rsidR="00D901EA" w:rsidRPr="00D901EA" w:rsidRDefault="00D901EA" w:rsidP="00D901EA">
      <w:pPr>
        <w:ind w:firstLine="709"/>
        <w:jc w:val="both"/>
        <w:rPr>
          <w:sz w:val="22"/>
          <w:szCs w:val="22"/>
        </w:rPr>
      </w:pPr>
      <w:r w:rsidRPr="00D901EA">
        <w:rPr>
          <w:sz w:val="22"/>
          <w:szCs w:val="22"/>
        </w:rPr>
        <w:t>- изменение цвета и/или материала наружной отделки фасадов Объекта, элементов фасадной отделки и декора, при условии, что они не затеняют Помещение Участника долевого строительства;</w:t>
      </w:r>
    </w:p>
    <w:p w:rsidR="00D901EA" w:rsidRPr="00D901EA" w:rsidRDefault="00D901EA" w:rsidP="00D901EA">
      <w:pPr>
        <w:ind w:firstLine="709"/>
        <w:jc w:val="both"/>
        <w:rPr>
          <w:sz w:val="22"/>
          <w:szCs w:val="22"/>
        </w:rPr>
      </w:pPr>
      <w:r w:rsidRPr="00D901EA">
        <w:rPr>
          <w:sz w:val="22"/>
          <w:szCs w:val="22"/>
        </w:rPr>
        <w:t>- изменение проекта благоустройства прилегающей территории;</w:t>
      </w:r>
    </w:p>
    <w:p w:rsidR="00D901EA" w:rsidRPr="00D901EA" w:rsidRDefault="00D901EA" w:rsidP="00D901EA">
      <w:pPr>
        <w:ind w:firstLine="709"/>
        <w:jc w:val="both"/>
        <w:rPr>
          <w:sz w:val="22"/>
          <w:szCs w:val="22"/>
        </w:rPr>
      </w:pPr>
      <w:r w:rsidRPr="00D901EA">
        <w:rPr>
          <w:sz w:val="22"/>
          <w:szCs w:val="22"/>
        </w:rPr>
        <w:t xml:space="preserve">- иные изменения, производимые Застройщиком в Объекте и/или в Помещении, без их согласования (уведомления) с Участником долевого строительства, при условии их согласования с соответствующими государственными органами и организациями, или изменения, производимые без такого согласования, если такое согласование не требуется по законодательству Российской Федерации. </w:t>
      </w:r>
    </w:p>
    <w:p w:rsidR="00D901EA" w:rsidRPr="00D901EA" w:rsidRDefault="00D901EA" w:rsidP="00D901EA">
      <w:pPr>
        <w:widowControl w:val="0"/>
        <w:tabs>
          <w:tab w:val="left" w:pos="-1276"/>
          <w:tab w:val="left" w:pos="567"/>
          <w:tab w:val="left" w:pos="1134"/>
        </w:tabs>
        <w:ind w:right="49" w:firstLine="709"/>
        <w:jc w:val="both"/>
        <w:rPr>
          <w:sz w:val="22"/>
          <w:szCs w:val="22"/>
        </w:rPr>
      </w:pPr>
      <w:r w:rsidRPr="00D901EA">
        <w:rPr>
          <w:sz w:val="22"/>
          <w:szCs w:val="22"/>
        </w:rPr>
        <w:t xml:space="preserve">5.2.7. </w:t>
      </w:r>
      <w:proofErr w:type="gramStart"/>
      <w:r w:rsidRPr="00D901EA">
        <w:rPr>
          <w:sz w:val="22"/>
          <w:szCs w:val="22"/>
        </w:rPr>
        <w:t>В случае если после проведения обмеров Помещени</w:t>
      </w:r>
      <w:r w:rsidR="00C74F46">
        <w:rPr>
          <w:sz w:val="22"/>
          <w:szCs w:val="22"/>
        </w:rPr>
        <w:t>я</w:t>
      </w:r>
      <w:r w:rsidRPr="00D901EA">
        <w:rPr>
          <w:sz w:val="22"/>
          <w:szCs w:val="22"/>
        </w:rPr>
        <w:t xml:space="preserve"> специализированной организацией (кадастровым инженером) установлено уменьшения общей площад</w:t>
      </w:r>
      <w:r w:rsidR="00AD40B8">
        <w:rPr>
          <w:sz w:val="22"/>
          <w:szCs w:val="22"/>
        </w:rPr>
        <w:t>и Помещения, указанной в п. 1.2</w:t>
      </w:r>
      <w:r w:rsidRPr="00D901EA">
        <w:rPr>
          <w:sz w:val="22"/>
          <w:szCs w:val="22"/>
        </w:rPr>
        <w:t xml:space="preserve"> настоящего Договора, более чем на &lt;</w:t>
      </w:r>
      <w:proofErr w:type="spellStart"/>
      <w:r w:rsidRPr="00D901EA">
        <w:rPr>
          <w:sz w:val="22"/>
          <w:szCs w:val="22"/>
        </w:rPr>
        <w:t>ТипДоплатыПИБ</w:t>
      </w:r>
      <w:proofErr w:type="spellEnd"/>
      <w:r w:rsidRPr="00D901EA">
        <w:rPr>
          <w:sz w:val="22"/>
          <w:szCs w:val="22"/>
        </w:rPr>
        <w:t>&gt;, Застройщик обязан</w:t>
      </w:r>
      <w:r w:rsidRPr="00D901EA">
        <w:rPr>
          <w:b/>
          <w:i/>
          <w:sz w:val="22"/>
          <w:szCs w:val="22"/>
        </w:rPr>
        <w:t xml:space="preserve"> </w:t>
      </w:r>
      <w:r w:rsidRPr="00D901EA">
        <w:rPr>
          <w:sz w:val="22"/>
          <w:szCs w:val="22"/>
        </w:rPr>
        <w:t>вернуть Участнику долевого строительства излишне выплаченную Участником долевого строительства сумму Цены договора в соответствии с п. 4.</w:t>
      </w:r>
      <w:r w:rsidR="004B715D">
        <w:rPr>
          <w:sz w:val="22"/>
          <w:szCs w:val="22"/>
        </w:rPr>
        <w:t>3</w:t>
      </w:r>
      <w:r w:rsidRPr="00D901EA">
        <w:rPr>
          <w:sz w:val="22"/>
          <w:szCs w:val="22"/>
        </w:rPr>
        <w:t xml:space="preserve"> Договора до подписания Акта приема-передачи Помещения. </w:t>
      </w:r>
      <w:proofErr w:type="gramEnd"/>
    </w:p>
    <w:p w:rsidR="00D901EA" w:rsidRPr="00D901EA" w:rsidRDefault="00D901EA" w:rsidP="00D901EA">
      <w:pPr>
        <w:ind w:firstLine="709"/>
        <w:jc w:val="both"/>
        <w:rPr>
          <w:sz w:val="22"/>
          <w:szCs w:val="22"/>
        </w:rPr>
      </w:pPr>
      <w:proofErr w:type="gramStart"/>
      <w:r w:rsidRPr="00D901EA">
        <w:rPr>
          <w:sz w:val="22"/>
          <w:szCs w:val="22"/>
        </w:rPr>
        <w:t xml:space="preserve">В </w:t>
      </w:r>
      <w:r w:rsidRPr="00D901EA">
        <w:rPr>
          <w:color w:val="000000"/>
          <w:sz w:val="22"/>
          <w:szCs w:val="22"/>
        </w:rPr>
        <w:t>случае изменения элементов проекта строительства, повлекшего изменение конфигурации Помещения, расположение в Помещении инженерного оборудования, параметров помещений, входящих в состав Помещения, Застройщик уведомляет об этом Участника долевого строительства, направляя в его адрес измененную копию плана  Помещения.</w:t>
      </w:r>
      <w:proofErr w:type="gramEnd"/>
      <w:r w:rsidRPr="00D901EA">
        <w:rPr>
          <w:color w:val="000000"/>
          <w:sz w:val="22"/>
          <w:szCs w:val="22"/>
        </w:rPr>
        <w:t xml:space="preserve"> Указанные изменения признаются Сторонами допустимыми, не являются нарушением условий по требованию к качеству Помещения,  не могут служить основанием для расторжения Договора, в случае если  в результате таки</w:t>
      </w:r>
      <w:r w:rsidR="00345034">
        <w:rPr>
          <w:color w:val="000000"/>
          <w:sz w:val="22"/>
          <w:szCs w:val="22"/>
        </w:rPr>
        <w:t xml:space="preserve">х изменений,  общая </w:t>
      </w:r>
      <w:r w:rsidRPr="00D901EA">
        <w:rPr>
          <w:color w:val="000000"/>
          <w:sz w:val="22"/>
          <w:szCs w:val="22"/>
        </w:rPr>
        <w:t xml:space="preserve"> площадь Помещения, определяемая в  соответствии с п.1.2 Договора,   изменится не более</w:t>
      </w:r>
      <w:proofErr w:type="gramStart"/>
      <w:r w:rsidRPr="00D901EA">
        <w:rPr>
          <w:color w:val="000000"/>
          <w:sz w:val="22"/>
          <w:szCs w:val="22"/>
        </w:rPr>
        <w:t>,</w:t>
      </w:r>
      <w:proofErr w:type="gramEnd"/>
      <w:r w:rsidRPr="00D901EA">
        <w:rPr>
          <w:color w:val="000000"/>
          <w:sz w:val="22"/>
          <w:szCs w:val="22"/>
        </w:rPr>
        <w:t xml:space="preserve"> чем на 5 % (Пять</w:t>
      </w:r>
      <w:r w:rsidR="00345034">
        <w:rPr>
          <w:color w:val="000000"/>
          <w:sz w:val="22"/>
          <w:szCs w:val="22"/>
        </w:rPr>
        <w:t xml:space="preserve">) процентов от общей </w:t>
      </w:r>
      <w:r w:rsidRPr="00D901EA">
        <w:rPr>
          <w:color w:val="000000"/>
          <w:sz w:val="22"/>
          <w:szCs w:val="22"/>
        </w:rPr>
        <w:t xml:space="preserve"> площади Помещения, установленной на момент подписания Договора</w:t>
      </w:r>
      <w:r w:rsidRPr="00D901EA">
        <w:rPr>
          <w:sz w:val="22"/>
          <w:szCs w:val="22"/>
        </w:rPr>
        <w:t>.</w:t>
      </w:r>
    </w:p>
    <w:p w:rsidR="00EF288B" w:rsidRDefault="00EF288B" w:rsidP="00EF288B">
      <w:pPr>
        <w:ind w:firstLine="709"/>
        <w:jc w:val="both"/>
        <w:rPr>
          <w:b/>
          <w:i/>
          <w:sz w:val="22"/>
          <w:szCs w:val="22"/>
        </w:rPr>
      </w:pPr>
      <w:r>
        <w:rPr>
          <w:sz w:val="22"/>
          <w:szCs w:val="22"/>
        </w:rPr>
        <w:t>5.2.</w:t>
      </w:r>
      <w:r>
        <w:rPr>
          <w:color w:val="000000"/>
          <w:sz w:val="22"/>
          <w:szCs w:val="22"/>
        </w:rPr>
        <w:t>8</w:t>
      </w:r>
      <w:r>
        <w:rPr>
          <w:sz w:val="22"/>
          <w:szCs w:val="22"/>
        </w:rPr>
        <w:t xml:space="preserve">. Расходы по оплате государственной пошлины за государственную регистрацию настоящего Договора оплачиваются Участником долевого строительства и Застройщиком в  размере  и порядке, предусмотренном действующим законодательством. </w:t>
      </w:r>
    </w:p>
    <w:p w:rsidR="00FB0122" w:rsidRPr="00E625E5" w:rsidRDefault="00FB0122" w:rsidP="00FB0122">
      <w:pPr>
        <w:ind w:firstLine="709"/>
        <w:jc w:val="both"/>
        <w:rPr>
          <w:b/>
          <w:i/>
          <w:sz w:val="22"/>
          <w:szCs w:val="22"/>
        </w:rPr>
      </w:pPr>
      <w:r w:rsidRPr="00E625E5">
        <w:rPr>
          <w:sz w:val="22"/>
          <w:szCs w:val="22"/>
        </w:rPr>
        <w:t xml:space="preserve"> </w:t>
      </w:r>
    </w:p>
    <w:p w:rsidR="00FB0122" w:rsidRPr="00E625E5" w:rsidRDefault="00FB0122" w:rsidP="00FB0122">
      <w:pPr>
        <w:spacing w:before="120" w:after="120"/>
        <w:jc w:val="center"/>
        <w:outlineLvl w:val="0"/>
        <w:rPr>
          <w:b/>
          <w:caps/>
          <w:sz w:val="22"/>
          <w:szCs w:val="22"/>
        </w:rPr>
      </w:pPr>
      <w:r w:rsidRPr="00E625E5">
        <w:rPr>
          <w:b/>
          <w:caps/>
          <w:sz w:val="22"/>
          <w:szCs w:val="22"/>
        </w:rPr>
        <w:t>6. ответственность сторон</w:t>
      </w:r>
    </w:p>
    <w:p w:rsidR="00FB0122" w:rsidRPr="00E625E5" w:rsidRDefault="00FB0122" w:rsidP="0098236E">
      <w:pPr>
        <w:pStyle w:val="a6"/>
        <w:tabs>
          <w:tab w:val="left" w:pos="0"/>
        </w:tabs>
        <w:ind w:left="0" w:right="59" w:firstLine="709"/>
        <w:contextualSpacing/>
        <w:jc w:val="both"/>
        <w:rPr>
          <w:sz w:val="22"/>
          <w:szCs w:val="22"/>
        </w:rPr>
      </w:pPr>
      <w:r w:rsidRPr="00E625E5">
        <w:rPr>
          <w:sz w:val="22"/>
          <w:szCs w:val="22"/>
        </w:rPr>
        <w:lastRenderedPageBreak/>
        <w:t>6.1. При нарушении Участником долевого строительства срока внесения платежа по настоящему Договору, указанного в разделе 4 настоящего Договора, Участник долевого строительства выплачивает неустойку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FB0122" w:rsidRPr="00E625E5" w:rsidRDefault="00FB0122" w:rsidP="0098236E">
      <w:pPr>
        <w:pStyle w:val="a9"/>
        <w:spacing w:line="240" w:lineRule="auto"/>
        <w:ind w:firstLine="709"/>
        <w:contextualSpacing/>
        <w:rPr>
          <w:sz w:val="22"/>
          <w:szCs w:val="22"/>
        </w:rPr>
      </w:pPr>
      <w:r w:rsidRPr="00E625E5">
        <w:rPr>
          <w:sz w:val="22"/>
          <w:szCs w:val="22"/>
        </w:rPr>
        <w:t xml:space="preserve">6.2. </w:t>
      </w:r>
      <w:proofErr w:type="gramStart"/>
      <w:r w:rsidRPr="00E625E5">
        <w:rPr>
          <w:sz w:val="22"/>
          <w:szCs w:val="22"/>
        </w:rPr>
        <w:t>В случае, если в соответствии с настоящим Договором уплата Цены договора должна производиться Участником долевого строительства путем единовременного внесения платежа, просрочка внесения платежа более чем два месяца является основанием для одностороннего отказа Застройщика от исполнения Договора в порядке, предусмотренном ФЗ от 30.12.2004 г. № 214-ФЗ.</w:t>
      </w:r>
      <w:proofErr w:type="gramEnd"/>
    </w:p>
    <w:p w:rsidR="00FB0122" w:rsidRPr="00E625E5" w:rsidRDefault="00FB0122" w:rsidP="0098236E">
      <w:pPr>
        <w:pStyle w:val="a9"/>
        <w:spacing w:line="240" w:lineRule="auto"/>
        <w:ind w:firstLine="709"/>
        <w:contextualSpacing/>
        <w:rPr>
          <w:sz w:val="22"/>
          <w:szCs w:val="22"/>
        </w:rPr>
      </w:pPr>
      <w:proofErr w:type="gramStart"/>
      <w:r w:rsidRPr="00E625E5">
        <w:rPr>
          <w:sz w:val="22"/>
          <w:szCs w:val="22"/>
        </w:rPr>
        <w:t>В случае, если в соответствии с настоящим Договором уплата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w:t>
      </w:r>
      <w:proofErr w:type="gramEnd"/>
      <w:r w:rsidRPr="00E625E5">
        <w:rPr>
          <w:sz w:val="22"/>
          <w:szCs w:val="22"/>
        </w:rPr>
        <w:t xml:space="preserve"> Застройщика от исполнения Договора в порядке, предусмотренном ФЗ от 30.12.2004 г. № 214-ФЗ. </w:t>
      </w:r>
    </w:p>
    <w:p w:rsidR="00FB0122" w:rsidRPr="00E625E5" w:rsidRDefault="00FB0122" w:rsidP="0098236E">
      <w:pPr>
        <w:pStyle w:val="a9"/>
        <w:spacing w:line="240" w:lineRule="auto"/>
        <w:ind w:firstLine="709"/>
        <w:contextualSpacing/>
        <w:rPr>
          <w:sz w:val="22"/>
          <w:szCs w:val="22"/>
        </w:rPr>
      </w:pPr>
      <w:r w:rsidRPr="00E625E5">
        <w:rPr>
          <w:sz w:val="22"/>
          <w:szCs w:val="22"/>
        </w:rPr>
        <w:t xml:space="preserve">6.3. </w:t>
      </w:r>
      <w:proofErr w:type="gramStart"/>
      <w:r w:rsidRPr="00E625E5">
        <w:rPr>
          <w:sz w:val="22"/>
          <w:szCs w:val="22"/>
        </w:rPr>
        <w:t>В случае нарушения Участником долевого строительства обязате</w:t>
      </w:r>
      <w:r w:rsidR="00AD40B8">
        <w:rPr>
          <w:sz w:val="22"/>
          <w:szCs w:val="22"/>
        </w:rPr>
        <w:t>льств, предусмотренных п. 5.1.9</w:t>
      </w:r>
      <w:r w:rsidRPr="00E625E5">
        <w:rPr>
          <w:sz w:val="22"/>
          <w:szCs w:val="22"/>
        </w:rPr>
        <w:t xml:space="preserve"> настоящего Договора, Участник долевого строительства оплачивает стоимость восстановительных работ в течение одного месяца с момента получения соответствующего требования Застройщика.</w:t>
      </w:r>
      <w:proofErr w:type="gramEnd"/>
      <w:r w:rsidRPr="00E625E5">
        <w:rPr>
          <w:sz w:val="22"/>
          <w:szCs w:val="22"/>
        </w:rPr>
        <w:t xml:space="preserve"> При этом согласие Участника долевого строительства на проведение Застройщиком восстановительных работ не требуется.</w:t>
      </w:r>
    </w:p>
    <w:p w:rsidR="00FB0122" w:rsidRPr="00E625E5" w:rsidRDefault="00FB0122" w:rsidP="0098236E">
      <w:pPr>
        <w:pStyle w:val="a9"/>
        <w:spacing w:line="240" w:lineRule="auto"/>
        <w:ind w:firstLine="709"/>
        <w:contextualSpacing/>
        <w:rPr>
          <w:sz w:val="22"/>
          <w:szCs w:val="22"/>
        </w:rPr>
      </w:pPr>
      <w:r w:rsidRPr="00E625E5">
        <w:rPr>
          <w:sz w:val="22"/>
          <w:szCs w:val="22"/>
        </w:rPr>
        <w:t>6.4. Участник долевого строительства в случае нарушен</w:t>
      </w:r>
      <w:r w:rsidR="00AD40B8">
        <w:rPr>
          <w:sz w:val="22"/>
          <w:szCs w:val="22"/>
        </w:rPr>
        <w:t>ия сроков, указанных в п.5.1.10</w:t>
      </w:r>
      <w:r w:rsidRPr="00E625E5">
        <w:rPr>
          <w:sz w:val="22"/>
          <w:szCs w:val="22"/>
        </w:rPr>
        <w:t xml:space="preserve"> настоящего Договора, уплачивает Застройщику пени в размере одной трехсотой ставки рефинансирования ЦБ РФ, действующей на день исполнения обязательства, от Цены договора, указанной в п.4.1. настоящего Договора, за каждый день просрочки.</w:t>
      </w:r>
    </w:p>
    <w:p w:rsidR="00FB0122" w:rsidRPr="0091279A" w:rsidRDefault="00FB0122" w:rsidP="0091279A">
      <w:pPr>
        <w:ind w:firstLine="709"/>
        <w:contextualSpacing/>
        <w:jc w:val="both"/>
        <w:outlineLvl w:val="0"/>
        <w:rPr>
          <w:sz w:val="22"/>
          <w:szCs w:val="22"/>
        </w:rPr>
      </w:pPr>
      <w:r w:rsidRPr="00E625E5">
        <w:rPr>
          <w:sz w:val="22"/>
          <w:szCs w:val="22"/>
        </w:rPr>
        <w:t xml:space="preserve">6.5. Застройщик несет ответственность за неисполнение условий настоящего Договора в </w:t>
      </w:r>
      <w:r w:rsidRPr="0091279A">
        <w:rPr>
          <w:sz w:val="22"/>
          <w:szCs w:val="22"/>
        </w:rPr>
        <w:t>соответствии с ФЗ от 30.12.2004 г. № 214-ФЗ.</w:t>
      </w:r>
    </w:p>
    <w:p w:rsidR="0091279A" w:rsidRPr="0091279A" w:rsidRDefault="0091279A" w:rsidP="0091279A">
      <w:pPr>
        <w:spacing w:after="200"/>
        <w:ind w:firstLine="709"/>
        <w:jc w:val="both"/>
        <w:rPr>
          <w:rFonts w:eastAsiaTheme="minorHAnsi"/>
          <w:sz w:val="22"/>
          <w:szCs w:val="22"/>
          <w:lang w:eastAsia="en-US"/>
        </w:rPr>
      </w:pPr>
      <w:r w:rsidRPr="0091279A">
        <w:rPr>
          <w:rFonts w:eastAsiaTheme="minorHAnsi"/>
          <w:sz w:val="22"/>
          <w:szCs w:val="22"/>
          <w:lang w:eastAsia="en-US"/>
        </w:rPr>
        <w:t>6.6. Все штрафы и пени по настоящему Договору, применимые к Участнику долевого строительства, начисляются и взыскиваются не позднее дня подписания акта приема-передачи Помещения, а в с</w:t>
      </w:r>
      <w:r w:rsidR="00AD40B8">
        <w:rPr>
          <w:rFonts w:eastAsiaTheme="minorHAnsi"/>
          <w:sz w:val="22"/>
          <w:szCs w:val="22"/>
          <w:lang w:eastAsia="en-US"/>
        </w:rPr>
        <w:t>лучае, предусмотренном п.5.1.10</w:t>
      </w:r>
      <w:r w:rsidRPr="0091279A">
        <w:rPr>
          <w:rFonts w:eastAsiaTheme="minorHAnsi"/>
          <w:sz w:val="22"/>
          <w:szCs w:val="22"/>
          <w:lang w:eastAsia="en-US"/>
        </w:rPr>
        <w:t xml:space="preserve"> настоящего Договора  со дня составления одностороннего акта Застройщиком. </w:t>
      </w:r>
    </w:p>
    <w:p w:rsidR="00FB0122" w:rsidRPr="00E625E5" w:rsidRDefault="00FB0122" w:rsidP="00FB0122">
      <w:pPr>
        <w:spacing w:before="120" w:after="120"/>
        <w:jc w:val="center"/>
        <w:outlineLvl w:val="0"/>
        <w:rPr>
          <w:b/>
          <w:caps/>
          <w:sz w:val="22"/>
          <w:szCs w:val="22"/>
        </w:rPr>
      </w:pPr>
      <w:r w:rsidRPr="00E625E5">
        <w:rPr>
          <w:b/>
          <w:caps/>
          <w:sz w:val="22"/>
          <w:szCs w:val="22"/>
        </w:rPr>
        <w:t>7. Действие и расторжение договора</w:t>
      </w:r>
    </w:p>
    <w:p w:rsidR="00FB0122" w:rsidRPr="00E625E5" w:rsidRDefault="00FB0122" w:rsidP="00FB0122">
      <w:pPr>
        <w:ind w:firstLine="709"/>
        <w:jc w:val="both"/>
        <w:rPr>
          <w:sz w:val="22"/>
          <w:szCs w:val="22"/>
        </w:rPr>
      </w:pPr>
      <w:r w:rsidRPr="00E625E5">
        <w:rPr>
          <w:sz w:val="22"/>
          <w:szCs w:val="22"/>
        </w:rPr>
        <w:t>7.1.</w:t>
      </w:r>
      <w:r w:rsidRPr="00E625E5">
        <w:rPr>
          <w:b/>
          <w:sz w:val="22"/>
          <w:szCs w:val="22"/>
        </w:rPr>
        <w:t xml:space="preserve"> </w:t>
      </w:r>
      <w:r w:rsidRPr="00E625E5">
        <w:rPr>
          <w:sz w:val="22"/>
          <w:szCs w:val="22"/>
        </w:rPr>
        <w:t xml:space="preserve">Настоящий Договор подлежит государственной регистрации в органах, осуществляющих государственную регистрацию прав на недвижимое имущество и сделок с ним, вступает в силу с момента его регистрации и действует до момента исполнения Сторонами своих обязательств, предусмотренных настоящим Договором и Федеральным Законом от 30.12.2004 г. № 214-ФЗ. </w:t>
      </w:r>
    </w:p>
    <w:p w:rsidR="00FB0122" w:rsidRPr="00E625E5" w:rsidRDefault="00FB0122" w:rsidP="00FB0122">
      <w:pPr>
        <w:ind w:firstLine="709"/>
        <w:jc w:val="both"/>
        <w:rPr>
          <w:sz w:val="22"/>
          <w:szCs w:val="22"/>
        </w:rPr>
      </w:pPr>
      <w:r w:rsidRPr="00E625E5">
        <w:rPr>
          <w:sz w:val="22"/>
          <w:szCs w:val="22"/>
        </w:rPr>
        <w:t>7.2. Расторжение договора в результате внесудебного одностороннего отказа одной из сторон договора возможно в случаях, прямо предусмотренных действующим законодательством.</w:t>
      </w:r>
    </w:p>
    <w:p w:rsidR="00FB0122" w:rsidRPr="00E625E5" w:rsidRDefault="00FB0122" w:rsidP="00FB0122">
      <w:pPr>
        <w:ind w:firstLine="709"/>
        <w:jc w:val="both"/>
        <w:rPr>
          <w:sz w:val="22"/>
          <w:szCs w:val="22"/>
        </w:rPr>
      </w:pPr>
      <w:r w:rsidRPr="00E625E5">
        <w:rPr>
          <w:sz w:val="22"/>
          <w:szCs w:val="22"/>
        </w:rPr>
        <w:t>7.3. Во всех иных случаях, прямо не предусмотренных действующим законодательством, расторжение договора осуществляется по соглашению сторон, при этом условия расторжения и порядок возврата денежных средств согласовываются сторонами при подписании соглашения о расторжении договора.</w:t>
      </w:r>
    </w:p>
    <w:p w:rsidR="00FB0122" w:rsidRPr="00E625E5" w:rsidRDefault="00FB0122" w:rsidP="00FB0122">
      <w:pPr>
        <w:ind w:firstLine="709"/>
        <w:jc w:val="both"/>
        <w:rPr>
          <w:sz w:val="22"/>
          <w:szCs w:val="22"/>
        </w:rPr>
      </w:pPr>
      <w:r w:rsidRPr="00E625E5">
        <w:rPr>
          <w:sz w:val="22"/>
          <w:szCs w:val="22"/>
        </w:rPr>
        <w:t xml:space="preserve">7.4. В </w:t>
      </w:r>
      <w:proofErr w:type="gramStart"/>
      <w:r w:rsidRPr="00E625E5">
        <w:rPr>
          <w:sz w:val="22"/>
          <w:szCs w:val="22"/>
        </w:rPr>
        <w:t>случае</w:t>
      </w:r>
      <w:proofErr w:type="gramEnd"/>
      <w:r w:rsidRPr="00E625E5">
        <w:rPr>
          <w:sz w:val="22"/>
          <w:szCs w:val="22"/>
        </w:rPr>
        <w:t xml:space="preserve"> расторжения Договора Участник долевого строительства утрачивает право на получение </w:t>
      </w:r>
      <w:r w:rsidR="00D901EA">
        <w:rPr>
          <w:sz w:val="22"/>
          <w:szCs w:val="22"/>
        </w:rPr>
        <w:t>Помещения</w:t>
      </w:r>
      <w:r w:rsidRPr="00E625E5">
        <w:rPr>
          <w:sz w:val="22"/>
          <w:szCs w:val="22"/>
        </w:rPr>
        <w:t>.</w:t>
      </w:r>
    </w:p>
    <w:p w:rsidR="007E5C1D" w:rsidRPr="003E23CC" w:rsidRDefault="007E5C1D" w:rsidP="007E5C1D">
      <w:pPr>
        <w:ind w:firstLine="709"/>
        <w:jc w:val="both"/>
        <w:rPr>
          <w:sz w:val="22"/>
          <w:szCs w:val="22"/>
        </w:rPr>
      </w:pPr>
      <w:r w:rsidRPr="003E23CC">
        <w:rPr>
          <w:sz w:val="22"/>
          <w:szCs w:val="22"/>
        </w:rPr>
        <w:t xml:space="preserve">7.5. </w:t>
      </w:r>
      <w:proofErr w:type="gramStart"/>
      <w:r w:rsidRPr="003E23CC">
        <w:rPr>
          <w:sz w:val="22"/>
          <w:szCs w:val="22"/>
        </w:rPr>
        <w:t xml:space="preserve">В случае расторжения настоящего Договора либо отказа от настоящего Договора по основаниям, предусмотренным ФЗ от 30.12.2004 г. № 214-ФЗ, а также в иных предусмотренных </w:t>
      </w:r>
      <w:r>
        <w:rPr>
          <w:sz w:val="22"/>
          <w:szCs w:val="22"/>
        </w:rPr>
        <w:t xml:space="preserve">действующим </w:t>
      </w:r>
      <w:r w:rsidRPr="003E23CC">
        <w:rPr>
          <w:sz w:val="22"/>
          <w:szCs w:val="22"/>
        </w:rPr>
        <w:t>законодательством или Договором счета</w:t>
      </w:r>
      <w:r>
        <w:rPr>
          <w:sz w:val="22"/>
          <w:szCs w:val="22"/>
        </w:rPr>
        <w:t xml:space="preserve"> </w:t>
      </w:r>
      <w:proofErr w:type="spellStart"/>
      <w:r w:rsidRPr="003E23CC">
        <w:rPr>
          <w:sz w:val="22"/>
          <w:szCs w:val="22"/>
        </w:rPr>
        <w:t>эскроу</w:t>
      </w:r>
      <w:proofErr w:type="spellEnd"/>
      <w:r w:rsidRPr="003E23CC">
        <w:rPr>
          <w:sz w:val="22"/>
          <w:szCs w:val="22"/>
        </w:rPr>
        <w:t xml:space="preserve"> случаях денежные средства со счета </w:t>
      </w:r>
      <w:proofErr w:type="spellStart"/>
      <w:r w:rsidRPr="003E23CC">
        <w:rPr>
          <w:sz w:val="22"/>
          <w:szCs w:val="22"/>
        </w:rPr>
        <w:t>эскроу</w:t>
      </w:r>
      <w:proofErr w:type="spellEnd"/>
      <w:r w:rsidRPr="003E23CC">
        <w:rPr>
          <w:sz w:val="22"/>
          <w:szCs w:val="22"/>
        </w:rPr>
        <w:t xml:space="preserve"> подлежат возврату Участнику долевого строительства путем их перечисления </w:t>
      </w:r>
      <w:proofErr w:type="spellStart"/>
      <w:r w:rsidRPr="003E23CC">
        <w:rPr>
          <w:sz w:val="22"/>
          <w:szCs w:val="22"/>
        </w:rPr>
        <w:t>Эскроу</w:t>
      </w:r>
      <w:proofErr w:type="spellEnd"/>
      <w:r w:rsidRPr="003E23CC">
        <w:rPr>
          <w:sz w:val="22"/>
          <w:szCs w:val="22"/>
        </w:rPr>
        <w:t>-агентом на банковский счет Участника долевого строительства</w:t>
      </w:r>
      <w:r>
        <w:rPr>
          <w:sz w:val="22"/>
          <w:szCs w:val="22"/>
        </w:rPr>
        <w:t>, указанный в п. 4.2 настоящего Договора</w:t>
      </w:r>
      <w:r w:rsidRPr="003E23CC">
        <w:rPr>
          <w:sz w:val="22"/>
          <w:szCs w:val="22"/>
        </w:rPr>
        <w:t>.</w:t>
      </w:r>
      <w:proofErr w:type="gramEnd"/>
    </w:p>
    <w:p w:rsidR="00FB0122" w:rsidRPr="00E625E5" w:rsidRDefault="00FB0122" w:rsidP="00FB0122">
      <w:pPr>
        <w:ind w:firstLine="709"/>
        <w:jc w:val="both"/>
        <w:rPr>
          <w:sz w:val="22"/>
          <w:szCs w:val="22"/>
        </w:rPr>
      </w:pPr>
    </w:p>
    <w:p w:rsidR="00FB0122" w:rsidRPr="00E625E5" w:rsidRDefault="00FB0122" w:rsidP="00FB0122">
      <w:pPr>
        <w:ind w:left="707" w:firstLine="709"/>
        <w:jc w:val="both"/>
        <w:rPr>
          <w:sz w:val="22"/>
          <w:szCs w:val="22"/>
        </w:rPr>
      </w:pPr>
      <w:r w:rsidRPr="00E625E5">
        <w:rPr>
          <w:sz w:val="22"/>
          <w:szCs w:val="22"/>
        </w:rPr>
        <w:t xml:space="preserve">                                        </w:t>
      </w:r>
      <w:r w:rsidRPr="00E625E5">
        <w:rPr>
          <w:b/>
          <w:sz w:val="22"/>
          <w:szCs w:val="22"/>
        </w:rPr>
        <w:t>8. ФОРС-МАЖОР</w:t>
      </w:r>
    </w:p>
    <w:p w:rsidR="00FB0122" w:rsidRPr="00E625E5" w:rsidRDefault="00FB0122" w:rsidP="00FB0122">
      <w:pPr>
        <w:ind w:firstLine="709"/>
        <w:jc w:val="both"/>
        <w:rPr>
          <w:sz w:val="22"/>
          <w:szCs w:val="22"/>
        </w:rPr>
      </w:pPr>
      <w:r w:rsidRPr="00E625E5">
        <w:rPr>
          <w:sz w:val="22"/>
          <w:szCs w:val="22"/>
        </w:rPr>
        <w:lastRenderedPageBreak/>
        <w:t xml:space="preserve">8.1. Стороны освобождаются от ответственности за частичное или полное неисполнение обязательств по Договору, если это неисполнение было вызвано обстоятельствами непреодолимой силы, т.е. событиями чрезвычайного характера, возникшими после заключения Договора, которые Стороны не могли ни предвидеть, ни предотвратить разумными способами. </w:t>
      </w:r>
    </w:p>
    <w:p w:rsidR="00FB0122" w:rsidRPr="00E625E5" w:rsidRDefault="00FB0122" w:rsidP="00FB0122">
      <w:pPr>
        <w:ind w:firstLine="709"/>
        <w:jc w:val="both"/>
        <w:rPr>
          <w:sz w:val="22"/>
          <w:szCs w:val="22"/>
        </w:rPr>
      </w:pPr>
      <w:r w:rsidRPr="00E625E5">
        <w:rPr>
          <w:sz w:val="22"/>
          <w:szCs w:val="22"/>
        </w:rPr>
        <w:t>О наступлении обстоятельств непреодолимой силы Стороны уведомляют друг друга в письменной форме в двадцатидневный срок с момента наступления указанных обстоятельств. Факт наступления таких обстоятельств подтверждается уведомлением, справкой или иным документом компетентных органов.</w:t>
      </w:r>
    </w:p>
    <w:p w:rsidR="00FB0122" w:rsidRPr="00E625E5" w:rsidRDefault="00FB0122" w:rsidP="00FB0122">
      <w:pPr>
        <w:ind w:firstLine="709"/>
        <w:jc w:val="both"/>
        <w:rPr>
          <w:sz w:val="22"/>
          <w:szCs w:val="22"/>
        </w:rPr>
      </w:pPr>
      <w:r w:rsidRPr="00E625E5">
        <w:rPr>
          <w:sz w:val="22"/>
          <w:szCs w:val="22"/>
        </w:rPr>
        <w:t>При этом срок исполнения обязательств по настоящему Договору отодвигается соразмерно времени, в течение которого будут действовать такие обстоятельства или их последствия.</w:t>
      </w:r>
    </w:p>
    <w:p w:rsidR="00FB0122" w:rsidRPr="00E625E5" w:rsidRDefault="00FB0122" w:rsidP="00FB0122">
      <w:pPr>
        <w:spacing w:before="120" w:after="120"/>
        <w:jc w:val="center"/>
        <w:outlineLvl w:val="0"/>
        <w:rPr>
          <w:b/>
          <w:caps/>
          <w:sz w:val="22"/>
          <w:szCs w:val="22"/>
        </w:rPr>
      </w:pPr>
      <w:r w:rsidRPr="00E625E5">
        <w:rPr>
          <w:b/>
          <w:caps/>
          <w:sz w:val="22"/>
          <w:szCs w:val="22"/>
        </w:rPr>
        <w:t>9. Заключительные положения</w:t>
      </w:r>
    </w:p>
    <w:p w:rsidR="0098236E" w:rsidRPr="00E625E5" w:rsidRDefault="00FB0122" w:rsidP="0098236E">
      <w:pPr>
        <w:ind w:firstLine="709"/>
        <w:jc w:val="both"/>
        <w:rPr>
          <w:sz w:val="22"/>
          <w:szCs w:val="22"/>
        </w:rPr>
      </w:pPr>
      <w:r w:rsidRPr="00E625E5">
        <w:rPr>
          <w:sz w:val="22"/>
          <w:szCs w:val="22"/>
        </w:rPr>
        <w:t>9.1. Стороны обязуются хранить в тайне конфиденциальную информацию, представленную каждой из Сторон в связи с настоящим Договором, не раскрывать и не разглашать факты и информацию какой-либо третьей стороне без предварительного письменного согласия другой Стороны настоящего Договора.</w:t>
      </w:r>
    </w:p>
    <w:p w:rsidR="0098236E" w:rsidRPr="00E625E5" w:rsidRDefault="00FB0122" w:rsidP="0098236E">
      <w:pPr>
        <w:pStyle w:val="Default"/>
        <w:ind w:firstLine="709"/>
        <w:jc w:val="both"/>
        <w:rPr>
          <w:color w:val="auto"/>
          <w:sz w:val="22"/>
          <w:szCs w:val="22"/>
        </w:rPr>
      </w:pPr>
      <w:r w:rsidRPr="00E625E5">
        <w:rPr>
          <w:sz w:val="22"/>
          <w:szCs w:val="22"/>
        </w:rPr>
        <w:t xml:space="preserve">9.2. </w:t>
      </w:r>
      <w:proofErr w:type="gramStart"/>
      <w:r w:rsidRPr="00E625E5">
        <w:rPr>
          <w:sz w:val="22"/>
          <w:szCs w:val="22"/>
        </w:rPr>
        <w:t xml:space="preserve">В отношении своих персональных данных Участник долевого строительства, в соответствии с п.1 ст.6 Федерального закона от 27.07.2006 № 152-ФЗ «О персональных данных» дает согласие на их обработку и предоставление Застройщиком третьим лицам в целях заключения и исполнения настоящего Договора, а также в иных случаях, </w:t>
      </w:r>
      <w:r w:rsidRPr="00E625E5">
        <w:rPr>
          <w:color w:val="auto"/>
          <w:sz w:val="22"/>
          <w:szCs w:val="22"/>
        </w:rPr>
        <w:t>предусмотренных действующим законодательством.</w:t>
      </w:r>
      <w:proofErr w:type="gramEnd"/>
    </w:p>
    <w:p w:rsidR="00E82BFC" w:rsidRDefault="00E82BFC" w:rsidP="00E82BFC">
      <w:pPr>
        <w:ind w:firstLine="709"/>
        <w:jc w:val="both"/>
        <w:rPr>
          <w:sz w:val="22"/>
          <w:szCs w:val="22"/>
        </w:rPr>
      </w:pPr>
      <w:r>
        <w:rPr>
          <w:sz w:val="22"/>
          <w:szCs w:val="22"/>
        </w:rPr>
        <w:t xml:space="preserve">Участник долевого строительства выражает (дает) свое согласие на получение информационных сообщений от Застройщика на указанный им адрес электронной почты, мобильный телефон, а также путем использования «личного кабинета Участника долевого строительства» на сайте Застройщика http://www.lk.kvsspb.ru/. </w:t>
      </w:r>
    </w:p>
    <w:p w:rsidR="00FB0122" w:rsidRPr="00E625E5" w:rsidRDefault="00FB0122" w:rsidP="0098236E">
      <w:pPr>
        <w:ind w:firstLine="709"/>
        <w:jc w:val="both"/>
        <w:rPr>
          <w:rFonts w:eastAsia="Calibri"/>
          <w:sz w:val="22"/>
          <w:szCs w:val="22"/>
          <w:lang w:eastAsia="en-US"/>
        </w:rPr>
      </w:pPr>
      <w:r w:rsidRPr="00E625E5">
        <w:rPr>
          <w:rFonts w:eastAsia="Calibri"/>
          <w:sz w:val="22"/>
          <w:szCs w:val="22"/>
          <w:lang w:eastAsia="en-US"/>
        </w:rPr>
        <w:t xml:space="preserve">9.3. С момента поступления </w:t>
      </w:r>
      <w:r w:rsidRPr="00E625E5">
        <w:rPr>
          <w:sz w:val="22"/>
          <w:szCs w:val="22"/>
        </w:rPr>
        <w:t>информационных сообщений и/или уведомлений на указанный им адрес электронной почты, мобильный телефон, либо в личном кабинете на сайте Застройщика,</w:t>
      </w:r>
      <w:r w:rsidRPr="00E625E5">
        <w:rPr>
          <w:rFonts w:eastAsia="Calibri"/>
          <w:sz w:val="22"/>
          <w:szCs w:val="22"/>
          <w:lang w:eastAsia="en-US"/>
        </w:rPr>
        <w:t xml:space="preserve"> Участник долевого строительства считается извещенным.</w:t>
      </w:r>
    </w:p>
    <w:p w:rsidR="00FB0122" w:rsidRPr="00E625E5" w:rsidRDefault="00FB0122" w:rsidP="0098236E">
      <w:pPr>
        <w:ind w:firstLine="709"/>
        <w:jc w:val="both"/>
        <w:rPr>
          <w:sz w:val="22"/>
          <w:szCs w:val="22"/>
        </w:rPr>
      </w:pPr>
      <w:r w:rsidRPr="00E625E5">
        <w:rPr>
          <w:sz w:val="22"/>
          <w:szCs w:val="22"/>
        </w:rPr>
        <w:t xml:space="preserve">9.4. Все споры и разногласия, которые могут возникнуть из настоящего Договора или в связи с ним, решаются Сторонами путем переговоров (при этом указанные переговоры не рассматриваются в качестве обязательного досудебного порядка урегулирования споров). В </w:t>
      </w:r>
      <w:proofErr w:type="gramStart"/>
      <w:r w:rsidRPr="00E625E5">
        <w:rPr>
          <w:sz w:val="22"/>
          <w:szCs w:val="22"/>
        </w:rPr>
        <w:t>случае</w:t>
      </w:r>
      <w:proofErr w:type="gramEnd"/>
      <w:r w:rsidRPr="00E625E5">
        <w:rPr>
          <w:sz w:val="22"/>
          <w:szCs w:val="22"/>
        </w:rPr>
        <w:t xml:space="preserve"> если договоренность между Сторонами не будет достигнута, Стороны обращаются для их урегулирования к судебным органам в соответствии действующим законодательством.</w:t>
      </w:r>
    </w:p>
    <w:p w:rsidR="00FB0122" w:rsidRPr="00E625E5" w:rsidRDefault="00FB0122" w:rsidP="0098236E">
      <w:pPr>
        <w:ind w:firstLine="709"/>
        <w:jc w:val="both"/>
        <w:rPr>
          <w:sz w:val="22"/>
          <w:szCs w:val="22"/>
        </w:rPr>
      </w:pPr>
      <w:r w:rsidRPr="00E625E5">
        <w:rPr>
          <w:sz w:val="22"/>
          <w:szCs w:val="22"/>
        </w:rPr>
        <w:t>9.5. Обо всех изменениях платежных и почтовых реквизитов Стороны обязаны извещать друг друга в течение 5 дней. Действия, совершенные по адресам и счетам, указанным в настоящем Договоре до поступления уведомлений об их изменении, засчитываются в исполнение обязательств.</w:t>
      </w:r>
    </w:p>
    <w:p w:rsidR="00FB0122" w:rsidRPr="00E625E5" w:rsidRDefault="00FB0122" w:rsidP="0098236E">
      <w:pPr>
        <w:ind w:firstLine="709"/>
        <w:jc w:val="both"/>
        <w:rPr>
          <w:sz w:val="22"/>
          <w:szCs w:val="22"/>
        </w:rPr>
      </w:pPr>
      <w:r w:rsidRPr="00E625E5">
        <w:rPr>
          <w:sz w:val="22"/>
          <w:szCs w:val="22"/>
        </w:rPr>
        <w:t>9.6. Все изменения и дополнения к настоящему Договору признаются действительными, если они совершены в письменной форме и подписаны уполномоченными представителями Сторон.</w:t>
      </w:r>
    </w:p>
    <w:p w:rsidR="00A82792" w:rsidRPr="0041580A" w:rsidRDefault="00A82792" w:rsidP="00A82792">
      <w:pPr>
        <w:ind w:firstLine="709"/>
        <w:jc w:val="both"/>
        <w:rPr>
          <w:sz w:val="22"/>
          <w:szCs w:val="22"/>
        </w:rPr>
      </w:pPr>
      <w:r w:rsidRPr="0041580A">
        <w:rPr>
          <w:sz w:val="22"/>
          <w:szCs w:val="22"/>
        </w:rPr>
        <w:t xml:space="preserve">9.7. Настоящий Договор составлен в бумажном виде по количеству Сторон в Договоре, один из экземпляров Договора подлежит переводу органом государственной регистрации прав в форму электронного образа и подлежит хранению  уполномоченным органом регистрации прав в едином государственном реестре недвижимости. Все экземпляры  имеют равную юридическую силу. </w:t>
      </w:r>
      <w:proofErr w:type="gramStart"/>
      <w:r w:rsidRPr="0041580A">
        <w:rPr>
          <w:sz w:val="22"/>
          <w:szCs w:val="22"/>
        </w:rPr>
        <w:t>В случае электронной государственной регистрации Договор направляется в орган регистрации прав в форме электронного документа и (или) электронного образа документа, подписанного усиленной квалифицированной электронной подписью Сторон по Договору.</w:t>
      </w:r>
      <w:proofErr w:type="gramEnd"/>
    </w:p>
    <w:p w:rsidR="00FB0122" w:rsidRPr="00E625E5" w:rsidRDefault="00FB0122" w:rsidP="00FB0122">
      <w:pPr>
        <w:jc w:val="both"/>
        <w:rPr>
          <w:sz w:val="22"/>
          <w:szCs w:val="22"/>
        </w:rPr>
      </w:pPr>
    </w:p>
    <w:p w:rsidR="00FB0122" w:rsidRPr="00E625E5" w:rsidRDefault="00FB0122" w:rsidP="00FB0122">
      <w:pPr>
        <w:jc w:val="center"/>
        <w:rPr>
          <w:b/>
          <w:sz w:val="22"/>
          <w:szCs w:val="22"/>
        </w:rPr>
      </w:pPr>
      <w:r w:rsidRPr="00E625E5">
        <w:rPr>
          <w:b/>
          <w:sz w:val="22"/>
          <w:szCs w:val="22"/>
        </w:rPr>
        <w:t>10. ПРИЛОЖЕНИЯ</w:t>
      </w:r>
    </w:p>
    <w:p w:rsidR="00FB0122" w:rsidRPr="00E625E5" w:rsidRDefault="00FB0122" w:rsidP="00FB0122">
      <w:pPr>
        <w:ind w:firstLine="709"/>
        <w:jc w:val="both"/>
        <w:rPr>
          <w:sz w:val="22"/>
          <w:szCs w:val="22"/>
        </w:rPr>
      </w:pPr>
      <w:r w:rsidRPr="00E625E5">
        <w:rPr>
          <w:sz w:val="22"/>
          <w:szCs w:val="22"/>
        </w:rPr>
        <w:t xml:space="preserve">10.1. Приложение № 1 – Перечень работ по внутренней отделке </w:t>
      </w:r>
      <w:r w:rsidR="00D901EA">
        <w:rPr>
          <w:sz w:val="22"/>
          <w:szCs w:val="22"/>
        </w:rPr>
        <w:t>Помещения</w:t>
      </w:r>
    </w:p>
    <w:p w:rsidR="00FB0122" w:rsidRPr="00E625E5" w:rsidRDefault="00FB0122" w:rsidP="00FB0122">
      <w:pPr>
        <w:ind w:firstLine="709"/>
        <w:jc w:val="both"/>
        <w:rPr>
          <w:sz w:val="22"/>
          <w:szCs w:val="22"/>
        </w:rPr>
      </w:pPr>
      <w:r w:rsidRPr="00E625E5">
        <w:rPr>
          <w:sz w:val="22"/>
          <w:szCs w:val="22"/>
        </w:rPr>
        <w:t>10.2. Приложение № 2 – График финансирования</w:t>
      </w:r>
    </w:p>
    <w:p w:rsidR="00FB0122" w:rsidRPr="00E625E5" w:rsidRDefault="00FB0122" w:rsidP="00FB0122">
      <w:pPr>
        <w:ind w:firstLine="709"/>
        <w:jc w:val="both"/>
        <w:rPr>
          <w:sz w:val="22"/>
          <w:szCs w:val="22"/>
        </w:rPr>
      </w:pPr>
      <w:r w:rsidRPr="00E625E5">
        <w:rPr>
          <w:sz w:val="22"/>
          <w:szCs w:val="22"/>
        </w:rPr>
        <w:t xml:space="preserve">10.3. Приложение № 3 – Расположение </w:t>
      </w:r>
      <w:r w:rsidR="00D901EA">
        <w:rPr>
          <w:sz w:val="22"/>
          <w:szCs w:val="22"/>
        </w:rPr>
        <w:t>Помещения</w:t>
      </w:r>
      <w:r w:rsidRPr="00E625E5">
        <w:rPr>
          <w:sz w:val="22"/>
          <w:szCs w:val="22"/>
        </w:rPr>
        <w:t xml:space="preserve"> в Многоквартирном доме</w:t>
      </w:r>
    </w:p>
    <w:p w:rsidR="00FB0122" w:rsidRPr="00E625E5" w:rsidRDefault="00FB0122" w:rsidP="00FB0122">
      <w:pPr>
        <w:spacing w:before="120" w:after="120"/>
        <w:jc w:val="center"/>
        <w:rPr>
          <w:b/>
          <w:sz w:val="22"/>
          <w:szCs w:val="22"/>
        </w:rPr>
      </w:pPr>
    </w:p>
    <w:p w:rsidR="00E84455" w:rsidRDefault="00E84455" w:rsidP="00E84455">
      <w:pPr>
        <w:spacing w:before="120" w:after="120"/>
        <w:jc w:val="center"/>
        <w:rPr>
          <w:b/>
          <w:sz w:val="22"/>
          <w:szCs w:val="22"/>
        </w:rPr>
      </w:pPr>
      <w:r>
        <w:rPr>
          <w:b/>
          <w:sz w:val="22"/>
          <w:szCs w:val="22"/>
        </w:rPr>
        <w:t>11</w:t>
      </w:r>
      <w:r>
        <w:rPr>
          <w:sz w:val="22"/>
          <w:szCs w:val="22"/>
        </w:rPr>
        <w:t>.</w:t>
      </w:r>
      <w:r>
        <w:rPr>
          <w:b/>
          <w:sz w:val="22"/>
          <w:szCs w:val="22"/>
        </w:rPr>
        <w:t xml:space="preserve"> ЮРИДИЧЕСКИЙ АДРЕС И РЕКВИЗИТЫ ЗАСТРОЙЩИКА</w:t>
      </w:r>
    </w:p>
    <w:p w:rsidR="00E84455" w:rsidRDefault="00E84455" w:rsidP="00E84455">
      <w:pPr>
        <w:jc w:val="both"/>
        <w:rPr>
          <w:b/>
          <w:sz w:val="22"/>
          <w:szCs w:val="22"/>
        </w:rPr>
      </w:pPr>
      <w:r>
        <w:rPr>
          <w:b/>
          <w:bCs/>
          <w:sz w:val="22"/>
          <w:szCs w:val="22"/>
        </w:rPr>
        <w:t>11.1. Застройщик:</w:t>
      </w:r>
      <w:r>
        <w:rPr>
          <w:b/>
          <w:sz w:val="22"/>
          <w:szCs w:val="22"/>
        </w:rPr>
        <w:t xml:space="preserve"> &lt;</w:t>
      </w:r>
      <w:proofErr w:type="spellStart"/>
      <w:r>
        <w:rPr>
          <w:b/>
          <w:sz w:val="22"/>
          <w:szCs w:val="22"/>
        </w:rPr>
        <w:t>НаименованиеЗастройщика</w:t>
      </w:r>
      <w:proofErr w:type="spellEnd"/>
      <w:r>
        <w:rPr>
          <w:b/>
          <w:sz w:val="22"/>
          <w:szCs w:val="22"/>
        </w:rPr>
        <w:t>&gt;</w:t>
      </w:r>
    </w:p>
    <w:p w:rsidR="00E84455" w:rsidRDefault="00E84455" w:rsidP="00E84455">
      <w:pPr>
        <w:jc w:val="both"/>
        <w:rPr>
          <w:snapToGrid w:val="0"/>
          <w:sz w:val="22"/>
          <w:szCs w:val="22"/>
        </w:rPr>
      </w:pPr>
      <w:r>
        <w:rPr>
          <w:snapToGrid w:val="0"/>
          <w:sz w:val="22"/>
          <w:szCs w:val="22"/>
        </w:rPr>
        <w:lastRenderedPageBreak/>
        <w:t>&lt;</w:t>
      </w:r>
      <w:proofErr w:type="spellStart"/>
      <w:r>
        <w:rPr>
          <w:snapToGrid w:val="0"/>
          <w:sz w:val="22"/>
          <w:szCs w:val="22"/>
        </w:rPr>
        <w:t>ТекстРеквизитовЗастройщик</w:t>
      </w:r>
      <w:proofErr w:type="spellEnd"/>
      <w:r>
        <w:rPr>
          <w:snapToGrid w:val="0"/>
          <w:sz w:val="22"/>
          <w:szCs w:val="22"/>
        </w:rPr>
        <w:t>&gt;</w:t>
      </w:r>
    </w:p>
    <w:p w:rsidR="00E84455" w:rsidRDefault="00E84455" w:rsidP="00E84455">
      <w:pPr>
        <w:jc w:val="both"/>
        <w:rPr>
          <w:sz w:val="22"/>
          <w:szCs w:val="22"/>
        </w:rPr>
      </w:pPr>
      <w:r>
        <w:rPr>
          <w:snapToGrid w:val="0"/>
          <w:sz w:val="22"/>
          <w:szCs w:val="22"/>
        </w:rPr>
        <w:t>&lt;</w:t>
      </w:r>
      <w:proofErr w:type="spellStart"/>
      <w:r>
        <w:rPr>
          <w:snapToGrid w:val="0"/>
          <w:sz w:val="22"/>
          <w:szCs w:val="22"/>
        </w:rPr>
        <w:t>БанковскиеРеквизиты</w:t>
      </w:r>
      <w:proofErr w:type="spellEnd"/>
      <w:r>
        <w:rPr>
          <w:snapToGrid w:val="0"/>
          <w:sz w:val="22"/>
          <w:szCs w:val="22"/>
        </w:rPr>
        <w:t>&gt;</w:t>
      </w:r>
    </w:p>
    <w:p w:rsidR="00E84455" w:rsidRDefault="00E84455" w:rsidP="00E84455">
      <w:pPr>
        <w:jc w:val="both"/>
        <w:rPr>
          <w:snapToGrid w:val="0"/>
          <w:sz w:val="22"/>
          <w:szCs w:val="22"/>
        </w:rPr>
      </w:pPr>
    </w:p>
    <w:p w:rsidR="00E84455" w:rsidRDefault="00E84455" w:rsidP="00E84455">
      <w:pPr>
        <w:jc w:val="center"/>
        <w:outlineLvl w:val="0"/>
        <w:rPr>
          <w:sz w:val="22"/>
          <w:szCs w:val="22"/>
        </w:rPr>
      </w:pPr>
      <w:r>
        <w:rPr>
          <w:b/>
          <w:sz w:val="22"/>
          <w:szCs w:val="22"/>
        </w:rPr>
        <w:t>ПОДПИСИ СТОРОН</w:t>
      </w:r>
      <w:r>
        <w:rPr>
          <w:sz w:val="22"/>
          <w:szCs w:val="22"/>
        </w:rPr>
        <w:t>:</w:t>
      </w:r>
    </w:p>
    <w:tbl>
      <w:tblPr>
        <w:tblW w:w="0" w:type="auto"/>
        <w:tblLayout w:type="fixed"/>
        <w:tblLook w:val="04A0" w:firstRow="1" w:lastRow="0" w:firstColumn="1" w:lastColumn="0" w:noHBand="0" w:noVBand="1"/>
      </w:tblPr>
      <w:tblGrid>
        <w:gridCol w:w="4927"/>
        <w:gridCol w:w="4927"/>
      </w:tblGrid>
      <w:tr w:rsidR="00E84455" w:rsidTr="00E84455">
        <w:tc>
          <w:tcPr>
            <w:tcW w:w="4927" w:type="dxa"/>
            <w:hideMark/>
          </w:tcPr>
          <w:p w:rsidR="00E84455" w:rsidRDefault="00E84455">
            <w:pPr>
              <w:spacing w:line="276" w:lineRule="auto"/>
              <w:rPr>
                <w:sz w:val="22"/>
                <w:szCs w:val="22"/>
                <w:lang w:eastAsia="en-US"/>
              </w:rPr>
            </w:pPr>
            <w:r>
              <w:rPr>
                <w:b/>
                <w:sz w:val="22"/>
                <w:szCs w:val="22"/>
                <w:lang w:eastAsia="en-US"/>
              </w:rPr>
              <w:t>Застройщик</w:t>
            </w:r>
            <w:r>
              <w:rPr>
                <w:sz w:val="22"/>
                <w:szCs w:val="22"/>
                <w:lang w:eastAsia="en-US"/>
              </w:rPr>
              <w:t>:</w:t>
            </w:r>
          </w:p>
        </w:tc>
        <w:tc>
          <w:tcPr>
            <w:tcW w:w="4927" w:type="dxa"/>
            <w:hideMark/>
          </w:tcPr>
          <w:p w:rsidR="00E84455" w:rsidRDefault="00E84455">
            <w:pPr>
              <w:spacing w:line="276" w:lineRule="auto"/>
              <w:jc w:val="right"/>
              <w:rPr>
                <w:sz w:val="22"/>
                <w:szCs w:val="22"/>
                <w:lang w:eastAsia="en-US"/>
              </w:rPr>
            </w:pPr>
            <w:r>
              <w:rPr>
                <w:b/>
                <w:sz w:val="22"/>
                <w:szCs w:val="22"/>
                <w:lang w:eastAsia="en-US"/>
              </w:rPr>
              <w:t>Участник долевого строительства:</w:t>
            </w:r>
          </w:p>
        </w:tc>
      </w:tr>
      <w:tr w:rsidR="00E84455" w:rsidTr="00E84455">
        <w:tc>
          <w:tcPr>
            <w:tcW w:w="4927" w:type="dxa"/>
          </w:tcPr>
          <w:p w:rsidR="00E84455" w:rsidRDefault="00E84455">
            <w:pPr>
              <w:spacing w:line="276" w:lineRule="auto"/>
              <w:rPr>
                <w:b/>
                <w:snapToGrid w:val="0"/>
                <w:sz w:val="22"/>
                <w:szCs w:val="22"/>
                <w:lang w:eastAsia="en-US"/>
              </w:rPr>
            </w:pPr>
            <w:r>
              <w:rPr>
                <w:b/>
                <w:sz w:val="22"/>
                <w:szCs w:val="22"/>
                <w:lang w:eastAsia="en-US"/>
              </w:rPr>
              <w:t>&lt;</w:t>
            </w:r>
            <w:proofErr w:type="spellStart"/>
            <w:r>
              <w:rPr>
                <w:b/>
                <w:sz w:val="22"/>
                <w:szCs w:val="22"/>
                <w:lang w:eastAsia="en-US"/>
              </w:rPr>
              <w:t>НаименованиеЗастройщика</w:t>
            </w:r>
            <w:proofErr w:type="spellEnd"/>
            <w:r>
              <w:rPr>
                <w:b/>
                <w:sz w:val="22"/>
                <w:szCs w:val="22"/>
                <w:lang w:eastAsia="en-US"/>
              </w:rPr>
              <w:t xml:space="preserve">&gt; </w:t>
            </w:r>
          </w:p>
          <w:p w:rsidR="00E84455" w:rsidRDefault="00E84455">
            <w:pPr>
              <w:spacing w:line="276" w:lineRule="auto"/>
              <w:rPr>
                <w:sz w:val="22"/>
                <w:szCs w:val="22"/>
                <w:lang w:eastAsia="en-US"/>
              </w:rPr>
            </w:pPr>
          </w:p>
        </w:tc>
        <w:tc>
          <w:tcPr>
            <w:tcW w:w="4927" w:type="dxa"/>
          </w:tcPr>
          <w:p w:rsidR="00E84455" w:rsidRDefault="00E84455">
            <w:pPr>
              <w:spacing w:line="276" w:lineRule="auto"/>
              <w:jc w:val="right"/>
              <w:rPr>
                <w:sz w:val="22"/>
                <w:szCs w:val="22"/>
                <w:lang w:eastAsia="en-US"/>
              </w:rPr>
            </w:pPr>
          </w:p>
        </w:tc>
      </w:tr>
      <w:tr w:rsidR="00E84455" w:rsidTr="00E84455">
        <w:tc>
          <w:tcPr>
            <w:tcW w:w="4927" w:type="dxa"/>
            <w:hideMark/>
          </w:tcPr>
          <w:p w:rsidR="00E84455" w:rsidRDefault="00E84455">
            <w:pPr>
              <w:spacing w:line="276" w:lineRule="auto"/>
              <w:rPr>
                <w:sz w:val="22"/>
                <w:szCs w:val="22"/>
                <w:lang w:eastAsia="en-US"/>
              </w:rPr>
            </w:pPr>
            <w:r>
              <w:rPr>
                <w:sz w:val="22"/>
                <w:szCs w:val="22"/>
                <w:lang w:eastAsia="en-US"/>
              </w:rPr>
              <w:t>______________________</w:t>
            </w:r>
            <w:r>
              <w:rPr>
                <w:b/>
                <w:sz w:val="22"/>
                <w:szCs w:val="22"/>
                <w:lang w:eastAsia="en-US"/>
              </w:rPr>
              <w:t>__ &lt;</w:t>
            </w:r>
            <w:proofErr w:type="spellStart"/>
            <w:r>
              <w:rPr>
                <w:b/>
                <w:sz w:val="22"/>
                <w:szCs w:val="22"/>
                <w:lang w:eastAsia="en-US"/>
              </w:rPr>
              <w:t>Представитель_Организации</w:t>
            </w:r>
            <w:proofErr w:type="spellEnd"/>
            <w:r>
              <w:rPr>
                <w:b/>
                <w:sz w:val="22"/>
                <w:szCs w:val="22"/>
                <w:lang w:eastAsia="en-US"/>
              </w:rPr>
              <w:t>&gt;</w:t>
            </w:r>
          </w:p>
        </w:tc>
        <w:tc>
          <w:tcPr>
            <w:tcW w:w="4927" w:type="dxa"/>
            <w:hideMark/>
          </w:tcPr>
          <w:p w:rsidR="00E84455" w:rsidRDefault="00E84455">
            <w:pPr>
              <w:spacing w:line="276" w:lineRule="auto"/>
              <w:jc w:val="right"/>
              <w:rPr>
                <w:sz w:val="22"/>
                <w:szCs w:val="22"/>
                <w:lang w:eastAsia="en-US"/>
              </w:rPr>
            </w:pPr>
            <w:r>
              <w:rPr>
                <w:sz w:val="22"/>
                <w:szCs w:val="22"/>
                <w:lang w:eastAsia="en-US"/>
              </w:rPr>
              <w:t>_______________________________</w:t>
            </w:r>
          </w:p>
        </w:tc>
      </w:tr>
      <w:tr w:rsidR="00E84455" w:rsidTr="00E84455">
        <w:tc>
          <w:tcPr>
            <w:tcW w:w="4927" w:type="dxa"/>
            <w:hideMark/>
          </w:tcPr>
          <w:p w:rsidR="00E84455" w:rsidRDefault="00E84455">
            <w:pPr>
              <w:spacing w:line="276" w:lineRule="auto"/>
              <w:rPr>
                <w:sz w:val="22"/>
                <w:szCs w:val="22"/>
                <w:lang w:eastAsia="en-US"/>
              </w:rPr>
            </w:pPr>
            <w:r>
              <w:rPr>
                <w:sz w:val="22"/>
                <w:szCs w:val="22"/>
                <w:lang w:eastAsia="en-US"/>
              </w:rPr>
              <w:t>(&lt;ДолжностьПредставителя_Организации&gt;&lt;ДокументОснованияПредставителя_Организации&gt;)</w:t>
            </w:r>
          </w:p>
        </w:tc>
        <w:tc>
          <w:tcPr>
            <w:tcW w:w="4927" w:type="dxa"/>
            <w:hideMark/>
          </w:tcPr>
          <w:p w:rsidR="00E84455" w:rsidRDefault="00E84455">
            <w:pPr>
              <w:spacing w:line="276" w:lineRule="auto"/>
              <w:jc w:val="right"/>
              <w:rPr>
                <w:sz w:val="22"/>
                <w:szCs w:val="22"/>
                <w:lang w:eastAsia="en-US"/>
              </w:rPr>
            </w:pPr>
            <w:r>
              <w:rPr>
                <w:sz w:val="22"/>
                <w:szCs w:val="22"/>
                <w:lang w:eastAsia="en-US"/>
              </w:rPr>
              <w:t>&lt;</w:t>
            </w:r>
            <w:proofErr w:type="spellStart"/>
            <w:r>
              <w:rPr>
                <w:sz w:val="22"/>
                <w:szCs w:val="22"/>
                <w:lang w:eastAsia="en-US"/>
              </w:rPr>
              <w:t>ТаблицаПодписейДольщиков</w:t>
            </w:r>
            <w:proofErr w:type="spellEnd"/>
            <w:r>
              <w:rPr>
                <w:sz w:val="22"/>
                <w:szCs w:val="22"/>
                <w:lang w:eastAsia="en-US"/>
              </w:rPr>
              <w:t>&gt;</w:t>
            </w:r>
          </w:p>
        </w:tc>
      </w:tr>
    </w:tbl>
    <w:p w:rsidR="00FB0122" w:rsidRPr="00E625E5" w:rsidRDefault="00FB0122" w:rsidP="00FB0122">
      <w:pPr>
        <w:jc w:val="right"/>
        <w:rPr>
          <w:b/>
          <w:sz w:val="22"/>
          <w:szCs w:val="22"/>
        </w:rPr>
      </w:pPr>
    </w:p>
    <w:p w:rsidR="00FB0122" w:rsidRPr="00E625E5" w:rsidRDefault="00FB0122" w:rsidP="00FB0122">
      <w:pPr>
        <w:jc w:val="right"/>
        <w:rPr>
          <w:b/>
          <w:sz w:val="22"/>
          <w:szCs w:val="22"/>
        </w:rPr>
      </w:pPr>
    </w:p>
    <w:p w:rsidR="00FB0122" w:rsidRPr="00E625E5" w:rsidRDefault="00FB0122" w:rsidP="00FB0122">
      <w:pPr>
        <w:jc w:val="right"/>
        <w:rPr>
          <w:b/>
          <w:sz w:val="22"/>
          <w:szCs w:val="22"/>
        </w:rPr>
      </w:pPr>
    </w:p>
    <w:p w:rsidR="00FB0122" w:rsidRPr="00E625E5" w:rsidRDefault="00FB0122" w:rsidP="00FB0122">
      <w:pPr>
        <w:jc w:val="right"/>
        <w:rPr>
          <w:b/>
          <w:sz w:val="22"/>
          <w:szCs w:val="22"/>
        </w:rPr>
      </w:pPr>
    </w:p>
    <w:p w:rsidR="00FB0122" w:rsidRPr="00E625E5" w:rsidRDefault="00FB0122" w:rsidP="00FB0122">
      <w:pPr>
        <w:jc w:val="right"/>
        <w:rPr>
          <w:b/>
          <w:sz w:val="22"/>
          <w:szCs w:val="22"/>
        </w:rPr>
      </w:pPr>
      <w:r w:rsidRPr="00E625E5">
        <w:rPr>
          <w:b/>
          <w:sz w:val="22"/>
          <w:szCs w:val="22"/>
        </w:rPr>
        <w:t>ПРИЛОЖЕНИЕ № 1</w:t>
      </w:r>
    </w:p>
    <w:p w:rsidR="00FB0122" w:rsidRPr="00E625E5" w:rsidRDefault="00FB0122" w:rsidP="00FB0122">
      <w:pPr>
        <w:jc w:val="right"/>
        <w:rPr>
          <w:b/>
          <w:sz w:val="22"/>
          <w:szCs w:val="22"/>
        </w:rPr>
      </w:pPr>
      <w:r w:rsidRPr="00E625E5">
        <w:rPr>
          <w:b/>
          <w:sz w:val="22"/>
          <w:szCs w:val="22"/>
        </w:rPr>
        <w:t>к Договору участия в долевом строительстве</w:t>
      </w:r>
    </w:p>
    <w:p w:rsidR="00FB0122" w:rsidRPr="00E625E5" w:rsidRDefault="00FB0122" w:rsidP="00FB0122">
      <w:pPr>
        <w:ind w:left="4253"/>
        <w:jc w:val="right"/>
        <w:rPr>
          <w:sz w:val="22"/>
          <w:szCs w:val="22"/>
        </w:rPr>
      </w:pPr>
      <w:r w:rsidRPr="00E625E5">
        <w:rPr>
          <w:b/>
          <w:sz w:val="22"/>
          <w:szCs w:val="22"/>
        </w:rPr>
        <w:t xml:space="preserve">№ &lt;Номер&gt; </w:t>
      </w:r>
      <w:proofErr w:type="gramStart"/>
      <w:r w:rsidRPr="00E625E5">
        <w:rPr>
          <w:b/>
          <w:sz w:val="22"/>
          <w:szCs w:val="22"/>
        </w:rPr>
        <w:t>от</w:t>
      </w:r>
      <w:proofErr w:type="gramEnd"/>
      <w:r w:rsidRPr="00E625E5">
        <w:rPr>
          <w:b/>
          <w:sz w:val="22"/>
          <w:szCs w:val="22"/>
        </w:rPr>
        <w:t xml:space="preserve"> &lt;Дата&gt;</w:t>
      </w:r>
    </w:p>
    <w:p w:rsidR="00FB0122" w:rsidRPr="00E625E5" w:rsidRDefault="00FB0122" w:rsidP="00FB0122">
      <w:pPr>
        <w:jc w:val="center"/>
        <w:rPr>
          <w:b/>
          <w:sz w:val="22"/>
          <w:szCs w:val="22"/>
        </w:rPr>
      </w:pPr>
    </w:p>
    <w:p w:rsidR="00FB0122" w:rsidRPr="00E625E5" w:rsidRDefault="00FB0122" w:rsidP="00FB0122">
      <w:pPr>
        <w:jc w:val="center"/>
        <w:rPr>
          <w:b/>
          <w:sz w:val="22"/>
          <w:szCs w:val="22"/>
        </w:rPr>
      </w:pPr>
    </w:p>
    <w:p w:rsidR="00FB0122" w:rsidRPr="00E625E5" w:rsidRDefault="00FB0122" w:rsidP="00FB0122">
      <w:pPr>
        <w:jc w:val="center"/>
        <w:rPr>
          <w:b/>
          <w:sz w:val="22"/>
          <w:szCs w:val="22"/>
        </w:rPr>
      </w:pPr>
    </w:p>
    <w:p w:rsidR="00FB0122" w:rsidRPr="00354094" w:rsidRDefault="00FB0122" w:rsidP="00FB0122">
      <w:pPr>
        <w:jc w:val="center"/>
        <w:rPr>
          <w:b/>
          <w:sz w:val="22"/>
          <w:szCs w:val="22"/>
        </w:rPr>
      </w:pPr>
      <w:r w:rsidRPr="00354094">
        <w:rPr>
          <w:b/>
          <w:sz w:val="22"/>
          <w:szCs w:val="22"/>
        </w:rPr>
        <w:t>Перечень</w:t>
      </w:r>
    </w:p>
    <w:p w:rsidR="00FB0122" w:rsidRPr="00E625E5" w:rsidRDefault="00FB0122" w:rsidP="00FB0122">
      <w:pPr>
        <w:jc w:val="center"/>
        <w:rPr>
          <w:b/>
          <w:sz w:val="22"/>
          <w:szCs w:val="22"/>
        </w:rPr>
      </w:pPr>
      <w:r w:rsidRPr="00354094">
        <w:rPr>
          <w:b/>
          <w:sz w:val="22"/>
          <w:szCs w:val="22"/>
        </w:rPr>
        <w:t xml:space="preserve">работ по внутренней отделке </w:t>
      </w:r>
      <w:r w:rsidR="00D901EA" w:rsidRPr="00D901EA">
        <w:rPr>
          <w:b/>
          <w:sz w:val="22"/>
          <w:szCs w:val="22"/>
        </w:rPr>
        <w:t>Помещения</w:t>
      </w:r>
    </w:p>
    <w:p w:rsidR="00FB0122" w:rsidRPr="00E625E5" w:rsidRDefault="00FB0122" w:rsidP="00FB0122">
      <w:pPr>
        <w:jc w:val="center"/>
        <w:rPr>
          <w:b/>
          <w:sz w:val="22"/>
          <w:szCs w:val="22"/>
        </w:rPr>
      </w:pPr>
    </w:p>
    <w:tbl>
      <w:tblPr>
        <w:tblW w:w="9654" w:type="dxa"/>
        <w:tblInd w:w="93" w:type="dxa"/>
        <w:tblLook w:val="04A0" w:firstRow="1" w:lastRow="0" w:firstColumn="1" w:lastColumn="0" w:noHBand="0" w:noVBand="1"/>
      </w:tblPr>
      <w:tblGrid>
        <w:gridCol w:w="3559"/>
        <w:gridCol w:w="6095"/>
      </w:tblGrid>
      <w:tr w:rsidR="004032A7" w:rsidTr="004032A7">
        <w:trPr>
          <w:trHeight w:val="479"/>
        </w:trPr>
        <w:tc>
          <w:tcPr>
            <w:tcW w:w="3559" w:type="dxa"/>
            <w:tcBorders>
              <w:top w:val="single" w:sz="4" w:space="0" w:color="auto"/>
              <w:left w:val="single" w:sz="4" w:space="0" w:color="auto"/>
              <w:bottom w:val="single" w:sz="4" w:space="0" w:color="auto"/>
              <w:right w:val="single" w:sz="4" w:space="0" w:color="auto"/>
            </w:tcBorders>
            <w:noWrap/>
            <w:vAlign w:val="center"/>
            <w:hideMark/>
          </w:tcPr>
          <w:p w:rsidR="004032A7" w:rsidRDefault="004032A7">
            <w:pPr>
              <w:spacing w:line="276" w:lineRule="auto"/>
              <w:jc w:val="center"/>
              <w:rPr>
                <w:bCs/>
                <w:color w:val="000000"/>
                <w:sz w:val="22"/>
                <w:szCs w:val="22"/>
                <w:lang w:eastAsia="en-US"/>
              </w:rPr>
            </w:pPr>
            <w:r>
              <w:rPr>
                <w:bCs/>
                <w:color w:val="000000"/>
                <w:sz w:val="22"/>
                <w:szCs w:val="22"/>
                <w:lang w:eastAsia="en-US"/>
              </w:rPr>
              <w:t>Наименование</w:t>
            </w:r>
          </w:p>
        </w:tc>
        <w:tc>
          <w:tcPr>
            <w:tcW w:w="6095" w:type="dxa"/>
            <w:tcBorders>
              <w:top w:val="single" w:sz="4" w:space="0" w:color="auto"/>
              <w:left w:val="nil"/>
              <w:bottom w:val="single" w:sz="4" w:space="0" w:color="auto"/>
              <w:right w:val="single" w:sz="4" w:space="0" w:color="auto"/>
            </w:tcBorders>
            <w:vAlign w:val="center"/>
            <w:hideMark/>
          </w:tcPr>
          <w:p w:rsidR="004032A7" w:rsidRDefault="004032A7">
            <w:pPr>
              <w:spacing w:line="276" w:lineRule="auto"/>
              <w:ind w:firstLine="176"/>
              <w:jc w:val="center"/>
              <w:rPr>
                <w:bCs/>
                <w:color w:val="000000"/>
                <w:sz w:val="22"/>
                <w:szCs w:val="22"/>
                <w:lang w:eastAsia="en-US"/>
              </w:rPr>
            </w:pPr>
            <w:r>
              <w:rPr>
                <w:bCs/>
                <w:color w:val="000000"/>
                <w:sz w:val="22"/>
                <w:szCs w:val="22"/>
                <w:lang w:eastAsia="en-US"/>
              </w:rPr>
              <w:t>Описание</w:t>
            </w:r>
          </w:p>
        </w:tc>
      </w:tr>
      <w:tr w:rsidR="004032A7" w:rsidTr="004032A7">
        <w:trPr>
          <w:trHeight w:val="311"/>
        </w:trPr>
        <w:tc>
          <w:tcPr>
            <w:tcW w:w="9654" w:type="dxa"/>
            <w:gridSpan w:val="2"/>
            <w:tcBorders>
              <w:top w:val="single" w:sz="4" w:space="0" w:color="auto"/>
              <w:left w:val="single" w:sz="4" w:space="0" w:color="auto"/>
              <w:bottom w:val="single" w:sz="4" w:space="0" w:color="auto"/>
              <w:right w:val="single" w:sz="4" w:space="0" w:color="auto"/>
            </w:tcBorders>
            <w:noWrap/>
            <w:vAlign w:val="center"/>
            <w:hideMark/>
          </w:tcPr>
          <w:p w:rsidR="004032A7" w:rsidRDefault="004032A7">
            <w:pPr>
              <w:spacing w:line="276" w:lineRule="auto"/>
              <w:ind w:firstLine="176"/>
              <w:jc w:val="center"/>
              <w:rPr>
                <w:b/>
                <w:bCs/>
                <w:color w:val="000000"/>
                <w:sz w:val="22"/>
                <w:szCs w:val="22"/>
                <w:lang w:eastAsia="en-US"/>
              </w:rPr>
            </w:pPr>
            <w:r>
              <w:rPr>
                <w:b/>
                <w:bCs/>
                <w:color w:val="000000"/>
                <w:sz w:val="22"/>
                <w:szCs w:val="22"/>
                <w:lang w:eastAsia="en-US"/>
              </w:rPr>
              <w:t>Отделка</w:t>
            </w:r>
          </w:p>
        </w:tc>
      </w:tr>
      <w:tr w:rsidR="004032A7" w:rsidTr="004032A7">
        <w:trPr>
          <w:trHeight w:val="916"/>
        </w:trPr>
        <w:tc>
          <w:tcPr>
            <w:tcW w:w="3559" w:type="dxa"/>
            <w:tcBorders>
              <w:top w:val="single" w:sz="4" w:space="0" w:color="auto"/>
              <w:left w:val="single" w:sz="4" w:space="0" w:color="auto"/>
              <w:bottom w:val="single" w:sz="4" w:space="0" w:color="auto"/>
              <w:right w:val="single" w:sz="4" w:space="0" w:color="auto"/>
            </w:tcBorders>
            <w:noWrap/>
            <w:vAlign w:val="center"/>
            <w:hideMark/>
          </w:tcPr>
          <w:p w:rsidR="004032A7" w:rsidRDefault="004032A7">
            <w:pPr>
              <w:spacing w:line="276" w:lineRule="auto"/>
              <w:rPr>
                <w:bCs/>
                <w:color w:val="000000"/>
                <w:sz w:val="22"/>
                <w:szCs w:val="22"/>
                <w:lang w:eastAsia="en-US"/>
              </w:rPr>
            </w:pPr>
            <w:r>
              <w:rPr>
                <w:bCs/>
                <w:color w:val="000000"/>
                <w:sz w:val="22"/>
                <w:szCs w:val="22"/>
                <w:lang w:eastAsia="en-US"/>
              </w:rPr>
              <w:t>Стены</w:t>
            </w:r>
          </w:p>
        </w:tc>
        <w:tc>
          <w:tcPr>
            <w:tcW w:w="6095" w:type="dxa"/>
            <w:tcBorders>
              <w:top w:val="single" w:sz="4" w:space="0" w:color="auto"/>
              <w:left w:val="nil"/>
              <w:bottom w:val="single" w:sz="4" w:space="0" w:color="auto"/>
              <w:right w:val="single" w:sz="4" w:space="0" w:color="auto"/>
            </w:tcBorders>
            <w:vAlign w:val="center"/>
            <w:hideMark/>
          </w:tcPr>
          <w:p w:rsidR="004032A7" w:rsidRDefault="004032A7">
            <w:pPr>
              <w:spacing w:line="276" w:lineRule="auto"/>
              <w:jc w:val="both"/>
              <w:rPr>
                <w:bCs/>
                <w:color w:val="000000"/>
                <w:sz w:val="22"/>
                <w:szCs w:val="22"/>
                <w:lang w:eastAsia="en-US"/>
              </w:rPr>
            </w:pPr>
          </w:p>
        </w:tc>
      </w:tr>
      <w:tr w:rsidR="004032A7" w:rsidTr="004032A7">
        <w:trPr>
          <w:trHeight w:val="435"/>
        </w:trPr>
        <w:tc>
          <w:tcPr>
            <w:tcW w:w="3559" w:type="dxa"/>
            <w:tcBorders>
              <w:top w:val="nil"/>
              <w:left w:val="single" w:sz="4" w:space="0" w:color="auto"/>
              <w:bottom w:val="single" w:sz="4" w:space="0" w:color="auto"/>
              <w:right w:val="single" w:sz="4" w:space="0" w:color="auto"/>
            </w:tcBorders>
            <w:noWrap/>
            <w:vAlign w:val="center"/>
            <w:hideMark/>
          </w:tcPr>
          <w:p w:rsidR="004032A7" w:rsidRDefault="004032A7">
            <w:pPr>
              <w:spacing w:line="276" w:lineRule="auto"/>
              <w:rPr>
                <w:bCs/>
                <w:color w:val="000000"/>
                <w:sz w:val="22"/>
                <w:szCs w:val="22"/>
                <w:lang w:eastAsia="en-US"/>
              </w:rPr>
            </w:pPr>
            <w:r>
              <w:rPr>
                <w:bCs/>
                <w:color w:val="000000"/>
                <w:sz w:val="22"/>
                <w:szCs w:val="22"/>
                <w:lang w:eastAsia="en-US"/>
              </w:rPr>
              <w:t>Потолки</w:t>
            </w:r>
          </w:p>
        </w:tc>
        <w:tc>
          <w:tcPr>
            <w:tcW w:w="6095" w:type="dxa"/>
            <w:tcBorders>
              <w:top w:val="nil"/>
              <w:left w:val="nil"/>
              <w:bottom w:val="single" w:sz="4" w:space="0" w:color="auto"/>
              <w:right w:val="single" w:sz="4" w:space="0" w:color="auto"/>
            </w:tcBorders>
            <w:vAlign w:val="center"/>
            <w:hideMark/>
          </w:tcPr>
          <w:p w:rsidR="004032A7" w:rsidRDefault="004032A7">
            <w:pPr>
              <w:spacing w:line="276" w:lineRule="auto"/>
              <w:jc w:val="both"/>
              <w:rPr>
                <w:bCs/>
                <w:color w:val="000000"/>
                <w:sz w:val="22"/>
                <w:szCs w:val="22"/>
                <w:lang w:eastAsia="en-US"/>
              </w:rPr>
            </w:pPr>
          </w:p>
        </w:tc>
      </w:tr>
      <w:tr w:rsidR="004032A7" w:rsidTr="004032A7">
        <w:trPr>
          <w:trHeight w:val="397"/>
        </w:trPr>
        <w:tc>
          <w:tcPr>
            <w:tcW w:w="3559" w:type="dxa"/>
            <w:tcBorders>
              <w:top w:val="nil"/>
              <w:left w:val="single" w:sz="4" w:space="0" w:color="auto"/>
              <w:bottom w:val="single" w:sz="4" w:space="0" w:color="auto"/>
              <w:right w:val="single" w:sz="4" w:space="0" w:color="auto"/>
            </w:tcBorders>
            <w:noWrap/>
            <w:vAlign w:val="center"/>
            <w:hideMark/>
          </w:tcPr>
          <w:p w:rsidR="004032A7" w:rsidRDefault="004032A7">
            <w:pPr>
              <w:spacing w:line="276" w:lineRule="auto"/>
              <w:rPr>
                <w:bCs/>
                <w:color w:val="000000"/>
                <w:sz w:val="22"/>
                <w:szCs w:val="22"/>
                <w:lang w:eastAsia="en-US"/>
              </w:rPr>
            </w:pPr>
            <w:r>
              <w:rPr>
                <w:bCs/>
                <w:color w:val="000000"/>
                <w:sz w:val="22"/>
                <w:szCs w:val="22"/>
                <w:lang w:eastAsia="en-US"/>
              </w:rPr>
              <w:t>Полы</w:t>
            </w:r>
          </w:p>
        </w:tc>
        <w:tc>
          <w:tcPr>
            <w:tcW w:w="6095" w:type="dxa"/>
            <w:tcBorders>
              <w:top w:val="nil"/>
              <w:left w:val="nil"/>
              <w:bottom w:val="single" w:sz="4" w:space="0" w:color="auto"/>
              <w:right w:val="single" w:sz="4" w:space="0" w:color="auto"/>
            </w:tcBorders>
            <w:vAlign w:val="center"/>
            <w:hideMark/>
          </w:tcPr>
          <w:p w:rsidR="0041580A" w:rsidRDefault="0041580A" w:rsidP="0041580A">
            <w:pPr>
              <w:spacing w:line="276" w:lineRule="auto"/>
              <w:jc w:val="both"/>
              <w:rPr>
                <w:bCs/>
                <w:color w:val="000000"/>
                <w:sz w:val="22"/>
                <w:szCs w:val="22"/>
                <w:lang w:eastAsia="en-US"/>
              </w:rPr>
            </w:pPr>
          </w:p>
          <w:p w:rsidR="004032A7" w:rsidRDefault="004032A7">
            <w:pPr>
              <w:spacing w:line="276" w:lineRule="auto"/>
              <w:jc w:val="both"/>
              <w:rPr>
                <w:bCs/>
                <w:color w:val="000000"/>
                <w:sz w:val="22"/>
                <w:szCs w:val="22"/>
                <w:lang w:eastAsia="en-US"/>
              </w:rPr>
            </w:pPr>
          </w:p>
        </w:tc>
      </w:tr>
      <w:tr w:rsidR="004032A7" w:rsidTr="004032A7">
        <w:trPr>
          <w:trHeight w:val="397"/>
        </w:trPr>
        <w:tc>
          <w:tcPr>
            <w:tcW w:w="3559" w:type="dxa"/>
            <w:tcBorders>
              <w:top w:val="nil"/>
              <w:left w:val="single" w:sz="4" w:space="0" w:color="auto"/>
              <w:bottom w:val="single" w:sz="4" w:space="0" w:color="auto"/>
              <w:right w:val="single" w:sz="4" w:space="0" w:color="auto"/>
            </w:tcBorders>
            <w:noWrap/>
            <w:vAlign w:val="center"/>
            <w:hideMark/>
          </w:tcPr>
          <w:p w:rsidR="004032A7" w:rsidRDefault="004032A7">
            <w:pPr>
              <w:spacing w:line="276" w:lineRule="auto"/>
              <w:rPr>
                <w:bCs/>
                <w:color w:val="000000"/>
                <w:sz w:val="22"/>
                <w:szCs w:val="22"/>
                <w:lang w:eastAsia="en-US"/>
              </w:rPr>
            </w:pPr>
            <w:r>
              <w:rPr>
                <w:bCs/>
                <w:color w:val="000000"/>
                <w:sz w:val="22"/>
                <w:szCs w:val="22"/>
                <w:lang w:eastAsia="en-US"/>
              </w:rPr>
              <w:t>Двери</w:t>
            </w:r>
          </w:p>
        </w:tc>
        <w:tc>
          <w:tcPr>
            <w:tcW w:w="6095" w:type="dxa"/>
            <w:tcBorders>
              <w:top w:val="nil"/>
              <w:left w:val="nil"/>
              <w:bottom w:val="single" w:sz="4" w:space="0" w:color="auto"/>
              <w:right w:val="single" w:sz="4" w:space="0" w:color="auto"/>
            </w:tcBorders>
            <w:vAlign w:val="center"/>
            <w:hideMark/>
          </w:tcPr>
          <w:p w:rsidR="004032A7" w:rsidRDefault="004032A7">
            <w:pPr>
              <w:spacing w:line="276" w:lineRule="auto"/>
              <w:jc w:val="both"/>
              <w:rPr>
                <w:bCs/>
                <w:color w:val="000000"/>
                <w:sz w:val="22"/>
                <w:szCs w:val="22"/>
                <w:lang w:eastAsia="en-US"/>
              </w:rPr>
            </w:pPr>
          </w:p>
        </w:tc>
      </w:tr>
      <w:tr w:rsidR="004032A7" w:rsidTr="004032A7">
        <w:trPr>
          <w:trHeight w:val="397"/>
        </w:trPr>
        <w:tc>
          <w:tcPr>
            <w:tcW w:w="3559" w:type="dxa"/>
            <w:tcBorders>
              <w:top w:val="nil"/>
              <w:left w:val="single" w:sz="4" w:space="0" w:color="auto"/>
              <w:bottom w:val="single" w:sz="4" w:space="0" w:color="auto"/>
              <w:right w:val="single" w:sz="4" w:space="0" w:color="auto"/>
            </w:tcBorders>
            <w:noWrap/>
            <w:vAlign w:val="center"/>
            <w:hideMark/>
          </w:tcPr>
          <w:p w:rsidR="004032A7" w:rsidRDefault="004032A7">
            <w:pPr>
              <w:spacing w:line="276" w:lineRule="auto"/>
              <w:rPr>
                <w:bCs/>
                <w:color w:val="000000"/>
                <w:sz w:val="22"/>
                <w:szCs w:val="22"/>
                <w:lang w:eastAsia="en-US"/>
              </w:rPr>
            </w:pPr>
            <w:r>
              <w:rPr>
                <w:bCs/>
                <w:color w:val="000000"/>
                <w:sz w:val="22"/>
                <w:szCs w:val="22"/>
                <w:lang w:eastAsia="en-US"/>
              </w:rPr>
              <w:t>Окна</w:t>
            </w:r>
          </w:p>
        </w:tc>
        <w:tc>
          <w:tcPr>
            <w:tcW w:w="6095" w:type="dxa"/>
            <w:tcBorders>
              <w:top w:val="nil"/>
              <w:left w:val="nil"/>
              <w:bottom w:val="single" w:sz="4" w:space="0" w:color="auto"/>
              <w:right w:val="single" w:sz="4" w:space="0" w:color="auto"/>
            </w:tcBorders>
            <w:vAlign w:val="center"/>
            <w:hideMark/>
          </w:tcPr>
          <w:p w:rsidR="004032A7" w:rsidRDefault="004032A7">
            <w:pPr>
              <w:spacing w:line="276" w:lineRule="auto"/>
              <w:jc w:val="both"/>
              <w:rPr>
                <w:bCs/>
                <w:color w:val="000000"/>
                <w:sz w:val="22"/>
                <w:szCs w:val="22"/>
                <w:lang w:eastAsia="en-US"/>
              </w:rPr>
            </w:pPr>
          </w:p>
        </w:tc>
      </w:tr>
      <w:tr w:rsidR="004032A7" w:rsidTr="004032A7">
        <w:trPr>
          <w:trHeight w:val="397"/>
        </w:trPr>
        <w:tc>
          <w:tcPr>
            <w:tcW w:w="9654" w:type="dxa"/>
            <w:gridSpan w:val="2"/>
            <w:tcBorders>
              <w:top w:val="nil"/>
              <w:left w:val="single" w:sz="4" w:space="0" w:color="auto"/>
              <w:bottom w:val="single" w:sz="4" w:space="0" w:color="auto"/>
              <w:right w:val="single" w:sz="4" w:space="0" w:color="auto"/>
            </w:tcBorders>
            <w:noWrap/>
            <w:vAlign w:val="center"/>
          </w:tcPr>
          <w:p w:rsidR="004032A7" w:rsidRDefault="004032A7">
            <w:pPr>
              <w:spacing w:line="276" w:lineRule="auto"/>
              <w:ind w:firstLine="176"/>
              <w:jc w:val="center"/>
              <w:rPr>
                <w:b/>
                <w:bCs/>
                <w:color w:val="000000"/>
                <w:sz w:val="22"/>
                <w:szCs w:val="22"/>
                <w:lang w:eastAsia="en-US"/>
              </w:rPr>
            </w:pPr>
          </w:p>
          <w:p w:rsidR="004032A7" w:rsidRDefault="004032A7">
            <w:pPr>
              <w:spacing w:line="276" w:lineRule="auto"/>
              <w:ind w:firstLine="176"/>
              <w:jc w:val="center"/>
              <w:rPr>
                <w:b/>
                <w:bCs/>
                <w:color w:val="000000"/>
                <w:sz w:val="22"/>
                <w:szCs w:val="22"/>
                <w:lang w:eastAsia="en-US"/>
              </w:rPr>
            </w:pPr>
            <w:r>
              <w:rPr>
                <w:b/>
                <w:bCs/>
                <w:color w:val="000000"/>
                <w:sz w:val="22"/>
                <w:szCs w:val="22"/>
                <w:lang w:eastAsia="en-US"/>
              </w:rPr>
              <w:t>Инженерное обеспечение</w:t>
            </w:r>
          </w:p>
        </w:tc>
      </w:tr>
      <w:tr w:rsidR="004032A7" w:rsidTr="004032A7">
        <w:trPr>
          <w:trHeight w:val="474"/>
        </w:trPr>
        <w:tc>
          <w:tcPr>
            <w:tcW w:w="3559" w:type="dxa"/>
            <w:tcBorders>
              <w:top w:val="nil"/>
              <w:left w:val="single" w:sz="4" w:space="0" w:color="auto"/>
              <w:bottom w:val="single" w:sz="4" w:space="0" w:color="auto"/>
              <w:right w:val="single" w:sz="4" w:space="0" w:color="auto"/>
            </w:tcBorders>
            <w:noWrap/>
            <w:vAlign w:val="center"/>
            <w:hideMark/>
          </w:tcPr>
          <w:p w:rsidR="004032A7" w:rsidRDefault="004032A7">
            <w:pPr>
              <w:spacing w:line="276" w:lineRule="auto"/>
              <w:rPr>
                <w:bCs/>
                <w:color w:val="000000"/>
                <w:sz w:val="22"/>
                <w:szCs w:val="22"/>
                <w:lang w:eastAsia="en-US"/>
              </w:rPr>
            </w:pPr>
            <w:r>
              <w:rPr>
                <w:bCs/>
                <w:color w:val="000000"/>
                <w:sz w:val="22"/>
                <w:szCs w:val="22"/>
                <w:lang w:eastAsia="en-US"/>
              </w:rPr>
              <w:t>Слаботочные системы</w:t>
            </w:r>
          </w:p>
        </w:tc>
        <w:tc>
          <w:tcPr>
            <w:tcW w:w="6095" w:type="dxa"/>
            <w:tcBorders>
              <w:top w:val="nil"/>
              <w:left w:val="nil"/>
              <w:bottom w:val="single" w:sz="4" w:space="0" w:color="auto"/>
              <w:right w:val="single" w:sz="4" w:space="0" w:color="auto"/>
            </w:tcBorders>
            <w:vAlign w:val="center"/>
            <w:hideMark/>
          </w:tcPr>
          <w:p w:rsidR="004032A7" w:rsidRDefault="004032A7">
            <w:pPr>
              <w:spacing w:line="276" w:lineRule="auto"/>
              <w:jc w:val="both"/>
              <w:rPr>
                <w:bCs/>
                <w:color w:val="000000"/>
                <w:sz w:val="22"/>
                <w:szCs w:val="22"/>
                <w:lang w:eastAsia="en-US"/>
              </w:rPr>
            </w:pPr>
          </w:p>
        </w:tc>
      </w:tr>
      <w:tr w:rsidR="004032A7" w:rsidTr="004032A7">
        <w:trPr>
          <w:trHeight w:val="660"/>
        </w:trPr>
        <w:tc>
          <w:tcPr>
            <w:tcW w:w="3559" w:type="dxa"/>
            <w:tcBorders>
              <w:top w:val="nil"/>
              <w:left w:val="single" w:sz="4" w:space="0" w:color="auto"/>
              <w:bottom w:val="single" w:sz="4" w:space="0" w:color="auto"/>
              <w:right w:val="single" w:sz="4" w:space="0" w:color="auto"/>
            </w:tcBorders>
            <w:noWrap/>
            <w:vAlign w:val="center"/>
            <w:hideMark/>
          </w:tcPr>
          <w:p w:rsidR="004032A7" w:rsidRDefault="004032A7">
            <w:pPr>
              <w:spacing w:line="276" w:lineRule="auto"/>
              <w:rPr>
                <w:color w:val="000000"/>
                <w:sz w:val="22"/>
                <w:szCs w:val="22"/>
                <w:lang w:eastAsia="en-US"/>
              </w:rPr>
            </w:pPr>
            <w:r>
              <w:rPr>
                <w:bCs/>
                <w:color w:val="000000"/>
                <w:sz w:val="22"/>
                <w:szCs w:val="22"/>
                <w:lang w:eastAsia="en-US"/>
              </w:rPr>
              <w:t>Отопление</w:t>
            </w:r>
          </w:p>
        </w:tc>
        <w:tc>
          <w:tcPr>
            <w:tcW w:w="6095" w:type="dxa"/>
            <w:tcBorders>
              <w:top w:val="nil"/>
              <w:left w:val="nil"/>
              <w:bottom w:val="single" w:sz="4" w:space="0" w:color="auto"/>
              <w:right w:val="single" w:sz="4" w:space="0" w:color="auto"/>
            </w:tcBorders>
            <w:vAlign w:val="center"/>
            <w:hideMark/>
          </w:tcPr>
          <w:p w:rsidR="004032A7" w:rsidRDefault="004032A7">
            <w:pPr>
              <w:spacing w:line="276" w:lineRule="auto"/>
              <w:jc w:val="both"/>
              <w:rPr>
                <w:bCs/>
                <w:color w:val="000000"/>
                <w:sz w:val="22"/>
                <w:szCs w:val="22"/>
                <w:lang w:eastAsia="en-US"/>
              </w:rPr>
            </w:pPr>
            <w:r>
              <w:rPr>
                <w:rFonts w:eastAsia="SimSun"/>
                <w:kern w:val="2"/>
                <w:sz w:val="22"/>
                <w:szCs w:val="22"/>
                <w:lang w:eastAsia="hi-IN" w:bidi="hi-IN"/>
              </w:rPr>
              <w:t xml:space="preserve"> </w:t>
            </w:r>
          </w:p>
        </w:tc>
      </w:tr>
      <w:tr w:rsidR="004032A7" w:rsidTr="004032A7">
        <w:trPr>
          <w:trHeight w:val="409"/>
        </w:trPr>
        <w:tc>
          <w:tcPr>
            <w:tcW w:w="3559" w:type="dxa"/>
            <w:tcBorders>
              <w:top w:val="nil"/>
              <w:left w:val="single" w:sz="4" w:space="0" w:color="auto"/>
              <w:bottom w:val="single" w:sz="4" w:space="0" w:color="auto"/>
              <w:right w:val="single" w:sz="4" w:space="0" w:color="auto"/>
            </w:tcBorders>
            <w:noWrap/>
            <w:vAlign w:val="center"/>
            <w:hideMark/>
          </w:tcPr>
          <w:p w:rsidR="004032A7" w:rsidRDefault="004032A7">
            <w:pPr>
              <w:spacing w:line="276" w:lineRule="auto"/>
              <w:rPr>
                <w:bCs/>
                <w:color w:val="000000"/>
                <w:sz w:val="22"/>
                <w:szCs w:val="22"/>
                <w:lang w:eastAsia="en-US"/>
              </w:rPr>
            </w:pPr>
            <w:r>
              <w:rPr>
                <w:bCs/>
                <w:color w:val="000000"/>
                <w:sz w:val="22"/>
                <w:szCs w:val="22"/>
                <w:lang w:eastAsia="en-US"/>
              </w:rPr>
              <w:t>Водоснабжение, канализация</w:t>
            </w:r>
          </w:p>
        </w:tc>
        <w:tc>
          <w:tcPr>
            <w:tcW w:w="6095" w:type="dxa"/>
            <w:tcBorders>
              <w:top w:val="nil"/>
              <w:left w:val="nil"/>
              <w:bottom w:val="single" w:sz="4" w:space="0" w:color="auto"/>
              <w:right w:val="single" w:sz="4" w:space="0" w:color="auto"/>
            </w:tcBorders>
            <w:vAlign w:val="center"/>
            <w:hideMark/>
          </w:tcPr>
          <w:p w:rsidR="004032A7" w:rsidRDefault="004032A7">
            <w:pPr>
              <w:spacing w:line="276" w:lineRule="auto"/>
              <w:jc w:val="both"/>
              <w:rPr>
                <w:bCs/>
                <w:color w:val="000000"/>
                <w:sz w:val="22"/>
                <w:szCs w:val="22"/>
                <w:lang w:eastAsia="en-US"/>
              </w:rPr>
            </w:pPr>
          </w:p>
        </w:tc>
      </w:tr>
      <w:tr w:rsidR="004032A7" w:rsidTr="004032A7">
        <w:trPr>
          <w:trHeight w:val="373"/>
        </w:trPr>
        <w:tc>
          <w:tcPr>
            <w:tcW w:w="3559" w:type="dxa"/>
            <w:tcBorders>
              <w:top w:val="nil"/>
              <w:left w:val="single" w:sz="4" w:space="0" w:color="auto"/>
              <w:bottom w:val="single" w:sz="4" w:space="0" w:color="auto"/>
              <w:right w:val="single" w:sz="4" w:space="0" w:color="auto"/>
            </w:tcBorders>
            <w:noWrap/>
            <w:vAlign w:val="center"/>
            <w:hideMark/>
          </w:tcPr>
          <w:p w:rsidR="004032A7" w:rsidRDefault="004032A7">
            <w:pPr>
              <w:spacing w:line="276" w:lineRule="auto"/>
              <w:rPr>
                <w:bCs/>
                <w:color w:val="000000"/>
                <w:sz w:val="22"/>
                <w:szCs w:val="22"/>
                <w:lang w:eastAsia="en-US"/>
              </w:rPr>
            </w:pPr>
            <w:r>
              <w:rPr>
                <w:bCs/>
                <w:color w:val="000000"/>
                <w:sz w:val="22"/>
                <w:szCs w:val="22"/>
                <w:lang w:eastAsia="en-US"/>
              </w:rPr>
              <w:t>Электрика</w:t>
            </w:r>
          </w:p>
        </w:tc>
        <w:tc>
          <w:tcPr>
            <w:tcW w:w="6095" w:type="dxa"/>
            <w:tcBorders>
              <w:top w:val="nil"/>
              <w:left w:val="nil"/>
              <w:bottom w:val="single" w:sz="4" w:space="0" w:color="auto"/>
              <w:right w:val="single" w:sz="4" w:space="0" w:color="auto"/>
            </w:tcBorders>
            <w:vAlign w:val="center"/>
            <w:hideMark/>
          </w:tcPr>
          <w:p w:rsidR="004032A7" w:rsidRDefault="004032A7">
            <w:pPr>
              <w:spacing w:line="276" w:lineRule="auto"/>
              <w:jc w:val="both"/>
              <w:rPr>
                <w:bCs/>
                <w:color w:val="000000"/>
                <w:sz w:val="22"/>
                <w:szCs w:val="22"/>
                <w:lang w:eastAsia="en-US"/>
              </w:rPr>
            </w:pPr>
          </w:p>
        </w:tc>
      </w:tr>
      <w:tr w:rsidR="004032A7" w:rsidTr="004032A7">
        <w:trPr>
          <w:trHeight w:val="330"/>
        </w:trPr>
        <w:tc>
          <w:tcPr>
            <w:tcW w:w="3559" w:type="dxa"/>
            <w:tcBorders>
              <w:top w:val="single" w:sz="4" w:space="0" w:color="auto"/>
              <w:left w:val="single" w:sz="4" w:space="0" w:color="auto"/>
              <w:bottom w:val="single" w:sz="4" w:space="0" w:color="auto"/>
              <w:right w:val="single" w:sz="4" w:space="0" w:color="auto"/>
            </w:tcBorders>
            <w:noWrap/>
            <w:vAlign w:val="center"/>
            <w:hideMark/>
          </w:tcPr>
          <w:p w:rsidR="004032A7" w:rsidRDefault="004032A7">
            <w:pPr>
              <w:spacing w:line="276" w:lineRule="auto"/>
              <w:rPr>
                <w:bCs/>
                <w:color w:val="000000"/>
                <w:sz w:val="22"/>
                <w:szCs w:val="22"/>
                <w:lang w:eastAsia="en-US"/>
              </w:rPr>
            </w:pPr>
            <w:r>
              <w:rPr>
                <w:bCs/>
                <w:color w:val="000000"/>
                <w:sz w:val="22"/>
                <w:szCs w:val="22"/>
                <w:lang w:eastAsia="en-US"/>
              </w:rPr>
              <w:t>Вентиляция</w:t>
            </w:r>
          </w:p>
        </w:tc>
        <w:tc>
          <w:tcPr>
            <w:tcW w:w="6095" w:type="dxa"/>
            <w:tcBorders>
              <w:top w:val="single" w:sz="4" w:space="0" w:color="auto"/>
              <w:left w:val="single" w:sz="4" w:space="0" w:color="auto"/>
              <w:bottom w:val="single" w:sz="4" w:space="0" w:color="auto"/>
              <w:right w:val="single" w:sz="4" w:space="0" w:color="auto"/>
            </w:tcBorders>
            <w:vAlign w:val="center"/>
            <w:hideMark/>
          </w:tcPr>
          <w:p w:rsidR="004032A7" w:rsidRDefault="004032A7">
            <w:pPr>
              <w:spacing w:line="276" w:lineRule="auto"/>
              <w:jc w:val="both"/>
              <w:rPr>
                <w:bCs/>
                <w:color w:val="000000"/>
                <w:sz w:val="22"/>
                <w:szCs w:val="22"/>
                <w:lang w:eastAsia="en-US"/>
              </w:rPr>
            </w:pPr>
          </w:p>
        </w:tc>
      </w:tr>
      <w:tr w:rsidR="004032A7" w:rsidTr="004032A7">
        <w:trPr>
          <w:trHeight w:val="330"/>
        </w:trPr>
        <w:tc>
          <w:tcPr>
            <w:tcW w:w="3559" w:type="dxa"/>
            <w:tcBorders>
              <w:top w:val="single" w:sz="4" w:space="0" w:color="auto"/>
              <w:left w:val="single" w:sz="4" w:space="0" w:color="auto"/>
              <w:bottom w:val="single" w:sz="4" w:space="0" w:color="auto"/>
              <w:right w:val="single" w:sz="4" w:space="0" w:color="auto"/>
            </w:tcBorders>
            <w:noWrap/>
            <w:vAlign w:val="center"/>
            <w:hideMark/>
          </w:tcPr>
          <w:p w:rsidR="004032A7" w:rsidRDefault="004032A7">
            <w:pPr>
              <w:spacing w:line="276" w:lineRule="auto"/>
              <w:rPr>
                <w:b/>
                <w:bCs/>
                <w:color w:val="000000"/>
                <w:sz w:val="22"/>
                <w:szCs w:val="22"/>
                <w:lang w:eastAsia="en-US"/>
              </w:rPr>
            </w:pPr>
            <w:r>
              <w:rPr>
                <w:b/>
                <w:bCs/>
                <w:color w:val="000000"/>
                <w:sz w:val="22"/>
                <w:szCs w:val="22"/>
                <w:lang w:eastAsia="en-US"/>
              </w:rPr>
              <w:t>Выделяемая мощность</w:t>
            </w:r>
          </w:p>
        </w:tc>
        <w:tc>
          <w:tcPr>
            <w:tcW w:w="6095" w:type="dxa"/>
            <w:tcBorders>
              <w:top w:val="single" w:sz="4" w:space="0" w:color="auto"/>
              <w:left w:val="single" w:sz="4" w:space="0" w:color="auto"/>
              <w:bottom w:val="single" w:sz="4" w:space="0" w:color="auto"/>
              <w:right w:val="single" w:sz="4" w:space="0" w:color="auto"/>
            </w:tcBorders>
            <w:vAlign w:val="center"/>
            <w:hideMark/>
          </w:tcPr>
          <w:p w:rsidR="004032A7" w:rsidRDefault="004032A7">
            <w:pPr>
              <w:spacing w:line="276" w:lineRule="auto"/>
              <w:ind w:firstLine="176"/>
              <w:jc w:val="both"/>
              <w:rPr>
                <w:b/>
                <w:bCs/>
                <w:color w:val="000000"/>
                <w:sz w:val="22"/>
                <w:szCs w:val="22"/>
                <w:lang w:eastAsia="en-US"/>
              </w:rPr>
            </w:pPr>
          </w:p>
        </w:tc>
      </w:tr>
    </w:tbl>
    <w:p w:rsidR="00E625E5" w:rsidRPr="00E625E5" w:rsidRDefault="00E625E5" w:rsidP="007C6BC5">
      <w:pPr>
        <w:rPr>
          <w:sz w:val="22"/>
          <w:szCs w:val="22"/>
        </w:rPr>
      </w:pPr>
    </w:p>
    <w:p w:rsidR="00FB0122" w:rsidRDefault="007C6BC5" w:rsidP="00D901EA">
      <w:pPr>
        <w:ind w:left="-851"/>
        <w:jc w:val="both"/>
        <w:rPr>
          <w:sz w:val="22"/>
          <w:szCs w:val="22"/>
        </w:rPr>
      </w:pPr>
      <w:r>
        <w:rPr>
          <w:sz w:val="22"/>
          <w:szCs w:val="22"/>
        </w:rPr>
        <w:t xml:space="preserve">          </w:t>
      </w:r>
      <w:proofErr w:type="gramStart"/>
      <w:r w:rsidR="00D901EA" w:rsidRPr="00D901EA">
        <w:rPr>
          <w:sz w:val="22"/>
          <w:szCs w:val="22"/>
        </w:rPr>
        <w:t>Стороны пришли к соглашению, что описание отделки, марка (производитель) материалов и изделий, включая сантехническое и иное оборудование, окна, двери, покрытия стен, потолка, напольное покрытие (далее – «материалы») являются примерными.</w:t>
      </w:r>
      <w:proofErr w:type="gramEnd"/>
      <w:r w:rsidR="00D901EA" w:rsidRPr="00D901EA">
        <w:rPr>
          <w:sz w:val="22"/>
          <w:szCs w:val="22"/>
        </w:rPr>
        <w:t xml:space="preserve"> Застройщик имеет право использовать как указанные </w:t>
      </w:r>
      <w:r w:rsidR="00D901EA" w:rsidRPr="00D901EA">
        <w:rPr>
          <w:sz w:val="22"/>
          <w:szCs w:val="22"/>
        </w:rPr>
        <w:lastRenderedPageBreak/>
        <w:t>материалы, так и сходные материалы. Использование сходных материалов не является недостатком, приводящим к ухудшению качества Помещения, либо иным недостатком, делающим Помещение непригодным для использования, и не является нарушением условий Договора.</w:t>
      </w:r>
    </w:p>
    <w:p w:rsidR="00D901EA" w:rsidRPr="00E625E5" w:rsidRDefault="00D901EA" w:rsidP="00D901EA">
      <w:pPr>
        <w:ind w:left="-851"/>
        <w:jc w:val="both"/>
        <w:rPr>
          <w:snapToGrid w:val="0"/>
          <w:sz w:val="22"/>
          <w:szCs w:val="22"/>
        </w:rPr>
      </w:pPr>
    </w:p>
    <w:p w:rsidR="00FB0122" w:rsidRPr="00E625E5" w:rsidRDefault="00FB0122" w:rsidP="00FB0122">
      <w:pPr>
        <w:jc w:val="center"/>
        <w:outlineLvl w:val="0"/>
        <w:rPr>
          <w:sz w:val="22"/>
          <w:szCs w:val="22"/>
        </w:rPr>
      </w:pPr>
      <w:r w:rsidRPr="00E625E5">
        <w:rPr>
          <w:b/>
          <w:sz w:val="22"/>
          <w:szCs w:val="22"/>
        </w:rPr>
        <w:t>ПОДПИСИ СТОРОН</w:t>
      </w:r>
      <w:r w:rsidRPr="00E625E5">
        <w:rPr>
          <w:sz w:val="22"/>
          <w:szCs w:val="22"/>
        </w:rPr>
        <w:t>:</w:t>
      </w:r>
    </w:p>
    <w:p w:rsidR="00FB0122" w:rsidRPr="00E625E5" w:rsidRDefault="00FB0122" w:rsidP="00FB0122">
      <w:pPr>
        <w:jc w:val="center"/>
        <w:outlineLvl w:val="0"/>
        <w:rPr>
          <w:sz w:val="22"/>
          <w:szCs w:val="22"/>
        </w:rPr>
      </w:pPr>
    </w:p>
    <w:tbl>
      <w:tblPr>
        <w:tblW w:w="0" w:type="auto"/>
        <w:tblLayout w:type="fixed"/>
        <w:tblLook w:val="04A0" w:firstRow="1" w:lastRow="0" w:firstColumn="1" w:lastColumn="0" w:noHBand="0" w:noVBand="1"/>
      </w:tblPr>
      <w:tblGrid>
        <w:gridCol w:w="4927"/>
        <w:gridCol w:w="4927"/>
      </w:tblGrid>
      <w:tr w:rsidR="00FB0122" w:rsidRPr="00E625E5" w:rsidTr="00FB0122">
        <w:tc>
          <w:tcPr>
            <w:tcW w:w="4927" w:type="dxa"/>
            <w:hideMark/>
          </w:tcPr>
          <w:p w:rsidR="00FB0122" w:rsidRPr="00E625E5" w:rsidRDefault="00FB0122">
            <w:pPr>
              <w:rPr>
                <w:sz w:val="22"/>
                <w:szCs w:val="22"/>
              </w:rPr>
            </w:pPr>
            <w:r w:rsidRPr="00E625E5">
              <w:rPr>
                <w:b/>
                <w:sz w:val="22"/>
                <w:szCs w:val="22"/>
              </w:rPr>
              <w:t>Застройщик</w:t>
            </w:r>
            <w:r w:rsidRPr="00E625E5">
              <w:rPr>
                <w:sz w:val="22"/>
                <w:szCs w:val="22"/>
              </w:rPr>
              <w:t>:</w:t>
            </w:r>
          </w:p>
        </w:tc>
        <w:tc>
          <w:tcPr>
            <w:tcW w:w="4927" w:type="dxa"/>
            <w:hideMark/>
          </w:tcPr>
          <w:p w:rsidR="00FB0122" w:rsidRPr="00E625E5" w:rsidRDefault="00FB0122">
            <w:pPr>
              <w:jc w:val="right"/>
              <w:rPr>
                <w:sz w:val="22"/>
                <w:szCs w:val="22"/>
              </w:rPr>
            </w:pPr>
            <w:r w:rsidRPr="00E625E5">
              <w:rPr>
                <w:b/>
                <w:sz w:val="22"/>
                <w:szCs w:val="22"/>
              </w:rPr>
              <w:t>Участник долевого строительства:</w:t>
            </w:r>
          </w:p>
        </w:tc>
      </w:tr>
      <w:tr w:rsidR="00FB0122" w:rsidRPr="00E625E5" w:rsidTr="00FB0122">
        <w:tc>
          <w:tcPr>
            <w:tcW w:w="4927" w:type="dxa"/>
          </w:tcPr>
          <w:p w:rsidR="00FB0122" w:rsidRPr="00E625E5" w:rsidRDefault="00FC0A67">
            <w:pPr>
              <w:rPr>
                <w:b/>
                <w:snapToGrid w:val="0"/>
                <w:sz w:val="22"/>
                <w:szCs w:val="22"/>
              </w:rPr>
            </w:pPr>
            <w:r w:rsidRPr="00E625E5">
              <w:rPr>
                <w:b/>
                <w:sz w:val="22"/>
                <w:szCs w:val="22"/>
              </w:rPr>
              <w:t>&lt;</w:t>
            </w:r>
            <w:proofErr w:type="spellStart"/>
            <w:r w:rsidRPr="00E625E5">
              <w:rPr>
                <w:b/>
                <w:sz w:val="22"/>
                <w:szCs w:val="22"/>
              </w:rPr>
              <w:t>НаименованиеЗастройщика</w:t>
            </w:r>
            <w:proofErr w:type="spellEnd"/>
            <w:r w:rsidRPr="00E625E5">
              <w:rPr>
                <w:b/>
                <w:sz w:val="22"/>
                <w:szCs w:val="22"/>
              </w:rPr>
              <w:t>&gt;</w:t>
            </w:r>
          </w:p>
          <w:p w:rsidR="00FB0122" w:rsidRPr="00E625E5" w:rsidRDefault="00FB0122">
            <w:pPr>
              <w:rPr>
                <w:sz w:val="22"/>
                <w:szCs w:val="22"/>
              </w:rPr>
            </w:pPr>
          </w:p>
        </w:tc>
        <w:tc>
          <w:tcPr>
            <w:tcW w:w="4927" w:type="dxa"/>
          </w:tcPr>
          <w:p w:rsidR="00FB0122" w:rsidRPr="00E625E5" w:rsidRDefault="00FB0122">
            <w:pPr>
              <w:jc w:val="right"/>
              <w:rPr>
                <w:sz w:val="22"/>
                <w:szCs w:val="22"/>
              </w:rPr>
            </w:pPr>
          </w:p>
        </w:tc>
      </w:tr>
      <w:tr w:rsidR="00FB0122" w:rsidRPr="00E625E5" w:rsidTr="00FB0122">
        <w:tc>
          <w:tcPr>
            <w:tcW w:w="4927" w:type="dxa"/>
            <w:hideMark/>
          </w:tcPr>
          <w:p w:rsidR="00FB0122" w:rsidRPr="00E625E5" w:rsidRDefault="00FB0122">
            <w:pPr>
              <w:rPr>
                <w:sz w:val="22"/>
                <w:szCs w:val="22"/>
              </w:rPr>
            </w:pPr>
            <w:r w:rsidRPr="00E625E5">
              <w:rPr>
                <w:sz w:val="22"/>
                <w:szCs w:val="22"/>
              </w:rPr>
              <w:t>______________________</w:t>
            </w:r>
            <w:r w:rsidRPr="00E625E5">
              <w:rPr>
                <w:b/>
                <w:sz w:val="22"/>
                <w:szCs w:val="22"/>
              </w:rPr>
              <w:t>__ &lt;</w:t>
            </w:r>
            <w:proofErr w:type="spellStart"/>
            <w:r w:rsidRPr="00E625E5">
              <w:rPr>
                <w:b/>
                <w:sz w:val="22"/>
                <w:szCs w:val="22"/>
              </w:rPr>
              <w:t>Представитель_Организации</w:t>
            </w:r>
            <w:proofErr w:type="spellEnd"/>
            <w:r w:rsidRPr="00E625E5">
              <w:rPr>
                <w:b/>
                <w:sz w:val="22"/>
                <w:szCs w:val="22"/>
              </w:rPr>
              <w:t>&gt;</w:t>
            </w:r>
          </w:p>
        </w:tc>
        <w:tc>
          <w:tcPr>
            <w:tcW w:w="4927" w:type="dxa"/>
            <w:hideMark/>
          </w:tcPr>
          <w:p w:rsidR="00FB0122" w:rsidRPr="00E625E5" w:rsidRDefault="00FB0122">
            <w:pPr>
              <w:jc w:val="right"/>
              <w:rPr>
                <w:sz w:val="22"/>
                <w:szCs w:val="22"/>
              </w:rPr>
            </w:pPr>
            <w:r w:rsidRPr="00E625E5">
              <w:rPr>
                <w:sz w:val="22"/>
                <w:szCs w:val="22"/>
              </w:rPr>
              <w:t>_______________________________</w:t>
            </w:r>
          </w:p>
        </w:tc>
      </w:tr>
      <w:tr w:rsidR="00FB0122" w:rsidRPr="00E625E5" w:rsidTr="00FB0122">
        <w:tc>
          <w:tcPr>
            <w:tcW w:w="4927" w:type="dxa"/>
            <w:hideMark/>
          </w:tcPr>
          <w:p w:rsidR="00FB0122" w:rsidRPr="00E625E5" w:rsidRDefault="00FB0122">
            <w:pPr>
              <w:rPr>
                <w:sz w:val="22"/>
                <w:szCs w:val="22"/>
              </w:rPr>
            </w:pPr>
            <w:r w:rsidRPr="00E625E5">
              <w:rPr>
                <w:sz w:val="22"/>
                <w:szCs w:val="22"/>
              </w:rPr>
              <w:t>(&lt;ДолжностьПредставителя_Организации&gt;&lt;ДокументОснованияПредставителя_Организации&gt;)</w:t>
            </w:r>
          </w:p>
        </w:tc>
        <w:tc>
          <w:tcPr>
            <w:tcW w:w="4927" w:type="dxa"/>
            <w:hideMark/>
          </w:tcPr>
          <w:p w:rsidR="00FB0122" w:rsidRPr="00E625E5" w:rsidRDefault="00FB0122">
            <w:pPr>
              <w:jc w:val="right"/>
              <w:rPr>
                <w:sz w:val="22"/>
                <w:szCs w:val="22"/>
              </w:rPr>
            </w:pPr>
            <w:r w:rsidRPr="00E625E5">
              <w:rPr>
                <w:sz w:val="22"/>
                <w:szCs w:val="22"/>
              </w:rPr>
              <w:t>&lt;</w:t>
            </w:r>
            <w:proofErr w:type="spellStart"/>
            <w:r w:rsidRPr="00E625E5">
              <w:rPr>
                <w:sz w:val="22"/>
                <w:szCs w:val="22"/>
              </w:rPr>
              <w:t>ТаблицаПодписейДольщиков</w:t>
            </w:r>
            <w:proofErr w:type="spellEnd"/>
            <w:r w:rsidRPr="00E625E5">
              <w:rPr>
                <w:sz w:val="22"/>
                <w:szCs w:val="22"/>
              </w:rPr>
              <w:t>&gt;</w:t>
            </w:r>
          </w:p>
        </w:tc>
      </w:tr>
    </w:tbl>
    <w:p w:rsidR="00FB0122" w:rsidRPr="00E625E5" w:rsidRDefault="00FB0122" w:rsidP="00FB0122">
      <w:pPr>
        <w:ind w:left="2832" w:firstLine="708"/>
        <w:jc w:val="right"/>
        <w:rPr>
          <w:b/>
          <w:sz w:val="22"/>
          <w:szCs w:val="22"/>
        </w:rPr>
      </w:pPr>
    </w:p>
    <w:p w:rsidR="00FB0122" w:rsidRPr="00E625E5" w:rsidRDefault="00FB0122" w:rsidP="00FB0122">
      <w:pPr>
        <w:ind w:left="2832" w:firstLine="708"/>
        <w:jc w:val="right"/>
        <w:rPr>
          <w:b/>
          <w:sz w:val="22"/>
          <w:szCs w:val="22"/>
        </w:rPr>
      </w:pPr>
      <w:r w:rsidRPr="00E625E5">
        <w:rPr>
          <w:b/>
          <w:sz w:val="22"/>
          <w:szCs w:val="22"/>
        </w:rPr>
        <w:br w:type="page"/>
      </w:r>
      <w:r w:rsidRPr="00E625E5">
        <w:rPr>
          <w:b/>
          <w:sz w:val="22"/>
          <w:szCs w:val="22"/>
        </w:rPr>
        <w:lastRenderedPageBreak/>
        <w:t>ПРИЛОЖЕНИЕ №2</w:t>
      </w:r>
    </w:p>
    <w:p w:rsidR="00FB0122" w:rsidRPr="00E625E5" w:rsidRDefault="00FB0122" w:rsidP="00FB0122">
      <w:pPr>
        <w:jc w:val="right"/>
        <w:rPr>
          <w:b/>
          <w:sz w:val="22"/>
          <w:szCs w:val="22"/>
        </w:rPr>
      </w:pPr>
      <w:r w:rsidRPr="00E625E5">
        <w:rPr>
          <w:b/>
          <w:sz w:val="22"/>
          <w:szCs w:val="22"/>
        </w:rPr>
        <w:t>к Договору участия в долевом строительстве</w:t>
      </w:r>
    </w:p>
    <w:p w:rsidR="00FB0122" w:rsidRPr="00E625E5" w:rsidRDefault="00FB0122" w:rsidP="00FB0122">
      <w:pPr>
        <w:ind w:left="4253"/>
        <w:jc w:val="right"/>
        <w:rPr>
          <w:sz w:val="22"/>
          <w:szCs w:val="22"/>
        </w:rPr>
      </w:pPr>
      <w:r w:rsidRPr="00E625E5">
        <w:rPr>
          <w:b/>
          <w:sz w:val="22"/>
          <w:szCs w:val="22"/>
        </w:rPr>
        <w:t xml:space="preserve">№ &lt;Номер&gt; </w:t>
      </w:r>
      <w:proofErr w:type="gramStart"/>
      <w:r w:rsidRPr="00E625E5">
        <w:rPr>
          <w:b/>
          <w:sz w:val="22"/>
          <w:szCs w:val="22"/>
        </w:rPr>
        <w:t>от</w:t>
      </w:r>
      <w:proofErr w:type="gramEnd"/>
      <w:r w:rsidRPr="00E625E5">
        <w:rPr>
          <w:b/>
          <w:sz w:val="22"/>
          <w:szCs w:val="22"/>
        </w:rPr>
        <w:t xml:space="preserve"> &lt;Дата&gt;</w:t>
      </w:r>
    </w:p>
    <w:p w:rsidR="00FB0122" w:rsidRPr="00E625E5" w:rsidRDefault="00FB0122" w:rsidP="00FB0122">
      <w:pPr>
        <w:jc w:val="center"/>
        <w:rPr>
          <w:sz w:val="22"/>
          <w:szCs w:val="22"/>
        </w:rPr>
      </w:pPr>
    </w:p>
    <w:p w:rsidR="00FB0122" w:rsidRPr="00E625E5" w:rsidRDefault="00FB0122" w:rsidP="00FB0122">
      <w:pPr>
        <w:jc w:val="center"/>
        <w:rPr>
          <w:sz w:val="22"/>
          <w:szCs w:val="22"/>
        </w:rPr>
      </w:pPr>
    </w:p>
    <w:p w:rsidR="00FB0122" w:rsidRPr="00E625E5" w:rsidRDefault="00FB0122" w:rsidP="00FB0122">
      <w:pPr>
        <w:jc w:val="center"/>
        <w:rPr>
          <w:sz w:val="22"/>
          <w:szCs w:val="22"/>
        </w:rPr>
      </w:pPr>
    </w:p>
    <w:p w:rsidR="00FB0122" w:rsidRPr="00E625E5" w:rsidRDefault="00FB0122" w:rsidP="00FB0122">
      <w:pPr>
        <w:pStyle w:val="1"/>
        <w:rPr>
          <w:rFonts w:ascii="Times New Roman" w:hAnsi="Times New Roman" w:cs="Times New Roman"/>
          <w:sz w:val="22"/>
          <w:szCs w:val="22"/>
        </w:rPr>
      </w:pPr>
    </w:p>
    <w:p w:rsidR="00FB0122" w:rsidRPr="00E625E5" w:rsidRDefault="00E625E5" w:rsidP="00AB5371">
      <w:pPr>
        <w:pStyle w:val="1"/>
        <w:jc w:val="center"/>
        <w:rPr>
          <w:rFonts w:ascii="Times New Roman" w:hAnsi="Times New Roman" w:cs="Times New Roman"/>
          <w:sz w:val="22"/>
          <w:szCs w:val="22"/>
        </w:rPr>
      </w:pPr>
      <w:r w:rsidRPr="00E625E5">
        <w:rPr>
          <w:rFonts w:ascii="Times New Roman" w:hAnsi="Times New Roman" w:cs="Times New Roman"/>
          <w:sz w:val="22"/>
          <w:szCs w:val="22"/>
        </w:rPr>
        <w:t>График финансирования</w:t>
      </w:r>
    </w:p>
    <w:p w:rsidR="00FB0122" w:rsidRPr="00E625E5" w:rsidRDefault="00FB0122" w:rsidP="00FB0122">
      <w:pPr>
        <w:rPr>
          <w:sz w:val="22"/>
          <w:szCs w:val="22"/>
        </w:rPr>
      </w:pPr>
    </w:p>
    <w:p w:rsidR="00FB0122" w:rsidRPr="00E625E5" w:rsidRDefault="00FB0122" w:rsidP="00FB0122">
      <w:pPr>
        <w:rPr>
          <w:sz w:val="22"/>
          <w:szCs w:val="22"/>
        </w:rPr>
      </w:pPr>
    </w:p>
    <w:p w:rsidR="00B80BFC" w:rsidRPr="00E625E5" w:rsidRDefault="00B80BFC" w:rsidP="00B80BFC">
      <w:pPr>
        <w:rPr>
          <w:sz w:val="22"/>
          <w:szCs w:val="22"/>
        </w:rPr>
      </w:pPr>
    </w:p>
    <w:p w:rsidR="00FB0122" w:rsidRPr="00E625E5" w:rsidRDefault="00B80BFC" w:rsidP="00B80BFC">
      <w:pPr>
        <w:rPr>
          <w:sz w:val="22"/>
          <w:szCs w:val="22"/>
        </w:rPr>
      </w:pPr>
      <w:r w:rsidRPr="00E625E5">
        <w:rPr>
          <w:sz w:val="22"/>
          <w:szCs w:val="22"/>
        </w:rPr>
        <w:t>&lt;</w:t>
      </w:r>
      <w:proofErr w:type="spellStart"/>
      <w:r w:rsidRPr="00E625E5">
        <w:rPr>
          <w:sz w:val="22"/>
          <w:szCs w:val="22"/>
        </w:rPr>
        <w:t>ТаблицаГрафикПлатежей</w:t>
      </w:r>
      <w:proofErr w:type="spellEnd"/>
      <w:r w:rsidRPr="00E625E5">
        <w:rPr>
          <w:sz w:val="22"/>
          <w:szCs w:val="22"/>
        </w:rPr>
        <w:t>&gt;</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1951"/>
        <w:gridCol w:w="2410"/>
        <w:gridCol w:w="5386"/>
      </w:tblGrid>
      <w:tr w:rsidR="00365210" w:rsidRPr="00E625E5" w:rsidTr="0016143F">
        <w:trPr>
          <w:trHeight w:val="142"/>
        </w:trPr>
        <w:tc>
          <w:tcPr>
            <w:tcW w:w="1951" w:type="dxa"/>
            <w:tcBorders>
              <w:top w:val="single" w:sz="4" w:space="0" w:color="auto"/>
              <w:left w:val="single" w:sz="4" w:space="0" w:color="auto"/>
              <w:bottom w:val="single" w:sz="4" w:space="0" w:color="auto"/>
              <w:right w:val="single" w:sz="4" w:space="0" w:color="auto"/>
            </w:tcBorders>
            <w:shd w:val="clear" w:color="auto" w:fill="D9D9D9"/>
          </w:tcPr>
          <w:p w:rsidR="00365210" w:rsidRPr="00E625E5" w:rsidRDefault="00365210" w:rsidP="0016143F">
            <w:pPr>
              <w:jc w:val="center"/>
              <w:rPr>
                <w:b/>
                <w:sz w:val="22"/>
                <w:szCs w:val="22"/>
              </w:rPr>
            </w:pPr>
            <w:r w:rsidRPr="00E625E5">
              <w:rPr>
                <w:b/>
                <w:sz w:val="22"/>
                <w:szCs w:val="22"/>
              </w:rPr>
              <w:t xml:space="preserve">№ </w:t>
            </w:r>
            <w:proofErr w:type="gramStart"/>
            <w:r w:rsidRPr="00E625E5">
              <w:rPr>
                <w:b/>
                <w:sz w:val="22"/>
                <w:szCs w:val="22"/>
              </w:rPr>
              <w:t>п</w:t>
            </w:r>
            <w:proofErr w:type="gramEnd"/>
            <w:r w:rsidRPr="00E625E5">
              <w:rPr>
                <w:b/>
                <w:sz w:val="22"/>
                <w:szCs w:val="22"/>
              </w:rPr>
              <w:t>/п</w:t>
            </w:r>
          </w:p>
        </w:tc>
        <w:tc>
          <w:tcPr>
            <w:tcW w:w="2410" w:type="dxa"/>
            <w:tcBorders>
              <w:top w:val="single" w:sz="4" w:space="0" w:color="auto"/>
              <w:left w:val="single" w:sz="4" w:space="0" w:color="auto"/>
              <w:bottom w:val="single" w:sz="4" w:space="0" w:color="auto"/>
              <w:right w:val="single" w:sz="4" w:space="0" w:color="auto"/>
            </w:tcBorders>
            <w:shd w:val="clear" w:color="auto" w:fill="D9D9D9"/>
          </w:tcPr>
          <w:p w:rsidR="00365210" w:rsidRPr="00E625E5" w:rsidRDefault="00365210" w:rsidP="0016143F">
            <w:pPr>
              <w:jc w:val="center"/>
              <w:rPr>
                <w:b/>
                <w:sz w:val="22"/>
                <w:szCs w:val="22"/>
              </w:rPr>
            </w:pPr>
            <w:r w:rsidRPr="00E625E5">
              <w:rPr>
                <w:b/>
                <w:sz w:val="22"/>
                <w:szCs w:val="22"/>
              </w:rPr>
              <w:t xml:space="preserve">В срок </w:t>
            </w:r>
            <w:proofErr w:type="gramStart"/>
            <w:r w:rsidRPr="00E625E5">
              <w:rPr>
                <w:b/>
                <w:sz w:val="22"/>
                <w:szCs w:val="22"/>
              </w:rPr>
              <w:t>до</w:t>
            </w:r>
            <w:proofErr w:type="gramEnd"/>
            <w:r w:rsidRPr="00E625E5">
              <w:rPr>
                <w:b/>
                <w:sz w:val="22"/>
                <w:szCs w:val="22"/>
              </w:rPr>
              <w:t>*</w:t>
            </w:r>
          </w:p>
        </w:tc>
        <w:tc>
          <w:tcPr>
            <w:tcW w:w="5386" w:type="dxa"/>
            <w:tcBorders>
              <w:top w:val="single" w:sz="4" w:space="0" w:color="auto"/>
              <w:left w:val="single" w:sz="4" w:space="0" w:color="auto"/>
              <w:bottom w:val="single" w:sz="4" w:space="0" w:color="auto"/>
              <w:right w:val="single" w:sz="4" w:space="0" w:color="auto"/>
            </w:tcBorders>
            <w:shd w:val="clear" w:color="auto" w:fill="D9D9D9"/>
          </w:tcPr>
          <w:p w:rsidR="00365210" w:rsidRPr="00E625E5" w:rsidRDefault="00365210" w:rsidP="0016143F">
            <w:pPr>
              <w:jc w:val="center"/>
              <w:rPr>
                <w:b/>
                <w:sz w:val="22"/>
                <w:szCs w:val="22"/>
              </w:rPr>
            </w:pPr>
            <w:r w:rsidRPr="00E625E5">
              <w:rPr>
                <w:b/>
                <w:sz w:val="22"/>
                <w:szCs w:val="22"/>
              </w:rPr>
              <w:t>Сумма к оплате, руб.</w:t>
            </w:r>
          </w:p>
        </w:tc>
      </w:tr>
      <w:tr w:rsidR="00365210" w:rsidRPr="00E625E5" w:rsidTr="0016143F">
        <w:tc>
          <w:tcPr>
            <w:tcW w:w="1951" w:type="dxa"/>
            <w:tcBorders>
              <w:top w:val="single" w:sz="4" w:space="0" w:color="auto"/>
              <w:left w:val="single" w:sz="4" w:space="0" w:color="auto"/>
              <w:bottom w:val="single" w:sz="4" w:space="0" w:color="auto"/>
              <w:right w:val="single" w:sz="4" w:space="0" w:color="auto"/>
            </w:tcBorders>
            <w:shd w:val="clear" w:color="auto" w:fill="auto"/>
            <w:vAlign w:val="center"/>
          </w:tcPr>
          <w:p w:rsidR="00365210" w:rsidRPr="00E625E5" w:rsidRDefault="00365210" w:rsidP="0016143F">
            <w:pPr>
              <w:jc w:val="center"/>
              <w:rPr>
                <w:sz w:val="22"/>
                <w:szCs w:val="22"/>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365210" w:rsidRPr="00E625E5" w:rsidRDefault="00365210" w:rsidP="0016143F">
            <w:pPr>
              <w:jc w:val="center"/>
              <w:rPr>
                <w:sz w:val="22"/>
                <w:szCs w:val="22"/>
                <w:lang w:val="en-US"/>
              </w:rPr>
            </w:pP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rsidR="00365210" w:rsidRPr="00E625E5" w:rsidRDefault="00365210" w:rsidP="0016143F">
            <w:pPr>
              <w:jc w:val="center"/>
              <w:rPr>
                <w:sz w:val="22"/>
                <w:szCs w:val="22"/>
                <w:lang w:val="en-US"/>
              </w:rPr>
            </w:pPr>
          </w:p>
        </w:tc>
      </w:tr>
    </w:tbl>
    <w:p w:rsidR="00FB0122" w:rsidRPr="00E625E5" w:rsidRDefault="00FB0122" w:rsidP="00FB0122">
      <w:pPr>
        <w:jc w:val="both"/>
        <w:rPr>
          <w:sz w:val="22"/>
          <w:szCs w:val="22"/>
        </w:rPr>
      </w:pPr>
    </w:p>
    <w:p w:rsidR="00FB0122" w:rsidRPr="00EF76C1" w:rsidRDefault="00FB0122" w:rsidP="00FB0122">
      <w:pPr>
        <w:jc w:val="center"/>
        <w:outlineLvl w:val="0"/>
        <w:rPr>
          <w:b/>
          <w:sz w:val="20"/>
          <w:szCs w:val="20"/>
        </w:rPr>
      </w:pPr>
    </w:p>
    <w:p w:rsidR="00FB0122" w:rsidRPr="00EF76C1" w:rsidRDefault="00FB0122" w:rsidP="00EF76C1">
      <w:pPr>
        <w:ind w:right="-284"/>
        <w:jc w:val="both"/>
        <w:outlineLvl w:val="0"/>
        <w:rPr>
          <w:snapToGrid w:val="0"/>
          <w:color w:val="000000"/>
          <w:sz w:val="20"/>
          <w:szCs w:val="20"/>
        </w:rPr>
      </w:pPr>
      <w:r w:rsidRPr="00EF76C1">
        <w:rPr>
          <w:color w:val="000000"/>
          <w:sz w:val="20"/>
          <w:szCs w:val="20"/>
        </w:rPr>
        <w:t>* - в случае</w:t>
      </w:r>
      <w:proofErr w:type="gramStart"/>
      <w:r w:rsidRPr="00EF76C1">
        <w:rPr>
          <w:color w:val="000000"/>
          <w:sz w:val="20"/>
          <w:szCs w:val="20"/>
        </w:rPr>
        <w:t>,</w:t>
      </w:r>
      <w:proofErr w:type="gramEnd"/>
      <w:r w:rsidRPr="00EF76C1">
        <w:rPr>
          <w:color w:val="000000"/>
          <w:sz w:val="20"/>
          <w:szCs w:val="20"/>
        </w:rPr>
        <w:t xml:space="preserve"> если на момент наступления даты исполнения обязательства по внесению платежа настоящий Договор по причинам, не зависящим от Застройщика, не будет зарегистрирован, дата платежа автоматически переносится на ближайший рабочий день, следующий за днем государственной регистрации Договора.</w:t>
      </w:r>
    </w:p>
    <w:p w:rsidR="00FB0122" w:rsidRPr="00E625E5" w:rsidRDefault="00FB0122" w:rsidP="00FB0122">
      <w:pPr>
        <w:jc w:val="center"/>
        <w:outlineLvl w:val="0"/>
        <w:rPr>
          <w:b/>
          <w:sz w:val="22"/>
          <w:szCs w:val="22"/>
        </w:rPr>
      </w:pPr>
    </w:p>
    <w:p w:rsidR="00FB0122" w:rsidRPr="00E625E5" w:rsidRDefault="00FB0122" w:rsidP="00FB0122">
      <w:pPr>
        <w:ind w:left="360"/>
        <w:rPr>
          <w:sz w:val="22"/>
          <w:szCs w:val="22"/>
        </w:rPr>
      </w:pPr>
    </w:p>
    <w:p w:rsidR="00FB0122" w:rsidRPr="00E625E5" w:rsidRDefault="00FB0122" w:rsidP="00FB0122">
      <w:pPr>
        <w:jc w:val="center"/>
        <w:outlineLvl w:val="0"/>
        <w:rPr>
          <w:b/>
          <w:sz w:val="22"/>
          <w:szCs w:val="22"/>
        </w:rPr>
      </w:pPr>
    </w:p>
    <w:p w:rsidR="00FB0122" w:rsidRPr="00E625E5" w:rsidRDefault="00FB0122" w:rsidP="00FB0122">
      <w:pPr>
        <w:jc w:val="center"/>
        <w:outlineLvl w:val="0"/>
        <w:rPr>
          <w:b/>
          <w:sz w:val="22"/>
          <w:szCs w:val="22"/>
        </w:rPr>
      </w:pPr>
    </w:p>
    <w:p w:rsidR="00FB0122" w:rsidRPr="00E625E5" w:rsidRDefault="00FB0122" w:rsidP="00FB0122">
      <w:pPr>
        <w:jc w:val="center"/>
        <w:outlineLvl w:val="0"/>
        <w:rPr>
          <w:b/>
          <w:sz w:val="22"/>
          <w:szCs w:val="22"/>
        </w:rPr>
      </w:pPr>
    </w:p>
    <w:p w:rsidR="00FB0122" w:rsidRPr="00E625E5" w:rsidRDefault="00FB0122" w:rsidP="00FB0122">
      <w:pPr>
        <w:jc w:val="center"/>
        <w:outlineLvl w:val="0"/>
        <w:rPr>
          <w:sz w:val="22"/>
          <w:szCs w:val="22"/>
        </w:rPr>
      </w:pPr>
      <w:r w:rsidRPr="00E625E5">
        <w:rPr>
          <w:b/>
          <w:sz w:val="22"/>
          <w:szCs w:val="22"/>
        </w:rPr>
        <w:t>ПОДПИСИ СТОРОН</w:t>
      </w:r>
      <w:r w:rsidRPr="00E625E5">
        <w:rPr>
          <w:sz w:val="22"/>
          <w:szCs w:val="22"/>
        </w:rPr>
        <w:t>:</w:t>
      </w:r>
    </w:p>
    <w:p w:rsidR="00FB0122" w:rsidRPr="00E625E5" w:rsidRDefault="00FB0122" w:rsidP="00FB0122">
      <w:pPr>
        <w:jc w:val="both"/>
        <w:rPr>
          <w:b/>
          <w:sz w:val="22"/>
          <w:szCs w:val="22"/>
        </w:rPr>
      </w:pPr>
    </w:p>
    <w:tbl>
      <w:tblPr>
        <w:tblW w:w="0" w:type="auto"/>
        <w:tblLayout w:type="fixed"/>
        <w:tblLook w:val="04A0" w:firstRow="1" w:lastRow="0" w:firstColumn="1" w:lastColumn="0" w:noHBand="0" w:noVBand="1"/>
      </w:tblPr>
      <w:tblGrid>
        <w:gridCol w:w="4927"/>
        <w:gridCol w:w="4927"/>
      </w:tblGrid>
      <w:tr w:rsidR="00FB0122" w:rsidRPr="00E625E5" w:rsidTr="00FB0122">
        <w:tc>
          <w:tcPr>
            <w:tcW w:w="4927" w:type="dxa"/>
            <w:hideMark/>
          </w:tcPr>
          <w:p w:rsidR="00FB0122" w:rsidRPr="00E625E5" w:rsidRDefault="00FB0122">
            <w:pPr>
              <w:rPr>
                <w:sz w:val="22"/>
                <w:szCs w:val="22"/>
              </w:rPr>
            </w:pPr>
            <w:r w:rsidRPr="00E625E5">
              <w:rPr>
                <w:b/>
                <w:sz w:val="22"/>
                <w:szCs w:val="22"/>
              </w:rPr>
              <w:t>Застройщик</w:t>
            </w:r>
            <w:r w:rsidRPr="00E625E5">
              <w:rPr>
                <w:sz w:val="22"/>
                <w:szCs w:val="22"/>
              </w:rPr>
              <w:t>:</w:t>
            </w:r>
          </w:p>
        </w:tc>
        <w:tc>
          <w:tcPr>
            <w:tcW w:w="4927" w:type="dxa"/>
            <w:hideMark/>
          </w:tcPr>
          <w:p w:rsidR="00FB0122" w:rsidRPr="00E625E5" w:rsidRDefault="00FB0122">
            <w:pPr>
              <w:jc w:val="right"/>
              <w:rPr>
                <w:sz w:val="22"/>
                <w:szCs w:val="22"/>
              </w:rPr>
            </w:pPr>
            <w:r w:rsidRPr="00E625E5">
              <w:rPr>
                <w:b/>
                <w:sz w:val="22"/>
                <w:szCs w:val="22"/>
              </w:rPr>
              <w:t>Участник долевого строительства:</w:t>
            </w:r>
          </w:p>
        </w:tc>
      </w:tr>
      <w:tr w:rsidR="00FB0122" w:rsidRPr="00E625E5" w:rsidTr="00FB0122">
        <w:tc>
          <w:tcPr>
            <w:tcW w:w="4927" w:type="dxa"/>
          </w:tcPr>
          <w:p w:rsidR="00FB0122" w:rsidRPr="00E625E5" w:rsidRDefault="00FC0A67">
            <w:pPr>
              <w:rPr>
                <w:b/>
                <w:snapToGrid w:val="0"/>
                <w:sz w:val="22"/>
                <w:szCs w:val="22"/>
              </w:rPr>
            </w:pPr>
            <w:r w:rsidRPr="00E625E5">
              <w:rPr>
                <w:b/>
                <w:sz w:val="22"/>
                <w:szCs w:val="22"/>
              </w:rPr>
              <w:t>&lt;</w:t>
            </w:r>
            <w:proofErr w:type="spellStart"/>
            <w:r w:rsidRPr="00E625E5">
              <w:rPr>
                <w:b/>
                <w:sz w:val="22"/>
                <w:szCs w:val="22"/>
              </w:rPr>
              <w:t>НаименованиеЗастройщика</w:t>
            </w:r>
            <w:proofErr w:type="spellEnd"/>
            <w:r w:rsidRPr="00E625E5">
              <w:rPr>
                <w:b/>
                <w:sz w:val="22"/>
                <w:szCs w:val="22"/>
              </w:rPr>
              <w:t>&gt;</w:t>
            </w:r>
          </w:p>
          <w:p w:rsidR="00FB0122" w:rsidRPr="00E625E5" w:rsidRDefault="00FB0122">
            <w:pPr>
              <w:rPr>
                <w:sz w:val="22"/>
                <w:szCs w:val="22"/>
              </w:rPr>
            </w:pPr>
          </w:p>
        </w:tc>
        <w:tc>
          <w:tcPr>
            <w:tcW w:w="4927" w:type="dxa"/>
          </w:tcPr>
          <w:p w:rsidR="00FB0122" w:rsidRPr="00E625E5" w:rsidRDefault="00FB0122">
            <w:pPr>
              <w:jc w:val="right"/>
              <w:rPr>
                <w:sz w:val="22"/>
                <w:szCs w:val="22"/>
              </w:rPr>
            </w:pPr>
          </w:p>
        </w:tc>
      </w:tr>
      <w:tr w:rsidR="00FB0122" w:rsidRPr="00E625E5" w:rsidTr="00FB0122">
        <w:tc>
          <w:tcPr>
            <w:tcW w:w="4927" w:type="dxa"/>
            <w:hideMark/>
          </w:tcPr>
          <w:p w:rsidR="00FB0122" w:rsidRPr="00E625E5" w:rsidRDefault="00FB0122">
            <w:pPr>
              <w:rPr>
                <w:sz w:val="22"/>
                <w:szCs w:val="22"/>
              </w:rPr>
            </w:pPr>
            <w:r w:rsidRPr="00E625E5">
              <w:rPr>
                <w:sz w:val="22"/>
                <w:szCs w:val="22"/>
              </w:rPr>
              <w:t>______________________</w:t>
            </w:r>
            <w:r w:rsidRPr="00E625E5">
              <w:rPr>
                <w:b/>
                <w:sz w:val="22"/>
                <w:szCs w:val="22"/>
              </w:rPr>
              <w:t>__ &lt;</w:t>
            </w:r>
            <w:proofErr w:type="spellStart"/>
            <w:r w:rsidRPr="00E625E5">
              <w:rPr>
                <w:b/>
                <w:sz w:val="22"/>
                <w:szCs w:val="22"/>
              </w:rPr>
              <w:t>Представитель_Организации</w:t>
            </w:r>
            <w:proofErr w:type="spellEnd"/>
            <w:r w:rsidRPr="00E625E5">
              <w:rPr>
                <w:b/>
                <w:sz w:val="22"/>
                <w:szCs w:val="22"/>
              </w:rPr>
              <w:t>&gt;</w:t>
            </w:r>
          </w:p>
        </w:tc>
        <w:tc>
          <w:tcPr>
            <w:tcW w:w="4927" w:type="dxa"/>
            <w:hideMark/>
          </w:tcPr>
          <w:p w:rsidR="00FB0122" w:rsidRPr="00E625E5" w:rsidRDefault="00FB0122">
            <w:pPr>
              <w:jc w:val="right"/>
              <w:rPr>
                <w:sz w:val="22"/>
                <w:szCs w:val="22"/>
              </w:rPr>
            </w:pPr>
            <w:r w:rsidRPr="00E625E5">
              <w:rPr>
                <w:sz w:val="22"/>
                <w:szCs w:val="22"/>
              </w:rPr>
              <w:t>_______________________________</w:t>
            </w:r>
          </w:p>
        </w:tc>
      </w:tr>
      <w:tr w:rsidR="00FB0122" w:rsidRPr="00E625E5" w:rsidTr="00FB0122">
        <w:tc>
          <w:tcPr>
            <w:tcW w:w="4927" w:type="dxa"/>
            <w:hideMark/>
          </w:tcPr>
          <w:p w:rsidR="00FB0122" w:rsidRPr="00E625E5" w:rsidRDefault="00FB0122">
            <w:pPr>
              <w:rPr>
                <w:sz w:val="22"/>
                <w:szCs w:val="22"/>
              </w:rPr>
            </w:pPr>
            <w:r w:rsidRPr="00E625E5">
              <w:rPr>
                <w:sz w:val="22"/>
                <w:szCs w:val="22"/>
              </w:rPr>
              <w:t>(&lt;ДолжностьПредставителя_Организации&gt;&lt;ДокументОснованияПредставителя_Организации&gt;)</w:t>
            </w:r>
          </w:p>
        </w:tc>
        <w:tc>
          <w:tcPr>
            <w:tcW w:w="4927" w:type="dxa"/>
            <w:hideMark/>
          </w:tcPr>
          <w:p w:rsidR="00FB0122" w:rsidRPr="00E625E5" w:rsidRDefault="00FB0122">
            <w:pPr>
              <w:jc w:val="right"/>
              <w:rPr>
                <w:sz w:val="22"/>
                <w:szCs w:val="22"/>
              </w:rPr>
            </w:pPr>
            <w:r w:rsidRPr="00E625E5">
              <w:rPr>
                <w:sz w:val="22"/>
                <w:szCs w:val="22"/>
              </w:rPr>
              <w:t>&lt;</w:t>
            </w:r>
            <w:proofErr w:type="spellStart"/>
            <w:r w:rsidRPr="00E625E5">
              <w:rPr>
                <w:sz w:val="22"/>
                <w:szCs w:val="22"/>
              </w:rPr>
              <w:t>ТаблицаПодписейДольщиков</w:t>
            </w:r>
            <w:proofErr w:type="spellEnd"/>
            <w:r w:rsidRPr="00E625E5">
              <w:rPr>
                <w:sz w:val="22"/>
                <w:szCs w:val="22"/>
              </w:rPr>
              <w:t>&gt;</w:t>
            </w:r>
          </w:p>
        </w:tc>
      </w:tr>
    </w:tbl>
    <w:p w:rsidR="00FB0122" w:rsidRPr="00E625E5" w:rsidRDefault="00FB0122" w:rsidP="00FB0122">
      <w:pPr>
        <w:jc w:val="center"/>
        <w:rPr>
          <w:b/>
          <w:sz w:val="22"/>
          <w:szCs w:val="22"/>
        </w:rPr>
      </w:pPr>
    </w:p>
    <w:p w:rsidR="00FB0122" w:rsidRPr="00E625E5" w:rsidRDefault="00FB0122" w:rsidP="00FB0122">
      <w:pPr>
        <w:rPr>
          <w:b/>
          <w:sz w:val="22"/>
          <w:szCs w:val="22"/>
          <w:lang w:val="en-US"/>
        </w:rPr>
      </w:pPr>
    </w:p>
    <w:p w:rsidR="00FB0122" w:rsidRPr="00E625E5" w:rsidRDefault="00FB0122" w:rsidP="00FB0122">
      <w:pPr>
        <w:rPr>
          <w:bCs/>
          <w:sz w:val="22"/>
          <w:szCs w:val="22"/>
        </w:rPr>
      </w:pPr>
    </w:p>
    <w:p w:rsidR="00FB0122" w:rsidRPr="00E625E5" w:rsidRDefault="00FB0122" w:rsidP="00FB0122">
      <w:pPr>
        <w:rPr>
          <w:sz w:val="22"/>
          <w:szCs w:val="22"/>
        </w:rPr>
      </w:pPr>
    </w:p>
    <w:p w:rsidR="00FB0122" w:rsidRPr="00E625E5" w:rsidRDefault="00FB0122" w:rsidP="00FB0122">
      <w:pPr>
        <w:rPr>
          <w:sz w:val="22"/>
          <w:szCs w:val="22"/>
        </w:rPr>
      </w:pPr>
    </w:p>
    <w:p w:rsidR="00FB0122" w:rsidRPr="00E625E5" w:rsidRDefault="00FB0122" w:rsidP="00FB0122">
      <w:pPr>
        <w:rPr>
          <w:sz w:val="22"/>
          <w:szCs w:val="22"/>
        </w:rPr>
      </w:pPr>
    </w:p>
    <w:p w:rsidR="00FB0122" w:rsidRPr="00E625E5" w:rsidRDefault="00FB0122" w:rsidP="00FB0122">
      <w:pPr>
        <w:rPr>
          <w:sz w:val="22"/>
          <w:szCs w:val="22"/>
        </w:rPr>
      </w:pPr>
    </w:p>
    <w:p w:rsidR="00FB0122" w:rsidRPr="00E625E5" w:rsidRDefault="00FB0122" w:rsidP="00FB0122">
      <w:pPr>
        <w:rPr>
          <w:sz w:val="22"/>
          <w:szCs w:val="22"/>
        </w:rPr>
      </w:pPr>
    </w:p>
    <w:p w:rsidR="00FB0122" w:rsidRPr="00E625E5" w:rsidRDefault="00FB0122" w:rsidP="00FB0122">
      <w:pPr>
        <w:rPr>
          <w:sz w:val="22"/>
          <w:szCs w:val="22"/>
        </w:rPr>
      </w:pPr>
    </w:p>
    <w:p w:rsidR="00FB0122" w:rsidRPr="00E625E5" w:rsidRDefault="00FB0122" w:rsidP="00FB0122">
      <w:pPr>
        <w:rPr>
          <w:sz w:val="22"/>
          <w:szCs w:val="22"/>
        </w:rPr>
      </w:pPr>
    </w:p>
    <w:p w:rsidR="00FB0122" w:rsidRPr="00E625E5" w:rsidRDefault="00FB0122" w:rsidP="00FB0122">
      <w:pPr>
        <w:rPr>
          <w:sz w:val="22"/>
          <w:szCs w:val="22"/>
        </w:rPr>
      </w:pPr>
    </w:p>
    <w:p w:rsidR="00FB0122" w:rsidRPr="00E625E5" w:rsidRDefault="00FB0122" w:rsidP="00FB0122">
      <w:pPr>
        <w:rPr>
          <w:sz w:val="22"/>
          <w:szCs w:val="22"/>
        </w:rPr>
      </w:pPr>
    </w:p>
    <w:p w:rsidR="00FB0122" w:rsidRPr="00E625E5" w:rsidRDefault="00FB0122" w:rsidP="00FB0122">
      <w:pPr>
        <w:rPr>
          <w:sz w:val="22"/>
          <w:szCs w:val="22"/>
        </w:rPr>
      </w:pPr>
    </w:p>
    <w:p w:rsidR="00FB0122" w:rsidRPr="00E625E5" w:rsidRDefault="00FB0122" w:rsidP="00FB0122">
      <w:pPr>
        <w:rPr>
          <w:sz w:val="22"/>
          <w:szCs w:val="22"/>
        </w:rPr>
      </w:pPr>
    </w:p>
    <w:p w:rsidR="00FB0122" w:rsidRPr="00E625E5" w:rsidRDefault="00FB0122" w:rsidP="00FB0122">
      <w:pPr>
        <w:rPr>
          <w:sz w:val="22"/>
          <w:szCs w:val="22"/>
        </w:rPr>
      </w:pPr>
    </w:p>
    <w:p w:rsidR="00FB0122" w:rsidRPr="00E625E5" w:rsidRDefault="00FB0122" w:rsidP="00FB0122">
      <w:pPr>
        <w:rPr>
          <w:sz w:val="22"/>
          <w:szCs w:val="22"/>
        </w:rPr>
      </w:pPr>
    </w:p>
    <w:p w:rsidR="00FB0122" w:rsidRPr="00E625E5" w:rsidRDefault="00FB0122" w:rsidP="00FB0122">
      <w:pPr>
        <w:rPr>
          <w:sz w:val="22"/>
          <w:szCs w:val="22"/>
        </w:rPr>
      </w:pPr>
    </w:p>
    <w:p w:rsidR="00E625E5" w:rsidRPr="00E625E5" w:rsidRDefault="00E625E5" w:rsidP="00FB0122">
      <w:pPr>
        <w:rPr>
          <w:sz w:val="22"/>
          <w:szCs w:val="22"/>
        </w:rPr>
      </w:pPr>
    </w:p>
    <w:p w:rsidR="00E625E5" w:rsidRPr="00E625E5" w:rsidRDefault="00E625E5" w:rsidP="00FB0122">
      <w:pPr>
        <w:rPr>
          <w:sz w:val="22"/>
          <w:szCs w:val="22"/>
        </w:rPr>
      </w:pPr>
    </w:p>
    <w:p w:rsidR="00E625E5" w:rsidRPr="00E625E5" w:rsidRDefault="00E625E5" w:rsidP="00FB0122">
      <w:pPr>
        <w:rPr>
          <w:sz w:val="22"/>
          <w:szCs w:val="22"/>
        </w:rPr>
      </w:pPr>
    </w:p>
    <w:p w:rsidR="00E625E5" w:rsidRPr="00E625E5" w:rsidRDefault="00E625E5" w:rsidP="00FB0122">
      <w:pPr>
        <w:rPr>
          <w:sz w:val="22"/>
          <w:szCs w:val="22"/>
        </w:rPr>
      </w:pPr>
    </w:p>
    <w:p w:rsidR="00E625E5" w:rsidRPr="00E625E5" w:rsidRDefault="00E625E5" w:rsidP="00FB0122">
      <w:pPr>
        <w:rPr>
          <w:sz w:val="22"/>
          <w:szCs w:val="22"/>
        </w:rPr>
      </w:pPr>
    </w:p>
    <w:p w:rsidR="00FB0122" w:rsidRPr="00E625E5" w:rsidRDefault="00FB0122" w:rsidP="00FB0122">
      <w:pPr>
        <w:jc w:val="right"/>
        <w:rPr>
          <w:b/>
          <w:sz w:val="22"/>
          <w:szCs w:val="22"/>
        </w:rPr>
      </w:pPr>
      <w:r w:rsidRPr="00E625E5">
        <w:rPr>
          <w:b/>
          <w:sz w:val="22"/>
          <w:szCs w:val="22"/>
        </w:rPr>
        <w:t>ПРИЛОЖЕНИЕ № 3</w:t>
      </w:r>
    </w:p>
    <w:p w:rsidR="00FB0122" w:rsidRPr="00E625E5" w:rsidRDefault="00FB0122" w:rsidP="00FB0122">
      <w:pPr>
        <w:jc w:val="right"/>
        <w:rPr>
          <w:b/>
          <w:sz w:val="22"/>
          <w:szCs w:val="22"/>
        </w:rPr>
      </w:pPr>
      <w:r w:rsidRPr="00E625E5">
        <w:rPr>
          <w:b/>
          <w:sz w:val="22"/>
          <w:szCs w:val="22"/>
        </w:rPr>
        <w:t>к Договору участия в долевом строительстве</w:t>
      </w:r>
    </w:p>
    <w:p w:rsidR="00FB0122" w:rsidRPr="00E625E5" w:rsidRDefault="00FB0122" w:rsidP="00FB0122">
      <w:pPr>
        <w:pStyle w:val="a7"/>
        <w:jc w:val="right"/>
        <w:rPr>
          <w:sz w:val="22"/>
          <w:szCs w:val="22"/>
        </w:rPr>
      </w:pPr>
      <w:r w:rsidRPr="00E625E5">
        <w:rPr>
          <w:sz w:val="22"/>
          <w:szCs w:val="22"/>
        </w:rPr>
        <w:t xml:space="preserve">№ &lt;Номер&gt; </w:t>
      </w:r>
      <w:proofErr w:type="gramStart"/>
      <w:r w:rsidRPr="00E625E5">
        <w:rPr>
          <w:sz w:val="22"/>
          <w:szCs w:val="22"/>
        </w:rPr>
        <w:t>от</w:t>
      </w:r>
      <w:proofErr w:type="gramEnd"/>
      <w:r w:rsidRPr="00E625E5">
        <w:rPr>
          <w:sz w:val="22"/>
          <w:szCs w:val="22"/>
        </w:rPr>
        <w:t xml:space="preserve"> &lt;Дата&gt;</w:t>
      </w:r>
    </w:p>
    <w:p w:rsidR="00FB0122" w:rsidRPr="00E625E5" w:rsidRDefault="00FB0122" w:rsidP="00FB0122">
      <w:pPr>
        <w:pStyle w:val="a7"/>
        <w:rPr>
          <w:sz w:val="22"/>
          <w:szCs w:val="22"/>
        </w:rPr>
      </w:pPr>
    </w:p>
    <w:p w:rsidR="00FB0122" w:rsidRPr="00E625E5" w:rsidRDefault="00FB0122" w:rsidP="00FB0122">
      <w:pPr>
        <w:pStyle w:val="a7"/>
        <w:rPr>
          <w:sz w:val="22"/>
          <w:szCs w:val="22"/>
        </w:rPr>
      </w:pPr>
    </w:p>
    <w:p w:rsidR="00FB0122" w:rsidRPr="00E625E5" w:rsidRDefault="00FB0122" w:rsidP="00FB0122">
      <w:pPr>
        <w:pStyle w:val="a7"/>
        <w:rPr>
          <w:sz w:val="22"/>
          <w:szCs w:val="22"/>
        </w:rPr>
      </w:pPr>
    </w:p>
    <w:p w:rsidR="00E625E5" w:rsidRPr="00E625E5" w:rsidRDefault="00E625E5" w:rsidP="00FB0122">
      <w:pPr>
        <w:jc w:val="center"/>
        <w:rPr>
          <w:b/>
          <w:sz w:val="22"/>
          <w:szCs w:val="22"/>
        </w:rPr>
      </w:pPr>
      <w:r w:rsidRPr="00E625E5">
        <w:rPr>
          <w:b/>
          <w:sz w:val="22"/>
          <w:szCs w:val="22"/>
        </w:rPr>
        <w:t xml:space="preserve">Расположение </w:t>
      </w:r>
      <w:r w:rsidR="00D901EA" w:rsidRPr="00B631CE">
        <w:rPr>
          <w:b/>
          <w:sz w:val="22"/>
          <w:szCs w:val="22"/>
        </w:rPr>
        <w:t>Помещения</w:t>
      </w:r>
      <w:r w:rsidRPr="00E625E5">
        <w:rPr>
          <w:b/>
          <w:sz w:val="22"/>
          <w:szCs w:val="22"/>
        </w:rPr>
        <w:t xml:space="preserve"> в Многоквартирном доме: </w:t>
      </w:r>
    </w:p>
    <w:p w:rsidR="00FB0122" w:rsidRPr="00E625E5" w:rsidRDefault="00FB0122" w:rsidP="00FB0122">
      <w:pPr>
        <w:jc w:val="center"/>
        <w:rPr>
          <w:sz w:val="22"/>
          <w:szCs w:val="22"/>
        </w:rPr>
      </w:pPr>
      <w:r w:rsidRPr="00E625E5">
        <w:rPr>
          <w:sz w:val="22"/>
          <w:szCs w:val="22"/>
        </w:rPr>
        <w:t>&lt;</w:t>
      </w:r>
      <w:proofErr w:type="spellStart"/>
      <w:r w:rsidRPr="00E625E5">
        <w:rPr>
          <w:sz w:val="22"/>
          <w:szCs w:val="22"/>
        </w:rPr>
        <w:t>ОбъектНедвижимости</w:t>
      </w:r>
      <w:proofErr w:type="spellEnd"/>
      <w:r w:rsidRPr="00E625E5">
        <w:rPr>
          <w:sz w:val="22"/>
          <w:szCs w:val="22"/>
        </w:rPr>
        <w:t>&gt;,&lt;</w:t>
      </w:r>
      <w:proofErr w:type="spellStart"/>
      <w:r w:rsidRPr="00E625E5">
        <w:rPr>
          <w:sz w:val="22"/>
          <w:szCs w:val="22"/>
        </w:rPr>
        <w:t>ОбъектСтроительства</w:t>
      </w:r>
      <w:proofErr w:type="spellEnd"/>
      <w:r w:rsidRPr="00E625E5">
        <w:rPr>
          <w:sz w:val="22"/>
          <w:szCs w:val="22"/>
        </w:rPr>
        <w:t>&gt; этаж &lt;Этаж&gt;, строительные оси &lt;</w:t>
      </w:r>
      <w:proofErr w:type="spellStart"/>
      <w:r w:rsidRPr="00E625E5">
        <w:rPr>
          <w:sz w:val="22"/>
          <w:szCs w:val="22"/>
        </w:rPr>
        <w:t>Помещение_СтроительныеОси</w:t>
      </w:r>
      <w:proofErr w:type="spellEnd"/>
      <w:r w:rsidRPr="00E625E5">
        <w:rPr>
          <w:sz w:val="22"/>
          <w:szCs w:val="22"/>
        </w:rPr>
        <w:t>&gt;, № &lt;</w:t>
      </w:r>
      <w:proofErr w:type="spellStart"/>
      <w:r w:rsidRPr="00E625E5">
        <w:rPr>
          <w:sz w:val="22"/>
          <w:szCs w:val="22"/>
        </w:rPr>
        <w:t>Помещение_СтроительныйНомер</w:t>
      </w:r>
      <w:proofErr w:type="spellEnd"/>
      <w:r w:rsidRPr="00E625E5">
        <w:rPr>
          <w:sz w:val="22"/>
          <w:szCs w:val="22"/>
        </w:rPr>
        <w:t>&gt;, общ</w:t>
      </w:r>
      <w:proofErr w:type="gramStart"/>
      <w:r w:rsidRPr="00E625E5">
        <w:rPr>
          <w:sz w:val="22"/>
          <w:szCs w:val="22"/>
        </w:rPr>
        <w:t>.</w:t>
      </w:r>
      <w:proofErr w:type="gramEnd"/>
      <w:r w:rsidRPr="00E625E5">
        <w:rPr>
          <w:sz w:val="22"/>
          <w:szCs w:val="22"/>
        </w:rPr>
        <w:t xml:space="preserve"> </w:t>
      </w:r>
      <w:proofErr w:type="gramStart"/>
      <w:r w:rsidRPr="00E625E5">
        <w:rPr>
          <w:sz w:val="22"/>
          <w:szCs w:val="22"/>
        </w:rPr>
        <w:t>п</w:t>
      </w:r>
      <w:proofErr w:type="gramEnd"/>
      <w:r w:rsidRPr="00E625E5">
        <w:rPr>
          <w:sz w:val="22"/>
          <w:szCs w:val="22"/>
        </w:rPr>
        <w:t>л.&lt;</w:t>
      </w:r>
      <w:proofErr w:type="spellStart"/>
      <w:r w:rsidRPr="00E625E5">
        <w:rPr>
          <w:sz w:val="22"/>
          <w:szCs w:val="22"/>
        </w:rPr>
        <w:t>Помещение_ОбщаяПлощадь</w:t>
      </w:r>
      <w:proofErr w:type="spellEnd"/>
      <w:r w:rsidRPr="00E625E5">
        <w:rPr>
          <w:sz w:val="22"/>
          <w:szCs w:val="22"/>
        </w:rPr>
        <w:t>&gt;</w:t>
      </w:r>
    </w:p>
    <w:p w:rsidR="00FB0122" w:rsidRPr="00E625E5" w:rsidRDefault="00FB0122" w:rsidP="00FB0122">
      <w:pPr>
        <w:jc w:val="center"/>
        <w:rPr>
          <w:sz w:val="22"/>
          <w:szCs w:val="22"/>
        </w:rPr>
      </w:pPr>
    </w:p>
    <w:p w:rsidR="00FB0122" w:rsidRPr="00E625E5" w:rsidRDefault="00FB0122" w:rsidP="00FB0122">
      <w:pPr>
        <w:ind w:hanging="1276"/>
        <w:jc w:val="center"/>
        <w:rPr>
          <w:sz w:val="22"/>
          <w:szCs w:val="22"/>
        </w:rPr>
      </w:pPr>
      <w:bookmarkStart w:id="1" w:name="ИзображениеПланировкаКвартиры"/>
      <w:bookmarkEnd w:id="1"/>
    </w:p>
    <w:p w:rsidR="00FB0122" w:rsidRPr="00E625E5" w:rsidRDefault="00FB0122" w:rsidP="00FB0122">
      <w:pPr>
        <w:ind w:left="-709" w:right="-1" w:hanging="567"/>
        <w:jc w:val="center"/>
        <w:rPr>
          <w:sz w:val="22"/>
          <w:szCs w:val="22"/>
        </w:rPr>
      </w:pPr>
      <w:bookmarkStart w:id="2" w:name="ИзображениеПланЭтажа"/>
      <w:bookmarkEnd w:id="2"/>
    </w:p>
    <w:p w:rsidR="00FB0122" w:rsidRPr="00E625E5" w:rsidRDefault="00FB0122" w:rsidP="00FB0122">
      <w:pPr>
        <w:jc w:val="center"/>
        <w:outlineLvl w:val="0"/>
        <w:rPr>
          <w:b/>
          <w:sz w:val="22"/>
          <w:szCs w:val="22"/>
        </w:rPr>
      </w:pPr>
    </w:p>
    <w:p w:rsidR="00FB0122" w:rsidRPr="00E625E5" w:rsidRDefault="00FB0122" w:rsidP="00FB0122">
      <w:pPr>
        <w:jc w:val="center"/>
        <w:outlineLvl w:val="0"/>
        <w:rPr>
          <w:sz w:val="22"/>
          <w:szCs w:val="22"/>
        </w:rPr>
      </w:pPr>
      <w:r w:rsidRPr="00E625E5">
        <w:rPr>
          <w:b/>
          <w:sz w:val="22"/>
          <w:szCs w:val="22"/>
        </w:rPr>
        <w:t>ПОДПИСИ СТОРОН</w:t>
      </w:r>
      <w:r w:rsidRPr="00E625E5">
        <w:rPr>
          <w:sz w:val="22"/>
          <w:szCs w:val="22"/>
        </w:rPr>
        <w:t>:</w:t>
      </w:r>
    </w:p>
    <w:p w:rsidR="00FB0122" w:rsidRPr="00E625E5" w:rsidRDefault="00FB0122" w:rsidP="00FB0122">
      <w:pPr>
        <w:jc w:val="center"/>
        <w:outlineLvl w:val="0"/>
        <w:rPr>
          <w:sz w:val="22"/>
          <w:szCs w:val="22"/>
        </w:rPr>
      </w:pPr>
    </w:p>
    <w:tbl>
      <w:tblPr>
        <w:tblW w:w="0" w:type="auto"/>
        <w:tblLayout w:type="fixed"/>
        <w:tblLook w:val="04A0" w:firstRow="1" w:lastRow="0" w:firstColumn="1" w:lastColumn="0" w:noHBand="0" w:noVBand="1"/>
      </w:tblPr>
      <w:tblGrid>
        <w:gridCol w:w="4927"/>
        <w:gridCol w:w="4927"/>
      </w:tblGrid>
      <w:tr w:rsidR="00FB0122" w:rsidRPr="00E625E5" w:rsidTr="00FB0122">
        <w:tc>
          <w:tcPr>
            <w:tcW w:w="4927" w:type="dxa"/>
            <w:hideMark/>
          </w:tcPr>
          <w:p w:rsidR="00FB0122" w:rsidRPr="00E625E5" w:rsidRDefault="00FB0122">
            <w:pPr>
              <w:spacing w:line="276" w:lineRule="auto"/>
              <w:rPr>
                <w:sz w:val="22"/>
                <w:szCs w:val="22"/>
                <w:lang w:eastAsia="en-US"/>
              </w:rPr>
            </w:pPr>
            <w:r w:rsidRPr="00E625E5">
              <w:rPr>
                <w:b/>
                <w:sz w:val="22"/>
                <w:szCs w:val="22"/>
                <w:lang w:eastAsia="en-US"/>
              </w:rPr>
              <w:t>Застройщик</w:t>
            </w:r>
            <w:r w:rsidRPr="00E625E5">
              <w:rPr>
                <w:sz w:val="22"/>
                <w:szCs w:val="22"/>
                <w:lang w:eastAsia="en-US"/>
              </w:rPr>
              <w:t>:</w:t>
            </w:r>
          </w:p>
        </w:tc>
        <w:tc>
          <w:tcPr>
            <w:tcW w:w="4927" w:type="dxa"/>
            <w:hideMark/>
          </w:tcPr>
          <w:p w:rsidR="00FB0122" w:rsidRPr="00E625E5" w:rsidRDefault="00FB0122">
            <w:pPr>
              <w:spacing w:line="276" w:lineRule="auto"/>
              <w:jc w:val="right"/>
              <w:rPr>
                <w:sz w:val="22"/>
                <w:szCs w:val="22"/>
                <w:lang w:eastAsia="en-US"/>
              </w:rPr>
            </w:pPr>
            <w:r w:rsidRPr="00E625E5">
              <w:rPr>
                <w:b/>
                <w:sz w:val="22"/>
                <w:szCs w:val="22"/>
                <w:lang w:eastAsia="en-US"/>
              </w:rPr>
              <w:t>Участник долевого строительства:</w:t>
            </w:r>
          </w:p>
        </w:tc>
      </w:tr>
      <w:tr w:rsidR="00FB0122" w:rsidRPr="00E625E5" w:rsidTr="00FB0122">
        <w:tc>
          <w:tcPr>
            <w:tcW w:w="4927" w:type="dxa"/>
          </w:tcPr>
          <w:p w:rsidR="00FB0122" w:rsidRPr="00E625E5" w:rsidRDefault="00FC0A67">
            <w:pPr>
              <w:spacing w:line="276" w:lineRule="auto"/>
              <w:rPr>
                <w:b/>
                <w:snapToGrid w:val="0"/>
                <w:sz w:val="22"/>
                <w:szCs w:val="22"/>
                <w:lang w:eastAsia="en-US"/>
              </w:rPr>
            </w:pPr>
            <w:r w:rsidRPr="00E625E5">
              <w:rPr>
                <w:b/>
                <w:sz w:val="22"/>
                <w:szCs w:val="22"/>
              </w:rPr>
              <w:t>&lt;</w:t>
            </w:r>
            <w:proofErr w:type="spellStart"/>
            <w:r w:rsidRPr="00E625E5">
              <w:rPr>
                <w:b/>
                <w:sz w:val="22"/>
                <w:szCs w:val="22"/>
              </w:rPr>
              <w:t>НаименованиеЗастройщика</w:t>
            </w:r>
            <w:proofErr w:type="spellEnd"/>
            <w:r w:rsidRPr="00E625E5">
              <w:rPr>
                <w:b/>
                <w:sz w:val="22"/>
                <w:szCs w:val="22"/>
              </w:rPr>
              <w:t>&gt;</w:t>
            </w:r>
          </w:p>
          <w:p w:rsidR="00FB0122" w:rsidRPr="00E625E5" w:rsidRDefault="00FB0122">
            <w:pPr>
              <w:spacing w:line="276" w:lineRule="auto"/>
              <w:rPr>
                <w:sz w:val="22"/>
                <w:szCs w:val="22"/>
                <w:lang w:eastAsia="en-US"/>
              </w:rPr>
            </w:pPr>
          </w:p>
        </w:tc>
        <w:tc>
          <w:tcPr>
            <w:tcW w:w="4927" w:type="dxa"/>
          </w:tcPr>
          <w:p w:rsidR="00FB0122" w:rsidRPr="00E625E5" w:rsidRDefault="00FB0122">
            <w:pPr>
              <w:spacing w:line="276" w:lineRule="auto"/>
              <w:jc w:val="right"/>
              <w:rPr>
                <w:sz w:val="22"/>
                <w:szCs w:val="22"/>
                <w:lang w:eastAsia="en-US"/>
              </w:rPr>
            </w:pPr>
          </w:p>
        </w:tc>
      </w:tr>
      <w:tr w:rsidR="00FB0122" w:rsidRPr="00E625E5" w:rsidTr="00FB0122">
        <w:tc>
          <w:tcPr>
            <w:tcW w:w="4927" w:type="dxa"/>
            <w:hideMark/>
          </w:tcPr>
          <w:p w:rsidR="00FB0122" w:rsidRPr="00E625E5" w:rsidRDefault="00FB0122">
            <w:pPr>
              <w:spacing w:line="276" w:lineRule="auto"/>
              <w:rPr>
                <w:sz w:val="22"/>
                <w:szCs w:val="22"/>
                <w:lang w:eastAsia="en-US"/>
              </w:rPr>
            </w:pPr>
            <w:r w:rsidRPr="00E625E5">
              <w:rPr>
                <w:sz w:val="22"/>
                <w:szCs w:val="22"/>
                <w:lang w:eastAsia="en-US"/>
              </w:rPr>
              <w:t>______________________</w:t>
            </w:r>
            <w:r w:rsidRPr="00E625E5">
              <w:rPr>
                <w:b/>
                <w:sz w:val="22"/>
                <w:szCs w:val="22"/>
                <w:lang w:eastAsia="en-US"/>
              </w:rPr>
              <w:t>__ &lt;</w:t>
            </w:r>
            <w:proofErr w:type="spellStart"/>
            <w:r w:rsidRPr="00E625E5">
              <w:rPr>
                <w:b/>
                <w:sz w:val="22"/>
                <w:szCs w:val="22"/>
                <w:lang w:eastAsia="en-US"/>
              </w:rPr>
              <w:t>Представитель_Организации</w:t>
            </w:r>
            <w:proofErr w:type="spellEnd"/>
            <w:r w:rsidRPr="00E625E5">
              <w:rPr>
                <w:b/>
                <w:sz w:val="22"/>
                <w:szCs w:val="22"/>
                <w:lang w:eastAsia="en-US"/>
              </w:rPr>
              <w:t>&gt;</w:t>
            </w:r>
          </w:p>
        </w:tc>
        <w:tc>
          <w:tcPr>
            <w:tcW w:w="4927" w:type="dxa"/>
            <w:hideMark/>
          </w:tcPr>
          <w:p w:rsidR="00FB0122" w:rsidRPr="00E625E5" w:rsidRDefault="00FB0122">
            <w:pPr>
              <w:spacing w:line="276" w:lineRule="auto"/>
              <w:jc w:val="right"/>
              <w:rPr>
                <w:sz w:val="22"/>
                <w:szCs w:val="22"/>
                <w:lang w:eastAsia="en-US"/>
              </w:rPr>
            </w:pPr>
            <w:r w:rsidRPr="00E625E5">
              <w:rPr>
                <w:sz w:val="22"/>
                <w:szCs w:val="22"/>
                <w:lang w:eastAsia="en-US"/>
              </w:rPr>
              <w:t>_______________________________</w:t>
            </w:r>
          </w:p>
        </w:tc>
      </w:tr>
      <w:tr w:rsidR="00FB0122" w:rsidRPr="00E625E5" w:rsidTr="00FB0122">
        <w:tc>
          <w:tcPr>
            <w:tcW w:w="4927" w:type="dxa"/>
            <w:hideMark/>
          </w:tcPr>
          <w:p w:rsidR="00FB0122" w:rsidRPr="00E625E5" w:rsidRDefault="00FB0122">
            <w:pPr>
              <w:spacing w:line="276" w:lineRule="auto"/>
              <w:rPr>
                <w:sz w:val="22"/>
                <w:szCs w:val="22"/>
                <w:lang w:eastAsia="en-US"/>
              </w:rPr>
            </w:pPr>
            <w:r w:rsidRPr="00E625E5">
              <w:rPr>
                <w:sz w:val="22"/>
                <w:szCs w:val="22"/>
                <w:lang w:eastAsia="en-US"/>
              </w:rPr>
              <w:t>(&lt;ДолжностьПредставителя_Организации&gt;&lt;ДокументОснованияПредставителя_Организации&gt;)</w:t>
            </w:r>
          </w:p>
        </w:tc>
        <w:tc>
          <w:tcPr>
            <w:tcW w:w="4927" w:type="dxa"/>
            <w:hideMark/>
          </w:tcPr>
          <w:p w:rsidR="00FB0122" w:rsidRPr="00E625E5" w:rsidRDefault="00FB0122">
            <w:pPr>
              <w:spacing w:line="276" w:lineRule="auto"/>
              <w:jc w:val="right"/>
              <w:rPr>
                <w:sz w:val="22"/>
                <w:szCs w:val="22"/>
                <w:lang w:eastAsia="en-US"/>
              </w:rPr>
            </w:pPr>
            <w:r w:rsidRPr="00E625E5">
              <w:rPr>
                <w:sz w:val="22"/>
                <w:szCs w:val="22"/>
                <w:lang w:eastAsia="en-US"/>
              </w:rPr>
              <w:t>&lt;</w:t>
            </w:r>
            <w:proofErr w:type="spellStart"/>
            <w:r w:rsidRPr="00E625E5">
              <w:rPr>
                <w:sz w:val="22"/>
                <w:szCs w:val="22"/>
                <w:lang w:eastAsia="en-US"/>
              </w:rPr>
              <w:t>ТаблицаПодписейДольщиков</w:t>
            </w:r>
            <w:proofErr w:type="spellEnd"/>
            <w:r w:rsidRPr="00E625E5">
              <w:rPr>
                <w:sz w:val="22"/>
                <w:szCs w:val="22"/>
                <w:lang w:eastAsia="en-US"/>
              </w:rPr>
              <w:t>&gt;</w:t>
            </w:r>
          </w:p>
        </w:tc>
      </w:tr>
    </w:tbl>
    <w:p w:rsidR="000C279A" w:rsidRPr="00E625E5" w:rsidRDefault="000C279A">
      <w:pPr>
        <w:rPr>
          <w:sz w:val="22"/>
          <w:szCs w:val="22"/>
        </w:rPr>
      </w:pPr>
    </w:p>
    <w:sectPr w:rsidR="000C279A" w:rsidRPr="00E625E5" w:rsidSect="00DA0693">
      <w:headerReference w:type="default" r:id="rId12"/>
      <w:footerReference w:type="default" r:id="rId13"/>
      <w:pgSz w:w="11906" w:h="16838"/>
      <w:pgMar w:top="568"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11EE" w:rsidRDefault="00F511EE" w:rsidP="00E55E77">
      <w:r>
        <w:separator/>
      </w:r>
    </w:p>
  </w:endnote>
  <w:endnote w:type="continuationSeparator" w:id="0">
    <w:p w:rsidR="00F511EE" w:rsidRDefault="00F511EE" w:rsidP="00E55E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9836643"/>
      <w:docPartObj>
        <w:docPartGallery w:val="Page Numbers (Bottom of Page)"/>
        <w:docPartUnique/>
      </w:docPartObj>
    </w:sdtPr>
    <w:sdtEndPr/>
    <w:sdtContent>
      <w:p w:rsidR="00E1562B" w:rsidRDefault="00E1562B">
        <w:pPr>
          <w:pStyle w:val="af6"/>
          <w:jc w:val="center"/>
        </w:pPr>
        <w:r>
          <w:fldChar w:fldCharType="begin"/>
        </w:r>
        <w:r>
          <w:instrText>PAGE   \* MERGEFORMAT</w:instrText>
        </w:r>
        <w:r>
          <w:fldChar w:fldCharType="separate"/>
        </w:r>
        <w:r w:rsidR="00EE4D3B">
          <w:rPr>
            <w:noProof/>
          </w:rPr>
          <w:t>1</w:t>
        </w:r>
        <w:r>
          <w:fldChar w:fldCharType="end"/>
        </w:r>
      </w:p>
    </w:sdtContent>
  </w:sdt>
  <w:p w:rsidR="00E55E77" w:rsidRDefault="00E55E77">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11EE" w:rsidRDefault="00F511EE" w:rsidP="00E55E77">
      <w:r>
        <w:separator/>
      </w:r>
    </w:p>
  </w:footnote>
  <w:footnote w:type="continuationSeparator" w:id="0">
    <w:p w:rsidR="00F511EE" w:rsidRDefault="00F511EE" w:rsidP="00E55E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5E77" w:rsidRDefault="00E55E77">
    <w:pPr>
      <w:pStyle w:val="af4"/>
      <w:jc w:val="center"/>
    </w:pPr>
  </w:p>
  <w:p w:rsidR="00E55E77" w:rsidRDefault="00E55E77">
    <w:pPr>
      <w:pStyle w:val="af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6A1191"/>
    <w:multiLevelType w:val="hybridMultilevel"/>
    <w:tmpl w:val="4E266792"/>
    <w:lvl w:ilvl="0" w:tplc="04190001">
      <w:start w:val="1"/>
      <w:numFmt w:val="bullet"/>
      <w:lvlText w:val=""/>
      <w:lvlJc w:val="left"/>
      <w:pPr>
        <w:ind w:left="2149" w:hanging="360"/>
      </w:pPr>
      <w:rPr>
        <w:rFonts w:ascii="Symbol" w:hAnsi="Symbol" w:hint="default"/>
      </w:rPr>
    </w:lvl>
    <w:lvl w:ilvl="1" w:tplc="04190003">
      <w:start w:val="1"/>
      <w:numFmt w:val="bullet"/>
      <w:lvlText w:val="o"/>
      <w:lvlJc w:val="left"/>
      <w:pPr>
        <w:ind w:left="2869" w:hanging="360"/>
      </w:pPr>
      <w:rPr>
        <w:rFonts w:ascii="Courier New" w:hAnsi="Courier New" w:cs="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start w:val="1"/>
      <w:numFmt w:val="bullet"/>
      <w:lvlText w:val="o"/>
      <w:lvlJc w:val="left"/>
      <w:pPr>
        <w:ind w:left="5029" w:hanging="360"/>
      </w:pPr>
      <w:rPr>
        <w:rFonts w:ascii="Courier New" w:hAnsi="Courier New" w:cs="Courier New" w:hint="default"/>
      </w:rPr>
    </w:lvl>
    <w:lvl w:ilvl="5" w:tplc="04190005">
      <w:start w:val="1"/>
      <w:numFmt w:val="bullet"/>
      <w:lvlText w:val=""/>
      <w:lvlJc w:val="left"/>
      <w:pPr>
        <w:ind w:left="5749" w:hanging="360"/>
      </w:pPr>
      <w:rPr>
        <w:rFonts w:ascii="Wingdings" w:hAnsi="Wingdings" w:hint="default"/>
      </w:rPr>
    </w:lvl>
    <w:lvl w:ilvl="6" w:tplc="04190001">
      <w:start w:val="1"/>
      <w:numFmt w:val="bullet"/>
      <w:lvlText w:val=""/>
      <w:lvlJc w:val="left"/>
      <w:pPr>
        <w:ind w:left="6469" w:hanging="360"/>
      </w:pPr>
      <w:rPr>
        <w:rFonts w:ascii="Symbol" w:hAnsi="Symbol" w:hint="default"/>
      </w:rPr>
    </w:lvl>
    <w:lvl w:ilvl="7" w:tplc="04190003">
      <w:start w:val="1"/>
      <w:numFmt w:val="bullet"/>
      <w:lvlText w:val="o"/>
      <w:lvlJc w:val="left"/>
      <w:pPr>
        <w:ind w:left="7189" w:hanging="360"/>
      </w:pPr>
      <w:rPr>
        <w:rFonts w:ascii="Courier New" w:hAnsi="Courier New" w:cs="Courier New" w:hint="default"/>
      </w:rPr>
    </w:lvl>
    <w:lvl w:ilvl="8" w:tplc="04190005">
      <w:start w:val="1"/>
      <w:numFmt w:val="bullet"/>
      <w:lvlText w:val=""/>
      <w:lvlJc w:val="left"/>
      <w:pPr>
        <w:ind w:left="7909" w:hanging="360"/>
      </w:pPr>
      <w:rPr>
        <w:rFonts w:ascii="Wingdings" w:hAnsi="Wingdings" w:hint="default"/>
      </w:rPr>
    </w:lvl>
  </w:abstractNum>
  <w:abstractNum w:abstractNumId="1">
    <w:nsid w:val="58643873"/>
    <w:multiLevelType w:val="hybridMultilevel"/>
    <w:tmpl w:val="E33C2666"/>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
    <w:nsid w:val="688C1107"/>
    <w:multiLevelType w:val="hybridMultilevel"/>
    <w:tmpl w:val="40D24410"/>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
    <w:nsid w:val="7ACE7A0E"/>
    <w:multiLevelType w:val="multilevel"/>
    <w:tmpl w:val="5F001140"/>
    <w:lvl w:ilvl="0">
      <w:start w:val="1"/>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num w:numId="1">
    <w:abstractNumId w:val="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122"/>
    <w:rsid w:val="00000267"/>
    <w:rsid w:val="0001246F"/>
    <w:rsid w:val="000258A1"/>
    <w:rsid w:val="00040177"/>
    <w:rsid w:val="00041AA4"/>
    <w:rsid w:val="00063357"/>
    <w:rsid w:val="0006754B"/>
    <w:rsid w:val="00082396"/>
    <w:rsid w:val="00092ECC"/>
    <w:rsid w:val="000A2BC0"/>
    <w:rsid w:val="000C20DB"/>
    <w:rsid w:val="000C279A"/>
    <w:rsid w:val="000E47B3"/>
    <w:rsid w:val="000E550B"/>
    <w:rsid w:val="00130C23"/>
    <w:rsid w:val="00136FFA"/>
    <w:rsid w:val="001456C2"/>
    <w:rsid w:val="00146FA3"/>
    <w:rsid w:val="00147FBB"/>
    <w:rsid w:val="00156B02"/>
    <w:rsid w:val="0016143F"/>
    <w:rsid w:val="001640C6"/>
    <w:rsid w:val="00177922"/>
    <w:rsid w:val="001A6243"/>
    <w:rsid w:val="001C1639"/>
    <w:rsid w:val="001C48AF"/>
    <w:rsid w:val="001D2F28"/>
    <w:rsid w:val="00200862"/>
    <w:rsid w:val="00210890"/>
    <w:rsid w:val="002158B8"/>
    <w:rsid w:val="00215A81"/>
    <w:rsid w:val="00216003"/>
    <w:rsid w:val="002200AD"/>
    <w:rsid w:val="0023532C"/>
    <w:rsid w:val="00243DEF"/>
    <w:rsid w:val="00251F1B"/>
    <w:rsid w:val="0025224A"/>
    <w:rsid w:val="002569BB"/>
    <w:rsid w:val="00260EE5"/>
    <w:rsid w:val="002A308C"/>
    <w:rsid w:val="002C6BAB"/>
    <w:rsid w:val="002D118A"/>
    <w:rsid w:val="00303D13"/>
    <w:rsid w:val="00307A35"/>
    <w:rsid w:val="00314172"/>
    <w:rsid w:val="00317934"/>
    <w:rsid w:val="00323468"/>
    <w:rsid w:val="003305E3"/>
    <w:rsid w:val="003329D7"/>
    <w:rsid w:val="00341BB6"/>
    <w:rsid w:val="00345034"/>
    <w:rsid w:val="00354094"/>
    <w:rsid w:val="003648E0"/>
    <w:rsid w:val="00365210"/>
    <w:rsid w:val="003A4F05"/>
    <w:rsid w:val="003B5166"/>
    <w:rsid w:val="003F2A33"/>
    <w:rsid w:val="00400D95"/>
    <w:rsid w:val="004032A7"/>
    <w:rsid w:val="0041059F"/>
    <w:rsid w:val="0041580A"/>
    <w:rsid w:val="00417A1E"/>
    <w:rsid w:val="00430BC0"/>
    <w:rsid w:val="00445111"/>
    <w:rsid w:val="00446C64"/>
    <w:rsid w:val="00460B0C"/>
    <w:rsid w:val="0046232E"/>
    <w:rsid w:val="00490B43"/>
    <w:rsid w:val="00495ACC"/>
    <w:rsid w:val="004B5D95"/>
    <w:rsid w:val="004B715D"/>
    <w:rsid w:val="004D5B46"/>
    <w:rsid w:val="00515052"/>
    <w:rsid w:val="005157DA"/>
    <w:rsid w:val="00523639"/>
    <w:rsid w:val="00525070"/>
    <w:rsid w:val="00530BD3"/>
    <w:rsid w:val="005339BC"/>
    <w:rsid w:val="00536B12"/>
    <w:rsid w:val="00541989"/>
    <w:rsid w:val="00555FC2"/>
    <w:rsid w:val="00560022"/>
    <w:rsid w:val="00566FBD"/>
    <w:rsid w:val="0057157D"/>
    <w:rsid w:val="0057266F"/>
    <w:rsid w:val="00574F8C"/>
    <w:rsid w:val="00576590"/>
    <w:rsid w:val="00582034"/>
    <w:rsid w:val="005879DF"/>
    <w:rsid w:val="005B0039"/>
    <w:rsid w:val="005C33F0"/>
    <w:rsid w:val="005C3E40"/>
    <w:rsid w:val="005D1F74"/>
    <w:rsid w:val="005D6E5D"/>
    <w:rsid w:val="006437B0"/>
    <w:rsid w:val="006547BB"/>
    <w:rsid w:val="006606E2"/>
    <w:rsid w:val="006735F8"/>
    <w:rsid w:val="00675EFE"/>
    <w:rsid w:val="00677B43"/>
    <w:rsid w:val="006829E6"/>
    <w:rsid w:val="0069101A"/>
    <w:rsid w:val="00692D98"/>
    <w:rsid w:val="00732243"/>
    <w:rsid w:val="0074166C"/>
    <w:rsid w:val="007730BA"/>
    <w:rsid w:val="007757C1"/>
    <w:rsid w:val="00782F72"/>
    <w:rsid w:val="007A280F"/>
    <w:rsid w:val="007B0D64"/>
    <w:rsid w:val="007C218F"/>
    <w:rsid w:val="007C6BC5"/>
    <w:rsid w:val="007E3AF9"/>
    <w:rsid w:val="007E5C1D"/>
    <w:rsid w:val="00810BD5"/>
    <w:rsid w:val="008307DE"/>
    <w:rsid w:val="008625D4"/>
    <w:rsid w:val="00871A4C"/>
    <w:rsid w:val="0087450F"/>
    <w:rsid w:val="008A75AC"/>
    <w:rsid w:val="008B6359"/>
    <w:rsid w:val="008C3E1B"/>
    <w:rsid w:val="008C5080"/>
    <w:rsid w:val="008D3333"/>
    <w:rsid w:val="008E57B8"/>
    <w:rsid w:val="008F680A"/>
    <w:rsid w:val="0091279A"/>
    <w:rsid w:val="00912DA7"/>
    <w:rsid w:val="009135EE"/>
    <w:rsid w:val="00925887"/>
    <w:rsid w:val="009337C2"/>
    <w:rsid w:val="00947DE9"/>
    <w:rsid w:val="00965371"/>
    <w:rsid w:val="0098236E"/>
    <w:rsid w:val="0099174B"/>
    <w:rsid w:val="00997750"/>
    <w:rsid w:val="009A2766"/>
    <w:rsid w:val="009B16A0"/>
    <w:rsid w:val="009B26E8"/>
    <w:rsid w:val="009B390E"/>
    <w:rsid w:val="00A0637A"/>
    <w:rsid w:val="00A44687"/>
    <w:rsid w:val="00A64DC7"/>
    <w:rsid w:val="00A77913"/>
    <w:rsid w:val="00A82792"/>
    <w:rsid w:val="00A876C3"/>
    <w:rsid w:val="00AA07C2"/>
    <w:rsid w:val="00AA0EEC"/>
    <w:rsid w:val="00AB2BC0"/>
    <w:rsid w:val="00AB5371"/>
    <w:rsid w:val="00AB56A2"/>
    <w:rsid w:val="00AD1632"/>
    <w:rsid w:val="00AD40B8"/>
    <w:rsid w:val="00AD4DF2"/>
    <w:rsid w:val="00AD51C6"/>
    <w:rsid w:val="00AD53EB"/>
    <w:rsid w:val="00B00A9F"/>
    <w:rsid w:val="00B12481"/>
    <w:rsid w:val="00B15628"/>
    <w:rsid w:val="00B35790"/>
    <w:rsid w:val="00B41475"/>
    <w:rsid w:val="00B4378A"/>
    <w:rsid w:val="00B442EA"/>
    <w:rsid w:val="00B54048"/>
    <w:rsid w:val="00B73F60"/>
    <w:rsid w:val="00B80BFC"/>
    <w:rsid w:val="00BA2C37"/>
    <w:rsid w:val="00BA4934"/>
    <w:rsid w:val="00BB5875"/>
    <w:rsid w:val="00BC010C"/>
    <w:rsid w:val="00C2083C"/>
    <w:rsid w:val="00C24CC7"/>
    <w:rsid w:val="00C34DC2"/>
    <w:rsid w:val="00C43F4B"/>
    <w:rsid w:val="00C624C3"/>
    <w:rsid w:val="00C662C6"/>
    <w:rsid w:val="00C71719"/>
    <w:rsid w:val="00C74F46"/>
    <w:rsid w:val="00C84372"/>
    <w:rsid w:val="00C87170"/>
    <w:rsid w:val="00CA3677"/>
    <w:rsid w:val="00CA5D4E"/>
    <w:rsid w:val="00CB1425"/>
    <w:rsid w:val="00CC3FF1"/>
    <w:rsid w:val="00CD1CAE"/>
    <w:rsid w:val="00CD4E3C"/>
    <w:rsid w:val="00CD5B00"/>
    <w:rsid w:val="00CE44A2"/>
    <w:rsid w:val="00CE4B8C"/>
    <w:rsid w:val="00CF5FF6"/>
    <w:rsid w:val="00D066F9"/>
    <w:rsid w:val="00D16292"/>
    <w:rsid w:val="00D73C03"/>
    <w:rsid w:val="00D861C4"/>
    <w:rsid w:val="00D901EA"/>
    <w:rsid w:val="00DA0693"/>
    <w:rsid w:val="00DB6C89"/>
    <w:rsid w:val="00DB7D40"/>
    <w:rsid w:val="00DC1546"/>
    <w:rsid w:val="00DC507E"/>
    <w:rsid w:val="00E05056"/>
    <w:rsid w:val="00E12246"/>
    <w:rsid w:val="00E1562B"/>
    <w:rsid w:val="00E346E5"/>
    <w:rsid w:val="00E557C9"/>
    <w:rsid w:val="00E55E77"/>
    <w:rsid w:val="00E60212"/>
    <w:rsid w:val="00E625E5"/>
    <w:rsid w:val="00E82BFC"/>
    <w:rsid w:val="00E84455"/>
    <w:rsid w:val="00EA066B"/>
    <w:rsid w:val="00EA21DC"/>
    <w:rsid w:val="00EE4430"/>
    <w:rsid w:val="00EE4D3B"/>
    <w:rsid w:val="00EE61B5"/>
    <w:rsid w:val="00EE7145"/>
    <w:rsid w:val="00EF288B"/>
    <w:rsid w:val="00EF75CA"/>
    <w:rsid w:val="00EF76C1"/>
    <w:rsid w:val="00F063A9"/>
    <w:rsid w:val="00F20491"/>
    <w:rsid w:val="00F27D76"/>
    <w:rsid w:val="00F511EE"/>
    <w:rsid w:val="00F53C3D"/>
    <w:rsid w:val="00F71791"/>
    <w:rsid w:val="00F73410"/>
    <w:rsid w:val="00F90A47"/>
    <w:rsid w:val="00FA1578"/>
    <w:rsid w:val="00FB0122"/>
    <w:rsid w:val="00FC0A67"/>
    <w:rsid w:val="00FC2169"/>
    <w:rsid w:val="00FC5C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012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FB0122"/>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B0122"/>
    <w:rPr>
      <w:rFonts w:ascii="Arial" w:eastAsia="Times New Roman" w:hAnsi="Arial" w:cs="Arial"/>
      <w:b/>
      <w:bCs/>
      <w:kern w:val="32"/>
      <w:sz w:val="32"/>
      <w:szCs w:val="32"/>
      <w:lang w:eastAsia="ru-RU"/>
    </w:rPr>
  </w:style>
  <w:style w:type="character" w:styleId="a3">
    <w:name w:val="Hyperlink"/>
    <w:uiPriority w:val="99"/>
    <w:semiHidden/>
    <w:unhideWhenUsed/>
    <w:rsid w:val="00FB0122"/>
    <w:rPr>
      <w:color w:val="0000FF"/>
      <w:u w:val="single"/>
    </w:rPr>
  </w:style>
  <w:style w:type="paragraph" w:styleId="a4">
    <w:name w:val="annotation text"/>
    <w:basedOn w:val="a"/>
    <w:link w:val="a5"/>
    <w:unhideWhenUsed/>
    <w:rsid w:val="00FB0122"/>
    <w:rPr>
      <w:sz w:val="20"/>
      <w:szCs w:val="20"/>
    </w:rPr>
  </w:style>
  <w:style w:type="character" w:customStyle="1" w:styleId="a5">
    <w:name w:val="Текст примечания Знак"/>
    <w:basedOn w:val="a0"/>
    <w:link w:val="a4"/>
    <w:rsid w:val="00FB0122"/>
    <w:rPr>
      <w:rFonts w:ascii="Times New Roman" w:eastAsia="Times New Roman" w:hAnsi="Times New Roman" w:cs="Times New Roman"/>
      <w:sz w:val="20"/>
      <w:szCs w:val="20"/>
      <w:lang w:eastAsia="ru-RU"/>
    </w:rPr>
  </w:style>
  <w:style w:type="paragraph" w:styleId="a6">
    <w:name w:val="List"/>
    <w:basedOn w:val="a"/>
    <w:semiHidden/>
    <w:unhideWhenUsed/>
    <w:rsid w:val="00FB0122"/>
    <w:pPr>
      <w:ind w:left="283" w:hanging="283"/>
    </w:pPr>
  </w:style>
  <w:style w:type="paragraph" w:styleId="a7">
    <w:name w:val="Title"/>
    <w:basedOn w:val="a"/>
    <w:link w:val="a8"/>
    <w:qFormat/>
    <w:rsid w:val="00FB0122"/>
    <w:pPr>
      <w:overflowPunct w:val="0"/>
      <w:autoSpaceDE w:val="0"/>
      <w:autoSpaceDN w:val="0"/>
      <w:adjustRightInd w:val="0"/>
      <w:jc w:val="center"/>
    </w:pPr>
    <w:rPr>
      <w:b/>
      <w:szCs w:val="20"/>
    </w:rPr>
  </w:style>
  <w:style w:type="character" w:customStyle="1" w:styleId="a8">
    <w:name w:val="Название Знак"/>
    <w:basedOn w:val="a0"/>
    <w:link w:val="a7"/>
    <w:rsid w:val="00FB0122"/>
    <w:rPr>
      <w:rFonts w:ascii="Times New Roman" w:eastAsia="Times New Roman" w:hAnsi="Times New Roman" w:cs="Times New Roman"/>
      <w:b/>
      <w:sz w:val="24"/>
      <w:szCs w:val="20"/>
      <w:lang w:eastAsia="ru-RU"/>
    </w:rPr>
  </w:style>
  <w:style w:type="paragraph" w:styleId="a9">
    <w:name w:val="Body Text"/>
    <w:basedOn w:val="a"/>
    <w:link w:val="aa"/>
    <w:unhideWhenUsed/>
    <w:rsid w:val="00FB0122"/>
    <w:pPr>
      <w:spacing w:before="60" w:line="216" w:lineRule="auto"/>
      <w:ind w:firstLine="720"/>
      <w:jc w:val="both"/>
    </w:pPr>
    <w:rPr>
      <w:szCs w:val="20"/>
      <w:lang w:eastAsia="en-US"/>
    </w:rPr>
  </w:style>
  <w:style w:type="character" w:customStyle="1" w:styleId="aa">
    <w:name w:val="Основной текст Знак"/>
    <w:basedOn w:val="a0"/>
    <w:link w:val="a9"/>
    <w:rsid w:val="00FB0122"/>
    <w:rPr>
      <w:rFonts w:ascii="Times New Roman" w:eastAsia="Times New Roman" w:hAnsi="Times New Roman" w:cs="Times New Roman"/>
      <w:sz w:val="24"/>
      <w:szCs w:val="20"/>
    </w:rPr>
  </w:style>
  <w:style w:type="paragraph" w:styleId="ab">
    <w:name w:val="Body Text Indent"/>
    <w:basedOn w:val="a"/>
    <w:link w:val="ac"/>
    <w:unhideWhenUsed/>
    <w:rsid w:val="00FB0122"/>
    <w:pPr>
      <w:spacing w:after="120"/>
      <w:ind w:left="283"/>
    </w:pPr>
  </w:style>
  <w:style w:type="character" w:customStyle="1" w:styleId="ac">
    <w:name w:val="Основной текст с отступом Знак"/>
    <w:basedOn w:val="a0"/>
    <w:link w:val="ab"/>
    <w:rsid w:val="00FB0122"/>
    <w:rPr>
      <w:rFonts w:ascii="Times New Roman" w:eastAsia="Times New Roman" w:hAnsi="Times New Roman" w:cs="Times New Roman"/>
      <w:sz w:val="24"/>
      <w:szCs w:val="24"/>
      <w:lang w:eastAsia="ru-RU"/>
    </w:rPr>
  </w:style>
  <w:style w:type="paragraph" w:styleId="2">
    <w:name w:val="Body Text Indent 2"/>
    <w:basedOn w:val="a"/>
    <w:link w:val="20"/>
    <w:semiHidden/>
    <w:unhideWhenUsed/>
    <w:rsid w:val="00FB0122"/>
    <w:pPr>
      <w:spacing w:after="120" w:line="480" w:lineRule="auto"/>
      <w:ind w:left="283"/>
    </w:pPr>
  </w:style>
  <w:style w:type="character" w:customStyle="1" w:styleId="20">
    <w:name w:val="Основной текст с отступом 2 Знак"/>
    <w:basedOn w:val="a0"/>
    <w:link w:val="2"/>
    <w:semiHidden/>
    <w:rsid w:val="00FB0122"/>
    <w:rPr>
      <w:rFonts w:ascii="Times New Roman" w:eastAsia="Times New Roman" w:hAnsi="Times New Roman" w:cs="Times New Roman"/>
      <w:sz w:val="24"/>
      <w:szCs w:val="24"/>
      <w:lang w:eastAsia="ru-RU"/>
    </w:rPr>
  </w:style>
  <w:style w:type="paragraph" w:customStyle="1" w:styleId="11">
    <w:name w:val="Обычный1"/>
    <w:rsid w:val="00FB0122"/>
    <w:pPr>
      <w:widowControl w:val="0"/>
      <w:spacing w:after="0" w:line="278" w:lineRule="auto"/>
      <w:ind w:left="480" w:right="400" w:firstLine="560"/>
      <w:jc w:val="both"/>
    </w:pPr>
    <w:rPr>
      <w:rFonts w:ascii="Times New Roman" w:eastAsia="Times New Roman" w:hAnsi="Times New Roman" w:cs="Times New Roman"/>
      <w:sz w:val="20"/>
      <w:szCs w:val="20"/>
      <w:lang w:eastAsia="ru-RU"/>
    </w:rPr>
  </w:style>
  <w:style w:type="paragraph" w:customStyle="1" w:styleId="ConsPlusNormal">
    <w:name w:val="ConsPlusNormal"/>
    <w:uiPriority w:val="99"/>
    <w:rsid w:val="00FB0122"/>
    <w:pPr>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Nonformat">
    <w:name w:val="ConsPlusNonformat"/>
    <w:rsid w:val="00FB012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Default">
    <w:name w:val="Default"/>
    <w:rsid w:val="00FB0122"/>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d">
    <w:name w:val="annotation reference"/>
    <w:unhideWhenUsed/>
    <w:rsid w:val="00FB0122"/>
    <w:rPr>
      <w:sz w:val="16"/>
      <w:szCs w:val="16"/>
    </w:rPr>
  </w:style>
  <w:style w:type="character" w:customStyle="1" w:styleId="ae">
    <w:name w:val="Основной текст + Полужирный"/>
    <w:rsid w:val="00FB0122"/>
    <w:rPr>
      <w:rFonts w:ascii="Times New Roman" w:eastAsia="Times New Roman" w:hAnsi="Times New Roman" w:cs="Times New Roman" w:hint="default"/>
      <w:b/>
      <w:bCs/>
      <w:i w:val="0"/>
      <w:iCs w:val="0"/>
      <w:smallCaps w:val="0"/>
      <w:strike w:val="0"/>
      <w:dstrike w:val="0"/>
      <w:spacing w:val="0"/>
      <w:sz w:val="19"/>
      <w:szCs w:val="19"/>
      <w:u w:val="none"/>
      <w:effect w:val="none"/>
      <w:shd w:val="clear" w:color="auto" w:fill="FFFFFF"/>
    </w:rPr>
  </w:style>
  <w:style w:type="paragraph" w:styleId="af">
    <w:name w:val="Balloon Text"/>
    <w:basedOn w:val="a"/>
    <w:link w:val="af0"/>
    <w:uiPriority w:val="99"/>
    <w:semiHidden/>
    <w:unhideWhenUsed/>
    <w:rsid w:val="00FB0122"/>
    <w:rPr>
      <w:rFonts w:ascii="Tahoma" w:hAnsi="Tahoma" w:cs="Tahoma"/>
      <w:sz w:val="16"/>
      <w:szCs w:val="16"/>
    </w:rPr>
  </w:style>
  <w:style w:type="character" w:customStyle="1" w:styleId="af0">
    <w:name w:val="Текст выноски Знак"/>
    <w:basedOn w:val="a0"/>
    <w:link w:val="af"/>
    <w:uiPriority w:val="99"/>
    <w:semiHidden/>
    <w:rsid w:val="00FB0122"/>
    <w:rPr>
      <w:rFonts w:ascii="Tahoma" w:eastAsia="Times New Roman" w:hAnsi="Tahoma" w:cs="Tahoma"/>
      <w:sz w:val="16"/>
      <w:szCs w:val="16"/>
      <w:lang w:eastAsia="ru-RU"/>
    </w:rPr>
  </w:style>
  <w:style w:type="paragraph" w:styleId="af1">
    <w:name w:val="annotation subject"/>
    <w:basedOn w:val="a4"/>
    <w:next w:val="a4"/>
    <w:link w:val="af2"/>
    <w:uiPriority w:val="99"/>
    <w:semiHidden/>
    <w:unhideWhenUsed/>
    <w:rsid w:val="0016143F"/>
    <w:rPr>
      <w:b/>
      <w:bCs/>
    </w:rPr>
  </w:style>
  <w:style w:type="character" w:customStyle="1" w:styleId="af2">
    <w:name w:val="Тема примечания Знак"/>
    <w:basedOn w:val="a5"/>
    <w:link w:val="af1"/>
    <w:uiPriority w:val="99"/>
    <w:semiHidden/>
    <w:rsid w:val="0016143F"/>
    <w:rPr>
      <w:rFonts w:ascii="Times New Roman" w:eastAsia="Times New Roman" w:hAnsi="Times New Roman" w:cs="Times New Roman"/>
      <w:b/>
      <w:bCs/>
      <w:sz w:val="20"/>
      <w:szCs w:val="20"/>
      <w:lang w:eastAsia="ru-RU"/>
    </w:rPr>
  </w:style>
  <w:style w:type="paragraph" w:styleId="af3">
    <w:name w:val="Revision"/>
    <w:hidden/>
    <w:uiPriority w:val="99"/>
    <w:semiHidden/>
    <w:rsid w:val="00A0637A"/>
    <w:pPr>
      <w:spacing w:after="0" w:line="240" w:lineRule="auto"/>
    </w:pPr>
    <w:rPr>
      <w:rFonts w:ascii="Times New Roman" w:eastAsia="Times New Roman" w:hAnsi="Times New Roman" w:cs="Times New Roman"/>
      <w:sz w:val="24"/>
      <w:szCs w:val="24"/>
      <w:lang w:eastAsia="ru-RU"/>
    </w:rPr>
  </w:style>
  <w:style w:type="paragraph" w:styleId="af4">
    <w:name w:val="header"/>
    <w:basedOn w:val="a"/>
    <w:link w:val="af5"/>
    <w:uiPriority w:val="99"/>
    <w:unhideWhenUsed/>
    <w:rsid w:val="00E55E77"/>
    <w:pPr>
      <w:tabs>
        <w:tab w:val="center" w:pos="4677"/>
        <w:tab w:val="right" w:pos="9355"/>
      </w:tabs>
    </w:pPr>
  </w:style>
  <w:style w:type="character" w:customStyle="1" w:styleId="af5">
    <w:name w:val="Верхний колонтитул Знак"/>
    <w:basedOn w:val="a0"/>
    <w:link w:val="af4"/>
    <w:uiPriority w:val="99"/>
    <w:rsid w:val="00E55E77"/>
    <w:rPr>
      <w:rFonts w:ascii="Times New Roman" w:eastAsia="Times New Roman" w:hAnsi="Times New Roman" w:cs="Times New Roman"/>
      <w:sz w:val="24"/>
      <w:szCs w:val="24"/>
      <w:lang w:eastAsia="ru-RU"/>
    </w:rPr>
  </w:style>
  <w:style w:type="paragraph" w:styleId="af6">
    <w:name w:val="footer"/>
    <w:basedOn w:val="a"/>
    <w:link w:val="af7"/>
    <w:uiPriority w:val="99"/>
    <w:unhideWhenUsed/>
    <w:rsid w:val="00E55E77"/>
    <w:pPr>
      <w:tabs>
        <w:tab w:val="center" w:pos="4677"/>
        <w:tab w:val="right" w:pos="9355"/>
      </w:tabs>
    </w:pPr>
  </w:style>
  <w:style w:type="character" w:customStyle="1" w:styleId="af7">
    <w:name w:val="Нижний колонтитул Знак"/>
    <w:basedOn w:val="a0"/>
    <w:link w:val="af6"/>
    <w:uiPriority w:val="99"/>
    <w:rsid w:val="00E55E77"/>
    <w:rPr>
      <w:rFonts w:ascii="Times New Roman" w:eastAsia="Times New Roman" w:hAnsi="Times New Roman" w:cs="Times New Roman"/>
      <w:sz w:val="24"/>
      <w:szCs w:val="24"/>
      <w:lang w:eastAsia="ru-RU"/>
    </w:rPr>
  </w:style>
  <w:style w:type="paragraph" w:styleId="af8">
    <w:name w:val="List Paragraph"/>
    <w:basedOn w:val="a"/>
    <w:uiPriority w:val="34"/>
    <w:qFormat/>
    <w:rsid w:val="007E5C1D"/>
    <w:pPr>
      <w:ind w:left="720"/>
    </w:pPr>
    <w:rPr>
      <w:rFonts w:ascii="Calibri" w:eastAsia="Calibri" w:hAnsi="Calibri" w:cs="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012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FB0122"/>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B0122"/>
    <w:rPr>
      <w:rFonts w:ascii="Arial" w:eastAsia="Times New Roman" w:hAnsi="Arial" w:cs="Arial"/>
      <w:b/>
      <w:bCs/>
      <w:kern w:val="32"/>
      <w:sz w:val="32"/>
      <w:szCs w:val="32"/>
      <w:lang w:eastAsia="ru-RU"/>
    </w:rPr>
  </w:style>
  <w:style w:type="character" w:styleId="a3">
    <w:name w:val="Hyperlink"/>
    <w:uiPriority w:val="99"/>
    <w:semiHidden/>
    <w:unhideWhenUsed/>
    <w:rsid w:val="00FB0122"/>
    <w:rPr>
      <w:color w:val="0000FF"/>
      <w:u w:val="single"/>
    </w:rPr>
  </w:style>
  <w:style w:type="paragraph" w:styleId="a4">
    <w:name w:val="annotation text"/>
    <w:basedOn w:val="a"/>
    <w:link w:val="a5"/>
    <w:unhideWhenUsed/>
    <w:rsid w:val="00FB0122"/>
    <w:rPr>
      <w:sz w:val="20"/>
      <w:szCs w:val="20"/>
    </w:rPr>
  </w:style>
  <w:style w:type="character" w:customStyle="1" w:styleId="a5">
    <w:name w:val="Текст примечания Знак"/>
    <w:basedOn w:val="a0"/>
    <w:link w:val="a4"/>
    <w:rsid w:val="00FB0122"/>
    <w:rPr>
      <w:rFonts w:ascii="Times New Roman" w:eastAsia="Times New Roman" w:hAnsi="Times New Roman" w:cs="Times New Roman"/>
      <w:sz w:val="20"/>
      <w:szCs w:val="20"/>
      <w:lang w:eastAsia="ru-RU"/>
    </w:rPr>
  </w:style>
  <w:style w:type="paragraph" w:styleId="a6">
    <w:name w:val="List"/>
    <w:basedOn w:val="a"/>
    <w:semiHidden/>
    <w:unhideWhenUsed/>
    <w:rsid w:val="00FB0122"/>
    <w:pPr>
      <w:ind w:left="283" w:hanging="283"/>
    </w:pPr>
  </w:style>
  <w:style w:type="paragraph" w:styleId="a7">
    <w:name w:val="Title"/>
    <w:basedOn w:val="a"/>
    <w:link w:val="a8"/>
    <w:qFormat/>
    <w:rsid w:val="00FB0122"/>
    <w:pPr>
      <w:overflowPunct w:val="0"/>
      <w:autoSpaceDE w:val="0"/>
      <w:autoSpaceDN w:val="0"/>
      <w:adjustRightInd w:val="0"/>
      <w:jc w:val="center"/>
    </w:pPr>
    <w:rPr>
      <w:b/>
      <w:szCs w:val="20"/>
    </w:rPr>
  </w:style>
  <w:style w:type="character" w:customStyle="1" w:styleId="a8">
    <w:name w:val="Название Знак"/>
    <w:basedOn w:val="a0"/>
    <w:link w:val="a7"/>
    <w:rsid w:val="00FB0122"/>
    <w:rPr>
      <w:rFonts w:ascii="Times New Roman" w:eastAsia="Times New Roman" w:hAnsi="Times New Roman" w:cs="Times New Roman"/>
      <w:b/>
      <w:sz w:val="24"/>
      <w:szCs w:val="20"/>
      <w:lang w:eastAsia="ru-RU"/>
    </w:rPr>
  </w:style>
  <w:style w:type="paragraph" w:styleId="a9">
    <w:name w:val="Body Text"/>
    <w:basedOn w:val="a"/>
    <w:link w:val="aa"/>
    <w:unhideWhenUsed/>
    <w:rsid w:val="00FB0122"/>
    <w:pPr>
      <w:spacing w:before="60" w:line="216" w:lineRule="auto"/>
      <w:ind w:firstLine="720"/>
      <w:jc w:val="both"/>
    </w:pPr>
    <w:rPr>
      <w:szCs w:val="20"/>
      <w:lang w:eastAsia="en-US"/>
    </w:rPr>
  </w:style>
  <w:style w:type="character" w:customStyle="1" w:styleId="aa">
    <w:name w:val="Основной текст Знак"/>
    <w:basedOn w:val="a0"/>
    <w:link w:val="a9"/>
    <w:rsid w:val="00FB0122"/>
    <w:rPr>
      <w:rFonts w:ascii="Times New Roman" w:eastAsia="Times New Roman" w:hAnsi="Times New Roman" w:cs="Times New Roman"/>
      <w:sz w:val="24"/>
      <w:szCs w:val="20"/>
    </w:rPr>
  </w:style>
  <w:style w:type="paragraph" w:styleId="ab">
    <w:name w:val="Body Text Indent"/>
    <w:basedOn w:val="a"/>
    <w:link w:val="ac"/>
    <w:unhideWhenUsed/>
    <w:rsid w:val="00FB0122"/>
    <w:pPr>
      <w:spacing w:after="120"/>
      <w:ind w:left="283"/>
    </w:pPr>
  </w:style>
  <w:style w:type="character" w:customStyle="1" w:styleId="ac">
    <w:name w:val="Основной текст с отступом Знак"/>
    <w:basedOn w:val="a0"/>
    <w:link w:val="ab"/>
    <w:rsid w:val="00FB0122"/>
    <w:rPr>
      <w:rFonts w:ascii="Times New Roman" w:eastAsia="Times New Roman" w:hAnsi="Times New Roman" w:cs="Times New Roman"/>
      <w:sz w:val="24"/>
      <w:szCs w:val="24"/>
      <w:lang w:eastAsia="ru-RU"/>
    </w:rPr>
  </w:style>
  <w:style w:type="paragraph" w:styleId="2">
    <w:name w:val="Body Text Indent 2"/>
    <w:basedOn w:val="a"/>
    <w:link w:val="20"/>
    <w:semiHidden/>
    <w:unhideWhenUsed/>
    <w:rsid w:val="00FB0122"/>
    <w:pPr>
      <w:spacing w:after="120" w:line="480" w:lineRule="auto"/>
      <w:ind w:left="283"/>
    </w:pPr>
  </w:style>
  <w:style w:type="character" w:customStyle="1" w:styleId="20">
    <w:name w:val="Основной текст с отступом 2 Знак"/>
    <w:basedOn w:val="a0"/>
    <w:link w:val="2"/>
    <w:semiHidden/>
    <w:rsid w:val="00FB0122"/>
    <w:rPr>
      <w:rFonts w:ascii="Times New Roman" w:eastAsia="Times New Roman" w:hAnsi="Times New Roman" w:cs="Times New Roman"/>
      <w:sz w:val="24"/>
      <w:szCs w:val="24"/>
      <w:lang w:eastAsia="ru-RU"/>
    </w:rPr>
  </w:style>
  <w:style w:type="paragraph" w:customStyle="1" w:styleId="11">
    <w:name w:val="Обычный1"/>
    <w:rsid w:val="00FB0122"/>
    <w:pPr>
      <w:widowControl w:val="0"/>
      <w:spacing w:after="0" w:line="278" w:lineRule="auto"/>
      <w:ind w:left="480" w:right="400" w:firstLine="560"/>
      <w:jc w:val="both"/>
    </w:pPr>
    <w:rPr>
      <w:rFonts w:ascii="Times New Roman" w:eastAsia="Times New Roman" w:hAnsi="Times New Roman" w:cs="Times New Roman"/>
      <w:sz w:val="20"/>
      <w:szCs w:val="20"/>
      <w:lang w:eastAsia="ru-RU"/>
    </w:rPr>
  </w:style>
  <w:style w:type="paragraph" w:customStyle="1" w:styleId="ConsPlusNormal">
    <w:name w:val="ConsPlusNormal"/>
    <w:uiPriority w:val="99"/>
    <w:rsid w:val="00FB0122"/>
    <w:pPr>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Nonformat">
    <w:name w:val="ConsPlusNonformat"/>
    <w:rsid w:val="00FB012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Default">
    <w:name w:val="Default"/>
    <w:rsid w:val="00FB0122"/>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d">
    <w:name w:val="annotation reference"/>
    <w:unhideWhenUsed/>
    <w:rsid w:val="00FB0122"/>
    <w:rPr>
      <w:sz w:val="16"/>
      <w:szCs w:val="16"/>
    </w:rPr>
  </w:style>
  <w:style w:type="character" w:customStyle="1" w:styleId="ae">
    <w:name w:val="Основной текст + Полужирный"/>
    <w:rsid w:val="00FB0122"/>
    <w:rPr>
      <w:rFonts w:ascii="Times New Roman" w:eastAsia="Times New Roman" w:hAnsi="Times New Roman" w:cs="Times New Roman" w:hint="default"/>
      <w:b/>
      <w:bCs/>
      <w:i w:val="0"/>
      <w:iCs w:val="0"/>
      <w:smallCaps w:val="0"/>
      <w:strike w:val="0"/>
      <w:dstrike w:val="0"/>
      <w:spacing w:val="0"/>
      <w:sz w:val="19"/>
      <w:szCs w:val="19"/>
      <w:u w:val="none"/>
      <w:effect w:val="none"/>
      <w:shd w:val="clear" w:color="auto" w:fill="FFFFFF"/>
    </w:rPr>
  </w:style>
  <w:style w:type="paragraph" w:styleId="af">
    <w:name w:val="Balloon Text"/>
    <w:basedOn w:val="a"/>
    <w:link w:val="af0"/>
    <w:uiPriority w:val="99"/>
    <w:semiHidden/>
    <w:unhideWhenUsed/>
    <w:rsid w:val="00FB0122"/>
    <w:rPr>
      <w:rFonts w:ascii="Tahoma" w:hAnsi="Tahoma" w:cs="Tahoma"/>
      <w:sz w:val="16"/>
      <w:szCs w:val="16"/>
    </w:rPr>
  </w:style>
  <w:style w:type="character" w:customStyle="1" w:styleId="af0">
    <w:name w:val="Текст выноски Знак"/>
    <w:basedOn w:val="a0"/>
    <w:link w:val="af"/>
    <w:uiPriority w:val="99"/>
    <w:semiHidden/>
    <w:rsid w:val="00FB0122"/>
    <w:rPr>
      <w:rFonts w:ascii="Tahoma" w:eastAsia="Times New Roman" w:hAnsi="Tahoma" w:cs="Tahoma"/>
      <w:sz w:val="16"/>
      <w:szCs w:val="16"/>
      <w:lang w:eastAsia="ru-RU"/>
    </w:rPr>
  </w:style>
  <w:style w:type="paragraph" w:styleId="af1">
    <w:name w:val="annotation subject"/>
    <w:basedOn w:val="a4"/>
    <w:next w:val="a4"/>
    <w:link w:val="af2"/>
    <w:uiPriority w:val="99"/>
    <w:semiHidden/>
    <w:unhideWhenUsed/>
    <w:rsid w:val="0016143F"/>
    <w:rPr>
      <w:b/>
      <w:bCs/>
    </w:rPr>
  </w:style>
  <w:style w:type="character" w:customStyle="1" w:styleId="af2">
    <w:name w:val="Тема примечания Знак"/>
    <w:basedOn w:val="a5"/>
    <w:link w:val="af1"/>
    <w:uiPriority w:val="99"/>
    <w:semiHidden/>
    <w:rsid w:val="0016143F"/>
    <w:rPr>
      <w:rFonts w:ascii="Times New Roman" w:eastAsia="Times New Roman" w:hAnsi="Times New Roman" w:cs="Times New Roman"/>
      <w:b/>
      <w:bCs/>
      <w:sz w:val="20"/>
      <w:szCs w:val="20"/>
      <w:lang w:eastAsia="ru-RU"/>
    </w:rPr>
  </w:style>
  <w:style w:type="paragraph" w:styleId="af3">
    <w:name w:val="Revision"/>
    <w:hidden/>
    <w:uiPriority w:val="99"/>
    <w:semiHidden/>
    <w:rsid w:val="00A0637A"/>
    <w:pPr>
      <w:spacing w:after="0" w:line="240" w:lineRule="auto"/>
    </w:pPr>
    <w:rPr>
      <w:rFonts w:ascii="Times New Roman" w:eastAsia="Times New Roman" w:hAnsi="Times New Roman" w:cs="Times New Roman"/>
      <w:sz w:val="24"/>
      <w:szCs w:val="24"/>
      <w:lang w:eastAsia="ru-RU"/>
    </w:rPr>
  </w:style>
  <w:style w:type="paragraph" w:styleId="af4">
    <w:name w:val="header"/>
    <w:basedOn w:val="a"/>
    <w:link w:val="af5"/>
    <w:uiPriority w:val="99"/>
    <w:unhideWhenUsed/>
    <w:rsid w:val="00E55E77"/>
    <w:pPr>
      <w:tabs>
        <w:tab w:val="center" w:pos="4677"/>
        <w:tab w:val="right" w:pos="9355"/>
      </w:tabs>
    </w:pPr>
  </w:style>
  <w:style w:type="character" w:customStyle="1" w:styleId="af5">
    <w:name w:val="Верхний колонтитул Знак"/>
    <w:basedOn w:val="a0"/>
    <w:link w:val="af4"/>
    <w:uiPriority w:val="99"/>
    <w:rsid w:val="00E55E77"/>
    <w:rPr>
      <w:rFonts w:ascii="Times New Roman" w:eastAsia="Times New Roman" w:hAnsi="Times New Roman" w:cs="Times New Roman"/>
      <w:sz w:val="24"/>
      <w:szCs w:val="24"/>
      <w:lang w:eastAsia="ru-RU"/>
    </w:rPr>
  </w:style>
  <w:style w:type="paragraph" w:styleId="af6">
    <w:name w:val="footer"/>
    <w:basedOn w:val="a"/>
    <w:link w:val="af7"/>
    <w:uiPriority w:val="99"/>
    <w:unhideWhenUsed/>
    <w:rsid w:val="00E55E77"/>
    <w:pPr>
      <w:tabs>
        <w:tab w:val="center" w:pos="4677"/>
        <w:tab w:val="right" w:pos="9355"/>
      </w:tabs>
    </w:pPr>
  </w:style>
  <w:style w:type="character" w:customStyle="1" w:styleId="af7">
    <w:name w:val="Нижний колонтитул Знак"/>
    <w:basedOn w:val="a0"/>
    <w:link w:val="af6"/>
    <w:uiPriority w:val="99"/>
    <w:rsid w:val="00E55E77"/>
    <w:rPr>
      <w:rFonts w:ascii="Times New Roman" w:eastAsia="Times New Roman" w:hAnsi="Times New Roman" w:cs="Times New Roman"/>
      <w:sz w:val="24"/>
      <w:szCs w:val="24"/>
      <w:lang w:eastAsia="ru-RU"/>
    </w:rPr>
  </w:style>
  <w:style w:type="paragraph" w:styleId="af8">
    <w:name w:val="List Paragraph"/>
    <w:basedOn w:val="a"/>
    <w:uiPriority w:val="34"/>
    <w:qFormat/>
    <w:rsid w:val="007E5C1D"/>
    <w:pPr>
      <w:ind w:left="720"/>
    </w:pPr>
    <w:rPr>
      <w:rFonts w:ascii="Calibri" w:eastAsia="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569063">
      <w:bodyDiv w:val="1"/>
      <w:marLeft w:val="0"/>
      <w:marRight w:val="0"/>
      <w:marTop w:val="0"/>
      <w:marBottom w:val="0"/>
      <w:divBdr>
        <w:top w:val="none" w:sz="0" w:space="0" w:color="auto"/>
        <w:left w:val="none" w:sz="0" w:space="0" w:color="auto"/>
        <w:bottom w:val="none" w:sz="0" w:space="0" w:color="auto"/>
        <w:right w:val="none" w:sz="0" w:space="0" w:color="auto"/>
      </w:divBdr>
    </w:div>
    <w:div w:id="171068627">
      <w:bodyDiv w:val="1"/>
      <w:marLeft w:val="0"/>
      <w:marRight w:val="0"/>
      <w:marTop w:val="0"/>
      <w:marBottom w:val="0"/>
      <w:divBdr>
        <w:top w:val="none" w:sz="0" w:space="0" w:color="auto"/>
        <w:left w:val="none" w:sz="0" w:space="0" w:color="auto"/>
        <w:bottom w:val="none" w:sz="0" w:space="0" w:color="auto"/>
        <w:right w:val="none" w:sz="0" w:space="0" w:color="auto"/>
      </w:divBdr>
    </w:div>
    <w:div w:id="237331282">
      <w:bodyDiv w:val="1"/>
      <w:marLeft w:val="0"/>
      <w:marRight w:val="0"/>
      <w:marTop w:val="0"/>
      <w:marBottom w:val="0"/>
      <w:divBdr>
        <w:top w:val="none" w:sz="0" w:space="0" w:color="auto"/>
        <w:left w:val="none" w:sz="0" w:space="0" w:color="auto"/>
        <w:bottom w:val="none" w:sz="0" w:space="0" w:color="auto"/>
        <w:right w:val="none" w:sz="0" w:space="0" w:color="auto"/>
      </w:divBdr>
    </w:div>
    <w:div w:id="292634623">
      <w:bodyDiv w:val="1"/>
      <w:marLeft w:val="0"/>
      <w:marRight w:val="0"/>
      <w:marTop w:val="0"/>
      <w:marBottom w:val="0"/>
      <w:divBdr>
        <w:top w:val="none" w:sz="0" w:space="0" w:color="auto"/>
        <w:left w:val="none" w:sz="0" w:space="0" w:color="auto"/>
        <w:bottom w:val="none" w:sz="0" w:space="0" w:color="auto"/>
        <w:right w:val="none" w:sz="0" w:space="0" w:color="auto"/>
      </w:divBdr>
    </w:div>
    <w:div w:id="511529397">
      <w:bodyDiv w:val="1"/>
      <w:marLeft w:val="0"/>
      <w:marRight w:val="0"/>
      <w:marTop w:val="0"/>
      <w:marBottom w:val="0"/>
      <w:divBdr>
        <w:top w:val="none" w:sz="0" w:space="0" w:color="auto"/>
        <w:left w:val="none" w:sz="0" w:space="0" w:color="auto"/>
        <w:bottom w:val="none" w:sz="0" w:space="0" w:color="auto"/>
        <w:right w:val="none" w:sz="0" w:space="0" w:color="auto"/>
      </w:divBdr>
    </w:div>
    <w:div w:id="528101976">
      <w:bodyDiv w:val="1"/>
      <w:marLeft w:val="0"/>
      <w:marRight w:val="0"/>
      <w:marTop w:val="0"/>
      <w:marBottom w:val="0"/>
      <w:divBdr>
        <w:top w:val="none" w:sz="0" w:space="0" w:color="auto"/>
        <w:left w:val="none" w:sz="0" w:space="0" w:color="auto"/>
        <w:bottom w:val="none" w:sz="0" w:space="0" w:color="auto"/>
        <w:right w:val="none" w:sz="0" w:space="0" w:color="auto"/>
      </w:divBdr>
    </w:div>
    <w:div w:id="567689897">
      <w:bodyDiv w:val="1"/>
      <w:marLeft w:val="0"/>
      <w:marRight w:val="0"/>
      <w:marTop w:val="0"/>
      <w:marBottom w:val="0"/>
      <w:divBdr>
        <w:top w:val="none" w:sz="0" w:space="0" w:color="auto"/>
        <w:left w:val="none" w:sz="0" w:space="0" w:color="auto"/>
        <w:bottom w:val="none" w:sz="0" w:space="0" w:color="auto"/>
        <w:right w:val="none" w:sz="0" w:space="0" w:color="auto"/>
      </w:divBdr>
    </w:div>
    <w:div w:id="645087372">
      <w:bodyDiv w:val="1"/>
      <w:marLeft w:val="0"/>
      <w:marRight w:val="0"/>
      <w:marTop w:val="0"/>
      <w:marBottom w:val="0"/>
      <w:divBdr>
        <w:top w:val="none" w:sz="0" w:space="0" w:color="auto"/>
        <w:left w:val="none" w:sz="0" w:space="0" w:color="auto"/>
        <w:bottom w:val="none" w:sz="0" w:space="0" w:color="auto"/>
        <w:right w:val="none" w:sz="0" w:space="0" w:color="auto"/>
      </w:divBdr>
    </w:div>
    <w:div w:id="684787066">
      <w:bodyDiv w:val="1"/>
      <w:marLeft w:val="0"/>
      <w:marRight w:val="0"/>
      <w:marTop w:val="0"/>
      <w:marBottom w:val="0"/>
      <w:divBdr>
        <w:top w:val="none" w:sz="0" w:space="0" w:color="auto"/>
        <w:left w:val="none" w:sz="0" w:space="0" w:color="auto"/>
        <w:bottom w:val="none" w:sz="0" w:space="0" w:color="auto"/>
        <w:right w:val="none" w:sz="0" w:space="0" w:color="auto"/>
      </w:divBdr>
    </w:div>
    <w:div w:id="851913347">
      <w:bodyDiv w:val="1"/>
      <w:marLeft w:val="0"/>
      <w:marRight w:val="0"/>
      <w:marTop w:val="0"/>
      <w:marBottom w:val="0"/>
      <w:divBdr>
        <w:top w:val="none" w:sz="0" w:space="0" w:color="auto"/>
        <w:left w:val="none" w:sz="0" w:space="0" w:color="auto"/>
        <w:bottom w:val="none" w:sz="0" w:space="0" w:color="auto"/>
        <w:right w:val="none" w:sz="0" w:space="0" w:color="auto"/>
      </w:divBdr>
    </w:div>
    <w:div w:id="909116302">
      <w:bodyDiv w:val="1"/>
      <w:marLeft w:val="0"/>
      <w:marRight w:val="0"/>
      <w:marTop w:val="0"/>
      <w:marBottom w:val="0"/>
      <w:divBdr>
        <w:top w:val="none" w:sz="0" w:space="0" w:color="auto"/>
        <w:left w:val="none" w:sz="0" w:space="0" w:color="auto"/>
        <w:bottom w:val="none" w:sz="0" w:space="0" w:color="auto"/>
        <w:right w:val="none" w:sz="0" w:space="0" w:color="auto"/>
      </w:divBdr>
    </w:div>
    <w:div w:id="914361162">
      <w:bodyDiv w:val="1"/>
      <w:marLeft w:val="0"/>
      <w:marRight w:val="0"/>
      <w:marTop w:val="0"/>
      <w:marBottom w:val="0"/>
      <w:divBdr>
        <w:top w:val="none" w:sz="0" w:space="0" w:color="auto"/>
        <w:left w:val="none" w:sz="0" w:space="0" w:color="auto"/>
        <w:bottom w:val="none" w:sz="0" w:space="0" w:color="auto"/>
        <w:right w:val="none" w:sz="0" w:space="0" w:color="auto"/>
      </w:divBdr>
    </w:div>
    <w:div w:id="969630554">
      <w:bodyDiv w:val="1"/>
      <w:marLeft w:val="0"/>
      <w:marRight w:val="0"/>
      <w:marTop w:val="0"/>
      <w:marBottom w:val="0"/>
      <w:divBdr>
        <w:top w:val="none" w:sz="0" w:space="0" w:color="auto"/>
        <w:left w:val="none" w:sz="0" w:space="0" w:color="auto"/>
        <w:bottom w:val="none" w:sz="0" w:space="0" w:color="auto"/>
        <w:right w:val="none" w:sz="0" w:space="0" w:color="auto"/>
      </w:divBdr>
    </w:div>
    <w:div w:id="984352754">
      <w:bodyDiv w:val="1"/>
      <w:marLeft w:val="0"/>
      <w:marRight w:val="0"/>
      <w:marTop w:val="0"/>
      <w:marBottom w:val="0"/>
      <w:divBdr>
        <w:top w:val="none" w:sz="0" w:space="0" w:color="auto"/>
        <w:left w:val="none" w:sz="0" w:space="0" w:color="auto"/>
        <w:bottom w:val="none" w:sz="0" w:space="0" w:color="auto"/>
        <w:right w:val="none" w:sz="0" w:space="0" w:color="auto"/>
      </w:divBdr>
    </w:div>
    <w:div w:id="985207942">
      <w:bodyDiv w:val="1"/>
      <w:marLeft w:val="0"/>
      <w:marRight w:val="0"/>
      <w:marTop w:val="0"/>
      <w:marBottom w:val="0"/>
      <w:divBdr>
        <w:top w:val="none" w:sz="0" w:space="0" w:color="auto"/>
        <w:left w:val="none" w:sz="0" w:space="0" w:color="auto"/>
        <w:bottom w:val="none" w:sz="0" w:space="0" w:color="auto"/>
        <w:right w:val="none" w:sz="0" w:space="0" w:color="auto"/>
      </w:divBdr>
    </w:div>
    <w:div w:id="1059864855">
      <w:bodyDiv w:val="1"/>
      <w:marLeft w:val="0"/>
      <w:marRight w:val="0"/>
      <w:marTop w:val="0"/>
      <w:marBottom w:val="0"/>
      <w:divBdr>
        <w:top w:val="none" w:sz="0" w:space="0" w:color="auto"/>
        <w:left w:val="none" w:sz="0" w:space="0" w:color="auto"/>
        <w:bottom w:val="none" w:sz="0" w:space="0" w:color="auto"/>
        <w:right w:val="none" w:sz="0" w:space="0" w:color="auto"/>
      </w:divBdr>
    </w:div>
    <w:div w:id="1208686647">
      <w:bodyDiv w:val="1"/>
      <w:marLeft w:val="0"/>
      <w:marRight w:val="0"/>
      <w:marTop w:val="0"/>
      <w:marBottom w:val="0"/>
      <w:divBdr>
        <w:top w:val="none" w:sz="0" w:space="0" w:color="auto"/>
        <w:left w:val="none" w:sz="0" w:space="0" w:color="auto"/>
        <w:bottom w:val="none" w:sz="0" w:space="0" w:color="auto"/>
        <w:right w:val="none" w:sz="0" w:space="0" w:color="auto"/>
      </w:divBdr>
    </w:div>
    <w:div w:id="1401518240">
      <w:bodyDiv w:val="1"/>
      <w:marLeft w:val="0"/>
      <w:marRight w:val="0"/>
      <w:marTop w:val="0"/>
      <w:marBottom w:val="0"/>
      <w:divBdr>
        <w:top w:val="none" w:sz="0" w:space="0" w:color="auto"/>
        <w:left w:val="none" w:sz="0" w:space="0" w:color="auto"/>
        <w:bottom w:val="none" w:sz="0" w:space="0" w:color="auto"/>
        <w:right w:val="none" w:sz="0" w:space="0" w:color="auto"/>
      </w:divBdr>
    </w:div>
    <w:div w:id="1534265755">
      <w:bodyDiv w:val="1"/>
      <w:marLeft w:val="0"/>
      <w:marRight w:val="0"/>
      <w:marTop w:val="0"/>
      <w:marBottom w:val="0"/>
      <w:divBdr>
        <w:top w:val="none" w:sz="0" w:space="0" w:color="auto"/>
        <w:left w:val="none" w:sz="0" w:space="0" w:color="auto"/>
        <w:bottom w:val="none" w:sz="0" w:space="0" w:color="auto"/>
        <w:right w:val="none" w:sz="0" w:space="0" w:color="auto"/>
      </w:divBdr>
    </w:div>
    <w:div w:id="1569536736">
      <w:bodyDiv w:val="1"/>
      <w:marLeft w:val="0"/>
      <w:marRight w:val="0"/>
      <w:marTop w:val="0"/>
      <w:marBottom w:val="0"/>
      <w:divBdr>
        <w:top w:val="none" w:sz="0" w:space="0" w:color="auto"/>
        <w:left w:val="none" w:sz="0" w:space="0" w:color="auto"/>
        <w:bottom w:val="none" w:sz="0" w:space="0" w:color="auto"/>
        <w:right w:val="none" w:sz="0" w:space="0" w:color="auto"/>
      </w:divBdr>
    </w:div>
    <w:div w:id="1603798098">
      <w:bodyDiv w:val="1"/>
      <w:marLeft w:val="0"/>
      <w:marRight w:val="0"/>
      <w:marTop w:val="0"/>
      <w:marBottom w:val="0"/>
      <w:divBdr>
        <w:top w:val="none" w:sz="0" w:space="0" w:color="auto"/>
        <w:left w:val="none" w:sz="0" w:space="0" w:color="auto"/>
        <w:bottom w:val="none" w:sz="0" w:space="0" w:color="auto"/>
        <w:right w:val="none" w:sz="0" w:space="0" w:color="auto"/>
      </w:divBdr>
    </w:div>
    <w:div w:id="1614095111">
      <w:bodyDiv w:val="1"/>
      <w:marLeft w:val="0"/>
      <w:marRight w:val="0"/>
      <w:marTop w:val="0"/>
      <w:marBottom w:val="0"/>
      <w:divBdr>
        <w:top w:val="none" w:sz="0" w:space="0" w:color="auto"/>
        <w:left w:val="none" w:sz="0" w:space="0" w:color="auto"/>
        <w:bottom w:val="none" w:sz="0" w:space="0" w:color="auto"/>
        <w:right w:val="none" w:sz="0" w:space="0" w:color="auto"/>
      </w:divBdr>
    </w:div>
    <w:div w:id="1620598668">
      <w:bodyDiv w:val="1"/>
      <w:marLeft w:val="0"/>
      <w:marRight w:val="0"/>
      <w:marTop w:val="0"/>
      <w:marBottom w:val="0"/>
      <w:divBdr>
        <w:top w:val="none" w:sz="0" w:space="0" w:color="auto"/>
        <w:left w:val="none" w:sz="0" w:space="0" w:color="auto"/>
        <w:bottom w:val="none" w:sz="0" w:space="0" w:color="auto"/>
        <w:right w:val="none" w:sz="0" w:space="0" w:color="auto"/>
      </w:divBdr>
    </w:div>
    <w:div w:id="1715960527">
      <w:bodyDiv w:val="1"/>
      <w:marLeft w:val="0"/>
      <w:marRight w:val="0"/>
      <w:marTop w:val="0"/>
      <w:marBottom w:val="0"/>
      <w:divBdr>
        <w:top w:val="none" w:sz="0" w:space="0" w:color="auto"/>
        <w:left w:val="none" w:sz="0" w:space="0" w:color="auto"/>
        <w:bottom w:val="none" w:sz="0" w:space="0" w:color="auto"/>
        <w:right w:val="none" w:sz="0" w:space="0" w:color="auto"/>
      </w:divBdr>
    </w:div>
    <w:div w:id="1851214834">
      <w:bodyDiv w:val="1"/>
      <w:marLeft w:val="0"/>
      <w:marRight w:val="0"/>
      <w:marTop w:val="0"/>
      <w:marBottom w:val="0"/>
      <w:divBdr>
        <w:top w:val="none" w:sz="0" w:space="0" w:color="auto"/>
        <w:left w:val="none" w:sz="0" w:space="0" w:color="auto"/>
        <w:bottom w:val="none" w:sz="0" w:space="0" w:color="auto"/>
        <w:right w:val="none" w:sz="0" w:space="0" w:color="auto"/>
      </w:divBdr>
    </w:div>
    <w:div w:id="1901478327">
      <w:bodyDiv w:val="1"/>
      <w:marLeft w:val="0"/>
      <w:marRight w:val="0"/>
      <w:marTop w:val="0"/>
      <w:marBottom w:val="0"/>
      <w:divBdr>
        <w:top w:val="none" w:sz="0" w:space="0" w:color="auto"/>
        <w:left w:val="none" w:sz="0" w:space="0" w:color="auto"/>
        <w:bottom w:val="none" w:sz="0" w:space="0" w:color="auto"/>
        <w:right w:val="none" w:sz="0" w:space="0" w:color="auto"/>
      </w:divBdr>
    </w:div>
    <w:div w:id="1930847398">
      <w:bodyDiv w:val="1"/>
      <w:marLeft w:val="0"/>
      <w:marRight w:val="0"/>
      <w:marTop w:val="0"/>
      <w:marBottom w:val="0"/>
      <w:divBdr>
        <w:top w:val="none" w:sz="0" w:space="0" w:color="auto"/>
        <w:left w:val="none" w:sz="0" w:space="0" w:color="auto"/>
        <w:bottom w:val="none" w:sz="0" w:space="0" w:color="auto"/>
        <w:right w:val="none" w:sz="0" w:space="0" w:color="auto"/>
      </w:divBdr>
    </w:div>
    <w:div w:id="1995526155">
      <w:bodyDiv w:val="1"/>
      <w:marLeft w:val="0"/>
      <w:marRight w:val="0"/>
      <w:marTop w:val="0"/>
      <w:marBottom w:val="0"/>
      <w:divBdr>
        <w:top w:val="none" w:sz="0" w:space="0" w:color="auto"/>
        <w:left w:val="none" w:sz="0" w:space="0" w:color="auto"/>
        <w:bottom w:val="none" w:sz="0" w:space="0" w:color="auto"/>
        <w:right w:val="none" w:sz="0" w:space="0" w:color="auto"/>
      </w:divBdr>
    </w:div>
    <w:div w:id="2056997916">
      <w:bodyDiv w:val="1"/>
      <w:marLeft w:val="0"/>
      <w:marRight w:val="0"/>
      <w:marTop w:val="0"/>
      <w:marBottom w:val="0"/>
      <w:divBdr>
        <w:top w:val="none" w:sz="0" w:space="0" w:color="auto"/>
        <w:left w:val="none" w:sz="0" w:space="0" w:color="auto"/>
        <w:bottom w:val="none" w:sz="0" w:space="0" w:color="auto"/>
        <w:right w:val="none" w:sz="0" w:space="0" w:color="auto"/>
      </w:divBdr>
    </w:div>
    <w:div w:id="2112504912">
      <w:bodyDiv w:val="1"/>
      <w:marLeft w:val="0"/>
      <w:marRight w:val="0"/>
      <w:marTop w:val="0"/>
      <w:marBottom w:val="0"/>
      <w:divBdr>
        <w:top w:val="none" w:sz="0" w:space="0" w:color="auto"/>
        <w:left w:val="none" w:sz="0" w:space="0" w:color="auto"/>
        <w:bottom w:val="none" w:sz="0" w:space="0" w:color="auto"/>
        <w:right w:val="none" w:sz="0" w:space="0" w:color="auto"/>
      </w:divBdr>
    </w:div>
    <w:div w:id="2131581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scrow@vtb.r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vtb.ru" TargetMode="External"/><Relationship Id="rId4" Type="http://schemas.microsoft.com/office/2007/relationships/stylesWithEffects" Target="stylesWithEffects.xml"/><Relationship Id="rId9" Type="http://schemas.openxmlformats.org/officeDocument/2006/relationships/hyperlink" Target="https://&#1085;&#1072;&#1096;.&#1076;&#1086;&#1084;.&#1088;&#1092;/"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BBD074-EF5C-4647-B1B1-7C16C82778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5552</Words>
  <Characters>31650</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VTB24</Company>
  <LinksUpToDate>false</LinksUpToDate>
  <CharactersWithSpaces>37128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 С. Веселова</dc:creator>
  <cp:lastModifiedBy>Марина Ю. Юнцова</cp:lastModifiedBy>
  <cp:revision>3</cp:revision>
  <cp:lastPrinted>2019-06-11T14:03:00Z</cp:lastPrinted>
  <dcterms:created xsi:type="dcterms:W3CDTF">2022-07-18T07:20:00Z</dcterms:created>
  <dcterms:modified xsi:type="dcterms:W3CDTF">2022-07-18T07:36:00Z</dcterms:modified>
</cp:coreProperties>
</file>