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91DD8" w14:textId="77777777" w:rsidR="0040150A" w:rsidRPr="008A4451" w:rsidRDefault="0040150A" w:rsidP="0040150A">
      <w:pPr>
        <w:jc w:val="center"/>
        <w:rPr>
          <w:b/>
        </w:rPr>
      </w:pPr>
      <w:r w:rsidRPr="008A4451">
        <w:rPr>
          <w:b/>
        </w:rPr>
        <w:t xml:space="preserve">ДОГОВОР № </w:t>
      </w:r>
      <w:r>
        <w:rPr>
          <w:b/>
        </w:rPr>
        <w:t>___</w:t>
      </w:r>
    </w:p>
    <w:p w14:paraId="3D6AB7DE" w14:textId="77777777" w:rsidR="0040150A" w:rsidRDefault="0040150A" w:rsidP="0040150A">
      <w:pPr>
        <w:jc w:val="center"/>
        <w:rPr>
          <w:b/>
        </w:rPr>
      </w:pPr>
      <w:r w:rsidRPr="008A4451">
        <w:rPr>
          <w:b/>
        </w:rPr>
        <w:t>долевого участия в строительстве многоквартирного жилого дома</w:t>
      </w:r>
      <w:r>
        <w:rPr>
          <w:b/>
        </w:rPr>
        <w:t xml:space="preserve"> </w:t>
      </w:r>
    </w:p>
    <w:p w14:paraId="421C95AB" w14:textId="77777777" w:rsidR="0040150A" w:rsidRDefault="0040150A" w:rsidP="0040150A">
      <w:pPr>
        <w:jc w:val="center"/>
        <w:rPr>
          <w:b/>
        </w:rPr>
      </w:pPr>
      <w:r>
        <w:rPr>
          <w:b/>
        </w:rPr>
        <w:t xml:space="preserve">со встроенным блоком обслуживания, строящегося по адресу: </w:t>
      </w:r>
    </w:p>
    <w:p w14:paraId="5DA688AD" w14:textId="77777777" w:rsidR="0040150A" w:rsidRDefault="0040150A" w:rsidP="0040150A">
      <w:pPr>
        <w:jc w:val="center"/>
        <w:rPr>
          <w:b/>
        </w:rPr>
      </w:pPr>
      <w:bookmarkStart w:id="0" w:name="_Hlk57207486"/>
      <w:r>
        <w:rPr>
          <w:b/>
        </w:rPr>
        <w:t xml:space="preserve">Республика Крым, г. Ялта, </w:t>
      </w:r>
      <w:proofErr w:type="spellStart"/>
      <w:r>
        <w:rPr>
          <w:b/>
        </w:rPr>
        <w:t>пгт</w:t>
      </w:r>
      <w:proofErr w:type="spellEnd"/>
      <w:r>
        <w:rPr>
          <w:b/>
        </w:rPr>
        <w:t xml:space="preserve">. </w:t>
      </w:r>
      <w:proofErr w:type="spellStart"/>
      <w:r>
        <w:rPr>
          <w:b/>
        </w:rPr>
        <w:t>Гаспра</w:t>
      </w:r>
      <w:proofErr w:type="spellEnd"/>
      <w:r>
        <w:rPr>
          <w:b/>
        </w:rPr>
        <w:t>, ул. 40 лет Октября</w:t>
      </w:r>
    </w:p>
    <w:p w14:paraId="58D64098" w14:textId="77777777" w:rsidR="0040150A" w:rsidRDefault="0040150A" w:rsidP="0040150A">
      <w:pPr>
        <w:jc w:val="center"/>
        <w:rPr>
          <w:b/>
        </w:rPr>
      </w:pPr>
      <w:r w:rsidRPr="006E0446">
        <w:rPr>
          <w:b/>
        </w:rPr>
        <w:t>на земельном участке, с кадастровым номером: 90:25:020101:291</w:t>
      </w:r>
    </w:p>
    <w:bookmarkEnd w:id="0"/>
    <w:p w14:paraId="2E78E8B4" w14:textId="77777777" w:rsidR="0040150A" w:rsidRPr="008A4451" w:rsidRDefault="0040150A" w:rsidP="0040150A">
      <w:pPr>
        <w:jc w:val="center"/>
        <w:rPr>
          <w:b/>
        </w:rPr>
      </w:pPr>
      <w:r>
        <w:rPr>
          <w:b/>
        </w:rPr>
        <w:t xml:space="preserve"> </w:t>
      </w:r>
    </w:p>
    <w:p w14:paraId="6F8400ED" w14:textId="77777777" w:rsidR="0040150A" w:rsidRPr="008A4451" w:rsidRDefault="0040150A" w:rsidP="0040150A">
      <w:pPr>
        <w:jc w:val="center"/>
        <w:rPr>
          <w:b/>
        </w:rPr>
      </w:pPr>
    </w:p>
    <w:p w14:paraId="36248580" w14:textId="77777777" w:rsidR="0040150A" w:rsidRPr="008A4451" w:rsidRDefault="0040150A" w:rsidP="0040150A">
      <w:pPr>
        <w:jc w:val="center"/>
      </w:pPr>
      <w:r>
        <w:tab/>
      </w:r>
      <w:r w:rsidRPr="008A4451">
        <w:t xml:space="preserve">г. </w:t>
      </w:r>
      <w:r>
        <w:t xml:space="preserve">Ялта </w:t>
      </w:r>
      <w:proofErr w:type="spellStart"/>
      <w:r>
        <w:t>пгт</w:t>
      </w:r>
      <w:proofErr w:type="spellEnd"/>
      <w:r>
        <w:t xml:space="preserve">. </w:t>
      </w:r>
      <w:proofErr w:type="spellStart"/>
      <w:r>
        <w:t>Гаспра</w:t>
      </w:r>
      <w:proofErr w:type="spellEnd"/>
      <w:r w:rsidRPr="008A4451">
        <w:tab/>
      </w:r>
      <w:r w:rsidRPr="008A4451">
        <w:tab/>
      </w:r>
      <w:r w:rsidRPr="008A4451">
        <w:tab/>
      </w:r>
      <w:r w:rsidRPr="008A4451">
        <w:tab/>
      </w:r>
      <w:r w:rsidRPr="008A4451">
        <w:tab/>
      </w:r>
      <w:r w:rsidRPr="008A4451">
        <w:tab/>
      </w:r>
      <w:proofErr w:type="gramStart"/>
      <w:r w:rsidRPr="008A4451">
        <w:tab/>
      </w:r>
      <w:r>
        <w:t xml:space="preserve">  «</w:t>
      </w:r>
      <w:proofErr w:type="gramEnd"/>
      <w:r>
        <w:t>___»</w:t>
      </w:r>
      <w:r w:rsidRPr="008A4451">
        <w:t xml:space="preserve">  </w:t>
      </w:r>
      <w:r w:rsidRPr="00E51F9E">
        <w:t>__</w:t>
      </w:r>
      <w:r>
        <w:t>_______</w:t>
      </w:r>
      <w:r w:rsidRPr="008A4451">
        <w:t xml:space="preserve"> 202</w:t>
      </w:r>
      <w:r>
        <w:t>1</w:t>
      </w:r>
      <w:r w:rsidRPr="008A4451">
        <w:t xml:space="preserve"> г.</w:t>
      </w:r>
    </w:p>
    <w:p w14:paraId="32224DA7" w14:textId="77777777" w:rsidR="0040150A" w:rsidRPr="008A4451" w:rsidRDefault="0040150A" w:rsidP="0040150A">
      <w:pPr>
        <w:jc w:val="center"/>
      </w:pPr>
    </w:p>
    <w:p w14:paraId="6909C473" w14:textId="77777777" w:rsidR="0040150A" w:rsidRPr="008A4451" w:rsidRDefault="0040150A" w:rsidP="0040150A">
      <w:pPr>
        <w:ind w:firstLine="540"/>
        <w:jc w:val="both"/>
      </w:pPr>
      <w:r w:rsidRPr="008A4451">
        <w:rPr>
          <w:b/>
        </w:rPr>
        <w:t>Общество с ограниченной ответственностью Специализированный застройщик «</w:t>
      </w:r>
      <w:r>
        <w:rPr>
          <w:b/>
        </w:rPr>
        <w:t>Строительная компания Этажи</w:t>
      </w:r>
      <w:r w:rsidRPr="008A4451">
        <w:rPr>
          <w:b/>
        </w:rPr>
        <w:t xml:space="preserve">», в лице директора </w:t>
      </w:r>
      <w:r>
        <w:rPr>
          <w:b/>
        </w:rPr>
        <w:t>Саврасова Сергея Ивановича</w:t>
      </w:r>
      <w:r w:rsidRPr="008A4451">
        <w:rPr>
          <w:b/>
        </w:rPr>
        <w:t>,</w:t>
      </w:r>
      <w:r w:rsidRPr="008A4451">
        <w:t xml:space="preserve"> действующего на</w:t>
      </w:r>
      <w:r w:rsidRPr="008A4451">
        <w:rPr>
          <w:color w:val="000000"/>
        </w:rPr>
        <w:t xml:space="preserve"> основании Устава</w:t>
      </w:r>
      <w:r w:rsidRPr="008A4451">
        <w:t xml:space="preserve">, именуемое в дальнейшем </w:t>
      </w:r>
      <w:proofErr w:type="gramStart"/>
      <w:r w:rsidRPr="008A4451">
        <w:rPr>
          <w:b/>
        </w:rPr>
        <w:t>«Застройщик»</w:t>
      </w:r>
      <w:r w:rsidRPr="008A4451">
        <w:t xml:space="preserve"> с одной стороны</w:t>
      </w:r>
      <w:proofErr w:type="gramEnd"/>
      <w:r w:rsidRPr="008A4451">
        <w:t>, и</w:t>
      </w:r>
    </w:p>
    <w:p w14:paraId="36C2663D" w14:textId="77777777" w:rsidR="0040150A" w:rsidRPr="008A4451" w:rsidRDefault="0040150A" w:rsidP="0040150A">
      <w:pPr>
        <w:pStyle w:val="ConsPlusNormal"/>
        <w:widowControl/>
        <w:ind w:firstLine="540"/>
        <w:jc w:val="both"/>
        <w:rPr>
          <w:rFonts w:ascii="Times New Roman" w:hAnsi="Times New Roman" w:cs="Times New Roman"/>
          <w:sz w:val="24"/>
          <w:szCs w:val="24"/>
        </w:rPr>
      </w:pPr>
      <w:r w:rsidRPr="008A4451">
        <w:rPr>
          <w:rFonts w:ascii="Times New Roman" w:hAnsi="Times New Roman" w:cs="Times New Roman"/>
          <w:b/>
          <w:sz w:val="24"/>
          <w:szCs w:val="24"/>
        </w:rPr>
        <w:t xml:space="preserve">Гражданин Российской Федерации </w:t>
      </w:r>
      <w:r>
        <w:rPr>
          <w:rFonts w:ascii="Times New Roman" w:hAnsi="Times New Roman" w:cs="Times New Roman"/>
          <w:b/>
          <w:sz w:val="24"/>
          <w:szCs w:val="24"/>
        </w:rPr>
        <w:t xml:space="preserve">________________ </w:t>
      </w:r>
      <w:r w:rsidRPr="000C43AF">
        <w:rPr>
          <w:rFonts w:ascii="Times New Roman" w:hAnsi="Times New Roman" w:cs="Times New Roman"/>
          <w:bCs/>
          <w:sz w:val="24"/>
          <w:szCs w:val="24"/>
        </w:rPr>
        <w:t xml:space="preserve">паспорт серия </w:t>
      </w:r>
      <w:r>
        <w:rPr>
          <w:rFonts w:ascii="Times New Roman" w:hAnsi="Times New Roman" w:cs="Times New Roman"/>
          <w:bCs/>
          <w:sz w:val="24"/>
          <w:szCs w:val="24"/>
        </w:rPr>
        <w:t>_________</w:t>
      </w:r>
      <w:r w:rsidRPr="000C43AF">
        <w:rPr>
          <w:rFonts w:ascii="Times New Roman" w:hAnsi="Times New Roman" w:cs="Times New Roman"/>
          <w:bCs/>
          <w:sz w:val="24"/>
          <w:szCs w:val="24"/>
        </w:rPr>
        <w:t xml:space="preserve"> № </w:t>
      </w:r>
      <w:r>
        <w:rPr>
          <w:rFonts w:ascii="Times New Roman" w:hAnsi="Times New Roman" w:cs="Times New Roman"/>
          <w:bCs/>
          <w:sz w:val="24"/>
          <w:szCs w:val="24"/>
        </w:rPr>
        <w:t>___________</w:t>
      </w:r>
      <w:r w:rsidRPr="000C43AF">
        <w:rPr>
          <w:rFonts w:ascii="Times New Roman" w:hAnsi="Times New Roman" w:cs="Times New Roman"/>
          <w:bCs/>
          <w:sz w:val="24"/>
          <w:szCs w:val="24"/>
        </w:rPr>
        <w:t xml:space="preserve">, выдан </w:t>
      </w:r>
      <w:r>
        <w:rPr>
          <w:rFonts w:ascii="Times New Roman" w:hAnsi="Times New Roman" w:cs="Times New Roman"/>
          <w:bCs/>
          <w:sz w:val="24"/>
          <w:szCs w:val="24"/>
        </w:rPr>
        <w:t>____________</w:t>
      </w:r>
      <w:r w:rsidRPr="000C43AF">
        <w:rPr>
          <w:rFonts w:ascii="Times New Roman" w:hAnsi="Times New Roman" w:cs="Times New Roman"/>
          <w:bCs/>
          <w:sz w:val="24"/>
          <w:szCs w:val="24"/>
        </w:rPr>
        <w:t xml:space="preserve"> г. </w:t>
      </w:r>
      <w:r>
        <w:rPr>
          <w:rFonts w:ascii="Times New Roman" w:hAnsi="Times New Roman" w:cs="Times New Roman"/>
          <w:bCs/>
          <w:sz w:val="24"/>
          <w:szCs w:val="24"/>
        </w:rPr>
        <w:t>___________________________________</w:t>
      </w:r>
      <w:r w:rsidRPr="000C43AF">
        <w:rPr>
          <w:rFonts w:ascii="Times New Roman" w:hAnsi="Times New Roman" w:cs="Times New Roman"/>
          <w:bCs/>
          <w:sz w:val="24"/>
          <w:szCs w:val="24"/>
        </w:rPr>
        <w:t xml:space="preserve">, адрес: </w:t>
      </w:r>
      <w:r>
        <w:rPr>
          <w:rFonts w:ascii="Times New Roman" w:hAnsi="Times New Roman" w:cs="Times New Roman"/>
          <w:bCs/>
          <w:sz w:val="24"/>
          <w:szCs w:val="24"/>
        </w:rPr>
        <w:t>____________________________________________</w:t>
      </w:r>
      <w:r w:rsidRPr="000C43AF">
        <w:rPr>
          <w:rFonts w:ascii="Times New Roman" w:hAnsi="Times New Roman" w:cs="Times New Roman"/>
          <w:bCs/>
          <w:sz w:val="24"/>
          <w:szCs w:val="24"/>
        </w:rPr>
        <w:t xml:space="preserve">, </w:t>
      </w:r>
      <w:r w:rsidRPr="008A4451">
        <w:rPr>
          <w:rFonts w:ascii="Times New Roman" w:hAnsi="Times New Roman" w:cs="Times New Roman"/>
          <w:b/>
          <w:sz w:val="24"/>
          <w:szCs w:val="24"/>
        </w:rPr>
        <w:t xml:space="preserve"> </w:t>
      </w:r>
      <w:r w:rsidRPr="008A4451">
        <w:rPr>
          <w:rFonts w:ascii="Times New Roman" w:hAnsi="Times New Roman" w:cs="Times New Roman"/>
          <w:sz w:val="24"/>
          <w:szCs w:val="24"/>
        </w:rPr>
        <w:t>именуем</w:t>
      </w:r>
      <w:r>
        <w:rPr>
          <w:rFonts w:ascii="Times New Roman" w:hAnsi="Times New Roman" w:cs="Times New Roman"/>
          <w:sz w:val="24"/>
          <w:szCs w:val="24"/>
        </w:rPr>
        <w:t>ый</w:t>
      </w:r>
      <w:r w:rsidRPr="008A4451">
        <w:rPr>
          <w:rFonts w:ascii="Times New Roman" w:hAnsi="Times New Roman" w:cs="Times New Roman"/>
          <w:sz w:val="24"/>
          <w:szCs w:val="24"/>
        </w:rPr>
        <w:t xml:space="preserve"> в дальнейшем </w:t>
      </w:r>
      <w:r w:rsidRPr="008A4451">
        <w:rPr>
          <w:rFonts w:ascii="Times New Roman" w:hAnsi="Times New Roman" w:cs="Times New Roman"/>
          <w:b/>
          <w:sz w:val="24"/>
          <w:szCs w:val="24"/>
        </w:rPr>
        <w:t>«Участник долевого строительства»</w:t>
      </w:r>
      <w:r w:rsidRPr="008A4451">
        <w:rPr>
          <w:rFonts w:ascii="Times New Roman" w:hAnsi="Times New Roman" w:cs="Times New Roman"/>
          <w:sz w:val="24"/>
          <w:szCs w:val="24"/>
        </w:rPr>
        <w:t>, с другой стороны (далее по тексту при совместном упоминании – «Стороны», а по отдельности – «Сторона»), руководствуясь Гражданским кодексом Российской Федерации,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214-ФЗ»), заключили настоящий Договор о нижеследующем:</w:t>
      </w:r>
    </w:p>
    <w:p w14:paraId="5AD912AB" w14:textId="77777777" w:rsidR="0040150A" w:rsidRPr="008A4451" w:rsidRDefault="0040150A" w:rsidP="0040150A">
      <w:pPr>
        <w:widowControl w:val="0"/>
        <w:ind w:left="360"/>
        <w:jc w:val="center"/>
        <w:rPr>
          <w:b/>
        </w:rPr>
      </w:pPr>
      <w:r w:rsidRPr="008A4451">
        <w:rPr>
          <w:b/>
        </w:rPr>
        <w:t>1. ТЕРМИНЫ И ОПРЕДЕЛЕНИЯ, ИСПОЛЬЗУЕМЫЕ В НАСТОЯЩЕМ ДОГОВОРЕ</w:t>
      </w:r>
    </w:p>
    <w:p w14:paraId="54AE0229" w14:textId="77777777" w:rsidR="0040150A" w:rsidRDefault="0040150A" w:rsidP="0040150A">
      <w:pPr>
        <w:ind w:firstLine="540"/>
        <w:jc w:val="both"/>
      </w:pPr>
      <w:r w:rsidRPr="008A4451">
        <w:t xml:space="preserve">1.1. </w:t>
      </w:r>
      <w:r w:rsidRPr="000F21E6">
        <w:rPr>
          <w:bCs/>
          <w:i/>
          <w:iCs/>
        </w:rPr>
        <w:t>«Многоквартирный дом», «Дом»</w:t>
      </w:r>
      <w:r w:rsidRPr="008A4451">
        <w:t xml:space="preserve"> - создаваемое недвижимое имущество - многоквартирный жилой дом, строительство которого осуществляется Застройщиком (собственными силами и/или с привлечением других лиц) по адресу: </w:t>
      </w:r>
      <w:r w:rsidRPr="000F21E6">
        <w:t xml:space="preserve">Республика Крым, г. Ялта, </w:t>
      </w:r>
      <w:proofErr w:type="spellStart"/>
      <w:r w:rsidRPr="000F21E6">
        <w:t>пгт</w:t>
      </w:r>
      <w:proofErr w:type="spellEnd"/>
      <w:r w:rsidRPr="000F21E6">
        <w:t xml:space="preserve">. </w:t>
      </w:r>
      <w:proofErr w:type="spellStart"/>
      <w:r w:rsidRPr="000F21E6">
        <w:t>Гаспра</w:t>
      </w:r>
      <w:proofErr w:type="spellEnd"/>
      <w:r w:rsidRPr="000F21E6">
        <w:t>, ул. 40 лет Октября</w:t>
      </w:r>
      <w:r>
        <w:t xml:space="preserve">, на основании Разрешения на строительство </w:t>
      </w:r>
      <w:r w:rsidRPr="00724797">
        <w:t>от</w:t>
      </w:r>
      <w:r>
        <w:t xml:space="preserve"> 08.05.2020 года № 91-</w:t>
      </w:r>
      <w:r>
        <w:rPr>
          <w:lang w:val="en-US"/>
        </w:rPr>
        <w:t>RU</w:t>
      </w:r>
      <w:r w:rsidRPr="00724797">
        <w:t>9334000-0039-2020</w:t>
      </w:r>
      <w:r>
        <w:t xml:space="preserve">, выданного Службой государственного строительного надзора Республики Крым, права на земельный участок принадлежат Застройщику на основании Договора аренды земельного участка от 03 августа 2016 года, Договора о передаче прав и обязанностей по договору аренды земельного участка от 05 декабря 2018 года, Договора о передаче прав и обязанностей по договору аренды земельного участка от 28 сентября 2019 года, Дополнительного соглашения к договору аренды от </w:t>
      </w:r>
      <w:r w:rsidRPr="00E036CF">
        <w:t>10 ноября 2020</w:t>
      </w:r>
      <w:r>
        <w:t xml:space="preserve"> года, </w:t>
      </w:r>
      <w:r w:rsidRPr="00031B1E">
        <w:t xml:space="preserve">проектная декларация, размещена на сайте: </w:t>
      </w:r>
      <w:proofErr w:type="spellStart"/>
      <w:r>
        <w:t>н</w:t>
      </w:r>
      <w:r w:rsidRPr="00031B1E">
        <w:t>аш</w:t>
      </w:r>
      <w:r>
        <w:t>.</w:t>
      </w:r>
      <w:r w:rsidRPr="00031B1E">
        <w:t>дом.</w:t>
      </w:r>
      <w:r>
        <w:t>РФ</w:t>
      </w:r>
      <w:proofErr w:type="spellEnd"/>
      <w:r>
        <w:t xml:space="preserve">, </w:t>
      </w:r>
      <w:proofErr w:type="spellStart"/>
      <w:r>
        <w:t>жкбелыйпарус.рф</w:t>
      </w:r>
      <w:proofErr w:type="spellEnd"/>
      <w:r>
        <w:t xml:space="preserve">. </w:t>
      </w:r>
    </w:p>
    <w:p w14:paraId="3295C925" w14:textId="77777777" w:rsidR="0040150A" w:rsidRPr="008A4451" w:rsidRDefault="0040150A" w:rsidP="0040150A">
      <w:pPr>
        <w:ind w:firstLine="540"/>
        <w:jc w:val="both"/>
      </w:pPr>
      <w:r w:rsidRPr="008A4451">
        <w:t xml:space="preserve">Изменение указанных в настоящем пункте Договора данных не влияет на исполнение обязательств Сторон по настоящему Договору. </w:t>
      </w:r>
    </w:p>
    <w:p w14:paraId="375259A6" w14:textId="77777777" w:rsidR="0040150A" w:rsidRPr="008A4451" w:rsidRDefault="0040150A" w:rsidP="0040150A">
      <w:pPr>
        <w:ind w:firstLine="540"/>
        <w:jc w:val="both"/>
      </w:pPr>
      <w:r w:rsidRPr="008A4451">
        <w:t xml:space="preserve">1.2. </w:t>
      </w:r>
      <w:r w:rsidRPr="000F21E6">
        <w:rPr>
          <w:bCs/>
          <w:i/>
          <w:iCs/>
        </w:rPr>
        <w:t>«Квартира», «Объект долевого строительства»</w:t>
      </w:r>
      <w:r w:rsidRPr="008A4451">
        <w:t xml:space="preserve"> - жилое или нежилое помещение, общее имущество в многоквартирном доме и (или) ином объекте недвижимости, подлежащие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входящие в состав многоквартирного дома и (или) иного объекта недвижимости, строящихся (создаваемых) также с привлечением денежных средств участника долевого строительства.</w:t>
      </w:r>
    </w:p>
    <w:p w14:paraId="6D45FA89" w14:textId="77777777" w:rsidR="0040150A" w:rsidRPr="008A4451" w:rsidRDefault="0040150A" w:rsidP="0040150A">
      <w:pPr>
        <w:widowControl w:val="0"/>
        <w:ind w:firstLine="540"/>
        <w:jc w:val="both"/>
      </w:pPr>
      <w:r w:rsidRPr="008A4451">
        <w:t>1.3.</w:t>
      </w:r>
      <w:r w:rsidRPr="008A4451">
        <w:rPr>
          <w:b/>
        </w:rPr>
        <w:t xml:space="preserve"> </w:t>
      </w:r>
      <w:r w:rsidRPr="000F21E6">
        <w:rPr>
          <w:bCs/>
          <w:i/>
          <w:iCs/>
        </w:rPr>
        <w:t>«Застройщик»</w:t>
      </w:r>
      <w:r w:rsidRPr="008A4451">
        <w:rPr>
          <w:b/>
        </w:rPr>
        <w:t xml:space="preserve"> </w:t>
      </w:r>
      <w:r w:rsidRPr="008A4451">
        <w:t>- Общество с ограниченной ответственностью Специализированный застройщик</w:t>
      </w:r>
      <w:r w:rsidRPr="008A4451">
        <w:rPr>
          <w:b/>
        </w:rPr>
        <w:t xml:space="preserve"> </w:t>
      </w:r>
      <w:r w:rsidRPr="008A4451">
        <w:t>«</w:t>
      </w:r>
      <w:r>
        <w:t>Строительная компания Этажи</w:t>
      </w:r>
      <w:r w:rsidRPr="008A4451">
        <w:t xml:space="preserve">», имеющее на праве </w:t>
      </w:r>
      <w:r>
        <w:t>аренды</w:t>
      </w:r>
      <w:r w:rsidRPr="008A4451">
        <w:t xml:space="preserve"> земельный участок, получившее в установленном порядке разрешение на строительство и осуществляющее привлечение денежных средств граждан, на основании Закона № 214-ФЗ, для строительства многоквартирного жилого дома на этом участке.</w:t>
      </w:r>
    </w:p>
    <w:p w14:paraId="30A953AE" w14:textId="77777777" w:rsidR="0040150A" w:rsidRPr="008A4451" w:rsidRDefault="0040150A" w:rsidP="0040150A">
      <w:pPr>
        <w:widowControl w:val="0"/>
        <w:ind w:firstLine="540"/>
        <w:jc w:val="both"/>
      </w:pPr>
      <w:r w:rsidRPr="008A4451">
        <w:t xml:space="preserve">1.4. </w:t>
      </w:r>
      <w:r w:rsidRPr="00214301">
        <w:rPr>
          <w:bCs/>
          <w:i/>
          <w:iCs/>
        </w:rPr>
        <w:t>«Участник долевого строительства»</w:t>
      </w:r>
      <w:r w:rsidRPr="008A4451">
        <w:rPr>
          <w:b/>
        </w:rPr>
        <w:t xml:space="preserve"> - </w:t>
      </w:r>
      <w:r w:rsidRPr="00214301">
        <w:rPr>
          <w:bCs/>
        </w:rPr>
        <w:t>Гражданин Российской Федерации</w:t>
      </w:r>
      <w:r w:rsidRPr="008A4451">
        <w:rPr>
          <w:b/>
        </w:rPr>
        <w:t xml:space="preserve"> </w:t>
      </w:r>
      <w:r>
        <w:rPr>
          <w:b/>
        </w:rPr>
        <w:t>_______________________________</w:t>
      </w:r>
      <w:r w:rsidRPr="006E0446">
        <w:rPr>
          <w:b/>
        </w:rPr>
        <w:t>,</w:t>
      </w:r>
      <w:r w:rsidRPr="008A4451">
        <w:rPr>
          <w:b/>
        </w:rPr>
        <w:t xml:space="preserve"> </w:t>
      </w:r>
      <w:r w:rsidRPr="008A4451">
        <w:t>осуществляющий по Договору долевого участия в строительстве многоквартирного жилого дома (далее по тексту – Договор) финансирование строительства Квартиры, за счет собственных и/или привлеченных денежных средств.</w:t>
      </w:r>
    </w:p>
    <w:p w14:paraId="6AFC0211" w14:textId="77777777" w:rsidR="0040150A" w:rsidRPr="008A4451" w:rsidRDefault="0040150A" w:rsidP="0040150A">
      <w:pPr>
        <w:widowControl w:val="0"/>
        <w:ind w:firstLine="540"/>
        <w:jc w:val="both"/>
      </w:pPr>
      <w:r w:rsidRPr="008A4451">
        <w:t>1.5</w:t>
      </w:r>
      <w:r w:rsidRPr="00867D8D">
        <w:t>.</w:t>
      </w:r>
      <w:r>
        <w:t xml:space="preserve"> </w:t>
      </w:r>
      <w:r w:rsidRPr="00867D8D">
        <w:rPr>
          <w:bCs/>
          <w:i/>
          <w:iCs/>
        </w:rPr>
        <w:t>«Общая проектная площадь квартиры»</w:t>
      </w:r>
      <w:r w:rsidRPr="00867D8D">
        <w:rPr>
          <w:b/>
        </w:rPr>
        <w:t xml:space="preserve"> - </w:t>
      </w:r>
      <w:r w:rsidRPr="00867D8D">
        <w:t>сумма площадей ее помещений, встроенных шкафов, а также площадей лоджий, балконов, подсчитываемых со следующими понижающими коэффициентами: для лоджий - 0,5 для балконов – 0,3 основана на данных проектной документации на дом.</w:t>
      </w:r>
      <w:r>
        <w:t xml:space="preserve"> </w:t>
      </w:r>
    </w:p>
    <w:p w14:paraId="60E8276E" w14:textId="77777777" w:rsidR="0040150A" w:rsidRPr="008A4451" w:rsidRDefault="0040150A" w:rsidP="0040150A">
      <w:pPr>
        <w:widowControl w:val="0"/>
        <w:ind w:firstLine="540"/>
        <w:jc w:val="both"/>
      </w:pPr>
      <w:r w:rsidRPr="008A4451">
        <w:lastRenderedPageBreak/>
        <w:t xml:space="preserve">1.6. </w:t>
      </w:r>
      <w:r w:rsidRPr="00214301">
        <w:rPr>
          <w:bCs/>
          <w:i/>
          <w:iCs/>
        </w:rPr>
        <w:t xml:space="preserve">«Общая фактическая площадь квартиры» </w:t>
      </w:r>
      <w:r w:rsidRPr="008A4451">
        <w:t>- сумма площадей ее помещений, встроенных шкафов, а также площадей лоджий, балконов, подсчитываемых со следующими понижающими коэффициентами: для лоджий - 0,5</w:t>
      </w:r>
      <w:r>
        <w:t xml:space="preserve"> для балконов – 0,3 </w:t>
      </w:r>
      <w:r w:rsidRPr="008A4451">
        <w:t>определенная по фактическим обмерам, проводимым кадастровыми инженерами, имеющими действующий квалификационный аттестат, после ввода многоквартирного жилого дома в эксплуатацию.</w:t>
      </w:r>
    </w:p>
    <w:p w14:paraId="453D9E79" w14:textId="77777777" w:rsidR="0040150A" w:rsidRDefault="0040150A" w:rsidP="0040150A">
      <w:pPr>
        <w:widowControl w:val="0"/>
        <w:ind w:firstLine="540"/>
        <w:jc w:val="both"/>
      </w:pPr>
      <w:r w:rsidRPr="008A4451">
        <w:t xml:space="preserve">1.7. </w:t>
      </w:r>
      <w:r w:rsidRPr="00214301">
        <w:rPr>
          <w:bCs/>
          <w:i/>
          <w:iCs/>
        </w:rPr>
        <w:t>«Общая площадь жилого помещения»</w:t>
      </w:r>
      <w:r w:rsidRPr="008A4451">
        <w:t xml:space="preserve"> - сумма площади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 К вспомогательным помещениям относятся площади кухонь, коридоров, ванных, санузлов, встроенных шкафов, кладовых, а также площадь, занятая внутриквартирной лестницей. Данная площадь используется для целей оплаты жилья и коммунальных услуг, определения социальной нормы жилья и иных целей. Указывается техническом плане, кадастровом паспорте, в акте приема-передачи квартиры, и соответственно, в свидетельстве о праве собственности.</w:t>
      </w:r>
    </w:p>
    <w:p w14:paraId="67F556EE" w14:textId="77777777" w:rsidR="0040150A" w:rsidRPr="000C43AF" w:rsidRDefault="0040150A" w:rsidP="0040150A">
      <w:pPr>
        <w:widowControl w:val="0"/>
        <w:ind w:firstLine="540"/>
        <w:jc w:val="both"/>
      </w:pPr>
      <w:r w:rsidRPr="000C43AF">
        <w:t>1.8.</w:t>
      </w:r>
      <w:r w:rsidRPr="000C43AF">
        <w:tab/>
        <w:t xml:space="preserve">Настоящим участник и застройщик (Оференты)  предлагают </w:t>
      </w:r>
      <w:proofErr w:type="spellStart"/>
      <w:r w:rsidRPr="000C43AF">
        <w:t>Эскроу</w:t>
      </w:r>
      <w:proofErr w:type="spellEnd"/>
      <w:r w:rsidRPr="000C43AF">
        <w:t xml:space="preserve">-агенту (Акцептанту) заключить трехсторонний договор </w:t>
      </w:r>
      <w:proofErr w:type="spellStart"/>
      <w:r w:rsidRPr="000C43AF">
        <w:t>эскроу</w:t>
      </w:r>
      <w:proofErr w:type="spellEnd"/>
      <w:r w:rsidRPr="000C43AF">
        <w:t xml:space="preserve"> в рамках Общих условий открытия и совершения операций по счетам </w:t>
      </w:r>
      <w:proofErr w:type="spellStart"/>
      <w:r w:rsidRPr="000C43AF">
        <w:t>эскроу</w:t>
      </w:r>
      <w:proofErr w:type="spellEnd"/>
      <w:r w:rsidRPr="000C43AF">
        <w:t xml:space="preserve">, открываемым для осуществления расчетов с застройщиками по договору участия в долевом строительстве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РОССИЙСКОМ НАЦИОНАЛЬНОМ КОММЕРЧЕСКОМ БАНКЕ (публичное акционерное общество) (далее – Общие условия), размещенных на официальном сайте Банка в сети Интернет по адресу www.rncb.ru, и настоящего Договора , путем открытия Акцептантом специального счета </w:t>
      </w:r>
      <w:proofErr w:type="spellStart"/>
      <w:r w:rsidRPr="000C43AF">
        <w:t>эскроу</w:t>
      </w:r>
      <w:proofErr w:type="spellEnd"/>
      <w:r w:rsidRPr="000C43AF">
        <w:t xml:space="preserve"> в порядке, предусмотренном Общими условиями (далее – Договор </w:t>
      </w:r>
      <w:proofErr w:type="spellStart"/>
      <w:r w:rsidRPr="000C43AF">
        <w:t>Эскроу</w:t>
      </w:r>
      <w:proofErr w:type="spellEnd"/>
      <w:r w:rsidRPr="000C43AF">
        <w:t xml:space="preserve">). </w:t>
      </w:r>
    </w:p>
    <w:p w14:paraId="4A14D388" w14:textId="77777777" w:rsidR="0040150A" w:rsidRPr="000C43AF" w:rsidRDefault="0040150A" w:rsidP="0040150A">
      <w:pPr>
        <w:widowControl w:val="0"/>
        <w:ind w:firstLine="540"/>
        <w:jc w:val="both"/>
      </w:pPr>
      <w:r w:rsidRPr="000C43AF">
        <w:t xml:space="preserve">1.9. Оференты считают себя заключившими Договор </w:t>
      </w:r>
      <w:proofErr w:type="spellStart"/>
      <w:r w:rsidRPr="000C43AF">
        <w:t>Эскроу</w:t>
      </w:r>
      <w:proofErr w:type="spellEnd"/>
      <w:r w:rsidRPr="000C43AF">
        <w:t xml:space="preserve"> в случае принятия (акцепта) Акцептантом настоящей оферты участника и застройщика путем открытия Акцептантом счета </w:t>
      </w:r>
      <w:proofErr w:type="spellStart"/>
      <w:r w:rsidRPr="000C43AF">
        <w:t>эскроу</w:t>
      </w:r>
      <w:proofErr w:type="spellEnd"/>
      <w:r w:rsidRPr="000C43AF">
        <w:t xml:space="preserve"> на имя участника.</w:t>
      </w:r>
    </w:p>
    <w:p w14:paraId="1C03F7E7" w14:textId="77777777" w:rsidR="0040150A" w:rsidRPr="000C43AF" w:rsidRDefault="0040150A" w:rsidP="0040150A">
      <w:pPr>
        <w:widowControl w:val="0"/>
        <w:ind w:firstLine="540"/>
        <w:jc w:val="both"/>
      </w:pPr>
      <w:r w:rsidRPr="000C43AF">
        <w:t xml:space="preserve">1.10. Договор </w:t>
      </w:r>
      <w:proofErr w:type="spellStart"/>
      <w:r w:rsidRPr="000C43AF">
        <w:t>Эскроу</w:t>
      </w:r>
      <w:proofErr w:type="spellEnd"/>
      <w:r w:rsidRPr="000C43AF">
        <w:t xml:space="preserve"> считается заключенным Сторонами с даты акцептования </w:t>
      </w:r>
      <w:proofErr w:type="spellStart"/>
      <w:r w:rsidRPr="000C43AF">
        <w:t>Эскроу</w:t>
      </w:r>
      <w:proofErr w:type="spellEnd"/>
      <w:r w:rsidRPr="000C43AF">
        <w:t xml:space="preserve"> – агентом Заявления на открытие счета </w:t>
      </w:r>
      <w:proofErr w:type="spellStart"/>
      <w:r w:rsidRPr="000C43AF">
        <w:t>эскроу</w:t>
      </w:r>
      <w:proofErr w:type="spellEnd"/>
      <w:r w:rsidRPr="000C43AF">
        <w:t>, представленного участником, и предоставления участником и застройщиком необходимого перечня документов, предусмотренного Общими условиями.</w:t>
      </w:r>
    </w:p>
    <w:p w14:paraId="5F4A172F" w14:textId="77777777" w:rsidR="0040150A" w:rsidRPr="000C43AF" w:rsidRDefault="0040150A" w:rsidP="0040150A">
      <w:pPr>
        <w:widowControl w:val="0"/>
        <w:ind w:firstLine="540"/>
        <w:jc w:val="both"/>
      </w:pPr>
      <w:r w:rsidRPr="000C43AF">
        <w:t xml:space="preserve">1.11. Настоящим застройщик поручает участнику предоставить </w:t>
      </w:r>
      <w:proofErr w:type="spellStart"/>
      <w:r w:rsidRPr="000C43AF">
        <w:t>Эскроу</w:t>
      </w:r>
      <w:proofErr w:type="spellEnd"/>
      <w:r w:rsidRPr="000C43AF">
        <w:t xml:space="preserve">-агенту документы, указанные в Общих условиях, для заключения Договора </w:t>
      </w:r>
      <w:proofErr w:type="spellStart"/>
      <w:r w:rsidRPr="000C43AF">
        <w:t>Эскроу</w:t>
      </w:r>
      <w:proofErr w:type="spellEnd"/>
      <w:r w:rsidRPr="000C43AF">
        <w:t xml:space="preserve"> и открытия специального счета </w:t>
      </w:r>
      <w:proofErr w:type="spellStart"/>
      <w:r w:rsidRPr="000C43AF">
        <w:t>эскроу</w:t>
      </w:r>
      <w:proofErr w:type="spellEnd"/>
      <w:r w:rsidRPr="000C43AF">
        <w:t xml:space="preserve">/внесения изменений в Договор </w:t>
      </w:r>
      <w:proofErr w:type="spellStart"/>
      <w:r w:rsidRPr="000C43AF">
        <w:t>Эскроу</w:t>
      </w:r>
      <w:proofErr w:type="spellEnd"/>
      <w:r w:rsidRPr="000C43AF">
        <w:t xml:space="preserve">.  </w:t>
      </w:r>
    </w:p>
    <w:p w14:paraId="38683DBE" w14:textId="77777777" w:rsidR="0040150A" w:rsidRPr="000C43AF" w:rsidRDefault="0040150A" w:rsidP="0040150A">
      <w:pPr>
        <w:widowControl w:val="0"/>
        <w:ind w:firstLine="540"/>
        <w:jc w:val="both"/>
      </w:pPr>
      <w:r w:rsidRPr="000C43AF">
        <w:t xml:space="preserve">1.12. Участник обязуется в течение 5 (Пяти) рабочих дней с даты государственной регистрации настоящего Договора предоставить </w:t>
      </w:r>
      <w:proofErr w:type="spellStart"/>
      <w:r w:rsidRPr="000C43AF">
        <w:t>Эскроу</w:t>
      </w:r>
      <w:proofErr w:type="spellEnd"/>
      <w:r w:rsidRPr="000C43AF">
        <w:t xml:space="preserve">-агенту настоящий Договор, содержащий оферты участника и застройщика о заключении Договора </w:t>
      </w:r>
      <w:proofErr w:type="spellStart"/>
      <w:r w:rsidRPr="000C43AF">
        <w:t>Эскроу</w:t>
      </w:r>
      <w:proofErr w:type="spellEnd"/>
      <w:r w:rsidRPr="000C43AF">
        <w:t xml:space="preserve">, подать заявление на открытие счета </w:t>
      </w:r>
      <w:proofErr w:type="spellStart"/>
      <w:r w:rsidRPr="000C43AF">
        <w:t>эскроу</w:t>
      </w:r>
      <w:proofErr w:type="spellEnd"/>
      <w:r w:rsidRPr="000C43AF">
        <w:t xml:space="preserve"> и внести на счет </w:t>
      </w:r>
      <w:proofErr w:type="spellStart"/>
      <w:r w:rsidRPr="000C43AF">
        <w:t>эскроу</w:t>
      </w:r>
      <w:proofErr w:type="spellEnd"/>
      <w:r w:rsidRPr="000C43AF">
        <w:t xml:space="preserve"> цену настоящего Договора (депонируемую сумму) в размере, указанном в</w:t>
      </w:r>
      <w:r>
        <w:t xml:space="preserve"> п. 3.1. </w:t>
      </w:r>
      <w:r w:rsidRPr="000C43AF">
        <w:t>настоящего</w:t>
      </w:r>
      <w:r>
        <w:t xml:space="preserve"> </w:t>
      </w:r>
      <w:proofErr w:type="gramStart"/>
      <w:r w:rsidRPr="000C43AF">
        <w:t>Договора .</w:t>
      </w:r>
      <w:proofErr w:type="gramEnd"/>
    </w:p>
    <w:p w14:paraId="1215696F" w14:textId="77777777" w:rsidR="0040150A" w:rsidRPr="000C43AF" w:rsidRDefault="0040150A" w:rsidP="0040150A">
      <w:pPr>
        <w:widowControl w:val="0"/>
        <w:ind w:firstLine="540"/>
        <w:jc w:val="both"/>
      </w:pPr>
      <w:r w:rsidRPr="000C43AF">
        <w:t xml:space="preserve">Реквизиты счета участника, открытого у </w:t>
      </w:r>
      <w:proofErr w:type="spellStart"/>
      <w:r w:rsidRPr="000C43AF">
        <w:t>Эскроу</w:t>
      </w:r>
      <w:proofErr w:type="spellEnd"/>
      <w:r w:rsidRPr="000C43AF">
        <w:t xml:space="preserve">-агента, для возврата депонируемой суммы, при наличии оснований по Договору </w:t>
      </w:r>
      <w:proofErr w:type="spellStart"/>
      <w:r w:rsidRPr="000C43AF">
        <w:t>Эскроу</w:t>
      </w:r>
      <w:proofErr w:type="spellEnd"/>
      <w:r w:rsidRPr="000C43AF">
        <w:t xml:space="preserve">, а также информация о залогодержателе и реквизиты залогового счета, на который </w:t>
      </w:r>
      <w:proofErr w:type="spellStart"/>
      <w:r w:rsidRPr="000C43AF">
        <w:t>Эскроу</w:t>
      </w:r>
      <w:proofErr w:type="spellEnd"/>
      <w:r w:rsidRPr="000C43AF">
        <w:t xml:space="preserve">-агентом перечисляются денежные средства, если настоящий Договор содержит указание на использование Участником заемных средств для оплаты цены настоящего Договора, указываются в Заявлении на открытие счета </w:t>
      </w:r>
      <w:proofErr w:type="spellStart"/>
      <w:r w:rsidRPr="000C43AF">
        <w:t>эскроу</w:t>
      </w:r>
      <w:proofErr w:type="spellEnd"/>
      <w:r w:rsidRPr="000C43AF">
        <w:t>.</w:t>
      </w:r>
    </w:p>
    <w:p w14:paraId="5A7A7EC5" w14:textId="77777777" w:rsidR="0040150A" w:rsidRPr="000C43AF" w:rsidRDefault="0040150A" w:rsidP="0040150A">
      <w:pPr>
        <w:widowControl w:val="0"/>
        <w:ind w:firstLine="540"/>
        <w:jc w:val="both"/>
      </w:pPr>
      <w:r w:rsidRPr="000C43AF">
        <w:t xml:space="preserve">1.13. Участник (Депонент) обязуется внести денежные средства (депонируемую сумму) в счет уплаты цены настоящего Договора на специальный счет </w:t>
      </w:r>
      <w:proofErr w:type="spellStart"/>
      <w:r w:rsidRPr="000C43AF">
        <w:t>эскроу</w:t>
      </w:r>
      <w:proofErr w:type="spellEnd"/>
      <w:r w:rsidRPr="000C43AF">
        <w:t xml:space="preserve">, открываемый у </w:t>
      </w:r>
      <w:proofErr w:type="spellStart"/>
      <w:r w:rsidRPr="000C43AF">
        <w:t>Эскроу</w:t>
      </w:r>
      <w:proofErr w:type="spellEnd"/>
      <w:r w:rsidRPr="000C43AF">
        <w:t xml:space="preserve">-агента по Договору </w:t>
      </w:r>
      <w:proofErr w:type="spellStart"/>
      <w:r w:rsidRPr="000C43AF">
        <w:t>Эскроу</w:t>
      </w:r>
      <w:proofErr w:type="spellEnd"/>
      <w:r w:rsidRPr="000C43AF">
        <w:t xml:space="preserve"> для учета и блокирования денежных средств участника (Депонента), в счет уплаты цены настоящего Договора, в целях их перечисления застройщику (Бенефициару), на следующих условиях: </w:t>
      </w:r>
    </w:p>
    <w:p w14:paraId="3C2F8AA3" w14:textId="77777777" w:rsidR="0040150A" w:rsidRPr="008A4451" w:rsidRDefault="0040150A" w:rsidP="0040150A">
      <w:pPr>
        <w:ind w:firstLine="540"/>
        <w:jc w:val="center"/>
        <w:outlineLvl w:val="0"/>
        <w:rPr>
          <w:b/>
          <w:bCs/>
          <w:kern w:val="36"/>
        </w:rPr>
      </w:pPr>
      <w:r w:rsidRPr="008A4451">
        <w:rPr>
          <w:b/>
          <w:bCs/>
          <w:kern w:val="36"/>
        </w:rPr>
        <w:t>2. ПРЕДМЕТ ДОГОВОРА</w:t>
      </w:r>
    </w:p>
    <w:p w14:paraId="06E657F9" w14:textId="77777777" w:rsidR="0040150A" w:rsidRDefault="0040150A" w:rsidP="0040150A">
      <w:pPr>
        <w:ind w:firstLine="540"/>
        <w:jc w:val="both"/>
      </w:pPr>
      <w:r w:rsidRPr="008A4451">
        <w:t xml:space="preserve">2.1. Застройщик обязуется в предусмотренный настоящим Договором срок своими силами и (или) с привлечением других лиц построить (создать) Многоквартирный жилой дом </w:t>
      </w:r>
      <w:r>
        <w:t xml:space="preserve">со встроенным блоком обслуживания, строящегося по адресу: Республика Крым, г. Ялта, </w:t>
      </w:r>
      <w:proofErr w:type="spellStart"/>
      <w:r>
        <w:t>пгт</w:t>
      </w:r>
      <w:proofErr w:type="spellEnd"/>
      <w:r>
        <w:t xml:space="preserve">. </w:t>
      </w:r>
      <w:proofErr w:type="spellStart"/>
      <w:r>
        <w:t>Гаспра</w:t>
      </w:r>
      <w:proofErr w:type="spellEnd"/>
      <w:r>
        <w:t xml:space="preserve">, ул. 40 лет Октября на земельном участке, с кадастровым номером: 90:25:020101:291 </w:t>
      </w:r>
      <w:r w:rsidRPr="008A4451">
        <w:t xml:space="preserve">и </w:t>
      </w:r>
      <w:r w:rsidRPr="008A4451">
        <w:lastRenderedPageBreak/>
        <w:t>после получения разрешения на ввод Многоквартирного жилого дома в эксплуатацию передать Квартиру Участнику долевого строительства, а Участник долевого строительства обязуется уплатить обусловленную настоящим Договором цену в порядке и на условиях настоящего Договора и принять Квартиру с оформлением соответствующих документов.</w:t>
      </w:r>
    </w:p>
    <w:p w14:paraId="4DC9AD3E" w14:textId="77777777" w:rsidR="0040150A" w:rsidRDefault="0040150A" w:rsidP="0040150A">
      <w:pPr>
        <w:ind w:firstLine="540"/>
        <w:jc w:val="both"/>
      </w:pPr>
      <w:r>
        <w:t xml:space="preserve">Характеристики, строящегося многоквартирного жилого дома: </w:t>
      </w:r>
    </w:p>
    <w:tbl>
      <w:tblPr>
        <w:tblW w:w="9933" w:type="dxa"/>
        <w:tblInd w:w="-5" w:type="dxa"/>
        <w:tblLayout w:type="fixed"/>
        <w:tblCellMar>
          <w:left w:w="0" w:type="dxa"/>
          <w:right w:w="0" w:type="dxa"/>
        </w:tblCellMar>
        <w:tblLook w:val="0000" w:firstRow="0" w:lastRow="0" w:firstColumn="0" w:lastColumn="0" w:noHBand="0" w:noVBand="0"/>
      </w:tblPr>
      <w:tblGrid>
        <w:gridCol w:w="2845"/>
        <w:gridCol w:w="7088"/>
      </w:tblGrid>
      <w:tr w:rsidR="0040150A" w:rsidRPr="00F21EA7" w14:paraId="0834E500" w14:textId="77777777" w:rsidTr="00EB4293">
        <w:trPr>
          <w:trHeight w:val="271"/>
        </w:trPr>
        <w:tc>
          <w:tcPr>
            <w:tcW w:w="2845" w:type="dxa"/>
            <w:tcBorders>
              <w:top w:val="single" w:sz="4" w:space="0" w:color="auto"/>
              <w:left w:val="single" w:sz="4" w:space="0" w:color="auto"/>
              <w:bottom w:val="single" w:sz="4" w:space="0" w:color="auto"/>
              <w:right w:val="single" w:sz="4" w:space="0" w:color="auto"/>
            </w:tcBorders>
            <w:vAlign w:val="center"/>
          </w:tcPr>
          <w:p w14:paraId="4D080FCB" w14:textId="77777777" w:rsidR="0040150A" w:rsidRPr="00F773B8" w:rsidRDefault="0040150A" w:rsidP="00EB4293">
            <w:pPr>
              <w:widowControl w:val="0"/>
              <w:spacing w:line="100" w:lineRule="atLeast"/>
              <w:rPr>
                <w:sz w:val="21"/>
                <w:szCs w:val="21"/>
              </w:rPr>
            </w:pPr>
            <w:r w:rsidRPr="00F773B8">
              <w:rPr>
                <w:sz w:val="21"/>
                <w:szCs w:val="21"/>
              </w:rPr>
              <w:t>Вид объекта</w:t>
            </w:r>
          </w:p>
        </w:tc>
        <w:tc>
          <w:tcPr>
            <w:tcW w:w="7088" w:type="dxa"/>
            <w:tcBorders>
              <w:top w:val="single" w:sz="4" w:space="0" w:color="auto"/>
              <w:left w:val="single" w:sz="4" w:space="0" w:color="auto"/>
              <w:bottom w:val="single" w:sz="4" w:space="0" w:color="auto"/>
              <w:right w:val="single" w:sz="4" w:space="0" w:color="auto"/>
            </w:tcBorders>
            <w:vAlign w:val="center"/>
          </w:tcPr>
          <w:p w14:paraId="4952CAA5" w14:textId="77777777" w:rsidR="0040150A" w:rsidRPr="00F773B8" w:rsidRDefault="0040150A" w:rsidP="00EB4293">
            <w:pPr>
              <w:widowControl w:val="0"/>
              <w:spacing w:line="100" w:lineRule="atLeast"/>
              <w:rPr>
                <w:sz w:val="21"/>
                <w:szCs w:val="21"/>
              </w:rPr>
            </w:pPr>
            <w:r w:rsidRPr="00F773B8">
              <w:rPr>
                <w:sz w:val="21"/>
                <w:szCs w:val="21"/>
              </w:rPr>
              <w:t>Многоквартирный жилой дом со встроенным блоком обслуживания</w:t>
            </w:r>
          </w:p>
        </w:tc>
      </w:tr>
      <w:tr w:rsidR="0040150A" w:rsidRPr="00F21EA7" w14:paraId="704C1B29" w14:textId="77777777" w:rsidTr="00EB4293">
        <w:trPr>
          <w:trHeight w:val="271"/>
        </w:trPr>
        <w:tc>
          <w:tcPr>
            <w:tcW w:w="2845" w:type="dxa"/>
            <w:tcBorders>
              <w:top w:val="single" w:sz="4" w:space="0" w:color="auto"/>
              <w:left w:val="single" w:sz="4" w:space="0" w:color="auto"/>
              <w:bottom w:val="single" w:sz="4" w:space="0" w:color="auto"/>
              <w:right w:val="single" w:sz="4" w:space="0" w:color="auto"/>
            </w:tcBorders>
            <w:vAlign w:val="center"/>
          </w:tcPr>
          <w:p w14:paraId="7041E84B" w14:textId="77777777" w:rsidR="0040150A" w:rsidRPr="00F773B8" w:rsidRDefault="0040150A" w:rsidP="00EB4293">
            <w:pPr>
              <w:widowControl w:val="0"/>
              <w:shd w:val="clear" w:color="auto" w:fill="FFFFFF"/>
              <w:spacing w:line="100" w:lineRule="atLeast"/>
              <w:rPr>
                <w:bCs/>
                <w:sz w:val="21"/>
                <w:szCs w:val="21"/>
              </w:rPr>
            </w:pPr>
            <w:r w:rsidRPr="00F773B8">
              <w:rPr>
                <w:bCs/>
                <w:sz w:val="21"/>
                <w:szCs w:val="21"/>
              </w:rPr>
              <w:t>Назначение объекта</w:t>
            </w:r>
          </w:p>
        </w:tc>
        <w:tc>
          <w:tcPr>
            <w:tcW w:w="7088" w:type="dxa"/>
            <w:tcBorders>
              <w:top w:val="single" w:sz="4" w:space="0" w:color="auto"/>
              <w:left w:val="single" w:sz="4" w:space="0" w:color="auto"/>
              <w:bottom w:val="single" w:sz="4" w:space="0" w:color="auto"/>
              <w:right w:val="single" w:sz="4" w:space="0" w:color="auto"/>
            </w:tcBorders>
            <w:vAlign w:val="center"/>
          </w:tcPr>
          <w:p w14:paraId="2B798766" w14:textId="77777777" w:rsidR="0040150A" w:rsidRPr="00F773B8" w:rsidRDefault="0040150A" w:rsidP="00EB4293">
            <w:pPr>
              <w:widowControl w:val="0"/>
              <w:shd w:val="clear" w:color="auto" w:fill="FFFFFF"/>
              <w:spacing w:line="100" w:lineRule="atLeast"/>
              <w:ind w:right="425"/>
              <w:jc w:val="both"/>
              <w:rPr>
                <w:sz w:val="21"/>
                <w:szCs w:val="21"/>
              </w:rPr>
            </w:pPr>
            <w:r w:rsidRPr="00F773B8">
              <w:rPr>
                <w:sz w:val="21"/>
                <w:szCs w:val="21"/>
              </w:rPr>
              <w:t>жилое</w:t>
            </w:r>
          </w:p>
        </w:tc>
      </w:tr>
      <w:tr w:rsidR="0040150A" w:rsidRPr="00F21EA7" w14:paraId="62BDB661" w14:textId="77777777" w:rsidTr="00EB4293">
        <w:trPr>
          <w:trHeight w:val="271"/>
        </w:trPr>
        <w:tc>
          <w:tcPr>
            <w:tcW w:w="2845" w:type="dxa"/>
            <w:tcBorders>
              <w:top w:val="single" w:sz="4" w:space="0" w:color="auto"/>
              <w:left w:val="single" w:sz="4" w:space="0" w:color="auto"/>
              <w:bottom w:val="single" w:sz="4" w:space="0" w:color="auto"/>
              <w:right w:val="single" w:sz="4" w:space="0" w:color="auto"/>
            </w:tcBorders>
            <w:vAlign w:val="center"/>
          </w:tcPr>
          <w:p w14:paraId="32BADC32" w14:textId="77777777" w:rsidR="0040150A" w:rsidRPr="00F773B8" w:rsidRDefault="0040150A" w:rsidP="00EB4293">
            <w:pPr>
              <w:widowControl w:val="0"/>
              <w:shd w:val="clear" w:color="auto" w:fill="FFFFFF"/>
              <w:spacing w:line="100" w:lineRule="atLeast"/>
              <w:rPr>
                <w:bCs/>
                <w:sz w:val="21"/>
                <w:szCs w:val="21"/>
              </w:rPr>
            </w:pPr>
            <w:r w:rsidRPr="00F773B8">
              <w:rPr>
                <w:bCs/>
                <w:sz w:val="21"/>
                <w:szCs w:val="21"/>
              </w:rPr>
              <w:t>Количество этажей</w:t>
            </w:r>
          </w:p>
        </w:tc>
        <w:tc>
          <w:tcPr>
            <w:tcW w:w="7088" w:type="dxa"/>
            <w:tcBorders>
              <w:top w:val="single" w:sz="4" w:space="0" w:color="auto"/>
              <w:left w:val="single" w:sz="4" w:space="0" w:color="auto"/>
              <w:bottom w:val="single" w:sz="4" w:space="0" w:color="auto"/>
              <w:right w:val="single" w:sz="4" w:space="0" w:color="auto"/>
            </w:tcBorders>
            <w:vAlign w:val="center"/>
          </w:tcPr>
          <w:p w14:paraId="459E3E02" w14:textId="77777777" w:rsidR="0040150A" w:rsidRPr="00F773B8" w:rsidRDefault="0040150A" w:rsidP="00EB4293">
            <w:pPr>
              <w:widowControl w:val="0"/>
              <w:shd w:val="clear" w:color="auto" w:fill="FFFFFF"/>
              <w:spacing w:line="100" w:lineRule="atLeast"/>
              <w:rPr>
                <w:sz w:val="21"/>
                <w:szCs w:val="21"/>
              </w:rPr>
            </w:pPr>
            <w:r w:rsidRPr="00F773B8">
              <w:rPr>
                <w:sz w:val="21"/>
                <w:szCs w:val="21"/>
              </w:rPr>
              <w:t>10</w:t>
            </w:r>
          </w:p>
        </w:tc>
      </w:tr>
      <w:tr w:rsidR="0040150A" w:rsidRPr="00F21EA7" w14:paraId="2A42ECFF" w14:textId="77777777" w:rsidTr="00EB4293">
        <w:trPr>
          <w:trHeight w:val="271"/>
        </w:trPr>
        <w:tc>
          <w:tcPr>
            <w:tcW w:w="2845" w:type="dxa"/>
            <w:tcBorders>
              <w:top w:val="single" w:sz="4" w:space="0" w:color="auto"/>
              <w:left w:val="single" w:sz="4" w:space="0" w:color="auto"/>
              <w:bottom w:val="single" w:sz="4" w:space="0" w:color="auto"/>
              <w:right w:val="single" w:sz="4" w:space="0" w:color="auto"/>
            </w:tcBorders>
            <w:vAlign w:val="center"/>
          </w:tcPr>
          <w:p w14:paraId="230A9768" w14:textId="77777777" w:rsidR="0040150A" w:rsidRPr="00F773B8" w:rsidRDefault="0040150A" w:rsidP="00EB4293">
            <w:pPr>
              <w:widowControl w:val="0"/>
              <w:shd w:val="clear" w:color="auto" w:fill="FFFFFF"/>
              <w:spacing w:line="100" w:lineRule="atLeast"/>
              <w:rPr>
                <w:bCs/>
                <w:sz w:val="21"/>
                <w:szCs w:val="21"/>
              </w:rPr>
            </w:pPr>
            <w:r w:rsidRPr="00F773B8">
              <w:rPr>
                <w:bCs/>
                <w:sz w:val="21"/>
                <w:szCs w:val="21"/>
              </w:rPr>
              <w:t>Общая площадь строящегося многоквартирного жилого дома</w:t>
            </w:r>
          </w:p>
        </w:tc>
        <w:tc>
          <w:tcPr>
            <w:tcW w:w="7088" w:type="dxa"/>
            <w:tcBorders>
              <w:top w:val="single" w:sz="4" w:space="0" w:color="auto"/>
              <w:left w:val="single" w:sz="4" w:space="0" w:color="auto"/>
              <w:bottom w:val="single" w:sz="4" w:space="0" w:color="auto"/>
              <w:right w:val="single" w:sz="4" w:space="0" w:color="auto"/>
            </w:tcBorders>
            <w:vAlign w:val="center"/>
          </w:tcPr>
          <w:p w14:paraId="685F4765" w14:textId="77777777" w:rsidR="0040150A" w:rsidRPr="00F773B8" w:rsidRDefault="0040150A" w:rsidP="00EB4293">
            <w:pPr>
              <w:widowControl w:val="0"/>
              <w:shd w:val="clear" w:color="auto" w:fill="FFFFFF"/>
              <w:spacing w:line="100" w:lineRule="atLeast"/>
              <w:rPr>
                <w:sz w:val="21"/>
                <w:szCs w:val="21"/>
              </w:rPr>
            </w:pPr>
            <w:r>
              <w:rPr>
                <w:sz w:val="21"/>
                <w:szCs w:val="21"/>
              </w:rPr>
              <w:t>8046,30</w:t>
            </w:r>
          </w:p>
        </w:tc>
      </w:tr>
      <w:tr w:rsidR="0040150A" w:rsidRPr="00F21EA7" w14:paraId="1B8206A4" w14:textId="77777777" w:rsidTr="00EB4293">
        <w:trPr>
          <w:trHeight w:val="271"/>
        </w:trPr>
        <w:tc>
          <w:tcPr>
            <w:tcW w:w="2845" w:type="dxa"/>
            <w:tcBorders>
              <w:top w:val="single" w:sz="4" w:space="0" w:color="auto"/>
              <w:left w:val="single" w:sz="4" w:space="0" w:color="auto"/>
              <w:bottom w:val="single" w:sz="4" w:space="0" w:color="auto"/>
              <w:right w:val="single" w:sz="4" w:space="0" w:color="auto"/>
            </w:tcBorders>
            <w:vAlign w:val="center"/>
          </w:tcPr>
          <w:p w14:paraId="648ABD6A" w14:textId="77777777" w:rsidR="0040150A" w:rsidRPr="00F773B8" w:rsidRDefault="0040150A" w:rsidP="00EB4293">
            <w:pPr>
              <w:widowControl w:val="0"/>
              <w:shd w:val="clear" w:color="auto" w:fill="FFFFFF"/>
              <w:spacing w:line="100" w:lineRule="atLeast"/>
              <w:rPr>
                <w:sz w:val="21"/>
                <w:szCs w:val="21"/>
              </w:rPr>
            </w:pPr>
            <w:r w:rsidRPr="00F773B8">
              <w:rPr>
                <w:sz w:val="21"/>
                <w:szCs w:val="21"/>
              </w:rPr>
              <w:t>Материал наружных стен</w:t>
            </w:r>
          </w:p>
        </w:tc>
        <w:tc>
          <w:tcPr>
            <w:tcW w:w="7088" w:type="dxa"/>
            <w:tcBorders>
              <w:top w:val="single" w:sz="4" w:space="0" w:color="auto"/>
              <w:left w:val="single" w:sz="4" w:space="0" w:color="auto"/>
              <w:bottom w:val="single" w:sz="4" w:space="0" w:color="auto"/>
              <w:right w:val="single" w:sz="4" w:space="0" w:color="auto"/>
            </w:tcBorders>
            <w:vAlign w:val="center"/>
          </w:tcPr>
          <w:p w14:paraId="39916FFD" w14:textId="77777777" w:rsidR="0040150A" w:rsidRPr="00F773B8" w:rsidRDefault="0040150A" w:rsidP="00EB4293">
            <w:pPr>
              <w:widowControl w:val="0"/>
              <w:shd w:val="clear" w:color="auto" w:fill="FFFFFF"/>
              <w:spacing w:line="100" w:lineRule="atLeast"/>
              <w:rPr>
                <w:sz w:val="21"/>
                <w:szCs w:val="21"/>
              </w:rPr>
            </w:pPr>
            <w:r w:rsidRPr="00F773B8">
              <w:rPr>
                <w:sz w:val="21"/>
                <w:szCs w:val="21"/>
              </w:rPr>
              <w:t xml:space="preserve">Конструкция двухслойная. Внутренний слой-газобетонные блоки </w:t>
            </w:r>
            <w:r w:rsidRPr="00F773B8">
              <w:rPr>
                <w:sz w:val="21"/>
                <w:szCs w:val="21"/>
                <w:lang w:val="en-US"/>
              </w:rPr>
              <w:t>D</w:t>
            </w:r>
            <w:r w:rsidRPr="00F773B8">
              <w:rPr>
                <w:sz w:val="21"/>
                <w:szCs w:val="21"/>
              </w:rPr>
              <w:t xml:space="preserve"> 600, наружный слой – минераловатный утеплитель, толщиной 100 мм и декоративная тонкослойная минеральная штукатурка.</w:t>
            </w:r>
          </w:p>
        </w:tc>
      </w:tr>
      <w:tr w:rsidR="0040150A" w:rsidRPr="00F21EA7" w14:paraId="7CA651C1" w14:textId="77777777" w:rsidTr="00EB4293">
        <w:trPr>
          <w:trHeight w:val="271"/>
        </w:trPr>
        <w:tc>
          <w:tcPr>
            <w:tcW w:w="2845" w:type="dxa"/>
            <w:tcBorders>
              <w:top w:val="single" w:sz="4" w:space="0" w:color="auto"/>
              <w:left w:val="single" w:sz="4" w:space="0" w:color="auto"/>
              <w:bottom w:val="single" w:sz="4" w:space="0" w:color="auto"/>
              <w:right w:val="single" w:sz="4" w:space="0" w:color="auto"/>
            </w:tcBorders>
            <w:vAlign w:val="center"/>
          </w:tcPr>
          <w:p w14:paraId="6645913A" w14:textId="77777777" w:rsidR="0040150A" w:rsidRPr="00F773B8" w:rsidRDefault="0040150A" w:rsidP="00EB4293">
            <w:pPr>
              <w:widowControl w:val="0"/>
              <w:shd w:val="clear" w:color="auto" w:fill="FFFFFF"/>
              <w:spacing w:line="100" w:lineRule="atLeast"/>
              <w:rPr>
                <w:bCs/>
                <w:sz w:val="21"/>
                <w:szCs w:val="21"/>
              </w:rPr>
            </w:pPr>
            <w:r w:rsidRPr="00F773B8">
              <w:rPr>
                <w:bCs/>
                <w:sz w:val="21"/>
                <w:szCs w:val="21"/>
              </w:rPr>
              <w:t>Материал поэтажных перекрытий</w:t>
            </w:r>
          </w:p>
        </w:tc>
        <w:tc>
          <w:tcPr>
            <w:tcW w:w="7088" w:type="dxa"/>
            <w:tcBorders>
              <w:top w:val="single" w:sz="4" w:space="0" w:color="auto"/>
              <w:left w:val="single" w:sz="4" w:space="0" w:color="auto"/>
              <w:bottom w:val="single" w:sz="4" w:space="0" w:color="auto"/>
              <w:right w:val="single" w:sz="4" w:space="0" w:color="auto"/>
            </w:tcBorders>
            <w:vAlign w:val="center"/>
          </w:tcPr>
          <w:p w14:paraId="15E13B22" w14:textId="77777777" w:rsidR="0040150A" w:rsidRPr="00F773B8" w:rsidRDefault="0040150A" w:rsidP="00EB4293">
            <w:pPr>
              <w:widowControl w:val="0"/>
              <w:shd w:val="clear" w:color="auto" w:fill="FFFFFF"/>
              <w:spacing w:line="100" w:lineRule="atLeast"/>
              <w:rPr>
                <w:sz w:val="21"/>
                <w:szCs w:val="21"/>
              </w:rPr>
            </w:pPr>
            <w:r w:rsidRPr="00F773B8">
              <w:rPr>
                <w:sz w:val="21"/>
                <w:szCs w:val="21"/>
              </w:rPr>
              <w:t xml:space="preserve"> Монолитное ж/б из бетона </w:t>
            </w:r>
            <w:proofErr w:type="spellStart"/>
            <w:r w:rsidRPr="00F773B8">
              <w:rPr>
                <w:sz w:val="21"/>
                <w:szCs w:val="21"/>
              </w:rPr>
              <w:t>кл</w:t>
            </w:r>
            <w:proofErr w:type="spellEnd"/>
            <w:r w:rsidRPr="00F773B8">
              <w:rPr>
                <w:sz w:val="21"/>
                <w:szCs w:val="21"/>
              </w:rPr>
              <w:t xml:space="preserve"> В25, толщиной 200 мм.</w:t>
            </w:r>
          </w:p>
        </w:tc>
      </w:tr>
      <w:tr w:rsidR="0040150A" w:rsidRPr="00F21EA7" w14:paraId="0155DFCB" w14:textId="77777777" w:rsidTr="00EB4293">
        <w:trPr>
          <w:trHeight w:val="271"/>
        </w:trPr>
        <w:tc>
          <w:tcPr>
            <w:tcW w:w="2845" w:type="dxa"/>
            <w:tcBorders>
              <w:top w:val="single" w:sz="4" w:space="0" w:color="auto"/>
              <w:left w:val="single" w:sz="4" w:space="0" w:color="auto"/>
              <w:bottom w:val="single" w:sz="4" w:space="0" w:color="auto"/>
              <w:right w:val="single" w:sz="4" w:space="0" w:color="auto"/>
            </w:tcBorders>
            <w:vAlign w:val="center"/>
          </w:tcPr>
          <w:p w14:paraId="139B411E" w14:textId="77777777" w:rsidR="0040150A" w:rsidRPr="00F773B8" w:rsidRDefault="0040150A" w:rsidP="00EB4293">
            <w:pPr>
              <w:widowControl w:val="0"/>
              <w:shd w:val="clear" w:color="auto" w:fill="FFFFFF"/>
              <w:spacing w:line="100" w:lineRule="atLeast"/>
              <w:rPr>
                <w:sz w:val="21"/>
                <w:szCs w:val="21"/>
              </w:rPr>
            </w:pPr>
            <w:r w:rsidRPr="00F773B8">
              <w:rPr>
                <w:sz w:val="21"/>
                <w:szCs w:val="21"/>
              </w:rPr>
              <w:t>Класс энергоэффективности</w:t>
            </w:r>
          </w:p>
        </w:tc>
        <w:tc>
          <w:tcPr>
            <w:tcW w:w="7088" w:type="dxa"/>
            <w:tcBorders>
              <w:top w:val="single" w:sz="4" w:space="0" w:color="auto"/>
              <w:left w:val="single" w:sz="4" w:space="0" w:color="auto"/>
              <w:bottom w:val="single" w:sz="4" w:space="0" w:color="auto"/>
              <w:right w:val="single" w:sz="4" w:space="0" w:color="auto"/>
            </w:tcBorders>
            <w:vAlign w:val="center"/>
          </w:tcPr>
          <w:p w14:paraId="461DD3DF" w14:textId="77777777" w:rsidR="0040150A" w:rsidRPr="00F773B8" w:rsidRDefault="0040150A" w:rsidP="00EB4293">
            <w:pPr>
              <w:widowControl w:val="0"/>
              <w:shd w:val="clear" w:color="auto" w:fill="FFFFFF"/>
              <w:spacing w:line="100" w:lineRule="atLeast"/>
              <w:rPr>
                <w:sz w:val="21"/>
                <w:szCs w:val="21"/>
              </w:rPr>
            </w:pPr>
            <w:r w:rsidRPr="00F773B8">
              <w:rPr>
                <w:sz w:val="21"/>
                <w:szCs w:val="21"/>
              </w:rPr>
              <w:t>А+</w:t>
            </w:r>
          </w:p>
        </w:tc>
      </w:tr>
      <w:tr w:rsidR="0040150A" w:rsidRPr="00F21EA7" w14:paraId="06CCC1AE" w14:textId="77777777" w:rsidTr="00EB4293">
        <w:trPr>
          <w:trHeight w:val="271"/>
        </w:trPr>
        <w:tc>
          <w:tcPr>
            <w:tcW w:w="2845" w:type="dxa"/>
            <w:tcBorders>
              <w:top w:val="single" w:sz="4" w:space="0" w:color="auto"/>
              <w:left w:val="single" w:sz="4" w:space="0" w:color="auto"/>
              <w:bottom w:val="single" w:sz="4" w:space="0" w:color="auto"/>
              <w:right w:val="single" w:sz="4" w:space="0" w:color="auto"/>
            </w:tcBorders>
            <w:vAlign w:val="center"/>
          </w:tcPr>
          <w:p w14:paraId="567710B0" w14:textId="77777777" w:rsidR="0040150A" w:rsidRPr="00F773B8" w:rsidRDefault="0040150A" w:rsidP="00EB4293">
            <w:pPr>
              <w:widowControl w:val="0"/>
              <w:shd w:val="clear" w:color="auto" w:fill="FFFFFF"/>
              <w:spacing w:line="100" w:lineRule="atLeast"/>
              <w:rPr>
                <w:sz w:val="21"/>
                <w:szCs w:val="21"/>
              </w:rPr>
            </w:pPr>
            <w:r w:rsidRPr="00F773B8">
              <w:rPr>
                <w:sz w:val="21"/>
                <w:szCs w:val="21"/>
              </w:rPr>
              <w:t xml:space="preserve">Класс сейсмостойкости </w:t>
            </w:r>
          </w:p>
        </w:tc>
        <w:tc>
          <w:tcPr>
            <w:tcW w:w="7088" w:type="dxa"/>
            <w:tcBorders>
              <w:top w:val="single" w:sz="4" w:space="0" w:color="auto"/>
              <w:left w:val="single" w:sz="4" w:space="0" w:color="auto"/>
              <w:bottom w:val="single" w:sz="4" w:space="0" w:color="auto"/>
              <w:right w:val="single" w:sz="4" w:space="0" w:color="auto"/>
            </w:tcBorders>
            <w:vAlign w:val="center"/>
          </w:tcPr>
          <w:p w14:paraId="30C814A5" w14:textId="77777777" w:rsidR="0040150A" w:rsidRPr="00F773B8" w:rsidRDefault="0040150A" w:rsidP="00EB4293">
            <w:pPr>
              <w:widowControl w:val="0"/>
              <w:shd w:val="clear" w:color="auto" w:fill="FFFFFF"/>
              <w:spacing w:line="100" w:lineRule="atLeast"/>
              <w:rPr>
                <w:sz w:val="21"/>
                <w:szCs w:val="21"/>
              </w:rPr>
            </w:pPr>
            <w:r w:rsidRPr="00F773B8">
              <w:rPr>
                <w:sz w:val="21"/>
                <w:szCs w:val="21"/>
              </w:rPr>
              <w:t>С8</w:t>
            </w:r>
          </w:p>
        </w:tc>
      </w:tr>
    </w:tbl>
    <w:p w14:paraId="782EEB7A" w14:textId="77777777" w:rsidR="0040150A" w:rsidRPr="008A4451" w:rsidRDefault="0040150A" w:rsidP="0040150A">
      <w:pPr>
        <w:jc w:val="both"/>
      </w:pPr>
    </w:p>
    <w:p w14:paraId="3B0C9B29" w14:textId="77777777" w:rsidR="0040150A" w:rsidRPr="008A4451" w:rsidRDefault="0040150A" w:rsidP="0040150A">
      <w:pPr>
        <w:ind w:firstLine="540"/>
        <w:jc w:val="both"/>
      </w:pPr>
      <w:r w:rsidRPr="008A4451">
        <w:t>2.2. Объектом долевого строительства по настоящему Договору являются:</w:t>
      </w:r>
    </w:p>
    <w:p w14:paraId="6DA946D6" w14:textId="221FC70B" w:rsidR="0040150A" w:rsidRDefault="0040150A" w:rsidP="0040150A">
      <w:pPr>
        <w:ind w:firstLine="540"/>
        <w:jc w:val="both"/>
      </w:pPr>
      <w:r>
        <w:t>___</w:t>
      </w:r>
      <w:r w:rsidRPr="008A4451">
        <w:t xml:space="preserve">-комнатная </w:t>
      </w:r>
      <w:r>
        <w:t>к</w:t>
      </w:r>
      <w:r w:rsidRPr="008A4451">
        <w:t>вартира</w:t>
      </w:r>
      <w:r>
        <w:t xml:space="preserve"> – </w:t>
      </w:r>
      <w:r w:rsidRPr="00086EBF">
        <w:t>жилое помещение</w:t>
      </w:r>
      <w:r w:rsidRPr="008A4451">
        <w:t xml:space="preserve">, имеющая общую проектную площадь (с учетом площади лоджии/балкона, с </w:t>
      </w:r>
      <w:proofErr w:type="spellStart"/>
      <w:r w:rsidRPr="008A4451">
        <w:t>коэф</w:t>
      </w:r>
      <w:proofErr w:type="spellEnd"/>
      <w:r w:rsidRPr="008A4451">
        <w:t xml:space="preserve">. 0,5/0,3) – </w:t>
      </w:r>
      <w:r>
        <w:t>_______</w:t>
      </w:r>
      <w:r w:rsidRPr="008A4451">
        <w:t xml:space="preserve"> </w:t>
      </w:r>
      <w:proofErr w:type="spellStart"/>
      <w:r w:rsidRPr="008A4451">
        <w:t>кв.м</w:t>
      </w:r>
      <w:proofErr w:type="spellEnd"/>
      <w:r w:rsidRPr="008A4451">
        <w:t xml:space="preserve">., </w:t>
      </w:r>
      <w:r w:rsidR="003B60D6">
        <w:t xml:space="preserve">площадь комнат ___, </w:t>
      </w:r>
      <w:r w:rsidRPr="008A4451">
        <w:t xml:space="preserve">расположенная на </w:t>
      </w:r>
      <w:r>
        <w:t>___-м</w:t>
      </w:r>
      <w:r w:rsidRPr="008A4451">
        <w:t xml:space="preserve"> этаже, в </w:t>
      </w:r>
      <w:r>
        <w:t xml:space="preserve">___-м </w:t>
      </w:r>
      <w:r w:rsidRPr="008A4451">
        <w:t>подъезде, в Многоквартирном жилом доме</w:t>
      </w:r>
      <w:r>
        <w:t xml:space="preserve"> со встроенным блоком обслуживания</w:t>
      </w:r>
      <w:r w:rsidRPr="008A4451">
        <w:t>, строительство которого ведется на земельном участке, расположенном по адресу:</w:t>
      </w:r>
      <w:r>
        <w:t xml:space="preserve"> Республика Крым, г. Ялта, </w:t>
      </w:r>
      <w:proofErr w:type="spellStart"/>
      <w:r>
        <w:t>пгт</w:t>
      </w:r>
      <w:proofErr w:type="spellEnd"/>
      <w:r>
        <w:t xml:space="preserve">. </w:t>
      </w:r>
      <w:proofErr w:type="spellStart"/>
      <w:r>
        <w:t>Гаспра</w:t>
      </w:r>
      <w:proofErr w:type="spellEnd"/>
      <w:r>
        <w:t>, ул. 40 лет Октября, с кадастровым номером: 90:25:020101:291.</w:t>
      </w:r>
    </w:p>
    <w:p w14:paraId="120F82DF" w14:textId="36A932C8" w:rsidR="0040150A" w:rsidRPr="008A4451" w:rsidRDefault="00CD783A" w:rsidP="0040150A">
      <w:pPr>
        <w:ind w:firstLine="540"/>
        <w:jc w:val="both"/>
      </w:pPr>
      <w:r>
        <w:t>Условный номер</w:t>
      </w:r>
      <w:r w:rsidR="0040150A" w:rsidRPr="008A4451">
        <w:t xml:space="preserve"> квартиры </w:t>
      </w:r>
      <w:r>
        <w:t>в соответствии с проектной декларацией</w:t>
      </w:r>
      <w:r w:rsidR="0040150A">
        <w:t>____</w:t>
      </w:r>
      <w:r w:rsidR="0040150A" w:rsidRPr="008A4451">
        <w:t>.</w:t>
      </w:r>
    </w:p>
    <w:p w14:paraId="781C53B0" w14:textId="77777777" w:rsidR="0040150A" w:rsidRPr="008A4451" w:rsidRDefault="0040150A" w:rsidP="0040150A">
      <w:pPr>
        <w:ind w:firstLine="567"/>
        <w:jc w:val="both"/>
      </w:pPr>
      <w:r w:rsidRPr="008A4451">
        <w:t>План и Местоположение Квартиры содержатся в Схеме № 1</w:t>
      </w:r>
      <w:r>
        <w:t>, являющейся неотъемлемой частью</w:t>
      </w:r>
      <w:r w:rsidRPr="008A4451">
        <w:t xml:space="preserve"> настоящего Договора;</w:t>
      </w:r>
    </w:p>
    <w:p w14:paraId="71C38D5B" w14:textId="77777777" w:rsidR="0040150A" w:rsidRDefault="0040150A" w:rsidP="0040150A">
      <w:pPr>
        <w:ind w:firstLine="567"/>
        <w:jc w:val="both"/>
      </w:pPr>
      <w:r w:rsidRPr="008A4451">
        <w:t>Квартир</w:t>
      </w:r>
      <w:r>
        <w:t>а</w:t>
      </w:r>
      <w:r w:rsidRPr="008A4451">
        <w:t xml:space="preserve"> передаются Участнику долевого строительства в соответствии с проектной документацией:</w:t>
      </w:r>
    </w:p>
    <w:tbl>
      <w:tblPr>
        <w:tblW w:w="10065" w:type="dxa"/>
        <w:tblInd w:w="-137" w:type="dxa"/>
        <w:tblLayout w:type="fixed"/>
        <w:tblCellMar>
          <w:left w:w="0" w:type="dxa"/>
          <w:right w:w="0" w:type="dxa"/>
        </w:tblCellMar>
        <w:tblLook w:val="0000" w:firstRow="0" w:lastRow="0" w:firstColumn="0" w:lastColumn="0" w:noHBand="0" w:noVBand="0"/>
      </w:tblPr>
      <w:tblGrid>
        <w:gridCol w:w="2977"/>
        <w:gridCol w:w="7088"/>
      </w:tblGrid>
      <w:tr w:rsidR="0040150A" w:rsidRPr="00F21EA7" w14:paraId="518CB3DC" w14:textId="77777777" w:rsidTr="00EB4293">
        <w:trPr>
          <w:trHeight w:val="271"/>
        </w:trPr>
        <w:tc>
          <w:tcPr>
            <w:tcW w:w="2977" w:type="dxa"/>
            <w:tcBorders>
              <w:top w:val="single" w:sz="4" w:space="0" w:color="auto"/>
              <w:left w:val="single" w:sz="4" w:space="0" w:color="auto"/>
              <w:bottom w:val="single" w:sz="4" w:space="0" w:color="auto"/>
              <w:right w:val="single" w:sz="4" w:space="0" w:color="auto"/>
            </w:tcBorders>
            <w:vAlign w:val="center"/>
          </w:tcPr>
          <w:p w14:paraId="7612D72A" w14:textId="77777777" w:rsidR="0040150A" w:rsidRPr="00F21EA7" w:rsidRDefault="0040150A" w:rsidP="00EB4293">
            <w:pPr>
              <w:widowControl w:val="0"/>
              <w:spacing w:line="100" w:lineRule="atLeast"/>
              <w:rPr>
                <w:sz w:val="21"/>
                <w:szCs w:val="21"/>
              </w:rPr>
            </w:pPr>
            <w:r w:rsidRPr="00F21EA7">
              <w:rPr>
                <w:bCs/>
                <w:sz w:val="21"/>
                <w:szCs w:val="21"/>
              </w:rPr>
              <w:t>Полы во всех помещениях</w:t>
            </w:r>
          </w:p>
        </w:tc>
        <w:tc>
          <w:tcPr>
            <w:tcW w:w="7088" w:type="dxa"/>
            <w:tcBorders>
              <w:top w:val="single" w:sz="4" w:space="0" w:color="auto"/>
              <w:left w:val="single" w:sz="4" w:space="0" w:color="auto"/>
              <w:bottom w:val="single" w:sz="4" w:space="0" w:color="auto"/>
              <w:right w:val="single" w:sz="4" w:space="0" w:color="auto"/>
            </w:tcBorders>
            <w:vAlign w:val="center"/>
          </w:tcPr>
          <w:p w14:paraId="4BD550E1" w14:textId="77777777" w:rsidR="0040150A" w:rsidRPr="00F21EA7" w:rsidRDefault="0040150A" w:rsidP="00EB4293">
            <w:pPr>
              <w:widowControl w:val="0"/>
              <w:spacing w:line="100" w:lineRule="atLeast"/>
              <w:rPr>
                <w:sz w:val="21"/>
                <w:szCs w:val="21"/>
              </w:rPr>
            </w:pPr>
            <w:r>
              <w:rPr>
                <w:sz w:val="21"/>
                <w:szCs w:val="21"/>
              </w:rPr>
              <w:t>Полусухая цементно-песчаная стяжка</w:t>
            </w:r>
          </w:p>
        </w:tc>
      </w:tr>
      <w:tr w:rsidR="0040150A" w:rsidRPr="00F21EA7" w14:paraId="0DE074F8" w14:textId="77777777" w:rsidTr="00EB4293">
        <w:trPr>
          <w:trHeight w:val="271"/>
        </w:trPr>
        <w:tc>
          <w:tcPr>
            <w:tcW w:w="2977" w:type="dxa"/>
            <w:tcBorders>
              <w:top w:val="single" w:sz="4" w:space="0" w:color="auto"/>
              <w:left w:val="single" w:sz="4" w:space="0" w:color="auto"/>
              <w:bottom w:val="single" w:sz="4" w:space="0" w:color="auto"/>
              <w:right w:val="single" w:sz="4" w:space="0" w:color="auto"/>
            </w:tcBorders>
            <w:vAlign w:val="center"/>
          </w:tcPr>
          <w:p w14:paraId="1DDCDCE2" w14:textId="77777777" w:rsidR="0040150A" w:rsidRPr="00F21EA7" w:rsidRDefault="0040150A" w:rsidP="00EB4293">
            <w:pPr>
              <w:widowControl w:val="0"/>
              <w:shd w:val="clear" w:color="auto" w:fill="FFFFFF"/>
              <w:spacing w:line="100" w:lineRule="atLeast"/>
              <w:rPr>
                <w:bCs/>
                <w:sz w:val="21"/>
                <w:szCs w:val="21"/>
              </w:rPr>
            </w:pPr>
            <w:r w:rsidRPr="00F21EA7">
              <w:rPr>
                <w:sz w:val="21"/>
                <w:szCs w:val="21"/>
              </w:rPr>
              <w:t>Окна и балконные двери</w:t>
            </w:r>
          </w:p>
        </w:tc>
        <w:tc>
          <w:tcPr>
            <w:tcW w:w="7088" w:type="dxa"/>
            <w:tcBorders>
              <w:top w:val="single" w:sz="4" w:space="0" w:color="auto"/>
              <w:left w:val="single" w:sz="4" w:space="0" w:color="auto"/>
              <w:bottom w:val="single" w:sz="4" w:space="0" w:color="auto"/>
              <w:right w:val="single" w:sz="4" w:space="0" w:color="auto"/>
            </w:tcBorders>
            <w:vAlign w:val="center"/>
          </w:tcPr>
          <w:p w14:paraId="3D129B66" w14:textId="77777777" w:rsidR="0040150A" w:rsidRPr="00F21EA7" w:rsidRDefault="0040150A" w:rsidP="00EB4293">
            <w:pPr>
              <w:widowControl w:val="0"/>
              <w:shd w:val="clear" w:color="auto" w:fill="FFFFFF"/>
              <w:spacing w:line="100" w:lineRule="atLeast"/>
              <w:ind w:right="425"/>
              <w:jc w:val="both"/>
              <w:rPr>
                <w:sz w:val="21"/>
                <w:szCs w:val="21"/>
              </w:rPr>
            </w:pPr>
            <w:r w:rsidRPr="00F21EA7">
              <w:rPr>
                <w:sz w:val="21"/>
                <w:szCs w:val="21"/>
              </w:rPr>
              <w:t xml:space="preserve">по ГОСТ30674-99 </w:t>
            </w:r>
          </w:p>
        </w:tc>
      </w:tr>
      <w:tr w:rsidR="0040150A" w:rsidRPr="00F21EA7" w14:paraId="1782358A" w14:textId="77777777" w:rsidTr="00EB4293">
        <w:trPr>
          <w:trHeight w:val="271"/>
        </w:trPr>
        <w:tc>
          <w:tcPr>
            <w:tcW w:w="2977" w:type="dxa"/>
            <w:tcBorders>
              <w:top w:val="single" w:sz="4" w:space="0" w:color="auto"/>
              <w:left w:val="single" w:sz="4" w:space="0" w:color="auto"/>
              <w:bottom w:val="single" w:sz="4" w:space="0" w:color="auto"/>
              <w:right w:val="single" w:sz="4" w:space="0" w:color="auto"/>
            </w:tcBorders>
            <w:vAlign w:val="center"/>
          </w:tcPr>
          <w:p w14:paraId="76F40A8F" w14:textId="77777777" w:rsidR="0040150A" w:rsidRPr="00F21EA7" w:rsidRDefault="0040150A" w:rsidP="00EB4293">
            <w:pPr>
              <w:widowControl w:val="0"/>
              <w:shd w:val="clear" w:color="auto" w:fill="FFFFFF"/>
              <w:spacing w:line="100" w:lineRule="atLeast"/>
              <w:rPr>
                <w:bCs/>
                <w:sz w:val="21"/>
                <w:szCs w:val="21"/>
              </w:rPr>
            </w:pPr>
            <w:r w:rsidRPr="00F21EA7">
              <w:rPr>
                <w:sz w:val="21"/>
                <w:szCs w:val="21"/>
              </w:rPr>
              <w:t>Потолки в квартире</w:t>
            </w:r>
          </w:p>
        </w:tc>
        <w:tc>
          <w:tcPr>
            <w:tcW w:w="7088" w:type="dxa"/>
            <w:tcBorders>
              <w:top w:val="single" w:sz="4" w:space="0" w:color="auto"/>
              <w:left w:val="single" w:sz="4" w:space="0" w:color="auto"/>
              <w:bottom w:val="single" w:sz="4" w:space="0" w:color="auto"/>
              <w:right w:val="single" w:sz="4" w:space="0" w:color="auto"/>
            </w:tcBorders>
            <w:vAlign w:val="center"/>
          </w:tcPr>
          <w:p w14:paraId="0B460032" w14:textId="77777777" w:rsidR="0040150A" w:rsidRPr="00F21EA7" w:rsidRDefault="0040150A" w:rsidP="00EB4293">
            <w:pPr>
              <w:widowControl w:val="0"/>
              <w:shd w:val="clear" w:color="auto" w:fill="FFFFFF"/>
              <w:spacing w:line="100" w:lineRule="atLeast"/>
              <w:rPr>
                <w:sz w:val="21"/>
                <w:szCs w:val="21"/>
              </w:rPr>
            </w:pPr>
            <w:r w:rsidRPr="00F21EA7">
              <w:rPr>
                <w:sz w:val="21"/>
                <w:szCs w:val="21"/>
              </w:rPr>
              <w:t>монолитная ж/б плита, без отделки</w:t>
            </w:r>
          </w:p>
        </w:tc>
      </w:tr>
      <w:tr w:rsidR="0040150A" w:rsidRPr="00F21EA7" w14:paraId="482C9E6C" w14:textId="77777777" w:rsidTr="00EB4293">
        <w:trPr>
          <w:trHeight w:val="271"/>
        </w:trPr>
        <w:tc>
          <w:tcPr>
            <w:tcW w:w="2977" w:type="dxa"/>
            <w:tcBorders>
              <w:top w:val="single" w:sz="4" w:space="0" w:color="auto"/>
              <w:left w:val="single" w:sz="4" w:space="0" w:color="auto"/>
              <w:bottom w:val="single" w:sz="4" w:space="0" w:color="auto"/>
              <w:right w:val="single" w:sz="4" w:space="0" w:color="auto"/>
            </w:tcBorders>
            <w:vAlign w:val="center"/>
          </w:tcPr>
          <w:p w14:paraId="794CAB86" w14:textId="77777777" w:rsidR="0040150A" w:rsidRPr="00F21EA7" w:rsidRDefault="0040150A" w:rsidP="00EB4293">
            <w:pPr>
              <w:widowControl w:val="0"/>
              <w:shd w:val="clear" w:color="auto" w:fill="FFFFFF"/>
              <w:spacing w:line="100" w:lineRule="atLeast"/>
              <w:rPr>
                <w:bCs/>
                <w:sz w:val="21"/>
                <w:szCs w:val="21"/>
              </w:rPr>
            </w:pPr>
            <w:r w:rsidRPr="00F21EA7">
              <w:rPr>
                <w:sz w:val="21"/>
                <w:szCs w:val="21"/>
              </w:rPr>
              <w:t>Внутриквартирные двери</w:t>
            </w:r>
          </w:p>
        </w:tc>
        <w:tc>
          <w:tcPr>
            <w:tcW w:w="7088" w:type="dxa"/>
            <w:tcBorders>
              <w:top w:val="single" w:sz="4" w:space="0" w:color="auto"/>
              <w:left w:val="single" w:sz="4" w:space="0" w:color="auto"/>
              <w:bottom w:val="single" w:sz="4" w:space="0" w:color="auto"/>
              <w:right w:val="single" w:sz="4" w:space="0" w:color="auto"/>
            </w:tcBorders>
            <w:vAlign w:val="center"/>
          </w:tcPr>
          <w:p w14:paraId="0D5D1CF5" w14:textId="77777777" w:rsidR="0040150A" w:rsidRPr="00F21EA7" w:rsidRDefault="0040150A" w:rsidP="00EB4293">
            <w:pPr>
              <w:widowControl w:val="0"/>
              <w:shd w:val="clear" w:color="auto" w:fill="FFFFFF"/>
              <w:spacing w:line="100" w:lineRule="atLeast"/>
              <w:rPr>
                <w:sz w:val="21"/>
                <w:szCs w:val="21"/>
              </w:rPr>
            </w:pPr>
            <w:r w:rsidRPr="00F21EA7">
              <w:rPr>
                <w:sz w:val="21"/>
                <w:szCs w:val="21"/>
              </w:rPr>
              <w:t>без межкомнатных дверей</w:t>
            </w:r>
          </w:p>
        </w:tc>
      </w:tr>
      <w:tr w:rsidR="0040150A" w:rsidRPr="00F21EA7" w14:paraId="3D967992" w14:textId="77777777" w:rsidTr="00EB4293">
        <w:trPr>
          <w:trHeight w:val="271"/>
        </w:trPr>
        <w:tc>
          <w:tcPr>
            <w:tcW w:w="2977" w:type="dxa"/>
            <w:tcBorders>
              <w:top w:val="single" w:sz="4" w:space="0" w:color="auto"/>
              <w:left w:val="single" w:sz="4" w:space="0" w:color="auto"/>
              <w:bottom w:val="single" w:sz="4" w:space="0" w:color="auto"/>
              <w:right w:val="single" w:sz="4" w:space="0" w:color="auto"/>
            </w:tcBorders>
            <w:vAlign w:val="center"/>
          </w:tcPr>
          <w:p w14:paraId="72C670A5" w14:textId="77777777" w:rsidR="0040150A" w:rsidRPr="00F21EA7" w:rsidRDefault="0040150A" w:rsidP="00EB4293">
            <w:pPr>
              <w:widowControl w:val="0"/>
              <w:shd w:val="clear" w:color="auto" w:fill="FFFFFF"/>
              <w:spacing w:line="100" w:lineRule="atLeast"/>
              <w:rPr>
                <w:sz w:val="21"/>
                <w:szCs w:val="21"/>
              </w:rPr>
            </w:pPr>
            <w:r w:rsidRPr="00F21EA7">
              <w:rPr>
                <w:spacing w:val="-2"/>
                <w:sz w:val="21"/>
                <w:szCs w:val="21"/>
              </w:rPr>
              <w:t>Перегородки внутриквартирные</w:t>
            </w:r>
          </w:p>
        </w:tc>
        <w:tc>
          <w:tcPr>
            <w:tcW w:w="7088" w:type="dxa"/>
            <w:tcBorders>
              <w:top w:val="single" w:sz="4" w:space="0" w:color="auto"/>
              <w:left w:val="single" w:sz="4" w:space="0" w:color="auto"/>
              <w:bottom w:val="single" w:sz="4" w:space="0" w:color="auto"/>
              <w:right w:val="single" w:sz="4" w:space="0" w:color="auto"/>
            </w:tcBorders>
            <w:vAlign w:val="center"/>
          </w:tcPr>
          <w:p w14:paraId="41DC5ADC" w14:textId="77777777" w:rsidR="0040150A" w:rsidRPr="00F21EA7" w:rsidRDefault="0040150A" w:rsidP="00EB4293">
            <w:pPr>
              <w:widowControl w:val="0"/>
              <w:shd w:val="clear" w:color="auto" w:fill="FFFFFF"/>
              <w:spacing w:line="100" w:lineRule="atLeast"/>
              <w:rPr>
                <w:sz w:val="21"/>
                <w:szCs w:val="21"/>
              </w:rPr>
            </w:pPr>
            <w:proofErr w:type="gramStart"/>
            <w:r>
              <w:rPr>
                <w:sz w:val="21"/>
                <w:szCs w:val="21"/>
              </w:rPr>
              <w:t xml:space="preserve">газобетонные </w:t>
            </w:r>
            <w:r w:rsidRPr="00F21EA7">
              <w:rPr>
                <w:sz w:val="21"/>
                <w:szCs w:val="21"/>
              </w:rPr>
              <w:t xml:space="preserve"> </w:t>
            </w:r>
            <w:r>
              <w:rPr>
                <w:sz w:val="21"/>
                <w:szCs w:val="21"/>
              </w:rPr>
              <w:t>блоки</w:t>
            </w:r>
            <w:proofErr w:type="gramEnd"/>
            <w:r>
              <w:rPr>
                <w:sz w:val="21"/>
                <w:szCs w:val="21"/>
              </w:rPr>
              <w:t xml:space="preserve"> толщиной 100, 200, 300 мм, в санузлах – из керамического кирпича</w:t>
            </w:r>
          </w:p>
        </w:tc>
      </w:tr>
      <w:tr w:rsidR="0040150A" w:rsidRPr="00F21EA7" w14:paraId="1E3C8AD6" w14:textId="77777777" w:rsidTr="00EB4293">
        <w:trPr>
          <w:trHeight w:val="271"/>
        </w:trPr>
        <w:tc>
          <w:tcPr>
            <w:tcW w:w="2977" w:type="dxa"/>
            <w:tcBorders>
              <w:top w:val="single" w:sz="4" w:space="0" w:color="auto"/>
              <w:left w:val="single" w:sz="4" w:space="0" w:color="auto"/>
              <w:bottom w:val="single" w:sz="4" w:space="0" w:color="auto"/>
              <w:right w:val="single" w:sz="4" w:space="0" w:color="auto"/>
            </w:tcBorders>
            <w:vAlign w:val="center"/>
          </w:tcPr>
          <w:p w14:paraId="50C2B319" w14:textId="77777777" w:rsidR="0040150A" w:rsidRPr="00F21EA7" w:rsidRDefault="0040150A" w:rsidP="00EB4293">
            <w:pPr>
              <w:widowControl w:val="0"/>
              <w:shd w:val="clear" w:color="auto" w:fill="FFFFFF"/>
              <w:spacing w:line="100" w:lineRule="atLeast"/>
              <w:rPr>
                <w:bCs/>
                <w:sz w:val="21"/>
                <w:szCs w:val="21"/>
              </w:rPr>
            </w:pPr>
            <w:r w:rsidRPr="00F21EA7">
              <w:rPr>
                <w:sz w:val="21"/>
                <w:szCs w:val="21"/>
              </w:rPr>
              <w:t>Отделочные работы</w:t>
            </w:r>
          </w:p>
        </w:tc>
        <w:tc>
          <w:tcPr>
            <w:tcW w:w="7088" w:type="dxa"/>
            <w:tcBorders>
              <w:top w:val="single" w:sz="4" w:space="0" w:color="auto"/>
              <w:left w:val="single" w:sz="4" w:space="0" w:color="auto"/>
              <w:bottom w:val="single" w:sz="4" w:space="0" w:color="auto"/>
              <w:right w:val="single" w:sz="4" w:space="0" w:color="auto"/>
            </w:tcBorders>
            <w:vAlign w:val="center"/>
          </w:tcPr>
          <w:p w14:paraId="585DB6D9" w14:textId="77777777" w:rsidR="0040150A" w:rsidRPr="00F21EA7" w:rsidRDefault="0040150A" w:rsidP="00EB4293">
            <w:pPr>
              <w:widowControl w:val="0"/>
              <w:shd w:val="clear" w:color="auto" w:fill="FFFFFF"/>
              <w:spacing w:line="100" w:lineRule="atLeast"/>
              <w:rPr>
                <w:sz w:val="21"/>
                <w:szCs w:val="21"/>
              </w:rPr>
            </w:pPr>
            <w:r>
              <w:rPr>
                <w:sz w:val="21"/>
                <w:szCs w:val="21"/>
              </w:rPr>
              <w:t xml:space="preserve"> стены – черновая штукатурка, затирка</w:t>
            </w:r>
          </w:p>
        </w:tc>
      </w:tr>
      <w:tr w:rsidR="0040150A" w:rsidRPr="00F21EA7" w14:paraId="6FDD4148" w14:textId="77777777" w:rsidTr="00EB4293">
        <w:trPr>
          <w:trHeight w:val="271"/>
        </w:trPr>
        <w:tc>
          <w:tcPr>
            <w:tcW w:w="2977" w:type="dxa"/>
            <w:tcBorders>
              <w:top w:val="single" w:sz="4" w:space="0" w:color="auto"/>
              <w:left w:val="single" w:sz="4" w:space="0" w:color="auto"/>
              <w:bottom w:val="single" w:sz="4" w:space="0" w:color="auto"/>
              <w:right w:val="single" w:sz="4" w:space="0" w:color="auto"/>
            </w:tcBorders>
            <w:vAlign w:val="center"/>
          </w:tcPr>
          <w:p w14:paraId="13A6EBB7" w14:textId="77777777" w:rsidR="0040150A" w:rsidRPr="00F21EA7" w:rsidRDefault="0040150A" w:rsidP="00EB4293">
            <w:pPr>
              <w:widowControl w:val="0"/>
              <w:shd w:val="clear" w:color="auto" w:fill="FFFFFF"/>
              <w:spacing w:line="100" w:lineRule="atLeast"/>
              <w:rPr>
                <w:sz w:val="21"/>
                <w:szCs w:val="21"/>
              </w:rPr>
            </w:pPr>
            <w:r w:rsidRPr="00F21EA7">
              <w:rPr>
                <w:spacing w:val="-3"/>
                <w:sz w:val="21"/>
                <w:szCs w:val="21"/>
              </w:rPr>
              <w:t>Счетчики электроэнергии</w:t>
            </w:r>
          </w:p>
        </w:tc>
        <w:tc>
          <w:tcPr>
            <w:tcW w:w="7088" w:type="dxa"/>
            <w:tcBorders>
              <w:top w:val="single" w:sz="4" w:space="0" w:color="auto"/>
              <w:left w:val="single" w:sz="4" w:space="0" w:color="auto"/>
              <w:bottom w:val="single" w:sz="4" w:space="0" w:color="auto"/>
              <w:right w:val="single" w:sz="4" w:space="0" w:color="auto"/>
            </w:tcBorders>
            <w:vAlign w:val="center"/>
          </w:tcPr>
          <w:p w14:paraId="05AD9943" w14:textId="77777777" w:rsidR="0040150A" w:rsidRPr="00F21EA7" w:rsidRDefault="0040150A" w:rsidP="00EB4293">
            <w:pPr>
              <w:widowControl w:val="0"/>
              <w:shd w:val="clear" w:color="auto" w:fill="FFFFFF"/>
              <w:spacing w:line="100" w:lineRule="atLeast"/>
              <w:rPr>
                <w:sz w:val="21"/>
                <w:szCs w:val="21"/>
              </w:rPr>
            </w:pPr>
            <w:r w:rsidRPr="00F21EA7">
              <w:rPr>
                <w:sz w:val="21"/>
                <w:szCs w:val="21"/>
              </w:rPr>
              <w:t>установлены в поэтажных щитках</w:t>
            </w:r>
          </w:p>
        </w:tc>
      </w:tr>
      <w:tr w:rsidR="0040150A" w:rsidRPr="00F21EA7" w14:paraId="78B4D23B" w14:textId="77777777" w:rsidTr="00EB4293">
        <w:trPr>
          <w:trHeight w:val="271"/>
        </w:trPr>
        <w:tc>
          <w:tcPr>
            <w:tcW w:w="2977" w:type="dxa"/>
            <w:tcBorders>
              <w:top w:val="single" w:sz="4" w:space="0" w:color="auto"/>
              <w:left w:val="single" w:sz="4" w:space="0" w:color="auto"/>
              <w:bottom w:val="single" w:sz="4" w:space="0" w:color="auto"/>
              <w:right w:val="single" w:sz="4" w:space="0" w:color="auto"/>
            </w:tcBorders>
            <w:vAlign w:val="center"/>
          </w:tcPr>
          <w:p w14:paraId="161E4BDD" w14:textId="77777777" w:rsidR="0040150A" w:rsidRPr="00F21EA7" w:rsidRDefault="0040150A" w:rsidP="00EB4293">
            <w:pPr>
              <w:widowControl w:val="0"/>
              <w:shd w:val="clear" w:color="auto" w:fill="FFFFFF"/>
              <w:spacing w:line="100" w:lineRule="atLeast"/>
              <w:rPr>
                <w:sz w:val="21"/>
                <w:szCs w:val="21"/>
              </w:rPr>
            </w:pPr>
            <w:r w:rsidRPr="00F21EA7">
              <w:rPr>
                <w:sz w:val="21"/>
                <w:szCs w:val="21"/>
              </w:rPr>
              <w:t>Водоснабжение</w:t>
            </w:r>
          </w:p>
        </w:tc>
        <w:tc>
          <w:tcPr>
            <w:tcW w:w="7088" w:type="dxa"/>
            <w:tcBorders>
              <w:top w:val="single" w:sz="4" w:space="0" w:color="auto"/>
              <w:left w:val="single" w:sz="4" w:space="0" w:color="auto"/>
              <w:bottom w:val="single" w:sz="4" w:space="0" w:color="auto"/>
              <w:right w:val="single" w:sz="4" w:space="0" w:color="auto"/>
            </w:tcBorders>
            <w:vAlign w:val="center"/>
          </w:tcPr>
          <w:p w14:paraId="2351158F" w14:textId="77777777" w:rsidR="0040150A" w:rsidRPr="00F21EA7" w:rsidRDefault="0040150A" w:rsidP="00EB4293">
            <w:pPr>
              <w:widowControl w:val="0"/>
              <w:shd w:val="clear" w:color="auto" w:fill="FFFFFF"/>
              <w:spacing w:line="100" w:lineRule="atLeast"/>
              <w:rPr>
                <w:sz w:val="21"/>
                <w:szCs w:val="21"/>
              </w:rPr>
            </w:pPr>
            <w:r w:rsidRPr="00F21EA7">
              <w:rPr>
                <w:sz w:val="21"/>
                <w:szCs w:val="21"/>
              </w:rPr>
              <w:t>ввод трубопроводов холодной и горячей воды с запорной арматурой, установленной в квартире</w:t>
            </w:r>
          </w:p>
        </w:tc>
      </w:tr>
      <w:tr w:rsidR="0040150A" w:rsidRPr="00F21EA7" w14:paraId="7D5A2A61" w14:textId="77777777" w:rsidTr="00EB4293">
        <w:trPr>
          <w:trHeight w:val="271"/>
        </w:trPr>
        <w:tc>
          <w:tcPr>
            <w:tcW w:w="2977" w:type="dxa"/>
            <w:tcBorders>
              <w:top w:val="single" w:sz="4" w:space="0" w:color="auto"/>
              <w:left w:val="single" w:sz="4" w:space="0" w:color="auto"/>
              <w:bottom w:val="single" w:sz="4" w:space="0" w:color="auto"/>
              <w:right w:val="single" w:sz="4" w:space="0" w:color="auto"/>
            </w:tcBorders>
            <w:vAlign w:val="center"/>
          </w:tcPr>
          <w:p w14:paraId="4BF225FB" w14:textId="77777777" w:rsidR="0040150A" w:rsidRPr="00F21EA7" w:rsidRDefault="0040150A" w:rsidP="00EB4293">
            <w:pPr>
              <w:widowControl w:val="0"/>
              <w:shd w:val="clear" w:color="auto" w:fill="FFFFFF"/>
              <w:spacing w:line="100" w:lineRule="atLeast"/>
              <w:rPr>
                <w:bCs/>
                <w:sz w:val="21"/>
                <w:szCs w:val="21"/>
              </w:rPr>
            </w:pPr>
            <w:r w:rsidRPr="00F21EA7">
              <w:rPr>
                <w:sz w:val="21"/>
                <w:szCs w:val="21"/>
              </w:rPr>
              <w:t>Канализ</w:t>
            </w:r>
            <w:r>
              <w:rPr>
                <w:sz w:val="21"/>
                <w:szCs w:val="21"/>
              </w:rPr>
              <w:t xml:space="preserve">ация </w:t>
            </w:r>
          </w:p>
        </w:tc>
        <w:tc>
          <w:tcPr>
            <w:tcW w:w="7088" w:type="dxa"/>
            <w:tcBorders>
              <w:top w:val="single" w:sz="4" w:space="0" w:color="auto"/>
              <w:left w:val="single" w:sz="4" w:space="0" w:color="auto"/>
              <w:bottom w:val="single" w:sz="4" w:space="0" w:color="auto"/>
              <w:right w:val="single" w:sz="4" w:space="0" w:color="auto"/>
            </w:tcBorders>
            <w:vAlign w:val="center"/>
          </w:tcPr>
          <w:p w14:paraId="23A7F476" w14:textId="77777777" w:rsidR="0040150A" w:rsidRPr="00F21EA7" w:rsidRDefault="0040150A" w:rsidP="00EB4293">
            <w:pPr>
              <w:widowControl w:val="0"/>
              <w:shd w:val="clear" w:color="auto" w:fill="FFFFFF"/>
              <w:spacing w:line="100" w:lineRule="atLeast"/>
              <w:rPr>
                <w:sz w:val="21"/>
                <w:szCs w:val="21"/>
              </w:rPr>
            </w:pPr>
            <w:r w:rsidRPr="00F21EA7">
              <w:rPr>
                <w:sz w:val="21"/>
                <w:szCs w:val="21"/>
              </w:rPr>
              <w:t>канализационный стояк с установкой тройника</w:t>
            </w:r>
          </w:p>
        </w:tc>
      </w:tr>
      <w:tr w:rsidR="0040150A" w:rsidRPr="00F21EA7" w14:paraId="2AD1ACB9" w14:textId="77777777" w:rsidTr="00EB4293">
        <w:trPr>
          <w:trHeight w:val="271"/>
        </w:trPr>
        <w:tc>
          <w:tcPr>
            <w:tcW w:w="2977" w:type="dxa"/>
            <w:tcBorders>
              <w:top w:val="single" w:sz="4" w:space="0" w:color="auto"/>
              <w:left w:val="single" w:sz="4" w:space="0" w:color="auto"/>
              <w:bottom w:val="single" w:sz="4" w:space="0" w:color="auto"/>
              <w:right w:val="single" w:sz="4" w:space="0" w:color="auto"/>
            </w:tcBorders>
            <w:vAlign w:val="center"/>
          </w:tcPr>
          <w:p w14:paraId="0718D170" w14:textId="77777777" w:rsidR="0040150A" w:rsidRPr="00F21EA7" w:rsidRDefault="0040150A" w:rsidP="00EB4293">
            <w:pPr>
              <w:widowControl w:val="0"/>
              <w:shd w:val="clear" w:color="auto" w:fill="FFFFFF"/>
              <w:spacing w:line="100" w:lineRule="atLeast"/>
              <w:rPr>
                <w:sz w:val="21"/>
                <w:szCs w:val="21"/>
              </w:rPr>
            </w:pPr>
            <w:r w:rsidRPr="00F21EA7">
              <w:rPr>
                <w:sz w:val="21"/>
                <w:szCs w:val="21"/>
              </w:rPr>
              <w:t>Телефонизация</w:t>
            </w:r>
          </w:p>
        </w:tc>
        <w:tc>
          <w:tcPr>
            <w:tcW w:w="7088" w:type="dxa"/>
            <w:tcBorders>
              <w:top w:val="single" w:sz="4" w:space="0" w:color="auto"/>
              <w:left w:val="single" w:sz="4" w:space="0" w:color="auto"/>
              <w:bottom w:val="single" w:sz="4" w:space="0" w:color="auto"/>
              <w:right w:val="single" w:sz="4" w:space="0" w:color="auto"/>
            </w:tcBorders>
            <w:vAlign w:val="center"/>
          </w:tcPr>
          <w:p w14:paraId="5E277573" w14:textId="77777777" w:rsidR="0040150A" w:rsidRPr="00F21EA7" w:rsidRDefault="0040150A" w:rsidP="00EB4293">
            <w:pPr>
              <w:widowControl w:val="0"/>
              <w:shd w:val="clear" w:color="auto" w:fill="FFFFFF"/>
              <w:spacing w:line="100" w:lineRule="atLeast"/>
              <w:rPr>
                <w:sz w:val="21"/>
                <w:szCs w:val="21"/>
              </w:rPr>
            </w:pPr>
            <w:r w:rsidRPr="00F21EA7">
              <w:rPr>
                <w:sz w:val="21"/>
                <w:szCs w:val="21"/>
              </w:rPr>
              <w:t>точка подключения</w:t>
            </w:r>
            <w:r>
              <w:rPr>
                <w:sz w:val="21"/>
                <w:szCs w:val="21"/>
              </w:rPr>
              <w:t xml:space="preserve"> расположена в поэтажном электрическом щитке</w:t>
            </w:r>
          </w:p>
        </w:tc>
      </w:tr>
      <w:tr w:rsidR="0040150A" w:rsidRPr="00F21EA7" w14:paraId="431B0881" w14:textId="77777777" w:rsidTr="00EB4293">
        <w:trPr>
          <w:trHeight w:val="271"/>
        </w:trPr>
        <w:tc>
          <w:tcPr>
            <w:tcW w:w="2977" w:type="dxa"/>
            <w:tcBorders>
              <w:top w:val="single" w:sz="4" w:space="0" w:color="auto"/>
              <w:left w:val="single" w:sz="4" w:space="0" w:color="auto"/>
              <w:bottom w:val="single" w:sz="4" w:space="0" w:color="auto"/>
              <w:right w:val="single" w:sz="4" w:space="0" w:color="auto"/>
            </w:tcBorders>
            <w:vAlign w:val="center"/>
          </w:tcPr>
          <w:p w14:paraId="48DBF6EB" w14:textId="77777777" w:rsidR="0040150A" w:rsidRPr="00F21EA7" w:rsidRDefault="0040150A" w:rsidP="00EB4293">
            <w:pPr>
              <w:widowControl w:val="0"/>
              <w:shd w:val="clear" w:color="auto" w:fill="FFFFFF"/>
              <w:spacing w:line="100" w:lineRule="atLeast"/>
              <w:rPr>
                <w:sz w:val="21"/>
                <w:szCs w:val="21"/>
              </w:rPr>
            </w:pPr>
            <w:r w:rsidRPr="00F21EA7">
              <w:rPr>
                <w:sz w:val="21"/>
                <w:szCs w:val="21"/>
              </w:rPr>
              <w:t>Радиофикация</w:t>
            </w:r>
          </w:p>
        </w:tc>
        <w:tc>
          <w:tcPr>
            <w:tcW w:w="7088" w:type="dxa"/>
            <w:tcBorders>
              <w:top w:val="single" w:sz="4" w:space="0" w:color="auto"/>
              <w:left w:val="single" w:sz="4" w:space="0" w:color="auto"/>
              <w:bottom w:val="single" w:sz="4" w:space="0" w:color="auto"/>
              <w:right w:val="single" w:sz="4" w:space="0" w:color="auto"/>
            </w:tcBorders>
            <w:vAlign w:val="center"/>
          </w:tcPr>
          <w:p w14:paraId="399C7AAD" w14:textId="77777777" w:rsidR="0040150A" w:rsidRPr="00F21EA7" w:rsidRDefault="0040150A" w:rsidP="00EB4293">
            <w:pPr>
              <w:widowControl w:val="0"/>
              <w:shd w:val="clear" w:color="auto" w:fill="FFFFFF"/>
              <w:spacing w:line="100" w:lineRule="atLeast"/>
              <w:rPr>
                <w:sz w:val="21"/>
                <w:szCs w:val="21"/>
              </w:rPr>
            </w:pPr>
            <w:r w:rsidRPr="00F21EA7">
              <w:rPr>
                <w:sz w:val="21"/>
                <w:szCs w:val="21"/>
              </w:rPr>
              <w:t>точка подключения</w:t>
            </w:r>
            <w:r>
              <w:rPr>
                <w:sz w:val="21"/>
                <w:szCs w:val="21"/>
              </w:rPr>
              <w:t xml:space="preserve"> расположена в поэтажном электрическом щитке</w:t>
            </w:r>
          </w:p>
        </w:tc>
      </w:tr>
      <w:tr w:rsidR="0040150A" w:rsidRPr="00F21EA7" w14:paraId="21AA8B51" w14:textId="77777777" w:rsidTr="00EB4293">
        <w:trPr>
          <w:trHeight w:val="271"/>
        </w:trPr>
        <w:tc>
          <w:tcPr>
            <w:tcW w:w="2977" w:type="dxa"/>
            <w:tcBorders>
              <w:top w:val="single" w:sz="4" w:space="0" w:color="auto"/>
              <w:left w:val="single" w:sz="4" w:space="0" w:color="auto"/>
              <w:bottom w:val="single" w:sz="4" w:space="0" w:color="auto"/>
              <w:right w:val="single" w:sz="4" w:space="0" w:color="auto"/>
            </w:tcBorders>
            <w:vAlign w:val="center"/>
          </w:tcPr>
          <w:p w14:paraId="7F22058A" w14:textId="77777777" w:rsidR="0040150A" w:rsidRPr="00F21EA7" w:rsidRDefault="0040150A" w:rsidP="00EB4293">
            <w:pPr>
              <w:widowControl w:val="0"/>
              <w:shd w:val="clear" w:color="auto" w:fill="FFFFFF"/>
              <w:spacing w:line="100" w:lineRule="atLeast"/>
              <w:rPr>
                <w:sz w:val="21"/>
                <w:szCs w:val="21"/>
              </w:rPr>
            </w:pPr>
            <w:r w:rsidRPr="00F21EA7">
              <w:rPr>
                <w:sz w:val="21"/>
                <w:szCs w:val="21"/>
              </w:rPr>
              <w:t>Телевидение</w:t>
            </w:r>
          </w:p>
        </w:tc>
        <w:tc>
          <w:tcPr>
            <w:tcW w:w="7088" w:type="dxa"/>
            <w:tcBorders>
              <w:top w:val="single" w:sz="4" w:space="0" w:color="auto"/>
              <w:left w:val="single" w:sz="4" w:space="0" w:color="auto"/>
              <w:bottom w:val="single" w:sz="4" w:space="0" w:color="auto"/>
              <w:right w:val="single" w:sz="4" w:space="0" w:color="auto"/>
            </w:tcBorders>
            <w:vAlign w:val="center"/>
          </w:tcPr>
          <w:p w14:paraId="573B86AD" w14:textId="77777777" w:rsidR="0040150A" w:rsidRPr="00F21EA7" w:rsidRDefault="0040150A" w:rsidP="00EB4293">
            <w:pPr>
              <w:widowControl w:val="0"/>
              <w:shd w:val="clear" w:color="auto" w:fill="FFFFFF"/>
              <w:spacing w:line="100" w:lineRule="atLeast"/>
              <w:rPr>
                <w:sz w:val="21"/>
                <w:szCs w:val="21"/>
              </w:rPr>
            </w:pPr>
            <w:r w:rsidRPr="00F21EA7">
              <w:rPr>
                <w:sz w:val="21"/>
                <w:szCs w:val="21"/>
              </w:rPr>
              <w:t>точка подключения</w:t>
            </w:r>
            <w:r>
              <w:rPr>
                <w:sz w:val="21"/>
                <w:szCs w:val="21"/>
              </w:rPr>
              <w:t xml:space="preserve"> расположена в поэтажном электрическом щитке</w:t>
            </w:r>
          </w:p>
        </w:tc>
      </w:tr>
      <w:tr w:rsidR="0040150A" w:rsidRPr="00F21EA7" w14:paraId="7AC1A045" w14:textId="77777777" w:rsidTr="00EB4293">
        <w:trPr>
          <w:trHeight w:val="271"/>
        </w:trPr>
        <w:tc>
          <w:tcPr>
            <w:tcW w:w="2977" w:type="dxa"/>
            <w:tcBorders>
              <w:top w:val="single" w:sz="4" w:space="0" w:color="auto"/>
              <w:left w:val="single" w:sz="4" w:space="0" w:color="auto"/>
              <w:bottom w:val="single" w:sz="4" w:space="0" w:color="auto"/>
              <w:right w:val="single" w:sz="4" w:space="0" w:color="auto"/>
            </w:tcBorders>
            <w:vAlign w:val="center"/>
          </w:tcPr>
          <w:p w14:paraId="26AF6E8E" w14:textId="77777777" w:rsidR="0040150A" w:rsidRPr="00F21EA7" w:rsidRDefault="0040150A" w:rsidP="00EB4293">
            <w:pPr>
              <w:widowControl w:val="0"/>
              <w:shd w:val="clear" w:color="auto" w:fill="FFFFFF"/>
              <w:spacing w:line="100" w:lineRule="atLeast"/>
              <w:rPr>
                <w:sz w:val="21"/>
                <w:szCs w:val="21"/>
              </w:rPr>
            </w:pPr>
            <w:r w:rsidRPr="00F21EA7">
              <w:rPr>
                <w:sz w:val="21"/>
                <w:szCs w:val="21"/>
              </w:rPr>
              <w:t>Лоджия</w:t>
            </w:r>
          </w:p>
        </w:tc>
        <w:tc>
          <w:tcPr>
            <w:tcW w:w="7088" w:type="dxa"/>
            <w:tcBorders>
              <w:top w:val="single" w:sz="4" w:space="0" w:color="auto"/>
              <w:left w:val="single" w:sz="4" w:space="0" w:color="auto"/>
              <w:bottom w:val="single" w:sz="4" w:space="0" w:color="auto"/>
              <w:right w:val="single" w:sz="4" w:space="0" w:color="auto"/>
            </w:tcBorders>
            <w:vAlign w:val="center"/>
          </w:tcPr>
          <w:p w14:paraId="3331060B" w14:textId="77777777" w:rsidR="0040150A" w:rsidRPr="00F21EA7" w:rsidRDefault="0040150A" w:rsidP="00EB4293">
            <w:pPr>
              <w:widowControl w:val="0"/>
              <w:shd w:val="clear" w:color="auto" w:fill="FFFFFF"/>
              <w:spacing w:line="100" w:lineRule="atLeast"/>
              <w:rPr>
                <w:sz w:val="21"/>
                <w:szCs w:val="21"/>
              </w:rPr>
            </w:pPr>
            <w:r>
              <w:rPr>
                <w:sz w:val="21"/>
                <w:szCs w:val="21"/>
              </w:rPr>
              <w:t xml:space="preserve">без остекления </w:t>
            </w:r>
          </w:p>
        </w:tc>
      </w:tr>
      <w:tr w:rsidR="0040150A" w:rsidRPr="00F21EA7" w14:paraId="0634FC07" w14:textId="77777777" w:rsidTr="00EB4293">
        <w:trPr>
          <w:trHeight w:val="271"/>
        </w:trPr>
        <w:tc>
          <w:tcPr>
            <w:tcW w:w="2977" w:type="dxa"/>
            <w:tcBorders>
              <w:top w:val="single" w:sz="4" w:space="0" w:color="auto"/>
              <w:left w:val="single" w:sz="4" w:space="0" w:color="auto"/>
              <w:bottom w:val="single" w:sz="4" w:space="0" w:color="auto"/>
              <w:right w:val="single" w:sz="4" w:space="0" w:color="auto"/>
            </w:tcBorders>
            <w:vAlign w:val="center"/>
          </w:tcPr>
          <w:p w14:paraId="712E73D2" w14:textId="77777777" w:rsidR="0040150A" w:rsidRPr="00F21EA7" w:rsidRDefault="0040150A" w:rsidP="00EB4293">
            <w:pPr>
              <w:widowControl w:val="0"/>
              <w:shd w:val="clear" w:color="auto" w:fill="FFFFFF"/>
              <w:spacing w:line="100" w:lineRule="atLeast"/>
              <w:rPr>
                <w:sz w:val="21"/>
                <w:szCs w:val="21"/>
              </w:rPr>
            </w:pPr>
            <w:r w:rsidRPr="00F21EA7">
              <w:rPr>
                <w:sz w:val="21"/>
                <w:szCs w:val="21"/>
              </w:rPr>
              <w:t>Входная дверь</w:t>
            </w:r>
          </w:p>
        </w:tc>
        <w:tc>
          <w:tcPr>
            <w:tcW w:w="7088" w:type="dxa"/>
            <w:tcBorders>
              <w:top w:val="single" w:sz="4" w:space="0" w:color="auto"/>
              <w:left w:val="single" w:sz="4" w:space="0" w:color="auto"/>
              <w:bottom w:val="single" w:sz="4" w:space="0" w:color="auto"/>
              <w:right w:val="single" w:sz="4" w:space="0" w:color="auto"/>
            </w:tcBorders>
            <w:vAlign w:val="center"/>
          </w:tcPr>
          <w:p w14:paraId="1E1E29C4" w14:textId="77777777" w:rsidR="0040150A" w:rsidRPr="00F21EA7" w:rsidRDefault="0040150A" w:rsidP="00EB4293">
            <w:pPr>
              <w:widowControl w:val="0"/>
              <w:shd w:val="clear" w:color="auto" w:fill="FFFFFF"/>
              <w:spacing w:line="100" w:lineRule="atLeast"/>
              <w:rPr>
                <w:sz w:val="21"/>
                <w:szCs w:val="21"/>
              </w:rPr>
            </w:pPr>
            <w:r>
              <w:rPr>
                <w:sz w:val="21"/>
                <w:szCs w:val="21"/>
              </w:rPr>
              <w:t>деревянная</w:t>
            </w:r>
          </w:p>
        </w:tc>
      </w:tr>
      <w:tr w:rsidR="0040150A" w:rsidRPr="00F21EA7" w14:paraId="626A2DC2" w14:textId="77777777" w:rsidTr="00EB4293">
        <w:trPr>
          <w:trHeight w:val="271"/>
        </w:trPr>
        <w:tc>
          <w:tcPr>
            <w:tcW w:w="2977" w:type="dxa"/>
            <w:tcBorders>
              <w:top w:val="single" w:sz="4" w:space="0" w:color="auto"/>
              <w:left w:val="single" w:sz="4" w:space="0" w:color="auto"/>
              <w:bottom w:val="single" w:sz="4" w:space="0" w:color="auto"/>
              <w:right w:val="single" w:sz="4" w:space="0" w:color="auto"/>
            </w:tcBorders>
            <w:vAlign w:val="center"/>
          </w:tcPr>
          <w:p w14:paraId="39B55862" w14:textId="77777777" w:rsidR="0040150A" w:rsidRPr="00F21EA7" w:rsidRDefault="0040150A" w:rsidP="00EB4293">
            <w:pPr>
              <w:widowControl w:val="0"/>
              <w:shd w:val="clear" w:color="auto" w:fill="FFFFFF"/>
              <w:spacing w:line="100" w:lineRule="atLeast"/>
              <w:rPr>
                <w:sz w:val="21"/>
                <w:szCs w:val="21"/>
              </w:rPr>
            </w:pPr>
            <w:r w:rsidRPr="00F21EA7">
              <w:rPr>
                <w:sz w:val="21"/>
                <w:szCs w:val="21"/>
              </w:rPr>
              <w:t>Холодное водоснабжение</w:t>
            </w:r>
          </w:p>
        </w:tc>
        <w:tc>
          <w:tcPr>
            <w:tcW w:w="7088" w:type="dxa"/>
            <w:tcBorders>
              <w:top w:val="single" w:sz="4" w:space="0" w:color="auto"/>
              <w:left w:val="single" w:sz="4" w:space="0" w:color="auto"/>
              <w:bottom w:val="single" w:sz="4" w:space="0" w:color="auto"/>
              <w:right w:val="single" w:sz="4" w:space="0" w:color="auto"/>
            </w:tcBorders>
            <w:vAlign w:val="center"/>
          </w:tcPr>
          <w:p w14:paraId="7D0C7825" w14:textId="77777777" w:rsidR="0040150A" w:rsidRPr="00F21EA7" w:rsidRDefault="0040150A" w:rsidP="00EB4293">
            <w:pPr>
              <w:widowControl w:val="0"/>
              <w:shd w:val="clear" w:color="auto" w:fill="FFFFFF"/>
              <w:spacing w:line="100" w:lineRule="atLeast"/>
              <w:rPr>
                <w:sz w:val="21"/>
                <w:szCs w:val="21"/>
              </w:rPr>
            </w:pPr>
            <w:r w:rsidRPr="00F21EA7">
              <w:rPr>
                <w:sz w:val="21"/>
                <w:szCs w:val="21"/>
              </w:rPr>
              <w:t>с установкой приборов учёта</w:t>
            </w:r>
          </w:p>
        </w:tc>
      </w:tr>
      <w:tr w:rsidR="0040150A" w:rsidRPr="00F21EA7" w14:paraId="64E2F4FA" w14:textId="77777777" w:rsidTr="00EB4293">
        <w:trPr>
          <w:trHeight w:val="271"/>
        </w:trPr>
        <w:tc>
          <w:tcPr>
            <w:tcW w:w="2977" w:type="dxa"/>
            <w:tcBorders>
              <w:top w:val="single" w:sz="4" w:space="0" w:color="auto"/>
              <w:left w:val="single" w:sz="4" w:space="0" w:color="auto"/>
              <w:bottom w:val="single" w:sz="4" w:space="0" w:color="auto"/>
              <w:right w:val="single" w:sz="4" w:space="0" w:color="auto"/>
            </w:tcBorders>
            <w:vAlign w:val="center"/>
          </w:tcPr>
          <w:p w14:paraId="1E6A514E" w14:textId="77777777" w:rsidR="0040150A" w:rsidRPr="00F21EA7" w:rsidRDefault="0040150A" w:rsidP="00EB4293">
            <w:pPr>
              <w:widowControl w:val="0"/>
              <w:shd w:val="clear" w:color="auto" w:fill="FFFFFF"/>
              <w:spacing w:line="100" w:lineRule="atLeast"/>
              <w:rPr>
                <w:sz w:val="21"/>
                <w:szCs w:val="21"/>
              </w:rPr>
            </w:pPr>
            <w:r w:rsidRPr="00F21EA7">
              <w:rPr>
                <w:sz w:val="21"/>
                <w:szCs w:val="21"/>
              </w:rPr>
              <w:t>Горячее водоснабжение</w:t>
            </w:r>
          </w:p>
        </w:tc>
        <w:tc>
          <w:tcPr>
            <w:tcW w:w="7088" w:type="dxa"/>
            <w:tcBorders>
              <w:top w:val="single" w:sz="4" w:space="0" w:color="auto"/>
              <w:left w:val="single" w:sz="4" w:space="0" w:color="auto"/>
              <w:bottom w:val="single" w:sz="4" w:space="0" w:color="auto"/>
              <w:right w:val="single" w:sz="4" w:space="0" w:color="auto"/>
            </w:tcBorders>
            <w:vAlign w:val="center"/>
          </w:tcPr>
          <w:p w14:paraId="6FBDF167" w14:textId="77777777" w:rsidR="0040150A" w:rsidRPr="00F21EA7" w:rsidRDefault="0040150A" w:rsidP="00EB4293">
            <w:pPr>
              <w:widowControl w:val="0"/>
              <w:shd w:val="clear" w:color="auto" w:fill="FFFFFF"/>
              <w:spacing w:line="100" w:lineRule="atLeast"/>
              <w:rPr>
                <w:sz w:val="21"/>
                <w:szCs w:val="21"/>
              </w:rPr>
            </w:pPr>
            <w:r>
              <w:rPr>
                <w:sz w:val="21"/>
                <w:szCs w:val="21"/>
              </w:rPr>
              <w:t xml:space="preserve">поквартирное от газовых котлов, установленных в кухнях </w:t>
            </w:r>
          </w:p>
        </w:tc>
      </w:tr>
      <w:tr w:rsidR="0040150A" w:rsidRPr="00F21EA7" w14:paraId="6CE3D7E9" w14:textId="77777777" w:rsidTr="00EB4293">
        <w:trPr>
          <w:trHeight w:val="271"/>
        </w:trPr>
        <w:tc>
          <w:tcPr>
            <w:tcW w:w="2977" w:type="dxa"/>
            <w:tcBorders>
              <w:top w:val="single" w:sz="4" w:space="0" w:color="auto"/>
              <w:left w:val="single" w:sz="4" w:space="0" w:color="auto"/>
              <w:bottom w:val="single" w:sz="4" w:space="0" w:color="auto"/>
              <w:right w:val="single" w:sz="4" w:space="0" w:color="auto"/>
            </w:tcBorders>
            <w:vAlign w:val="center"/>
          </w:tcPr>
          <w:p w14:paraId="71DCFEB2" w14:textId="77777777" w:rsidR="0040150A" w:rsidRPr="00F21EA7" w:rsidRDefault="0040150A" w:rsidP="00EB4293">
            <w:pPr>
              <w:widowControl w:val="0"/>
              <w:shd w:val="clear" w:color="auto" w:fill="FFFFFF"/>
              <w:spacing w:line="100" w:lineRule="atLeast"/>
              <w:rPr>
                <w:sz w:val="21"/>
                <w:szCs w:val="21"/>
              </w:rPr>
            </w:pPr>
            <w:r w:rsidRPr="00F21EA7">
              <w:rPr>
                <w:sz w:val="21"/>
                <w:szCs w:val="21"/>
              </w:rPr>
              <w:t>Отопление</w:t>
            </w:r>
          </w:p>
        </w:tc>
        <w:tc>
          <w:tcPr>
            <w:tcW w:w="7088" w:type="dxa"/>
            <w:tcBorders>
              <w:top w:val="single" w:sz="4" w:space="0" w:color="auto"/>
              <w:left w:val="single" w:sz="4" w:space="0" w:color="auto"/>
              <w:bottom w:val="single" w:sz="4" w:space="0" w:color="auto"/>
              <w:right w:val="single" w:sz="4" w:space="0" w:color="auto"/>
            </w:tcBorders>
            <w:vAlign w:val="center"/>
          </w:tcPr>
          <w:p w14:paraId="4623F7BD" w14:textId="77777777" w:rsidR="0040150A" w:rsidRPr="00F21EA7" w:rsidRDefault="0040150A" w:rsidP="00EB4293">
            <w:pPr>
              <w:widowControl w:val="0"/>
              <w:shd w:val="clear" w:color="auto" w:fill="FFFFFF"/>
              <w:spacing w:line="100" w:lineRule="atLeast"/>
              <w:rPr>
                <w:sz w:val="21"/>
                <w:szCs w:val="21"/>
              </w:rPr>
            </w:pPr>
            <w:r>
              <w:rPr>
                <w:sz w:val="21"/>
                <w:szCs w:val="21"/>
              </w:rPr>
              <w:t>автономное газовое поквартирное, с использованием настенного котла</w:t>
            </w:r>
          </w:p>
        </w:tc>
      </w:tr>
      <w:tr w:rsidR="0040150A" w:rsidRPr="00F21EA7" w14:paraId="240156BE" w14:textId="77777777" w:rsidTr="00EB4293">
        <w:trPr>
          <w:trHeight w:val="271"/>
        </w:trPr>
        <w:tc>
          <w:tcPr>
            <w:tcW w:w="2977" w:type="dxa"/>
            <w:tcBorders>
              <w:top w:val="single" w:sz="4" w:space="0" w:color="auto"/>
              <w:left w:val="single" w:sz="4" w:space="0" w:color="auto"/>
              <w:bottom w:val="single" w:sz="4" w:space="0" w:color="auto"/>
              <w:right w:val="single" w:sz="4" w:space="0" w:color="auto"/>
            </w:tcBorders>
            <w:vAlign w:val="center"/>
          </w:tcPr>
          <w:p w14:paraId="7BDF0611" w14:textId="77777777" w:rsidR="0040150A" w:rsidRPr="00F21EA7" w:rsidRDefault="0040150A" w:rsidP="00EB4293">
            <w:pPr>
              <w:widowControl w:val="0"/>
              <w:shd w:val="clear" w:color="auto" w:fill="FFFFFF"/>
              <w:spacing w:line="100" w:lineRule="atLeast"/>
              <w:rPr>
                <w:sz w:val="21"/>
                <w:szCs w:val="21"/>
              </w:rPr>
            </w:pPr>
            <w:r w:rsidRPr="00F21EA7">
              <w:rPr>
                <w:sz w:val="21"/>
                <w:szCs w:val="21"/>
              </w:rPr>
              <w:t>Вентиляция</w:t>
            </w:r>
          </w:p>
        </w:tc>
        <w:tc>
          <w:tcPr>
            <w:tcW w:w="7088" w:type="dxa"/>
            <w:tcBorders>
              <w:top w:val="single" w:sz="4" w:space="0" w:color="auto"/>
              <w:left w:val="single" w:sz="4" w:space="0" w:color="auto"/>
              <w:bottom w:val="single" w:sz="4" w:space="0" w:color="auto"/>
              <w:right w:val="single" w:sz="4" w:space="0" w:color="auto"/>
            </w:tcBorders>
            <w:vAlign w:val="center"/>
          </w:tcPr>
          <w:p w14:paraId="35F8C744" w14:textId="77777777" w:rsidR="0040150A" w:rsidRPr="00F21EA7" w:rsidRDefault="0040150A" w:rsidP="00EB4293">
            <w:pPr>
              <w:widowControl w:val="0"/>
              <w:shd w:val="clear" w:color="auto" w:fill="FFFFFF"/>
              <w:spacing w:line="100" w:lineRule="atLeast"/>
              <w:rPr>
                <w:sz w:val="21"/>
                <w:szCs w:val="21"/>
              </w:rPr>
            </w:pPr>
            <w:r w:rsidRPr="00F21EA7">
              <w:rPr>
                <w:sz w:val="21"/>
                <w:szCs w:val="21"/>
              </w:rPr>
              <w:t>приточно-вытяжная с естественным побуждением</w:t>
            </w:r>
          </w:p>
        </w:tc>
      </w:tr>
      <w:tr w:rsidR="0040150A" w:rsidRPr="00F21EA7" w14:paraId="4F5E828F" w14:textId="77777777" w:rsidTr="00EB4293">
        <w:trPr>
          <w:trHeight w:val="271"/>
        </w:trPr>
        <w:tc>
          <w:tcPr>
            <w:tcW w:w="2977" w:type="dxa"/>
            <w:tcBorders>
              <w:top w:val="single" w:sz="4" w:space="0" w:color="auto"/>
              <w:left w:val="single" w:sz="4" w:space="0" w:color="auto"/>
              <w:bottom w:val="single" w:sz="4" w:space="0" w:color="auto"/>
              <w:right w:val="single" w:sz="4" w:space="0" w:color="auto"/>
            </w:tcBorders>
            <w:vAlign w:val="center"/>
          </w:tcPr>
          <w:p w14:paraId="62698519" w14:textId="77777777" w:rsidR="0040150A" w:rsidRPr="00F21EA7" w:rsidRDefault="0040150A" w:rsidP="00EB4293">
            <w:pPr>
              <w:widowControl w:val="0"/>
              <w:shd w:val="clear" w:color="auto" w:fill="FFFFFF"/>
              <w:spacing w:line="100" w:lineRule="atLeast"/>
              <w:rPr>
                <w:sz w:val="21"/>
                <w:szCs w:val="21"/>
              </w:rPr>
            </w:pPr>
            <w:r w:rsidRPr="00F21EA7">
              <w:rPr>
                <w:sz w:val="21"/>
                <w:szCs w:val="21"/>
              </w:rPr>
              <w:t>Пожарная сигнализация</w:t>
            </w:r>
          </w:p>
        </w:tc>
        <w:tc>
          <w:tcPr>
            <w:tcW w:w="7088" w:type="dxa"/>
            <w:tcBorders>
              <w:top w:val="single" w:sz="4" w:space="0" w:color="auto"/>
              <w:left w:val="single" w:sz="4" w:space="0" w:color="auto"/>
              <w:bottom w:val="single" w:sz="4" w:space="0" w:color="auto"/>
              <w:right w:val="single" w:sz="4" w:space="0" w:color="auto"/>
            </w:tcBorders>
            <w:vAlign w:val="center"/>
          </w:tcPr>
          <w:p w14:paraId="0523F444" w14:textId="77777777" w:rsidR="0040150A" w:rsidRPr="00F21EA7" w:rsidRDefault="0040150A" w:rsidP="00EB4293">
            <w:pPr>
              <w:widowControl w:val="0"/>
              <w:shd w:val="clear" w:color="auto" w:fill="FFFFFF"/>
              <w:spacing w:line="100" w:lineRule="atLeast"/>
              <w:rPr>
                <w:sz w:val="21"/>
                <w:szCs w:val="21"/>
              </w:rPr>
            </w:pPr>
            <w:r>
              <w:rPr>
                <w:sz w:val="21"/>
                <w:szCs w:val="21"/>
              </w:rPr>
              <w:t xml:space="preserve">на потолке с установкой автономных дымовых оптико-электронных пожарных извещателей </w:t>
            </w:r>
          </w:p>
        </w:tc>
      </w:tr>
    </w:tbl>
    <w:p w14:paraId="77C38814" w14:textId="77777777" w:rsidR="0040150A" w:rsidRDefault="0040150A" w:rsidP="0040150A">
      <w:pPr>
        <w:jc w:val="both"/>
      </w:pPr>
    </w:p>
    <w:p w14:paraId="23486932" w14:textId="77777777" w:rsidR="0040150A" w:rsidRPr="008A4451" w:rsidRDefault="0040150A" w:rsidP="0040150A">
      <w:pPr>
        <w:ind w:firstLine="540"/>
        <w:jc w:val="both"/>
      </w:pPr>
      <w:r w:rsidRPr="008A4451">
        <w:t>2.3. Указанные в п. 2.2 характеристики Квартиры являются проектными и подлежат уточнению по итогам инвентаризации, проводимой кадастровыми инженерами</w:t>
      </w:r>
      <w:r>
        <w:t>.</w:t>
      </w:r>
    </w:p>
    <w:p w14:paraId="2BF85571" w14:textId="77777777" w:rsidR="0040150A" w:rsidRPr="00086EBF" w:rsidRDefault="0040150A" w:rsidP="0040150A">
      <w:pPr>
        <w:ind w:firstLine="540"/>
        <w:jc w:val="both"/>
      </w:pPr>
      <w:r w:rsidRPr="008A4451">
        <w:lastRenderedPageBreak/>
        <w:t xml:space="preserve">2.4. Датой фактического окончания строительства является дата получения разрешения на ввод дома в эксплуатацию в установленном порядке. </w:t>
      </w:r>
      <w:proofErr w:type="gramStart"/>
      <w:r w:rsidRPr="00086EBF">
        <w:t>Согласно проектной декларации</w:t>
      </w:r>
      <w:proofErr w:type="gramEnd"/>
      <w:r w:rsidRPr="00086EBF">
        <w:t xml:space="preserve"> срок получения разрешения</w:t>
      </w:r>
      <w:r>
        <w:t xml:space="preserve"> на ввод дома в эксплуатацию – 1</w:t>
      </w:r>
      <w:r w:rsidRPr="00885027">
        <w:t xml:space="preserve"> </w:t>
      </w:r>
      <w:r>
        <w:t>первый квартал 2024</w:t>
      </w:r>
      <w:r w:rsidRPr="00086EBF">
        <w:t xml:space="preserve"> года.</w:t>
      </w:r>
    </w:p>
    <w:p w14:paraId="70F2A551" w14:textId="77777777" w:rsidR="0040150A" w:rsidRPr="008A4451" w:rsidRDefault="0040150A" w:rsidP="0040150A">
      <w:pPr>
        <w:ind w:firstLine="540"/>
        <w:jc w:val="both"/>
      </w:pPr>
      <w:r w:rsidRPr="00086EBF">
        <w:rPr>
          <w:b/>
          <w:bCs/>
        </w:rPr>
        <w:t xml:space="preserve">Объект долевого строительства передается Участнику долевого строительства в собственность по Акту приема-передачи в срок не позднее </w:t>
      </w:r>
      <w:r>
        <w:rPr>
          <w:b/>
          <w:bCs/>
        </w:rPr>
        <w:t>30</w:t>
      </w:r>
      <w:r w:rsidRPr="00086EBF">
        <w:rPr>
          <w:b/>
          <w:bCs/>
        </w:rPr>
        <w:t xml:space="preserve"> </w:t>
      </w:r>
      <w:r>
        <w:rPr>
          <w:b/>
          <w:bCs/>
        </w:rPr>
        <w:t>Тридцатого сентября 2024</w:t>
      </w:r>
      <w:r w:rsidRPr="00086EBF">
        <w:rPr>
          <w:b/>
          <w:bCs/>
        </w:rPr>
        <w:t xml:space="preserve"> года</w:t>
      </w:r>
      <w:r w:rsidRPr="00086EBF">
        <w:t>.</w:t>
      </w:r>
      <w:r>
        <w:t xml:space="preserve"> При этом Стороны допускают досрочное исполнение Застройщиком обязательства по передаче Объекта долевого строительства. </w:t>
      </w:r>
    </w:p>
    <w:p w14:paraId="27BD0964" w14:textId="750D034B" w:rsidR="0040150A" w:rsidRPr="008A4451" w:rsidRDefault="0040150A" w:rsidP="0040150A">
      <w:pPr>
        <w:ind w:firstLine="540"/>
        <w:jc w:val="both"/>
      </w:pPr>
      <w:r w:rsidRPr="008A4451">
        <w:t>2.5. Застройщик гарантирует, что на момент заключения настоящего договора объект долевого строительства никому не продан, в споре и под арестом не находится.</w:t>
      </w:r>
    </w:p>
    <w:p w14:paraId="1A1E09A3" w14:textId="77777777" w:rsidR="0040150A" w:rsidRPr="008A4451" w:rsidRDefault="0040150A" w:rsidP="0040150A">
      <w:pPr>
        <w:ind w:firstLine="540"/>
        <w:jc w:val="center"/>
        <w:outlineLvl w:val="0"/>
        <w:rPr>
          <w:b/>
          <w:bCs/>
          <w:kern w:val="36"/>
        </w:rPr>
      </w:pPr>
      <w:r w:rsidRPr="008A4451">
        <w:rPr>
          <w:b/>
          <w:bCs/>
          <w:kern w:val="36"/>
        </w:rPr>
        <w:t>3. ЦЕНА ДОГОВОРА</w:t>
      </w:r>
    </w:p>
    <w:p w14:paraId="0D64708F" w14:textId="77777777" w:rsidR="0040150A" w:rsidRPr="008A4451" w:rsidRDefault="0040150A" w:rsidP="0040150A">
      <w:pPr>
        <w:ind w:firstLine="540"/>
        <w:jc w:val="both"/>
      </w:pPr>
      <w:r w:rsidRPr="008A4451">
        <w:t xml:space="preserve">3.1. Цена Квартиры (цена Договора) составляет сумму, равную </w:t>
      </w:r>
      <w:r>
        <w:t>____________</w:t>
      </w:r>
      <w:r w:rsidRPr="000C43AF">
        <w:t xml:space="preserve"> (</w:t>
      </w:r>
      <w:r>
        <w:t>__________________________</w:t>
      </w:r>
      <w:r w:rsidRPr="000C43AF">
        <w:t xml:space="preserve">) </w:t>
      </w:r>
      <w:r w:rsidRPr="00214301">
        <w:rPr>
          <w:bCs/>
        </w:rPr>
        <w:t>рублей</w:t>
      </w:r>
      <w:r>
        <w:rPr>
          <w:bCs/>
        </w:rPr>
        <w:t xml:space="preserve">. В цену входят: </w:t>
      </w:r>
      <w:r w:rsidRPr="008A4451">
        <w:t>суммы денежных средств на возмещение затрат на строительство (создание) Объекта долевого строительства и суммы денежных средств на оплату услуг Застройщика, предусмотренных настоящим Договором (далее по тексту – «вознаграждение Застройщика или вознаграждение»). Цена является фиксированной.</w:t>
      </w:r>
    </w:p>
    <w:p w14:paraId="613ED638" w14:textId="77777777" w:rsidR="0040150A" w:rsidRPr="008A4451" w:rsidRDefault="0040150A" w:rsidP="0040150A">
      <w:pPr>
        <w:ind w:firstLine="540"/>
        <w:jc w:val="both"/>
      </w:pPr>
      <w:r w:rsidRPr="008A4451">
        <w:t xml:space="preserve">Стороны </w:t>
      </w:r>
      <w:r>
        <w:t>согласовали</w:t>
      </w:r>
      <w:r w:rsidRPr="008A4451">
        <w:t>, что сумма денежных средств (экономия) определяемая как разница (дельта) между полученной суммой денежных средств на возмещение затрат на строительство (создание) Квартиры и суммой денежных средств, фактически затраченных на строительство (создание) Квартиры, будет являться вознаграждением Застройщика.</w:t>
      </w:r>
    </w:p>
    <w:p w14:paraId="42AD0BFE" w14:textId="77777777" w:rsidR="0040150A" w:rsidRPr="008A4451" w:rsidRDefault="0040150A" w:rsidP="0040150A">
      <w:pPr>
        <w:ind w:firstLine="540"/>
        <w:jc w:val="both"/>
      </w:pPr>
      <w:r w:rsidRPr="008A4451">
        <w:t>3.2.</w:t>
      </w:r>
      <w:r w:rsidRPr="008A4451">
        <w:rPr>
          <w:b/>
        </w:rPr>
        <w:t xml:space="preserve"> </w:t>
      </w:r>
      <w:r w:rsidRPr="008A4451">
        <w:t>Денежные средства на возмещение затрат на строительство (создание) Квартиры, уплачиваемые Участником долевого строительства, используются Застройщиком для выполнения обязательств</w:t>
      </w:r>
      <w:r>
        <w:t xml:space="preserve"> по строительству Объекта. </w:t>
      </w:r>
    </w:p>
    <w:p w14:paraId="03B1ED76" w14:textId="77777777" w:rsidR="0040150A" w:rsidRPr="008A4451" w:rsidRDefault="0040150A" w:rsidP="0040150A">
      <w:pPr>
        <w:pStyle w:val="1"/>
        <w:ind w:firstLine="540"/>
        <w:jc w:val="both"/>
        <w:rPr>
          <w:b w:val="0"/>
          <w:bCs/>
          <w:szCs w:val="24"/>
        </w:rPr>
      </w:pPr>
      <w:r w:rsidRPr="008A4451">
        <w:rPr>
          <w:b w:val="0"/>
          <w:bCs/>
          <w:szCs w:val="24"/>
        </w:rPr>
        <w:t>3.</w:t>
      </w:r>
      <w:r w:rsidRPr="008A4451">
        <w:rPr>
          <w:b w:val="0"/>
          <w:bCs/>
          <w:szCs w:val="24"/>
          <w:lang w:val="ru-RU"/>
        </w:rPr>
        <w:t>3</w:t>
      </w:r>
      <w:r w:rsidRPr="008A4451">
        <w:rPr>
          <w:b w:val="0"/>
          <w:bCs/>
          <w:szCs w:val="24"/>
        </w:rPr>
        <w:t>. Цена Договора (Квартиры) может быть изменена только в следующих случаях:</w:t>
      </w:r>
    </w:p>
    <w:p w14:paraId="5BEF87B4" w14:textId="574CF993" w:rsidR="0040150A" w:rsidRPr="008A4451" w:rsidRDefault="0040150A" w:rsidP="0040150A">
      <w:pPr>
        <w:pStyle w:val="1"/>
        <w:tabs>
          <w:tab w:val="num" w:pos="-180"/>
        </w:tabs>
        <w:ind w:firstLine="540"/>
        <w:jc w:val="both"/>
        <w:rPr>
          <w:b w:val="0"/>
          <w:szCs w:val="24"/>
        </w:rPr>
      </w:pPr>
      <w:r w:rsidRPr="008A4451">
        <w:rPr>
          <w:b w:val="0"/>
          <w:bCs/>
          <w:szCs w:val="24"/>
        </w:rPr>
        <w:t>3.</w:t>
      </w:r>
      <w:r w:rsidRPr="008A4451">
        <w:rPr>
          <w:b w:val="0"/>
          <w:bCs/>
          <w:szCs w:val="24"/>
          <w:lang w:val="ru-RU"/>
        </w:rPr>
        <w:t>3</w:t>
      </w:r>
      <w:r w:rsidRPr="008A4451">
        <w:rPr>
          <w:b w:val="0"/>
          <w:bCs/>
          <w:szCs w:val="24"/>
        </w:rPr>
        <w:t>.1. Е</w:t>
      </w:r>
      <w:r w:rsidRPr="008A4451">
        <w:rPr>
          <w:b w:val="0"/>
          <w:szCs w:val="24"/>
          <w:shd w:val="clear" w:color="auto" w:fill="FFFFFF"/>
        </w:rPr>
        <w:t>сли по данным обмеров</w:t>
      </w:r>
      <w:r w:rsidRPr="008A4451">
        <w:rPr>
          <w:b w:val="0"/>
          <w:szCs w:val="24"/>
          <w:shd w:val="clear" w:color="auto" w:fill="FFFFFF"/>
          <w:lang w:val="ru-RU"/>
        </w:rPr>
        <w:t>,</w:t>
      </w:r>
      <w:r w:rsidRPr="008A4451">
        <w:rPr>
          <w:b w:val="0"/>
          <w:szCs w:val="24"/>
          <w:shd w:val="clear" w:color="auto" w:fill="FFFFFF"/>
        </w:rPr>
        <w:t xml:space="preserve"> проводимых кадастровыми инженерами отклонение в сторону увеличения </w:t>
      </w:r>
      <w:r w:rsidRPr="008A4451">
        <w:rPr>
          <w:b w:val="0"/>
          <w:szCs w:val="24"/>
          <w:shd w:val="clear" w:color="auto" w:fill="FFFFFF"/>
          <w:lang w:val="ru-RU"/>
        </w:rPr>
        <w:t xml:space="preserve">общей </w:t>
      </w:r>
      <w:r w:rsidRPr="008A4451">
        <w:rPr>
          <w:b w:val="0"/>
          <w:szCs w:val="24"/>
          <w:shd w:val="clear" w:color="auto" w:fill="FFFFFF"/>
        </w:rPr>
        <w:t xml:space="preserve">фактической площади Квартиры </w:t>
      </w:r>
      <w:r w:rsidRPr="008A4451">
        <w:rPr>
          <w:b w:val="0"/>
          <w:szCs w:val="24"/>
          <w:shd w:val="clear" w:color="auto" w:fill="FFFFFF"/>
          <w:lang w:val="ru-RU"/>
        </w:rPr>
        <w:t xml:space="preserve">(с учетом площади лоджии/балкона) </w:t>
      </w:r>
      <w:r w:rsidRPr="008A4451">
        <w:rPr>
          <w:b w:val="0"/>
          <w:szCs w:val="24"/>
          <w:shd w:val="clear" w:color="auto" w:fill="FFFFFF"/>
        </w:rPr>
        <w:t xml:space="preserve">от </w:t>
      </w:r>
      <w:r w:rsidRPr="008A4451">
        <w:rPr>
          <w:b w:val="0"/>
          <w:szCs w:val="24"/>
          <w:shd w:val="clear" w:color="auto" w:fill="FFFFFF"/>
          <w:lang w:val="ru-RU"/>
        </w:rPr>
        <w:t xml:space="preserve">общей </w:t>
      </w:r>
      <w:r w:rsidRPr="008A4451">
        <w:rPr>
          <w:b w:val="0"/>
          <w:szCs w:val="24"/>
          <w:shd w:val="clear" w:color="auto" w:fill="FFFFFF"/>
        </w:rPr>
        <w:t>проектной, указанной в п. 2.2 настоящего Договора, составит более 0,</w:t>
      </w:r>
      <w:r w:rsidRPr="008A4451">
        <w:rPr>
          <w:b w:val="0"/>
          <w:szCs w:val="24"/>
          <w:shd w:val="clear" w:color="auto" w:fill="FFFFFF"/>
          <w:lang w:val="ru-RU"/>
        </w:rPr>
        <w:t>1</w:t>
      </w:r>
      <w:r w:rsidRPr="008A4451">
        <w:rPr>
          <w:b w:val="0"/>
          <w:szCs w:val="24"/>
          <w:shd w:val="clear" w:color="auto" w:fill="FFFFFF"/>
        </w:rPr>
        <w:t xml:space="preserve"> м</w:t>
      </w:r>
      <w:r w:rsidRPr="008A4451">
        <w:rPr>
          <w:b w:val="0"/>
          <w:szCs w:val="24"/>
          <w:shd w:val="clear" w:color="auto" w:fill="FFFFFF"/>
          <w:vertAlign w:val="superscript"/>
        </w:rPr>
        <w:t>2</w:t>
      </w:r>
      <w:r w:rsidRPr="008A4451">
        <w:rPr>
          <w:b w:val="0"/>
          <w:szCs w:val="24"/>
          <w:shd w:val="clear" w:color="auto" w:fill="FFFFFF"/>
        </w:rPr>
        <w:t xml:space="preserve">. При этом Застройщик осуществляет полный перерасчет Цены Договора, а Участник долевого строительства производит доплату за всю разницу между </w:t>
      </w:r>
      <w:r w:rsidRPr="008A4451">
        <w:rPr>
          <w:b w:val="0"/>
          <w:szCs w:val="24"/>
          <w:shd w:val="clear" w:color="auto" w:fill="FFFFFF"/>
          <w:lang w:val="ru-RU"/>
        </w:rPr>
        <w:t>общей проектной</w:t>
      </w:r>
      <w:r w:rsidRPr="008A4451">
        <w:rPr>
          <w:b w:val="0"/>
          <w:szCs w:val="24"/>
          <w:shd w:val="clear" w:color="auto" w:fill="FFFFFF"/>
        </w:rPr>
        <w:t xml:space="preserve"> и </w:t>
      </w:r>
      <w:r w:rsidRPr="008A4451">
        <w:rPr>
          <w:b w:val="0"/>
          <w:szCs w:val="24"/>
          <w:shd w:val="clear" w:color="auto" w:fill="FFFFFF"/>
          <w:lang w:val="ru-RU"/>
        </w:rPr>
        <w:t xml:space="preserve">общей </w:t>
      </w:r>
      <w:r w:rsidRPr="008A4451">
        <w:rPr>
          <w:b w:val="0"/>
          <w:szCs w:val="24"/>
          <w:shd w:val="clear" w:color="auto" w:fill="FFFFFF"/>
        </w:rPr>
        <w:t xml:space="preserve">фактической площадью Квартиры, исходя из стоимости </w:t>
      </w:r>
      <w:r>
        <w:rPr>
          <w:b w:val="0"/>
          <w:szCs w:val="24"/>
          <w:shd w:val="clear" w:color="auto" w:fill="FFFFFF"/>
          <w:lang w:val="ru-RU"/>
        </w:rPr>
        <w:t>____________</w:t>
      </w:r>
      <w:r w:rsidRPr="00AF390E">
        <w:rPr>
          <w:b w:val="0"/>
          <w:szCs w:val="24"/>
          <w:shd w:val="clear" w:color="auto" w:fill="FFFFFF"/>
          <w:lang w:val="ru-RU"/>
        </w:rPr>
        <w:t xml:space="preserve"> (</w:t>
      </w:r>
      <w:r>
        <w:rPr>
          <w:b w:val="0"/>
          <w:szCs w:val="24"/>
          <w:shd w:val="clear" w:color="auto" w:fill="FFFFFF"/>
          <w:lang w:val="ru-RU"/>
        </w:rPr>
        <w:t>_____________________</w:t>
      </w:r>
      <w:r w:rsidRPr="00AF390E">
        <w:rPr>
          <w:b w:val="0"/>
          <w:szCs w:val="24"/>
          <w:shd w:val="clear" w:color="auto" w:fill="FFFFFF"/>
          <w:lang w:val="ru-RU"/>
        </w:rPr>
        <w:t>)</w:t>
      </w:r>
      <w:r w:rsidRPr="008A4451">
        <w:rPr>
          <w:b w:val="0"/>
          <w:szCs w:val="24"/>
          <w:shd w:val="clear" w:color="auto" w:fill="FFFFFF"/>
          <w:lang w:val="ru-RU"/>
        </w:rPr>
        <w:t xml:space="preserve"> рублей</w:t>
      </w:r>
      <w:r w:rsidRPr="008A4451">
        <w:rPr>
          <w:b w:val="0"/>
          <w:szCs w:val="24"/>
          <w:shd w:val="clear" w:color="auto" w:fill="FFFFFF"/>
        </w:rPr>
        <w:t xml:space="preserve"> за один квадратный метр общей площади Квартиры</w:t>
      </w:r>
      <w:r w:rsidR="00A7593A">
        <w:rPr>
          <w:b w:val="0"/>
          <w:szCs w:val="24"/>
          <w:shd w:val="clear" w:color="auto" w:fill="FFFFFF"/>
          <w:lang w:val="ru-RU"/>
        </w:rPr>
        <w:t xml:space="preserve"> в порядке, предусмотренном п.4.4 настоящего Договора</w:t>
      </w:r>
      <w:r w:rsidRPr="008A4451">
        <w:rPr>
          <w:b w:val="0"/>
          <w:szCs w:val="24"/>
        </w:rPr>
        <w:t>;</w:t>
      </w:r>
    </w:p>
    <w:p w14:paraId="0F35FB4E" w14:textId="77777777" w:rsidR="0040150A" w:rsidRPr="008A4451" w:rsidRDefault="0040150A" w:rsidP="0040150A">
      <w:pPr>
        <w:pStyle w:val="1"/>
        <w:tabs>
          <w:tab w:val="num" w:pos="-180"/>
        </w:tabs>
        <w:ind w:firstLine="540"/>
        <w:jc w:val="both"/>
        <w:rPr>
          <w:b w:val="0"/>
          <w:szCs w:val="24"/>
          <w:shd w:val="clear" w:color="auto" w:fill="FFFFFF"/>
          <w:lang w:val="ru-RU"/>
        </w:rPr>
      </w:pPr>
      <w:r w:rsidRPr="008A4451">
        <w:rPr>
          <w:b w:val="0"/>
          <w:bCs/>
          <w:szCs w:val="24"/>
        </w:rPr>
        <w:t>3.</w:t>
      </w:r>
      <w:r w:rsidRPr="008A4451">
        <w:rPr>
          <w:b w:val="0"/>
          <w:bCs/>
          <w:szCs w:val="24"/>
          <w:lang w:val="ru-RU"/>
        </w:rPr>
        <w:t>3</w:t>
      </w:r>
      <w:r w:rsidRPr="008A4451">
        <w:rPr>
          <w:b w:val="0"/>
          <w:bCs/>
          <w:szCs w:val="24"/>
        </w:rPr>
        <w:t>.2. Е</w:t>
      </w:r>
      <w:r w:rsidRPr="008A4451">
        <w:rPr>
          <w:b w:val="0"/>
          <w:szCs w:val="24"/>
          <w:shd w:val="clear" w:color="auto" w:fill="FFFFFF"/>
        </w:rPr>
        <w:t>сли по данным обмеров</w:t>
      </w:r>
      <w:r w:rsidRPr="008A4451">
        <w:rPr>
          <w:b w:val="0"/>
          <w:szCs w:val="24"/>
          <w:shd w:val="clear" w:color="auto" w:fill="FFFFFF"/>
          <w:lang w:val="ru-RU"/>
        </w:rPr>
        <w:t>,</w:t>
      </w:r>
      <w:r w:rsidRPr="008A4451">
        <w:rPr>
          <w:b w:val="0"/>
          <w:szCs w:val="24"/>
          <w:shd w:val="clear" w:color="auto" w:fill="FFFFFF"/>
        </w:rPr>
        <w:t xml:space="preserve"> проводимых кадастровыми инженерами отклонение в сторону уменьшения </w:t>
      </w:r>
      <w:r w:rsidRPr="008A4451">
        <w:rPr>
          <w:b w:val="0"/>
          <w:szCs w:val="24"/>
          <w:shd w:val="clear" w:color="auto" w:fill="FFFFFF"/>
          <w:lang w:val="ru-RU"/>
        </w:rPr>
        <w:t xml:space="preserve">общей </w:t>
      </w:r>
      <w:r w:rsidRPr="008A4451">
        <w:rPr>
          <w:b w:val="0"/>
          <w:szCs w:val="24"/>
          <w:shd w:val="clear" w:color="auto" w:fill="FFFFFF"/>
        </w:rPr>
        <w:t xml:space="preserve">фактической площади Квартиры от </w:t>
      </w:r>
      <w:r w:rsidRPr="008A4451">
        <w:rPr>
          <w:b w:val="0"/>
          <w:szCs w:val="24"/>
          <w:shd w:val="clear" w:color="auto" w:fill="FFFFFF"/>
          <w:lang w:val="ru-RU"/>
        </w:rPr>
        <w:t xml:space="preserve">общей </w:t>
      </w:r>
      <w:r w:rsidRPr="008A4451">
        <w:rPr>
          <w:b w:val="0"/>
          <w:szCs w:val="24"/>
          <w:shd w:val="clear" w:color="auto" w:fill="FFFFFF"/>
        </w:rPr>
        <w:t xml:space="preserve">проектной, указанной в п. 2.2 настоящего Договора, составит более </w:t>
      </w:r>
      <w:r w:rsidRPr="008A4451">
        <w:rPr>
          <w:b w:val="0"/>
          <w:szCs w:val="24"/>
        </w:rPr>
        <w:t>0,</w:t>
      </w:r>
      <w:r w:rsidRPr="008A4451">
        <w:rPr>
          <w:b w:val="0"/>
          <w:szCs w:val="24"/>
          <w:lang w:val="ru-RU"/>
        </w:rPr>
        <w:t>1</w:t>
      </w:r>
      <w:r w:rsidRPr="008A4451">
        <w:rPr>
          <w:b w:val="0"/>
          <w:szCs w:val="24"/>
        </w:rPr>
        <w:t xml:space="preserve"> м</w:t>
      </w:r>
      <w:r w:rsidRPr="008A4451">
        <w:rPr>
          <w:b w:val="0"/>
          <w:szCs w:val="24"/>
          <w:vertAlign w:val="superscript"/>
        </w:rPr>
        <w:t>2</w:t>
      </w:r>
      <w:r w:rsidRPr="008A4451">
        <w:rPr>
          <w:b w:val="0"/>
          <w:szCs w:val="24"/>
        </w:rPr>
        <w:t>.</w:t>
      </w:r>
      <w:r w:rsidRPr="008A4451">
        <w:rPr>
          <w:b w:val="0"/>
          <w:szCs w:val="24"/>
          <w:shd w:val="clear" w:color="auto" w:fill="FFFFFF"/>
        </w:rPr>
        <w:t xml:space="preserve"> При этом Застройщик осуществляет полный перерасчет Цены Договора, и возвращает Участнику долевого строительства разницу между </w:t>
      </w:r>
      <w:r w:rsidRPr="008A4451">
        <w:rPr>
          <w:b w:val="0"/>
          <w:szCs w:val="24"/>
          <w:shd w:val="clear" w:color="auto" w:fill="FFFFFF"/>
          <w:lang w:val="ru-RU"/>
        </w:rPr>
        <w:t xml:space="preserve">общей </w:t>
      </w:r>
      <w:r w:rsidRPr="008A4451">
        <w:rPr>
          <w:b w:val="0"/>
          <w:szCs w:val="24"/>
          <w:shd w:val="clear" w:color="auto" w:fill="FFFFFF"/>
        </w:rPr>
        <w:t xml:space="preserve">проектной </w:t>
      </w:r>
      <w:r w:rsidRPr="008A4451">
        <w:rPr>
          <w:b w:val="0"/>
          <w:szCs w:val="24"/>
          <w:shd w:val="clear" w:color="auto" w:fill="FFFFFF"/>
          <w:lang w:val="ru-RU"/>
        </w:rPr>
        <w:t>и</w:t>
      </w:r>
      <w:r w:rsidRPr="008A4451">
        <w:rPr>
          <w:b w:val="0"/>
          <w:szCs w:val="24"/>
          <w:shd w:val="clear" w:color="auto" w:fill="FFFFFF"/>
        </w:rPr>
        <w:t xml:space="preserve"> </w:t>
      </w:r>
      <w:r w:rsidRPr="008A4451">
        <w:rPr>
          <w:b w:val="0"/>
          <w:szCs w:val="24"/>
          <w:shd w:val="clear" w:color="auto" w:fill="FFFFFF"/>
          <w:lang w:val="ru-RU"/>
        </w:rPr>
        <w:t xml:space="preserve">общей </w:t>
      </w:r>
      <w:r w:rsidRPr="008A4451">
        <w:rPr>
          <w:b w:val="0"/>
          <w:szCs w:val="24"/>
          <w:shd w:val="clear" w:color="auto" w:fill="FFFFFF"/>
        </w:rPr>
        <w:t xml:space="preserve">фактической площадью Квартиры, исходя из стоимости </w:t>
      </w:r>
      <w:r>
        <w:rPr>
          <w:b w:val="0"/>
          <w:szCs w:val="24"/>
          <w:shd w:val="clear" w:color="auto" w:fill="FFFFFF"/>
          <w:lang w:val="ru-RU"/>
        </w:rPr>
        <w:t xml:space="preserve">________________ </w:t>
      </w:r>
      <w:r w:rsidRPr="00AF390E">
        <w:rPr>
          <w:b w:val="0"/>
          <w:szCs w:val="24"/>
          <w:shd w:val="clear" w:color="auto" w:fill="FFFFFF"/>
          <w:lang w:val="ru-RU"/>
        </w:rPr>
        <w:t>(</w:t>
      </w:r>
      <w:r>
        <w:rPr>
          <w:b w:val="0"/>
          <w:szCs w:val="24"/>
          <w:shd w:val="clear" w:color="auto" w:fill="FFFFFF"/>
          <w:lang w:val="ru-RU"/>
        </w:rPr>
        <w:t>___________________</w:t>
      </w:r>
      <w:r w:rsidRPr="00AF390E">
        <w:rPr>
          <w:b w:val="0"/>
          <w:szCs w:val="24"/>
          <w:shd w:val="clear" w:color="auto" w:fill="FFFFFF"/>
          <w:lang w:val="ru-RU"/>
        </w:rPr>
        <w:t>)</w:t>
      </w:r>
      <w:r w:rsidRPr="008A4451">
        <w:rPr>
          <w:b w:val="0"/>
          <w:szCs w:val="24"/>
          <w:shd w:val="clear" w:color="auto" w:fill="FFFFFF"/>
          <w:lang w:val="ru-RU"/>
        </w:rPr>
        <w:t xml:space="preserve"> </w:t>
      </w:r>
      <w:r w:rsidRPr="00AF390E">
        <w:rPr>
          <w:b w:val="0"/>
          <w:szCs w:val="24"/>
          <w:shd w:val="clear" w:color="auto" w:fill="FFFFFF"/>
          <w:lang w:val="ru-RU"/>
        </w:rPr>
        <w:t xml:space="preserve"> рублей</w:t>
      </w:r>
      <w:r w:rsidRPr="008A4451">
        <w:rPr>
          <w:b w:val="0"/>
          <w:szCs w:val="24"/>
          <w:shd w:val="clear" w:color="auto" w:fill="FFFFFF"/>
        </w:rPr>
        <w:t xml:space="preserve"> за один квадратный метр общей площади Квартиры</w:t>
      </w:r>
      <w:r w:rsidRPr="008A4451">
        <w:rPr>
          <w:b w:val="0"/>
          <w:szCs w:val="24"/>
          <w:shd w:val="clear" w:color="auto" w:fill="FFFFFF"/>
          <w:lang w:val="ru-RU"/>
        </w:rPr>
        <w:t>.</w:t>
      </w:r>
    </w:p>
    <w:p w14:paraId="24F69CEE" w14:textId="0F444085" w:rsidR="0040150A" w:rsidRPr="008A4451" w:rsidRDefault="0040150A" w:rsidP="0040150A">
      <w:pPr>
        <w:pStyle w:val="1"/>
        <w:tabs>
          <w:tab w:val="num" w:pos="-180"/>
        </w:tabs>
        <w:ind w:firstLine="540"/>
        <w:jc w:val="both"/>
        <w:rPr>
          <w:b w:val="0"/>
          <w:szCs w:val="24"/>
          <w:lang w:val="ru-RU"/>
        </w:rPr>
      </w:pPr>
      <w:r w:rsidRPr="008A4451">
        <w:rPr>
          <w:b w:val="0"/>
          <w:szCs w:val="24"/>
        </w:rPr>
        <w:t>3.4. Стороны пришли к соглашению, что стоимость газового котла</w:t>
      </w:r>
      <w:r w:rsidRPr="008A4451">
        <w:rPr>
          <w:b w:val="0"/>
          <w:szCs w:val="24"/>
          <w:lang w:val="ru-RU"/>
        </w:rPr>
        <w:t xml:space="preserve"> и комплектующие к нему</w:t>
      </w:r>
      <w:r w:rsidRPr="008A4451">
        <w:rPr>
          <w:b w:val="0"/>
          <w:szCs w:val="24"/>
        </w:rPr>
        <w:t xml:space="preserve"> (марка котла устанавливается согласно проектной документации)</w:t>
      </w:r>
      <w:r w:rsidR="0041327D">
        <w:rPr>
          <w:b w:val="0"/>
          <w:szCs w:val="24"/>
          <w:lang w:val="ru-RU"/>
        </w:rPr>
        <w:t xml:space="preserve">, </w:t>
      </w:r>
      <w:r w:rsidR="0041327D" w:rsidRPr="00A176EB">
        <w:rPr>
          <w:b w:val="0"/>
          <w:color w:val="000000" w:themeColor="text1"/>
          <w:szCs w:val="24"/>
          <w:lang w:val="ru-RU"/>
        </w:rPr>
        <w:t>а также рас</w:t>
      </w:r>
      <w:r w:rsidR="00835B44" w:rsidRPr="00A176EB">
        <w:rPr>
          <w:b w:val="0"/>
          <w:color w:val="000000" w:themeColor="text1"/>
          <w:szCs w:val="24"/>
          <w:lang w:val="ru-RU"/>
        </w:rPr>
        <w:t>ходы на кадастровые работы и изготовление кадастрового паспорта</w:t>
      </w:r>
      <w:r w:rsidR="00DD65FF">
        <w:rPr>
          <w:b w:val="0"/>
          <w:color w:val="000000" w:themeColor="text1"/>
          <w:szCs w:val="24"/>
          <w:lang w:val="ru-RU"/>
        </w:rPr>
        <w:t xml:space="preserve"> </w:t>
      </w:r>
      <w:proofErr w:type="spellStart"/>
      <w:r w:rsidRPr="008A4451">
        <w:rPr>
          <w:b w:val="0"/>
          <w:szCs w:val="24"/>
        </w:rPr>
        <w:t>оплачива</w:t>
      </w:r>
      <w:r w:rsidRPr="008A4451">
        <w:rPr>
          <w:b w:val="0"/>
          <w:szCs w:val="24"/>
          <w:lang w:val="ru-RU"/>
        </w:rPr>
        <w:t>е</w:t>
      </w:r>
      <w:r w:rsidRPr="008A4451">
        <w:rPr>
          <w:b w:val="0"/>
          <w:szCs w:val="24"/>
        </w:rPr>
        <w:t>тся</w:t>
      </w:r>
      <w:proofErr w:type="spellEnd"/>
      <w:r w:rsidRPr="008A4451">
        <w:rPr>
          <w:b w:val="0"/>
          <w:szCs w:val="24"/>
        </w:rPr>
        <w:t xml:space="preserve"> Участником долевого строительства сверх цены настоящего Договора, в течение 3 (трех) рабочих дней с момента </w:t>
      </w:r>
      <w:r w:rsidRPr="008A4451">
        <w:rPr>
          <w:b w:val="0"/>
          <w:szCs w:val="24"/>
          <w:lang w:val="ru-RU"/>
        </w:rPr>
        <w:t>получения уведомления от Застройщика</w:t>
      </w:r>
      <w:r w:rsidRPr="008A4451">
        <w:rPr>
          <w:b w:val="0"/>
          <w:szCs w:val="24"/>
        </w:rPr>
        <w:t>.</w:t>
      </w:r>
      <w:r w:rsidRPr="008A4451">
        <w:rPr>
          <w:b w:val="0"/>
          <w:szCs w:val="24"/>
          <w:lang w:val="ru-RU"/>
        </w:rPr>
        <w:t xml:space="preserve"> Оплата в соответствии с условиями настоящего пункта осуществляется из личных средств Участника долевого строительства по отдельному договору, указанная оплата осуществляется не ранее получения Застройщиком разрешения на ввод объекта в эксплуатацию.</w:t>
      </w:r>
    </w:p>
    <w:p w14:paraId="23EF15C7" w14:textId="77777777" w:rsidR="0040150A" w:rsidRPr="008A4451" w:rsidRDefault="0040150A" w:rsidP="0040150A">
      <w:pPr>
        <w:pStyle w:val="1"/>
        <w:tabs>
          <w:tab w:val="num" w:pos="-180"/>
        </w:tabs>
        <w:ind w:firstLine="540"/>
        <w:jc w:val="both"/>
        <w:rPr>
          <w:b w:val="0"/>
          <w:szCs w:val="24"/>
          <w:lang w:val="ru-RU"/>
        </w:rPr>
      </w:pPr>
      <w:r w:rsidRPr="008A4451">
        <w:rPr>
          <w:b w:val="0"/>
          <w:szCs w:val="24"/>
          <w:lang w:val="ru-RU"/>
        </w:rPr>
        <w:t>Стоимость газового котла с комплектующими оплачивается Участником долевого строительства на основании счета Застройщика.</w:t>
      </w:r>
    </w:p>
    <w:p w14:paraId="2623396E" w14:textId="77777777" w:rsidR="0040150A" w:rsidRPr="008A4451" w:rsidRDefault="0040150A" w:rsidP="0040150A">
      <w:pPr>
        <w:ind w:firstLine="540"/>
        <w:jc w:val="center"/>
        <w:rPr>
          <w:b/>
        </w:rPr>
      </w:pPr>
      <w:r w:rsidRPr="008A4451">
        <w:rPr>
          <w:b/>
        </w:rPr>
        <w:t>4. ПОРЯДОК РАСЧЕТОВ</w:t>
      </w:r>
    </w:p>
    <w:p w14:paraId="305EE50A" w14:textId="312E5211" w:rsidR="0040150A" w:rsidRPr="008A4451" w:rsidRDefault="0040150A" w:rsidP="0040150A">
      <w:pPr>
        <w:widowControl w:val="0"/>
        <w:jc w:val="both"/>
        <w:rPr>
          <w:color w:val="FF0000"/>
        </w:rPr>
      </w:pPr>
      <w:r w:rsidRPr="008A4451">
        <w:rPr>
          <w:lang w:eastAsia="x-none"/>
        </w:rPr>
        <w:t xml:space="preserve">          4</w:t>
      </w:r>
      <w:r w:rsidRPr="008A4451">
        <w:rPr>
          <w:lang w:val="x-none" w:eastAsia="x-none"/>
        </w:rPr>
        <w:t xml:space="preserve">.1. </w:t>
      </w:r>
      <w:r w:rsidRPr="008A4451">
        <w:rPr>
          <w:color w:val="000000"/>
        </w:rPr>
        <w:t>Участник долевого строительства обязуется</w:t>
      </w:r>
      <w:r w:rsidR="00A7593A" w:rsidRPr="00A7593A">
        <w:rPr>
          <w:color w:val="000000"/>
        </w:rPr>
        <w:t xml:space="preserve"> </w:t>
      </w:r>
      <w:r w:rsidR="00A7593A" w:rsidRPr="00FE0FDA">
        <w:rPr>
          <w:color w:val="000000"/>
        </w:rPr>
        <w:t>не позднее 3 (Третьего) рабочего дня, предшествующего предполагаемой дате ввода Многоквартирного дома в эксплуатацию согласно проектной декларации</w:t>
      </w:r>
      <w:r w:rsidRPr="008A4451">
        <w:rPr>
          <w:color w:val="000000"/>
        </w:rPr>
        <w:t xml:space="preserve"> внести денежные средства в счет уплаты цены настоящего Договора долевого участия в строительстве на специальный счет </w:t>
      </w:r>
      <w:proofErr w:type="spellStart"/>
      <w:r w:rsidRPr="008A4451">
        <w:rPr>
          <w:color w:val="000000"/>
        </w:rPr>
        <w:t>эскроу</w:t>
      </w:r>
      <w:proofErr w:type="spellEnd"/>
      <w:r w:rsidRPr="008A4451">
        <w:rPr>
          <w:color w:val="000000"/>
        </w:rPr>
        <w:t xml:space="preserve">, открытый в </w:t>
      </w:r>
      <w:r w:rsidRPr="00BF5A7B">
        <w:t xml:space="preserve">РНКБ Банк ПАО </w:t>
      </w:r>
      <w:r w:rsidRPr="008A4451">
        <w:rPr>
          <w:color w:val="000000"/>
        </w:rPr>
        <w:t>(</w:t>
      </w:r>
      <w:proofErr w:type="spellStart"/>
      <w:r w:rsidRPr="008A4451">
        <w:rPr>
          <w:color w:val="000000"/>
        </w:rPr>
        <w:t>Эскроу</w:t>
      </w:r>
      <w:proofErr w:type="spellEnd"/>
      <w:r w:rsidRPr="008A4451">
        <w:rPr>
          <w:color w:val="000000"/>
        </w:rPr>
        <w:t xml:space="preserve">-агент) для учета и блокирования денежных средств, полученных </w:t>
      </w:r>
      <w:proofErr w:type="spellStart"/>
      <w:r w:rsidRPr="008A4451">
        <w:rPr>
          <w:color w:val="000000"/>
        </w:rPr>
        <w:t>Эскроу</w:t>
      </w:r>
      <w:proofErr w:type="spellEnd"/>
      <w:r w:rsidRPr="008A4451">
        <w:rPr>
          <w:color w:val="000000"/>
        </w:rPr>
        <w:t xml:space="preserve">-агентом от являющегося владельцем счета Участника долевого строительства (Депонента) в счет уплаты </w:t>
      </w:r>
      <w:r w:rsidRPr="008A4451">
        <w:rPr>
          <w:color w:val="000000"/>
        </w:rPr>
        <w:lastRenderedPageBreak/>
        <w:t xml:space="preserve">цены Договора участия в долевом строительстве, в целях их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8A4451">
        <w:rPr>
          <w:color w:val="000000"/>
        </w:rPr>
        <w:t>эскроу</w:t>
      </w:r>
      <w:proofErr w:type="spellEnd"/>
      <w:r w:rsidRPr="008A4451">
        <w:rPr>
          <w:color w:val="000000"/>
        </w:rPr>
        <w:t xml:space="preserve">, заключенным между Бенефициаром, Депонентом и </w:t>
      </w:r>
      <w:proofErr w:type="spellStart"/>
      <w:r w:rsidRPr="008A4451">
        <w:rPr>
          <w:color w:val="000000"/>
        </w:rPr>
        <w:t>Эскроу</w:t>
      </w:r>
      <w:proofErr w:type="spellEnd"/>
      <w:r w:rsidRPr="008A4451">
        <w:rPr>
          <w:color w:val="000000"/>
        </w:rPr>
        <w:t>-агентом, с учетом следующего:</w:t>
      </w:r>
    </w:p>
    <w:p w14:paraId="43856D53" w14:textId="77777777" w:rsidR="0040150A" w:rsidRPr="00BF5A7B" w:rsidRDefault="0040150A" w:rsidP="0040150A">
      <w:pPr>
        <w:widowControl w:val="0"/>
        <w:ind w:firstLine="567"/>
        <w:jc w:val="both"/>
        <w:rPr>
          <w:color w:val="000000"/>
        </w:rPr>
      </w:pPr>
      <w:proofErr w:type="spellStart"/>
      <w:r w:rsidRPr="008A4451">
        <w:rPr>
          <w:b/>
          <w:color w:val="000000"/>
        </w:rPr>
        <w:t>Эскроу</w:t>
      </w:r>
      <w:proofErr w:type="spellEnd"/>
      <w:r w:rsidRPr="008A4451">
        <w:rPr>
          <w:b/>
          <w:color w:val="000000"/>
        </w:rPr>
        <w:t>-агент</w:t>
      </w:r>
      <w:r w:rsidRPr="008A4451">
        <w:rPr>
          <w:color w:val="000000"/>
        </w:rPr>
        <w:t>:</w:t>
      </w:r>
      <w:r w:rsidRPr="00BF5A7B">
        <w:rPr>
          <w:color w:val="000000"/>
        </w:rPr>
        <w:t xml:space="preserve"> РОССИЙСКИЙ НАЦИОНАЛЬНЫЙ КОММЕРЧЕСКИЙ БАНК (публичное акционерное общество), место нахождения: Российская Федерация, Республика Крым, 295000, г. Симферополь, ул. Набережная имени 60-летия СССР, д. 34; </w:t>
      </w:r>
    </w:p>
    <w:p w14:paraId="70BFE7EF" w14:textId="77777777" w:rsidR="0040150A" w:rsidRPr="008A4451" w:rsidRDefault="0040150A" w:rsidP="0040150A">
      <w:pPr>
        <w:widowControl w:val="0"/>
        <w:ind w:firstLine="567"/>
        <w:jc w:val="both"/>
        <w:rPr>
          <w:color w:val="000000"/>
        </w:rPr>
      </w:pPr>
      <w:r w:rsidRPr="00BF5A7B">
        <w:rPr>
          <w:color w:val="000000"/>
        </w:rPr>
        <w:t xml:space="preserve">адрес электронной почты: </w:t>
      </w:r>
      <w:proofErr w:type="spellStart"/>
      <w:r w:rsidRPr="00BF5A7B">
        <w:rPr>
          <w:color w:val="000000"/>
          <w:lang w:val="en-US"/>
        </w:rPr>
        <w:t>rncb</w:t>
      </w:r>
      <w:proofErr w:type="spellEnd"/>
      <w:r w:rsidRPr="00BF5A7B">
        <w:rPr>
          <w:color w:val="000000"/>
        </w:rPr>
        <w:t>@</w:t>
      </w:r>
      <w:proofErr w:type="spellStart"/>
      <w:r w:rsidRPr="00BF5A7B">
        <w:rPr>
          <w:color w:val="000000"/>
          <w:lang w:val="en-US"/>
        </w:rPr>
        <w:t>rncb</w:t>
      </w:r>
      <w:proofErr w:type="spellEnd"/>
      <w:r w:rsidRPr="00BF5A7B">
        <w:rPr>
          <w:color w:val="000000"/>
        </w:rPr>
        <w:t>.</w:t>
      </w:r>
      <w:proofErr w:type="spellStart"/>
      <w:r w:rsidRPr="00BF5A7B">
        <w:rPr>
          <w:color w:val="000000"/>
          <w:lang w:val="en-US"/>
        </w:rPr>
        <w:t>ru</w:t>
      </w:r>
      <w:proofErr w:type="spellEnd"/>
      <w:r w:rsidRPr="00BF5A7B">
        <w:rPr>
          <w:color w:val="000000"/>
        </w:rPr>
        <w:t>, номер телефона: +7 (3652) 550-500</w:t>
      </w:r>
    </w:p>
    <w:p w14:paraId="0D31B36A" w14:textId="77777777" w:rsidR="0040150A" w:rsidRPr="008A4451" w:rsidRDefault="0040150A" w:rsidP="0040150A">
      <w:pPr>
        <w:widowControl w:val="0"/>
        <w:ind w:firstLine="567"/>
        <w:jc w:val="both"/>
        <w:rPr>
          <w:color w:val="0070C0"/>
        </w:rPr>
      </w:pPr>
      <w:r w:rsidRPr="008A4451">
        <w:rPr>
          <w:b/>
          <w:color w:val="000000"/>
        </w:rPr>
        <w:t>Депонент</w:t>
      </w:r>
      <w:r w:rsidRPr="008A4451">
        <w:rPr>
          <w:color w:val="000000"/>
        </w:rPr>
        <w:t xml:space="preserve">: </w:t>
      </w:r>
      <w:r>
        <w:rPr>
          <w:b/>
        </w:rPr>
        <w:t>Участник долевого строительства – ______________________</w:t>
      </w:r>
    </w:p>
    <w:p w14:paraId="46BC9916" w14:textId="77777777" w:rsidR="0040150A" w:rsidRPr="008A4451" w:rsidRDefault="0040150A" w:rsidP="0040150A">
      <w:pPr>
        <w:widowControl w:val="0"/>
        <w:ind w:firstLine="567"/>
        <w:jc w:val="both"/>
        <w:rPr>
          <w:b/>
          <w:color w:val="000000"/>
        </w:rPr>
      </w:pPr>
      <w:r w:rsidRPr="008A4451">
        <w:rPr>
          <w:b/>
          <w:color w:val="000000"/>
        </w:rPr>
        <w:t>Бенефициар</w:t>
      </w:r>
      <w:r w:rsidRPr="008A4451">
        <w:rPr>
          <w:color w:val="000000"/>
        </w:rPr>
        <w:t xml:space="preserve">: </w:t>
      </w:r>
      <w:r w:rsidRPr="008A4451">
        <w:rPr>
          <w:b/>
          <w:color w:val="000000"/>
        </w:rPr>
        <w:t>ООО Специализированный застройщик «</w:t>
      </w:r>
      <w:r>
        <w:rPr>
          <w:b/>
          <w:color w:val="000000"/>
        </w:rPr>
        <w:t>Строительная компания Этажи</w:t>
      </w:r>
      <w:r w:rsidRPr="008A4451">
        <w:rPr>
          <w:b/>
          <w:color w:val="000000"/>
        </w:rPr>
        <w:t>»</w:t>
      </w:r>
    </w:p>
    <w:p w14:paraId="4C49C7F1" w14:textId="77777777" w:rsidR="0040150A" w:rsidRPr="008A4451" w:rsidRDefault="0040150A" w:rsidP="0040150A">
      <w:pPr>
        <w:widowControl w:val="0"/>
        <w:ind w:firstLine="567"/>
        <w:jc w:val="both"/>
        <w:rPr>
          <w:color w:val="000000"/>
          <w:highlight w:val="green"/>
        </w:rPr>
      </w:pPr>
      <w:r w:rsidRPr="008A4451">
        <w:rPr>
          <w:b/>
          <w:color w:val="000000"/>
        </w:rPr>
        <w:t xml:space="preserve">Депонируемая сумма: </w:t>
      </w:r>
      <w:r>
        <w:t>________________</w:t>
      </w:r>
      <w:r w:rsidRPr="000C43AF">
        <w:t xml:space="preserve"> (</w:t>
      </w:r>
      <w:r>
        <w:t>__________________________________</w:t>
      </w:r>
      <w:r w:rsidRPr="000C43AF">
        <w:t xml:space="preserve">) </w:t>
      </w:r>
      <w:r w:rsidRPr="00AF390E">
        <w:t>рублей.</w:t>
      </w:r>
      <w:r w:rsidRPr="008A4451">
        <w:t xml:space="preserve">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8A4451">
        <w:t>эскроу</w:t>
      </w:r>
      <w:proofErr w:type="spellEnd"/>
      <w:r w:rsidRPr="008A4451">
        <w:t>.</w:t>
      </w:r>
    </w:p>
    <w:p w14:paraId="4588586B" w14:textId="77777777" w:rsidR="0040150A" w:rsidRPr="008A4451" w:rsidRDefault="0040150A" w:rsidP="0040150A">
      <w:pPr>
        <w:widowControl w:val="0"/>
        <w:ind w:firstLine="567"/>
        <w:jc w:val="both"/>
        <w:rPr>
          <w:color w:val="000000"/>
        </w:rPr>
      </w:pPr>
      <w:r w:rsidRPr="008A4451">
        <w:rPr>
          <w:b/>
          <w:color w:val="000000"/>
        </w:rPr>
        <w:t xml:space="preserve">Срок перечисления Депонентом Суммы депонирования: </w:t>
      </w:r>
      <w:r>
        <w:rPr>
          <w:color w:val="000000"/>
        </w:rPr>
        <w:t>не позднее 31 декабря 2023 года.</w:t>
      </w:r>
    </w:p>
    <w:p w14:paraId="1AB4E1FB" w14:textId="77777777" w:rsidR="0040150A" w:rsidRDefault="0040150A" w:rsidP="0040150A">
      <w:pPr>
        <w:widowControl w:val="0"/>
        <w:ind w:firstLine="567"/>
        <w:jc w:val="both"/>
        <w:rPr>
          <w:color w:val="000000"/>
        </w:rPr>
      </w:pPr>
      <w:r w:rsidRPr="008A4451">
        <w:rPr>
          <w:b/>
          <w:color w:val="000000"/>
        </w:rPr>
        <w:t>Срок условного депонирования денежных средств:</w:t>
      </w:r>
      <w:r w:rsidRPr="008A4451">
        <w:rPr>
          <w:color w:val="000000"/>
        </w:rPr>
        <w:t xml:space="preserve"> </w:t>
      </w:r>
      <w:r>
        <w:rPr>
          <w:color w:val="000000"/>
        </w:rPr>
        <w:t>6 (шесть) месяцев с даты ввода объекта в эксплуатацию, до 30 (тридцатого) сентября 2024 года.</w:t>
      </w:r>
    </w:p>
    <w:p w14:paraId="284E1D3F" w14:textId="77777777" w:rsidR="0040150A" w:rsidRDefault="0040150A" w:rsidP="0040150A">
      <w:pPr>
        <w:widowControl w:val="0"/>
        <w:ind w:firstLine="567"/>
        <w:jc w:val="both"/>
        <w:rPr>
          <w:b/>
          <w:color w:val="000000"/>
        </w:rPr>
      </w:pPr>
      <w:r w:rsidRPr="008A4451">
        <w:rPr>
          <w:b/>
          <w:color w:val="000000"/>
        </w:rPr>
        <w:t xml:space="preserve">Основания перечисления застройщику (бенефициару) депонированной суммы: </w:t>
      </w:r>
    </w:p>
    <w:p w14:paraId="0758FBCC" w14:textId="0440CDCE" w:rsidR="00A6314C" w:rsidRDefault="00A6314C" w:rsidP="00A6314C">
      <w:pPr>
        <w:widowControl w:val="0"/>
        <w:ind w:firstLine="567"/>
        <w:jc w:val="both"/>
        <w:rPr>
          <w:color w:val="000000"/>
        </w:rPr>
      </w:pPr>
      <w:r w:rsidRPr="00170539">
        <w:rPr>
          <w:color w:val="000000"/>
        </w:rPr>
        <w:t xml:space="preserve">Внесенные на счет </w:t>
      </w:r>
      <w:proofErr w:type="spellStart"/>
      <w:r w:rsidRPr="00170539">
        <w:rPr>
          <w:color w:val="000000"/>
        </w:rPr>
        <w:t>эскроу</w:t>
      </w:r>
      <w:proofErr w:type="spellEnd"/>
      <w:r w:rsidRPr="00170539">
        <w:rPr>
          <w:color w:val="000000"/>
        </w:rPr>
        <w:t xml:space="preserve"> денежные средства не позднее десяти рабочих дней после представления </w:t>
      </w:r>
      <w:r>
        <w:rPr>
          <w:color w:val="000000"/>
        </w:rPr>
        <w:t>З</w:t>
      </w:r>
      <w:r w:rsidRPr="00170539">
        <w:rPr>
          <w:color w:val="000000"/>
        </w:rPr>
        <w:t xml:space="preserve">астройщиком способом, предусмотренным договором </w:t>
      </w:r>
      <w:proofErr w:type="spellStart"/>
      <w:r w:rsidRPr="00170539">
        <w:rPr>
          <w:color w:val="000000"/>
        </w:rPr>
        <w:t>эскроу</w:t>
      </w:r>
      <w:proofErr w:type="spellEnd"/>
      <w:r w:rsidRPr="00170539">
        <w:rPr>
          <w:color w:val="000000"/>
        </w:rPr>
        <w:t xml:space="preserve">, уполномоченному банку разрешения на ввод в эксплуатацию </w:t>
      </w:r>
      <w:r>
        <w:rPr>
          <w:color w:val="000000"/>
        </w:rPr>
        <w:t>М</w:t>
      </w:r>
      <w:r w:rsidRPr="00170539">
        <w:rPr>
          <w:color w:val="000000"/>
        </w:rPr>
        <w:t xml:space="preserve">ногоквартирного дома или сведений о размещении в </w:t>
      </w:r>
      <w:r w:rsidRPr="00A176EB">
        <w:rPr>
          <w:color w:val="000000"/>
        </w:rPr>
        <w:t xml:space="preserve">единой информационной системе жилищного строительства этой информации перечисляются </w:t>
      </w:r>
      <w:proofErr w:type="spellStart"/>
      <w:r w:rsidRPr="00A176EB">
        <w:rPr>
          <w:color w:val="000000"/>
        </w:rPr>
        <w:t>эскроу</w:t>
      </w:r>
      <w:proofErr w:type="spellEnd"/>
      <w:r w:rsidRPr="00A176EB">
        <w:rPr>
          <w:color w:val="000000"/>
        </w:rPr>
        <w:t xml:space="preserve">-агентом Застройщику на </w:t>
      </w:r>
      <w:r w:rsidR="00382583" w:rsidRPr="00A176EB">
        <w:rPr>
          <w:i/>
          <w:iCs/>
          <w:color w:val="000000"/>
        </w:rPr>
        <w:t xml:space="preserve">р/с 40702810542580901700  открытый в РНКБ Банк (ПАО), </w:t>
      </w:r>
      <w:proofErr w:type="spellStart"/>
      <w:r w:rsidR="00382583" w:rsidRPr="00A176EB">
        <w:rPr>
          <w:i/>
          <w:iCs/>
          <w:color w:val="000000"/>
        </w:rPr>
        <w:t>кор</w:t>
      </w:r>
      <w:proofErr w:type="spellEnd"/>
      <w:r w:rsidR="00382583" w:rsidRPr="00A176EB">
        <w:rPr>
          <w:i/>
          <w:iCs/>
          <w:color w:val="000000"/>
        </w:rPr>
        <w:t>/счет 30101810335100000607, БИК 043510607,</w:t>
      </w:r>
      <w:r w:rsidRPr="00A176EB">
        <w:rPr>
          <w:color w:val="000000"/>
        </w:rPr>
        <w:t xml:space="preserve"> либо направляются на оплату обязательств Застройщика по кредитному договору (договору займа), если кредитный договор (договор займа)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w:t>
      </w:r>
      <w:r w:rsidR="00382583" w:rsidRPr="00A176EB">
        <w:rPr>
          <w:i/>
          <w:iCs/>
          <w:color w:val="000000"/>
        </w:rPr>
        <w:t xml:space="preserve">р/с 40702810641040002574, ИНН: 7701105460,  ОГРН:1027700381290, РНКБ Банк (ПАО), </w:t>
      </w:r>
      <w:proofErr w:type="spellStart"/>
      <w:r w:rsidR="00382583" w:rsidRPr="00A176EB">
        <w:rPr>
          <w:i/>
          <w:iCs/>
          <w:color w:val="000000"/>
        </w:rPr>
        <w:t>г.Симферополь</w:t>
      </w:r>
      <w:proofErr w:type="spellEnd"/>
      <w:r w:rsidR="00382583" w:rsidRPr="00A176EB">
        <w:rPr>
          <w:i/>
          <w:iCs/>
          <w:color w:val="000000"/>
        </w:rPr>
        <w:t xml:space="preserve">, </w:t>
      </w:r>
      <w:proofErr w:type="spellStart"/>
      <w:r w:rsidR="00382583" w:rsidRPr="00A176EB">
        <w:rPr>
          <w:i/>
          <w:iCs/>
          <w:color w:val="000000"/>
        </w:rPr>
        <w:t>кор</w:t>
      </w:r>
      <w:proofErr w:type="spellEnd"/>
      <w:r w:rsidR="00382583" w:rsidRPr="00A176EB">
        <w:rPr>
          <w:i/>
          <w:iCs/>
          <w:color w:val="000000"/>
        </w:rPr>
        <w:t xml:space="preserve">/счет 30101810335100000607, БИК 043510607, </w:t>
      </w:r>
      <w:r w:rsidRPr="00A176EB">
        <w:rPr>
          <w:color w:val="000000"/>
        </w:rPr>
        <w:t>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
    <w:p w14:paraId="1BEDA829" w14:textId="77777777" w:rsidR="00A6314C" w:rsidRPr="008A4451" w:rsidRDefault="00A6314C" w:rsidP="0040150A">
      <w:pPr>
        <w:widowControl w:val="0"/>
        <w:ind w:firstLine="567"/>
        <w:jc w:val="both"/>
        <w:rPr>
          <w:color w:val="000000"/>
        </w:rPr>
      </w:pPr>
    </w:p>
    <w:p w14:paraId="049B1315" w14:textId="0FE659F3" w:rsidR="0040150A" w:rsidRPr="008A4451" w:rsidRDefault="0040150A" w:rsidP="0040150A">
      <w:pPr>
        <w:widowControl w:val="0"/>
        <w:ind w:firstLine="567"/>
        <w:jc w:val="both"/>
        <w:rPr>
          <w:color w:val="000000"/>
        </w:rPr>
      </w:pPr>
      <w:r w:rsidRPr="008A4451">
        <w:rPr>
          <w:color w:val="000000"/>
        </w:rPr>
        <w:t xml:space="preserve">Проценты на сумму денежных средств, находящихся на счете </w:t>
      </w:r>
      <w:proofErr w:type="spellStart"/>
      <w:r w:rsidRPr="008A4451">
        <w:t>эскроу</w:t>
      </w:r>
      <w:proofErr w:type="spellEnd"/>
      <w:r w:rsidRPr="008A4451">
        <w:rPr>
          <w:color w:val="000000"/>
        </w:rPr>
        <w:t xml:space="preserve">, не начисляются. Вознаграждение уполномоченному банку, являющемуся </w:t>
      </w:r>
      <w:proofErr w:type="spellStart"/>
      <w:r w:rsidRPr="008A4451">
        <w:rPr>
          <w:color w:val="000000"/>
        </w:rPr>
        <w:t>эскроу</w:t>
      </w:r>
      <w:proofErr w:type="spellEnd"/>
      <w:r w:rsidRPr="008A4451">
        <w:rPr>
          <w:color w:val="000000"/>
        </w:rPr>
        <w:t xml:space="preserve">-агентом по счету </w:t>
      </w:r>
      <w:proofErr w:type="spellStart"/>
      <w:r w:rsidRPr="008A4451">
        <w:rPr>
          <w:color w:val="000000"/>
        </w:rPr>
        <w:t>эскроу</w:t>
      </w:r>
      <w:proofErr w:type="spellEnd"/>
      <w:r w:rsidRPr="008A4451">
        <w:rPr>
          <w:color w:val="000000"/>
        </w:rPr>
        <w:t>, не выплачивается.</w:t>
      </w:r>
    </w:p>
    <w:p w14:paraId="4C37ADBF" w14:textId="77777777" w:rsidR="0040150A" w:rsidRPr="008A4451" w:rsidRDefault="0040150A" w:rsidP="0040150A">
      <w:pPr>
        <w:tabs>
          <w:tab w:val="left" w:pos="540"/>
        </w:tabs>
        <w:ind w:firstLine="540"/>
        <w:jc w:val="both"/>
      </w:pPr>
      <w:r w:rsidRPr="008A4451">
        <w:t xml:space="preserve">4.2. Участник долевого строительства </w:t>
      </w:r>
      <w:r w:rsidRPr="008A4451">
        <w:rPr>
          <w:b/>
        </w:rPr>
        <w:t>не вправе</w:t>
      </w:r>
      <w:r w:rsidRPr="008A4451">
        <w:t xml:space="preserve"> производить какие-либо иные платежи Застройщику во исполнение условий настоящего Договора, кроме тех, порядок и сроки которых прямо предусмотрены условиями настоящего договора. </w:t>
      </w:r>
    </w:p>
    <w:p w14:paraId="0F115D2B" w14:textId="77777777" w:rsidR="0040150A" w:rsidRPr="008A4451" w:rsidRDefault="0040150A" w:rsidP="0040150A">
      <w:pPr>
        <w:ind w:firstLine="540"/>
        <w:jc w:val="both"/>
        <w:rPr>
          <w:b/>
        </w:rPr>
      </w:pPr>
      <w:r w:rsidRPr="008A4451">
        <w:t>4.3.</w:t>
      </w:r>
      <w:r w:rsidRPr="008A4451">
        <w:rPr>
          <w:b/>
        </w:rPr>
        <w:t xml:space="preserve"> </w:t>
      </w:r>
      <w:r w:rsidRPr="008A4451">
        <w:t>В случае нарушения Участником долевого строительства п. 4.2 настоящего Договора, Участник долевого строительства обязуется компенсировать Застройщику все штрафы, уплаченные Застройщиком по причине указанного нарушения, а также иные документально подтвержденные убытки Застройщика, в полном объеме в 10-тидневный срок с момента направления Застройщиком соответствующей претензии</w:t>
      </w:r>
      <w:r w:rsidRPr="008A4451">
        <w:rPr>
          <w:b/>
        </w:rPr>
        <w:t>.</w:t>
      </w:r>
    </w:p>
    <w:p w14:paraId="282FF9DD" w14:textId="21F18A6F" w:rsidR="0040150A" w:rsidRPr="008A4451" w:rsidRDefault="0040150A" w:rsidP="0060201C">
      <w:pPr>
        <w:tabs>
          <w:tab w:val="left" w:pos="540"/>
        </w:tabs>
        <w:ind w:firstLine="540"/>
        <w:jc w:val="both"/>
      </w:pPr>
      <w:r w:rsidRPr="008A4451">
        <w:t>4.4. В случае изменения цены Договора (в случае увеличения площади п. 3.3.1. Договора), Участник долевого строительства обязан осуществить необходимую доплату в течение 10 (десяти) календарных дней с момента получения уведомления об этом от Застройщика</w:t>
      </w:r>
      <w:r w:rsidR="00DF222B" w:rsidRPr="00DF222B">
        <w:t xml:space="preserve"> </w:t>
      </w:r>
      <w:r w:rsidR="00DF222B" w:rsidRPr="001A07CD">
        <w:t xml:space="preserve">путем </w:t>
      </w:r>
      <w:r w:rsidR="00DF222B" w:rsidRPr="00A176EB">
        <w:t xml:space="preserve">перечисления денежных средств на залоговый счет Застройщика </w:t>
      </w:r>
      <w:r w:rsidR="00382583" w:rsidRPr="00A176EB">
        <w:rPr>
          <w:i/>
          <w:iCs/>
          <w:color w:val="000000"/>
        </w:rPr>
        <w:t xml:space="preserve">р/с 40702810641040002574, ИНН: 7701105460,  ОГРН:1027700381290, РНКБ Банк (ПАО), </w:t>
      </w:r>
      <w:proofErr w:type="spellStart"/>
      <w:r w:rsidR="00382583" w:rsidRPr="00A176EB">
        <w:rPr>
          <w:i/>
          <w:iCs/>
          <w:color w:val="000000"/>
        </w:rPr>
        <w:t>г.Симферополь</w:t>
      </w:r>
      <w:proofErr w:type="spellEnd"/>
      <w:r w:rsidR="00382583" w:rsidRPr="00A176EB">
        <w:rPr>
          <w:i/>
          <w:iCs/>
          <w:color w:val="000000"/>
        </w:rPr>
        <w:t xml:space="preserve">, </w:t>
      </w:r>
      <w:proofErr w:type="spellStart"/>
      <w:r w:rsidR="00382583" w:rsidRPr="00A176EB">
        <w:rPr>
          <w:i/>
          <w:iCs/>
          <w:color w:val="000000"/>
        </w:rPr>
        <w:t>кор</w:t>
      </w:r>
      <w:proofErr w:type="spellEnd"/>
      <w:r w:rsidR="00382583" w:rsidRPr="00A176EB">
        <w:rPr>
          <w:i/>
          <w:iCs/>
          <w:color w:val="000000"/>
        </w:rPr>
        <w:t>/счет 30101810335100000607, БИК 043510607</w:t>
      </w:r>
      <w:r w:rsidR="00DF222B" w:rsidRPr="00A176EB">
        <w:t>. При этом</w:t>
      </w:r>
      <w:r w:rsidR="00DF222B" w:rsidRPr="001A07CD">
        <w:t xml:space="preserve">, в назначении платежа в обязательном </w:t>
      </w:r>
      <w:r w:rsidR="00DF222B" w:rsidRPr="001A07CD">
        <w:lastRenderedPageBreak/>
        <w:t>порядке указываются: реквизиты настоящего Договора (номер и дата) и фамилия, имя, отчество Участника</w:t>
      </w:r>
      <w:r w:rsidR="00DF222B">
        <w:t xml:space="preserve"> долевого строительства</w:t>
      </w:r>
      <w:r w:rsidRPr="008A4451">
        <w:t>.</w:t>
      </w:r>
    </w:p>
    <w:p w14:paraId="53915273" w14:textId="77777777" w:rsidR="0040150A" w:rsidRDefault="0040150A" w:rsidP="0040150A">
      <w:pPr>
        <w:ind w:firstLine="567"/>
        <w:jc w:val="both"/>
      </w:pPr>
      <w:r w:rsidRPr="008A4451">
        <w:t xml:space="preserve">4.5. Днем исполнения денежного обязательства Участником долевого строительства считается день поступления денежных средств на расчетный счет Застройщика. </w:t>
      </w:r>
    </w:p>
    <w:p w14:paraId="0914E457" w14:textId="42377FC5" w:rsidR="0040150A" w:rsidRPr="000C43AF" w:rsidRDefault="0040150A" w:rsidP="0040150A">
      <w:pPr>
        <w:ind w:firstLine="567"/>
        <w:jc w:val="both"/>
      </w:pPr>
      <w:r w:rsidRPr="000C43AF">
        <w:t>4.6. Стороны согласовали следующий порядок расчетов, при приобретении Участником долевого строительства объекта долевого строительства при использовании кредитных денежных средств</w:t>
      </w:r>
      <w:r w:rsidR="00822795">
        <w:t>:</w:t>
      </w:r>
      <w:r w:rsidRPr="000C43AF">
        <w:t xml:space="preserve"> </w:t>
      </w:r>
    </w:p>
    <w:p w14:paraId="354635B8" w14:textId="77777777" w:rsidR="0016307B" w:rsidRDefault="0016307B" w:rsidP="0016307B">
      <w:pPr>
        <w:ind w:firstLine="567"/>
        <w:jc w:val="both"/>
      </w:pPr>
      <w:r>
        <w:t xml:space="preserve">Оплата Цены настоящего Договора, указанной в п. 3.1. настоящего Договора, осуществляется Участником как за счет собственных средств, так и за счет кредитных средств, предоставленных РНКБ Банк (ПАО), исключительно путем внесения денежных средств на открытый у </w:t>
      </w:r>
      <w:proofErr w:type="spellStart"/>
      <w:r>
        <w:t>Эскроу</w:t>
      </w:r>
      <w:proofErr w:type="spellEnd"/>
      <w:r>
        <w:t xml:space="preserve">-агента счет </w:t>
      </w:r>
      <w:proofErr w:type="spellStart"/>
      <w:r>
        <w:t>эскроу</w:t>
      </w:r>
      <w:proofErr w:type="spellEnd"/>
      <w:r>
        <w:t xml:space="preserve"> в полном объеме в соответствии с п. 4.1 настоящего Договора в следующем порядке:</w:t>
      </w:r>
    </w:p>
    <w:p w14:paraId="6187AD9B" w14:textId="77777777" w:rsidR="0016307B" w:rsidRDefault="0016307B" w:rsidP="0016307B">
      <w:pPr>
        <w:ind w:firstLine="567"/>
        <w:jc w:val="both"/>
      </w:pPr>
      <w:r>
        <w:t>- первый платеж в размере 0 000 000,00 (_______________________________) руб. 00 коп - Участник выплачивает за счет собственных средств в течение ________</w:t>
      </w:r>
      <w:proofErr w:type="gramStart"/>
      <w:r>
        <w:t>_(</w:t>
      </w:r>
      <w:proofErr w:type="gramEnd"/>
      <w:r>
        <w:t>) рабочих дней с даты регистрации настоящего Договора;</w:t>
      </w:r>
    </w:p>
    <w:p w14:paraId="30E4E9D4" w14:textId="2D1C0460" w:rsidR="0016307B" w:rsidRDefault="0016307B" w:rsidP="0016307B">
      <w:pPr>
        <w:ind w:firstLine="567"/>
        <w:jc w:val="both"/>
      </w:pPr>
      <w:r>
        <w:t xml:space="preserve">- второй платеж в размере 0 000 000,00 (_______________________________) руб. 00 коп - Участник выплачивает за счет кредитных средств, предоставленных РНКБ Банк (ПАО) по Кредитному договору №_______/____/__________, заключенному ___. _______г. в г. ___________________ Участником с </w:t>
      </w:r>
      <w:proofErr w:type="spellStart"/>
      <w:r>
        <w:t>Эскроу</w:t>
      </w:r>
      <w:proofErr w:type="spellEnd"/>
      <w:r>
        <w:t>-агентом в течение __________ () рабочих дней с даты регистрации настоящего Договора.</w:t>
      </w:r>
    </w:p>
    <w:p w14:paraId="431BEAF4" w14:textId="77777777" w:rsidR="0016307B" w:rsidRDefault="0016307B" w:rsidP="0016307B">
      <w:pPr>
        <w:ind w:firstLine="567"/>
        <w:jc w:val="both"/>
      </w:pPr>
      <w:r>
        <w:t>Права требования по настоящему Договору передаются Участником в залог РНКБ Банк (ПАО) в силу закона согласно п. 1 ст. 77.2 Федерального закона №102-ФЗ «Об ипотеке (залоге недвижимости)» - в обеспечение исполнения обязательств Участником по Кредитному Договору №_______/____/__________, заключенному __. _</w:t>
      </w:r>
      <w:proofErr w:type="gramStart"/>
      <w:r>
        <w:t>_._</w:t>
      </w:r>
      <w:proofErr w:type="gramEnd"/>
      <w:r>
        <w:t xml:space="preserve">______г. </w:t>
      </w:r>
    </w:p>
    <w:p w14:paraId="2111613E" w14:textId="77777777" w:rsidR="0016307B" w:rsidRDefault="0016307B" w:rsidP="0016307B">
      <w:pPr>
        <w:ind w:firstLine="567"/>
        <w:jc w:val="both"/>
      </w:pPr>
      <w:r>
        <w:t>Залогодержателем по данному залогу является РНКБ Банк (ПАО). Залог прав требования на получение Объекта долевого строительства в собственность по настоящему Договору действует с момента государственной регистрации настоящего Договора и до момента передачи Объекта долевого строительства Участнику путем подписания Сторонами акта приема-передачи Объекта долевого строительства.</w:t>
      </w:r>
    </w:p>
    <w:p w14:paraId="26E0B463" w14:textId="56EE7396" w:rsidR="0016307B" w:rsidRDefault="0016307B" w:rsidP="0016307B">
      <w:pPr>
        <w:ind w:firstLine="567"/>
        <w:jc w:val="both"/>
      </w:pPr>
      <w:r>
        <w:t>На основании п.5 ст. 77.2, ст. 77 Федерального закона от 16.07.1998 №102-ФЗ «Об ипотеке (залоге недвижимости)» с момента государственной регистрации права собственности Участника на Объект долевого строительства, Объект долевого строительства считается находящимся в залоге (ипотеке) у Банка. При регистрации права собственности Участника на Объект долевого строительства одновременно подлежит регистрации залог (ипотека), возникающий на основании закона. Залогодержателем Объекта долевого строительства является РНКБ Банк (ПАО), залогодателем – Участник. Права Банка как залогодержателя удостоверяются закладной, оформляемой одновременно с государственной регистрацией права собственности Участника на Объект долевого строительства.</w:t>
      </w:r>
    </w:p>
    <w:p w14:paraId="631C7CD9" w14:textId="77777777" w:rsidR="0016307B" w:rsidRPr="000C43AF" w:rsidRDefault="0016307B" w:rsidP="0016307B">
      <w:pPr>
        <w:ind w:firstLine="567"/>
        <w:jc w:val="both"/>
      </w:pPr>
    </w:p>
    <w:p w14:paraId="594AC676" w14:textId="77777777" w:rsidR="0040150A" w:rsidRPr="008A4451" w:rsidRDefault="0040150A" w:rsidP="0040150A">
      <w:pPr>
        <w:ind w:left="540"/>
        <w:jc w:val="center"/>
        <w:rPr>
          <w:b/>
        </w:rPr>
      </w:pPr>
      <w:r w:rsidRPr="008A4451">
        <w:rPr>
          <w:b/>
        </w:rPr>
        <w:t>5. ПРАВА И ОБЯЗАННОСТИ СТОРОН</w:t>
      </w:r>
    </w:p>
    <w:p w14:paraId="24AC7C8D" w14:textId="77777777" w:rsidR="0040150A" w:rsidRPr="00977CC0" w:rsidRDefault="0040150A" w:rsidP="0040150A">
      <w:pPr>
        <w:ind w:firstLine="540"/>
        <w:jc w:val="both"/>
        <w:rPr>
          <w:bCs/>
        </w:rPr>
      </w:pPr>
      <w:r w:rsidRPr="00977CC0">
        <w:rPr>
          <w:bCs/>
        </w:rPr>
        <w:t>5.1. Права и обязанности Застройщика:</w:t>
      </w:r>
    </w:p>
    <w:p w14:paraId="08330558" w14:textId="77777777" w:rsidR="0040150A" w:rsidRPr="008A4451" w:rsidRDefault="0040150A" w:rsidP="0040150A">
      <w:pPr>
        <w:ind w:firstLine="540"/>
        <w:jc w:val="both"/>
        <w:rPr>
          <w:color w:val="FF0000"/>
        </w:rPr>
      </w:pPr>
      <w:r w:rsidRPr="008A4451">
        <w:t>5.1.1. Застройщик обязан обеспечить выполнение функций Застройщика</w:t>
      </w:r>
      <w:r>
        <w:t>.</w:t>
      </w:r>
    </w:p>
    <w:p w14:paraId="2860A576" w14:textId="77777777" w:rsidR="0040150A" w:rsidRPr="008A4451" w:rsidRDefault="0040150A" w:rsidP="0040150A">
      <w:pPr>
        <w:ind w:firstLine="540"/>
        <w:jc w:val="both"/>
      </w:pPr>
      <w:r w:rsidRPr="008A4451">
        <w:t>5.1.2. Уведомить Участника долевого строительства в письменном виде о возможности и необходимости принятия Квартиры по Акту приема-передачи Квартиры, в порядке, предусмотренном настоящим Договором.</w:t>
      </w:r>
    </w:p>
    <w:p w14:paraId="1EB864F4" w14:textId="77777777" w:rsidR="0040150A" w:rsidRPr="008A4451" w:rsidRDefault="0040150A" w:rsidP="0040150A">
      <w:pPr>
        <w:ind w:firstLine="540"/>
        <w:jc w:val="both"/>
      </w:pPr>
      <w:r w:rsidRPr="008A4451">
        <w:t>5.1.3. Уведомить Участника долевого строительства в письменном виде о стоимости газового котла с комплектующими к нему и сроках оплаты, в порядке, предусмотренном настоящим Договором.</w:t>
      </w:r>
    </w:p>
    <w:p w14:paraId="2305AA40" w14:textId="77777777" w:rsidR="0040150A" w:rsidRPr="008A4451" w:rsidRDefault="0040150A" w:rsidP="0040150A">
      <w:pPr>
        <w:ind w:firstLine="540"/>
        <w:jc w:val="both"/>
      </w:pPr>
      <w:r w:rsidRPr="008A4451">
        <w:t xml:space="preserve">5.1.4. Передать Квартиру по Акту приема-передачи Участнику долевого строительства в срок, указанный в п. 2.4 настоящего Договора, при условии надлежащего исполнения Участником долевого строительства принятых на себя обязательств по настоящему Договору. </w:t>
      </w:r>
    </w:p>
    <w:p w14:paraId="2B612946" w14:textId="77777777" w:rsidR="0040150A" w:rsidRPr="008A4451" w:rsidRDefault="0040150A" w:rsidP="0040150A">
      <w:pPr>
        <w:ind w:firstLine="540"/>
        <w:jc w:val="both"/>
        <w:rPr>
          <w:b/>
          <w:i/>
        </w:rPr>
      </w:pPr>
      <w:r w:rsidRPr="008A4451">
        <w:t>5.1.5. Передать в территориальный орган исполнительной власти, уполномоченный в области государственной регистрации прав на недвижимое имущество и сделок с ним, нотариально удостоверенную копию Разрешения на ввод Многоквартирного дома в эксплуатацию в срок не позднее 10 (десяти) рабочих дней после получения такого Разрешения.</w:t>
      </w:r>
    </w:p>
    <w:p w14:paraId="49793BF8" w14:textId="77777777" w:rsidR="0040150A" w:rsidRPr="008A4451" w:rsidRDefault="0040150A" w:rsidP="0040150A">
      <w:pPr>
        <w:ind w:firstLine="540"/>
        <w:jc w:val="both"/>
      </w:pPr>
      <w:r w:rsidRPr="008A4451">
        <w:lastRenderedPageBreak/>
        <w:t>5.1.</w:t>
      </w:r>
      <w:r>
        <w:t>6</w:t>
      </w:r>
      <w:r w:rsidRPr="008A4451">
        <w:t>. Обязательства Застройщика по настоящему Договору считаются исполненными с момента передачи Квартиры Участнику долевого строительства по Акту приема-передачи.</w:t>
      </w:r>
    </w:p>
    <w:p w14:paraId="4AFE7541" w14:textId="77777777" w:rsidR="0040150A" w:rsidRPr="006B4A23" w:rsidRDefault="0040150A" w:rsidP="0040150A">
      <w:pPr>
        <w:ind w:firstLine="540"/>
        <w:jc w:val="both"/>
        <w:rPr>
          <w:bCs/>
        </w:rPr>
      </w:pPr>
      <w:r w:rsidRPr="006B4A23">
        <w:rPr>
          <w:bCs/>
        </w:rPr>
        <w:t>5.2. Права и обязанности Участника долевого строительства:</w:t>
      </w:r>
    </w:p>
    <w:p w14:paraId="1EE5287D" w14:textId="77777777" w:rsidR="0040150A" w:rsidRPr="008A4451" w:rsidRDefault="0040150A" w:rsidP="0040150A">
      <w:pPr>
        <w:tabs>
          <w:tab w:val="left" w:pos="284"/>
        </w:tabs>
        <w:ind w:firstLine="540"/>
        <w:jc w:val="both"/>
      </w:pPr>
      <w:r w:rsidRPr="008A4451">
        <w:t>5.2.1. Участник долевого строительства обязуется уплатить цену Квартиры в порядке, размерах и сроки, предусмотренные настоящим Договором.</w:t>
      </w:r>
    </w:p>
    <w:p w14:paraId="584F1023" w14:textId="77777777" w:rsidR="0040150A" w:rsidRPr="008A4451" w:rsidRDefault="0040150A" w:rsidP="0040150A">
      <w:pPr>
        <w:tabs>
          <w:tab w:val="left" w:pos="284"/>
        </w:tabs>
        <w:ind w:firstLine="540"/>
        <w:jc w:val="both"/>
      </w:pPr>
      <w:r w:rsidRPr="008A4451">
        <w:t>5.2.2. Участник долевого строительства обязуется произвести оплату газового котла с комплектующими к нему в порядке, размерах и сроки, предусмотренные настоящим Договором и уведомлением.</w:t>
      </w:r>
    </w:p>
    <w:p w14:paraId="6C2AE88D" w14:textId="56ACAF1D" w:rsidR="0040150A" w:rsidRPr="008A4451" w:rsidRDefault="0040150A" w:rsidP="0040150A">
      <w:pPr>
        <w:tabs>
          <w:tab w:val="left" w:pos="284"/>
        </w:tabs>
        <w:ind w:firstLine="540"/>
        <w:jc w:val="both"/>
        <w:rPr>
          <w:b/>
        </w:rPr>
      </w:pPr>
      <w:r w:rsidRPr="008A4451">
        <w:t>5.2.3. В случае увеличения площади Квартиры, Участник долевого строительства обязан в течение 10 (десяти) календарных дней с момента получения уведомления от Застройщика о результатах обмеров, произвести доплату за увеличенную общую фактическую площадь Квартиры</w:t>
      </w:r>
      <w:r w:rsidR="00686627">
        <w:t xml:space="preserve"> в порядке, установленном п. 4.4 настоящего Договора</w:t>
      </w:r>
      <w:r w:rsidRPr="008A4451">
        <w:t>.</w:t>
      </w:r>
    </w:p>
    <w:p w14:paraId="45286142" w14:textId="77777777" w:rsidR="0040150A" w:rsidRPr="008A4451" w:rsidRDefault="0040150A" w:rsidP="0040150A">
      <w:pPr>
        <w:tabs>
          <w:tab w:val="left" w:pos="284"/>
        </w:tabs>
        <w:ind w:firstLine="540"/>
        <w:jc w:val="both"/>
      </w:pPr>
      <w:r w:rsidRPr="008A4451">
        <w:t>5.2.</w:t>
      </w:r>
      <w:r>
        <w:t>4</w:t>
      </w:r>
      <w:r w:rsidRPr="008A4451">
        <w:t xml:space="preserve">. Участник долевого строительства обязуется самостоятельно и за свой счет после подписания акта приема-передачи квартиры осуществлять действия по государственной регистрации права собственности на Квартиру. Участником долевого строительства за свой счет оформляется сопутствующая техническая документации на квартиру (технический план и/или кадастровый паспорт квартиры). </w:t>
      </w:r>
    </w:p>
    <w:p w14:paraId="3927FA84" w14:textId="77777777" w:rsidR="0040150A" w:rsidRPr="008A4451" w:rsidRDefault="0040150A" w:rsidP="0040150A">
      <w:pPr>
        <w:tabs>
          <w:tab w:val="left" w:pos="284"/>
        </w:tabs>
        <w:ind w:firstLine="540"/>
        <w:jc w:val="both"/>
        <w:rPr>
          <w:b/>
        </w:rPr>
      </w:pPr>
      <w:r w:rsidRPr="008A4451">
        <w:t>5.2.6. В случае оформления, указанной в п. 5.2.</w:t>
      </w:r>
      <w:r>
        <w:t>4.</w:t>
      </w:r>
      <w:r w:rsidRPr="008A4451">
        <w:t xml:space="preserve"> документации силами Застройщика, расходы Застройщика подлежат компенсации Участником в полном объеме.</w:t>
      </w:r>
    </w:p>
    <w:p w14:paraId="4DC2761D" w14:textId="77777777" w:rsidR="0040150A" w:rsidRPr="008A4451" w:rsidRDefault="0040150A" w:rsidP="0040150A">
      <w:pPr>
        <w:tabs>
          <w:tab w:val="left" w:pos="284"/>
        </w:tabs>
        <w:ind w:firstLine="540"/>
        <w:jc w:val="both"/>
      </w:pPr>
      <w:r w:rsidRPr="008A4451">
        <w:t>5.2.7. Участник долевого строительства обязуется после подписания Сторонами Акта приема-передачи Квартиры, заключить договор на техническое обслуживание Квартиры, общего имущества Многоквартирного дома и предоставление коммунальных услуг с организацией, осуществляющей функции по управлению и обслуживанию Многоквартирного жилого дома.</w:t>
      </w:r>
    </w:p>
    <w:p w14:paraId="383A2069" w14:textId="77777777" w:rsidR="0040150A" w:rsidRPr="008A4451" w:rsidRDefault="0040150A" w:rsidP="0040150A">
      <w:pPr>
        <w:tabs>
          <w:tab w:val="left" w:pos="284"/>
        </w:tabs>
        <w:ind w:firstLine="540"/>
        <w:jc w:val="both"/>
      </w:pPr>
      <w:r w:rsidRPr="008A4451">
        <w:t>5.2.</w:t>
      </w:r>
      <w:r>
        <w:t>8</w:t>
      </w:r>
      <w:r w:rsidRPr="008A4451">
        <w:t>. Обязательства Участника долевого строительства по настоящему Договору считаются исполненными с момента уплаты им в полном объеме цены Квартиры, полной оплаты Участником долевого строительства всех штрафов, пени, неустойки (при их наличии), предусмотренных настоящим Договором</w:t>
      </w:r>
      <w:r>
        <w:t>.</w:t>
      </w:r>
    </w:p>
    <w:p w14:paraId="28FA28DF" w14:textId="77777777" w:rsidR="0040150A" w:rsidRPr="008A4451" w:rsidRDefault="0040150A" w:rsidP="0040150A">
      <w:pPr>
        <w:tabs>
          <w:tab w:val="left" w:pos="284"/>
        </w:tabs>
        <w:ind w:firstLine="540"/>
        <w:jc w:val="both"/>
      </w:pPr>
      <w:r w:rsidRPr="008A4451">
        <w:t>5.2.</w:t>
      </w:r>
      <w:r>
        <w:t>9</w:t>
      </w:r>
      <w:r w:rsidRPr="008A4451">
        <w:t>. Участник долевого строительства дает свое согласие Застройщику по его усмотрению в случае необходимости на раздел, объединение, перераспределение земельного участка, предназначенного для строительства многоквартирного дома</w:t>
      </w:r>
      <w:r>
        <w:t>.</w:t>
      </w:r>
    </w:p>
    <w:p w14:paraId="1FFECCDA" w14:textId="77777777" w:rsidR="0040150A" w:rsidRPr="008A4451" w:rsidRDefault="0040150A" w:rsidP="0040150A">
      <w:pPr>
        <w:ind w:firstLine="540"/>
        <w:jc w:val="center"/>
        <w:rPr>
          <w:b/>
        </w:rPr>
      </w:pPr>
      <w:r w:rsidRPr="008A4451">
        <w:rPr>
          <w:b/>
        </w:rPr>
        <w:t>6. СРОК И ПОРЯДОК ПЕРЕДАЧИ КВАРТИРЫ</w:t>
      </w:r>
    </w:p>
    <w:p w14:paraId="0D0598DF" w14:textId="77777777" w:rsidR="0040150A" w:rsidRPr="008A4451" w:rsidRDefault="0040150A" w:rsidP="0040150A">
      <w:pPr>
        <w:ind w:firstLine="540"/>
        <w:jc w:val="both"/>
      </w:pPr>
      <w:r w:rsidRPr="008A4451">
        <w:t xml:space="preserve">6.1. Передача Квартиры Застройщиком и принятие ее Участником долевого строительства осуществляется на основании Акта приема-передачи Квартиры в срок, указанный в п. 2.4 данного Договора. </w:t>
      </w:r>
    </w:p>
    <w:p w14:paraId="2AC6560A" w14:textId="77777777" w:rsidR="0040150A" w:rsidRPr="008A4451" w:rsidRDefault="0040150A" w:rsidP="0040150A">
      <w:pPr>
        <w:ind w:firstLine="540"/>
        <w:jc w:val="both"/>
      </w:pPr>
      <w:r w:rsidRPr="008A4451">
        <w:t xml:space="preserve">6.2. Застройщик после получения Разрешения на ввод Многоквартирного дома в эксплуатацию, уведомляет Участника долевого строительства в письменном виде о возможности и </w:t>
      </w:r>
      <w:r>
        <w:t>обязанности по</w:t>
      </w:r>
      <w:r w:rsidRPr="008A4451">
        <w:t xml:space="preserve"> приняти</w:t>
      </w:r>
      <w:r>
        <w:t>ю</w:t>
      </w:r>
      <w:r w:rsidRPr="008A4451">
        <w:t xml:space="preserve"> Квартиры по Акту приема-передачи</w:t>
      </w:r>
      <w:r>
        <w:t>.</w:t>
      </w:r>
    </w:p>
    <w:p w14:paraId="15DF8BDC" w14:textId="77777777" w:rsidR="0040150A" w:rsidRPr="008A4451" w:rsidRDefault="0040150A" w:rsidP="0040150A">
      <w:pPr>
        <w:ind w:firstLine="540"/>
        <w:jc w:val="both"/>
      </w:pPr>
      <w:r w:rsidRPr="008A4451">
        <w:t>6.3. Участник долевого строительства в течение 5 (пяти) календарных дней с момента получения уведомления от Застройщика о возможности и необходимости принятия Квартиры по Акту приема-передачи, обязан приступить к приемке квартиры (т.е. произвести ее осмотр) и принять Квартиру от Застройщика, подписав Акт приема-передачи.</w:t>
      </w:r>
    </w:p>
    <w:p w14:paraId="3C0542AD" w14:textId="77777777" w:rsidR="0040150A" w:rsidRPr="008A4451" w:rsidRDefault="0040150A" w:rsidP="0040150A">
      <w:pPr>
        <w:ind w:firstLine="540"/>
        <w:jc w:val="both"/>
      </w:pPr>
      <w:r w:rsidRPr="008A4451">
        <w:t>В случае, если участник долевого строительства не приступит к приемке квартиры в установленный договором срок, его бездействие следует квалифицировать как просрочку кредитора.</w:t>
      </w:r>
    </w:p>
    <w:p w14:paraId="30DBB2D4" w14:textId="77777777" w:rsidR="0040150A" w:rsidRPr="008A4451" w:rsidRDefault="0040150A" w:rsidP="0040150A">
      <w:pPr>
        <w:ind w:firstLine="540"/>
        <w:jc w:val="both"/>
      </w:pPr>
      <w:r w:rsidRPr="008A4451">
        <w:t>Стороны договорились, что в случае обнаружения незначительных недостатков</w:t>
      </w:r>
      <w:r>
        <w:t xml:space="preserve">, не влияющих на возможность приемки квартиры и </w:t>
      </w:r>
      <w:r w:rsidRPr="008A4451">
        <w:t>подтверждаемых Застройщиком, Участник долевого строительства в установленный настоящим пунктом срок, подписывает Акт приема-передачи квартиры. При этом, срок устранения данных недостатков согласуется сторонами в рекламации, но не может быть менее 1</w:t>
      </w:r>
      <w:r>
        <w:t>5</w:t>
      </w:r>
      <w:r w:rsidRPr="008A4451">
        <w:t xml:space="preserve"> (</w:t>
      </w:r>
      <w:r>
        <w:t>пятнадцати</w:t>
      </w:r>
      <w:r w:rsidRPr="008A4451">
        <w:t>) рабочих дней с момента подписания рекламации о недостатках</w:t>
      </w:r>
      <w:r w:rsidRPr="00730C50">
        <w:t>.</w:t>
      </w:r>
      <w:r w:rsidRPr="00730C50">
        <w:rPr>
          <w:i/>
          <w:iCs/>
        </w:rPr>
        <w:t xml:space="preserve"> </w:t>
      </w:r>
      <w:r w:rsidRPr="008A4451">
        <w:rPr>
          <w:iCs/>
        </w:rPr>
        <w:t xml:space="preserve">Приведенные в настоящем пункте положения по своему существу являются согласованным сторонами действиями, цель которых исполнение Застройщиком обязательств перед Участников долевого строительства. </w:t>
      </w:r>
    </w:p>
    <w:p w14:paraId="77682988" w14:textId="77777777" w:rsidR="0040150A" w:rsidRDefault="0040150A" w:rsidP="0040150A">
      <w:pPr>
        <w:ind w:firstLine="540"/>
        <w:jc w:val="both"/>
      </w:pPr>
      <w:r w:rsidRPr="008A4451">
        <w:t xml:space="preserve">6.4. В случае обнаружения при осмотре Квартиры ее несоответствия условиям настоящего Договора, которые привели к существенному ухудшению ее качества, Стороны составляют рекламацию, включающую перечень дефектов и/или недоделок и срок их устранения, </w:t>
      </w:r>
      <w:r w:rsidRPr="008A4451">
        <w:lastRenderedPageBreak/>
        <w:t xml:space="preserve">указываемый Застройщиком. </w:t>
      </w:r>
      <w:r>
        <w:t xml:space="preserve">При этом срок на устранение подобных недостатков не может быть более 30 (Тридцати) рабочих дней (за исключением недостатков, требующих более длительных сроков для их устранения). </w:t>
      </w:r>
    </w:p>
    <w:p w14:paraId="720E4149" w14:textId="77777777" w:rsidR="0040150A" w:rsidRPr="008A4451" w:rsidRDefault="0040150A" w:rsidP="0040150A">
      <w:pPr>
        <w:ind w:firstLine="540"/>
        <w:jc w:val="both"/>
      </w:pPr>
      <w:r>
        <w:t xml:space="preserve">Также Стороны согласовали, что при наличии в квартире недостатков, Участник долевого строительства первоначально обращается к Застройщику с претензией, содержащей: сведения об объекте, дольщике, недостатках объекта и просьбой устранить данные недостатки. При не устранении Застройщиком недостатков в 30-дневный срок с даты получения претензии, Участник долевого строительства вправе предъявить Застройщику иные требования, в том числе о соразмерном уменьшении стоимости объекта, взыскании расходов на устранение недостатков.  </w:t>
      </w:r>
    </w:p>
    <w:p w14:paraId="27EB8987" w14:textId="77777777" w:rsidR="0040150A" w:rsidRPr="008A4451" w:rsidRDefault="0040150A" w:rsidP="0040150A">
      <w:pPr>
        <w:ind w:firstLine="540"/>
        <w:jc w:val="both"/>
      </w:pPr>
      <w:r w:rsidRPr="008A4451">
        <w:t>6.5. После подписания Акта приема-передачи Квартиры (в том числе, в порядке, предусмотренном п. 6.6 настоящего Договора), а также в иных случаях, предусмотренных настоящим Договором, ответственность за сохранность Квартиры и бремя расходов по содержанию Квартиры, расходов по оплате коммунальных платежей, расходов по содержанию общего имущества Многоквартирного дома, возлагаются на Участника долевого строительства.</w:t>
      </w:r>
    </w:p>
    <w:p w14:paraId="1207CB33" w14:textId="77777777" w:rsidR="0040150A" w:rsidRPr="008A4451" w:rsidRDefault="0040150A" w:rsidP="0040150A">
      <w:pPr>
        <w:ind w:firstLine="567"/>
        <w:jc w:val="center"/>
        <w:rPr>
          <w:b/>
        </w:rPr>
      </w:pPr>
      <w:r w:rsidRPr="008A4451">
        <w:rPr>
          <w:b/>
        </w:rPr>
        <w:t xml:space="preserve">7. СПОСОБЫ ОБЕСПЕЧЕНИЯ ИСПОЛНЕНИЯ ЗАСТРОЙЩИКОМ </w:t>
      </w:r>
    </w:p>
    <w:p w14:paraId="500B1E1F" w14:textId="77777777" w:rsidR="0040150A" w:rsidRPr="008A4451" w:rsidRDefault="0040150A" w:rsidP="0040150A">
      <w:pPr>
        <w:ind w:firstLine="567"/>
        <w:jc w:val="center"/>
        <w:rPr>
          <w:b/>
        </w:rPr>
      </w:pPr>
      <w:r w:rsidRPr="008A4451">
        <w:rPr>
          <w:b/>
        </w:rPr>
        <w:t>ОБЯЗАТЕЛЬСТВ ПО ДОГОВОРУ</w:t>
      </w:r>
    </w:p>
    <w:p w14:paraId="558F66C0" w14:textId="77777777" w:rsidR="0040150A" w:rsidRDefault="0040150A" w:rsidP="0040150A">
      <w:pPr>
        <w:ind w:firstLine="540"/>
        <w:jc w:val="both"/>
      </w:pPr>
      <w:r w:rsidRPr="008A4451">
        <w:t xml:space="preserve">7.1. Способы обеспечения обязательств застройщика по договору участия в долевом строительстве предусмотрены ст. 23.2 Федерального закона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Условием привлечения денежных средств от участника долевого строительства является размещение денежных средств участников долевого строительства на счетах </w:t>
      </w:r>
      <w:proofErr w:type="spellStart"/>
      <w:r w:rsidRPr="008A4451">
        <w:t>эскроу</w:t>
      </w:r>
      <w:proofErr w:type="spellEnd"/>
      <w:r w:rsidRPr="008A4451">
        <w:t xml:space="preserve"> в порядке, предусмотренном </w:t>
      </w:r>
      <w:r>
        <w:t xml:space="preserve">ФЗ № 214. </w:t>
      </w:r>
    </w:p>
    <w:p w14:paraId="7965A545" w14:textId="77777777" w:rsidR="0040150A" w:rsidRDefault="0040150A" w:rsidP="0040150A">
      <w:pPr>
        <w:ind w:firstLine="540"/>
        <w:jc w:val="both"/>
      </w:pPr>
    </w:p>
    <w:p w14:paraId="4B8239E2" w14:textId="77777777" w:rsidR="0040150A" w:rsidRPr="008A4451" w:rsidRDefault="0040150A" w:rsidP="0040150A">
      <w:pPr>
        <w:ind w:firstLine="540"/>
        <w:jc w:val="both"/>
      </w:pPr>
    </w:p>
    <w:p w14:paraId="5DF369A4" w14:textId="77777777" w:rsidR="0040150A" w:rsidRPr="008A4451" w:rsidRDefault="0040150A" w:rsidP="0040150A">
      <w:pPr>
        <w:ind w:firstLine="540"/>
        <w:jc w:val="center"/>
        <w:rPr>
          <w:b/>
        </w:rPr>
      </w:pPr>
      <w:r w:rsidRPr="008A4451">
        <w:rPr>
          <w:b/>
        </w:rPr>
        <w:t>8. ГАРАНТИИ КАЧЕСТВА ОБЪЕКТА ДОЛЕВОГО СТРОИТЕЛЬСТВА</w:t>
      </w:r>
    </w:p>
    <w:p w14:paraId="5E28B0E9" w14:textId="77777777" w:rsidR="0040150A" w:rsidRPr="008A4451" w:rsidRDefault="0040150A" w:rsidP="0040150A">
      <w:pPr>
        <w:ind w:firstLine="540"/>
        <w:jc w:val="center"/>
        <w:rPr>
          <w:b/>
        </w:rPr>
      </w:pPr>
      <w:r w:rsidRPr="008A4451">
        <w:rPr>
          <w:b/>
        </w:rPr>
        <w:t>И ОТВЕТСТВЕННОСТЬ СТОРОН</w:t>
      </w:r>
    </w:p>
    <w:p w14:paraId="5A17CFE8" w14:textId="6A1B6AF2" w:rsidR="0040150A" w:rsidRPr="00A176EB" w:rsidRDefault="0040150A" w:rsidP="000469C1">
      <w:pPr>
        <w:ind w:firstLine="540"/>
        <w:jc w:val="both"/>
      </w:pPr>
      <w:r w:rsidRPr="008A4451">
        <w:t>8.1. Стороны пришли к обоюдному согласию о том, что свидетельством качества Квартиры, соответствие Квартиры проекту, техническим нормам и правилам</w:t>
      </w:r>
      <w:r w:rsidR="00870E26">
        <w:t xml:space="preserve"> </w:t>
      </w:r>
      <w:r w:rsidR="00870E26" w:rsidRPr="00A176EB">
        <w:t>является</w:t>
      </w:r>
      <w:r w:rsidR="000469C1" w:rsidRPr="00A176EB">
        <w:t xml:space="preserve"> полученное Застройщиком в установленном порядке разрешение на ввод объекта в эксплуатацию</w:t>
      </w:r>
      <w:r w:rsidR="00A176EB" w:rsidRPr="00A176EB">
        <w:t>.</w:t>
      </w:r>
    </w:p>
    <w:p w14:paraId="5E8FDB62" w14:textId="77777777" w:rsidR="0040150A" w:rsidRDefault="0040150A" w:rsidP="0040150A">
      <w:pPr>
        <w:ind w:firstLine="540"/>
        <w:jc w:val="both"/>
      </w:pPr>
      <w:r w:rsidRPr="008A4451">
        <w:t xml:space="preserve">8.2. Гарантийный срок на Квартиру, за исключением технологического и инженерного оборудования, входящего в состав Квартиры и Многоквартирного дома, составляет 5 (пять) календарных лет. Гарантийный срок на технологическое и инженерное оборудование, входящее в состав Квартиры и Многоквартирного дома, составляет 3 (три) календарных года. Гарантийный срок материалов, оборудования и комплектующих предметов Квартиры, на которые гарантийный срок установлен их изготовителем, соответствует гарантийному сроку, установленному изготовителем. </w:t>
      </w:r>
    </w:p>
    <w:p w14:paraId="4FE03237" w14:textId="77777777" w:rsidR="0040150A" w:rsidRDefault="0040150A" w:rsidP="0040150A">
      <w:pPr>
        <w:ind w:firstLine="540"/>
        <w:jc w:val="both"/>
      </w:pPr>
      <w:r>
        <w:t xml:space="preserve">Также Стороны согласовали, что при наличии в квартире недостатков, Участник долевого строительства первоначально обращается к Застройщику с претензией, содержащей: сведения об объекте, дольщике, недостатках объекта и просьбой устранить данные недостатки. При не устранении Застройщиком недостатков в 30-дневный срок с даты получения претензии, Участник долевого строительства вправе предъявить Застройщику иные требования, в том числе о соразмерном уменьшении стоимости объекта, взыскании расходов на устранение недостатков.  </w:t>
      </w:r>
    </w:p>
    <w:p w14:paraId="66F34C3C" w14:textId="77777777" w:rsidR="0040150A" w:rsidRPr="006B4A23" w:rsidRDefault="0040150A" w:rsidP="0040150A">
      <w:pPr>
        <w:ind w:firstLine="540"/>
        <w:jc w:val="both"/>
      </w:pPr>
      <w:r>
        <w:t xml:space="preserve">Застройщик не отвечает за недостатки, возникшие в связи с неправильной эксплуатацией квартиры и\или многоквартирного дома в целом. </w:t>
      </w:r>
    </w:p>
    <w:p w14:paraId="1EC074FD" w14:textId="77777777" w:rsidR="0040150A" w:rsidRPr="008A4451" w:rsidRDefault="0040150A" w:rsidP="0040150A">
      <w:pPr>
        <w:ind w:firstLine="540"/>
        <w:jc w:val="both"/>
      </w:pPr>
      <w:r w:rsidRPr="008A4451">
        <w:t>8.3. Стороны пришли к взаимному согласию о том, что</w:t>
      </w:r>
      <w:r w:rsidRPr="008A4451">
        <w:rPr>
          <w:b/>
        </w:rPr>
        <w:t xml:space="preserve"> </w:t>
      </w:r>
      <w:r w:rsidRPr="008A4451">
        <w:t>не будет являться существенным изменением проектной документации строящегося Многоквартирного дома и не будет являться существенным нарушение требований к качеству Квартиры, изменения, производимые Застройщиком в Многоквартирном доме (в том числе его этажность) и/или в Квартире, при условии их согласования с соответствующими государственными органами и организациями, или изменения, производимые без такого согласования, если такое согласование не требуется по законодательству Российской Федерации.</w:t>
      </w:r>
    </w:p>
    <w:p w14:paraId="5854C38F" w14:textId="77777777" w:rsidR="0040150A" w:rsidRPr="008A4451" w:rsidRDefault="0040150A" w:rsidP="0040150A">
      <w:pPr>
        <w:ind w:firstLine="540"/>
        <w:jc w:val="both"/>
        <w:rPr>
          <w:b/>
        </w:rPr>
      </w:pPr>
      <w:r w:rsidRPr="008A4451">
        <w:t>8.</w:t>
      </w:r>
      <w:r>
        <w:t>4</w:t>
      </w:r>
      <w:r w:rsidRPr="008A4451">
        <w:t>. В случае нарушения Участником долевого строительства сроков оплаты газового котла с комплектующими к нему, сроков оплаты разницы в сторону увеличения между общей проектной и общей фактической площадью Квартиры</w:t>
      </w:r>
      <w:r>
        <w:t xml:space="preserve">, </w:t>
      </w:r>
      <w:r w:rsidRPr="008A4451">
        <w:t xml:space="preserve">сроков оплаты затрат на перепланировку </w:t>
      </w:r>
      <w:r w:rsidRPr="008A4451">
        <w:lastRenderedPageBreak/>
        <w:t xml:space="preserve">Застройщик вправе взыскать с Участника долевого строительства штраф в размере </w:t>
      </w:r>
      <w:r>
        <w:t>0,5 %</w:t>
      </w:r>
      <w:r w:rsidRPr="008A4451">
        <w:t xml:space="preserve"> процента от суммы неисполненного обязательства, за каждый день просрочки, но не более суммы долга</w:t>
      </w:r>
      <w:r w:rsidRPr="008A4451">
        <w:rPr>
          <w:b/>
        </w:rPr>
        <w:t>.</w:t>
      </w:r>
    </w:p>
    <w:p w14:paraId="46DF20E3" w14:textId="77777777" w:rsidR="0040150A" w:rsidRPr="008A4451" w:rsidRDefault="0040150A" w:rsidP="0040150A">
      <w:pPr>
        <w:ind w:firstLine="540"/>
        <w:jc w:val="center"/>
        <w:rPr>
          <w:b/>
        </w:rPr>
      </w:pPr>
      <w:r w:rsidRPr="008A4451">
        <w:rPr>
          <w:b/>
        </w:rPr>
        <w:t>9. РАСТОРЖЕНИЕ ДОГОВОРА</w:t>
      </w:r>
    </w:p>
    <w:p w14:paraId="78FD796E" w14:textId="77777777" w:rsidR="0040150A" w:rsidRPr="008A4451" w:rsidRDefault="0040150A" w:rsidP="0040150A">
      <w:pPr>
        <w:ind w:firstLine="540"/>
        <w:jc w:val="both"/>
      </w:pPr>
      <w:r w:rsidRPr="008A4451">
        <w:t>9.1. Стороны имеют право расторгнуть настоящий Договор в любое время его действия по взаимному согласию Сторон.</w:t>
      </w:r>
    </w:p>
    <w:p w14:paraId="2F28706A" w14:textId="77777777" w:rsidR="0040150A" w:rsidRPr="008A4451" w:rsidRDefault="0040150A" w:rsidP="0040150A">
      <w:pPr>
        <w:ind w:firstLine="540"/>
        <w:jc w:val="both"/>
      </w:pPr>
      <w:r w:rsidRPr="008A4451">
        <w:t>9.2. Участник долевого строительства вправе в одностороннем порядке отказаться от исполнения настоящего Договора в случаях, прямо предусмотренных действующим законодательством о долевом строительстве.</w:t>
      </w:r>
    </w:p>
    <w:p w14:paraId="3D6D6B4C" w14:textId="77777777" w:rsidR="0040150A" w:rsidRPr="008A4451" w:rsidRDefault="0040150A" w:rsidP="0040150A">
      <w:pPr>
        <w:ind w:firstLine="540"/>
        <w:jc w:val="both"/>
      </w:pPr>
      <w:r w:rsidRPr="008A4451">
        <w:t>9.3. В случае, если застройщик надлежащим образом исполняет свои обязательства перед участником долевого строительства и соответствует предусмотренным настоящим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29BA25D1" w14:textId="77777777" w:rsidR="0040150A" w:rsidRPr="008A4451" w:rsidRDefault="0040150A" w:rsidP="0040150A">
      <w:pPr>
        <w:ind w:firstLine="540"/>
        <w:jc w:val="both"/>
      </w:pPr>
      <w:r w:rsidRPr="008A4451">
        <w:t>9.</w:t>
      </w:r>
      <w:r>
        <w:t>4</w:t>
      </w:r>
      <w:r w:rsidRPr="008A4451">
        <w:t xml:space="preserve">. В случае уступки прав требования по Договору участия в долевом строительстве такая уступка совершается согласно требованиям действующего законодательства Российской Федерации (подлежит государственной регистрации). Уступаемое право требования Участник долевого строительства обязан зарегистрировать до даты ввода в эксплуатацию Многоквартирного жилого дома. </w:t>
      </w:r>
    </w:p>
    <w:p w14:paraId="65498948" w14:textId="77777777" w:rsidR="0040150A" w:rsidRDefault="0040150A" w:rsidP="0040150A">
      <w:pPr>
        <w:ind w:firstLine="540"/>
        <w:jc w:val="both"/>
      </w:pPr>
      <w:r w:rsidRPr="008A4451">
        <w:t>9</w:t>
      </w:r>
      <w:r>
        <w:t>.5</w:t>
      </w:r>
      <w:r w:rsidRPr="008A4451">
        <w:t>. Уступка прав требования по настоящему Договору и все последующие уступки (а равно уступка права требования неустойки, штрафных санкций, убытков и т.д., которые могут быть предъявлены Застройщику) производятся с письменного согласия Застройщика, о чем в договорах уступки прав требования делается соответствующая запись с проставлением печати организации Застройщика и подписи уполномоченного лица. После подписания Акта приема-передачи Квартиры уступка права требования не допускается.</w:t>
      </w:r>
    </w:p>
    <w:p w14:paraId="51247E80" w14:textId="77777777" w:rsidR="0040150A" w:rsidRPr="000C43AF" w:rsidRDefault="0040150A" w:rsidP="0040150A">
      <w:pPr>
        <w:ind w:firstLine="540"/>
        <w:jc w:val="both"/>
      </w:pPr>
      <w:r w:rsidRPr="000C43AF">
        <w:t>9.6. В период действия Кредитного договора (в случае приобретения объекта за счет кредитных денежных средств) уступка Участником прав и обязанностей по настоящему Договору возможна при условии получения письменного согласия Банка, полученного на основании предварительного письменного уведомления, направленного Участником в адрес Банка: РОССИЙСКИЙ НАЦИОНАЛЬНЫЙ КОММЕРЧЕСКИЙ БАНК (ПАО), адрес места нахождения: 295000, Республика Крым, г. Симферополь, ул. Набережная имени 60-летия СССР, д. 34; адрес почтовый: 295000, г. Симферополь, ул. Набережная имени 60-летия СССР, д. 34; ОГРН 1027700381290, ИНН 7701105460, а также дублирования текста письма посредством электронной почты: rncb@rncb.ru. В этом случае Банк сохраняет за собой право потребовать от Участника полного досрочного исполнения обязательств по Кредитному договору.</w:t>
      </w:r>
    </w:p>
    <w:p w14:paraId="0015CB32" w14:textId="77777777" w:rsidR="0040150A" w:rsidRPr="000C43AF" w:rsidRDefault="0040150A" w:rsidP="0040150A">
      <w:pPr>
        <w:ind w:firstLine="540"/>
        <w:jc w:val="both"/>
      </w:pPr>
      <w:r w:rsidRPr="000C43AF">
        <w:t>9.7. В период действия Кредитного договора расторжение настоящего Договора возможно при условии получения письменного согласия Банка, полученного на основании предварительного письменного уведомления, направленного Участником долевого строительства в адрес Банка: РОССИЙСКИЙ НАЦИОНАЛЬНЫЙ КОММЕРЧЕСКИЙ БАНК (ПАО), адрес места нахождения: 295000, Республика Крым, г. Симферополь, ул. Набережная имени 60-летия СССР, д. 34; адрес почтовый: 295000, г. Симферополь, ул. Набережная имени 60-летия СССР, д. 34; ОГРН 1027700381290, ИНН 7701105460, а также дублирования текста письма посредством электронной почты: rncb@rncb.ru. В этом случае Банк сохраняет за собой право потребовать от Участника долевого строительства полного досрочного исполнения обязательств по Кредитному договору.</w:t>
      </w:r>
    </w:p>
    <w:p w14:paraId="5F20F6B5" w14:textId="77777777" w:rsidR="0040150A" w:rsidRPr="008A4451" w:rsidRDefault="0040150A" w:rsidP="0040150A">
      <w:pPr>
        <w:ind w:firstLine="540"/>
        <w:jc w:val="center"/>
        <w:rPr>
          <w:b/>
        </w:rPr>
      </w:pPr>
      <w:r w:rsidRPr="008A4451">
        <w:rPr>
          <w:b/>
        </w:rPr>
        <w:t>10. ФОРС-МАЖОРНЫЕ ОБСТОЯТЕЛЬСТВА</w:t>
      </w:r>
    </w:p>
    <w:p w14:paraId="0EA56AC7" w14:textId="77777777" w:rsidR="0040150A" w:rsidRPr="008A4451" w:rsidRDefault="0040150A" w:rsidP="0040150A">
      <w:pPr>
        <w:pStyle w:val="a8"/>
        <w:spacing w:after="0"/>
        <w:ind w:firstLine="539"/>
        <w:jc w:val="both"/>
      </w:pPr>
      <w:r w:rsidRPr="008A4451">
        <w:rPr>
          <w:lang w:val="ru-RU"/>
        </w:rPr>
        <w:t>10</w:t>
      </w:r>
      <w:r w:rsidRPr="008A4451">
        <w:t>.1. Стороны освобождаются от ответственности за частичное или полное неисполнение обязательств по настоящему Договору, если оно явилось следствием действия обстоятельств непреодолимой силы, а именно: наводнения, ураган, буря, смерч, землетрясения, военные действия, митинги, народные волнения и беспорядки, забастовка</w:t>
      </w:r>
      <w:r w:rsidRPr="008A4451">
        <w:rPr>
          <w:lang w:val="ru-RU"/>
        </w:rPr>
        <w:t>.</w:t>
      </w:r>
    </w:p>
    <w:p w14:paraId="7AFE206B" w14:textId="77777777" w:rsidR="0040150A" w:rsidRPr="008A4451" w:rsidRDefault="0040150A" w:rsidP="0040150A">
      <w:pPr>
        <w:pStyle w:val="a8"/>
        <w:spacing w:after="0"/>
        <w:ind w:firstLine="539"/>
        <w:jc w:val="both"/>
      </w:pPr>
      <w:r w:rsidRPr="008A4451">
        <w:tab/>
        <w:t>Под обстоятельствами непреодолимой силы понимаются обстоятельства, возникшие после заключения Договора в результате непредвиденных и неотвратимых Сторонами событий чрезвычайного характера.</w:t>
      </w:r>
    </w:p>
    <w:p w14:paraId="022E97B2" w14:textId="77777777" w:rsidR="0040150A" w:rsidRPr="008A4451" w:rsidRDefault="0040150A" w:rsidP="0040150A">
      <w:pPr>
        <w:pStyle w:val="a8"/>
        <w:spacing w:after="0"/>
        <w:ind w:firstLine="539"/>
        <w:jc w:val="both"/>
      </w:pPr>
      <w:r w:rsidRPr="008A4451">
        <w:rPr>
          <w:lang w:val="ru-RU"/>
        </w:rPr>
        <w:t>10</w:t>
      </w:r>
      <w:r w:rsidRPr="008A4451">
        <w:t xml:space="preserve">.2. Сторона, для которой создалась невозможность исполнения обязательств по Договору вследствие обстоятельств непреодолимой силы, должна о наступлении этих обстоятельств письменно известить другую Сторону без промедления, но не позднее </w:t>
      </w:r>
      <w:r w:rsidRPr="008A4451">
        <w:rPr>
          <w:lang w:val="ru-RU"/>
        </w:rPr>
        <w:t>10 (десяти)</w:t>
      </w:r>
      <w:r w:rsidRPr="008A4451">
        <w:t xml:space="preserve"> дней с момента </w:t>
      </w:r>
      <w:r w:rsidRPr="008A4451">
        <w:lastRenderedPageBreak/>
        <w:t xml:space="preserve">их наступления. Извещение должно содержать данные о наступлении и о характере обстоятельств, возможных последствиях и как эти обстоятельства делают невозможным исполнение своих обязательств по настоящему Договору. </w:t>
      </w:r>
    </w:p>
    <w:p w14:paraId="507E2DA7" w14:textId="77777777" w:rsidR="0040150A" w:rsidRPr="008A4451" w:rsidRDefault="0040150A" w:rsidP="0040150A">
      <w:pPr>
        <w:pStyle w:val="a8"/>
        <w:spacing w:after="0"/>
        <w:ind w:firstLine="539"/>
        <w:jc w:val="both"/>
      </w:pPr>
      <w:r w:rsidRPr="008A4451">
        <w:rPr>
          <w:lang w:val="ru-RU"/>
        </w:rPr>
        <w:t>10</w:t>
      </w:r>
      <w:r w:rsidRPr="008A4451">
        <w:t>.3. Обстоятельства, освобождающие Стороны от ответственности, должны быть удостоверены соответствующей справкой Торгово-Промышленной Палаты или иных компетентных органов (</w:t>
      </w:r>
      <w:proofErr w:type="spellStart"/>
      <w:r w:rsidRPr="008A4451">
        <w:t>Росгидрометцентр</w:t>
      </w:r>
      <w:proofErr w:type="spellEnd"/>
      <w:r w:rsidRPr="008A4451">
        <w:t>, МЧС и т.п.).</w:t>
      </w:r>
    </w:p>
    <w:p w14:paraId="13AA3D09" w14:textId="77777777" w:rsidR="0040150A" w:rsidRPr="008A4451" w:rsidRDefault="0040150A" w:rsidP="0040150A">
      <w:pPr>
        <w:ind w:firstLine="540"/>
        <w:jc w:val="both"/>
      </w:pPr>
      <w:r w:rsidRPr="008A4451">
        <w:t xml:space="preserve">10.4. Если обстоятельства непреодолимой силы продолжают действовать более </w:t>
      </w:r>
      <w:r>
        <w:t>6</w:t>
      </w:r>
      <w:r w:rsidRPr="008A4451">
        <w:t>0 (</w:t>
      </w:r>
      <w:r>
        <w:t>шестидесяти</w:t>
      </w:r>
      <w:r w:rsidRPr="008A4451">
        <w:t>) дней и нет возможности сделать обязательное заявление о дате их прекращения, то каждая Сторона имеет право расторгнуть настоящий Договор и возвратить все переданное другой Стороне по настоящему Договору.</w:t>
      </w:r>
    </w:p>
    <w:p w14:paraId="04F432D4" w14:textId="77777777" w:rsidR="0040150A" w:rsidRPr="008A4451" w:rsidRDefault="0040150A" w:rsidP="0040150A">
      <w:pPr>
        <w:ind w:firstLine="539"/>
        <w:jc w:val="center"/>
        <w:rPr>
          <w:b/>
        </w:rPr>
      </w:pPr>
      <w:r w:rsidRPr="008A4451">
        <w:rPr>
          <w:b/>
        </w:rPr>
        <w:t>11. ПРЕТЕНЗИОННЫЙ ПОРЯДОК УРЕГУЛИРОВАНИЯ СПОРОВ</w:t>
      </w:r>
    </w:p>
    <w:p w14:paraId="274E971B" w14:textId="77777777" w:rsidR="0040150A" w:rsidRPr="008A4451" w:rsidRDefault="0040150A" w:rsidP="0040150A">
      <w:pPr>
        <w:ind w:firstLine="539"/>
        <w:jc w:val="both"/>
      </w:pPr>
      <w:r w:rsidRPr="008A4451">
        <w:t>11.1. Все споры и/или разногласия, которые могут возникнуть из настоящего Договора или в связи с ним, решаются Сторонами в претензионном порядке.</w:t>
      </w:r>
    </w:p>
    <w:p w14:paraId="0D07A11B" w14:textId="77777777" w:rsidR="0040150A" w:rsidRPr="008A4451" w:rsidRDefault="0040150A" w:rsidP="0040150A">
      <w:pPr>
        <w:ind w:firstLine="539"/>
        <w:jc w:val="both"/>
      </w:pPr>
      <w:r w:rsidRPr="008A4451">
        <w:t>11.</w:t>
      </w:r>
      <w:r>
        <w:t>2</w:t>
      </w:r>
      <w:r w:rsidRPr="008A4451">
        <w:t>. Срок рассмотрения претензии 30 (тридцать) календарных дней с момента ее получения.</w:t>
      </w:r>
      <w:r>
        <w:t xml:space="preserve"> При неполучении претензии данный срок начинает течь с даты направления претензии. </w:t>
      </w:r>
    </w:p>
    <w:p w14:paraId="78BC486B" w14:textId="77777777" w:rsidR="0040150A" w:rsidRPr="008A4451" w:rsidRDefault="0040150A" w:rsidP="0040150A">
      <w:pPr>
        <w:ind w:firstLine="539"/>
        <w:jc w:val="both"/>
      </w:pPr>
      <w:r w:rsidRPr="008A4451">
        <w:t>11.</w:t>
      </w:r>
      <w:r>
        <w:t>3</w:t>
      </w:r>
      <w:r w:rsidRPr="008A4451">
        <w:t>. В случае если Стороны не смогут разрешить спор и/или разногласия путем переговоров, такие споры и/или разногласия разрешаются в судебном порядке в соответствии с действующим законодательством Российской Федерации</w:t>
      </w:r>
      <w:r>
        <w:t xml:space="preserve"> в Йошкар-Олинском городском суде Республики Марий Эл, либо на 5 пятом мировом судебном участке Йошкар-Олинского судебного района Республики Марий Эл</w:t>
      </w:r>
      <w:r w:rsidRPr="008A4451">
        <w:t xml:space="preserve">. </w:t>
      </w:r>
    </w:p>
    <w:p w14:paraId="6A33393D" w14:textId="77777777" w:rsidR="0040150A" w:rsidRPr="008A4451" w:rsidRDefault="0040150A" w:rsidP="0040150A">
      <w:pPr>
        <w:ind w:firstLine="539"/>
        <w:jc w:val="center"/>
        <w:rPr>
          <w:b/>
        </w:rPr>
      </w:pPr>
      <w:r w:rsidRPr="008A4451">
        <w:rPr>
          <w:b/>
        </w:rPr>
        <w:t>12.  СОГЛАСИЕ УЧАСТНИКА ДОЛЕВОГО СТРОИТЕЛЬСТВА НА ОБРАБОТКУ ПЕРСОНАЛЬНЫХ ДАННЫХ</w:t>
      </w:r>
    </w:p>
    <w:p w14:paraId="4A27C97A" w14:textId="77777777" w:rsidR="0040150A" w:rsidRPr="008A4451" w:rsidRDefault="0040150A" w:rsidP="0040150A">
      <w:pPr>
        <w:ind w:firstLine="539"/>
        <w:jc w:val="both"/>
      </w:pPr>
      <w:r w:rsidRPr="008A4451">
        <w:t>12.1.  Заключая настоящий договор, Участник долевого строительства, являющийся субъектом персональных данных, свободно, своей волей и в своем интересе принимает решение о предоставлении его персональных данных Застройщику и дает согласие на их обработку Застройщиком.</w:t>
      </w:r>
    </w:p>
    <w:p w14:paraId="736931DF" w14:textId="77777777" w:rsidR="0040150A" w:rsidRPr="008A4451" w:rsidRDefault="0040150A" w:rsidP="0040150A">
      <w:pPr>
        <w:ind w:firstLine="539"/>
        <w:jc w:val="both"/>
      </w:pPr>
      <w:r w:rsidRPr="008A4451">
        <w:t>12.2.  Целью обработки персональных данных Участника долевого строительства является заключение и исполнение Сторонами настоящего договора, в котором Участник долевого строительства, как субъект персональных данных, является стороной.</w:t>
      </w:r>
    </w:p>
    <w:p w14:paraId="25AB2F13" w14:textId="77777777" w:rsidR="0040150A" w:rsidRPr="008A4451" w:rsidRDefault="0040150A" w:rsidP="0040150A">
      <w:pPr>
        <w:ind w:firstLine="539"/>
        <w:jc w:val="both"/>
      </w:pPr>
      <w:r w:rsidRPr="008A4451">
        <w:t>12.</w:t>
      </w:r>
      <w:r>
        <w:t>3</w:t>
      </w:r>
      <w:r w:rsidRPr="008A4451">
        <w:t>.  Срок, в течение которого действует согласие Участника долевого строительства на обработку его персональных данных по настоящему договору: 7 (Семь лет) с момента подписания настоящего договора Сторонами.</w:t>
      </w:r>
    </w:p>
    <w:p w14:paraId="3339B782" w14:textId="77777777" w:rsidR="0040150A" w:rsidRPr="008A4451" w:rsidRDefault="0040150A" w:rsidP="0040150A">
      <w:pPr>
        <w:ind w:firstLine="540"/>
        <w:jc w:val="center"/>
        <w:rPr>
          <w:b/>
        </w:rPr>
      </w:pPr>
      <w:r w:rsidRPr="008A4451">
        <w:rPr>
          <w:b/>
        </w:rPr>
        <w:t>13. ЗАКЛЮЧИТЕЛЬНЫЕ ПОЛОЖЕНИЯ</w:t>
      </w:r>
    </w:p>
    <w:p w14:paraId="4841B444" w14:textId="77777777" w:rsidR="0040150A" w:rsidRPr="008A4451" w:rsidRDefault="0040150A" w:rsidP="0040150A">
      <w:pPr>
        <w:ind w:firstLine="540"/>
        <w:jc w:val="both"/>
      </w:pPr>
      <w:r w:rsidRPr="008A4451">
        <w:t xml:space="preserve">13.1. Настоящий Договор подлежит государственной регистрации и считается заключенным с момента такой регистрации. </w:t>
      </w:r>
    </w:p>
    <w:p w14:paraId="1BAD7DD4" w14:textId="77777777" w:rsidR="0040150A" w:rsidRPr="008A4451" w:rsidRDefault="0040150A" w:rsidP="0040150A">
      <w:pPr>
        <w:ind w:firstLine="540"/>
        <w:jc w:val="both"/>
      </w:pPr>
      <w:r w:rsidRPr="008A4451">
        <w:t xml:space="preserve">13.2. При необходимости внесения изменений и дополнений в настоящий Договор Сторонами составляется и подписывается дополнительное соглашение к настоящему Договору. Все изменения и дополнения будут действительны, если они совершены в письменной форме, подписаны уполномоченными представителями сторон и прошли государственную регистрацию. Дополнительные соглашения будут являться неотъемлемой частью настоящего Договора. </w:t>
      </w:r>
    </w:p>
    <w:p w14:paraId="69C101C9" w14:textId="77777777" w:rsidR="0040150A" w:rsidRPr="008A4451" w:rsidRDefault="0040150A" w:rsidP="0040150A">
      <w:pPr>
        <w:ind w:firstLine="540"/>
        <w:jc w:val="both"/>
      </w:pPr>
      <w:r w:rsidRPr="008A4451">
        <w:t>13.3. Приложения к настоящему Договору являются его неотъемлемой частью.</w:t>
      </w:r>
    </w:p>
    <w:p w14:paraId="2C6E58B5" w14:textId="77777777" w:rsidR="0040150A" w:rsidRPr="008A4451" w:rsidRDefault="0040150A" w:rsidP="0040150A">
      <w:pPr>
        <w:ind w:firstLine="540"/>
        <w:jc w:val="both"/>
      </w:pPr>
      <w:r w:rsidRPr="008A4451">
        <w:t xml:space="preserve">13.4. Обо всех изменениях своих реквизитов (наименований, банковских реквизитов, имени, фамилии, отчества, паспортных данных, места регистрации, фактическом месте проживания, телефонов для связи и т.п.), Стороны обязаны письменно уведомлять друг друга не позднее 10 (десяти) календарных дней после наступления того или иного изменения. </w:t>
      </w:r>
    </w:p>
    <w:p w14:paraId="204DE5AE" w14:textId="77777777" w:rsidR="0040150A" w:rsidRPr="008A4451" w:rsidRDefault="0040150A" w:rsidP="0040150A">
      <w:pPr>
        <w:ind w:firstLine="540"/>
        <w:jc w:val="both"/>
      </w:pPr>
      <w:r w:rsidRPr="008A4451">
        <w:t>13.</w:t>
      </w:r>
      <w:r>
        <w:t>5</w:t>
      </w:r>
      <w:r w:rsidRPr="008A4451">
        <w:t>. Настоящий Договор составлен в 3-х экземплярах, имеющих одинаковую юридическую силу, по одному экземпляру для каждой из Сторон, один экземпляр в орган, осуществляющий государственную регистрацию прав на недвижимое имущество и сделок с ним.</w:t>
      </w:r>
    </w:p>
    <w:p w14:paraId="67711A74" w14:textId="77777777" w:rsidR="0040150A" w:rsidRPr="000C43AF" w:rsidRDefault="0040150A" w:rsidP="0040150A">
      <w:pPr>
        <w:ind w:firstLine="540"/>
        <w:jc w:val="both"/>
      </w:pPr>
      <w:r w:rsidRPr="002D1210">
        <w:t>13</w:t>
      </w:r>
      <w:r>
        <w:t>.6</w:t>
      </w:r>
      <w:r w:rsidRPr="002D1210">
        <w:rPr>
          <w:color w:val="70AD47" w:themeColor="accent6"/>
        </w:rPr>
        <w:t xml:space="preserve">. </w:t>
      </w:r>
      <w:r w:rsidRPr="000C43AF">
        <w:t xml:space="preserve">Настоящий Договор составлен в форме электронного документа и подписан усиленными квалифицированными электронными подписями Застройщика и Участника соответственно. </w:t>
      </w:r>
    </w:p>
    <w:p w14:paraId="7910B099" w14:textId="77777777" w:rsidR="0040150A" w:rsidRPr="000C43AF" w:rsidRDefault="0040150A" w:rsidP="0040150A">
      <w:pPr>
        <w:ind w:firstLine="540"/>
        <w:jc w:val="both"/>
      </w:pPr>
      <w:r w:rsidRPr="000C43AF">
        <w:t xml:space="preserve">Согласно п.1 и п.3 ст.6 Закона №63-ФЗ «Об электронной подписи» от 06.04.2011, настоящий Договор в электронной форме, признается равнозначным документу на бумажном носителе, </w:t>
      </w:r>
      <w:r w:rsidRPr="000C43AF">
        <w:lastRenderedPageBreak/>
        <w:t>подписанному собственноручной подписью и заверенному печатью, и может применяться в любых правоотношениях в соответствии с законодательством Российский Федерации,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14:paraId="1053E355" w14:textId="77777777" w:rsidR="0040150A" w:rsidRPr="000C43AF" w:rsidRDefault="0040150A" w:rsidP="0040150A">
      <w:pPr>
        <w:ind w:firstLine="540"/>
        <w:jc w:val="both"/>
      </w:pPr>
      <w:r w:rsidRPr="000C43AF">
        <w:t>13.</w:t>
      </w:r>
      <w:r>
        <w:t>7</w:t>
      </w:r>
      <w:r w:rsidRPr="000C43AF">
        <w:t xml:space="preserve">. Настоящим застройщик соглашается на использование участником простой электронной подписи в соответствии с Федеральным законом от 06.04.2011 № 63-ФЗ «Об электронной подписи» при заключении Договора </w:t>
      </w:r>
      <w:proofErr w:type="spellStart"/>
      <w:r w:rsidRPr="000C43AF">
        <w:t>Эскроу</w:t>
      </w:r>
      <w:proofErr w:type="spellEnd"/>
      <w:r w:rsidRPr="000C43AF">
        <w:t xml:space="preserve"> на условиях Соглашения об осуществлении электронного документооборота при банковском обслуживании физических лиц в подразделениях РНКБ Банк (ПАО), заключенного на условиях   Приложения № 13 «Порядка электронного документооборота при банковском обслуживании физических лиц в подразделениях РНКБ Банк (ПАО)» к Правилам комплексного банковского обслуживания физических лиц в РОССИЙКОМ НАЦИОНАЛЬНОМ КОММЕРЧЕСКОМ БАНКЕ (публичное акционерное общество) № 17.06.Правила и Соглашения об осуществлении электронного документооборота при дистанционном обслуживании физических лиц в РНКБ Банк (ПАО), заключенного на условиях Приложением № 15 «Порядка осуществления электронного документооборота при дистанционном банковском обслуживании физических лиц в РНКБ Банк (ПАО)» к Правилам комплексного банковского обслуживания физических лиц в РОССИЙКОМ НАЦИОНАЛЬНОМ КОММЕРЧЕСКОМ БАНКЕ (публичное акционерное общество)» № 17.06.Правила.</w:t>
      </w:r>
    </w:p>
    <w:p w14:paraId="7D44F031" w14:textId="77777777" w:rsidR="0040150A" w:rsidRDefault="0040150A" w:rsidP="0040150A">
      <w:pPr>
        <w:ind w:firstLine="540"/>
        <w:jc w:val="both"/>
      </w:pPr>
      <w:r>
        <w:t xml:space="preserve">13.8.  Неотъемлемой частью настоящего Договора является приложение № 1 – схема, отражающая расположение квартиры на поэтажном плане. </w:t>
      </w:r>
    </w:p>
    <w:p w14:paraId="58BF9078" w14:textId="77777777" w:rsidR="0040150A" w:rsidRDefault="0040150A" w:rsidP="0040150A">
      <w:pPr>
        <w:ind w:firstLine="540"/>
        <w:jc w:val="both"/>
      </w:pPr>
    </w:p>
    <w:p w14:paraId="4816316C" w14:textId="77777777" w:rsidR="0040150A" w:rsidRDefault="0040150A" w:rsidP="0040150A">
      <w:pPr>
        <w:ind w:firstLine="540"/>
        <w:jc w:val="both"/>
      </w:pPr>
    </w:p>
    <w:p w14:paraId="1672D04F" w14:textId="77777777" w:rsidR="0040150A" w:rsidRPr="008A4451" w:rsidRDefault="0040150A" w:rsidP="0040150A">
      <w:pPr>
        <w:ind w:firstLine="540"/>
        <w:jc w:val="both"/>
      </w:pPr>
    </w:p>
    <w:p w14:paraId="4DAE1288" w14:textId="77777777" w:rsidR="0040150A" w:rsidRPr="008A4451" w:rsidRDefault="0040150A" w:rsidP="0040150A">
      <w:pPr>
        <w:ind w:firstLine="709"/>
        <w:jc w:val="center"/>
        <w:rPr>
          <w:b/>
        </w:rPr>
      </w:pPr>
      <w:r w:rsidRPr="008A4451">
        <w:rPr>
          <w:b/>
        </w:rPr>
        <w:t>14. РЕКВИЗИТЫ И ПОДПИСИ СТОРОН</w:t>
      </w:r>
    </w:p>
    <w:tbl>
      <w:tblPr>
        <w:tblW w:w="0" w:type="auto"/>
        <w:tblLook w:val="04A0" w:firstRow="1" w:lastRow="0" w:firstColumn="1" w:lastColumn="0" w:noHBand="0" w:noVBand="1"/>
      </w:tblPr>
      <w:tblGrid>
        <w:gridCol w:w="4893"/>
        <w:gridCol w:w="74"/>
        <w:gridCol w:w="4882"/>
        <w:gridCol w:w="72"/>
      </w:tblGrid>
      <w:tr w:rsidR="0040150A" w:rsidRPr="008A4451" w14:paraId="3DB5F1CC" w14:textId="77777777" w:rsidTr="00EB4293">
        <w:tc>
          <w:tcPr>
            <w:tcW w:w="5146" w:type="dxa"/>
            <w:gridSpan w:val="2"/>
          </w:tcPr>
          <w:p w14:paraId="2A09CF36" w14:textId="77777777" w:rsidR="0040150A" w:rsidRPr="008A4451" w:rsidRDefault="0040150A" w:rsidP="00EB4293">
            <w:pPr>
              <w:pStyle w:val="1"/>
              <w:rPr>
                <w:b w:val="0"/>
                <w:szCs w:val="24"/>
                <w:lang w:val="ru-RU" w:eastAsia="ru-RU"/>
              </w:rPr>
            </w:pPr>
            <w:r w:rsidRPr="008A4451">
              <w:rPr>
                <w:b w:val="0"/>
                <w:szCs w:val="24"/>
                <w:lang w:val="ru-RU" w:eastAsia="ru-RU"/>
              </w:rPr>
              <w:t>ЗАСТРОЙЩИК</w:t>
            </w:r>
          </w:p>
        </w:tc>
        <w:tc>
          <w:tcPr>
            <w:tcW w:w="4991" w:type="dxa"/>
            <w:gridSpan w:val="2"/>
          </w:tcPr>
          <w:p w14:paraId="555F225B" w14:textId="77777777" w:rsidR="0040150A" w:rsidRPr="008A4451" w:rsidRDefault="0040150A" w:rsidP="00EB4293">
            <w:pPr>
              <w:pStyle w:val="1"/>
              <w:rPr>
                <w:b w:val="0"/>
                <w:szCs w:val="24"/>
                <w:lang w:val="ru-RU" w:eastAsia="ru-RU"/>
              </w:rPr>
            </w:pPr>
            <w:r w:rsidRPr="008A4451">
              <w:rPr>
                <w:b w:val="0"/>
                <w:szCs w:val="24"/>
                <w:lang w:val="ru-RU" w:eastAsia="ru-RU"/>
              </w:rPr>
              <w:t>УЧАСТНИК ДОЛЕВОГО СТРОИТЕЛЬСТВА</w:t>
            </w:r>
          </w:p>
        </w:tc>
      </w:tr>
      <w:tr w:rsidR="0040150A" w:rsidRPr="008A4451" w14:paraId="2E58D0BA" w14:textId="77777777" w:rsidTr="00EB4293">
        <w:trPr>
          <w:gridAfter w:val="1"/>
          <w:wAfter w:w="76" w:type="dxa"/>
        </w:trPr>
        <w:tc>
          <w:tcPr>
            <w:tcW w:w="5070" w:type="dxa"/>
          </w:tcPr>
          <w:p w14:paraId="0809F8CD" w14:textId="77777777" w:rsidR="0040150A" w:rsidRPr="008A4451" w:rsidRDefault="0040150A" w:rsidP="00EB4293">
            <w:pPr>
              <w:pStyle w:val="a4"/>
              <w:ind w:left="0"/>
              <w:rPr>
                <w:b/>
                <w:lang w:val="ru-RU" w:eastAsia="ru-RU"/>
              </w:rPr>
            </w:pPr>
            <w:r w:rsidRPr="008A4451">
              <w:rPr>
                <w:b/>
                <w:lang w:val="ru-RU" w:eastAsia="ru-RU"/>
              </w:rPr>
              <w:t>ООО Специализированный застройщик «</w:t>
            </w:r>
            <w:r>
              <w:rPr>
                <w:b/>
                <w:lang w:val="ru-RU" w:eastAsia="ru-RU"/>
              </w:rPr>
              <w:t>Строительная компания Этажи</w:t>
            </w:r>
            <w:r w:rsidRPr="008A4451">
              <w:rPr>
                <w:b/>
                <w:lang w:val="ru-RU" w:eastAsia="ru-RU"/>
              </w:rPr>
              <w:t>»</w:t>
            </w:r>
          </w:p>
          <w:p w14:paraId="019A9436" w14:textId="77777777" w:rsidR="0040150A" w:rsidRDefault="0040150A" w:rsidP="00EB4293">
            <w:pPr>
              <w:pStyle w:val="1"/>
              <w:ind w:right="176"/>
              <w:jc w:val="left"/>
              <w:rPr>
                <w:b w:val="0"/>
                <w:szCs w:val="24"/>
                <w:lang w:val="ru-RU" w:eastAsia="ru-RU"/>
              </w:rPr>
            </w:pPr>
            <w:r>
              <w:rPr>
                <w:b w:val="0"/>
                <w:szCs w:val="24"/>
                <w:lang w:val="ru-RU" w:eastAsia="ru-RU"/>
              </w:rPr>
              <w:t xml:space="preserve">ИНН: </w:t>
            </w:r>
            <w:r w:rsidRPr="00532208">
              <w:rPr>
                <w:b w:val="0"/>
                <w:szCs w:val="24"/>
                <w:lang w:val="ru-RU" w:eastAsia="ru-RU"/>
              </w:rPr>
              <w:t>1215203355</w:t>
            </w:r>
            <w:r>
              <w:rPr>
                <w:b w:val="0"/>
                <w:szCs w:val="24"/>
                <w:lang w:val="ru-RU" w:eastAsia="ru-RU"/>
              </w:rPr>
              <w:t xml:space="preserve"> ОГРН: </w:t>
            </w:r>
            <w:r w:rsidRPr="00532208">
              <w:rPr>
                <w:b w:val="0"/>
                <w:szCs w:val="24"/>
                <w:lang w:val="ru-RU" w:eastAsia="ru-RU"/>
              </w:rPr>
              <w:t>1151215007118</w:t>
            </w:r>
          </w:p>
          <w:p w14:paraId="223496E3" w14:textId="77777777" w:rsidR="0040150A" w:rsidRDefault="0040150A" w:rsidP="00EB4293">
            <w:pPr>
              <w:pStyle w:val="1"/>
              <w:ind w:right="176"/>
              <w:jc w:val="left"/>
              <w:rPr>
                <w:b w:val="0"/>
                <w:szCs w:val="24"/>
                <w:lang w:val="ru-RU" w:eastAsia="ru-RU"/>
              </w:rPr>
            </w:pPr>
            <w:r w:rsidRPr="006351BB">
              <w:rPr>
                <w:b w:val="0"/>
                <w:szCs w:val="24"/>
                <w:lang w:val="ru-RU" w:eastAsia="ru-RU"/>
              </w:rPr>
              <w:t>424032, г. Йошкар-Ола, ул. Карла Либкнехта, д. 75, ЭТАЖ 2 ПОМЕЩ. 4</w:t>
            </w:r>
          </w:p>
          <w:p w14:paraId="568D4FF1" w14:textId="77777777" w:rsidR="0040150A" w:rsidRDefault="0040150A" w:rsidP="00EB4293">
            <w:pPr>
              <w:pStyle w:val="1"/>
              <w:ind w:right="176"/>
              <w:jc w:val="left"/>
              <w:rPr>
                <w:b w:val="0"/>
                <w:szCs w:val="24"/>
                <w:lang w:val="ru-RU" w:eastAsia="ru-RU"/>
              </w:rPr>
            </w:pPr>
            <w:r>
              <w:rPr>
                <w:b w:val="0"/>
                <w:szCs w:val="24"/>
                <w:lang w:val="ru-RU" w:eastAsia="ru-RU"/>
              </w:rPr>
              <w:t xml:space="preserve">Телефон: 8 (905) 379 00 55 </w:t>
            </w:r>
          </w:p>
          <w:p w14:paraId="0640AEDA" w14:textId="77777777" w:rsidR="0040150A" w:rsidRPr="00EF6124" w:rsidRDefault="0040150A" w:rsidP="00EB4293">
            <w:pPr>
              <w:pStyle w:val="1"/>
              <w:ind w:right="176"/>
              <w:jc w:val="left"/>
              <w:rPr>
                <w:b w:val="0"/>
                <w:szCs w:val="24"/>
                <w:lang w:val="ru-RU" w:eastAsia="ru-RU"/>
              </w:rPr>
            </w:pPr>
            <w:r>
              <w:rPr>
                <w:b w:val="0"/>
                <w:szCs w:val="24"/>
                <w:lang w:val="en-US" w:eastAsia="ru-RU"/>
              </w:rPr>
              <w:t>E</w:t>
            </w:r>
            <w:r w:rsidRPr="00EF6124">
              <w:rPr>
                <w:b w:val="0"/>
                <w:szCs w:val="24"/>
                <w:lang w:val="ru-RU" w:eastAsia="ru-RU"/>
              </w:rPr>
              <w:t>-</w:t>
            </w:r>
            <w:r>
              <w:rPr>
                <w:b w:val="0"/>
                <w:szCs w:val="24"/>
                <w:lang w:val="en-US" w:eastAsia="ru-RU"/>
              </w:rPr>
              <w:t>mail</w:t>
            </w:r>
            <w:r w:rsidRPr="00EF6124">
              <w:rPr>
                <w:b w:val="0"/>
                <w:szCs w:val="24"/>
                <w:lang w:val="ru-RU" w:eastAsia="ru-RU"/>
              </w:rPr>
              <w:t xml:space="preserve">: </w:t>
            </w:r>
            <w:hyperlink r:id="rId6" w:history="1">
              <w:r w:rsidRPr="00BF5A7B">
                <w:rPr>
                  <w:rStyle w:val="a7"/>
                  <w:b w:val="0"/>
                  <w:szCs w:val="24"/>
                  <w:lang w:val="en-US" w:eastAsia="ru-RU"/>
                </w:rPr>
                <w:t>sk</w:t>
              </w:r>
              <w:r w:rsidRPr="00EF6124">
                <w:rPr>
                  <w:rStyle w:val="a7"/>
                  <w:b w:val="0"/>
                  <w:szCs w:val="24"/>
                  <w:lang w:val="ru-RU" w:eastAsia="ru-RU"/>
                </w:rPr>
                <w:t>.</w:t>
              </w:r>
              <w:r w:rsidRPr="00BF5A7B">
                <w:rPr>
                  <w:rStyle w:val="a7"/>
                  <w:b w:val="0"/>
                  <w:szCs w:val="24"/>
                  <w:lang w:val="en-US" w:eastAsia="ru-RU"/>
                </w:rPr>
                <w:t>etazhi</w:t>
              </w:r>
              <w:r w:rsidRPr="00EF6124">
                <w:rPr>
                  <w:rStyle w:val="a7"/>
                  <w:b w:val="0"/>
                  <w:szCs w:val="24"/>
                  <w:lang w:val="ru-RU" w:eastAsia="ru-RU"/>
                </w:rPr>
                <w:t>@</w:t>
              </w:r>
              <w:r w:rsidRPr="00BF5A7B">
                <w:rPr>
                  <w:rStyle w:val="a7"/>
                  <w:b w:val="0"/>
                  <w:szCs w:val="24"/>
                  <w:lang w:val="en-US" w:eastAsia="ru-RU"/>
                </w:rPr>
                <w:t>bk</w:t>
              </w:r>
              <w:r w:rsidRPr="00EF6124">
                <w:rPr>
                  <w:rStyle w:val="a7"/>
                  <w:b w:val="0"/>
                  <w:szCs w:val="24"/>
                  <w:lang w:val="ru-RU" w:eastAsia="ru-RU"/>
                </w:rPr>
                <w:t>.</w:t>
              </w:r>
              <w:proofErr w:type="spellStart"/>
              <w:r w:rsidRPr="00BF5A7B">
                <w:rPr>
                  <w:rStyle w:val="a7"/>
                  <w:b w:val="0"/>
                  <w:szCs w:val="24"/>
                  <w:lang w:val="en-US" w:eastAsia="ru-RU"/>
                </w:rPr>
                <w:t>ru</w:t>
              </w:r>
              <w:proofErr w:type="spellEnd"/>
            </w:hyperlink>
            <w:r w:rsidRPr="00EF6124">
              <w:rPr>
                <w:b w:val="0"/>
                <w:szCs w:val="24"/>
                <w:lang w:val="ru-RU" w:eastAsia="ru-RU"/>
              </w:rPr>
              <w:t xml:space="preserve"> </w:t>
            </w:r>
          </w:p>
          <w:p w14:paraId="7A809857" w14:textId="77777777" w:rsidR="0040150A" w:rsidRPr="00EF6124" w:rsidRDefault="0040150A" w:rsidP="00EB4293">
            <w:pPr>
              <w:pStyle w:val="1"/>
              <w:ind w:right="176"/>
              <w:jc w:val="left"/>
              <w:rPr>
                <w:b w:val="0"/>
                <w:szCs w:val="24"/>
                <w:lang w:val="ru-RU" w:eastAsia="ru-RU"/>
              </w:rPr>
            </w:pPr>
          </w:p>
          <w:p w14:paraId="326135D2" w14:textId="77777777" w:rsidR="0040150A" w:rsidRPr="00EF6124" w:rsidRDefault="0040150A" w:rsidP="00EB4293">
            <w:pPr>
              <w:pStyle w:val="1"/>
              <w:ind w:right="176"/>
              <w:jc w:val="left"/>
              <w:rPr>
                <w:b w:val="0"/>
                <w:szCs w:val="24"/>
                <w:lang w:val="ru-RU" w:eastAsia="ru-RU"/>
              </w:rPr>
            </w:pPr>
          </w:p>
          <w:p w14:paraId="565A88A3" w14:textId="77777777" w:rsidR="0040150A" w:rsidRPr="00532208" w:rsidRDefault="0040150A" w:rsidP="00EB4293">
            <w:pPr>
              <w:pStyle w:val="1"/>
              <w:jc w:val="left"/>
              <w:rPr>
                <w:szCs w:val="24"/>
                <w:lang w:val="ru-RU" w:eastAsia="ru-RU"/>
              </w:rPr>
            </w:pPr>
            <w:r w:rsidRPr="008A4451">
              <w:rPr>
                <w:szCs w:val="24"/>
                <w:lang w:val="ru-RU" w:eastAsia="ru-RU"/>
              </w:rPr>
              <w:t>Директор</w:t>
            </w:r>
            <w:r w:rsidRPr="004E681D">
              <w:rPr>
                <w:szCs w:val="24"/>
                <w:lang w:val="ru-RU" w:eastAsia="ru-RU"/>
              </w:rPr>
              <w:t xml:space="preserve"> </w:t>
            </w:r>
            <w:r>
              <w:rPr>
                <w:szCs w:val="24"/>
                <w:lang w:val="ru-RU" w:eastAsia="ru-RU"/>
              </w:rPr>
              <w:t xml:space="preserve">Саврасов С.И. </w:t>
            </w:r>
            <w:r w:rsidRPr="008A4451">
              <w:rPr>
                <w:szCs w:val="24"/>
                <w:lang w:val="ru-RU" w:eastAsia="ru-RU"/>
              </w:rPr>
              <w:t xml:space="preserve">/ </w:t>
            </w:r>
            <w:r>
              <w:rPr>
                <w:szCs w:val="24"/>
                <w:lang w:val="ru-RU" w:eastAsia="ru-RU"/>
              </w:rPr>
              <w:t>____________</w:t>
            </w:r>
            <w:r w:rsidRPr="008A4451">
              <w:rPr>
                <w:szCs w:val="24"/>
                <w:lang w:val="ru-RU" w:eastAsia="ru-RU"/>
              </w:rPr>
              <w:t>/</w:t>
            </w:r>
            <w:r>
              <w:rPr>
                <w:szCs w:val="24"/>
                <w:lang w:val="ru-RU" w:eastAsia="ru-RU"/>
              </w:rPr>
              <w:t xml:space="preserve"> </w:t>
            </w:r>
          </w:p>
          <w:p w14:paraId="6A38BCC3" w14:textId="77777777" w:rsidR="0040150A" w:rsidRPr="008A4451" w:rsidRDefault="0040150A" w:rsidP="00EB4293">
            <w:pPr>
              <w:rPr>
                <w:b/>
              </w:rPr>
            </w:pPr>
          </w:p>
        </w:tc>
        <w:tc>
          <w:tcPr>
            <w:tcW w:w="4991" w:type="dxa"/>
            <w:gridSpan w:val="2"/>
          </w:tcPr>
          <w:tbl>
            <w:tblPr>
              <w:tblW w:w="0" w:type="auto"/>
              <w:tblLook w:val="04A0" w:firstRow="1" w:lastRow="0" w:firstColumn="1" w:lastColumn="0" w:noHBand="0" w:noVBand="1"/>
            </w:tblPr>
            <w:tblGrid>
              <w:gridCol w:w="4740"/>
            </w:tblGrid>
            <w:tr w:rsidR="0040150A" w:rsidRPr="008A4451" w14:paraId="5136F840" w14:textId="77777777" w:rsidTr="00EB4293">
              <w:tc>
                <w:tcPr>
                  <w:tcW w:w="4775" w:type="dxa"/>
                </w:tcPr>
                <w:p w14:paraId="1DAE8618" w14:textId="77777777" w:rsidR="0040150A" w:rsidRDefault="0040150A" w:rsidP="00EB4293">
                  <w:pPr>
                    <w:pStyle w:val="1"/>
                    <w:jc w:val="left"/>
                    <w:rPr>
                      <w:bCs/>
                      <w:szCs w:val="24"/>
                      <w:lang w:val="ru-RU" w:eastAsia="ru-RU"/>
                    </w:rPr>
                  </w:pPr>
                  <w:r w:rsidRPr="008A4451">
                    <w:rPr>
                      <w:bCs/>
                      <w:szCs w:val="24"/>
                      <w:lang w:val="ru-RU" w:eastAsia="ru-RU"/>
                    </w:rPr>
                    <w:t>Гражданин Российской Федерации</w:t>
                  </w:r>
                </w:p>
                <w:p w14:paraId="4B5B06DB" w14:textId="77777777" w:rsidR="0040150A" w:rsidRDefault="0040150A" w:rsidP="00EB4293">
                  <w:pPr>
                    <w:pStyle w:val="1"/>
                    <w:jc w:val="left"/>
                    <w:rPr>
                      <w:b w:val="0"/>
                      <w:szCs w:val="24"/>
                      <w:lang w:val="ru-RU"/>
                    </w:rPr>
                  </w:pPr>
                  <w:r>
                    <w:rPr>
                      <w:b w:val="0"/>
                      <w:szCs w:val="24"/>
                      <w:lang w:val="ru-RU"/>
                    </w:rPr>
                    <w:t>___________</w:t>
                  </w:r>
                  <w:r>
                    <w:rPr>
                      <w:b w:val="0"/>
                      <w:szCs w:val="24"/>
                    </w:rPr>
                    <w:t xml:space="preserve"> </w:t>
                  </w:r>
                  <w:r w:rsidRPr="000C43AF">
                    <w:rPr>
                      <w:b w:val="0"/>
                      <w:szCs w:val="24"/>
                    </w:rPr>
                    <w:t xml:space="preserve">паспорт серия </w:t>
                  </w:r>
                  <w:r>
                    <w:rPr>
                      <w:b w:val="0"/>
                      <w:szCs w:val="24"/>
                      <w:lang w:val="ru-RU"/>
                    </w:rPr>
                    <w:t>________</w:t>
                  </w:r>
                  <w:r w:rsidRPr="000C43AF">
                    <w:rPr>
                      <w:b w:val="0"/>
                      <w:szCs w:val="24"/>
                    </w:rPr>
                    <w:t xml:space="preserve"> № </w:t>
                  </w:r>
                  <w:r>
                    <w:rPr>
                      <w:b w:val="0"/>
                      <w:szCs w:val="24"/>
                      <w:lang w:val="ru-RU"/>
                    </w:rPr>
                    <w:t>_________</w:t>
                  </w:r>
                  <w:r w:rsidRPr="000C43AF">
                    <w:rPr>
                      <w:b w:val="0"/>
                      <w:szCs w:val="24"/>
                    </w:rPr>
                    <w:t xml:space="preserve">, выдан </w:t>
                  </w:r>
                  <w:r>
                    <w:rPr>
                      <w:b w:val="0"/>
                      <w:szCs w:val="24"/>
                      <w:lang w:val="ru-RU"/>
                    </w:rPr>
                    <w:t>_________</w:t>
                  </w:r>
                  <w:r w:rsidRPr="000C43AF">
                    <w:rPr>
                      <w:b w:val="0"/>
                      <w:szCs w:val="24"/>
                    </w:rPr>
                    <w:t xml:space="preserve"> г. </w:t>
                  </w:r>
                  <w:r>
                    <w:rPr>
                      <w:b w:val="0"/>
                      <w:szCs w:val="24"/>
                      <w:lang w:val="ru-RU"/>
                    </w:rPr>
                    <w:t>_________________________________</w:t>
                  </w:r>
                </w:p>
                <w:p w14:paraId="7E22EBFA" w14:textId="77777777" w:rsidR="0040150A" w:rsidRDefault="0040150A" w:rsidP="00EB4293">
                  <w:pPr>
                    <w:pStyle w:val="1"/>
                    <w:jc w:val="left"/>
                    <w:rPr>
                      <w:b w:val="0"/>
                      <w:szCs w:val="24"/>
                      <w:lang w:val="ru-RU"/>
                    </w:rPr>
                  </w:pPr>
                  <w:r>
                    <w:rPr>
                      <w:b w:val="0"/>
                      <w:szCs w:val="24"/>
                      <w:lang w:val="ru-RU"/>
                    </w:rPr>
                    <w:t>_________________________________</w:t>
                  </w:r>
                  <w:r w:rsidRPr="000C43AF">
                    <w:rPr>
                      <w:b w:val="0"/>
                      <w:szCs w:val="24"/>
                    </w:rPr>
                    <w:t xml:space="preserve">, адрес: </w:t>
                  </w:r>
                  <w:r>
                    <w:rPr>
                      <w:b w:val="0"/>
                      <w:szCs w:val="24"/>
                      <w:lang w:val="ru-RU"/>
                    </w:rPr>
                    <w:t>____________________________</w:t>
                  </w:r>
                </w:p>
                <w:p w14:paraId="1CC3CFA8" w14:textId="77777777" w:rsidR="0040150A" w:rsidRDefault="0040150A" w:rsidP="00EB4293">
                  <w:pPr>
                    <w:pStyle w:val="1"/>
                    <w:jc w:val="left"/>
                    <w:rPr>
                      <w:b w:val="0"/>
                      <w:szCs w:val="24"/>
                      <w:lang w:val="ru-RU"/>
                    </w:rPr>
                  </w:pPr>
                  <w:r>
                    <w:rPr>
                      <w:b w:val="0"/>
                      <w:szCs w:val="24"/>
                      <w:lang w:val="ru-RU"/>
                    </w:rPr>
                    <w:t>__________________________________</w:t>
                  </w:r>
                </w:p>
                <w:p w14:paraId="1F0220FF" w14:textId="77777777" w:rsidR="0040150A" w:rsidRDefault="0040150A" w:rsidP="00EB4293">
                  <w:pPr>
                    <w:pStyle w:val="1"/>
                    <w:jc w:val="left"/>
                    <w:rPr>
                      <w:b w:val="0"/>
                      <w:szCs w:val="24"/>
                      <w:lang w:val="ru-RU" w:eastAsia="ru-RU"/>
                    </w:rPr>
                  </w:pPr>
                  <w:r>
                    <w:rPr>
                      <w:b w:val="0"/>
                      <w:szCs w:val="24"/>
                      <w:lang w:val="ru-RU" w:eastAsia="ru-RU"/>
                    </w:rPr>
                    <w:t>Телефон: _________________</w:t>
                  </w:r>
                </w:p>
                <w:p w14:paraId="2FB89C9F" w14:textId="77777777" w:rsidR="0040150A" w:rsidRPr="00522A09" w:rsidRDefault="0040150A" w:rsidP="00EB4293">
                  <w:pPr>
                    <w:pStyle w:val="1"/>
                    <w:jc w:val="left"/>
                    <w:rPr>
                      <w:b w:val="0"/>
                      <w:szCs w:val="24"/>
                      <w:lang w:val="en-US" w:eastAsia="ru-RU"/>
                    </w:rPr>
                  </w:pPr>
                  <w:r>
                    <w:rPr>
                      <w:b w:val="0"/>
                      <w:szCs w:val="24"/>
                      <w:lang w:val="en-US" w:eastAsia="ru-RU"/>
                    </w:rPr>
                    <w:t>E-mail: ___________________</w:t>
                  </w:r>
                </w:p>
                <w:p w14:paraId="585D4C43" w14:textId="77777777" w:rsidR="0040150A" w:rsidRPr="000C43AF" w:rsidRDefault="0040150A" w:rsidP="00EB4293">
                  <w:pPr>
                    <w:pStyle w:val="1"/>
                    <w:jc w:val="both"/>
                    <w:rPr>
                      <w:b w:val="0"/>
                      <w:szCs w:val="24"/>
                      <w:lang w:val="ru-RU" w:eastAsia="ru-RU"/>
                    </w:rPr>
                  </w:pPr>
                </w:p>
                <w:p w14:paraId="0E4391A4" w14:textId="77777777" w:rsidR="0040150A" w:rsidRPr="008A4451" w:rsidRDefault="0040150A" w:rsidP="00EB4293">
                  <w:pPr>
                    <w:pStyle w:val="1"/>
                    <w:jc w:val="both"/>
                    <w:rPr>
                      <w:b w:val="0"/>
                      <w:bCs/>
                      <w:szCs w:val="24"/>
                      <w:lang w:val="ru-RU" w:eastAsia="ru-RU"/>
                    </w:rPr>
                  </w:pPr>
                </w:p>
              </w:tc>
            </w:tr>
            <w:tr w:rsidR="0040150A" w:rsidRPr="008A4451" w14:paraId="63267B3A" w14:textId="77777777" w:rsidTr="00EB4293">
              <w:tc>
                <w:tcPr>
                  <w:tcW w:w="4775" w:type="dxa"/>
                </w:tcPr>
                <w:p w14:paraId="44DE8784" w14:textId="77777777" w:rsidR="0040150A" w:rsidRPr="008A4451" w:rsidRDefault="0040150A" w:rsidP="00EB4293">
                  <w:pPr>
                    <w:pStyle w:val="1"/>
                    <w:jc w:val="left"/>
                    <w:rPr>
                      <w:szCs w:val="24"/>
                      <w:lang w:val="ru-RU" w:eastAsia="ru-RU"/>
                    </w:rPr>
                  </w:pPr>
                  <w:r>
                    <w:rPr>
                      <w:szCs w:val="24"/>
                      <w:lang w:val="en-US" w:eastAsia="ru-RU"/>
                    </w:rPr>
                    <w:t>_______________</w:t>
                  </w:r>
                  <w:r>
                    <w:rPr>
                      <w:szCs w:val="24"/>
                      <w:lang w:val="ru-RU" w:eastAsia="ru-RU"/>
                    </w:rPr>
                    <w:t xml:space="preserve"> </w:t>
                  </w:r>
                  <w:r w:rsidRPr="008A4451">
                    <w:rPr>
                      <w:szCs w:val="24"/>
                      <w:lang w:val="ru-RU" w:eastAsia="ru-RU"/>
                    </w:rPr>
                    <w:t xml:space="preserve">/ </w:t>
                  </w:r>
                  <w:r>
                    <w:rPr>
                      <w:szCs w:val="24"/>
                      <w:lang w:val="ru-RU" w:eastAsia="ru-RU"/>
                    </w:rPr>
                    <w:t>____________</w:t>
                  </w:r>
                  <w:r w:rsidRPr="008A4451">
                    <w:rPr>
                      <w:szCs w:val="24"/>
                      <w:lang w:val="ru-RU" w:eastAsia="ru-RU"/>
                    </w:rPr>
                    <w:t>/</w:t>
                  </w:r>
                </w:p>
                <w:p w14:paraId="2801ABBF" w14:textId="77777777" w:rsidR="0040150A" w:rsidRPr="008A4451" w:rsidRDefault="0040150A" w:rsidP="00EB4293">
                  <w:pPr>
                    <w:pStyle w:val="1"/>
                    <w:jc w:val="left"/>
                    <w:rPr>
                      <w:b w:val="0"/>
                      <w:bCs/>
                      <w:szCs w:val="24"/>
                      <w:lang w:val="ru-RU" w:eastAsia="ru-RU"/>
                    </w:rPr>
                  </w:pPr>
                  <w:r w:rsidRPr="008A4451">
                    <w:rPr>
                      <w:b w:val="0"/>
                      <w:bCs/>
                      <w:szCs w:val="24"/>
                      <w:lang w:val="ru-RU" w:eastAsia="ru-RU"/>
                    </w:rPr>
                    <w:t xml:space="preserve"> </w:t>
                  </w:r>
                </w:p>
              </w:tc>
            </w:tr>
          </w:tbl>
          <w:p w14:paraId="56524CCA" w14:textId="77777777" w:rsidR="0040150A" w:rsidRPr="008A4451" w:rsidRDefault="0040150A" w:rsidP="00EB4293">
            <w:pPr>
              <w:tabs>
                <w:tab w:val="left" w:pos="440"/>
              </w:tabs>
            </w:pPr>
          </w:p>
        </w:tc>
      </w:tr>
      <w:tr w:rsidR="0040150A" w:rsidRPr="008A4451" w14:paraId="740A8A22" w14:textId="77777777" w:rsidTr="00EB4293">
        <w:trPr>
          <w:gridAfter w:val="1"/>
          <w:wAfter w:w="76" w:type="dxa"/>
        </w:trPr>
        <w:tc>
          <w:tcPr>
            <w:tcW w:w="5070" w:type="dxa"/>
          </w:tcPr>
          <w:p w14:paraId="204C4644" w14:textId="77777777" w:rsidR="0040150A" w:rsidRPr="008A4451" w:rsidRDefault="0040150A" w:rsidP="00EB4293">
            <w:pPr>
              <w:pStyle w:val="a4"/>
              <w:ind w:left="0" w:right="176"/>
              <w:rPr>
                <w:b/>
                <w:lang w:val="ru-RU" w:eastAsia="ru-RU"/>
              </w:rPr>
            </w:pPr>
          </w:p>
        </w:tc>
        <w:tc>
          <w:tcPr>
            <w:tcW w:w="4991" w:type="dxa"/>
            <w:gridSpan w:val="2"/>
          </w:tcPr>
          <w:p w14:paraId="29305840" w14:textId="77777777" w:rsidR="0040150A" w:rsidRPr="008A4451" w:rsidRDefault="0040150A" w:rsidP="00EB4293">
            <w:pPr>
              <w:jc w:val="both"/>
              <w:rPr>
                <w:b/>
              </w:rPr>
            </w:pPr>
            <w:r w:rsidRPr="008A4451">
              <w:t xml:space="preserve">  </w:t>
            </w:r>
          </w:p>
          <w:p w14:paraId="3EB655E8" w14:textId="77777777" w:rsidR="0040150A" w:rsidRPr="008A4451" w:rsidRDefault="0040150A" w:rsidP="00EB4293">
            <w:pPr>
              <w:jc w:val="both"/>
            </w:pPr>
          </w:p>
        </w:tc>
      </w:tr>
    </w:tbl>
    <w:p w14:paraId="536226EC" w14:textId="77777777" w:rsidR="0040150A" w:rsidRDefault="0040150A" w:rsidP="0040150A">
      <w:pPr>
        <w:ind w:firstLine="709"/>
        <w:jc w:val="center"/>
      </w:pPr>
    </w:p>
    <w:p w14:paraId="777C0D37" w14:textId="77777777" w:rsidR="0040150A" w:rsidRDefault="0040150A" w:rsidP="0040150A">
      <w:pPr>
        <w:ind w:firstLine="709"/>
        <w:jc w:val="center"/>
      </w:pPr>
    </w:p>
    <w:p w14:paraId="6D13DCE1" w14:textId="77777777" w:rsidR="0040150A" w:rsidRDefault="0040150A" w:rsidP="0040150A">
      <w:pPr>
        <w:ind w:firstLine="709"/>
        <w:jc w:val="center"/>
      </w:pPr>
    </w:p>
    <w:p w14:paraId="2E0DA524" w14:textId="77777777" w:rsidR="0040150A" w:rsidRDefault="0040150A" w:rsidP="0040150A">
      <w:pPr>
        <w:ind w:firstLine="709"/>
        <w:jc w:val="center"/>
      </w:pPr>
    </w:p>
    <w:p w14:paraId="5C85243A" w14:textId="77777777" w:rsidR="0040150A" w:rsidRDefault="0040150A" w:rsidP="0040150A">
      <w:pPr>
        <w:ind w:firstLine="709"/>
        <w:jc w:val="center"/>
      </w:pPr>
    </w:p>
    <w:p w14:paraId="7ACBB037" w14:textId="77777777" w:rsidR="0040150A" w:rsidRDefault="0040150A" w:rsidP="0040150A">
      <w:pPr>
        <w:ind w:firstLine="709"/>
        <w:jc w:val="center"/>
      </w:pPr>
    </w:p>
    <w:p w14:paraId="73342470" w14:textId="77777777" w:rsidR="0040150A" w:rsidRDefault="0040150A" w:rsidP="0040150A">
      <w:pPr>
        <w:ind w:firstLine="709"/>
        <w:jc w:val="center"/>
      </w:pPr>
    </w:p>
    <w:p w14:paraId="3266E3A2" w14:textId="77777777" w:rsidR="0040150A" w:rsidRDefault="0040150A" w:rsidP="0040150A">
      <w:pPr>
        <w:ind w:firstLine="709"/>
        <w:jc w:val="center"/>
      </w:pPr>
    </w:p>
    <w:p w14:paraId="30379CF0" w14:textId="77777777" w:rsidR="0040150A" w:rsidRDefault="0040150A" w:rsidP="0040150A">
      <w:pPr>
        <w:ind w:firstLine="709"/>
        <w:jc w:val="center"/>
      </w:pPr>
    </w:p>
    <w:p w14:paraId="608C69EB" w14:textId="77777777" w:rsidR="0040150A" w:rsidRDefault="0040150A" w:rsidP="0040150A">
      <w:pPr>
        <w:ind w:firstLine="709"/>
        <w:jc w:val="center"/>
      </w:pPr>
    </w:p>
    <w:p w14:paraId="05C84832" w14:textId="77777777" w:rsidR="0040150A" w:rsidRDefault="0040150A" w:rsidP="0040150A">
      <w:pPr>
        <w:ind w:firstLine="709"/>
        <w:jc w:val="center"/>
      </w:pPr>
    </w:p>
    <w:p w14:paraId="347CF698" w14:textId="7730EB01" w:rsidR="0040150A" w:rsidRDefault="0040150A" w:rsidP="0040150A"/>
    <w:p w14:paraId="390CF265" w14:textId="77777777" w:rsidR="0040150A" w:rsidRPr="00971F7C" w:rsidRDefault="0040150A" w:rsidP="0040150A">
      <w:pPr>
        <w:pStyle w:val="a3"/>
        <w:jc w:val="right"/>
        <w:rPr>
          <w:rFonts w:ascii="Times New Roman" w:hAnsi="Times New Roman" w:cs="Times New Roman"/>
        </w:rPr>
      </w:pPr>
      <w:r w:rsidRPr="00971F7C">
        <w:rPr>
          <w:rFonts w:ascii="Times New Roman" w:hAnsi="Times New Roman" w:cs="Times New Roman"/>
        </w:rPr>
        <w:lastRenderedPageBreak/>
        <w:t>Схема</w:t>
      </w:r>
      <w:r>
        <w:rPr>
          <w:rFonts w:ascii="Times New Roman" w:hAnsi="Times New Roman" w:cs="Times New Roman"/>
        </w:rPr>
        <w:t xml:space="preserve"> - Приложение</w:t>
      </w:r>
      <w:r w:rsidRPr="00971F7C">
        <w:rPr>
          <w:rFonts w:ascii="Times New Roman" w:hAnsi="Times New Roman" w:cs="Times New Roman"/>
        </w:rPr>
        <w:t xml:space="preserve"> №1</w:t>
      </w:r>
    </w:p>
    <w:p w14:paraId="40BBE9FA" w14:textId="77777777" w:rsidR="0040150A" w:rsidRPr="00A176EB" w:rsidRDefault="0040150A" w:rsidP="0040150A">
      <w:pPr>
        <w:pStyle w:val="a3"/>
        <w:jc w:val="right"/>
        <w:rPr>
          <w:rFonts w:ascii="Times New Roman" w:hAnsi="Times New Roman" w:cs="Times New Roman"/>
        </w:rPr>
      </w:pPr>
      <w:r w:rsidRPr="00A176EB">
        <w:rPr>
          <w:rFonts w:ascii="Times New Roman" w:hAnsi="Times New Roman" w:cs="Times New Roman"/>
        </w:rPr>
        <w:t xml:space="preserve">  </w:t>
      </w:r>
      <w:r w:rsidRPr="00971F7C">
        <w:rPr>
          <w:rFonts w:ascii="Times New Roman" w:hAnsi="Times New Roman" w:cs="Times New Roman"/>
        </w:rPr>
        <w:t>к договору № ____ от «___» _</w:t>
      </w:r>
      <w:r w:rsidRPr="00A176EB">
        <w:rPr>
          <w:rFonts w:ascii="Times New Roman" w:hAnsi="Times New Roman" w:cs="Times New Roman"/>
        </w:rPr>
        <w:t>__</w:t>
      </w:r>
      <w:r w:rsidRPr="00971F7C">
        <w:rPr>
          <w:rFonts w:ascii="Times New Roman" w:hAnsi="Times New Roman" w:cs="Times New Roman"/>
        </w:rPr>
        <w:t>______ 2021 г.</w:t>
      </w:r>
    </w:p>
    <w:p w14:paraId="040BFB22" w14:textId="77777777" w:rsidR="0040150A" w:rsidRPr="00971F7C" w:rsidRDefault="0040150A" w:rsidP="0040150A">
      <w:pPr>
        <w:pStyle w:val="a3"/>
        <w:jc w:val="both"/>
        <w:rPr>
          <w:rFonts w:ascii="Times New Roman" w:hAnsi="Times New Roman" w:cs="Times New Roman"/>
        </w:rPr>
      </w:pPr>
    </w:p>
    <w:p w14:paraId="5AADFCA0" w14:textId="77777777" w:rsidR="0040150A" w:rsidRPr="00971F7C" w:rsidRDefault="0040150A" w:rsidP="0040150A">
      <w:pPr>
        <w:pStyle w:val="a3"/>
        <w:jc w:val="both"/>
        <w:rPr>
          <w:rFonts w:ascii="Times New Roman" w:hAnsi="Times New Roman" w:cs="Times New Roman"/>
        </w:rPr>
      </w:pPr>
      <w:r>
        <w:rPr>
          <w:rFonts w:ascii="Times New Roman" w:hAnsi="Times New Roman" w:cs="Times New Roman"/>
          <w:noProof/>
          <w:lang w:eastAsia="ru-RU"/>
        </w:rPr>
        <w:drawing>
          <wp:inline distT="0" distB="0" distL="0" distR="0" wp14:anchorId="5F891857" wp14:editId="29779A8C">
            <wp:extent cx="6299835" cy="574548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pic:nvPicPr>
                  <pic:blipFill>
                    <a:blip r:embed="rId7" cstate="print">
                      <a:extLst>
                        <a:ext uri="{28A0092B-C50C-407E-A947-70E740481C1C}">
                          <a14:useLocalDpi xmlns:a14="http://schemas.microsoft.com/office/drawing/2010/main" val="0"/>
                        </a:ext>
                      </a:extLst>
                    </a:blip>
                    <a:stretch>
                      <a:fillRect/>
                    </a:stretch>
                  </pic:blipFill>
                  <pic:spPr>
                    <a:xfrm>
                      <a:off x="0" y="0"/>
                      <a:ext cx="6299835" cy="5745480"/>
                    </a:xfrm>
                    <a:prstGeom prst="rect">
                      <a:avLst/>
                    </a:prstGeom>
                  </pic:spPr>
                </pic:pic>
              </a:graphicData>
            </a:graphic>
          </wp:inline>
        </w:drawing>
      </w:r>
    </w:p>
    <w:p w14:paraId="5FC16595" w14:textId="77777777" w:rsidR="0040150A" w:rsidRDefault="0040150A" w:rsidP="0040150A"/>
    <w:tbl>
      <w:tblPr>
        <w:tblW w:w="0" w:type="auto"/>
        <w:tblLook w:val="04A0" w:firstRow="1" w:lastRow="0" w:firstColumn="1" w:lastColumn="0" w:noHBand="0" w:noVBand="1"/>
      </w:tblPr>
      <w:tblGrid>
        <w:gridCol w:w="4893"/>
        <w:gridCol w:w="74"/>
        <w:gridCol w:w="4882"/>
        <w:gridCol w:w="72"/>
      </w:tblGrid>
      <w:tr w:rsidR="0040150A" w:rsidRPr="008A4451" w14:paraId="6BDD92A1" w14:textId="77777777" w:rsidTr="00EB4293">
        <w:tc>
          <w:tcPr>
            <w:tcW w:w="5146" w:type="dxa"/>
            <w:gridSpan w:val="2"/>
          </w:tcPr>
          <w:p w14:paraId="1962EEB5" w14:textId="77777777" w:rsidR="0040150A" w:rsidRPr="008A4451" w:rsidRDefault="0040150A" w:rsidP="00EB4293">
            <w:pPr>
              <w:pStyle w:val="1"/>
              <w:rPr>
                <w:b w:val="0"/>
                <w:szCs w:val="24"/>
                <w:lang w:val="ru-RU" w:eastAsia="ru-RU"/>
              </w:rPr>
            </w:pPr>
            <w:r w:rsidRPr="008A4451">
              <w:rPr>
                <w:b w:val="0"/>
                <w:szCs w:val="24"/>
                <w:lang w:val="ru-RU" w:eastAsia="ru-RU"/>
              </w:rPr>
              <w:t>ЗАСТРОЙЩИК</w:t>
            </w:r>
          </w:p>
        </w:tc>
        <w:tc>
          <w:tcPr>
            <w:tcW w:w="4991" w:type="dxa"/>
            <w:gridSpan w:val="2"/>
          </w:tcPr>
          <w:p w14:paraId="036C469C" w14:textId="77777777" w:rsidR="0040150A" w:rsidRPr="008A4451" w:rsidRDefault="0040150A" w:rsidP="00EB4293">
            <w:pPr>
              <w:pStyle w:val="1"/>
              <w:rPr>
                <w:b w:val="0"/>
                <w:szCs w:val="24"/>
                <w:lang w:val="ru-RU" w:eastAsia="ru-RU"/>
              </w:rPr>
            </w:pPr>
            <w:r w:rsidRPr="008A4451">
              <w:rPr>
                <w:b w:val="0"/>
                <w:szCs w:val="24"/>
                <w:lang w:val="ru-RU" w:eastAsia="ru-RU"/>
              </w:rPr>
              <w:t>УЧАСТНИК ДОЛЕВОГО СТРОИТЕЛЬСТВА</w:t>
            </w:r>
          </w:p>
        </w:tc>
      </w:tr>
      <w:tr w:rsidR="0040150A" w:rsidRPr="008A4451" w14:paraId="1AA417B9" w14:textId="77777777" w:rsidTr="00EB4293">
        <w:trPr>
          <w:gridAfter w:val="1"/>
          <w:wAfter w:w="76" w:type="dxa"/>
        </w:trPr>
        <w:tc>
          <w:tcPr>
            <w:tcW w:w="5070" w:type="dxa"/>
          </w:tcPr>
          <w:p w14:paraId="2E4F2107" w14:textId="77777777" w:rsidR="0040150A" w:rsidRPr="008A4451" w:rsidRDefault="0040150A" w:rsidP="00EB4293">
            <w:pPr>
              <w:pStyle w:val="a4"/>
              <w:ind w:left="0"/>
              <w:rPr>
                <w:b/>
                <w:lang w:val="ru-RU" w:eastAsia="ru-RU"/>
              </w:rPr>
            </w:pPr>
            <w:r w:rsidRPr="008A4451">
              <w:rPr>
                <w:b/>
                <w:lang w:val="ru-RU" w:eastAsia="ru-RU"/>
              </w:rPr>
              <w:t>ООО Специализированный застройщик «</w:t>
            </w:r>
            <w:r>
              <w:rPr>
                <w:b/>
                <w:lang w:val="ru-RU" w:eastAsia="ru-RU"/>
              </w:rPr>
              <w:t>Строительная компания Этажи</w:t>
            </w:r>
            <w:r w:rsidRPr="008A4451">
              <w:rPr>
                <w:b/>
                <w:lang w:val="ru-RU" w:eastAsia="ru-RU"/>
              </w:rPr>
              <w:t>»</w:t>
            </w:r>
          </w:p>
          <w:p w14:paraId="2CB2CACF" w14:textId="77777777" w:rsidR="0040150A" w:rsidRDefault="0040150A" w:rsidP="00EB4293">
            <w:pPr>
              <w:pStyle w:val="1"/>
              <w:ind w:right="176"/>
              <w:jc w:val="left"/>
              <w:rPr>
                <w:b w:val="0"/>
                <w:szCs w:val="24"/>
                <w:lang w:val="ru-RU" w:eastAsia="ru-RU"/>
              </w:rPr>
            </w:pPr>
            <w:r>
              <w:rPr>
                <w:b w:val="0"/>
                <w:szCs w:val="24"/>
                <w:lang w:val="ru-RU" w:eastAsia="ru-RU"/>
              </w:rPr>
              <w:t xml:space="preserve">ИНН: </w:t>
            </w:r>
            <w:r w:rsidRPr="00532208">
              <w:rPr>
                <w:b w:val="0"/>
                <w:szCs w:val="24"/>
                <w:lang w:val="ru-RU" w:eastAsia="ru-RU"/>
              </w:rPr>
              <w:t>1215203355</w:t>
            </w:r>
            <w:r>
              <w:rPr>
                <w:b w:val="0"/>
                <w:szCs w:val="24"/>
                <w:lang w:val="ru-RU" w:eastAsia="ru-RU"/>
              </w:rPr>
              <w:t xml:space="preserve"> ОГРН: </w:t>
            </w:r>
            <w:r w:rsidRPr="00532208">
              <w:rPr>
                <w:b w:val="0"/>
                <w:szCs w:val="24"/>
                <w:lang w:val="ru-RU" w:eastAsia="ru-RU"/>
              </w:rPr>
              <w:t>1151215007118</w:t>
            </w:r>
          </w:p>
          <w:p w14:paraId="621B22B1" w14:textId="77777777" w:rsidR="0040150A" w:rsidRDefault="0040150A" w:rsidP="00EB4293">
            <w:pPr>
              <w:pStyle w:val="1"/>
              <w:ind w:right="176"/>
              <w:jc w:val="left"/>
              <w:rPr>
                <w:b w:val="0"/>
                <w:szCs w:val="24"/>
                <w:lang w:val="ru-RU" w:eastAsia="ru-RU"/>
              </w:rPr>
            </w:pPr>
            <w:r w:rsidRPr="006351BB">
              <w:rPr>
                <w:b w:val="0"/>
                <w:szCs w:val="24"/>
                <w:lang w:val="ru-RU" w:eastAsia="ru-RU"/>
              </w:rPr>
              <w:t>424032, г. Йошкар-Ола, ул. Карла Либкнехта, д. 75, ЭТАЖ 2 ПОМЕЩ. 4</w:t>
            </w:r>
          </w:p>
          <w:p w14:paraId="460EC2AE" w14:textId="77777777" w:rsidR="0040150A" w:rsidRDefault="0040150A" w:rsidP="00EB4293">
            <w:pPr>
              <w:pStyle w:val="1"/>
              <w:ind w:right="176"/>
              <w:jc w:val="left"/>
              <w:rPr>
                <w:b w:val="0"/>
                <w:szCs w:val="24"/>
                <w:lang w:val="ru-RU" w:eastAsia="ru-RU"/>
              </w:rPr>
            </w:pPr>
            <w:r>
              <w:rPr>
                <w:b w:val="0"/>
                <w:szCs w:val="24"/>
                <w:lang w:val="ru-RU" w:eastAsia="ru-RU"/>
              </w:rPr>
              <w:t xml:space="preserve">Телефон: 8 (905) 379 00 55 </w:t>
            </w:r>
          </w:p>
          <w:p w14:paraId="3F4F7A02" w14:textId="77777777" w:rsidR="0040150A" w:rsidRPr="00EF6124" w:rsidRDefault="0040150A" w:rsidP="00EB4293">
            <w:pPr>
              <w:pStyle w:val="1"/>
              <w:ind w:right="176"/>
              <w:jc w:val="left"/>
              <w:rPr>
                <w:b w:val="0"/>
                <w:szCs w:val="24"/>
                <w:lang w:val="ru-RU" w:eastAsia="ru-RU"/>
              </w:rPr>
            </w:pPr>
            <w:r>
              <w:rPr>
                <w:b w:val="0"/>
                <w:szCs w:val="24"/>
                <w:lang w:val="en-US" w:eastAsia="ru-RU"/>
              </w:rPr>
              <w:t>E</w:t>
            </w:r>
            <w:r w:rsidRPr="00EF6124">
              <w:rPr>
                <w:b w:val="0"/>
                <w:szCs w:val="24"/>
                <w:lang w:val="ru-RU" w:eastAsia="ru-RU"/>
              </w:rPr>
              <w:t>-</w:t>
            </w:r>
            <w:r>
              <w:rPr>
                <w:b w:val="0"/>
                <w:szCs w:val="24"/>
                <w:lang w:val="en-US" w:eastAsia="ru-RU"/>
              </w:rPr>
              <w:t>mail</w:t>
            </w:r>
            <w:r w:rsidRPr="00EF6124">
              <w:rPr>
                <w:b w:val="0"/>
                <w:szCs w:val="24"/>
                <w:lang w:val="ru-RU" w:eastAsia="ru-RU"/>
              </w:rPr>
              <w:t xml:space="preserve">: </w:t>
            </w:r>
            <w:hyperlink r:id="rId8" w:history="1">
              <w:r w:rsidRPr="00BF5A7B">
                <w:rPr>
                  <w:rStyle w:val="a7"/>
                  <w:b w:val="0"/>
                  <w:szCs w:val="24"/>
                  <w:lang w:val="en-US" w:eastAsia="ru-RU"/>
                </w:rPr>
                <w:t>sk</w:t>
              </w:r>
              <w:r w:rsidRPr="00EF6124">
                <w:rPr>
                  <w:rStyle w:val="a7"/>
                  <w:b w:val="0"/>
                  <w:szCs w:val="24"/>
                  <w:lang w:val="ru-RU" w:eastAsia="ru-RU"/>
                </w:rPr>
                <w:t>.</w:t>
              </w:r>
              <w:r w:rsidRPr="00BF5A7B">
                <w:rPr>
                  <w:rStyle w:val="a7"/>
                  <w:b w:val="0"/>
                  <w:szCs w:val="24"/>
                  <w:lang w:val="en-US" w:eastAsia="ru-RU"/>
                </w:rPr>
                <w:t>etazhi</w:t>
              </w:r>
              <w:r w:rsidRPr="00EF6124">
                <w:rPr>
                  <w:rStyle w:val="a7"/>
                  <w:b w:val="0"/>
                  <w:szCs w:val="24"/>
                  <w:lang w:val="ru-RU" w:eastAsia="ru-RU"/>
                </w:rPr>
                <w:t>@</w:t>
              </w:r>
              <w:r w:rsidRPr="00BF5A7B">
                <w:rPr>
                  <w:rStyle w:val="a7"/>
                  <w:b w:val="0"/>
                  <w:szCs w:val="24"/>
                  <w:lang w:val="en-US" w:eastAsia="ru-RU"/>
                </w:rPr>
                <w:t>bk</w:t>
              </w:r>
              <w:r w:rsidRPr="00EF6124">
                <w:rPr>
                  <w:rStyle w:val="a7"/>
                  <w:b w:val="0"/>
                  <w:szCs w:val="24"/>
                  <w:lang w:val="ru-RU" w:eastAsia="ru-RU"/>
                </w:rPr>
                <w:t>.</w:t>
              </w:r>
              <w:proofErr w:type="spellStart"/>
              <w:r w:rsidRPr="00BF5A7B">
                <w:rPr>
                  <w:rStyle w:val="a7"/>
                  <w:b w:val="0"/>
                  <w:szCs w:val="24"/>
                  <w:lang w:val="en-US" w:eastAsia="ru-RU"/>
                </w:rPr>
                <w:t>ru</w:t>
              </w:r>
              <w:proofErr w:type="spellEnd"/>
            </w:hyperlink>
            <w:r w:rsidRPr="00EF6124">
              <w:rPr>
                <w:b w:val="0"/>
                <w:szCs w:val="24"/>
                <w:lang w:val="ru-RU" w:eastAsia="ru-RU"/>
              </w:rPr>
              <w:t xml:space="preserve"> </w:t>
            </w:r>
          </w:p>
          <w:p w14:paraId="67086EAC" w14:textId="77777777" w:rsidR="0040150A" w:rsidRPr="00EF6124" w:rsidRDefault="0040150A" w:rsidP="00EB4293">
            <w:pPr>
              <w:pStyle w:val="1"/>
              <w:ind w:right="176"/>
              <w:jc w:val="left"/>
              <w:rPr>
                <w:b w:val="0"/>
                <w:szCs w:val="24"/>
                <w:lang w:val="ru-RU" w:eastAsia="ru-RU"/>
              </w:rPr>
            </w:pPr>
          </w:p>
          <w:p w14:paraId="498AB56B" w14:textId="77777777" w:rsidR="0040150A" w:rsidRPr="00EF6124" w:rsidRDefault="0040150A" w:rsidP="00EB4293">
            <w:pPr>
              <w:pStyle w:val="1"/>
              <w:ind w:right="176"/>
              <w:jc w:val="left"/>
              <w:rPr>
                <w:b w:val="0"/>
                <w:szCs w:val="24"/>
                <w:lang w:val="ru-RU" w:eastAsia="ru-RU"/>
              </w:rPr>
            </w:pPr>
          </w:p>
          <w:p w14:paraId="695EAA27" w14:textId="77777777" w:rsidR="0040150A" w:rsidRPr="00532208" w:rsidRDefault="0040150A" w:rsidP="00EB4293">
            <w:pPr>
              <w:pStyle w:val="1"/>
              <w:jc w:val="left"/>
              <w:rPr>
                <w:szCs w:val="24"/>
                <w:lang w:val="ru-RU" w:eastAsia="ru-RU"/>
              </w:rPr>
            </w:pPr>
            <w:r w:rsidRPr="008A4451">
              <w:rPr>
                <w:szCs w:val="24"/>
                <w:lang w:val="ru-RU" w:eastAsia="ru-RU"/>
              </w:rPr>
              <w:t>Директор</w:t>
            </w:r>
            <w:r w:rsidRPr="004E681D">
              <w:rPr>
                <w:szCs w:val="24"/>
                <w:lang w:val="ru-RU" w:eastAsia="ru-RU"/>
              </w:rPr>
              <w:t xml:space="preserve"> </w:t>
            </w:r>
            <w:r>
              <w:rPr>
                <w:szCs w:val="24"/>
                <w:lang w:val="ru-RU" w:eastAsia="ru-RU"/>
              </w:rPr>
              <w:t xml:space="preserve">Саврасов С.И. </w:t>
            </w:r>
            <w:r w:rsidRPr="008A4451">
              <w:rPr>
                <w:szCs w:val="24"/>
                <w:lang w:val="ru-RU" w:eastAsia="ru-RU"/>
              </w:rPr>
              <w:t xml:space="preserve">/ </w:t>
            </w:r>
            <w:r>
              <w:rPr>
                <w:szCs w:val="24"/>
                <w:lang w:val="ru-RU" w:eastAsia="ru-RU"/>
              </w:rPr>
              <w:t>____________</w:t>
            </w:r>
            <w:r w:rsidRPr="008A4451">
              <w:rPr>
                <w:szCs w:val="24"/>
                <w:lang w:val="ru-RU" w:eastAsia="ru-RU"/>
              </w:rPr>
              <w:t>/</w:t>
            </w:r>
          </w:p>
          <w:p w14:paraId="6FB283AA" w14:textId="77777777" w:rsidR="0040150A" w:rsidRPr="008A4451" w:rsidRDefault="0040150A" w:rsidP="00EB4293">
            <w:pPr>
              <w:rPr>
                <w:b/>
              </w:rPr>
            </w:pPr>
          </w:p>
        </w:tc>
        <w:tc>
          <w:tcPr>
            <w:tcW w:w="4991" w:type="dxa"/>
            <w:gridSpan w:val="2"/>
          </w:tcPr>
          <w:tbl>
            <w:tblPr>
              <w:tblW w:w="0" w:type="auto"/>
              <w:tblLook w:val="04A0" w:firstRow="1" w:lastRow="0" w:firstColumn="1" w:lastColumn="0" w:noHBand="0" w:noVBand="1"/>
            </w:tblPr>
            <w:tblGrid>
              <w:gridCol w:w="4740"/>
            </w:tblGrid>
            <w:tr w:rsidR="0040150A" w:rsidRPr="008A4451" w14:paraId="7892BF67" w14:textId="77777777" w:rsidTr="00EB4293">
              <w:tc>
                <w:tcPr>
                  <w:tcW w:w="4775" w:type="dxa"/>
                </w:tcPr>
                <w:p w14:paraId="2E72075F" w14:textId="77777777" w:rsidR="0040150A" w:rsidRDefault="0040150A" w:rsidP="00EB4293">
                  <w:pPr>
                    <w:pStyle w:val="1"/>
                    <w:jc w:val="left"/>
                    <w:rPr>
                      <w:bCs/>
                      <w:szCs w:val="24"/>
                      <w:lang w:val="ru-RU" w:eastAsia="ru-RU"/>
                    </w:rPr>
                  </w:pPr>
                  <w:r w:rsidRPr="008A4451">
                    <w:rPr>
                      <w:bCs/>
                      <w:szCs w:val="24"/>
                      <w:lang w:val="ru-RU" w:eastAsia="ru-RU"/>
                    </w:rPr>
                    <w:t>Гражданин Российской Федерации</w:t>
                  </w:r>
                </w:p>
                <w:p w14:paraId="67918FAA" w14:textId="77777777" w:rsidR="0040150A" w:rsidRPr="00522A09" w:rsidRDefault="0040150A" w:rsidP="00EB4293">
                  <w:pPr>
                    <w:pStyle w:val="1"/>
                    <w:jc w:val="left"/>
                    <w:rPr>
                      <w:b w:val="0"/>
                      <w:szCs w:val="24"/>
                      <w:lang w:val="ru-RU"/>
                    </w:rPr>
                  </w:pPr>
                  <w:r w:rsidRPr="00522A09">
                    <w:rPr>
                      <w:b w:val="0"/>
                      <w:szCs w:val="24"/>
                      <w:lang w:val="ru-RU"/>
                    </w:rPr>
                    <w:t>__________________</w:t>
                  </w:r>
                  <w:r>
                    <w:rPr>
                      <w:b w:val="0"/>
                      <w:szCs w:val="24"/>
                    </w:rPr>
                    <w:t xml:space="preserve"> </w:t>
                  </w:r>
                  <w:r w:rsidRPr="000C43AF">
                    <w:rPr>
                      <w:b w:val="0"/>
                      <w:szCs w:val="24"/>
                    </w:rPr>
                    <w:t xml:space="preserve">паспорт серия </w:t>
                  </w:r>
                  <w:r w:rsidRPr="00522A09">
                    <w:rPr>
                      <w:b w:val="0"/>
                      <w:szCs w:val="24"/>
                      <w:lang w:val="ru-RU"/>
                    </w:rPr>
                    <w:t>______</w:t>
                  </w:r>
                  <w:r w:rsidRPr="000C43AF">
                    <w:rPr>
                      <w:b w:val="0"/>
                      <w:szCs w:val="24"/>
                    </w:rPr>
                    <w:t xml:space="preserve"> № </w:t>
                  </w:r>
                  <w:r w:rsidRPr="00522A09">
                    <w:rPr>
                      <w:b w:val="0"/>
                      <w:szCs w:val="24"/>
                      <w:lang w:val="ru-RU"/>
                    </w:rPr>
                    <w:t>_________</w:t>
                  </w:r>
                  <w:r w:rsidRPr="000C43AF">
                    <w:rPr>
                      <w:b w:val="0"/>
                      <w:szCs w:val="24"/>
                    </w:rPr>
                    <w:t xml:space="preserve">, выдан </w:t>
                  </w:r>
                  <w:r w:rsidRPr="00522A09">
                    <w:rPr>
                      <w:b w:val="0"/>
                      <w:szCs w:val="24"/>
                      <w:lang w:val="ru-RU"/>
                    </w:rPr>
                    <w:t>_________</w:t>
                  </w:r>
                  <w:r w:rsidRPr="000C43AF">
                    <w:rPr>
                      <w:b w:val="0"/>
                      <w:szCs w:val="24"/>
                    </w:rPr>
                    <w:t xml:space="preserve"> г. </w:t>
                  </w:r>
                  <w:r w:rsidRPr="00522A09">
                    <w:rPr>
                      <w:b w:val="0"/>
                      <w:szCs w:val="24"/>
                      <w:lang w:val="ru-RU"/>
                    </w:rPr>
                    <w:t>_______________________________</w:t>
                  </w:r>
                </w:p>
                <w:p w14:paraId="564169E3" w14:textId="77777777" w:rsidR="0040150A" w:rsidRDefault="0040150A" w:rsidP="00EB4293">
                  <w:pPr>
                    <w:pStyle w:val="1"/>
                    <w:jc w:val="left"/>
                    <w:rPr>
                      <w:b w:val="0"/>
                      <w:szCs w:val="24"/>
                      <w:lang w:val="en-US"/>
                    </w:rPr>
                  </w:pPr>
                  <w:r w:rsidRPr="000C43AF">
                    <w:rPr>
                      <w:b w:val="0"/>
                      <w:szCs w:val="24"/>
                    </w:rPr>
                    <w:t xml:space="preserve"> </w:t>
                  </w:r>
                  <w:r w:rsidRPr="00522A09">
                    <w:rPr>
                      <w:b w:val="0"/>
                      <w:szCs w:val="24"/>
                      <w:lang w:val="ru-RU"/>
                    </w:rPr>
                    <w:t>_______________________________</w:t>
                  </w:r>
                  <w:r w:rsidRPr="000C43AF">
                    <w:rPr>
                      <w:b w:val="0"/>
                      <w:szCs w:val="24"/>
                    </w:rPr>
                    <w:t xml:space="preserve">, адрес: </w:t>
                  </w:r>
                  <w:r>
                    <w:rPr>
                      <w:b w:val="0"/>
                      <w:szCs w:val="24"/>
                      <w:lang w:val="en-US"/>
                    </w:rPr>
                    <w:t>____________________________</w:t>
                  </w:r>
                </w:p>
                <w:p w14:paraId="26881058" w14:textId="77777777" w:rsidR="0040150A" w:rsidRPr="00522A09" w:rsidRDefault="0040150A" w:rsidP="00EB4293">
                  <w:pPr>
                    <w:pStyle w:val="1"/>
                    <w:jc w:val="left"/>
                    <w:rPr>
                      <w:b w:val="0"/>
                      <w:szCs w:val="24"/>
                      <w:lang w:val="en-US" w:eastAsia="ru-RU"/>
                    </w:rPr>
                  </w:pPr>
                  <w:r>
                    <w:rPr>
                      <w:b w:val="0"/>
                      <w:szCs w:val="24"/>
                      <w:lang w:val="en-US"/>
                    </w:rPr>
                    <w:t>__________________________________</w:t>
                  </w:r>
                </w:p>
                <w:p w14:paraId="4CE7C281" w14:textId="77777777" w:rsidR="0040150A" w:rsidRPr="000C43AF" w:rsidRDefault="0040150A" w:rsidP="00EB4293">
                  <w:pPr>
                    <w:pStyle w:val="1"/>
                    <w:jc w:val="both"/>
                    <w:rPr>
                      <w:b w:val="0"/>
                      <w:szCs w:val="24"/>
                      <w:lang w:val="ru-RU" w:eastAsia="ru-RU"/>
                    </w:rPr>
                  </w:pPr>
                </w:p>
                <w:p w14:paraId="721DB417" w14:textId="77777777" w:rsidR="0040150A" w:rsidRPr="008A4451" w:rsidRDefault="0040150A" w:rsidP="00EB4293">
                  <w:pPr>
                    <w:pStyle w:val="1"/>
                    <w:jc w:val="both"/>
                    <w:rPr>
                      <w:b w:val="0"/>
                      <w:bCs/>
                      <w:szCs w:val="24"/>
                      <w:lang w:val="ru-RU" w:eastAsia="ru-RU"/>
                    </w:rPr>
                  </w:pPr>
                </w:p>
              </w:tc>
            </w:tr>
            <w:tr w:rsidR="0040150A" w:rsidRPr="008A4451" w14:paraId="2E3F85C1" w14:textId="77777777" w:rsidTr="00EB4293">
              <w:tc>
                <w:tcPr>
                  <w:tcW w:w="4775" w:type="dxa"/>
                </w:tcPr>
                <w:p w14:paraId="30C5C5BC" w14:textId="77777777" w:rsidR="0040150A" w:rsidRPr="008A4451" w:rsidRDefault="0040150A" w:rsidP="00EB4293">
                  <w:pPr>
                    <w:pStyle w:val="1"/>
                    <w:jc w:val="left"/>
                    <w:rPr>
                      <w:b w:val="0"/>
                      <w:bCs/>
                      <w:szCs w:val="24"/>
                      <w:lang w:val="ru-RU" w:eastAsia="ru-RU"/>
                    </w:rPr>
                  </w:pPr>
                  <w:r>
                    <w:rPr>
                      <w:szCs w:val="24"/>
                      <w:lang w:val="en-US" w:eastAsia="ru-RU"/>
                    </w:rPr>
                    <w:t>______________</w:t>
                  </w:r>
                  <w:r>
                    <w:rPr>
                      <w:szCs w:val="24"/>
                      <w:lang w:val="ru-RU" w:eastAsia="ru-RU"/>
                    </w:rPr>
                    <w:t xml:space="preserve"> </w:t>
                  </w:r>
                  <w:r w:rsidRPr="008A4451">
                    <w:rPr>
                      <w:szCs w:val="24"/>
                      <w:lang w:val="ru-RU" w:eastAsia="ru-RU"/>
                    </w:rPr>
                    <w:t xml:space="preserve">/ </w:t>
                  </w:r>
                  <w:r>
                    <w:rPr>
                      <w:szCs w:val="24"/>
                      <w:lang w:val="ru-RU" w:eastAsia="ru-RU"/>
                    </w:rPr>
                    <w:t>____________</w:t>
                  </w:r>
                  <w:r w:rsidRPr="008A4451">
                    <w:rPr>
                      <w:szCs w:val="24"/>
                      <w:lang w:val="ru-RU" w:eastAsia="ru-RU"/>
                    </w:rPr>
                    <w:t>/</w:t>
                  </w:r>
                </w:p>
              </w:tc>
            </w:tr>
          </w:tbl>
          <w:p w14:paraId="55FB0964" w14:textId="77777777" w:rsidR="0040150A" w:rsidRPr="008A4451" w:rsidRDefault="0040150A" w:rsidP="00EB4293">
            <w:pPr>
              <w:tabs>
                <w:tab w:val="left" w:pos="440"/>
              </w:tabs>
            </w:pPr>
          </w:p>
        </w:tc>
      </w:tr>
    </w:tbl>
    <w:p w14:paraId="242ED83E" w14:textId="77777777" w:rsidR="0040150A" w:rsidRPr="00E30F0E" w:rsidRDefault="0040150A" w:rsidP="0040150A">
      <w:pPr>
        <w:pStyle w:val="a3"/>
        <w:jc w:val="both"/>
        <w:rPr>
          <w:rFonts w:ascii="Times New Roman" w:hAnsi="Times New Roman" w:cs="Times New Roman"/>
        </w:rPr>
      </w:pPr>
    </w:p>
    <w:p w14:paraId="342A99AB" w14:textId="77777777" w:rsidR="0040150A" w:rsidRDefault="0040150A" w:rsidP="0040150A"/>
    <w:p w14:paraId="6155F21C" w14:textId="77777777" w:rsidR="0040150A" w:rsidRPr="00522A09" w:rsidRDefault="0040150A" w:rsidP="0040150A">
      <w:pPr>
        <w:pStyle w:val="a3"/>
        <w:jc w:val="both"/>
        <w:rPr>
          <w:rFonts w:ascii="Times New Roman" w:hAnsi="Times New Roman" w:cs="Times New Roman"/>
        </w:rPr>
      </w:pPr>
    </w:p>
    <w:p w14:paraId="393616D5" w14:textId="77777777" w:rsidR="0040150A" w:rsidRDefault="0040150A" w:rsidP="0040150A"/>
    <w:p w14:paraId="6B16AA1D" w14:textId="77777777" w:rsidR="003A7C01" w:rsidRDefault="003A7C01"/>
    <w:sectPr w:rsidR="003A7C01" w:rsidSect="00B90677">
      <w:footerReference w:type="even" r:id="rId9"/>
      <w:footerReference w:type="default" r:id="rId10"/>
      <w:pgSz w:w="11906" w:h="16838"/>
      <w:pgMar w:top="709" w:right="851" w:bottom="709" w:left="1134" w:header="709" w:footer="44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3BAC" w14:textId="77777777" w:rsidR="00532032" w:rsidRDefault="00532032">
      <w:r>
        <w:separator/>
      </w:r>
    </w:p>
  </w:endnote>
  <w:endnote w:type="continuationSeparator" w:id="0">
    <w:p w14:paraId="23CCEED2" w14:textId="77777777" w:rsidR="00532032" w:rsidRDefault="00532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E15CA" w14:textId="77777777" w:rsidR="0016374D" w:rsidRDefault="00E76D12" w:rsidP="00CD1778">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14:paraId="2596C372" w14:textId="77777777" w:rsidR="0016374D" w:rsidRDefault="00532032" w:rsidP="00D30F7F">
    <w:pPr>
      <w:pStyle w:val="a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657ED" w14:textId="36298BCE" w:rsidR="0016374D" w:rsidRDefault="00E76D12" w:rsidP="00415EB7">
    <w:pPr>
      <w:pStyle w:val="aa"/>
      <w:framePr w:wrap="around" w:vAnchor="text" w:hAnchor="margin" w:xAlign="right" w:y="1"/>
      <w:jc w:val="center"/>
      <w:rPr>
        <w:rStyle w:val="ac"/>
      </w:rPr>
    </w:pPr>
    <w:r>
      <w:rPr>
        <w:rStyle w:val="ac"/>
      </w:rPr>
      <w:fldChar w:fldCharType="begin"/>
    </w:r>
    <w:r>
      <w:rPr>
        <w:rStyle w:val="ac"/>
      </w:rPr>
      <w:instrText xml:space="preserve">PAGE  </w:instrText>
    </w:r>
    <w:r>
      <w:rPr>
        <w:rStyle w:val="ac"/>
      </w:rPr>
      <w:fldChar w:fldCharType="separate"/>
    </w:r>
    <w:r w:rsidR="00316C4E">
      <w:rPr>
        <w:rStyle w:val="ac"/>
        <w:noProof/>
      </w:rPr>
      <w:t>1</w:t>
    </w:r>
    <w:r>
      <w:rPr>
        <w:rStyle w:val="ac"/>
      </w:rPr>
      <w:fldChar w:fldCharType="end"/>
    </w:r>
  </w:p>
  <w:p w14:paraId="0117FD70" w14:textId="77777777" w:rsidR="0016374D" w:rsidRPr="00CB775D" w:rsidRDefault="00532032" w:rsidP="0011733F">
    <w:pPr>
      <w:pStyle w:val="aa"/>
      <w:ind w:right="360"/>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60A1F" w14:textId="77777777" w:rsidR="00532032" w:rsidRDefault="00532032">
      <w:r>
        <w:separator/>
      </w:r>
    </w:p>
  </w:footnote>
  <w:footnote w:type="continuationSeparator" w:id="0">
    <w:p w14:paraId="1D0E432E" w14:textId="77777777" w:rsidR="00532032" w:rsidRDefault="0053203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50A"/>
    <w:rsid w:val="000469C1"/>
    <w:rsid w:val="001244B5"/>
    <w:rsid w:val="0016307B"/>
    <w:rsid w:val="001F1F04"/>
    <w:rsid w:val="00316C4E"/>
    <w:rsid w:val="00382583"/>
    <w:rsid w:val="003A7C01"/>
    <w:rsid w:val="003B60D6"/>
    <w:rsid w:val="0040150A"/>
    <w:rsid w:val="0041327D"/>
    <w:rsid w:val="004C31CA"/>
    <w:rsid w:val="004E47EF"/>
    <w:rsid w:val="00524AE5"/>
    <w:rsid w:val="00532032"/>
    <w:rsid w:val="0060201C"/>
    <w:rsid w:val="00627416"/>
    <w:rsid w:val="00686627"/>
    <w:rsid w:val="007C4424"/>
    <w:rsid w:val="008220A4"/>
    <w:rsid w:val="00822795"/>
    <w:rsid w:val="00835B44"/>
    <w:rsid w:val="00870E26"/>
    <w:rsid w:val="008E7DB6"/>
    <w:rsid w:val="009113A5"/>
    <w:rsid w:val="00A176EB"/>
    <w:rsid w:val="00A6314C"/>
    <w:rsid w:val="00A7593A"/>
    <w:rsid w:val="00B60566"/>
    <w:rsid w:val="00CD783A"/>
    <w:rsid w:val="00DA7A03"/>
    <w:rsid w:val="00DD65FF"/>
    <w:rsid w:val="00DF222B"/>
    <w:rsid w:val="00E76D12"/>
    <w:rsid w:val="00EC5703"/>
    <w:rsid w:val="00EF6124"/>
    <w:rsid w:val="00FE41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AD0EC"/>
  <w15:chartTrackingRefBased/>
  <w15:docId w15:val="{2F6CBB0D-E8A9-4FD3-925C-126B4CCFD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0150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0150A"/>
    <w:pPr>
      <w:spacing w:after="0" w:line="240" w:lineRule="auto"/>
    </w:pPr>
    <w:rPr>
      <w:sz w:val="24"/>
      <w:szCs w:val="24"/>
    </w:rPr>
  </w:style>
  <w:style w:type="paragraph" w:styleId="a4">
    <w:name w:val="Body Text Indent"/>
    <w:basedOn w:val="a"/>
    <w:link w:val="a5"/>
    <w:rsid w:val="0040150A"/>
    <w:pPr>
      <w:ind w:left="360"/>
      <w:jc w:val="both"/>
    </w:pPr>
    <w:rPr>
      <w:lang w:val="x-none" w:eastAsia="x-none"/>
    </w:rPr>
  </w:style>
  <w:style w:type="character" w:customStyle="1" w:styleId="a5">
    <w:name w:val="Основной текст с отступом Знак"/>
    <w:basedOn w:val="a0"/>
    <w:link w:val="a4"/>
    <w:rsid w:val="0040150A"/>
    <w:rPr>
      <w:rFonts w:ascii="Times New Roman" w:eastAsia="Times New Roman" w:hAnsi="Times New Roman" w:cs="Times New Roman"/>
      <w:sz w:val="24"/>
      <w:szCs w:val="24"/>
      <w:lang w:val="x-none" w:eastAsia="x-none"/>
    </w:rPr>
  </w:style>
  <w:style w:type="paragraph" w:customStyle="1" w:styleId="1">
    <w:name w:val="Название1"/>
    <w:basedOn w:val="a"/>
    <w:link w:val="a6"/>
    <w:qFormat/>
    <w:rsid w:val="0040150A"/>
    <w:pPr>
      <w:jc w:val="center"/>
    </w:pPr>
    <w:rPr>
      <w:b/>
      <w:szCs w:val="20"/>
      <w:lang w:val="x-none" w:eastAsia="x-none"/>
    </w:rPr>
  </w:style>
  <w:style w:type="character" w:styleId="a7">
    <w:name w:val="Hyperlink"/>
    <w:rsid w:val="0040150A"/>
    <w:rPr>
      <w:color w:val="0000FF"/>
      <w:u w:val="single"/>
    </w:rPr>
  </w:style>
  <w:style w:type="paragraph" w:customStyle="1" w:styleId="ConsPlusNormal">
    <w:name w:val="ConsPlusNormal"/>
    <w:rsid w:val="0040150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8">
    <w:name w:val="Body Text"/>
    <w:basedOn w:val="a"/>
    <w:link w:val="a9"/>
    <w:rsid w:val="0040150A"/>
    <w:pPr>
      <w:spacing w:after="120"/>
    </w:pPr>
    <w:rPr>
      <w:lang w:val="x-none" w:eastAsia="x-none"/>
    </w:rPr>
  </w:style>
  <w:style w:type="character" w:customStyle="1" w:styleId="a9">
    <w:name w:val="Основной текст Знак"/>
    <w:basedOn w:val="a0"/>
    <w:link w:val="a8"/>
    <w:rsid w:val="0040150A"/>
    <w:rPr>
      <w:rFonts w:ascii="Times New Roman" w:eastAsia="Times New Roman" w:hAnsi="Times New Roman" w:cs="Times New Roman"/>
      <w:sz w:val="24"/>
      <w:szCs w:val="24"/>
      <w:lang w:val="x-none" w:eastAsia="x-none"/>
    </w:rPr>
  </w:style>
  <w:style w:type="paragraph" w:styleId="aa">
    <w:name w:val="footer"/>
    <w:basedOn w:val="a"/>
    <w:link w:val="ab"/>
    <w:rsid w:val="0040150A"/>
    <w:pPr>
      <w:tabs>
        <w:tab w:val="center" w:pos="4677"/>
        <w:tab w:val="right" w:pos="9355"/>
      </w:tabs>
    </w:pPr>
  </w:style>
  <w:style w:type="character" w:customStyle="1" w:styleId="ab">
    <w:name w:val="Нижний колонтитул Знак"/>
    <w:basedOn w:val="a0"/>
    <w:link w:val="aa"/>
    <w:rsid w:val="0040150A"/>
    <w:rPr>
      <w:rFonts w:ascii="Times New Roman" w:eastAsia="Times New Roman" w:hAnsi="Times New Roman" w:cs="Times New Roman"/>
      <w:sz w:val="24"/>
      <w:szCs w:val="24"/>
      <w:lang w:eastAsia="ru-RU"/>
    </w:rPr>
  </w:style>
  <w:style w:type="character" w:styleId="ac">
    <w:name w:val="page number"/>
    <w:basedOn w:val="a0"/>
    <w:rsid w:val="0040150A"/>
  </w:style>
  <w:style w:type="character" w:customStyle="1" w:styleId="a6">
    <w:name w:val="Название Знак"/>
    <w:link w:val="1"/>
    <w:rsid w:val="0040150A"/>
    <w:rPr>
      <w:rFonts w:ascii="Times New Roman" w:eastAsia="Times New Roman" w:hAnsi="Times New Roman" w:cs="Times New Roman"/>
      <w:b/>
      <w:sz w:val="24"/>
      <w:szCs w:val="20"/>
      <w:lang w:val="x-none" w:eastAsia="x-none"/>
    </w:rPr>
  </w:style>
  <w:style w:type="character" w:styleId="ad">
    <w:name w:val="annotation reference"/>
    <w:basedOn w:val="a0"/>
    <w:uiPriority w:val="99"/>
    <w:semiHidden/>
    <w:unhideWhenUsed/>
    <w:rsid w:val="009113A5"/>
    <w:rPr>
      <w:sz w:val="16"/>
      <w:szCs w:val="16"/>
    </w:rPr>
  </w:style>
  <w:style w:type="paragraph" w:styleId="ae">
    <w:name w:val="annotation text"/>
    <w:basedOn w:val="a"/>
    <w:link w:val="af"/>
    <w:uiPriority w:val="99"/>
    <w:semiHidden/>
    <w:unhideWhenUsed/>
    <w:rsid w:val="009113A5"/>
    <w:rPr>
      <w:sz w:val="20"/>
      <w:szCs w:val="20"/>
    </w:rPr>
  </w:style>
  <w:style w:type="character" w:customStyle="1" w:styleId="af">
    <w:name w:val="Текст примечания Знак"/>
    <w:basedOn w:val="a0"/>
    <w:link w:val="ae"/>
    <w:uiPriority w:val="99"/>
    <w:semiHidden/>
    <w:rsid w:val="009113A5"/>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9113A5"/>
    <w:rPr>
      <w:b/>
      <w:bCs/>
    </w:rPr>
  </w:style>
  <w:style w:type="character" w:customStyle="1" w:styleId="af1">
    <w:name w:val="Тема примечания Знак"/>
    <w:basedOn w:val="af"/>
    <w:link w:val="af0"/>
    <w:uiPriority w:val="99"/>
    <w:semiHidden/>
    <w:rsid w:val="009113A5"/>
    <w:rPr>
      <w:rFonts w:ascii="Times New Roman" w:eastAsia="Times New Roman" w:hAnsi="Times New Roman" w:cs="Times New Roman"/>
      <w:b/>
      <w:bCs/>
      <w:sz w:val="20"/>
      <w:szCs w:val="20"/>
      <w:lang w:eastAsia="ru-RU"/>
    </w:rPr>
  </w:style>
  <w:style w:type="paragraph" w:styleId="af2">
    <w:name w:val="Balloon Text"/>
    <w:basedOn w:val="a"/>
    <w:link w:val="af3"/>
    <w:uiPriority w:val="99"/>
    <w:semiHidden/>
    <w:unhideWhenUsed/>
    <w:rsid w:val="009113A5"/>
    <w:rPr>
      <w:rFonts w:ascii="Segoe UI" w:hAnsi="Segoe UI" w:cs="Segoe UI"/>
      <w:sz w:val="18"/>
      <w:szCs w:val="18"/>
    </w:rPr>
  </w:style>
  <w:style w:type="character" w:customStyle="1" w:styleId="af3">
    <w:name w:val="Текст выноски Знак"/>
    <w:basedOn w:val="a0"/>
    <w:link w:val="af2"/>
    <w:uiPriority w:val="99"/>
    <w:semiHidden/>
    <w:rsid w:val="009113A5"/>
    <w:rPr>
      <w:rFonts w:ascii="Segoe UI" w:eastAsia="Times New Roman" w:hAnsi="Segoe UI" w:cs="Segoe UI"/>
      <w:sz w:val="18"/>
      <w:szCs w:val="18"/>
      <w:lang w:eastAsia="ru-RU"/>
    </w:rPr>
  </w:style>
  <w:style w:type="paragraph" w:styleId="af4">
    <w:name w:val="Revision"/>
    <w:hidden/>
    <w:uiPriority w:val="99"/>
    <w:semiHidden/>
    <w:rsid w:val="00A176EB"/>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k.etazhi@bk.ru" TargetMode="External"/><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k.etazhi@bk.ru"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6312</Words>
  <Characters>35984</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dc:creator>
  <cp:keywords/>
  <dc:description/>
  <cp:lastModifiedBy>Этажи Ск</cp:lastModifiedBy>
  <cp:revision>2</cp:revision>
  <dcterms:created xsi:type="dcterms:W3CDTF">2021-10-06T13:24:00Z</dcterms:created>
  <dcterms:modified xsi:type="dcterms:W3CDTF">2021-10-06T13:24:00Z</dcterms:modified>
</cp:coreProperties>
</file>