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08B75" w14:textId="38F16F45" w:rsidR="00A77ADF" w:rsidRPr="001B3397" w:rsidRDefault="004D2F93" w:rsidP="008F4238">
      <w:pPr>
        <w:pStyle w:val="ConsPlusNormal"/>
        <w:jc w:val="center"/>
        <w:rPr>
          <w:rFonts w:ascii="Times New Roman" w:hAnsi="Times New Roman" w:cs="Times New Roman"/>
          <w:b/>
          <w:color w:val="000000"/>
          <w:sz w:val="22"/>
          <w:szCs w:val="22"/>
        </w:rPr>
      </w:pPr>
      <w:r w:rsidRPr="001B3397">
        <w:rPr>
          <w:rFonts w:ascii="Times New Roman" w:hAnsi="Times New Roman" w:cs="Times New Roman"/>
          <w:b/>
          <w:sz w:val="22"/>
          <w:szCs w:val="22"/>
        </w:rPr>
        <w:t>ДОГОВОР №ЖК-ФРУКТЫ-1.1Л-</w:t>
      </w:r>
      <w:r w:rsidR="008C44E7" w:rsidRPr="001B3397">
        <w:rPr>
          <w:rFonts w:ascii="Times New Roman" w:hAnsi="Times New Roman" w:cs="Times New Roman"/>
          <w:b/>
          <w:sz w:val="22"/>
          <w:szCs w:val="22"/>
        </w:rPr>
        <w:t>____________</w:t>
      </w:r>
    </w:p>
    <w:p w14:paraId="7932EE27" w14:textId="77777777" w:rsidR="00A77ADF" w:rsidRPr="001B3397" w:rsidRDefault="00AD4EDC" w:rsidP="007C1AA3">
      <w:pPr>
        <w:pStyle w:val="ConsPlusNormal"/>
        <w:jc w:val="center"/>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 xml:space="preserve">участия в </w:t>
      </w:r>
      <w:r w:rsidR="00A77ADF" w:rsidRPr="001B3397">
        <w:rPr>
          <w:rFonts w:ascii="Times New Roman" w:hAnsi="Times New Roman" w:cs="Times New Roman"/>
          <w:b/>
          <w:color w:val="000000"/>
          <w:sz w:val="22"/>
          <w:szCs w:val="22"/>
        </w:rPr>
        <w:t>долево</w:t>
      </w:r>
      <w:r w:rsidRPr="001B3397">
        <w:rPr>
          <w:rFonts w:ascii="Times New Roman" w:hAnsi="Times New Roman" w:cs="Times New Roman"/>
          <w:b/>
          <w:color w:val="000000"/>
          <w:sz w:val="22"/>
          <w:szCs w:val="22"/>
        </w:rPr>
        <w:t>м</w:t>
      </w:r>
      <w:r w:rsidR="00A77ADF" w:rsidRPr="001B3397">
        <w:rPr>
          <w:rFonts w:ascii="Times New Roman" w:hAnsi="Times New Roman" w:cs="Times New Roman"/>
          <w:b/>
          <w:color w:val="000000"/>
          <w:sz w:val="22"/>
          <w:szCs w:val="22"/>
        </w:rPr>
        <w:t xml:space="preserve"> строительстве многоквартирного дома</w:t>
      </w:r>
      <w:r w:rsidR="004E0941" w:rsidRPr="001B3397">
        <w:rPr>
          <w:rFonts w:ascii="Times New Roman" w:hAnsi="Times New Roman" w:cs="Times New Roman"/>
          <w:b/>
          <w:color w:val="000000"/>
          <w:sz w:val="22"/>
          <w:szCs w:val="22"/>
        </w:rPr>
        <w:t>.</w:t>
      </w:r>
    </w:p>
    <w:p w14:paraId="31E74887" w14:textId="77777777" w:rsidR="00A77ADF" w:rsidRPr="001B3397" w:rsidRDefault="00A77ADF" w:rsidP="007C1AA3">
      <w:pPr>
        <w:pStyle w:val="ConsPlusNormal"/>
        <w:ind w:firstLine="540"/>
        <w:jc w:val="both"/>
        <w:rPr>
          <w:rFonts w:ascii="Times New Roman" w:hAnsi="Times New Roman" w:cs="Times New Roman"/>
          <w:color w:val="000000"/>
          <w:sz w:val="22"/>
          <w:szCs w:val="22"/>
        </w:rPr>
      </w:pPr>
    </w:p>
    <w:p w14:paraId="10D62E59" w14:textId="4DAE9DA1" w:rsidR="00A77ADF" w:rsidRPr="001B3397" w:rsidRDefault="00A77ADF" w:rsidP="00C82C0D">
      <w:pPr>
        <w:pStyle w:val="ConsPlusNonformat"/>
        <w:ind w:firstLine="708"/>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 xml:space="preserve">г. </w:t>
      </w:r>
      <w:r w:rsidR="00C82C0D" w:rsidRPr="001B3397">
        <w:rPr>
          <w:rFonts w:ascii="Times New Roman" w:hAnsi="Times New Roman" w:cs="Times New Roman"/>
          <w:b/>
          <w:color w:val="000000"/>
          <w:sz w:val="22"/>
          <w:szCs w:val="22"/>
        </w:rPr>
        <w:t xml:space="preserve">Краснодар </w:t>
      </w:r>
      <w:r w:rsidRPr="001B3397">
        <w:rPr>
          <w:rFonts w:ascii="Times New Roman" w:hAnsi="Times New Roman" w:cs="Times New Roman"/>
          <w:b/>
          <w:color w:val="000000"/>
          <w:sz w:val="22"/>
          <w:szCs w:val="22"/>
        </w:rPr>
        <w:t xml:space="preserve">                     </w:t>
      </w:r>
      <w:r w:rsidR="00C82C0D" w:rsidRPr="001B3397">
        <w:rPr>
          <w:rFonts w:ascii="Times New Roman" w:hAnsi="Times New Roman" w:cs="Times New Roman"/>
          <w:b/>
          <w:color w:val="000000"/>
          <w:sz w:val="22"/>
          <w:szCs w:val="22"/>
        </w:rPr>
        <w:t xml:space="preserve">                                </w:t>
      </w:r>
      <w:r w:rsidR="005606E3" w:rsidRPr="001B3397">
        <w:rPr>
          <w:rFonts w:ascii="Times New Roman" w:hAnsi="Times New Roman" w:cs="Times New Roman"/>
          <w:b/>
          <w:color w:val="000000"/>
          <w:sz w:val="22"/>
          <w:szCs w:val="22"/>
        </w:rPr>
        <w:t xml:space="preserve">                       </w:t>
      </w:r>
      <w:r w:rsidR="008C44E7" w:rsidRPr="001B3397">
        <w:rPr>
          <w:rFonts w:ascii="Times New Roman" w:hAnsi="Times New Roman" w:cs="Times New Roman"/>
          <w:b/>
          <w:color w:val="000000"/>
          <w:sz w:val="22"/>
          <w:szCs w:val="22"/>
        </w:rPr>
        <w:t>_____________</w:t>
      </w:r>
      <w:r w:rsidR="00C82C0D" w:rsidRPr="001B3397">
        <w:rPr>
          <w:rFonts w:ascii="Times New Roman" w:hAnsi="Times New Roman" w:cs="Times New Roman"/>
          <w:b/>
          <w:color w:val="000000"/>
          <w:sz w:val="22"/>
          <w:szCs w:val="22"/>
        </w:rPr>
        <w:t xml:space="preserve"> года</w:t>
      </w:r>
    </w:p>
    <w:p w14:paraId="03BCD4DE" w14:textId="77777777" w:rsidR="00573108" w:rsidRPr="001B3397" w:rsidRDefault="00573108" w:rsidP="00C82C0D">
      <w:pPr>
        <w:pStyle w:val="ConsPlusNonformat"/>
        <w:ind w:firstLine="708"/>
        <w:rPr>
          <w:rFonts w:ascii="Times New Roman" w:hAnsi="Times New Roman" w:cs="Times New Roman"/>
          <w:b/>
          <w:color w:val="000000"/>
          <w:sz w:val="22"/>
          <w:szCs w:val="22"/>
        </w:rPr>
      </w:pPr>
    </w:p>
    <w:p w14:paraId="7E3EF587" w14:textId="77777777" w:rsidR="00587DD0" w:rsidRPr="001B3397" w:rsidRDefault="00587DD0" w:rsidP="00587DD0">
      <w:pPr>
        <w:pStyle w:val="Standard"/>
        <w:ind w:firstLine="708"/>
        <w:jc w:val="both"/>
        <w:rPr>
          <w:rFonts w:cs="Times New Roman"/>
          <w:b/>
          <w:color w:val="000000"/>
          <w:sz w:val="22"/>
          <w:szCs w:val="22"/>
        </w:rPr>
      </w:pPr>
      <w:r w:rsidRPr="001B3397">
        <w:rPr>
          <w:rFonts w:cs="Times New Roman"/>
          <w:b/>
          <w:sz w:val="22"/>
          <w:szCs w:val="22"/>
        </w:rPr>
        <w:t>Общество с ограниченной ответственностью</w:t>
      </w:r>
      <w:r w:rsidRPr="001B3397">
        <w:rPr>
          <w:rStyle w:val="a5"/>
          <w:rFonts w:cs="Times New Roman"/>
          <w:b w:val="0"/>
          <w:sz w:val="22"/>
          <w:szCs w:val="22"/>
        </w:rPr>
        <w:t xml:space="preserve"> </w:t>
      </w:r>
      <w:r w:rsidRPr="001B3397">
        <w:rPr>
          <w:rStyle w:val="a5"/>
          <w:rFonts w:cs="Times New Roman"/>
          <w:sz w:val="22"/>
          <w:szCs w:val="22"/>
        </w:rPr>
        <w:t xml:space="preserve">«Специализированный застройщик «Югстрой Регион», </w:t>
      </w:r>
      <w:r w:rsidRPr="001B3397">
        <w:rPr>
          <w:rStyle w:val="a5"/>
          <w:rFonts w:cs="Times New Roman"/>
          <w:b w:val="0"/>
          <w:sz w:val="22"/>
          <w:szCs w:val="22"/>
        </w:rPr>
        <w:t xml:space="preserve">ИНН 2312277107, КПП 231201001, ОГРН 1182375093240, адрес: 350910, Краснодарский край, гор. Краснодар, ул. Бородинская, д. 16, офис 323, </w:t>
      </w:r>
      <w:r w:rsidRPr="001B3397">
        <w:rPr>
          <w:rFonts w:cs="Times New Roman"/>
          <w:sz w:val="22"/>
          <w:szCs w:val="22"/>
        </w:rPr>
        <w:t>именуемое в дальнейшем «Застройщик», в лице  директора Осиповой Лидии Ониковны</w:t>
      </w:r>
      <w:r w:rsidRPr="001B3397">
        <w:rPr>
          <w:rStyle w:val="3"/>
          <w:rFonts w:cs="Times New Roman"/>
          <w:sz w:val="22"/>
          <w:szCs w:val="22"/>
        </w:rPr>
        <w:t>,</w:t>
      </w:r>
      <w:r w:rsidRPr="001B3397">
        <w:rPr>
          <w:rFonts w:cs="Times New Roman"/>
          <w:sz w:val="22"/>
          <w:szCs w:val="22"/>
        </w:rPr>
        <w:t xml:space="preserve"> действующей на основании Устава с одной стороны, и</w:t>
      </w:r>
      <w:r w:rsidRPr="001B3397">
        <w:rPr>
          <w:rFonts w:cs="Times New Roman"/>
          <w:b/>
          <w:color w:val="000000"/>
          <w:sz w:val="22"/>
          <w:szCs w:val="22"/>
        </w:rPr>
        <w:t xml:space="preserve"> </w:t>
      </w:r>
    </w:p>
    <w:p w14:paraId="505E34AD" w14:textId="6A715818" w:rsidR="00587DD0" w:rsidRPr="001B3397" w:rsidRDefault="008C44E7" w:rsidP="00587DD0">
      <w:pPr>
        <w:pStyle w:val="Standard"/>
        <w:ind w:firstLine="708"/>
        <w:jc w:val="both"/>
        <w:rPr>
          <w:rFonts w:cs="Times New Roman"/>
          <w:w w:val="0"/>
          <w:sz w:val="22"/>
          <w:szCs w:val="22"/>
          <w:lang w:val="la"/>
        </w:rPr>
      </w:pPr>
      <w:r w:rsidRPr="001B3397">
        <w:rPr>
          <w:rFonts w:cs="Times New Roman"/>
          <w:b/>
          <w:w w:val="0"/>
          <w:sz w:val="22"/>
          <w:szCs w:val="22"/>
        </w:rPr>
        <w:t>________________________________________________________________________</w:t>
      </w:r>
      <w:r w:rsidR="00587DD0" w:rsidRPr="001B3397">
        <w:rPr>
          <w:rFonts w:cs="Times New Roman"/>
          <w:w w:val="0"/>
          <w:sz w:val="22"/>
          <w:szCs w:val="22"/>
        </w:rPr>
        <w:t xml:space="preserve"> </w:t>
      </w:r>
      <w:r w:rsidR="00587DD0" w:rsidRPr="001B3397">
        <w:rPr>
          <w:rFonts w:cs="Times New Roman"/>
          <w:color w:val="000000"/>
          <w:sz w:val="22"/>
          <w:szCs w:val="22"/>
        </w:rPr>
        <w:t>именуем</w:t>
      </w:r>
      <w:r w:rsidR="00CF3416" w:rsidRPr="001B3397">
        <w:rPr>
          <w:rFonts w:cs="Times New Roman"/>
          <w:color w:val="000000"/>
          <w:sz w:val="22"/>
          <w:szCs w:val="22"/>
        </w:rPr>
        <w:t>ый</w:t>
      </w:r>
      <w:r w:rsidR="00587DD0" w:rsidRPr="001B3397">
        <w:rPr>
          <w:rFonts w:cs="Times New Roman"/>
          <w:color w:val="000000"/>
          <w:sz w:val="22"/>
          <w:szCs w:val="22"/>
        </w:rPr>
        <w:t xml:space="preserve"> в дальнейшем </w:t>
      </w:r>
      <w:r w:rsidR="00587DD0" w:rsidRPr="001B3397">
        <w:rPr>
          <w:rFonts w:cs="Times New Roman"/>
          <w:b/>
          <w:color w:val="000000"/>
          <w:sz w:val="22"/>
          <w:szCs w:val="22"/>
        </w:rPr>
        <w:t>«Участник долевого строительства»</w:t>
      </w:r>
      <w:r w:rsidR="00587DD0" w:rsidRPr="001B3397">
        <w:rPr>
          <w:rFonts w:cs="Times New Roman"/>
          <w:color w:val="000000"/>
          <w:sz w:val="22"/>
          <w:szCs w:val="22"/>
        </w:rPr>
        <w:t>, с другой стороны, заключили настоящий Договор о нижеследующем:</w:t>
      </w:r>
    </w:p>
    <w:p w14:paraId="4917BBC5" w14:textId="77777777" w:rsidR="00A77ADF" w:rsidRPr="001B3397" w:rsidRDefault="00A77ADF" w:rsidP="007C1AA3">
      <w:pPr>
        <w:pStyle w:val="ConsPlusNormal"/>
        <w:jc w:val="both"/>
        <w:rPr>
          <w:rFonts w:ascii="Times New Roman" w:hAnsi="Times New Roman" w:cs="Times New Roman"/>
          <w:color w:val="000000"/>
          <w:sz w:val="22"/>
          <w:szCs w:val="22"/>
        </w:rPr>
      </w:pPr>
    </w:p>
    <w:p w14:paraId="2E8B5620" w14:textId="77777777" w:rsidR="00A77ADF" w:rsidRPr="001B3397" w:rsidRDefault="00A77ADF" w:rsidP="007C1AA3">
      <w:pPr>
        <w:pStyle w:val="ConsPlusNormal"/>
        <w:jc w:val="center"/>
        <w:outlineLvl w:val="0"/>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1. ТЕРМИНЫ И ОПРЕДЕЛЕНИЯ</w:t>
      </w:r>
    </w:p>
    <w:p w14:paraId="3273D022" w14:textId="77777777" w:rsidR="00587DD0" w:rsidRPr="001B3397" w:rsidRDefault="00587DD0" w:rsidP="00587DD0">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sz w:val="22"/>
          <w:szCs w:val="22"/>
        </w:rPr>
        <w:t>Употребляемые в тексте настоящего Договора термины и определения</w:t>
      </w:r>
      <w:r w:rsidRPr="001B3397">
        <w:rPr>
          <w:rFonts w:ascii="Times New Roman" w:hAnsi="Times New Roman" w:cs="Times New Roman"/>
          <w:color w:val="000000"/>
          <w:sz w:val="22"/>
          <w:szCs w:val="22"/>
        </w:rPr>
        <w:t xml:space="preserve"> имеют следующее значение:</w:t>
      </w:r>
    </w:p>
    <w:p w14:paraId="20047F45" w14:textId="77777777" w:rsidR="00587DD0" w:rsidRPr="001B3397" w:rsidRDefault="00587DD0" w:rsidP="00587DD0">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 xml:space="preserve">1.1 </w:t>
      </w:r>
      <w:r w:rsidRPr="001B3397">
        <w:rPr>
          <w:rFonts w:ascii="Times New Roman" w:hAnsi="Times New Roman" w:cs="Times New Roman"/>
          <w:b/>
          <w:i/>
          <w:color w:val="000000"/>
          <w:sz w:val="22"/>
          <w:szCs w:val="22"/>
        </w:rPr>
        <w:t>Дольщик, он же Участник долевого строительства</w:t>
      </w:r>
      <w:r w:rsidRPr="001B3397">
        <w:rPr>
          <w:rFonts w:ascii="Times New Roman" w:hAnsi="Times New Roman" w:cs="Times New Roman"/>
          <w:color w:val="000000"/>
          <w:sz w:val="22"/>
          <w:szCs w:val="22"/>
        </w:rPr>
        <w:t xml:space="preserve"> - лицо, передающее денежные средства застройщику для получения в будущем права собственности на жилое помещение в строящемся многоквартирном доме.</w:t>
      </w:r>
    </w:p>
    <w:p w14:paraId="67934884" w14:textId="77777777" w:rsidR="00587DD0" w:rsidRPr="001B3397" w:rsidRDefault="00587DD0" w:rsidP="00587DD0">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 xml:space="preserve">1.2. </w:t>
      </w:r>
      <w:r w:rsidRPr="001B3397">
        <w:rPr>
          <w:rFonts w:ascii="Times New Roman" w:hAnsi="Times New Roman" w:cs="Times New Roman"/>
          <w:b/>
          <w:i/>
          <w:color w:val="000000"/>
          <w:sz w:val="22"/>
          <w:szCs w:val="22"/>
        </w:rPr>
        <w:t>Разрешение на строительство</w:t>
      </w:r>
      <w:r w:rsidRPr="001B3397">
        <w:rPr>
          <w:rFonts w:ascii="Times New Roman" w:hAnsi="Times New Roman" w:cs="Times New Roman"/>
          <w:color w:val="000000"/>
          <w:sz w:val="22"/>
          <w:szCs w:val="22"/>
        </w:rPr>
        <w:t xml:space="preserve"> - документ, являющийся основанием для строительства многоквартирного дома. </w:t>
      </w:r>
    </w:p>
    <w:p w14:paraId="1851D09D" w14:textId="77777777" w:rsidR="00587DD0" w:rsidRPr="001B3397" w:rsidRDefault="00587DD0" w:rsidP="00587DD0">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Сведения о разрешении на строительство:</w:t>
      </w:r>
    </w:p>
    <w:p w14:paraId="6DDAF16C" w14:textId="749A2B55" w:rsidR="006F34EC" w:rsidRPr="001B3397" w:rsidRDefault="00587DD0" w:rsidP="00587DD0">
      <w:pPr>
        <w:pStyle w:val="ConsPlusNormal"/>
        <w:ind w:firstLine="540"/>
        <w:jc w:val="both"/>
        <w:rPr>
          <w:rFonts w:ascii="Times New Roman" w:hAnsi="Times New Roman" w:cs="Times New Roman"/>
          <w:color w:val="000000"/>
          <w:sz w:val="22"/>
          <w:szCs w:val="22"/>
        </w:rPr>
      </w:pPr>
      <w:bookmarkStart w:id="0" w:name="_Hlk95493597"/>
      <w:r w:rsidRPr="001B3397">
        <w:rPr>
          <w:rFonts w:ascii="Times New Roman" w:hAnsi="Times New Roman" w:cs="Times New Roman"/>
          <w:color w:val="000000"/>
          <w:sz w:val="22"/>
          <w:szCs w:val="22"/>
        </w:rPr>
        <w:t xml:space="preserve">Выдано Министерством строительства и жилищно-коммунального хозяйства Российской Федерации от </w:t>
      </w:r>
      <w:r w:rsidR="006F34EC" w:rsidRPr="001B3397">
        <w:rPr>
          <w:rFonts w:ascii="Times New Roman" w:hAnsi="Times New Roman" w:cs="Times New Roman"/>
          <w:color w:val="000000"/>
          <w:sz w:val="22"/>
          <w:szCs w:val="22"/>
        </w:rPr>
        <w:t>27.01.2022 г. № 23-49-3214-2022МС (в связи с выделением 3 этапа из разрешения на строительство от 13.10.2020 г</w:t>
      </w:r>
      <w:r w:rsidR="00592D67" w:rsidRPr="001B3397">
        <w:rPr>
          <w:rFonts w:ascii="Times New Roman" w:hAnsi="Times New Roman" w:cs="Times New Roman"/>
          <w:color w:val="000000"/>
          <w:sz w:val="22"/>
          <w:szCs w:val="22"/>
        </w:rPr>
        <w:t xml:space="preserve">. № 23-49-2561-2020МС) </w:t>
      </w:r>
      <w:bookmarkEnd w:id="0"/>
      <w:r w:rsidR="006F34EC" w:rsidRPr="001B3397">
        <w:rPr>
          <w:rFonts w:ascii="Times New Roman" w:hAnsi="Times New Roman" w:cs="Times New Roman"/>
          <w:color w:val="000000"/>
          <w:sz w:val="22"/>
          <w:szCs w:val="22"/>
        </w:rPr>
        <w:t xml:space="preserve"> </w:t>
      </w:r>
    </w:p>
    <w:p w14:paraId="08838051" w14:textId="5E42E551" w:rsidR="00587DD0" w:rsidRPr="001B3397" w:rsidRDefault="00587DD0" w:rsidP="00587DD0">
      <w:pPr>
        <w:shd w:val="clear" w:color="auto" w:fill="FFFFFF"/>
        <w:spacing w:line="240" w:lineRule="exact"/>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 xml:space="preserve">            1.3. Земельный участок</w:t>
      </w:r>
      <w:r w:rsidRPr="001B3397">
        <w:rPr>
          <w:rFonts w:ascii="Times New Roman" w:hAnsi="Times New Roman" w:cs="Times New Roman"/>
          <w:sz w:val="22"/>
          <w:szCs w:val="22"/>
        </w:rPr>
        <w:t xml:space="preserve">, расположенный по адресу: </w:t>
      </w:r>
      <w:bookmarkStart w:id="1" w:name="_Hlk95494390"/>
      <w:r w:rsidR="000803F4" w:rsidRPr="001B3397">
        <w:rPr>
          <w:rFonts w:ascii="Times New Roman" w:hAnsi="Times New Roman" w:cs="Times New Roman"/>
          <w:sz w:val="22"/>
          <w:szCs w:val="22"/>
        </w:rPr>
        <w:t>Краснодарский край, г. Сочи, ул. Акаций, участок №34,</w:t>
      </w:r>
      <w:r w:rsidRPr="001B3397">
        <w:rPr>
          <w:rFonts w:ascii="Times New Roman" w:hAnsi="Times New Roman" w:cs="Times New Roman"/>
          <w:sz w:val="22"/>
          <w:szCs w:val="22"/>
        </w:rPr>
        <w:t xml:space="preserve"> </w:t>
      </w:r>
      <w:bookmarkEnd w:id="1"/>
      <w:r w:rsidRPr="001B3397">
        <w:rPr>
          <w:rFonts w:ascii="Times New Roman" w:hAnsi="Times New Roman" w:cs="Times New Roman"/>
          <w:sz w:val="22"/>
          <w:szCs w:val="22"/>
        </w:rPr>
        <w:t xml:space="preserve">с кадастровым номером </w:t>
      </w:r>
      <w:r w:rsidRPr="001B3397">
        <w:rPr>
          <w:rFonts w:ascii="Times New Roman" w:hAnsi="Times New Roman" w:cs="Times New Roman"/>
          <w:b/>
          <w:sz w:val="22"/>
          <w:szCs w:val="22"/>
        </w:rPr>
        <w:t>23:49:0402052:1507</w:t>
      </w:r>
      <w:r w:rsidRPr="001B3397">
        <w:rPr>
          <w:rFonts w:ascii="Times New Roman" w:hAnsi="Times New Roman" w:cs="Times New Roman"/>
          <w:sz w:val="22"/>
          <w:szCs w:val="22"/>
        </w:rPr>
        <w:t xml:space="preserve">, общей площадью участка 95114 кв.м., вид разрешенного использования: для комплексного освоения в целях жилищного строительства (жилой комплекс), </w:t>
      </w:r>
      <w:r w:rsidRPr="001B3397">
        <w:rPr>
          <w:rFonts w:ascii="Times New Roman" w:hAnsi="Times New Roman" w:cs="Times New Roman"/>
          <w:color w:val="000000"/>
          <w:sz w:val="22"/>
          <w:szCs w:val="22"/>
        </w:rPr>
        <w:t>принадлежит Застройщику на праве аренды на основании:</w:t>
      </w:r>
    </w:p>
    <w:p w14:paraId="37DE4704" w14:textId="77777777" w:rsidR="00587DD0" w:rsidRPr="001B3397" w:rsidRDefault="00587DD0" w:rsidP="00587DD0">
      <w:pPr>
        <w:shd w:val="clear" w:color="auto" w:fill="FFFFFF"/>
        <w:spacing w:line="240" w:lineRule="exact"/>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-Договора №0000006634 аренды земельного участка государственной собственности несельскохозяйственного назначения с множественностью лиц на стороне арендатора от 25.03.2019г. (23:49:0402052:1507-23/050/2019-4 от 09.04.2019г.)</w:t>
      </w:r>
    </w:p>
    <w:p w14:paraId="65574901" w14:textId="77777777" w:rsidR="00587DD0" w:rsidRPr="001B3397" w:rsidRDefault="00587DD0" w:rsidP="00587DD0">
      <w:pPr>
        <w:shd w:val="clear" w:color="auto" w:fill="FFFFFF"/>
        <w:spacing w:line="240" w:lineRule="exact"/>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-Договора переуступки права требования от 03.04.2019г. по Договору №0000006634 аренды земельного участка государственной собственности несельскохозяйственного назначения с множественностью лиц на стороне арендатора от 25.03.2019г. (23:49:0402052:1507-23/050/2019-5 от 09.04.2019г.)</w:t>
      </w:r>
    </w:p>
    <w:p w14:paraId="6098A26C" w14:textId="77777777" w:rsidR="00587DD0" w:rsidRPr="001B3397" w:rsidRDefault="00587DD0" w:rsidP="00587DD0">
      <w:pPr>
        <w:shd w:val="clear" w:color="auto" w:fill="FFFFFF"/>
        <w:spacing w:line="240" w:lineRule="exact"/>
        <w:ind w:firstLine="567"/>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 xml:space="preserve">1.4. </w:t>
      </w:r>
      <w:r w:rsidRPr="001B3397">
        <w:rPr>
          <w:rFonts w:ascii="Times New Roman" w:hAnsi="Times New Roman" w:cs="Times New Roman"/>
          <w:b/>
          <w:i/>
          <w:color w:val="000000"/>
          <w:sz w:val="22"/>
          <w:szCs w:val="22"/>
        </w:rPr>
        <w:t>Разрешение на ввод объекта в эксплуатацию</w:t>
      </w:r>
      <w:r w:rsidRPr="001B3397">
        <w:rPr>
          <w:rFonts w:ascii="Times New Roman" w:hAnsi="Times New Roman" w:cs="Times New Roman"/>
          <w:color w:val="000000"/>
          <w:sz w:val="22"/>
          <w:szCs w:val="22"/>
        </w:rPr>
        <w:t xml:space="preserve"> - документ, который удостоверяет выполнение строительства объекта капитального строительства в полном объеме согласно разрешения на строительство, соответствие построенного объекта капитального строительства градостроительному плану земельного участка и проектной документации.</w:t>
      </w:r>
    </w:p>
    <w:p w14:paraId="5A9BFB20" w14:textId="6568B850" w:rsidR="00587DD0" w:rsidRPr="001B3397" w:rsidRDefault="00587DD0" w:rsidP="00587DD0">
      <w:pPr>
        <w:pStyle w:val="ae"/>
        <w:ind w:firstLine="567"/>
        <w:jc w:val="both"/>
        <w:rPr>
          <w:rFonts w:ascii="Times New Roman" w:hAnsi="Times New Roman"/>
        </w:rPr>
      </w:pPr>
      <w:r w:rsidRPr="001B3397">
        <w:rPr>
          <w:rFonts w:ascii="Times New Roman" w:hAnsi="Times New Roman"/>
          <w:color w:val="000000"/>
        </w:rPr>
        <w:t xml:space="preserve">1.5. </w:t>
      </w:r>
      <w:r w:rsidRPr="001B3397">
        <w:rPr>
          <w:rFonts w:ascii="Times New Roman" w:hAnsi="Times New Roman"/>
          <w:b/>
          <w:i/>
          <w:color w:val="000000"/>
        </w:rPr>
        <w:t>Многоквартирный дом (далее - "Дом")</w:t>
      </w:r>
      <w:r w:rsidRPr="001B3397">
        <w:rPr>
          <w:rFonts w:ascii="Times New Roman" w:hAnsi="Times New Roman"/>
          <w:color w:val="000000"/>
        </w:rPr>
        <w:t xml:space="preserve"> – Многоквартирный жилой дом для размещения временного персонала, волонтеров и сил безопасности, привлекаемых на период проведения ХХ</w:t>
      </w:r>
      <w:r w:rsidRPr="001B3397">
        <w:rPr>
          <w:rFonts w:ascii="Times New Roman" w:hAnsi="Times New Roman"/>
          <w:color w:val="000000"/>
          <w:lang w:val="en-US"/>
        </w:rPr>
        <w:t>II</w:t>
      </w:r>
      <w:r w:rsidRPr="001B3397">
        <w:rPr>
          <w:rFonts w:ascii="Times New Roman" w:hAnsi="Times New Roman"/>
          <w:color w:val="000000"/>
        </w:rPr>
        <w:t xml:space="preserve"> Олимпийских зимних игр и Х</w:t>
      </w:r>
      <w:r w:rsidRPr="001B3397">
        <w:rPr>
          <w:rFonts w:ascii="Times New Roman" w:hAnsi="Times New Roman"/>
          <w:color w:val="000000"/>
          <w:lang w:val="en-US"/>
        </w:rPr>
        <w:t>I</w:t>
      </w:r>
      <w:r w:rsidRPr="001B3397">
        <w:rPr>
          <w:rFonts w:ascii="Times New Roman" w:hAnsi="Times New Roman"/>
          <w:color w:val="000000"/>
        </w:rPr>
        <w:t xml:space="preserve"> Паралимпийских зимних игр 2014 года в г. Сочи (проектные и изыскательные работы, строительство) Площадка № 2 «Жилой квартал в селе Веселое Адлерского района города Сочи по ул. Таврическая-Акаций», </w:t>
      </w:r>
      <w:r w:rsidRPr="001B3397">
        <w:rPr>
          <w:rFonts w:ascii="Times New Roman" w:hAnsi="Times New Roman"/>
          <w:b/>
        </w:rPr>
        <w:t>Литер 1/1, Тип 1,</w:t>
      </w:r>
      <w:r w:rsidRPr="001B3397">
        <w:rPr>
          <w:rFonts w:ascii="Times New Roman" w:hAnsi="Times New Roman"/>
          <w:color w:val="000000"/>
        </w:rPr>
        <w:t xml:space="preserve"> </w:t>
      </w:r>
      <w:r w:rsidRPr="001B3397">
        <w:rPr>
          <w:rFonts w:ascii="Times New Roman" w:hAnsi="Times New Roman"/>
        </w:rPr>
        <w:t xml:space="preserve">строящийся с привлечением денежных средств Участника долевого строительства по строительному адресу: </w:t>
      </w:r>
      <w:r w:rsidR="000803F4" w:rsidRPr="001B3397">
        <w:rPr>
          <w:rFonts w:ascii="Times New Roman" w:hAnsi="Times New Roman"/>
        </w:rPr>
        <w:t xml:space="preserve">Краснодарский край, г. Сочи, ул. Акаций, участок №34, </w:t>
      </w:r>
      <w:r w:rsidRPr="001B3397">
        <w:rPr>
          <w:rFonts w:ascii="Times New Roman" w:hAnsi="Times New Roman"/>
        </w:rPr>
        <w:t xml:space="preserve">(адрес уточняется по окончании строительства), </w:t>
      </w:r>
      <w:r w:rsidR="00CF3416" w:rsidRPr="001B3397">
        <w:rPr>
          <w:rFonts w:ascii="Times New Roman" w:hAnsi="Times New Roman"/>
        </w:rPr>
        <w:t>количество этажей (шт): 12, количество подземных этажей (шт): 1 (подвал)</w:t>
      </w:r>
      <w:r w:rsidRPr="001B3397">
        <w:rPr>
          <w:rFonts w:ascii="Times New Roman" w:hAnsi="Times New Roman"/>
        </w:rPr>
        <w:t xml:space="preserve">, количество квартир: 298, общей площадью жилого здания  21900,03 кв.м., площадь застройки 1994,0 кв.м., находящийся на земельном участке с кадастровым номером: </w:t>
      </w:r>
      <w:r w:rsidRPr="001B3397">
        <w:rPr>
          <w:rFonts w:ascii="Times New Roman" w:hAnsi="Times New Roman"/>
          <w:b/>
        </w:rPr>
        <w:t>23:49:0402052:1507</w:t>
      </w:r>
      <w:r w:rsidRPr="001B3397">
        <w:rPr>
          <w:rFonts w:ascii="Times New Roman" w:hAnsi="Times New Roman"/>
        </w:rPr>
        <w:t xml:space="preserve">, общей площадью участка 95114 кв.м. Вид строящегося (создаваемого) объекта капитального строительства - многоквартирный жилой дом, назначение – жилое.  </w:t>
      </w:r>
    </w:p>
    <w:p w14:paraId="2CFDD810" w14:textId="77777777" w:rsidR="00587DD0" w:rsidRPr="001B3397" w:rsidRDefault="00587DD0" w:rsidP="00587DD0">
      <w:pPr>
        <w:pStyle w:val="ae"/>
        <w:ind w:firstLine="567"/>
        <w:jc w:val="both"/>
        <w:rPr>
          <w:rFonts w:ascii="Times New Roman" w:hAnsi="Times New Roman"/>
        </w:rPr>
      </w:pPr>
      <w:r w:rsidRPr="001B3397">
        <w:rPr>
          <w:rFonts w:ascii="Times New Roman" w:hAnsi="Times New Roman"/>
        </w:rPr>
        <w:t>Материал наружных стен и каркаса объекта: сплошной монолитный железобетонный каркас с частичным заполнением керамзитоблоком. Материал перекрытий: монолитный железобетон. Класс энергоэффективности: В (высокий). Сейсмостойкость: 9 баллов.</w:t>
      </w:r>
    </w:p>
    <w:p w14:paraId="2156A4B2" w14:textId="77777777" w:rsidR="00587DD0" w:rsidRPr="001B3397" w:rsidRDefault="00587DD0" w:rsidP="00587DD0">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 xml:space="preserve">1.6. </w:t>
      </w:r>
      <w:r w:rsidRPr="001B3397">
        <w:rPr>
          <w:rFonts w:ascii="Times New Roman" w:hAnsi="Times New Roman" w:cs="Times New Roman"/>
          <w:b/>
          <w:i/>
          <w:color w:val="000000"/>
          <w:sz w:val="22"/>
          <w:szCs w:val="22"/>
        </w:rPr>
        <w:t>Объект долевого строительства</w:t>
      </w:r>
      <w:r w:rsidRPr="001B3397">
        <w:rPr>
          <w:rFonts w:ascii="Times New Roman" w:hAnsi="Times New Roman" w:cs="Times New Roman"/>
          <w:color w:val="000000"/>
          <w:sz w:val="22"/>
          <w:szCs w:val="22"/>
        </w:rPr>
        <w:t xml:space="preserve"> - жилое помещение - квартира, доля в общем имуществе многоквартирного дома, подлежащие передаче Дольщику после получения разрешения на ввод в эксплуатацию многоквартирного дома и входящие в состав указанного </w:t>
      </w:r>
      <w:r w:rsidRPr="001B3397">
        <w:rPr>
          <w:rFonts w:ascii="Times New Roman" w:hAnsi="Times New Roman" w:cs="Times New Roman"/>
          <w:color w:val="000000"/>
          <w:sz w:val="22"/>
          <w:szCs w:val="22"/>
        </w:rPr>
        <w:lastRenderedPageBreak/>
        <w:t>многоквартирного дома, строящегося (создаваемого) с привлечением денежных средств Дольщика.</w:t>
      </w:r>
    </w:p>
    <w:p w14:paraId="13F91410" w14:textId="77777777" w:rsidR="00E3306C" w:rsidRPr="001B3397" w:rsidRDefault="007578AE" w:rsidP="007C1AA3">
      <w:pPr>
        <w:pStyle w:val="ConsPlusNormal"/>
        <w:ind w:firstLine="540"/>
        <w:jc w:val="both"/>
        <w:rPr>
          <w:rFonts w:ascii="Times New Roman" w:hAnsi="Times New Roman" w:cs="Times New Roman"/>
          <w:b/>
          <w:i/>
          <w:color w:val="000000"/>
          <w:sz w:val="22"/>
          <w:szCs w:val="22"/>
          <w:u w:val="single"/>
        </w:rPr>
      </w:pPr>
      <w:r w:rsidRPr="001B3397">
        <w:rPr>
          <w:rFonts w:ascii="Times New Roman" w:hAnsi="Times New Roman" w:cs="Times New Roman"/>
          <w:color w:val="000000"/>
          <w:sz w:val="22"/>
          <w:szCs w:val="22"/>
        </w:rPr>
        <w:t>1.</w:t>
      </w:r>
      <w:r w:rsidR="00A77ADF" w:rsidRPr="001B3397">
        <w:rPr>
          <w:rFonts w:ascii="Times New Roman" w:hAnsi="Times New Roman" w:cs="Times New Roman"/>
          <w:color w:val="000000"/>
          <w:sz w:val="22"/>
          <w:szCs w:val="22"/>
        </w:rPr>
        <w:t xml:space="preserve">6.1. </w:t>
      </w:r>
      <w:r w:rsidR="00591429" w:rsidRPr="001B3397">
        <w:rPr>
          <w:rFonts w:ascii="Times New Roman" w:hAnsi="Times New Roman" w:cs="Times New Roman"/>
          <w:b/>
          <w:i/>
          <w:color w:val="000000"/>
          <w:sz w:val="22"/>
          <w:szCs w:val="22"/>
          <w:u w:val="single"/>
        </w:rPr>
        <w:t>Объекта</w:t>
      </w:r>
      <w:r w:rsidR="000D10A3" w:rsidRPr="001B3397">
        <w:rPr>
          <w:rFonts w:ascii="Times New Roman" w:hAnsi="Times New Roman" w:cs="Times New Roman"/>
          <w:b/>
          <w:i/>
          <w:color w:val="000000"/>
          <w:sz w:val="22"/>
          <w:szCs w:val="22"/>
          <w:u w:val="single"/>
        </w:rPr>
        <w:t>м</w:t>
      </w:r>
      <w:r w:rsidR="00591429" w:rsidRPr="001B3397">
        <w:rPr>
          <w:rFonts w:ascii="Times New Roman" w:hAnsi="Times New Roman" w:cs="Times New Roman"/>
          <w:b/>
          <w:i/>
          <w:color w:val="000000"/>
          <w:sz w:val="22"/>
          <w:szCs w:val="22"/>
          <w:u w:val="single"/>
        </w:rPr>
        <w:t>и</w:t>
      </w:r>
      <w:r w:rsidR="000D10A3" w:rsidRPr="001B3397">
        <w:rPr>
          <w:rFonts w:ascii="Times New Roman" w:hAnsi="Times New Roman" w:cs="Times New Roman"/>
          <w:b/>
          <w:i/>
          <w:color w:val="000000"/>
          <w:sz w:val="22"/>
          <w:szCs w:val="22"/>
          <w:u w:val="single"/>
        </w:rPr>
        <w:t xml:space="preserve"> долевого строительства по настоящему договору явля</w:t>
      </w:r>
      <w:r w:rsidR="00591429" w:rsidRPr="001B3397">
        <w:rPr>
          <w:rFonts w:ascii="Times New Roman" w:hAnsi="Times New Roman" w:cs="Times New Roman"/>
          <w:b/>
          <w:i/>
          <w:color w:val="000000"/>
          <w:sz w:val="22"/>
          <w:szCs w:val="22"/>
          <w:u w:val="single"/>
        </w:rPr>
        <w:t>ю</w:t>
      </w:r>
      <w:r w:rsidR="00934520" w:rsidRPr="001B3397">
        <w:rPr>
          <w:rFonts w:ascii="Times New Roman" w:hAnsi="Times New Roman" w:cs="Times New Roman"/>
          <w:b/>
          <w:i/>
          <w:color w:val="000000"/>
          <w:sz w:val="22"/>
          <w:szCs w:val="22"/>
          <w:u w:val="single"/>
        </w:rPr>
        <w:t>тся</w:t>
      </w:r>
      <w:r w:rsidR="000D10A3" w:rsidRPr="001B3397">
        <w:rPr>
          <w:rFonts w:ascii="Times New Roman" w:hAnsi="Times New Roman" w:cs="Times New Roman"/>
          <w:b/>
          <w:i/>
          <w:color w:val="000000"/>
          <w:sz w:val="22"/>
          <w:szCs w:val="22"/>
          <w:u w:val="single"/>
        </w:rPr>
        <w:t>:</w:t>
      </w:r>
    </w:p>
    <w:tbl>
      <w:tblPr>
        <w:tblW w:w="96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
        <w:gridCol w:w="1232"/>
        <w:gridCol w:w="670"/>
        <w:gridCol w:w="479"/>
        <w:gridCol w:w="749"/>
        <w:gridCol w:w="1022"/>
        <w:gridCol w:w="1229"/>
        <w:gridCol w:w="1361"/>
        <w:gridCol w:w="1780"/>
      </w:tblGrid>
      <w:tr w:rsidR="00C6310F" w:rsidRPr="001B3397" w14:paraId="1D26FA76" w14:textId="77777777" w:rsidTr="001B3397">
        <w:trPr>
          <w:cantSplit/>
          <w:trHeight w:val="1155"/>
          <w:tblHeader/>
        </w:trPr>
        <w:tc>
          <w:tcPr>
            <w:tcW w:w="1077" w:type="dxa"/>
            <w:shd w:val="clear" w:color="auto" w:fill="auto"/>
            <w:vAlign w:val="center"/>
            <w:hideMark/>
          </w:tcPr>
          <w:p w14:paraId="2C930690" w14:textId="77777777" w:rsidR="00C6310F" w:rsidRPr="001B3397" w:rsidRDefault="00C6310F" w:rsidP="006B278B">
            <w:pPr>
              <w:jc w:val="center"/>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Номер квартиры</w:t>
            </w:r>
          </w:p>
        </w:tc>
        <w:tc>
          <w:tcPr>
            <w:tcW w:w="1223" w:type="dxa"/>
            <w:shd w:val="clear" w:color="auto" w:fill="auto"/>
            <w:vAlign w:val="center"/>
            <w:hideMark/>
          </w:tcPr>
          <w:p w14:paraId="1F6F96AF" w14:textId="77777777" w:rsidR="00C6310F" w:rsidRPr="001B3397" w:rsidRDefault="00C6310F" w:rsidP="006B278B">
            <w:pPr>
              <w:jc w:val="center"/>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 xml:space="preserve">Назначение жилое, жилое смарт) </w:t>
            </w:r>
          </w:p>
        </w:tc>
        <w:tc>
          <w:tcPr>
            <w:tcW w:w="734" w:type="dxa"/>
            <w:shd w:val="clear" w:color="auto" w:fill="auto"/>
            <w:vAlign w:val="center"/>
            <w:hideMark/>
          </w:tcPr>
          <w:p w14:paraId="16F47F49" w14:textId="77777777" w:rsidR="00C6310F" w:rsidRPr="001B3397" w:rsidRDefault="00C6310F" w:rsidP="006B278B">
            <w:pPr>
              <w:jc w:val="center"/>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Этаж</w:t>
            </w:r>
          </w:p>
        </w:tc>
        <w:tc>
          <w:tcPr>
            <w:tcW w:w="476" w:type="dxa"/>
            <w:shd w:val="clear" w:color="auto" w:fill="auto"/>
            <w:vAlign w:val="center"/>
            <w:hideMark/>
          </w:tcPr>
          <w:p w14:paraId="3CC3C07A" w14:textId="77777777" w:rsidR="00C6310F" w:rsidRPr="001B3397" w:rsidRDefault="00C6310F" w:rsidP="006B278B">
            <w:pPr>
              <w:jc w:val="center"/>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БС</w:t>
            </w:r>
          </w:p>
        </w:tc>
        <w:tc>
          <w:tcPr>
            <w:tcW w:w="744" w:type="dxa"/>
          </w:tcPr>
          <w:p w14:paraId="3CBBE18F" w14:textId="77777777" w:rsidR="00C6310F" w:rsidRPr="001B3397" w:rsidRDefault="00C6310F" w:rsidP="006B278B">
            <w:pPr>
              <w:jc w:val="center"/>
              <w:rPr>
                <w:rFonts w:ascii="Times New Roman" w:hAnsi="Times New Roman" w:cs="Times New Roman"/>
                <w:b/>
                <w:color w:val="000000"/>
                <w:sz w:val="22"/>
                <w:szCs w:val="22"/>
              </w:rPr>
            </w:pPr>
          </w:p>
          <w:p w14:paraId="0EC9119B" w14:textId="77777777" w:rsidR="00C6310F" w:rsidRPr="001B3397" w:rsidRDefault="00C6310F" w:rsidP="006B278B">
            <w:pPr>
              <w:jc w:val="center"/>
              <w:rPr>
                <w:rFonts w:ascii="Times New Roman" w:hAnsi="Times New Roman" w:cs="Times New Roman"/>
                <w:b/>
                <w:color w:val="000000"/>
                <w:sz w:val="22"/>
                <w:szCs w:val="22"/>
              </w:rPr>
            </w:pPr>
          </w:p>
          <w:p w14:paraId="52B514F0" w14:textId="77777777" w:rsidR="00C6310F" w:rsidRPr="001B3397" w:rsidRDefault="00F4052B" w:rsidP="006B278B">
            <w:pPr>
              <w:jc w:val="center"/>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Л</w:t>
            </w:r>
            <w:r w:rsidR="00C6310F" w:rsidRPr="001B3397">
              <w:rPr>
                <w:rFonts w:ascii="Times New Roman" w:hAnsi="Times New Roman" w:cs="Times New Roman"/>
                <w:b/>
                <w:color w:val="000000"/>
                <w:sz w:val="22"/>
                <w:szCs w:val="22"/>
              </w:rPr>
              <w:t>итер</w:t>
            </w:r>
          </w:p>
        </w:tc>
        <w:tc>
          <w:tcPr>
            <w:tcW w:w="1015" w:type="dxa"/>
            <w:shd w:val="clear" w:color="auto" w:fill="auto"/>
            <w:vAlign w:val="center"/>
            <w:hideMark/>
          </w:tcPr>
          <w:p w14:paraId="07F12CC8" w14:textId="77777777" w:rsidR="00C6310F" w:rsidRPr="001B3397" w:rsidRDefault="00C6310F" w:rsidP="006B278B">
            <w:pPr>
              <w:jc w:val="center"/>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Общая площадь</w:t>
            </w:r>
            <w:r w:rsidRPr="001B3397">
              <w:rPr>
                <w:rFonts w:ascii="Times New Roman" w:hAnsi="Times New Roman" w:cs="Times New Roman"/>
                <w:b/>
                <w:color w:val="000000"/>
                <w:sz w:val="22"/>
                <w:szCs w:val="22"/>
              </w:rPr>
              <w:br/>
              <w:t>(без балконов и лоджий)</w:t>
            </w:r>
          </w:p>
        </w:tc>
        <w:tc>
          <w:tcPr>
            <w:tcW w:w="1220" w:type="dxa"/>
            <w:shd w:val="clear" w:color="auto" w:fill="auto"/>
            <w:vAlign w:val="center"/>
            <w:hideMark/>
          </w:tcPr>
          <w:p w14:paraId="4A4FB638" w14:textId="77777777" w:rsidR="00C6310F" w:rsidRPr="001B3397" w:rsidRDefault="00C6310F" w:rsidP="006B278B">
            <w:pPr>
              <w:jc w:val="center"/>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Количество комнат</w:t>
            </w:r>
          </w:p>
        </w:tc>
        <w:tc>
          <w:tcPr>
            <w:tcW w:w="1351" w:type="dxa"/>
            <w:shd w:val="clear" w:color="auto" w:fill="auto"/>
            <w:vAlign w:val="center"/>
            <w:hideMark/>
          </w:tcPr>
          <w:p w14:paraId="6F0E59B5" w14:textId="77777777" w:rsidR="00C6310F" w:rsidRPr="001B3397" w:rsidRDefault="00C6310F" w:rsidP="006B278B">
            <w:pPr>
              <w:jc w:val="center"/>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Приведенная площадь</w:t>
            </w:r>
          </w:p>
        </w:tc>
        <w:tc>
          <w:tcPr>
            <w:tcW w:w="1766" w:type="dxa"/>
            <w:shd w:val="clear" w:color="auto" w:fill="auto"/>
            <w:vAlign w:val="center"/>
            <w:hideMark/>
          </w:tcPr>
          <w:p w14:paraId="14946D04" w14:textId="77777777" w:rsidR="00C6310F" w:rsidRPr="001B3397" w:rsidRDefault="00C6310F" w:rsidP="006B278B">
            <w:pPr>
              <w:jc w:val="center"/>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Состав помещений вспомогательного использования, в т.ч. балконы/лоджии</w:t>
            </w:r>
          </w:p>
        </w:tc>
      </w:tr>
      <w:tr w:rsidR="00C6310F" w:rsidRPr="001B3397" w14:paraId="205732BB" w14:textId="77777777" w:rsidTr="001B3397">
        <w:trPr>
          <w:cantSplit/>
          <w:trHeight w:val="1200"/>
          <w:tblHeader/>
        </w:trPr>
        <w:tc>
          <w:tcPr>
            <w:tcW w:w="1077" w:type="dxa"/>
            <w:shd w:val="clear" w:color="auto" w:fill="auto"/>
            <w:noWrap/>
            <w:vAlign w:val="center"/>
          </w:tcPr>
          <w:p w14:paraId="7B6349B2" w14:textId="019AA8B0" w:rsidR="00C6310F" w:rsidRPr="001B3397" w:rsidRDefault="00C6310F" w:rsidP="006B278B">
            <w:pPr>
              <w:jc w:val="center"/>
              <w:rPr>
                <w:rFonts w:ascii="Times New Roman" w:hAnsi="Times New Roman" w:cs="Times New Roman"/>
                <w:color w:val="000000"/>
                <w:sz w:val="22"/>
                <w:szCs w:val="22"/>
              </w:rPr>
            </w:pPr>
          </w:p>
        </w:tc>
        <w:tc>
          <w:tcPr>
            <w:tcW w:w="1223" w:type="dxa"/>
            <w:shd w:val="clear" w:color="auto" w:fill="auto"/>
            <w:vAlign w:val="center"/>
          </w:tcPr>
          <w:p w14:paraId="2B0F20C9" w14:textId="0E18F6AA" w:rsidR="00C6310F" w:rsidRPr="001B3397" w:rsidRDefault="00C6310F" w:rsidP="006B278B">
            <w:pPr>
              <w:jc w:val="center"/>
              <w:rPr>
                <w:rFonts w:ascii="Times New Roman" w:hAnsi="Times New Roman" w:cs="Times New Roman"/>
                <w:color w:val="000000"/>
                <w:sz w:val="22"/>
                <w:szCs w:val="22"/>
              </w:rPr>
            </w:pPr>
          </w:p>
        </w:tc>
        <w:tc>
          <w:tcPr>
            <w:tcW w:w="734" w:type="dxa"/>
            <w:shd w:val="clear" w:color="auto" w:fill="auto"/>
            <w:noWrap/>
            <w:vAlign w:val="center"/>
          </w:tcPr>
          <w:p w14:paraId="7E6980E1" w14:textId="254626CE" w:rsidR="00C6310F" w:rsidRPr="001B3397" w:rsidRDefault="00C6310F" w:rsidP="006B278B">
            <w:pPr>
              <w:jc w:val="center"/>
              <w:rPr>
                <w:rFonts w:ascii="Times New Roman" w:hAnsi="Times New Roman" w:cs="Times New Roman"/>
                <w:color w:val="000000"/>
                <w:sz w:val="22"/>
                <w:szCs w:val="22"/>
              </w:rPr>
            </w:pPr>
          </w:p>
        </w:tc>
        <w:tc>
          <w:tcPr>
            <w:tcW w:w="476" w:type="dxa"/>
            <w:shd w:val="clear" w:color="auto" w:fill="auto"/>
            <w:vAlign w:val="center"/>
          </w:tcPr>
          <w:p w14:paraId="30822AFB" w14:textId="0F4B6F87" w:rsidR="00C6310F" w:rsidRPr="001B3397" w:rsidRDefault="00C6310F" w:rsidP="006B278B">
            <w:pPr>
              <w:jc w:val="center"/>
              <w:rPr>
                <w:rFonts w:ascii="Times New Roman" w:hAnsi="Times New Roman" w:cs="Times New Roman"/>
                <w:color w:val="000000"/>
                <w:sz w:val="22"/>
                <w:szCs w:val="22"/>
              </w:rPr>
            </w:pPr>
          </w:p>
        </w:tc>
        <w:tc>
          <w:tcPr>
            <w:tcW w:w="744" w:type="dxa"/>
            <w:vAlign w:val="center"/>
          </w:tcPr>
          <w:p w14:paraId="0CB7A0C0" w14:textId="2DED9279" w:rsidR="00C6310F" w:rsidRPr="001B3397" w:rsidRDefault="00C6310F" w:rsidP="00F4052B">
            <w:pPr>
              <w:jc w:val="center"/>
              <w:rPr>
                <w:rFonts w:ascii="Times New Roman" w:hAnsi="Times New Roman" w:cs="Times New Roman"/>
                <w:color w:val="000000"/>
                <w:sz w:val="22"/>
                <w:szCs w:val="22"/>
              </w:rPr>
            </w:pPr>
          </w:p>
        </w:tc>
        <w:tc>
          <w:tcPr>
            <w:tcW w:w="1015" w:type="dxa"/>
            <w:shd w:val="clear" w:color="auto" w:fill="auto"/>
            <w:vAlign w:val="center"/>
          </w:tcPr>
          <w:p w14:paraId="7B9E96C0" w14:textId="5C023FFB" w:rsidR="00C6310F" w:rsidRPr="001B3397" w:rsidRDefault="00C6310F" w:rsidP="006B278B">
            <w:pPr>
              <w:jc w:val="center"/>
              <w:rPr>
                <w:rFonts w:ascii="Times New Roman" w:hAnsi="Times New Roman" w:cs="Times New Roman"/>
                <w:color w:val="000000"/>
                <w:sz w:val="22"/>
                <w:szCs w:val="22"/>
              </w:rPr>
            </w:pPr>
          </w:p>
        </w:tc>
        <w:tc>
          <w:tcPr>
            <w:tcW w:w="1220" w:type="dxa"/>
            <w:shd w:val="clear" w:color="auto" w:fill="auto"/>
            <w:vAlign w:val="center"/>
          </w:tcPr>
          <w:p w14:paraId="0E0A3C03" w14:textId="5D5D6FA3" w:rsidR="00C6310F" w:rsidRPr="001B3397" w:rsidRDefault="00C6310F" w:rsidP="006B278B">
            <w:pPr>
              <w:jc w:val="center"/>
              <w:rPr>
                <w:rFonts w:ascii="Times New Roman" w:hAnsi="Times New Roman" w:cs="Times New Roman"/>
                <w:color w:val="000000"/>
                <w:sz w:val="22"/>
                <w:szCs w:val="22"/>
              </w:rPr>
            </w:pPr>
          </w:p>
        </w:tc>
        <w:tc>
          <w:tcPr>
            <w:tcW w:w="1351" w:type="dxa"/>
            <w:shd w:val="clear" w:color="auto" w:fill="auto"/>
            <w:noWrap/>
            <w:vAlign w:val="center"/>
          </w:tcPr>
          <w:p w14:paraId="39AD0719" w14:textId="6490B480" w:rsidR="00C6310F" w:rsidRPr="001B3397" w:rsidRDefault="00C6310F" w:rsidP="006B278B">
            <w:pPr>
              <w:jc w:val="center"/>
              <w:rPr>
                <w:rFonts w:ascii="Times New Roman" w:hAnsi="Times New Roman" w:cs="Times New Roman"/>
                <w:color w:val="000000"/>
                <w:sz w:val="22"/>
                <w:szCs w:val="22"/>
              </w:rPr>
            </w:pPr>
          </w:p>
        </w:tc>
        <w:tc>
          <w:tcPr>
            <w:tcW w:w="1766" w:type="dxa"/>
            <w:shd w:val="clear" w:color="000000" w:fill="FFFFFF"/>
            <w:vAlign w:val="bottom"/>
          </w:tcPr>
          <w:p w14:paraId="719C9D9B" w14:textId="77777777" w:rsidR="00982BF0" w:rsidRPr="001B3397" w:rsidRDefault="00982BF0" w:rsidP="006B278B">
            <w:pPr>
              <w:rPr>
                <w:rFonts w:ascii="Times New Roman" w:hAnsi="Times New Roman" w:cs="Times New Roman"/>
                <w:color w:val="000000"/>
                <w:sz w:val="22"/>
                <w:szCs w:val="22"/>
              </w:rPr>
            </w:pPr>
          </w:p>
        </w:tc>
      </w:tr>
    </w:tbl>
    <w:p w14:paraId="4DFE1D5A" w14:textId="77777777" w:rsidR="00CF3416" w:rsidRPr="001B3397" w:rsidRDefault="00CF3416" w:rsidP="00587DD0">
      <w:pPr>
        <w:pStyle w:val="ConsPlusNormal"/>
        <w:ind w:firstLine="540"/>
        <w:jc w:val="both"/>
        <w:rPr>
          <w:rFonts w:ascii="Times New Roman" w:hAnsi="Times New Roman" w:cs="Times New Roman"/>
          <w:b/>
          <w:sz w:val="22"/>
          <w:szCs w:val="22"/>
        </w:rPr>
      </w:pPr>
    </w:p>
    <w:p w14:paraId="28B8E455" w14:textId="62744994" w:rsidR="00587DD0" w:rsidRPr="001B3397" w:rsidRDefault="00587DD0" w:rsidP="00587DD0">
      <w:pPr>
        <w:pStyle w:val="ConsPlusNormal"/>
        <w:ind w:firstLine="540"/>
        <w:jc w:val="both"/>
        <w:rPr>
          <w:rFonts w:ascii="Times New Roman" w:hAnsi="Times New Roman" w:cs="Times New Roman"/>
          <w:sz w:val="22"/>
          <w:szCs w:val="22"/>
        </w:rPr>
      </w:pPr>
      <w:r w:rsidRPr="001B3397">
        <w:rPr>
          <w:rFonts w:ascii="Times New Roman" w:hAnsi="Times New Roman" w:cs="Times New Roman"/>
          <w:b/>
          <w:sz w:val="22"/>
          <w:szCs w:val="22"/>
        </w:rPr>
        <w:t xml:space="preserve">расположенная в жилом доме по адресу: </w:t>
      </w:r>
      <w:r w:rsidR="000803F4" w:rsidRPr="001B3397">
        <w:rPr>
          <w:rFonts w:ascii="Times New Roman" w:hAnsi="Times New Roman" w:cs="Times New Roman"/>
          <w:sz w:val="22"/>
          <w:szCs w:val="22"/>
        </w:rPr>
        <w:t>Краснодарский край, г. Сочи, ул. Акаций, участок №34,</w:t>
      </w:r>
    </w:p>
    <w:p w14:paraId="581C542A" w14:textId="77777777" w:rsidR="00934520" w:rsidRPr="001B3397" w:rsidRDefault="00934520" w:rsidP="00CA1C0F">
      <w:pPr>
        <w:pStyle w:val="ConsPlusNormal"/>
        <w:ind w:firstLine="540"/>
        <w:jc w:val="both"/>
        <w:rPr>
          <w:rFonts w:ascii="Times New Roman" w:hAnsi="Times New Roman" w:cs="Times New Roman"/>
          <w:sz w:val="22"/>
          <w:szCs w:val="22"/>
        </w:rPr>
      </w:pPr>
      <w:r w:rsidRPr="001B3397">
        <w:rPr>
          <w:rFonts w:ascii="Times New Roman" w:hAnsi="Times New Roman" w:cs="Times New Roman"/>
          <w:sz w:val="22"/>
          <w:szCs w:val="22"/>
        </w:rPr>
        <w:t>Объект</w:t>
      </w:r>
      <w:r w:rsidR="005508C6" w:rsidRPr="001B3397">
        <w:rPr>
          <w:rFonts w:ascii="Times New Roman" w:hAnsi="Times New Roman" w:cs="Times New Roman"/>
          <w:sz w:val="22"/>
          <w:szCs w:val="22"/>
        </w:rPr>
        <w:t>ы</w:t>
      </w:r>
      <w:r w:rsidRPr="001B3397">
        <w:rPr>
          <w:rFonts w:ascii="Times New Roman" w:hAnsi="Times New Roman" w:cs="Times New Roman"/>
          <w:sz w:val="22"/>
          <w:szCs w:val="22"/>
        </w:rPr>
        <w:t xml:space="preserve"> долевого строите</w:t>
      </w:r>
      <w:r w:rsidR="005508C6" w:rsidRPr="001B3397">
        <w:rPr>
          <w:rFonts w:ascii="Times New Roman" w:hAnsi="Times New Roman" w:cs="Times New Roman"/>
          <w:sz w:val="22"/>
          <w:szCs w:val="22"/>
        </w:rPr>
        <w:t>льства именую</w:t>
      </w:r>
      <w:r w:rsidRPr="001B3397">
        <w:rPr>
          <w:rFonts w:ascii="Times New Roman" w:hAnsi="Times New Roman" w:cs="Times New Roman"/>
          <w:sz w:val="22"/>
          <w:szCs w:val="22"/>
        </w:rPr>
        <w:t>тся далее «</w:t>
      </w:r>
      <w:r w:rsidR="001A6FC0" w:rsidRPr="001B3397">
        <w:rPr>
          <w:rFonts w:ascii="Times New Roman" w:hAnsi="Times New Roman" w:cs="Times New Roman"/>
          <w:sz w:val="22"/>
          <w:szCs w:val="22"/>
        </w:rPr>
        <w:t>Квартира</w:t>
      </w:r>
      <w:r w:rsidR="00466DB0" w:rsidRPr="001B3397">
        <w:rPr>
          <w:rFonts w:ascii="Times New Roman" w:hAnsi="Times New Roman" w:cs="Times New Roman"/>
          <w:sz w:val="22"/>
          <w:szCs w:val="22"/>
        </w:rPr>
        <w:t>, Объект долевого строительства</w:t>
      </w:r>
      <w:r w:rsidRPr="001B3397">
        <w:rPr>
          <w:rFonts w:ascii="Times New Roman" w:hAnsi="Times New Roman" w:cs="Times New Roman"/>
          <w:sz w:val="22"/>
          <w:szCs w:val="22"/>
        </w:rPr>
        <w:t>».</w:t>
      </w:r>
    </w:p>
    <w:p w14:paraId="51D5AD71" w14:textId="77777777" w:rsidR="00466DB0" w:rsidRPr="001B3397" w:rsidRDefault="00A8732A" w:rsidP="007C1AA3">
      <w:pPr>
        <w:ind w:firstLine="540"/>
        <w:jc w:val="both"/>
        <w:rPr>
          <w:rFonts w:ascii="Times New Roman" w:hAnsi="Times New Roman" w:cs="Times New Roman"/>
          <w:sz w:val="22"/>
          <w:szCs w:val="22"/>
        </w:rPr>
      </w:pPr>
      <w:r w:rsidRPr="001B3397">
        <w:rPr>
          <w:rFonts w:ascii="Times New Roman" w:hAnsi="Times New Roman" w:cs="Times New Roman"/>
          <w:sz w:val="22"/>
          <w:szCs w:val="22"/>
        </w:rPr>
        <w:t>Местоположение объектов</w:t>
      </w:r>
      <w:r w:rsidR="00466DB0" w:rsidRPr="001B3397">
        <w:rPr>
          <w:rFonts w:ascii="Times New Roman" w:hAnsi="Times New Roman" w:cs="Times New Roman"/>
          <w:sz w:val="22"/>
          <w:szCs w:val="22"/>
        </w:rPr>
        <w:t xml:space="preserve"> долевого строительства на плане дома указано в Приложении №1 к настоящему договору и является его неотъемлемой частью.</w:t>
      </w:r>
    </w:p>
    <w:p w14:paraId="0D6BAE42" w14:textId="77777777" w:rsidR="004F2D97" w:rsidRPr="001B3397" w:rsidRDefault="004F2D97" w:rsidP="004F2D97">
      <w:pPr>
        <w:ind w:firstLine="540"/>
        <w:jc w:val="both"/>
        <w:rPr>
          <w:rFonts w:ascii="Times New Roman" w:hAnsi="Times New Roman" w:cs="Times New Roman"/>
          <w:sz w:val="22"/>
          <w:szCs w:val="22"/>
        </w:rPr>
      </w:pPr>
      <w:bookmarkStart w:id="2" w:name="Par47"/>
      <w:bookmarkEnd w:id="2"/>
      <w:r w:rsidRPr="001B3397">
        <w:rPr>
          <w:rFonts w:ascii="Times New Roman" w:hAnsi="Times New Roman" w:cs="Times New Roman"/>
          <w:sz w:val="22"/>
          <w:szCs w:val="22"/>
        </w:rPr>
        <w:t>1.6.2.</w:t>
      </w:r>
      <w:r w:rsidRPr="001B3397">
        <w:rPr>
          <w:rFonts w:ascii="Times New Roman" w:hAnsi="Times New Roman" w:cs="Times New Roman"/>
          <w:b/>
          <w:sz w:val="22"/>
          <w:szCs w:val="22"/>
        </w:rPr>
        <w:t xml:space="preserve"> Приведённая площадь</w:t>
      </w:r>
      <w:r w:rsidRPr="001B3397">
        <w:rPr>
          <w:rFonts w:ascii="Times New Roman" w:hAnsi="Times New Roman" w:cs="Times New Roman"/>
          <w:sz w:val="22"/>
          <w:szCs w:val="22"/>
        </w:rPr>
        <w:t xml:space="preserve"> </w:t>
      </w:r>
      <w:r w:rsidRPr="001B3397">
        <w:rPr>
          <w:rFonts w:ascii="Times New Roman" w:hAnsi="Times New Roman" w:cs="Times New Roman"/>
          <w:b/>
          <w:sz w:val="22"/>
          <w:szCs w:val="22"/>
        </w:rPr>
        <w:t>Объекта долевого строительства</w:t>
      </w:r>
      <w:r w:rsidRPr="001B3397">
        <w:rPr>
          <w:rFonts w:ascii="Times New Roman" w:hAnsi="Times New Roman" w:cs="Times New Roman"/>
          <w:sz w:val="22"/>
          <w:szCs w:val="22"/>
        </w:rPr>
        <w:t xml:space="preserve"> – общая площадь квартиры с учетом понижающего коэффициента 0,3 или 0,5 площади лоджии и/или балкона</w:t>
      </w:r>
      <w:r w:rsidRPr="001B3397">
        <w:rPr>
          <w:rFonts w:ascii="Times New Roman" w:hAnsi="Times New Roman" w:cs="Times New Roman"/>
          <w:color w:val="000000"/>
          <w:sz w:val="22"/>
          <w:szCs w:val="22"/>
        </w:rPr>
        <w:t xml:space="preserve"> (приведенная площадь)</w:t>
      </w:r>
      <w:r w:rsidRPr="001B3397">
        <w:rPr>
          <w:rFonts w:ascii="Times New Roman" w:hAnsi="Times New Roman" w:cs="Times New Roman"/>
          <w:sz w:val="22"/>
          <w:szCs w:val="22"/>
        </w:rPr>
        <w:t xml:space="preserve">, указанная в п. 1.6.1. настоящего Договора, которая определяется в соответствии с проектной документацией </w:t>
      </w:r>
      <w:r w:rsidRPr="001B3397">
        <w:rPr>
          <w:rFonts w:ascii="Times New Roman" w:hAnsi="Times New Roman" w:cs="Times New Roman"/>
          <w:b/>
          <w:sz w:val="22"/>
          <w:szCs w:val="22"/>
        </w:rPr>
        <w:t>Застройщика</w:t>
      </w:r>
      <w:r w:rsidRPr="001B3397">
        <w:rPr>
          <w:rFonts w:ascii="Times New Roman" w:hAnsi="Times New Roman" w:cs="Times New Roman"/>
          <w:sz w:val="22"/>
          <w:szCs w:val="22"/>
        </w:rPr>
        <w:t xml:space="preserve"> на дату подписания настоящего Договора. </w:t>
      </w:r>
    </w:p>
    <w:p w14:paraId="7708C428" w14:textId="77777777" w:rsidR="004F2D97" w:rsidRPr="001B3397" w:rsidRDefault="004F2D97" w:rsidP="004F2D97">
      <w:pPr>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1.6.3.</w:t>
      </w:r>
      <w:r w:rsidRPr="001B3397">
        <w:rPr>
          <w:rFonts w:ascii="Times New Roman" w:hAnsi="Times New Roman" w:cs="Times New Roman"/>
          <w:b/>
          <w:color w:val="000000"/>
          <w:sz w:val="22"/>
          <w:szCs w:val="22"/>
        </w:rPr>
        <w:t xml:space="preserve"> Фактическая площадь Объекта долевого строительства</w:t>
      </w:r>
      <w:r w:rsidRPr="001B3397">
        <w:rPr>
          <w:rFonts w:ascii="Times New Roman" w:hAnsi="Times New Roman" w:cs="Times New Roman"/>
          <w:color w:val="000000"/>
          <w:sz w:val="22"/>
          <w:szCs w:val="22"/>
        </w:rPr>
        <w:t xml:space="preserve"> – общая площадь квартиры (фактическая площадь), которая устанавливается по завершении строительства соответствующим органом технического учета и определяется в соответствии с техническим планом, выписки из егрн в порядке, предусмотренном действующим законодательством Российской Федерации. </w:t>
      </w:r>
    </w:p>
    <w:p w14:paraId="265A3CDA"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 xml:space="preserve">1.6.4. </w:t>
      </w:r>
      <w:r w:rsidRPr="001B3397">
        <w:rPr>
          <w:rFonts w:ascii="Times New Roman" w:hAnsi="Times New Roman" w:cs="Times New Roman"/>
          <w:b/>
          <w:color w:val="000000"/>
          <w:sz w:val="22"/>
          <w:szCs w:val="22"/>
        </w:rPr>
        <w:t>Доля в общем имуществе многоквартирного дома, подлежащая передаче Участнику долевого строительства после получения разрешения на ввод в эксплуатацию многоквартирного дома</w:t>
      </w:r>
      <w:r w:rsidRPr="001B3397">
        <w:rPr>
          <w:rFonts w:ascii="Times New Roman" w:hAnsi="Times New Roman" w:cs="Times New Roman"/>
          <w:color w:val="000000"/>
          <w:sz w:val="22"/>
          <w:szCs w:val="22"/>
        </w:rPr>
        <w:t xml:space="preserve"> - доля в праве собственности на общее имущество многоквартирного дома, которая будет неотделимо принадлежать Участнику долевого строительства как собственнику квартир в многоквартирном доме на праве общей долевой собственности.</w:t>
      </w:r>
    </w:p>
    <w:p w14:paraId="6EDD36A8"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 xml:space="preserve">1.6.5. </w:t>
      </w:r>
      <w:r w:rsidRPr="001B3397">
        <w:rPr>
          <w:rFonts w:ascii="Times New Roman" w:hAnsi="Times New Roman" w:cs="Times New Roman"/>
          <w:b/>
          <w:color w:val="000000"/>
          <w:sz w:val="22"/>
          <w:szCs w:val="22"/>
        </w:rPr>
        <w:t>Общее имущество многоквартирного дома</w:t>
      </w:r>
      <w:r w:rsidRPr="001B3397">
        <w:rPr>
          <w:rFonts w:ascii="Times New Roman" w:hAnsi="Times New Roman" w:cs="Times New Roman"/>
          <w:color w:val="000000"/>
          <w:sz w:val="22"/>
          <w:szCs w:val="22"/>
        </w:rPr>
        <w:t xml:space="preserve"> - входящие в состав указанного многоквартирного дома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чердаки, подвалы, в которых имеются инженерные коммуникации, иное обслуживающее более одного помещения в данном доме оборудование (технические подвалы),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 иные предназначенные для обслуживания, эксплуатации и благоустройства данного дома объекты, расположенные на указанном земельном участке (далее - общее имущество в многоквартирном доме). Границы и размер земельного участка, на котором расположен многоквартирный дом, определяются в соответствии с требованиями земельного законодательства и законодательства о градостроительной деятельности. </w:t>
      </w:r>
    </w:p>
    <w:p w14:paraId="48523894" w14:textId="77777777" w:rsidR="00A77ADF" w:rsidRPr="001B3397" w:rsidRDefault="00A77ADF" w:rsidP="007C1AA3">
      <w:pPr>
        <w:pStyle w:val="ConsPlusNormal"/>
        <w:jc w:val="center"/>
        <w:outlineLvl w:val="0"/>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2. ПОДТВЕРЖДЕНИЕ ПРАВА ЗАСТРОЙЩИКА НА ПРИВЛЕЧЕНИЕ ДЕНЕЖНЫХ</w:t>
      </w:r>
    </w:p>
    <w:p w14:paraId="15515125" w14:textId="77777777" w:rsidR="00A77ADF" w:rsidRPr="001B3397" w:rsidRDefault="00A77ADF" w:rsidP="007C1AA3">
      <w:pPr>
        <w:pStyle w:val="ConsPlusNormal"/>
        <w:jc w:val="center"/>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СРЕДСТВ ДОЛЬЩИКА ДЛЯ СТРОИТЕЛЬСТВА ДОМА.</w:t>
      </w:r>
    </w:p>
    <w:p w14:paraId="6BA2C7F0" w14:textId="77777777" w:rsidR="00A77ADF" w:rsidRPr="001B3397" w:rsidRDefault="00A77ADF" w:rsidP="007C1AA3">
      <w:pPr>
        <w:pStyle w:val="ConsPlusNormal"/>
        <w:jc w:val="center"/>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СРОКИ ПЕРЕДАЧИ И ПРИНЯТИЯ КВАРТИРЫ</w:t>
      </w:r>
    </w:p>
    <w:p w14:paraId="5EDD37AC"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2.1. При заключении настоящего Договора Застройщик подтверждает свои права на привлечение денежных средств Дольщика следующими документами:</w:t>
      </w:r>
    </w:p>
    <w:p w14:paraId="67ADBA7E" w14:textId="3F4C1094" w:rsidR="004F2D97" w:rsidRPr="001B3397" w:rsidRDefault="004F2D97" w:rsidP="00592D67">
      <w:pPr>
        <w:pStyle w:val="ConsPlusNormal"/>
        <w:ind w:firstLine="540"/>
        <w:jc w:val="both"/>
        <w:rPr>
          <w:rFonts w:ascii="Times New Roman" w:hAnsi="Times New Roman" w:cs="Times New Roman"/>
          <w:color w:val="000000"/>
          <w:sz w:val="22"/>
          <w:szCs w:val="22"/>
        </w:rPr>
      </w:pPr>
      <w:bookmarkStart w:id="3" w:name="_Hlk95493681"/>
      <w:r w:rsidRPr="001B3397">
        <w:rPr>
          <w:rFonts w:ascii="Times New Roman" w:hAnsi="Times New Roman" w:cs="Times New Roman"/>
          <w:color w:val="000000"/>
          <w:sz w:val="22"/>
          <w:szCs w:val="22"/>
        </w:rPr>
        <w:t xml:space="preserve">-действующее </w:t>
      </w:r>
      <w:r w:rsidR="00592D67" w:rsidRPr="001B3397">
        <w:rPr>
          <w:rFonts w:ascii="Times New Roman" w:hAnsi="Times New Roman" w:cs="Times New Roman"/>
          <w:color w:val="000000"/>
          <w:sz w:val="22"/>
          <w:szCs w:val="22"/>
        </w:rPr>
        <w:t>разрешение на строительство выдано Министерством строительства и жилищно-коммунального хозяйства Российской Федерации от 27.01.2022 г. № 23-49-3214-2022МС</w:t>
      </w:r>
      <w:bookmarkEnd w:id="3"/>
      <w:r w:rsidRPr="001B3397">
        <w:rPr>
          <w:rFonts w:ascii="Times New Roman" w:hAnsi="Times New Roman" w:cs="Times New Roman"/>
          <w:color w:val="000000"/>
          <w:sz w:val="22"/>
          <w:szCs w:val="22"/>
        </w:rPr>
        <w:t xml:space="preserve">. </w:t>
      </w:r>
    </w:p>
    <w:p w14:paraId="0ED85B07"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lastRenderedPageBreak/>
        <w:t>- проектная декларация опубликованная и размещенная на интернет сайте https://наш.дом.рф</w:t>
      </w:r>
      <w:r w:rsidRPr="001B3397">
        <w:rPr>
          <w:rFonts w:ascii="Times New Roman" w:hAnsi="Times New Roman" w:cs="Times New Roman"/>
          <w:color w:val="0D0D0D"/>
          <w:sz w:val="22"/>
          <w:szCs w:val="22"/>
        </w:rPr>
        <w:t xml:space="preserve">; </w:t>
      </w:r>
    </w:p>
    <w:p w14:paraId="1D28DA8F" w14:textId="77777777" w:rsidR="004F2D97" w:rsidRPr="001B3397" w:rsidRDefault="004F2D97" w:rsidP="004F2D97">
      <w:pPr>
        <w:shd w:val="clear" w:color="auto" w:fill="FFFFFF"/>
        <w:spacing w:line="240" w:lineRule="exact"/>
        <w:ind w:firstLine="567"/>
        <w:jc w:val="both"/>
        <w:rPr>
          <w:rFonts w:ascii="Times New Roman" w:hAnsi="Times New Roman" w:cs="Times New Roman"/>
          <w:sz w:val="22"/>
          <w:szCs w:val="22"/>
        </w:rPr>
      </w:pPr>
      <w:r w:rsidRPr="001B3397">
        <w:rPr>
          <w:rFonts w:ascii="Times New Roman" w:hAnsi="Times New Roman" w:cs="Times New Roman"/>
          <w:sz w:val="22"/>
          <w:szCs w:val="22"/>
        </w:rPr>
        <w:t>-</w:t>
      </w:r>
      <w:r w:rsidRPr="001B3397">
        <w:rPr>
          <w:rFonts w:ascii="Times New Roman" w:hAnsi="Times New Roman" w:cs="Times New Roman"/>
          <w:color w:val="000000"/>
          <w:sz w:val="22"/>
          <w:szCs w:val="22"/>
        </w:rPr>
        <w:t xml:space="preserve"> </w:t>
      </w:r>
      <w:r w:rsidRPr="001B3397">
        <w:rPr>
          <w:rFonts w:ascii="Times New Roman" w:hAnsi="Times New Roman" w:cs="Times New Roman"/>
          <w:sz w:val="22"/>
          <w:szCs w:val="22"/>
        </w:rPr>
        <w:t xml:space="preserve">правоустанавливающие документы на земельный участок: </w:t>
      </w:r>
      <w:r w:rsidRPr="001B3397">
        <w:rPr>
          <w:rFonts w:ascii="Times New Roman" w:hAnsi="Times New Roman" w:cs="Times New Roman"/>
          <w:color w:val="000000"/>
          <w:sz w:val="22"/>
          <w:szCs w:val="22"/>
        </w:rPr>
        <w:t>Договор №0000006634 аренды земельного участка государственной собственности несельскохозяйственного назначения с множественностью лиц на стороне арендатора от 25.03.2019г. (23:49:0402052:1507-23/050/2019-4 от 09.04.2019г.)</w:t>
      </w:r>
      <w:r w:rsidRPr="001B3397">
        <w:rPr>
          <w:rFonts w:ascii="Times New Roman" w:hAnsi="Times New Roman" w:cs="Times New Roman"/>
          <w:sz w:val="22"/>
          <w:szCs w:val="22"/>
        </w:rPr>
        <w:t xml:space="preserve">, </w:t>
      </w:r>
      <w:r w:rsidRPr="001B3397">
        <w:rPr>
          <w:rFonts w:ascii="Times New Roman" w:hAnsi="Times New Roman" w:cs="Times New Roman"/>
          <w:color w:val="000000"/>
          <w:sz w:val="22"/>
          <w:szCs w:val="22"/>
        </w:rPr>
        <w:t>Договор переуступки права требования от 03.04.2019г. по Договору №0000006634 аренды земельного участка государственной собственности несельскохозяйственного назначения с множественностью лиц на стороне арендатора от 25.03.2019г. (23:49:0402052:1507-23/050/2019-5 от 09.04.2019г.)</w:t>
      </w:r>
    </w:p>
    <w:p w14:paraId="43557092" w14:textId="77777777" w:rsidR="004F2D97" w:rsidRPr="001B3397" w:rsidRDefault="004F2D97" w:rsidP="004F2D97">
      <w:pPr>
        <w:shd w:val="clear" w:color="auto" w:fill="FFFFFF"/>
        <w:spacing w:line="240" w:lineRule="exact"/>
        <w:ind w:firstLine="567"/>
        <w:jc w:val="both"/>
        <w:rPr>
          <w:rFonts w:ascii="Times New Roman" w:hAnsi="Times New Roman" w:cs="Times New Roman"/>
          <w:sz w:val="22"/>
          <w:szCs w:val="22"/>
        </w:rPr>
      </w:pPr>
      <w:r w:rsidRPr="001B3397">
        <w:rPr>
          <w:rFonts w:ascii="Times New Roman" w:hAnsi="Times New Roman" w:cs="Times New Roman"/>
          <w:sz w:val="22"/>
          <w:szCs w:val="22"/>
        </w:rPr>
        <w:t>-Заключение о соответствии застройщика и проектной декларации требованиям, установленным  частями 1.1 и 2 статьи 3, статьями 20 и 21 Федерального закона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16.05.2019г. №69-04-5146/19.</w:t>
      </w:r>
    </w:p>
    <w:p w14:paraId="3FCC7BF6" w14:textId="6590ABBD" w:rsidR="004F2D97" w:rsidRPr="001B3397" w:rsidRDefault="004F2D97" w:rsidP="004F2D97">
      <w:pPr>
        <w:shd w:val="clear" w:color="auto" w:fill="FFFFFF"/>
        <w:spacing w:line="240" w:lineRule="exact"/>
        <w:ind w:firstLine="567"/>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 xml:space="preserve">2.2. Срок сдачи Застройщиком многоквартирного жилого дома в эксплуатацию - </w:t>
      </w:r>
      <w:r w:rsidR="001B3397" w:rsidRPr="001B3397">
        <w:rPr>
          <w:rFonts w:ascii="Times New Roman" w:hAnsi="Times New Roman" w:cs="Times New Roman"/>
          <w:color w:val="000000"/>
          <w:sz w:val="22"/>
          <w:szCs w:val="22"/>
        </w:rPr>
        <w:t>1</w:t>
      </w:r>
      <w:r w:rsidR="009F62A4" w:rsidRPr="001B3397">
        <w:rPr>
          <w:rFonts w:ascii="Times New Roman" w:hAnsi="Times New Roman" w:cs="Times New Roman"/>
          <w:color w:val="000000"/>
          <w:sz w:val="22"/>
          <w:szCs w:val="22"/>
        </w:rPr>
        <w:t xml:space="preserve"> квартал 202</w:t>
      </w:r>
      <w:r w:rsidR="001B3397" w:rsidRPr="001B3397">
        <w:rPr>
          <w:rFonts w:ascii="Times New Roman" w:hAnsi="Times New Roman" w:cs="Times New Roman"/>
          <w:color w:val="000000"/>
          <w:sz w:val="22"/>
          <w:szCs w:val="22"/>
        </w:rPr>
        <w:t>3</w:t>
      </w:r>
      <w:r w:rsidR="00592D67" w:rsidRPr="001B3397">
        <w:rPr>
          <w:rFonts w:ascii="Times New Roman" w:hAnsi="Times New Roman" w:cs="Times New Roman"/>
          <w:color w:val="000000"/>
          <w:sz w:val="22"/>
          <w:szCs w:val="22"/>
        </w:rPr>
        <w:t xml:space="preserve"> </w:t>
      </w:r>
      <w:r w:rsidRPr="001B3397">
        <w:rPr>
          <w:rFonts w:ascii="Times New Roman" w:hAnsi="Times New Roman" w:cs="Times New Roman"/>
          <w:color w:val="000000"/>
          <w:sz w:val="22"/>
          <w:szCs w:val="22"/>
        </w:rPr>
        <w:t xml:space="preserve">г. При этом допускается досрочное исполнение обязательств Застройщиком по сдаче дома в эксплуатацию и передаче Объекта долевого строительства.  </w:t>
      </w:r>
    </w:p>
    <w:p w14:paraId="22BC6DED" w14:textId="24838FA0"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2.3. Срок передачи квартиры Участнику долевого</w:t>
      </w:r>
      <w:r w:rsidR="009F62A4" w:rsidRPr="001B3397">
        <w:rPr>
          <w:rFonts w:ascii="Times New Roman" w:hAnsi="Times New Roman" w:cs="Times New Roman"/>
          <w:color w:val="000000"/>
          <w:sz w:val="22"/>
          <w:szCs w:val="22"/>
        </w:rPr>
        <w:t xml:space="preserve"> строительства - не позднее </w:t>
      </w:r>
      <w:r w:rsidR="001B3397" w:rsidRPr="001B3397">
        <w:rPr>
          <w:rFonts w:ascii="Times New Roman" w:hAnsi="Times New Roman" w:cs="Times New Roman"/>
          <w:color w:val="000000"/>
          <w:sz w:val="22"/>
          <w:szCs w:val="22"/>
        </w:rPr>
        <w:t>1</w:t>
      </w:r>
      <w:r w:rsidR="009F62A4" w:rsidRPr="001B3397">
        <w:rPr>
          <w:rFonts w:ascii="Times New Roman" w:hAnsi="Times New Roman" w:cs="Times New Roman"/>
          <w:color w:val="000000"/>
          <w:sz w:val="22"/>
          <w:szCs w:val="22"/>
        </w:rPr>
        <w:t xml:space="preserve"> квартала 202</w:t>
      </w:r>
      <w:r w:rsidR="001B3397" w:rsidRPr="001B3397">
        <w:rPr>
          <w:rFonts w:ascii="Times New Roman" w:hAnsi="Times New Roman" w:cs="Times New Roman"/>
          <w:color w:val="000000"/>
          <w:sz w:val="22"/>
          <w:szCs w:val="22"/>
        </w:rPr>
        <w:t>3</w:t>
      </w:r>
      <w:r w:rsidRPr="001B3397">
        <w:rPr>
          <w:rFonts w:ascii="Times New Roman" w:hAnsi="Times New Roman" w:cs="Times New Roman"/>
          <w:color w:val="000000"/>
          <w:sz w:val="22"/>
          <w:szCs w:val="22"/>
        </w:rPr>
        <w:t xml:space="preserve">г. </w:t>
      </w:r>
    </w:p>
    <w:p w14:paraId="5C158839" w14:textId="77777777" w:rsidR="00A77ADF" w:rsidRPr="001B3397" w:rsidRDefault="00A77ADF" w:rsidP="007C1AA3">
      <w:pPr>
        <w:pStyle w:val="ConsPlusNormal"/>
        <w:jc w:val="center"/>
        <w:outlineLvl w:val="0"/>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3. ПРЕДМЕТ ДОГОВОРА. ПРАВА И ОБЯЗАННОСТИ СТОРОН</w:t>
      </w:r>
      <w:r w:rsidR="00F22F31" w:rsidRPr="001B3397">
        <w:rPr>
          <w:rFonts w:ascii="Times New Roman" w:hAnsi="Times New Roman" w:cs="Times New Roman"/>
          <w:b/>
          <w:color w:val="000000"/>
          <w:sz w:val="22"/>
          <w:szCs w:val="22"/>
        </w:rPr>
        <w:t>.</w:t>
      </w:r>
    </w:p>
    <w:p w14:paraId="4117E785"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3.1. Застройщик обязуется в предусмотренный настоящим Договором срок своими силами и (или) с привлечением других лиц построить Дом и после получения разрешения на ввод его в эксплуатацию передать Квартиру Участнику долевого строительства, а Участник долевого строительства обязуется уплатить обусловленную настоящим Договором цену и принять Квартиру при наличии разрешения на ввод в эксплуатацию Дома.</w:t>
      </w:r>
    </w:p>
    <w:p w14:paraId="4D19B9F9" w14:textId="77777777" w:rsidR="00A77ADF" w:rsidRPr="001B3397" w:rsidRDefault="00A77ADF" w:rsidP="007C1AA3">
      <w:pPr>
        <w:pStyle w:val="ConsPlusNormal"/>
        <w:ind w:firstLine="540"/>
        <w:jc w:val="both"/>
        <w:rPr>
          <w:rFonts w:ascii="Times New Roman" w:hAnsi="Times New Roman" w:cs="Times New Roman"/>
          <w:b/>
          <w:color w:val="000000"/>
          <w:sz w:val="22"/>
          <w:szCs w:val="22"/>
          <w:u w:val="single"/>
        </w:rPr>
      </w:pPr>
      <w:r w:rsidRPr="001B3397">
        <w:rPr>
          <w:rFonts w:ascii="Times New Roman" w:hAnsi="Times New Roman" w:cs="Times New Roman"/>
          <w:b/>
          <w:color w:val="000000"/>
          <w:sz w:val="22"/>
          <w:szCs w:val="22"/>
          <w:u w:val="single"/>
        </w:rPr>
        <w:t>3.</w:t>
      </w:r>
      <w:r w:rsidR="000171FC" w:rsidRPr="001B3397">
        <w:rPr>
          <w:rFonts w:ascii="Times New Roman" w:hAnsi="Times New Roman" w:cs="Times New Roman"/>
          <w:b/>
          <w:color w:val="000000"/>
          <w:sz w:val="22"/>
          <w:szCs w:val="22"/>
          <w:u w:val="single"/>
        </w:rPr>
        <w:t>2</w:t>
      </w:r>
      <w:r w:rsidRPr="001B3397">
        <w:rPr>
          <w:rFonts w:ascii="Times New Roman" w:hAnsi="Times New Roman" w:cs="Times New Roman"/>
          <w:b/>
          <w:color w:val="000000"/>
          <w:sz w:val="22"/>
          <w:szCs w:val="22"/>
          <w:u w:val="single"/>
        </w:rPr>
        <w:t>. По настоящему Договору Застройщик обязуется:</w:t>
      </w:r>
    </w:p>
    <w:p w14:paraId="7E266354" w14:textId="0BDA8902" w:rsidR="004F2D97" w:rsidRPr="001B3397" w:rsidRDefault="004F2D97" w:rsidP="004F2D97">
      <w:pPr>
        <w:pStyle w:val="ConsPlusNormal"/>
        <w:ind w:firstLine="540"/>
        <w:jc w:val="both"/>
        <w:rPr>
          <w:rFonts w:ascii="Times New Roman" w:hAnsi="Times New Roman" w:cs="Times New Roman"/>
          <w:sz w:val="22"/>
          <w:szCs w:val="22"/>
        </w:rPr>
      </w:pPr>
      <w:r w:rsidRPr="001B3397">
        <w:rPr>
          <w:rFonts w:ascii="Times New Roman" w:hAnsi="Times New Roman" w:cs="Times New Roman"/>
          <w:color w:val="000000"/>
          <w:sz w:val="22"/>
          <w:szCs w:val="22"/>
        </w:rPr>
        <w:t xml:space="preserve">а) обеспечить строительство Дома (включая квартиры в нем) и выполнение своими силами или с привлечением подрядчиков всех работ по строительству Дома в полном объеме и по благоустройству территории домовладения по адресу: </w:t>
      </w:r>
      <w:r w:rsidR="000803F4" w:rsidRPr="001B3397">
        <w:rPr>
          <w:rFonts w:ascii="Times New Roman" w:hAnsi="Times New Roman" w:cs="Times New Roman"/>
          <w:sz w:val="22"/>
          <w:szCs w:val="22"/>
        </w:rPr>
        <w:t>Краснодарский край, г. Сочи, ул. Акаций, участок №34,</w:t>
      </w:r>
      <w:r w:rsidRPr="001B3397">
        <w:rPr>
          <w:rFonts w:ascii="Times New Roman" w:hAnsi="Times New Roman" w:cs="Times New Roman"/>
          <w:sz w:val="22"/>
          <w:szCs w:val="22"/>
        </w:rPr>
        <w:t xml:space="preserve"> </w:t>
      </w:r>
      <w:r w:rsidRPr="001B3397">
        <w:rPr>
          <w:rFonts w:ascii="Times New Roman" w:hAnsi="Times New Roman" w:cs="Times New Roman"/>
          <w:color w:val="000000"/>
          <w:sz w:val="22"/>
          <w:szCs w:val="22"/>
        </w:rPr>
        <w:t>включая все работы, предусмотренные проектной документацией, а также иные работы, не упомянутые в этих документах, но необходимые для строительства Дома (включая квартиру в нем) и для его ввода в эксплуатацию в установленном законодательством Российской Федерации порядке;</w:t>
      </w:r>
    </w:p>
    <w:p w14:paraId="21BD7DD6"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 xml:space="preserve">б) предоставлять Участнику долевого строительства сведения, предусмотренные </w:t>
      </w:r>
      <w:hyperlink r:id="rId8" w:history="1">
        <w:r w:rsidRPr="001B3397">
          <w:rPr>
            <w:rFonts w:ascii="Times New Roman" w:hAnsi="Times New Roman" w:cs="Times New Roman"/>
            <w:color w:val="000000"/>
            <w:sz w:val="22"/>
            <w:szCs w:val="22"/>
          </w:rPr>
          <w:t>ст. ст. 19</w:t>
        </w:r>
      </w:hyperlink>
      <w:r w:rsidRPr="001B3397">
        <w:rPr>
          <w:rFonts w:ascii="Times New Roman" w:hAnsi="Times New Roman" w:cs="Times New Roman"/>
          <w:color w:val="000000"/>
          <w:sz w:val="22"/>
          <w:szCs w:val="22"/>
        </w:rPr>
        <w:t xml:space="preserve"> - </w:t>
      </w:r>
      <w:hyperlink r:id="rId9" w:history="1">
        <w:r w:rsidRPr="001B3397">
          <w:rPr>
            <w:rFonts w:ascii="Times New Roman" w:hAnsi="Times New Roman" w:cs="Times New Roman"/>
            <w:color w:val="000000"/>
            <w:sz w:val="22"/>
            <w:szCs w:val="22"/>
          </w:rPr>
          <w:t>21</w:t>
        </w:r>
      </w:hyperlink>
      <w:r w:rsidRPr="001B3397">
        <w:rPr>
          <w:rFonts w:ascii="Times New Roman" w:hAnsi="Times New Roman" w:cs="Times New Roman"/>
          <w:color w:val="000000"/>
          <w:sz w:val="22"/>
          <w:szCs w:val="22"/>
        </w:rPr>
        <w:t xml:space="preserve">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сообщать Участнику долевого строительства по его требованию информацию о ходе выполнения работ по строительству Дома и квартиры в нем;</w:t>
      </w:r>
    </w:p>
    <w:p w14:paraId="7D913901" w14:textId="18071F56"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 xml:space="preserve">в) обеспечить сдачу Дома в эксплуатацию не позднее  </w:t>
      </w:r>
      <w:r w:rsidR="001B3397" w:rsidRPr="001B3397">
        <w:rPr>
          <w:rFonts w:ascii="Times New Roman" w:hAnsi="Times New Roman" w:cs="Times New Roman"/>
          <w:sz w:val="22"/>
          <w:szCs w:val="22"/>
        </w:rPr>
        <w:t xml:space="preserve">1 </w:t>
      </w:r>
      <w:r w:rsidR="009F62A4" w:rsidRPr="001B3397">
        <w:rPr>
          <w:rFonts w:ascii="Times New Roman" w:hAnsi="Times New Roman" w:cs="Times New Roman"/>
          <w:sz w:val="22"/>
          <w:szCs w:val="22"/>
        </w:rPr>
        <w:t>квартал 202</w:t>
      </w:r>
      <w:r w:rsidR="001B3397" w:rsidRPr="001B3397">
        <w:rPr>
          <w:rFonts w:ascii="Times New Roman" w:hAnsi="Times New Roman" w:cs="Times New Roman"/>
          <w:sz w:val="22"/>
          <w:szCs w:val="22"/>
        </w:rPr>
        <w:t>3</w:t>
      </w:r>
      <w:r w:rsidRPr="001B3397">
        <w:rPr>
          <w:rFonts w:ascii="Times New Roman" w:hAnsi="Times New Roman" w:cs="Times New Roman"/>
          <w:sz w:val="22"/>
          <w:szCs w:val="22"/>
        </w:rPr>
        <w:t>г.</w:t>
      </w:r>
      <w:r w:rsidRPr="001B3397">
        <w:rPr>
          <w:rFonts w:ascii="Times New Roman" w:hAnsi="Times New Roman" w:cs="Times New Roman"/>
          <w:color w:val="000000"/>
          <w:sz w:val="22"/>
          <w:szCs w:val="22"/>
        </w:rPr>
        <w:t>;</w:t>
      </w:r>
    </w:p>
    <w:p w14:paraId="4744D964"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 xml:space="preserve">г) передать Участнику долевого строительства квартиру в состоянии, предусмотренном настоящим договором по передаточному акту. При этом Застройщик обязуется письменно сообщить Участнику долевого строительства о завершении строительства Дома и готовности квартиры к передаче не менее чем за месяц до наступления установленного Договором срока передачи квартиры,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w:t>
      </w:r>
      <w:hyperlink r:id="rId10" w:history="1">
        <w:r w:rsidRPr="001B3397">
          <w:rPr>
            <w:rFonts w:ascii="Times New Roman" w:hAnsi="Times New Roman" w:cs="Times New Roman"/>
            <w:color w:val="000000"/>
            <w:sz w:val="22"/>
            <w:szCs w:val="22"/>
          </w:rPr>
          <w:t>ч. 6 ст. 8</w:t>
        </w:r>
      </w:hyperlink>
      <w:r w:rsidRPr="001B3397">
        <w:rPr>
          <w:rFonts w:ascii="Times New Roman" w:hAnsi="Times New Roman" w:cs="Times New Roman"/>
          <w:color w:val="000000"/>
          <w:sz w:val="22"/>
          <w:szCs w:val="22"/>
        </w:rPr>
        <w:t xml:space="preserve">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754BF40" w14:textId="77777777" w:rsidR="004F2D97" w:rsidRPr="001B3397" w:rsidRDefault="004F2D97" w:rsidP="004F2D97">
      <w:pPr>
        <w:pStyle w:val="ConsPlusNormal"/>
        <w:ind w:firstLine="540"/>
        <w:jc w:val="both"/>
        <w:rPr>
          <w:rFonts w:ascii="Times New Roman" w:hAnsi="Times New Roman" w:cs="Times New Roman"/>
          <w:sz w:val="22"/>
          <w:szCs w:val="22"/>
        </w:rPr>
      </w:pPr>
      <w:r w:rsidRPr="001B3397">
        <w:rPr>
          <w:rFonts w:ascii="Times New Roman" w:hAnsi="Times New Roman" w:cs="Times New Roman"/>
          <w:color w:val="000000"/>
          <w:sz w:val="22"/>
          <w:szCs w:val="22"/>
        </w:rPr>
        <w:t xml:space="preserve">д) использовать денежные средства, полученные от Участника долевого строительства по целевому назначению, согласно </w:t>
      </w:r>
      <w:hyperlink r:id="rId11" w:history="1">
        <w:r w:rsidRPr="001B3397">
          <w:rPr>
            <w:rFonts w:ascii="Times New Roman" w:hAnsi="Times New Roman" w:cs="Times New Roman"/>
            <w:color w:val="000000"/>
            <w:sz w:val="22"/>
            <w:szCs w:val="22"/>
          </w:rPr>
          <w:t>ст. 18</w:t>
        </w:r>
      </w:hyperlink>
      <w:r w:rsidRPr="001B3397">
        <w:rPr>
          <w:rFonts w:ascii="Times New Roman" w:hAnsi="Times New Roman" w:cs="Times New Roman"/>
          <w:color w:val="000000"/>
          <w:sz w:val="22"/>
          <w:szCs w:val="22"/>
        </w:rPr>
        <w:t xml:space="preserve">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1B3397">
        <w:rPr>
          <w:rFonts w:ascii="Times New Roman" w:hAnsi="Times New Roman" w:cs="Times New Roman"/>
          <w:sz w:val="22"/>
          <w:szCs w:val="22"/>
        </w:rPr>
        <w:t xml:space="preserve"> </w:t>
      </w:r>
    </w:p>
    <w:p w14:paraId="4939BFA2"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sz w:val="22"/>
          <w:szCs w:val="22"/>
        </w:rPr>
        <w:t xml:space="preserve">е) до подписания Сторонами Акта приема-передачи Застройщик вправе оформить технический план на Квартиру и осуществить постановку ее на кадастровый учет. По доверенности от Дольщика Застройщик имеет право осуществить регистрацию права собственности на квартиру на имя Дольщика.  Указанные услуги носят платный характер и не входят в стоимость настоящего договора.  </w:t>
      </w:r>
    </w:p>
    <w:p w14:paraId="47798B55" w14:textId="77777777" w:rsidR="004F2D97" w:rsidRPr="001B3397" w:rsidRDefault="004F2D97" w:rsidP="004F2D97">
      <w:pPr>
        <w:pStyle w:val="ConsPlusNormal"/>
        <w:ind w:firstLine="540"/>
        <w:jc w:val="both"/>
        <w:rPr>
          <w:rFonts w:ascii="Times New Roman" w:hAnsi="Times New Roman" w:cs="Times New Roman"/>
          <w:b/>
          <w:color w:val="000000"/>
          <w:sz w:val="22"/>
          <w:szCs w:val="22"/>
          <w:u w:val="single"/>
        </w:rPr>
      </w:pPr>
      <w:r w:rsidRPr="001B3397">
        <w:rPr>
          <w:rFonts w:ascii="Times New Roman" w:hAnsi="Times New Roman" w:cs="Times New Roman"/>
          <w:b/>
          <w:color w:val="000000"/>
          <w:sz w:val="22"/>
          <w:szCs w:val="22"/>
          <w:u w:val="single"/>
        </w:rPr>
        <w:t>3.3. Участник долевого строительства обязуется:</w:t>
      </w:r>
    </w:p>
    <w:p w14:paraId="1CE321C9"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а) направить собственные и/или привлеченные денежные средства на строительство квартиры в размере и на условиях, предусмотренных настоящим Договором;</w:t>
      </w:r>
    </w:p>
    <w:p w14:paraId="5093D0B2"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lastRenderedPageBreak/>
        <w:t xml:space="preserve">б) в течение 10 дней после получения сообщения Застройщика о завершении строительства Дома и готовности квартиры к передаче принять квартиру и подписать передаточный акт при отсутствии претензий. </w:t>
      </w:r>
    </w:p>
    <w:p w14:paraId="51BA0ABD"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в) предоставить все необходимые документы для подписания и регистрации договора долевого участия;</w:t>
      </w:r>
    </w:p>
    <w:p w14:paraId="693AD8D6" w14:textId="77777777" w:rsidR="004F2D97" w:rsidRPr="001B3397" w:rsidRDefault="004F2D97" w:rsidP="004F2D97">
      <w:pPr>
        <w:ind w:firstLine="567"/>
        <w:contextualSpacing/>
        <w:jc w:val="both"/>
        <w:rPr>
          <w:rFonts w:ascii="Times New Roman" w:hAnsi="Times New Roman" w:cs="Times New Roman"/>
          <w:sz w:val="22"/>
          <w:szCs w:val="22"/>
        </w:rPr>
      </w:pPr>
      <w:r w:rsidRPr="001B3397">
        <w:rPr>
          <w:rFonts w:ascii="Times New Roman" w:hAnsi="Times New Roman" w:cs="Times New Roman"/>
          <w:sz w:val="22"/>
          <w:szCs w:val="22"/>
        </w:rPr>
        <w:t xml:space="preserve">г) самостоятельно получать выписку из егрн на Квартиру, нести все расходы, связанные с оформлением указанных документов и государственной регистрацией права собственности на Объект долевого строительства. </w:t>
      </w:r>
    </w:p>
    <w:p w14:paraId="119D8454" w14:textId="77777777" w:rsidR="004F2D97" w:rsidRPr="001B3397" w:rsidRDefault="004F2D97" w:rsidP="004F2D97">
      <w:pPr>
        <w:ind w:firstLine="567"/>
        <w:contextualSpacing/>
        <w:jc w:val="both"/>
        <w:rPr>
          <w:rFonts w:ascii="Times New Roman" w:hAnsi="Times New Roman" w:cs="Times New Roman"/>
          <w:sz w:val="22"/>
          <w:szCs w:val="22"/>
        </w:rPr>
      </w:pPr>
      <w:r w:rsidRPr="001B3397">
        <w:rPr>
          <w:rFonts w:ascii="Times New Roman" w:hAnsi="Times New Roman" w:cs="Times New Roman"/>
          <w:sz w:val="22"/>
          <w:szCs w:val="22"/>
        </w:rPr>
        <w:t>д) с момента передачи Объекта долевого строительства Участнику долевого строительства нести бремя содержания,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общего имущества Многоквартирного дома) и придомовой территории пропорционально своей доле,  а также выполнять другие обязанности, связанные с использованием Объекта долевого строительства.</w:t>
      </w:r>
    </w:p>
    <w:p w14:paraId="62EA4449" w14:textId="77777777" w:rsidR="004F2D97" w:rsidRPr="001B3397" w:rsidRDefault="004F2D97" w:rsidP="004F2D97">
      <w:pPr>
        <w:widowControl/>
        <w:autoSpaceDE/>
        <w:autoSpaceDN/>
        <w:adjustRightInd/>
        <w:ind w:firstLine="540"/>
        <w:jc w:val="both"/>
        <w:rPr>
          <w:rFonts w:ascii="Times New Roman" w:hAnsi="Times New Roman" w:cs="Times New Roman"/>
          <w:sz w:val="22"/>
          <w:szCs w:val="22"/>
        </w:rPr>
      </w:pPr>
      <w:r w:rsidRPr="001B3397">
        <w:rPr>
          <w:rFonts w:ascii="Times New Roman" w:hAnsi="Times New Roman" w:cs="Times New Roman"/>
          <w:sz w:val="22"/>
          <w:szCs w:val="22"/>
        </w:rPr>
        <w:t xml:space="preserve">е) с даты подписания акта приема-передачи Объекта долевого строительства, либо с даты, указанной в одностороннем акте приема-передачи Объекта долевого строительства, составленного Застройщиков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участник долевого строительств несет бремя содержания Объекта долевого строительства в полном объеме, включая оплату коммунальных услуг, а так же несет ответственность за ущерб, причиненный третьим лица в связи с ненадлежащим его содержанием. </w:t>
      </w:r>
    </w:p>
    <w:p w14:paraId="504A8015" w14:textId="77777777" w:rsidR="004F2D97" w:rsidRPr="001B3397" w:rsidRDefault="004F2D97" w:rsidP="004F2D97">
      <w:pPr>
        <w:pStyle w:val="ConsPlusNormal"/>
        <w:ind w:firstLine="540"/>
        <w:jc w:val="both"/>
        <w:rPr>
          <w:rFonts w:ascii="Times New Roman" w:hAnsi="Times New Roman" w:cs="Times New Roman"/>
          <w:b/>
          <w:color w:val="000000"/>
          <w:sz w:val="22"/>
          <w:szCs w:val="22"/>
          <w:u w:val="single"/>
        </w:rPr>
      </w:pPr>
      <w:r w:rsidRPr="001B3397">
        <w:rPr>
          <w:rFonts w:ascii="Times New Roman" w:hAnsi="Times New Roman" w:cs="Times New Roman"/>
          <w:b/>
          <w:color w:val="000000"/>
          <w:sz w:val="22"/>
          <w:szCs w:val="22"/>
          <w:u w:val="single"/>
        </w:rPr>
        <w:t>3.4. Участник долевого строительства не вправе:</w:t>
      </w:r>
    </w:p>
    <w:p w14:paraId="55207E1E"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3.4.1. Изменять конструктивные элементы в строящейся Квартире, а также производить строительные, отделочные и иные виды работ, в том числе производить замену входной двери до момента подписания Акта приема-передачи Квартиры.</w:t>
      </w:r>
    </w:p>
    <w:p w14:paraId="5A933298"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3.4.2. В случае если</w:t>
      </w:r>
      <w:r w:rsidRPr="001B3397">
        <w:rPr>
          <w:rFonts w:ascii="Times New Roman" w:hAnsi="Times New Roman" w:cs="Times New Roman"/>
          <w:sz w:val="22"/>
          <w:szCs w:val="22"/>
        </w:rPr>
        <w:t xml:space="preserve"> </w:t>
      </w:r>
      <w:r w:rsidRPr="001B3397">
        <w:rPr>
          <w:rFonts w:ascii="Times New Roman" w:hAnsi="Times New Roman" w:cs="Times New Roman"/>
          <w:color w:val="000000"/>
          <w:sz w:val="22"/>
          <w:szCs w:val="22"/>
        </w:rPr>
        <w:t xml:space="preserve">Участником долевого строительства были произведены изменения конструктивных элементов или производство указанных работ, Участник долевого строительства обязан своими силами и за свой счет в десятидневный срок с момента получения соответствующего требования Застройщика вернуть Квартиру в первоначальное состояние и уплатить Застройщику штраф в размере 10 процентов от цены, указанной в </w:t>
      </w:r>
      <w:hyperlink w:anchor="Par102" w:history="1">
        <w:r w:rsidRPr="001B3397">
          <w:rPr>
            <w:rFonts w:ascii="Times New Roman" w:hAnsi="Times New Roman" w:cs="Times New Roman"/>
            <w:color w:val="000000"/>
            <w:sz w:val="22"/>
            <w:szCs w:val="22"/>
          </w:rPr>
          <w:t>п. 4.1</w:t>
        </w:r>
      </w:hyperlink>
      <w:r w:rsidRPr="001B3397">
        <w:rPr>
          <w:rFonts w:ascii="Times New Roman" w:hAnsi="Times New Roman" w:cs="Times New Roman"/>
          <w:color w:val="000000"/>
          <w:sz w:val="22"/>
          <w:szCs w:val="22"/>
        </w:rPr>
        <w:t xml:space="preserve"> настоящего Договора. В случае нарушения срока, установленного настоящим пунктом, Застройщик вправе самостоятельно привести Квартиру в первоначальное состояние, при этом помимо штрафа, установленного настоящим пунктом, Участнику долевого строительства обязан возместить Застройщику затраты, вызванные приведением Квартиры в первоначальное состояние.</w:t>
      </w:r>
    </w:p>
    <w:p w14:paraId="5C08C80F"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 xml:space="preserve">3.5. Право собственности на квартиру возникает у Участника долевого строительства с момента государственной регистрации указанного права в порядке, установленном действующим законодательством Российской Федерации. Участник долевого строительства самостоятельно несет все необходимые затраты на изготовление технической документации, оплате государственных пошлин, оплате юридических услуг.  </w:t>
      </w:r>
    </w:p>
    <w:p w14:paraId="57EFD54B"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3.6. Застройщик гарантирует, что квартира свободна от прав третьих лиц, не заложена и не состоит под арестом.</w:t>
      </w:r>
    </w:p>
    <w:p w14:paraId="26D68307"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 xml:space="preserve">3.7. Участник долевого строительства является залогодержателем земельного участка, принадлежащего Застройщику на праве собственности и возводимого жилого дома в соответствии со </w:t>
      </w:r>
      <w:hyperlink r:id="rId12" w:history="1">
        <w:r w:rsidRPr="001B3397">
          <w:rPr>
            <w:rFonts w:ascii="Times New Roman" w:hAnsi="Times New Roman" w:cs="Times New Roman"/>
            <w:color w:val="000000"/>
            <w:sz w:val="22"/>
            <w:szCs w:val="22"/>
          </w:rPr>
          <w:t>ст. 13</w:t>
        </w:r>
      </w:hyperlink>
      <w:r w:rsidRPr="001B3397">
        <w:rPr>
          <w:rFonts w:ascii="Times New Roman" w:hAnsi="Times New Roman" w:cs="Times New Roman"/>
          <w:color w:val="000000"/>
          <w:sz w:val="22"/>
          <w:szCs w:val="22"/>
        </w:rPr>
        <w:t xml:space="preserve">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0E6D62C9"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3.8. После уплаты Участником долевого строительства цены договора Застройщику, Участник долевого строительства может уступить свои права требования по Договору третьему лицу.</w:t>
      </w:r>
    </w:p>
    <w:p w14:paraId="15737830" w14:textId="77777777" w:rsidR="004F2D97" w:rsidRPr="001B3397" w:rsidRDefault="004F2D97" w:rsidP="004F2D97">
      <w:pPr>
        <w:pStyle w:val="ConsPlusNormal"/>
        <w:ind w:firstLine="709"/>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 xml:space="preserve">3.8.1 Участник долевого строительства вправе до уплаты цены договора уступить права требования по договору только одновременно с переводом долга на нового участника долевого строительства в порядке, установленном Гражданским </w:t>
      </w:r>
      <w:hyperlink r:id="rId13" w:history="1">
        <w:r w:rsidRPr="001B3397">
          <w:rPr>
            <w:rFonts w:ascii="Times New Roman" w:hAnsi="Times New Roman" w:cs="Times New Roman"/>
            <w:color w:val="000000"/>
            <w:sz w:val="22"/>
            <w:szCs w:val="22"/>
          </w:rPr>
          <w:t>кодексом</w:t>
        </w:r>
      </w:hyperlink>
      <w:r w:rsidRPr="001B3397">
        <w:rPr>
          <w:rFonts w:ascii="Times New Roman" w:hAnsi="Times New Roman" w:cs="Times New Roman"/>
          <w:color w:val="000000"/>
          <w:sz w:val="22"/>
          <w:szCs w:val="22"/>
        </w:rPr>
        <w:t xml:space="preserve"> Российской Федерации, с согласия Застройщика.</w:t>
      </w:r>
    </w:p>
    <w:p w14:paraId="09D681A3" w14:textId="77777777" w:rsidR="004F2D97" w:rsidRPr="001B3397" w:rsidRDefault="004F2D97" w:rsidP="004F2D97">
      <w:pPr>
        <w:pStyle w:val="ConsPlusNormal"/>
        <w:ind w:firstLine="709"/>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3.8.2. Уступка Участником долевого строительства прав требований по договору допускается с момента государственной регистрации Договора участия в долевом строительстве до момента подписания Сторонами передаточного акта или иного документа о передаче объекта долевого строительства.</w:t>
      </w:r>
    </w:p>
    <w:p w14:paraId="515F71B6" w14:textId="77777777" w:rsidR="00261D6B" w:rsidRPr="001B3397" w:rsidRDefault="00A77ADF" w:rsidP="006F6D6B">
      <w:pPr>
        <w:pStyle w:val="ConsPlusNormal"/>
        <w:jc w:val="center"/>
        <w:outlineLvl w:val="0"/>
        <w:rPr>
          <w:rFonts w:ascii="Times New Roman" w:hAnsi="Times New Roman" w:cs="Times New Roman"/>
          <w:b/>
          <w:color w:val="000000"/>
          <w:sz w:val="22"/>
          <w:szCs w:val="22"/>
        </w:rPr>
      </w:pPr>
      <w:r w:rsidRPr="001B3397">
        <w:rPr>
          <w:rFonts w:ascii="Times New Roman" w:hAnsi="Times New Roman" w:cs="Times New Roman"/>
          <w:b/>
          <w:color w:val="000000"/>
          <w:sz w:val="22"/>
          <w:szCs w:val="22"/>
        </w:rPr>
        <w:lastRenderedPageBreak/>
        <w:t>4. ЦЕНА ДОГОВОРА</w:t>
      </w:r>
    </w:p>
    <w:p w14:paraId="631FC59B" w14:textId="563D852D" w:rsidR="003A7612" w:rsidRPr="001B3397" w:rsidRDefault="000803F4" w:rsidP="003A7612">
      <w:pPr>
        <w:widowControl/>
        <w:suppressAutoHyphens/>
        <w:autoSpaceDE/>
        <w:autoSpaceDN/>
        <w:adjustRightInd/>
        <w:ind w:firstLine="567"/>
        <w:jc w:val="both"/>
        <w:rPr>
          <w:rFonts w:ascii="Times New Roman" w:eastAsia="Calibri" w:hAnsi="Times New Roman" w:cs="Times New Roman"/>
          <w:color w:val="000000"/>
          <w:kern w:val="1"/>
          <w:sz w:val="22"/>
          <w:szCs w:val="22"/>
          <w:lang w:eastAsia="ar-SA"/>
        </w:rPr>
      </w:pPr>
      <w:bookmarkStart w:id="4" w:name="Par102"/>
      <w:bookmarkStart w:id="5" w:name="_Hlk95493844"/>
      <w:bookmarkStart w:id="6" w:name="_Hlk95494263"/>
      <w:bookmarkStart w:id="7" w:name="_Hlk525312332"/>
      <w:bookmarkEnd w:id="4"/>
      <w:r w:rsidRPr="001B3397">
        <w:rPr>
          <w:rFonts w:ascii="Times New Roman" w:eastAsia="Calibri" w:hAnsi="Times New Roman" w:cs="Times New Roman"/>
          <w:color w:val="000000"/>
          <w:kern w:val="1"/>
          <w:sz w:val="22"/>
          <w:szCs w:val="22"/>
          <w:lang w:eastAsia="ar-SA"/>
        </w:rPr>
        <w:t>4</w:t>
      </w:r>
      <w:r w:rsidR="003A7612" w:rsidRPr="001B3397">
        <w:rPr>
          <w:rFonts w:ascii="Times New Roman" w:eastAsia="Calibri" w:hAnsi="Times New Roman" w:cs="Times New Roman"/>
          <w:color w:val="000000"/>
          <w:kern w:val="1"/>
          <w:sz w:val="22"/>
          <w:szCs w:val="22"/>
          <w:lang w:eastAsia="ar-SA"/>
        </w:rPr>
        <w:t xml:space="preserve">.1. </w:t>
      </w:r>
      <w:r w:rsidR="003A7612" w:rsidRPr="001B3397">
        <w:rPr>
          <w:rFonts w:ascii="Times New Roman" w:eastAsia="Calibri" w:hAnsi="Times New Roman" w:cs="Times New Roman"/>
          <w:kern w:val="1"/>
          <w:sz w:val="22"/>
          <w:szCs w:val="22"/>
          <w:lang w:eastAsia="ar-SA"/>
        </w:rPr>
        <w:t xml:space="preserve">Цена договора - размер денежных средств, подлежащих уплате Участником долевого строительства для строительства Объекта долевого строительства, которая составляет сумму в размере  </w:t>
      </w:r>
      <w:r w:rsidR="003A7612" w:rsidRPr="001B3397">
        <w:rPr>
          <w:rFonts w:ascii="Times New Roman" w:eastAsia="Calibri" w:hAnsi="Times New Roman" w:cs="Times New Roman"/>
          <w:b/>
          <w:bCs/>
          <w:kern w:val="1"/>
          <w:sz w:val="22"/>
          <w:szCs w:val="22"/>
          <w:lang w:eastAsia="ar-SA"/>
        </w:rPr>
        <w:t xml:space="preserve">_____________________(___________________________) </w:t>
      </w:r>
      <w:r w:rsidR="003A7612" w:rsidRPr="001B3397">
        <w:rPr>
          <w:rFonts w:ascii="Times New Roman" w:eastAsia="Calibri" w:hAnsi="Times New Roman" w:cs="Times New Roman"/>
          <w:b/>
          <w:color w:val="000000"/>
          <w:kern w:val="1"/>
          <w:sz w:val="22"/>
          <w:szCs w:val="22"/>
          <w:lang w:eastAsia="ar-SA"/>
        </w:rPr>
        <w:t>рублей 00 копеек</w:t>
      </w:r>
      <w:r w:rsidR="003A7612" w:rsidRPr="001B3397">
        <w:rPr>
          <w:rFonts w:ascii="Times New Roman" w:eastAsia="Calibri" w:hAnsi="Times New Roman" w:cs="Times New Roman"/>
          <w:color w:val="000000"/>
          <w:kern w:val="1"/>
          <w:sz w:val="22"/>
          <w:szCs w:val="22"/>
          <w:lang w:eastAsia="ar-SA"/>
        </w:rPr>
        <w:t xml:space="preserve"> исходя из стоимости одного квадратного метра объекта долевого строительства –</w:t>
      </w:r>
      <w:r w:rsidR="003A7612" w:rsidRPr="001B3397">
        <w:rPr>
          <w:rFonts w:ascii="Times New Roman" w:eastAsia="Calibri" w:hAnsi="Times New Roman" w:cs="Times New Roman"/>
          <w:b/>
          <w:bCs/>
          <w:color w:val="000000"/>
          <w:kern w:val="1"/>
          <w:sz w:val="22"/>
          <w:szCs w:val="22"/>
          <w:lang w:eastAsia="ar-SA"/>
        </w:rPr>
        <w:t xml:space="preserve"> ____(_____) рублей 00 копеек</w:t>
      </w:r>
      <w:r w:rsidR="003A7612" w:rsidRPr="001B3397">
        <w:rPr>
          <w:rFonts w:ascii="Times New Roman" w:eastAsia="Calibri" w:hAnsi="Times New Roman" w:cs="Times New Roman"/>
          <w:color w:val="000000"/>
          <w:kern w:val="1"/>
          <w:sz w:val="22"/>
          <w:szCs w:val="22"/>
          <w:lang w:eastAsia="ar-SA"/>
        </w:rPr>
        <w:t xml:space="preserve"> и проектной площади объекта долевого строительства равной </w:t>
      </w:r>
      <w:r w:rsidR="003A7612" w:rsidRPr="001B3397">
        <w:rPr>
          <w:rFonts w:ascii="Times New Roman" w:eastAsia="Calibri" w:hAnsi="Times New Roman" w:cs="Times New Roman"/>
          <w:b/>
          <w:kern w:val="1"/>
          <w:sz w:val="22"/>
          <w:szCs w:val="22"/>
          <w:lang w:eastAsia="en-US"/>
        </w:rPr>
        <w:t>____</w:t>
      </w:r>
      <w:r w:rsidR="003A7612" w:rsidRPr="001B3397">
        <w:rPr>
          <w:rFonts w:ascii="Times New Roman" w:eastAsia="Calibri" w:hAnsi="Times New Roman" w:cs="Times New Roman"/>
          <w:b/>
          <w:bCs/>
          <w:color w:val="000000"/>
          <w:kern w:val="1"/>
          <w:sz w:val="22"/>
          <w:szCs w:val="22"/>
          <w:lang w:eastAsia="ar-SA"/>
        </w:rPr>
        <w:t xml:space="preserve">  кв. м.</w:t>
      </w:r>
      <w:r w:rsidR="003A7612" w:rsidRPr="001B3397">
        <w:rPr>
          <w:rFonts w:ascii="Times New Roman" w:eastAsia="Calibri" w:hAnsi="Times New Roman" w:cs="Times New Roman"/>
          <w:color w:val="000000"/>
          <w:kern w:val="1"/>
          <w:sz w:val="22"/>
          <w:szCs w:val="22"/>
          <w:lang w:eastAsia="ar-SA"/>
        </w:rPr>
        <w:t xml:space="preserve"> </w:t>
      </w:r>
    </w:p>
    <w:p w14:paraId="54ECC4EB" w14:textId="3A42D9F1" w:rsidR="003A7612" w:rsidRPr="001B3397" w:rsidRDefault="000803F4" w:rsidP="003A7612">
      <w:pPr>
        <w:widowControl/>
        <w:suppressAutoHyphens/>
        <w:autoSpaceDE/>
        <w:autoSpaceDN/>
        <w:adjustRightInd/>
        <w:ind w:firstLine="567"/>
        <w:jc w:val="both"/>
        <w:rPr>
          <w:rFonts w:ascii="Times New Roman" w:eastAsia="Calibri" w:hAnsi="Times New Roman" w:cs="Times New Roman"/>
          <w:color w:val="000000"/>
          <w:kern w:val="1"/>
          <w:sz w:val="22"/>
          <w:szCs w:val="22"/>
          <w:lang w:eastAsia="ar-SA"/>
        </w:rPr>
      </w:pPr>
      <w:r w:rsidRPr="001B3397">
        <w:rPr>
          <w:rFonts w:ascii="Times New Roman" w:eastAsia="Calibri" w:hAnsi="Times New Roman" w:cs="Times New Roman"/>
          <w:color w:val="000000"/>
          <w:kern w:val="1"/>
          <w:sz w:val="22"/>
          <w:szCs w:val="22"/>
          <w:lang w:eastAsia="ar-SA"/>
        </w:rPr>
        <w:t>4</w:t>
      </w:r>
      <w:r w:rsidR="003A7612" w:rsidRPr="001B3397">
        <w:rPr>
          <w:rFonts w:ascii="Times New Roman" w:eastAsia="Calibri" w:hAnsi="Times New Roman" w:cs="Times New Roman"/>
          <w:color w:val="000000"/>
          <w:kern w:val="1"/>
          <w:sz w:val="22"/>
          <w:szCs w:val="22"/>
          <w:lang w:eastAsia="ar-SA"/>
        </w:rPr>
        <w:t xml:space="preserve">.1.1. </w:t>
      </w:r>
      <w:r w:rsidR="003A7612" w:rsidRPr="001B3397">
        <w:rPr>
          <w:rFonts w:ascii="Times New Roman" w:hAnsi="Times New Roman" w:cs="Times New Roman"/>
          <w:kern w:val="1"/>
          <w:sz w:val="22"/>
          <w:szCs w:val="22"/>
          <w:lang w:eastAsia="ar-SA"/>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w:t>
      </w:r>
      <w:r w:rsidR="003A7612" w:rsidRPr="001B3397">
        <w:rPr>
          <w:rFonts w:ascii="Times New Roman" w:eastAsia="Calibri" w:hAnsi="Times New Roman" w:cs="Times New Roman"/>
          <w:kern w:val="1"/>
          <w:sz w:val="22"/>
          <w:szCs w:val="22"/>
          <w:lang w:eastAsia="ar-SA"/>
        </w:rPr>
        <w:t xml:space="preserve">Банке ВТБ (публичное акционерное общество),   </w:t>
      </w:r>
      <w:r w:rsidR="003A7612" w:rsidRPr="001B3397">
        <w:rPr>
          <w:rFonts w:ascii="Times New Roman" w:hAnsi="Times New Roman" w:cs="Times New Roman"/>
          <w:kern w:val="1"/>
          <w:sz w:val="22"/>
          <w:szCs w:val="22"/>
          <w:lang w:eastAsia="ar-SA"/>
        </w:rPr>
        <w:t>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1A4B3DA5" w14:textId="77777777" w:rsidR="003A7612" w:rsidRPr="001B3397" w:rsidRDefault="003A7612" w:rsidP="003A7612">
      <w:pPr>
        <w:widowControl/>
        <w:autoSpaceDE/>
        <w:autoSpaceDN/>
        <w:adjustRightInd/>
        <w:spacing w:line="235" w:lineRule="auto"/>
        <w:ind w:firstLine="427"/>
        <w:jc w:val="both"/>
        <w:rPr>
          <w:rFonts w:ascii="Times New Roman" w:hAnsi="Times New Roman" w:cs="Times New Roman"/>
          <w:sz w:val="22"/>
          <w:szCs w:val="22"/>
        </w:rPr>
      </w:pPr>
      <w:r w:rsidRPr="001B3397">
        <w:rPr>
          <w:rFonts w:ascii="Times New Roman" w:hAnsi="Times New Roman" w:cs="Times New Roman"/>
          <w:sz w:val="22"/>
          <w:szCs w:val="22"/>
        </w:rPr>
        <w:t xml:space="preserve">Эскроу-агент: </w:t>
      </w:r>
      <w:r w:rsidRPr="001B3397">
        <w:rPr>
          <w:rFonts w:ascii="Times New Roman" w:hAnsi="Times New Roman" w:cs="Times New Roman"/>
          <w:sz w:val="22"/>
          <w:szCs w:val="22"/>
          <w:lang w:eastAsia="ar-SA"/>
        </w:rPr>
        <w:t xml:space="preserve">Банк ВТБ (публичное акционерное общество),  (Генеральная лицензия Банка России на осуществление банковских операций №1000), адрес местонахождения: </w:t>
      </w:r>
      <w:r w:rsidRPr="001B3397">
        <w:rPr>
          <w:rFonts w:ascii="Times New Roman" w:hAnsi="Times New Roman" w:cs="Times New Roman"/>
          <w:sz w:val="22"/>
          <w:szCs w:val="22"/>
        </w:rPr>
        <w:t>191144, город Санкт-Петербург, Дегтярный переулок, дом 11, литер А</w:t>
      </w:r>
      <w:r w:rsidRPr="001B3397">
        <w:rPr>
          <w:rFonts w:ascii="Times New Roman" w:hAnsi="Times New Roman" w:cs="Times New Roman"/>
          <w:sz w:val="22"/>
          <w:szCs w:val="22"/>
          <w:lang w:eastAsia="ar-SA"/>
        </w:rPr>
        <w:t xml:space="preserve">, почтовый адрес: 109147, г. Москва ул. Воронцовская, д.43, стр.1, к/с 30101810700000000187 в ГУ Банка России по Центральному федеральному округу, БИК 044525187, ИНН </w:t>
      </w:r>
      <w:r w:rsidRPr="001B3397">
        <w:rPr>
          <w:rFonts w:ascii="Times New Roman" w:hAnsi="Times New Roman" w:cs="Times New Roman"/>
          <w:color w:val="000000"/>
          <w:sz w:val="22"/>
          <w:szCs w:val="22"/>
          <w:lang w:eastAsia="ar-SA"/>
        </w:rPr>
        <w:t>7702070139</w:t>
      </w:r>
      <w:r w:rsidRPr="001B3397">
        <w:rPr>
          <w:rFonts w:ascii="Times New Roman" w:hAnsi="Times New Roman" w:cs="Times New Roman"/>
          <w:sz w:val="22"/>
          <w:szCs w:val="22"/>
        </w:rPr>
        <w:t xml:space="preserve">, адрес электронной почты: </w:t>
      </w:r>
      <w:hyperlink r:id="rId14" w:history="1">
        <w:r w:rsidRPr="001B3397">
          <w:rPr>
            <w:rFonts w:ascii="Times New Roman" w:hAnsi="Times New Roman" w:cs="Times New Roman"/>
            <w:color w:val="0563C1"/>
            <w:sz w:val="22"/>
            <w:szCs w:val="22"/>
            <w:u w:val="single"/>
          </w:rPr>
          <w:t>info@vtb.ru</w:t>
        </w:r>
      </w:hyperlink>
      <w:r w:rsidRPr="001B3397">
        <w:rPr>
          <w:rFonts w:ascii="Times New Roman" w:hAnsi="Times New Roman" w:cs="Times New Roman"/>
          <w:sz w:val="22"/>
          <w:szCs w:val="22"/>
        </w:rPr>
        <w:t>, номер телефон: 8 (800) 100-24-24.</w:t>
      </w:r>
    </w:p>
    <w:p w14:paraId="5388A75A" w14:textId="77777777" w:rsidR="003A7612" w:rsidRPr="001B3397" w:rsidRDefault="003A7612" w:rsidP="003A7612">
      <w:pPr>
        <w:widowControl/>
        <w:autoSpaceDE/>
        <w:autoSpaceDN/>
        <w:adjustRightInd/>
        <w:ind w:firstLine="567"/>
        <w:rPr>
          <w:rFonts w:ascii="Times New Roman" w:hAnsi="Times New Roman" w:cs="Times New Roman"/>
          <w:b/>
          <w:sz w:val="22"/>
          <w:szCs w:val="22"/>
        </w:rPr>
      </w:pPr>
      <w:r w:rsidRPr="001B3397">
        <w:rPr>
          <w:rFonts w:ascii="Times New Roman" w:hAnsi="Times New Roman" w:cs="Times New Roman"/>
          <w:sz w:val="22"/>
          <w:szCs w:val="22"/>
        </w:rPr>
        <w:t>Депонент:</w:t>
      </w:r>
      <w:r w:rsidRPr="001B3397">
        <w:rPr>
          <w:rFonts w:ascii="Times New Roman" w:hAnsi="Times New Roman" w:cs="Times New Roman"/>
          <w:b/>
          <w:color w:val="000000"/>
          <w:sz w:val="22"/>
          <w:szCs w:val="22"/>
        </w:rPr>
        <w:t xml:space="preserve"> </w:t>
      </w:r>
      <w:r w:rsidRPr="001B3397">
        <w:rPr>
          <w:rFonts w:ascii="Times New Roman" w:hAnsi="Times New Roman" w:cs="Times New Roman"/>
          <w:b/>
          <w:sz w:val="22"/>
          <w:szCs w:val="22"/>
        </w:rPr>
        <w:t xml:space="preserve">__________________________________ </w:t>
      </w:r>
      <w:r w:rsidRPr="001B3397">
        <w:rPr>
          <w:rFonts w:ascii="Times New Roman" w:hAnsi="Times New Roman" w:cs="Times New Roman"/>
          <w:b/>
          <w:color w:val="000000"/>
          <w:sz w:val="22"/>
          <w:szCs w:val="22"/>
        </w:rPr>
        <w:t xml:space="preserve"> </w:t>
      </w:r>
    </w:p>
    <w:p w14:paraId="3C88FB51" w14:textId="7867D7C6" w:rsidR="003A7612" w:rsidRPr="001B3397" w:rsidRDefault="003A7612" w:rsidP="003A7612">
      <w:pPr>
        <w:widowControl/>
        <w:autoSpaceDE/>
        <w:autoSpaceDN/>
        <w:adjustRightInd/>
        <w:ind w:firstLine="567"/>
        <w:jc w:val="both"/>
        <w:rPr>
          <w:rFonts w:ascii="Times New Roman" w:hAnsi="Times New Roman" w:cs="Times New Roman"/>
          <w:sz w:val="22"/>
          <w:szCs w:val="22"/>
        </w:rPr>
      </w:pPr>
      <w:r w:rsidRPr="001B3397">
        <w:rPr>
          <w:rFonts w:ascii="Times New Roman" w:hAnsi="Times New Roman" w:cs="Times New Roman"/>
          <w:sz w:val="22"/>
          <w:szCs w:val="22"/>
        </w:rPr>
        <w:t>Бенефициар:</w:t>
      </w:r>
      <w:r w:rsidRPr="001B3397">
        <w:rPr>
          <w:rFonts w:ascii="Times New Roman" w:hAnsi="Times New Roman" w:cs="Times New Roman"/>
          <w:b/>
          <w:sz w:val="22"/>
          <w:szCs w:val="22"/>
        </w:rPr>
        <w:t xml:space="preserve"> </w:t>
      </w:r>
      <w:r w:rsidR="00436882" w:rsidRPr="001B3397">
        <w:rPr>
          <w:rFonts w:ascii="Times New Roman" w:hAnsi="Times New Roman" w:cs="Times New Roman"/>
          <w:b/>
          <w:sz w:val="22"/>
          <w:szCs w:val="22"/>
        </w:rPr>
        <w:t>Общество с ограниченной ответственностью</w:t>
      </w:r>
      <w:r w:rsidR="00436882" w:rsidRPr="001B3397">
        <w:rPr>
          <w:rStyle w:val="a5"/>
          <w:rFonts w:ascii="Times New Roman" w:hAnsi="Times New Roman" w:cs="Times New Roman"/>
          <w:b w:val="0"/>
          <w:sz w:val="22"/>
          <w:szCs w:val="22"/>
        </w:rPr>
        <w:t xml:space="preserve"> </w:t>
      </w:r>
      <w:r w:rsidR="00436882" w:rsidRPr="001B3397">
        <w:rPr>
          <w:rStyle w:val="a5"/>
          <w:rFonts w:ascii="Times New Roman" w:hAnsi="Times New Roman" w:cs="Times New Roman"/>
          <w:sz w:val="22"/>
          <w:szCs w:val="22"/>
        </w:rPr>
        <w:t>«Специализированный застройщик «Югстрой Регион»</w:t>
      </w:r>
    </w:p>
    <w:p w14:paraId="6E1E212C" w14:textId="77777777" w:rsidR="003A7612" w:rsidRPr="001B3397" w:rsidRDefault="003A7612" w:rsidP="003A7612">
      <w:pPr>
        <w:widowControl/>
        <w:autoSpaceDE/>
        <w:autoSpaceDN/>
        <w:adjustRightInd/>
        <w:ind w:firstLine="567"/>
        <w:rPr>
          <w:rFonts w:ascii="Times New Roman" w:hAnsi="Times New Roman" w:cs="Times New Roman"/>
          <w:sz w:val="22"/>
          <w:szCs w:val="22"/>
        </w:rPr>
      </w:pPr>
      <w:r w:rsidRPr="001B3397">
        <w:rPr>
          <w:rFonts w:ascii="Times New Roman" w:hAnsi="Times New Roman" w:cs="Times New Roman"/>
          <w:sz w:val="22"/>
          <w:szCs w:val="22"/>
        </w:rPr>
        <w:t xml:space="preserve">Депонируемая сумма: ________________________(__________________) </w:t>
      </w:r>
      <w:r w:rsidRPr="001B3397">
        <w:rPr>
          <w:rFonts w:ascii="Times New Roman" w:hAnsi="Times New Roman" w:cs="Times New Roman"/>
          <w:b/>
          <w:color w:val="000000"/>
          <w:sz w:val="22"/>
          <w:szCs w:val="22"/>
        </w:rPr>
        <w:t>рублей 00 копеек.</w:t>
      </w:r>
    </w:p>
    <w:p w14:paraId="14EB9185" w14:textId="77777777" w:rsidR="003A7612" w:rsidRPr="001B3397" w:rsidRDefault="003A7612" w:rsidP="003A7612">
      <w:pPr>
        <w:widowControl/>
        <w:autoSpaceDE/>
        <w:autoSpaceDN/>
        <w:adjustRightInd/>
        <w:ind w:firstLine="567"/>
        <w:rPr>
          <w:rFonts w:ascii="Times New Roman" w:hAnsi="Times New Roman" w:cs="Times New Roman"/>
          <w:sz w:val="22"/>
          <w:szCs w:val="22"/>
        </w:rPr>
      </w:pPr>
      <w:r w:rsidRPr="001B3397">
        <w:rPr>
          <w:rFonts w:ascii="Times New Roman" w:hAnsi="Times New Roman" w:cs="Times New Roman"/>
          <w:sz w:val="22"/>
          <w:szCs w:val="22"/>
        </w:rPr>
        <w:t>Срок условного депонирования денежных средств: в соответствии с договором счета эскроу.</w:t>
      </w:r>
    </w:p>
    <w:p w14:paraId="2C3A4A99" w14:textId="77777777" w:rsidR="003A7612" w:rsidRPr="001B3397" w:rsidRDefault="003A7612" w:rsidP="003A7612">
      <w:pPr>
        <w:widowControl/>
        <w:autoSpaceDE/>
        <w:autoSpaceDN/>
        <w:adjustRightInd/>
        <w:ind w:firstLine="567"/>
        <w:jc w:val="both"/>
        <w:rPr>
          <w:rFonts w:ascii="Times New Roman" w:hAnsi="Times New Roman" w:cs="Times New Roman"/>
          <w:sz w:val="22"/>
          <w:szCs w:val="22"/>
        </w:rPr>
      </w:pPr>
      <w:r w:rsidRPr="001B3397">
        <w:rPr>
          <w:rFonts w:ascii="Times New Roman" w:hAnsi="Times New Roman" w:cs="Times New Roman"/>
          <w:sz w:val="22"/>
          <w:szCs w:val="22"/>
        </w:rPr>
        <w:t>Основания перечисления застройщику (бенефициару) депонированной суммы: документы, подтверждающие возникновение оснований для передачи Застройщику денежных средств, находящихся на счете эскроу, предоставляются в соответствии с требованиями части 6 статьи 15.5.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порядке, предусмотренном договором счета эскроу.</w:t>
      </w:r>
    </w:p>
    <w:p w14:paraId="534C9AA9" w14:textId="77777777" w:rsidR="003A7612" w:rsidRPr="001B3397" w:rsidRDefault="003A7612" w:rsidP="003A7612">
      <w:pPr>
        <w:widowControl/>
        <w:autoSpaceDE/>
        <w:autoSpaceDN/>
        <w:adjustRightInd/>
        <w:ind w:firstLine="567"/>
        <w:jc w:val="both"/>
        <w:rPr>
          <w:rFonts w:ascii="Times New Roman" w:hAnsi="Times New Roman" w:cs="Times New Roman"/>
          <w:sz w:val="22"/>
          <w:szCs w:val="22"/>
        </w:rPr>
      </w:pPr>
      <w:r w:rsidRPr="001B3397">
        <w:rPr>
          <w:rFonts w:ascii="Times New Roman" w:hAnsi="Times New Roman" w:cs="Times New Roman"/>
          <w:sz w:val="22"/>
          <w:szCs w:val="22"/>
        </w:rPr>
        <w:t>При возникновении оснований перечисления Застройщику (Бенефициару) депонированной суммы, средства направляются Эскроу-агентом на счет Застройщика, указанный в настоящем Договоре.</w:t>
      </w:r>
    </w:p>
    <w:p w14:paraId="3CD61F62" w14:textId="77777777" w:rsidR="003A7612" w:rsidRPr="001B3397" w:rsidRDefault="003A7612" w:rsidP="003A7612">
      <w:pPr>
        <w:widowControl/>
        <w:autoSpaceDE/>
        <w:autoSpaceDN/>
        <w:adjustRightInd/>
        <w:ind w:firstLine="567"/>
        <w:jc w:val="both"/>
        <w:rPr>
          <w:rFonts w:ascii="Times New Roman" w:hAnsi="Times New Roman" w:cs="Times New Roman"/>
          <w:sz w:val="22"/>
          <w:szCs w:val="22"/>
        </w:rPr>
      </w:pPr>
      <w:r w:rsidRPr="001B3397">
        <w:rPr>
          <w:rFonts w:ascii="Times New Roman" w:hAnsi="Times New Roman" w:cs="Times New Roman"/>
          <w:sz w:val="22"/>
          <w:szCs w:val="22"/>
        </w:rPr>
        <w:t xml:space="preserve">Расчеты производятся с использованием счета эскроу, открытого в </w:t>
      </w:r>
      <w:r w:rsidRPr="001B3397">
        <w:rPr>
          <w:rFonts w:ascii="Times New Roman" w:hAnsi="Times New Roman" w:cs="Times New Roman"/>
          <w:sz w:val="22"/>
          <w:szCs w:val="22"/>
          <w:lang w:eastAsia="ar-SA"/>
        </w:rPr>
        <w:t>Банк</w:t>
      </w:r>
      <w:r w:rsidRPr="001B3397">
        <w:rPr>
          <w:rFonts w:ascii="Times New Roman" w:hAnsi="Times New Roman" w:cs="Times New Roman"/>
          <w:sz w:val="22"/>
          <w:szCs w:val="22"/>
        </w:rPr>
        <w:t>е</w:t>
      </w:r>
      <w:r w:rsidRPr="001B3397">
        <w:rPr>
          <w:rFonts w:ascii="Times New Roman" w:hAnsi="Times New Roman" w:cs="Times New Roman"/>
          <w:sz w:val="22"/>
          <w:szCs w:val="22"/>
          <w:lang w:eastAsia="ar-SA"/>
        </w:rPr>
        <w:t xml:space="preserve"> ВТБ (публичное акционерное общество)</w:t>
      </w:r>
      <w:r w:rsidRPr="001B3397">
        <w:rPr>
          <w:rFonts w:ascii="Times New Roman" w:hAnsi="Times New Roman" w:cs="Times New Roman"/>
          <w:sz w:val="22"/>
          <w:szCs w:val="22"/>
        </w:rPr>
        <w:t>, на имя участника долевого строительства.</w:t>
      </w:r>
    </w:p>
    <w:p w14:paraId="76B25157" w14:textId="251AD6D6" w:rsidR="004F2D97" w:rsidRPr="001B3397" w:rsidRDefault="000803F4" w:rsidP="004F2D97">
      <w:pPr>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4</w:t>
      </w:r>
      <w:r w:rsidR="004F2D97" w:rsidRPr="001B3397">
        <w:rPr>
          <w:rFonts w:ascii="Times New Roman" w:hAnsi="Times New Roman" w:cs="Times New Roman"/>
          <w:color w:val="000000"/>
          <w:sz w:val="22"/>
          <w:szCs w:val="22"/>
        </w:rPr>
        <w:t>.2. В случае расхождения общей проектной и общей фактической площади Объекта долевого строительства более чем на 0,5 кв. м. стороны производят перерасчет уплаченной Участником долевого строительства денежной суммы, исходя из цены 1 кв. метра, указанной в п. 4.1. настоящего Договора.</w:t>
      </w:r>
    </w:p>
    <w:p w14:paraId="31E77755" w14:textId="16B2861D" w:rsidR="004F2D97" w:rsidRPr="001B3397" w:rsidRDefault="000803F4" w:rsidP="004F2D97">
      <w:pPr>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4</w:t>
      </w:r>
      <w:r w:rsidR="004F2D97" w:rsidRPr="001B3397">
        <w:rPr>
          <w:rFonts w:ascii="Times New Roman" w:hAnsi="Times New Roman" w:cs="Times New Roman"/>
          <w:color w:val="000000"/>
          <w:sz w:val="22"/>
          <w:szCs w:val="22"/>
        </w:rPr>
        <w:t xml:space="preserve">.3. Уплата денежной суммы, рассчитанной в результате определения фактической площади Объекта долевого строительства в порядке, указанном в п. </w:t>
      </w:r>
      <w:r w:rsidRPr="001B3397">
        <w:rPr>
          <w:rFonts w:ascii="Times New Roman" w:hAnsi="Times New Roman" w:cs="Times New Roman"/>
          <w:color w:val="000000"/>
          <w:sz w:val="22"/>
          <w:szCs w:val="22"/>
        </w:rPr>
        <w:t>4</w:t>
      </w:r>
      <w:r w:rsidR="004F2D97" w:rsidRPr="001B3397">
        <w:rPr>
          <w:rFonts w:ascii="Times New Roman" w:hAnsi="Times New Roman" w:cs="Times New Roman"/>
          <w:color w:val="000000"/>
          <w:sz w:val="22"/>
          <w:szCs w:val="22"/>
        </w:rPr>
        <w:t>.2. настоящего Договора, производится Сторонами следующим образом:</w:t>
      </w:r>
    </w:p>
    <w:p w14:paraId="17D9D41E" w14:textId="10CC7A84" w:rsidR="004F2D97" w:rsidRPr="001B3397" w:rsidRDefault="000803F4" w:rsidP="004F2D97">
      <w:pPr>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4</w:t>
      </w:r>
      <w:r w:rsidR="004F2D97" w:rsidRPr="001B3397">
        <w:rPr>
          <w:rFonts w:ascii="Times New Roman" w:hAnsi="Times New Roman" w:cs="Times New Roman"/>
          <w:color w:val="000000"/>
          <w:sz w:val="22"/>
          <w:szCs w:val="22"/>
        </w:rPr>
        <w:t>.3.1.</w:t>
      </w:r>
      <w:r w:rsidR="004F2D97" w:rsidRPr="001B3397">
        <w:rPr>
          <w:rFonts w:ascii="Times New Roman" w:hAnsi="Times New Roman" w:cs="Times New Roman"/>
          <w:b/>
          <w:color w:val="000000"/>
          <w:sz w:val="22"/>
          <w:szCs w:val="22"/>
        </w:rPr>
        <w:t xml:space="preserve"> Участник долевого строительства</w:t>
      </w:r>
      <w:r w:rsidR="004F2D97" w:rsidRPr="001B3397">
        <w:rPr>
          <w:rFonts w:ascii="Times New Roman" w:hAnsi="Times New Roman" w:cs="Times New Roman"/>
          <w:color w:val="000000"/>
          <w:sz w:val="22"/>
          <w:szCs w:val="22"/>
        </w:rPr>
        <w:t xml:space="preserve"> производит уплату (доплату) денежной суммы, рассчитанную как произведение цены 1 кв.м. площади Объекта долевого строительства, указанной в п. </w:t>
      </w:r>
      <w:r w:rsidR="00436882" w:rsidRPr="001B3397">
        <w:rPr>
          <w:rFonts w:ascii="Times New Roman" w:hAnsi="Times New Roman" w:cs="Times New Roman"/>
          <w:color w:val="000000"/>
          <w:sz w:val="22"/>
          <w:szCs w:val="22"/>
        </w:rPr>
        <w:t>5</w:t>
      </w:r>
      <w:r w:rsidR="004F2D97" w:rsidRPr="001B3397">
        <w:rPr>
          <w:rFonts w:ascii="Times New Roman" w:hAnsi="Times New Roman" w:cs="Times New Roman"/>
          <w:color w:val="000000"/>
          <w:sz w:val="22"/>
          <w:szCs w:val="22"/>
        </w:rPr>
        <w:t xml:space="preserve">.1. настоящего Договора, на количество квадратных метров, составляющих разницу между общей (по проекту, без холодных помещений) и фактической (по результатам обмеров без холодных помещений) площадями. Уплата (доплата) денежной суммы производится </w:t>
      </w:r>
      <w:r w:rsidR="004F2D97" w:rsidRPr="001B3397">
        <w:rPr>
          <w:rFonts w:ascii="Times New Roman" w:hAnsi="Times New Roman" w:cs="Times New Roman"/>
          <w:b/>
          <w:color w:val="000000"/>
          <w:sz w:val="22"/>
          <w:szCs w:val="22"/>
        </w:rPr>
        <w:t>Участником долевого строительства</w:t>
      </w:r>
      <w:r w:rsidR="004F2D97" w:rsidRPr="001B3397">
        <w:rPr>
          <w:rFonts w:ascii="Times New Roman" w:hAnsi="Times New Roman" w:cs="Times New Roman"/>
          <w:color w:val="000000"/>
          <w:sz w:val="22"/>
          <w:szCs w:val="22"/>
        </w:rPr>
        <w:t xml:space="preserve"> в течение 10 (десяти) рабочих дней с даты получения уведомления о разнице в площадях от Застройщика, но не позднее подписания с</w:t>
      </w:r>
      <w:r w:rsidR="004F2D97" w:rsidRPr="001B3397">
        <w:rPr>
          <w:rFonts w:ascii="Times New Roman" w:hAnsi="Times New Roman" w:cs="Times New Roman"/>
          <w:b/>
          <w:color w:val="000000"/>
          <w:sz w:val="22"/>
          <w:szCs w:val="22"/>
        </w:rPr>
        <w:t xml:space="preserve"> Застройщиком</w:t>
      </w:r>
      <w:r w:rsidR="004F2D97" w:rsidRPr="001B3397">
        <w:rPr>
          <w:rFonts w:ascii="Times New Roman" w:hAnsi="Times New Roman" w:cs="Times New Roman"/>
          <w:color w:val="000000"/>
          <w:sz w:val="22"/>
          <w:szCs w:val="22"/>
        </w:rPr>
        <w:t xml:space="preserve"> акта приема-передачи Объекта долевого строительства.</w:t>
      </w:r>
    </w:p>
    <w:p w14:paraId="1AAB4D61" w14:textId="0CB9C9A6" w:rsidR="004F2D97" w:rsidRPr="001B3397" w:rsidRDefault="000803F4" w:rsidP="004F2D97">
      <w:pPr>
        <w:ind w:firstLine="540"/>
        <w:jc w:val="both"/>
        <w:rPr>
          <w:rFonts w:ascii="Times New Roman" w:hAnsi="Times New Roman" w:cs="Times New Roman"/>
          <w:sz w:val="22"/>
          <w:szCs w:val="22"/>
        </w:rPr>
      </w:pPr>
      <w:r w:rsidRPr="001B3397">
        <w:rPr>
          <w:rFonts w:ascii="Times New Roman" w:hAnsi="Times New Roman" w:cs="Times New Roman"/>
          <w:color w:val="000000"/>
          <w:sz w:val="22"/>
          <w:szCs w:val="22"/>
        </w:rPr>
        <w:t>4</w:t>
      </w:r>
      <w:r w:rsidR="004F2D97" w:rsidRPr="001B3397">
        <w:rPr>
          <w:rFonts w:ascii="Times New Roman" w:hAnsi="Times New Roman" w:cs="Times New Roman"/>
          <w:color w:val="000000"/>
          <w:sz w:val="22"/>
          <w:szCs w:val="22"/>
        </w:rPr>
        <w:t>.3.2.</w:t>
      </w:r>
      <w:r w:rsidR="004F2D97" w:rsidRPr="001B3397">
        <w:rPr>
          <w:rFonts w:ascii="Times New Roman" w:hAnsi="Times New Roman" w:cs="Times New Roman"/>
          <w:b/>
          <w:color w:val="000000"/>
          <w:sz w:val="22"/>
          <w:szCs w:val="22"/>
        </w:rPr>
        <w:t xml:space="preserve"> Застройщик</w:t>
      </w:r>
      <w:r w:rsidR="004F2D97" w:rsidRPr="001B3397">
        <w:rPr>
          <w:rFonts w:ascii="Times New Roman" w:hAnsi="Times New Roman" w:cs="Times New Roman"/>
          <w:color w:val="000000"/>
          <w:sz w:val="22"/>
          <w:szCs w:val="22"/>
        </w:rPr>
        <w:t xml:space="preserve"> производит уплату (возврат) денежной суммы, рассчитанную как произведение цены 1 кв.м. площади Объекта долевого строительства, указанной в п. </w:t>
      </w:r>
      <w:r w:rsidRPr="001B3397">
        <w:rPr>
          <w:rFonts w:ascii="Times New Roman" w:hAnsi="Times New Roman" w:cs="Times New Roman"/>
          <w:color w:val="000000"/>
          <w:sz w:val="22"/>
          <w:szCs w:val="22"/>
        </w:rPr>
        <w:t>4</w:t>
      </w:r>
      <w:r w:rsidR="004F2D97" w:rsidRPr="001B3397">
        <w:rPr>
          <w:rFonts w:ascii="Times New Roman" w:hAnsi="Times New Roman" w:cs="Times New Roman"/>
          <w:color w:val="000000"/>
          <w:sz w:val="22"/>
          <w:szCs w:val="22"/>
        </w:rPr>
        <w:t xml:space="preserve">.1. настоящего Договора, на количество квадратных метров, составляющих разницу между общей (по проекту, без холодных помещений) и фактической (по результатам обмеров без холодных </w:t>
      </w:r>
      <w:r w:rsidR="004F2D97" w:rsidRPr="001B3397">
        <w:rPr>
          <w:rFonts w:ascii="Times New Roman" w:hAnsi="Times New Roman" w:cs="Times New Roman"/>
          <w:color w:val="000000"/>
          <w:sz w:val="22"/>
          <w:szCs w:val="22"/>
        </w:rPr>
        <w:lastRenderedPageBreak/>
        <w:t xml:space="preserve">помещений) площадями. Уплата (возврат) денежной суммы производится </w:t>
      </w:r>
      <w:r w:rsidR="004F2D97" w:rsidRPr="001B3397">
        <w:rPr>
          <w:rFonts w:ascii="Times New Roman" w:hAnsi="Times New Roman" w:cs="Times New Roman"/>
          <w:b/>
          <w:color w:val="000000"/>
          <w:sz w:val="22"/>
          <w:szCs w:val="22"/>
        </w:rPr>
        <w:t>Застройщиком</w:t>
      </w:r>
      <w:r w:rsidR="004F2D97" w:rsidRPr="001B3397">
        <w:rPr>
          <w:rFonts w:ascii="Times New Roman" w:hAnsi="Times New Roman" w:cs="Times New Roman"/>
          <w:color w:val="000000"/>
          <w:sz w:val="22"/>
          <w:szCs w:val="22"/>
        </w:rPr>
        <w:t xml:space="preserve"> в течение 10 (Десяти) рабочих дней с даты получения </w:t>
      </w:r>
      <w:r w:rsidR="004F2D97" w:rsidRPr="001B3397">
        <w:rPr>
          <w:rFonts w:ascii="Times New Roman" w:hAnsi="Times New Roman" w:cs="Times New Roman"/>
          <w:b/>
          <w:color w:val="000000"/>
          <w:sz w:val="22"/>
          <w:szCs w:val="22"/>
        </w:rPr>
        <w:t>Застройщиком</w:t>
      </w:r>
      <w:r w:rsidR="004F2D97" w:rsidRPr="001B3397">
        <w:rPr>
          <w:rFonts w:ascii="Times New Roman" w:hAnsi="Times New Roman" w:cs="Times New Roman"/>
          <w:color w:val="000000"/>
          <w:sz w:val="22"/>
          <w:szCs w:val="22"/>
        </w:rPr>
        <w:t xml:space="preserve"> письменного обращения Участника долевого строительства с приложением копии выписки из Единого государственного реестра недвижимости об основных характеристиках и зарегистрированных правах на объект недвижимости.</w:t>
      </w:r>
    </w:p>
    <w:p w14:paraId="38C44AD8" w14:textId="0BB97518" w:rsidR="004F2D97" w:rsidRPr="001B3397" w:rsidRDefault="000803F4" w:rsidP="004F2D97">
      <w:pPr>
        <w:ind w:firstLine="540"/>
        <w:jc w:val="both"/>
        <w:rPr>
          <w:rFonts w:ascii="Times New Roman" w:hAnsi="Times New Roman" w:cs="Times New Roman"/>
          <w:sz w:val="22"/>
          <w:szCs w:val="22"/>
        </w:rPr>
      </w:pPr>
      <w:r w:rsidRPr="001B3397">
        <w:rPr>
          <w:rFonts w:ascii="Times New Roman" w:hAnsi="Times New Roman" w:cs="Times New Roman"/>
          <w:sz w:val="22"/>
          <w:szCs w:val="22"/>
        </w:rPr>
        <w:t>4</w:t>
      </w:r>
      <w:r w:rsidR="004F2D97" w:rsidRPr="001B3397">
        <w:rPr>
          <w:rFonts w:ascii="Times New Roman" w:hAnsi="Times New Roman" w:cs="Times New Roman"/>
          <w:sz w:val="22"/>
          <w:szCs w:val="22"/>
        </w:rPr>
        <w:t xml:space="preserve">.3.3. Денежная сумма, уплаченная в соответствии с п. </w:t>
      </w:r>
      <w:r w:rsidRPr="001B3397">
        <w:rPr>
          <w:rFonts w:ascii="Times New Roman" w:hAnsi="Times New Roman" w:cs="Times New Roman"/>
          <w:sz w:val="22"/>
          <w:szCs w:val="22"/>
        </w:rPr>
        <w:t>4</w:t>
      </w:r>
      <w:r w:rsidR="004F2D97" w:rsidRPr="001B3397">
        <w:rPr>
          <w:rFonts w:ascii="Times New Roman" w:hAnsi="Times New Roman" w:cs="Times New Roman"/>
          <w:sz w:val="22"/>
          <w:szCs w:val="22"/>
        </w:rPr>
        <w:t xml:space="preserve">.2. настоящего Договора, и доплата (возврат) денежных сумм, произведенные в соответствии с пп.пп. </w:t>
      </w:r>
      <w:r w:rsidRPr="001B3397">
        <w:rPr>
          <w:rFonts w:ascii="Times New Roman" w:hAnsi="Times New Roman" w:cs="Times New Roman"/>
          <w:sz w:val="22"/>
          <w:szCs w:val="22"/>
        </w:rPr>
        <w:t>4</w:t>
      </w:r>
      <w:r w:rsidR="004F2D97" w:rsidRPr="001B3397">
        <w:rPr>
          <w:rFonts w:ascii="Times New Roman" w:hAnsi="Times New Roman" w:cs="Times New Roman"/>
          <w:sz w:val="22"/>
          <w:szCs w:val="22"/>
        </w:rPr>
        <w:t xml:space="preserve">.3.1. и </w:t>
      </w:r>
      <w:r w:rsidRPr="001B3397">
        <w:rPr>
          <w:rFonts w:ascii="Times New Roman" w:hAnsi="Times New Roman" w:cs="Times New Roman"/>
          <w:sz w:val="22"/>
          <w:szCs w:val="22"/>
        </w:rPr>
        <w:t>4</w:t>
      </w:r>
      <w:r w:rsidR="004F2D97" w:rsidRPr="001B3397">
        <w:rPr>
          <w:rFonts w:ascii="Times New Roman" w:hAnsi="Times New Roman" w:cs="Times New Roman"/>
          <w:sz w:val="22"/>
          <w:szCs w:val="22"/>
        </w:rPr>
        <w:t xml:space="preserve">.3.2. настоящего Договора, входят в цену настоящего Договора.  Изменение цены договора на основании пп.пп. </w:t>
      </w:r>
      <w:r w:rsidRPr="001B3397">
        <w:rPr>
          <w:rFonts w:ascii="Times New Roman" w:hAnsi="Times New Roman" w:cs="Times New Roman"/>
          <w:sz w:val="22"/>
          <w:szCs w:val="22"/>
        </w:rPr>
        <w:t>4</w:t>
      </w:r>
      <w:r w:rsidR="004F2D97" w:rsidRPr="001B3397">
        <w:rPr>
          <w:rFonts w:ascii="Times New Roman" w:hAnsi="Times New Roman" w:cs="Times New Roman"/>
          <w:sz w:val="22"/>
          <w:szCs w:val="22"/>
        </w:rPr>
        <w:t xml:space="preserve">.3.1. и </w:t>
      </w:r>
      <w:r w:rsidRPr="001B3397">
        <w:rPr>
          <w:rFonts w:ascii="Times New Roman" w:hAnsi="Times New Roman" w:cs="Times New Roman"/>
          <w:sz w:val="22"/>
          <w:szCs w:val="22"/>
        </w:rPr>
        <w:t>4</w:t>
      </w:r>
      <w:r w:rsidR="004F2D97" w:rsidRPr="001B3397">
        <w:rPr>
          <w:rFonts w:ascii="Times New Roman" w:hAnsi="Times New Roman" w:cs="Times New Roman"/>
          <w:sz w:val="22"/>
          <w:szCs w:val="22"/>
        </w:rPr>
        <w:t xml:space="preserve">.3.2. настоящего договора производится без подписания дополнительного соглашения и считается измененной с момента получения Участником долевого строительства соответствующего уведомления. </w:t>
      </w:r>
    </w:p>
    <w:p w14:paraId="5D781AAE" w14:textId="6A90640A" w:rsidR="004F2D97" w:rsidRPr="001B3397" w:rsidRDefault="000803F4"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4</w:t>
      </w:r>
      <w:r w:rsidR="004F2D97" w:rsidRPr="001B3397">
        <w:rPr>
          <w:rFonts w:ascii="Times New Roman" w:hAnsi="Times New Roman" w:cs="Times New Roman"/>
          <w:color w:val="000000"/>
          <w:sz w:val="22"/>
          <w:szCs w:val="22"/>
        </w:rPr>
        <w:t>.4. Все расходы, возникающие при оформлении документации технической инвентаризации и государственной регистрации Квартиры в собственность, оплачиваются Дольщиком самостоятельно и в цену настоящего Договора не включены.</w:t>
      </w:r>
    </w:p>
    <w:p w14:paraId="63A479B9" w14:textId="754743E3" w:rsidR="004F2D97" w:rsidRPr="001B3397" w:rsidRDefault="000803F4" w:rsidP="004F2D97">
      <w:pPr>
        <w:pStyle w:val="ConsPlusNormal"/>
        <w:ind w:firstLine="540"/>
        <w:jc w:val="both"/>
        <w:rPr>
          <w:rFonts w:ascii="Times New Roman" w:hAnsi="Times New Roman" w:cs="Times New Roman"/>
          <w:sz w:val="22"/>
          <w:szCs w:val="22"/>
        </w:rPr>
      </w:pPr>
      <w:r w:rsidRPr="001B3397">
        <w:rPr>
          <w:rFonts w:ascii="Times New Roman" w:hAnsi="Times New Roman" w:cs="Times New Roman"/>
          <w:color w:val="000000"/>
          <w:sz w:val="22"/>
          <w:szCs w:val="22"/>
        </w:rPr>
        <w:t>4</w:t>
      </w:r>
      <w:r w:rsidR="004F2D97" w:rsidRPr="001B3397">
        <w:rPr>
          <w:rFonts w:ascii="Times New Roman" w:hAnsi="Times New Roman" w:cs="Times New Roman"/>
          <w:color w:val="000000"/>
          <w:sz w:val="22"/>
          <w:szCs w:val="22"/>
        </w:rPr>
        <w:t xml:space="preserve">.5. </w:t>
      </w:r>
      <w:r w:rsidR="004F2D97" w:rsidRPr="001B3397">
        <w:rPr>
          <w:rFonts w:ascii="Times New Roman" w:hAnsi="Times New Roman" w:cs="Times New Roman"/>
          <w:sz w:val="22"/>
          <w:szCs w:val="22"/>
        </w:rPr>
        <w:t>Денежные средства, уплачиваемые Участником долевого строительства по настоящему договору, подлежат использованию застройщиком в установленном законом порядке.</w:t>
      </w:r>
      <w:bookmarkEnd w:id="5"/>
      <w:r w:rsidR="004F2D97" w:rsidRPr="001B3397">
        <w:rPr>
          <w:rFonts w:ascii="Times New Roman" w:hAnsi="Times New Roman" w:cs="Times New Roman"/>
          <w:sz w:val="22"/>
          <w:szCs w:val="22"/>
        </w:rPr>
        <w:t xml:space="preserve">   </w:t>
      </w:r>
    </w:p>
    <w:p w14:paraId="738FA2AC" w14:textId="77777777" w:rsidR="00A77ADF" w:rsidRPr="001B3397" w:rsidRDefault="00A77ADF" w:rsidP="007C1AA3">
      <w:pPr>
        <w:pStyle w:val="ConsPlusNormal"/>
        <w:jc w:val="center"/>
        <w:outlineLvl w:val="0"/>
        <w:rPr>
          <w:rFonts w:ascii="Times New Roman" w:hAnsi="Times New Roman" w:cs="Times New Roman"/>
          <w:b/>
          <w:color w:val="000000"/>
          <w:sz w:val="22"/>
          <w:szCs w:val="22"/>
        </w:rPr>
      </w:pPr>
      <w:bookmarkStart w:id="8" w:name="_Hlk525312316"/>
      <w:bookmarkEnd w:id="6"/>
      <w:bookmarkEnd w:id="7"/>
      <w:r w:rsidRPr="001B3397">
        <w:rPr>
          <w:rFonts w:ascii="Times New Roman" w:hAnsi="Times New Roman" w:cs="Times New Roman"/>
          <w:b/>
          <w:color w:val="000000"/>
          <w:sz w:val="22"/>
          <w:szCs w:val="22"/>
        </w:rPr>
        <w:t>5. ПОРЯДОК РАСЧЕТОВ</w:t>
      </w:r>
    </w:p>
    <w:p w14:paraId="68608ABB" w14:textId="425F53C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 xml:space="preserve">5.1. Участник долевого строительства перечисляет денежные средства в размере, указанном в </w:t>
      </w:r>
      <w:hyperlink w:anchor="Par102" w:history="1">
        <w:r w:rsidRPr="001B3397">
          <w:rPr>
            <w:rFonts w:ascii="Times New Roman" w:hAnsi="Times New Roman" w:cs="Times New Roman"/>
            <w:color w:val="000000"/>
            <w:sz w:val="22"/>
            <w:szCs w:val="22"/>
          </w:rPr>
          <w:t>п. 4.1</w:t>
        </w:r>
      </w:hyperlink>
      <w:r w:rsidRPr="001B3397">
        <w:rPr>
          <w:rFonts w:ascii="Times New Roman" w:hAnsi="Times New Roman" w:cs="Times New Roman"/>
          <w:color w:val="000000"/>
          <w:sz w:val="22"/>
          <w:szCs w:val="22"/>
        </w:rPr>
        <w:t xml:space="preserve"> настоящего Договора, на расчетный счет </w:t>
      </w:r>
      <w:bookmarkStart w:id="9" w:name="_Hlk95493861"/>
      <w:r w:rsidR="00592D67" w:rsidRPr="001B3397">
        <w:rPr>
          <w:rFonts w:ascii="Times New Roman" w:hAnsi="Times New Roman" w:cs="Times New Roman"/>
          <w:color w:val="000000"/>
          <w:sz w:val="22"/>
          <w:szCs w:val="22"/>
        </w:rPr>
        <w:t>эскроу</w:t>
      </w:r>
      <w:bookmarkEnd w:id="9"/>
      <w:r w:rsidRPr="001B3397">
        <w:rPr>
          <w:rFonts w:ascii="Times New Roman" w:hAnsi="Times New Roman" w:cs="Times New Roman"/>
          <w:color w:val="000000"/>
          <w:sz w:val="22"/>
          <w:szCs w:val="22"/>
        </w:rPr>
        <w:t xml:space="preserve"> в размерах, в порядке и в сроки, указанные в настоящем договоре.</w:t>
      </w:r>
    </w:p>
    <w:p w14:paraId="3D1334D7"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Участник долевого строительства имеет право произвести все платежи, указанные в настоящем договоре, досрочно и единовременно.</w:t>
      </w:r>
    </w:p>
    <w:p w14:paraId="24DEE769"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5.2. Факт оплаты Участником долевого строительства стоимости квартиры будет подтверждаться копиями платежных поручений с отметкой банка об исполнении.</w:t>
      </w:r>
    </w:p>
    <w:p w14:paraId="16606FAE" w14:textId="105A9F2D"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Днем исполнения обязанности</w:t>
      </w:r>
      <w:r w:rsidRPr="001B3397">
        <w:rPr>
          <w:rFonts w:ascii="Times New Roman" w:hAnsi="Times New Roman" w:cs="Times New Roman"/>
          <w:sz w:val="22"/>
          <w:szCs w:val="22"/>
        </w:rPr>
        <w:t xml:space="preserve"> </w:t>
      </w:r>
      <w:r w:rsidRPr="001B3397">
        <w:rPr>
          <w:rFonts w:ascii="Times New Roman" w:hAnsi="Times New Roman" w:cs="Times New Roman"/>
          <w:color w:val="000000"/>
          <w:sz w:val="22"/>
          <w:szCs w:val="22"/>
        </w:rPr>
        <w:t xml:space="preserve">Участника долевого строительства по оплате всей (части) стоимости квартиры признается день поступления денежных средств на счет </w:t>
      </w:r>
      <w:bookmarkStart w:id="10" w:name="_Hlk95493895"/>
      <w:r w:rsidR="00A46BF4" w:rsidRPr="001B3397">
        <w:rPr>
          <w:rFonts w:ascii="Times New Roman" w:hAnsi="Times New Roman" w:cs="Times New Roman"/>
          <w:color w:val="000000"/>
          <w:sz w:val="22"/>
          <w:szCs w:val="22"/>
        </w:rPr>
        <w:t>эскроу</w:t>
      </w:r>
      <w:bookmarkEnd w:id="10"/>
      <w:r w:rsidRPr="001B3397">
        <w:rPr>
          <w:rFonts w:ascii="Times New Roman" w:hAnsi="Times New Roman" w:cs="Times New Roman"/>
          <w:color w:val="000000"/>
          <w:sz w:val="22"/>
          <w:szCs w:val="22"/>
        </w:rPr>
        <w:t>.</w:t>
      </w:r>
    </w:p>
    <w:bookmarkEnd w:id="8"/>
    <w:p w14:paraId="50AC41AF" w14:textId="77777777" w:rsidR="00A77ADF" w:rsidRPr="001B3397" w:rsidRDefault="00A77ADF" w:rsidP="007C1AA3">
      <w:pPr>
        <w:pStyle w:val="ConsPlusNormal"/>
        <w:jc w:val="center"/>
        <w:outlineLvl w:val="0"/>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6. КАЧЕСТВО КВАРТИРЫ. ГАРАНТИЯ КАЧЕСТВА</w:t>
      </w:r>
    </w:p>
    <w:p w14:paraId="7B60AA31"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6.1. Качество квартиры, которая будет передана Застройщиком Участнику долевого строительства по настоящему Договору, должно соответствовать требованиям технических регламентов, проектной документации и градостроительных регламентов, а также иным обязательным требованиям.</w:t>
      </w:r>
    </w:p>
    <w:p w14:paraId="466E0EEA"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6.2. Гарантийный срок на квартиру составляет 5 (пять) лет со дня, следующего за днем подписания передаточного акта. Все обнаруженные в течение этого срока недостатки, которые не могли быть выявлены при осмотре квартиры и подписании передаточного акта, должны быть устранены Застройщиком самостоятельно или с привлечением иных лиц в 60-дневный срок с момента уведомления его Дольщиком об этих недостатках.</w:t>
      </w:r>
    </w:p>
    <w:p w14:paraId="073EFD41" w14:textId="77777777" w:rsidR="004F2D97" w:rsidRPr="001B3397" w:rsidRDefault="004F2D97" w:rsidP="004F2D97">
      <w:pPr>
        <w:pStyle w:val="ConsPlusNormal"/>
        <w:ind w:firstLine="540"/>
        <w:jc w:val="both"/>
        <w:rPr>
          <w:rFonts w:ascii="Times New Roman" w:hAnsi="Times New Roman" w:cs="Times New Roman"/>
          <w:sz w:val="22"/>
          <w:szCs w:val="22"/>
        </w:rPr>
      </w:pPr>
      <w:r w:rsidRPr="001B3397">
        <w:rPr>
          <w:rFonts w:ascii="Times New Roman" w:hAnsi="Times New Roman" w:cs="Times New Roman"/>
          <w:color w:val="000000"/>
          <w:sz w:val="22"/>
          <w:szCs w:val="22"/>
        </w:rPr>
        <w:t xml:space="preserve">6.3. </w:t>
      </w:r>
      <w:r w:rsidRPr="001B3397">
        <w:rPr>
          <w:rFonts w:ascii="Times New Roman" w:hAnsi="Times New Roman" w:cs="Times New Roman"/>
          <w:sz w:val="22"/>
          <w:szCs w:val="22"/>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в размере 3 (трех) лет со дня подписания первого передаточного акта или иного документа о передаче объекта долевого строительства.</w:t>
      </w:r>
    </w:p>
    <w:p w14:paraId="16865CB7" w14:textId="77777777" w:rsidR="004F2D97" w:rsidRPr="001B3397" w:rsidRDefault="004F2D97" w:rsidP="004F2D97">
      <w:pPr>
        <w:ind w:firstLine="540"/>
        <w:jc w:val="both"/>
        <w:rPr>
          <w:rFonts w:ascii="Times New Roman" w:hAnsi="Times New Roman" w:cs="Times New Roman"/>
          <w:sz w:val="22"/>
          <w:szCs w:val="22"/>
        </w:rPr>
      </w:pPr>
      <w:r w:rsidRPr="001B3397">
        <w:rPr>
          <w:rFonts w:ascii="Times New Roman" w:hAnsi="Times New Roman" w:cs="Times New Roman"/>
          <w:sz w:val="22"/>
          <w:szCs w:val="22"/>
        </w:rPr>
        <w:t>6.4. По окончанию строительства Квартира передается Участнику долевого строительства в следующей степени готовности:</w:t>
      </w:r>
    </w:p>
    <w:p w14:paraId="3B9F9180" w14:textId="77777777" w:rsidR="004F2D97" w:rsidRPr="001B3397" w:rsidRDefault="004F2D97" w:rsidP="004F2D97">
      <w:pPr>
        <w:ind w:firstLine="540"/>
        <w:jc w:val="both"/>
        <w:rPr>
          <w:rFonts w:ascii="Times New Roman" w:hAnsi="Times New Roman" w:cs="Times New Roman"/>
          <w:sz w:val="22"/>
          <w:szCs w:val="22"/>
        </w:rPr>
      </w:pPr>
      <w:r w:rsidRPr="001B3397">
        <w:rPr>
          <w:rFonts w:ascii="Times New Roman" w:hAnsi="Times New Roman" w:cs="Times New Roman"/>
          <w:sz w:val="22"/>
          <w:szCs w:val="22"/>
        </w:rPr>
        <w:t>- несущие стены: ж/б монолит без подготовки под отделку (бетонная поверхность, очищенная от наплывов раствора, крепежных элементов опалубки);</w:t>
      </w:r>
    </w:p>
    <w:p w14:paraId="739DBE1A" w14:textId="77777777" w:rsidR="004F2D97" w:rsidRPr="001B3397" w:rsidRDefault="004F2D97" w:rsidP="004F2D97">
      <w:pPr>
        <w:ind w:firstLine="540"/>
        <w:jc w:val="both"/>
        <w:rPr>
          <w:rFonts w:ascii="Times New Roman" w:hAnsi="Times New Roman" w:cs="Times New Roman"/>
          <w:sz w:val="22"/>
          <w:szCs w:val="22"/>
        </w:rPr>
      </w:pPr>
      <w:r w:rsidRPr="001B3397">
        <w:rPr>
          <w:rFonts w:ascii="Times New Roman" w:hAnsi="Times New Roman" w:cs="Times New Roman"/>
          <w:sz w:val="22"/>
          <w:szCs w:val="22"/>
        </w:rPr>
        <w:t xml:space="preserve">- межквартирные стены: керамзитоблок без подготовки под отделку, ж/б монолитные несущие стены,  </w:t>
      </w:r>
    </w:p>
    <w:p w14:paraId="0592ED26" w14:textId="77777777" w:rsidR="004F2D97" w:rsidRPr="001B3397" w:rsidRDefault="004F2D97" w:rsidP="004F2D97">
      <w:pPr>
        <w:ind w:firstLine="540"/>
        <w:jc w:val="both"/>
        <w:rPr>
          <w:rFonts w:ascii="Times New Roman" w:hAnsi="Times New Roman" w:cs="Times New Roman"/>
          <w:sz w:val="22"/>
          <w:szCs w:val="22"/>
        </w:rPr>
      </w:pPr>
      <w:r w:rsidRPr="001B3397">
        <w:rPr>
          <w:rFonts w:ascii="Times New Roman" w:hAnsi="Times New Roman" w:cs="Times New Roman"/>
          <w:sz w:val="22"/>
          <w:szCs w:val="22"/>
        </w:rPr>
        <w:t xml:space="preserve">- межкомнатные стены: гипсокартонные перегородки без отделки, ж/б монолитные несущие стены,  </w:t>
      </w:r>
    </w:p>
    <w:p w14:paraId="70A08E76" w14:textId="77777777" w:rsidR="004F2D97" w:rsidRPr="001B3397" w:rsidRDefault="004F2D97" w:rsidP="004F2D97">
      <w:pPr>
        <w:ind w:firstLine="540"/>
        <w:jc w:val="both"/>
        <w:rPr>
          <w:rFonts w:ascii="Times New Roman" w:hAnsi="Times New Roman" w:cs="Times New Roman"/>
          <w:sz w:val="22"/>
          <w:szCs w:val="22"/>
        </w:rPr>
      </w:pPr>
      <w:r w:rsidRPr="001B3397">
        <w:rPr>
          <w:rFonts w:ascii="Times New Roman" w:hAnsi="Times New Roman" w:cs="Times New Roman"/>
          <w:sz w:val="22"/>
          <w:szCs w:val="22"/>
        </w:rPr>
        <w:t>- потолки: без подготовки под отделку (бетонная поверхность, очищенная от наплывов раствора, крепежных элементов опалубки);</w:t>
      </w:r>
    </w:p>
    <w:p w14:paraId="5A8645E4" w14:textId="77777777" w:rsidR="004F2D97" w:rsidRPr="001B3397" w:rsidRDefault="004F2D97" w:rsidP="004F2D97">
      <w:pPr>
        <w:ind w:firstLine="540"/>
        <w:jc w:val="both"/>
        <w:rPr>
          <w:rFonts w:ascii="Times New Roman" w:hAnsi="Times New Roman" w:cs="Times New Roman"/>
          <w:sz w:val="22"/>
          <w:szCs w:val="22"/>
        </w:rPr>
      </w:pPr>
      <w:r w:rsidRPr="001B3397">
        <w:rPr>
          <w:rFonts w:ascii="Times New Roman" w:hAnsi="Times New Roman" w:cs="Times New Roman"/>
          <w:sz w:val="22"/>
          <w:szCs w:val="22"/>
        </w:rPr>
        <w:t>- полы: выравнивающая стяжка;</w:t>
      </w:r>
    </w:p>
    <w:p w14:paraId="6C3433F0" w14:textId="77777777" w:rsidR="004F2D97" w:rsidRPr="001B3397" w:rsidRDefault="004F2D97" w:rsidP="004F2D97">
      <w:pPr>
        <w:ind w:firstLine="540"/>
        <w:jc w:val="both"/>
        <w:rPr>
          <w:rFonts w:ascii="Times New Roman" w:hAnsi="Times New Roman" w:cs="Times New Roman"/>
          <w:sz w:val="22"/>
          <w:szCs w:val="22"/>
        </w:rPr>
      </w:pPr>
      <w:r w:rsidRPr="001B3397">
        <w:rPr>
          <w:rFonts w:ascii="Times New Roman" w:hAnsi="Times New Roman" w:cs="Times New Roman"/>
          <w:sz w:val="22"/>
          <w:szCs w:val="22"/>
        </w:rPr>
        <w:t>- стены в санитарных узлах и ванной не оштукатурены, полы — выполняется гидроизоляция и стяжка;</w:t>
      </w:r>
    </w:p>
    <w:p w14:paraId="29B95E8C" w14:textId="77777777" w:rsidR="004F2D97" w:rsidRPr="001B3397" w:rsidRDefault="004F2D97" w:rsidP="004F2D97">
      <w:pPr>
        <w:ind w:firstLine="540"/>
        <w:jc w:val="both"/>
        <w:rPr>
          <w:rFonts w:ascii="Times New Roman" w:hAnsi="Times New Roman" w:cs="Times New Roman"/>
          <w:sz w:val="22"/>
          <w:szCs w:val="22"/>
        </w:rPr>
      </w:pPr>
      <w:r w:rsidRPr="001B3397">
        <w:rPr>
          <w:rFonts w:ascii="Times New Roman" w:hAnsi="Times New Roman" w:cs="Times New Roman"/>
          <w:sz w:val="22"/>
          <w:szCs w:val="22"/>
        </w:rPr>
        <w:t>- входные двери в квартиру — металлические;</w:t>
      </w:r>
    </w:p>
    <w:p w14:paraId="476CEB1D" w14:textId="77777777" w:rsidR="004F2D97" w:rsidRPr="001B3397" w:rsidRDefault="004F2D97" w:rsidP="004F2D97">
      <w:pPr>
        <w:ind w:firstLine="540"/>
        <w:jc w:val="both"/>
        <w:rPr>
          <w:rFonts w:ascii="Times New Roman" w:hAnsi="Times New Roman" w:cs="Times New Roman"/>
          <w:sz w:val="22"/>
          <w:szCs w:val="22"/>
        </w:rPr>
      </w:pPr>
      <w:r w:rsidRPr="001B3397">
        <w:rPr>
          <w:rFonts w:ascii="Times New Roman" w:hAnsi="Times New Roman" w:cs="Times New Roman"/>
          <w:sz w:val="22"/>
          <w:szCs w:val="22"/>
        </w:rPr>
        <w:t>- внутриквартирные дверные проемы выполняются в соответствии с проектной документацией без установки дверных блоков;</w:t>
      </w:r>
    </w:p>
    <w:p w14:paraId="3884919A" w14:textId="77777777" w:rsidR="004F2D97" w:rsidRPr="001B3397" w:rsidRDefault="004F2D97" w:rsidP="004F2D97">
      <w:pPr>
        <w:ind w:firstLine="540"/>
        <w:jc w:val="both"/>
        <w:rPr>
          <w:rFonts w:ascii="Times New Roman" w:hAnsi="Times New Roman" w:cs="Times New Roman"/>
          <w:sz w:val="22"/>
          <w:szCs w:val="22"/>
        </w:rPr>
      </w:pPr>
      <w:r w:rsidRPr="001B3397">
        <w:rPr>
          <w:rFonts w:ascii="Times New Roman" w:hAnsi="Times New Roman" w:cs="Times New Roman"/>
          <w:sz w:val="22"/>
          <w:szCs w:val="22"/>
        </w:rPr>
        <w:t>- окна, балконные блоки: металлопластиковые, одноконтурные с заполнением стеклопакетами;</w:t>
      </w:r>
    </w:p>
    <w:p w14:paraId="50D28128" w14:textId="77777777" w:rsidR="004F2D97" w:rsidRPr="001B3397" w:rsidRDefault="004F2D97" w:rsidP="004F2D97">
      <w:pPr>
        <w:ind w:firstLine="540"/>
        <w:jc w:val="both"/>
        <w:rPr>
          <w:rFonts w:ascii="Times New Roman" w:hAnsi="Times New Roman" w:cs="Times New Roman"/>
          <w:sz w:val="22"/>
          <w:szCs w:val="22"/>
        </w:rPr>
      </w:pPr>
      <w:r w:rsidRPr="001B3397">
        <w:rPr>
          <w:rFonts w:ascii="Times New Roman" w:hAnsi="Times New Roman" w:cs="Times New Roman"/>
          <w:sz w:val="22"/>
          <w:szCs w:val="22"/>
        </w:rPr>
        <w:t xml:space="preserve">- балконы и лоджии без остекления; </w:t>
      </w:r>
    </w:p>
    <w:p w14:paraId="36B1CEEC" w14:textId="77777777" w:rsidR="004F2D97" w:rsidRPr="001B3397" w:rsidRDefault="004F2D97" w:rsidP="004F2D97">
      <w:pPr>
        <w:ind w:firstLine="540"/>
        <w:jc w:val="both"/>
        <w:rPr>
          <w:rFonts w:ascii="Times New Roman" w:hAnsi="Times New Roman" w:cs="Times New Roman"/>
          <w:sz w:val="22"/>
          <w:szCs w:val="22"/>
        </w:rPr>
      </w:pPr>
      <w:r w:rsidRPr="001B3397">
        <w:rPr>
          <w:rFonts w:ascii="Times New Roman" w:hAnsi="Times New Roman" w:cs="Times New Roman"/>
          <w:sz w:val="22"/>
          <w:szCs w:val="22"/>
        </w:rPr>
        <w:lastRenderedPageBreak/>
        <w:t>- водопровод и канализация: установлены приборы учета холодной и горячей воды, без трубной разводки по квартире и без установки сан. фаянса и ванны;</w:t>
      </w:r>
    </w:p>
    <w:p w14:paraId="5E5C0315" w14:textId="77777777" w:rsidR="004F2D97" w:rsidRPr="001B3397" w:rsidRDefault="004F2D97" w:rsidP="004F2D97">
      <w:pPr>
        <w:ind w:firstLine="540"/>
        <w:jc w:val="both"/>
        <w:rPr>
          <w:rFonts w:ascii="Times New Roman" w:hAnsi="Times New Roman" w:cs="Times New Roman"/>
          <w:sz w:val="22"/>
          <w:szCs w:val="22"/>
        </w:rPr>
      </w:pPr>
      <w:r w:rsidRPr="001B3397">
        <w:rPr>
          <w:rFonts w:ascii="Times New Roman" w:hAnsi="Times New Roman" w:cs="Times New Roman"/>
          <w:sz w:val="22"/>
          <w:szCs w:val="22"/>
        </w:rPr>
        <w:t xml:space="preserve">- электроснабжение: электросчетчик с автоматами и устройством защитного отключения в этажном распределительном щите, электропитание заведено в квартиру, внутренняя разводка по квартире не выполняется, электрофурнитура не устанавливается;  </w:t>
      </w:r>
    </w:p>
    <w:p w14:paraId="0AEF242F" w14:textId="77777777" w:rsidR="004F2D97" w:rsidRPr="001B3397" w:rsidRDefault="004F2D97" w:rsidP="004F2D97">
      <w:pPr>
        <w:ind w:firstLine="540"/>
        <w:jc w:val="both"/>
        <w:rPr>
          <w:rFonts w:ascii="Times New Roman" w:hAnsi="Times New Roman" w:cs="Times New Roman"/>
          <w:sz w:val="22"/>
          <w:szCs w:val="22"/>
        </w:rPr>
      </w:pPr>
      <w:r w:rsidRPr="001B3397">
        <w:rPr>
          <w:rFonts w:ascii="Times New Roman" w:hAnsi="Times New Roman" w:cs="Times New Roman"/>
          <w:sz w:val="22"/>
          <w:szCs w:val="22"/>
        </w:rPr>
        <w:t>- отопление: выполнена разводка по квартире с установкой стальных радиаторов;</w:t>
      </w:r>
    </w:p>
    <w:p w14:paraId="134BD39A" w14:textId="77777777" w:rsidR="004F2D97" w:rsidRPr="001B3397" w:rsidRDefault="004F2D97" w:rsidP="004F2D97">
      <w:pPr>
        <w:ind w:firstLine="540"/>
        <w:jc w:val="both"/>
        <w:rPr>
          <w:rFonts w:ascii="Times New Roman" w:hAnsi="Times New Roman" w:cs="Times New Roman"/>
          <w:sz w:val="22"/>
          <w:szCs w:val="22"/>
        </w:rPr>
      </w:pPr>
      <w:r w:rsidRPr="001B3397">
        <w:rPr>
          <w:rFonts w:ascii="Times New Roman" w:hAnsi="Times New Roman" w:cs="Times New Roman"/>
          <w:sz w:val="22"/>
          <w:szCs w:val="22"/>
        </w:rPr>
        <w:t>- средства связи: Дом подключен к телефонной и интернет сети, точка подключения в этажном распределительном щите. В квартире розетка радио вещания и эфирного телевидения. Трубка замочно-переговорного устройства в коридоре квартиры;</w:t>
      </w:r>
    </w:p>
    <w:p w14:paraId="5F017B15" w14:textId="77777777" w:rsidR="004F2D97" w:rsidRPr="001B3397" w:rsidRDefault="004F2D97" w:rsidP="004F2D97">
      <w:pPr>
        <w:pStyle w:val="ConsPlusNormal"/>
        <w:ind w:firstLine="540"/>
        <w:jc w:val="both"/>
        <w:rPr>
          <w:rFonts w:ascii="Times New Roman" w:hAnsi="Times New Roman" w:cs="Times New Roman"/>
          <w:sz w:val="22"/>
          <w:szCs w:val="22"/>
        </w:rPr>
      </w:pPr>
      <w:r w:rsidRPr="001B3397">
        <w:rPr>
          <w:rFonts w:ascii="Times New Roman" w:hAnsi="Times New Roman" w:cs="Times New Roman"/>
          <w:color w:val="000000"/>
          <w:sz w:val="22"/>
          <w:szCs w:val="22"/>
        </w:rPr>
        <w:t xml:space="preserve">6.5. Изменение общей площади квартиры после окончания строительства дома в пределах 5% не является нарушением условий Договора. Фактическая площадь квартиры будет установлена в техническом плане, изготовленном после сдачи Дома в эксплуатацию организацией, осуществляющей техническую инвентаризацию. </w:t>
      </w:r>
    </w:p>
    <w:p w14:paraId="0FDDB5FB" w14:textId="77777777" w:rsidR="00A77ADF" w:rsidRPr="001B3397" w:rsidRDefault="00A77ADF" w:rsidP="007C1AA3">
      <w:pPr>
        <w:pStyle w:val="ConsPlusNormal"/>
        <w:jc w:val="center"/>
        <w:outlineLvl w:val="0"/>
        <w:rPr>
          <w:rFonts w:ascii="Times New Roman" w:hAnsi="Times New Roman" w:cs="Times New Roman"/>
          <w:b/>
          <w:sz w:val="22"/>
          <w:szCs w:val="22"/>
        </w:rPr>
      </w:pPr>
      <w:r w:rsidRPr="001B3397">
        <w:rPr>
          <w:rFonts w:ascii="Times New Roman" w:hAnsi="Times New Roman" w:cs="Times New Roman"/>
          <w:b/>
          <w:sz w:val="22"/>
          <w:szCs w:val="22"/>
        </w:rPr>
        <w:t>7. ОБЕСПЕЧЕНИЕ ВЫПОЛНЕНИЯ ОБЯЗАТЕЛЬСТВ</w:t>
      </w:r>
    </w:p>
    <w:p w14:paraId="23B0AA2E" w14:textId="211CD51C" w:rsidR="000408DB"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sz w:val="22"/>
          <w:szCs w:val="22"/>
        </w:rPr>
        <w:t xml:space="preserve"> </w:t>
      </w:r>
      <w:r w:rsidRPr="001B3397">
        <w:rPr>
          <w:rFonts w:ascii="Times New Roman" w:hAnsi="Times New Roman" w:cs="Times New Roman"/>
          <w:color w:val="000000"/>
          <w:sz w:val="22"/>
          <w:szCs w:val="22"/>
        </w:rPr>
        <w:t xml:space="preserve">7.1. Обязательства Застройщика считаются исполненными с момента подписания сторонами передаточного акта или иного документа о передаче объекта долевого строительства. </w:t>
      </w:r>
    </w:p>
    <w:p w14:paraId="257AB846" w14:textId="77777777" w:rsidR="00A77ADF" w:rsidRPr="001B3397" w:rsidRDefault="00A77ADF" w:rsidP="007C1AA3">
      <w:pPr>
        <w:pStyle w:val="ConsPlusNormal"/>
        <w:jc w:val="center"/>
        <w:outlineLvl w:val="0"/>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8. СРОК ДЕЙСТВИЯ ДОГОВОРА.</w:t>
      </w:r>
    </w:p>
    <w:p w14:paraId="6FFC0A2D"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8.1. Настоящий Договор подписывается Сторонами, подлежит государственной регистрации и считается заключенным с момента такой регистрации.</w:t>
      </w:r>
    </w:p>
    <w:p w14:paraId="331F5BC1"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8.2. Действие настоящего Договора прекращается с момента выполнения Сторонами своих обязательств, предусмотренных настоящим Договором, ввода Дома в эксплуатацию, подписание акта-приема передачи Объекта долевого строительства, согласно условиям настоящего Договора, и полного расчета между Сторонами.</w:t>
      </w:r>
    </w:p>
    <w:p w14:paraId="24A1A345" w14:textId="77777777" w:rsidR="00A77ADF" w:rsidRPr="001B3397" w:rsidRDefault="00A77ADF" w:rsidP="007C1AA3">
      <w:pPr>
        <w:pStyle w:val="ConsPlusNormal"/>
        <w:jc w:val="center"/>
        <w:outlineLvl w:val="0"/>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9. ПОРЯДОК РАЗРЕШЕНИЯ СПОРОВ</w:t>
      </w:r>
      <w:r w:rsidR="00CC0121" w:rsidRPr="001B3397">
        <w:rPr>
          <w:rFonts w:ascii="Times New Roman" w:hAnsi="Times New Roman" w:cs="Times New Roman"/>
          <w:b/>
          <w:color w:val="000000"/>
          <w:sz w:val="22"/>
          <w:szCs w:val="22"/>
        </w:rPr>
        <w:t xml:space="preserve"> И РАСТОРЖЕНИЯ ДОГОВОРА</w:t>
      </w:r>
    </w:p>
    <w:p w14:paraId="68015565"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9.1. Во всем остальном, что не предусмотрено настоящим Договором, Стороны руководствуются действующим законодательством Российской Федерации.</w:t>
      </w:r>
    </w:p>
    <w:p w14:paraId="163600E6"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 xml:space="preserve">9.2.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 Претензионный порядок урегулирования спора является обязательным.  </w:t>
      </w:r>
    </w:p>
    <w:p w14:paraId="30CD3F0A"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9.3. В случае недостижения согласия в ходе переговоров Стороны передают спор на разрешение в суд по месту нахождения Застройщика.</w:t>
      </w:r>
    </w:p>
    <w:p w14:paraId="4CF8210C" w14:textId="77777777" w:rsidR="004F2D97" w:rsidRPr="001B3397" w:rsidRDefault="004F2D97" w:rsidP="004F2D97">
      <w:pPr>
        <w:ind w:firstLine="567"/>
        <w:contextualSpacing/>
        <w:jc w:val="both"/>
        <w:rPr>
          <w:rFonts w:ascii="Times New Roman" w:hAnsi="Times New Roman" w:cs="Times New Roman"/>
          <w:sz w:val="22"/>
          <w:szCs w:val="22"/>
        </w:rPr>
      </w:pPr>
      <w:r w:rsidRPr="001B3397">
        <w:rPr>
          <w:rFonts w:ascii="Times New Roman" w:hAnsi="Times New Roman" w:cs="Times New Roman"/>
          <w:sz w:val="22"/>
          <w:szCs w:val="22"/>
        </w:rPr>
        <w:t>9.4. Договор может быть изменен или расторгнут по соглашению Сторон. Все изменения оформляются письменно, подлежат государственной регистрации и являются неотъемлемой частью Договора.</w:t>
      </w:r>
    </w:p>
    <w:p w14:paraId="6618AEF6" w14:textId="77777777" w:rsidR="004F2D97" w:rsidRPr="001B3397" w:rsidRDefault="004F2D97" w:rsidP="004F2D97">
      <w:pPr>
        <w:ind w:firstLine="567"/>
        <w:contextualSpacing/>
        <w:jc w:val="both"/>
        <w:rPr>
          <w:rFonts w:ascii="Times New Roman" w:hAnsi="Times New Roman" w:cs="Times New Roman"/>
          <w:sz w:val="22"/>
          <w:szCs w:val="22"/>
        </w:rPr>
      </w:pPr>
      <w:r w:rsidRPr="001B3397">
        <w:rPr>
          <w:rFonts w:ascii="Times New Roman" w:hAnsi="Times New Roman" w:cs="Times New Roman"/>
          <w:sz w:val="22"/>
          <w:szCs w:val="22"/>
        </w:rPr>
        <w:t xml:space="preserve">9.5. В случае, если в соответствии настоящим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w:t>
      </w:r>
      <w:hyperlink r:id="rId15" w:history="1">
        <w:r w:rsidRPr="001B3397">
          <w:rPr>
            <w:rFonts w:ascii="Times New Roman" w:hAnsi="Times New Roman" w:cs="Times New Roman"/>
            <w:sz w:val="22"/>
            <w:szCs w:val="22"/>
          </w:rPr>
          <w:t>пунктом</w:t>
        </w:r>
      </w:hyperlink>
      <w:r w:rsidRPr="001B3397">
        <w:rPr>
          <w:rFonts w:ascii="Times New Roman" w:hAnsi="Times New Roman" w:cs="Times New Roman"/>
          <w:sz w:val="22"/>
          <w:szCs w:val="22"/>
        </w:rPr>
        <w:t xml:space="preserve"> 9.7 Договора.</w:t>
      </w:r>
    </w:p>
    <w:p w14:paraId="5BFCF8E5" w14:textId="77777777" w:rsidR="004F2D97" w:rsidRPr="001B3397" w:rsidRDefault="004F2D97" w:rsidP="004F2D97">
      <w:pPr>
        <w:ind w:firstLine="567"/>
        <w:contextualSpacing/>
        <w:jc w:val="both"/>
        <w:rPr>
          <w:rFonts w:ascii="Times New Roman" w:hAnsi="Times New Roman" w:cs="Times New Roman"/>
          <w:sz w:val="22"/>
          <w:szCs w:val="22"/>
        </w:rPr>
      </w:pPr>
      <w:r w:rsidRPr="001B3397">
        <w:rPr>
          <w:rFonts w:ascii="Times New Roman" w:hAnsi="Times New Roman" w:cs="Times New Roman"/>
          <w:sz w:val="22"/>
          <w:szCs w:val="22"/>
        </w:rPr>
        <w:t>9.6. В случае, если в соответствии с настоящим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пунктом 9.7 Договора.</w:t>
      </w:r>
    </w:p>
    <w:p w14:paraId="12E547C1" w14:textId="77777777" w:rsidR="004F2D97" w:rsidRPr="001B3397" w:rsidRDefault="004F2D97" w:rsidP="004F2D97">
      <w:pPr>
        <w:ind w:firstLine="567"/>
        <w:contextualSpacing/>
        <w:jc w:val="both"/>
        <w:rPr>
          <w:rFonts w:ascii="Times New Roman" w:hAnsi="Times New Roman" w:cs="Times New Roman"/>
          <w:sz w:val="22"/>
          <w:szCs w:val="22"/>
        </w:rPr>
      </w:pPr>
      <w:r w:rsidRPr="001B3397">
        <w:rPr>
          <w:rFonts w:ascii="Times New Roman" w:hAnsi="Times New Roman" w:cs="Times New Roman"/>
          <w:sz w:val="22"/>
          <w:szCs w:val="22"/>
        </w:rPr>
        <w:t xml:space="preserve">9.7. В случае наличия оснований для одностороннего отказа Застройщика от исполнения договора, предусмотренных пунктами 9.5, 9.6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00FE736F" w14:textId="77777777" w:rsidR="004F2D97" w:rsidRPr="001B3397" w:rsidRDefault="004F2D97" w:rsidP="004F2D97">
      <w:pPr>
        <w:ind w:firstLine="567"/>
        <w:contextualSpacing/>
        <w:jc w:val="both"/>
        <w:rPr>
          <w:rFonts w:ascii="Times New Roman" w:hAnsi="Times New Roman" w:cs="Times New Roman"/>
          <w:sz w:val="22"/>
          <w:szCs w:val="22"/>
        </w:rPr>
      </w:pPr>
      <w:r w:rsidRPr="001B3397">
        <w:rPr>
          <w:rFonts w:ascii="Times New Roman" w:hAnsi="Times New Roman" w:cs="Times New Roman"/>
          <w:sz w:val="22"/>
          <w:szCs w:val="22"/>
        </w:rPr>
        <w:t xml:space="preserve">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w:t>
      </w:r>
      <w:r w:rsidRPr="001B3397">
        <w:rPr>
          <w:rFonts w:ascii="Times New Roman" w:hAnsi="Times New Roman" w:cs="Times New Roman"/>
          <w:sz w:val="22"/>
          <w:szCs w:val="22"/>
        </w:rPr>
        <w:lastRenderedPageBreak/>
        <w:t xml:space="preserve">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w:t>
      </w:r>
    </w:p>
    <w:p w14:paraId="3C9F2544" w14:textId="77777777" w:rsidR="004F2D97" w:rsidRPr="001B3397" w:rsidRDefault="004F2D97" w:rsidP="004F2D97">
      <w:pPr>
        <w:ind w:firstLine="567"/>
        <w:contextualSpacing/>
        <w:jc w:val="both"/>
        <w:rPr>
          <w:rFonts w:ascii="Times New Roman" w:hAnsi="Times New Roman" w:cs="Times New Roman"/>
          <w:sz w:val="22"/>
          <w:szCs w:val="22"/>
        </w:rPr>
      </w:pPr>
      <w:r w:rsidRPr="001B3397">
        <w:rPr>
          <w:rFonts w:ascii="Times New Roman" w:hAnsi="Times New Roman" w:cs="Times New Roman"/>
          <w:sz w:val="22"/>
          <w:szCs w:val="22"/>
        </w:rPr>
        <w:t>В случае одностороннего отказа Застройщика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40658788" w14:textId="77777777" w:rsidR="004F2D97" w:rsidRPr="001B3397" w:rsidRDefault="004F2D97" w:rsidP="004F2D97">
      <w:pPr>
        <w:ind w:firstLine="567"/>
        <w:contextualSpacing/>
        <w:jc w:val="both"/>
        <w:rPr>
          <w:rFonts w:ascii="Times New Roman" w:hAnsi="Times New Roman" w:cs="Times New Roman"/>
          <w:sz w:val="22"/>
          <w:szCs w:val="22"/>
        </w:rPr>
      </w:pPr>
      <w:r w:rsidRPr="001B3397">
        <w:rPr>
          <w:rFonts w:ascii="Times New Roman" w:hAnsi="Times New Roman" w:cs="Times New Roman"/>
          <w:sz w:val="22"/>
          <w:szCs w:val="22"/>
        </w:rPr>
        <w:t>В случае одностороннего отказа Застройщика от исполнения договора по основаниям, предусмотренным пунктами 9.5, 9.6 Договора, застройщик обязан возвратить денежные средства, уплаченные Участником долевого строительства в счет цены договора, в течение десяти рабочих дней со дня его расторжения. Если в указанный срок Участник долевого строительства не обратился к Застройщику за получением денежных средств, уплаченных Участником долевого строительства в счет цены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w:t>
      </w:r>
    </w:p>
    <w:p w14:paraId="120D4BF1" w14:textId="77777777" w:rsidR="004F2D97" w:rsidRPr="001B3397" w:rsidRDefault="004F2D97" w:rsidP="004F2D97">
      <w:pPr>
        <w:ind w:firstLine="567"/>
        <w:contextualSpacing/>
        <w:jc w:val="both"/>
        <w:rPr>
          <w:rFonts w:ascii="Times New Roman" w:hAnsi="Times New Roman" w:cs="Times New Roman"/>
          <w:sz w:val="22"/>
          <w:szCs w:val="22"/>
        </w:rPr>
      </w:pPr>
      <w:r w:rsidRPr="001B3397">
        <w:rPr>
          <w:rFonts w:ascii="Times New Roman" w:hAnsi="Times New Roman" w:cs="Times New Roman"/>
          <w:sz w:val="22"/>
          <w:szCs w:val="22"/>
        </w:rPr>
        <w:t>9.8. Участник долевого строительства вправе отказаться от Договора в одностороннем порядке в случаях и порядке, предусмотренных законодательством Российской Федерации и настоящим договором.</w:t>
      </w:r>
    </w:p>
    <w:p w14:paraId="63E5A23D" w14:textId="77777777" w:rsidR="00A77ADF" w:rsidRPr="001B3397" w:rsidRDefault="00A77ADF" w:rsidP="007C1AA3">
      <w:pPr>
        <w:pStyle w:val="ConsPlusNormal"/>
        <w:jc w:val="center"/>
        <w:outlineLvl w:val="0"/>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10. ОТВЕТСТВЕННОСТЬ СТОРОН</w:t>
      </w:r>
    </w:p>
    <w:p w14:paraId="7B8DF12C"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10.1.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14:paraId="0F6A1E39"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 xml:space="preserve">10.2. В случае если квартира построена Застройщиком с отступлениями от условий, указанных в </w:t>
      </w:r>
      <w:hyperlink r:id="rId16" w:history="1">
        <w:r w:rsidRPr="001B3397">
          <w:rPr>
            <w:rFonts w:ascii="Times New Roman" w:hAnsi="Times New Roman" w:cs="Times New Roman"/>
            <w:color w:val="000000"/>
            <w:sz w:val="22"/>
            <w:szCs w:val="22"/>
          </w:rPr>
          <w:t>ч. 1 ст. 7</w:t>
        </w:r>
      </w:hyperlink>
      <w:r w:rsidRPr="001B3397">
        <w:rPr>
          <w:rFonts w:ascii="Times New Roman" w:hAnsi="Times New Roman" w:cs="Times New Roman"/>
          <w:color w:val="000000"/>
          <w:sz w:val="22"/>
          <w:szCs w:val="22"/>
        </w:rPr>
        <w:t xml:space="preserve">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обязательных требований, приведшими к ухудшению качества квартиры, или с иными недостатками, которые делают ее непригодной для предусмотренного Договором использования, Участник долевого строительства по своему выбору вправе потребовать от Застройщика:</w:t>
      </w:r>
    </w:p>
    <w:p w14:paraId="75162049"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1) безвозмездного устранения недостатков в разумный срок;</w:t>
      </w:r>
    </w:p>
    <w:p w14:paraId="6CE17778"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2) соразмерного уменьшения цены Договора;</w:t>
      </w:r>
    </w:p>
    <w:p w14:paraId="20B1269D"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3) возмещения своих расходов на устранение недостатков.</w:t>
      </w:r>
    </w:p>
    <w:p w14:paraId="47231DCA"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 xml:space="preserve">10.3. В случае </w:t>
      </w:r>
      <w:r w:rsidRPr="001B3397">
        <w:rPr>
          <w:rFonts w:ascii="Times New Roman" w:hAnsi="Times New Roman" w:cs="Times New Roman"/>
          <w:color w:val="000000"/>
          <w:sz w:val="22"/>
          <w:szCs w:val="22"/>
          <w:u w:val="single"/>
        </w:rPr>
        <w:t>существенного</w:t>
      </w:r>
      <w:r w:rsidRPr="001B3397">
        <w:rPr>
          <w:rFonts w:ascii="Times New Roman" w:hAnsi="Times New Roman" w:cs="Times New Roman"/>
          <w:color w:val="000000"/>
          <w:sz w:val="22"/>
          <w:szCs w:val="22"/>
        </w:rPr>
        <w:t xml:space="preserve"> нарушения требований к качеству квартиры или неустранения выявленных недостатков в установленный настоящим договором срок, Дольщик в одностороннем порядке вправе отказаться от исполнения настоящего Договора и потребовать от Застройщика возврата денежных средств и уплаты процентов в соответствии с </w:t>
      </w:r>
      <w:hyperlink r:id="rId17" w:history="1">
        <w:r w:rsidRPr="001B3397">
          <w:rPr>
            <w:rFonts w:ascii="Times New Roman" w:hAnsi="Times New Roman" w:cs="Times New Roman"/>
            <w:color w:val="000000"/>
            <w:sz w:val="22"/>
            <w:szCs w:val="22"/>
          </w:rPr>
          <w:t>ч. 2 ст. 9</w:t>
        </w:r>
      </w:hyperlink>
      <w:r w:rsidRPr="001B3397">
        <w:rPr>
          <w:rFonts w:ascii="Times New Roman" w:hAnsi="Times New Roman" w:cs="Times New Roman"/>
          <w:color w:val="000000"/>
          <w:sz w:val="22"/>
          <w:szCs w:val="22"/>
        </w:rPr>
        <w:t xml:space="preserve">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93AB689" w14:textId="77777777" w:rsidR="004F2D97" w:rsidRPr="001B3397" w:rsidRDefault="004F2D97" w:rsidP="004F2D97">
      <w:pPr>
        <w:pStyle w:val="ConsPlusNormal"/>
        <w:ind w:firstLine="540"/>
        <w:jc w:val="both"/>
        <w:rPr>
          <w:rFonts w:ascii="Times New Roman" w:hAnsi="Times New Roman" w:cs="Times New Roman"/>
          <w:sz w:val="22"/>
          <w:szCs w:val="22"/>
        </w:rPr>
      </w:pPr>
      <w:r w:rsidRPr="001B3397">
        <w:rPr>
          <w:rFonts w:ascii="Times New Roman" w:hAnsi="Times New Roman" w:cs="Times New Roman"/>
          <w:color w:val="000000"/>
          <w:sz w:val="22"/>
          <w:szCs w:val="22"/>
        </w:rPr>
        <w:t xml:space="preserve">10.4. </w:t>
      </w:r>
      <w:r w:rsidRPr="001B3397">
        <w:rPr>
          <w:rFonts w:ascii="Times New Roman" w:hAnsi="Times New Roman" w:cs="Times New Roman"/>
          <w:sz w:val="22"/>
          <w:szCs w:val="22"/>
        </w:rPr>
        <w:t xml:space="preserve">В случае нарушения предусмотренного Договором срока передачи Участнику долевого строительства Объекта долевого строительства, не связанного с нарушением Участником долевого строительства своей обязанности принять Объект долевого строительства, Застройщик уплачивает участнику долевого строительства неустойку (пени) в размере одной трехсотой </w:t>
      </w:r>
      <w:hyperlink r:id="rId18" w:history="1">
        <w:r w:rsidRPr="001B3397">
          <w:rPr>
            <w:rFonts w:ascii="Times New Roman" w:hAnsi="Times New Roman" w:cs="Times New Roman"/>
            <w:sz w:val="22"/>
            <w:szCs w:val="22"/>
          </w:rPr>
          <w:t>ставки рефинансирования</w:t>
        </w:r>
      </w:hyperlink>
      <w:r w:rsidRPr="001B3397">
        <w:rPr>
          <w:rFonts w:ascii="Times New Roman" w:hAnsi="Times New Roman" w:cs="Times New Roman"/>
          <w:sz w:val="22"/>
          <w:szCs w:val="22"/>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14:paraId="4C796BAD" w14:textId="77777777" w:rsidR="004F2D97" w:rsidRPr="001B3397" w:rsidRDefault="004F2D97" w:rsidP="004F2D97">
      <w:pPr>
        <w:ind w:firstLine="567"/>
        <w:contextualSpacing/>
        <w:jc w:val="both"/>
        <w:rPr>
          <w:rFonts w:ascii="Times New Roman" w:hAnsi="Times New Roman" w:cs="Times New Roman"/>
          <w:sz w:val="22"/>
          <w:szCs w:val="22"/>
        </w:rPr>
      </w:pPr>
      <w:r w:rsidRPr="001B3397">
        <w:rPr>
          <w:rFonts w:ascii="Times New Roman" w:hAnsi="Times New Roman" w:cs="Times New Roman"/>
          <w:sz w:val="22"/>
          <w:szCs w:val="22"/>
        </w:rPr>
        <w:t xml:space="preserve">10.5.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w:t>
      </w:r>
      <w:hyperlink r:id="rId19" w:history="1">
        <w:r w:rsidRPr="001B3397">
          <w:rPr>
            <w:rFonts w:ascii="Times New Roman" w:hAnsi="Times New Roman" w:cs="Times New Roman"/>
            <w:sz w:val="22"/>
            <w:szCs w:val="22"/>
          </w:rPr>
          <w:t>ставки рефинансирования</w:t>
        </w:r>
      </w:hyperlink>
      <w:r w:rsidRPr="001B3397">
        <w:rPr>
          <w:rFonts w:ascii="Times New Roman" w:hAnsi="Times New Roman" w:cs="Times New Roman"/>
          <w:sz w:val="22"/>
          <w:szCs w:val="22"/>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6924B7BE" w14:textId="77777777" w:rsidR="004F2D97" w:rsidRPr="001B3397" w:rsidRDefault="004F2D97" w:rsidP="004F2D97">
      <w:pPr>
        <w:ind w:firstLine="567"/>
        <w:contextualSpacing/>
        <w:jc w:val="both"/>
        <w:rPr>
          <w:rFonts w:ascii="Times New Roman" w:hAnsi="Times New Roman" w:cs="Times New Roman"/>
          <w:sz w:val="22"/>
          <w:szCs w:val="22"/>
        </w:rPr>
      </w:pPr>
      <w:r w:rsidRPr="001B3397">
        <w:rPr>
          <w:rFonts w:ascii="Times New Roman" w:hAnsi="Times New Roman" w:cs="Times New Roman"/>
          <w:sz w:val="22"/>
          <w:szCs w:val="22"/>
        </w:rPr>
        <w:t xml:space="preserve">10.6. В случае нарушения установленного в пункте 2.3 Договора срока принятия Объекта долевого строительства Участник долевого строительства обязан уплатить Застройщику неустойку (пени) в размере одной трехсотой </w:t>
      </w:r>
      <w:hyperlink r:id="rId20" w:history="1">
        <w:r w:rsidRPr="001B3397">
          <w:rPr>
            <w:rFonts w:ascii="Times New Roman" w:hAnsi="Times New Roman" w:cs="Times New Roman"/>
            <w:sz w:val="22"/>
            <w:szCs w:val="22"/>
          </w:rPr>
          <w:t>ставки рефинансирования</w:t>
        </w:r>
      </w:hyperlink>
      <w:r w:rsidRPr="001B3397">
        <w:rPr>
          <w:rFonts w:ascii="Times New Roman" w:hAnsi="Times New Roman" w:cs="Times New Roman"/>
          <w:sz w:val="22"/>
          <w:szCs w:val="22"/>
        </w:rPr>
        <w:t xml:space="preserve"> Центрального банка Российской Федерации, действующей в последний день срока для принятия Участником долевого строительства Объекта долевого строительства, от цены Договора за каждый день просрочки и возместить Застройщику в полном объеме причиненные убытки сверх неустойки.</w:t>
      </w:r>
    </w:p>
    <w:p w14:paraId="508743B6" w14:textId="77777777" w:rsidR="00A77ADF" w:rsidRPr="001B3397" w:rsidRDefault="00A77ADF" w:rsidP="007C1AA3">
      <w:pPr>
        <w:pStyle w:val="ConsPlusNormal"/>
        <w:jc w:val="center"/>
        <w:outlineLvl w:val="0"/>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11. ОСВОБОЖДЕНИЕ ОТ ОТВЕТСТВЕННОСТИ (ФОРС-МАЖОР)</w:t>
      </w:r>
    </w:p>
    <w:p w14:paraId="703D78E7"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lastRenderedPageBreak/>
        <w:t xml:space="preserve">11.1. Стороны по настоящему Договору освобождаются от ответственности за частичное или полное неисполнение обязательств по настоящему Договору, если оно явилось следствием </w:t>
      </w:r>
      <w:r w:rsidRPr="001B3397">
        <w:rPr>
          <w:rFonts w:ascii="Times New Roman" w:hAnsi="Times New Roman" w:cs="Times New Roman"/>
          <w:sz w:val="22"/>
          <w:szCs w:val="22"/>
        </w:rPr>
        <w:t xml:space="preserve">непреодолимой силы, такими как стихийными бедствиями; неблагоприятными погодными условиями; военным положением; всеобщей либо частичной мобилизацией; изъятием техники для военных нужд.  </w:t>
      </w:r>
      <w:r w:rsidRPr="001B3397">
        <w:rPr>
          <w:rFonts w:ascii="Times New Roman" w:hAnsi="Times New Roman" w:cs="Times New Roman"/>
          <w:color w:val="000000"/>
          <w:sz w:val="22"/>
          <w:szCs w:val="22"/>
        </w:rPr>
        <w:t>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01542351"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11.2. Если форс-мажорные обстоятельства длятся более 3 месяцев, Стороны имеют право расторгнуть Договор до истечения срока его действия без применения штрафных санкций друг к другу.</w:t>
      </w:r>
    </w:p>
    <w:p w14:paraId="69FF1BA8" w14:textId="77777777" w:rsidR="00BB70A4" w:rsidRPr="001B3397" w:rsidRDefault="00A77ADF" w:rsidP="007070F2">
      <w:pPr>
        <w:pStyle w:val="ConsPlusNormal"/>
        <w:jc w:val="center"/>
        <w:outlineLvl w:val="0"/>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12. ЗАКЛЮЧИТЕЛЬНЫЕ ПОЛОЖЕНИЯ</w:t>
      </w:r>
      <w:r w:rsidR="00BB70A4" w:rsidRPr="001B3397">
        <w:rPr>
          <w:rFonts w:ascii="Times New Roman" w:hAnsi="Times New Roman" w:cs="Times New Roman"/>
          <w:color w:val="000000"/>
          <w:sz w:val="22"/>
          <w:szCs w:val="22"/>
        </w:rPr>
        <w:t xml:space="preserve">           </w:t>
      </w:r>
    </w:p>
    <w:p w14:paraId="7AD4EACF"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12.1. Любая информация о финансовом положении Сторон и условиях договоров с третьими лицами, участвующими в строительстве объекта,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55410993"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12.2. Обо всех изменениях в платежных, почтовых и других реквизитах Стороны обязаны немедленно (в течение трех дней) извещать друг друга.</w:t>
      </w:r>
    </w:p>
    <w:p w14:paraId="3B192857" w14:textId="77777777" w:rsidR="004F2D97" w:rsidRPr="001B3397" w:rsidRDefault="004F2D97" w:rsidP="004F2D97">
      <w:pPr>
        <w:pStyle w:val="ConsPlusNormal"/>
        <w:ind w:firstLine="540"/>
        <w:jc w:val="both"/>
        <w:rPr>
          <w:rFonts w:ascii="Times New Roman" w:hAnsi="Times New Roman" w:cs="Times New Roman"/>
          <w:sz w:val="22"/>
          <w:szCs w:val="22"/>
        </w:rPr>
      </w:pPr>
      <w:r w:rsidRPr="001B3397">
        <w:rPr>
          <w:rFonts w:ascii="Times New Roman" w:hAnsi="Times New Roman" w:cs="Times New Roman"/>
          <w:color w:val="000000"/>
          <w:sz w:val="22"/>
          <w:szCs w:val="22"/>
        </w:rPr>
        <w:t>12.3.</w:t>
      </w:r>
      <w:r w:rsidRPr="001B3397">
        <w:rPr>
          <w:rFonts w:ascii="Times New Roman" w:hAnsi="Times New Roman" w:cs="Times New Roman"/>
          <w:color w:val="FF0000"/>
          <w:sz w:val="22"/>
          <w:szCs w:val="22"/>
        </w:rPr>
        <w:t xml:space="preserve"> </w:t>
      </w:r>
      <w:r w:rsidRPr="001B3397">
        <w:rPr>
          <w:rFonts w:ascii="Times New Roman" w:hAnsi="Times New Roman" w:cs="Times New Roman"/>
          <w:sz w:val="22"/>
          <w:szCs w:val="22"/>
        </w:rPr>
        <w:t xml:space="preserve">Застройщик предоставил участнику долевого строительства полную и достоверную информацию о потребительских свойствах и характеристиках конкретного объекта долевого строительства и описание местоположения строящегося объекта недвижимости с учетом окружающей обстановки, а также сведения о составе и месте расположения общего имущества в многоквартирном доме. </w:t>
      </w:r>
      <w:r w:rsidRPr="001B3397">
        <w:rPr>
          <w:rFonts w:ascii="Times New Roman" w:hAnsi="Times New Roman" w:cs="Times New Roman"/>
          <w:b/>
          <w:i/>
          <w:sz w:val="22"/>
          <w:szCs w:val="22"/>
        </w:rPr>
        <w:t xml:space="preserve"> </w:t>
      </w:r>
    </w:p>
    <w:p w14:paraId="4F2D6693"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sz w:val="22"/>
          <w:szCs w:val="22"/>
        </w:rPr>
        <w:t>12.4. Все изменения и дополнения</w:t>
      </w:r>
      <w:r w:rsidRPr="001B3397">
        <w:rPr>
          <w:rFonts w:ascii="Times New Roman" w:hAnsi="Times New Roman" w:cs="Times New Roman"/>
          <w:color w:val="000000"/>
          <w:sz w:val="22"/>
          <w:szCs w:val="22"/>
        </w:rPr>
        <w:t xml:space="preserve"> оформляются дополнительными соглашениями Сторон в письменной форме, которые являются неотъемлемой частью настоящего Договора.</w:t>
      </w:r>
    </w:p>
    <w:p w14:paraId="1BC4EE7F" w14:textId="77777777" w:rsidR="004F2D97" w:rsidRPr="001B3397" w:rsidRDefault="004F2D97" w:rsidP="004F2D97">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12.5. Настоящий Договор составлен в 3-х экземплярах, по одному для каждой из Сторон, один для Управления Федеральной службы государственной регистрации, кадастра и картографии по Краснодарскому краю. Все экземпляры имеют равную юридическую силу и являются оригиналами.</w:t>
      </w:r>
    </w:p>
    <w:p w14:paraId="6CFE307C" w14:textId="77777777" w:rsidR="004F2D97" w:rsidRPr="001B3397" w:rsidRDefault="004F2D97" w:rsidP="004F2D97">
      <w:pPr>
        <w:pStyle w:val="ConsPlusNormal"/>
        <w:ind w:firstLine="540"/>
        <w:jc w:val="both"/>
        <w:rPr>
          <w:rFonts w:ascii="Times New Roman" w:hAnsi="Times New Roman" w:cs="Times New Roman"/>
          <w:sz w:val="22"/>
          <w:szCs w:val="22"/>
        </w:rPr>
      </w:pPr>
      <w:r w:rsidRPr="001B3397">
        <w:rPr>
          <w:rFonts w:ascii="Times New Roman" w:hAnsi="Times New Roman" w:cs="Times New Roman"/>
          <w:color w:val="000000"/>
          <w:sz w:val="22"/>
          <w:szCs w:val="22"/>
        </w:rPr>
        <w:t>12.6. Подписывая настоящий договор, Дольщик с</w:t>
      </w:r>
      <w:r w:rsidRPr="001B3397">
        <w:rPr>
          <w:rFonts w:ascii="Times New Roman" w:hAnsi="Times New Roman" w:cs="Times New Roman"/>
          <w:sz w:val="22"/>
          <w:szCs w:val="22"/>
          <w:lang w:eastAsia="ru-RU"/>
        </w:rPr>
        <w:t xml:space="preserve"> целью исполнения настоящего договора дает согласие ООО </w:t>
      </w:r>
      <w:r w:rsidRPr="001B3397">
        <w:rPr>
          <w:rFonts w:ascii="Times New Roman" w:eastAsia="SimSun" w:hAnsi="Times New Roman" w:cs="Times New Roman"/>
          <w:kern w:val="3"/>
          <w:sz w:val="22"/>
          <w:szCs w:val="22"/>
          <w:lang w:eastAsia="zh-CN" w:bidi="hi-IN"/>
        </w:rPr>
        <w:t xml:space="preserve">«СЗ </w:t>
      </w:r>
      <w:r w:rsidRPr="001B3397">
        <w:rPr>
          <w:rStyle w:val="a5"/>
          <w:rFonts w:ascii="Times New Roman" w:hAnsi="Times New Roman" w:cs="Times New Roman"/>
          <w:sz w:val="22"/>
          <w:szCs w:val="22"/>
        </w:rPr>
        <w:t>«Югстрой Регион»</w:t>
      </w:r>
      <w:r w:rsidRPr="001B3397">
        <w:rPr>
          <w:rFonts w:ascii="Times New Roman" w:eastAsia="SimSun" w:hAnsi="Times New Roman" w:cs="Times New Roman"/>
          <w:kern w:val="3"/>
          <w:sz w:val="22"/>
          <w:szCs w:val="22"/>
          <w:lang w:eastAsia="zh-CN" w:bidi="hi-IN"/>
        </w:rPr>
        <w:t xml:space="preserve"> </w:t>
      </w:r>
      <w:r w:rsidRPr="001B3397">
        <w:rPr>
          <w:rFonts w:ascii="Times New Roman" w:hAnsi="Times New Roman" w:cs="Times New Roman"/>
          <w:sz w:val="22"/>
          <w:szCs w:val="22"/>
          <w:lang w:eastAsia="ru-RU"/>
        </w:rPr>
        <w:t xml:space="preserve">на обработку в документальной и/или электронной форме следующих персональных данных: </w:t>
      </w:r>
      <w:r w:rsidRPr="001B3397">
        <w:rPr>
          <w:rFonts w:ascii="Times New Roman" w:hAnsi="Times New Roman" w:cs="Times New Roman"/>
          <w:sz w:val="22"/>
          <w:szCs w:val="22"/>
        </w:rPr>
        <w:t>фамилия, имя, отчество; дата рождения; место рождения; пол; гражданство; паспортные данные, адрес места жительства, дата регистрации по месту жительства; номер телефона. Настоящее согласие действует бессрочно.</w:t>
      </w:r>
    </w:p>
    <w:p w14:paraId="6E9707A5" w14:textId="77777777" w:rsidR="00A77ADF" w:rsidRPr="001B3397" w:rsidRDefault="00A77ADF" w:rsidP="007C1AA3">
      <w:pPr>
        <w:pStyle w:val="ConsPlusNormal"/>
        <w:jc w:val="center"/>
        <w:outlineLvl w:val="0"/>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13. ПРИЛОЖЕНИЯ</w:t>
      </w:r>
    </w:p>
    <w:p w14:paraId="330D35DC" w14:textId="77777777" w:rsidR="00A77ADF" w:rsidRPr="001B3397" w:rsidRDefault="0082726E" w:rsidP="007C1AA3">
      <w:pPr>
        <w:pStyle w:val="ConsPlusNormal"/>
        <w:ind w:firstLine="540"/>
        <w:jc w:val="both"/>
        <w:rPr>
          <w:rFonts w:ascii="Times New Roman" w:hAnsi="Times New Roman" w:cs="Times New Roman"/>
          <w:color w:val="000000"/>
          <w:sz w:val="22"/>
          <w:szCs w:val="22"/>
        </w:rPr>
      </w:pPr>
      <w:r w:rsidRPr="001B3397">
        <w:rPr>
          <w:rFonts w:ascii="Times New Roman" w:hAnsi="Times New Roman" w:cs="Times New Roman"/>
          <w:color w:val="000000"/>
          <w:sz w:val="22"/>
          <w:szCs w:val="22"/>
        </w:rPr>
        <w:t xml:space="preserve">- </w:t>
      </w:r>
      <w:r w:rsidR="006441B3" w:rsidRPr="001B3397">
        <w:rPr>
          <w:rFonts w:ascii="Times New Roman" w:hAnsi="Times New Roman" w:cs="Times New Roman"/>
          <w:sz w:val="22"/>
          <w:szCs w:val="22"/>
        </w:rPr>
        <w:t>Местоположение объектов долевого строительства на плане дома</w:t>
      </w:r>
      <w:r w:rsidR="006441B3" w:rsidRPr="001B3397">
        <w:rPr>
          <w:rFonts w:ascii="Times New Roman" w:hAnsi="Times New Roman" w:cs="Times New Roman"/>
          <w:color w:val="000000"/>
          <w:sz w:val="22"/>
          <w:szCs w:val="22"/>
        </w:rPr>
        <w:t xml:space="preserve">  </w:t>
      </w:r>
      <w:r w:rsidR="00A77ADF" w:rsidRPr="001B3397">
        <w:rPr>
          <w:rFonts w:ascii="Times New Roman" w:hAnsi="Times New Roman" w:cs="Times New Roman"/>
          <w:color w:val="000000"/>
          <w:sz w:val="22"/>
          <w:szCs w:val="22"/>
        </w:rPr>
        <w:t>(Прило</w:t>
      </w:r>
      <w:r w:rsidR="00B757C0" w:rsidRPr="001B3397">
        <w:rPr>
          <w:rFonts w:ascii="Times New Roman" w:hAnsi="Times New Roman" w:cs="Times New Roman"/>
          <w:color w:val="000000"/>
          <w:sz w:val="22"/>
          <w:szCs w:val="22"/>
        </w:rPr>
        <w:t>жение №</w:t>
      </w:r>
      <w:r w:rsidR="00A77ADF" w:rsidRPr="001B3397">
        <w:rPr>
          <w:rFonts w:ascii="Times New Roman" w:hAnsi="Times New Roman" w:cs="Times New Roman"/>
          <w:color w:val="000000"/>
          <w:sz w:val="22"/>
          <w:szCs w:val="22"/>
        </w:rPr>
        <w:t xml:space="preserve"> </w:t>
      </w:r>
      <w:r w:rsidR="0076565F" w:rsidRPr="001B3397">
        <w:rPr>
          <w:rFonts w:ascii="Times New Roman" w:hAnsi="Times New Roman" w:cs="Times New Roman"/>
          <w:color w:val="000000"/>
          <w:sz w:val="22"/>
          <w:szCs w:val="22"/>
        </w:rPr>
        <w:t>1</w:t>
      </w:r>
      <w:r w:rsidR="00A77ADF" w:rsidRPr="001B3397">
        <w:rPr>
          <w:rFonts w:ascii="Times New Roman" w:hAnsi="Times New Roman" w:cs="Times New Roman"/>
          <w:color w:val="000000"/>
          <w:sz w:val="22"/>
          <w:szCs w:val="22"/>
        </w:rPr>
        <w:t>).</w:t>
      </w:r>
    </w:p>
    <w:p w14:paraId="26CDA61A" w14:textId="77777777" w:rsidR="00A77ADF" w:rsidRPr="001B3397" w:rsidRDefault="00A77ADF" w:rsidP="007C1AA3">
      <w:pPr>
        <w:pStyle w:val="ConsPlusNormal"/>
        <w:jc w:val="center"/>
        <w:outlineLvl w:val="0"/>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14. РЕКВИЗИТЫ СТОРОН</w:t>
      </w:r>
    </w:p>
    <w:p w14:paraId="3A69FDDA" w14:textId="77777777" w:rsidR="004F2D97" w:rsidRPr="001B3397" w:rsidRDefault="004F2D97" w:rsidP="004F2D97">
      <w:pPr>
        <w:pStyle w:val="ConsPlusNormal"/>
        <w:outlineLvl w:val="0"/>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 xml:space="preserve">Застройщик: </w:t>
      </w:r>
    </w:p>
    <w:p w14:paraId="0F3C55D6" w14:textId="77777777" w:rsidR="004F2D97" w:rsidRPr="001B3397" w:rsidRDefault="004F2D97" w:rsidP="004F2D97">
      <w:pPr>
        <w:pStyle w:val="Standard"/>
        <w:ind w:firstLine="708"/>
        <w:jc w:val="both"/>
        <w:rPr>
          <w:rFonts w:cs="Times New Roman"/>
          <w:bCs/>
          <w:sz w:val="22"/>
          <w:szCs w:val="22"/>
          <w:lang w:bidi="ar-SA"/>
        </w:rPr>
      </w:pPr>
      <w:r w:rsidRPr="001B3397">
        <w:rPr>
          <w:rFonts w:cs="Times New Roman"/>
          <w:b/>
          <w:sz w:val="22"/>
          <w:szCs w:val="22"/>
        </w:rPr>
        <w:t>Общество с ограниченной ответственностью</w:t>
      </w:r>
      <w:r w:rsidRPr="001B3397">
        <w:rPr>
          <w:rStyle w:val="a5"/>
          <w:rFonts w:cs="Times New Roman"/>
          <w:b w:val="0"/>
          <w:sz w:val="22"/>
          <w:szCs w:val="22"/>
        </w:rPr>
        <w:t xml:space="preserve"> </w:t>
      </w:r>
      <w:r w:rsidRPr="001B3397">
        <w:rPr>
          <w:rStyle w:val="a5"/>
          <w:rFonts w:cs="Times New Roman"/>
          <w:sz w:val="22"/>
          <w:szCs w:val="22"/>
        </w:rPr>
        <w:t xml:space="preserve">«Специализированный застройщик «Югстрой Регион», </w:t>
      </w:r>
      <w:r w:rsidRPr="001B3397">
        <w:rPr>
          <w:rStyle w:val="a5"/>
          <w:rFonts w:cs="Times New Roman"/>
          <w:b w:val="0"/>
          <w:sz w:val="22"/>
          <w:szCs w:val="22"/>
        </w:rPr>
        <w:t xml:space="preserve">ИНН 2312277107, КПП 231201001, ОГРН 1182375093240, адрес: 350910, Краснодарский край, гор. Краснодар, ул. Бородинская, д. 16, офис 323, </w:t>
      </w:r>
      <w:r w:rsidRPr="001B3397">
        <w:rPr>
          <w:rFonts w:cs="Times New Roman"/>
          <w:sz w:val="22"/>
          <w:szCs w:val="22"/>
        </w:rPr>
        <w:t>Банковские реквизиты: Филиал «РОСТОВСКИЙ» АО «АЛЬФА-БАНК», специальный счет застройщика: 40702810126020004769</w:t>
      </w:r>
      <w:r w:rsidRPr="001B3397">
        <w:rPr>
          <w:rFonts w:cs="Times New Roman"/>
          <w:color w:val="2E2E2E"/>
          <w:sz w:val="22"/>
          <w:szCs w:val="22"/>
        </w:rPr>
        <w:t xml:space="preserve">, к/с </w:t>
      </w:r>
      <w:r w:rsidRPr="001B3397">
        <w:rPr>
          <w:rFonts w:cs="Times New Roman"/>
          <w:sz w:val="22"/>
          <w:szCs w:val="22"/>
        </w:rPr>
        <w:t xml:space="preserve">30101810500000000207, </w:t>
      </w:r>
      <w:r w:rsidRPr="001B3397">
        <w:rPr>
          <w:rFonts w:cs="Times New Roman"/>
          <w:color w:val="2E2E2E"/>
          <w:sz w:val="22"/>
          <w:szCs w:val="22"/>
        </w:rPr>
        <w:t xml:space="preserve">БИК </w:t>
      </w:r>
      <w:r w:rsidRPr="001B3397">
        <w:rPr>
          <w:rFonts w:cs="Times New Roman"/>
          <w:sz w:val="22"/>
          <w:szCs w:val="22"/>
        </w:rPr>
        <w:t>046015207</w:t>
      </w:r>
      <w:r w:rsidRPr="001B3397">
        <w:rPr>
          <w:rFonts w:cs="Times New Roman"/>
          <w:color w:val="2E2E2E"/>
          <w:sz w:val="22"/>
          <w:szCs w:val="22"/>
        </w:rPr>
        <w:t xml:space="preserve">. </w:t>
      </w:r>
    </w:p>
    <w:p w14:paraId="18B5AAB7" w14:textId="77777777" w:rsidR="004F2D97" w:rsidRPr="001B3397" w:rsidRDefault="004F2D97" w:rsidP="004F2D97">
      <w:pPr>
        <w:pStyle w:val="Standard"/>
        <w:ind w:firstLine="708"/>
        <w:jc w:val="both"/>
        <w:rPr>
          <w:rFonts w:cs="Times New Roman"/>
          <w:sz w:val="22"/>
          <w:szCs w:val="22"/>
        </w:rPr>
      </w:pPr>
    </w:p>
    <w:p w14:paraId="0C62FC42" w14:textId="77777777" w:rsidR="004F2D97" w:rsidRPr="001B3397" w:rsidRDefault="004F2D97" w:rsidP="004F2D97">
      <w:pPr>
        <w:pStyle w:val="Standard"/>
        <w:jc w:val="both"/>
        <w:rPr>
          <w:rFonts w:cs="Times New Roman"/>
          <w:sz w:val="22"/>
          <w:szCs w:val="22"/>
        </w:rPr>
      </w:pPr>
      <w:r w:rsidRPr="001B3397">
        <w:rPr>
          <w:rFonts w:cs="Times New Roman"/>
          <w:sz w:val="22"/>
          <w:szCs w:val="22"/>
        </w:rPr>
        <w:t xml:space="preserve">Директор </w:t>
      </w:r>
    </w:p>
    <w:p w14:paraId="4C743848" w14:textId="77777777" w:rsidR="004F2D97" w:rsidRPr="001B3397" w:rsidRDefault="00AE3825" w:rsidP="00AE3825">
      <w:pPr>
        <w:pStyle w:val="Standard"/>
        <w:jc w:val="both"/>
        <w:rPr>
          <w:rFonts w:cs="Times New Roman"/>
          <w:sz w:val="22"/>
          <w:szCs w:val="22"/>
        </w:rPr>
      </w:pPr>
      <w:r w:rsidRPr="001B3397">
        <w:rPr>
          <w:rFonts w:cs="Times New Roman"/>
          <w:b/>
          <w:color w:val="000000"/>
          <w:sz w:val="22"/>
          <w:szCs w:val="22"/>
        </w:rPr>
        <w:t xml:space="preserve">ООО «СЗ </w:t>
      </w:r>
      <w:r w:rsidRPr="001B3397">
        <w:rPr>
          <w:rStyle w:val="a5"/>
          <w:rFonts w:cs="Times New Roman"/>
          <w:sz w:val="22"/>
          <w:szCs w:val="22"/>
        </w:rPr>
        <w:t>«Югстрой Регион»</w:t>
      </w:r>
    </w:p>
    <w:p w14:paraId="21A006DD" w14:textId="77777777" w:rsidR="004F2D97" w:rsidRPr="001B3397" w:rsidRDefault="004F2D97" w:rsidP="004F2D97">
      <w:pPr>
        <w:pStyle w:val="ConsPlusNormal"/>
        <w:outlineLvl w:val="0"/>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__________________________________________________</w:t>
      </w:r>
      <w:r w:rsidR="00AE3825" w:rsidRPr="001B3397">
        <w:rPr>
          <w:rFonts w:ascii="Times New Roman" w:hAnsi="Times New Roman" w:cs="Times New Roman"/>
          <w:b/>
          <w:color w:val="000000"/>
          <w:sz w:val="22"/>
          <w:szCs w:val="22"/>
        </w:rPr>
        <w:t xml:space="preserve">___________Осипова Л.О. </w:t>
      </w:r>
    </w:p>
    <w:p w14:paraId="1334048F" w14:textId="77777777" w:rsidR="004F2D97" w:rsidRPr="001B3397" w:rsidRDefault="004F2D97" w:rsidP="004F2D97">
      <w:pPr>
        <w:pStyle w:val="Standard"/>
        <w:ind w:firstLine="708"/>
        <w:jc w:val="both"/>
        <w:rPr>
          <w:rFonts w:cs="Times New Roman"/>
          <w:sz w:val="22"/>
          <w:szCs w:val="22"/>
        </w:rPr>
      </w:pPr>
    </w:p>
    <w:p w14:paraId="4D9FA53C" w14:textId="77777777" w:rsidR="004F2D97" w:rsidRPr="001B3397" w:rsidRDefault="004F2D97" w:rsidP="004F2D97">
      <w:pPr>
        <w:pStyle w:val="ConsPlusNormal"/>
        <w:outlineLvl w:val="0"/>
        <w:rPr>
          <w:rFonts w:ascii="Times New Roman" w:hAnsi="Times New Roman" w:cs="Times New Roman"/>
          <w:b/>
          <w:color w:val="000000"/>
          <w:sz w:val="22"/>
          <w:szCs w:val="22"/>
        </w:rPr>
      </w:pPr>
    </w:p>
    <w:p w14:paraId="0092CCFC" w14:textId="77777777" w:rsidR="004F2D97" w:rsidRPr="001B3397" w:rsidRDefault="004F2D97" w:rsidP="004F2D97">
      <w:pPr>
        <w:pStyle w:val="ConsPlusNormal"/>
        <w:pBdr>
          <w:bottom w:val="single" w:sz="12" w:space="1" w:color="auto"/>
        </w:pBdr>
        <w:outlineLvl w:val="0"/>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Участник долевого строительства:</w:t>
      </w:r>
    </w:p>
    <w:p w14:paraId="03C56985" w14:textId="789E8AD1" w:rsidR="004F2D97" w:rsidRPr="001B3397" w:rsidRDefault="004F2D97" w:rsidP="004F2D97">
      <w:pPr>
        <w:pStyle w:val="ConsPlusNormal"/>
        <w:pBdr>
          <w:bottom w:val="single" w:sz="12" w:space="1" w:color="auto"/>
        </w:pBdr>
        <w:outlineLvl w:val="0"/>
        <w:rPr>
          <w:rFonts w:ascii="Times New Roman" w:hAnsi="Times New Roman" w:cs="Times New Roman"/>
          <w:b/>
          <w:color w:val="000000"/>
          <w:sz w:val="22"/>
          <w:szCs w:val="22"/>
        </w:rPr>
      </w:pPr>
    </w:p>
    <w:p w14:paraId="476DB60C" w14:textId="77777777" w:rsidR="004F2D97" w:rsidRPr="001B3397" w:rsidRDefault="004F2D97" w:rsidP="004F2D97">
      <w:pPr>
        <w:pStyle w:val="ConsPlusNormal"/>
        <w:pBdr>
          <w:bottom w:val="single" w:sz="12" w:space="1" w:color="auto"/>
        </w:pBdr>
        <w:outlineLvl w:val="0"/>
        <w:rPr>
          <w:rFonts w:ascii="Times New Roman" w:hAnsi="Times New Roman" w:cs="Times New Roman"/>
          <w:b/>
          <w:color w:val="000000"/>
          <w:sz w:val="22"/>
          <w:szCs w:val="22"/>
        </w:rPr>
      </w:pPr>
    </w:p>
    <w:p w14:paraId="56EDB852" w14:textId="77777777" w:rsidR="004F2D97" w:rsidRPr="001B3397" w:rsidRDefault="004F2D97" w:rsidP="004F2D97">
      <w:pPr>
        <w:pStyle w:val="ConsPlusNormal"/>
        <w:pBdr>
          <w:bottom w:val="single" w:sz="12" w:space="1" w:color="auto"/>
        </w:pBdr>
        <w:outlineLvl w:val="0"/>
        <w:rPr>
          <w:rFonts w:ascii="Times New Roman" w:hAnsi="Times New Roman" w:cs="Times New Roman"/>
          <w:b/>
          <w:color w:val="000000"/>
          <w:sz w:val="22"/>
          <w:szCs w:val="22"/>
        </w:rPr>
      </w:pPr>
    </w:p>
    <w:p w14:paraId="78C50EBB" w14:textId="77777777" w:rsidR="004F2D97" w:rsidRPr="001B3397" w:rsidRDefault="004F2D97" w:rsidP="004F2D97">
      <w:pPr>
        <w:pStyle w:val="ConsPlusNormal"/>
        <w:outlineLvl w:val="0"/>
        <w:rPr>
          <w:rFonts w:ascii="Times New Roman" w:hAnsi="Times New Roman" w:cs="Times New Roman"/>
          <w:color w:val="000000"/>
          <w:sz w:val="22"/>
          <w:szCs w:val="22"/>
        </w:rPr>
      </w:pPr>
    </w:p>
    <w:p w14:paraId="3AD3202F" w14:textId="77777777" w:rsidR="004F2D97" w:rsidRPr="001B3397" w:rsidRDefault="004F2D97" w:rsidP="004F2D97">
      <w:pPr>
        <w:pStyle w:val="ConsPlusNormal"/>
        <w:outlineLvl w:val="0"/>
        <w:rPr>
          <w:rFonts w:ascii="Times New Roman" w:hAnsi="Times New Roman" w:cs="Times New Roman"/>
          <w:color w:val="000000"/>
          <w:sz w:val="22"/>
          <w:szCs w:val="22"/>
        </w:rPr>
      </w:pPr>
    </w:p>
    <w:p w14:paraId="5086757A" w14:textId="77777777" w:rsidR="004F2D97" w:rsidRPr="001B3397" w:rsidRDefault="004F2D97" w:rsidP="004F2D97">
      <w:pPr>
        <w:pStyle w:val="ConsPlusNormal"/>
        <w:outlineLvl w:val="0"/>
        <w:rPr>
          <w:rFonts w:ascii="Times New Roman" w:hAnsi="Times New Roman" w:cs="Times New Roman"/>
          <w:color w:val="000000"/>
          <w:sz w:val="22"/>
          <w:szCs w:val="22"/>
        </w:rPr>
      </w:pPr>
    </w:p>
    <w:p w14:paraId="5155B152" w14:textId="77777777" w:rsidR="004F2D97" w:rsidRPr="001B3397" w:rsidRDefault="004F2D97" w:rsidP="00C418F8">
      <w:pPr>
        <w:pStyle w:val="ConsPlusNormal"/>
        <w:jc w:val="center"/>
        <w:rPr>
          <w:rFonts w:ascii="Times New Roman" w:hAnsi="Times New Roman" w:cs="Times New Roman"/>
          <w:b/>
          <w:color w:val="000000"/>
          <w:sz w:val="22"/>
          <w:szCs w:val="22"/>
        </w:rPr>
      </w:pPr>
    </w:p>
    <w:p w14:paraId="5F80751F" w14:textId="77777777" w:rsidR="004F2D97" w:rsidRPr="001B3397" w:rsidRDefault="004F2D97" w:rsidP="00C418F8">
      <w:pPr>
        <w:pStyle w:val="ConsPlusNormal"/>
        <w:jc w:val="center"/>
        <w:rPr>
          <w:rFonts w:ascii="Times New Roman" w:hAnsi="Times New Roman" w:cs="Times New Roman"/>
          <w:b/>
          <w:color w:val="000000"/>
          <w:sz w:val="22"/>
          <w:szCs w:val="22"/>
        </w:rPr>
      </w:pPr>
    </w:p>
    <w:p w14:paraId="5E1A1A66" w14:textId="77777777" w:rsidR="004F2D97" w:rsidRPr="001B3397" w:rsidRDefault="004F2D97" w:rsidP="00C418F8">
      <w:pPr>
        <w:pStyle w:val="ConsPlusNormal"/>
        <w:jc w:val="center"/>
        <w:rPr>
          <w:rFonts w:ascii="Times New Roman" w:hAnsi="Times New Roman" w:cs="Times New Roman"/>
          <w:b/>
          <w:color w:val="000000"/>
          <w:sz w:val="22"/>
          <w:szCs w:val="22"/>
        </w:rPr>
      </w:pPr>
    </w:p>
    <w:p w14:paraId="2A73A9BA" w14:textId="77777777" w:rsidR="004F2D97" w:rsidRPr="001B3397" w:rsidRDefault="004F2D97" w:rsidP="00C418F8">
      <w:pPr>
        <w:pStyle w:val="ConsPlusNormal"/>
        <w:jc w:val="center"/>
        <w:rPr>
          <w:rFonts w:ascii="Times New Roman" w:hAnsi="Times New Roman" w:cs="Times New Roman"/>
          <w:b/>
          <w:color w:val="000000"/>
          <w:sz w:val="22"/>
          <w:szCs w:val="22"/>
        </w:rPr>
      </w:pPr>
    </w:p>
    <w:p w14:paraId="1BBC3EFA" w14:textId="02990CD2" w:rsidR="00EF3296" w:rsidRPr="001B3397" w:rsidRDefault="00EF3296" w:rsidP="00C418F8">
      <w:pPr>
        <w:pStyle w:val="ConsPlusNormal"/>
        <w:jc w:val="center"/>
        <w:rPr>
          <w:rFonts w:ascii="Times New Roman" w:hAnsi="Times New Roman" w:cs="Times New Roman"/>
          <w:b/>
          <w:color w:val="000000"/>
          <w:sz w:val="22"/>
          <w:szCs w:val="22"/>
        </w:rPr>
      </w:pPr>
      <w:r w:rsidRPr="001B3397">
        <w:rPr>
          <w:rFonts w:ascii="Times New Roman" w:hAnsi="Times New Roman" w:cs="Times New Roman"/>
          <w:color w:val="000000"/>
          <w:sz w:val="22"/>
          <w:szCs w:val="22"/>
        </w:rPr>
        <w:lastRenderedPageBreak/>
        <w:t xml:space="preserve">Приложение № 1 к </w:t>
      </w:r>
      <w:r w:rsidR="004D2F93" w:rsidRPr="001B3397">
        <w:rPr>
          <w:rFonts w:ascii="Times New Roman" w:hAnsi="Times New Roman" w:cs="Times New Roman"/>
          <w:b/>
          <w:color w:val="000000"/>
          <w:sz w:val="22"/>
          <w:szCs w:val="22"/>
        </w:rPr>
        <w:t xml:space="preserve">Договору </w:t>
      </w:r>
      <w:r w:rsidR="003B4EC7" w:rsidRPr="001B3397">
        <w:rPr>
          <w:rFonts w:ascii="Times New Roman" w:hAnsi="Times New Roman" w:cs="Times New Roman"/>
          <w:b/>
          <w:sz w:val="22"/>
          <w:szCs w:val="22"/>
        </w:rPr>
        <w:t>№ЖК-ФРУКТЫ-1.1Л-</w:t>
      </w:r>
      <w:r w:rsidR="000C1E8D" w:rsidRPr="001B3397">
        <w:rPr>
          <w:rFonts w:ascii="Times New Roman" w:hAnsi="Times New Roman" w:cs="Times New Roman"/>
          <w:b/>
          <w:sz w:val="22"/>
          <w:szCs w:val="22"/>
        </w:rPr>
        <w:t>____________</w:t>
      </w:r>
      <w:r w:rsidR="003B4EC7" w:rsidRPr="001B3397">
        <w:rPr>
          <w:rFonts w:ascii="Times New Roman" w:hAnsi="Times New Roman" w:cs="Times New Roman"/>
          <w:b/>
          <w:sz w:val="22"/>
          <w:szCs w:val="22"/>
        </w:rPr>
        <w:t xml:space="preserve"> </w:t>
      </w:r>
      <w:r w:rsidRPr="001B3397">
        <w:rPr>
          <w:rFonts w:ascii="Times New Roman" w:hAnsi="Times New Roman" w:cs="Times New Roman"/>
          <w:color w:val="000000"/>
          <w:sz w:val="22"/>
          <w:szCs w:val="22"/>
        </w:rPr>
        <w:t xml:space="preserve">участия в долевом строительстве многоквартирного дома </w:t>
      </w:r>
    </w:p>
    <w:p w14:paraId="1FC8B432" w14:textId="77777777" w:rsidR="00AB71CB" w:rsidRPr="001B3397" w:rsidRDefault="00AB71CB" w:rsidP="00EF3296">
      <w:pPr>
        <w:pStyle w:val="ConsPlusNormal"/>
        <w:outlineLvl w:val="0"/>
        <w:rPr>
          <w:rFonts w:ascii="Times New Roman" w:hAnsi="Times New Roman" w:cs="Times New Roman"/>
          <w:color w:val="000000"/>
          <w:sz w:val="22"/>
          <w:szCs w:val="22"/>
        </w:rPr>
      </w:pPr>
    </w:p>
    <w:p w14:paraId="445B1F4A" w14:textId="448D769C" w:rsidR="004F2D97" w:rsidRPr="001B3397" w:rsidRDefault="004F2D97" w:rsidP="004F2D97">
      <w:pPr>
        <w:pStyle w:val="ConsPlusNormal"/>
        <w:outlineLvl w:val="0"/>
        <w:rPr>
          <w:rFonts w:ascii="Times New Roman" w:hAnsi="Times New Roman" w:cs="Times New Roman"/>
          <w:color w:val="000000"/>
          <w:sz w:val="22"/>
          <w:szCs w:val="22"/>
        </w:rPr>
      </w:pPr>
    </w:p>
    <w:p w14:paraId="020C04FE" w14:textId="222845FD" w:rsidR="000C1E8D" w:rsidRPr="001B3397" w:rsidRDefault="000C1E8D" w:rsidP="004F2D97">
      <w:pPr>
        <w:pStyle w:val="ConsPlusNormal"/>
        <w:outlineLvl w:val="0"/>
        <w:rPr>
          <w:rFonts w:ascii="Times New Roman" w:hAnsi="Times New Roman" w:cs="Times New Roman"/>
          <w:color w:val="000000"/>
          <w:sz w:val="22"/>
          <w:szCs w:val="22"/>
        </w:rPr>
      </w:pPr>
    </w:p>
    <w:p w14:paraId="7E11B9D9" w14:textId="0913C0DB" w:rsidR="000C1E8D" w:rsidRPr="001B3397" w:rsidRDefault="000C1E8D" w:rsidP="004F2D97">
      <w:pPr>
        <w:pStyle w:val="ConsPlusNormal"/>
        <w:outlineLvl w:val="0"/>
        <w:rPr>
          <w:rFonts w:ascii="Times New Roman" w:hAnsi="Times New Roman" w:cs="Times New Roman"/>
          <w:color w:val="000000"/>
          <w:sz w:val="22"/>
          <w:szCs w:val="22"/>
        </w:rPr>
      </w:pPr>
    </w:p>
    <w:p w14:paraId="55DA5152" w14:textId="336EA6BC" w:rsidR="000C1E8D" w:rsidRPr="001B3397" w:rsidRDefault="000C1E8D" w:rsidP="004F2D97">
      <w:pPr>
        <w:pStyle w:val="ConsPlusNormal"/>
        <w:outlineLvl w:val="0"/>
        <w:rPr>
          <w:rFonts w:ascii="Times New Roman" w:hAnsi="Times New Roman" w:cs="Times New Roman"/>
          <w:color w:val="000000"/>
          <w:sz w:val="22"/>
          <w:szCs w:val="22"/>
        </w:rPr>
      </w:pPr>
    </w:p>
    <w:p w14:paraId="36FF3C03" w14:textId="78ADFE07" w:rsidR="000C1E8D" w:rsidRPr="001B3397" w:rsidRDefault="000C1E8D" w:rsidP="004F2D97">
      <w:pPr>
        <w:pStyle w:val="ConsPlusNormal"/>
        <w:outlineLvl w:val="0"/>
        <w:rPr>
          <w:rFonts w:ascii="Times New Roman" w:hAnsi="Times New Roman" w:cs="Times New Roman"/>
          <w:color w:val="000000"/>
          <w:sz w:val="22"/>
          <w:szCs w:val="22"/>
        </w:rPr>
      </w:pPr>
    </w:p>
    <w:p w14:paraId="45F74290" w14:textId="39C15712" w:rsidR="000C1E8D" w:rsidRPr="001B3397" w:rsidRDefault="000C1E8D" w:rsidP="004F2D97">
      <w:pPr>
        <w:pStyle w:val="ConsPlusNormal"/>
        <w:outlineLvl w:val="0"/>
        <w:rPr>
          <w:rFonts w:ascii="Times New Roman" w:hAnsi="Times New Roman" w:cs="Times New Roman"/>
          <w:color w:val="000000"/>
          <w:sz w:val="22"/>
          <w:szCs w:val="22"/>
        </w:rPr>
      </w:pPr>
    </w:p>
    <w:p w14:paraId="49360F53" w14:textId="39F6CF6D" w:rsidR="000C1E8D" w:rsidRPr="001B3397" w:rsidRDefault="000C1E8D" w:rsidP="004F2D97">
      <w:pPr>
        <w:pStyle w:val="ConsPlusNormal"/>
        <w:outlineLvl w:val="0"/>
        <w:rPr>
          <w:rFonts w:ascii="Times New Roman" w:hAnsi="Times New Roman" w:cs="Times New Roman"/>
          <w:color w:val="000000"/>
          <w:sz w:val="22"/>
          <w:szCs w:val="22"/>
        </w:rPr>
      </w:pPr>
    </w:p>
    <w:p w14:paraId="4C804E21" w14:textId="71423767" w:rsidR="000C1E8D" w:rsidRPr="001B3397" w:rsidRDefault="000C1E8D" w:rsidP="004F2D97">
      <w:pPr>
        <w:pStyle w:val="ConsPlusNormal"/>
        <w:outlineLvl w:val="0"/>
        <w:rPr>
          <w:rFonts w:ascii="Times New Roman" w:hAnsi="Times New Roman" w:cs="Times New Roman"/>
          <w:color w:val="000000"/>
          <w:sz w:val="22"/>
          <w:szCs w:val="22"/>
        </w:rPr>
      </w:pPr>
    </w:p>
    <w:p w14:paraId="14546E72" w14:textId="061DC0FE" w:rsidR="000C1E8D" w:rsidRPr="001B3397" w:rsidRDefault="000C1E8D" w:rsidP="004F2D97">
      <w:pPr>
        <w:pStyle w:val="ConsPlusNormal"/>
        <w:outlineLvl w:val="0"/>
        <w:rPr>
          <w:rFonts w:ascii="Times New Roman" w:hAnsi="Times New Roman" w:cs="Times New Roman"/>
          <w:color w:val="000000"/>
          <w:sz w:val="22"/>
          <w:szCs w:val="22"/>
        </w:rPr>
      </w:pPr>
    </w:p>
    <w:p w14:paraId="3E817EE1" w14:textId="08ED56D5" w:rsidR="000C1E8D" w:rsidRPr="001B3397" w:rsidRDefault="000C1E8D" w:rsidP="004F2D97">
      <w:pPr>
        <w:pStyle w:val="ConsPlusNormal"/>
        <w:outlineLvl w:val="0"/>
        <w:rPr>
          <w:rFonts w:ascii="Times New Roman" w:hAnsi="Times New Roman" w:cs="Times New Roman"/>
          <w:color w:val="000000"/>
          <w:sz w:val="22"/>
          <w:szCs w:val="22"/>
        </w:rPr>
      </w:pPr>
    </w:p>
    <w:p w14:paraId="1428DBBC" w14:textId="7E82712B" w:rsidR="000C1E8D" w:rsidRPr="001B3397" w:rsidRDefault="000C1E8D" w:rsidP="004F2D97">
      <w:pPr>
        <w:pStyle w:val="ConsPlusNormal"/>
        <w:outlineLvl w:val="0"/>
        <w:rPr>
          <w:rFonts w:ascii="Times New Roman" w:hAnsi="Times New Roman" w:cs="Times New Roman"/>
          <w:color w:val="000000"/>
          <w:sz w:val="22"/>
          <w:szCs w:val="22"/>
        </w:rPr>
      </w:pPr>
    </w:p>
    <w:p w14:paraId="6D3C6F76" w14:textId="428CF0FC" w:rsidR="000C1E8D" w:rsidRPr="001B3397" w:rsidRDefault="000C1E8D" w:rsidP="004F2D97">
      <w:pPr>
        <w:pStyle w:val="ConsPlusNormal"/>
        <w:outlineLvl w:val="0"/>
        <w:rPr>
          <w:rFonts w:ascii="Times New Roman" w:hAnsi="Times New Roman" w:cs="Times New Roman"/>
          <w:color w:val="000000"/>
          <w:sz w:val="22"/>
          <w:szCs w:val="22"/>
        </w:rPr>
      </w:pPr>
    </w:p>
    <w:p w14:paraId="3405DBC6" w14:textId="5FCD07CE" w:rsidR="000C1E8D" w:rsidRPr="001B3397" w:rsidRDefault="000C1E8D" w:rsidP="004F2D97">
      <w:pPr>
        <w:pStyle w:val="ConsPlusNormal"/>
        <w:outlineLvl w:val="0"/>
        <w:rPr>
          <w:rFonts w:ascii="Times New Roman" w:hAnsi="Times New Roman" w:cs="Times New Roman"/>
          <w:color w:val="000000"/>
          <w:sz w:val="22"/>
          <w:szCs w:val="22"/>
        </w:rPr>
      </w:pPr>
    </w:p>
    <w:p w14:paraId="57B1519C" w14:textId="4894BD77" w:rsidR="000C1E8D" w:rsidRPr="001B3397" w:rsidRDefault="000C1E8D" w:rsidP="004F2D97">
      <w:pPr>
        <w:pStyle w:val="ConsPlusNormal"/>
        <w:outlineLvl w:val="0"/>
        <w:rPr>
          <w:rFonts w:ascii="Times New Roman" w:hAnsi="Times New Roman" w:cs="Times New Roman"/>
          <w:color w:val="000000"/>
          <w:sz w:val="22"/>
          <w:szCs w:val="22"/>
        </w:rPr>
      </w:pPr>
    </w:p>
    <w:p w14:paraId="0D35585F" w14:textId="528BFBB1" w:rsidR="000C1E8D" w:rsidRPr="001B3397" w:rsidRDefault="000C1E8D" w:rsidP="004F2D97">
      <w:pPr>
        <w:pStyle w:val="ConsPlusNormal"/>
        <w:outlineLvl w:val="0"/>
        <w:rPr>
          <w:rFonts w:ascii="Times New Roman" w:hAnsi="Times New Roman" w:cs="Times New Roman"/>
          <w:color w:val="000000"/>
          <w:sz w:val="22"/>
          <w:szCs w:val="22"/>
        </w:rPr>
      </w:pPr>
    </w:p>
    <w:p w14:paraId="5F43A491" w14:textId="410D44C3" w:rsidR="000C1E8D" w:rsidRPr="001B3397" w:rsidRDefault="000C1E8D" w:rsidP="004F2D97">
      <w:pPr>
        <w:pStyle w:val="ConsPlusNormal"/>
        <w:outlineLvl w:val="0"/>
        <w:rPr>
          <w:rFonts w:ascii="Times New Roman" w:hAnsi="Times New Roman" w:cs="Times New Roman"/>
          <w:color w:val="000000"/>
          <w:sz w:val="22"/>
          <w:szCs w:val="22"/>
        </w:rPr>
      </w:pPr>
    </w:p>
    <w:p w14:paraId="3513D0DF" w14:textId="5440C14B" w:rsidR="000C1E8D" w:rsidRPr="001B3397" w:rsidRDefault="000C1E8D" w:rsidP="004F2D97">
      <w:pPr>
        <w:pStyle w:val="ConsPlusNormal"/>
        <w:outlineLvl w:val="0"/>
        <w:rPr>
          <w:rFonts w:ascii="Times New Roman" w:hAnsi="Times New Roman" w:cs="Times New Roman"/>
          <w:color w:val="000000"/>
          <w:sz w:val="22"/>
          <w:szCs w:val="22"/>
        </w:rPr>
      </w:pPr>
    </w:p>
    <w:p w14:paraId="5344429F" w14:textId="7CBCA892" w:rsidR="000C1E8D" w:rsidRPr="001B3397" w:rsidRDefault="000C1E8D" w:rsidP="004F2D97">
      <w:pPr>
        <w:pStyle w:val="ConsPlusNormal"/>
        <w:outlineLvl w:val="0"/>
        <w:rPr>
          <w:rFonts w:ascii="Times New Roman" w:hAnsi="Times New Roman" w:cs="Times New Roman"/>
          <w:color w:val="000000"/>
          <w:sz w:val="22"/>
          <w:szCs w:val="22"/>
        </w:rPr>
      </w:pPr>
    </w:p>
    <w:p w14:paraId="6C9BEEEF" w14:textId="352A3771" w:rsidR="000C1E8D" w:rsidRPr="001B3397" w:rsidRDefault="000C1E8D" w:rsidP="004F2D97">
      <w:pPr>
        <w:pStyle w:val="ConsPlusNormal"/>
        <w:outlineLvl w:val="0"/>
        <w:rPr>
          <w:rFonts w:ascii="Times New Roman" w:hAnsi="Times New Roman" w:cs="Times New Roman"/>
          <w:color w:val="000000"/>
          <w:sz w:val="22"/>
          <w:szCs w:val="22"/>
        </w:rPr>
      </w:pPr>
    </w:p>
    <w:p w14:paraId="2F9DC431" w14:textId="527C52FB" w:rsidR="000C1E8D" w:rsidRPr="001B3397" w:rsidRDefault="000C1E8D" w:rsidP="004F2D97">
      <w:pPr>
        <w:pStyle w:val="ConsPlusNormal"/>
        <w:outlineLvl w:val="0"/>
        <w:rPr>
          <w:rFonts w:ascii="Times New Roman" w:hAnsi="Times New Roman" w:cs="Times New Roman"/>
          <w:color w:val="000000"/>
          <w:sz w:val="22"/>
          <w:szCs w:val="22"/>
        </w:rPr>
      </w:pPr>
    </w:p>
    <w:p w14:paraId="06885675" w14:textId="37696FDD" w:rsidR="000C1E8D" w:rsidRPr="001B3397" w:rsidRDefault="000C1E8D" w:rsidP="004F2D97">
      <w:pPr>
        <w:pStyle w:val="ConsPlusNormal"/>
        <w:outlineLvl w:val="0"/>
        <w:rPr>
          <w:rFonts w:ascii="Times New Roman" w:hAnsi="Times New Roman" w:cs="Times New Roman"/>
          <w:color w:val="000000"/>
          <w:sz w:val="22"/>
          <w:szCs w:val="22"/>
        </w:rPr>
      </w:pPr>
    </w:p>
    <w:p w14:paraId="62F55550" w14:textId="78D6CAB5" w:rsidR="000C1E8D" w:rsidRPr="001B3397" w:rsidRDefault="000C1E8D" w:rsidP="004F2D97">
      <w:pPr>
        <w:pStyle w:val="ConsPlusNormal"/>
        <w:outlineLvl w:val="0"/>
        <w:rPr>
          <w:rFonts w:ascii="Times New Roman" w:hAnsi="Times New Roman" w:cs="Times New Roman"/>
          <w:color w:val="000000"/>
          <w:sz w:val="22"/>
          <w:szCs w:val="22"/>
        </w:rPr>
      </w:pPr>
    </w:p>
    <w:p w14:paraId="632B6A21" w14:textId="13934EE1" w:rsidR="000C1E8D" w:rsidRPr="001B3397" w:rsidRDefault="000C1E8D" w:rsidP="004F2D97">
      <w:pPr>
        <w:pStyle w:val="ConsPlusNormal"/>
        <w:outlineLvl w:val="0"/>
        <w:rPr>
          <w:rFonts w:ascii="Times New Roman" w:hAnsi="Times New Roman" w:cs="Times New Roman"/>
          <w:color w:val="000000"/>
          <w:sz w:val="22"/>
          <w:szCs w:val="22"/>
        </w:rPr>
      </w:pPr>
    </w:p>
    <w:p w14:paraId="1545CDE1" w14:textId="31F7F6CC" w:rsidR="000C1E8D" w:rsidRPr="001B3397" w:rsidRDefault="000C1E8D" w:rsidP="004F2D97">
      <w:pPr>
        <w:pStyle w:val="ConsPlusNormal"/>
        <w:outlineLvl w:val="0"/>
        <w:rPr>
          <w:rFonts w:ascii="Times New Roman" w:hAnsi="Times New Roman" w:cs="Times New Roman"/>
          <w:color w:val="000000"/>
          <w:sz w:val="22"/>
          <w:szCs w:val="22"/>
        </w:rPr>
      </w:pPr>
    </w:p>
    <w:p w14:paraId="10C3C395" w14:textId="4132EBF1" w:rsidR="000C1E8D" w:rsidRPr="001B3397" w:rsidRDefault="000C1E8D" w:rsidP="004F2D97">
      <w:pPr>
        <w:pStyle w:val="ConsPlusNormal"/>
        <w:outlineLvl w:val="0"/>
        <w:rPr>
          <w:rFonts w:ascii="Times New Roman" w:hAnsi="Times New Roman" w:cs="Times New Roman"/>
          <w:color w:val="000000"/>
          <w:sz w:val="22"/>
          <w:szCs w:val="22"/>
        </w:rPr>
      </w:pPr>
    </w:p>
    <w:p w14:paraId="59925AF6" w14:textId="5EB8641C" w:rsidR="000C1E8D" w:rsidRPr="001B3397" w:rsidRDefault="000C1E8D" w:rsidP="004F2D97">
      <w:pPr>
        <w:pStyle w:val="ConsPlusNormal"/>
        <w:outlineLvl w:val="0"/>
        <w:rPr>
          <w:rFonts w:ascii="Times New Roman" w:hAnsi="Times New Roman" w:cs="Times New Roman"/>
          <w:color w:val="000000"/>
          <w:sz w:val="22"/>
          <w:szCs w:val="22"/>
        </w:rPr>
      </w:pPr>
    </w:p>
    <w:p w14:paraId="62E570B8" w14:textId="172227ED" w:rsidR="000C1E8D" w:rsidRPr="001B3397" w:rsidRDefault="000C1E8D" w:rsidP="004F2D97">
      <w:pPr>
        <w:pStyle w:val="ConsPlusNormal"/>
        <w:outlineLvl w:val="0"/>
        <w:rPr>
          <w:rFonts w:ascii="Times New Roman" w:hAnsi="Times New Roman" w:cs="Times New Roman"/>
          <w:color w:val="000000"/>
          <w:sz w:val="22"/>
          <w:szCs w:val="22"/>
        </w:rPr>
      </w:pPr>
    </w:p>
    <w:p w14:paraId="146263DA" w14:textId="1D9D50E1" w:rsidR="000C1E8D" w:rsidRPr="001B3397" w:rsidRDefault="000C1E8D" w:rsidP="004F2D97">
      <w:pPr>
        <w:pStyle w:val="ConsPlusNormal"/>
        <w:outlineLvl w:val="0"/>
        <w:rPr>
          <w:rFonts w:ascii="Times New Roman" w:hAnsi="Times New Roman" w:cs="Times New Roman"/>
          <w:color w:val="000000"/>
          <w:sz w:val="22"/>
          <w:szCs w:val="22"/>
        </w:rPr>
      </w:pPr>
    </w:p>
    <w:p w14:paraId="3734816F" w14:textId="745653EA" w:rsidR="000C1E8D" w:rsidRPr="001B3397" w:rsidRDefault="000C1E8D" w:rsidP="004F2D97">
      <w:pPr>
        <w:pStyle w:val="ConsPlusNormal"/>
        <w:outlineLvl w:val="0"/>
        <w:rPr>
          <w:rFonts w:ascii="Times New Roman" w:hAnsi="Times New Roman" w:cs="Times New Roman"/>
          <w:color w:val="000000"/>
          <w:sz w:val="22"/>
          <w:szCs w:val="22"/>
        </w:rPr>
      </w:pPr>
    </w:p>
    <w:p w14:paraId="2EDE3AFC" w14:textId="1E899C82" w:rsidR="000C1E8D" w:rsidRPr="001B3397" w:rsidRDefault="000C1E8D" w:rsidP="004F2D97">
      <w:pPr>
        <w:pStyle w:val="ConsPlusNormal"/>
        <w:outlineLvl w:val="0"/>
        <w:rPr>
          <w:rFonts w:ascii="Times New Roman" w:hAnsi="Times New Roman" w:cs="Times New Roman"/>
          <w:color w:val="000000"/>
          <w:sz w:val="22"/>
          <w:szCs w:val="22"/>
        </w:rPr>
      </w:pPr>
    </w:p>
    <w:p w14:paraId="2045DB3B" w14:textId="32F81C29" w:rsidR="000C1E8D" w:rsidRPr="001B3397" w:rsidRDefault="000C1E8D" w:rsidP="004F2D97">
      <w:pPr>
        <w:pStyle w:val="ConsPlusNormal"/>
        <w:outlineLvl w:val="0"/>
        <w:rPr>
          <w:rFonts w:ascii="Times New Roman" w:hAnsi="Times New Roman" w:cs="Times New Roman"/>
          <w:color w:val="000000"/>
          <w:sz w:val="22"/>
          <w:szCs w:val="22"/>
        </w:rPr>
      </w:pPr>
    </w:p>
    <w:p w14:paraId="735D0D6F" w14:textId="77777777" w:rsidR="000C1E8D" w:rsidRPr="001B3397" w:rsidRDefault="000C1E8D" w:rsidP="004F2D97">
      <w:pPr>
        <w:pStyle w:val="ConsPlusNormal"/>
        <w:outlineLvl w:val="0"/>
        <w:rPr>
          <w:rFonts w:ascii="Times New Roman" w:hAnsi="Times New Roman" w:cs="Times New Roman"/>
          <w:color w:val="000000"/>
          <w:sz w:val="22"/>
          <w:szCs w:val="22"/>
        </w:rPr>
      </w:pPr>
    </w:p>
    <w:p w14:paraId="76CC2722" w14:textId="77777777" w:rsidR="004F2D97" w:rsidRPr="001B3397" w:rsidRDefault="004F2D97" w:rsidP="004F2D97">
      <w:pPr>
        <w:pStyle w:val="ConsPlusNormal"/>
        <w:outlineLvl w:val="0"/>
        <w:rPr>
          <w:rFonts w:ascii="Times New Roman" w:hAnsi="Times New Roman" w:cs="Times New Roman"/>
          <w:color w:val="000000"/>
          <w:sz w:val="22"/>
          <w:szCs w:val="22"/>
        </w:rPr>
      </w:pPr>
    </w:p>
    <w:p w14:paraId="1106279C" w14:textId="77777777" w:rsidR="00AE3825" w:rsidRPr="001B3397" w:rsidRDefault="00AE3825" w:rsidP="00AE3825">
      <w:pPr>
        <w:pStyle w:val="Standard"/>
        <w:jc w:val="both"/>
        <w:rPr>
          <w:rFonts w:cs="Times New Roman"/>
          <w:sz w:val="22"/>
          <w:szCs w:val="22"/>
        </w:rPr>
      </w:pPr>
      <w:r w:rsidRPr="001B3397">
        <w:rPr>
          <w:rFonts w:cs="Times New Roman"/>
          <w:sz w:val="22"/>
          <w:szCs w:val="22"/>
        </w:rPr>
        <w:t xml:space="preserve">Директор </w:t>
      </w:r>
    </w:p>
    <w:p w14:paraId="342A40A6" w14:textId="77777777" w:rsidR="00AE3825" w:rsidRPr="001B3397" w:rsidRDefault="00AE3825" w:rsidP="00AE3825">
      <w:pPr>
        <w:pStyle w:val="Standard"/>
        <w:jc w:val="both"/>
        <w:rPr>
          <w:rFonts w:cs="Times New Roman"/>
          <w:sz w:val="22"/>
          <w:szCs w:val="22"/>
        </w:rPr>
      </w:pPr>
      <w:r w:rsidRPr="001B3397">
        <w:rPr>
          <w:rFonts w:cs="Times New Roman"/>
          <w:b/>
          <w:color w:val="000000"/>
          <w:sz w:val="22"/>
          <w:szCs w:val="22"/>
        </w:rPr>
        <w:t xml:space="preserve">ООО «СЗ </w:t>
      </w:r>
      <w:r w:rsidRPr="001B3397">
        <w:rPr>
          <w:rStyle w:val="a5"/>
          <w:rFonts w:cs="Times New Roman"/>
          <w:sz w:val="22"/>
          <w:szCs w:val="22"/>
        </w:rPr>
        <w:t>«Югстрой Регион»</w:t>
      </w:r>
    </w:p>
    <w:p w14:paraId="53FEE3E4" w14:textId="77777777" w:rsidR="00AE3825" w:rsidRPr="001B3397" w:rsidRDefault="00AE3825" w:rsidP="00AE3825">
      <w:pPr>
        <w:pStyle w:val="ConsPlusNormal"/>
        <w:outlineLvl w:val="0"/>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 xml:space="preserve">_____________________________________________________________Осипова Л.О. </w:t>
      </w:r>
    </w:p>
    <w:p w14:paraId="74797585" w14:textId="77777777" w:rsidR="004F2D97" w:rsidRPr="001B3397" w:rsidRDefault="004F2D97" w:rsidP="004F2D97">
      <w:pPr>
        <w:pStyle w:val="ConsPlusNormal"/>
        <w:outlineLvl w:val="0"/>
        <w:rPr>
          <w:rFonts w:ascii="Times New Roman" w:hAnsi="Times New Roman" w:cs="Times New Roman"/>
          <w:color w:val="000000"/>
          <w:sz w:val="22"/>
          <w:szCs w:val="22"/>
        </w:rPr>
      </w:pPr>
    </w:p>
    <w:p w14:paraId="729E6B65" w14:textId="77777777" w:rsidR="004F2D97" w:rsidRPr="001B3397" w:rsidRDefault="004F2D97" w:rsidP="004F2D97">
      <w:pPr>
        <w:pStyle w:val="ConsPlusNormal"/>
        <w:outlineLvl w:val="0"/>
        <w:rPr>
          <w:rFonts w:ascii="Times New Roman" w:hAnsi="Times New Roman" w:cs="Times New Roman"/>
          <w:color w:val="000000"/>
          <w:sz w:val="22"/>
          <w:szCs w:val="22"/>
        </w:rPr>
      </w:pPr>
    </w:p>
    <w:p w14:paraId="428AFA1A" w14:textId="77777777" w:rsidR="004F2D97" w:rsidRPr="001B3397" w:rsidRDefault="004F2D97" w:rsidP="004F2D97">
      <w:pPr>
        <w:pStyle w:val="ConsPlusNormal"/>
        <w:pBdr>
          <w:bottom w:val="single" w:sz="12" w:space="1" w:color="auto"/>
        </w:pBdr>
        <w:outlineLvl w:val="0"/>
        <w:rPr>
          <w:rFonts w:ascii="Times New Roman" w:hAnsi="Times New Roman" w:cs="Times New Roman"/>
          <w:b/>
          <w:color w:val="000000"/>
          <w:sz w:val="22"/>
          <w:szCs w:val="22"/>
        </w:rPr>
      </w:pPr>
      <w:r w:rsidRPr="001B3397">
        <w:rPr>
          <w:rFonts w:ascii="Times New Roman" w:hAnsi="Times New Roman" w:cs="Times New Roman"/>
          <w:b/>
          <w:color w:val="000000"/>
          <w:sz w:val="22"/>
          <w:szCs w:val="22"/>
        </w:rPr>
        <w:t>Участник долевого строительства:</w:t>
      </w:r>
    </w:p>
    <w:p w14:paraId="68A98D63" w14:textId="77777777" w:rsidR="004F2D97" w:rsidRPr="001B3397" w:rsidRDefault="004F2D97" w:rsidP="004F2D97">
      <w:pPr>
        <w:pStyle w:val="ConsPlusNormal"/>
        <w:pBdr>
          <w:bottom w:val="single" w:sz="12" w:space="1" w:color="auto"/>
        </w:pBdr>
        <w:outlineLvl w:val="0"/>
        <w:rPr>
          <w:rFonts w:ascii="Times New Roman" w:hAnsi="Times New Roman" w:cs="Times New Roman"/>
          <w:b/>
          <w:color w:val="000000"/>
          <w:sz w:val="22"/>
          <w:szCs w:val="22"/>
        </w:rPr>
      </w:pPr>
    </w:p>
    <w:p w14:paraId="5AA8CF7B" w14:textId="77777777" w:rsidR="004F2D97" w:rsidRPr="001B3397" w:rsidRDefault="004F2D97" w:rsidP="004F2D97">
      <w:pPr>
        <w:pStyle w:val="ConsPlusNormal"/>
        <w:outlineLvl w:val="0"/>
        <w:rPr>
          <w:rFonts w:ascii="Times New Roman" w:hAnsi="Times New Roman" w:cs="Times New Roman"/>
          <w:color w:val="000000"/>
          <w:sz w:val="22"/>
          <w:szCs w:val="22"/>
        </w:rPr>
      </w:pPr>
    </w:p>
    <w:p w14:paraId="192C8B1C" w14:textId="77777777" w:rsidR="004F2D97" w:rsidRPr="001B3397" w:rsidRDefault="004F2D97" w:rsidP="004F2D97">
      <w:pPr>
        <w:pStyle w:val="ConsPlusNormal"/>
        <w:outlineLvl w:val="0"/>
        <w:rPr>
          <w:rFonts w:ascii="Times New Roman" w:hAnsi="Times New Roman" w:cs="Times New Roman"/>
          <w:color w:val="000000"/>
          <w:sz w:val="22"/>
          <w:szCs w:val="22"/>
        </w:rPr>
      </w:pPr>
    </w:p>
    <w:p w14:paraId="5CE17A73" w14:textId="77777777" w:rsidR="00EF3296" w:rsidRPr="001B3397" w:rsidRDefault="00EF3296" w:rsidP="00C11D40">
      <w:pPr>
        <w:pStyle w:val="ConsPlusNormal"/>
        <w:outlineLvl w:val="0"/>
        <w:rPr>
          <w:rFonts w:ascii="Times New Roman" w:hAnsi="Times New Roman" w:cs="Times New Roman"/>
          <w:color w:val="000000"/>
          <w:sz w:val="22"/>
          <w:szCs w:val="22"/>
        </w:rPr>
      </w:pPr>
    </w:p>
    <w:sectPr w:rsidR="00EF3296" w:rsidRPr="001B3397" w:rsidSect="004E0941">
      <w:pgSz w:w="11906" w:h="16838"/>
      <w:pgMar w:top="993" w:right="707" w:bottom="851" w:left="1843"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332A8" w14:textId="77777777" w:rsidR="00B77A72" w:rsidRDefault="00B77A72" w:rsidP="005B3950">
      <w:r>
        <w:separator/>
      </w:r>
    </w:p>
  </w:endnote>
  <w:endnote w:type="continuationSeparator" w:id="0">
    <w:p w14:paraId="7E191E9A" w14:textId="77777777" w:rsidR="00B77A72" w:rsidRDefault="00B77A72" w:rsidP="005B3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35985" w14:textId="77777777" w:rsidR="00B77A72" w:rsidRDefault="00B77A72" w:rsidP="005B3950">
      <w:r>
        <w:separator/>
      </w:r>
    </w:p>
  </w:footnote>
  <w:footnote w:type="continuationSeparator" w:id="0">
    <w:p w14:paraId="4C7C15D7" w14:textId="77777777" w:rsidR="00B77A72" w:rsidRDefault="00B77A72" w:rsidP="005B39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08048F"/>
    <w:multiLevelType w:val="hybridMultilevel"/>
    <w:tmpl w:val="462A4D6C"/>
    <w:lvl w:ilvl="0" w:tplc="EF96E854">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35480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77ADF"/>
    <w:rsid w:val="00004E2A"/>
    <w:rsid w:val="00007BC7"/>
    <w:rsid w:val="000142FF"/>
    <w:rsid w:val="000171FC"/>
    <w:rsid w:val="00023F68"/>
    <w:rsid w:val="00033810"/>
    <w:rsid w:val="000408DB"/>
    <w:rsid w:val="00041EA5"/>
    <w:rsid w:val="000460B8"/>
    <w:rsid w:val="00051F19"/>
    <w:rsid w:val="00052B75"/>
    <w:rsid w:val="0005436D"/>
    <w:rsid w:val="000614F2"/>
    <w:rsid w:val="00064177"/>
    <w:rsid w:val="00065686"/>
    <w:rsid w:val="00065873"/>
    <w:rsid w:val="000710A5"/>
    <w:rsid w:val="00073C45"/>
    <w:rsid w:val="000751DB"/>
    <w:rsid w:val="00076365"/>
    <w:rsid w:val="000764E5"/>
    <w:rsid w:val="000803F4"/>
    <w:rsid w:val="00081989"/>
    <w:rsid w:val="0008524B"/>
    <w:rsid w:val="00096ACB"/>
    <w:rsid w:val="000B1AB0"/>
    <w:rsid w:val="000B4FB3"/>
    <w:rsid w:val="000C1E8D"/>
    <w:rsid w:val="000C492D"/>
    <w:rsid w:val="000D07F8"/>
    <w:rsid w:val="000D10A3"/>
    <w:rsid w:val="000F6AF4"/>
    <w:rsid w:val="001001E9"/>
    <w:rsid w:val="001016FD"/>
    <w:rsid w:val="00103A22"/>
    <w:rsid w:val="00104F26"/>
    <w:rsid w:val="00106C8D"/>
    <w:rsid w:val="00111356"/>
    <w:rsid w:val="00111680"/>
    <w:rsid w:val="0011187B"/>
    <w:rsid w:val="00113517"/>
    <w:rsid w:val="00115BB2"/>
    <w:rsid w:val="001165A9"/>
    <w:rsid w:val="00123A58"/>
    <w:rsid w:val="001249A3"/>
    <w:rsid w:val="00125E38"/>
    <w:rsid w:val="00131F03"/>
    <w:rsid w:val="0013695A"/>
    <w:rsid w:val="00140661"/>
    <w:rsid w:val="00144808"/>
    <w:rsid w:val="00150394"/>
    <w:rsid w:val="001513CA"/>
    <w:rsid w:val="00153AFA"/>
    <w:rsid w:val="00161400"/>
    <w:rsid w:val="00164BB6"/>
    <w:rsid w:val="00173D96"/>
    <w:rsid w:val="0017536C"/>
    <w:rsid w:val="00196E04"/>
    <w:rsid w:val="001A6E7F"/>
    <w:rsid w:val="001A6FC0"/>
    <w:rsid w:val="001A7BF8"/>
    <w:rsid w:val="001B3397"/>
    <w:rsid w:val="001B41A8"/>
    <w:rsid w:val="001B55DC"/>
    <w:rsid w:val="001C5692"/>
    <w:rsid w:val="001D269E"/>
    <w:rsid w:val="0020472D"/>
    <w:rsid w:val="0021274C"/>
    <w:rsid w:val="00213280"/>
    <w:rsid w:val="00215BC6"/>
    <w:rsid w:val="00215F44"/>
    <w:rsid w:val="0022763E"/>
    <w:rsid w:val="00232148"/>
    <w:rsid w:val="002348C3"/>
    <w:rsid w:val="002426E5"/>
    <w:rsid w:val="002456DE"/>
    <w:rsid w:val="002544D1"/>
    <w:rsid w:val="00260F1F"/>
    <w:rsid w:val="00261D6B"/>
    <w:rsid w:val="00267376"/>
    <w:rsid w:val="00271A94"/>
    <w:rsid w:val="00276C6E"/>
    <w:rsid w:val="002803C0"/>
    <w:rsid w:val="00281BD3"/>
    <w:rsid w:val="00282994"/>
    <w:rsid w:val="002853BD"/>
    <w:rsid w:val="00294B2C"/>
    <w:rsid w:val="002A53CE"/>
    <w:rsid w:val="002B1679"/>
    <w:rsid w:val="002B527D"/>
    <w:rsid w:val="002B7B88"/>
    <w:rsid w:val="002C2431"/>
    <w:rsid w:val="002C3727"/>
    <w:rsid w:val="002D141B"/>
    <w:rsid w:val="002D3522"/>
    <w:rsid w:val="002D3AD1"/>
    <w:rsid w:val="002E06C8"/>
    <w:rsid w:val="002E2731"/>
    <w:rsid w:val="002E3467"/>
    <w:rsid w:val="002F1163"/>
    <w:rsid w:val="002F48E8"/>
    <w:rsid w:val="0030128E"/>
    <w:rsid w:val="00306B56"/>
    <w:rsid w:val="0031236A"/>
    <w:rsid w:val="00315AB1"/>
    <w:rsid w:val="00334C24"/>
    <w:rsid w:val="0033506C"/>
    <w:rsid w:val="00342A39"/>
    <w:rsid w:val="00343F97"/>
    <w:rsid w:val="00347144"/>
    <w:rsid w:val="003519ED"/>
    <w:rsid w:val="003548EC"/>
    <w:rsid w:val="0035504E"/>
    <w:rsid w:val="003571ED"/>
    <w:rsid w:val="00363537"/>
    <w:rsid w:val="00376C92"/>
    <w:rsid w:val="00377DBB"/>
    <w:rsid w:val="00383C52"/>
    <w:rsid w:val="003855C6"/>
    <w:rsid w:val="003870E8"/>
    <w:rsid w:val="003A1DF0"/>
    <w:rsid w:val="003A2516"/>
    <w:rsid w:val="003A447F"/>
    <w:rsid w:val="003A7612"/>
    <w:rsid w:val="003B4EC7"/>
    <w:rsid w:val="003B5175"/>
    <w:rsid w:val="003C3363"/>
    <w:rsid w:val="003C3856"/>
    <w:rsid w:val="003D286C"/>
    <w:rsid w:val="003F4036"/>
    <w:rsid w:val="00422C05"/>
    <w:rsid w:val="00434676"/>
    <w:rsid w:val="00436882"/>
    <w:rsid w:val="00441EB8"/>
    <w:rsid w:val="0045179D"/>
    <w:rsid w:val="004568A5"/>
    <w:rsid w:val="0046550A"/>
    <w:rsid w:val="00466DB0"/>
    <w:rsid w:val="00481A30"/>
    <w:rsid w:val="004825E9"/>
    <w:rsid w:val="00485B13"/>
    <w:rsid w:val="00486174"/>
    <w:rsid w:val="004A49EA"/>
    <w:rsid w:val="004A5738"/>
    <w:rsid w:val="004A6CD9"/>
    <w:rsid w:val="004B165E"/>
    <w:rsid w:val="004B3921"/>
    <w:rsid w:val="004D0C90"/>
    <w:rsid w:val="004D2F93"/>
    <w:rsid w:val="004E0941"/>
    <w:rsid w:val="004F1778"/>
    <w:rsid w:val="004F264A"/>
    <w:rsid w:val="004F2D97"/>
    <w:rsid w:val="00504366"/>
    <w:rsid w:val="00513759"/>
    <w:rsid w:val="0051492C"/>
    <w:rsid w:val="00515929"/>
    <w:rsid w:val="00521248"/>
    <w:rsid w:val="00525207"/>
    <w:rsid w:val="00531C46"/>
    <w:rsid w:val="00535440"/>
    <w:rsid w:val="00545269"/>
    <w:rsid w:val="00546D47"/>
    <w:rsid w:val="005471EB"/>
    <w:rsid w:val="0054733A"/>
    <w:rsid w:val="005508C6"/>
    <w:rsid w:val="0055281E"/>
    <w:rsid w:val="00556E47"/>
    <w:rsid w:val="00560211"/>
    <w:rsid w:val="00560550"/>
    <w:rsid w:val="005606E3"/>
    <w:rsid w:val="005659EE"/>
    <w:rsid w:val="00566AAD"/>
    <w:rsid w:val="00573108"/>
    <w:rsid w:val="00577028"/>
    <w:rsid w:val="005815AC"/>
    <w:rsid w:val="00581763"/>
    <w:rsid w:val="00584A7F"/>
    <w:rsid w:val="00587DD0"/>
    <w:rsid w:val="00591429"/>
    <w:rsid w:val="00592324"/>
    <w:rsid w:val="00592D67"/>
    <w:rsid w:val="005A7F75"/>
    <w:rsid w:val="005B3950"/>
    <w:rsid w:val="005C7F42"/>
    <w:rsid w:val="005D2141"/>
    <w:rsid w:val="005E0816"/>
    <w:rsid w:val="005E25BE"/>
    <w:rsid w:val="005E54A8"/>
    <w:rsid w:val="005E748C"/>
    <w:rsid w:val="005F4597"/>
    <w:rsid w:val="005F6D50"/>
    <w:rsid w:val="006047C0"/>
    <w:rsid w:val="00607CDD"/>
    <w:rsid w:val="00610DFB"/>
    <w:rsid w:val="006218DA"/>
    <w:rsid w:val="00635791"/>
    <w:rsid w:val="00642698"/>
    <w:rsid w:val="006437EC"/>
    <w:rsid w:val="006441B3"/>
    <w:rsid w:val="0065132F"/>
    <w:rsid w:val="00651718"/>
    <w:rsid w:val="00652807"/>
    <w:rsid w:val="00653C20"/>
    <w:rsid w:val="00657890"/>
    <w:rsid w:val="00664BEF"/>
    <w:rsid w:val="006703C1"/>
    <w:rsid w:val="0067484F"/>
    <w:rsid w:val="006848DD"/>
    <w:rsid w:val="00686E9D"/>
    <w:rsid w:val="0068722D"/>
    <w:rsid w:val="00690F4B"/>
    <w:rsid w:val="006940C0"/>
    <w:rsid w:val="00697ED7"/>
    <w:rsid w:val="006A33C9"/>
    <w:rsid w:val="006A7552"/>
    <w:rsid w:val="006A7C46"/>
    <w:rsid w:val="006B278B"/>
    <w:rsid w:val="006B79A1"/>
    <w:rsid w:val="006C291A"/>
    <w:rsid w:val="006D1C98"/>
    <w:rsid w:val="006D6B95"/>
    <w:rsid w:val="006F34EC"/>
    <w:rsid w:val="006F4DAF"/>
    <w:rsid w:val="006F6D6B"/>
    <w:rsid w:val="00706912"/>
    <w:rsid w:val="007070F2"/>
    <w:rsid w:val="00721C88"/>
    <w:rsid w:val="00725D7A"/>
    <w:rsid w:val="00726010"/>
    <w:rsid w:val="00731DC7"/>
    <w:rsid w:val="007444B8"/>
    <w:rsid w:val="00747C31"/>
    <w:rsid w:val="00750E43"/>
    <w:rsid w:val="00754310"/>
    <w:rsid w:val="00755B74"/>
    <w:rsid w:val="007578AE"/>
    <w:rsid w:val="00757C98"/>
    <w:rsid w:val="0076302C"/>
    <w:rsid w:val="007652B9"/>
    <w:rsid w:val="0076565F"/>
    <w:rsid w:val="00772355"/>
    <w:rsid w:val="007732D3"/>
    <w:rsid w:val="0077798B"/>
    <w:rsid w:val="0078032C"/>
    <w:rsid w:val="00784009"/>
    <w:rsid w:val="00784B00"/>
    <w:rsid w:val="00787FE2"/>
    <w:rsid w:val="00790BC8"/>
    <w:rsid w:val="00793E67"/>
    <w:rsid w:val="007A5F07"/>
    <w:rsid w:val="007A788D"/>
    <w:rsid w:val="007A7B86"/>
    <w:rsid w:val="007C05FD"/>
    <w:rsid w:val="007C1AA3"/>
    <w:rsid w:val="007D276C"/>
    <w:rsid w:val="007D2CFA"/>
    <w:rsid w:val="007F2F67"/>
    <w:rsid w:val="007F7814"/>
    <w:rsid w:val="0080209E"/>
    <w:rsid w:val="008025F6"/>
    <w:rsid w:val="00804A84"/>
    <w:rsid w:val="00804DDD"/>
    <w:rsid w:val="008156EE"/>
    <w:rsid w:val="00820FBE"/>
    <w:rsid w:val="00826BE1"/>
    <w:rsid w:val="0082726E"/>
    <w:rsid w:val="00832474"/>
    <w:rsid w:val="008342ED"/>
    <w:rsid w:val="00835FFF"/>
    <w:rsid w:val="00843DD3"/>
    <w:rsid w:val="00844137"/>
    <w:rsid w:val="00846083"/>
    <w:rsid w:val="00846E0C"/>
    <w:rsid w:val="00863DBA"/>
    <w:rsid w:val="0086701C"/>
    <w:rsid w:val="008712B8"/>
    <w:rsid w:val="00874156"/>
    <w:rsid w:val="00880553"/>
    <w:rsid w:val="008953F2"/>
    <w:rsid w:val="00895AC5"/>
    <w:rsid w:val="008B0276"/>
    <w:rsid w:val="008B0CA0"/>
    <w:rsid w:val="008C31FB"/>
    <w:rsid w:val="008C44E7"/>
    <w:rsid w:val="008C47AF"/>
    <w:rsid w:val="008C4D9E"/>
    <w:rsid w:val="008C5217"/>
    <w:rsid w:val="008D09D4"/>
    <w:rsid w:val="008D44A3"/>
    <w:rsid w:val="008D61D7"/>
    <w:rsid w:val="008E05CF"/>
    <w:rsid w:val="008E458F"/>
    <w:rsid w:val="008E599E"/>
    <w:rsid w:val="008E65A6"/>
    <w:rsid w:val="008E6E97"/>
    <w:rsid w:val="008F04FE"/>
    <w:rsid w:val="008F3223"/>
    <w:rsid w:val="008F3C44"/>
    <w:rsid w:val="008F4238"/>
    <w:rsid w:val="008F4C2A"/>
    <w:rsid w:val="00906FED"/>
    <w:rsid w:val="009071A9"/>
    <w:rsid w:val="0091535E"/>
    <w:rsid w:val="00934520"/>
    <w:rsid w:val="009349F3"/>
    <w:rsid w:val="00935CCF"/>
    <w:rsid w:val="009369EF"/>
    <w:rsid w:val="00946600"/>
    <w:rsid w:val="00947F56"/>
    <w:rsid w:val="0095119C"/>
    <w:rsid w:val="009520A5"/>
    <w:rsid w:val="00952A36"/>
    <w:rsid w:val="00953F56"/>
    <w:rsid w:val="009648B2"/>
    <w:rsid w:val="00975BE6"/>
    <w:rsid w:val="00976B84"/>
    <w:rsid w:val="00982BF0"/>
    <w:rsid w:val="00983D90"/>
    <w:rsid w:val="00984848"/>
    <w:rsid w:val="00986105"/>
    <w:rsid w:val="00987DB6"/>
    <w:rsid w:val="00991F81"/>
    <w:rsid w:val="00992B52"/>
    <w:rsid w:val="00993B0E"/>
    <w:rsid w:val="00993CE8"/>
    <w:rsid w:val="009B1B58"/>
    <w:rsid w:val="009B2D4C"/>
    <w:rsid w:val="009C1220"/>
    <w:rsid w:val="009C2728"/>
    <w:rsid w:val="009C6354"/>
    <w:rsid w:val="009C6D42"/>
    <w:rsid w:val="009D1B72"/>
    <w:rsid w:val="009D5B7A"/>
    <w:rsid w:val="009E0A64"/>
    <w:rsid w:val="009E1336"/>
    <w:rsid w:val="009E5B56"/>
    <w:rsid w:val="009F56FF"/>
    <w:rsid w:val="009F62A4"/>
    <w:rsid w:val="00A00706"/>
    <w:rsid w:val="00A03F61"/>
    <w:rsid w:val="00A14624"/>
    <w:rsid w:val="00A2345E"/>
    <w:rsid w:val="00A261B9"/>
    <w:rsid w:val="00A32DC8"/>
    <w:rsid w:val="00A36899"/>
    <w:rsid w:val="00A379AD"/>
    <w:rsid w:val="00A4136A"/>
    <w:rsid w:val="00A429AD"/>
    <w:rsid w:val="00A43267"/>
    <w:rsid w:val="00A46BF4"/>
    <w:rsid w:val="00A506A3"/>
    <w:rsid w:val="00A52A3B"/>
    <w:rsid w:val="00A52B4D"/>
    <w:rsid w:val="00A67842"/>
    <w:rsid w:val="00A728F9"/>
    <w:rsid w:val="00A76717"/>
    <w:rsid w:val="00A77ADF"/>
    <w:rsid w:val="00A84709"/>
    <w:rsid w:val="00A84808"/>
    <w:rsid w:val="00A8502C"/>
    <w:rsid w:val="00A8732A"/>
    <w:rsid w:val="00A90870"/>
    <w:rsid w:val="00A915DC"/>
    <w:rsid w:val="00A916B7"/>
    <w:rsid w:val="00A94D42"/>
    <w:rsid w:val="00A97372"/>
    <w:rsid w:val="00AA5A0C"/>
    <w:rsid w:val="00AB1E50"/>
    <w:rsid w:val="00AB3495"/>
    <w:rsid w:val="00AB71CB"/>
    <w:rsid w:val="00AC0612"/>
    <w:rsid w:val="00AC1557"/>
    <w:rsid w:val="00AC58DE"/>
    <w:rsid w:val="00AD4EDC"/>
    <w:rsid w:val="00AE3795"/>
    <w:rsid w:val="00AE3825"/>
    <w:rsid w:val="00AF06DC"/>
    <w:rsid w:val="00AF5C7C"/>
    <w:rsid w:val="00B01827"/>
    <w:rsid w:val="00B12EBD"/>
    <w:rsid w:val="00B16C64"/>
    <w:rsid w:val="00B26373"/>
    <w:rsid w:val="00B326DD"/>
    <w:rsid w:val="00B34878"/>
    <w:rsid w:val="00B37651"/>
    <w:rsid w:val="00B40694"/>
    <w:rsid w:val="00B46CE1"/>
    <w:rsid w:val="00B46DB8"/>
    <w:rsid w:val="00B65290"/>
    <w:rsid w:val="00B757C0"/>
    <w:rsid w:val="00B77A72"/>
    <w:rsid w:val="00B85254"/>
    <w:rsid w:val="00B86DC3"/>
    <w:rsid w:val="00B90E69"/>
    <w:rsid w:val="00BA2911"/>
    <w:rsid w:val="00BA5D49"/>
    <w:rsid w:val="00BA7E92"/>
    <w:rsid w:val="00BB70A4"/>
    <w:rsid w:val="00BC13F7"/>
    <w:rsid w:val="00BC1F13"/>
    <w:rsid w:val="00BC3D72"/>
    <w:rsid w:val="00BC60B8"/>
    <w:rsid w:val="00BD4788"/>
    <w:rsid w:val="00BD5656"/>
    <w:rsid w:val="00BE49E2"/>
    <w:rsid w:val="00BE67F8"/>
    <w:rsid w:val="00BF05E4"/>
    <w:rsid w:val="00BF1E04"/>
    <w:rsid w:val="00BF286B"/>
    <w:rsid w:val="00BF29BE"/>
    <w:rsid w:val="00BF64CB"/>
    <w:rsid w:val="00C11D40"/>
    <w:rsid w:val="00C135C0"/>
    <w:rsid w:val="00C14AB3"/>
    <w:rsid w:val="00C162B4"/>
    <w:rsid w:val="00C16454"/>
    <w:rsid w:val="00C16854"/>
    <w:rsid w:val="00C1754E"/>
    <w:rsid w:val="00C21993"/>
    <w:rsid w:val="00C21D18"/>
    <w:rsid w:val="00C21EBA"/>
    <w:rsid w:val="00C25093"/>
    <w:rsid w:val="00C33AC3"/>
    <w:rsid w:val="00C3589D"/>
    <w:rsid w:val="00C35E5C"/>
    <w:rsid w:val="00C37884"/>
    <w:rsid w:val="00C418F8"/>
    <w:rsid w:val="00C6310F"/>
    <w:rsid w:val="00C641D5"/>
    <w:rsid w:val="00C71196"/>
    <w:rsid w:val="00C823DF"/>
    <w:rsid w:val="00C82C0D"/>
    <w:rsid w:val="00C92679"/>
    <w:rsid w:val="00C93140"/>
    <w:rsid w:val="00C94B74"/>
    <w:rsid w:val="00C97EFE"/>
    <w:rsid w:val="00CA0568"/>
    <w:rsid w:val="00CA0674"/>
    <w:rsid w:val="00CA1C0F"/>
    <w:rsid w:val="00CA4A71"/>
    <w:rsid w:val="00CC0121"/>
    <w:rsid w:val="00CC0456"/>
    <w:rsid w:val="00CD03CA"/>
    <w:rsid w:val="00CD4507"/>
    <w:rsid w:val="00CD52E9"/>
    <w:rsid w:val="00CE21EF"/>
    <w:rsid w:val="00CE741A"/>
    <w:rsid w:val="00CF3416"/>
    <w:rsid w:val="00CF3881"/>
    <w:rsid w:val="00CF4E11"/>
    <w:rsid w:val="00CF704A"/>
    <w:rsid w:val="00D15B06"/>
    <w:rsid w:val="00D1630A"/>
    <w:rsid w:val="00D27D8D"/>
    <w:rsid w:val="00D32E3A"/>
    <w:rsid w:val="00D505D4"/>
    <w:rsid w:val="00D54707"/>
    <w:rsid w:val="00D54A0C"/>
    <w:rsid w:val="00D64782"/>
    <w:rsid w:val="00D65C90"/>
    <w:rsid w:val="00D65FF4"/>
    <w:rsid w:val="00D66871"/>
    <w:rsid w:val="00D7718D"/>
    <w:rsid w:val="00D802D6"/>
    <w:rsid w:val="00D83167"/>
    <w:rsid w:val="00D84321"/>
    <w:rsid w:val="00D84947"/>
    <w:rsid w:val="00D865B7"/>
    <w:rsid w:val="00D878E5"/>
    <w:rsid w:val="00D92122"/>
    <w:rsid w:val="00D95007"/>
    <w:rsid w:val="00DB0679"/>
    <w:rsid w:val="00DB1212"/>
    <w:rsid w:val="00DB5935"/>
    <w:rsid w:val="00DC3543"/>
    <w:rsid w:val="00DD0C56"/>
    <w:rsid w:val="00DD0DF0"/>
    <w:rsid w:val="00DD1066"/>
    <w:rsid w:val="00DF0495"/>
    <w:rsid w:val="00E0670B"/>
    <w:rsid w:val="00E10A05"/>
    <w:rsid w:val="00E16097"/>
    <w:rsid w:val="00E26333"/>
    <w:rsid w:val="00E32352"/>
    <w:rsid w:val="00E3306C"/>
    <w:rsid w:val="00E40509"/>
    <w:rsid w:val="00E41FE0"/>
    <w:rsid w:val="00E43B30"/>
    <w:rsid w:val="00E44A22"/>
    <w:rsid w:val="00E54999"/>
    <w:rsid w:val="00E67151"/>
    <w:rsid w:val="00E7159B"/>
    <w:rsid w:val="00E7414C"/>
    <w:rsid w:val="00E82B0F"/>
    <w:rsid w:val="00E86699"/>
    <w:rsid w:val="00E86F1C"/>
    <w:rsid w:val="00EA2C4E"/>
    <w:rsid w:val="00EA47A1"/>
    <w:rsid w:val="00EA5038"/>
    <w:rsid w:val="00EA552E"/>
    <w:rsid w:val="00EA7EE3"/>
    <w:rsid w:val="00EB5E12"/>
    <w:rsid w:val="00EC2893"/>
    <w:rsid w:val="00EC7F77"/>
    <w:rsid w:val="00ED0AB4"/>
    <w:rsid w:val="00EE0269"/>
    <w:rsid w:val="00EE10A1"/>
    <w:rsid w:val="00EE1820"/>
    <w:rsid w:val="00EE1D92"/>
    <w:rsid w:val="00EF0179"/>
    <w:rsid w:val="00EF3296"/>
    <w:rsid w:val="00EF472C"/>
    <w:rsid w:val="00F044DE"/>
    <w:rsid w:val="00F05C3F"/>
    <w:rsid w:val="00F15A55"/>
    <w:rsid w:val="00F16EE1"/>
    <w:rsid w:val="00F22F31"/>
    <w:rsid w:val="00F23D6D"/>
    <w:rsid w:val="00F25822"/>
    <w:rsid w:val="00F3283E"/>
    <w:rsid w:val="00F4052B"/>
    <w:rsid w:val="00F42059"/>
    <w:rsid w:val="00F4243B"/>
    <w:rsid w:val="00F430BE"/>
    <w:rsid w:val="00F542F0"/>
    <w:rsid w:val="00F55EBF"/>
    <w:rsid w:val="00F5737A"/>
    <w:rsid w:val="00F625D4"/>
    <w:rsid w:val="00F66FB9"/>
    <w:rsid w:val="00F70046"/>
    <w:rsid w:val="00F73AE2"/>
    <w:rsid w:val="00F7750C"/>
    <w:rsid w:val="00F82725"/>
    <w:rsid w:val="00F859CD"/>
    <w:rsid w:val="00F877AD"/>
    <w:rsid w:val="00F8782D"/>
    <w:rsid w:val="00F91C83"/>
    <w:rsid w:val="00F9300F"/>
    <w:rsid w:val="00FA3855"/>
    <w:rsid w:val="00FA4EEE"/>
    <w:rsid w:val="00FA5841"/>
    <w:rsid w:val="00FA785F"/>
    <w:rsid w:val="00FA78D6"/>
    <w:rsid w:val="00FB52C2"/>
    <w:rsid w:val="00FB7D9F"/>
    <w:rsid w:val="00FC46AE"/>
    <w:rsid w:val="00FC5F71"/>
    <w:rsid w:val="00FD0094"/>
    <w:rsid w:val="00FD136A"/>
    <w:rsid w:val="00FD22B1"/>
    <w:rsid w:val="00FD48FA"/>
    <w:rsid w:val="00FD655B"/>
    <w:rsid w:val="00FE1CCC"/>
    <w:rsid w:val="00FE34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2F9BA"/>
  <w15:chartTrackingRefBased/>
  <w15:docId w15:val="{F6F6C080-CFDB-4197-97A9-CCB91C2B7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6365"/>
    <w:pPr>
      <w:widowControl w:val="0"/>
      <w:autoSpaceDE w:val="0"/>
      <w:autoSpaceDN w:val="0"/>
      <w:adjustRightInd w:val="0"/>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77ADF"/>
    <w:pPr>
      <w:autoSpaceDE w:val="0"/>
      <w:autoSpaceDN w:val="0"/>
      <w:adjustRightInd w:val="0"/>
    </w:pPr>
    <w:rPr>
      <w:rFonts w:ascii="Arial" w:hAnsi="Arial" w:cs="Arial"/>
      <w:lang w:eastAsia="en-US"/>
    </w:rPr>
  </w:style>
  <w:style w:type="paragraph" w:customStyle="1" w:styleId="ConsPlusNonformat">
    <w:name w:val="ConsPlusNonformat"/>
    <w:uiPriority w:val="99"/>
    <w:rsid w:val="00A77ADF"/>
    <w:pPr>
      <w:autoSpaceDE w:val="0"/>
      <w:autoSpaceDN w:val="0"/>
      <w:adjustRightInd w:val="0"/>
    </w:pPr>
    <w:rPr>
      <w:rFonts w:ascii="Courier New" w:hAnsi="Courier New" w:cs="Courier New"/>
      <w:lang w:eastAsia="en-US"/>
    </w:rPr>
  </w:style>
  <w:style w:type="paragraph" w:styleId="a3">
    <w:name w:val="Balloon Text"/>
    <w:basedOn w:val="a"/>
    <w:link w:val="a4"/>
    <w:uiPriority w:val="99"/>
    <w:semiHidden/>
    <w:unhideWhenUsed/>
    <w:rsid w:val="00FB7D9F"/>
    <w:rPr>
      <w:rFonts w:ascii="Segoe UI" w:hAnsi="Segoe UI" w:cs="Segoe UI"/>
      <w:sz w:val="18"/>
      <w:szCs w:val="18"/>
    </w:rPr>
  </w:style>
  <w:style w:type="character" w:customStyle="1" w:styleId="a4">
    <w:name w:val="Текст выноски Знак"/>
    <w:link w:val="a3"/>
    <w:uiPriority w:val="99"/>
    <w:semiHidden/>
    <w:rsid w:val="00FB7D9F"/>
    <w:rPr>
      <w:rFonts w:ascii="Segoe UI" w:hAnsi="Segoe UI" w:cs="Segoe UI"/>
      <w:sz w:val="18"/>
      <w:szCs w:val="18"/>
    </w:rPr>
  </w:style>
  <w:style w:type="paragraph" w:customStyle="1" w:styleId="Standard">
    <w:name w:val="Standard"/>
    <w:rsid w:val="00FD48FA"/>
    <w:pPr>
      <w:widowControl w:val="0"/>
      <w:suppressAutoHyphens/>
      <w:autoSpaceDN w:val="0"/>
      <w:textAlignment w:val="baseline"/>
    </w:pPr>
    <w:rPr>
      <w:rFonts w:ascii="Times New Roman" w:eastAsia="SimSun" w:hAnsi="Times New Roman" w:cs="Mangal"/>
      <w:kern w:val="3"/>
      <w:sz w:val="24"/>
      <w:szCs w:val="24"/>
      <w:lang w:eastAsia="zh-CN" w:bidi="hi-IN"/>
    </w:rPr>
  </w:style>
  <w:style w:type="character" w:customStyle="1" w:styleId="a5">
    <w:name w:val="Основной текст + Полужирный"/>
    <w:aliases w:val="Интервал 0 pt"/>
    <w:rsid w:val="00934520"/>
    <w:rPr>
      <w:b/>
      <w:bCs/>
      <w:spacing w:val="0"/>
      <w:sz w:val="21"/>
      <w:szCs w:val="21"/>
      <w:lang w:bidi="ar-SA"/>
    </w:rPr>
  </w:style>
  <w:style w:type="character" w:customStyle="1" w:styleId="3">
    <w:name w:val="Основной текст + Полужирный3"/>
    <w:aliases w:val="Курсив,Интервал 0 pt4"/>
    <w:rsid w:val="00934520"/>
    <w:rPr>
      <w:b/>
      <w:bCs/>
      <w:i/>
      <w:iCs/>
      <w:spacing w:val="0"/>
      <w:sz w:val="21"/>
      <w:szCs w:val="21"/>
      <w:lang w:bidi="ar-SA"/>
    </w:rPr>
  </w:style>
  <w:style w:type="character" w:styleId="a6">
    <w:name w:val="Hyperlink"/>
    <w:uiPriority w:val="99"/>
    <w:unhideWhenUsed/>
    <w:rsid w:val="001A6FC0"/>
    <w:rPr>
      <w:color w:val="0563C1"/>
      <w:u w:val="single"/>
    </w:rPr>
  </w:style>
  <w:style w:type="paragraph" w:styleId="a7">
    <w:name w:val="header"/>
    <w:basedOn w:val="a"/>
    <w:link w:val="a8"/>
    <w:uiPriority w:val="99"/>
    <w:unhideWhenUsed/>
    <w:rsid w:val="00BB70A4"/>
    <w:pPr>
      <w:tabs>
        <w:tab w:val="center" w:pos="4677"/>
        <w:tab w:val="right" w:pos="9355"/>
      </w:tabs>
      <w:suppressAutoHyphens/>
      <w:autoSpaceDE/>
      <w:autoSpaceDN/>
      <w:adjustRightInd/>
    </w:pPr>
    <w:rPr>
      <w:rFonts w:ascii="Times New Roman" w:eastAsia="Andale Sans UI" w:hAnsi="Times New Roman" w:cs="Times New Roman"/>
      <w:kern w:val="1"/>
      <w:sz w:val="24"/>
      <w:szCs w:val="24"/>
    </w:rPr>
  </w:style>
  <w:style w:type="character" w:customStyle="1" w:styleId="a8">
    <w:name w:val="Верхний колонтитул Знак"/>
    <w:link w:val="a7"/>
    <w:uiPriority w:val="99"/>
    <w:rsid w:val="00BB70A4"/>
    <w:rPr>
      <w:rFonts w:ascii="Times New Roman" w:eastAsia="Andale Sans UI" w:hAnsi="Times New Roman"/>
      <w:kern w:val="1"/>
      <w:sz w:val="24"/>
      <w:szCs w:val="24"/>
    </w:rPr>
  </w:style>
  <w:style w:type="paragraph" w:styleId="a9">
    <w:name w:val="Body Text"/>
    <w:basedOn w:val="a"/>
    <w:link w:val="aa"/>
    <w:rsid w:val="000751DB"/>
    <w:pPr>
      <w:widowControl/>
      <w:suppressAutoHyphens/>
      <w:autoSpaceDE/>
      <w:autoSpaceDN/>
      <w:adjustRightInd/>
    </w:pPr>
    <w:rPr>
      <w:rFonts w:ascii="Times New Roman" w:hAnsi="Times New Roman" w:cs="Times New Roman"/>
      <w:sz w:val="24"/>
      <w:szCs w:val="24"/>
      <w:lang w:eastAsia="ar-SA"/>
    </w:rPr>
  </w:style>
  <w:style w:type="character" w:customStyle="1" w:styleId="aa">
    <w:name w:val="Основной текст Знак"/>
    <w:link w:val="a9"/>
    <w:rsid w:val="000751DB"/>
    <w:rPr>
      <w:rFonts w:ascii="Times New Roman" w:eastAsia="Times New Roman" w:hAnsi="Times New Roman"/>
      <w:sz w:val="24"/>
      <w:szCs w:val="24"/>
      <w:lang w:eastAsia="ar-SA"/>
    </w:rPr>
  </w:style>
  <w:style w:type="table" w:styleId="ab">
    <w:name w:val="Table Grid"/>
    <w:basedOn w:val="a1"/>
    <w:uiPriority w:val="39"/>
    <w:rsid w:val="004B39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er"/>
    <w:basedOn w:val="a"/>
    <w:link w:val="ad"/>
    <w:uiPriority w:val="99"/>
    <w:unhideWhenUsed/>
    <w:rsid w:val="005B3950"/>
    <w:pPr>
      <w:tabs>
        <w:tab w:val="center" w:pos="4677"/>
        <w:tab w:val="right" w:pos="9355"/>
      </w:tabs>
    </w:pPr>
  </w:style>
  <w:style w:type="character" w:customStyle="1" w:styleId="ad">
    <w:name w:val="Нижний колонтитул Знак"/>
    <w:link w:val="ac"/>
    <w:uiPriority w:val="99"/>
    <w:rsid w:val="005B3950"/>
    <w:rPr>
      <w:rFonts w:ascii="Arial" w:eastAsia="Times New Roman" w:hAnsi="Arial" w:cs="Arial"/>
    </w:rPr>
  </w:style>
  <w:style w:type="paragraph" w:styleId="ae">
    <w:name w:val="No Spacing"/>
    <w:uiPriority w:val="1"/>
    <w:qFormat/>
    <w:rsid w:val="00CA1C0F"/>
    <w:rPr>
      <w:sz w:val="22"/>
      <w:szCs w:val="22"/>
      <w:lang w:eastAsia="en-US"/>
    </w:rPr>
  </w:style>
  <w:style w:type="character" w:customStyle="1" w:styleId="blk6">
    <w:name w:val="blk6"/>
    <w:rsid w:val="00232148"/>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371223">
      <w:bodyDiv w:val="1"/>
      <w:marLeft w:val="0"/>
      <w:marRight w:val="0"/>
      <w:marTop w:val="0"/>
      <w:marBottom w:val="0"/>
      <w:divBdr>
        <w:top w:val="none" w:sz="0" w:space="0" w:color="auto"/>
        <w:left w:val="none" w:sz="0" w:space="0" w:color="auto"/>
        <w:bottom w:val="none" w:sz="0" w:space="0" w:color="auto"/>
        <w:right w:val="none" w:sz="0" w:space="0" w:color="auto"/>
      </w:divBdr>
    </w:div>
    <w:div w:id="490676203">
      <w:bodyDiv w:val="1"/>
      <w:marLeft w:val="0"/>
      <w:marRight w:val="0"/>
      <w:marTop w:val="0"/>
      <w:marBottom w:val="0"/>
      <w:divBdr>
        <w:top w:val="none" w:sz="0" w:space="0" w:color="auto"/>
        <w:left w:val="none" w:sz="0" w:space="0" w:color="auto"/>
        <w:bottom w:val="none" w:sz="0" w:space="0" w:color="auto"/>
        <w:right w:val="none" w:sz="0" w:space="0" w:color="auto"/>
      </w:divBdr>
    </w:div>
    <w:div w:id="780105026">
      <w:bodyDiv w:val="1"/>
      <w:marLeft w:val="0"/>
      <w:marRight w:val="0"/>
      <w:marTop w:val="0"/>
      <w:marBottom w:val="0"/>
      <w:divBdr>
        <w:top w:val="none" w:sz="0" w:space="0" w:color="auto"/>
        <w:left w:val="none" w:sz="0" w:space="0" w:color="auto"/>
        <w:bottom w:val="none" w:sz="0" w:space="0" w:color="auto"/>
        <w:right w:val="none" w:sz="0" w:space="0" w:color="auto"/>
      </w:divBdr>
      <w:divsChild>
        <w:div w:id="226646630">
          <w:marLeft w:val="0"/>
          <w:marRight w:val="0"/>
          <w:marTop w:val="0"/>
          <w:marBottom w:val="0"/>
          <w:divBdr>
            <w:top w:val="none" w:sz="0" w:space="0" w:color="auto"/>
            <w:left w:val="none" w:sz="0" w:space="0" w:color="auto"/>
            <w:bottom w:val="none" w:sz="0" w:space="0" w:color="auto"/>
            <w:right w:val="none" w:sz="0" w:space="0" w:color="auto"/>
          </w:divBdr>
          <w:divsChild>
            <w:div w:id="1890650133">
              <w:marLeft w:val="0"/>
              <w:marRight w:val="0"/>
              <w:marTop w:val="0"/>
              <w:marBottom w:val="0"/>
              <w:divBdr>
                <w:top w:val="none" w:sz="0" w:space="0" w:color="auto"/>
                <w:left w:val="none" w:sz="0" w:space="0" w:color="auto"/>
                <w:bottom w:val="none" w:sz="0" w:space="0" w:color="auto"/>
                <w:right w:val="none" w:sz="0" w:space="0" w:color="auto"/>
              </w:divBdr>
              <w:divsChild>
                <w:div w:id="1855344542">
                  <w:marLeft w:val="0"/>
                  <w:marRight w:val="0"/>
                  <w:marTop w:val="0"/>
                  <w:marBottom w:val="0"/>
                  <w:divBdr>
                    <w:top w:val="none" w:sz="0" w:space="0" w:color="auto"/>
                    <w:left w:val="none" w:sz="0" w:space="0" w:color="auto"/>
                    <w:bottom w:val="none" w:sz="0" w:space="0" w:color="auto"/>
                    <w:right w:val="none" w:sz="0" w:space="0" w:color="auto"/>
                  </w:divBdr>
                  <w:divsChild>
                    <w:div w:id="1466582005">
                      <w:marLeft w:val="0"/>
                      <w:marRight w:val="0"/>
                      <w:marTop w:val="0"/>
                      <w:marBottom w:val="0"/>
                      <w:divBdr>
                        <w:top w:val="none" w:sz="0" w:space="0" w:color="auto"/>
                        <w:left w:val="none" w:sz="0" w:space="0" w:color="auto"/>
                        <w:bottom w:val="none" w:sz="0" w:space="0" w:color="auto"/>
                        <w:right w:val="none" w:sz="0" w:space="0" w:color="auto"/>
                      </w:divBdr>
                      <w:divsChild>
                        <w:div w:id="1609698717">
                          <w:marLeft w:val="0"/>
                          <w:marRight w:val="0"/>
                          <w:marTop w:val="0"/>
                          <w:marBottom w:val="0"/>
                          <w:divBdr>
                            <w:top w:val="single" w:sz="6" w:space="0" w:color="808080"/>
                            <w:left w:val="none" w:sz="0" w:space="0" w:color="auto"/>
                            <w:bottom w:val="none" w:sz="0" w:space="0" w:color="auto"/>
                            <w:right w:val="none" w:sz="0" w:space="0" w:color="auto"/>
                          </w:divBdr>
                        </w:div>
                      </w:divsChild>
                    </w:div>
                  </w:divsChild>
                </w:div>
              </w:divsChild>
            </w:div>
          </w:divsChild>
        </w:div>
      </w:divsChild>
    </w:div>
    <w:div w:id="899093084">
      <w:bodyDiv w:val="1"/>
      <w:marLeft w:val="0"/>
      <w:marRight w:val="0"/>
      <w:marTop w:val="0"/>
      <w:marBottom w:val="0"/>
      <w:divBdr>
        <w:top w:val="none" w:sz="0" w:space="0" w:color="auto"/>
        <w:left w:val="none" w:sz="0" w:space="0" w:color="auto"/>
        <w:bottom w:val="none" w:sz="0" w:space="0" w:color="auto"/>
        <w:right w:val="none" w:sz="0" w:space="0" w:color="auto"/>
      </w:divBdr>
    </w:div>
    <w:div w:id="914316983">
      <w:bodyDiv w:val="1"/>
      <w:marLeft w:val="0"/>
      <w:marRight w:val="0"/>
      <w:marTop w:val="0"/>
      <w:marBottom w:val="0"/>
      <w:divBdr>
        <w:top w:val="none" w:sz="0" w:space="0" w:color="auto"/>
        <w:left w:val="none" w:sz="0" w:space="0" w:color="auto"/>
        <w:bottom w:val="none" w:sz="0" w:space="0" w:color="auto"/>
        <w:right w:val="none" w:sz="0" w:space="0" w:color="auto"/>
      </w:divBdr>
    </w:div>
    <w:div w:id="936213728">
      <w:bodyDiv w:val="1"/>
      <w:marLeft w:val="0"/>
      <w:marRight w:val="0"/>
      <w:marTop w:val="0"/>
      <w:marBottom w:val="0"/>
      <w:divBdr>
        <w:top w:val="none" w:sz="0" w:space="0" w:color="auto"/>
        <w:left w:val="none" w:sz="0" w:space="0" w:color="auto"/>
        <w:bottom w:val="none" w:sz="0" w:space="0" w:color="auto"/>
        <w:right w:val="none" w:sz="0" w:space="0" w:color="auto"/>
      </w:divBdr>
    </w:div>
    <w:div w:id="1224292026">
      <w:bodyDiv w:val="1"/>
      <w:marLeft w:val="0"/>
      <w:marRight w:val="0"/>
      <w:marTop w:val="0"/>
      <w:marBottom w:val="0"/>
      <w:divBdr>
        <w:top w:val="none" w:sz="0" w:space="0" w:color="auto"/>
        <w:left w:val="none" w:sz="0" w:space="0" w:color="auto"/>
        <w:bottom w:val="none" w:sz="0" w:space="0" w:color="auto"/>
        <w:right w:val="none" w:sz="0" w:space="0" w:color="auto"/>
      </w:divBdr>
    </w:div>
    <w:div w:id="1262295564">
      <w:bodyDiv w:val="1"/>
      <w:marLeft w:val="0"/>
      <w:marRight w:val="0"/>
      <w:marTop w:val="0"/>
      <w:marBottom w:val="0"/>
      <w:divBdr>
        <w:top w:val="none" w:sz="0" w:space="0" w:color="auto"/>
        <w:left w:val="none" w:sz="0" w:space="0" w:color="auto"/>
        <w:bottom w:val="none" w:sz="0" w:space="0" w:color="auto"/>
        <w:right w:val="none" w:sz="0" w:space="0" w:color="auto"/>
      </w:divBdr>
    </w:div>
    <w:div w:id="1345279731">
      <w:bodyDiv w:val="1"/>
      <w:marLeft w:val="0"/>
      <w:marRight w:val="0"/>
      <w:marTop w:val="0"/>
      <w:marBottom w:val="0"/>
      <w:divBdr>
        <w:top w:val="none" w:sz="0" w:space="0" w:color="auto"/>
        <w:left w:val="none" w:sz="0" w:space="0" w:color="auto"/>
        <w:bottom w:val="none" w:sz="0" w:space="0" w:color="auto"/>
        <w:right w:val="none" w:sz="0" w:space="0" w:color="auto"/>
      </w:divBdr>
    </w:div>
    <w:div w:id="1516923944">
      <w:bodyDiv w:val="1"/>
      <w:marLeft w:val="0"/>
      <w:marRight w:val="0"/>
      <w:marTop w:val="0"/>
      <w:marBottom w:val="0"/>
      <w:divBdr>
        <w:top w:val="none" w:sz="0" w:space="0" w:color="auto"/>
        <w:left w:val="none" w:sz="0" w:space="0" w:color="auto"/>
        <w:bottom w:val="none" w:sz="0" w:space="0" w:color="auto"/>
        <w:right w:val="none" w:sz="0" w:space="0" w:color="auto"/>
      </w:divBdr>
    </w:div>
    <w:div w:id="1793209073">
      <w:bodyDiv w:val="1"/>
      <w:marLeft w:val="0"/>
      <w:marRight w:val="0"/>
      <w:marTop w:val="0"/>
      <w:marBottom w:val="0"/>
      <w:divBdr>
        <w:top w:val="none" w:sz="0" w:space="0" w:color="auto"/>
        <w:left w:val="none" w:sz="0" w:space="0" w:color="auto"/>
        <w:bottom w:val="none" w:sz="0" w:space="0" w:color="auto"/>
        <w:right w:val="none" w:sz="0" w:space="0" w:color="auto"/>
      </w:divBdr>
    </w:div>
    <w:div w:id="2040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972A16839A74838812B599F92B942C366CE17CFF68FCEDC7BE720A410AF2CC8FEA63D3CC209F925o5i7E" TargetMode="External"/><Relationship Id="rId13" Type="http://schemas.openxmlformats.org/officeDocument/2006/relationships/hyperlink" Target="consultantplus://offline/ref=C972A16839A74838812B599F92B942C366CD13CEF589CEDC7BE720A410oAiFE" TargetMode="External"/><Relationship Id="rId18" Type="http://schemas.openxmlformats.org/officeDocument/2006/relationships/hyperlink" Target="consultantplus://offline/main?base=LAW;n=12453;f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C972A16839A74838812B599F92B942C366CE17CFF68FCEDC7BE720A410AF2CC8FEA63D3CC209FA23o5i6E" TargetMode="External"/><Relationship Id="rId17" Type="http://schemas.openxmlformats.org/officeDocument/2006/relationships/hyperlink" Target="consultantplus://offline/ref=C972A16839A74838812B599F92B942C366CE17CFF68FCEDC7BE720A410AF2CC8FEA63D3CC209FA22o5i1E" TargetMode="External"/><Relationship Id="rId2" Type="http://schemas.openxmlformats.org/officeDocument/2006/relationships/numbering" Target="numbering.xml"/><Relationship Id="rId16" Type="http://schemas.openxmlformats.org/officeDocument/2006/relationships/hyperlink" Target="consultantplus://offline/ref=C972A16839A74838812B599F92B942C366CE17CFF68FCEDC7BE720A410AF2CC8FEA63D3CC209FA20o5i0E" TargetMode="External"/><Relationship Id="rId20" Type="http://schemas.openxmlformats.org/officeDocument/2006/relationships/hyperlink" Target="consultantplus://offline/main?base=LAW;n=12453;f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972A16839A74838812B599F92B942C366CE17CFF68FCEDC7BE720A410AF2CC8FEA63D3CC209FB27o5i3E" TargetMode="External"/><Relationship Id="rId5" Type="http://schemas.openxmlformats.org/officeDocument/2006/relationships/webSettings" Target="webSettings.xml"/><Relationship Id="rId15" Type="http://schemas.openxmlformats.org/officeDocument/2006/relationships/hyperlink" Target="consultantplus://offline/main?base=LAW;n=101448;fld=134;dst=100250" TargetMode="External"/><Relationship Id="rId10" Type="http://schemas.openxmlformats.org/officeDocument/2006/relationships/hyperlink" Target="consultantplus://offline/ref=C972A16839A74838812B599F92B942C366CE17CFF68FCEDC7BE720A410AF2CC8FEA63D3CC209FA20o5iAE" TargetMode="External"/><Relationship Id="rId19" Type="http://schemas.openxmlformats.org/officeDocument/2006/relationships/hyperlink" Target="consultantplus://offline/main?base=LAW;n=12453;fld=134" TargetMode="External"/><Relationship Id="rId4" Type="http://schemas.openxmlformats.org/officeDocument/2006/relationships/settings" Target="settings.xml"/><Relationship Id="rId9" Type="http://schemas.openxmlformats.org/officeDocument/2006/relationships/hyperlink" Target="consultantplus://offline/ref=C972A16839A74838812B599F92B942C366CE17CFF68FCEDC7BE720A410AF2CC8FEA63D3CC209F927o5i4E" TargetMode="External"/><Relationship Id="rId14" Type="http://schemas.openxmlformats.org/officeDocument/2006/relationships/hyperlink" Target="mailto:info@vtb.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5C79A-2633-4FA4-8357-E80356C54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10</Pages>
  <Words>5738</Words>
  <Characters>32713</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38375</CharactersWithSpaces>
  <SharedDoc>false</SharedDoc>
  <HLinks>
    <vt:vector size="84" baseType="variant">
      <vt:variant>
        <vt:i4>2818083</vt:i4>
      </vt:variant>
      <vt:variant>
        <vt:i4>39</vt:i4>
      </vt:variant>
      <vt:variant>
        <vt:i4>0</vt:i4>
      </vt:variant>
      <vt:variant>
        <vt:i4>5</vt:i4>
      </vt:variant>
      <vt:variant>
        <vt:lpwstr>consultantplus://offline/main?base=LAW;n=12453;fld=134</vt:lpwstr>
      </vt:variant>
      <vt:variant>
        <vt:lpwstr/>
      </vt:variant>
      <vt:variant>
        <vt:i4>2818083</vt:i4>
      </vt:variant>
      <vt:variant>
        <vt:i4>36</vt:i4>
      </vt:variant>
      <vt:variant>
        <vt:i4>0</vt:i4>
      </vt:variant>
      <vt:variant>
        <vt:i4>5</vt:i4>
      </vt:variant>
      <vt:variant>
        <vt:lpwstr>consultantplus://offline/main?base=LAW;n=12453;fld=134</vt:lpwstr>
      </vt:variant>
      <vt:variant>
        <vt:lpwstr/>
      </vt:variant>
      <vt:variant>
        <vt:i4>2818083</vt:i4>
      </vt:variant>
      <vt:variant>
        <vt:i4>33</vt:i4>
      </vt:variant>
      <vt:variant>
        <vt:i4>0</vt:i4>
      </vt:variant>
      <vt:variant>
        <vt:i4>5</vt:i4>
      </vt:variant>
      <vt:variant>
        <vt:lpwstr>consultantplus://offline/main?base=LAW;n=12453;fld=134</vt:lpwstr>
      </vt:variant>
      <vt:variant>
        <vt:lpwstr/>
      </vt:variant>
      <vt:variant>
        <vt:i4>2424939</vt:i4>
      </vt:variant>
      <vt:variant>
        <vt:i4>30</vt:i4>
      </vt:variant>
      <vt:variant>
        <vt:i4>0</vt:i4>
      </vt:variant>
      <vt:variant>
        <vt:i4>5</vt:i4>
      </vt:variant>
      <vt:variant>
        <vt:lpwstr>consultantplus://offline/ref=C972A16839A74838812B599F92B942C366CE17CFF68FCEDC7BE720A410AF2CC8FEA63D3CC209FA22o5i1E</vt:lpwstr>
      </vt:variant>
      <vt:variant>
        <vt:lpwstr/>
      </vt:variant>
      <vt:variant>
        <vt:i4>2424936</vt:i4>
      </vt:variant>
      <vt:variant>
        <vt:i4>27</vt:i4>
      </vt:variant>
      <vt:variant>
        <vt:i4>0</vt:i4>
      </vt:variant>
      <vt:variant>
        <vt:i4>5</vt:i4>
      </vt:variant>
      <vt:variant>
        <vt:lpwstr>consultantplus://offline/ref=C972A16839A74838812B599F92B942C366CE17CFF68FCEDC7BE720A410AF2CC8FEA63D3CC209FA20o5i0E</vt:lpwstr>
      </vt:variant>
      <vt:variant>
        <vt:lpwstr/>
      </vt:variant>
      <vt:variant>
        <vt:i4>3145826</vt:i4>
      </vt:variant>
      <vt:variant>
        <vt:i4>24</vt:i4>
      </vt:variant>
      <vt:variant>
        <vt:i4>0</vt:i4>
      </vt:variant>
      <vt:variant>
        <vt:i4>5</vt:i4>
      </vt:variant>
      <vt:variant>
        <vt:lpwstr>consultantplus://offline/main?base=LAW;n=101448;fld=134;dst=100250</vt:lpwstr>
      </vt:variant>
      <vt:variant>
        <vt:lpwstr/>
      </vt:variant>
      <vt:variant>
        <vt:i4>6422578</vt:i4>
      </vt:variant>
      <vt:variant>
        <vt:i4>21</vt:i4>
      </vt:variant>
      <vt:variant>
        <vt:i4>0</vt:i4>
      </vt:variant>
      <vt:variant>
        <vt:i4>5</vt:i4>
      </vt:variant>
      <vt:variant>
        <vt:lpwstr/>
      </vt:variant>
      <vt:variant>
        <vt:lpwstr>Par102</vt:lpwstr>
      </vt:variant>
      <vt:variant>
        <vt:i4>1376259</vt:i4>
      </vt:variant>
      <vt:variant>
        <vt:i4>18</vt:i4>
      </vt:variant>
      <vt:variant>
        <vt:i4>0</vt:i4>
      </vt:variant>
      <vt:variant>
        <vt:i4>5</vt:i4>
      </vt:variant>
      <vt:variant>
        <vt:lpwstr>consultantplus://offline/ref=C972A16839A74838812B599F92B942C366CD13CEF589CEDC7BE720A410oAiFE</vt:lpwstr>
      </vt:variant>
      <vt:variant>
        <vt:lpwstr/>
      </vt:variant>
      <vt:variant>
        <vt:i4>2424941</vt:i4>
      </vt:variant>
      <vt:variant>
        <vt:i4>15</vt:i4>
      </vt:variant>
      <vt:variant>
        <vt:i4>0</vt:i4>
      </vt:variant>
      <vt:variant>
        <vt:i4>5</vt:i4>
      </vt:variant>
      <vt:variant>
        <vt:lpwstr>consultantplus://offline/ref=C972A16839A74838812B599F92B942C366CE17CFF68FCEDC7BE720A410AF2CC8FEA63D3CC209FA23o5i6E</vt:lpwstr>
      </vt:variant>
      <vt:variant>
        <vt:lpwstr/>
      </vt:variant>
      <vt:variant>
        <vt:i4>6422578</vt:i4>
      </vt:variant>
      <vt:variant>
        <vt:i4>12</vt:i4>
      </vt:variant>
      <vt:variant>
        <vt:i4>0</vt:i4>
      </vt:variant>
      <vt:variant>
        <vt:i4>5</vt:i4>
      </vt:variant>
      <vt:variant>
        <vt:lpwstr/>
      </vt:variant>
      <vt:variant>
        <vt:lpwstr>Par102</vt:lpwstr>
      </vt:variant>
      <vt:variant>
        <vt:i4>2424943</vt:i4>
      </vt:variant>
      <vt:variant>
        <vt:i4>9</vt:i4>
      </vt:variant>
      <vt:variant>
        <vt:i4>0</vt:i4>
      </vt:variant>
      <vt:variant>
        <vt:i4>5</vt:i4>
      </vt:variant>
      <vt:variant>
        <vt:lpwstr>consultantplus://offline/ref=C972A16839A74838812B599F92B942C366CE17CFF68FCEDC7BE720A410AF2CC8FEA63D3CC209FB27o5i3E</vt:lpwstr>
      </vt:variant>
      <vt:variant>
        <vt:lpwstr/>
      </vt:variant>
      <vt:variant>
        <vt:i4>2424889</vt:i4>
      </vt:variant>
      <vt:variant>
        <vt:i4>6</vt:i4>
      </vt:variant>
      <vt:variant>
        <vt:i4>0</vt:i4>
      </vt:variant>
      <vt:variant>
        <vt:i4>5</vt:i4>
      </vt:variant>
      <vt:variant>
        <vt:lpwstr>consultantplus://offline/ref=C972A16839A74838812B599F92B942C366CE17CFF68FCEDC7BE720A410AF2CC8FEA63D3CC209FA20o5iAE</vt:lpwstr>
      </vt:variant>
      <vt:variant>
        <vt:lpwstr/>
      </vt:variant>
      <vt:variant>
        <vt:i4>2424883</vt:i4>
      </vt:variant>
      <vt:variant>
        <vt:i4>3</vt:i4>
      </vt:variant>
      <vt:variant>
        <vt:i4>0</vt:i4>
      </vt:variant>
      <vt:variant>
        <vt:i4>5</vt:i4>
      </vt:variant>
      <vt:variant>
        <vt:lpwstr>consultantplus://offline/ref=C972A16839A74838812B599F92B942C366CE17CFF68FCEDC7BE720A410AF2CC8FEA63D3CC209F927o5i4E</vt:lpwstr>
      </vt:variant>
      <vt:variant>
        <vt:lpwstr/>
      </vt:variant>
      <vt:variant>
        <vt:i4>2424882</vt:i4>
      </vt:variant>
      <vt:variant>
        <vt:i4>0</vt:i4>
      </vt:variant>
      <vt:variant>
        <vt:i4>0</vt:i4>
      </vt:variant>
      <vt:variant>
        <vt:i4>5</vt:i4>
      </vt:variant>
      <vt:variant>
        <vt:lpwstr>consultantplus://offline/ref=C972A16839A74838812B599F92B942C366CE17CFF68FCEDC7BE720A410AF2CC8FEA63D3CC209F925o5i7E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Черненко</dc:creator>
  <cp:keywords/>
  <dc:description/>
  <cp:lastModifiedBy>Татьяна Макеева</cp:lastModifiedBy>
  <cp:revision>7</cp:revision>
  <cp:lastPrinted>2018-09-22T09:57:00Z</cp:lastPrinted>
  <dcterms:created xsi:type="dcterms:W3CDTF">2019-06-18T08:12:00Z</dcterms:created>
  <dcterms:modified xsi:type="dcterms:W3CDTF">2022-12-16T10:56:00Z</dcterms:modified>
</cp:coreProperties>
</file>