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42B40" w14:textId="77777777" w:rsidR="005A087D" w:rsidRDefault="005A087D" w:rsidP="00B60CB8">
      <w:pPr>
        <w:spacing w:line="264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auto"/>
          <w:lang w:bidi="ru-RU"/>
        </w:rPr>
        <w:t xml:space="preserve">Договор № </w:t>
      </w:r>
    </w:p>
    <w:p w14:paraId="43FC0A78" w14:textId="77777777" w:rsidR="005A087D" w:rsidRDefault="005A087D" w:rsidP="00B60CB8">
      <w:pPr>
        <w:spacing w:line="264" w:lineRule="auto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lang w:bidi="ru-RU"/>
        </w:rPr>
        <w:t>участия в долевом строительстве многоквартирного дома</w:t>
      </w:r>
    </w:p>
    <w:p w14:paraId="372A7DBA" w14:textId="77777777" w:rsidR="005A087D" w:rsidRPr="00171A32" w:rsidRDefault="005A087D" w:rsidP="00C51944">
      <w:pPr>
        <w:tabs>
          <w:tab w:val="left" w:pos="8505"/>
        </w:tabs>
        <w:spacing w:line="264" w:lineRule="auto"/>
        <w:ind w:firstLine="0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 xml:space="preserve">город Москва                                                                                              </w:t>
      </w:r>
    </w:p>
    <w:p w14:paraId="74262421" w14:textId="77777777" w:rsidR="005A087D" w:rsidRDefault="005A087D" w:rsidP="00B60CB8">
      <w:pPr>
        <w:tabs>
          <w:tab w:val="left" w:pos="8505"/>
        </w:tabs>
        <w:spacing w:line="264" w:lineRule="auto"/>
        <w:ind w:left="20"/>
        <w:contextualSpacing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764504D7" w14:textId="77777777" w:rsidR="00C51944" w:rsidRPr="00F34F1D" w:rsidRDefault="00C51944" w:rsidP="00C51944">
      <w:pPr>
        <w:pStyle w:val="ConsNormal"/>
        <w:widowControl/>
        <w:tabs>
          <w:tab w:val="left" w:pos="900"/>
        </w:tabs>
        <w:spacing w:line="235" w:lineRule="auto"/>
        <w:ind w:right="-106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0FA4E1C1" w14:textId="01B7337A" w:rsidR="002A4D07" w:rsidRPr="002A4D07" w:rsidRDefault="00C51944" w:rsidP="002A4D07">
      <w:pPr>
        <w:pStyle w:val="ConsNormal"/>
        <w:tabs>
          <w:tab w:val="left" w:pos="900"/>
        </w:tabs>
        <w:spacing w:line="264" w:lineRule="auto"/>
        <w:ind w:right="-106"/>
        <w:jc w:val="both"/>
        <w:rPr>
          <w:rFonts w:ascii="Times New Roman" w:hAnsi="Times New Roman" w:cs="Times New Roman"/>
          <w:sz w:val="22"/>
          <w:szCs w:val="22"/>
        </w:rPr>
      </w:pPr>
      <w:r w:rsidRPr="00C51944">
        <w:rPr>
          <w:rFonts w:ascii="Times New Roman" w:hAnsi="Times New Roman" w:cs="Times New Roman"/>
          <w:b/>
          <w:sz w:val="22"/>
          <w:szCs w:val="22"/>
        </w:rPr>
        <w:t>Общество с ограниченной ответственностью «МЕГАПОЛИС ГРУП»</w:t>
      </w:r>
      <w:r w:rsidRPr="00C51944">
        <w:rPr>
          <w:rFonts w:ascii="Times New Roman" w:hAnsi="Times New Roman" w:cs="Times New Roman"/>
          <w:sz w:val="22"/>
          <w:szCs w:val="22"/>
        </w:rPr>
        <w:t xml:space="preserve">, зарегистрированное 31.10.2014 года Межрайонной инспекцией Федеральной налоговой службы №46 по г. Москве, ОГРН 5147746296253, ИНН 7703820909, КПП 770301001, адрес (место нахождения): </w:t>
      </w:r>
      <w:r w:rsidR="005D747F" w:rsidRPr="005D747F">
        <w:rPr>
          <w:rFonts w:ascii="Times New Roman" w:hAnsi="Times New Roman" w:cs="Times New Roman"/>
          <w:sz w:val="22"/>
          <w:szCs w:val="22"/>
        </w:rPr>
        <w:t>123112, г. Москва, Пресненская наб., д. 8, стр. 1, эт. 16, пом. I, ком. 15</w:t>
      </w:r>
      <w:r w:rsidRPr="00C51944">
        <w:rPr>
          <w:rFonts w:ascii="Times New Roman" w:hAnsi="Times New Roman" w:cs="Times New Roman"/>
          <w:sz w:val="22"/>
          <w:szCs w:val="22"/>
        </w:rPr>
        <w:t xml:space="preserve">, именуемое в дальнейшем </w:t>
      </w:r>
      <w:r w:rsidRPr="00C51944">
        <w:rPr>
          <w:rFonts w:ascii="Times New Roman" w:hAnsi="Times New Roman" w:cs="Times New Roman"/>
          <w:b/>
          <w:sz w:val="22"/>
          <w:szCs w:val="22"/>
        </w:rPr>
        <w:t>«Застройщик»</w:t>
      </w:r>
      <w:r w:rsidRPr="00C51944">
        <w:rPr>
          <w:rFonts w:ascii="Times New Roman" w:hAnsi="Times New Roman" w:cs="Times New Roman"/>
          <w:sz w:val="22"/>
          <w:szCs w:val="22"/>
        </w:rPr>
        <w:t xml:space="preserve">, </w:t>
      </w:r>
      <w:r w:rsidR="007635C5" w:rsidRPr="00F4429C">
        <w:rPr>
          <w:rFonts w:ascii="Times New Roman" w:hAnsi="Times New Roman" w:cs="Times New Roman"/>
          <w:sz w:val="22"/>
          <w:szCs w:val="22"/>
          <w:highlight w:val="magenta"/>
        </w:rPr>
        <w:t>в лице Дивеевой Оксаны Альбитовны, действующей на основании доверенности, удостоверенной 25 декабря 2020 года Комолых Еленой Владимировной, нотариусом города Москвы, зарегистрировано в реестре за</w:t>
      </w:r>
      <w:r w:rsidR="007635C5" w:rsidRPr="00F4429C" w:rsidDel="00503DDD">
        <w:rPr>
          <w:rFonts w:ascii="Times New Roman" w:hAnsi="Times New Roman" w:cs="Times New Roman"/>
          <w:sz w:val="22"/>
          <w:szCs w:val="22"/>
          <w:highlight w:val="magenta"/>
        </w:rPr>
        <w:t xml:space="preserve"> </w:t>
      </w:r>
      <w:r w:rsidR="007635C5" w:rsidRPr="00F4429C">
        <w:rPr>
          <w:rFonts w:ascii="Times New Roman" w:hAnsi="Times New Roman" w:cs="Times New Roman"/>
          <w:sz w:val="22"/>
          <w:szCs w:val="22"/>
          <w:highlight w:val="magenta"/>
        </w:rPr>
        <w:t>№ 36/384-н/77-2020-6-316, с одной стороны, и</w:t>
      </w:r>
    </w:p>
    <w:p w14:paraId="2ECCF6D3" w14:textId="6C3E7023" w:rsidR="002A4D07" w:rsidRPr="00AD6979" w:rsidRDefault="002A4D07" w:rsidP="00AD6979">
      <w:pPr>
        <w:spacing w:line="259" w:lineRule="auto"/>
        <w:ind w:firstLine="0"/>
        <w:jc w:val="left"/>
        <w:rPr>
          <w:rFonts w:ascii="Times New Roman" w:hAnsi="Times New Roman" w:cs="Times New Roman"/>
          <w:sz w:val="22"/>
          <w:szCs w:val="22"/>
          <w:lang w:eastAsia="en-US"/>
        </w:rPr>
      </w:pPr>
      <w:r w:rsidRPr="00AD6979">
        <w:rPr>
          <w:rFonts w:ascii="Times New Roman" w:hAnsi="Times New Roman"/>
          <w:sz w:val="22"/>
          <w:szCs w:val="22"/>
          <w:highlight w:val="cyan"/>
        </w:rPr>
        <w:t>в лице Генерального директора Калугина Николая Ивановича, действующе</w:t>
      </w:r>
      <w:r>
        <w:rPr>
          <w:rFonts w:ascii="Times New Roman" w:hAnsi="Times New Roman"/>
          <w:sz w:val="22"/>
          <w:szCs w:val="22"/>
          <w:highlight w:val="cyan"/>
        </w:rPr>
        <w:t xml:space="preserve">го на основании Устава, с одной </w:t>
      </w:r>
      <w:r w:rsidRPr="00AD6979">
        <w:rPr>
          <w:rFonts w:ascii="Times New Roman" w:hAnsi="Times New Roman"/>
          <w:sz w:val="22"/>
          <w:szCs w:val="22"/>
          <w:highlight w:val="cyan"/>
        </w:rPr>
        <w:t>стороны, и</w:t>
      </w:r>
    </w:p>
    <w:p w14:paraId="7A370442" w14:textId="77777777" w:rsidR="00982029" w:rsidRDefault="005A087D" w:rsidP="00B60CB8">
      <w:pPr>
        <w:spacing w:line="264" w:lineRule="auto"/>
        <w:ind w:right="-17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2A4D0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Гражданин</w:t>
      </w:r>
      <w:r w:rsidR="005A0F1C" w:rsidRPr="002A4D0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 xml:space="preserve"> </w:t>
      </w:r>
      <w:r w:rsidR="00C51944" w:rsidRPr="002A4D0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РФ</w:t>
      </w:r>
      <w:r w:rsidR="00982029" w:rsidRPr="002A4D0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="00C51944" w:rsidRPr="002A4D0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 паспорт, место рождения, пол , именуемый</w:t>
      </w:r>
      <w:sdt>
        <w:sdtPr>
          <w:rPr>
            <w:rFonts w:ascii="Times New Roman" w:eastAsia="Times New Roman" w:hAnsi="Times New Roman" w:cs="Times New Roman"/>
            <w:color w:val="auto"/>
            <w:sz w:val="22"/>
            <w:szCs w:val="22"/>
            <w:lang w:bidi="ru-RU"/>
          </w:rPr>
          <w:alias w:val="мтИменуемый_склон"/>
          <w:tag w:val="мтИменуемый_склон"/>
          <w:id w:val="1588351951"/>
          <w:placeholder>
            <w:docPart w:val="73E37A2DF7594AB8A1AD6EC49790B10C"/>
          </w:placeholder>
        </w:sdtPr>
        <w:sdtEndPr/>
        <w:sdtContent/>
      </w:sdt>
      <w:r w:rsidR="00982029" w:rsidRPr="00AD697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в дальнейшем</w:t>
      </w:r>
      <w:r w:rsidR="00982029" w:rsidRPr="002A4D0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ru-RU"/>
        </w:rPr>
        <w:t xml:space="preserve"> «Участник долевого строительства»</w:t>
      </w:r>
      <w:r w:rsidR="00982029" w:rsidRPr="002A4D07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ru-RU"/>
        </w:rPr>
        <w:t>,</w:t>
      </w:r>
      <w:r w:rsidR="00982029" w:rsidRPr="002A4D0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с другой стороны, при совместном упоминании именуемые</w:t>
      </w:r>
      <w:r w:rsidR="00982029" w:rsidRPr="002A4D0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ru-RU"/>
        </w:rPr>
        <w:t xml:space="preserve"> «Стороны»</w:t>
      </w:r>
      <w:r w:rsidR="00982029" w:rsidRPr="002A4D07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ru-RU"/>
        </w:rPr>
        <w:t xml:space="preserve">, </w:t>
      </w:r>
      <w:r w:rsidR="00982029" w:rsidRPr="002A4D0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заключили настоящий договор участия в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долевом строительстве многоквартирного дома (далее -</w:t>
      </w:r>
      <w:r w:rsidR="0098202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ru-RU"/>
        </w:rPr>
        <w:t xml:space="preserve"> «Договор»)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о нижеследующем:</w:t>
      </w:r>
    </w:p>
    <w:p w14:paraId="2BAB48AC" w14:textId="77777777" w:rsidR="001320D3" w:rsidRDefault="001320D3" w:rsidP="00B60CB8">
      <w:pPr>
        <w:spacing w:line="264" w:lineRule="auto"/>
        <w:ind w:right="-17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650FA927" w14:textId="77777777" w:rsidR="00982029" w:rsidRDefault="00982029" w:rsidP="00B60CB8">
      <w:pPr>
        <w:pStyle w:val="a9"/>
        <w:numPr>
          <w:ilvl w:val="0"/>
          <w:numId w:val="21"/>
        </w:numPr>
        <w:spacing w:line="264" w:lineRule="auto"/>
        <w:ind w:right="-17"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Термины и определения.</w:t>
      </w:r>
    </w:p>
    <w:p w14:paraId="24D91FA0" w14:textId="77777777" w:rsidR="00982029" w:rsidRPr="00995F68" w:rsidRDefault="00982029" w:rsidP="00B60CB8">
      <w:pPr>
        <w:pStyle w:val="a9"/>
        <w:spacing w:line="264" w:lineRule="auto"/>
        <w:ind w:left="0" w:right="-17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995F68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Применяемые в Договоре термины и определения имеют следующее значение:</w:t>
      </w:r>
    </w:p>
    <w:p w14:paraId="6F86C293" w14:textId="47F0FD52" w:rsidR="00FF113B" w:rsidRDefault="00C132C7" w:rsidP="00FF113B">
      <w:pPr>
        <w:pStyle w:val="10"/>
        <w:numPr>
          <w:ilvl w:val="1"/>
          <w:numId w:val="21"/>
        </w:numPr>
        <w:shd w:val="clear" w:color="auto" w:fill="auto"/>
        <w:spacing w:after="0" w:line="264" w:lineRule="auto"/>
        <w:ind w:right="-17"/>
        <w:contextualSpacing/>
        <w:rPr>
          <w:sz w:val="22"/>
          <w:szCs w:val="22"/>
        </w:rPr>
      </w:pPr>
      <w:r>
        <w:rPr>
          <w:b/>
          <w:sz w:val="22"/>
          <w:szCs w:val="22"/>
        </w:rPr>
        <w:t>«Комплекс</w:t>
      </w:r>
      <w:r>
        <w:rPr>
          <w:sz w:val="22"/>
          <w:szCs w:val="22"/>
        </w:rPr>
        <w:t>», «</w:t>
      </w:r>
      <w:r>
        <w:rPr>
          <w:b/>
          <w:sz w:val="22"/>
          <w:szCs w:val="22"/>
        </w:rPr>
        <w:t>Дом</w:t>
      </w:r>
      <w:r>
        <w:rPr>
          <w:sz w:val="22"/>
          <w:szCs w:val="22"/>
        </w:rPr>
        <w:t xml:space="preserve">» - </w:t>
      </w:r>
      <w:r w:rsidRPr="00B91297">
        <w:rPr>
          <w:sz w:val="22"/>
          <w:szCs w:val="22"/>
        </w:rPr>
        <w:t>многофункциональн</w:t>
      </w:r>
      <w:r>
        <w:rPr>
          <w:sz w:val="22"/>
          <w:szCs w:val="22"/>
        </w:rPr>
        <w:t>ый</w:t>
      </w:r>
      <w:r w:rsidRPr="00B91297">
        <w:rPr>
          <w:sz w:val="22"/>
          <w:szCs w:val="22"/>
        </w:rPr>
        <w:t xml:space="preserve"> комплекс</w:t>
      </w:r>
      <w:r>
        <w:rPr>
          <w:sz w:val="22"/>
          <w:szCs w:val="22"/>
        </w:rPr>
        <w:t>, состоящий из</w:t>
      </w:r>
      <w:r w:rsidRPr="00B9129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корпуса «А», корпуса «Б», корпуса «В», количество этажей </w:t>
      </w:r>
      <w:r w:rsidRPr="00B91297">
        <w:rPr>
          <w:sz w:val="22"/>
          <w:szCs w:val="22"/>
        </w:rPr>
        <w:t xml:space="preserve">64 + 6 </w:t>
      </w:r>
      <w:r>
        <w:rPr>
          <w:sz w:val="22"/>
          <w:szCs w:val="22"/>
        </w:rPr>
        <w:t xml:space="preserve">подземных, по строительному адресу: г. Москва, ЦАО, район Пресненский, Краснопресненская наб., вл.14, стр.1,  общая площадь здания </w:t>
      </w:r>
      <w:r w:rsidRPr="00B91297">
        <w:rPr>
          <w:sz w:val="22"/>
          <w:szCs w:val="22"/>
        </w:rPr>
        <w:t xml:space="preserve">234 289,5 </w:t>
      </w:r>
      <w:r>
        <w:rPr>
          <w:sz w:val="22"/>
          <w:szCs w:val="22"/>
        </w:rPr>
        <w:t xml:space="preserve">кв.м., общей площадью квартир с учетом летних помещений </w:t>
      </w:r>
      <w:r w:rsidRPr="00B91297">
        <w:rPr>
          <w:sz w:val="22"/>
          <w:szCs w:val="22"/>
        </w:rPr>
        <w:t xml:space="preserve">80 059,3 </w:t>
      </w:r>
      <w:r>
        <w:rPr>
          <w:sz w:val="22"/>
          <w:szCs w:val="22"/>
        </w:rPr>
        <w:t xml:space="preserve">кв.м, общей площадью квартир без учета летних помещений               </w:t>
      </w:r>
      <w:r w:rsidRPr="00B91297">
        <w:rPr>
          <w:sz w:val="22"/>
          <w:szCs w:val="22"/>
        </w:rPr>
        <w:t xml:space="preserve">79 948,86 </w:t>
      </w:r>
      <w:r>
        <w:rPr>
          <w:sz w:val="22"/>
          <w:szCs w:val="22"/>
        </w:rPr>
        <w:t xml:space="preserve">кв.м, количество квартир – 787 шт., количество машиномест в подземной автостоянке – </w:t>
      </w:r>
      <w:r w:rsidRPr="00B91297">
        <w:rPr>
          <w:sz w:val="22"/>
          <w:szCs w:val="22"/>
        </w:rPr>
        <w:t>1</w:t>
      </w:r>
      <w:r>
        <w:rPr>
          <w:sz w:val="22"/>
          <w:szCs w:val="22"/>
        </w:rPr>
        <w:t> </w:t>
      </w:r>
      <w:r w:rsidRPr="00B91297">
        <w:rPr>
          <w:sz w:val="22"/>
          <w:szCs w:val="22"/>
        </w:rPr>
        <w:t>315</w:t>
      </w:r>
      <w:r>
        <w:rPr>
          <w:sz w:val="22"/>
          <w:szCs w:val="22"/>
        </w:rPr>
        <w:t xml:space="preserve"> штук, с инженерными сетями, коммуникациями и благоустройством прилегающей территории, строящийся Застройщиком с привлечением денежных средств Участника долевого строительства на земельном участке общей площадью 31 229 кв.м. с кадастровым номером 77:01:0004042:1000, расположенном по адресу: г. Москва, ЦАО, район Пресненский, Краснопресненская наб., вл.14, стр.1, принадлежащем Застройщику на праве собственности. Материал наружных схем и каркаса объекта – с монолитным железобетонным каркасом и стенами из мелкоштучных каменных материалов (кирпич, керамические камни, блоки и др.); материал перекрытий - монолитные железобетонные. Характеристики Комплекса и Объектов долевого строительства указаны, в соответствии с Положительным заключением Мосгорэкспертизы рег. № 77-1-1-3-0456-17 от 22.02.2017 г.,  с Положительным заключением Мосгорэкспертизы рег. № 77-1-1-2-4451-17 от 30.10.2017 г., с Положительным заключением Мосгорэкспертизы рег. № 77-1-1-2-005328-2019 от 13.03.2019 г., </w:t>
      </w:r>
      <w:r w:rsidRPr="00B91297">
        <w:rPr>
          <w:sz w:val="22"/>
          <w:szCs w:val="22"/>
        </w:rPr>
        <w:t>с Положительным заключением Мосгорэкспертизы рег. № 77-1-1-3-019949-2020 от 26.05.2020 г.</w:t>
      </w:r>
      <w:r>
        <w:rPr>
          <w:sz w:val="22"/>
          <w:szCs w:val="22"/>
        </w:rPr>
        <w:t xml:space="preserve"> Материал наружных схем и каркаса объекта – с монолитным железобетонным каркасом и стенами из мелкоштучных каменных материалов (кирпич, керамические камни, блоки и др.); материал перекрытий - монолитные железобетонные, энергоэффективность </w:t>
      </w:r>
      <w:r w:rsidRPr="00B91297">
        <w:rPr>
          <w:sz w:val="22"/>
          <w:szCs w:val="22"/>
        </w:rPr>
        <w:t xml:space="preserve">Комплекса </w:t>
      </w:r>
      <w:r>
        <w:rPr>
          <w:sz w:val="22"/>
          <w:szCs w:val="22"/>
        </w:rPr>
        <w:t xml:space="preserve">– В, сейсмостойкость </w:t>
      </w:r>
      <w:r w:rsidRPr="00B91297">
        <w:rPr>
          <w:sz w:val="22"/>
          <w:szCs w:val="22"/>
        </w:rPr>
        <w:t>– расчет на сейсмические воздействия в пределах 5 баллов</w:t>
      </w:r>
      <w:r w:rsidR="00FF113B">
        <w:rPr>
          <w:sz w:val="22"/>
          <w:szCs w:val="22"/>
        </w:rPr>
        <w:t>.</w:t>
      </w:r>
    </w:p>
    <w:p w14:paraId="4863A8DF" w14:textId="03331D57" w:rsidR="00982029" w:rsidRDefault="00982029" w:rsidP="00B60CB8">
      <w:pPr>
        <w:pStyle w:val="10"/>
        <w:numPr>
          <w:ilvl w:val="1"/>
          <w:numId w:val="21"/>
        </w:numPr>
        <w:shd w:val="clear" w:color="auto" w:fill="auto"/>
        <w:spacing w:after="0" w:line="264" w:lineRule="auto"/>
        <w:ind w:right="-17"/>
        <w:contextualSpacing/>
        <w:rPr>
          <w:sz w:val="22"/>
        </w:rPr>
      </w:pPr>
      <w:r w:rsidRPr="00995F68">
        <w:rPr>
          <w:b/>
          <w:sz w:val="22"/>
        </w:rPr>
        <w:t>Объект долевого строительства</w:t>
      </w:r>
      <w:r w:rsidR="00C21E43" w:rsidRPr="00995F68">
        <w:rPr>
          <w:b/>
          <w:sz w:val="22"/>
        </w:rPr>
        <w:t xml:space="preserve">, Квартира </w:t>
      </w:r>
      <w:r w:rsidRPr="00995F68">
        <w:rPr>
          <w:b/>
          <w:bCs/>
          <w:sz w:val="22"/>
          <w:szCs w:val="22"/>
          <w:lang w:bidi="ru-RU"/>
        </w:rPr>
        <w:t>–</w:t>
      </w:r>
      <w:r w:rsidR="00C21E43" w:rsidRPr="00995F68">
        <w:rPr>
          <w:b/>
          <w:bCs/>
          <w:sz w:val="22"/>
          <w:szCs w:val="22"/>
          <w:lang w:bidi="ru-RU"/>
        </w:rPr>
        <w:t xml:space="preserve"> </w:t>
      </w:r>
      <w:r w:rsidRPr="00995F68">
        <w:rPr>
          <w:sz w:val="22"/>
        </w:rPr>
        <w:t>жилое помещение, характеристики которого указаны в Приложении № 1</w:t>
      </w:r>
      <w:r w:rsidR="00C21E43" w:rsidRPr="00995F68">
        <w:rPr>
          <w:sz w:val="22"/>
        </w:rPr>
        <w:t xml:space="preserve"> </w:t>
      </w:r>
      <w:r w:rsidRPr="00995F68">
        <w:rPr>
          <w:sz w:val="22"/>
        </w:rPr>
        <w:t>к настоящему Договору</w:t>
      </w:r>
      <w:r w:rsidRPr="00995F68">
        <w:rPr>
          <w:spacing w:val="-2"/>
          <w:sz w:val="22"/>
        </w:rPr>
        <w:t xml:space="preserve">, и доля в праве общей долевой собственности на общее имущество </w:t>
      </w:r>
      <w:r w:rsidRPr="00995F68">
        <w:rPr>
          <w:spacing w:val="-2"/>
          <w:sz w:val="22"/>
          <w:szCs w:val="22"/>
        </w:rPr>
        <w:t>Дома</w:t>
      </w:r>
      <w:r w:rsidRPr="00995F68">
        <w:rPr>
          <w:spacing w:val="-2"/>
          <w:sz w:val="22"/>
        </w:rPr>
        <w:t>, которые</w:t>
      </w:r>
      <w:r w:rsidRPr="00995F68">
        <w:rPr>
          <w:sz w:val="22"/>
        </w:rPr>
        <w:t xml:space="preserve"> подлежат передаче</w:t>
      </w:r>
      <w:r w:rsidR="00E86111">
        <w:rPr>
          <w:sz w:val="22"/>
        </w:rPr>
        <w:t xml:space="preserve"> Застройщиком</w:t>
      </w:r>
      <w:r>
        <w:rPr>
          <w:sz w:val="22"/>
        </w:rPr>
        <w:t xml:space="preserve"> Участнику </w:t>
      </w:r>
      <w:r>
        <w:rPr>
          <w:spacing w:val="2"/>
          <w:sz w:val="22"/>
        </w:rPr>
        <w:t>долевого строительства</w:t>
      </w:r>
      <w:r>
        <w:rPr>
          <w:sz w:val="22"/>
        </w:rPr>
        <w:t xml:space="preserve"> после получения разрешения на ввод в эксплуатацию </w:t>
      </w:r>
      <w:r>
        <w:rPr>
          <w:sz w:val="22"/>
          <w:szCs w:val="22"/>
        </w:rPr>
        <w:t>Дома</w:t>
      </w:r>
      <w:r>
        <w:rPr>
          <w:sz w:val="22"/>
        </w:rPr>
        <w:t xml:space="preserve"> при условии выполнения Участником долевого строительства всех принятых на себя в соответствии с настоящим Договором обязательств.</w:t>
      </w:r>
    </w:p>
    <w:p w14:paraId="325245F5" w14:textId="77777777" w:rsidR="00982029" w:rsidRDefault="00982029" w:rsidP="00B60CB8">
      <w:pPr>
        <w:pStyle w:val="10"/>
        <w:numPr>
          <w:ilvl w:val="1"/>
          <w:numId w:val="21"/>
        </w:numPr>
        <w:shd w:val="clear" w:color="auto" w:fill="auto"/>
        <w:spacing w:after="0" w:line="264" w:lineRule="auto"/>
        <w:ind w:right="-17"/>
        <w:contextualSpacing/>
        <w:rPr>
          <w:spacing w:val="-2"/>
          <w:sz w:val="22"/>
        </w:rPr>
      </w:pPr>
      <w:r>
        <w:rPr>
          <w:b/>
          <w:spacing w:val="-2"/>
          <w:sz w:val="22"/>
        </w:rPr>
        <w:t xml:space="preserve">Участник долевого строительства </w:t>
      </w:r>
      <w:r>
        <w:rPr>
          <w:spacing w:val="-2"/>
          <w:sz w:val="22"/>
          <w:szCs w:val="22"/>
        </w:rPr>
        <w:t>–</w:t>
      </w:r>
      <w:r>
        <w:rPr>
          <w:spacing w:val="-2"/>
          <w:sz w:val="22"/>
        </w:rPr>
        <w:t xml:space="preserve"> </w:t>
      </w:r>
      <w:r w:rsidR="00C50710">
        <w:rPr>
          <w:spacing w:val="-2"/>
          <w:sz w:val="22"/>
        </w:rPr>
        <w:t>у</w:t>
      </w:r>
      <w:r w:rsidR="00C50710" w:rsidRPr="00C50710">
        <w:rPr>
          <w:spacing w:val="-2"/>
          <w:sz w:val="22"/>
        </w:rPr>
        <w:t>частник долевого строительства</w:t>
      </w:r>
      <w:r w:rsidR="00C50710">
        <w:rPr>
          <w:spacing w:val="-2"/>
          <w:sz w:val="22"/>
        </w:rPr>
        <w:t>,</w:t>
      </w:r>
      <w:r w:rsidR="00C50710">
        <w:rPr>
          <w:b/>
          <w:spacing w:val="-2"/>
          <w:sz w:val="22"/>
        </w:rPr>
        <w:t xml:space="preserve"> </w:t>
      </w:r>
      <w:r>
        <w:rPr>
          <w:spacing w:val="-2"/>
          <w:sz w:val="22"/>
        </w:rPr>
        <w:t xml:space="preserve">передающий по настоящему Договору в качестве финансирования денежные средства Застройщику, принимающему на себя обязательства по </w:t>
      </w:r>
      <w:r w:rsidR="003929F4">
        <w:rPr>
          <w:spacing w:val="-2"/>
          <w:sz w:val="22"/>
        </w:rPr>
        <w:t xml:space="preserve">строительству </w:t>
      </w:r>
      <w:r>
        <w:rPr>
          <w:spacing w:val="-2"/>
          <w:sz w:val="22"/>
          <w:szCs w:val="22"/>
        </w:rPr>
        <w:t>Дома</w:t>
      </w:r>
      <w:r>
        <w:rPr>
          <w:spacing w:val="-2"/>
          <w:sz w:val="22"/>
        </w:rPr>
        <w:t>, после исполнения которых у Участника долевого строительства возникнет право собственности на Объект долевого строительства</w:t>
      </w:r>
      <w:r w:rsidR="00C50710" w:rsidRPr="00C50710">
        <w:rPr>
          <w:spacing w:val="-2"/>
          <w:sz w:val="22"/>
        </w:rPr>
        <w:t xml:space="preserve"> </w:t>
      </w:r>
      <w:r w:rsidR="003929F4">
        <w:rPr>
          <w:spacing w:val="-2"/>
          <w:sz w:val="22"/>
        </w:rPr>
        <w:t xml:space="preserve">и </w:t>
      </w:r>
      <w:r w:rsidR="00C50710">
        <w:rPr>
          <w:spacing w:val="-2"/>
          <w:sz w:val="22"/>
        </w:rPr>
        <w:t>дол</w:t>
      </w:r>
      <w:r w:rsidR="003929F4">
        <w:rPr>
          <w:spacing w:val="-2"/>
          <w:sz w:val="22"/>
        </w:rPr>
        <w:t>ю</w:t>
      </w:r>
      <w:r w:rsidR="00C50710">
        <w:rPr>
          <w:spacing w:val="-2"/>
          <w:sz w:val="22"/>
        </w:rPr>
        <w:t xml:space="preserve"> в праве общей долевой собственности на общее имущество </w:t>
      </w:r>
      <w:r w:rsidR="00C50710">
        <w:rPr>
          <w:spacing w:val="-2"/>
          <w:sz w:val="22"/>
          <w:szCs w:val="22"/>
        </w:rPr>
        <w:t>Дома</w:t>
      </w:r>
      <w:r>
        <w:rPr>
          <w:spacing w:val="-2"/>
          <w:sz w:val="22"/>
        </w:rPr>
        <w:t>.</w:t>
      </w:r>
    </w:p>
    <w:p w14:paraId="67527344" w14:textId="7CC7E471" w:rsidR="003542EB" w:rsidRDefault="001573E1" w:rsidP="003542EB">
      <w:pPr>
        <w:pStyle w:val="10"/>
        <w:numPr>
          <w:ilvl w:val="1"/>
          <w:numId w:val="21"/>
        </w:numPr>
        <w:shd w:val="clear" w:color="auto" w:fill="auto"/>
        <w:spacing w:after="0" w:line="264" w:lineRule="auto"/>
        <w:ind w:right="-17"/>
        <w:contextualSpacing/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t xml:space="preserve">Проектная площадь </w:t>
      </w:r>
      <w:r>
        <w:rPr>
          <w:rFonts w:hint="eastAsia"/>
          <w:sz w:val="22"/>
          <w:szCs w:val="22"/>
          <w:lang w:bidi="ru-RU"/>
        </w:rPr>
        <w:t>–</w:t>
      </w:r>
      <w:r>
        <w:rPr>
          <w:rFonts w:hint="eastAsia"/>
          <w:sz w:val="22"/>
          <w:szCs w:val="22"/>
        </w:rPr>
        <w:t xml:space="preserve"> общая проектная площадь всех помещений Объекта долевого строительства, установленная в плане создаваемого объекта и проектной декларации, которая состоит из суммы общей площади всех жилых помещений Квартиры,</w:t>
      </w:r>
      <w:r>
        <w:rPr>
          <w:rFonts w:hint="eastAsia"/>
        </w:rPr>
        <w:t xml:space="preserve"> </w:t>
      </w:r>
      <w:r>
        <w:rPr>
          <w:rFonts w:hint="eastAsia"/>
          <w:sz w:val="22"/>
          <w:szCs w:val="22"/>
        </w:rPr>
        <w:t>а также площади помещений Квартиры вспомогательного использования</w:t>
      </w:r>
      <w:r w:rsidR="003542EB">
        <w:rPr>
          <w:sz w:val="22"/>
          <w:szCs w:val="22"/>
        </w:rPr>
        <w:t xml:space="preserve">. </w:t>
      </w:r>
    </w:p>
    <w:p w14:paraId="611CD789" w14:textId="77777777" w:rsidR="003542EB" w:rsidRDefault="003542EB" w:rsidP="003542EB">
      <w:pPr>
        <w:pStyle w:val="10"/>
        <w:numPr>
          <w:ilvl w:val="1"/>
          <w:numId w:val="21"/>
        </w:numPr>
        <w:shd w:val="clear" w:color="auto" w:fill="auto"/>
        <w:spacing w:after="0" w:line="264" w:lineRule="auto"/>
        <w:ind w:right="-17"/>
        <w:contextualSpacing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Кадастровая площадь</w:t>
      </w:r>
      <w:r>
        <w:rPr>
          <w:sz w:val="22"/>
          <w:szCs w:val="22"/>
        </w:rPr>
        <w:t xml:space="preserve"> - площадь Объекта долевого строительства</w:t>
      </w:r>
      <w:r>
        <w:rPr>
          <w:bCs/>
          <w:sz w:val="22"/>
          <w:szCs w:val="22"/>
          <w:lang w:bidi="ru-RU"/>
        </w:rPr>
        <w:t>,</w:t>
      </w:r>
      <w:r>
        <w:rPr>
          <w:sz w:val="22"/>
          <w:szCs w:val="22"/>
        </w:rPr>
        <w:t xml:space="preserve"> уточненная к вводу Дома в эксплуатацию и внесенная в Единый государственный реестр недвижимости (ЕГРН) в результате технической инвентаризации и/или кадастровых работ по Дому и Квартире в частности, проводимых до выполнения Застройщиком </w:t>
      </w:r>
      <w:r>
        <w:rPr>
          <w:sz w:val="22"/>
          <w:szCs w:val="22"/>
          <w:lang w:bidi="ru-RU"/>
        </w:rPr>
        <w:t>отделочных работ, предусмотренных Приложением № 2 к Договору.</w:t>
      </w:r>
    </w:p>
    <w:p w14:paraId="1287C81A" w14:textId="04005224" w:rsidR="00982029" w:rsidRDefault="004C1503" w:rsidP="00B60CB8">
      <w:pPr>
        <w:pStyle w:val="10"/>
        <w:numPr>
          <w:ilvl w:val="1"/>
          <w:numId w:val="21"/>
        </w:numPr>
        <w:shd w:val="clear" w:color="auto" w:fill="auto"/>
        <w:spacing w:after="0" w:line="264" w:lineRule="auto"/>
        <w:ind w:right="-17"/>
        <w:contextualSpacing/>
        <w:rPr>
          <w:sz w:val="22"/>
        </w:rPr>
      </w:pPr>
      <w:r>
        <w:rPr>
          <w:rFonts w:hint="eastAsia"/>
          <w:b/>
          <w:sz w:val="22"/>
          <w:szCs w:val="22"/>
        </w:rPr>
        <w:t>Фактическая площадь</w:t>
      </w:r>
      <w:r>
        <w:rPr>
          <w:rFonts w:hint="eastAsia"/>
          <w:sz w:val="22"/>
          <w:szCs w:val="22"/>
        </w:rPr>
        <w:t xml:space="preserve"> – площадь Объекта долевого строительства после выполнения Застройщиком отделочных работ в Квартире, которая состоит из суммы общей площади всех жилых помещений Квартиры, а также площади помещений Квартиры вспомогательного использования</w:t>
      </w:r>
      <w:r w:rsidR="00982029">
        <w:rPr>
          <w:sz w:val="22"/>
        </w:rPr>
        <w:t>.</w:t>
      </w:r>
    </w:p>
    <w:p w14:paraId="7E143933" w14:textId="77777777" w:rsidR="001320D3" w:rsidRDefault="001320D3" w:rsidP="00B60CB8">
      <w:pPr>
        <w:pStyle w:val="10"/>
        <w:shd w:val="clear" w:color="auto" w:fill="auto"/>
        <w:spacing w:after="0" w:line="264" w:lineRule="auto"/>
        <w:ind w:left="851" w:right="-17" w:firstLine="0"/>
        <w:contextualSpacing/>
        <w:rPr>
          <w:sz w:val="22"/>
        </w:rPr>
      </w:pPr>
    </w:p>
    <w:p w14:paraId="68E35CBA" w14:textId="77777777" w:rsidR="00982029" w:rsidRDefault="00982029" w:rsidP="00B60CB8">
      <w:pPr>
        <w:pStyle w:val="a9"/>
        <w:numPr>
          <w:ilvl w:val="2"/>
          <w:numId w:val="22"/>
        </w:numPr>
        <w:spacing w:line="264" w:lineRule="auto"/>
        <w:outlineLvl w:val="0"/>
        <w:rPr>
          <w:rFonts w:ascii="Times New Roman" w:eastAsia="Times New Roman" w:hAnsi="Times New Roman" w:cs="Times New Roman"/>
          <w:b/>
          <w:vanish/>
          <w:color w:val="auto"/>
          <w:sz w:val="22"/>
          <w:szCs w:val="22"/>
          <w:lang w:bidi="ru-RU"/>
        </w:rPr>
      </w:pPr>
    </w:p>
    <w:p w14:paraId="75692781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Гарантии Застройщика.</w:t>
      </w:r>
    </w:p>
    <w:p w14:paraId="5E1D7B32" w14:textId="77777777" w:rsidR="00982029" w:rsidRDefault="000657BB" w:rsidP="00B60CB8">
      <w:pPr>
        <w:numPr>
          <w:ilvl w:val="1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Отношения Сторон по настоящему 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Договор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 регулируются законодательством Российской Федерации, в том числе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:</w:t>
      </w:r>
    </w:p>
    <w:p w14:paraId="2C0C0668" w14:textId="77777777" w:rsidR="00982029" w:rsidRDefault="00982029" w:rsidP="00B60CB8">
      <w:pPr>
        <w:numPr>
          <w:ilvl w:val="2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Граждански</w:t>
      </w:r>
      <w:r w:rsidR="00201A1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кодекс</w:t>
      </w:r>
      <w:r w:rsidR="00201A1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РФ; </w:t>
      </w:r>
    </w:p>
    <w:p w14:paraId="645E8411" w14:textId="77777777" w:rsidR="00982029" w:rsidRDefault="00982029" w:rsidP="00B60CB8">
      <w:pPr>
        <w:numPr>
          <w:ilvl w:val="2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Федеральны</w:t>
      </w:r>
      <w:r w:rsidR="007351D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закон</w:t>
      </w:r>
      <w:r w:rsidR="007351D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РФ от 30.12.2004</w:t>
      </w:r>
      <w:r w:rsidR="00861313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г.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«</w:t>
      </w:r>
      <w:r w:rsidRPr="00722CD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Закон</w:t>
      </w:r>
      <w:r w:rsidR="00F555E9" w:rsidRPr="00722CD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 xml:space="preserve"> </w:t>
      </w:r>
      <w:r w:rsidRPr="00722CD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№ 214-ФЗ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»);</w:t>
      </w:r>
    </w:p>
    <w:p w14:paraId="18FD7A89" w14:textId="686F8E95" w:rsidR="00982029" w:rsidRDefault="006541A8" w:rsidP="00B60CB8">
      <w:pPr>
        <w:numPr>
          <w:ilvl w:val="2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Федеральным законом РФ от 13.07.2015 № 218-ФЗ «О государственной регистрации недвижимости».</w:t>
      </w:r>
    </w:p>
    <w:p w14:paraId="4F52A4FF" w14:textId="77777777" w:rsidR="00982029" w:rsidRDefault="00982029" w:rsidP="00B60CB8">
      <w:pPr>
        <w:numPr>
          <w:ilvl w:val="1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При заключении Договора Застройщик предоставляет Участнику долевого строительства следующие гарантии:</w:t>
      </w:r>
    </w:p>
    <w:p w14:paraId="3ADEDAC6" w14:textId="3C7EDCF3" w:rsidR="00AC61E4" w:rsidRPr="00AC61E4" w:rsidRDefault="005A087D" w:rsidP="00F0262F">
      <w:pPr>
        <w:numPr>
          <w:ilvl w:val="2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На дату </w:t>
      </w:r>
      <w:r w:rsidR="00265049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подписания </w:t>
      </w:r>
      <w:r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настоящего Договора Застройщик владеет на праве </w:t>
      </w:r>
      <w:r w:rsidR="00AC61E4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собственности </w:t>
      </w:r>
      <w:r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Земельным участком</w:t>
      </w:r>
      <w:r w:rsidR="001F237C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по адресу: г. Москва, Краснопресненская наб., вл.14, стр.1, общей площадью 31229  кв.м, с кадастровым номером 77:01:0004042:1000</w:t>
      </w:r>
      <w:r w:rsidR="00265049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="00AC61E4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(документы-основания: Договор № 26/ДКП купли-продажи земельного участка </w:t>
      </w:r>
      <w:r w:rsid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и здания </w:t>
      </w:r>
      <w:r w:rsidR="00AC61E4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от 1</w:t>
      </w:r>
      <w:r w:rsid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2.07.2018 </w:t>
      </w:r>
      <w:r w:rsidR="00AC61E4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между </w:t>
      </w:r>
      <w:r w:rsid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ООО </w:t>
      </w:r>
      <w:r w:rsidR="00AC61E4" w:rsidRPr="001F237C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«Управляющая компания «Мир Финансов» </w:t>
      </w:r>
      <w:r w:rsid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Д.У. </w:t>
      </w:r>
      <w:r w:rsidR="00AC61E4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Закрытым паевым инвестиционным фондом </w:t>
      </w:r>
      <w:r w:rsid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комбинированным</w:t>
      </w:r>
      <w:r w:rsidR="00AC61E4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«Красная Пресня»</w:t>
      </w:r>
      <w:r w:rsidR="00A327D3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 Вид, номер и дата государственной регистрации права:</w:t>
      </w:r>
      <w:r w:rsidR="00AC61E4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="00A327D3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собственность, № 77:01:0004042:1000-77/011/2018-150 от 03.08.2018</w:t>
      </w:r>
      <w:r w:rsidR="004D6BD8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</w:t>
      </w:r>
      <w:r w:rsidR="00A327D3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  </w:t>
      </w:r>
      <w:r w:rsidR="00AC61E4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зарегистрирован</w:t>
      </w:r>
      <w:r w:rsidR="00A327D3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</w:t>
      </w:r>
      <w:r w:rsidR="00AC61E4" w:rsidRPr="00AC61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Управлением Федеральной службы государственной регистрации, кадастра и картографии по Москве.</w:t>
      </w:r>
    </w:p>
    <w:p w14:paraId="3A1F15AE" w14:textId="77777777" w:rsidR="00982029" w:rsidRDefault="005A087D" w:rsidP="001F237C">
      <w:pPr>
        <w:numPr>
          <w:ilvl w:val="2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На дату </w:t>
      </w:r>
      <w:r w:rsidR="00882F31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подписания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настоящего Договора Застройщик имеет полученное в установленном действующим законодательством РФ порядке Разрешение на строительство № </w:t>
      </w:r>
      <w:r w:rsidR="001F237C" w:rsidRPr="001F237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77-181000-014236-2017 </w:t>
      </w:r>
      <w:r w:rsidR="00E83276">
        <w:rPr>
          <w:rFonts w:ascii="Times New Roman" w:hAnsi="Times New Roman"/>
          <w:color w:val="auto"/>
          <w:sz w:val="22"/>
        </w:rPr>
        <w:t xml:space="preserve">от </w:t>
      </w:r>
      <w:r w:rsidR="001F237C" w:rsidRPr="001F237C">
        <w:rPr>
          <w:rFonts w:ascii="Times New Roman" w:hAnsi="Times New Roman"/>
          <w:color w:val="auto"/>
          <w:sz w:val="22"/>
        </w:rPr>
        <w:t>27.03.2017</w:t>
      </w:r>
      <w:r w:rsidR="001F237C">
        <w:rPr>
          <w:rFonts w:ascii="Times New Roman" w:hAnsi="Times New Roman"/>
          <w:color w:val="auto"/>
          <w:sz w:val="22"/>
        </w:rPr>
        <w:t xml:space="preserve"> года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, выданное 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</w:rPr>
        <w:t>Комитетом государственного строительного надзора г. Москвы.</w:t>
      </w:r>
    </w:p>
    <w:p w14:paraId="558F861B" w14:textId="77777777" w:rsidR="009A5475" w:rsidRDefault="009A5475" w:rsidP="001F237C">
      <w:pPr>
        <w:numPr>
          <w:ilvl w:val="2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Застройщиком получено Заключение о соответствии застройщика и проектной декларации требованиям части 2 статьи 3, статей 20 и 21 Федерального закона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28 июня 2017 года № 77-13-129/7, выданное Комитетом города Москвы по обеспечению реализации инвестиционных проектов в строительстве и контролю в области долевого строительства (Москомстройинвест).</w:t>
      </w:r>
    </w:p>
    <w:p w14:paraId="73D8539D" w14:textId="77777777" w:rsidR="002445F3" w:rsidRDefault="00982029" w:rsidP="001F237C">
      <w:pPr>
        <w:numPr>
          <w:ilvl w:val="2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Проектная декларация Застройщика во исполнение требований Закона № 214-ФЗ опубликована в информационно-телекоммуникационных сетях общего пользования (в сети «Интернет») на сайте по адресу </w:t>
      </w:r>
      <w:hyperlink r:id="rId8" w:history="1">
        <w:r w:rsidR="00985A3F" w:rsidRPr="00AC12FC">
          <w:rPr>
            <w:rStyle w:val="aa"/>
            <w:rFonts w:ascii="Times New Roman" w:eastAsia="Times New Roman" w:hAnsi="Times New Roman" w:cs="Times New Roman"/>
            <w:sz w:val="22"/>
            <w:szCs w:val="22"/>
            <w:lang w:bidi="ru-RU"/>
          </w:rPr>
          <w:t>http://capital-towers.ru</w:t>
        </w:r>
      </w:hyperlink>
      <w:r w:rsidR="00985A3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="00985A3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и на сайте наш.дом.рф в Единой информационной системе жилищного </w:t>
      </w:r>
      <w:r w:rsidR="00985A3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строительства.</w:t>
      </w:r>
    </w:p>
    <w:p w14:paraId="7E18A819" w14:textId="1B5BE40E" w:rsidR="00982029" w:rsidRDefault="002445F3" w:rsidP="001F237C">
      <w:pPr>
        <w:numPr>
          <w:ilvl w:val="2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Застройщиком получено Заключение 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степени готовности объекта  от </w:t>
      </w:r>
      <w:r w:rsidR="009E3BF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25 июня 2019 года          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№77-04-82/9-13, выданное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Комитетом города Москвы по обеспечению реализации инвестиционных проектов в строительстве и контролю в области долевого строительства (Москомстройинвест).</w:t>
      </w:r>
    </w:p>
    <w:p w14:paraId="12F5D5AC" w14:textId="77777777" w:rsidR="00982029" w:rsidRDefault="00982029" w:rsidP="00B60CB8">
      <w:pPr>
        <w:numPr>
          <w:ilvl w:val="1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Проектирование и строительство Дома, включая Квартиру, осуществляется Застройщиком согласно градостроительным нормативам и правилам в соответствии с действующим законодательством РФ. Участник долевого строительства ознакомлен и согласен с проектом строительства Дома и принимает комплектность строительства в целом.</w:t>
      </w:r>
    </w:p>
    <w:p w14:paraId="7C12F46F" w14:textId="77777777" w:rsidR="00982029" w:rsidRDefault="00982029" w:rsidP="00B60CB8">
      <w:pPr>
        <w:numPr>
          <w:ilvl w:val="1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Право собственности на Квартиру возникает у Участника долевого строительства с момента государственной регистрации указанного права на завершенную строительством Квартиру в установленном действующим законодательством РФ порядке.</w:t>
      </w:r>
    </w:p>
    <w:p w14:paraId="7E383511" w14:textId="77777777" w:rsidR="00982029" w:rsidRDefault="00982029" w:rsidP="00B60CB8">
      <w:pPr>
        <w:numPr>
          <w:ilvl w:val="1"/>
          <w:numId w:val="23"/>
        </w:numPr>
        <w:spacing w:line="264" w:lineRule="auto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Участник долевого строительства вправе ознакомиться с документами по деятельности Застройщика и проекта строительства, право на ознакомление с которыми ему предоставлено Законом</w:t>
      </w:r>
      <w:r w:rsidR="00920A6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№ 214-ФЗ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4D58B8FF" w14:textId="40956477" w:rsidR="001E4015" w:rsidRDefault="001E4015" w:rsidP="00F32006">
      <w:pPr>
        <w:numPr>
          <w:ilvl w:val="1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Срок сдачи Дома в эксплуатацию - </w:t>
      </w:r>
      <w:r w:rsidR="00F32006" w:rsidRPr="00F32006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не позднее срока, предусмотренного проектной декларацией, размещенной на сайте наш.дом.рф в Единой информационной системе жилищного строительства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. </w:t>
      </w:r>
    </w:p>
    <w:p w14:paraId="5FBDF729" w14:textId="77777777" w:rsidR="001E4015" w:rsidRPr="00B02ADD" w:rsidRDefault="001E4015" w:rsidP="00B60CB8">
      <w:pPr>
        <w:numPr>
          <w:ilvl w:val="1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Сдача Дома в </w:t>
      </w:r>
      <w:r w:rsidRPr="00B02AD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эксплуатацию подтверждается выданным Разрешением на ввод в эксплуатацию Дома. </w:t>
      </w:r>
    </w:p>
    <w:p w14:paraId="15BFC8A6" w14:textId="3D7EDE91" w:rsidR="001E4015" w:rsidRPr="00B02ADD" w:rsidRDefault="001E4015" w:rsidP="00B60CB8">
      <w:pPr>
        <w:numPr>
          <w:ilvl w:val="1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B02ADD">
        <w:rPr>
          <w:rFonts w:ascii="Times New Roman" w:hAnsi="Times New Roman"/>
          <w:sz w:val="22"/>
          <w:szCs w:val="22"/>
        </w:rPr>
        <w:lastRenderedPageBreak/>
        <w:t xml:space="preserve">Застройщик обязуется приступить к передаче объектов долевого строительства участникам долевого строительства в срок не позднее </w:t>
      </w:r>
      <w:r w:rsidR="001F237C">
        <w:rPr>
          <w:rFonts w:ascii="Times New Roman" w:hAnsi="Times New Roman"/>
          <w:sz w:val="22"/>
          <w:szCs w:val="22"/>
        </w:rPr>
        <w:t>6</w:t>
      </w:r>
      <w:r w:rsidR="001F237C" w:rsidRPr="00B02ADD">
        <w:rPr>
          <w:rFonts w:ascii="Times New Roman" w:hAnsi="Times New Roman"/>
          <w:sz w:val="22"/>
          <w:szCs w:val="22"/>
        </w:rPr>
        <w:t xml:space="preserve"> </w:t>
      </w:r>
      <w:r w:rsidRPr="00B02ADD">
        <w:rPr>
          <w:rFonts w:ascii="Times New Roman" w:hAnsi="Times New Roman"/>
          <w:sz w:val="22"/>
          <w:szCs w:val="22"/>
        </w:rPr>
        <w:t>(</w:t>
      </w:r>
      <w:r w:rsidR="001F237C">
        <w:rPr>
          <w:rFonts w:ascii="Times New Roman" w:hAnsi="Times New Roman"/>
          <w:sz w:val="22"/>
          <w:szCs w:val="22"/>
        </w:rPr>
        <w:t>Шесть</w:t>
      </w:r>
      <w:r w:rsidRPr="00B02ADD">
        <w:rPr>
          <w:rFonts w:ascii="Times New Roman" w:hAnsi="Times New Roman"/>
          <w:sz w:val="22"/>
          <w:szCs w:val="22"/>
        </w:rPr>
        <w:t xml:space="preserve">) месяцев с даты ввода Дома в эксплуатацию и передать объекты долевого строительства участникам долевого строительства в срок не позднее </w:t>
      </w:r>
      <w:r w:rsidR="007C147A" w:rsidRPr="007C147A">
        <w:rPr>
          <w:rFonts w:ascii="Times New Roman" w:hAnsi="Times New Roman"/>
          <w:sz w:val="22"/>
          <w:szCs w:val="22"/>
          <w:lang w:bidi="ru-RU"/>
        </w:rPr>
        <w:t xml:space="preserve">«31» </w:t>
      </w:r>
      <w:r w:rsidR="00A909B7">
        <w:rPr>
          <w:rFonts w:ascii="Times New Roman" w:hAnsi="Times New Roman"/>
          <w:sz w:val="22"/>
          <w:szCs w:val="22"/>
          <w:lang w:bidi="ru-RU"/>
        </w:rPr>
        <w:t>декабря</w:t>
      </w:r>
      <w:r w:rsidR="00A909B7" w:rsidRPr="007C147A">
        <w:rPr>
          <w:rFonts w:ascii="Times New Roman" w:hAnsi="Times New Roman"/>
          <w:sz w:val="22"/>
          <w:szCs w:val="22"/>
          <w:lang w:bidi="ru-RU"/>
        </w:rPr>
        <w:t xml:space="preserve"> </w:t>
      </w:r>
      <w:r>
        <w:rPr>
          <w:rFonts w:ascii="Times New Roman" w:hAnsi="Times New Roman"/>
          <w:sz w:val="22"/>
          <w:szCs w:val="22"/>
        </w:rPr>
        <w:t>20</w:t>
      </w:r>
      <w:r w:rsidR="001F237C">
        <w:rPr>
          <w:rFonts w:ascii="Times New Roman" w:hAnsi="Times New Roman"/>
          <w:sz w:val="22"/>
          <w:szCs w:val="22"/>
        </w:rPr>
        <w:t>21</w:t>
      </w:r>
      <w:r w:rsidRPr="00B02ADD">
        <w:rPr>
          <w:rFonts w:ascii="Times New Roman" w:hAnsi="Times New Roman"/>
          <w:sz w:val="22"/>
          <w:szCs w:val="22"/>
        </w:rPr>
        <w:t xml:space="preserve"> года. Данный срок может быть изменен в случае наступления обстоятельств и событий, не зависящих от Застройщика. В случае если передача Квартиры </w:t>
      </w:r>
      <w:r w:rsidR="00CE38DD">
        <w:rPr>
          <w:rFonts w:ascii="Times New Roman" w:hAnsi="Times New Roman"/>
          <w:sz w:val="22"/>
          <w:szCs w:val="22"/>
        </w:rPr>
        <w:t>Застройщиком</w:t>
      </w:r>
      <w:r w:rsidRPr="00B02ADD">
        <w:rPr>
          <w:rFonts w:ascii="Times New Roman" w:hAnsi="Times New Roman"/>
          <w:sz w:val="22"/>
          <w:szCs w:val="22"/>
        </w:rPr>
        <w:t xml:space="preserve"> не может быть осуществлена в предусмотренный Договором срок передачи Квартиры, Застройщик не позднее, чем за 2 (Два) месяца до истечения указанного срока обязан направить Участнику долевого строительства соответствующее предложение об изменении срока передачи Квартиры Застройщиком по Договору. Такое изменение осуществляется путем составления, подписания и государственной регистрации Сторонами дополнительного соглашения к настоящему Договору.</w:t>
      </w:r>
    </w:p>
    <w:p w14:paraId="7981393B" w14:textId="77777777" w:rsidR="00982029" w:rsidRDefault="00982029" w:rsidP="00B60CB8">
      <w:pPr>
        <w:numPr>
          <w:ilvl w:val="1"/>
          <w:numId w:val="23"/>
        </w:numPr>
        <w:spacing w:line="264" w:lineRule="auto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B02AD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Указанный в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п.1.1. настоящего Договора адрес является строительным адресом Дома. После ввода Дома в эксплуатацию ему будет присвоен почтовый адрес</w:t>
      </w:r>
      <w:r w:rsidR="00AD16B0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и условный номер Квартиры, определенный в Приложении № 1 к настоящему Договору</w:t>
      </w:r>
      <w:r w:rsidR="00AD16B0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буд</w:t>
      </w:r>
      <w:r w:rsidR="00AD16B0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е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т изменен. Участник долевого строительства подтверждает, что данное изменение адреса и номера Квартиры не будет являться нарушением условий о качестве Квартиры.</w:t>
      </w:r>
    </w:p>
    <w:p w14:paraId="6D7D7DB9" w14:textId="77777777" w:rsidR="001320D3" w:rsidRDefault="001320D3" w:rsidP="00B60CB8">
      <w:pPr>
        <w:spacing w:line="264" w:lineRule="auto"/>
        <w:ind w:left="851" w:firstLine="0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024D14A0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rPr>
          <w:rFonts w:ascii="Times New Roman" w:hAnsi="Times New Roman"/>
          <w:color w:val="auto"/>
          <w:sz w:val="22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Предмет Договора. Права и обязанности Сторон.</w:t>
      </w:r>
    </w:p>
    <w:p w14:paraId="621CFFAF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rPr>
          <w:rFonts w:ascii="Times New Roman" w:hAnsi="Times New Roman"/>
          <w:color w:val="auto"/>
          <w:sz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Застройщик обязуется в предусмотренный Договором срок своими силами и/или с привлечением других лиц построить Дом и после получения Разрешения на ввод в эксплуатацию Дома передать Квартиру Участнику долевого строительства, а Участник долевого строительства обязуется уплатить обусловленную настоящим Договором Цену и принять Квартиру по Акту приема-передачи Квартиры при наличии Разрешения на ввод в эксплуатацию Дома.</w:t>
      </w:r>
    </w:p>
    <w:p w14:paraId="0D89DA4F" w14:textId="64FD68EC" w:rsidR="00982029" w:rsidRDefault="00982029" w:rsidP="00B60CB8">
      <w:pPr>
        <w:shd w:val="clear" w:color="auto" w:fill="FFFFFF"/>
        <w:autoSpaceDE w:val="0"/>
        <w:autoSpaceDN w:val="0"/>
        <w:adjustRightInd w:val="0"/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Предварительное (проектное) планировочное решение Квартиры, а также ее описание и технические характеристики приводятся в Приложении № 1 к настоящему Договору.</w:t>
      </w:r>
      <w:r w:rsidR="007D03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Проектная площадь Квартиры, указанная в Приложении № 1 к Договору, определена в соответствии с планировкой типового этажа и является ориентировочной. </w:t>
      </w:r>
      <w:r w:rsidR="007D03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Квартира передается </w:t>
      </w:r>
      <w:r w:rsidR="009A547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с </w:t>
      </w:r>
      <w:r w:rsidR="007D03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отделк</w:t>
      </w:r>
      <w:r w:rsidR="009A547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ой, характеристики которой приведены в Приложении № 2 к настоящему </w:t>
      </w:r>
      <w:r w:rsidR="00316251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Договору</w:t>
      </w:r>
      <w:r w:rsidR="007D03E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7C88CB3B" w14:textId="77777777" w:rsidR="00982029" w:rsidRDefault="00982029" w:rsidP="00B60CB8">
      <w:pPr>
        <w:shd w:val="clear" w:color="auto" w:fill="FFFFFF"/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pacing w:val="2"/>
          <w:sz w:val="22"/>
          <w:szCs w:val="22"/>
        </w:rPr>
        <w:t>Фактическая</w:t>
      </w:r>
      <w:r>
        <w:rPr>
          <w:rFonts w:ascii="Times New Roman" w:eastAsia="Times New Roman" w:hAnsi="Times New Roman" w:cs="Times New Roman"/>
          <w:sz w:val="22"/>
          <w:szCs w:val="22"/>
          <w:lang w:bidi="ru-RU"/>
        </w:rPr>
        <w:t xml:space="preserve"> площадь Объекта долевого строительства, определенная после ввода Дома в эксплуатацию по данным обмеров, полученных в результате технической инвентаризации и/или кадастровых работ по Дому и Объекту долевого строительства в частности, может отличаться от Проектной площади Объекта долевого строительства, как в сторону увеличения, так и в сторону уменьшения.</w:t>
      </w:r>
    </w:p>
    <w:p w14:paraId="79495485" w14:textId="77777777" w:rsidR="0097127A" w:rsidRPr="0097127A" w:rsidRDefault="00982029" w:rsidP="0097127A">
      <w:pPr>
        <w:shd w:val="clear" w:color="auto" w:fill="FFFFFF"/>
        <w:autoSpaceDE w:val="0"/>
        <w:autoSpaceDN w:val="0"/>
        <w:adjustRightInd w:val="0"/>
        <w:spacing w:line="264" w:lineRule="auto"/>
        <w:rPr>
          <w:rFonts w:ascii="Times New Roman" w:eastAsia="Times New Roman" w:hAnsi="Times New Roman" w:cs="Times New Roman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sz w:val="22"/>
          <w:szCs w:val="22"/>
          <w:lang w:bidi="ru-RU"/>
        </w:rPr>
        <w:t xml:space="preserve">Участник долевого строительства уведомлен и согласен с тем, что Квартира, </w:t>
      </w:r>
      <w:r w:rsidR="009B7EDB">
        <w:rPr>
          <w:rFonts w:ascii="Times New Roman" w:eastAsia="Times New Roman" w:hAnsi="Times New Roman" w:cs="Times New Roman"/>
          <w:sz w:val="22"/>
          <w:szCs w:val="22"/>
          <w:lang w:bidi="ru-RU"/>
        </w:rPr>
        <w:t>Ф</w:t>
      </w:r>
      <w:r>
        <w:rPr>
          <w:rFonts w:ascii="Times New Roman" w:eastAsia="Times New Roman" w:hAnsi="Times New Roman" w:cs="Times New Roman"/>
          <w:sz w:val="22"/>
          <w:szCs w:val="22"/>
          <w:lang w:bidi="ru-RU"/>
        </w:rPr>
        <w:t>актическая площадь которой будет определяться в соответствии с вышеуказанными положениями, будет соответствовать условиям Договора о качестве Объекта долевого строительства</w:t>
      </w:r>
      <w:r w:rsidR="00AD16B0">
        <w:rPr>
          <w:rFonts w:ascii="Times New Roman" w:eastAsia="Times New Roman" w:hAnsi="Times New Roman" w:cs="Times New Roman"/>
          <w:sz w:val="22"/>
          <w:szCs w:val="22"/>
          <w:lang w:bidi="ru-RU"/>
        </w:rPr>
        <w:t xml:space="preserve"> и</w:t>
      </w:r>
      <w:r>
        <w:rPr>
          <w:rFonts w:ascii="Times New Roman" w:eastAsia="Times New Roman" w:hAnsi="Times New Roman" w:cs="Times New Roman"/>
          <w:sz w:val="22"/>
          <w:szCs w:val="22"/>
          <w:lang w:bidi="ru-RU"/>
        </w:rPr>
        <w:t xml:space="preserve"> необходимым потребительским свойствам Квартиры. </w:t>
      </w:r>
      <w:r w:rsidR="0097127A" w:rsidRPr="0097127A">
        <w:rPr>
          <w:rFonts w:ascii="Times New Roman" w:eastAsia="Times New Roman" w:hAnsi="Times New Roman" w:cs="Times New Roman"/>
          <w:sz w:val="22"/>
          <w:szCs w:val="22"/>
          <w:lang w:bidi="ru-RU"/>
        </w:rPr>
        <w:t>По согласованию Сторон предварительное (проектное) планировочное решение Квартиры может быть изменено, о чем Стороны подпишут дополнительное соглашение к настоящему Договору.</w:t>
      </w:r>
    </w:p>
    <w:p w14:paraId="0D3C6290" w14:textId="77777777" w:rsidR="0097127A" w:rsidRPr="0097127A" w:rsidRDefault="0097127A" w:rsidP="0097127A">
      <w:pPr>
        <w:shd w:val="clear" w:color="auto" w:fill="FFFFFF"/>
        <w:autoSpaceDE w:val="0"/>
        <w:autoSpaceDN w:val="0"/>
        <w:adjustRightInd w:val="0"/>
        <w:spacing w:line="264" w:lineRule="auto"/>
        <w:rPr>
          <w:rFonts w:ascii="Times New Roman" w:eastAsia="Times New Roman" w:hAnsi="Times New Roman" w:cs="Times New Roman"/>
          <w:sz w:val="22"/>
          <w:szCs w:val="22"/>
          <w:lang w:bidi="ru-RU"/>
        </w:rPr>
      </w:pPr>
      <w:r w:rsidRPr="0097127A">
        <w:rPr>
          <w:rFonts w:ascii="Times New Roman" w:eastAsia="Times New Roman" w:hAnsi="Times New Roman" w:cs="Times New Roman"/>
          <w:sz w:val="22"/>
          <w:szCs w:val="22"/>
          <w:lang w:bidi="ru-RU"/>
        </w:rPr>
        <w:t>Изменение предварительного (проектного) планировочного решения Квартиры и изменение Проектной площади Квартиры на Фактическую площадью Квартиры не рассматривается и не будет рассматриваться как нарушение Застройщиком условий о качестве Квартиры, не является виной Застройщика или нарушением условий Договора и/или действующего законодательства РФ, включая Закон № 214-ФЗ.</w:t>
      </w:r>
    </w:p>
    <w:p w14:paraId="6BF9A94D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 рамках настоящего Договора Застройщик обязуется:</w:t>
      </w:r>
    </w:p>
    <w:p w14:paraId="63E0E91B" w14:textId="77777777" w:rsidR="00982029" w:rsidRDefault="00982029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Обеспечить проектирование, строительство и ввод в эксплуатацию Дома с инженерными сетями, коммуникациями, в необходимом для ввода Дома объеме, и выполнение своими силами или с привлечением третьих лиц всех работ по благоустройству прилегающей к Дому территории в объеме, предусмотренном проектной документацией в необходимом для ввода Дома объеме.</w:t>
      </w:r>
    </w:p>
    <w:p w14:paraId="465B8DA5" w14:textId="77777777" w:rsidR="00982029" w:rsidRDefault="00982029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Передать Квартиру Участнику долевого строительства после получения Разрешения на ввод Дома в эксплуатацию, но не позднее срока, указанного в п.</w:t>
      </w:r>
      <w:r>
        <w:rPr>
          <w:rFonts w:ascii="Times New Roman" w:hAnsi="Times New Roman"/>
          <w:color w:val="auto"/>
          <w:sz w:val="22"/>
        </w:rPr>
        <w:t>2.8.</w:t>
      </w:r>
      <w:r w:rsidR="00FF45B5">
        <w:rPr>
          <w:rFonts w:ascii="Times New Roman" w:hAnsi="Times New Roman"/>
          <w:color w:val="auto"/>
          <w:sz w:val="22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Договора, по </w:t>
      </w:r>
      <w:r w:rsidR="006F5D11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кту приема-передачи </w:t>
      </w:r>
      <w:r w:rsidR="006F5D11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Квартиры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 порядке, установленном настоящим Договором.</w:t>
      </w:r>
    </w:p>
    <w:p w14:paraId="4155CECE" w14:textId="77777777" w:rsidR="00982029" w:rsidRDefault="00982029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Использовать денежные средства, полученные от Участника долевого строительства на цели, предусмотренные </w:t>
      </w:r>
      <w:r w:rsidR="007A3130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настоящим Договором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13EB82D7" w14:textId="12AE8A2F" w:rsidR="00E41C4E" w:rsidRDefault="00E41C4E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E41C4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Для оформления Участником долевого строительства права собственности на Квартиру передать Участнику долевого строительства для направления последним в орган, осуществляющий </w:t>
      </w:r>
      <w:r w:rsidR="00DB1C9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государственный кадастровый учет и </w:t>
      </w:r>
      <w:r w:rsidRPr="00E41C4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государственную регистрацию прав, Акт приема-передачи Квартиры в 2 (Двух) экземплярах, необходимый и достаточный для оформления права собственности на Квартиру. Для государственной регистрации права собственности на Квартиру Участник долевого строительства может обратиться к Застройщику, при этом Застройщик для выполнения обязательства по обеспечению государственной регистрации права собственности Участника долевого строительства на Квартиру имеет право </w:t>
      </w:r>
      <w:r w:rsidRPr="00E41C4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lastRenderedPageBreak/>
        <w:t>привлекать организации, специализирующиеся на оказании услуг по государственной регистрации прав. Расходы по оплате услуг привлеченных Застройщиком организаций для оказания услуг по государственной регистрации права собственности Участника на Квартиру оплачивает Участник</w:t>
      </w:r>
    </w:p>
    <w:p w14:paraId="4D0728F4" w14:textId="77777777" w:rsidR="00982029" w:rsidRDefault="00982029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Осуществить все действия, необходимые со стороны Застройщика, для государственной регистрации настоящего Договора. При этом государственная регистрация настоящего Договора осуществляется силами </w:t>
      </w:r>
      <w:r w:rsidR="003E785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Застройщика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за счет Участника долевого строительства. Государственную пошлину за регистрацию настоящего Договора Стороны оплачивают в размере, предусмотренном Налоговым кодексом РФ.</w:t>
      </w:r>
      <w:r w:rsidR="004A721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="00806341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Участник долевого строительства обязуется представить все документы, необходимые для регистрации настоящего Договора, Застройщику одновременно с подписанием настоящего </w:t>
      </w:r>
      <w:r w:rsidR="004A721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Договора</w:t>
      </w:r>
      <w:r w:rsidR="00806341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26BAF0FC" w14:textId="77777777" w:rsidR="00982029" w:rsidRDefault="00982029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Выполнять иные обязанности, которые в соответствии с настоящим Договором или Законом № 214-</w:t>
      </w:r>
      <w:r w:rsidR="00FF45B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ФЗ возлагаются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на Застройщика.</w:t>
      </w:r>
    </w:p>
    <w:p w14:paraId="6CBBACF1" w14:textId="77777777" w:rsidR="00982029" w:rsidRDefault="00982029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Застройщик имеет право передать Объект долевого строительства Участнику </w:t>
      </w:r>
      <w:r w:rsidR="00FF45B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долевого строительства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ранее указанного в п.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ru-RU"/>
        </w:rPr>
        <w:t>2.8.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настоящего Договора срока при условии получения Разрешения на ввод Дома в эксплуатацию.</w:t>
      </w:r>
    </w:p>
    <w:p w14:paraId="76E678A2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hAnsi="Times New Roman"/>
          <w:color w:val="auto"/>
          <w:sz w:val="22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Участник долевого строительства обязуется:</w:t>
      </w:r>
    </w:p>
    <w:p w14:paraId="02AECC07" w14:textId="2711ABBE" w:rsidR="00982029" w:rsidRDefault="00F80058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плат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ить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Цен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Договора в размере, в сроки и на условиях, предусмотренных </w:t>
      </w:r>
      <w:r w:rsidR="00F30EF8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статьей 4 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настоящего Договора.</w:t>
      </w:r>
    </w:p>
    <w:p w14:paraId="06D5CEAF" w14:textId="77777777" w:rsidR="00982029" w:rsidRDefault="00982029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В течение 7 (Семи) рабочих дней со дня получения сообщения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от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Застройщика о готовности передать Квартиру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принять Квартиру по Акту приема-передачи</w:t>
      </w:r>
      <w:r w:rsidR="001602E2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Квартиры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, подписываемому по форме Застройщика, в порядке и на условиях, предусмотренных в статье 6 настоящего Договора, при условии выполнения Участником долевого строительства </w:t>
      </w:r>
      <w:r w:rsidR="00041DD2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обязательств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согласно п. 3.3.1. Договора.</w:t>
      </w:r>
    </w:p>
    <w:p w14:paraId="5366D482" w14:textId="77777777" w:rsidR="00982029" w:rsidRDefault="00982029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До государственной регистрации права собственности на Объект долевого строительства:</w:t>
      </w:r>
    </w:p>
    <w:p w14:paraId="2AF37442" w14:textId="77777777" w:rsidR="00982029" w:rsidRDefault="00982029" w:rsidP="00B60CB8">
      <w:pPr>
        <w:pStyle w:val="a9"/>
        <w:numPr>
          <w:ilvl w:val="3"/>
          <w:numId w:val="23"/>
        </w:numPr>
        <w:tabs>
          <w:tab w:val="left" w:pos="1701"/>
        </w:tabs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не производить в Квартире какие-либо работы, связанные с отступлением от предварительного (проектного) планировочного решения Квартиры (разрушение и перенос стен, возведение/удаление перегородок внутри Объекта долевого строительства и иное другое изменение планировки Объекта долевого строительства);</w:t>
      </w:r>
    </w:p>
    <w:p w14:paraId="58BFC7E4" w14:textId="77777777" w:rsidR="00982029" w:rsidRDefault="00982029" w:rsidP="00B60CB8">
      <w:pPr>
        <w:pStyle w:val="a9"/>
        <w:numPr>
          <w:ilvl w:val="3"/>
          <w:numId w:val="23"/>
        </w:numPr>
        <w:tabs>
          <w:tab w:val="left" w:pos="1701"/>
        </w:tabs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не осуществлять действия, направленные на переустройство и/или перепланировку Объекта долевого строительства;</w:t>
      </w:r>
    </w:p>
    <w:p w14:paraId="50644D58" w14:textId="77777777" w:rsidR="00982029" w:rsidRDefault="00982029" w:rsidP="00B60CB8">
      <w:pPr>
        <w:pStyle w:val="a9"/>
        <w:numPr>
          <w:ilvl w:val="3"/>
          <w:numId w:val="23"/>
        </w:numPr>
        <w:tabs>
          <w:tab w:val="left" w:pos="1701"/>
        </w:tabs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не проводить в Объекте долевого строительства и в самом Доме работы, которые затрагивают его фасад и элементы (в том числе, но не ограничиваясь изложенным: любое остекление балконов, лоджий, веранд, холодных кладовых, террас и/или иных помещений, установку снаружи Дома любых устройств и сооружений, любые работы, затрагивающие внешний вид и конструкцию фасада), не причинять Дому и </w:t>
      </w:r>
      <w:r w:rsidR="00FF45B5">
        <w:rPr>
          <w:rFonts w:ascii="Times New Roman" w:hAnsi="Times New Roman" w:cs="Times New Roman"/>
          <w:color w:val="auto"/>
          <w:sz w:val="22"/>
          <w:szCs w:val="22"/>
        </w:rPr>
        <w:t>любому его элементу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и оборудованию ущерба, повреждений.</w:t>
      </w:r>
    </w:p>
    <w:p w14:paraId="32F808CE" w14:textId="77777777" w:rsidR="00982029" w:rsidRDefault="00982029" w:rsidP="00B60CB8">
      <w:pPr>
        <w:pStyle w:val="a9"/>
        <w:numPr>
          <w:ilvl w:val="2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Осуществить все необходимые действия для государственной регистрации настоящего Договора (а также любых дополнительных соглашений к нему, в случае их подписания Сторонами)</w:t>
      </w:r>
      <w:r w:rsidR="00A15BCB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Застройщиком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 а также предоставить Застройщику все необходимые для государственной регистрации настоящего Договора документы в момент подписания настоящего Договора.</w:t>
      </w:r>
    </w:p>
    <w:p w14:paraId="70768686" w14:textId="77777777" w:rsidR="00982029" w:rsidRDefault="00982029" w:rsidP="00B60CB8">
      <w:pPr>
        <w:numPr>
          <w:ilvl w:val="2"/>
          <w:numId w:val="23"/>
        </w:numPr>
        <w:spacing w:line="264" w:lineRule="auto"/>
        <w:ind w:right="40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 соответствии с п.6 ч. 2 ст. 153 Жилищного кодекса РФ нести обязанность по внесению платы за жилое помещение и коммунальные, эксплуатационные и иные услуги, связанные с содержанием Квартиры и общего имущества Дома, пропорционально доле Участника долевого строительства, с даты подписания Сторонами Акта приема-передачи Квартир</w:t>
      </w:r>
      <w:r w:rsidR="00F35E7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ы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 путем перечисления денежных средств на расчетный счет организации, осуществляющей функции управления Домом, в том числе авансом не менее чем за 6 (Шесть) месяцев в момент приема-передачи Объекта долевого строительства.</w:t>
      </w:r>
    </w:p>
    <w:p w14:paraId="0E13ABA8" w14:textId="77777777" w:rsidR="00982029" w:rsidRDefault="00982029" w:rsidP="00B60CB8">
      <w:pPr>
        <w:spacing w:line="264" w:lineRule="auto"/>
        <w:ind w:right="40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В случае если Застройщик понес указанные в настоящем пункте расходы по оплате вышеуказанной платы и/или её части за период после подписания Акта приема-передачи </w:t>
      </w:r>
      <w:r w:rsidR="00173BB8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Квартиры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(после исполнения обязательства по передаче Объекта долевого строительства), Участник долевого строительства обязуется возместить (компенсировать) Застройщику понесенные последним расходы в течение 10 (Десяти) рабочих дней с даты получения соответствующего требования (уведомления) Застройщика.</w:t>
      </w:r>
    </w:p>
    <w:p w14:paraId="23AD11F1" w14:textId="77777777" w:rsidR="00982029" w:rsidRDefault="00982029" w:rsidP="00B60CB8">
      <w:pPr>
        <w:spacing w:line="264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Участник долевого строительства извещен и согласен, что после ввода в эксплуатацию Дом эксплуатируется организацией, осуществляющей функции управления жилым фондом, определяемой при вводе Дома в эксплуатацию в соответствии с ч. 13. и ч. 14 ст.161 Жилищного кодекса РФ. Участник долевого строительства на основании ч. 13 и ч. 14 ст.161, ч. 1.1. ст. 162 Жилищного кодекса РФ, ст. 445 Гражданского кодекса РФ заключает договор о передаче прав по управлению Домом с вышеуказанной организацией в момент приема-передачи Объекта долевого строительства. Тарифы за коммунальные, эксплуатационные и иные услуги на содержание, обслуживание, ремонт и управление общим имуществом Дома и Квартиры начисляются в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lastRenderedPageBreak/>
        <w:t>соответствии с действующими ставками оплаты услуг, утвержденными органами местного самоуправления, и/или калькуляцией затрат организации, осуществляющей функции управления жилым фондом.</w:t>
      </w:r>
    </w:p>
    <w:p w14:paraId="41961016" w14:textId="77777777" w:rsidR="00982029" w:rsidRDefault="00982029" w:rsidP="00B60CB8">
      <w:pPr>
        <w:tabs>
          <w:tab w:val="left" w:pos="1434"/>
        </w:tabs>
        <w:spacing w:line="264" w:lineRule="auto"/>
        <w:ind w:right="40"/>
        <w:contextualSpacing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 случае уклонения Участника долевого строительства от подписания Акта приема-передачи Квартиры Участник долевого строительства обязуется возместить Застройщику все понесенные им за период с даты, когда обязательства по передаче Квартиры считаются исполненными (даты составления</w:t>
      </w:r>
      <w:r w:rsidR="00173BB8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Застройщиком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одностороннего акта или иного документа о передаче Квартиры), документально подтвержденные затраты, которые могут включать в себя, помимо затрат по оплате коммунальных и сопутствующих услуг организации, также затраты на содержание общего имущества Дома пропорционально доле Участника долевого строительства в общем имуществе Дома и иные определенные в п. 3.3.5. Договора расходы, в течение 7 (Семи) рабочих дней с момента направления Участнику</w:t>
      </w:r>
      <w:r w:rsidR="00F00776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долевого строительства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соответствующего требования Застройщика.</w:t>
      </w:r>
    </w:p>
    <w:p w14:paraId="34F3E50C" w14:textId="77777777" w:rsidR="00982029" w:rsidRDefault="00982029" w:rsidP="00B60CB8">
      <w:pPr>
        <w:pStyle w:val="a9"/>
        <w:numPr>
          <w:ilvl w:val="2"/>
          <w:numId w:val="23"/>
        </w:numPr>
        <w:tabs>
          <w:tab w:val="clear" w:pos="851"/>
          <w:tab w:val="left" w:pos="1418"/>
        </w:tabs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Не обременять и не переуступать каким-либо образом в период действия настоящего Договора полученные по настоящему Договору имущественные права и/или права требования Участника долевого строительства иначе как в порядке и на условиях, прямо предусмотренных Законом № 214-</w:t>
      </w:r>
      <w:r w:rsidR="00FF45B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ФЗ и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настоящим Договором.</w:t>
      </w:r>
    </w:p>
    <w:p w14:paraId="0BA6DB06" w14:textId="77777777" w:rsidR="00982029" w:rsidRDefault="00982029" w:rsidP="00B60CB8">
      <w:pPr>
        <w:pStyle w:val="a9"/>
        <w:numPr>
          <w:ilvl w:val="2"/>
          <w:numId w:val="23"/>
        </w:numPr>
        <w:tabs>
          <w:tab w:val="clear" w:pos="851"/>
          <w:tab w:val="left" w:pos="1418"/>
        </w:tabs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Выполнять иные обязанности, которые в соответствии с настоящим Договором или Законом № 214-ФЗ возлагаются на Участника долевого строительства.</w:t>
      </w:r>
    </w:p>
    <w:p w14:paraId="1B2D2A9B" w14:textId="77777777" w:rsidR="00982029" w:rsidRDefault="00982029" w:rsidP="00B60CB8">
      <w:pPr>
        <w:pStyle w:val="a9"/>
        <w:numPr>
          <w:ilvl w:val="1"/>
          <w:numId w:val="23"/>
        </w:numPr>
        <w:tabs>
          <w:tab w:val="clear" w:pos="851"/>
          <w:tab w:val="left" w:pos="1418"/>
        </w:tabs>
        <w:spacing w:line="264" w:lineRule="auto"/>
        <w:rPr>
          <w:rFonts w:ascii="Times New Roman" w:hAnsi="Times New Roman"/>
          <w:color w:val="auto"/>
          <w:sz w:val="22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Участник долевого строительства вправе:</w:t>
      </w:r>
    </w:p>
    <w:p w14:paraId="2EC84358" w14:textId="77777777" w:rsidR="00562E99" w:rsidRPr="00562E99" w:rsidRDefault="00562E99" w:rsidP="00B60CB8">
      <w:pPr>
        <w:pStyle w:val="a9"/>
        <w:numPr>
          <w:ilvl w:val="2"/>
          <w:numId w:val="23"/>
        </w:numPr>
        <w:tabs>
          <w:tab w:val="left" w:pos="1418"/>
        </w:tabs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562E9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Уступить свои права и обязанности по настоящему Договору третьим лицам, при этом уступка Участником долевого строительства прав и обязанностей по настоящему Договору третьим лицам возможна лишь с момента государственной регистрации Договора до момента подписания Сторонами Акта приема-передачи Квартиры или иного документа о передаче Объекта долевого строительства только при условии исполнения Участником долевого строительства перед Застройщиком обязательств по оплате Цены настоящего Договора в полном объеме. Уступка Участником долевого строительства прав и обязанностей по настоящему Договору третьим лицам при невыполнении Участником долевого строительства перед Застройщиком обязательств по оплате Цены настоящего Договора в полном объеме без согласия Застройщика не допускается.</w:t>
      </w:r>
    </w:p>
    <w:p w14:paraId="5E0A6C27" w14:textId="77777777" w:rsidR="00562E99" w:rsidRPr="00562E99" w:rsidRDefault="00562E99" w:rsidP="00B60CB8">
      <w:pPr>
        <w:pStyle w:val="a9"/>
        <w:tabs>
          <w:tab w:val="left" w:pos="1418"/>
        </w:tabs>
        <w:spacing w:line="264" w:lineRule="auto"/>
        <w:ind w:left="0"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562E9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 случае если уступка прав и обязанностей по настоящему Договору осуществляется с привлечением (согласием) Застройщика, стороны подписывают трехсторон</w:t>
      </w:r>
      <w:r w:rsidR="00065A0B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н</w:t>
      </w:r>
      <w:r w:rsidRPr="00562E9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ий договор (соглашение) между Участником долевого строительства, Застройщиком и новым участником долевого строительства. Уступка прав и обязанностей по настоящему Договору третьим лицам подлежит государственной регистрации в порядке, определенном действующим законодательством РФ. В случае такой уступки Застройщик оказывает Участнику долевого строительства услуги по формированию документов для государственной регистрации сделки уступки, а также имеет право привлекать организации, специализирующиеся на оказании услуг по государственной регистрации сделки уступки. Расходы по оплате таких услуг Застройщика и привлеченных Застройщиком организаций оплачивает Участник долевого строительства.</w:t>
      </w:r>
    </w:p>
    <w:p w14:paraId="50E3F772" w14:textId="5BD03A02" w:rsidR="00562E99" w:rsidRPr="00BC6D47" w:rsidRDefault="00562E99" w:rsidP="00B60CB8">
      <w:pPr>
        <w:tabs>
          <w:tab w:val="left" w:pos="1418"/>
        </w:tabs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BC6D4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В случае если уступка прав и обязанностей по настоящему Договору осуществляется без привлечения (согласия) Застройщика, Участник долевого строительства и новый участник долевого строительства подписывают двусторонний договор (соглашение) без участия Застройщика, Застройщик не несет по такому договору (соглашению) никакой ответственности и не принимает участия в его государственной регистрации. При этом Участник долевого строительства обязан в течение 5 (Пяти) рабочих дней с момента государственной регистрации договора (соглашения) об уступке прав и обязанностей по Договору уведомить Застройщика о состоявшейся уступке прав требования по Договору и предоставить Застройщику оригинальный экземпляр договора (соглашения) об уступке прав и обязанностей с отметкой органа, осуществляющего </w:t>
      </w:r>
      <w:r w:rsidR="00DB1C9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государственный кадастровый учет и </w:t>
      </w:r>
      <w:r w:rsidRPr="00BC6D4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государственную регистрацию прав, о проведении государственной регистрации. При невыполнении Участником долевого строительства обязательства по уведомлению и предоставлению </w:t>
      </w:r>
      <w:r w:rsidR="00C208B7" w:rsidRPr="00C208B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Застройщик</w:t>
      </w:r>
      <w:r w:rsidR="00C208B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</w:t>
      </w:r>
      <w:r w:rsidR="00C208B7" w:rsidRPr="00C208B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Pr="00BC6D4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оригинального экземпляра договора (соглашения) об уступке прав и обязанностей с отметкой органа, осуществляющего</w:t>
      </w:r>
      <w:r w:rsidR="00DB1C9E" w:rsidRPr="00DB1C9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="00DB1C9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государственный кадастровый учет и</w:t>
      </w:r>
      <w:r w:rsidRPr="00BC6D4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государственную регистрацию прав, о проведении государственной регистрации, </w:t>
      </w:r>
      <w:r w:rsidR="00C208B7">
        <w:rPr>
          <w:rFonts w:ascii="Times New Roman" w:hAnsi="Times New Roman"/>
          <w:sz w:val="22"/>
          <w:szCs w:val="22"/>
        </w:rPr>
        <w:t>Застройщик</w:t>
      </w:r>
      <w:r w:rsidR="00C208B7" w:rsidRPr="00B02ADD">
        <w:rPr>
          <w:rFonts w:ascii="Times New Roman" w:hAnsi="Times New Roman"/>
          <w:sz w:val="22"/>
          <w:szCs w:val="22"/>
        </w:rPr>
        <w:t xml:space="preserve"> </w:t>
      </w:r>
      <w:r w:rsidRPr="00BC6D47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исходит из того, что Стороны по Договору остаются неизменными, Акт приема-передачи Квартиры подписывается с Участником долевого строительства, и право собственности на Квартиру оформляется на имя Участника долевого строительства.</w:t>
      </w:r>
    </w:p>
    <w:p w14:paraId="5498C41A" w14:textId="77777777" w:rsidR="00982029" w:rsidRDefault="00AE71E8" w:rsidP="00B60CB8">
      <w:pPr>
        <w:pStyle w:val="a9"/>
        <w:numPr>
          <w:ilvl w:val="2"/>
          <w:numId w:val="23"/>
        </w:numPr>
        <w:tabs>
          <w:tab w:val="left" w:pos="1418"/>
        </w:tabs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AE71E8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Площадь лестничных проемов, лестничных клеток, фойе первого этажа, инженерные сооружения, коммуникации, иное оборудование и имущество, обслуживающее более чем одного собственника принадлежат в соответствии со ст. 290 ГК РФ участникам долевого строительства на праве общей долевой собственности, пропорционально занимаемым ими площадям. Передача указанного имущества по Акту приема - передачи Квартиры не производится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03A804AC" w14:textId="77777777" w:rsidR="00982029" w:rsidRDefault="00982029" w:rsidP="00B60CB8">
      <w:pPr>
        <w:pStyle w:val="a9"/>
        <w:numPr>
          <w:ilvl w:val="2"/>
          <w:numId w:val="23"/>
        </w:numPr>
        <w:tabs>
          <w:tab w:val="clear" w:pos="851"/>
          <w:tab w:val="left" w:pos="1418"/>
        </w:tabs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lastRenderedPageBreak/>
        <w:t>По требованию Участника долевого строительства Застройщик обязан представить для ознакомления Разрешение на строительство Дома</w:t>
      </w:r>
      <w:r w:rsidR="00AE71E8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</w:t>
      </w:r>
      <w:r w:rsidR="002E1B0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документы, подтверждающие права Застройщика на Земельный участок. Участник долевого строительства не вправе требовать от Застройщика предоставления ему для ознакомления каких-либо документов и сведений, не предусмотренных ст. 21 Закона № 214-ФЗ.</w:t>
      </w:r>
    </w:p>
    <w:p w14:paraId="5FC7EB30" w14:textId="77777777" w:rsidR="001320D3" w:rsidRDefault="001320D3" w:rsidP="00B60CB8">
      <w:pPr>
        <w:pStyle w:val="a9"/>
        <w:tabs>
          <w:tab w:val="left" w:pos="1418"/>
        </w:tabs>
        <w:spacing w:line="264" w:lineRule="auto"/>
        <w:ind w:left="851" w:firstLine="0"/>
        <w:rPr>
          <w:sz w:val="22"/>
        </w:rPr>
      </w:pPr>
    </w:p>
    <w:p w14:paraId="13966CD4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Цена Договора и порядок расчетов.</w:t>
      </w:r>
    </w:p>
    <w:p w14:paraId="0CD9B312" w14:textId="29B42429" w:rsidR="001320D3" w:rsidRDefault="001320D3" w:rsidP="00B60CB8">
      <w:pPr>
        <w:pStyle w:val="a9"/>
        <w:numPr>
          <w:ilvl w:val="1"/>
          <w:numId w:val="23"/>
        </w:numPr>
        <w:suppressLineNumbers/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Цена Договора (сумма денежных средств, подлежащих уплате Участником долевого строительства на возмещение затрат на строительство (создание) Объекта долевого строительства и денежных средств на оплату услуг Застройщика) составляет сумму в размере</w:t>
      </w:r>
      <w:r w:rsidR="009A547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 xml:space="preserve"> __(__) рублей</w:t>
      </w:r>
      <w:r w:rsidR="00764B5C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,</w:t>
      </w:r>
      <w:r w:rsidR="00764B5C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(НДС не облагается)</w:t>
      </w:r>
      <w:r w:rsidRPr="002B557D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764B5C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из расчет</w:t>
      </w:r>
      <w:r w:rsidR="009A547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а ___ (__) рублей з</w:t>
      </w:r>
      <w:r w:rsidRPr="002B557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а 1 кв.м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="00BB06F6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Проектной площади Квартиры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(НДС не облагается), </w:t>
      </w:r>
      <w:r w:rsidR="00D9790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и включает в себя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оплат</w:t>
      </w:r>
      <w:r w:rsidR="00D9790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услуг Застройщика в соответствии с п. 4.</w:t>
      </w:r>
      <w:r w:rsidR="005E3F44" w:rsidRPr="005E3F4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4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. Договора (далее – </w:t>
      </w:r>
      <w:r w:rsidR="0089218C" w:rsidRPr="004961C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«</w:t>
      </w:r>
      <w:r w:rsidRPr="004961C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Цена</w:t>
      </w:r>
      <w:r w:rsidRPr="00722CD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 xml:space="preserve"> Договор</w:t>
      </w:r>
      <w:r w:rsidRPr="00065A0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а</w:t>
      </w:r>
      <w:r w:rsidR="00065A0B" w:rsidRPr="00065A0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»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)</w:t>
      </w:r>
      <w:r w:rsidR="0089218C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="00B6712F" w:rsidRPr="00B6712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Стоимость одного квадратного метра Квартиры, указанная в настояще</w:t>
      </w:r>
      <w:r w:rsidR="00B6712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м пункте</w:t>
      </w:r>
      <w:r w:rsidR="00B6712F" w:rsidRPr="00B6712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Договора, является окончательной и изменению не подлежит</w:t>
      </w:r>
      <w:r w:rsidR="00B6712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.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Денежные средства, полученные на оплату услуг Застройщика, расходуются им по своему усмотрению.</w:t>
      </w:r>
    </w:p>
    <w:p w14:paraId="16B779E8" w14:textId="6BF11A4F" w:rsidR="00982029" w:rsidRPr="00B6712F" w:rsidRDefault="003542EB" w:rsidP="00B6712F">
      <w:pPr>
        <w:pStyle w:val="a9"/>
        <w:numPr>
          <w:ilvl w:val="1"/>
          <w:numId w:val="23"/>
        </w:numPr>
        <w:suppressLineNumbers/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Стороны договорились, что Цена Договора подлежит изменению, если Кадастровая площадь Квартиры отличается от Проектной площади Квартиры, о чем Стороны составляют дополнительное соглашение к настоящему Договору. В этом случае для определения окончательной Цены Договора, подлежащей оплате Участником долевого строительства, Стороны устанавливают стоимость одного квадратного метра Квартиры, равную ____ (___)  рублей  (НДС не облагается), которая умножается на Кадастровую площадь Квартиры.  Стоимость одного квадратного метра Квартиры, указанная в настоящем пункте Договора, является окончательной и изменению не подлежит. Стороны договорились, что Цена Договора не подлежит изменению, если Фактическая площадь Квартиры будет отличаться от Кадастровой площади Квартиры</w:t>
      </w:r>
      <w:r w:rsidR="00B6712F" w:rsidRPr="00B6712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21B05BD2" w14:textId="77777777" w:rsidR="00B6712F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Участник долевого строительства обязуется внести Цену Договора</w:t>
      </w:r>
      <w:r w:rsidR="00173BB8" w:rsidRPr="00173BB8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, указанную в п. 4.1 настоящего Договора,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в </w:t>
      </w:r>
      <w:r w:rsidR="00B6712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следующем порядке:</w:t>
      </w:r>
    </w:p>
    <w:p w14:paraId="67730658" w14:textId="1B8B3652" w:rsidR="00B6712F" w:rsidRPr="009711EF" w:rsidRDefault="00B6712F" w:rsidP="009711EF">
      <w:pPr>
        <w:pStyle w:val="a9"/>
        <w:numPr>
          <w:ilvl w:val="2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9711E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Сумма  в размере __(__) рублей </w:t>
      </w:r>
      <w:r w:rsidR="00982029" w:rsidRPr="009711E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после государственной регистрации настоящего Договора в органе</w:t>
      </w:r>
      <w:r w:rsidR="00ED1635" w:rsidRPr="009711E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</w:t>
      </w:r>
      <w:r w:rsidR="00982029" w:rsidRPr="009711E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осуществляющ</w:t>
      </w:r>
      <w:r w:rsidR="00ED1635" w:rsidRPr="009711E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е</w:t>
      </w:r>
      <w:r w:rsidR="00982029" w:rsidRPr="009711E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м</w:t>
      </w:r>
      <w:r w:rsidR="00DB1C9E" w:rsidRPr="00DB1C9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="00DB1C9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государственный кадастровый учет и</w:t>
      </w:r>
      <w:r w:rsidR="00982029" w:rsidRPr="009711E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государственную регистрацию прав</w:t>
      </w:r>
      <w:r w:rsidRPr="009711E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 но не позднее «__» ____года;</w:t>
      </w:r>
    </w:p>
    <w:p w14:paraId="17CC6DE2" w14:textId="5A630D4F" w:rsidR="00982029" w:rsidRDefault="00B6712F" w:rsidP="009711EF">
      <w:pPr>
        <w:pStyle w:val="a9"/>
        <w:numPr>
          <w:ilvl w:val="2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B6712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Сумма  в размере __(__) рублей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 срок до</w:t>
      </w:r>
      <w:r w:rsidRPr="00B6712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«__» ____года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18A03E36" w14:textId="77777777" w:rsidR="00982029" w:rsidRDefault="00982029" w:rsidP="00B60CB8">
      <w:pPr>
        <w:spacing w:line="264" w:lineRule="auto"/>
        <w:ind w:right="40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В рамках настоящего Договора днем платежа будет считаться день фактического зачисления на счет Застройщика денежных средств. </w:t>
      </w:r>
    </w:p>
    <w:p w14:paraId="567F5F8E" w14:textId="0F61B530" w:rsidR="001320D3" w:rsidRDefault="002D0C93" w:rsidP="00EC7E7E">
      <w:pPr>
        <w:widowControl w:val="0"/>
        <w:shd w:val="clear" w:color="auto" w:fill="FFFFFF"/>
        <w:tabs>
          <w:tab w:val="left" w:pos="1418"/>
        </w:tabs>
        <w:spacing w:line="280" w:lineRule="exact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hAnsi="Times New Roman"/>
          <w:bCs/>
          <w:sz w:val="22"/>
          <w:szCs w:val="22"/>
          <w:lang w:eastAsia="ar-SA"/>
        </w:rPr>
        <w:t>Залог в силу закона в пользу Застройщика не возникает.</w:t>
      </w:r>
    </w:p>
    <w:p w14:paraId="6F819E6E" w14:textId="77777777" w:rsidR="00982029" w:rsidRDefault="00982029" w:rsidP="00B60CB8">
      <w:pPr>
        <w:pStyle w:val="a9"/>
        <w:numPr>
          <w:ilvl w:val="1"/>
          <w:numId w:val="23"/>
        </w:numPr>
        <w:autoSpaceDE w:val="0"/>
        <w:autoSpaceDN w:val="0"/>
        <w:adjustRightInd w:val="0"/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Цена Договора определена суммой денежных средств на возмещение затрат Застройщика на строительство (создание) Дома, включая, по усмотрению Застройщика, на возмещение одного или нескольких видов затрат полностью либо частично:  возмещение затрат на приобретение, в том числе оформление права аренды на Земельный участок, возмещение затрат на подготовку проектной документации и выполнение инженерных изысканий для строительства проведение отделочных работ и установку оборудования, а также на проведение государственной/негосударственной экспертизы проектной документации и инженерных изысканий, строительство систем инженерно-технического обеспечения, необходимых для подключения Дома к сетям инженерно-технического обеспечения, возмещение затрат в связи с внесением платы за подключение объекта к сетям инженерно-технического обеспечения, возмещение затрат на подготовку документации по планировке территории и выполнение работ по обустройству застроенной территории и т.д.; а также денежные средства, вознаграждения за услуги, оказываемые Застройщиком</w:t>
      </w:r>
      <w:r w:rsidR="00E35D2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(Техническим заказчиком)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 которые используются Застройщиком по своему усмотрению.</w:t>
      </w:r>
    </w:p>
    <w:p w14:paraId="5AA7C59D" w14:textId="77777777" w:rsidR="00982029" w:rsidRDefault="00E35D24" w:rsidP="00B60CB8">
      <w:pPr>
        <w:spacing w:line="264" w:lineRule="auto"/>
        <w:ind w:right="40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редства Участника долевого строительства, которые могут остаться по итогам реализации проекта в части строительства Дома (сумма превышения возмещения затрат над суммой фактических расходов по строительству (созданию) Объекта долевого строительства) возврату </w:t>
      </w:r>
      <w:r w:rsidR="0090779F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частнику долевого строительства не подлежат и являются дополнительной оплатой услуг Застройщика.</w:t>
      </w:r>
    </w:p>
    <w:p w14:paraId="7155085A" w14:textId="77777777" w:rsidR="00982029" w:rsidRDefault="00982029" w:rsidP="00B60CB8">
      <w:pPr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Участник долевого строительства дает согласие после завершения строительства объектов, не относящихся к составу общего имущества собственников многоквартирного дома, в том числе объектов социальной инфраструктуры, магистральных инженерных сетей и сооружений и т. д., передать данные объекты в собственность органов местного самоуправления.</w:t>
      </w:r>
    </w:p>
    <w:p w14:paraId="662E493F" w14:textId="77777777" w:rsidR="00982029" w:rsidRDefault="00982029" w:rsidP="00B60CB8">
      <w:pPr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18BCED1A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Качество Объекта долевого строительства. Гарантия качества.</w:t>
      </w:r>
    </w:p>
    <w:p w14:paraId="22E0B18C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lastRenderedPageBreak/>
        <w:t>Застройщик обязан передать Участнику долевого строительства Квартиру, качество которой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21081D0E" w14:textId="77777777" w:rsidR="00982029" w:rsidRDefault="00982029" w:rsidP="00B60CB8">
      <w:pPr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Стороны исходят из того, что свидетельством качества Дома, соответствия его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 является Заключение о соответствии или Разрешение на ввод Дома в эксплуатацию, полученные Застройщиком в установленном действующим законодательством РФ порядке. Участник долевого строительства вправе предъявить Застройщику претензии по качеству Квартиры, связанные со скрытыми недостатками при условии, если такие недостатки выявлены в течение гарантийного срока.</w:t>
      </w:r>
    </w:p>
    <w:p w14:paraId="4F4F69B7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Гарантийный срок для Квартиры, за исключением технологического и инженерного оборудования, входящего в состав Квартиры, составляет 5 (Пять) лет, и исчисляется с момента ввода Дома в эксплуатацию. Гарантийный срок на технологическое и инженерное оборудование, входящее в состав Квартиры, составляет 3 (Три) года в соответствии с ч. 5.1. ст. 7 Закона № 214-ФЗ, и исчисляется со дня подписания первого </w:t>
      </w:r>
      <w:r w:rsidR="00F60E62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кта приема-передачи </w:t>
      </w:r>
      <w:r w:rsidR="00F60E62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квартиры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 Доме.</w:t>
      </w:r>
    </w:p>
    <w:p w14:paraId="34978432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Застройщик не несет ответственности за недостатки (дефекты) Квартиры, обнаруженные в пределах гарантийного срока, в случае, если эти дефекты произошли вследствие нормального износа Квартиры либо Дома или их частей, нарушения Участником долевого строительства или третьими лицами требований технических регламентов, градостроительных регламентов, а также иных обязательных требований к процессу эксплуатации Квартиры либо Дома, либо вследствие ненадлежащего ремонта Квартиры, проведенного самим Участником долевого строительства или привлеченными им третьими лицами.</w:t>
      </w:r>
    </w:p>
    <w:p w14:paraId="33B74F87" w14:textId="77777777" w:rsidR="001320D3" w:rsidRDefault="001320D3" w:rsidP="00B60CB8">
      <w:pPr>
        <w:pStyle w:val="a9"/>
        <w:spacing w:line="264" w:lineRule="auto"/>
        <w:ind w:left="851" w:firstLine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1A72ADF6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Передача Объекта долевого строительства.</w:t>
      </w:r>
    </w:p>
    <w:p w14:paraId="3C886785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Передача Квартиры Застройщиком и принятие ее Участником долевого строительства осуществляются по подписываемым Сторонами Акту приема-передачи </w:t>
      </w:r>
      <w:r w:rsidR="009E12AB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Квартиры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или иному документу о передаче</w:t>
      </w:r>
      <w:r w:rsidR="00ED163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</w:t>
      </w:r>
      <w:r w:rsidR="00ED1635" w:rsidRPr="00ED163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 w:rsidR="00ED163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составленному по форме Застройщика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57F83926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Передача Квартиры осуществляется не ранее чем после получения в установленном действующим законодательством РФ порядке Разрешения на ввод в эксплуатацию Дома.</w:t>
      </w:r>
    </w:p>
    <w:p w14:paraId="68B54CDB" w14:textId="19AEC1E4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После получения Застройщиком в установленном действующим законодательством РФ порядке Разрешения на ввод в эксплуатацию Дома Застройщик обязан передать Квартиру не позднее срока, предусмотренного п. 2.8. настоящего Договора, при условии оплаты Участником долевого строительства в сроки и в полном объеме Цены Договора в соответствии с</w:t>
      </w:r>
      <w:r w:rsidR="006D2BF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 статьей 4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0E525689" w14:textId="77777777" w:rsidR="00982029" w:rsidRDefault="00982029" w:rsidP="00B60CB8">
      <w:pPr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Застройщик вправе исполнить обязательства по передаче Квартир</w:t>
      </w:r>
      <w:r w:rsidR="00ED163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ы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Участнику долевого строительства досрочно в любой день по своему усмотрению (но не ранее получения Разрешения на ввод в эксплуатацию Дома) вне зависимости от наличия волеизъявления Участника долевого строительства на досрочную передачу Объекта долевого строительства. При досрочной передаче Объекта долевого строительства Участник долевого строительства обязуется выполнить в предусмотренные Договором сроки все обязательства по приемке Квартиры и соответствующие иные обязательства.</w:t>
      </w:r>
    </w:p>
    <w:p w14:paraId="07CE8B9B" w14:textId="77777777" w:rsidR="00982029" w:rsidRDefault="00982029" w:rsidP="00B60CB8">
      <w:pPr>
        <w:pStyle w:val="a9"/>
        <w:numPr>
          <w:ilvl w:val="1"/>
          <w:numId w:val="23"/>
        </w:numPr>
        <w:autoSpaceDE w:val="0"/>
        <w:autoSpaceDN w:val="0"/>
        <w:adjustRightInd w:val="0"/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Застройщик не менее чем за 1 (Один) месяц до наступления установленного Договором срока передачи Квартиры обязан направить Участнику долевого строительства сообщение о завершении строительства (создания) Дома и о готовности Квартиры к передаче, а также предупредить Участника</w:t>
      </w:r>
      <w:r w:rsidR="00F00776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долевого строительства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о необходимости принятия Квартиры подписанием Акта приема-передачи </w:t>
      </w:r>
      <w:r w:rsidR="009E12AB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Квартиры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и о последствиях бездействия Участника долевого строительства. Сообщение должно быть направлено Участнику долевого строительства по почте заказным письмом с описью вложения и уведомлением о вручении по адресу, указанному в статье 14 настоящего Договора, или вручено лично под расписку. Дополнительно по своему усмотрению Застройщик вправе использовать иные способы уведомления Участника долевого строительства. </w:t>
      </w:r>
    </w:p>
    <w:p w14:paraId="19CE77E0" w14:textId="77777777" w:rsidR="00ED1635" w:rsidRPr="00ED1635" w:rsidRDefault="00ED1635" w:rsidP="00B60CB8">
      <w:pPr>
        <w:pStyle w:val="a9"/>
        <w:numPr>
          <w:ilvl w:val="1"/>
          <w:numId w:val="23"/>
        </w:numP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ED163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При уклонении Участника долевого строительства от принятия Объекта долевого строительства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строительства.</w:t>
      </w:r>
    </w:p>
    <w:p w14:paraId="20D9998E" w14:textId="77777777" w:rsidR="00982029" w:rsidRPr="00FB028D" w:rsidRDefault="00982029" w:rsidP="00B60CB8">
      <w:pPr>
        <w:pStyle w:val="a9"/>
        <w:numPr>
          <w:ilvl w:val="1"/>
          <w:numId w:val="23"/>
        </w:numPr>
        <w:autoSpaceDE w:val="0"/>
        <w:autoSpaceDN w:val="0"/>
        <w:adjustRightInd w:val="0"/>
        <w:spacing w:line="264" w:lineRule="auto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ED163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Участник долевого строительства обязан в течение 7 (Семи) рабочих дней со </w:t>
      </w:r>
      <w:r w:rsidRPr="00FB028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дня получения сообщения Застройщика, указанного в п. 6.4. настоящего Договора, приступить к процедуре принятия Квартиры, подписать и предоставить Застройщику Акт приема-передачи Объекта долевого строительства, предусмотренный п.6.</w:t>
      </w:r>
      <w:r w:rsidR="00FB028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1</w:t>
      </w:r>
      <w:r w:rsidRPr="00FB028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 настоящего Договора, и предпринять все действия необходимые для исполнения обязательств, предшествующих приемке и связанных с приемкой Объект</w:t>
      </w:r>
      <w:r w:rsidR="00FB028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а долевого строительства</w:t>
      </w:r>
      <w:r w:rsidRPr="00FB028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56E49382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При уклонении Участника долевого строительства от принятия Объекта долевого строительства в срок, предусмотренный п. 6.6. настоящего Договора, Застройщик по истечении 15 (Пятнадцати) календарных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lastRenderedPageBreak/>
        <w:t>дней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</w:t>
      </w:r>
      <w:r w:rsidR="00336E0D" w:rsidRPr="00336E0D">
        <w:t xml:space="preserve"> </w:t>
      </w:r>
      <w:r w:rsidR="00336E0D" w:rsidRPr="00336E0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Участнику долевого строительства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. </w:t>
      </w:r>
    </w:p>
    <w:p w14:paraId="19FBC18A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При этом под уклонением Участника долевого строительства от принятия Объекта долевого строительства понимается не подписание и/или не предоставление Застройщику по любым причинам Акта приема-передачи Объекта долевого строительства в предусмотренный настоящим Договором срок, при наличии у Застройщика сведений о получении Участником долевого строительства сообщения о завершении строительства Дома и о готовности Квартиры к передаче (либо при возврате заказного письма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или отметкой организации почтовой связи об истечении срока хранения почтового отправления, либо при неполучении Участником долевого строительства направленного в соответствии с п.6.4. Договора сообщения по истечении 5 (Пяти) календарных дней с даты доставки в почтовое отделение по адресу Участника долевого строительства, либо отказе Участника долевого строительства от вручения ему данного сообщения под расписку).</w:t>
      </w:r>
    </w:p>
    <w:p w14:paraId="6A3C8068" w14:textId="77777777" w:rsidR="001320D3" w:rsidRDefault="001320D3" w:rsidP="00B60CB8">
      <w:pPr>
        <w:pStyle w:val="a9"/>
        <w:spacing w:line="264" w:lineRule="auto"/>
        <w:ind w:left="851" w:right="40" w:firstLine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2E16F53E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Обеспечение выполнения обязательств.</w:t>
      </w:r>
    </w:p>
    <w:p w14:paraId="41CB0EBC" w14:textId="1C2E07C5" w:rsidR="00982029" w:rsidRDefault="00AE650F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ru-RU"/>
        </w:rPr>
        <w:t>В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обеспечение исполнения обязательств Застройщика (залогодателя) по настоящему Договору с момента государственной регистрации Договора у Участника долевого строительства (залогодержателя) считаются находящимися в залоге принадлежащее Застройщику право собственности на Земельный участок. Участник долевого строительства извещен и согласен, что Земельный участок может быть в любое время разделен в порядке, соответствующем действующему законодательству РФ по инициативе Застройщика. При этом в обеспечение исполнения обязательств Застройщика переходит исключительно право собственности на земельный участок, сформированный непосредственно под Домом. При необходимости в Договор вносятся соответствующие изменения путем подписания с Участником долевого строительства дополнительного соглашения к настоящему Договору и его государственной регистрации</w:t>
      </w:r>
      <w:r w:rsidR="005A087D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26011984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К отношениям, вытекающим из залога, возникающего на основании настоящего Договора, применяются положения Гражданского кодекса РФ и Федерального закона РФ от 16.07.1998 № 102-ФЗ «Об ипотеке (залоге недвижимости)» с учетом особенностей, установленных Законом № 214-ФЗ.</w:t>
      </w:r>
    </w:p>
    <w:p w14:paraId="133CA0EB" w14:textId="3E326B1F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Подписанием настоящего </w:t>
      </w:r>
      <w:r w:rsidR="00AB243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оговора Участник долевого строительство подтверждает, что не возражает против передачи Застройщиком права </w:t>
      </w:r>
      <w:r w:rsidR="00AD5E3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собственности на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Земельн</w:t>
      </w:r>
      <w:r w:rsidR="00AD5E3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ый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участ</w:t>
      </w:r>
      <w:r w:rsidR="00AD5E3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к в залог банку.</w:t>
      </w:r>
    </w:p>
    <w:p w14:paraId="5CFE131A" w14:textId="77777777" w:rsidR="00966214" w:rsidRDefault="00966214" w:rsidP="00966214">
      <w:pPr>
        <w:pStyle w:val="a9"/>
        <w:autoSpaceDE w:val="0"/>
        <w:autoSpaceDN w:val="0"/>
        <w:ind w:left="0"/>
        <w:rPr>
          <w:rFonts w:ascii="Times New Roman" w:eastAsiaTheme="minorHAnsi" w:hAnsi="Times New Roman" w:cs="Times New Roman"/>
          <w:color w:val="auto"/>
          <w:sz w:val="22"/>
          <w:szCs w:val="22"/>
        </w:rPr>
      </w:pPr>
      <w:r w:rsidRPr="00966214">
        <w:rPr>
          <w:rFonts w:ascii="Times New Roman" w:hAnsi="Times New Roman" w:cs="Times New Roman"/>
          <w:b/>
          <w:sz w:val="22"/>
          <w:szCs w:val="22"/>
        </w:rPr>
        <w:t>7.4.</w:t>
      </w:r>
      <w:r>
        <w:rPr>
          <w:rFonts w:ascii="Times New Roman" w:hAnsi="Times New Roman" w:cs="Times New Roman"/>
          <w:sz w:val="22"/>
          <w:szCs w:val="22"/>
        </w:rPr>
        <w:t xml:space="preserve"> Условием привлечения денежных средств участников долевого строительства является исполнение Застройщиком обязанности по уплате отчислений (взносов) в компенсационный фонд.</w:t>
      </w:r>
    </w:p>
    <w:p w14:paraId="3911A51E" w14:textId="77777777" w:rsidR="00AE2CD2" w:rsidRPr="00AE2CD2" w:rsidRDefault="00AE2CD2" w:rsidP="00AE2CD2">
      <w:pPr>
        <w:spacing w:line="264" w:lineRule="auto"/>
        <w:ind w:left="851" w:right="40" w:firstLine="0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74F85353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Срок действия Договора. Досрочное расторжение.</w:t>
      </w:r>
    </w:p>
    <w:p w14:paraId="75A198C6" w14:textId="605115AD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Настоящий Договор подлежит государственной регистрации в органе, осуществляющем </w:t>
      </w:r>
      <w:r w:rsidR="00DB1C9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государственный кадастровый учет и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государственную регистрацию прав, и считается заключенным с момента такой регистрации.</w:t>
      </w:r>
    </w:p>
    <w:p w14:paraId="536EED6C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Действие настоящего Договора прекращается с момента выполнения Сторонами своих обязательств, предусмотренных Договором, в том числе осуществления полного расчета между Сторонами и подписания Акта приема-передачи Объекта долевого строительства согласно условиям настоящего Договора.</w:t>
      </w:r>
    </w:p>
    <w:p w14:paraId="61972E0F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Стороны вправе изменить срок передачи Объекта долевого строительства путем подписания и государственной регистрации дополнительного соглашения к настоящему Договору в соответствии с ч. 3 ст. 6 Закона № 214-ФЗ.</w:t>
      </w:r>
    </w:p>
    <w:p w14:paraId="7FCEEFE1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Настоящий Договор может быть прекращен (расторгнут) досрочно по основаниям, предусмотренным законодательством РФ, в том числе Законом № 214-ФЗ.</w:t>
      </w:r>
    </w:p>
    <w:p w14:paraId="40D5834C" w14:textId="77777777" w:rsidR="001320D3" w:rsidRDefault="001320D3" w:rsidP="00B60CB8">
      <w:pPr>
        <w:pStyle w:val="a9"/>
        <w:spacing w:line="264" w:lineRule="auto"/>
        <w:ind w:left="851" w:right="40" w:firstLine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5A1ADE7D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Порядок разрешения споров.</w:t>
      </w:r>
    </w:p>
    <w:p w14:paraId="53D6401E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Споры и претензии Сторон по исполнению Договора разрешаются Сторонами путем переговоров, а при не достижении согласия в судебном порядке, как определено в п. 9.2. Договора.</w:t>
      </w:r>
    </w:p>
    <w:p w14:paraId="5D66AF84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Стороны пришли к соглашению, что рассмотрение споров, не урегулированных Сторонами в претензионном порядке, будет происходить в суде по месту нахождения Дома в соответствии с нормами процессуального законодательства РФ.</w:t>
      </w:r>
    </w:p>
    <w:p w14:paraId="47683504" w14:textId="77777777" w:rsidR="001320D3" w:rsidRDefault="001320D3" w:rsidP="00B60CB8">
      <w:pPr>
        <w:pStyle w:val="a9"/>
        <w:spacing w:line="264" w:lineRule="auto"/>
        <w:ind w:left="851" w:right="40" w:firstLine="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03C6C109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Особые условия.</w:t>
      </w:r>
    </w:p>
    <w:p w14:paraId="7AE81CEE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Участник долевого строительства извещен и согласен, что Земельный участок может быть в любое время разделен в порядке, соответствующем законодательству РФ, по инициативе Застройщика.</w:t>
      </w:r>
    </w:p>
    <w:p w14:paraId="35AACC2D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lastRenderedPageBreak/>
        <w:t>Руководствуясь ст. 13 Закона</w:t>
      </w:r>
      <w:r w:rsidR="00F555E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№ 214-ФЗ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 ст. 345 Гражданского кодекса РФ, Участник</w:t>
      </w:r>
      <w:r w:rsidR="00F00776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долевого строительства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выражает согласие на раздел Застройщиком по своему усмотрению Земельного участка, на котором осуществляется строительство Дома (включая раздел с сохранением Земельного участка в измененных границах); осуществление соответствующих кадастровых работ, кадастровый учет вновь образованных в результате раздела земельных участков, прекращение права аренды земельного участка под Домом, оформление прав на образованные земельные участки, в том числе на изменение условий Договора аренды и осуществление регистрационных действий</w:t>
      </w:r>
      <w:r w:rsidR="005D1D52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, </w:t>
      </w:r>
      <w:r w:rsidR="005D1D52" w:rsidRPr="005D1D52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смену собственника Земельного участка с изменением предмета залога и/или залогодателя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74679B9B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Подписанием Договора Участник долевого строительства предоставляет свое согласие с разделом Земельного участка и границами образуемых земельных участков</w:t>
      </w:r>
      <w:r w:rsidR="005D1D52" w:rsidRPr="005D1D52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 смену собственника Земельного участка с изменением предмета залога и/или залогодателя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. Вышеуказанное означает, что для реализации процедуры раздела и любого из указанных в п. 10.2. Договора действий не требуется получения отдельного согласия Участника долевого строительства. Участник долевого строительства обязуется выдать в указанные Застройщиком сроки данное согласие по форме, определенной Застройщиком, если согласие будет необходимо в отдельном документе. </w:t>
      </w:r>
    </w:p>
    <w:p w14:paraId="45C99187" w14:textId="2361A14A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Подписывая настоящий Договор, Участник долевого строительства выражает свое согласие на передачу в залог (в том числе последующий) кредитным организациям и банкам права </w:t>
      </w:r>
      <w:r w:rsidR="00AD5E3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собственности на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Земельн</w:t>
      </w:r>
      <w:r w:rsidR="00AD5E3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ый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участ</w:t>
      </w:r>
      <w:r w:rsidR="00AD5E3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ок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 объектов недвижимости, расположенных и строящихся на нем в том числе, не ограничиваясь, объектов долевого и незавершенного строительства (Дом, Объект долевого строительства).</w:t>
      </w:r>
    </w:p>
    <w:p w14:paraId="60E0CA92" w14:textId="77777777" w:rsidR="001320D3" w:rsidRDefault="001320D3" w:rsidP="00B60CB8">
      <w:pPr>
        <w:pStyle w:val="a9"/>
        <w:spacing w:line="264" w:lineRule="auto"/>
        <w:ind w:left="851" w:right="40" w:firstLine="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2AC83DC6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Ответственность Сторон.</w:t>
      </w:r>
    </w:p>
    <w:p w14:paraId="5EF69CA2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За неисполнение или ненадлежащее исполнение условий Договора Стороны несут ответственность в соответствии с действующим законодательством РФ.</w:t>
      </w:r>
    </w:p>
    <w:p w14:paraId="35E3EC89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 случае нарушения Участником долевого строительства сроков перечисления денежных средств по настоящему Договору он уплачивает Застройщику пени в размере</w:t>
      </w:r>
      <w:r w:rsidR="00273D12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, определенно</w:t>
      </w:r>
      <w:r w:rsidR="002015F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м в </w:t>
      </w:r>
      <w:r w:rsidR="00273D12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соответствии</w:t>
      </w:r>
      <w:r w:rsidR="002015F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с Законом № 214-ФЗ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03F61D03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В случае систематического нарушения Участником долевого строительства сроков внесения платежей, то есть нарушения срока внесения платежа более чем 3 (Три) раза в течение 12 (Двенадцати) месяцев или просрочки внесения платежа в течение более чем 2 (Два) месяца Застройщик вправе </w:t>
      </w:r>
      <w:r w:rsidR="001A057B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в одностороннем порядке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отказаться от исполнения настоящего Договора в </w:t>
      </w:r>
      <w:r w:rsidR="001A057B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соответствии с условиями</w:t>
      </w:r>
      <w:r w:rsidR="00C80A54" w:rsidRPr="00C80A54">
        <w:t xml:space="preserve"> </w:t>
      </w:r>
      <w:r w:rsidR="00C80A54" w:rsidRPr="00C80A5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Закон</w:t>
      </w:r>
      <w:r w:rsidR="001A057B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а</w:t>
      </w:r>
      <w:r w:rsidR="00C80A54" w:rsidRPr="00C80A54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№ 214-ФЗ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13C3BC62" w14:textId="77777777" w:rsidR="001A057B" w:rsidRDefault="001A057B" w:rsidP="00B60CB8">
      <w:pPr>
        <w:pStyle w:val="a9"/>
        <w:spacing w:line="264" w:lineRule="auto"/>
        <w:ind w:left="851" w:right="40" w:firstLine="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571EA93B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Освобождение от ответственности (форс-мажор).</w:t>
      </w:r>
    </w:p>
    <w:p w14:paraId="4E4F2E06" w14:textId="77777777" w:rsidR="00044595" w:rsidRPr="004F50AB" w:rsidRDefault="00044595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04459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Стороны освобождаются от ответственности за частичное или полное неисполнение обязательств по настоящему Д</w:t>
      </w:r>
      <w:r w:rsidRPr="004F50AB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оговору, если это неисполнение было вызвано обстоятельствами непреодолимой силы, т.е. событиями чрезвычайного характера, возникшими после заключения настоящего Договора, которые Стороны не могли ни предвидеть, ни предотвратить разумными способами. К таким событиям и обстоятельствам Стороны относят: стихийные бедствия, войну или военные действия, забастовки, изменения действующего законодательства, а также принятие органами государственной власти или органами местного самоуправления решений, повлекших за собой невозможность (полностью или в части) исполнения настоящего Договора.</w:t>
      </w:r>
    </w:p>
    <w:p w14:paraId="4EA5841B" w14:textId="77777777" w:rsidR="00982029" w:rsidRDefault="00044595" w:rsidP="00B60CB8">
      <w:pPr>
        <w:pStyle w:val="a9"/>
        <w:spacing w:line="264" w:lineRule="auto"/>
        <w:ind w:left="0"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044595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При этом срок исполнения обязательств по настоящему Договору отодвигается соразмерно времени, в течение которого будут действовать такие обстоятельства или их последствия</w:t>
      </w:r>
      <w:r w:rsidR="0098202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3EC9D72D" w14:textId="77777777" w:rsidR="001320D3" w:rsidRDefault="001320D3" w:rsidP="00B60CB8">
      <w:pPr>
        <w:pStyle w:val="a9"/>
        <w:spacing w:line="264" w:lineRule="auto"/>
        <w:ind w:left="851" w:right="40" w:firstLine="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6050AB3E" w14:textId="77777777" w:rsidR="00982029" w:rsidRDefault="00982029" w:rsidP="00B60CB8">
      <w:pPr>
        <w:pStyle w:val="a9"/>
        <w:numPr>
          <w:ilvl w:val="0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Заключительные положения.</w:t>
      </w:r>
    </w:p>
    <w:p w14:paraId="11C657D2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Во всем остальном, что не предусмотрено настоящим Договором, Стороны руководствуются законодательством РФ, в том числе Законом</w:t>
      </w:r>
      <w:r w:rsidR="00F555E9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№ 214-ФЗ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0123D528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Каждая Сторона гарантирует возможности доставки корреспонденции по указанному в Договоре адресу и в полной мере несет риски невозможности получения (доставки).</w:t>
      </w:r>
    </w:p>
    <w:p w14:paraId="56B5060B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Обо всех изменениях в платежных, почтовых и других реквизитах Стороны обязаны немедленно  письменно извещать друг друга. Все действия, совершенные Сторонами по старым адресам и счетам до поступления уведомлений об их изменении, составленных и отправленных в соответствии с настоящим Договором, считаются совершенными надлежащим образом и засчитываются в счет исполнения обязательств.</w:t>
      </w:r>
    </w:p>
    <w:p w14:paraId="79B5BBC5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Все изменения и дополнения к Договору оформляются дополнительными соглашениями Сторон в письменной форме и подписываются Сторонами или их уполномоченными представителями, являются неотъемлемой частью Договора и вступают в силу с момента их государственной регистрации согласно Закону № 214-ФЗ.</w:t>
      </w:r>
    </w:p>
    <w:p w14:paraId="4BF16FD3" w14:textId="77777777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lastRenderedPageBreak/>
        <w:t>Условия настоящего Договора являются конфиденциальной информацией и не подлежат разглашению</w:t>
      </w:r>
      <w:r w:rsidR="00B368C3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Сторонами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.</w:t>
      </w:r>
    </w:p>
    <w:p w14:paraId="085BC3DA" w14:textId="21B9837D" w:rsidR="00982029" w:rsidRDefault="00982029" w:rsidP="00B60CB8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Настоящий Договор подписан в 3 (Трех) идентичных и подлинных экземплярах, имеющих одинаковую юридическую силу, 1 (Один)</w:t>
      </w:r>
      <w:r w:rsidR="00CF587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– для Застройщика, 1 (Один)</w:t>
      </w:r>
      <w:r w:rsidR="00CF587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–</w:t>
      </w:r>
      <w:r w:rsidR="00CF587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для Участника долевого строительства, 1 (Один)</w:t>
      </w:r>
      <w:r w:rsidR="00CF587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–</w:t>
      </w:r>
      <w:r w:rsidR="00CF587A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для органа, осуществляющего </w:t>
      </w:r>
      <w:r w:rsidR="00DB1C9E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 xml:space="preserve">государственный кадастровый учет и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государственную регистрацию прав.</w:t>
      </w:r>
    </w:p>
    <w:p w14:paraId="43753FA3" w14:textId="0C336A5F" w:rsidR="00982029" w:rsidRPr="008E3283" w:rsidRDefault="008E3283" w:rsidP="008E3283">
      <w:pPr>
        <w:pStyle w:val="a9"/>
        <w:numPr>
          <w:ilvl w:val="1"/>
          <w:numId w:val="23"/>
        </w:numPr>
        <w:spacing w:line="264" w:lineRule="auto"/>
        <w:ind w:right="4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8E3283"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  <w:t>Неотъемлемыми частями Договора являются Приложение №1 – Планировочное (проектное) решение, описание и технические характеристики Квартиры, Приложение №2 - Характеристики отделки в Квартире.</w:t>
      </w:r>
    </w:p>
    <w:p w14:paraId="041727F6" w14:textId="77777777" w:rsidR="001320D3" w:rsidRPr="009A5475" w:rsidRDefault="001320D3" w:rsidP="00B60CB8">
      <w:pPr>
        <w:pStyle w:val="a9"/>
        <w:spacing w:line="264" w:lineRule="auto"/>
        <w:ind w:left="851" w:right="40" w:firstLine="0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</w:p>
    <w:p w14:paraId="0764B062" w14:textId="77777777" w:rsidR="00982029" w:rsidRPr="009A5475" w:rsidRDefault="00982029" w:rsidP="00B60CB8">
      <w:pPr>
        <w:pStyle w:val="a9"/>
        <w:numPr>
          <w:ilvl w:val="0"/>
          <w:numId w:val="23"/>
        </w:numPr>
        <w:spacing w:line="264" w:lineRule="auto"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 w:rsidRPr="009A547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Адреса и реквизиты Сторон:</w:t>
      </w:r>
    </w:p>
    <w:p w14:paraId="3CCF52EE" w14:textId="77777777" w:rsidR="00982029" w:rsidRPr="009A5475" w:rsidRDefault="00982029" w:rsidP="00B60CB8">
      <w:pPr>
        <w:spacing w:line="264" w:lineRule="auto"/>
        <w:ind w:left="40"/>
        <w:contextualSpacing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 w:rsidRPr="009A547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Застройщик:</w:t>
      </w:r>
    </w:p>
    <w:p w14:paraId="78AD3831" w14:textId="77777777" w:rsidR="009A5475" w:rsidRPr="009A5475" w:rsidRDefault="009A5475" w:rsidP="009A5475">
      <w:pPr>
        <w:tabs>
          <w:tab w:val="left" w:pos="851"/>
        </w:tabs>
        <w:spacing w:line="280" w:lineRule="exact"/>
        <w:ind w:left="851" w:hanging="709"/>
        <w:rPr>
          <w:rFonts w:ascii="Times New Roman" w:hAnsi="Times New Roman" w:cs="Times New Roman"/>
          <w:b/>
          <w:bCs/>
          <w:sz w:val="22"/>
          <w:szCs w:val="22"/>
        </w:rPr>
      </w:pPr>
      <w:r w:rsidRPr="009A5475">
        <w:rPr>
          <w:rFonts w:ascii="Times New Roman" w:hAnsi="Times New Roman" w:cs="Times New Roman"/>
          <w:b/>
          <w:bCs/>
          <w:sz w:val="22"/>
          <w:szCs w:val="22"/>
        </w:rPr>
        <w:t>ООО «МЕГАПОЛИС ГРУП»</w:t>
      </w:r>
    </w:p>
    <w:p w14:paraId="2851B7CC" w14:textId="64F60CA1" w:rsidR="009A5475" w:rsidRPr="009A5475" w:rsidRDefault="009A5475" w:rsidP="009A5475">
      <w:pPr>
        <w:tabs>
          <w:tab w:val="left" w:pos="851"/>
        </w:tabs>
        <w:spacing w:line="280" w:lineRule="exact"/>
        <w:ind w:left="142" w:firstLine="0"/>
        <w:rPr>
          <w:rFonts w:ascii="Times New Roman" w:hAnsi="Times New Roman" w:cs="Times New Roman"/>
          <w:bCs/>
          <w:sz w:val="22"/>
          <w:szCs w:val="22"/>
        </w:rPr>
      </w:pPr>
      <w:r w:rsidRPr="009A5475">
        <w:rPr>
          <w:rFonts w:ascii="Times New Roman" w:hAnsi="Times New Roman" w:cs="Times New Roman"/>
          <w:sz w:val="22"/>
          <w:szCs w:val="22"/>
        </w:rPr>
        <w:t xml:space="preserve">Место нахождения: </w:t>
      </w:r>
      <w:r w:rsidR="00165D22" w:rsidRPr="00165D22">
        <w:rPr>
          <w:rFonts w:ascii="Times New Roman" w:hAnsi="Times New Roman" w:cs="Times New Roman"/>
          <w:sz w:val="22"/>
          <w:szCs w:val="22"/>
        </w:rPr>
        <w:t>123112, г. Москва, Пресненская наб., д. 8, стр. 1, эт. 16, пом. I, ком. 15</w:t>
      </w:r>
    </w:p>
    <w:p w14:paraId="6204DAA9" w14:textId="77777777" w:rsidR="009A5475" w:rsidRPr="009A5475" w:rsidRDefault="009A5475" w:rsidP="009A5475">
      <w:pPr>
        <w:tabs>
          <w:tab w:val="left" w:pos="851"/>
        </w:tabs>
        <w:spacing w:line="280" w:lineRule="exact"/>
        <w:ind w:left="142" w:firstLine="0"/>
        <w:rPr>
          <w:rFonts w:ascii="Times New Roman" w:hAnsi="Times New Roman" w:cs="Times New Roman"/>
          <w:bCs/>
          <w:sz w:val="22"/>
          <w:szCs w:val="22"/>
        </w:rPr>
      </w:pPr>
      <w:r w:rsidRPr="009A5475">
        <w:rPr>
          <w:rFonts w:ascii="Times New Roman" w:hAnsi="Times New Roman" w:cs="Times New Roman"/>
          <w:bCs/>
          <w:sz w:val="22"/>
          <w:szCs w:val="22"/>
        </w:rPr>
        <w:t xml:space="preserve">Адрес для корреспонденции: </w:t>
      </w:r>
      <w:r w:rsidRPr="009A5475">
        <w:rPr>
          <w:rFonts w:ascii="Times New Roman" w:hAnsi="Times New Roman" w:cs="Times New Roman"/>
          <w:sz w:val="22"/>
          <w:szCs w:val="22"/>
        </w:rPr>
        <w:t>123317, г. Москва, Пресненская наб., д. 8, стр.1</w:t>
      </w:r>
    </w:p>
    <w:p w14:paraId="6F455F28" w14:textId="77777777" w:rsidR="009A5475" w:rsidRPr="009A5475" w:rsidRDefault="009A5475" w:rsidP="009A5475">
      <w:pPr>
        <w:tabs>
          <w:tab w:val="left" w:pos="851"/>
        </w:tabs>
        <w:spacing w:line="280" w:lineRule="exact"/>
        <w:ind w:left="142" w:firstLine="0"/>
        <w:rPr>
          <w:rFonts w:ascii="Times New Roman" w:hAnsi="Times New Roman" w:cs="Times New Roman"/>
          <w:sz w:val="22"/>
          <w:szCs w:val="22"/>
        </w:rPr>
      </w:pPr>
      <w:r w:rsidRPr="009A5475">
        <w:rPr>
          <w:rFonts w:ascii="Times New Roman" w:hAnsi="Times New Roman" w:cs="Times New Roman"/>
          <w:bCs/>
          <w:sz w:val="22"/>
          <w:szCs w:val="22"/>
        </w:rPr>
        <w:t xml:space="preserve">ОГРН </w:t>
      </w:r>
      <w:r w:rsidRPr="009A5475">
        <w:rPr>
          <w:rFonts w:ascii="Times New Roman" w:hAnsi="Times New Roman" w:cs="Times New Roman"/>
          <w:sz w:val="22"/>
          <w:szCs w:val="22"/>
        </w:rPr>
        <w:t>5147746296253</w:t>
      </w:r>
    </w:p>
    <w:p w14:paraId="53607299" w14:textId="77777777" w:rsidR="009A5475" w:rsidRPr="009A5475" w:rsidRDefault="009A5475" w:rsidP="009A5475">
      <w:pPr>
        <w:tabs>
          <w:tab w:val="left" w:pos="851"/>
        </w:tabs>
        <w:spacing w:line="280" w:lineRule="exact"/>
        <w:ind w:left="142" w:firstLine="0"/>
        <w:rPr>
          <w:rFonts w:ascii="Times New Roman" w:hAnsi="Times New Roman" w:cs="Times New Roman"/>
          <w:bCs/>
          <w:sz w:val="22"/>
          <w:szCs w:val="22"/>
        </w:rPr>
      </w:pPr>
      <w:r w:rsidRPr="009A5475">
        <w:rPr>
          <w:rFonts w:ascii="Times New Roman" w:hAnsi="Times New Roman" w:cs="Times New Roman"/>
          <w:sz w:val="22"/>
          <w:szCs w:val="22"/>
        </w:rPr>
        <w:t xml:space="preserve">ИНН </w:t>
      </w:r>
      <w:r w:rsidRPr="009A5475">
        <w:rPr>
          <w:rFonts w:ascii="Times New Roman" w:hAnsi="Times New Roman" w:cs="Times New Roman"/>
          <w:bCs/>
          <w:sz w:val="22"/>
          <w:szCs w:val="22"/>
        </w:rPr>
        <w:t xml:space="preserve">7703820909   КПП 770301001 </w:t>
      </w:r>
    </w:p>
    <w:p w14:paraId="7312B843" w14:textId="794477CB" w:rsidR="005472A8" w:rsidRPr="005472A8" w:rsidRDefault="005472A8" w:rsidP="005472A8">
      <w:pPr>
        <w:tabs>
          <w:tab w:val="left" w:pos="851"/>
        </w:tabs>
        <w:spacing w:line="280" w:lineRule="exact"/>
        <w:ind w:left="142" w:firstLine="0"/>
        <w:rPr>
          <w:rFonts w:ascii="Times New Roman" w:hAnsi="Times New Roman" w:cs="Times New Roman"/>
          <w:bCs/>
          <w:sz w:val="22"/>
          <w:szCs w:val="22"/>
        </w:rPr>
      </w:pPr>
      <w:r w:rsidRPr="005472A8">
        <w:rPr>
          <w:rFonts w:ascii="Times New Roman" w:hAnsi="Times New Roman" w:cs="Times New Roman"/>
          <w:bCs/>
          <w:sz w:val="22"/>
          <w:szCs w:val="22"/>
        </w:rPr>
        <w:t xml:space="preserve">р/с </w:t>
      </w:r>
      <w:r w:rsidR="00F5342B" w:rsidRPr="00F5342B">
        <w:rPr>
          <w:rFonts w:ascii="Times New Roman" w:hAnsi="Times New Roman" w:cs="Times New Roman"/>
          <w:bCs/>
          <w:sz w:val="22"/>
          <w:szCs w:val="22"/>
        </w:rPr>
        <w:t>№ 40702810900350001688</w:t>
      </w:r>
    </w:p>
    <w:p w14:paraId="3033CB2A" w14:textId="77777777" w:rsidR="005472A8" w:rsidRPr="005472A8" w:rsidRDefault="005472A8" w:rsidP="005472A8">
      <w:pPr>
        <w:tabs>
          <w:tab w:val="left" w:pos="851"/>
        </w:tabs>
        <w:spacing w:line="280" w:lineRule="exact"/>
        <w:ind w:left="142" w:firstLine="0"/>
        <w:rPr>
          <w:rFonts w:ascii="Times New Roman" w:hAnsi="Times New Roman" w:cs="Times New Roman"/>
          <w:bCs/>
          <w:sz w:val="22"/>
          <w:szCs w:val="22"/>
        </w:rPr>
      </w:pPr>
      <w:r w:rsidRPr="005472A8">
        <w:rPr>
          <w:rFonts w:ascii="Times New Roman" w:hAnsi="Times New Roman" w:cs="Times New Roman"/>
          <w:bCs/>
          <w:sz w:val="22"/>
          <w:szCs w:val="22"/>
        </w:rPr>
        <w:t>ПАО "МОСКОВСКИЙ КРЕДИТНЫЙ БАНК"</w:t>
      </w:r>
    </w:p>
    <w:p w14:paraId="4E05E898" w14:textId="77777777" w:rsidR="005472A8" w:rsidRPr="005472A8" w:rsidRDefault="005472A8" w:rsidP="005472A8">
      <w:pPr>
        <w:tabs>
          <w:tab w:val="left" w:pos="851"/>
        </w:tabs>
        <w:spacing w:line="280" w:lineRule="exact"/>
        <w:ind w:left="142" w:firstLine="0"/>
        <w:rPr>
          <w:rFonts w:ascii="Times New Roman" w:hAnsi="Times New Roman" w:cs="Times New Roman"/>
          <w:bCs/>
          <w:sz w:val="22"/>
          <w:szCs w:val="22"/>
        </w:rPr>
      </w:pPr>
      <w:r w:rsidRPr="005472A8">
        <w:rPr>
          <w:rFonts w:ascii="Times New Roman" w:hAnsi="Times New Roman" w:cs="Times New Roman"/>
          <w:bCs/>
          <w:sz w:val="22"/>
          <w:szCs w:val="22"/>
        </w:rPr>
        <w:t>к/с 30101810745250000659</w:t>
      </w:r>
    </w:p>
    <w:p w14:paraId="3CB23A1B" w14:textId="7B4C8D56" w:rsidR="005A087D" w:rsidRPr="009A5475" w:rsidRDefault="005472A8" w:rsidP="005472A8">
      <w:pPr>
        <w:shd w:val="clear" w:color="auto" w:fill="FFFFFF"/>
        <w:spacing w:line="264" w:lineRule="auto"/>
        <w:ind w:left="142" w:firstLine="0"/>
        <w:rPr>
          <w:rFonts w:ascii="Times New Roman" w:eastAsia="Times New Roman" w:hAnsi="Times New Roman" w:cs="Times New Roman"/>
          <w:color w:val="auto"/>
          <w:sz w:val="22"/>
          <w:szCs w:val="22"/>
          <w:lang w:bidi="ru-RU"/>
        </w:rPr>
      </w:pPr>
      <w:r w:rsidRPr="005472A8">
        <w:rPr>
          <w:rFonts w:ascii="Times New Roman" w:hAnsi="Times New Roman" w:cs="Times New Roman"/>
          <w:bCs/>
          <w:sz w:val="22"/>
          <w:szCs w:val="22"/>
        </w:rPr>
        <w:t>БИК 044525659</w:t>
      </w:r>
    </w:p>
    <w:p w14:paraId="1C6BFF85" w14:textId="77777777" w:rsidR="005A087D" w:rsidRDefault="005A087D" w:rsidP="00B60CB8">
      <w:pPr>
        <w:spacing w:line="264" w:lineRule="auto"/>
        <w:jc w:val="right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</w:p>
    <w:p w14:paraId="76363F65" w14:textId="77777777" w:rsidR="009A5475" w:rsidRPr="009A5475" w:rsidRDefault="009A5475" w:rsidP="009A5475">
      <w:pPr>
        <w:spacing w:line="264" w:lineRule="auto"/>
        <w:ind w:left="40" w:right="40" w:firstLine="811"/>
        <w:contextualSpacing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</w:p>
    <w:p w14:paraId="48B9EFB4" w14:textId="77777777" w:rsidR="007635C5" w:rsidRDefault="007635C5" w:rsidP="007635C5">
      <w:pPr>
        <w:spacing w:line="264" w:lineRule="auto"/>
        <w:ind w:left="40" w:right="40" w:firstLine="102"/>
        <w:contextualSpacing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__________________/</w:t>
      </w:r>
      <w:r w:rsidRPr="00F4429C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magenta"/>
          <w:lang w:bidi="ru-RU"/>
        </w:rPr>
        <w:t>О.А.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magenta"/>
          <w:lang w:bidi="ru-RU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highlight w:val="magenta"/>
        </w:rPr>
        <w:t>Дивеева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/</w:t>
      </w:r>
    </w:p>
    <w:p w14:paraId="202D9AFE" w14:textId="77777777" w:rsidR="007635C5" w:rsidRDefault="007635C5" w:rsidP="007635C5">
      <w:pPr>
        <w:spacing w:line="264" w:lineRule="auto"/>
        <w:ind w:left="40" w:right="40" w:firstLine="102"/>
        <w:contextualSpacing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 xml:space="preserve">представитель по доверенности </w:t>
      </w:r>
    </w:p>
    <w:p w14:paraId="4B213590" w14:textId="77777777" w:rsidR="002A4D07" w:rsidRPr="002A4D07" w:rsidRDefault="002A4D07" w:rsidP="002A4D07">
      <w:pPr>
        <w:spacing w:line="264" w:lineRule="auto"/>
        <w:ind w:left="40" w:right="40" w:firstLine="102"/>
        <w:contextualSpacing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cyan"/>
        </w:rPr>
      </w:pPr>
      <w:r w:rsidRPr="002A4D07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cyan"/>
        </w:rPr>
        <w:t>_________________/Н.И. Калугин/</w:t>
      </w:r>
    </w:p>
    <w:p w14:paraId="5410A303" w14:textId="77777777" w:rsidR="002A4D07" w:rsidRPr="002A4D07" w:rsidRDefault="002A4D07" w:rsidP="002A4D07">
      <w:pPr>
        <w:spacing w:line="264" w:lineRule="auto"/>
        <w:ind w:left="40" w:right="40" w:firstLine="102"/>
        <w:contextualSpacing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2A4D07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cyan"/>
        </w:rPr>
        <w:t>Генеральный директор</w:t>
      </w:r>
    </w:p>
    <w:p w14:paraId="0F951061" w14:textId="77777777" w:rsidR="002A4D07" w:rsidRDefault="002A4D07" w:rsidP="00AD6979">
      <w:pPr>
        <w:spacing w:line="264" w:lineRule="auto"/>
        <w:ind w:right="40" w:firstLine="0"/>
        <w:contextualSpacing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</w:p>
    <w:p w14:paraId="1EF447D3" w14:textId="77777777" w:rsidR="00982029" w:rsidRDefault="00982029" w:rsidP="00AD6979">
      <w:pPr>
        <w:spacing w:line="264" w:lineRule="auto"/>
        <w:ind w:right="40" w:firstLine="0"/>
        <w:contextualSpacing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</w:p>
    <w:p w14:paraId="1C74279F" w14:textId="77777777" w:rsidR="00982029" w:rsidRDefault="00982029" w:rsidP="00B60CB8">
      <w:pPr>
        <w:spacing w:line="264" w:lineRule="auto"/>
        <w:ind w:left="40" w:right="40" w:firstLine="811"/>
        <w:contextualSpacing/>
        <w:outlineLvl w:val="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 xml:space="preserve">Участник долевого строительства: </w:t>
      </w:r>
    </w:p>
    <w:p w14:paraId="2F20BA8E" w14:textId="77777777" w:rsidR="003464CA" w:rsidRPr="003464CA" w:rsidRDefault="005A087D" w:rsidP="00B60CB8">
      <w:pPr>
        <w:ind w:left="284" w:right="40" w:firstLine="567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E6F6F">
        <w:rPr>
          <w:rFonts w:ascii="Times New Roman" w:eastAsia="Times New Roman" w:hAnsi="Times New Roman" w:cs="Times New Roman"/>
          <w:color w:val="auto"/>
          <w:sz w:val="22"/>
          <w:szCs w:val="22"/>
        </w:rPr>
        <w:t>Гражданин</w:t>
      </w:r>
      <w:r w:rsidR="005A0F1C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  <w:r w:rsidR="003464CA" w:rsidRPr="003464CA">
        <w:rPr>
          <w:rFonts w:ascii="Times New Roman" w:eastAsia="Times New Roman" w:hAnsi="Times New Roman" w:cs="Times New Roman"/>
          <w:color w:val="auto"/>
          <w:sz w:val="22"/>
          <w:szCs w:val="22"/>
        </w:rPr>
        <w:t>Телефон</w:t>
      </w:r>
    </w:p>
    <w:p w14:paraId="15A1B17B" w14:textId="77777777" w:rsidR="005A087D" w:rsidRDefault="005A087D" w:rsidP="00B60CB8">
      <w:pPr>
        <w:ind w:left="284" w:firstLine="567"/>
        <w:rPr>
          <w:sz w:val="22"/>
          <w:szCs w:val="22"/>
        </w:rPr>
      </w:pPr>
    </w:p>
    <w:p w14:paraId="772271A1" w14:textId="77777777" w:rsidR="0090360F" w:rsidRPr="004637DE" w:rsidRDefault="005A087D" w:rsidP="00B60CB8">
      <w:pPr>
        <w:ind w:left="284" w:firstLine="567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</w:t>
      </w:r>
      <w:r w:rsidRPr="00DB7A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>_________________________</w:t>
      </w:r>
      <w:r w:rsidR="0090360F" w:rsidRPr="004637DE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 xml:space="preserve">/_____________________/                                         </w:t>
      </w:r>
    </w:p>
    <w:p w14:paraId="7F6E254C" w14:textId="77777777" w:rsidR="0053623C" w:rsidRDefault="0090360F" w:rsidP="00B60CB8">
      <w:pPr>
        <w:ind w:left="284" w:firstLine="567"/>
        <w:rPr>
          <w:rFonts w:ascii="Times New Roman" w:eastAsia="Times New Roman" w:hAnsi="Times New Roman" w:cs="Times New Roman"/>
          <w:b/>
          <w:bCs/>
          <w:sz w:val="20"/>
          <w:szCs w:val="21"/>
          <w:lang w:bidi="ru-RU"/>
        </w:rPr>
        <w:sectPr w:rsidR="0053623C" w:rsidSect="00583206">
          <w:footerReference w:type="default" r:id="rId9"/>
          <w:type w:val="continuous"/>
          <w:pgSz w:w="11905" w:h="16837" w:code="9"/>
          <w:pgMar w:top="425" w:right="567" w:bottom="851" w:left="720" w:header="0" w:footer="0" w:gutter="0"/>
          <w:cols w:space="720"/>
          <w:noEndnote/>
          <w:docGrid w:linePitch="360"/>
        </w:sectPr>
      </w:pPr>
      <w:r w:rsidRPr="004637DE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ru-RU"/>
        </w:rPr>
        <w:t xml:space="preserve">                                                                                                                                     </w:t>
      </w:r>
    </w:p>
    <w:p w14:paraId="3F99BF88" w14:textId="77777777" w:rsidR="00FA320D" w:rsidRDefault="00FA320D" w:rsidP="00B60CB8">
      <w:pPr>
        <w:tabs>
          <w:tab w:val="left" w:pos="8370"/>
          <w:tab w:val="left" w:pos="8745"/>
          <w:tab w:val="right" w:pos="15309"/>
        </w:tabs>
        <w:jc w:val="right"/>
      </w:pPr>
    </w:p>
    <w:p w14:paraId="0855A60B" w14:textId="77777777" w:rsidR="00E83276" w:rsidRDefault="00E83276" w:rsidP="00B60CB8">
      <w:pPr>
        <w:tabs>
          <w:tab w:val="left" w:pos="8370"/>
          <w:tab w:val="left" w:pos="8745"/>
          <w:tab w:val="right" w:pos="15309"/>
        </w:tabs>
        <w:jc w:val="right"/>
      </w:pPr>
    </w:p>
    <w:p w14:paraId="58CF9B1C" w14:textId="77777777" w:rsidR="000542D3" w:rsidRDefault="000542D3" w:rsidP="00B60CB8">
      <w:pPr>
        <w:tabs>
          <w:tab w:val="left" w:pos="8370"/>
          <w:tab w:val="left" w:pos="8745"/>
          <w:tab w:val="right" w:pos="15309"/>
        </w:tabs>
        <w:jc w:val="right"/>
      </w:pPr>
    </w:p>
    <w:p w14:paraId="2F7E53F8" w14:textId="77777777" w:rsidR="000542D3" w:rsidRDefault="000542D3" w:rsidP="00B60CB8">
      <w:pPr>
        <w:tabs>
          <w:tab w:val="left" w:pos="8370"/>
          <w:tab w:val="left" w:pos="8745"/>
          <w:tab w:val="right" w:pos="15309"/>
        </w:tabs>
        <w:jc w:val="right"/>
      </w:pPr>
    </w:p>
    <w:p w14:paraId="1C681FEC" w14:textId="77777777" w:rsidR="00E83276" w:rsidRDefault="00E83276" w:rsidP="00B60CB8">
      <w:pPr>
        <w:tabs>
          <w:tab w:val="left" w:pos="8370"/>
          <w:tab w:val="left" w:pos="8745"/>
          <w:tab w:val="right" w:pos="15309"/>
        </w:tabs>
        <w:jc w:val="right"/>
      </w:pPr>
    </w:p>
    <w:p w14:paraId="619D5781" w14:textId="77777777" w:rsidR="00E83276" w:rsidRDefault="00E83276" w:rsidP="00B60CB8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6C32E799" w14:textId="77777777" w:rsidR="00E83276" w:rsidRDefault="00E83276" w:rsidP="00B60CB8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77EBBC75" w14:textId="77777777" w:rsidR="00E83276" w:rsidRDefault="00E83276" w:rsidP="00B60CB8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5E3D63B9" w14:textId="77777777" w:rsidR="004D7174" w:rsidRDefault="00DB7A89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                                                                  </w:t>
      </w:r>
      <w:r w:rsidR="00442745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                           </w:t>
      </w:r>
    </w:p>
    <w:p w14:paraId="3BCFF288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28D9A885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493E3457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438CE25F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1D26B72E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1E9C1E03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79137DE0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00128A9D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23D18859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64EECA96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3FC442E4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678176D1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632D43A3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50D4D1AE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27A89C8F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3D3E1158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577C216F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4BFB9754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17A60249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6B2CC002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1B1597CC" w14:textId="77777777" w:rsidR="004D7174" w:rsidRDefault="004D7174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29A9D9A7" w14:textId="24CB01ED" w:rsidR="000542D3" w:rsidRDefault="00E83276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Приложение № 1 к </w:t>
      </w: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Д</w:t>
      </w: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оговору №</w:t>
      </w: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</w:t>
      </w:r>
    </w:p>
    <w:p w14:paraId="740FACF6" w14:textId="77777777" w:rsidR="00E83276" w:rsidRPr="00354F5D" w:rsidRDefault="00E83276" w:rsidP="000542D3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участия в долевом строительстве многоквартирного</w:t>
      </w:r>
    </w:p>
    <w:p w14:paraId="186B5CA5" w14:textId="77777777" w:rsidR="00E83276" w:rsidRPr="00DB7A89" w:rsidRDefault="00DB7A89" w:rsidP="000542D3">
      <w:pPr>
        <w:pStyle w:val="5"/>
        <w:shd w:val="clear" w:color="auto" w:fill="auto"/>
        <w:tabs>
          <w:tab w:val="left" w:pos="7263"/>
        </w:tabs>
        <w:spacing w:line="230" w:lineRule="exact"/>
        <w:ind w:left="20"/>
        <w:rPr>
          <w:rFonts w:cs="Times New Roman"/>
          <w:b/>
          <w:bCs/>
          <w:sz w:val="20"/>
          <w:szCs w:val="20"/>
          <w:lang w:eastAsia="ru-RU"/>
        </w:rPr>
      </w:pPr>
      <w:r>
        <w:rPr>
          <w:rFonts w:cs="Times New Roman"/>
          <w:b/>
          <w:bCs/>
          <w:sz w:val="20"/>
          <w:szCs w:val="20"/>
          <w:lang w:eastAsia="ru-RU"/>
        </w:rPr>
        <w:t xml:space="preserve">       </w:t>
      </w:r>
      <w:r>
        <w:rPr>
          <w:rFonts w:cs="Times New Roman"/>
          <w:b/>
          <w:bCs/>
          <w:sz w:val="20"/>
          <w:szCs w:val="20"/>
          <w:lang w:eastAsia="ru-RU"/>
        </w:rPr>
        <w:tab/>
      </w:r>
      <w:r>
        <w:rPr>
          <w:rFonts w:cs="Times New Roman"/>
          <w:b/>
          <w:bCs/>
          <w:sz w:val="20"/>
          <w:szCs w:val="20"/>
          <w:lang w:eastAsia="ru-RU"/>
        </w:rPr>
        <w:tab/>
        <w:t xml:space="preserve">        </w:t>
      </w:r>
      <w:r w:rsidR="00E83276" w:rsidRPr="00DB7A89">
        <w:rPr>
          <w:rFonts w:cs="Times New Roman"/>
          <w:b/>
          <w:bCs/>
          <w:sz w:val="20"/>
          <w:szCs w:val="20"/>
          <w:lang w:eastAsia="ru-RU"/>
        </w:rPr>
        <w:t>дома от</w:t>
      </w:r>
      <w:r w:rsidRPr="00DB7A89">
        <w:rPr>
          <w:rFonts w:cs="Times New Roman"/>
          <w:b/>
          <w:bCs/>
          <w:sz w:val="20"/>
          <w:szCs w:val="20"/>
          <w:lang w:eastAsia="ru-RU"/>
        </w:rPr>
        <w:t xml:space="preserve"> </w:t>
      </w:r>
    </w:p>
    <w:p w14:paraId="69CDE268" w14:textId="77777777" w:rsidR="00E83276" w:rsidRDefault="00E83276" w:rsidP="00B60CB8">
      <w:pPr>
        <w:tabs>
          <w:tab w:val="left" w:pos="1770"/>
          <w:tab w:val="right" w:pos="16440"/>
        </w:tabs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1A73A007" w14:textId="0122F6B5" w:rsidR="00E83276" w:rsidRPr="007C147A" w:rsidRDefault="00E83276" w:rsidP="00B60CB8">
      <w:pPr>
        <w:tabs>
          <w:tab w:val="left" w:pos="1770"/>
          <w:tab w:val="right" w:pos="1644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6BD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Планировочное (проектное) решение, описание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  <w:r w:rsidRPr="004E6BD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и технические характеристики Квартиры, </w:t>
      </w:r>
      <w:r w:rsidR="00B368C3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расположенной </w:t>
      </w:r>
      <w:r w:rsidRPr="004E6BD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по адресу:</w:t>
      </w:r>
      <w:r w:rsidR="00B368C3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  <w:r w:rsidR="000542D3" w:rsidRPr="000542D3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г. Москва, ЦАО, район Пресненский, Краснопресненская наб., вл.14, стр.1</w:t>
      </w:r>
      <w:r w:rsidR="00316251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, корпус ___</w:t>
      </w:r>
    </w:p>
    <w:p w14:paraId="60CEE3C3" w14:textId="77777777" w:rsidR="00E83276" w:rsidRPr="004E6BD7" w:rsidRDefault="00E83276" w:rsidP="00B60CB8">
      <w:pPr>
        <w:rPr>
          <w:rFonts w:ascii="Times New Roman" w:eastAsia="Times New Roman" w:hAnsi="Times New Roman" w:cs="Times New Roman"/>
          <w:b/>
          <w:sz w:val="21"/>
          <w:szCs w:val="21"/>
        </w:rPr>
      </w:pPr>
      <w:r w:rsidRPr="004E6BD7">
        <w:rPr>
          <w:rFonts w:ascii="Times New Roman" w:eastAsia="Times New Roman" w:hAnsi="Times New Roman" w:cs="Times New Roman"/>
          <w:b/>
          <w:sz w:val="21"/>
          <w:szCs w:val="21"/>
        </w:rPr>
        <w:t xml:space="preserve">                                                                       </w:t>
      </w:r>
    </w:p>
    <w:tbl>
      <w:tblPr>
        <w:tblStyle w:val="11"/>
        <w:tblW w:w="0" w:type="auto"/>
        <w:tblInd w:w="656" w:type="dxa"/>
        <w:tblLook w:val="04A0" w:firstRow="1" w:lastRow="0" w:firstColumn="1" w:lastColumn="0" w:noHBand="0" w:noVBand="1"/>
      </w:tblPr>
      <w:tblGrid>
        <w:gridCol w:w="7826"/>
        <w:gridCol w:w="2647"/>
      </w:tblGrid>
      <w:tr w:rsidR="00E83276" w:rsidRPr="004E6BD7" w14:paraId="5E422DE9" w14:textId="77777777" w:rsidTr="000542D3">
        <w:trPr>
          <w:trHeight w:val="175"/>
        </w:trPr>
        <w:tc>
          <w:tcPr>
            <w:tcW w:w="7826" w:type="dxa"/>
            <w:vAlign w:val="center"/>
          </w:tcPr>
          <w:p w14:paraId="7C04AB05" w14:textId="77777777" w:rsidR="00E83276" w:rsidRPr="004E6BD7" w:rsidRDefault="000542D3" w:rsidP="000542D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Условный номер квартиры</w:t>
            </w:r>
          </w:p>
        </w:tc>
        <w:tc>
          <w:tcPr>
            <w:tcW w:w="2647" w:type="dxa"/>
            <w:vAlign w:val="center"/>
          </w:tcPr>
          <w:p w14:paraId="5A21D055" w14:textId="77777777" w:rsidR="00E83276" w:rsidRPr="004E6BD7" w:rsidRDefault="00E83276" w:rsidP="00B60C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B7A89" w:rsidRPr="004E6BD7" w14:paraId="21FDD0A9" w14:textId="77777777" w:rsidTr="000542D3">
        <w:trPr>
          <w:trHeight w:val="175"/>
        </w:trPr>
        <w:tc>
          <w:tcPr>
            <w:tcW w:w="7826" w:type="dxa"/>
            <w:vAlign w:val="center"/>
          </w:tcPr>
          <w:p w14:paraId="2BE8261A" w14:textId="77777777" w:rsidR="00DB7A89" w:rsidRPr="004E6BD7" w:rsidRDefault="00DB7A89" w:rsidP="00B60CB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ru-RU"/>
              </w:rPr>
            </w:pPr>
            <w:r w:rsidRPr="004E6BD7">
              <w:rPr>
                <w:rFonts w:ascii="Times New Roman" w:eastAsia="Times New Roman" w:hAnsi="Times New Roman" w:cs="Times New Roman"/>
                <w:sz w:val="20"/>
                <w:szCs w:val="20"/>
              </w:rPr>
              <w:t>Этаж</w:t>
            </w:r>
          </w:p>
        </w:tc>
        <w:tc>
          <w:tcPr>
            <w:tcW w:w="2647" w:type="dxa"/>
            <w:vAlign w:val="center"/>
          </w:tcPr>
          <w:p w14:paraId="040A80DA" w14:textId="77777777" w:rsidR="00DB7A89" w:rsidRPr="000C1B8D" w:rsidRDefault="00DB7A89" w:rsidP="00B60CB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</w:tr>
      <w:tr w:rsidR="00DB7A89" w:rsidRPr="004E6BD7" w14:paraId="051E5F0C" w14:textId="77777777" w:rsidTr="000542D3">
        <w:trPr>
          <w:trHeight w:val="175"/>
        </w:trPr>
        <w:tc>
          <w:tcPr>
            <w:tcW w:w="7826" w:type="dxa"/>
            <w:vAlign w:val="center"/>
          </w:tcPr>
          <w:p w14:paraId="213AB658" w14:textId="77777777" w:rsidR="00DB7A89" w:rsidRPr="004E6BD7" w:rsidRDefault="00DB7A89" w:rsidP="00B60CB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BD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комнат</w:t>
            </w:r>
          </w:p>
        </w:tc>
        <w:tc>
          <w:tcPr>
            <w:tcW w:w="2647" w:type="dxa"/>
            <w:vAlign w:val="center"/>
          </w:tcPr>
          <w:p w14:paraId="6472045D" w14:textId="77777777" w:rsidR="00DB7A89" w:rsidRPr="000C1B8D" w:rsidRDefault="00DB7A89" w:rsidP="00B60CB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</w:tr>
      <w:tr w:rsidR="000542D3" w:rsidRPr="004E6BD7" w14:paraId="19BD2A3D" w14:textId="77777777" w:rsidTr="000542D3">
        <w:trPr>
          <w:trHeight w:val="175"/>
        </w:trPr>
        <w:tc>
          <w:tcPr>
            <w:tcW w:w="7826" w:type="dxa"/>
            <w:vAlign w:val="center"/>
          </w:tcPr>
          <w:p w14:paraId="7930FB1D" w14:textId="77777777" w:rsidR="000542D3" w:rsidRPr="004E6BD7" w:rsidRDefault="000542D3" w:rsidP="00B60CB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Площадь каждой комнаты</w:t>
            </w:r>
          </w:p>
        </w:tc>
        <w:tc>
          <w:tcPr>
            <w:tcW w:w="2647" w:type="dxa"/>
            <w:vAlign w:val="center"/>
          </w:tcPr>
          <w:p w14:paraId="671E8ABC" w14:textId="77777777" w:rsidR="000542D3" w:rsidRPr="000C1B8D" w:rsidRDefault="000542D3" w:rsidP="00B60CB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</w:tr>
      <w:tr w:rsidR="00DB7A89" w:rsidRPr="004E6BD7" w14:paraId="145C67FE" w14:textId="77777777" w:rsidTr="000542D3">
        <w:trPr>
          <w:trHeight w:val="339"/>
        </w:trPr>
        <w:tc>
          <w:tcPr>
            <w:tcW w:w="7826" w:type="dxa"/>
            <w:vAlign w:val="center"/>
          </w:tcPr>
          <w:p w14:paraId="565FB69A" w14:textId="77777777" w:rsidR="00DB7A89" w:rsidRPr="004E6BD7" w:rsidRDefault="000542D3" w:rsidP="000542D3">
            <w:pPr>
              <w:rPr>
                <w:rFonts w:ascii="Times New Roman" w:eastAsia="Times New Roman" w:hAnsi="Times New Roman" w:cs="Times New Roman"/>
                <w:sz w:val="19"/>
                <w:szCs w:val="19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Общая площадь </w:t>
            </w:r>
            <w:r w:rsidR="003B25B3">
              <w:rPr>
                <w:rFonts w:ascii="Times New Roman" w:eastAsia="Times New Roman" w:hAnsi="Times New Roman" w:cs="Times New Roman"/>
                <w:sz w:val="19"/>
                <w:szCs w:val="19"/>
              </w:rPr>
              <w:t>К</w:t>
            </w:r>
            <w:r w:rsidR="00DB7A89" w:rsidRPr="004E6BD7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вартиры – площадь всех помещений, </w:t>
            </w:r>
          </w:p>
        </w:tc>
        <w:tc>
          <w:tcPr>
            <w:tcW w:w="2647" w:type="dxa"/>
            <w:vAlign w:val="center"/>
          </w:tcPr>
          <w:p w14:paraId="30ED22CA" w14:textId="77777777" w:rsidR="00DB7A89" w:rsidRPr="00AF4F38" w:rsidRDefault="00DB7A89" w:rsidP="00B60CB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</w:tr>
    </w:tbl>
    <w:tbl>
      <w:tblPr>
        <w:tblStyle w:val="ad"/>
        <w:tblW w:w="10618" w:type="dxa"/>
        <w:tblInd w:w="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18"/>
      </w:tblGrid>
      <w:tr w:rsidR="00E83276" w:rsidRPr="00626A39" w14:paraId="71DBEE4A" w14:textId="77777777" w:rsidTr="000C1B8D">
        <w:trPr>
          <w:trHeight w:val="878"/>
        </w:trPr>
        <w:tc>
          <w:tcPr>
            <w:tcW w:w="10618" w:type="dxa"/>
          </w:tcPr>
          <w:p w14:paraId="380E2F20" w14:textId="77777777" w:rsidR="00E83276" w:rsidRDefault="00E83276" w:rsidP="00B60CB8">
            <w:pPr>
              <w:ind w:firstLine="0"/>
              <w:rPr>
                <w:rFonts w:ascii="Times New Roman" w:hAnsi="Times New Roman" w:cs="Times New Roman"/>
                <w:sz w:val="20"/>
                <w:szCs w:val="21"/>
              </w:rPr>
            </w:pPr>
          </w:p>
          <w:p w14:paraId="1332ACC7" w14:textId="77777777" w:rsidR="00E83276" w:rsidRDefault="00E83276" w:rsidP="00B60CB8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1A1B1314" w14:textId="77777777" w:rsidR="00E83276" w:rsidRDefault="00E83276" w:rsidP="00B60CB8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8F5C6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Блок схема,</w:t>
            </w: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р</w:t>
            </w:r>
            <w:r w:rsidRPr="00354F5D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асположение на этаже.</w:t>
            </w:r>
          </w:p>
          <w:p w14:paraId="1BB7B65E" w14:textId="77777777" w:rsidR="00E83276" w:rsidRPr="00626A39" w:rsidRDefault="000C1B8D" w:rsidP="000542D3">
            <w:pPr>
              <w:tabs>
                <w:tab w:val="center" w:pos="5232"/>
                <w:tab w:val="left" w:pos="6586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ab/>
            </w:r>
          </w:p>
        </w:tc>
      </w:tr>
      <w:tr w:rsidR="00E83276" w:rsidRPr="00626A39" w14:paraId="5C5959D7" w14:textId="77777777" w:rsidTr="000C1B8D">
        <w:trPr>
          <w:trHeight w:val="373"/>
        </w:trPr>
        <w:tc>
          <w:tcPr>
            <w:tcW w:w="10618" w:type="dxa"/>
          </w:tcPr>
          <w:p w14:paraId="1D518B4A" w14:textId="77777777" w:rsidR="00E83276" w:rsidRPr="00581D3A" w:rsidRDefault="00E83276" w:rsidP="00B60CB8">
            <w:pPr>
              <w:ind w:firstLine="0"/>
              <w:rPr>
                <w:rFonts w:ascii="Times New Roman" w:hAnsi="Times New Roman" w:cs="Times New Roman"/>
                <w:sz w:val="20"/>
                <w:szCs w:val="21"/>
              </w:rPr>
            </w:pPr>
          </w:p>
        </w:tc>
      </w:tr>
    </w:tbl>
    <w:p w14:paraId="6AD883A4" w14:textId="77777777" w:rsidR="00E83276" w:rsidRDefault="00E83276" w:rsidP="00B60CB8">
      <w:pPr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  <w:r w:rsidRPr="00626A39">
        <w:rPr>
          <w:rFonts w:ascii="Times New Roman" w:hAnsi="Times New Roman" w:cs="Times New Roman"/>
          <w:b/>
          <w:sz w:val="20"/>
          <w:szCs w:val="20"/>
        </w:rPr>
        <w:t xml:space="preserve">С расположением приобретаемой </w:t>
      </w:r>
      <w:r w:rsidR="003B25B3">
        <w:rPr>
          <w:rFonts w:ascii="Times New Roman" w:hAnsi="Times New Roman" w:cs="Times New Roman"/>
          <w:b/>
          <w:sz w:val="20"/>
          <w:szCs w:val="20"/>
        </w:rPr>
        <w:t>К</w:t>
      </w:r>
      <w:r w:rsidRPr="00626A39">
        <w:rPr>
          <w:rFonts w:ascii="Times New Roman" w:hAnsi="Times New Roman" w:cs="Times New Roman"/>
          <w:b/>
          <w:sz w:val="20"/>
          <w:szCs w:val="20"/>
        </w:rPr>
        <w:t>вартиры на поэтажном плане Участник ознакомлен и согласен.</w:t>
      </w:r>
    </w:p>
    <w:tbl>
      <w:tblPr>
        <w:tblStyle w:val="11"/>
        <w:tblpPr w:leftFromText="180" w:rightFromText="180" w:vertAnchor="text" w:horzAnchor="margin" w:tblpXSpec="center" w:tblpY="92"/>
        <w:tblW w:w="10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5392"/>
      </w:tblGrid>
      <w:tr w:rsidR="000C1B8D" w:rsidRPr="004E6BD7" w14:paraId="59D722DE" w14:textId="77777777" w:rsidTr="004F50AB">
        <w:tc>
          <w:tcPr>
            <w:tcW w:w="4788" w:type="dxa"/>
          </w:tcPr>
          <w:p w14:paraId="0F3F120F" w14:textId="77777777" w:rsidR="000C1B8D" w:rsidRPr="00626A39" w:rsidRDefault="000C1B8D" w:rsidP="00B60C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ru-RU"/>
              </w:rPr>
            </w:pPr>
            <w:r w:rsidRPr="00626A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ru-RU"/>
              </w:rPr>
              <w:t>«Застройщик»:</w:t>
            </w:r>
          </w:p>
          <w:p w14:paraId="01A47716" w14:textId="77777777" w:rsidR="000C1B8D" w:rsidRDefault="000C1B8D" w:rsidP="00B60CB8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</w:pPr>
            <w:r w:rsidRPr="00626A3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  <w:t>ООО «</w:t>
            </w:r>
            <w:r w:rsidR="000542D3" w:rsidRPr="000542D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0542D3" w:rsidRPr="000542D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ru-RU"/>
              </w:rPr>
              <w:t>МЕГАПОЛИС ГРУП</w:t>
            </w:r>
            <w:r w:rsidR="000542D3" w:rsidRPr="000542D3" w:rsidDel="000542D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  <w:t xml:space="preserve"> </w:t>
            </w:r>
            <w:r w:rsidRPr="00626A3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  <w:t>»</w:t>
            </w:r>
          </w:p>
          <w:p w14:paraId="1D792BDC" w14:textId="77777777" w:rsidR="000542D3" w:rsidRPr="000542D3" w:rsidRDefault="000542D3" w:rsidP="000542D3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</w:pPr>
          </w:p>
          <w:p w14:paraId="34E16DD2" w14:textId="77777777" w:rsidR="007635C5" w:rsidRDefault="007635C5" w:rsidP="007635C5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>__________________/</w:t>
            </w:r>
            <w:r w:rsidRPr="00F4429C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magenta"/>
                <w:lang w:bidi="ru-RU"/>
              </w:rPr>
              <w:t>О.А.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magenta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highlight w:val="magenta"/>
              </w:rPr>
              <w:t>Дивеева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>/</w:t>
            </w:r>
          </w:p>
          <w:p w14:paraId="473EEC2D" w14:textId="77777777" w:rsidR="007635C5" w:rsidRDefault="007635C5" w:rsidP="007635C5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 xml:space="preserve">представитель по доверенности </w:t>
            </w:r>
          </w:p>
          <w:p w14:paraId="6BFB2304" w14:textId="2DE0D98E" w:rsidR="005B6C00" w:rsidRPr="009A5475" w:rsidRDefault="005B6C00" w:rsidP="005B6C00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</w:pPr>
          </w:p>
          <w:p w14:paraId="18BB5148" w14:textId="77777777" w:rsidR="002A4D07" w:rsidRPr="002A4D07" w:rsidRDefault="002A4D07" w:rsidP="002A4D07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cyan"/>
              </w:rPr>
            </w:pPr>
            <w:r w:rsidRPr="002A4D0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cyan"/>
              </w:rPr>
              <w:t>_________________/Н.И. Калугин/</w:t>
            </w:r>
          </w:p>
          <w:p w14:paraId="6529E4B6" w14:textId="77777777" w:rsidR="002A4D07" w:rsidRPr="002A4D07" w:rsidRDefault="002A4D07" w:rsidP="002A4D07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</w:pPr>
            <w:r w:rsidRPr="002A4D0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cyan"/>
              </w:rPr>
              <w:t>Генеральный директор</w:t>
            </w:r>
          </w:p>
          <w:p w14:paraId="548653FE" w14:textId="77777777" w:rsidR="000C1B8D" w:rsidRPr="00626A39" w:rsidRDefault="000C1B8D" w:rsidP="00B60CB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92" w:type="dxa"/>
          </w:tcPr>
          <w:p w14:paraId="40512199" w14:textId="77777777" w:rsidR="000C1B8D" w:rsidRPr="00626A39" w:rsidRDefault="000C1B8D" w:rsidP="00B60C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6A39">
              <w:rPr>
                <w:rFonts w:ascii="Times New Roman" w:hAnsi="Times New Roman" w:cs="Times New Roman"/>
                <w:b/>
                <w:sz w:val="20"/>
                <w:szCs w:val="20"/>
              </w:rPr>
              <w:t>«Участник долевого строительства»:</w:t>
            </w:r>
          </w:p>
          <w:p w14:paraId="0382BAC2" w14:textId="77777777" w:rsidR="000C1B8D" w:rsidRPr="00626A39" w:rsidRDefault="000C1B8D" w:rsidP="00B60CB8">
            <w:pPr>
              <w:ind w:right="40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26A3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ru-RU"/>
              </w:rPr>
              <w:t>Гражданин</w:t>
            </w:r>
            <w:r w:rsidR="005A0F1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ru-RU"/>
              </w:rPr>
              <w:t xml:space="preserve"> </w:t>
            </w:r>
          </w:p>
          <w:p w14:paraId="49436597" w14:textId="77777777" w:rsidR="000C1B8D" w:rsidRDefault="000C1B8D" w:rsidP="00B60CB8">
            <w:pPr>
              <w:ind w:right="40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399D25C7" w14:textId="77777777" w:rsidR="000C1B8D" w:rsidRPr="00626A39" w:rsidRDefault="000C1B8D" w:rsidP="00B60CB8">
            <w:pPr>
              <w:ind w:left="28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BF078D" w14:textId="77777777" w:rsidR="000C1B8D" w:rsidRDefault="000C1B8D" w:rsidP="00B60C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A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7919845" w14:textId="77777777" w:rsidR="0090360F" w:rsidRDefault="000C1B8D" w:rsidP="00B60CB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vertAlign w:val="subscript"/>
                <w:lang w:val="en-US" w:bidi="ru-RU"/>
              </w:rPr>
            </w:pPr>
            <w:r w:rsidRPr="00626A39">
              <w:rPr>
                <w:rFonts w:ascii="Times New Roman" w:hAnsi="Times New Roman" w:cs="Times New Roman"/>
                <w:sz w:val="20"/>
                <w:szCs w:val="20"/>
              </w:rPr>
              <w:t xml:space="preserve">    ________________/</w:t>
            </w:r>
            <w:r w:rsidR="0090360F" w:rsidRPr="006030B5">
              <w:rPr>
                <w:rFonts w:ascii="Times New Roman" w:hAnsi="Times New Roman" w:cs="Times New Roman"/>
                <w:sz w:val="20"/>
                <w:szCs w:val="20"/>
              </w:rPr>
              <w:t>______________________</w:t>
            </w:r>
            <w:r w:rsidR="009036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</w:t>
            </w:r>
            <w:r w:rsidRPr="0090360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90360F" w:rsidRPr="009036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78B6610" w14:textId="77777777" w:rsidR="000C1B8D" w:rsidRDefault="0090360F" w:rsidP="00B60CB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vertAlign w:val="subscript"/>
                <w:lang w:val="en-US" w:bidi="ru-RU"/>
              </w:rPr>
              <w:t xml:space="preserve">                                                                    </w:t>
            </w:r>
          </w:p>
        </w:tc>
      </w:tr>
    </w:tbl>
    <w:p w14:paraId="2D617B30" w14:textId="77777777" w:rsidR="00E83276" w:rsidRDefault="00E83276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0FBFA06E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457A5415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00F88558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59204108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456BB55C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50196D7A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7A89C01A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119B9D09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19E411DA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5D8D98C8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1C2B2087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3D8B95CA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7E2DD269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3F8830C8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4C8E0363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76FDA6B7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20F2797A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78F1F0CD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26138D05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2EA4AB6C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135FF3C5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636E5A14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0E61320A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3E7888B9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1175BEB9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366C0070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07BE1B8A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72012E8E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4DE1EB29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6B7F1A7C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0362803B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75DB2A94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3DF1287A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36A3597D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40F96DD5" w14:textId="77777777" w:rsidR="004D7174" w:rsidRDefault="004D7174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119A1814" w14:textId="1C173282" w:rsidR="005B56D1" w:rsidRDefault="005B56D1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2</w:t>
      </w: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к </w:t>
      </w: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Д</w:t>
      </w: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оговору №</w:t>
      </w: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</w:t>
      </w:r>
    </w:p>
    <w:p w14:paraId="5F9A7AD9" w14:textId="77777777" w:rsidR="005B56D1" w:rsidRPr="00354F5D" w:rsidRDefault="005B56D1" w:rsidP="005B56D1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участия в долевом строительстве многоквартирного</w:t>
      </w:r>
    </w:p>
    <w:p w14:paraId="4467D0E4" w14:textId="77777777" w:rsidR="005B56D1" w:rsidRPr="00DB7A89" w:rsidRDefault="005B56D1" w:rsidP="005B56D1">
      <w:pPr>
        <w:pStyle w:val="5"/>
        <w:shd w:val="clear" w:color="auto" w:fill="auto"/>
        <w:tabs>
          <w:tab w:val="left" w:pos="7263"/>
        </w:tabs>
        <w:spacing w:line="230" w:lineRule="exact"/>
        <w:ind w:left="20"/>
        <w:rPr>
          <w:rFonts w:cs="Times New Roman"/>
          <w:b/>
          <w:bCs/>
          <w:sz w:val="20"/>
          <w:szCs w:val="20"/>
          <w:lang w:eastAsia="ru-RU"/>
        </w:rPr>
      </w:pPr>
      <w:r>
        <w:rPr>
          <w:rFonts w:cs="Times New Roman"/>
          <w:b/>
          <w:bCs/>
          <w:sz w:val="20"/>
          <w:szCs w:val="20"/>
          <w:lang w:eastAsia="ru-RU"/>
        </w:rPr>
        <w:t xml:space="preserve">       </w:t>
      </w:r>
      <w:r>
        <w:rPr>
          <w:rFonts w:cs="Times New Roman"/>
          <w:b/>
          <w:bCs/>
          <w:sz w:val="20"/>
          <w:szCs w:val="20"/>
          <w:lang w:eastAsia="ru-RU"/>
        </w:rPr>
        <w:tab/>
      </w:r>
      <w:r>
        <w:rPr>
          <w:rFonts w:cs="Times New Roman"/>
          <w:b/>
          <w:bCs/>
          <w:sz w:val="20"/>
          <w:szCs w:val="20"/>
          <w:lang w:eastAsia="ru-RU"/>
        </w:rPr>
        <w:tab/>
        <w:t xml:space="preserve">        </w:t>
      </w:r>
      <w:r w:rsidRPr="00DB7A89">
        <w:rPr>
          <w:rFonts w:cs="Times New Roman"/>
          <w:b/>
          <w:bCs/>
          <w:sz w:val="20"/>
          <w:szCs w:val="20"/>
          <w:lang w:eastAsia="ru-RU"/>
        </w:rPr>
        <w:t xml:space="preserve">дома от </w:t>
      </w:r>
    </w:p>
    <w:p w14:paraId="2EFE2972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6788C3B1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04C84FDF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4B73F24B" w14:textId="51167114" w:rsidR="005B56D1" w:rsidRDefault="005B56D1" w:rsidP="005B56D1">
      <w:pPr>
        <w:tabs>
          <w:tab w:val="left" w:pos="1770"/>
          <w:tab w:val="right" w:pos="16440"/>
        </w:tabs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Характеристики отделки в</w:t>
      </w:r>
      <w:r w:rsidRPr="004E6BD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Квартир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е</w:t>
      </w:r>
      <w:r w:rsidRPr="004E6BD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расположенной </w:t>
      </w:r>
      <w:r w:rsidRPr="004E6BD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по адресу: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  <w:r w:rsidRPr="000542D3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г. Москва, ЦАО, район Пресненский, Краснопресненская наб., вл.14, стр.1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, корпус </w:t>
      </w:r>
      <w:r w:rsidRPr="00E237ED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yellow"/>
        </w:rPr>
        <w:t>---</w:t>
      </w:r>
    </w:p>
    <w:p w14:paraId="64FCDC83" w14:textId="77777777" w:rsidR="00972C36" w:rsidRDefault="00972C36" w:rsidP="005B56D1">
      <w:pPr>
        <w:tabs>
          <w:tab w:val="left" w:pos="1770"/>
          <w:tab w:val="right" w:pos="16440"/>
        </w:tabs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3A22FB8B" w14:textId="08F2FF8D" w:rsidR="005B56D1" w:rsidRPr="005B56D1" w:rsidRDefault="005B56D1" w:rsidP="005B56D1">
      <w:pPr>
        <w:tabs>
          <w:tab w:val="left" w:pos="1770"/>
          <w:tab w:val="right" w:pos="16440"/>
        </w:tabs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highlight w:val="red"/>
        </w:rPr>
      </w:pPr>
      <w:r w:rsidRPr="005B56D1">
        <w:rPr>
          <w:rFonts w:ascii="Times New Roman" w:eastAsia="Times New Roman" w:hAnsi="Times New Roman" w:cs="Times New Roman"/>
          <w:b/>
          <w:color w:val="auto"/>
          <w:sz w:val="32"/>
          <w:szCs w:val="32"/>
          <w:highlight w:val="red"/>
        </w:rPr>
        <w:t>БАЗА БЕЗ КУХНИ УДАЛИТЬ</w:t>
      </w:r>
    </w:p>
    <w:p w14:paraId="177011AB" w14:textId="1B4FC9FE" w:rsidR="004D7174" w:rsidRPr="00A175BD" w:rsidRDefault="004D7174" w:rsidP="005B56D1">
      <w:pPr>
        <w:spacing w:line="280" w:lineRule="exact"/>
        <w:ind w:left="426" w:right="281" w:firstLine="0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tbl>
      <w:tblPr>
        <w:tblW w:w="477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964"/>
        <w:gridCol w:w="2261"/>
        <w:gridCol w:w="1561"/>
        <w:gridCol w:w="5818"/>
        <w:gridCol w:w="13"/>
      </w:tblGrid>
      <w:tr w:rsidR="004D7174" w:rsidRPr="004D7174" w14:paraId="4B256FB0" w14:textId="77777777" w:rsidTr="00B52489">
        <w:trPr>
          <w:gridAfter w:val="1"/>
          <w:wAfter w:w="6" w:type="pct"/>
          <w:trHeight w:val="557"/>
          <w:tblHeader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C0BF"/>
            <w:vAlign w:val="center"/>
            <w:hideMark/>
          </w:tcPr>
          <w:p w14:paraId="41628B2A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Характеристика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C0BF"/>
            <w:vAlign w:val="center"/>
            <w:hideMark/>
          </w:tcPr>
          <w:p w14:paraId="7C81A405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Статус</w:t>
            </w:r>
          </w:p>
        </w:tc>
        <w:tc>
          <w:tcPr>
            <w:tcW w:w="2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C0BF"/>
            <w:vAlign w:val="center"/>
            <w:hideMark/>
          </w:tcPr>
          <w:p w14:paraId="147E44E3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Описание</w:t>
            </w:r>
          </w:p>
        </w:tc>
      </w:tr>
      <w:tr w:rsidR="004D7174" w:rsidRPr="004D7174" w14:paraId="72C74985" w14:textId="77777777" w:rsidTr="00B52489">
        <w:trPr>
          <w:gridAfter w:val="1"/>
          <w:wAfter w:w="6" w:type="pct"/>
          <w:trHeight w:val="315"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  <w:hideMark/>
          </w:tcPr>
          <w:p w14:paraId="763A87C1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Общедомовые инженерные системы</w:t>
            </w:r>
          </w:p>
        </w:tc>
        <w:tc>
          <w:tcPr>
            <w:tcW w:w="34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  <w:hideMark/>
          </w:tcPr>
          <w:p w14:paraId="3E76E8A1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7174" w:rsidRPr="004D7174" w14:paraId="17C2FA73" w14:textId="77777777" w:rsidTr="00B52489">
        <w:trPr>
          <w:gridAfter w:val="1"/>
          <w:wAfter w:w="6" w:type="pct"/>
          <w:trHeight w:val="315"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</w:tcPr>
          <w:p w14:paraId="625C55C5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Механические системы</w:t>
            </w:r>
          </w:p>
        </w:tc>
        <w:tc>
          <w:tcPr>
            <w:tcW w:w="34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</w:tcPr>
          <w:p w14:paraId="0B535A7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D7174" w:rsidRPr="004D7174" w14:paraId="5DF39F2D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0ED87B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93C433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отопления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8003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E8BB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система отопления 2-х трубная для офисной части и 4-х трубная для жилой части. Подключение через поэтажные распределительные коллекторы, оборудованные запорной арматурой, балансировочными клапанами, фильтрами и контрольно-измерительными приборами.</w:t>
            </w:r>
          </w:p>
          <w:p w14:paraId="11860828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Отопительные приборы – 2-х трубные конвекторы для офисной части и 4-х трубные конвекторы встраиваемые в пол с термостатическими клапанами с индивидуальным контролем температуры.</w:t>
            </w:r>
          </w:p>
        </w:tc>
      </w:tr>
      <w:tr w:rsidR="004D7174" w:rsidRPr="004D7174" w14:paraId="6FE70966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62E6779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447CE7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теплоснабжения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86BA1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5E4CB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В комплексе предусмотрено устройство центрального теплового пункта, с устройством зонной системы теплоснабжения из ИТП для жилых и офисных помещений Корпусов «А», «Б», «В».</w:t>
            </w:r>
          </w:p>
        </w:tc>
      </w:tr>
      <w:tr w:rsidR="004D7174" w:rsidRPr="004D7174" w14:paraId="175CF97D" w14:textId="77777777" w:rsidTr="00B52489">
        <w:trPr>
          <w:gridAfter w:val="1"/>
          <w:wAfter w:w="6" w:type="pct"/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607D1A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AC096A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водоснабжения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FF79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2A83D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На ответвлениях от стояков к потребителям устанавливаются распределительные гребенки с запорной арматурой, поэтажным регулятором давления, водосчетчиками с импульсным выходом и обратными клапанами на ответвлении на каждую квартиру</w:t>
            </w:r>
          </w:p>
        </w:tc>
      </w:tr>
      <w:tr w:rsidR="004D7174" w:rsidRPr="004D7174" w14:paraId="282CDDA1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DBF544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.4</w:t>
            </w:r>
          </w:p>
        </w:tc>
        <w:tc>
          <w:tcPr>
            <w:tcW w:w="106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5D2F22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канализации</w:t>
            </w:r>
          </w:p>
        </w:tc>
        <w:tc>
          <w:tcPr>
            <w:tcW w:w="735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2E607BD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3B614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Жилая: в комплексе предусмотрена система хозяйственно-бытовой канализации, сети оборудованы санитарно-техническим оборудованием, трапами, ревизиями, прочистками и вентиляционными стояками.</w:t>
            </w:r>
          </w:p>
        </w:tc>
      </w:tr>
      <w:tr w:rsidR="004D7174" w:rsidRPr="004D7174" w14:paraId="3BFDC7D0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C3F4473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231DD40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1A230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7DF49" w14:textId="77777777" w:rsidR="004D7174" w:rsidRPr="004D7174" w:rsidDel="007E6B38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Технологическая: в комплексе предусмотрена самотечная производственная канализация от технологического оборудования предприятия общественного питания с установкой жироуловителя с перекачкой в наружные сети канализации.</w:t>
            </w:r>
          </w:p>
        </w:tc>
      </w:tr>
      <w:tr w:rsidR="004D7174" w:rsidRPr="004D7174" w14:paraId="4D210BD7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1E75DAB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4011A32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дренажной канализации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6EF64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B9A7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для отвода воды от тушения пожара спринклерными установками с этажей Корпусов «А», «Б», «В» и встроенных помещений комплекса и отвода конденсата от фанкойлов через капельные воронки, сеть оборудована трапами, ревизиями и прочистками.</w:t>
            </w:r>
          </w:p>
        </w:tc>
      </w:tr>
      <w:tr w:rsidR="004D7174" w:rsidRPr="004D7174" w14:paraId="549CEE04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7D01E96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lastRenderedPageBreak/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6320E0C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вентиляции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1CCFB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1A53B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Для офисных и общественных зон предусмотрены в каждом пожарном отсеке комплекса самостоятельная система вентиляции, обеспечивающие подачу подготовленного воздуха при помощи приточно- вытяжного оборудования расположенного на технических этажах.</w:t>
            </w:r>
          </w:p>
          <w:p w14:paraId="359C9F6D" w14:textId="77777777" w:rsidR="004D7174" w:rsidRPr="004D7174" w:rsidDel="002E1F65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Для каждой квартиры предусмотрена самостоятельная компактная приточно-вытяжной установка с рекуператором, с электрическим калорифером в шумоизолированном исполнении. Для каждой квартиры предусматривается воздухозаборный канал (воздухозабор с фасада). Предподогрев приточного воздуха в вентиляционных установках с рекуперацией - с помощью электрического калорифера.</w:t>
            </w:r>
          </w:p>
        </w:tc>
      </w:tr>
      <w:tr w:rsidR="004D7174" w:rsidRPr="004D7174" w14:paraId="7D413B35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363EBFE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sz w:val="20"/>
                <w:szCs w:val="20"/>
              </w:rPr>
              <w:t>1.7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B612F43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sz w:val="20"/>
                <w:szCs w:val="20"/>
              </w:rPr>
              <w:t>Система противодымной вентиляции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EFBD2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FA95D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в каждом пожарном отсеке комплекса самостоятельная система противодымной вентиляции для обеспечения защиты здания и безопасной эвакуации людей в случае возникновения пожара.</w:t>
            </w:r>
          </w:p>
        </w:tc>
      </w:tr>
      <w:tr w:rsidR="004D7174" w:rsidRPr="004D7174" w14:paraId="0B6627D2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A896C12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503C648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холодоснабжения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8688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7E918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 В комплексе предусмотрена централизованная мультизональная система охлаждения, обеспечивающая подачу холодной воды в фанкойлы и 4-х трубные конвекторы для охлаждения воздуха.</w:t>
            </w:r>
          </w:p>
        </w:tc>
      </w:tr>
      <w:tr w:rsidR="004D7174" w:rsidRPr="004D7174" w14:paraId="150D8A8E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9125E8E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C2616E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Система спринклерного пожаротушения и противопожарного водопровода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06565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EA284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Для каждой зоны предусмотрена система водяного пожаротушения с установкой спринклерных оросителей, оросителей фасадных конструкций,  дренчерных завес и пожарных шкафов, подключенные от  насосных установок  пожаротушения, с возможностью ручного, дистанционного и автоматического запуска.</w:t>
            </w:r>
          </w:p>
        </w:tc>
      </w:tr>
      <w:tr w:rsidR="004D7174" w:rsidRPr="004D7174" w14:paraId="3DCAC81F" w14:textId="77777777" w:rsidTr="00B52489">
        <w:trPr>
          <w:gridAfter w:val="1"/>
          <w:wAfter w:w="6" w:type="pct"/>
          <w:trHeight w:val="51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38932F1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sz w:val="20"/>
                <w:szCs w:val="20"/>
              </w:rPr>
              <w:t>Электрические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41ABA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1F682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62781FA6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6C2BF9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DFB9B5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Электротехнические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4552E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AC70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Предусмотрены поэтажные электрощитовые помещения, с установкой раздельных щитов: рабочего освещения и бытовой розеточной сети, щиты аварийного освещения, щиты для питания компьютеров и щитки для питания потребителей противопожарной защиты. В помещениях предусмотрено временное освещение, временные щитки механизации для производства отделочных работ. На каждом жилом этаже Корпуса «А», «Б», «В» в электрощитовых помещениях предусмотрена установка этажных распределительных щитов и по квартирных распределительных щитов.</w:t>
            </w:r>
          </w:p>
        </w:tc>
      </w:tr>
      <w:tr w:rsidR="004D7174" w:rsidRPr="004D7174" w14:paraId="787A2A72" w14:textId="77777777" w:rsidTr="00B52489">
        <w:trPr>
          <w:gridAfter w:val="1"/>
          <w:wAfter w:w="6" w:type="pct"/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56310C7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Системы противопожарной защиты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7643B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CFF47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69541EEA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1BB4796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B5F5D3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автоматической пожарной сигнализации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45933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ED72F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Предусмотрено оснащение оборудованием автоматической адресно-аналоговой пожарной сигнализацией всех помещений комплекса за исключением помещений с мокрыми процессами. </w:t>
            </w:r>
          </w:p>
          <w:p w14:paraId="7991CC36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59A73B85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B32D50B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823DF43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оповещения и управления эвакуацией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8E622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E16331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Предусмотрено оснащение всех помещений с постоянным или временным пребыванием в них людей системой оповещения о пожаре и других чрезвычайных ситуациях для безопасной эвакуации персонала и посетителей жилого комплекса.</w:t>
            </w:r>
          </w:p>
        </w:tc>
      </w:tr>
      <w:tr w:rsidR="004D7174" w:rsidRPr="004D7174" w14:paraId="5FFD5972" w14:textId="77777777" w:rsidTr="00B52489">
        <w:trPr>
          <w:gridAfter w:val="1"/>
          <w:wAfter w:w="6" w:type="pct"/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FA34CA8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Системы безопасности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0C616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C19FA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3A5C94B6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55D4B26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718B763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охранно-тревожной сигнализации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02EDA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522B87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Предусмотрено оснащение: наружных входных дверей объекта; дверей лестничных клеток; дверей люков ведущие на кровлю; дверей технических помещений; административных помещений. </w:t>
            </w:r>
          </w:p>
        </w:tc>
      </w:tr>
      <w:tr w:rsidR="004D7174" w:rsidRPr="004D7174" w14:paraId="78B7BC26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CC1EC94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1.14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69D90CF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контроля и управления доступом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8FAA9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51EB4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для осуществления контроля и ограничения доступа в комплекс и контролируемых помещений.</w:t>
            </w:r>
          </w:p>
        </w:tc>
      </w:tr>
      <w:tr w:rsidR="004D7174" w:rsidRPr="004D7174" w14:paraId="7774462D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BB9F910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894AD02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охранного телевидения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E0988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07E25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Предусмотрено оперативное телевидение для осуществления круглосуточного наблюдения за обстановкой в контролируемых помещениях и зонах.</w:t>
            </w:r>
          </w:p>
        </w:tc>
      </w:tr>
      <w:tr w:rsidR="004D7174" w:rsidRPr="004D7174" w14:paraId="01550A48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2B52C66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B752F3B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видеодомофонной связи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1ACAC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6A0BD6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Предусмотрено использование видеодомофонов для ограничения доступа, а также контроля за доступом в подъезды жилых секций.</w:t>
            </w:r>
          </w:p>
        </w:tc>
      </w:tr>
      <w:tr w:rsidR="004D7174" w:rsidRPr="004D7174" w14:paraId="6BA56EA3" w14:textId="77777777" w:rsidTr="00B52489">
        <w:trPr>
          <w:gridAfter w:val="1"/>
          <w:wAfter w:w="6" w:type="pct"/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6781119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Информационные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4B49D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01C9BE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4A8733BB" w14:textId="77777777" w:rsidTr="00B52489">
        <w:trPr>
          <w:gridAfter w:val="1"/>
          <w:wAfter w:w="6" w:type="pct"/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49263B8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F08511A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GPON (телефонизация, IP-TV, доступ в интернет), радиофикация, оперативная чрезвычайная телефонная связь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2252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D6F63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Предусмотрено центральное и вспомогательное оборудование комплекса с вертикальной и горизонтальной распределительной сетью, от места ввода до устанавливаемых распределительных шкафов и далее от распределительных шкафов до оконечного оборудования, расположенного в технических и административных помещениях.  Для офисной части предусмотрена точка подключения в слаботочном поэтажном щите.</w:t>
            </w:r>
          </w:p>
        </w:tc>
      </w:tr>
      <w:tr w:rsidR="004D7174" w:rsidRPr="004D7174" w14:paraId="65485F7D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FD8760F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E35F137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Система автоматизации и диспетчеризации и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CE08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3D6E8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 программно-технический комплекс, обеспечивающий автоматическое управление инженерным оборудованием, регулирования параметров оборудования и технологических сред, необходимые защиты и блокировки объектов автоматизации, сбор информации о состоянии оборудования и технологических параметров, ее обработки и представления полученной информации персоналу комплекса в виде, достаточным для принятия решений по управлению инженерными системами.</w:t>
            </w:r>
          </w:p>
        </w:tc>
      </w:tr>
      <w:tr w:rsidR="004D7174" w:rsidRPr="004D7174" w14:paraId="0FA5E565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843D1E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29614C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Лифтовое оборудование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65954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D89E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Предусмотрены лифты пассажирские и грузопассажирские, в т.ч. для пожарных подразделений.</w:t>
            </w:r>
          </w:p>
          <w:p w14:paraId="7B0BD2E0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Эскалаторы для офисной части Башни А.</w:t>
            </w:r>
          </w:p>
        </w:tc>
      </w:tr>
      <w:tr w:rsidR="004D7174" w:rsidRPr="004D7174" w14:paraId="2F8C03D6" w14:textId="77777777" w:rsidTr="00B52489">
        <w:trPr>
          <w:gridAfter w:val="1"/>
          <w:wAfter w:w="6" w:type="pct"/>
          <w:trHeight w:val="300"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4E3"/>
            <w:vAlign w:val="center"/>
            <w:hideMark/>
          </w:tcPr>
          <w:p w14:paraId="6A5E1DA5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 Отделка и оборудование Объекта (Квартиры)</w:t>
            </w:r>
          </w:p>
        </w:tc>
        <w:tc>
          <w:tcPr>
            <w:tcW w:w="3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  <w:hideMark/>
          </w:tcPr>
          <w:p w14:paraId="37A4277F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D7174" w:rsidRPr="004D7174" w14:paraId="05BC93C0" w14:textId="77777777" w:rsidTr="00B52489">
        <w:trPr>
          <w:gridAfter w:val="1"/>
          <w:wAfter w:w="6" w:type="pct"/>
          <w:trHeight w:val="315"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</w:tcPr>
          <w:p w14:paraId="297BF446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Механические системы</w:t>
            </w:r>
          </w:p>
        </w:tc>
        <w:tc>
          <w:tcPr>
            <w:tcW w:w="34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</w:tcPr>
          <w:p w14:paraId="1356D881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D7174" w:rsidRPr="004D7174" w14:paraId="6AB3A8BE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7CD9C9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BBADDE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отопления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D9D0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5FB4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Совместно с работой поквартирных приточно-вытяжной установкой предусмотрены в качестве отопительных приборов, встраиваемых в пол 4-х трубные конвекторы. Подключение через поэтажные распределительные коллекторы, оборудованные запорной арматурой, балансировочными клапанами, фильтрами и контрольно-измерительными приборами.</w:t>
            </w:r>
          </w:p>
          <w:p w14:paraId="2CB65A51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Отопительные приборы - встраиваемые в пол 4-х трубные конвекторы с термостатическими клапанами с индивидуальным контролем температуры.</w:t>
            </w:r>
          </w:p>
        </w:tc>
      </w:tr>
      <w:tr w:rsidR="004D7174" w:rsidRPr="004D7174" w14:paraId="63E26A18" w14:textId="77777777" w:rsidTr="00B52489">
        <w:trPr>
          <w:gridAfter w:val="1"/>
          <w:wAfter w:w="6" w:type="pct"/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95D80A1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1C60C6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водоснабжения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8649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1901D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трубная разводка сетей холодного и горячего водоснабжения с установкой сантехнической арматуры и санфаянса.</w:t>
            </w:r>
          </w:p>
        </w:tc>
      </w:tr>
      <w:tr w:rsidR="004D7174" w:rsidRPr="004D7174" w14:paraId="0BAC5AA0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0D1874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2.3</w:t>
            </w:r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6FC5AD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канализации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F45C9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D92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трубная разводка сетей канализации с установкой сантехнической арматуры и санфаянса.</w:t>
            </w:r>
          </w:p>
        </w:tc>
      </w:tr>
      <w:tr w:rsidR="004D7174" w:rsidRPr="004D7174" w14:paraId="202FB467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E1D7421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AFD052E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вентиляции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CA4D4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C413D" w14:textId="77777777" w:rsidR="004D7174" w:rsidRPr="004D7174" w:rsidDel="002E1F65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Для каждой квартиры предусмотрена самостоятельная компактная приточно-вытяжной установка с рекуператором, с электрическим калорифером в шумоизолированном исполнении. Для каждой квартиры предусматривается воздухозаборный </w:t>
            </w:r>
            <w:r w:rsidRPr="004D71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канал (воздухозабор с фасада). Предподогрев приточного воздуха в вентиляционных установках с рекуперацией - с помощью электрического калорифера.</w:t>
            </w:r>
          </w:p>
        </w:tc>
      </w:tr>
      <w:tr w:rsidR="004D7174" w:rsidRPr="004D7174" w14:paraId="00F68F50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12894FB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2.5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CE8388C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кондиционирования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4B1F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4AC45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Совместно с работой поквартирных приточно-вытяжной установкой предусмотрены в качестве приборов охлаждения, встраиваемых в пол 4-х трубные конвекторы. Подключение через поэтажные распределительные коллекторы, оборудованные запорной арматурой, балансировочными клапанами, фильтрами и контрольно-измерительными приборами.</w:t>
            </w:r>
          </w:p>
          <w:p w14:paraId="65F19BE5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Приборы охлаждения - встраиваемые в пол 4-х трубные конвекторы с термостатическими клапанами с индивидуальным контролем температуры.</w:t>
            </w:r>
          </w:p>
        </w:tc>
      </w:tr>
      <w:tr w:rsidR="004D7174" w:rsidRPr="004D7174" w14:paraId="2D43860F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E4B1DA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987BE1B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Система спринклерного пожаротушения и противопожарного водопровода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4E2D9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F502B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Для каждой квартиры предусмотрена система водяного пожаротушения с установкой спринклерных оросителей, оросителей фасадных конструкций и внутриквартирным шкафчиками пожаротушения с отдельным краном, в соответствии с планировочным решением.</w:t>
            </w:r>
          </w:p>
        </w:tc>
      </w:tr>
      <w:tr w:rsidR="004D7174" w:rsidRPr="004D7174" w14:paraId="61B2E168" w14:textId="77777777" w:rsidTr="00B52489">
        <w:trPr>
          <w:gridAfter w:val="1"/>
          <w:wAfter w:w="6" w:type="pct"/>
          <w:trHeight w:val="51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27AB60F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sz w:val="20"/>
                <w:szCs w:val="20"/>
              </w:rPr>
              <w:t>Электрические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7114E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F8520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6499DE76" w14:textId="77777777" w:rsidTr="00B52489">
        <w:trPr>
          <w:gridAfter w:val="1"/>
          <w:wAfter w:w="6" w:type="pct"/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67E493F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2.8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CCB008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Светотехническое оборудование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9FAF3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0029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В каждой квартире предусмотрены в</w:t>
            </w: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страиваемые светильники в соответствии с дизайн-проектом.</w:t>
            </w:r>
          </w:p>
          <w:p w14:paraId="00AC1478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Выводы для декоративного и центрального освещения в соответствии с дизайн-проектом.</w:t>
            </w:r>
          </w:p>
        </w:tc>
      </w:tr>
      <w:tr w:rsidR="004D7174" w:rsidRPr="004D7174" w14:paraId="77A7AE4F" w14:textId="77777777" w:rsidTr="00B52489">
        <w:trPr>
          <w:gridAfter w:val="1"/>
          <w:wAfter w:w="6" w:type="pct"/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DF84EC6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F2FB8A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Электрические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8AF7B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0CD10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В каждой квартире предусмотрен силовой распределительный щит и выполнена скрытая разводка системы освещения и силовых розеточных групп, предусмотрена установка оконечных устройств, выключателей и розеток в соответствии с дизайн-проектом.</w:t>
            </w:r>
          </w:p>
        </w:tc>
      </w:tr>
      <w:tr w:rsidR="004D7174" w:rsidRPr="004D7174" w14:paraId="493C06FD" w14:textId="77777777" w:rsidTr="00B52489">
        <w:trPr>
          <w:gridAfter w:val="1"/>
          <w:wAfter w:w="6" w:type="pct"/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D7022F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Системы противопожарной защиты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BBE16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812F4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2F1688F6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E4E490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E213B2F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автоматической пожарной сигнализации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84FDD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CD0AA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В каждой квартире предусмотрено оснащение оборудованием автоматической адресно-аналоговой пожарной сигнализацией, </w:t>
            </w:r>
          </w:p>
          <w:p w14:paraId="7FEDDB80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датчики устанавливаются при входе в квартиру.</w:t>
            </w:r>
          </w:p>
          <w:p w14:paraId="630AC438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D7174" w:rsidRPr="004D7174" w14:paraId="755FA212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E911F6F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06FA589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оповещения и управления эвакуацией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E6C2A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F8303E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В каждой квартире предусмотрено оснащение всех помещений системой оповещения о пожаре и других чрезвычайных ситуациях для безопасной эвакуации.</w:t>
            </w:r>
          </w:p>
        </w:tc>
      </w:tr>
      <w:tr w:rsidR="004D7174" w:rsidRPr="004D7174" w14:paraId="057117EA" w14:textId="77777777" w:rsidTr="00B52489">
        <w:trPr>
          <w:gridAfter w:val="1"/>
          <w:wAfter w:w="6" w:type="pct"/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0D98DCA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Системы безопасности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164F5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2AFE78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00E3A1AA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EAF2913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0C7992B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видеодомофонной связи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BC33E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8DD2FA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В каждой квартире предусмотрено использование видеодомофонов для ограничения доступа, а также контроля за доступом в подъезд.</w:t>
            </w:r>
          </w:p>
        </w:tc>
      </w:tr>
      <w:tr w:rsidR="004D7174" w:rsidRPr="004D7174" w14:paraId="3513D27E" w14:textId="77777777" w:rsidTr="00B52489">
        <w:trPr>
          <w:gridAfter w:val="1"/>
          <w:wAfter w:w="6" w:type="pct"/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7BDAD02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Информационные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2ECB0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5EDB67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3A2A16F2" w14:textId="77777777" w:rsidTr="00B52489">
        <w:trPr>
          <w:gridAfter w:val="1"/>
          <w:wAfter w:w="6" w:type="pct"/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7EEE9C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94B169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GPON (телефонизация, IP-TV, доступ в интернет)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6E1B5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DD16B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В каждой квартире предусмотрена внутриквартирная скрытая разводка слаботочных кабельных трасс с установкой устройств слаботочных розеток, в соответствии с дизайн-проектом.</w:t>
            </w:r>
          </w:p>
          <w:p w14:paraId="7E87C8AA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7C595626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BF1F0C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E170718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Система автоматизации и диспетчеризации и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07C1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E171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система интеллектуальной технологии здания с единой программной платформой управления всеми инженерными системами квартиры.</w:t>
            </w:r>
          </w:p>
        </w:tc>
      </w:tr>
      <w:tr w:rsidR="004D7174" w:rsidRPr="004D7174" w14:paraId="36337C28" w14:textId="77777777" w:rsidTr="00B52489">
        <w:trPr>
          <w:gridAfter w:val="1"/>
          <w:wAfter w:w="6" w:type="pct"/>
          <w:trHeight w:val="102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4AECDD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lastRenderedPageBreak/>
              <w:t>2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6D93E7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Стены и перегородки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F8E8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BD03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Межквартирные стены – кирпич, пеноблок или газобетонный блок или аналог со схожими шумозащитными характеристиками.</w:t>
            </w: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Внутренние перегородки -  пеноблок или ГКЛ или аналог </w:t>
            </w: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Стены в санузлах, согласно дизайн-проекту облицованы искусственным камнем или аналогом, часть стен оштукатурена и покрашена.</w:t>
            </w:r>
          </w:p>
          <w:p w14:paraId="4C3C0909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Стены в помещениях  оштукатурены и покрашены, кроме «мокрых» помещений.</w:t>
            </w:r>
          </w:p>
        </w:tc>
      </w:tr>
      <w:tr w:rsidR="004D7174" w:rsidRPr="004D7174" w14:paraId="4A173DC4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02ED4DC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A8DCF4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Потолки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15F2D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EF5B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Устройство потолка из ГКЛ.</w:t>
            </w:r>
          </w:p>
        </w:tc>
      </w:tr>
      <w:tr w:rsidR="004D7174" w:rsidRPr="004D7174" w14:paraId="4D316088" w14:textId="77777777" w:rsidTr="00B52489">
        <w:trPr>
          <w:gridAfter w:val="1"/>
          <w:wAfter w:w="6" w:type="pct"/>
          <w:trHeight w:val="80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A95B85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28FCEC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BAA1A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95C0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Полы в санузлах с устройством</w:t>
            </w:r>
          </w:p>
          <w:p w14:paraId="458CFF77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теплого пола под искусственным камнем </w:t>
            </w:r>
            <w:r w:rsidRPr="004D7174">
              <w:rPr>
                <w:rFonts w:ascii="Times New Roman" w:hAnsi="Times New Roman" w:cs="Times New Roman"/>
                <w:sz w:val="20"/>
                <w:szCs w:val="20"/>
              </w:rPr>
              <w:br/>
              <w:t>Полы в других помещениях инженерная доска.</w:t>
            </w:r>
          </w:p>
        </w:tc>
      </w:tr>
      <w:tr w:rsidR="004D7174" w:rsidRPr="004D7174" w14:paraId="14EA2A4C" w14:textId="77777777" w:rsidTr="00B52489">
        <w:trPr>
          <w:gridAfter w:val="1"/>
          <w:wAfter w:w="6" w:type="pct"/>
          <w:trHeight w:val="531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51153F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2.16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3A91BE8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Двери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05D3C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5AB59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Входная дверь – с покраской.</w:t>
            </w:r>
          </w:p>
          <w:p w14:paraId="582B6C64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Межкомнатные в соответствии с дизайн-проектом.</w:t>
            </w:r>
          </w:p>
        </w:tc>
      </w:tr>
      <w:tr w:rsidR="004D7174" w:rsidRPr="004D7174" w14:paraId="6286EC93" w14:textId="77777777" w:rsidTr="00B52489">
        <w:trPr>
          <w:gridAfter w:val="1"/>
          <w:wAfter w:w="6" w:type="pct"/>
          <w:trHeight w:val="51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6563A6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2.17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AACC06E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Окна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0FCE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357E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Окна в квартирах однотипные для всего Жилого комплекса: модульная элементная фасадная система из алюминиевого профиля. Открывающиеся створки для проветривания.</w:t>
            </w:r>
          </w:p>
        </w:tc>
      </w:tr>
      <w:tr w:rsidR="004D7174" w:rsidRPr="004D7174" w14:paraId="71C5F2CC" w14:textId="77777777" w:rsidTr="00B52489">
        <w:trPr>
          <w:gridAfter w:val="1"/>
          <w:wAfter w:w="6" w:type="pct"/>
          <w:trHeight w:val="833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D2EC061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en-US"/>
              </w:rPr>
              <w:t>2</w:t>
            </w: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.18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597488B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Кухня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C75A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8CC7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Ниша или место под установку кухонного гарнитура / встраиваемой кухни. Сделаны подводы под электричество, ХВС, ГВС, канализацию и вентиляцию. </w:t>
            </w:r>
          </w:p>
          <w:p w14:paraId="2E579A44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Выполнены выводы для подключения стиральной машины в хозяйственной комнате</w:t>
            </w:r>
          </w:p>
        </w:tc>
      </w:tr>
      <w:tr w:rsidR="004D7174" w:rsidRPr="004D7174" w14:paraId="7993E185" w14:textId="77777777" w:rsidTr="00B52489">
        <w:trPr>
          <w:gridAfter w:val="1"/>
          <w:wAfter w:w="6" w:type="pct"/>
          <w:trHeight w:val="102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20082FB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en-US"/>
              </w:rPr>
              <w:t>2</w:t>
            </w: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.19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ADAF39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Сантехническое оборудование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807F5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60B5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Сделаны подводы горячей, холодной воды и канализации в места установки сантехнического оборудования. </w:t>
            </w: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>(в т.ч. для отдельностоящей ванны и душевой кабины).</w:t>
            </w:r>
          </w:p>
          <w:p w14:paraId="44AE9B98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Санфаянс - в соответствии с дизайн-проектом. </w:t>
            </w: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>Душевая кабина в строительном исполнении со стеклянной дверью в соответствии с дизайн-проектом.</w:t>
            </w:r>
            <w:r w:rsidRPr="004D717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>Смесители и душевая фурнитура –  в соответствии с дизайн-проектом.</w:t>
            </w:r>
          </w:p>
        </w:tc>
      </w:tr>
      <w:tr w:rsidR="004D7174" w:rsidRPr="004D7174" w14:paraId="580BDCDD" w14:textId="77777777" w:rsidTr="00B524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4E3"/>
            <w:vAlign w:val="center"/>
            <w:hideMark/>
          </w:tcPr>
          <w:p w14:paraId="393F9A36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 Отделка и оборудование Объекта (Офисных/Торговых помещений). Помещения передаются в состоянии «Shell&amp;Core»</w:t>
            </w:r>
          </w:p>
        </w:tc>
      </w:tr>
      <w:tr w:rsidR="004D7174" w:rsidRPr="004D7174" w14:paraId="2B4F830B" w14:textId="77777777" w:rsidTr="00B52489">
        <w:trPr>
          <w:gridAfter w:val="1"/>
          <w:wAfter w:w="6" w:type="pct"/>
          <w:trHeight w:val="315"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</w:tcPr>
          <w:p w14:paraId="5A24DC8E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Механические системы</w:t>
            </w:r>
          </w:p>
        </w:tc>
        <w:tc>
          <w:tcPr>
            <w:tcW w:w="34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</w:tcPr>
          <w:p w14:paraId="532E1E5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D7174" w:rsidRPr="004D7174" w14:paraId="342D8ACC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630BBF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C6748F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отопления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4115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77FC5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в полном объеме. Предусмотрена установка приборов отопления, обеспечивающих нормированную температуру в помещении. Дальнейший нагрев воздуха до комфортных параметров обеспечивается фанкойлами, устанавливаемыми самим «Арендатором» в рамках отдельного проекта.</w:t>
            </w:r>
          </w:p>
        </w:tc>
      </w:tr>
      <w:tr w:rsidR="004D7174" w:rsidRPr="004D7174" w14:paraId="4EAF54CF" w14:textId="77777777" w:rsidTr="00B52489">
        <w:trPr>
          <w:gridAfter w:val="1"/>
          <w:wAfter w:w="6" w:type="pct"/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23292F8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3D0C48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водоснабжения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1E58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1D6EF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точка подключения трубопроводов к центральной системе водоснабжения, с установкой запорной арматуры. Инженерные коммуникации выводятся в помещения не менее чем на 300 мм.</w:t>
            </w:r>
          </w:p>
        </w:tc>
      </w:tr>
      <w:tr w:rsidR="004D7174" w:rsidRPr="004D7174" w14:paraId="624D702E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5555B4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3.3</w:t>
            </w:r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FC59F53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канализации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E1130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36B3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точка подключения к центральной системе канализации, с установкой заглушки непосредственно на отводах.</w:t>
            </w:r>
          </w:p>
        </w:tc>
      </w:tr>
      <w:tr w:rsidR="004D7174" w:rsidRPr="004D7174" w14:paraId="40584B4E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FD577FE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3.4</w:t>
            </w:r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B691899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дренажной канализации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190CF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D05E6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точка подключения трубопроводов к центральной системе дренажной канализации, с установкой заглушки на отводе стояка.</w:t>
            </w:r>
          </w:p>
        </w:tc>
      </w:tr>
      <w:tr w:rsidR="004D7174" w:rsidRPr="004D7174" w14:paraId="1E9782F2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64DC7D4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0F7D759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вентиляции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D482C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6ADD4" w14:textId="77777777" w:rsidR="004D7174" w:rsidRPr="004D7174" w:rsidDel="002E1F65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Предусмотрена центральное вентиляционное оборудование, </w:t>
            </w:r>
            <w:r w:rsidRPr="004D71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магистральные воздуховоды и разводку горизонтальных участков воздуховодов, выведенных не менее чем на 300 мм в помещения, которые завершаются запорной арматурой. Внутренние воздухораспределительные системы внутри зоны выполняются самими «Арендатора» в рамках отдельного проекта.</w:t>
            </w:r>
          </w:p>
        </w:tc>
      </w:tr>
      <w:tr w:rsidR="004D7174" w:rsidRPr="004D7174" w14:paraId="58936CE7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5874B17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3.6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2588EA5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sz w:val="20"/>
                <w:szCs w:val="20"/>
              </w:rPr>
              <w:t>Система противодымной вентиляции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508E3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2C81A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в полном объеме. В зонах офисов систему противодымной вентиляции предусмотрена без учета планировки «Арендатора» (как для единого зала), в других зонах с учетом планировки, указанной в архитектурных чертежах.</w:t>
            </w:r>
          </w:p>
        </w:tc>
      </w:tr>
      <w:tr w:rsidR="004D7174" w:rsidRPr="004D7174" w14:paraId="1042A972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AC5C37E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FE98FFD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кондиционирования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5C73C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9190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 Предусмотрено центральное холодильное оборудование, точки подключения трубопроводов к центральной системе холодоснабжения. Инженерные коммуникации выводятся в помещения не менее чем на 300 мм с установкой заглушек. Система кондиционирования внутри зоны (фанкойлы и трубная разводка) выполняются самими «Арендатора» в рамках отдельного проекта.</w:t>
            </w:r>
          </w:p>
        </w:tc>
      </w:tr>
      <w:tr w:rsidR="004D7174" w:rsidRPr="004D7174" w14:paraId="159DA657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6B23D9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4B26D4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спринкерного пожаротушения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D7B8A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945F5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Систему спринклерного пожаротушения предусмотрена в полном объеме. В зонах офисов систему спринклерного пожаротушения предусмотрена без учета планировки «Арендатора» (как для единого зала), в других зонах с учетом планировки, указанной в архитектурных чертежах.</w:t>
            </w:r>
          </w:p>
        </w:tc>
      </w:tr>
      <w:tr w:rsidR="004D7174" w:rsidRPr="004D7174" w14:paraId="26D5D22F" w14:textId="77777777" w:rsidTr="00B52489">
        <w:trPr>
          <w:gridAfter w:val="1"/>
          <w:wAfter w:w="6" w:type="pct"/>
          <w:trHeight w:val="51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C032561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sz w:val="20"/>
                <w:szCs w:val="20"/>
              </w:rPr>
              <w:t>Электрические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DE8E7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CF0F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1840F190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ED185B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9CC5F9B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Электротехнические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CA396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C8903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Предусмотрены поэтажные электрощитовые помещения, с установкой раздельных щитов: рабочего освещения и бытовой розеточной сети, щиты аварийного освещения, щиты для питания компьютеров и щитки для питания потребителей противопожарной защиты. В помещениях предусмотрено временное освещение, временные щитки механизации для производства отделочных работ.</w:t>
            </w:r>
          </w:p>
        </w:tc>
      </w:tr>
      <w:tr w:rsidR="004D7174" w:rsidRPr="004D7174" w14:paraId="70FF4498" w14:textId="77777777" w:rsidTr="00B52489">
        <w:trPr>
          <w:gridAfter w:val="1"/>
          <w:wAfter w:w="6" w:type="pct"/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7FE101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Системы противопожарной защиты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7A5F9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72DA8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61F2F8EA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F76EC3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3.10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60E5EA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автоматической пожарной сигнализации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108E4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EE639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Предусмотрено в полном объеме, оснащение оборудованием автоматической адресно-аналоговой пожарной сигнализацией всех помещений комплекса за исключением помещений с мокрыми процессами. </w:t>
            </w:r>
          </w:p>
        </w:tc>
      </w:tr>
      <w:tr w:rsidR="004D7174" w:rsidRPr="004D7174" w14:paraId="668187A9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1440B8A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3.11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A7B8180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оповещения и управления эвакуацией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3F992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A295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Предусмотрено в полном объеме, оснащение всех помещений с постоянным или временным пребыванием в них людей системой оповещения о пожаре и других чрезвычайных ситуациях для безопасной эвакуации персонала и посетителей жилого комплекса.</w:t>
            </w:r>
          </w:p>
        </w:tc>
      </w:tr>
      <w:tr w:rsidR="004D7174" w:rsidRPr="004D7174" w14:paraId="2AC0C772" w14:textId="77777777" w:rsidTr="00B52489">
        <w:trPr>
          <w:gridAfter w:val="1"/>
          <w:wAfter w:w="6" w:type="pct"/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23E450D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Системы безопасности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BB15A" w14:textId="77777777" w:rsidR="004D7174" w:rsidRPr="004D7174" w:rsidRDefault="004D7174" w:rsidP="004D7174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FBB49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6F48FF44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0B037C8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3.12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358C58E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охранно-тревожной сигнализации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FA084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DD02D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точка подключения в слаботочном поэтажном щите, в рамках отдельного Договора.</w:t>
            </w:r>
          </w:p>
          <w:p w14:paraId="7D884195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361D90DE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E75C392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3.13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6DC9938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контроля и управления доступом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EE9BD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89BCD1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точка подключения в слаботочном поэтажном щите, в рамках отдельного Договора.</w:t>
            </w:r>
          </w:p>
        </w:tc>
      </w:tr>
      <w:tr w:rsidR="004D7174" w:rsidRPr="004D7174" w14:paraId="5EFE6E21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74B608D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3.14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1C3DB24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охранного телевидения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AA65B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8CC655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точка подключения в слаботочном поэтажном щите, в рамках отдельного Договора.</w:t>
            </w:r>
          </w:p>
          <w:p w14:paraId="03A1531F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0BF9EF4A" w14:textId="77777777" w:rsidTr="00B52489">
        <w:trPr>
          <w:gridAfter w:val="1"/>
          <w:wAfter w:w="6" w:type="pct"/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1D3C5B9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Информационные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52CF7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AAC2A5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49962147" w14:textId="77777777" w:rsidTr="00B52489">
        <w:trPr>
          <w:gridAfter w:val="1"/>
          <w:wAfter w:w="6" w:type="pct"/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5D97F8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3.15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9BAD68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GPON (телефонизация, IP-TV, доступ в интернет), радиофикация, оперативная чрезвычайная телефонная связь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83DFA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E9FCC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Предусмотрена точка подключения в слаботочном поэтажном щите, в рамках отдельного Договора.</w:t>
            </w:r>
          </w:p>
          <w:p w14:paraId="2155383E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5B61E9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C81B1D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C4D77D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8BB9D6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65485D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47DD4603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87869F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3.16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D4455D5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Система автоматизации и диспетчеризации и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9E94" w14:textId="77777777" w:rsidR="004D7174" w:rsidRPr="004D7174" w:rsidRDefault="004D7174" w:rsidP="004D7174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95136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Выполняется самими «Арендатора» в рамках отдельного проекта.</w:t>
            </w:r>
          </w:p>
          <w:p w14:paraId="5A0D35FE" w14:textId="77777777" w:rsidR="004D7174" w:rsidRPr="004D7174" w:rsidRDefault="004D7174" w:rsidP="004D7174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174" w:rsidRPr="004D7174" w14:paraId="6BB14E64" w14:textId="77777777" w:rsidTr="00B524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4E3"/>
            <w:vAlign w:val="center"/>
            <w:hideMark/>
          </w:tcPr>
          <w:p w14:paraId="0ED3BAC8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Оснащение Объекта (Подземной автостоянки)</w:t>
            </w:r>
          </w:p>
        </w:tc>
      </w:tr>
      <w:tr w:rsidR="004D7174" w:rsidRPr="004D7174" w14:paraId="792A7961" w14:textId="77777777" w:rsidTr="00B52489">
        <w:trPr>
          <w:gridAfter w:val="1"/>
          <w:wAfter w:w="6" w:type="pct"/>
          <w:trHeight w:val="51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1933F7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EB31EB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DE24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4AF6A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Полиуретановое покрытие или аналог кварцевым песком фр.0,4-0,8 мм по грунтовке. </w:t>
            </w:r>
          </w:p>
        </w:tc>
      </w:tr>
      <w:tr w:rsidR="004D7174" w:rsidRPr="004D7174" w14:paraId="36793CA8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D7F8987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CBF3A8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Стены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F585C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DA393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Окраска подготовленных железобетонных поверхностей влагостойкой краской или аналог. </w:t>
            </w:r>
          </w:p>
        </w:tc>
      </w:tr>
      <w:tr w:rsidR="004D7174" w:rsidRPr="004D7174" w14:paraId="6A2CCA4D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18D56A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C0424A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Потолки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D140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38D9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 xml:space="preserve">Окраска подготовленных (шпатлевка, грунтовка) поверхностей водостойкой краской или аналог. </w:t>
            </w:r>
          </w:p>
        </w:tc>
      </w:tr>
      <w:tr w:rsidR="004D7174" w:rsidRPr="004D7174" w14:paraId="6C77DBB9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359D446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8315546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Устройство колёсоотбойников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14215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0FCB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Предусматривается в полном объеме.</w:t>
            </w:r>
          </w:p>
        </w:tc>
      </w:tr>
      <w:tr w:rsidR="004D7174" w:rsidRPr="004D7174" w14:paraId="6658E331" w14:textId="77777777" w:rsidTr="00B52489">
        <w:trPr>
          <w:gridAfter w:val="1"/>
          <w:wAfter w:w="6" w:type="pct"/>
          <w:trHeight w:val="51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354782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053772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Устройство разметки стояночных мест, указателей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CD580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7551B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Предусматривается в полном объеме.</w:t>
            </w:r>
          </w:p>
        </w:tc>
      </w:tr>
      <w:tr w:rsidR="004D7174" w:rsidRPr="004D7174" w14:paraId="17002BD3" w14:textId="77777777" w:rsidTr="00B52489">
        <w:trPr>
          <w:gridAfter w:val="1"/>
          <w:wAfter w:w="6" w:type="pct"/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10CEB3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ED6AB8D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Устройство дорожных знаков и зеркал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02A40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18D8C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Предусматривается в полном объеме.</w:t>
            </w:r>
          </w:p>
        </w:tc>
      </w:tr>
      <w:tr w:rsidR="004D7174" w:rsidRPr="004D7174" w14:paraId="2C57FF7B" w14:textId="77777777" w:rsidTr="00B52489">
        <w:trPr>
          <w:gridAfter w:val="1"/>
          <w:wAfter w:w="6" w:type="pct"/>
          <w:trHeight w:val="51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C9DE9C8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</w:t>
            </w: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1E9D55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Устройство светофоров, шлагбаумов, указателей (при необходимости)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6B380" w14:textId="77777777" w:rsidR="004D7174" w:rsidRPr="004D7174" w:rsidRDefault="004D7174" w:rsidP="004D7174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10560" w14:textId="77777777" w:rsidR="004D7174" w:rsidRPr="004D7174" w:rsidRDefault="004D7174" w:rsidP="004D7174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D7174">
              <w:rPr>
                <w:rFonts w:ascii="Times New Roman" w:hAnsi="Times New Roman" w:cs="Times New Roman"/>
                <w:sz w:val="20"/>
                <w:szCs w:val="20"/>
              </w:rPr>
              <w:t>Предусматривается в полном объеме.</w:t>
            </w:r>
          </w:p>
        </w:tc>
      </w:tr>
    </w:tbl>
    <w:p w14:paraId="46F0CFB9" w14:textId="77777777" w:rsidR="004D7174" w:rsidRPr="004D7174" w:rsidRDefault="004D7174" w:rsidP="004D7174">
      <w:pPr>
        <w:spacing w:line="280" w:lineRule="exact"/>
        <w:ind w:left="426" w:right="281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1F5DD555" w14:textId="77777777" w:rsidR="004D7174" w:rsidRPr="004D7174" w:rsidRDefault="004D7174" w:rsidP="004D7174">
      <w:pPr>
        <w:spacing w:line="280" w:lineRule="exact"/>
        <w:ind w:left="426" w:right="281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4D7174">
        <w:rPr>
          <w:rFonts w:ascii="Times New Roman" w:hAnsi="Times New Roman" w:cs="Times New Roman"/>
          <w:b/>
          <w:bCs/>
          <w:sz w:val="20"/>
          <w:szCs w:val="20"/>
        </w:rPr>
        <w:t xml:space="preserve">В рамках проведения отделочных работ Застройщик руководствуется разработанным дизайн-проектом и использует по своему выбору любые из следующих брендов, которые являются предварительными, для обозначения уровня отделочных материалов и оснащения: </w:t>
      </w:r>
    </w:p>
    <w:p w14:paraId="6DCDF1A5" w14:textId="77777777" w:rsidR="004D7174" w:rsidRPr="004D7174" w:rsidRDefault="004D7174" w:rsidP="004D7174">
      <w:pPr>
        <w:spacing w:line="280" w:lineRule="exact"/>
        <w:ind w:left="426" w:right="281" w:firstLine="0"/>
        <w:rPr>
          <w:rFonts w:asciiTheme="minorHAnsi" w:hAnsiTheme="minorHAnsi" w:cs="Times New Roman"/>
          <w:color w:val="auto"/>
          <w:sz w:val="22"/>
          <w:szCs w:val="22"/>
          <w:lang w:eastAsia="en-US"/>
        </w:rPr>
      </w:pPr>
      <w:r w:rsidRPr="004D7174">
        <w:rPr>
          <w:rFonts w:ascii="Times New Roman" w:hAnsi="Times New Roman" w:cs="Times New Roman"/>
          <w:b/>
          <w:bCs/>
          <w:sz w:val="20"/>
          <w:szCs w:val="20"/>
        </w:rPr>
        <w:t>VRV Daikin, Trane, Cofely, Wolf Geisenfeld, Sy</w:t>
      </w:r>
      <w:r w:rsidRPr="004D7174">
        <w:rPr>
          <w:rFonts w:ascii="Times New Roman" w:hAnsi="Times New Roman" w:cs="Times New Roman"/>
          <w:b/>
          <w:bCs/>
          <w:sz w:val="20"/>
          <w:szCs w:val="20"/>
          <w:lang w:val="en-US"/>
        </w:rPr>
        <w:t>s</w:t>
      </w:r>
      <w:r w:rsidRPr="004D7174">
        <w:rPr>
          <w:rFonts w:ascii="Times New Roman" w:hAnsi="Times New Roman" w:cs="Times New Roman"/>
          <w:b/>
          <w:bCs/>
          <w:sz w:val="20"/>
          <w:szCs w:val="20"/>
        </w:rPr>
        <w:t>temair, Kermi, Purmo, KAMPMANN, Margarolli, Villeroy&amp;Boch, Kaldewei, Gessi, Rifra, DORNBRACHT, JACOB DELAFON, INAX, VITRA, GROHE, KERASAN, MIELE, BOSCH, SIEMENS, MMC GROUP, ARCLINEA, NOLTE KUCHEN, SIEMATIC, SCAVOLINI, ZEYKO, FAOMA, EBONY&amp; CO, SCHOTTEN&amp;HANSEN, TARKETT, Alpenholz и другие</w:t>
      </w:r>
      <w:r w:rsidRPr="004D7174">
        <w:rPr>
          <w:rFonts w:asciiTheme="minorHAnsi" w:hAnsiTheme="minorHAnsi" w:cs="Times New Roman"/>
          <w:color w:val="auto"/>
          <w:sz w:val="22"/>
          <w:szCs w:val="22"/>
          <w:lang w:eastAsia="en-US"/>
        </w:rPr>
        <w:t>.</w:t>
      </w:r>
    </w:p>
    <w:p w14:paraId="779DC2C6" w14:textId="028DDD51" w:rsidR="005B56D1" w:rsidRPr="00A175BD" w:rsidRDefault="005B56D1" w:rsidP="005B56D1">
      <w:pPr>
        <w:spacing w:line="280" w:lineRule="exact"/>
        <w:ind w:left="426" w:right="281" w:firstLine="0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14:paraId="77CE6EDB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p w14:paraId="3A7B298B" w14:textId="77777777" w:rsidR="005135D1" w:rsidRDefault="005135D1" w:rsidP="000542D3">
      <w:pPr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11"/>
        <w:tblpPr w:leftFromText="180" w:rightFromText="180" w:vertAnchor="text" w:horzAnchor="margin" w:tblpXSpec="center" w:tblpY="92"/>
        <w:tblW w:w="10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5392"/>
      </w:tblGrid>
      <w:tr w:rsidR="000542D3" w:rsidRPr="004E6BD7" w14:paraId="643A2476" w14:textId="77777777" w:rsidTr="005135D1">
        <w:tc>
          <w:tcPr>
            <w:tcW w:w="4788" w:type="dxa"/>
          </w:tcPr>
          <w:p w14:paraId="30777C8C" w14:textId="77777777" w:rsidR="000542D3" w:rsidRPr="00626A39" w:rsidRDefault="000542D3" w:rsidP="005135D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ru-RU"/>
              </w:rPr>
            </w:pPr>
            <w:r w:rsidRPr="00626A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ru-RU"/>
              </w:rPr>
              <w:t>«Застройщик»:</w:t>
            </w:r>
          </w:p>
          <w:p w14:paraId="72F1D741" w14:textId="69344035" w:rsidR="000542D3" w:rsidRDefault="000542D3" w:rsidP="005135D1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</w:pPr>
            <w:r w:rsidRPr="00626A3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  <w:t>ООО «</w:t>
            </w:r>
            <w:r w:rsidRPr="000542D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ru-RU"/>
              </w:rPr>
              <w:t>МЕГАПОЛИС ГРУП</w:t>
            </w:r>
            <w:r w:rsidRPr="00626A3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  <w:t>»</w:t>
            </w:r>
          </w:p>
          <w:p w14:paraId="42DBD4FF" w14:textId="77777777" w:rsidR="000542D3" w:rsidRPr="000542D3" w:rsidRDefault="000542D3" w:rsidP="005135D1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</w:pPr>
          </w:p>
          <w:p w14:paraId="3DAEE6BC" w14:textId="77777777" w:rsidR="007635C5" w:rsidRDefault="007635C5" w:rsidP="007635C5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>__________________/</w:t>
            </w:r>
            <w:r w:rsidRPr="00F4429C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magenta"/>
                <w:lang w:bidi="ru-RU"/>
              </w:rPr>
              <w:t>О.А.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magenta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highlight w:val="magenta"/>
              </w:rPr>
              <w:t>Дивеева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>/</w:t>
            </w:r>
          </w:p>
          <w:p w14:paraId="79D67CD4" w14:textId="77777777" w:rsidR="007635C5" w:rsidRDefault="007635C5" w:rsidP="007635C5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 xml:space="preserve">представитель по доверенности </w:t>
            </w:r>
          </w:p>
          <w:p w14:paraId="5A2E49BD" w14:textId="79F8A618" w:rsidR="005B6C00" w:rsidRPr="009A5475" w:rsidRDefault="005B6C00" w:rsidP="005B6C00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</w:pPr>
            <w:r w:rsidRPr="009A5475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 xml:space="preserve"> </w:t>
            </w:r>
          </w:p>
          <w:p w14:paraId="7DCA1D25" w14:textId="77777777" w:rsidR="002A4D07" w:rsidRPr="002A4D07" w:rsidRDefault="002A4D07" w:rsidP="002A4D07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cyan"/>
              </w:rPr>
            </w:pPr>
            <w:r w:rsidRPr="002A4D0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cyan"/>
              </w:rPr>
              <w:t>_________________/Н.И. Калугин/</w:t>
            </w:r>
          </w:p>
          <w:p w14:paraId="4DCD1FA8" w14:textId="77777777" w:rsidR="002A4D07" w:rsidRPr="002A4D07" w:rsidRDefault="002A4D07" w:rsidP="002A4D07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</w:pPr>
            <w:r w:rsidRPr="002A4D0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cyan"/>
              </w:rPr>
              <w:t>Генеральный директор</w:t>
            </w:r>
          </w:p>
          <w:p w14:paraId="72A18081" w14:textId="77777777" w:rsidR="000542D3" w:rsidRPr="00626A39" w:rsidRDefault="000542D3" w:rsidP="005135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92" w:type="dxa"/>
          </w:tcPr>
          <w:p w14:paraId="38CBD644" w14:textId="77777777" w:rsidR="000542D3" w:rsidRPr="00626A39" w:rsidRDefault="000542D3" w:rsidP="005135D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6A39">
              <w:rPr>
                <w:rFonts w:ascii="Times New Roman" w:hAnsi="Times New Roman" w:cs="Times New Roman"/>
                <w:b/>
                <w:sz w:val="20"/>
                <w:szCs w:val="20"/>
              </w:rPr>
              <w:t>«Участник долевого строительства»:</w:t>
            </w:r>
          </w:p>
          <w:p w14:paraId="7EE7BCDA" w14:textId="77777777" w:rsidR="000542D3" w:rsidRPr="00626A39" w:rsidRDefault="000542D3" w:rsidP="005135D1">
            <w:pPr>
              <w:ind w:right="40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26A3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ru-RU"/>
              </w:rPr>
              <w:t>Гражданин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ru-RU"/>
              </w:rPr>
              <w:t xml:space="preserve"> </w:t>
            </w:r>
          </w:p>
          <w:p w14:paraId="1B44E258" w14:textId="77777777" w:rsidR="000542D3" w:rsidRDefault="000542D3" w:rsidP="005135D1">
            <w:pPr>
              <w:ind w:right="40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3CAC1A38" w14:textId="77777777" w:rsidR="000542D3" w:rsidRPr="00626A39" w:rsidRDefault="000542D3" w:rsidP="005135D1">
            <w:pPr>
              <w:ind w:left="28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769E6D" w14:textId="77777777" w:rsidR="000542D3" w:rsidRDefault="000542D3" w:rsidP="005135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A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EA88B66" w14:textId="77777777" w:rsidR="000542D3" w:rsidRDefault="000542D3" w:rsidP="005135D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vertAlign w:val="subscript"/>
                <w:lang w:val="en-US" w:bidi="ru-RU"/>
              </w:rPr>
            </w:pPr>
            <w:r w:rsidRPr="00626A39">
              <w:rPr>
                <w:rFonts w:ascii="Times New Roman" w:hAnsi="Times New Roman" w:cs="Times New Roman"/>
                <w:sz w:val="20"/>
                <w:szCs w:val="20"/>
              </w:rPr>
              <w:t xml:space="preserve">    ________________/</w:t>
            </w:r>
            <w:r w:rsidRPr="006030B5">
              <w:rPr>
                <w:rFonts w:ascii="Times New Roman" w:hAnsi="Times New Roman" w:cs="Times New Roman"/>
                <w:sz w:val="20"/>
                <w:szCs w:val="20"/>
              </w:rPr>
              <w:t>______________________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</w:t>
            </w:r>
            <w:r w:rsidRPr="0090360F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</w:p>
          <w:p w14:paraId="12F88CB1" w14:textId="77777777" w:rsidR="000542D3" w:rsidRDefault="000542D3" w:rsidP="005135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vertAlign w:val="subscript"/>
                <w:lang w:val="en-US" w:bidi="ru-RU"/>
              </w:rPr>
              <w:t xml:space="preserve">                                                                    </w:t>
            </w:r>
          </w:p>
        </w:tc>
      </w:tr>
    </w:tbl>
    <w:p w14:paraId="65ED7F04" w14:textId="77777777" w:rsidR="008D062E" w:rsidRDefault="008D062E" w:rsidP="008D062E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 </w:t>
      </w:r>
    </w:p>
    <w:p w14:paraId="41E83862" w14:textId="77777777" w:rsidR="008D062E" w:rsidRDefault="008D062E" w:rsidP="008D062E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</w:p>
    <w:p w14:paraId="2EE12F12" w14:textId="1535897D" w:rsidR="008D062E" w:rsidRDefault="008D062E" w:rsidP="008D062E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2</w:t>
      </w: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к </w:t>
      </w: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Д</w:t>
      </w: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оговору №</w:t>
      </w: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</w:t>
      </w:r>
    </w:p>
    <w:p w14:paraId="0FD7909F" w14:textId="77777777" w:rsidR="008D062E" w:rsidRPr="00354F5D" w:rsidRDefault="008D062E" w:rsidP="008D062E">
      <w:pPr>
        <w:tabs>
          <w:tab w:val="left" w:pos="8370"/>
          <w:tab w:val="left" w:pos="8745"/>
          <w:tab w:val="right" w:pos="15309"/>
        </w:tabs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354F5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участия в долевом строительстве многоквартирного</w:t>
      </w:r>
    </w:p>
    <w:p w14:paraId="5BD3D763" w14:textId="77777777" w:rsidR="008D062E" w:rsidRPr="00DB7A89" w:rsidRDefault="008D062E" w:rsidP="008D062E">
      <w:pPr>
        <w:pStyle w:val="5"/>
        <w:shd w:val="clear" w:color="auto" w:fill="auto"/>
        <w:tabs>
          <w:tab w:val="left" w:pos="7263"/>
        </w:tabs>
        <w:spacing w:line="230" w:lineRule="exact"/>
        <w:ind w:left="20"/>
        <w:rPr>
          <w:rFonts w:cs="Times New Roman"/>
          <w:b/>
          <w:bCs/>
          <w:sz w:val="20"/>
          <w:szCs w:val="20"/>
          <w:lang w:eastAsia="ru-RU"/>
        </w:rPr>
      </w:pPr>
      <w:r>
        <w:rPr>
          <w:rFonts w:cs="Times New Roman"/>
          <w:b/>
          <w:bCs/>
          <w:sz w:val="20"/>
          <w:szCs w:val="20"/>
          <w:lang w:eastAsia="ru-RU"/>
        </w:rPr>
        <w:t xml:space="preserve">       </w:t>
      </w:r>
      <w:r>
        <w:rPr>
          <w:rFonts w:cs="Times New Roman"/>
          <w:b/>
          <w:bCs/>
          <w:sz w:val="20"/>
          <w:szCs w:val="20"/>
          <w:lang w:eastAsia="ru-RU"/>
        </w:rPr>
        <w:tab/>
      </w:r>
      <w:r>
        <w:rPr>
          <w:rFonts w:cs="Times New Roman"/>
          <w:b/>
          <w:bCs/>
          <w:sz w:val="20"/>
          <w:szCs w:val="20"/>
          <w:lang w:eastAsia="ru-RU"/>
        </w:rPr>
        <w:tab/>
        <w:t xml:space="preserve">        </w:t>
      </w:r>
      <w:r w:rsidRPr="00DB7A89">
        <w:rPr>
          <w:rFonts w:cs="Times New Roman"/>
          <w:b/>
          <w:bCs/>
          <w:sz w:val="20"/>
          <w:szCs w:val="20"/>
          <w:lang w:eastAsia="ru-RU"/>
        </w:rPr>
        <w:t xml:space="preserve">дома от </w:t>
      </w:r>
    </w:p>
    <w:p w14:paraId="68FAD092" w14:textId="77777777" w:rsidR="008D062E" w:rsidRDefault="008D062E" w:rsidP="008D062E">
      <w:pPr>
        <w:tabs>
          <w:tab w:val="left" w:pos="1770"/>
          <w:tab w:val="right" w:pos="16440"/>
        </w:tabs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7920688C" w14:textId="13E52318" w:rsidR="008D062E" w:rsidRDefault="008D062E" w:rsidP="008D062E">
      <w:pPr>
        <w:tabs>
          <w:tab w:val="left" w:pos="1770"/>
          <w:tab w:val="right" w:pos="16440"/>
        </w:tabs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Характеристики отделки в</w:t>
      </w:r>
      <w:r w:rsidRPr="004E6BD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Квартир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е</w:t>
      </w:r>
      <w:r w:rsidRPr="004E6BD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расположенной </w:t>
      </w:r>
      <w:r w:rsidRPr="004E6BD7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по адресу: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  <w:r w:rsidRPr="000542D3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г. Москва, ЦАО, район Пресненский, Краснопресненская наб., вл.14, стр.1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, корпус </w:t>
      </w:r>
      <w:r w:rsidRPr="00E237ED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yellow"/>
        </w:rPr>
        <w:t>---</w:t>
      </w:r>
    </w:p>
    <w:p w14:paraId="58801A59" w14:textId="75D30537" w:rsidR="008D062E" w:rsidRPr="008D062E" w:rsidRDefault="008D062E" w:rsidP="008D062E">
      <w:pPr>
        <w:tabs>
          <w:tab w:val="left" w:pos="1770"/>
          <w:tab w:val="right" w:pos="16440"/>
        </w:tabs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</w:rPr>
      </w:pPr>
    </w:p>
    <w:p w14:paraId="243B64FE" w14:textId="2D1C3AC4" w:rsidR="008D062E" w:rsidRPr="008D062E" w:rsidRDefault="008D062E" w:rsidP="008D062E">
      <w:pPr>
        <w:tabs>
          <w:tab w:val="left" w:pos="1770"/>
          <w:tab w:val="right" w:pos="16440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D062E">
        <w:rPr>
          <w:rFonts w:ascii="Times New Roman" w:eastAsia="Times New Roman" w:hAnsi="Times New Roman" w:cs="Times New Roman"/>
          <w:b/>
          <w:color w:val="auto"/>
          <w:sz w:val="32"/>
          <w:szCs w:val="32"/>
          <w:highlight w:val="red"/>
          <w:lang w:val="en-US"/>
        </w:rPr>
        <w:t xml:space="preserve">WHITE BOX </w:t>
      </w:r>
      <w:r w:rsidRPr="008D062E">
        <w:rPr>
          <w:rFonts w:ascii="Times New Roman" w:eastAsia="Times New Roman" w:hAnsi="Times New Roman" w:cs="Times New Roman"/>
          <w:b/>
          <w:color w:val="auto"/>
          <w:sz w:val="32"/>
          <w:szCs w:val="32"/>
          <w:highlight w:val="red"/>
        </w:rPr>
        <w:t>УДАЛИТЬ</w:t>
      </w:r>
    </w:p>
    <w:tbl>
      <w:tblPr>
        <w:tblW w:w="477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964"/>
        <w:gridCol w:w="2261"/>
        <w:gridCol w:w="1561"/>
        <w:gridCol w:w="5831"/>
      </w:tblGrid>
      <w:tr w:rsidR="00A7731B" w:rsidRPr="005135D1" w14:paraId="6661CE81" w14:textId="77777777" w:rsidTr="00A7731B">
        <w:trPr>
          <w:trHeight w:val="557"/>
          <w:tblHeader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C0BF"/>
            <w:vAlign w:val="center"/>
            <w:hideMark/>
          </w:tcPr>
          <w:p w14:paraId="170003CA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Характеристика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C0BF"/>
            <w:vAlign w:val="center"/>
            <w:hideMark/>
          </w:tcPr>
          <w:p w14:paraId="769E0EA8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Статус</w:t>
            </w:r>
          </w:p>
        </w:tc>
        <w:tc>
          <w:tcPr>
            <w:tcW w:w="2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C0BF"/>
            <w:vAlign w:val="center"/>
            <w:hideMark/>
          </w:tcPr>
          <w:p w14:paraId="28A53EAA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Описание</w:t>
            </w:r>
          </w:p>
        </w:tc>
      </w:tr>
      <w:tr w:rsidR="00A7731B" w:rsidRPr="005135D1" w14:paraId="6512A594" w14:textId="77777777" w:rsidTr="00A7731B">
        <w:trPr>
          <w:trHeight w:val="315"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  <w:hideMark/>
          </w:tcPr>
          <w:p w14:paraId="513C2765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Общедомовые инженерные системы</w:t>
            </w:r>
          </w:p>
        </w:tc>
        <w:tc>
          <w:tcPr>
            <w:tcW w:w="34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  <w:hideMark/>
          </w:tcPr>
          <w:p w14:paraId="0BC02330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7731B" w:rsidRPr="005135D1" w14:paraId="7CAB8153" w14:textId="77777777" w:rsidTr="00A7731B">
        <w:trPr>
          <w:trHeight w:val="315"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</w:tcPr>
          <w:p w14:paraId="17670100" w14:textId="77777777" w:rsidR="00A7731B" w:rsidRPr="00E33CA2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Механические системы</w:t>
            </w:r>
          </w:p>
        </w:tc>
        <w:tc>
          <w:tcPr>
            <w:tcW w:w="34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</w:tcPr>
          <w:p w14:paraId="659E157E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7731B" w:rsidRPr="005135D1" w14:paraId="3FA4430B" w14:textId="77777777" w:rsidTr="00A7731B">
        <w:trPr>
          <w:trHeight w:val="127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A8D4556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A9DB91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отопления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93606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50D5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Предусмотрена с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 xml:space="preserve">истема отопления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2-х трубная для офисной части и 4-х трубная для жилой части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. Подключение через поэтажные распределительные коллекторы, оборудованные запорной арматурой, балансировочными клапанами, фильтрами и контрольно-измерительными приборами.</w:t>
            </w:r>
          </w:p>
          <w:p w14:paraId="037BCE41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6B">
              <w:rPr>
                <w:rFonts w:ascii="Times New Roman" w:hAnsi="Times New Roman" w:cs="Times New Roman"/>
                <w:sz w:val="20"/>
                <w:szCs w:val="20"/>
              </w:rPr>
              <w:t xml:space="preserve">Отопительные приборы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7159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2-х трубные конвекторы для офисной части и 4-х трубные </w:t>
            </w:r>
            <w:r w:rsidRPr="0071596B">
              <w:rPr>
                <w:rFonts w:ascii="Times New Roman" w:hAnsi="Times New Roman" w:cs="Times New Roman"/>
                <w:sz w:val="20"/>
                <w:szCs w:val="20"/>
              </w:rPr>
              <w:t xml:space="preserve">конвекторы встраиваемые в пол 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с термостатическими клапанами с индивидуальным контролем температуры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7731B" w:rsidRPr="005135D1" w14:paraId="4FB68C59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BACD603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9B02D6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теплоснабжения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8AC19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F2B8C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 xml:space="preserve">В комплексе предусмотрено устройство центрального теплового пункта,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устройством </w:t>
            </w:r>
            <w:r w:rsidRPr="00FA4520">
              <w:rPr>
                <w:rFonts w:ascii="Times New Roman" w:hAnsi="Times New Roman" w:cs="Times New Roman"/>
                <w:sz w:val="20"/>
                <w:szCs w:val="20"/>
              </w:rPr>
              <w:t xml:space="preserve">зонной системы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теплоснабжения</w:t>
            </w:r>
            <w:r w:rsidRPr="00FA45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 ИТП для </w:t>
            </w:r>
            <w:r w:rsidRPr="00FA4520">
              <w:rPr>
                <w:rFonts w:ascii="Times New Roman" w:hAnsi="Times New Roman" w:cs="Times New Roman"/>
                <w:sz w:val="20"/>
                <w:szCs w:val="20"/>
              </w:rPr>
              <w:t xml:space="preserve">жилых и офисных помещений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Корпусов</w:t>
            </w:r>
            <w:r w:rsidRPr="001365A5">
              <w:rPr>
                <w:rFonts w:ascii="Times New Roman" w:hAnsi="Times New Roman" w:cs="Times New Roman"/>
                <w:sz w:val="20"/>
                <w:szCs w:val="20"/>
              </w:rPr>
              <w:t xml:space="preserve"> «А», «Б», «В»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7731B" w:rsidRPr="005135D1" w14:paraId="485281F0" w14:textId="77777777" w:rsidTr="00A7731B">
        <w:trPr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332127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8BA172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водоснабжения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68CE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913C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На ответвлениях от стояков к потребителям устанавливаются распределительные гребенки с запорной арматурой, поэтажным регулятором давления, водосчетчиками с импульсным выходом и обратными клапанами на ответвлении на каждую квартиру</w:t>
            </w:r>
          </w:p>
        </w:tc>
      </w:tr>
      <w:tr w:rsidR="00A7731B" w:rsidRPr="005135D1" w14:paraId="46910B46" w14:textId="77777777" w:rsidTr="00A7731B">
        <w:trPr>
          <w:trHeight w:val="300"/>
        </w:trPr>
        <w:tc>
          <w:tcPr>
            <w:tcW w:w="45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4FB78B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.4</w:t>
            </w:r>
          </w:p>
        </w:tc>
        <w:tc>
          <w:tcPr>
            <w:tcW w:w="106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D4123CB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канализации</w:t>
            </w:r>
          </w:p>
        </w:tc>
        <w:tc>
          <w:tcPr>
            <w:tcW w:w="735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3706E37C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E37E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Жилая: в комплексе предусмотрена система хозяйственно-бытовой канализации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сети оборудованы санитарно-техническим оборудованием, трапами, ревизиями, прочистками и вентиляционными стояками.</w:t>
            </w:r>
          </w:p>
        </w:tc>
      </w:tr>
      <w:tr w:rsidR="00A7731B" w:rsidRPr="005135D1" w14:paraId="1CF1E6A0" w14:textId="77777777" w:rsidTr="00A7731B">
        <w:trPr>
          <w:trHeight w:val="300"/>
        </w:trPr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56A669A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EF0A8C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46636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21F26" w14:textId="77777777" w:rsidR="00A7731B" w:rsidRPr="005135D1" w:rsidDel="007E6B38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Технологическая: в комплексе предусмотрена самотечная производственная канализация от технологического оборудования предприятия общественного питания с установкой жироуловителя с перекачкой в наружные сети канализации.</w:t>
            </w:r>
          </w:p>
        </w:tc>
      </w:tr>
      <w:tr w:rsidR="00A7731B" w:rsidRPr="005135D1" w14:paraId="15F311E6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729383C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35EFA70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дренажной канализации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A6DB4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F9C7B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Предусмотрена для отвода воды от тушения пожара спринклерными установками с этажей Корпусов</w:t>
            </w:r>
            <w:r w:rsidRPr="001365A5">
              <w:rPr>
                <w:rFonts w:ascii="Times New Roman" w:hAnsi="Times New Roman" w:cs="Times New Roman"/>
                <w:sz w:val="20"/>
                <w:szCs w:val="20"/>
              </w:rPr>
              <w:t xml:space="preserve"> «А», «Б», «В»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встроенных помещений комплекса и отвода конденсата от фанкойлов через капельные воронки, сеть оборудована трапами, ревизиями и прочистками.</w:t>
            </w:r>
          </w:p>
        </w:tc>
      </w:tr>
      <w:tr w:rsidR="00A7731B" w:rsidRPr="005135D1" w14:paraId="44692069" w14:textId="77777777" w:rsidTr="00A7731B">
        <w:trPr>
          <w:trHeight w:val="127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0257BC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EC7D18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вентиляции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7EB97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F2F2" w14:textId="77777777" w:rsidR="00A7731B" w:rsidRPr="00992DDD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2DDD">
              <w:rPr>
                <w:rFonts w:ascii="Times New Roman" w:hAnsi="Times New Roman" w:cs="Times New Roman"/>
                <w:sz w:val="20"/>
                <w:szCs w:val="20"/>
              </w:rPr>
              <w:t>Для офисных и общественных зон предусмотрен</w:t>
            </w:r>
            <w:r w:rsidRPr="00FD2964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992DDD">
              <w:rPr>
                <w:rFonts w:ascii="Times New Roman" w:hAnsi="Times New Roman" w:cs="Times New Roman"/>
                <w:sz w:val="20"/>
                <w:szCs w:val="20"/>
              </w:rPr>
              <w:t xml:space="preserve"> в каждом пожарном отсеке комплекса самостоятельн</w:t>
            </w:r>
            <w:r w:rsidRPr="00FD2964"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992DDD">
              <w:rPr>
                <w:rFonts w:ascii="Times New Roman" w:hAnsi="Times New Roman" w:cs="Times New Roman"/>
                <w:sz w:val="20"/>
                <w:szCs w:val="20"/>
              </w:rPr>
              <w:t xml:space="preserve"> систем</w:t>
            </w:r>
            <w:r w:rsidRPr="00FD296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92DDD">
              <w:rPr>
                <w:rFonts w:ascii="Times New Roman" w:hAnsi="Times New Roman" w:cs="Times New Roman"/>
                <w:sz w:val="20"/>
                <w:szCs w:val="20"/>
              </w:rPr>
              <w:t xml:space="preserve"> вентиляции, обеспечивающ</w:t>
            </w:r>
            <w:r w:rsidRPr="00FD2964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Pr="00992DDD">
              <w:rPr>
                <w:rFonts w:ascii="Times New Roman" w:hAnsi="Times New Roman" w:cs="Times New Roman"/>
                <w:sz w:val="20"/>
                <w:szCs w:val="20"/>
              </w:rPr>
              <w:t xml:space="preserve"> подачу подготовленного воздуха при помощи приточно- вытяжного оборудования</w:t>
            </w:r>
            <w:r w:rsidRPr="00FD2964">
              <w:rPr>
                <w:rFonts w:ascii="Times New Roman" w:hAnsi="Times New Roman" w:cs="Times New Roman"/>
                <w:sz w:val="20"/>
                <w:szCs w:val="20"/>
              </w:rPr>
              <w:t xml:space="preserve"> расположенного на технических этажах</w:t>
            </w:r>
            <w:r w:rsidRPr="00992D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72607C1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2DDD">
              <w:rPr>
                <w:rFonts w:ascii="Times New Roman" w:hAnsi="Times New Roman" w:cs="Times New Roman"/>
                <w:sz w:val="20"/>
                <w:szCs w:val="20"/>
              </w:rPr>
              <w:t xml:space="preserve">Для каждой квартиры предусмотрена самостоятельная компактная приточно-вытяжной установка с рекуператором, с электрическим калорифером в шумоизолированном исполнении. Для каждой квартиры предусматривается воздухозаборный канал (воздухозабор с фасада). Предподогрев приточного воздуха в вентиляционных установках с рекуперацией - с </w:t>
            </w:r>
            <w:r w:rsidRPr="00992D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помощью электрического калорифера.</w:t>
            </w:r>
          </w:p>
          <w:p w14:paraId="490448C9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65F35F3C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00D2A5F" w14:textId="77777777" w:rsidR="00A7731B" w:rsidRPr="006D0BE5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0BE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1.7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41F4A43" w14:textId="77777777" w:rsidR="00A7731B" w:rsidRPr="00E33CA2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3CA2">
              <w:rPr>
                <w:rFonts w:ascii="Times New Roman" w:hAnsi="Times New Roman" w:cs="Times New Roman"/>
                <w:b/>
                <w:sz w:val="20"/>
                <w:szCs w:val="20"/>
              </w:rPr>
              <w:t>Система противодымной вентиляции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0DEAF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B9A18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Предусмотрена в каждом пожарном отсеке комплекса </w:t>
            </w:r>
            <w:r w:rsidRPr="006D0BE5">
              <w:rPr>
                <w:rFonts w:ascii="Times New Roman" w:hAnsi="Times New Roman" w:cs="Times New Roman"/>
                <w:sz w:val="20"/>
                <w:szCs w:val="20"/>
              </w:rPr>
              <w:t>самостоятельн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6D0BE5">
              <w:rPr>
                <w:rFonts w:ascii="Times New Roman" w:hAnsi="Times New Roman" w:cs="Times New Roman"/>
                <w:sz w:val="20"/>
                <w:szCs w:val="20"/>
              </w:rPr>
              <w:t xml:space="preserve"> система противодымной вентиляции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r w:rsidRPr="006D0BE5">
              <w:rPr>
                <w:rFonts w:ascii="Times New Roman" w:hAnsi="Times New Roman" w:cs="Times New Roman"/>
                <w:sz w:val="20"/>
                <w:szCs w:val="20"/>
              </w:rPr>
              <w:t xml:space="preserve">ля обеспечения защиты здания и безопасной эвакуации людей в случае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возникновения </w:t>
            </w:r>
            <w:r w:rsidRPr="006D0BE5">
              <w:rPr>
                <w:rFonts w:ascii="Times New Roman" w:hAnsi="Times New Roman" w:cs="Times New Roman"/>
                <w:sz w:val="20"/>
                <w:szCs w:val="20"/>
              </w:rPr>
              <w:t>пожара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7731B" w:rsidRPr="005135D1" w14:paraId="115E830A" w14:textId="77777777" w:rsidTr="00A7731B">
        <w:trPr>
          <w:trHeight w:val="51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4997CCE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55B5EA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холодоснабжения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0AC00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353F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комплексе предусмотрена 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централизованная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1596B">
              <w:rPr>
                <w:rFonts w:ascii="Times New Roman" w:hAnsi="Times New Roman" w:cs="Times New Roman"/>
                <w:sz w:val="20"/>
                <w:szCs w:val="20"/>
              </w:rPr>
              <w:t>мультизональная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система охлаждения</w:t>
            </w:r>
            <w:r w:rsidRPr="0071596B">
              <w:rPr>
                <w:rFonts w:ascii="Times New Roman" w:hAnsi="Times New Roman" w:cs="Times New Roman"/>
                <w:sz w:val="20"/>
                <w:szCs w:val="20"/>
              </w:rPr>
              <w:t>, обеспечива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ющая</w:t>
            </w:r>
            <w:r w:rsidRPr="0071596B">
              <w:rPr>
                <w:rFonts w:ascii="Times New Roman" w:hAnsi="Times New Roman" w:cs="Times New Roman"/>
                <w:sz w:val="20"/>
                <w:szCs w:val="20"/>
              </w:rPr>
              <w:t xml:space="preserve"> подачу холодной воды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фанкойлы и 4-х трубные конвекторы 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для охлаждения воздуха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7731B" w:rsidRPr="005135D1" w14:paraId="32DC00F2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D5BF3E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169899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спринкерного пожаротушения и противопожарного водопровода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8EEC9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D809E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каждой зоны предусмотрена</w:t>
            </w:r>
            <w:r w:rsidRPr="007D4E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система водяного пожаротушения с установкой </w:t>
            </w:r>
            <w:r w:rsidRPr="007D4E44">
              <w:rPr>
                <w:rFonts w:ascii="Times New Roman" w:hAnsi="Times New Roman" w:cs="Times New Roman"/>
                <w:sz w:val="20"/>
                <w:szCs w:val="20"/>
              </w:rPr>
              <w:t>спринклерных оросителей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оросителей фасадных конструкций</w:t>
            </w:r>
            <w:r w:rsidRPr="007D4E44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дренчерных завес и пожарных шкафов, подключенные от </w:t>
            </w:r>
            <w:r w:rsidRPr="007D4E44">
              <w:rPr>
                <w:rFonts w:ascii="Times New Roman" w:hAnsi="Times New Roman" w:cs="Times New Roman"/>
                <w:sz w:val="20"/>
                <w:szCs w:val="20"/>
              </w:rPr>
              <w:t xml:space="preserve"> насосн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ых установок </w:t>
            </w:r>
            <w:r w:rsidRPr="007D4E44">
              <w:rPr>
                <w:rFonts w:ascii="Times New Roman" w:hAnsi="Times New Roman" w:cs="Times New Roman"/>
                <w:sz w:val="20"/>
                <w:szCs w:val="20"/>
              </w:rPr>
              <w:t xml:space="preserve"> пожаротушения,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возможностью </w:t>
            </w:r>
            <w:r w:rsidRPr="002B57D9">
              <w:rPr>
                <w:rFonts w:ascii="Times New Roman" w:hAnsi="Times New Roman" w:cs="Times New Roman"/>
                <w:sz w:val="20"/>
                <w:szCs w:val="20"/>
              </w:rPr>
              <w:t>ручного, дистанционного и автоматического запуска.</w:t>
            </w:r>
          </w:p>
        </w:tc>
      </w:tr>
      <w:tr w:rsidR="00A7731B" w:rsidRPr="005135D1" w14:paraId="3E391781" w14:textId="77777777" w:rsidTr="00A7731B">
        <w:trPr>
          <w:trHeight w:val="51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D1D0BB2" w14:textId="77777777" w:rsidR="00A7731B" w:rsidRPr="00E33CA2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3CA2">
              <w:rPr>
                <w:rFonts w:ascii="Times New Roman" w:hAnsi="Times New Roman" w:cs="Times New Roman"/>
                <w:b/>
                <w:sz w:val="20"/>
                <w:szCs w:val="20"/>
              </w:rPr>
              <w:t>Электрические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685F4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DB6C2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3CBAD4E5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F47806A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162019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Электротехнические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A44C3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B2F8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75BD">
              <w:rPr>
                <w:rFonts w:ascii="Times New Roman" w:hAnsi="Times New Roman" w:cs="Times New Roman"/>
                <w:sz w:val="20"/>
                <w:szCs w:val="20"/>
              </w:rPr>
              <w:t>Предусмотрены поэтажные электрощитовые помещения, с установкой раздельных щитов: рабочего освещения и бытовой розеточной сети, щиты аварийного освещения, щиты для питания компьютеров и щитки для питания потребителей противопожарной защиты. В помещениях предусмотрено временное освещение, временные щитки механизации для производства отделочных работ.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</w:t>
            </w:r>
            <w:r w:rsidRPr="008D6776">
              <w:rPr>
                <w:rFonts w:ascii="Times New Roman" w:hAnsi="Times New Roman" w:cs="Times New Roman"/>
                <w:sz w:val="20"/>
                <w:szCs w:val="20"/>
              </w:rPr>
              <w:t>каждом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 жилом этаже Корпуса «А», «Б», «В» в электрощитовых помещениях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предусмотрена 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>установк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 этажных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распределительных 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>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 и по квартирных распределительных щитов.</w:t>
            </w:r>
          </w:p>
        </w:tc>
      </w:tr>
      <w:tr w:rsidR="00A7731B" w:rsidRPr="005135D1" w14:paraId="68193FE6" w14:textId="77777777" w:rsidTr="00A7731B">
        <w:trPr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6863852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Системы противопожарной защиты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B878B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BAC9A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5B5F1688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BB53DFC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17C7CF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автоматической пожарной сигнализации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9332E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D4387" w14:textId="77777777" w:rsidR="00A7731B" w:rsidRPr="00E33CA2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>оборудование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 автоматической адресно-аналоговой пожарной сигнализацией всех помещений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комплекса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 за исключением помещений с мокрыми процессами. </w:t>
            </w:r>
          </w:p>
          <w:p w14:paraId="3EE46763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33562833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9F049E1" w14:textId="77777777" w:rsidR="00A7731B" w:rsidRPr="004F3DA6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24F1AD9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оповещения и управления эвакуацией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5D610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21ED9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Предусмотрено оснащение всех помещений 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>с постоянным или временным пребыванием в них людей систем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 xml:space="preserve"> оповещения о пожаре и других чрезвычайных ситуациях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>безопасной эвакуации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>персонала и посетителей жилого комплекса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7731B" w:rsidRPr="005135D1" w14:paraId="7423E2E6" w14:textId="77777777" w:rsidTr="00A7731B">
        <w:trPr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B50FD4E" w14:textId="77777777" w:rsidR="00A7731B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Системы безопасности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24578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FFE5EA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7A0CB73A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FC487CC" w14:textId="77777777" w:rsidR="00A7731B" w:rsidRPr="004F3DA6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9A4DE3" w14:textId="77777777" w:rsidR="00A7731B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3D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охранно-тревожной сигнализации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AE0D2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2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7FAC95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Предусмотрено оснащение: 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>наружны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 xml:space="preserve"> входны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 xml:space="preserve"> двер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ей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 xml:space="preserve"> объекта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>двер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ей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 xml:space="preserve"> лестничных клеток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дверей люков 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>ведущие на кровлю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 xml:space="preserve"> двер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ей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 xml:space="preserve"> технических помещений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>административны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й. </w:t>
            </w:r>
          </w:p>
        </w:tc>
      </w:tr>
      <w:tr w:rsidR="00A7731B" w:rsidRPr="005135D1" w14:paraId="3878023E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4DE29E0" w14:textId="77777777" w:rsidR="00A7731B" w:rsidRPr="004F3DA6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9F94F50" w14:textId="77777777" w:rsidR="00A7731B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B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контроля и управления доступом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4A135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2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92C5E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Предусмотрена для </w:t>
            </w:r>
            <w:r w:rsidRPr="00DD1B5A">
              <w:rPr>
                <w:rFonts w:ascii="Times New Roman" w:hAnsi="Times New Roman" w:cs="Times New Roman"/>
                <w:sz w:val="20"/>
                <w:szCs w:val="20"/>
              </w:rPr>
              <w:t>осуществл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ения</w:t>
            </w:r>
            <w:r w:rsidRPr="00DD1B5A">
              <w:rPr>
                <w:rFonts w:ascii="Times New Roman" w:hAnsi="Times New Roman" w:cs="Times New Roman"/>
                <w:sz w:val="20"/>
                <w:szCs w:val="20"/>
              </w:rPr>
              <w:t xml:space="preserve"> контрол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D1B5A">
              <w:rPr>
                <w:rFonts w:ascii="Times New Roman" w:hAnsi="Times New Roman" w:cs="Times New Roman"/>
                <w:sz w:val="20"/>
                <w:szCs w:val="20"/>
              </w:rPr>
              <w:t xml:space="preserve"> и ограничени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D1B5A">
              <w:rPr>
                <w:rFonts w:ascii="Times New Roman" w:hAnsi="Times New Roman" w:cs="Times New Roman"/>
                <w:sz w:val="20"/>
                <w:szCs w:val="20"/>
              </w:rPr>
              <w:t xml:space="preserve"> доступа в комплекс и контролируемы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DD1B5A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й.</w:t>
            </w:r>
          </w:p>
        </w:tc>
      </w:tr>
      <w:tr w:rsidR="00A7731B" w:rsidRPr="005135D1" w14:paraId="33D5AD39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EFAD42B" w14:textId="77777777" w:rsidR="00A7731B" w:rsidRPr="004F3DA6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7AA790C" w14:textId="77777777" w:rsidR="00A7731B" w:rsidRPr="00DD1B5A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1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охранного телевидения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28BEA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2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EE5F94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Предусмотрено оперативное телевидение для </w:t>
            </w:r>
            <w:r w:rsidRPr="00DD1B5A">
              <w:rPr>
                <w:rFonts w:ascii="Times New Roman" w:hAnsi="Times New Roman" w:cs="Times New Roman"/>
                <w:sz w:val="20"/>
                <w:szCs w:val="20"/>
              </w:rPr>
              <w:t>осуществл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ения</w:t>
            </w:r>
            <w:r w:rsidRPr="00DD1B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119F">
              <w:rPr>
                <w:rFonts w:ascii="Times New Roman" w:hAnsi="Times New Roman" w:cs="Times New Roman"/>
                <w:sz w:val="20"/>
                <w:szCs w:val="20"/>
              </w:rPr>
              <w:t>круглосуточного наблюдения за обстановкой в 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нтролируемых помещениях и зонах.</w:t>
            </w:r>
          </w:p>
        </w:tc>
      </w:tr>
      <w:tr w:rsidR="00A7731B" w:rsidRPr="005135D1" w14:paraId="64BDD946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763323C" w14:textId="77777777" w:rsidR="00A7731B" w:rsidRPr="004F3DA6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38AE910" w14:textId="77777777" w:rsidR="00A7731B" w:rsidRPr="00DD1B5A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1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видеодомофонной связи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BC64F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2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380B7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Предусмотрено использование </w:t>
            </w:r>
            <w:r w:rsidRPr="00C9119F">
              <w:rPr>
                <w:rFonts w:ascii="Times New Roman" w:hAnsi="Times New Roman" w:cs="Times New Roman"/>
                <w:sz w:val="20"/>
                <w:szCs w:val="20"/>
              </w:rPr>
              <w:t>видеодомофон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 д</w:t>
            </w:r>
            <w:r w:rsidRPr="00C9119F">
              <w:rPr>
                <w:rFonts w:ascii="Times New Roman" w:hAnsi="Times New Roman" w:cs="Times New Roman"/>
                <w:sz w:val="20"/>
                <w:szCs w:val="20"/>
              </w:rPr>
              <w:t>ля ограничения доступа, а также контроля за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ступом в подъезды жилых секций.</w:t>
            </w:r>
          </w:p>
        </w:tc>
      </w:tr>
      <w:tr w:rsidR="00A7731B" w:rsidRPr="005135D1" w14:paraId="6A430DFF" w14:textId="77777777" w:rsidTr="00A7731B">
        <w:trPr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24548BD" w14:textId="77777777" w:rsidR="00A7731B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Информационные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47399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36E81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01C7EEFF" w14:textId="77777777" w:rsidTr="00A7731B">
        <w:trPr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7CE640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B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99ED55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0A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GPON (телефонизация, IP-TV, доступ в интернет)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радиофикация, оперативная чрезвычайная телефонная связь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2A5AE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AC8D8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Предусмотрено центральное и вспомогательное </w:t>
            </w:r>
            <w:r w:rsidRPr="000073B0"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 комплекса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Pr="000073B0">
              <w:rPr>
                <w:rFonts w:ascii="Times New Roman" w:hAnsi="Times New Roman" w:cs="Times New Roman"/>
                <w:sz w:val="20"/>
                <w:szCs w:val="20"/>
              </w:rPr>
              <w:t>вертикальн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0073B0">
              <w:rPr>
                <w:rFonts w:ascii="Times New Roman" w:hAnsi="Times New Roman" w:cs="Times New Roman"/>
                <w:sz w:val="20"/>
                <w:szCs w:val="20"/>
              </w:rPr>
              <w:t xml:space="preserve"> и горизонтальн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 распределительной сетью</w:t>
            </w:r>
            <w:r w:rsidRPr="000073B0">
              <w:rPr>
                <w:rFonts w:ascii="Times New Roman" w:hAnsi="Times New Roman" w:cs="Times New Roman"/>
                <w:sz w:val="20"/>
                <w:szCs w:val="20"/>
              </w:rPr>
              <w:t xml:space="preserve">, от места ввода до устанавливаемых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распределительных </w:t>
            </w:r>
            <w:r w:rsidRPr="000073B0">
              <w:rPr>
                <w:rFonts w:ascii="Times New Roman" w:hAnsi="Times New Roman" w:cs="Times New Roman"/>
                <w:sz w:val="20"/>
                <w:szCs w:val="20"/>
              </w:rPr>
              <w:t xml:space="preserve">шкафов и далее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распределительных шкафов </w:t>
            </w:r>
            <w:r w:rsidRPr="000073B0">
              <w:rPr>
                <w:rFonts w:ascii="Times New Roman" w:hAnsi="Times New Roman" w:cs="Times New Roman"/>
                <w:sz w:val="20"/>
                <w:szCs w:val="20"/>
              </w:rPr>
              <w:t xml:space="preserve">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оконечного оборудования, расположенного в технических и административных помещениях.  Для офисной части предусмотрена </w:t>
            </w:r>
            <w:r w:rsidRPr="00F133E8">
              <w:rPr>
                <w:rFonts w:ascii="Times New Roman" w:hAnsi="Times New Roman" w:cs="Times New Roman"/>
                <w:sz w:val="20"/>
                <w:szCs w:val="20"/>
              </w:rPr>
              <w:t>точка подключения в слаботочном поэтажном щите.</w:t>
            </w:r>
          </w:p>
        </w:tc>
      </w:tr>
      <w:tr w:rsidR="00A7731B" w:rsidRPr="005135D1" w14:paraId="7D8ED83C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E286F05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33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38107A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Система автоматизации и диспетчеризации и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CD3E4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94D1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 </w:t>
            </w:r>
            <w:r w:rsidRPr="00BA634F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программно-технический комплекс, обеспечивающий автоматическое управление инженерным оборудованием, регулирования параметров оборудования и технологических сред, необходимые защиты и блокировки объектов автоматизации, сбор информации о состоянии оборудования и технологических параметров, ее обработки и представления полученной информации персоналу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комплекса</w:t>
            </w:r>
            <w:r w:rsidRPr="00BA634F">
              <w:rPr>
                <w:rFonts w:ascii="Times New Roman" w:hAnsi="Times New Roman" w:cs="Times New Roman"/>
                <w:sz w:val="20"/>
                <w:szCs w:val="20"/>
              </w:rPr>
              <w:t xml:space="preserve"> в виде, достаточным для принятия решений по управлению инженерными системами.</w:t>
            </w:r>
          </w:p>
        </w:tc>
      </w:tr>
      <w:tr w:rsidR="00A7731B" w:rsidRPr="005135D1" w14:paraId="5E445217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C0A6C7B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6F0A018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Лифтовое оборудование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AAAD6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89FB8" w14:textId="77777777" w:rsidR="00A7731B" w:rsidRPr="00E33CA2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Предусмотрены лифты п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ассажирские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 грузопассажирские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 т.ч. 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>для пожарных подразделений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ED436B9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Эскалаторы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офисной части Башни А.</w:t>
            </w:r>
          </w:p>
        </w:tc>
      </w:tr>
      <w:tr w:rsidR="00A7731B" w:rsidRPr="005135D1" w14:paraId="1F2DBA68" w14:textId="77777777" w:rsidTr="00A7731B">
        <w:trPr>
          <w:trHeight w:val="300"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4E3"/>
            <w:vAlign w:val="center"/>
            <w:hideMark/>
          </w:tcPr>
          <w:p w14:paraId="7E0E11FF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 Отделка и оборудование Объекта (Квартиры)</w:t>
            </w:r>
          </w:p>
        </w:tc>
        <w:tc>
          <w:tcPr>
            <w:tcW w:w="3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  <w:hideMark/>
          </w:tcPr>
          <w:p w14:paraId="7CD55513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7731B" w:rsidRPr="005135D1" w14:paraId="4F2FA0D4" w14:textId="77777777" w:rsidTr="00A7731B">
        <w:trPr>
          <w:trHeight w:val="315"/>
        </w:trPr>
        <w:tc>
          <w:tcPr>
            <w:tcW w:w="1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</w:tcPr>
          <w:p w14:paraId="3854EF0A" w14:textId="77777777" w:rsidR="00A7731B" w:rsidRPr="00E33CA2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Механические системы</w:t>
            </w:r>
          </w:p>
        </w:tc>
        <w:tc>
          <w:tcPr>
            <w:tcW w:w="34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4E3"/>
            <w:vAlign w:val="center"/>
          </w:tcPr>
          <w:p w14:paraId="2D632282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7731B" w:rsidRPr="005135D1" w14:paraId="4F73A3C3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39C96B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F0F6FF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отопления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687B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51A57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овместно с работой поквартирных приточно-вытяжной установкой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предусмотрены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 в качестве отопительных приборов, встраиваемых в пол 4-х трубны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 конвектор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A175BD">
              <w:rPr>
                <w:rFonts w:ascii="Times New Roman" w:hAnsi="Times New Roman" w:cs="Times New Roman"/>
                <w:sz w:val="20"/>
                <w:szCs w:val="20"/>
              </w:rPr>
              <w:t>Подключение через поэтажные распределительные коллекторы, оборудованные запорной арматурой, балансировочными клапанами, фильтрами и контрольно-измерительными приборами.</w:t>
            </w:r>
          </w:p>
          <w:p w14:paraId="32004569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75BD">
              <w:rPr>
                <w:rFonts w:ascii="Times New Roman" w:hAnsi="Times New Roman" w:cs="Times New Roman"/>
                <w:sz w:val="20"/>
                <w:szCs w:val="20"/>
              </w:rPr>
              <w:t xml:space="preserve">Отопительные приборы - встраиваемые в пол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4-х трубные </w:t>
            </w:r>
            <w:r w:rsidRPr="00A175BD">
              <w:rPr>
                <w:rFonts w:ascii="Times New Roman" w:hAnsi="Times New Roman" w:cs="Times New Roman"/>
                <w:sz w:val="20"/>
                <w:szCs w:val="20"/>
              </w:rPr>
              <w:t>конвекторы с термостатическими клапанами с индивидуальным контролем температуры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7731B" w:rsidRPr="005135D1" w14:paraId="2C295F53" w14:textId="77777777" w:rsidTr="00A7731B">
        <w:trPr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25E48C8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61AEB70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водоснабжения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E5CE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D990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Предусмотрена</w:t>
            </w:r>
            <w:r w:rsidRPr="00FD778F">
              <w:rPr>
                <w:rFonts w:ascii="Times New Roman" w:hAnsi="Times New Roman" w:cs="Times New Roman"/>
                <w:sz w:val="20"/>
                <w:szCs w:val="20"/>
              </w:rPr>
              <w:t xml:space="preserve"> трубн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FD778F">
              <w:rPr>
                <w:rFonts w:ascii="Times New Roman" w:hAnsi="Times New Roman" w:cs="Times New Roman"/>
                <w:sz w:val="20"/>
                <w:szCs w:val="20"/>
              </w:rPr>
              <w:t xml:space="preserve"> разводк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D778F">
              <w:rPr>
                <w:rFonts w:ascii="Times New Roman" w:hAnsi="Times New Roman" w:cs="Times New Roman"/>
                <w:sz w:val="20"/>
                <w:szCs w:val="20"/>
              </w:rPr>
              <w:t xml:space="preserve"> сетей холодного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FD778F">
              <w:rPr>
                <w:rFonts w:ascii="Times New Roman" w:hAnsi="Times New Roman" w:cs="Times New Roman"/>
                <w:sz w:val="20"/>
                <w:szCs w:val="20"/>
              </w:rPr>
              <w:t xml:space="preserve">горячего водоснабжения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установки</w:t>
            </w:r>
            <w:r w:rsidRPr="00FD778F">
              <w:rPr>
                <w:rFonts w:ascii="Times New Roman" w:hAnsi="Times New Roman" w:cs="Times New Roman"/>
                <w:sz w:val="20"/>
                <w:szCs w:val="20"/>
              </w:rPr>
              <w:t xml:space="preserve"> сантехнической арматуры и санфаянса.</w:t>
            </w:r>
          </w:p>
        </w:tc>
      </w:tr>
      <w:tr w:rsidR="00A7731B" w:rsidRPr="005135D1" w14:paraId="6E940901" w14:textId="77777777" w:rsidTr="00A7731B">
        <w:trPr>
          <w:trHeight w:val="300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A3AD037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529862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канализации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CF99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2548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Предусмотрена</w:t>
            </w:r>
            <w:r w:rsidRPr="00FD778F">
              <w:rPr>
                <w:rFonts w:ascii="Times New Roman" w:hAnsi="Times New Roman" w:cs="Times New Roman"/>
                <w:sz w:val="20"/>
                <w:szCs w:val="20"/>
              </w:rPr>
              <w:t xml:space="preserve"> трубн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FD778F">
              <w:rPr>
                <w:rFonts w:ascii="Times New Roman" w:hAnsi="Times New Roman" w:cs="Times New Roman"/>
                <w:sz w:val="20"/>
                <w:szCs w:val="20"/>
              </w:rPr>
              <w:t xml:space="preserve"> разводк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D778F">
              <w:rPr>
                <w:rFonts w:ascii="Times New Roman" w:hAnsi="Times New Roman" w:cs="Times New Roman"/>
                <w:sz w:val="20"/>
                <w:szCs w:val="20"/>
              </w:rPr>
              <w:t xml:space="preserve"> сетей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канализации</w:t>
            </w:r>
            <w:r w:rsidRPr="00FD77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установки</w:t>
            </w:r>
            <w:r w:rsidRPr="00FD778F">
              <w:rPr>
                <w:rFonts w:ascii="Times New Roman" w:hAnsi="Times New Roman" w:cs="Times New Roman"/>
                <w:sz w:val="20"/>
                <w:szCs w:val="20"/>
              </w:rPr>
              <w:t xml:space="preserve"> сантехнической арматуры и санфаянса.</w:t>
            </w:r>
          </w:p>
        </w:tc>
      </w:tr>
      <w:tr w:rsidR="00A7731B" w:rsidRPr="005135D1" w14:paraId="46DF7874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02A6100" w14:textId="77777777" w:rsidR="00A7731B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4D81DBC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вентиляции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97BE1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244A0" w14:textId="77777777" w:rsidR="00A7731B" w:rsidRPr="002E1F65" w:rsidDel="002E1F65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75BD">
              <w:rPr>
                <w:rFonts w:ascii="Times New Roman" w:hAnsi="Times New Roman" w:cs="Times New Roman"/>
                <w:sz w:val="20"/>
                <w:szCs w:val="20"/>
              </w:rPr>
              <w:t>Для каждой квартиры предусмотрена самостоятельная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>компактн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 приточно-вытяжной установк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 с рекуператором, с электрическим калорифером в шумоизолированном исполнении. Для </w:t>
            </w:r>
            <w:r w:rsidRPr="00A175BD">
              <w:rPr>
                <w:rFonts w:ascii="Times New Roman" w:hAnsi="Times New Roman" w:cs="Times New Roman"/>
                <w:sz w:val="20"/>
                <w:szCs w:val="20"/>
              </w:rPr>
              <w:t xml:space="preserve">каждой квартиры 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>предусматр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ивается 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воздухозаборный канал (воздухозабор с фасада). Предподогрев приточного воздуха в вентиляционных установках с рекуперацией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 с помощью электрического калорифера.</w:t>
            </w:r>
          </w:p>
        </w:tc>
      </w:tr>
      <w:tr w:rsidR="00A7731B" w:rsidRPr="005135D1" w14:paraId="27AB9F65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1CDB2D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110971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Система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кондиционирования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0173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88AF8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овместно с работой поквартирных приточно-вытяжной установкой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предусмотрены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 в качестве приборов охлаждения, встраиваемых в пол 4-х трубны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 конвектор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8A796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A175BD">
              <w:rPr>
                <w:rFonts w:ascii="Times New Roman" w:hAnsi="Times New Roman" w:cs="Times New Roman"/>
                <w:sz w:val="20"/>
                <w:szCs w:val="20"/>
              </w:rPr>
              <w:t xml:space="preserve">Подключение через поэтажные распределительные коллекторы, оборудованные запорной арматурой, балансировочными </w:t>
            </w:r>
            <w:r w:rsidRPr="00A175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клапанами, фильтрами и контрольно-измерительными приборами.</w:t>
            </w:r>
          </w:p>
          <w:p w14:paraId="38581F0A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A175BD">
              <w:rPr>
                <w:rFonts w:ascii="Times New Roman" w:hAnsi="Times New Roman" w:cs="Times New Roman"/>
                <w:sz w:val="20"/>
                <w:szCs w:val="20"/>
              </w:rPr>
              <w:t xml:space="preserve">риборы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охлаждения </w:t>
            </w:r>
            <w:r w:rsidRPr="00A175BD">
              <w:rPr>
                <w:rFonts w:ascii="Times New Roman" w:hAnsi="Times New Roman" w:cs="Times New Roman"/>
                <w:sz w:val="20"/>
                <w:szCs w:val="20"/>
              </w:rPr>
              <w:t xml:space="preserve">- встраиваемые в пол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4-х трубные </w:t>
            </w:r>
            <w:r w:rsidRPr="00A175BD">
              <w:rPr>
                <w:rFonts w:ascii="Times New Roman" w:hAnsi="Times New Roman" w:cs="Times New Roman"/>
                <w:sz w:val="20"/>
                <w:szCs w:val="20"/>
              </w:rPr>
              <w:t>конвекторы с термостатическими клапанами с индивидуальным контролем температуры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7731B" w:rsidRPr="005135D1" w14:paraId="38F6DE60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0EBA95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618DE9E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спринклерного пожаротушения и противопожарного водопровода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109DF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48BE0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каждой квартиры предусмотрена</w:t>
            </w:r>
            <w:r w:rsidRPr="007D4E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система водяного пожаротушения с установкой </w:t>
            </w:r>
            <w:r w:rsidRPr="007D4E44">
              <w:rPr>
                <w:rFonts w:ascii="Times New Roman" w:hAnsi="Times New Roman" w:cs="Times New Roman"/>
                <w:sz w:val="20"/>
                <w:szCs w:val="20"/>
              </w:rPr>
              <w:t>спринклерных оросителей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оросителей фасадных конструкций и </w:t>
            </w:r>
            <w:r w:rsidRPr="00D24CFD">
              <w:rPr>
                <w:rFonts w:ascii="Times New Roman" w:hAnsi="Times New Roman" w:cs="Times New Roman"/>
                <w:sz w:val="20"/>
                <w:szCs w:val="20"/>
              </w:rPr>
              <w:t>внутриквартирн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ым</w:t>
            </w:r>
            <w:r w:rsidRPr="00D24CFD">
              <w:rPr>
                <w:rFonts w:ascii="Times New Roman" w:hAnsi="Times New Roman" w:cs="Times New Roman"/>
                <w:sz w:val="20"/>
                <w:szCs w:val="20"/>
              </w:rPr>
              <w:t xml:space="preserve"> шкафчиками пожаротушения с отдельным краном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2264E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планировочным решением.</w:t>
            </w:r>
          </w:p>
        </w:tc>
      </w:tr>
      <w:tr w:rsidR="00A7731B" w:rsidRPr="005135D1" w14:paraId="6D439A2B" w14:textId="77777777" w:rsidTr="00A7731B">
        <w:trPr>
          <w:trHeight w:val="51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1BDE615" w14:textId="77777777" w:rsidR="00A7731B" w:rsidRPr="00E33CA2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3CA2">
              <w:rPr>
                <w:rFonts w:ascii="Times New Roman" w:hAnsi="Times New Roman" w:cs="Times New Roman"/>
                <w:b/>
                <w:sz w:val="20"/>
                <w:szCs w:val="20"/>
              </w:rPr>
              <w:t>Электрические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0B256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646B6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7C56E582" w14:textId="77777777" w:rsidTr="00A7731B">
        <w:trPr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7E4CBF" w14:textId="77777777" w:rsidR="00A7731B" w:rsidRPr="0031228C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33CA2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2</w:t>
            </w:r>
            <w:r w:rsidRPr="0031228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.8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9530F3B" w14:textId="77777777" w:rsidR="00A7731B" w:rsidRPr="0031228C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Светотехническое оборудование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C2E17" w14:textId="77777777" w:rsidR="00A7731B" w:rsidRPr="0031228C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F228" w14:textId="77777777" w:rsidR="00A7731B" w:rsidRPr="0031228C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каждой к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вартире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предусмотрена скрытая прокладка кабельных линий освещения без установки оконечного осветительного оборудования</w:t>
            </w:r>
            <w:r w:rsidRPr="0031228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  <w:tr w:rsidR="00A7731B" w:rsidRPr="005135D1" w14:paraId="01391357" w14:textId="77777777" w:rsidTr="00A7731B">
        <w:trPr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CAFAB88" w14:textId="77777777" w:rsidR="00A7731B" w:rsidRPr="0031228C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</w:t>
            </w:r>
            <w:r w:rsidRPr="003122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544B42" w14:textId="77777777" w:rsidR="00A7731B" w:rsidRPr="0031228C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Электрические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0E6D" w14:textId="77777777" w:rsidR="00A7731B" w:rsidRPr="0031228C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E3136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каждой к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вартире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 силовой распределительный щит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скрытая 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разводка системы освещения и силовых розеточных групп,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 предусмотрена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 установка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оконечных устройств, 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>выключателей и розеток</w:t>
            </w:r>
          </w:p>
          <w:p w14:paraId="12A28E48" w14:textId="77777777" w:rsidR="00A7731B" w:rsidRPr="00D824FA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824F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Для обеспечения электроэнергией квартиры на период отделки предусмотрен щиток механизации.</w:t>
            </w:r>
          </w:p>
        </w:tc>
      </w:tr>
      <w:tr w:rsidR="00A7731B" w:rsidRPr="005135D1" w14:paraId="67CD62E3" w14:textId="77777777" w:rsidTr="00A7731B">
        <w:trPr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5A7970C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Системы противопожарной защиты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A61CF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6F4E2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16FCC1C5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579A52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C81F4B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автоматической пожарной сигнализации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6279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FC12E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каждой к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вартире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>оборудование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 автоматической адресно-аналоговой пожарной сигнализацией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3822DA0D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264E">
              <w:rPr>
                <w:rFonts w:ascii="Times New Roman" w:hAnsi="Times New Roman" w:cs="Times New Roman"/>
                <w:sz w:val="20"/>
                <w:szCs w:val="20"/>
              </w:rPr>
              <w:t xml:space="preserve">датчики устанавливаются при входе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02264E">
              <w:rPr>
                <w:rFonts w:ascii="Times New Roman" w:hAnsi="Times New Roman" w:cs="Times New Roman"/>
                <w:sz w:val="20"/>
                <w:szCs w:val="20"/>
              </w:rPr>
              <w:t>вартиру.</w:t>
            </w:r>
          </w:p>
          <w:p w14:paraId="2C14047C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3C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7731B" w:rsidRPr="005135D1" w14:paraId="23199A67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9A2694C" w14:textId="77777777" w:rsidR="00A7731B" w:rsidRPr="004F3DA6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6AE746E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оповещения и управления эвакуацией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5887C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1E5CC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каждой к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вартире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предусмотрено оснащение всех помещений 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>систем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 xml:space="preserve"> оповещения о пожаре и других чрезвычайных ситуациях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</w:t>
            </w:r>
            <w:r w:rsidRPr="004F3DA6">
              <w:rPr>
                <w:rFonts w:ascii="Times New Roman" w:hAnsi="Times New Roman" w:cs="Times New Roman"/>
                <w:sz w:val="20"/>
                <w:szCs w:val="20"/>
              </w:rPr>
              <w:t>безопасной эвакуации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7731B" w:rsidRPr="005135D1" w14:paraId="14E69B8B" w14:textId="77777777" w:rsidTr="00A7731B">
        <w:trPr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8452C59" w14:textId="77777777" w:rsidR="00A7731B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Системы безопасности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31E63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17D73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4970CEC5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DE9DE9D" w14:textId="77777777" w:rsidR="00A7731B" w:rsidRPr="004F3DA6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00E12F0" w14:textId="77777777" w:rsidR="00A7731B" w:rsidRPr="00DD1B5A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1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видеодомофонной связи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95C39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2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53EB25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каждой к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>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предусмотрено использование </w:t>
            </w:r>
            <w:r w:rsidRPr="00C9119F">
              <w:rPr>
                <w:rFonts w:ascii="Times New Roman" w:hAnsi="Times New Roman" w:cs="Times New Roman"/>
                <w:sz w:val="20"/>
                <w:szCs w:val="20"/>
              </w:rPr>
              <w:t>видеодомофон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 д</w:t>
            </w:r>
            <w:r w:rsidRPr="00C9119F">
              <w:rPr>
                <w:rFonts w:ascii="Times New Roman" w:hAnsi="Times New Roman" w:cs="Times New Roman"/>
                <w:sz w:val="20"/>
                <w:szCs w:val="20"/>
              </w:rPr>
              <w:t>ля ограничения доступа, а также контроля за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ступом в подъезд.</w:t>
            </w:r>
          </w:p>
        </w:tc>
      </w:tr>
      <w:tr w:rsidR="00A7731B" w:rsidRPr="005135D1" w14:paraId="01534D25" w14:textId="77777777" w:rsidTr="00A7731B">
        <w:trPr>
          <w:trHeight w:val="300"/>
        </w:trPr>
        <w:tc>
          <w:tcPr>
            <w:tcW w:w="15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7B93DBA" w14:textId="77777777" w:rsidR="00A7731B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Информационные системы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1BA19" w14:textId="77777777" w:rsidR="00A7731B" w:rsidRPr="005135D1" w:rsidRDefault="00A7731B" w:rsidP="00A7731B">
            <w:pPr>
              <w:spacing w:line="280" w:lineRule="exact"/>
              <w:ind w:right="-109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D2D65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783D60A7" w14:textId="77777777" w:rsidTr="00A7731B">
        <w:trPr>
          <w:trHeight w:val="76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C3228F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11C8E7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0A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 GPON (телефонизация, IP-TV, доступ в интернет)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51C29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62D5C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каждой к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вартире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предусмотрена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внутриквартирная скрытая 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разводка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слаботочных кабельных трасс без установки устройств слаботочных</w:t>
            </w:r>
            <w:r w:rsidRPr="0031228C">
              <w:rPr>
                <w:rFonts w:ascii="Times New Roman" w:hAnsi="Times New Roman" w:cs="Times New Roman"/>
                <w:sz w:val="20"/>
                <w:szCs w:val="20"/>
              </w:rPr>
              <w:t xml:space="preserve"> розеток.</w:t>
            </w:r>
          </w:p>
          <w:p w14:paraId="0CA6DB72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731B" w:rsidRPr="005135D1" w14:paraId="75B86714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B1E85E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52C482B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Система автоматизации и диспетчеризации и 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99AA6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EA40D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Предусмотрена скрытая кабельная разводка системы </w:t>
            </w:r>
            <w:r w:rsidRPr="00DC074E">
              <w:rPr>
                <w:rFonts w:ascii="Times New Roman" w:hAnsi="Times New Roman" w:cs="Times New Roman"/>
                <w:sz w:val="20"/>
                <w:szCs w:val="20"/>
              </w:rPr>
              <w:t>интеллектуальной технологии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здания с единой программной платформой управления всеми инженерными системами квартиры.</w:t>
            </w:r>
          </w:p>
        </w:tc>
      </w:tr>
      <w:tr w:rsidR="00A7731B" w:rsidRPr="005135D1" w14:paraId="0FE42762" w14:textId="77777777" w:rsidTr="00A7731B">
        <w:trPr>
          <w:trHeight w:val="102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575ABC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840AA80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Стены и перегородки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9BFED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4AF40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 xml:space="preserve">Межквартирные стены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 кирпича, пеноблока или газобетонного блока или аналога со схожими шумозащитными характеристиками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Внутренние перегородки -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кирпич, 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пеноблок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ГКЛ или аналог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Стены в помещениях 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 xml:space="preserve">оштукатурены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 п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окра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ску, кроме «мокрых» помещений.</w:t>
            </w:r>
          </w:p>
        </w:tc>
      </w:tr>
      <w:tr w:rsidR="00A7731B" w:rsidRPr="005135D1" w14:paraId="667D69F8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C79B44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33C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9C502E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Потолки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AB56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5C5AD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Устройство потолка из ГКЛ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7731B" w:rsidRPr="005135D1" w14:paraId="09D95774" w14:textId="77777777" w:rsidTr="00A7731B">
        <w:trPr>
          <w:trHeight w:val="559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4572D0D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33C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684362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E396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0DB4A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Полы в санузлах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с устройством теплого пола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под укладку натуральным / искусственным камнем.</w:t>
            </w:r>
          </w:p>
          <w:p w14:paraId="05299202" w14:textId="77777777" w:rsidR="00A7731B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Полы в зоне кухни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с устройством теплового пола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под укладку искусственный камень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6D30E53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Полы в других помещениях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под укладку инженерной доски.</w:t>
            </w:r>
          </w:p>
        </w:tc>
      </w:tr>
      <w:tr w:rsidR="00A7731B" w:rsidRPr="005135D1" w14:paraId="0B78F9B7" w14:textId="77777777" w:rsidTr="00A7731B">
        <w:trPr>
          <w:trHeight w:val="142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FCB3B0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33CA2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16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8649C6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Двери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D485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DD6DE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Входная дверь –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5135D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 покраской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  <w:tr w:rsidR="00A7731B" w:rsidRPr="005135D1" w14:paraId="2A8CA59C" w14:textId="77777777" w:rsidTr="00A7731B">
        <w:trPr>
          <w:trHeight w:val="51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B1086B8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33CA2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17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40D2540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Окна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CB04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05DC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Окна в квартирах однотипные для всего Жилого комплекса: модульная элементная фасадная система из алюминиевого профиля. Открывающиеся створки для проветривания.</w:t>
            </w:r>
          </w:p>
        </w:tc>
      </w:tr>
      <w:tr w:rsidR="00A7731B" w:rsidRPr="005135D1" w14:paraId="537D336F" w14:textId="77777777" w:rsidTr="00A7731B">
        <w:trPr>
          <w:trHeight w:val="1296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0BA1F98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en-US"/>
              </w:rPr>
              <w:t>2</w:t>
            </w:r>
            <w:r w:rsidRPr="005135D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18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F5B06D3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Кухня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1A930" w14:textId="77777777" w:rsidR="00A7731B" w:rsidRPr="005135D1" w:rsidRDefault="00A7731B" w:rsidP="00A7731B">
            <w:pPr>
              <w:spacing w:line="280" w:lineRule="exact"/>
              <w:ind w:right="-109"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7CC9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</w:t>
            </w:r>
            <w:r w:rsidRPr="00E33CA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иш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</w:t>
            </w:r>
            <w:r w:rsidRPr="00E33CA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или место под установку кухонного гарнитура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/ встраиваемой кухни</w:t>
            </w:r>
            <w:r w:rsidRPr="00E33CA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Сделаны подв</w:t>
            </w:r>
            <w:r w:rsidRPr="005135D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оды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под электричество, ХВС, ГВС, канализацию и вентиляцию. </w:t>
            </w:r>
          </w:p>
          <w:p w14:paraId="5A142FDE" w14:textId="77777777" w:rsidR="00A7731B" w:rsidRPr="005135D1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Выполнены выводы для подключения стиральной машин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ы</w:t>
            </w:r>
            <w:r w:rsidRPr="005135D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 хозяйственной комнате</w:t>
            </w:r>
          </w:p>
        </w:tc>
      </w:tr>
      <w:tr w:rsidR="00A7731B" w:rsidRPr="005135D1" w14:paraId="52F35D4B" w14:textId="77777777" w:rsidTr="00A7731B">
        <w:trPr>
          <w:trHeight w:val="732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52B16B9" w14:textId="77777777" w:rsidR="00A7731B" w:rsidRPr="00D24CFD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6514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2</w:t>
            </w:r>
            <w:r w:rsidRPr="00D24CF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19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113722D" w14:textId="77777777" w:rsidR="00A7731B" w:rsidRPr="00D24CFD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D24CF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Сантехническое оборудование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0050" w14:textId="77777777" w:rsidR="00A7731B" w:rsidRPr="00D24CFD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D24CF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8E057" w14:textId="77777777" w:rsidR="00A7731B" w:rsidRPr="00D24CFD" w:rsidRDefault="00A7731B" w:rsidP="00A7731B">
            <w:pPr>
              <w:spacing w:line="280" w:lineRule="exact"/>
              <w:ind w:firstLin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24C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Сделаны подводы горячей, холодной воды и канализации в места установки с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антехнического оборудования.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>(</w:t>
            </w:r>
            <w:r w:rsidRPr="00D24C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 т.ч. для отдельностоящей ванны и душевой кабины)</w:t>
            </w:r>
          </w:p>
        </w:tc>
      </w:tr>
      <w:tr w:rsidR="00A7731B" w:rsidRPr="005135D1" w14:paraId="38925FA9" w14:textId="77777777" w:rsidTr="00A7731B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4E3"/>
            <w:vAlign w:val="center"/>
            <w:hideMark/>
          </w:tcPr>
          <w:p w14:paraId="5D4EF178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Оснащение Объекта (Подземной автостоянки)</w:t>
            </w:r>
          </w:p>
        </w:tc>
      </w:tr>
      <w:tr w:rsidR="00A7731B" w:rsidRPr="005135D1" w14:paraId="5CD7CE19" w14:textId="77777777" w:rsidTr="00A7731B">
        <w:trPr>
          <w:trHeight w:val="51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6CB2C8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F137B11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54844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233BE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олиуретановое покрытие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или аналог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 xml:space="preserve">кварцевым песком фр.0,4-0,8 мм по грунтовке </w:t>
            </w:r>
          </w:p>
        </w:tc>
      </w:tr>
      <w:tr w:rsidR="00A7731B" w:rsidRPr="005135D1" w14:paraId="1FADEA4B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0A7942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2DAD38F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Стены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2F515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10232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 xml:space="preserve">краска подготовленных железобетонных поверхностей влагостойкой краской или аналог. </w:t>
            </w:r>
          </w:p>
        </w:tc>
      </w:tr>
      <w:tr w:rsidR="00A7731B" w:rsidRPr="005135D1" w14:paraId="0EF94169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E020693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C3329B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Потолки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523C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466D2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>краска подготовленных (шпатлевка, грунтовка) поверхностей водостойкой краской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35D1">
              <w:rPr>
                <w:rFonts w:ascii="Times New Roman" w:hAnsi="Times New Roman" w:cs="Times New Roman"/>
                <w:sz w:val="20"/>
                <w:szCs w:val="20"/>
              </w:rPr>
              <w:t xml:space="preserve">или аналог. </w:t>
            </w:r>
          </w:p>
        </w:tc>
      </w:tr>
      <w:tr w:rsidR="00A7731B" w:rsidRPr="005135D1" w14:paraId="19EB9AFE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4F2430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2C08C2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Устройство колёсоотбойников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8EF55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23A83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1656B">
              <w:rPr>
                <w:rFonts w:ascii="Times New Roman" w:hAnsi="Times New Roman" w:cs="Times New Roman"/>
                <w:sz w:val="20"/>
                <w:szCs w:val="20"/>
              </w:rPr>
              <w:t>Предусматривается в полном объеме.</w:t>
            </w:r>
          </w:p>
        </w:tc>
      </w:tr>
      <w:tr w:rsidR="00A7731B" w:rsidRPr="005135D1" w14:paraId="73E8CDD6" w14:textId="77777777" w:rsidTr="00A7731B">
        <w:trPr>
          <w:trHeight w:val="51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A5CF39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A0BAC74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Устройство разме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тки стояночных мест, указателей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A399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80D07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1656B">
              <w:rPr>
                <w:rFonts w:ascii="Times New Roman" w:hAnsi="Times New Roman" w:cs="Times New Roman"/>
                <w:sz w:val="20"/>
                <w:szCs w:val="20"/>
              </w:rPr>
              <w:t>Предусматривается в полном объеме.</w:t>
            </w:r>
          </w:p>
        </w:tc>
      </w:tr>
      <w:tr w:rsidR="00A7731B" w:rsidRPr="005135D1" w14:paraId="18FC6C0A" w14:textId="77777777" w:rsidTr="00A7731B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52D742B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CE5EF9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Устр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ойство дорожных знаков и зеркал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E6FFE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B2EBA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1656B">
              <w:rPr>
                <w:rFonts w:ascii="Times New Roman" w:hAnsi="Times New Roman" w:cs="Times New Roman"/>
                <w:sz w:val="20"/>
                <w:szCs w:val="20"/>
              </w:rPr>
              <w:t>Предусматривается в полном объеме.</w:t>
            </w:r>
          </w:p>
        </w:tc>
      </w:tr>
      <w:tr w:rsidR="00A7731B" w:rsidRPr="005135D1" w14:paraId="0944726D" w14:textId="77777777" w:rsidTr="00A7731B">
        <w:trPr>
          <w:trHeight w:val="51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6C986A3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.7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3EEE3D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Устройство светофоров, шлагбаумов,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указателей (при необходимости)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65787" w14:textId="77777777" w:rsidR="00A7731B" w:rsidRPr="005135D1" w:rsidRDefault="00A7731B" w:rsidP="00A7731B">
            <w:pPr>
              <w:spacing w:line="28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2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8A6D0" w14:textId="77777777" w:rsidR="00A7731B" w:rsidRPr="005135D1" w:rsidRDefault="00A7731B" w:rsidP="00A7731B">
            <w:pPr>
              <w:spacing w:line="280" w:lineRule="exact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1656B">
              <w:rPr>
                <w:rFonts w:ascii="Times New Roman" w:hAnsi="Times New Roman" w:cs="Times New Roman"/>
                <w:sz w:val="20"/>
                <w:szCs w:val="20"/>
              </w:rPr>
              <w:t>Предусматривается в полном объеме.</w:t>
            </w:r>
          </w:p>
        </w:tc>
      </w:tr>
    </w:tbl>
    <w:p w14:paraId="21E6728D" w14:textId="77777777" w:rsidR="00A7731B" w:rsidRDefault="00A7731B" w:rsidP="00A7731B">
      <w:pPr>
        <w:spacing w:line="280" w:lineRule="exact"/>
        <w:ind w:left="426" w:right="281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20C5527B" w14:textId="77777777" w:rsidR="00A7731B" w:rsidRPr="007832E0" w:rsidRDefault="00A7731B" w:rsidP="00A7731B">
      <w:pPr>
        <w:spacing w:line="280" w:lineRule="exact"/>
        <w:ind w:left="426" w:right="281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7832E0">
        <w:rPr>
          <w:rFonts w:ascii="Times New Roman" w:hAnsi="Times New Roman" w:cs="Times New Roman"/>
          <w:b/>
          <w:bCs/>
          <w:sz w:val="20"/>
          <w:szCs w:val="20"/>
        </w:rPr>
        <w:t xml:space="preserve">В рамках проведения отделочных работ </w:t>
      </w:r>
      <w:r>
        <w:rPr>
          <w:rFonts w:ascii="Times New Roman" w:hAnsi="Times New Roman" w:cs="Times New Roman"/>
          <w:b/>
          <w:bCs/>
          <w:sz w:val="20"/>
          <w:szCs w:val="20"/>
        </w:rPr>
        <w:t>З</w:t>
      </w:r>
      <w:r w:rsidRPr="007832E0">
        <w:rPr>
          <w:rFonts w:ascii="Times New Roman" w:hAnsi="Times New Roman" w:cs="Times New Roman"/>
          <w:b/>
          <w:bCs/>
          <w:sz w:val="20"/>
          <w:szCs w:val="20"/>
        </w:rPr>
        <w:t>астройщик руководствуется разработанным дизайн</w:t>
      </w:r>
      <w:r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Pr="007832E0">
        <w:rPr>
          <w:rFonts w:ascii="Times New Roman" w:hAnsi="Times New Roman" w:cs="Times New Roman"/>
          <w:b/>
          <w:bCs/>
          <w:sz w:val="20"/>
          <w:szCs w:val="20"/>
        </w:rPr>
        <w:t xml:space="preserve">проектом и использует по своему выбору любые из следующих брендов, которые являются предварительными, для обозначения уровня отделочных материалов и оснащения: </w:t>
      </w:r>
    </w:p>
    <w:p w14:paraId="4CFA088F" w14:textId="77777777" w:rsidR="00A7731B" w:rsidRPr="007832E0" w:rsidRDefault="00A7731B" w:rsidP="00A7731B">
      <w:pPr>
        <w:spacing w:line="280" w:lineRule="exact"/>
        <w:ind w:left="426" w:right="281" w:firstLine="0"/>
        <w:rPr>
          <w:rFonts w:asciiTheme="minorHAnsi" w:hAnsiTheme="minorHAnsi" w:cs="Times New Roman"/>
          <w:color w:val="auto"/>
          <w:sz w:val="22"/>
          <w:szCs w:val="22"/>
          <w:lang w:eastAsia="en-US"/>
        </w:rPr>
      </w:pPr>
      <w:r w:rsidRPr="007832E0">
        <w:rPr>
          <w:rFonts w:ascii="Times New Roman" w:hAnsi="Times New Roman" w:cs="Times New Roman"/>
          <w:b/>
          <w:bCs/>
          <w:sz w:val="20"/>
          <w:szCs w:val="20"/>
        </w:rPr>
        <w:t>VRV Daikin, Tra</w:t>
      </w:r>
      <w:r>
        <w:rPr>
          <w:rFonts w:ascii="Times New Roman" w:hAnsi="Times New Roman" w:cs="Times New Roman"/>
          <w:b/>
          <w:bCs/>
          <w:sz w:val="20"/>
          <w:szCs w:val="20"/>
        </w:rPr>
        <w:t>ne, Cofely, Wolf Geisenfeld, Sys</w:t>
      </w:r>
      <w:r w:rsidRPr="007832E0">
        <w:rPr>
          <w:rFonts w:ascii="Times New Roman" w:hAnsi="Times New Roman" w:cs="Times New Roman"/>
          <w:b/>
          <w:bCs/>
          <w:sz w:val="20"/>
          <w:szCs w:val="20"/>
        </w:rPr>
        <w:t>temair, Kermi, Purmo, KAMPMANN, Margarolli, Villeroy&amp;Boch, Kaldewei, Gessi, Rifra, DORNBRACHT, JACOB DELAFON, INAX, VITRA, GROHE, KERASAN, MIELE, BOSCH, SIEMENS, MMC GROUP, ARCLINEA, NOLTE KUCHEN, SIEMATIC, SCAVOLINI, ZEYKO, FAOMA, EBONY&amp; CO, SCHOTTEN&amp;HANSEN, TARKETT, Alpenholz и другие</w:t>
      </w:r>
      <w:r w:rsidRPr="007832E0">
        <w:rPr>
          <w:rFonts w:asciiTheme="minorHAnsi" w:hAnsiTheme="minorHAnsi" w:cs="Times New Roman"/>
          <w:color w:val="auto"/>
          <w:sz w:val="22"/>
          <w:szCs w:val="22"/>
          <w:lang w:eastAsia="en-US"/>
        </w:rPr>
        <w:t>.</w:t>
      </w:r>
    </w:p>
    <w:p w14:paraId="22939F20" w14:textId="77777777" w:rsidR="004D7174" w:rsidRPr="005135D1" w:rsidDel="00A7731B" w:rsidRDefault="00A7731B" w:rsidP="008D062E">
      <w:pPr>
        <w:spacing w:line="280" w:lineRule="exact"/>
        <w:ind w:left="426" w:right="281" w:firstLine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5135D1" w:rsidDel="00A7731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p w14:paraId="227AFDD5" w14:textId="59DFA553" w:rsidR="008D062E" w:rsidRPr="007832E0" w:rsidRDefault="00CE69B6" w:rsidP="008D062E">
      <w:pPr>
        <w:spacing w:line="280" w:lineRule="exact"/>
        <w:ind w:left="426" w:right="281" w:firstLine="0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6368A381" w14:textId="77777777" w:rsidR="008D062E" w:rsidRPr="005135D1" w:rsidRDefault="008D062E" w:rsidP="008D062E">
      <w:pPr>
        <w:spacing w:after="200" w:line="276" w:lineRule="auto"/>
        <w:ind w:firstLine="0"/>
        <w:jc w:val="left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14:paraId="40557583" w14:textId="77777777" w:rsidR="008D062E" w:rsidRDefault="008D062E" w:rsidP="008D062E">
      <w:pPr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11"/>
        <w:tblpPr w:leftFromText="180" w:rightFromText="180" w:vertAnchor="text" w:horzAnchor="margin" w:tblpXSpec="center" w:tblpY="92"/>
        <w:tblW w:w="10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5392"/>
      </w:tblGrid>
      <w:tr w:rsidR="008D062E" w:rsidRPr="004E6BD7" w14:paraId="4C944551" w14:textId="77777777" w:rsidTr="008D062E">
        <w:tc>
          <w:tcPr>
            <w:tcW w:w="4788" w:type="dxa"/>
          </w:tcPr>
          <w:p w14:paraId="298A00C7" w14:textId="77777777" w:rsidR="008D062E" w:rsidRPr="00626A39" w:rsidRDefault="008D062E" w:rsidP="008D062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ru-RU"/>
              </w:rPr>
            </w:pPr>
            <w:r w:rsidRPr="00626A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ru-RU"/>
              </w:rPr>
              <w:t>«Застройщик»:</w:t>
            </w:r>
          </w:p>
          <w:p w14:paraId="2E4C9222" w14:textId="77777777" w:rsidR="008D062E" w:rsidRDefault="008D062E" w:rsidP="008D062E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</w:pPr>
            <w:r w:rsidRPr="00626A3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  <w:t>ООО «</w:t>
            </w:r>
            <w:r w:rsidRPr="000542D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МЕГАПОЛИС</w:t>
            </w:r>
            <w:r w:rsidRPr="000542D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ru-RU"/>
              </w:rPr>
              <w:t xml:space="preserve"> ГРУП</w:t>
            </w:r>
            <w:r w:rsidRPr="00626A3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ru-RU"/>
              </w:rPr>
              <w:t>»</w:t>
            </w:r>
          </w:p>
          <w:p w14:paraId="0F68ED73" w14:textId="77777777" w:rsidR="007635C5" w:rsidRDefault="007635C5" w:rsidP="007635C5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>__________________/</w:t>
            </w:r>
            <w:r w:rsidRPr="00F4429C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magenta"/>
                <w:lang w:bidi="ru-RU"/>
              </w:rPr>
              <w:t>О.А.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magenta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highlight w:val="magenta"/>
              </w:rPr>
              <w:t>Дивеева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>/</w:t>
            </w:r>
          </w:p>
          <w:p w14:paraId="476A0B66" w14:textId="77777777" w:rsidR="007635C5" w:rsidRDefault="007635C5" w:rsidP="007635C5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 xml:space="preserve">представитель по доверенности </w:t>
            </w:r>
          </w:p>
          <w:p w14:paraId="3EADF578" w14:textId="13D89B0F" w:rsidR="005B6C00" w:rsidRPr="009A5475" w:rsidRDefault="005B6C00" w:rsidP="005B6C00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</w:pPr>
            <w:r w:rsidRPr="009A5475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ru-RU"/>
              </w:rPr>
              <w:t xml:space="preserve"> </w:t>
            </w:r>
          </w:p>
          <w:p w14:paraId="1C248A0C" w14:textId="77777777" w:rsidR="002A4D07" w:rsidRPr="002A4D07" w:rsidRDefault="002A4D07" w:rsidP="002A4D07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cyan"/>
              </w:rPr>
            </w:pPr>
            <w:r w:rsidRPr="002A4D0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cyan"/>
              </w:rPr>
              <w:t>_________________/Н.И. Калугин/</w:t>
            </w:r>
          </w:p>
          <w:p w14:paraId="40D0AB0D" w14:textId="77777777" w:rsidR="002A4D07" w:rsidRPr="002A4D07" w:rsidRDefault="002A4D07" w:rsidP="002A4D07">
            <w:pPr>
              <w:spacing w:line="264" w:lineRule="auto"/>
              <w:ind w:left="40" w:right="40" w:firstLine="102"/>
              <w:contextualSpacing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</w:pPr>
            <w:r w:rsidRPr="002A4D0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highlight w:val="cyan"/>
              </w:rPr>
              <w:t>Генеральный директор</w:t>
            </w:r>
          </w:p>
          <w:p w14:paraId="073F97F3" w14:textId="77777777" w:rsidR="008D062E" w:rsidRPr="00626A39" w:rsidRDefault="008D062E" w:rsidP="008D062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92" w:type="dxa"/>
          </w:tcPr>
          <w:p w14:paraId="2DB501F9" w14:textId="77777777" w:rsidR="008D062E" w:rsidRPr="00626A39" w:rsidRDefault="008D062E" w:rsidP="008D06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6A39">
              <w:rPr>
                <w:rFonts w:ascii="Times New Roman" w:hAnsi="Times New Roman" w:cs="Times New Roman"/>
                <w:b/>
                <w:sz w:val="20"/>
                <w:szCs w:val="20"/>
              </w:rPr>
              <w:t>«Участник долевого строительства»:</w:t>
            </w:r>
          </w:p>
          <w:p w14:paraId="141965E2" w14:textId="77777777" w:rsidR="008D062E" w:rsidRPr="00626A39" w:rsidRDefault="008D062E" w:rsidP="008D062E">
            <w:pPr>
              <w:ind w:right="40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26A3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ru-RU"/>
              </w:rPr>
              <w:t>Гражданин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ru-RU"/>
              </w:rPr>
              <w:t xml:space="preserve"> </w:t>
            </w:r>
          </w:p>
          <w:p w14:paraId="2D6639F6" w14:textId="77777777" w:rsidR="008D062E" w:rsidRDefault="008D062E" w:rsidP="008D062E">
            <w:pPr>
              <w:ind w:right="40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45CA684F" w14:textId="77777777" w:rsidR="008D062E" w:rsidRPr="00626A39" w:rsidRDefault="008D062E" w:rsidP="008D062E">
            <w:pPr>
              <w:ind w:left="284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1085A8" w14:textId="77777777" w:rsidR="008D062E" w:rsidRDefault="008D062E" w:rsidP="008D06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A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1E4212B" w14:textId="77777777" w:rsidR="008D062E" w:rsidRDefault="008D062E" w:rsidP="008D062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vertAlign w:val="subscript"/>
                <w:lang w:val="en-US" w:bidi="ru-RU"/>
              </w:rPr>
            </w:pPr>
            <w:r w:rsidRPr="00626A39">
              <w:rPr>
                <w:rFonts w:ascii="Times New Roman" w:hAnsi="Times New Roman" w:cs="Times New Roman"/>
                <w:sz w:val="20"/>
                <w:szCs w:val="20"/>
              </w:rPr>
              <w:t xml:space="preserve">    ________________/</w:t>
            </w:r>
            <w:r w:rsidRPr="006030B5">
              <w:rPr>
                <w:rFonts w:ascii="Times New Roman" w:hAnsi="Times New Roman" w:cs="Times New Roman"/>
                <w:sz w:val="20"/>
                <w:szCs w:val="20"/>
              </w:rPr>
              <w:t>______________________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</w:t>
            </w:r>
            <w:r w:rsidRPr="0090360F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</w:p>
          <w:p w14:paraId="57D97617" w14:textId="77777777" w:rsidR="008D062E" w:rsidRDefault="008D062E" w:rsidP="008D062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vertAlign w:val="subscript"/>
                <w:lang w:val="en-US" w:bidi="ru-RU"/>
              </w:rPr>
              <w:t xml:space="preserve">                                                                    </w:t>
            </w:r>
          </w:p>
        </w:tc>
      </w:tr>
    </w:tbl>
    <w:p w14:paraId="4779D6D3" w14:textId="77777777" w:rsidR="000542D3" w:rsidRDefault="000542D3" w:rsidP="00B60CB8">
      <w:pPr>
        <w:tabs>
          <w:tab w:val="left" w:pos="1352"/>
        </w:tabs>
        <w:spacing w:line="288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0542D3" w:rsidSect="00E83276">
      <w:type w:val="continuous"/>
      <w:pgSz w:w="11905" w:h="16837"/>
      <w:pgMar w:top="816" w:right="567" w:bottom="851" w:left="425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BA257" w14:textId="77777777" w:rsidR="00A7731B" w:rsidRDefault="00A7731B">
      <w:r>
        <w:separator/>
      </w:r>
    </w:p>
  </w:endnote>
  <w:endnote w:type="continuationSeparator" w:id="0">
    <w:p w14:paraId="52C3455E" w14:textId="77777777" w:rsidR="00A7731B" w:rsidRDefault="00A7731B">
      <w:r>
        <w:continuationSeparator/>
      </w:r>
    </w:p>
  </w:endnote>
  <w:endnote w:type="continuationNotice" w:id="1">
    <w:p w14:paraId="1521EB4A" w14:textId="77777777" w:rsidR="00A7731B" w:rsidRDefault="00A773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17316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14:paraId="74766216" w14:textId="13FC2874" w:rsidR="00A7731B" w:rsidRPr="000542D3" w:rsidRDefault="00A7731B">
        <w:pPr>
          <w:pStyle w:val="a5"/>
          <w:jc w:val="right"/>
          <w:rPr>
            <w:rFonts w:ascii="Times New Roman" w:hAnsi="Times New Roman" w:cs="Times New Roman"/>
            <w:sz w:val="22"/>
            <w:szCs w:val="22"/>
          </w:rPr>
        </w:pPr>
        <w:r w:rsidRPr="000542D3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0542D3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0542D3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D6979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0542D3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14:paraId="7C9DE8BD" w14:textId="77777777" w:rsidR="00A7731B" w:rsidRDefault="00A773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63B92" w14:textId="77777777" w:rsidR="00A7731B" w:rsidRDefault="00A7731B">
      <w:r>
        <w:separator/>
      </w:r>
    </w:p>
  </w:footnote>
  <w:footnote w:type="continuationSeparator" w:id="0">
    <w:p w14:paraId="4C76EDE4" w14:textId="77777777" w:rsidR="00A7731B" w:rsidRDefault="00A7731B">
      <w:r>
        <w:continuationSeparator/>
      </w:r>
    </w:p>
  </w:footnote>
  <w:footnote w:type="continuationNotice" w:id="1">
    <w:p w14:paraId="2267D58D" w14:textId="77777777" w:rsidR="00A7731B" w:rsidRDefault="00A773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55BE"/>
    <w:multiLevelType w:val="multilevel"/>
    <w:tmpl w:val="C2805B0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hint="default"/>
      </w:rPr>
    </w:lvl>
  </w:abstractNum>
  <w:abstractNum w:abstractNumId="1" w15:restartNumberingAfterBreak="0">
    <w:nsid w:val="04DC17A7"/>
    <w:multiLevelType w:val="multilevel"/>
    <w:tmpl w:val="6FDA70D0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047F7E"/>
    <w:multiLevelType w:val="multilevel"/>
    <w:tmpl w:val="4A04D2B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0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3" w15:restartNumberingAfterBreak="0">
    <w:nsid w:val="09A64FE6"/>
    <w:multiLevelType w:val="multilevel"/>
    <w:tmpl w:val="B2C82EE4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0" w:firstLine="851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0" w:firstLine="851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B79324A"/>
    <w:multiLevelType w:val="multilevel"/>
    <w:tmpl w:val="DA8019D6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830C31"/>
    <w:multiLevelType w:val="hybridMultilevel"/>
    <w:tmpl w:val="8732FD52"/>
    <w:lvl w:ilvl="0" w:tplc="8B442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164249A"/>
    <w:multiLevelType w:val="multilevel"/>
    <w:tmpl w:val="733C21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2"/>
      <w:numFmt w:val="decimal"/>
      <w:lvlText w:val="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3.%2.%4.1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5.%4.1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D76038"/>
    <w:multiLevelType w:val="hybridMultilevel"/>
    <w:tmpl w:val="11623628"/>
    <w:lvl w:ilvl="0" w:tplc="4386F902">
      <w:start w:val="1"/>
      <w:numFmt w:val="bullet"/>
      <w:lvlText w:val=""/>
      <w:lvlJc w:val="left"/>
      <w:pPr>
        <w:ind w:left="720" w:hanging="363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A594C5B"/>
    <w:multiLevelType w:val="multilevel"/>
    <w:tmpl w:val="A3DA516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9" w15:restartNumberingAfterBreak="0">
    <w:nsid w:val="2FB919DB"/>
    <w:multiLevelType w:val="multilevel"/>
    <w:tmpl w:val="5CBC0A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32E41033"/>
    <w:multiLevelType w:val="multilevel"/>
    <w:tmpl w:val="AE465032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0" w:firstLine="851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4A01BB7"/>
    <w:multiLevelType w:val="multilevel"/>
    <w:tmpl w:val="37B6C53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9024305"/>
    <w:multiLevelType w:val="multilevel"/>
    <w:tmpl w:val="60F88FE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FF2712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5B6467"/>
    <w:multiLevelType w:val="multilevel"/>
    <w:tmpl w:val="0FBAB7E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A074237"/>
    <w:multiLevelType w:val="multilevel"/>
    <w:tmpl w:val="CF5EFA1E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43D6EA8"/>
    <w:multiLevelType w:val="multilevel"/>
    <w:tmpl w:val="01208F78"/>
    <w:lvl w:ilvl="0">
      <w:start w:val="2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0" w:firstLine="851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0" w:firstLine="851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7715FB2"/>
    <w:multiLevelType w:val="multilevel"/>
    <w:tmpl w:val="D0A289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/>
      </w:rPr>
    </w:lvl>
  </w:abstractNum>
  <w:abstractNum w:abstractNumId="18" w15:restartNumberingAfterBreak="0">
    <w:nsid w:val="58742D32"/>
    <w:multiLevelType w:val="multilevel"/>
    <w:tmpl w:val="E026D3F8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0597F6C"/>
    <w:multiLevelType w:val="multilevel"/>
    <w:tmpl w:val="3B489A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0" w:hanging="1440"/>
      </w:pPr>
      <w:rPr>
        <w:rFonts w:hint="default"/>
      </w:rPr>
    </w:lvl>
  </w:abstractNum>
  <w:abstractNum w:abstractNumId="20" w15:restartNumberingAfterBreak="0">
    <w:nsid w:val="6FF3081E"/>
    <w:multiLevelType w:val="multilevel"/>
    <w:tmpl w:val="0F0EF4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21" w15:restartNumberingAfterBreak="0">
    <w:nsid w:val="73304441"/>
    <w:multiLevelType w:val="multilevel"/>
    <w:tmpl w:val="1ED2C766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9EE78C2"/>
    <w:multiLevelType w:val="multilevel"/>
    <w:tmpl w:val="0FA8F7F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color w:val="auto"/>
        <w:sz w:val="21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color w:val="auto"/>
        <w:sz w:val="2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sz w:val="2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sz w:val="2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sz w:val="2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sz w:val="2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sz w:val="2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sz w:val="2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sz w:val="21"/>
      </w:rPr>
    </w:lvl>
  </w:abstractNum>
  <w:num w:numId="1">
    <w:abstractNumId w:val="11"/>
  </w:num>
  <w:num w:numId="2">
    <w:abstractNumId w:val="12"/>
  </w:num>
  <w:num w:numId="3">
    <w:abstractNumId w:val="21"/>
  </w:num>
  <w:num w:numId="4">
    <w:abstractNumId w:val="14"/>
  </w:num>
  <w:num w:numId="5">
    <w:abstractNumId w:val="18"/>
  </w:num>
  <w:num w:numId="6">
    <w:abstractNumId w:val="15"/>
  </w:num>
  <w:num w:numId="7">
    <w:abstractNumId w:val="4"/>
  </w:num>
  <w:num w:numId="8">
    <w:abstractNumId w:val="6"/>
  </w:num>
  <w:num w:numId="9">
    <w:abstractNumId w:val="0"/>
  </w:num>
  <w:num w:numId="10">
    <w:abstractNumId w:val="22"/>
  </w:num>
  <w:num w:numId="11">
    <w:abstractNumId w:val="1"/>
  </w:num>
  <w:num w:numId="12">
    <w:abstractNumId w:val="8"/>
  </w:num>
  <w:num w:numId="13">
    <w:abstractNumId w:val="19"/>
  </w:num>
  <w:num w:numId="14">
    <w:abstractNumId w:val="9"/>
  </w:num>
  <w:num w:numId="15">
    <w:abstractNumId w:val="16"/>
  </w:num>
  <w:num w:numId="16">
    <w:abstractNumId w:val="10"/>
  </w:num>
  <w:num w:numId="17">
    <w:abstractNumId w:val="5"/>
  </w:num>
  <w:num w:numId="18">
    <w:abstractNumId w:val="20"/>
  </w:num>
  <w:num w:numId="19">
    <w:abstractNumId w:val="3"/>
  </w:num>
  <w:num w:numId="20">
    <w:abstractNumId w:val="13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9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68F"/>
    <w:rsid w:val="00012ED2"/>
    <w:rsid w:val="000207CD"/>
    <w:rsid w:val="0002578E"/>
    <w:rsid w:val="0003292B"/>
    <w:rsid w:val="00041DD2"/>
    <w:rsid w:val="00044595"/>
    <w:rsid w:val="000542D3"/>
    <w:rsid w:val="00055615"/>
    <w:rsid w:val="00064E98"/>
    <w:rsid w:val="000657BB"/>
    <w:rsid w:val="00065A0B"/>
    <w:rsid w:val="0007687B"/>
    <w:rsid w:val="00082B60"/>
    <w:rsid w:val="00096649"/>
    <w:rsid w:val="00097FC2"/>
    <w:rsid w:val="000B3900"/>
    <w:rsid w:val="000B6A0B"/>
    <w:rsid w:val="000C1B8D"/>
    <w:rsid w:val="000F12E6"/>
    <w:rsid w:val="000F4DA6"/>
    <w:rsid w:val="000F78AB"/>
    <w:rsid w:val="00120932"/>
    <w:rsid w:val="00127D23"/>
    <w:rsid w:val="00131E98"/>
    <w:rsid w:val="001320D3"/>
    <w:rsid w:val="00135D4F"/>
    <w:rsid w:val="00151AC5"/>
    <w:rsid w:val="001525F0"/>
    <w:rsid w:val="001573E1"/>
    <w:rsid w:val="001602E2"/>
    <w:rsid w:val="00163D3C"/>
    <w:rsid w:val="00165D22"/>
    <w:rsid w:val="00173BB8"/>
    <w:rsid w:val="00184DEC"/>
    <w:rsid w:val="00187D3B"/>
    <w:rsid w:val="001A057B"/>
    <w:rsid w:val="001A0FE3"/>
    <w:rsid w:val="001B55EF"/>
    <w:rsid w:val="001B5A07"/>
    <w:rsid w:val="001E4015"/>
    <w:rsid w:val="001F237C"/>
    <w:rsid w:val="001F4718"/>
    <w:rsid w:val="001F47EE"/>
    <w:rsid w:val="0020110C"/>
    <w:rsid w:val="002015FE"/>
    <w:rsid w:val="00201A14"/>
    <w:rsid w:val="00230EA2"/>
    <w:rsid w:val="0023460D"/>
    <w:rsid w:val="002372F6"/>
    <w:rsid w:val="002445F3"/>
    <w:rsid w:val="002454C0"/>
    <w:rsid w:val="00255DD2"/>
    <w:rsid w:val="00265049"/>
    <w:rsid w:val="00266B9D"/>
    <w:rsid w:val="00273D12"/>
    <w:rsid w:val="00283439"/>
    <w:rsid w:val="002A4D07"/>
    <w:rsid w:val="002C724E"/>
    <w:rsid w:val="002D0C36"/>
    <w:rsid w:val="002D0C93"/>
    <w:rsid w:val="002D6CE7"/>
    <w:rsid w:val="002E1B05"/>
    <w:rsid w:val="002E4E88"/>
    <w:rsid w:val="002E7043"/>
    <w:rsid w:val="002F1847"/>
    <w:rsid w:val="003073C4"/>
    <w:rsid w:val="00316251"/>
    <w:rsid w:val="00335D10"/>
    <w:rsid w:val="00336E0D"/>
    <w:rsid w:val="003464CA"/>
    <w:rsid w:val="00352ED2"/>
    <w:rsid w:val="003542EB"/>
    <w:rsid w:val="003561CF"/>
    <w:rsid w:val="0035709B"/>
    <w:rsid w:val="00376F9C"/>
    <w:rsid w:val="00383437"/>
    <w:rsid w:val="00387454"/>
    <w:rsid w:val="00390CA7"/>
    <w:rsid w:val="003929F4"/>
    <w:rsid w:val="0039527F"/>
    <w:rsid w:val="003A360F"/>
    <w:rsid w:val="003A7792"/>
    <w:rsid w:val="003B25B3"/>
    <w:rsid w:val="003D543E"/>
    <w:rsid w:val="003E0967"/>
    <w:rsid w:val="003E341A"/>
    <w:rsid w:val="003E785A"/>
    <w:rsid w:val="0040054C"/>
    <w:rsid w:val="00403C6D"/>
    <w:rsid w:val="00411ADB"/>
    <w:rsid w:val="004176FA"/>
    <w:rsid w:val="00420675"/>
    <w:rsid w:val="004206FC"/>
    <w:rsid w:val="00435F9D"/>
    <w:rsid w:val="00442745"/>
    <w:rsid w:val="0044791F"/>
    <w:rsid w:val="00450BEA"/>
    <w:rsid w:val="004607AC"/>
    <w:rsid w:val="004637DE"/>
    <w:rsid w:val="004655B6"/>
    <w:rsid w:val="004709DB"/>
    <w:rsid w:val="0047699D"/>
    <w:rsid w:val="004944DC"/>
    <w:rsid w:val="004961C5"/>
    <w:rsid w:val="004A7217"/>
    <w:rsid w:val="004C1503"/>
    <w:rsid w:val="004D6BD8"/>
    <w:rsid w:val="004D7174"/>
    <w:rsid w:val="004E4CD5"/>
    <w:rsid w:val="004F418B"/>
    <w:rsid w:val="004F50AB"/>
    <w:rsid w:val="005077A6"/>
    <w:rsid w:val="005101BC"/>
    <w:rsid w:val="005135D1"/>
    <w:rsid w:val="005150E0"/>
    <w:rsid w:val="005254A4"/>
    <w:rsid w:val="0053623C"/>
    <w:rsid w:val="005426B5"/>
    <w:rsid w:val="005472A8"/>
    <w:rsid w:val="00562E99"/>
    <w:rsid w:val="00576516"/>
    <w:rsid w:val="005805F5"/>
    <w:rsid w:val="00583206"/>
    <w:rsid w:val="00590BC3"/>
    <w:rsid w:val="005A087D"/>
    <w:rsid w:val="005A0F1C"/>
    <w:rsid w:val="005B56D1"/>
    <w:rsid w:val="005B6C00"/>
    <w:rsid w:val="005C153E"/>
    <w:rsid w:val="005C3CC8"/>
    <w:rsid w:val="005D1D52"/>
    <w:rsid w:val="005D26D3"/>
    <w:rsid w:val="005D747F"/>
    <w:rsid w:val="005E3F44"/>
    <w:rsid w:val="005F5E1D"/>
    <w:rsid w:val="006030B5"/>
    <w:rsid w:val="00610885"/>
    <w:rsid w:val="00610F40"/>
    <w:rsid w:val="00620CCF"/>
    <w:rsid w:val="00634ADA"/>
    <w:rsid w:val="006351C0"/>
    <w:rsid w:val="006541A8"/>
    <w:rsid w:val="00654D96"/>
    <w:rsid w:val="00672B54"/>
    <w:rsid w:val="00681D4B"/>
    <w:rsid w:val="006870DF"/>
    <w:rsid w:val="00697BF2"/>
    <w:rsid w:val="006D2BFA"/>
    <w:rsid w:val="006E089E"/>
    <w:rsid w:val="006E758E"/>
    <w:rsid w:val="006F030A"/>
    <w:rsid w:val="006F5D11"/>
    <w:rsid w:val="00721FB3"/>
    <w:rsid w:val="00722105"/>
    <w:rsid w:val="00722CD5"/>
    <w:rsid w:val="007351D4"/>
    <w:rsid w:val="00743893"/>
    <w:rsid w:val="00746F2A"/>
    <w:rsid w:val="00762F21"/>
    <w:rsid w:val="007635C5"/>
    <w:rsid w:val="00764B5C"/>
    <w:rsid w:val="007759F9"/>
    <w:rsid w:val="007832E0"/>
    <w:rsid w:val="007A3130"/>
    <w:rsid w:val="007C147A"/>
    <w:rsid w:val="007D03E4"/>
    <w:rsid w:val="007D3C13"/>
    <w:rsid w:val="007D46C4"/>
    <w:rsid w:val="007E6BCB"/>
    <w:rsid w:val="007E7C40"/>
    <w:rsid w:val="00806341"/>
    <w:rsid w:val="00817692"/>
    <w:rsid w:val="00826E32"/>
    <w:rsid w:val="00850E5F"/>
    <w:rsid w:val="00860648"/>
    <w:rsid w:val="00861313"/>
    <w:rsid w:val="008644FE"/>
    <w:rsid w:val="00882F31"/>
    <w:rsid w:val="008843C1"/>
    <w:rsid w:val="0089218C"/>
    <w:rsid w:val="00896F67"/>
    <w:rsid w:val="008A5BB3"/>
    <w:rsid w:val="008C0D87"/>
    <w:rsid w:val="008C2402"/>
    <w:rsid w:val="008D062E"/>
    <w:rsid w:val="008E3283"/>
    <w:rsid w:val="008E7C42"/>
    <w:rsid w:val="008F103B"/>
    <w:rsid w:val="008F6EA6"/>
    <w:rsid w:val="00901E92"/>
    <w:rsid w:val="0090360F"/>
    <w:rsid w:val="0090779F"/>
    <w:rsid w:val="00910709"/>
    <w:rsid w:val="00915DB1"/>
    <w:rsid w:val="00920A63"/>
    <w:rsid w:val="009231F4"/>
    <w:rsid w:val="0092611E"/>
    <w:rsid w:val="0093392C"/>
    <w:rsid w:val="00945259"/>
    <w:rsid w:val="00945CAA"/>
    <w:rsid w:val="00946E36"/>
    <w:rsid w:val="00947DCD"/>
    <w:rsid w:val="00966214"/>
    <w:rsid w:val="009711EF"/>
    <w:rsid w:val="0097127A"/>
    <w:rsid w:val="00972C36"/>
    <w:rsid w:val="00974C81"/>
    <w:rsid w:val="00982029"/>
    <w:rsid w:val="00985A3F"/>
    <w:rsid w:val="00987990"/>
    <w:rsid w:val="00995F68"/>
    <w:rsid w:val="009A5475"/>
    <w:rsid w:val="009B7EDB"/>
    <w:rsid w:val="009E12AB"/>
    <w:rsid w:val="009E3BFD"/>
    <w:rsid w:val="00A060A4"/>
    <w:rsid w:val="00A112CE"/>
    <w:rsid w:val="00A15BCB"/>
    <w:rsid w:val="00A24DDC"/>
    <w:rsid w:val="00A27D64"/>
    <w:rsid w:val="00A327D3"/>
    <w:rsid w:val="00A67424"/>
    <w:rsid w:val="00A707A7"/>
    <w:rsid w:val="00A7731B"/>
    <w:rsid w:val="00A909B7"/>
    <w:rsid w:val="00AA2286"/>
    <w:rsid w:val="00AA24EA"/>
    <w:rsid w:val="00AA59D6"/>
    <w:rsid w:val="00AA6B60"/>
    <w:rsid w:val="00AA761D"/>
    <w:rsid w:val="00AB243E"/>
    <w:rsid w:val="00AB368F"/>
    <w:rsid w:val="00AC61E4"/>
    <w:rsid w:val="00AD16B0"/>
    <w:rsid w:val="00AD5E3A"/>
    <w:rsid w:val="00AD6979"/>
    <w:rsid w:val="00AE2CD2"/>
    <w:rsid w:val="00AE58EA"/>
    <w:rsid w:val="00AE650F"/>
    <w:rsid w:val="00AE71E8"/>
    <w:rsid w:val="00AF46CA"/>
    <w:rsid w:val="00AF6A97"/>
    <w:rsid w:val="00B02ADD"/>
    <w:rsid w:val="00B3011F"/>
    <w:rsid w:val="00B368C3"/>
    <w:rsid w:val="00B37A1E"/>
    <w:rsid w:val="00B42A73"/>
    <w:rsid w:val="00B57393"/>
    <w:rsid w:val="00B60CB8"/>
    <w:rsid w:val="00B612F4"/>
    <w:rsid w:val="00B66884"/>
    <w:rsid w:val="00B6712F"/>
    <w:rsid w:val="00B74436"/>
    <w:rsid w:val="00B80BDC"/>
    <w:rsid w:val="00B83148"/>
    <w:rsid w:val="00BA02E4"/>
    <w:rsid w:val="00BB06F6"/>
    <w:rsid w:val="00BC6D47"/>
    <w:rsid w:val="00BD41E4"/>
    <w:rsid w:val="00BE0DB6"/>
    <w:rsid w:val="00C011E4"/>
    <w:rsid w:val="00C11E49"/>
    <w:rsid w:val="00C132C7"/>
    <w:rsid w:val="00C15E34"/>
    <w:rsid w:val="00C208B7"/>
    <w:rsid w:val="00C21E43"/>
    <w:rsid w:val="00C22F24"/>
    <w:rsid w:val="00C34C47"/>
    <w:rsid w:val="00C46004"/>
    <w:rsid w:val="00C50155"/>
    <w:rsid w:val="00C50710"/>
    <w:rsid w:val="00C51944"/>
    <w:rsid w:val="00C57AA6"/>
    <w:rsid w:val="00C57BDB"/>
    <w:rsid w:val="00C718A7"/>
    <w:rsid w:val="00C758B0"/>
    <w:rsid w:val="00C80A54"/>
    <w:rsid w:val="00C81EA8"/>
    <w:rsid w:val="00C830AE"/>
    <w:rsid w:val="00C834E1"/>
    <w:rsid w:val="00C86EAC"/>
    <w:rsid w:val="00C904F8"/>
    <w:rsid w:val="00C93587"/>
    <w:rsid w:val="00CA1DB1"/>
    <w:rsid w:val="00CA780C"/>
    <w:rsid w:val="00CD321D"/>
    <w:rsid w:val="00CE38DD"/>
    <w:rsid w:val="00CE69B6"/>
    <w:rsid w:val="00CE7048"/>
    <w:rsid w:val="00CF587A"/>
    <w:rsid w:val="00D15A8A"/>
    <w:rsid w:val="00D243AC"/>
    <w:rsid w:val="00D35B42"/>
    <w:rsid w:val="00D37027"/>
    <w:rsid w:val="00D8453E"/>
    <w:rsid w:val="00D849D5"/>
    <w:rsid w:val="00D85A07"/>
    <w:rsid w:val="00D9790E"/>
    <w:rsid w:val="00DA6116"/>
    <w:rsid w:val="00DB1C9E"/>
    <w:rsid w:val="00DB7226"/>
    <w:rsid w:val="00DB7A89"/>
    <w:rsid w:val="00DC2F89"/>
    <w:rsid w:val="00DD24A8"/>
    <w:rsid w:val="00DD4693"/>
    <w:rsid w:val="00DE6F6F"/>
    <w:rsid w:val="00DF35AC"/>
    <w:rsid w:val="00E049F4"/>
    <w:rsid w:val="00E06026"/>
    <w:rsid w:val="00E15AA7"/>
    <w:rsid w:val="00E237ED"/>
    <w:rsid w:val="00E35D24"/>
    <w:rsid w:val="00E4131E"/>
    <w:rsid w:val="00E41C4E"/>
    <w:rsid w:val="00E61BE5"/>
    <w:rsid w:val="00E70EFC"/>
    <w:rsid w:val="00E75F48"/>
    <w:rsid w:val="00E818C6"/>
    <w:rsid w:val="00E83276"/>
    <w:rsid w:val="00E83EAE"/>
    <w:rsid w:val="00E86111"/>
    <w:rsid w:val="00E91B48"/>
    <w:rsid w:val="00E979B0"/>
    <w:rsid w:val="00EA4C14"/>
    <w:rsid w:val="00EA7C58"/>
    <w:rsid w:val="00EB206F"/>
    <w:rsid w:val="00EB6700"/>
    <w:rsid w:val="00EC7E7E"/>
    <w:rsid w:val="00ED0759"/>
    <w:rsid w:val="00ED1635"/>
    <w:rsid w:val="00EE3094"/>
    <w:rsid w:val="00EF27A3"/>
    <w:rsid w:val="00F00776"/>
    <w:rsid w:val="00F0262F"/>
    <w:rsid w:val="00F05E52"/>
    <w:rsid w:val="00F129E9"/>
    <w:rsid w:val="00F16598"/>
    <w:rsid w:val="00F2730A"/>
    <w:rsid w:val="00F30EF8"/>
    <w:rsid w:val="00F32006"/>
    <w:rsid w:val="00F33BAF"/>
    <w:rsid w:val="00F35E7F"/>
    <w:rsid w:val="00F46F95"/>
    <w:rsid w:val="00F507B6"/>
    <w:rsid w:val="00F5342B"/>
    <w:rsid w:val="00F555E9"/>
    <w:rsid w:val="00F60E62"/>
    <w:rsid w:val="00F673DA"/>
    <w:rsid w:val="00F70BF5"/>
    <w:rsid w:val="00F80058"/>
    <w:rsid w:val="00F8050C"/>
    <w:rsid w:val="00F86388"/>
    <w:rsid w:val="00F97A97"/>
    <w:rsid w:val="00FA320D"/>
    <w:rsid w:val="00FA549C"/>
    <w:rsid w:val="00FB028D"/>
    <w:rsid w:val="00FC034C"/>
    <w:rsid w:val="00FC7C8F"/>
    <w:rsid w:val="00FE183D"/>
    <w:rsid w:val="00FE46B9"/>
    <w:rsid w:val="00FF113B"/>
    <w:rsid w:val="00FF4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9C2A8"/>
  <w15:docId w15:val="{B408BCD5-683D-4E9D-B3EE-382B1990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87D3B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link w:val="10"/>
    <w:rsid w:val="00AB36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187D3B"/>
    <w:pPr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ConsPlusNormal">
    <w:name w:val="ConsPlusNormal"/>
    <w:rsid w:val="00187D3B"/>
    <w:pPr>
      <w:autoSpaceDE w:val="0"/>
      <w:autoSpaceDN w:val="0"/>
      <w:adjustRightInd w:val="0"/>
    </w:pPr>
    <w:rPr>
      <w:rFonts w:ascii="Times New Roman" w:eastAsia="Arial Unicode MS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87D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A320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87D3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A320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80BD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0BD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E4CD5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0B6A0B"/>
    <w:rPr>
      <w:color w:val="0000FF" w:themeColor="hyperlink"/>
      <w:u w:val="single"/>
    </w:rPr>
  </w:style>
  <w:style w:type="character" w:customStyle="1" w:styleId="grame">
    <w:name w:val="grame"/>
    <w:basedOn w:val="a0"/>
    <w:rsid w:val="00E75F48"/>
  </w:style>
  <w:style w:type="table" w:customStyle="1" w:styleId="11">
    <w:name w:val="Сетка таблицы1"/>
    <w:basedOn w:val="a1"/>
    <w:uiPriority w:val="59"/>
    <w:rsid w:val="0053623C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Основной текст + Полужирный"/>
    <w:rsid w:val="00411A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c">
    <w:name w:val="Основной текст_"/>
    <w:link w:val="5"/>
    <w:rsid w:val="00135D4F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c"/>
    <w:rsid w:val="00135D4F"/>
    <w:pPr>
      <w:shd w:val="clear" w:color="auto" w:fill="FFFFFF"/>
      <w:spacing w:line="0" w:lineRule="atLeast"/>
      <w:ind w:firstLine="0"/>
      <w:jc w:val="right"/>
    </w:pPr>
    <w:rPr>
      <w:rFonts w:ascii="Times New Roman" w:eastAsia="Times New Roman" w:hAnsi="Times New Roman" w:cstheme="minorBidi"/>
      <w:color w:val="auto"/>
      <w:sz w:val="23"/>
      <w:szCs w:val="23"/>
      <w:lang w:eastAsia="en-US"/>
    </w:rPr>
  </w:style>
  <w:style w:type="character" w:customStyle="1" w:styleId="FontStyle18">
    <w:name w:val="Font Style18"/>
    <w:uiPriority w:val="99"/>
    <w:rsid w:val="00D37027"/>
    <w:rPr>
      <w:rFonts w:ascii="Times New Roman" w:hAnsi="Times New Roman" w:cs="Times New Roman"/>
      <w:sz w:val="20"/>
      <w:szCs w:val="20"/>
    </w:rPr>
  </w:style>
  <w:style w:type="table" w:styleId="ad">
    <w:name w:val="Table Grid"/>
    <w:basedOn w:val="a1"/>
    <w:uiPriority w:val="59"/>
    <w:rsid w:val="00E832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F05E5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05E52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05E52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05E5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05E52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customStyle="1" w:styleId="ConsNormal">
    <w:name w:val="ConsNormal"/>
    <w:rsid w:val="00C5194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f3">
    <w:name w:val="Placeholder Text"/>
    <w:uiPriority w:val="99"/>
    <w:rsid w:val="009A5475"/>
    <w:rPr>
      <w:color w:val="808080"/>
    </w:rPr>
  </w:style>
  <w:style w:type="paragraph" w:styleId="af4">
    <w:name w:val="Revision"/>
    <w:hidden/>
    <w:uiPriority w:val="99"/>
    <w:semiHidden/>
    <w:rsid w:val="00947DCD"/>
    <w:pPr>
      <w:ind w:firstLine="0"/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52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pital-tower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3E37A2DF7594AB8A1AD6EC49790B1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C5D969-D925-4E94-A5A0-9058E31F2E44}"/>
      </w:docPartPr>
      <w:docPartBody>
        <w:p w:rsidR="00E3040F" w:rsidRDefault="00CD3F3A" w:rsidP="00CD3F3A">
          <w:pPr>
            <w:pStyle w:val="73E37A2DF7594AB8A1AD6EC49790B10C"/>
          </w:pPr>
          <w:r w:rsidRPr="009922F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F8A"/>
    <w:rsid w:val="00035CAA"/>
    <w:rsid w:val="002D5DCE"/>
    <w:rsid w:val="003056E1"/>
    <w:rsid w:val="00440505"/>
    <w:rsid w:val="004E3DDC"/>
    <w:rsid w:val="004F3ECD"/>
    <w:rsid w:val="00684414"/>
    <w:rsid w:val="006E281B"/>
    <w:rsid w:val="008F6C95"/>
    <w:rsid w:val="009340C0"/>
    <w:rsid w:val="009C1F8A"/>
    <w:rsid w:val="00B30BD6"/>
    <w:rsid w:val="00BE1E6B"/>
    <w:rsid w:val="00CD3F3A"/>
    <w:rsid w:val="00D9756D"/>
    <w:rsid w:val="00DE5153"/>
    <w:rsid w:val="00E3040F"/>
    <w:rsid w:val="00EB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rsid w:val="00DE5153"/>
    <w:rPr>
      <w:color w:val="808080"/>
    </w:rPr>
  </w:style>
  <w:style w:type="paragraph" w:customStyle="1" w:styleId="4BA60A429F71429CABD09C512C1C2CEC">
    <w:name w:val="4BA60A429F71429CABD09C512C1C2CEC"/>
    <w:rsid w:val="009C1F8A"/>
  </w:style>
  <w:style w:type="paragraph" w:customStyle="1" w:styleId="824F5869F6B34BC4B967D7CD7007BEDF">
    <w:name w:val="824F5869F6B34BC4B967D7CD7007BEDF"/>
    <w:rsid w:val="009C1F8A"/>
  </w:style>
  <w:style w:type="paragraph" w:customStyle="1" w:styleId="24B126953EC6472DB08F5276BE61319B">
    <w:name w:val="24B126953EC6472DB08F5276BE61319B"/>
    <w:rsid w:val="009C1F8A"/>
  </w:style>
  <w:style w:type="paragraph" w:customStyle="1" w:styleId="C9F2570AD329423086501B331B237E92">
    <w:name w:val="C9F2570AD329423086501B331B237E92"/>
    <w:rsid w:val="009C1F8A"/>
  </w:style>
  <w:style w:type="paragraph" w:customStyle="1" w:styleId="7ABBC527FC8E443CBF12E1641DEF1F20">
    <w:name w:val="7ABBC527FC8E443CBF12E1641DEF1F20"/>
    <w:rsid w:val="009C1F8A"/>
  </w:style>
  <w:style w:type="paragraph" w:customStyle="1" w:styleId="84ECB9A706D94C0697A79A3A1636FE94">
    <w:name w:val="84ECB9A706D94C0697A79A3A1636FE94"/>
    <w:rsid w:val="009C1F8A"/>
  </w:style>
  <w:style w:type="paragraph" w:customStyle="1" w:styleId="08E1C474D8E046B88FFF32F05FCD9BFE">
    <w:name w:val="08E1C474D8E046B88FFF32F05FCD9BFE"/>
    <w:rsid w:val="009C1F8A"/>
  </w:style>
  <w:style w:type="paragraph" w:customStyle="1" w:styleId="CA5F5A5315374F1BBCC1EE4744EE5E35">
    <w:name w:val="CA5F5A5315374F1BBCC1EE4744EE5E35"/>
    <w:rsid w:val="009C1F8A"/>
  </w:style>
  <w:style w:type="paragraph" w:customStyle="1" w:styleId="1DEAB9A83D944C559F42210F895E58C2">
    <w:name w:val="1DEAB9A83D944C559F42210F895E58C2"/>
    <w:rsid w:val="009C1F8A"/>
  </w:style>
  <w:style w:type="paragraph" w:customStyle="1" w:styleId="DF8A752A13104704BBCD5A2C04140E23">
    <w:name w:val="DF8A752A13104704BBCD5A2C04140E23"/>
    <w:rsid w:val="009C1F8A"/>
  </w:style>
  <w:style w:type="paragraph" w:customStyle="1" w:styleId="1FFD796BCA614BEF9B965434536B6067">
    <w:name w:val="1FFD796BCA614BEF9B965434536B6067"/>
    <w:rsid w:val="009C1F8A"/>
  </w:style>
  <w:style w:type="paragraph" w:customStyle="1" w:styleId="580AF862E830426386BA386F4F9877D1">
    <w:name w:val="580AF862E830426386BA386F4F9877D1"/>
    <w:rsid w:val="009C1F8A"/>
  </w:style>
  <w:style w:type="paragraph" w:customStyle="1" w:styleId="91AB33E34ED64E81AD945BE49FBE2B55">
    <w:name w:val="91AB33E34ED64E81AD945BE49FBE2B55"/>
    <w:rsid w:val="009C1F8A"/>
  </w:style>
  <w:style w:type="paragraph" w:customStyle="1" w:styleId="8EC4FCD0F5D14335AC0A8F3AFFAB2C50">
    <w:name w:val="8EC4FCD0F5D14335AC0A8F3AFFAB2C50"/>
    <w:rsid w:val="009C1F8A"/>
  </w:style>
  <w:style w:type="paragraph" w:customStyle="1" w:styleId="588939CEFEAE4B64B7232AA79728BD1A">
    <w:name w:val="588939CEFEAE4B64B7232AA79728BD1A"/>
    <w:rsid w:val="009C1F8A"/>
  </w:style>
  <w:style w:type="paragraph" w:customStyle="1" w:styleId="67E55C413D2F495BACDC7C056A49D655">
    <w:name w:val="67E55C413D2F495BACDC7C056A49D655"/>
    <w:rsid w:val="009C1F8A"/>
  </w:style>
  <w:style w:type="paragraph" w:customStyle="1" w:styleId="328A0BF290C544A5849344AAB060661C">
    <w:name w:val="328A0BF290C544A5849344AAB060661C"/>
    <w:rsid w:val="009C1F8A"/>
  </w:style>
  <w:style w:type="paragraph" w:customStyle="1" w:styleId="1876808C929D4A6B8EBD221791E8A387">
    <w:name w:val="1876808C929D4A6B8EBD221791E8A387"/>
    <w:rsid w:val="009C1F8A"/>
  </w:style>
  <w:style w:type="paragraph" w:customStyle="1" w:styleId="CBB2E5FDDBF94E9BB5BBAF9360A57272">
    <w:name w:val="CBB2E5FDDBF94E9BB5BBAF9360A57272"/>
    <w:rsid w:val="009C1F8A"/>
  </w:style>
  <w:style w:type="paragraph" w:customStyle="1" w:styleId="5C5D78354A03425ABE7B93F17E316849">
    <w:name w:val="5C5D78354A03425ABE7B93F17E316849"/>
    <w:rsid w:val="009C1F8A"/>
  </w:style>
  <w:style w:type="paragraph" w:customStyle="1" w:styleId="5598C0F5D1064BFE93DE06F68483D4F7">
    <w:name w:val="5598C0F5D1064BFE93DE06F68483D4F7"/>
    <w:rsid w:val="009C1F8A"/>
  </w:style>
  <w:style w:type="paragraph" w:customStyle="1" w:styleId="0C55C81405184139972FE2A096741F39">
    <w:name w:val="0C55C81405184139972FE2A096741F39"/>
    <w:rsid w:val="009C1F8A"/>
  </w:style>
  <w:style w:type="paragraph" w:customStyle="1" w:styleId="34F17A05EB814EC5AC12B2A4C431995D">
    <w:name w:val="34F17A05EB814EC5AC12B2A4C431995D"/>
    <w:rsid w:val="009C1F8A"/>
  </w:style>
  <w:style w:type="paragraph" w:customStyle="1" w:styleId="1F71834D1BF84D45B46DD659048346CA">
    <w:name w:val="1F71834D1BF84D45B46DD659048346CA"/>
    <w:rsid w:val="009C1F8A"/>
  </w:style>
  <w:style w:type="paragraph" w:customStyle="1" w:styleId="FE88C999E74546FDACD945C89953DBAF">
    <w:name w:val="FE88C999E74546FDACD945C89953DBAF"/>
    <w:rsid w:val="009C1F8A"/>
  </w:style>
  <w:style w:type="paragraph" w:customStyle="1" w:styleId="719AD91E3A9E481CA1073EF0491EC89C">
    <w:name w:val="719AD91E3A9E481CA1073EF0491EC89C"/>
    <w:rsid w:val="009C1F8A"/>
  </w:style>
  <w:style w:type="paragraph" w:customStyle="1" w:styleId="139AAAB8F7274613BC2DBD4554488DBA">
    <w:name w:val="139AAAB8F7274613BC2DBD4554488DBA"/>
    <w:rsid w:val="003056E1"/>
  </w:style>
  <w:style w:type="paragraph" w:customStyle="1" w:styleId="318CA3A7C31F460D83D4AE32FF16C017">
    <w:name w:val="318CA3A7C31F460D83D4AE32FF16C017"/>
    <w:rsid w:val="003056E1"/>
  </w:style>
  <w:style w:type="paragraph" w:customStyle="1" w:styleId="846F58396C1340EDB7DDFBEF991FCA73">
    <w:name w:val="846F58396C1340EDB7DDFBEF991FCA73"/>
    <w:rsid w:val="003056E1"/>
  </w:style>
  <w:style w:type="paragraph" w:customStyle="1" w:styleId="1FC20B0A32A64149AB7F8980BAB59E10">
    <w:name w:val="1FC20B0A32A64149AB7F8980BAB59E10"/>
    <w:rsid w:val="003056E1"/>
  </w:style>
  <w:style w:type="paragraph" w:customStyle="1" w:styleId="C0C2673C9463421F967EB45B9DB60208">
    <w:name w:val="C0C2673C9463421F967EB45B9DB60208"/>
    <w:rsid w:val="003056E1"/>
  </w:style>
  <w:style w:type="paragraph" w:customStyle="1" w:styleId="49AC1EFEE3094630B08659DCB45D25F3">
    <w:name w:val="49AC1EFEE3094630B08659DCB45D25F3"/>
    <w:rsid w:val="003056E1"/>
  </w:style>
  <w:style w:type="paragraph" w:customStyle="1" w:styleId="73E37A2DF7594AB8A1AD6EC49790B10C">
    <w:name w:val="73E37A2DF7594AB8A1AD6EC49790B10C"/>
    <w:rsid w:val="00CD3F3A"/>
  </w:style>
  <w:style w:type="paragraph" w:customStyle="1" w:styleId="0F24CD82DBB3489F839A3D9A4166FC87">
    <w:name w:val="0F24CD82DBB3489F839A3D9A4166FC87"/>
    <w:rsid w:val="004F3ECD"/>
  </w:style>
  <w:style w:type="paragraph" w:customStyle="1" w:styleId="211CD4E8215343439B653160A4C21F58">
    <w:name w:val="211CD4E8215343439B653160A4C21F58"/>
    <w:rsid w:val="004F3ECD"/>
  </w:style>
  <w:style w:type="paragraph" w:customStyle="1" w:styleId="979231B0BFE6433290978D382D061985">
    <w:name w:val="979231B0BFE6433290978D382D061985"/>
    <w:rsid w:val="004F3ECD"/>
  </w:style>
  <w:style w:type="paragraph" w:customStyle="1" w:styleId="18ABC529EB454FD781C6FCBB2D49B908">
    <w:name w:val="18ABC529EB454FD781C6FCBB2D49B908"/>
    <w:rsid w:val="004F3ECD"/>
  </w:style>
  <w:style w:type="paragraph" w:customStyle="1" w:styleId="85B3CC8C9D20412996CDCDA1EB3726F4">
    <w:name w:val="85B3CC8C9D20412996CDCDA1EB3726F4"/>
    <w:rsid w:val="00DE5153"/>
  </w:style>
  <w:style w:type="paragraph" w:customStyle="1" w:styleId="5E04601493114D2FBD4030A66B929FDC">
    <w:name w:val="5E04601493114D2FBD4030A66B929FDC"/>
    <w:rsid w:val="00DE5153"/>
  </w:style>
  <w:style w:type="paragraph" w:customStyle="1" w:styleId="7F235AA549A3440F8D9D6C96FE9B19EC">
    <w:name w:val="7F235AA549A3440F8D9D6C96FE9B19EC"/>
    <w:rsid w:val="00DE51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D80B1-8EFD-4C32-AF5C-0869549F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23</Pages>
  <Words>11127</Words>
  <Characters>63430</Characters>
  <Application>Microsoft Office Word</Application>
  <DocSecurity>0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golovinskiy</dc:creator>
  <cp:lastModifiedBy>Parfenova, Viktoriya</cp:lastModifiedBy>
  <cp:revision>75</cp:revision>
  <cp:lastPrinted>2016-10-03T11:54:00Z</cp:lastPrinted>
  <dcterms:created xsi:type="dcterms:W3CDTF">2017-07-04T13:40:00Z</dcterms:created>
  <dcterms:modified xsi:type="dcterms:W3CDTF">2021-01-28T11:33:00Z</dcterms:modified>
</cp:coreProperties>
</file>