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108" w:type="dxa"/>
        <w:tblLayout w:type="fixed"/>
        <w:tblLook w:val="0000" w:firstRow="0" w:lastRow="0" w:firstColumn="0" w:lastColumn="0" w:noHBand="0" w:noVBand="0"/>
      </w:tblPr>
      <w:tblGrid>
        <w:gridCol w:w="9601"/>
      </w:tblGrid>
      <w:tr w:rsidR="00A41418" w:rsidRPr="00BC387A" w14:paraId="692EC622" w14:textId="77777777">
        <w:trPr>
          <w:trHeight w:val="14363"/>
        </w:trPr>
        <w:tc>
          <w:tcPr>
            <w:tcW w:w="9601" w:type="dxa"/>
            <w:tcBorders>
              <w:top w:val="single" w:sz="8" w:space="0" w:color="000000"/>
              <w:left w:val="single" w:sz="8" w:space="0" w:color="000000"/>
              <w:bottom w:val="single" w:sz="8" w:space="0" w:color="000000"/>
              <w:right w:val="single" w:sz="8" w:space="0" w:color="000000"/>
            </w:tcBorders>
          </w:tcPr>
          <w:p w14:paraId="39176704" w14:textId="03BD6424" w:rsidR="00A41418" w:rsidRPr="00286B4B" w:rsidRDefault="00A41418" w:rsidP="00941534">
            <w:pPr>
              <w:ind w:left="3005"/>
              <w:rPr>
                <w:b/>
                <w:sz w:val="14"/>
                <w:szCs w:val="14"/>
              </w:rPr>
            </w:pPr>
          </w:p>
          <w:p w14:paraId="2FA9C985" w14:textId="77777777" w:rsidR="00365CEB" w:rsidRPr="000E21F2" w:rsidRDefault="00563298" w:rsidP="00365CEB">
            <w:pPr>
              <w:snapToGrid w:val="0"/>
              <w:jc w:val="center"/>
              <w:rPr>
                <w:b/>
                <w:sz w:val="28"/>
                <w:szCs w:val="28"/>
              </w:rPr>
            </w:pPr>
            <w:r>
              <w:rPr>
                <w:b/>
                <w:bCs/>
                <w:noProof/>
                <w:sz w:val="32"/>
                <w:szCs w:val="32"/>
              </w:rPr>
              <w:t xml:space="preserve"> </w:t>
            </w:r>
            <w:r w:rsidR="0008750F">
              <w:rPr>
                <w:b/>
                <w:bCs/>
                <w:noProof/>
                <w:sz w:val="32"/>
                <w:szCs w:val="32"/>
              </w:rPr>
              <w:t xml:space="preserve"> </w:t>
            </w:r>
            <w:r w:rsidR="00365CEB" w:rsidRPr="000E21F2">
              <w:rPr>
                <w:b/>
                <w:sz w:val="28"/>
                <w:szCs w:val="28"/>
              </w:rPr>
              <w:t>Российская Федерация</w:t>
            </w:r>
          </w:p>
          <w:p w14:paraId="1FA4C66A" w14:textId="77777777" w:rsidR="00365CEB" w:rsidRPr="000E21F2" w:rsidRDefault="00365CEB" w:rsidP="00365CEB">
            <w:pPr>
              <w:jc w:val="center"/>
              <w:rPr>
                <w:b/>
                <w:sz w:val="28"/>
                <w:szCs w:val="28"/>
              </w:rPr>
            </w:pPr>
            <w:r>
              <w:rPr>
                <w:b/>
                <w:sz w:val="28"/>
                <w:szCs w:val="28"/>
              </w:rPr>
              <w:t>Донецкая Народная Республика</w:t>
            </w:r>
          </w:p>
          <w:p w14:paraId="40EF0494" w14:textId="63257942" w:rsidR="00941534" w:rsidRDefault="00941534" w:rsidP="002D3ACD">
            <w:pPr>
              <w:rPr>
                <w:b/>
                <w:sz w:val="28"/>
                <w:szCs w:val="28"/>
              </w:rPr>
            </w:pPr>
          </w:p>
          <w:p w14:paraId="4A0E27BA" w14:textId="0686F59D" w:rsidR="00EC467D" w:rsidRDefault="00EC467D" w:rsidP="002D3ACD">
            <w:pPr>
              <w:rPr>
                <w:b/>
                <w:sz w:val="28"/>
                <w:szCs w:val="28"/>
              </w:rPr>
            </w:pPr>
          </w:p>
          <w:p w14:paraId="02893299" w14:textId="77777777" w:rsidR="00FD3B01" w:rsidRPr="00BC387A" w:rsidRDefault="00FD3B01" w:rsidP="002D3ACD">
            <w:pPr>
              <w:rPr>
                <w:b/>
                <w:sz w:val="28"/>
                <w:szCs w:val="28"/>
              </w:rPr>
            </w:pPr>
          </w:p>
          <w:p w14:paraId="528C34C1" w14:textId="3625EF48" w:rsidR="00847DDC" w:rsidRPr="00F524D4" w:rsidRDefault="00847DDC" w:rsidP="00F524D4">
            <w:pPr>
              <w:jc w:val="center"/>
            </w:pPr>
          </w:p>
          <w:p w14:paraId="7ADB027D" w14:textId="6F4C586C" w:rsidR="00FD3B01" w:rsidRDefault="00B815EF" w:rsidP="00FD3B01">
            <w:pPr>
              <w:pStyle w:val="af0"/>
            </w:pPr>
            <w:r>
              <w:rPr>
                <w:noProof/>
              </w:rPr>
              <w:drawing>
                <wp:inline distT="0" distB="0" distL="0" distR="0" wp14:anchorId="5EE9165A" wp14:editId="2F0B62EC">
                  <wp:extent cx="5924550" cy="2027449"/>
                  <wp:effectExtent l="0" t="0" r="0" b="0"/>
                  <wp:docPr id="6" name="Рисунок 6" descr="C:\Users\comp9\Downloads\аура дом со вкусом black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comp9\Downloads\аура дом со вкусом black (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95241" cy="2051640"/>
                          </a:xfrm>
                          <a:prstGeom prst="rect">
                            <a:avLst/>
                          </a:prstGeom>
                          <a:noFill/>
                          <a:ln>
                            <a:noFill/>
                          </a:ln>
                        </pic:spPr>
                      </pic:pic>
                    </a:graphicData>
                  </a:graphic>
                </wp:inline>
              </w:drawing>
            </w:r>
          </w:p>
          <w:p w14:paraId="2359B723" w14:textId="77777777" w:rsidR="00F524D4" w:rsidRDefault="00F524D4" w:rsidP="009B1B81">
            <w:pPr>
              <w:jc w:val="center"/>
              <w:rPr>
                <w:b/>
                <w:sz w:val="40"/>
                <w:szCs w:val="40"/>
              </w:rPr>
            </w:pPr>
          </w:p>
          <w:p w14:paraId="5342449A" w14:textId="598496C4" w:rsidR="00F524D4" w:rsidRDefault="00F524D4" w:rsidP="009B1B81">
            <w:pPr>
              <w:jc w:val="center"/>
              <w:rPr>
                <w:b/>
                <w:sz w:val="40"/>
                <w:szCs w:val="40"/>
              </w:rPr>
            </w:pPr>
          </w:p>
          <w:p w14:paraId="4E98B8FD" w14:textId="77777777" w:rsidR="00D3312F" w:rsidRDefault="00D3312F" w:rsidP="009B1B81">
            <w:pPr>
              <w:jc w:val="center"/>
              <w:rPr>
                <w:b/>
                <w:sz w:val="40"/>
                <w:szCs w:val="40"/>
              </w:rPr>
            </w:pPr>
          </w:p>
          <w:p w14:paraId="1EA09B09" w14:textId="52103807" w:rsidR="009B1B81" w:rsidRPr="00BC387A" w:rsidRDefault="009B1B81" w:rsidP="009B1B81">
            <w:pPr>
              <w:jc w:val="center"/>
              <w:rPr>
                <w:b/>
                <w:sz w:val="40"/>
                <w:szCs w:val="40"/>
              </w:rPr>
            </w:pPr>
            <w:r w:rsidRPr="00BC387A">
              <w:rPr>
                <w:b/>
                <w:sz w:val="40"/>
                <w:szCs w:val="40"/>
              </w:rPr>
              <w:t>ДОГОВОР</w:t>
            </w:r>
          </w:p>
          <w:p w14:paraId="126869AF" w14:textId="77777777" w:rsidR="00A41418" w:rsidRPr="00BC387A" w:rsidRDefault="00A41418" w:rsidP="002D3ACD">
            <w:pPr>
              <w:jc w:val="center"/>
              <w:rPr>
                <w:b/>
                <w:sz w:val="40"/>
                <w:szCs w:val="40"/>
              </w:rPr>
            </w:pPr>
            <w:r w:rsidRPr="00BC387A">
              <w:rPr>
                <w:b/>
                <w:sz w:val="40"/>
                <w:szCs w:val="40"/>
              </w:rPr>
              <w:t>УЧАСТИЯ В ДОЛЕВОМ СТРОИТЕЛЬСТВЕ</w:t>
            </w:r>
          </w:p>
          <w:p w14:paraId="4AAB2801" w14:textId="77777777" w:rsidR="00E76B1B" w:rsidRPr="00BC387A" w:rsidRDefault="001210BE" w:rsidP="002D3ACD">
            <w:pPr>
              <w:jc w:val="center"/>
              <w:rPr>
                <w:b/>
                <w:sz w:val="40"/>
                <w:szCs w:val="40"/>
              </w:rPr>
            </w:pPr>
            <w:r w:rsidRPr="00BC387A">
              <w:rPr>
                <w:b/>
                <w:sz w:val="40"/>
                <w:szCs w:val="40"/>
              </w:rPr>
              <w:t>м</w:t>
            </w:r>
            <w:r w:rsidR="00E76B1B" w:rsidRPr="00BC387A">
              <w:rPr>
                <w:b/>
                <w:sz w:val="40"/>
                <w:szCs w:val="40"/>
              </w:rPr>
              <w:t>ногоквартирного дома</w:t>
            </w:r>
          </w:p>
          <w:p w14:paraId="232A8881" w14:textId="02F551BB" w:rsidR="00A41418" w:rsidRPr="00BC387A" w:rsidRDefault="00A41418" w:rsidP="002D3ACD">
            <w:pPr>
              <w:rPr>
                <w:b/>
                <w:sz w:val="44"/>
                <w:szCs w:val="44"/>
              </w:rPr>
            </w:pPr>
          </w:p>
          <w:p w14:paraId="184D3805" w14:textId="4AB3475D" w:rsidR="00847DDC" w:rsidRDefault="00847DDC" w:rsidP="002D3ACD">
            <w:pPr>
              <w:rPr>
                <w:b/>
                <w:sz w:val="44"/>
                <w:szCs w:val="44"/>
              </w:rPr>
            </w:pPr>
          </w:p>
          <w:p w14:paraId="5AC584E3" w14:textId="77777777" w:rsidR="00DA4690" w:rsidRPr="00BC387A" w:rsidRDefault="00DA4690" w:rsidP="002D3ACD">
            <w:pPr>
              <w:rPr>
                <w:b/>
                <w:sz w:val="44"/>
                <w:szCs w:val="44"/>
              </w:rPr>
            </w:pPr>
          </w:p>
          <w:p w14:paraId="31C3840C" w14:textId="060888E8" w:rsidR="00A41418" w:rsidRPr="00BC387A" w:rsidRDefault="00A41418" w:rsidP="002D3ACD">
            <w:pPr>
              <w:rPr>
                <w:b/>
                <w:sz w:val="44"/>
                <w:szCs w:val="44"/>
              </w:rPr>
            </w:pPr>
          </w:p>
          <w:p w14:paraId="34AD8944" w14:textId="77777777" w:rsidR="00A41418" w:rsidRPr="00BC387A" w:rsidRDefault="00A41418" w:rsidP="002D3ACD">
            <w:pPr>
              <w:rPr>
                <w:b/>
                <w:sz w:val="44"/>
                <w:szCs w:val="44"/>
              </w:rPr>
            </w:pPr>
          </w:p>
          <w:p w14:paraId="0077C56E" w14:textId="77777777" w:rsidR="00A41418" w:rsidRPr="00BC387A" w:rsidRDefault="00A41418" w:rsidP="002D3ACD"/>
          <w:p w14:paraId="0DDDCAA1" w14:textId="77777777" w:rsidR="00A41418" w:rsidRPr="00BC387A" w:rsidRDefault="00A41418" w:rsidP="002D3ACD"/>
          <w:p w14:paraId="10B348C7" w14:textId="40D6853E" w:rsidR="00A41418" w:rsidRPr="00BC387A" w:rsidRDefault="001355AD" w:rsidP="00A21435">
            <w:pPr>
              <w:jc w:val="center"/>
            </w:pPr>
            <w:r w:rsidRPr="00BC387A">
              <w:rPr>
                <w:b/>
                <w:sz w:val="28"/>
                <w:szCs w:val="28"/>
              </w:rPr>
              <w:t xml:space="preserve">от </w:t>
            </w:r>
            <w:r w:rsidR="001D7ED5">
              <w:rPr>
                <w:b/>
                <w:sz w:val="28"/>
                <w:szCs w:val="28"/>
              </w:rPr>
              <w:t>__ _______ 2025</w:t>
            </w:r>
            <w:r w:rsidR="00A41418" w:rsidRPr="00BC387A">
              <w:rPr>
                <w:b/>
                <w:sz w:val="28"/>
                <w:szCs w:val="28"/>
              </w:rPr>
              <w:t xml:space="preserve"> года</w:t>
            </w:r>
            <w:r w:rsidR="00FC22E6" w:rsidRPr="00BC387A">
              <w:rPr>
                <w:b/>
                <w:sz w:val="28"/>
                <w:szCs w:val="28"/>
              </w:rPr>
              <w:t xml:space="preserve">             </w:t>
            </w:r>
            <w:r w:rsidR="00A87751" w:rsidRPr="00BC387A">
              <w:rPr>
                <w:b/>
                <w:sz w:val="28"/>
                <w:szCs w:val="28"/>
              </w:rPr>
              <w:t xml:space="preserve">                               </w:t>
            </w:r>
            <w:r w:rsidR="00FC22E6" w:rsidRPr="00BC387A">
              <w:rPr>
                <w:b/>
                <w:sz w:val="28"/>
                <w:szCs w:val="28"/>
              </w:rPr>
              <w:t xml:space="preserve">           </w:t>
            </w:r>
            <w:r w:rsidR="00930E49" w:rsidRPr="00BC387A">
              <w:rPr>
                <w:b/>
                <w:sz w:val="28"/>
                <w:szCs w:val="28"/>
              </w:rPr>
              <w:t xml:space="preserve">   </w:t>
            </w:r>
            <w:r w:rsidR="00BF3DA0" w:rsidRPr="00BC387A">
              <w:rPr>
                <w:b/>
                <w:sz w:val="28"/>
                <w:szCs w:val="28"/>
              </w:rPr>
              <w:t xml:space="preserve">    </w:t>
            </w:r>
            <w:r w:rsidR="00352467" w:rsidRPr="00BC387A">
              <w:rPr>
                <w:b/>
                <w:sz w:val="28"/>
                <w:szCs w:val="28"/>
              </w:rPr>
              <w:t xml:space="preserve">   </w:t>
            </w:r>
            <w:r w:rsidR="00D3312F">
              <w:rPr>
                <w:b/>
                <w:sz w:val="28"/>
                <w:szCs w:val="28"/>
              </w:rPr>
              <w:t xml:space="preserve">    </w:t>
            </w:r>
            <w:r w:rsidR="00FC22E6" w:rsidRPr="00BC387A">
              <w:rPr>
                <w:b/>
                <w:sz w:val="28"/>
                <w:szCs w:val="28"/>
              </w:rPr>
              <w:t xml:space="preserve">   </w:t>
            </w:r>
            <w:r w:rsidR="00A41418" w:rsidRPr="00BC387A">
              <w:rPr>
                <w:b/>
                <w:sz w:val="28"/>
                <w:szCs w:val="28"/>
              </w:rPr>
              <w:t>№</w:t>
            </w:r>
            <w:r w:rsidR="006B1710" w:rsidRPr="00BC387A">
              <w:rPr>
                <w:b/>
                <w:sz w:val="28"/>
                <w:szCs w:val="28"/>
              </w:rPr>
              <w:t xml:space="preserve"> </w:t>
            </w:r>
            <w:r w:rsidR="001D7ED5">
              <w:rPr>
                <w:b/>
                <w:sz w:val="28"/>
                <w:szCs w:val="28"/>
              </w:rPr>
              <w:t>__</w:t>
            </w:r>
          </w:p>
          <w:p w14:paraId="48FBA171" w14:textId="77777777" w:rsidR="00A41418" w:rsidRPr="00BC387A" w:rsidRDefault="00A41418" w:rsidP="002D3ACD"/>
          <w:p w14:paraId="786D5582" w14:textId="77777777" w:rsidR="00A41418" w:rsidRPr="00BC387A" w:rsidRDefault="00A41418" w:rsidP="002D3ACD"/>
          <w:p w14:paraId="5A37A504" w14:textId="2AAF8F86" w:rsidR="002F11DB" w:rsidRPr="00BC387A" w:rsidRDefault="002F11DB" w:rsidP="00941534"/>
          <w:p w14:paraId="742D5AEE" w14:textId="74B9B9A9" w:rsidR="00A21435" w:rsidRDefault="00A21435" w:rsidP="00302FDC">
            <w:pPr>
              <w:rPr>
                <w:b/>
                <w:sz w:val="28"/>
                <w:szCs w:val="28"/>
              </w:rPr>
            </w:pPr>
          </w:p>
          <w:p w14:paraId="14147305" w14:textId="77777777" w:rsidR="00FD3B01" w:rsidRPr="00BC387A" w:rsidRDefault="00FD3B01" w:rsidP="00302FDC">
            <w:pPr>
              <w:rPr>
                <w:b/>
                <w:sz w:val="28"/>
                <w:szCs w:val="28"/>
              </w:rPr>
            </w:pPr>
          </w:p>
          <w:p w14:paraId="127A773D" w14:textId="77777777" w:rsidR="00FC6ED6" w:rsidRPr="00BC387A" w:rsidRDefault="00FC6ED6" w:rsidP="002D3ACD">
            <w:pPr>
              <w:jc w:val="center"/>
              <w:rPr>
                <w:b/>
                <w:sz w:val="28"/>
                <w:szCs w:val="28"/>
              </w:rPr>
            </w:pPr>
          </w:p>
          <w:p w14:paraId="51FE7E8B" w14:textId="77777777" w:rsidR="00AA7022" w:rsidRDefault="00FB2DBA" w:rsidP="003566DD">
            <w:pPr>
              <w:jc w:val="center"/>
              <w:rPr>
                <w:b/>
                <w:sz w:val="28"/>
                <w:szCs w:val="28"/>
              </w:rPr>
            </w:pPr>
            <w:r w:rsidRPr="00BC387A">
              <w:rPr>
                <w:b/>
                <w:sz w:val="28"/>
                <w:szCs w:val="28"/>
              </w:rPr>
              <w:t>по адресу:</w:t>
            </w:r>
            <w:r w:rsidR="00A10DD3" w:rsidRPr="00BC387A">
              <w:rPr>
                <w:b/>
                <w:sz w:val="28"/>
                <w:szCs w:val="28"/>
              </w:rPr>
              <w:t xml:space="preserve"> </w:t>
            </w:r>
          </w:p>
          <w:p w14:paraId="2665329D" w14:textId="77777777" w:rsidR="008D52DD" w:rsidRDefault="008D52DD" w:rsidP="00412BFC">
            <w:pPr>
              <w:jc w:val="center"/>
              <w:rPr>
                <w:b/>
                <w:color w:val="000000"/>
                <w:sz w:val="28"/>
              </w:rPr>
            </w:pPr>
            <w:r w:rsidRPr="008D52DD">
              <w:rPr>
                <w:b/>
                <w:color w:val="000000"/>
                <w:sz w:val="28"/>
              </w:rPr>
              <w:t xml:space="preserve">Российская Федерация, Донецкая Народная Республика, </w:t>
            </w:r>
          </w:p>
          <w:p w14:paraId="33818849" w14:textId="06EB02B6" w:rsidR="003F6A62" w:rsidRPr="008D52DD" w:rsidRDefault="008D52DD" w:rsidP="00412BFC">
            <w:pPr>
              <w:jc w:val="center"/>
              <w:rPr>
                <w:b/>
                <w:sz w:val="32"/>
                <w:szCs w:val="28"/>
              </w:rPr>
            </w:pPr>
            <w:r w:rsidRPr="008D52DD">
              <w:rPr>
                <w:b/>
                <w:color w:val="000000"/>
                <w:sz w:val="28"/>
              </w:rPr>
              <w:t xml:space="preserve">городской округ Мариуполь, город Мариуполь, </w:t>
            </w:r>
            <w:r w:rsidR="00C136CA">
              <w:rPr>
                <w:b/>
                <w:color w:val="000000"/>
                <w:sz w:val="28"/>
              </w:rPr>
              <w:t>бульвар Богдана Хмельницкого, 12</w:t>
            </w:r>
            <w:r w:rsidR="00A60831">
              <w:rPr>
                <w:b/>
                <w:color w:val="000000"/>
                <w:sz w:val="28"/>
              </w:rPr>
              <w:t>а</w:t>
            </w:r>
          </w:p>
          <w:p w14:paraId="6AC02A97" w14:textId="510E7A95" w:rsidR="00412BFC" w:rsidRPr="00BC387A" w:rsidRDefault="00412BFC" w:rsidP="00412BFC">
            <w:pPr>
              <w:jc w:val="center"/>
              <w:rPr>
                <w:b/>
                <w:sz w:val="28"/>
                <w:szCs w:val="28"/>
              </w:rPr>
            </w:pPr>
          </w:p>
        </w:tc>
      </w:tr>
    </w:tbl>
    <w:p w14:paraId="5CDD0097" w14:textId="0E8980B6" w:rsidR="00AA7022" w:rsidRPr="00BC387A" w:rsidRDefault="00AA7022" w:rsidP="00563298">
      <w:pPr>
        <w:pStyle w:val="ConsPlusNormal"/>
        <w:widowControl/>
        <w:ind w:firstLine="0"/>
        <w:jc w:val="center"/>
        <w:rPr>
          <w:rFonts w:ascii="Times New Roman" w:hAnsi="Times New Roman" w:cs="Times New Roman"/>
          <w:b/>
          <w:sz w:val="24"/>
          <w:szCs w:val="24"/>
        </w:rPr>
      </w:pPr>
    </w:p>
    <w:p w14:paraId="4273FA0B" w14:textId="4172D459" w:rsidR="00A41418" w:rsidRPr="00BC387A" w:rsidRDefault="00A41418" w:rsidP="00563298">
      <w:pPr>
        <w:pStyle w:val="ConsPlusNormal"/>
        <w:widowControl/>
        <w:ind w:firstLine="0"/>
        <w:jc w:val="center"/>
        <w:rPr>
          <w:rFonts w:ascii="Times New Roman" w:hAnsi="Times New Roman" w:cs="Times New Roman"/>
          <w:b/>
          <w:sz w:val="24"/>
          <w:szCs w:val="24"/>
        </w:rPr>
      </w:pPr>
      <w:r w:rsidRPr="00BC387A">
        <w:rPr>
          <w:rFonts w:ascii="Times New Roman" w:hAnsi="Times New Roman" w:cs="Times New Roman"/>
          <w:b/>
          <w:sz w:val="24"/>
          <w:szCs w:val="24"/>
        </w:rPr>
        <w:t>ДОГОВОР</w:t>
      </w:r>
      <w:r w:rsidR="00486CB5" w:rsidRPr="00BC387A">
        <w:rPr>
          <w:rFonts w:ascii="Times New Roman" w:hAnsi="Times New Roman" w:cs="Times New Roman"/>
          <w:b/>
          <w:sz w:val="24"/>
          <w:szCs w:val="24"/>
        </w:rPr>
        <w:t xml:space="preserve"> №</w:t>
      </w:r>
      <w:r w:rsidR="00201A9D" w:rsidRPr="00BC387A">
        <w:rPr>
          <w:rFonts w:ascii="Times New Roman" w:hAnsi="Times New Roman" w:cs="Times New Roman"/>
          <w:b/>
          <w:sz w:val="24"/>
          <w:szCs w:val="24"/>
        </w:rPr>
        <w:t xml:space="preserve"> </w:t>
      </w:r>
      <w:r w:rsidR="001D7ED5">
        <w:rPr>
          <w:rFonts w:ascii="Times New Roman" w:hAnsi="Times New Roman" w:cs="Times New Roman"/>
          <w:b/>
          <w:sz w:val="24"/>
          <w:szCs w:val="24"/>
        </w:rPr>
        <w:t>__</w:t>
      </w:r>
    </w:p>
    <w:p w14:paraId="764C3CDA" w14:textId="77777777" w:rsidR="00A41418" w:rsidRPr="00BC387A" w:rsidRDefault="00A41418" w:rsidP="00035B8B">
      <w:pPr>
        <w:pStyle w:val="ConsPlusNormal"/>
        <w:widowControl/>
        <w:ind w:firstLine="0"/>
        <w:jc w:val="center"/>
        <w:rPr>
          <w:rFonts w:ascii="Times New Roman" w:hAnsi="Times New Roman" w:cs="Times New Roman"/>
          <w:b/>
          <w:sz w:val="24"/>
          <w:szCs w:val="24"/>
        </w:rPr>
      </w:pPr>
      <w:r w:rsidRPr="00BC387A">
        <w:rPr>
          <w:rFonts w:ascii="Times New Roman" w:hAnsi="Times New Roman" w:cs="Times New Roman"/>
          <w:b/>
          <w:sz w:val="24"/>
          <w:szCs w:val="24"/>
        </w:rPr>
        <w:t>участия в долевом строительстве</w:t>
      </w:r>
      <w:r w:rsidR="004A2AE1" w:rsidRPr="00BC387A">
        <w:rPr>
          <w:rFonts w:ascii="Times New Roman" w:hAnsi="Times New Roman" w:cs="Times New Roman"/>
          <w:b/>
          <w:sz w:val="24"/>
          <w:szCs w:val="24"/>
        </w:rPr>
        <w:t xml:space="preserve"> многоквартирного дома</w:t>
      </w:r>
      <w:r w:rsidRPr="00BC387A">
        <w:rPr>
          <w:rFonts w:ascii="Times New Roman" w:hAnsi="Times New Roman" w:cs="Times New Roman"/>
          <w:b/>
          <w:sz w:val="24"/>
          <w:szCs w:val="24"/>
        </w:rPr>
        <w:t xml:space="preserve"> </w:t>
      </w:r>
    </w:p>
    <w:p w14:paraId="65C774A0" w14:textId="77777777" w:rsidR="00857646" w:rsidRPr="00BC387A" w:rsidRDefault="00857646" w:rsidP="00035B8B">
      <w:pPr>
        <w:pStyle w:val="ConsPlusNormal"/>
        <w:widowControl/>
        <w:ind w:firstLine="0"/>
        <w:jc w:val="center"/>
        <w:rPr>
          <w:rFonts w:ascii="Times New Roman" w:hAnsi="Times New Roman" w:cs="Times New Roman"/>
          <w:b/>
          <w:sz w:val="24"/>
          <w:szCs w:val="24"/>
        </w:rPr>
      </w:pPr>
    </w:p>
    <w:p w14:paraId="2FD1FAAA" w14:textId="21AF24D1" w:rsidR="00A41418" w:rsidRPr="00BC387A" w:rsidRDefault="00C3570F" w:rsidP="00035B8B">
      <w:pPr>
        <w:pStyle w:val="ConsPlusNormal"/>
        <w:widowControl/>
        <w:ind w:firstLine="0"/>
        <w:jc w:val="center"/>
        <w:rPr>
          <w:rFonts w:ascii="Times New Roman" w:hAnsi="Times New Roman" w:cs="Times New Roman"/>
          <w:sz w:val="24"/>
          <w:szCs w:val="24"/>
        </w:rPr>
      </w:pPr>
      <w:r w:rsidRPr="00BC387A">
        <w:rPr>
          <w:rFonts w:ascii="Times New Roman" w:hAnsi="Times New Roman" w:cs="Times New Roman"/>
          <w:sz w:val="24"/>
          <w:szCs w:val="24"/>
        </w:rPr>
        <w:t xml:space="preserve">г. </w:t>
      </w:r>
      <w:r w:rsidR="00BA1A99">
        <w:rPr>
          <w:rFonts w:ascii="Times New Roman" w:hAnsi="Times New Roman" w:cs="Times New Roman"/>
          <w:sz w:val="24"/>
          <w:szCs w:val="24"/>
        </w:rPr>
        <w:t>Мариуполь</w:t>
      </w:r>
      <w:r w:rsidR="00FC22E6" w:rsidRPr="00BC387A">
        <w:rPr>
          <w:rFonts w:ascii="Times New Roman" w:hAnsi="Times New Roman" w:cs="Times New Roman"/>
          <w:sz w:val="24"/>
          <w:szCs w:val="24"/>
        </w:rPr>
        <w:t xml:space="preserve">                 </w:t>
      </w:r>
      <w:r w:rsidR="00A87751" w:rsidRPr="00BC387A">
        <w:rPr>
          <w:rFonts w:ascii="Times New Roman" w:hAnsi="Times New Roman" w:cs="Times New Roman"/>
          <w:sz w:val="24"/>
          <w:szCs w:val="24"/>
        </w:rPr>
        <w:t xml:space="preserve">                                    </w:t>
      </w:r>
      <w:r w:rsidR="003F407A" w:rsidRPr="00BC387A">
        <w:rPr>
          <w:rFonts w:ascii="Times New Roman" w:hAnsi="Times New Roman" w:cs="Times New Roman"/>
          <w:sz w:val="24"/>
          <w:szCs w:val="24"/>
        </w:rPr>
        <w:t xml:space="preserve">                         </w:t>
      </w:r>
      <w:r w:rsidR="00A87751" w:rsidRPr="00BC387A">
        <w:rPr>
          <w:rFonts w:ascii="Times New Roman" w:hAnsi="Times New Roman" w:cs="Times New Roman"/>
          <w:sz w:val="24"/>
          <w:szCs w:val="24"/>
        </w:rPr>
        <w:t xml:space="preserve">     </w:t>
      </w:r>
      <w:r w:rsidR="00FC22E6" w:rsidRPr="00BC387A">
        <w:rPr>
          <w:rFonts w:ascii="Times New Roman" w:hAnsi="Times New Roman" w:cs="Times New Roman"/>
          <w:sz w:val="24"/>
          <w:szCs w:val="24"/>
        </w:rPr>
        <w:t xml:space="preserve">          </w:t>
      </w:r>
      <w:r w:rsidR="008209C5" w:rsidRPr="00BC387A">
        <w:rPr>
          <w:rFonts w:ascii="Times New Roman" w:hAnsi="Times New Roman" w:cs="Times New Roman"/>
          <w:sz w:val="24"/>
          <w:szCs w:val="24"/>
        </w:rPr>
        <w:t xml:space="preserve"> </w:t>
      </w:r>
      <w:r w:rsidR="001D7ED5">
        <w:rPr>
          <w:rFonts w:ascii="Times New Roman" w:hAnsi="Times New Roman" w:cs="Times New Roman"/>
          <w:sz w:val="24"/>
          <w:szCs w:val="24"/>
        </w:rPr>
        <w:t xml:space="preserve"> </w:t>
      </w:r>
      <w:r w:rsidR="006C00FE" w:rsidRPr="00BC387A">
        <w:rPr>
          <w:rFonts w:ascii="Times New Roman" w:hAnsi="Times New Roman" w:cs="Times New Roman"/>
          <w:sz w:val="24"/>
          <w:szCs w:val="24"/>
        </w:rPr>
        <w:t xml:space="preserve"> </w:t>
      </w:r>
      <w:r w:rsidR="00D132FB" w:rsidRPr="00BC387A">
        <w:rPr>
          <w:rFonts w:ascii="Times New Roman" w:hAnsi="Times New Roman" w:cs="Times New Roman"/>
          <w:sz w:val="24"/>
          <w:szCs w:val="24"/>
        </w:rPr>
        <w:t xml:space="preserve"> </w:t>
      </w:r>
      <w:r w:rsidR="001D7ED5">
        <w:rPr>
          <w:rFonts w:ascii="Times New Roman" w:hAnsi="Times New Roman" w:cs="Times New Roman"/>
          <w:sz w:val="24"/>
          <w:szCs w:val="24"/>
        </w:rPr>
        <w:t>___ _______2025</w:t>
      </w:r>
      <w:r w:rsidR="00930E49" w:rsidRPr="00BC387A">
        <w:rPr>
          <w:rFonts w:ascii="Times New Roman" w:hAnsi="Times New Roman" w:cs="Times New Roman"/>
          <w:sz w:val="24"/>
          <w:szCs w:val="24"/>
        </w:rPr>
        <w:t xml:space="preserve"> </w:t>
      </w:r>
      <w:r w:rsidR="00A41418" w:rsidRPr="00BC387A">
        <w:rPr>
          <w:rFonts w:ascii="Times New Roman" w:hAnsi="Times New Roman" w:cs="Times New Roman"/>
          <w:sz w:val="24"/>
          <w:szCs w:val="24"/>
        </w:rPr>
        <w:t>года</w:t>
      </w:r>
    </w:p>
    <w:p w14:paraId="258A0BC0" w14:textId="77777777" w:rsidR="00F35AE3" w:rsidRPr="00BC387A" w:rsidRDefault="00F35AE3" w:rsidP="00035B8B">
      <w:pPr>
        <w:pStyle w:val="ConsPlusNormal"/>
        <w:widowControl/>
        <w:ind w:firstLine="0"/>
        <w:jc w:val="center"/>
        <w:rPr>
          <w:rFonts w:ascii="Times New Roman" w:hAnsi="Times New Roman" w:cs="Times New Roman"/>
          <w:sz w:val="24"/>
          <w:szCs w:val="24"/>
        </w:rPr>
      </w:pPr>
    </w:p>
    <w:p w14:paraId="3A5052BA" w14:textId="285CFDA9" w:rsidR="00167DEC" w:rsidRPr="00634398" w:rsidRDefault="00D3312F" w:rsidP="00634398">
      <w:pPr>
        <w:pStyle w:val="ConsPlusNormal"/>
        <w:widowControl/>
        <w:ind w:firstLine="567"/>
        <w:jc w:val="both"/>
        <w:rPr>
          <w:rFonts w:ascii="Times New Roman" w:eastAsia="Times New Roman" w:hAnsi="Times New Roman" w:cs="Times New Roman"/>
          <w:sz w:val="24"/>
          <w:szCs w:val="24"/>
        </w:rPr>
      </w:pPr>
      <w:r w:rsidRPr="00D3312F">
        <w:rPr>
          <w:rFonts w:ascii="Times New Roman" w:hAnsi="Times New Roman" w:cs="Times New Roman"/>
          <w:b/>
          <w:sz w:val="24"/>
          <w:szCs w:val="24"/>
        </w:rPr>
        <w:t>Общество с ограниченной ответственностью «</w:t>
      </w:r>
      <w:bookmarkStart w:id="0" w:name="_Hlk46312229"/>
      <w:r w:rsidRPr="00D3312F">
        <w:rPr>
          <w:rFonts w:ascii="Times New Roman" w:hAnsi="Times New Roman" w:cs="Times New Roman"/>
          <w:b/>
          <w:sz w:val="24"/>
          <w:szCs w:val="24"/>
        </w:rPr>
        <w:t>Специализированный застройщик</w:t>
      </w:r>
      <w:bookmarkEnd w:id="0"/>
      <w:r w:rsidRPr="00D3312F">
        <w:rPr>
          <w:rFonts w:ascii="Times New Roman" w:hAnsi="Times New Roman" w:cs="Times New Roman"/>
          <w:b/>
          <w:sz w:val="24"/>
          <w:szCs w:val="24"/>
        </w:rPr>
        <w:t xml:space="preserve">-1 «Порфир», </w:t>
      </w:r>
      <w:r w:rsidRPr="00D3312F">
        <w:rPr>
          <w:rFonts w:ascii="Times New Roman" w:hAnsi="Times New Roman" w:cs="Times New Roman"/>
          <w:sz w:val="24"/>
          <w:szCs w:val="24"/>
        </w:rPr>
        <w:t xml:space="preserve">именуемое в дальнейшем «Застройщик», в лице </w:t>
      </w:r>
      <w:r w:rsidR="00175B55" w:rsidRPr="009F56F7">
        <w:rPr>
          <w:rFonts w:ascii="Times New Roman" w:hAnsi="Times New Roman" w:cs="Times New Roman"/>
          <w:sz w:val="24"/>
          <w:szCs w:val="24"/>
        </w:rPr>
        <w:t xml:space="preserve">заместителя директора </w:t>
      </w:r>
      <w:r w:rsidR="00175B55" w:rsidRPr="009F56F7">
        <w:rPr>
          <w:rFonts w:ascii="Times New Roman" w:hAnsi="Times New Roman" w:cs="Times New Roman"/>
          <w:b/>
          <w:sz w:val="24"/>
          <w:szCs w:val="24"/>
        </w:rPr>
        <w:t>Рассказова Богдана Денисовича,</w:t>
      </w:r>
      <w:r w:rsidR="00175B55" w:rsidRPr="009F56F7">
        <w:rPr>
          <w:rFonts w:ascii="Times New Roman" w:hAnsi="Times New Roman" w:cs="Times New Roman"/>
          <w:sz w:val="24"/>
          <w:szCs w:val="24"/>
        </w:rPr>
        <w:t xml:space="preserve"> действующего на основании доверенности от </w:t>
      </w:r>
      <w:r w:rsidR="00175B55">
        <w:rPr>
          <w:rFonts w:ascii="Times New Roman" w:hAnsi="Times New Roman" w:cs="Times New Roman"/>
          <w:sz w:val="24"/>
          <w:szCs w:val="24"/>
        </w:rPr>
        <w:t>14.03.2025</w:t>
      </w:r>
      <w:r w:rsidR="00175B55" w:rsidRPr="009F56F7">
        <w:rPr>
          <w:rFonts w:ascii="Times New Roman" w:hAnsi="Times New Roman" w:cs="Times New Roman"/>
          <w:sz w:val="24"/>
          <w:szCs w:val="24"/>
        </w:rPr>
        <w:t xml:space="preserve"> г., удостоверенной </w:t>
      </w:r>
      <w:proofErr w:type="spellStart"/>
      <w:r w:rsidR="00175B55" w:rsidRPr="009F56F7">
        <w:rPr>
          <w:rFonts w:ascii="Times New Roman" w:hAnsi="Times New Roman" w:cs="Times New Roman"/>
          <w:sz w:val="24"/>
          <w:szCs w:val="24"/>
        </w:rPr>
        <w:t>Кокоулиной</w:t>
      </w:r>
      <w:proofErr w:type="spellEnd"/>
      <w:r w:rsidR="00175B55" w:rsidRPr="009F56F7">
        <w:rPr>
          <w:rFonts w:ascii="Times New Roman" w:hAnsi="Times New Roman" w:cs="Times New Roman"/>
          <w:sz w:val="24"/>
          <w:szCs w:val="24"/>
        </w:rPr>
        <w:t xml:space="preserve"> Мариной Владимировной, нотариусом города Ростова-на-Дону, зарегистрировано в реестре за № 61/215-н/61-2025-1-938,</w:t>
      </w:r>
      <w:r w:rsidR="000D341F" w:rsidRPr="0005117F">
        <w:rPr>
          <w:rFonts w:ascii="Times New Roman" w:hAnsi="Times New Roman" w:cs="Times New Roman"/>
          <w:sz w:val="24"/>
          <w:szCs w:val="24"/>
        </w:rPr>
        <w:t xml:space="preserve"> с одной стороны </w:t>
      </w:r>
      <w:r w:rsidR="000D341F" w:rsidRPr="0005117F">
        <w:rPr>
          <w:rFonts w:ascii="Times New Roman" w:eastAsia="Times New Roman" w:hAnsi="Times New Roman" w:cs="Times New Roman"/>
          <w:sz w:val="24"/>
          <w:szCs w:val="24"/>
        </w:rPr>
        <w:t xml:space="preserve">и </w:t>
      </w:r>
      <w:bookmarkStart w:id="1" w:name="_Hlk525368981"/>
      <w:r w:rsidR="000D341F" w:rsidRPr="005E2FCE">
        <w:rPr>
          <w:rFonts w:ascii="Times New Roman" w:eastAsia="Times New Roman" w:hAnsi="Times New Roman" w:cs="Times New Roman"/>
          <w:sz w:val="24"/>
          <w:szCs w:val="24"/>
        </w:rPr>
        <w:t xml:space="preserve">гражданин(ка) </w:t>
      </w:r>
      <w:r w:rsidR="000D341F" w:rsidRPr="005E2FCE">
        <w:rPr>
          <w:rFonts w:ascii="Times New Roman" w:hAnsi="Times New Roman" w:cs="Times New Roman"/>
          <w:sz w:val="24"/>
          <w:szCs w:val="24"/>
        </w:rPr>
        <w:t>РФ</w:t>
      </w:r>
      <w:r w:rsidR="000D341F" w:rsidRPr="0091276A">
        <w:rPr>
          <w:rFonts w:ascii="Times New Roman" w:eastAsia="Times New Roman" w:hAnsi="Times New Roman" w:cs="Times New Roman"/>
          <w:sz w:val="24"/>
          <w:szCs w:val="24"/>
        </w:rPr>
        <w:t xml:space="preserve"> </w:t>
      </w:r>
      <w:bookmarkStart w:id="2" w:name="_Hlk528922552"/>
      <w:bookmarkStart w:id="3" w:name="_Hlk529006071"/>
      <w:r w:rsidR="001D7ED5">
        <w:rPr>
          <w:rFonts w:ascii="Times New Roman" w:hAnsi="Times New Roman" w:cs="Times New Roman"/>
          <w:b/>
          <w:sz w:val="24"/>
          <w:szCs w:val="24"/>
        </w:rPr>
        <w:t>_________________</w:t>
      </w:r>
      <w:r w:rsidR="001D7ED5" w:rsidRPr="008C282E">
        <w:rPr>
          <w:rFonts w:ascii="Times New Roman" w:hAnsi="Times New Roman" w:cs="Times New Roman"/>
          <w:b/>
          <w:sz w:val="24"/>
          <w:szCs w:val="24"/>
        </w:rPr>
        <w:t>,</w:t>
      </w:r>
      <w:r w:rsidR="001D7ED5" w:rsidRPr="008C282E">
        <w:rPr>
          <w:rFonts w:ascii="Times New Roman" w:hAnsi="Times New Roman" w:cs="Times New Roman"/>
          <w:sz w:val="24"/>
          <w:szCs w:val="24"/>
        </w:rPr>
        <w:t xml:space="preserve"> </w:t>
      </w:r>
      <w:r w:rsidR="001D7ED5">
        <w:rPr>
          <w:rFonts w:ascii="Times New Roman" w:hAnsi="Times New Roman" w:cs="Times New Roman"/>
          <w:sz w:val="24"/>
          <w:szCs w:val="24"/>
        </w:rPr>
        <w:t>______</w:t>
      </w:r>
      <w:r w:rsidR="001D7ED5" w:rsidRPr="008C282E">
        <w:rPr>
          <w:rFonts w:ascii="Times New Roman" w:hAnsi="Times New Roman" w:cs="Times New Roman"/>
          <w:sz w:val="24"/>
          <w:szCs w:val="24"/>
        </w:rPr>
        <w:t xml:space="preserve"> года рождения, пол – </w:t>
      </w:r>
      <w:r w:rsidR="001D7ED5">
        <w:rPr>
          <w:rFonts w:ascii="Times New Roman" w:hAnsi="Times New Roman" w:cs="Times New Roman"/>
          <w:sz w:val="24"/>
          <w:szCs w:val="24"/>
        </w:rPr>
        <w:t>__________</w:t>
      </w:r>
      <w:r w:rsidR="001D7ED5" w:rsidRPr="008C282E">
        <w:rPr>
          <w:rFonts w:ascii="Times New Roman" w:hAnsi="Times New Roman" w:cs="Times New Roman"/>
          <w:sz w:val="24"/>
          <w:szCs w:val="24"/>
        </w:rPr>
        <w:t xml:space="preserve">, место рождения: </w:t>
      </w:r>
      <w:r w:rsidR="001D7ED5">
        <w:rPr>
          <w:rFonts w:ascii="Times New Roman" w:hAnsi="Times New Roman" w:cs="Times New Roman"/>
          <w:sz w:val="24"/>
          <w:szCs w:val="24"/>
        </w:rPr>
        <w:t>________________________</w:t>
      </w:r>
      <w:r w:rsidR="001D7ED5" w:rsidRPr="008C282E">
        <w:rPr>
          <w:rFonts w:ascii="Times New Roman" w:hAnsi="Times New Roman" w:cs="Times New Roman"/>
          <w:sz w:val="24"/>
          <w:szCs w:val="24"/>
        </w:rPr>
        <w:t xml:space="preserve">, паспорт: </w:t>
      </w:r>
      <w:r w:rsidR="001D7ED5">
        <w:rPr>
          <w:rFonts w:ascii="Times New Roman" w:hAnsi="Times New Roman" w:cs="Times New Roman"/>
          <w:sz w:val="24"/>
          <w:szCs w:val="24"/>
        </w:rPr>
        <w:t>_____ № _____</w:t>
      </w:r>
      <w:r w:rsidR="001D7ED5" w:rsidRPr="008C282E">
        <w:rPr>
          <w:rFonts w:ascii="Times New Roman" w:hAnsi="Times New Roman" w:cs="Times New Roman"/>
          <w:sz w:val="24"/>
          <w:szCs w:val="24"/>
        </w:rPr>
        <w:t xml:space="preserve">, код подразделения: </w:t>
      </w:r>
      <w:r w:rsidR="001D7ED5">
        <w:rPr>
          <w:rFonts w:ascii="Times New Roman" w:hAnsi="Times New Roman" w:cs="Times New Roman"/>
          <w:sz w:val="24"/>
          <w:szCs w:val="24"/>
        </w:rPr>
        <w:t>________</w:t>
      </w:r>
      <w:r w:rsidR="001D7ED5" w:rsidRPr="008C282E">
        <w:rPr>
          <w:rFonts w:ascii="Times New Roman" w:hAnsi="Times New Roman" w:cs="Times New Roman"/>
          <w:sz w:val="24"/>
          <w:szCs w:val="24"/>
        </w:rPr>
        <w:t xml:space="preserve">, выдан </w:t>
      </w:r>
      <w:r w:rsidR="001D7ED5">
        <w:rPr>
          <w:rFonts w:ascii="Times New Roman" w:hAnsi="Times New Roman" w:cs="Times New Roman"/>
          <w:sz w:val="24"/>
          <w:szCs w:val="24"/>
        </w:rPr>
        <w:t>_________</w:t>
      </w:r>
      <w:r w:rsidR="001D7ED5" w:rsidRPr="008C282E">
        <w:rPr>
          <w:rFonts w:ascii="Times New Roman" w:hAnsi="Times New Roman" w:cs="Times New Roman"/>
          <w:sz w:val="24"/>
          <w:szCs w:val="24"/>
        </w:rPr>
        <w:t xml:space="preserve"> г. </w:t>
      </w:r>
      <w:r w:rsidR="001D7ED5">
        <w:rPr>
          <w:rFonts w:ascii="Times New Roman" w:hAnsi="Times New Roman" w:cs="Times New Roman"/>
          <w:sz w:val="24"/>
          <w:szCs w:val="24"/>
        </w:rPr>
        <w:t>______________________________</w:t>
      </w:r>
      <w:r w:rsidR="001D7ED5" w:rsidRPr="008C282E">
        <w:rPr>
          <w:rFonts w:ascii="Times New Roman" w:hAnsi="Times New Roman" w:cs="Times New Roman"/>
          <w:sz w:val="24"/>
          <w:szCs w:val="24"/>
        </w:rPr>
        <w:t xml:space="preserve">, проживающего по адресу: </w:t>
      </w:r>
      <w:r w:rsidR="001D7ED5">
        <w:rPr>
          <w:rFonts w:ascii="Times New Roman" w:hAnsi="Times New Roman" w:cs="Times New Roman"/>
          <w:sz w:val="24"/>
          <w:szCs w:val="24"/>
        </w:rPr>
        <w:t>________________________</w:t>
      </w:r>
      <w:r w:rsidR="001D7ED5" w:rsidRPr="008C282E">
        <w:rPr>
          <w:rFonts w:ascii="Times New Roman" w:hAnsi="Times New Roman" w:cs="Times New Roman"/>
          <w:sz w:val="24"/>
          <w:szCs w:val="24"/>
        </w:rPr>
        <w:t xml:space="preserve">, СНИЛС: </w:t>
      </w:r>
      <w:r w:rsidR="001D7ED5">
        <w:rPr>
          <w:rFonts w:ascii="Times New Roman" w:hAnsi="Times New Roman" w:cs="Times New Roman"/>
          <w:sz w:val="24"/>
          <w:szCs w:val="24"/>
        </w:rPr>
        <w:t>___________________</w:t>
      </w:r>
      <w:r w:rsidR="001D7ED5" w:rsidRPr="008C282E">
        <w:rPr>
          <w:rFonts w:ascii="Times New Roman" w:hAnsi="Times New Roman" w:cs="Times New Roman"/>
          <w:sz w:val="24"/>
          <w:szCs w:val="24"/>
        </w:rPr>
        <w:t xml:space="preserve">, тел.: </w:t>
      </w:r>
      <w:r w:rsidR="001D7ED5">
        <w:rPr>
          <w:rFonts w:ascii="Times New Roman" w:hAnsi="Times New Roman" w:cs="Times New Roman"/>
          <w:sz w:val="24"/>
          <w:szCs w:val="24"/>
        </w:rPr>
        <w:t>+7-__________, +7-____________</w:t>
      </w:r>
      <w:r w:rsidR="001D7ED5" w:rsidRPr="008C282E">
        <w:rPr>
          <w:rFonts w:ascii="Times New Roman" w:hAnsi="Times New Roman" w:cs="Times New Roman"/>
          <w:sz w:val="24"/>
          <w:szCs w:val="24"/>
        </w:rPr>
        <w:t xml:space="preserve">, эл. почта: </w:t>
      </w:r>
      <w:bookmarkEnd w:id="2"/>
      <w:bookmarkEnd w:id="3"/>
      <w:r w:rsidR="001D7ED5">
        <w:rPr>
          <w:rFonts w:ascii="Times New Roman" w:hAnsi="Times New Roman" w:cs="Times New Roman"/>
          <w:sz w:val="24"/>
          <w:szCs w:val="24"/>
        </w:rPr>
        <w:t>__________________,</w:t>
      </w:r>
      <w:r w:rsidR="001D7ED5" w:rsidRPr="00205C35">
        <w:rPr>
          <w:rStyle w:val="ae"/>
          <w:rFonts w:ascii="Times New Roman" w:hAnsi="Times New Roman" w:cs="Times New Roman"/>
          <w:sz w:val="24"/>
          <w:szCs w:val="24"/>
          <w:u w:val="none"/>
        </w:rPr>
        <w:t xml:space="preserve"> </w:t>
      </w:r>
      <w:r w:rsidR="000D341F" w:rsidRPr="0005117F">
        <w:rPr>
          <w:rFonts w:ascii="Times New Roman" w:eastAsia="Times New Roman" w:hAnsi="Times New Roman" w:cs="Times New Roman"/>
          <w:sz w:val="24"/>
          <w:szCs w:val="24"/>
        </w:rPr>
        <w:t>именуемый(</w:t>
      </w:r>
      <w:proofErr w:type="spellStart"/>
      <w:r w:rsidR="000D341F" w:rsidRPr="0005117F">
        <w:rPr>
          <w:rFonts w:ascii="Times New Roman" w:eastAsia="Times New Roman" w:hAnsi="Times New Roman" w:cs="Times New Roman"/>
          <w:sz w:val="24"/>
          <w:szCs w:val="24"/>
        </w:rPr>
        <w:t>ая</w:t>
      </w:r>
      <w:proofErr w:type="spellEnd"/>
      <w:r w:rsidR="000D341F" w:rsidRPr="0005117F">
        <w:rPr>
          <w:rFonts w:ascii="Times New Roman" w:eastAsia="Times New Roman" w:hAnsi="Times New Roman" w:cs="Times New Roman"/>
          <w:sz w:val="24"/>
          <w:szCs w:val="24"/>
        </w:rPr>
        <w:t xml:space="preserve">) в дальнейшем «Участник долевого строительства», </w:t>
      </w:r>
      <w:bookmarkEnd w:id="1"/>
      <w:r w:rsidR="000D341F" w:rsidRPr="0005117F">
        <w:rPr>
          <w:rFonts w:ascii="Times New Roman" w:eastAsia="Times New Roman" w:hAnsi="Times New Roman" w:cs="Times New Roman"/>
          <w:sz w:val="24"/>
          <w:szCs w:val="24"/>
        </w:rPr>
        <w:t>с другой стороны, заключили настоящий Договор о следующем:</w:t>
      </w:r>
    </w:p>
    <w:p w14:paraId="7F9EBFB7" w14:textId="77777777" w:rsidR="0073570B" w:rsidRPr="00BC387A" w:rsidRDefault="0073570B" w:rsidP="00986314">
      <w:pPr>
        <w:pStyle w:val="ConsPlusNormal"/>
        <w:widowControl/>
        <w:ind w:firstLine="567"/>
        <w:jc w:val="both"/>
        <w:rPr>
          <w:rFonts w:ascii="Times New Roman" w:hAnsi="Times New Roman" w:cs="Times New Roman"/>
          <w:sz w:val="24"/>
          <w:szCs w:val="24"/>
        </w:rPr>
      </w:pPr>
    </w:p>
    <w:p w14:paraId="4B49C21A" w14:textId="336A5246" w:rsidR="001355AD" w:rsidRDefault="00747D6B" w:rsidP="001E5C0E">
      <w:pPr>
        <w:pStyle w:val="ConsPlusNormal"/>
        <w:widowControl/>
        <w:numPr>
          <w:ilvl w:val="0"/>
          <w:numId w:val="1"/>
        </w:numPr>
        <w:jc w:val="center"/>
        <w:rPr>
          <w:rFonts w:ascii="Times New Roman" w:hAnsi="Times New Roman" w:cs="Times New Roman"/>
          <w:b/>
          <w:sz w:val="24"/>
          <w:szCs w:val="24"/>
        </w:rPr>
      </w:pPr>
      <w:r w:rsidRPr="00BC387A">
        <w:rPr>
          <w:rFonts w:ascii="Times New Roman" w:hAnsi="Times New Roman" w:cs="Times New Roman"/>
          <w:b/>
          <w:sz w:val="24"/>
          <w:szCs w:val="24"/>
        </w:rPr>
        <w:t>ПРЕДМЕТ ДОГОВОРА</w:t>
      </w:r>
    </w:p>
    <w:p w14:paraId="10E30C71" w14:textId="77777777" w:rsidR="00F82AE7" w:rsidRPr="001E5C0E" w:rsidRDefault="00F82AE7" w:rsidP="00F82AE7">
      <w:pPr>
        <w:pStyle w:val="ConsPlusNormal"/>
        <w:widowControl/>
        <w:ind w:left="465" w:firstLine="0"/>
        <w:rPr>
          <w:rFonts w:ascii="Times New Roman" w:hAnsi="Times New Roman" w:cs="Times New Roman"/>
          <w:b/>
          <w:sz w:val="24"/>
          <w:szCs w:val="24"/>
        </w:rPr>
      </w:pPr>
    </w:p>
    <w:p w14:paraId="670AF4ED" w14:textId="6EA95187" w:rsidR="00BB7282" w:rsidRPr="00176832" w:rsidRDefault="00176832" w:rsidP="00E32A74">
      <w:pPr>
        <w:suppressAutoHyphens w:val="0"/>
        <w:autoSpaceDE w:val="0"/>
        <w:autoSpaceDN w:val="0"/>
        <w:adjustRightInd w:val="0"/>
        <w:jc w:val="both"/>
        <w:rPr>
          <w:rFonts w:ascii="TimesNewRomanPSMT" w:hAnsi="TimesNewRomanPSMT" w:cs="TimesNewRomanPSMT"/>
          <w:lang w:eastAsia="ru-RU"/>
        </w:rPr>
      </w:pPr>
      <w:r>
        <w:t xml:space="preserve">1.1 </w:t>
      </w:r>
      <w:r w:rsidR="00BB7282" w:rsidRPr="00BC387A">
        <w:t xml:space="preserve">Застройщик </w:t>
      </w:r>
      <w:r w:rsidR="00BB7282" w:rsidRPr="000A13A8">
        <w:t>привлекает Участника долевого строительства к финансированию строительства</w:t>
      </w:r>
      <w:r w:rsidR="009E0AE1" w:rsidRPr="000A13A8">
        <w:t xml:space="preserve"> объекта: </w:t>
      </w:r>
      <w:r w:rsidR="003566DD" w:rsidRPr="000A13A8">
        <w:t>«</w:t>
      </w:r>
      <w:r w:rsidRPr="000A13A8">
        <w:rPr>
          <w:rFonts w:ascii="TimesNewRomanPSMT" w:hAnsi="TimesNewRomanPSMT" w:cs="TimesNewRomanPSMT"/>
          <w:lang w:eastAsia="ru-RU"/>
        </w:rPr>
        <w:t xml:space="preserve">Многоквартирный жилой дом со встроенными помещениями по адресу: </w:t>
      </w:r>
      <w:r w:rsidR="00C136CA">
        <w:rPr>
          <w:rFonts w:ascii="TimesNewRomanPSMT" w:hAnsi="TimesNewRomanPSMT" w:cs="TimesNewRomanPSMT"/>
          <w:lang w:eastAsia="ru-RU"/>
        </w:rPr>
        <w:t>бульвар Богдана Хмельницкого 12а</w:t>
      </w:r>
      <w:r w:rsidRPr="000A13A8">
        <w:rPr>
          <w:rFonts w:ascii="TimesNewRomanPSMT" w:hAnsi="TimesNewRomanPSMT" w:cs="TimesNewRomanPSMT"/>
          <w:lang w:eastAsia="ru-RU"/>
        </w:rPr>
        <w:t>, г. Мариуполь</w:t>
      </w:r>
      <w:r w:rsidR="003566DD" w:rsidRPr="000A13A8">
        <w:t>»</w:t>
      </w:r>
      <w:r w:rsidR="00B36B03" w:rsidRPr="000A13A8">
        <w:t xml:space="preserve"> </w:t>
      </w:r>
      <w:r w:rsidR="00623AF8" w:rsidRPr="000A13A8">
        <w:rPr>
          <w:rFonts w:ascii="TimesNewRomanPSMT" w:hAnsi="TimesNewRomanPSMT" w:cs="TimesNewRomanPSMT"/>
          <w:lang w:eastAsia="ru-RU"/>
        </w:rPr>
        <w:t>Многоквартирный жилой дом со встроенными помещениями</w:t>
      </w:r>
      <w:r w:rsidR="00FC6ED6" w:rsidRPr="000A13A8">
        <w:t xml:space="preserve"> на земельном участке </w:t>
      </w:r>
      <w:r w:rsidR="00623AF8" w:rsidRPr="000A13A8">
        <w:rPr>
          <w:bCs/>
          <w:color w:val="000000"/>
        </w:rPr>
        <w:t>93:37:0010103:</w:t>
      </w:r>
      <w:r w:rsidR="000A13A8" w:rsidRPr="000A13A8">
        <w:rPr>
          <w:bCs/>
          <w:color w:val="000000"/>
        </w:rPr>
        <w:t>386</w:t>
      </w:r>
      <w:r w:rsidR="00C136CA">
        <w:rPr>
          <w:bCs/>
          <w:color w:val="000000"/>
        </w:rPr>
        <w:t>3</w:t>
      </w:r>
      <w:r w:rsidR="00FC6ED6" w:rsidRPr="000A13A8">
        <w:t xml:space="preserve"> площадью </w:t>
      </w:r>
      <w:r w:rsidR="00C136CA">
        <w:t>6 173</w:t>
      </w:r>
      <w:r w:rsidR="00FC6ED6" w:rsidRPr="000A13A8">
        <w:t xml:space="preserve"> кв. м. расположенный по адресу: </w:t>
      </w:r>
      <w:r w:rsidR="00E32A74" w:rsidRPr="000A13A8">
        <w:rPr>
          <w:color w:val="000000"/>
        </w:rPr>
        <w:t xml:space="preserve">Российская Федерация, Донецкая Народная Республика, городской округ Мариуполь, город Мариуполь, </w:t>
      </w:r>
      <w:r w:rsidR="00C136CA">
        <w:rPr>
          <w:color w:val="000000"/>
        </w:rPr>
        <w:t>бульвар Богдана Хмельницкого</w:t>
      </w:r>
      <w:r w:rsidR="00E32A74" w:rsidRPr="000A13A8">
        <w:rPr>
          <w:color w:val="000000"/>
        </w:rPr>
        <w:t xml:space="preserve">, земельный участок </w:t>
      </w:r>
      <w:r w:rsidR="000A13A8" w:rsidRPr="000A13A8">
        <w:rPr>
          <w:color w:val="000000"/>
        </w:rPr>
        <w:t>1</w:t>
      </w:r>
      <w:r w:rsidR="00C136CA">
        <w:rPr>
          <w:color w:val="000000"/>
        </w:rPr>
        <w:t>2</w:t>
      </w:r>
      <w:r w:rsidR="00E32A74" w:rsidRPr="000A13A8">
        <w:rPr>
          <w:color w:val="000000"/>
        </w:rPr>
        <w:t>а</w:t>
      </w:r>
      <w:r w:rsidR="00AA7022" w:rsidRPr="000A13A8">
        <w:t xml:space="preserve">, </w:t>
      </w:r>
      <w:r w:rsidR="008F7ED3" w:rsidRPr="000A13A8">
        <w:t>(</w:t>
      </w:r>
      <w:r w:rsidR="00FB2DBA" w:rsidRPr="000A13A8">
        <w:t>далее – Дом)</w:t>
      </w:r>
      <w:r w:rsidR="00BB7282" w:rsidRPr="000A13A8">
        <w:t>, обязуется в предусмотренный Договором срок построить</w:t>
      </w:r>
      <w:r w:rsidR="00BB7282" w:rsidRPr="00BA1A99">
        <w:t xml:space="preserve"> (создать) Дом и после</w:t>
      </w:r>
      <w:r w:rsidR="00BB7282" w:rsidRPr="00BA0540">
        <w:t xml:space="preserve"> получения разрешения на ввод Дома в эксплуатацию передать</w:t>
      </w:r>
      <w:r w:rsidR="00BB7282" w:rsidRPr="00BC387A">
        <w:t xml:space="preserve"> соответствующий Объект долевого строительства (далее - Квартиру) Участнику долевого строительства.</w:t>
      </w:r>
    </w:p>
    <w:p w14:paraId="2A630EE7" w14:textId="24EFECFF" w:rsidR="008D696E" w:rsidRPr="00BC387A" w:rsidRDefault="008D696E" w:rsidP="00035B8B">
      <w:pPr>
        <w:jc w:val="both"/>
      </w:pPr>
      <w:r w:rsidRPr="00BC387A">
        <w:t>1.2. Участник долевого строительства инвестирует строительство Дома в части одной</w:t>
      </w:r>
      <w:r w:rsidRPr="00473E8A">
        <w:rPr>
          <w:b/>
        </w:rPr>
        <w:t xml:space="preserve"> </w:t>
      </w:r>
      <w:r w:rsidR="001D7ED5">
        <w:rPr>
          <w:b/>
        </w:rPr>
        <w:t>_____</w:t>
      </w:r>
      <w:r w:rsidR="00E205AA" w:rsidRPr="00BC387A">
        <w:rPr>
          <w:b/>
        </w:rPr>
        <w:t>комнатной</w:t>
      </w:r>
      <w:r w:rsidRPr="00BC387A">
        <w:rPr>
          <w:b/>
        </w:rPr>
        <w:t xml:space="preserve"> </w:t>
      </w:r>
      <w:r w:rsidR="00352FCD" w:rsidRPr="00BC387A">
        <w:rPr>
          <w:b/>
        </w:rPr>
        <w:t>к</w:t>
      </w:r>
      <w:r w:rsidRPr="00BC387A">
        <w:rPr>
          <w:b/>
        </w:rPr>
        <w:t>вартиры</w:t>
      </w:r>
      <w:r w:rsidRPr="00BC387A">
        <w:t xml:space="preserve"> и принимает Квартиру при наличии разрешения на ввод Дома в эксплуатацию. </w:t>
      </w:r>
    </w:p>
    <w:p w14:paraId="70092D08" w14:textId="74D70C43" w:rsidR="00E00282" w:rsidRPr="00BC387A" w:rsidRDefault="008D696E" w:rsidP="00635B31">
      <w:pPr>
        <w:pStyle w:val="1"/>
        <w:tabs>
          <w:tab w:val="left" w:pos="9360"/>
        </w:tabs>
        <w:jc w:val="both"/>
        <w:rPr>
          <w:rFonts w:ascii="Times New Roman" w:hAnsi="Times New Roman" w:cs="Times New Roman"/>
          <w:sz w:val="24"/>
          <w:szCs w:val="24"/>
        </w:rPr>
      </w:pPr>
      <w:r w:rsidRPr="00BC387A">
        <w:rPr>
          <w:rFonts w:ascii="Times New Roman" w:hAnsi="Times New Roman" w:cs="Times New Roman"/>
          <w:sz w:val="24"/>
          <w:szCs w:val="24"/>
        </w:rPr>
        <w:t>Местоположение Квартиры на плане дома указано в Приложении № 1 к настоящему Договору, являющемся его неотъемлемой частью.</w:t>
      </w:r>
      <w:r w:rsidR="00015C83" w:rsidRPr="00BC387A">
        <w:rPr>
          <w:rFonts w:ascii="Times New Roman" w:hAnsi="Times New Roman" w:cs="Times New Roman"/>
          <w:sz w:val="24"/>
          <w:szCs w:val="24"/>
        </w:rPr>
        <w:t xml:space="preserve"> </w:t>
      </w:r>
    </w:p>
    <w:p w14:paraId="664152F3" w14:textId="77777777" w:rsidR="001355AD" w:rsidRPr="00BC387A" w:rsidRDefault="001355AD" w:rsidP="00035B8B">
      <w:pPr>
        <w:pStyle w:val="1"/>
        <w:tabs>
          <w:tab w:val="left" w:pos="9360"/>
        </w:tabs>
        <w:jc w:val="center"/>
        <w:rPr>
          <w:rFonts w:ascii="Times New Roman" w:hAnsi="Times New Roman" w:cs="Times New Roman"/>
          <w:i/>
          <w:sz w:val="12"/>
          <w:szCs w:val="12"/>
          <w:u w:val="single"/>
        </w:rPr>
      </w:pPr>
    </w:p>
    <w:p w14:paraId="5DA4D165" w14:textId="7ABE0135" w:rsidR="00F046F2" w:rsidRPr="00BC387A" w:rsidRDefault="00747D6B" w:rsidP="00035B8B">
      <w:pPr>
        <w:pStyle w:val="1"/>
        <w:tabs>
          <w:tab w:val="left" w:pos="9360"/>
        </w:tabs>
        <w:jc w:val="center"/>
        <w:rPr>
          <w:rFonts w:ascii="Times New Roman" w:hAnsi="Times New Roman" w:cs="Times New Roman"/>
          <w:i/>
          <w:sz w:val="24"/>
          <w:szCs w:val="24"/>
          <w:u w:val="single"/>
        </w:rPr>
      </w:pPr>
      <w:r w:rsidRPr="00BC387A">
        <w:rPr>
          <w:rFonts w:ascii="Times New Roman" w:hAnsi="Times New Roman" w:cs="Times New Roman"/>
          <w:i/>
          <w:sz w:val="24"/>
          <w:szCs w:val="24"/>
          <w:u w:val="single"/>
        </w:rPr>
        <w:t>Описание Объекта долевого строительства (квартиры), подлежащего передаче</w:t>
      </w:r>
    </w:p>
    <w:p w14:paraId="1701F85E" w14:textId="7BC425D2" w:rsidR="00BA0523" w:rsidRPr="00BC387A" w:rsidRDefault="00856390" w:rsidP="00035B8B">
      <w:pPr>
        <w:jc w:val="center"/>
        <w:rPr>
          <w:i/>
          <w:u w:val="single"/>
        </w:rPr>
      </w:pPr>
      <w:r w:rsidRPr="00BC387A">
        <w:rPr>
          <w:i/>
          <w:u w:val="single"/>
        </w:rPr>
        <w:t>Участник</w:t>
      </w:r>
      <w:r w:rsidR="008D696E" w:rsidRPr="00BC387A">
        <w:rPr>
          <w:i/>
          <w:u w:val="single"/>
        </w:rPr>
        <w:t>у</w:t>
      </w:r>
      <w:r w:rsidR="00031EF3" w:rsidRPr="00BC387A">
        <w:rPr>
          <w:i/>
          <w:u w:val="single"/>
        </w:rPr>
        <w:t xml:space="preserve"> долевого строительства</w:t>
      </w:r>
      <w:r w:rsidR="006F3A96" w:rsidRPr="00BC387A">
        <w:rPr>
          <w:i/>
          <w:u w:val="single"/>
        </w:rPr>
        <w:t xml:space="preserve"> </w:t>
      </w:r>
    </w:p>
    <w:p w14:paraId="41A1FE79" w14:textId="77777777" w:rsidR="00035B8B" w:rsidRPr="00BC387A" w:rsidRDefault="00035B8B" w:rsidP="00035B8B">
      <w:pPr>
        <w:jc w:val="center"/>
        <w:rPr>
          <w:i/>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0"/>
        <w:gridCol w:w="4233"/>
        <w:gridCol w:w="1294"/>
        <w:gridCol w:w="1434"/>
      </w:tblGrid>
      <w:tr w:rsidR="008209C5" w:rsidRPr="00BC387A" w14:paraId="034041F2" w14:textId="77777777" w:rsidTr="006436EE">
        <w:trPr>
          <w:trHeight w:val="131"/>
          <w:jc w:val="center"/>
        </w:trPr>
        <w:tc>
          <w:tcPr>
            <w:tcW w:w="7343" w:type="dxa"/>
            <w:gridSpan w:val="2"/>
            <w:shd w:val="clear" w:color="auto" w:fill="auto"/>
          </w:tcPr>
          <w:p w14:paraId="7EAC3701" w14:textId="77777777" w:rsidR="008209C5" w:rsidRPr="00BC387A" w:rsidRDefault="008209C5" w:rsidP="00035B8B">
            <w:pPr>
              <w:jc w:val="both"/>
            </w:pPr>
            <w:bookmarkStart w:id="4" w:name="_Hlk101454071"/>
            <w:r w:rsidRPr="00BC387A">
              <w:t>Вид</w:t>
            </w:r>
          </w:p>
        </w:tc>
        <w:tc>
          <w:tcPr>
            <w:tcW w:w="2728" w:type="dxa"/>
            <w:gridSpan w:val="2"/>
            <w:shd w:val="clear" w:color="auto" w:fill="auto"/>
            <w:vAlign w:val="center"/>
          </w:tcPr>
          <w:p w14:paraId="2FC71368" w14:textId="77777777" w:rsidR="008209C5" w:rsidRPr="00BC387A" w:rsidRDefault="008209C5" w:rsidP="00035B8B">
            <w:pPr>
              <w:jc w:val="center"/>
            </w:pPr>
            <w:r w:rsidRPr="00BC387A">
              <w:t>Здание</w:t>
            </w:r>
          </w:p>
        </w:tc>
      </w:tr>
      <w:tr w:rsidR="008209C5" w:rsidRPr="00BC387A" w14:paraId="74E1C3BE" w14:textId="77777777" w:rsidTr="006436EE">
        <w:trPr>
          <w:trHeight w:val="135"/>
          <w:jc w:val="center"/>
        </w:trPr>
        <w:tc>
          <w:tcPr>
            <w:tcW w:w="7343" w:type="dxa"/>
            <w:gridSpan w:val="2"/>
            <w:shd w:val="clear" w:color="auto" w:fill="auto"/>
          </w:tcPr>
          <w:p w14:paraId="532E8720" w14:textId="77777777" w:rsidR="008209C5" w:rsidRPr="00BC387A" w:rsidRDefault="008209C5" w:rsidP="00035B8B">
            <w:pPr>
              <w:jc w:val="both"/>
            </w:pPr>
            <w:r w:rsidRPr="00BC387A">
              <w:t>Назначение</w:t>
            </w:r>
          </w:p>
        </w:tc>
        <w:tc>
          <w:tcPr>
            <w:tcW w:w="2728" w:type="dxa"/>
            <w:gridSpan w:val="2"/>
            <w:shd w:val="clear" w:color="auto" w:fill="auto"/>
            <w:vAlign w:val="center"/>
          </w:tcPr>
          <w:p w14:paraId="3B02C8E5" w14:textId="77777777" w:rsidR="008209C5" w:rsidRPr="000A13A8" w:rsidRDefault="008209C5" w:rsidP="00035B8B">
            <w:pPr>
              <w:jc w:val="center"/>
            </w:pPr>
            <w:r w:rsidRPr="000A13A8">
              <w:t>Жилой дом</w:t>
            </w:r>
          </w:p>
        </w:tc>
      </w:tr>
      <w:tr w:rsidR="008209C5" w:rsidRPr="00BC387A" w14:paraId="3A427122" w14:textId="77777777" w:rsidTr="006436EE">
        <w:trPr>
          <w:trHeight w:val="125"/>
          <w:jc w:val="center"/>
        </w:trPr>
        <w:tc>
          <w:tcPr>
            <w:tcW w:w="7343" w:type="dxa"/>
            <w:gridSpan w:val="2"/>
            <w:shd w:val="clear" w:color="auto" w:fill="auto"/>
          </w:tcPr>
          <w:p w14:paraId="141F45F7" w14:textId="6EAA2053" w:rsidR="008209C5" w:rsidRPr="00BC387A" w:rsidRDefault="000630F1" w:rsidP="00035B8B">
            <w:pPr>
              <w:pStyle w:val="ConsPlusNonformat"/>
              <w:widowControl/>
              <w:snapToGrid w:val="0"/>
              <w:jc w:val="both"/>
              <w:rPr>
                <w:rFonts w:ascii="Times New Roman" w:hAnsi="Times New Roman" w:cs="Times New Roman"/>
                <w:sz w:val="24"/>
                <w:szCs w:val="24"/>
              </w:rPr>
            </w:pPr>
            <w:r w:rsidRPr="00BC387A">
              <w:rPr>
                <w:rFonts w:ascii="Times New Roman" w:hAnsi="Times New Roman" w:cs="Times New Roman"/>
                <w:sz w:val="24"/>
                <w:szCs w:val="24"/>
              </w:rPr>
              <w:t>Количество этажей</w:t>
            </w:r>
            <w:r w:rsidR="008209C5" w:rsidRPr="00BC387A">
              <w:rPr>
                <w:rFonts w:ascii="Times New Roman" w:hAnsi="Times New Roman" w:cs="Times New Roman"/>
                <w:sz w:val="24"/>
                <w:szCs w:val="24"/>
              </w:rPr>
              <w:t xml:space="preserve"> </w:t>
            </w:r>
          </w:p>
        </w:tc>
        <w:tc>
          <w:tcPr>
            <w:tcW w:w="2728" w:type="dxa"/>
            <w:gridSpan w:val="2"/>
            <w:shd w:val="clear" w:color="auto" w:fill="auto"/>
          </w:tcPr>
          <w:p w14:paraId="0ECBC49D" w14:textId="6AD2A703" w:rsidR="008209C5" w:rsidRPr="000A13A8" w:rsidRDefault="00684592" w:rsidP="000A13A8">
            <w:pPr>
              <w:pStyle w:val="ConsPlusNonformat"/>
              <w:widowControl/>
              <w:snapToGrid w:val="0"/>
              <w:jc w:val="center"/>
              <w:rPr>
                <w:rFonts w:ascii="Times New Roman" w:hAnsi="Times New Roman" w:cs="Times New Roman"/>
                <w:sz w:val="24"/>
                <w:szCs w:val="24"/>
              </w:rPr>
            </w:pPr>
            <w:r w:rsidRPr="000A13A8">
              <w:rPr>
                <w:rFonts w:ascii="Times New Roman" w:hAnsi="Times New Roman" w:cs="Times New Roman"/>
                <w:sz w:val="24"/>
                <w:szCs w:val="24"/>
              </w:rPr>
              <w:t>10</w:t>
            </w:r>
          </w:p>
        </w:tc>
      </w:tr>
      <w:tr w:rsidR="00667686" w:rsidRPr="00BC387A" w14:paraId="0D37B342" w14:textId="77777777" w:rsidTr="006436EE">
        <w:trPr>
          <w:trHeight w:val="340"/>
          <w:jc w:val="center"/>
        </w:trPr>
        <w:tc>
          <w:tcPr>
            <w:tcW w:w="7343" w:type="dxa"/>
            <w:gridSpan w:val="2"/>
            <w:shd w:val="clear" w:color="auto" w:fill="auto"/>
          </w:tcPr>
          <w:p w14:paraId="21FB04BD" w14:textId="57A712C0" w:rsidR="00667686" w:rsidRPr="00BC387A" w:rsidRDefault="00667686" w:rsidP="00667686">
            <w:pPr>
              <w:pStyle w:val="ConsPlusNonformat"/>
              <w:widowControl/>
              <w:jc w:val="both"/>
              <w:rPr>
                <w:rFonts w:ascii="Times New Roman" w:hAnsi="Times New Roman" w:cs="Times New Roman"/>
                <w:sz w:val="24"/>
                <w:szCs w:val="24"/>
              </w:rPr>
            </w:pPr>
            <w:r w:rsidRPr="00BC387A">
              <w:rPr>
                <w:rFonts w:ascii="Times New Roman" w:hAnsi="Times New Roman" w:cs="Times New Roman"/>
                <w:sz w:val="24"/>
                <w:szCs w:val="24"/>
              </w:rPr>
              <w:t>Площадь здания</w:t>
            </w:r>
          </w:p>
        </w:tc>
        <w:tc>
          <w:tcPr>
            <w:tcW w:w="2728" w:type="dxa"/>
            <w:gridSpan w:val="2"/>
            <w:shd w:val="clear" w:color="auto" w:fill="auto"/>
          </w:tcPr>
          <w:p w14:paraId="35F182E7" w14:textId="19033821" w:rsidR="00667686" w:rsidRPr="000A13A8" w:rsidRDefault="00C136CA" w:rsidP="00994629">
            <w:pPr>
              <w:pStyle w:val="ConsPlusNonformat"/>
              <w:widowControl/>
              <w:jc w:val="center"/>
              <w:rPr>
                <w:rFonts w:ascii="Times New Roman" w:hAnsi="Times New Roman" w:cs="Times New Roman"/>
                <w:sz w:val="24"/>
                <w:szCs w:val="24"/>
              </w:rPr>
            </w:pPr>
            <w:r>
              <w:rPr>
                <w:rFonts w:ascii="Times New Roman" w:hAnsi="Times New Roman" w:cs="Times New Roman"/>
                <w:sz w:val="24"/>
                <w:szCs w:val="24"/>
              </w:rPr>
              <w:t>14 316,6</w:t>
            </w:r>
            <w:r w:rsidR="00980726" w:rsidRPr="000A13A8">
              <w:rPr>
                <w:rFonts w:ascii="Times New Roman" w:hAnsi="Times New Roman" w:cs="Times New Roman"/>
                <w:sz w:val="24"/>
                <w:szCs w:val="24"/>
              </w:rPr>
              <w:t xml:space="preserve"> </w:t>
            </w:r>
            <w:r w:rsidR="00667686" w:rsidRPr="000A13A8">
              <w:rPr>
                <w:rFonts w:ascii="Times New Roman" w:hAnsi="Times New Roman" w:cs="Times New Roman"/>
                <w:sz w:val="24"/>
                <w:szCs w:val="24"/>
              </w:rPr>
              <w:t>кв. м.</w:t>
            </w:r>
          </w:p>
        </w:tc>
      </w:tr>
      <w:tr w:rsidR="00667686" w:rsidRPr="00BC387A" w14:paraId="77FF8871" w14:textId="77777777" w:rsidTr="006436EE">
        <w:trPr>
          <w:trHeight w:val="191"/>
          <w:jc w:val="center"/>
        </w:trPr>
        <w:tc>
          <w:tcPr>
            <w:tcW w:w="7343" w:type="dxa"/>
            <w:gridSpan w:val="2"/>
            <w:shd w:val="clear" w:color="auto" w:fill="auto"/>
          </w:tcPr>
          <w:p w14:paraId="2CE4AE90" w14:textId="77777777" w:rsidR="00667686" w:rsidRPr="00BC387A" w:rsidRDefault="00667686" w:rsidP="00667686">
            <w:pPr>
              <w:jc w:val="both"/>
            </w:pPr>
            <w:r w:rsidRPr="00BC387A">
              <w:t>Номер Квартиры согласно проекту</w:t>
            </w:r>
          </w:p>
        </w:tc>
        <w:tc>
          <w:tcPr>
            <w:tcW w:w="2728" w:type="dxa"/>
            <w:gridSpan w:val="2"/>
            <w:shd w:val="clear" w:color="auto" w:fill="auto"/>
            <w:vAlign w:val="center"/>
          </w:tcPr>
          <w:p w14:paraId="5C099E02" w14:textId="2AD798D3" w:rsidR="00667686" w:rsidRPr="00BC387A" w:rsidRDefault="00667686" w:rsidP="00667686">
            <w:pPr>
              <w:jc w:val="center"/>
              <w:rPr>
                <w:b/>
              </w:rPr>
            </w:pPr>
          </w:p>
        </w:tc>
      </w:tr>
      <w:tr w:rsidR="00667686" w:rsidRPr="00BC387A" w14:paraId="461CE727" w14:textId="77777777" w:rsidTr="006436EE">
        <w:trPr>
          <w:trHeight w:val="70"/>
          <w:jc w:val="center"/>
        </w:trPr>
        <w:tc>
          <w:tcPr>
            <w:tcW w:w="7343" w:type="dxa"/>
            <w:gridSpan w:val="2"/>
            <w:shd w:val="clear" w:color="auto" w:fill="auto"/>
          </w:tcPr>
          <w:p w14:paraId="21224F76" w14:textId="77777777" w:rsidR="00667686" w:rsidRPr="00BC387A" w:rsidRDefault="00667686" w:rsidP="00667686">
            <w:pPr>
              <w:jc w:val="both"/>
            </w:pPr>
            <w:r w:rsidRPr="00BC387A">
              <w:t>Этаж</w:t>
            </w:r>
          </w:p>
        </w:tc>
        <w:tc>
          <w:tcPr>
            <w:tcW w:w="2728" w:type="dxa"/>
            <w:gridSpan w:val="2"/>
            <w:shd w:val="clear" w:color="auto" w:fill="auto"/>
            <w:vAlign w:val="center"/>
          </w:tcPr>
          <w:p w14:paraId="3C4F37CF" w14:textId="2C0E9496" w:rsidR="00667686" w:rsidRPr="00BC387A" w:rsidRDefault="00667686" w:rsidP="00667686">
            <w:pPr>
              <w:tabs>
                <w:tab w:val="center" w:pos="1087"/>
                <w:tab w:val="right" w:pos="2175"/>
              </w:tabs>
              <w:jc w:val="center"/>
              <w:rPr>
                <w:b/>
              </w:rPr>
            </w:pPr>
          </w:p>
        </w:tc>
      </w:tr>
      <w:tr w:rsidR="00667686" w:rsidRPr="00BC387A" w14:paraId="2E7E2148" w14:textId="77777777" w:rsidTr="006436EE">
        <w:trPr>
          <w:trHeight w:val="185"/>
          <w:jc w:val="center"/>
        </w:trPr>
        <w:tc>
          <w:tcPr>
            <w:tcW w:w="7343" w:type="dxa"/>
            <w:gridSpan w:val="2"/>
            <w:shd w:val="clear" w:color="auto" w:fill="auto"/>
          </w:tcPr>
          <w:p w14:paraId="5DDC8CAC" w14:textId="77777777" w:rsidR="00667686" w:rsidRPr="00BC387A" w:rsidRDefault="00667686" w:rsidP="00667686">
            <w:pPr>
              <w:jc w:val="both"/>
            </w:pPr>
            <w:r w:rsidRPr="00BC387A">
              <w:t>Подъезд (блок-секция)</w:t>
            </w:r>
          </w:p>
        </w:tc>
        <w:tc>
          <w:tcPr>
            <w:tcW w:w="2728" w:type="dxa"/>
            <w:gridSpan w:val="2"/>
            <w:shd w:val="clear" w:color="auto" w:fill="auto"/>
            <w:vAlign w:val="center"/>
          </w:tcPr>
          <w:p w14:paraId="710D8397" w14:textId="4666FA9F" w:rsidR="00667686" w:rsidRPr="00BC387A" w:rsidRDefault="00667686" w:rsidP="00667686">
            <w:pPr>
              <w:jc w:val="center"/>
              <w:rPr>
                <w:b/>
              </w:rPr>
            </w:pPr>
          </w:p>
        </w:tc>
      </w:tr>
      <w:tr w:rsidR="00667686" w:rsidRPr="00BC387A" w14:paraId="46743825" w14:textId="77777777" w:rsidTr="006436EE">
        <w:trPr>
          <w:trHeight w:val="567"/>
          <w:jc w:val="center"/>
        </w:trPr>
        <w:tc>
          <w:tcPr>
            <w:tcW w:w="7343" w:type="dxa"/>
            <w:gridSpan w:val="2"/>
            <w:shd w:val="clear" w:color="auto" w:fill="auto"/>
          </w:tcPr>
          <w:p w14:paraId="37CF9083" w14:textId="77777777" w:rsidR="00667686" w:rsidRPr="00BC387A" w:rsidRDefault="00667686" w:rsidP="00667686">
            <w:pPr>
              <w:jc w:val="both"/>
            </w:pPr>
            <w:r w:rsidRPr="00BC387A">
              <w:t>Площадь Квартиры согласно проекту, без учета площади балконов и лоджий (м</w:t>
            </w:r>
            <w:r w:rsidRPr="00BC387A">
              <w:rPr>
                <w:vertAlign w:val="superscript"/>
              </w:rPr>
              <w:t>2</w:t>
            </w:r>
            <w:r w:rsidRPr="00BC387A">
              <w:t>)</w:t>
            </w:r>
          </w:p>
        </w:tc>
        <w:tc>
          <w:tcPr>
            <w:tcW w:w="2728" w:type="dxa"/>
            <w:gridSpan w:val="2"/>
            <w:shd w:val="clear" w:color="auto" w:fill="auto"/>
            <w:vAlign w:val="center"/>
          </w:tcPr>
          <w:p w14:paraId="30E7C4C3" w14:textId="77A989D3" w:rsidR="00667686" w:rsidRPr="00BC387A" w:rsidRDefault="00667686" w:rsidP="00B76647">
            <w:pPr>
              <w:jc w:val="center"/>
              <w:rPr>
                <w:b/>
              </w:rPr>
            </w:pPr>
          </w:p>
        </w:tc>
      </w:tr>
      <w:tr w:rsidR="00667686" w:rsidRPr="00BC387A" w14:paraId="773FC5BC" w14:textId="77777777" w:rsidTr="006436EE">
        <w:trPr>
          <w:trHeight w:val="70"/>
          <w:jc w:val="center"/>
        </w:trPr>
        <w:tc>
          <w:tcPr>
            <w:tcW w:w="7343" w:type="dxa"/>
            <w:gridSpan w:val="2"/>
            <w:tcBorders>
              <w:bottom w:val="single" w:sz="4" w:space="0" w:color="auto"/>
            </w:tcBorders>
            <w:shd w:val="clear" w:color="auto" w:fill="D9D9D9"/>
          </w:tcPr>
          <w:p w14:paraId="739AABF8" w14:textId="77777777" w:rsidR="00667686" w:rsidRPr="00BC387A" w:rsidRDefault="00667686" w:rsidP="00667686">
            <w:pPr>
              <w:jc w:val="both"/>
            </w:pPr>
            <w:r w:rsidRPr="00BC387A">
              <w:t>Количество комнат:</w:t>
            </w:r>
          </w:p>
        </w:tc>
        <w:tc>
          <w:tcPr>
            <w:tcW w:w="2728" w:type="dxa"/>
            <w:gridSpan w:val="2"/>
            <w:shd w:val="clear" w:color="auto" w:fill="auto"/>
            <w:vAlign w:val="center"/>
          </w:tcPr>
          <w:p w14:paraId="0FC442B5" w14:textId="3E1966ED" w:rsidR="00667686" w:rsidRPr="00BC387A" w:rsidRDefault="00667686" w:rsidP="00667686">
            <w:pPr>
              <w:jc w:val="center"/>
              <w:rPr>
                <w:b/>
              </w:rPr>
            </w:pPr>
          </w:p>
        </w:tc>
      </w:tr>
      <w:tr w:rsidR="00667686" w:rsidRPr="00BC387A" w14:paraId="4C568F4A" w14:textId="77777777" w:rsidTr="006436EE">
        <w:trPr>
          <w:trHeight w:val="70"/>
          <w:jc w:val="center"/>
        </w:trPr>
        <w:tc>
          <w:tcPr>
            <w:tcW w:w="7343" w:type="dxa"/>
            <w:gridSpan w:val="2"/>
            <w:tcBorders>
              <w:top w:val="single" w:sz="4" w:space="0" w:color="auto"/>
            </w:tcBorders>
            <w:shd w:val="clear" w:color="auto" w:fill="auto"/>
          </w:tcPr>
          <w:p w14:paraId="4EC4FFC5" w14:textId="615F2AD4" w:rsidR="00667686" w:rsidRPr="00BC387A" w:rsidRDefault="00667686" w:rsidP="00667686">
            <w:pPr>
              <w:jc w:val="both"/>
            </w:pPr>
            <w:r w:rsidRPr="00BC387A">
              <w:t>- гостиная (</w:t>
            </w:r>
            <w:proofErr w:type="spellStart"/>
            <w:r w:rsidRPr="00BC387A">
              <w:t>кв.м</w:t>
            </w:r>
            <w:proofErr w:type="spellEnd"/>
            <w:r w:rsidRPr="00BC387A">
              <w:t>.)</w:t>
            </w:r>
          </w:p>
        </w:tc>
        <w:tc>
          <w:tcPr>
            <w:tcW w:w="2728" w:type="dxa"/>
            <w:gridSpan w:val="2"/>
            <w:shd w:val="clear" w:color="auto" w:fill="auto"/>
            <w:vAlign w:val="center"/>
          </w:tcPr>
          <w:p w14:paraId="7694FA63" w14:textId="6F8E74ED" w:rsidR="00667686" w:rsidRPr="00BC387A" w:rsidRDefault="00667686" w:rsidP="006F313A">
            <w:pPr>
              <w:jc w:val="center"/>
              <w:rPr>
                <w:b/>
              </w:rPr>
            </w:pPr>
          </w:p>
        </w:tc>
      </w:tr>
      <w:tr w:rsidR="0000705D" w:rsidRPr="00BC387A" w14:paraId="17D22E0E" w14:textId="77777777" w:rsidTr="006436EE">
        <w:trPr>
          <w:trHeight w:val="70"/>
          <w:jc w:val="center"/>
        </w:trPr>
        <w:tc>
          <w:tcPr>
            <w:tcW w:w="7343" w:type="dxa"/>
            <w:gridSpan w:val="2"/>
            <w:tcBorders>
              <w:top w:val="single" w:sz="4" w:space="0" w:color="auto"/>
            </w:tcBorders>
            <w:shd w:val="clear" w:color="auto" w:fill="auto"/>
          </w:tcPr>
          <w:p w14:paraId="52957C44" w14:textId="0478F0E2" w:rsidR="0000705D" w:rsidRPr="00BC387A" w:rsidRDefault="0000705D" w:rsidP="00667686">
            <w:pPr>
              <w:jc w:val="both"/>
            </w:pPr>
            <w:r>
              <w:t>- спальня (</w:t>
            </w:r>
            <w:proofErr w:type="spellStart"/>
            <w:r>
              <w:t>кв.м</w:t>
            </w:r>
            <w:proofErr w:type="spellEnd"/>
            <w:r>
              <w:t>.)</w:t>
            </w:r>
          </w:p>
        </w:tc>
        <w:tc>
          <w:tcPr>
            <w:tcW w:w="2728" w:type="dxa"/>
            <w:gridSpan w:val="2"/>
            <w:shd w:val="clear" w:color="auto" w:fill="auto"/>
            <w:vAlign w:val="center"/>
          </w:tcPr>
          <w:p w14:paraId="4BCD235B" w14:textId="47289857" w:rsidR="0000705D" w:rsidRDefault="0000705D" w:rsidP="007C29DA">
            <w:pPr>
              <w:jc w:val="center"/>
              <w:rPr>
                <w:b/>
              </w:rPr>
            </w:pPr>
          </w:p>
        </w:tc>
      </w:tr>
      <w:tr w:rsidR="00667686" w:rsidRPr="00BC387A" w14:paraId="449BA24D" w14:textId="77777777" w:rsidTr="006436EE">
        <w:trPr>
          <w:trHeight w:val="70"/>
          <w:jc w:val="center"/>
        </w:trPr>
        <w:tc>
          <w:tcPr>
            <w:tcW w:w="7343" w:type="dxa"/>
            <w:gridSpan w:val="2"/>
            <w:shd w:val="clear" w:color="auto" w:fill="D9D9D9"/>
          </w:tcPr>
          <w:p w14:paraId="39964BC0" w14:textId="77777777" w:rsidR="00667686" w:rsidRPr="00BC387A" w:rsidRDefault="00667686" w:rsidP="00667686">
            <w:pPr>
              <w:jc w:val="both"/>
            </w:pPr>
            <w:r w:rsidRPr="00BC387A">
              <w:t>помещения вспомогательного использования</w:t>
            </w:r>
          </w:p>
        </w:tc>
        <w:tc>
          <w:tcPr>
            <w:tcW w:w="2728" w:type="dxa"/>
            <w:gridSpan w:val="2"/>
            <w:shd w:val="clear" w:color="auto" w:fill="auto"/>
            <w:vAlign w:val="center"/>
          </w:tcPr>
          <w:p w14:paraId="55E4C663" w14:textId="77777777" w:rsidR="00667686" w:rsidRPr="00BC387A" w:rsidRDefault="00667686" w:rsidP="00667686">
            <w:pPr>
              <w:jc w:val="center"/>
              <w:rPr>
                <w:b/>
              </w:rPr>
            </w:pPr>
          </w:p>
        </w:tc>
      </w:tr>
      <w:tr w:rsidR="00667686" w:rsidRPr="00BC387A" w14:paraId="3F2D0CCA" w14:textId="77777777" w:rsidTr="006436EE">
        <w:trPr>
          <w:trHeight w:val="70"/>
          <w:jc w:val="center"/>
        </w:trPr>
        <w:tc>
          <w:tcPr>
            <w:tcW w:w="7343" w:type="dxa"/>
            <w:gridSpan w:val="2"/>
            <w:shd w:val="clear" w:color="auto" w:fill="FFFFFF"/>
          </w:tcPr>
          <w:p w14:paraId="21AE31C0" w14:textId="24F79B92" w:rsidR="00667686" w:rsidRPr="00BC387A" w:rsidRDefault="00667686" w:rsidP="00667686">
            <w:pPr>
              <w:jc w:val="both"/>
            </w:pPr>
            <w:r w:rsidRPr="00BC387A">
              <w:t>- кухня (</w:t>
            </w:r>
            <w:proofErr w:type="spellStart"/>
            <w:r w:rsidRPr="00BC387A">
              <w:t>кв.м</w:t>
            </w:r>
            <w:proofErr w:type="spellEnd"/>
            <w:r w:rsidRPr="00BC387A">
              <w:t>.)</w:t>
            </w:r>
          </w:p>
        </w:tc>
        <w:tc>
          <w:tcPr>
            <w:tcW w:w="2728" w:type="dxa"/>
            <w:gridSpan w:val="2"/>
            <w:shd w:val="clear" w:color="auto" w:fill="auto"/>
            <w:vAlign w:val="center"/>
          </w:tcPr>
          <w:p w14:paraId="32B75B0F" w14:textId="7B691F56" w:rsidR="00667686" w:rsidRPr="00BC387A" w:rsidRDefault="00667686" w:rsidP="007C29DA">
            <w:pPr>
              <w:jc w:val="center"/>
              <w:rPr>
                <w:b/>
              </w:rPr>
            </w:pPr>
          </w:p>
        </w:tc>
      </w:tr>
      <w:tr w:rsidR="00667686" w:rsidRPr="00BC387A" w14:paraId="4C1FDAA1" w14:textId="77777777" w:rsidTr="006436EE">
        <w:trPr>
          <w:trHeight w:val="70"/>
          <w:jc w:val="center"/>
        </w:trPr>
        <w:tc>
          <w:tcPr>
            <w:tcW w:w="7343" w:type="dxa"/>
            <w:gridSpan w:val="2"/>
            <w:shd w:val="clear" w:color="auto" w:fill="FFFFFF"/>
          </w:tcPr>
          <w:p w14:paraId="3E508005" w14:textId="77777777" w:rsidR="00667686" w:rsidRPr="00BC387A" w:rsidRDefault="00667686" w:rsidP="00667686">
            <w:pPr>
              <w:jc w:val="both"/>
            </w:pPr>
            <w:r w:rsidRPr="00BC387A">
              <w:t>- санузел (</w:t>
            </w:r>
            <w:proofErr w:type="spellStart"/>
            <w:r w:rsidRPr="00BC387A">
              <w:t>кв.м</w:t>
            </w:r>
            <w:proofErr w:type="spellEnd"/>
            <w:r w:rsidRPr="00BC387A">
              <w:t>.)</w:t>
            </w:r>
          </w:p>
        </w:tc>
        <w:tc>
          <w:tcPr>
            <w:tcW w:w="2728" w:type="dxa"/>
            <w:gridSpan w:val="2"/>
            <w:shd w:val="clear" w:color="auto" w:fill="auto"/>
            <w:vAlign w:val="center"/>
          </w:tcPr>
          <w:p w14:paraId="314C031A" w14:textId="0AE42F5D" w:rsidR="00667686" w:rsidRPr="00BC387A" w:rsidRDefault="00667686" w:rsidP="00F80DA0">
            <w:pPr>
              <w:jc w:val="center"/>
              <w:rPr>
                <w:b/>
              </w:rPr>
            </w:pPr>
          </w:p>
        </w:tc>
      </w:tr>
      <w:tr w:rsidR="006F313A" w:rsidRPr="00BC387A" w14:paraId="083F5E3C" w14:textId="77777777" w:rsidTr="006436EE">
        <w:trPr>
          <w:trHeight w:val="70"/>
          <w:jc w:val="center"/>
        </w:trPr>
        <w:tc>
          <w:tcPr>
            <w:tcW w:w="7343" w:type="dxa"/>
            <w:gridSpan w:val="2"/>
            <w:shd w:val="clear" w:color="auto" w:fill="FFFFFF"/>
          </w:tcPr>
          <w:p w14:paraId="34D77A74" w14:textId="520A3E59" w:rsidR="006F313A" w:rsidRPr="00BC387A" w:rsidRDefault="0000705D" w:rsidP="00CA008D">
            <w:pPr>
              <w:jc w:val="both"/>
            </w:pPr>
            <w:r>
              <w:lastRenderedPageBreak/>
              <w:t xml:space="preserve">- </w:t>
            </w:r>
            <w:r w:rsidR="00CA008D">
              <w:t>туалет</w:t>
            </w:r>
            <w:r>
              <w:t xml:space="preserve"> (</w:t>
            </w:r>
            <w:proofErr w:type="spellStart"/>
            <w:r>
              <w:t>кв.м</w:t>
            </w:r>
            <w:proofErr w:type="spellEnd"/>
            <w:r>
              <w:t>)</w:t>
            </w:r>
          </w:p>
        </w:tc>
        <w:tc>
          <w:tcPr>
            <w:tcW w:w="2728" w:type="dxa"/>
            <w:gridSpan w:val="2"/>
            <w:shd w:val="clear" w:color="auto" w:fill="auto"/>
            <w:vAlign w:val="center"/>
          </w:tcPr>
          <w:p w14:paraId="49818104" w14:textId="6EF9C5D8" w:rsidR="006F313A" w:rsidRDefault="006F313A" w:rsidP="00BA0540">
            <w:pPr>
              <w:jc w:val="center"/>
              <w:rPr>
                <w:b/>
              </w:rPr>
            </w:pPr>
          </w:p>
        </w:tc>
      </w:tr>
      <w:tr w:rsidR="00667686" w:rsidRPr="00BC387A" w14:paraId="7BAA9EDC" w14:textId="77777777" w:rsidTr="006436EE">
        <w:trPr>
          <w:trHeight w:val="70"/>
          <w:jc w:val="center"/>
        </w:trPr>
        <w:tc>
          <w:tcPr>
            <w:tcW w:w="7343" w:type="dxa"/>
            <w:gridSpan w:val="2"/>
            <w:shd w:val="clear" w:color="auto" w:fill="FFFFFF"/>
          </w:tcPr>
          <w:p w14:paraId="7D1338B0" w14:textId="77777777" w:rsidR="00667686" w:rsidRPr="00BC387A" w:rsidRDefault="00667686" w:rsidP="00667686">
            <w:pPr>
              <w:jc w:val="both"/>
            </w:pPr>
            <w:r w:rsidRPr="00BC387A">
              <w:t>- прихожая (</w:t>
            </w:r>
            <w:proofErr w:type="spellStart"/>
            <w:r w:rsidRPr="00BC387A">
              <w:t>кв.м</w:t>
            </w:r>
            <w:proofErr w:type="spellEnd"/>
            <w:r w:rsidRPr="00BC387A">
              <w:t>.)</w:t>
            </w:r>
          </w:p>
        </w:tc>
        <w:tc>
          <w:tcPr>
            <w:tcW w:w="2728" w:type="dxa"/>
            <w:gridSpan w:val="2"/>
            <w:shd w:val="clear" w:color="auto" w:fill="auto"/>
            <w:vAlign w:val="center"/>
          </w:tcPr>
          <w:p w14:paraId="6572AED9" w14:textId="7F27DF1C" w:rsidR="00667686" w:rsidRPr="00BC387A" w:rsidRDefault="00667686" w:rsidP="00667686">
            <w:pPr>
              <w:jc w:val="center"/>
              <w:rPr>
                <w:b/>
              </w:rPr>
            </w:pPr>
          </w:p>
        </w:tc>
      </w:tr>
      <w:tr w:rsidR="00667686" w:rsidRPr="00BC387A" w14:paraId="25E82116" w14:textId="77777777" w:rsidTr="006436EE">
        <w:trPr>
          <w:trHeight w:val="70"/>
          <w:jc w:val="center"/>
        </w:trPr>
        <w:tc>
          <w:tcPr>
            <w:tcW w:w="7343" w:type="dxa"/>
            <w:gridSpan w:val="2"/>
            <w:shd w:val="clear" w:color="auto" w:fill="auto"/>
          </w:tcPr>
          <w:p w14:paraId="5B9D4A91" w14:textId="77777777" w:rsidR="00667686" w:rsidRPr="00BC387A" w:rsidRDefault="00667686" w:rsidP="00667686">
            <w:pPr>
              <w:jc w:val="both"/>
            </w:pPr>
            <w:r w:rsidRPr="00BC387A">
              <w:t>Площадь лоджии (балкона) согласно проекту: фактическая / с понижающим коэффициентом лоджии – 0,5 (балкона – 0,3) (м</w:t>
            </w:r>
            <w:r w:rsidRPr="00BC387A">
              <w:rPr>
                <w:vertAlign w:val="superscript"/>
              </w:rPr>
              <w:t>2</w:t>
            </w:r>
            <w:r w:rsidRPr="00BC387A">
              <w:t>)</w:t>
            </w:r>
          </w:p>
        </w:tc>
        <w:tc>
          <w:tcPr>
            <w:tcW w:w="1294" w:type="dxa"/>
            <w:shd w:val="clear" w:color="auto" w:fill="auto"/>
            <w:vAlign w:val="center"/>
          </w:tcPr>
          <w:p w14:paraId="3C428534" w14:textId="22B20CE7" w:rsidR="00667686" w:rsidRPr="00BC387A" w:rsidRDefault="00667686" w:rsidP="00700E67">
            <w:pPr>
              <w:jc w:val="center"/>
              <w:rPr>
                <w:b/>
              </w:rPr>
            </w:pPr>
          </w:p>
        </w:tc>
        <w:tc>
          <w:tcPr>
            <w:tcW w:w="1434" w:type="dxa"/>
            <w:shd w:val="clear" w:color="auto" w:fill="auto"/>
            <w:vAlign w:val="center"/>
          </w:tcPr>
          <w:p w14:paraId="5EFCDE47" w14:textId="37A727E3" w:rsidR="00667686" w:rsidRPr="00BC387A" w:rsidRDefault="00667686" w:rsidP="00BA0540">
            <w:pPr>
              <w:rPr>
                <w:b/>
              </w:rPr>
            </w:pPr>
          </w:p>
        </w:tc>
      </w:tr>
      <w:tr w:rsidR="0076400E" w:rsidRPr="00BC387A" w14:paraId="75EFD6DE" w14:textId="77777777" w:rsidTr="006436EE">
        <w:trPr>
          <w:trHeight w:val="70"/>
          <w:jc w:val="center"/>
        </w:trPr>
        <w:tc>
          <w:tcPr>
            <w:tcW w:w="7343" w:type="dxa"/>
            <w:gridSpan w:val="2"/>
            <w:shd w:val="clear" w:color="auto" w:fill="auto"/>
          </w:tcPr>
          <w:p w14:paraId="554A13EB" w14:textId="77777777" w:rsidR="0076400E" w:rsidRPr="00BC387A" w:rsidRDefault="0076400E" w:rsidP="0076400E">
            <w:pPr>
              <w:jc w:val="both"/>
            </w:pPr>
            <w:r w:rsidRPr="00BC387A">
              <w:t>Площадь</w:t>
            </w:r>
            <w:r w:rsidRPr="00BC387A">
              <w:rPr>
                <w:b/>
              </w:rPr>
              <w:t xml:space="preserve"> </w:t>
            </w:r>
            <w:r w:rsidRPr="00BC387A">
              <w:t>Квартиры согласно проекту, с понижающим коэффициентом лоджии – 0,5 (балкона – 0,3) (м</w:t>
            </w:r>
            <w:r w:rsidRPr="00BC387A">
              <w:rPr>
                <w:vertAlign w:val="superscript"/>
              </w:rPr>
              <w:t>2</w:t>
            </w:r>
            <w:r w:rsidRPr="00BC387A">
              <w:t>)</w:t>
            </w:r>
          </w:p>
        </w:tc>
        <w:tc>
          <w:tcPr>
            <w:tcW w:w="2728" w:type="dxa"/>
            <w:gridSpan w:val="2"/>
            <w:shd w:val="clear" w:color="auto" w:fill="auto"/>
            <w:vAlign w:val="center"/>
          </w:tcPr>
          <w:p w14:paraId="15EB10CA" w14:textId="23A5C0CD" w:rsidR="0076400E" w:rsidRPr="00BC387A" w:rsidRDefault="0076400E" w:rsidP="0076400E">
            <w:pPr>
              <w:jc w:val="center"/>
              <w:rPr>
                <w:b/>
              </w:rPr>
            </w:pPr>
          </w:p>
        </w:tc>
      </w:tr>
      <w:tr w:rsidR="0076400E" w:rsidRPr="00720461" w14:paraId="3EDD7DAF" w14:textId="77777777" w:rsidTr="006436EE">
        <w:trPr>
          <w:trHeight w:val="416"/>
          <w:jc w:val="center"/>
        </w:trPr>
        <w:tc>
          <w:tcPr>
            <w:tcW w:w="3110" w:type="dxa"/>
            <w:shd w:val="clear" w:color="auto" w:fill="auto"/>
          </w:tcPr>
          <w:p w14:paraId="0D12F96A" w14:textId="77777777" w:rsidR="0076400E" w:rsidRPr="00720461" w:rsidRDefault="0076400E" w:rsidP="0076400E">
            <w:pPr>
              <w:jc w:val="both"/>
            </w:pPr>
            <w:r w:rsidRPr="00720461">
              <w:t xml:space="preserve">Материал наружных стен </w:t>
            </w:r>
          </w:p>
        </w:tc>
        <w:tc>
          <w:tcPr>
            <w:tcW w:w="6961" w:type="dxa"/>
            <w:gridSpan w:val="3"/>
            <w:shd w:val="clear" w:color="auto" w:fill="auto"/>
          </w:tcPr>
          <w:p w14:paraId="2BF7073D" w14:textId="1BB807CA" w:rsidR="00B86F2B" w:rsidRPr="00720461" w:rsidRDefault="007407FB" w:rsidP="0076400E">
            <w:pPr>
              <w:jc w:val="both"/>
            </w:pPr>
            <w:r>
              <w:rPr>
                <w:color w:val="000000" w:themeColor="text1"/>
              </w:rPr>
              <w:t>О</w:t>
            </w:r>
            <w:r w:rsidRPr="00F47546">
              <w:rPr>
                <w:color w:val="000000" w:themeColor="text1"/>
              </w:rPr>
              <w:t>блицовочный кирпич керамический</w:t>
            </w:r>
          </w:p>
        </w:tc>
      </w:tr>
      <w:tr w:rsidR="0076400E" w:rsidRPr="00720461" w14:paraId="1C8599FC" w14:textId="77777777" w:rsidTr="00667686">
        <w:trPr>
          <w:trHeight w:val="577"/>
          <w:jc w:val="center"/>
        </w:trPr>
        <w:tc>
          <w:tcPr>
            <w:tcW w:w="3110" w:type="dxa"/>
            <w:shd w:val="clear" w:color="auto" w:fill="auto"/>
          </w:tcPr>
          <w:p w14:paraId="522B8A33" w14:textId="77777777" w:rsidR="0076400E" w:rsidRPr="00720461" w:rsidRDefault="0076400E" w:rsidP="0076400E">
            <w:pPr>
              <w:jc w:val="both"/>
            </w:pPr>
            <w:r w:rsidRPr="00720461">
              <w:t>Материал поэтажных перекрытий</w:t>
            </w:r>
          </w:p>
        </w:tc>
        <w:tc>
          <w:tcPr>
            <w:tcW w:w="6961" w:type="dxa"/>
            <w:gridSpan w:val="3"/>
            <w:shd w:val="clear" w:color="auto" w:fill="auto"/>
          </w:tcPr>
          <w:p w14:paraId="6B61A862" w14:textId="5AE85490" w:rsidR="0076400E" w:rsidRPr="00720461" w:rsidRDefault="00384B7F" w:rsidP="0076400E">
            <w:pPr>
              <w:jc w:val="both"/>
            </w:pPr>
            <w:r w:rsidRPr="00720461">
              <w:t>Плиты перекрытия монолитные железобетонные</w:t>
            </w:r>
          </w:p>
        </w:tc>
      </w:tr>
      <w:tr w:rsidR="0076400E" w:rsidRPr="00720461" w14:paraId="50CE7BD0" w14:textId="77777777" w:rsidTr="006436EE">
        <w:trPr>
          <w:trHeight w:val="256"/>
          <w:jc w:val="center"/>
        </w:trPr>
        <w:tc>
          <w:tcPr>
            <w:tcW w:w="7343" w:type="dxa"/>
            <w:gridSpan w:val="2"/>
            <w:shd w:val="clear" w:color="auto" w:fill="auto"/>
          </w:tcPr>
          <w:p w14:paraId="4C711F0E" w14:textId="74F28779" w:rsidR="0076400E" w:rsidRPr="00720461" w:rsidRDefault="0076400E" w:rsidP="0076400E">
            <w:pPr>
              <w:jc w:val="both"/>
            </w:pPr>
            <w:r w:rsidRPr="00720461">
              <w:t xml:space="preserve">Класс </w:t>
            </w:r>
            <w:r w:rsidR="00A6266D" w:rsidRPr="00720461">
              <w:t xml:space="preserve">энергетической эффективности </w:t>
            </w:r>
          </w:p>
        </w:tc>
        <w:tc>
          <w:tcPr>
            <w:tcW w:w="2728" w:type="dxa"/>
            <w:gridSpan w:val="2"/>
            <w:shd w:val="clear" w:color="auto" w:fill="auto"/>
          </w:tcPr>
          <w:p w14:paraId="2AC13301" w14:textId="1156E5FD" w:rsidR="0076400E" w:rsidRPr="00720461" w:rsidRDefault="00E77AAA" w:rsidP="00E77AAA">
            <w:pPr>
              <w:jc w:val="both"/>
            </w:pPr>
            <w:r>
              <w:t>С</w:t>
            </w:r>
            <w:r w:rsidR="008E6A38" w:rsidRPr="00720461">
              <w:t xml:space="preserve"> «</w:t>
            </w:r>
            <w:r>
              <w:t>повышенный</w:t>
            </w:r>
            <w:r w:rsidR="008E6A38" w:rsidRPr="00720461">
              <w:t>»</w:t>
            </w:r>
          </w:p>
        </w:tc>
      </w:tr>
      <w:tr w:rsidR="0076400E" w:rsidRPr="00BC387A" w14:paraId="2E62E0CC" w14:textId="77777777" w:rsidTr="006436EE">
        <w:trPr>
          <w:trHeight w:val="104"/>
          <w:jc w:val="center"/>
        </w:trPr>
        <w:tc>
          <w:tcPr>
            <w:tcW w:w="7343" w:type="dxa"/>
            <w:gridSpan w:val="2"/>
            <w:shd w:val="clear" w:color="auto" w:fill="auto"/>
          </w:tcPr>
          <w:p w14:paraId="1C70BB39" w14:textId="77777777" w:rsidR="0076400E" w:rsidRPr="00720461" w:rsidRDefault="0076400E" w:rsidP="0076400E">
            <w:pPr>
              <w:jc w:val="both"/>
            </w:pPr>
            <w:r w:rsidRPr="00720461">
              <w:t>Сейсмостойкость</w:t>
            </w:r>
          </w:p>
        </w:tc>
        <w:tc>
          <w:tcPr>
            <w:tcW w:w="2728" w:type="dxa"/>
            <w:gridSpan w:val="2"/>
            <w:shd w:val="clear" w:color="auto" w:fill="auto"/>
          </w:tcPr>
          <w:p w14:paraId="2BCB3953" w14:textId="77777777" w:rsidR="0076400E" w:rsidRPr="00720461" w:rsidRDefault="0076400E" w:rsidP="0076400E">
            <w:pPr>
              <w:jc w:val="both"/>
            </w:pPr>
            <w:r w:rsidRPr="00720461">
              <w:t>6 баллов</w:t>
            </w:r>
          </w:p>
        </w:tc>
      </w:tr>
      <w:bookmarkEnd w:id="4"/>
    </w:tbl>
    <w:p w14:paraId="2256BC11" w14:textId="77777777" w:rsidR="0026436F" w:rsidRPr="00BC387A" w:rsidRDefault="0026436F" w:rsidP="00035B8B">
      <w:pPr>
        <w:pStyle w:val="a3"/>
        <w:tabs>
          <w:tab w:val="left" w:pos="9360"/>
        </w:tabs>
        <w:jc w:val="both"/>
        <w:rPr>
          <w:rFonts w:ascii="Times New Roman" w:hAnsi="Times New Roman" w:cs="Times New Roman"/>
          <w:sz w:val="24"/>
          <w:szCs w:val="24"/>
        </w:rPr>
      </w:pPr>
    </w:p>
    <w:p w14:paraId="7479965D" w14:textId="77777777" w:rsidR="008D696E" w:rsidRPr="00BC387A" w:rsidRDefault="008D696E" w:rsidP="00035B8B">
      <w:pPr>
        <w:pStyle w:val="a3"/>
        <w:tabs>
          <w:tab w:val="left" w:pos="9360"/>
        </w:tabs>
        <w:jc w:val="both"/>
        <w:rPr>
          <w:rFonts w:ascii="Times New Roman" w:hAnsi="Times New Roman" w:cs="Times New Roman"/>
          <w:sz w:val="24"/>
          <w:szCs w:val="24"/>
        </w:rPr>
      </w:pPr>
      <w:r w:rsidRPr="00BC387A">
        <w:rPr>
          <w:rFonts w:ascii="Times New Roman" w:hAnsi="Times New Roman" w:cs="Times New Roman"/>
          <w:sz w:val="24"/>
          <w:szCs w:val="24"/>
        </w:rPr>
        <w:t>1.3. Настоящий Договор подлежит государственной регистрации и считается заключенным с момента такой регистрации. Застройщик оказывает организационное содействие и обеспечивает за счет дополнительных средств Участника долевого строительства оформление и регистрацию данного Договора и права собственности на Квартиру в соответствии с условиями Договора и действующим порядком оформления прав собственности. При этом Застройщик вправе привлекать третьих лиц, специализирующихся на оказании услуг по регистрации прав на недвижимое имущество и сделок с ним.</w:t>
      </w:r>
    </w:p>
    <w:p w14:paraId="778A64D8" w14:textId="497C3596" w:rsidR="008209C5" w:rsidRDefault="008209C5" w:rsidP="00035B8B">
      <w:pPr>
        <w:pStyle w:val="a3"/>
        <w:tabs>
          <w:tab w:val="left" w:pos="9360"/>
        </w:tabs>
        <w:jc w:val="both"/>
        <w:rPr>
          <w:rFonts w:ascii="Times New Roman" w:hAnsi="Times New Roman" w:cs="Times New Roman"/>
          <w:sz w:val="24"/>
          <w:szCs w:val="24"/>
        </w:rPr>
      </w:pPr>
    </w:p>
    <w:p w14:paraId="2FDFBB8A" w14:textId="77777777" w:rsidR="00884559" w:rsidRPr="00BC387A" w:rsidRDefault="00884559" w:rsidP="00884559">
      <w:pPr>
        <w:pStyle w:val="1"/>
        <w:tabs>
          <w:tab w:val="left" w:pos="9360"/>
        </w:tabs>
        <w:jc w:val="center"/>
        <w:rPr>
          <w:rFonts w:ascii="Times New Roman" w:hAnsi="Times New Roman" w:cs="Times New Roman"/>
          <w:b/>
          <w:sz w:val="24"/>
          <w:szCs w:val="24"/>
        </w:rPr>
      </w:pPr>
      <w:r w:rsidRPr="00BC387A">
        <w:rPr>
          <w:rFonts w:ascii="Times New Roman" w:hAnsi="Times New Roman" w:cs="Times New Roman"/>
          <w:b/>
          <w:sz w:val="24"/>
          <w:szCs w:val="24"/>
        </w:rPr>
        <w:t>2. ОБЯЗАТЕЛЬСТВА ЗАСТРОЙЩИКА</w:t>
      </w:r>
    </w:p>
    <w:p w14:paraId="352A7C4B" w14:textId="77777777" w:rsidR="00884559" w:rsidRPr="00BC387A" w:rsidRDefault="00884559" w:rsidP="00884559">
      <w:pPr>
        <w:pStyle w:val="1"/>
        <w:tabs>
          <w:tab w:val="left" w:pos="9360"/>
        </w:tabs>
        <w:jc w:val="both"/>
        <w:rPr>
          <w:rFonts w:ascii="Times New Roman" w:hAnsi="Times New Roman" w:cs="Times New Roman"/>
          <w:sz w:val="24"/>
          <w:szCs w:val="24"/>
        </w:rPr>
      </w:pPr>
    </w:p>
    <w:p w14:paraId="39EF16F3" w14:textId="5F742130" w:rsidR="00884559" w:rsidRPr="000A13A8" w:rsidRDefault="00884559" w:rsidP="00884559">
      <w:pPr>
        <w:pStyle w:val="1"/>
        <w:tabs>
          <w:tab w:val="left" w:pos="9360"/>
        </w:tabs>
        <w:jc w:val="both"/>
        <w:rPr>
          <w:rFonts w:ascii="Times New Roman" w:hAnsi="Times New Roman" w:cs="Times New Roman"/>
          <w:sz w:val="24"/>
          <w:szCs w:val="24"/>
        </w:rPr>
      </w:pPr>
      <w:r w:rsidRPr="00BC387A">
        <w:rPr>
          <w:rFonts w:ascii="Times New Roman" w:hAnsi="Times New Roman" w:cs="Times New Roman"/>
          <w:sz w:val="24"/>
          <w:szCs w:val="24"/>
        </w:rPr>
        <w:t xml:space="preserve">2.1. Застройщик обязуется осуществить комплекс организационных и технических мероприятий, направленных на обеспечение строительства Дома в соответствии с проектной документацией, сроками строительства и в установленном порядке получить </w:t>
      </w:r>
      <w:r w:rsidRPr="000A13A8">
        <w:rPr>
          <w:rFonts w:ascii="Times New Roman" w:hAnsi="Times New Roman" w:cs="Times New Roman"/>
          <w:sz w:val="24"/>
          <w:szCs w:val="24"/>
        </w:rPr>
        <w:t xml:space="preserve">разрешение на ввод Дома в эксплуатацию. Предполагаемый срок ввода Дома в эксплуатацию – </w:t>
      </w:r>
      <w:r w:rsidR="00BA1A99" w:rsidRPr="000A13A8">
        <w:rPr>
          <w:rFonts w:ascii="Times New Roman" w:hAnsi="Times New Roman" w:cs="Times New Roman"/>
          <w:sz w:val="24"/>
          <w:szCs w:val="24"/>
        </w:rPr>
        <w:t xml:space="preserve">до </w:t>
      </w:r>
      <w:r w:rsidR="00C136CA">
        <w:rPr>
          <w:rFonts w:ascii="Times New Roman" w:hAnsi="Times New Roman" w:cs="Times New Roman"/>
          <w:sz w:val="24"/>
          <w:szCs w:val="24"/>
        </w:rPr>
        <w:t>29 июня</w:t>
      </w:r>
      <w:r w:rsidR="000A13A8" w:rsidRPr="000A13A8">
        <w:rPr>
          <w:rFonts w:ascii="Times New Roman" w:hAnsi="Times New Roman" w:cs="Times New Roman"/>
          <w:sz w:val="24"/>
          <w:szCs w:val="24"/>
        </w:rPr>
        <w:t xml:space="preserve"> 2030</w:t>
      </w:r>
      <w:r w:rsidR="00BA1A99" w:rsidRPr="000A13A8">
        <w:rPr>
          <w:rFonts w:ascii="Times New Roman" w:hAnsi="Times New Roman" w:cs="Times New Roman"/>
          <w:sz w:val="24"/>
          <w:szCs w:val="24"/>
        </w:rPr>
        <w:t xml:space="preserve"> года</w:t>
      </w:r>
      <w:r w:rsidRPr="000A13A8">
        <w:rPr>
          <w:rFonts w:ascii="Times New Roman" w:hAnsi="Times New Roman" w:cs="Times New Roman"/>
          <w:sz w:val="24"/>
          <w:szCs w:val="24"/>
        </w:rPr>
        <w:t>.</w:t>
      </w:r>
    </w:p>
    <w:p w14:paraId="2450299E" w14:textId="77777777" w:rsidR="00884559" w:rsidRPr="00BC387A" w:rsidRDefault="00884559" w:rsidP="00884559">
      <w:pPr>
        <w:pStyle w:val="1"/>
        <w:tabs>
          <w:tab w:val="left" w:pos="9360"/>
        </w:tabs>
        <w:jc w:val="both"/>
        <w:rPr>
          <w:rFonts w:ascii="Times New Roman" w:hAnsi="Times New Roman" w:cs="Times New Roman"/>
          <w:sz w:val="24"/>
          <w:szCs w:val="24"/>
        </w:rPr>
      </w:pPr>
      <w:r w:rsidRPr="000A13A8">
        <w:rPr>
          <w:rFonts w:ascii="Times New Roman" w:hAnsi="Times New Roman" w:cs="Times New Roman"/>
          <w:sz w:val="24"/>
          <w:szCs w:val="24"/>
        </w:rPr>
        <w:t>Застройщик вправе ввести Объект в эксплуатацию и передать Участнику долевого строительства Объект долевого строительства ранее срока, установленного настоящим Договором</w:t>
      </w:r>
      <w:r w:rsidRPr="00BC387A">
        <w:rPr>
          <w:rFonts w:ascii="Times New Roman" w:hAnsi="Times New Roman" w:cs="Times New Roman"/>
          <w:sz w:val="24"/>
          <w:szCs w:val="24"/>
        </w:rPr>
        <w:t>.</w:t>
      </w:r>
    </w:p>
    <w:p w14:paraId="3D20A8D0" w14:textId="3DB2B86F" w:rsidR="00884559" w:rsidRPr="001D7ED5" w:rsidRDefault="00884559" w:rsidP="00884559">
      <w:pPr>
        <w:pStyle w:val="1"/>
        <w:tabs>
          <w:tab w:val="left" w:pos="9360"/>
        </w:tabs>
        <w:jc w:val="both"/>
        <w:rPr>
          <w:rFonts w:ascii="Times New Roman" w:hAnsi="Times New Roman" w:cs="Times New Roman"/>
          <w:sz w:val="24"/>
          <w:szCs w:val="24"/>
        </w:rPr>
      </w:pPr>
      <w:r w:rsidRPr="00BC387A">
        <w:rPr>
          <w:rFonts w:ascii="Times New Roman" w:hAnsi="Times New Roman" w:cs="Times New Roman"/>
          <w:sz w:val="24"/>
          <w:szCs w:val="24"/>
        </w:rPr>
        <w:t xml:space="preserve">2.2. После получения разрешения на ввод Дома в эксплуатацию при условии полного выполнения Участником долевого строительства своих обязательств по настоящему договору передать соответствующую Квартиру Участнику долевого строительства. Срок передачи Квартиры – в течение </w:t>
      </w:r>
      <w:r w:rsidR="00384B7F">
        <w:rPr>
          <w:rFonts w:ascii="Times New Roman" w:hAnsi="Times New Roman" w:cs="Times New Roman"/>
          <w:sz w:val="24"/>
          <w:szCs w:val="24"/>
        </w:rPr>
        <w:t>30</w:t>
      </w:r>
      <w:r w:rsidRPr="00BC387A">
        <w:rPr>
          <w:rFonts w:ascii="Times New Roman" w:hAnsi="Times New Roman" w:cs="Times New Roman"/>
          <w:sz w:val="24"/>
          <w:szCs w:val="24"/>
        </w:rPr>
        <w:t xml:space="preserve"> (</w:t>
      </w:r>
      <w:r w:rsidR="00384B7F">
        <w:rPr>
          <w:rFonts w:ascii="Times New Roman" w:hAnsi="Times New Roman" w:cs="Times New Roman"/>
          <w:sz w:val="24"/>
          <w:szCs w:val="24"/>
        </w:rPr>
        <w:t>Тридцати</w:t>
      </w:r>
      <w:r w:rsidRPr="001D7ED5">
        <w:rPr>
          <w:rFonts w:ascii="Times New Roman" w:hAnsi="Times New Roman" w:cs="Times New Roman"/>
          <w:sz w:val="24"/>
          <w:szCs w:val="24"/>
        </w:rPr>
        <w:t xml:space="preserve">) </w:t>
      </w:r>
      <w:r w:rsidR="008B4108">
        <w:rPr>
          <w:rFonts w:ascii="Times New Roman" w:hAnsi="Times New Roman" w:cs="Times New Roman"/>
          <w:sz w:val="24"/>
          <w:szCs w:val="24"/>
        </w:rPr>
        <w:t>календарны</w:t>
      </w:r>
      <w:r w:rsidRPr="001D7ED5">
        <w:rPr>
          <w:rFonts w:ascii="Times New Roman" w:hAnsi="Times New Roman" w:cs="Times New Roman"/>
          <w:sz w:val="24"/>
          <w:szCs w:val="24"/>
        </w:rPr>
        <w:t xml:space="preserve">х дней после ввода Дома в эксплуатацию, но не позднее </w:t>
      </w:r>
      <w:r w:rsidR="00C136CA">
        <w:rPr>
          <w:rFonts w:ascii="Times New Roman" w:hAnsi="Times New Roman" w:cs="Times New Roman"/>
          <w:sz w:val="24"/>
          <w:szCs w:val="24"/>
        </w:rPr>
        <w:t>29 июля</w:t>
      </w:r>
      <w:r w:rsidR="000A13A8">
        <w:rPr>
          <w:rFonts w:ascii="Times New Roman" w:hAnsi="Times New Roman" w:cs="Times New Roman"/>
          <w:sz w:val="24"/>
          <w:szCs w:val="24"/>
        </w:rPr>
        <w:t xml:space="preserve"> 2030</w:t>
      </w:r>
      <w:r w:rsidR="00A60831">
        <w:rPr>
          <w:rFonts w:ascii="Times New Roman" w:hAnsi="Times New Roman" w:cs="Times New Roman"/>
          <w:sz w:val="24"/>
          <w:szCs w:val="24"/>
        </w:rPr>
        <w:t xml:space="preserve"> года</w:t>
      </w:r>
      <w:r w:rsidR="00BA1A99">
        <w:rPr>
          <w:rFonts w:ascii="Times New Roman" w:hAnsi="Times New Roman" w:cs="Times New Roman"/>
          <w:sz w:val="24"/>
          <w:szCs w:val="24"/>
        </w:rPr>
        <w:t>.</w:t>
      </w:r>
      <w:r w:rsidRPr="001D7ED5">
        <w:rPr>
          <w:rFonts w:ascii="Times New Roman" w:hAnsi="Times New Roman" w:cs="Times New Roman"/>
          <w:sz w:val="24"/>
          <w:szCs w:val="24"/>
        </w:rPr>
        <w:t xml:space="preserve">  </w:t>
      </w:r>
    </w:p>
    <w:p w14:paraId="0CD0B34C" w14:textId="2D047382" w:rsidR="000D341F" w:rsidRPr="003F082E" w:rsidRDefault="000D341F" w:rsidP="000D341F">
      <w:pPr>
        <w:pStyle w:val="a3"/>
        <w:tabs>
          <w:tab w:val="left" w:pos="9360"/>
        </w:tabs>
        <w:jc w:val="both"/>
        <w:rPr>
          <w:rFonts w:ascii="Times New Roman" w:hAnsi="Times New Roman" w:cs="Times New Roman"/>
          <w:sz w:val="24"/>
          <w:szCs w:val="24"/>
          <w:lang w:eastAsia="ar-SA"/>
        </w:rPr>
      </w:pPr>
      <w:bookmarkStart w:id="5" w:name="_Hlk45201685"/>
      <w:r w:rsidRPr="001D7ED5">
        <w:rPr>
          <w:rFonts w:ascii="Times New Roman" w:hAnsi="Times New Roman" w:cs="Times New Roman"/>
          <w:sz w:val="24"/>
          <w:szCs w:val="24"/>
          <w:lang w:eastAsia="ar-SA"/>
        </w:rPr>
        <w:t xml:space="preserve">2.3. </w:t>
      </w:r>
      <w:r w:rsidR="001D7ED5" w:rsidRPr="001D7ED5">
        <w:rPr>
          <w:rFonts w:ascii="Times New Roman" w:hAnsi="Times New Roman" w:cs="Times New Roman"/>
          <w:sz w:val="24"/>
          <w:szCs w:val="24"/>
          <w:lang w:eastAsia="ar-SA"/>
        </w:rPr>
        <w:t xml:space="preserve">Стороны пришли к соглашению что Застройщик уведомляет Участника долевого строительства о завершении строительства одним из способов: заказным письмом с описью вложением и уведомлением о вручении; путем направления уведомления на адрес электронной почты, указанной в Договоре; путем уведомления </w:t>
      </w:r>
      <w:r w:rsidR="001D7ED5" w:rsidRPr="001D7ED5">
        <w:rPr>
          <w:rFonts w:ascii="Times New Roman" w:hAnsi="Times New Roman" w:cs="Times New Roman"/>
          <w:sz w:val="24"/>
          <w:szCs w:val="24"/>
          <w:lang w:val="en-US" w:eastAsia="ar-SA"/>
        </w:rPr>
        <w:t>SMS</w:t>
      </w:r>
      <w:r w:rsidR="001D7ED5" w:rsidRPr="001D7ED5">
        <w:rPr>
          <w:rFonts w:ascii="Times New Roman" w:hAnsi="Times New Roman" w:cs="Times New Roman"/>
          <w:sz w:val="24"/>
          <w:szCs w:val="24"/>
          <w:lang w:eastAsia="ar-SA"/>
        </w:rPr>
        <w:t xml:space="preserve"> сообщением на номер телефона указанный в Договоре. </w:t>
      </w:r>
      <w:r w:rsidRPr="001D7ED5">
        <w:rPr>
          <w:rFonts w:ascii="Times New Roman" w:hAnsi="Times New Roman" w:cs="Times New Roman"/>
          <w:sz w:val="24"/>
          <w:szCs w:val="24"/>
          <w:lang w:eastAsia="ar-SA"/>
        </w:rPr>
        <w:t xml:space="preserve">В случае, если Участник долевого строительства не приступил к приемке Квартиры в течение </w:t>
      </w:r>
      <w:r w:rsidR="008B4108">
        <w:rPr>
          <w:rFonts w:ascii="Times New Roman" w:hAnsi="Times New Roman" w:cs="Times New Roman"/>
          <w:sz w:val="24"/>
          <w:szCs w:val="24"/>
        </w:rPr>
        <w:t>30</w:t>
      </w:r>
      <w:r w:rsidR="008B4108" w:rsidRPr="00BC387A">
        <w:rPr>
          <w:rFonts w:ascii="Times New Roman" w:hAnsi="Times New Roman" w:cs="Times New Roman"/>
          <w:sz w:val="24"/>
          <w:szCs w:val="24"/>
        </w:rPr>
        <w:t xml:space="preserve"> (</w:t>
      </w:r>
      <w:r w:rsidR="008B4108">
        <w:rPr>
          <w:rFonts w:ascii="Times New Roman" w:hAnsi="Times New Roman" w:cs="Times New Roman"/>
          <w:sz w:val="24"/>
          <w:szCs w:val="24"/>
        </w:rPr>
        <w:t>Тридцати</w:t>
      </w:r>
      <w:r w:rsidR="008B4108" w:rsidRPr="001D7ED5">
        <w:rPr>
          <w:rFonts w:ascii="Times New Roman" w:hAnsi="Times New Roman" w:cs="Times New Roman"/>
          <w:sz w:val="24"/>
          <w:szCs w:val="24"/>
        </w:rPr>
        <w:t xml:space="preserve">) </w:t>
      </w:r>
      <w:r w:rsidR="008B4108">
        <w:rPr>
          <w:rFonts w:ascii="Times New Roman" w:hAnsi="Times New Roman" w:cs="Times New Roman"/>
          <w:sz w:val="24"/>
          <w:szCs w:val="24"/>
        </w:rPr>
        <w:t>календарны</w:t>
      </w:r>
      <w:r w:rsidR="008B4108" w:rsidRPr="001D7ED5">
        <w:rPr>
          <w:rFonts w:ascii="Times New Roman" w:hAnsi="Times New Roman" w:cs="Times New Roman"/>
          <w:sz w:val="24"/>
          <w:szCs w:val="24"/>
        </w:rPr>
        <w:t>х</w:t>
      </w:r>
      <w:r w:rsidRPr="003F082E">
        <w:rPr>
          <w:rFonts w:ascii="Times New Roman" w:hAnsi="Times New Roman" w:cs="Times New Roman"/>
          <w:sz w:val="24"/>
          <w:szCs w:val="24"/>
          <w:lang w:eastAsia="ar-SA"/>
        </w:rPr>
        <w:t xml:space="preserve"> дней с момента получения уведомления о завершении строительства и готовности объекта долевого строительства к передаче, либо при уклонении Участника долевого строительства от приема Объекта долевого строительства, при условии, что Застройщик обладает сведениями о получении участником долевого строительства сообщения о завершении строительства и готовности объекта долевого строительства к передаче (уведомления о сдаче дома), либо у застройщика имеются сведения о неполучении или несвоевременном получении сообщения о завершении строительства, либо если оператором почтовой связи заказное письмо было возвращено с сообщением об отказе участника долевого строительства от его получения или в связи с отсутствием участника долевого строительства по указанному им почтовому адресу, Застройщик руководствуюсь п.6 ст.8 Федерального закона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вправе оформить односторонний передаточный акт. При этом риск случайной гибели объекта долевого строительства признается перешедшим к Участнику долевого строительства со дня составления одностороннего передаточного акта. В соответствии с достигнутой сторонами договоренность, Застройщик наделяется правом передать объект долевого строительства в одностороннем порядке и при условии неполного исполнения Участником долевого строительства обязательств по оплате цены договора, а равно выполнения обязательств в соответствии с п. 4.5 настоящего договора. Застройщик считается надлежащим образом, исполнившим обязательство по передаче Участнику долевого строительства Объекта долевого строительства если передача Объекта долевого строительства произошла в пределах срока передачи, в соответствии с п. п. 2.1. и п. п. 2.2. настоящего договора.</w:t>
      </w:r>
    </w:p>
    <w:bookmarkEnd w:id="5"/>
    <w:p w14:paraId="3D7B3550" w14:textId="77777777" w:rsidR="000D341F" w:rsidRPr="003F082E" w:rsidRDefault="000D341F" w:rsidP="000D341F">
      <w:pPr>
        <w:pStyle w:val="a3"/>
        <w:jc w:val="both"/>
        <w:rPr>
          <w:rFonts w:ascii="Times New Roman" w:hAnsi="Times New Roman" w:cs="Times New Roman"/>
          <w:color w:val="7030A0"/>
          <w:sz w:val="24"/>
          <w:szCs w:val="24"/>
          <w:lang w:val="x-none"/>
        </w:rPr>
      </w:pPr>
      <w:r w:rsidRPr="003F082E">
        <w:rPr>
          <w:rFonts w:ascii="Times New Roman" w:hAnsi="Times New Roman" w:cs="Times New Roman"/>
          <w:sz w:val="24"/>
          <w:szCs w:val="24"/>
          <w:lang w:eastAsia="ar-SA"/>
        </w:rPr>
        <w:t xml:space="preserve">2.4. Предоставить в орган по государственной регистрации документы, необходимые для регистрации настоящего Договора и для регистрации права собственности Участника долевого строительства на Квартиру. </w:t>
      </w:r>
    </w:p>
    <w:p w14:paraId="3AB91B93" w14:textId="77777777" w:rsidR="000D341F" w:rsidRPr="003F082E" w:rsidRDefault="000D341F" w:rsidP="000D341F">
      <w:pPr>
        <w:pStyle w:val="a3"/>
        <w:jc w:val="both"/>
        <w:rPr>
          <w:rFonts w:ascii="Times New Roman" w:hAnsi="Times New Roman" w:cs="Times New Roman"/>
          <w:sz w:val="24"/>
          <w:szCs w:val="24"/>
        </w:rPr>
      </w:pPr>
      <w:r w:rsidRPr="003F082E">
        <w:rPr>
          <w:rFonts w:ascii="Times New Roman" w:hAnsi="Times New Roman" w:cs="Times New Roman"/>
          <w:sz w:val="24"/>
          <w:szCs w:val="24"/>
        </w:rPr>
        <w:t>2.5. Гарантирует, что права требования на вышеназванную Квартиру на дату подписания настоящего Договора и на момент государственной регистрации не будут заложены, в споре и под арестом или запрещением не состоят. Застройщик обязуется передать Квартиру свободной от прав и притязаний третьих лиц.</w:t>
      </w:r>
    </w:p>
    <w:p w14:paraId="6A63A440" w14:textId="77777777" w:rsidR="000D341F" w:rsidRPr="003F082E" w:rsidRDefault="000D341F" w:rsidP="000D341F">
      <w:pPr>
        <w:pStyle w:val="a3"/>
        <w:jc w:val="both"/>
        <w:rPr>
          <w:rFonts w:ascii="Times New Roman" w:hAnsi="Times New Roman" w:cs="Times New Roman"/>
          <w:sz w:val="24"/>
          <w:szCs w:val="24"/>
        </w:rPr>
      </w:pPr>
      <w:r w:rsidRPr="003F082E">
        <w:rPr>
          <w:rFonts w:ascii="Times New Roman" w:hAnsi="Times New Roman" w:cs="Times New Roman"/>
          <w:sz w:val="24"/>
          <w:szCs w:val="24"/>
        </w:rPr>
        <w:t>2.6. Стороны исходят из того, что полученное в установленном порядке Разрешение на ввод объекта в эксплуатацию удостоверяет выполнение строительства в полном объеме в соответствии с Разрешением на строительство, проектной документацией, а также соответствие построенного объекта капитального строительства требованиям к строительству.</w:t>
      </w:r>
    </w:p>
    <w:p w14:paraId="43DBE0D6" w14:textId="77777777" w:rsidR="00BE5B10" w:rsidRDefault="00BE5B10" w:rsidP="00BE5B10">
      <w:pPr>
        <w:autoSpaceDE w:val="0"/>
        <w:autoSpaceDN w:val="0"/>
        <w:adjustRightInd w:val="0"/>
        <w:jc w:val="both"/>
        <w:outlineLvl w:val="0"/>
        <w:rPr>
          <w:lang w:eastAsia="ru-RU"/>
        </w:rPr>
      </w:pPr>
      <w:r>
        <w:rPr>
          <w:lang w:eastAsia="ru-RU"/>
        </w:rPr>
        <w:t>2.7. Гарантийный срок для объекта долевого строительства, за исключением технологического и инженерного оборудования, входящего в состав такого объекта долевого строительства, устанавливается Договором и составляет 3 (три) года. Указанный гарантийный срок исчисляется со дня передачи объекта долевого строительства, за исключением технологического и инженерного оборудования, входящего в состав такого объекта долевого строительства.</w:t>
      </w:r>
    </w:p>
    <w:p w14:paraId="654D3A32" w14:textId="77777777" w:rsidR="00BE5B10" w:rsidRDefault="00BE5B10" w:rsidP="00BE5B10">
      <w:pPr>
        <w:autoSpaceDE w:val="0"/>
        <w:autoSpaceDN w:val="0"/>
        <w:adjustRightInd w:val="0"/>
        <w:jc w:val="both"/>
        <w:outlineLvl w:val="0"/>
        <w:rPr>
          <w:lang w:eastAsia="ru-RU"/>
        </w:rPr>
      </w:pPr>
      <w:r>
        <w:rPr>
          <w:lang w:eastAsia="ru-RU"/>
        </w:rPr>
        <w:t>Гарантийный срок на технологическое и инженерное оборудование, входящее в состав передаваемого Участникам долевого строительства объекта долевого строительства, устанавливается Договором и составляет 3 (три) года. Указанный гарантийный срок исчисляется со дня подписания первого передаточного акта или иного документа о передаче объекта долевого строительства.</w:t>
      </w:r>
    </w:p>
    <w:p w14:paraId="5EBE82CE" w14:textId="77777777" w:rsidR="00BE5B10" w:rsidRDefault="00BE5B10" w:rsidP="00BE5B10">
      <w:pPr>
        <w:autoSpaceDE w:val="0"/>
        <w:autoSpaceDN w:val="0"/>
        <w:adjustRightInd w:val="0"/>
        <w:jc w:val="both"/>
        <w:outlineLvl w:val="0"/>
        <w:rPr>
          <w:lang w:eastAsia="ru-RU"/>
        </w:rPr>
      </w:pPr>
      <w:r>
        <w:rPr>
          <w:lang w:eastAsia="ru-RU"/>
        </w:rPr>
        <w:t>Гарантийный срок на результат производства отделочных работ на объекте долевого строительства и входящих в состав такого объекта долевого строительства элементов отделки устанавливается договором и составляет 1 (один) год. Указанный гарантийный срок исчисляется со дня передачи объекта долевого строительства участнику долевого строительства</w:t>
      </w:r>
    </w:p>
    <w:p w14:paraId="4DACEF3A" w14:textId="77777777" w:rsidR="00BE5B10" w:rsidRDefault="00BE5B10" w:rsidP="00BE5B10">
      <w:pPr>
        <w:autoSpaceDE w:val="0"/>
        <w:autoSpaceDN w:val="0"/>
        <w:adjustRightInd w:val="0"/>
        <w:jc w:val="both"/>
        <w:outlineLvl w:val="0"/>
        <w:rPr>
          <w:lang w:eastAsia="ru-RU"/>
        </w:rPr>
      </w:pPr>
      <w:r>
        <w:rPr>
          <w:lang w:eastAsia="ru-RU"/>
        </w:rPr>
        <w:t>Гарантийный срок на газовое и отопительное оборудование, оконные и дверные конструкции, остекление, фурнитуру оконных и дверных конструкций определяется в соответствии с гарантийными сроками установленными заводами изготовителями.</w:t>
      </w:r>
    </w:p>
    <w:p w14:paraId="1D458094" w14:textId="67D3E1F5" w:rsidR="001D7ED5" w:rsidRDefault="00BE5B10" w:rsidP="001D7ED5">
      <w:pPr>
        <w:autoSpaceDE w:val="0"/>
        <w:autoSpaceDN w:val="0"/>
        <w:adjustRightInd w:val="0"/>
        <w:jc w:val="both"/>
        <w:outlineLvl w:val="0"/>
        <w:rPr>
          <w:lang w:eastAsia="ru-RU"/>
        </w:rPr>
      </w:pPr>
      <w:r>
        <w:rPr>
          <w:lang w:eastAsia="ru-RU"/>
        </w:rPr>
        <w:t>Застройщик не несет ответственности за недостатки (дефекты) объекта долевого строительства, обнаруженные в течение гарантийного срока, если докажет, что они произошли вследствие нормального износа такого объекта долевого строительства или входящих в его состав элементов отделки, систем инженерно-технического обеспечения, конструктивных элементов, изделий, нарушения требований технических регламентов, градостроительных регламентов, иных обязательных требований к процессу эксплуатации объекта долевого строительства или входящих в его состав элементов отделки, систем инженерно-технического обеспечения, конструктивных элементов, изделий либо вследствие ненадлежащего их ремонта, проведенного самим участником долевого строительства или привлеченными им третьими лицами, а также если недостатки (дефекты) объекта долевого строительства возникли вследствие нарушения предусмотренных предоставленной участнику долевого строительства инструкцией по эксплуатации объекта долевого строительства правил и условий эффективного и безопасного использования объекта долевого строительства, входящих в его состав элементов отделки, систем инженерно-технического обеспечения, конструктивных элементов, изделий.</w:t>
      </w:r>
    </w:p>
    <w:p w14:paraId="69D98846" w14:textId="60EC81DA" w:rsidR="000D341F" w:rsidRPr="003F082E" w:rsidRDefault="000D341F" w:rsidP="000D341F">
      <w:pPr>
        <w:contextualSpacing/>
        <w:jc w:val="both"/>
      </w:pPr>
      <w:r w:rsidRPr="003F082E">
        <w:t xml:space="preserve">2.8. </w:t>
      </w:r>
      <w:r w:rsidR="00720461" w:rsidRPr="00611313">
        <w:t xml:space="preserve">Застройщик передает Объект долевого строительства в следующем техническом состоянии: стены – оштукатурены (штукатурка простая); стены и перегородки в санитарном узле (ванная комната и туалет) – не отштукатурены; стяжка (под иные поверхности); </w:t>
      </w:r>
      <w:r w:rsidR="00720461" w:rsidRPr="00611313">
        <w:rPr>
          <w:rFonts w:eastAsia="Arial"/>
        </w:rPr>
        <w:t>батареи отопления – секционные радиаторы;</w:t>
      </w:r>
      <w:r w:rsidR="00720461" w:rsidRPr="00611313">
        <w:t xml:space="preserve"> входная дверь металлическая; внутриквартирные (межкомнатные) двери не устанавливаются; электропроводка – медь; телефонизация Объекта (без разводки по квартирам); приборы учета на воду</w:t>
      </w:r>
      <w:r w:rsidR="00720461">
        <w:t xml:space="preserve"> и </w:t>
      </w:r>
      <w:r w:rsidR="00720461" w:rsidRPr="00611313">
        <w:t xml:space="preserve"> электричество; стеклопакеты на окна; металлопластиковая дверь на лоджию. Застройщик не принимает на себя обязательства по полной чистовой уборке</w:t>
      </w:r>
      <w:r w:rsidR="00720461">
        <w:t xml:space="preserve"> Объекта долевого строительства</w:t>
      </w:r>
      <w:r w:rsidR="00A73930" w:rsidRPr="00611313">
        <w:t>.</w:t>
      </w:r>
    </w:p>
    <w:p w14:paraId="19FF8597" w14:textId="0365725C" w:rsidR="000D341F" w:rsidRPr="003F082E" w:rsidRDefault="000D341F" w:rsidP="000D341F">
      <w:pPr>
        <w:pStyle w:val="a3"/>
        <w:jc w:val="both"/>
        <w:rPr>
          <w:rFonts w:ascii="Times New Roman" w:hAnsi="Times New Roman" w:cs="Times New Roman"/>
          <w:sz w:val="24"/>
          <w:szCs w:val="24"/>
        </w:rPr>
      </w:pPr>
      <w:r w:rsidRPr="003F082E">
        <w:rPr>
          <w:rFonts w:ascii="Times New Roman" w:hAnsi="Times New Roman" w:cs="Times New Roman"/>
          <w:sz w:val="24"/>
          <w:szCs w:val="24"/>
        </w:rPr>
        <w:t xml:space="preserve">2.9. Передача имущества Застройщиком и принятие его Участником долевого строительства осуществляется по акту, подписываемому сторонами. В случае, предусмотренном п. 2.3. настоящего договора передача Объекта осуществляется по одностороннему Акту передачи недвижимости. </w:t>
      </w:r>
    </w:p>
    <w:p w14:paraId="7AB4B0CB" w14:textId="77777777" w:rsidR="000D341F" w:rsidRPr="003F082E" w:rsidRDefault="000D341F" w:rsidP="000D341F">
      <w:pPr>
        <w:pStyle w:val="a3"/>
        <w:jc w:val="both"/>
        <w:rPr>
          <w:rFonts w:ascii="Times New Roman" w:hAnsi="Times New Roman" w:cs="Times New Roman"/>
          <w:sz w:val="24"/>
          <w:szCs w:val="24"/>
        </w:rPr>
      </w:pPr>
      <w:r w:rsidRPr="003F082E">
        <w:rPr>
          <w:rFonts w:ascii="Times New Roman" w:hAnsi="Times New Roman" w:cs="Times New Roman"/>
          <w:sz w:val="24"/>
          <w:szCs w:val="24"/>
        </w:rPr>
        <w:t xml:space="preserve">2.10. Обязательства Застройщика считаются исполненными с момента передачи Объекта долевого строительства Участнику долевого строительства в том числе по одностороннему Акту передачи недвижимости.  </w:t>
      </w:r>
    </w:p>
    <w:p w14:paraId="00EF4BC5" w14:textId="77777777" w:rsidR="000D341F" w:rsidRPr="003F082E" w:rsidRDefault="000D341F" w:rsidP="000D341F">
      <w:pPr>
        <w:pStyle w:val="a3"/>
        <w:tabs>
          <w:tab w:val="left" w:pos="9360"/>
        </w:tabs>
        <w:jc w:val="both"/>
        <w:rPr>
          <w:rFonts w:ascii="Times New Roman" w:hAnsi="Times New Roman" w:cs="Times New Roman"/>
          <w:sz w:val="24"/>
          <w:szCs w:val="24"/>
        </w:rPr>
      </w:pPr>
    </w:p>
    <w:p w14:paraId="773A66F5" w14:textId="06DBB184" w:rsidR="000D341F" w:rsidRDefault="000D341F" w:rsidP="000D341F">
      <w:pPr>
        <w:pStyle w:val="1"/>
        <w:tabs>
          <w:tab w:val="left" w:pos="9360"/>
        </w:tabs>
        <w:jc w:val="center"/>
        <w:rPr>
          <w:rFonts w:ascii="Times New Roman" w:hAnsi="Times New Roman" w:cs="Times New Roman"/>
          <w:b/>
          <w:sz w:val="24"/>
          <w:szCs w:val="24"/>
        </w:rPr>
      </w:pPr>
      <w:r w:rsidRPr="003F082E">
        <w:rPr>
          <w:rFonts w:ascii="Times New Roman" w:hAnsi="Times New Roman" w:cs="Times New Roman"/>
          <w:b/>
          <w:sz w:val="24"/>
          <w:szCs w:val="24"/>
        </w:rPr>
        <w:t>3. ОБЯЗАТЕЛЬСТВА УЧАСТНИКА ДОЛЕВОГО СТРОИТЕЛЬСТВА</w:t>
      </w:r>
    </w:p>
    <w:p w14:paraId="3535BDA4" w14:textId="77777777" w:rsidR="00F82AE7" w:rsidRPr="00BE0DF1" w:rsidRDefault="00F82AE7" w:rsidP="000D341F">
      <w:pPr>
        <w:pStyle w:val="1"/>
        <w:tabs>
          <w:tab w:val="left" w:pos="9360"/>
        </w:tabs>
        <w:jc w:val="center"/>
        <w:rPr>
          <w:rFonts w:ascii="Times New Roman" w:hAnsi="Times New Roman" w:cs="Times New Roman"/>
          <w:b/>
          <w:sz w:val="24"/>
          <w:szCs w:val="24"/>
        </w:rPr>
      </w:pPr>
    </w:p>
    <w:p w14:paraId="34FC34C1" w14:textId="77777777" w:rsidR="001D7ED5" w:rsidRPr="00BC387A" w:rsidRDefault="001D7ED5" w:rsidP="001D7ED5">
      <w:pPr>
        <w:pStyle w:val="1"/>
        <w:tabs>
          <w:tab w:val="left" w:pos="9360"/>
        </w:tabs>
        <w:jc w:val="both"/>
        <w:rPr>
          <w:rFonts w:ascii="Times New Roman" w:hAnsi="Times New Roman" w:cs="Times New Roman"/>
          <w:sz w:val="24"/>
          <w:szCs w:val="24"/>
        </w:rPr>
      </w:pPr>
      <w:r w:rsidRPr="00BC387A">
        <w:rPr>
          <w:rFonts w:ascii="Times New Roman" w:hAnsi="Times New Roman" w:cs="Times New Roman"/>
          <w:sz w:val="24"/>
          <w:szCs w:val="24"/>
        </w:rPr>
        <w:t xml:space="preserve">3.1. Обеспечивает финансирование строительства Дома, указанного в п. 1.1 настоящего Договора, в объеме и сроки, определенные настоящим Договором. </w:t>
      </w:r>
    </w:p>
    <w:p w14:paraId="4A808E14" w14:textId="77777777" w:rsidR="001D7ED5" w:rsidRPr="00BC387A" w:rsidRDefault="001D7ED5" w:rsidP="001D7ED5">
      <w:pPr>
        <w:pStyle w:val="1"/>
        <w:tabs>
          <w:tab w:val="left" w:pos="9360"/>
        </w:tabs>
        <w:jc w:val="both"/>
        <w:rPr>
          <w:rFonts w:ascii="Times New Roman" w:hAnsi="Times New Roman" w:cs="Times New Roman"/>
          <w:sz w:val="24"/>
          <w:szCs w:val="24"/>
        </w:rPr>
      </w:pPr>
      <w:r w:rsidRPr="00BC387A">
        <w:rPr>
          <w:rFonts w:ascii="Times New Roman" w:hAnsi="Times New Roman" w:cs="Times New Roman"/>
          <w:sz w:val="24"/>
          <w:szCs w:val="24"/>
        </w:rPr>
        <w:t>3.2. Несет в полном объеме все расходы, связанные с регистрацией права собственности на Квартиру, получаемую в результате финансирования строительства Дома, включая услуги привлеченных к регистрации лиц.</w:t>
      </w:r>
    </w:p>
    <w:p w14:paraId="40D7776C" w14:textId="77777777" w:rsidR="001D7ED5" w:rsidRPr="00BC387A" w:rsidRDefault="001D7ED5" w:rsidP="001D7ED5">
      <w:pPr>
        <w:pStyle w:val="1"/>
        <w:tabs>
          <w:tab w:val="left" w:pos="9360"/>
        </w:tabs>
        <w:jc w:val="both"/>
        <w:rPr>
          <w:rFonts w:ascii="Times New Roman" w:hAnsi="Times New Roman" w:cs="Times New Roman"/>
          <w:sz w:val="24"/>
          <w:szCs w:val="24"/>
        </w:rPr>
      </w:pPr>
      <w:r w:rsidRPr="00BC387A">
        <w:rPr>
          <w:rFonts w:ascii="Times New Roman" w:hAnsi="Times New Roman" w:cs="Times New Roman"/>
          <w:sz w:val="24"/>
          <w:szCs w:val="24"/>
        </w:rPr>
        <w:t>3.3. Присутствовать при всех мероприятиях, требующих его личного участия. В случаях, предусмотренных Договором, при получении соответствующего уведомления прибыть в указанный в уведомлении срок в офис Застройщика для оформления документов.</w:t>
      </w:r>
    </w:p>
    <w:p w14:paraId="250D4221" w14:textId="77777777" w:rsidR="001D7ED5" w:rsidRPr="00F82AE7" w:rsidRDefault="001D7ED5" w:rsidP="001D7ED5">
      <w:pPr>
        <w:pStyle w:val="a3"/>
        <w:tabs>
          <w:tab w:val="left" w:pos="9360"/>
        </w:tabs>
        <w:jc w:val="both"/>
        <w:rPr>
          <w:rFonts w:ascii="Times New Roman" w:hAnsi="Times New Roman" w:cs="Times New Roman"/>
          <w:sz w:val="22"/>
          <w:szCs w:val="24"/>
          <w:lang w:eastAsia="ar-SA"/>
        </w:rPr>
      </w:pPr>
      <w:r w:rsidRPr="00BC387A">
        <w:rPr>
          <w:rFonts w:ascii="Times New Roman" w:hAnsi="Times New Roman" w:cs="Times New Roman"/>
          <w:sz w:val="24"/>
          <w:szCs w:val="28"/>
        </w:rPr>
        <w:t xml:space="preserve">3.4. В течение десяти рабочих дней со дня получения соответствующего уведомления от Застройщика Участник долевого строительства обязан принять Квартиру и подписать документы, необходимые для оформления права собственности на Квартиру, а также предоставить все необходимые для этого документы, в соответствии с действующим законодательством. В случае наличия несущественных недостатков Объекта долевого строительства (дефектов), не препятствующих его использованию, Участник </w:t>
      </w:r>
      <w:r w:rsidRPr="00F82AE7">
        <w:rPr>
          <w:rFonts w:ascii="Times New Roman" w:hAnsi="Times New Roman" w:cs="Times New Roman"/>
          <w:sz w:val="24"/>
          <w:szCs w:val="28"/>
        </w:rPr>
        <w:t>долевого строительства в праве подписать Акт приема-передачи, при этом Застройщик обязуется устранить дефекты в срок не более 2 (двух) месяцев с момента получения письменной претензии в адрес Застройщика, при этом наличие устранимых дефектов (несоответствий) приборов отопления, оконных блоков, дверей, а так же иных видимых дефектов, позволяющих использовать объект долевого строительства по его назначению (не препятствующие выполнению ремонтных работ) не является основанием для отказа от подписания акта приема-передачи.</w:t>
      </w:r>
    </w:p>
    <w:p w14:paraId="0C5CD6F2" w14:textId="77777777" w:rsidR="00B034B4" w:rsidRPr="00BC387A" w:rsidRDefault="00B034B4" w:rsidP="00B034B4">
      <w:pPr>
        <w:autoSpaceDE w:val="0"/>
        <w:autoSpaceDN w:val="0"/>
        <w:adjustRightInd w:val="0"/>
        <w:jc w:val="both"/>
        <w:rPr>
          <w:bCs/>
        </w:rPr>
      </w:pPr>
      <w:r w:rsidRPr="00F82AE7">
        <w:t xml:space="preserve">3.5. </w:t>
      </w:r>
      <w:r w:rsidRPr="00F82AE7">
        <w:rPr>
          <w:bCs/>
        </w:rPr>
        <w:t xml:space="preserve">В случае выявления отступлений от условий договора и (или) указанных в </w:t>
      </w:r>
      <w:hyperlink r:id="rId9" w:history="1">
        <w:r w:rsidRPr="00F82AE7">
          <w:rPr>
            <w:bCs/>
          </w:rPr>
          <w:t>части 1 статьи 7</w:t>
        </w:r>
      </w:hyperlink>
      <w:r w:rsidRPr="00F82AE7">
        <w:rPr>
          <w:bCs/>
        </w:rPr>
        <w:t xml:space="preserve"> Федерального закона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обязательных требований, приведших к</w:t>
      </w:r>
      <w:r w:rsidRPr="00BC387A">
        <w:rPr>
          <w:bCs/>
        </w:rPr>
        <w:t xml:space="preserve"> ухудшению качества объекта долевого строительства, или иных недостатков, которые делают его непригодным для предусмотренного договором использования (далее - установленные требования к качеству объекта долевого строительства), участник долевого строительства</w:t>
      </w:r>
      <w:r>
        <w:rPr>
          <w:bCs/>
        </w:rPr>
        <w:t xml:space="preserve"> руководствуясь п. 9.1, 9.2. и 9.3 настоящего договора</w:t>
      </w:r>
      <w:r w:rsidRPr="00BC387A">
        <w:rPr>
          <w:bCs/>
        </w:rPr>
        <w:t xml:space="preserve"> обращается к застройщику с требованием о безвозмездном устранении выявленных недостатков. </w:t>
      </w:r>
    </w:p>
    <w:p w14:paraId="60AEAB6C" w14:textId="77777777" w:rsidR="00B034B4" w:rsidRPr="00BC387A" w:rsidRDefault="00B034B4" w:rsidP="00B034B4">
      <w:pPr>
        <w:autoSpaceDE w:val="0"/>
        <w:autoSpaceDN w:val="0"/>
        <w:adjustRightInd w:val="0"/>
        <w:jc w:val="both"/>
        <w:rPr>
          <w:bCs/>
        </w:rPr>
      </w:pPr>
      <w:r w:rsidRPr="00BC387A">
        <w:rPr>
          <w:bCs/>
        </w:rPr>
        <w:t xml:space="preserve">       Застройщик удовлетворяет требование о безвозмездном устранении выявленных недостатков в срок не более 60 календарных дней со дня подписания передаточного акта или иного документа о передаче объекта долевого строительства, а в случае обнаружения существенных нарушений требований к качеству объекта долевого строительства - в срок не более 60 календарных дней со дня составления настоящего пункта акта осмотра с участием специалиста в соответствии с пунктом 9.3 настоящего Договора.</w:t>
      </w:r>
    </w:p>
    <w:p w14:paraId="27F34034" w14:textId="77777777" w:rsidR="00B034B4" w:rsidRPr="00BC387A" w:rsidRDefault="00B034B4" w:rsidP="00B034B4">
      <w:pPr>
        <w:autoSpaceDE w:val="0"/>
        <w:autoSpaceDN w:val="0"/>
        <w:adjustRightInd w:val="0"/>
        <w:jc w:val="both"/>
        <w:rPr>
          <w:bCs/>
        </w:rPr>
      </w:pPr>
      <w:r w:rsidRPr="00BC387A">
        <w:rPr>
          <w:bCs/>
        </w:rPr>
        <w:t xml:space="preserve">        В случае отказа застройщика удовлетворить требование о безвозмездном устранении выявленных недостатков или неудовлетворении его в срок, установленный абзацем 2 настоящего пункта, участник долевого строительства предъявляет иск в суд либо обращается к застройщику по своему выбору с требованием о соразмерном уменьшении цены договора или возмещении расходов участника долевого строительства на устранение недостатков.</w:t>
      </w:r>
    </w:p>
    <w:p w14:paraId="39F2C8EF" w14:textId="77777777" w:rsidR="00B034B4" w:rsidRPr="00BC387A" w:rsidRDefault="00B034B4" w:rsidP="00B034B4">
      <w:pPr>
        <w:autoSpaceDE w:val="0"/>
        <w:autoSpaceDN w:val="0"/>
        <w:adjustRightInd w:val="0"/>
        <w:jc w:val="both"/>
        <w:rPr>
          <w:bCs/>
        </w:rPr>
      </w:pPr>
      <w:bookmarkStart w:id="6" w:name="Par1"/>
      <w:bookmarkEnd w:id="6"/>
      <w:r w:rsidRPr="00BC387A">
        <w:rPr>
          <w:bCs/>
        </w:rPr>
        <w:t xml:space="preserve">       Требования о соразмерном уменьшении цены договора или возмещении расходов участника долевого строительства на устранение недостатков подлежат удовлетворению застройщиком в течение 10 рабочих дней со дня их предъявления участником долевого строительства.</w:t>
      </w:r>
    </w:p>
    <w:p w14:paraId="32133B96" w14:textId="77777777" w:rsidR="00B034B4" w:rsidRPr="00BC387A" w:rsidRDefault="00B034B4" w:rsidP="00B034B4">
      <w:pPr>
        <w:autoSpaceDE w:val="0"/>
        <w:autoSpaceDN w:val="0"/>
        <w:adjustRightInd w:val="0"/>
        <w:jc w:val="both"/>
        <w:rPr>
          <w:bCs/>
        </w:rPr>
      </w:pPr>
      <w:r w:rsidRPr="00BC387A">
        <w:rPr>
          <w:bCs/>
        </w:rPr>
        <w:t xml:space="preserve">        В случае отказа застройщика в удовлетворении требования о соразмерном уменьшении цены договора или возмещении расходов участника долевого строительства на устранение недостатков во внесудебном порядке полностью или частично либо в случае неудовлетворения полностью или частично указанных требований в срок, установленный абзацем 4 настоящего пункта, участник долевого строительства имеет право предъявить иск в суд </w:t>
      </w:r>
      <w:r w:rsidRPr="00BC387A">
        <w:t>по месту нахождения Объекта долевого строительства.</w:t>
      </w:r>
    </w:p>
    <w:p w14:paraId="13319A17" w14:textId="77777777" w:rsidR="001D7ED5" w:rsidRPr="00BC387A" w:rsidRDefault="001D7ED5" w:rsidP="001D7ED5">
      <w:pPr>
        <w:pStyle w:val="1"/>
        <w:tabs>
          <w:tab w:val="left" w:pos="9360"/>
        </w:tabs>
        <w:jc w:val="both"/>
        <w:rPr>
          <w:rFonts w:ascii="Times New Roman" w:hAnsi="Times New Roman" w:cs="Times New Roman"/>
          <w:sz w:val="24"/>
          <w:szCs w:val="24"/>
        </w:rPr>
      </w:pPr>
      <w:r w:rsidRPr="00BC387A">
        <w:rPr>
          <w:rFonts w:ascii="Times New Roman" w:hAnsi="Times New Roman" w:cs="Times New Roman"/>
          <w:sz w:val="24"/>
          <w:szCs w:val="24"/>
        </w:rPr>
        <w:t xml:space="preserve">3.6. До оформления права собственности на Квартиру Участник долевого строительства обязуется не производить в Квартире и в самом здании работы, связанные с отступлением от проекта (перепланировка, возведение внутриквартирных перегородок, разводки инженерных коммуникаций, электрики, доставки дополнительных секций батарей, устройство теплых полов и вынос отопления на лоджию (балкон) – устройство труб и батарей отопления, пробивка проемов, ниш, борозд в стенах и перекрытиях, установка снаружи здания любых устройств и сооружений, любые работы, затрагивающие внешний вид и конструкцию фасада здания и т.д.) без согласования с Застройщиком, проектной организацией, эксплуатирующей организацией и уполномоченными государственными органами, а после оформления права собственности на Квартиру производить указанные действия в установленном порядке с согласованием с проектной организацией, эксплуатирующей организацией и уполномоченными государственными органами. В противном случае гарантийные обязательства снимаются, и Участник долевого строительства самостоятельно несет негативные последствия, связанные с этим, в том числе затраты по устранению последствий таких работ. </w:t>
      </w:r>
    </w:p>
    <w:p w14:paraId="70F10FF6" w14:textId="77777777" w:rsidR="001D7ED5" w:rsidRPr="00BC387A" w:rsidRDefault="001D7ED5" w:rsidP="001D7ED5">
      <w:pPr>
        <w:pStyle w:val="1"/>
        <w:tabs>
          <w:tab w:val="left" w:pos="567"/>
          <w:tab w:val="left" w:pos="9360"/>
        </w:tabs>
        <w:jc w:val="both"/>
        <w:rPr>
          <w:rFonts w:ascii="Times New Roman" w:hAnsi="Times New Roman" w:cs="Times New Roman"/>
          <w:sz w:val="24"/>
          <w:szCs w:val="24"/>
        </w:rPr>
      </w:pPr>
      <w:r w:rsidRPr="00BC387A">
        <w:rPr>
          <w:rFonts w:ascii="Times New Roman" w:hAnsi="Times New Roman" w:cs="Times New Roman"/>
          <w:sz w:val="24"/>
          <w:szCs w:val="24"/>
        </w:rPr>
        <w:t xml:space="preserve"> 3.7. </w:t>
      </w:r>
      <w:r w:rsidRPr="00BC387A">
        <w:rPr>
          <w:rFonts w:ascii="Times New Roman" w:hAnsi="Times New Roman" w:cs="Times New Roman"/>
          <w:sz w:val="24"/>
          <w:szCs w:val="24"/>
          <w:lang w:eastAsia="ru-RU"/>
        </w:rPr>
        <w:t xml:space="preserve">Участник долевого строительства может уступить свои права по Договору после уплаты им цены договора или одновременно с переводом долга на нового участника долевого строительства   только с письменного согласия Застройщика. </w:t>
      </w:r>
    </w:p>
    <w:p w14:paraId="6AFE45A1" w14:textId="77777777" w:rsidR="001D7ED5" w:rsidRPr="00BC387A" w:rsidRDefault="001D7ED5" w:rsidP="001D7ED5">
      <w:pPr>
        <w:tabs>
          <w:tab w:val="left" w:pos="0"/>
          <w:tab w:val="left" w:pos="567"/>
        </w:tabs>
        <w:ind w:firstLine="284"/>
        <w:jc w:val="both"/>
      </w:pPr>
      <w:r w:rsidRPr="00BC387A">
        <w:t>Объем, условия и момент перехода уступаемых прав требований от Участника долевого строительства (Цедента) к новому Участнику долевого строительства (Цессионарию) определяется в Договоре уступки прав требования, согласованном Застройщиком. Расходы на государственную регистрацию Договора уступки прав требования несет Цедент и Цессионарий в соответствии с действующим законодательством Российской Федерации.</w:t>
      </w:r>
    </w:p>
    <w:p w14:paraId="37C215AB" w14:textId="77777777" w:rsidR="001D7ED5" w:rsidRPr="00BC387A" w:rsidRDefault="001D7ED5" w:rsidP="001D7ED5">
      <w:pPr>
        <w:tabs>
          <w:tab w:val="left" w:pos="0"/>
          <w:tab w:val="left" w:pos="567"/>
        </w:tabs>
        <w:ind w:firstLine="284"/>
        <w:jc w:val="both"/>
      </w:pPr>
      <w:r w:rsidRPr="00BC387A">
        <w:t xml:space="preserve">  Уступка Участником долевого строительства прав требований по Договору допускается с момента государственной регистрации настоящего Договора, до момента подписания Сторонами Акта приема-передачи Объекта.</w:t>
      </w:r>
    </w:p>
    <w:p w14:paraId="2BC6156B" w14:textId="77777777" w:rsidR="001D7ED5" w:rsidRPr="00BC387A" w:rsidRDefault="001D7ED5" w:rsidP="001D7ED5">
      <w:pPr>
        <w:pStyle w:val="1"/>
        <w:tabs>
          <w:tab w:val="left" w:pos="9360"/>
        </w:tabs>
        <w:jc w:val="both"/>
        <w:rPr>
          <w:rFonts w:ascii="Times New Roman" w:hAnsi="Times New Roman" w:cs="Times New Roman"/>
          <w:sz w:val="24"/>
          <w:szCs w:val="24"/>
          <w:lang w:eastAsia="ru-RU"/>
        </w:rPr>
      </w:pPr>
      <w:r w:rsidRPr="00BC387A">
        <w:rPr>
          <w:rFonts w:ascii="Times New Roman" w:hAnsi="Times New Roman" w:cs="Times New Roman"/>
          <w:sz w:val="24"/>
          <w:szCs w:val="24"/>
        </w:rPr>
        <w:t xml:space="preserve">       При этом Застройщик не несет ответственности по обязательствам Участника долевого строительства, вытекающим из Договора уступки прав требования, заключаемого с третьим лицом.</w:t>
      </w:r>
    </w:p>
    <w:p w14:paraId="69306A9B" w14:textId="77777777" w:rsidR="001D7ED5" w:rsidRPr="00BC387A" w:rsidRDefault="001D7ED5" w:rsidP="001D7ED5">
      <w:pPr>
        <w:jc w:val="both"/>
        <w:rPr>
          <w:lang w:eastAsia="ru-RU"/>
        </w:rPr>
      </w:pPr>
      <w:r w:rsidRPr="00BC387A">
        <w:t>3.8</w:t>
      </w:r>
      <w:r w:rsidRPr="00BC387A">
        <w:rPr>
          <w:lang w:eastAsia="ru-RU"/>
        </w:rPr>
        <w:t>. С момента принятия Квартиры по акту приема-передачи (в том числе с момента составления одностороннего Акта передачи недвижимости) Участник долевого строительства обязуется нести расходы по эксплуатации жилого дома и оплачивать расходы, связанные:</w:t>
      </w:r>
    </w:p>
    <w:p w14:paraId="0176BA1E" w14:textId="77777777" w:rsidR="001D7ED5" w:rsidRPr="00BC387A" w:rsidRDefault="001D7ED5" w:rsidP="001D7ED5">
      <w:pPr>
        <w:suppressAutoHyphens w:val="0"/>
        <w:ind w:firstLine="284"/>
        <w:jc w:val="both"/>
        <w:rPr>
          <w:lang w:eastAsia="ru-RU"/>
        </w:rPr>
      </w:pPr>
      <w:r w:rsidRPr="00BC387A">
        <w:rPr>
          <w:lang w:eastAsia="ru-RU"/>
        </w:rPr>
        <w:t>- с содержанием и эксплуатацией Квартиры, общего имущества жилого дома;</w:t>
      </w:r>
    </w:p>
    <w:p w14:paraId="42CEC366" w14:textId="77777777" w:rsidR="001D7ED5" w:rsidRPr="00BC387A" w:rsidRDefault="001D7ED5" w:rsidP="001D7ED5">
      <w:pPr>
        <w:tabs>
          <w:tab w:val="left" w:pos="2674"/>
          <w:tab w:val="right" w:leader="underscore" w:pos="9639"/>
        </w:tabs>
        <w:suppressAutoHyphens w:val="0"/>
        <w:ind w:firstLine="284"/>
        <w:jc w:val="both"/>
        <w:rPr>
          <w:lang w:eastAsia="ru-RU"/>
        </w:rPr>
      </w:pPr>
      <w:r w:rsidRPr="00BC387A">
        <w:rPr>
          <w:lang w:eastAsia="ru-RU"/>
        </w:rPr>
        <w:t>- с предоставляемыми коммунальными услугами.</w:t>
      </w:r>
    </w:p>
    <w:p w14:paraId="112B0A3C" w14:textId="77777777" w:rsidR="001D7ED5" w:rsidRPr="00BC387A" w:rsidRDefault="001D7ED5" w:rsidP="001D7ED5">
      <w:pPr>
        <w:pStyle w:val="1"/>
        <w:tabs>
          <w:tab w:val="left" w:pos="9360"/>
        </w:tabs>
        <w:ind w:right="-5" w:firstLine="426"/>
        <w:jc w:val="both"/>
        <w:rPr>
          <w:rFonts w:ascii="Times New Roman" w:hAnsi="Times New Roman" w:cs="Times New Roman"/>
          <w:sz w:val="24"/>
          <w:szCs w:val="24"/>
        </w:rPr>
      </w:pPr>
      <w:r w:rsidRPr="00BC387A">
        <w:rPr>
          <w:rFonts w:ascii="Times New Roman" w:hAnsi="Times New Roman" w:cs="Times New Roman"/>
          <w:sz w:val="24"/>
          <w:szCs w:val="24"/>
        </w:rPr>
        <w:t>Уклонение Участником долевого строительства от заключения с эксплуатирующей организацией договоров на эксплуатацию Объекта и предоставление жилищно-коммунальных услуг не освобождает Участника долевого строительства от обязанности по возмещению расходов по оплате, всех фактически произведенных эксплуатирующей организацией затрат, связанных с эксплуатацией Объекта соразмерно площади Объекта долевого строительства и соответствующей доли общего имущества в Объекте.</w:t>
      </w:r>
    </w:p>
    <w:p w14:paraId="3B344723" w14:textId="77777777" w:rsidR="001D7ED5" w:rsidRPr="00BC387A" w:rsidRDefault="001D7ED5" w:rsidP="001D7ED5">
      <w:pPr>
        <w:pStyle w:val="1"/>
        <w:tabs>
          <w:tab w:val="left" w:pos="9360"/>
        </w:tabs>
        <w:jc w:val="both"/>
        <w:rPr>
          <w:rFonts w:ascii="Times New Roman" w:hAnsi="Times New Roman" w:cs="Times New Roman"/>
          <w:sz w:val="24"/>
          <w:szCs w:val="24"/>
        </w:rPr>
      </w:pPr>
      <w:r w:rsidRPr="00BC387A">
        <w:rPr>
          <w:rFonts w:ascii="Times New Roman" w:hAnsi="Times New Roman" w:cs="Times New Roman"/>
          <w:sz w:val="24"/>
          <w:szCs w:val="24"/>
        </w:rPr>
        <w:t>3.9. Участник долевого строительства обязан представить Застройщику: действительный паспорт (его нотариально заверенный перевод в случае необходимости), нотариально заверенное согласие супруга(-</w:t>
      </w:r>
      <w:proofErr w:type="spellStart"/>
      <w:r w:rsidRPr="00BC387A">
        <w:rPr>
          <w:rFonts w:ascii="Times New Roman" w:hAnsi="Times New Roman" w:cs="Times New Roman"/>
          <w:sz w:val="24"/>
          <w:szCs w:val="24"/>
        </w:rPr>
        <w:t>ги</w:t>
      </w:r>
      <w:proofErr w:type="spellEnd"/>
      <w:r w:rsidRPr="00BC387A">
        <w:rPr>
          <w:rFonts w:ascii="Times New Roman" w:hAnsi="Times New Roman" w:cs="Times New Roman"/>
          <w:sz w:val="24"/>
          <w:szCs w:val="24"/>
        </w:rPr>
        <w:t>) на приобретение недвижимости или нотариально заверенное заявление об отсутствии зарегистрированного брака.</w:t>
      </w:r>
    </w:p>
    <w:p w14:paraId="5F99CB0D" w14:textId="77777777" w:rsidR="001D7ED5" w:rsidRPr="00BC387A" w:rsidRDefault="001D7ED5" w:rsidP="001D7ED5">
      <w:pPr>
        <w:pStyle w:val="1"/>
        <w:tabs>
          <w:tab w:val="left" w:pos="9360"/>
        </w:tabs>
        <w:jc w:val="both"/>
        <w:rPr>
          <w:rFonts w:ascii="Times New Roman" w:hAnsi="Times New Roman" w:cs="Times New Roman"/>
          <w:sz w:val="24"/>
          <w:szCs w:val="24"/>
        </w:rPr>
      </w:pPr>
      <w:r w:rsidRPr="00BC387A">
        <w:rPr>
          <w:rFonts w:ascii="Times New Roman" w:hAnsi="Times New Roman" w:cs="Times New Roman"/>
          <w:sz w:val="24"/>
          <w:szCs w:val="24"/>
        </w:rPr>
        <w:t>3.10. Участник долевого строительства не вправе вести рекламную деятельность, связанную с предметом Договора, в том числе с использованием наименования Застройщика строительства, принадлежащих ему либо используемых им исключительных прав.</w:t>
      </w:r>
    </w:p>
    <w:p w14:paraId="2A0F9A8D" w14:textId="77777777" w:rsidR="001D7ED5" w:rsidRPr="00BC387A" w:rsidRDefault="001D7ED5" w:rsidP="001D7ED5">
      <w:pPr>
        <w:pStyle w:val="1"/>
        <w:tabs>
          <w:tab w:val="left" w:pos="9360"/>
        </w:tabs>
        <w:jc w:val="both"/>
        <w:rPr>
          <w:rFonts w:ascii="Times New Roman" w:hAnsi="Times New Roman" w:cs="Times New Roman"/>
          <w:sz w:val="24"/>
          <w:szCs w:val="24"/>
        </w:rPr>
      </w:pPr>
      <w:r w:rsidRPr="00BC387A">
        <w:rPr>
          <w:rFonts w:ascii="Times New Roman" w:hAnsi="Times New Roman" w:cs="Times New Roman"/>
          <w:sz w:val="24"/>
          <w:szCs w:val="24"/>
        </w:rPr>
        <w:t>3.11. В случае изменения адреса места жительства (регистрации), номера телефона, Участник долевого строительства обязан письменно сообщить новые данные в адрес Застройщика.</w:t>
      </w:r>
    </w:p>
    <w:p w14:paraId="4F87DD75" w14:textId="7DDCD4C9" w:rsidR="00BB19D6" w:rsidRDefault="001D7ED5" w:rsidP="001D7ED5">
      <w:pPr>
        <w:pStyle w:val="1"/>
        <w:tabs>
          <w:tab w:val="left" w:pos="9360"/>
        </w:tabs>
        <w:jc w:val="both"/>
        <w:rPr>
          <w:rFonts w:ascii="Times New Roman" w:hAnsi="Times New Roman" w:cs="Times New Roman"/>
          <w:sz w:val="24"/>
          <w:szCs w:val="24"/>
          <w:lang w:eastAsia="ru-RU"/>
        </w:rPr>
      </w:pPr>
      <w:r w:rsidRPr="00BC387A">
        <w:rPr>
          <w:rFonts w:ascii="Times New Roman" w:hAnsi="Times New Roman" w:cs="Times New Roman"/>
          <w:sz w:val="24"/>
          <w:szCs w:val="24"/>
        </w:rPr>
        <w:t xml:space="preserve">3.12. Обязательства Участника долевого строительства считаются исполненными с момента уплаты в полном объеме цены Договора, указанной в п 4.1. Договора (с учетом окончательного взаиморасчёта в соответствии с п. 4.5, 4.6, 4.7 настоящего Договора), исполнения иных финансовых обязательств по Договору и приема Объекта долевого строительства по акту приема-передачи (в том числе </w:t>
      </w:r>
      <w:r w:rsidRPr="00BC387A">
        <w:rPr>
          <w:rFonts w:ascii="Times New Roman" w:hAnsi="Times New Roman" w:cs="Times New Roman"/>
          <w:sz w:val="24"/>
          <w:szCs w:val="24"/>
          <w:lang w:eastAsia="ru-RU"/>
        </w:rPr>
        <w:t>с момента составления одностороннего Акта передачи недвижимости).</w:t>
      </w:r>
    </w:p>
    <w:p w14:paraId="1BDC1E94" w14:textId="77777777" w:rsidR="001D7ED5" w:rsidRPr="00BC387A" w:rsidRDefault="001D7ED5" w:rsidP="001D7ED5">
      <w:pPr>
        <w:pStyle w:val="1"/>
        <w:tabs>
          <w:tab w:val="left" w:pos="9360"/>
        </w:tabs>
        <w:jc w:val="both"/>
        <w:rPr>
          <w:rFonts w:ascii="Times New Roman" w:hAnsi="Times New Roman" w:cs="Times New Roman"/>
          <w:b/>
          <w:sz w:val="24"/>
          <w:szCs w:val="24"/>
        </w:rPr>
      </w:pPr>
    </w:p>
    <w:p w14:paraId="0FA237D9" w14:textId="2519960D" w:rsidR="001355AD" w:rsidRDefault="00A41418" w:rsidP="00AA40DA">
      <w:pPr>
        <w:pStyle w:val="1"/>
        <w:tabs>
          <w:tab w:val="left" w:pos="9360"/>
        </w:tabs>
        <w:jc w:val="center"/>
        <w:rPr>
          <w:rFonts w:ascii="Times New Roman" w:hAnsi="Times New Roman" w:cs="Times New Roman"/>
          <w:b/>
          <w:sz w:val="24"/>
          <w:szCs w:val="24"/>
        </w:rPr>
      </w:pPr>
      <w:r w:rsidRPr="00BC387A">
        <w:rPr>
          <w:rFonts w:ascii="Times New Roman" w:hAnsi="Times New Roman" w:cs="Times New Roman"/>
          <w:b/>
          <w:sz w:val="24"/>
          <w:szCs w:val="24"/>
        </w:rPr>
        <w:t>4. ЦЕНА ДОГОВОРА</w:t>
      </w:r>
    </w:p>
    <w:p w14:paraId="619E28B1" w14:textId="77777777" w:rsidR="00F82AE7" w:rsidRPr="00AA40DA" w:rsidRDefault="00F82AE7" w:rsidP="00AA40DA">
      <w:pPr>
        <w:pStyle w:val="1"/>
        <w:tabs>
          <w:tab w:val="left" w:pos="9360"/>
        </w:tabs>
        <w:jc w:val="center"/>
        <w:rPr>
          <w:rFonts w:ascii="Times New Roman" w:hAnsi="Times New Roman" w:cs="Times New Roman"/>
          <w:b/>
          <w:sz w:val="24"/>
          <w:szCs w:val="24"/>
        </w:rPr>
      </w:pPr>
    </w:p>
    <w:p w14:paraId="18B0B57F" w14:textId="25718904" w:rsidR="0054159B" w:rsidRPr="00BC387A" w:rsidRDefault="00A41418" w:rsidP="00035B8B">
      <w:pPr>
        <w:pStyle w:val="1"/>
        <w:tabs>
          <w:tab w:val="left" w:pos="9360"/>
        </w:tabs>
        <w:jc w:val="both"/>
        <w:rPr>
          <w:rFonts w:ascii="Times New Roman" w:hAnsi="Times New Roman" w:cs="Times New Roman"/>
          <w:sz w:val="24"/>
          <w:szCs w:val="24"/>
        </w:rPr>
      </w:pPr>
      <w:r w:rsidRPr="00BC387A">
        <w:rPr>
          <w:rFonts w:ascii="Times New Roman" w:hAnsi="Times New Roman" w:cs="Times New Roman"/>
          <w:sz w:val="24"/>
          <w:szCs w:val="24"/>
        </w:rPr>
        <w:t xml:space="preserve">4.1. Цена </w:t>
      </w:r>
      <w:r w:rsidR="00DC0CF4" w:rsidRPr="00BC387A">
        <w:rPr>
          <w:rFonts w:ascii="Times New Roman" w:hAnsi="Times New Roman" w:cs="Times New Roman"/>
          <w:sz w:val="24"/>
          <w:szCs w:val="24"/>
        </w:rPr>
        <w:t>Д</w:t>
      </w:r>
      <w:r w:rsidRPr="00BC387A">
        <w:rPr>
          <w:rFonts w:ascii="Times New Roman" w:hAnsi="Times New Roman" w:cs="Times New Roman"/>
          <w:sz w:val="24"/>
          <w:szCs w:val="24"/>
        </w:rPr>
        <w:t xml:space="preserve">оговора (далее – размер вклада </w:t>
      </w:r>
      <w:r w:rsidR="00741093" w:rsidRPr="00BC387A">
        <w:rPr>
          <w:rFonts w:ascii="Times New Roman" w:hAnsi="Times New Roman" w:cs="Times New Roman"/>
          <w:sz w:val="24"/>
          <w:szCs w:val="24"/>
        </w:rPr>
        <w:t>Участник</w:t>
      </w:r>
      <w:r w:rsidR="00076521" w:rsidRPr="00BC387A">
        <w:rPr>
          <w:rFonts w:ascii="Times New Roman" w:hAnsi="Times New Roman" w:cs="Times New Roman"/>
          <w:sz w:val="24"/>
          <w:szCs w:val="24"/>
        </w:rPr>
        <w:t>а</w:t>
      </w:r>
      <w:r w:rsidR="00031EF3" w:rsidRPr="00BC387A">
        <w:rPr>
          <w:rFonts w:ascii="Times New Roman" w:hAnsi="Times New Roman" w:cs="Times New Roman"/>
          <w:sz w:val="24"/>
          <w:szCs w:val="24"/>
        </w:rPr>
        <w:t xml:space="preserve"> долевого строительства</w:t>
      </w:r>
      <w:r w:rsidR="00FC22E6" w:rsidRPr="00BC387A">
        <w:rPr>
          <w:rFonts w:ascii="Times New Roman" w:hAnsi="Times New Roman" w:cs="Times New Roman"/>
          <w:sz w:val="24"/>
          <w:szCs w:val="24"/>
        </w:rPr>
        <w:t xml:space="preserve"> </w:t>
      </w:r>
      <w:r w:rsidRPr="00BC387A">
        <w:rPr>
          <w:rFonts w:ascii="Times New Roman" w:hAnsi="Times New Roman" w:cs="Times New Roman"/>
          <w:sz w:val="24"/>
          <w:szCs w:val="24"/>
        </w:rPr>
        <w:t xml:space="preserve">в финансирование </w:t>
      </w:r>
    </w:p>
    <w:p w14:paraId="1CB8874C" w14:textId="2F15277C" w:rsidR="00A41418" w:rsidRPr="00BC387A" w:rsidRDefault="00A41418" w:rsidP="00035B8B">
      <w:pPr>
        <w:pStyle w:val="1"/>
        <w:tabs>
          <w:tab w:val="left" w:pos="9360"/>
        </w:tabs>
        <w:jc w:val="both"/>
        <w:rPr>
          <w:rFonts w:ascii="Times New Roman" w:hAnsi="Times New Roman" w:cs="Times New Roman"/>
          <w:sz w:val="24"/>
          <w:szCs w:val="24"/>
        </w:rPr>
      </w:pPr>
      <w:r w:rsidRPr="00BC387A">
        <w:rPr>
          <w:rFonts w:ascii="Times New Roman" w:hAnsi="Times New Roman" w:cs="Times New Roman"/>
          <w:sz w:val="24"/>
          <w:szCs w:val="24"/>
        </w:rPr>
        <w:t>строительства) на дату заключения Договора составляе</w:t>
      </w:r>
      <w:r w:rsidR="00857646" w:rsidRPr="00BC387A">
        <w:rPr>
          <w:rFonts w:ascii="Times New Roman" w:hAnsi="Times New Roman" w:cs="Times New Roman"/>
          <w:sz w:val="24"/>
          <w:szCs w:val="24"/>
        </w:rPr>
        <w:t>т</w:t>
      </w:r>
      <w:r w:rsidRPr="00BC387A">
        <w:rPr>
          <w:rFonts w:ascii="Times New Roman" w:hAnsi="Times New Roman" w:cs="Times New Roman"/>
          <w:b/>
          <w:sz w:val="24"/>
          <w:szCs w:val="24"/>
        </w:rPr>
        <w:t xml:space="preserve"> </w:t>
      </w:r>
      <w:r w:rsidR="001D7ED5">
        <w:rPr>
          <w:rFonts w:ascii="Times New Roman" w:hAnsi="Times New Roman" w:cs="Times New Roman"/>
          <w:b/>
          <w:sz w:val="24"/>
          <w:szCs w:val="24"/>
        </w:rPr>
        <w:t>_______ (_____________</w:t>
      </w:r>
      <w:r w:rsidR="001D7ED5" w:rsidRPr="004A11EF">
        <w:rPr>
          <w:rFonts w:ascii="Times New Roman" w:hAnsi="Times New Roman" w:cs="Times New Roman"/>
          <w:b/>
          <w:sz w:val="24"/>
          <w:szCs w:val="24"/>
        </w:rPr>
        <w:t xml:space="preserve">) </w:t>
      </w:r>
      <w:r w:rsidR="006917F9" w:rsidRPr="004A11EF">
        <w:rPr>
          <w:rFonts w:ascii="Times New Roman" w:hAnsi="Times New Roman" w:cs="Times New Roman"/>
          <w:b/>
          <w:sz w:val="24"/>
          <w:szCs w:val="24"/>
        </w:rPr>
        <w:t>рублей</w:t>
      </w:r>
      <w:r w:rsidR="002940D2" w:rsidRPr="00BC387A">
        <w:rPr>
          <w:rFonts w:ascii="Times New Roman" w:hAnsi="Times New Roman" w:cs="Times New Roman"/>
          <w:b/>
          <w:sz w:val="24"/>
          <w:szCs w:val="24"/>
        </w:rPr>
        <w:t>.</w:t>
      </w:r>
      <w:r w:rsidR="001F2934" w:rsidRPr="00BC387A">
        <w:rPr>
          <w:rFonts w:ascii="Times New Roman" w:hAnsi="Times New Roman" w:cs="Times New Roman"/>
          <w:sz w:val="24"/>
          <w:szCs w:val="24"/>
        </w:rPr>
        <w:t xml:space="preserve"> Цена </w:t>
      </w:r>
      <w:r w:rsidR="00DC0CF4" w:rsidRPr="00BC387A">
        <w:rPr>
          <w:rFonts w:ascii="Times New Roman" w:hAnsi="Times New Roman" w:cs="Times New Roman"/>
          <w:sz w:val="24"/>
          <w:szCs w:val="24"/>
        </w:rPr>
        <w:t>Д</w:t>
      </w:r>
      <w:r w:rsidR="001F2934" w:rsidRPr="00BC387A">
        <w:rPr>
          <w:rFonts w:ascii="Times New Roman" w:hAnsi="Times New Roman" w:cs="Times New Roman"/>
          <w:sz w:val="24"/>
          <w:szCs w:val="24"/>
        </w:rPr>
        <w:t>оговора</w:t>
      </w:r>
      <w:r w:rsidRPr="00BC387A">
        <w:rPr>
          <w:rFonts w:ascii="Times New Roman" w:hAnsi="Times New Roman" w:cs="Times New Roman"/>
          <w:sz w:val="24"/>
          <w:szCs w:val="24"/>
        </w:rPr>
        <w:t xml:space="preserve"> может быть изменен</w:t>
      </w:r>
      <w:r w:rsidR="00E379E5" w:rsidRPr="00BC387A">
        <w:rPr>
          <w:rFonts w:ascii="Times New Roman" w:hAnsi="Times New Roman" w:cs="Times New Roman"/>
          <w:sz w:val="24"/>
          <w:szCs w:val="24"/>
        </w:rPr>
        <w:t>а</w:t>
      </w:r>
      <w:r w:rsidRPr="00BC387A">
        <w:rPr>
          <w:rFonts w:ascii="Times New Roman" w:hAnsi="Times New Roman" w:cs="Times New Roman"/>
          <w:sz w:val="24"/>
          <w:szCs w:val="24"/>
        </w:rPr>
        <w:t xml:space="preserve"> только в случае изменения</w:t>
      </w:r>
      <w:r w:rsidR="00F03938" w:rsidRPr="00BC387A">
        <w:rPr>
          <w:rFonts w:ascii="Times New Roman" w:hAnsi="Times New Roman" w:cs="Times New Roman"/>
          <w:sz w:val="24"/>
          <w:szCs w:val="24"/>
        </w:rPr>
        <w:t xml:space="preserve"> </w:t>
      </w:r>
      <w:r w:rsidR="001F2934" w:rsidRPr="00BC387A">
        <w:rPr>
          <w:rFonts w:ascii="Times New Roman" w:hAnsi="Times New Roman" w:cs="Times New Roman"/>
          <w:sz w:val="24"/>
          <w:szCs w:val="24"/>
        </w:rPr>
        <w:t>общей</w:t>
      </w:r>
      <w:r w:rsidRPr="00BC387A">
        <w:rPr>
          <w:rFonts w:ascii="Times New Roman" w:hAnsi="Times New Roman" w:cs="Times New Roman"/>
          <w:sz w:val="24"/>
          <w:szCs w:val="24"/>
        </w:rPr>
        <w:t xml:space="preserve"> площади </w:t>
      </w:r>
      <w:r w:rsidR="00EC11E2" w:rsidRPr="00BC387A">
        <w:rPr>
          <w:rFonts w:ascii="Times New Roman" w:hAnsi="Times New Roman" w:cs="Times New Roman"/>
          <w:sz w:val="24"/>
          <w:szCs w:val="24"/>
        </w:rPr>
        <w:t>Квартиры</w:t>
      </w:r>
      <w:r w:rsidRPr="00BC387A">
        <w:rPr>
          <w:rFonts w:ascii="Times New Roman" w:hAnsi="Times New Roman" w:cs="Times New Roman"/>
          <w:sz w:val="24"/>
          <w:szCs w:val="24"/>
        </w:rPr>
        <w:t xml:space="preserve"> </w:t>
      </w:r>
      <w:r w:rsidR="001F2934" w:rsidRPr="00BC387A">
        <w:rPr>
          <w:rFonts w:ascii="Times New Roman" w:hAnsi="Times New Roman" w:cs="Times New Roman"/>
          <w:sz w:val="24"/>
          <w:szCs w:val="24"/>
        </w:rPr>
        <w:t>и (или) фактической площади лоджии (балкона)</w:t>
      </w:r>
      <w:r w:rsidRPr="00BC387A">
        <w:rPr>
          <w:rFonts w:ascii="Times New Roman" w:hAnsi="Times New Roman" w:cs="Times New Roman"/>
          <w:sz w:val="24"/>
          <w:szCs w:val="24"/>
        </w:rPr>
        <w:t>, по результатам обмеров организации (предприятия)</w:t>
      </w:r>
      <w:r w:rsidR="00857646" w:rsidRPr="00BC387A">
        <w:rPr>
          <w:rFonts w:ascii="Times New Roman" w:hAnsi="Times New Roman" w:cs="Times New Roman"/>
          <w:sz w:val="24"/>
          <w:szCs w:val="24"/>
        </w:rPr>
        <w:t>,</w:t>
      </w:r>
      <w:r w:rsidR="009E4AA7" w:rsidRPr="00BC387A">
        <w:rPr>
          <w:rFonts w:ascii="Times New Roman" w:hAnsi="Times New Roman" w:cs="Times New Roman"/>
          <w:sz w:val="24"/>
          <w:szCs w:val="24"/>
        </w:rPr>
        <w:t xml:space="preserve"> </w:t>
      </w:r>
      <w:r w:rsidRPr="00BC387A">
        <w:rPr>
          <w:rFonts w:ascii="Times New Roman" w:hAnsi="Times New Roman" w:cs="Times New Roman"/>
          <w:sz w:val="24"/>
          <w:szCs w:val="24"/>
        </w:rPr>
        <w:t>осуществляюще</w:t>
      </w:r>
      <w:r w:rsidR="00857646" w:rsidRPr="00BC387A">
        <w:rPr>
          <w:rFonts w:ascii="Times New Roman" w:hAnsi="Times New Roman" w:cs="Times New Roman"/>
          <w:sz w:val="24"/>
          <w:szCs w:val="24"/>
        </w:rPr>
        <w:t>й</w:t>
      </w:r>
      <w:r w:rsidRPr="00BC387A">
        <w:rPr>
          <w:rFonts w:ascii="Times New Roman" w:hAnsi="Times New Roman" w:cs="Times New Roman"/>
          <w:sz w:val="24"/>
          <w:szCs w:val="24"/>
        </w:rPr>
        <w:t xml:space="preserve"> государственный учет и техническую инвентаризацию объектов </w:t>
      </w:r>
      <w:r w:rsidR="001210BE" w:rsidRPr="00BC387A">
        <w:rPr>
          <w:rFonts w:ascii="Times New Roman" w:hAnsi="Times New Roman" w:cs="Times New Roman"/>
          <w:sz w:val="24"/>
          <w:szCs w:val="24"/>
        </w:rPr>
        <w:t>недвижимого имущества (далее - Б</w:t>
      </w:r>
      <w:r w:rsidRPr="00BC387A">
        <w:rPr>
          <w:rFonts w:ascii="Times New Roman" w:hAnsi="Times New Roman" w:cs="Times New Roman"/>
          <w:sz w:val="24"/>
          <w:szCs w:val="24"/>
        </w:rPr>
        <w:t>ТИ).</w:t>
      </w:r>
    </w:p>
    <w:p w14:paraId="6E2B1F89" w14:textId="7B427297" w:rsidR="006C00FE" w:rsidRPr="00BC387A" w:rsidRDefault="006C00FE" w:rsidP="006C00FE">
      <w:pPr>
        <w:tabs>
          <w:tab w:val="num" w:pos="1245"/>
          <w:tab w:val="right" w:pos="10065"/>
        </w:tabs>
        <w:suppressAutoHyphens w:val="0"/>
        <w:jc w:val="both"/>
      </w:pPr>
      <w:bookmarkStart w:id="7" w:name="_Hlk524349579"/>
      <w:bookmarkStart w:id="8" w:name="_Hlk519535616"/>
      <w:r w:rsidRPr="00BC387A">
        <w:t xml:space="preserve">4.2. Расчеты по настоящему Договору осуществляются путем внесения Участником долевого строительства Цены Договора в размере </w:t>
      </w:r>
      <w:r w:rsidR="00B76647" w:rsidRPr="00BC387A">
        <w:rPr>
          <w:b/>
        </w:rPr>
        <w:t xml:space="preserve"> </w:t>
      </w:r>
      <w:r w:rsidR="001D7ED5">
        <w:rPr>
          <w:b/>
        </w:rPr>
        <w:t>_______ (_____________</w:t>
      </w:r>
      <w:r w:rsidR="001D7ED5" w:rsidRPr="004A11EF">
        <w:rPr>
          <w:b/>
        </w:rPr>
        <w:t xml:space="preserve">) </w:t>
      </w:r>
      <w:r w:rsidR="004143E3" w:rsidRPr="004A11EF">
        <w:rPr>
          <w:b/>
        </w:rPr>
        <w:t>рублей</w:t>
      </w:r>
      <w:r w:rsidR="000F32AF" w:rsidRPr="00BC387A">
        <w:rPr>
          <w:b/>
        </w:rPr>
        <w:t xml:space="preserve"> </w:t>
      </w:r>
      <w:r w:rsidRPr="00BC387A">
        <w:t xml:space="preserve">на счет эскроу, </w:t>
      </w:r>
      <w:r w:rsidRPr="00C0188F">
        <w:t xml:space="preserve">открываемый в </w:t>
      </w:r>
      <w:r w:rsidR="00BF25D4" w:rsidRPr="00C0188F">
        <w:t>ПАО «Сбербанк России» (публичное акционерное общество), являющимся кредитной организацией по законодательству Российской Федерации  (генеральная лицензия Банка России на осуществление банковских операций № 1481 от «11» августа 2015 года, ИНН 7707083893, местонахождение: 117997, г. Москва, ул. Вавилова, д.19, эл. почта: Escrow_Sberbank@sberbank.ru)</w:t>
      </w:r>
      <w:r w:rsidRPr="00C0188F">
        <w:t xml:space="preserve"> (далее по тексту - «Эскроу-агент»/«Акцептант»), с момента регистрации настоящего Договора</w:t>
      </w:r>
      <w:r w:rsidRPr="00BC387A">
        <w:t xml:space="preserve"> в Федеральной службе государственной регистрации, кадастра и картографии, на следующих условиях: </w:t>
      </w:r>
    </w:p>
    <w:p w14:paraId="0765BC11" w14:textId="77777777" w:rsidR="00B52586" w:rsidRPr="00BA1A99" w:rsidRDefault="00B52586" w:rsidP="00963C6D">
      <w:pPr>
        <w:tabs>
          <w:tab w:val="num" w:pos="1093"/>
          <w:tab w:val="num" w:pos="1245"/>
          <w:tab w:val="right" w:pos="10065"/>
        </w:tabs>
        <w:jc w:val="both"/>
      </w:pPr>
      <w:r w:rsidRPr="00BC387A">
        <w:t xml:space="preserve">Депонент – </w:t>
      </w:r>
      <w:r w:rsidRPr="00BA1A99">
        <w:t>У</w:t>
      </w:r>
      <w:r w:rsidR="006D0522" w:rsidRPr="00BA1A99">
        <w:t xml:space="preserve">частник </w:t>
      </w:r>
      <w:bookmarkStart w:id="9" w:name="_Hlk531960229"/>
      <w:r w:rsidR="006D0522" w:rsidRPr="00BA1A99">
        <w:t>долевого строительства</w:t>
      </w:r>
      <w:r w:rsidRPr="00BA1A99">
        <w:t>;</w:t>
      </w:r>
      <w:bookmarkEnd w:id="9"/>
    </w:p>
    <w:p w14:paraId="64EC7DDD" w14:textId="77777777" w:rsidR="00B52586" w:rsidRPr="00BA1A99" w:rsidRDefault="00B52586" w:rsidP="00963C6D">
      <w:pPr>
        <w:jc w:val="both"/>
      </w:pPr>
      <w:r w:rsidRPr="00BA1A99">
        <w:t xml:space="preserve">Эскроу-агент – </w:t>
      </w:r>
      <w:r w:rsidR="006D0522" w:rsidRPr="00BA1A99">
        <w:t>ПАО «Сбербанк России»</w:t>
      </w:r>
      <w:r w:rsidRPr="00BA1A99">
        <w:t>;</w:t>
      </w:r>
    </w:p>
    <w:p w14:paraId="5FA56F22" w14:textId="3EABED6F" w:rsidR="00B52586" w:rsidRPr="00BA1A99" w:rsidRDefault="00B52586" w:rsidP="00A07BB1">
      <w:pPr>
        <w:tabs>
          <w:tab w:val="left" w:pos="567"/>
          <w:tab w:val="right" w:pos="10065"/>
        </w:tabs>
        <w:jc w:val="both"/>
      </w:pPr>
      <w:r w:rsidRPr="00BA1A99">
        <w:t xml:space="preserve">Бенефициар – </w:t>
      </w:r>
      <w:r w:rsidR="00A07BB1" w:rsidRPr="00BA1A99">
        <w:t>Застройщик (Общество с ограниченной ответственностью «</w:t>
      </w:r>
      <w:bookmarkStart w:id="10" w:name="_Hlk46312334"/>
      <w:r w:rsidR="00A07BB1" w:rsidRPr="00BA1A99">
        <w:t>Специализированный застройщик</w:t>
      </w:r>
      <w:bookmarkEnd w:id="10"/>
      <w:r w:rsidR="00A07BB1" w:rsidRPr="00BA1A99">
        <w:t xml:space="preserve">–1 «Порфир», юридический адрес: 287501, Российская Федерация, Донецкая Народная Республика, </w:t>
      </w:r>
      <w:proofErr w:type="spellStart"/>
      <w:r w:rsidR="00A07BB1" w:rsidRPr="00BA1A99">
        <w:t>г.о</w:t>
      </w:r>
      <w:proofErr w:type="spellEnd"/>
      <w:r w:rsidR="00A07BB1" w:rsidRPr="00BA1A99">
        <w:t xml:space="preserve">. Мариуполь, </w:t>
      </w:r>
      <w:r w:rsidR="00175B55" w:rsidRPr="00BA1A99">
        <w:t>г. Мариуполь, переулок Черноморский, д. 1Б, пом. 1</w:t>
      </w:r>
      <w:r w:rsidR="00A07BB1" w:rsidRPr="00BA1A99">
        <w:t>, ОГРН 1239300008870, ИНН 9310009271; КПП 931001001)</w:t>
      </w:r>
      <w:r w:rsidRPr="00BA1A99">
        <w:t>;</w:t>
      </w:r>
    </w:p>
    <w:p w14:paraId="68A5621C" w14:textId="77777777" w:rsidR="00B52586" w:rsidRPr="00BC387A" w:rsidRDefault="00B52586" w:rsidP="00963C6D">
      <w:pPr>
        <w:jc w:val="both"/>
      </w:pPr>
      <w:r w:rsidRPr="00BA1A99">
        <w:t>Объект долевого строительства – Объект долевого строительства</w:t>
      </w:r>
      <w:r w:rsidRPr="00BC387A">
        <w:t xml:space="preserve">, указанный в п. </w:t>
      </w:r>
      <w:r w:rsidR="006D0522" w:rsidRPr="00BC387A">
        <w:t>1</w:t>
      </w:r>
      <w:r w:rsidRPr="00BC387A">
        <w:t>.2. настоящего Договора.</w:t>
      </w:r>
    </w:p>
    <w:p w14:paraId="2BB1C88E" w14:textId="51100858" w:rsidR="003C3D94" w:rsidRPr="00BC387A" w:rsidRDefault="00B52586" w:rsidP="00F33FE5">
      <w:pPr>
        <w:jc w:val="both"/>
      </w:pPr>
      <w:r w:rsidRPr="00BC387A">
        <w:t xml:space="preserve">Депонируемая сумма: </w:t>
      </w:r>
      <w:r w:rsidR="001D7ED5">
        <w:rPr>
          <w:b/>
        </w:rPr>
        <w:t>_______ (_____________</w:t>
      </w:r>
      <w:r w:rsidR="001D7ED5" w:rsidRPr="004A11EF">
        <w:rPr>
          <w:b/>
        </w:rPr>
        <w:t xml:space="preserve">) </w:t>
      </w:r>
      <w:r w:rsidR="004143E3" w:rsidRPr="004A11EF">
        <w:rPr>
          <w:b/>
        </w:rPr>
        <w:t>рублей</w:t>
      </w:r>
      <w:r w:rsidR="00DB35F9" w:rsidRPr="00BC387A">
        <w:t xml:space="preserve"> </w:t>
      </w:r>
      <w:r w:rsidR="00B76647" w:rsidRPr="00BC387A">
        <w:t>оплачивается в следующем порядке:</w:t>
      </w:r>
    </w:p>
    <w:p w14:paraId="0B6ED7DB" w14:textId="38E6F289" w:rsidR="00A26EC3" w:rsidRPr="00BC387A" w:rsidRDefault="00A26EC3" w:rsidP="00A26EC3">
      <w:pPr>
        <w:jc w:val="both"/>
      </w:pPr>
      <w:r w:rsidRPr="00BC387A">
        <w:rPr>
          <w:b/>
        </w:rPr>
        <w:t xml:space="preserve">- </w:t>
      </w:r>
      <w:r w:rsidR="001D7ED5">
        <w:rPr>
          <w:b/>
        </w:rPr>
        <w:t>_______ (_____________</w:t>
      </w:r>
      <w:r w:rsidR="001D7ED5" w:rsidRPr="004A11EF">
        <w:rPr>
          <w:b/>
        </w:rPr>
        <w:t xml:space="preserve">) </w:t>
      </w:r>
      <w:r w:rsidR="004143E3" w:rsidRPr="004A11EF">
        <w:rPr>
          <w:b/>
        </w:rPr>
        <w:t>рублей</w:t>
      </w:r>
      <w:r w:rsidR="00700E67" w:rsidRPr="00BC387A">
        <w:t xml:space="preserve"> </w:t>
      </w:r>
      <w:r w:rsidRPr="00BC387A">
        <w:t>оплачивает Участник долевого строительства в течение 5 (пяти) календарных дней с момента государственной регистрации настоящего договора.</w:t>
      </w:r>
    </w:p>
    <w:p w14:paraId="4BE9CBD3" w14:textId="3FB5255F" w:rsidR="00B52586" w:rsidRPr="00BC387A" w:rsidRDefault="00B52586" w:rsidP="00963C6D">
      <w:pPr>
        <w:jc w:val="both"/>
      </w:pPr>
      <w:r w:rsidRPr="00BC387A">
        <w:t xml:space="preserve">Срок условного депонирования – </w:t>
      </w:r>
      <w:r w:rsidR="00D10163" w:rsidRPr="00BC387A">
        <w:t xml:space="preserve">в срок </w:t>
      </w:r>
      <w:r w:rsidR="00BA1A99" w:rsidRPr="001A11FE">
        <w:t xml:space="preserve">до </w:t>
      </w:r>
      <w:r w:rsidR="00C136CA">
        <w:t>29 декабря</w:t>
      </w:r>
      <w:r w:rsidR="00A60831">
        <w:t xml:space="preserve"> 20</w:t>
      </w:r>
      <w:r w:rsidR="007A1CFB">
        <w:t>30</w:t>
      </w:r>
      <w:r w:rsidR="00BA1A99" w:rsidRPr="00BA1A99">
        <w:t xml:space="preserve"> </w:t>
      </w:r>
      <w:r w:rsidR="00131413" w:rsidRPr="00BA1A99">
        <w:t>г.</w:t>
      </w:r>
    </w:p>
    <w:bookmarkEnd w:id="7"/>
    <w:p w14:paraId="633D3F22" w14:textId="77777777" w:rsidR="00285AC4" w:rsidRPr="00BC387A" w:rsidRDefault="00285AC4" w:rsidP="00285AC4">
      <w:pPr>
        <w:jc w:val="both"/>
      </w:pPr>
      <w:r w:rsidRPr="00BC387A">
        <w:t>Застройщик извещается Эскроу-агентом об открытии счета эскроу путем электронного документооборота, согласованного Застройщиком и Эскроу-агентом, не позднее даты открытия счета эскроу;</w:t>
      </w:r>
    </w:p>
    <w:p w14:paraId="3FABE141" w14:textId="5A373F4E" w:rsidR="00285AC4" w:rsidRPr="00BC387A" w:rsidRDefault="00285AC4" w:rsidP="00285AC4">
      <w:pPr>
        <w:jc w:val="both"/>
      </w:pPr>
      <w:r w:rsidRPr="00BC387A">
        <w:t xml:space="preserve">Депонируемая сумма не позднее десяти рабочих дней после предоставления Застройщиком Эскроу-агенту путем электронного документооборота, согласованного Застройщиком и </w:t>
      </w:r>
      <w:bookmarkStart w:id="11" w:name="_Hlk526872537"/>
      <w:r w:rsidRPr="00BC387A">
        <w:t>Эскроу-агентом</w:t>
      </w:r>
      <w:bookmarkEnd w:id="11"/>
      <w:r w:rsidRPr="00BC387A">
        <w:t>, следующих документов:</w:t>
      </w:r>
    </w:p>
    <w:p w14:paraId="0EFBB5BF" w14:textId="221CB38C" w:rsidR="00285AC4" w:rsidRPr="00BA1A99" w:rsidRDefault="00285AC4" w:rsidP="00093203">
      <w:pPr>
        <w:jc w:val="both"/>
      </w:pPr>
      <w:r w:rsidRPr="00BC387A">
        <w:t xml:space="preserve">Разрешения на ввод в эксплуатацию </w:t>
      </w:r>
      <w:r w:rsidR="002C5163">
        <w:rPr>
          <w:iCs/>
        </w:rPr>
        <w:t xml:space="preserve">Объекта </w:t>
      </w:r>
      <w:r w:rsidRPr="00BC387A">
        <w:t>или сведений о размещении в единой информационной системе жилищного строительства вышеуказанной информации, перечисляется Эскроу-агентом Застройщику либо направляется на оплату обязательств Застройщика по кредитному договору, заключенному между Застройщиком  и Эскроу-агентом, если кредитный договор содержит поручение Застройщика Эскроу-агенту об использовании таких средств (части таких средств) для оплаты обязательств Застройщика по кредитному договору, или на открытый в Эскроу-агенте залоговый счет Застройщика, права по которому переданы в залог Эскроу-агенту, предоставившему денежные средства Застройщику, в случае, если это предусмотрено кредитным договором.</w:t>
      </w:r>
      <w:r w:rsidR="00F1126B">
        <w:t xml:space="preserve"> </w:t>
      </w:r>
      <w:r w:rsidRPr="00BC387A">
        <w:t xml:space="preserve">Депонент обязуется в течение 5 (Пяти) календарных дней с даты регистрации настоящего Договора в Федеральной службе государственной регистрации, кадастра и картографии предоставить Акцептанту копию настоящего Договора, содержащего оферту Бенефициара и Депонента о заключении Договора счета эскроу, подать заявление о заключении Договора счета эскроу и внести на счет эскроу Цену Договора, в соответствии с </w:t>
      </w:r>
      <w:r w:rsidRPr="00BA1A99">
        <w:t>условиями настоящего договора.</w:t>
      </w:r>
      <w:r w:rsidR="006E4705" w:rsidRPr="00BA1A99">
        <w:t xml:space="preserve"> В случае получение Застройщиком Разрешения на ввод объекта в эксплуатацию</w:t>
      </w:r>
      <w:r w:rsidR="00BF25D4" w:rsidRPr="00BA1A99">
        <w:t xml:space="preserve"> объекта</w:t>
      </w:r>
      <w:r w:rsidR="006E4705" w:rsidRPr="00BA1A99">
        <w:t xml:space="preserve"> </w:t>
      </w:r>
      <w:r w:rsidR="00E014DC" w:rsidRPr="000A13A8">
        <w:t>«</w:t>
      </w:r>
      <w:r w:rsidR="00E014DC" w:rsidRPr="000A13A8">
        <w:rPr>
          <w:rFonts w:ascii="TimesNewRomanPSMT" w:hAnsi="TimesNewRomanPSMT" w:cs="TimesNewRomanPSMT"/>
          <w:lang w:eastAsia="ru-RU"/>
        </w:rPr>
        <w:t xml:space="preserve">Многоквартирный жилой дом со встроенными помещениями по адресу: </w:t>
      </w:r>
      <w:r w:rsidR="00E014DC">
        <w:rPr>
          <w:rFonts w:ascii="TimesNewRomanPSMT" w:hAnsi="TimesNewRomanPSMT" w:cs="TimesNewRomanPSMT"/>
          <w:lang w:eastAsia="ru-RU"/>
        </w:rPr>
        <w:t>бульвар Богдана Хмельницкого 12а</w:t>
      </w:r>
      <w:r w:rsidR="00E014DC" w:rsidRPr="000A13A8">
        <w:rPr>
          <w:rFonts w:ascii="TimesNewRomanPSMT" w:hAnsi="TimesNewRomanPSMT" w:cs="TimesNewRomanPSMT"/>
          <w:lang w:eastAsia="ru-RU"/>
        </w:rPr>
        <w:t>, г. Мариуполь</w:t>
      </w:r>
      <w:r w:rsidR="00E014DC" w:rsidRPr="000A13A8">
        <w:t xml:space="preserve">» </w:t>
      </w:r>
      <w:r w:rsidR="00E014DC" w:rsidRPr="000A13A8">
        <w:rPr>
          <w:rFonts w:ascii="TimesNewRomanPSMT" w:hAnsi="TimesNewRomanPSMT" w:cs="TimesNewRomanPSMT"/>
          <w:lang w:eastAsia="ru-RU"/>
        </w:rPr>
        <w:t>Многоквартирный жилой дом со встроенными помещениями</w:t>
      </w:r>
      <w:r w:rsidR="00E014DC" w:rsidRPr="000A13A8">
        <w:t xml:space="preserve"> на земельном участке </w:t>
      </w:r>
      <w:r w:rsidR="00E014DC" w:rsidRPr="000A13A8">
        <w:rPr>
          <w:bCs/>
          <w:color w:val="000000"/>
        </w:rPr>
        <w:t>93:37:0010103:386</w:t>
      </w:r>
      <w:r w:rsidR="00E014DC">
        <w:rPr>
          <w:bCs/>
          <w:color w:val="000000"/>
        </w:rPr>
        <w:t>3</w:t>
      </w:r>
      <w:r w:rsidR="00E014DC" w:rsidRPr="000A13A8">
        <w:t xml:space="preserve"> площадью </w:t>
      </w:r>
      <w:r w:rsidR="00E014DC">
        <w:t>6 173</w:t>
      </w:r>
      <w:r w:rsidR="00E014DC" w:rsidRPr="000A13A8">
        <w:t xml:space="preserve"> кв. м. расположенный по адресу: </w:t>
      </w:r>
      <w:r w:rsidR="00E014DC" w:rsidRPr="000A13A8">
        <w:rPr>
          <w:color w:val="000000"/>
        </w:rPr>
        <w:t xml:space="preserve">Российская Федерация, Донецкая Народная Республика, городской округ Мариуполь, город Мариуполь, </w:t>
      </w:r>
      <w:r w:rsidR="00E014DC">
        <w:rPr>
          <w:color w:val="000000"/>
        </w:rPr>
        <w:t>бульвар Богдана Хмельницкого</w:t>
      </w:r>
      <w:r w:rsidR="00E014DC" w:rsidRPr="000A13A8">
        <w:rPr>
          <w:color w:val="000000"/>
        </w:rPr>
        <w:t>, земельный участок 1</w:t>
      </w:r>
      <w:r w:rsidR="00E014DC">
        <w:rPr>
          <w:color w:val="000000"/>
        </w:rPr>
        <w:t>2</w:t>
      </w:r>
      <w:r w:rsidR="00E014DC" w:rsidRPr="000A13A8">
        <w:rPr>
          <w:color w:val="000000"/>
        </w:rPr>
        <w:t>а</w:t>
      </w:r>
      <w:r w:rsidR="00E014DC" w:rsidRPr="000A13A8">
        <w:t>,</w:t>
      </w:r>
      <w:r w:rsidR="00E014DC">
        <w:t xml:space="preserve"> </w:t>
      </w:r>
      <w:r w:rsidR="00CC4E58">
        <w:t xml:space="preserve">но не позднее </w:t>
      </w:r>
      <w:r w:rsidR="00A60831" w:rsidRPr="00A60831">
        <w:t>29</w:t>
      </w:r>
      <w:r w:rsidR="00A60831" w:rsidRPr="000A13A8">
        <w:t xml:space="preserve"> </w:t>
      </w:r>
      <w:r w:rsidR="00E014DC">
        <w:t>ию</w:t>
      </w:r>
      <w:r w:rsidR="00B815EF">
        <w:t>н</w:t>
      </w:r>
      <w:r w:rsidR="00E014DC">
        <w:t>я</w:t>
      </w:r>
      <w:r w:rsidR="00A60831" w:rsidRPr="000A13A8">
        <w:t xml:space="preserve"> 2030 года</w:t>
      </w:r>
      <w:r w:rsidR="00F77744" w:rsidRPr="00BA1A99">
        <w:t xml:space="preserve"> </w:t>
      </w:r>
      <w:r w:rsidR="006E4705" w:rsidRPr="00BA1A99">
        <w:t>платеж производится по следующим реквизитам</w:t>
      </w:r>
      <w:r w:rsidR="00367015" w:rsidRPr="00BA1A99">
        <w:t xml:space="preserve"> </w:t>
      </w:r>
      <w:r w:rsidR="006E4705" w:rsidRPr="00BA1A99">
        <w:t xml:space="preserve">Застройщика: </w:t>
      </w:r>
      <w:r w:rsidR="00093203" w:rsidRPr="00BA1A99">
        <w:t xml:space="preserve">р/с </w:t>
      </w:r>
      <w:r w:rsidR="00E77AAA">
        <w:rPr>
          <w:color w:val="000000"/>
          <w:shd w:val="clear" w:color="auto" w:fill="FFFFFF"/>
        </w:rPr>
        <w:t xml:space="preserve">40702810560100030863 </w:t>
      </w:r>
      <w:r w:rsidR="0050733E" w:rsidRPr="00BA1A99">
        <w:t>СТАВРОПОЛЬСКОЕ ОТДЕЛЕНИЕ № 5230 ПАО СБЕРБАНК</w:t>
      </w:r>
      <w:r w:rsidR="006E4705" w:rsidRPr="00BA1A99">
        <w:t xml:space="preserve">, </w:t>
      </w:r>
      <w:r w:rsidR="0050733E" w:rsidRPr="00BA1A99">
        <w:t>к/с 30101810907020000615 БИК 040702615</w:t>
      </w:r>
      <w:r w:rsidR="006E4705" w:rsidRPr="00BA1A99">
        <w:t xml:space="preserve">, указанным в разделе </w:t>
      </w:r>
      <w:r w:rsidR="00C8683E" w:rsidRPr="00BA1A99">
        <w:t>10</w:t>
      </w:r>
      <w:r w:rsidR="006E4705" w:rsidRPr="00BA1A99">
        <w:t xml:space="preserve"> настоящего договора.</w:t>
      </w:r>
    </w:p>
    <w:p w14:paraId="69781E33" w14:textId="7DF78ACD" w:rsidR="00740395" w:rsidRPr="00BC387A" w:rsidRDefault="00A41418" w:rsidP="00093203">
      <w:pPr>
        <w:pStyle w:val="1"/>
        <w:tabs>
          <w:tab w:val="left" w:pos="9360"/>
        </w:tabs>
        <w:jc w:val="both"/>
        <w:rPr>
          <w:rFonts w:ascii="Times New Roman" w:hAnsi="Times New Roman" w:cs="Times New Roman"/>
          <w:sz w:val="24"/>
          <w:szCs w:val="24"/>
        </w:rPr>
      </w:pPr>
      <w:r w:rsidRPr="00BA1A99">
        <w:rPr>
          <w:rFonts w:ascii="Times New Roman" w:hAnsi="Times New Roman" w:cs="Times New Roman"/>
          <w:sz w:val="24"/>
          <w:szCs w:val="24"/>
        </w:rPr>
        <w:t xml:space="preserve">4.3. </w:t>
      </w:r>
      <w:r w:rsidR="00740395" w:rsidRPr="00BA1A99">
        <w:rPr>
          <w:rFonts w:ascii="Times New Roman" w:hAnsi="Times New Roman" w:cs="Times New Roman"/>
          <w:sz w:val="24"/>
          <w:szCs w:val="24"/>
        </w:rPr>
        <w:t>В Цену Договора включены затраты на строительство</w:t>
      </w:r>
      <w:r w:rsidR="00740395" w:rsidRPr="00BC387A">
        <w:rPr>
          <w:rFonts w:ascii="Times New Roman" w:hAnsi="Times New Roman" w:cs="Times New Roman"/>
          <w:sz w:val="24"/>
          <w:szCs w:val="24"/>
        </w:rPr>
        <w:t xml:space="preserve"> (создание) Объекта, связанные с созданием Объекта и отнесенные Федеральн</w:t>
      </w:r>
      <w:r w:rsidR="00B52586" w:rsidRPr="00BC387A">
        <w:rPr>
          <w:rFonts w:ascii="Times New Roman" w:hAnsi="Times New Roman" w:cs="Times New Roman"/>
          <w:sz w:val="24"/>
          <w:szCs w:val="24"/>
        </w:rPr>
        <w:t>ым</w:t>
      </w:r>
      <w:r w:rsidR="00740395" w:rsidRPr="00BC387A">
        <w:rPr>
          <w:rFonts w:ascii="Times New Roman" w:hAnsi="Times New Roman" w:cs="Times New Roman"/>
          <w:sz w:val="24"/>
          <w:szCs w:val="24"/>
        </w:rPr>
        <w:t xml:space="preserve"> закон</w:t>
      </w:r>
      <w:r w:rsidR="00B52586" w:rsidRPr="00BC387A">
        <w:rPr>
          <w:rFonts w:ascii="Times New Roman" w:hAnsi="Times New Roman" w:cs="Times New Roman"/>
          <w:sz w:val="24"/>
          <w:szCs w:val="24"/>
        </w:rPr>
        <w:t>ом</w:t>
      </w:r>
      <w:r w:rsidR="00740395" w:rsidRPr="00BC387A">
        <w:rPr>
          <w:rFonts w:ascii="Times New Roman" w:hAnsi="Times New Roman" w:cs="Times New Roman"/>
          <w:sz w:val="24"/>
          <w:szCs w:val="24"/>
        </w:rPr>
        <w:t xml:space="preserve"> РФ №214-ФЗ от 30.12.2004 г</w:t>
      </w:r>
      <w:bookmarkStart w:id="12" w:name="_GoBack"/>
      <w:bookmarkEnd w:id="12"/>
      <w:r w:rsidR="00740395" w:rsidRPr="00BC387A">
        <w:rPr>
          <w:rFonts w:ascii="Times New Roman" w:hAnsi="Times New Roman" w:cs="Times New Roman"/>
          <w:sz w:val="24"/>
          <w:szCs w:val="24"/>
        </w:rPr>
        <w:t>ода «Об участии в долевом строительстве многоквартирных домов и иных объектов недвижимости»</w:t>
      </w:r>
      <w:r w:rsidR="00B52586" w:rsidRPr="00BC387A">
        <w:rPr>
          <w:rFonts w:ascii="Times New Roman" w:hAnsi="Times New Roman" w:cs="Times New Roman"/>
          <w:sz w:val="24"/>
          <w:szCs w:val="24"/>
        </w:rPr>
        <w:t xml:space="preserve"> </w:t>
      </w:r>
      <w:r w:rsidR="00740395" w:rsidRPr="00BC387A">
        <w:rPr>
          <w:rFonts w:ascii="Times New Roman" w:hAnsi="Times New Roman" w:cs="Times New Roman"/>
          <w:sz w:val="24"/>
          <w:szCs w:val="24"/>
        </w:rPr>
        <w:t xml:space="preserve">к целевому использованию денежных средств, уплачиваемых </w:t>
      </w:r>
      <w:r w:rsidR="00B52586" w:rsidRPr="00BC387A">
        <w:rPr>
          <w:rFonts w:ascii="Times New Roman" w:hAnsi="Times New Roman" w:cs="Times New Roman"/>
          <w:sz w:val="24"/>
          <w:szCs w:val="24"/>
        </w:rPr>
        <w:t>Участником долевого строительства</w:t>
      </w:r>
      <w:r w:rsidR="00740395" w:rsidRPr="00BC387A">
        <w:rPr>
          <w:rFonts w:ascii="Times New Roman" w:hAnsi="Times New Roman" w:cs="Times New Roman"/>
          <w:sz w:val="24"/>
          <w:szCs w:val="24"/>
        </w:rPr>
        <w:t>.</w:t>
      </w:r>
    </w:p>
    <w:p w14:paraId="402B851C" w14:textId="77777777" w:rsidR="00A41418" w:rsidRPr="00BC387A" w:rsidRDefault="00A41418" w:rsidP="00035B8B">
      <w:pPr>
        <w:pStyle w:val="1"/>
        <w:tabs>
          <w:tab w:val="left" w:pos="9360"/>
        </w:tabs>
        <w:jc w:val="both"/>
        <w:rPr>
          <w:rFonts w:ascii="Times New Roman" w:hAnsi="Times New Roman" w:cs="Times New Roman"/>
          <w:sz w:val="24"/>
          <w:szCs w:val="24"/>
        </w:rPr>
      </w:pPr>
      <w:r w:rsidRPr="00BC387A">
        <w:rPr>
          <w:rFonts w:ascii="Times New Roman" w:hAnsi="Times New Roman" w:cs="Times New Roman"/>
          <w:sz w:val="24"/>
          <w:szCs w:val="24"/>
        </w:rPr>
        <w:t>Если в результате строительства будет получена экономия, стороны считают ее как дополнительное вознаграждение Застройщика. Если в результате реализации проекта будет получен убыток – он перекрывается за счет средств Застройщика.</w:t>
      </w:r>
    </w:p>
    <w:bookmarkEnd w:id="8"/>
    <w:p w14:paraId="609E634E" w14:textId="77777777" w:rsidR="001F139A" w:rsidRPr="00BC387A" w:rsidRDefault="00A41418" w:rsidP="00B52586">
      <w:pPr>
        <w:jc w:val="both"/>
      </w:pPr>
      <w:r w:rsidRPr="00BC387A">
        <w:t xml:space="preserve">4.4. </w:t>
      </w:r>
      <w:r w:rsidR="00471F2F" w:rsidRPr="00BC387A">
        <w:t xml:space="preserve"> </w:t>
      </w:r>
      <w:r w:rsidR="001F139A" w:rsidRPr="00BC387A">
        <w:t xml:space="preserve">При заключении настоящего </w:t>
      </w:r>
      <w:r w:rsidR="00DC0CF4" w:rsidRPr="00BC387A">
        <w:t>Д</w:t>
      </w:r>
      <w:r w:rsidR="001F139A" w:rsidRPr="00BC387A">
        <w:t>оговора Стороны принимают во внимание допускаемую строительными нормами и правилами возможность изменения размеров фактической общей площади жилого помещения с холодными помещениями относительно проектной площади жилого помещения с холодными помещениями.</w:t>
      </w:r>
    </w:p>
    <w:p w14:paraId="375482E6" w14:textId="77777777" w:rsidR="001F139A" w:rsidRPr="00BC387A" w:rsidRDefault="001F139A" w:rsidP="00035B8B">
      <w:pPr>
        <w:pStyle w:val="1"/>
        <w:tabs>
          <w:tab w:val="left" w:pos="9360"/>
        </w:tabs>
        <w:jc w:val="both"/>
        <w:rPr>
          <w:rFonts w:ascii="Times New Roman" w:hAnsi="Times New Roman" w:cs="Times New Roman"/>
          <w:sz w:val="24"/>
          <w:szCs w:val="24"/>
        </w:rPr>
      </w:pPr>
      <w:r w:rsidRPr="00BC387A">
        <w:rPr>
          <w:rFonts w:ascii="Times New Roman" w:hAnsi="Times New Roman" w:cs="Times New Roman"/>
          <w:sz w:val="24"/>
          <w:szCs w:val="24"/>
        </w:rPr>
        <w:t xml:space="preserve">Размер допустимого изменения фактической общей площади жилого помещения с холодными помещениями от проектной площади жилого помещения с холодными помещениями по настоящему </w:t>
      </w:r>
      <w:r w:rsidR="00DC0CF4" w:rsidRPr="00BC387A">
        <w:rPr>
          <w:rFonts w:ascii="Times New Roman" w:hAnsi="Times New Roman" w:cs="Times New Roman"/>
          <w:sz w:val="24"/>
          <w:szCs w:val="24"/>
        </w:rPr>
        <w:t>Д</w:t>
      </w:r>
      <w:r w:rsidRPr="00BC387A">
        <w:rPr>
          <w:rFonts w:ascii="Times New Roman" w:hAnsi="Times New Roman" w:cs="Times New Roman"/>
          <w:sz w:val="24"/>
          <w:szCs w:val="24"/>
        </w:rPr>
        <w:t>оговору составляет не более пяти процентов.</w:t>
      </w:r>
    </w:p>
    <w:p w14:paraId="402E8A0C" w14:textId="77777777" w:rsidR="00076521" w:rsidRPr="00BC387A" w:rsidRDefault="00076521" w:rsidP="00035B8B">
      <w:pPr>
        <w:pStyle w:val="1"/>
        <w:tabs>
          <w:tab w:val="left" w:pos="9360"/>
        </w:tabs>
        <w:jc w:val="both"/>
        <w:rPr>
          <w:rFonts w:ascii="Times New Roman" w:hAnsi="Times New Roman" w:cs="Times New Roman"/>
          <w:sz w:val="24"/>
          <w:szCs w:val="24"/>
        </w:rPr>
      </w:pPr>
      <w:r w:rsidRPr="00BC387A">
        <w:rPr>
          <w:rFonts w:ascii="Times New Roman" w:hAnsi="Times New Roman" w:cs="Times New Roman"/>
          <w:sz w:val="24"/>
          <w:szCs w:val="24"/>
        </w:rPr>
        <w:t>4.5. Если общая площадь Квартиры и (или) фактическая площадь лоджии (балкона), передаваемых Участнику долевого строительства, по результатам обмеров БТИ окажется более той, что предусмотрена настоящим Договором, Участник долевого строительства обязуется осуществить соответствующую доплату за увеличение площади в течение 10 (Десяти) дней с момента получения соответствующего уведомления от Застройщика.</w:t>
      </w:r>
    </w:p>
    <w:p w14:paraId="5472B5B1" w14:textId="77777777" w:rsidR="001F139A" w:rsidRPr="00BC387A" w:rsidRDefault="00076521" w:rsidP="00035B8B">
      <w:pPr>
        <w:pStyle w:val="a3"/>
        <w:tabs>
          <w:tab w:val="left" w:pos="9360"/>
        </w:tabs>
        <w:jc w:val="both"/>
        <w:rPr>
          <w:rFonts w:ascii="Times New Roman" w:hAnsi="Times New Roman" w:cs="Times New Roman"/>
          <w:sz w:val="24"/>
          <w:szCs w:val="24"/>
        </w:rPr>
      </w:pPr>
      <w:r w:rsidRPr="00BC387A">
        <w:rPr>
          <w:rFonts w:ascii="Times New Roman" w:hAnsi="Times New Roman" w:cs="Times New Roman"/>
          <w:sz w:val="24"/>
          <w:szCs w:val="24"/>
        </w:rPr>
        <w:t>4.6. Если общая площадь Квартиры и (или) фактическая площадь лоджии (балкона), передаваемых Участнику долевого строительства, по результатам обмеров БТИ окажется менее той, что предусмотрена настоящим Договором, Застройщик обязуется</w:t>
      </w:r>
      <w:r w:rsidR="00A41C66" w:rsidRPr="00BC387A">
        <w:rPr>
          <w:rFonts w:ascii="Times New Roman" w:hAnsi="Times New Roman" w:cs="Times New Roman"/>
          <w:sz w:val="24"/>
          <w:szCs w:val="24"/>
        </w:rPr>
        <w:t xml:space="preserve"> возвратить денежные средства</w:t>
      </w:r>
      <w:r w:rsidRPr="00BC387A">
        <w:rPr>
          <w:rFonts w:ascii="Times New Roman" w:hAnsi="Times New Roman" w:cs="Times New Roman"/>
          <w:sz w:val="24"/>
          <w:szCs w:val="24"/>
        </w:rPr>
        <w:t xml:space="preserve"> </w:t>
      </w:r>
      <w:r w:rsidR="001F139A" w:rsidRPr="00BC387A">
        <w:rPr>
          <w:rFonts w:ascii="Times New Roman" w:hAnsi="Times New Roman" w:cs="Times New Roman"/>
          <w:sz w:val="24"/>
          <w:szCs w:val="24"/>
        </w:rPr>
        <w:t xml:space="preserve">в течении 10 (десяти) рабочих дней после предоставления Участником долевого строительства реквизитов счета в банке, на который должны быть возвращены денежные средства. </w:t>
      </w:r>
    </w:p>
    <w:p w14:paraId="4FB11E24" w14:textId="5623BF4F" w:rsidR="008021BE" w:rsidRPr="005232A3" w:rsidRDefault="008021BE" w:rsidP="008021BE">
      <w:pPr>
        <w:pStyle w:val="Normal1"/>
        <w:spacing w:line="240" w:lineRule="auto"/>
        <w:ind w:firstLine="0"/>
        <w:jc w:val="both"/>
        <w:rPr>
          <w:sz w:val="24"/>
          <w:szCs w:val="24"/>
        </w:rPr>
      </w:pPr>
      <w:r w:rsidRPr="00BC387A">
        <w:rPr>
          <w:sz w:val="24"/>
          <w:szCs w:val="24"/>
        </w:rPr>
        <w:t xml:space="preserve">4.7. Стороны </w:t>
      </w:r>
      <w:r w:rsidRPr="005232A3">
        <w:rPr>
          <w:sz w:val="24"/>
          <w:szCs w:val="24"/>
        </w:rPr>
        <w:t xml:space="preserve">договорились, что дополнительные расчеты, предусмотренные </w:t>
      </w:r>
      <w:proofErr w:type="spellStart"/>
      <w:r w:rsidRPr="005232A3">
        <w:rPr>
          <w:sz w:val="24"/>
          <w:szCs w:val="24"/>
        </w:rPr>
        <w:t>п.п</w:t>
      </w:r>
      <w:proofErr w:type="spellEnd"/>
      <w:r w:rsidRPr="005232A3">
        <w:rPr>
          <w:sz w:val="24"/>
          <w:szCs w:val="24"/>
        </w:rPr>
        <w:t xml:space="preserve">. 4.5. и 4.6. настоящего Договора, производятся исходя из стоимости одного квадратного метра общей площади Квартиры в размере </w:t>
      </w:r>
      <w:r w:rsidR="001D7ED5">
        <w:rPr>
          <w:b/>
          <w:sz w:val="24"/>
          <w:szCs w:val="24"/>
        </w:rPr>
        <w:t>_______ (_____________</w:t>
      </w:r>
      <w:r w:rsidR="001D7ED5" w:rsidRPr="004A11EF">
        <w:rPr>
          <w:b/>
          <w:sz w:val="24"/>
          <w:szCs w:val="24"/>
        </w:rPr>
        <w:t xml:space="preserve">) </w:t>
      </w:r>
      <w:r w:rsidR="006917F9" w:rsidRPr="004A11EF">
        <w:rPr>
          <w:b/>
          <w:sz w:val="24"/>
          <w:szCs w:val="24"/>
        </w:rPr>
        <w:t>рублей</w:t>
      </w:r>
      <w:r w:rsidR="00F41FF4" w:rsidRPr="005232A3">
        <w:rPr>
          <w:b/>
          <w:bCs/>
          <w:sz w:val="24"/>
          <w:szCs w:val="24"/>
        </w:rPr>
        <w:t>.</w:t>
      </w:r>
    </w:p>
    <w:p w14:paraId="746D4755" w14:textId="32BA4207" w:rsidR="00367015" w:rsidRPr="00BC387A" w:rsidRDefault="00A9445C" w:rsidP="00A9445C">
      <w:pPr>
        <w:pStyle w:val="Normal1"/>
        <w:spacing w:line="240" w:lineRule="auto"/>
        <w:ind w:firstLine="0"/>
        <w:jc w:val="both"/>
        <w:rPr>
          <w:spacing w:val="1"/>
          <w:sz w:val="24"/>
          <w:szCs w:val="24"/>
        </w:rPr>
      </w:pPr>
      <w:r w:rsidRPr="005232A3">
        <w:rPr>
          <w:spacing w:val="1"/>
          <w:sz w:val="24"/>
          <w:szCs w:val="24"/>
        </w:rPr>
        <w:t>4.8. Обязательства Участника долевого строительства по оплате Цены Договора считаются исполненными полностью с момента уплаты в полном объеме денежных</w:t>
      </w:r>
      <w:r w:rsidRPr="00BC387A">
        <w:rPr>
          <w:spacing w:val="1"/>
          <w:sz w:val="24"/>
          <w:szCs w:val="24"/>
        </w:rPr>
        <w:t xml:space="preserve"> средств в соответствии с Договором.</w:t>
      </w:r>
    </w:p>
    <w:p w14:paraId="2E83D4FF" w14:textId="4C51692D" w:rsidR="0047664D" w:rsidRPr="00BC387A" w:rsidRDefault="0047664D" w:rsidP="0047664D">
      <w:pPr>
        <w:tabs>
          <w:tab w:val="left" w:pos="9360"/>
        </w:tabs>
        <w:ind w:right="-5"/>
        <w:jc w:val="both"/>
      </w:pPr>
      <w:r w:rsidRPr="00BC387A">
        <w:rPr>
          <w:color w:val="000000"/>
        </w:rPr>
        <w:t>4.9. В цену Договора не включены расходы, связанные с регистрацией настоящего Договора, дополнительных соглашений к настоящему Договору, услуги по подготовке и передаче на государственную регистрацию документов, необходимых для государственной регистрации права собственности Участника долевого строительства на Объект долевого строительства, а также не включены расходы по банковским тарифам за перечисление цены договора на расчетный счет Застройщика. Услуги по подготовке и передаче на государственную регистрацию документов, необходимых для государственной регистрации настоящего Договора, дополнительных соглашений к настоящему Договору и права собственности Участника долевого строительства</w:t>
      </w:r>
      <w:r w:rsidRPr="00BC387A">
        <w:t xml:space="preserve"> на Объект долевого строительства могут быть оказаны на основании отдельного договора.</w:t>
      </w:r>
    </w:p>
    <w:p w14:paraId="0A5FDE52" w14:textId="77777777" w:rsidR="00073BF5" w:rsidRPr="00BC387A" w:rsidRDefault="00073BF5" w:rsidP="00A9445C">
      <w:pPr>
        <w:pStyle w:val="Normal1"/>
        <w:spacing w:line="240" w:lineRule="auto"/>
        <w:ind w:firstLine="0"/>
        <w:jc w:val="both"/>
        <w:rPr>
          <w:spacing w:val="1"/>
          <w:sz w:val="20"/>
          <w:szCs w:val="24"/>
        </w:rPr>
      </w:pPr>
    </w:p>
    <w:p w14:paraId="4110A36B" w14:textId="5A30AC77" w:rsidR="001355AD" w:rsidRDefault="00A15AFB" w:rsidP="0070242A">
      <w:pPr>
        <w:jc w:val="center"/>
        <w:rPr>
          <w:b/>
        </w:rPr>
      </w:pPr>
      <w:r w:rsidRPr="00BC387A">
        <w:rPr>
          <w:b/>
        </w:rPr>
        <w:t>5</w:t>
      </w:r>
      <w:r w:rsidR="002D3ACD" w:rsidRPr="00BC387A">
        <w:rPr>
          <w:b/>
        </w:rPr>
        <w:t>. ОТВЕТСТВЕННОСТЬ СТОРОН</w:t>
      </w:r>
    </w:p>
    <w:p w14:paraId="185545BF" w14:textId="77777777" w:rsidR="00AC0A45" w:rsidRPr="00E84B10" w:rsidRDefault="00AC0A45" w:rsidP="00AC0A45">
      <w:pPr>
        <w:rPr>
          <w:b/>
          <w:sz w:val="10"/>
        </w:rPr>
      </w:pPr>
    </w:p>
    <w:p w14:paraId="2F7F6A66" w14:textId="1E6151A0" w:rsidR="00E477D6" w:rsidRPr="00BC387A" w:rsidRDefault="00A15AFB" w:rsidP="00635B31">
      <w:pPr>
        <w:jc w:val="both"/>
        <w:rPr>
          <w:lang w:eastAsia="ru-RU"/>
        </w:rPr>
      </w:pPr>
      <w:r w:rsidRPr="00BC387A">
        <w:t>5</w:t>
      </w:r>
      <w:r w:rsidR="002D3ACD" w:rsidRPr="00BC387A">
        <w:t xml:space="preserve">.1. Стороны несут ответственность за неисполнение либо ненадлежащее исполнение принятых на себя по </w:t>
      </w:r>
      <w:r w:rsidR="00DC0CF4" w:rsidRPr="00BC387A">
        <w:t>Д</w:t>
      </w:r>
      <w:r w:rsidR="002D3ACD" w:rsidRPr="00BC387A">
        <w:t>оговору обязательств в соответствии с действующим законодательством Российской Федерации и условиями настоящего Договора.</w:t>
      </w:r>
      <w:r w:rsidR="002D3ACD" w:rsidRPr="00BC387A">
        <w:rPr>
          <w:lang w:eastAsia="ru-RU"/>
        </w:rPr>
        <w:t xml:space="preserve"> </w:t>
      </w:r>
    </w:p>
    <w:p w14:paraId="0E5F94D5" w14:textId="6E4C9B6A" w:rsidR="00DE766F" w:rsidRPr="00BC387A" w:rsidRDefault="007A2377" w:rsidP="00DE766F">
      <w:pPr>
        <w:pStyle w:val="1"/>
        <w:tabs>
          <w:tab w:val="left" w:pos="9360"/>
        </w:tabs>
        <w:jc w:val="both"/>
        <w:rPr>
          <w:rFonts w:ascii="Times New Roman" w:hAnsi="Times New Roman" w:cs="Times New Roman"/>
          <w:bCs/>
          <w:sz w:val="24"/>
          <w:szCs w:val="24"/>
        </w:rPr>
      </w:pPr>
      <w:r w:rsidRPr="00BC387A">
        <w:rPr>
          <w:rFonts w:ascii="Times New Roman" w:hAnsi="Times New Roman" w:cs="Times New Roman"/>
          <w:bCs/>
          <w:sz w:val="24"/>
          <w:szCs w:val="24"/>
        </w:rPr>
        <w:t>5.2. Участник долевого строительства не вправе устанавливать внешние блоки кондиционеров, а также другие дополнительные конструкции на фасаде Объекта, в местах отличных от мест, предусмотренных проектной документацией. В случае нарушения указанного пункта, Участник долевого строительства несет ответственность в соответствии с действующим законодательством в том числе по восстановлению целостности поврежденных элементов фасада, а также по устранению негативных последствий, возникших в результате произведенных работ.</w:t>
      </w:r>
    </w:p>
    <w:p w14:paraId="20E1F6A5" w14:textId="77777777" w:rsidR="001355AD" w:rsidRPr="00BC387A" w:rsidRDefault="001355AD" w:rsidP="00635B31">
      <w:pPr>
        <w:pStyle w:val="1"/>
        <w:tabs>
          <w:tab w:val="left" w:pos="9360"/>
        </w:tabs>
        <w:jc w:val="center"/>
        <w:rPr>
          <w:rFonts w:ascii="Times New Roman" w:hAnsi="Times New Roman" w:cs="Times New Roman"/>
          <w:b/>
          <w:sz w:val="24"/>
          <w:szCs w:val="24"/>
        </w:rPr>
      </w:pPr>
    </w:p>
    <w:p w14:paraId="378564B7" w14:textId="18CBDF5C" w:rsidR="001355AD" w:rsidRDefault="00A15AFB" w:rsidP="0070242A">
      <w:pPr>
        <w:pStyle w:val="1"/>
        <w:tabs>
          <w:tab w:val="left" w:pos="9360"/>
        </w:tabs>
        <w:jc w:val="center"/>
        <w:rPr>
          <w:rFonts w:ascii="Times New Roman" w:hAnsi="Times New Roman" w:cs="Times New Roman"/>
          <w:b/>
          <w:sz w:val="24"/>
          <w:szCs w:val="24"/>
        </w:rPr>
      </w:pPr>
      <w:r w:rsidRPr="00BC387A">
        <w:rPr>
          <w:rFonts w:ascii="Times New Roman" w:hAnsi="Times New Roman" w:cs="Times New Roman"/>
          <w:b/>
          <w:sz w:val="24"/>
          <w:szCs w:val="24"/>
        </w:rPr>
        <w:t>6</w:t>
      </w:r>
      <w:r w:rsidR="00A41418" w:rsidRPr="00BC387A">
        <w:rPr>
          <w:rFonts w:ascii="Times New Roman" w:hAnsi="Times New Roman" w:cs="Times New Roman"/>
          <w:b/>
          <w:sz w:val="24"/>
          <w:szCs w:val="24"/>
        </w:rPr>
        <w:t>. ОБСТОЯТЕЛЬСТВА НЕПРЕОДОЛИМОЙ СИЛЫ</w:t>
      </w:r>
    </w:p>
    <w:p w14:paraId="60449134" w14:textId="77777777" w:rsidR="00AC0A45" w:rsidRPr="00E84B10" w:rsidRDefault="00AC0A45" w:rsidP="0070242A">
      <w:pPr>
        <w:pStyle w:val="1"/>
        <w:tabs>
          <w:tab w:val="left" w:pos="9360"/>
        </w:tabs>
        <w:jc w:val="center"/>
        <w:rPr>
          <w:rFonts w:ascii="Times New Roman" w:hAnsi="Times New Roman" w:cs="Times New Roman"/>
          <w:b/>
          <w:sz w:val="12"/>
          <w:szCs w:val="24"/>
        </w:rPr>
      </w:pPr>
    </w:p>
    <w:p w14:paraId="283F07F0" w14:textId="365A0BD9" w:rsidR="00A41418" w:rsidRPr="00BC387A" w:rsidRDefault="00A15AFB" w:rsidP="00035B8B">
      <w:pPr>
        <w:pStyle w:val="1"/>
        <w:tabs>
          <w:tab w:val="left" w:pos="9360"/>
        </w:tabs>
        <w:jc w:val="both"/>
        <w:rPr>
          <w:rFonts w:ascii="Times New Roman" w:hAnsi="Times New Roman" w:cs="Times New Roman"/>
          <w:sz w:val="24"/>
          <w:szCs w:val="24"/>
        </w:rPr>
      </w:pPr>
      <w:r w:rsidRPr="00BC387A">
        <w:rPr>
          <w:rFonts w:ascii="Times New Roman" w:hAnsi="Times New Roman" w:cs="Times New Roman"/>
          <w:sz w:val="24"/>
          <w:szCs w:val="24"/>
        </w:rPr>
        <w:t>6</w:t>
      </w:r>
      <w:r w:rsidR="00A41418" w:rsidRPr="00BC387A">
        <w:rPr>
          <w:rFonts w:ascii="Times New Roman" w:hAnsi="Times New Roman" w:cs="Times New Roman"/>
          <w:sz w:val="24"/>
          <w:szCs w:val="24"/>
        </w:rPr>
        <w:t>.1. Стороны освобождаются от ответственности за полное или частичное неисполнение любого из своих обязательств по настоящему Договору, если неисполнение будет являться следствием обстоятельств непреодолимой силы: наводнение, пожар, землетрясение, любые другие стихийные бедствия, военные действия любого характера, блокад</w:t>
      </w:r>
      <w:r w:rsidR="00A57207" w:rsidRPr="00BC387A">
        <w:rPr>
          <w:rFonts w:ascii="Times New Roman" w:hAnsi="Times New Roman" w:cs="Times New Roman"/>
          <w:sz w:val="24"/>
          <w:szCs w:val="24"/>
        </w:rPr>
        <w:t>ы</w:t>
      </w:r>
      <w:r w:rsidR="006B1D98" w:rsidRPr="00BC387A">
        <w:rPr>
          <w:rFonts w:ascii="Times New Roman" w:hAnsi="Times New Roman" w:cs="Times New Roman"/>
          <w:sz w:val="24"/>
          <w:szCs w:val="24"/>
        </w:rPr>
        <w:t>.</w:t>
      </w:r>
    </w:p>
    <w:p w14:paraId="1520504E" w14:textId="77777777" w:rsidR="00A41418" w:rsidRPr="00BC387A" w:rsidRDefault="00A15AFB" w:rsidP="00035B8B">
      <w:pPr>
        <w:pStyle w:val="1"/>
        <w:tabs>
          <w:tab w:val="left" w:pos="9360"/>
        </w:tabs>
        <w:jc w:val="both"/>
        <w:rPr>
          <w:rFonts w:ascii="Times New Roman" w:hAnsi="Times New Roman" w:cs="Times New Roman"/>
          <w:sz w:val="24"/>
          <w:szCs w:val="24"/>
        </w:rPr>
      </w:pPr>
      <w:r w:rsidRPr="00BC387A">
        <w:rPr>
          <w:rFonts w:ascii="Times New Roman" w:hAnsi="Times New Roman" w:cs="Times New Roman"/>
          <w:sz w:val="24"/>
          <w:szCs w:val="24"/>
        </w:rPr>
        <w:t>6</w:t>
      </w:r>
      <w:r w:rsidR="00A41418" w:rsidRPr="00BC387A">
        <w:rPr>
          <w:rFonts w:ascii="Times New Roman" w:hAnsi="Times New Roman" w:cs="Times New Roman"/>
          <w:sz w:val="24"/>
          <w:szCs w:val="24"/>
        </w:rPr>
        <w:t>.2. В случае наступления обстоятельств непреодолимой силы срок выполнения обязательств по настоящему Договору отодвигается соразмерно времени, в течение которого действуют такие обстоятельства и их последствия.</w:t>
      </w:r>
    </w:p>
    <w:p w14:paraId="13B56E75" w14:textId="77777777" w:rsidR="00A41418" w:rsidRPr="00BC387A" w:rsidRDefault="00A15AFB" w:rsidP="00035B8B">
      <w:pPr>
        <w:pStyle w:val="1"/>
        <w:tabs>
          <w:tab w:val="left" w:pos="9360"/>
        </w:tabs>
        <w:jc w:val="both"/>
        <w:rPr>
          <w:rFonts w:ascii="Times New Roman" w:hAnsi="Times New Roman" w:cs="Times New Roman"/>
          <w:sz w:val="24"/>
          <w:szCs w:val="24"/>
        </w:rPr>
      </w:pPr>
      <w:r w:rsidRPr="00BC387A">
        <w:rPr>
          <w:rFonts w:ascii="Times New Roman" w:hAnsi="Times New Roman" w:cs="Times New Roman"/>
          <w:sz w:val="24"/>
          <w:szCs w:val="24"/>
        </w:rPr>
        <w:t>6</w:t>
      </w:r>
      <w:r w:rsidR="00A41418" w:rsidRPr="00BC387A">
        <w:rPr>
          <w:rFonts w:ascii="Times New Roman" w:hAnsi="Times New Roman" w:cs="Times New Roman"/>
          <w:sz w:val="24"/>
          <w:szCs w:val="24"/>
        </w:rPr>
        <w:t>.3. Сторона, для которой создалась невозможность исполнения обязательства по настоящему Договору, обязана сообщить другой Стороне в письменной форме (любыми средствами связи) о наступлении, предполагаемом сроке действия и прекращении действия вышеуказанн</w:t>
      </w:r>
      <w:r w:rsidR="006B1D98" w:rsidRPr="00BC387A">
        <w:rPr>
          <w:rFonts w:ascii="Times New Roman" w:hAnsi="Times New Roman" w:cs="Times New Roman"/>
          <w:sz w:val="24"/>
          <w:szCs w:val="24"/>
        </w:rPr>
        <w:t xml:space="preserve">ых обстоятельств. </w:t>
      </w:r>
    </w:p>
    <w:p w14:paraId="43372E4A" w14:textId="60BFBFB1" w:rsidR="006F1A68" w:rsidRPr="00BC387A" w:rsidRDefault="00A15AFB" w:rsidP="00035B8B">
      <w:pPr>
        <w:pStyle w:val="1"/>
        <w:tabs>
          <w:tab w:val="left" w:pos="9360"/>
        </w:tabs>
        <w:jc w:val="both"/>
        <w:rPr>
          <w:rFonts w:ascii="Times New Roman" w:hAnsi="Times New Roman" w:cs="Times New Roman"/>
          <w:sz w:val="24"/>
          <w:szCs w:val="24"/>
        </w:rPr>
      </w:pPr>
      <w:r w:rsidRPr="00BC387A">
        <w:rPr>
          <w:rFonts w:ascii="Times New Roman" w:hAnsi="Times New Roman" w:cs="Times New Roman"/>
          <w:sz w:val="24"/>
          <w:szCs w:val="24"/>
        </w:rPr>
        <w:t>6</w:t>
      </w:r>
      <w:r w:rsidR="00A41418" w:rsidRPr="00BC387A">
        <w:rPr>
          <w:rFonts w:ascii="Times New Roman" w:hAnsi="Times New Roman" w:cs="Times New Roman"/>
          <w:sz w:val="24"/>
          <w:szCs w:val="24"/>
        </w:rPr>
        <w:t xml:space="preserve">.4. Неуведомление лишает Сторону права ссылаться на вышеуказанное обстоятельство как на основание, освобождающее от ответственности за неисполнение обязательств по настоящему Договору. </w:t>
      </w:r>
    </w:p>
    <w:p w14:paraId="3729E05D" w14:textId="77777777" w:rsidR="0073570B" w:rsidRPr="00BC387A" w:rsidRDefault="0073570B" w:rsidP="00035B8B">
      <w:pPr>
        <w:pStyle w:val="1"/>
        <w:tabs>
          <w:tab w:val="left" w:pos="9360"/>
        </w:tabs>
        <w:jc w:val="both"/>
        <w:rPr>
          <w:rFonts w:ascii="Times New Roman" w:hAnsi="Times New Roman" w:cs="Times New Roman"/>
          <w:sz w:val="24"/>
          <w:szCs w:val="24"/>
        </w:rPr>
      </w:pPr>
    </w:p>
    <w:p w14:paraId="377510CE" w14:textId="636C9057" w:rsidR="001355AD" w:rsidRDefault="00A45173" w:rsidP="0070242A">
      <w:pPr>
        <w:pStyle w:val="1"/>
        <w:tabs>
          <w:tab w:val="left" w:pos="9360"/>
        </w:tabs>
        <w:jc w:val="center"/>
        <w:rPr>
          <w:rFonts w:ascii="Times New Roman" w:hAnsi="Times New Roman" w:cs="Times New Roman"/>
          <w:b/>
          <w:bCs/>
          <w:sz w:val="24"/>
          <w:szCs w:val="24"/>
        </w:rPr>
      </w:pPr>
      <w:r w:rsidRPr="00BC387A">
        <w:rPr>
          <w:rFonts w:ascii="Times New Roman" w:hAnsi="Times New Roman" w:cs="Times New Roman"/>
          <w:b/>
          <w:bCs/>
          <w:sz w:val="24"/>
          <w:szCs w:val="24"/>
        </w:rPr>
        <w:t>7. ЗАЩИТА ПЕРСОНАЛЬНЫХ ДАННЫХ</w:t>
      </w:r>
    </w:p>
    <w:p w14:paraId="56EA3C5C" w14:textId="77777777" w:rsidR="00AC0A45" w:rsidRPr="00BC387A" w:rsidRDefault="00AC0A45" w:rsidP="0070242A">
      <w:pPr>
        <w:pStyle w:val="1"/>
        <w:tabs>
          <w:tab w:val="left" w:pos="9360"/>
        </w:tabs>
        <w:jc w:val="center"/>
        <w:rPr>
          <w:rFonts w:ascii="Times New Roman" w:hAnsi="Times New Roman" w:cs="Times New Roman"/>
          <w:b/>
          <w:bCs/>
          <w:sz w:val="24"/>
          <w:szCs w:val="24"/>
        </w:rPr>
      </w:pPr>
    </w:p>
    <w:p w14:paraId="5DD15ACA" w14:textId="72B35CE8" w:rsidR="00A45173" w:rsidRPr="00BC387A" w:rsidRDefault="00A45173" w:rsidP="00A45173">
      <w:pPr>
        <w:jc w:val="both"/>
      </w:pPr>
      <w:r w:rsidRPr="00BC387A">
        <w:t>7.1. В соответствии со ст. 6 Федерального закона от 27.07.2006 года №152-ФЗ «О персональных данных» в период с момента заключения настоящего договора и до прекращения обязательств Сторон по настоящему договору Участник долевого строительства выражает согласие на обработку Застройщиком следующих персональных данных Участника долевого строительства: фамилия, имя, отчество, пол, возраст, дата и место рождения, гражданство, паспортные данные, данные документа, удостоверяющего личность, адрес регистрации по месту жительства и адрес фактического проживания, номера контактных телефонов и адресов электронной почты, семейное положение, сведения о составе семьи, иные персональные данные, в том числе для направления Застройщиком за свой счет СМС-уведомлений, электронных писем информационно-рекламного характера</w:t>
      </w:r>
      <w:r w:rsidR="001272E1" w:rsidRPr="00BC387A">
        <w:t xml:space="preserve"> в соответствии с Федеральным законом от 13.03.2006 г. № 38-ФЗ «О рекламе» по номер</w:t>
      </w:r>
      <w:r w:rsidR="00E340C8" w:rsidRPr="00BC387A">
        <w:t>у(</w:t>
      </w:r>
      <w:r w:rsidR="001272E1" w:rsidRPr="00BC387A">
        <w:t>ам</w:t>
      </w:r>
      <w:r w:rsidR="00E340C8" w:rsidRPr="00BC387A">
        <w:t>)</w:t>
      </w:r>
      <w:r w:rsidR="001272E1" w:rsidRPr="00BC387A">
        <w:t xml:space="preserve"> телефон</w:t>
      </w:r>
      <w:r w:rsidR="00E340C8" w:rsidRPr="00BC387A">
        <w:t>а(</w:t>
      </w:r>
      <w:proofErr w:type="spellStart"/>
      <w:r w:rsidR="001272E1" w:rsidRPr="00BC387A">
        <w:t>ов</w:t>
      </w:r>
      <w:proofErr w:type="spellEnd"/>
      <w:r w:rsidR="00E340C8" w:rsidRPr="00BC387A">
        <w:t>)</w:t>
      </w:r>
      <w:r w:rsidR="001272E1" w:rsidRPr="00BC387A">
        <w:t xml:space="preserve"> и адрес</w:t>
      </w:r>
      <w:r w:rsidR="00073BF5" w:rsidRPr="00BC387A">
        <w:t>у(</w:t>
      </w:r>
      <w:r w:rsidR="001272E1" w:rsidRPr="00BC387A">
        <w:t>ам</w:t>
      </w:r>
      <w:r w:rsidR="00073BF5" w:rsidRPr="00BC387A">
        <w:t>)</w:t>
      </w:r>
      <w:r w:rsidR="001272E1" w:rsidRPr="00BC387A">
        <w:t xml:space="preserve"> электронной почты указанным в настоящем договоре.</w:t>
      </w:r>
    </w:p>
    <w:p w14:paraId="4FAFD8BD" w14:textId="77777777" w:rsidR="0070242A" w:rsidRPr="00BC387A" w:rsidRDefault="00A45173" w:rsidP="00A45173">
      <w:pPr>
        <w:jc w:val="both"/>
      </w:pPr>
      <w:r w:rsidRPr="00BC387A">
        <w:t>Застройщик вправе производить обработку персональных данных в целях исполнения настоящего договора, в том числе выполнения информационно-справочного обслуживания Участника долевого строительства.</w:t>
      </w:r>
    </w:p>
    <w:p w14:paraId="3F08CAEE" w14:textId="0132D3D9" w:rsidR="00A45173" w:rsidRPr="00BC387A" w:rsidRDefault="00A45173" w:rsidP="00A45173">
      <w:pPr>
        <w:jc w:val="both"/>
      </w:pPr>
      <w:r w:rsidRPr="00BC387A">
        <w:t>Под обработкой персональных данных понимаются действия (операции) с персональными данными, включая сбор, систематизацию, накопление, хранение (в т.ч., на электронных носителях), уточнение (обновление, изменение), использование, распространение (в том числе передача третьим лицам), обезличивание, блокирование и уничтожение персональных данных.</w:t>
      </w:r>
    </w:p>
    <w:p w14:paraId="4F5DF0F0" w14:textId="5D7EDC45" w:rsidR="00A45173" w:rsidRPr="00BC387A" w:rsidRDefault="00A45173" w:rsidP="00A45173">
      <w:pPr>
        <w:tabs>
          <w:tab w:val="left" w:pos="2290"/>
        </w:tabs>
        <w:jc w:val="both"/>
        <w:rPr>
          <w:sz w:val="10"/>
        </w:rPr>
      </w:pPr>
      <w:r w:rsidRPr="00BC387A">
        <w:t>Подписывая настоящий договор долевого участия, Участник долевого строительства выражает письменное согласие на обработку Застройщиком персональных данных Участника долевого строительства, указанных в настоящем пункте договора после исполнения настоящего договора в течении 5 (пяти) лет, с целью выполнения информационно-справочного обслуживания Участника долевого строительства, контроля качества переданного Объекта долевого строительства.</w:t>
      </w:r>
      <w:r w:rsidR="00295D60" w:rsidRPr="00BC387A">
        <w:t xml:space="preserve"> Участник долевого строительства дает свое согласие на получение от Застройщика уведомлений о завершении строительства Объекта и о готовности Объекта долевого строительства передаче, а также предупреждения Участника долевого строительства о необходимости принятия Объекта долевого строительства и о последствиях его бездействия путем СМС-информирования и посредством размещения указанной информации на официальном сайте Застройщика.</w:t>
      </w:r>
      <w:r w:rsidRPr="00BC387A">
        <w:br/>
      </w:r>
    </w:p>
    <w:p w14:paraId="61F11747" w14:textId="77777777" w:rsidR="00A45173" w:rsidRPr="00BC387A" w:rsidRDefault="00A45173" w:rsidP="00A45173">
      <w:pPr>
        <w:tabs>
          <w:tab w:val="left" w:pos="2290"/>
        </w:tabs>
        <w:jc w:val="both"/>
        <w:rPr>
          <w:sz w:val="23"/>
          <w:szCs w:val="23"/>
        </w:rPr>
      </w:pPr>
      <w:r w:rsidRPr="00BC387A">
        <w:br/>
      </w:r>
      <w:r w:rsidRPr="00BC387A">
        <w:rPr>
          <w:rFonts w:eastAsia="Calibri"/>
          <w:b/>
          <w:bCs/>
          <w:sz w:val="23"/>
          <w:szCs w:val="23"/>
        </w:rPr>
        <w:t>______________________________________________________________________/_______________/</w:t>
      </w:r>
    </w:p>
    <w:p w14:paraId="7D399C5A" w14:textId="37F4465A" w:rsidR="00A45173" w:rsidRPr="00BC387A" w:rsidRDefault="00A45173" w:rsidP="001355AD">
      <w:pPr>
        <w:tabs>
          <w:tab w:val="left" w:pos="2290"/>
        </w:tabs>
        <w:jc w:val="center"/>
        <w:rPr>
          <w:sz w:val="23"/>
          <w:szCs w:val="23"/>
          <w:vertAlign w:val="superscript"/>
        </w:rPr>
      </w:pPr>
      <w:r w:rsidRPr="00BC387A">
        <w:rPr>
          <w:rFonts w:eastAsia="Calibri"/>
          <w:bCs/>
          <w:sz w:val="23"/>
          <w:szCs w:val="23"/>
          <w:vertAlign w:val="superscript"/>
        </w:rPr>
        <w:t xml:space="preserve">                                ФИО (</w:t>
      </w:r>
      <w:proofErr w:type="gramStart"/>
      <w:r w:rsidRPr="00BC387A">
        <w:rPr>
          <w:rFonts w:eastAsia="Calibri"/>
          <w:bCs/>
          <w:sz w:val="23"/>
          <w:szCs w:val="23"/>
          <w:vertAlign w:val="superscript"/>
        </w:rPr>
        <w:t xml:space="preserve">полностью)   </w:t>
      </w:r>
      <w:proofErr w:type="gramEnd"/>
      <w:r w:rsidRPr="00BC387A">
        <w:rPr>
          <w:rFonts w:eastAsia="Calibri"/>
          <w:bCs/>
          <w:sz w:val="23"/>
          <w:szCs w:val="23"/>
          <w:vertAlign w:val="superscript"/>
        </w:rPr>
        <w:t xml:space="preserve">                                                                                                                                               </w:t>
      </w:r>
      <w:r w:rsidRPr="00BC387A">
        <w:rPr>
          <w:sz w:val="23"/>
          <w:szCs w:val="23"/>
          <w:vertAlign w:val="superscript"/>
        </w:rPr>
        <w:t>Подпись</w:t>
      </w:r>
    </w:p>
    <w:p w14:paraId="21B6BEAF" w14:textId="77777777" w:rsidR="001355AD" w:rsidRPr="00BC387A" w:rsidRDefault="001355AD" w:rsidP="00A45173">
      <w:pPr>
        <w:pStyle w:val="1"/>
        <w:tabs>
          <w:tab w:val="left" w:pos="9360"/>
        </w:tabs>
        <w:jc w:val="both"/>
        <w:rPr>
          <w:rFonts w:ascii="Times New Roman" w:hAnsi="Times New Roman" w:cs="Times New Roman"/>
          <w:sz w:val="8"/>
          <w:szCs w:val="24"/>
        </w:rPr>
      </w:pPr>
    </w:p>
    <w:p w14:paraId="00BA5FE7" w14:textId="4FEF12F2" w:rsidR="00A45173" w:rsidRPr="00BC387A" w:rsidRDefault="00A45173" w:rsidP="00A45173">
      <w:pPr>
        <w:pStyle w:val="1"/>
        <w:tabs>
          <w:tab w:val="left" w:pos="9360"/>
        </w:tabs>
        <w:jc w:val="both"/>
        <w:rPr>
          <w:rFonts w:ascii="Times New Roman" w:hAnsi="Times New Roman" w:cs="Times New Roman"/>
          <w:sz w:val="24"/>
          <w:szCs w:val="24"/>
        </w:rPr>
      </w:pPr>
      <w:r w:rsidRPr="00BC387A">
        <w:rPr>
          <w:rFonts w:ascii="Times New Roman" w:hAnsi="Times New Roman" w:cs="Times New Roman"/>
          <w:sz w:val="24"/>
          <w:szCs w:val="24"/>
        </w:rPr>
        <w:t>Участник долевого строительства вправе отозвать согласие на обработку персональных данных, направив Застройщику соответствующее уведомление в случаях, предусмотренных законодательством Российской Федерации.</w:t>
      </w:r>
    </w:p>
    <w:p w14:paraId="67EA1F4F" w14:textId="77777777" w:rsidR="00367015" w:rsidRPr="00BC387A" w:rsidRDefault="00367015" w:rsidP="00035B8B">
      <w:pPr>
        <w:pStyle w:val="1"/>
        <w:tabs>
          <w:tab w:val="left" w:pos="9360"/>
        </w:tabs>
        <w:jc w:val="both"/>
        <w:rPr>
          <w:rFonts w:ascii="Times New Roman" w:hAnsi="Times New Roman" w:cs="Times New Roman"/>
          <w:sz w:val="24"/>
          <w:szCs w:val="24"/>
        </w:rPr>
      </w:pPr>
    </w:p>
    <w:p w14:paraId="39D208B9" w14:textId="77777777" w:rsidR="0047664D" w:rsidRPr="00BC387A" w:rsidRDefault="0047664D" w:rsidP="0047664D">
      <w:pPr>
        <w:pStyle w:val="1"/>
        <w:tabs>
          <w:tab w:val="left" w:pos="9360"/>
        </w:tabs>
        <w:ind w:right="-5"/>
        <w:jc w:val="center"/>
        <w:rPr>
          <w:rFonts w:ascii="Times New Roman" w:hAnsi="Times New Roman" w:cs="Times New Roman"/>
          <w:b/>
          <w:sz w:val="24"/>
          <w:szCs w:val="24"/>
        </w:rPr>
      </w:pPr>
      <w:r w:rsidRPr="00BC387A">
        <w:rPr>
          <w:rFonts w:ascii="Times New Roman" w:hAnsi="Times New Roman" w:cs="Times New Roman"/>
          <w:b/>
          <w:sz w:val="24"/>
          <w:szCs w:val="24"/>
        </w:rPr>
        <w:t>8. РАСТОРЖЕНИЕ ДОГОВОРА</w:t>
      </w:r>
      <w:r w:rsidRPr="00BC387A">
        <w:rPr>
          <w:rFonts w:ascii="Times New Roman" w:hAnsi="Times New Roman" w:cs="Times New Roman"/>
          <w:b/>
          <w:sz w:val="24"/>
          <w:szCs w:val="24"/>
        </w:rPr>
        <w:br/>
      </w:r>
    </w:p>
    <w:p w14:paraId="49A57739" w14:textId="77777777" w:rsidR="0047664D" w:rsidRPr="00BC387A" w:rsidRDefault="0047664D" w:rsidP="0047664D">
      <w:pPr>
        <w:pStyle w:val="1"/>
        <w:tabs>
          <w:tab w:val="left" w:pos="9360"/>
        </w:tabs>
        <w:ind w:right="-5"/>
        <w:jc w:val="both"/>
        <w:rPr>
          <w:rFonts w:ascii="Times New Roman" w:hAnsi="Times New Roman" w:cs="Times New Roman"/>
          <w:sz w:val="24"/>
          <w:szCs w:val="24"/>
          <w:lang w:eastAsia="ru-RU"/>
        </w:rPr>
      </w:pPr>
      <w:r w:rsidRPr="00BC387A">
        <w:rPr>
          <w:rFonts w:ascii="Times New Roman" w:hAnsi="Times New Roman" w:cs="Times New Roman"/>
          <w:sz w:val="24"/>
          <w:szCs w:val="24"/>
        </w:rPr>
        <w:t>8.1. Участник долевого строительства в одностороннем порядке вправе отказаться от исполнения договора в случаях, предусмотренных частью 1 статьи 9 Федерального закона от 30 декабря 2004 года № 214-ФЗ «</w:t>
      </w:r>
      <w:r w:rsidRPr="00BC387A">
        <w:rPr>
          <w:rFonts w:ascii="Times New Roman" w:hAnsi="Times New Roman" w:cs="Times New Roman"/>
          <w:sz w:val="24"/>
          <w:szCs w:val="24"/>
          <w:lang w:eastAsia="ru-RU"/>
        </w:rPr>
        <w: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Pr="00BC387A">
        <w:rPr>
          <w:rFonts w:ascii="Times New Roman" w:hAnsi="Times New Roman" w:cs="Times New Roman"/>
          <w:sz w:val="24"/>
          <w:szCs w:val="24"/>
        </w:rPr>
        <w:t xml:space="preserve">». </w:t>
      </w:r>
    </w:p>
    <w:p w14:paraId="6BDBB3A0" w14:textId="77777777" w:rsidR="0047664D" w:rsidRPr="00BC387A" w:rsidRDefault="0047664D" w:rsidP="0047664D">
      <w:pPr>
        <w:pStyle w:val="1"/>
        <w:tabs>
          <w:tab w:val="left" w:pos="9360"/>
        </w:tabs>
        <w:ind w:right="-5"/>
        <w:jc w:val="both"/>
        <w:rPr>
          <w:rFonts w:ascii="Times New Roman" w:hAnsi="Times New Roman" w:cs="Times New Roman"/>
          <w:sz w:val="24"/>
          <w:szCs w:val="24"/>
        </w:rPr>
      </w:pPr>
      <w:r w:rsidRPr="00BC387A">
        <w:rPr>
          <w:rFonts w:ascii="Times New Roman" w:hAnsi="Times New Roman" w:cs="Times New Roman"/>
          <w:bCs/>
          <w:kern w:val="36"/>
          <w:sz w:val="24"/>
          <w:szCs w:val="24"/>
        </w:rPr>
        <w:t xml:space="preserve">8.2. </w:t>
      </w:r>
      <w:r w:rsidRPr="00BC387A">
        <w:rPr>
          <w:rFonts w:ascii="Times New Roman" w:hAnsi="Times New Roman" w:cs="Times New Roman"/>
          <w:sz w:val="24"/>
          <w:szCs w:val="24"/>
        </w:rPr>
        <w:t>По требованию участника долевого строительства договор может быть расторгнут в судебном порядке в случаях, предусмотренных частью 1.1. статьи 9 Федерального закона от 30 декабря 2004 года № 214-ФЗ «</w:t>
      </w:r>
      <w:r w:rsidRPr="00BC387A">
        <w:rPr>
          <w:rFonts w:ascii="Times New Roman" w:hAnsi="Times New Roman" w:cs="Times New Roman"/>
          <w:sz w:val="24"/>
          <w:szCs w:val="24"/>
          <w:lang w:eastAsia="ru-RU"/>
        </w:rPr>
        <w: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Pr="00BC387A">
        <w:rPr>
          <w:rFonts w:ascii="Times New Roman" w:hAnsi="Times New Roman" w:cs="Times New Roman"/>
          <w:sz w:val="24"/>
          <w:szCs w:val="24"/>
        </w:rPr>
        <w:t>».</w:t>
      </w:r>
    </w:p>
    <w:p w14:paraId="6686ECDF" w14:textId="77777777" w:rsidR="0047664D" w:rsidRPr="00BC387A" w:rsidRDefault="0047664D" w:rsidP="0047664D">
      <w:pPr>
        <w:pStyle w:val="1"/>
        <w:tabs>
          <w:tab w:val="left" w:pos="9360"/>
        </w:tabs>
        <w:ind w:right="-5"/>
        <w:jc w:val="both"/>
        <w:rPr>
          <w:rFonts w:ascii="Times New Roman" w:hAnsi="Times New Roman" w:cs="Times New Roman"/>
          <w:sz w:val="24"/>
          <w:szCs w:val="24"/>
        </w:rPr>
      </w:pPr>
      <w:bookmarkStart w:id="13" w:name="9113"/>
      <w:bookmarkEnd w:id="13"/>
      <w:r w:rsidRPr="00BC387A">
        <w:rPr>
          <w:rFonts w:ascii="Times New Roman" w:hAnsi="Times New Roman" w:cs="Times New Roman"/>
          <w:sz w:val="24"/>
          <w:szCs w:val="24"/>
        </w:rPr>
        <w:t xml:space="preserve">8.3. Застройщик в случае расторжения договора, предусмотренном п. 8.1. настоящего Договора, в течение двадцати рабочих дней со дня расторжения договора или в случае расторжения договора, предусмотренном </w:t>
      </w:r>
      <w:hyperlink r:id="rId10" w:anchor="911" w:history="1">
        <w:r w:rsidRPr="00BC387A">
          <w:rPr>
            <w:rFonts w:ascii="Times New Roman" w:hAnsi="Times New Roman" w:cs="Times New Roman"/>
            <w:sz w:val="24"/>
            <w:szCs w:val="24"/>
          </w:rPr>
          <w:t xml:space="preserve">п. </w:t>
        </w:r>
      </w:hyperlink>
      <w:r w:rsidRPr="00BC387A">
        <w:rPr>
          <w:rFonts w:ascii="Times New Roman" w:hAnsi="Times New Roman" w:cs="Times New Roman"/>
          <w:sz w:val="24"/>
          <w:szCs w:val="24"/>
        </w:rPr>
        <w:t xml:space="preserve">8.2. настоящего Договора, в течение десяти рабочих дней со дня расторжения договора обязан возвратить участнику долевого строительства денежные средства, уплаченные им в счет цены договора, а также уплатить проценты на эту сумму за пользование указанными денежными средствами в размере одной трехсотой </w:t>
      </w:r>
      <w:hyperlink r:id="rId11" w:history="1">
        <w:r w:rsidRPr="00BC387A">
          <w:rPr>
            <w:rFonts w:ascii="Times New Roman" w:hAnsi="Times New Roman" w:cs="Times New Roman"/>
            <w:sz w:val="24"/>
            <w:szCs w:val="24"/>
          </w:rPr>
          <w:t>ставки рефинансирования</w:t>
        </w:r>
      </w:hyperlink>
      <w:r w:rsidRPr="00BC387A">
        <w:rPr>
          <w:rFonts w:ascii="Times New Roman" w:hAnsi="Times New Roman" w:cs="Times New Roman"/>
          <w:sz w:val="24"/>
          <w:szCs w:val="24"/>
        </w:rPr>
        <w:t xml:space="preserve"> Центрального банка Российской Федерации, действующей на день исполнения обязательства по возврату денежных средств, уплаченных участником долевого строительства. Указанные проценты начисляются со дня внесения участником долевого строительства денежных средств или части денежных средств в счет цены договора до дня их возврата застройщиком участнику долевого строительства.</w:t>
      </w:r>
      <w:r w:rsidRPr="00BC387A">
        <w:rPr>
          <w:rFonts w:ascii="Times New Roman" w:hAnsi="Times New Roman" w:cs="Times New Roman"/>
          <w:sz w:val="24"/>
          <w:szCs w:val="24"/>
          <w:lang w:eastAsia="ru-RU"/>
        </w:rPr>
        <w:t xml:space="preserve"> Если участником долевого строительства является гражданин, указанные проценты уплачиваются застройщиком в двойном размере.</w:t>
      </w:r>
      <w:r w:rsidRPr="00BC387A">
        <w:rPr>
          <w:rFonts w:ascii="Times New Roman" w:hAnsi="Times New Roman" w:cs="Times New Roman"/>
          <w:sz w:val="24"/>
          <w:szCs w:val="24"/>
        </w:rPr>
        <w:t xml:space="preserve"> Если в течение соответствующего установленного срока участник долевого строительства не обратился к застройщику за получением денежных средств, уплаченных участником долевого строительства в счет цены договора, и процентов на эту сумму за пользование указанными денежными средствами, застройщик не позднее дня, следующего за рабочим днем после истечения указанного срока, обязан зачислить денежные средства и проценты за пользование денежными средствами в депозит нотариуса по месту нахождения застройщика, о чем сообщается участнику долевого строительства.</w:t>
      </w:r>
    </w:p>
    <w:p w14:paraId="613A08A4" w14:textId="77777777" w:rsidR="0047664D" w:rsidRPr="00BC387A" w:rsidRDefault="0047664D" w:rsidP="0047664D">
      <w:pPr>
        <w:pStyle w:val="1"/>
        <w:tabs>
          <w:tab w:val="left" w:pos="9360"/>
        </w:tabs>
        <w:ind w:right="-5"/>
        <w:jc w:val="both"/>
        <w:rPr>
          <w:rFonts w:ascii="Times New Roman" w:hAnsi="Times New Roman" w:cs="Times New Roman"/>
          <w:sz w:val="24"/>
          <w:szCs w:val="24"/>
        </w:rPr>
      </w:pPr>
      <w:r w:rsidRPr="00BC387A">
        <w:rPr>
          <w:rFonts w:ascii="Times New Roman" w:hAnsi="Times New Roman" w:cs="Times New Roman"/>
          <w:sz w:val="24"/>
          <w:szCs w:val="24"/>
        </w:rPr>
        <w:t>8.4. Основаниями для одностороннего отказа Застройщика от исполнения настоящего Договора являются: просрочка Участником долевого строительства внесения платежа в течение более чем два месяца, если в соответствии с договором уплата цены договора должна производиться участником долевого строительства путем единовременного внесения платежа, и нарушение срока внесения платежа более чем три раза в течение двенадцати месяцев или просрочка внесения платежа в течение более чем два месяца, если в соответствии с договором уплата цены договора должна производиться участником долевого строительства путем внесения платежей в предусмотренный договором период.</w:t>
      </w:r>
    </w:p>
    <w:p w14:paraId="0A6A6F6C" w14:textId="77777777" w:rsidR="0047664D" w:rsidRPr="00BC387A" w:rsidRDefault="0047664D" w:rsidP="0047664D">
      <w:pPr>
        <w:pStyle w:val="1"/>
        <w:tabs>
          <w:tab w:val="left" w:pos="9360"/>
        </w:tabs>
        <w:ind w:right="-5"/>
        <w:jc w:val="both"/>
        <w:rPr>
          <w:rFonts w:ascii="Times New Roman" w:hAnsi="Times New Roman" w:cs="Times New Roman"/>
          <w:sz w:val="24"/>
          <w:szCs w:val="24"/>
        </w:rPr>
      </w:pPr>
      <w:r w:rsidRPr="00BC387A">
        <w:rPr>
          <w:rFonts w:ascii="Times New Roman" w:hAnsi="Times New Roman" w:cs="Times New Roman"/>
          <w:sz w:val="24"/>
          <w:szCs w:val="24"/>
        </w:rPr>
        <w:t>8.5.  В случае одностороннего отказа застройщика от исполнения договора по основаниям, предусмотренным п. 8.4. настоящего Договора, застройщик обязан вернуть денежные средства, уплаченные участником долевого строительства в счет цены договора, в течение десяти рабочих дней со дня его расторжения. Если в указанный срок участник долевого строительства не обратился к застройщику за получением денежных средств, уплаченных участником долевого строительства в счет цены договора, застройщик не позднее дня, следующего за рабочим днем после истечения указанного срока, обязан зачислить эти денежные средства в депозит нотариуса по месту нахождения застройщика, о чем сообщается участнику долевого строительства.</w:t>
      </w:r>
    </w:p>
    <w:p w14:paraId="30412EAB" w14:textId="77777777" w:rsidR="0047664D" w:rsidRPr="00BC387A" w:rsidRDefault="0047664D" w:rsidP="0047664D">
      <w:pPr>
        <w:pStyle w:val="1"/>
        <w:tabs>
          <w:tab w:val="left" w:pos="9360"/>
        </w:tabs>
        <w:ind w:right="-5"/>
        <w:jc w:val="both"/>
        <w:rPr>
          <w:rFonts w:ascii="Times New Roman" w:hAnsi="Times New Roman" w:cs="Times New Roman"/>
          <w:sz w:val="24"/>
          <w:szCs w:val="24"/>
        </w:rPr>
      </w:pPr>
      <w:r w:rsidRPr="00BC387A">
        <w:rPr>
          <w:rFonts w:ascii="Times New Roman" w:hAnsi="Times New Roman" w:cs="Times New Roman"/>
          <w:sz w:val="24"/>
          <w:szCs w:val="24"/>
        </w:rPr>
        <w:t xml:space="preserve">8.6. В случае нарушения застройщиком предусмотренных договором срока возврата денежных средств или срока зачисления этих денежных средств в депозит нотариуса застройщик уплачивает участнику долевого строительства проценты на эту сумму за пользование указанными денежными средствами в размере одной трехсотой </w:t>
      </w:r>
      <w:hyperlink r:id="rId12" w:history="1">
        <w:r w:rsidRPr="00BC387A">
          <w:rPr>
            <w:rFonts w:ascii="Times New Roman" w:hAnsi="Times New Roman" w:cs="Times New Roman"/>
            <w:sz w:val="24"/>
            <w:szCs w:val="24"/>
          </w:rPr>
          <w:t>ставки рефинансирования</w:t>
        </w:r>
      </w:hyperlink>
      <w:r w:rsidRPr="00BC387A">
        <w:rPr>
          <w:rFonts w:ascii="Times New Roman" w:hAnsi="Times New Roman" w:cs="Times New Roman"/>
          <w:sz w:val="24"/>
          <w:szCs w:val="24"/>
        </w:rPr>
        <w:t xml:space="preserve"> Центрального банка Российской Федерации, действующей на день соответствующего исполнения обязательства по возврату денежных средств, уплаченных участником долевого строительства. Указанные проценты начисляются со дня, следующего за днем истечения срока возврата застройщиком денежных средств участнику долевого строительства или срока зачисления этих денежных средств в депозит нотариуса, до дня возврата денежных средств застройщиком участнику долевого строительства или дня зачисления таких денежных средств в депозит нотариуса.</w:t>
      </w:r>
    </w:p>
    <w:p w14:paraId="4FA824F2" w14:textId="77777777" w:rsidR="0047664D" w:rsidRPr="00BC387A" w:rsidRDefault="0047664D" w:rsidP="0047664D">
      <w:pPr>
        <w:pStyle w:val="1"/>
        <w:tabs>
          <w:tab w:val="left" w:pos="9360"/>
        </w:tabs>
        <w:rPr>
          <w:rFonts w:ascii="Times New Roman" w:hAnsi="Times New Roman" w:cs="Times New Roman"/>
          <w:b/>
          <w:sz w:val="24"/>
          <w:szCs w:val="24"/>
        </w:rPr>
      </w:pPr>
    </w:p>
    <w:p w14:paraId="009E350E" w14:textId="77777777" w:rsidR="0047664D" w:rsidRPr="00BC387A" w:rsidRDefault="0047664D" w:rsidP="0047664D">
      <w:pPr>
        <w:pStyle w:val="1"/>
        <w:tabs>
          <w:tab w:val="left" w:pos="9360"/>
        </w:tabs>
        <w:jc w:val="center"/>
        <w:rPr>
          <w:rFonts w:ascii="Times New Roman" w:hAnsi="Times New Roman" w:cs="Times New Roman"/>
          <w:b/>
          <w:sz w:val="24"/>
          <w:szCs w:val="24"/>
        </w:rPr>
      </w:pPr>
      <w:r w:rsidRPr="00BC387A">
        <w:rPr>
          <w:rFonts w:ascii="Times New Roman" w:hAnsi="Times New Roman" w:cs="Times New Roman"/>
          <w:b/>
          <w:sz w:val="24"/>
          <w:szCs w:val="24"/>
        </w:rPr>
        <w:t>9. ЗАКЛЮЧИТЕЛЬНЫЕ ПОЛОЖЕНИЯ</w:t>
      </w:r>
    </w:p>
    <w:p w14:paraId="50660518" w14:textId="77777777" w:rsidR="0047664D" w:rsidRPr="0068611C" w:rsidRDefault="0047664D" w:rsidP="0047664D">
      <w:pPr>
        <w:pStyle w:val="1"/>
        <w:tabs>
          <w:tab w:val="left" w:pos="9360"/>
        </w:tabs>
        <w:jc w:val="both"/>
        <w:rPr>
          <w:rFonts w:ascii="Times New Roman" w:hAnsi="Times New Roman" w:cs="Times New Roman"/>
          <w:sz w:val="16"/>
          <w:szCs w:val="24"/>
        </w:rPr>
      </w:pPr>
    </w:p>
    <w:p w14:paraId="1BB3C8FF" w14:textId="77777777" w:rsidR="00BE5B10" w:rsidRPr="00A07421" w:rsidRDefault="00BE5B10" w:rsidP="00BE5B10">
      <w:pPr>
        <w:pStyle w:val="1"/>
        <w:tabs>
          <w:tab w:val="left" w:pos="9360"/>
        </w:tabs>
        <w:jc w:val="both"/>
        <w:rPr>
          <w:rFonts w:ascii="Times New Roman" w:hAnsi="Times New Roman" w:cs="Times New Roman"/>
          <w:sz w:val="24"/>
          <w:szCs w:val="24"/>
        </w:rPr>
      </w:pPr>
      <w:r w:rsidRPr="00A07421">
        <w:rPr>
          <w:rFonts w:ascii="Times New Roman" w:hAnsi="Times New Roman" w:cs="Times New Roman"/>
          <w:sz w:val="24"/>
          <w:szCs w:val="24"/>
        </w:rPr>
        <w:t>9.1. Стороны будут разрешать возникающие между ними споры и разногласия путем переговоров, при этом указанный способ разрешения споров рассматривается Сторонами как достижение соглашения о досудебном порядке его урегулирования. До направления искового заявления в суд предъявления письменной претензии другой Стороне является обязательным. Претензия должна быть рассмотрена и по ней должен быть дан ответ в течение 20 (Двадцати) рабочих дней со дня получения. В случае не урегулирования спорных вопросов в досудебном порядке, а также в случае отказа от проведения переговоров, неудовлетворении требований заинтересованной Стороны по существу, спор передается на разрешение в суд по месту нахождения Объекта долевого строительства.</w:t>
      </w:r>
    </w:p>
    <w:p w14:paraId="5B32A465" w14:textId="4F1F2806" w:rsidR="00BE5B10" w:rsidRPr="00F554D0" w:rsidRDefault="00BE5B10" w:rsidP="00BE5B10">
      <w:pPr>
        <w:pStyle w:val="1"/>
        <w:tabs>
          <w:tab w:val="left" w:pos="9360"/>
        </w:tabs>
        <w:jc w:val="both"/>
        <w:rPr>
          <w:rFonts w:ascii="Times New Roman" w:hAnsi="Times New Roman" w:cs="Times New Roman"/>
          <w:sz w:val="24"/>
          <w:szCs w:val="24"/>
        </w:rPr>
      </w:pPr>
      <w:r w:rsidRPr="00A07421">
        <w:rPr>
          <w:rFonts w:ascii="Times New Roman" w:hAnsi="Times New Roman" w:cs="Times New Roman"/>
          <w:sz w:val="24"/>
          <w:szCs w:val="24"/>
        </w:rPr>
        <w:t xml:space="preserve">9.2. Качество передаваемой квартиры должно соответствовать обязательным строительным </w:t>
      </w:r>
      <w:r w:rsidRPr="00F554D0">
        <w:rPr>
          <w:rFonts w:ascii="Times New Roman" w:hAnsi="Times New Roman" w:cs="Times New Roman"/>
          <w:sz w:val="24"/>
          <w:szCs w:val="24"/>
        </w:rPr>
        <w:t xml:space="preserve">нормам и правилам, утвержденным уполномоченными государственными органами, а также «Требованиям к качеству возводимых объектов недвижимости и порядку их приемки», утвержденным Застройщиком (далее – </w:t>
      </w:r>
      <w:r w:rsidR="001C6B07">
        <w:rPr>
          <w:rFonts w:ascii="Times New Roman" w:hAnsi="Times New Roman" w:cs="Times New Roman"/>
          <w:sz w:val="24"/>
          <w:szCs w:val="24"/>
        </w:rPr>
        <w:t>«</w:t>
      </w:r>
      <w:r w:rsidRPr="00F554D0">
        <w:rPr>
          <w:rFonts w:ascii="Times New Roman" w:hAnsi="Times New Roman" w:cs="Times New Roman"/>
          <w:sz w:val="24"/>
          <w:szCs w:val="24"/>
        </w:rPr>
        <w:t>Требования к качеству</w:t>
      </w:r>
      <w:r w:rsidR="001C6B07">
        <w:rPr>
          <w:rFonts w:ascii="Times New Roman" w:hAnsi="Times New Roman" w:cs="Times New Roman"/>
          <w:sz w:val="24"/>
          <w:szCs w:val="24"/>
        </w:rPr>
        <w:t>»</w:t>
      </w:r>
      <w:r w:rsidRPr="00F554D0">
        <w:rPr>
          <w:rFonts w:ascii="Times New Roman" w:hAnsi="Times New Roman" w:cs="Times New Roman"/>
          <w:sz w:val="24"/>
          <w:szCs w:val="24"/>
        </w:rPr>
        <w:t>)</w:t>
      </w:r>
      <w:r w:rsidR="004C4BAC">
        <w:rPr>
          <w:rFonts w:ascii="Times New Roman" w:hAnsi="Times New Roman" w:cs="Times New Roman"/>
          <w:sz w:val="24"/>
          <w:szCs w:val="24"/>
        </w:rPr>
        <w:t xml:space="preserve"> и</w:t>
      </w:r>
      <w:r w:rsidR="00114F4C" w:rsidRPr="00F554D0">
        <w:rPr>
          <w:rFonts w:ascii="Times New Roman" w:hAnsi="Times New Roman" w:cs="Times New Roman"/>
          <w:sz w:val="24"/>
          <w:szCs w:val="24"/>
        </w:rPr>
        <w:t xml:space="preserve"> </w:t>
      </w:r>
      <w:r w:rsidR="001C6B07">
        <w:rPr>
          <w:rFonts w:ascii="Times New Roman" w:hAnsi="Times New Roman" w:cs="Times New Roman"/>
          <w:sz w:val="24"/>
          <w:szCs w:val="24"/>
        </w:rPr>
        <w:t>разработанным</w:t>
      </w:r>
      <w:r w:rsidR="00114F4C" w:rsidRPr="00F554D0">
        <w:rPr>
          <w:rFonts w:ascii="Times New Roman" w:hAnsi="Times New Roman" w:cs="Times New Roman"/>
          <w:sz w:val="24"/>
          <w:szCs w:val="24"/>
        </w:rPr>
        <w:t xml:space="preserve"> с учетом</w:t>
      </w:r>
      <w:r w:rsidR="000425FC" w:rsidRPr="00F554D0">
        <w:rPr>
          <w:rFonts w:ascii="Times New Roman" w:hAnsi="Times New Roman" w:cs="Times New Roman"/>
          <w:sz w:val="24"/>
          <w:szCs w:val="24"/>
        </w:rPr>
        <w:t xml:space="preserve"> требований</w:t>
      </w:r>
      <w:r w:rsidR="006B44A5">
        <w:rPr>
          <w:rFonts w:ascii="Times New Roman" w:hAnsi="Times New Roman" w:cs="Times New Roman"/>
          <w:sz w:val="24"/>
          <w:szCs w:val="24"/>
        </w:rPr>
        <w:t xml:space="preserve"> </w:t>
      </w:r>
      <w:r w:rsidR="00F554D0" w:rsidRPr="00F554D0">
        <w:rPr>
          <w:rFonts w:ascii="Times New Roman" w:hAnsi="Times New Roman" w:cs="Times New Roman"/>
          <w:sz w:val="24"/>
          <w:szCs w:val="24"/>
        </w:rPr>
        <w:t>приказа</w:t>
      </w:r>
      <w:r w:rsidR="000425FC" w:rsidRPr="00F554D0">
        <w:rPr>
          <w:rFonts w:ascii="Times New Roman" w:hAnsi="Times New Roman" w:cs="Times New Roman"/>
          <w:sz w:val="24"/>
          <w:szCs w:val="24"/>
        </w:rPr>
        <w:t xml:space="preserve"> Министерства строительства и жилищно-коммунального хозяйства Российской Федерации от «19» февраля 2025 г. № 91/</w:t>
      </w:r>
      <w:proofErr w:type="spellStart"/>
      <w:r w:rsidR="000425FC" w:rsidRPr="00F554D0">
        <w:rPr>
          <w:rFonts w:ascii="Times New Roman" w:hAnsi="Times New Roman" w:cs="Times New Roman"/>
          <w:sz w:val="24"/>
          <w:szCs w:val="24"/>
        </w:rPr>
        <w:t>пр</w:t>
      </w:r>
      <w:proofErr w:type="spellEnd"/>
      <w:r w:rsidR="000425FC" w:rsidRPr="00F554D0">
        <w:rPr>
          <w:rFonts w:ascii="Times New Roman" w:hAnsi="Times New Roman" w:cs="Times New Roman"/>
          <w:sz w:val="24"/>
          <w:szCs w:val="24"/>
        </w:rPr>
        <w:t>, «Об утверждении минимальных требований к результату производства отделочных работ на объекте долевого строительства и входящих в состав такого объекта долевого строительства элементов отделки»</w:t>
      </w:r>
      <w:r w:rsidR="00114F4C" w:rsidRPr="00F554D0">
        <w:rPr>
          <w:rFonts w:ascii="Times New Roman" w:hAnsi="Times New Roman" w:cs="Times New Roman"/>
          <w:sz w:val="24"/>
          <w:szCs w:val="24"/>
        </w:rPr>
        <w:t>.</w:t>
      </w:r>
      <w:r w:rsidRPr="00F554D0">
        <w:rPr>
          <w:rFonts w:ascii="Times New Roman" w:hAnsi="Times New Roman" w:cs="Times New Roman"/>
          <w:sz w:val="24"/>
          <w:szCs w:val="24"/>
        </w:rPr>
        <w:t xml:space="preserve"> Участник долевого строительства подтверждает, что ознакомлен с </w:t>
      </w:r>
      <w:r w:rsidR="001C6B07">
        <w:rPr>
          <w:rFonts w:ascii="Times New Roman" w:hAnsi="Times New Roman" w:cs="Times New Roman"/>
          <w:sz w:val="24"/>
          <w:szCs w:val="24"/>
        </w:rPr>
        <w:t>«</w:t>
      </w:r>
      <w:r w:rsidRPr="00F554D0">
        <w:rPr>
          <w:rFonts w:ascii="Times New Roman" w:hAnsi="Times New Roman" w:cs="Times New Roman"/>
          <w:sz w:val="24"/>
          <w:szCs w:val="24"/>
        </w:rPr>
        <w:t>Требованиями к качеству</w:t>
      </w:r>
      <w:r w:rsidR="001C6B07">
        <w:rPr>
          <w:rFonts w:ascii="Times New Roman" w:hAnsi="Times New Roman" w:cs="Times New Roman"/>
          <w:sz w:val="24"/>
          <w:szCs w:val="24"/>
        </w:rPr>
        <w:t>»</w:t>
      </w:r>
      <w:r w:rsidRPr="00F554D0">
        <w:rPr>
          <w:rFonts w:ascii="Times New Roman" w:hAnsi="Times New Roman" w:cs="Times New Roman"/>
          <w:sz w:val="24"/>
          <w:szCs w:val="24"/>
        </w:rPr>
        <w:t xml:space="preserve"> (документ размещен на сайте </w:t>
      </w:r>
      <w:proofErr w:type="spellStart"/>
      <w:r w:rsidRPr="00F554D0">
        <w:rPr>
          <w:rFonts w:ascii="Times New Roman" w:hAnsi="Times New Roman" w:cs="Times New Roman"/>
          <w:sz w:val="24"/>
          <w:szCs w:val="24"/>
        </w:rPr>
        <w:t>ttps</w:t>
      </w:r>
      <w:proofErr w:type="spellEnd"/>
      <w:r w:rsidRPr="00F554D0">
        <w:rPr>
          <w:rFonts w:ascii="Times New Roman" w:hAnsi="Times New Roman" w:cs="Times New Roman"/>
          <w:sz w:val="24"/>
          <w:szCs w:val="24"/>
        </w:rPr>
        <w:t xml:space="preserve">://gk-usi.ru). Стороны согласовали применение </w:t>
      </w:r>
      <w:r w:rsidR="001C6B07">
        <w:rPr>
          <w:rFonts w:ascii="Times New Roman" w:hAnsi="Times New Roman" w:cs="Times New Roman"/>
          <w:sz w:val="24"/>
          <w:szCs w:val="24"/>
        </w:rPr>
        <w:t>«</w:t>
      </w:r>
      <w:r w:rsidRPr="00F554D0">
        <w:rPr>
          <w:rFonts w:ascii="Times New Roman" w:hAnsi="Times New Roman" w:cs="Times New Roman"/>
          <w:sz w:val="24"/>
          <w:szCs w:val="24"/>
        </w:rPr>
        <w:t>Требований к качеству</w:t>
      </w:r>
      <w:r w:rsidR="001C6B07">
        <w:rPr>
          <w:rFonts w:ascii="Times New Roman" w:hAnsi="Times New Roman" w:cs="Times New Roman"/>
          <w:sz w:val="24"/>
          <w:szCs w:val="24"/>
        </w:rPr>
        <w:t>»</w:t>
      </w:r>
      <w:r w:rsidRPr="00F554D0">
        <w:rPr>
          <w:rFonts w:ascii="Times New Roman" w:hAnsi="Times New Roman" w:cs="Times New Roman"/>
          <w:sz w:val="24"/>
          <w:szCs w:val="24"/>
        </w:rPr>
        <w:t xml:space="preserve">, в том числе </w:t>
      </w:r>
      <w:r w:rsidR="004C4BAC">
        <w:rPr>
          <w:rFonts w:ascii="Times New Roman" w:hAnsi="Times New Roman" w:cs="Times New Roman"/>
          <w:sz w:val="24"/>
          <w:szCs w:val="24"/>
        </w:rPr>
        <w:t>методических указаний по</w:t>
      </w:r>
      <w:r w:rsidR="006B44A5">
        <w:rPr>
          <w:rFonts w:ascii="Times New Roman" w:hAnsi="Times New Roman" w:cs="Times New Roman"/>
          <w:sz w:val="24"/>
          <w:szCs w:val="24"/>
        </w:rPr>
        <w:t xml:space="preserve"> </w:t>
      </w:r>
      <w:r w:rsidR="00252A77">
        <w:rPr>
          <w:rFonts w:ascii="Times New Roman" w:hAnsi="Times New Roman" w:cs="Times New Roman"/>
          <w:sz w:val="24"/>
          <w:szCs w:val="24"/>
        </w:rPr>
        <w:t>прием</w:t>
      </w:r>
      <w:r w:rsidR="003372BB">
        <w:rPr>
          <w:rFonts w:ascii="Times New Roman" w:hAnsi="Times New Roman" w:cs="Times New Roman"/>
          <w:sz w:val="24"/>
          <w:szCs w:val="24"/>
        </w:rPr>
        <w:t>у</w:t>
      </w:r>
      <w:r w:rsidR="00252A77">
        <w:rPr>
          <w:rFonts w:ascii="Times New Roman" w:hAnsi="Times New Roman" w:cs="Times New Roman"/>
          <w:sz w:val="24"/>
          <w:szCs w:val="24"/>
        </w:rPr>
        <w:t xml:space="preserve"> </w:t>
      </w:r>
      <w:r w:rsidR="007C16BF">
        <w:rPr>
          <w:rFonts w:ascii="Times New Roman" w:hAnsi="Times New Roman" w:cs="Times New Roman"/>
          <w:sz w:val="24"/>
          <w:szCs w:val="24"/>
        </w:rPr>
        <w:t>О</w:t>
      </w:r>
      <w:r w:rsidR="00252A77">
        <w:rPr>
          <w:rFonts w:ascii="Times New Roman" w:hAnsi="Times New Roman" w:cs="Times New Roman"/>
          <w:sz w:val="24"/>
          <w:szCs w:val="24"/>
        </w:rPr>
        <w:t>бъекта участником долевого строительства.</w:t>
      </w:r>
      <w:r w:rsidRPr="00F554D0">
        <w:rPr>
          <w:rFonts w:ascii="Times New Roman" w:hAnsi="Times New Roman" w:cs="Times New Roman"/>
          <w:sz w:val="24"/>
          <w:szCs w:val="24"/>
        </w:rPr>
        <w:t xml:space="preserve"> В случае наличия нарушений требований о качестве Объекта долевого строительства передача объекта долевого строительства застройщиком и принятие его участником долевого строительства осуществляются с учетом следующих особенностей:</w:t>
      </w:r>
    </w:p>
    <w:p w14:paraId="76289BF6" w14:textId="0E58BFD2" w:rsidR="00BE5B10" w:rsidRPr="00A07421" w:rsidRDefault="00BE5B10" w:rsidP="00BE5B10">
      <w:pPr>
        <w:pStyle w:val="1"/>
        <w:tabs>
          <w:tab w:val="left" w:pos="9360"/>
        </w:tabs>
        <w:jc w:val="both"/>
        <w:rPr>
          <w:rFonts w:ascii="Times New Roman" w:hAnsi="Times New Roman" w:cs="Times New Roman"/>
          <w:sz w:val="24"/>
          <w:szCs w:val="24"/>
        </w:rPr>
      </w:pPr>
      <w:r w:rsidRPr="00F554D0">
        <w:rPr>
          <w:rFonts w:ascii="Times New Roman" w:hAnsi="Times New Roman" w:cs="Times New Roman"/>
          <w:sz w:val="24"/>
          <w:szCs w:val="24"/>
        </w:rPr>
        <w:t>при отсутствии существенных нарушений требований к качеству объекта долевого строительства застройщик и участник долевого строительства указывают в акте приема-передачи или ином документе о передаче объекта долевого строительства перечень недостатков (дефектов) (далее - недостатки), подлежащих безвозмездному устранению застройщиком</w:t>
      </w:r>
      <w:r w:rsidRPr="00A07421">
        <w:rPr>
          <w:rFonts w:ascii="Times New Roman" w:hAnsi="Times New Roman" w:cs="Times New Roman"/>
          <w:sz w:val="24"/>
          <w:szCs w:val="24"/>
        </w:rPr>
        <w:t xml:space="preserve">. При наличии разногласий относительно указанного перечня он определяется согласно акту осмотра, составленному с участием </w:t>
      </w:r>
      <w:r w:rsidR="00F5242D" w:rsidRPr="00A07421">
        <w:rPr>
          <w:rFonts w:ascii="Times New Roman" w:hAnsi="Times New Roman" w:cs="Times New Roman"/>
          <w:sz w:val="24"/>
          <w:szCs w:val="24"/>
        </w:rPr>
        <w:t>лиц</w:t>
      </w:r>
      <w:r w:rsidR="00F5242D">
        <w:rPr>
          <w:rFonts w:ascii="Times New Roman" w:hAnsi="Times New Roman" w:cs="Times New Roman"/>
          <w:sz w:val="24"/>
          <w:szCs w:val="24"/>
        </w:rPr>
        <w:t>а</w:t>
      </w:r>
      <w:r w:rsidR="00F5242D" w:rsidRPr="00A07421">
        <w:rPr>
          <w:rFonts w:ascii="Times New Roman" w:hAnsi="Times New Roman" w:cs="Times New Roman"/>
          <w:sz w:val="24"/>
          <w:szCs w:val="24"/>
        </w:rPr>
        <w:t xml:space="preserve"> обладающ</w:t>
      </w:r>
      <w:r w:rsidR="00F5242D">
        <w:rPr>
          <w:rFonts w:ascii="Times New Roman" w:hAnsi="Times New Roman" w:cs="Times New Roman"/>
          <w:sz w:val="24"/>
          <w:szCs w:val="24"/>
        </w:rPr>
        <w:t>его</w:t>
      </w:r>
      <w:r w:rsidR="00F5242D" w:rsidRPr="00A07421">
        <w:rPr>
          <w:rFonts w:ascii="Times New Roman" w:hAnsi="Times New Roman" w:cs="Times New Roman"/>
          <w:sz w:val="24"/>
          <w:szCs w:val="24"/>
        </w:rPr>
        <w:t xml:space="preserve"> специальными познаниями и необходимой квалификацией (специалистом)</w:t>
      </w:r>
      <w:r w:rsidRPr="00A07421">
        <w:rPr>
          <w:rFonts w:ascii="Times New Roman" w:hAnsi="Times New Roman" w:cs="Times New Roman"/>
          <w:sz w:val="24"/>
          <w:szCs w:val="24"/>
        </w:rPr>
        <w:t xml:space="preserve">. </w:t>
      </w:r>
    </w:p>
    <w:p w14:paraId="0EF42FA5" w14:textId="3D992FC4" w:rsidR="00BE5B10" w:rsidRDefault="00BE5B10" w:rsidP="00BE5B10">
      <w:pPr>
        <w:pStyle w:val="1"/>
        <w:tabs>
          <w:tab w:val="left" w:pos="9360"/>
        </w:tabs>
        <w:jc w:val="both"/>
        <w:rPr>
          <w:rFonts w:ascii="Times New Roman" w:hAnsi="Times New Roman" w:cs="Times New Roman"/>
          <w:sz w:val="24"/>
          <w:szCs w:val="24"/>
        </w:rPr>
      </w:pPr>
      <w:r w:rsidRPr="00A07421">
        <w:rPr>
          <w:rFonts w:ascii="Times New Roman" w:hAnsi="Times New Roman" w:cs="Times New Roman"/>
          <w:sz w:val="24"/>
          <w:szCs w:val="24"/>
        </w:rPr>
        <w:t xml:space="preserve">         Под лицом обладающим специальными познаниями и необходимой квалификацией  (специалистом), понимается специалист по организации архитектурно-строительного проектирования и (или) строительства, квалификация которого подтверждена сведениями о внесении в национальный реестр специалистов в области инженерных изысканий и архитектурно-строительного проектирования и (или) в национальный реестр специалистов в области строительства и который осуществляет трудовые функции на основании трудового договора, заключенного с индивидуальным предпринимателем или юридическим лицом, которые являются членами саморегулируемой организации, основанной на членстве лиц, осуществляющей подготовку проектной документации, и соответствуют требованиям главы 6.1 Градостроительного кодекса Российской Федерации.</w:t>
      </w:r>
    </w:p>
    <w:p w14:paraId="41BE1B92" w14:textId="77777777" w:rsidR="007E2E4C" w:rsidRPr="00EC2F51" w:rsidRDefault="007E2E4C" w:rsidP="00EC2F51">
      <w:pPr>
        <w:pStyle w:val="ConsPlusNormal"/>
        <w:ind w:firstLine="567"/>
        <w:jc w:val="both"/>
        <w:rPr>
          <w:rFonts w:ascii="Times New Roman" w:eastAsia="Times New Roman" w:hAnsi="Times New Roman" w:cs="Times New Roman"/>
          <w:sz w:val="24"/>
          <w:szCs w:val="24"/>
        </w:rPr>
      </w:pPr>
      <w:r w:rsidRPr="00EC2F51">
        <w:rPr>
          <w:rFonts w:ascii="Times New Roman" w:eastAsia="Times New Roman" w:hAnsi="Times New Roman" w:cs="Times New Roman"/>
          <w:sz w:val="24"/>
          <w:szCs w:val="24"/>
        </w:rPr>
        <w:t>Техническое обследование объекта долевого строительства обеспечивается методами визуального и инструментального обследования (далее - осмотр) и осуществляется в следующем порядке:</w:t>
      </w:r>
    </w:p>
    <w:p w14:paraId="35348EC0" w14:textId="77777777" w:rsidR="007E2E4C" w:rsidRPr="00EC2F51" w:rsidRDefault="007E2E4C" w:rsidP="00EC2F51">
      <w:pPr>
        <w:pStyle w:val="ConsPlusNormal"/>
        <w:ind w:firstLine="567"/>
        <w:jc w:val="both"/>
        <w:rPr>
          <w:rFonts w:ascii="Times New Roman" w:eastAsia="Times New Roman" w:hAnsi="Times New Roman" w:cs="Times New Roman"/>
          <w:sz w:val="24"/>
          <w:szCs w:val="24"/>
        </w:rPr>
      </w:pPr>
      <w:r w:rsidRPr="00EC2F51">
        <w:rPr>
          <w:rFonts w:ascii="Times New Roman" w:eastAsia="Times New Roman" w:hAnsi="Times New Roman" w:cs="Times New Roman"/>
          <w:sz w:val="24"/>
          <w:szCs w:val="24"/>
        </w:rPr>
        <w:t>специалист, участвующий в проведении осмотра, определяется по соглашению с участником долевого строительства;</w:t>
      </w:r>
    </w:p>
    <w:p w14:paraId="3C552601" w14:textId="77777777" w:rsidR="007E2E4C" w:rsidRPr="00EC2F51" w:rsidRDefault="007E2E4C" w:rsidP="00EC2F51">
      <w:pPr>
        <w:pStyle w:val="ConsPlusNormal"/>
        <w:ind w:firstLine="567"/>
        <w:jc w:val="both"/>
        <w:rPr>
          <w:rFonts w:ascii="Times New Roman" w:eastAsia="Times New Roman" w:hAnsi="Times New Roman" w:cs="Times New Roman"/>
          <w:sz w:val="24"/>
          <w:szCs w:val="24"/>
        </w:rPr>
      </w:pPr>
      <w:r w:rsidRPr="00EC2F51">
        <w:rPr>
          <w:rFonts w:ascii="Times New Roman" w:eastAsia="Times New Roman" w:hAnsi="Times New Roman" w:cs="Times New Roman"/>
          <w:sz w:val="24"/>
          <w:szCs w:val="24"/>
        </w:rPr>
        <w:t>дата проведения осмотра с участием специалиста согласовывается участником долевого строительства и застройщиком;</w:t>
      </w:r>
    </w:p>
    <w:p w14:paraId="299FCE6E" w14:textId="77777777" w:rsidR="007E2E4C" w:rsidRPr="00EC2F51" w:rsidRDefault="007E2E4C" w:rsidP="00EC2F51">
      <w:pPr>
        <w:pStyle w:val="ConsPlusNormal"/>
        <w:ind w:firstLine="567"/>
        <w:jc w:val="both"/>
        <w:rPr>
          <w:rFonts w:ascii="Times New Roman" w:eastAsia="Times New Roman" w:hAnsi="Times New Roman" w:cs="Times New Roman"/>
          <w:sz w:val="24"/>
          <w:szCs w:val="24"/>
        </w:rPr>
      </w:pPr>
      <w:r w:rsidRPr="00EC2F51">
        <w:rPr>
          <w:rFonts w:ascii="Times New Roman" w:eastAsia="Times New Roman" w:hAnsi="Times New Roman" w:cs="Times New Roman"/>
          <w:sz w:val="24"/>
          <w:szCs w:val="24"/>
        </w:rPr>
        <w:t>участник долевого строительства и застройщик обеспечивают свое присутствие и (или) присутствие уполномоченных представителей по месту нахождения объекта долевого строительства в согласованное время для участия в проведении осмотра;</w:t>
      </w:r>
    </w:p>
    <w:p w14:paraId="48D48969" w14:textId="3AFA5F18" w:rsidR="00BE5B10" w:rsidRDefault="00BE5B10" w:rsidP="00BE5B10">
      <w:pPr>
        <w:pStyle w:val="1"/>
        <w:tabs>
          <w:tab w:val="left" w:pos="9360"/>
        </w:tabs>
        <w:jc w:val="both"/>
        <w:rPr>
          <w:rFonts w:ascii="Times New Roman" w:hAnsi="Times New Roman" w:cs="Times New Roman"/>
          <w:sz w:val="24"/>
          <w:szCs w:val="24"/>
        </w:rPr>
      </w:pPr>
      <w:r w:rsidRPr="00A07421">
        <w:rPr>
          <w:rFonts w:ascii="Times New Roman" w:hAnsi="Times New Roman" w:cs="Times New Roman"/>
          <w:sz w:val="24"/>
          <w:szCs w:val="24"/>
        </w:rPr>
        <w:t xml:space="preserve">9.3. Стороны пришли к соглашению что под существенным нарушением требований о качестве Объекта долевого строительства, понимается непригодность Объекта долевого строительства в целом, либо каких-либо из его комнат (помещений) для постоянного проживания, что определяется по критериям, установленным «Положением о признании помещения жилым помещением, жилого помещения непригодным для проживания и Жилого дома аварийным и подлежащим сносу», утвержденным Постановлением Правительства РФ № 47 от 28.01.2006 г., и </w:t>
      </w:r>
      <w:r w:rsidR="00701DC3">
        <w:rPr>
          <w:rFonts w:ascii="Times New Roman" w:hAnsi="Times New Roman" w:cs="Times New Roman"/>
          <w:sz w:val="24"/>
          <w:szCs w:val="24"/>
        </w:rPr>
        <w:t>«</w:t>
      </w:r>
      <w:r w:rsidRPr="00A07421">
        <w:rPr>
          <w:rFonts w:ascii="Times New Roman" w:hAnsi="Times New Roman" w:cs="Times New Roman"/>
          <w:sz w:val="24"/>
          <w:szCs w:val="24"/>
        </w:rPr>
        <w:t>Требованиям к качеству</w:t>
      </w:r>
      <w:r w:rsidR="00701DC3">
        <w:rPr>
          <w:rFonts w:ascii="Times New Roman" w:hAnsi="Times New Roman" w:cs="Times New Roman"/>
          <w:sz w:val="24"/>
          <w:szCs w:val="24"/>
        </w:rPr>
        <w:t>»</w:t>
      </w:r>
      <w:r w:rsidRPr="00A07421">
        <w:rPr>
          <w:rFonts w:ascii="Times New Roman" w:hAnsi="Times New Roman" w:cs="Times New Roman"/>
          <w:sz w:val="24"/>
          <w:szCs w:val="24"/>
        </w:rPr>
        <w:t>, а та</w:t>
      </w:r>
      <w:r>
        <w:rPr>
          <w:rFonts w:ascii="Times New Roman" w:hAnsi="Times New Roman" w:cs="Times New Roman"/>
          <w:sz w:val="24"/>
          <w:szCs w:val="24"/>
        </w:rPr>
        <w:t>к же иными нормативными актами.</w:t>
      </w:r>
    </w:p>
    <w:p w14:paraId="0EBDA2E5" w14:textId="77777777" w:rsidR="00F955D8" w:rsidRDefault="00F955D8" w:rsidP="00F955D8">
      <w:pPr>
        <w:pStyle w:val="1"/>
        <w:tabs>
          <w:tab w:val="left" w:pos="9360"/>
        </w:tabs>
        <w:jc w:val="both"/>
        <w:rPr>
          <w:rFonts w:ascii="Times New Roman" w:hAnsi="Times New Roman" w:cs="Times New Roman"/>
          <w:sz w:val="24"/>
          <w:szCs w:val="24"/>
        </w:rPr>
      </w:pPr>
      <w:r w:rsidRPr="00A07421">
        <w:rPr>
          <w:rFonts w:ascii="Times New Roman" w:hAnsi="Times New Roman" w:cs="Times New Roman"/>
          <w:sz w:val="24"/>
          <w:szCs w:val="24"/>
        </w:rPr>
        <w:t>при обнаружении существенных нарушений требований к качеству объекта долевого строительства участник долевого строительства и застройщик до подписания передаточного акта или иного документа о передаче объекта долевого строительства обеспечивают составление акта осмотра с участием лица, обладающего специальными познаниями и необходимой квалификацией.</w:t>
      </w:r>
    </w:p>
    <w:p w14:paraId="3E0633A7" w14:textId="5805A2FB" w:rsidR="00F955D8" w:rsidRDefault="0046212E" w:rsidP="0046212E">
      <w:pPr>
        <w:pStyle w:val="1"/>
        <w:tabs>
          <w:tab w:val="left" w:pos="709"/>
          <w:tab w:val="left" w:pos="9360"/>
        </w:tabs>
        <w:jc w:val="both"/>
        <w:rPr>
          <w:rFonts w:ascii="Times New Roman" w:hAnsi="Times New Roman" w:cs="Times New Roman"/>
          <w:sz w:val="24"/>
          <w:szCs w:val="24"/>
        </w:rPr>
      </w:pPr>
      <w:r>
        <w:rPr>
          <w:rFonts w:ascii="Times New Roman" w:hAnsi="Times New Roman" w:cs="Times New Roman"/>
          <w:sz w:val="24"/>
          <w:szCs w:val="24"/>
        </w:rPr>
        <w:t xml:space="preserve">           </w:t>
      </w:r>
      <w:r w:rsidR="00F955D8" w:rsidRPr="00A07421">
        <w:rPr>
          <w:rFonts w:ascii="Times New Roman" w:hAnsi="Times New Roman" w:cs="Times New Roman"/>
          <w:sz w:val="24"/>
          <w:szCs w:val="24"/>
        </w:rPr>
        <w:t xml:space="preserve">Под лицом обладающим специальными познаниями и необходимой квалификацией  (специалистом), понимается специалист по организации архитектурно-строительного проектирования и (или) строительства, квалификация которого подтверждена сведениями о внесении в национальный реестр специалистов в области инженерных изысканий и архитектурно-строительного проектирования и (или) в национальный реестр специалистов в области строительства и который осуществляет трудовые функции на основании трудового договора, заключенного с индивидуальным предпринимателем или юридическим лицом, которые являются членами саморегулируемой организации, основанной на членстве лиц, осуществляющей подготовку проектной документации, и соответствуют требованиям главы 6.1 Градостроительного кодекса Российской Федерации. </w:t>
      </w:r>
    </w:p>
    <w:p w14:paraId="06463DB5" w14:textId="77777777" w:rsidR="0046212E" w:rsidRPr="00EC2F51" w:rsidRDefault="0046212E" w:rsidP="0046212E">
      <w:pPr>
        <w:pStyle w:val="ConsPlusNormal"/>
        <w:ind w:firstLine="567"/>
        <w:jc w:val="both"/>
        <w:rPr>
          <w:rFonts w:ascii="Times New Roman" w:eastAsia="Times New Roman" w:hAnsi="Times New Roman" w:cs="Times New Roman"/>
          <w:sz w:val="24"/>
          <w:szCs w:val="24"/>
        </w:rPr>
      </w:pPr>
      <w:r w:rsidRPr="00EC2F51">
        <w:rPr>
          <w:rFonts w:ascii="Times New Roman" w:eastAsia="Times New Roman" w:hAnsi="Times New Roman" w:cs="Times New Roman"/>
          <w:sz w:val="24"/>
          <w:szCs w:val="24"/>
        </w:rPr>
        <w:t>Техническое обследование объекта долевого строительства обеспечивается методами визуального и инструментального обследования (далее - осмотр) и осуществляется в следующем порядке:</w:t>
      </w:r>
    </w:p>
    <w:p w14:paraId="4FB9FCAE" w14:textId="77777777" w:rsidR="0046212E" w:rsidRPr="00EC2F51" w:rsidRDefault="0046212E" w:rsidP="0046212E">
      <w:pPr>
        <w:pStyle w:val="ConsPlusNormal"/>
        <w:ind w:firstLine="567"/>
        <w:jc w:val="both"/>
        <w:rPr>
          <w:rFonts w:ascii="Times New Roman" w:eastAsia="Times New Roman" w:hAnsi="Times New Roman" w:cs="Times New Roman"/>
          <w:sz w:val="24"/>
          <w:szCs w:val="24"/>
        </w:rPr>
      </w:pPr>
      <w:r w:rsidRPr="00EC2F51">
        <w:rPr>
          <w:rFonts w:ascii="Times New Roman" w:eastAsia="Times New Roman" w:hAnsi="Times New Roman" w:cs="Times New Roman"/>
          <w:sz w:val="24"/>
          <w:szCs w:val="24"/>
        </w:rPr>
        <w:t>специалист, участвующий в проведении осмотра, определяется по соглашению с участником долевого строительства;</w:t>
      </w:r>
    </w:p>
    <w:p w14:paraId="2D1F7455" w14:textId="77777777" w:rsidR="0046212E" w:rsidRPr="00EC2F51" w:rsidRDefault="0046212E" w:rsidP="0046212E">
      <w:pPr>
        <w:pStyle w:val="ConsPlusNormal"/>
        <w:ind w:firstLine="567"/>
        <w:jc w:val="both"/>
        <w:rPr>
          <w:rFonts w:ascii="Times New Roman" w:eastAsia="Times New Roman" w:hAnsi="Times New Roman" w:cs="Times New Roman"/>
          <w:sz w:val="24"/>
          <w:szCs w:val="24"/>
        </w:rPr>
      </w:pPr>
      <w:r w:rsidRPr="00EC2F51">
        <w:rPr>
          <w:rFonts w:ascii="Times New Roman" w:eastAsia="Times New Roman" w:hAnsi="Times New Roman" w:cs="Times New Roman"/>
          <w:sz w:val="24"/>
          <w:szCs w:val="24"/>
        </w:rPr>
        <w:t>дата проведения осмотра с участием специалиста согласовывается участником долевого строительства и застройщиком;</w:t>
      </w:r>
    </w:p>
    <w:p w14:paraId="2ABEA18B" w14:textId="77777777" w:rsidR="0046212E" w:rsidRPr="00EC2F51" w:rsidRDefault="0046212E" w:rsidP="0046212E">
      <w:pPr>
        <w:pStyle w:val="ConsPlusNormal"/>
        <w:ind w:firstLine="567"/>
        <w:jc w:val="both"/>
        <w:rPr>
          <w:rFonts w:ascii="Times New Roman" w:eastAsia="Times New Roman" w:hAnsi="Times New Roman" w:cs="Times New Roman"/>
          <w:sz w:val="24"/>
          <w:szCs w:val="24"/>
        </w:rPr>
      </w:pPr>
      <w:r w:rsidRPr="00EC2F51">
        <w:rPr>
          <w:rFonts w:ascii="Times New Roman" w:eastAsia="Times New Roman" w:hAnsi="Times New Roman" w:cs="Times New Roman"/>
          <w:sz w:val="24"/>
          <w:szCs w:val="24"/>
        </w:rPr>
        <w:t>участник долевого строительства и застройщик обеспечивают свое присутствие и (или) присутствие уполномоченных представителей по месту нахождения объекта долевого строительства в согласованное время для участия в проведении осмотра;</w:t>
      </w:r>
    </w:p>
    <w:p w14:paraId="1CA84B07" w14:textId="77777777" w:rsidR="00BE5B10" w:rsidRPr="00BC387A" w:rsidRDefault="00BE5B10" w:rsidP="00BE5B10">
      <w:pPr>
        <w:pStyle w:val="1"/>
        <w:tabs>
          <w:tab w:val="left" w:pos="9360"/>
        </w:tabs>
        <w:jc w:val="both"/>
        <w:rPr>
          <w:rFonts w:ascii="Times New Roman" w:hAnsi="Times New Roman" w:cs="Times New Roman"/>
          <w:sz w:val="24"/>
          <w:szCs w:val="24"/>
        </w:rPr>
      </w:pPr>
      <w:r w:rsidRPr="00BC387A">
        <w:rPr>
          <w:rFonts w:ascii="Times New Roman" w:hAnsi="Times New Roman" w:cs="Times New Roman"/>
          <w:sz w:val="24"/>
          <w:szCs w:val="24"/>
        </w:rPr>
        <w:t>9.4. При подписании Договора Стороны исходили из того, что в процессе проектирования и строительства многоквартирного дома возможны внесения проектной организацией изменений в проект, которые могут повлечь за собой изменение проекта Дома, при условии, что такие изменения не будут противоречить действующим на момент внесения изменений требованиям; также может корректироваться номер и иные характеристики Квартиры, согласно характеристикам Объекта долевого строительства в проекте и по итогам работ по технической инвентаризации. Изменение конструктивных решений, конфигураций, изменение площади объекта долевого строительства до 5% Стороны не признают существенными, за исключением случаев, прямо предусмотренных действующим законодательством РФ.</w:t>
      </w:r>
    </w:p>
    <w:p w14:paraId="7F5302C3" w14:textId="77777777" w:rsidR="00BE5B10" w:rsidRPr="00BC387A" w:rsidRDefault="00BE5B10" w:rsidP="00BE5B10">
      <w:pPr>
        <w:pStyle w:val="1"/>
        <w:tabs>
          <w:tab w:val="left" w:pos="9360"/>
        </w:tabs>
        <w:jc w:val="both"/>
        <w:rPr>
          <w:rFonts w:ascii="Times New Roman" w:hAnsi="Times New Roman" w:cs="Times New Roman"/>
          <w:sz w:val="24"/>
          <w:szCs w:val="24"/>
        </w:rPr>
      </w:pPr>
      <w:r w:rsidRPr="00BC387A">
        <w:rPr>
          <w:rFonts w:ascii="Times New Roman" w:hAnsi="Times New Roman" w:cs="Times New Roman"/>
          <w:sz w:val="24"/>
          <w:szCs w:val="24"/>
        </w:rPr>
        <w:t xml:space="preserve">Стороны пришли к соглашению, что в случае внесение изменений в проектную документацию изменений, в результате которых площадь мест общего пользования увеличивается или уменьшается, указанные изменения не являются существенными и не требуется подписание дополнительного соглашения к заключенному договору долевого участия в строительстве. </w:t>
      </w:r>
    </w:p>
    <w:p w14:paraId="2E9DEE06" w14:textId="77777777" w:rsidR="00BE5B10" w:rsidRPr="00BC387A" w:rsidRDefault="00BE5B10" w:rsidP="00BE5B10">
      <w:pPr>
        <w:pStyle w:val="1"/>
        <w:tabs>
          <w:tab w:val="left" w:pos="9360"/>
        </w:tabs>
        <w:jc w:val="both"/>
        <w:rPr>
          <w:rFonts w:ascii="Times New Roman" w:hAnsi="Times New Roman" w:cs="Times New Roman"/>
          <w:sz w:val="24"/>
          <w:szCs w:val="24"/>
        </w:rPr>
      </w:pPr>
      <w:r w:rsidRPr="00BC387A">
        <w:rPr>
          <w:rFonts w:ascii="Times New Roman" w:hAnsi="Times New Roman" w:cs="Times New Roman"/>
          <w:sz w:val="24"/>
          <w:szCs w:val="24"/>
        </w:rPr>
        <w:t xml:space="preserve">Застройщик освобождается от получения согласия участника долевого строительства в части внесения изменений в проектную документацию. </w:t>
      </w:r>
    </w:p>
    <w:p w14:paraId="7BC12754" w14:textId="77777777" w:rsidR="00BE5B10" w:rsidRPr="00BC387A" w:rsidRDefault="00BE5B10" w:rsidP="00BE5B10">
      <w:pPr>
        <w:pStyle w:val="1"/>
        <w:tabs>
          <w:tab w:val="left" w:pos="9360"/>
        </w:tabs>
        <w:jc w:val="both"/>
        <w:rPr>
          <w:rFonts w:ascii="Times New Roman" w:hAnsi="Times New Roman" w:cs="Times New Roman"/>
          <w:sz w:val="24"/>
          <w:szCs w:val="24"/>
        </w:rPr>
      </w:pPr>
      <w:r w:rsidRPr="00BC387A">
        <w:rPr>
          <w:rFonts w:ascii="Times New Roman" w:hAnsi="Times New Roman" w:cs="Times New Roman"/>
          <w:sz w:val="24"/>
          <w:szCs w:val="24"/>
        </w:rPr>
        <w:t>При внесении изменений в проектную документацию Застройщик обязуется руководствоваться положениями статей 48, 49, 52 Градостроительного кодекса Российской Федерации.</w:t>
      </w:r>
    </w:p>
    <w:p w14:paraId="3C0EC8D6" w14:textId="77777777" w:rsidR="00BE5B10" w:rsidRPr="00BC387A" w:rsidRDefault="00BE5B10" w:rsidP="00BE5B10">
      <w:pPr>
        <w:pStyle w:val="1"/>
        <w:tabs>
          <w:tab w:val="left" w:pos="9360"/>
        </w:tabs>
        <w:jc w:val="both"/>
        <w:rPr>
          <w:rFonts w:ascii="Times New Roman" w:hAnsi="Times New Roman" w:cs="Times New Roman"/>
          <w:sz w:val="24"/>
          <w:szCs w:val="24"/>
        </w:rPr>
      </w:pPr>
      <w:r w:rsidRPr="00BC387A">
        <w:rPr>
          <w:rFonts w:ascii="Times New Roman" w:hAnsi="Times New Roman" w:cs="Times New Roman"/>
          <w:sz w:val="24"/>
          <w:szCs w:val="24"/>
        </w:rPr>
        <w:t>Обо всех фактах внесения изменений в проектную документацию, получившую положительное заключение экспертизы Застройщик обязуется раскрывать информацию в Единой информационной системе жилищного строительства.</w:t>
      </w:r>
    </w:p>
    <w:p w14:paraId="1E3B9562" w14:textId="77777777" w:rsidR="00BE5B10" w:rsidRPr="00BC387A" w:rsidRDefault="00BE5B10" w:rsidP="00BE5B10">
      <w:pPr>
        <w:pStyle w:val="1"/>
        <w:tabs>
          <w:tab w:val="left" w:pos="9360"/>
        </w:tabs>
        <w:jc w:val="both"/>
        <w:rPr>
          <w:rFonts w:ascii="Times New Roman" w:hAnsi="Times New Roman" w:cs="Times New Roman"/>
          <w:sz w:val="24"/>
          <w:szCs w:val="24"/>
        </w:rPr>
      </w:pPr>
      <w:r w:rsidRPr="00BC387A">
        <w:rPr>
          <w:rFonts w:ascii="Times New Roman" w:hAnsi="Times New Roman" w:cs="Times New Roman"/>
          <w:sz w:val="24"/>
          <w:szCs w:val="24"/>
        </w:rPr>
        <w:t>9.5. Обо всех изменениях в платежных и почтовых реквизитах Стороны обязаны немедленно извещать друг друга. Действия, совершенные по старым адресам и счетам, совершенные до поступления уведомлений об их изменении, засчитываются в исполнение обязательств. Сторона, отсутствовавшая по адресу для уведомлений, не вправе ссылаться на факт неполучения корреспонденции.</w:t>
      </w:r>
    </w:p>
    <w:p w14:paraId="6EDE89B2" w14:textId="77777777" w:rsidR="00BE5B10" w:rsidRPr="00BC387A" w:rsidRDefault="00BE5B10" w:rsidP="00BE5B10">
      <w:pPr>
        <w:tabs>
          <w:tab w:val="left" w:pos="1700"/>
        </w:tabs>
        <w:ind w:right="16"/>
        <w:jc w:val="both"/>
      </w:pPr>
      <w:r w:rsidRPr="00BC387A">
        <w:t>9.6.</w:t>
      </w:r>
      <w:r w:rsidRPr="00BC387A">
        <w:rPr>
          <w:spacing w:val="-1"/>
        </w:rPr>
        <w:t xml:space="preserve"> Участник</w:t>
      </w:r>
      <w:r w:rsidRPr="00BC387A">
        <w:rPr>
          <w:spacing w:val="-12"/>
        </w:rPr>
        <w:t xml:space="preserve"> </w:t>
      </w:r>
      <w:r w:rsidRPr="00BC387A">
        <w:t>долевого</w:t>
      </w:r>
      <w:r w:rsidRPr="00BC387A">
        <w:rPr>
          <w:spacing w:val="-14"/>
        </w:rPr>
        <w:t xml:space="preserve"> </w:t>
      </w:r>
      <w:r w:rsidRPr="00BC387A">
        <w:t>строительства</w:t>
      </w:r>
      <w:r w:rsidRPr="00BC387A">
        <w:rPr>
          <w:spacing w:val="-16"/>
        </w:rPr>
        <w:t xml:space="preserve"> </w:t>
      </w:r>
      <w:r w:rsidRPr="00BC387A">
        <w:t>дает</w:t>
      </w:r>
      <w:r w:rsidRPr="00BC387A">
        <w:rPr>
          <w:spacing w:val="-16"/>
        </w:rPr>
        <w:t xml:space="preserve"> </w:t>
      </w:r>
      <w:r w:rsidRPr="00BC387A">
        <w:t>свое</w:t>
      </w:r>
      <w:r w:rsidRPr="00BC387A">
        <w:rPr>
          <w:spacing w:val="-16"/>
        </w:rPr>
        <w:t xml:space="preserve"> </w:t>
      </w:r>
      <w:r w:rsidRPr="00BC387A">
        <w:t>согласие</w:t>
      </w:r>
      <w:r w:rsidRPr="00BC387A">
        <w:rPr>
          <w:spacing w:val="-10"/>
        </w:rPr>
        <w:t xml:space="preserve"> </w:t>
      </w:r>
      <w:r w:rsidRPr="00BC387A">
        <w:t>на</w:t>
      </w:r>
      <w:r w:rsidRPr="00BC387A">
        <w:rPr>
          <w:spacing w:val="-16"/>
        </w:rPr>
        <w:t xml:space="preserve"> </w:t>
      </w:r>
      <w:r w:rsidRPr="00BC387A">
        <w:t>последующий</w:t>
      </w:r>
      <w:r w:rsidRPr="00BC387A">
        <w:rPr>
          <w:spacing w:val="-14"/>
        </w:rPr>
        <w:t xml:space="preserve"> </w:t>
      </w:r>
      <w:r w:rsidRPr="00BC387A">
        <w:t>залог</w:t>
      </w:r>
      <w:r w:rsidRPr="00BC387A">
        <w:rPr>
          <w:spacing w:val="-17"/>
        </w:rPr>
        <w:t xml:space="preserve"> </w:t>
      </w:r>
      <w:r w:rsidRPr="00BC387A">
        <w:t>земельного</w:t>
      </w:r>
      <w:r w:rsidRPr="00BC387A">
        <w:rPr>
          <w:spacing w:val="-14"/>
        </w:rPr>
        <w:t xml:space="preserve"> </w:t>
      </w:r>
      <w:r w:rsidRPr="00BC387A">
        <w:t>участка,</w:t>
      </w:r>
      <w:r w:rsidRPr="00BC387A">
        <w:rPr>
          <w:spacing w:val="-13"/>
        </w:rPr>
        <w:t xml:space="preserve"> </w:t>
      </w:r>
      <w:r w:rsidRPr="00BC387A">
        <w:t>в</w:t>
      </w:r>
      <w:r w:rsidRPr="00BC387A">
        <w:rPr>
          <w:spacing w:val="-16"/>
        </w:rPr>
        <w:t xml:space="preserve"> </w:t>
      </w:r>
      <w:r w:rsidRPr="00BC387A">
        <w:t>том</w:t>
      </w:r>
      <w:r w:rsidRPr="00BC387A">
        <w:rPr>
          <w:spacing w:val="-13"/>
        </w:rPr>
        <w:t xml:space="preserve"> </w:t>
      </w:r>
      <w:r w:rsidRPr="00BC387A">
        <w:t>числе</w:t>
      </w:r>
      <w:r w:rsidRPr="00BC387A">
        <w:rPr>
          <w:spacing w:val="-47"/>
        </w:rPr>
        <w:t xml:space="preserve">  </w:t>
      </w:r>
      <w:r w:rsidRPr="00BC387A">
        <w:t>в</w:t>
      </w:r>
      <w:r w:rsidRPr="00BC387A">
        <w:rPr>
          <w:spacing w:val="1"/>
        </w:rPr>
        <w:t xml:space="preserve"> </w:t>
      </w:r>
      <w:r w:rsidRPr="00BC387A">
        <w:t>обеспечение</w:t>
      </w:r>
      <w:r w:rsidRPr="00BC387A">
        <w:rPr>
          <w:spacing w:val="1"/>
        </w:rPr>
        <w:t xml:space="preserve"> </w:t>
      </w:r>
      <w:r w:rsidRPr="00BC387A">
        <w:t>исполнения</w:t>
      </w:r>
      <w:r w:rsidRPr="00BC387A">
        <w:rPr>
          <w:spacing w:val="1"/>
        </w:rPr>
        <w:t xml:space="preserve"> </w:t>
      </w:r>
      <w:r w:rsidRPr="00BC387A">
        <w:t>обязательств</w:t>
      </w:r>
      <w:r w:rsidRPr="00BC387A">
        <w:rPr>
          <w:spacing w:val="1"/>
        </w:rPr>
        <w:t xml:space="preserve"> </w:t>
      </w:r>
      <w:r w:rsidRPr="00BC387A">
        <w:t>Застройщика</w:t>
      </w:r>
      <w:r w:rsidRPr="00BC387A">
        <w:rPr>
          <w:spacing w:val="1"/>
        </w:rPr>
        <w:t xml:space="preserve"> </w:t>
      </w:r>
      <w:r w:rsidRPr="00BC387A">
        <w:t>перед</w:t>
      </w:r>
      <w:r w:rsidRPr="00BC387A">
        <w:rPr>
          <w:spacing w:val="1"/>
        </w:rPr>
        <w:t xml:space="preserve"> </w:t>
      </w:r>
      <w:r w:rsidRPr="00BC387A">
        <w:t>другими</w:t>
      </w:r>
      <w:r w:rsidRPr="00BC387A">
        <w:rPr>
          <w:spacing w:val="1"/>
        </w:rPr>
        <w:t xml:space="preserve"> </w:t>
      </w:r>
      <w:r w:rsidRPr="00BC387A">
        <w:t>лицами</w:t>
      </w:r>
      <w:r w:rsidRPr="00BC387A">
        <w:rPr>
          <w:spacing w:val="1"/>
        </w:rPr>
        <w:t xml:space="preserve"> </w:t>
      </w:r>
      <w:r w:rsidRPr="00BC387A">
        <w:t>по</w:t>
      </w:r>
      <w:r w:rsidRPr="00BC387A">
        <w:rPr>
          <w:spacing w:val="1"/>
        </w:rPr>
        <w:t xml:space="preserve"> </w:t>
      </w:r>
      <w:r w:rsidRPr="00BC387A">
        <w:t>договорам</w:t>
      </w:r>
      <w:r w:rsidRPr="00BC387A">
        <w:rPr>
          <w:spacing w:val="1"/>
        </w:rPr>
        <w:t xml:space="preserve"> </w:t>
      </w:r>
      <w:r w:rsidRPr="00BC387A">
        <w:t>участия</w:t>
      </w:r>
      <w:r w:rsidRPr="00BC387A">
        <w:rPr>
          <w:spacing w:val="1"/>
        </w:rPr>
        <w:t xml:space="preserve"> </w:t>
      </w:r>
      <w:r w:rsidRPr="00BC387A">
        <w:t>в</w:t>
      </w:r>
      <w:r w:rsidRPr="00BC387A">
        <w:rPr>
          <w:spacing w:val="1"/>
        </w:rPr>
        <w:t xml:space="preserve"> </w:t>
      </w:r>
      <w:r w:rsidRPr="00BC387A">
        <w:t>долевом</w:t>
      </w:r>
      <w:r w:rsidRPr="00BC387A">
        <w:rPr>
          <w:spacing w:val="1"/>
        </w:rPr>
        <w:t xml:space="preserve"> </w:t>
      </w:r>
      <w:r w:rsidRPr="00BC387A">
        <w:t>строительстве,</w:t>
      </w:r>
      <w:r w:rsidRPr="00BC387A">
        <w:rPr>
          <w:spacing w:val="1"/>
        </w:rPr>
        <w:t xml:space="preserve"> </w:t>
      </w:r>
      <w:r w:rsidRPr="00BC387A">
        <w:t>по</w:t>
      </w:r>
      <w:r w:rsidRPr="00BC387A">
        <w:rPr>
          <w:spacing w:val="1"/>
        </w:rPr>
        <w:t xml:space="preserve"> </w:t>
      </w:r>
      <w:r w:rsidRPr="00BC387A">
        <w:t>договорам</w:t>
      </w:r>
      <w:r w:rsidRPr="00BC387A">
        <w:rPr>
          <w:spacing w:val="1"/>
        </w:rPr>
        <w:t xml:space="preserve"> </w:t>
      </w:r>
      <w:r w:rsidRPr="00BC387A">
        <w:t>с</w:t>
      </w:r>
      <w:r w:rsidRPr="00BC387A">
        <w:rPr>
          <w:spacing w:val="1"/>
        </w:rPr>
        <w:t xml:space="preserve"> </w:t>
      </w:r>
      <w:r w:rsidRPr="00BC387A">
        <w:t>кредитными</w:t>
      </w:r>
      <w:r w:rsidRPr="00BC387A">
        <w:rPr>
          <w:spacing w:val="1"/>
        </w:rPr>
        <w:t xml:space="preserve"> </w:t>
      </w:r>
      <w:r w:rsidRPr="00BC387A">
        <w:t>учреждениями</w:t>
      </w:r>
      <w:r w:rsidRPr="00BC387A">
        <w:rPr>
          <w:spacing w:val="1"/>
        </w:rPr>
        <w:t xml:space="preserve"> </w:t>
      </w:r>
      <w:r w:rsidRPr="00BC387A">
        <w:t>(в</w:t>
      </w:r>
      <w:r w:rsidRPr="00BC387A">
        <w:rPr>
          <w:spacing w:val="1"/>
        </w:rPr>
        <w:t xml:space="preserve"> </w:t>
      </w:r>
      <w:r w:rsidRPr="00BC387A">
        <w:t>том</w:t>
      </w:r>
      <w:r w:rsidRPr="00BC387A">
        <w:rPr>
          <w:spacing w:val="1"/>
        </w:rPr>
        <w:t xml:space="preserve"> </w:t>
      </w:r>
      <w:r w:rsidRPr="00BC387A">
        <w:t>числе</w:t>
      </w:r>
      <w:r w:rsidRPr="00BC387A">
        <w:rPr>
          <w:spacing w:val="1"/>
        </w:rPr>
        <w:t xml:space="preserve"> </w:t>
      </w:r>
      <w:r w:rsidRPr="00BC387A">
        <w:t>для</w:t>
      </w:r>
      <w:r w:rsidRPr="00BC387A">
        <w:rPr>
          <w:spacing w:val="1"/>
        </w:rPr>
        <w:t xml:space="preserve"> </w:t>
      </w:r>
      <w:r w:rsidRPr="00BC387A">
        <w:t>целей</w:t>
      </w:r>
      <w:r w:rsidRPr="00BC387A">
        <w:rPr>
          <w:spacing w:val="1"/>
        </w:rPr>
        <w:t xml:space="preserve"> </w:t>
      </w:r>
      <w:r w:rsidRPr="00BC387A">
        <w:t>осуществления</w:t>
      </w:r>
      <w:r w:rsidRPr="00BC387A">
        <w:rPr>
          <w:spacing w:val="1"/>
        </w:rPr>
        <w:t xml:space="preserve"> </w:t>
      </w:r>
      <w:r w:rsidRPr="00BC387A">
        <w:t>проектного</w:t>
      </w:r>
      <w:r w:rsidRPr="00BC387A">
        <w:rPr>
          <w:spacing w:val="1"/>
        </w:rPr>
        <w:t xml:space="preserve"> </w:t>
      </w:r>
      <w:r w:rsidRPr="00BC387A">
        <w:t>финансирования) и иным договорам, которые будут заключаться Застройщиком при строительстве других объектов</w:t>
      </w:r>
      <w:r w:rsidRPr="00BC387A">
        <w:rPr>
          <w:spacing w:val="1"/>
        </w:rPr>
        <w:t xml:space="preserve"> </w:t>
      </w:r>
      <w:r w:rsidRPr="00BC387A">
        <w:t>недвижимости</w:t>
      </w:r>
      <w:r w:rsidRPr="00BC387A">
        <w:rPr>
          <w:spacing w:val="-1"/>
        </w:rPr>
        <w:t xml:space="preserve"> </w:t>
      </w:r>
      <w:r w:rsidRPr="00BC387A">
        <w:t>на</w:t>
      </w:r>
      <w:r w:rsidRPr="00BC387A">
        <w:rPr>
          <w:spacing w:val="-4"/>
        </w:rPr>
        <w:t xml:space="preserve"> </w:t>
      </w:r>
      <w:r w:rsidRPr="00BC387A">
        <w:t>земельном</w:t>
      </w:r>
      <w:r w:rsidRPr="00BC387A">
        <w:rPr>
          <w:spacing w:val="2"/>
        </w:rPr>
        <w:t xml:space="preserve"> </w:t>
      </w:r>
      <w:r w:rsidRPr="00BC387A">
        <w:t>участке,</w:t>
      </w:r>
      <w:r w:rsidRPr="00BC387A">
        <w:rPr>
          <w:spacing w:val="-1"/>
        </w:rPr>
        <w:t xml:space="preserve"> </w:t>
      </w:r>
      <w:r w:rsidRPr="00BC387A">
        <w:t>на</w:t>
      </w:r>
      <w:r w:rsidRPr="00BC387A">
        <w:rPr>
          <w:spacing w:val="-3"/>
        </w:rPr>
        <w:t xml:space="preserve"> </w:t>
      </w:r>
      <w:r w:rsidRPr="00BC387A">
        <w:t>котором</w:t>
      </w:r>
      <w:r w:rsidRPr="00BC387A">
        <w:rPr>
          <w:spacing w:val="1"/>
        </w:rPr>
        <w:t xml:space="preserve"> </w:t>
      </w:r>
      <w:r w:rsidRPr="00BC387A">
        <w:t>осуществляется</w:t>
      </w:r>
      <w:r w:rsidRPr="00BC387A">
        <w:rPr>
          <w:spacing w:val="1"/>
        </w:rPr>
        <w:t xml:space="preserve"> </w:t>
      </w:r>
      <w:r w:rsidRPr="00BC387A">
        <w:t>строительство</w:t>
      </w:r>
      <w:r w:rsidRPr="00BC387A">
        <w:rPr>
          <w:spacing w:val="-1"/>
        </w:rPr>
        <w:t xml:space="preserve"> </w:t>
      </w:r>
      <w:r w:rsidRPr="00BC387A">
        <w:t xml:space="preserve">Объекта. </w:t>
      </w:r>
      <w:r w:rsidRPr="00BC387A">
        <w:rPr>
          <w:spacing w:val="-1"/>
        </w:rPr>
        <w:t>Характеристики</w:t>
      </w:r>
      <w:r w:rsidRPr="00BC387A">
        <w:rPr>
          <w:spacing w:val="-10"/>
        </w:rPr>
        <w:t xml:space="preserve"> </w:t>
      </w:r>
      <w:r w:rsidRPr="00BC387A">
        <w:t>земельного</w:t>
      </w:r>
      <w:r w:rsidRPr="00BC387A">
        <w:rPr>
          <w:spacing w:val="-10"/>
        </w:rPr>
        <w:t xml:space="preserve"> </w:t>
      </w:r>
      <w:r w:rsidRPr="00BC387A">
        <w:t>участка,</w:t>
      </w:r>
      <w:r w:rsidRPr="00BC387A">
        <w:rPr>
          <w:spacing w:val="-9"/>
        </w:rPr>
        <w:t xml:space="preserve"> </w:t>
      </w:r>
      <w:r w:rsidRPr="00BC387A">
        <w:t>указанные</w:t>
      </w:r>
      <w:r w:rsidRPr="00BC387A">
        <w:rPr>
          <w:spacing w:val="-13"/>
        </w:rPr>
        <w:t xml:space="preserve"> </w:t>
      </w:r>
      <w:r w:rsidRPr="00BC387A">
        <w:t>в</w:t>
      </w:r>
      <w:r w:rsidRPr="00BC387A">
        <w:rPr>
          <w:spacing w:val="-11"/>
        </w:rPr>
        <w:t xml:space="preserve"> </w:t>
      </w:r>
      <w:r w:rsidRPr="00BC387A">
        <w:t>п.</w:t>
      </w:r>
      <w:r w:rsidRPr="00BC387A">
        <w:rPr>
          <w:spacing w:val="-10"/>
        </w:rPr>
        <w:t xml:space="preserve"> </w:t>
      </w:r>
      <w:r w:rsidRPr="00BC387A">
        <w:t>1.1.</w:t>
      </w:r>
      <w:r w:rsidRPr="00BC387A">
        <w:rPr>
          <w:spacing w:val="-10"/>
        </w:rPr>
        <w:t xml:space="preserve"> </w:t>
      </w:r>
      <w:r w:rsidRPr="00BC387A">
        <w:t>Договора</w:t>
      </w:r>
      <w:r w:rsidRPr="00BC387A">
        <w:rPr>
          <w:spacing w:val="-12"/>
        </w:rPr>
        <w:t xml:space="preserve"> </w:t>
      </w:r>
      <w:r w:rsidRPr="00BC387A">
        <w:t>могут</w:t>
      </w:r>
      <w:r w:rsidRPr="00BC387A">
        <w:rPr>
          <w:spacing w:val="-12"/>
        </w:rPr>
        <w:t xml:space="preserve"> </w:t>
      </w:r>
      <w:r w:rsidRPr="00BC387A">
        <w:t>быть</w:t>
      </w:r>
      <w:r w:rsidRPr="00BC387A">
        <w:rPr>
          <w:spacing w:val="-9"/>
        </w:rPr>
        <w:t xml:space="preserve"> </w:t>
      </w:r>
      <w:r w:rsidRPr="00BC387A">
        <w:t>изменены</w:t>
      </w:r>
      <w:r w:rsidRPr="00BC387A">
        <w:rPr>
          <w:spacing w:val="-8"/>
        </w:rPr>
        <w:t xml:space="preserve"> </w:t>
      </w:r>
      <w:r w:rsidRPr="00BC387A">
        <w:t>(либо</w:t>
      </w:r>
      <w:r w:rsidRPr="00BC387A">
        <w:rPr>
          <w:spacing w:val="-10"/>
        </w:rPr>
        <w:t xml:space="preserve"> </w:t>
      </w:r>
      <w:r w:rsidRPr="00BC387A">
        <w:t>из</w:t>
      </w:r>
      <w:r w:rsidRPr="00BC387A">
        <w:rPr>
          <w:spacing w:val="-11"/>
        </w:rPr>
        <w:t xml:space="preserve"> </w:t>
      </w:r>
      <w:r w:rsidRPr="00BC387A">
        <w:t>него</w:t>
      </w:r>
      <w:r w:rsidRPr="00BC387A">
        <w:rPr>
          <w:spacing w:val="-9"/>
        </w:rPr>
        <w:t xml:space="preserve"> </w:t>
      </w:r>
      <w:r w:rsidRPr="00BC387A">
        <w:t>могут</w:t>
      </w:r>
      <w:r w:rsidRPr="00BC387A">
        <w:rPr>
          <w:spacing w:val="-12"/>
        </w:rPr>
        <w:t xml:space="preserve"> </w:t>
      </w:r>
      <w:r w:rsidRPr="00BC387A">
        <w:t>быть</w:t>
      </w:r>
      <w:r w:rsidRPr="00BC387A">
        <w:rPr>
          <w:spacing w:val="-47"/>
        </w:rPr>
        <w:t xml:space="preserve"> </w:t>
      </w:r>
      <w:r w:rsidRPr="00BC387A">
        <w:t>образованы иные земельные участки) без уведомления и без необходимости получения дополнительного согласия</w:t>
      </w:r>
      <w:r w:rsidRPr="00BC387A">
        <w:rPr>
          <w:spacing w:val="1"/>
        </w:rPr>
        <w:t xml:space="preserve"> </w:t>
      </w:r>
      <w:r w:rsidRPr="00BC387A">
        <w:rPr>
          <w:spacing w:val="-1"/>
        </w:rPr>
        <w:t>Участника</w:t>
      </w:r>
      <w:r w:rsidRPr="00BC387A">
        <w:rPr>
          <w:spacing w:val="-12"/>
        </w:rPr>
        <w:t xml:space="preserve"> </w:t>
      </w:r>
      <w:r w:rsidRPr="00BC387A">
        <w:rPr>
          <w:spacing w:val="-1"/>
        </w:rPr>
        <w:t>долевого</w:t>
      </w:r>
      <w:r w:rsidRPr="00BC387A">
        <w:rPr>
          <w:spacing w:val="-9"/>
        </w:rPr>
        <w:t xml:space="preserve"> </w:t>
      </w:r>
      <w:r w:rsidRPr="00BC387A">
        <w:t>строительства</w:t>
      </w:r>
      <w:r w:rsidRPr="00BC387A">
        <w:rPr>
          <w:spacing w:val="-11"/>
        </w:rPr>
        <w:t xml:space="preserve"> </w:t>
      </w:r>
      <w:r w:rsidRPr="00BC387A">
        <w:t>при</w:t>
      </w:r>
      <w:r w:rsidRPr="00BC387A">
        <w:rPr>
          <w:spacing w:val="-2"/>
        </w:rPr>
        <w:t xml:space="preserve"> </w:t>
      </w:r>
      <w:r w:rsidRPr="00BC387A">
        <w:t>условии,</w:t>
      </w:r>
      <w:r w:rsidRPr="00BC387A">
        <w:rPr>
          <w:spacing w:val="-8"/>
        </w:rPr>
        <w:t xml:space="preserve"> </w:t>
      </w:r>
      <w:r w:rsidRPr="00BC387A">
        <w:t>что</w:t>
      </w:r>
      <w:r w:rsidRPr="00BC387A">
        <w:rPr>
          <w:spacing w:val="-9"/>
        </w:rPr>
        <w:t xml:space="preserve"> </w:t>
      </w:r>
      <w:r w:rsidRPr="00BC387A">
        <w:t>это</w:t>
      </w:r>
      <w:r w:rsidRPr="00BC387A">
        <w:rPr>
          <w:spacing w:val="-9"/>
        </w:rPr>
        <w:t xml:space="preserve"> </w:t>
      </w:r>
      <w:r w:rsidRPr="00BC387A">
        <w:t>не</w:t>
      </w:r>
      <w:r w:rsidRPr="00BC387A">
        <w:rPr>
          <w:spacing w:val="-11"/>
        </w:rPr>
        <w:t xml:space="preserve"> </w:t>
      </w:r>
      <w:r w:rsidRPr="00BC387A">
        <w:t>повлечет</w:t>
      </w:r>
      <w:r w:rsidRPr="00BC387A">
        <w:rPr>
          <w:spacing w:val="-11"/>
        </w:rPr>
        <w:t xml:space="preserve"> </w:t>
      </w:r>
      <w:r w:rsidRPr="00BC387A">
        <w:t>за</w:t>
      </w:r>
      <w:r w:rsidRPr="00BC387A">
        <w:rPr>
          <w:spacing w:val="-12"/>
        </w:rPr>
        <w:t xml:space="preserve"> </w:t>
      </w:r>
      <w:r w:rsidRPr="00BC387A">
        <w:t>собой</w:t>
      </w:r>
      <w:r w:rsidRPr="00BC387A">
        <w:rPr>
          <w:spacing w:val="-9"/>
        </w:rPr>
        <w:t xml:space="preserve"> </w:t>
      </w:r>
      <w:r w:rsidRPr="00BC387A">
        <w:t>изменения</w:t>
      </w:r>
      <w:r w:rsidRPr="00BC387A">
        <w:rPr>
          <w:spacing w:val="-7"/>
        </w:rPr>
        <w:t xml:space="preserve"> </w:t>
      </w:r>
      <w:r w:rsidRPr="00BC387A">
        <w:t>фактического</w:t>
      </w:r>
      <w:r w:rsidRPr="00BC387A">
        <w:rPr>
          <w:spacing w:val="-9"/>
        </w:rPr>
        <w:t xml:space="preserve"> </w:t>
      </w:r>
      <w:r w:rsidRPr="00BC387A">
        <w:t>местоположения</w:t>
      </w:r>
      <w:r w:rsidRPr="00BC387A">
        <w:rPr>
          <w:spacing w:val="-47"/>
        </w:rPr>
        <w:t xml:space="preserve"> </w:t>
      </w:r>
      <w:r w:rsidRPr="00BC387A">
        <w:t xml:space="preserve">Объекта. </w:t>
      </w:r>
      <w:r w:rsidRPr="00BC387A">
        <w:rPr>
          <w:spacing w:val="-1"/>
        </w:rPr>
        <w:t>Настоящим</w:t>
      </w:r>
      <w:r w:rsidRPr="00BC387A">
        <w:rPr>
          <w:spacing w:val="-12"/>
        </w:rPr>
        <w:t xml:space="preserve"> </w:t>
      </w:r>
      <w:r w:rsidRPr="00BC387A">
        <w:rPr>
          <w:spacing w:val="-1"/>
        </w:rPr>
        <w:t>Участник</w:t>
      </w:r>
      <w:r w:rsidRPr="00BC387A">
        <w:rPr>
          <w:spacing w:val="-5"/>
        </w:rPr>
        <w:t xml:space="preserve"> </w:t>
      </w:r>
      <w:r w:rsidRPr="00BC387A">
        <w:rPr>
          <w:spacing w:val="-1"/>
        </w:rPr>
        <w:t>долевого</w:t>
      </w:r>
      <w:r w:rsidRPr="00BC387A">
        <w:rPr>
          <w:spacing w:val="-6"/>
        </w:rPr>
        <w:t xml:space="preserve"> </w:t>
      </w:r>
      <w:r w:rsidRPr="00BC387A">
        <w:rPr>
          <w:spacing w:val="-1"/>
        </w:rPr>
        <w:t>строительства</w:t>
      </w:r>
      <w:r w:rsidRPr="00BC387A">
        <w:rPr>
          <w:spacing w:val="-10"/>
        </w:rPr>
        <w:t xml:space="preserve"> </w:t>
      </w:r>
      <w:r w:rsidRPr="00BC387A">
        <w:rPr>
          <w:spacing w:val="-1"/>
        </w:rPr>
        <w:t>дает</w:t>
      </w:r>
      <w:r w:rsidRPr="00BC387A">
        <w:rPr>
          <w:spacing w:val="-8"/>
        </w:rPr>
        <w:t xml:space="preserve"> </w:t>
      </w:r>
      <w:r w:rsidRPr="00BC387A">
        <w:rPr>
          <w:spacing w:val="-1"/>
        </w:rPr>
        <w:t>свое</w:t>
      </w:r>
      <w:r w:rsidRPr="00BC387A">
        <w:rPr>
          <w:spacing w:val="-10"/>
        </w:rPr>
        <w:t xml:space="preserve"> </w:t>
      </w:r>
      <w:r w:rsidRPr="00BC387A">
        <w:rPr>
          <w:spacing w:val="-1"/>
        </w:rPr>
        <w:t>согласие</w:t>
      </w:r>
      <w:r w:rsidRPr="00BC387A">
        <w:rPr>
          <w:spacing w:val="34"/>
        </w:rPr>
        <w:t xml:space="preserve"> </w:t>
      </w:r>
      <w:r w:rsidRPr="00BC387A">
        <w:t>на</w:t>
      </w:r>
      <w:r w:rsidRPr="00BC387A">
        <w:rPr>
          <w:spacing w:val="-9"/>
        </w:rPr>
        <w:t xml:space="preserve"> </w:t>
      </w:r>
      <w:r w:rsidRPr="00BC387A">
        <w:t>последующее</w:t>
      </w:r>
      <w:r w:rsidRPr="00BC387A">
        <w:rPr>
          <w:spacing w:val="-10"/>
        </w:rPr>
        <w:t xml:space="preserve"> </w:t>
      </w:r>
      <w:r w:rsidRPr="00BC387A">
        <w:t>(до</w:t>
      </w:r>
      <w:r w:rsidRPr="00BC387A">
        <w:rPr>
          <w:spacing w:val="-6"/>
        </w:rPr>
        <w:t xml:space="preserve"> </w:t>
      </w:r>
      <w:r w:rsidRPr="00BC387A">
        <w:t>и</w:t>
      </w:r>
      <w:r w:rsidRPr="00BC387A">
        <w:rPr>
          <w:spacing w:val="-7"/>
        </w:rPr>
        <w:t xml:space="preserve"> </w:t>
      </w:r>
      <w:r w:rsidRPr="00BC387A">
        <w:t>/или</w:t>
      </w:r>
      <w:r w:rsidRPr="00BC387A">
        <w:rPr>
          <w:spacing w:val="-13"/>
        </w:rPr>
        <w:t xml:space="preserve"> </w:t>
      </w:r>
      <w:r w:rsidRPr="00BC387A">
        <w:t>после</w:t>
      </w:r>
      <w:r w:rsidRPr="00BC387A">
        <w:rPr>
          <w:spacing w:val="-10"/>
        </w:rPr>
        <w:t xml:space="preserve"> </w:t>
      </w:r>
      <w:r w:rsidRPr="00BC387A">
        <w:t>ввода</w:t>
      </w:r>
      <w:r w:rsidRPr="00BC387A">
        <w:rPr>
          <w:spacing w:val="-9"/>
        </w:rPr>
        <w:t xml:space="preserve"> </w:t>
      </w:r>
      <w:r w:rsidRPr="00BC387A">
        <w:t>Объекта</w:t>
      </w:r>
      <w:r w:rsidRPr="00BC387A">
        <w:rPr>
          <w:spacing w:val="-48"/>
        </w:rPr>
        <w:t xml:space="preserve"> </w:t>
      </w:r>
      <w:r w:rsidRPr="00BC387A">
        <w:t>в эксплуатацию) изменение по усмотрению Застройщика границ земельного участка, указанного в п. 1.1. Договора,</w:t>
      </w:r>
      <w:r w:rsidRPr="00BC387A">
        <w:rPr>
          <w:spacing w:val="1"/>
        </w:rPr>
        <w:t xml:space="preserve"> </w:t>
      </w:r>
      <w:r w:rsidRPr="00BC387A">
        <w:t>когда</w:t>
      </w:r>
      <w:r w:rsidRPr="00BC387A">
        <w:rPr>
          <w:spacing w:val="1"/>
        </w:rPr>
        <w:t xml:space="preserve"> </w:t>
      </w:r>
      <w:r w:rsidRPr="00BC387A">
        <w:t>такое</w:t>
      </w:r>
      <w:r w:rsidRPr="00BC387A">
        <w:rPr>
          <w:spacing w:val="1"/>
        </w:rPr>
        <w:t xml:space="preserve"> </w:t>
      </w:r>
      <w:r w:rsidRPr="00BC387A">
        <w:t>изменение</w:t>
      </w:r>
      <w:r w:rsidRPr="00BC387A">
        <w:rPr>
          <w:spacing w:val="1"/>
        </w:rPr>
        <w:t xml:space="preserve"> </w:t>
      </w:r>
      <w:r w:rsidRPr="00BC387A">
        <w:t>связано</w:t>
      </w:r>
      <w:r w:rsidRPr="00BC387A">
        <w:rPr>
          <w:spacing w:val="1"/>
        </w:rPr>
        <w:t xml:space="preserve"> </w:t>
      </w:r>
      <w:r w:rsidRPr="00BC387A">
        <w:t>с разделом</w:t>
      </w:r>
      <w:r w:rsidRPr="00BC387A">
        <w:rPr>
          <w:spacing w:val="1"/>
        </w:rPr>
        <w:t xml:space="preserve"> </w:t>
      </w:r>
      <w:r w:rsidRPr="00BC387A">
        <w:t>земельного</w:t>
      </w:r>
      <w:r w:rsidRPr="00BC387A">
        <w:rPr>
          <w:spacing w:val="1"/>
        </w:rPr>
        <w:t xml:space="preserve"> </w:t>
      </w:r>
      <w:r w:rsidRPr="00BC387A">
        <w:t>участка</w:t>
      </w:r>
      <w:r w:rsidRPr="00BC387A">
        <w:rPr>
          <w:spacing w:val="1"/>
        </w:rPr>
        <w:t xml:space="preserve"> </w:t>
      </w:r>
      <w:r w:rsidRPr="00BC387A">
        <w:t>в</w:t>
      </w:r>
      <w:r w:rsidRPr="00BC387A">
        <w:rPr>
          <w:spacing w:val="1"/>
        </w:rPr>
        <w:t xml:space="preserve"> </w:t>
      </w:r>
      <w:r w:rsidRPr="00BC387A">
        <w:t>целях</w:t>
      </w:r>
      <w:r w:rsidRPr="00BC387A">
        <w:rPr>
          <w:spacing w:val="1"/>
        </w:rPr>
        <w:t xml:space="preserve"> </w:t>
      </w:r>
      <w:r w:rsidRPr="00BC387A">
        <w:t>образования</w:t>
      </w:r>
      <w:r w:rsidRPr="00BC387A">
        <w:rPr>
          <w:spacing w:val="1"/>
        </w:rPr>
        <w:t xml:space="preserve"> </w:t>
      </w:r>
      <w:r w:rsidRPr="00BC387A">
        <w:t>(формирования)</w:t>
      </w:r>
      <w:r w:rsidRPr="00BC387A">
        <w:rPr>
          <w:spacing w:val="1"/>
        </w:rPr>
        <w:t xml:space="preserve"> </w:t>
      </w:r>
      <w:r w:rsidRPr="00BC387A">
        <w:t>отдельного</w:t>
      </w:r>
      <w:r w:rsidRPr="00BC387A">
        <w:rPr>
          <w:spacing w:val="1"/>
        </w:rPr>
        <w:t xml:space="preserve"> </w:t>
      </w:r>
      <w:r w:rsidRPr="00BC387A">
        <w:t>земельного участка под Объектом, в том числе на изменение документации по планировке территории, проектов</w:t>
      </w:r>
      <w:r w:rsidRPr="00BC387A">
        <w:rPr>
          <w:spacing w:val="1"/>
        </w:rPr>
        <w:t xml:space="preserve"> </w:t>
      </w:r>
      <w:r w:rsidRPr="00BC387A">
        <w:t>планировки, проектов межевания, градостроительных планов и любой иной документации, межевание (размежевание)</w:t>
      </w:r>
      <w:r w:rsidRPr="00BC387A">
        <w:rPr>
          <w:spacing w:val="-47"/>
        </w:rPr>
        <w:t xml:space="preserve"> </w:t>
      </w:r>
      <w:r w:rsidRPr="00BC387A">
        <w:t>земельного участка, совершение Застройщиком и /или другими лицами любых иных действий, связанных с разделом</w:t>
      </w:r>
      <w:r w:rsidRPr="00BC387A">
        <w:rPr>
          <w:spacing w:val="1"/>
        </w:rPr>
        <w:t xml:space="preserve"> </w:t>
      </w:r>
      <w:r w:rsidRPr="00BC387A">
        <w:t>земельного участка в вышеуказанных целях, также Участник долевого строительства дает свое согласие на уточнение</w:t>
      </w:r>
      <w:r w:rsidRPr="00BC387A">
        <w:rPr>
          <w:spacing w:val="1"/>
        </w:rPr>
        <w:t xml:space="preserve"> </w:t>
      </w:r>
      <w:r w:rsidRPr="00BC387A">
        <w:t>границ земельного участка и/или изменение площади земельного</w:t>
      </w:r>
      <w:r w:rsidRPr="00BC387A">
        <w:rPr>
          <w:spacing w:val="1"/>
        </w:rPr>
        <w:t xml:space="preserve"> </w:t>
      </w:r>
      <w:r w:rsidRPr="00BC387A">
        <w:t>участка и/или изменение (уточнение) описания</w:t>
      </w:r>
      <w:r w:rsidRPr="00BC387A">
        <w:rPr>
          <w:spacing w:val="1"/>
        </w:rPr>
        <w:t xml:space="preserve"> </w:t>
      </w:r>
      <w:r w:rsidRPr="00BC387A">
        <w:t>местоположения его границ. Участник долевого строительства настоящим прямо выражает свое согласие на образование иных земельных</w:t>
      </w:r>
      <w:r w:rsidRPr="00BC387A">
        <w:rPr>
          <w:spacing w:val="1"/>
        </w:rPr>
        <w:t xml:space="preserve"> </w:t>
      </w:r>
      <w:r w:rsidRPr="00BC387A">
        <w:t>участков из земельного участка, указанного в п. 1.1. Договора, включая раздел земельного участка, указанного в п. 1.1.</w:t>
      </w:r>
      <w:r w:rsidRPr="00BC387A">
        <w:rPr>
          <w:spacing w:val="-47"/>
        </w:rPr>
        <w:t xml:space="preserve"> </w:t>
      </w:r>
      <w:r w:rsidRPr="00BC387A">
        <w:t>Договора и/или выдел из земельного участка, указанного в п. 1.1. Договора, иного (иных) земельных участков иной</w:t>
      </w:r>
      <w:r w:rsidRPr="00BC387A">
        <w:rPr>
          <w:spacing w:val="1"/>
        </w:rPr>
        <w:t xml:space="preserve"> </w:t>
      </w:r>
      <w:r w:rsidRPr="00BC387A">
        <w:t>площади,</w:t>
      </w:r>
      <w:r w:rsidRPr="00BC387A">
        <w:rPr>
          <w:spacing w:val="1"/>
        </w:rPr>
        <w:t xml:space="preserve"> </w:t>
      </w:r>
      <w:r w:rsidRPr="00BC387A">
        <w:t>на снятие с кадастрового учета земельного участка в связи с постановкой на кадастровый учет вновь</w:t>
      </w:r>
      <w:r w:rsidRPr="00BC387A">
        <w:rPr>
          <w:spacing w:val="1"/>
        </w:rPr>
        <w:t xml:space="preserve"> </w:t>
      </w:r>
      <w:r w:rsidRPr="00BC387A">
        <w:t>образованных земельных участков и постановку на кадастровый учет вновь образованных земельных участков из</w:t>
      </w:r>
      <w:r w:rsidRPr="00BC387A">
        <w:rPr>
          <w:spacing w:val="1"/>
        </w:rPr>
        <w:t xml:space="preserve"> </w:t>
      </w:r>
      <w:r w:rsidRPr="00BC387A">
        <w:t>состава</w:t>
      </w:r>
      <w:r w:rsidRPr="00BC387A">
        <w:rPr>
          <w:spacing w:val="1"/>
        </w:rPr>
        <w:t xml:space="preserve"> </w:t>
      </w:r>
      <w:r w:rsidRPr="00BC387A">
        <w:t>земельного</w:t>
      </w:r>
      <w:r w:rsidRPr="00BC387A">
        <w:rPr>
          <w:spacing w:val="1"/>
        </w:rPr>
        <w:t xml:space="preserve"> </w:t>
      </w:r>
      <w:r w:rsidRPr="00BC387A">
        <w:t>участка,</w:t>
      </w:r>
      <w:r w:rsidRPr="00BC387A">
        <w:rPr>
          <w:spacing w:val="1"/>
        </w:rPr>
        <w:t xml:space="preserve"> </w:t>
      </w:r>
      <w:r w:rsidRPr="00BC387A">
        <w:t>а</w:t>
      </w:r>
      <w:r w:rsidRPr="00BC387A">
        <w:rPr>
          <w:spacing w:val="1"/>
        </w:rPr>
        <w:t xml:space="preserve"> </w:t>
      </w:r>
      <w:r w:rsidRPr="00BC387A">
        <w:t>также</w:t>
      </w:r>
      <w:r w:rsidRPr="00BC387A">
        <w:rPr>
          <w:spacing w:val="1"/>
        </w:rPr>
        <w:t xml:space="preserve"> </w:t>
      </w:r>
      <w:r w:rsidRPr="00BC387A">
        <w:t>на</w:t>
      </w:r>
      <w:r w:rsidRPr="00BC387A">
        <w:rPr>
          <w:spacing w:val="1"/>
        </w:rPr>
        <w:t xml:space="preserve"> </w:t>
      </w:r>
      <w:r w:rsidRPr="00BC387A">
        <w:t>регистрацию</w:t>
      </w:r>
      <w:r w:rsidRPr="00BC387A">
        <w:rPr>
          <w:spacing w:val="1"/>
        </w:rPr>
        <w:t xml:space="preserve"> </w:t>
      </w:r>
      <w:r w:rsidRPr="00BC387A">
        <w:t>права</w:t>
      </w:r>
      <w:r w:rsidRPr="00BC387A">
        <w:rPr>
          <w:spacing w:val="1"/>
        </w:rPr>
        <w:t xml:space="preserve"> </w:t>
      </w:r>
      <w:r w:rsidRPr="00BC387A">
        <w:t>собственности или права аренды или права субаренды</w:t>
      </w:r>
      <w:r w:rsidRPr="00BC387A">
        <w:rPr>
          <w:spacing w:val="1"/>
        </w:rPr>
        <w:t xml:space="preserve"> </w:t>
      </w:r>
      <w:r w:rsidRPr="00BC387A">
        <w:t>Застройщика</w:t>
      </w:r>
      <w:r w:rsidRPr="00BC387A">
        <w:rPr>
          <w:spacing w:val="1"/>
        </w:rPr>
        <w:t xml:space="preserve"> </w:t>
      </w:r>
      <w:r w:rsidRPr="00BC387A">
        <w:t>на</w:t>
      </w:r>
      <w:r w:rsidRPr="00BC387A">
        <w:rPr>
          <w:spacing w:val="1"/>
        </w:rPr>
        <w:t xml:space="preserve"> </w:t>
      </w:r>
      <w:r w:rsidRPr="00BC387A">
        <w:t>вновь</w:t>
      </w:r>
      <w:r w:rsidRPr="00BC387A">
        <w:rPr>
          <w:spacing w:val="1"/>
        </w:rPr>
        <w:t xml:space="preserve"> </w:t>
      </w:r>
      <w:r w:rsidRPr="00BC387A">
        <w:t>образованные</w:t>
      </w:r>
      <w:r w:rsidRPr="00BC387A">
        <w:rPr>
          <w:spacing w:val="1"/>
        </w:rPr>
        <w:t xml:space="preserve"> </w:t>
      </w:r>
      <w:r w:rsidRPr="00BC387A">
        <w:t>земельные</w:t>
      </w:r>
      <w:r w:rsidRPr="00BC387A">
        <w:rPr>
          <w:spacing w:val="-4"/>
        </w:rPr>
        <w:t xml:space="preserve"> </w:t>
      </w:r>
      <w:r w:rsidRPr="00BC387A">
        <w:t>участки. Настоящее</w:t>
      </w:r>
      <w:r w:rsidRPr="00BC387A">
        <w:rPr>
          <w:spacing w:val="1"/>
        </w:rPr>
        <w:t xml:space="preserve"> </w:t>
      </w:r>
      <w:r w:rsidRPr="00BC387A">
        <w:t>согласие</w:t>
      </w:r>
      <w:r w:rsidRPr="00BC387A">
        <w:rPr>
          <w:spacing w:val="1"/>
        </w:rPr>
        <w:t xml:space="preserve"> </w:t>
      </w:r>
      <w:r w:rsidRPr="00BC387A">
        <w:t>Участника</w:t>
      </w:r>
      <w:r w:rsidRPr="00BC387A">
        <w:rPr>
          <w:spacing w:val="1"/>
        </w:rPr>
        <w:t xml:space="preserve"> </w:t>
      </w:r>
      <w:r w:rsidRPr="00BC387A">
        <w:t>долевого</w:t>
      </w:r>
      <w:r w:rsidRPr="00BC387A">
        <w:rPr>
          <w:spacing w:val="1"/>
        </w:rPr>
        <w:t xml:space="preserve"> </w:t>
      </w:r>
      <w:r w:rsidRPr="00BC387A">
        <w:t>строительства</w:t>
      </w:r>
      <w:r w:rsidRPr="00BC387A">
        <w:rPr>
          <w:spacing w:val="1"/>
        </w:rPr>
        <w:t xml:space="preserve"> </w:t>
      </w:r>
      <w:r w:rsidRPr="00BC387A">
        <w:t>является</w:t>
      </w:r>
      <w:r w:rsidRPr="00BC387A">
        <w:rPr>
          <w:spacing w:val="1"/>
        </w:rPr>
        <w:t xml:space="preserve"> </w:t>
      </w:r>
      <w:r w:rsidRPr="00BC387A">
        <w:t>письменным</w:t>
      </w:r>
      <w:r w:rsidRPr="00BC387A">
        <w:rPr>
          <w:spacing w:val="1"/>
        </w:rPr>
        <w:t xml:space="preserve"> </w:t>
      </w:r>
      <w:r w:rsidRPr="00BC387A">
        <w:t>согласием,</w:t>
      </w:r>
      <w:r w:rsidRPr="00BC387A">
        <w:rPr>
          <w:spacing w:val="1"/>
        </w:rPr>
        <w:t xml:space="preserve"> </w:t>
      </w:r>
      <w:r w:rsidRPr="00BC387A">
        <w:t>выданным</w:t>
      </w:r>
      <w:r w:rsidRPr="00BC387A">
        <w:rPr>
          <w:spacing w:val="1"/>
        </w:rPr>
        <w:t xml:space="preserve"> </w:t>
      </w:r>
      <w:r w:rsidRPr="00BC387A">
        <w:t>в</w:t>
      </w:r>
      <w:r w:rsidRPr="00BC387A">
        <w:rPr>
          <w:spacing w:val="1"/>
        </w:rPr>
        <w:t xml:space="preserve"> </w:t>
      </w:r>
      <w:r w:rsidRPr="00BC387A">
        <w:rPr>
          <w:spacing w:val="-1"/>
        </w:rPr>
        <w:t>соответствии</w:t>
      </w:r>
      <w:r w:rsidRPr="00BC387A">
        <w:rPr>
          <w:spacing w:val="-3"/>
        </w:rPr>
        <w:t xml:space="preserve"> </w:t>
      </w:r>
      <w:r w:rsidRPr="00BC387A">
        <w:t>с</w:t>
      </w:r>
      <w:r w:rsidRPr="00BC387A">
        <w:rPr>
          <w:spacing w:val="-6"/>
        </w:rPr>
        <w:t xml:space="preserve"> </w:t>
      </w:r>
      <w:r w:rsidRPr="00BC387A">
        <w:t>п.4</w:t>
      </w:r>
      <w:r w:rsidRPr="00BC387A">
        <w:rPr>
          <w:spacing w:val="-3"/>
        </w:rPr>
        <w:t xml:space="preserve"> </w:t>
      </w:r>
      <w:r w:rsidRPr="00BC387A">
        <w:t>ст.11.2.</w:t>
      </w:r>
      <w:r w:rsidRPr="00BC387A">
        <w:rPr>
          <w:spacing w:val="-2"/>
        </w:rPr>
        <w:t xml:space="preserve"> </w:t>
      </w:r>
      <w:r w:rsidRPr="00BC387A">
        <w:t>Земельного</w:t>
      </w:r>
      <w:r w:rsidRPr="00BC387A">
        <w:rPr>
          <w:spacing w:val="-10"/>
        </w:rPr>
        <w:t xml:space="preserve"> </w:t>
      </w:r>
      <w:r w:rsidRPr="00BC387A">
        <w:t>Кодекса</w:t>
      </w:r>
      <w:r w:rsidRPr="00BC387A">
        <w:rPr>
          <w:spacing w:val="-12"/>
        </w:rPr>
        <w:t xml:space="preserve"> </w:t>
      </w:r>
      <w:r w:rsidRPr="00BC387A">
        <w:t>РФ.</w:t>
      </w:r>
      <w:r w:rsidRPr="00BC387A">
        <w:rPr>
          <w:spacing w:val="-9"/>
        </w:rPr>
        <w:t xml:space="preserve"> </w:t>
      </w:r>
      <w:r w:rsidRPr="00BC387A">
        <w:t>В</w:t>
      </w:r>
      <w:r w:rsidRPr="00BC387A">
        <w:rPr>
          <w:spacing w:val="-1"/>
        </w:rPr>
        <w:t xml:space="preserve"> </w:t>
      </w:r>
      <w:r w:rsidRPr="00BC387A">
        <w:t>случае</w:t>
      </w:r>
      <w:r w:rsidRPr="00BC387A">
        <w:rPr>
          <w:spacing w:val="-6"/>
        </w:rPr>
        <w:t xml:space="preserve"> </w:t>
      </w:r>
      <w:r w:rsidRPr="00BC387A">
        <w:t>уступки</w:t>
      </w:r>
      <w:r w:rsidRPr="00BC387A">
        <w:rPr>
          <w:spacing w:val="-2"/>
        </w:rPr>
        <w:t xml:space="preserve"> </w:t>
      </w:r>
      <w:r w:rsidRPr="00BC387A">
        <w:t>Участником</w:t>
      </w:r>
      <w:r w:rsidRPr="00BC387A">
        <w:rPr>
          <w:spacing w:val="-1"/>
        </w:rPr>
        <w:t xml:space="preserve"> </w:t>
      </w:r>
      <w:r w:rsidRPr="00BC387A">
        <w:t>долевого</w:t>
      </w:r>
      <w:r w:rsidRPr="00BC387A">
        <w:rPr>
          <w:spacing w:val="-3"/>
        </w:rPr>
        <w:t xml:space="preserve"> </w:t>
      </w:r>
      <w:r w:rsidRPr="00BC387A">
        <w:t>строительства</w:t>
      </w:r>
      <w:r w:rsidRPr="00BC387A">
        <w:rPr>
          <w:spacing w:val="-6"/>
        </w:rPr>
        <w:t xml:space="preserve"> </w:t>
      </w:r>
      <w:r w:rsidRPr="00BC387A">
        <w:t>своих</w:t>
      </w:r>
      <w:r w:rsidRPr="00BC387A">
        <w:rPr>
          <w:spacing w:val="-2"/>
        </w:rPr>
        <w:t xml:space="preserve"> </w:t>
      </w:r>
      <w:r w:rsidRPr="00BC387A">
        <w:t>прав</w:t>
      </w:r>
      <w:r w:rsidRPr="00BC387A">
        <w:rPr>
          <w:spacing w:val="-5"/>
        </w:rPr>
        <w:t xml:space="preserve"> </w:t>
      </w:r>
      <w:r w:rsidRPr="00BC387A">
        <w:t>и</w:t>
      </w:r>
      <w:r w:rsidRPr="00BC387A">
        <w:rPr>
          <w:spacing w:val="-48"/>
        </w:rPr>
        <w:t xml:space="preserve"> </w:t>
      </w:r>
      <w:r w:rsidRPr="00BC387A">
        <w:t>обязанностей по Договору иному лицу согласие Участника долевого строительства сохраняет силу, получение нового</w:t>
      </w:r>
      <w:r w:rsidRPr="00BC387A">
        <w:rPr>
          <w:spacing w:val="1"/>
        </w:rPr>
        <w:t xml:space="preserve"> </w:t>
      </w:r>
      <w:r w:rsidRPr="00BC387A">
        <w:t>согласия</w:t>
      </w:r>
      <w:r w:rsidRPr="00BC387A">
        <w:rPr>
          <w:spacing w:val="7"/>
        </w:rPr>
        <w:t xml:space="preserve"> </w:t>
      </w:r>
      <w:r w:rsidRPr="00BC387A">
        <w:t>Нового</w:t>
      </w:r>
      <w:r w:rsidRPr="00BC387A">
        <w:rPr>
          <w:spacing w:val="7"/>
        </w:rPr>
        <w:t xml:space="preserve"> </w:t>
      </w:r>
      <w:r w:rsidRPr="00BC387A">
        <w:t>участника</w:t>
      </w:r>
      <w:r w:rsidRPr="00BC387A">
        <w:rPr>
          <w:spacing w:val="-3"/>
        </w:rPr>
        <w:t xml:space="preserve"> </w:t>
      </w:r>
      <w:r w:rsidRPr="00BC387A">
        <w:t>долевого</w:t>
      </w:r>
      <w:r w:rsidRPr="00BC387A">
        <w:rPr>
          <w:spacing w:val="-1"/>
        </w:rPr>
        <w:t xml:space="preserve"> </w:t>
      </w:r>
      <w:r w:rsidRPr="00BC387A">
        <w:t>строительства</w:t>
      </w:r>
      <w:r w:rsidRPr="00BC387A">
        <w:rPr>
          <w:spacing w:val="-3"/>
        </w:rPr>
        <w:t xml:space="preserve"> </w:t>
      </w:r>
      <w:r w:rsidRPr="00BC387A">
        <w:t>не</w:t>
      </w:r>
      <w:r w:rsidRPr="00BC387A">
        <w:rPr>
          <w:spacing w:val="-3"/>
        </w:rPr>
        <w:t xml:space="preserve"> </w:t>
      </w:r>
      <w:r w:rsidRPr="00BC387A">
        <w:t>требуется. Участник</w:t>
      </w:r>
      <w:r w:rsidRPr="00BC387A">
        <w:rPr>
          <w:spacing w:val="1"/>
        </w:rPr>
        <w:t xml:space="preserve"> </w:t>
      </w:r>
      <w:r w:rsidRPr="00BC387A">
        <w:t>долевого</w:t>
      </w:r>
      <w:r w:rsidRPr="00BC387A">
        <w:rPr>
          <w:spacing w:val="1"/>
        </w:rPr>
        <w:t xml:space="preserve"> </w:t>
      </w:r>
      <w:r w:rsidRPr="00BC387A">
        <w:t>строительства</w:t>
      </w:r>
      <w:r w:rsidRPr="00BC387A">
        <w:rPr>
          <w:spacing w:val="1"/>
        </w:rPr>
        <w:t xml:space="preserve"> </w:t>
      </w:r>
      <w:r w:rsidRPr="00BC387A">
        <w:t>дает</w:t>
      </w:r>
      <w:r w:rsidRPr="00BC387A">
        <w:rPr>
          <w:spacing w:val="1"/>
        </w:rPr>
        <w:t xml:space="preserve"> </w:t>
      </w:r>
      <w:r w:rsidRPr="00BC387A">
        <w:t>свое</w:t>
      </w:r>
      <w:r w:rsidRPr="00BC387A">
        <w:rPr>
          <w:spacing w:val="1"/>
        </w:rPr>
        <w:t xml:space="preserve"> </w:t>
      </w:r>
      <w:r w:rsidRPr="00BC387A">
        <w:t>согласие</w:t>
      </w:r>
      <w:r w:rsidRPr="00BC387A">
        <w:rPr>
          <w:spacing w:val="1"/>
        </w:rPr>
        <w:t xml:space="preserve"> </w:t>
      </w:r>
      <w:r w:rsidRPr="00BC387A">
        <w:t>Застройщику</w:t>
      </w:r>
      <w:r w:rsidRPr="00BC387A">
        <w:rPr>
          <w:spacing w:val="1"/>
        </w:rPr>
        <w:t xml:space="preserve"> </w:t>
      </w:r>
      <w:r w:rsidRPr="00BC387A">
        <w:t>производить</w:t>
      </w:r>
      <w:r w:rsidRPr="00BC387A">
        <w:rPr>
          <w:spacing w:val="1"/>
        </w:rPr>
        <w:t xml:space="preserve"> </w:t>
      </w:r>
      <w:r w:rsidRPr="00BC387A">
        <w:t>замену</w:t>
      </w:r>
      <w:r w:rsidRPr="00BC387A">
        <w:rPr>
          <w:spacing w:val="1"/>
        </w:rPr>
        <w:t xml:space="preserve"> </w:t>
      </w:r>
      <w:r w:rsidRPr="00BC387A">
        <w:t>предмета</w:t>
      </w:r>
      <w:r w:rsidRPr="00BC387A">
        <w:rPr>
          <w:spacing w:val="1"/>
        </w:rPr>
        <w:t xml:space="preserve"> </w:t>
      </w:r>
      <w:r w:rsidRPr="00BC387A">
        <w:t>залога</w:t>
      </w:r>
      <w:r w:rsidRPr="00BC387A">
        <w:rPr>
          <w:spacing w:val="1"/>
        </w:rPr>
        <w:t xml:space="preserve"> </w:t>
      </w:r>
      <w:r w:rsidRPr="00BC387A">
        <w:t>(земельного</w:t>
      </w:r>
      <w:r w:rsidRPr="00BC387A">
        <w:rPr>
          <w:spacing w:val="-8"/>
        </w:rPr>
        <w:t xml:space="preserve"> </w:t>
      </w:r>
      <w:r w:rsidRPr="00BC387A">
        <w:t>участка,</w:t>
      </w:r>
      <w:r w:rsidRPr="00BC387A">
        <w:rPr>
          <w:spacing w:val="-1"/>
        </w:rPr>
        <w:t xml:space="preserve"> </w:t>
      </w:r>
      <w:r w:rsidRPr="00BC387A">
        <w:t>указанного в</w:t>
      </w:r>
      <w:r w:rsidRPr="00BC387A">
        <w:rPr>
          <w:spacing w:val="-10"/>
        </w:rPr>
        <w:t xml:space="preserve"> </w:t>
      </w:r>
      <w:proofErr w:type="spellStart"/>
      <w:r w:rsidRPr="00BC387A">
        <w:t>п.п</w:t>
      </w:r>
      <w:proofErr w:type="spellEnd"/>
      <w:r w:rsidRPr="00BC387A">
        <w:t>.</w:t>
      </w:r>
      <w:r w:rsidRPr="00BC387A">
        <w:rPr>
          <w:spacing w:val="-4"/>
        </w:rPr>
        <w:t xml:space="preserve"> </w:t>
      </w:r>
      <w:r w:rsidRPr="00BC387A">
        <w:t>1.1</w:t>
      </w:r>
      <w:r w:rsidRPr="00BC387A">
        <w:rPr>
          <w:spacing w:val="-7"/>
        </w:rPr>
        <w:t xml:space="preserve"> </w:t>
      </w:r>
      <w:r w:rsidRPr="00BC387A">
        <w:t>Договора),</w:t>
      </w:r>
      <w:r w:rsidRPr="00BC387A">
        <w:rPr>
          <w:spacing w:val="-8"/>
        </w:rPr>
        <w:t xml:space="preserve"> </w:t>
      </w:r>
      <w:r w:rsidRPr="00BC387A">
        <w:t>при</w:t>
      </w:r>
      <w:r w:rsidRPr="00BC387A">
        <w:rPr>
          <w:spacing w:val="-7"/>
        </w:rPr>
        <w:t xml:space="preserve"> </w:t>
      </w:r>
      <w:r w:rsidRPr="00BC387A">
        <w:t>этом</w:t>
      </w:r>
      <w:r w:rsidRPr="00BC387A">
        <w:rPr>
          <w:spacing w:val="-7"/>
        </w:rPr>
        <w:t xml:space="preserve"> </w:t>
      </w:r>
      <w:r w:rsidRPr="00BC387A">
        <w:t>оформление</w:t>
      </w:r>
      <w:r w:rsidRPr="00BC387A">
        <w:rPr>
          <w:spacing w:val="-10"/>
        </w:rPr>
        <w:t xml:space="preserve"> </w:t>
      </w:r>
      <w:r w:rsidRPr="00BC387A">
        <w:t>дополнительных</w:t>
      </w:r>
      <w:r w:rsidRPr="00BC387A">
        <w:rPr>
          <w:spacing w:val="-8"/>
        </w:rPr>
        <w:t xml:space="preserve"> </w:t>
      </w:r>
      <w:r w:rsidRPr="00BC387A">
        <w:t>соглашений</w:t>
      </w:r>
      <w:r w:rsidRPr="00BC387A">
        <w:rPr>
          <w:spacing w:val="-7"/>
        </w:rPr>
        <w:t xml:space="preserve"> </w:t>
      </w:r>
      <w:r w:rsidRPr="00BC387A">
        <w:t>к</w:t>
      </w:r>
      <w:r w:rsidRPr="00BC387A">
        <w:rPr>
          <w:spacing w:val="-6"/>
        </w:rPr>
        <w:t xml:space="preserve"> </w:t>
      </w:r>
      <w:r w:rsidRPr="00BC387A">
        <w:t>настоящему</w:t>
      </w:r>
      <w:r w:rsidRPr="00BC387A">
        <w:rPr>
          <w:spacing w:val="-48"/>
        </w:rPr>
        <w:t xml:space="preserve"> </w:t>
      </w:r>
      <w:r w:rsidRPr="00BC387A">
        <w:t>Договору</w:t>
      </w:r>
      <w:r w:rsidRPr="00BC387A">
        <w:rPr>
          <w:spacing w:val="-7"/>
        </w:rPr>
        <w:t xml:space="preserve"> </w:t>
      </w:r>
      <w:r w:rsidRPr="00BC387A">
        <w:t>о замене</w:t>
      </w:r>
      <w:r w:rsidRPr="00BC387A">
        <w:rPr>
          <w:spacing w:val="-3"/>
        </w:rPr>
        <w:t xml:space="preserve"> </w:t>
      </w:r>
      <w:r w:rsidRPr="00BC387A">
        <w:t>предмета</w:t>
      </w:r>
      <w:r w:rsidRPr="00BC387A">
        <w:rPr>
          <w:spacing w:val="-3"/>
        </w:rPr>
        <w:t xml:space="preserve"> </w:t>
      </w:r>
      <w:r w:rsidRPr="00BC387A">
        <w:t>залога</w:t>
      </w:r>
      <w:r w:rsidRPr="00BC387A">
        <w:rPr>
          <w:spacing w:val="-3"/>
        </w:rPr>
        <w:t xml:space="preserve"> </w:t>
      </w:r>
      <w:r w:rsidRPr="00BC387A">
        <w:t>не</w:t>
      </w:r>
      <w:r w:rsidRPr="00BC387A">
        <w:rPr>
          <w:spacing w:val="-3"/>
        </w:rPr>
        <w:t xml:space="preserve"> </w:t>
      </w:r>
      <w:r w:rsidRPr="00BC387A">
        <w:t>требуется. Стороны пришли к соглашению, что в случае образования иных земельных участков из земельного участка,</w:t>
      </w:r>
      <w:r w:rsidRPr="00BC387A">
        <w:rPr>
          <w:spacing w:val="1"/>
        </w:rPr>
        <w:t xml:space="preserve"> </w:t>
      </w:r>
      <w:r w:rsidRPr="00BC387A">
        <w:t xml:space="preserve">указанного в п. 1.1. Договора, залог вновь образованного земельного участка на котором не находится создаваемый на </w:t>
      </w:r>
      <w:r w:rsidRPr="00BC387A">
        <w:rPr>
          <w:spacing w:val="-47"/>
        </w:rPr>
        <w:t xml:space="preserve">  </w:t>
      </w:r>
      <w:r w:rsidRPr="00BC387A">
        <w:t>этом земельном участке Объект,</w:t>
      </w:r>
      <w:r w:rsidRPr="00BC387A">
        <w:rPr>
          <w:spacing w:val="1"/>
        </w:rPr>
        <w:t xml:space="preserve"> </w:t>
      </w:r>
      <w:r w:rsidRPr="00BC387A">
        <w:t>в котором</w:t>
      </w:r>
      <w:r w:rsidRPr="00BC387A">
        <w:rPr>
          <w:spacing w:val="1"/>
        </w:rPr>
        <w:t xml:space="preserve"> </w:t>
      </w:r>
      <w:r w:rsidRPr="00BC387A">
        <w:t>расположен</w:t>
      </w:r>
      <w:r w:rsidRPr="00BC387A">
        <w:rPr>
          <w:spacing w:val="1"/>
        </w:rPr>
        <w:t xml:space="preserve"> </w:t>
      </w:r>
      <w:r w:rsidRPr="00BC387A">
        <w:t>Объект долевого</w:t>
      </w:r>
      <w:r w:rsidRPr="00BC387A">
        <w:rPr>
          <w:spacing w:val="1"/>
        </w:rPr>
        <w:t xml:space="preserve"> </w:t>
      </w:r>
      <w:r w:rsidRPr="00BC387A">
        <w:t>строительства,</w:t>
      </w:r>
      <w:r w:rsidRPr="00BC387A">
        <w:rPr>
          <w:spacing w:val="1"/>
        </w:rPr>
        <w:t xml:space="preserve"> </w:t>
      </w:r>
      <w:r w:rsidRPr="00BC387A">
        <w:t>являющийся</w:t>
      </w:r>
      <w:r w:rsidRPr="00BC387A">
        <w:rPr>
          <w:spacing w:val="1"/>
        </w:rPr>
        <w:t xml:space="preserve"> </w:t>
      </w:r>
      <w:r w:rsidRPr="00BC387A">
        <w:t>предметом</w:t>
      </w:r>
      <w:r w:rsidRPr="00BC387A">
        <w:rPr>
          <w:spacing w:val="1"/>
        </w:rPr>
        <w:t xml:space="preserve"> </w:t>
      </w:r>
      <w:r w:rsidRPr="00BC387A">
        <w:t>настоящего</w:t>
      </w:r>
      <w:r w:rsidRPr="00BC387A">
        <w:rPr>
          <w:spacing w:val="-1"/>
        </w:rPr>
        <w:t xml:space="preserve"> </w:t>
      </w:r>
      <w:r w:rsidRPr="00BC387A">
        <w:t>Договора, не</w:t>
      </w:r>
      <w:r w:rsidRPr="00BC387A">
        <w:rPr>
          <w:spacing w:val="-3"/>
        </w:rPr>
        <w:t xml:space="preserve"> </w:t>
      </w:r>
      <w:r w:rsidRPr="00BC387A">
        <w:t>возникает. Участник</w:t>
      </w:r>
      <w:r w:rsidRPr="00BC387A">
        <w:rPr>
          <w:spacing w:val="1"/>
        </w:rPr>
        <w:t xml:space="preserve"> </w:t>
      </w:r>
      <w:r w:rsidRPr="00BC387A">
        <w:t>долевого</w:t>
      </w:r>
      <w:r w:rsidRPr="00BC387A">
        <w:rPr>
          <w:spacing w:val="1"/>
        </w:rPr>
        <w:t xml:space="preserve"> </w:t>
      </w:r>
      <w:r w:rsidRPr="00BC387A">
        <w:t>строительства</w:t>
      </w:r>
      <w:r w:rsidRPr="00BC387A">
        <w:rPr>
          <w:spacing w:val="1"/>
        </w:rPr>
        <w:t xml:space="preserve"> </w:t>
      </w:r>
      <w:r w:rsidRPr="00BC387A">
        <w:t>дает</w:t>
      </w:r>
      <w:r w:rsidRPr="00BC387A">
        <w:rPr>
          <w:spacing w:val="1"/>
        </w:rPr>
        <w:t xml:space="preserve"> </w:t>
      </w:r>
      <w:r w:rsidRPr="00BC387A">
        <w:t>свое</w:t>
      </w:r>
      <w:r w:rsidRPr="00BC387A">
        <w:rPr>
          <w:spacing w:val="1"/>
        </w:rPr>
        <w:t xml:space="preserve"> </w:t>
      </w:r>
      <w:r w:rsidRPr="00BC387A">
        <w:t>согласие</w:t>
      </w:r>
      <w:r w:rsidRPr="00BC387A">
        <w:rPr>
          <w:spacing w:val="1"/>
        </w:rPr>
        <w:t xml:space="preserve"> </w:t>
      </w:r>
      <w:r w:rsidRPr="00BC387A">
        <w:t>Застройщику</w:t>
      </w:r>
      <w:r w:rsidRPr="00BC387A">
        <w:rPr>
          <w:spacing w:val="1"/>
        </w:rPr>
        <w:t xml:space="preserve"> </w:t>
      </w:r>
      <w:r w:rsidRPr="00BC387A">
        <w:t>на</w:t>
      </w:r>
      <w:r w:rsidRPr="00BC387A">
        <w:rPr>
          <w:spacing w:val="1"/>
        </w:rPr>
        <w:t xml:space="preserve"> </w:t>
      </w:r>
      <w:r w:rsidRPr="00BC387A">
        <w:t>отчуждение</w:t>
      </w:r>
      <w:r w:rsidRPr="00BC387A">
        <w:rPr>
          <w:spacing w:val="1"/>
        </w:rPr>
        <w:t xml:space="preserve"> </w:t>
      </w:r>
      <w:r w:rsidRPr="00BC387A">
        <w:t>вновь</w:t>
      </w:r>
      <w:r w:rsidRPr="00BC387A">
        <w:rPr>
          <w:spacing w:val="1"/>
        </w:rPr>
        <w:t xml:space="preserve"> </w:t>
      </w:r>
      <w:r w:rsidRPr="00BC387A">
        <w:t>образованного</w:t>
      </w:r>
      <w:r w:rsidRPr="00BC387A">
        <w:rPr>
          <w:spacing w:val="1"/>
        </w:rPr>
        <w:t xml:space="preserve"> </w:t>
      </w:r>
      <w:r w:rsidRPr="00BC387A">
        <w:t>земельного участка, на котором не находится создаваемый на этом земельном участке Объект, в котором расположен</w:t>
      </w:r>
      <w:r w:rsidRPr="00BC387A">
        <w:rPr>
          <w:spacing w:val="1"/>
        </w:rPr>
        <w:t xml:space="preserve"> </w:t>
      </w:r>
      <w:r w:rsidRPr="00BC387A">
        <w:t>Объект</w:t>
      </w:r>
      <w:r w:rsidRPr="00BC387A">
        <w:rPr>
          <w:spacing w:val="1"/>
        </w:rPr>
        <w:t xml:space="preserve"> </w:t>
      </w:r>
      <w:r w:rsidRPr="00BC387A">
        <w:t>долевого</w:t>
      </w:r>
      <w:r w:rsidRPr="00BC387A">
        <w:rPr>
          <w:spacing w:val="1"/>
        </w:rPr>
        <w:t xml:space="preserve"> </w:t>
      </w:r>
      <w:r w:rsidRPr="00BC387A">
        <w:t>строительства,</w:t>
      </w:r>
      <w:r w:rsidRPr="00BC387A">
        <w:rPr>
          <w:spacing w:val="1"/>
        </w:rPr>
        <w:t xml:space="preserve"> </w:t>
      </w:r>
      <w:r w:rsidRPr="00BC387A">
        <w:t>а</w:t>
      </w:r>
      <w:r w:rsidRPr="00BC387A">
        <w:rPr>
          <w:spacing w:val="1"/>
        </w:rPr>
        <w:t xml:space="preserve"> </w:t>
      </w:r>
      <w:r w:rsidRPr="00BC387A">
        <w:t>также</w:t>
      </w:r>
      <w:r w:rsidRPr="00BC387A">
        <w:rPr>
          <w:spacing w:val="1"/>
        </w:rPr>
        <w:t xml:space="preserve"> </w:t>
      </w:r>
      <w:r w:rsidRPr="00BC387A">
        <w:t>на</w:t>
      </w:r>
      <w:r w:rsidRPr="00BC387A">
        <w:rPr>
          <w:spacing w:val="1"/>
        </w:rPr>
        <w:t xml:space="preserve"> </w:t>
      </w:r>
      <w:r w:rsidRPr="00BC387A">
        <w:t>передачу такого</w:t>
      </w:r>
      <w:r w:rsidRPr="00BC387A">
        <w:rPr>
          <w:spacing w:val="1"/>
        </w:rPr>
        <w:t xml:space="preserve"> </w:t>
      </w:r>
      <w:r w:rsidRPr="00BC387A">
        <w:t>вновь</w:t>
      </w:r>
      <w:r w:rsidRPr="00BC387A">
        <w:rPr>
          <w:spacing w:val="1"/>
        </w:rPr>
        <w:t xml:space="preserve"> </w:t>
      </w:r>
      <w:r w:rsidRPr="00BC387A">
        <w:t>образованного</w:t>
      </w:r>
      <w:r w:rsidRPr="00BC387A">
        <w:rPr>
          <w:spacing w:val="1"/>
        </w:rPr>
        <w:t xml:space="preserve"> </w:t>
      </w:r>
      <w:r w:rsidRPr="00BC387A">
        <w:t>земельного</w:t>
      </w:r>
      <w:r w:rsidRPr="00BC387A">
        <w:rPr>
          <w:spacing w:val="1"/>
        </w:rPr>
        <w:t xml:space="preserve"> </w:t>
      </w:r>
      <w:r w:rsidRPr="00BC387A">
        <w:t>участка</w:t>
      </w:r>
      <w:r w:rsidRPr="00BC387A">
        <w:rPr>
          <w:spacing w:val="1"/>
        </w:rPr>
        <w:t xml:space="preserve"> </w:t>
      </w:r>
      <w:r w:rsidRPr="00BC387A">
        <w:t>в</w:t>
      </w:r>
      <w:r w:rsidRPr="00BC387A">
        <w:rPr>
          <w:spacing w:val="1"/>
        </w:rPr>
        <w:t xml:space="preserve"> </w:t>
      </w:r>
      <w:r w:rsidRPr="00BC387A">
        <w:t>аренду,</w:t>
      </w:r>
      <w:r w:rsidRPr="00BC387A">
        <w:rPr>
          <w:spacing w:val="1"/>
        </w:rPr>
        <w:t xml:space="preserve"> </w:t>
      </w:r>
      <w:r w:rsidRPr="00BC387A">
        <w:t>распоряжение</w:t>
      </w:r>
      <w:r w:rsidRPr="00BC387A">
        <w:rPr>
          <w:spacing w:val="-4"/>
        </w:rPr>
        <w:t xml:space="preserve"> </w:t>
      </w:r>
      <w:r w:rsidRPr="00BC387A">
        <w:t>или обременение</w:t>
      </w:r>
      <w:r w:rsidRPr="00BC387A">
        <w:rPr>
          <w:spacing w:val="-4"/>
        </w:rPr>
        <w:t xml:space="preserve"> </w:t>
      </w:r>
      <w:r w:rsidRPr="00BC387A">
        <w:t>Застройщиком</w:t>
      </w:r>
      <w:r w:rsidRPr="00BC387A">
        <w:rPr>
          <w:spacing w:val="2"/>
        </w:rPr>
        <w:t xml:space="preserve"> </w:t>
      </w:r>
      <w:r w:rsidRPr="00BC387A">
        <w:t>такого</w:t>
      </w:r>
      <w:r w:rsidRPr="00BC387A">
        <w:rPr>
          <w:spacing w:val="-1"/>
        </w:rPr>
        <w:t xml:space="preserve"> </w:t>
      </w:r>
      <w:r w:rsidRPr="00BC387A">
        <w:t>земельного участка</w:t>
      </w:r>
      <w:r w:rsidRPr="00BC387A">
        <w:rPr>
          <w:spacing w:val="-4"/>
        </w:rPr>
        <w:t xml:space="preserve"> </w:t>
      </w:r>
      <w:r w:rsidRPr="00BC387A">
        <w:t>иным</w:t>
      </w:r>
      <w:r w:rsidRPr="00BC387A">
        <w:rPr>
          <w:spacing w:val="2"/>
        </w:rPr>
        <w:t xml:space="preserve"> </w:t>
      </w:r>
      <w:r w:rsidRPr="00BC387A">
        <w:t>образом. Уступка Участником долевого строительства своих прав и обязанностей по Договору иному лицу не</w:t>
      </w:r>
      <w:r w:rsidRPr="00BC387A">
        <w:rPr>
          <w:spacing w:val="1"/>
        </w:rPr>
        <w:t xml:space="preserve"> </w:t>
      </w:r>
      <w:r w:rsidRPr="00BC387A">
        <w:rPr>
          <w:spacing w:val="-1"/>
        </w:rPr>
        <w:t>прекращает</w:t>
      </w:r>
      <w:r w:rsidRPr="00BC387A">
        <w:rPr>
          <w:spacing w:val="-10"/>
        </w:rPr>
        <w:t xml:space="preserve"> </w:t>
      </w:r>
      <w:r w:rsidRPr="00BC387A">
        <w:rPr>
          <w:spacing w:val="-1"/>
        </w:rPr>
        <w:t>и</w:t>
      </w:r>
      <w:r w:rsidRPr="00BC387A">
        <w:rPr>
          <w:spacing w:val="-8"/>
        </w:rPr>
        <w:t xml:space="preserve"> </w:t>
      </w:r>
      <w:r w:rsidRPr="00BC387A">
        <w:rPr>
          <w:spacing w:val="-1"/>
        </w:rPr>
        <w:t>не</w:t>
      </w:r>
      <w:r w:rsidRPr="00BC387A">
        <w:rPr>
          <w:spacing w:val="-11"/>
        </w:rPr>
        <w:t xml:space="preserve"> </w:t>
      </w:r>
      <w:r w:rsidRPr="00BC387A">
        <w:rPr>
          <w:spacing w:val="-1"/>
        </w:rPr>
        <w:t>отменяет</w:t>
      </w:r>
      <w:r w:rsidRPr="00BC387A">
        <w:rPr>
          <w:spacing w:val="-8"/>
        </w:rPr>
        <w:t xml:space="preserve"> </w:t>
      </w:r>
      <w:r w:rsidRPr="00BC387A">
        <w:rPr>
          <w:spacing w:val="-1"/>
        </w:rPr>
        <w:t>согласия</w:t>
      </w:r>
      <w:r w:rsidRPr="00BC387A">
        <w:rPr>
          <w:spacing w:val="-8"/>
        </w:rPr>
        <w:t xml:space="preserve"> </w:t>
      </w:r>
      <w:r w:rsidRPr="00BC387A">
        <w:rPr>
          <w:spacing w:val="-1"/>
        </w:rPr>
        <w:t>Участника</w:t>
      </w:r>
      <w:r w:rsidRPr="00BC387A">
        <w:rPr>
          <w:spacing w:val="-11"/>
        </w:rPr>
        <w:t xml:space="preserve"> </w:t>
      </w:r>
      <w:r w:rsidRPr="00BC387A">
        <w:t>долевого</w:t>
      </w:r>
      <w:r w:rsidRPr="00BC387A">
        <w:rPr>
          <w:spacing w:val="-8"/>
        </w:rPr>
        <w:t xml:space="preserve"> </w:t>
      </w:r>
      <w:r w:rsidRPr="00BC387A">
        <w:t>строительства</w:t>
      </w:r>
      <w:r w:rsidRPr="00BC387A">
        <w:rPr>
          <w:spacing w:val="-11"/>
        </w:rPr>
        <w:t xml:space="preserve"> </w:t>
      </w:r>
      <w:r w:rsidRPr="00BC387A">
        <w:t>на</w:t>
      </w:r>
      <w:r w:rsidRPr="00BC387A">
        <w:rPr>
          <w:spacing w:val="-11"/>
        </w:rPr>
        <w:t xml:space="preserve"> </w:t>
      </w:r>
      <w:r w:rsidRPr="00BC387A">
        <w:t>изменение</w:t>
      </w:r>
      <w:r w:rsidRPr="00BC387A">
        <w:rPr>
          <w:spacing w:val="-11"/>
        </w:rPr>
        <w:t xml:space="preserve"> </w:t>
      </w:r>
      <w:r w:rsidRPr="00BC387A">
        <w:t>характеристик</w:t>
      </w:r>
      <w:r w:rsidRPr="00BC387A">
        <w:rPr>
          <w:spacing w:val="-6"/>
        </w:rPr>
        <w:t xml:space="preserve"> </w:t>
      </w:r>
      <w:r w:rsidRPr="00BC387A">
        <w:t>земельного</w:t>
      </w:r>
      <w:r w:rsidRPr="00BC387A">
        <w:rPr>
          <w:spacing w:val="-8"/>
        </w:rPr>
        <w:t xml:space="preserve"> </w:t>
      </w:r>
      <w:r w:rsidRPr="00BC387A">
        <w:t>участка,</w:t>
      </w:r>
      <w:r w:rsidRPr="00BC387A">
        <w:rPr>
          <w:spacing w:val="-47"/>
        </w:rPr>
        <w:t xml:space="preserve"> </w:t>
      </w:r>
      <w:r w:rsidRPr="00BC387A">
        <w:t>указанного в п. 1.1. Договора, на образование иных земельных участков из земельного участка, указанного в п. 1.1.</w:t>
      </w:r>
      <w:r w:rsidRPr="00BC387A">
        <w:rPr>
          <w:spacing w:val="1"/>
        </w:rPr>
        <w:t xml:space="preserve"> </w:t>
      </w:r>
      <w:r w:rsidRPr="00BC387A">
        <w:t>Договора, на изменение предмета залога в отношении земельного участка, и иных согласий Участника долевого</w:t>
      </w:r>
      <w:r w:rsidRPr="00BC387A">
        <w:rPr>
          <w:spacing w:val="1"/>
        </w:rPr>
        <w:t xml:space="preserve"> </w:t>
      </w:r>
      <w:r w:rsidRPr="00BC387A">
        <w:t>строительства, указанных настоящем Договоре. В случае уступки Участником долевого строительства своих прав и</w:t>
      </w:r>
      <w:r w:rsidRPr="00BC387A">
        <w:rPr>
          <w:spacing w:val="1"/>
        </w:rPr>
        <w:t xml:space="preserve"> </w:t>
      </w:r>
      <w:r w:rsidRPr="00BC387A">
        <w:t>обязанностей по Договору иному лицу положения данного пункта Договора распространяются на нового Участника долевого</w:t>
      </w:r>
      <w:r w:rsidRPr="00BC387A">
        <w:rPr>
          <w:spacing w:val="1"/>
        </w:rPr>
        <w:t xml:space="preserve"> </w:t>
      </w:r>
      <w:r w:rsidRPr="00BC387A">
        <w:t>строительства.</w:t>
      </w:r>
    </w:p>
    <w:p w14:paraId="6A555B3C" w14:textId="77777777" w:rsidR="00BE5B10" w:rsidRPr="00BC387A" w:rsidRDefault="00BE5B10" w:rsidP="00BE5B10">
      <w:pPr>
        <w:tabs>
          <w:tab w:val="left" w:pos="1700"/>
        </w:tabs>
        <w:ind w:right="16"/>
        <w:jc w:val="both"/>
      </w:pPr>
      <w:r w:rsidRPr="00BC387A">
        <w:t xml:space="preserve">9.7. </w:t>
      </w:r>
      <w:r w:rsidRPr="00BC387A">
        <w:rPr>
          <w:spacing w:val="-1"/>
        </w:rPr>
        <w:t>Участник</w:t>
      </w:r>
      <w:r w:rsidRPr="00BC387A">
        <w:rPr>
          <w:spacing w:val="-12"/>
        </w:rPr>
        <w:t xml:space="preserve"> </w:t>
      </w:r>
      <w:r w:rsidRPr="00BC387A">
        <w:t>долевого</w:t>
      </w:r>
      <w:r w:rsidRPr="00BC387A">
        <w:rPr>
          <w:spacing w:val="-14"/>
        </w:rPr>
        <w:t xml:space="preserve"> </w:t>
      </w:r>
      <w:r w:rsidRPr="00BC387A">
        <w:t>строительства</w:t>
      </w:r>
      <w:r w:rsidRPr="00BC387A">
        <w:rPr>
          <w:spacing w:val="-16"/>
        </w:rPr>
        <w:t xml:space="preserve"> </w:t>
      </w:r>
      <w:r w:rsidRPr="00BC387A">
        <w:t>дает</w:t>
      </w:r>
      <w:r w:rsidRPr="00BC387A">
        <w:rPr>
          <w:spacing w:val="-16"/>
        </w:rPr>
        <w:t xml:space="preserve"> </w:t>
      </w:r>
      <w:r w:rsidRPr="00BC387A">
        <w:t>свое</w:t>
      </w:r>
      <w:r w:rsidRPr="00BC387A">
        <w:rPr>
          <w:spacing w:val="-16"/>
        </w:rPr>
        <w:t xml:space="preserve"> </w:t>
      </w:r>
      <w:r w:rsidRPr="00BC387A">
        <w:t>согласие</w:t>
      </w:r>
      <w:r w:rsidRPr="00BC387A">
        <w:rPr>
          <w:spacing w:val="-10"/>
        </w:rPr>
        <w:t xml:space="preserve"> </w:t>
      </w:r>
      <w:r w:rsidRPr="00BC387A">
        <w:t>на изменение в ходе строительства конфигурации и состава мест общего пользования, в том числе изменение их площади как в сторону увеличения, так и в сторону уменьшения. Получение дополнительного согласие на изменение площади и состава мест общего пользования не требуется.</w:t>
      </w:r>
    </w:p>
    <w:p w14:paraId="679A0A73" w14:textId="77777777" w:rsidR="00BE5B10" w:rsidRPr="00BC387A" w:rsidRDefault="00BE5B10" w:rsidP="00BE5B10">
      <w:pPr>
        <w:pStyle w:val="1"/>
        <w:tabs>
          <w:tab w:val="left" w:pos="9360"/>
        </w:tabs>
        <w:jc w:val="both"/>
        <w:rPr>
          <w:rFonts w:ascii="Times New Roman" w:hAnsi="Times New Roman" w:cs="Times New Roman"/>
          <w:sz w:val="24"/>
          <w:szCs w:val="24"/>
        </w:rPr>
      </w:pPr>
      <w:r w:rsidRPr="00BC387A">
        <w:rPr>
          <w:rFonts w:ascii="Times New Roman" w:hAnsi="Times New Roman" w:cs="Times New Roman"/>
          <w:sz w:val="24"/>
          <w:szCs w:val="24"/>
        </w:rPr>
        <w:t>9.8. Все изменения и дополнения к настоящему Договору признаются действительными, если они совершены в письменной форме, скреплены печатями, подписаны Сторонами или уполномоченными представителями Сторон и зарегистрированы в Федеральной службе государственной регистрации, кадастра и картографии.  Во всем, что не урегулировано данным Договором, стороны руководствуются действующим законодательством РФ.</w:t>
      </w:r>
    </w:p>
    <w:p w14:paraId="1B8FCF12" w14:textId="77777777" w:rsidR="00BE5B10" w:rsidRPr="00BC387A" w:rsidRDefault="00BE5B10" w:rsidP="00BE5B10">
      <w:pPr>
        <w:pStyle w:val="1"/>
        <w:tabs>
          <w:tab w:val="left" w:pos="9360"/>
        </w:tabs>
        <w:jc w:val="both"/>
        <w:rPr>
          <w:rFonts w:ascii="Times New Roman" w:hAnsi="Times New Roman" w:cs="Times New Roman"/>
          <w:sz w:val="24"/>
          <w:szCs w:val="24"/>
        </w:rPr>
      </w:pPr>
      <w:r w:rsidRPr="00BC387A">
        <w:rPr>
          <w:rFonts w:ascii="Times New Roman" w:hAnsi="Times New Roman" w:cs="Times New Roman"/>
          <w:sz w:val="24"/>
          <w:szCs w:val="24"/>
        </w:rPr>
        <w:t>9.9. Недействительность какого-либо условия настоящего Договора не влечет за собой недействительность прочих его условий.</w:t>
      </w:r>
    </w:p>
    <w:p w14:paraId="7707B197" w14:textId="77777777" w:rsidR="00BE5B10" w:rsidRPr="00BC387A" w:rsidRDefault="00BE5B10" w:rsidP="00BE5B10">
      <w:pPr>
        <w:pStyle w:val="1"/>
        <w:tabs>
          <w:tab w:val="left" w:pos="9360"/>
        </w:tabs>
        <w:jc w:val="both"/>
        <w:rPr>
          <w:rFonts w:ascii="Times New Roman" w:hAnsi="Times New Roman" w:cs="Times New Roman"/>
          <w:sz w:val="24"/>
          <w:szCs w:val="24"/>
        </w:rPr>
      </w:pPr>
      <w:r w:rsidRPr="00BC387A">
        <w:rPr>
          <w:rFonts w:ascii="Times New Roman" w:hAnsi="Times New Roman" w:cs="Times New Roman"/>
          <w:sz w:val="24"/>
          <w:szCs w:val="24"/>
        </w:rPr>
        <w:t>9.10. Настоящим Стороны Договора заверяют и гарантируют, что не имеют гражданства иностранных(ого) государств(а), совершающих(его) в отношении Российской Федерации, российских юридических и физических лиц недружественные действия, а также местом регистрации, местом преимущественного ведения хозяйственной деятельности или извлечения прибыли от деятельности не являются(</w:t>
      </w:r>
      <w:proofErr w:type="spellStart"/>
      <w:r w:rsidRPr="00BC387A">
        <w:rPr>
          <w:rFonts w:ascii="Times New Roman" w:hAnsi="Times New Roman" w:cs="Times New Roman"/>
          <w:sz w:val="24"/>
          <w:szCs w:val="24"/>
        </w:rPr>
        <w:t>ется</w:t>
      </w:r>
      <w:proofErr w:type="spellEnd"/>
      <w:r w:rsidRPr="00BC387A">
        <w:rPr>
          <w:rFonts w:ascii="Times New Roman" w:hAnsi="Times New Roman" w:cs="Times New Roman"/>
          <w:sz w:val="24"/>
          <w:szCs w:val="24"/>
        </w:rPr>
        <w:t>) указанные(ое) государства(о), перечень которых установлен Распоряжением Правительства РФ от 05.03.2022 г. №430-р.</w:t>
      </w:r>
    </w:p>
    <w:p w14:paraId="7D34D5B4" w14:textId="77777777" w:rsidR="00BE5B10" w:rsidRPr="00BC387A" w:rsidRDefault="00BE5B10" w:rsidP="00BE5B10">
      <w:pPr>
        <w:pStyle w:val="1"/>
        <w:tabs>
          <w:tab w:val="left" w:pos="9360"/>
        </w:tabs>
        <w:jc w:val="both"/>
        <w:rPr>
          <w:rFonts w:ascii="Times New Roman" w:hAnsi="Times New Roman" w:cs="Times New Roman"/>
          <w:sz w:val="24"/>
          <w:szCs w:val="24"/>
        </w:rPr>
      </w:pPr>
      <w:r w:rsidRPr="00BC387A">
        <w:rPr>
          <w:rFonts w:ascii="Times New Roman" w:hAnsi="Times New Roman" w:cs="Times New Roman"/>
          <w:sz w:val="24"/>
          <w:szCs w:val="24"/>
        </w:rPr>
        <w:t>9.11. После подписания Договора Сторонами любые предшествующие дате заключения Договора и связанные с его предметом договоренности, соглашения, обязательства, оферты и заявления Сторон, как устные, так и письменные, отменяются, если таковые имели место между Сторонами. В связи с утратой юридической силы такого рода договоренностями, соглашениями, обязательствами, офертами и заявлениями Стороны не вправе в дальнейшем ссылаться на них, в том числе в случае возникновения каких-либо претензий и споров в связи с исполнением Договора.</w:t>
      </w:r>
    </w:p>
    <w:p w14:paraId="443B2E2D" w14:textId="414C73CB" w:rsidR="0047664D" w:rsidRPr="00BC387A" w:rsidRDefault="00BE5B10" w:rsidP="00BE5B10">
      <w:pPr>
        <w:tabs>
          <w:tab w:val="left" w:pos="1894"/>
        </w:tabs>
        <w:ind w:right="16"/>
        <w:jc w:val="both"/>
      </w:pPr>
      <w:r w:rsidRPr="00BC387A">
        <w:t xml:space="preserve">9.12. </w:t>
      </w:r>
      <w:r w:rsidR="00BA1A99" w:rsidRPr="001A11FE">
        <w:t xml:space="preserve">Настоящий Договор составлен в электронном виде и подписан сторонами усиленной квалифицированной электронной подписью. </w:t>
      </w:r>
      <w:r w:rsidRPr="00BC387A">
        <w:t>Участник долевого строительства подтверждает и гарантирует, что на момент подписания настоящего договора он не лишен и не ограничен в дееспособности, нет запрета на регистрационные действия, не состоит на учете в наркологическом или психоневрологическом диспансерах, не состоит под опекой, попечительством, патронажем, а так же отсутствуют обстоятельства, вынуждающие совершить сделку на крайне невыгодных для себя условиях, находится в здравом уме и твердой памяти, действует добровольно, понимает содержание Договора, права и обязанности, вытекающие из него, а также последствия нарушения его условий.</w:t>
      </w:r>
    </w:p>
    <w:p w14:paraId="2D676019" w14:textId="77777777" w:rsidR="0047664D" w:rsidRPr="00BC387A" w:rsidRDefault="0047664D" w:rsidP="0047664D">
      <w:pPr>
        <w:pStyle w:val="1"/>
        <w:tabs>
          <w:tab w:val="left" w:pos="9360"/>
        </w:tabs>
        <w:rPr>
          <w:rFonts w:ascii="Times New Roman" w:hAnsi="Times New Roman" w:cs="Times New Roman"/>
          <w:b/>
          <w:bCs/>
          <w:sz w:val="24"/>
          <w:szCs w:val="24"/>
        </w:rPr>
      </w:pPr>
    </w:p>
    <w:p w14:paraId="71DE5A33" w14:textId="77777777" w:rsidR="0047664D" w:rsidRPr="00BC387A" w:rsidRDefault="0047664D" w:rsidP="0047664D">
      <w:pPr>
        <w:tabs>
          <w:tab w:val="left" w:pos="9360"/>
        </w:tabs>
        <w:jc w:val="center"/>
        <w:rPr>
          <w:b/>
        </w:rPr>
      </w:pPr>
      <w:r w:rsidRPr="00BC387A">
        <w:rPr>
          <w:b/>
        </w:rPr>
        <w:t>10. ПОДПИСИ СТОРОН</w:t>
      </w:r>
    </w:p>
    <w:p w14:paraId="7A373C6D" w14:textId="77777777" w:rsidR="0047664D" w:rsidRPr="0068611C" w:rsidRDefault="0047664D" w:rsidP="0047664D">
      <w:pPr>
        <w:tabs>
          <w:tab w:val="left" w:pos="9360"/>
        </w:tabs>
        <w:jc w:val="center"/>
        <w:rPr>
          <w:b/>
          <w:sz w:val="14"/>
        </w:rPr>
      </w:pPr>
    </w:p>
    <w:p w14:paraId="34162300" w14:textId="77777777" w:rsidR="0047664D" w:rsidRPr="00DF0094" w:rsidRDefault="0047664D" w:rsidP="0047664D">
      <w:pPr>
        <w:pStyle w:val="ConsPlusNonformat"/>
        <w:widowControl/>
        <w:rPr>
          <w:rFonts w:ascii="Times New Roman" w:eastAsia="Times New Roman" w:hAnsi="Times New Roman" w:cs="Times New Roman"/>
          <w:b/>
          <w:sz w:val="24"/>
          <w:szCs w:val="24"/>
          <w:lang w:eastAsia="ru-RU"/>
        </w:rPr>
      </w:pPr>
      <w:r w:rsidRPr="00BC387A">
        <w:rPr>
          <w:rFonts w:ascii="Times New Roman" w:eastAsia="Times New Roman" w:hAnsi="Times New Roman" w:cs="Times New Roman"/>
          <w:b/>
          <w:sz w:val="24"/>
          <w:szCs w:val="24"/>
          <w:lang w:eastAsia="ru-RU"/>
        </w:rPr>
        <w:t>ЗАСТРО</w:t>
      </w:r>
      <w:r w:rsidRPr="00DF0094">
        <w:rPr>
          <w:rFonts w:ascii="Times New Roman" w:eastAsia="Times New Roman" w:hAnsi="Times New Roman" w:cs="Times New Roman"/>
          <w:b/>
          <w:sz w:val="24"/>
          <w:szCs w:val="24"/>
          <w:lang w:eastAsia="ru-RU"/>
        </w:rPr>
        <w:t>ЙЩИК:</w:t>
      </w:r>
    </w:p>
    <w:p w14:paraId="301C722B" w14:textId="77777777" w:rsidR="00B02D48" w:rsidRPr="00DF0094" w:rsidRDefault="00B02D48" w:rsidP="00B02D48">
      <w:pPr>
        <w:jc w:val="both"/>
        <w:rPr>
          <w:b/>
        </w:rPr>
      </w:pPr>
      <w:bookmarkStart w:id="14" w:name="_Hlk65322739"/>
      <w:r w:rsidRPr="00DF0094">
        <w:rPr>
          <w:b/>
        </w:rPr>
        <w:t>Общество с ограниченной ответственностью «Специализированный застройщик-1 «Порфир»</w:t>
      </w:r>
    </w:p>
    <w:p w14:paraId="4E54A700" w14:textId="6E96F537" w:rsidR="00B02D48" w:rsidRPr="00DF0094" w:rsidRDefault="00B02D48" w:rsidP="00B02D48">
      <w:pPr>
        <w:jc w:val="both"/>
      </w:pPr>
      <w:r w:rsidRPr="00DF0094">
        <w:t>Адрес юридического лица: 287501, Российская Федерация, Донецкая Народн</w:t>
      </w:r>
      <w:r w:rsidR="00DF0094" w:rsidRPr="00DF0094">
        <w:t xml:space="preserve">ая Республика, </w:t>
      </w:r>
      <w:proofErr w:type="spellStart"/>
      <w:r w:rsidR="00DF0094" w:rsidRPr="00DF0094">
        <w:t>г.о</w:t>
      </w:r>
      <w:proofErr w:type="spellEnd"/>
      <w:r w:rsidR="00DF0094" w:rsidRPr="00DF0094">
        <w:t>. Мариуполь, г. Мариуполь, переулок Черноморский, д. 1Б, пом. 1</w:t>
      </w:r>
      <w:r w:rsidRPr="00DF0094">
        <w:t>;</w:t>
      </w:r>
    </w:p>
    <w:p w14:paraId="27527FC6" w14:textId="029F1C40" w:rsidR="00B02D48" w:rsidRPr="00DF0094" w:rsidRDefault="00B02D48" w:rsidP="00B02D48">
      <w:pPr>
        <w:jc w:val="both"/>
      </w:pPr>
      <w:r w:rsidRPr="00DF0094">
        <w:t>ОГРН 1239300008870; ИНН 9310009271; КПП 931001001;</w:t>
      </w:r>
    </w:p>
    <w:bookmarkEnd w:id="14"/>
    <w:p w14:paraId="22FC8FE5" w14:textId="14553A1A" w:rsidR="00B02D48" w:rsidRPr="00DF0094" w:rsidRDefault="00B02D48" w:rsidP="00B02D48">
      <w:pPr>
        <w:jc w:val="both"/>
      </w:pPr>
      <w:r w:rsidRPr="00DF0094">
        <w:t xml:space="preserve">р/с </w:t>
      </w:r>
      <w:r w:rsidR="00E77AAA">
        <w:rPr>
          <w:color w:val="000000"/>
          <w:shd w:val="clear" w:color="auto" w:fill="FFFFFF"/>
        </w:rPr>
        <w:t xml:space="preserve">40702810560100030863 </w:t>
      </w:r>
      <w:r w:rsidRPr="00DF0094">
        <w:t>СТАВРОПОЛЬСКОЕ ОТДЕЛЕНИЕ № 5230 ПАО СБЕРБАНК</w:t>
      </w:r>
    </w:p>
    <w:p w14:paraId="4E290A2D" w14:textId="77777777" w:rsidR="00B02D48" w:rsidRDefault="00B02D48" w:rsidP="00B02D48">
      <w:pPr>
        <w:jc w:val="both"/>
      </w:pPr>
      <w:r w:rsidRPr="00DF0094">
        <w:t>к/с 30101810907020000615 БИК 040702615</w:t>
      </w:r>
    </w:p>
    <w:p w14:paraId="17782CDA" w14:textId="77777777" w:rsidR="00B02D48" w:rsidRDefault="00B02D48" w:rsidP="00B02D48">
      <w:pPr>
        <w:pStyle w:val="1"/>
        <w:tabs>
          <w:tab w:val="left" w:pos="9360"/>
        </w:tabs>
        <w:ind w:right="-5"/>
        <w:jc w:val="both"/>
        <w:rPr>
          <w:rFonts w:ascii="Times New Roman" w:hAnsi="Times New Roman"/>
          <w:b/>
          <w:sz w:val="24"/>
        </w:rPr>
      </w:pPr>
    </w:p>
    <w:p w14:paraId="785D6C20" w14:textId="1902C008" w:rsidR="00B02D48" w:rsidRDefault="00BA1A99" w:rsidP="00B02D48">
      <w:pPr>
        <w:pStyle w:val="1"/>
        <w:tabs>
          <w:tab w:val="left" w:pos="9360"/>
        </w:tabs>
        <w:ind w:right="-5"/>
        <w:jc w:val="both"/>
        <w:rPr>
          <w:rFonts w:ascii="Times New Roman" w:hAnsi="Times New Roman"/>
          <w:b/>
          <w:sz w:val="24"/>
        </w:rPr>
      </w:pPr>
      <w:r>
        <w:rPr>
          <w:rFonts w:ascii="Times New Roman" w:hAnsi="Times New Roman"/>
          <w:b/>
          <w:sz w:val="24"/>
        </w:rPr>
        <w:t>Заместитель д</w:t>
      </w:r>
      <w:r w:rsidR="00B02D48">
        <w:rPr>
          <w:rFonts w:ascii="Times New Roman" w:hAnsi="Times New Roman"/>
          <w:b/>
          <w:sz w:val="24"/>
        </w:rPr>
        <w:t>иректор</w:t>
      </w:r>
      <w:r>
        <w:rPr>
          <w:rFonts w:ascii="Times New Roman" w:hAnsi="Times New Roman"/>
          <w:b/>
          <w:sz w:val="24"/>
        </w:rPr>
        <w:t>а</w:t>
      </w:r>
      <w:r w:rsidR="00B02D48">
        <w:rPr>
          <w:rFonts w:ascii="Times New Roman" w:hAnsi="Times New Roman"/>
          <w:sz w:val="24"/>
        </w:rPr>
        <w:t xml:space="preserve"> </w:t>
      </w:r>
      <w:r w:rsidR="00B02D48">
        <w:rPr>
          <w:rFonts w:ascii="Times New Roman" w:hAnsi="Times New Roman"/>
          <w:b/>
          <w:sz w:val="24"/>
        </w:rPr>
        <w:t>___________________ /</w:t>
      </w:r>
      <w:r>
        <w:rPr>
          <w:rFonts w:ascii="Times New Roman" w:hAnsi="Times New Roman"/>
          <w:b/>
          <w:sz w:val="24"/>
        </w:rPr>
        <w:t>Б.Д. Рассказов</w:t>
      </w:r>
      <w:r w:rsidR="00B02D48">
        <w:rPr>
          <w:rFonts w:ascii="Times New Roman" w:hAnsi="Times New Roman"/>
          <w:b/>
          <w:sz w:val="24"/>
        </w:rPr>
        <w:t>/</w:t>
      </w:r>
    </w:p>
    <w:p w14:paraId="330A0C06" w14:textId="77777777" w:rsidR="00B02D48" w:rsidRDefault="00B02D48" w:rsidP="00B02D48">
      <w:pPr>
        <w:pStyle w:val="1"/>
        <w:tabs>
          <w:tab w:val="left" w:pos="9360"/>
        </w:tabs>
        <w:ind w:right="-5"/>
        <w:jc w:val="both"/>
        <w:rPr>
          <w:rFonts w:ascii="Times New Roman" w:hAnsi="Times New Roman"/>
          <w:b/>
          <w:sz w:val="24"/>
        </w:rPr>
      </w:pPr>
      <w:r>
        <w:rPr>
          <w:rFonts w:ascii="Times New Roman" w:hAnsi="Times New Roman"/>
          <w:sz w:val="24"/>
        </w:rPr>
        <w:t xml:space="preserve">                                 </w:t>
      </w:r>
      <w:proofErr w:type="spellStart"/>
      <w:r>
        <w:rPr>
          <w:rFonts w:ascii="Times New Roman" w:hAnsi="Times New Roman"/>
          <w:sz w:val="24"/>
        </w:rPr>
        <w:t>м.п</w:t>
      </w:r>
      <w:proofErr w:type="spellEnd"/>
      <w:r>
        <w:rPr>
          <w:rFonts w:ascii="Times New Roman" w:hAnsi="Times New Roman"/>
          <w:sz w:val="24"/>
        </w:rPr>
        <w:t>.</w:t>
      </w:r>
    </w:p>
    <w:p w14:paraId="6CA98B0F" w14:textId="77777777" w:rsidR="0047664D" w:rsidRPr="00BC387A" w:rsidRDefault="0047664D" w:rsidP="0047664D">
      <w:pPr>
        <w:tabs>
          <w:tab w:val="left" w:pos="9360"/>
        </w:tabs>
        <w:jc w:val="both"/>
        <w:rPr>
          <w:b/>
          <w:sz w:val="23"/>
          <w:szCs w:val="23"/>
        </w:rPr>
      </w:pPr>
    </w:p>
    <w:p w14:paraId="3F48BA02" w14:textId="77777777" w:rsidR="0047664D" w:rsidRPr="00BC387A" w:rsidRDefault="0047664D" w:rsidP="0047664D">
      <w:pPr>
        <w:tabs>
          <w:tab w:val="left" w:pos="9360"/>
        </w:tabs>
        <w:jc w:val="both"/>
        <w:rPr>
          <w:b/>
          <w:sz w:val="23"/>
          <w:szCs w:val="23"/>
        </w:rPr>
      </w:pPr>
      <w:r w:rsidRPr="00BC387A">
        <w:rPr>
          <w:b/>
          <w:sz w:val="23"/>
          <w:szCs w:val="23"/>
        </w:rPr>
        <w:t>УЧАСТНИК ДОЛЕВОГО СТРОИТЕЛЬСТВА:</w:t>
      </w:r>
    </w:p>
    <w:p w14:paraId="6414A66E" w14:textId="77777777" w:rsidR="0047664D" w:rsidRPr="00BC387A" w:rsidRDefault="0047664D" w:rsidP="0047664D">
      <w:pPr>
        <w:autoSpaceDE w:val="0"/>
        <w:rPr>
          <w:rFonts w:eastAsia="Arial"/>
          <w:sz w:val="23"/>
          <w:szCs w:val="23"/>
        </w:rPr>
      </w:pPr>
    </w:p>
    <w:p w14:paraId="0741C3A6" w14:textId="77777777" w:rsidR="0047664D" w:rsidRPr="00BC387A" w:rsidRDefault="0047664D" w:rsidP="0047664D">
      <w:pPr>
        <w:autoSpaceDE w:val="0"/>
        <w:rPr>
          <w:rFonts w:eastAsia="Arial"/>
          <w:sz w:val="23"/>
          <w:szCs w:val="23"/>
        </w:rPr>
      </w:pPr>
    </w:p>
    <w:p w14:paraId="00FB6A2F" w14:textId="77777777" w:rsidR="0047664D" w:rsidRPr="00BC387A" w:rsidRDefault="0047664D" w:rsidP="0047664D">
      <w:pPr>
        <w:tabs>
          <w:tab w:val="left" w:pos="2290"/>
        </w:tabs>
        <w:rPr>
          <w:sz w:val="23"/>
          <w:szCs w:val="23"/>
        </w:rPr>
      </w:pPr>
      <w:r w:rsidRPr="00BC387A">
        <w:rPr>
          <w:rFonts w:eastAsia="Calibri"/>
          <w:b/>
          <w:bCs/>
          <w:sz w:val="23"/>
          <w:szCs w:val="23"/>
        </w:rPr>
        <w:t>__________________________________________________________________/_______________/</w:t>
      </w:r>
    </w:p>
    <w:p w14:paraId="48254D5D" w14:textId="77777777" w:rsidR="0047664D" w:rsidRPr="00BC387A" w:rsidRDefault="0047664D" w:rsidP="0047664D">
      <w:pPr>
        <w:tabs>
          <w:tab w:val="left" w:pos="2290"/>
        </w:tabs>
        <w:jc w:val="center"/>
        <w:rPr>
          <w:sz w:val="23"/>
          <w:szCs w:val="23"/>
          <w:vertAlign w:val="superscript"/>
        </w:rPr>
      </w:pPr>
      <w:r w:rsidRPr="00BC387A">
        <w:rPr>
          <w:rFonts w:eastAsia="Calibri"/>
          <w:bCs/>
          <w:sz w:val="23"/>
          <w:szCs w:val="23"/>
          <w:vertAlign w:val="superscript"/>
        </w:rPr>
        <w:t xml:space="preserve">     ФИО (</w:t>
      </w:r>
      <w:proofErr w:type="gramStart"/>
      <w:r w:rsidRPr="00BC387A">
        <w:rPr>
          <w:rFonts w:eastAsia="Calibri"/>
          <w:bCs/>
          <w:sz w:val="23"/>
          <w:szCs w:val="23"/>
          <w:vertAlign w:val="superscript"/>
        </w:rPr>
        <w:t xml:space="preserve">полностью)   </w:t>
      </w:r>
      <w:proofErr w:type="gramEnd"/>
      <w:r w:rsidRPr="00BC387A">
        <w:rPr>
          <w:rFonts w:eastAsia="Calibri"/>
          <w:bCs/>
          <w:sz w:val="23"/>
          <w:szCs w:val="23"/>
          <w:vertAlign w:val="superscript"/>
        </w:rPr>
        <w:t xml:space="preserve">                                                                                                                                               </w:t>
      </w:r>
      <w:r w:rsidRPr="00BC387A">
        <w:rPr>
          <w:sz w:val="23"/>
          <w:szCs w:val="23"/>
          <w:vertAlign w:val="superscript"/>
        </w:rPr>
        <w:t>Подпись</w:t>
      </w:r>
    </w:p>
    <w:p w14:paraId="4D8E57E9" w14:textId="57F5F108" w:rsidR="00323207" w:rsidRPr="00BC387A" w:rsidRDefault="00323207" w:rsidP="009D3C9E">
      <w:pPr>
        <w:tabs>
          <w:tab w:val="left" w:pos="9360"/>
        </w:tabs>
        <w:jc w:val="both"/>
        <w:rPr>
          <w:b/>
          <w:sz w:val="23"/>
          <w:szCs w:val="23"/>
        </w:rPr>
      </w:pPr>
    </w:p>
    <w:p w14:paraId="5EFB9329" w14:textId="2E20F15F" w:rsidR="00884559" w:rsidRDefault="00884559" w:rsidP="009D3C9E">
      <w:pPr>
        <w:tabs>
          <w:tab w:val="left" w:pos="9360"/>
        </w:tabs>
        <w:jc w:val="both"/>
        <w:rPr>
          <w:b/>
          <w:sz w:val="23"/>
          <w:szCs w:val="23"/>
        </w:rPr>
      </w:pPr>
    </w:p>
    <w:p w14:paraId="40D892A4" w14:textId="0E87166D" w:rsidR="0068611C" w:rsidRDefault="0068611C" w:rsidP="009D3C9E">
      <w:pPr>
        <w:tabs>
          <w:tab w:val="left" w:pos="9360"/>
        </w:tabs>
        <w:jc w:val="both"/>
        <w:rPr>
          <w:b/>
          <w:sz w:val="23"/>
          <w:szCs w:val="23"/>
        </w:rPr>
      </w:pPr>
    </w:p>
    <w:p w14:paraId="6F740ECA" w14:textId="0D8902D9" w:rsidR="0068611C" w:rsidRDefault="0068611C" w:rsidP="009D3C9E">
      <w:pPr>
        <w:tabs>
          <w:tab w:val="left" w:pos="9360"/>
        </w:tabs>
        <w:jc w:val="both"/>
        <w:rPr>
          <w:b/>
          <w:sz w:val="23"/>
          <w:szCs w:val="23"/>
        </w:rPr>
      </w:pPr>
    </w:p>
    <w:p w14:paraId="5C3EF035" w14:textId="5C0A76F0" w:rsidR="0068611C" w:rsidRDefault="0068611C" w:rsidP="009D3C9E">
      <w:pPr>
        <w:tabs>
          <w:tab w:val="left" w:pos="9360"/>
        </w:tabs>
        <w:jc w:val="both"/>
        <w:rPr>
          <w:b/>
          <w:sz w:val="23"/>
          <w:szCs w:val="23"/>
        </w:rPr>
      </w:pPr>
    </w:p>
    <w:p w14:paraId="1881C91B" w14:textId="77777777" w:rsidR="0068611C" w:rsidRPr="00BC387A" w:rsidRDefault="0068611C" w:rsidP="009D3C9E">
      <w:pPr>
        <w:tabs>
          <w:tab w:val="left" w:pos="9360"/>
        </w:tabs>
        <w:jc w:val="both"/>
        <w:rPr>
          <w:b/>
          <w:sz w:val="23"/>
          <w:szCs w:val="23"/>
        </w:rPr>
      </w:pPr>
    </w:p>
    <w:p w14:paraId="1166F5A4" w14:textId="77777777" w:rsidR="00700E67" w:rsidRPr="00BC387A" w:rsidRDefault="00700E67" w:rsidP="009D3C9E">
      <w:pPr>
        <w:tabs>
          <w:tab w:val="left" w:pos="9360"/>
        </w:tabs>
        <w:jc w:val="both"/>
        <w:rPr>
          <w:b/>
          <w:sz w:val="23"/>
          <w:szCs w:val="23"/>
        </w:rPr>
      </w:pPr>
    </w:p>
    <w:p w14:paraId="1EF76DFA" w14:textId="77777777" w:rsidR="001D7ED5" w:rsidRDefault="001D7ED5" w:rsidP="001D7ED5">
      <w:pPr>
        <w:tabs>
          <w:tab w:val="left" w:pos="2290"/>
        </w:tabs>
        <w:rPr>
          <w:sz w:val="20"/>
          <w:szCs w:val="20"/>
          <w:vertAlign w:val="superscript"/>
        </w:rPr>
      </w:pPr>
      <w:r w:rsidRPr="00BC387A">
        <w:rPr>
          <w:sz w:val="20"/>
          <w:szCs w:val="20"/>
          <w:vertAlign w:val="superscript"/>
        </w:rPr>
        <w:t xml:space="preserve">Исп.: </w:t>
      </w:r>
      <w:r>
        <w:rPr>
          <w:sz w:val="20"/>
          <w:szCs w:val="20"/>
          <w:vertAlign w:val="superscript"/>
        </w:rPr>
        <w:t xml:space="preserve"> _________</w:t>
      </w:r>
    </w:p>
    <w:p w14:paraId="1542CC24" w14:textId="60706A9A" w:rsidR="001D7ED5" w:rsidRPr="00BC387A" w:rsidRDefault="001D7ED5" w:rsidP="001D7ED5">
      <w:pPr>
        <w:tabs>
          <w:tab w:val="left" w:pos="2290"/>
        </w:tabs>
        <w:rPr>
          <w:sz w:val="20"/>
          <w:szCs w:val="20"/>
          <w:vertAlign w:val="superscript"/>
        </w:rPr>
      </w:pPr>
      <w:r w:rsidRPr="00BC387A">
        <w:rPr>
          <w:sz w:val="20"/>
          <w:szCs w:val="20"/>
          <w:vertAlign w:val="superscript"/>
        </w:rPr>
        <w:t xml:space="preserve">Исп.: </w:t>
      </w:r>
      <w:r>
        <w:rPr>
          <w:sz w:val="20"/>
          <w:szCs w:val="20"/>
          <w:vertAlign w:val="superscript"/>
        </w:rPr>
        <w:t xml:space="preserve"> _________</w:t>
      </w:r>
    </w:p>
    <w:p w14:paraId="782CA051" w14:textId="77777777" w:rsidR="00F6432E" w:rsidRPr="00BC387A" w:rsidRDefault="00BE0F41" w:rsidP="007E7C45">
      <w:pPr>
        <w:pageBreakBefore/>
        <w:jc w:val="right"/>
        <w:rPr>
          <w:b/>
          <w:sz w:val="22"/>
          <w:szCs w:val="22"/>
        </w:rPr>
      </w:pPr>
      <w:r w:rsidRPr="00BC387A">
        <w:rPr>
          <w:b/>
          <w:sz w:val="22"/>
          <w:szCs w:val="22"/>
        </w:rPr>
        <w:t>П</w:t>
      </w:r>
      <w:r w:rsidR="00F6432E" w:rsidRPr="00BC387A">
        <w:rPr>
          <w:b/>
          <w:sz w:val="22"/>
          <w:szCs w:val="22"/>
        </w:rPr>
        <w:t>риложение № 1</w:t>
      </w:r>
    </w:p>
    <w:p w14:paraId="630F40DB" w14:textId="77777777" w:rsidR="000824A1" w:rsidRPr="00BC387A" w:rsidRDefault="00F6432E" w:rsidP="007E7C45">
      <w:pPr>
        <w:ind w:left="5529"/>
        <w:jc w:val="right"/>
        <w:rPr>
          <w:sz w:val="22"/>
          <w:szCs w:val="22"/>
        </w:rPr>
      </w:pPr>
      <w:r w:rsidRPr="00BC387A">
        <w:rPr>
          <w:sz w:val="22"/>
          <w:szCs w:val="22"/>
        </w:rPr>
        <w:t xml:space="preserve">к </w:t>
      </w:r>
      <w:r w:rsidR="004B79F3" w:rsidRPr="00BC387A">
        <w:rPr>
          <w:sz w:val="22"/>
          <w:szCs w:val="22"/>
        </w:rPr>
        <w:t>Д</w:t>
      </w:r>
      <w:r w:rsidRPr="00BC387A">
        <w:rPr>
          <w:sz w:val="22"/>
          <w:szCs w:val="22"/>
        </w:rPr>
        <w:t>оговору участия в долевом</w:t>
      </w:r>
      <w:r w:rsidR="000824A1" w:rsidRPr="00BC387A">
        <w:rPr>
          <w:sz w:val="22"/>
          <w:szCs w:val="22"/>
        </w:rPr>
        <w:t xml:space="preserve"> </w:t>
      </w:r>
      <w:r w:rsidRPr="00BC387A">
        <w:rPr>
          <w:sz w:val="22"/>
          <w:szCs w:val="22"/>
        </w:rPr>
        <w:t xml:space="preserve">строительстве </w:t>
      </w:r>
    </w:p>
    <w:p w14:paraId="5B37EE18" w14:textId="3CF2FB6F" w:rsidR="00F6432E" w:rsidRPr="00BC387A" w:rsidRDefault="00F6432E" w:rsidP="007E7C45">
      <w:pPr>
        <w:ind w:left="5529"/>
        <w:jc w:val="right"/>
        <w:rPr>
          <w:sz w:val="22"/>
          <w:szCs w:val="22"/>
        </w:rPr>
      </w:pPr>
      <w:r w:rsidRPr="00BC387A">
        <w:rPr>
          <w:sz w:val="22"/>
          <w:szCs w:val="22"/>
        </w:rPr>
        <w:t>№</w:t>
      </w:r>
      <w:r w:rsidR="00A01903" w:rsidRPr="00BC387A">
        <w:rPr>
          <w:sz w:val="22"/>
          <w:szCs w:val="22"/>
        </w:rPr>
        <w:t xml:space="preserve"> </w:t>
      </w:r>
      <w:r w:rsidR="001D7ED5">
        <w:rPr>
          <w:sz w:val="22"/>
          <w:szCs w:val="22"/>
        </w:rPr>
        <w:t xml:space="preserve">__ </w:t>
      </w:r>
      <w:r w:rsidR="00B565BA" w:rsidRPr="00BC387A">
        <w:rPr>
          <w:sz w:val="22"/>
          <w:szCs w:val="22"/>
        </w:rPr>
        <w:t>от</w:t>
      </w:r>
      <w:r w:rsidR="00634398">
        <w:rPr>
          <w:sz w:val="22"/>
          <w:szCs w:val="22"/>
        </w:rPr>
        <w:t xml:space="preserve"> </w:t>
      </w:r>
      <w:r w:rsidR="001D7ED5">
        <w:rPr>
          <w:sz w:val="22"/>
          <w:szCs w:val="22"/>
        </w:rPr>
        <w:t>__ ________ 2025</w:t>
      </w:r>
      <w:r w:rsidR="00F77744" w:rsidRPr="00BC387A">
        <w:rPr>
          <w:sz w:val="22"/>
          <w:szCs w:val="22"/>
        </w:rPr>
        <w:t xml:space="preserve"> </w:t>
      </w:r>
      <w:r w:rsidR="00BE0F41" w:rsidRPr="00BC387A">
        <w:rPr>
          <w:sz w:val="22"/>
          <w:szCs w:val="22"/>
        </w:rPr>
        <w:t>года</w:t>
      </w:r>
    </w:p>
    <w:p w14:paraId="3C1B169A" w14:textId="77777777" w:rsidR="005F5C95" w:rsidRPr="00BC387A" w:rsidRDefault="005F5C95" w:rsidP="007E7C45">
      <w:pPr>
        <w:ind w:left="5529"/>
        <w:jc w:val="right"/>
        <w:rPr>
          <w:sz w:val="22"/>
          <w:szCs w:val="22"/>
        </w:rPr>
      </w:pPr>
    </w:p>
    <w:p w14:paraId="7B76B48A" w14:textId="0809D0C7" w:rsidR="006917F9" w:rsidRDefault="00F35AE3" w:rsidP="000D341F">
      <w:pPr>
        <w:tabs>
          <w:tab w:val="right" w:pos="9360"/>
        </w:tabs>
        <w:ind w:left="-180"/>
        <w:jc w:val="center"/>
        <w:rPr>
          <w:b/>
          <w:sz w:val="22"/>
          <w:szCs w:val="22"/>
        </w:rPr>
      </w:pPr>
      <w:r w:rsidRPr="00BC387A">
        <w:rPr>
          <w:b/>
          <w:sz w:val="22"/>
          <w:szCs w:val="22"/>
        </w:rPr>
        <w:t>План этажа с указанием местоположения объекта долевого строительства, подлежащего передаче Участнику долевого строительства:</w:t>
      </w:r>
    </w:p>
    <w:p w14:paraId="7B9B2679" w14:textId="77777777" w:rsidR="000D341F" w:rsidRPr="000D341F" w:rsidRDefault="000D341F" w:rsidP="000D341F">
      <w:pPr>
        <w:tabs>
          <w:tab w:val="right" w:pos="9360"/>
        </w:tabs>
        <w:ind w:left="-180"/>
        <w:jc w:val="center"/>
        <w:rPr>
          <w:b/>
          <w:sz w:val="22"/>
          <w:szCs w:val="22"/>
        </w:rPr>
      </w:pPr>
    </w:p>
    <w:p w14:paraId="47BD5157" w14:textId="27B43E70" w:rsidR="00037011" w:rsidRDefault="00037011" w:rsidP="00265CD7">
      <w:pPr>
        <w:jc w:val="both"/>
        <w:rPr>
          <w:sz w:val="22"/>
          <w:szCs w:val="22"/>
        </w:rPr>
      </w:pPr>
    </w:p>
    <w:p w14:paraId="76747D41" w14:textId="1BC88409" w:rsidR="007522EA" w:rsidRPr="00BC387A" w:rsidRDefault="001D7ED5" w:rsidP="00265CD7">
      <w:pPr>
        <w:jc w:val="both"/>
        <w:rPr>
          <w:sz w:val="22"/>
          <w:szCs w:val="22"/>
        </w:rPr>
      </w:pPr>
      <w:r>
        <w:rPr>
          <w:sz w:val="22"/>
          <w:szCs w:val="22"/>
        </w:rPr>
        <w:t>__</w:t>
      </w:r>
      <w:r w:rsidR="00F35AE3" w:rsidRPr="00BC387A">
        <w:rPr>
          <w:sz w:val="22"/>
          <w:szCs w:val="22"/>
        </w:rPr>
        <w:t xml:space="preserve"> этаж</w:t>
      </w:r>
      <w:r w:rsidR="006A4736" w:rsidRPr="00BC387A">
        <w:rPr>
          <w:sz w:val="22"/>
          <w:szCs w:val="22"/>
        </w:rPr>
        <w:t xml:space="preserve">, подъезд (блок-секция): </w:t>
      </w:r>
      <w:r>
        <w:rPr>
          <w:sz w:val="22"/>
          <w:szCs w:val="22"/>
        </w:rPr>
        <w:t>__</w:t>
      </w:r>
    </w:p>
    <w:p w14:paraId="6674EAC4" w14:textId="13AE7280" w:rsidR="00A6646A" w:rsidRPr="00BC387A" w:rsidRDefault="00265CD7" w:rsidP="00265CD7">
      <w:pPr>
        <w:jc w:val="both"/>
        <w:rPr>
          <w:sz w:val="22"/>
          <w:szCs w:val="22"/>
        </w:rPr>
      </w:pPr>
      <w:r w:rsidRPr="00BC387A">
        <w:rPr>
          <w:sz w:val="22"/>
          <w:szCs w:val="22"/>
        </w:rPr>
        <w:t>Примечание: границы кв</w:t>
      </w:r>
      <w:r w:rsidR="00CF72C2" w:rsidRPr="00BC387A">
        <w:rPr>
          <w:sz w:val="22"/>
          <w:szCs w:val="22"/>
        </w:rPr>
        <w:t>артиры</w:t>
      </w:r>
      <w:r w:rsidRPr="00BC387A">
        <w:rPr>
          <w:sz w:val="22"/>
          <w:szCs w:val="22"/>
        </w:rPr>
        <w:t xml:space="preserve"> №</w:t>
      </w:r>
      <w:r w:rsidR="007E7C45" w:rsidRPr="00BC387A">
        <w:rPr>
          <w:sz w:val="22"/>
          <w:szCs w:val="22"/>
        </w:rPr>
        <w:t xml:space="preserve"> </w:t>
      </w:r>
      <w:r w:rsidR="001D7ED5">
        <w:rPr>
          <w:sz w:val="22"/>
          <w:szCs w:val="22"/>
        </w:rPr>
        <w:t>__</w:t>
      </w:r>
      <w:r w:rsidRPr="00BC387A">
        <w:rPr>
          <w:sz w:val="22"/>
          <w:szCs w:val="22"/>
        </w:rPr>
        <w:t>, подлежащей передаче Участнику долевого строительства</w:t>
      </w:r>
      <w:r w:rsidR="00CF72C2" w:rsidRPr="00BC387A">
        <w:rPr>
          <w:sz w:val="22"/>
          <w:szCs w:val="22"/>
        </w:rPr>
        <w:t>,</w:t>
      </w:r>
      <w:r w:rsidRPr="00BC387A">
        <w:rPr>
          <w:sz w:val="22"/>
          <w:szCs w:val="22"/>
        </w:rPr>
        <w:t xml:space="preserve"> на Плане этажа выделяются зелёным цветом.</w:t>
      </w:r>
    </w:p>
    <w:p w14:paraId="2E5F4815" w14:textId="77777777" w:rsidR="00265CD7" w:rsidRPr="00BC387A" w:rsidRDefault="00265CD7" w:rsidP="00265CD7">
      <w:pPr>
        <w:jc w:val="both"/>
        <w:rPr>
          <w:sz w:val="22"/>
          <w:szCs w:val="22"/>
        </w:rPr>
      </w:pPr>
      <w:r w:rsidRPr="00BC387A">
        <w:rPr>
          <w:sz w:val="22"/>
          <w:szCs w:val="22"/>
        </w:rPr>
        <w:t xml:space="preserve"> </w:t>
      </w:r>
    </w:p>
    <w:tbl>
      <w:tblPr>
        <w:tblW w:w="10611" w:type="dxa"/>
        <w:tblLook w:val="01E0" w:firstRow="1" w:lastRow="1" w:firstColumn="1" w:lastColumn="1" w:noHBand="0" w:noVBand="0"/>
      </w:tblPr>
      <w:tblGrid>
        <w:gridCol w:w="10389"/>
        <w:gridCol w:w="222"/>
      </w:tblGrid>
      <w:tr w:rsidR="00CF72C2" w:rsidRPr="00CB1FC5" w14:paraId="28CA60C9" w14:textId="77777777" w:rsidTr="00285AC4">
        <w:tc>
          <w:tcPr>
            <w:tcW w:w="10389" w:type="dxa"/>
          </w:tcPr>
          <w:tbl>
            <w:tblPr>
              <w:tblW w:w="10173" w:type="dxa"/>
              <w:tblLook w:val="01E0" w:firstRow="1" w:lastRow="1" w:firstColumn="1" w:lastColumn="1" w:noHBand="0" w:noVBand="0"/>
            </w:tblPr>
            <w:tblGrid>
              <w:gridCol w:w="5086"/>
              <w:gridCol w:w="5087"/>
            </w:tblGrid>
            <w:tr w:rsidR="002C41C2" w:rsidRPr="00BC387A" w14:paraId="3D0751E2" w14:textId="77777777" w:rsidTr="00F419FE">
              <w:tc>
                <w:tcPr>
                  <w:tcW w:w="5086" w:type="dxa"/>
                </w:tcPr>
                <w:p w14:paraId="185D102B" w14:textId="77777777" w:rsidR="002C41C2" w:rsidRPr="00BC387A" w:rsidRDefault="002C41C2" w:rsidP="002C41C2">
                  <w:pPr>
                    <w:tabs>
                      <w:tab w:val="left" w:pos="5040"/>
                    </w:tabs>
                    <w:suppressAutoHyphens w:val="0"/>
                    <w:jc w:val="center"/>
                    <w:rPr>
                      <w:sz w:val="22"/>
                      <w:szCs w:val="22"/>
                      <w:lang w:eastAsia="ru-RU"/>
                    </w:rPr>
                  </w:pPr>
                  <w:r w:rsidRPr="00BC387A">
                    <w:rPr>
                      <w:b/>
                      <w:sz w:val="22"/>
                      <w:szCs w:val="22"/>
                      <w:lang w:eastAsia="ru-RU"/>
                    </w:rPr>
                    <w:t>Застройщик:</w:t>
                  </w:r>
                </w:p>
                <w:p w14:paraId="4542007C" w14:textId="4A3B10F8" w:rsidR="002C41C2" w:rsidRPr="00BC387A" w:rsidRDefault="0071340F" w:rsidP="002C41C2">
                  <w:pPr>
                    <w:tabs>
                      <w:tab w:val="left" w:pos="5040"/>
                    </w:tabs>
                    <w:suppressAutoHyphens w:val="0"/>
                    <w:jc w:val="center"/>
                    <w:rPr>
                      <w:sz w:val="22"/>
                      <w:szCs w:val="22"/>
                      <w:lang w:eastAsia="ru-RU"/>
                    </w:rPr>
                  </w:pPr>
                  <w:r>
                    <w:rPr>
                      <w:sz w:val="22"/>
                      <w:szCs w:val="22"/>
                      <w:lang w:eastAsia="ru-RU"/>
                    </w:rPr>
                    <w:t>Заместитель директора</w:t>
                  </w:r>
                </w:p>
              </w:tc>
              <w:tc>
                <w:tcPr>
                  <w:tcW w:w="5087" w:type="dxa"/>
                </w:tcPr>
                <w:p w14:paraId="10197E19" w14:textId="77777777" w:rsidR="002C41C2" w:rsidRPr="00BC387A" w:rsidRDefault="002C41C2" w:rsidP="002C41C2">
                  <w:pPr>
                    <w:tabs>
                      <w:tab w:val="left" w:pos="5040"/>
                    </w:tabs>
                    <w:suppressAutoHyphens w:val="0"/>
                    <w:ind w:left="91"/>
                    <w:jc w:val="center"/>
                    <w:rPr>
                      <w:b/>
                      <w:sz w:val="22"/>
                      <w:szCs w:val="22"/>
                      <w:lang w:eastAsia="ru-RU"/>
                    </w:rPr>
                  </w:pPr>
                  <w:r w:rsidRPr="00BC387A">
                    <w:rPr>
                      <w:b/>
                      <w:sz w:val="22"/>
                      <w:szCs w:val="22"/>
                      <w:lang w:eastAsia="ru-RU"/>
                    </w:rPr>
                    <w:t>Участник долевого строительства:</w:t>
                  </w:r>
                </w:p>
              </w:tc>
            </w:tr>
            <w:tr w:rsidR="002C41C2" w:rsidRPr="00BC387A" w14:paraId="581FF2ED" w14:textId="77777777" w:rsidTr="00F419FE">
              <w:tc>
                <w:tcPr>
                  <w:tcW w:w="5086" w:type="dxa"/>
                </w:tcPr>
                <w:p w14:paraId="5CDD2BE8" w14:textId="192575C7" w:rsidR="002C41C2" w:rsidRPr="00BC387A" w:rsidRDefault="002C41C2" w:rsidP="007E6AE3">
                  <w:pPr>
                    <w:tabs>
                      <w:tab w:val="left" w:pos="5040"/>
                    </w:tabs>
                    <w:suppressAutoHyphens w:val="0"/>
                    <w:jc w:val="center"/>
                    <w:rPr>
                      <w:sz w:val="22"/>
                      <w:szCs w:val="22"/>
                      <w:lang w:eastAsia="ru-RU"/>
                    </w:rPr>
                  </w:pPr>
                  <w:r w:rsidRPr="00BC387A">
                    <w:rPr>
                      <w:sz w:val="22"/>
                      <w:szCs w:val="22"/>
                      <w:lang w:eastAsia="ru-RU"/>
                    </w:rPr>
                    <w:t>ООО «</w:t>
                  </w:r>
                  <w:r w:rsidR="00DD3414" w:rsidRPr="00BC387A">
                    <w:rPr>
                      <w:sz w:val="22"/>
                      <w:szCs w:val="22"/>
                      <w:lang w:eastAsia="ru-RU"/>
                    </w:rPr>
                    <w:t>СЗ-1</w:t>
                  </w:r>
                  <w:r w:rsidRPr="00BC387A">
                    <w:rPr>
                      <w:sz w:val="22"/>
                      <w:szCs w:val="22"/>
                      <w:lang w:eastAsia="ru-RU"/>
                    </w:rPr>
                    <w:t xml:space="preserve"> «</w:t>
                  </w:r>
                  <w:r w:rsidR="007E6AE3">
                    <w:rPr>
                      <w:sz w:val="22"/>
                      <w:szCs w:val="22"/>
                      <w:lang w:eastAsia="ru-RU"/>
                    </w:rPr>
                    <w:t>Порфир</w:t>
                  </w:r>
                  <w:r w:rsidRPr="00BC387A">
                    <w:rPr>
                      <w:sz w:val="22"/>
                      <w:szCs w:val="22"/>
                      <w:lang w:eastAsia="ru-RU"/>
                    </w:rPr>
                    <w:t>»</w:t>
                  </w:r>
                </w:p>
              </w:tc>
              <w:tc>
                <w:tcPr>
                  <w:tcW w:w="5087" w:type="dxa"/>
                </w:tcPr>
                <w:p w14:paraId="2BEA5732" w14:textId="77777777" w:rsidR="002C41C2" w:rsidRPr="00BC387A" w:rsidRDefault="002C41C2" w:rsidP="002C41C2">
                  <w:pPr>
                    <w:tabs>
                      <w:tab w:val="left" w:pos="5040"/>
                    </w:tabs>
                    <w:suppressAutoHyphens w:val="0"/>
                    <w:rPr>
                      <w:b/>
                      <w:sz w:val="16"/>
                      <w:szCs w:val="16"/>
                      <w:lang w:eastAsia="ru-RU"/>
                    </w:rPr>
                  </w:pPr>
                </w:p>
              </w:tc>
            </w:tr>
            <w:tr w:rsidR="002C41C2" w:rsidRPr="00BC387A" w14:paraId="572C726A" w14:textId="77777777" w:rsidTr="00F419FE">
              <w:tc>
                <w:tcPr>
                  <w:tcW w:w="5086" w:type="dxa"/>
                </w:tcPr>
                <w:p w14:paraId="5CB75F2A" w14:textId="77777777" w:rsidR="002C41C2" w:rsidRPr="00BC387A" w:rsidRDefault="002C41C2" w:rsidP="002C41C2">
                  <w:pPr>
                    <w:tabs>
                      <w:tab w:val="left" w:pos="5040"/>
                    </w:tabs>
                    <w:suppressAutoHyphens w:val="0"/>
                    <w:jc w:val="center"/>
                    <w:rPr>
                      <w:sz w:val="22"/>
                      <w:szCs w:val="22"/>
                      <w:lang w:eastAsia="ru-RU"/>
                    </w:rPr>
                  </w:pPr>
                </w:p>
              </w:tc>
              <w:tc>
                <w:tcPr>
                  <w:tcW w:w="5087" w:type="dxa"/>
                </w:tcPr>
                <w:p w14:paraId="01CAABC6" w14:textId="77777777" w:rsidR="002C41C2" w:rsidRPr="00BC387A" w:rsidRDefault="002C41C2" w:rsidP="002C41C2">
                  <w:pPr>
                    <w:tabs>
                      <w:tab w:val="left" w:pos="5040"/>
                    </w:tabs>
                    <w:suppressAutoHyphens w:val="0"/>
                    <w:rPr>
                      <w:sz w:val="22"/>
                      <w:szCs w:val="22"/>
                      <w:lang w:eastAsia="ru-RU"/>
                    </w:rPr>
                  </w:pPr>
                </w:p>
              </w:tc>
            </w:tr>
            <w:tr w:rsidR="002C41C2" w:rsidRPr="00BC387A" w14:paraId="50454B7C" w14:textId="77777777" w:rsidTr="00F419FE">
              <w:tc>
                <w:tcPr>
                  <w:tcW w:w="5086" w:type="dxa"/>
                </w:tcPr>
                <w:p w14:paraId="5F2E4225" w14:textId="05F23981" w:rsidR="002C41C2" w:rsidRPr="00BC387A" w:rsidRDefault="007E6AE3" w:rsidP="00BA1A99">
                  <w:pPr>
                    <w:tabs>
                      <w:tab w:val="left" w:pos="5040"/>
                    </w:tabs>
                    <w:suppressAutoHyphens w:val="0"/>
                    <w:jc w:val="center"/>
                    <w:rPr>
                      <w:sz w:val="22"/>
                      <w:szCs w:val="22"/>
                      <w:u w:val="single"/>
                      <w:lang w:eastAsia="ru-RU"/>
                    </w:rPr>
                  </w:pPr>
                  <w:r>
                    <w:rPr>
                      <w:sz w:val="22"/>
                      <w:szCs w:val="22"/>
                      <w:lang w:eastAsia="ru-RU"/>
                    </w:rPr>
                    <w:t>_________________/</w:t>
                  </w:r>
                  <w:r w:rsidR="00BA1A99">
                    <w:rPr>
                      <w:sz w:val="22"/>
                      <w:szCs w:val="22"/>
                      <w:lang w:eastAsia="ru-RU"/>
                    </w:rPr>
                    <w:t>Б.Д. Рассказов</w:t>
                  </w:r>
                  <w:r>
                    <w:rPr>
                      <w:sz w:val="22"/>
                      <w:szCs w:val="22"/>
                      <w:lang w:eastAsia="ru-RU"/>
                    </w:rPr>
                    <w:t>/</w:t>
                  </w:r>
                </w:p>
              </w:tc>
              <w:tc>
                <w:tcPr>
                  <w:tcW w:w="5087" w:type="dxa"/>
                </w:tcPr>
                <w:p w14:paraId="0CAC7D08" w14:textId="77777777" w:rsidR="002C41C2" w:rsidRPr="00BC387A" w:rsidRDefault="002C41C2" w:rsidP="002C41C2">
                  <w:pPr>
                    <w:tabs>
                      <w:tab w:val="left" w:pos="5040"/>
                    </w:tabs>
                    <w:suppressAutoHyphens w:val="0"/>
                    <w:rPr>
                      <w:sz w:val="22"/>
                      <w:szCs w:val="22"/>
                      <w:lang w:eastAsia="ru-RU"/>
                    </w:rPr>
                  </w:pPr>
                  <w:r w:rsidRPr="00BC387A">
                    <w:rPr>
                      <w:sz w:val="22"/>
                      <w:szCs w:val="22"/>
                      <w:lang w:eastAsia="ru-RU"/>
                    </w:rPr>
                    <w:t xml:space="preserve">  _____________________________/_____________/</w:t>
                  </w:r>
                </w:p>
              </w:tc>
            </w:tr>
            <w:tr w:rsidR="002C41C2" w:rsidRPr="007E7C45" w14:paraId="67D20DF8" w14:textId="77777777" w:rsidTr="00F419FE">
              <w:tc>
                <w:tcPr>
                  <w:tcW w:w="5086" w:type="dxa"/>
                </w:tcPr>
                <w:p w14:paraId="0D6DBB00" w14:textId="77777777" w:rsidR="002C41C2" w:rsidRPr="007E7C45" w:rsidRDefault="002C41C2" w:rsidP="002C41C2">
                  <w:pPr>
                    <w:tabs>
                      <w:tab w:val="left" w:pos="5040"/>
                    </w:tabs>
                    <w:suppressAutoHyphens w:val="0"/>
                    <w:rPr>
                      <w:sz w:val="22"/>
                      <w:szCs w:val="22"/>
                      <w:lang w:eastAsia="ru-RU"/>
                    </w:rPr>
                  </w:pPr>
                  <w:r w:rsidRPr="00BC387A">
                    <w:rPr>
                      <w:sz w:val="22"/>
                      <w:szCs w:val="22"/>
                      <w:lang w:eastAsia="ru-RU"/>
                    </w:rPr>
                    <w:t xml:space="preserve">                                  </w:t>
                  </w:r>
                  <w:proofErr w:type="spellStart"/>
                  <w:r w:rsidRPr="00BC387A">
                    <w:rPr>
                      <w:sz w:val="22"/>
                      <w:szCs w:val="22"/>
                      <w:lang w:eastAsia="ru-RU"/>
                    </w:rPr>
                    <w:t>мп</w:t>
                  </w:r>
                  <w:proofErr w:type="spellEnd"/>
                </w:p>
              </w:tc>
              <w:tc>
                <w:tcPr>
                  <w:tcW w:w="5087" w:type="dxa"/>
                </w:tcPr>
                <w:p w14:paraId="45ABB881" w14:textId="77777777" w:rsidR="002C41C2" w:rsidRPr="007E7C45" w:rsidRDefault="002C41C2" w:rsidP="002C41C2">
                  <w:pPr>
                    <w:tabs>
                      <w:tab w:val="left" w:pos="5040"/>
                    </w:tabs>
                    <w:suppressAutoHyphens w:val="0"/>
                    <w:rPr>
                      <w:sz w:val="22"/>
                      <w:szCs w:val="22"/>
                      <w:lang w:eastAsia="ru-RU"/>
                    </w:rPr>
                  </w:pPr>
                </w:p>
              </w:tc>
            </w:tr>
          </w:tbl>
          <w:p w14:paraId="006ECC86" w14:textId="77777777" w:rsidR="00CF72C2" w:rsidRPr="00CB1FC5" w:rsidRDefault="00CF72C2" w:rsidP="0039568C">
            <w:pPr>
              <w:tabs>
                <w:tab w:val="left" w:pos="5040"/>
              </w:tabs>
              <w:suppressAutoHyphens w:val="0"/>
              <w:jc w:val="center"/>
              <w:rPr>
                <w:sz w:val="22"/>
                <w:szCs w:val="22"/>
                <w:lang w:eastAsia="ru-RU"/>
              </w:rPr>
            </w:pPr>
          </w:p>
        </w:tc>
        <w:tc>
          <w:tcPr>
            <w:tcW w:w="222" w:type="dxa"/>
          </w:tcPr>
          <w:p w14:paraId="35A8D399" w14:textId="77777777" w:rsidR="00CF72C2" w:rsidRPr="00CB1FC5" w:rsidRDefault="00CF72C2" w:rsidP="00EC3D47">
            <w:pPr>
              <w:tabs>
                <w:tab w:val="left" w:pos="5040"/>
              </w:tabs>
              <w:suppressAutoHyphens w:val="0"/>
              <w:ind w:left="91"/>
              <w:jc w:val="center"/>
              <w:rPr>
                <w:b/>
                <w:sz w:val="22"/>
                <w:szCs w:val="22"/>
                <w:lang w:eastAsia="ru-RU"/>
              </w:rPr>
            </w:pPr>
          </w:p>
        </w:tc>
      </w:tr>
    </w:tbl>
    <w:p w14:paraId="45C8BABC" w14:textId="77777777" w:rsidR="00093CE4" w:rsidRPr="007E7C45" w:rsidRDefault="00093CE4" w:rsidP="00AD0257">
      <w:pPr>
        <w:rPr>
          <w:sz w:val="2"/>
          <w:szCs w:val="2"/>
        </w:rPr>
      </w:pPr>
    </w:p>
    <w:sectPr w:rsidR="00093CE4" w:rsidRPr="007E7C45" w:rsidSect="00997BD8">
      <w:headerReference w:type="default" r:id="rId13"/>
      <w:footerReference w:type="even" r:id="rId14"/>
      <w:footerReference w:type="default" r:id="rId15"/>
      <w:pgSz w:w="11906" w:h="16838"/>
      <w:pgMar w:top="851" w:right="566" w:bottom="567" w:left="1259" w:header="426"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176856" w14:textId="77777777" w:rsidR="00740E6B" w:rsidRDefault="00740E6B">
      <w:r>
        <w:separator/>
      </w:r>
    </w:p>
  </w:endnote>
  <w:endnote w:type="continuationSeparator" w:id="0">
    <w:p w14:paraId="09BE0C12" w14:textId="77777777" w:rsidR="00740E6B" w:rsidRDefault="00740E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TimesNewRomanPSMT">
    <w:altName w:val="Times New Roman"/>
    <w:panose1 w:val="00000000000000000000"/>
    <w:charset w:val="00"/>
    <w:family w:val="roman"/>
    <w:notTrueType/>
    <w:pitch w:val="default"/>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0A2C19" w14:textId="77777777" w:rsidR="00267BDD" w:rsidRDefault="00267BDD" w:rsidP="000B7CC9">
    <w:pPr>
      <w:pStyle w:val="a5"/>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14:paraId="6F4A76DF" w14:textId="77777777" w:rsidR="00267BDD" w:rsidRDefault="00267BDD" w:rsidP="000B7CC9">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1DD817" w14:textId="4A5190F6" w:rsidR="00267BDD" w:rsidRDefault="00267BDD" w:rsidP="000B7CC9">
    <w:pPr>
      <w:pStyle w:val="a5"/>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sidR="00B815EF">
      <w:rPr>
        <w:rStyle w:val="a6"/>
        <w:noProof/>
      </w:rPr>
      <w:t>16</w:t>
    </w:r>
    <w:r>
      <w:rPr>
        <w:rStyle w:val="a6"/>
      </w:rPr>
      <w:fldChar w:fldCharType="end"/>
    </w:r>
  </w:p>
  <w:p w14:paraId="6AF7C2C5" w14:textId="77777777" w:rsidR="00267BDD" w:rsidRDefault="00267BDD" w:rsidP="000B7CC9">
    <w:pPr>
      <w:pStyle w:val="a5"/>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69AAB3" w14:textId="77777777" w:rsidR="00740E6B" w:rsidRDefault="00740E6B">
      <w:r>
        <w:separator/>
      </w:r>
    </w:p>
  </w:footnote>
  <w:footnote w:type="continuationSeparator" w:id="0">
    <w:p w14:paraId="1FA0806D" w14:textId="77777777" w:rsidR="00740E6B" w:rsidRDefault="00740E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06EFD1" w14:textId="57136615" w:rsidR="00267BDD" w:rsidRPr="00A07BB1" w:rsidRDefault="00267BDD" w:rsidP="00A07BB1">
    <w:pPr>
      <w:pStyle w:val="ab"/>
      <w:jc w:val="right"/>
    </w:pPr>
    <w:r>
      <w:rPr>
        <w:noProof/>
        <w:lang w:eastAsia="ru-RU"/>
      </w:rPr>
      <w:drawing>
        <wp:inline distT="0" distB="0" distL="0" distR="0" wp14:anchorId="78B4096B" wp14:editId="68642D81">
          <wp:extent cx="1209242" cy="263296"/>
          <wp:effectExtent l="0" t="0" r="0" b="381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pic:cNvPicPr/>
                </pic:nvPicPr>
                <pic:blipFill>
                  <a:blip r:embed="rId1">
                    <a:extLst>
                      <a:ext uri="{28A0092B-C50C-407E-A947-70E740481C1C}">
                        <a14:useLocalDpi xmlns:a14="http://schemas.microsoft.com/office/drawing/2010/main" val="0"/>
                      </a:ext>
                    </a:extLst>
                  </a:blip>
                  <a:stretch>
                    <a:fillRect/>
                  </a:stretch>
                </pic:blipFill>
                <pic:spPr>
                  <a:xfrm>
                    <a:off x="0" y="0"/>
                    <a:ext cx="1285461" cy="27989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F6F4C11"/>
    <w:multiLevelType w:val="hybridMultilevel"/>
    <w:tmpl w:val="06D6AFF6"/>
    <w:lvl w:ilvl="0" w:tplc="06ECDB3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4AA611A4"/>
    <w:multiLevelType w:val="multilevel"/>
    <w:tmpl w:val="23166B4C"/>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1093"/>
        </w:tabs>
        <w:ind w:left="1093" w:hanging="525"/>
      </w:pPr>
      <w:rPr>
        <w:rFonts w:cs="Times New Roman" w:hint="default"/>
        <w:b w:val="0"/>
        <w:bCs w:val="0"/>
        <w:i w:val="0"/>
        <w:color w:val="000000"/>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2" w15:restartNumberingAfterBreak="0">
    <w:nsid w:val="67F43E05"/>
    <w:multiLevelType w:val="multilevel"/>
    <w:tmpl w:val="2D267A7E"/>
    <w:lvl w:ilvl="0">
      <w:start w:val="1"/>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8"/>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1418"/>
    <w:rsid w:val="00000D60"/>
    <w:rsid w:val="00000EC6"/>
    <w:rsid w:val="00001439"/>
    <w:rsid w:val="00002540"/>
    <w:rsid w:val="00003D3E"/>
    <w:rsid w:val="00004EA3"/>
    <w:rsid w:val="0000705D"/>
    <w:rsid w:val="000104AD"/>
    <w:rsid w:val="000123CC"/>
    <w:rsid w:val="00012EC9"/>
    <w:rsid w:val="00013244"/>
    <w:rsid w:val="00015C83"/>
    <w:rsid w:val="00021282"/>
    <w:rsid w:val="00022A17"/>
    <w:rsid w:val="00023199"/>
    <w:rsid w:val="00023BED"/>
    <w:rsid w:val="00024B51"/>
    <w:rsid w:val="00024DEF"/>
    <w:rsid w:val="00031281"/>
    <w:rsid w:val="00031E51"/>
    <w:rsid w:val="00031EF3"/>
    <w:rsid w:val="00032945"/>
    <w:rsid w:val="000333F1"/>
    <w:rsid w:val="000356E8"/>
    <w:rsid w:val="00035B8B"/>
    <w:rsid w:val="00036711"/>
    <w:rsid w:val="00037011"/>
    <w:rsid w:val="000372F3"/>
    <w:rsid w:val="000413AB"/>
    <w:rsid w:val="000425FC"/>
    <w:rsid w:val="00043BE1"/>
    <w:rsid w:val="00046854"/>
    <w:rsid w:val="00050F42"/>
    <w:rsid w:val="0005117F"/>
    <w:rsid w:val="00051B82"/>
    <w:rsid w:val="0005212A"/>
    <w:rsid w:val="00056FFB"/>
    <w:rsid w:val="0005778A"/>
    <w:rsid w:val="00057A73"/>
    <w:rsid w:val="00060137"/>
    <w:rsid w:val="0006115C"/>
    <w:rsid w:val="0006154A"/>
    <w:rsid w:val="00061EF3"/>
    <w:rsid w:val="000627EB"/>
    <w:rsid w:val="00062FE4"/>
    <w:rsid w:val="000630F1"/>
    <w:rsid w:val="00063FA2"/>
    <w:rsid w:val="000642F9"/>
    <w:rsid w:val="000652CC"/>
    <w:rsid w:val="00066547"/>
    <w:rsid w:val="00073BF5"/>
    <w:rsid w:val="00076521"/>
    <w:rsid w:val="00077403"/>
    <w:rsid w:val="00081AFE"/>
    <w:rsid w:val="000824A1"/>
    <w:rsid w:val="000827FC"/>
    <w:rsid w:val="00083363"/>
    <w:rsid w:val="0008726B"/>
    <w:rsid w:val="0008740A"/>
    <w:rsid w:val="0008750F"/>
    <w:rsid w:val="00090925"/>
    <w:rsid w:val="00093203"/>
    <w:rsid w:val="00093CE4"/>
    <w:rsid w:val="00094AF9"/>
    <w:rsid w:val="00096395"/>
    <w:rsid w:val="000970CA"/>
    <w:rsid w:val="000975A2"/>
    <w:rsid w:val="000A0730"/>
    <w:rsid w:val="000A0AFD"/>
    <w:rsid w:val="000A0E5A"/>
    <w:rsid w:val="000A13A8"/>
    <w:rsid w:val="000A356F"/>
    <w:rsid w:val="000A5B3A"/>
    <w:rsid w:val="000A7504"/>
    <w:rsid w:val="000B07D4"/>
    <w:rsid w:val="000B1B0C"/>
    <w:rsid w:val="000B2AF3"/>
    <w:rsid w:val="000B2EC0"/>
    <w:rsid w:val="000B3ED0"/>
    <w:rsid w:val="000B5276"/>
    <w:rsid w:val="000B7CC9"/>
    <w:rsid w:val="000C1039"/>
    <w:rsid w:val="000C2523"/>
    <w:rsid w:val="000C30BA"/>
    <w:rsid w:val="000C3392"/>
    <w:rsid w:val="000D2389"/>
    <w:rsid w:val="000D243B"/>
    <w:rsid w:val="000D341F"/>
    <w:rsid w:val="000D3F1E"/>
    <w:rsid w:val="000D62E8"/>
    <w:rsid w:val="000E01F1"/>
    <w:rsid w:val="000E1713"/>
    <w:rsid w:val="000E293C"/>
    <w:rsid w:val="000E5CF2"/>
    <w:rsid w:val="000E6916"/>
    <w:rsid w:val="000E709C"/>
    <w:rsid w:val="000E7238"/>
    <w:rsid w:val="000E7555"/>
    <w:rsid w:val="000F05CE"/>
    <w:rsid w:val="000F249D"/>
    <w:rsid w:val="000F28A9"/>
    <w:rsid w:val="000F32AF"/>
    <w:rsid w:val="000F3B30"/>
    <w:rsid w:val="000F4505"/>
    <w:rsid w:val="000F47E8"/>
    <w:rsid w:val="000F5C9E"/>
    <w:rsid w:val="000F6486"/>
    <w:rsid w:val="000F68DC"/>
    <w:rsid w:val="000F6A2C"/>
    <w:rsid w:val="000F716B"/>
    <w:rsid w:val="001002EC"/>
    <w:rsid w:val="00102422"/>
    <w:rsid w:val="0010301F"/>
    <w:rsid w:val="00106C81"/>
    <w:rsid w:val="00110925"/>
    <w:rsid w:val="0011254D"/>
    <w:rsid w:val="00114F4C"/>
    <w:rsid w:val="00115C1A"/>
    <w:rsid w:val="0012007E"/>
    <w:rsid w:val="001207FA"/>
    <w:rsid w:val="00120E18"/>
    <w:rsid w:val="001210BE"/>
    <w:rsid w:val="00123047"/>
    <w:rsid w:val="0012457E"/>
    <w:rsid w:val="00124F2D"/>
    <w:rsid w:val="00126A6F"/>
    <w:rsid w:val="001272E1"/>
    <w:rsid w:val="00127784"/>
    <w:rsid w:val="00131413"/>
    <w:rsid w:val="00131428"/>
    <w:rsid w:val="0013163C"/>
    <w:rsid w:val="00131EB4"/>
    <w:rsid w:val="00132BB8"/>
    <w:rsid w:val="001355AD"/>
    <w:rsid w:val="001361E9"/>
    <w:rsid w:val="00137E9C"/>
    <w:rsid w:val="00140628"/>
    <w:rsid w:val="00142ACE"/>
    <w:rsid w:val="0014366B"/>
    <w:rsid w:val="00143DE8"/>
    <w:rsid w:val="00145FBC"/>
    <w:rsid w:val="00146E5E"/>
    <w:rsid w:val="0015071B"/>
    <w:rsid w:val="0015262F"/>
    <w:rsid w:val="00154323"/>
    <w:rsid w:val="00160CD3"/>
    <w:rsid w:val="00161C42"/>
    <w:rsid w:val="001621B2"/>
    <w:rsid w:val="00163061"/>
    <w:rsid w:val="00164D4D"/>
    <w:rsid w:val="00165642"/>
    <w:rsid w:val="00165DE6"/>
    <w:rsid w:val="00167455"/>
    <w:rsid w:val="00167C63"/>
    <w:rsid w:val="00167DEC"/>
    <w:rsid w:val="00170BBC"/>
    <w:rsid w:val="001722A3"/>
    <w:rsid w:val="001729B5"/>
    <w:rsid w:val="00175022"/>
    <w:rsid w:val="00175758"/>
    <w:rsid w:val="00175B55"/>
    <w:rsid w:val="00176832"/>
    <w:rsid w:val="00177B19"/>
    <w:rsid w:val="00180805"/>
    <w:rsid w:val="00182683"/>
    <w:rsid w:val="00182F92"/>
    <w:rsid w:val="0018379F"/>
    <w:rsid w:val="00183F13"/>
    <w:rsid w:val="00185779"/>
    <w:rsid w:val="00191104"/>
    <w:rsid w:val="00192CFE"/>
    <w:rsid w:val="001947DE"/>
    <w:rsid w:val="001974F1"/>
    <w:rsid w:val="001A05F4"/>
    <w:rsid w:val="001A08FE"/>
    <w:rsid w:val="001A2F51"/>
    <w:rsid w:val="001A4479"/>
    <w:rsid w:val="001A699B"/>
    <w:rsid w:val="001B00CC"/>
    <w:rsid w:val="001B04CC"/>
    <w:rsid w:val="001B12A7"/>
    <w:rsid w:val="001B1948"/>
    <w:rsid w:val="001B2E72"/>
    <w:rsid w:val="001B443E"/>
    <w:rsid w:val="001B708D"/>
    <w:rsid w:val="001B73B0"/>
    <w:rsid w:val="001C05CD"/>
    <w:rsid w:val="001C125E"/>
    <w:rsid w:val="001C1305"/>
    <w:rsid w:val="001C1C94"/>
    <w:rsid w:val="001C6584"/>
    <w:rsid w:val="001C6B07"/>
    <w:rsid w:val="001C7806"/>
    <w:rsid w:val="001C7C19"/>
    <w:rsid w:val="001D2469"/>
    <w:rsid w:val="001D6659"/>
    <w:rsid w:val="001D69DB"/>
    <w:rsid w:val="001D7ED5"/>
    <w:rsid w:val="001E0290"/>
    <w:rsid w:val="001E0EA7"/>
    <w:rsid w:val="001E1107"/>
    <w:rsid w:val="001E14ED"/>
    <w:rsid w:val="001E17E7"/>
    <w:rsid w:val="001E19EF"/>
    <w:rsid w:val="001E1BFC"/>
    <w:rsid w:val="001E4018"/>
    <w:rsid w:val="001E401C"/>
    <w:rsid w:val="001E5981"/>
    <w:rsid w:val="001E5C0E"/>
    <w:rsid w:val="001E79C5"/>
    <w:rsid w:val="001F085D"/>
    <w:rsid w:val="001F139A"/>
    <w:rsid w:val="001F1525"/>
    <w:rsid w:val="001F2934"/>
    <w:rsid w:val="001F2F59"/>
    <w:rsid w:val="001F6CDA"/>
    <w:rsid w:val="001F77BB"/>
    <w:rsid w:val="00201A9D"/>
    <w:rsid w:val="002021BF"/>
    <w:rsid w:val="002044F3"/>
    <w:rsid w:val="002046D1"/>
    <w:rsid w:val="0020586F"/>
    <w:rsid w:val="00205903"/>
    <w:rsid w:val="00205C35"/>
    <w:rsid w:val="002077C7"/>
    <w:rsid w:val="0021066F"/>
    <w:rsid w:val="00212C47"/>
    <w:rsid w:val="00216556"/>
    <w:rsid w:val="00220A15"/>
    <w:rsid w:val="00222305"/>
    <w:rsid w:val="002266D0"/>
    <w:rsid w:val="00227BED"/>
    <w:rsid w:val="0023052B"/>
    <w:rsid w:val="00234B45"/>
    <w:rsid w:val="00234FA0"/>
    <w:rsid w:val="00235B0A"/>
    <w:rsid w:val="002365AB"/>
    <w:rsid w:val="00236777"/>
    <w:rsid w:val="0023731F"/>
    <w:rsid w:val="002378E9"/>
    <w:rsid w:val="00240034"/>
    <w:rsid w:val="00242A61"/>
    <w:rsid w:val="00242AE6"/>
    <w:rsid w:val="00244EFD"/>
    <w:rsid w:val="00245414"/>
    <w:rsid w:val="00246655"/>
    <w:rsid w:val="00252410"/>
    <w:rsid w:val="00252A77"/>
    <w:rsid w:val="00254117"/>
    <w:rsid w:val="00256409"/>
    <w:rsid w:val="0026170B"/>
    <w:rsid w:val="00261FB1"/>
    <w:rsid w:val="0026436F"/>
    <w:rsid w:val="0026519B"/>
    <w:rsid w:val="0026528D"/>
    <w:rsid w:val="00265916"/>
    <w:rsid w:val="00265A32"/>
    <w:rsid w:val="00265CD7"/>
    <w:rsid w:val="00266A57"/>
    <w:rsid w:val="00267BDD"/>
    <w:rsid w:val="00267F87"/>
    <w:rsid w:val="00270BA9"/>
    <w:rsid w:val="00270C7C"/>
    <w:rsid w:val="00272896"/>
    <w:rsid w:val="00273373"/>
    <w:rsid w:val="002774EB"/>
    <w:rsid w:val="002810B6"/>
    <w:rsid w:val="002827EC"/>
    <w:rsid w:val="0028339E"/>
    <w:rsid w:val="0028351A"/>
    <w:rsid w:val="0028419A"/>
    <w:rsid w:val="00284990"/>
    <w:rsid w:val="002856A9"/>
    <w:rsid w:val="00285AC4"/>
    <w:rsid w:val="00286B4B"/>
    <w:rsid w:val="0028729E"/>
    <w:rsid w:val="0029318D"/>
    <w:rsid w:val="00293C3E"/>
    <w:rsid w:val="00293FDF"/>
    <w:rsid w:val="002940D2"/>
    <w:rsid w:val="00295265"/>
    <w:rsid w:val="00295D60"/>
    <w:rsid w:val="00295FBA"/>
    <w:rsid w:val="00297552"/>
    <w:rsid w:val="002A04F6"/>
    <w:rsid w:val="002A37F4"/>
    <w:rsid w:val="002A38EA"/>
    <w:rsid w:val="002A46CF"/>
    <w:rsid w:val="002A4A6C"/>
    <w:rsid w:val="002A50C8"/>
    <w:rsid w:val="002A57A1"/>
    <w:rsid w:val="002A59C3"/>
    <w:rsid w:val="002B0403"/>
    <w:rsid w:val="002B1197"/>
    <w:rsid w:val="002B1DD8"/>
    <w:rsid w:val="002B27C1"/>
    <w:rsid w:val="002B3B12"/>
    <w:rsid w:val="002B499A"/>
    <w:rsid w:val="002B6DC9"/>
    <w:rsid w:val="002B7CCD"/>
    <w:rsid w:val="002C0411"/>
    <w:rsid w:val="002C206E"/>
    <w:rsid w:val="002C2CD9"/>
    <w:rsid w:val="002C3C8A"/>
    <w:rsid w:val="002C41C2"/>
    <w:rsid w:val="002C4479"/>
    <w:rsid w:val="002C5163"/>
    <w:rsid w:val="002C5E85"/>
    <w:rsid w:val="002C6EE8"/>
    <w:rsid w:val="002C70F6"/>
    <w:rsid w:val="002C7118"/>
    <w:rsid w:val="002C75F4"/>
    <w:rsid w:val="002C7AEE"/>
    <w:rsid w:val="002C7EB9"/>
    <w:rsid w:val="002D2E6D"/>
    <w:rsid w:val="002D3ACD"/>
    <w:rsid w:val="002D46CB"/>
    <w:rsid w:val="002E1737"/>
    <w:rsid w:val="002E18BA"/>
    <w:rsid w:val="002E19F7"/>
    <w:rsid w:val="002E2717"/>
    <w:rsid w:val="002E37CC"/>
    <w:rsid w:val="002E5945"/>
    <w:rsid w:val="002E5A6D"/>
    <w:rsid w:val="002E5FE8"/>
    <w:rsid w:val="002F11DB"/>
    <w:rsid w:val="002F457B"/>
    <w:rsid w:val="002F5B26"/>
    <w:rsid w:val="002F61A7"/>
    <w:rsid w:val="00302188"/>
    <w:rsid w:val="003023E4"/>
    <w:rsid w:val="00302FDC"/>
    <w:rsid w:val="003033E0"/>
    <w:rsid w:val="0030390C"/>
    <w:rsid w:val="00304EEA"/>
    <w:rsid w:val="00305C2E"/>
    <w:rsid w:val="00307F25"/>
    <w:rsid w:val="00310B05"/>
    <w:rsid w:val="003115E0"/>
    <w:rsid w:val="00313EED"/>
    <w:rsid w:val="00314216"/>
    <w:rsid w:val="0031451B"/>
    <w:rsid w:val="00314FF6"/>
    <w:rsid w:val="0031551B"/>
    <w:rsid w:val="00315E5B"/>
    <w:rsid w:val="0031669B"/>
    <w:rsid w:val="003169EE"/>
    <w:rsid w:val="0032036E"/>
    <w:rsid w:val="00320394"/>
    <w:rsid w:val="00320A25"/>
    <w:rsid w:val="00321E69"/>
    <w:rsid w:val="00322258"/>
    <w:rsid w:val="00322513"/>
    <w:rsid w:val="00323207"/>
    <w:rsid w:val="00323966"/>
    <w:rsid w:val="0032780B"/>
    <w:rsid w:val="0033048E"/>
    <w:rsid w:val="00330F0A"/>
    <w:rsid w:val="0033120F"/>
    <w:rsid w:val="0033235F"/>
    <w:rsid w:val="00332B42"/>
    <w:rsid w:val="00333FFF"/>
    <w:rsid w:val="00334F2E"/>
    <w:rsid w:val="00335A8A"/>
    <w:rsid w:val="003372BB"/>
    <w:rsid w:val="00337515"/>
    <w:rsid w:val="00337D0A"/>
    <w:rsid w:val="00340504"/>
    <w:rsid w:val="00342750"/>
    <w:rsid w:val="00345DE3"/>
    <w:rsid w:val="003467E2"/>
    <w:rsid w:val="00347941"/>
    <w:rsid w:val="00350434"/>
    <w:rsid w:val="00351991"/>
    <w:rsid w:val="00352467"/>
    <w:rsid w:val="00352FCD"/>
    <w:rsid w:val="00353222"/>
    <w:rsid w:val="003554FA"/>
    <w:rsid w:val="003562B2"/>
    <w:rsid w:val="003566DD"/>
    <w:rsid w:val="00360B24"/>
    <w:rsid w:val="0036249E"/>
    <w:rsid w:val="0036451B"/>
    <w:rsid w:val="00365245"/>
    <w:rsid w:val="003658A7"/>
    <w:rsid w:val="00365CEB"/>
    <w:rsid w:val="00366DB2"/>
    <w:rsid w:val="00367015"/>
    <w:rsid w:val="00367612"/>
    <w:rsid w:val="0037236D"/>
    <w:rsid w:val="00372BB2"/>
    <w:rsid w:val="00374223"/>
    <w:rsid w:val="00374587"/>
    <w:rsid w:val="00374918"/>
    <w:rsid w:val="00376418"/>
    <w:rsid w:val="00377ACE"/>
    <w:rsid w:val="003825BB"/>
    <w:rsid w:val="00382EB8"/>
    <w:rsid w:val="003837EA"/>
    <w:rsid w:val="00384449"/>
    <w:rsid w:val="00384B7F"/>
    <w:rsid w:val="0039003A"/>
    <w:rsid w:val="00390481"/>
    <w:rsid w:val="00391A3C"/>
    <w:rsid w:val="003922E3"/>
    <w:rsid w:val="003922EB"/>
    <w:rsid w:val="003938B7"/>
    <w:rsid w:val="0039401D"/>
    <w:rsid w:val="00394F47"/>
    <w:rsid w:val="0039568C"/>
    <w:rsid w:val="0039577D"/>
    <w:rsid w:val="003969A4"/>
    <w:rsid w:val="00397433"/>
    <w:rsid w:val="003A211D"/>
    <w:rsid w:val="003A2C54"/>
    <w:rsid w:val="003A320E"/>
    <w:rsid w:val="003A3BA2"/>
    <w:rsid w:val="003A5337"/>
    <w:rsid w:val="003A6064"/>
    <w:rsid w:val="003A67C1"/>
    <w:rsid w:val="003A7E56"/>
    <w:rsid w:val="003B0215"/>
    <w:rsid w:val="003B08CB"/>
    <w:rsid w:val="003B1487"/>
    <w:rsid w:val="003B1A8E"/>
    <w:rsid w:val="003B1E40"/>
    <w:rsid w:val="003B28E4"/>
    <w:rsid w:val="003B349F"/>
    <w:rsid w:val="003B5141"/>
    <w:rsid w:val="003B5439"/>
    <w:rsid w:val="003B56C0"/>
    <w:rsid w:val="003B6FE1"/>
    <w:rsid w:val="003C133D"/>
    <w:rsid w:val="003C1ED2"/>
    <w:rsid w:val="003C25D5"/>
    <w:rsid w:val="003C2FD0"/>
    <w:rsid w:val="003C3D94"/>
    <w:rsid w:val="003C5430"/>
    <w:rsid w:val="003C58C5"/>
    <w:rsid w:val="003C6372"/>
    <w:rsid w:val="003C6B11"/>
    <w:rsid w:val="003D00D4"/>
    <w:rsid w:val="003D12CD"/>
    <w:rsid w:val="003D5A1A"/>
    <w:rsid w:val="003E0A2E"/>
    <w:rsid w:val="003E0A39"/>
    <w:rsid w:val="003E0FD9"/>
    <w:rsid w:val="003E17C8"/>
    <w:rsid w:val="003E42C5"/>
    <w:rsid w:val="003E4DEC"/>
    <w:rsid w:val="003E5628"/>
    <w:rsid w:val="003E6087"/>
    <w:rsid w:val="003E6E27"/>
    <w:rsid w:val="003F0029"/>
    <w:rsid w:val="003F0975"/>
    <w:rsid w:val="003F0B74"/>
    <w:rsid w:val="003F248B"/>
    <w:rsid w:val="003F349D"/>
    <w:rsid w:val="003F368D"/>
    <w:rsid w:val="003F407A"/>
    <w:rsid w:val="003F493F"/>
    <w:rsid w:val="003F4E8B"/>
    <w:rsid w:val="003F62C2"/>
    <w:rsid w:val="003F6A62"/>
    <w:rsid w:val="003F6DCE"/>
    <w:rsid w:val="003F7001"/>
    <w:rsid w:val="003F700A"/>
    <w:rsid w:val="003F78A2"/>
    <w:rsid w:val="004009D3"/>
    <w:rsid w:val="004046CB"/>
    <w:rsid w:val="0040581E"/>
    <w:rsid w:val="00405A96"/>
    <w:rsid w:val="00407857"/>
    <w:rsid w:val="00410557"/>
    <w:rsid w:val="004108CE"/>
    <w:rsid w:val="0041117F"/>
    <w:rsid w:val="004120CA"/>
    <w:rsid w:val="00412B51"/>
    <w:rsid w:val="00412BFC"/>
    <w:rsid w:val="00412D01"/>
    <w:rsid w:val="00412F61"/>
    <w:rsid w:val="004140B4"/>
    <w:rsid w:val="004143E3"/>
    <w:rsid w:val="004150A0"/>
    <w:rsid w:val="00415D44"/>
    <w:rsid w:val="00416029"/>
    <w:rsid w:val="00416E22"/>
    <w:rsid w:val="0041702C"/>
    <w:rsid w:val="004207EB"/>
    <w:rsid w:val="00420DAE"/>
    <w:rsid w:val="0042270B"/>
    <w:rsid w:val="004234B1"/>
    <w:rsid w:val="00423F7A"/>
    <w:rsid w:val="00425390"/>
    <w:rsid w:val="00425EE4"/>
    <w:rsid w:val="00426699"/>
    <w:rsid w:val="00427127"/>
    <w:rsid w:val="0043037B"/>
    <w:rsid w:val="0043071C"/>
    <w:rsid w:val="00431575"/>
    <w:rsid w:val="00431FE4"/>
    <w:rsid w:val="00440313"/>
    <w:rsid w:val="00440F9B"/>
    <w:rsid w:val="00441746"/>
    <w:rsid w:val="00443ABC"/>
    <w:rsid w:val="00446465"/>
    <w:rsid w:val="004506A3"/>
    <w:rsid w:val="004516D0"/>
    <w:rsid w:val="00451F28"/>
    <w:rsid w:val="004529CF"/>
    <w:rsid w:val="004545B5"/>
    <w:rsid w:val="0045643A"/>
    <w:rsid w:val="004602B5"/>
    <w:rsid w:val="00460982"/>
    <w:rsid w:val="00461C1D"/>
    <w:rsid w:val="0046212E"/>
    <w:rsid w:val="0046385D"/>
    <w:rsid w:val="00464576"/>
    <w:rsid w:val="0046468A"/>
    <w:rsid w:val="00465E40"/>
    <w:rsid w:val="00465F36"/>
    <w:rsid w:val="00466107"/>
    <w:rsid w:val="00466D05"/>
    <w:rsid w:val="0047104A"/>
    <w:rsid w:val="00471897"/>
    <w:rsid w:val="00471974"/>
    <w:rsid w:val="00471F2F"/>
    <w:rsid w:val="004733E8"/>
    <w:rsid w:val="004733F0"/>
    <w:rsid w:val="00473E8A"/>
    <w:rsid w:val="0047611B"/>
    <w:rsid w:val="0047622F"/>
    <w:rsid w:val="0047664D"/>
    <w:rsid w:val="004772DF"/>
    <w:rsid w:val="00480760"/>
    <w:rsid w:val="00480BF8"/>
    <w:rsid w:val="00483015"/>
    <w:rsid w:val="004831E6"/>
    <w:rsid w:val="0048381D"/>
    <w:rsid w:val="00484D0A"/>
    <w:rsid w:val="00485567"/>
    <w:rsid w:val="00485C52"/>
    <w:rsid w:val="0048655D"/>
    <w:rsid w:val="00486CB5"/>
    <w:rsid w:val="00486FF0"/>
    <w:rsid w:val="00490727"/>
    <w:rsid w:val="0049094D"/>
    <w:rsid w:val="00490CB9"/>
    <w:rsid w:val="00491837"/>
    <w:rsid w:val="00492132"/>
    <w:rsid w:val="004942E4"/>
    <w:rsid w:val="004949B0"/>
    <w:rsid w:val="00495956"/>
    <w:rsid w:val="00496030"/>
    <w:rsid w:val="004974B9"/>
    <w:rsid w:val="004A2AE1"/>
    <w:rsid w:val="004A3CB1"/>
    <w:rsid w:val="004A4B97"/>
    <w:rsid w:val="004A6660"/>
    <w:rsid w:val="004A7AF8"/>
    <w:rsid w:val="004B470F"/>
    <w:rsid w:val="004B5314"/>
    <w:rsid w:val="004B6267"/>
    <w:rsid w:val="004B79F3"/>
    <w:rsid w:val="004B7E8E"/>
    <w:rsid w:val="004C17AC"/>
    <w:rsid w:val="004C4BAC"/>
    <w:rsid w:val="004C4C7C"/>
    <w:rsid w:val="004C5719"/>
    <w:rsid w:val="004C5C51"/>
    <w:rsid w:val="004C7042"/>
    <w:rsid w:val="004D00FE"/>
    <w:rsid w:val="004D011F"/>
    <w:rsid w:val="004D153E"/>
    <w:rsid w:val="004D1BFC"/>
    <w:rsid w:val="004D4112"/>
    <w:rsid w:val="004D5D2E"/>
    <w:rsid w:val="004D6EAD"/>
    <w:rsid w:val="004D7477"/>
    <w:rsid w:val="004E0083"/>
    <w:rsid w:val="004E31EF"/>
    <w:rsid w:val="004E4F21"/>
    <w:rsid w:val="004E53F1"/>
    <w:rsid w:val="004E6926"/>
    <w:rsid w:val="004F23CB"/>
    <w:rsid w:val="004F2BC3"/>
    <w:rsid w:val="004F477E"/>
    <w:rsid w:val="004F480D"/>
    <w:rsid w:val="004F483E"/>
    <w:rsid w:val="004F7221"/>
    <w:rsid w:val="00502BB0"/>
    <w:rsid w:val="00502FFC"/>
    <w:rsid w:val="00503DDB"/>
    <w:rsid w:val="00505F51"/>
    <w:rsid w:val="0050665F"/>
    <w:rsid w:val="0050733E"/>
    <w:rsid w:val="00507BE7"/>
    <w:rsid w:val="005119AA"/>
    <w:rsid w:val="0051237F"/>
    <w:rsid w:val="00513917"/>
    <w:rsid w:val="00513DAC"/>
    <w:rsid w:val="005150FB"/>
    <w:rsid w:val="0051725F"/>
    <w:rsid w:val="00517A09"/>
    <w:rsid w:val="0052186C"/>
    <w:rsid w:val="00521D66"/>
    <w:rsid w:val="00521E4A"/>
    <w:rsid w:val="005232A3"/>
    <w:rsid w:val="0052340A"/>
    <w:rsid w:val="00524ED7"/>
    <w:rsid w:val="00525590"/>
    <w:rsid w:val="00527425"/>
    <w:rsid w:val="005311A4"/>
    <w:rsid w:val="00531BF3"/>
    <w:rsid w:val="00531F68"/>
    <w:rsid w:val="00533F5B"/>
    <w:rsid w:val="0053508D"/>
    <w:rsid w:val="00535508"/>
    <w:rsid w:val="00535C94"/>
    <w:rsid w:val="005368C9"/>
    <w:rsid w:val="0054097C"/>
    <w:rsid w:val="0054159B"/>
    <w:rsid w:val="00544448"/>
    <w:rsid w:val="0054490A"/>
    <w:rsid w:val="005532EB"/>
    <w:rsid w:val="00553FB2"/>
    <w:rsid w:val="005543B4"/>
    <w:rsid w:val="00555B6E"/>
    <w:rsid w:val="005568F5"/>
    <w:rsid w:val="005577EE"/>
    <w:rsid w:val="00560360"/>
    <w:rsid w:val="00562F55"/>
    <w:rsid w:val="00563298"/>
    <w:rsid w:val="00570DE4"/>
    <w:rsid w:val="0057186C"/>
    <w:rsid w:val="0057199F"/>
    <w:rsid w:val="00574F97"/>
    <w:rsid w:val="00576C8C"/>
    <w:rsid w:val="00577F52"/>
    <w:rsid w:val="005833D3"/>
    <w:rsid w:val="005844C6"/>
    <w:rsid w:val="00584C6F"/>
    <w:rsid w:val="00585633"/>
    <w:rsid w:val="005861FD"/>
    <w:rsid w:val="00587331"/>
    <w:rsid w:val="0059337B"/>
    <w:rsid w:val="00593585"/>
    <w:rsid w:val="00597D3D"/>
    <w:rsid w:val="005A0267"/>
    <w:rsid w:val="005A1639"/>
    <w:rsid w:val="005A2DB1"/>
    <w:rsid w:val="005A3C12"/>
    <w:rsid w:val="005A3EFE"/>
    <w:rsid w:val="005A5080"/>
    <w:rsid w:val="005A7BE0"/>
    <w:rsid w:val="005B11C2"/>
    <w:rsid w:val="005B1CF4"/>
    <w:rsid w:val="005B65E1"/>
    <w:rsid w:val="005B6F8F"/>
    <w:rsid w:val="005B7547"/>
    <w:rsid w:val="005B7952"/>
    <w:rsid w:val="005B7D4C"/>
    <w:rsid w:val="005C05AD"/>
    <w:rsid w:val="005C2B29"/>
    <w:rsid w:val="005C2C61"/>
    <w:rsid w:val="005C3872"/>
    <w:rsid w:val="005C5533"/>
    <w:rsid w:val="005C57E8"/>
    <w:rsid w:val="005C60E3"/>
    <w:rsid w:val="005C6889"/>
    <w:rsid w:val="005D0649"/>
    <w:rsid w:val="005D1806"/>
    <w:rsid w:val="005D31B1"/>
    <w:rsid w:val="005D3B74"/>
    <w:rsid w:val="005D4AE2"/>
    <w:rsid w:val="005D50F4"/>
    <w:rsid w:val="005D5171"/>
    <w:rsid w:val="005D7602"/>
    <w:rsid w:val="005D7F1F"/>
    <w:rsid w:val="005E19F0"/>
    <w:rsid w:val="005E3D95"/>
    <w:rsid w:val="005E3F93"/>
    <w:rsid w:val="005E6D66"/>
    <w:rsid w:val="005E7EBC"/>
    <w:rsid w:val="005F34E3"/>
    <w:rsid w:val="005F3F8B"/>
    <w:rsid w:val="005F4A7C"/>
    <w:rsid w:val="005F5C95"/>
    <w:rsid w:val="006002F9"/>
    <w:rsid w:val="00600905"/>
    <w:rsid w:val="006017B5"/>
    <w:rsid w:val="00601CFD"/>
    <w:rsid w:val="00602787"/>
    <w:rsid w:val="006028B3"/>
    <w:rsid w:val="00603AE8"/>
    <w:rsid w:val="00605A34"/>
    <w:rsid w:val="00606762"/>
    <w:rsid w:val="00607103"/>
    <w:rsid w:val="00607B28"/>
    <w:rsid w:val="0061102A"/>
    <w:rsid w:val="0061187C"/>
    <w:rsid w:val="006124B3"/>
    <w:rsid w:val="006134F9"/>
    <w:rsid w:val="006137E4"/>
    <w:rsid w:val="00620BA2"/>
    <w:rsid w:val="00622339"/>
    <w:rsid w:val="00623AF8"/>
    <w:rsid w:val="00626F37"/>
    <w:rsid w:val="00630003"/>
    <w:rsid w:val="00632F32"/>
    <w:rsid w:val="00633E09"/>
    <w:rsid w:val="00634398"/>
    <w:rsid w:val="006345E7"/>
    <w:rsid w:val="00635B31"/>
    <w:rsid w:val="00636BDD"/>
    <w:rsid w:val="0064079D"/>
    <w:rsid w:val="00640CD4"/>
    <w:rsid w:val="00642F63"/>
    <w:rsid w:val="00643550"/>
    <w:rsid w:val="006436EE"/>
    <w:rsid w:val="006443C3"/>
    <w:rsid w:val="00646A25"/>
    <w:rsid w:val="00650640"/>
    <w:rsid w:val="00650C40"/>
    <w:rsid w:val="00651D2C"/>
    <w:rsid w:val="00652AE6"/>
    <w:rsid w:val="00653AAA"/>
    <w:rsid w:val="00653C6B"/>
    <w:rsid w:val="00654960"/>
    <w:rsid w:val="006562BE"/>
    <w:rsid w:val="00656F5C"/>
    <w:rsid w:val="00657D4C"/>
    <w:rsid w:val="006605F3"/>
    <w:rsid w:val="006612E5"/>
    <w:rsid w:val="00662107"/>
    <w:rsid w:val="00662989"/>
    <w:rsid w:val="00664C61"/>
    <w:rsid w:val="006669AF"/>
    <w:rsid w:val="00667686"/>
    <w:rsid w:val="00670A92"/>
    <w:rsid w:val="006736F0"/>
    <w:rsid w:val="0067376C"/>
    <w:rsid w:val="00674207"/>
    <w:rsid w:val="00676F41"/>
    <w:rsid w:val="00681E5D"/>
    <w:rsid w:val="00684592"/>
    <w:rsid w:val="00685DB0"/>
    <w:rsid w:val="0068611C"/>
    <w:rsid w:val="00687D5E"/>
    <w:rsid w:val="00690DE3"/>
    <w:rsid w:val="00690F0A"/>
    <w:rsid w:val="006917F9"/>
    <w:rsid w:val="0069236C"/>
    <w:rsid w:val="00692498"/>
    <w:rsid w:val="00693716"/>
    <w:rsid w:val="00694140"/>
    <w:rsid w:val="00694C4B"/>
    <w:rsid w:val="006A253B"/>
    <w:rsid w:val="006A2620"/>
    <w:rsid w:val="006A332A"/>
    <w:rsid w:val="006A37FA"/>
    <w:rsid w:val="006A4736"/>
    <w:rsid w:val="006A4C21"/>
    <w:rsid w:val="006A4C54"/>
    <w:rsid w:val="006B0622"/>
    <w:rsid w:val="006B1710"/>
    <w:rsid w:val="006B1D98"/>
    <w:rsid w:val="006B235B"/>
    <w:rsid w:val="006B44A5"/>
    <w:rsid w:val="006B46BD"/>
    <w:rsid w:val="006B57B9"/>
    <w:rsid w:val="006B6274"/>
    <w:rsid w:val="006B6586"/>
    <w:rsid w:val="006B6ABC"/>
    <w:rsid w:val="006B6C49"/>
    <w:rsid w:val="006B6DAC"/>
    <w:rsid w:val="006B7D46"/>
    <w:rsid w:val="006C00FE"/>
    <w:rsid w:val="006C0C7D"/>
    <w:rsid w:val="006C5AFB"/>
    <w:rsid w:val="006D0522"/>
    <w:rsid w:val="006D1826"/>
    <w:rsid w:val="006D2D2A"/>
    <w:rsid w:val="006D3065"/>
    <w:rsid w:val="006D31C9"/>
    <w:rsid w:val="006D3247"/>
    <w:rsid w:val="006D3652"/>
    <w:rsid w:val="006D5936"/>
    <w:rsid w:val="006D7D9D"/>
    <w:rsid w:val="006E0F41"/>
    <w:rsid w:val="006E25FB"/>
    <w:rsid w:val="006E3F93"/>
    <w:rsid w:val="006E4705"/>
    <w:rsid w:val="006E7D04"/>
    <w:rsid w:val="006E7E4E"/>
    <w:rsid w:val="006F0DF4"/>
    <w:rsid w:val="006F1046"/>
    <w:rsid w:val="006F1885"/>
    <w:rsid w:val="006F1A68"/>
    <w:rsid w:val="006F313A"/>
    <w:rsid w:val="006F3A96"/>
    <w:rsid w:val="006F3C4A"/>
    <w:rsid w:val="00700E67"/>
    <w:rsid w:val="0070137F"/>
    <w:rsid w:val="00701DC3"/>
    <w:rsid w:val="0070242A"/>
    <w:rsid w:val="00702689"/>
    <w:rsid w:val="00706DBA"/>
    <w:rsid w:val="0070785D"/>
    <w:rsid w:val="00707F46"/>
    <w:rsid w:val="0071340F"/>
    <w:rsid w:val="007148B8"/>
    <w:rsid w:val="0071599F"/>
    <w:rsid w:val="00716890"/>
    <w:rsid w:val="007169CA"/>
    <w:rsid w:val="00716ED2"/>
    <w:rsid w:val="00716FD3"/>
    <w:rsid w:val="00717222"/>
    <w:rsid w:val="00720461"/>
    <w:rsid w:val="00720774"/>
    <w:rsid w:val="00721CDB"/>
    <w:rsid w:val="007220A9"/>
    <w:rsid w:val="00722E1F"/>
    <w:rsid w:val="00723283"/>
    <w:rsid w:val="007244CF"/>
    <w:rsid w:val="0072453B"/>
    <w:rsid w:val="007246ED"/>
    <w:rsid w:val="0072546D"/>
    <w:rsid w:val="007260E8"/>
    <w:rsid w:val="00730B84"/>
    <w:rsid w:val="00730D27"/>
    <w:rsid w:val="007313C6"/>
    <w:rsid w:val="0073570B"/>
    <w:rsid w:val="00740395"/>
    <w:rsid w:val="007407FB"/>
    <w:rsid w:val="00740A84"/>
    <w:rsid w:val="00740E6B"/>
    <w:rsid w:val="00740F5A"/>
    <w:rsid w:val="00741093"/>
    <w:rsid w:val="00742FB5"/>
    <w:rsid w:val="007437FF"/>
    <w:rsid w:val="00743CEA"/>
    <w:rsid w:val="007445E9"/>
    <w:rsid w:val="00747499"/>
    <w:rsid w:val="00747D6B"/>
    <w:rsid w:val="007504AD"/>
    <w:rsid w:val="00750E4D"/>
    <w:rsid w:val="007522EA"/>
    <w:rsid w:val="0075458D"/>
    <w:rsid w:val="007552DB"/>
    <w:rsid w:val="007553E2"/>
    <w:rsid w:val="007554B4"/>
    <w:rsid w:val="00755750"/>
    <w:rsid w:val="00755B92"/>
    <w:rsid w:val="00756A74"/>
    <w:rsid w:val="00757231"/>
    <w:rsid w:val="007615BE"/>
    <w:rsid w:val="00763031"/>
    <w:rsid w:val="0076400E"/>
    <w:rsid w:val="00764425"/>
    <w:rsid w:val="0076443F"/>
    <w:rsid w:val="00764450"/>
    <w:rsid w:val="0076513B"/>
    <w:rsid w:val="00765EAD"/>
    <w:rsid w:val="0076641A"/>
    <w:rsid w:val="00766D6C"/>
    <w:rsid w:val="007737D1"/>
    <w:rsid w:val="00774533"/>
    <w:rsid w:val="007748E0"/>
    <w:rsid w:val="00776719"/>
    <w:rsid w:val="00776A99"/>
    <w:rsid w:val="00776BCF"/>
    <w:rsid w:val="00782994"/>
    <w:rsid w:val="00782A60"/>
    <w:rsid w:val="00783BA2"/>
    <w:rsid w:val="00784A00"/>
    <w:rsid w:val="00784FE9"/>
    <w:rsid w:val="00786397"/>
    <w:rsid w:val="0078645F"/>
    <w:rsid w:val="0078714F"/>
    <w:rsid w:val="00790040"/>
    <w:rsid w:val="00792677"/>
    <w:rsid w:val="00796C5A"/>
    <w:rsid w:val="007974DF"/>
    <w:rsid w:val="007A0450"/>
    <w:rsid w:val="007A0685"/>
    <w:rsid w:val="007A142C"/>
    <w:rsid w:val="007A1CFB"/>
    <w:rsid w:val="007A2377"/>
    <w:rsid w:val="007A237A"/>
    <w:rsid w:val="007A29EB"/>
    <w:rsid w:val="007A3E40"/>
    <w:rsid w:val="007A6008"/>
    <w:rsid w:val="007B0F4B"/>
    <w:rsid w:val="007B204D"/>
    <w:rsid w:val="007B34FE"/>
    <w:rsid w:val="007B35F2"/>
    <w:rsid w:val="007B3DDF"/>
    <w:rsid w:val="007B5744"/>
    <w:rsid w:val="007B6216"/>
    <w:rsid w:val="007B7010"/>
    <w:rsid w:val="007B7BF9"/>
    <w:rsid w:val="007C0629"/>
    <w:rsid w:val="007C16BF"/>
    <w:rsid w:val="007C17FC"/>
    <w:rsid w:val="007C2375"/>
    <w:rsid w:val="007C29DA"/>
    <w:rsid w:val="007C3107"/>
    <w:rsid w:val="007C378E"/>
    <w:rsid w:val="007C5A0F"/>
    <w:rsid w:val="007C5E88"/>
    <w:rsid w:val="007C619D"/>
    <w:rsid w:val="007C649D"/>
    <w:rsid w:val="007C6529"/>
    <w:rsid w:val="007C6638"/>
    <w:rsid w:val="007D051B"/>
    <w:rsid w:val="007D1866"/>
    <w:rsid w:val="007D43C3"/>
    <w:rsid w:val="007D4ADE"/>
    <w:rsid w:val="007D5589"/>
    <w:rsid w:val="007D5F2E"/>
    <w:rsid w:val="007D5FC8"/>
    <w:rsid w:val="007D7C6F"/>
    <w:rsid w:val="007E05FC"/>
    <w:rsid w:val="007E072F"/>
    <w:rsid w:val="007E10E4"/>
    <w:rsid w:val="007E2E4C"/>
    <w:rsid w:val="007E38FA"/>
    <w:rsid w:val="007E4F1D"/>
    <w:rsid w:val="007E53EB"/>
    <w:rsid w:val="007E58CC"/>
    <w:rsid w:val="007E6AE3"/>
    <w:rsid w:val="007E7C45"/>
    <w:rsid w:val="007F14AC"/>
    <w:rsid w:val="007F2D7D"/>
    <w:rsid w:val="007F32E3"/>
    <w:rsid w:val="007F45C9"/>
    <w:rsid w:val="007F518D"/>
    <w:rsid w:val="007F5F21"/>
    <w:rsid w:val="007F6EE8"/>
    <w:rsid w:val="007F710E"/>
    <w:rsid w:val="007F73D3"/>
    <w:rsid w:val="007F7516"/>
    <w:rsid w:val="007F76BA"/>
    <w:rsid w:val="008021BE"/>
    <w:rsid w:val="00804A34"/>
    <w:rsid w:val="008052CF"/>
    <w:rsid w:val="00805F25"/>
    <w:rsid w:val="00810DEB"/>
    <w:rsid w:val="0081179A"/>
    <w:rsid w:val="00811CAD"/>
    <w:rsid w:val="0081347C"/>
    <w:rsid w:val="00813D7F"/>
    <w:rsid w:val="00813E40"/>
    <w:rsid w:val="00813E51"/>
    <w:rsid w:val="00815941"/>
    <w:rsid w:val="00816872"/>
    <w:rsid w:val="008169E2"/>
    <w:rsid w:val="00817A66"/>
    <w:rsid w:val="00820878"/>
    <w:rsid w:val="008209C5"/>
    <w:rsid w:val="00822658"/>
    <w:rsid w:val="00822BDF"/>
    <w:rsid w:val="00824AEB"/>
    <w:rsid w:val="00824D13"/>
    <w:rsid w:val="00825BB3"/>
    <w:rsid w:val="0082612A"/>
    <w:rsid w:val="00830F72"/>
    <w:rsid w:val="008314A9"/>
    <w:rsid w:val="00833002"/>
    <w:rsid w:val="00834F4C"/>
    <w:rsid w:val="00835688"/>
    <w:rsid w:val="00835B47"/>
    <w:rsid w:val="00835B71"/>
    <w:rsid w:val="0083665E"/>
    <w:rsid w:val="00836686"/>
    <w:rsid w:val="008372F4"/>
    <w:rsid w:val="00840781"/>
    <w:rsid w:val="00842318"/>
    <w:rsid w:val="00842CE1"/>
    <w:rsid w:val="00843C5A"/>
    <w:rsid w:val="008466C5"/>
    <w:rsid w:val="00847782"/>
    <w:rsid w:val="00847DDC"/>
    <w:rsid w:val="00851D9D"/>
    <w:rsid w:val="00852BC4"/>
    <w:rsid w:val="0085405E"/>
    <w:rsid w:val="00855CCF"/>
    <w:rsid w:val="00855DBE"/>
    <w:rsid w:val="00856390"/>
    <w:rsid w:val="00857646"/>
    <w:rsid w:val="00861E6B"/>
    <w:rsid w:val="00861EAC"/>
    <w:rsid w:val="008643C5"/>
    <w:rsid w:val="0086771F"/>
    <w:rsid w:val="00870F63"/>
    <w:rsid w:val="008716A9"/>
    <w:rsid w:val="008723F1"/>
    <w:rsid w:val="00873932"/>
    <w:rsid w:val="00877524"/>
    <w:rsid w:val="008832EF"/>
    <w:rsid w:val="0088439E"/>
    <w:rsid w:val="00884559"/>
    <w:rsid w:val="008852B7"/>
    <w:rsid w:val="00886355"/>
    <w:rsid w:val="0088783E"/>
    <w:rsid w:val="00890327"/>
    <w:rsid w:val="008924CA"/>
    <w:rsid w:val="00892ACA"/>
    <w:rsid w:val="00893B2E"/>
    <w:rsid w:val="008954BB"/>
    <w:rsid w:val="00897377"/>
    <w:rsid w:val="008A0120"/>
    <w:rsid w:val="008A17A5"/>
    <w:rsid w:val="008A2BDD"/>
    <w:rsid w:val="008A3003"/>
    <w:rsid w:val="008A3685"/>
    <w:rsid w:val="008A4E20"/>
    <w:rsid w:val="008A58C5"/>
    <w:rsid w:val="008A7990"/>
    <w:rsid w:val="008B20C8"/>
    <w:rsid w:val="008B4108"/>
    <w:rsid w:val="008B4C87"/>
    <w:rsid w:val="008B5065"/>
    <w:rsid w:val="008B5F5B"/>
    <w:rsid w:val="008B6CAC"/>
    <w:rsid w:val="008B7120"/>
    <w:rsid w:val="008C02F6"/>
    <w:rsid w:val="008C1C5A"/>
    <w:rsid w:val="008C275D"/>
    <w:rsid w:val="008C31D3"/>
    <w:rsid w:val="008C34DB"/>
    <w:rsid w:val="008C3D6D"/>
    <w:rsid w:val="008C3F10"/>
    <w:rsid w:val="008C44EE"/>
    <w:rsid w:val="008C4653"/>
    <w:rsid w:val="008C4E36"/>
    <w:rsid w:val="008C6EB8"/>
    <w:rsid w:val="008C7FA1"/>
    <w:rsid w:val="008D0061"/>
    <w:rsid w:val="008D06CA"/>
    <w:rsid w:val="008D1021"/>
    <w:rsid w:val="008D111B"/>
    <w:rsid w:val="008D16B8"/>
    <w:rsid w:val="008D3A60"/>
    <w:rsid w:val="008D40D7"/>
    <w:rsid w:val="008D52DD"/>
    <w:rsid w:val="008D5EBD"/>
    <w:rsid w:val="008D696E"/>
    <w:rsid w:val="008D7941"/>
    <w:rsid w:val="008E0EA3"/>
    <w:rsid w:val="008E13A7"/>
    <w:rsid w:val="008E2254"/>
    <w:rsid w:val="008E28F1"/>
    <w:rsid w:val="008E393D"/>
    <w:rsid w:val="008E4217"/>
    <w:rsid w:val="008E48F3"/>
    <w:rsid w:val="008E585B"/>
    <w:rsid w:val="008E5F62"/>
    <w:rsid w:val="008E649C"/>
    <w:rsid w:val="008E6A38"/>
    <w:rsid w:val="008F15FC"/>
    <w:rsid w:val="008F1FDB"/>
    <w:rsid w:val="008F24BC"/>
    <w:rsid w:val="008F2705"/>
    <w:rsid w:val="008F6DAA"/>
    <w:rsid w:val="008F7ED3"/>
    <w:rsid w:val="00900311"/>
    <w:rsid w:val="00901406"/>
    <w:rsid w:val="009025A1"/>
    <w:rsid w:val="00902E78"/>
    <w:rsid w:val="00902F02"/>
    <w:rsid w:val="00903D8C"/>
    <w:rsid w:val="009041EF"/>
    <w:rsid w:val="009072E9"/>
    <w:rsid w:val="0090761B"/>
    <w:rsid w:val="009110B8"/>
    <w:rsid w:val="00911D7F"/>
    <w:rsid w:val="00912614"/>
    <w:rsid w:val="00914D6E"/>
    <w:rsid w:val="009158B6"/>
    <w:rsid w:val="00915DF5"/>
    <w:rsid w:val="00916411"/>
    <w:rsid w:val="00917ECC"/>
    <w:rsid w:val="00920F2E"/>
    <w:rsid w:val="00921992"/>
    <w:rsid w:val="00921DD9"/>
    <w:rsid w:val="009239A3"/>
    <w:rsid w:val="0092677D"/>
    <w:rsid w:val="0092684B"/>
    <w:rsid w:val="009278D7"/>
    <w:rsid w:val="00930E49"/>
    <w:rsid w:val="00931B99"/>
    <w:rsid w:val="00932577"/>
    <w:rsid w:val="00933CE3"/>
    <w:rsid w:val="00941534"/>
    <w:rsid w:val="00943937"/>
    <w:rsid w:val="00943BBF"/>
    <w:rsid w:val="0094411A"/>
    <w:rsid w:val="0094490A"/>
    <w:rsid w:val="00944AC5"/>
    <w:rsid w:val="00945AE2"/>
    <w:rsid w:val="009463FD"/>
    <w:rsid w:val="00946648"/>
    <w:rsid w:val="00947337"/>
    <w:rsid w:val="00950DDE"/>
    <w:rsid w:val="0095368F"/>
    <w:rsid w:val="00954B7F"/>
    <w:rsid w:val="009559E5"/>
    <w:rsid w:val="00960571"/>
    <w:rsid w:val="00960E83"/>
    <w:rsid w:val="00963C6D"/>
    <w:rsid w:val="00967064"/>
    <w:rsid w:val="009716E8"/>
    <w:rsid w:val="009732A1"/>
    <w:rsid w:val="0097579B"/>
    <w:rsid w:val="00975E82"/>
    <w:rsid w:val="00975F8E"/>
    <w:rsid w:val="009763B3"/>
    <w:rsid w:val="00980726"/>
    <w:rsid w:val="00982BF3"/>
    <w:rsid w:val="00983B34"/>
    <w:rsid w:val="00983D33"/>
    <w:rsid w:val="00983F70"/>
    <w:rsid w:val="00984736"/>
    <w:rsid w:val="00984C5F"/>
    <w:rsid w:val="00984CAF"/>
    <w:rsid w:val="00984EE8"/>
    <w:rsid w:val="0098566B"/>
    <w:rsid w:val="0098576A"/>
    <w:rsid w:val="00986314"/>
    <w:rsid w:val="00990014"/>
    <w:rsid w:val="009902EC"/>
    <w:rsid w:val="00992749"/>
    <w:rsid w:val="00992A37"/>
    <w:rsid w:val="009943E7"/>
    <w:rsid w:val="0099461A"/>
    <w:rsid w:val="00994629"/>
    <w:rsid w:val="00995FB3"/>
    <w:rsid w:val="009967CC"/>
    <w:rsid w:val="00997305"/>
    <w:rsid w:val="00997492"/>
    <w:rsid w:val="0099764A"/>
    <w:rsid w:val="00997BD8"/>
    <w:rsid w:val="009A6C35"/>
    <w:rsid w:val="009A766C"/>
    <w:rsid w:val="009B075A"/>
    <w:rsid w:val="009B07D4"/>
    <w:rsid w:val="009B1B81"/>
    <w:rsid w:val="009B2938"/>
    <w:rsid w:val="009B2D73"/>
    <w:rsid w:val="009B307B"/>
    <w:rsid w:val="009B3B15"/>
    <w:rsid w:val="009B660C"/>
    <w:rsid w:val="009C1E2A"/>
    <w:rsid w:val="009C3236"/>
    <w:rsid w:val="009C32CA"/>
    <w:rsid w:val="009C33C4"/>
    <w:rsid w:val="009C5630"/>
    <w:rsid w:val="009C69E0"/>
    <w:rsid w:val="009C69E4"/>
    <w:rsid w:val="009C6AB9"/>
    <w:rsid w:val="009C71B5"/>
    <w:rsid w:val="009D06F4"/>
    <w:rsid w:val="009D15BC"/>
    <w:rsid w:val="009D1635"/>
    <w:rsid w:val="009D23DC"/>
    <w:rsid w:val="009D2584"/>
    <w:rsid w:val="009D323C"/>
    <w:rsid w:val="009D3C9E"/>
    <w:rsid w:val="009D6B97"/>
    <w:rsid w:val="009D7897"/>
    <w:rsid w:val="009E0586"/>
    <w:rsid w:val="009E0AE1"/>
    <w:rsid w:val="009E0E9F"/>
    <w:rsid w:val="009E18C4"/>
    <w:rsid w:val="009E4AA7"/>
    <w:rsid w:val="009E4D18"/>
    <w:rsid w:val="009E6B50"/>
    <w:rsid w:val="009F0233"/>
    <w:rsid w:val="009F084F"/>
    <w:rsid w:val="009F182F"/>
    <w:rsid w:val="009F1B7B"/>
    <w:rsid w:val="009F1E2B"/>
    <w:rsid w:val="009F20E1"/>
    <w:rsid w:val="009F271D"/>
    <w:rsid w:val="009F58A9"/>
    <w:rsid w:val="00A00590"/>
    <w:rsid w:val="00A01903"/>
    <w:rsid w:val="00A02780"/>
    <w:rsid w:val="00A0289D"/>
    <w:rsid w:val="00A031CB"/>
    <w:rsid w:val="00A03637"/>
    <w:rsid w:val="00A04DA5"/>
    <w:rsid w:val="00A0576C"/>
    <w:rsid w:val="00A06BD0"/>
    <w:rsid w:val="00A07462"/>
    <w:rsid w:val="00A0761D"/>
    <w:rsid w:val="00A07BB1"/>
    <w:rsid w:val="00A1054F"/>
    <w:rsid w:val="00A10971"/>
    <w:rsid w:val="00A10DD3"/>
    <w:rsid w:val="00A144A8"/>
    <w:rsid w:val="00A15AFB"/>
    <w:rsid w:val="00A164A0"/>
    <w:rsid w:val="00A16802"/>
    <w:rsid w:val="00A16D04"/>
    <w:rsid w:val="00A17F29"/>
    <w:rsid w:val="00A21299"/>
    <w:rsid w:val="00A2135F"/>
    <w:rsid w:val="00A21435"/>
    <w:rsid w:val="00A2176D"/>
    <w:rsid w:val="00A2209F"/>
    <w:rsid w:val="00A23C29"/>
    <w:rsid w:val="00A23CF8"/>
    <w:rsid w:val="00A26CC7"/>
    <w:rsid w:val="00A26EC3"/>
    <w:rsid w:val="00A30021"/>
    <w:rsid w:val="00A301FC"/>
    <w:rsid w:val="00A32310"/>
    <w:rsid w:val="00A338EB"/>
    <w:rsid w:val="00A34B21"/>
    <w:rsid w:val="00A351B7"/>
    <w:rsid w:val="00A406AD"/>
    <w:rsid w:val="00A41391"/>
    <w:rsid w:val="00A41418"/>
    <w:rsid w:val="00A41C66"/>
    <w:rsid w:val="00A42F39"/>
    <w:rsid w:val="00A44921"/>
    <w:rsid w:val="00A45173"/>
    <w:rsid w:val="00A45E8D"/>
    <w:rsid w:val="00A5065E"/>
    <w:rsid w:val="00A55938"/>
    <w:rsid w:val="00A55D62"/>
    <w:rsid w:val="00A57207"/>
    <w:rsid w:val="00A6035B"/>
    <w:rsid w:val="00A60831"/>
    <w:rsid w:val="00A60947"/>
    <w:rsid w:val="00A60E27"/>
    <w:rsid w:val="00A614D8"/>
    <w:rsid w:val="00A6266D"/>
    <w:rsid w:val="00A62804"/>
    <w:rsid w:val="00A65887"/>
    <w:rsid w:val="00A659C8"/>
    <w:rsid w:val="00A66337"/>
    <w:rsid w:val="00A6646A"/>
    <w:rsid w:val="00A67FD8"/>
    <w:rsid w:val="00A71ADA"/>
    <w:rsid w:val="00A731A1"/>
    <w:rsid w:val="00A73930"/>
    <w:rsid w:val="00A74835"/>
    <w:rsid w:val="00A75608"/>
    <w:rsid w:val="00A75C22"/>
    <w:rsid w:val="00A7717B"/>
    <w:rsid w:val="00A82149"/>
    <w:rsid w:val="00A842AC"/>
    <w:rsid w:val="00A84AD1"/>
    <w:rsid w:val="00A87289"/>
    <w:rsid w:val="00A874C8"/>
    <w:rsid w:val="00A87751"/>
    <w:rsid w:val="00A878BA"/>
    <w:rsid w:val="00A9072C"/>
    <w:rsid w:val="00A90760"/>
    <w:rsid w:val="00A92C22"/>
    <w:rsid w:val="00A93CA5"/>
    <w:rsid w:val="00A9445C"/>
    <w:rsid w:val="00A961D8"/>
    <w:rsid w:val="00A96DD5"/>
    <w:rsid w:val="00A96E84"/>
    <w:rsid w:val="00A975A0"/>
    <w:rsid w:val="00AA124D"/>
    <w:rsid w:val="00AA1501"/>
    <w:rsid w:val="00AA405F"/>
    <w:rsid w:val="00AA40DA"/>
    <w:rsid w:val="00AA4138"/>
    <w:rsid w:val="00AA55C2"/>
    <w:rsid w:val="00AA7022"/>
    <w:rsid w:val="00AB31F2"/>
    <w:rsid w:val="00AB323D"/>
    <w:rsid w:val="00AB38BF"/>
    <w:rsid w:val="00AB3B53"/>
    <w:rsid w:val="00AB3F19"/>
    <w:rsid w:val="00AB49BA"/>
    <w:rsid w:val="00AB575B"/>
    <w:rsid w:val="00AB66E0"/>
    <w:rsid w:val="00AB74F8"/>
    <w:rsid w:val="00AB76C6"/>
    <w:rsid w:val="00AC0A45"/>
    <w:rsid w:val="00AC0C7D"/>
    <w:rsid w:val="00AC2DB6"/>
    <w:rsid w:val="00AC4439"/>
    <w:rsid w:val="00AC47F0"/>
    <w:rsid w:val="00AC5BA6"/>
    <w:rsid w:val="00AC7C70"/>
    <w:rsid w:val="00AC7D87"/>
    <w:rsid w:val="00AC7E30"/>
    <w:rsid w:val="00AD0257"/>
    <w:rsid w:val="00AD038A"/>
    <w:rsid w:val="00AD056D"/>
    <w:rsid w:val="00AD0B81"/>
    <w:rsid w:val="00AD0CAF"/>
    <w:rsid w:val="00AD0EAC"/>
    <w:rsid w:val="00AD19E9"/>
    <w:rsid w:val="00AD27CE"/>
    <w:rsid w:val="00AD3A0E"/>
    <w:rsid w:val="00AD3CAF"/>
    <w:rsid w:val="00AD47CD"/>
    <w:rsid w:val="00AD5239"/>
    <w:rsid w:val="00AD7CF2"/>
    <w:rsid w:val="00AE0483"/>
    <w:rsid w:val="00AE0787"/>
    <w:rsid w:val="00AE416B"/>
    <w:rsid w:val="00AE4AFA"/>
    <w:rsid w:val="00AF3FE6"/>
    <w:rsid w:val="00AF53CA"/>
    <w:rsid w:val="00AF625C"/>
    <w:rsid w:val="00AF6552"/>
    <w:rsid w:val="00AF78BC"/>
    <w:rsid w:val="00B02D48"/>
    <w:rsid w:val="00B034B4"/>
    <w:rsid w:val="00B03827"/>
    <w:rsid w:val="00B0409F"/>
    <w:rsid w:val="00B05E61"/>
    <w:rsid w:val="00B0670B"/>
    <w:rsid w:val="00B105E5"/>
    <w:rsid w:val="00B11498"/>
    <w:rsid w:val="00B1258E"/>
    <w:rsid w:val="00B12ED2"/>
    <w:rsid w:val="00B142D1"/>
    <w:rsid w:val="00B1651A"/>
    <w:rsid w:val="00B20417"/>
    <w:rsid w:val="00B208C4"/>
    <w:rsid w:val="00B22171"/>
    <w:rsid w:val="00B22486"/>
    <w:rsid w:val="00B22569"/>
    <w:rsid w:val="00B225F6"/>
    <w:rsid w:val="00B22DAE"/>
    <w:rsid w:val="00B25A2B"/>
    <w:rsid w:val="00B269A4"/>
    <w:rsid w:val="00B276A8"/>
    <w:rsid w:val="00B310AE"/>
    <w:rsid w:val="00B345FF"/>
    <w:rsid w:val="00B3491B"/>
    <w:rsid w:val="00B365EF"/>
    <w:rsid w:val="00B36B03"/>
    <w:rsid w:val="00B37980"/>
    <w:rsid w:val="00B4099B"/>
    <w:rsid w:val="00B44C77"/>
    <w:rsid w:val="00B45A7F"/>
    <w:rsid w:val="00B45DD5"/>
    <w:rsid w:val="00B46AF3"/>
    <w:rsid w:val="00B475BF"/>
    <w:rsid w:val="00B4771A"/>
    <w:rsid w:val="00B47D55"/>
    <w:rsid w:val="00B47F50"/>
    <w:rsid w:val="00B51E0D"/>
    <w:rsid w:val="00B5223D"/>
    <w:rsid w:val="00B52586"/>
    <w:rsid w:val="00B52C4A"/>
    <w:rsid w:val="00B5362B"/>
    <w:rsid w:val="00B54FFE"/>
    <w:rsid w:val="00B565BA"/>
    <w:rsid w:val="00B602C6"/>
    <w:rsid w:val="00B6114C"/>
    <w:rsid w:val="00B61C68"/>
    <w:rsid w:val="00B63D66"/>
    <w:rsid w:val="00B6660D"/>
    <w:rsid w:val="00B67D86"/>
    <w:rsid w:val="00B7014F"/>
    <w:rsid w:val="00B7171A"/>
    <w:rsid w:val="00B74765"/>
    <w:rsid w:val="00B74A9A"/>
    <w:rsid w:val="00B76647"/>
    <w:rsid w:val="00B76B66"/>
    <w:rsid w:val="00B77210"/>
    <w:rsid w:val="00B779CE"/>
    <w:rsid w:val="00B77BB9"/>
    <w:rsid w:val="00B8037A"/>
    <w:rsid w:val="00B80A15"/>
    <w:rsid w:val="00B815EF"/>
    <w:rsid w:val="00B847FF"/>
    <w:rsid w:val="00B85C9E"/>
    <w:rsid w:val="00B86F2B"/>
    <w:rsid w:val="00B900D0"/>
    <w:rsid w:val="00B90250"/>
    <w:rsid w:val="00B91D8B"/>
    <w:rsid w:val="00B93AA0"/>
    <w:rsid w:val="00B93B54"/>
    <w:rsid w:val="00B946AE"/>
    <w:rsid w:val="00B9779C"/>
    <w:rsid w:val="00BA0523"/>
    <w:rsid w:val="00BA0540"/>
    <w:rsid w:val="00BA12E1"/>
    <w:rsid w:val="00BA1A99"/>
    <w:rsid w:val="00BA43CB"/>
    <w:rsid w:val="00BA4484"/>
    <w:rsid w:val="00BA75CC"/>
    <w:rsid w:val="00BB19D6"/>
    <w:rsid w:val="00BB2ACC"/>
    <w:rsid w:val="00BB2B30"/>
    <w:rsid w:val="00BB412D"/>
    <w:rsid w:val="00BB4D1B"/>
    <w:rsid w:val="00BB4D84"/>
    <w:rsid w:val="00BB5278"/>
    <w:rsid w:val="00BB6378"/>
    <w:rsid w:val="00BB7282"/>
    <w:rsid w:val="00BC1397"/>
    <w:rsid w:val="00BC13ED"/>
    <w:rsid w:val="00BC387A"/>
    <w:rsid w:val="00BC3BA3"/>
    <w:rsid w:val="00BC6DBB"/>
    <w:rsid w:val="00BC7947"/>
    <w:rsid w:val="00BD0B6E"/>
    <w:rsid w:val="00BD0EBB"/>
    <w:rsid w:val="00BD12BC"/>
    <w:rsid w:val="00BD1401"/>
    <w:rsid w:val="00BD1D2A"/>
    <w:rsid w:val="00BD2B6C"/>
    <w:rsid w:val="00BD4A6B"/>
    <w:rsid w:val="00BD5172"/>
    <w:rsid w:val="00BD57E9"/>
    <w:rsid w:val="00BD60A9"/>
    <w:rsid w:val="00BD6D8A"/>
    <w:rsid w:val="00BD75FC"/>
    <w:rsid w:val="00BE0C1B"/>
    <w:rsid w:val="00BE0E7C"/>
    <w:rsid w:val="00BE0F41"/>
    <w:rsid w:val="00BE2C59"/>
    <w:rsid w:val="00BE36F0"/>
    <w:rsid w:val="00BE4112"/>
    <w:rsid w:val="00BE5B10"/>
    <w:rsid w:val="00BF0C18"/>
    <w:rsid w:val="00BF1836"/>
    <w:rsid w:val="00BF1F13"/>
    <w:rsid w:val="00BF2246"/>
    <w:rsid w:val="00BF25D4"/>
    <w:rsid w:val="00BF2B07"/>
    <w:rsid w:val="00BF3613"/>
    <w:rsid w:val="00BF3DA0"/>
    <w:rsid w:val="00BF5421"/>
    <w:rsid w:val="00BF5D7C"/>
    <w:rsid w:val="00C01042"/>
    <w:rsid w:val="00C0188F"/>
    <w:rsid w:val="00C030E3"/>
    <w:rsid w:val="00C044FB"/>
    <w:rsid w:val="00C049C6"/>
    <w:rsid w:val="00C071BE"/>
    <w:rsid w:val="00C1001B"/>
    <w:rsid w:val="00C100E8"/>
    <w:rsid w:val="00C11036"/>
    <w:rsid w:val="00C12061"/>
    <w:rsid w:val="00C12A87"/>
    <w:rsid w:val="00C136CA"/>
    <w:rsid w:val="00C139DB"/>
    <w:rsid w:val="00C14A46"/>
    <w:rsid w:val="00C15ADB"/>
    <w:rsid w:val="00C17FD1"/>
    <w:rsid w:val="00C20F0D"/>
    <w:rsid w:val="00C21187"/>
    <w:rsid w:val="00C21C88"/>
    <w:rsid w:val="00C21DBA"/>
    <w:rsid w:val="00C225EB"/>
    <w:rsid w:val="00C242E8"/>
    <w:rsid w:val="00C24E7E"/>
    <w:rsid w:val="00C33998"/>
    <w:rsid w:val="00C34D4B"/>
    <w:rsid w:val="00C3570F"/>
    <w:rsid w:val="00C35BE7"/>
    <w:rsid w:val="00C365B7"/>
    <w:rsid w:val="00C379F0"/>
    <w:rsid w:val="00C42815"/>
    <w:rsid w:val="00C43A96"/>
    <w:rsid w:val="00C44778"/>
    <w:rsid w:val="00C4606C"/>
    <w:rsid w:val="00C508E5"/>
    <w:rsid w:val="00C5261A"/>
    <w:rsid w:val="00C53336"/>
    <w:rsid w:val="00C53AF4"/>
    <w:rsid w:val="00C5409D"/>
    <w:rsid w:val="00C54F8B"/>
    <w:rsid w:val="00C56876"/>
    <w:rsid w:val="00C600A3"/>
    <w:rsid w:val="00C61B7D"/>
    <w:rsid w:val="00C63AFE"/>
    <w:rsid w:val="00C63FF7"/>
    <w:rsid w:val="00C65EF7"/>
    <w:rsid w:val="00C65FA4"/>
    <w:rsid w:val="00C7038B"/>
    <w:rsid w:val="00C703FA"/>
    <w:rsid w:val="00C71196"/>
    <w:rsid w:val="00C7286D"/>
    <w:rsid w:val="00C73275"/>
    <w:rsid w:val="00C749B4"/>
    <w:rsid w:val="00C77C69"/>
    <w:rsid w:val="00C83EAD"/>
    <w:rsid w:val="00C852B4"/>
    <w:rsid w:val="00C85CDC"/>
    <w:rsid w:val="00C8683E"/>
    <w:rsid w:val="00C907DC"/>
    <w:rsid w:val="00C9175A"/>
    <w:rsid w:val="00C9251F"/>
    <w:rsid w:val="00C92791"/>
    <w:rsid w:val="00C967E9"/>
    <w:rsid w:val="00C97448"/>
    <w:rsid w:val="00C977F5"/>
    <w:rsid w:val="00C9790A"/>
    <w:rsid w:val="00CA008D"/>
    <w:rsid w:val="00CA0D9D"/>
    <w:rsid w:val="00CA1406"/>
    <w:rsid w:val="00CA26C1"/>
    <w:rsid w:val="00CA290E"/>
    <w:rsid w:val="00CA2F40"/>
    <w:rsid w:val="00CA3A8A"/>
    <w:rsid w:val="00CA3CF0"/>
    <w:rsid w:val="00CA403C"/>
    <w:rsid w:val="00CA4474"/>
    <w:rsid w:val="00CA453A"/>
    <w:rsid w:val="00CA4C9D"/>
    <w:rsid w:val="00CA609E"/>
    <w:rsid w:val="00CA69C5"/>
    <w:rsid w:val="00CA6CEC"/>
    <w:rsid w:val="00CA6E25"/>
    <w:rsid w:val="00CA7886"/>
    <w:rsid w:val="00CB1D1D"/>
    <w:rsid w:val="00CB1FC5"/>
    <w:rsid w:val="00CB4973"/>
    <w:rsid w:val="00CB5D9E"/>
    <w:rsid w:val="00CB6E39"/>
    <w:rsid w:val="00CB6F6D"/>
    <w:rsid w:val="00CC19CB"/>
    <w:rsid w:val="00CC1E0F"/>
    <w:rsid w:val="00CC2D7B"/>
    <w:rsid w:val="00CC4609"/>
    <w:rsid w:val="00CC4E58"/>
    <w:rsid w:val="00CC51BE"/>
    <w:rsid w:val="00CC71CA"/>
    <w:rsid w:val="00CD15F3"/>
    <w:rsid w:val="00CD1DEC"/>
    <w:rsid w:val="00CD41D3"/>
    <w:rsid w:val="00CD4B0E"/>
    <w:rsid w:val="00CD6139"/>
    <w:rsid w:val="00CD70A8"/>
    <w:rsid w:val="00CD72FA"/>
    <w:rsid w:val="00CE3DF9"/>
    <w:rsid w:val="00CE3F31"/>
    <w:rsid w:val="00CE459D"/>
    <w:rsid w:val="00CE698E"/>
    <w:rsid w:val="00CE7737"/>
    <w:rsid w:val="00CF0442"/>
    <w:rsid w:val="00CF08B6"/>
    <w:rsid w:val="00CF0EB8"/>
    <w:rsid w:val="00CF295B"/>
    <w:rsid w:val="00CF4E9F"/>
    <w:rsid w:val="00CF51A7"/>
    <w:rsid w:val="00CF72C2"/>
    <w:rsid w:val="00D048ED"/>
    <w:rsid w:val="00D05AC7"/>
    <w:rsid w:val="00D05AD8"/>
    <w:rsid w:val="00D068D1"/>
    <w:rsid w:val="00D07C84"/>
    <w:rsid w:val="00D10163"/>
    <w:rsid w:val="00D102B9"/>
    <w:rsid w:val="00D1106F"/>
    <w:rsid w:val="00D120B7"/>
    <w:rsid w:val="00D127C6"/>
    <w:rsid w:val="00D12B88"/>
    <w:rsid w:val="00D132FB"/>
    <w:rsid w:val="00D141EC"/>
    <w:rsid w:val="00D175FD"/>
    <w:rsid w:val="00D203DC"/>
    <w:rsid w:val="00D245DE"/>
    <w:rsid w:val="00D24AFE"/>
    <w:rsid w:val="00D25D51"/>
    <w:rsid w:val="00D272F2"/>
    <w:rsid w:val="00D27A67"/>
    <w:rsid w:val="00D310AF"/>
    <w:rsid w:val="00D3312F"/>
    <w:rsid w:val="00D331E5"/>
    <w:rsid w:val="00D34331"/>
    <w:rsid w:val="00D352B5"/>
    <w:rsid w:val="00D35455"/>
    <w:rsid w:val="00D40679"/>
    <w:rsid w:val="00D40EDE"/>
    <w:rsid w:val="00D4191B"/>
    <w:rsid w:val="00D42045"/>
    <w:rsid w:val="00D440E6"/>
    <w:rsid w:val="00D45D20"/>
    <w:rsid w:val="00D45DA7"/>
    <w:rsid w:val="00D46091"/>
    <w:rsid w:val="00D46410"/>
    <w:rsid w:val="00D464F6"/>
    <w:rsid w:val="00D467C7"/>
    <w:rsid w:val="00D47C3D"/>
    <w:rsid w:val="00D500BE"/>
    <w:rsid w:val="00D53E31"/>
    <w:rsid w:val="00D54CFE"/>
    <w:rsid w:val="00D550BC"/>
    <w:rsid w:val="00D60106"/>
    <w:rsid w:val="00D60C3C"/>
    <w:rsid w:val="00D62694"/>
    <w:rsid w:val="00D647CA"/>
    <w:rsid w:val="00D67BD1"/>
    <w:rsid w:val="00D67DBF"/>
    <w:rsid w:val="00D71272"/>
    <w:rsid w:val="00D72354"/>
    <w:rsid w:val="00D72E1E"/>
    <w:rsid w:val="00D731C2"/>
    <w:rsid w:val="00D76521"/>
    <w:rsid w:val="00D7657E"/>
    <w:rsid w:val="00D81645"/>
    <w:rsid w:val="00D82DC1"/>
    <w:rsid w:val="00D83959"/>
    <w:rsid w:val="00D84D1C"/>
    <w:rsid w:val="00D855B0"/>
    <w:rsid w:val="00D87B8A"/>
    <w:rsid w:val="00D87F20"/>
    <w:rsid w:val="00D908A8"/>
    <w:rsid w:val="00D90CEC"/>
    <w:rsid w:val="00D90DE2"/>
    <w:rsid w:val="00D92456"/>
    <w:rsid w:val="00D94EF3"/>
    <w:rsid w:val="00D954AA"/>
    <w:rsid w:val="00D97C80"/>
    <w:rsid w:val="00DA4690"/>
    <w:rsid w:val="00DA4C51"/>
    <w:rsid w:val="00DA5326"/>
    <w:rsid w:val="00DA5B52"/>
    <w:rsid w:val="00DA64A9"/>
    <w:rsid w:val="00DB205F"/>
    <w:rsid w:val="00DB35F9"/>
    <w:rsid w:val="00DB5FA1"/>
    <w:rsid w:val="00DB65EF"/>
    <w:rsid w:val="00DB747F"/>
    <w:rsid w:val="00DC0C92"/>
    <w:rsid w:val="00DC0CF4"/>
    <w:rsid w:val="00DC1147"/>
    <w:rsid w:val="00DC296E"/>
    <w:rsid w:val="00DC3A49"/>
    <w:rsid w:val="00DC43B1"/>
    <w:rsid w:val="00DC586B"/>
    <w:rsid w:val="00DC691D"/>
    <w:rsid w:val="00DD1352"/>
    <w:rsid w:val="00DD18EC"/>
    <w:rsid w:val="00DD1B70"/>
    <w:rsid w:val="00DD2061"/>
    <w:rsid w:val="00DD3414"/>
    <w:rsid w:val="00DD660A"/>
    <w:rsid w:val="00DD67B1"/>
    <w:rsid w:val="00DD6A66"/>
    <w:rsid w:val="00DD6DA2"/>
    <w:rsid w:val="00DE0834"/>
    <w:rsid w:val="00DE1D68"/>
    <w:rsid w:val="00DE3C79"/>
    <w:rsid w:val="00DE46E5"/>
    <w:rsid w:val="00DE4AFD"/>
    <w:rsid w:val="00DE5286"/>
    <w:rsid w:val="00DE766F"/>
    <w:rsid w:val="00DF0094"/>
    <w:rsid w:val="00DF0D43"/>
    <w:rsid w:val="00DF2682"/>
    <w:rsid w:val="00DF276E"/>
    <w:rsid w:val="00DF3605"/>
    <w:rsid w:val="00DF40E7"/>
    <w:rsid w:val="00DF46A0"/>
    <w:rsid w:val="00DF50B8"/>
    <w:rsid w:val="00DF53A8"/>
    <w:rsid w:val="00E00282"/>
    <w:rsid w:val="00E013A3"/>
    <w:rsid w:val="00E014DC"/>
    <w:rsid w:val="00E017C7"/>
    <w:rsid w:val="00E025C6"/>
    <w:rsid w:val="00E03428"/>
    <w:rsid w:val="00E04F0E"/>
    <w:rsid w:val="00E05894"/>
    <w:rsid w:val="00E05D27"/>
    <w:rsid w:val="00E06046"/>
    <w:rsid w:val="00E0793D"/>
    <w:rsid w:val="00E10BA8"/>
    <w:rsid w:val="00E111D0"/>
    <w:rsid w:val="00E11416"/>
    <w:rsid w:val="00E11B61"/>
    <w:rsid w:val="00E12D95"/>
    <w:rsid w:val="00E14B15"/>
    <w:rsid w:val="00E15299"/>
    <w:rsid w:val="00E16727"/>
    <w:rsid w:val="00E16A16"/>
    <w:rsid w:val="00E205AA"/>
    <w:rsid w:val="00E20A33"/>
    <w:rsid w:val="00E22252"/>
    <w:rsid w:val="00E25868"/>
    <w:rsid w:val="00E25B22"/>
    <w:rsid w:val="00E27DB2"/>
    <w:rsid w:val="00E27E6B"/>
    <w:rsid w:val="00E30916"/>
    <w:rsid w:val="00E30D3A"/>
    <w:rsid w:val="00E3275A"/>
    <w:rsid w:val="00E32A74"/>
    <w:rsid w:val="00E340C8"/>
    <w:rsid w:val="00E3411D"/>
    <w:rsid w:val="00E344DF"/>
    <w:rsid w:val="00E36606"/>
    <w:rsid w:val="00E3713D"/>
    <w:rsid w:val="00E379E5"/>
    <w:rsid w:val="00E40187"/>
    <w:rsid w:val="00E4065F"/>
    <w:rsid w:val="00E40A26"/>
    <w:rsid w:val="00E42396"/>
    <w:rsid w:val="00E4284D"/>
    <w:rsid w:val="00E443A9"/>
    <w:rsid w:val="00E4566E"/>
    <w:rsid w:val="00E46810"/>
    <w:rsid w:val="00E46D8C"/>
    <w:rsid w:val="00E477D6"/>
    <w:rsid w:val="00E47E20"/>
    <w:rsid w:val="00E500BB"/>
    <w:rsid w:val="00E50955"/>
    <w:rsid w:val="00E5195D"/>
    <w:rsid w:val="00E51D64"/>
    <w:rsid w:val="00E526AA"/>
    <w:rsid w:val="00E52BCD"/>
    <w:rsid w:val="00E53711"/>
    <w:rsid w:val="00E54091"/>
    <w:rsid w:val="00E54A61"/>
    <w:rsid w:val="00E5742F"/>
    <w:rsid w:val="00E60A99"/>
    <w:rsid w:val="00E70CB9"/>
    <w:rsid w:val="00E72661"/>
    <w:rsid w:val="00E73B1E"/>
    <w:rsid w:val="00E7549C"/>
    <w:rsid w:val="00E76B1B"/>
    <w:rsid w:val="00E77AAA"/>
    <w:rsid w:val="00E77F85"/>
    <w:rsid w:val="00E81535"/>
    <w:rsid w:val="00E82848"/>
    <w:rsid w:val="00E83DF5"/>
    <w:rsid w:val="00E84B10"/>
    <w:rsid w:val="00E853F5"/>
    <w:rsid w:val="00E85CDB"/>
    <w:rsid w:val="00E86C2A"/>
    <w:rsid w:val="00E87E65"/>
    <w:rsid w:val="00E9009C"/>
    <w:rsid w:val="00E938BE"/>
    <w:rsid w:val="00E9489D"/>
    <w:rsid w:val="00E96054"/>
    <w:rsid w:val="00EA283F"/>
    <w:rsid w:val="00EA3054"/>
    <w:rsid w:val="00EA494B"/>
    <w:rsid w:val="00EA6859"/>
    <w:rsid w:val="00EA6F9D"/>
    <w:rsid w:val="00EA71CD"/>
    <w:rsid w:val="00EB0D0C"/>
    <w:rsid w:val="00EB1B61"/>
    <w:rsid w:val="00EB1C1C"/>
    <w:rsid w:val="00EB1FAA"/>
    <w:rsid w:val="00EB5697"/>
    <w:rsid w:val="00EB5EEF"/>
    <w:rsid w:val="00EB6CAC"/>
    <w:rsid w:val="00EC08A6"/>
    <w:rsid w:val="00EC11E2"/>
    <w:rsid w:val="00EC173E"/>
    <w:rsid w:val="00EC29FB"/>
    <w:rsid w:val="00EC2AC1"/>
    <w:rsid w:val="00EC2F51"/>
    <w:rsid w:val="00EC332A"/>
    <w:rsid w:val="00EC3D47"/>
    <w:rsid w:val="00EC41C8"/>
    <w:rsid w:val="00EC467D"/>
    <w:rsid w:val="00EC5CBE"/>
    <w:rsid w:val="00EC6082"/>
    <w:rsid w:val="00ED001B"/>
    <w:rsid w:val="00ED2871"/>
    <w:rsid w:val="00ED354A"/>
    <w:rsid w:val="00ED3634"/>
    <w:rsid w:val="00EE22A0"/>
    <w:rsid w:val="00EE307E"/>
    <w:rsid w:val="00EE30A7"/>
    <w:rsid w:val="00EE5D82"/>
    <w:rsid w:val="00EE6B46"/>
    <w:rsid w:val="00EE75EA"/>
    <w:rsid w:val="00EF0502"/>
    <w:rsid w:val="00EF0850"/>
    <w:rsid w:val="00EF11E3"/>
    <w:rsid w:val="00EF1D5E"/>
    <w:rsid w:val="00EF384F"/>
    <w:rsid w:val="00EF5F92"/>
    <w:rsid w:val="00EF7271"/>
    <w:rsid w:val="00F020F4"/>
    <w:rsid w:val="00F02501"/>
    <w:rsid w:val="00F02A1F"/>
    <w:rsid w:val="00F03938"/>
    <w:rsid w:val="00F044B3"/>
    <w:rsid w:val="00F046F2"/>
    <w:rsid w:val="00F0472E"/>
    <w:rsid w:val="00F05686"/>
    <w:rsid w:val="00F05CD2"/>
    <w:rsid w:val="00F07F0E"/>
    <w:rsid w:val="00F106ED"/>
    <w:rsid w:val="00F1126B"/>
    <w:rsid w:val="00F113E9"/>
    <w:rsid w:val="00F12838"/>
    <w:rsid w:val="00F1336D"/>
    <w:rsid w:val="00F13EE2"/>
    <w:rsid w:val="00F14F35"/>
    <w:rsid w:val="00F157F8"/>
    <w:rsid w:val="00F1646B"/>
    <w:rsid w:val="00F16EFE"/>
    <w:rsid w:val="00F1786D"/>
    <w:rsid w:val="00F17DB2"/>
    <w:rsid w:val="00F2115C"/>
    <w:rsid w:val="00F23C70"/>
    <w:rsid w:val="00F24015"/>
    <w:rsid w:val="00F24D85"/>
    <w:rsid w:val="00F2597F"/>
    <w:rsid w:val="00F33FE5"/>
    <w:rsid w:val="00F34161"/>
    <w:rsid w:val="00F35256"/>
    <w:rsid w:val="00F35AE3"/>
    <w:rsid w:val="00F35B3C"/>
    <w:rsid w:val="00F374C7"/>
    <w:rsid w:val="00F3786B"/>
    <w:rsid w:val="00F37D4D"/>
    <w:rsid w:val="00F40188"/>
    <w:rsid w:val="00F401F6"/>
    <w:rsid w:val="00F40953"/>
    <w:rsid w:val="00F419FE"/>
    <w:rsid w:val="00F41FF4"/>
    <w:rsid w:val="00F425AD"/>
    <w:rsid w:val="00F44632"/>
    <w:rsid w:val="00F446A3"/>
    <w:rsid w:val="00F4799A"/>
    <w:rsid w:val="00F479B8"/>
    <w:rsid w:val="00F50830"/>
    <w:rsid w:val="00F50C43"/>
    <w:rsid w:val="00F5242D"/>
    <w:rsid w:val="00F524D4"/>
    <w:rsid w:val="00F53976"/>
    <w:rsid w:val="00F554D0"/>
    <w:rsid w:val="00F55AB9"/>
    <w:rsid w:val="00F55AFC"/>
    <w:rsid w:val="00F55F53"/>
    <w:rsid w:val="00F57111"/>
    <w:rsid w:val="00F60385"/>
    <w:rsid w:val="00F60E3A"/>
    <w:rsid w:val="00F6432E"/>
    <w:rsid w:val="00F6475A"/>
    <w:rsid w:val="00F64EF7"/>
    <w:rsid w:val="00F6520D"/>
    <w:rsid w:val="00F66499"/>
    <w:rsid w:val="00F720E2"/>
    <w:rsid w:val="00F72BC6"/>
    <w:rsid w:val="00F72D04"/>
    <w:rsid w:val="00F730CA"/>
    <w:rsid w:val="00F731B7"/>
    <w:rsid w:val="00F737C5"/>
    <w:rsid w:val="00F7508B"/>
    <w:rsid w:val="00F764A2"/>
    <w:rsid w:val="00F769F7"/>
    <w:rsid w:val="00F77744"/>
    <w:rsid w:val="00F80CE5"/>
    <w:rsid w:val="00F80DA0"/>
    <w:rsid w:val="00F8134F"/>
    <w:rsid w:val="00F82AE7"/>
    <w:rsid w:val="00F84638"/>
    <w:rsid w:val="00F85808"/>
    <w:rsid w:val="00F86405"/>
    <w:rsid w:val="00F927FF"/>
    <w:rsid w:val="00F9361C"/>
    <w:rsid w:val="00F955D8"/>
    <w:rsid w:val="00F96083"/>
    <w:rsid w:val="00FA4D07"/>
    <w:rsid w:val="00FA52D1"/>
    <w:rsid w:val="00FA67E4"/>
    <w:rsid w:val="00FA71E2"/>
    <w:rsid w:val="00FA72FC"/>
    <w:rsid w:val="00FB056D"/>
    <w:rsid w:val="00FB1D3B"/>
    <w:rsid w:val="00FB293D"/>
    <w:rsid w:val="00FB2B08"/>
    <w:rsid w:val="00FB2DBA"/>
    <w:rsid w:val="00FB3004"/>
    <w:rsid w:val="00FB44BD"/>
    <w:rsid w:val="00FB5147"/>
    <w:rsid w:val="00FC1AD0"/>
    <w:rsid w:val="00FC22E6"/>
    <w:rsid w:val="00FC47EB"/>
    <w:rsid w:val="00FC5BDB"/>
    <w:rsid w:val="00FC6ED6"/>
    <w:rsid w:val="00FC7642"/>
    <w:rsid w:val="00FD25C8"/>
    <w:rsid w:val="00FD3079"/>
    <w:rsid w:val="00FD388A"/>
    <w:rsid w:val="00FD3B01"/>
    <w:rsid w:val="00FD6A20"/>
    <w:rsid w:val="00FD79D5"/>
    <w:rsid w:val="00FE09C5"/>
    <w:rsid w:val="00FE0C27"/>
    <w:rsid w:val="00FE2542"/>
    <w:rsid w:val="00FE606D"/>
    <w:rsid w:val="00FE6235"/>
    <w:rsid w:val="00FE764B"/>
    <w:rsid w:val="00FE77B6"/>
    <w:rsid w:val="00FF0EDD"/>
    <w:rsid w:val="00FF27A5"/>
    <w:rsid w:val="00FF27BA"/>
    <w:rsid w:val="00FF299D"/>
    <w:rsid w:val="00FF53E9"/>
    <w:rsid w:val="00FF6523"/>
    <w:rsid w:val="00FF67A7"/>
    <w:rsid w:val="00FF6966"/>
    <w:rsid w:val="00FF721E"/>
    <w:rsid w:val="00FF7391"/>
    <w:rsid w:val="00FF76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64220765"/>
  <w15:chartTrackingRefBased/>
  <w15:docId w15:val="{E6C3D38E-ABF7-4497-84FE-F3A71E1A06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Definition" w:semiHidden="1" w:unhideWhenUsed="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41418"/>
    <w:pPr>
      <w:suppressAutoHyphens/>
    </w:pPr>
    <w:rPr>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Текст1"/>
    <w:basedOn w:val="a"/>
    <w:link w:val="10"/>
    <w:rsid w:val="00A41418"/>
    <w:rPr>
      <w:rFonts w:ascii="Courier New" w:hAnsi="Courier New" w:cs="Courier New"/>
      <w:sz w:val="20"/>
      <w:szCs w:val="20"/>
    </w:rPr>
  </w:style>
  <w:style w:type="paragraph" w:customStyle="1" w:styleId="ConsPlusNormal">
    <w:name w:val="ConsPlusNormal"/>
    <w:rsid w:val="00A41418"/>
    <w:pPr>
      <w:widowControl w:val="0"/>
      <w:suppressAutoHyphens/>
      <w:autoSpaceDE w:val="0"/>
      <w:ind w:firstLine="720"/>
    </w:pPr>
    <w:rPr>
      <w:rFonts w:ascii="Arial" w:eastAsia="Arial" w:hAnsi="Arial" w:cs="Arial"/>
      <w:lang w:eastAsia="ar-SA"/>
    </w:rPr>
  </w:style>
  <w:style w:type="paragraph" w:customStyle="1" w:styleId="ConsPlusNonformat">
    <w:name w:val="ConsPlusNonformat"/>
    <w:rsid w:val="00A41418"/>
    <w:pPr>
      <w:widowControl w:val="0"/>
      <w:suppressAutoHyphens/>
      <w:autoSpaceDE w:val="0"/>
    </w:pPr>
    <w:rPr>
      <w:rFonts w:ascii="Courier New" w:eastAsia="Arial" w:hAnsi="Courier New" w:cs="Courier New"/>
      <w:lang w:eastAsia="ar-SA"/>
    </w:rPr>
  </w:style>
  <w:style w:type="paragraph" w:customStyle="1" w:styleId="ConsNonformat">
    <w:name w:val="ConsNonformat"/>
    <w:link w:val="ConsNonformat0"/>
    <w:rsid w:val="00A41418"/>
    <w:pPr>
      <w:widowControl w:val="0"/>
      <w:suppressAutoHyphens/>
      <w:autoSpaceDE w:val="0"/>
      <w:ind w:right="19772"/>
    </w:pPr>
    <w:rPr>
      <w:rFonts w:ascii="Courier New" w:eastAsia="Arial" w:hAnsi="Courier New" w:cs="Courier New"/>
      <w:lang w:eastAsia="ar-SA"/>
    </w:rPr>
  </w:style>
  <w:style w:type="paragraph" w:styleId="a3">
    <w:name w:val="Plain Text"/>
    <w:basedOn w:val="a"/>
    <w:link w:val="a4"/>
    <w:rsid w:val="00A41418"/>
    <w:pPr>
      <w:suppressAutoHyphens w:val="0"/>
    </w:pPr>
    <w:rPr>
      <w:rFonts w:ascii="Courier New" w:hAnsi="Courier New" w:cs="Courier New"/>
      <w:sz w:val="20"/>
      <w:szCs w:val="20"/>
      <w:lang w:eastAsia="ru-RU"/>
    </w:rPr>
  </w:style>
  <w:style w:type="paragraph" w:styleId="a5">
    <w:name w:val="footer"/>
    <w:basedOn w:val="a"/>
    <w:rsid w:val="00A41418"/>
    <w:pPr>
      <w:tabs>
        <w:tab w:val="center" w:pos="4677"/>
        <w:tab w:val="right" w:pos="9355"/>
      </w:tabs>
    </w:pPr>
  </w:style>
  <w:style w:type="character" w:styleId="a6">
    <w:name w:val="page number"/>
    <w:basedOn w:val="a0"/>
    <w:rsid w:val="00A41418"/>
  </w:style>
  <w:style w:type="paragraph" w:styleId="a7">
    <w:name w:val="Body Text"/>
    <w:basedOn w:val="a"/>
    <w:rsid w:val="00A41418"/>
    <w:pPr>
      <w:suppressAutoHyphens w:val="0"/>
      <w:jc w:val="both"/>
    </w:pPr>
    <w:rPr>
      <w:sz w:val="22"/>
      <w:szCs w:val="22"/>
      <w:lang w:eastAsia="ru-RU"/>
    </w:rPr>
  </w:style>
  <w:style w:type="character" w:customStyle="1" w:styleId="ConsNonformat0">
    <w:name w:val="ConsNonformat Знак"/>
    <w:link w:val="ConsNonformat"/>
    <w:rsid w:val="006B1D98"/>
    <w:rPr>
      <w:rFonts w:ascii="Courier New" w:eastAsia="Arial" w:hAnsi="Courier New" w:cs="Courier New"/>
      <w:lang w:val="ru-RU" w:eastAsia="ar-SA" w:bidi="ar-SA"/>
    </w:rPr>
  </w:style>
  <w:style w:type="paragraph" w:customStyle="1" w:styleId="ConsNormal">
    <w:name w:val="ConsNormal"/>
    <w:rsid w:val="00857646"/>
    <w:pPr>
      <w:widowControl w:val="0"/>
      <w:autoSpaceDE w:val="0"/>
      <w:autoSpaceDN w:val="0"/>
      <w:adjustRightInd w:val="0"/>
      <w:ind w:right="19772" w:firstLine="720"/>
    </w:pPr>
    <w:rPr>
      <w:rFonts w:ascii="Arial" w:hAnsi="Arial" w:cs="Arial"/>
    </w:rPr>
  </w:style>
  <w:style w:type="paragraph" w:styleId="a8">
    <w:name w:val="Balloon Text"/>
    <w:basedOn w:val="a"/>
    <w:link w:val="a9"/>
    <w:rsid w:val="009463FD"/>
    <w:rPr>
      <w:rFonts w:ascii="Tahoma" w:hAnsi="Tahoma" w:cs="Tahoma"/>
      <w:sz w:val="16"/>
      <w:szCs w:val="16"/>
    </w:rPr>
  </w:style>
  <w:style w:type="character" w:customStyle="1" w:styleId="a9">
    <w:name w:val="Текст выноски Знак"/>
    <w:link w:val="a8"/>
    <w:rsid w:val="009463FD"/>
    <w:rPr>
      <w:rFonts w:ascii="Tahoma" w:hAnsi="Tahoma" w:cs="Tahoma"/>
      <w:sz w:val="16"/>
      <w:szCs w:val="16"/>
      <w:lang w:eastAsia="ar-SA"/>
    </w:rPr>
  </w:style>
  <w:style w:type="table" w:styleId="aa">
    <w:name w:val="Table Grid"/>
    <w:basedOn w:val="a1"/>
    <w:uiPriority w:val="59"/>
    <w:rsid w:val="00E379E5"/>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b">
    <w:name w:val="header"/>
    <w:basedOn w:val="a"/>
    <w:link w:val="ac"/>
    <w:rsid w:val="00D45D20"/>
    <w:pPr>
      <w:tabs>
        <w:tab w:val="center" w:pos="4677"/>
        <w:tab w:val="right" w:pos="9355"/>
      </w:tabs>
    </w:pPr>
  </w:style>
  <w:style w:type="character" w:customStyle="1" w:styleId="ac">
    <w:name w:val="Верхний колонтитул Знак"/>
    <w:link w:val="ab"/>
    <w:rsid w:val="00D45D20"/>
    <w:rPr>
      <w:sz w:val="24"/>
      <w:szCs w:val="24"/>
      <w:lang w:eastAsia="ar-SA"/>
    </w:rPr>
  </w:style>
  <w:style w:type="paragraph" w:customStyle="1" w:styleId="ad">
    <w:name w:val="Стиль"/>
    <w:rsid w:val="00B91D8B"/>
    <w:pPr>
      <w:widowControl w:val="0"/>
      <w:autoSpaceDE w:val="0"/>
      <w:autoSpaceDN w:val="0"/>
      <w:adjustRightInd w:val="0"/>
    </w:pPr>
    <w:rPr>
      <w:sz w:val="24"/>
      <w:szCs w:val="24"/>
    </w:rPr>
  </w:style>
  <w:style w:type="character" w:customStyle="1" w:styleId="a4">
    <w:name w:val="Текст Знак"/>
    <w:link w:val="a3"/>
    <w:rsid w:val="00D120B7"/>
    <w:rPr>
      <w:rFonts w:ascii="Courier New" w:hAnsi="Courier New" w:cs="Courier New"/>
    </w:rPr>
  </w:style>
  <w:style w:type="character" w:styleId="ae">
    <w:name w:val="Hyperlink"/>
    <w:unhideWhenUsed/>
    <w:rsid w:val="00BE0F41"/>
    <w:rPr>
      <w:color w:val="0563C1"/>
      <w:u w:val="single"/>
    </w:rPr>
  </w:style>
  <w:style w:type="paragraph" w:customStyle="1" w:styleId="Normal1">
    <w:name w:val="Normal1"/>
    <w:rsid w:val="001F139A"/>
    <w:pPr>
      <w:widowControl w:val="0"/>
      <w:spacing w:line="300" w:lineRule="auto"/>
      <w:ind w:firstLine="720"/>
    </w:pPr>
    <w:rPr>
      <w:sz w:val="22"/>
      <w:szCs w:val="22"/>
    </w:rPr>
  </w:style>
  <w:style w:type="character" w:customStyle="1" w:styleId="11">
    <w:name w:val="Неразрешенное упоминание1"/>
    <w:uiPriority w:val="99"/>
    <w:semiHidden/>
    <w:unhideWhenUsed/>
    <w:rsid w:val="0083665E"/>
    <w:rPr>
      <w:color w:val="605E5C"/>
      <w:shd w:val="clear" w:color="auto" w:fill="E1DFDD"/>
    </w:rPr>
  </w:style>
  <w:style w:type="character" w:styleId="af">
    <w:name w:val="Subtle Emphasis"/>
    <w:uiPriority w:val="19"/>
    <w:qFormat/>
    <w:rsid w:val="0043037B"/>
    <w:rPr>
      <w:i/>
      <w:iCs/>
      <w:color w:val="404040"/>
    </w:rPr>
  </w:style>
  <w:style w:type="paragraph" w:customStyle="1" w:styleId="Default">
    <w:name w:val="Default"/>
    <w:uiPriority w:val="99"/>
    <w:rsid w:val="009E0AE1"/>
    <w:pPr>
      <w:autoSpaceDE w:val="0"/>
      <w:autoSpaceDN w:val="0"/>
      <w:adjustRightInd w:val="0"/>
    </w:pPr>
    <w:rPr>
      <w:color w:val="000000"/>
      <w:sz w:val="24"/>
      <w:szCs w:val="24"/>
    </w:rPr>
  </w:style>
  <w:style w:type="character" w:customStyle="1" w:styleId="10">
    <w:name w:val="Текст1 Знак"/>
    <w:link w:val="1"/>
    <w:locked/>
    <w:rsid w:val="002B7CCD"/>
    <w:rPr>
      <w:rFonts w:ascii="Courier New" w:hAnsi="Courier New" w:cs="Courier New"/>
      <w:lang w:eastAsia="ar-SA"/>
    </w:rPr>
  </w:style>
  <w:style w:type="paragraph" w:styleId="af0">
    <w:name w:val="Normal (Web)"/>
    <w:basedOn w:val="a"/>
    <w:uiPriority w:val="99"/>
    <w:unhideWhenUsed/>
    <w:rsid w:val="00F524D4"/>
    <w:pPr>
      <w:suppressAutoHyphens w:val="0"/>
      <w:spacing w:before="100" w:beforeAutospacing="1" w:after="100" w:afterAutospacing="1"/>
    </w:pPr>
    <w:rPr>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01884">
      <w:bodyDiv w:val="1"/>
      <w:marLeft w:val="0"/>
      <w:marRight w:val="0"/>
      <w:marTop w:val="0"/>
      <w:marBottom w:val="0"/>
      <w:divBdr>
        <w:top w:val="none" w:sz="0" w:space="0" w:color="auto"/>
        <w:left w:val="none" w:sz="0" w:space="0" w:color="auto"/>
        <w:bottom w:val="none" w:sz="0" w:space="0" w:color="auto"/>
        <w:right w:val="none" w:sz="0" w:space="0" w:color="auto"/>
      </w:divBdr>
    </w:div>
    <w:div w:id="14625663">
      <w:bodyDiv w:val="1"/>
      <w:marLeft w:val="0"/>
      <w:marRight w:val="0"/>
      <w:marTop w:val="0"/>
      <w:marBottom w:val="0"/>
      <w:divBdr>
        <w:top w:val="none" w:sz="0" w:space="0" w:color="auto"/>
        <w:left w:val="none" w:sz="0" w:space="0" w:color="auto"/>
        <w:bottom w:val="none" w:sz="0" w:space="0" w:color="auto"/>
        <w:right w:val="none" w:sz="0" w:space="0" w:color="auto"/>
      </w:divBdr>
    </w:div>
    <w:div w:id="25831857">
      <w:bodyDiv w:val="1"/>
      <w:marLeft w:val="0"/>
      <w:marRight w:val="0"/>
      <w:marTop w:val="0"/>
      <w:marBottom w:val="0"/>
      <w:divBdr>
        <w:top w:val="none" w:sz="0" w:space="0" w:color="auto"/>
        <w:left w:val="none" w:sz="0" w:space="0" w:color="auto"/>
        <w:bottom w:val="none" w:sz="0" w:space="0" w:color="auto"/>
        <w:right w:val="none" w:sz="0" w:space="0" w:color="auto"/>
      </w:divBdr>
    </w:div>
    <w:div w:id="55394348">
      <w:bodyDiv w:val="1"/>
      <w:marLeft w:val="0"/>
      <w:marRight w:val="0"/>
      <w:marTop w:val="0"/>
      <w:marBottom w:val="0"/>
      <w:divBdr>
        <w:top w:val="none" w:sz="0" w:space="0" w:color="auto"/>
        <w:left w:val="none" w:sz="0" w:space="0" w:color="auto"/>
        <w:bottom w:val="none" w:sz="0" w:space="0" w:color="auto"/>
        <w:right w:val="none" w:sz="0" w:space="0" w:color="auto"/>
      </w:divBdr>
    </w:div>
    <w:div w:id="61028054">
      <w:bodyDiv w:val="1"/>
      <w:marLeft w:val="0"/>
      <w:marRight w:val="0"/>
      <w:marTop w:val="0"/>
      <w:marBottom w:val="0"/>
      <w:divBdr>
        <w:top w:val="none" w:sz="0" w:space="0" w:color="auto"/>
        <w:left w:val="none" w:sz="0" w:space="0" w:color="auto"/>
        <w:bottom w:val="none" w:sz="0" w:space="0" w:color="auto"/>
        <w:right w:val="none" w:sz="0" w:space="0" w:color="auto"/>
      </w:divBdr>
    </w:div>
    <w:div w:id="62801660">
      <w:bodyDiv w:val="1"/>
      <w:marLeft w:val="0"/>
      <w:marRight w:val="0"/>
      <w:marTop w:val="0"/>
      <w:marBottom w:val="0"/>
      <w:divBdr>
        <w:top w:val="none" w:sz="0" w:space="0" w:color="auto"/>
        <w:left w:val="none" w:sz="0" w:space="0" w:color="auto"/>
        <w:bottom w:val="none" w:sz="0" w:space="0" w:color="auto"/>
        <w:right w:val="none" w:sz="0" w:space="0" w:color="auto"/>
      </w:divBdr>
    </w:div>
    <w:div w:id="88428338">
      <w:bodyDiv w:val="1"/>
      <w:marLeft w:val="0"/>
      <w:marRight w:val="0"/>
      <w:marTop w:val="0"/>
      <w:marBottom w:val="0"/>
      <w:divBdr>
        <w:top w:val="none" w:sz="0" w:space="0" w:color="auto"/>
        <w:left w:val="none" w:sz="0" w:space="0" w:color="auto"/>
        <w:bottom w:val="none" w:sz="0" w:space="0" w:color="auto"/>
        <w:right w:val="none" w:sz="0" w:space="0" w:color="auto"/>
      </w:divBdr>
    </w:div>
    <w:div w:id="97066401">
      <w:bodyDiv w:val="1"/>
      <w:marLeft w:val="0"/>
      <w:marRight w:val="0"/>
      <w:marTop w:val="0"/>
      <w:marBottom w:val="0"/>
      <w:divBdr>
        <w:top w:val="none" w:sz="0" w:space="0" w:color="auto"/>
        <w:left w:val="none" w:sz="0" w:space="0" w:color="auto"/>
        <w:bottom w:val="none" w:sz="0" w:space="0" w:color="auto"/>
        <w:right w:val="none" w:sz="0" w:space="0" w:color="auto"/>
      </w:divBdr>
    </w:div>
    <w:div w:id="111554983">
      <w:bodyDiv w:val="1"/>
      <w:marLeft w:val="0"/>
      <w:marRight w:val="0"/>
      <w:marTop w:val="0"/>
      <w:marBottom w:val="0"/>
      <w:divBdr>
        <w:top w:val="none" w:sz="0" w:space="0" w:color="auto"/>
        <w:left w:val="none" w:sz="0" w:space="0" w:color="auto"/>
        <w:bottom w:val="none" w:sz="0" w:space="0" w:color="auto"/>
        <w:right w:val="none" w:sz="0" w:space="0" w:color="auto"/>
      </w:divBdr>
    </w:div>
    <w:div w:id="128864416">
      <w:bodyDiv w:val="1"/>
      <w:marLeft w:val="0"/>
      <w:marRight w:val="0"/>
      <w:marTop w:val="0"/>
      <w:marBottom w:val="0"/>
      <w:divBdr>
        <w:top w:val="none" w:sz="0" w:space="0" w:color="auto"/>
        <w:left w:val="none" w:sz="0" w:space="0" w:color="auto"/>
        <w:bottom w:val="none" w:sz="0" w:space="0" w:color="auto"/>
        <w:right w:val="none" w:sz="0" w:space="0" w:color="auto"/>
      </w:divBdr>
    </w:div>
    <w:div w:id="144400008">
      <w:bodyDiv w:val="1"/>
      <w:marLeft w:val="0"/>
      <w:marRight w:val="0"/>
      <w:marTop w:val="0"/>
      <w:marBottom w:val="0"/>
      <w:divBdr>
        <w:top w:val="none" w:sz="0" w:space="0" w:color="auto"/>
        <w:left w:val="none" w:sz="0" w:space="0" w:color="auto"/>
        <w:bottom w:val="none" w:sz="0" w:space="0" w:color="auto"/>
        <w:right w:val="none" w:sz="0" w:space="0" w:color="auto"/>
      </w:divBdr>
    </w:div>
    <w:div w:id="151872614">
      <w:bodyDiv w:val="1"/>
      <w:marLeft w:val="0"/>
      <w:marRight w:val="0"/>
      <w:marTop w:val="0"/>
      <w:marBottom w:val="0"/>
      <w:divBdr>
        <w:top w:val="none" w:sz="0" w:space="0" w:color="auto"/>
        <w:left w:val="none" w:sz="0" w:space="0" w:color="auto"/>
        <w:bottom w:val="none" w:sz="0" w:space="0" w:color="auto"/>
        <w:right w:val="none" w:sz="0" w:space="0" w:color="auto"/>
      </w:divBdr>
    </w:div>
    <w:div w:id="162009221">
      <w:bodyDiv w:val="1"/>
      <w:marLeft w:val="0"/>
      <w:marRight w:val="0"/>
      <w:marTop w:val="0"/>
      <w:marBottom w:val="0"/>
      <w:divBdr>
        <w:top w:val="none" w:sz="0" w:space="0" w:color="auto"/>
        <w:left w:val="none" w:sz="0" w:space="0" w:color="auto"/>
        <w:bottom w:val="none" w:sz="0" w:space="0" w:color="auto"/>
        <w:right w:val="none" w:sz="0" w:space="0" w:color="auto"/>
      </w:divBdr>
    </w:div>
    <w:div w:id="167402820">
      <w:bodyDiv w:val="1"/>
      <w:marLeft w:val="0"/>
      <w:marRight w:val="0"/>
      <w:marTop w:val="0"/>
      <w:marBottom w:val="0"/>
      <w:divBdr>
        <w:top w:val="none" w:sz="0" w:space="0" w:color="auto"/>
        <w:left w:val="none" w:sz="0" w:space="0" w:color="auto"/>
        <w:bottom w:val="none" w:sz="0" w:space="0" w:color="auto"/>
        <w:right w:val="none" w:sz="0" w:space="0" w:color="auto"/>
      </w:divBdr>
    </w:div>
    <w:div w:id="188375328">
      <w:bodyDiv w:val="1"/>
      <w:marLeft w:val="0"/>
      <w:marRight w:val="0"/>
      <w:marTop w:val="0"/>
      <w:marBottom w:val="0"/>
      <w:divBdr>
        <w:top w:val="none" w:sz="0" w:space="0" w:color="auto"/>
        <w:left w:val="none" w:sz="0" w:space="0" w:color="auto"/>
        <w:bottom w:val="none" w:sz="0" w:space="0" w:color="auto"/>
        <w:right w:val="none" w:sz="0" w:space="0" w:color="auto"/>
      </w:divBdr>
    </w:div>
    <w:div w:id="193008827">
      <w:bodyDiv w:val="1"/>
      <w:marLeft w:val="0"/>
      <w:marRight w:val="0"/>
      <w:marTop w:val="0"/>
      <w:marBottom w:val="0"/>
      <w:divBdr>
        <w:top w:val="none" w:sz="0" w:space="0" w:color="auto"/>
        <w:left w:val="none" w:sz="0" w:space="0" w:color="auto"/>
        <w:bottom w:val="none" w:sz="0" w:space="0" w:color="auto"/>
        <w:right w:val="none" w:sz="0" w:space="0" w:color="auto"/>
      </w:divBdr>
    </w:div>
    <w:div w:id="206531213">
      <w:bodyDiv w:val="1"/>
      <w:marLeft w:val="0"/>
      <w:marRight w:val="0"/>
      <w:marTop w:val="0"/>
      <w:marBottom w:val="0"/>
      <w:divBdr>
        <w:top w:val="none" w:sz="0" w:space="0" w:color="auto"/>
        <w:left w:val="none" w:sz="0" w:space="0" w:color="auto"/>
        <w:bottom w:val="none" w:sz="0" w:space="0" w:color="auto"/>
        <w:right w:val="none" w:sz="0" w:space="0" w:color="auto"/>
      </w:divBdr>
    </w:div>
    <w:div w:id="237785420">
      <w:bodyDiv w:val="1"/>
      <w:marLeft w:val="0"/>
      <w:marRight w:val="0"/>
      <w:marTop w:val="0"/>
      <w:marBottom w:val="0"/>
      <w:divBdr>
        <w:top w:val="none" w:sz="0" w:space="0" w:color="auto"/>
        <w:left w:val="none" w:sz="0" w:space="0" w:color="auto"/>
        <w:bottom w:val="none" w:sz="0" w:space="0" w:color="auto"/>
        <w:right w:val="none" w:sz="0" w:space="0" w:color="auto"/>
      </w:divBdr>
    </w:div>
    <w:div w:id="250046681">
      <w:bodyDiv w:val="1"/>
      <w:marLeft w:val="0"/>
      <w:marRight w:val="0"/>
      <w:marTop w:val="0"/>
      <w:marBottom w:val="0"/>
      <w:divBdr>
        <w:top w:val="none" w:sz="0" w:space="0" w:color="auto"/>
        <w:left w:val="none" w:sz="0" w:space="0" w:color="auto"/>
        <w:bottom w:val="none" w:sz="0" w:space="0" w:color="auto"/>
        <w:right w:val="none" w:sz="0" w:space="0" w:color="auto"/>
      </w:divBdr>
    </w:div>
    <w:div w:id="253058424">
      <w:bodyDiv w:val="1"/>
      <w:marLeft w:val="0"/>
      <w:marRight w:val="0"/>
      <w:marTop w:val="0"/>
      <w:marBottom w:val="0"/>
      <w:divBdr>
        <w:top w:val="none" w:sz="0" w:space="0" w:color="auto"/>
        <w:left w:val="none" w:sz="0" w:space="0" w:color="auto"/>
        <w:bottom w:val="none" w:sz="0" w:space="0" w:color="auto"/>
        <w:right w:val="none" w:sz="0" w:space="0" w:color="auto"/>
      </w:divBdr>
    </w:div>
    <w:div w:id="256330029">
      <w:bodyDiv w:val="1"/>
      <w:marLeft w:val="0"/>
      <w:marRight w:val="0"/>
      <w:marTop w:val="0"/>
      <w:marBottom w:val="0"/>
      <w:divBdr>
        <w:top w:val="none" w:sz="0" w:space="0" w:color="auto"/>
        <w:left w:val="none" w:sz="0" w:space="0" w:color="auto"/>
        <w:bottom w:val="none" w:sz="0" w:space="0" w:color="auto"/>
        <w:right w:val="none" w:sz="0" w:space="0" w:color="auto"/>
      </w:divBdr>
    </w:div>
    <w:div w:id="276765765">
      <w:bodyDiv w:val="1"/>
      <w:marLeft w:val="0"/>
      <w:marRight w:val="0"/>
      <w:marTop w:val="0"/>
      <w:marBottom w:val="0"/>
      <w:divBdr>
        <w:top w:val="none" w:sz="0" w:space="0" w:color="auto"/>
        <w:left w:val="none" w:sz="0" w:space="0" w:color="auto"/>
        <w:bottom w:val="none" w:sz="0" w:space="0" w:color="auto"/>
        <w:right w:val="none" w:sz="0" w:space="0" w:color="auto"/>
      </w:divBdr>
    </w:div>
    <w:div w:id="279990875">
      <w:bodyDiv w:val="1"/>
      <w:marLeft w:val="0"/>
      <w:marRight w:val="0"/>
      <w:marTop w:val="0"/>
      <w:marBottom w:val="0"/>
      <w:divBdr>
        <w:top w:val="none" w:sz="0" w:space="0" w:color="auto"/>
        <w:left w:val="none" w:sz="0" w:space="0" w:color="auto"/>
        <w:bottom w:val="none" w:sz="0" w:space="0" w:color="auto"/>
        <w:right w:val="none" w:sz="0" w:space="0" w:color="auto"/>
      </w:divBdr>
    </w:div>
    <w:div w:id="297029736">
      <w:bodyDiv w:val="1"/>
      <w:marLeft w:val="0"/>
      <w:marRight w:val="0"/>
      <w:marTop w:val="0"/>
      <w:marBottom w:val="0"/>
      <w:divBdr>
        <w:top w:val="none" w:sz="0" w:space="0" w:color="auto"/>
        <w:left w:val="none" w:sz="0" w:space="0" w:color="auto"/>
        <w:bottom w:val="none" w:sz="0" w:space="0" w:color="auto"/>
        <w:right w:val="none" w:sz="0" w:space="0" w:color="auto"/>
      </w:divBdr>
    </w:div>
    <w:div w:id="310253541">
      <w:bodyDiv w:val="1"/>
      <w:marLeft w:val="0"/>
      <w:marRight w:val="0"/>
      <w:marTop w:val="0"/>
      <w:marBottom w:val="0"/>
      <w:divBdr>
        <w:top w:val="none" w:sz="0" w:space="0" w:color="auto"/>
        <w:left w:val="none" w:sz="0" w:space="0" w:color="auto"/>
        <w:bottom w:val="none" w:sz="0" w:space="0" w:color="auto"/>
        <w:right w:val="none" w:sz="0" w:space="0" w:color="auto"/>
      </w:divBdr>
    </w:div>
    <w:div w:id="314838487">
      <w:bodyDiv w:val="1"/>
      <w:marLeft w:val="0"/>
      <w:marRight w:val="0"/>
      <w:marTop w:val="0"/>
      <w:marBottom w:val="0"/>
      <w:divBdr>
        <w:top w:val="none" w:sz="0" w:space="0" w:color="auto"/>
        <w:left w:val="none" w:sz="0" w:space="0" w:color="auto"/>
        <w:bottom w:val="none" w:sz="0" w:space="0" w:color="auto"/>
        <w:right w:val="none" w:sz="0" w:space="0" w:color="auto"/>
      </w:divBdr>
    </w:div>
    <w:div w:id="328599217">
      <w:bodyDiv w:val="1"/>
      <w:marLeft w:val="0"/>
      <w:marRight w:val="0"/>
      <w:marTop w:val="0"/>
      <w:marBottom w:val="0"/>
      <w:divBdr>
        <w:top w:val="none" w:sz="0" w:space="0" w:color="auto"/>
        <w:left w:val="none" w:sz="0" w:space="0" w:color="auto"/>
        <w:bottom w:val="none" w:sz="0" w:space="0" w:color="auto"/>
        <w:right w:val="none" w:sz="0" w:space="0" w:color="auto"/>
      </w:divBdr>
    </w:div>
    <w:div w:id="338850838">
      <w:bodyDiv w:val="1"/>
      <w:marLeft w:val="0"/>
      <w:marRight w:val="0"/>
      <w:marTop w:val="0"/>
      <w:marBottom w:val="0"/>
      <w:divBdr>
        <w:top w:val="none" w:sz="0" w:space="0" w:color="auto"/>
        <w:left w:val="none" w:sz="0" w:space="0" w:color="auto"/>
        <w:bottom w:val="none" w:sz="0" w:space="0" w:color="auto"/>
        <w:right w:val="none" w:sz="0" w:space="0" w:color="auto"/>
      </w:divBdr>
    </w:div>
    <w:div w:id="343097608">
      <w:bodyDiv w:val="1"/>
      <w:marLeft w:val="0"/>
      <w:marRight w:val="0"/>
      <w:marTop w:val="0"/>
      <w:marBottom w:val="0"/>
      <w:divBdr>
        <w:top w:val="none" w:sz="0" w:space="0" w:color="auto"/>
        <w:left w:val="none" w:sz="0" w:space="0" w:color="auto"/>
        <w:bottom w:val="none" w:sz="0" w:space="0" w:color="auto"/>
        <w:right w:val="none" w:sz="0" w:space="0" w:color="auto"/>
      </w:divBdr>
    </w:div>
    <w:div w:id="357195607">
      <w:bodyDiv w:val="1"/>
      <w:marLeft w:val="0"/>
      <w:marRight w:val="0"/>
      <w:marTop w:val="0"/>
      <w:marBottom w:val="0"/>
      <w:divBdr>
        <w:top w:val="none" w:sz="0" w:space="0" w:color="auto"/>
        <w:left w:val="none" w:sz="0" w:space="0" w:color="auto"/>
        <w:bottom w:val="none" w:sz="0" w:space="0" w:color="auto"/>
        <w:right w:val="none" w:sz="0" w:space="0" w:color="auto"/>
      </w:divBdr>
    </w:div>
    <w:div w:id="362634560">
      <w:bodyDiv w:val="1"/>
      <w:marLeft w:val="0"/>
      <w:marRight w:val="0"/>
      <w:marTop w:val="0"/>
      <w:marBottom w:val="0"/>
      <w:divBdr>
        <w:top w:val="none" w:sz="0" w:space="0" w:color="auto"/>
        <w:left w:val="none" w:sz="0" w:space="0" w:color="auto"/>
        <w:bottom w:val="none" w:sz="0" w:space="0" w:color="auto"/>
        <w:right w:val="none" w:sz="0" w:space="0" w:color="auto"/>
      </w:divBdr>
    </w:div>
    <w:div w:id="387075531">
      <w:bodyDiv w:val="1"/>
      <w:marLeft w:val="0"/>
      <w:marRight w:val="0"/>
      <w:marTop w:val="0"/>
      <w:marBottom w:val="0"/>
      <w:divBdr>
        <w:top w:val="none" w:sz="0" w:space="0" w:color="auto"/>
        <w:left w:val="none" w:sz="0" w:space="0" w:color="auto"/>
        <w:bottom w:val="none" w:sz="0" w:space="0" w:color="auto"/>
        <w:right w:val="none" w:sz="0" w:space="0" w:color="auto"/>
      </w:divBdr>
    </w:div>
    <w:div w:id="387649576">
      <w:bodyDiv w:val="1"/>
      <w:marLeft w:val="0"/>
      <w:marRight w:val="0"/>
      <w:marTop w:val="0"/>
      <w:marBottom w:val="0"/>
      <w:divBdr>
        <w:top w:val="none" w:sz="0" w:space="0" w:color="auto"/>
        <w:left w:val="none" w:sz="0" w:space="0" w:color="auto"/>
        <w:bottom w:val="none" w:sz="0" w:space="0" w:color="auto"/>
        <w:right w:val="none" w:sz="0" w:space="0" w:color="auto"/>
      </w:divBdr>
    </w:div>
    <w:div w:id="394014728">
      <w:bodyDiv w:val="1"/>
      <w:marLeft w:val="0"/>
      <w:marRight w:val="0"/>
      <w:marTop w:val="0"/>
      <w:marBottom w:val="0"/>
      <w:divBdr>
        <w:top w:val="none" w:sz="0" w:space="0" w:color="auto"/>
        <w:left w:val="none" w:sz="0" w:space="0" w:color="auto"/>
        <w:bottom w:val="none" w:sz="0" w:space="0" w:color="auto"/>
        <w:right w:val="none" w:sz="0" w:space="0" w:color="auto"/>
      </w:divBdr>
    </w:div>
    <w:div w:id="415975091">
      <w:bodyDiv w:val="1"/>
      <w:marLeft w:val="0"/>
      <w:marRight w:val="0"/>
      <w:marTop w:val="0"/>
      <w:marBottom w:val="0"/>
      <w:divBdr>
        <w:top w:val="none" w:sz="0" w:space="0" w:color="auto"/>
        <w:left w:val="none" w:sz="0" w:space="0" w:color="auto"/>
        <w:bottom w:val="none" w:sz="0" w:space="0" w:color="auto"/>
        <w:right w:val="none" w:sz="0" w:space="0" w:color="auto"/>
      </w:divBdr>
    </w:div>
    <w:div w:id="447240764">
      <w:bodyDiv w:val="1"/>
      <w:marLeft w:val="0"/>
      <w:marRight w:val="0"/>
      <w:marTop w:val="0"/>
      <w:marBottom w:val="0"/>
      <w:divBdr>
        <w:top w:val="none" w:sz="0" w:space="0" w:color="auto"/>
        <w:left w:val="none" w:sz="0" w:space="0" w:color="auto"/>
        <w:bottom w:val="none" w:sz="0" w:space="0" w:color="auto"/>
        <w:right w:val="none" w:sz="0" w:space="0" w:color="auto"/>
      </w:divBdr>
    </w:div>
    <w:div w:id="480661048">
      <w:bodyDiv w:val="1"/>
      <w:marLeft w:val="0"/>
      <w:marRight w:val="0"/>
      <w:marTop w:val="0"/>
      <w:marBottom w:val="0"/>
      <w:divBdr>
        <w:top w:val="none" w:sz="0" w:space="0" w:color="auto"/>
        <w:left w:val="none" w:sz="0" w:space="0" w:color="auto"/>
        <w:bottom w:val="none" w:sz="0" w:space="0" w:color="auto"/>
        <w:right w:val="none" w:sz="0" w:space="0" w:color="auto"/>
      </w:divBdr>
    </w:div>
    <w:div w:id="488792735">
      <w:bodyDiv w:val="1"/>
      <w:marLeft w:val="0"/>
      <w:marRight w:val="0"/>
      <w:marTop w:val="0"/>
      <w:marBottom w:val="0"/>
      <w:divBdr>
        <w:top w:val="none" w:sz="0" w:space="0" w:color="auto"/>
        <w:left w:val="none" w:sz="0" w:space="0" w:color="auto"/>
        <w:bottom w:val="none" w:sz="0" w:space="0" w:color="auto"/>
        <w:right w:val="none" w:sz="0" w:space="0" w:color="auto"/>
      </w:divBdr>
    </w:div>
    <w:div w:id="525483717">
      <w:bodyDiv w:val="1"/>
      <w:marLeft w:val="0"/>
      <w:marRight w:val="0"/>
      <w:marTop w:val="0"/>
      <w:marBottom w:val="0"/>
      <w:divBdr>
        <w:top w:val="none" w:sz="0" w:space="0" w:color="auto"/>
        <w:left w:val="none" w:sz="0" w:space="0" w:color="auto"/>
        <w:bottom w:val="none" w:sz="0" w:space="0" w:color="auto"/>
        <w:right w:val="none" w:sz="0" w:space="0" w:color="auto"/>
      </w:divBdr>
    </w:div>
    <w:div w:id="530068586">
      <w:bodyDiv w:val="1"/>
      <w:marLeft w:val="0"/>
      <w:marRight w:val="0"/>
      <w:marTop w:val="0"/>
      <w:marBottom w:val="0"/>
      <w:divBdr>
        <w:top w:val="none" w:sz="0" w:space="0" w:color="auto"/>
        <w:left w:val="none" w:sz="0" w:space="0" w:color="auto"/>
        <w:bottom w:val="none" w:sz="0" w:space="0" w:color="auto"/>
        <w:right w:val="none" w:sz="0" w:space="0" w:color="auto"/>
      </w:divBdr>
    </w:div>
    <w:div w:id="535319065">
      <w:bodyDiv w:val="1"/>
      <w:marLeft w:val="0"/>
      <w:marRight w:val="0"/>
      <w:marTop w:val="0"/>
      <w:marBottom w:val="0"/>
      <w:divBdr>
        <w:top w:val="none" w:sz="0" w:space="0" w:color="auto"/>
        <w:left w:val="none" w:sz="0" w:space="0" w:color="auto"/>
        <w:bottom w:val="none" w:sz="0" w:space="0" w:color="auto"/>
        <w:right w:val="none" w:sz="0" w:space="0" w:color="auto"/>
      </w:divBdr>
    </w:div>
    <w:div w:id="545338518">
      <w:bodyDiv w:val="1"/>
      <w:marLeft w:val="0"/>
      <w:marRight w:val="0"/>
      <w:marTop w:val="0"/>
      <w:marBottom w:val="0"/>
      <w:divBdr>
        <w:top w:val="none" w:sz="0" w:space="0" w:color="auto"/>
        <w:left w:val="none" w:sz="0" w:space="0" w:color="auto"/>
        <w:bottom w:val="none" w:sz="0" w:space="0" w:color="auto"/>
        <w:right w:val="none" w:sz="0" w:space="0" w:color="auto"/>
      </w:divBdr>
    </w:div>
    <w:div w:id="548760685">
      <w:bodyDiv w:val="1"/>
      <w:marLeft w:val="0"/>
      <w:marRight w:val="0"/>
      <w:marTop w:val="0"/>
      <w:marBottom w:val="0"/>
      <w:divBdr>
        <w:top w:val="none" w:sz="0" w:space="0" w:color="auto"/>
        <w:left w:val="none" w:sz="0" w:space="0" w:color="auto"/>
        <w:bottom w:val="none" w:sz="0" w:space="0" w:color="auto"/>
        <w:right w:val="none" w:sz="0" w:space="0" w:color="auto"/>
      </w:divBdr>
    </w:div>
    <w:div w:id="557134840">
      <w:bodyDiv w:val="1"/>
      <w:marLeft w:val="0"/>
      <w:marRight w:val="0"/>
      <w:marTop w:val="0"/>
      <w:marBottom w:val="0"/>
      <w:divBdr>
        <w:top w:val="none" w:sz="0" w:space="0" w:color="auto"/>
        <w:left w:val="none" w:sz="0" w:space="0" w:color="auto"/>
        <w:bottom w:val="none" w:sz="0" w:space="0" w:color="auto"/>
        <w:right w:val="none" w:sz="0" w:space="0" w:color="auto"/>
      </w:divBdr>
    </w:div>
    <w:div w:id="581988145">
      <w:bodyDiv w:val="1"/>
      <w:marLeft w:val="0"/>
      <w:marRight w:val="0"/>
      <w:marTop w:val="0"/>
      <w:marBottom w:val="0"/>
      <w:divBdr>
        <w:top w:val="none" w:sz="0" w:space="0" w:color="auto"/>
        <w:left w:val="none" w:sz="0" w:space="0" w:color="auto"/>
        <w:bottom w:val="none" w:sz="0" w:space="0" w:color="auto"/>
        <w:right w:val="none" w:sz="0" w:space="0" w:color="auto"/>
      </w:divBdr>
    </w:div>
    <w:div w:id="587688724">
      <w:bodyDiv w:val="1"/>
      <w:marLeft w:val="0"/>
      <w:marRight w:val="0"/>
      <w:marTop w:val="0"/>
      <w:marBottom w:val="0"/>
      <w:divBdr>
        <w:top w:val="none" w:sz="0" w:space="0" w:color="auto"/>
        <w:left w:val="none" w:sz="0" w:space="0" w:color="auto"/>
        <w:bottom w:val="none" w:sz="0" w:space="0" w:color="auto"/>
        <w:right w:val="none" w:sz="0" w:space="0" w:color="auto"/>
      </w:divBdr>
    </w:div>
    <w:div w:id="600801190">
      <w:bodyDiv w:val="1"/>
      <w:marLeft w:val="0"/>
      <w:marRight w:val="0"/>
      <w:marTop w:val="0"/>
      <w:marBottom w:val="0"/>
      <w:divBdr>
        <w:top w:val="none" w:sz="0" w:space="0" w:color="auto"/>
        <w:left w:val="none" w:sz="0" w:space="0" w:color="auto"/>
        <w:bottom w:val="none" w:sz="0" w:space="0" w:color="auto"/>
        <w:right w:val="none" w:sz="0" w:space="0" w:color="auto"/>
      </w:divBdr>
    </w:div>
    <w:div w:id="618412899">
      <w:bodyDiv w:val="1"/>
      <w:marLeft w:val="0"/>
      <w:marRight w:val="0"/>
      <w:marTop w:val="0"/>
      <w:marBottom w:val="0"/>
      <w:divBdr>
        <w:top w:val="none" w:sz="0" w:space="0" w:color="auto"/>
        <w:left w:val="none" w:sz="0" w:space="0" w:color="auto"/>
        <w:bottom w:val="none" w:sz="0" w:space="0" w:color="auto"/>
        <w:right w:val="none" w:sz="0" w:space="0" w:color="auto"/>
      </w:divBdr>
    </w:div>
    <w:div w:id="632249972">
      <w:bodyDiv w:val="1"/>
      <w:marLeft w:val="0"/>
      <w:marRight w:val="0"/>
      <w:marTop w:val="0"/>
      <w:marBottom w:val="0"/>
      <w:divBdr>
        <w:top w:val="none" w:sz="0" w:space="0" w:color="auto"/>
        <w:left w:val="none" w:sz="0" w:space="0" w:color="auto"/>
        <w:bottom w:val="none" w:sz="0" w:space="0" w:color="auto"/>
        <w:right w:val="none" w:sz="0" w:space="0" w:color="auto"/>
      </w:divBdr>
    </w:div>
    <w:div w:id="632835211">
      <w:bodyDiv w:val="1"/>
      <w:marLeft w:val="0"/>
      <w:marRight w:val="0"/>
      <w:marTop w:val="0"/>
      <w:marBottom w:val="0"/>
      <w:divBdr>
        <w:top w:val="none" w:sz="0" w:space="0" w:color="auto"/>
        <w:left w:val="none" w:sz="0" w:space="0" w:color="auto"/>
        <w:bottom w:val="none" w:sz="0" w:space="0" w:color="auto"/>
        <w:right w:val="none" w:sz="0" w:space="0" w:color="auto"/>
      </w:divBdr>
    </w:div>
    <w:div w:id="633411004">
      <w:bodyDiv w:val="1"/>
      <w:marLeft w:val="0"/>
      <w:marRight w:val="0"/>
      <w:marTop w:val="0"/>
      <w:marBottom w:val="0"/>
      <w:divBdr>
        <w:top w:val="none" w:sz="0" w:space="0" w:color="auto"/>
        <w:left w:val="none" w:sz="0" w:space="0" w:color="auto"/>
        <w:bottom w:val="none" w:sz="0" w:space="0" w:color="auto"/>
        <w:right w:val="none" w:sz="0" w:space="0" w:color="auto"/>
      </w:divBdr>
    </w:div>
    <w:div w:id="634650758">
      <w:bodyDiv w:val="1"/>
      <w:marLeft w:val="0"/>
      <w:marRight w:val="0"/>
      <w:marTop w:val="0"/>
      <w:marBottom w:val="0"/>
      <w:divBdr>
        <w:top w:val="none" w:sz="0" w:space="0" w:color="auto"/>
        <w:left w:val="none" w:sz="0" w:space="0" w:color="auto"/>
        <w:bottom w:val="none" w:sz="0" w:space="0" w:color="auto"/>
        <w:right w:val="none" w:sz="0" w:space="0" w:color="auto"/>
      </w:divBdr>
    </w:div>
    <w:div w:id="638992667">
      <w:bodyDiv w:val="1"/>
      <w:marLeft w:val="0"/>
      <w:marRight w:val="0"/>
      <w:marTop w:val="0"/>
      <w:marBottom w:val="0"/>
      <w:divBdr>
        <w:top w:val="none" w:sz="0" w:space="0" w:color="auto"/>
        <w:left w:val="none" w:sz="0" w:space="0" w:color="auto"/>
        <w:bottom w:val="none" w:sz="0" w:space="0" w:color="auto"/>
        <w:right w:val="none" w:sz="0" w:space="0" w:color="auto"/>
      </w:divBdr>
    </w:div>
    <w:div w:id="639769992">
      <w:bodyDiv w:val="1"/>
      <w:marLeft w:val="0"/>
      <w:marRight w:val="0"/>
      <w:marTop w:val="0"/>
      <w:marBottom w:val="0"/>
      <w:divBdr>
        <w:top w:val="none" w:sz="0" w:space="0" w:color="auto"/>
        <w:left w:val="none" w:sz="0" w:space="0" w:color="auto"/>
        <w:bottom w:val="none" w:sz="0" w:space="0" w:color="auto"/>
        <w:right w:val="none" w:sz="0" w:space="0" w:color="auto"/>
      </w:divBdr>
    </w:div>
    <w:div w:id="643201827">
      <w:bodyDiv w:val="1"/>
      <w:marLeft w:val="0"/>
      <w:marRight w:val="0"/>
      <w:marTop w:val="0"/>
      <w:marBottom w:val="0"/>
      <w:divBdr>
        <w:top w:val="none" w:sz="0" w:space="0" w:color="auto"/>
        <w:left w:val="none" w:sz="0" w:space="0" w:color="auto"/>
        <w:bottom w:val="none" w:sz="0" w:space="0" w:color="auto"/>
        <w:right w:val="none" w:sz="0" w:space="0" w:color="auto"/>
      </w:divBdr>
    </w:div>
    <w:div w:id="654337748">
      <w:bodyDiv w:val="1"/>
      <w:marLeft w:val="0"/>
      <w:marRight w:val="0"/>
      <w:marTop w:val="0"/>
      <w:marBottom w:val="0"/>
      <w:divBdr>
        <w:top w:val="none" w:sz="0" w:space="0" w:color="auto"/>
        <w:left w:val="none" w:sz="0" w:space="0" w:color="auto"/>
        <w:bottom w:val="none" w:sz="0" w:space="0" w:color="auto"/>
        <w:right w:val="none" w:sz="0" w:space="0" w:color="auto"/>
      </w:divBdr>
    </w:div>
    <w:div w:id="674183796">
      <w:bodyDiv w:val="1"/>
      <w:marLeft w:val="0"/>
      <w:marRight w:val="0"/>
      <w:marTop w:val="0"/>
      <w:marBottom w:val="0"/>
      <w:divBdr>
        <w:top w:val="none" w:sz="0" w:space="0" w:color="auto"/>
        <w:left w:val="none" w:sz="0" w:space="0" w:color="auto"/>
        <w:bottom w:val="none" w:sz="0" w:space="0" w:color="auto"/>
        <w:right w:val="none" w:sz="0" w:space="0" w:color="auto"/>
      </w:divBdr>
    </w:div>
    <w:div w:id="718673495">
      <w:bodyDiv w:val="1"/>
      <w:marLeft w:val="0"/>
      <w:marRight w:val="0"/>
      <w:marTop w:val="0"/>
      <w:marBottom w:val="0"/>
      <w:divBdr>
        <w:top w:val="none" w:sz="0" w:space="0" w:color="auto"/>
        <w:left w:val="none" w:sz="0" w:space="0" w:color="auto"/>
        <w:bottom w:val="none" w:sz="0" w:space="0" w:color="auto"/>
        <w:right w:val="none" w:sz="0" w:space="0" w:color="auto"/>
      </w:divBdr>
    </w:div>
    <w:div w:id="745685900">
      <w:bodyDiv w:val="1"/>
      <w:marLeft w:val="0"/>
      <w:marRight w:val="0"/>
      <w:marTop w:val="0"/>
      <w:marBottom w:val="0"/>
      <w:divBdr>
        <w:top w:val="none" w:sz="0" w:space="0" w:color="auto"/>
        <w:left w:val="none" w:sz="0" w:space="0" w:color="auto"/>
        <w:bottom w:val="none" w:sz="0" w:space="0" w:color="auto"/>
        <w:right w:val="none" w:sz="0" w:space="0" w:color="auto"/>
      </w:divBdr>
    </w:div>
    <w:div w:id="748430519">
      <w:bodyDiv w:val="1"/>
      <w:marLeft w:val="0"/>
      <w:marRight w:val="0"/>
      <w:marTop w:val="0"/>
      <w:marBottom w:val="0"/>
      <w:divBdr>
        <w:top w:val="none" w:sz="0" w:space="0" w:color="auto"/>
        <w:left w:val="none" w:sz="0" w:space="0" w:color="auto"/>
        <w:bottom w:val="none" w:sz="0" w:space="0" w:color="auto"/>
        <w:right w:val="none" w:sz="0" w:space="0" w:color="auto"/>
      </w:divBdr>
    </w:div>
    <w:div w:id="766274710">
      <w:bodyDiv w:val="1"/>
      <w:marLeft w:val="0"/>
      <w:marRight w:val="0"/>
      <w:marTop w:val="0"/>
      <w:marBottom w:val="0"/>
      <w:divBdr>
        <w:top w:val="none" w:sz="0" w:space="0" w:color="auto"/>
        <w:left w:val="none" w:sz="0" w:space="0" w:color="auto"/>
        <w:bottom w:val="none" w:sz="0" w:space="0" w:color="auto"/>
        <w:right w:val="none" w:sz="0" w:space="0" w:color="auto"/>
      </w:divBdr>
    </w:div>
    <w:div w:id="799612603">
      <w:bodyDiv w:val="1"/>
      <w:marLeft w:val="0"/>
      <w:marRight w:val="0"/>
      <w:marTop w:val="0"/>
      <w:marBottom w:val="0"/>
      <w:divBdr>
        <w:top w:val="none" w:sz="0" w:space="0" w:color="auto"/>
        <w:left w:val="none" w:sz="0" w:space="0" w:color="auto"/>
        <w:bottom w:val="none" w:sz="0" w:space="0" w:color="auto"/>
        <w:right w:val="none" w:sz="0" w:space="0" w:color="auto"/>
      </w:divBdr>
    </w:div>
    <w:div w:id="806363679">
      <w:bodyDiv w:val="1"/>
      <w:marLeft w:val="0"/>
      <w:marRight w:val="0"/>
      <w:marTop w:val="0"/>
      <w:marBottom w:val="0"/>
      <w:divBdr>
        <w:top w:val="none" w:sz="0" w:space="0" w:color="auto"/>
        <w:left w:val="none" w:sz="0" w:space="0" w:color="auto"/>
        <w:bottom w:val="none" w:sz="0" w:space="0" w:color="auto"/>
        <w:right w:val="none" w:sz="0" w:space="0" w:color="auto"/>
      </w:divBdr>
    </w:div>
    <w:div w:id="847595953">
      <w:bodyDiv w:val="1"/>
      <w:marLeft w:val="0"/>
      <w:marRight w:val="0"/>
      <w:marTop w:val="0"/>
      <w:marBottom w:val="0"/>
      <w:divBdr>
        <w:top w:val="none" w:sz="0" w:space="0" w:color="auto"/>
        <w:left w:val="none" w:sz="0" w:space="0" w:color="auto"/>
        <w:bottom w:val="none" w:sz="0" w:space="0" w:color="auto"/>
        <w:right w:val="none" w:sz="0" w:space="0" w:color="auto"/>
      </w:divBdr>
    </w:div>
    <w:div w:id="852304461">
      <w:bodyDiv w:val="1"/>
      <w:marLeft w:val="0"/>
      <w:marRight w:val="0"/>
      <w:marTop w:val="0"/>
      <w:marBottom w:val="0"/>
      <w:divBdr>
        <w:top w:val="none" w:sz="0" w:space="0" w:color="auto"/>
        <w:left w:val="none" w:sz="0" w:space="0" w:color="auto"/>
        <w:bottom w:val="none" w:sz="0" w:space="0" w:color="auto"/>
        <w:right w:val="none" w:sz="0" w:space="0" w:color="auto"/>
      </w:divBdr>
    </w:div>
    <w:div w:id="874270601">
      <w:bodyDiv w:val="1"/>
      <w:marLeft w:val="0"/>
      <w:marRight w:val="0"/>
      <w:marTop w:val="0"/>
      <w:marBottom w:val="0"/>
      <w:divBdr>
        <w:top w:val="none" w:sz="0" w:space="0" w:color="auto"/>
        <w:left w:val="none" w:sz="0" w:space="0" w:color="auto"/>
        <w:bottom w:val="none" w:sz="0" w:space="0" w:color="auto"/>
        <w:right w:val="none" w:sz="0" w:space="0" w:color="auto"/>
      </w:divBdr>
    </w:div>
    <w:div w:id="892619317">
      <w:bodyDiv w:val="1"/>
      <w:marLeft w:val="0"/>
      <w:marRight w:val="0"/>
      <w:marTop w:val="0"/>
      <w:marBottom w:val="0"/>
      <w:divBdr>
        <w:top w:val="none" w:sz="0" w:space="0" w:color="auto"/>
        <w:left w:val="none" w:sz="0" w:space="0" w:color="auto"/>
        <w:bottom w:val="none" w:sz="0" w:space="0" w:color="auto"/>
        <w:right w:val="none" w:sz="0" w:space="0" w:color="auto"/>
      </w:divBdr>
    </w:div>
    <w:div w:id="958687890">
      <w:bodyDiv w:val="1"/>
      <w:marLeft w:val="0"/>
      <w:marRight w:val="0"/>
      <w:marTop w:val="0"/>
      <w:marBottom w:val="0"/>
      <w:divBdr>
        <w:top w:val="none" w:sz="0" w:space="0" w:color="auto"/>
        <w:left w:val="none" w:sz="0" w:space="0" w:color="auto"/>
        <w:bottom w:val="none" w:sz="0" w:space="0" w:color="auto"/>
        <w:right w:val="none" w:sz="0" w:space="0" w:color="auto"/>
      </w:divBdr>
    </w:div>
    <w:div w:id="976036184">
      <w:bodyDiv w:val="1"/>
      <w:marLeft w:val="0"/>
      <w:marRight w:val="0"/>
      <w:marTop w:val="0"/>
      <w:marBottom w:val="0"/>
      <w:divBdr>
        <w:top w:val="none" w:sz="0" w:space="0" w:color="auto"/>
        <w:left w:val="none" w:sz="0" w:space="0" w:color="auto"/>
        <w:bottom w:val="none" w:sz="0" w:space="0" w:color="auto"/>
        <w:right w:val="none" w:sz="0" w:space="0" w:color="auto"/>
      </w:divBdr>
    </w:div>
    <w:div w:id="976882366">
      <w:bodyDiv w:val="1"/>
      <w:marLeft w:val="0"/>
      <w:marRight w:val="0"/>
      <w:marTop w:val="0"/>
      <w:marBottom w:val="0"/>
      <w:divBdr>
        <w:top w:val="none" w:sz="0" w:space="0" w:color="auto"/>
        <w:left w:val="none" w:sz="0" w:space="0" w:color="auto"/>
        <w:bottom w:val="none" w:sz="0" w:space="0" w:color="auto"/>
        <w:right w:val="none" w:sz="0" w:space="0" w:color="auto"/>
      </w:divBdr>
    </w:div>
    <w:div w:id="1001276957">
      <w:bodyDiv w:val="1"/>
      <w:marLeft w:val="0"/>
      <w:marRight w:val="0"/>
      <w:marTop w:val="0"/>
      <w:marBottom w:val="0"/>
      <w:divBdr>
        <w:top w:val="none" w:sz="0" w:space="0" w:color="auto"/>
        <w:left w:val="none" w:sz="0" w:space="0" w:color="auto"/>
        <w:bottom w:val="none" w:sz="0" w:space="0" w:color="auto"/>
        <w:right w:val="none" w:sz="0" w:space="0" w:color="auto"/>
      </w:divBdr>
    </w:div>
    <w:div w:id="1001667239">
      <w:bodyDiv w:val="1"/>
      <w:marLeft w:val="0"/>
      <w:marRight w:val="0"/>
      <w:marTop w:val="0"/>
      <w:marBottom w:val="0"/>
      <w:divBdr>
        <w:top w:val="none" w:sz="0" w:space="0" w:color="auto"/>
        <w:left w:val="none" w:sz="0" w:space="0" w:color="auto"/>
        <w:bottom w:val="none" w:sz="0" w:space="0" w:color="auto"/>
        <w:right w:val="none" w:sz="0" w:space="0" w:color="auto"/>
      </w:divBdr>
    </w:div>
    <w:div w:id="1005937885">
      <w:bodyDiv w:val="1"/>
      <w:marLeft w:val="0"/>
      <w:marRight w:val="0"/>
      <w:marTop w:val="0"/>
      <w:marBottom w:val="0"/>
      <w:divBdr>
        <w:top w:val="none" w:sz="0" w:space="0" w:color="auto"/>
        <w:left w:val="none" w:sz="0" w:space="0" w:color="auto"/>
        <w:bottom w:val="none" w:sz="0" w:space="0" w:color="auto"/>
        <w:right w:val="none" w:sz="0" w:space="0" w:color="auto"/>
      </w:divBdr>
    </w:div>
    <w:div w:id="1009064682">
      <w:bodyDiv w:val="1"/>
      <w:marLeft w:val="0"/>
      <w:marRight w:val="0"/>
      <w:marTop w:val="0"/>
      <w:marBottom w:val="0"/>
      <w:divBdr>
        <w:top w:val="none" w:sz="0" w:space="0" w:color="auto"/>
        <w:left w:val="none" w:sz="0" w:space="0" w:color="auto"/>
        <w:bottom w:val="none" w:sz="0" w:space="0" w:color="auto"/>
        <w:right w:val="none" w:sz="0" w:space="0" w:color="auto"/>
      </w:divBdr>
    </w:div>
    <w:div w:id="1020473085">
      <w:bodyDiv w:val="1"/>
      <w:marLeft w:val="0"/>
      <w:marRight w:val="0"/>
      <w:marTop w:val="0"/>
      <w:marBottom w:val="0"/>
      <w:divBdr>
        <w:top w:val="none" w:sz="0" w:space="0" w:color="auto"/>
        <w:left w:val="none" w:sz="0" w:space="0" w:color="auto"/>
        <w:bottom w:val="none" w:sz="0" w:space="0" w:color="auto"/>
        <w:right w:val="none" w:sz="0" w:space="0" w:color="auto"/>
      </w:divBdr>
    </w:div>
    <w:div w:id="1030716986">
      <w:bodyDiv w:val="1"/>
      <w:marLeft w:val="0"/>
      <w:marRight w:val="0"/>
      <w:marTop w:val="0"/>
      <w:marBottom w:val="0"/>
      <w:divBdr>
        <w:top w:val="none" w:sz="0" w:space="0" w:color="auto"/>
        <w:left w:val="none" w:sz="0" w:space="0" w:color="auto"/>
        <w:bottom w:val="none" w:sz="0" w:space="0" w:color="auto"/>
        <w:right w:val="none" w:sz="0" w:space="0" w:color="auto"/>
      </w:divBdr>
    </w:div>
    <w:div w:id="1033455647">
      <w:bodyDiv w:val="1"/>
      <w:marLeft w:val="0"/>
      <w:marRight w:val="0"/>
      <w:marTop w:val="0"/>
      <w:marBottom w:val="0"/>
      <w:divBdr>
        <w:top w:val="none" w:sz="0" w:space="0" w:color="auto"/>
        <w:left w:val="none" w:sz="0" w:space="0" w:color="auto"/>
        <w:bottom w:val="none" w:sz="0" w:space="0" w:color="auto"/>
        <w:right w:val="none" w:sz="0" w:space="0" w:color="auto"/>
      </w:divBdr>
    </w:div>
    <w:div w:id="1042092723">
      <w:bodyDiv w:val="1"/>
      <w:marLeft w:val="0"/>
      <w:marRight w:val="0"/>
      <w:marTop w:val="0"/>
      <w:marBottom w:val="0"/>
      <w:divBdr>
        <w:top w:val="none" w:sz="0" w:space="0" w:color="auto"/>
        <w:left w:val="none" w:sz="0" w:space="0" w:color="auto"/>
        <w:bottom w:val="none" w:sz="0" w:space="0" w:color="auto"/>
        <w:right w:val="none" w:sz="0" w:space="0" w:color="auto"/>
      </w:divBdr>
    </w:div>
    <w:div w:id="1051266672">
      <w:bodyDiv w:val="1"/>
      <w:marLeft w:val="0"/>
      <w:marRight w:val="0"/>
      <w:marTop w:val="0"/>
      <w:marBottom w:val="0"/>
      <w:divBdr>
        <w:top w:val="none" w:sz="0" w:space="0" w:color="auto"/>
        <w:left w:val="none" w:sz="0" w:space="0" w:color="auto"/>
        <w:bottom w:val="none" w:sz="0" w:space="0" w:color="auto"/>
        <w:right w:val="none" w:sz="0" w:space="0" w:color="auto"/>
      </w:divBdr>
    </w:div>
    <w:div w:id="1054934715">
      <w:bodyDiv w:val="1"/>
      <w:marLeft w:val="0"/>
      <w:marRight w:val="0"/>
      <w:marTop w:val="0"/>
      <w:marBottom w:val="0"/>
      <w:divBdr>
        <w:top w:val="none" w:sz="0" w:space="0" w:color="auto"/>
        <w:left w:val="none" w:sz="0" w:space="0" w:color="auto"/>
        <w:bottom w:val="none" w:sz="0" w:space="0" w:color="auto"/>
        <w:right w:val="none" w:sz="0" w:space="0" w:color="auto"/>
      </w:divBdr>
    </w:div>
    <w:div w:id="1061444824">
      <w:bodyDiv w:val="1"/>
      <w:marLeft w:val="0"/>
      <w:marRight w:val="0"/>
      <w:marTop w:val="0"/>
      <w:marBottom w:val="0"/>
      <w:divBdr>
        <w:top w:val="none" w:sz="0" w:space="0" w:color="auto"/>
        <w:left w:val="none" w:sz="0" w:space="0" w:color="auto"/>
        <w:bottom w:val="none" w:sz="0" w:space="0" w:color="auto"/>
        <w:right w:val="none" w:sz="0" w:space="0" w:color="auto"/>
      </w:divBdr>
    </w:div>
    <w:div w:id="1079448922">
      <w:bodyDiv w:val="1"/>
      <w:marLeft w:val="0"/>
      <w:marRight w:val="0"/>
      <w:marTop w:val="0"/>
      <w:marBottom w:val="0"/>
      <w:divBdr>
        <w:top w:val="none" w:sz="0" w:space="0" w:color="auto"/>
        <w:left w:val="none" w:sz="0" w:space="0" w:color="auto"/>
        <w:bottom w:val="none" w:sz="0" w:space="0" w:color="auto"/>
        <w:right w:val="none" w:sz="0" w:space="0" w:color="auto"/>
      </w:divBdr>
    </w:div>
    <w:div w:id="1079595115">
      <w:bodyDiv w:val="1"/>
      <w:marLeft w:val="0"/>
      <w:marRight w:val="0"/>
      <w:marTop w:val="0"/>
      <w:marBottom w:val="0"/>
      <w:divBdr>
        <w:top w:val="none" w:sz="0" w:space="0" w:color="auto"/>
        <w:left w:val="none" w:sz="0" w:space="0" w:color="auto"/>
        <w:bottom w:val="none" w:sz="0" w:space="0" w:color="auto"/>
        <w:right w:val="none" w:sz="0" w:space="0" w:color="auto"/>
      </w:divBdr>
    </w:div>
    <w:div w:id="1097679291">
      <w:bodyDiv w:val="1"/>
      <w:marLeft w:val="0"/>
      <w:marRight w:val="0"/>
      <w:marTop w:val="0"/>
      <w:marBottom w:val="0"/>
      <w:divBdr>
        <w:top w:val="none" w:sz="0" w:space="0" w:color="auto"/>
        <w:left w:val="none" w:sz="0" w:space="0" w:color="auto"/>
        <w:bottom w:val="none" w:sz="0" w:space="0" w:color="auto"/>
        <w:right w:val="none" w:sz="0" w:space="0" w:color="auto"/>
      </w:divBdr>
    </w:div>
    <w:div w:id="1109858655">
      <w:bodyDiv w:val="1"/>
      <w:marLeft w:val="0"/>
      <w:marRight w:val="0"/>
      <w:marTop w:val="0"/>
      <w:marBottom w:val="0"/>
      <w:divBdr>
        <w:top w:val="none" w:sz="0" w:space="0" w:color="auto"/>
        <w:left w:val="none" w:sz="0" w:space="0" w:color="auto"/>
        <w:bottom w:val="none" w:sz="0" w:space="0" w:color="auto"/>
        <w:right w:val="none" w:sz="0" w:space="0" w:color="auto"/>
      </w:divBdr>
    </w:div>
    <w:div w:id="1117798723">
      <w:bodyDiv w:val="1"/>
      <w:marLeft w:val="0"/>
      <w:marRight w:val="0"/>
      <w:marTop w:val="0"/>
      <w:marBottom w:val="0"/>
      <w:divBdr>
        <w:top w:val="none" w:sz="0" w:space="0" w:color="auto"/>
        <w:left w:val="none" w:sz="0" w:space="0" w:color="auto"/>
        <w:bottom w:val="none" w:sz="0" w:space="0" w:color="auto"/>
        <w:right w:val="none" w:sz="0" w:space="0" w:color="auto"/>
      </w:divBdr>
    </w:div>
    <w:div w:id="1118333100">
      <w:bodyDiv w:val="1"/>
      <w:marLeft w:val="0"/>
      <w:marRight w:val="0"/>
      <w:marTop w:val="0"/>
      <w:marBottom w:val="0"/>
      <w:divBdr>
        <w:top w:val="none" w:sz="0" w:space="0" w:color="auto"/>
        <w:left w:val="none" w:sz="0" w:space="0" w:color="auto"/>
        <w:bottom w:val="none" w:sz="0" w:space="0" w:color="auto"/>
        <w:right w:val="none" w:sz="0" w:space="0" w:color="auto"/>
      </w:divBdr>
    </w:div>
    <w:div w:id="1128015669">
      <w:bodyDiv w:val="1"/>
      <w:marLeft w:val="0"/>
      <w:marRight w:val="0"/>
      <w:marTop w:val="0"/>
      <w:marBottom w:val="0"/>
      <w:divBdr>
        <w:top w:val="none" w:sz="0" w:space="0" w:color="auto"/>
        <w:left w:val="none" w:sz="0" w:space="0" w:color="auto"/>
        <w:bottom w:val="none" w:sz="0" w:space="0" w:color="auto"/>
        <w:right w:val="none" w:sz="0" w:space="0" w:color="auto"/>
      </w:divBdr>
    </w:div>
    <w:div w:id="1132332997">
      <w:bodyDiv w:val="1"/>
      <w:marLeft w:val="0"/>
      <w:marRight w:val="0"/>
      <w:marTop w:val="0"/>
      <w:marBottom w:val="0"/>
      <w:divBdr>
        <w:top w:val="none" w:sz="0" w:space="0" w:color="auto"/>
        <w:left w:val="none" w:sz="0" w:space="0" w:color="auto"/>
        <w:bottom w:val="none" w:sz="0" w:space="0" w:color="auto"/>
        <w:right w:val="none" w:sz="0" w:space="0" w:color="auto"/>
      </w:divBdr>
    </w:div>
    <w:div w:id="1139229151">
      <w:bodyDiv w:val="1"/>
      <w:marLeft w:val="0"/>
      <w:marRight w:val="0"/>
      <w:marTop w:val="0"/>
      <w:marBottom w:val="0"/>
      <w:divBdr>
        <w:top w:val="none" w:sz="0" w:space="0" w:color="auto"/>
        <w:left w:val="none" w:sz="0" w:space="0" w:color="auto"/>
        <w:bottom w:val="none" w:sz="0" w:space="0" w:color="auto"/>
        <w:right w:val="none" w:sz="0" w:space="0" w:color="auto"/>
      </w:divBdr>
    </w:div>
    <w:div w:id="1205950823">
      <w:bodyDiv w:val="1"/>
      <w:marLeft w:val="0"/>
      <w:marRight w:val="0"/>
      <w:marTop w:val="0"/>
      <w:marBottom w:val="0"/>
      <w:divBdr>
        <w:top w:val="none" w:sz="0" w:space="0" w:color="auto"/>
        <w:left w:val="none" w:sz="0" w:space="0" w:color="auto"/>
        <w:bottom w:val="none" w:sz="0" w:space="0" w:color="auto"/>
        <w:right w:val="none" w:sz="0" w:space="0" w:color="auto"/>
      </w:divBdr>
    </w:div>
    <w:div w:id="1228877605">
      <w:bodyDiv w:val="1"/>
      <w:marLeft w:val="0"/>
      <w:marRight w:val="0"/>
      <w:marTop w:val="0"/>
      <w:marBottom w:val="0"/>
      <w:divBdr>
        <w:top w:val="none" w:sz="0" w:space="0" w:color="auto"/>
        <w:left w:val="none" w:sz="0" w:space="0" w:color="auto"/>
        <w:bottom w:val="none" w:sz="0" w:space="0" w:color="auto"/>
        <w:right w:val="none" w:sz="0" w:space="0" w:color="auto"/>
      </w:divBdr>
    </w:div>
    <w:div w:id="1258951489">
      <w:bodyDiv w:val="1"/>
      <w:marLeft w:val="0"/>
      <w:marRight w:val="0"/>
      <w:marTop w:val="0"/>
      <w:marBottom w:val="0"/>
      <w:divBdr>
        <w:top w:val="none" w:sz="0" w:space="0" w:color="auto"/>
        <w:left w:val="none" w:sz="0" w:space="0" w:color="auto"/>
        <w:bottom w:val="none" w:sz="0" w:space="0" w:color="auto"/>
        <w:right w:val="none" w:sz="0" w:space="0" w:color="auto"/>
      </w:divBdr>
    </w:div>
    <w:div w:id="1264456353">
      <w:bodyDiv w:val="1"/>
      <w:marLeft w:val="0"/>
      <w:marRight w:val="0"/>
      <w:marTop w:val="0"/>
      <w:marBottom w:val="0"/>
      <w:divBdr>
        <w:top w:val="none" w:sz="0" w:space="0" w:color="auto"/>
        <w:left w:val="none" w:sz="0" w:space="0" w:color="auto"/>
        <w:bottom w:val="none" w:sz="0" w:space="0" w:color="auto"/>
        <w:right w:val="none" w:sz="0" w:space="0" w:color="auto"/>
      </w:divBdr>
    </w:div>
    <w:div w:id="1295209031">
      <w:bodyDiv w:val="1"/>
      <w:marLeft w:val="0"/>
      <w:marRight w:val="0"/>
      <w:marTop w:val="0"/>
      <w:marBottom w:val="0"/>
      <w:divBdr>
        <w:top w:val="none" w:sz="0" w:space="0" w:color="auto"/>
        <w:left w:val="none" w:sz="0" w:space="0" w:color="auto"/>
        <w:bottom w:val="none" w:sz="0" w:space="0" w:color="auto"/>
        <w:right w:val="none" w:sz="0" w:space="0" w:color="auto"/>
      </w:divBdr>
    </w:div>
    <w:div w:id="1297487321">
      <w:bodyDiv w:val="1"/>
      <w:marLeft w:val="0"/>
      <w:marRight w:val="0"/>
      <w:marTop w:val="0"/>
      <w:marBottom w:val="0"/>
      <w:divBdr>
        <w:top w:val="none" w:sz="0" w:space="0" w:color="auto"/>
        <w:left w:val="none" w:sz="0" w:space="0" w:color="auto"/>
        <w:bottom w:val="none" w:sz="0" w:space="0" w:color="auto"/>
        <w:right w:val="none" w:sz="0" w:space="0" w:color="auto"/>
      </w:divBdr>
    </w:div>
    <w:div w:id="1305431408">
      <w:bodyDiv w:val="1"/>
      <w:marLeft w:val="0"/>
      <w:marRight w:val="0"/>
      <w:marTop w:val="0"/>
      <w:marBottom w:val="0"/>
      <w:divBdr>
        <w:top w:val="none" w:sz="0" w:space="0" w:color="auto"/>
        <w:left w:val="none" w:sz="0" w:space="0" w:color="auto"/>
        <w:bottom w:val="none" w:sz="0" w:space="0" w:color="auto"/>
        <w:right w:val="none" w:sz="0" w:space="0" w:color="auto"/>
      </w:divBdr>
    </w:div>
    <w:div w:id="1396514780">
      <w:bodyDiv w:val="1"/>
      <w:marLeft w:val="0"/>
      <w:marRight w:val="0"/>
      <w:marTop w:val="0"/>
      <w:marBottom w:val="0"/>
      <w:divBdr>
        <w:top w:val="none" w:sz="0" w:space="0" w:color="auto"/>
        <w:left w:val="none" w:sz="0" w:space="0" w:color="auto"/>
        <w:bottom w:val="none" w:sz="0" w:space="0" w:color="auto"/>
        <w:right w:val="none" w:sz="0" w:space="0" w:color="auto"/>
      </w:divBdr>
    </w:div>
    <w:div w:id="1430734543">
      <w:bodyDiv w:val="1"/>
      <w:marLeft w:val="0"/>
      <w:marRight w:val="0"/>
      <w:marTop w:val="0"/>
      <w:marBottom w:val="0"/>
      <w:divBdr>
        <w:top w:val="none" w:sz="0" w:space="0" w:color="auto"/>
        <w:left w:val="none" w:sz="0" w:space="0" w:color="auto"/>
        <w:bottom w:val="none" w:sz="0" w:space="0" w:color="auto"/>
        <w:right w:val="none" w:sz="0" w:space="0" w:color="auto"/>
      </w:divBdr>
    </w:div>
    <w:div w:id="1435974494">
      <w:bodyDiv w:val="1"/>
      <w:marLeft w:val="0"/>
      <w:marRight w:val="0"/>
      <w:marTop w:val="0"/>
      <w:marBottom w:val="0"/>
      <w:divBdr>
        <w:top w:val="none" w:sz="0" w:space="0" w:color="auto"/>
        <w:left w:val="none" w:sz="0" w:space="0" w:color="auto"/>
        <w:bottom w:val="none" w:sz="0" w:space="0" w:color="auto"/>
        <w:right w:val="none" w:sz="0" w:space="0" w:color="auto"/>
      </w:divBdr>
    </w:div>
    <w:div w:id="1440643513">
      <w:bodyDiv w:val="1"/>
      <w:marLeft w:val="0"/>
      <w:marRight w:val="0"/>
      <w:marTop w:val="0"/>
      <w:marBottom w:val="0"/>
      <w:divBdr>
        <w:top w:val="none" w:sz="0" w:space="0" w:color="auto"/>
        <w:left w:val="none" w:sz="0" w:space="0" w:color="auto"/>
        <w:bottom w:val="none" w:sz="0" w:space="0" w:color="auto"/>
        <w:right w:val="none" w:sz="0" w:space="0" w:color="auto"/>
      </w:divBdr>
    </w:div>
    <w:div w:id="1457332320">
      <w:bodyDiv w:val="1"/>
      <w:marLeft w:val="0"/>
      <w:marRight w:val="0"/>
      <w:marTop w:val="0"/>
      <w:marBottom w:val="0"/>
      <w:divBdr>
        <w:top w:val="none" w:sz="0" w:space="0" w:color="auto"/>
        <w:left w:val="none" w:sz="0" w:space="0" w:color="auto"/>
        <w:bottom w:val="none" w:sz="0" w:space="0" w:color="auto"/>
        <w:right w:val="none" w:sz="0" w:space="0" w:color="auto"/>
      </w:divBdr>
    </w:div>
    <w:div w:id="1475834507">
      <w:bodyDiv w:val="1"/>
      <w:marLeft w:val="0"/>
      <w:marRight w:val="0"/>
      <w:marTop w:val="0"/>
      <w:marBottom w:val="0"/>
      <w:divBdr>
        <w:top w:val="none" w:sz="0" w:space="0" w:color="auto"/>
        <w:left w:val="none" w:sz="0" w:space="0" w:color="auto"/>
        <w:bottom w:val="none" w:sz="0" w:space="0" w:color="auto"/>
        <w:right w:val="none" w:sz="0" w:space="0" w:color="auto"/>
      </w:divBdr>
    </w:div>
    <w:div w:id="1476794819">
      <w:bodyDiv w:val="1"/>
      <w:marLeft w:val="0"/>
      <w:marRight w:val="0"/>
      <w:marTop w:val="0"/>
      <w:marBottom w:val="0"/>
      <w:divBdr>
        <w:top w:val="none" w:sz="0" w:space="0" w:color="auto"/>
        <w:left w:val="none" w:sz="0" w:space="0" w:color="auto"/>
        <w:bottom w:val="none" w:sz="0" w:space="0" w:color="auto"/>
        <w:right w:val="none" w:sz="0" w:space="0" w:color="auto"/>
      </w:divBdr>
    </w:div>
    <w:div w:id="1479154757">
      <w:bodyDiv w:val="1"/>
      <w:marLeft w:val="0"/>
      <w:marRight w:val="0"/>
      <w:marTop w:val="0"/>
      <w:marBottom w:val="0"/>
      <w:divBdr>
        <w:top w:val="none" w:sz="0" w:space="0" w:color="auto"/>
        <w:left w:val="none" w:sz="0" w:space="0" w:color="auto"/>
        <w:bottom w:val="none" w:sz="0" w:space="0" w:color="auto"/>
        <w:right w:val="none" w:sz="0" w:space="0" w:color="auto"/>
      </w:divBdr>
    </w:div>
    <w:div w:id="1490975266">
      <w:bodyDiv w:val="1"/>
      <w:marLeft w:val="0"/>
      <w:marRight w:val="0"/>
      <w:marTop w:val="0"/>
      <w:marBottom w:val="0"/>
      <w:divBdr>
        <w:top w:val="none" w:sz="0" w:space="0" w:color="auto"/>
        <w:left w:val="none" w:sz="0" w:space="0" w:color="auto"/>
        <w:bottom w:val="none" w:sz="0" w:space="0" w:color="auto"/>
        <w:right w:val="none" w:sz="0" w:space="0" w:color="auto"/>
      </w:divBdr>
    </w:div>
    <w:div w:id="1520123581">
      <w:bodyDiv w:val="1"/>
      <w:marLeft w:val="0"/>
      <w:marRight w:val="0"/>
      <w:marTop w:val="0"/>
      <w:marBottom w:val="0"/>
      <w:divBdr>
        <w:top w:val="none" w:sz="0" w:space="0" w:color="auto"/>
        <w:left w:val="none" w:sz="0" w:space="0" w:color="auto"/>
        <w:bottom w:val="none" w:sz="0" w:space="0" w:color="auto"/>
        <w:right w:val="none" w:sz="0" w:space="0" w:color="auto"/>
      </w:divBdr>
    </w:div>
    <w:div w:id="1523326937">
      <w:bodyDiv w:val="1"/>
      <w:marLeft w:val="0"/>
      <w:marRight w:val="0"/>
      <w:marTop w:val="0"/>
      <w:marBottom w:val="0"/>
      <w:divBdr>
        <w:top w:val="none" w:sz="0" w:space="0" w:color="auto"/>
        <w:left w:val="none" w:sz="0" w:space="0" w:color="auto"/>
        <w:bottom w:val="none" w:sz="0" w:space="0" w:color="auto"/>
        <w:right w:val="none" w:sz="0" w:space="0" w:color="auto"/>
      </w:divBdr>
    </w:div>
    <w:div w:id="1527137423">
      <w:bodyDiv w:val="1"/>
      <w:marLeft w:val="0"/>
      <w:marRight w:val="0"/>
      <w:marTop w:val="0"/>
      <w:marBottom w:val="0"/>
      <w:divBdr>
        <w:top w:val="none" w:sz="0" w:space="0" w:color="auto"/>
        <w:left w:val="none" w:sz="0" w:space="0" w:color="auto"/>
        <w:bottom w:val="none" w:sz="0" w:space="0" w:color="auto"/>
        <w:right w:val="none" w:sz="0" w:space="0" w:color="auto"/>
      </w:divBdr>
    </w:div>
    <w:div w:id="1535002579">
      <w:bodyDiv w:val="1"/>
      <w:marLeft w:val="0"/>
      <w:marRight w:val="0"/>
      <w:marTop w:val="0"/>
      <w:marBottom w:val="0"/>
      <w:divBdr>
        <w:top w:val="none" w:sz="0" w:space="0" w:color="auto"/>
        <w:left w:val="none" w:sz="0" w:space="0" w:color="auto"/>
        <w:bottom w:val="none" w:sz="0" w:space="0" w:color="auto"/>
        <w:right w:val="none" w:sz="0" w:space="0" w:color="auto"/>
      </w:divBdr>
    </w:div>
    <w:div w:id="1570070591">
      <w:bodyDiv w:val="1"/>
      <w:marLeft w:val="0"/>
      <w:marRight w:val="0"/>
      <w:marTop w:val="0"/>
      <w:marBottom w:val="0"/>
      <w:divBdr>
        <w:top w:val="none" w:sz="0" w:space="0" w:color="auto"/>
        <w:left w:val="none" w:sz="0" w:space="0" w:color="auto"/>
        <w:bottom w:val="none" w:sz="0" w:space="0" w:color="auto"/>
        <w:right w:val="none" w:sz="0" w:space="0" w:color="auto"/>
      </w:divBdr>
    </w:div>
    <w:div w:id="1570964354">
      <w:bodyDiv w:val="1"/>
      <w:marLeft w:val="0"/>
      <w:marRight w:val="0"/>
      <w:marTop w:val="0"/>
      <w:marBottom w:val="0"/>
      <w:divBdr>
        <w:top w:val="none" w:sz="0" w:space="0" w:color="auto"/>
        <w:left w:val="none" w:sz="0" w:space="0" w:color="auto"/>
        <w:bottom w:val="none" w:sz="0" w:space="0" w:color="auto"/>
        <w:right w:val="none" w:sz="0" w:space="0" w:color="auto"/>
      </w:divBdr>
    </w:div>
    <w:div w:id="1586107309">
      <w:bodyDiv w:val="1"/>
      <w:marLeft w:val="0"/>
      <w:marRight w:val="0"/>
      <w:marTop w:val="0"/>
      <w:marBottom w:val="0"/>
      <w:divBdr>
        <w:top w:val="none" w:sz="0" w:space="0" w:color="auto"/>
        <w:left w:val="none" w:sz="0" w:space="0" w:color="auto"/>
        <w:bottom w:val="none" w:sz="0" w:space="0" w:color="auto"/>
        <w:right w:val="none" w:sz="0" w:space="0" w:color="auto"/>
      </w:divBdr>
    </w:div>
    <w:div w:id="1614048154">
      <w:bodyDiv w:val="1"/>
      <w:marLeft w:val="0"/>
      <w:marRight w:val="0"/>
      <w:marTop w:val="0"/>
      <w:marBottom w:val="0"/>
      <w:divBdr>
        <w:top w:val="none" w:sz="0" w:space="0" w:color="auto"/>
        <w:left w:val="none" w:sz="0" w:space="0" w:color="auto"/>
        <w:bottom w:val="none" w:sz="0" w:space="0" w:color="auto"/>
        <w:right w:val="none" w:sz="0" w:space="0" w:color="auto"/>
      </w:divBdr>
    </w:div>
    <w:div w:id="1623459496">
      <w:bodyDiv w:val="1"/>
      <w:marLeft w:val="0"/>
      <w:marRight w:val="0"/>
      <w:marTop w:val="0"/>
      <w:marBottom w:val="0"/>
      <w:divBdr>
        <w:top w:val="none" w:sz="0" w:space="0" w:color="auto"/>
        <w:left w:val="none" w:sz="0" w:space="0" w:color="auto"/>
        <w:bottom w:val="none" w:sz="0" w:space="0" w:color="auto"/>
        <w:right w:val="none" w:sz="0" w:space="0" w:color="auto"/>
      </w:divBdr>
    </w:div>
    <w:div w:id="1643122773">
      <w:bodyDiv w:val="1"/>
      <w:marLeft w:val="0"/>
      <w:marRight w:val="0"/>
      <w:marTop w:val="0"/>
      <w:marBottom w:val="0"/>
      <w:divBdr>
        <w:top w:val="none" w:sz="0" w:space="0" w:color="auto"/>
        <w:left w:val="none" w:sz="0" w:space="0" w:color="auto"/>
        <w:bottom w:val="none" w:sz="0" w:space="0" w:color="auto"/>
        <w:right w:val="none" w:sz="0" w:space="0" w:color="auto"/>
      </w:divBdr>
    </w:div>
    <w:div w:id="1663729614">
      <w:bodyDiv w:val="1"/>
      <w:marLeft w:val="0"/>
      <w:marRight w:val="0"/>
      <w:marTop w:val="0"/>
      <w:marBottom w:val="0"/>
      <w:divBdr>
        <w:top w:val="none" w:sz="0" w:space="0" w:color="auto"/>
        <w:left w:val="none" w:sz="0" w:space="0" w:color="auto"/>
        <w:bottom w:val="none" w:sz="0" w:space="0" w:color="auto"/>
        <w:right w:val="none" w:sz="0" w:space="0" w:color="auto"/>
      </w:divBdr>
    </w:div>
    <w:div w:id="1667320801">
      <w:bodyDiv w:val="1"/>
      <w:marLeft w:val="0"/>
      <w:marRight w:val="0"/>
      <w:marTop w:val="0"/>
      <w:marBottom w:val="0"/>
      <w:divBdr>
        <w:top w:val="none" w:sz="0" w:space="0" w:color="auto"/>
        <w:left w:val="none" w:sz="0" w:space="0" w:color="auto"/>
        <w:bottom w:val="none" w:sz="0" w:space="0" w:color="auto"/>
        <w:right w:val="none" w:sz="0" w:space="0" w:color="auto"/>
      </w:divBdr>
    </w:div>
    <w:div w:id="1675374844">
      <w:bodyDiv w:val="1"/>
      <w:marLeft w:val="0"/>
      <w:marRight w:val="0"/>
      <w:marTop w:val="0"/>
      <w:marBottom w:val="0"/>
      <w:divBdr>
        <w:top w:val="none" w:sz="0" w:space="0" w:color="auto"/>
        <w:left w:val="none" w:sz="0" w:space="0" w:color="auto"/>
        <w:bottom w:val="none" w:sz="0" w:space="0" w:color="auto"/>
        <w:right w:val="none" w:sz="0" w:space="0" w:color="auto"/>
      </w:divBdr>
    </w:div>
    <w:div w:id="1683049783">
      <w:bodyDiv w:val="1"/>
      <w:marLeft w:val="0"/>
      <w:marRight w:val="0"/>
      <w:marTop w:val="0"/>
      <w:marBottom w:val="0"/>
      <w:divBdr>
        <w:top w:val="none" w:sz="0" w:space="0" w:color="auto"/>
        <w:left w:val="none" w:sz="0" w:space="0" w:color="auto"/>
        <w:bottom w:val="none" w:sz="0" w:space="0" w:color="auto"/>
        <w:right w:val="none" w:sz="0" w:space="0" w:color="auto"/>
      </w:divBdr>
    </w:div>
    <w:div w:id="1719861263">
      <w:bodyDiv w:val="1"/>
      <w:marLeft w:val="0"/>
      <w:marRight w:val="0"/>
      <w:marTop w:val="0"/>
      <w:marBottom w:val="0"/>
      <w:divBdr>
        <w:top w:val="none" w:sz="0" w:space="0" w:color="auto"/>
        <w:left w:val="none" w:sz="0" w:space="0" w:color="auto"/>
        <w:bottom w:val="none" w:sz="0" w:space="0" w:color="auto"/>
        <w:right w:val="none" w:sz="0" w:space="0" w:color="auto"/>
      </w:divBdr>
    </w:div>
    <w:div w:id="1742095207">
      <w:bodyDiv w:val="1"/>
      <w:marLeft w:val="0"/>
      <w:marRight w:val="0"/>
      <w:marTop w:val="0"/>
      <w:marBottom w:val="0"/>
      <w:divBdr>
        <w:top w:val="none" w:sz="0" w:space="0" w:color="auto"/>
        <w:left w:val="none" w:sz="0" w:space="0" w:color="auto"/>
        <w:bottom w:val="none" w:sz="0" w:space="0" w:color="auto"/>
        <w:right w:val="none" w:sz="0" w:space="0" w:color="auto"/>
      </w:divBdr>
    </w:div>
    <w:div w:id="1743020601">
      <w:bodyDiv w:val="1"/>
      <w:marLeft w:val="0"/>
      <w:marRight w:val="0"/>
      <w:marTop w:val="0"/>
      <w:marBottom w:val="0"/>
      <w:divBdr>
        <w:top w:val="none" w:sz="0" w:space="0" w:color="auto"/>
        <w:left w:val="none" w:sz="0" w:space="0" w:color="auto"/>
        <w:bottom w:val="none" w:sz="0" w:space="0" w:color="auto"/>
        <w:right w:val="none" w:sz="0" w:space="0" w:color="auto"/>
      </w:divBdr>
    </w:div>
    <w:div w:id="1743062348">
      <w:bodyDiv w:val="1"/>
      <w:marLeft w:val="0"/>
      <w:marRight w:val="0"/>
      <w:marTop w:val="0"/>
      <w:marBottom w:val="0"/>
      <w:divBdr>
        <w:top w:val="none" w:sz="0" w:space="0" w:color="auto"/>
        <w:left w:val="none" w:sz="0" w:space="0" w:color="auto"/>
        <w:bottom w:val="none" w:sz="0" w:space="0" w:color="auto"/>
        <w:right w:val="none" w:sz="0" w:space="0" w:color="auto"/>
      </w:divBdr>
    </w:div>
    <w:div w:id="1788232794">
      <w:bodyDiv w:val="1"/>
      <w:marLeft w:val="0"/>
      <w:marRight w:val="0"/>
      <w:marTop w:val="0"/>
      <w:marBottom w:val="0"/>
      <w:divBdr>
        <w:top w:val="none" w:sz="0" w:space="0" w:color="auto"/>
        <w:left w:val="none" w:sz="0" w:space="0" w:color="auto"/>
        <w:bottom w:val="none" w:sz="0" w:space="0" w:color="auto"/>
        <w:right w:val="none" w:sz="0" w:space="0" w:color="auto"/>
      </w:divBdr>
    </w:div>
    <w:div w:id="1797018441">
      <w:bodyDiv w:val="1"/>
      <w:marLeft w:val="0"/>
      <w:marRight w:val="0"/>
      <w:marTop w:val="0"/>
      <w:marBottom w:val="0"/>
      <w:divBdr>
        <w:top w:val="none" w:sz="0" w:space="0" w:color="auto"/>
        <w:left w:val="none" w:sz="0" w:space="0" w:color="auto"/>
        <w:bottom w:val="none" w:sz="0" w:space="0" w:color="auto"/>
        <w:right w:val="none" w:sz="0" w:space="0" w:color="auto"/>
      </w:divBdr>
    </w:div>
    <w:div w:id="1802074697">
      <w:bodyDiv w:val="1"/>
      <w:marLeft w:val="0"/>
      <w:marRight w:val="0"/>
      <w:marTop w:val="0"/>
      <w:marBottom w:val="0"/>
      <w:divBdr>
        <w:top w:val="none" w:sz="0" w:space="0" w:color="auto"/>
        <w:left w:val="none" w:sz="0" w:space="0" w:color="auto"/>
        <w:bottom w:val="none" w:sz="0" w:space="0" w:color="auto"/>
        <w:right w:val="none" w:sz="0" w:space="0" w:color="auto"/>
      </w:divBdr>
    </w:div>
    <w:div w:id="1806700123">
      <w:bodyDiv w:val="1"/>
      <w:marLeft w:val="0"/>
      <w:marRight w:val="0"/>
      <w:marTop w:val="0"/>
      <w:marBottom w:val="0"/>
      <w:divBdr>
        <w:top w:val="none" w:sz="0" w:space="0" w:color="auto"/>
        <w:left w:val="none" w:sz="0" w:space="0" w:color="auto"/>
        <w:bottom w:val="none" w:sz="0" w:space="0" w:color="auto"/>
        <w:right w:val="none" w:sz="0" w:space="0" w:color="auto"/>
      </w:divBdr>
    </w:div>
    <w:div w:id="1807120992">
      <w:bodyDiv w:val="1"/>
      <w:marLeft w:val="0"/>
      <w:marRight w:val="0"/>
      <w:marTop w:val="0"/>
      <w:marBottom w:val="0"/>
      <w:divBdr>
        <w:top w:val="none" w:sz="0" w:space="0" w:color="auto"/>
        <w:left w:val="none" w:sz="0" w:space="0" w:color="auto"/>
        <w:bottom w:val="none" w:sz="0" w:space="0" w:color="auto"/>
        <w:right w:val="none" w:sz="0" w:space="0" w:color="auto"/>
      </w:divBdr>
    </w:div>
    <w:div w:id="1810438018">
      <w:bodyDiv w:val="1"/>
      <w:marLeft w:val="0"/>
      <w:marRight w:val="0"/>
      <w:marTop w:val="0"/>
      <w:marBottom w:val="0"/>
      <w:divBdr>
        <w:top w:val="none" w:sz="0" w:space="0" w:color="auto"/>
        <w:left w:val="none" w:sz="0" w:space="0" w:color="auto"/>
        <w:bottom w:val="none" w:sz="0" w:space="0" w:color="auto"/>
        <w:right w:val="none" w:sz="0" w:space="0" w:color="auto"/>
      </w:divBdr>
    </w:div>
    <w:div w:id="1811243083">
      <w:bodyDiv w:val="1"/>
      <w:marLeft w:val="0"/>
      <w:marRight w:val="0"/>
      <w:marTop w:val="0"/>
      <w:marBottom w:val="0"/>
      <w:divBdr>
        <w:top w:val="none" w:sz="0" w:space="0" w:color="auto"/>
        <w:left w:val="none" w:sz="0" w:space="0" w:color="auto"/>
        <w:bottom w:val="none" w:sz="0" w:space="0" w:color="auto"/>
        <w:right w:val="none" w:sz="0" w:space="0" w:color="auto"/>
      </w:divBdr>
    </w:div>
    <w:div w:id="1817799276">
      <w:bodyDiv w:val="1"/>
      <w:marLeft w:val="0"/>
      <w:marRight w:val="0"/>
      <w:marTop w:val="0"/>
      <w:marBottom w:val="0"/>
      <w:divBdr>
        <w:top w:val="none" w:sz="0" w:space="0" w:color="auto"/>
        <w:left w:val="none" w:sz="0" w:space="0" w:color="auto"/>
        <w:bottom w:val="none" w:sz="0" w:space="0" w:color="auto"/>
        <w:right w:val="none" w:sz="0" w:space="0" w:color="auto"/>
      </w:divBdr>
    </w:div>
    <w:div w:id="1820993615">
      <w:bodyDiv w:val="1"/>
      <w:marLeft w:val="0"/>
      <w:marRight w:val="0"/>
      <w:marTop w:val="0"/>
      <w:marBottom w:val="0"/>
      <w:divBdr>
        <w:top w:val="none" w:sz="0" w:space="0" w:color="auto"/>
        <w:left w:val="none" w:sz="0" w:space="0" w:color="auto"/>
        <w:bottom w:val="none" w:sz="0" w:space="0" w:color="auto"/>
        <w:right w:val="none" w:sz="0" w:space="0" w:color="auto"/>
      </w:divBdr>
    </w:div>
    <w:div w:id="1840189069">
      <w:bodyDiv w:val="1"/>
      <w:marLeft w:val="0"/>
      <w:marRight w:val="0"/>
      <w:marTop w:val="0"/>
      <w:marBottom w:val="0"/>
      <w:divBdr>
        <w:top w:val="none" w:sz="0" w:space="0" w:color="auto"/>
        <w:left w:val="none" w:sz="0" w:space="0" w:color="auto"/>
        <w:bottom w:val="none" w:sz="0" w:space="0" w:color="auto"/>
        <w:right w:val="none" w:sz="0" w:space="0" w:color="auto"/>
      </w:divBdr>
    </w:div>
    <w:div w:id="1845630413">
      <w:bodyDiv w:val="1"/>
      <w:marLeft w:val="0"/>
      <w:marRight w:val="0"/>
      <w:marTop w:val="0"/>
      <w:marBottom w:val="0"/>
      <w:divBdr>
        <w:top w:val="none" w:sz="0" w:space="0" w:color="auto"/>
        <w:left w:val="none" w:sz="0" w:space="0" w:color="auto"/>
        <w:bottom w:val="none" w:sz="0" w:space="0" w:color="auto"/>
        <w:right w:val="none" w:sz="0" w:space="0" w:color="auto"/>
      </w:divBdr>
    </w:div>
    <w:div w:id="1855997514">
      <w:bodyDiv w:val="1"/>
      <w:marLeft w:val="0"/>
      <w:marRight w:val="0"/>
      <w:marTop w:val="0"/>
      <w:marBottom w:val="0"/>
      <w:divBdr>
        <w:top w:val="none" w:sz="0" w:space="0" w:color="auto"/>
        <w:left w:val="none" w:sz="0" w:space="0" w:color="auto"/>
        <w:bottom w:val="none" w:sz="0" w:space="0" w:color="auto"/>
        <w:right w:val="none" w:sz="0" w:space="0" w:color="auto"/>
      </w:divBdr>
    </w:div>
    <w:div w:id="1860391723">
      <w:bodyDiv w:val="1"/>
      <w:marLeft w:val="0"/>
      <w:marRight w:val="0"/>
      <w:marTop w:val="0"/>
      <w:marBottom w:val="0"/>
      <w:divBdr>
        <w:top w:val="none" w:sz="0" w:space="0" w:color="auto"/>
        <w:left w:val="none" w:sz="0" w:space="0" w:color="auto"/>
        <w:bottom w:val="none" w:sz="0" w:space="0" w:color="auto"/>
        <w:right w:val="none" w:sz="0" w:space="0" w:color="auto"/>
      </w:divBdr>
    </w:div>
    <w:div w:id="1870794105">
      <w:bodyDiv w:val="1"/>
      <w:marLeft w:val="0"/>
      <w:marRight w:val="0"/>
      <w:marTop w:val="0"/>
      <w:marBottom w:val="0"/>
      <w:divBdr>
        <w:top w:val="none" w:sz="0" w:space="0" w:color="auto"/>
        <w:left w:val="none" w:sz="0" w:space="0" w:color="auto"/>
        <w:bottom w:val="none" w:sz="0" w:space="0" w:color="auto"/>
        <w:right w:val="none" w:sz="0" w:space="0" w:color="auto"/>
      </w:divBdr>
    </w:div>
    <w:div w:id="1879513606">
      <w:bodyDiv w:val="1"/>
      <w:marLeft w:val="0"/>
      <w:marRight w:val="0"/>
      <w:marTop w:val="0"/>
      <w:marBottom w:val="0"/>
      <w:divBdr>
        <w:top w:val="none" w:sz="0" w:space="0" w:color="auto"/>
        <w:left w:val="none" w:sz="0" w:space="0" w:color="auto"/>
        <w:bottom w:val="none" w:sz="0" w:space="0" w:color="auto"/>
        <w:right w:val="none" w:sz="0" w:space="0" w:color="auto"/>
      </w:divBdr>
    </w:div>
    <w:div w:id="1888371978">
      <w:bodyDiv w:val="1"/>
      <w:marLeft w:val="0"/>
      <w:marRight w:val="0"/>
      <w:marTop w:val="0"/>
      <w:marBottom w:val="0"/>
      <w:divBdr>
        <w:top w:val="none" w:sz="0" w:space="0" w:color="auto"/>
        <w:left w:val="none" w:sz="0" w:space="0" w:color="auto"/>
        <w:bottom w:val="none" w:sz="0" w:space="0" w:color="auto"/>
        <w:right w:val="none" w:sz="0" w:space="0" w:color="auto"/>
      </w:divBdr>
    </w:div>
    <w:div w:id="1929073402">
      <w:bodyDiv w:val="1"/>
      <w:marLeft w:val="0"/>
      <w:marRight w:val="0"/>
      <w:marTop w:val="0"/>
      <w:marBottom w:val="0"/>
      <w:divBdr>
        <w:top w:val="none" w:sz="0" w:space="0" w:color="auto"/>
        <w:left w:val="none" w:sz="0" w:space="0" w:color="auto"/>
        <w:bottom w:val="none" w:sz="0" w:space="0" w:color="auto"/>
        <w:right w:val="none" w:sz="0" w:space="0" w:color="auto"/>
      </w:divBdr>
    </w:div>
    <w:div w:id="1941374558">
      <w:bodyDiv w:val="1"/>
      <w:marLeft w:val="0"/>
      <w:marRight w:val="0"/>
      <w:marTop w:val="0"/>
      <w:marBottom w:val="0"/>
      <w:divBdr>
        <w:top w:val="none" w:sz="0" w:space="0" w:color="auto"/>
        <w:left w:val="none" w:sz="0" w:space="0" w:color="auto"/>
        <w:bottom w:val="none" w:sz="0" w:space="0" w:color="auto"/>
        <w:right w:val="none" w:sz="0" w:space="0" w:color="auto"/>
      </w:divBdr>
    </w:div>
    <w:div w:id="1960262469">
      <w:bodyDiv w:val="1"/>
      <w:marLeft w:val="0"/>
      <w:marRight w:val="0"/>
      <w:marTop w:val="0"/>
      <w:marBottom w:val="0"/>
      <w:divBdr>
        <w:top w:val="none" w:sz="0" w:space="0" w:color="auto"/>
        <w:left w:val="none" w:sz="0" w:space="0" w:color="auto"/>
        <w:bottom w:val="none" w:sz="0" w:space="0" w:color="auto"/>
        <w:right w:val="none" w:sz="0" w:space="0" w:color="auto"/>
      </w:divBdr>
    </w:div>
    <w:div w:id="1972010035">
      <w:bodyDiv w:val="1"/>
      <w:marLeft w:val="0"/>
      <w:marRight w:val="0"/>
      <w:marTop w:val="0"/>
      <w:marBottom w:val="0"/>
      <w:divBdr>
        <w:top w:val="none" w:sz="0" w:space="0" w:color="auto"/>
        <w:left w:val="none" w:sz="0" w:space="0" w:color="auto"/>
        <w:bottom w:val="none" w:sz="0" w:space="0" w:color="auto"/>
        <w:right w:val="none" w:sz="0" w:space="0" w:color="auto"/>
      </w:divBdr>
    </w:div>
    <w:div w:id="1983921137">
      <w:bodyDiv w:val="1"/>
      <w:marLeft w:val="0"/>
      <w:marRight w:val="0"/>
      <w:marTop w:val="0"/>
      <w:marBottom w:val="0"/>
      <w:divBdr>
        <w:top w:val="none" w:sz="0" w:space="0" w:color="auto"/>
        <w:left w:val="none" w:sz="0" w:space="0" w:color="auto"/>
        <w:bottom w:val="none" w:sz="0" w:space="0" w:color="auto"/>
        <w:right w:val="none" w:sz="0" w:space="0" w:color="auto"/>
      </w:divBdr>
    </w:div>
    <w:div w:id="1986860007">
      <w:bodyDiv w:val="1"/>
      <w:marLeft w:val="0"/>
      <w:marRight w:val="0"/>
      <w:marTop w:val="0"/>
      <w:marBottom w:val="0"/>
      <w:divBdr>
        <w:top w:val="none" w:sz="0" w:space="0" w:color="auto"/>
        <w:left w:val="none" w:sz="0" w:space="0" w:color="auto"/>
        <w:bottom w:val="none" w:sz="0" w:space="0" w:color="auto"/>
        <w:right w:val="none" w:sz="0" w:space="0" w:color="auto"/>
      </w:divBdr>
    </w:div>
    <w:div w:id="1992247606">
      <w:bodyDiv w:val="1"/>
      <w:marLeft w:val="0"/>
      <w:marRight w:val="0"/>
      <w:marTop w:val="0"/>
      <w:marBottom w:val="0"/>
      <w:divBdr>
        <w:top w:val="none" w:sz="0" w:space="0" w:color="auto"/>
        <w:left w:val="none" w:sz="0" w:space="0" w:color="auto"/>
        <w:bottom w:val="none" w:sz="0" w:space="0" w:color="auto"/>
        <w:right w:val="none" w:sz="0" w:space="0" w:color="auto"/>
      </w:divBdr>
    </w:div>
    <w:div w:id="2017488959">
      <w:bodyDiv w:val="1"/>
      <w:marLeft w:val="0"/>
      <w:marRight w:val="0"/>
      <w:marTop w:val="0"/>
      <w:marBottom w:val="0"/>
      <w:divBdr>
        <w:top w:val="none" w:sz="0" w:space="0" w:color="auto"/>
        <w:left w:val="none" w:sz="0" w:space="0" w:color="auto"/>
        <w:bottom w:val="none" w:sz="0" w:space="0" w:color="auto"/>
        <w:right w:val="none" w:sz="0" w:space="0" w:color="auto"/>
      </w:divBdr>
    </w:div>
    <w:div w:id="2054965682">
      <w:bodyDiv w:val="1"/>
      <w:marLeft w:val="0"/>
      <w:marRight w:val="0"/>
      <w:marTop w:val="0"/>
      <w:marBottom w:val="0"/>
      <w:divBdr>
        <w:top w:val="none" w:sz="0" w:space="0" w:color="auto"/>
        <w:left w:val="none" w:sz="0" w:space="0" w:color="auto"/>
        <w:bottom w:val="none" w:sz="0" w:space="0" w:color="auto"/>
        <w:right w:val="none" w:sz="0" w:space="0" w:color="auto"/>
      </w:divBdr>
    </w:div>
    <w:div w:id="2087418133">
      <w:bodyDiv w:val="1"/>
      <w:marLeft w:val="0"/>
      <w:marRight w:val="0"/>
      <w:marTop w:val="0"/>
      <w:marBottom w:val="0"/>
      <w:divBdr>
        <w:top w:val="none" w:sz="0" w:space="0" w:color="auto"/>
        <w:left w:val="none" w:sz="0" w:space="0" w:color="auto"/>
        <w:bottom w:val="none" w:sz="0" w:space="0" w:color="auto"/>
        <w:right w:val="none" w:sz="0" w:space="0" w:color="auto"/>
      </w:divBdr>
    </w:div>
    <w:div w:id="2109813486">
      <w:bodyDiv w:val="1"/>
      <w:marLeft w:val="0"/>
      <w:marRight w:val="0"/>
      <w:marTop w:val="0"/>
      <w:marBottom w:val="0"/>
      <w:divBdr>
        <w:top w:val="none" w:sz="0" w:space="0" w:color="auto"/>
        <w:left w:val="none" w:sz="0" w:space="0" w:color="auto"/>
        <w:bottom w:val="none" w:sz="0" w:space="0" w:color="auto"/>
        <w:right w:val="none" w:sz="0" w:space="0" w:color="auto"/>
      </w:divBdr>
    </w:div>
    <w:div w:id="2127113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base.garant.ru/10180094/"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base.garant.ru/10180094/"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base.garant.ru/12138267/" TargetMode="External"/><Relationship Id="rId4" Type="http://schemas.openxmlformats.org/officeDocument/2006/relationships/settings" Target="settings.xml"/><Relationship Id="rId9" Type="http://schemas.openxmlformats.org/officeDocument/2006/relationships/hyperlink" Target="https://login.consultant.ru/link/?req=doc&amp;base=LAW&amp;n=454012&amp;dst=100243"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7B3149-FCD3-4588-B3D0-EE06E46A75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6286</Words>
  <Characters>47490</Characters>
  <Application>Microsoft Office Word</Application>
  <DocSecurity>0</DocSecurity>
  <Lines>395</Lines>
  <Paragraphs>107</Paragraphs>
  <ScaleCrop>false</ScaleCrop>
  <HeadingPairs>
    <vt:vector size="2" baseType="variant">
      <vt:variant>
        <vt:lpstr>Название</vt:lpstr>
      </vt:variant>
      <vt:variant>
        <vt:i4>1</vt:i4>
      </vt:variant>
    </vt:vector>
  </HeadingPairs>
  <TitlesOfParts>
    <vt:vector size="1" baseType="lpstr">
      <vt:lpstr>Российская   Федерация</vt:lpstr>
    </vt:vector>
  </TitlesOfParts>
  <Company>ЮгСтройИнвест Кубань</Company>
  <LinksUpToDate>false</LinksUpToDate>
  <CharactersWithSpaces>53669</CharactersWithSpaces>
  <SharedDoc>false</SharedDoc>
  <HLinks>
    <vt:vector size="12" baseType="variant">
      <vt:variant>
        <vt:i4>7798803</vt:i4>
      </vt:variant>
      <vt:variant>
        <vt:i4>3</vt:i4>
      </vt:variant>
      <vt:variant>
        <vt:i4>0</vt:i4>
      </vt:variant>
      <vt:variant>
        <vt:i4>5</vt:i4>
      </vt:variant>
      <vt:variant>
        <vt:lpwstr>mailto:usi161@mail.ru</vt:lpwstr>
      </vt:variant>
      <vt:variant>
        <vt:lpwstr/>
      </vt:variant>
      <vt:variant>
        <vt:i4>7798803</vt:i4>
      </vt:variant>
      <vt:variant>
        <vt:i4>0</vt:i4>
      </vt:variant>
      <vt:variant>
        <vt:i4>0</vt:i4>
      </vt:variant>
      <vt:variant>
        <vt:i4>5</vt:i4>
      </vt:variant>
      <vt:variant>
        <vt:lpwstr>mailto:usi161@mail.ru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Российская   Федерация</dc:title>
  <dc:subject/>
  <dc:creator>J. Legnum</dc:creator>
  <cp:keywords/>
  <cp:lastModifiedBy>Rostov</cp:lastModifiedBy>
  <cp:revision>3</cp:revision>
  <cp:lastPrinted>2025-02-25T12:46:00Z</cp:lastPrinted>
  <dcterms:created xsi:type="dcterms:W3CDTF">2025-07-07T10:23:00Z</dcterms:created>
  <dcterms:modified xsi:type="dcterms:W3CDTF">2025-07-07T15:53:00Z</dcterms:modified>
</cp:coreProperties>
</file>