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2979" w14:textId="77777777" w:rsidR="00645460" w:rsidRDefault="00536A7E">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6D36FF84" w14:textId="77777777" w:rsidR="00645460" w:rsidRDefault="00536A7E">
      <w:pPr>
        <w:widowControl w:val="0"/>
        <w:jc w:val="center"/>
        <w:outlineLvl w:val="0"/>
        <w:rPr>
          <w:b/>
          <w:color w:val="auto"/>
          <w:sz w:val="22"/>
          <w:szCs w:val="22"/>
          <w:lang w:val="ru-RU"/>
        </w:rPr>
      </w:pPr>
      <w:r>
        <w:rPr>
          <w:b/>
          <w:color w:val="auto"/>
          <w:sz w:val="22"/>
          <w:szCs w:val="22"/>
          <w:lang w:val="ru-RU"/>
        </w:rPr>
        <w:t xml:space="preserve">участия в долевом строительстве </w:t>
      </w:r>
      <w:r w:rsidRPr="00E97E08">
        <w:rPr>
          <w:b/>
          <w:color w:val="auto"/>
          <w:sz w:val="22"/>
          <w:szCs w:val="22"/>
          <w:lang w:val="ru-RU"/>
        </w:rPr>
        <w:t>«Многоквартирный жилой дом со встроенными нежилыми помещениями по адресу: г. Севастополь, ул. Парковая, д.14 корпус 4»</w:t>
      </w:r>
    </w:p>
    <w:p w14:paraId="71F54ED4" w14:textId="77777777" w:rsidR="00645460" w:rsidRDefault="00536A7E">
      <w:pPr>
        <w:widowControl w:val="0"/>
        <w:tabs>
          <w:tab w:val="left" w:pos="6150"/>
        </w:tabs>
        <w:rPr>
          <w:b/>
          <w:color w:val="auto"/>
          <w:sz w:val="22"/>
          <w:szCs w:val="22"/>
          <w:lang w:val="ru-RU"/>
        </w:rPr>
      </w:pPr>
      <w:r>
        <w:rPr>
          <w:b/>
          <w:color w:val="auto"/>
          <w:sz w:val="22"/>
          <w:szCs w:val="22"/>
          <w:lang w:val="ru-RU"/>
        </w:rPr>
        <w:tab/>
      </w:r>
    </w:p>
    <w:tbl>
      <w:tblPr>
        <w:tblW w:w="10348" w:type="dxa"/>
        <w:tblLook w:val="04A0" w:firstRow="1" w:lastRow="0" w:firstColumn="1" w:lastColumn="0" w:noHBand="0" w:noVBand="1"/>
      </w:tblPr>
      <w:tblGrid>
        <w:gridCol w:w="4695"/>
        <w:gridCol w:w="5653"/>
      </w:tblGrid>
      <w:tr w:rsidR="00645460" w14:paraId="0D427093" w14:textId="77777777">
        <w:tc>
          <w:tcPr>
            <w:tcW w:w="4695" w:type="dxa"/>
          </w:tcPr>
          <w:p w14:paraId="6ADE2029" w14:textId="77777777" w:rsidR="00645460" w:rsidRDefault="00536A7E">
            <w:pPr>
              <w:widowControl w:val="0"/>
              <w:spacing w:line="256" w:lineRule="auto"/>
              <w:jc w:val="both"/>
              <w:rPr>
                <w:rFonts w:cstheme="minorBidi"/>
                <w:color w:val="auto"/>
                <w:lang w:val="ru-RU" w:eastAsia="ru-RU"/>
              </w:rPr>
            </w:pPr>
            <w:r>
              <w:rPr>
                <w:rFonts w:cstheme="minorBidi"/>
                <w:color w:val="auto"/>
                <w:sz w:val="22"/>
                <w:szCs w:val="22"/>
                <w:lang w:val="ru-RU" w:eastAsia="ru-RU"/>
              </w:rPr>
              <w:t>г. Севастополь</w:t>
            </w:r>
          </w:p>
        </w:tc>
        <w:tc>
          <w:tcPr>
            <w:tcW w:w="5653" w:type="dxa"/>
          </w:tcPr>
          <w:p w14:paraId="6684BC8E" w14:textId="77777777" w:rsidR="00645460" w:rsidRDefault="00536A7E">
            <w:pPr>
              <w:widowControl w:val="0"/>
              <w:spacing w:line="256" w:lineRule="auto"/>
              <w:jc w:val="center"/>
              <w:rPr>
                <w:rFonts w:cstheme="minorBidi"/>
                <w:color w:val="auto"/>
                <w:lang w:val="ru-RU" w:eastAsia="ru-RU"/>
              </w:rPr>
            </w:pPr>
            <w:r>
              <w:rPr>
                <w:rFonts w:cstheme="minorBidi"/>
                <w:color w:val="auto"/>
                <w:sz w:val="22"/>
                <w:szCs w:val="22"/>
                <w:lang w:val="ru-RU" w:eastAsia="ru-RU"/>
              </w:rPr>
              <w:t>______________ 2026 г.</w:t>
            </w:r>
          </w:p>
        </w:tc>
      </w:tr>
      <w:tr w:rsidR="00645460" w14:paraId="5552AF3F" w14:textId="77777777">
        <w:tc>
          <w:tcPr>
            <w:tcW w:w="4695" w:type="dxa"/>
          </w:tcPr>
          <w:p w14:paraId="48E57AD6" w14:textId="77777777" w:rsidR="00645460" w:rsidRDefault="00645460">
            <w:pPr>
              <w:widowControl w:val="0"/>
              <w:spacing w:line="256" w:lineRule="auto"/>
              <w:jc w:val="both"/>
              <w:rPr>
                <w:rFonts w:cstheme="minorBidi"/>
                <w:color w:val="auto"/>
                <w:lang w:val="ru-RU" w:eastAsia="ru-RU"/>
              </w:rPr>
            </w:pPr>
          </w:p>
        </w:tc>
        <w:tc>
          <w:tcPr>
            <w:tcW w:w="5653" w:type="dxa"/>
          </w:tcPr>
          <w:p w14:paraId="26A64FDE" w14:textId="77777777" w:rsidR="00645460" w:rsidRDefault="00645460">
            <w:pPr>
              <w:widowControl w:val="0"/>
              <w:spacing w:line="256" w:lineRule="auto"/>
              <w:jc w:val="right"/>
              <w:rPr>
                <w:rFonts w:cstheme="minorBidi"/>
                <w:color w:val="auto"/>
                <w:lang w:val="ru-RU" w:eastAsia="ru-RU"/>
              </w:rPr>
            </w:pPr>
          </w:p>
        </w:tc>
      </w:tr>
    </w:tbl>
    <w:p w14:paraId="6019D52F" w14:textId="3F98FCEA" w:rsidR="00645460" w:rsidRDefault="00536A7E">
      <w:pPr>
        <w:suppressAutoHyphens/>
        <w:autoSpaceDE w:val="0"/>
        <w:ind w:firstLine="709"/>
        <w:jc w:val="both"/>
        <w:rPr>
          <w:rFonts w:eastAsiaTheme="minorHAnsi"/>
          <w:b/>
          <w:color w:val="auto"/>
          <w:sz w:val="22"/>
          <w:szCs w:val="22"/>
          <w:lang w:val="ru-RU"/>
        </w:rPr>
      </w:pPr>
      <w:bookmarkStart w:id="0" w:name="OLE_LINK82"/>
      <w:bookmarkStart w:id="1" w:name="OLE_LINK76"/>
      <w:bookmarkStart w:id="2" w:name="OLE_LINK74"/>
      <w:bookmarkStart w:id="3" w:name="OLE_LINK75"/>
      <w:r>
        <w:rPr>
          <w:b/>
          <w:sz w:val="22"/>
          <w:szCs w:val="22"/>
          <w:lang w:val="ru-RU"/>
        </w:rPr>
        <w:t>Общество с ограниченной ответственностью  «Специализированный застройщик «ВЕГОЛОС ПАРК»</w:t>
      </w:r>
      <w:bookmarkEnd w:id="0"/>
      <w:bookmarkEnd w:id="1"/>
      <w:bookmarkEnd w:id="2"/>
      <w:bookmarkEnd w:id="3"/>
      <w:r>
        <w:rPr>
          <w:sz w:val="22"/>
          <w:szCs w:val="22"/>
          <w:lang w:val="ru-RU"/>
        </w:rPr>
        <w:t>,</w:t>
      </w:r>
      <w:r>
        <w:rPr>
          <w:b/>
          <w:sz w:val="22"/>
          <w:szCs w:val="22"/>
          <w:lang w:val="ru-RU"/>
        </w:rPr>
        <w:t xml:space="preserve"> </w:t>
      </w:r>
      <w:bookmarkStart w:id="4" w:name="OLE_LINK67"/>
      <w:r>
        <w:rPr>
          <w:sz w:val="22"/>
          <w:szCs w:val="22"/>
          <w:lang w:val="ru-RU"/>
        </w:rPr>
        <w:t xml:space="preserve">дата государственной регистрации: 27.09.2024 г., </w:t>
      </w:r>
      <w:bookmarkEnd w:id="4"/>
      <w:r>
        <w:rPr>
          <w:sz w:val="22"/>
          <w:szCs w:val="22"/>
          <w:lang w:val="ru-RU"/>
        </w:rPr>
        <w:t>ОГРН 1249200004107, ИНН 9200024206, КПП 920001001, адрес места нахождения: 299040,</w:t>
      </w:r>
      <w:r>
        <w:rPr>
          <w:sz w:val="22"/>
          <w:szCs w:val="22"/>
        </w:rPr>
        <w:t> </w:t>
      </w:r>
      <w:r>
        <w:rPr>
          <w:sz w:val="22"/>
          <w:szCs w:val="22"/>
          <w:lang w:val="ru-RU"/>
        </w:rPr>
        <w:t>город Севастополь,</w:t>
      </w:r>
      <w:r>
        <w:rPr>
          <w:sz w:val="22"/>
          <w:szCs w:val="22"/>
        </w:rPr>
        <w:t> </w:t>
      </w:r>
      <w:r>
        <w:rPr>
          <w:sz w:val="22"/>
          <w:szCs w:val="22"/>
          <w:lang w:val="ru-RU"/>
        </w:rPr>
        <w:t>ул Генерала Коломийца, д. 11б, помещ.</w:t>
      </w:r>
      <w:r>
        <w:rPr>
          <w:sz w:val="22"/>
          <w:szCs w:val="22"/>
        </w:rPr>
        <w:t> </w:t>
      </w:r>
      <w:r>
        <w:rPr>
          <w:sz w:val="22"/>
          <w:szCs w:val="22"/>
          <w:lang w:val="ru-RU"/>
        </w:rPr>
        <w:t>2, именуемое в дальнейшем «</w:t>
      </w:r>
      <w:r>
        <w:rPr>
          <w:b/>
          <w:sz w:val="22"/>
          <w:szCs w:val="22"/>
          <w:lang w:val="ru-RU"/>
        </w:rPr>
        <w:t>Застройщик</w:t>
      </w:r>
      <w:r>
        <w:rPr>
          <w:sz w:val="22"/>
          <w:szCs w:val="22"/>
          <w:lang w:val="ru-RU"/>
        </w:rPr>
        <w:t>»,</w:t>
      </w:r>
      <w:r w:rsidR="00DF3AF0">
        <w:rPr>
          <w:sz w:val="22"/>
          <w:szCs w:val="22"/>
          <w:lang w:val="ru-RU"/>
        </w:rPr>
        <w:t xml:space="preserve"> </w:t>
      </w:r>
      <w:bookmarkStart w:id="5" w:name="_Hlk201844677"/>
      <w:r>
        <w:rPr>
          <w:rFonts w:eastAsiaTheme="minorHAnsi"/>
          <w:color w:val="222222"/>
          <w:sz w:val="22"/>
          <w:szCs w:val="22"/>
          <w:shd w:val="clear" w:color="auto" w:fill="FFFFFF"/>
          <w:lang w:val="ru-RU"/>
        </w:rPr>
        <w:t>в лице   директора Чернятина Михаила Юрьевича, действующего на основании Устава,</w:t>
      </w:r>
      <w:r>
        <w:rPr>
          <w:rFonts w:eastAsiaTheme="minorHAnsi"/>
          <w:color w:val="auto"/>
          <w:sz w:val="22"/>
          <w:szCs w:val="22"/>
          <w:lang w:val="ru-RU"/>
        </w:rPr>
        <w:t xml:space="preserve"> с одной стороны, и</w:t>
      </w:r>
    </w:p>
    <w:bookmarkEnd w:id="5"/>
    <w:p w14:paraId="5A1448FC" w14:textId="77777777" w:rsidR="00645460" w:rsidRDefault="00645460">
      <w:pPr>
        <w:suppressAutoHyphens/>
        <w:autoSpaceDE w:val="0"/>
        <w:ind w:firstLine="709"/>
        <w:jc w:val="both"/>
        <w:rPr>
          <w:b/>
          <w:sz w:val="22"/>
          <w:szCs w:val="22"/>
          <w:lang w:val="ru-RU"/>
        </w:rPr>
      </w:pPr>
    </w:p>
    <w:p w14:paraId="5740CE60" w14:textId="77777777" w:rsidR="00645460" w:rsidRDefault="00536A7E">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именуемый(ая) в дальнейшем «</w:t>
      </w:r>
      <w:r>
        <w:rPr>
          <w:b/>
          <w:sz w:val="22"/>
          <w:szCs w:val="22"/>
          <w:lang w:val="ru-RU"/>
        </w:rPr>
        <w:t>Участник долевого строительства</w:t>
      </w:r>
      <w:r>
        <w:rPr>
          <w:sz w:val="22"/>
          <w:szCs w:val="22"/>
          <w:lang w:val="ru-RU"/>
        </w:rPr>
        <w:t xml:space="preserve">», действующий(ая)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C3A291D" w14:textId="77777777" w:rsidR="00645460" w:rsidRDefault="00645460">
      <w:pPr>
        <w:ind w:firstLine="709"/>
        <w:jc w:val="both"/>
        <w:rPr>
          <w:bCs/>
          <w:sz w:val="22"/>
          <w:szCs w:val="22"/>
          <w:lang w:val="ru-RU"/>
        </w:rPr>
      </w:pPr>
    </w:p>
    <w:p w14:paraId="0E48417D" w14:textId="77777777" w:rsidR="00645460" w:rsidRDefault="00536A7E">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050506F2" w14:textId="77777777" w:rsidR="00645460" w:rsidRPr="00E97E08" w:rsidRDefault="00536A7E">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«ВЕГОЛОС ПАРК»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w:t>
      </w:r>
      <w:r w:rsidRPr="00E97E08">
        <w:rPr>
          <w:rFonts w:ascii="Times New Roman" w:eastAsia="Times New Roman" w:hAnsi="Times New Roman" w:cs="Times New Roman"/>
          <w:color w:val="000000"/>
          <w:lang w:eastAsia="ru-RU"/>
        </w:rPr>
        <w:t xml:space="preserve">Федерации для строительства (создания) на этом земельном участке объекта: </w:t>
      </w:r>
      <w:r w:rsidRPr="00E97E08">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r w:rsidRPr="00E97E08">
        <w:rPr>
          <w:rFonts w:ascii="Times New Roman" w:eastAsia="Times New Roman" w:hAnsi="Times New Roman" w:cs="Times New Roman"/>
          <w:color w:val="000000"/>
          <w:lang w:eastAsia="ru-RU"/>
        </w:rPr>
        <w:t xml:space="preserve"> (далее – Объект, многоквартирный дом) </w:t>
      </w:r>
      <w:r w:rsidRPr="00E97E08">
        <w:rPr>
          <w:rFonts w:ascii="Times New Roman" w:hAnsi="Times New Roman" w:cs="Times New Roman"/>
          <w:lang w:eastAsia="ru-RU"/>
        </w:rPr>
        <w:t>на основании полученного разрешения на строительство.</w:t>
      </w:r>
    </w:p>
    <w:p w14:paraId="2CE81DAC" w14:textId="77777777" w:rsidR="00645460" w:rsidRDefault="00536A7E">
      <w:pPr>
        <w:pStyle w:val="a5"/>
        <w:ind w:firstLine="709"/>
        <w:jc w:val="both"/>
        <w:rPr>
          <w:rFonts w:ascii="Times New Roman" w:eastAsia="Times New Roman" w:hAnsi="Times New Roman" w:cs="Times New Roman"/>
          <w:color w:val="000000"/>
          <w:lang w:eastAsia="ru-RU"/>
        </w:rPr>
      </w:pPr>
      <w:r w:rsidRPr="00E97E08">
        <w:rPr>
          <w:rFonts w:ascii="Times New Roman" w:hAnsi="Times New Roman" w:cs="Times New Roman"/>
          <w:color w:val="000000"/>
          <w:lang w:eastAsia="ru-RU"/>
        </w:rPr>
        <w:t xml:space="preserve">1.2. </w:t>
      </w:r>
      <w:r w:rsidRPr="00E97E08">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5FC72C52" w14:textId="77777777" w:rsidR="00645460" w:rsidRDefault="00536A7E">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76FC21A6" w14:textId="77777777" w:rsidR="00645460" w:rsidRDefault="00536A7E">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7"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41A3D1AB" w14:textId="77777777" w:rsidR="00645460" w:rsidRDefault="00536A7E">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44AF6A68" w14:textId="7F93AE47" w:rsidR="00645460" w:rsidRPr="00A86661" w:rsidRDefault="00536A7E">
      <w:pPr>
        <w:pStyle w:val="a5"/>
        <w:ind w:firstLine="709"/>
        <w:jc w:val="both"/>
        <w:rPr>
          <w:rFonts w:ascii="Times New Roman" w:hAnsi="Times New Roman" w:cs="Times New Roman"/>
          <w:color w:val="000000" w:themeColor="text1"/>
        </w:rPr>
      </w:pPr>
      <w:r w:rsidRPr="00C207DF">
        <w:rPr>
          <w:rFonts w:ascii="Times New Roman" w:eastAsia="Times New Roman" w:hAnsi="Times New Roman" w:cs="Times New Roman"/>
          <w:color w:val="000000" w:themeColor="text1"/>
          <w:lang w:eastAsia="ru-RU"/>
        </w:rPr>
        <w:t xml:space="preserve">1.6. </w:t>
      </w:r>
      <w:r w:rsidRPr="00C207DF">
        <w:rPr>
          <w:rFonts w:ascii="Times New Roman" w:hAnsi="Times New Roman" w:cs="Times New Roman"/>
          <w:b/>
          <w:bCs/>
          <w:color w:val="000000" w:themeColor="text1"/>
          <w:shd w:val="clear" w:color="auto" w:fill="FFFFFF"/>
        </w:rPr>
        <w:t xml:space="preserve">«Эскроу-агент» (Акцептант), «Банк» - </w:t>
      </w:r>
      <w:r w:rsidRPr="00C207DF">
        <w:rPr>
          <w:rFonts w:ascii="Times New Roman" w:hAnsi="Times New Roman" w:cs="Times New Roman"/>
          <w:bCs/>
          <w:color w:val="000000" w:themeColor="text1"/>
          <w:shd w:val="clear" w:color="auto" w:fill="FFFFFF"/>
        </w:rPr>
        <w:t>полное фирменное наименование</w:t>
      </w:r>
      <w:r w:rsidR="00C207DF" w:rsidRPr="00C207DF">
        <w:rPr>
          <w:rFonts w:ascii="Times New Roman" w:hAnsi="Times New Roman" w:cs="Times New Roman"/>
          <w:bCs/>
          <w:color w:val="000000" w:themeColor="text1"/>
          <w:shd w:val="clear" w:color="auto" w:fill="FFFFFF"/>
        </w:rPr>
        <w:t xml:space="preserve"> Публичное акционерное общество «Сбербанк России»</w:t>
      </w:r>
      <w:r w:rsidRPr="00C207DF">
        <w:rPr>
          <w:rFonts w:ascii="Times New Roman" w:hAnsi="Times New Roman" w:cs="Times New Roman"/>
          <w:bCs/>
          <w:color w:val="000000" w:themeColor="text1"/>
          <w:shd w:val="clear" w:color="auto" w:fill="FFFFFF"/>
        </w:rPr>
        <w:t xml:space="preserve">, сокращённое фирменное наименование </w:t>
      </w:r>
      <w:r w:rsidR="00C207DF" w:rsidRPr="00C207DF">
        <w:rPr>
          <w:rFonts w:ascii="Times New Roman" w:hAnsi="Times New Roman" w:cs="Times New Roman"/>
          <w:bCs/>
          <w:color w:val="000000" w:themeColor="text1"/>
          <w:shd w:val="clear" w:color="auto" w:fill="FFFFFF"/>
        </w:rPr>
        <w:t xml:space="preserve">ПАО </w:t>
      </w:r>
      <w:r w:rsidR="00C207DF" w:rsidRPr="001A7CF4">
        <w:rPr>
          <w:rFonts w:ascii="Times New Roman" w:hAnsi="Times New Roman" w:cs="Times New Roman"/>
          <w:bCs/>
          <w:color w:val="000000" w:themeColor="text1"/>
          <w:shd w:val="clear" w:color="auto" w:fill="FFFFFF"/>
        </w:rPr>
        <w:t>«Сбербанк»</w:t>
      </w:r>
      <w:r w:rsidRPr="001A7CF4">
        <w:rPr>
          <w:rFonts w:ascii="Times New Roman" w:hAnsi="Times New Roman" w:cs="Times New Roman"/>
          <w:bCs/>
          <w:color w:val="000000" w:themeColor="text1"/>
          <w:shd w:val="clear" w:color="auto" w:fill="FFFFFF"/>
        </w:rPr>
        <w:t>, место нахождения</w:t>
      </w:r>
      <w:r w:rsidRPr="001A7CF4">
        <w:rPr>
          <w:rFonts w:ascii="Times New Roman" w:hAnsi="Times New Roman" w:cs="Times New Roman"/>
          <w:bCs/>
          <w:color w:val="000000" w:themeColor="text1"/>
        </w:rPr>
        <w:t>:</w:t>
      </w:r>
      <w:r w:rsidR="00C207DF" w:rsidRPr="001A7CF4">
        <w:rPr>
          <w:rFonts w:ascii="Times New Roman" w:hAnsi="Times New Roman" w:cs="Times New Roman"/>
          <w:color w:val="000000" w:themeColor="text1"/>
        </w:rPr>
        <w:t xml:space="preserve"> </w:t>
      </w:r>
      <w:r w:rsidR="00C207DF" w:rsidRPr="001A7CF4">
        <w:rPr>
          <w:rFonts w:ascii="Times New Roman" w:hAnsi="Times New Roman" w:cs="Times New Roman"/>
          <w:color w:val="000000" w:themeColor="text1"/>
        </w:rPr>
        <w:t>117312, г. Москва, ул. Вавилова, д. 19</w:t>
      </w:r>
      <w:r w:rsidRPr="001A7CF4">
        <w:rPr>
          <w:rFonts w:ascii="Times New Roman" w:hAnsi="Times New Roman" w:cs="Times New Roman"/>
          <w:bCs/>
          <w:color w:val="000000" w:themeColor="text1"/>
          <w:shd w:val="clear" w:color="auto" w:fill="FFFFFF"/>
        </w:rPr>
        <w:t>, эл.почта: </w:t>
      </w:r>
      <w:r w:rsidR="001A7CF4" w:rsidRPr="001A7CF4">
        <w:rPr>
          <w:rFonts w:ascii="Arial" w:hAnsi="Arial" w:cs="Arial"/>
          <w:color w:val="000000" w:themeColor="text1"/>
          <w:shd w:val="clear" w:color="auto" w:fill="FFFFFF"/>
        </w:rPr>
        <w:t> </w:t>
      </w:r>
      <w:hyperlink r:id="rId8" w:tgtFrame="_blank" w:history="1">
        <w:r w:rsidR="001A7CF4" w:rsidRPr="001A7CF4">
          <w:rPr>
            <w:rStyle w:val="a3"/>
            <w:rFonts w:ascii="Times New Roman" w:hAnsi="Times New Roman" w:cs="Times New Roman"/>
            <w:color w:val="000000" w:themeColor="text1"/>
            <w:shd w:val="clear" w:color="auto" w:fill="FFFFFF"/>
          </w:rPr>
          <w:t>sberbank@sberbank.ru</w:t>
        </w:r>
      </w:hyperlink>
      <w:r w:rsidR="001A7CF4" w:rsidRPr="001A7CF4">
        <w:rPr>
          <w:rFonts w:ascii="Times New Roman" w:hAnsi="Times New Roman" w:cs="Times New Roman"/>
          <w:color w:val="000000" w:themeColor="text1"/>
        </w:rPr>
        <w:t xml:space="preserve"> </w:t>
      </w:r>
      <w:r w:rsidRPr="001A7CF4">
        <w:rPr>
          <w:rFonts w:ascii="Times New Roman" w:hAnsi="Times New Roman" w:cs="Times New Roman"/>
          <w:color w:val="000000" w:themeColor="text1"/>
        </w:rPr>
        <w:t xml:space="preserve">(Генеральная </w:t>
      </w:r>
      <w:r w:rsidRPr="00C207DF">
        <w:rPr>
          <w:rFonts w:ascii="Times New Roman" w:hAnsi="Times New Roman" w:cs="Times New Roman"/>
          <w:color w:val="000000" w:themeColor="text1"/>
        </w:rPr>
        <w:t xml:space="preserve">лицензия Банка России на осуществление банковских операций </w:t>
      </w:r>
      <w:r w:rsidR="00C207DF" w:rsidRPr="00C207DF">
        <w:rPr>
          <w:rFonts w:ascii="Times New Roman" w:hAnsi="Times New Roman" w:cs="Times New Roman"/>
          <w:color w:val="000000" w:themeColor="text1"/>
          <w:shd w:val="clear" w:color="auto" w:fill="FFFFFF"/>
        </w:rPr>
        <w:t>№1481 от 11 августа 2015 года</w:t>
      </w:r>
      <w:r w:rsidRPr="00C207DF">
        <w:rPr>
          <w:rFonts w:ascii="Times New Roman" w:hAnsi="Times New Roman" w:cs="Times New Roman"/>
          <w:color w:val="000000" w:themeColor="text1"/>
        </w:rPr>
        <w:t xml:space="preserve">), </w:t>
      </w:r>
      <w:r w:rsidRPr="00C851C0">
        <w:rPr>
          <w:rFonts w:ascii="Times New Roman" w:hAnsi="Times New Roman" w:cs="Times New Roman"/>
          <w:color w:val="000000" w:themeColor="text1"/>
        </w:rPr>
        <w:t xml:space="preserve">к/с </w:t>
      </w:r>
      <w:r w:rsidR="00C851C0" w:rsidRPr="00C851C0">
        <w:rPr>
          <w:rFonts w:ascii="Times New Roman" w:hAnsi="Times New Roman" w:cs="Times New Roman"/>
          <w:color w:val="000000" w:themeColor="text1"/>
        </w:rPr>
        <w:t xml:space="preserve">30101810500000000653 </w:t>
      </w:r>
      <w:r w:rsidRPr="00C851C0">
        <w:rPr>
          <w:rFonts w:ascii="Times New Roman" w:hAnsi="Times New Roman" w:cs="Times New Roman"/>
          <w:color w:val="000000" w:themeColor="text1"/>
        </w:rPr>
        <w:t xml:space="preserve">в </w:t>
      </w:r>
      <w:r w:rsidR="00C851C0" w:rsidRPr="00C851C0">
        <w:rPr>
          <w:rFonts w:ascii="Times New Roman" w:hAnsi="Times New Roman" w:cs="Times New Roman"/>
          <w:color w:val="000000" w:themeColor="text1"/>
        </w:rPr>
        <w:t>Северо-Западное ГУ Банка России</w:t>
      </w:r>
      <w:r w:rsidRPr="00C851C0">
        <w:rPr>
          <w:rFonts w:ascii="Times New Roman" w:hAnsi="Times New Roman" w:cs="Times New Roman"/>
          <w:color w:val="000000" w:themeColor="text1"/>
        </w:rPr>
        <w:t xml:space="preserve">, БИК </w:t>
      </w:r>
      <w:r w:rsidR="00C851C0" w:rsidRPr="00C851C0">
        <w:rPr>
          <w:rFonts w:ascii="Times New Roman" w:hAnsi="Times New Roman" w:cs="Times New Roman"/>
          <w:color w:val="000000" w:themeColor="text1"/>
        </w:rPr>
        <w:t>044030653</w:t>
      </w:r>
      <w:r w:rsidRPr="00C851C0">
        <w:rPr>
          <w:rFonts w:ascii="Times New Roman" w:hAnsi="Times New Roman" w:cs="Times New Roman"/>
          <w:color w:val="000000" w:themeColor="text1"/>
        </w:rPr>
        <w:t xml:space="preserve">, ИНН </w:t>
      </w:r>
      <w:r w:rsidR="00C851C0" w:rsidRPr="00C851C0">
        <w:rPr>
          <w:rFonts w:ascii="Times New Roman" w:hAnsi="Times New Roman" w:cs="Times New Roman"/>
          <w:color w:val="000000" w:themeColor="text1"/>
        </w:rPr>
        <w:t xml:space="preserve">7707083893 </w:t>
      </w:r>
      <w:r w:rsidRPr="00C851C0">
        <w:rPr>
          <w:rFonts w:ascii="Times New Roman" w:hAnsi="Times New Roman" w:cs="Times New Roman"/>
          <w:color w:val="000000" w:themeColor="text1"/>
        </w:rPr>
        <w:t xml:space="preserve"> </w:t>
      </w:r>
      <w:r w:rsidRPr="00A86661">
        <w:rPr>
          <w:rFonts w:ascii="Times New Roman" w:hAnsi="Times New Roman" w:cs="Times New Roman"/>
          <w:color w:val="000000" w:themeColor="text1"/>
        </w:rPr>
        <w:t xml:space="preserve">(далее -  </w:t>
      </w:r>
      <w:r w:rsidRPr="00A86661">
        <w:rPr>
          <w:rFonts w:ascii="Times New Roman" w:hAnsi="Times New Roman" w:cs="Times New Roman"/>
          <w:b/>
          <w:color w:val="000000" w:themeColor="text1"/>
        </w:rPr>
        <w:t>Эскроу-агент (Акцептант)/</w:t>
      </w:r>
      <w:r w:rsidR="00A86661" w:rsidRPr="00A86661">
        <w:rPr>
          <w:rFonts w:ascii="Times New Roman" w:hAnsi="Times New Roman" w:cs="Times New Roman"/>
          <w:b/>
          <w:color w:val="000000" w:themeColor="text1"/>
        </w:rPr>
        <w:t>Банк)</w:t>
      </w:r>
      <w:r w:rsidRPr="00A86661">
        <w:rPr>
          <w:rFonts w:ascii="Times New Roman" w:hAnsi="Times New Roman" w:cs="Times New Roman"/>
          <w:color w:val="000000" w:themeColor="text1"/>
        </w:rPr>
        <w:t>.</w:t>
      </w:r>
    </w:p>
    <w:p w14:paraId="1891F718" w14:textId="77777777" w:rsidR="00645460" w:rsidRDefault="00536A7E">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 (создания) </w:t>
      </w:r>
      <w:r>
        <w:rPr>
          <w:rFonts w:ascii="Times New Roman" w:hAnsi="Times New Roman" w:cs="Times New Roman"/>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(создаваемом) </w:t>
      </w:r>
      <w:r>
        <w:rPr>
          <w:rFonts w:ascii="Times New Roman" w:hAnsi="Times New Roman" w:cs="Times New Roman"/>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rPr>
        <w:t>Объекте,</w:t>
      </w:r>
      <w:r>
        <w:rPr>
          <w:rFonts w:ascii="Times New Roman" w:eastAsia="Times New Roman" w:hAnsi="Times New Roman" w:cs="Times New Roman"/>
          <w:color w:val="000000"/>
          <w:lang w:eastAsia="ru-RU"/>
        </w:rPr>
        <w:t xml:space="preserve"> подтверждают следующие документы:</w:t>
      </w:r>
    </w:p>
    <w:p w14:paraId="32C108FE" w14:textId="77777777" w:rsidR="00645460" w:rsidRDefault="00536A7E">
      <w:pPr>
        <w:pStyle w:val="Default"/>
        <w:jc w:val="both"/>
        <w:rPr>
          <w:rFonts w:eastAsia="Times New Roman"/>
          <w:sz w:val="22"/>
          <w:szCs w:val="22"/>
          <w:lang w:eastAsia="ru-RU"/>
        </w:rPr>
      </w:pPr>
      <w:r>
        <w:rPr>
          <w:rFonts w:eastAsia="Times New Roman"/>
          <w:sz w:val="22"/>
          <w:szCs w:val="22"/>
          <w:lang w:eastAsia="ru-RU"/>
        </w:rPr>
        <w:t>- учредительные документы Застройщика;</w:t>
      </w:r>
    </w:p>
    <w:p w14:paraId="3282D7BC" w14:textId="77777777" w:rsidR="00645460" w:rsidRDefault="00536A7E">
      <w:pPr>
        <w:pStyle w:val="Default"/>
        <w:jc w:val="both"/>
        <w:rPr>
          <w:rFonts w:eastAsia="Times New Roman"/>
          <w:sz w:val="22"/>
          <w:szCs w:val="22"/>
          <w:lang w:eastAsia="ru-RU"/>
        </w:rPr>
      </w:pPr>
      <w:r>
        <w:rPr>
          <w:rFonts w:eastAsia="Times New Roman"/>
          <w:sz w:val="22"/>
          <w:szCs w:val="22"/>
          <w:lang w:eastAsia="ru-RU"/>
        </w:rPr>
        <w:lastRenderedPageBreak/>
        <w:t>- лист записи Единого государственного реестра юридических лиц;</w:t>
      </w:r>
    </w:p>
    <w:p w14:paraId="609B0A82" w14:textId="77777777" w:rsidR="00645460" w:rsidRDefault="00536A7E">
      <w:pPr>
        <w:pStyle w:val="Default"/>
        <w:jc w:val="both"/>
        <w:rPr>
          <w:rFonts w:eastAsia="Times New Roman"/>
          <w:sz w:val="22"/>
          <w:szCs w:val="22"/>
          <w:lang w:eastAsia="ru-RU"/>
        </w:rPr>
      </w:pPr>
      <w:r>
        <w:rPr>
          <w:rFonts w:eastAsia="Times New Roman"/>
          <w:sz w:val="22"/>
          <w:szCs w:val="22"/>
          <w:lang w:eastAsia="ru-RU"/>
        </w:rPr>
        <w:t>- свидетельство о постановке на учет в налоговом органе Застройщика;</w:t>
      </w:r>
    </w:p>
    <w:p w14:paraId="36EEF472" w14:textId="0041FA4C" w:rsidR="00645460" w:rsidRDefault="00536A7E">
      <w:pPr>
        <w:pStyle w:val="Default"/>
        <w:jc w:val="both"/>
        <w:rPr>
          <w:rFonts w:eastAsia="Times New Roman"/>
          <w:sz w:val="22"/>
          <w:szCs w:val="22"/>
          <w:lang w:eastAsia="ru-RU"/>
        </w:rPr>
      </w:pPr>
      <w:r>
        <w:rPr>
          <w:rFonts w:eastAsia="Times New Roman"/>
          <w:sz w:val="22"/>
          <w:szCs w:val="22"/>
          <w:lang w:eastAsia="ru-RU"/>
        </w:rPr>
        <w:t xml:space="preserve">- </w:t>
      </w:r>
      <w:r w:rsidRPr="00E97E08">
        <w:rPr>
          <w:rFonts w:eastAsia="Times New Roman"/>
          <w:sz w:val="22"/>
          <w:szCs w:val="22"/>
          <w:lang w:eastAsia="ru-RU"/>
        </w:rPr>
        <w:t>разрешение на строительство №91-02-1180-2026 от 17 марта 2026 г., выдано Департаментом архитектуры и градостроительства г. Севастополя;</w:t>
      </w:r>
    </w:p>
    <w:p w14:paraId="08247D61" w14:textId="77777777" w:rsidR="00645460" w:rsidRDefault="00536A7E">
      <w:pPr>
        <w:pStyle w:val="Default"/>
        <w:jc w:val="both"/>
        <w:rPr>
          <w:rFonts w:eastAsia="Times New Roman"/>
          <w:sz w:val="22"/>
          <w:szCs w:val="22"/>
          <w:lang w:eastAsia="ru-RU"/>
        </w:rPr>
      </w:pPr>
      <w:r>
        <w:rPr>
          <w:rFonts w:eastAsia="Times New Roman"/>
          <w:sz w:val="22"/>
          <w:szCs w:val="22"/>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(наш.дом.рф)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AEA9C0C" w14:textId="77777777" w:rsidR="00645460" w:rsidRDefault="00536A7E">
      <w:pPr>
        <w:pStyle w:val="Default"/>
        <w:jc w:val="both"/>
        <w:rPr>
          <w:sz w:val="22"/>
          <w:szCs w:val="22"/>
        </w:rPr>
      </w:pPr>
      <w:r>
        <w:rPr>
          <w:rFonts w:eastAsia="Times New Roman"/>
          <w:sz w:val="22"/>
          <w:szCs w:val="22"/>
          <w:lang w:eastAsia="ru-RU"/>
        </w:rPr>
        <w:t>- договор субаренды земельных участков от «26» декабря 2025г., который зарегистрирован 29.01.2026 года, 91:02:001016:4019-92/001/2026-5</w:t>
      </w:r>
      <w:r>
        <w:rPr>
          <w:sz w:val="22"/>
          <w:szCs w:val="22"/>
        </w:rPr>
        <w:t>.</w:t>
      </w:r>
    </w:p>
    <w:p w14:paraId="15715FD7" w14:textId="77777777" w:rsidR="00645460" w:rsidRDefault="00536A7E">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Эскроу-агенту настоящий Договор, подать заявление на открытие счета эскроу и внести на счет эскроу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397668BD" w14:textId="77777777" w:rsidR="00645460" w:rsidRDefault="00536A7E">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Реквизиты счета Участника долевого строительства,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эскроу.</w:t>
      </w:r>
    </w:p>
    <w:p w14:paraId="0E9CE5E4"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342C1D64" w14:textId="5134084E"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1.10.</w:t>
      </w:r>
      <w:r w:rsidR="00677180">
        <w:rPr>
          <w:rFonts w:eastAsiaTheme="minorHAnsi"/>
          <w:color w:val="auto"/>
          <w:sz w:val="22"/>
          <w:szCs w:val="22"/>
          <w:lang w:val="ru-RU"/>
        </w:rPr>
        <w:t xml:space="preserve"> </w:t>
      </w:r>
      <w:r>
        <w:rPr>
          <w:rFonts w:eastAsiaTheme="minorHAnsi"/>
          <w:color w:val="auto"/>
          <w:sz w:val="22"/>
          <w:szCs w:val="22"/>
          <w:lang w:val="ru-RU"/>
        </w:rPr>
        <w:t xml:space="preserve">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Банк</w:t>
      </w:r>
      <w:r w:rsidR="00E04436">
        <w:rPr>
          <w:rFonts w:eastAsiaTheme="minorHAnsi"/>
          <w:b/>
          <w:bCs/>
          <w:color w:val="222222"/>
          <w:sz w:val="22"/>
          <w:szCs w:val="22"/>
          <w:shd w:val="clear" w:color="auto" w:fill="FFFFFF"/>
          <w:lang w:val="ru-RU"/>
        </w:rPr>
        <w:t xml:space="preserve">е, </w:t>
      </w:r>
      <w:r>
        <w:rPr>
          <w:rFonts w:eastAsiaTheme="minorHAnsi"/>
          <w:color w:val="auto"/>
          <w:sz w:val="22"/>
          <w:szCs w:val="22"/>
          <w:lang w:val="ru-RU"/>
        </w:rPr>
        <w:t>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B705CB2" w14:textId="77777777" w:rsidR="00645460" w:rsidRDefault="00645460">
      <w:pPr>
        <w:pStyle w:val="a5"/>
        <w:jc w:val="both"/>
        <w:rPr>
          <w:rFonts w:ascii="Times New Roman" w:hAnsi="Times New Roman" w:cs="Times New Roman"/>
          <w:lang w:eastAsia="ru-RU"/>
        </w:rPr>
      </w:pPr>
    </w:p>
    <w:p w14:paraId="40A0EA90" w14:textId="77777777" w:rsidR="00645460" w:rsidRDefault="00536A7E">
      <w:pPr>
        <w:pStyle w:val="a7"/>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78535E3E" w14:textId="77777777" w:rsidR="00645460" w:rsidRDefault="00536A7E">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315358C0" w14:textId="77777777" w:rsidR="00645460" w:rsidRDefault="00536A7E">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65808AB3" w14:textId="77777777" w:rsidR="00645460" w:rsidRPr="00677180" w:rsidRDefault="00536A7E">
      <w:pPr>
        <w:tabs>
          <w:tab w:val="left" w:pos="709"/>
        </w:tabs>
        <w:ind w:firstLine="709"/>
        <w:jc w:val="both"/>
        <w:rPr>
          <w:sz w:val="22"/>
          <w:szCs w:val="22"/>
          <w:lang w:val="ru-RU" w:eastAsia="ru-RU"/>
        </w:rPr>
      </w:pPr>
      <w:bookmarkStart w:id="6" w:name="OLE_LINK69"/>
      <w:bookmarkStart w:id="7" w:name="OLE_LINK68"/>
      <w:r w:rsidRPr="00677180">
        <w:rPr>
          <w:sz w:val="22"/>
          <w:szCs w:val="22"/>
          <w:lang w:val="ru-RU" w:eastAsia="ru-RU"/>
        </w:rPr>
        <w:t>Местонахождение: Российская Федерация, г. Севастополь, ул. Парковая, д.14, корп. 4</w:t>
      </w:r>
      <w:r w:rsidRPr="00677180">
        <w:rPr>
          <w:lang w:val="ru-RU" w:eastAsia="ru-RU"/>
        </w:rPr>
        <w:t>.</w:t>
      </w:r>
    </w:p>
    <w:p w14:paraId="0F55E3C6" w14:textId="77777777" w:rsidR="00645460" w:rsidRPr="00677180" w:rsidRDefault="00536A7E">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 xml:space="preserve">Наименование объекта: </w:t>
      </w:r>
      <w:r w:rsidRPr="00677180">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p>
    <w:bookmarkEnd w:id="6"/>
    <w:bookmarkEnd w:id="7"/>
    <w:p w14:paraId="6D0FE83C" w14:textId="77777777" w:rsidR="00645460" w:rsidRDefault="00536A7E">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2.2.1. Основные характеристики Объекта:</w:t>
      </w:r>
      <w:r w:rsidRPr="00677180">
        <w:rPr>
          <w:b/>
        </w:rPr>
        <w:t xml:space="preserve"> </w:t>
      </w:r>
      <w:r w:rsidRPr="00677180">
        <w:rPr>
          <w:rFonts w:ascii="Times New Roman" w:hAnsi="Times New Roman" w:cs="Times New Roman"/>
          <w:b/>
        </w:rPr>
        <w:t xml:space="preserve">«Многоквартирный жилой дом со встроенными нежилыми помещениями по адресу: г. Севастополь, ул. </w:t>
      </w:r>
      <w:r w:rsidRPr="00677180">
        <w:rPr>
          <w:rFonts w:ascii="Times New Roman" w:hAnsi="Times New Roman" w:cs="Times New Roman"/>
          <w:b/>
          <w:lang w:val="en-US"/>
        </w:rPr>
        <w:t>Парковая, д.14 корпус 4</w:t>
      </w:r>
      <w:r w:rsidRPr="00677180">
        <w:rPr>
          <w:rFonts w:ascii="Times New Roman" w:hAnsi="Times New Roman" w:cs="Times New Roman"/>
          <w:b/>
        </w:rPr>
        <w:t>»</w:t>
      </w:r>
    </w:p>
    <w:p w14:paraId="164D46AD" w14:textId="77777777" w:rsidR="00645460" w:rsidRDefault="00645460">
      <w:pPr>
        <w:rPr>
          <w:color w:val="auto"/>
          <w:sz w:val="22"/>
          <w:szCs w:val="22"/>
          <w:lang w:val="ru-RU"/>
        </w:rPr>
      </w:pPr>
    </w:p>
    <w:tbl>
      <w:tblPr>
        <w:tblW w:w="9469"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6"/>
        <w:gridCol w:w="5073"/>
      </w:tblGrid>
      <w:tr w:rsidR="00645460" w14:paraId="740E6B6C" w14:textId="77777777">
        <w:trPr>
          <w:trHeight w:val="276"/>
        </w:trPr>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9D1E82" w14:textId="77777777" w:rsidR="00645460" w:rsidRDefault="00536A7E">
            <w:pPr>
              <w:shd w:val="clear" w:color="auto" w:fill="FFFFFF"/>
              <w:ind w:left="-426" w:right="-1" w:firstLine="426"/>
              <w:jc w:val="both"/>
              <w:rPr>
                <w:color w:val="222222"/>
                <w:lang w:val="ru-RU" w:eastAsia="ru-RU"/>
              </w:rPr>
            </w:pPr>
            <w:r>
              <w:rPr>
                <w:b/>
                <w:bCs/>
                <w:color w:val="auto"/>
                <w:sz w:val="22"/>
                <w:szCs w:val="22"/>
                <w:lang w:val="ru-RU" w:eastAsia="ru-RU"/>
              </w:rPr>
              <w:t>Наименование характеристики</w:t>
            </w:r>
          </w:p>
        </w:tc>
        <w:tc>
          <w:tcPr>
            <w:tcW w:w="50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7FA83BE3" w14:textId="77777777" w:rsidR="00645460" w:rsidRDefault="00536A7E">
            <w:pPr>
              <w:shd w:val="clear" w:color="auto" w:fill="FFFFFF"/>
              <w:ind w:left="-426" w:right="-1" w:firstLine="426"/>
              <w:jc w:val="both"/>
              <w:rPr>
                <w:color w:val="222222"/>
                <w:lang w:val="ru-RU" w:eastAsia="ru-RU"/>
              </w:rPr>
            </w:pPr>
            <w:r>
              <w:rPr>
                <w:b/>
                <w:bCs/>
                <w:color w:val="auto"/>
                <w:sz w:val="22"/>
                <w:szCs w:val="22"/>
                <w:lang w:val="ru-RU" w:eastAsia="ru-RU"/>
              </w:rPr>
              <w:t>Описание характеристики</w:t>
            </w:r>
          </w:p>
        </w:tc>
      </w:tr>
      <w:tr w:rsidR="00645460" w14:paraId="4242E966"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3C0717" w14:textId="77777777" w:rsidR="00645460" w:rsidRDefault="00536A7E">
            <w:pPr>
              <w:shd w:val="clear" w:color="auto" w:fill="FFFFFF"/>
              <w:ind w:right="-1"/>
              <w:jc w:val="both"/>
              <w:rPr>
                <w:color w:val="222222"/>
                <w:lang w:val="ru-RU" w:eastAsia="ru-RU"/>
              </w:rPr>
            </w:pPr>
            <w:r>
              <w:rPr>
                <w:color w:val="222222"/>
                <w:sz w:val="22"/>
                <w:szCs w:val="22"/>
                <w:lang w:val="ru-RU" w:eastAsia="ru-RU"/>
              </w:rPr>
              <w:t>Наименование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1E8FD1B" w14:textId="77777777" w:rsidR="00645460" w:rsidRPr="002B6C3B" w:rsidRDefault="00536A7E">
            <w:pPr>
              <w:jc w:val="both"/>
              <w:rPr>
                <w:color w:val="222222"/>
                <w:sz w:val="22"/>
                <w:szCs w:val="22"/>
                <w:lang w:val="ru-RU" w:eastAsia="ru-RU"/>
              </w:rPr>
            </w:pPr>
            <w:r w:rsidRPr="002B6C3B">
              <w:rPr>
                <w:color w:val="222222"/>
                <w:sz w:val="22"/>
                <w:szCs w:val="22"/>
                <w:lang w:val="ru-RU" w:eastAsia="ru-RU"/>
              </w:rPr>
              <w:t xml:space="preserve">Многоквартирный жилой дом </w:t>
            </w:r>
          </w:p>
        </w:tc>
      </w:tr>
      <w:tr w:rsidR="00645460" w14:paraId="072ACD3C"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00B9CF" w14:textId="77777777" w:rsidR="00645460" w:rsidRDefault="00536A7E">
            <w:pPr>
              <w:shd w:val="clear" w:color="auto" w:fill="FFFFFF"/>
              <w:ind w:right="-1"/>
              <w:jc w:val="both"/>
              <w:rPr>
                <w:color w:val="222222"/>
                <w:lang w:val="ru-RU" w:eastAsia="ru-RU"/>
              </w:rPr>
            </w:pPr>
            <w:r>
              <w:rPr>
                <w:color w:val="222222"/>
                <w:sz w:val="22"/>
                <w:szCs w:val="22"/>
                <w:lang w:val="ru-RU" w:eastAsia="ru-RU"/>
              </w:rPr>
              <w:t>Вид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E5062D" w14:textId="77777777" w:rsidR="00645460" w:rsidRPr="002B6C3B" w:rsidRDefault="00536A7E">
            <w:pPr>
              <w:shd w:val="clear" w:color="auto" w:fill="FFFFFF"/>
              <w:ind w:right="-1"/>
              <w:jc w:val="both"/>
              <w:rPr>
                <w:color w:val="222222"/>
                <w:sz w:val="22"/>
                <w:szCs w:val="22"/>
                <w:lang w:val="ru-RU" w:eastAsia="ru-RU"/>
              </w:rPr>
            </w:pPr>
            <w:r w:rsidRPr="002B6C3B">
              <w:rPr>
                <w:color w:val="auto"/>
                <w:sz w:val="22"/>
                <w:szCs w:val="22"/>
                <w:lang w:val="ru-RU" w:eastAsia="ru-RU"/>
              </w:rPr>
              <w:t>Здание</w:t>
            </w:r>
          </w:p>
        </w:tc>
      </w:tr>
      <w:tr w:rsidR="00645460" w14:paraId="346E0D99"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1024F5" w14:textId="77777777" w:rsidR="00645460" w:rsidRDefault="00536A7E">
            <w:pPr>
              <w:shd w:val="clear" w:color="auto" w:fill="FFFFFF"/>
              <w:ind w:right="-1"/>
              <w:jc w:val="both"/>
              <w:rPr>
                <w:color w:val="222222"/>
                <w:lang w:val="ru-RU" w:eastAsia="ru-RU"/>
              </w:rPr>
            </w:pPr>
            <w:r>
              <w:rPr>
                <w:color w:val="auto"/>
                <w:sz w:val="22"/>
                <w:szCs w:val="22"/>
                <w:lang w:val="ru-RU" w:eastAsia="ru-RU"/>
              </w:rPr>
              <w:t>Назначение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6667A48" w14:textId="77777777" w:rsidR="00645460" w:rsidRPr="002B6C3B" w:rsidRDefault="00536A7E">
            <w:pPr>
              <w:shd w:val="clear" w:color="auto" w:fill="FFFFFF"/>
              <w:ind w:right="-1"/>
              <w:jc w:val="both"/>
              <w:rPr>
                <w:color w:val="222222"/>
                <w:sz w:val="22"/>
                <w:szCs w:val="22"/>
                <w:lang w:val="ru-RU" w:eastAsia="ru-RU"/>
              </w:rPr>
            </w:pPr>
            <w:r w:rsidRPr="002B6C3B">
              <w:rPr>
                <w:color w:val="auto"/>
                <w:sz w:val="22"/>
                <w:szCs w:val="22"/>
                <w:lang w:val="ru-RU" w:eastAsia="ru-RU"/>
              </w:rPr>
              <w:t>Многоквартирный дом</w:t>
            </w:r>
          </w:p>
        </w:tc>
      </w:tr>
      <w:tr w:rsidR="00645460" w14:paraId="0895F175"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0C8091" w14:textId="77777777" w:rsidR="00645460" w:rsidRDefault="00536A7E">
            <w:pPr>
              <w:shd w:val="clear" w:color="auto" w:fill="FFFFFF"/>
              <w:ind w:right="-1"/>
              <w:rPr>
                <w:color w:val="222222"/>
                <w:lang w:val="ru-RU" w:eastAsia="ru-RU"/>
              </w:rPr>
            </w:pPr>
            <w:r>
              <w:rPr>
                <w:color w:val="auto"/>
                <w:sz w:val="22"/>
                <w:szCs w:val="22"/>
                <w:lang w:val="ru-RU" w:eastAsia="ru-RU"/>
              </w:rPr>
              <w:t>Количество этажей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3AD40A5" w14:textId="3D4DB28D" w:rsidR="00645460" w:rsidRPr="002B6C3B" w:rsidRDefault="00684795">
            <w:pPr>
              <w:shd w:val="clear" w:color="auto" w:fill="FFFFFF"/>
              <w:ind w:right="-1"/>
              <w:rPr>
                <w:color w:val="222222"/>
                <w:sz w:val="22"/>
                <w:szCs w:val="22"/>
                <w:lang w:val="ru-RU" w:eastAsia="ru-RU"/>
              </w:rPr>
            </w:pPr>
            <w:r w:rsidRPr="002B6C3B">
              <w:rPr>
                <w:color w:val="222222"/>
                <w:sz w:val="22"/>
                <w:szCs w:val="22"/>
                <w:lang w:val="ru-RU" w:eastAsia="ru-RU"/>
              </w:rPr>
              <w:t>17</w:t>
            </w:r>
          </w:p>
        </w:tc>
      </w:tr>
      <w:tr w:rsidR="00645460" w14:paraId="1672AEE1"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5CBE1D" w14:textId="77777777" w:rsidR="00645460" w:rsidRDefault="00536A7E">
            <w:pPr>
              <w:shd w:val="clear" w:color="auto" w:fill="FFFFFF"/>
              <w:ind w:right="-1"/>
              <w:rPr>
                <w:color w:val="222222"/>
                <w:lang w:val="ru-RU" w:eastAsia="ru-RU"/>
              </w:rPr>
            </w:pPr>
            <w:r>
              <w:rPr>
                <w:color w:val="auto"/>
                <w:sz w:val="22"/>
                <w:szCs w:val="22"/>
                <w:lang w:val="ru-RU" w:eastAsia="ru-RU"/>
              </w:rPr>
              <w:t>Общая площадь, кв. м.</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FF6499C" w14:textId="61A89499" w:rsidR="00645460" w:rsidRPr="002B6C3B" w:rsidRDefault="00684795">
            <w:pPr>
              <w:shd w:val="clear" w:color="auto" w:fill="FFFFFF"/>
              <w:ind w:right="-1"/>
              <w:rPr>
                <w:color w:val="222222"/>
                <w:sz w:val="22"/>
                <w:szCs w:val="22"/>
                <w:lang w:val="ru-RU" w:eastAsia="ru-RU"/>
              </w:rPr>
            </w:pPr>
            <w:r w:rsidRPr="002B6C3B">
              <w:rPr>
                <w:color w:val="222222"/>
                <w:sz w:val="22"/>
                <w:szCs w:val="22"/>
                <w:lang w:val="ru-RU" w:eastAsia="ru-RU"/>
              </w:rPr>
              <w:t>34 045,1</w:t>
            </w:r>
          </w:p>
        </w:tc>
      </w:tr>
      <w:tr w:rsidR="00645460" w14:paraId="0CD4C426" w14:textId="77777777">
        <w:trPr>
          <w:trHeight w:val="240"/>
        </w:trPr>
        <w:tc>
          <w:tcPr>
            <w:tcW w:w="439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tcPr>
          <w:p w14:paraId="48ABB2F9" w14:textId="77777777" w:rsidR="00645460" w:rsidRDefault="00536A7E">
            <w:pPr>
              <w:shd w:val="clear" w:color="auto" w:fill="FFFFFF"/>
              <w:ind w:right="-1"/>
              <w:jc w:val="both"/>
              <w:rPr>
                <w:color w:val="222222"/>
                <w:lang w:val="ru-RU" w:eastAsia="ru-RU"/>
              </w:rPr>
            </w:pPr>
            <w:r>
              <w:rPr>
                <w:color w:val="222222"/>
                <w:sz w:val="22"/>
                <w:szCs w:val="22"/>
                <w:lang w:val="ru-RU" w:eastAsia="ru-RU"/>
              </w:rPr>
              <w:t>Материал наружных стен</w:t>
            </w:r>
          </w:p>
        </w:tc>
        <w:tc>
          <w:tcPr>
            <w:tcW w:w="5073"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7DFDCE00" w14:textId="5A5CA552" w:rsidR="00645460" w:rsidRPr="002B6C3B" w:rsidRDefault="00684795">
            <w:pPr>
              <w:rPr>
                <w:color w:val="222222"/>
                <w:sz w:val="22"/>
                <w:szCs w:val="22"/>
                <w:lang w:val="ru-RU" w:eastAsia="ru-RU"/>
              </w:rPr>
            </w:pPr>
            <w:r w:rsidRPr="002B6C3B">
              <w:rPr>
                <w:rFonts w:eastAsia="SimSun"/>
                <w:sz w:val="22"/>
                <w:szCs w:val="22"/>
                <w:lang w:val="ru-RU" w:eastAsia="ru-RU"/>
              </w:rPr>
              <w:t>Газобетонный блок D500</w:t>
            </w:r>
          </w:p>
        </w:tc>
      </w:tr>
      <w:tr w:rsidR="00645460" w14:paraId="1C3F5D88" w14:textId="77777777">
        <w:trPr>
          <w:trHeight w:val="255"/>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7599E1" w14:textId="77777777" w:rsidR="00645460" w:rsidRDefault="00536A7E">
            <w:pPr>
              <w:shd w:val="clear" w:color="auto" w:fill="FFFFFF"/>
              <w:ind w:right="-1"/>
              <w:jc w:val="both"/>
              <w:rPr>
                <w:color w:val="222222"/>
                <w:lang w:val="ru-RU" w:eastAsia="ru-RU"/>
              </w:rPr>
            </w:pPr>
            <w:r>
              <w:rPr>
                <w:color w:val="222222"/>
                <w:sz w:val="22"/>
                <w:szCs w:val="22"/>
                <w:lang w:val="ru-RU" w:eastAsia="ru-RU"/>
              </w:rPr>
              <w:t>Материал поэтажных перекрытий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F9D2FCC" w14:textId="4580ABF9" w:rsidR="00645460" w:rsidRPr="002B6C3B" w:rsidRDefault="00684795" w:rsidP="00684795">
            <w:pPr>
              <w:shd w:val="clear" w:color="auto" w:fill="FFFFFF"/>
              <w:ind w:right="-1"/>
              <w:jc w:val="both"/>
              <w:rPr>
                <w:color w:val="auto"/>
                <w:sz w:val="22"/>
                <w:szCs w:val="22"/>
                <w:lang w:val="ru-RU" w:eastAsia="ru-RU"/>
              </w:rPr>
            </w:pPr>
            <w:r w:rsidRPr="002B6C3B">
              <w:rPr>
                <w:color w:val="auto"/>
                <w:sz w:val="22"/>
                <w:szCs w:val="22"/>
                <w:lang w:val="ru-RU" w:eastAsia="ru-RU"/>
              </w:rPr>
              <w:t>Сборные железобетонные многопустотные плиты</w:t>
            </w:r>
          </w:p>
        </w:tc>
      </w:tr>
      <w:tr w:rsidR="00645460" w14:paraId="45EDD3EA" w14:textId="77777777" w:rsidTr="00DE03BE">
        <w:trPr>
          <w:trHeight w:val="274"/>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F3FBA1" w14:textId="77777777" w:rsidR="00645460" w:rsidRDefault="00536A7E">
            <w:pPr>
              <w:shd w:val="clear" w:color="auto" w:fill="FFFFFF"/>
              <w:ind w:right="-1"/>
              <w:jc w:val="both"/>
              <w:rPr>
                <w:color w:val="222222"/>
                <w:lang w:val="ru-RU" w:eastAsia="ru-RU"/>
              </w:rPr>
            </w:pPr>
            <w:r>
              <w:rPr>
                <w:color w:val="222222"/>
                <w:sz w:val="22"/>
                <w:szCs w:val="22"/>
                <w:lang w:val="ru-RU" w:eastAsia="ru-RU"/>
              </w:rPr>
              <w:t>Конструктивная схема здания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C09256E" w14:textId="0592306B" w:rsidR="00645460" w:rsidRPr="002B6C3B" w:rsidRDefault="00684795" w:rsidP="00684795">
            <w:pPr>
              <w:widowControl w:val="0"/>
              <w:autoSpaceDE w:val="0"/>
              <w:autoSpaceDN w:val="0"/>
              <w:adjustRightInd w:val="0"/>
              <w:spacing w:before="115"/>
              <w:ind w:right="69"/>
              <w:rPr>
                <w:color w:val="auto"/>
                <w:sz w:val="22"/>
                <w:szCs w:val="22"/>
                <w:lang w:val="ru-RU" w:eastAsia="ru-RU"/>
              </w:rPr>
            </w:pPr>
            <w:r w:rsidRPr="002B6C3B">
              <w:rPr>
                <w:color w:val="auto"/>
                <w:sz w:val="22"/>
                <w:szCs w:val="22"/>
                <w:lang w:val="ru-RU" w:eastAsia="ru-RU"/>
              </w:rPr>
              <w:t>С</w:t>
            </w:r>
            <w:r w:rsidRPr="002B6C3B">
              <w:rPr>
                <w:color w:val="auto"/>
                <w:sz w:val="22"/>
                <w:szCs w:val="22"/>
                <w:lang w:val="ru-RU" w:eastAsia="ru-RU"/>
              </w:rPr>
              <w:t>борно-монолитный железобетонный каркас</w:t>
            </w:r>
          </w:p>
        </w:tc>
      </w:tr>
      <w:tr w:rsidR="00645460" w:rsidRPr="00684795" w14:paraId="2F441917"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E78183" w14:textId="77777777" w:rsidR="00645460" w:rsidRDefault="00536A7E">
            <w:pPr>
              <w:shd w:val="clear" w:color="auto" w:fill="FFFFFF"/>
              <w:ind w:right="-1"/>
              <w:jc w:val="both"/>
              <w:rPr>
                <w:color w:val="222222"/>
                <w:lang w:val="ru-RU" w:eastAsia="ru-RU"/>
              </w:rPr>
            </w:pPr>
            <w:r>
              <w:rPr>
                <w:color w:val="222222"/>
                <w:sz w:val="22"/>
                <w:szCs w:val="22"/>
                <w:lang w:val="ru-RU" w:eastAsia="ru-RU"/>
              </w:rPr>
              <w:t>Фасад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F605FB2" w14:textId="57CC4B6E" w:rsidR="00645460" w:rsidRPr="002B6C3B" w:rsidRDefault="00684795">
            <w:pPr>
              <w:rPr>
                <w:color w:val="222222"/>
                <w:sz w:val="22"/>
                <w:szCs w:val="22"/>
                <w:lang w:val="ru-RU" w:eastAsia="ru-RU"/>
              </w:rPr>
            </w:pPr>
            <w:r w:rsidRPr="002B6C3B">
              <w:rPr>
                <w:rStyle w:val="a6"/>
                <w:rFonts w:eastAsia="SimSun"/>
                <w:sz w:val="22"/>
                <w:szCs w:val="22"/>
                <w:lang w:val="ru-RU"/>
              </w:rPr>
              <w:t>Навесная фасадная система с керамогранитной</w:t>
            </w:r>
            <w:r w:rsidRPr="002B6C3B">
              <w:rPr>
                <w:rFonts w:eastAsia="SimSun"/>
                <w:w w:val="99"/>
                <w:position w:val="11"/>
                <w:sz w:val="22"/>
                <w:szCs w:val="22"/>
                <w:lang w:val="ru-RU" w:eastAsia="ru-RU"/>
              </w:rPr>
              <w:t xml:space="preserve"> </w:t>
            </w:r>
            <w:r w:rsidRPr="002B6C3B">
              <w:rPr>
                <w:rStyle w:val="a6"/>
                <w:rFonts w:eastAsia="SimSun"/>
                <w:sz w:val="22"/>
                <w:szCs w:val="22"/>
                <w:lang w:val="ru-RU"/>
              </w:rPr>
              <w:lastRenderedPageBreak/>
              <w:t>плиткой</w:t>
            </w:r>
          </w:p>
        </w:tc>
      </w:tr>
      <w:tr w:rsidR="00645460" w14:paraId="6788C72F"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28350B5" w14:textId="77777777" w:rsidR="00645460" w:rsidRDefault="00536A7E">
            <w:pPr>
              <w:shd w:val="clear" w:color="auto" w:fill="FFFFFF"/>
              <w:ind w:right="-1"/>
              <w:jc w:val="both"/>
              <w:rPr>
                <w:color w:val="222222"/>
                <w:lang w:val="ru-RU" w:eastAsia="ru-RU"/>
              </w:rPr>
            </w:pPr>
            <w:r>
              <w:rPr>
                <w:color w:val="222222"/>
                <w:sz w:val="22"/>
                <w:szCs w:val="22"/>
                <w:lang w:val="ru-RU" w:eastAsia="ru-RU"/>
              </w:rPr>
              <w:lastRenderedPageBreak/>
              <w:t>Утепление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BC2949" w14:textId="5C1B4A48" w:rsidR="00645460" w:rsidRPr="002B6C3B" w:rsidRDefault="00684795">
            <w:pPr>
              <w:rPr>
                <w:color w:val="222222"/>
                <w:sz w:val="22"/>
                <w:szCs w:val="22"/>
                <w:lang w:val="ru-RU" w:eastAsia="ru-RU"/>
              </w:rPr>
            </w:pPr>
            <w:r w:rsidRPr="002B6C3B">
              <w:rPr>
                <w:color w:val="222222"/>
                <w:sz w:val="22"/>
                <w:szCs w:val="22"/>
                <w:lang w:val="ru-RU" w:eastAsia="ru-RU"/>
              </w:rPr>
              <w:t>Минераловатный плитный</w:t>
            </w:r>
          </w:p>
        </w:tc>
      </w:tr>
      <w:tr w:rsidR="00645460" w:rsidRPr="00684795" w14:paraId="167828E1"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4E44F9" w14:textId="77777777" w:rsidR="00645460" w:rsidRDefault="00536A7E">
            <w:pPr>
              <w:shd w:val="clear" w:color="auto" w:fill="FFFFFF"/>
              <w:ind w:right="-1"/>
              <w:jc w:val="both"/>
              <w:rPr>
                <w:color w:val="222222"/>
                <w:lang w:val="ru-RU" w:eastAsia="ru-RU"/>
              </w:rPr>
            </w:pPr>
            <w:r>
              <w:rPr>
                <w:color w:val="222222"/>
                <w:sz w:val="22"/>
                <w:szCs w:val="22"/>
                <w:lang w:val="ru-RU" w:eastAsia="ru-RU"/>
              </w:rPr>
              <w:t>Вентиляция дома</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6B8B157" w14:textId="7112217E" w:rsidR="00645460" w:rsidRPr="002B6C3B" w:rsidRDefault="00684795">
            <w:pPr>
              <w:rPr>
                <w:color w:val="222222"/>
                <w:sz w:val="22"/>
                <w:szCs w:val="22"/>
                <w:lang w:val="ru-RU" w:eastAsia="ru-RU"/>
              </w:rPr>
            </w:pPr>
            <w:r w:rsidRPr="002B6C3B">
              <w:rPr>
                <w:color w:val="222222"/>
                <w:sz w:val="22"/>
                <w:szCs w:val="22"/>
                <w:lang w:val="ru-RU" w:eastAsia="ru-RU"/>
              </w:rPr>
              <w:t>Приточно-вытяжная с естественным и механическим побуждением</w:t>
            </w:r>
          </w:p>
        </w:tc>
      </w:tr>
      <w:tr w:rsidR="00645460" w14:paraId="25399959"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C50427" w14:textId="77777777" w:rsidR="00645460" w:rsidRDefault="00536A7E">
            <w:pPr>
              <w:shd w:val="clear" w:color="auto" w:fill="FFFFFF"/>
              <w:ind w:right="-1"/>
              <w:jc w:val="both"/>
              <w:rPr>
                <w:color w:val="222222"/>
                <w:lang w:val="ru-RU" w:eastAsia="ru-RU"/>
              </w:rPr>
            </w:pPr>
            <w:r>
              <w:rPr>
                <w:color w:val="222222"/>
                <w:sz w:val="22"/>
                <w:szCs w:val="22"/>
                <w:lang w:val="ru-RU" w:eastAsia="ru-RU"/>
              </w:rPr>
              <w:t>Кровля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33CF96D" w14:textId="529A0DA7" w:rsidR="00645460" w:rsidRPr="002B6C3B" w:rsidRDefault="00684795">
            <w:pPr>
              <w:rPr>
                <w:color w:val="222222"/>
                <w:sz w:val="22"/>
                <w:szCs w:val="22"/>
                <w:lang w:val="ru-RU" w:eastAsia="ru-RU"/>
              </w:rPr>
            </w:pPr>
            <w:r w:rsidRPr="002B6C3B">
              <w:rPr>
                <w:color w:val="222222"/>
                <w:sz w:val="22"/>
                <w:szCs w:val="22"/>
                <w:lang w:val="ru-RU" w:eastAsia="ru-RU"/>
              </w:rPr>
              <w:t>Плоская совмещенная</w:t>
            </w:r>
          </w:p>
        </w:tc>
      </w:tr>
      <w:tr w:rsidR="00645460" w14:paraId="78F693C6"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BCC180" w14:textId="77777777" w:rsidR="00645460" w:rsidRDefault="00536A7E">
            <w:pPr>
              <w:shd w:val="clear" w:color="auto" w:fill="FFFFFF"/>
              <w:ind w:right="-1"/>
              <w:jc w:val="both"/>
              <w:rPr>
                <w:color w:val="222222"/>
                <w:lang w:val="ru-RU" w:eastAsia="ru-RU"/>
              </w:rPr>
            </w:pPr>
            <w:r>
              <w:rPr>
                <w:color w:val="222222"/>
                <w:sz w:val="22"/>
                <w:szCs w:val="22"/>
                <w:lang w:val="ru-RU" w:eastAsia="ru-RU"/>
              </w:rPr>
              <w:t>Класс энергоэффективности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D5820FE" w14:textId="633E3DC0" w:rsidR="00645460" w:rsidRPr="002B6C3B" w:rsidRDefault="00684795">
            <w:pPr>
              <w:rPr>
                <w:color w:val="222222"/>
                <w:sz w:val="22"/>
                <w:szCs w:val="22"/>
                <w:lang w:val="ru-RU" w:eastAsia="ru-RU"/>
              </w:rPr>
            </w:pPr>
            <w:r w:rsidRPr="002B6C3B">
              <w:rPr>
                <w:color w:val="222222"/>
                <w:sz w:val="22"/>
                <w:szCs w:val="22"/>
                <w:lang w:val="ru-RU" w:eastAsia="ru-RU"/>
              </w:rPr>
              <w:t>А++</w:t>
            </w:r>
          </w:p>
        </w:tc>
      </w:tr>
      <w:tr w:rsidR="00645460" w14:paraId="2A42E032" w14:textId="77777777">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901B87" w14:textId="77777777" w:rsidR="00645460" w:rsidRDefault="00536A7E">
            <w:pPr>
              <w:shd w:val="clear" w:color="auto" w:fill="FFFFFF"/>
              <w:ind w:right="-1"/>
              <w:jc w:val="both"/>
              <w:rPr>
                <w:color w:val="222222"/>
                <w:lang w:val="ru-RU" w:eastAsia="ru-RU"/>
              </w:rPr>
            </w:pPr>
            <w:r>
              <w:rPr>
                <w:color w:val="222222"/>
                <w:sz w:val="22"/>
                <w:szCs w:val="22"/>
                <w:lang w:val="ru-RU" w:eastAsia="ru-RU"/>
              </w:rPr>
              <w:t>Класс сейсмостойкости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17CC29E" w14:textId="72A6F044" w:rsidR="00645460" w:rsidRPr="002B6C3B" w:rsidRDefault="00684795">
            <w:pPr>
              <w:rPr>
                <w:color w:val="222222"/>
                <w:sz w:val="22"/>
                <w:szCs w:val="22"/>
                <w:lang w:val="ru-RU" w:eastAsia="ru-RU"/>
              </w:rPr>
            </w:pPr>
            <w:r w:rsidRPr="002B6C3B">
              <w:rPr>
                <w:color w:val="222222"/>
                <w:sz w:val="22"/>
                <w:szCs w:val="22"/>
                <w:lang w:val="ru-RU" w:eastAsia="ru-RU"/>
              </w:rPr>
              <w:t>7</w:t>
            </w:r>
          </w:p>
        </w:tc>
      </w:tr>
    </w:tbl>
    <w:p w14:paraId="629FABDD" w14:textId="77777777" w:rsidR="00645460" w:rsidRDefault="00645460">
      <w:pPr>
        <w:rPr>
          <w:color w:val="auto"/>
          <w:sz w:val="22"/>
          <w:szCs w:val="22"/>
          <w:lang w:val="ru-RU"/>
        </w:rPr>
      </w:pPr>
    </w:p>
    <w:p w14:paraId="2291307D" w14:textId="77777777" w:rsidR="00645460" w:rsidRDefault="00645460">
      <w:pPr>
        <w:rPr>
          <w:color w:val="auto"/>
          <w:sz w:val="22"/>
          <w:szCs w:val="22"/>
          <w:lang w:val="ru-RU"/>
        </w:rPr>
      </w:pPr>
    </w:p>
    <w:p w14:paraId="36FDFC7C" w14:textId="77777777" w:rsidR="00645460" w:rsidRDefault="00536A7E">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404" w:type="dxa"/>
        <w:tblInd w:w="-8" w:type="dxa"/>
        <w:tblLayout w:type="fixed"/>
        <w:tblCellMar>
          <w:left w:w="40" w:type="dxa"/>
          <w:right w:w="40" w:type="dxa"/>
        </w:tblCellMar>
        <w:tblLook w:val="04A0" w:firstRow="1" w:lastRow="0" w:firstColumn="1" w:lastColumn="0" w:noHBand="0" w:noVBand="1"/>
      </w:tblPr>
      <w:tblGrid>
        <w:gridCol w:w="5816"/>
        <w:gridCol w:w="3588"/>
      </w:tblGrid>
      <w:tr w:rsidR="00645460" w14:paraId="2F1CAE21" w14:textId="77777777">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tcPr>
          <w:p w14:paraId="48CBE90E" w14:textId="77777777" w:rsidR="00645460" w:rsidRDefault="00536A7E">
            <w:pPr>
              <w:shd w:val="clear" w:color="auto" w:fill="FFFFFF"/>
              <w:ind w:left="-426" w:right="-1" w:firstLine="426"/>
              <w:jc w:val="center"/>
              <w:rPr>
                <w:rFonts w:cstheme="minorBidi"/>
                <w:color w:val="auto"/>
                <w:lang w:val="ru-RU"/>
              </w:rPr>
            </w:pPr>
            <w:r>
              <w:rPr>
                <w:rFonts w:cstheme="minorBidi"/>
                <w:b/>
                <w:color w:val="auto"/>
                <w:sz w:val="22"/>
                <w:szCs w:val="22"/>
                <w:lang w:val="ru-RU"/>
              </w:rPr>
              <w:t>Наименование характеристики</w:t>
            </w:r>
          </w:p>
        </w:tc>
        <w:tc>
          <w:tcPr>
            <w:tcW w:w="3588" w:type="dxa"/>
            <w:tcBorders>
              <w:top w:val="single" w:sz="6" w:space="0" w:color="auto"/>
              <w:left w:val="single" w:sz="6" w:space="0" w:color="auto"/>
              <w:bottom w:val="single" w:sz="4" w:space="0" w:color="auto"/>
              <w:right w:val="single" w:sz="6" w:space="0" w:color="auto"/>
            </w:tcBorders>
            <w:shd w:val="clear" w:color="auto" w:fill="FFFFFF"/>
          </w:tcPr>
          <w:p w14:paraId="51B886EA" w14:textId="77777777" w:rsidR="00645460" w:rsidRDefault="00536A7E">
            <w:pPr>
              <w:shd w:val="clear" w:color="auto" w:fill="FFFFFF"/>
              <w:ind w:left="-426" w:right="-1" w:firstLine="426"/>
              <w:jc w:val="center"/>
              <w:rPr>
                <w:rFonts w:cstheme="minorBidi"/>
                <w:color w:val="auto"/>
                <w:lang w:val="ru-RU"/>
              </w:rPr>
            </w:pPr>
            <w:r>
              <w:rPr>
                <w:rFonts w:cstheme="minorBidi"/>
                <w:b/>
                <w:color w:val="auto"/>
                <w:sz w:val="22"/>
                <w:szCs w:val="22"/>
                <w:lang w:val="ru-RU"/>
              </w:rPr>
              <w:t>Описание характеристики</w:t>
            </w:r>
          </w:p>
        </w:tc>
      </w:tr>
      <w:tr w:rsidR="00645460" w14:paraId="68A9B97F" w14:textId="77777777">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tcPr>
          <w:p w14:paraId="7A50E9C6" w14:textId="77777777" w:rsidR="00645460" w:rsidRDefault="00536A7E">
            <w:pPr>
              <w:shd w:val="clear" w:color="auto" w:fill="FFFFFF"/>
              <w:ind w:left="-426" w:right="-1" w:firstLine="426"/>
              <w:rPr>
                <w:rFonts w:cstheme="minorBidi"/>
                <w:b/>
                <w:color w:val="auto"/>
                <w:lang w:val="ru-RU"/>
              </w:rPr>
            </w:pPr>
            <w:r>
              <w:rPr>
                <w:rFonts w:cstheme="minorBidi"/>
                <w:color w:val="auto"/>
                <w:sz w:val="22"/>
                <w:szCs w:val="22"/>
                <w:lang w:val="ru-RU"/>
              </w:rPr>
              <w:t>Назначение</w:t>
            </w:r>
          </w:p>
        </w:tc>
        <w:tc>
          <w:tcPr>
            <w:tcW w:w="3588" w:type="dxa"/>
            <w:tcBorders>
              <w:top w:val="single" w:sz="4" w:space="0" w:color="auto"/>
              <w:left w:val="single" w:sz="6" w:space="0" w:color="auto"/>
              <w:bottom w:val="single" w:sz="6" w:space="0" w:color="auto"/>
              <w:right w:val="single" w:sz="6" w:space="0" w:color="auto"/>
            </w:tcBorders>
            <w:shd w:val="clear" w:color="auto" w:fill="FFFFFF"/>
          </w:tcPr>
          <w:p w14:paraId="0D253D34" w14:textId="77777777" w:rsidR="00645460" w:rsidRDefault="00536A7E">
            <w:pPr>
              <w:shd w:val="clear" w:color="auto" w:fill="FFFFFF"/>
              <w:rPr>
                <w:rFonts w:cstheme="minorBidi"/>
                <w:color w:val="auto"/>
                <w:lang w:val="ru-RU"/>
              </w:rPr>
            </w:pPr>
            <w:r>
              <w:rPr>
                <w:rFonts w:cstheme="minorBidi"/>
                <w:color w:val="auto"/>
                <w:sz w:val="22"/>
                <w:szCs w:val="22"/>
                <w:lang w:val="ru-RU"/>
              </w:rPr>
              <w:t>Жилое</w:t>
            </w:r>
          </w:p>
        </w:tc>
      </w:tr>
      <w:tr w:rsidR="00645460" w14:paraId="64DCC181" w14:textId="77777777">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523E3386" w14:textId="77777777" w:rsidR="00645460" w:rsidRDefault="00536A7E">
            <w:pPr>
              <w:shd w:val="clear" w:color="auto" w:fill="FFFFFF"/>
              <w:ind w:right="-1"/>
              <w:rPr>
                <w:rFonts w:cstheme="minorBidi"/>
                <w:color w:val="auto"/>
                <w:lang w:val="ru-RU"/>
              </w:rPr>
            </w:pPr>
            <w:r>
              <w:rPr>
                <w:rFonts w:cstheme="minorBidi"/>
                <w:color w:val="auto"/>
                <w:sz w:val="22"/>
                <w:szCs w:val="22"/>
                <w:lang w:val="ru-RU"/>
              </w:rPr>
              <w:t xml:space="preserve">№ </w:t>
            </w:r>
            <w:r>
              <w:rPr>
                <w:rFonts w:cstheme="minorBidi"/>
                <w:sz w:val="22"/>
                <w:szCs w:val="22"/>
              </w:rPr>
              <w:t>квартиры</w:t>
            </w:r>
            <w:r>
              <w:rPr>
                <w:rFonts w:cstheme="minorBidi"/>
                <w:color w:val="auto"/>
                <w:sz w:val="22"/>
                <w:szCs w:val="22"/>
                <w:lang w:val="ru-RU"/>
              </w:rPr>
              <w:t xml:space="preserve"> (условный)</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374B7538" w14:textId="77777777" w:rsidR="00645460" w:rsidRDefault="00645460">
            <w:pPr>
              <w:shd w:val="clear" w:color="auto" w:fill="FFFFFF"/>
              <w:ind w:right="-1"/>
              <w:rPr>
                <w:rFonts w:cstheme="minorBidi"/>
                <w:color w:val="auto"/>
              </w:rPr>
            </w:pPr>
          </w:p>
        </w:tc>
      </w:tr>
      <w:tr w:rsidR="00645460" w:rsidRPr="00C207DF" w14:paraId="71D465CD" w14:textId="77777777">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03F85BBE" w14:textId="77777777" w:rsidR="00645460" w:rsidRDefault="00536A7E">
            <w:pPr>
              <w:shd w:val="clear" w:color="auto" w:fill="FFFFFF"/>
              <w:ind w:right="-1"/>
              <w:rPr>
                <w:rFonts w:cstheme="minorBidi"/>
                <w:color w:val="auto"/>
                <w:lang w:val="ru-RU"/>
              </w:rPr>
            </w:pPr>
            <w:r>
              <w:rPr>
                <w:rFonts w:cstheme="minorBidi"/>
                <w:color w:val="auto"/>
                <w:spacing w:val="-2"/>
                <w:sz w:val="22"/>
                <w:szCs w:val="22"/>
                <w:lang w:val="ru-RU"/>
              </w:rPr>
              <w:t>Общая проектная площадь,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69E42E62" w14:textId="77777777" w:rsidR="00645460" w:rsidRDefault="00645460">
            <w:pPr>
              <w:shd w:val="clear" w:color="auto" w:fill="FFFFFF"/>
              <w:ind w:left="-426" w:right="-1" w:firstLine="426"/>
              <w:rPr>
                <w:rFonts w:cstheme="minorBidi"/>
                <w:color w:val="auto"/>
                <w:lang w:val="ru-RU"/>
              </w:rPr>
            </w:pPr>
          </w:p>
        </w:tc>
      </w:tr>
      <w:tr w:rsidR="00645460" w:rsidRPr="00C207DF" w14:paraId="0FABE871" w14:textId="77777777">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7C526181" w14:textId="77777777" w:rsidR="00645460" w:rsidRDefault="00536A7E">
            <w:pPr>
              <w:shd w:val="clear" w:color="auto" w:fill="FFFFFF"/>
              <w:ind w:right="-1"/>
              <w:rPr>
                <w:rFonts w:cstheme="minorBidi"/>
                <w:color w:val="auto"/>
                <w:spacing w:val="-2"/>
                <w:lang w:val="ru-RU"/>
              </w:rPr>
            </w:pPr>
            <w:r>
              <w:rPr>
                <w:rFonts w:cstheme="minorBidi"/>
                <w:color w:val="auto"/>
                <w:spacing w:val="-2"/>
                <w:sz w:val="22"/>
                <w:szCs w:val="22"/>
                <w:lang w:val="ru-RU"/>
              </w:rPr>
              <w:t>Общая проектная площадь (без учета площади балконов, лоджий, веранд, террас)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7F7391C3" w14:textId="77777777" w:rsidR="00645460" w:rsidRDefault="00645460">
            <w:pPr>
              <w:shd w:val="clear" w:color="auto" w:fill="FFFFFF"/>
              <w:ind w:left="-426" w:right="-1" w:firstLine="426"/>
              <w:rPr>
                <w:rFonts w:cstheme="minorBidi"/>
                <w:color w:val="auto"/>
                <w:lang w:val="ru-RU"/>
              </w:rPr>
            </w:pPr>
          </w:p>
        </w:tc>
      </w:tr>
      <w:tr w:rsidR="00645460" w:rsidRPr="00C207DF" w14:paraId="6722C231" w14:textId="77777777">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5101019B" w14:textId="77777777" w:rsidR="00645460" w:rsidRDefault="00536A7E">
            <w:pPr>
              <w:shd w:val="clear" w:color="auto" w:fill="FFFFFF"/>
              <w:ind w:right="-1"/>
              <w:rPr>
                <w:rFonts w:cstheme="minorBidi"/>
                <w:color w:val="auto"/>
                <w:lang w:val="ru-RU"/>
              </w:rPr>
            </w:pPr>
            <w:r>
              <w:rPr>
                <w:rFonts w:cstheme="minorBidi"/>
                <w:color w:val="auto"/>
                <w:spacing w:val="-3"/>
                <w:sz w:val="22"/>
                <w:szCs w:val="22"/>
                <w:lang w:val="ru-RU"/>
              </w:rPr>
              <w:t>Жилая проектная площадь,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2EA766E2" w14:textId="77777777" w:rsidR="00645460" w:rsidRDefault="00645460">
            <w:pPr>
              <w:shd w:val="clear" w:color="auto" w:fill="FFFFFF"/>
              <w:ind w:right="-1"/>
              <w:rPr>
                <w:rFonts w:cstheme="minorBidi"/>
                <w:color w:val="auto"/>
                <w:lang w:val="ru-RU"/>
              </w:rPr>
            </w:pPr>
          </w:p>
        </w:tc>
      </w:tr>
      <w:tr w:rsidR="00645460" w14:paraId="513AB72B" w14:textId="77777777">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3B80C6B1" w14:textId="77777777" w:rsidR="00645460" w:rsidRDefault="00536A7E">
            <w:pPr>
              <w:shd w:val="clear" w:color="auto" w:fill="FFFFFF"/>
              <w:ind w:right="-1"/>
              <w:rPr>
                <w:rFonts w:cstheme="minorBidi"/>
                <w:color w:val="auto"/>
                <w:lang w:val="ru-RU"/>
              </w:rPr>
            </w:pPr>
            <w:r>
              <w:rPr>
                <w:rFonts w:cstheme="minorBidi"/>
                <w:color w:val="auto"/>
                <w:sz w:val="22"/>
                <w:szCs w:val="22"/>
                <w:lang w:val="ru-RU"/>
              </w:rPr>
              <w:t>Этаж</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56533590" w14:textId="77777777" w:rsidR="00645460" w:rsidRDefault="00645460">
            <w:pPr>
              <w:shd w:val="clear" w:color="auto" w:fill="FFFFFF"/>
              <w:ind w:left="-426" w:right="-1" w:firstLine="426"/>
              <w:rPr>
                <w:rFonts w:cstheme="minorBidi"/>
                <w:color w:val="auto"/>
                <w:lang w:val="ru-RU"/>
              </w:rPr>
            </w:pPr>
          </w:p>
        </w:tc>
      </w:tr>
      <w:tr w:rsidR="00645460" w14:paraId="5733A50F" w14:textId="77777777">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5491CF00" w14:textId="77777777" w:rsidR="00645460" w:rsidRDefault="00536A7E">
            <w:pPr>
              <w:shd w:val="clear" w:color="auto" w:fill="FFFFFF"/>
              <w:ind w:right="-1"/>
              <w:rPr>
                <w:rFonts w:cstheme="minorBidi"/>
                <w:color w:val="auto"/>
                <w:lang w:val="ru-RU"/>
              </w:rPr>
            </w:pPr>
            <w:r>
              <w:rPr>
                <w:rFonts w:cstheme="minorBidi"/>
                <w:color w:val="auto"/>
                <w:sz w:val="22"/>
                <w:szCs w:val="22"/>
                <w:lang w:val="ru-RU"/>
              </w:rPr>
              <w:t>Подъезд</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78BF1FCB" w14:textId="77777777" w:rsidR="00645460" w:rsidRDefault="00645460">
            <w:pPr>
              <w:shd w:val="clear" w:color="auto" w:fill="FFFFFF"/>
              <w:ind w:left="-426" w:right="-1" w:firstLine="426"/>
              <w:rPr>
                <w:rFonts w:cstheme="minorBidi"/>
                <w:color w:val="auto"/>
                <w:lang w:val="ru-RU"/>
              </w:rPr>
            </w:pPr>
          </w:p>
        </w:tc>
      </w:tr>
      <w:tr w:rsidR="00645460" w14:paraId="3C138D9F" w14:textId="77777777">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73500318" w14:textId="77777777" w:rsidR="00645460" w:rsidRDefault="00536A7E">
            <w:pPr>
              <w:shd w:val="clear" w:color="auto" w:fill="FFFFFF"/>
              <w:spacing w:line="256" w:lineRule="auto"/>
              <w:ind w:right="-1"/>
              <w:rPr>
                <w:rFonts w:cstheme="minorBidi"/>
                <w:color w:val="auto"/>
                <w:lang w:val="ru-RU"/>
              </w:rPr>
            </w:pPr>
            <w:r>
              <w:rPr>
                <w:rFonts w:cstheme="minorBidi"/>
                <w:color w:val="auto"/>
                <w:sz w:val="22"/>
                <w:szCs w:val="22"/>
                <w:lang w:val="ru-RU"/>
              </w:rPr>
              <w:t>Количество комнат</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5F9396F8" w14:textId="77777777" w:rsidR="00645460" w:rsidRDefault="00645460">
            <w:pPr>
              <w:shd w:val="clear" w:color="auto" w:fill="FFFFFF"/>
              <w:spacing w:line="256" w:lineRule="auto"/>
              <w:ind w:left="-426" w:right="-1" w:firstLine="426"/>
              <w:rPr>
                <w:rFonts w:cstheme="minorBidi"/>
                <w:color w:val="auto"/>
                <w:lang w:val="ru-RU"/>
              </w:rPr>
            </w:pPr>
          </w:p>
        </w:tc>
      </w:tr>
      <w:tr w:rsidR="00645460" w14:paraId="0E8F5CE7" w14:textId="77777777">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552CEB52" w14:textId="77777777" w:rsidR="00645460" w:rsidRDefault="00536A7E">
            <w:pPr>
              <w:shd w:val="clear" w:color="auto" w:fill="FFFFFF"/>
              <w:spacing w:line="256" w:lineRule="auto"/>
              <w:ind w:right="-1"/>
              <w:rPr>
                <w:rFonts w:cstheme="minorBidi"/>
                <w:color w:val="auto"/>
                <w:lang w:val="ru-RU"/>
              </w:rPr>
            </w:pPr>
            <w:r>
              <w:rPr>
                <w:rFonts w:cstheme="minorBidi"/>
                <w:color w:val="auto"/>
                <w:sz w:val="22"/>
                <w:szCs w:val="22"/>
                <w:lang w:val="ru-RU"/>
              </w:rPr>
              <w:t>Площадь комнаты-1,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374C8B78" w14:textId="77777777" w:rsidR="00645460" w:rsidRDefault="00645460">
            <w:pPr>
              <w:shd w:val="clear" w:color="auto" w:fill="FFFFFF"/>
              <w:spacing w:line="256" w:lineRule="auto"/>
              <w:ind w:left="-426" w:right="-1" w:firstLine="426"/>
              <w:rPr>
                <w:rFonts w:cstheme="minorBidi"/>
                <w:color w:val="auto"/>
                <w:lang w:val="ru-RU"/>
              </w:rPr>
            </w:pPr>
          </w:p>
        </w:tc>
      </w:tr>
      <w:tr w:rsidR="00645460" w:rsidRPr="00C207DF" w14:paraId="591D00AE" w14:textId="77777777">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2CEBC962" w14:textId="77777777" w:rsidR="00645460" w:rsidRDefault="00536A7E">
            <w:pPr>
              <w:shd w:val="clear" w:color="auto" w:fill="FFFFFF"/>
              <w:spacing w:line="256" w:lineRule="auto"/>
              <w:ind w:right="-1"/>
              <w:rPr>
                <w:rFonts w:cstheme="minorBidi"/>
                <w:color w:val="auto"/>
                <w:lang w:val="ru-RU"/>
              </w:rPr>
            </w:pPr>
            <w:r>
              <w:rPr>
                <w:rFonts w:cstheme="minorBidi"/>
                <w:color w:val="auto"/>
                <w:sz w:val="22"/>
                <w:szCs w:val="22"/>
                <w:lang w:val="ru-RU"/>
              </w:rPr>
              <w:t>Площадь кухни /кухонной зоны, кв. 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6C9988AB" w14:textId="77777777" w:rsidR="00645460" w:rsidRDefault="00645460">
            <w:pPr>
              <w:shd w:val="clear" w:color="auto" w:fill="FFFFFF"/>
              <w:spacing w:line="256" w:lineRule="auto"/>
              <w:ind w:left="-426" w:right="-1" w:firstLine="426"/>
              <w:rPr>
                <w:rFonts w:cstheme="minorBidi"/>
                <w:color w:val="auto"/>
                <w:lang w:val="ru-RU"/>
              </w:rPr>
            </w:pPr>
          </w:p>
        </w:tc>
      </w:tr>
      <w:tr w:rsidR="00645460" w14:paraId="2086B26F" w14:textId="77777777">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48AFF717" w14:textId="77777777" w:rsidR="00645460" w:rsidRDefault="00536A7E">
            <w:pPr>
              <w:shd w:val="clear" w:color="auto" w:fill="FFFFFF"/>
              <w:spacing w:line="256" w:lineRule="auto"/>
              <w:ind w:right="-1"/>
              <w:rPr>
                <w:rFonts w:cstheme="minorBidi"/>
                <w:color w:val="auto"/>
                <w:lang w:val="ru-RU"/>
              </w:rPr>
            </w:pPr>
            <w:r>
              <w:rPr>
                <w:rFonts w:cstheme="minorBidi"/>
                <w:color w:val="auto"/>
                <w:sz w:val="22"/>
                <w:szCs w:val="22"/>
                <w:lang w:val="ru-RU"/>
              </w:rPr>
              <w:t>Площадь санузла,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21A70C11" w14:textId="77777777" w:rsidR="00645460" w:rsidRDefault="00645460">
            <w:pPr>
              <w:shd w:val="clear" w:color="auto" w:fill="FFFFFF"/>
              <w:spacing w:line="256" w:lineRule="auto"/>
              <w:ind w:left="-426" w:right="-1" w:firstLine="426"/>
              <w:rPr>
                <w:rFonts w:cstheme="minorBidi"/>
                <w:color w:val="auto"/>
                <w:lang w:val="ru-RU"/>
              </w:rPr>
            </w:pPr>
          </w:p>
        </w:tc>
      </w:tr>
      <w:tr w:rsidR="00645460" w14:paraId="2BACFB81" w14:textId="77777777">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6A780006" w14:textId="77777777" w:rsidR="00645460" w:rsidRDefault="00536A7E">
            <w:pPr>
              <w:shd w:val="clear" w:color="auto" w:fill="FFFFFF"/>
              <w:spacing w:line="256" w:lineRule="auto"/>
              <w:ind w:right="-1"/>
              <w:rPr>
                <w:rFonts w:cstheme="minorBidi"/>
                <w:color w:val="auto"/>
                <w:lang w:val="ru-RU"/>
              </w:rPr>
            </w:pPr>
            <w:r>
              <w:rPr>
                <w:rFonts w:cstheme="minorBidi"/>
                <w:color w:val="auto"/>
                <w:sz w:val="22"/>
                <w:szCs w:val="22"/>
                <w:lang w:val="ru-RU"/>
              </w:rPr>
              <w:t>Площадь лоджии,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18A5CCC2" w14:textId="77777777" w:rsidR="00645460" w:rsidRDefault="00645460">
            <w:pPr>
              <w:shd w:val="clear" w:color="auto" w:fill="FFFFFF"/>
              <w:spacing w:line="256" w:lineRule="auto"/>
              <w:ind w:right="-1"/>
              <w:rPr>
                <w:rFonts w:cstheme="minorBidi"/>
                <w:color w:val="auto"/>
                <w:lang w:val="ru-RU"/>
              </w:rPr>
            </w:pPr>
          </w:p>
        </w:tc>
      </w:tr>
    </w:tbl>
    <w:p w14:paraId="26395337" w14:textId="77777777" w:rsidR="00645460" w:rsidRDefault="00536A7E">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03A262C" w14:textId="77777777" w:rsidR="00645460" w:rsidRDefault="00536A7E">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51D71A82" w14:textId="77777777" w:rsidR="00645460" w:rsidRDefault="00536A7E">
      <w:pPr>
        <w:autoSpaceDE w:val="0"/>
        <w:autoSpaceDN w:val="0"/>
        <w:adjustRightInd w:val="0"/>
        <w:ind w:firstLine="709"/>
        <w:jc w:val="both"/>
        <w:rPr>
          <w:color w:val="auto"/>
          <w:sz w:val="22"/>
          <w:szCs w:val="22"/>
          <w:lang w:val="ru-RU" w:eastAsia="ru-RU"/>
        </w:rPr>
      </w:pPr>
      <w:r>
        <w:rPr>
          <w:bCs/>
          <w:color w:val="auto"/>
          <w:sz w:val="22"/>
          <w:szCs w:val="22"/>
          <w:lang w:val="ru-RU"/>
        </w:rPr>
        <w:t>2.2.3. Объект долевого строительства, если Стороны письменно не договорятся об ином, передается Участнику долевого строительства в следующем состоянии</w:t>
      </w:r>
      <w:r>
        <w:rPr>
          <w:color w:val="auto"/>
          <w:sz w:val="22"/>
          <w:szCs w:val="22"/>
          <w:lang w:val="ru-RU" w:eastAsia="ru-RU"/>
        </w:rPr>
        <w:t xml:space="preserve">: </w:t>
      </w:r>
    </w:p>
    <w:p w14:paraId="4420D3BB" w14:textId="77777777" w:rsidR="00645460" w:rsidRPr="00FB3C8B" w:rsidRDefault="00536A7E">
      <w:pPr>
        <w:widowControl w:val="0"/>
        <w:jc w:val="both"/>
        <w:rPr>
          <w:bCs/>
          <w:sz w:val="22"/>
          <w:szCs w:val="22"/>
          <w:lang w:val="ru-RU"/>
        </w:rPr>
      </w:pPr>
      <w:r w:rsidRPr="00FB3C8B">
        <w:rPr>
          <w:bCs/>
          <w:sz w:val="22"/>
          <w:szCs w:val="22"/>
          <w:lang w:val="ru-RU"/>
        </w:rPr>
        <w:t>Наружные стены:_______________.</w:t>
      </w:r>
    </w:p>
    <w:p w14:paraId="3A678161" w14:textId="77777777" w:rsidR="00645460" w:rsidRPr="00FB3C8B" w:rsidRDefault="00536A7E">
      <w:pPr>
        <w:widowControl w:val="0"/>
        <w:jc w:val="both"/>
        <w:rPr>
          <w:bCs/>
          <w:sz w:val="22"/>
          <w:szCs w:val="22"/>
          <w:lang w:val="ru-RU"/>
        </w:rPr>
      </w:pPr>
      <w:r w:rsidRPr="00FB3C8B">
        <w:rPr>
          <w:bCs/>
          <w:sz w:val="22"/>
          <w:szCs w:val="22"/>
          <w:lang w:val="ru-RU"/>
        </w:rPr>
        <w:t>Внутренние перегородки _______________;</w:t>
      </w:r>
    </w:p>
    <w:p w14:paraId="2FDB34EA" w14:textId="77777777" w:rsidR="00645460" w:rsidRPr="00FB3C8B" w:rsidRDefault="00536A7E">
      <w:pPr>
        <w:widowControl w:val="0"/>
        <w:jc w:val="both"/>
        <w:rPr>
          <w:bCs/>
          <w:sz w:val="22"/>
          <w:szCs w:val="22"/>
          <w:lang w:val="ru-RU"/>
        </w:rPr>
      </w:pPr>
      <w:r w:rsidRPr="00FB3C8B">
        <w:rPr>
          <w:bCs/>
          <w:sz w:val="22"/>
          <w:szCs w:val="22"/>
          <w:lang w:val="ru-RU"/>
        </w:rPr>
        <w:t>Балконные ограждения:___________________;</w:t>
      </w:r>
    </w:p>
    <w:p w14:paraId="0789C436" w14:textId="77777777" w:rsidR="00645460" w:rsidRPr="00FB3C8B" w:rsidRDefault="00536A7E">
      <w:pPr>
        <w:widowControl w:val="0"/>
        <w:jc w:val="both"/>
        <w:rPr>
          <w:bCs/>
          <w:sz w:val="22"/>
          <w:szCs w:val="22"/>
          <w:lang w:val="ru-RU"/>
        </w:rPr>
      </w:pPr>
      <w:r w:rsidRPr="00FB3C8B">
        <w:rPr>
          <w:bCs/>
          <w:sz w:val="22"/>
          <w:szCs w:val="22"/>
          <w:lang w:val="ru-RU"/>
        </w:rPr>
        <w:t>Канализация: ______________;</w:t>
      </w:r>
    </w:p>
    <w:p w14:paraId="4B38FEDE" w14:textId="77777777" w:rsidR="00645460" w:rsidRPr="00FB3C8B" w:rsidRDefault="00536A7E">
      <w:pPr>
        <w:widowControl w:val="0"/>
        <w:jc w:val="both"/>
        <w:rPr>
          <w:bCs/>
          <w:sz w:val="22"/>
          <w:szCs w:val="22"/>
          <w:lang w:val="ru-RU"/>
        </w:rPr>
      </w:pPr>
      <w:r w:rsidRPr="00FB3C8B">
        <w:rPr>
          <w:bCs/>
          <w:sz w:val="22"/>
          <w:szCs w:val="22"/>
          <w:lang w:val="ru-RU"/>
        </w:rPr>
        <w:t>Отопление: ________________________;</w:t>
      </w:r>
    </w:p>
    <w:p w14:paraId="64966DC7" w14:textId="77777777" w:rsidR="00645460" w:rsidRPr="00FB3C8B" w:rsidRDefault="00536A7E">
      <w:pPr>
        <w:widowControl w:val="0"/>
        <w:jc w:val="both"/>
        <w:rPr>
          <w:bCs/>
          <w:sz w:val="22"/>
          <w:szCs w:val="22"/>
          <w:lang w:val="ru-RU"/>
        </w:rPr>
      </w:pPr>
      <w:r w:rsidRPr="00FB3C8B">
        <w:rPr>
          <w:bCs/>
          <w:sz w:val="22"/>
          <w:szCs w:val="22"/>
          <w:lang w:val="ru-RU"/>
        </w:rPr>
        <w:t>Коммуникации:</w:t>
      </w:r>
    </w:p>
    <w:p w14:paraId="79FE510B" w14:textId="77777777" w:rsidR="00645460" w:rsidRPr="00FB3C8B" w:rsidRDefault="00536A7E">
      <w:pPr>
        <w:widowControl w:val="0"/>
        <w:jc w:val="both"/>
        <w:rPr>
          <w:bCs/>
          <w:sz w:val="22"/>
          <w:szCs w:val="22"/>
          <w:lang w:val="ru-RU"/>
        </w:rPr>
      </w:pPr>
      <w:r w:rsidRPr="00FB3C8B">
        <w:rPr>
          <w:bCs/>
          <w:sz w:val="22"/>
          <w:szCs w:val="22"/>
          <w:lang w:val="ru-RU"/>
        </w:rPr>
        <w:t>-</w:t>
      </w:r>
    </w:p>
    <w:p w14:paraId="2C780676" w14:textId="77777777" w:rsidR="00645460" w:rsidRPr="00FB3C8B" w:rsidRDefault="00536A7E">
      <w:pPr>
        <w:widowControl w:val="0"/>
        <w:jc w:val="both"/>
        <w:rPr>
          <w:bCs/>
          <w:sz w:val="22"/>
          <w:szCs w:val="22"/>
          <w:lang w:val="ru-RU"/>
        </w:rPr>
      </w:pPr>
      <w:r w:rsidRPr="00FB3C8B">
        <w:rPr>
          <w:bCs/>
          <w:sz w:val="22"/>
          <w:szCs w:val="22"/>
          <w:lang w:val="ru-RU"/>
        </w:rPr>
        <w:t>-</w:t>
      </w:r>
    </w:p>
    <w:p w14:paraId="139CB343" w14:textId="77777777" w:rsidR="00645460" w:rsidRPr="00FB3C8B" w:rsidRDefault="00536A7E">
      <w:pPr>
        <w:widowControl w:val="0"/>
        <w:jc w:val="both"/>
        <w:rPr>
          <w:bCs/>
          <w:sz w:val="22"/>
          <w:szCs w:val="22"/>
          <w:lang w:val="ru-RU"/>
        </w:rPr>
      </w:pPr>
      <w:r w:rsidRPr="00FB3C8B">
        <w:rPr>
          <w:bCs/>
          <w:sz w:val="22"/>
          <w:szCs w:val="22"/>
          <w:lang w:val="ru-RU"/>
        </w:rPr>
        <w:t>-</w:t>
      </w:r>
    </w:p>
    <w:p w14:paraId="7D95D55F" w14:textId="77777777" w:rsidR="00645460" w:rsidRPr="00FB3C8B" w:rsidRDefault="00536A7E">
      <w:pPr>
        <w:widowControl w:val="0"/>
        <w:jc w:val="both"/>
        <w:rPr>
          <w:bCs/>
          <w:sz w:val="22"/>
          <w:szCs w:val="22"/>
          <w:lang w:val="ru-RU"/>
        </w:rPr>
      </w:pPr>
      <w:r w:rsidRPr="00FB3C8B">
        <w:rPr>
          <w:bCs/>
          <w:sz w:val="22"/>
          <w:szCs w:val="22"/>
          <w:lang w:val="ru-RU"/>
        </w:rPr>
        <w:t>Окна: ___________</w:t>
      </w:r>
    </w:p>
    <w:p w14:paraId="78279B03" w14:textId="77777777" w:rsidR="00645460" w:rsidRPr="00FB3C8B" w:rsidRDefault="00536A7E">
      <w:pPr>
        <w:widowControl w:val="0"/>
        <w:jc w:val="both"/>
        <w:rPr>
          <w:bCs/>
          <w:sz w:val="22"/>
          <w:szCs w:val="22"/>
          <w:lang w:val="ru-RU"/>
        </w:rPr>
      </w:pPr>
      <w:r w:rsidRPr="00FB3C8B">
        <w:rPr>
          <w:bCs/>
          <w:sz w:val="22"/>
          <w:szCs w:val="22"/>
          <w:lang w:val="ru-RU"/>
        </w:rPr>
        <w:t>Ограждения балконов___________</w:t>
      </w:r>
    </w:p>
    <w:p w14:paraId="2272CBE3" w14:textId="77777777" w:rsidR="00645460" w:rsidRPr="00FB3C8B" w:rsidRDefault="00536A7E">
      <w:pPr>
        <w:widowControl w:val="0"/>
        <w:jc w:val="both"/>
        <w:rPr>
          <w:bCs/>
          <w:sz w:val="22"/>
          <w:szCs w:val="22"/>
          <w:lang w:val="ru-RU"/>
        </w:rPr>
      </w:pPr>
      <w:r w:rsidRPr="00FB3C8B">
        <w:rPr>
          <w:bCs/>
          <w:sz w:val="22"/>
          <w:szCs w:val="22"/>
          <w:lang w:val="ru-RU"/>
        </w:rPr>
        <w:t>Входные двери: _____________;</w:t>
      </w:r>
    </w:p>
    <w:p w14:paraId="29047871" w14:textId="77777777" w:rsidR="00645460" w:rsidRPr="00FB3C8B" w:rsidRDefault="00536A7E">
      <w:pPr>
        <w:widowControl w:val="0"/>
        <w:jc w:val="both"/>
        <w:rPr>
          <w:bCs/>
          <w:sz w:val="22"/>
          <w:szCs w:val="22"/>
          <w:lang w:val="ru-RU"/>
        </w:rPr>
      </w:pPr>
      <w:r w:rsidRPr="00FB3C8B">
        <w:rPr>
          <w:bCs/>
          <w:sz w:val="22"/>
          <w:szCs w:val="22"/>
          <w:lang w:val="ru-RU"/>
        </w:rPr>
        <w:t>Полы - ______________________;</w:t>
      </w:r>
    </w:p>
    <w:p w14:paraId="2B8D4AA3" w14:textId="77777777" w:rsidR="00645460" w:rsidRPr="00FB3C8B" w:rsidRDefault="00536A7E">
      <w:pPr>
        <w:widowControl w:val="0"/>
        <w:jc w:val="both"/>
        <w:rPr>
          <w:bCs/>
          <w:sz w:val="22"/>
          <w:szCs w:val="22"/>
          <w:lang w:val="ru-RU"/>
        </w:rPr>
      </w:pPr>
      <w:r w:rsidRPr="00FB3C8B">
        <w:rPr>
          <w:bCs/>
          <w:sz w:val="22"/>
          <w:szCs w:val="22"/>
          <w:lang w:val="ru-RU"/>
        </w:rPr>
        <w:t>стены и перегородки - _________________________;</w:t>
      </w:r>
    </w:p>
    <w:p w14:paraId="667522E8" w14:textId="77777777" w:rsidR="00645460" w:rsidRDefault="00536A7E">
      <w:pPr>
        <w:widowControl w:val="0"/>
        <w:jc w:val="both"/>
        <w:rPr>
          <w:bCs/>
          <w:sz w:val="22"/>
          <w:szCs w:val="22"/>
          <w:lang w:val="ru-RU"/>
        </w:rPr>
      </w:pPr>
      <w:r w:rsidRPr="00FB3C8B">
        <w:rPr>
          <w:bCs/>
          <w:sz w:val="22"/>
          <w:szCs w:val="22"/>
          <w:lang w:val="ru-RU"/>
        </w:rPr>
        <w:t>Потолки – ____________.</w:t>
      </w:r>
      <w:r>
        <w:rPr>
          <w:bCs/>
          <w:sz w:val="22"/>
          <w:szCs w:val="22"/>
          <w:lang w:val="ru-RU"/>
        </w:rPr>
        <w:t xml:space="preserve"> </w:t>
      </w:r>
    </w:p>
    <w:p w14:paraId="36C91A5D" w14:textId="77777777" w:rsidR="00645460" w:rsidRPr="00FB3C8B" w:rsidRDefault="00536A7E" w:rsidP="00FB3C8B">
      <w:pPr>
        <w:widowControl w:val="0"/>
        <w:ind w:firstLine="709"/>
        <w:jc w:val="both"/>
        <w:rPr>
          <w:bCs/>
          <w:sz w:val="22"/>
          <w:szCs w:val="22"/>
          <w:lang w:val="ru-RU"/>
        </w:rPr>
      </w:pPr>
      <w:r>
        <w:rPr>
          <w:bCs/>
          <w:sz w:val="22"/>
          <w:szCs w:val="22"/>
          <w:lang w:val="ru-RU"/>
        </w:rPr>
        <w:t>2.2.</w:t>
      </w:r>
      <w:r>
        <w:rPr>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w:t>
      </w:r>
      <w:r w:rsidRPr="00FB3C8B">
        <w:rPr>
          <w:bCs/>
          <w:sz w:val="22"/>
          <w:szCs w:val="22"/>
          <w:lang w:val="ru-RU"/>
        </w:rPr>
        <w:t xml:space="preserve">площади, указанной в настоящем Договоре. Уточнение фактической площади и нумерации </w:t>
      </w:r>
      <w:r w:rsidRPr="00FB3C8B">
        <w:rPr>
          <w:b/>
          <w:sz w:val="22"/>
          <w:szCs w:val="22"/>
          <w:lang w:val="ru-RU"/>
        </w:rPr>
        <w:t>Объекта долевого строительства</w:t>
      </w:r>
      <w:r w:rsidRPr="00FB3C8B">
        <w:rPr>
          <w:sz w:val="22"/>
          <w:szCs w:val="22"/>
          <w:lang w:val="ru-RU"/>
        </w:rPr>
        <w:t xml:space="preserve"> </w:t>
      </w:r>
      <w:r w:rsidRPr="00FB3C8B">
        <w:rPr>
          <w:bCs/>
          <w:sz w:val="22"/>
          <w:szCs w:val="22"/>
          <w:lang w:val="ru-RU"/>
        </w:rPr>
        <w:t>производятся по результатам технических обмеров, проводимых по окончании строительства.</w:t>
      </w:r>
    </w:p>
    <w:p w14:paraId="6E3FDDF2" w14:textId="5718B246" w:rsidR="00645460" w:rsidRPr="00FB3C8B" w:rsidRDefault="00536A7E" w:rsidP="00FB3C8B">
      <w:pPr>
        <w:jc w:val="both"/>
        <w:rPr>
          <w:sz w:val="22"/>
          <w:szCs w:val="22"/>
          <w:lang w:val="ru-RU"/>
        </w:rPr>
      </w:pPr>
      <w:r w:rsidRPr="00FB3C8B">
        <w:rPr>
          <w:rFonts w:eastAsia="SimSun"/>
          <w:sz w:val="22"/>
          <w:szCs w:val="22"/>
          <w:lang w:val="ru-RU" w:eastAsia="zh-CN" w:bidi="ar"/>
        </w:rPr>
        <w:lastRenderedPageBreak/>
        <w:t>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 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w:t>
      </w:r>
    </w:p>
    <w:p w14:paraId="233279DD" w14:textId="77777777" w:rsidR="00645460" w:rsidRDefault="00536A7E">
      <w:pPr>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6279CAF5" w14:textId="77777777" w:rsidR="00645460" w:rsidRDefault="00536A7E">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756BF144" w14:textId="77777777" w:rsidR="00645460" w:rsidRDefault="00536A7E">
      <w:pPr>
        <w:ind w:firstLine="709"/>
        <w:jc w:val="both"/>
        <w:rPr>
          <w:sz w:val="22"/>
          <w:szCs w:val="22"/>
          <w:lang w:val="ru-RU"/>
        </w:rPr>
      </w:pPr>
      <w:r>
        <w:rPr>
          <w:sz w:val="22"/>
          <w:szCs w:val="22"/>
          <w:lang w:val="ru-RU"/>
        </w:rPr>
        <w:t>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рендеры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рендерами и иными рекламными материалами.</w:t>
      </w:r>
    </w:p>
    <w:p w14:paraId="4913BCDB" w14:textId="77777777" w:rsidR="00645460" w:rsidRDefault="00536A7E">
      <w:pPr>
        <w:ind w:firstLine="709"/>
        <w:jc w:val="both"/>
        <w:rPr>
          <w:sz w:val="22"/>
          <w:szCs w:val="22"/>
          <w:lang w:val="ru-RU"/>
        </w:rPr>
      </w:pPr>
      <w:r>
        <w:rPr>
          <w:sz w:val="22"/>
          <w:szCs w:val="22"/>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54100D7" w14:textId="77777777" w:rsidR="00645460" w:rsidRDefault="00645460">
      <w:pPr>
        <w:tabs>
          <w:tab w:val="left" w:pos="709"/>
        </w:tabs>
        <w:ind w:firstLine="709"/>
        <w:jc w:val="both"/>
        <w:rPr>
          <w:sz w:val="22"/>
          <w:szCs w:val="22"/>
          <w:lang w:val="ru-RU" w:eastAsia="ru-RU"/>
        </w:rPr>
      </w:pPr>
    </w:p>
    <w:p w14:paraId="79CA056E" w14:textId="77777777" w:rsidR="00645460" w:rsidRDefault="00536A7E">
      <w:pPr>
        <w:tabs>
          <w:tab w:val="left" w:pos="7384"/>
        </w:tabs>
        <w:jc w:val="center"/>
        <w:rPr>
          <w:b/>
          <w:sz w:val="22"/>
          <w:szCs w:val="22"/>
          <w:lang w:val="ru-RU" w:eastAsia="ru-RU"/>
        </w:rPr>
      </w:pPr>
      <w:r>
        <w:rPr>
          <w:b/>
          <w:sz w:val="22"/>
          <w:szCs w:val="22"/>
          <w:lang w:val="ru-RU" w:eastAsia="ru-RU"/>
        </w:rPr>
        <w:t>3. Цена. Условия и порядок оплаты</w:t>
      </w:r>
    </w:p>
    <w:p w14:paraId="563F382F" w14:textId="77777777" w:rsidR="00645460" w:rsidRDefault="00536A7E">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525B3A37" w14:textId="77777777" w:rsidR="00645460" w:rsidRDefault="00536A7E">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sidRPr="00761344">
        <w:rPr>
          <w:color w:val="000000" w:themeColor="text1"/>
          <w:sz w:val="22"/>
          <w:szCs w:val="22"/>
          <w:lang w:val="ru-RU" w:eastAsia="ru-RU"/>
        </w:rPr>
        <w:t xml:space="preserve">(НДС не облагается). </w:t>
      </w:r>
      <w:r>
        <w:rPr>
          <w:sz w:val="22"/>
          <w:szCs w:val="22"/>
          <w:lang w:val="ru-RU" w:eastAsia="ru-RU"/>
        </w:rPr>
        <w:t xml:space="preserve">Стороны подтверждают, что они не заблуждаются в отношении цены </w:t>
      </w:r>
      <w:r>
        <w:rPr>
          <w:b/>
          <w:sz w:val="22"/>
          <w:szCs w:val="22"/>
          <w:lang w:val="ru-RU" w:eastAsia="ru-RU"/>
        </w:rPr>
        <w:t>Объекта долевого строительства.</w:t>
      </w:r>
    </w:p>
    <w:p w14:paraId="10D53357" w14:textId="77777777" w:rsidR="00645460" w:rsidRDefault="00536A7E">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5E1F3E89" w14:textId="77777777" w:rsidR="00645460" w:rsidRPr="00B10C14" w:rsidRDefault="00536A7E" w:rsidP="00B10C14">
      <w:pPr>
        <w:ind w:firstLine="709"/>
        <w:jc w:val="both"/>
        <w:rPr>
          <w:color w:val="000000" w:themeColor="text1"/>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w:t>
      </w:r>
      <w:r>
        <w:rPr>
          <w:rFonts w:eastAsiaTheme="minorHAnsi"/>
          <w:color w:val="000000" w:themeColor="text1"/>
          <w:sz w:val="22"/>
          <w:szCs w:val="22"/>
          <w:lang w:val="ru-RU" w:eastAsia="ru-RU"/>
        </w:rPr>
        <w:t xml:space="preserve">на </w:t>
      </w:r>
      <w:r w:rsidRPr="00761344">
        <w:rPr>
          <w:rFonts w:eastAsiaTheme="minorHAnsi"/>
          <w:color w:val="000000" w:themeColor="text1"/>
          <w:sz w:val="22"/>
          <w:szCs w:val="22"/>
          <w:lang w:val="ru-RU" w:eastAsia="ru-RU"/>
        </w:rPr>
        <w:t>5 (пять) процентов от показателей,</w:t>
      </w:r>
      <w:r>
        <w:rPr>
          <w:rFonts w:eastAsiaTheme="minorHAnsi"/>
          <w:color w:val="000000" w:themeColor="text1"/>
          <w:sz w:val="22"/>
          <w:szCs w:val="22"/>
          <w:lang w:val="ru-RU" w:eastAsia="ru-RU"/>
        </w:rPr>
        <w:t xml:space="preserve"> указанных в пп.2.2.2.</w:t>
      </w:r>
      <w:r>
        <w:rPr>
          <w:color w:val="000000" w:themeColor="text1"/>
          <w:sz w:val="22"/>
          <w:szCs w:val="22"/>
          <w:lang w:val="ru-RU" w:eastAsia="ru-RU"/>
        </w:rPr>
        <w:t xml:space="preserve"> настоящего</w:t>
      </w:r>
      <w:r>
        <w:rPr>
          <w:rFonts w:eastAsiaTheme="minorHAnsi"/>
          <w:color w:val="000000" w:themeColor="text1"/>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color w:val="000000" w:themeColor="text1"/>
          <w:sz w:val="22"/>
          <w:szCs w:val="22"/>
          <w:lang w:val="ru-RU"/>
        </w:rPr>
        <w:t xml:space="preserve">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B10C14">
        <w:rPr>
          <w:color w:val="000000" w:themeColor="text1"/>
          <w:sz w:val="22"/>
          <w:szCs w:val="22"/>
          <w:lang w:val="ru-RU"/>
        </w:rPr>
        <w:t>Федерации»</w:t>
      </w:r>
      <w:r w:rsidRPr="00B10C14">
        <w:rPr>
          <w:rFonts w:eastAsiaTheme="minorHAnsi"/>
          <w:color w:val="000000" w:themeColor="text1"/>
          <w:sz w:val="22"/>
          <w:szCs w:val="22"/>
          <w:lang w:val="ru-RU" w:eastAsia="ru-RU"/>
        </w:rPr>
        <w:t>.</w:t>
      </w:r>
    </w:p>
    <w:p w14:paraId="6FAEF4DE" w14:textId="77777777" w:rsidR="00645460" w:rsidRPr="00C207DF" w:rsidRDefault="00536A7E" w:rsidP="00B10C14">
      <w:pPr>
        <w:ind w:firstLine="708"/>
        <w:jc w:val="both"/>
        <w:rPr>
          <w:sz w:val="22"/>
          <w:szCs w:val="22"/>
          <w:lang w:val="ru-RU" w:eastAsia="ru-RU"/>
        </w:rPr>
      </w:pPr>
      <w:r w:rsidRPr="00B10C14">
        <w:rPr>
          <w:color w:val="000000" w:themeColor="text1"/>
          <w:sz w:val="22"/>
          <w:szCs w:val="22"/>
          <w:lang w:val="ru-RU" w:eastAsia="ru-RU"/>
        </w:rPr>
        <w:t xml:space="preserve">3.1.3. </w:t>
      </w:r>
      <w:r w:rsidRPr="00B10C14">
        <w:rPr>
          <w:rFonts w:eastAsia="SimSun"/>
          <w:sz w:val="22"/>
          <w:szCs w:val="22"/>
          <w:lang w:val="ru-RU" w:eastAsia="zh-CN" w:bidi="ar"/>
        </w:rPr>
        <w:t xml:space="preserve">Цена Договора может быть изменения только по обоюдному письменному соглашению </w:t>
      </w:r>
      <w:r w:rsidRPr="00C207DF">
        <w:rPr>
          <w:rFonts w:eastAsia="SimSun"/>
          <w:sz w:val="22"/>
          <w:szCs w:val="22"/>
          <w:lang w:val="ru-RU" w:eastAsia="zh-CN" w:bidi="ar"/>
        </w:rPr>
        <w:t>Сторон</w:t>
      </w:r>
      <w:r w:rsidRPr="00C207DF">
        <w:rPr>
          <w:sz w:val="22"/>
          <w:szCs w:val="22"/>
          <w:lang w:val="ru-RU" w:eastAsia="ru-RU"/>
        </w:rPr>
        <w:t>.</w:t>
      </w:r>
    </w:p>
    <w:p w14:paraId="25F4E674" w14:textId="77777777" w:rsidR="00645460" w:rsidRDefault="00536A7E" w:rsidP="00B10C14">
      <w:pPr>
        <w:pStyle w:val="a5"/>
        <w:ind w:firstLine="709"/>
        <w:jc w:val="both"/>
        <w:rPr>
          <w:rFonts w:ascii="Times New Roman" w:hAnsi="Times New Roman" w:cs="Times New Roman"/>
        </w:rPr>
      </w:pPr>
      <w:r w:rsidRPr="00B10C14">
        <w:rPr>
          <w:rFonts w:ascii="Times New Roman" w:hAnsi="Times New Roman" w:cs="Times New Roman"/>
          <w:lang w:eastAsia="ru-RU"/>
        </w:rPr>
        <w:t xml:space="preserve">3.2. </w:t>
      </w:r>
      <w:r w:rsidRPr="00B10C14">
        <w:rPr>
          <w:rFonts w:ascii="Times New Roman" w:hAnsi="Times New Roman" w:cs="Times New Roman"/>
        </w:rPr>
        <w:t>Участник</w:t>
      </w:r>
      <w:r>
        <w:rPr>
          <w:rFonts w:ascii="Times New Roman" w:hAnsi="Times New Roman" w:cs="Times New Roman"/>
        </w:rPr>
        <w:t xml:space="preserve">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F39C915" w14:textId="74E0A1D9" w:rsidR="00645460" w:rsidRPr="00CF7707" w:rsidRDefault="00536A7E">
      <w:pPr>
        <w:pStyle w:val="a5"/>
        <w:ind w:firstLine="709"/>
        <w:jc w:val="both"/>
        <w:rPr>
          <w:rFonts w:ascii="Times New Roman" w:hAnsi="Times New Roman" w:cs="Times New Roman"/>
          <w:b/>
        </w:rPr>
      </w:pPr>
      <w:r w:rsidRPr="00CF7707">
        <w:rPr>
          <w:rFonts w:ascii="Times New Roman" w:hAnsi="Times New Roman" w:cs="Times New Roman"/>
        </w:rPr>
        <w:t xml:space="preserve">3.2.1. Эскроу-агент/Акцептант: </w:t>
      </w:r>
      <w:r w:rsidR="00CF7707" w:rsidRPr="00CF7707">
        <w:rPr>
          <w:rFonts w:ascii="Times New Roman" w:hAnsi="Times New Roman" w:cs="Times New Roman"/>
          <w:b/>
          <w:color w:val="000000" w:themeColor="text1"/>
          <w:shd w:val="clear" w:color="auto" w:fill="FFFFFF"/>
        </w:rPr>
        <w:t>ПАО «Сбербанк»</w:t>
      </w:r>
      <w:r w:rsidRPr="00CF7707">
        <w:rPr>
          <w:rFonts w:ascii="Times New Roman" w:hAnsi="Times New Roman" w:cs="Times New Roman"/>
          <w:b/>
          <w:color w:val="222222"/>
        </w:rPr>
        <w:t>.</w:t>
      </w:r>
    </w:p>
    <w:p w14:paraId="26E3F569" w14:textId="77777777" w:rsidR="00645460" w:rsidRDefault="00536A7E">
      <w:pPr>
        <w:pStyle w:val="a5"/>
        <w:ind w:firstLine="709"/>
        <w:jc w:val="both"/>
        <w:rPr>
          <w:rFonts w:ascii="Times New Roman" w:hAnsi="Times New Roman" w:cs="Times New Roman"/>
          <w:b/>
        </w:rPr>
      </w:pPr>
      <w:r w:rsidRPr="00761344">
        <w:rPr>
          <w:rFonts w:ascii="Times New Roman" w:hAnsi="Times New Roman" w:cs="Times New Roman"/>
        </w:rPr>
        <w:t xml:space="preserve">3.2.2. Участник/Депонент: </w:t>
      </w:r>
      <w:r w:rsidRPr="00761344">
        <w:rPr>
          <w:rFonts w:ascii="Times New Roman" w:hAnsi="Times New Roman" w:cs="Times New Roman"/>
          <w:b/>
        </w:rPr>
        <w:t>ФИО.</w:t>
      </w:r>
    </w:p>
    <w:p w14:paraId="124A7B43" w14:textId="77777777" w:rsidR="00645460" w:rsidRDefault="00536A7E">
      <w:pPr>
        <w:keepNext/>
        <w:keepLines/>
        <w:ind w:firstLine="709"/>
        <w:jc w:val="both"/>
        <w:rPr>
          <w:b/>
          <w:sz w:val="22"/>
          <w:szCs w:val="22"/>
          <w:lang w:val="ru-RU"/>
        </w:rPr>
      </w:pPr>
      <w:r>
        <w:rPr>
          <w:sz w:val="22"/>
          <w:szCs w:val="22"/>
          <w:lang w:val="ru-RU"/>
        </w:rPr>
        <w:lastRenderedPageBreak/>
        <w:t>3.2.3.</w:t>
      </w:r>
      <w:r>
        <w:rPr>
          <w:sz w:val="22"/>
          <w:szCs w:val="22"/>
        </w:rPr>
        <w:t> </w:t>
      </w:r>
      <w:r>
        <w:rPr>
          <w:sz w:val="22"/>
          <w:szCs w:val="22"/>
          <w:lang w:val="ru-RU"/>
        </w:rPr>
        <w:t xml:space="preserve">Застройщик/Бенефициар: </w:t>
      </w:r>
      <w:r>
        <w:rPr>
          <w:b/>
          <w:sz w:val="22"/>
          <w:szCs w:val="22"/>
          <w:lang w:val="ru-RU"/>
        </w:rPr>
        <w:t>Общество с ограниченной ответственностью  «Специализированный застройщик «ВЕГОЛОС ПАРК».</w:t>
      </w:r>
    </w:p>
    <w:p w14:paraId="4E678312" w14:textId="77777777" w:rsidR="00645460" w:rsidRDefault="00536A7E">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741C192F" w14:textId="49FD6FE0" w:rsidR="00645460" w:rsidRDefault="00536A7E">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w:t>
      </w:r>
      <w:r w:rsidRPr="000129F0">
        <w:rPr>
          <w:rFonts w:ascii="Times New Roman" w:hAnsi="Times New Roman" w:cs="Times New Roman"/>
          <w:color w:val="000000" w:themeColor="text1"/>
        </w:rPr>
        <w:t xml:space="preserve">средств: </w:t>
      </w:r>
      <w:r w:rsidR="000129F0" w:rsidRPr="000129F0">
        <w:rPr>
          <w:rFonts w:ascii="Times New Roman" w:hAnsi="Times New Roman" w:cs="Times New Roman"/>
          <w:color w:val="000000" w:themeColor="text1"/>
        </w:rPr>
        <w:t xml:space="preserve">до 17 сентября </w:t>
      </w:r>
      <w:r w:rsidRPr="000129F0">
        <w:rPr>
          <w:rFonts w:ascii="Times New Roman" w:hAnsi="Times New Roman" w:cs="Times New Roman"/>
          <w:color w:val="000000" w:themeColor="text1"/>
        </w:rPr>
        <w:t>2029 г.</w:t>
      </w:r>
    </w:p>
    <w:p w14:paraId="74FF237F" w14:textId="0A4E2632" w:rsidR="00645460" w:rsidRPr="008971A5" w:rsidRDefault="00536A7E" w:rsidP="008971A5">
      <w:pPr>
        <w:widowControl w:val="0"/>
        <w:ind w:firstLine="708"/>
        <w:jc w:val="both"/>
        <w:rPr>
          <w:color w:val="000000" w:themeColor="text1"/>
          <w:lang w:val="ru-RU"/>
        </w:rPr>
      </w:pPr>
      <w:bookmarkStart w:id="8" w:name="_Hlk99092341"/>
      <w:r>
        <w:rPr>
          <w:sz w:val="22"/>
          <w:szCs w:val="22"/>
          <w:lang w:val="ru-RU"/>
        </w:rPr>
        <w:t xml:space="preserve">Депонируемая сумма не позднее 10 (Десяти) рабочих дней после предоставления Застройщиком Эскроу-агенту следующих документов: </w:t>
      </w:r>
      <w:r w:rsidRPr="008971A5">
        <w:rPr>
          <w:color w:val="000000" w:themeColor="text1"/>
          <w:sz w:val="22"/>
          <w:szCs w:val="22"/>
          <w:lang w:val="ru-RU"/>
        </w:rPr>
        <w:t xml:space="preserve">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р/с </w:t>
      </w:r>
      <w:r w:rsidR="008971A5" w:rsidRPr="008971A5">
        <w:rPr>
          <w:color w:val="000000" w:themeColor="text1"/>
          <w:sz w:val="22"/>
          <w:szCs w:val="22"/>
          <w:lang w:val="ru-RU"/>
        </w:rPr>
        <w:t>40702 810 5 5272 0005040</w:t>
      </w:r>
      <w:r w:rsidRPr="008971A5">
        <w:rPr>
          <w:color w:val="000000" w:themeColor="text1"/>
          <w:sz w:val="22"/>
          <w:szCs w:val="22"/>
          <w:lang w:val="ru-RU"/>
        </w:rPr>
        <w:t xml:space="preserve">, открытый в </w:t>
      </w:r>
      <w:r w:rsidR="008971A5" w:rsidRPr="008971A5">
        <w:rPr>
          <w:color w:val="000000" w:themeColor="text1"/>
          <w:sz w:val="22"/>
          <w:szCs w:val="22"/>
          <w:lang w:val="ru-RU"/>
        </w:rPr>
        <w:t>ЮГО-ЗАПАДНЫЙ БАНК ПАО СБЕРБАНК</w:t>
      </w:r>
      <w:r w:rsidRPr="008971A5">
        <w:rPr>
          <w:color w:val="000000" w:themeColor="text1"/>
          <w:sz w:val="22"/>
          <w:szCs w:val="22"/>
          <w:lang w:val="ru-RU"/>
        </w:rPr>
        <w:t xml:space="preserve">, </w:t>
      </w:r>
      <w:r w:rsidRPr="008971A5">
        <w:rPr>
          <w:rFonts w:cstheme="minorBidi"/>
          <w:color w:val="000000" w:themeColor="text1"/>
          <w:sz w:val="22"/>
          <w:szCs w:val="22"/>
          <w:lang w:val="ru-RU" w:eastAsia="ru-RU"/>
        </w:rPr>
        <w:t>БИК</w:t>
      </w:r>
      <w:r w:rsidRPr="008971A5">
        <w:rPr>
          <w:color w:val="000000" w:themeColor="text1"/>
          <w:sz w:val="22"/>
          <w:szCs w:val="22"/>
          <w:lang w:val="ru-RU"/>
        </w:rPr>
        <w:t xml:space="preserve"> </w:t>
      </w:r>
      <w:r w:rsidR="008971A5" w:rsidRPr="008971A5">
        <w:rPr>
          <w:color w:val="000000" w:themeColor="text1"/>
          <w:sz w:val="22"/>
          <w:szCs w:val="22"/>
          <w:lang w:val="ru-RU"/>
        </w:rPr>
        <w:t>046015602</w:t>
      </w:r>
      <w:r w:rsidRPr="008971A5">
        <w:rPr>
          <w:rFonts w:cstheme="minorBidi"/>
          <w:color w:val="000000" w:themeColor="text1"/>
          <w:sz w:val="22"/>
          <w:szCs w:val="22"/>
          <w:lang w:val="ru-RU" w:eastAsia="ru-RU"/>
        </w:rPr>
        <w:t>, кор.счет</w:t>
      </w:r>
      <w:r w:rsidRPr="008971A5">
        <w:rPr>
          <w:color w:val="000000" w:themeColor="text1"/>
          <w:sz w:val="22"/>
          <w:szCs w:val="22"/>
          <w:lang w:val="ru-RU"/>
        </w:rPr>
        <w:t xml:space="preserve"> </w:t>
      </w:r>
      <w:r w:rsidR="008971A5" w:rsidRPr="008971A5">
        <w:rPr>
          <w:color w:val="000000" w:themeColor="text1"/>
          <w:sz w:val="22"/>
          <w:szCs w:val="22"/>
          <w:lang w:val="ru-RU"/>
        </w:rPr>
        <w:t>30101 810 6 0000 0000602</w:t>
      </w:r>
      <w:r w:rsidRPr="008971A5">
        <w:rPr>
          <w:color w:val="000000" w:themeColor="text1"/>
          <w:sz w:val="22"/>
          <w:szCs w:val="22"/>
          <w:lang w:val="ru-RU"/>
        </w:rPr>
        <w:t xml:space="preserve">, либо направляется на оплату обязательств Застройщика по кредитному договору, заключенному между Застройщиком </w:t>
      </w:r>
      <w:r>
        <w:rPr>
          <w:sz w:val="22"/>
          <w:szCs w:val="22"/>
          <w:lang w:val="ru-RU"/>
        </w:rPr>
        <w:t>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w:t>
      </w:r>
      <w:r>
        <w:rPr>
          <w:color w:val="222222"/>
          <w:sz w:val="22"/>
          <w:szCs w:val="22"/>
          <w:shd w:val="clear" w:color="auto" w:fill="FFFFFF"/>
          <w:lang w:val="ru-RU"/>
        </w:rPr>
        <w:t>.</w:t>
      </w:r>
    </w:p>
    <w:p w14:paraId="7B01B00D" w14:textId="77777777" w:rsidR="00645460" w:rsidRDefault="00536A7E">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на специальный счет эскроу, открываемый у Эскроу-агента, в течение 5 (Пяти) рабочих дней с момента государственной регистрации настоящего Договора.</w:t>
      </w:r>
    </w:p>
    <w:p w14:paraId="2CF004CF" w14:textId="77777777" w:rsidR="00645460" w:rsidRDefault="00536A7E">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 xml:space="preserve">3.2.7 Обязанность </w:t>
      </w:r>
      <w:r>
        <w:rPr>
          <w:b/>
          <w:bCs/>
          <w:color w:val="222222"/>
          <w:sz w:val="22"/>
          <w:szCs w:val="22"/>
        </w:rPr>
        <w:t xml:space="preserve">Участника долевого строительства </w:t>
      </w:r>
      <w:r>
        <w:rPr>
          <w:color w:val="222222"/>
          <w:sz w:val="22"/>
          <w:szCs w:val="22"/>
        </w:rPr>
        <w:t xml:space="preserve">по оплате </w:t>
      </w:r>
      <w:r>
        <w:rPr>
          <w:b/>
          <w:bCs/>
          <w:color w:val="222222"/>
          <w:sz w:val="22"/>
          <w:szCs w:val="22"/>
        </w:rPr>
        <w:t xml:space="preserve">Цены Договора </w:t>
      </w:r>
      <w:r>
        <w:rPr>
          <w:color w:val="222222"/>
          <w:sz w:val="22"/>
          <w:szCs w:val="22"/>
        </w:rPr>
        <w:t>считается выполненной с момента поступления на специальный счет эскроу у Эскроу-агента денежных средств в полном объеме.</w:t>
      </w:r>
    </w:p>
    <w:p w14:paraId="0EF54BB3" w14:textId="77777777" w:rsidR="00645460" w:rsidRDefault="00536A7E">
      <w:pPr>
        <w:pStyle w:val="mcntmsonospacing"/>
        <w:shd w:val="clear" w:color="auto" w:fill="FFFFFF"/>
        <w:spacing w:before="0" w:beforeAutospacing="0" w:after="0" w:afterAutospacing="0"/>
        <w:ind w:firstLine="709"/>
        <w:jc w:val="both"/>
        <w:rPr>
          <w:sz w:val="22"/>
          <w:szCs w:val="22"/>
        </w:rPr>
      </w:pPr>
      <w:r>
        <w:rPr>
          <w:sz w:val="22"/>
          <w:szCs w:val="22"/>
        </w:rPr>
        <w:t>3.2.8. В случае если Участник долевого строительства не произвел оплату Цены договора или ее части на счет эскроу до момента ввода Объекта в эксплуатацию, при этом настоящий Договор не расторгнут, а договор счета эскроу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7365C4FA" w14:textId="77777777" w:rsidR="00645460" w:rsidRDefault="00645460">
      <w:pPr>
        <w:pStyle w:val="a5"/>
        <w:ind w:firstLine="709"/>
        <w:jc w:val="both"/>
        <w:rPr>
          <w:rFonts w:ascii="Times New Roman" w:hAnsi="Times New Roman" w:cs="Times New Roman"/>
        </w:rPr>
      </w:pPr>
    </w:p>
    <w:bookmarkEnd w:id="8"/>
    <w:p w14:paraId="22429871" w14:textId="77777777" w:rsidR="00645460" w:rsidRDefault="00536A7E">
      <w:pPr>
        <w:tabs>
          <w:tab w:val="left" w:pos="7384"/>
        </w:tabs>
        <w:jc w:val="center"/>
        <w:rPr>
          <w:b/>
          <w:sz w:val="22"/>
          <w:szCs w:val="22"/>
          <w:lang w:val="ru-RU" w:eastAsia="ru-RU"/>
        </w:rPr>
      </w:pPr>
      <w:r>
        <w:rPr>
          <w:b/>
          <w:sz w:val="22"/>
          <w:szCs w:val="22"/>
          <w:lang w:val="ru-RU" w:eastAsia="ru-RU"/>
        </w:rPr>
        <w:t>4. Права и обязанности Сторон</w:t>
      </w:r>
    </w:p>
    <w:p w14:paraId="6FDEF6FF" w14:textId="77777777" w:rsidR="00645460" w:rsidRDefault="00536A7E">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57B68D92"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1161FA7A" w14:textId="77777777" w:rsidR="00645460" w:rsidRDefault="00536A7E">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6D2C507"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EDD8BEA"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644D58E9"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 xml:space="preserve">4.1.5. В случае если строительство (создание) Объекта 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0658D8BC"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197F61F7" w14:textId="77777777" w:rsidR="00645460" w:rsidRDefault="00536A7E">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46DE0703" w14:textId="77777777" w:rsidR="00645460" w:rsidRDefault="00536A7E">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 xml:space="preserve">Объекта </w:t>
      </w:r>
      <w:r>
        <w:rPr>
          <w:b/>
          <w:color w:val="000000" w:themeColor="text1"/>
          <w:sz w:val="22"/>
          <w:szCs w:val="22"/>
          <w:lang w:val="ru-RU"/>
        </w:rPr>
        <w:lastRenderedPageBreak/>
        <w:t>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4EBFE677" w14:textId="77777777" w:rsidR="00645460" w:rsidRDefault="00536A7E">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32F93E0B" w14:textId="77777777" w:rsidR="00645460" w:rsidRDefault="00536A7E">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4.1.3 настоящего Договора.</w:t>
      </w:r>
    </w:p>
    <w:p w14:paraId="1ECE0B88"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619D2A95" w14:textId="77777777" w:rsidR="00645460" w:rsidRDefault="00536A7E">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65778F96" w14:textId="77777777" w:rsidR="00645460" w:rsidRDefault="00536A7E">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36CC5831"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color w:val="auto"/>
          <w:sz w:val="22"/>
          <w:szCs w:val="22"/>
          <w:lang w:val="ru-RU"/>
        </w:rPr>
        <w:t>Объекта.</w:t>
      </w:r>
    </w:p>
    <w:p w14:paraId="58601C74"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7A306102"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lastRenderedPageBreak/>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2D0685E2" w14:textId="77777777" w:rsidR="00645460" w:rsidRDefault="00536A7E">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6E4B0830" w14:textId="77777777" w:rsidR="00645460" w:rsidRDefault="00536A7E">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4F861884" w14:textId="77777777" w:rsidR="00645460" w:rsidRDefault="00536A7E">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66675C30" w14:textId="77777777" w:rsidR="00645460" w:rsidRDefault="00536A7E">
      <w:pPr>
        <w:ind w:firstLine="709"/>
        <w:jc w:val="both"/>
        <w:rPr>
          <w:sz w:val="22"/>
          <w:szCs w:val="22"/>
          <w:lang w:val="ru-RU"/>
        </w:rPr>
      </w:pPr>
      <w:r>
        <w:rPr>
          <w:sz w:val="22"/>
          <w:szCs w:val="22"/>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26488E48" w14:textId="77777777" w:rsidR="00645460" w:rsidRDefault="00536A7E">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488728C3" w14:textId="77777777" w:rsidR="00645460" w:rsidRDefault="00536A7E">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пп.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04339B0F"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4AD0363C" w14:textId="77777777" w:rsidR="00645460" w:rsidRDefault="00645460">
      <w:pPr>
        <w:pStyle w:val="a5"/>
        <w:ind w:firstLine="709"/>
        <w:jc w:val="both"/>
        <w:rPr>
          <w:rFonts w:ascii="Times New Roman" w:hAnsi="Times New Roman" w:cs="Times New Roman"/>
        </w:rPr>
      </w:pPr>
    </w:p>
    <w:p w14:paraId="30BD86F2" w14:textId="77777777" w:rsidR="00645460" w:rsidRDefault="00536A7E">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71EEC202" w14:textId="77777777" w:rsidR="00645460" w:rsidRDefault="00536A7E">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6F95CD98" w14:textId="77777777" w:rsidR="00645460" w:rsidRDefault="00536A7E">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Объекта,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60FD3E9F" w14:textId="7F49B87A" w:rsidR="00645460" w:rsidRDefault="00536A7E">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w:t>
      </w:r>
      <w:r w:rsidR="001060F8">
        <w:rPr>
          <w:rFonts w:ascii="Times New Roman" w:hAnsi="Times New Roman" w:cs="Times New Roman"/>
          <w:lang w:eastAsia="ru-RU"/>
        </w:rPr>
        <w:t xml:space="preserve">17 </w:t>
      </w:r>
      <w:r w:rsidR="001060F8" w:rsidRPr="001060F8">
        <w:rPr>
          <w:rFonts w:ascii="Times New Roman" w:hAnsi="Times New Roman" w:cs="Times New Roman"/>
          <w:lang w:eastAsia="ru-RU"/>
        </w:rPr>
        <w:t xml:space="preserve">сентября </w:t>
      </w:r>
      <w:r w:rsidRPr="001060F8">
        <w:rPr>
          <w:rFonts w:ascii="Times New Roman" w:hAnsi="Times New Roman" w:cs="Times New Roman"/>
          <w:lang w:eastAsia="ru-RU"/>
        </w:rPr>
        <w:t>2029 г., но</w:t>
      </w:r>
      <w:r>
        <w:rPr>
          <w:rFonts w:ascii="Times New Roman" w:hAnsi="Times New Roman" w:cs="Times New Roman"/>
          <w:lang w:eastAsia="ru-RU"/>
        </w:rPr>
        <w:t xml:space="preserve"> не ранее завершения строительства и получения разрешения на ввод в эксплуатацию многоквартирного дома.</w:t>
      </w:r>
    </w:p>
    <w:p w14:paraId="6E584415" w14:textId="728D5723" w:rsidR="00645460" w:rsidRDefault="00536A7E">
      <w:pPr>
        <w:pStyle w:val="a5"/>
        <w:ind w:firstLine="709"/>
        <w:jc w:val="both"/>
        <w:rPr>
          <w:rFonts w:ascii="Times New Roman" w:hAnsi="Times New Roman" w:cs="Times New Roman"/>
        </w:rPr>
      </w:pPr>
      <w:r>
        <w:rPr>
          <w:rFonts w:ascii="Times New Roman" w:hAnsi="Times New Roman" w:cs="Times New Roman"/>
          <w:lang w:eastAsia="ru-RU"/>
        </w:rPr>
        <w:lastRenderedPageBreak/>
        <w:t xml:space="preserve">Срок получения разрешения на ввод многоквартирного дома в эксплуатацию </w:t>
      </w:r>
      <w:r w:rsidR="001060F8" w:rsidRPr="001060F8">
        <w:rPr>
          <w:rFonts w:ascii="Times New Roman" w:hAnsi="Times New Roman" w:cs="Times New Roman"/>
          <w:lang w:eastAsia="ru-RU"/>
        </w:rPr>
        <w:t>17 марта 2029 г</w:t>
      </w:r>
      <w:r w:rsidRPr="001060F8">
        <w:rPr>
          <w:rFonts w:ascii="Times New Roman" w:hAnsi="Times New Roman" w:cs="Times New Roman"/>
          <w:lang w:eastAsia="ru-RU"/>
        </w:rPr>
        <w:t>.</w:t>
      </w:r>
    </w:p>
    <w:p w14:paraId="4B38D02A" w14:textId="77777777" w:rsidR="00645460" w:rsidRDefault="00536A7E">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D96C2E2" w14:textId="77777777" w:rsidR="00645460" w:rsidRDefault="00536A7E">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BBF39F4" w14:textId="77777777" w:rsidR="00645460" w:rsidRDefault="00536A7E">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721F4E62" w14:textId="77777777" w:rsidR="00645460" w:rsidRDefault="00536A7E">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360EF279" w14:textId="77777777" w:rsidR="00645460" w:rsidRDefault="00536A7E">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7678E2F2" w14:textId="77777777" w:rsidR="00645460" w:rsidRDefault="00645460">
      <w:pPr>
        <w:pStyle w:val="a5"/>
        <w:keepNext/>
        <w:ind w:firstLine="709"/>
        <w:jc w:val="both"/>
        <w:rPr>
          <w:rFonts w:ascii="Times New Roman" w:hAnsi="Times New Roman" w:cs="Times New Roman"/>
        </w:rPr>
      </w:pPr>
    </w:p>
    <w:p w14:paraId="16A759B3" w14:textId="77777777" w:rsidR="00645460" w:rsidRDefault="00536A7E">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2D28DE34" w14:textId="77777777" w:rsidR="00645460" w:rsidRDefault="00536A7E">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w:t>
      </w:r>
      <w:r w:rsidRPr="00761344">
        <w:rPr>
          <w:rFonts w:eastAsiaTheme="minorHAnsi"/>
          <w:color w:val="000000" w:themeColor="text1"/>
          <w:sz w:val="22"/>
          <w:szCs w:val="22"/>
          <w:lang w:val="ru-RU"/>
        </w:rPr>
        <w:t xml:space="preserve"> На результат производства отделочных работ на объекте долевого строительства и входящих в состав такого </w:t>
      </w:r>
      <w:r w:rsidRPr="00761344">
        <w:rPr>
          <w:rFonts w:eastAsiaTheme="minorHAnsi"/>
          <w:b/>
          <w:color w:val="000000" w:themeColor="text1"/>
          <w:sz w:val="22"/>
          <w:szCs w:val="22"/>
          <w:lang w:val="ru-RU"/>
        </w:rPr>
        <w:t>Объекта долевого строительства</w:t>
      </w:r>
      <w:r w:rsidRPr="00761344">
        <w:rPr>
          <w:rFonts w:eastAsiaTheme="minorHAnsi"/>
          <w:color w:val="000000" w:themeColor="text1"/>
          <w:sz w:val="22"/>
          <w:szCs w:val="22"/>
          <w:lang w:val="ru-RU"/>
        </w:rPr>
        <w:t xml:space="preserve"> элементов отделки устанавливается гарантийный срок – 1 год со дня передачи </w:t>
      </w:r>
      <w:r w:rsidRPr="00761344">
        <w:rPr>
          <w:rFonts w:eastAsiaTheme="minorHAnsi"/>
          <w:b/>
          <w:color w:val="000000" w:themeColor="text1"/>
          <w:sz w:val="22"/>
          <w:szCs w:val="22"/>
          <w:lang w:val="ru-RU"/>
        </w:rPr>
        <w:t>Объекта долевого строительства Участнику долевого строительства.</w:t>
      </w:r>
    </w:p>
    <w:p w14:paraId="13E130E2"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11D0639"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1184946C" w14:textId="77777777" w:rsidR="00645460" w:rsidRDefault="00645460">
      <w:pPr>
        <w:keepNext/>
        <w:keepLines/>
        <w:jc w:val="center"/>
        <w:rPr>
          <w:b/>
          <w:sz w:val="22"/>
          <w:szCs w:val="22"/>
          <w:lang w:val="ru-RU"/>
        </w:rPr>
      </w:pPr>
    </w:p>
    <w:p w14:paraId="263EB34D" w14:textId="77777777" w:rsidR="00645460" w:rsidRDefault="00536A7E">
      <w:pPr>
        <w:keepNext/>
        <w:keepLines/>
        <w:jc w:val="center"/>
        <w:rPr>
          <w:b/>
          <w:sz w:val="22"/>
          <w:szCs w:val="22"/>
          <w:lang w:val="ru-RU"/>
        </w:rPr>
      </w:pPr>
      <w:r>
        <w:rPr>
          <w:b/>
          <w:sz w:val="22"/>
          <w:szCs w:val="22"/>
          <w:lang w:val="ru-RU"/>
        </w:rPr>
        <w:t>7. Ответственность Сторон</w:t>
      </w:r>
    </w:p>
    <w:p w14:paraId="4E715010" w14:textId="77777777" w:rsidR="00645460" w:rsidRDefault="00536A7E">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C194D67" w14:textId="77777777" w:rsidR="00645460" w:rsidRDefault="00536A7E">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1BB4F39" w14:textId="77777777" w:rsidR="00645460" w:rsidRDefault="00536A7E">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29DAF947" w14:textId="77777777" w:rsidR="00645460" w:rsidRDefault="00536A7E">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5099DBC7" w14:textId="77777777" w:rsidR="00645460" w:rsidRDefault="00536A7E">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399149F8" w14:textId="77777777" w:rsidR="00645460" w:rsidRDefault="00536A7E">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15CF7F6B" w14:textId="77777777" w:rsidR="00645460" w:rsidRDefault="00536A7E">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5457FAEB" w14:textId="77777777" w:rsidR="00645460" w:rsidRDefault="00536A7E">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E41FB69" w14:textId="77777777" w:rsidR="00645460" w:rsidRDefault="00536A7E">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456D684" w14:textId="77777777" w:rsidR="00645460" w:rsidRDefault="00536A7E">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2706AF5" w14:textId="77777777" w:rsidR="00645460" w:rsidRDefault="00536A7E">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DC40D26" w14:textId="77777777" w:rsidR="00645460" w:rsidRDefault="00645460">
      <w:pPr>
        <w:keepLines/>
        <w:widowControl w:val="0"/>
        <w:rPr>
          <w:b/>
          <w:sz w:val="22"/>
          <w:szCs w:val="22"/>
          <w:lang w:val="ru-RU"/>
        </w:rPr>
      </w:pPr>
    </w:p>
    <w:p w14:paraId="753943F7" w14:textId="77777777" w:rsidR="00645460" w:rsidRDefault="00536A7E">
      <w:pPr>
        <w:keepLines/>
        <w:widowControl w:val="0"/>
        <w:jc w:val="center"/>
        <w:rPr>
          <w:b/>
          <w:sz w:val="22"/>
          <w:szCs w:val="22"/>
          <w:lang w:val="ru-RU"/>
        </w:rPr>
      </w:pPr>
      <w:r>
        <w:rPr>
          <w:b/>
          <w:sz w:val="22"/>
          <w:szCs w:val="22"/>
          <w:lang w:val="ru-RU"/>
        </w:rPr>
        <w:t>8. Уступка (передача) прав по Договору</w:t>
      </w:r>
    </w:p>
    <w:p w14:paraId="30F160C7" w14:textId="77777777" w:rsidR="00645460" w:rsidRDefault="00536A7E">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371A8A7C" w14:textId="77777777" w:rsidR="00645460" w:rsidRDefault="00536A7E">
      <w:pPr>
        <w:keepNext/>
        <w:keepLines/>
        <w:ind w:firstLine="709"/>
        <w:jc w:val="both"/>
        <w:rPr>
          <w:sz w:val="22"/>
          <w:szCs w:val="22"/>
          <w:lang w:val="ru-RU"/>
        </w:rPr>
      </w:pPr>
      <w:r>
        <w:rPr>
          <w:sz w:val="22"/>
          <w:szCs w:val="22"/>
          <w:lang w:val="ru-RU"/>
        </w:rPr>
        <w:lastRenderedPageBreak/>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03F88DF" w14:textId="77777777" w:rsidR="00645460" w:rsidRDefault="00536A7E">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707293F9" w14:textId="77777777" w:rsidR="00645460" w:rsidRDefault="00536A7E">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76A3A3CD" w14:textId="77777777" w:rsidR="00645460" w:rsidRDefault="00536A7E">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7ECFE27C" w14:textId="77777777" w:rsidR="00645460" w:rsidRDefault="00536A7E">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830A85C" w14:textId="77777777" w:rsidR="00645460" w:rsidRDefault="00536A7E">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4DB787E5" w14:textId="77777777" w:rsidR="00645460" w:rsidRDefault="00536A7E">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14E5380E" w14:textId="77777777" w:rsidR="00645460" w:rsidRDefault="00536A7E">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Эскроу, заключенному </w:t>
      </w:r>
      <w:r>
        <w:rPr>
          <w:b/>
          <w:sz w:val="22"/>
          <w:szCs w:val="22"/>
          <w:lang w:val="ru-RU"/>
        </w:rPr>
        <w:t>первоначальным</w:t>
      </w:r>
      <w:r>
        <w:rPr>
          <w:sz w:val="22"/>
          <w:szCs w:val="22"/>
          <w:lang w:val="ru-RU"/>
        </w:rPr>
        <w:t xml:space="preserve"> </w:t>
      </w:r>
      <w:r>
        <w:rPr>
          <w:b/>
          <w:sz w:val="22"/>
          <w:szCs w:val="22"/>
          <w:lang w:val="ru-RU"/>
        </w:rPr>
        <w:t>Участником долевого строительства.</w:t>
      </w:r>
    </w:p>
    <w:p w14:paraId="38A43F16" w14:textId="77777777" w:rsidR="00645460" w:rsidRDefault="00536A7E">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обязуются обратиться к Эскроу-агенту  для внесения изменений в Договор Эскроу,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r>
        <w:rPr>
          <w:sz w:val="22"/>
          <w:szCs w:val="22"/>
          <w:lang w:val="ru-RU"/>
        </w:rPr>
        <w:t>Эскроу-агентом.</w:t>
      </w:r>
    </w:p>
    <w:p w14:paraId="10150C35" w14:textId="77777777" w:rsidR="00645460" w:rsidRDefault="00645460">
      <w:pPr>
        <w:rPr>
          <w:b/>
          <w:sz w:val="22"/>
          <w:szCs w:val="22"/>
          <w:lang w:val="ru-RU"/>
        </w:rPr>
      </w:pPr>
    </w:p>
    <w:p w14:paraId="1281FF3C" w14:textId="77777777" w:rsidR="00645460" w:rsidRDefault="00536A7E">
      <w:pPr>
        <w:keepNext/>
        <w:keepLines/>
        <w:ind w:firstLine="567"/>
        <w:jc w:val="center"/>
        <w:rPr>
          <w:b/>
          <w:sz w:val="22"/>
          <w:szCs w:val="22"/>
          <w:lang w:val="ru-RU"/>
        </w:rPr>
      </w:pPr>
      <w:r>
        <w:rPr>
          <w:b/>
          <w:sz w:val="22"/>
          <w:szCs w:val="22"/>
          <w:lang w:val="ru-RU"/>
        </w:rPr>
        <w:lastRenderedPageBreak/>
        <w:t>9. Срок действия Договора. Изменение и расторжение Договора</w:t>
      </w:r>
    </w:p>
    <w:p w14:paraId="20295A32" w14:textId="77777777" w:rsidR="00645460" w:rsidRDefault="00536A7E">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D75E8E2" w14:textId="77777777" w:rsidR="00645460" w:rsidRDefault="00536A7E">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5F741332" w14:textId="77777777" w:rsidR="00645460" w:rsidRDefault="00536A7E">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031150FD" w14:textId="77777777" w:rsidR="00645460" w:rsidRDefault="00536A7E">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4A5CBBFF" w14:textId="77777777" w:rsidR="00645460" w:rsidRDefault="00536A7E">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62A5076B" w14:textId="77777777" w:rsidR="00645460" w:rsidRDefault="00536A7E">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1A8649" w14:textId="77777777" w:rsidR="00645460" w:rsidRDefault="00536A7E">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пп.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9E865F" w14:textId="77777777" w:rsidR="00645460" w:rsidRDefault="00536A7E">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1095BB10" w14:textId="77777777" w:rsidR="00645460" w:rsidRDefault="00536A7E">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5B361267" w14:textId="77777777" w:rsidR="00645460" w:rsidRDefault="00536A7E">
      <w:pPr>
        <w:ind w:firstLine="709"/>
        <w:jc w:val="both"/>
        <w:rPr>
          <w:sz w:val="22"/>
          <w:szCs w:val="22"/>
          <w:lang w:val="uk-UA"/>
        </w:rPr>
      </w:pPr>
      <w:bookmarkStart w:id="9"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счета-эскроу подлежат возврату Участнику долевого строительства в порядке и срок, предусмотренными Договором эскроу счета. При заключении Договора счета-эскроу, Участник долевого строительства обязан указать в договоре счета-эскроу номер счета, в качестве счета, на который осуществляется возврат денежных средств.</w:t>
      </w:r>
    </w:p>
    <w:bookmarkEnd w:id="9"/>
    <w:p w14:paraId="29394C67" w14:textId="4EF3350B" w:rsidR="00645460" w:rsidRPr="003759FB" w:rsidRDefault="00536A7E" w:rsidP="00F82016">
      <w:pPr>
        <w:shd w:val="clear" w:color="auto" w:fill="FFFFFF"/>
        <w:ind w:firstLine="708"/>
        <w:jc w:val="both"/>
        <w:rPr>
          <w:rFonts w:eastAsia="sans-serif"/>
          <w:color w:val="000000" w:themeColor="text1"/>
          <w:sz w:val="22"/>
          <w:szCs w:val="22"/>
          <w:lang w:val="ru-RU"/>
        </w:rPr>
      </w:pPr>
      <w:r w:rsidRPr="003759FB">
        <w:rPr>
          <w:color w:val="000000" w:themeColor="text1"/>
          <w:sz w:val="22"/>
          <w:szCs w:val="22"/>
          <w:lang w:val="ru-RU"/>
        </w:rPr>
        <w:t xml:space="preserve">9.11. </w:t>
      </w:r>
      <w:r w:rsidRPr="003759FB">
        <w:rPr>
          <w:rFonts w:eastAsia="sans-serif"/>
          <w:color w:val="000000" w:themeColor="text1"/>
          <w:sz w:val="22"/>
          <w:szCs w:val="22"/>
          <w:shd w:val="clear" w:color="auto" w:fill="FFFFFF"/>
          <w:lang w:val="ru-RU" w:eastAsia="zh-CN" w:bidi="ar"/>
        </w:rPr>
        <w:t>Все споры и разногласия, которые могут возникнуть из настоящего договора или в связи с</w:t>
      </w:r>
      <w:r w:rsidR="003759FB">
        <w:rPr>
          <w:rFonts w:eastAsia="sans-serif"/>
          <w:color w:val="000000" w:themeColor="text1"/>
          <w:sz w:val="22"/>
          <w:szCs w:val="22"/>
          <w:shd w:val="clear" w:color="auto" w:fill="FFFFFF"/>
          <w:lang w:val="ru-RU" w:eastAsia="zh-CN" w:bidi="ar"/>
        </w:rPr>
        <w:t xml:space="preserve"> </w:t>
      </w:r>
      <w:r w:rsidRPr="003759FB">
        <w:rPr>
          <w:rFonts w:eastAsia="sans-serif"/>
          <w:color w:val="000000" w:themeColor="text1"/>
          <w:sz w:val="22"/>
          <w:szCs w:val="22"/>
          <w:shd w:val="clear" w:color="auto" w:fill="FFFFFF"/>
          <w:lang w:val="ru-RU" w:eastAsia="zh-CN" w:bidi="ar"/>
        </w:rPr>
        <w:t>ним, должны разрешаться сторонами, прежде всего, путём переговоров. В случае если договорённость</w:t>
      </w:r>
      <w:r w:rsidR="003759FB">
        <w:rPr>
          <w:rFonts w:eastAsia="sans-serif"/>
          <w:color w:val="000000" w:themeColor="text1"/>
          <w:sz w:val="22"/>
          <w:szCs w:val="22"/>
          <w:shd w:val="clear" w:color="auto" w:fill="FFFFFF"/>
          <w:lang w:val="ru-RU" w:eastAsia="zh-CN" w:bidi="ar"/>
        </w:rPr>
        <w:t xml:space="preserve"> </w:t>
      </w:r>
      <w:r w:rsidRPr="003759FB">
        <w:rPr>
          <w:rFonts w:eastAsia="sans-serif"/>
          <w:color w:val="000000" w:themeColor="text1"/>
          <w:sz w:val="22"/>
          <w:szCs w:val="22"/>
          <w:shd w:val="clear" w:color="auto" w:fill="FFFFFF"/>
          <w:lang w:val="ru-RU" w:eastAsia="zh-CN" w:bidi="ar"/>
        </w:rPr>
        <w:t>при этом не достигнута, стороны должны обращаться для их урегулирования к судебным органам. При</w:t>
      </w:r>
      <w:r w:rsidR="003759FB">
        <w:rPr>
          <w:rFonts w:eastAsia="sans-serif"/>
          <w:color w:val="000000" w:themeColor="text1"/>
          <w:sz w:val="22"/>
          <w:szCs w:val="22"/>
          <w:shd w:val="clear" w:color="auto" w:fill="FFFFFF"/>
          <w:lang w:val="ru-RU" w:eastAsia="zh-CN" w:bidi="ar"/>
        </w:rPr>
        <w:t xml:space="preserve"> </w:t>
      </w:r>
      <w:r w:rsidRPr="003759FB">
        <w:rPr>
          <w:rFonts w:eastAsia="sans-serif"/>
          <w:color w:val="000000" w:themeColor="text1"/>
          <w:sz w:val="22"/>
          <w:szCs w:val="22"/>
          <w:shd w:val="clear" w:color="auto" w:fill="FFFFFF"/>
          <w:lang w:val="ru-RU" w:eastAsia="zh-CN" w:bidi="ar"/>
        </w:rPr>
        <w:t>этом, если Застройщик выступает в суде в качестве истца, то дело подлежит рассмотрению в суде, по</w:t>
      </w:r>
      <w:r w:rsidR="003759FB">
        <w:rPr>
          <w:rFonts w:eastAsia="sans-serif"/>
          <w:color w:val="000000" w:themeColor="text1"/>
          <w:sz w:val="22"/>
          <w:szCs w:val="22"/>
          <w:shd w:val="clear" w:color="auto" w:fill="FFFFFF"/>
          <w:lang w:val="ru-RU" w:eastAsia="zh-CN" w:bidi="ar"/>
        </w:rPr>
        <w:t xml:space="preserve"> </w:t>
      </w:r>
      <w:r w:rsidRPr="003759FB">
        <w:rPr>
          <w:rFonts w:eastAsia="sans-serif"/>
          <w:color w:val="000000" w:themeColor="text1"/>
          <w:sz w:val="22"/>
          <w:szCs w:val="22"/>
          <w:shd w:val="clear" w:color="auto" w:fill="FFFFFF"/>
          <w:lang w:val="ru-RU" w:eastAsia="zh-CN" w:bidi="ar"/>
        </w:rPr>
        <w:t>месту нахождения Застройщика. В случае, если истцом выступает Участник долевого строительства, то</w:t>
      </w:r>
      <w:r w:rsidR="003759FB">
        <w:rPr>
          <w:rFonts w:eastAsia="sans-serif"/>
          <w:color w:val="000000" w:themeColor="text1"/>
          <w:sz w:val="22"/>
          <w:szCs w:val="22"/>
          <w:shd w:val="clear" w:color="auto" w:fill="FFFFFF"/>
          <w:lang w:val="ru-RU" w:eastAsia="zh-CN" w:bidi="ar"/>
        </w:rPr>
        <w:t xml:space="preserve"> </w:t>
      </w:r>
      <w:r w:rsidRPr="003759FB">
        <w:rPr>
          <w:rFonts w:eastAsia="sans-serif"/>
          <w:color w:val="000000" w:themeColor="text1"/>
          <w:sz w:val="22"/>
          <w:szCs w:val="22"/>
          <w:shd w:val="clear" w:color="auto" w:fill="FFFFFF"/>
          <w:lang w:val="ru-RU" w:eastAsia="zh-CN" w:bidi="ar"/>
        </w:rPr>
        <w:t>иск предъявляется в суд по выбору Участника долевого строительства.</w:t>
      </w:r>
    </w:p>
    <w:p w14:paraId="1634C1F8" w14:textId="77777777" w:rsidR="00645460" w:rsidRDefault="00645460">
      <w:pPr>
        <w:ind w:firstLine="709"/>
        <w:jc w:val="both"/>
        <w:rPr>
          <w:b/>
          <w:sz w:val="22"/>
          <w:szCs w:val="22"/>
          <w:lang w:val="ru-RU"/>
        </w:rPr>
      </w:pPr>
    </w:p>
    <w:p w14:paraId="01020391" w14:textId="77777777" w:rsidR="00645460" w:rsidRDefault="00536A7E">
      <w:pPr>
        <w:keepNext/>
        <w:keepLines/>
        <w:jc w:val="center"/>
        <w:rPr>
          <w:b/>
          <w:sz w:val="22"/>
          <w:szCs w:val="22"/>
          <w:lang w:val="ru-RU"/>
        </w:rPr>
      </w:pPr>
      <w:r>
        <w:rPr>
          <w:b/>
          <w:sz w:val="22"/>
          <w:szCs w:val="22"/>
          <w:lang w:val="ru-RU"/>
        </w:rPr>
        <w:lastRenderedPageBreak/>
        <w:t>10. Заключительные положения</w:t>
      </w:r>
    </w:p>
    <w:p w14:paraId="454F7531" w14:textId="77777777" w:rsidR="00645460" w:rsidRDefault="00536A7E">
      <w:pPr>
        <w:ind w:firstLine="709"/>
        <w:jc w:val="both"/>
        <w:rPr>
          <w:sz w:val="22"/>
          <w:szCs w:val="22"/>
          <w:lang w:val="ru-RU"/>
        </w:rPr>
      </w:pPr>
      <w:r>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144FB664" w14:textId="77777777" w:rsidR="00645460" w:rsidRDefault="00536A7E">
      <w:pPr>
        <w:ind w:firstLine="708"/>
        <w:jc w:val="both"/>
        <w:rPr>
          <w:rFonts w:eastAsiaTheme="minorHAnsi"/>
          <w:i/>
          <w:color w:val="000000" w:themeColor="text1"/>
          <w:sz w:val="22"/>
          <w:szCs w:val="22"/>
          <w:lang w:val="ru-RU"/>
        </w:rPr>
      </w:pPr>
      <w:r>
        <w:rPr>
          <w:rFonts w:eastAsiaTheme="minorHAnsi"/>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5114D43F" w14:textId="77777777" w:rsidR="00645460" w:rsidRDefault="00536A7E">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271F5E63" w14:textId="77777777" w:rsidR="00645460" w:rsidRDefault="00536A7E">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7974CC36" w14:textId="77777777" w:rsidR="00645460" w:rsidRDefault="00536A7E">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10CB2211" w14:textId="77777777" w:rsidR="00645460" w:rsidRDefault="00536A7E">
      <w:pPr>
        <w:ind w:firstLine="709"/>
        <w:jc w:val="both"/>
        <w:rPr>
          <w:sz w:val="22"/>
          <w:szCs w:val="22"/>
          <w:lang w:val="ru-RU"/>
        </w:rPr>
      </w:pPr>
      <w:r>
        <w:rPr>
          <w:sz w:val="22"/>
          <w:szCs w:val="22"/>
          <w:lang w:val="ru-RU"/>
        </w:rPr>
        <w:t xml:space="preserve">10.4.1. </w:t>
      </w:r>
      <w:r w:rsidRPr="00BA2168">
        <w:rPr>
          <w:sz w:val="22"/>
          <w:szCs w:val="22"/>
          <w:lang w:val="ru-RU"/>
        </w:rPr>
        <w:t>Приложение №1 «План (экспликация) расположения помещения, с основными характеристиками объекта»</w:t>
      </w:r>
    </w:p>
    <w:p w14:paraId="5BE68FC2" w14:textId="77777777" w:rsidR="00645460" w:rsidRDefault="00536A7E">
      <w:pPr>
        <w:keepNext/>
        <w:keepLines/>
        <w:jc w:val="center"/>
        <w:rPr>
          <w:b/>
          <w:sz w:val="22"/>
          <w:szCs w:val="22"/>
          <w:lang w:val="ru-RU"/>
        </w:rPr>
      </w:pPr>
      <w:r>
        <w:rPr>
          <w:b/>
          <w:sz w:val="22"/>
          <w:szCs w:val="22"/>
          <w:lang w:val="ru-RU"/>
        </w:rPr>
        <w:t>11. Реквизиты и подписи сторон:</w:t>
      </w:r>
    </w:p>
    <w:p w14:paraId="3725FE69" w14:textId="77777777" w:rsidR="00645460" w:rsidRDefault="00645460">
      <w:pPr>
        <w:keepNext/>
        <w:keepLines/>
        <w:jc w:val="center"/>
        <w:rPr>
          <w:b/>
          <w:sz w:val="22"/>
          <w:szCs w:val="22"/>
          <w:lang w:val="ru-RU"/>
        </w:rPr>
      </w:pPr>
    </w:p>
    <w:tbl>
      <w:tblPr>
        <w:tblStyle w:val="a4"/>
        <w:tblW w:w="0" w:type="auto"/>
        <w:tblLook w:val="04A0" w:firstRow="1" w:lastRow="0" w:firstColumn="1" w:lastColumn="0" w:noHBand="0" w:noVBand="1"/>
      </w:tblPr>
      <w:tblGrid>
        <w:gridCol w:w="4785"/>
        <w:gridCol w:w="4786"/>
      </w:tblGrid>
      <w:tr w:rsidR="00645460" w14:paraId="34DAE455" w14:textId="77777777">
        <w:tc>
          <w:tcPr>
            <w:tcW w:w="4785" w:type="dxa"/>
          </w:tcPr>
          <w:p w14:paraId="479DE26D" w14:textId="77777777" w:rsidR="00645460" w:rsidRDefault="00645460"/>
        </w:tc>
        <w:tc>
          <w:tcPr>
            <w:tcW w:w="4786" w:type="dxa"/>
          </w:tcPr>
          <w:p w14:paraId="0F04591A" w14:textId="77777777" w:rsidR="00645460" w:rsidRDefault="00645460"/>
        </w:tc>
      </w:tr>
    </w:tbl>
    <w:p w14:paraId="4C7658F6" w14:textId="77777777" w:rsidR="00645460" w:rsidRDefault="00645460"/>
    <w:sectPr w:rsidR="006454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86B3" w14:textId="77777777" w:rsidR="009D5936" w:rsidRDefault="009D5936">
      <w:r>
        <w:separator/>
      </w:r>
    </w:p>
  </w:endnote>
  <w:endnote w:type="continuationSeparator" w:id="0">
    <w:p w14:paraId="228A5761" w14:textId="77777777" w:rsidR="009D5936" w:rsidRDefault="009D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C41C" w14:textId="77777777" w:rsidR="009D5936" w:rsidRDefault="009D5936">
      <w:r>
        <w:separator/>
      </w:r>
    </w:p>
  </w:footnote>
  <w:footnote w:type="continuationSeparator" w:id="0">
    <w:p w14:paraId="7C68A2D2" w14:textId="77777777" w:rsidR="009D5936" w:rsidRDefault="009D5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40D90A9C"/>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A8F"/>
    <w:rsid w:val="00001A8F"/>
    <w:rsid w:val="000129F0"/>
    <w:rsid w:val="00025C32"/>
    <w:rsid w:val="00041215"/>
    <w:rsid w:val="000C1B28"/>
    <w:rsid w:val="000C2C41"/>
    <w:rsid w:val="001060F8"/>
    <w:rsid w:val="001A7CF4"/>
    <w:rsid w:val="001E3E77"/>
    <w:rsid w:val="00266A9C"/>
    <w:rsid w:val="002907D1"/>
    <w:rsid w:val="002A3A38"/>
    <w:rsid w:val="002A64E7"/>
    <w:rsid w:val="002B6C3B"/>
    <w:rsid w:val="00302B36"/>
    <w:rsid w:val="003759FB"/>
    <w:rsid w:val="003854CF"/>
    <w:rsid w:val="0038610F"/>
    <w:rsid w:val="003870C4"/>
    <w:rsid w:val="003D0B68"/>
    <w:rsid w:val="003D4855"/>
    <w:rsid w:val="004547EF"/>
    <w:rsid w:val="00536A7E"/>
    <w:rsid w:val="005470E1"/>
    <w:rsid w:val="00584A80"/>
    <w:rsid w:val="005D5CA8"/>
    <w:rsid w:val="00642571"/>
    <w:rsid w:val="00645460"/>
    <w:rsid w:val="00677180"/>
    <w:rsid w:val="00684795"/>
    <w:rsid w:val="007160E2"/>
    <w:rsid w:val="00761344"/>
    <w:rsid w:val="008971A5"/>
    <w:rsid w:val="008B07AF"/>
    <w:rsid w:val="009D5936"/>
    <w:rsid w:val="00A10068"/>
    <w:rsid w:val="00A86661"/>
    <w:rsid w:val="00AA0222"/>
    <w:rsid w:val="00AC133E"/>
    <w:rsid w:val="00B10C14"/>
    <w:rsid w:val="00BA2168"/>
    <w:rsid w:val="00BD7AFE"/>
    <w:rsid w:val="00BE659D"/>
    <w:rsid w:val="00C207DF"/>
    <w:rsid w:val="00C61D4E"/>
    <w:rsid w:val="00C851C0"/>
    <w:rsid w:val="00C935AE"/>
    <w:rsid w:val="00CE3815"/>
    <w:rsid w:val="00CF7707"/>
    <w:rsid w:val="00D50164"/>
    <w:rsid w:val="00D56A83"/>
    <w:rsid w:val="00D71910"/>
    <w:rsid w:val="00D9010A"/>
    <w:rsid w:val="00DC2327"/>
    <w:rsid w:val="00DE03BE"/>
    <w:rsid w:val="00DF3AF0"/>
    <w:rsid w:val="00E04436"/>
    <w:rsid w:val="00E97E08"/>
    <w:rsid w:val="00F82016"/>
    <w:rsid w:val="00FB3C8B"/>
    <w:rsid w:val="00FF3855"/>
    <w:rsid w:val="280668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AD2F5"/>
  <w15:docId w15:val="{2D32F48A-0423-4AAE-98E3-1079248F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u w:val="single"/>
    </w:rPr>
  </w:style>
  <w:style w:type="table" w:styleId="a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Pr>
      <w:rFonts w:asciiTheme="minorHAnsi" w:eastAsiaTheme="minorHAnsi" w:hAnsiTheme="minorHAnsi" w:cstheme="minorBidi"/>
      <w:sz w:val="22"/>
      <w:szCs w:val="22"/>
      <w:lang w:eastAsia="en-US"/>
    </w:rPr>
  </w:style>
  <w:style w:type="paragraph" w:styleId="a7">
    <w:name w:val="List Paragraph"/>
    <w:basedOn w:val="a"/>
    <w:uiPriority w:val="34"/>
    <w:qFormat/>
    <w:pPr>
      <w:ind w:left="720"/>
      <w:contextualSpacing/>
    </w:pPr>
  </w:style>
  <w:style w:type="paragraph" w:customStyle="1" w:styleId="mcntmsonospacing">
    <w:name w:val="mcntmsonospacing"/>
    <w:basedOn w:val="a"/>
    <w:qFormat/>
    <w:pPr>
      <w:spacing w:before="100" w:beforeAutospacing="1" w:after="100" w:afterAutospacing="1"/>
    </w:pPr>
    <w:rPr>
      <w:color w:val="auto"/>
      <w:lang w:val="ru-RU" w:eastAsia="ru-RU"/>
    </w:rPr>
  </w:style>
  <w:style w:type="character" w:customStyle="1" w:styleId="a6">
    <w:name w:val="Без интервала Знак"/>
    <w:link w:val="a5"/>
    <w:uiPriority w:val="1"/>
    <w:qFormat/>
    <w:locked/>
  </w:style>
  <w:style w:type="paragraph" w:customStyle="1" w:styleId="Default">
    <w:name w:val="Default"/>
    <w:qFormat/>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berbank@sberbank.ru" TargetMode="Externa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12</Pages>
  <Words>6697</Words>
  <Characters>38176</Characters>
  <Application>Microsoft Office Word</Application>
  <DocSecurity>0</DocSecurity>
  <Lines>318</Lines>
  <Paragraphs>89</Paragraphs>
  <ScaleCrop>false</ScaleCrop>
  <Company>HP</Company>
  <LinksUpToDate>false</LinksUpToDate>
  <CharactersWithSpaces>44784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User</cp:lastModifiedBy>
  <cp:revision>50</cp:revision>
  <dcterms:created xsi:type="dcterms:W3CDTF">2026-04-01T10:19:00Z</dcterms:created>
  <dcterms:modified xsi:type="dcterms:W3CDTF">2026-06-05T14:37:00Z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eyJoZGlkIjoiY2JmMDlkYzJmYzM4MWUwZjcwNzZhNmM0NzAwZDFhYTUifQ==</vt:lpwstr>
  </property>
  <property fmtid="{D5CDD505-2E9C-101B-9397-08002B2CF9AE}" pid="3" name="KSOProductBuildVer">
    <vt:lpwstr>1049-12.1.0.26372</vt:lpwstr>
  </property>
  <property fmtid="{D5CDD505-2E9C-101B-9397-08002B2CF9AE}" pid="4" name="ICV">
    <vt:lpwstr>98535B4690714EDCA71AECC4EBFB803A_13</vt:lpwstr>
  </property>
</Properties>
</file>