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75D75" w14:textId="76D92285" w:rsidR="00245371" w:rsidRPr="00943536" w:rsidRDefault="00B80479" w:rsidP="00245371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</w:pPr>
      <w:r w:rsidRPr="00B63D4E"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  <w:t xml:space="preserve">ДОГОВОР </w:t>
      </w:r>
      <w:r w:rsidR="00943536"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  <w:t xml:space="preserve">№ </w:t>
      </w:r>
      <w:r w:rsidR="008B0EC0"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  <w:t>ДП</w:t>
      </w:r>
      <w:r w:rsidR="009003E7"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  <w:t>(</w:t>
      </w:r>
      <w:r w:rsidR="008B0EC0"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  <w:t>752</w:t>
      </w:r>
      <w:r w:rsidR="009003E7"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  <w:t>)</w:t>
      </w:r>
      <w:r w:rsidR="00943536" w:rsidRPr="00855C60"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  <w:t>-</w:t>
      </w:r>
      <w:r w:rsidR="008A2133"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  <w:t>С1-</w:t>
      </w:r>
    </w:p>
    <w:p w14:paraId="626B0AF7" w14:textId="65E89005" w:rsidR="00B80479" w:rsidRPr="00245371" w:rsidRDefault="00245371" w:rsidP="00245371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</w:pPr>
      <w:r w:rsidRPr="00B63D4E"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  <w:t xml:space="preserve">участия в долевом строительстве </w:t>
      </w:r>
      <w:r w:rsidR="009003E7"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  <w:t>многоквартирного дома</w:t>
      </w:r>
    </w:p>
    <w:p w14:paraId="27BF7B97" w14:textId="77777777" w:rsidR="00B80479" w:rsidRPr="00B63D4E" w:rsidRDefault="00B80479" w:rsidP="00B80479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74"/>
        <w:gridCol w:w="5190"/>
      </w:tblGrid>
      <w:tr w:rsidR="00B80479" w:rsidRPr="00B63D4E" w14:paraId="4ECA2394" w14:textId="77777777">
        <w:tc>
          <w:tcPr>
            <w:tcW w:w="4926" w:type="dxa"/>
          </w:tcPr>
          <w:p w14:paraId="77F50E6B" w14:textId="76EDB60D" w:rsidR="00B80479" w:rsidRPr="00855C60" w:rsidRDefault="00B80479" w:rsidP="00B8047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  <w:r w:rsidRPr="00B63D4E"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>г.</w:t>
            </w:r>
            <w:r w:rsidR="00855C60">
              <w:rPr>
                <w:rFonts w:ascii="Times New Roman" w:eastAsia="Times New Roman" w:hAnsi="Times New Roman"/>
                <w:kern w:val="1"/>
                <w:sz w:val="20"/>
                <w:szCs w:val="20"/>
                <w:lang w:val="en-US" w:eastAsia="ar-SA"/>
              </w:rPr>
              <w:t xml:space="preserve"> </w:t>
            </w:r>
            <w:r w:rsidR="00855C60"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>Москва</w:t>
            </w:r>
          </w:p>
        </w:tc>
        <w:tc>
          <w:tcPr>
            <w:tcW w:w="5247" w:type="dxa"/>
          </w:tcPr>
          <w:p w14:paraId="0F37126A" w14:textId="07B95AFD" w:rsidR="00B80479" w:rsidRPr="00B63D4E" w:rsidRDefault="00B80479" w:rsidP="00B80479">
            <w:pPr>
              <w:suppressAutoHyphens/>
              <w:autoSpaceDE w:val="0"/>
              <w:spacing w:after="0" w:line="240" w:lineRule="auto"/>
              <w:jc w:val="right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  <w:r w:rsidRPr="00B63D4E">
              <w:rPr>
                <w:rFonts w:ascii="Times New Roman" w:eastAsia="Times New Roman" w:hAnsi="Times New Roman"/>
                <w:sz w:val="20"/>
                <w:szCs w:val="20"/>
              </w:rPr>
              <w:t>«»года</w:t>
            </w:r>
          </w:p>
        </w:tc>
      </w:tr>
    </w:tbl>
    <w:p w14:paraId="3BC3D203" w14:textId="77777777" w:rsidR="00B80479" w:rsidRPr="00B63D4E" w:rsidRDefault="00B80479" w:rsidP="00B80479">
      <w:pPr>
        <w:widowControl w:val="0"/>
        <w:suppressAutoHyphens/>
        <w:spacing w:after="0" w:line="240" w:lineRule="auto"/>
        <w:ind w:firstLine="313"/>
        <w:jc w:val="both"/>
        <w:rPr>
          <w:rFonts w:ascii="Times New Roman" w:eastAsia="Times New Roman" w:hAnsi="Times New Roman"/>
          <w:b/>
          <w:kern w:val="1"/>
          <w:sz w:val="20"/>
          <w:szCs w:val="20"/>
        </w:rPr>
      </w:pPr>
    </w:p>
    <w:p w14:paraId="625C907C" w14:textId="4151C2CD" w:rsidR="00B80479" w:rsidRPr="004F7C05" w:rsidRDefault="004F7C05" w:rsidP="004F7C0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kern w:val="2"/>
          <w:sz w:val="20"/>
          <w:szCs w:val="20"/>
          <w:lang w:eastAsia="ru-RU"/>
        </w:rPr>
      </w:pPr>
      <w:r w:rsidRPr="004F7C05">
        <w:rPr>
          <w:rFonts w:ascii="Times New Roman" w:hAnsi="Times New Roman"/>
          <w:b/>
          <w:bCs/>
          <w:kern w:val="2"/>
          <w:sz w:val="20"/>
          <w:szCs w:val="20"/>
          <w:lang w:eastAsia="ru-RU"/>
        </w:rPr>
        <w:t>Общество с ограниченной ответственностью Специализированный застройщик «ДОГМА-ПАРК 21»</w:t>
      </w:r>
      <w:r>
        <w:rPr>
          <w:rFonts w:ascii="Times New Roman" w:hAnsi="Times New Roman"/>
          <w:b/>
          <w:bCs/>
          <w:kern w:val="2"/>
          <w:sz w:val="20"/>
          <w:szCs w:val="20"/>
          <w:lang w:eastAsia="ru-RU"/>
        </w:rPr>
        <w:t xml:space="preserve"> </w:t>
      </w:r>
      <w:r w:rsidRPr="004F7C05">
        <w:rPr>
          <w:rFonts w:ascii="Times New Roman" w:hAnsi="Times New Roman"/>
          <w:b/>
          <w:bCs/>
          <w:kern w:val="2"/>
          <w:sz w:val="20"/>
          <w:szCs w:val="20"/>
          <w:lang w:eastAsia="ru-RU"/>
        </w:rPr>
        <w:t>(ОГРН: 1212300046771, ИНН: 2311322580, КПП: 231101001), в лице генерального директора Сироты Захара Григорьевича</w:t>
      </w:r>
      <w:r w:rsidR="00943536" w:rsidRPr="00943536">
        <w:rPr>
          <w:rFonts w:ascii="Times New Roman" w:hAnsi="Times New Roman"/>
          <w:kern w:val="2"/>
          <w:sz w:val="20"/>
          <w:szCs w:val="20"/>
          <w:lang w:eastAsia="ru-RU"/>
        </w:rPr>
        <w:t>,</w:t>
      </w:r>
      <w:r w:rsidR="00943536" w:rsidRPr="00943536">
        <w:rPr>
          <w:rFonts w:ascii="Times New Roman" w:hAnsi="Times New Roman"/>
          <w:b/>
          <w:bCs/>
          <w:kern w:val="2"/>
          <w:sz w:val="20"/>
          <w:szCs w:val="20"/>
          <w:lang w:eastAsia="ru-RU"/>
        </w:rPr>
        <w:t> </w:t>
      </w:r>
      <w:r w:rsidR="00943536" w:rsidRPr="00943536">
        <w:rPr>
          <w:rFonts w:ascii="Times New Roman" w:hAnsi="Times New Roman"/>
          <w:kern w:val="2"/>
          <w:sz w:val="20"/>
          <w:szCs w:val="20"/>
          <w:lang w:eastAsia="ru-RU"/>
        </w:rPr>
        <w:t>действующего на основании Устав</w:t>
      </w:r>
      <w:r w:rsidR="00943536">
        <w:rPr>
          <w:rFonts w:ascii="Times New Roman" w:hAnsi="Times New Roman"/>
          <w:kern w:val="2"/>
          <w:sz w:val="20"/>
          <w:szCs w:val="20"/>
          <w:lang w:eastAsia="ru-RU"/>
        </w:rPr>
        <w:t>а</w:t>
      </w:r>
      <w:r w:rsidR="00B80479" w:rsidRPr="00B63D4E">
        <w:rPr>
          <w:rFonts w:ascii="Times New Roman" w:hAnsi="Times New Roman"/>
          <w:kern w:val="1"/>
          <w:sz w:val="20"/>
          <w:szCs w:val="20"/>
          <w:lang w:eastAsia="ru-RU"/>
        </w:rPr>
        <w:t>, именуемое в дальнейшем «</w:t>
      </w:r>
      <w:r w:rsidR="00B80479" w:rsidRPr="00B63D4E">
        <w:rPr>
          <w:rFonts w:ascii="Times New Roman" w:hAnsi="Times New Roman"/>
          <w:b/>
          <w:kern w:val="1"/>
          <w:sz w:val="20"/>
        </w:rPr>
        <w:t>Застройщик</w:t>
      </w:r>
      <w:r w:rsidR="00B80479" w:rsidRPr="00B63D4E">
        <w:rPr>
          <w:rFonts w:ascii="Times New Roman" w:hAnsi="Times New Roman"/>
          <w:kern w:val="1"/>
          <w:sz w:val="20"/>
          <w:szCs w:val="20"/>
          <w:lang w:eastAsia="ru-RU"/>
        </w:rPr>
        <w:t xml:space="preserve">», с одной стороны, </w:t>
      </w:r>
    </w:p>
    <w:p w14:paraId="21DF3125" w14:textId="23EC1F0E" w:rsidR="00B80479" w:rsidRPr="00B63D4E" w:rsidRDefault="00C3234E" w:rsidP="004F7C05">
      <w:pPr>
        <w:widowControl w:val="0"/>
        <w:spacing w:after="0" w:line="240" w:lineRule="auto"/>
        <w:ind w:left="-142" w:firstLine="709"/>
        <w:jc w:val="both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bCs/>
          <w:sz w:val="20"/>
          <w:szCs w:val="20"/>
        </w:rPr>
        <w:t>и</w:t>
      </w:r>
      <w:r w:rsidR="00943536" w:rsidRPr="00943536">
        <w:rPr>
          <w:rFonts w:ascii="Times New Roman" w:eastAsia="Times New Roman" w:hAnsi="Times New Roman"/>
          <w:b/>
          <w:sz w:val="20"/>
          <w:szCs w:val="20"/>
        </w:rPr>
        <w:t xml:space="preserve">, </w:t>
      </w:r>
      <w:r w:rsidR="00943536" w:rsidRPr="00943536">
        <w:rPr>
          <w:rFonts w:ascii="Times New Roman" w:eastAsia="Times New Roman" w:hAnsi="Times New Roman"/>
          <w:bCs/>
          <w:sz w:val="20"/>
          <w:szCs w:val="20"/>
        </w:rPr>
        <w:t>в лице, действующего на основании Устава</w:t>
      </w:r>
      <w:r w:rsidR="00943536">
        <w:rPr>
          <w:rFonts w:ascii="Times New Roman" w:eastAsia="Times New Roman" w:hAnsi="Times New Roman"/>
          <w:bCs/>
          <w:sz w:val="20"/>
          <w:szCs w:val="20"/>
        </w:rPr>
        <w:t>,</w:t>
      </w:r>
      <w:r w:rsidR="00943536" w:rsidRPr="00943536">
        <w:rPr>
          <w:rFonts w:ascii="Times New Roman" w:eastAsia="Times New Roman" w:hAnsi="Times New Roman"/>
          <w:sz w:val="20"/>
          <w:szCs w:val="20"/>
        </w:rPr>
        <w:t xml:space="preserve"> </w:t>
      </w:r>
      <w:r w:rsidR="00B80479" w:rsidRPr="00B63D4E">
        <w:rPr>
          <w:rFonts w:ascii="Times New Roman" w:eastAsia="Times New Roman" w:hAnsi="Times New Roman"/>
          <w:sz w:val="20"/>
          <w:szCs w:val="20"/>
        </w:rPr>
        <w:t xml:space="preserve">именуемый в дальнейшем </w:t>
      </w:r>
      <w:r w:rsidR="00B80479" w:rsidRPr="00B63D4E">
        <w:rPr>
          <w:rFonts w:ascii="Times New Roman" w:eastAsia="Times New Roman" w:hAnsi="Times New Roman"/>
          <w:b/>
          <w:sz w:val="20"/>
          <w:szCs w:val="20"/>
        </w:rPr>
        <w:t>«Участник долевого строительства»</w:t>
      </w:r>
      <w:r w:rsidR="00B80479" w:rsidRPr="00B63D4E">
        <w:rPr>
          <w:rFonts w:ascii="Times New Roman" w:eastAsia="Times New Roman" w:hAnsi="Times New Roman"/>
          <w:sz w:val="20"/>
          <w:szCs w:val="20"/>
        </w:rPr>
        <w:t>, с другой стороны, вместе именуемые в дальнейшем «Стороны», заключили настоящий Договор о нижеследующем:</w:t>
      </w:r>
      <w:r w:rsidR="00B80479" w:rsidRPr="00B63D4E">
        <w:rPr>
          <w:rFonts w:ascii="Times New Roman" w:eastAsia="Times New Roman" w:hAnsi="Times New Roman"/>
          <w:b/>
          <w:sz w:val="20"/>
          <w:szCs w:val="20"/>
        </w:rPr>
        <w:t xml:space="preserve"> </w:t>
      </w:r>
    </w:p>
    <w:p w14:paraId="0A6D2CD0" w14:textId="77777777" w:rsidR="00B80479" w:rsidRPr="00B63D4E" w:rsidRDefault="00B80479" w:rsidP="00B95598">
      <w:pPr>
        <w:widowControl w:val="0"/>
        <w:suppressAutoHyphens/>
        <w:spacing w:after="0" w:line="240" w:lineRule="auto"/>
        <w:ind w:firstLine="426"/>
        <w:jc w:val="both"/>
        <w:rPr>
          <w:rFonts w:ascii="Times New Roman" w:eastAsia="Times New Roman" w:hAnsi="Times New Roman"/>
          <w:kern w:val="2"/>
          <w:sz w:val="20"/>
          <w:szCs w:val="20"/>
        </w:rPr>
      </w:pPr>
    </w:p>
    <w:p w14:paraId="195CEF46" w14:textId="77777777" w:rsidR="00B80479" w:rsidRPr="00B63D4E" w:rsidRDefault="00B80479" w:rsidP="00B8047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</w:pPr>
      <w:r w:rsidRPr="00B63D4E"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  <w:t>1. Общие положения.</w:t>
      </w:r>
    </w:p>
    <w:p w14:paraId="1D53FD64" w14:textId="572F4384" w:rsidR="00B80479" w:rsidRPr="00B63D4E" w:rsidRDefault="00B80479" w:rsidP="00B80479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kern w:val="1"/>
          <w:sz w:val="20"/>
          <w:szCs w:val="20"/>
          <w:lang w:eastAsia="ar-SA"/>
        </w:rPr>
      </w:pPr>
      <w:r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1.1. </w:t>
      </w:r>
      <w:r w:rsidRPr="00B63D4E">
        <w:rPr>
          <w:rFonts w:ascii="Times New Roman" w:eastAsia="Times New Roman" w:hAnsi="Times New Roman"/>
          <w:b/>
          <w:bCs/>
          <w:kern w:val="1"/>
          <w:sz w:val="20"/>
          <w:szCs w:val="20"/>
          <w:lang w:eastAsia="ar-SA"/>
        </w:rPr>
        <w:t xml:space="preserve">Застройщик </w:t>
      </w:r>
      <w:r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– </w:t>
      </w:r>
      <w:r w:rsidR="004F7C05" w:rsidRPr="004F7C0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ООО Специализированный застройщик «ДОГМА-ПАРК 21»</w:t>
      </w:r>
      <w:r w:rsidR="004F7C0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 </w:t>
      </w:r>
      <w:r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- юридическое лицо, владеющее на праве собственности земельным участком и привлекающее денежные средства участников долевого строительства в соответствии с настоящим Договором и действующим законодательством для строительства (создания) на этом земельном участке </w:t>
      </w:r>
      <w:r w:rsidR="008A2133" w:rsidRPr="008A2133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Подземной автостоянки</w:t>
      </w:r>
      <w:r w:rsidR="008A2133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 </w:t>
      </w:r>
      <w:r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на основании полученного разрешения на строительство.</w:t>
      </w:r>
    </w:p>
    <w:p w14:paraId="04A8450A" w14:textId="285FA846" w:rsidR="00943536" w:rsidRDefault="00B80479" w:rsidP="0094353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b/>
          <w:sz w:val="20"/>
          <w:szCs w:val="20"/>
        </w:rPr>
      </w:pPr>
      <w:r w:rsidRPr="00B63D4E">
        <w:rPr>
          <w:rFonts w:ascii="Times New Roman" w:eastAsia="Times New Roman" w:hAnsi="Times New Roman"/>
          <w:kern w:val="2"/>
          <w:sz w:val="20"/>
          <w:szCs w:val="20"/>
        </w:rPr>
        <w:t xml:space="preserve">1.2. </w:t>
      </w:r>
      <w:r w:rsidR="008A2133" w:rsidRPr="008A2133">
        <w:rPr>
          <w:rFonts w:ascii="Times New Roman" w:eastAsia="Times New Roman" w:hAnsi="Times New Roman"/>
          <w:b/>
          <w:bCs/>
          <w:kern w:val="2"/>
          <w:sz w:val="20"/>
          <w:szCs w:val="20"/>
        </w:rPr>
        <w:t>Подземная автостоянка (далее – «автостоянка») – Литер С1</w:t>
      </w:r>
      <w:r w:rsidR="00943536">
        <w:rPr>
          <w:rFonts w:ascii="Times New Roman" w:eastAsia="Times New Roman" w:hAnsi="Times New Roman"/>
          <w:b/>
          <w:bCs/>
          <w:sz w:val="20"/>
          <w:szCs w:val="20"/>
        </w:rPr>
        <w:t xml:space="preserve">, </w:t>
      </w:r>
      <w:r w:rsidR="00943536" w:rsidRPr="00943536">
        <w:rPr>
          <w:rFonts w:ascii="Times New Roman" w:eastAsia="Times New Roman" w:hAnsi="Times New Roman"/>
          <w:bCs/>
          <w:sz w:val="20"/>
          <w:szCs w:val="20"/>
        </w:rPr>
        <w:t xml:space="preserve">входящий в состав Жилого  комплекса, расположенного в г. </w:t>
      </w:r>
      <w:r w:rsidR="004F7C05">
        <w:rPr>
          <w:rFonts w:ascii="Times New Roman" w:eastAsia="Times New Roman" w:hAnsi="Times New Roman"/>
          <w:bCs/>
          <w:sz w:val="20"/>
          <w:szCs w:val="20"/>
        </w:rPr>
        <w:t>Краснодаре</w:t>
      </w:r>
      <w:r w:rsidR="00943536" w:rsidRPr="00943536">
        <w:rPr>
          <w:rFonts w:ascii="Times New Roman" w:eastAsia="Times New Roman" w:hAnsi="Times New Roman"/>
          <w:bCs/>
          <w:sz w:val="20"/>
          <w:szCs w:val="20"/>
        </w:rPr>
        <w:t xml:space="preserve">, строительство которого ведет Застройщик на земельном участке площадью </w:t>
      </w:r>
      <w:r w:rsidR="004F7C05">
        <w:rPr>
          <w:rFonts w:ascii="Times New Roman" w:eastAsia="Times New Roman" w:hAnsi="Times New Roman"/>
          <w:bCs/>
          <w:sz w:val="20"/>
          <w:szCs w:val="20"/>
        </w:rPr>
        <w:t>29 828</w:t>
      </w:r>
      <w:r w:rsidR="00943536" w:rsidRPr="00943536">
        <w:rPr>
          <w:rFonts w:ascii="Times New Roman" w:eastAsia="Times New Roman" w:hAnsi="Times New Roman"/>
          <w:bCs/>
          <w:sz w:val="20"/>
          <w:szCs w:val="20"/>
        </w:rPr>
        <w:t xml:space="preserve"> кв. м. с кадастровым номером: </w:t>
      </w:r>
      <w:r w:rsidR="004F7C05" w:rsidRPr="004F7C05">
        <w:rPr>
          <w:rFonts w:ascii="Times New Roman" w:eastAsia="Times New Roman" w:hAnsi="Times New Roman"/>
          <w:bCs/>
          <w:sz w:val="20"/>
          <w:szCs w:val="20"/>
        </w:rPr>
        <w:t>23:43:0106012:752</w:t>
      </w:r>
      <w:r w:rsidR="00943536" w:rsidRPr="00943536">
        <w:rPr>
          <w:rFonts w:ascii="Times New Roman" w:eastAsia="Times New Roman" w:hAnsi="Times New Roman"/>
          <w:bCs/>
          <w:sz w:val="20"/>
          <w:szCs w:val="20"/>
        </w:rPr>
        <w:t xml:space="preserve">, находящемся по адресу: </w:t>
      </w:r>
      <w:r w:rsidR="004F7C05">
        <w:rPr>
          <w:rFonts w:ascii="Times New Roman" w:eastAsia="Times New Roman" w:hAnsi="Times New Roman"/>
          <w:bCs/>
          <w:sz w:val="20"/>
          <w:szCs w:val="20"/>
        </w:rPr>
        <w:t xml:space="preserve">Краснодарский край, г. Краснодар, </w:t>
      </w:r>
      <w:r w:rsidR="006A7CA8">
        <w:rPr>
          <w:rFonts w:ascii="Times New Roman" w:eastAsia="Times New Roman" w:hAnsi="Times New Roman"/>
          <w:bCs/>
          <w:sz w:val="20"/>
          <w:szCs w:val="20"/>
        </w:rPr>
        <w:t xml:space="preserve">Прикубанский внутригородской округ, </w:t>
      </w:r>
      <w:r w:rsidR="004F7C05">
        <w:rPr>
          <w:rFonts w:ascii="Times New Roman" w:eastAsia="Times New Roman" w:hAnsi="Times New Roman"/>
          <w:bCs/>
          <w:sz w:val="20"/>
          <w:szCs w:val="20"/>
        </w:rPr>
        <w:t xml:space="preserve">ул. Красных Партизан </w:t>
      </w:r>
      <w:r w:rsidR="006A7CA8">
        <w:rPr>
          <w:rFonts w:ascii="Times New Roman" w:eastAsia="Times New Roman" w:hAnsi="Times New Roman"/>
          <w:bCs/>
          <w:sz w:val="20"/>
          <w:szCs w:val="20"/>
        </w:rPr>
        <w:t>–</w:t>
      </w:r>
      <w:r w:rsidR="004F7C05">
        <w:rPr>
          <w:rFonts w:ascii="Times New Roman" w:eastAsia="Times New Roman" w:hAnsi="Times New Roman"/>
          <w:bCs/>
          <w:sz w:val="20"/>
          <w:szCs w:val="20"/>
        </w:rPr>
        <w:t xml:space="preserve"> </w:t>
      </w:r>
      <w:r w:rsidR="006A7CA8">
        <w:rPr>
          <w:rFonts w:ascii="Times New Roman" w:eastAsia="Times New Roman" w:hAnsi="Times New Roman"/>
          <w:bCs/>
          <w:sz w:val="20"/>
          <w:szCs w:val="20"/>
        </w:rPr>
        <w:t xml:space="preserve">ул. </w:t>
      </w:r>
      <w:r w:rsidR="004F7C05">
        <w:rPr>
          <w:rFonts w:ascii="Times New Roman" w:eastAsia="Times New Roman" w:hAnsi="Times New Roman"/>
          <w:bCs/>
          <w:sz w:val="20"/>
          <w:szCs w:val="20"/>
        </w:rPr>
        <w:t>Азовская</w:t>
      </w:r>
      <w:r w:rsidR="00943536" w:rsidRPr="00943536">
        <w:rPr>
          <w:rFonts w:ascii="Times New Roman" w:eastAsia="Times New Roman" w:hAnsi="Times New Roman"/>
          <w:bCs/>
          <w:sz w:val="20"/>
          <w:szCs w:val="20"/>
        </w:rPr>
        <w:t xml:space="preserve">, принадлежащем Застройщику на праве </w:t>
      </w:r>
      <w:r w:rsidR="006A7CA8">
        <w:rPr>
          <w:rFonts w:ascii="Times New Roman" w:eastAsia="Times New Roman" w:hAnsi="Times New Roman"/>
          <w:bCs/>
          <w:sz w:val="20"/>
          <w:szCs w:val="20"/>
        </w:rPr>
        <w:t xml:space="preserve">собственности на основании Договора купли-продажи земельных участков № 752/2872/2873/2864/2865/2023 от 24.08.2023, что подтверждается записью ЕГРН за № </w:t>
      </w:r>
      <w:r w:rsidR="006A7CA8" w:rsidRPr="004F7C05">
        <w:rPr>
          <w:rFonts w:ascii="Times New Roman" w:eastAsia="Times New Roman" w:hAnsi="Times New Roman"/>
          <w:bCs/>
          <w:sz w:val="20"/>
          <w:szCs w:val="20"/>
        </w:rPr>
        <w:t>23:43:0106012:752</w:t>
      </w:r>
      <w:r w:rsidR="006A7CA8">
        <w:rPr>
          <w:rFonts w:ascii="Times New Roman" w:eastAsia="Times New Roman" w:hAnsi="Times New Roman"/>
          <w:bCs/>
          <w:sz w:val="20"/>
          <w:szCs w:val="20"/>
        </w:rPr>
        <w:t>-23/165/2023-38 от 26.10.2023 г.</w:t>
      </w:r>
    </w:p>
    <w:p w14:paraId="00B8DFEC" w14:textId="0EAB191F" w:rsidR="008F0048" w:rsidRDefault="00B80479" w:rsidP="008F004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kern w:val="2"/>
          <w:sz w:val="20"/>
          <w:szCs w:val="20"/>
        </w:rPr>
      </w:pPr>
      <w:r w:rsidRPr="00B63D4E">
        <w:rPr>
          <w:rFonts w:ascii="Times New Roman" w:eastAsia="Times New Roman" w:hAnsi="Times New Roman"/>
          <w:kern w:val="2"/>
          <w:sz w:val="20"/>
          <w:szCs w:val="20"/>
        </w:rPr>
        <w:t xml:space="preserve">1.2.1. Характеристики дома: этажность: </w:t>
      </w:r>
      <w:r w:rsidR="00A46D8B">
        <w:rPr>
          <w:rFonts w:ascii="Times New Roman" w:eastAsia="Times New Roman" w:hAnsi="Times New Roman"/>
          <w:kern w:val="2"/>
          <w:sz w:val="20"/>
          <w:szCs w:val="20"/>
        </w:rPr>
        <w:t>2</w:t>
      </w:r>
      <w:r w:rsidR="00C95A9B">
        <w:rPr>
          <w:rFonts w:ascii="Times New Roman" w:eastAsia="Times New Roman" w:hAnsi="Times New Roman"/>
          <w:kern w:val="2"/>
          <w:sz w:val="20"/>
          <w:szCs w:val="20"/>
        </w:rPr>
        <w:t xml:space="preserve">, </w:t>
      </w:r>
      <w:r w:rsidRPr="00B63D4E">
        <w:rPr>
          <w:rFonts w:ascii="Times New Roman" w:eastAsia="Times New Roman" w:hAnsi="Times New Roman"/>
          <w:kern w:val="2"/>
          <w:sz w:val="20"/>
          <w:szCs w:val="20"/>
        </w:rPr>
        <w:t xml:space="preserve">общая площадь: </w:t>
      </w:r>
      <w:r w:rsidR="008F0048" w:rsidRPr="008F0048">
        <w:rPr>
          <w:rFonts w:ascii="Times New Roman" w:eastAsia="Times New Roman" w:hAnsi="Times New Roman"/>
          <w:kern w:val="2"/>
          <w:sz w:val="20"/>
          <w:szCs w:val="20"/>
        </w:rPr>
        <w:t>3</w:t>
      </w:r>
      <w:r w:rsidR="008F0048">
        <w:rPr>
          <w:rFonts w:ascii="Times New Roman" w:eastAsia="Times New Roman" w:hAnsi="Times New Roman"/>
          <w:kern w:val="2"/>
          <w:sz w:val="20"/>
          <w:szCs w:val="20"/>
        </w:rPr>
        <w:t> </w:t>
      </w:r>
      <w:r w:rsidR="008F0048" w:rsidRPr="008F0048">
        <w:rPr>
          <w:rFonts w:ascii="Times New Roman" w:eastAsia="Times New Roman" w:hAnsi="Times New Roman"/>
          <w:kern w:val="2"/>
          <w:sz w:val="20"/>
          <w:szCs w:val="20"/>
        </w:rPr>
        <w:t>227</w:t>
      </w:r>
      <w:r w:rsidR="008F0048">
        <w:rPr>
          <w:rFonts w:ascii="Times New Roman" w:eastAsia="Times New Roman" w:hAnsi="Times New Roman"/>
          <w:kern w:val="2"/>
          <w:sz w:val="20"/>
          <w:szCs w:val="20"/>
        </w:rPr>
        <w:t>,</w:t>
      </w:r>
      <w:r w:rsidR="008F0048" w:rsidRPr="008F0048">
        <w:rPr>
          <w:rFonts w:ascii="Times New Roman" w:eastAsia="Times New Roman" w:hAnsi="Times New Roman"/>
          <w:kern w:val="2"/>
          <w:sz w:val="20"/>
          <w:szCs w:val="20"/>
        </w:rPr>
        <w:t>8</w:t>
      </w:r>
      <w:r w:rsidRPr="00B63D4E">
        <w:rPr>
          <w:rFonts w:ascii="Times New Roman" w:eastAsia="Times New Roman" w:hAnsi="Times New Roman"/>
          <w:kern w:val="2"/>
          <w:sz w:val="20"/>
          <w:szCs w:val="20"/>
        </w:rPr>
        <w:t xml:space="preserve"> кв. м, </w:t>
      </w:r>
      <w:r w:rsidR="008F0048" w:rsidRPr="008F0048">
        <w:rPr>
          <w:rFonts w:ascii="Times New Roman" w:eastAsia="Times New Roman" w:hAnsi="Times New Roman"/>
          <w:kern w:val="2"/>
          <w:sz w:val="20"/>
          <w:szCs w:val="20"/>
        </w:rPr>
        <w:t>материал наружных стен – монолитные железобетонные, материал плиты покрытия - монолитная железобетонная; класс энергоэффективности «В», сейсмостойкость: 7.</w:t>
      </w:r>
    </w:p>
    <w:p w14:paraId="5EB7D7D8" w14:textId="486C6058" w:rsidR="004F7C05" w:rsidRDefault="00B80479" w:rsidP="008F004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</w:rPr>
      </w:pPr>
      <w:r w:rsidRPr="00B63D4E">
        <w:rPr>
          <w:rFonts w:ascii="Times New Roman" w:eastAsia="Times New Roman" w:hAnsi="Times New Roman"/>
          <w:sz w:val="20"/>
          <w:szCs w:val="20"/>
        </w:rPr>
        <w:t xml:space="preserve">1.3. Разрешение на строительство </w:t>
      </w:r>
      <w:r w:rsidR="004C5EA4" w:rsidRPr="004C5EA4">
        <w:rPr>
          <w:rFonts w:ascii="Times New Roman" w:eastAsia="Times New Roman" w:hAnsi="Times New Roman"/>
          <w:sz w:val="20"/>
          <w:szCs w:val="20"/>
        </w:rPr>
        <w:t>№ </w:t>
      </w:r>
      <w:r w:rsidR="004F7C05">
        <w:rPr>
          <w:rFonts w:ascii="Times New Roman" w:eastAsia="Times New Roman" w:hAnsi="Times New Roman"/>
          <w:sz w:val="20"/>
          <w:szCs w:val="20"/>
        </w:rPr>
        <w:t>23-43-235-2023</w:t>
      </w:r>
      <w:r w:rsidR="004C5EA4" w:rsidRPr="004C5EA4">
        <w:rPr>
          <w:rFonts w:ascii="Times New Roman" w:eastAsia="Times New Roman" w:hAnsi="Times New Roman"/>
          <w:sz w:val="20"/>
          <w:szCs w:val="20"/>
        </w:rPr>
        <w:t>, выдано 2</w:t>
      </w:r>
      <w:r w:rsidR="004F7C05">
        <w:rPr>
          <w:rFonts w:ascii="Times New Roman" w:eastAsia="Times New Roman" w:hAnsi="Times New Roman"/>
          <w:sz w:val="20"/>
          <w:szCs w:val="20"/>
        </w:rPr>
        <w:t>1</w:t>
      </w:r>
      <w:r w:rsidR="004C5EA4" w:rsidRPr="004C5EA4">
        <w:rPr>
          <w:rFonts w:ascii="Times New Roman" w:eastAsia="Times New Roman" w:hAnsi="Times New Roman"/>
          <w:sz w:val="20"/>
          <w:szCs w:val="20"/>
        </w:rPr>
        <w:t>.0</w:t>
      </w:r>
      <w:r w:rsidR="004F7C05">
        <w:rPr>
          <w:rFonts w:ascii="Times New Roman" w:eastAsia="Times New Roman" w:hAnsi="Times New Roman"/>
          <w:sz w:val="20"/>
          <w:szCs w:val="20"/>
        </w:rPr>
        <w:t>6</w:t>
      </w:r>
      <w:r w:rsidR="004C5EA4" w:rsidRPr="004C5EA4">
        <w:rPr>
          <w:rFonts w:ascii="Times New Roman" w:eastAsia="Times New Roman" w:hAnsi="Times New Roman"/>
          <w:sz w:val="20"/>
          <w:szCs w:val="20"/>
        </w:rPr>
        <w:t>.202</w:t>
      </w:r>
      <w:r w:rsidR="004F7C05">
        <w:rPr>
          <w:rFonts w:ascii="Times New Roman" w:eastAsia="Times New Roman" w:hAnsi="Times New Roman"/>
          <w:sz w:val="20"/>
          <w:szCs w:val="20"/>
        </w:rPr>
        <w:t xml:space="preserve">3 </w:t>
      </w:r>
      <w:r w:rsidR="004C5EA4" w:rsidRPr="004C5EA4">
        <w:rPr>
          <w:rFonts w:ascii="Times New Roman" w:eastAsia="Times New Roman" w:hAnsi="Times New Roman"/>
          <w:sz w:val="20"/>
          <w:szCs w:val="20"/>
        </w:rPr>
        <w:t xml:space="preserve">г. </w:t>
      </w:r>
      <w:r w:rsidR="004F7C05" w:rsidRPr="004F7C05">
        <w:rPr>
          <w:rFonts w:ascii="Times New Roman" w:eastAsia="Times New Roman" w:hAnsi="Times New Roman"/>
          <w:sz w:val="20"/>
          <w:szCs w:val="20"/>
        </w:rPr>
        <w:t>Департаментом архитектуры и градостроительства администрации муниципального образования город Краснодар</w:t>
      </w:r>
      <w:r w:rsidR="004F7C05">
        <w:rPr>
          <w:rFonts w:ascii="Times New Roman" w:eastAsia="Times New Roman" w:hAnsi="Times New Roman"/>
          <w:sz w:val="20"/>
          <w:szCs w:val="20"/>
        </w:rPr>
        <w:t>.</w:t>
      </w:r>
    </w:p>
    <w:p w14:paraId="06B6607D" w14:textId="347029F0" w:rsidR="00B80479" w:rsidRPr="00B63D4E" w:rsidRDefault="00B80479" w:rsidP="004F7C05">
      <w:pPr>
        <w:pBdr>
          <w:bottom w:val="single" w:sz="12" w:space="0" w:color="auto"/>
        </w:pBd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0"/>
        </w:rPr>
      </w:pPr>
      <w:r w:rsidRPr="00B63D4E">
        <w:rPr>
          <w:rFonts w:ascii="Times New Roman" w:hAnsi="Times New Roman"/>
          <w:sz w:val="20"/>
        </w:rPr>
        <w:t xml:space="preserve">1.4. </w:t>
      </w:r>
      <w:r w:rsidRPr="00B63D4E">
        <w:rPr>
          <w:rFonts w:ascii="Times New Roman" w:hAnsi="Times New Roman"/>
          <w:b/>
          <w:bCs/>
          <w:sz w:val="20"/>
        </w:rPr>
        <w:t>Объект долевого строительства</w:t>
      </w:r>
      <w:r w:rsidR="008A2133">
        <w:rPr>
          <w:rFonts w:ascii="Times New Roman" w:hAnsi="Times New Roman"/>
          <w:sz w:val="20"/>
        </w:rPr>
        <w:t xml:space="preserve"> </w:t>
      </w:r>
      <w:r w:rsidR="008A2133" w:rsidRPr="008A2133">
        <w:rPr>
          <w:rFonts w:ascii="Times New Roman" w:hAnsi="Times New Roman"/>
          <w:sz w:val="20"/>
        </w:rPr>
        <w:t xml:space="preserve">– </w:t>
      </w:r>
      <w:r w:rsidR="008A2133">
        <w:rPr>
          <w:rFonts w:ascii="Times New Roman" w:hAnsi="Times New Roman"/>
          <w:sz w:val="20"/>
        </w:rPr>
        <w:t>М</w:t>
      </w:r>
      <w:r w:rsidR="008A2133" w:rsidRPr="008A2133">
        <w:rPr>
          <w:rFonts w:ascii="Times New Roman" w:hAnsi="Times New Roman"/>
          <w:sz w:val="20"/>
        </w:rPr>
        <w:t>ашино-мест</w:t>
      </w:r>
      <w:r w:rsidR="008A2133">
        <w:rPr>
          <w:rFonts w:ascii="Times New Roman" w:hAnsi="Times New Roman"/>
          <w:sz w:val="20"/>
        </w:rPr>
        <w:t xml:space="preserve">о - </w:t>
      </w:r>
    </w:p>
    <w:p w14:paraId="1BCF2CF0" w14:textId="77777777" w:rsidR="008A2133" w:rsidRDefault="008A2133" w:rsidP="00BF018F">
      <w:pPr>
        <w:spacing w:after="0" w:line="240" w:lineRule="auto"/>
        <w:ind w:firstLine="426"/>
        <w:jc w:val="both"/>
        <w:rPr>
          <w:rFonts w:ascii="Times New Roman" w:eastAsia="Times New Roman" w:hAnsi="Times New Roman"/>
          <w:kern w:val="1"/>
          <w:sz w:val="20"/>
          <w:szCs w:val="20"/>
          <w:lang w:eastAsia="ar-SA"/>
        </w:rPr>
      </w:pPr>
      <w:r w:rsidRPr="008A2133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Площадь Объекта долевого строительства, указанная в настоящем пункте, может быть изменена (уточнена) согласно данным технической инвентаризации. Окончательные площадь и номер Объекта долевого строительства определяются после получения разрешения на ввод Дома в эксплуатацию по данным технической инвентаризации и будут указаны в передаточном акте или ином документе о передаче Объекта долевого строительства. Объект долевого строительства подлежит передаче Участнику долевого строительства после получения разрешения на ввод в эксплуатацию Многоквартирного дома, и входит в состав указанного автостоянки. </w:t>
      </w:r>
    </w:p>
    <w:p w14:paraId="74260E86" w14:textId="52B9D37B" w:rsidR="008A2133" w:rsidRDefault="008A2133" w:rsidP="00BF018F">
      <w:pPr>
        <w:spacing w:after="0" w:line="240" w:lineRule="auto"/>
        <w:ind w:firstLine="426"/>
        <w:jc w:val="both"/>
        <w:rPr>
          <w:rFonts w:ascii="Times New Roman" w:eastAsia="Times New Roman" w:hAnsi="Times New Roman"/>
          <w:kern w:val="1"/>
          <w:sz w:val="20"/>
          <w:szCs w:val="20"/>
          <w:lang w:eastAsia="ar-SA"/>
        </w:rPr>
      </w:pPr>
      <w:r w:rsidRPr="008A2133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Расположение и планировка Объекта долевого строительства указаны в Приложении № </w:t>
      </w:r>
      <w:r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1</w:t>
      </w:r>
      <w:r w:rsidRPr="008A2133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 к настоящему Договору и являются предварительными.</w:t>
      </w:r>
    </w:p>
    <w:p w14:paraId="381CAEB7" w14:textId="7436C4BA" w:rsidR="00262452" w:rsidRPr="00EF66A0" w:rsidRDefault="00262452" w:rsidP="00BF018F">
      <w:pPr>
        <w:spacing w:after="0" w:line="240" w:lineRule="auto"/>
        <w:ind w:firstLine="426"/>
        <w:jc w:val="both"/>
        <w:rPr>
          <w:rFonts w:ascii="Times New Roman" w:eastAsia="Times New Roman" w:hAnsi="Times New Roman"/>
          <w:kern w:val="2"/>
          <w:sz w:val="20"/>
          <w:szCs w:val="20"/>
          <w:lang w:eastAsia="ar-SA"/>
        </w:rPr>
      </w:pPr>
      <w:r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1.5. Проектная декларация, </w:t>
      </w:r>
      <w:r w:rsidRPr="00B63D4E">
        <w:rPr>
          <w:rFonts w:ascii="Times New Roman" w:eastAsia="Times New Roman" w:hAnsi="Times New Roman"/>
          <w:sz w:val="20"/>
          <w:szCs w:val="20"/>
        </w:rPr>
        <w:t xml:space="preserve">представленная </w:t>
      </w:r>
      <w:r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в информационно-телекоммуникационной сети общего пользования «Интернет» по адресу</w:t>
      </w:r>
      <w:r w:rsidRPr="00B63D4E">
        <w:rPr>
          <w:rFonts w:ascii="Times New Roman" w:eastAsia="Times New Roman" w:hAnsi="Times New Roman"/>
          <w:sz w:val="20"/>
          <w:szCs w:val="20"/>
        </w:rPr>
        <w:t xml:space="preserve">: </w:t>
      </w:r>
      <w:hyperlink r:id="rId8" w:history="1">
        <w:r w:rsidR="00A216EE" w:rsidRPr="00B63D4E">
          <w:rPr>
            <w:rStyle w:val="af"/>
            <w:rFonts w:ascii="Times New Roman" w:hAnsi="Times New Roman"/>
            <w:color w:val="auto"/>
            <w:sz w:val="20"/>
            <w:szCs w:val="20"/>
            <w:shd w:val="clear" w:color="auto" w:fill="FFFFFF"/>
          </w:rPr>
          <w:t>https://наш.дом.рф</w:t>
        </w:r>
      </w:hyperlink>
      <w:r w:rsidR="00337970" w:rsidRPr="00B63D4E">
        <w:rPr>
          <w:rFonts w:ascii="Times New Roman" w:hAnsi="Times New Roman"/>
          <w:sz w:val="20"/>
          <w:szCs w:val="20"/>
          <w:u w:val="single"/>
          <w:lang w:eastAsia="ru-RU"/>
        </w:rPr>
        <w:t>,</w:t>
      </w:r>
      <w:r w:rsidR="00C46F69" w:rsidRPr="00B63D4E">
        <w:rPr>
          <w:rFonts w:ascii="Times New Roman" w:hAnsi="Times New Roman"/>
          <w:sz w:val="20"/>
          <w:szCs w:val="20"/>
          <w:u w:val="single"/>
          <w:lang w:eastAsia="ru-RU"/>
        </w:rPr>
        <w:t xml:space="preserve"> </w:t>
      </w:r>
      <w:r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включает в себя информацию о застройщике и информацию о проекте строительства. </w:t>
      </w:r>
      <w:r w:rsidRPr="00B63D4E">
        <w:rPr>
          <w:rFonts w:ascii="Times New Roman" w:eastAsia="Times New Roman" w:hAnsi="Times New Roman"/>
          <w:kern w:val="2"/>
          <w:sz w:val="20"/>
          <w:szCs w:val="20"/>
          <w:lang w:eastAsia="ar-SA"/>
        </w:rPr>
        <w:t xml:space="preserve">Подписанием настоящего </w:t>
      </w:r>
      <w:r w:rsidR="00100B3F" w:rsidRPr="00B63D4E">
        <w:rPr>
          <w:rFonts w:ascii="Times New Roman" w:eastAsia="Times New Roman" w:hAnsi="Times New Roman"/>
          <w:kern w:val="2"/>
          <w:sz w:val="20"/>
          <w:szCs w:val="20"/>
          <w:lang w:eastAsia="ar-SA"/>
        </w:rPr>
        <w:t>Договора</w:t>
      </w:r>
      <w:r w:rsidRPr="00B63D4E">
        <w:rPr>
          <w:rFonts w:ascii="Times New Roman" w:eastAsia="Times New Roman" w:hAnsi="Times New Roman"/>
          <w:kern w:val="2"/>
          <w:sz w:val="20"/>
          <w:szCs w:val="20"/>
          <w:lang w:eastAsia="ar-SA"/>
        </w:rPr>
        <w:t xml:space="preserve"> Участник долевого строительства подтверждает факт того, что он лично ознакомлен с полным содержанием проекта строительства, проектной декларации и изменений к ним, предоставленных для ознакомления либо размещенных Застройщиком до заключения настоящего </w:t>
      </w:r>
      <w:r w:rsidR="00100B3F" w:rsidRPr="00B63D4E">
        <w:rPr>
          <w:rFonts w:ascii="Times New Roman" w:eastAsia="Times New Roman" w:hAnsi="Times New Roman"/>
          <w:kern w:val="2"/>
          <w:sz w:val="20"/>
          <w:szCs w:val="20"/>
          <w:lang w:eastAsia="ar-SA"/>
        </w:rPr>
        <w:t>Договор</w:t>
      </w:r>
      <w:r w:rsidR="00100B3F" w:rsidRPr="00245371">
        <w:rPr>
          <w:rFonts w:ascii="Times New Roman" w:eastAsia="Times New Roman" w:hAnsi="Times New Roman"/>
          <w:kern w:val="2"/>
          <w:sz w:val="20"/>
          <w:szCs w:val="20"/>
          <w:lang w:eastAsia="ar-SA"/>
        </w:rPr>
        <w:t>а</w:t>
      </w:r>
      <w:r w:rsidR="00455880" w:rsidRPr="00245371">
        <w:rPr>
          <w:rFonts w:ascii="Times New Roman" w:eastAsia="Times New Roman" w:hAnsi="Times New Roman"/>
          <w:kern w:val="2"/>
          <w:sz w:val="20"/>
          <w:szCs w:val="20"/>
          <w:lang w:eastAsia="ar-SA"/>
        </w:rPr>
        <w:t>.</w:t>
      </w:r>
    </w:p>
    <w:p w14:paraId="3F6783AA" w14:textId="77777777" w:rsidR="00262452" w:rsidRPr="00B63D4E" w:rsidRDefault="00262452" w:rsidP="00A216EE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1.6. При заключении настоящего </w:t>
      </w:r>
      <w:r w:rsidR="00100B3F"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Договора</w:t>
      </w:r>
      <w:r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 Застройщик гарантирует Участнику долевого строительства, что имущественные права на Объект долевого строительства </w:t>
      </w:r>
      <w:r w:rsidRPr="00B63D4E">
        <w:rPr>
          <w:rFonts w:ascii="Times New Roman" w:eastAsia="Times New Roman" w:hAnsi="Times New Roman"/>
          <w:sz w:val="20"/>
          <w:szCs w:val="20"/>
          <w:shd w:val="clear" w:color="auto" w:fill="FFFFFF"/>
          <w:lang w:eastAsia="ru-RU"/>
        </w:rPr>
        <w:t>не обременены никакими претензиями третьих лиц, под арестом и запрещением не состоят, на них не наложены государственные и иные санкции.</w:t>
      </w:r>
    </w:p>
    <w:p w14:paraId="0132DACB" w14:textId="69BD5668" w:rsidR="00262452" w:rsidRPr="00B63D4E" w:rsidRDefault="00262452" w:rsidP="004A353E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kern w:val="1"/>
          <w:sz w:val="20"/>
          <w:szCs w:val="20"/>
          <w:lang w:eastAsia="ar-SA"/>
        </w:rPr>
      </w:pPr>
      <w:r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1.7. Отношения Застройщика и Участника долевого строительства, не урегулированные настоящим </w:t>
      </w:r>
      <w:r w:rsidR="00100B3F"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Договором</w:t>
      </w:r>
      <w:r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, регламентируются Гражданским кодексом, Федеральным законом от 30.12.2004 г</w:t>
      </w:r>
      <w:r w:rsidR="00B45C56"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ода</w:t>
      </w:r>
      <w:r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</w:t>
      </w:r>
      <w:r w:rsidR="00313758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.</w:t>
      </w:r>
    </w:p>
    <w:p w14:paraId="17003C8B" w14:textId="77777777" w:rsidR="00351484" w:rsidRPr="00B63D4E" w:rsidRDefault="00351484" w:rsidP="00351484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shd w:val="clear" w:color="auto" w:fill="FFFFFF"/>
        </w:rPr>
      </w:pPr>
      <w:r w:rsidRPr="00B63D4E">
        <w:rPr>
          <w:rFonts w:ascii="Times New Roman" w:eastAsia="Times New Roman" w:hAnsi="Times New Roman"/>
          <w:sz w:val="20"/>
          <w:szCs w:val="20"/>
          <w:shd w:val="clear" w:color="auto" w:fill="FFFFFF"/>
        </w:rPr>
        <w:t xml:space="preserve">1.7.1. Если в отношении уполномоченного банка, в котором открыт счет эскроу, наступил страховой случай в соответствии с Федеральным законом от 23.12.2003 № 177-ФЗ «О страховании вкладов физических лиц в банках Российской Федерации» до ввода в эксплуатацию многоквартирного дома и государственной регистрации права собственности в отношении объекта (объектов) долевого строительства, входящего в состав таких многоквартирного дома и (или) иного объекта недвижимости, Застройщик и Участник долевого строительства обязаны заключить </w:t>
      </w:r>
      <w:r w:rsidR="00D56993" w:rsidRPr="00B63D4E">
        <w:rPr>
          <w:rFonts w:ascii="Times New Roman" w:eastAsia="Times New Roman" w:hAnsi="Times New Roman"/>
          <w:sz w:val="20"/>
          <w:szCs w:val="20"/>
          <w:shd w:val="clear" w:color="auto" w:fill="FFFFFF"/>
        </w:rPr>
        <w:t xml:space="preserve">Договор  </w:t>
      </w:r>
      <w:r w:rsidRPr="00B63D4E">
        <w:rPr>
          <w:rFonts w:ascii="Times New Roman" w:eastAsia="Times New Roman" w:hAnsi="Times New Roman"/>
          <w:sz w:val="20"/>
          <w:szCs w:val="20"/>
          <w:shd w:val="clear" w:color="auto" w:fill="FFFFFF"/>
        </w:rPr>
        <w:t>счета эскроу с другим уполномоченным банком.</w:t>
      </w:r>
    </w:p>
    <w:p w14:paraId="19F9EF54" w14:textId="5A9B6DD1" w:rsidR="004C5EA4" w:rsidRPr="004C5EA4" w:rsidRDefault="004C5EA4" w:rsidP="004C5EA4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/>
          <w:sz w:val="20"/>
          <w:szCs w:val="20"/>
          <w:shd w:val="clear" w:color="auto" w:fill="FFFFFF"/>
        </w:rPr>
        <w:t xml:space="preserve">1.7.2. </w:t>
      </w:r>
      <w:r w:rsidRPr="004C5EA4">
        <w:rPr>
          <w:rFonts w:ascii="Times New Roman" w:eastAsia="Times New Roman" w:hAnsi="Times New Roman"/>
          <w:sz w:val="20"/>
          <w:szCs w:val="20"/>
          <w:shd w:val="clear" w:color="auto" w:fill="FFFFFF"/>
        </w:rPr>
        <w:t>Почтовый адрес исполняющего Банка:143000 Московская обл., г. Одинцово, ул. Молодёжная, д. 25. Адрес электронной почты: Escrow_Sberbank@sberbank.ru, телефон 8</w:t>
      </w:r>
      <w:r w:rsidR="00177D19">
        <w:rPr>
          <w:rFonts w:ascii="Times New Roman" w:eastAsia="Times New Roman" w:hAnsi="Times New Roman"/>
          <w:sz w:val="20"/>
          <w:szCs w:val="20"/>
          <w:shd w:val="clear" w:color="auto" w:fill="FFFFFF"/>
        </w:rPr>
        <w:t xml:space="preserve"> (</w:t>
      </w:r>
      <w:r w:rsidRPr="004C5EA4">
        <w:rPr>
          <w:rFonts w:ascii="Times New Roman" w:eastAsia="Times New Roman" w:hAnsi="Times New Roman"/>
          <w:sz w:val="20"/>
          <w:szCs w:val="20"/>
          <w:shd w:val="clear" w:color="auto" w:fill="FFFFFF"/>
        </w:rPr>
        <w:t>495</w:t>
      </w:r>
      <w:r w:rsidR="00177D19">
        <w:rPr>
          <w:rFonts w:ascii="Times New Roman" w:eastAsia="Times New Roman" w:hAnsi="Times New Roman"/>
          <w:sz w:val="20"/>
          <w:szCs w:val="20"/>
          <w:shd w:val="clear" w:color="auto" w:fill="FFFFFF"/>
        </w:rPr>
        <w:t xml:space="preserve">) </w:t>
      </w:r>
      <w:r w:rsidRPr="004C5EA4">
        <w:rPr>
          <w:rFonts w:ascii="Times New Roman" w:eastAsia="Times New Roman" w:hAnsi="Times New Roman"/>
          <w:sz w:val="20"/>
          <w:szCs w:val="20"/>
          <w:shd w:val="clear" w:color="auto" w:fill="FFFFFF"/>
        </w:rPr>
        <w:t>505-92-05.</w:t>
      </w:r>
    </w:p>
    <w:p w14:paraId="245F2A8E" w14:textId="3B26F2AF" w:rsidR="004C5EA4" w:rsidRPr="004C5EA4" w:rsidRDefault="004C5EA4" w:rsidP="004C5EA4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shd w:val="clear" w:color="auto" w:fill="FFFFFF"/>
        </w:rPr>
      </w:pPr>
      <w:r w:rsidRPr="004C5EA4">
        <w:rPr>
          <w:rFonts w:ascii="Times New Roman" w:eastAsia="Times New Roman" w:hAnsi="Times New Roman"/>
          <w:sz w:val="20"/>
          <w:szCs w:val="20"/>
          <w:shd w:val="clear" w:color="auto" w:fill="FFFFFF"/>
        </w:rPr>
        <w:t xml:space="preserve">1.7.3. В отношении земельного участка площадью </w:t>
      </w:r>
      <w:r w:rsidR="00580399">
        <w:rPr>
          <w:rFonts w:ascii="Times New Roman" w:eastAsia="Times New Roman" w:hAnsi="Times New Roman"/>
          <w:bCs/>
          <w:sz w:val="20"/>
          <w:szCs w:val="20"/>
        </w:rPr>
        <w:t>29 828</w:t>
      </w:r>
      <w:r w:rsidR="00580399" w:rsidRPr="00943536">
        <w:rPr>
          <w:rFonts w:ascii="Times New Roman" w:eastAsia="Times New Roman" w:hAnsi="Times New Roman"/>
          <w:bCs/>
          <w:sz w:val="20"/>
          <w:szCs w:val="20"/>
        </w:rPr>
        <w:t xml:space="preserve"> </w:t>
      </w:r>
      <w:r w:rsidRPr="004C5EA4">
        <w:rPr>
          <w:rFonts w:ascii="Times New Roman" w:eastAsia="Times New Roman" w:hAnsi="Times New Roman"/>
          <w:sz w:val="20"/>
          <w:szCs w:val="20"/>
          <w:shd w:val="clear" w:color="auto" w:fill="FFFFFF"/>
        </w:rPr>
        <w:t xml:space="preserve">кв. м. с кадастровым номером: </w:t>
      </w:r>
      <w:r w:rsidR="00580399" w:rsidRPr="004F7C05">
        <w:rPr>
          <w:rFonts w:ascii="Times New Roman" w:eastAsia="Times New Roman" w:hAnsi="Times New Roman"/>
          <w:bCs/>
          <w:sz w:val="20"/>
          <w:szCs w:val="20"/>
        </w:rPr>
        <w:t>23:43:0106012:752</w:t>
      </w:r>
      <w:r w:rsidRPr="004C5EA4">
        <w:rPr>
          <w:rFonts w:ascii="Times New Roman" w:eastAsia="Times New Roman" w:hAnsi="Times New Roman"/>
          <w:sz w:val="20"/>
          <w:szCs w:val="20"/>
          <w:shd w:val="clear" w:color="auto" w:fill="FFFFFF"/>
        </w:rPr>
        <w:t xml:space="preserve">, находящегося по адресу: </w:t>
      </w:r>
      <w:r w:rsidR="00580399" w:rsidRPr="00580399">
        <w:rPr>
          <w:rFonts w:ascii="Times New Roman" w:eastAsia="Times New Roman" w:hAnsi="Times New Roman"/>
          <w:bCs/>
          <w:sz w:val="20"/>
          <w:szCs w:val="20"/>
          <w:shd w:val="clear" w:color="auto" w:fill="FFFFFF"/>
        </w:rPr>
        <w:t xml:space="preserve">Краснодарский край, г. Краснодар, Прикубанский внутригородской округ, ул. Красных </w:t>
      </w:r>
      <w:r w:rsidR="00580399" w:rsidRPr="00580399">
        <w:rPr>
          <w:rFonts w:ascii="Times New Roman" w:eastAsia="Times New Roman" w:hAnsi="Times New Roman"/>
          <w:bCs/>
          <w:sz w:val="20"/>
          <w:szCs w:val="20"/>
          <w:shd w:val="clear" w:color="auto" w:fill="FFFFFF"/>
        </w:rPr>
        <w:lastRenderedPageBreak/>
        <w:t>Партизан – ул. Азовская</w:t>
      </w:r>
      <w:r w:rsidRPr="004C5EA4">
        <w:rPr>
          <w:rFonts w:ascii="Times New Roman" w:eastAsia="Times New Roman" w:hAnsi="Times New Roman"/>
          <w:sz w:val="20"/>
          <w:szCs w:val="20"/>
          <w:shd w:val="clear" w:color="auto" w:fill="FFFFFF"/>
        </w:rPr>
        <w:t xml:space="preserve">, зарегистрирована ипотека (в силу Договора) в пользу Публичного акционерного общества «Сбербанк России». </w:t>
      </w:r>
    </w:p>
    <w:p w14:paraId="1A111E03" w14:textId="77777777" w:rsidR="00351484" w:rsidRPr="00B63D4E" w:rsidRDefault="00351484" w:rsidP="00351484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sz w:val="20"/>
          <w:shd w:val="clear" w:color="auto" w:fill="FFFFFF"/>
        </w:rPr>
      </w:pPr>
    </w:p>
    <w:p w14:paraId="1DB9297E" w14:textId="77777777" w:rsidR="00351484" w:rsidRPr="00B63D4E" w:rsidRDefault="00351484" w:rsidP="00057237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</w:pPr>
      <w:r w:rsidRPr="00B63D4E"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  <w:t xml:space="preserve">2. Предмет </w:t>
      </w:r>
      <w:r w:rsidR="00100B3F" w:rsidRPr="00B63D4E"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  <w:t>Договора</w:t>
      </w:r>
      <w:r w:rsidRPr="00B63D4E"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  <w:t>.</w:t>
      </w:r>
    </w:p>
    <w:p w14:paraId="6379766D" w14:textId="1580A560" w:rsidR="00351484" w:rsidRPr="00B63D4E" w:rsidRDefault="00351484" w:rsidP="00351484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kern w:val="1"/>
          <w:sz w:val="20"/>
          <w:szCs w:val="20"/>
          <w:lang w:eastAsia="ar-SA"/>
        </w:rPr>
      </w:pPr>
      <w:r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2.1. </w:t>
      </w:r>
      <w:r w:rsidR="006A0D6C"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В соответствии с настоящим Договором Застройщик обязуется в предусмотренный Договором срок своими силами и (или) с привлечением других лиц построить (создать) Многоквартирный дом и после получения разрешения на ввод в эксплуатацию Многоквартирного дома, при условии выполнения Участником долевого строительства условия об оплате цены настоящего Договора, передать Объект долевого строительства Участнику долевого строительства, а Участник долевого строительства обязуется уплатить цену Договора в порядке и сроки согласно условиям Договора, и принять Объект долевого строительства при условии получения Застройщиком разрешения на ввод в эксплуатацию Многоквартирного дома.</w:t>
      </w:r>
    </w:p>
    <w:p w14:paraId="45C12184" w14:textId="464242ED" w:rsidR="00351484" w:rsidRPr="00B63D4E" w:rsidRDefault="00351484" w:rsidP="00351484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kern w:val="1"/>
          <w:sz w:val="20"/>
          <w:szCs w:val="20"/>
          <w:lang w:eastAsia="ar-SA"/>
        </w:rPr>
      </w:pPr>
      <w:r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2.2. Настоящий </w:t>
      </w:r>
      <w:r w:rsidR="006A0D6C"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Договор подлежит</w:t>
      </w:r>
      <w:r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 государственной регистрации и считается заключенным с момента такой регистрации. Расходы по государственной регистрации </w:t>
      </w:r>
      <w:r w:rsidRPr="00B63D4E">
        <w:rPr>
          <w:rFonts w:ascii="Times New Roman" w:eastAsia="Times New Roman" w:hAnsi="Times New Roman"/>
          <w:bCs/>
          <w:kern w:val="1"/>
          <w:sz w:val="20"/>
          <w:szCs w:val="20"/>
          <w:lang w:eastAsia="ar-SA"/>
        </w:rPr>
        <w:t xml:space="preserve">настоящего </w:t>
      </w:r>
      <w:r w:rsidR="00100B3F" w:rsidRPr="00B63D4E">
        <w:rPr>
          <w:rFonts w:ascii="Times New Roman" w:eastAsia="Times New Roman" w:hAnsi="Times New Roman"/>
          <w:bCs/>
          <w:kern w:val="1"/>
          <w:sz w:val="20"/>
          <w:szCs w:val="20"/>
          <w:lang w:eastAsia="ar-SA"/>
        </w:rPr>
        <w:t>Договора</w:t>
      </w:r>
      <w:r w:rsidRPr="00B63D4E">
        <w:rPr>
          <w:rFonts w:ascii="Times New Roman" w:eastAsia="Times New Roman" w:hAnsi="Times New Roman"/>
          <w:bCs/>
          <w:kern w:val="1"/>
          <w:sz w:val="20"/>
          <w:szCs w:val="20"/>
          <w:lang w:eastAsia="ar-SA"/>
        </w:rPr>
        <w:t>, а также всех дополнительных соглашений к нему стороны несут совместно в размерах, установленных действующим законодательством. Расходы по государственной регистрации права собственности Участника долевого строительства на Объект долевого строительства</w:t>
      </w:r>
      <w:r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, включая изготовление технического паспорта, сведений из Е</w:t>
      </w:r>
      <w:r w:rsidR="00783962"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диного государственного реестра недвижимости</w:t>
      </w:r>
      <w:r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, оплату государственной пошлины, </w:t>
      </w:r>
      <w:r w:rsidRPr="00B63D4E">
        <w:rPr>
          <w:rFonts w:ascii="Times New Roman" w:eastAsia="Times New Roman" w:hAnsi="Times New Roman"/>
          <w:bCs/>
          <w:kern w:val="1"/>
          <w:sz w:val="20"/>
          <w:szCs w:val="20"/>
          <w:lang w:eastAsia="ar-SA"/>
        </w:rPr>
        <w:t>производятся за счет Участника</w:t>
      </w:r>
      <w:r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 долевого строительства. </w:t>
      </w:r>
      <w:r w:rsidRPr="00B63D4E">
        <w:rPr>
          <w:rFonts w:ascii="Times New Roman" w:eastAsia="Times New Roman" w:hAnsi="Times New Roman"/>
          <w:bCs/>
          <w:kern w:val="1"/>
          <w:sz w:val="20"/>
          <w:szCs w:val="20"/>
          <w:lang w:eastAsia="ar-SA"/>
        </w:rPr>
        <w:t>Оформление, подготовка и сбор документов, необходимых для выполнения вышеуказанных действий, осуществляется Участником долевого строительства самостоятельно и за свой счет.</w:t>
      </w:r>
    </w:p>
    <w:p w14:paraId="1D2FB0B4" w14:textId="77777777" w:rsidR="00C46F69" w:rsidRPr="00B63D4E" w:rsidRDefault="00C46F69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</w:rPr>
      </w:pPr>
    </w:p>
    <w:p w14:paraId="499AA482" w14:textId="77777777" w:rsidR="00351484" w:rsidRPr="00B63D4E" w:rsidRDefault="00351484" w:rsidP="00055B05">
      <w:pPr>
        <w:keepNext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kern w:val="1"/>
          <w:sz w:val="20"/>
        </w:rPr>
      </w:pPr>
      <w:r w:rsidRPr="00B63D4E">
        <w:rPr>
          <w:rFonts w:ascii="Times New Roman" w:hAnsi="Times New Roman"/>
          <w:b/>
          <w:kern w:val="1"/>
          <w:sz w:val="20"/>
        </w:rPr>
        <w:t xml:space="preserve">3. Цена </w:t>
      </w:r>
      <w:r w:rsidR="00100B3F" w:rsidRPr="00B63D4E">
        <w:rPr>
          <w:rFonts w:ascii="Times New Roman" w:hAnsi="Times New Roman"/>
          <w:b/>
          <w:kern w:val="1"/>
          <w:sz w:val="20"/>
        </w:rPr>
        <w:t>Договора</w:t>
      </w:r>
      <w:r w:rsidRPr="00B63D4E">
        <w:rPr>
          <w:rFonts w:ascii="Times New Roman" w:hAnsi="Times New Roman"/>
          <w:b/>
          <w:kern w:val="1"/>
          <w:sz w:val="20"/>
        </w:rPr>
        <w:t>.</w:t>
      </w:r>
    </w:p>
    <w:p w14:paraId="4CA5F521" w14:textId="77777777" w:rsidR="00351484" w:rsidRPr="00B63D4E" w:rsidRDefault="00351484" w:rsidP="00055B05">
      <w:pPr>
        <w:keepNext/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</w:rPr>
      </w:pPr>
      <w:r w:rsidRPr="00B63D4E">
        <w:rPr>
          <w:rFonts w:ascii="Times New Roman" w:hAnsi="Times New Roman"/>
          <w:kern w:val="1"/>
          <w:sz w:val="20"/>
        </w:rPr>
        <w:t xml:space="preserve">3.1. Цена </w:t>
      </w:r>
      <w:r w:rsidR="00100B3F" w:rsidRPr="00B63D4E">
        <w:rPr>
          <w:rFonts w:ascii="Times New Roman" w:hAnsi="Times New Roman"/>
          <w:kern w:val="1"/>
          <w:sz w:val="20"/>
        </w:rPr>
        <w:t>Договора</w:t>
      </w:r>
      <w:r w:rsidRPr="00B63D4E">
        <w:rPr>
          <w:rFonts w:ascii="Times New Roman" w:hAnsi="Times New Roman"/>
          <w:kern w:val="1"/>
          <w:sz w:val="20"/>
        </w:rPr>
        <w:t xml:space="preserve"> - размер денежных средств, подлежащих уплате Участником долевого строительства для строительства (создания) Объекта долевого строительства. Цена </w:t>
      </w:r>
      <w:r w:rsidR="00100B3F" w:rsidRPr="00B63D4E">
        <w:rPr>
          <w:rFonts w:ascii="Times New Roman" w:hAnsi="Times New Roman"/>
          <w:kern w:val="1"/>
          <w:sz w:val="20"/>
        </w:rPr>
        <w:t>Договора</w:t>
      </w:r>
      <w:r w:rsidRPr="00B63D4E">
        <w:rPr>
          <w:rFonts w:ascii="Times New Roman" w:hAnsi="Times New Roman"/>
          <w:kern w:val="1"/>
          <w:sz w:val="20"/>
        </w:rPr>
        <w:t xml:space="preserve"> включает в себя сумму денежных средств на возмещение затрат на строительство (создание) Объекта и вознаграждение за услуги Застройщика, которое определяется по окончании строительства по факту передачи Объекта Участнику долевого строительства в соответствии с </w:t>
      </w:r>
      <w:r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п</w:t>
      </w:r>
      <w:r w:rsidR="00783962"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унктом</w:t>
      </w:r>
      <w:r w:rsidR="00057237"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 </w:t>
      </w:r>
      <w:r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3</w:t>
      </w:r>
      <w:r w:rsidRPr="00B63D4E">
        <w:rPr>
          <w:rFonts w:ascii="Times New Roman" w:hAnsi="Times New Roman"/>
          <w:kern w:val="1"/>
          <w:sz w:val="20"/>
        </w:rPr>
        <w:t>.</w:t>
      </w:r>
      <w:r w:rsidR="00042E83" w:rsidRPr="00B63D4E">
        <w:rPr>
          <w:rFonts w:ascii="Times New Roman" w:hAnsi="Times New Roman"/>
          <w:kern w:val="1"/>
          <w:sz w:val="20"/>
        </w:rPr>
        <w:t>4</w:t>
      </w:r>
      <w:r w:rsidRPr="00B63D4E">
        <w:rPr>
          <w:rFonts w:ascii="Times New Roman" w:hAnsi="Times New Roman"/>
          <w:kern w:val="1"/>
          <w:sz w:val="20"/>
        </w:rPr>
        <w:t xml:space="preserve">. </w:t>
      </w:r>
      <w:r w:rsidR="00100B3F" w:rsidRPr="00B63D4E">
        <w:rPr>
          <w:rFonts w:ascii="Times New Roman" w:hAnsi="Times New Roman"/>
          <w:kern w:val="1"/>
          <w:sz w:val="20"/>
        </w:rPr>
        <w:t>Договора</w:t>
      </w:r>
      <w:r w:rsidRPr="00B63D4E">
        <w:rPr>
          <w:rFonts w:ascii="Times New Roman" w:hAnsi="Times New Roman"/>
          <w:kern w:val="1"/>
          <w:sz w:val="20"/>
        </w:rPr>
        <w:t>.</w:t>
      </w:r>
    </w:p>
    <w:p w14:paraId="15B9CE07" w14:textId="77BC2B82" w:rsidR="00351484" w:rsidRPr="00B63D4E" w:rsidRDefault="00351484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</w:rPr>
      </w:pPr>
      <w:r w:rsidRPr="00B63D4E">
        <w:rPr>
          <w:rFonts w:ascii="Times New Roman" w:hAnsi="Times New Roman"/>
          <w:kern w:val="1"/>
          <w:sz w:val="20"/>
        </w:rPr>
        <w:t>Участник долевого строительства</w:t>
      </w:r>
      <w:r w:rsidR="00C46F69" w:rsidRPr="00B63D4E">
        <w:rPr>
          <w:rFonts w:ascii="Times New Roman" w:hAnsi="Times New Roman"/>
          <w:kern w:val="1"/>
          <w:sz w:val="20"/>
        </w:rPr>
        <w:t xml:space="preserve"> </w:t>
      </w:r>
      <w:r w:rsidRPr="00B63D4E">
        <w:rPr>
          <w:rFonts w:ascii="Times New Roman" w:hAnsi="Times New Roman"/>
          <w:kern w:val="1"/>
          <w:sz w:val="20"/>
        </w:rPr>
        <w:t xml:space="preserve">обязуется внести денежные средства в счет уплаты цены настоящего </w:t>
      </w:r>
      <w:r w:rsidR="00100B3F" w:rsidRPr="00B63D4E">
        <w:rPr>
          <w:rFonts w:ascii="Times New Roman" w:hAnsi="Times New Roman"/>
          <w:kern w:val="1"/>
          <w:sz w:val="20"/>
        </w:rPr>
        <w:t>Договора</w:t>
      </w:r>
      <w:r w:rsidRPr="00B63D4E">
        <w:rPr>
          <w:rFonts w:ascii="Times New Roman" w:hAnsi="Times New Roman"/>
          <w:kern w:val="1"/>
          <w:sz w:val="20"/>
        </w:rPr>
        <w:t xml:space="preserve"> участия в долевом строительстве на специальный эскроу</w:t>
      </w:r>
      <w:r w:rsidR="009727EE" w:rsidRPr="00B63D4E">
        <w:rPr>
          <w:rFonts w:ascii="Times New Roman" w:hAnsi="Times New Roman"/>
          <w:kern w:val="1"/>
          <w:sz w:val="20"/>
        </w:rPr>
        <w:t xml:space="preserve"> </w:t>
      </w:r>
      <w:r w:rsidRPr="00B63D4E">
        <w:rPr>
          <w:rFonts w:ascii="Times New Roman" w:hAnsi="Times New Roman"/>
          <w:kern w:val="1"/>
          <w:sz w:val="20"/>
        </w:rPr>
        <w:t xml:space="preserve">счет, открываемый в </w:t>
      </w:r>
      <w:r w:rsidR="00BF018F" w:rsidRPr="00BF018F">
        <w:rPr>
          <w:rFonts w:ascii="Times New Roman" w:hAnsi="Times New Roman"/>
          <w:kern w:val="1"/>
          <w:sz w:val="20"/>
        </w:rPr>
        <w:t xml:space="preserve">ПАО Сбербанк </w:t>
      </w:r>
      <w:r w:rsidR="00BF018F">
        <w:rPr>
          <w:rFonts w:ascii="Times New Roman" w:hAnsi="Times New Roman"/>
          <w:kern w:val="1"/>
          <w:sz w:val="20"/>
        </w:rPr>
        <w:t xml:space="preserve"> </w:t>
      </w:r>
      <w:r w:rsidRPr="00B63D4E">
        <w:rPr>
          <w:rFonts w:ascii="Times New Roman" w:hAnsi="Times New Roman"/>
          <w:kern w:val="1"/>
          <w:sz w:val="20"/>
        </w:rPr>
        <w:t xml:space="preserve">(Эскроу-агент) для учета и блокирования денежных средств, полученных Эскроу-агентом от являющегося владельцем счета участника долевого строительства (Депонента) в счет уплаты цены </w:t>
      </w:r>
      <w:r w:rsidR="00100B3F" w:rsidRPr="00B63D4E">
        <w:rPr>
          <w:rFonts w:ascii="Times New Roman" w:hAnsi="Times New Roman"/>
          <w:kern w:val="1"/>
          <w:sz w:val="20"/>
        </w:rPr>
        <w:t>Договора</w:t>
      </w:r>
      <w:r w:rsidRPr="00B63D4E">
        <w:rPr>
          <w:rFonts w:ascii="Times New Roman" w:hAnsi="Times New Roman"/>
          <w:kern w:val="1"/>
          <w:sz w:val="20"/>
        </w:rPr>
        <w:t xml:space="preserve"> участия в долевом строительстве, в целях их дальнейшего перечисления Застройщику (Бенефициару) при возникновении условий, предусмотренных Федеральным законом от 30.12.2004 </w:t>
      </w:r>
      <w:r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г</w:t>
      </w:r>
      <w:r w:rsidR="00783962"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ода</w:t>
      </w:r>
      <w:r w:rsidRPr="00B63D4E">
        <w:rPr>
          <w:rFonts w:ascii="Times New Roman" w:hAnsi="Times New Roman"/>
          <w:kern w:val="1"/>
          <w:sz w:val="20"/>
        </w:rPr>
        <w:t xml:space="preserve"> №</w:t>
      </w:r>
      <w:r w:rsidR="00855C60">
        <w:rPr>
          <w:rFonts w:ascii="Times New Roman" w:hAnsi="Times New Roman"/>
          <w:kern w:val="1"/>
          <w:sz w:val="20"/>
        </w:rPr>
        <w:t xml:space="preserve"> </w:t>
      </w:r>
      <w:r w:rsidRPr="00B63D4E">
        <w:rPr>
          <w:rFonts w:ascii="Times New Roman" w:hAnsi="Times New Roman"/>
          <w:kern w:val="1"/>
          <w:sz w:val="20"/>
        </w:rPr>
        <w:t>214-ФЗ «Об участии в долевом строительстве многоквартирных домов и иных объектов недвижимости» и о внесении изменений в некоторые законодательные акты Российской Федерации и</w:t>
      </w:r>
      <w:r w:rsidR="00C46F69" w:rsidRPr="00B63D4E">
        <w:rPr>
          <w:rFonts w:ascii="Times New Roman" w:hAnsi="Times New Roman"/>
          <w:kern w:val="1"/>
          <w:sz w:val="20"/>
        </w:rPr>
        <w:t xml:space="preserve"> </w:t>
      </w:r>
      <w:r w:rsidR="00100B3F" w:rsidRPr="00B63D4E">
        <w:rPr>
          <w:rFonts w:ascii="Times New Roman" w:hAnsi="Times New Roman"/>
          <w:kern w:val="1"/>
          <w:sz w:val="20"/>
        </w:rPr>
        <w:t>Договором</w:t>
      </w:r>
      <w:r w:rsidRPr="00B63D4E">
        <w:rPr>
          <w:rFonts w:ascii="Times New Roman" w:hAnsi="Times New Roman"/>
          <w:kern w:val="1"/>
          <w:sz w:val="20"/>
        </w:rPr>
        <w:t xml:space="preserve"> счета эскроу, заключенным между Бенефициаром, Депонентом и Эскроу-агентом, с учетом следующего:</w:t>
      </w:r>
    </w:p>
    <w:p w14:paraId="42044080" w14:textId="77777777" w:rsidR="00BF018F" w:rsidRPr="00BF018F" w:rsidRDefault="00BF018F" w:rsidP="00BF018F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</w:rPr>
      </w:pPr>
      <w:r w:rsidRPr="00BF018F">
        <w:rPr>
          <w:rFonts w:ascii="Times New Roman" w:hAnsi="Times New Roman"/>
          <w:kern w:val="1"/>
          <w:sz w:val="20"/>
        </w:rPr>
        <w:t>Эскроу-агент: Публичное акционерное общество «Сбербанк России» (сокращенное наименование ПАО Сбербанк), место нахождения: г. Москва; адрес: 117997, г. Москва, ул. Вавилова, д. 19; адрес электронной почты: Escrow_Sberbank@sberbank.ru, номер телефона: 8-800-200-86-03.</w:t>
      </w:r>
    </w:p>
    <w:p w14:paraId="26031752" w14:textId="77777777" w:rsidR="006A0D6C" w:rsidRPr="00B63D4E" w:rsidRDefault="006A0D6C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</w:rPr>
      </w:pPr>
    </w:p>
    <w:p w14:paraId="3D798D33" w14:textId="4E05AB76" w:rsidR="00177D19" w:rsidRDefault="006C6A32" w:rsidP="00645BB1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b/>
          <w:sz w:val="20"/>
          <w:szCs w:val="20"/>
        </w:rPr>
      </w:pPr>
      <w:r w:rsidRPr="00B63D4E">
        <w:rPr>
          <w:rFonts w:ascii="Times New Roman" w:eastAsia="Times New Roman" w:hAnsi="Times New Roman"/>
          <w:b/>
          <w:kern w:val="2"/>
          <w:sz w:val="20"/>
          <w:szCs w:val="20"/>
          <w:lang w:eastAsia="ar-SA"/>
        </w:rPr>
        <w:t>Депонент</w:t>
      </w:r>
      <w:r w:rsidR="0000595B" w:rsidRPr="00B63D4E">
        <w:rPr>
          <w:rFonts w:ascii="Times New Roman" w:eastAsia="Times New Roman" w:hAnsi="Times New Roman"/>
          <w:b/>
          <w:kern w:val="2"/>
          <w:sz w:val="20"/>
          <w:szCs w:val="20"/>
          <w:lang w:eastAsia="ar-SA"/>
        </w:rPr>
        <w:t>:</w:t>
      </w:r>
      <w:r w:rsidR="006A0D6C" w:rsidRPr="00B63D4E">
        <w:rPr>
          <w:rFonts w:ascii="Times New Roman" w:eastAsia="Times New Roman" w:hAnsi="Times New Roman"/>
          <w:b/>
          <w:sz w:val="20"/>
          <w:szCs w:val="20"/>
        </w:rPr>
        <w:t xml:space="preserve"> </w:t>
      </w:r>
    </w:p>
    <w:p w14:paraId="6254DEFC" w14:textId="3B0BF7F9" w:rsidR="006C6A32" w:rsidRPr="00B63D4E" w:rsidRDefault="006C6A32" w:rsidP="00645BB1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b/>
          <w:kern w:val="2"/>
          <w:sz w:val="20"/>
          <w:szCs w:val="20"/>
          <w:lang w:eastAsia="ar-SA"/>
        </w:rPr>
      </w:pPr>
      <w:r w:rsidRPr="00B63D4E">
        <w:rPr>
          <w:rFonts w:ascii="Times New Roman" w:eastAsia="Times New Roman" w:hAnsi="Times New Roman"/>
          <w:b/>
          <w:kern w:val="2"/>
          <w:sz w:val="20"/>
          <w:szCs w:val="20"/>
          <w:lang w:eastAsia="ar-SA"/>
        </w:rPr>
        <w:t xml:space="preserve">Бенефициар: </w:t>
      </w:r>
      <w:r w:rsidR="006A0D6C" w:rsidRPr="00B63D4E">
        <w:rPr>
          <w:rFonts w:ascii="Times New Roman" w:eastAsia="Times New Roman" w:hAnsi="Times New Roman"/>
          <w:b/>
          <w:kern w:val="2"/>
          <w:sz w:val="20"/>
          <w:szCs w:val="20"/>
          <w:lang w:eastAsia="ar-SA"/>
        </w:rPr>
        <w:t>ООО Специализированный</w:t>
      </w:r>
      <w:r w:rsidR="007615E7" w:rsidRPr="00B63D4E">
        <w:rPr>
          <w:rFonts w:ascii="Times New Roman" w:eastAsia="Times New Roman" w:hAnsi="Times New Roman"/>
          <w:b/>
          <w:kern w:val="2"/>
          <w:sz w:val="20"/>
          <w:szCs w:val="20"/>
          <w:lang w:eastAsia="ar-SA"/>
        </w:rPr>
        <w:t xml:space="preserve"> застройщик </w:t>
      </w:r>
      <w:r w:rsidR="00BF018F">
        <w:rPr>
          <w:rFonts w:ascii="Times New Roman" w:eastAsia="Times New Roman" w:hAnsi="Times New Roman"/>
          <w:b/>
          <w:kern w:val="2"/>
          <w:sz w:val="20"/>
          <w:szCs w:val="20"/>
          <w:lang w:eastAsia="ar-SA"/>
        </w:rPr>
        <w:t>«</w:t>
      </w:r>
      <w:r w:rsidR="00580399" w:rsidRPr="004F7C05">
        <w:rPr>
          <w:rFonts w:ascii="Times New Roman" w:hAnsi="Times New Roman"/>
          <w:b/>
          <w:bCs/>
          <w:kern w:val="2"/>
          <w:sz w:val="20"/>
          <w:szCs w:val="20"/>
          <w:lang w:eastAsia="ru-RU"/>
        </w:rPr>
        <w:t>ДОГМА-ПАРК 21</w:t>
      </w:r>
      <w:r w:rsidR="00BF018F">
        <w:rPr>
          <w:rFonts w:ascii="Times New Roman" w:eastAsia="Times New Roman" w:hAnsi="Times New Roman"/>
          <w:b/>
          <w:kern w:val="2"/>
          <w:sz w:val="20"/>
          <w:szCs w:val="20"/>
          <w:lang w:eastAsia="ar-SA"/>
        </w:rPr>
        <w:t>».</w:t>
      </w:r>
    </w:p>
    <w:p w14:paraId="74F839A7" w14:textId="77777777" w:rsidR="006A0D6C" w:rsidRPr="00B63D4E" w:rsidRDefault="006A0D6C" w:rsidP="00645BB1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b/>
          <w:kern w:val="2"/>
          <w:sz w:val="20"/>
          <w:szCs w:val="20"/>
          <w:lang w:eastAsia="ar-SA"/>
        </w:rPr>
      </w:pPr>
    </w:p>
    <w:p w14:paraId="0143CDB2" w14:textId="65041C62" w:rsidR="00B80479" w:rsidRPr="00B63D4E" w:rsidRDefault="00B80479" w:rsidP="006A0D6C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</w:rPr>
      </w:pPr>
      <w:r w:rsidRPr="00B63D4E">
        <w:rPr>
          <w:rFonts w:ascii="Times New Roman" w:hAnsi="Times New Roman"/>
          <w:kern w:val="1"/>
          <w:sz w:val="20"/>
        </w:rPr>
        <w:t>3.2. Цена Договора составляет</w:t>
      </w:r>
      <w:r w:rsidR="00A46D8B" w:rsidRPr="00A46D8B">
        <w:rPr>
          <w:rFonts w:ascii="Times New Roman" w:hAnsi="Times New Roman"/>
          <w:b/>
          <w:bCs/>
          <w:kern w:val="1"/>
          <w:sz w:val="20"/>
        </w:rPr>
        <w:t> </w:t>
      </w:r>
      <w:r w:rsidR="00C52B55" w:rsidRPr="00A16073">
        <w:rPr>
          <w:rFonts w:ascii="Times New Roman" w:hAnsi="Times New Roman"/>
          <w:b/>
          <w:bCs/>
          <w:kern w:val="1"/>
          <w:sz w:val="20"/>
        </w:rPr>
        <w:t>рубл</w:t>
      </w:r>
      <w:r w:rsidR="00A46D8B">
        <w:rPr>
          <w:rFonts w:ascii="Times New Roman" w:hAnsi="Times New Roman"/>
          <w:b/>
          <w:bCs/>
          <w:kern w:val="1"/>
          <w:sz w:val="20"/>
        </w:rPr>
        <w:t>ей</w:t>
      </w:r>
      <w:r w:rsidR="00C52B55" w:rsidRPr="00A16073">
        <w:rPr>
          <w:rFonts w:ascii="Times New Roman" w:hAnsi="Times New Roman"/>
          <w:b/>
          <w:bCs/>
          <w:kern w:val="1"/>
          <w:sz w:val="20"/>
        </w:rPr>
        <w:t xml:space="preserve"> копеек</w:t>
      </w:r>
      <w:r w:rsidRPr="00B63D4E">
        <w:rPr>
          <w:rFonts w:ascii="Times New Roman" w:hAnsi="Times New Roman"/>
          <w:kern w:val="1"/>
          <w:sz w:val="20"/>
        </w:rPr>
        <w:t xml:space="preserve">. Участник долевого строительства вносит денежные средства </w:t>
      </w:r>
      <w:r w:rsidR="008257D8" w:rsidRPr="007B260C">
        <w:rPr>
          <w:rFonts w:ascii="Times New Roman" w:hAnsi="Times New Roman"/>
          <w:kern w:val="1"/>
          <w:sz w:val="20"/>
        </w:rPr>
        <w:t>после государственной регистрации настоящего Договора</w:t>
      </w:r>
      <w:r w:rsidR="008257D8">
        <w:rPr>
          <w:rFonts w:ascii="Times New Roman" w:hAnsi="Times New Roman"/>
          <w:kern w:val="1"/>
          <w:sz w:val="20"/>
        </w:rPr>
        <w:t xml:space="preserve"> </w:t>
      </w:r>
      <w:r w:rsidR="008257D8" w:rsidRPr="00B63D4E">
        <w:rPr>
          <w:rFonts w:ascii="Times New Roman" w:hAnsi="Times New Roman"/>
          <w:kern w:val="1"/>
          <w:sz w:val="20"/>
        </w:rPr>
        <w:t xml:space="preserve">в </w:t>
      </w:r>
      <w:r w:rsidR="008257D8" w:rsidRPr="007B260C">
        <w:rPr>
          <w:rFonts w:ascii="Times New Roman" w:hAnsi="Times New Roman"/>
          <w:kern w:val="1"/>
          <w:sz w:val="20"/>
        </w:rPr>
        <w:t xml:space="preserve">срок до </w:t>
      </w:r>
      <w:r w:rsidR="00B26A8D">
        <w:rPr>
          <w:rFonts w:ascii="Times New Roman" w:hAnsi="Times New Roman"/>
          <w:kern w:val="1"/>
          <w:sz w:val="20"/>
        </w:rPr>
        <w:t>31</w:t>
      </w:r>
      <w:r w:rsidR="008257D8">
        <w:rPr>
          <w:rFonts w:ascii="Times New Roman" w:hAnsi="Times New Roman"/>
          <w:kern w:val="1"/>
          <w:sz w:val="20"/>
        </w:rPr>
        <w:t>.</w:t>
      </w:r>
      <w:r w:rsidR="00B95598">
        <w:rPr>
          <w:rFonts w:ascii="Times New Roman" w:hAnsi="Times New Roman"/>
          <w:kern w:val="1"/>
          <w:sz w:val="20"/>
        </w:rPr>
        <w:t>1</w:t>
      </w:r>
      <w:r w:rsidR="00B26A8D">
        <w:rPr>
          <w:rFonts w:ascii="Times New Roman" w:hAnsi="Times New Roman"/>
          <w:kern w:val="1"/>
          <w:sz w:val="20"/>
        </w:rPr>
        <w:t>2</w:t>
      </w:r>
      <w:r w:rsidR="008257D8">
        <w:rPr>
          <w:rFonts w:ascii="Times New Roman" w:hAnsi="Times New Roman"/>
          <w:kern w:val="1"/>
          <w:sz w:val="20"/>
        </w:rPr>
        <w:t>.202</w:t>
      </w:r>
      <w:r w:rsidR="00B26A8D">
        <w:rPr>
          <w:rFonts w:ascii="Times New Roman" w:hAnsi="Times New Roman"/>
          <w:kern w:val="1"/>
          <w:sz w:val="20"/>
        </w:rPr>
        <w:t>6</w:t>
      </w:r>
      <w:r w:rsidR="008257D8" w:rsidRPr="007B260C">
        <w:rPr>
          <w:rFonts w:ascii="Times New Roman" w:hAnsi="Times New Roman"/>
          <w:kern w:val="1"/>
          <w:sz w:val="20"/>
        </w:rPr>
        <w:t xml:space="preserve"> года</w:t>
      </w:r>
      <w:r w:rsidRPr="00B63D4E">
        <w:rPr>
          <w:rFonts w:ascii="Times New Roman" w:hAnsi="Times New Roman"/>
          <w:kern w:val="1"/>
          <w:sz w:val="20"/>
        </w:rPr>
        <w:t xml:space="preserve">, путем внесения денежных средств (депонируемая сумма) </w:t>
      </w:r>
      <w:r w:rsidR="005C38FF" w:rsidRPr="005C38FF">
        <w:rPr>
          <w:rFonts w:ascii="Times New Roman" w:hAnsi="Times New Roman"/>
          <w:kern w:val="1"/>
          <w:sz w:val="20"/>
        </w:rPr>
        <w:t xml:space="preserve">на счет эскроу, открытый в ПАО Сбербанк </w:t>
      </w:r>
      <w:r w:rsidRPr="00B63D4E">
        <w:rPr>
          <w:rFonts w:ascii="Times New Roman" w:hAnsi="Times New Roman"/>
          <w:kern w:val="1"/>
          <w:sz w:val="20"/>
        </w:rPr>
        <w:t>(далее по тексту – Эскроу-агент уполномоченный банк).</w:t>
      </w:r>
    </w:p>
    <w:p w14:paraId="706B7C61" w14:textId="77777777" w:rsidR="00B80479" w:rsidRPr="00B63D4E" w:rsidRDefault="00262452" w:rsidP="006A0D6C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</w:rPr>
      </w:pPr>
      <w:r w:rsidRPr="00B63D4E">
        <w:rPr>
          <w:rFonts w:ascii="Times New Roman" w:hAnsi="Times New Roman"/>
          <w:kern w:val="1"/>
          <w:sz w:val="20"/>
        </w:rPr>
        <w:t>Стороны пришли к соглашению, что обременения (залога) в пользу (Застройщика) возникать не будет. Обязанность Участника долевого строительства по уплате обусловленной Договором цены считается исполненной с момента поступления денежных средств на открытый в уполномоченном банке счет эскроу.</w:t>
      </w:r>
    </w:p>
    <w:p w14:paraId="4CD44B92" w14:textId="2E0B9A4C" w:rsidR="00262452" w:rsidRPr="00B63D4E" w:rsidRDefault="00262452" w:rsidP="006A0D6C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kern w:val="1"/>
          <w:sz w:val="20"/>
          <w:szCs w:val="20"/>
          <w:lang w:eastAsia="ar-SA"/>
        </w:rPr>
      </w:pPr>
      <w:r w:rsidRPr="00B63D4E">
        <w:rPr>
          <w:rFonts w:ascii="Times New Roman" w:eastAsia="Times New Roman" w:hAnsi="Times New Roman"/>
          <w:kern w:val="2"/>
          <w:sz w:val="20"/>
          <w:szCs w:val="20"/>
          <w:lang w:eastAsia="ar-SA"/>
        </w:rPr>
        <w:t xml:space="preserve">3.3. </w:t>
      </w:r>
      <w:r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Цена </w:t>
      </w:r>
      <w:r w:rsidR="00100B3F"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Договора</w:t>
      </w:r>
      <w:r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 является твердой и </w:t>
      </w:r>
      <w:r w:rsidR="007B4108"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изменению не подлежит</w:t>
      </w:r>
      <w:r w:rsidR="00925F78"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, за исключением случая, предусмотренного пунктом 3.4.</w:t>
      </w:r>
      <w:r w:rsidR="00925F78" w:rsidRPr="00B63D4E">
        <w:rPr>
          <w:rFonts w:ascii="Times New Roman" w:hAnsi="Times New Roman"/>
          <w:kern w:val="1"/>
          <w:sz w:val="20"/>
        </w:rPr>
        <w:t xml:space="preserve"> настоящего </w:t>
      </w:r>
      <w:r w:rsidR="00100B3F" w:rsidRPr="00B63D4E">
        <w:rPr>
          <w:rFonts w:ascii="Times New Roman" w:hAnsi="Times New Roman"/>
          <w:kern w:val="1"/>
          <w:sz w:val="20"/>
        </w:rPr>
        <w:t>Договора</w:t>
      </w:r>
      <w:r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. </w:t>
      </w:r>
    </w:p>
    <w:p w14:paraId="0763F563" w14:textId="77777777" w:rsidR="0036760E" w:rsidRPr="00B63D4E" w:rsidRDefault="0036760E" w:rsidP="004A353E">
      <w:pPr>
        <w:tabs>
          <w:tab w:val="left" w:pos="1080"/>
          <w:tab w:val="left" w:pos="1440"/>
          <w:tab w:val="left" w:pos="3780"/>
        </w:tabs>
        <w:spacing w:after="0" w:line="240" w:lineRule="auto"/>
        <w:ind w:firstLine="426"/>
        <w:jc w:val="both"/>
        <w:rPr>
          <w:rFonts w:ascii="Times New Roman" w:hAnsi="Times New Roman"/>
          <w:sz w:val="20"/>
        </w:rPr>
      </w:pPr>
      <w:r w:rsidRPr="00B63D4E">
        <w:rPr>
          <w:rFonts w:ascii="Times New Roman" w:eastAsia="Times New Roman" w:hAnsi="Times New Roman"/>
          <w:bCs/>
          <w:sz w:val="20"/>
          <w:szCs w:val="20"/>
        </w:rPr>
        <w:t>3.</w:t>
      </w:r>
      <w:r w:rsidR="00925F78" w:rsidRPr="00B63D4E">
        <w:rPr>
          <w:rFonts w:ascii="Times New Roman" w:eastAsia="Times New Roman" w:hAnsi="Times New Roman"/>
          <w:bCs/>
          <w:sz w:val="20"/>
          <w:szCs w:val="20"/>
        </w:rPr>
        <w:t>4</w:t>
      </w:r>
      <w:r w:rsidRPr="00B63D4E">
        <w:rPr>
          <w:rFonts w:ascii="Times New Roman" w:eastAsia="Times New Roman" w:hAnsi="Times New Roman"/>
          <w:bCs/>
          <w:sz w:val="20"/>
          <w:szCs w:val="20"/>
        </w:rPr>
        <w:t xml:space="preserve">. В случае изменения общей </w:t>
      </w:r>
      <w:r w:rsidRPr="00B63D4E">
        <w:rPr>
          <w:rFonts w:ascii="Times New Roman" w:hAnsi="Times New Roman"/>
          <w:sz w:val="20"/>
        </w:rPr>
        <w:t xml:space="preserve">площади Объекта долевого строительства </w:t>
      </w:r>
      <w:r w:rsidRPr="00B63D4E">
        <w:rPr>
          <w:rFonts w:ascii="Times New Roman" w:eastAsia="Times New Roman" w:hAnsi="Times New Roman"/>
          <w:bCs/>
          <w:sz w:val="20"/>
          <w:szCs w:val="20"/>
        </w:rPr>
        <w:t xml:space="preserve">согласно </w:t>
      </w:r>
      <w:r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данным</w:t>
      </w:r>
      <w:r w:rsidRPr="00B63D4E">
        <w:rPr>
          <w:rFonts w:ascii="Times New Roman" w:hAnsi="Times New Roman"/>
          <w:kern w:val="1"/>
          <w:sz w:val="20"/>
        </w:rPr>
        <w:t xml:space="preserve"> технической инвентаризации</w:t>
      </w:r>
      <w:r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, более чем на 5 (пять) процентов от </w:t>
      </w:r>
      <w:r w:rsidR="004B26D6" w:rsidRPr="00B63D4E">
        <w:rPr>
          <w:rFonts w:ascii="Times New Roman" w:eastAsia="Times New Roman" w:hAnsi="Times New Roman"/>
          <w:bCs/>
          <w:kern w:val="1"/>
          <w:sz w:val="20"/>
          <w:szCs w:val="20"/>
          <w:lang w:eastAsia="ar-SA"/>
        </w:rPr>
        <w:t>Проектной общей площади Объекта долевого строительства с холодными помещениями</w:t>
      </w:r>
      <w:r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, указанной в пункте 1.4. настоящего </w:t>
      </w:r>
      <w:r w:rsidR="00100B3F"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Договора</w:t>
      </w:r>
      <w:r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 </w:t>
      </w:r>
      <w:r w:rsidR="00B062AD"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(как </w:t>
      </w:r>
      <w:r w:rsidR="00B062AD" w:rsidRPr="00B63D4E">
        <w:rPr>
          <w:rFonts w:ascii="Times New Roman" w:hAnsi="Times New Roman"/>
          <w:kern w:val="1"/>
          <w:sz w:val="20"/>
        </w:rPr>
        <w:t xml:space="preserve">в сторону </w:t>
      </w:r>
      <w:r w:rsidR="00B062AD"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уменьшения, так и в сторону</w:t>
      </w:r>
      <w:r w:rsidR="00B062AD" w:rsidRPr="00B63D4E">
        <w:rPr>
          <w:rFonts w:ascii="Times New Roman" w:hAnsi="Times New Roman"/>
          <w:kern w:val="1"/>
          <w:sz w:val="20"/>
        </w:rPr>
        <w:t xml:space="preserve"> увеличения</w:t>
      </w:r>
      <w:r w:rsidR="00B062AD"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), Стороны обязуются произвести пере</w:t>
      </w:r>
      <w:r w:rsidR="004B26D6"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ра</w:t>
      </w:r>
      <w:r w:rsidR="00B062AD"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счет</w:t>
      </w:r>
      <w:r w:rsidR="00B062AD" w:rsidRPr="00B63D4E">
        <w:rPr>
          <w:rFonts w:ascii="Times New Roman" w:hAnsi="Times New Roman"/>
          <w:kern w:val="1"/>
          <w:sz w:val="20"/>
        </w:rPr>
        <w:t xml:space="preserve"> цены </w:t>
      </w:r>
      <w:r w:rsidR="00100B3F" w:rsidRPr="00B63D4E">
        <w:rPr>
          <w:rFonts w:ascii="Times New Roman" w:hAnsi="Times New Roman"/>
          <w:kern w:val="1"/>
          <w:sz w:val="20"/>
        </w:rPr>
        <w:t>Договора</w:t>
      </w:r>
      <w:r w:rsidR="004B26D6" w:rsidRPr="00B63D4E">
        <w:rPr>
          <w:rFonts w:ascii="Times New Roman" w:hAnsi="Times New Roman"/>
          <w:kern w:val="1"/>
          <w:sz w:val="20"/>
        </w:rPr>
        <w:t xml:space="preserve"> в отношении площади, превышающей 5 (пять) процентов</w:t>
      </w:r>
      <w:r w:rsidR="00231345" w:rsidRPr="00B63D4E">
        <w:rPr>
          <w:rFonts w:ascii="Times New Roman" w:hAnsi="Times New Roman"/>
          <w:kern w:val="1"/>
          <w:sz w:val="20"/>
        </w:rPr>
        <w:t xml:space="preserve"> </w:t>
      </w:r>
      <w:r w:rsidR="00055B05"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от </w:t>
      </w:r>
      <w:r w:rsidR="00055B05" w:rsidRPr="00B63D4E">
        <w:rPr>
          <w:rFonts w:ascii="Times New Roman" w:eastAsia="Times New Roman" w:hAnsi="Times New Roman"/>
          <w:bCs/>
          <w:kern w:val="1"/>
          <w:sz w:val="20"/>
          <w:szCs w:val="20"/>
          <w:lang w:eastAsia="ar-SA"/>
        </w:rPr>
        <w:t>Проектной общей площади Объекта долевого строительства с холодными помещениями</w:t>
      </w:r>
      <w:r w:rsidR="00055B05"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, указанной в пункте 1.4. настоящего </w:t>
      </w:r>
      <w:r w:rsidR="00100B3F"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Договора</w:t>
      </w:r>
      <w:r w:rsidR="00FD6367" w:rsidRPr="00B63D4E">
        <w:rPr>
          <w:rFonts w:ascii="Times New Roman" w:hAnsi="Times New Roman"/>
          <w:kern w:val="1"/>
          <w:sz w:val="20"/>
        </w:rPr>
        <w:t>.</w:t>
      </w:r>
      <w:r w:rsidRPr="00B63D4E">
        <w:rPr>
          <w:rFonts w:ascii="Times New Roman" w:hAnsi="Times New Roman"/>
          <w:kern w:val="1"/>
          <w:sz w:val="20"/>
        </w:rPr>
        <w:t xml:space="preserve"> </w:t>
      </w:r>
    </w:p>
    <w:p w14:paraId="3B41C6A7" w14:textId="77777777" w:rsidR="005733C8" w:rsidRPr="00B63D4E" w:rsidRDefault="005733C8" w:rsidP="005733C8">
      <w:pPr>
        <w:spacing w:after="0" w:line="240" w:lineRule="auto"/>
        <w:ind w:firstLine="426"/>
        <w:contextualSpacing/>
        <w:jc w:val="both"/>
        <w:rPr>
          <w:rFonts w:ascii="Times New Roman" w:eastAsiaTheme="minorHAnsi" w:hAnsi="Times New Roman"/>
          <w:kern w:val="2"/>
          <w:sz w:val="20"/>
          <w:szCs w:val="20"/>
          <w:shd w:val="clear" w:color="auto" w:fill="FFFFFF"/>
          <w14:ligatures w14:val="standardContextual"/>
        </w:rPr>
      </w:pPr>
      <w:r w:rsidRPr="00B63D4E">
        <w:rPr>
          <w:rFonts w:ascii="Times New Roman" w:eastAsia="Times New Roman" w:hAnsi="Times New Roman"/>
          <w:kern w:val="1"/>
          <w:sz w:val="20"/>
          <w:szCs w:val="20"/>
        </w:rPr>
        <w:t>3.5.</w:t>
      </w:r>
      <w:r w:rsidRPr="00B63D4E">
        <w:rPr>
          <w:rFonts w:ascii="Times New Roman" w:hAnsi="Times New Roman"/>
          <w:kern w:val="1"/>
          <w:sz w:val="20"/>
        </w:rPr>
        <w:t xml:space="preserve"> В случае если по окончании строительства Дома в соответствии с проектной документацией, условиями настоящего Договора и взаиморасчетов между Сторонами в распоряжении Застройщика останутся излишние и/или неиспользованные средства (экономия Застройщика), таковые считаются вознаграждением Застройщика. </w:t>
      </w:r>
      <w:r w:rsidRPr="00B63D4E">
        <w:rPr>
          <w:rFonts w:ascii="Times New Roman" w:eastAsiaTheme="minorHAnsi" w:hAnsi="Times New Roman"/>
          <w:kern w:val="2"/>
          <w:sz w:val="20"/>
          <w:szCs w:val="20"/>
          <w:shd w:val="clear" w:color="auto" w:fill="FFFFFF"/>
          <w14:ligatures w14:val="standardContextual"/>
        </w:rPr>
        <w:t xml:space="preserve">Участник долевого строительства поручает Застройщику использовать денежные средства, являющиеся ценой Договора, в целях </w:t>
      </w:r>
      <w:r w:rsidRPr="00B63D4E">
        <w:rPr>
          <w:rFonts w:ascii="Times New Roman" w:eastAsiaTheme="minorHAnsi" w:hAnsi="Times New Roman"/>
          <w:kern w:val="2"/>
          <w:sz w:val="20"/>
          <w:szCs w:val="20"/>
          <w:shd w:val="clear" w:color="auto" w:fill="FFFFFF"/>
          <w14:ligatures w14:val="standardContextual"/>
        </w:rPr>
        <w:lastRenderedPageBreak/>
        <w:t>возмещения расходов Застройщика (включая расходы, которые должны быть в дальнейшем возмещены за счет средств участников долевого строительства, независимо от периода такого возмещения), связанных с созданием объекта строительства, указанного в п. 1.2 Договора, в том числе стоимости земельного участка, прав аренды, расходов в виде стоимости товаров (работ, услуг), связанных с созданием объекта строительства и заключением в отношении него договоров с дольщиками (покупателями), затрат в целях исполнения проектной декларации (п. 1.5 Договора), возмещения затрат, перечисленных в статье 18 Федерального закона от 30.12.2004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(далее – Закон), стоимости имущества (имущественных прав) полученных в виде вклада в уставный капитал, вклада в имущество или в результате реорганизации, средств на погашение кредита и(или) займа (в том числе полученного в порядке новации), использованного для финансирования строительства, и на возмещение процентов по ним, на возмещение стоимости поручительства, предоставленного для обеспечения исполнения обязательств по возврату такого кредита и(или) займа, а также на возмещение расходов на выполнение иных обязательств Застройщика, предусмотренных нормативными актами, проектной документацией и(или) проектом планировки территории Застройщика, договорами (соглашениями) с органами государственной власти, местного самоуправления, с ресурсоснабжающими организациями.</w:t>
      </w:r>
    </w:p>
    <w:p w14:paraId="6E2D0A17" w14:textId="77777777" w:rsidR="00262452" w:rsidRPr="00B63D4E" w:rsidRDefault="00262452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</w:rPr>
      </w:pPr>
    </w:p>
    <w:p w14:paraId="50E918D4" w14:textId="77777777" w:rsidR="00262452" w:rsidRPr="00B63D4E" w:rsidRDefault="00262452" w:rsidP="00057237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kern w:val="1"/>
          <w:sz w:val="20"/>
        </w:rPr>
      </w:pPr>
      <w:r w:rsidRPr="00B63D4E">
        <w:rPr>
          <w:rFonts w:ascii="Times New Roman" w:hAnsi="Times New Roman"/>
          <w:b/>
          <w:kern w:val="1"/>
          <w:sz w:val="20"/>
        </w:rPr>
        <w:t>4. Права и обязанности сторон.</w:t>
      </w:r>
    </w:p>
    <w:p w14:paraId="196A5C41" w14:textId="77777777" w:rsidR="00262452" w:rsidRPr="00B63D4E" w:rsidRDefault="00262452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b/>
          <w:kern w:val="1"/>
          <w:sz w:val="20"/>
        </w:rPr>
      </w:pPr>
      <w:r w:rsidRPr="00B63D4E">
        <w:rPr>
          <w:rFonts w:ascii="Times New Roman" w:hAnsi="Times New Roman"/>
          <w:b/>
          <w:kern w:val="1"/>
          <w:sz w:val="20"/>
        </w:rPr>
        <w:t>4.1. Застройщик обязуется:</w:t>
      </w:r>
    </w:p>
    <w:p w14:paraId="2061D7EC" w14:textId="77777777" w:rsidR="00262452" w:rsidRPr="00B63D4E" w:rsidRDefault="00262452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</w:rPr>
      </w:pPr>
      <w:r w:rsidRPr="00B63D4E">
        <w:rPr>
          <w:rFonts w:ascii="Times New Roman" w:hAnsi="Times New Roman"/>
          <w:kern w:val="1"/>
          <w:sz w:val="20"/>
        </w:rPr>
        <w:t xml:space="preserve">4.1.1. Совершить все действия и предоставить документы, необходимые для государственной регистрации настоящего </w:t>
      </w:r>
      <w:r w:rsidR="00100B3F" w:rsidRPr="00B63D4E">
        <w:rPr>
          <w:rFonts w:ascii="Times New Roman" w:hAnsi="Times New Roman"/>
          <w:kern w:val="1"/>
          <w:sz w:val="20"/>
        </w:rPr>
        <w:t>Договора</w:t>
      </w:r>
      <w:r w:rsidRPr="00B63D4E">
        <w:rPr>
          <w:rFonts w:ascii="Times New Roman" w:hAnsi="Times New Roman"/>
          <w:kern w:val="1"/>
          <w:sz w:val="20"/>
        </w:rPr>
        <w:t xml:space="preserve">, а также передать </w:t>
      </w:r>
      <w:r w:rsidR="00E71323"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О</w:t>
      </w:r>
      <w:r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бъект</w:t>
      </w:r>
      <w:r w:rsidRPr="00B63D4E">
        <w:rPr>
          <w:rFonts w:ascii="Times New Roman" w:hAnsi="Times New Roman"/>
          <w:kern w:val="1"/>
          <w:sz w:val="20"/>
        </w:rPr>
        <w:t xml:space="preserve"> долевого строительства путем подписания передаточного акта в сроки, предусмотренные настоящим </w:t>
      </w:r>
      <w:r w:rsidR="00100B3F" w:rsidRPr="00B63D4E">
        <w:rPr>
          <w:rFonts w:ascii="Times New Roman" w:hAnsi="Times New Roman"/>
          <w:kern w:val="1"/>
          <w:sz w:val="20"/>
        </w:rPr>
        <w:t>Договором</w:t>
      </w:r>
      <w:r w:rsidRPr="00B63D4E">
        <w:rPr>
          <w:rFonts w:ascii="Times New Roman" w:hAnsi="Times New Roman"/>
          <w:kern w:val="1"/>
          <w:sz w:val="20"/>
        </w:rPr>
        <w:t xml:space="preserve">. </w:t>
      </w:r>
    </w:p>
    <w:p w14:paraId="64A535F3" w14:textId="77777777" w:rsidR="00262452" w:rsidRPr="00B63D4E" w:rsidRDefault="00262452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</w:rPr>
      </w:pPr>
      <w:r w:rsidRPr="00B63D4E">
        <w:rPr>
          <w:rFonts w:ascii="Times New Roman" w:hAnsi="Times New Roman"/>
          <w:kern w:val="1"/>
          <w:sz w:val="20"/>
        </w:rPr>
        <w:t xml:space="preserve">4.1.2. В случае если строительство (создание) Многоквартирного дома не может быть завершено в предусмотренный </w:t>
      </w:r>
      <w:r w:rsidR="00100B3F" w:rsidRPr="00B63D4E">
        <w:rPr>
          <w:rFonts w:ascii="Times New Roman" w:hAnsi="Times New Roman"/>
          <w:kern w:val="1"/>
          <w:sz w:val="20"/>
        </w:rPr>
        <w:t>Договором</w:t>
      </w:r>
      <w:r w:rsidRPr="00B63D4E">
        <w:rPr>
          <w:rFonts w:ascii="Times New Roman" w:hAnsi="Times New Roman"/>
          <w:kern w:val="1"/>
          <w:sz w:val="20"/>
        </w:rPr>
        <w:t xml:space="preserve"> срок, Застройщик не позднее чем за два месяца до истечения указанного срока обязан направить Участнику долевого строительства соответствующую информацию и предложение об изменении срока передачи Объекта долевого строительства. Участник долевого строительства обязан рассмотреть такое предложение и дать на него ответ не позднее десяти дней с момента получения. Отсутствие ответа от Участника долевого строительства в указанный срок является его согласием с изменением указанного срока. Изменение предусмотренного </w:t>
      </w:r>
      <w:r w:rsidR="00100B3F" w:rsidRPr="00B63D4E">
        <w:rPr>
          <w:rFonts w:ascii="Times New Roman" w:hAnsi="Times New Roman"/>
          <w:kern w:val="1"/>
          <w:sz w:val="20"/>
        </w:rPr>
        <w:t>Договором</w:t>
      </w:r>
      <w:r w:rsidRPr="00B63D4E">
        <w:rPr>
          <w:rFonts w:ascii="Times New Roman" w:hAnsi="Times New Roman"/>
          <w:kern w:val="1"/>
          <w:sz w:val="20"/>
        </w:rPr>
        <w:t xml:space="preserve"> срока передачи Застройщиком Объекта долевого строительства Участнику долевого строительства оформляется в соответствии с </w:t>
      </w:r>
      <w:r w:rsidR="00B005A5"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Гражданским кодексом</w:t>
      </w:r>
      <w:r w:rsidRPr="00B63D4E">
        <w:rPr>
          <w:rFonts w:ascii="Times New Roman" w:hAnsi="Times New Roman"/>
          <w:kern w:val="1"/>
          <w:sz w:val="20"/>
        </w:rPr>
        <w:t xml:space="preserve"> РФ.</w:t>
      </w:r>
    </w:p>
    <w:p w14:paraId="3113947A" w14:textId="77777777" w:rsidR="00262452" w:rsidRPr="00B63D4E" w:rsidRDefault="00262452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</w:rPr>
      </w:pPr>
      <w:r w:rsidRPr="00B63D4E">
        <w:rPr>
          <w:rFonts w:ascii="Times New Roman" w:hAnsi="Times New Roman"/>
          <w:kern w:val="1"/>
          <w:sz w:val="20"/>
        </w:rPr>
        <w:t xml:space="preserve">4.1.3. Передать Участнику долевого строительства Объект долевого строительства, качество которого соответствует условиям </w:t>
      </w:r>
      <w:r w:rsidR="00100B3F" w:rsidRPr="00B63D4E">
        <w:rPr>
          <w:rFonts w:ascii="Times New Roman" w:hAnsi="Times New Roman"/>
          <w:kern w:val="1"/>
          <w:sz w:val="20"/>
        </w:rPr>
        <w:t>Договора</w:t>
      </w:r>
      <w:r w:rsidRPr="00B63D4E">
        <w:rPr>
          <w:rFonts w:ascii="Times New Roman" w:hAnsi="Times New Roman"/>
          <w:kern w:val="1"/>
          <w:sz w:val="20"/>
        </w:rPr>
        <w:t>, требованиям технических регламентов, проектной документации и градостроительных регламентов, а также иным обязательным требованиям.</w:t>
      </w:r>
      <w:r w:rsidR="00C46F69" w:rsidRPr="00B63D4E">
        <w:rPr>
          <w:rFonts w:ascii="Times New Roman" w:hAnsi="Times New Roman"/>
          <w:kern w:val="1"/>
          <w:sz w:val="20"/>
        </w:rPr>
        <w:t xml:space="preserve"> </w:t>
      </w:r>
    </w:p>
    <w:p w14:paraId="5733E70F" w14:textId="77777777" w:rsidR="00262452" w:rsidRPr="00B63D4E" w:rsidRDefault="00262452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</w:rPr>
      </w:pPr>
      <w:r w:rsidRPr="00B63D4E">
        <w:rPr>
          <w:rFonts w:ascii="Times New Roman" w:hAnsi="Times New Roman"/>
          <w:kern w:val="1"/>
          <w:sz w:val="20"/>
        </w:rPr>
        <w:t>4.1.4. Письменно, не</w:t>
      </w:r>
      <w:r w:rsidR="004F606F" w:rsidRPr="00B63D4E">
        <w:rPr>
          <w:rFonts w:ascii="Times New Roman" w:hAnsi="Times New Roman"/>
          <w:kern w:val="1"/>
          <w:sz w:val="20"/>
        </w:rPr>
        <w:t xml:space="preserve"> </w:t>
      </w:r>
      <w:r w:rsidR="004B26D6" w:rsidRPr="00B63D4E">
        <w:rPr>
          <w:rFonts w:ascii="Times New Roman" w:hAnsi="Times New Roman"/>
          <w:kern w:val="1"/>
          <w:sz w:val="20"/>
        </w:rPr>
        <w:t>менее</w:t>
      </w:r>
      <w:r w:rsidRPr="00B63D4E">
        <w:rPr>
          <w:rFonts w:ascii="Times New Roman" w:hAnsi="Times New Roman"/>
          <w:kern w:val="1"/>
          <w:sz w:val="20"/>
        </w:rPr>
        <w:t>, чем за один месяц</w:t>
      </w:r>
      <w:r w:rsidR="00A13DB5"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 до наступления срока передачи Объекта долевого строительства, </w:t>
      </w:r>
      <w:r w:rsidR="00231345"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установленного </w:t>
      </w:r>
      <w:r w:rsidR="00A13DB5"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настоящим </w:t>
      </w:r>
      <w:r w:rsidR="00100B3F"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Договором</w:t>
      </w:r>
      <w:r w:rsidRPr="00B63D4E">
        <w:rPr>
          <w:rFonts w:ascii="Times New Roman" w:hAnsi="Times New Roman"/>
          <w:kern w:val="1"/>
          <w:sz w:val="20"/>
        </w:rPr>
        <w:t xml:space="preserve">, </w:t>
      </w:r>
      <w:r w:rsidR="000C5646" w:rsidRPr="00B63D4E">
        <w:rPr>
          <w:rFonts w:ascii="Times New Roman" w:hAnsi="Times New Roman"/>
          <w:sz w:val="20"/>
          <w:szCs w:val="20"/>
          <w:shd w:val="clear" w:color="auto" w:fill="FFFFFF"/>
        </w:rPr>
        <w:t xml:space="preserve">направить Участнику долевого строительства сообщение о завершении строительства (создания) многоквартирного дома и о готовности Объекта долевого строительства к передаче, а также предупредить Участника долевого строительства о необходимости принятия объекта долевого строительства и о последствиях бездействия Участника долевого строительства, </w:t>
      </w:r>
      <w:r w:rsidRPr="00B63D4E">
        <w:rPr>
          <w:rFonts w:ascii="Times New Roman" w:hAnsi="Times New Roman"/>
          <w:kern w:val="1"/>
          <w:sz w:val="20"/>
          <w:szCs w:val="20"/>
        </w:rPr>
        <w:t xml:space="preserve">заказным письмом </w:t>
      </w:r>
      <w:r w:rsidR="000C5646" w:rsidRPr="00B63D4E">
        <w:rPr>
          <w:rFonts w:ascii="Times New Roman" w:hAnsi="Times New Roman"/>
          <w:sz w:val="20"/>
          <w:szCs w:val="20"/>
          <w:shd w:val="clear" w:color="auto" w:fill="FFFFFF"/>
        </w:rPr>
        <w:t xml:space="preserve">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</w:t>
      </w:r>
      <w:r w:rsidRPr="00B63D4E">
        <w:rPr>
          <w:rFonts w:ascii="Times New Roman" w:hAnsi="Times New Roman"/>
          <w:kern w:val="1"/>
          <w:sz w:val="20"/>
        </w:rPr>
        <w:t xml:space="preserve">и передать Участнику долевого строительства Объект долевого строительства не позднее срока, предусмотренного </w:t>
      </w:r>
      <w:r w:rsidR="00100B3F" w:rsidRPr="00B63D4E">
        <w:rPr>
          <w:rFonts w:ascii="Times New Roman" w:hAnsi="Times New Roman"/>
          <w:kern w:val="1"/>
          <w:sz w:val="20"/>
        </w:rPr>
        <w:t>Договором</w:t>
      </w:r>
      <w:r w:rsidRPr="00B63D4E">
        <w:rPr>
          <w:rFonts w:ascii="Times New Roman" w:hAnsi="Times New Roman"/>
          <w:kern w:val="1"/>
          <w:sz w:val="20"/>
        </w:rPr>
        <w:t xml:space="preserve">. </w:t>
      </w:r>
    </w:p>
    <w:p w14:paraId="7D340303" w14:textId="77777777" w:rsidR="00262452" w:rsidRPr="00B63D4E" w:rsidRDefault="00262452" w:rsidP="00057237">
      <w:pPr>
        <w:widowControl w:val="0"/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</w:rPr>
      </w:pPr>
      <w:r w:rsidRPr="00B63D4E">
        <w:rPr>
          <w:rFonts w:ascii="Times New Roman" w:hAnsi="Times New Roman"/>
          <w:kern w:val="1"/>
          <w:sz w:val="20"/>
        </w:rPr>
        <w:t xml:space="preserve">4.1.5. При уклонении Участника долевого строительства от принятия Объекта долевого строительства в предусмотренный </w:t>
      </w:r>
      <w:r w:rsidR="00100B3F" w:rsidRPr="00B63D4E">
        <w:rPr>
          <w:rFonts w:ascii="Times New Roman" w:hAnsi="Times New Roman"/>
          <w:kern w:val="1"/>
          <w:sz w:val="20"/>
        </w:rPr>
        <w:t>Договором</w:t>
      </w:r>
      <w:r w:rsidRPr="00B63D4E">
        <w:rPr>
          <w:rFonts w:ascii="Times New Roman" w:hAnsi="Times New Roman"/>
          <w:kern w:val="1"/>
          <w:sz w:val="20"/>
        </w:rPr>
        <w:t xml:space="preserve"> срок или при отказе Участника долевого строительства от принятия Объекта долевого строительства (за исключением </w:t>
      </w:r>
      <w:r w:rsidR="00231345" w:rsidRPr="00B63D4E">
        <w:rPr>
          <w:rFonts w:ascii="Times New Roman" w:hAnsi="Times New Roman"/>
          <w:kern w:val="1"/>
          <w:sz w:val="20"/>
        </w:rPr>
        <w:t xml:space="preserve">отказа в связи с существенными нарушениями требований к качеству </w:t>
      </w:r>
      <w:r w:rsidRPr="00B63D4E">
        <w:rPr>
          <w:rFonts w:ascii="Times New Roman" w:hAnsi="Times New Roman"/>
          <w:kern w:val="1"/>
          <w:sz w:val="20"/>
        </w:rPr>
        <w:t>Объекта долевого строительства</w:t>
      </w:r>
      <w:r w:rsidR="00231345" w:rsidRPr="00B63D4E">
        <w:rPr>
          <w:rFonts w:ascii="Times New Roman" w:hAnsi="Times New Roman"/>
          <w:kern w:val="1"/>
          <w:sz w:val="20"/>
        </w:rPr>
        <w:t xml:space="preserve">, которые делают его непригодным для предусмотренного настоящим </w:t>
      </w:r>
      <w:r w:rsidR="00100B3F" w:rsidRPr="00B63D4E">
        <w:rPr>
          <w:rFonts w:ascii="Times New Roman" w:hAnsi="Times New Roman"/>
          <w:kern w:val="1"/>
          <w:sz w:val="20"/>
        </w:rPr>
        <w:t>Договором</w:t>
      </w:r>
      <w:r w:rsidR="00231345" w:rsidRPr="00B63D4E">
        <w:rPr>
          <w:rFonts w:ascii="Times New Roman" w:hAnsi="Times New Roman"/>
          <w:kern w:val="1"/>
          <w:sz w:val="20"/>
        </w:rPr>
        <w:t xml:space="preserve"> использования</w:t>
      </w:r>
      <w:r w:rsidRPr="00B63D4E">
        <w:rPr>
          <w:rFonts w:ascii="Times New Roman" w:hAnsi="Times New Roman"/>
          <w:kern w:val="1"/>
          <w:sz w:val="20"/>
        </w:rPr>
        <w:t xml:space="preserve">) Застройщик, по истечении </w:t>
      </w:r>
      <w:r w:rsidR="004F606F" w:rsidRPr="00B63D4E">
        <w:rPr>
          <w:rFonts w:ascii="Times New Roman" w:eastAsia="Lucida Sans Unicode" w:hAnsi="Times New Roman"/>
          <w:kern w:val="2"/>
          <w:sz w:val="20"/>
          <w:szCs w:val="20"/>
        </w:rPr>
        <w:t>30 (тридцать)</w:t>
      </w:r>
      <w:r w:rsidRPr="00B63D4E">
        <w:rPr>
          <w:rFonts w:ascii="Times New Roman" w:eastAsia="Lucida Sans Unicode" w:hAnsi="Times New Roman"/>
          <w:kern w:val="2"/>
          <w:sz w:val="20"/>
          <w:szCs w:val="20"/>
        </w:rPr>
        <w:t xml:space="preserve"> календарных дней</w:t>
      </w:r>
      <w:r w:rsidRPr="00B63D4E">
        <w:rPr>
          <w:rFonts w:ascii="Times New Roman" w:hAnsi="Times New Roman"/>
          <w:kern w:val="1"/>
          <w:sz w:val="20"/>
        </w:rPr>
        <w:t xml:space="preserve"> со дня, предусмотренного </w:t>
      </w:r>
      <w:r w:rsidR="00100B3F" w:rsidRPr="00B63D4E">
        <w:rPr>
          <w:rFonts w:ascii="Times New Roman" w:hAnsi="Times New Roman"/>
          <w:kern w:val="1"/>
          <w:sz w:val="20"/>
        </w:rPr>
        <w:t>Договором</w:t>
      </w:r>
      <w:r w:rsidRPr="00B63D4E">
        <w:rPr>
          <w:rFonts w:ascii="Times New Roman" w:hAnsi="Times New Roman"/>
          <w:kern w:val="1"/>
          <w:sz w:val="20"/>
        </w:rPr>
        <w:t xml:space="preserve"> для передачи Объекта долевого строительства Участнику долевого строительства, вправе составить односторонний акт или иной документ о передаче Объекта долевого строительства (за исключением случая досрочной передачи Объекта долевого строительства). При этом риск случайной гибели Объекта долевого строительства признается перешедшим к Участнику долевого строительства со дня составления указанных одностороннего акта или иного документа о передаче Объекта долевого строительства. </w:t>
      </w:r>
    </w:p>
    <w:p w14:paraId="4F647EC1" w14:textId="77777777" w:rsidR="005D47D7" w:rsidRPr="00B63D4E" w:rsidRDefault="00150BD6" w:rsidP="004B26D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В случае досрочной передачи Объекта долевого строительства </w:t>
      </w:r>
      <w:r w:rsidR="000C5646"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при направлении </w:t>
      </w:r>
      <w:r w:rsidR="0074503D" w:rsidRPr="00B63D4E">
        <w:rPr>
          <w:rFonts w:ascii="Times New Roman" w:hAnsi="Times New Roman"/>
          <w:sz w:val="20"/>
          <w:szCs w:val="20"/>
          <w:shd w:val="clear" w:color="auto" w:fill="FFFFFF"/>
        </w:rPr>
        <w:t xml:space="preserve">Участнику долевого строительства сообщения о завершении строительства (создания) многоквартирного дома и о готовности Объекта долевого строительства к передаче за 45 (сорок пять) и более календарных дней до наступления </w:t>
      </w:r>
      <w:r w:rsidR="0074503D"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срока передачи Объекта долевого строительства, установленного настоящим </w:t>
      </w:r>
      <w:r w:rsidR="00100B3F"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Договором</w:t>
      </w:r>
      <w:r w:rsidR="0074503D"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,</w:t>
      </w:r>
      <w:r w:rsidR="0074503D"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E7170F" w:rsidRPr="00B63D4E">
        <w:rPr>
          <w:rFonts w:ascii="Times New Roman" w:hAnsi="Times New Roman"/>
          <w:kern w:val="1"/>
          <w:sz w:val="20"/>
        </w:rPr>
        <w:t xml:space="preserve">при уклонении Участника долевого строительства от принятия Объекта долевого строительства в предусмотренный указанным сообщением срок или при отказе Участника долевого строительства от принятия Объекта долевого строительства (за исключением отказа в связи с существенными нарушениями требований к качеству Объекта долевого строительства, которые делают его непригодным для предусмотренного настоящим </w:t>
      </w:r>
      <w:r w:rsidR="00100B3F" w:rsidRPr="00B63D4E">
        <w:rPr>
          <w:rFonts w:ascii="Times New Roman" w:hAnsi="Times New Roman"/>
          <w:kern w:val="1"/>
          <w:sz w:val="20"/>
        </w:rPr>
        <w:t>Договором</w:t>
      </w:r>
      <w:r w:rsidR="00E7170F" w:rsidRPr="00B63D4E">
        <w:rPr>
          <w:rFonts w:ascii="Times New Roman" w:hAnsi="Times New Roman"/>
          <w:kern w:val="1"/>
          <w:sz w:val="20"/>
        </w:rPr>
        <w:t xml:space="preserve"> использования) 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Застройщик вправе по истечении </w:t>
      </w:r>
      <w:r w:rsidR="0074503D"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2 (двух) месяцев </w:t>
      </w:r>
      <w:r w:rsidRPr="00B63D4E">
        <w:rPr>
          <w:rFonts w:ascii="Times New Roman" w:eastAsia="Times New Roman" w:hAnsi="Times New Roman"/>
          <w:sz w:val="20"/>
          <w:szCs w:val="20"/>
          <w:shd w:val="clear" w:color="auto" w:fill="FFFFFF"/>
          <w:lang w:eastAsia="ru-RU"/>
        </w:rPr>
        <w:t>с даты</w:t>
      </w:r>
      <w:r w:rsidR="007A00AE" w:rsidRPr="00B63D4E">
        <w:rPr>
          <w:rFonts w:ascii="Times New Roman" w:eastAsia="Times New Roman" w:hAnsi="Times New Roman"/>
          <w:sz w:val="20"/>
          <w:szCs w:val="20"/>
          <w:shd w:val="clear" w:color="auto" w:fill="FFFFFF"/>
          <w:lang w:eastAsia="ru-RU"/>
        </w:rPr>
        <w:t xml:space="preserve"> направления Застройщиком</w:t>
      </w:r>
      <w:r w:rsidRPr="00B63D4E">
        <w:rPr>
          <w:rFonts w:ascii="Times New Roman" w:eastAsia="Times New Roman" w:hAnsi="Times New Roman"/>
          <w:sz w:val="20"/>
          <w:szCs w:val="20"/>
          <w:shd w:val="clear" w:color="auto" w:fill="FFFFFF"/>
          <w:lang w:eastAsia="ru-RU"/>
        </w:rPr>
        <w:t xml:space="preserve"> </w:t>
      </w:r>
      <w:r w:rsidR="007A00AE" w:rsidRPr="00B63D4E">
        <w:rPr>
          <w:rFonts w:ascii="Times New Roman" w:eastAsia="Times New Roman" w:hAnsi="Times New Roman"/>
          <w:sz w:val="20"/>
          <w:szCs w:val="20"/>
          <w:shd w:val="clear" w:color="auto" w:fill="FFFFFF"/>
          <w:lang w:eastAsia="ru-RU"/>
        </w:rPr>
        <w:t xml:space="preserve">Участнику долевого строительства </w:t>
      </w:r>
      <w:r w:rsidR="0074503D" w:rsidRPr="00B63D4E">
        <w:rPr>
          <w:rFonts w:ascii="Times New Roman" w:eastAsia="Times New Roman" w:hAnsi="Times New Roman"/>
          <w:sz w:val="20"/>
          <w:szCs w:val="20"/>
          <w:shd w:val="clear" w:color="auto" w:fill="FFFFFF"/>
          <w:lang w:eastAsia="ru-RU"/>
        </w:rPr>
        <w:t xml:space="preserve">указанного сообщения </w:t>
      </w:r>
      <w:r w:rsidRPr="00B63D4E">
        <w:rPr>
          <w:rFonts w:ascii="Times New Roman" w:eastAsia="Times New Roman" w:hAnsi="Times New Roman"/>
          <w:sz w:val="20"/>
          <w:szCs w:val="20"/>
          <w:shd w:val="clear" w:color="auto" w:fill="FFFFFF"/>
          <w:lang w:eastAsia="ru-RU"/>
        </w:rPr>
        <w:t xml:space="preserve">о готовности к </w:t>
      </w:r>
      <w:r w:rsidRPr="00B63D4E">
        <w:rPr>
          <w:rFonts w:ascii="Times New Roman" w:eastAsia="Times New Roman" w:hAnsi="Times New Roman"/>
          <w:sz w:val="20"/>
          <w:szCs w:val="20"/>
          <w:shd w:val="clear" w:color="auto" w:fill="FFFFFF"/>
          <w:lang w:eastAsia="ru-RU"/>
        </w:rPr>
        <w:lastRenderedPageBreak/>
        <w:t>передаче Объекта</w:t>
      </w:r>
      <w:r w:rsidR="00634CA3" w:rsidRPr="00B63D4E">
        <w:rPr>
          <w:rFonts w:ascii="Times New Roman" w:eastAsia="Times New Roman" w:hAnsi="Times New Roman"/>
          <w:sz w:val="20"/>
          <w:szCs w:val="20"/>
          <w:shd w:val="clear" w:color="auto" w:fill="FFFFFF"/>
          <w:lang w:eastAsia="ru-RU"/>
        </w:rPr>
        <w:t xml:space="preserve"> </w:t>
      </w:r>
      <w:r w:rsidRPr="00B63D4E">
        <w:rPr>
          <w:rFonts w:ascii="Times New Roman" w:eastAsia="Times New Roman" w:hAnsi="Times New Roman"/>
          <w:sz w:val="20"/>
          <w:szCs w:val="20"/>
          <w:shd w:val="clear" w:color="auto" w:fill="FFFFFF"/>
          <w:lang w:eastAsia="ru-RU"/>
        </w:rPr>
        <w:t xml:space="preserve">долевого строительства </w:t>
      </w:r>
      <w:r w:rsidR="0074503D" w:rsidRPr="00B63D4E">
        <w:rPr>
          <w:rFonts w:ascii="Times New Roman" w:eastAsia="Times New Roman" w:hAnsi="Times New Roman"/>
          <w:sz w:val="20"/>
          <w:szCs w:val="20"/>
          <w:shd w:val="clear" w:color="auto" w:fill="FFFFFF"/>
          <w:lang w:eastAsia="ru-RU"/>
        </w:rPr>
        <w:t>к передаче</w:t>
      </w:r>
      <w:r w:rsidRPr="00B63D4E">
        <w:rPr>
          <w:rFonts w:ascii="Times New Roman" w:eastAsia="Times New Roman" w:hAnsi="Times New Roman"/>
          <w:sz w:val="20"/>
          <w:szCs w:val="20"/>
          <w:shd w:val="clear" w:color="auto" w:fill="FFFFFF"/>
          <w:lang w:eastAsia="ru-RU"/>
        </w:rPr>
        <w:t>, составить</w:t>
      </w:r>
      <w:r w:rsidR="00634CA3"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односторонний Акт приема-передачи Объекта долевого строительства. </w:t>
      </w:r>
    </w:p>
    <w:p w14:paraId="5D5F84E8" w14:textId="77777777" w:rsidR="00150BD6" w:rsidRPr="00B63D4E" w:rsidRDefault="00150BD6" w:rsidP="004B26D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>Односторонний Акт приема-передачи Объекта</w:t>
      </w:r>
      <w:r w:rsidR="00634CA3"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>долевого строительства составляется в случае, если Застройщик обладает сведениями о получении Участником</w:t>
      </w:r>
      <w:r w:rsidR="00634CA3"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>долевого строительства сообщения о завершении строительства Объекта и готовности Объекта долевого</w:t>
      </w:r>
      <w:r w:rsidR="00634CA3"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>строительства к передаче, либо если оператором почтовой связи письмо возвращено с сообщением об отказе</w:t>
      </w:r>
      <w:r w:rsidR="00634CA3"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>Участника долевого строительства от его получения</w:t>
      </w:r>
      <w:r w:rsidR="005D47D7"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 (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>в том числе</w:t>
      </w:r>
      <w:r w:rsidR="005D47D7" w:rsidRPr="00B63D4E">
        <w:rPr>
          <w:rFonts w:ascii="Times New Roman" w:eastAsia="Times New Roman" w:hAnsi="Times New Roman"/>
          <w:sz w:val="20"/>
          <w:szCs w:val="20"/>
          <w:lang w:eastAsia="ru-RU"/>
        </w:rPr>
        <w:t>,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 в связи с истечением срока хранения</w:t>
      </w:r>
      <w:r w:rsidR="005D47D7"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, </w:t>
      </w:r>
      <w:r w:rsidR="004B26D6" w:rsidRPr="00B63D4E">
        <w:rPr>
          <w:rFonts w:ascii="Times New Roman" w:eastAsia="Times New Roman" w:hAnsi="Times New Roman"/>
          <w:sz w:val="20"/>
          <w:szCs w:val="20"/>
          <w:lang w:eastAsia="ru-RU"/>
        </w:rPr>
        <w:t>неяв</w:t>
      </w:r>
      <w:r w:rsidR="005D47D7" w:rsidRPr="00B63D4E">
        <w:rPr>
          <w:rFonts w:ascii="Times New Roman" w:eastAsia="Times New Roman" w:hAnsi="Times New Roman"/>
          <w:sz w:val="20"/>
          <w:szCs w:val="20"/>
          <w:lang w:eastAsia="ru-RU"/>
        </w:rPr>
        <w:t>кой</w:t>
      </w:r>
      <w:r w:rsidR="004B26D6"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 Участника долевого строительства за получением корреспонденции в отделение почтовой связи</w:t>
      </w:r>
      <w:r w:rsidR="005D47D7"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 и т.п.</w:t>
      </w:r>
      <w:r w:rsidR="004B26D6" w:rsidRPr="00B63D4E">
        <w:rPr>
          <w:rFonts w:ascii="Times New Roman" w:eastAsia="Times New Roman" w:hAnsi="Times New Roman"/>
          <w:sz w:val="20"/>
          <w:szCs w:val="20"/>
          <w:lang w:eastAsia="ru-RU"/>
        </w:rPr>
        <w:t>)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 или в связи с</w:t>
      </w:r>
      <w:r w:rsidR="00634CA3"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отсутствием Участника долевого строительства по указанному в разделе 12 настоящего </w:t>
      </w:r>
      <w:r w:rsidR="00100B3F" w:rsidRPr="00B63D4E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 почтовому адресу.</w:t>
      </w:r>
      <w:r w:rsidR="004B26D6" w:rsidRPr="00B63D4E" w:rsidDel="004B26D6">
        <w:rPr>
          <w:rStyle w:val="aa"/>
          <w:rFonts w:ascii="Times New Roman" w:hAnsi="Times New Roman"/>
        </w:rPr>
        <w:t xml:space="preserve"> </w:t>
      </w:r>
    </w:p>
    <w:p w14:paraId="347AAD78" w14:textId="7B28297C" w:rsidR="00262452" w:rsidRPr="00B63D4E" w:rsidRDefault="00262452" w:rsidP="00057237">
      <w:pPr>
        <w:widowControl w:val="0"/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</w:rPr>
      </w:pPr>
      <w:r w:rsidRPr="00B63D4E">
        <w:rPr>
          <w:rFonts w:ascii="Times New Roman" w:hAnsi="Times New Roman"/>
          <w:kern w:val="1"/>
          <w:sz w:val="20"/>
        </w:rPr>
        <w:t>4.</w:t>
      </w:r>
      <w:r w:rsidR="00814C71" w:rsidRPr="00B63D4E">
        <w:rPr>
          <w:rFonts w:ascii="Times New Roman" w:eastAsia="Lucida Sans Unicode" w:hAnsi="Times New Roman"/>
          <w:kern w:val="1"/>
          <w:sz w:val="20"/>
          <w:szCs w:val="20"/>
        </w:rPr>
        <w:t>1.6.</w:t>
      </w:r>
      <w:r w:rsidRPr="00B63D4E">
        <w:rPr>
          <w:rFonts w:ascii="Times New Roman" w:hAnsi="Times New Roman"/>
          <w:kern w:val="1"/>
          <w:sz w:val="20"/>
        </w:rPr>
        <w:t xml:space="preserve"> Самостоятельно в порядке, определенном действующим законодательством Российской Федерации, без согласования с Участником долевого строительства, решать вопросы об изменении проектных решений, замены материалов, конструкций, если это не ухудшает качество и комплектацию Объекта долевого строительства.</w:t>
      </w:r>
    </w:p>
    <w:p w14:paraId="615DB1BA" w14:textId="77777777" w:rsidR="00262452" w:rsidRPr="00B63D4E" w:rsidRDefault="00262452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b/>
          <w:kern w:val="1"/>
          <w:sz w:val="20"/>
        </w:rPr>
      </w:pPr>
      <w:r w:rsidRPr="00B63D4E">
        <w:rPr>
          <w:rFonts w:ascii="Times New Roman" w:hAnsi="Times New Roman"/>
          <w:b/>
          <w:kern w:val="1"/>
          <w:sz w:val="20"/>
        </w:rPr>
        <w:t>4.3. Участник долевого строительства обязуется:</w:t>
      </w:r>
    </w:p>
    <w:p w14:paraId="6278244E" w14:textId="77777777" w:rsidR="00262452" w:rsidRPr="00B63D4E" w:rsidRDefault="00262452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</w:rPr>
      </w:pPr>
      <w:r w:rsidRPr="00B63D4E">
        <w:rPr>
          <w:rFonts w:ascii="Times New Roman" w:hAnsi="Times New Roman"/>
          <w:kern w:val="1"/>
          <w:sz w:val="20"/>
        </w:rPr>
        <w:t xml:space="preserve">4.3.1. Своевременно, в срок, предусмотренный </w:t>
      </w:r>
      <w:r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п</w:t>
      </w:r>
      <w:r w:rsidR="00D14AA9"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унктом</w:t>
      </w:r>
      <w:r w:rsidRPr="00B63D4E">
        <w:rPr>
          <w:rFonts w:ascii="Times New Roman" w:hAnsi="Times New Roman"/>
          <w:kern w:val="1"/>
          <w:sz w:val="20"/>
        </w:rPr>
        <w:t xml:space="preserve"> 3.2 настоящего </w:t>
      </w:r>
      <w:r w:rsidR="00100B3F" w:rsidRPr="00B63D4E">
        <w:rPr>
          <w:rFonts w:ascii="Times New Roman" w:hAnsi="Times New Roman"/>
          <w:kern w:val="1"/>
          <w:sz w:val="20"/>
        </w:rPr>
        <w:t>Договора</w:t>
      </w:r>
      <w:r w:rsidRPr="00B63D4E">
        <w:rPr>
          <w:rFonts w:ascii="Times New Roman" w:hAnsi="Times New Roman"/>
          <w:kern w:val="1"/>
          <w:sz w:val="20"/>
        </w:rPr>
        <w:t xml:space="preserve">, внести денежные средства, предусмотренные </w:t>
      </w:r>
      <w:r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п</w:t>
      </w:r>
      <w:r w:rsidR="00D14AA9"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унктом</w:t>
      </w:r>
      <w:r w:rsidRPr="00B63D4E">
        <w:rPr>
          <w:rFonts w:ascii="Times New Roman" w:hAnsi="Times New Roman"/>
          <w:kern w:val="1"/>
          <w:sz w:val="20"/>
        </w:rPr>
        <w:t xml:space="preserve"> 3.1 настоящего </w:t>
      </w:r>
      <w:r w:rsidR="00100B3F" w:rsidRPr="00B63D4E">
        <w:rPr>
          <w:rFonts w:ascii="Times New Roman" w:hAnsi="Times New Roman"/>
          <w:kern w:val="1"/>
          <w:sz w:val="20"/>
        </w:rPr>
        <w:t>Договора</w:t>
      </w:r>
      <w:r w:rsidRPr="00B63D4E">
        <w:rPr>
          <w:rFonts w:ascii="Times New Roman" w:hAnsi="Times New Roman"/>
          <w:kern w:val="1"/>
          <w:sz w:val="20"/>
        </w:rPr>
        <w:t xml:space="preserve">, на счет эскроу, открытый в уполномоченном банке, знакомиться с изменениями в проектной декларации в течение срока действия настоящего </w:t>
      </w:r>
      <w:r w:rsidR="00100B3F" w:rsidRPr="00B63D4E">
        <w:rPr>
          <w:rFonts w:ascii="Times New Roman" w:hAnsi="Times New Roman"/>
          <w:kern w:val="1"/>
          <w:sz w:val="20"/>
        </w:rPr>
        <w:t>Договора</w:t>
      </w:r>
      <w:r w:rsidRPr="00B63D4E">
        <w:rPr>
          <w:rFonts w:ascii="Times New Roman" w:hAnsi="Times New Roman"/>
          <w:kern w:val="1"/>
          <w:sz w:val="20"/>
        </w:rPr>
        <w:t>.</w:t>
      </w:r>
    </w:p>
    <w:p w14:paraId="3615A837" w14:textId="77777777" w:rsidR="00262452" w:rsidRPr="00B63D4E" w:rsidRDefault="00262452" w:rsidP="00057237">
      <w:pPr>
        <w:widowControl w:val="0"/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</w:rPr>
      </w:pPr>
      <w:r w:rsidRPr="00B63D4E">
        <w:rPr>
          <w:rFonts w:ascii="Times New Roman" w:hAnsi="Times New Roman"/>
          <w:kern w:val="1"/>
          <w:sz w:val="20"/>
        </w:rPr>
        <w:t xml:space="preserve">4.3.2. Приступить к принятию Объекта долевого строительства по акту приема-передачи в течение 7 (семи) </w:t>
      </w:r>
      <w:r w:rsidR="00611483" w:rsidRPr="00B63D4E">
        <w:rPr>
          <w:rFonts w:ascii="Times New Roman" w:hAnsi="Times New Roman"/>
          <w:kern w:val="1"/>
          <w:sz w:val="20"/>
        </w:rPr>
        <w:t xml:space="preserve">календарных </w:t>
      </w:r>
      <w:r w:rsidRPr="00B63D4E">
        <w:rPr>
          <w:rFonts w:ascii="Times New Roman" w:hAnsi="Times New Roman"/>
          <w:kern w:val="1"/>
          <w:sz w:val="20"/>
        </w:rPr>
        <w:t xml:space="preserve">дней с </w:t>
      </w:r>
      <w:r w:rsidR="00611483" w:rsidRPr="00B63D4E">
        <w:rPr>
          <w:rFonts w:ascii="Times New Roman" w:hAnsi="Times New Roman"/>
          <w:kern w:val="1"/>
          <w:sz w:val="20"/>
        </w:rPr>
        <w:t>даты, указанной Застройщиком в сообщении</w:t>
      </w:r>
      <w:r w:rsidRPr="00B63D4E">
        <w:rPr>
          <w:rFonts w:ascii="Times New Roman" w:hAnsi="Times New Roman"/>
          <w:kern w:val="1"/>
          <w:sz w:val="20"/>
        </w:rPr>
        <w:t xml:space="preserve"> о завершении строительства (создания) Многоквартирного дома в соответствии с </w:t>
      </w:r>
      <w:r w:rsidR="00100B3F" w:rsidRPr="00B63D4E">
        <w:rPr>
          <w:rFonts w:ascii="Times New Roman" w:hAnsi="Times New Roman"/>
          <w:kern w:val="1"/>
          <w:sz w:val="20"/>
        </w:rPr>
        <w:t>Договором</w:t>
      </w:r>
      <w:r w:rsidRPr="00B63D4E">
        <w:rPr>
          <w:rFonts w:ascii="Times New Roman" w:hAnsi="Times New Roman"/>
          <w:kern w:val="1"/>
          <w:sz w:val="20"/>
        </w:rPr>
        <w:t xml:space="preserve"> и о готовности Объекта долевого строительства к передаче.</w:t>
      </w:r>
    </w:p>
    <w:p w14:paraId="77E324B0" w14:textId="77777777" w:rsidR="009A39E3" w:rsidRPr="00B63D4E" w:rsidRDefault="009A39E3" w:rsidP="009A39E3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В случае обнаружения при осмотре Объекта долевого строительства несоответствия условиям </w:t>
      </w:r>
      <w:r w:rsidR="00100B3F" w:rsidRPr="00B63D4E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, Стороны составляют </w:t>
      </w:r>
      <w:r w:rsidR="003B07DC" w:rsidRPr="00B63D4E">
        <w:rPr>
          <w:rFonts w:ascii="Times New Roman" w:eastAsia="Times New Roman" w:hAnsi="Times New Roman"/>
          <w:sz w:val="20"/>
          <w:szCs w:val="20"/>
          <w:lang w:eastAsia="ru-RU"/>
        </w:rPr>
        <w:t>акт, в котором указывается несоответствие Объекта долевого строительства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, включающий перечень дефектов и/или недоделок и срок их устранения, указываемый Застройщиком. После устранения перечисленных в </w:t>
      </w:r>
      <w:r w:rsidR="003B07DC" w:rsidRPr="00B63D4E">
        <w:rPr>
          <w:rFonts w:ascii="Times New Roman" w:eastAsia="Times New Roman" w:hAnsi="Times New Roman"/>
          <w:sz w:val="20"/>
          <w:szCs w:val="20"/>
          <w:lang w:eastAsia="ru-RU"/>
        </w:rPr>
        <w:t>указанном акте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 дефектов и/или недоделок Участник долевого строительства обязан принять Объект долевого строительства в течение 7 (Семи) рабочих дней со дня получения соответствующего уведомления Застройщика. </w:t>
      </w:r>
    </w:p>
    <w:p w14:paraId="6003648E" w14:textId="77777777" w:rsidR="009A39E3" w:rsidRPr="00B63D4E" w:rsidRDefault="009A39E3" w:rsidP="009A39E3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>В случае принятия Объекта долевого строительства Участник долевого строительства обязан заявить обо всех его недостатках, которые могут быть обнаружены при обычном осмотре Объекта долевого строительства (явные недостатки).</w:t>
      </w:r>
    </w:p>
    <w:p w14:paraId="7D3575B9" w14:textId="77777777" w:rsidR="009A39E3" w:rsidRPr="00B63D4E" w:rsidRDefault="009A39E3" w:rsidP="009A39E3">
      <w:pPr>
        <w:spacing w:after="0" w:line="240" w:lineRule="auto"/>
        <w:ind w:firstLine="426"/>
        <w:jc w:val="both"/>
        <w:rPr>
          <w:rFonts w:ascii="Times New Roman" w:eastAsia="Lucida Sans Unicode" w:hAnsi="Times New Roman"/>
          <w:kern w:val="1"/>
          <w:sz w:val="20"/>
          <w:szCs w:val="20"/>
        </w:rPr>
      </w:pP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Участник долевого строительства не вправе предъявлять претензии относительно недоделок/дефектов Объекта долевого строительства, которые могли быть обнаружены при обычном осмотре Объекта долевого строительства (явные недостатки), но которые не были оговорены в </w:t>
      </w:r>
      <w:r w:rsidR="003B07DC" w:rsidRPr="00B63D4E">
        <w:rPr>
          <w:rFonts w:ascii="Times New Roman" w:eastAsia="Times New Roman" w:hAnsi="Times New Roman"/>
          <w:sz w:val="20"/>
          <w:szCs w:val="20"/>
          <w:lang w:eastAsia="ru-RU"/>
        </w:rPr>
        <w:t>указанном акте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14:paraId="06F227C2" w14:textId="68EB34EF" w:rsidR="00262452" w:rsidRPr="00EA48E2" w:rsidRDefault="00262452" w:rsidP="00C32998">
      <w:pPr>
        <w:shd w:val="clear" w:color="auto" w:fill="FFFFFF"/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A48E2">
        <w:rPr>
          <w:rFonts w:ascii="Times New Roman" w:eastAsia="Times New Roman" w:hAnsi="Times New Roman"/>
          <w:sz w:val="20"/>
          <w:szCs w:val="20"/>
          <w:lang w:eastAsia="ru-RU"/>
        </w:rPr>
        <w:t xml:space="preserve">4.3.3. </w:t>
      </w:r>
      <w:r w:rsidR="00EA48E2" w:rsidRPr="00B63D4E">
        <w:rPr>
          <w:rFonts w:ascii="Times New Roman" w:eastAsia="Times New Roman" w:hAnsi="Times New Roman"/>
          <w:sz w:val="20"/>
          <w:szCs w:val="20"/>
          <w:lang w:eastAsia="ru-RU"/>
        </w:rPr>
        <w:t>Произвести доплату цены Договора в случае увеличения общей площади Объекта долевого строительства в соответствии с пунктом 3.4. настоящего Договора</w:t>
      </w:r>
      <w:r w:rsidR="00EA48E2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14:paraId="12EBE02C" w14:textId="3342598A" w:rsidR="00B50DD0" w:rsidRPr="00B63D4E" w:rsidRDefault="00B50DD0" w:rsidP="004A353E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>4.3.4.</w:t>
      </w:r>
      <w:r w:rsidR="00EA48E2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EA48E2" w:rsidRPr="00B63D4E">
        <w:rPr>
          <w:rFonts w:ascii="Times New Roman" w:hAnsi="Times New Roman"/>
          <w:kern w:val="1"/>
          <w:sz w:val="20"/>
        </w:rPr>
        <w:t>Обязательства Застройщика, за исключением гарантийных обязательств, считаются исполненными с момента подписания Сторонами передаточного акта.</w:t>
      </w:r>
    </w:p>
    <w:p w14:paraId="7E03AF47" w14:textId="6D1B8C90" w:rsidR="00262452" w:rsidRPr="00B63D4E" w:rsidRDefault="00262452" w:rsidP="00057237">
      <w:pPr>
        <w:widowControl w:val="0"/>
        <w:suppressAutoHyphens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</w:rPr>
      </w:pPr>
      <w:r w:rsidRPr="00B63D4E">
        <w:rPr>
          <w:rFonts w:ascii="Times New Roman" w:hAnsi="Times New Roman"/>
          <w:kern w:val="1"/>
          <w:sz w:val="20"/>
        </w:rPr>
        <w:t xml:space="preserve">4.4. </w:t>
      </w:r>
      <w:r w:rsidR="00EA48E2" w:rsidRPr="00B63D4E">
        <w:rPr>
          <w:rFonts w:ascii="Times New Roman" w:hAnsi="Times New Roman"/>
          <w:kern w:val="1"/>
          <w:sz w:val="20"/>
        </w:rPr>
        <w:t>Обязательства Участника долевого строительства считаются исполненными с момента уплаты в полном объеме денежных средств в соответствии с Договором и подписания Сторонами передаточного акта или иного документа о передаче Объекта долевого строительства.</w:t>
      </w:r>
    </w:p>
    <w:p w14:paraId="6E6838F1" w14:textId="177AD8F6" w:rsidR="00262452" w:rsidRPr="00B63D4E" w:rsidRDefault="00262452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</w:rPr>
      </w:pPr>
      <w:r w:rsidRPr="00B63D4E">
        <w:rPr>
          <w:rFonts w:ascii="Times New Roman" w:hAnsi="Times New Roman"/>
          <w:kern w:val="1"/>
          <w:sz w:val="20"/>
        </w:rPr>
        <w:t xml:space="preserve">4.5. </w:t>
      </w:r>
      <w:r w:rsidR="00EA48E2" w:rsidRPr="00B63D4E">
        <w:rPr>
          <w:rFonts w:ascii="Times New Roman" w:eastAsia="Times New Roman" w:hAnsi="Times New Roman"/>
          <w:sz w:val="20"/>
          <w:szCs w:val="20"/>
          <w:lang w:eastAsia="ru-RU"/>
        </w:rPr>
        <w:t>Право требования на получение Объекта долевого строительства и оформления его в собственность Участника долевого строительства возникают с момента полного исполнения обязательств по оплате настоящего Договора при выполнении Участником долевого строительства и Застройщиком условий, установленных законодательством Российской Федерации.</w:t>
      </w:r>
    </w:p>
    <w:p w14:paraId="2F5D6306" w14:textId="243EC4F6" w:rsidR="00262452" w:rsidRPr="00B63D4E" w:rsidRDefault="00262452" w:rsidP="00057237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63D4E">
        <w:rPr>
          <w:rFonts w:ascii="Times New Roman" w:hAnsi="Times New Roman"/>
          <w:kern w:val="1"/>
          <w:sz w:val="20"/>
        </w:rPr>
        <w:t xml:space="preserve">4.6. </w:t>
      </w:r>
      <w:r w:rsidR="00EA48E2" w:rsidRPr="00B63D4E">
        <w:rPr>
          <w:rFonts w:ascii="Times New Roman" w:eastAsia="Times New Roman" w:hAnsi="Times New Roman"/>
          <w:sz w:val="20"/>
          <w:szCs w:val="20"/>
          <w:lang w:eastAsia="ru-RU"/>
        </w:rPr>
        <w:t>Участник долевого строительства не возражает против любых действий Застройщика, обслуживающей организации, иных заинтересованных лиц, связанных с передачей построенных инженерных сетей Многоквартирного дома, а также сооружений их обслуживающих (в том числе, но не ограничиваясь: котельных, трансформаторных подстанции и т.п.) на баланс ресурсоснабжающих организаций и/или специализированных  хозяйственных обществ.</w:t>
      </w:r>
    </w:p>
    <w:p w14:paraId="71CA6B31" w14:textId="77777777" w:rsidR="00EA48E2" w:rsidRPr="00B63D4E" w:rsidRDefault="00262452" w:rsidP="00EA48E2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4.7. </w:t>
      </w:r>
      <w:r w:rsidR="00EA48E2"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Участник долевого строительства согласен с тем, что Объект долевого строительства включен в единый комплекс жилищного комплекса и обязуется не препятствовать строительству и эксплуатации по завершению строительства всех объектов этого комплекса, в том числе установки металлоконструкции (элемента светового решения фасада здания) с логотипом – символом Застройщика. </w:t>
      </w:r>
    </w:p>
    <w:p w14:paraId="2CAC9F31" w14:textId="12BD569D" w:rsidR="00262452" w:rsidRPr="00B63D4E" w:rsidRDefault="00262452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20DC164C" w14:textId="04B08900" w:rsidR="00262452" w:rsidRPr="00177D19" w:rsidRDefault="00262452" w:rsidP="00057237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kern w:val="1"/>
          <w:sz w:val="20"/>
        </w:rPr>
      </w:pPr>
      <w:r w:rsidRPr="00177D19">
        <w:rPr>
          <w:rFonts w:ascii="Times New Roman" w:hAnsi="Times New Roman"/>
          <w:b/>
          <w:kern w:val="1"/>
          <w:sz w:val="20"/>
        </w:rPr>
        <w:t>5. Ответственность.</w:t>
      </w:r>
    </w:p>
    <w:p w14:paraId="719D2FDB" w14:textId="15D0CA44" w:rsidR="009B0A1B" w:rsidRPr="00177D19" w:rsidRDefault="00262452" w:rsidP="005F5360">
      <w:pPr>
        <w:suppressAutoHyphens/>
        <w:autoSpaceDE w:val="0"/>
        <w:spacing w:after="0" w:line="240" w:lineRule="auto"/>
        <w:ind w:firstLine="425"/>
        <w:jc w:val="both"/>
        <w:rPr>
          <w:rFonts w:ascii="Times New Roman" w:hAnsi="Times New Roman"/>
          <w:kern w:val="1"/>
          <w:sz w:val="20"/>
        </w:rPr>
      </w:pPr>
      <w:r w:rsidRPr="00177D19">
        <w:rPr>
          <w:rFonts w:ascii="Times New Roman" w:hAnsi="Times New Roman"/>
          <w:kern w:val="1"/>
          <w:sz w:val="20"/>
        </w:rPr>
        <w:t>5.1.</w:t>
      </w:r>
      <w:r w:rsidR="009B0A1B" w:rsidRPr="00177D1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B0A1B" w:rsidRPr="00177D19">
        <w:rPr>
          <w:rFonts w:ascii="Times New Roman" w:hAnsi="Times New Roman"/>
          <w:kern w:val="1"/>
          <w:sz w:val="20"/>
        </w:rPr>
        <w:t xml:space="preserve">В случае нарушения установленного </w:t>
      </w:r>
      <w:r w:rsidR="005F5360" w:rsidRPr="00177D19">
        <w:rPr>
          <w:rFonts w:ascii="Times New Roman" w:hAnsi="Times New Roman"/>
          <w:kern w:val="1"/>
          <w:sz w:val="20"/>
        </w:rPr>
        <w:t>настоящим</w:t>
      </w:r>
      <w:r w:rsidR="009C1B74" w:rsidRPr="00177D19">
        <w:rPr>
          <w:rFonts w:ascii="Times New Roman" w:hAnsi="Times New Roman"/>
          <w:kern w:val="1"/>
          <w:sz w:val="20"/>
        </w:rPr>
        <w:t xml:space="preserve"> </w:t>
      </w:r>
      <w:r w:rsidR="005F5360" w:rsidRPr="00177D19">
        <w:rPr>
          <w:rFonts w:ascii="Times New Roman" w:hAnsi="Times New Roman"/>
          <w:kern w:val="1"/>
          <w:sz w:val="20"/>
        </w:rPr>
        <w:t>Д</w:t>
      </w:r>
      <w:r w:rsidR="009B0A1B" w:rsidRPr="00177D19">
        <w:rPr>
          <w:rFonts w:ascii="Times New Roman" w:hAnsi="Times New Roman"/>
          <w:kern w:val="1"/>
          <w:sz w:val="20"/>
        </w:rPr>
        <w:t>оговор</w:t>
      </w:r>
      <w:r w:rsidR="005F5360" w:rsidRPr="00177D19">
        <w:rPr>
          <w:rFonts w:ascii="Times New Roman" w:hAnsi="Times New Roman"/>
          <w:kern w:val="1"/>
          <w:sz w:val="20"/>
        </w:rPr>
        <w:t>ом</w:t>
      </w:r>
      <w:r w:rsidR="009B0A1B" w:rsidRPr="00177D19">
        <w:rPr>
          <w:rFonts w:ascii="Times New Roman" w:hAnsi="Times New Roman"/>
          <w:kern w:val="1"/>
          <w:sz w:val="20"/>
        </w:rPr>
        <w:t xml:space="preserve"> срока внесения платежа, участник долевого строительства уплачивает застройщику неустойку (пени) в размере одной трехсотой </w:t>
      </w:r>
      <w:hyperlink r:id="rId9" w:history="1">
        <w:r w:rsidR="009B0A1B" w:rsidRPr="00177D19">
          <w:rPr>
            <w:rStyle w:val="af"/>
            <w:rFonts w:ascii="Times New Roman" w:hAnsi="Times New Roman"/>
            <w:color w:val="000000" w:themeColor="text1"/>
            <w:kern w:val="1"/>
            <w:sz w:val="20"/>
            <w:u w:val="none"/>
          </w:rPr>
          <w:t>ставки</w:t>
        </w:r>
        <w:r w:rsidR="009C1B74" w:rsidRPr="00177D19">
          <w:rPr>
            <w:rStyle w:val="af"/>
            <w:rFonts w:ascii="Times New Roman" w:hAnsi="Times New Roman"/>
            <w:color w:val="000000" w:themeColor="text1"/>
            <w:kern w:val="1"/>
            <w:sz w:val="20"/>
            <w:u w:val="none"/>
          </w:rPr>
          <w:t xml:space="preserve"> </w:t>
        </w:r>
        <w:r w:rsidR="009B0A1B" w:rsidRPr="00177D19">
          <w:rPr>
            <w:rStyle w:val="af"/>
            <w:rFonts w:ascii="Times New Roman" w:hAnsi="Times New Roman"/>
            <w:color w:val="000000" w:themeColor="text1"/>
            <w:kern w:val="1"/>
            <w:sz w:val="20"/>
            <w:u w:val="none"/>
          </w:rPr>
          <w:t>рефинансирования</w:t>
        </w:r>
      </w:hyperlink>
      <w:r w:rsidR="009B0A1B" w:rsidRPr="00177D19">
        <w:rPr>
          <w:rFonts w:ascii="Times New Roman" w:hAnsi="Times New Roman"/>
          <w:kern w:val="1"/>
          <w:sz w:val="20"/>
        </w:rPr>
        <w:t xml:space="preserve"> Центрального банка Российской Федерации, действующей на день исполнения обязательства, от суммы просроченного платежа за каждый день просрочки</w:t>
      </w:r>
      <w:r w:rsidR="00313758" w:rsidRPr="00177D19">
        <w:rPr>
          <w:rFonts w:ascii="Times New Roman" w:hAnsi="Times New Roman"/>
          <w:kern w:val="1"/>
          <w:sz w:val="20"/>
        </w:rPr>
        <w:t xml:space="preserve"> в соответствии с</w:t>
      </w:r>
      <w:r w:rsidR="00612F5E" w:rsidRPr="00177D19">
        <w:rPr>
          <w:rFonts w:ascii="Times New Roman" w:hAnsi="Times New Roman"/>
          <w:kern w:val="1"/>
          <w:sz w:val="20"/>
        </w:rPr>
        <w:t xml:space="preserve"> пунктом 6</w:t>
      </w:r>
      <w:r w:rsidR="0034777E" w:rsidRPr="00177D19">
        <w:rPr>
          <w:rFonts w:ascii="Times New Roman" w:hAnsi="Times New Roman"/>
          <w:kern w:val="1"/>
          <w:sz w:val="20"/>
        </w:rPr>
        <w:t xml:space="preserve"> стат</w:t>
      </w:r>
      <w:r w:rsidR="00612F5E" w:rsidRPr="00177D19">
        <w:rPr>
          <w:rFonts w:ascii="Times New Roman" w:hAnsi="Times New Roman"/>
          <w:kern w:val="1"/>
          <w:sz w:val="20"/>
        </w:rPr>
        <w:t>ьи 5</w:t>
      </w:r>
      <w:r w:rsidR="0034777E" w:rsidRPr="00177D19">
        <w:rPr>
          <w:rFonts w:ascii="Times New Roman" w:hAnsi="Times New Roman"/>
          <w:kern w:val="1"/>
          <w:sz w:val="20"/>
        </w:rPr>
        <w:t xml:space="preserve"> </w:t>
      </w:r>
      <w:r w:rsidR="0034777E" w:rsidRPr="00177D19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Федеральным законом от 30.12.2004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</w:t>
      </w:r>
      <w:r w:rsidR="00991414" w:rsidRPr="00177D19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.</w:t>
      </w:r>
      <w:r w:rsidR="0034777E" w:rsidRPr="00177D19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 </w:t>
      </w:r>
      <w:r w:rsidR="00313758" w:rsidRPr="00177D19">
        <w:rPr>
          <w:rFonts w:ascii="Times New Roman" w:hAnsi="Times New Roman"/>
          <w:kern w:val="1"/>
          <w:sz w:val="20"/>
        </w:rPr>
        <w:t xml:space="preserve"> </w:t>
      </w:r>
    </w:p>
    <w:p w14:paraId="40CA8D26" w14:textId="77777777" w:rsidR="00EE4036" w:rsidRPr="00177D19" w:rsidRDefault="00EE4036" w:rsidP="00057237">
      <w:pPr>
        <w:keepNext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kern w:val="1"/>
          <w:sz w:val="20"/>
        </w:rPr>
      </w:pPr>
    </w:p>
    <w:p w14:paraId="693DC5A3" w14:textId="0822F981" w:rsidR="00262452" w:rsidRPr="00177D19" w:rsidRDefault="00262452" w:rsidP="00057237">
      <w:pPr>
        <w:keepNext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kern w:val="1"/>
          <w:sz w:val="20"/>
        </w:rPr>
      </w:pPr>
      <w:r w:rsidRPr="00177D19">
        <w:rPr>
          <w:rFonts w:ascii="Times New Roman" w:hAnsi="Times New Roman"/>
          <w:b/>
          <w:kern w:val="1"/>
          <w:sz w:val="20"/>
        </w:rPr>
        <w:t>6. Гарантии качества.</w:t>
      </w:r>
    </w:p>
    <w:p w14:paraId="01D3E5C5" w14:textId="77777777" w:rsidR="00262452" w:rsidRPr="00177D19" w:rsidRDefault="00262452" w:rsidP="00057237">
      <w:pPr>
        <w:keepNext/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</w:rPr>
      </w:pPr>
      <w:r w:rsidRPr="00177D19">
        <w:rPr>
          <w:rFonts w:ascii="Times New Roman" w:hAnsi="Times New Roman"/>
          <w:kern w:val="1"/>
          <w:sz w:val="20"/>
        </w:rPr>
        <w:t>6.1. Объект долевого строительства должен соответствовать требованиям технических регламентов, проектной документации и градостроительных регламентов, а также иным обязательным требованиям, установленным действующим законодательством. Участник долевого строительства вправе предъявить Застройщику требования в связи с ненадлежащим качеством Объекта долевого строительства при условии, если факт ненадлежащего качества выявлен в течение гарантийного срока.</w:t>
      </w:r>
    </w:p>
    <w:p w14:paraId="39226B18" w14:textId="1770B521" w:rsidR="00634CA3" w:rsidRPr="00177D19" w:rsidRDefault="00262452" w:rsidP="004A353E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 xml:space="preserve">6.2. Гарантийный срок на Объект долевого строительства, за исключением технологического и инженерного оборудования, входящего в состав такого объекта долевого строительства, составляет </w:t>
      </w:r>
      <w:r w:rsidR="00376EDC" w:rsidRPr="00177D19">
        <w:rPr>
          <w:rFonts w:ascii="Times New Roman" w:eastAsia="Times New Roman" w:hAnsi="Times New Roman"/>
          <w:sz w:val="20"/>
          <w:szCs w:val="20"/>
          <w:lang w:eastAsia="ru-RU"/>
        </w:rPr>
        <w:t>3</w:t>
      </w: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 xml:space="preserve"> (</w:t>
      </w:r>
      <w:r w:rsidR="00376EDC" w:rsidRPr="00177D19">
        <w:rPr>
          <w:rFonts w:ascii="Times New Roman" w:eastAsia="Times New Roman" w:hAnsi="Times New Roman"/>
          <w:sz w:val="20"/>
          <w:szCs w:val="20"/>
          <w:lang w:eastAsia="ru-RU"/>
        </w:rPr>
        <w:t>три</w:t>
      </w: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 xml:space="preserve">) </w:t>
      </w:r>
      <w:r w:rsidR="00376EDC" w:rsidRPr="00177D19">
        <w:rPr>
          <w:rFonts w:ascii="Times New Roman" w:eastAsia="Times New Roman" w:hAnsi="Times New Roman"/>
          <w:sz w:val="20"/>
          <w:szCs w:val="20"/>
          <w:lang w:eastAsia="ru-RU"/>
        </w:rPr>
        <w:t>года</w:t>
      </w: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 xml:space="preserve">. </w:t>
      </w:r>
      <w:r w:rsidR="00634CA3" w:rsidRPr="00177D19">
        <w:rPr>
          <w:rFonts w:ascii="Times New Roman" w:eastAsia="Times New Roman" w:hAnsi="Times New Roman"/>
          <w:sz w:val="20"/>
          <w:szCs w:val="20"/>
          <w:lang w:eastAsia="ru-RU"/>
        </w:rPr>
        <w:t xml:space="preserve">Указанный гарантийный срок исчисляется с даты получения Застройщиком разрешение на ввод Дома в эксплуатацию. </w:t>
      </w: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>Гарантийный срок на технологическое и инженерное оборудование, входящее в состав передаваемого объекта долевого строительства, составляет 3 (три) года. Указанный гарантийный срок исчисляется со дня подписания первого передаточного акта или иного документа о передаче объекта долевого строительства</w:t>
      </w:r>
      <w:r w:rsidR="00634CA3" w:rsidRPr="00177D19">
        <w:rPr>
          <w:rFonts w:ascii="Times New Roman" w:eastAsia="Times New Roman" w:hAnsi="Times New Roman"/>
          <w:sz w:val="20"/>
          <w:szCs w:val="20"/>
          <w:lang w:eastAsia="ru-RU"/>
        </w:rPr>
        <w:t>, расположенного в Доме</w:t>
      </w: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 xml:space="preserve">. </w:t>
      </w:r>
    </w:p>
    <w:p w14:paraId="787337DB" w14:textId="77777777" w:rsidR="00262452" w:rsidRPr="00B63D4E" w:rsidRDefault="00634CA3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 xml:space="preserve">6.3. </w:t>
      </w:r>
      <w:r w:rsidR="00262452" w:rsidRPr="00177D19">
        <w:rPr>
          <w:rFonts w:ascii="Times New Roman" w:eastAsia="Times New Roman" w:hAnsi="Times New Roman"/>
          <w:sz w:val="20"/>
          <w:szCs w:val="20"/>
          <w:lang w:eastAsia="ru-RU"/>
        </w:rPr>
        <w:t>Застройщик не несет ответственность за недостатки (дефекты) Объекта долевого строительства и/или</w:t>
      </w:r>
      <w:r w:rsidR="00262452"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 оборудования, обнаруженные в пределах гарантийного срока, если они произошли вследствие их нормального износа</w:t>
      </w:r>
      <w:r w:rsidR="00C24920" w:rsidRPr="00B63D4E">
        <w:rPr>
          <w:rFonts w:ascii="Times New Roman" w:eastAsia="Times New Roman" w:hAnsi="Times New Roman"/>
          <w:sz w:val="20"/>
          <w:szCs w:val="20"/>
          <w:lang w:eastAsia="ru-RU"/>
        </w:rPr>
        <w:t>, нарушения требований технических и/или градостроительных регламентов,</w:t>
      </w:r>
      <w:r w:rsidR="00262452"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 или </w:t>
      </w:r>
      <w:r w:rsidR="00C24920" w:rsidRPr="00B63D4E">
        <w:rPr>
          <w:rFonts w:ascii="Times New Roman" w:eastAsia="Times New Roman" w:hAnsi="Times New Roman"/>
          <w:sz w:val="20"/>
          <w:szCs w:val="20"/>
          <w:lang w:eastAsia="ru-RU"/>
        </w:rPr>
        <w:t>иных обязательных требований к процессу его</w:t>
      </w:r>
      <w:r w:rsidR="00262452"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 эксплуатации, </w:t>
      </w:r>
      <w:r w:rsidR="00C24920"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либо </w:t>
      </w:r>
      <w:r w:rsidR="00262452" w:rsidRPr="00B63D4E">
        <w:rPr>
          <w:rFonts w:ascii="Times New Roman" w:eastAsia="Times New Roman" w:hAnsi="Times New Roman"/>
          <w:sz w:val="20"/>
          <w:szCs w:val="20"/>
          <w:lang w:eastAsia="ru-RU"/>
        </w:rPr>
        <w:t>ненадлежащего ремонта, произведенного Участником долевого строительства или привлеченными им третьими лицами.</w:t>
      </w:r>
    </w:p>
    <w:p w14:paraId="7732CFFB" w14:textId="77777777" w:rsidR="00262452" w:rsidRPr="00B63D4E" w:rsidRDefault="00262452" w:rsidP="004A353E">
      <w:pPr>
        <w:suppressAutoHyphens/>
        <w:autoSpaceDE w:val="0"/>
        <w:spacing w:after="0" w:line="240" w:lineRule="auto"/>
        <w:ind w:firstLine="426"/>
        <w:jc w:val="center"/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</w:pPr>
    </w:p>
    <w:p w14:paraId="7361C119" w14:textId="77777777" w:rsidR="00262452" w:rsidRPr="00177D19" w:rsidRDefault="00262452" w:rsidP="00057237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</w:pPr>
      <w:r w:rsidRPr="00177D19"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  <w:t>7. Передача объекта долевого строительства.</w:t>
      </w:r>
    </w:p>
    <w:p w14:paraId="0839D219" w14:textId="77777777" w:rsidR="00262452" w:rsidRPr="00177D19" w:rsidRDefault="00262452" w:rsidP="004A353E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kern w:val="1"/>
          <w:sz w:val="20"/>
          <w:szCs w:val="20"/>
          <w:lang w:eastAsia="ar-SA"/>
        </w:rPr>
      </w:pPr>
      <w:r w:rsidRPr="00177D19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7.1. Передача Объекта долевого строительства осуществляется не ранее, чем после получения в установленном порядке разрешения на ввод в эксплуатацию Многоквартирного дома.</w:t>
      </w:r>
    </w:p>
    <w:p w14:paraId="246DA7B8" w14:textId="3DF2DC81" w:rsidR="00814C71" w:rsidRPr="00177D19" w:rsidRDefault="00814C71" w:rsidP="00ED74E7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/>
          <w:sz w:val="20"/>
          <w:szCs w:val="20"/>
        </w:rPr>
      </w:pPr>
      <w:r w:rsidRPr="00177D19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7.2.</w:t>
      </w:r>
      <w:r w:rsidR="00D61AF3" w:rsidRPr="00177D1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876E7" w:rsidRPr="00177D19">
        <w:rPr>
          <w:rFonts w:ascii="Times New Roman" w:hAnsi="Times New Roman"/>
          <w:sz w:val="20"/>
          <w:szCs w:val="20"/>
        </w:rPr>
        <w:t xml:space="preserve">Стороны </w:t>
      </w:r>
      <w:r w:rsidR="00D61AF3" w:rsidRPr="00177D19">
        <w:rPr>
          <w:rFonts w:ascii="Times New Roman" w:hAnsi="Times New Roman"/>
          <w:sz w:val="20"/>
          <w:szCs w:val="20"/>
        </w:rPr>
        <w:t>пришли к соглашению</w:t>
      </w:r>
      <w:r w:rsidR="006876E7" w:rsidRPr="00177D19">
        <w:rPr>
          <w:rFonts w:ascii="Times New Roman" w:hAnsi="Times New Roman"/>
          <w:sz w:val="20"/>
          <w:szCs w:val="20"/>
        </w:rPr>
        <w:t xml:space="preserve">, что срок передачи Застройщиком Объекта долевого строительства Участнику долевого строительства устанавливается не позднее </w:t>
      </w:r>
      <w:r w:rsidR="00B26A8D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28</w:t>
      </w:r>
      <w:r w:rsidR="00BF018F" w:rsidRPr="00177D19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.</w:t>
      </w:r>
      <w:r w:rsidR="00B26A8D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11</w:t>
      </w:r>
      <w:r w:rsidR="00BF018F" w:rsidRPr="00177D19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.202</w:t>
      </w:r>
      <w:r w:rsidR="00B26A8D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7</w:t>
      </w:r>
      <w:r w:rsidR="00430869" w:rsidRPr="00177D19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 </w:t>
      </w:r>
      <w:r w:rsidR="00855C60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г</w:t>
      </w:r>
      <w:r w:rsidR="00430869" w:rsidRPr="00177D19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. (</w:t>
      </w:r>
      <w:r w:rsidR="006876E7" w:rsidRPr="00177D19">
        <w:rPr>
          <w:rFonts w:ascii="Times New Roman" w:hAnsi="Times New Roman"/>
          <w:sz w:val="20"/>
          <w:szCs w:val="20"/>
        </w:rPr>
        <w:t>включительно</w:t>
      </w:r>
      <w:r w:rsidR="00430869" w:rsidRPr="00177D19">
        <w:rPr>
          <w:rFonts w:ascii="Times New Roman" w:hAnsi="Times New Roman"/>
          <w:sz w:val="20"/>
          <w:szCs w:val="20"/>
        </w:rPr>
        <w:t>)</w:t>
      </w:r>
      <w:r w:rsidR="00ED74E7" w:rsidRPr="00177D19">
        <w:rPr>
          <w:rFonts w:ascii="Times New Roman" w:hAnsi="Times New Roman"/>
          <w:sz w:val="20"/>
          <w:szCs w:val="20"/>
        </w:rPr>
        <w:t xml:space="preserve">, при этом </w:t>
      </w:r>
      <w:r w:rsidR="009A4A0E" w:rsidRPr="00177D19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Застройщик вправе</w:t>
      </w:r>
      <w:r w:rsidR="00FF1EAE" w:rsidRPr="00177D19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, </w:t>
      </w:r>
      <w:r w:rsidR="009A4A0E" w:rsidRPr="00177D19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досрочно исполнить обязательство по передаче Объекта долевого строительства, уведомив Участника долевого строительства об этом не позднее, чем за один месяц.</w:t>
      </w:r>
    </w:p>
    <w:p w14:paraId="34F605EF" w14:textId="77777777" w:rsidR="00262452" w:rsidRPr="00177D19" w:rsidRDefault="00262452" w:rsidP="00D61AF3">
      <w:pPr>
        <w:suppressAutoHyphens/>
        <w:autoSpaceDE w:val="0"/>
        <w:spacing w:after="0" w:line="240" w:lineRule="auto"/>
        <w:ind w:firstLine="425"/>
        <w:jc w:val="both"/>
        <w:rPr>
          <w:rFonts w:ascii="Times New Roman" w:eastAsia="Times New Roman" w:hAnsi="Times New Roman"/>
          <w:kern w:val="1"/>
          <w:sz w:val="20"/>
          <w:szCs w:val="20"/>
          <w:lang w:eastAsia="ar-SA"/>
        </w:rPr>
      </w:pPr>
      <w:r w:rsidRPr="00177D19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7.3. Передача Объекта долевого строительства Застройщиком и принятие его Участником долевого строительства осуществляются по подписываемому Сторонами передаточному акту.</w:t>
      </w:r>
    </w:p>
    <w:p w14:paraId="5D4E5F57" w14:textId="3DD5B9DA" w:rsidR="000F44E3" w:rsidRPr="00B63D4E" w:rsidRDefault="000F44E3" w:rsidP="004A353E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kern w:val="1"/>
          <w:sz w:val="20"/>
          <w:szCs w:val="20"/>
          <w:lang w:eastAsia="ar-SA"/>
        </w:rPr>
      </w:pPr>
      <w:r w:rsidRPr="00177D19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7.4. </w:t>
      </w:r>
      <w:r w:rsidR="0013608E" w:rsidRPr="00177D19">
        <w:rPr>
          <w:rFonts w:ascii="Times New Roman" w:eastAsia="Times New Roman" w:hAnsi="Times New Roman"/>
          <w:sz w:val="20"/>
          <w:szCs w:val="20"/>
          <w:lang w:eastAsia="ru-RU"/>
        </w:rPr>
        <w:t>С момента передачи Объекта долевого строительства Участнику долевого строительства по Акту приема-передачи Объекта долевого строительства или иному документу о передаче (в том числе с даты составления одностороннего Акта приема-передачи Объекта долевого строительства) Участник долевого строительства несет бремя содержания Объекта долевого строительства (включая оплату коммунальных услуг и иных эксплуатационных расходов в отношении Квартиры и общего имущества Объекта пропорционально доле Участника долевого строительства в общем имуществе), а также риск случайной гибели и случайного повреждения Объекта долевого строительства и находящегося в нем имущества и общего имущества Многоквартирного дома.</w:t>
      </w:r>
    </w:p>
    <w:p w14:paraId="22AC6B51" w14:textId="453F853F" w:rsidR="00C24920" w:rsidRPr="00B63D4E" w:rsidRDefault="000F44E3" w:rsidP="00C24920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7.5. </w:t>
      </w:r>
      <w:r w:rsidR="0013608E"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У Участника долевого строительства при возникновении права собственности на Объект долевого строительства одновременно возникает доля в праве собственности на общее имущество в Многоквартирном доме, а также на часть земельного участка под Многоквартирным домом соразмерно площади Объекта долевого строительства. Передача доли в праве собственности на общее имущество отдельным документом не оформляется.</w:t>
      </w:r>
    </w:p>
    <w:p w14:paraId="7FC20945" w14:textId="77777777" w:rsidR="00262452" w:rsidRPr="00B63D4E" w:rsidRDefault="00262452" w:rsidP="004A353E">
      <w:pPr>
        <w:suppressAutoHyphens/>
        <w:autoSpaceDE w:val="0"/>
        <w:spacing w:after="0" w:line="240" w:lineRule="auto"/>
        <w:ind w:firstLine="426"/>
        <w:jc w:val="center"/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</w:pPr>
    </w:p>
    <w:p w14:paraId="51EAA901" w14:textId="77777777" w:rsidR="00262452" w:rsidRPr="00B63D4E" w:rsidRDefault="00262452" w:rsidP="00057237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kern w:val="1"/>
          <w:sz w:val="20"/>
        </w:rPr>
      </w:pPr>
      <w:r w:rsidRPr="00B63D4E">
        <w:rPr>
          <w:rFonts w:ascii="Times New Roman" w:hAnsi="Times New Roman"/>
          <w:b/>
          <w:kern w:val="1"/>
          <w:sz w:val="20"/>
        </w:rPr>
        <w:t xml:space="preserve">8. Односторонний отказ от исполнения </w:t>
      </w:r>
      <w:r w:rsidR="00100B3F" w:rsidRPr="00B63D4E">
        <w:rPr>
          <w:rFonts w:ascii="Times New Roman" w:hAnsi="Times New Roman"/>
          <w:b/>
          <w:kern w:val="1"/>
          <w:sz w:val="20"/>
        </w:rPr>
        <w:t>Договора</w:t>
      </w:r>
      <w:r w:rsidRPr="00B63D4E">
        <w:rPr>
          <w:rFonts w:ascii="Times New Roman" w:hAnsi="Times New Roman"/>
          <w:b/>
          <w:kern w:val="1"/>
          <w:sz w:val="20"/>
        </w:rPr>
        <w:t>.</w:t>
      </w:r>
    </w:p>
    <w:p w14:paraId="32627ED4" w14:textId="77777777" w:rsidR="00262452" w:rsidRDefault="00262452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</w:rPr>
      </w:pPr>
      <w:r w:rsidRPr="00B63D4E">
        <w:rPr>
          <w:rFonts w:ascii="Times New Roman" w:hAnsi="Times New Roman"/>
          <w:kern w:val="1"/>
          <w:sz w:val="20"/>
        </w:rPr>
        <w:t xml:space="preserve">8.1. Участник долевого строительства и Застройщик в одностороннем порядке вправе отказаться от исполнения </w:t>
      </w:r>
      <w:r w:rsidR="00100B3F" w:rsidRPr="00B63D4E">
        <w:rPr>
          <w:rFonts w:ascii="Times New Roman" w:hAnsi="Times New Roman"/>
          <w:kern w:val="1"/>
          <w:sz w:val="20"/>
        </w:rPr>
        <w:t>Договора</w:t>
      </w:r>
      <w:r w:rsidRPr="00B63D4E">
        <w:rPr>
          <w:rFonts w:ascii="Times New Roman" w:hAnsi="Times New Roman"/>
          <w:kern w:val="1"/>
          <w:sz w:val="20"/>
        </w:rPr>
        <w:t xml:space="preserve"> в случаях, предусмотренных действующим законодательством РФ.</w:t>
      </w:r>
    </w:p>
    <w:p w14:paraId="2927B253" w14:textId="7CA2B209" w:rsidR="00EE4036" w:rsidRPr="00177D19" w:rsidRDefault="00EE4036" w:rsidP="00EE4036">
      <w:pPr>
        <w:suppressAutoHyphens/>
        <w:autoSpaceDE w:val="0"/>
        <w:spacing w:after="0" w:line="240" w:lineRule="auto"/>
        <w:ind w:firstLine="425"/>
        <w:jc w:val="both"/>
        <w:rPr>
          <w:rFonts w:ascii="Times New Roman" w:hAnsi="Times New Roman"/>
          <w:kern w:val="1"/>
          <w:sz w:val="20"/>
        </w:rPr>
      </w:pPr>
      <w:r w:rsidRPr="00EA48E2">
        <w:rPr>
          <w:rFonts w:ascii="Times New Roman" w:hAnsi="Times New Roman"/>
          <w:kern w:val="1"/>
          <w:sz w:val="20"/>
        </w:rPr>
        <w:t xml:space="preserve">8.2. В случае, если в соответствии с договором уплата цены договора должна производиться участником долевого строительства путем единовременного внесения платежа, просрочка внесения платежа в течение более чем два месяца является основанием для одностороннего отказа Застройщика от исполнения договора в порядке, предусмотренном статьей 9 </w:t>
      </w:r>
      <w:r w:rsidRPr="00EA48E2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Федеральн</w:t>
      </w:r>
      <w:r w:rsidR="00EA5731" w:rsidRPr="00EA48E2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ого</w:t>
      </w:r>
      <w:r w:rsidRPr="00EA48E2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 закон</w:t>
      </w:r>
      <w:r w:rsidR="00EA5731" w:rsidRPr="00EA48E2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а</w:t>
      </w:r>
      <w:r w:rsidRPr="00EA48E2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 от 30.12.2004 года № 214-ФЗ «Об участии в долевом строительстве многоквартирных домов и иных объектов недвижимости и о </w:t>
      </w:r>
      <w:r w:rsidRPr="00177D19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внесении изменений в некоторые законодательные акты Российской Федерации». </w:t>
      </w:r>
      <w:r w:rsidRPr="00177D19">
        <w:rPr>
          <w:rFonts w:ascii="Times New Roman" w:hAnsi="Times New Roman"/>
          <w:kern w:val="1"/>
          <w:sz w:val="20"/>
        </w:rPr>
        <w:t xml:space="preserve"> </w:t>
      </w:r>
    </w:p>
    <w:p w14:paraId="72F0D651" w14:textId="27A03E97" w:rsidR="00EE4036" w:rsidRPr="00177D19" w:rsidRDefault="00EE4036" w:rsidP="00EE4036">
      <w:pPr>
        <w:suppressAutoHyphens/>
        <w:autoSpaceDE w:val="0"/>
        <w:spacing w:after="0" w:line="240" w:lineRule="auto"/>
        <w:ind w:firstLine="284"/>
        <w:jc w:val="both"/>
        <w:rPr>
          <w:rFonts w:ascii="Times New Roman" w:hAnsi="Times New Roman"/>
          <w:kern w:val="1"/>
          <w:sz w:val="20"/>
        </w:rPr>
      </w:pPr>
      <w:r w:rsidRPr="00177D19">
        <w:rPr>
          <w:rFonts w:ascii="Times New Roman" w:hAnsi="Times New Roman"/>
          <w:kern w:val="1"/>
          <w:sz w:val="20"/>
        </w:rPr>
        <w:t xml:space="preserve">  8.3.</w:t>
      </w:r>
      <w:r w:rsidRPr="00177D1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77D19">
        <w:rPr>
          <w:rFonts w:ascii="Times New Roman" w:hAnsi="Times New Roman"/>
          <w:kern w:val="1"/>
          <w:sz w:val="20"/>
        </w:rPr>
        <w:t>В случае, если в соответствии с договором уплата цены договора должна производиться участником долевого строительства путем внесения платежей в предусмотренный договором период, систематическое нарушение участником долевого строительства сроков внесения платежей, то есть нарушение срока внесения платежа более чем три раза в течение двенадцати месяцев или просрочка внесения платежа в течение более чем два месяца, является основанием для одностороннего отказа Застройщика от исполнения договора в порядке, предусмотренном</w:t>
      </w:r>
      <w:r w:rsidR="00EA5731" w:rsidRPr="00177D19">
        <w:rPr>
          <w:rFonts w:ascii="Times New Roman" w:hAnsi="Times New Roman"/>
          <w:kern w:val="1"/>
          <w:sz w:val="20"/>
        </w:rPr>
        <w:t xml:space="preserve"> статьей 9 </w:t>
      </w:r>
      <w:r w:rsidR="00EA5731" w:rsidRPr="00177D19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Федерального закона от 30.12.2004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</w:t>
      </w:r>
      <w:r w:rsidRPr="00177D19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. </w:t>
      </w:r>
      <w:r w:rsidRPr="00177D19">
        <w:rPr>
          <w:rFonts w:ascii="Times New Roman" w:hAnsi="Times New Roman"/>
          <w:kern w:val="1"/>
          <w:sz w:val="20"/>
        </w:rPr>
        <w:t xml:space="preserve"> </w:t>
      </w:r>
    </w:p>
    <w:p w14:paraId="1C5ADC29" w14:textId="07E63330" w:rsidR="00EE4036" w:rsidRPr="00177D19" w:rsidRDefault="00EE4036" w:rsidP="00EE4036">
      <w:pPr>
        <w:suppressAutoHyphens/>
        <w:autoSpaceDE w:val="0"/>
        <w:spacing w:after="0" w:line="240" w:lineRule="auto"/>
        <w:ind w:firstLine="284"/>
        <w:jc w:val="both"/>
        <w:rPr>
          <w:rFonts w:ascii="Times New Roman" w:hAnsi="Times New Roman"/>
          <w:b/>
          <w:bCs/>
          <w:kern w:val="1"/>
          <w:sz w:val="20"/>
        </w:rPr>
      </w:pPr>
      <w:r w:rsidRPr="00177D19">
        <w:rPr>
          <w:rFonts w:ascii="Times New Roman" w:hAnsi="Times New Roman"/>
          <w:kern w:val="1"/>
          <w:sz w:val="20"/>
        </w:rPr>
        <w:t xml:space="preserve"> 8.4. В случае, если Застройщик надлежащим образом исполняет свои обязательства перед участником долевого строительства и соответствует предусмотренным </w:t>
      </w:r>
      <w:r w:rsidR="00EA48E2" w:rsidRPr="00177D19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Федеральным законом от 30.12.2004 года № 214-ФЗ «Об участии в долевом строительстве многоквартирных домов и иных объектов недвижимости и о внесении изменений в некоторые </w:t>
      </w:r>
      <w:r w:rsidR="00EA48E2" w:rsidRPr="00177D19">
        <w:rPr>
          <w:rFonts w:ascii="Times New Roman" w:eastAsia="Times New Roman" w:hAnsi="Times New Roman"/>
          <w:kern w:val="1"/>
          <w:sz w:val="20"/>
          <w:szCs w:val="20"/>
          <w:lang w:eastAsia="ar-SA"/>
        </w:rPr>
        <w:lastRenderedPageBreak/>
        <w:t>законодательные акты Российской Федерации»</w:t>
      </w:r>
      <w:r w:rsidR="00EA48E2" w:rsidRPr="00177D19">
        <w:rPr>
          <w:rFonts w:ascii="Times New Roman" w:hAnsi="Times New Roman"/>
          <w:kern w:val="1"/>
          <w:sz w:val="20"/>
        </w:rPr>
        <w:t xml:space="preserve"> </w:t>
      </w:r>
      <w:r w:rsidRPr="00177D19">
        <w:rPr>
          <w:rFonts w:ascii="Times New Roman" w:hAnsi="Times New Roman"/>
          <w:kern w:val="1"/>
          <w:sz w:val="20"/>
        </w:rPr>
        <w:t>требованиям к застройщику, участник долевого строительства не имеет права на односторонний отказ от исполнения договора во внесудебном порядке.</w:t>
      </w:r>
    </w:p>
    <w:p w14:paraId="6F263E0F" w14:textId="77777777" w:rsidR="00EE4036" w:rsidRPr="00177D19" w:rsidRDefault="00EE4036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</w:rPr>
      </w:pPr>
    </w:p>
    <w:p w14:paraId="54C09259" w14:textId="77777777" w:rsidR="00262452" w:rsidRPr="00177D19" w:rsidRDefault="00262452" w:rsidP="00057237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kern w:val="1"/>
          <w:sz w:val="20"/>
        </w:rPr>
      </w:pPr>
      <w:r w:rsidRPr="00177D19">
        <w:rPr>
          <w:rFonts w:ascii="Times New Roman" w:hAnsi="Times New Roman"/>
          <w:b/>
          <w:kern w:val="1"/>
          <w:sz w:val="20"/>
        </w:rPr>
        <w:t xml:space="preserve">9. Уступка прав требований по </w:t>
      </w:r>
      <w:r w:rsidR="00F468EC" w:rsidRPr="00177D19">
        <w:rPr>
          <w:rFonts w:ascii="Times New Roman" w:hAnsi="Times New Roman"/>
          <w:b/>
          <w:kern w:val="1"/>
          <w:sz w:val="20"/>
        </w:rPr>
        <w:t>Договору</w:t>
      </w:r>
      <w:r w:rsidRPr="00177D19">
        <w:rPr>
          <w:rFonts w:ascii="Times New Roman" w:hAnsi="Times New Roman"/>
          <w:b/>
          <w:kern w:val="1"/>
          <w:sz w:val="20"/>
        </w:rPr>
        <w:t>.</w:t>
      </w:r>
    </w:p>
    <w:p w14:paraId="79B58200" w14:textId="77777777" w:rsidR="00AC3DF4" w:rsidRPr="00177D19" w:rsidRDefault="00AC3DF4" w:rsidP="00057237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kern w:val="1"/>
          <w:sz w:val="20"/>
        </w:rPr>
      </w:pPr>
    </w:p>
    <w:p w14:paraId="7883974F" w14:textId="6B50BA54" w:rsidR="00AC3DF4" w:rsidRPr="00177D19" w:rsidRDefault="00814C71" w:rsidP="00814C71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177D19">
        <w:rPr>
          <w:rFonts w:ascii="Times New Roman" w:hAnsi="Times New Roman"/>
          <w:kern w:val="1"/>
          <w:sz w:val="20"/>
        </w:rPr>
        <w:t>9.1.</w:t>
      </w:r>
      <w:r w:rsidRPr="00177D19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 </w:t>
      </w:r>
      <w:r w:rsidR="00AC3DF4" w:rsidRPr="00177D19">
        <w:rPr>
          <w:rFonts w:ascii="Times New Roman" w:hAnsi="Times New Roman"/>
          <w:sz w:val="20"/>
          <w:szCs w:val="20"/>
        </w:rPr>
        <w:t>Участник долевого строительства вправе передать свои права и обязанности по Договору третьим лицам только после уплаты им цены Договора или одновременно с переводом долга на нового участника долевого строительства в порядке, установленном действующим законодательством ГК РФ, с момента государственной регистрации Договора до момента подписания Сторонами акта приема-передачи Объекта (в предусмотренных случаях одностороннего Акта приема-передачи Объекта долевого строительства).</w:t>
      </w:r>
    </w:p>
    <w:p w14:paraId="455F46E4" w14:textId="2357C093" w:rsidR="00814C71" w:rsidRPr="00177D19" w:rsidRDefault="00814C71" w:rsidP="00814C71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177D19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9.2. </w:t>
      </w:r>
      <w:r w:rsidRPr="00177D19">
        <w:rPr>
          <w:rFonts w:ascii="Times New Roman" w:hAnsi="Times New Roman"/>
          <w:sz w:val="20"/>
          <w:szCs w:val="20"/>
        </w:rPr>
        <w:t>В срок не позднее 5 (пяти) рабочих</w:t>
      </w:r>
      <w:r w:rsidRPr="00177D19">
        <w:rPr>
          <w:rFonts w:ascii="Times New Roman" w:hAnsi="Times New Roman"/>
          <w:sz w:val="20"/>
        </w:rPr>
        <w:t xml:space="preserve"> дней с </w:t>
      </w:r>
      <w:r w:rsidRPr="00177D19">
        <w:rPr>
          <w:rFonts w:ascii="Times New Roman" w:hAnsi="Times New Roman"/>
          <w:sz w:val="20"/>
          <w:szCs w:val="20"/>
        </w:rPr>
        <w:t>даты</w:t>
      </w:r>
      <w:r w:rsidRPr="00177D19">
        <w:rPr>
          <w:rFonts w:ascii="Times New Roman" w:hAnsi="Times New Roman"/>
          <w:sz w:val="20"/>
        </w:rPr>
        <w:t xml:space="preserve"> государственной регистрации</w:t>
      </w:r>
      <w:r w:rsidRPr="00177D19">
        <w:rPr>
          <w:rFonts w:ascii="Times New Roman" w:hAnsi="Times New Roman"/>
          <w:sz w:val="20"/>
          <w:szCs w:val="20"/>
        </w:rPr>
        <w:t xml:space="preserve"> Договора уступки прав Участник долевого строительства обязуется передать Застройщику оригинал Договора уступки, выписку из ЕГРН, содержащую сведения о государственной регистрации перехода прав по Договору, копию паспорта нового участника долевого строительства, а также сообщить номер контактного телефона, адрес электронной почты нового участника долевого строительства, фактический адрес проживания (если он отличается от адреса регистрации </w:t>
      </w:r>
      <w:r w:rsidRPr="00177D19">
        <w:rPr>
          <w:rFonts w:ascii="Times New Roman" w:hAnsi="Times New Roman"/>
          <w:sz w:val="20"/>
        </w:rPr>
        <w:t xml:space="preserve">по </w:t>
      </w:r>
      <w:r w:rsidRPr="00177D19">
        <w:rPr>
          <w:rFonts w:ascii="Times New Roman" w:hAnsi="Times New Roman"/>
          <w:sz w:val="20"/>
          <w:szCs w:val="20"/>
        </w:rPr>
        <w:t xml:space="preserve">месту жительства). С момента государственной регистрации Договора уступки прав к новому участнику переходят все права и обязанности по договору счета эскроу, заключенному Участником долевого строительства. В срок не позднее 3 (трех) рабочих дней с даты </w:t>
      </w:r>
      <w:r w:rsidRPr="00177D19">
        <w:rPr>
          <w:rFonts w:ascii="Times New Roman" w:hAnsi="Times New Roman"/>
          <w:sz w:val="20"/>
        </w:rPr>
        <w:t xml:space="preserve">государственной регистрации Договора </w:t>
      </w:r>
      <w:r w:rsidRPr="00177D19">
        <w:rPr>
          <w:rFonts w:ascii="Times New Roman" w:hAnsi="Times New Roman"/>
          <w:sz w:val="20"/>
          <w:szCs w:val="20"/>
        </w:rPr>
        <w:t>уступки прав</w:t>
      </w:r>
      <w:r w:rsidRPr="00177D19">
        <w:rPr>
          <w:rFonts w:ascii="Times New Roman" w:hAnsi="Times New Roman"/>
          <w:sz w:val="20"/>
        </w:rPr>
        <w:t xml:space="preserve"> Участник долевого строительства и новый участник долевого строительства</w:t>
      </w:r>
      <w:r w:rsidRPr="00177D19">
        <w:rPr>
          <w:rFonts w:ascii="Times New Roman" w:hAnsi="Times New Roman"/>
          <w:sz w:val="20"/>
          <w:szCs w:val="20"/>
        </w:rPr>
        <w:t xml:space="preserve"> обязуются явиться в уполномоченный банк для внесения изменений о новом участнике долевого строительства в Договор на открытие счета эскроу. Вся ответственность за последствия неисполнения данных обязательств лежит на Участнике долевого строительства.</w:t>
      </w:r>
    </w:p>
    <w:p w14:paraId="7C71B142" w14:textId="26C4B44B" w:rsidR="00814C71" w:rsidRPr="00177D19" w:rsidRDefault="00814C71" w:rsidP="00814C71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177D19">
        <w:rPr>
          <w:rFonts w:ascii="Times New Roman" w:hAnsi="Times New Roman"/>
          <w:sz w:val="20"/>
          <w:szCs w:val="20"/>
        </w:rPr>
        <w:t>9.</w:t>
      </w:r>
      <w:r w:rsidR="003D2F0C" w:rsidRPr="00177D19">
        <w:rPr>
          <w:rFonts w:ascii="Times New Roman" w:hAnsi="Times New Roman"/>
          <w:sz w:val="20"/>
          <w:szCs w:val="20"/>
        </w:rPr>
        <w:t>3</w:t>
      </w:r>
      <w:r w:rsidRPr="00177D19">
        <w:rPr>
          <w:rFonts w:ascii="Times New Roman" w:hAnsi="Times New Roman"/>
          <w:sz w:val="20"/>
          <w:szCs w:val="20"/>
        </w:rPr>
        <w:t xml:space="preserve">. В случае отсутствия у Застройщика сведений о состоявшейся уступке прав требования по причине нарушения Участником долевого строительства обязательств, указанных в пунктах </w:t>
      </w:r>
      <w:r w:rsidR="00610411" w:rsidRPr="00177D19">
        <w:rPr>
          <w:rFonts w:ascii="Times New Roman" w:hAnsi="Times New Roman"/>
          <w:sz w:val="20"/>
          <w:szCs w:val="20"/>
        </w:rPr>
        <w:t xml:space="preserve">9.2 </w:t>
      </w:r>
      <w:r w:rsidRPr="00177D19">
        <w:rPr>
          <w:rFonts w:ascii="Times New Roman" w:hAnsi="Times New Roman"/>
          <w:sz w:val="20"/>
          <w:szCs w:val="20"/>
        </w:rPr>
        <w:t>Договора, Застройщик считается исполнившим обязательство по передаче Объекта долевого строительства Участнику долевого строительства, информация о котором была известна Застройщику на день составления Акта приема-передачи (или иного документа о передаче) Объекта долевого строительства.</w:t>
      </w:r>
    </w:p>
    <w:p w14:paraId="595180BD" w14:textId="77777777" w:rsidR="00AC3DF4" w:rsidRPr="00177D19" w:rsidRDefault="00AC3DF4" w:rsidP="00057237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kern w:val="1"/>
          <w:sz w:val="20"/>
        </w:rPr>
      </w:pPr>
    </w:p>
    <w:p w14:paraId="76C380F8" w14:textId="5FD3BEF4" w:rsidR="00262452" w:rsidRPr="00177D19" w:rsidRDefault="00262452" w:rsidP="00057237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kern w:val="1"/>
          <w:sz w:val="20"/>
        </w:rPr>
      </w:pPr>
      <w:r w:rsidRPr="00177D19">
        <w:rPr>
          <w:rFonts w:ascii="Times New Roman" w:hAnsi="Times New Roman"/>
          <w:b/>
          <w:kern w:val="1"/>
          <w:sz w:val="20"/>
        </w:rPr>
        <w:t>10. Освобождение от ответственности (форс-мажор).</w:t>
      </w:r>
    </w:p>
    <w:p w14:paraId="45379DEF" w14:textId="77777777" w:rsidR="00262452" w:rsidRPr="00177D19" w:rsidRDefault="00262452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</w:rPr>
      </w:pPr>
      <w:r w:rsidRPr="00177D19">
        <w:rPr>
          <w:rFonts w:ascii="Times New Roman" w:hAnsi="Times New Roman"/>
          <w:kern w:val="1"/>
          <w:sz w:val="20"/>
        </w:rPr>
        <w:t xml:space="preserve">10.1. Сторона, не исполнившая или ненадлежащим образом исполнившая свои обязательства по </w:t>
      </w:r>
      <w:r w:rsidR="00E144D6" w:rsidRPr="00177D19">
        <w:rPr>
          <w:rFonts w:ascii="Times New Roman" w:hAnsi="Times New Roman"/>
          <w:kern w:val="1"/>
          <w:sz w:val="20"/>
        </w:rPr>
        <w:t xml:space="preserve">Договору </w:t>
      </w:r>
      <w:r w:rsidRPr="00177D19">
        <w:rPr>
          <w:rFonts w:ascii="Times New Roman" w:hAnsi="Times New Roman"/>
          <w:kern w:val="1"/>
          <w:sz w:val="20"/>
        </w:rPr>
        <w:t>при выполнении его условий, несет ответственность, если не докажет, что надлежащее исполнение обязательств оказалось невозможным вследствие действия обстоятельств непреодолимой силы (форс-мажор), т.е. чрезвычайных и непредотвратимых обстоятельств при конкретных условиях конкретного периода времени. При этом срок выполнения обязательств отодвигается соразмерно времени, в течение которого действовали обстоятельства или последствия, вызванные этими обстоятельствами.</w:t>
      </w:r>
    </w:p>
    <w:p w14:paraId="01B2ACC6" w14:textId="27292886" w:rsidR="00262452" w:rsidRPr="00177D19" w:rsidRDefault="00262452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</w:rPr>
      </w:pPr>
      <w:r w:rsidRPr="00177D19">
        <w:rPr>
          <w:rFonts w:ascii="Times New Roman" w:hAnsi="Times New Roman"/>
          <w:kern w:val="1"/>
          <w:sz w:val="20"/>
        </w:rPr>
        <w:t xml:space="preserve">10.2. Если форс-мажорные обстоятельства длятся более трех месяцев, Стороны имеют право расторгнуть </w:t>
      </w:r>
      <w:r w:rsidR="006A0D6C" w:rsidRPr="00177D19">
        <w:rPr>
          <w:rFonts w:ascii="Times New Roman" w:hAnsi="Times New Roman"/>
          <w:kern w:val="1"/>
          <w:sz w:val="20"/>
        </w:rPr>
        <w:t>Договор до</w:t>
      </w:r>
      <w:r w:rsidRPr="00177D19">
        <w:rPr>
          <w:rFonts w:ascii="Times New Roman" w:hAnsi="Times New Roman"/>
          <w:kern w:val="1"/>
          <w:sz w:val="20"/>
        </w:rPr>
        <w:t xml:space="preserve"> истечения срока его действия.</w:t>
      </w:r>
    </w:p>
    <w:p w14:paraId="3E9ADE54" w14:textId="77777777" w:rsidR="00262452" w:rsidRPr="00177D19" w:rsidRDefault="00262452" w:rsidP="00294E5F">
      <w:pPr>
        <w:keepNext/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kern w:val="1"/>
          <w:sz w:val="20"/>
          <w:szCs w:val="20"/>
          <w:lang w:eastAsia="ar-SA"/>
        </w:rPr>
      </w:pPr>
    </w:p>
    <w:p w14:paraId="56501169" w14:textId="77777777" w:rsidR="00262452" w:rsidRPr="00177D19" w:rsidRDefault="00262452" w:rsidP="00294E5F">
      <w:pPr>
        <w:keepNext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kern w:val="1"/>
          <w:sz w:val="20"/>
        </w:rPr>
      </w:pPr>
      <w:r w:rsidRPr="00177D19">
        <w:rPr>
          <w:rFonts w:ascii="Times New Roman" w:hAnsi="Times New Roman"/>
          <w:b/>
          <w:kern w:val="1"/>
          <w:sz w:val="20"/>
        </w:rPr>
        <w:t>11. Заключительные положения.</w:t>
      </w:r>
    </w:p>
    <w:p w14:paraId="58B8D245" w14:textId="77777777" w:rsidR="00262452" w:rsidRPr="00177D19" w:rsidRDefault="00262452" w:rsidP="00294E5F">
      <w:pPr>
        <w:keepNext/>
        <w:widowControl w:val="0"/>
        <w:suppressAutoHyphens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</w:rPr>
      </w:pPr>
      <w:r w:rsidRPr="00177D19">
        <w:rPr>
          <w:rFonts w:ascii="Times New Roman" w:hAnsi="Times New Roman"/>
          <w:kern w:val="1"/>
          <w:sz w:val="20"/>
        </w:rPr>
        <w:t xml:space="preserve">11.1. Взаимоотношения Сторон, не урегулированные настоящим </w:t>
      </w:r>
      <w:r w:rsidR="00100B3F" w:rsidRPr="00177D19">
        <w:rPr>
          <w:rFonts w:ascii="Times New Roman" w:hAnsi="Times New Roman"/>
          <w:kern w:val="1"/>
          <w:sz w:val="20"/>
        </w:rPr>
        <w:t>Договором</w:t>
      </w:r>
      <w:r w:rsidRPr="00177D19">
        <w:rPr>
          <w:rFonts w:ascii="Times New Roman" w:hAnsi="Times New Roman"/>
          <w:kern w:val="1"/>
          <w:sz w:val="20"/>
        </w:rPr>
        <w:t>, регламентируются нормами действующего законодательства Российской Федерации.</w:t>
      </w:r>
    </w:p>
    <w:p w14:paraId="456774D6" w14:textId="77777777" w:rsidR="00832104" w:rsidRPr="00177D19" w:rsidRDefault="00262452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  <w:r w:rsidRPr="00177D19">
        <w:rPr>
          <w:rFonts w:ascii="Times New Roman" w:hAnsi="Times New Roman"/>
          <w:kern w:val="1"/>
          <w:sz w:val="20"/>
        </w:rPr>
        <w:t>11.2. Все уведомления являются надлежащими, если они совершены в письменном виде. Обо всех изменениях в платежных, почтовых, паспортных и других реквизитах Стороны обязаны в течение 5 дней известить друг друга.</w:t>
      </w:r>
    </w:p>
    <w:p w14:paraId="2CFA126E" w14:textId="77777777" w:rsidR="009B5086" w:rsidRPr="00177D19" w:rsidRDefault="005D6F7A" w:rsidP="004A353E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kern w:val="1"/>
          <w:sz w:val="20"/>
          <w:szCs w:val="20"/>
          <w:lang w:eastAsia="ar-SA"/>
        </w:rPr>
      </w:pPr>
      <w:r w:rsidRPr="00177D19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Стороны пришли к соглашению о том, что сообщения/уведомления в рамках настоящего </w:t>
      </w:r>
      <w:r w:rsidR="00100B3F" w:rsidRPr="00177D19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Договора</w:t>
      </w:r>
      <w:r w:rsidRPr="00177D19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, в том числе уведомления об устранении замечаний и о необходимости приемки Объекта долевого строительства</w:t>
      </w:r>
      <w:r w:rsidR="009B5086" w:rsidRPr="00177D19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,</w:t>
      </w:r>
      <w:r w:rsidRPr="00177D19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 могут быть направлены Застройщиком </w:t>
      </w:r>
      <w:r w:rsidR="009B5086" w:rsidRPr="00177D19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У</w:t>
      </w:r>
      <w:r w:rsidRPr="00177D19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частнику долевого строительства </w:t>
      </w:r>
      <w:r w:rsidR="009B5086" w:rsidRPr="00177D19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посредством электронной почты, а также посредством отправки смс-сообщений на номер телефона Участника долевого строительства, указанный в разделе 12 настоящего </w:t>
      </w:r>
      <w:r w:rsidR="00100B3F" w:rsidRPr="00177D19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Договора</w:t>
      </w:r>
      <w:r w:rsidR="009B5086" w:rsidRPr="00177D19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. При этом риск неполучения/несвоевременного ознакомления с указанным уведомлением/сообщением лежит на Участнике долевого строительства.</w:t>
      </w:r>
    </w:p>
    <w:p w14:paraId="10A1D3E4" w14:textId="77777777" w:rsidR="002915B1" w:rsidRPr="00177D19" w:rsidRDefault="002915B1" w:rsidP="002915B1">
      <w:pP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/>
          <w:kern w:val="1"/>
          <w:sz w:val="20"/>
          <w:szCs w:val="20"/>
          <w:lang w:eastAsia="ar-SA"/>
        </w:rPr>
      </w:pPr>
      <w:r w:rsidRPr="00177D19">
        <w:rPr>
          <w:rFonts w:ascii="Times New Roman" w:hAnsi="Times New Roman"/>
          <w:sz w:val="20"/>
          <w:szCs w:val="20"/>
          <w:shd w:val="clear" w:color="auto" w:fill="FFFFFF"/>
        </w:rPr>
        <w:t xml:space="preserve">Стороны пришли к соглашению о возможности использования Застройщиком в уведомлениях, сообщениях, письмах и т.п. документах, направляемых Участнику долевого строительства в соответствии с настоящим </w:t>
      </w:r>
      <w:r w:rsidR="00100B3F" w:rsidRPr="00177D19">
        <w:rPr>
          <w:rFonts w:ascii="Times New Roman" w:hAnsi="Times New Roman"/>
          <w:sz w:val="20"/>
          <w:szCs w:val="20"/>
          <w:shd w:val="clear" w:color="auto" w:fill="FFFFFF"/>
        </w:rPr>
        <w:t>Договором</w:t>
      </w:r>
      <w:r w:rsidRPr="00177D19">
        <w:rPr>
          <w:rFonts w:ascii="Times New Roman" w:hAnsi="Times New Roman"/>
          <w:sz w:val="20"/>
          <w:szCs w:val="20"/>
          <w:shd w:val="clear" w:color="auto" w:fill="FFFFFF"/>
        </w:rPr>
        <w:t xml:space="preserve"> или в связи с его исполнением факсимильного воспроизведения подписи уполномоченного лица, действующего от имени Застройщика, и </w:t>
      </w: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 xml:space="preserve">признают равную юридическую силу собственноручной подписи </w:t>
      </w:r>
      <w:r w:rsidRPr="00177D19">
        <w:rPr>
          <w:rFonts w:ascii="Times New Roman" w:hAnsi="Times New Roman"/>
          <w:sz w:val="20"/>
          <w:szCs w:val="20"/>
          <w:shd w:val="clear" w:color="auto" w:fill="FFFFFF"/>
        </w:rPr>
        <w:t>уполномоченного лица, действующего от имени Застройщика,</w:t>
      </w: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 xml:space="preserve"> и ее </w:t>
      </w:r>
      <w:r w:rsidRPr="00177D19">
        <w:rPr>
          <w:rFonts w:ascii="Times New Roman" w:hAnsi="Times New Roman"/>
          <w:sz w:val="20"/>
          <w:szCs w:val="20"/>
          <w:shd w:val="clear" w:color="auto" w:fill="FFFFFF"/>
        </w:rPr>
        <w:t>факсимильного воспроизведения</w:t>
      </w: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14:paraId="2B4A81B5" w14:textId="77777777" w:rsidR="00624D46" w:rsidRPr="00177D19" w:rsidRDefault="00262452" w:rsidP="00624D4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77D19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11.3. </w:t>
      </w:r>
      <w:r w:rsidR="00624D46" w:rsidRPr="00177D19">
        <w:rPr>
          <w:rFonts w:ascii="Times New Roman" w:eastAsia="Times New Roman" w:hAnsi="Times New Roman"/>
          <w:sz w:val="20"/>
          <w:szCs w:val="20"/>
          <w:lang w:eastAsia="ru-RU"/>
        </w:rPr>
        <w:t>Стороны пришли к соглашению, что не являются существенными изменения проектной документации Дома и не являются существенным нарушением требований к качеству производимые Застройщиком без согласования (уведомления) с Участником долевого строительства изменения в Многоквартирном доме и (или) изменения в Объекте долевого строительства, при условии их согласования с соответствующими государственными органами и организациями, или изменения, производимые без такого согласования, если согласование не требуется в соответствии с законодательством РФ.</w:t>
      </w:r>
    </w:p>
    <w:p w14:paraId="645ED937" w14:textId="77777777" w:rsidR="00624D46" w:rsidRPr="00177D19" w:rsidRDefault="00624D46" w:rsidP="00624D4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 xml:space="preserve">Стороны допускают, что площадь отдельных комнат, помещений вспомогательного использования, лоджий, балконов и других помещений Объекта долевого строительства может быть уменьшена или увеличена за счёт, соответственно, увеличения или уменьшения других помещений Объекта долевого строительства, в результате возникновения неизбежной погрешности при проведении строительно-монтажных работ. Такие отклонения считаются допустимыми (т.е. не являются нарушением требований о качестве Объекта долевого строительства и существенным изменением размеров Объекта долевого строительства). </w:t>
      </w:r>
    </w:p>
    <w:p w14:paraId="25BFF25E" w14:textId="77777777" w:rsidR="00624D46" w:rsidRPr="00177D19" w:rsidRDefault="00624D46" w:rsidP="00624D4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 xml:space="preserve">11.4. Участник долевого строительства дает свое согласие на последующий залог земельного участка, указанного в пункте 1.2. настоящего </w:t>
      </w:r>
      <w:r w:rsidR="00100B3F" w:rsidRPr="00177D19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 xml:space="preserve">, в том числе в обеспечение исполнения обязательств Застройщика перед другими лицами по </w:t>
      </w:r>
      <w:r w:rsidR="00100B3F" w:rsidRPr="00177D19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>м участия в долевом</w:t>
      </w:r>
      <w:r w:rsidR="0055765F" w:rsidRPr="00177D19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 xml:space="preserve">строительстве, по </w:t>
      </w:r>
      <w:r w:rsidR="00100B3F" w:rsidRPr="00177D19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>м с кредитными учреждениями (в том числе для целей осуществления проектного</w:t>
      </w:r>
      <w:r w:rsidR="0055765F" w:rsidRPr="00177D19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 xml:space="preserve">финансирования) и иным </w:t>
      </w:r>
      <w:r w:rsidR="00100B3F" w:rsidRPr="00177D19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>м, которые будут заключаться Застройщиком при строительстве других объектов</w:t>
      </w:r>
      <w:r w:rsidR="0055765F" w:rsidRPr="00177D19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 xml:space="preserve">недвижимости на земельном участке, на котором осуществляется строительство </w:t>
      </w:r>
      <w:r w:rsidR="0055765F" w:rsidRPr="00177D19">
        <w:rPr>
          <w:rFonts w:ascii="Times New Roman" w:eastAsia="Times New Roman" w:hAnsi="Times New Roman"/>
          <w:sz w:val="20"/>
          <w:szCs w:val="20"/>
          <w:lang w:eastAsia="ru-RU"/>
        </w:rPr>
        <w:t>Многоквартирного дома</w:t>
      </w: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14:paraId="4FC1BC64" w14:textId="77777777" w:rsidR="00624D46" w:rsidRPr="00177D19" w:rsidRDefault="00624D46" w:rsidP="00624D4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>Характеристики земельного участка, указанные в п</w:t>
      </w:r>
      <w:r w:rsidR="0055765F" w:rsidRPr="00177D19">
        <w:rPr>
          <w:rFonts w:ascii="Times New Roman" w:eastAsia="Times New Roman" w:hAnsi="Times New Roman"/>
          <w:sz w:val="20"/>
          <w:szCs w:val="20"/>
          <w:lang w:eastAsia="ru-RU"/>
        </w:rPr>
        <w:t>ункте</w:t>
      </w: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 xml:space="preserve"> 1.</w:t>
      </w:r>
      <w:r w:rsidR="0055765F" w:rsidRPr="00177D19">
        <w:rPr>
          <w:rFonts w:ascii="Times New Roman" w:eastAsia="Times New Roman" w:hAnsi="Times New Roman"/>
          <w:sz w:val="20"/>
          <w:szCs w:val="20"/>
          <w:lang w:eastAsia="ru-RU"/>
        </w:rPr>
        <w:t>2</w:t>
      </w: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 xml:space="preserve">. </w:t>
      </w:r>
      <w:r w:rsidR="00100B3F" w:rsidRPr="00177D19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 xml:space="preserve"> могут быть изменены (либо из него могут</w:t>
      </w:r>
      <w:r w:rsidR="0055765F" w:rsidRPr="00177D19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>быть образованы иные земельные участки) без уведомления и без необходимости получения дополнительного</w:t>
      </w:r>
      <w:r w:rsidR="0055765F" w:rsidRPr="00177D19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>согласия Участника долевого строительства при условии, что это не повлечет за собой изменения фактического</w:t>
      </w:r>
      <w:r w:rsidR="0055765F" w:rsidRPr="00177D19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 xml:space="preserve">местоположения </w:t>
      </w:r>
      <w:r w:rsidR="0055765F" w:rsidRPr="00177D19">
        <w:rPr>
          <w:rFonts w:ascii="Times New Roman" w:eastAsia="Times New Roman" w:hAnsi="Times New Roman"/>
          <w:sz w:val="20"/>
          <w:szCs w:val="20"/>
          <w:lang w:eastAsia="ru-RU"/>
        </w:rPr>
        <w:t>Многоквартирного дома</w:t>
      </w: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14:paraId="566523AA" w14:textId="77777777" w:rsidR="00624D46" w:rsidRPr="00177D19" w:rsidRDefault="00624D46" w:rsidP="00624D4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>Настоящим Участник долевого строительства дает свое согласие на последующее (до и /или после ввода</w:t>
      </w:r>
      <w:r w:rsidR="0055765F" w:rsidRPr="00177D19">
        <w:rPr>
          <w:rFonts w:ascii="Times New Roman" w:eastAsia="Times New Roman" w:hAnsi="Times New Roman"/>
          <w:sz w:val="20"/>
          <w:szCs w:val="20"/>
          <w:lang w:eastAsia="ru-RU"/>
        </w:rPr>
        <w:t xml:space="preserve"> Дома</w:t>
      </w: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 xml:space="preserve"> в эксплуатацию) изменение по усмотрению Застройщика границ земельного участка, указанного в п</w:t>
      </w:r>
      <w:r w:rsidR="0055765F" w:rsidRPr="00177D19">
        <w:rPr>
          <w:rFonts w:ascii="Times New Roman" w:eastAsia="Times New Roman" w:hAnsi="Times New Roman"/>
          <w:sz w:val="20"/>
          <w:szCs w:val="20"/>
          <w:lang w:eastAsia="ru-RU"/>
        </w:rPr>
        <w:t>ункте</w:t>
      </w: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 xml:space="preserve"> 1.</w:t>
      </w:r>
      <w:r w:rsidR="0055765F" w:rsidRPr="00177D19">
        <w:rPr>
          <w:rFonts w:ascii="Times New Roman" w:eastAsia="Times New Roman" w:hAnsi="Times New Roman"/>
          <w:sz w:val="20"/>
          <w:szCs w:val="20"/>
          <w:lang w:eastAsia="ru-RU"/>
        </w:rPr>
        <w:t>2</w:t>
      </w: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>.</w:t>
      </w:r>
      <w:r w:rsidR="0055765F" w:rsidRPr="00177D19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100B3F" w:rsidRPr="00177D19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>, когда такое изменение связано с разделом земельного участка в целях образования (формирования)</w:t>
      </w:r>
      <w:r w:rsidR="0055765F" w:rsidRPr="00177D19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 xml:space="preserve">отдельного земельного участка под </w:t>
      </w:r>
      <w:r w:rsidR="0055765F" w:rsidRPr="00177D19">
        <w:rPr>
          <w:rFonts w:ascii="Times New Roman" w:eastAsia="Times New Roman" w:hAnsi="Times New Roman"/>
          <w:sz w:val="20"/>
          <w:szCs w:val="20"/>
          <w:lang w:eastAsia="ru-RU"/>
        </w:rPr>
        <w:t>Домом</w:t>
      </w: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>, в том числе на изменение документации по планировке территории,</w:t>
      </w:r>
      <w:r w:rsidR="0055765F" w:rsidRPr="00177D19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>проектов планировки, проектов межевания, градостроительных планов и любой иной документации, межевание</w:t>
      </w:r>
      <w:r w:rsidR="0055765F" w:rsidRPr="00177D19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>земельного участка, совершение Застройщиком и /или другими лицами любых иных действий,</w:t>
      </w:r>
      <w:r w:rsidR="0055765F" w:rsidRPr="00177D19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>связанных с разделом земельного участка в вышеуказанных целях, также Участник долевого строительства дает свое</w:t>
      </w:r>
      <w:r w:rsidR="0055765F" w:rsidRPr="00177D19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>согласие на уточнение границ земельного участка и/или изменение площади земельного участка и/или изменение</w:t>
      </w:r>
      <w:r w:rsidR="0055765F" w:rsidRPr="00177D19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 xml:space="preserve">(уточнение) описания местоположения его границ. </w:t>
      </w:r>
    </w:p>
    <w:p w14:paraId="01161AB6" w14:textId="2F086CAB" w:rsidR="00624D46" w:rsidRPr="00177D19" w:rsidRDefault="00624D46" w:rsidP="00624D4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>Участник долевого строительства настоящим прямо выражает свое согласие на образование иных земельных</w:t>
      </w:r>
      <w:r w:rsidR="0055765F" w:rsidRPr="00177D19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>участков из земельного участка, указанного в п</w:t>
      </w:r>
      <w:r w:rsidR="0055765F" w:rsidRPr="00177D19">
        <w:rPr>
          <w:rFonts w:ascii="Times New Roman" w:eastAsia="Times New Roman" w:hAnsi="Times New Roman"/>
          <w:sz w:val="20"/>
          <w:szCs w:val="20"/>
          <w:lang w:eastAsia="ru-RU"/>
        </w:rPr>
        <w:t xml:space="preserve">ункте </w:t>
      </w: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>1.</w:t>
      </w:r>
      <w:r w:rsidR="0055765F" w:rsidRPr="00177D19">
        <w:rPr>
          <w:rFonts w:ascii="Times New Roman" w:eastAsia="Times New Roman" w:hAnsi="Times New Roman"/>
          <w:sz w:val="20"/>
          <w:szCs w:val="20"/>
          <w:lang w:eastAsia="ru-RU"/>
        </w:rPr>
        <w:t>2</w:t>
      </w: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 xml:space="preserve">. </w:t>
      </w:r>
      <w:r w:rsidR="00100B3F" w:rsidRPr="00177D19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>, включая раздел земельного участка, указанного в п</w:t>
      </w:r>
      <w:r w:rsidR="0055765F" w:rsidRPr="00177D19">
        <w:rPr>
          <w:rFonts w:ascii="Times New Roman" w:eastAsia="Times New Roman" w:hAnsi="Times New Roman"/>
          <w:sz w:val="20"/>
          <w:szCs w:val="20"/>
          <w:lang w:eastAsia="ru-RU"/>
        </w:rPr>
        <w:t xml:space="preserve">ункте </w:t>
      </w: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>1.</w:t>
      </w:r>
      <w:r w:rsidR="0055765F" w:rsidRPr="00177D19">
        <w:rPr>
          <w:rFonts w:ascii="Times New Roman" w:eastAsia="Times New Roman" w:hAnsi="Times New Roman"/>
          <w:sz w:val="20"/>
          <w:szCs w:val="20"/>
          <w:lang w:eastAsia="ru-RU"/>
        </w:rPr>
        <w:t>2</w:t>
      </w: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 xml:space="preserve">. </w:t>
      </w:r>
      <w:r w:rsidR="00100B3F" w:rsidRPr="00177D19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 xml:space="preserve"> и/или выдел из земельного участка, указанного в п</w:t>
      </w:r>
      <w:r w:rsidR="0055765F" w:rsidRPr="00177D19">
        <w:rPr>
          <w:rFonts w:ascii="Times New Roman" w:eastAsia="Times New Roman" w:hAnsi="Times New Roman"/>
          <w:sz w:val="20"/>
          <w:szCs w:val="20"/>
          <w:lang w:eastAsia="ru-RU"/>
        </w:rPr>
        <w:t>ункте</w:t>
      </w: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 xml:space="preserve"> 1.</w:t>
      </w:r>
      <w:r w:rsidR="0055765F" w:rsidRPr="00177D19">
        <w:rPr>
          <w:rFonts w:ascii="Times New Roman" w:eastAsia="Times New Roman" w:hAnsi="Times New Roman"/>
          <w:sz w:val="20"/>
          <w:szCs w:val="20"/>
          <w:lang w:eastAsia="ru-RU"/>
        </w:rPr>
        <w:t>2</w:t>
      </w: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 xml:space="preserve">. </w:t>
      </w:r>
      <w:r w:rsidR="00D56993" w:rsidRPr="00177D19">
        <w:rPr>
          <w:rFonts w:ascii="Times New Roman" w:eastAsia="Times New Roman" w:hAnsi="Times New Roman"/>
          <w:sz w:val="20"/>
          <w:szCs w:val="20"/>
          <w:lang w:eastAsia="ru-RU"/>
        </w:rPr>
        <w:t xml:space="preserve">Договор </w:t>
      </w: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>, иного (иных) земельных участков иной</w:t>
      </w:r>
      <w:r w:rsidR="0055765F" w:rsidRPr="00177D19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>площади, на снятие с кадастрового учета земельного участка в связи с постановкой на кадастровый учет вновь</w:t>
      </w:r>
      <w:r w:rsidR="0055765F" w:rsidRPr="00177D19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>образованных земельных участков и постановку на кадастровый учет вновь образованных земельных участков из</w:t>
      </w:r>
      <w:r w:rsidR="0055765F" w:rsidRPr="00177D19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>состава земельного участка, а также на регистрацию права собственности Застройщика на вновь образованные</w:t>
      </w:r>
      <w:r w:rsidR="0055765F" w:rsidRPr="00177D19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>земельные участки.</w:t>
      </w:r>
    </w:p>
    <w:p w14:paraId="480B6573" w14:textId="77777777" w:rsidR="00624D46" w:rsidRPr="00177D19" w:rsidRDefault="00624D46" w:rsidP="00624D4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>Настоящее согласие Участника долевого строительства является письменным согласием, выданным в</w:t>
      </w:r>
      <w:r w:rsidR="0055765F" w:rsidRPr="00177D19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>соответствии с п</w:t>
      </w:r>
      <w:r w:rsidR="0055765F" w:rsidRPr="00177D19">
        <w:rPr>
          <w:rFonts w:ascii="Times New Roman" w:eastAsia="Times New Roman" w:hAnsi="Times New Roman"/>
          <w:sz w:val="20"/>
          <w:szCs w:val="20"/>
          <w:lang w:eastAsia="ru-RU"/>
        </w:rPr>
        <w:t xml:space="preserve">унктом </w:t>
      </w: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>4 ст</w:t>
      </w:r>
      <w:r w:rsidR="0055765F" w:rsidRPr="00177D19">
        <w:rPr>
          <w:rFonts w:ascii="Times New Roman" w:eastAsia="Times New Roman" w:hAnsi="Times New Roman"/>
          <w:sz w:val="20"/>
          <w:szCs w:val="20"/>
          <w:lang w:eastAsia="ru-RU"/>
        </w:rPr>
        <w:t xml:space="preserve">атьи </w:t>
      </w: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>11.2. Земельного Кодекса РФ. Участник долевого строительства дает свое согласие Застройщику производить замену предмета залога</w:t>
      </w:r>
      <w:r w:rsidR="0055765F" w:rsidRPr="00177D19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>(земельного участка, указанного в п</w:t>
      </w:r>
      <w:r w:rsidR="0055765F" w:rsidRPr="00177D19">
        <w:rPr>
          <w:rFonts w:ascii="Times New Roman" w:eastAsia="Times New Roman" w:hAnsi="Times New Roman"/>
          <w:sz w:val="20"/>
          <w:szCs w:val="20"/>
          <w:lang w:eastAsia="ru-RU"/>
        </w:rPr>
        <w:t xml:space="preserve">ункте </w:t>
      </w: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>1.</w:t>
      </w:r>
      <w:r w:rsidR="0055765F" w:rsidRPr="00177D19">
        <w:rPr>
          <w:rFonts w:ascii="Times New Roman" w:eastAsia="Times New Roman" w:hAnsi="Times New Roman"/>
          <w:sz w:val="20"/>
          <w:szCs w:val="20"/>
          <w:lang w:eastAsia="ru-RU"/>
        </w:rPr>
        <w:t>2.</w:t>
      </w: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100B3F" w:rsidRPr="00177D19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>), при этом оформление дополнительных соглашений к</w:t>
      </w:r>
      <w:r w:rsidR="0055765F" w:rsidRPr="00177D19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 xml:space="preserve">настоящему </w:t>
      </w:r>
      <w:r w:rsidR="00E144D6" w:rsidRPr="00177D19">
        <w:rPr>
          <w:rFonts w:ascii="Times New Roman" w:eastAsia="Times New Roman" w:hAnsi="Times New Roman"/>
          <w:sz w:val="20"/>
          <w:szCs w:val="20"/>
          <w:lang w:eastAsia="ru-RU"/>
        </w:rPr>
        <w:t xml:space="preserve">Договору </w:t>
      </w: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>о замене предмета залога не требуется.</w:t>
      </w:r>
    </w:p>
    <w:p w14:paraId="783FC27E" w14:textId="77777777" w:rsidR="00624D46" w:rsidRPr="00177D19" w:rsidRDefault="00624D46" w:rsidP="00624D4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>Стороны пришли к соглашению, что в случае образования иных земельных участков из земельного участка,</w:t>
      </w:r>
      <w:r w:rsidR="0055765F" w:rsidRPr="00177D19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>указанного в п</w:t>
      </w:r>
      <w:r w:rsidR="0055765F" w:rsidRPr="00177D19">
        <w:rPr>
          <w:rFonts w:ascii="Times New Roman" w:eastAsia="Times New Roman" w:hAnsi="Times New Roman"/>
          <w:sz w:val="20"/>
          <w:szCs w:val="20"/>
          <w:lang w:eastAsia="ru-RU"/>
        </w:rPr>
        <w:t>ункте</w:t>
      </w: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 xml:space="preserve"> 1.</w:t>
      </w:r>
      <w:r w:rsidR="0055765F" w:rsidRPr="00177D19">
        <w:rPr>
          <w:rFonts w:ascii="Times New Roman" w:eastAsia="Times New Roman" w:hAnsi="Times New Roman"/>
          <w:sz w:val="20"/>
          <w:szCs w:val="20"/>
          <w:lang w:eastAsia="ru-RU"/>
        </w:rPr>
        <w:t>2</w:t>
      </w: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 xml:space="preserve">. </w:t>
      </w:r>
      <w:r w:rsidR="00100B3F" w:rsidRPr="00177D19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>, залог вновь образованного земельного участка на котором не находится создаваемый на</w:t>
      </w:r>
      <w:r w:rsidR="0055765F" w:rsidRPr="00177D19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 xml:space="preserve">этом земельном участке </w:t>
      </w:r>
      <w:r w:rsidR="0055765F" w:rsidRPr="00177D19">
        <w:rPr>
          <w:rFonts w:ascii="Times New Roman" w:eastAsia="Times New Roman" w:hAnsi="Times New Roman"/>
          <w:sz w:val="20"/>
          <w:szCs w:val="20"/>
          <w:lang w:eastAsia="ru-RU"/>
        </w:rPr>
        <w:t>Многоквартирный дом</w:t>
      </w: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>, в котором расположен Объект долевого строительства, являющийся предметом</w:t>
      </w:r>
      <w:r w:rsidR="0055765F" w:rsidRPr="00177D19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 xml:space="preserve">настоящего </w:t>
      </w:r>
      <w:r w:rsidR="00100B3F" w:rsidRPr="00177D19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>, не возникает.</w:t>
      </w:r>
    </w:p>
    <w:p w14:paraId="41155FA6" w14:textId="77777777" w:rsidR="00624D46" w:rsidRPr="00177D19" w:rsidRDefault="00624D46" w:rsidP="00624D4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>Участник долевого строительства дает свое согласие Застройщику на изменение вида разрешенного</w:t>
      </w:r>
      <w:r w:rsidR="0055765F" w:rsidRPr="00177D19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>использования вновь образованного земельного участка</w:t>
      </w:r>
      <w:r w:rsidR="0055765F" w:rsidRPr="00177D19">
        <w:rPr>
          <w:rFonts w:ascii="Times New Roman" w:eastAsia="Times New Roman" w:hAnsi="Times New Roman"/>
          <w:sz w:val="20"/>
          <w:szCs w:val="20"/>
          <w:lang w:eastAsia="ru-RU"/>
        </w:rPr>
        <w:t>,</w:t>
      </w: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 xml:space="preserve"> на котором не находится создаваемый на этом земельном</w:t>
      </w:r>
      <w:r w:rsidR="0055765F" w:rsidRPr="00177D19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 xml:space="preserve">участке </w:t>
      </w:r>
      <w:r w:rsidR="0055765F" w:rsidRPr="00177D19">
        <w:rPr>
          <w:rFonts w:ascii="Times New Roman" w:eastAsia="Times New Roman" w:hAnsi="Times New Roman"/>
          <w:sz w:val="20"/>
          <w:szCs w:val="20"/>
          <w:lang w:eastAsia="ru-RU"/>
        </w:rPr>
        <w:t>Дом</w:t>
      </w: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>, в котором расположен Объект долевого строительства.</w:t>
      </w:r>
    </w:p>
    <w:p w14:paraId="6C033127" w14:textId="77777777" w:rsidR="00624D46" w:rsidRPr="00177D19" w:rsidRDefault="00624D46" w:rsidP="00624D4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>Участник долевого строительства дает свое согласие Застройщику на отчуждение вновь образованного</w:t>
      </w:r>
      <w:r w:rsidR="0055765F" w:rsidRPr="00177D19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 xml:space="preserve">земельного участка, на котором не находится создаваемый на этом земельном участке </w:t>
      </w:r>
      <w:r w:rsidR="0055765F" w:rsidRPr="00177D19">
        <w:rPr>
          <w:rFonts w:ascii="Times New Roman" w:eastAsia="Times New Roman" w:hAnsi="Times New Roman"/>
          <w:sz w:val="20"/>
          <w:szCs w:val="20"/>
          <w:lang w:eastAsia="ru-RU"/>
        </w:rPr>
        <w:t>Дом</w:t>
      </w: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>, в котором расположен</w:t>
      </w:r>
      <w:r w:rsidR="0055765F" w:rsidRPr="00177D19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>Объект долевого строительства, а также на передачу такого вновь образованного земельного участка в аренду,</w:t>
      </w:r>
      <w:r w:rsidR="0055765F" w:rsidRPr="00177D19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>распоряжение или обременение Застройщиком такого земельного участка иным образом.</w:t>
      </w:r>
    </w:p>
    <w:p w14:paraId="51819ACE" w14:textId="3468253D" w:rsidR="00FE5879" w:rsidRPr="00177D19" w:rsidRDefault="00624D46" w:rsidP="00FE5879">
      <w:pPr>
        <w:widowControl w:val="0"/>
        <w:suppressAutoHyphens/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77D19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11.</w:t>
      </w:r>
      <w:r w:rsidR="007B3892" w:rsidRPr="00177D19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5</w:t>
      </w:r>
      <w:r w:rsidRPr="00177D19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.</w:t>
      </w:r>
      <w:r w:rsidRPr="00177D19">
        <w:rPr>
          <w:rFonts w:ascii="Times New Roman" w:hAnsi="Times New Roman"/>
          <w:kern w:val="1"/>
          <w:sz w:val="20"/>
        </w:rPr>
        <w:t xml:space="preserve"> </w:t>
      </w:r>
      <w:r w:rsidR="00262452" w:rsidRPr="00177D19">
        <w:rPr>
          <w:rFonts w:ascii="Times New Roman" w:hAnsi="Times New Roman"/>
          <w:kern w:val="1"/>
          <w:sz w:val="20"/>
        </w:rPr>
        <w:t xml:space="preserve">Стороны будут разрешать возникающие между ними споры и разногласия путем переговоров, </w:t>
      </w:r>
      <w:r w:rsidR="00262452" w:rsidRPr="00177D19"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 xml:space="preserve">при этом указанный способ разрешения споров рассматривается Сторонами как достижение соглашения о досудебном порядке его урегулирования. До направления искового заявления в суд предъявление письменной претензии другой Стороне является обязательным. </w:t>
      </w:r>
      <w:r w:rsidR="00FE5879" w:rsidRPr="00177D19"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 xml:space="preserve">Претензия должна быть рассмотрена и по ней должен быть дан ответ в течение 30-ти календарных дней со дня ее получения. </w:t>
      </w:r>
      <w:r w:rsidR="00FE5879" w:rsidRPr="00177D19">
        <w:rPr>
          <w:rFonts w:ascii="Times New Roman" w:eastAsia="Times New Roman" w:hAnsi="Times New Roman"/>
          <w:sz w:val="20"/>
          <w:szCs w:val="20"/>
          <w:lang w:eastAsia="ru-RU"/>
        </w:rPr>
        <w:t xml:space="preserve">В случае </w:t>
      </w:r>
      <w:r w:rsidR="006A0D6C" w:rsidRPr="00177D19">
        <w:rPr>
          <w:rFonts w:ascii="Times New Roman" w:eastAsia="Times New Roman" w:hAnsi="Times New Roman"/>
          <w:sz w:val="20"/>
          <w:szCs w:val="20"/>
          <w:lang w:eastAsia="ru-RU"/>
        </w:rPr>
        <w:t>неурегулирования</w:t>
      </w:r>
      <w:r w:rsidR="00FE5879" w:rsidRPr="00177D19">
        <w:rPr>
          <w:rFonts w:ascii="Times New Roman" w:eastAsia="Times New Roman" w:hAnsi="Times New Roman"/>
          <w:sz w:val="20"/>
          <w:szCs w:val="20"/>
          <w:lang w:eastAsia="ru-RU"/>
        </w:rPr>
        <w:t xml:space="preserve"> спорных вопросов в досудебном порядке, спор передается на </w:t>
      </w:r>
      <w:r w:rsidR="00610411" w:rsidRPr="00177D19">
        <w:rPr>
          <w:rFonts w:ascii="Times New Roman" w:eastAsia="Times New Roman" w:hAnsi="Times New Roman"/>
          <w:sz w:val="20"/>
          <w:szCs w:val="20"/>
          <w:lang w:eastAsia="ru-RU"/>
        </w:rPr>
        <w:t>разрешение в</w:t>
      </w:r>
      <w:r w:rsidR="005C2544" w:rsidRPr="00177D19">
        <w:rPr>
          <w:rFonts w:ascii="Times New Roman" w:eastAsia="Times New Roman" w:hAnsi="Times New Roman"/>
          <w:sz w:val="20"/>
          <w:szCs w:val="20"/>
          <w:lang w:eastAsia="ru-RU"/>
        </w:rPr>
        <w:t xml:space="preserve"> соответствии с действующим законодательством Российской Федерации</w:t>
      </w:r>
      <w:r w:rsidR="00FE5879" w:rsidRPr="00177D19">
        <w:rPr>
          <w:rFonts w:ascii="Times New Roman" w:eastAsia="Times New Roman" w:hAnsi="Times New Roman"/>
          <w:sz w:val="20"/>
          <w:szCs w:val="20"/>
          <w:lang w:eastAsia="ru-RU"/>
        </w:rPr>
        <w:t xml:space="preserve">. </w:t>
      </w:r>
    </w:p>
    <w:p w14:paraId="741CB191" w14:textId="0A208A39" w:rsidR="00FE5879" w:rsidRPr="00177D19" w:rsidRDefault="00FE5879" w:rsidP="007E7B4C">
      <w:pPr>
        <w:suppressAutoHyphens/>
        <w:spacing w:after="0" w:line="240" w:lineRule="auto"/>
        <w:ind w:firstLine="425"/>
        <w:rPr>
          <w:rFonts w:ascii="Times New Roman" w:hAnsi="Times New Roman"/>
          <w:kern w:val="1"/>
          <w:sz w:val="20"/>
        </w:rPr>
      </w:pPr>
      <w:r w:rsidRPr="00177D19">
        <w:rPr>
          <w:rFonts w:ascii="Times New Roman" w:hAnsi="Times New Roman"/>
          <w:kern w:val="1"/>
          <w:sz w:val="20"/>
        </w:rPr>
        <w:t>11.</w:t>
      </w:r>
      <w:r w:rsidRPr="00177D19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6.</w:t>
      </w:r>
      <w:r w:rsidRPr="00177D19">
        <w:rPr>
          <w:rFonts w:ascii="Times New Roman" w:hAnsi="Times New Roman"/>
          <w:kern w:val="1"/>
          <w:sz w:val="20"/>
        </w:rPr>
        <w:t xml:space="preserve"> Настоящий </w:t>
      </w:r>
      <w:r w:rsidR="006A0D6C" w:rsidRPr="00177D19">
        <w:rPr>
          <w:rFonts w:ascii="Times New Roman" w:hAnsi="Times New Roman"/>
          <w:kern w:val="1"/>
          <w:sz w:val="20"/>
        </w:rPr>
        <w:t>Договор составлен</w:t>
      </w:r>
      <w:r w:rsidRPr="00177D19">
        <w:rPr>
          <w:rFonts w:ascii="Times New Roman" w:hAnsi="Times New Roman"/>
          <w:kern w:val="1"/>
          <w:sz w:val="20"/>
        </w:rPr>
        <w:t xml:space="preserve"> в </w:t>
      </w:r>
      <w:r w:rsidRPr="00177D19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3 </w:t>
      </w:r>
      <w:r w:rsidRPr="00177D19">
        <w:rPr>
          <w:rFonts w:ascii="Times New Roman" w:hAnsi="Times New Roman"/>
          <w:kern w:val="1"/>
          <w:sz w:val="20"/>
        </w:rPr>
        <w:t>-х экземплярах: по одному для каждой из Сторон, и один для</w:t>
      </w:r>
      <w:r w:rsidR="007E7B4C" w:rsidRPr="00177D19">
        <w:rPr>
          <w:rFonts w:ascii="Times New Roman" w:hAnsi="Times New Roman"/>
          <w:kern w:val="1"/>
          <w:sz w:val="20"/>
        </w:rPr>
        <w:t xml:space="preserve"> </w:t>
      </w:r>
      <w:r w:rsidR="00130FE6" w:rsidRPr="00177D19">
        <w:rPr>
          <w:rFonts w:ascii="Times New Roman" w:hAnsi="Times New Roman"/>
          <w:kern w:val="1"/>
          <w:sz w:val="20"/>
        </w:rPr>
        <w:t>О</w:t>
      </w:r>
      <w:r w:rsidR="007E7B4C" w:rsidRPr="00177D19">
        <w:rPr>
          <w:rFonts w:ascii="Times New Roman" w:hAnsi="Times New Roman"/>
          <w:kern w:val="1"/>
          <w:sz w:val="20"/>
        </w:rPr>
        <w:t>ргана, осуществляющего государственный кадастровый учет и государственную регистрацию прав</w:t>
      </w:r>
      <w:r w:rsidRPr="00177D19">
        <w:rPr>
          <w:rFonts w:ascii="Times New Roman" w:hAnsi="Times New Roman"/>
          <w:kern w:val="1"/>
          <w:sz w:val="20"/>
        </w:rPr>
        <w:t>. Все экземпляры имеют равную юридическую силу и являются оригиналами.</w:t>
      </w:r>
    </w:p>
    <w:p w14:paraId="0BD4F4A0" w14:textId="77777777" w:rsidR="00262452" w:rsidRPr="00177D19" w:rsidRDefault="00262452" w:rsidP="007E7B4C">
      <w:pPr>
        <w:widowControl w:val="0"/>
        <w:suppressAutoHyphens/>
        <w:spacing w:after="0" w:line="240" w:lineRule="auto"/>
        <w:ind w:firstLine="42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77D19">
        <w:rPr>
          <w:rFonts w:ascii="Times New Roman" w:eastAsia="Times New Roman" w:hAnsi="Times New Roman"/>
          <w:sz w:val="20"/>
          <w:szCs w:val="20"/>
        </w:rPr>
        <w:t>11.</w:t>
      </w:r>
      <w:r w:rsidR="007B3892" w:rsidRPr="00177D19">
        <w:rPr>
          <w:rFonts w:ascii="Times New Roman" w:eastAsia="Times New Roman" w:hAnsi="Times New Roman"/>
          <w:sz w:val="20"/>
          <w:szCs w:val="20"/>
        </w:rPr>
        <w:t>7</w:t>
      </w:r>
      <w:r w:rsidRPr="00177D19">
        <w:rPr>
          <w:rFonts w:ascii="Times New Roman" w:eastAsia="Times New Roman" w:hAnsi="Times New Roman"/>
          <w:sz w:val="20"/>
          <w:szCs w:val="20"/>
        </w:rPr>
        <w:t xml:space="preserve">. </w:t>
      </w: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 xml:space="preserve">Подписанием настоящего </w:t>
      </w:r>
      <w:r w:rsidR="00100B3F" w:rsidRPr="00177D19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 xml:space="preserve">, </w:t>
      </w:r>
      <w:r w:rsidR="004F606F" w:rsidRPr="00177D19">
        <w:rPr>
          <w:rFonts w:ascii="Times New Roman" w:eastAsia="Times New Roman" w:hAnsi="Times New Roman"/>
          <w:sz w:val="20"/>
          <w:szCs w:val="20"/>
          <w:lang w:eastAsia="ru-RU"/>
        </w:rPr>
        <w:t>У</w:t>
      </w: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 xml:space="preserve">частник долевого строительства даёт Застройщику согласие на обработку его персональных данных в соответствии с Федеральным законом РФ от 27.07.2006 № 152-ФЗ «О персональных данных» в том числе сбор, систематизацию, накопление, хранение, уточнение (обновление, изменение), использование, распространение (в том числе передачу, за исключением передачи персональных данных без </w:t>
      </w: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 xml:space="preserve">дополнительного письменного согласия Дольщика государственным и муниципальным органам управления, правоохранительным органам). </w:t>
      </w:r>
    </w:p>
    <w:p w14:paraId="03B955CD" w14:textId="77777777" w:rsidR="00983AA0" w:rsidRPr="00177D19" w:rsidRDefault="00983AA0" w:rsidP="004A353E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>11.</w:t>
      </w:r>
      <w:r w:rsidR="007B3892" w:rsidRPr="00177D19">
        <w:rPr>
          <w:rFonts w:ascii="Times New Roman" w:eastAsia="Times New Roman" w:hAnsi="Times New Roman"/>
          <w:sz w:val="20"/>
          <w:szCs w:val="20"/>
          <w:lang w:eastAsia="ru-RU"/>
        </w:rPr>
        <w:t>8</w:t>
      </w: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 xml:space="preserve">. К настоящему </w:t>
      </w:r>
      <w:r w:rsidR="00E144D6" w:rsidRPr="00177D19">
        <w:rPr>
          <w:rFonts w:ascii="Times New Roman" w:eastAsia="Times New Roman" w:hAnsi="Times New Roman"/>
          <w:sz w:val="20"/>
          <w:szCs w:val="20"/>
          <w:lang w:eastAsia="ru-RU"/>
        </w:rPr>
        <w:t xml:space="preserve">Договору </w:t>
      </w: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>прилагается и является его неотъемлемой частью:</w:t>
      </w:r>
    </w:p>
    <w:p w14:paraId="781D4B5F" w14:textId="77777777" w:rsidR="00262452" w:rsidRPr="00177D19" w:rsidRDefault="00983AA0" w:rsidP="00057237">
      <w:pPr>
        <w:spacing w:after="0" w:line="240" w:lineRule="auto"/>
        <w:ind w:firstLine="426"/>
        <w:jc w:val="both"/>
        <w:rPr>
          <w:rFonts w:ascii="Times New Roman" w:eastAsia="Times New Roman" w:hAnsi="Times New Roman"/>
          <w:kern w:val="2"/>
          <w:sz w:val="20"/>
          <w:szCs w:val="20"/>
          <w:lang w:eastAsia="ar-SA"/>
        </w:rPr>
      </w:pP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 xml:space="preserve">- </w:t>
      </w:r>
      <w:r w:rsidR="000123E3" w:rsidRPr="00177D19">
        <w:rPr>
          <w:rFonts w:ascii="Times New Roman" w:eastAsia="Times New Roman" w:hAnsi="Times New Roman"/>
          <w:kern w:val="2"/>
          <w:sz w:val="20"/>
          <w:szCs w:val="20"/>
          <w:lang w:eastAsia="ar-SA"/>
        </w:rPr>
        <w:t>Приложение № 1</w:t>
      </w:r>
      <w:r w:rsidR="00262452" w:rsidRPr="00177D19">
        <w:rPr>
          <w:rFonts w:ascii="Times New Roman" w:eastAsia="Times New Roman" w:hAnsi="Times New Roman"/>
          <w:kern w:val="2"/>
          <w:sz w:val="20"/>
          <w:szCs w:val="20"/>
          <w:lang w:eastAsia="ar-SA"/>
        </w:rPr>
        <w:t>.</w:t>
      </w:r>
      <w:r w:rsidR="00C46F69" w:rsidRPr="00177D19">
        <w:rPr>
          <w:rFonts w:ascii="Times New Roman" w:eastAsia="Times New Roman" w:hAnsi="Times New Roman"/>
          <w:kern w:val="2"/>
          <w:sz w:val="20"/>
          <w:szCs w:val="20"/>
        </w:rPr>
        <w:t xml:space="preserve"> </w:t>
      </w:r>
      <w:r w:rsidR="00262452" w:rsidRPr="00177D19">
        <w:rPr>
          <w:rFonts w:ascii="Times New Roman" w:eastAsia="Times New Roman" w:hAnsi="Times New Roman"/>
          <w:kern w:val="2"/>
          <w:sz w:val="20"/>
          <w:szCs w:val="20"/>
        </w:rPr>
        <w:t>План и расположение</w:t>
      </w:r>
      <w:r w:rsidR="00262452" w:rsidRPr="00177D19">
        <w:rPr>
          <w:rFonts w:ascii="Times New Roman" w:eastAsia="Times New Roman" w:hAnsi="Times New Roman"/>
          <w:kern w:val="2"/>
          <w:sz w:val="20"/>
          <w:szCs w:val="20"/>
          <w:lang w:eastAsia="ar-SA"/>
        </w:rPr>
        <w:t xml:space="preserve"> Объекта долевого строительства</w:t>
      </w:r>
      <w:r w:rsidRPr="00177D19">
        <w:rPr>
          <w:rFonts w:ascii="Times New Roman" w:eastAsia="Times New Roman" w:hAnsi="Times New Roman"/>
          <w:kern w:val="2"/>
          <w:sz w:val="20"/>
          <w:szCs w:val="20"/>
          <w:lang w:eastAsia="ar-SA"/>
        </w:rPr>
        <w:t>.</w:t>
      </w:r>
    </w:p>
    <w:p w14:paraId="16E17AAB" w14:textId="77777777" w:rsidR="00262452" w:rsidRPr="00177D19" w:rsidRDefault="00262452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b/>
          <w:kern w:val="2"/>
          <w:sz w:val="20"/>
        </w:rPr>
      </w:pPr>
    </w:p>
    <w:p w14:paraId="7A48680F" w14:textId="77777777" w:rsidR="00814C71" w:rsidRPr="00177D19" w:rsidRDefault="00814C71" w:rsidP="00814C71">
      <w:pPr>
        <w:suppressAutoHyphens/>
        <w:autoSpaceDE w:val="0"/>
        <w:spacing w:after="0" w:line="240" w:lineRule="auto"/>
        <w:ind w:firstLine="426"/>
        <w:jc w:val="center"/>
        <w:rPr>
          <w:rFonts w:ascii="Times New Roman" w:eastAsia="Times New Roman" w:hAnsi="Times New Roman"/>
          <w:kern w:val="1"/>
          <w:sz w:val="20"/>
          <w:szCs w:val="20"/>
          <w:lang w:eastAsia="ar-SA"/>
        </w:rPr>
      </w:pPr>
      <w:r w:rsidRPr="00177D19"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  <w:t>12.</w:t>
      </w:r>
      <w:r w:rsidRPr="00177D19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 </w:t>
      </w:r>
      <w:r w:rsidRPr="00177D19"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  <w:t>Адреса, платежные реквизиты и подписи Сторон</w:t>
      </w:r>
    </w:p>
    <w:p w14:paraId="56432180" w14:textId="77777777" w:rsidR="00BF018F" w:rsidRPr="00BF018F" w:rsidRDefault="00BF018F" w:rsidP="00BF018F">
      <w:pPr>
        <w:suppressAutoHyphens/>
        <w:autoSpaceDE w:val="0"/>
        <w:spacing w:after="0" w:line="240" w:lineRule="auto"/>
        <w:rPr>
          <w:rFonts w:ascii="Times New Roman" w:hAnsi="Times New Roman"/>
          <w:b/>
          <w:kern w:val="2"/>
          <w:sz w:val="20"/>
        </w:rPr>
      </w:pPr>
      <w:r w:rsidRPr="00BF018F">
        <w:rPr>
          <w:rFonts w:ascii="Times New Roman" w:hAnsi="Times New Roman"/>
          <w:b/>
          <w:bCs/>
          <w:kern w:val="2"/>
          <w:sz w:val="20"/>
        </w:rPr>
        <w:t xml:space="preserve">Застройщик: </w:t>
      </w:r>
    </w:p>
    <w:p w14:paraId="6693A2E6" w14:textId="77777777" w:rsidR="00B26A8D" w:rsidRDefault="00B26A8D" w:rsidP="00BF018F">
      <w:pPr>
        <w:suppressAutoHyphens/>
        <w:autoSpaceDE w:val="0"/>
        <w:spacing w:after="0" w:line="240" w:lineRule="auto"/>
        <w:rPr>
          <w:rFonts w:ascii="Times New Roman" w:hAnsi="Times New Roman"/>
          <w:b/>
          <w:bCs/>
          <w:i/>
          <w:iCs/>
          <w:kern w:val="2"/>
          <w:sz w:val="20"/>
        </w:rPr>
      </w:pPr>
      <w:r w:rsidRPr="00B26A8D">
        <w:rPr>
          <w:rFonts w:ascii="Times New Roman" w:hAnsi="Times New Roman"/>
          <w:b/>
          <w:bCs/>
          <w:kern w:val="2"/>
          <w:sz w:val="20"/>
        </w:rPr>
        <w:t>Общество с ограниченной ответственностью Специализированный застройщик «ДОГМА-ПАРК 21»</w:t>
      </w:r>
      <w:r w:rsidRPr="00B26A8D">
        <w:rPr>
          <w:rFonts w:ascii="Times New Roman" w:hAnsi="Times New Roman"/>
          <w:b/>
          <w:bCs/>
          <w:i/>
          <w:iCs/>
          <w:kern w:val="2"/>
          <w:sz w:val="20"/>
        </w:rPr>
        <w:t xml:space="preserve"> </w:t>
      </w:r>
    </w:p>
    <w:p w14:paraId="349ADC96" w14:textId="77777777" w:rsidR="00B26A8D" w:rsidRDefault="00B26A8D" w:rsidP="00BF018F">
      <w:pPr>
        <w:suppressAutoHyphens/>
        <w:autoSpaceDE w:val="0"/>
        <w:spacing w:after="0" w:line="240" w:lineRule="auto"/>
        <w:rPr>
          <w:rFonts w:ascii="Times New Roman" w:hAnsi="Times New Roman"/>
          <w:i/>
          <w:iCs/>
          <w:kern w:val="2"/>
          <w:sz w:val="20"/>
        </w:rPr>
      </w:pPr>
      <w:r w:rsidRPr="00B26A8D">
        <w:rPr>
          <w:rFonts w:ascii="Times New Roman" w:hAnsi="Times New Roman"/>
          <w:i/>
          <w:iCs/>
          <w:kern w:val="2"/>
          <w:sz w:val="20"/>
        </w:rPr>
        <w:t xml:space="preserve">(ООО Специализированный застройщик «ДОГМА-ПАРК 21») </w:t>
      </w:r>
    </w:p>
    <w:p w14:paraId="74BC19D3" w14:textId="22410CF5" w:rsidR="00B26A8D" w:rsidRDefault="00B26A8D" w:rsidP="00BF018F">
      <w:pPr>
        <w:suppressAutoHyphens/>
        <w:autoSpaceDE w:val="0"/>
        <w:spacing w:after="0" w:line="240" w:lineRule="auto"/>
        <w:rPr>
          <w:rFonts w:ascii="Times New Roman" w:hAnsi="Times New Roman"/>
          <w:i/>
          <w:iCs/>
          <w:kern w:val="2"/>
          <w:sz w:val="20"/>
        </w:rPr>
      </w:pPr>
      <w:r w:rsidRPr="00B26A8D">
        <w:rPr>
          <w:rFonts w:ascii="Times New Roman" w:hAnsi="Times New Roman"/>
          <w:i/>
          <w:iCs/>
          <w:kern w:val="2"/>
          <w:sz w:val="20"/>
        </w:rPr>
        <w:t xml:space="preserve">ОГРН: 1212300046771 ИНН: 2311322580 КПП: 231101001 р/с: 40702810440000082591 в ПАО СБЕРБАНК БИК 044525225 к/с: 30101810400000000225 Юридический адрес: 350012, Краснодарский край, г. Краснодар, ул. Заполярная, д. 35, корп. 10, </w:t>
      </w:r>
      <w:proofErr w:type="spellStart"/>
      <w:r w:rsidRPr="00B26A8D">
        <w:rPr>
          <w:rFonts w:ascii="Times New Roman" w:hAnsi="Times New Roman"/>
          <w:i/>
          <w:iCs/>
          <w:kern w:val="2"/>
          <w:sz w:val="20"/>
        </w:rPr>
        <w:t>помещ</w:t>
      </w:r>
      <w:proofErr w:type="spellEnd"/>
      <w:r w:rsidRPr="00B26A8D">
        <w:rPr>
          <w:rFonts w:ascii="Times New Roman" w:hAnsi="Times New Roman"/>
          <w:i/>
          <w:iCs/>
          <w:kern w:val="2"/>
          <w:sz w:val="20"/>
        </w:rPr>
        <w:t>. 26</w:t>
      </w:r>
    </w:p>
    <w:p w14:paraId="46C22CE4" w14:textId="77777777" w:rsidR="00B26A8D" w:rsidRDefault="00B26A8D" w:rsidP="00BF018F">
      <w:pPr>
        <w:suppressAutoHyphens/>
        <w:autoSpaceDE w:val="0"/>
        <w:spacing w:after="0" w:line="240" w:lineRule="auto"/>
        <w:rPr>
          <w:rFonts w:ascii="Times New Roman" w:hAnsi="Times New Roman"/>
          <w:i/>
          <w:iCs/>
          <w:kern w:val="2"/>
          <w:sz w:val="20"/>
        </w:rPr>
      </w:pPr>
    </w:p>
    <w:p w14:paraId="3F19DE6E" w14:textId="6F37B25B" w:rsidR="00BF018F" w:rsidRPr="00BF018F" w:rsidRDefault="00BF018F" w:rsidP="00BF018F">
      <w:pPr>
        <w:suppressAutoHyphens/>
        <w:autoSpaceDE w:val="0"/>
        <w:spacing w:after="0" w:line="240" w:lineRule="auto"/>
        <w:rPr>
          <w:rFonts w:ascii="Times New Roman" w:hAnsi="Times New Roman"/>
          <w:b/>
          <w:kern w:val="2"/>
          <w:sz w:val="20"/>
        </w:rPr>
      </w:pPr>
      <w:r w:rsidRPr="00BF018F">
        <w:rPr>
          <w:rFonts w:ascii="Times New Roman" w:hAnsi="Times New Roman"/>
          <w:b/>
          <w:kern w:val="2"/>
          <w:sz w:val="20"/>
        </w:rPr>
        <w:t> </w:t>
      </w:r>
    </w:p>
    <w:p w14:paraId="58B3E198" w14:textId="17D27E01" w:rsidR="00814C71" w:rsidRDefault="00B26A8D" w:rsidP="00814C71">
      <w:pPr>
        <w:suppressAutoHyphens/>
        <w:autoSpaceDE w:val="0"/>
        <w:spacing w:after="0" w:line="240" w:lineRule="auto"/>
        <w:rPr>
          <w:rFonts w:ascii="Times New Roman" w:hAnsi="Times New Roman"/>
          <w:b/>
          <w:kern w:val="2"/>
          <w:sz w:val="20"/>
        </w:rPr>
      </w:pPr>
      <w:r w:rsidRPr="00B26A8D">
        <w:rPr>
          <w:rFonts w:ascii="Times New Roman" w:hAnsi="Times New Roman"/>
          <w:b/>
          <w:kern w:val="2"/>
          <w:sz w:val="20"/>
        </w:rPr>
        <w:t>Генеральный директор ______________________ Сирота З.Г.</w:t>
      </w:r>
    </w:p>
    <w:p w14:paraId="19491F9A" w14:textId="77777777" w:rsidR="00B26A8D" w:rsidRPr="00177D19" w:rsidRDefault="00B26A8D" w:rsidP="00814C71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kern w:val="2"/>
          <w:sz w:val="20"/>
          <w:szCs w:val="20"/>
          <w:lang w:eastAsia="ar-SA"/>
        </w:rPr>
      </w:pPr>
    </w:p>
    <w:p w14:paraId="137B68E6" w14:textId="77777777" w:rsidR="00814C71" w:rsidRPr="00177D19" w:rsidRDefault="00814C71" w:rsidP="00814C71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kern w:val="2"/>
          <w:sz w:val="20"/>
          <w:szCs w:val="20"/>
          <w:lang w:eastAsia="ar-SA"/>
        </w:rPr>
      </w:pPr>
    </w:p>
    <w:p w14:paraId="0073F9A1" w14:textId="77777777" w:rsidR="00814C71" w:rsidRPr="00177D19" w:rsidRDefault="00814C71" w:rsidP="00814C71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b/>
          <w:kern w:val="2"/>
          <w:sz w:val="20"/>
          <w:szCs w:val="20"/>
          <w:lang w:eastAsia="ar-SA"/>
        </w:rPr>
      </w:pPr>
      <w:r w:rsidRPr="00177D19">
        <w:rPr>
          <w:rFonts w:ascii="Times New Roman" w:eastAsia="Times New Roman" w:hAnsi="Times New Roman"/>
          <w:b/>
          <w:kern w:val="2"/>
          <w:sz w:val="20"/>
          <w:szCs w:val="20"/>
          <w:lang w:eastAsia="ar-SA"/>
        </w:rPr>
        <w:t xml:space="preserve">Участник долевого строительства: </w:t>
      </w:r>
    </w:p>
    <w:p w14:paraId="747E2C0F" w14:textId="77777777" w:rsidR="00B26A8D" w:rsidRDefault="00B26A8D" w:rsidP="004E14AD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</w:rPr>
      </w:pPr>
    </w:p>
    <w:p w14:paraId="207A36C0" w14:textId="77777777" w:rsidR="00B26A8D" w:rsidRDefault="00B26A8D" w:rsidP="004E14AD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</w:rPr>
      </w:pPr>
    </w:p>
    <w:p w14:paraId="27BA9D8B" w14:textId="77777777" w:rsidR="00B26A8D" w:rsidRDefault="00B26A8D" w:rsidP="004E14AD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</w:rPr>
      </w:pPr>
    </w:p>
    <w:p w14:paraId="0C3A023A" w14:textId="77777777" w:rsidR="00B26A8D" w:rsidRDefault="00B26A8D" w:rsidP="004E14AD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</w:rPr>
      </w:pPr>
    </w:p>
    <w:p w14:paraId="087A2168" w14:textId="77777777" w:rsidR="00B26A8D" w:rsidRDefault="00B26A8D" w:rsidP="004E14AD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</w:rPr>
      </w:pPr>
    </w:p>
    <w:p w14:paraId="1A6B2D05" w14:textId="77777777" w:rsidR="00B26A8D" w:rsidRDefault="00B26A8D" w:rsidP="004E14AD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</w:rPr>
      </w:pPr>
    </w:p>
    <w:p w14:paraId="7A406924" w14:textId="77777777" w:rsidR="00A46D8B" w:rsidRDefault="00A46D8B" w:rsidP="004E14AD">
      <w:pPr>
        <w:spacing w:after="0" w:line="240" w:lineRule="auto"/>
        <w:rPr>
          <w:rFonts w:ascii="Times New Roman" w:hAnsi="Times New Roman"/>
          <w:b/>
          <w:bCs/>
        </w:rPr>
      </w:pPr>
    </w:p>
    <w:p w14:paraId="0E431934" w14:textId="77777777" w:rsidR="00A46D8B" w:rsidRDefault="00A46D8B" w:rsidP="004E14AD">
      <w:pPr>
        <w:spacing w:after="0" w:line="240" w:lineRule="auto"/>
        <w:rPr>
          <w:rFonts w:ascii="Times New Roman" w:hAnsi="Times New Roman"/>
          <w:b/>
          <w:bCs/>
        </w:rPr>
      </w:pPr>
    </w:p>
    <w:p w14:paraId="62750B83" w14:textId="77777777" w:rsidR="00A46D8B" w:rsidRDefault="00A46D8B" w:rsidP="004E14AD">
      <w:pPr>
        <w:spacing w:after="0" w:line="240" w:lineRule="auto"/>
        <w:rPr>
          <w:rFonts w:ascii="Times New Roman" w:hAnsi="Times New Roman"/>
          <w:b/>
          <w:bCs/>
        </w:rPr>
      </w:pPr>
    </w:p>
    <w:p w14:paraId="37FF13CB" w14:textId="77777777" w:rsidR="00A46D8B" w:rsidRDefault="00A46D8B" w:rsidP="004E14AD">
      <w:pPr>
        <w:spacing w:after="0" w:line="240" w:lineRule="auto"/>
        <w:rPr>
          <w:rFonts w:ascii="Times New Roman" w:hAnsi="Times New Roman"/>
          <w:b/>
          <w:bCs/>
        </w:rPr>
      </w:pPr>
    </w:p>
    <w:p w14:paraId="58F0C47C" w14:textId="77777777" w:rsidR="00A46D8B" w:rsidRDefault="00A46D8B" w:rsidP="004E14AD">
      <w:pPr>
        <w:spacing w:after="0" w:line="240" w:lineRule="auto"/>
        <w:rPr>
          <w:rFonts w:ascii="Times New Roman" w:hAnsi="Times New Roman"/>
          <w:b/>
          <w:bCs/>
        </w:rPr>
      </w:pPr>
    </w:p>
    <w:p w14:paraId="749FAE1F" w14:textId="77777777" w:rsidR="00A46D8B" w:rsidRDefault="00A46D8B" w:rsidP="004E14AD">
      <w:pPr>
        <w:spacing w:after="0" w:line="240" w:lineRule="auto"/>
        <w:rPr>
          <w:rFonts w:ascii="Times New Roman" w:hAnsi="Times New Roman"/>
          <w:b/>
          <w:bCs/>
        </w:rPr>
      </w:pPr>
    </w:p>
    <w:p w14:paraId="5457275C" w14:textId="77777777" w:rsidR="00A46D8B" w:rsidRDefault="00A46D8B" w:rsidP="004E14AD">
      <w:pPr>
        <w:spacing w:after="0" w:line="240" w:lineRule="auto"/>
        <w:rPr>
          <w:rFonts w:ascii="Times New Roman" w:hAnsi="Times New Roman"/>
          <w:b/>
          <w:bCs/>
        </w:rPr>
      </w:pPr>
    </w:p>
    <w:p w14:paraId="1400318E" w14:textId="77777777" w:rsidR="00A46D8B" w:rsidRDefault="00A46D8B" w:rsidP="004E14AD">
      <w:pPr>
        <w:spacing w:after="0" w:line="240" w:lineRule="auto"/>
        <w:rPr>
          <w:rFonts w:ascii="Times New Roman" w:hAnsi="Times New Roman"/>
          <w:b/>
          <w:bCs/>
        </w:rPr>
      </w:pPr>
    </w:p>
    <w:p w14:paraId="69223DCD" w14:textId="77777777" w:rsidR="00A46D8B" w:rsidRDefault="00A46D8B" w:rsidP="004E14AD">
      <w:pPr>
        <w:spacing w:after="0" w:line="240" w:lineRule="auto"/>
        <w:rPr>
          <w:rFonts w:ascii="Times New Roman" w:hAnsi="Times New Roman"/>
          <w:b/>
          <w:bCs/>
        </w:rPr>
      </w:pPr>
    </w:p>
    <w:p w14:paraId="4AEAB68C" w14:textId="77777777" w:rsidR="00A46D8B" w:rsidRDefault="00A46D8B" w:rsidP="004E14AD">
      <w:pPr>
        <w:spacing w:after="0" w:line="240" w:lineRule="auto"/>
        <w:rPr>
          <w:rFonts w:ascii="Times New Roman" w:hAnsi="Times New Roman"/>
          <w:b/>
          <w:bCs/>
        </w:rPr>
      </w:pPr>
    </w:p>
    <w:p w14:paraId="63175199" w14:textId="77777777" w:rsidR="00A46D8B" w:rsidRDefault="00A46D8B" w:rsidP="004E14AD">
      <w:pPr>
        <w:spacing w:after="0" w:line="240" w:lineRule="auto"/>
        <w:rPr>
          <w:rFonts w:ascii="Times New Roman" w:hAnsi="Times New Roman"/>
          <w:b/>
          <w:bCs/>
        </w:rPr>
      </w:pPr>
    </w:p>
    <w:p w14:paraId="3E764EB8" w14:textId="77777777" w:rsidR="00A46D8B" w:rsidRDefault="00A46D8B" w:rsidP="004E14AD">
      <w:pPr>
        <w:spacing w:after="0" w:line="240" w:lineRule="auto"/>
        <w:rPr>
          <w:rFonts w:ascii="Times New Roman" w:hAnsi="Times New Roman"/>
          <w:b/>
          <w:bCs/>
        </w:rPr>
      </w:pPr>
    </w:p>
    <w:p w14:paraId="0D37E6AC" w14:textId="77777777" w:rsidR="00A46D8B" w:rsidRDefault="00A46D8B" w:rsidP="004E14AD">
      <w:pPr>
        <w:spacing w:after="0" w:line="240" w:lineRule="auto"/>
        <w:rPr>
          <w:rFonts w:ascii="Times New Roman" w:hAnsi="Times New Roman"/>
          <w:b/>
          <w:bCs/>
        </w:rPr>
      </w:pPr>
    </w:p>
    <w:p w14:paraId="6ECD4EC9" w14:textId="77777777" w:rsidR="00A46D8B" w:rsidRDefault="00A46D8B" w:rsidP="004E14AD">
      <w:pPr>
        <w:spacing w:after="0" w:line="240" w:lineRule="auto"/>
        <w:rPr>
          <w:rFonts w:ascii="Times New Roman" w:hAnsi="Times New Roman"/>
          <w:b/>
          <w:bCs/>
        </w:rPr>
      </w:pPr>
    </w:p>
    <w:p w14:paraId="2213D50C" w14:textId="77777777" w:rsidR="00A46D8B" w:rsidRDefault="00A46D8B" w:rsidP="004E14AD">
      <w:pPr>
        <w:spacing w:after="0" w:line="240" w:lineRule="auto"/>
        <w:rPr>
          <w:rFonts w:ascii="Times New Roman" w:hAnsi="Times New Roman"/>
          <w:b/>
          <w:bCs/>
        </w:rPr>
      </w:pPr>
    </w:p>
    <w:p w14:paraId="6AD5B89B" w14:textId="77777777" w:rsidR="00A46D8B" w:rsidRDefault="00A46D8B" w:rsidP="004E14AD">
      <w:pPr>
        <w:spacing w:after="0" w:line="240" w:lineRule="auto"/>
        <w:rPr>
          <w:rFonts w:ascii="Times New Roman" w:hAnsi="Times New Roman"/>
          <w:b/>
          <w:bCs/>
        </w:rPr>
      </w:pPr>
    </w:p>
    <w:p w14:paraId="474962D7" w14:textId="77777777" w:rsidR="00A46D8B" w:rsidRDefault="00A46D8B" w:rsidP="004E14AD">
      <w:pPr>
        <w:spacing w:after="0" w:line="240" w:lineRule="auto"/>
        <w:rPr>
          <w:rFonts w:ascii="Times New Roman" w:hAnsi="Times New Roman"/>
          <w:b/>
          <w:bCs/>
        </w:rPr>
      </w:pPr>
    </w:p>
    <w:p w14:paraId="70E87F3F" w14:textId="77777777" w:rsidR="00A46D8B" w:rsidRDefault="00A46D8B" w:rsidP="004E14AD">
      <w:pPr>
        <w:spacing w:after="0" w:line="240" w:lineRule="auto"/>
        <w:rPr>
          <w:rFonts w:ascii="Times New Roman" w:hAnsi="Times New Roman"/>
          <w:b/>
          <w:bCs/>
        </w:rPr>
      </w:pPr>
    </w:p>
    <w:p w14:paraId="501058EF" w14:textId="77777777" w:rsidR="00A46D8B" w:rsidRDefault="00A46D8B" w:rsidP="004E14AD">
      <w:pPr>
        <w:spacing w:after="0" w:line="240" w:lineRule="auto"/>
        <w:rPr>
          <w:rFonts w:ascii="Times New Roman" w:hAnsi="Times New Roman"/>
          <w:b/>
          <w:bCs/>
        </w:rPr>
      </w:pPr>
    </w:p>
    <w:p w14:paraId="49FFCF63" w14:textId="77777777" w:rsidR="00A46D8B" w:rsidRDefault="00A46D8B" w:rsidP="004E14AD">
      <w:pPr>
        <w:spacing w:after="0" w:line="240" w:lineRule="auto"/>
        <w:rPr>
          <w:rFonts w:ascii="Times New Roman" w:hAnsi="Times New Roman"/>
          <w:b/>
          <w:bCs/>
        </w:rPr>
      </w:pPr>
    </w:p>
    <w:p w14:paraId="785F194E" w14:textId="77777777" w:rsidR="00A46D8B" w:rsidRDefault="00A46D8B" w:rsidP="004E14AD">
      <w:pPr>
        <w:spacing w:after="0" w:line="240" w:lineRule="auto"/>
        <w:rPr>
          <w:rFonts w:ascii="Times New Roman" w:hAnsi="Times New Roman"/>
          <w:b/>
          <w:bCs/>
        </w:rPr>
      </w:pPr>
    </w:p>
    <w:p w14:paraId="592370E8" w14:textId="735ABA25" w:rsidR="00E85882" w:rsidRPr="004E14AD" w:rsidRDefault="00814C71" w:rsidP="004E14AD">
      <w:pPr>
        <w:spacing w:after="0" w:line="240" w:lineRule="auto"/>
        <w:rPr>
          <w:rFonts w:ascii="Times New Roman" w:eastAsia="Times New Roman" w:hAnsi="Times New Roman"/>
          <w:b/>
          <w:bCs/>
          <w:kern w:val="2"/>
          <w:sz w:val="20"/>
          <w:szCs w:val="20"/>
          <w:lang w:eastAsia="ar-SA"/>
        </w:rPr>
      </w:pPr>
      <w:r w:rsidRPr="00177D19">
        <w:rPr>
          <w:rFonts w:ascii="Times New Roman" w:hAnsi="Times New Roman"/>
          <w:b/>
          <w:bCs/>
        </w:rPr>
        <w:br/>
      </w:r>
      <w:r w:rsidRPr="00177D19">
        <w:rPr>
          <w:rFonts w:ascii="Times New Roman" w:hAnsi="Times New Roman"/>
          <w:b/>
          <w:bCs/>
        </w:rPr>
        <w:br/>
      </w:r>
    </w:p>
    <w:p w14:paraId="448B3EF7" w14:textId="77777777" w:rsidR="00E85882" w:rsidRDefault="00E85882" w:rsidP="00183326">
      <w:pPr>
        <w:spacing w:after="0" w:line="240" w:lineRule="auto"/>
        <w:jc w:val="right"/>
        <w:rPr>
          <w:rFonts w:ascii="Times New Roman" w:hAnsi="Times New Roman"/>
          <w:b/>
          <w:i/>
          <w:kern w:val="1"/>
          <w:sz w:val="20"/>
        </w:rPr>
      </w:pPr>
    </w:p>
    <w:p w14:paraId="497CA927" w14:textId="77777777" w:rsidR="00B23287" w:rsidRDefault="00B23287" w:rsidP="00183326">
      <w:pPr>
        <w:spacing w:after="0" w:line="240" w:lineRule="auto"/>
        <w:jc w:val="right"/>
        <w:rPr>
          <w:rFonts w:ascii="Times New Roman" w:hAnsi="Times New Roman"/>
          <w:b/>
          <w:i/>
          <w:kern w:val="1"/>
          <w:sz w:val="20"/>
        </w:rPr>
      </w:pPr>
    </w:p>
    <w:p w14:paraId="077C9556" w14:textId="77777777" w:rsidR="00B23287" w:rsidRDefault="00B23287" w:rsidP="00183326">
      <w:pPr>
        <w:spacing w:after="0" w:line="240" w:lineRule="auto"/>
        <w:jc w:val="right"/>
        <w:rPr>
          <w:rFonts w:ascii="Times New Roman" w:hAnsi="Times New Roman"/>
          <w:b/>
          <w:i/>
          <w:kern w:val="1"/>
          <w:sz w:val="20"/>
        </w:rPr>
      </w:pPr>
    </w:p>
    <w:p w14:paraId="46A392D7" w14:textId="77777777" w:rsidR="00B23287" w:rsidRDefault="00B23287" w:rsidP="00183326">
      <w:pPr>
        <w:spacing w:after="0" w:line="240" w:lineRule="auto"/>
        <w:jc w:val="right"/>
        <w:rPr>
          <w:rFonts w:ascii="Times New Roman" w:hAnsi="Times New Roman"/>
          <w:b/>
          <w:i/>
          <w:kern w:val="1"/>
          <w:sz w:val="20"/>
        </w:rPr>
      </w:pPr>
    </w:p>
    <w:p w14:paraId="54F44610" w14:textId="77777777" w:rsidR="00B23287" w:rsidRDefault="00B23287" w:rsidP="00183326">
      <w:pPr>
        <w:spacing w:after="0" w:line="240" w:lineRule="auto"/>
        <w:jc w:val="right"/>
        <w:rPr>
          <w:rFonts w:ascii="Times New Roman" w:hAnsi="Times New Roman"/>
          <w:b/>
          <w:i/>
          <w:kern w:val="1"/>
          <w:sz w:val="20"/>
        </w:rPr>
      </w:pPr>
    </w:p>
    <w:p w14:paraId="7C2BC72D" w14:textId="77777777" w:rsidR="00B23287" w:rsidRDefault="00B23287" w:rsidP="00183326">
      <w:pPr>
        <w:spacing w:after="0" w:line="240" w:lineRule="auto"/>
        <w:jc w:val="right"/>
        <w:rPr>
          <w:rFonts w:ascii="Times New Roman" w:hAnsi="Times New Roman"/>
          <w:b/>
          <w:i/>
          <w:kern w:val="1"/>
          <w:sz w:val="20"/>
        </w:rPr>
      </w:pPr>
    </w:p>
    <w:p w14:paraId="289E3A0A" w14:textId="77777777" w:rsidR="00B23287" w:rsidRDefault="00B23287" w:rsidP="00183326">
      <w:pPr>
        <w:spacing w:after="0" w:line="240" w:lineRule="auto"/>
        <w:jc w:val="right"/>
        <w:rPr>
          <w:rFonts w:ascii="Times New Roman" w:hAnsi="Times New Roman"/>
          <w:b/>
          <w:i/>
          <w:kern w:val="1"/>
          <w:sz w:val="20"/>
        </w:rPr>
      </w:pPr>
    </w:p>
    <w:p w14:paraId="0AF4FA01" w14:textId="77777777" w:rsidR="00B23287" w:rsidRDefault="00B23287" w:rsidP="00183326">
      <w:pPr>
        <w:spacing w:after="0" w:line="240" w:lineRule="auto"/>
        <w:jc w:val="right"/>
        <w:rPr>
          <w:rFonts w:ascii="Times New Roman" w:hAnsi="Times New Roman"/>
          <w:b/>
          <w:i/>
          <w:kern w:val="1"/>
          <w:sz w:val="20"/>
        </w:rPr>
      </w:pPr>
    </w:p>
    <w:p w14:paraId="549C0168" w14:textId="77777777" w:rsidR="00B23287" w:rsidRDefault="00B23287" w:rsidP="00183326">
      <w:pPr>
        <w:spacing w:after="0" w:line="240" w:lineRule="auto"/>
        <w:jc w:val="right"/>
        <w:rPr>
          <w:rFonts w:ascii="Times New Roman" w:hAnsi="Times New Roman"/>
          <w:b/>
          <w:i/>
          <w:kern w:val="1"/>
          <w:sz w:val="20"/>
        </w:rPr>
      </w:pPr>
    </w:p>
    <w:p w14:paraId="06694A3B" w14:textId="77777777" w:rsidR="00B23287" w:rsidRDefault="00B23287" w:rsidP="00183326">
      <w:pPr>
        <w:spacing w:after="0" w:line="240" w:lineRule="auto"/>
        <w:jc w:val="right"/>
        <w:rPr>
          <w:rFonts w:ascii="Times New Roman" w:hAnsi="Times New Roman"/>
          <w:b/>
          <w:i/>
          <w:kern w:val="1"/>
          <w:sz w:val="20"/>
        </w:rPr>
      </w:pPr>
    </w:p>
    <w:p w14:paraId="2080E4A9" w14:textId="77777777" w:rsidR="00B23287" w:rsidRPr="00177D19" w:rsidRDefault="00B23287" w:rsidP="00183326">
      <w:pPr>
        <w:spacing w:after="0" w:line="240" w:lineRule="auto"/>
        <w:jc w:val="right"/>
        <w:rPr>
          <w:rFonts w:ascii="Times New Roman" w:hAnsi="Times New Roman"/>
          <w:b/>
          <w:i/>
          <w:kern w:val="1"/>
          <w:sz w:val="20"/>
        </w:rPr>
      </w:pPr>
    </w:p>
    <w:p w14:paraId="6171DA43" w14:textId="3FAF5636" w:rsidR="00814C71" w:rsidRPr="00177D19" w:rsidRDefault="00814C71" w:rsidP="00183326">
      <w:pPr>
        <w:spacing w:after="0" w:line="240" w:lineRule="auto"/>
        <w:jc w:val="right"/>
        <w:rPr>
          <w:rFonts w:ascii="Times New Roman" w:eastAsia="Times New Roman" w:hAnsi="Times New Roman"/>
          <w:b/>
          <w:i/>
          <w:kern w:val="1"/>
          <w:sz w:val="20"/>
          <w:szCs w:val="20"/>
          <w:lang w:eastAsia="ar-SA"/>
        </w:rPr>
      </w:pPr>
      <w:r w:rsidRPr="00177D19">
        <w:rPr>
          <w:rFonts w:ascii="Times New Roman" w:hAnsi="Times New Roman"/>
          <w:b/>
          <w:i/>
          <w:kern w:val="1"/>
          <w:sz w:val="20"/>
        </w:rPr>
        <w:t>Приложение №</w:t>
      </w:r>
      <w:r w:rsidRPr="00177D19">
        <w:rPr>
          <w:rFonts w:ascii="Times New Roman" w:eastAsia="Times New Roman" w:hAnsi="Times New Roman"/>
          <w:b/>
          <w:i/>
          <w:kern w:val="1"/>
          <w:sz w:val="20"/>
          <w:szCs w:val="20"/>
          <w:lang w:eastAsia="ar-SA"/>
        </w:rPr>
        <w:t xml:space="preserve"> </w:t>
      </w:r>
      <w:r w:rsidRPr="00177D19">
        <w:rPr>
          <w:rFonts w:ascii="Times New Roman" w:hAnsi="Times New Roman"/>
          <w:b/>
          <w:i/>
          <w:kern w:val="1"/>
          <w:sz w:val="20"/>
        </w:rPr>
        <w:t>1</w:t>
      </w:r>
    </w:p>
    <w:p w14:paraId="67CF374C" w14:textId="77777777" w:rsidR="00814C71" w:rsidRPr="00177D19" w:rsidRDefault="00814C71" w:rsidP="00814C71">
      <w:pPr>
        <w:suppressAutoHyphens/>
        <w:autoSpaceDE w:val="0"/>
        <w:spacing w:after="0" w:line="240" w:lineRule="auto"/>
        <w:ind w:firstLine="426"/>
        <w:jc w:val="right"/>
        <w:rPr>
          <w:rFonts w:ascii="Times New Roman" w:hAnsi="Times New Roman"/>
          <w:b/>
          <w:i/>
          <w:kern w:val="1"/>
          <w:sz w:val="20"/>
        </w:rPr>
      </w:pPr>
      <w:r w:rsidRPr="00177D19">
        <w:rPr>
          <w:rFonts w:ascii="Times New Roman" w:hAnsi="Times New Roman"/>
          <w:b/>
          <w:i/>
          <w:kern w:val="1"/>
          <w:sz w:val="20"/>
        </w:rPr>
        <w:t xml:space="preserve">к </w:t>
      </w:r>
      <w:r w:rsidRPr="00177D19">
        <w:rPr>
          <w:rFonts w:ascii="Times New Roman" w:eastAsia="Times New Roman" w:hAnsi="Times New Roman"/>
          <w:b/>
          <w:i/>
          <w:kern w:val="1"/>
          <w:sz w:val="20"/>
          <w:szCs w:val="20"/>
          <w:lang w:eastAsia="ar-SA"/>
        </w:rPr>
        <w:t xml:space="preserve">Договору </w:t>
      </w:r>
      <w:r w:rsidRPr="00177D19">
        <w:rPr>
          <w:rFonts w:ascii="Times New Roman" w:hAnsi="Times New Roman"/>
          <w:b/>
          <w:i/>
          <w:kern w:val="1"/>
          <w:sz w:val="20"/>
        </w:rPr>
        <w:t>участия в долевом строительстве</w:t>
      </w:r>
    </w:p>
    <w:p w14:paraId="13893B39" w14:textId="77777777" w:rsidR="00814C71" w:rsidRPr="00177D19" w:rsidRDefault="00814C71" w:rsidP="00814C71">
      <w:pPr>
        <w:suppressAutoHyphens/>
        <w:autoSpaceDE w:val="0"/>
        <w:spacing w:after="0" w:line="240" w:lineRule="auto"/>
        <w:ind w:firstLine="426"/>
        <w:jc w:val="right"/>
        <w:rPr>
          <w:rFonts w:ascii="Times New Roman" w:hAnsi="Times New Roman"/>
          <w:b/>
          <w:i/>
          <w:kern w:val="1"/>
          <w:sz w:val="20"/>
        </w:rPr>
      </w:pPr>
      <w:r w:rsidRPr="00177D19">
        <w:rPr>
          <w:rFonts w:ascii="Times New Roman" w:hAnsi="Times New Roman"/>
          <w:b/>
          <w:i/>
          <w:kern w:val="1"/>
          <w:sz w:val="20"/>
        </w:rPr>
        <w:t>многоквартирного дома</w:t>
      </w:r>
    </w:p>
    <w:p w14:paraId="12B1C0AB" w14:textId="77777777" w:rsidR="00814C71" w:rsidRPr="00177D19" w:rsidRDefault="00814C71" w:rsidP="00814C71">
      <w:pPr>
        <w:suppressAutoHyphens/>
        <w:autoSpaceDE w:val="0"/>
        <w:spacing w:after="0" w:line="240" w:lineRule="auto"/>
        <w:ind w:firstLine="426"/>
        <w:jc w:val="right"/>
        <w:rPr>
          <w:rFonts w:ascii="Times New Roman" w:hAnsi="Times New Roman"/>
          <w:b/>
          <w:i/>
          <w:kern w:val="1"/>
          <w:sz w:val="20"/>
        </w:rPr>
      </w:pPr>
    </w:p>
    <w:p w14:paraId="4839141F" w14:textId="77777777" w:rsidR="00814C71" w:rsidRPr="00177D19" w:rsidRDefault="00814C71" w:rsidP="00814C71">
      <w:pPr>
        <w:suppressAutoHyphens/>
        <w:autoSpaceDE w:val="0"/>
        <w:spacing w:after="0" w:line="240" w:lineRule="auto"/>
        <w:ind w:firstLine="426"/>
        <w:jc w:val="right"/>
        <w:rPr>
          <w:rFonts w:ascii="Times New Roman" w:eastAsia="Times New Roman" w:hAnsi="Times New Roman"/>
          <w:b/>
          <w:i/>
          <w:kern w:val="1"/>
          <w:sz w:val="20"/>
          <w:szCs w:val="20"/>
          <w:lang w:eastAsia="ar-SA"/>
        </w:rPr>
      </w:pPr>
    </w:p>
    <w:p w14:paraId="50C5C559" w14:textId="77777777" w:rsidR="00814C71" w:rsidRPr="00177D19" w:rsidRDefault="00814C71" w:rsidP="00814C71">
      <w:pPr>
        <w:suppressAutoHyphens/>
        <w:autoSpaceDE w:val="0"/>
        <w:spacing w:after="0" w:line="240" w:lineRule="auto"/>
        <w:ind w:firstLine="426"/>
        <w:jc w:val="right"/>
        <w:rPr>
          <w:rFonts w:ascii="Times New Roman" w:eastAsia="Times New Roman" w:hAnsi="Times New Roman"/>
          <w:kern w:val="1"/>
          <w:sz w:val="20"/>
          <w:szCs w:val="20"/>
          <w:lang w:eastAsia="ar-SA"/>
        </w:rPr>
      </w:pPr>
    </w:p>
    <w:p w14:paraId="4A6149FE" w14:textId="5C2C8D22" w:rsidR="00814C71" w:rsidRPr="00AD63A8" w:rsidRDefault="00814C71" w:rsidP="00AD63A8">
      <w:pPr>
        <w:spacing w:after="0" w:line="240" w:lineRule="auto"/>
        <w:ind w:firstLine="426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177D19">
        <w:rPr>
          <w:rFonts w:ascii="Times New Roman" w:eastAsia="Times New Roman" w:hAnsi="Times New Roman"/>
          <w:b/>
          <w:sz w:val="20"/>
          <w:szCs w:val="20"/>
          <w:lang w:eastAsia="ru-RU"/>
        </w:rPr>
        <w:t>План и расположение Объекта долевого строительства</w:t>
      </w:r>
    </w:p>
    <w:p w14:paraId="11608345" w14:textId="6E3A7E1C" w:rsidR="00814C71" w:rsidRPr="00177D19" w:rsidRDefault="00814C71" w:rsidP="00814C71">
      <w:pPr>
        <w:spacing w:after="0" w:line="240" w:lineRule="auto"/>
        <w:ind w:firstLine="426"/>
        <w:jc w:val="center"/>
        <w:rPr>
          <w:rFonts w:ascii="Times New Roman" w:hAnsi="Times New Roman"/>
          <w:b/>
          <w:sz w:val="20"/>
        </w:rPr>
      </w:pPr>
    </w:p>
    <w:p w14:paraId="3E98BA6B" w14:textId="085C1A17" w:rsidR="00814C71" w:rsidRPr="00AD63A8" w:rsidRDefault="00814C71" w:rsidP="00814C71">
      <w:pPr>
        <w:spacing w:after="0" w:line="240" w:lineRule="auto"/>
        <w:ind w:firstLine="426"/>
        <w:jc w:val="center"/>
        <w:rPr>
          <w:rFonts w:ascii="Times New Roman" w:hAnsi="Times New Roman"/>
          <w:b/>
          <w:bCs/>
          <w:sz w:val="20"/>
        </w:rPr>
      </w:pPr>
    </w:p>
    <w:p w14:paraId="6BF555B5" w14:textId="041E65A0" w:rsidR="00814C71" w:rsidRPr="00177D19" w:rsidRDefault="00814C71" w:rsidP="00BF018F">
      <w:pPr>
        <w:spacing w:after="0" w:line="240" w:lineRule="auto"/>
        <w:rPr>
          <w:rFonts w:ascii="Times New Roman" w:hAnsi="Times New Roman"/>
          <w:b/>
          <w:sz w:val="20"/>
        </w:rPr>
      </w:pPr>
    </w:p>
    <w:p w14:paraId="3DE5FEA2" w14:textId="77777777" w:rsidR="00814C71" w:rsidRPr="00177D19" w:rsidRDefault="00814C71" w:rsidP="00814C71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177D19">
        <w:rPr>
          <w:rFonts w:ascii="Times New Roman" w:hAnsi="Times New Roman"/>
          <w:sz w:val="20"/>
          <w:szCs w:val="20"/>
        </w:rPr>
        <w:t>План Объекта долевого строительства отражает его расположение на этаже Многоквартирного дома. Расположение и конфигурация дверных и оконных проемов, инженерного и иного оборудования и их размеры, направление открывания окон и дверей, а также количество, применяемые материалы и оборудование указаны ориентировочно и могут быть изменены Застройщиком при выполнении строительных работ в соответствии с проектной документацией на строительство Дома.</w:t>
      </w:r>
      <w:r w:rsidRPr="00177D19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</w:p>
    <w:p w14:paraId="3B666CAF" w14:textId="307DEA67" w:rsidR="00814C71" w:rsidRPr="00177D19" w:rsidRDefault="00814C71" w:rsidP="00814C7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 xml:space="preserve">В случае наличия на данном плане обозначений межкомнатных стен/перегородок, ванн, унитазов, умывальников, раковин, электрических щитков, вентиляционных и иных шахт, лестниц, мусоропроводов и прочего, данные обозначения будут носить условный характер и не будут создавать для Застройщика каких-либо обязательств по установке/поставке указанных объектов. </w:t>
      </w:r>
    </w:p>
    <w:p w14:paraId="00D130F7" w14:textId="77777777" w:rsidR="00505E09" w:rsidRDefault="00505E09" w:rsidP="00AD63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noProof/>
        </w:rPr>
      </w:pPr>
    </w:p>
    <w:p w14:paraId="77239547" w14:textId="40604266" w:rsidR="00814C71" w:rsidRPr="00AD63A8" w:rsidRDefault="00814C71" w:rsidP="00AD63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177D19">
        <w:rPr>
          <w:rFonts w:ascii="Times New Roman" w:hAnsi="Times New Roman"/>
          <w:sz w:val="20"/>
          <w:szCs w:val="20"/>
          <w:lang w:eastAsia="ru-RU"/>
        </w:rPr>
        <w:t xml:space="preserve">С расположением Объекта долевого строительства Участник долевого строительства ознакомлен и согласен. </w:t>
      </w:r>
    </w:p>
    <w:p w14:paraId="0D98A958" w14:textId="130A26A6" w:rsidR="000F690E" w:rsidRDefault="000F690E" w:rsidP="003333EC">
      <w:pPr>
        <w:suppressAutoHyphens/>
        <w:autoSpaceDE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50E57C8" w14:textId="77777777" w:rsidR="00722F99" w:rsidRDefault="00722F99" w:rsidP="003333EC">
      <w:pPr>
        <w:suppressAutoHyphens/>
        <w:autoSpaceDE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6CD7419" w14:textId="77777777" w:rsidR="00505E09" w:rsidRDefault="00505E09" w:rsidP="003333EC">
      <w:pPr>
        <w:suppressAutoHyphens/>
        <w:autoSpaceDE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2AB413F" w14:textId="77777777" w:rsidR="00505E09" w:rsidRDefault="00505E09" w:rsidP="003333EC">
      <w:pPr>
        <w:suppressAutoHyphens/>
        <w:autoSpaceDE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1EB1EB8" w14:textId="77777777" w:rsidR="00505E09" w:rsidRDefault="00505E09" w:rsidP="003333EC">
      <w:pPr>
        <w:suppressAutoHyphens/>
        <w:autoSpaceDE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07F622E" w14:textId="77777777" w:rsidR="00505E09" w:rsidRDefault="00505E09" w:rsidP="003333EC">
      <w:pPr>
        <w:suppressAutoHyphens/>
        <w:autoSpaceDE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B58FC7C" w14:textId="77777777" w:rsidR="00505E09" w:rsidRDefault="00505E09" w:rsidP="003333EC">
      <w:pPr>
        <w:suppressAutoHyphens/>
        <w:autoSpaceDE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C8782C7" w14:textId="77777777" w:rsidR="00505E09" w:rsidRDefault="00505E09" w:rsidP="003333EC">
      <w:pPr>
        <w:suppressAutoHyphens/>
        <w:autoSpaceDE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F25F043" w14:textId="77777777" w:rsidR="00505E09" w:rsidRDefault="00505E09" w:rsidP="003333EC">
      <w:pPr>
        <w:suppressAutoHyphens/>
        <w:autoSpaceDE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2551682" w14:textId="77777777" w:rsidR="00505E09" w:rsidRDefault="00505E09" w:rsidP="003333EC">
      <w:pPr>
        <w:suppressAutoHyphens/>
        <w:autoSpaceDE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E7C12C1" w14:textId="77777777" w:rsidR="00505E09" w:rsidRDefault="00505E09" w:rsidP="003333EC">
      <w:pPr>
        <w:suppressAutoHyphens/>
        <w:autoSpaceDE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9C4EB1B" w14:textId="77777777" w:rsidR="00505E09" w:rsidRDefault="00505E09" w:rsidP="003333EC">
      <w:pPr>
        <w:suppressAutoHyphens/>
        <w:autoSpaceDE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C41439C" w14:textId="77777777" w:rsidR="00505E09" w:rsidRDefault="00505E09" w:rsidP="003333EC">
      <w:pPr>
        <w:suppressAutoHyphens/>
        <w:autoSpaceDE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13B700A" w14:textId="77777777" w:rsidR="00505E09" w:rsidRDefault="00505E09" w:rsidP="003333EC">
      <w:pPr>
        <w:suppressAutoHyphens/>
        <w:autoSpaceDE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A70326C" w14:textId="77777777" w:rsidR="00505E09" w:rsidRDefault="00505E09" w:rsidP="003333EC">
      <w:pPr>
        <w:suppressAutoHyphens/>
        <w:autoSpaceDE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7FBFCB2" w14:textId="77777777" w:rsidR="00505E09" w:rsidRDefault="00505E09" w:rsidP="003333EC">
      <w:pPr>
        <w:suppressAutoHyphens/>
        <w:autoSpaceDE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9922189" w14:textId="77777777" w:rsidR="00505E09" w:rsidRDefault="00505E09" w:rsidP="003333EC">
      <w:pPr>
        <w:suppressAutoHyphens/>
        <w:autoSpaceDE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D0BB7A3" w14:textId="77777777" w:rsidR="00505E09" w:rsidRDefault="00505E09" w:rsidP="003333EC">
      <w:pPr>
        <w:suppressAutoHyphens/>
        <w:autoSpaceDE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86C3FF1" w14:textId="77777777" w:rsidR="00722F99" w:rsidRDefault="00722F99" w:rsidP="003333EC">
      <w:pPr>
        <w:suppressAutoHyphens/>
        <w:autoSpaceDE w:val="0"/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4820"/>
      </w:tblGrid>
      <w:tr w:rsidR="00722F99" w:rsidRPr="00722F99" w14:paraId="3CBCD8FF" w14:textId="77777777" w:rsidTr="00B26A8D">
        <w:trPr>
          <w:trHeight w:val="1551"/>
        </w:trPr>
        <w:tc>
          <w:tcPr>
            <w:tcW w:w="5387" w:type="dxa"/>
          </w:tcPr>
          <w:p w14:paraId="1F40309B" w14:textId="77777777" w:rsidR="00722F99" w:rsidRPr="00722F99" w:rsidRDefault="00722F99" w:rsidP="00722F99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22F99">
              <w:rPr>
                <w:rFonts w:ascii="Times New Roman" w:hAnsi="Times New Roman"/>
                <w:b/>
                <w:sz w:val="20"/>
                <w:szCs w:val="20"/>
              </w:rPr>
              <w:t>Застройщик:</w:t>
            </w:r>
          </w:p>
          <w:p w14:paraId="09BFF3BF" w14:textId="77777777" w:rsidR="00722F99" w:rsidRPr="00722F99" w:rsidRDefault="00722F99" w:rsidP="00722F99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79ACE0F" w14:textId="77777777" w:rsidR="00B26A8D" w:rsidRDefault="00B26A8D" w:rsidP="00722F99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26A8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ООО Специализированный застройщик «ДОГМА-ПАРК 21» </w:t>
            </w:r>
          </w:p>
          <w:p w14:paraId="158871C6" w14:textId="60F87B30" w:rsidR="00722F99" w:rsidRPr="00722F99" w:rsidRDefault="00B26A8D" w:rsidP="00722F99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26A8D">
              <w:rPr>
                <w:rFonts w:ascii="Times New Roman" w:hAnsi="Times New Roman"/>
                <w:b/>
                <w:bCs/>
                <w:sz w:val="20"/>
                <w:szCs w:val="20"/>
              </w:rPr>
              <w:t>Генеральный директор_____________ Сирота З.Г.</w:t>
            </w:r>
          </w:p>
        </w:tc>
        <w:tc>
          <w:tcPr>
            <w:tcW w:w="4820" w:type="dxa"/>
          </w:tcPr>
          <w:p w14:paraId="2E8169C9" w14:textId="77777777" w:rsidR="00722F99" w:rsidRPr="00722F99" w:rsidRDefault="00722F99" w:rsidP="00722F99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22F99">
              <w:rPr>
                <w:rFonts w:ascii="Times New Roman" w:hAnsi="Times New Roman"/>
                <w:b/>
                <w:sz w:val="20"/>
                <w:szCs w:val="20"/>
              </w:rPr>
              <w:t>Участник долевого строительства:</w:t>
            </w:r>
          </w:p>
          <w:p w14:paraId="35C407FB" w14:textId="77777777" w:rsidR="00722F99" w:rsidRPr="00722F99" w:rsidRDefault="00722F99" w:rsidP="00722F99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77E8B90" w14:textId="0BD0F433" w:rsidR="00722F99" w:rsidRPr="00722F99" w:rsidRDefault="00722F99" w:rsidP="00722F99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1BD04051" w14:textId="77777777" w:rsidR="00722F99" w:rsidRPr="00B63D4E" w:rsidRDefault="00722F99" w:rsidP="003333EC">
      <w:pPr>
        <w:suppressAutoHyphens/>
        <w:autoSpaceDE w:val="0"/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722F99" w:rsidRPr="00B63D4E" w:rsidSect="007B30A2">
      <w:footerReference w:type="default" r:id="rId10"/>
      <w:pgSz w:w="11906" w:h="16838"/>
      <w:pgMar w:top="1134" w:right="566" w:bottom="56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3F3DA" w14:textId="77777777" w:rsidR="00BA4AF1" w:rsidRDefault="00BA4AF1">
      <w:pPr>
        <w:spacing w:after="0" w:line="240" w:lineRule="auto"/>
      </w:pPr>
      <w:r>
        <w:separator/>
      </w:r>
    </w:p>
  </w:endnote>
  <w:endnote w:type="continuationSeparator" w:id="0">
    <w:p w14:paraId="3FCA8D4C" w14:textId="77777777" w:rsidR="00BA4AF1" w:rsidRDefault="00BA4AF1">
      <w:pPr>
        <w:spacing w:after="0" w:line="240" w:lineRule="auto"/>
      </w:pPr>
      <w:r>
        <w:continuationSeparator/>
      </w:r>
    </w:p>
  </w:endnote>
  <w:endnote w:type="continuationNotice" w:id="1">
    <w:p w14:paraId="5BCED178" w14:textId="77777777" w:rsidR="00BA4AF1" w:rsidRDefault="00BA4AF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CD042" w14:textId="77777777" w:rsidR="00D1474D" w:rsidRDefault="00D1474D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3473F3">
      <w:rPr>
        <w:noProof/>
      </w:rPr>
      <w:t>1</w:t>
    </w:r>
    <w:r>
      <w:fldChar w:fldCharType="end"/>
    </w:r>
  </w:p>
  <w:p w14:paraId="293E510A" w14:textId="77777777" w:rsidR="00D1474D" w:rsidRDefault="00D1474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A6A11" w14:textId="77777777" w:rsidR="00BA4AF1" w:rsidRDefault="00BA4AF1">
      <w:pPr>
        <w:spacing w:after="0" w:line="240" w:lineRule="auto"/>
      </w:pPr>
      <w:r>
        <w:separator/>
      </w:r>
    </w:p>
  </w:footnote>
  <w:footnote w:type="continuationSeparator" w:id="0">
    <w:p w14:paraId="4F2E9E60" w14:textId="77777777" w:rsidR="00BA4AF1" w:rsidRDefault="00BA4AF1">
      <w:pPr>
        <w:spacing w:after="0" w:line="240" w:lineRule="auto"/>
      </w:pPr>
      <w:r>
        <w:continuationSeparator/>
      </w:r>
    </w:p>
  </w:footnote>
  <w:footnote w:type="continuationNotice" w:id="1">
    <w:p w14:paraId="7920A209" w14:textId="77777777" w:rsidR="00BA4AF1" w:rsidRDefault="00BA4AF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77459"/>
    <w:multiLevelType w:val="hybridMultilevel"/>
    <w:tmpl w:val="41CA68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8907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452"/>
    <w:rsid w:val="0000350D"/>
    <w:rsid w:val="0000595B"/>
    <w:rsid w:val="00010BC7"/>
    <w:rsid w:val="000123E3"/>
    <w:rsid w:val="00012986"/>
    <w:rsid w:val="00030149"/>
    <w:rsid w:val="00031EDF"/>
    <w:rsid w:val="000375C7"/>
    <w:rsid w:val="00042E83"/>
    <w:rsid w:val="0004514C"/>
    <w:rsid w:val="00050607"/>
    <w:rsid w:val="000511B3"/>
    <w:rsid w:val="000543C3"/>
    <w:rsid w:val="00055B05"/>
    <w:rsid w:val="00057237"/>
    <w:rsid w:val="00057A62"/>
    <w:rsid w:val="000711FB"/>
    <w:rsid w:val="00073698"/>
    <w:rsid w:val="00084FF4"/>
    <w:rsid w:val="000968B5"/>
    <w:rsid w:val="000A145E"/>
    <w:rsid w:val="000A7A66"/>
    <w:rsid w:val="000B60C4"/>
    <w:rsid w:val="000B7A6A"/>
    <w:rsid w:val="000C3F10"/>
    <w:rsid w:val="000C5646"/>
    <w:rsid w:val="000C6BD8"/>
    <w:rsid w:val="000E225E"/>
    <w:rsid w:val="000E53B8"/>
    <w:rsid w:val="000F44E3"/>
    <w:rsid w:val="000F690E"/>
    <w:rsid w:val="00100B3F"/>
    <w:rsid w:val="00101C1E"/>
    <w:rsid w:val="00104EB2"/>
    <w:rsid w:val="0010659D"/>
    <w:rsid w:val="00112C8F"/>
    <w:rsid w:val="001164AE"/>
    <w:rsid w:val="00126788"/>
    <w:rsid w:val="00127C1A"/>
    <w:rsid w:val="00130FE6"/>
    <w:rsid w:val="001318EF"/>
    <w:rsid w:val="00133895"/>
    <w:rsid w:val="0013608E"/>
    <w:rsid w:val="00144FF1"/>
    <w:rsid w:val="00145664"/>
    <w:rsid w:val="00150BD6"/>
    <w:rsid w:val="001518BF"/>
    <w:rsid w:val="00162A87"/>
    <w:rsid w:val="001673C1"/>
    <w:rsid w:val="00175AF7"/>
    <w:rsid w:val="00176091"/>
    <w:rsid w:val="00177D19"/>
    <w:rsid w:val="001809A9"/>
    <w:rsid w:val="00183326"/>
    <w:rsid w:val="00183628"/>
    <w:rsid w:val="001842EE"/>
    <w:rsid w:val="00191D57"/>
    <w:rsid w:val="001A0EAC"/>
    <w:rsid w:val="001C35A9"/>
    <w:rsid w:val="001C7239"/>
    <w:rsid w:val="001D1822"/>
    <w:rsid w:val="001E0906"/>
    <w:rsid w:val="001F28AD"/>
    <w:rsid w:val="001F7C18"/>
    <w:rsid w:val="00200DDF"/>
    <w:rsid w:val="00207B4D"/>
    <w:rsid w:val="002260DD"/>
    <w:rsid w:val="00230DBC"/>
    <w:rsid w:val="00231345"/>
    <w:rsid w:val="0023708C"/>
    <w:rsid w:val="002429A4"/>
    <w:rsid w:val="00245371"/>
    <w:rsid w:val="00257303"/>
    <w:rsid w:val="00262452"/>
    <w:rsid w:val="00262E5A"/>
    <w:rsid w:val="00266DD8"/>
    <w:rsid w:val="002915B1"/>
    <w:rsid w:val="002925EA"/>
    <w:rsid w:val="00292A68"/>
    <w:rsid w:val="00294E5F"/>
    <w:rsid w:val="00297FFE"/>
    <w:rsid w:val="002A3336"/>
    <w:rsid w:val="002B2FB8"/>
    <w:rsid w:val="002C3637"/>
    <w:rsid w:val="002D3C1B"/>
    <w:rsid w:val="002D5A3B"/>
    <w:rsid w:val="002E4F47"/>
    <w:rsid w:val="002F0CA6"/>
    <w:rsid w:val="002F3E9D"/>
    <w:rsid w:val="002F5F7A"/>
    <w:rsid w:val="00300219"/>
    <w:rsid w:val="00310382"/>
    <w:rsid w:val="00313758"/>
    <w:rsid w:val="00321B9E"/>
    <w:rsid w:val="0032746D"/>
    <w:rsid w:val="003333EC"/>
    <w:rsid w:val="003351A2"/>
    <w:rsid w:val="00337970"/>
    <w:rsid w:val="003404D1"/>
    <w:rsid w:val="003473F3"/>
    <w:rsid w:val="0034777E"/>
    <w:rsid w:val="00351484"/>
    <w:rsid w:val="0036760E"/>
    <w:rsid w:val="0037244A"/>
    <w:rsid w:val="00374BAB"/>
    <w:rsid w:val="00376EDC"/>
    <w:rsid w:val="0038482D"/>
    <w:rsid w:val="003A1C6B"/>
    <w:rsid w:val="003B07DC"/>
    <w:rsid w:val="003B3483"/>
    <w:rsid w:val="003B3702"/>
    <w:rsid w:val="003B5B34"/>
    <w:rsid w:val="003C0A46"/>
    <w:rsid w:val="003D2F0C"/>
    <w:rsid w:val="003D4C3E"/>
    <w:rsid w:val="003E2155"/>
    <w:rsid w:val="00402ED5"/>
    <w:rsid w:val="00403162"/>
    <w:rsid w:val="00424163"/>
    <w:rsid w:val="00430869"/>
    <w:rsid w:val="00430996"/>
    <w:rsid w:val="004346C4"/>
    <w:rsid w:val="00435E35"/>
    <w:rsid w:val="00451915"/>
    <w:rsid w:val="00455880"/>
    <w:rsid w:val="004558DC"/>
    <w:rsid w:val="00476CC0"/>
    <w:rsid w:val="00483EB6"/>
    <w:rsid w:val="00485C51"/>
    <w:rsid w:val="004869DD"/>
    <w:rsid w:val="004911D4"/>
    <w:rsid w:val="0049247A"/>
    <w:rsid w:val="004930B5"/>
    <w:rsid w:val="00494A1C"/>
    <w:rsid w:val="004A2BB4"/>
    <w:rsid w:val="004A353E"/>
    <w:rsid w:val="004A40B0"/>
    <w:rsid w:val="004B26D6"/>
    <w:rsid w:val="004B57FC"/>
    <w:rsid w:val="004C2B8F"/>
    <w:rsid w:val="004C5EA4"/>
    <w:rsid w:val="004C7F26"/>
    <w:rsid w:val="004D345B"/>
    <w:rsid w:val="004E0E27"/>
    <w:rsid w:val="004E14AD"/>
    <w:rsid w:val="004E223B"/>
    <w:rsid w:val="004F1E72"/>
    <w:rsid w:val="004F606F"/>
    <w:rsid w:val="004F7C05"/>
    <w:rsid w:val="00501A0B"/>
    <w:rsid w:val="00505E09"/>
    <w:rsid w:val="005101C1"/>
    <w:rsid w:val="0051458B"/>
    <w:rsid w:val="00525B6B"/>
    <w:rsid w:val="005266D7"/>
    <w:rsid w:val="00532258"/>
    <w:rsid w:val="005367FD"/>
    <w:rsid w:val="00536C75"/>
    <w:rsid w:val="0055765F"/>
    <w:rsid w:val="005679A5"/>
    <w:rsid w:val="005733C8"/>
    <w:rsid w:val="00580399"/>
    <w:rsid w:val="00581861"/>
    <w:rsid w:val="00586332"/>
    <w:rsid w:val="00590B68"/>
    <w:rsid w:val="00597648"/>
    <w:rsid w:val="005A015C"/>
    <w:rsid w:val="005A384E"/>
    <w:rsid w:val="005B304B"/>
    <w:rsid w:val="005C1726"/>
    <w:rsid w:val="005C2544"/>
    <w:rsid w:val="005C2631"/>
    <w:rsid w:val="005C38FF"/>
    <w:rsid w:val="005C4742"/>
    <w:rsid w:val="005C537E"/>
    <w:rsid w:val="005D47D7"/>
    <w:rsid w:val="005D6F7A"/>
    <w:rsid w:val="005E10AE"/>
    <w:rsid w:val="005F1B30"/>
    <w:rsid w:val="005F1D24"/>
    <w:rsid w:val="005F5360"/>
    <w:rsid w:val="00610411"/>
    <w:rsid w:val="00611483"/>
    <w:rsid w:val="00612F5E"/>
    <w:rsid w:val="006152BB"/>
    <w:rsid w:val="00624D46"/>
    <w:rsid w:val="00627B2E"/>
    <w:rsid w:val="00633ADD"/>
    <w:rsid w:val="00634CA3"/>
    <w:rsid w:val="0063591E"/>
    <w:rsid w:val="00637237"/>
    <w:rsid w:val="006404F2"/>
    <w:rsid w:val="00645BB1"/>
    <w:rsid w:val="006478DB"/>
    <w:rsid w:val="0065426C"/>
    <w:rsid w:val="00654765"/>
    <w:rsid w:val="006825B5"/>
    <w:rsid w:val="006863E8"/>
    <w:rsid w:val="006876E7"/>
    <w:rsid w:val="00692117"/>
    <w:rsid w:val="00695B89"/>
    <w:rsid w:val="006A0D6C"/>
    <w:rsid w:val="006A29A1"/>
    <w:rsid w:val="006A5F2F"/>
    <w:rsid w:val="006A7CA8"/>
    <w:rsid w:val="006A7D7F"/>
    <w:rsid w:val="006B6EB0"/>
    <w:rsid w:val="006C3EE2"/>
    <w:rsid w:val="006C57A0"/>
    <w:rsid w:val="006C5852"/>
    <w:rsid w:val="006C6A32"/>
    <w:rsid w:val="006C7A5C"/>
    <w:rsid w:val="006D7D07"/>
    <w:rsid w:val="006E267F"/>
    <w:rsid w:val="006E6120"/>
    <w:rsid w:val="00700D7D"/>
    <w:rsid w:val="00710B21"/>
    <w:rsid w:val="007110A9"/>
    <w:rsid w:val="00722F99"/>
    <w:rsid w:val="00733F95"/>
    <w:rsid w:val="0074503D"/>
    <w:rsid w:val="0074639C"/>
    <w:rsid w:val="007615E7"/>
    <w:rsid w:val="007647E3"/>
    <w:rsid w:val="00775B07"/>
    <w:rsid w:val="00783962"/>
    <w:rsid w:val="007858BC"/>
    <w:rsid w:val="00794228"/>
    <w:rsid w:val="007A00AE"/>
    <w:rsid w:val="007A5A5A"/>
    <w:rsid w:val="007B30A2"/>
    <w:rsid w:val="007B3892"/>
    <w:rsid w:val="007B4108"/>
    <w:rsid w:val="007C41CE"/>
    <w:rsid w:val="007D3F53"/>
    <w:rsid w:val="007E7808"/>
    <w:rsid w:val="007E7B4C"/>
    <w:rsid w:val="007F7848"/>
    <w:rsid w:val="007F7C18"/>
    <w:rsid w:val="00800BAF"/>
    <w:rsid w:val="00813521"/>
    <w:rsid w:val="00814C71"/>
    <w:rsid w:val="00823635"/>
    <w:rsid w:val="008257D8"/>
    <w:rsid w:val="00825CD3"/>
    <w:rsid w:val="00832104"/>
    <w:rsid w:val="00837CAB"/>
    <w:rsid w:val="00847F6D"/>
    <w:rsid w:val="008510E9"/>
    <w:rsid w:val="00855C60"/>
    <w:rsid w:val="0087749E"/>
    <w:rsid w:val="00881560"/>
    <w:rsid w:val="00891427"/>
    <w:rsid w:val="008963C9"/>
    <w:rsid w:val="008A2133"/>
    <w:rsid w:val="008B0EC0"/>
    <w:rsid w:val="008B1840"/>
    <w:rsid w:val="008B44F7"/>
    <w:rsid w:val="008B4E75"/>
    <w:rsid w:val="008D5FB3"/>
    <w:rsid w:val="008D66FC"/>
    <w:rsid w:val="008E4858"/>
    <w:rsid w:val="008F0048"/>
    <w:rsid w:val="009003E7"/>
    <w:rsid w:val="00915370"/>
    <w:rsid w:val="00924DF4"/>
    <w:rsid w:val="00925C7B"/>
    <w:rsid w:val="00925F78"/>
    <w:rsid w:val="00943536"/>
    <w:rsid w:val="00943D8F"/>
    <w:rsid w:val="00950007"/>
    <w:rsid w:val="00955249"/>
    <w:rsid w:val="0096084D"/>
    <w:rsid w:val="009727EE"/>
    <w:rsid w:val="00973070"/>
    <w:rsid w:val="0098215B"/>
    <w:rsid w:val="00983AA0"/>
    <w:rsid w:val="00990A1C"/>
    <w:rsid w:val="00991414"/>
    <w:rsid w:val="00997DCD"/>
    <w:rsid w:val="009A39E3"/>
    <w:rsid w:val="009A3D6C"/>
    <w:rsid w:val="009A4A0E"/>
    <w:rsid w:val="009A7192"/>
    <w:rsid w:val="009A7837"/>
    <w:rsid w:val="009B0A1B"/>
    <w:rsid w:val="009B5086"/>
    <w:rsid w:val="009C1B74"/>
    <w:rsid w:val="009C470F"/>
    <w:rsid w:val="009C57D5"/>
    <w:rsid w:val="009C69F4"/>
    <w:rsid w:val="009D16B8"/>
    <w:rsid w:val="009D41AB"/>
    <w:rsid w:val="009E6FD3"/>
    <w:rsid w:val="009F1507"/>
    <w:rsid w:val="009F5127"/>
    <w:rsid w:val="00A066AC"/>
    <w:rsid w:val="00A13DB5"/>
    <w:rsid w:val="00A16073"/>
    <w:rsid w:val="00A216EE"/>
    <w:rsid w:val="00A27D96"/>
    <w:rsid w:val="00A3082C"/>
    <w:rsid w:val="00A46D8B"/>
    <w:rsid w:val="00A5174B"/>
    <w:rsid w:val="00A54708"/>
    <w:rsid w:val="00A55291"/>
    <w:rsid w:val="00A55F48"/>
    <w:rsid w:val="00A5687C"/>
    <w:rsid w:val="00A65699"/>
    <w:rsid w:val="00A74C70"/>
    <w:rsid w:val="00A90D0B"/>
    <w:rsid w:val="00A93336"/>
    <w:rsid w:val="00AA02B8"/>
    <w:rsid w:val="00AB2077"/>
    <w:rsid w:val="00AB326C"/>
    <w:rsid w:val="00AC2B5A"/>
    <w:rsid w:val="00AC3BED"/>
    <w:rsid w:val="00AC3DF4"/>
    <w:rsid w:val="00AD63A8"/>
    <w:rsid w:val="00AF32EC"/>
    <w:rsid w:val="00B005A5"/>
    <w:rsid w:val="00B05147"/>
    <w:rsid w:val="00B062AD"/>
    <w:rsid w:val="00B23287"/>
    <w:rsid w:val="00B23E38"/>
    <w:rsid w:val="00B26A8D"/>
    <w:rsid w:val="00B33370"/>
    <w:rsid w:val="00B4248E"/>
    <w:rsid w:val="00B45C56"/>
    <w:rsid w:val="00B46BE2"/>
    <w:rsid w:val="00B46DF0"/>
    <w:rsid w:val="00B50DD0"/>
    <w:rsid w:val="00B63D4E"/>
    <w:rsid w:val="00B80479"/>
    <w:rsid w:val="00B80DA8"/>
    <w:rsid w:val="00B860CE"/>
    <w:rsid w:val="00B95598"/>
    <w:rsid w:val="00BA4AF1"/>
    <w:rsid w:val="00BC32E5"/>
    <w:rsid w:val="00BC4415"/>
    <w:rsid w:val="00BE6529"/>
    <w:rsid w:val="00BF018F"/>
    <w:rsid w:val="00BF0316"/>
    <w:rsid w:val="00C01F1A"/>
    <w:rsid w:val="00C03CDE"/>
    <w:rsid w:val="00C22038"/>
    <w:rsid w:val="00C23DA9"/>
    <w:rsid w:val="00C24920"/>
    <w:rsid w:val="00C3234E"/>
    <w:rsid w:val="00C32967"/>
    <w:rsid w:val="00C32998"/>
    <w:rsid w:val="00C40F09"/>
    <w:rsid w:val="00C41B4D"/>
    <w:rsid w:val="00C44150"/>
    <w:rsid w:val="00C44EE6"/>
    <w:rsid w:val="00C46F69"/>
    <w:rsid w:val="00C52B55"/>
    <w:rsid w:val="00C74400"/>
    <w:rsid w:val="00C95A9B"/>
    <w:rsid w:val="00CA53A7"/>
    <w:rsid w:val="00CB3A1A"/>
    <w:rsid w:val="00CC51E6"/>
    <w:rsid w:val="00CD33A4"/>
    <w:rsid w:val="00CF3415"/>
    <w:rsid w:val="00D01082"/>
    <w:rsid w:val="00D1075F"/>
    <w:rsid w:val="00D1474D"/>
    <w:rsid w:val="00D14AA9"/>
    <w:rsid w:val="00D23639"/>
    <w:rsid w:val="00D26BCD"/>
    <w:rsid w:val="00D32C3D"/>
    <w:rsid w:val="00D336C3"/>
    <w:rsid w:val="00D34CAC"/>
    <w:rsid w:val="00D56993"/>
    <w:rsid w:val="00D6133E"/>
    <w:rsid w:val="00D61AF3"/>
    <w:rsid w:val="00D64281"/>
    <w:rsid w:val="00DA22CD"/>
    <w:rsid w:val="00DA2EBF"/>
    <w:rsid w:val="00DB6926"/>
    <w:rsid w:val="00DD450F"/>
    <w:rsid w:val="00DD5F94"/>
    <w:rsid w:val="00DF2BE4"/>
    <w:rsid w:val="00DF53D9"/>
    <w:rsid w:val="00DF666E"/>
    <w:rsid w:val="00E12E52"/>
    <w:rsid w:val="00E144D6"/>
    <w:rsid w:val="00E261D8"/>
    <w:rsid w:val="00E272BB"/>
    <w:rsid w:val="00E32887"/>
    <w:rsid w:val="00E3297A"/>
    <w:rsid w:val="00E40230"/>
    <w:rsid w:val="00E40701"/>
    <w:rsid w:val="00E555F0"/>
    <w:rsid w:val="00E63707"/>
    <w:rsid w:val="00E664A7"/>
    <w:rsid w:val="00E71323"/>
    <w:rsid w:val="00E7170F"/>
    <w:rsid w:val="00E72E46"/>
    <w:rsid w:val="00E75CC4"/>
    <w:rsid w:val="00E85882"/>
    <w:rsid w:val="00E933D4"/>
    <w:rsid w:val="00E93FF9"/>
    <w:rsid w:val="00EA3B83"/>
    <w:rsid w:val="00EA48E2"/>
    <w:rsid w:val="00EA5731"/>
    <w:rsid w:val="00EA7A58"/>
    <w:rsid w:val="00EC1D2B"/>
    <w:rsid w:val="00ED0D62"/>
    <w:rsid w:val="00ED74E7"/>
    <w:rsid w:val="00ED7A3C"/>
    <w:rsid w:val="00EE4036"/>
    <w:rsid w:val="00EF2B74"/>
    <w:rsid w:val="00EF4FE3"/>
    <w:rsid w:val="00EF66A0"/>
    <w:rsid w:val="00EF6B9F"/>
    <w:rsid w:val="00F0188C"/>
    <w:rsid w:val="00F01BD9"/>
    <w:rsid w:val="00F0463A"/>
    <w:rsid w:val="00F05500"/>
    <w:rsid w:val="00F1001B"/>
    <w:rsid w:val="00F22CC5"/>
    <w:rsid w:val="00F30536"/>
    <w:rsid w:val="00F40006"/>
    <w:rsid w:val="00F45E4D"/>
    <w:rsid w:val="00F468EC"/>
    <w:rsid w:val="00F46911"/>
    <w:rsid w:val="00F55936"/>
    <w:rsid w:val="00F63623"/>
    <w:rsid w:val="00F74678"/>
    <w:rsid w:val="00F77836"/>
    <w:rsid w:val="00F81220"/>
    <w:rsid w:val="00F8354A"/>
    <w:rsid w:val="00F84BB3"/>
    <w:rsid w:val="00F91403"/>
    <w:rsid w:val="00F91487"/>
    <w:rsid w:val="00F92156"/>
    <w:rsid w:val="00F96F52"/>
    <w:rsid w:val="00FB598E"/>
    <w:rsid w:val="00FC2F32"/>
    <w:rsid w:val="00FD6367"/>
    <w:rsid w:val="00FE5879"/>
    <w:rsid w:val="00FF14B4"/>
    <w:rsid w:val="00FF1EAE"/>
    <w:rsid w:val="00FF5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51A32"/>
  <w15:chartTrackingRefBased/>
  <w15:docId w15:val="{B72DCC4A-A045-4885-9755-9608CBF3B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7237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rsid w:val="00A216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62452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4">
    <w:name w:val="Нижний колонтитул Знак"/>
    <w:link w:val="a3"/>
    <w:uiPriority w:val="99"/>
    <w:rsid w:val="00262452"/>
    <w:rPr>
      <w:rFonts w:ascii="Calibri" w:eastAsia="Times New Roman" w:hAnsi="Calibri" w:cs="Times New Roman"/>
    </w:rPr>
  </w:style>
  <w:style w:type="table" w:styleId="a5">
    <w:name w:val="Table Grid"/>
    <w:basedOn w:val="a1"/>
    <w:uiPriority w:val="59"/>
    <w:unhideWhenUsed/>
    <w:rsid w:val="00990A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51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A5174B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6E267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0572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link w:val="a8"/>
    <w:uiPriority w:val="99"/>
    <w:rsid w:val="00057237"/>
    <w:rPr>
      <w:sz w:val="22"/>
      <w:szCs w:val="22"/>
      <w:lang w:eastAsia="en-US"/>
    </w:rPr>
  </w:style>
  <w:style w:type="character" w:styleId="aa">
    <w:name w:val="annotation reference"/>
    <w:uiPriority w:val="99"/>
    <w:semiHidden/>
    <w:unhideWhenUsed/>
    <w:rsid w:val="0082363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23635"/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rsid w:val="00823635"/>
    <w:rPr>
      <w:lang w:eastAsia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23635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823635"/>
    <w:rPr>
      <w:b/>
      <w:bCs/>
      <w:lang w:eastAsia="en-US"/>
    </w:rPr>
  </w:style>
  <w:style w:type="character" w:customStyle="1" w:styleId="30">
    <w:name w:val="Заголовок 3 Знак"/>
    <w:link w:val="3"/>
    <w:uiPriority w:val="9"/>
    <w:rsid w:val="00A216EE"/>
    <w:rPr>
      <w:rFonts w:ascii="Times New Roman" w:eastAsia="Times New Roman" w:hAnsi="Times New Roman"/>
      <w:b/>
      <w:bCs/>
      <w:sz w:val="27"/>
      <w:szCs w:val="27"/>
    </w:rPr>
  </w:style>
  <w:style w:type="character" w:styleId="af">
    <w:name w:val="Hyperlink"/>
    <w:uiPriority w:val="99"/>
    <w:unhideWhenUsed/>
    <w:rsid w:val="00A216EE"/>
    <w:rPr>
      <w:color w:val="0000FF"/>
      <w:u w:val="single"/>
    </w:rPr>
  </w:style>
  <w:style w:type="character" w:styleId="HTML">
    <w:name w:val="HTML Cite"/>
    <w:uiPriority w:val="99"/>
    <w:semiHidden/>
    <w:unhideWhenUsed/>
    <w:rsid w:val="00A216EE"/>
    <w:rPr>
      <w:i/>
      <w:iCs/>
    </w:rPr>
  </w:style>
  <w:style w:type="paragraph" w:styleId="af0">
    <w:name w:val="No Spacing"/>
    <w:uiPriority w:val="1"/>
    <w:qFormat/>
    <w:rsid w:val="004F606F"/>
    <w:rPr>
      <w:rFonts w:eastAsia="Times New Roman"/>
      <w:sz w:val="22"/>
      <w:szCs w:val="22"/>
      <w:lang w:eastAsia="en-US"/>
    </w:rPr>
  </w:style>
  <w:style w:type="paragraph" w:styleId="af1">
    <w:name w:val="Revision"/>
    <w:hidden/>
    <w:uiPriority w:val="99"/>
    <w:semiHidden/>
    <w:rsid w:val="00814C71"/>
    <w:rPr>
      <w:sz w:val="22"/>
      <w:szCs w:val="22"/>
      <w:lang w:eastAsia="en-US"/>
    </w:rPr>
  </w:style>
  <w:style w:type="paragraph" w:styleId="af2">
    <w:name w:val="endnote text"/>
    <w:basedOn w:val="a"/>
    <w:link w:val="af3"/>
    <w:uiPriority w:val="99"/>
    <w:semiHidden/>
    <w:unhideWhenUsed/>
    <w:rsid w:val="003D2F0C"/>
    <w:pPr>
      <w:spacing w:after="0" w:line="240" w:lineRule="auto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3D2F0C"/>
    <w:rPr>
      <w:lang w:eastAsia="en-US"/>
    </w:rPr>
  </w:style>
  <w:style w:type="character" w:styleId="af4">
    <w:name w:val="endnote reference"/>
    <w:basedOn w:val="a0"/>
    <w:uiPriority w:val="99"/>
    <w:semiHidden/>
    <w:unhideWhenUsed/>
    <w:rsid w:val="003D2F0C"/>
    <w:rPr>
      <w:vertAlign w:val="superscript"/>
    </w:rPr>
  </w:style>
  <w:style w:type="paragraph" w:styleId="af5">
    <w:name w:val="footnote text"/>
    <w:basedOn w:val="a"/>
    <w:link w:val="af6"/>
    <w:uiPriority w:val="99"/>
    <w:semiHidden/>
    <w:unhideWhenUsed/>
    <w:rsid w:val="003D2F0C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3D2F0C"/>
    <w:rPr>
      <w:lang w:eastAsia="en-US"/>
    </w:rPr>
  </w:style>
  <w:style w:type="character" w:styleId="af7">
    <w:name w:val="footnote reference"/>
    <w:basedOn w:val="a0"/>
    <w:uiPriority w:val="99"/>
    <w:semiHidden/>
    <w:unhideWhenUsed/>
    <w:rsid w:val="003D2F0C"/>
    <w:rPr>
      <w:vertAlign w:val="superscript"/>
    </w:rPr>
  </w:style>
  <w:style w:type="paragraph" w:styleId="af8">
    <w:name w:val="Normal (Web)"/>
    <w:basedOn w:val="a"/>
    <w:uiPriority w:val="99"/>
    <w:semiHidden/>
    <w:unhideWhenUsed/>
    <w:rsid w:val="00D61AF3"/>
    <w:rPr>
      <w:rFonts w:ascii="Times New Roman" w:hAnsi="Times New Roman"/>
      <w:sz w:val="24"/>
      <w:szCs w:val="24"/>
    </w:rPr>
  </w:style>
  <w:style w:type="character" w:styleId="af9">
    <w:name w:val="Unresolved Mention"/>
    <w:basedOn w:val="a0"/>
    <w:uiPriority w:val="99"/>
    <w:semiHidden/>
    <w:unhideWhenUsed/>
    <w:rsid w:val="00D61A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0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7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8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0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8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7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1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6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6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8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3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9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0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9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4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6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9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0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6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5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9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3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5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0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9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0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0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9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3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4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6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7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6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1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1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8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5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7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5;&#1072;&#1096;.&#1076;&#1086;&#1084;.&#1088;&#1092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12453&amp;date=14.08.2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DE672-3FEF-468F-B895-3885E2389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829</TotalTime>
  <Pages>9</Pages>
  <Words>5843</Words>
  <Characters>33308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39073</CharactersWithSpaces>
  <SharedDoc>false</SharedDoc>
  <HLinks>
    <vt:vector size="6" baseType="variant">
      <vt:variant>
        <vt:i4>73073789</vt:i4>
      </vt:variant>
      <vt:variant>
        <vt:i4>0</vt:i4>
      </vt:variant>
      <vt:variant>
        <vt:i4>0</vt:i4>
      </vt:variant>
      <vt:variant>
        <vt:i4>5</vt:i4>
      </vt:variant>
      <vt:variant>
        <vt:lpwstr>https://наш.дом.рф/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Асилян Лолита Викторовна</cp:lastModifiedBy>
  <cp:revision>10</cp:revision>
  <cp:lastPrinted>2024-09-20T08:57:00Z</cp:lastPrinted>
  <dcterms:created xsi:type="dcterms:W3CDTF">2024-08-16T09:37:00Z</dcterms:created>
  <dcterms:modified xsi:type="dcterms:W3CDTF">2025-09-09T12:34:00Z</dcterms:modified>
</cp:coreProperties>
</file>