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0" w:lineRule="auto"/>
        <w:ind w:firstLine="54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ДОГОВОР № С</w:t>
      </w:r>
      <w:r w:rsidDel="00000000" w:rsidR="00000000" w:rsidRPr="00000000">
        <w:rPr>
          <w:rFonts w:ascii="Times New Roman" w:cs="Times New Roman" w:eastAsia="Times New Roman" w:hAnsi="Times New Roman"/>
          <w:b w:val="1"/>
          <w:rtl w:val="0"/>
        </w:rPr>
        <w:t xml:space="preserve">237</w:t>
      </w:r>
      <w:r w:rsidDel="00000000" w:rsidR="00000000" w:rsidRPr="00000000">
        <w:rPr>
          <w:rFonts w:ascii="Times New Roman" w:cs="Times New Roman" w:eastAsia="Times New Roman" w:hAnsi="Times New Roman"/>
          <w:b w:val="1"/>
          <w:rtl w:val="0"/>
        </w:rPr>
        <w:t xml:space="preserve">/</w:t>
      </w:r>
      <w:r w:rsidDel="00000000" w:rsidR="00000000" w:rsidRPr="00000000">
        <w:rPr>
          <w:rFonts w:ascii="Times New Roman" w:cs="Times New Roman" w:eastAsia="Times New Roman" w:hAnsi="Times New Roman"/>
          <w:b w:val="1"/>
          <w:rtl w:val="0"/>
        </w:rPr>
        <w:t xml:space="preserve">25</w:t>
      </w:r>
      <w:r w:rsidDel="00000000" w:rsidR="00000000" w:rsidRPr="00000000">
        <w:rPr>
          <w:rtl w:val="0"/>
        </w:rPr>
      </w:r>
    </w:p>
    <w:p w:rsidR="00000000" w:rsidDel="00000000" w:rsidP="00000000" w:rsidRDefault="00000000" w:rsidRPr="00000000" w14:paraId="00000002">
      <w:pPr>
        <w:spacing w:before="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УЧАСТИЯ В ДОЛЕВОМ СТРОИТЕЛЬСТВЕ </w:t>
      </w:r>
    </w:p>
    <w:tbl>
      <w:tblPr>
        <w:tblStyle w:val="Table1"/>
        <w:tblW w:w="99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5"/>
        <w:gridCol w:w="1830"/>
        <w:gridCol w:w="5730"/>
        <w:tblGridChange w:id="0">
          <w:tblGrid>
            <w:gridCol w:w="2355"/>
            <w:gridCol w:w="1830"/>
            <w:gridCol w:w="573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spacing w:after="200" w:before="20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 Казань</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spacing w:after="200" w:before="20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spacing w:before="200" w:lineRule="auto"/>
              <w:ind w:right="275.905511811024"/>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ДатаДоговора</w:t>
            </w:r>
            <w:r w:rsidDel="00000000" w:rsidR="00000000" w:rsidRPr="00000000">
              <w:rPr>
                <w:rFonts w:ascii="Times New Roman" w:cs="Times New Roman" w:eastAsia="Times New Roman" w:hAnsi="Times New Roman"/>
                <w:b w:val="1"/>
                <w:rtl w:val="0"/>
              </w:rPr>
              <w:t xml:space="preserve"> г.</w:t>
            </w:r>
          </w:p>
        </w:tc>
      </w:tr>
    </w:tbl>
    <w:p w:rsidR="00000000" w:rsidDel="00000000" w:rsidP="00000000" w:rsidRDefault="00000000" w:rsidRPr="00000000" w14:paraId="00000006">
      <w:pPr>
        <w:spacing w:before="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 </w:t>
        <w:tab/>
        <w:t xml:space="preserve">Общество с ограниченной ответственностью «Специализированный Застройщик «Стрела-Девелопмент», ОГРН 1231600006109, ИНН 1684010790, КПП 168401001, адрес регистрации: 420064, Россия, Республика Татарстан, г. Казань, ул. Рауиса Гареева д.78 помещ. 1, (сокращенное наименование – ООО «СЗ «Стрела-Девелопмент»), </w:t>
      </w:r>
      <w:r w:rsidDel="00000000" w:rsidR="00000000" w:rsidRPr="00000000">
        <w:rPr>
          <w:rFonts w:ascii="Times New Roman" w:cs="Times New Roman" w:eastAsia="Times New Roman" w:hAnsi="Times New Roman"/>
          <w:rtl w:val="0"/>
        </w:rPr>
        <w:t xml:space="preserve">(далее по тексту «Застройщик»),</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в лице</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sz w:val="24"/>
          <w:szCs w:val="24"/>
          <w:rtl w:val="0"/>
        </w:rPr>
        <w:t xml:space="preserve">представителя по доверенности Гатауллина Динара Сальмановича, действующего на основании доверенности №2 от 16.02.2024 г.</w:t>
      </w:r>
      <w:r w:rsidDel="00000000" w:rsidR="00000000" w:rsidRPr="00000000">
        <w:rPr>
          <w:rFonts w:ascii="Times New Roman" w:cs="Times New Roman" w:eastAsia="Times New Roman" w:hAnsi="Times New Roman"/>
          <w:rtl w:val="0"/>
        </w:rPr>
        <w:t xml:space="preserve">, с одной стороны, и </w:t>
      </w:r>
    </w:p>
    <w:p w:rsidR="00000000" w:rsidDel="00000000" w:rsidP="00000000" w:rsidRDefault="00000000" w:rsidRPr="00000000" w14:paraId="00000007">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Гражданин (ка)   </w:t>
      </w:r>
      <w:r w:rsidDel="00000000" w:rsidR="00000000" w:rsidRPr="00000000">
        <w:rPr>
          <w:rFonts w:ascii="Times New Roman" w:cs="Times New Roman" w:eastAsia="Times New Roman" w:hAnsi="Times New Roman"/>
          <w:rtl w:val="0"/>
        </w:rPr>
        <w:t xml:space="preserve">  паспорт:  выдан  г., код подразделения , дата рождения: г., место рождения: , зарегистрирован(а) по адресу: ,  (далее по тексту - «Участник долевого строительства») с другой стороны, совместно именуемые в тексте настоящего Договора </w:t>
      </w:r>
      <w:r w:rsidDel="00000000" w:rsidR="00000000" w:rsidRPr="00000000">
        <w:rPr>
          <w:rFonts w:ascii="Times New Roman" w:cs="Times New Roman" w:eastAsia="Times New Roman" w:hAnsi="Times New Roman"/>
          <w:b w:val="1"/>
          <w:rtl w:val="0"/>
        </w:rPr>
        <w:t xml:space="preserve">«Стороны»</w:t>
      </w:r>
      <w:r w:rsidDel="00000000" w:rsidR="00000000" w:rsidRPr="00000000">
        <w:rPr>
          <w:rFonts w:ascii="Times New Roman" w:cs="Times New Roman" w:eastAsia="Times New Roman" w:hAnsi="Times New Roman"/>
          <w:rtl w:val="0"/>
        </w:rPr>
        <w:t xml:space="preserve">, по отдельности - </w:t>
      </w:r>
      <w:r w:rsidDel="00000000" w:rsidR="00000000" w:rsidRPr="00000000">
        <w:rPr>
          <w:rFonts w:ascii="Times New Roman" w:cs="Times New Roman" w:eastAsia="Times New Roman" w:hAnsi="Times New Roman"/>
          <w:b w:val="1"/>
          <w:rtl w:val="0"/>
        </w:rPr>
        <w:t xml:space="preserve">«Сторона»</w:t>
      </w:r>
      <w:r w:rsidDel="00000000" w:rsidR="00000000" w:rsidRPr="00000000">
        <w:rPr>
          <w:rFonts w:ascii="Times New Roman" w:cs="Times New Roman" w:eastAsia="Times New Roman" w:hAnsi="Times New Roman"/>
          <w:rtl w:val="0"/>
        </w:rPr>
        <w:t xml:space="preserve">, заключили настоящий Договор (далее - Договор) о нижеследующем:</w:t>
      </w:r>
    </w:p>
    <w:p w:rsidR="00000000" w:rsidDel="00000000" w:rsidP="00000000" w:rsidRDefault="00000000" w:rsidRPr="00000000" w14:paraId="00000008">
      <w:pPr>
        <w:spacing w:before="240" w:lineRule="auto"/>
        <w:ind w:firstLine="70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b w:val="1"/>
          <w:rtl w:val="0"/>
        </w:rPr>
        <w:t xml:space="preserve">ОБЩИЕ ПОЛОЖЕНИЯ</w:t>
      </w:r>
    </w:p>
    <w:p w:rsidR="00000000" w:rsidDel="00000000" w:rsidP="00000000" w:rsidRDefault="00000000" w:rsidRPr="00000000" w14:paraId="00000009">
      <w:pPr>
        <w:spacing w:after="0" w:before="0"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rtl w:val="0"/>
        </w:rPr>
        <w:t xml:space="preserve">В настоящем Договоре используются следующие основные понятия (определения):</w:t>
      </w:r>
    </w:p>
    <w:p w:rsidR="00000000" w:rsidDel="00000000" w:rsidP="00000000" w:rsidRDefault="00000000" w:rsidRPr="00000000" w14:paraId="0000000A">
      <w:pPr>
        <w:spacing w:after="0" w:before="0" w:lineRule="auto"/>
        <w:ind w:left="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w:t>
      </w:r>
      <w:r w:rsidDel="00000000" w:rsidR="00000000" w:rsidRPr="00000000">
        <w:rPr>
          <w:rFonts w:ascii="Times New Roman" w:cs="Times New Roman" w:eastAsia="Times New Roman" w:hAnsi="Times New Roman"/>
          <w:sz w:val="14"/>
          <w:szCs w:val="14"/>
          <w:rtl w:val="0"/>
        </w:rPr>
        <w:tab/>
      </w:r>
      <w:r w:rsidDel="00000000" w:rsidR="00000000" w:rsidRPr="00000000">
        <w:rPr>
          <w:rFonts w:ascii="Times New Roman" w:cs="Times New Roman" w:eastAsia="Times New Roman" w:hAnsi="Times New Roman"/>
          <w:b w:val="1"/>
          <w:rtl w:val="0"/>
        </w:rPr>
        <w:t xml:space="preserve">Застройщик</w:t>
      </w:r>
      <w:r w:rsidDel="00000000" w:rsidR="00000000" w:rsidRPr="00000000">
        <w:rPr>
          <w:rFonts w:ascii="Times New Roman" w:cs="Times New Roman" w:eastAsia="Times New Roman" w:hAnsi="Times New Roman"/>
          <w:rtl w:val="0"/>
        </w:rPr>
        <w:t xml:space="preserve"> – хозяйственное общество, имеющее на праве собственности или на праве аренды земельный участок и привлекающее денежные средства участника долевого строительства для строительства (создания) на этом земельном участке Объекта на основании полученного разрешения на строительство.</w:t>
      </w:r>
    </w:p>
    <w:p w:rsidR="00000000" w:rsidDel="00000000" w:rsidP="00000000" w:rsidRDefault="00000000" w:rsidRPr="00000000" w14:paraId="0000000B">
      <w:pPr>
        <w:spacing w:after="0" w:before="0"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1.1.2</w:t>
      </w:r>
      <w:r w:rsidDel="00000000" w:rsidR="00000000" w:rsidRPr="00000000">
        <w:rPr>
          <w:rFonts w:ascii="Times New Roman" w:cs="Times New Roman" w:eastAsia="Times New Roman" w:hAnsi="Times New Roman"/>
          <w:sz w:val="14"/>
          <w:szCs w:val="14"/>
          <w:rtl w:val="0"/>
        </w:rPr>
        <w:tab/>
      </w:r>
      <w:r w:rsidDel="00000000" w:rsidR="00000000" w:rsidRPr="00000000">
        <w:rPr>
          <w:rFonts w:ascii="Times New Roman" w:cs="Times New Roman" w:eastAsia="Times New Roman" w:hAnsi="Times New Roman"/>
          <w:b w:val="1"/>
          <w:rtl w:val="0"/>
        </w:rPr>
        <w:t xml:space="preserve">Участник</w:t>
      </w:r>
      <w:r w:rsidDel="00000000" w:rsidR="00000000" w:rsidRPr="00000000">
        <w:rPr>
          <w:rFonts w:ascii="Times New Roman" w:cs="Times New Roman" w:eastAsia="Times New Roman" w:hAnsi="Times New Roman"/>
          <w:b w:val="1"/>
          <w:rtl w:val="0"/>
        </w:rPr>
        <w:t xml:space="preserve"> Долевого строительства</w:t>
      </w:r>
      <w:r w:rsidDel="00000000" w:rsidR="00000000" w:rsidRPr="00000000">
        <w:rPr>
          <w:rFonts w:ascii="Times New Roman" w:cs="Times New Roman" w:eastAsia="Times New Roman" w:hAnsi="Times New Roman"/>
          <w:rtl w:val="0"/>
        </w:rPr>
        <w:t xml:space="preserve"> – физическое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rsidR="00000000" w:rsidDel="00000000" w:rsidP="00000000" w:rsidRDefault="00000000" w:rsidRPr="00000000" w14:paraId="0000000C">
      <w:pPr>
        <w:keepLines w:val="1"/>
        <w:spacing w:after="0" w:before="0"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w:t>
      </w:r>
      <w:r w:rsidDel="00000000" w:rsidR="00000000" w:rsidRPr="00000000">
        <w:rPr>
          <w:rFonts w:ascii="Times New Roman" w:cs="Times New Roman" w:eastAsia="Times New Roman" w:hAnsi="Times New Roman"/>
          <w:sz w:val="14"/>
          <w:szCs w:val="14"/>
          <w:rtl w:val="0"/>
        </w:rPr>
        <w:tab/>
      </w:r>
      <w:r w:rsidDel="00000000" w:rsidR="00000000" w:rsidRPr="00000000">
        <w:rPr>
          <w:rFonts w:ascii="Times New Roman" w:cs="Times New Roman" w:eastAsia="Times New Roman" w:hAnsi="Times New Roman"/>
          <w:b w:val="1"/>
          <w:rtl w:val="0"/>
        </w:rPr>
        <w:t xml:space="preserve">Объект</w:t>
      </w:r>
      <w:r w:rsidDel="00000000" w:rsidR="00000000" w:rsidRPr="00000000">
        <w:rPr>
          <w:rFonts w:ascii="Times New Roman" w:cs="Times New Roman" w:eastAsia="Times New Roman" w:hAnsi="Times New Roman"/>
          <w:rtl w:val="0"/>
        </w:rPr>
        <w:t xml:space="preserve"> – “Жилой дом по ул. Рауиса Гареева в г.Казани на земельном участке с кадастровым номером 16:50:171124:394” (</w:t>
      </w:r>
      <w:r w:rsidDel="00000000" w:rsidR="00000000" w:rsidRPr="00000000">
        <w:rPr>
          <w:rFonts w:ascii="Times New Roman" w:cs="Times New Roman" w:eastAsia="Times New Roman" w:hAnsi="Times New Roman"/>
          <w:b w:val="1"/>
          <w:rtl w:val="0"/>
        </w:rPr>
        <w:t xml:space="preserve">наименование объекта</w:t>
      </w:r>
      <w:r w:rsidDel="00000000" w:rsidR="00000000" w:rsidRPr="00000000">
        <w:rPr>
          <w:rFonts w:ascii="Times New Roman" w:cs="Times New Roman" w:eastAsia="Times New Roman" w:hAnsi="Times New Roman"/>
          <w:rtl w:val="0"/>
        </w:rPr>
        <w:t xml:space="preserve">), строящийся Застройщиком ООО «СЗ «Стрела-Девелопмент» и расположенный по адресу: РТ, г. Казань, ул. Рауиса Гареева, уч. 78Б, кадастровый номер 16:50:171124:590. Указанные характеристики являются проектными (планируемыми).</w:t>
      </w:r>
    </w:p>
    <w:p w:rsidR="00000000" w:rsidDel="00000000" w:rsidP="00000000" w:rsidRDefault="00000000" w:rsidRPr="00000000" w14:paraId="0000000D">
      <w:pPr>
        <w:spacing w:after="0" w:before="0"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1.1.4</w:t>
      </w:r>
      <w:r w:rsidDel="00000000" w:rsidR="00000000" w:rsidRPr="00000000">
        <w:rPr>
          <w:rFonts w:ascii="Times New Roman" w:cs="Times New Roman" w:eastAsia="Times New Roman" w:hAnsi="Times New Roman"/>
          <w:sz w:val="14"/>
          <w:szCs w:val="14"/>
          <w:rtl w:val="0"/>
        </w:rPr>
        <w:tab/>
      </w:r>
      <w:r w:rsidDel="00000000" w:rsidR="00000000" w:rsidRPr="00000000">
        <w:rPr>
          <w:rFonts w:ascii="Times New Roman" w:cs="Times New Roman" w:eastAsia="Times New Roman" w:hAnsi="Times New Roman"/>
          <w:b w:val="1"/>
          <w:rtl w:val="0"/>
        </w:rPr>
        <w:t xml:space="preserve">Земельный участок</w:t>
      </w:r>
      <w:r w:rsidDel="00000000" w:rsidR="00000000" w:rsidRPr="00000000">
        <w:rPr>
          <w:rFonts w:ascii="Times New Roman" w:cs="Times New Roman" w:eastAsia="Times New Roman" w:hAnsi="Times New Roman"/>
          <w:rtl w:val="0"/>
        </w:rPr>
        <w:t xml:space="preserve"> – земельный участок, расположенный по адресу: РТ, г. Казань, ул. Рауиса Гареева, уч. 78Б, имеющий общую площадь 6775 кв.м., </w:t>
      </w:r>
      <w:r w:rsidDel="00000000" w:rsidR="00000000" w:rsidRPr="00000000">
        <w:rPr>
          <w:rFonts w:ascii="Times New Roman" w:cs="Times New Roman" w:eastAsia="Times New Roman" w:hAnsi="Times New Roman"/>
          <w:b w:val="1"/>
          <w:rtl w:val="0"/>
        </w:rPr>
        <w:t xml:space="preserve">кадастровый номер: 16:50:171124:590</w:t>
      </w:r>
      <w:r w:rsidDel="00000000" w:rsidR="00000000" w:rsidRPr="00000000">
        <w:rPr>
          <w:rFonts w:ascii="Times New Roman" w:cs="Times New Roman" w:eastAsia="Times New Roman" w:hAnsi="Times New Roman"/>
          <w:rtl w:val="0"/>
        </w:rPr>
        <w:t xml:space="preserve">, в отношении которого, между Застройщиком и ООО “СТРОЙ-КА” (ИНН1659125797) заключен Договор аренды земельного участка № 2 от 01.02.2024 г.</w:t>
      </w:r>
    </w:p>
    <w:p w:rsidR="00000000" w:rsidDel="00000000" w:rsidP="00000000" w:rsidRDefault="00000000" w:rsidRPr="00000000" w14:paraId="0000000E">
      <w:pPr>
        <w:spacing w:after="0" w:before="0" w:lineRule="auto"/>
        <w:ind w:left="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1.1.5</w:t>
      </w:r>
      <w:r w:rsidDel="00000000" w:rsidR="00000000" w:rsidRPr="00000000">
        <w:rPr>
          <w:rFonts w:ascii="Times New Roman" w:cs="Times New Roman" w:eastAsia="Times New Roman" w:hAnsi="Times New Roman"/>
          <w:sz w:val="14"/>
          <w:szCs w:val="14"/>
          <w:rtl w:val="0"/>
        </w:rPr>
        <w:tab/>
      </w:r>
      <w:r w:rsidDel="00000000" w:rsidR="00000000" w:rsidRPr="00000000">
        <w:rPr>
          <w:rFonts w:ascii="Times New Roman" w:cs="Times New Roman" w:eastAsia="Times New Roman" w:hAnsi="Times New Roman"/>
          <w:b w:val="1"/>
          <w:rtl w:val="0"/>
        </w:rPr>
        <w:t xml:space="preserve">Объект долевого строительства</w:t>
      </w:r>
      <w:r w:rsidDel="00000000" w:rsidR="00000000" w:rsidRPr="00000000">
        <w:rPr>
          <w:rFonts w:ascii="Times New Roman" w:cs="Times New Roman" w:eastAsia="Times New Roman" w:hAnsi="Times New Roman"/>
          <w:rtl w:val="0"/>
        </w:rPr>
        <w:t xml:space="preserve"> – жилое помещение (квартира) с относящимся к ней лоджиями и/или балконами (далее по тексту – летние помещения), подлежащие передаче Участнику долевого строительства после получения разрешения на ввод в эксплуатацию Объекта и входящие в состав указанного Объекта, строящегося (создаваемые) с привлечением денежных средств Участника долевого строительства.</w:t>
      </w:r>
    </w:p>
    <w:p w:rsidR="00000000" w:rsidDel="00000000" w:rsidP="00000000" w:rsidRDefault="00000000" w:rsidRPr="00000000" w14:paraId="0000000F">
      <w:pPr>
        <w:spacing w:after="0" w:before="0" w:lineRule="auto"/>
        <w:ind w:left="140"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1.1.6</w:t>
      </w:r>
      <w:r w:rsidDel="00000000" w:rsidR="00000000" w:rsidRPr="00000000">
        <w:rPr>
          <w:rFonts w:ascii="Times New Roman" w:cs="Times New Roman" w:eastAsia="Times New Roman" w:hAnsi="Times New Roman"/>
          <w:sz w:val="14"/>
          <w:szCs w:val="14"/>
          <w:rtl w:val="0"/>
        </w:rPr>
        <w:tab/>
      </w:r>
      <w:r w:rsidDel="00000000" w:rsidR="00000000" w:rsidRPr="00000000">
        <w:rPr>
          <w:rFonts w:ascii="Times New Roman" w:cs="Times New Roman" w:eastAsia="Times New Roman" w:hAnsi="Times New Roman"/>
          <w:b w:val="1"/>
          <w:rtl w:val="0"/>
        </w:rPr>
        <w:t xml:space="preserve">Федеральный закон № 214-ФЗ</w:t>
      </w:r>
      <w:r w:rsidDel="00000000" w:rsidR="00000000" w:rsidRPr="00000000">
        <w:rPr>
          <w:rFonts w:ascii="Times New Roman" w:cs="Times New Roman" w:eastAsia="Times New Roman" w:hAnsi="Times New Roman"/>
          <w:rtl w:val="0"/>
        </w:rPr>
        <w:t xml:space="preserve"> – Федеральный закон от 30.12.2004 № 214-ФЗ (ред. от 04.08.2023)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000000" w:rsidDel="00000000" w:rsidP="00000000" w:rsidRDefault="00000000" w:rsidRPr="00000000" w14:paraId="00000010">
      <w:pPr>
        <w:spacing w:after="0" w:before="0" w:lineRule="auto"/>
        <w:ind w:left="140"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1.1.7</w:t>
      </w:r>
      <w:r w:rsidDel="00000000" w:rsidR="00000000" w:rsidRPr="00000000">
        <w:rPr>
          <w:rFonts w:ascii="Times New Roman" w:cs="Times New Roman" w:eastAsia="Times New Roman" w:hAnsi="Times New Roman"/>
          <w:sz w:val="14"/>
          <w:szCs w:val="14"/>
          <w:rtl w:val="0"/>
        </w:rPr>
        <w:tab/>
      </w:r>
      <w:r w:rsidDel="00000000" w:rsidR="00000000" w:rsidRPr="00000000">
        <w:rPr>
          <w:rFonts w:ascii="Times New Roman" w:cs="Times New Roman" w:eastAsia="Times New Roman" w:hAnsi="Times New Roman"/>
          <w:b w:val="1"/>
          <w:rtl w:val="0"/>
        </w:rPr>
        <w:t xml:space="preserve">Площадь объекта долевого строительства (приведенная площадь) </w:t>
      </w:r>
      <w:r w:rsidDel="00000000" w:rsidR="00000000" w:rsidRPr="00000000">
        <w:rPr>
          <w:rFonts w:ascii="Times New Roman" w:cs="Times New Roman" w:eastAsia="Times New Roman" w:hAnsi="Times New Roman"/>
          <w:rtl w:val="0"/>
        </w:rPr>
        <w:t xml:space="preserve">– площадь жилого помещения (квартира), включающая в себя площадь всех помещений, в том числе площадь летних помещений (лоджий) с применением понижающих коэффициентов, определенная в соответствии с действующим законодательством. </w:t>
      </w:r>
    </w:p>
    <w:p w:rsidR="00000000" w:rsidDel="00000000" w:rsidP="00000000" w:rsidRDefault="00000000" w:rsidRPr="00000000" w14:paraId="00000011">
      <w:pPr>
        <w:spacing w:after="0" w:befor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ПРЕДМЕТ ДОГОВОРА</w:t>
      </w:r>
    </w:p>
    <w:p w:rsidR="00000000" w:rsidDel="00000000" w:rsidP="00000000" w:rsidRDefault="00000000" w:rsidRPr="00000000" w14:paraId="00000012">
      <w:pPr>
        <w:spacing w:after="0"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2.1.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rtl w:val="0"/>
        </w:rPr>
        <w:t xml:space="preserve">В соответствии с условиями настоящего Договора (далее также - Договор) Застройщик обязуется в предусмотренный настоящим Договором срок своими силами и (или) с привлечением других лиц построить (создать) Объект, и после получения разрешения на ввод в эксплуатацию Объекта передать в собственность Участнику долевого строительства Объект долевого строительства, указанный в пункте 2.5 настоящего Договора, а Участник долевого строительства обязуются уплатить обусловленную настоящим Договором цену и принять объект долевого строительства при наличии разрешения на ввод в эксплуатацию Объекта.</w:t>
      </w:r>
      <w:r w:rsidDel="00000000" w:rsidR="00000000" w:rsidRPr="00000000">
        <w:rPr>
          <w:rtl w:val="0"/>
        </w:rPr>
      </w:r>
    </w:p>
    <w:p w:rsidR="00000000" w:rsidDel="00000000" w:rsidP="00000000" w:rsidRDefault="00000000" w:rsidRPr="00000000" w14:paraId="00000013">
      <w:pPr>
        <w:spacing w:after="0" w:before="0" w:lineRule="auto"/>
        <w:ind w:left="140"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rtl w:val="0"/>
        </w:rPr>
        <w:t xml:space="preserve">Договор заключен в соответствии с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Гражданским кодексом Российской Федерации, Земельным кодексом Российской Федерации, Жилищным кодексом Российской Федерации, Градостроительным кодексом Российской Федерации.</w:t>
      </w:r>
    </w:p>
    <w:p w:rsidR="00000000" w:rsidDel="00000000" w:rsidP="00000000" w:rsidRDefault="00000000" w:rsidRPr="00000000" w14:paraId="00000014">
      <w:pPr>
        <w:spacing w:after="0" w:before="0" w:lineRule="auto"/>
        <w:ind w:left="140"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rtl w:val="0"/>
        </w:rPr>
        <w:t xml:space="preserve">Основанием для заключения настоящего Договора является:</w:t>
      </w:r>
    </w:p>
    <w:p w:rsidR="00000000" w:rsidDel="00000000" w:rsidP="00000000" w:rsidRDefault="00000000" w:rsidRPr="00000000" w14:paraId="00000015">
      <w:pPr>
        <w:spacing w:after="0" w:before="0" w:lineRule="auto"/>
        <w:ind w:left="140"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Разрешение на строительство №16-50-34-2025 от 28.02.2025г.</w:t>
      </w:r>
    </w:p>
    <w:p w:rsidR="00000000" w:rsidDel="00000000" w:rsidP="00000000" w:rsidRDefault="00000000" w:rsidRPr="00000000" w14:paraId="00000016">
      <w:pPr>
        <w:spacing w:after="0" w:before="0" w:lineRule="auto"/>
        <w:ind w:left="140" w:firstLine="700"/>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2.3.2.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Право Застройщика на земельный участок подтверждается Договором аренды земельного участка № 2 от 01.02.2024 г., зарегистрированным Управлением Федеральной службы государственной регистрации, кадастра и картографии по Республике Татарстан 11.03.2024 года, запись о регистрации № 16:50:171124:590-16/203/2024-3.</w:t>
      </w:r>
      <w:r w:rsidDel="00000000" w:rsidR="00000000" w:rsidRPr="00000000">
        <w:rPr>
          <w:rtl w:val="0"/>
        </w:rPr>
      </w:r>
    </w:p>
    <w:p w:rsidR="00000000" w:rsidDel="00000000" w:rsidP="00000000" w:rsidRDefault="00000000" w:rsidRPr="00000000" w14:paraId="00000017">
      <w:pPr>
        <w:spacing w:after="0" w:before="0" w:lineRule="auto"/>
        <w:ind w:left="140"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Проектная декларация размещена Застройщиком в сети интернет на сайте</w:t>
      </w:r>
      <w:hyperlink r:id="rId6">
        <w:r w:rsidDel="00000000" w:rsidR="00000000" w:rsidRPr="00000000">
          <w:rPr>
            <w:rFonts w:ascii="Times New Roman" w:cs="Times New Roman" w:eastAsia="Times New Roman" w:hAnsi="Times New Roman"/>
            <w:rtl w:val="0"/>
          </w:rPr>
          <w:t xml:space="preserve"> </w:t>
        </w:r>
      </w:hyperlink>
      <w:hyperlink r:id="rId7">
        <w:r w:rsidDel="00000000" w:rsidR="00000000" w:rsidRPr="00000000">
          <w:rPr>
            <w:rFonts w:ascii="Times New Roman" w:cs="Times New Roman" w:eastAsia="Times New Roman" w:hAnsi="Times New Roman"/>
            <w:color w:val="1155cc"/>
            <w:u w:val="single"/>
            <w:rtl w:val="0"/>
          </w:rPr>
          <w:t xml:space="preserve">https://наш.дом.рф/</w:t>
        </w:r>
      </w:hyperlink>
      <w:r w:rsidDel="00000000" w:rsidR="00000000" w:rsidRPr="00000000">
        <w:rPr>
          <w:rFonts w:ascii="Times New Roman" w:cs="Times New Roman" w:eastAsia="Times New Roman" w:hAnsi="Times New Roman"/>
          <w:rtl w:val="0"/>
        </w:rPr>
        <w:t xml:space="preserve"> (на основании Постановления Правительства Российской Федерации № 1133 от 25.09.2018 «Об установлении адреса сайта единой информационной системы жилищного строительства в информационно-телекоммуникационной сети «Интернет»). Проектная декларация включает в себя информацию о Застройщике и информацию о проекте строительства. Подписанием настоящего Договора Участник долевого строительства подтверждает факт того, что до заключения настоящего Договора он лично ознакомлен с полным содержанием проекта строительства, проектной декларацией и изменениями к ним.</w:t>
      </w:r>
    </w:p>
    <w:p w:rsidR="00000000" w:rsidDel="00000000" w:rsidP="00000000" w:rsidRDefault="00000000" w:rsidRPr="00000000" w14:paraId="00000018">
      <w:pPr>
        <w:spacing w:after="0" w:before="0" w:lineRule="auto"/>
        <w:ind w:left="140"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Объект долевого строительства: </w:t>
      </w:r>
      <w:r w:rsidDel="00000000" w:rsidR="00000000" w:rsidRPr="00000000">
        <w:rPr>
          <w:rFonts w:ascii="Times New Roman" w:cs="Times New Roman" w:eastAsia="Times New Roman" w:hAnsi="Times New Roman"/>
          <w:b w:val="1"/>
          <w:rtl w:val="0"/>
        </w:rPr>
        <w:t xml:space="preserve">№</w:t>
      </w:r>
      <w:r w:rsidDel="00000000" w:rsidR="00000000" w:rsidRPr="00000000">
        <w:rPr>
          <w:rFonts w:ascii="Times New Roman" w:cs="Times New Roman" w:eastAsia="Times New Roman" w:hAnsi="Times New Roman"/>
          <w:rtl w:val="0"/>
        </w:rPr>
        <w:t xml:space="preserve">, количество комнат – , этаж – , подъезд - . </w:t>
      </w:r>
    </w:p>
    <w:p w:rsidR="00000000" w:rsidDel="00000000" w:rsidP="00000000" w:rsidRDefault="00000000" w:rsidRPr="00000000" w14:paraId="00000019">
      <w:pPr>
        <w:ind w:left="140"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Общая проектная площадь</w:t>
      </w:r>
      <w:r w:rsidDel="00000000" w:rsidR="00000000" w:rsidRPr="00000000">
        <w:rPr>
          <w:rFonts w:ascii="Times New Roman" w:cs="Times New Roman" w:eastAsia="Times New Roman" w:hAnsi="Times New Roman"/>
          <w:rtl w:val="0"/>
        </w:rPr>
        <w:t xml:space="preserve"> Объекта долевого строительства составляет: </w:t>
      </w:r>
      <w:r w:rsidDel="00000000" w:rsidR="00000000" w:rsidRPr="00000000">
        <w:rPr>
          <w:rFonts w:ascii="Times New Roman" w:cs="Times New Roman" w:eastAsia="Times New Roman" w:hAnsi="Times New Roman"/>
          <w:b w:val="1"/>
          <w:rtl w:val="0"/>
        </w:rPr>
        <w:t xml:space="preserve"> кв. м.</w:t>
      </w:r>
      <w:r w:rsidDel="00000000" w:rsidR="00000000" w:rsidRPr="00000000">
        <w:rPr>
          <w:rtl w:val="0"/>
        </w:rPr>
      </w:r>
    </w:p>
    <w:p w:rsidR="00000000" w:rsidDel="00000000" w:rsidP="00000000" w:rsidRDefault="00000000" w:rsidRPr="00000000" w14:paraId="0000001A">
      <w:pPr>
        <w:spacing w:after="0" w:before="0" w:lineRule="auto"/>
        <w:ind w:left="140"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Окончательные площадь и номер Объекта долевого строительства определяются после получения разрешения на ввод дома в эксплуатацию по данным технической инвентаризации и будут указаны в документе о передаче Объекта долевого строительства.</w:t>
      </w:r>
    </w:p>
    <w:p w:rsidR="00000000" w:rsidDel="00000000" w:rsidP="00000000" w:rsidRDefault="00000000" w:rsidRPr="00000000" w14:paraId="0000001B">
      <w:pPr>
        <w:spacing w:after="0" w:before="0" w:lineRule="auto"/>
        <w:ind w:left="140"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Расположение и планировка Объекта долевого строительства указаны в Приложении № 1 к настоящему Договору.</w:t>
      </w:r>
    </w:p>
    <w:p w:rsidR="00000000" w:rsidDel="00000000" w:rsidP="00000000" w:rsidRDefault="00000000" w:rsidRPr="00000000" w14:paraId="0000001C">
      <w:pPr>
        <w:spacing w:after="0" w:before="0" w:lineRule="auto"/>
        <w:ind w:left="140"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Объект долевого строительства подлежит передаче Участнику долевого строительства с характеристиками, указанными в Приложении 2 настоящего договора.</w:t>
      </w:r>
    </w:p>
    <w:p w:rsidR="00000000" w:rsidDel="00000000" w:rsidP="00000000" w:rsidRDefault="00000000" w:rsidRPr="00000000" w14:paraId="0000001D">
      <w:pPr>
        <w:spacing w:after="0" w:before="0" w:lineRule="auto"/>
        <w:ind w:left="140"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Предполагаемый срок получения разрешения на ввод в эксплуатацию Объекта: 3 кв. 2026 года.</w:t>
      </w:r>
    </w:p>
    <w:p w:rsidR="00000000" w:rsidDel="00000000" w:rsidP="00000000" w:rsidRDefault="00000000" w:rsidRPr="00000000" w14:paraId="0000001E">
      <w:pPr>
        <w:spacing w:after="0" w:before="0" w:lineRule="auto"/>
        <w:ind w:left="140"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Срок передачи Застройщиком объекта долевого строительства Участнику долевого строительства: не позднее «31» декабря 2026 г. Застройщик вправе досрочно исполнить обязательство по передаче Объекта долевого строительства, уведомив Участника долевого строительства об этом не позднее, чем за один месяц. </w:t>
      </w:r>
    </w:p>
    <w:p w:rsidR="00000000" w:rsidDel="00000000" w:rsidP="00000000" w:rsidRDefault="00000000" w:rsidRPr="00000000" w14:paraId="0000001F">
      <w:pPr>
        <w:spacing w:before="200" w:lineRule="auto"/>
        <w:ind w:left="720" w:hanging="36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ЦЕНА ДОГОВОРА. СРОКИ И ПОРЯДОК РАСЧЕТОВ</w:t>
      </w:r>
    </w:p>
    <w:p w:rsidR="00000000" w:rsidDel="00000000" w:rsidP="00000000" w:rsidRDefault="00000000" w:rsidRPr="00000000" w14:paraId="00000020">
      <w:pPr>
        <w:ind w:left="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Цена Договора (цена Объекта долевого строительства) составляет </w:t>
      </w:r>
      <w:r w:rsidDel="00000000" w:rsidR="00000000" w:rsidRPr="00000000">
        <w:rPr>
          <w:rFonts w:ascii="Times New Roman" w:cs="Times New Roman" w:eastAsia="Times New Roman" w:hAnsi="Times New Roman"/>
          <w:b w:val="1"/>
          <w:rtl w:val="0"/>
        </w:rPr>
        <w:t xml:space="preserve">0,00</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rtl w:val="0"/>
        </w:rPr>
        <w:t xml:space="preserve">Ноль рублей ноль копеек</w:t>
      </w:r>
      <w:r w:rsidDel="00000000" w:rsidR="00000000" w:rsidRPr="00000000">
        <w:rPr>
          <w:rFonts w:ascii="Times New Roman" w:cs="Times New Roman" w:eastAsia="Times New Roman" w:hAnsi="Times New Roman"/>
          <w:b w:val="1"/>
          <w:rtl w:val="0"/>
        </w:rPr>
        <w:t xml:space="preserve">)</w:t>
      </w:r>
      <w:r w:rsidDel="00000000" w:rsidR="00000000" w:rsidRPr="00000000">
        <w:rPr>
          <w:rFonts w:ascii="Times New Roman" w:cs="Times New Roman" w:eastAsia="Times New Roman" w:hAnsi="Times New Roman"/>
          <w:rtl w:val="0"/>
        </w:rPr>
        <w:t xml:space="preserve"> без налога НДС, и определяется как произведение цены 1 (одного) квадратного метра площади Объекта долевого строительства из расчета</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(0.00/)</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(0.00/)</w:t>
      </w:r>
      <w:r w:rsidDel="00000000" w:rsidR="00000000" w:rsidRPr="00000000">
        <w:rPr>
          <w:rFonts w:ascii="Times New Roman" w:cs="Times New Roman" w:eastAsia="Times New Roman" w:hAnsi="Times New Roman"/>
          <w:rtl w:val="0"/>
        </w:rPr>
        <w:t xml:space="preserve">) за 1 кв.м. и общей проектной площади Объекта долевого строительства в соответствии с пунктом 2.5 настоящего Договора.</w:t>
      </w:r>
    </w:p>
    <w:p w:rsidR="00000000" w:rsidDel="00000000" w:rsidP="00000000" w:rsidRDefault="00000000" w:rsidRPr="00000000" w14:paraId="00000021">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Порядок расчетов:</w:t>
      </w:r>
    </w:p>
    <w:p w:rsidR="00000000" w:rsidDel="00000000" w:rsidP="00000000" w:rsidRDefault="00000000" w:rsidRPr="00000000" w14:paraId="00000022">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3.2.1. Участник долевого строительства вносит сумму денежных средств в счет оплаты цены Договора в размере  (), НДС не облагается, любым способом, не противоречащим действующему законодательству Российской Федерации на счет эскроу не позднее 5 (пяти) рабочих дней с даты государственной регистрации настоящего Договора и регистрации залога прав требования в силу закона в пользу Банка-Кредитора.</w:t>
      </w:r>
    </w:p>
    <w:p w:rsidR="00000000" w:rsidDel="00000000" w:rsidP="00000000" w:rsidRDefault="00000000" w:rsidRPr="00000000" w14:paraId="00000023">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3.2.2. Оплата цены Договора производится за счет собственных денежных средств Участника долевого строительства в размере  () и кредитных средств в размере  (),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город Санкт-Петербург, Дегтярный переулок, дом 11, литер А, почтовый адрес: 109147, г. Москва ул. Воронцовская, д. 43, стр. 1, к/с 30101810700000000187 в ГУ Банка России по Центральному федеральному округу, БИК 044525187, ИНН 7702070139 (именуемый в дальнейшем «Банк-Кредитор»), согласно Кредитному договору №номерКД от датаКДг., заключенному в городе Казань между    и Банком- Кредитором (далее – «Кредитный договор»).</w:t>
      </w:r>
    </w:p>
    <w:p w:rsidR="00000000" w:rsidDel="00000000" w:rsidP="00000000" w:rsidRDefault="00000000" w:rsidRPr="00000000" w14:paraId="00000024">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Расчеты по настоящему договору производятся с использованием номинального счета Общества с ограниченной ответственностью «Экосистема недвижимости «Метр квадратный», (далее – ООО «Экосистема недвижимости М2»), открытого в Банке ВТБ (ПАО), бенефициаром по которому является Участник долевого строительства.</w:t>
      </w:r>
    </w:p>
    <w:p w:rsidR="00000000" w:rsidDel="00000000" w:rsidP="00000000" w:rsidRDefault="00000000" w:rsidRPr="00000000" w14:paraId="00000025">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Перечисление денежных средств на счет эскроу, открытый на имя Участника долевого строительства в уполномоченном банке в счет оплаты цены Объекта долевого строительства в размере 0,00 (Ноль рублей ноль копеек) осуществляется ООО «Экосистема недвижимости М2» по поручению Участника долевого строительства в течение 3 рабочих дней после окончания государственной регистрации настоящего договора и залога права требования по настоящему договору в пользу Банка.</w:t>
      </w:r>
    </w:p>
    <w:p w:rsidR="00000000" w:rsidDel="00000000" w:rsidP="00000000" w:rsidRDefault="00000000" w:rsidRPr="00000000" w14:paraId="00000026">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3.2.3. В соответствии со ст. 77.2 Федерального закона от 16 июля 1998 года № 102-ФЗ «Об ипотеке (залоге недвижимости)» (далее – Закон № 102-ФЗ «Об ипотеке (залоге недвижимости)») Объект долевого строительства в обеспечение исполнения обязательств Участника долевого строительства перед Банком - Кредитором, принятых по вышеуказанному Кредитному договору, считается находящимся в залоге у Банка - Кредитора в силу закона с момента государственной регистрации ипотеки в силу закона на Объект долевого строительства.</w:t>
      </w:r>
    </w:p>
    <w:p w:rsidR="00000000" w:rsidDel="00000000" w:rsidP="00000000" w:rsidRDefault="00000000" w:rsidRPr="00000000" w14:paraId="00000027">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 этом Участник долевого строительства становится залогодателем, а Банк - Кредитор – залогодержателем Объект долевого строительства</w:t>
      </w:r>
    </w:p>
    <w:p w:rsidR="00000000" w:rsidDel="00000000" w:rsidP="00000000" w:rsidRDefault="00000000" w:rsidRPr="00000000" w14:paraId="00000028">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Права Банка - Кредитора по Кредитному договору (право на получение исполнения по денежному обязательству, обеспеченному ипотекой в силу закона, без предоставления других доказательств существования этого обязательства и право залога на Объект долевого строительства, обременяемого ипотекой в силу закона), удостоверяются закладной, составляемой Участником долевого строительства после подписания Акта приема-передачи Объект долевого строительства, подаваемой на государственную регистрацию в орган, осуществляющий государственную регистрацию прав на недвижимое имущество и сделок с ним, одновременно с государственной регистрацией права собственности Участника долевого строительства и выдаваемой в соответствии с законодательством Российской Федерации.</w:t>
      </w:r>
    </w:p>
    <w:p w:rsidR="00000000" w:rsidDel="00000000" w:rsidP="00000000" w:rsidRDefault="00000000" w:rsidRPr="00000000" w14:paraId="00000029">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 момента государственной регистрации ипотеки в силу закона на Объект долевого строительства, право требования по настоящему Договору на получение Объекта долевого строительства в собственность считается находящимся в залоге у Банка - Кредитора с момента государственной регистрации залога прав требования в силу закона, зарегистрированного в органе,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 5 ст. 5, п. 2 ст. 11 и ст. 77.2 Закона № 102-ФЗ «Об ипотеке (залоге недвижимости)». Залог прав требований по настоящему Договору прекращается с момента государственной регистрации ипотеки в силу закона на Объект долевого строительства.</w:t>
      </w:r>
    </w:p>
    <w:p w:rsidR="00000000" w:rsidDel="00000000" w:rsidP="00000000" w:rsidRDefault="00000000" w:rsidRPr="00000000" w14:paraId="0000002A">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нерегистрации залога (ипотеки) прав требования в целях обеспечения исполнения обязательств по Кредитному договору Участник долевого строительства заключает с Банком - Кредитором Договор о залоге Прав требования. Права требования по Договору участия в долевом строительстве будут считаться находящимися в залоге у Банка - Кредитора с момента государственной регистрации Договора о залоге прав требования до момента полного исполнения сторонами своих обязательств по Договору участия в долевом строительстве.</w:t>
      </w:r>
    </w:p>
    <w:p w:rsidR="00000000" w:rsidDel="00000000" w:rsidP="00000000" w:rsidRDefault="00000000" w:rsidRPr="00000000" w14:paraId="0000002B">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Последующий залог Квартиры, иное обременение, отчуждение, перепланировка/переустройство допускаются только с предварительного письменного согласия Банка - Кредитора.</w:t>
      </w:r>
    </w:p>
    <w:p w:rsidR="00000000" w:rsidDel="00000000" w:rsidP="00000000" w:rsidRDefault="00000000" w:rsidRPr="00000000" w14:paraId="0000002C">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расторжения настоящего договора по любым основаниям Застройщик обязан произвести возврат денежных средств, оплаченных Участником долевого строительства по настоящему договору, в порядке, установленном действующим законодательством путем перечисления денежных средств на счет Участника долевого строительства №_возвратного_счета, открытого в ПАО Банк ВТБ.</w:t>
      </w:r>
    </w:p>
    <w:p w:rsidR="00000000" w:rsidDel="00000000" w:rsidP="00000000" w:rsidRDefault="00000000" w:rsidRPr="00000000" w14:paraId="0000002D">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3.2.4. Денежные средства в счет уплаты Цены настоящего договора зачисляются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rsidR="00000000" w:rsidDel="00000000" w:rsidP="00000000" w:rsidRDefault="00000000" w:rsidRPr="00000000" w14:paraId="0000002E">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8-800-200-57-03</w:t>
      </w:r>
    </w:p>
    <w:p w:rsidR="00000000" w:rsidDel="00000000" w:rsidP="00000000" w:rsidRDefault="00000000" w:rsidRPr="00000000" w14:paraId="0000002F">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Депонент:   </w:t>
      </w:r>
    </w:p>
    <w:p w:rsidR="00000000" w:rsidDel="00000000" w:rsidP="00000000" w:rsidRDefault="00000000" w:rsidRPr="00000000" w14:paraId="00000030">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Бенефициар: ООО «Специализированный Застройщик «Стрела-Девелопмент»</w:t>
      </w:r>
    </w:p>
    <w:p w:rsidR="00000000" w:rsidDel="00000000" w:rsidP="00000000" w:rsidRDefault="00000000" w:rsidRPr="00000000" w14:paraId="00000031">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Россия, Республика Татарстан</w:t>
      </w:r>
    </w:p>
    <w:p w:rsidR="00000000" w:rsidDel="00000000" w:rsidP="00000000" w:rsidRDefault="00000000" w:rsidRPr="00000000" w14:paraId="00000032">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ИНН 1684010790, КПП 168401001, ОГРН 1231600006109</w:t>
      </w:r>
    </w:p>
    <w:p w:rsidR="00000000" w:rsidDel="00000000" w:rsidP="00000000" w:rsidRDefault="00000000" w:rsidRPr="00000000" w14:paraId="00000033">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 / с: 40702810662000001350 в №8610/089 ПАО Сбербанк</w:t>
      </w:r>
    </w:p>
    <w:p w:rsidR="00000000" w:rsidDel="00000000" w:rsidP="00000000" w:rsidRDefault="00000000" w:rsidRPr="00000000" w14:paraId="00000034">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Депонируемая сумма: 0,00 (Ноль рублей ноль копеек).</w:t>
      </w:r>
    </w:p>
    <w:p w:rsidR="00000000" w:rsidDel="00000000" w:rsidP="00000000" w:rsidRDefault="00000000" w:rsidRPr="00000000" w14:paraId="00000035">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Срок внесения Депонентом Депонируемой суммы на счет эскроу: в течение 5 (Пять) рабочих дней с даты регистрации настоящего Договора в Управлении Федеральной службы государственной регистрации, кадастра и картографии.</w:t>
      </w:r>
    </w:p>
    <w:p w:rsidR="00000000" w:rsidDel="00000000" w:rsidP="00000000" w:rsidRDefault="00000000" w:rsidRPr="00000000" w14:paraId="00000036">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В случае прекращения договора счета эскроу по основаниям, предусмотренным частью 7 статьи 15.5 Закона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денежные средства со счета эскроу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Участника об их выдаче либо переводе при прекращении такого Договора по основаниям, предусмотренным частью 7 статьи 15.5 Закона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Del="00000000" w:rsidR="00000000" w:rsidRPr="00000000">
        <w:rPr>
          <w:rtl w:val="0"/>
        </w:rPr>
      </w:r>
    </w:p>
    <w:p w:rsidR="00000000" w:rsidDel="00000000" w:rsidP="00000000" w:rsidRDefault="00000000" w:rsidRPr="00000000" w14:paraId="00000037">
      <w:pPr>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Цена Договора является твердой и может быть изменена по дополнительному соглашению сторон в соответствии со статьей 5 Закона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либо в случае корректировки площади Объекта долевого строительства в соответствии с данными органа технической инвентаризации в сторону ее увеличения. Если отклонение фактической общей площади с учетом летних помещений объекта долевого строительства от проектной площади будет больше или меньше, то Стороны осуществляют перерасчет цены Договора: производят возврат, либо дополнительную плату за всю разницу между фактической с учетом летних помещений и проектной площадью объекта долевого строительства в течение 15 (пятнадцати) рабочих дней со дня получения письменного требования одной из Сторон настоящего Договора. При проведении таких взаиморасчетов Стороны принимают стоимость 1 (одного) кв.м. фактической площади Объекта долевого строительства равной стоимости, установленной в пункте 3.1 настоящего Договора. При этом изменение размера общей проектной площади Объекта долевого строительства в сторону увеличения или уменьшения на 5% не является существенным и не приводит к перерасчету цены договора.</w:t>
      </w:r>
    </w:p>
    <w:p w:rsidR="00000000" w:rsidDel="00000000" w:rsidP="00000000" w:rsidRDefault="00000000" w:rsidRPr="00000000" w14:paraId="00000038">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доплаты цены Договора по перерасчету Участник долевого строительства производит такую доплату до подписания Сторонами акта приема-передачи Объекта долевого строительства.</w:t>
      </w:r>
    </w:p>
    <w:p w:rsidR="00000000" w:rsidDel="00000000" w:rsidP="00000000" w:rsidRDefault="00000000" w:rsidRPr="00000000" w14:paraId="00000039">
      <w:pPr>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Участник</w:t>
      </w:r>
      <w:r w:rsidDel="00000000" w:rsidR="00000000" w:rsidRPr="00000000">
        <w:rPr>
          <w:rFonts w:ascii="Times New Roman" w:cs="Times New Roman" w:eastAsia="Times New Roman" w:hAnsi="Times New Roman"/>
          <w:rtl w:val="0"/>
        </w:rPr>
        <w:t xml:space="preserve"> долевого строительства не имеет права осуществлять оплату цены настоящего Договора до даты государственной регистрации настоящего Договора.</w:t>
      </w:r>
    </w:p>
    <w:p w:rsidR="00000000" w:rsidDel="00000000" w:rsidP="00000000" w:rsidRDefault="00000000" w:rsidRPr="00000000" w14:paraId="0000003A">
      <w:pPr>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Объекта и государственной регистрации права собственности в отношении  объекта (объектов) долевого строительства, входящего в состав такого Объекта, Застройщик и Участник долевого строительства обязаны заключить договор счета эскроу с другим уполномоченным банком.</w:t>
      </w:r>
    </w:p>
    <w:p w:rsidR="00000000" w:rsidDel="00000000" w:rsidP="00000000" w:rsidRDefault="00000000" w:rsidRPr="00000000" w14:paraId="0000003B">
      <w:pPr>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В цену Договора не включены расходы Участника долевого строительства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t>
      </w:r>
    </w:p>
    <w:p w:rsidR="00000000" w:rsidDel="00000000" w:rsidP="00000000" w:rsidRDefault="00000000" w:rsidRPr="00000000" w14:paraId="0000003C">
      <w:pPr>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Нарушение сроков и порядка оплаты влечет применение к Участнику долевого строительства санкций, предусмотренных Федеральным законом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разделом 8 Договора. Указанные санкции в цену Договора не включаются и оплачиваются дополнительно.</w:t>
      </w:r>
    </w:p>
    <w:p w:rsidR="00000000" w:rsidDel="00000000" w:rsidP="00000000" w:rsidRDefault="00000000" w:rsidRPr="00000000" w14:paraId="0000003D">
      <w:pPr>
        <w:spacing w:before="240" w:lineRule="auto"/>
        <w:ind w:firstLine="70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ПРАВА И ОБЯЗАННОСТИ СТОРОН</w:t>
      </w:r>
    </w:p>
    <w:p w:rsidR="00000000" w:rsidDel="00000000" w:rsidP="00000000" w:rsidRDefault="00000000" w:rsidRPr="00000000" w14:paraId="0000003E">
      <w:pPr>
        <w:spacing w:before="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4.1. Участник долевого строительства обязан</w:t>
      </w:r>
    </w:p>
    <w:p w:rsidR="00000000" w:rsidDel="00000000" w:rsidP="00000000" w:rsidRDefault="00000000" w:rsidRPr="00000000" w14:paraId="0000003F">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4.1.1. Произвести оплату в объеме, сроки и порядке, указанные в п.п.3.1., 3.2.,3.7. Договора и иных разделах Договора.</w:t>
      </w:r>
    </w:p>
    <w:p w:rsidR="00000000" w:rsidDel="00000000" w:rsidP="00000000" w:rsidRDefault="00000000" w:rsidRPr="00000000" w14:paraId="00000040">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4.1.2. Оказывать Застройщику необходимое содействие и реализации проекта по вопросам, входящим в компетенцию Участника долевого строительства.</w:t>
      </w:r>
    </w:p>
    <w:p w:rsidR="00000000" w:rsidDel="00000000" w:rsidP="00000000" w:rsidRDefault="00000000" w:rsidRPr="00000000" w14:paraId="00000041">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4.1.3 Осуществлять необходимые действия для регистрации Договора и самостоятельно нести расходы по уплате своей части государственной пошлины на его регистрацию Договора, регистрацию изменений Договора и регистрации права собственности на Объект долевого строительства. Участник либо уполномоченное лицо Участника, действующее на основании доверенности, обязуется присутствовать при всех мероприятиях, требующих его личного участия, обязан предоставить Застройщику действительный паспорт, представить в случае необходимости нотариально заверенное согласие супруга(-ги) на совершение сделки.</w:t>
      </w:r>
    </w:p>
    <w:p w:rsidR="00000000" w:rsidDel="00000000" w:rsidP="00000000" w:rsidRDefault="00000000" w:rsidRPr="00000000" w14:paraId="00000042">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4.1.4. Представить в орган, осуществляющий государственную регистрацию прав на недвижимое имущество и сделок с ним, полный комплект документов, необходимых для государственной регистрации Договора.</w:t>
      </w:r>
    </w:p>
    <w:p w:rsidR="00000000" w:rsidDel="00000000" w:rsidP="00000000" w:rsidRDefault="00000000" w:rsidRPr="00000000" w14:paraId="00000043">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4.1.5. После окончания строительных работ и получения разрешения на ввод в эксплуатацию Объекта принять Объект долевого строительства в соответствии с настоящим Договором.</w:t>
      </w:r>
    </w:p>
    <w:p w:rsidR="00000000" w:rsidDel="00000000" w:rsidP="00000000" w:rsidRDefault="00000000" w:rsidRPr="00000000" w14:paraId="00000044">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4.1.6. Принять участие в выборе способа управления многоквартирным домом в соответствии с Жилищным кодексом Российской Федерации с даты подписания передаточного акта или иного документа о передаче объекта долевого строительства.</w:t>
      </w:r>
    </w:p>
    <w:p w:rsidR="00000000" w:rsidDel="00000000" w:rsidP="00000000" w:rsidRDefault="00000000" w:rsidRPr="00000000" w14:paraId="00000045">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4.1.7. С момента подписания передаточного акта или иного документа о передаче объекта долевого строительства у Участника долевого строительства возникает обязанность по оплате за пользование жилым помещением (внесение платежей за жилое помещение и коммунальные эксплуатационные и иные услуги, связанные с содержанием Объекта долевого строительства и общего имущества).</w:t>
      </w:r>
    </w:p>
    <w:p w:rsidR="00000000" w:rsidDel="00000000" w:rsidP="00000000" w:rsidRDefault="00000000" w:rsidRPr="00000000" w14:paraId="00000046">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4.1.8. Осуществлять эксплуатацию Объекта долевого строительства в соответствии с утвержденными правилами и нормами технической эксплуатации жилищного фонда и инструкцией по эксплуатации объекта долевого строительства,  являющейся неотъемлемой частью передаточного акта или иного документа о передаче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rsidR="00000000" w:rsidDel="00000000" w:rsidP="00000000" w:rsidRDefault="00000000" w:rsidRPr="00000000" w14:paraId="00000047">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4.1.9. Не осуществлять самостоятельно или с помощью третьих лиц и без наличия письменного согласования Застройщиком переустройство/перепланировку и техническое переоборудование (в том, числе снос/установку перегородок, переустройство коммуникаций) Объекта долевого строительства до даты государственной регистрации права собственности на недвижимое имущество. Не осуществлять переустройство архитектурного облика Объекта и Объекта долевого строительства, в том числе и после получения права собственности на Объект долевого строительства.</w:t>
      </w:r>
    </w:p>
    <w:p w:rsidR="00000000" w:rsidDel="00000000" w:rsidP="00000000" w:rsidRDefault="00000000" w:rsidRPr="00000000" w14:paraId="00000048">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4.1.10.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w:t>
      </w:r>
    </w:p>
    <w:p w:rsidR="00000000" w:rsidDel="00000000" w:rsidP="00000000" w:rsidRDefault="00000000" w:rsidRPr="00000000" w14:paraId="00000049">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4.1.11. В случае изменения паспортных данных, места регистрации, контактного телефона или адреса для направления уведомлений и корреспонденции, письменно уведомить об этом Застройщика в течении 10 (Десяти) рабочих дней с момента наступления соответствующего обстоятельства.</w:t>
      </w:r>
    </w:p>
    <w:p w:rsidR="00000000" w:rsidDel="00000000" w:rsidP="00000000" w:rsidRDefault="00000000" w:rsidRPr="00000000" w14:paraId="0000004A">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4.1.12. Обязуется выполнить все свои обязательства, указанные в иных разделах Договора.</w:t>
      </w:r>
    </w:p>
    <w:p w:rsidR="00000000" w:rsidDel="00000000" w:rsidP="00000000" w:rsidRDefault="00000000" w:rsidRPr="00000000" w14:paraId="0000004B">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4.1.13. Независимо от причин расторжения Договора обязуется не позднее дня расторжения уведомить Банк о предстоящем перечислении денежных средств Застройщиком, в связи с расторжением Договора.</w:t>
      </w:r>
    </w:p>
    <w:p w:rsidR="00000000" w:rsidDel="00000000" w:rsidP="00000000" w:rsidRDefault="00000000" w:rsidRPr="00000000" w14:paraId="0000004C">
      <w:pPr>
        <w:spacing w:before="0" w:lineRule="auto"/>
        <w:ind w:left="70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4.1.14. Выполнить иные обязанности, предусмотренные настоящим Договором.</w:t>
      </w:r>
    </w:p>
    <w:p w:rsidR="00000000" w:rsidDel="00000000" w:rsidP="00000000" w:rsidRDefault="00000000" w:rsidRPr="00000000" w14:paraId="0000004D">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4.1.15. 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передаточного акта или иного документа о передаче объекта долевого строительства.</w:t>
      </w:r>
    </w:p>
    <w:p w:rsidR="00000000" w:rsidDel="00000000" w:rsidP="00000000" w:rsidRDefault="00000000" w:rsidRPr="00000000" w14:paraId="0000004E">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F">
      <w:pPr>
        <w:spacing w:before="0" w:lineRule="auto"/>
        <w:ind w:left="1000"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4.2. Участник долевого строительства вправе:</w:t>
      </w:r>
    </w:p>
    <w:p w:rsidR="00000000" w:rsidDel="00000000" w:rsidP="00000000" w:rsidRDefault="00000000" w:rsidRPr="00000000" w14:paraId="00000050">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4.2.1.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w:t>
      </w:r>
    </w:p>
    <w:p w:rsidR="00000000" w:rsidDel="00000000" w:rsidP="00000000" w:rsidRDefault="00000000" w:rsidRPr="00000000" w14:paraId="00000051">
      <w:pPr>
        <w:spacing w:after="0"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4.2.2. Участник долевого строительства вправе передать свои права и обязанности по настоящему Договору третьим лицам (заключить договор уступки права требования) в порядке, предусмотренном Законом № 214-ФЗ и Гражданским Кодексом Российской Федерации.</w:t>
      </w:r>
    </w:p>
    <w:p w:rsidR="00000000" w:rsidDel="00000000" w:rsidP="00000000" w:rsidRDefault="00000000" w:rsidRPr="00000000" w14:paraId="00000052">
      <w:pPr>
        <w:spacing w:after="0"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(и иного документа о передаче объекта долевого строительства) либо до момента составления Застройщиком одностороннего передаточного акта, в порядке, предусмотренным законодательством Российской Федерации.</w:t>
      </w:r>
    </w:p>
    <w:p w:rsidR="00000000" w:rsidDel="00000000" w:rsidP="00000000" w:rsidRDefault="00000000" w:rsidRPr="00000000" w14:paraId="00000053">
      <w:pPr>
        <w:spacing w:after="0"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Договор уступки права требования подлежит государственной регистрации в соответствии с действующим законодательством. Действия по обеспечению процедуры регистрации Договора уступки права требования осуществляет Участник долевого строительства за свой счет.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эскроу, заключенному прежним Участником долевого строительства.</w:t>
      </w:r>
    </w:p>
    <w:p w:rsidR="00000000" w:rsidDel="00000000" w:rsidP="00000000" w:rsidRDefault="00000000" w:rsidRPr="00000000" w14:paraId="00000054">
      <w:pPr>
        <w:spacing w:after="0"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Уступка Участником долевого строительства прав требований по Договору допускается после уплаты им цены Договора или одновременно с переводом долга на нового Участника долевого строительства, при условии предварительного письменного согласования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Российской Федерации. При уступке права требования после уплаты цены настоящего Договора, Участник долевого строительства в обязательном порядке обязан уведомить Застройщика в течение 5 (пяти) календарных дней о состоявшейся уступке прав и обязанностей по настоящему Договору путем предоставления оригинала зарегистрированного уполномоченным органом договора уступки, при этом Участник долевого строительства обладает информацией о последствиях несоблюдения положений части 3 статьи 382 Гражданского кодекса Российской Федерации.</w:t>
      </w:r>
    </w:p>
    <w:p w:rsidR="00000000" w:rsidDel="00000000" w:rsidP="00000000" w:rsidRDefault="00000000" w:rsidRPr="00000000" w14:paraId="00000055">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4.2.3. Требовать предоставления информации о Застройщике, проекте строительства Объекта, ходе строительства Объекта и о ходе исполнения обязательств перед Участником долевого строительства в объеме и порядке, предусмотренном действующим законодательством.</w:t>
      </w:r>
    </w:p>
    <w:p w:rsidR="00000000" w:rsidDel="00000000" w:rsidP="00000000" w:rsidRDefault="00000000" w:rsidRPr="00000000" w14:paraId="00000056">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4.2.4.  Участник имеет иные права, установленные действующим законодательством и настоящим Договором.</w:t>
      </w:r>
    </w:p>
    <w:p w:rsidR="00000000" w:rsidDel="00000000" w:rsidP="00000000" w:rsidRDefault="00000000" w:rsidRPr="00000000" w14:paraId="00000057">
      <w:pPr>
        <w:spacing w:before="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8">
      <w:pPr>
        <w:spacing w:after="0" w:before="0" w:lineRule="auto"/>
        <w:ind w:left="1420" w:hanging="36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Застройщик обязан:</w:t>
      </w:r>
    </w:p>
    <w:p w:rsidR="00000000" w:rsidDel="00000000" w:rsidP="00000000" w:rsidRDefault="00000000" w:rsidRPr="00000000" w14:paraId="00000059">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rtl w:val="0"/>
        </w:rPr>
        <w:t xml:space="preserve">Осуществлять строительство Объекта путем проведения комплекса мероприятий по организационному, техническому, финансовому и правовому обеспечению строительства согласно проектной документации в предусмотренный Договором срок своими силами и (или) с привлечением других лиц.</w:t>
      </w:r>
    </w:p>
    <w:p w:rsidR="00000000" w:rsidDel="00000000" w:rsidP="00000000" w:rsidRDefault="00000000" w:rsidRPr="00000000" w14:paraId="0000005A">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Производить целевое финансирование всех затрат, необходимых для строительства Объекта и передачи Объекта долевого строительства Участнику долевого строительства.</w:t>
      </w:r>
    </w:p>
    <w:p w:rsidR="00000000" w:rsidDel="00000000" w:rsidP="00000000" w:rsidRDefault="00000000" w:rsidRPr="00000000" w14:paraId="0000005B">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Обеспечить получение разрешения на ввод объекта в эксплуатацию.</w:t>
      </w:r>
    </w:p>
    <w:p w:rsidR="00000000" w:rsidDel="00000000" w:rsidP="00000000" w:rsidRDefault="00000000" w:rsidRPr="00000000" w14:paraId="0000005C">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После ввода Объекта в эксплуатацию передать Участнику объект долевого строительства в сроки, согласно требованиям Закона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по передаточному акту или иному документу о передаче объекта долевого строительства, при условии выполнения им обязательства по оплате цены Договора, предусмотренной пунктом 3.1 настоящего Договора.</w:t>
      </w:r>
    </w:p>
    <w:p w:rsidR="00000000" w:rsidDel="00000000" w:rsidP="00000000" w:rsidRDefault="00000000" w:rsidRPr="00000000" w14:paraId="0000005D">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Уведомить Участника по почте заказным письмом или вручением Участнику лично под расписку, не менее чем за 7 (Семь) календарных дней до наступления срока начала передачи и принятия Объекта долевого строительства, о готовности Объекта долевого строительства к передаче и к принятию по передаточному акту или иному документу о передаче объекта долевого строительства, а также о последствиях бездействия Участника долевого строительства.</w:t>
      </w:r>
    </w:p>
    <w:p w:rsidR="00000000" w:rsidDel="00000000" w:rsidP="00000000" w:rsidRDefault="00000000" w:rsidRPr="00000000" w14:paraId="0000005E">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Выполнить иные обязательства, возникающие как на основании иных сделок, так и в силу требований правовых актов.</w:t>
      </w:r>
    </w:p>
    <w:p w:rsidR="00000000" w:rsidDel="00000000" w:rsidP="00000000" w:rsidRDefault="00000000" w:rsidRPr="00000000" w14:paraId="0000005F">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Обеспечить свободный доступ к информации (раскрывать информацию), предусмотренную Законом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установленном действующим законодательством порядке.</w:t>
      </w:r>
    </w:p>
    <w:p w:rsidR="00000000" w:rsidDel="00000000" w:rsidP="00000000" w:rsidRDefault="00000000" w:rsidRPr="00000000" w14:paraId="00000060">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Своевременно публиковать изменения к проектной декларации, предоставлять надлежащую и достоверную отчетность в контролирующий орган.</w:t>
      </w:r>
    </w:p>
    <w:p w:rsidR="00000000" w:rsidDel="00000000" w:rsidP="00000000" w:rsidRDefault="00000000" w:rsidRPr="00000000" w14:paraId="00000061">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4.3.9.</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rtl w:val="0"/>
        </w:rPr>
        <w:t xml:space="preserve">Обязательства Застройщика считаются исполненными с момента передачи Объекта долевого строительства по подписываемому Сторонами передаточному акту или иному документу о передаче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t>
      </w:r>
    </w:p>
    <w:p w:rsidR="00000000" w:rsidDel="00000000" w:rsidP="00000000" w:rsidRDefault="00000000" w:rsidRPr="00000000" w14:paraId="00000062">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3">
      <w:pPr>
        <w:spacing w:after="0" w:before="0" w:lineRule="auto"/>
        <w:ind w:left="1420" w:hanging="36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Застройщик вправе:   </w:t>
        <w:tab/>
      </w:r>
    </w:p>
    <w:p w:rsidR="00000000" w:rsidDel="00000000" w:rsidP="00000000" w:rsidRDefault="00000000" w:rsidRPr="00000000" w14:paraId="00000064">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Передать Объект долевого строительства Участнику долевого строительства досрочно. В таком случае Участник долевого строительства обязан принять Объект долевого строительства в соответствии с настоящим Договором.</w:t>
      </w:r>
    </w:p>
    <w:p w:rsidR="00000000" w:rsidDel="00000000" w:rsidP="00000000" w:rsidRDefault="00000000" w:rsidRPr="00000000" w14:paraId="00000065">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Внести изменения и дополнения в проект Объекта долевого строительства без дополнительного согласования с Участником.</w:t>
      </w:r>
    </w:p>
    <w:p w:rsidR="00000000" w:rsidDel="00000000" w:rsidP="00000000" w:rsidRDefault="00000000" w:rsidRPr="00000000" w14:paraId="00000066">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Участник долевого строительства подтверждает, что уведомлен и согласен с тем, что Застройщик вправе вносить незначительные изменения в проектную документацию, которые не ухудшают качество объекта долевого строительства, а также не делают его непригодным для использования. Данные изменения признаются сторонами допустимыми, не нарушающими условия данного Договора и не влияющими на общие конструктивные и технические характеристики Объекта, изменение которых отражается в проектной документации на Объект. При этом заключения дополнительного соглашения к настоящему Договору не требуется.</w:t>
      </w:r>
    </w:p>
    <w:p w:rsidR="00000000" w:rsidDel="00000000" w:rsidP="00000000" w:rsidRDefault="00000000" w:rsidRPr="00000000" w14:paraId="00000067">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Оказать Участнику долевого строительства содействие в регистрации права собственности на Объект долевого строительства.</w:t>
      </w:r>
    </w:p>
    <w:p w:rsidR="00000000" w:rsidDel="00000000" w:rsidP="00000000" w:rsidRDefault="00000000" w:rsidRPr="00000000" w14:paraId="00000068">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В одностороннем внесудебном порядке отказаться от исполнения настоящего Договора в случае и порядке, предусмотренном статьями 5 и 9 Закона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000000" w:rsidDel="00000000" w:rsidP="00000000" w:rsidRDefault="00000000" w:rsidRPr="00000000" w14:paraId="00000069">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Уведомить Участника об окончании государственной регистрации настоящего Договора в Федеральной службе государственной регистрации, кадастра и картографии путем направления SMS-сообщения или иным общедоступным способом по номеру, указанному в настоящем Договоре.</w:t>
      </w:r>
    </w:p>
    <w:p w:rsidR="00000000" w:rsidDel="00000000" w:rsidP="00000000" w:rsidRDefault="00000000" w:rsidRPr="00000000" w14:paraId="0000006A">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При уклонении Участника долевого строительства от принятия Объекта долевого строительства в срок, предусмотренный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 </w:t>
      </w:r>
    </w:p>
    <w:p w:rsidR="00000000" w:rsidDel="00000000" w:rsidP="00000000" w:rsidRDefault="00000000" w:rsidRPr="00000000" w14:paraId="0000006B">
      <w:pPr>
        <w:spacing w:before="0" w:lineRule="auto"/>
        <w:ind w:firstLine="70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ind w:left="720" w:hanging="36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b w:val="1"/>
          <w:rtl w:val="0"/>
        </w:rPr>
        <w:t xml:space="preserve">ПОРЯДОК ПРИЕМА-ПЕРЕДАЧИ ОБЪЕКТА ДОЛЕВОГО СТРОИТЕЛЬСТВА</w:t>
      </w:r>
    </w:p>
    <w:p w:rsidR="00000000" w:rsidDel="00000000" w:rsidP="00000000" w:rsidRDefault="00000000" w:rsidRPr="00000000" w14:paraId="0000006D">
      <w:pPr>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Передача Объекта долевого строительства осуществляется не ранее, чем после получения Застройщиком в установленном порядке разрешения на ввод в эксплуатацию Объекта.</w:t>
      </w:r>
    </w:p>
    <w:p w:rsidR="00000000" w:rsidDel="00000000" w:rsidP="00000000" w:rsidRDefault="00000000" w:rsidRPr="00000000" w14:paraId="0000006E">
      <w:pPr>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Застройщик передает, а Участник долевого строительства принимает Объект долевого строительства по передаточному акту или иному документу о передаче объекта долевого строительства, подписываемому Сторонами, при условии оплаты Участником долевого строительства в полном объеме цены настоящего Договора, предусмотренной пунктом 3.1, а также доплаты, предусмотренной пунктом 3.4, в случае если она потребуется и уплаты иных платежей предусмотренных пунктом 7.2 настоящего договора.  Если к моменту передачи Объекта долевого строительства оплата цены настоящего Договора произведена не в полном объёме, Застройщик вправе приостановить передачу Объекта долевого строительства до полного исполнения Участником долевого строительства обязательства по оплате. При этом Застройщик не считается просрочившим исполнение своей обязанности по передаче Объекта долевого строительства.</w:t>
      </w:r>
    </w:p>
    <w:p w:rsidR="00000000" w:rsidDel="00000000" w:rsidP="00000000" w:rsidRDefault="00000000" w:rsidRPr="00000000" w14:paraId="0000006F">
      <w:pPr>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В течение 7 (Семи) календарных дней со дня получения уведомления Застройщика о завершении строительства Объекта и о готовности Объекта долевого строительства к передаче Участник долевого строительства обязан явиться для приемки Объекта долевого строительства, приступить к принятию Объекта долевого строительства и подписать передаточный акт или иной документ о передаче Объекта долевого строительства.</w:t>
      </w:r>
    </w:p>
    <w:p w:rsidR="00000000" w:rsidDel="00000000" w:rsidP="00000000" w:rsidRDefault="00000000" w:rsidRPr="00000000" w14:paraId="00000070">
      <w:pPr>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Участник долевого строительства при условии выполнения им своих обязательств по настоящему Договору, приобретает в собственность Объект долевого строительства и долю в общем имуществе всех необходимых для эксплуатации Объекта внутренних и наружных инженерных сетей, коммуникаций, мест общего пользования и благоустройстве прилегающей территории, земельном участке, на котором расположен дом, в соответствии с проектом на строительство дома и проектной декларацией (далее – Доля в общем имуществе). Общее имущество Объекта определяется в соответствии с пунктом 1 статьи 36 Жилищного кодекса Российской Федерации. Передача доли в праве собственности на общее имущество отдельным документом не оформляется.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Право общей долевой собственности на Общее имущество Объекта принадлежит собственникам объектов долевого строительства вне зависимости от его регистрации в Едином государственном реестре недвижимости. Собственник Объекта долевого строительства не вправе отчуждать свою долю в праве собственности на Общее имущество Объекта, а также совершать иные действия, влекущие передачу этой доли отдельно от права собственности на Объект долевого строительства</w:t>
      </w:r>
    </w:p>
    <w:p w:rsidR="00000000" w:rsidDel="00000000" w:rsidP="00000000" w:rsidRDefault="00000000" w:rsidRPr="00000000" w14:paraId="00000071">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Цена Договора, указанная в пункте 3.1 настоящего Договора, является достаточной для приобретения права собственности на Объект долевого строительства и Доли в общем имуществе.</w:t>
      </w:r>
    </w:p>
    <w:p w:rsidR="00000000" w:rsidDel="00000000" w:rsidP="00000000" w:rsidRDefault="00000000" w:rsidRPr="00000000" w14:paraId="00000072">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Участник не имеет права на иные результаты своего участия в долевом строительстве Объекта, кроме права на приобретение в собственность Объект долевого строительства и Доли в общем имуществе.</w:t>
      </w:r>
    </w:p>
    <w:p w:rsidR="00000000" w:rsidDel="00000000" w:rsidP="00000000" w:rsidRDefault="00000000" w:rsidRPr="00000000" w14:paraId="00000073">
      <w:pPr>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При уклонении Участника долевого строительства от принятия Объекта долевого строительства в предусмотренный законом срок или при необоснованном отказе Участника долевого строительства от принятия объекта долевого строительства, Застройщик по истечении двух месяцев со дня, предусмотренного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(за исключением случая досрочной передачи объекта долевого строительства, указанного в части 3 статьи 8 Закона №214-ФЗ).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 </w:t>
      </w:r>
    </w:p>
    <w:p w:rsidR="00000000" w:rsidDel="00000000" w:rsidP="00000000" w:rsidRDefault="00000000" w:rsidRPr="00000000" w14:paraId="00000074">
      <w:pPr>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В процессе строительства Дома возможны отклонения в площади помещений, входящих в состав Объекта долевого строительства и самого Объекта долевого строительства. Такие отклонения признаются сторонами допустимыми при условии, что общая площадь Объекта долевого строительства не меняется либо меняется в пределах, предусмотренных законодательством или настоящим Договором. При этом изменение размера общей площади Объекта долевого строительства в сторону увеличения или уменьшения на 5% и менее размера общей площади, указанного в пункте 2.5 настоящего Договора, не является существенным.</w:t>
      </w:r>
    </w:p>
    <w:p w:rsidR="00000000" w:rsidDel="00000000" w:rsidP="00000000" w:rsidRDefault="00000000" w:rsidRPr="00000000" w14:paraId="00000075">
      <w:pPr>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5.7. В случае обнаружения при осмотре Объекта долевого строительства строительных недостатков, Стороны вправе составить Акт осмотра Объекта долевого строительства, включающий перечень дефектов и/или недоделок.</w:t>
      </w:r>
    </w:p>
    <w:p w:rsidR="00000000" w:rsidDel="00000000" w:rsidP="00000000" w:rsidRDefault="00000000" w:rsidRPr="00000000" w14:paraId="00000076">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течение 3 (Трех) календарных дней с момента получения от Застройщика уведомления об устранении недостатков, Участник долевого строительства обязуется явиться для повторной приемки Объекта долевого строительства и подписать передаточный акт или иной документ о передаче объекта долевого строительства.</w:t>
      </w:r>
    </w:p>
    <w:p w:rsidR="00000000" w:rsidDel="00000000" w:rsidP="00000000" w:rsidRDefault="00000000" w:rsidRPr="00000000" w14:paraId="00000077">
      <w:pPr>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До подписания акта приема-передачи или иного документа о передаче объекта долевого строительства Участник долевого строительства не вправе производить в Объекте долевого строительства работы по отделке и/или установке внутреннего оборудования. Участник вправе изменять планировку Объекта долевого строительства (переносить внутренние перегородки, проемы в несущих стенах, изменять проектное положение сантехнических разводов и стояков, схемы электропроводки и т.п.) только в порядке,</w:t>
      </w:r>
      <w:r w:rsidDel="00000000" w:rsidR="00000000" w:rsidRPr="00000000">
        <w:rPr>
          <w:rFonts w:ascii="Times New Roman" w:cs="Times New Roman" w:eastAsia="Times New Roman" w:hAnsi="Times New Roman"/>
          <w:color w:val="ff0000"/>
          <w:rtl w:val="0"/>
        </w:rPr>
        <w:t xml:space="preserve"> </w:t>
      </w:r>
      <w:r w:rsidDel="00000000" w:rsidR="00000000" w:rsidRPr="00000000">
        <w:rPr>
          <w:rFonts w:ascii="Times New Roman" w:cs="Times New Roman" w:eastAsia="Times New Roman" w:hAnsi="Times New Roman"/>
          <w:rtl w:val="0"/>
        </w:rPr>
        <w:t xml:space="preserve">установленном Жилищным кодексом Российской Федерации, и после</w:t>
      </w:r>
      <w:r w:rsidDel="00000000" w:rsidR="00000000" w:rsidRPr="00000000">
        <w:rPr>
          <w:rFonts w:ascii="Times New Roman" w:cs="Times New Roman" w:eastAsia="Times New Roman" w:hAnsi="Times New Roman"/>
          <w:color w:val="ff0000"/>
          <w:rtl w:val="0"/>
        </w:rPr>
        <w:t xml:space="preserve"> </w:t>
      </w:r>
      <w:r w:rsidDel="00000000" w:rsidR="00000000" w:rsidRPr="00000000">
        <w:rPr>
          <w:rFonts w:ascii="Times New Roman" w:cs="Times New Roman" w:eastAsia="Times New Roman" w:hAnsi="Times New Roman"/>
          <w:rtl w:val="0"/>
        </w:rPr>
        <w:t xml:space="preserve">регистрации права собственности на Объект долевого строительства. Участник долевого строительства не имеет права вносить изменения в архитектурное решение фасада и несущие элементы конструкции Объекта, а также устанавливать любое оборудование на внешние стены здания, без согласования уполномоченных органов и организаций. </w:t>
      </w:r>
    </w:p>
    <w:p w:rsidR="00000000" w:rsidDel="00000000" w:rsidP="00000000" w:rsidRDefault="00000000" w:rsidRPr="00000000" w14:paraId="00000078">
      <w:pPr>
        <w:spacing w:after="0" w:before="240" w:lineRule="auto"/>
        <w:ind w:left="720" w:hanging="36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ГАРАНТИЯ КАЧЕСТВА </w:t>
      </w:r>
    </w:p>
    <w:p w:rsidR="00000000" w:rsidDel="00000000" w:rsidP="00000000" w:rsidRDefault="00000000" w:rsidRPr="00000000" w14:paraId="00000079">
      <w:pPr>
        <w:spacing w:after="0"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rsidR="00000000" w:rsidDel="00000000" w:rsidP="00000000" w:rsidRDefault="00000000" w:rsidRPr="00000000" w14:paraId="0000007A">
      <w:pPr>
        <w:spacing w:after="0"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Стороны исходят из того, что свидетельством надлежащего качества Объекта долевого строительства, ее соответствия требованиям технических регламентов и проектной документации, проектной декларации, техническим нормам и правилам является «Разрешение на ввод объекта в эксплуатацию», выданного соответствующим органом, согласно Градостроительного кодекса Российской Федерации.</w:t>
      </w:r>
    </w:p>
    <w:p w:rsidR="00000000" w:rsidDel="00000000" w:rsidP="00000000" w:rsidRDefault="00000000" w:rsidRPr="00000000" w14:paraId="0000007B">
      <w:pPr>
        <w:spacing w:after="0"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пять лет со дня передачи объекта долевого строительства.</w:t>
      </w:r>
    </w:p>
    <w:p w:rsidR="00000000" w:rsidDel="00000000" w:rsidP="00000000" w:rsidRDefault="00000000" w:rsidRPr="00000000" w14:paraId="0000007C">
      <w:pPr>
        <w:spacing w:after="0"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три года со дня подписания первого передаточного акта или иного документа о передаче объекта долевого строительства в Объекте.</w:t>
      </w:r>
    </w:p>
    <w:p w:rsidR="00000000" w:rsidDel="00000000" w:rsidP="00000000" w:rsidRDefault="00000000" w:rsidRPr="00000000" w14:paraId="0000007D">
      <w:pPr>
        <w:spacing w:after="0"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w:t>
      </w:r>
    </w:p>
    <w:p w:rsidR="00000000" w:rsidDel="00000000" w:rsidP="00000000" w:rsidRDefault="00000000" w:rsidRPr="00000000" w14:paraId="0000007E">
      <w:pPr>
        <w:spacing w:after="0"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ими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000000" w:rsidDel="00000000" w:rsidP="00000000" w:rsidRDefault="00000000" w:rsidRPr="00000000" w14:paraId="0000007F">
      <w:pPr>
        <w:spacing w:after="0"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В случае обнаружения недостатка Объекта долевого строительства Участник долевого строительства обязан письменно обратиться к Застройщику, предъявив при этом копию документа, подтверждающего право собственности на Объект долевого строительства.</w:t>
      </w:r>
    </w:p>
    <w:p w:rsidR="00000000" w:rsidDel="00000000" w:rsidP="00000000" w:rsidRDefault="00000000" w:rsidRPr="00000000" w14:paraId="00000080">
      <w:pPr>
        <w:spacing w:after="0" w:before="200" w:lineRule="auto"/>
        <w:ind w:left="720" w:hanging="36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w:t>
      </w:r>
      <w:r w:rsidDel="00000000" w:rsidR="00000000" w:rsidRPr="00000000">
        <w:rPr>
          <w:rFonts w:ascii="Times New Roman" w:cs="Times New Roman" w:eastAsia="Times New Roman" w:hAnsi="Times New Roman"/>
          <w:b w:val="1"/>
          <w:sz w:val="14"/>
          <w:szCs w:val="14"/>
          <w:rtl w:val="0"/>
        </w:rPr>
        <w:t xml:space="preserve">      </w:t>
      </w:r>
      <w:r w:rsidDel="00000000" w:rsidR="00000000" w:rsidRPr="00000000">
        <w:rPr>
          <w:rFonts w:ascii="Times New Roman" w:cs="Times New Roman" w:eastAsia="Times New Roman" w:hAnsi="Times New Roman"/>
          <w:b w:val="1"/>
          <w:rtl w:val="0"/>
        </w:rPr>
        <w:t xml:space="preserve">ОТВЕТСТВЕННОСТЬ</w:t>
      </w:r>
    </w:p>
    <w:p w:rsidR="00000000" w:rsidDel="00000000" w:rsidP="00000000" w:rsidRDefault="00000000" w:rsidRPr="00000000" w14:paraId="00000081">
      <w:pPr>
        <w:spacing w:after="0" w:before="0" w:lineRule="auto"/>
        <w:ind w:left="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 Стороны несут ответственность по своим обязательствам в соответствии с действующим законодательством Российской Федерации.</w:t>
      </w:r>
    </w:p>
    <w:p w:rsidR="00000000" w:rsidDel="00000000" w:rsidP="00000000" w:rsidRDefault="00000000" w:rsidRPr="00000000" w14:paraId="00000082">
      <w:pPr>
        <w:spacing w:after="0"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 В случае неисполнения или ненадлежащего исполнения обязательств по настоящему Договору Сторона, не исполнившая своих обязательств или ненадлежаще исполнившая свои обязательства, обязана уплатить другой Стороне предусмотренные Законом 214-ФЗ неустойки (штрафы, пени) и возместить в полном объеме причиненные убытки сверх неустойки.</w:t>
      </w:r>
    </w:p>
    <w:p w:rsidR="00000000" w:rsidDel="00000000" w:rsidP="00000000" w:rsidRDefault="00000000" w:rsidRPr="00000000" w14:paraId="00000083">
      <w:pPr>
        <w:spacing w:after="0"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действия обстоятельств непреодолимой силы (форс-мажор), т.е. чрезвычайных и непредотвратимых обстоятельств при конкретных условиях конкретного периода времени. Под такими обстоятельствами Стороны понимают: явления стихийного характера (землетрясение, наводнение, удар молнии, оползень и т.п.), силу ветра и уровень осадков в месте исполнения обязательств по настоящему Договору, препятствующие нормальным условиям деятельности; пожары, техногенные катастрофы, произошедшие не по вине Сторон; забастовки, организованные в установленном законом порядке, боевые действия, террористические акты; издания актов органов государственной власти (в т.ч., но не исключительно, любой указ, распоряжение или письменную директиву любого государственного органа, под юрисдикцией которого находится любая из Сторон настоящего Договора или сам Объект (здание), независимо от того, выйдет ли этот документ в форме закона, распоряжения или письменной директивы компетентного государственного органа, под юрисдикцией которого находится любая из Сторон настоящего Договора, которые препятствуют выполнению Сторонами настоящего Договора); изменения в установленном порядке проекта строительства в связи с изменением требований законодательства; изменений законодательства, действий (бездействия) организаций-монополистов в сфере водо-, тепло-, электроснабжения, и другие обстоятельства, которые выходят за рамки разумного контроля Сторон).</w:t>
      </w:r>
    </w:p>
    <w:p w:rsidR="00000000" w:rsidDel="00000000" w:rsidP="00000000" w:rsidRDefault="00000000" w:rsidRPr="00000000" w14:paraId="00000084">
      <w:pPr>
        <w:spacing w:after="0"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rsidR="00000000" w:rsidDel="00000000" w:rsidP="00000000" w:rsidRDefault="00000000" w:rsidRPr="00000000" w14:paraId="00000085">
      <w:pPr>
        <w:spacing w:after="0"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7.4. Если форс-мажорные обстоятельства длятся более трех месяцев, Стороны имеют право расторгнуть Договор до истечения срока его действия. </w:t>
      </w:r>
    </w:p>
    <w:p w:rsidR="00000000" w:rsidDel="00000000" w:rsidP="00000000" w:rsidRDefault="00000000" w:rsidRPr="00000000" w14:paraId="00000086">
      <w:pPr>
        <w:spacing w:after="0" w:before="240" w:lineRule="auto"/>
        <w:ind w:left="720" w:hanging="36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ДОПОЛНИТЕЛЬНЫЕ УСЛОВИЯ </w:t>
      </w:r>
    </w:p>
    <w:p w:rsidR="00000000" w:rsidDel="00000000" w:rsidP="00000000" w:rsidRDefault="00000000" w:rsidRPr="00000000" w14:paraId="00000087">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Российской Федерации. Площадь Объекта долевого строительства подлежит уточнению в соответствии с данными Технического плана. Данные сведения будут указаны в передаточном акте или ином документе о передаче объекта долевого строительства (в том числе одностороннем акте приема-передачи объекта долевого строительства, составленном Застройщиком).</w:t>
      </w:r>
    </w:p>
    <w:p w:rsidR="00000000" w:rsidDel="00000000" w:rsidP="00000000" w:rsidRDefault="00000000" w:rsidRPr="00000000" w14:paraId="00000088">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Риск случайной гибели или случайного повреждения Объекта долевого строительства до его передачи Участнику долевого строительства по передаточному акту или иному документу о передаче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w:t>
      </w:r>
    </w:p>
    <w:p w:rsidR="00000000" w:rsidDel="00000000" w:rsidP="00000000" w:rsidRDefault="00000000" w:rsidRPr="00000000" w14:paraId="00000089">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Участник долевого строительства не заблуждается в отношении цены Договора, существа Договора, его существенных условий, последствий неисполнения обязательств, а также последствий исполнения обязательств.</w:t>
      </w:r>
    </w:p>
    <w:p w:rsidR="00000000" w:rsidDel="00000000" w:rsidP="00000000" w:rsidRDefault="00000000" w:rsidRPr="00000000" w14:paraId="0000008A">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Участник долевого строительства подтверждает, что до заключения настоящего Договора получил всю необходимую, полную и удовлетворяющую его информацию в отношении Объекта долевого строительства.</w:t>
      </w:r>
    </w:p>
    <w:p w:rsidR="00000000" w:rsidDel="00000000" w:rsidP="00000000" w:rsidRDefault="00000000" w:rsidRPr="00000000" w14:paraId="0000008B">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Участник долевого строительства путем подписания настоящего Договора, подтверждает, что ознакомился с проектной декларацией Объекта до подписания настоящего Договора. Участнику понятно содержание данных документов. Также, Участник ознакомлен и согласен с устройством прохождения внутриквартирных инженерных коммуникаций (сетей)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000000" w:rsidDel="00000000" w:rsidP="00000000" w:rsidRDefault="00000000" w:rsidRPr="00000000" w14:paraId="0000008C">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Участник дает свое безусловное согласие на установление на земельном участке, указанном в пункте 1.1.4 настоящего Договора, сервитута в пользу соответствующим эксплуатирующим организациям, необходимого для прокладки (строительства) и эксплуатации наружных инженерных сетей и считается надлежащим образом, уведомленным о его установлении.</w:t>
      </w:r>
    </w:p>
    <w:p w:rsidR="00000000" w:rsidDel="00000000" w:rsidP="00000000" w:rsidRDefault="00000000" w:rsidRPr="00000000" w14:paraId="0000008D">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Участник долевого строительства дает свое безусловное согласие на проведение комплекса мероприятий, направленных на межевание земельного участка, указанного в пункте 1.1.4 настоящего Договора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Объекту, указанному в пункте 1.1.4 настоящего Договора, с прилегающей территорией, предназначенной для благоустройства, обслуживания и эксплуатации жилого комплекса.</w:t>
      </w:r>
    </w:p>
    <w:p w:rsidR="00000000" w:rsidDel="00000000" w:rsidP="00000000" w:rsidRDefault="00000000" w:rsidRPr="00000000" w14:paraId="0000008E">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Участник долевого строительства соглашается с тем, что раздел, выдел Земельного участка не является существенным изменением проектной документации или характеристик Объекта и не влияет на объем его прав и обязанностей по Договору. Получение согласия Участника долевого строительства на раздел, выдел Земельного участка, на котором располагается Объект, не требуется.</w:t>
      </w:r>
    </w:p>
    <w:p w:rsidR="00000000" w:rsidDel="00000000" w:rsidP="00000000" w:rsidRDefault="00000000" w:rsidRPr="00000000" w14:paraId="0000008F">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Участник уведомлен, что в процессе строительства возможны архитектурные, структурные и иные изменения, замена строительных материалов и оборудования, а также иные модификации, осуществляющиеся путем внесения изменений и (или) корректировок в проектную документацию Объекта в порядке, предусмотренном действующим законодательством Российской Федерации. Участник долевого строительства дает свое безусловное согласие на такие изменения и (или) корректировки проектной документации.</w:t>
      </w:r>
    </w:p>
    <w:p w:rsidR="00000000" w:rsidDel="00000000" w:rsidP="00000000" w:rsidRDefault="00000000" w:rsidRPr="00000000" w14:paraId="00000090">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Обеспечение исполнения обязательств Застройщика перед Участником долевого строительства по данному Договору: - заключение Договоров счетов эскроу с уполномоченным банком, указанным в пункте 2.2 настоящего Договора.</w:t>
      </w:r>
    </w:p>
    <w:p w:rsidR="00000000" w:rsidDel="00000000" w:rsidP="00000000" w:rsidRDefault="00000000" w:rsidRPr="00000000" w14:paraId="00000091">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Застройщик гарантирует, что им не заключено и не будет в период действия настоящего Договора заключено договоров (соглашений), предусматривающих право иных лиц на получение от Застройщика объекта долевого строительства, указанного в пункте 2.5 настоящего Договора. Застройщик гарантирует, что Объект долевого строительства, указанный в пункте 2.5 настоящего Договора, на момент заключения настоящего Договора не принадлежит третьим лицам, не отчужден, не заложен, в споре, под запретом (арестом) не состоит.</w:t>
      </w:r>
    </w:p>
    <w:p w:rsidR="00000000" w:rsidDel="00000000" w:rsidP="00000000" w:rsidRDefault="00000000" w:rsidRPr="00000000" w14:paraId="00000092">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Участник долевого строительства подтверждает и гарантирует, что на момент подписания настоящего Договора он обладает надлежащей правоспособностью для заключения Договора и иных предусмотренных настоящим Договором документов, соглашений, сделок, для совершения необходимых юридических и фактических действий, не лишен и не ограничен в дееспособности,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rsidR="00000000" w:rsidDel="00000000" w:rsidP="00000000" w:rsidRDefault="00000000" w:rsidRPr="00000000" w14:paraId="00000093">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Настоящим Участник долевого строительства заявляет, что на момент подписания Договора:</w:t>
      </w:r>
    </w:p>
    <w:p w:rsidR="00000000" w:rsidDel="00000000" w:rsidP="00000000" w:rsidRDefault="00000000" w:rsidRPr="00000000" w14:paraId="00000094">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отсутствуют обстоятельства, позволяющие оспорить Договор по основаниям, установленным Федеральным законом от 26.10.2002 № 127-ФЗ «О несостоятельности (банкротстве)»;</w:t>
      </w:r>
    </w:p>
    <w:p w:rsidR="00000000" w:rsidDel="00000000" w:rsidP="00000000" w:rsidRDefault="00000000" w:rsidRPr="00000000" w14:paraId="00000095">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он не преследует цели причинения вреда имущественным правам и (или) ущемления интересов иных его кредиторов;</w:t>
      </w:r>
    </w:p>
    <w:p w:rsidR="00000000" w:rsidDel="00000000" w:rsidP="00000000" w:rsidRDefault="00000000" w:rsidRPr="00000000" w14:paraId="00000096">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в суд не подано заявление о признании его банкротом;</w:t>
      </w:r>
    </w:p>
    <w:p w:rsidR="00000000" w:rsidDel="00000000" w:rsidP="00000000" w:rsidRDefault="00000000" w:rsidRPr="00000000" w14:paraId="00000097">
      <w:pPr>
        <w:spacing w:before="0" w:lineRule="auto"/>
        <w:ind w:firstLine="7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в отношении него не возбуждена процедура банкротства.</w:t>
      </w:r>
    </w:p>
    <w:p w:rsidR="00000000" w:rsidDel="00000000" w:rsidP="00000000" w:rsidRDefault="00000000" w:rsidRPr="00000000" w14:paraId="00000098">
      <w:pPr>
        <w:spacing w:before="0" w:lineRule="auto"/>
        <w:ind w:firstLine="700"/>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В случае возникновения обстоятельств, указанных в настоящем пункте, Участник долевого строительства обязуется письменно уведомить об этом Застройщика в течение 5 (пяти) рабочих дней с момента их возникновения.</w:t>
      </w:r>
      <w:r w:rsidDel="00000000" w:rsidR="00000000" w:rsidRPr="00000000">
        <w:rPr>
          <w:rtl w:val="0"/>
        </w:rPr>
      </w:r>
    </w:p>
    <w:p w:rsidR="00000000" w:rsidDel="00000000" w:rsidP="00000000" w:rsidRDefault="00000000" w:rsidRPr="00000000" w14:paraId="00000099">
      <w:pPr>
        <w:spacing w:before="200" w:lineRule="auto"/>
        <w:ind w:left="720" w:hanging="36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СРОК ДЕЙСТВИЯ И ПОРЯДОК РАСТОРЖЕНИЯ ДОГОВОРА </w:t>
      </w:r>
    </w:p>
    <w:p w:rsidR="00000000" w:rsidDel="00000000" w:rsidP="00000000" w:rsidRDefault="00000000" w:rsidRPr="00000000" w14:paraId="0000009A">
      <w:pPr>
        <w:spacing w:before="0" w:lineRule="auto"/>
        <w:ind w:firstLine="8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 Настоящий Договор подлежит государственной регистрации, вступает в силу с момента государственной регистрации и действует до исполнения сторонами обязательств по настоящему Договору.</w:t>
      </w:r>
    </w:p>
    <w:p w:rsidR="00000000" w:rsidDel="00000000" w:rsidP="00000000" w:rsidRDefault="00000000" w:rsidRPr="00000000" w14:paraId="0000009B">
      <w:pPr>
        <w:ind w:firstLine="8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Настоящий Договор может быть расторгнут в любое время по взаимному соглашению сторон. При этом срок и порядок возврата денежных средств осуществляется по соглашению сторон.</w:t>
      </w:r>
    </w:p>
    <w:p w:rsidR="00000000" w:rsidDel="00000000" w:rsidP="00000000" w:rsidRDefault="00000000" w:rsidRPr="00000000" w14:paraId="0000009C">
      <w:pPr>
        <w:ind w:firstLine="8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Порядок и основания расторжения Договора при одностороннем отказе от его исполнения одной из сторон Договора осуществляется в соответствии с законодательством Российской Федерации по основаниям, предусмотренным Законом №214-ФЗ.</w:t>
      </w:r>
    </w:p>
    <w:p w:rsidR="00000000" w:rsidDel="00000000" w:rsidP="00000000" w:rsidRDefault="00000000" w:rsidRPr="00000000" w14:paraId="0000009D">
      <w:pPr>
        <w:ind w:firstLine="8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уведомлением с описью вложения.</w:t>
      </w:r>
    </w:p>
    <w:p w:rsidR="00000000" w:rsidDel="00000000" w:rsidP="00000000" w:rsidRDefault="00000000" w:rsidRPr="00000000" w14:paraId="0000009E">
      <w:pPr>
        <w:ind w:firstLine="8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В случае если в соответствии с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а также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Участника долевого строительства сроков внесения платежей, то есть нарушение срока внесения платежа более чем три раза в течение предусмотренного Договором периода или просрочка внесения платежа в течение более чем двух месяцев, является основанием для одностороннего отказа Застройщика от исполнения Договора.</w:t>
      </w:r>
    </w:p>
    <w:p w:rsidR="00000000" w:rsidDel="00000000" w:rsidP="00000000" w:rsidRDefault="00000000" w:rsidRPr="00000000" w14:paraId="0000009F">
      <w:pPr>
        <w:ind w:left="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В случае наличия оснований для одностороннего отказа Застройщика от исполнения Договора, предусмотренных пунктом 9.5 настоящего Договора, Застройщик вправе расторгнуть Договор не ранее чем через 30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(предупреждение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с пунктом 9.4 настоящего Договора.</w:t>
      </w:r>
    </w:p>
    <w:p w:rsidR="00000000" w:rsidDel="00000000" w:rsidP="00000000" w:rsidRDefault="00000000" w:rsidRPr="00000000" w14:paraId="000000A0">
      <w:pPr>
        <w:ind w:left="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В случае отказа уполномоченного банка, указанного в пункте 3.2.3 настоящего Договора, от заключения договора счета эскроу с Участником долевого строительства, расторжения уполномоченным банком договора счета эскроу с клиентом, являющимся стороной Договора участия в долевом строительстве,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частями 3 и 4 статьи 9 Федерального закона от 7 августа 2001 года N 115-ФЗ.</w:t>
      </w:r>
    </w:p>
    <w:p w:rsidR="00000000" w:rsidDel="00000000" w:rsidP="00000000" w:rsidRDefault="00000000" w:rsidRPr="00000000" w14:paraId="000000A1">
      <w:pPr>
        <w:spacing w:before="200" w:lineRule="auto"/>
        <w:ind w:left="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ЗАКЛЮЧИТЕЛЬНЫЕ ПОЛОЖЕНИЯ </w:t>
      </w:r>
    </w:p>
    <w:p w:rsidR="00000000" w:rsidDel="00000000" w:rsidP="00000000" w:rsidRDefault="00000000" w:rsidRPr="00000000" w14:paraId="000000A2">
      <w:pPr>
        <w:ind w:firstLine="8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Обо всех изменениях в платежных, почтовых и других реквизитах Стороны обязаны в течение 5 (Пяти) календарных дней с даты таких изменений письменно извещать друг друга. В случае неисполнения данного требования, виновная сторона несет на себе риск последствий неполучения любой корреспонденции, направленной добросовестной стороной.</w:t>
      </w:r>
    </w:p>
    <w:p w:rsidR="00000000" w:rsidDel="00000000" w:rsidP="00000000" w:rsidRDefault="00000000" w:rsidRPr="00000000" w14:paraId="000000A3">
      <w:pPr>
        <w:ind w:firstLine="8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Сторонами признается отправка корреспонденции надлежащей, если она направлена по адресу, отраженному в настоящем Договоре заказным письмом с уведомлением с описью вложения. Застройщик не обязан осуществлять поиск Участника долевого строительства при смене места жительства. Уведомление со стороны Застройщика (за исключением формы направления уведомлений, установленных Законом 214-ФЗ), также считается надлежащим в случае его направления любым способом или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w:t>
      </w:r>
    </w:p>
    <w:p w:rsidR="00000000" w:rsidDel="00000000" w:rsidP="00000000" w:rsidRDefault="00000000" w:rsidRPr="00000000" w14:paraId="000000A4">
      <w:pPr>
        <w:ind w:firstLine="8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Договор, все изменения (дополнения) к нему заключаются в письменной форме или в форме электронного документа, подписанного усиленной квалифицированной электронной подписью, подлежат государственной регистрации в органе регистрации прав в порядке, предусмотренном Федеральным законом от 13.07.2015 № 218-ФЗ «О государственной регистрации недвижимости» и считаются заключенными (вступившими в силу) с даты такой регистрации.</w:t>
      </w:r>
    </w:p>
    <w:p w:rsidR="00000000" w:rsidDel="00000000" w:rsidP="00000000" w:rsidRDefault="00000000" w:rsidRPr="00000000" w14:paraId="000000A5">
      <w:pPr>
        <w:ind w:firstLine="8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Споры и разногласия, возникающие из настоящего Договора, будут разрешаться в соответствии с действующим законодательством Российской Федерации. В случае недостижения согласия спор передается на рассмотрение в суд, согласно правилам подсудности либо если Участник является юридическим лицом, то спор передается на рассмотрение в Арбитражный суд Республики Татарстан.</w:t>
      </w:r>
    </w:p>
    <w:p w:rsidR="00000000" w:rsidDel="00000000" w:rsidP="00000000" w:rsidRDefault="00000000" w:rsidRPr="00000000" w14:paraId="000000A6">
      <w:pPr>
        <w:ind w:firstLine="8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Настоящим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(гражданство, фамилия, имя, отчество, дата рождения, место рождения, паспортные данные, адрес прописки, семейное положение, номер телефона, ИНН, СНИЛС) их передачу третьей стороне, в том числе государственным органам, без передачи в сеть общего пользования Интернет, в целях надлежащего исполнения Застройщиком обязательств по настоящему Договору в соответствии с действующим законодательством Российской Федерации.</w:t>
      </w:r>
    </w:p>
    <w:p w:rsidR="00000000" w:rsidDel="00000000" w:rsidP="00000000" w:rsidRDefault="00000000" w:rsidRPr="00000000" w14:paraId="000000A7">
      <w:pPr>
        <w:spacing w:before="240" w:lineRule="auto"/>
        <w:ind w:firstLine="8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Настоящее согласие на обработку персональных данных действует в течение срока действия настоящего Договора и в течение пятилетнего гарантийного срока на объект долевого строительства. Участник долевого строительства также дает согласие на рассылку по сети подвижной радиотелефонной связи текстовых сообщений. Отзыв согласия на обработку персональных данных осуществляется на основании заявления, но не ранее даты прекращения Договора участия в долевом строительстве /даты исполнения обязательств, в соответствии с настоящим Договором. При этом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в порядке и в срок, установленный Федеральным законом от 27.07.2006 №152-ФЗ «О персональных данных».</w:t>
      </w:r>
    </w:p>
    <w:p w:rsidR="00000000" w:rsidDel="00000000" w:rsidP="00000000" w:rsidRDefault="00000000" w:rsidRPr="00000000" w14:paraId="000000A8">
      <w:pPr>
        <w:ind w:firstLine="8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Застройщик осуществляет идентификацию физических (их представителей, выгодоприобретателей) и юридических лиц (представителей, бенефициарных владельцев), а также при оплате денежных средств иным лицом не участвующим в сделке, в соответствии с требованиями 115-ФЗ от 07.08.2001 «О противодействии легализации (отмыванию) доходов, полученных преступным путем, и финансированию терроризма».</w:t>
      </w:r>
    </w:p>
    <w:p w:rsidR="00000000" w:rsidDel="00000000" w:rsidP="00000000" w:rsidRDefault="00000000" w:rsidRPr="00000000" w14:paraId="000000A9">
      <w:pPr>
        <w:ind w:firstLine="8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Вся переписка Сторон, включая проекты настоящего Договора, предшествующая подписанию настоящего Договора, утрачивает силу с даты подписания Договора и не может быть принята во внимание при толковании условий Договора и выяснении истинной воли Сторон.</w:t>
      </w:r>
    </w:p>
    <w:p w:rsidR="00000000" w:rsidDel="00000000" w:rsidP="00000000" w:rsidRDefault="00000000" w:rsidRPr="00000000" w14:paraId="000000AA">
      <w:pPr>
        <w:ind w:firstLine="8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Настоящий Договор составлен в двух экземплярах, по одному экземпляру для каждой из Сторон. Все экземпляры имеют равную юридическую силу.</w:t>
      </w:r>
    </w:p>
    <w:p w:rsidR="00000000" w:rsidDel="00000000" w:rsidP="00000000" w:rsidRDefault="00000000" w:rsidRPr="00000000" w14:paraId="000000AB">
      <w:pPr>
        <w:ind w:firstLine="8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Приложения к настоящему Договору:</w:t>
      </w:r>
    </w:p>
    <w:p w:rsidR="00000000" w:rsidDel="00000000" w:rsidP="00000000" w:rsidRDefault="00000000" w:rsidRPr="00000000" w14:paraId="000000AC">
      <w:pPr>
        <w:ind w:firstLine="8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10.9.1.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Приложение №1 - Поэтажный план Объекта долевого строительства </w:t>
      </w:r>
      <w:r w:rsidDel="00000000" w:rsidR="00000000" w:rsidRPr="00000000">
        <w:rPr>
          <w:rFonts w:ascii="Times New Roman" w:cs="Times New Roman" w:eastAsia="Times New Roman" w:hAnsi="Times New Roman"/>
          <w:b w:val="1"/>
          <w:rtl w:val="0"/>
        </w:rPr>
        <w:t xml:space="preserve">№</w:t>
      </w:r>
      <w:r w:rsidDel="00000000" w:rsidR="00000000" w:rsidRPr="00000000">
        <w:rPr>
          <w:rFonts w:ascii="Times New Roman" w:cs="Times New Roman" w:eastAsia="Times New Roman" w:hAnsi="Times New Roman"/>
          <w:rtl w:val="0"/>
        </w:rPr>
        <w:t xml:space="preserve">. План Объекта долевого строительства </w:t>
      </w:r>
      <w:r w:rsidDel="00000000" w:rsidR="00000000" w:rsidRPr="00000000">
        <w:rPr>
          <w:rFonts w:ascii="Times New Roman" w:cs="Times New Roman" w:eastAsia="Times New Roman" w:hAnsi="Times New Roman"/>
          <w:b w:val="1"/>
          <w:rtl w:val="0"/>
        </w:rPr>
        <w:t xml:space="preserve">№</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AD">
      <w:pPr>
        <w:ind w:firstLine="8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10.9.2.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Приложение №2 - Характеристики строящегося объекта.</w:t>
      </w:r>
    </w:p>
    <w:p w:rsidR="00000000" w:rsidDel="00000000" w:rsidP="00000000" w:rsidRDefault="00000000" w:rsidRPr="00000000" w14:paraId="000000AE">
      <w:pPr>
        <w:spacing w:befor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11.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АДРЕСА И РЕКВИЗИТЫ СТОРОН</w:t>
      </w:r>
    </w:p>
    <w:tbl>
      <w:tblPr>
        <w:tblStyle w:val="Table2"/>
        <w:tblW w:w="9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75"/>
        <w:gridCol w:w="5025"/>
        <w:tblGridChange w:id="0">
          <w:tblGrid>
            <w:gridCol w:w="4875"/>
            <w:gridCol w:w="5025"/>
          </w:tblGrid>
        </w:tblGridChange>
      </w:tblGrid>
      <w:tr>
        <w:trPr>
          <w:cantSplit w:val="0"/>
          <w:trHeight w:val="361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F">
            <w:pPr>
              <w:spacing w:before="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Застройщик:                                  </w:t>
              <w:tab/>
              <w:t xml:space="preserve">        </w:t>
              <w:tab/>
            </w:r>
          </w:p>
          <w:p w:rsidR="00000000" w:rsidDel="00000000" w:rsidP="00000000" w:rsidRDefault="00000000" w:rsidRPr="00000000" w14:paraId="000000B0">
            <w:pPr>
              <w:spacing w:before="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ООО «СЗ «Стрела-Девелопмент»</w:t>
            </w:r>
          </w:p>
          <w:p w:rsidR="00000000" w:rsidDel="00000000" w:rsidP="00000000" w:rsidRDefault="00000000" w:rsidRPr="00000000" w14:paraId="000000B1">
            <w:pPr>
              <w:spacing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Адрес регистрации: </w:t>
            </w:r>
            <w:r w:rsidDel="00000000" w:rsidR="00000000" w:rsidRPr="00000000">
              <w:rPr>
                <w:rFonts w:ascii="Times New Roman" w:cs="Times New Roman" w:eastAsia="Times New Roman" w:hAnsi="Times New Roman"/>
                <w:rtl w:val="0"/>
              </w:rPr>
              <w:t xml:space="preserve">420064, РТ, г. Казань,</w:t>
            </w:r>
          </w:p>
          <w:p w:rsidR="00000000" w:rsidDel="00000000" w:rsidP="00000000" w:rsidRDefault="00000000" w:rsidRPr="00000000" w14:paraId="000000B2">
            <w:pPr>
              <w:spacing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ул. Рауиса Гареева д.78 помещ.1</w:t>
            </w:r>
          </w:p>
          <w:p w:rsidR="00000000" w:rsidDel="00000000" w:rsidP="00000000" w:rsidRDefault="00000000" w:rsidRPr="00000000" w14:paraId="000000B3">
            <w:pPr>
              <w:spacing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ОГРН </w:t>
            </w:r>
            <w:r w:rsidDel="00000000" w:rsidR="00000000" w:rsidRPr="00000000">
              <w:rPr>
                <w:rFonts w:ascii="Times New Roman" w:cs="Times New Roman" w:eastAsia="Times New Roman" w:hAnsi="Times New Roman"/>
                <w:rtl w:val="0"/>
              </w:rPr>
              <w:t xml:space="preserve">1231600006109</w:t>
            </w:r>
          </w:p>
          <w:p w:rsidR="00000000" w:rsidDel="00000000" w:rsidP="00000000" w:rsidRDefault="00000000" w:rsidRPr="00000000" w14:paraId="000000B4">
            <w:pPr>
              <w:spacing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ИНН </w:t>
            </w:r>
            <w:r w:rsidDel="00000000" w:rsidR="00000000" w:rsidRPr="00000000">
              <w:rPr>
                <w:rFonts w:ascii="Times New Roman" w:cs="Times New Roman" w:eastAsia="Times New Roman" w:hAnsi="Times New Roman"/>
                <w:rtl w:val="0"/>
              </w:rPr>
              <w:t xml:space="preserve">1684010790,</w:t>
            </w:r>
            <w:r w:rsidDel="00000000" w:rsidR="00000000" w:rsidRPr="00000000">
              <w:rPr>
                <w:rFonts w:ascii="Times New Roman" w:cs="Times New Roman" w:eastAsia="Times New Roman" w:hAnsi="Times New Roman"/>
                <w:rtl w:val="0"/>
              </w:rPr>
              <w:t xml:space="preserve"> КПП </w:t>
            </w:r>
            <w:r w:rsidDel="00000000" w:rsidR="00000000" w:rsidRPr="00000000">
              <w:rPr>
                <w:rFonts w:ascii="Times New Roman" w:cs="Times New Roman" w:eastAsia="Times New Roman" w:hAnsi="Times New Roman"/>
                <w:rtl w:val="0"/>
              </w:rPr>
              <w:t xml:space="preserve">168401001</w:t>
            </w:r>
          </w:p>
          <w:p w:rsidR="00000000" w:rsidDel="00000000" w:rsidP="00000000" w:rsidRDefault="00000000" w:rsidRPr="00000000" w14:paraId="000000B5">
            <w:pPr>
              <w:spacing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р/с: </w:t>
            </w:r>
            <w:r w:rsidDel="00000000" w:rsidR="00000000" w:rsidRPr="00000000">
              <w:rPr>
                <w:rFonts w:ascii="Times New Roman" w:cs="Times New Roman" w:eastAsia="Times New Roman" w:hAnsi="Times New Roman"/>
                <w:rtl w:val="0"/>
              </w:rPr>
              <w:t xml:space="preserve">40702810662000001350</w:t>
            </w:r>
          </w:p>
          <w:p w:rsidR="00000000" w:rsidDel="00000000" w:rsidP="00000000" w:rsidRDefault="00000000" w:rsidRPr="00000000" w14:paraId="000000B6">
            <w:pPr>
              <w:spacing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ОТДЕЛЕНИЕ "БАНК ТАТАРСТАН" N8610 ПАО СБЕРБАНК, БИК </w:t>
            </w:r>
            <w:r w:rsidDel="00000000" w:rsidR="00000000" w:rsidRPr="00000000">
              <w:rPr>
                <w:rFonts w:ascii="Times New Roman" w:cs="Times New Roman" w:eastAsia="Times New Roman" w:hAnsi="Times New Roman"/>
                <w:rtl w:val="0"/>
              </w:rPr>
              <w:t xml:space="preserve">049205603</w:t>
            </w:r>
          </w:p>
          <w:p w:rsidR="00000000" w:rsidDel="00000000" w:rsidP="00000000" w:rsidRDefault="00000000" w:rsidRPr="00000000" w14:paraId="000000B7">
            <w:pPr>
              <w:spacing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Кор/с </w:t>
            </w:r>
            <w:r w:rsidDel="00000000" w:rsidR="00000000" w:rsidRPr="00000000">
              <w:rPr>
                <w:rFonts w:ascii="Times New Roman" w:cs="Times New Roman" w:eastAsia="Times New Roman" w:hAnsi="Times New Roman"/>
                <w:rtl w:val="0"/>
              </w:rPr>
              <w:t xml:space="preserve">30101810600000000603</w:t>
            </w:r>
          </w:p>
          <w:p w:rsidR="00000000" w:rsidDel="00000000" w:rsidP="00000000" w:rsidRDefault="00000000" w:rsidRPr="00000000" w14:paraId="000000B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тел.: +79872173333, </w:t>
            </w:r>
            <w:r w:rsidDel="00000000" w:rsidR="00000000" w:rsidRPr="00000000">
              <w:rPr>
                <w:rFonts w:ascii="Times New Roman" w:cs="Times New Roman" w:eastAsia="Times New Roman" w:hAnsi="Times New Roman"/>
                <w:rtl w:val="0"/>
              </w:rPr>
              <w:t xml:space="preserve">e-mail: jk-strela@yandex.ru</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9">
            <w:pPr>
              <w:spacing w:before="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Участник долевого строительства:</w:t>
            </w:r>
          </w:p>
          <w:p w:rsidR="00000000" w:rsidDel="00000000" w:rsidP="00000000" w:rsidRDefault="00000000" w:rsidRPr="00000000" w14:paraId="000000BA">
            <w:pPr>
              <w:spacing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B">
            <w:pPr>
              <w:spacing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паспорт:  выдан  г., код подразделения , дата рождения: г., место рождения: , зарегистрирован(а) по адресу: , </w:t>
            </w:r>
            <w:r w:rsidDel="00000000" w:rsidR="00000000" w:rsidRPr="00000000">
              <w:rPr>
                <w:rFonts w:ascii="Times New Roman" w:cs="Times New Roman" w:eastAsia="Times New Roman" w:hAnsi="Times New Roman"/>
                <w:b w:val="1"/>
                <w:rtl w:val="0"/>
              </w:rPr>
              <w:t xml:space="preserve">тел.: </w:t>
            </w:r>
            <w:r w:rsidDel="00000000" w:rsidR="00000000" w:rsidRPr="00000000">
              <w:rPr>
                <w:rFonts w:ascii="Times New Roman" w:cs="Times New Roman" w:eastAsia="Times New Roman" w:hAnsi="Times New Roman"/>
                <w:b w:val="1"/>
                <w:rtl w:val="0"/>
              </w:rPr>
              <w:t xml:space="preserve">+7 (917) 920-95-08</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e-mail: </w:t>
            </w:r>
            <w:r w:rsidDel="00000000" w:rsidR="00000000" w:rsidRPr="00000000">
              <w:rPr>
                <w:rtl w:val="0"/>
              </w:rPr>
            </w:r>
          </w:p>
        </w:tc>
      </w:tr>
      <w:tr>
        <w:trPr>
          <w:cantSplit w:val="0"/>
          <w:trHeight w:val="85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C">
            <w:pPr>
              <w:spacing w:before="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Представитель по доверенности</w:t>
            </w:r>
          </w:p>
          <w:p w:rsidR="00000000" w:rsidDel="00000000" w:rsidP="00000000" w:rsidRDefault="00000000" w:rsidRPr="00000000" w14:paraId="000000BD">
            <w:pPr>
              <w:spacing w:before="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BE">
            <w:pPr>
              <w:spacing w:before="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_________________/Гатауллин Д.С./</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F">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C0">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C1">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_________________/ ../</w:t>
            </w:r>
            <w:r w:rsidDel="00000000" w:rsidR="00000000" w:rsidRPr="00000000">
              <w:rPr>
                <w:rtl w:val="0"/>
              </w:rPr>
            </w:r>
          </w:p>
        </w:tc>
      </w:tr>
    </w:tbl>
    <w:p w:rsidR="00000000" w:rsidDel="00000000" w:rsidP="00000000" w:rsidRDefault="00000000" w:rsidRPr="00000000" w14:paraId="000000C2">
      <w:pPr>
        <w:spacing w:befor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C3">
      <w:pPr>
        <w:spacing w:before="0" w:lineRule="auto"/>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Приложение № 1 </w:t>
      </w:r>
    </w:p>
    <w:p w:rsidR="00000000" w:rsidDel="00000000" w:rsidP="00000000" w:rsidRDefault="00000000" w:rsidRPr="00000000" w14:paraId="000000C4">
      <w:pPr>
        <w:spacing w:before="0" w:lineRule="auto"/>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 Договору участия в долевом строительстве</w:t>
      </w:r>
    </w:p>
    <w:p w:rsidR="00000000" w:rsidDel="00000000" w:rsidP="00000000" w:rsidRDefault="00000000" w:rsidRPr="00000000" w14:paraId="000000C5">
      <w:pPr>
        <w:spacing w:before="0" w:lineRule="auto"/>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С</w:t>
      </w:r>
      <w:r w:rsidDel="00000000" w:rsidR="00000000" w:rsidRPr="00000000">
        <w:rPr>
          <w:rFonts w:ascii="Times New Roman" w:cs="Times New Roman" w:eastAsia="Times New Roman" w:hAnsi="Times New Roman"/>
          <w:b w:val="1"/>
          <w:rtl w:val="0"/>
        </w:rPr>
        <w:t xml:space="preserve">237</w:t>
      </w:r>
      <w:r w:rsidDel="00000000" w:rsidR="00000000" w:rsidRPr="00000000">
        <w:rPr>
          <w:rFonts w:ascii="Times New Roman" w:cs="Times New Roman" w:eastAsia="Times New Roman" w:hAnsi="Times New Roman"/>
          <w:b w:val="1"/>
          <w:rtl w:val="0"/>
        </w:rPr>
        <w:t xml:space="preserve">/</w:t>
      </w:r>
      <w:r w:rsidDel="00000000" w:rsidR="00000000" w:rsidRPr="00000000">
        <w:rPr>
          <w:rFonts w:ascii="Times New Roman" w:cs="Times New Roman" w:eastAsia="Times New Roman" w:hAnsi="Times New Roman"/>
          <w:b w:val="1"/>
          <w:rtl w:val="0"/>
        </w:rPr>
        <w:t xml:space="preserve">25</w:t>
      </w:r>
      <w:r w:rsidDel="00000000" w:rsidR="00000000" w:rsidRPr="00000000">
        <w:rPr>
          <w:rFonts w:ascii="Times New Roman" w:cs="Times New Roman" w:eastAsia="Times New Roman" w:hAnsi="Times New Roman"/>
          <w:b w:val="1"/>
          <w:rtl w:val="0"/>
        </w:rPr>
        <w:t xml:space="preserve"> от </w:t>
      </w:r>
      <w:r w:rsidDel="00000000" w:rsidR="00000000" w:rsidRPr="00000000">
        <w:rPr>
          <w:rFonts w:ascii="Times New Roman" w:cs="Times New Roman" w:eastAsia="Times New Roman" w:hAnsi="Times New Roman"/>
          <w:b w:val="1"/>
          <w:rtl w:val="0"/>
        </w:rPr>
        <w:t xml:space="preserve">ДатаДоговора</w:t>
      </w:r>
      <w:r w:rsidDel="00000000" w:rsidR="00000000" w:rsidRPr="00000000">
        <w:rPr>
          <w:rFonts w:ascii="Times New Roman" w:cs="Times New Roman" w:eastAsia="Times New Roman" w:hAnsi="Times New Roman"/>
          <w:b w:val="1"/>
          <w:rtl w:val="0"/>
        </w:rPr>
        <w:t xml:space="preserve"> г.</w:t>
      </w:r>
    </w:p>
    <w:p w:rsidR="00000000" w:rsidDel="00000000" w:rsidP="00000000" w:rsidRDefault="00000000" w:rsidRPr="00000000" w14:paraId="000000C6">
      <w:pPr>
        <w:spacing w:before="200"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ПОЭТАЖНЫЙ ПЛАН ОБЪЕКТА ДОЛЕВОГО СТРОИТЕЛЬСТВА № </w:t>
      </w:r>
    </w:p>
    <w:p w:rsidR="00000000" w:rsidDel="00000000" w:rsidP="00000000" w:rsidRDefault="00000000" w:rsidRPr="00000000" w14:paraId="000000C7">
      <w:pPr>
        <w:spacing w:before="200" w:lineRule="auto"/>
        <w:ind w:left="14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spacing w:befor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ПЛАН ОБЪЕКТА ДОЛЕВОГО СТРОИТЕЛЬСТВА № </w:t>
      </w:r>
    </w:p>
    <w:p w:rsidR="00000000" w:rsidDel="00000000" w:rsidP="00000000" w:rsidRDefault="00000000" w:rsidRPr="00000000" w14:paraId="000000C9">
      <w:pPr>
        <w:spacing w:befor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spacing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3"/>
        <w:tblW w:w="10140.0" w:type="dxa"/>
        <w:jc w:val="left"/>
        <w:tblInd w:w="-27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40"/>
        <w:gridCol w:w="4800"/>
        <w:tblGridChange w:id="0">
          <w:tblGrid>
            <w:gridCol w:w="5340"/>
            <w:gridCol w:w="4800"/>
          </w:tblGrid>
        </w:tblGridChange>
      </w:tblGrid>
      <w:tr>
        <w:trPr>
          <w:cantSplit w:val="0"/>
          <w:trHeight w:val="1421.86523437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B">
            <w:pPr>
              <w:spacing w:after="0" w:before="0"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Застройщик:                      </w:t>
              <w:tab/>
              <w:t xml:space="preserve">                    </w:t>
            </w:r>
          </w:p>
          <w:p w:rsidR="00000000" w:rsidDel="00000000" w:rsidP="00000000" w:rsidRDefault="00000000" w:rsidRPr="00000000" w14:paraId="000000CC">
            <w:pPr>
              <w:spacing w:after="0" w:before="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ООО «СЗ «Стрела Девелопмент»</w:t>
            </w:r>
          </w:p>
          <w:p w:rsidR="00000000" w:rsidDel="00000000" w:rsidP="00000000" w:rsidRDefault="00000000" w:rsidRPr="00000000" w14:paraId="000000CD">
            <w:pPr>
              <w:spacing w:after="0" w:before="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Представитель по доверенности</w:t>
            </w:r>
          </w:p>
          <w:p w:rsidR="00000000" w:rsidDel="00000000" w:rsidP="00000000" w:rsidRDefault="00000000" w:rsidRPr="00000000" w14:paraId="000000CE">
            <w:pPr>
              <w:spacing w:after="0" w:before="0"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CF">
            <w:pPr>
              <w:spacing w:after="0" w:before="0"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rtl w:val="0"/>
              </w:rPr>
              <w:t xml:space="preserve">_________________</w:t>
            </w:r>
            <w:r w:rsidDel="00000000" w:rsidR="00000000" w:rsidRPr="00000000">
              <w:rPr>
                <w:rFonts w:ascii="Times New Roman" w:cs="Times New Roman" w:eastAsia="Times New Roman" w:hAnsi="Times New Roman"/>
                <w:b w:val="1"/>
                <w:sz w:val="20"/>
                <w:szCs w:val="20"/>
                <w:rtl w:val="0"/>
              </w:rPr>
              <w:t xml:space="preserve">/Гатауллин Д.С./</w:t>
            </w:r>
          </w:p>
          <w:p w:rsidR="00000000" w:rsidDel="00000000" w:rsidP="00000000" w:rsidRDefault="00000000" w:rsidRPr="00000000" w14:paraId="000000D0">
            <w:pPr>
              <w:spacing w:after="0" w:before="0"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1">
            <w:pPr>
              <w:spacing w:after="0" w:before="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Участник долевого строительства:</w:t>
            </w:r>
          </w:p>
          <w:p w:rsidR="00000000" w:rsidDel="00000000" w:rsidP="00000000" w:rsidRDefault="00000000" w:rsidRPr="00000000" w14:paraId="000000D2">
            <w:pPr>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D3">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D4">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D5">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20"/>
                <w:szCs w:val="20"/>
                <w:rtl w:val="0"/>
              </w:rPr>
              <w:t xml:space="preserve">_________________/ ../</w:t>
            </w:r>
            <w:r w:rsidDel="00000000" w:rsidR="00000000" w:rsidRPr="00000000">
              <w:rPr>
                <w:rtl w:val="0"/>
              </w:rPr>
            </w:r>
          </w:p>
        </w:tc>
      </w:tr>
    </w:tbl>
    <w:p w:rsidR="00000000" w:rsidDel="00000000" w:rsidP="00000000" w:rsidRDefault="00000000" w:rsidRPr="00000000" w14:paraId="000000D6">
      <w:pPr>
        <w:spacing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D7">
      <w:pPr>
        <w:spacing w:before="0" w:lineRule="auto"/>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Приложение № 2 </w:t>
      </w:r>
    </w:p>
    <w:p w:rsidR="00000000" w:rsidDel="00000000" w:rsidP="00000000" w:rsidRDefault="00000000" w:rsidRPr="00000000" w14:paraId="000000D8">
      <w:pPr>
        <w:spacing w:before="0" w:lineRule="auto"/>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 Договору участия в долевом строительстве</w:t>
      </w:r>
    </w:p>
    <w:p w:rsidR="00000000" w:rsidDel="00000000" w:rsidP="00000000" w:rsidRDefault="00000000" w:rsidRPr="00000000" w14:paraId="000000D9">
      <w:pPr>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С</w:t>
      </w:r>
      <w:r w:rsidDel="00000000" w:rsidR="00000000" w:rsidRPr="00000000">
        <w:rPr>
          <w:rFonts w:ascii="Times New Roman" w:cs="Times New Roman" w:eastAsia="Times New Roman" w:hAnsi="Times New Roman"/>
          <w:b w:val="1"/>
          <w:rtl w:val="0"/>
        </w:rPr>
        <w:t xml:space="preserve">237</w:t>
      </w:r>
      <w:r w:rsidDel="00000000" w:rsidR="00000000" w:rsidRPr="00000000">
        <w:rPr>
          <w:rFonts w:ascii="Times New Roman" w:cs="Times New Roman" w:eastAsia="Times New Roman" w:hAnsi="Times New Roman"/>
          <w:b w:val="1"/>
          <w:rtl w:val="0"/>
        </w:rPr>
        <w:t xml:space="preserve">/</w:t>
      </w:r>
      <w:r w:rsidDel="00000000" w:rsidR="00000000" w:rsidRPr="00000000">
        <w:rPr>
          <w:rFonts w:ascii="Times New Roman" w:cs="Times New Roman" w:eastAsia="Times New Roman" w:hAnsi="Times New Roman"/>
          <w:b w:val="1"/>
          <w:rtl w:val="0"/>
        </w:rPr>
        <w:t xml:space="preserve">25</w:t>
      </w:r>
      <w:r w:rsidDel="00000000" w:rsidR="00000000" w:rsidRPr="00000000">
        <w:rPr>
          <w:rFonts w:ascii="Times New Roman" w:cs="Times New Roman" w:eastAsia="Times New Roman" w:hAnsi="Times New Roman"/>
          <w:b w:val="1"/>
          <w:rtl w:val="0"/>
        </w:rPr>
        <w:t xml:space="preserve"> от </w:t>
      </w:r>
      <w:r w:rsidDel="00000000" w:rsidR="00000000" w:rsidRPr="00000000">
        <w:rPr>
          <w:rFonts w:ascii="Times New Roman" w:cs="Times New Roman" w:eastAsia="Times New Roman" w:hAnsi="Times New Roman"/>
          <w:b w:val="1"/>
          <w:rtl w:val="0"/>
        </w:rPr>
        <w:t xml:space="preserve">ДатаДоговора</w:t>
      </w:r>
      <w:r w:rsidDel="00000000" w:rsidR="00000000" w:rsidRPr="00000000">
        <w:rPr>
          <w:rFonts w:ascii="Times New Roman" w:cs="Times New Roman" w:eastAsia="Times New Roman" w:hAnsi="Times New Roman"/>
          <w:b w:val="1"/>
          <w:rtl w:val="0"/>
        </w:rPr>
        <w:t xml:space="preserve"> г.</w:t>
      </w:r>
    </w:p>
    <w:p w:rsidR="00000000" w:rsidDel="00000000" w:rsidP="00000000" w:rsidRDefault="00000000" w:rsidRPr="00000000" w14:paraId="000000DA">
      <w:pPr>
        <w:spacing w:before="20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Характеристики строящегося объекта</w:t>
      </w:r>
    </w:p>
    <w:p w:rsidR="00000000" w:rsidDel="00000000" w:rsidP="00000000" w:rsidRDefault="00000000" w:rsidRPr="00000000" w14:paraId="000000DB">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rtl w:val="0"/>
        </w:rPr>
        <w:t xml:space="preserve">Жилой 10-этажный дом по адресу: РТ, г. Казань, ул. Рауиса Гареева уч. 78Б.</w:t>
      </w:r>
    </w:p>
    <w:p w:rsidR="00000000" w:rsidDel="00000000" w:rsidP="00000000" w:rsidRDefault="00000000" w:rsidRPr="00000000" w14:paraId="000000DC">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 Общая площадь: 15012,9 кв.м.</w:t>
      </w:r>
    </w:p>
    <w:p w:rsidR="00000000" w:rsidDel="00000000" w:rsidP="00000000" w:rsidRDefault="00000000" w:rsidRPr="00000000" w14:paraId="000000DD">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 Площадь квартир: 9934,46 кв.м.</w:t>
      </w:r>
    </w:p>
    <w:p w:rsidR="00000000" w:rsidDel="00000000" w:rsidP="00000000" w:rsidRDefault="00000000" w:rsidRPr="00000000" w14:paraId="000000DE">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 Количество подъездов: 3</w:t>
      </w:r>
    </w:p>
    <w:p w:rsidR="00000000" w:rsidDel="00000000" w:rsidP="00000000" w:rsidRDefault="00000000" w:rsidRPr="00000000" w14:paraId="000000DF">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 Количество этажей: 10 + 1 подземный паркинг;</w:t>
      </w:r>
    </w:p>
    <w:p w:rsidR="00000000" w:rsidDel="00000000" w:rsidP="00000000" w:rsidRDefault="00000000" w:rsidRPr="00000000" w14:paraId="000000E0">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 Количество квартир 227;</w:t>
      </w:r>
    </w:p>
    <w:p w:rsidR="00000000" w:rsidDel="00000000" w:rsidP="00000000" w:rsidRDefault="00000000" w:rsidRPr="00000000" w14:paraId="000000E1">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 Материал наружных стен и каркаса: монолитный железобетонный каркас и стенами из мелкоштучных каменных материалов (кирпич, керамические камни, блоки и др.), средний слой - утеплитель не менее 150мм (минераловатный базальтовый утеплитель), наружный слой из штукатурки по системе «мокрого фасада».</w:t>
      </w:r>
    </w:p>
    <w:p w:rsidR="00000000" w:rsidDel="00000000" w:rsidP="00000000" w:rsidRDefault="00000000" w:rsidRPr="00000000" w14:paraId="000000E2">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 Класс энергоэффективности «С».</w:t>
      </w:r>
    </w:p>
    <w:p w:rsidR="00000000" w:rsidDel="00000000" w:rsidP="00000000" w:rsidRDefault="00000000" w:rsidRPr="00000000" w14:paraId="000000E3">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 Сейсмостойкость: 6 баллов.</w:t>
      </w:r>
    </w:p>
    <w:p w:rsidR="00000000" w:rsidDel="00000000" w:rsidP="00000000" w:rsidRDefault="00000000" w:rsidRPr="00000000" w14:paraId="000000E4">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rtl w:val="0"/>
        </w:rPr>
        <w:t xml:space="preserve">Перечень работ и материалов, выполняемых в Объекте долевого строительства.</w:t>
      </w:r>
    </w:p>
    <w:p w:rsidR="00000000" w:rsidDel="00000000" w:rsidP="00000000" w:rsidRDefault="00000000" w:rsidRPr="00000000" w14:paraId="000000E5">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Внутренняя отделка:</w:t>
      </w:r>
    </w:p>
    <w:p w:rsidR="00000000" w:rsidDel="00000000" w:rsidP="00000000" w:rsidRDefault="00000000" w:rsidRPr="00000000" w14:paraId="000000E6">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внутриквартирные стены и межкомнатные перегородки: гипсовая штукатурка; полы: полусухая стяжка; потолки: без отделки;</w:t>
      </w:r>
    </w:p>
    <w:p w:rsidR="00000000" w:rsidDel="00000000" w:rsidP="00000000" w:rsidRDefault="00000000" w:rsidRPr="00000000" w14:paraId="000000E7">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дверь входная: металлическая, утепленная с врезным замком;</w:t>
      </w:r>
    </w:p>
    <w:p w:rsidR="00000000" w:rsidDel="00000000" w:rsidP="00000000" w:rsidRDefault="00000000" w:rsidRPr="00000000" w14:paraId="000000E8">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межкомнатные двери: отсутствуют;</w:t>
      </w:r>
    </w:p>
    <w:p w:rsidR="00000000" w:rsidDel="00000000" w:rsidP="00000000" w:rsidRDefault="00000000" w:rsidRPr="00000000" w14:paraId="000000E9">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оконные блоки: ПВХ профиль с двухкамерным остеклением</w:t>
      </w:r>
    </w:p>
    <w:p w:rsidR="00000000" w:rsidDel="00000000" w:rsidP="00000000" w:rsidRDefault="00000000" w:rsidRPr="00000000" w14:paraId="000000EA">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лоджия: </w:t>
      </w:r>
      <w:r w:rsidDel="00000000" w:rsidR="00000000" w:rsidRPr="00000000">
        <w:rPr>
          <w:rFonts w:ascii="Times New Roman" w:cs="Times New Roman" w:eastAsia="Times New Roman" w:hAnsi="Times New Roman"/>
          <w:rtl w:val="0"/>
        </w:rPr>
        <w:t xml:space="preserve">нет</w:t>
      </w:r>
      <w:r w:rsidDel="00000000" w:rsidR="00000000" w:rsidRPr="00000000">
        <w:rPr>
          <w:rFonts w:ascii="Times New Roman" w:cs="Times New Roman" w:eastAsia="Times New Roman" w:hAnsi="Times New Roman"/>
          <w:rtl w:val="0"/>
        </w:rPr>
        <w:t xml:space="preserve">, балкон: </w:t>
      </w:r>
      <w:r w:rsidDel="00000000" w:rsidR="00000000" w:rsidRPr="00000000">
        <w:rPr>
          <w:rFonts w:ascii="Times New Roman" w:cs="Times New Roman" w:eastAsia="Times New Roman" w:hAnsi="Times New Roman"/>
          <w:rtl w:val="0"/>
        </w:rPr>
        <w:t xml:space="preserve">нет</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EB">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Инженерные сети:</w:t>
      </w:r>
    </w:p>
    <w:p w:rsidR="00000000" w:rsidDel="00000000" w:rsidP="00000000" w:rsidRDefault="00000000" w:rsidRPr="00000000" w14:paraId="000000EC">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системы отопления: централизованная система отопления, двухтрубная коллекторная разводка, периметральная система. Нагревательные приборы – стальные панельные радиаторы нижнего подключения с терморегулирующими клапанами;</w:t>
      </w:r>
    </w:p>
    <w:p w:rsidR="00000000" w:rsidDel="00000000" w:rsidP="00000000" w:rsidRDefault="00000000" w:rsidRPr="00000000" w14:paraId="000000ED">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системы водоснабжения: с разводкой сетей в помещении, с установкой расходомерных счетчиков (счетчики потребления холодной и горячей воды), с установкой запорной арматуры на стояках из полипропиленовых труб. Горячее водоснабжение – из полипропиленовых труб;</w:t>
      </w:r>
    </w:p>
    <w:p w:rsidR="00000000" w:rsidDel="00000000" w:rsidP="00000000" w:rsidRDefault="00000000" w:rsidRPr="00000000" w14:paraId="000000EE">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системы канализации: стояк из ПВХ труб;</w:t>
      </w:r>
    </w:p>
    <w:p w:rsidR="00000000" w:rsidDel="00000000" w:rsidP="00000000" w:rsidRDefault="00000000" w:rsidRPr="00000000" w14:paraId="000000EF">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системы электроснабжения: внутренняя разводка электропроводки под слоем штукатурки с установкой розеток, выключателей, с установкой поквартирного счетчика учета потребления электроэнергии в поэтажных щитах, с установкой квартирных электрических звонков;</w:t>
      </w:r>
    </w:p>
    <w:p w:rsidR="00000000" w:rsidDel="00000000" w:rsidP="00000000" w:rsidRDefault="00000000" w:rsidRPr="00000000" w14:paraId="000000F0">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устройство слаботочных систем:</w:t>
      </w:r>
    </w:p>
    <w:p w:rsidR="00000000" w:rsidDel="00000000" w:rsidP="00000000" w:rsidRDefault="00000000" w:rsidRPr="00000000" w14:paraId="000000F1">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коридорный стояк с вводом кабеля в квартиру в слое штукатурки;</w:t>
      </w:r>
    </w:p>
    <w:p w:rsidR="00000000" w:rsidDel="00000000" w:rsidP="00000000" w:rsidRDefault="00000000" w:rsidRPr="00000000" w14:paraId="000000F2">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коридорный стояк с проводкой кабеля под слоем штукатурки до квартиры, с установкой домофонов поквартирно;</w:t>
      </w:r>
    </w:p>
    <w:p w:rsidR="00000000" w:rsidDel="00000000" w:rsidP="00000000" w:rsidRDefault="00000000" w:rsidRPr="00000000" w14:paraId="000000F3">
      <w:pPr>
        <w:spacing w:after="0" w:before="0" w:line="240" w:lineRule="auto"/>
        <w:ind w:left="283.46456692913375"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коридорный стояк с поэтажными узлами распределения и подключения к сети интернет.</w:t>
      </w:r>
    </w:p>
    <w:p w:rsidR="00000000" w:rsidDel="00000000" w:rsidP="00000000" w:rsidRDefault="00000000" w:rsidRPr="00000000" w14:paraId="000000F4">
      <w:pPr>
        <w:spacing w:before="240" w:lineRule="auto"/>
        <w:jc w:val="both"/>
        <w:rPr>
          <w:rFonts w:ascii="Times New Roman" w:cs="Times New Roman" w:eastAsia="Times New Roman" w:hAnsi="Times New Roman"/>
        </w:rPr>
      </w:pPr>
      <w:r w:rsidDel="00000000" w:rsidR="00000000" w:rsidRPr="00000000">
        <w:rPr>
          <w:rtl w:val="0"/>
        </w:rPr>
      </w:r>
    </w:p>
    <w:tbl>
      <w:tblPr>
        <w:tblStyle w:val="Table4"/>
        <w:tblW w:w="98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905"/>
        <w:gridCol w:w="4920"/>
        <w:tblGridChange w:id="0">
          <w:tblGrid>
            <w:gridCol w:w="4905"/>
            <w:gridCol w:w="4920"/>
          </w:tblGrid>
        </w:tblGridChange>
      </w:tblGrid>
      <w:tr>
        <w:trPr>
          <w:cantSplit w:val="0"/>
          <w:trHeight w:val="159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5">
            <w:pPr>
              <w:spacing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Застройщик:                      </w:t>
              <w:tab/>
              <w:t xml:space="preserve">                    </w:t>
            </w:r>
          </w:p>
          <w:p w:rsidR="00000000" w:rsidDel="00000000" w:rsidP="00000000" w:rsidRDefault="00000000" w:rsidRPr="00000000" w14:paraId="000000F6">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ООО «СЗ «Стрела Девелопмент»</w:t>
            </w:r>
          </w:p>
          <w:p w:rsidR="00000000" w:rsidDel="00000000" w:rsidP="00000000" w:rsidRDefault="00000000" w:rsidRPr="00000000" w14:paraId="000000F7">
            <w:pPr>
              <w:spacing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F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Представитель по доверенности</w:t>
            </w:r>
          </w:p>
          <w:p w:rsidR="00000000" w:rsidDel="00000000" w:rsidP="00000000" w:rsidRDefault="00000000" w:rsidRPr="00000000" w14:paraId="000000F9">
            <w:pPr>
              <w:spacing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FA">
            <w:pPr>
              <w:spacing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_________________/Гатауллин Д.С./</w:t>
            </w:r>
          </w:p>
          <w:p w:rsidR="00000000" w:rsidDel="00000000" w:rsidP="00000000" w:rsidRDefault="00000000" w:rsidRPr="00000000" w14:paraId="000000FB">
            <w:pPr>
              <w:spacing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C">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Участник долевого строительства:</w:t>
            </w:r>
          </w:p>
          <w:p w:rsidR="00000000" w:rsidDel="00000000" w:rsidP="00000000" w:rsidRDefault="00000000" w:rsidRPr="00000000" w14:paraId="000000F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F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F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10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_________________/ ../</w:t>
            </w:r>
            <w:r w:rsidDel="00000000" w:rsidR="00000000" w:rsidRPr="00000000">
              <w:rPr>
                <w:rtl w:val="0"/>
              </w:rPr>
            </w:r>
          </w:p>
        </w:tc>
      </w:tr>
    </w:tbl>
    <w:p w:rsidR="00000000" w:rsidDel="00000000" w:rsidP="00000000" w:rsidRDefault="00000000" w:rsidRPr="00000000" w14:paraId="00000101">
      <w:pPr>
        <w:spacing w:before="240" w:lineRule="auto"/>
        <w:jc w:val="both"/>
        <w:rPr>
          <w:rFonts w:ascii="Times New Roman" w:cs="Times New Roman" w:eastAsia="Times New Roman" w:hAnsi="Times New Roman"/>
          <w:b w:val="1"/>
        </w:rPr>
      </w:pPr>
      <w:r w:rsidDel="00000000" w:rsidR="00000000" w:rsidRPr="00000000">
        <w:rPr>
          <w:rtl w:val="0"/>
        </w:rPr>
      </w:r>
    </w:p>
    <w:sectPr>
      <w:footerReference r:id="rId8" w:type="default"/>
      <w:pgSz w:h="16834" w:w="11909" w:orient="portrait"/>
      <w:pgMar w:bottom="850.3937007874016" w:top="850.3937007874016" w:left="1247.2440944881891" w:right="1133.8582677165355" w:header="720.0000000000001" w:footer="453.543307086614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jc w:val="right"/>
      <w:rPr>
        <w:sz w:val="20"/>
        <w:szCs w:val="20"/>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xn--80az8a.xn--d1aqf.xn--p1ai/" TargetMode="External"/><Relationship Id="rId7" Type="http://schemas.openxmlformats.org/officeDocument/2006/relationships/hyperlink" Target="https://xn--80az8a.xn--d1aqf.xn--p1ai/"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