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F7B13" w14:textId="77777777" w:rsidR="00297BD0" w:rsidRDefault="00297BD0" w:rsidP="00CE0440">
      <w:pPr>
        <w:widowControl w:val="0"/>
        <w:rPr>
          <w:rFonts w:ascii="Times New Roman" w:eastAsia="Times New Roman" w:hAnsi="Times New Roman" w:cs="Times New Roman"/>
          <w:b/>
          <w:sz w:val="24"/>
          <w:szCs w:val="24"/>
        </w:rPr>
      </w:pPr>
    </w:p>
    <w:p w14:paraId="14B25108" w14:textId="1B6AF7FC"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Times New Roman" w:hAnsi="Times New Roman" w:cs="Times New Roman"/>
          <w:b/>
          <w:sz w:val="24"/>
          <w:szCs w:val="24"/>
        </w:rPr>
        <w:t xml:space="preserve">Договор № </w:t>
      </w:r>
      <w:r w:rsidR="000B7DF8">
        <w:rPr>
          <w:rFonts w:ascii="Times New Roman" w:hAnsi="Times New Roman" w:cs="Times New Roman"/>
          <w:b/>
          <w:color w:val="000000" w:themeColor="text1"/>
          <w:sz w:val="24"/>
          <w:szCs w:val="24"/>
        </w:rPr>
        <w:t>____</w:t>
      </w:r>
      <w:r w:rsidR="008B0DE6">
        <w:rPr>
          <w:rFonts w:ascii="Times New Roman" w:hAnsi="Times New Roman" w:cs="Times New Roman"/>
          <w:b/>
          <w:color w:val="000000" w:themeColor="text1"/>
          <w:sz w:val="24"/>
          <w:szCs w:val="24"/>
        </w:rPr>
        <w:t>/</w:t>
      </w:r>
      <w:r w:rsidR="006B0D36">
        <w:rPr>
          <w:rFonts w:ascii="Times New Roman" w:hAnsi="Times New Roman" w:cs="Times New Roman"/>
          <w:b/>
          <w:color w:val="000000" w:themeColor="text1"/>
          <w:sz w:val="24"/>
          <w:szCs w:val="24"/>
        </w:rPr>
        <w:t>МИР/Л1</w:t>
      </w:r>
    </w:p>
    <w:p w14:paraId="17DB64FE" w14:textId="77777777"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Calibri" w:hAnsi="Times New Roman" w:cs="Times New Roman"/>
          <w:b/>
          <w:color w:val="auto"/>
          <w:sz w:val="24"/>
          <w:szCs w:val="24"/>
        </w:rPr>
        <w:t xml:space="preserve">участия в долевом строительстве </w:t>
      </w:r>
    </w:p>
    <w:p w14:paraId="56BE29E1" w14:textId="77777777" w:rsidR="0062099B" w:rsidRPr="004205DD" w:rsidRDefault="0062099B" w:rsidP="008B0DE6">
      <w:pPr>
        <w:widowControl w:val="0"/>
        <w:spacing w:line="240" w:lineRule="auto"/>
        <w:ind w:firstLine="709"/>
        <w:jc w:val="both"/>
        <w:rPr>
          <w:rFonts w:ascii="Times New Roman" w:hAnsi="Times New Roman" w:cs="Times New Roman"/>
          <w:sz w:val="24"/>
          <w:szCs w:val="24"/>
        </w:rPr>
      </w:pPr>
    </w:p>
    <w:p w14:paraId="58599320" w14:textId="77777777" w:rsidR="00900A46"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город Уфа</w:t>
      </w:r>
    </w:p>
    <w:p w14:paraId="7F6E0C29" w14:textId="5C64212C" w:rsidR="0062099B"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 xml:space="preserve">Республика Башкортостан                                                        </w:t>
      </w:r>
      <w:r w:rsidR="00900A46" w:rsidRPr="004205DD">
        <w:rPr>
          <w:rFonts w:ascii="Times New Roman" w:eastAsia="Times New Roman" w:hAnsi="Times New Roman" w:cs="Times New Roman"/>
          <w:sz w:val="24"/>
          <w:szCs w:val="24"/>
        </w:rPr>
        <w:t xml:space="preserve">                        </w:t>
      </w:r>
      <w:r w:rsidR="00097EE0">
        <w:rPr>
          <w:rFonts w:ascii="Times New Roman" w:eastAsia="Times New Roman" w:hAnsi="Times New Roman" w:cs="Times New Roman"/>
          <w:sz w:val="24"/>
          <w:szCs w:val="24"/>
        </w:rPr>
        <w:t xml:space="preserve">     </w:t>
      </w:r>
      <w:proofErr w:type="gramStart"/>
      <w:r w:rsidR="00097EE0">
        <w:rPr>
          <w:rFonts w:ascii="Times New Roman" w:eastAsia="Times New Roman" w:hAnsi="Times New Roman" w:cs="Times New Roman"/>
          <w:sz w:val="24"/>
          <w:szCs w:val="24"/>
        </w:rPr>
        <w:t xml:space="preserve"> </w:t>
      </w:r>
      <w:r w:rsidRPr="004205DD">
        <w:rPr>
          <w:rFonts w:ascii="Times New Roman" w:eastAsia="Times New Roman" w:hAnsi="Times New Roman" w:cs="Times New Roman"/>
          <w:sz w:val="24"/>
          <w:szCs w:val="24"/>
        </w:rPr>
        <w:t xml:space="preserve">  </w:t>
      </w:r>
      <w:r w:rsidR="008B0DE6">
        <w:rPr>
          <w:rFonts w:ascii="Times New Roman" w:hAnsi="Times New Roman" w:cs="Times New Roman"/>
          <w:color w:val="000000" w:themeColor="text1"/>
          <w:sz w:val="24"/>
          <w:szCs w:val="24"/>
        </w:rPr>
        <w:t>«</w:t>
      </w:r>
      <w:proofErr w:type="gramEnd"/>
      <w:r w:rsidR="000B7DF8">
        <w:rPr>
          <w:rFonts w:ascii="Times New Roman" w:hAnsi="Times New Roman" w:cs="Times New Roman"/>
          <w:color w:val="000000" w:themeColor="text1"/>
          <w:sz w:val="24"/>
          <w:szCs w:val="24"/>
        </w:rPr>
        <w:t>___</w:t>
      </w:r>
      <w:r w:rsidR="008B0DE6">
        <w:rPr>
          <w:rFonts w:ascii="Times New Roman" w:hAnsi="Times New Roman" w:cs="Times New Roman"/>
          <w:color w:val="000000" w:themeColor="text1"/>
          <w:sz w:val="24"/>
          <w:szCs w:val="24"/>
        </w:rPr>
        <w:t xml:space="preserve">» </w:t>
      </w:r>
      <w:r w:rsidR="000B7DF8">
        <w:rPr>
          <w:rFonts w:ascii="Times New Roman" w:hAnsi="Times New Roman" w:cs="Times New Roman"/>
          <w:color w:val="000000" w:themeColor="text1"/>
          <w:sz w:val="24"/>
          <w:szCs w:val="24"/>
        </w:rPr>
        <w:t>____</w:t>
      </w:r>
      <w:r w:rsidR="008B0DE6">
        <w:rPr>
          <w:rFonts w:ascii="Times New Roman" w:hAnsi="Times New Roman" w:cs="Times New Roman"/>
          <w:color w:val="000000" w:themeColor="text1"/>
          <w:sz w:val="24"/>
          <w:szCs w:val="24"/>
        </w:rPr>
        <w:t xml:space="preserve"> 2026 г.</w:t>
      </w:r>
    </w:p>
    <w:p w14:paraId="3BD5836C" w14:textId="77777777" w:rsidR="0062099B" w:rsidRPr="004205DD" w:rsidRDefault="0062099B" w:rsidP="008B0DE6">
      <w:pPr>
        <w:widowControl w:val="0"/>
        <w:spacing w:line="240" w:lineRule="auto"/>
        <w:jc w:val="right"/>
        <w:rPr>
          <w:rFonts w:ascii="Times New Roman" w:hAnsi="Times New Roman" w:cs="Times New Roman"/>
          <w:sz w:val="24"/>
          <w:szCs w:val="24"/>
        </w:rPr>
      </w:pPr>
    </w:p>
    <w:p w14:paraId="72077E90" w14:textId="41242CE9" w:rsidR="00D35CF3" w:rsidRPr="00761057" w:rsidRDefault="00486DF7" w:rsidP="008B0DE6">
      <w:pPr>
        <w:spacing w:line="240" w:lineRule="auto"/>
        <w:ind w:firstLine="709"/>
        <w:jc w:val="both"/>
        <w:rPr>
          <w:rFonts w:ascii="Times New Roman" w:eastAsia="Times New Roman" w:hAnsi="Times New Roman" w:cs="Times New Roman"/>
          <w:color w:val="000000" w:themeColor="text1"/>
          <w:sz w:val="24"/>
          <w:szCs w:val="24"/>
        </w:rPr>
      </w:pPr>
      <w:r w:rsidRPr="00486DF7">
        <w:rPr>
          <w:rFonts w:ascii="Times New Roman" w:hAnsi="Times New Roman" w:cs="Times New Roman"/>
          <w:b/>
          <w:bCs/>
          <w:color w:val="000000" w:themeColor="text1"/>
          <w:sz w:val="24"/>
          <w:szCs w:val="24"/>
        </w:rPr>
        <w:t xml:space="preserve">Акционерное общество Специализированный застройщик «ИНВЕСТ ПРОЕКТ» </w:t>
      </w:r>
      <w:r w:rsidR="008B0DE6">
        <w:rPr>
          <w:rFonts w:ascii="Times New Roman" w:hAnsi="Times New Roman" w:cs="Times New Roman"/>
          <w:b/>
          <w:bCs/>
          <w:color w:val="000000" w:themeColor="text1"/>
          <w:sz w:val="24"/>
          <w:szCs w:val="24"/>
        </w:rPr>
        <w:t xml:space="preserve">(ИНН </w:t>
      </w:r>
      <w:r w:rsidRPr="00486DF7">
        <w:rPr>
          <w:rFonts w:ascii="Times New Roman" w:hAnsi="Times New Roman" w:cs="Times New Roman"/>
          <w:b/>
          <w:bCs/>
          <w:color w:val="000000" w:themeColor="text1"/>
          <w:sz w:val="24"/>
          <w:szCs w:val="24"/>
        </w:rPr>
        <w:t>0273954535</w:t>
      </w:r>
      <w:r w:rsidR="008B0DE6">
        <w:rPr>
          <w:rFonts w:ascii="Times New Roman" w:hAnsi="Times New Roman" w:cs="Times New Roman"/>
          <w:b/>
          <w:bCs/>
          <w:color w:val="000000" w:themeColor="text1"/>
          <w:sz w:val="24"/>
          <w:szCs w:val="24"/>
        </w:rPr>
        <w:t xml:space="preserve">, ОГРН </w:t>
      </w:r>
      <w:r w:rsidRPr="00486DF7">
        <w:rPr>
          <w:rFonts w:ascii="Times New Roman" w:hAnsi="Times New Roman" w:cs="Times New Roman"/>
          <w:b/>
          <w:bCs/>
          <w:color w:val="000000" w:themeColor="text1"/>
          <w:sz w:val="24"/>
          <w:szCs w:val="24"/>
        </w:rPr>
        <w:t>1250200031124</w:t>
      </w:r>
      <w:r w:rsidR="008B0DE6">
        <w:rPr>
          <w:rFonts w:ascii="Times New Roman" w:hAnsi="Times New Roman" w:cs="Times New Roman"/>
          <w:b/>
          <w:bCs/>
          <w:color w:val="000000" w:themeColor="text1"/>
          <w:sz w:val="24"/>
          <w:szCs w:val="24"/>
        </w:rPr>
        <w:t xml:space="preserve">), </w:t>
      </w:r>
      <w:r w:rsidR="008B0DE6" w:rsidRPr="008B0DE6">
        <w:rPr>
          <w:rFonts w:ascii="Times New Roman" w:hAnsi="Times New Roman" w:cs="Times New Roman"/>
          <w:color w:val="000000" w:themeColor="text1"/>
          <w:sz w:val="24"/>
          <w:szCs w:val="24"/>
        </w:rPr>
        <w:t xml:space="preserve">в лице Генерального директора </w:t>
      </w:r>
      <w:proofErr w:type="spellStart"/>
      <w:r>
        <w:rPr>
          <w:rFonts w:ascii="Times New Roman" w:hAnsi="Times New Roman" w:cs="Times New Roman"/>
          <w:color w:val="000000" w:themeColor="text1"/>
          <w:sz w:val="24"/>
          <w:szCs w:val="24"/>
        </w:rPr>
        <w:t>Шайхиевой</w:t>
      </w:r>
      <w:proofErr w:type="spellEnd"/>
      <w:r>
        <w:rPr>
          <w:rFonts w:ascii="Times New Roman" w:hAnsi="Times New Roman" w:cs="Times New Roman"/>
          <w:color w:val="000000" w:themeColor="text1"/>
          <w:sz w:val="24"/>
          <w:szCs w:val="24"/>
        </w:rPr>
        <w:t xml:space="preserve"> Ирины </w:t>
      </w:r>
      <w:proofErr w:type="spellStart"/>
      <w:r>
        <w:rPr>
          <w:rFonts w:ascii="Times New Roman" w:hAnsi="Times New Roman" w:cs="Times New Roman"/>
          <w:color w:val="000000" w:themeColor="text1"/>
          <w:sz w:val="24"/>
          <w:szCs w:val="24"/>
        </w:rPr>
        <w:t>Айратовны</w:t>
      </w:r>
      <w:proofErr w:type="spellEnd"/>
      <w:r w:rsidR="008B0DE6" w:rsidRPr="008B0DE6">
        <w:rPr>
          <w:rFonts w:ascii="Times New Roman" w:hAnsi="Times New Roman" w:cs="Times New Roman"/>
          <w:color w:val="000000" w:themeColor="text1"/>
          <w:sz w:val="24"/>
          <w:szCs w:val="24"/>
        </w:rPr>
        <w:t>, действующе</w:t>
      </w:r>
      <w:r w:rsidR="000B7DF8">
        <w:rPr>
          <w:rFonts w:ascii="Times New Roman" w:hAnsi="Times New Roman" w:cs="Times New Roman"/>
          <w:color w:val="000000" w:themeColor="text1"/>
          <w:sz w:val="24"/>
          <w:szCs w:val="24"/>
        </w:rPr>
        <w:t>го</w:t>
      </w:r>
      <w:r w:rsidR="008B0DE6" w:rsidRPr="008B0DE6">
        <w:rPr>
          <w:rFonts w:ascii="Times New Roman" w:hAnsi="Times New Roman" w:cs="Times New Roman"/>
          <w:color w:val="000000" w:themeColor="text1"/>
          <w:sz w:val="24"/>
          <w:szCs w:val="24"/>
        </w:rPr>
        <w:t xml:space="preserve"> на основании Устава</w:t>
      </w:r>
      <w:r w:rsidR="00D35CF3" w:rsidRPr="008B0DE6">
        <w:rPr>
          <w:rFonts w:ascii="Times New Roman" w:hAnsi="Times New Roman" w:cs="Times New Roman"/>
          <w:color w:val="000000" w:themeColor="text1"/>
          <w:sz w:val="24"/>
          <w:szCs w:val="24"/>
        </w:rPr>
        <w:t>,</w:t>
      </w:r>
      <w:bookmarkStart w:id="0" w:name="_Hlk83188177"/>
      <w:bookmarkEnd w:id="0"/>
      <w:r w:rsidR="00D35CF3" w:rsidRPr="00761057">
        <w:rPr>
          <w:rFonts w:ascii="Times New Roman" w:eastAsia="Times New Roman" w:hAnsi="Times New Roman" w:cs="Times New Roman"/>
          <w:color w:val="000000" w:themeColor="text1"/>
          <w:sz w:val="24"/>
          <w:szCs w:val="24"/>
        </w:rPr>
        <w:t xml:space="preserve"> именуемое в дальнейшем </w:t>
      </w:r>
      <w:r w:rsidR="00D35CF3" w:rsidRPr="00761057">
        <w:rPr>
          <w:rFonts w:ascii="Times New Roman" w:eastAsia="Times New Roman" w:hAnsi="Times New Roman" w:cs="Times New Roman"/>
          <w:b/>
          <w:color w:val="000000" w:themeColor="text1"/>
          <w:sz w:val="24"/>
          <w:szCs w:val="24"/>
        </w:rPr>
        <w:t>«Застройщик»,</w:t>
      </w:r>
      <w:r w:rsidR="00D35CF3" w:rsidRPr="00761057">
        <w:rPr>
          <w:rFonts w:ascii="Times New Roman" w:eastAsia="Times New Roman" w:hAnsi="Times New Roman" w:cs="Times New Roman"/>
          <w:color w:val="000000" w:themeColor="text1"/>
          <w:sz w:val="24"/>
          <w:szCs w:val="24"/>
        </w:rPr>
        <w:t xml:space="preserve"> с одной стороны, и</w:t>
      </w:r>
    </w:p>
    <w:p w14:paraId="2499D328" w14:textId="484C7703" w:rsidR="00D00411" w:rsidRPr="00977C36" w:rsidRDefault="008B0DE6" w:rsidP="008B0DE6">
      <w:pPr>
        <w:spacing w:line="240" w:lineRule="auto"/>
        <w:ind w:firstLine="709"/>
        <w:jc w:val="both"/>
        <w:rPr>
          <w:rFonts w:ascii="Times New Roman" w:eastAsia="Times New Roman" w:hAnsi="Times New Roman" w:cs="Times New Roman"/>
          <w:sz w:val="24"/>
          <w:szCs w:val="24"/>
        </w:rPr>
      </w:pPr>
      <w:r w:rsidRPr="008B0DE6">
        <w:rPr>
          <w:rFonts w:ascii="Times New Roman" w:hAnsi="Times New Roman" w:cs="Times New Roman"/>
          <w:b/>
          <w:bCs/>
          <w:color w:val="000000" w:themeColor="text1"/>
          <w:sz w:val="24"/>
          <w:szCs w:val="24"/>
        </w:rPr>
        <w:t xml:space="preserve">Гр. Российской Федерации </w:t>
      </w:r>
      <w:r w:rsidR="000B7DF8">
        <w:rPr>
          <w:rFonts w:ascii="Times New Roman" w:hAnsi="Times New Roman" w:cs="Times New Roman"/>
          <w:b/>
          <w:bCs/>
          <w:color w:val="000000" w:themeColor="text1"/>
          <w:sz w:val="24"/>
          <w:szCs w:val="24"/>
        </w:rPr>
        <w:t>_____________________________</w:t>
      </w:r>
      <w:r>
        <w:rPr>
          <w:rFonts w:ascii="Times New Roman" w:hAnsi="Times New Roman" w:cs="Times New Roman"/>
          <w:color w:val="000000" w:themeColor="text1"/>
          <w:sz w:val="24"/>
          <w:szCs w:val="24"/>
        </w:rPr>
        <w:t>,</w:t>
      </w:r>
      <w:r w:rsidR="00D35CF3" w:rsidRPr="00761057">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 именуемый </w:t>
      </w:r>
      <w:r w:rsidR="00D35CF3" w:rsidRPr="00761057">
        <w:rPr>
          <w:rFonts w:ascii="Times New Roman" w:eastAsia="Times New Roman" w:hAnsi="Times New Roman" w:cs="Times New Roman"/>
          <w:color w:val="000000" w:themeColor="text1"/>
          <w:sz w:val="24"/>
          <w:szCs w:val="24"/>
        </w:rPr>
        <w:t xml:space="preserve"> в дальнейшем </w:t>
      </w:r>
      <w:r w:rsidR="00D35CF3" w:rsidRPr="00761057">
        <w:rPr>
          <w:rFonts w:ascii="Times New Roman" w:eastAsia="Times New Roman" w:hAnsi="Times New Roman" w:cs="Times New Roman"/>
          <w:b/>
          <w:color w:val="000000" w:themeColor="text1"/>
          <w:sz w:val="24"/>
          <w:szCs w:val="24"/>
        </w:rPr>
        <w:t xml:space="preserve">«Участник долевого строительства» </w:t>
      </w:r>
      <w:r w:rsidR="00462E89" w:rsidRPr="00462E89">
        <w:rPr>
          <w:rFonts w:ascii="Times New Roman" w:eastAsia="Times New Roman" w:hAnsi="Times New Roman" w:cs="Times New Roman"/>
          <w:color w:val="000000" w:themeColor="text1"/>
          <w:sz w:val="24"/>
          <w:szCs w:val="24"/>
        </w:rPr>
        <w:t>с другой стороны, далее</w:t>
      </w:r>
      <w:r w:rsidR="00462E89">
        <w:rPr>
          <w:rFonts w:ascii="Times New Roman" w:eastAsia="Times New Roman" w:hAnsi="Times New Roman" w:cs="Times New Roman"/>
          <w:b/>
          <w:color w:val="000000" w:themeColor="text1"/>
          <w:sz w:val="24"/>
          <w:szCs w:val="24"/>
        </w:rPr>
        <w:t xml:space="preserve"> </w:t>
      </w:r>
      <w:r w:rsidR="00D35CF3" w:rsidRPr="00761057">
        <w:rPr>
          <w:rFonts w:ascii="Times New Roman" w:eastAsia="SimSun" w:hAnsi="Times New Roman" w:cs="Times New Roman"/>
          <w:color w:val="000000" w:themeColor="text1"/>
          <w:sz w:val="24"/>
          <w:szCs w:val="24"/>
        </w:rPr>
        <w:t>совместно именуемые «Стороны»,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 Договор) о нижеследующем</w:t>
      </w:r>
      <w:r w:rsidR="00D00411" w:rsidRPr="004205DD">
        <w:rPr>
          <w:rFonts w:ascii="Times New Roman" w:eastAsia="SimSun" w:hAnsi="Times New Roman" w:cs="Times New Roman"/>
          <w:color w:val="auto"/>
          <w:sz w:val="24"/>
          <w:szCs w:val="24"/>
        </w:rPr>
        <w:t>:</w:t>
      </w:r>
    </w:p>
    <w:p w14:paraId="3C4677F4" w14:textId="77777777" w:rsidR="0062099B" w:rsidRPr="004205DD" w:rsidRDefault="0062099B" w:rsidP="008B0DE6">
      <w:pPr>
        <w:spacing w:line="240" w:lineRule="auto"/>
        <w:jc w:val="both"/>
        <w:rPr>
          <w:rFonts w:ascii="Times New Roman" w:hAnsi="Times New Roman" w:cs="Times New Roman"/>
          <w:sz w:val="24"/>
          <w:szCs w:val="24"/>
        </w:rPr>
      </w:pPr>
    </w:p>
    <w:p w14:paraId="76749DFC" w14:textId="77777777" w:rsidR="0062099B" w:rsidRPr="004205DD" w:rsidRDefault="0062099B" w:rsidP="008B0DE6">
      <w:pPr>
        <w:tabs>
          <w:tab w:val="left" w:pos="284"/>
        </w:tabs>
        <w:spacing w:line="240" w:lineRule="auto"/>
        <w:ind w:left="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1.Определения и понятия, сокращения</w:t>
      </w:r>
    </w:p>
    <w:p w14:paraId="72DDBE49" w14:textId="611D5DFE"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1.1. </w:t>
      </w:r>
      <w:r w:rsidRPr="00BC403B">
        <w:rPr>
          <w:rFonts w:ascii="Times New Roman" w:eastAsia="Times New Roman" w:hAnsi="Times New Roman" w:cs="Times New Roman"/>
          <w:b/>
          <w:color w:val="auto"/>
          <w:sz w:val="24"/>
          <w:szCs w:val="24"/>
        </w:rPr>
        <w:t>Застройщик (Бенефициар)</w:t>
      </w:r>
      <w:r w:rsidRPr="00BC403B">
        <w:rPr>
          <w:rFonts w:ascii="Times New Roman" w:eastAsia="Times New Roman" w:hAnsi="Times New Roman" w:cs="Times New Roman"/>
          <w:color w:val="auto"/>
          <w:sz w:val="24"/>
          <w:szCs w:val="24"/>
        </w:rPr>
        <w:t xml:space="preserve"> – юридическое лицо </w:t>
      </w:r>
      <w:r w:rsidR="00486DF7" w:rsidRPr="00486DF7">
        <w:rPr>
          <w:rFonts w:ascii="Times New Roman" w:hAnsi="Times New Roman" w:cs="Times New Roman"/>
          <w:b/>
          <w:bCs/>
          <w:color w:val="000000" w:themeColor="text1"/>
          <w:sz w:val="24"/>
          <w:szCs w:val="24"/>
        </w:rPr>
        <w:t xml:space="preserve">Акционерное общество Специализированный застройщик «ИНВЕСТ ПРОЕКТ» </w:t>
      </w:r>
      <w:r w:rsidR="00486DF7">
        <w:rPr>
          <w:rFonts w:ascii="Times New Roman" w:hAnsi="Times New Roman" w:cs="Times New Roman"/>
          <w:b/>
          <w:bCs/>
          <w:color w:val="000000" w:themeColor="text1"/>
          <w:sz w:val="24"/>
          <w:szCs w:val="24"/>
        </w:rPr>
        <w:t xml:space="preserve">(ИНН </w:t>
      </w:r>
      <w:r w:rsidR="00486DF7" w:rsidRPr="00486DF7">
        <w:rPr>
          <w:rFonts w:ascii="Times New Roman" w:hAnsi="Times New Roman" w:cs="Times New Roman"/>
          <w:b/>
          <w:bCs/>
          <w:color w:val="000000" w:themeColor="text1"/>
          <w:sz w:val="24"/>
          <w:szCs w:val="24"/>
        </w:rPr>
        <w:t>0273954535</w:t>
      </w:r>
      <w:r w:rsidR="00486DF7">
        <w:rPr>
          <w:rFonts w:ascii="Times New Roman" w:hAnsi="Times New Roman" w:cs="Times New Roman"/>
          <w:b/>
          <w:bCs/>
          <w:color w:val="000000" w:themeColor="text1"/>
          <w:sz w:val="24"/>
          <w:szCs w:val="24"/>
        </w:rPr>
        <w:t xml:space="preserve">, ОГРН </w:t>
      </w:r>
      <w:r w:rsidR="00486DF7" w:rsidRPr="00486DF7">
        <w:rPr>
          <w:rFonts w:ascii="Times New Roman" w:hAnsi="Times New Roman" w:cs="Times New Roman"/>
          <w:b/>
          <w:bCs/>
          <w:color w:val="000000" w:themeColor="text1"/>
          <w:sz w:val="24"/>
          <w:szCs w:val="24"/>
        </w:rPr>
        <w:t>1250200031124</w:t>
      </w:r>
      <w:r w:rsidR="00C976D6">
        <w:rPr>
          <w:rFonts w:ascii="Times New Roman" w:hAnsi="Times New Roman" w:cs="Times New Roman"/>
          <w:b/>
          <w:bCs/>
          <w:color w:val="000000" w:themeColor="text1"/>
          <w:sz w:val="24"/>
          <w:szCs w:val="24"/>
        </w:rPr>
        <w:t>)</w:t>
      </w:r>
      <w:r w:rsidR="000B7DF8">
        <w:rPr>
          <w:rFonts w:ascii="Times New Roman" w:hAnsi="Times New Roman"/>
          <w:sz w:val="24"/>
        </w:rPr>
        <w:t xml:space="preserve"> </w:t>
      </w:r>
      <w:r w:rsidRPr="00BC403B">
        <w:rPr>
          <w:rFonts w:ascii="Times New Roman" w:eastAsia="Times New Roman" w:hAnsi="Times New Roman" w:cs="Times New Roman"/>
          <w:color w:val="auto"/>
          <w:sz w:val="24"/>
          <w:szCs w:val="24"/>
        </w:rPr>
        <w:t>осуществляющее строительство объекта, указанного в п. 1.3 настоящего договора.</w:t>
      </w:r>
    </w:p>
    <w:p w14:paraId="3FD9EC88" w14:textId="77777777"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1.2. </w:t>
      </w:r>
      <w:r w:rsidRPr="004205DD">
        <w:rPr>
          <w:rFonts w:ascii="Times New Roman" w:eastAsia="Times New Roman" w:hAnsi="Times New Roman" w:cs="Times New Roman"/>
          <w:b/>
          <w:color w:val="auto"/>
          <w:sz w:val="24"/>
          <w:szCs w:val="24"/>
        </w:rPr>
        <w:t>Участник долевого строительства (Депонент)</w:t>
      </w:r>
      <w:r w:rsidRPr="004205DD">
        <w:rPr>
          <w:rFonts w:ascii="Times New Roman" w:eastAsia="Times New Roman" w:hAnsi="Times New Roman" w:cs="Times New Roman"/>
          <w:color w:val="auto"/>
          <w:sz w:val="24"/>
          <w:szCs w:val="24"/>
        </w:rPr>
        <w:t xml:space="preserve"> - физические лица или юридические лица, осуществляющие по настоящему договору финансирование долевого строительства объекта, указанного в п. 1.3 настоящего договора, за счет собственных</w:t>
      </w:r>
      <w:r w:rsidR="00817945">
        <w:rPr>
          <w:rFonts w:ascii="Times New Roman" w:eastAsia="Times New Roman" w:hAnsi="Times New Roman" w:cs="Times New Roman"/>
          <w:color w:val="auto"/>
          <w:sz w:val="24"/>
          <w:szCs w:val="24"/>
        </w:rPr>
        <w:t xml:space="preserve"> средств</w:t>
      </w:r>
      <w:r w:rsidRPr="004205DD">
        <w:rPr>
          <w:rFonts w:ascii="Times New Roman" w:eastAsia="Times New Roman" w:hAnsi="Times New Roman" w:cs="Times New Roman"/>
          <w:color w:val="auto"/>
          <w:sz w:val="24"/>
          <w:szCs w:val="24"/>
        </w:rPr>
        <w:t>.</w:t>
      </w:r>
    </w:p>
    <w:p w14:paraId="2653FA8B" w14:textId="6A47386B" w:rsidR="0062099B" w:rsidRPr="00627695" w:rsidRDefault="0062099B" w:rsidP="006522AF">
      <w:pPr>
        <w:spacing w:line="240" w:lineRule="auto"/>
        <w:ind w:firstLine="539"/>
        <w:jc w:val="both"/>
        <w:rPr>
          <w:rFonts w:ascii="Times New Roman" w:hAnsi="Times New Roman" w:cs="Times New Roman"/>
          <w:b/>
          <w:bCs/>
          <w:color w:val="000000" w:themeColor="text1"/>
          <w:sz w:val="24"/>
          <w:szCs w:val="24"/>
        </w:rPr>
      </w:pPr>
      <w:r w:rsidRPr="004205DD">
        <w:rPr>
          <w:rFonts w:ascii="Times New Roman" w:eastAsia="Times New Roman" w:hAnsi="Times New Roman" w:cs="Times New Roman"/>
          <w:color w:val="auto"/>
          <w:sz w:val="24"/>
          <w:szCs w:val="24"/>
        </w:rPr>
        <w:t xml:space="preserve">1.3. </w:t>
      </w:r>
      <w:r w:rsidRPr="004205DD">
        <w:rPr>
          <w:rFonts w:ascii="Times New Roman" w:eastAsia="Times New Roman" w:hAnsi="Times New Roman" w:cs="Times New Roman"/>
          <w:b/>
          <w:color w:val="auto"/>
          <w:sz w:val="24"/>
          <w:szCs w:val="24"/>
        </w:rPr>
        <w:t>Объект долевого строительства</w:t>
      </w:r>
      <w:r w:rsidR="00D425DA">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color w:val="auto"/>
          <w:sz w:val="24"/>
          <w:szCs w:val="24"/>
        </w:rPr>
        <w:t>жилое помещение свободной планировки</w:t>
      </w:r>
      <w:r w:rsid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 квартира в многоквартирном доме, подлежащая передаче Участнику долевого строительства после получения Разрешения на ввод в эксплуатацию многоквартирного жилого дома и входящая в состав указанного многоквартирного жилого дома, строящегося (создаваемого) с привлечением </w:t>
      </w:r>
      <w:r w:rsidRPr="0074252E">
        <w:rPr>
          <w:rFonts w:ascii="Times New Roman" w:eastAsia="Times New Roman" w:hAnsi="Times New Roman" w:cs="Times New Roman"/>
          <w:color w:val="auto"/>
          <w:sz w:val="24"/>
          <w:szCs w:val="24"/>
        </w:rPr>
        <w:t>денежных средств Участника долевого строительства (далее – Квартира) в</w:t>
      </w:r>
      <w:r w:rsidR="00977C36">
        <w:rPr>
          <w:rFonts w:ascii="Times New Roman" w:eastAsia="Times New Roman" w:hAnsi="Times New Roman" w:cs="Times New Roman"/>
          <w:color w:val="auto"/>
          <w:sz w:val="24"/>
          <w:szCs w:val="24"/>
        </w:rPr>
        <w:t xml:space="preserve"> Жилом доме -</w:t>
      </w:r>
      <w:r w:rsidRPr="0074252E">
        <w:rPr>
          <w:rFonts w:ascii="Times New Roman" w:eastAsia="Times New Roman" w:hAnsi="Times New Roman" w:cs="Times New Roman"/>
          <w:color w:val="auto"/>
          <w:sz w:val="24"/>
          <w:szCs w:val="24"/>
        </w:rPr>
        <w:t xml:space="preserve"> </w:t>
      </w:r>
      <w:r w:rsidR="008B0DE6" w:rsidRPr="000B7DF8">
        <w:rPr>
          <w:rFonts w:ascii="Times New Roman" w:hAnsi="Times New Roman" w:cs="Times New Roman"/>
          <w:b/>
          <w:bCs/>
          <w:color w:val="000000" w:themeColor="text1"/>
          <w:sz w:val="24"/>
          <w:szCs w:val="24"/>
        </w:rPr>
        <w:t>«</w:t>
      </w:r>
      <w:r w:rsidR="006522AF" w:rsidRPr="006522AF">
        <w:rPr>
          <w:rFonts w:ascii="Times New Roman" w:hAnsi="Times New Roman" w:cs="Times New Roman"/>
          <w:b/>
          <w:bCs/>
          <w:color w:val="000000" w:themeColor="text1"/>
          <w:sz w:val="24"/>
          <w:szCs w:val="24"/>
        </w:rPr>
        <w:t xml:space="preserve">Многоэтажный жилой дом, расположенный на территории, ограниченной улицами Бородинская, Пугачева и старицей </w:t>
      </w:r>
      <w:proofErr w:type="spellStart"/>
      <w:r w:rsidR="006522AF" w:rsidRPr="006522AF">
        <w:rPr>
          <w:rFonts w:ascii="Times New Roman" w:hAnsi="Times New Roman" w:cs="Times New Roman"/>
          <w:b/>
          <w:bCs/>
          <w:color w:val="000000" w:themeColor="text1"/>
          <w:sz w:val="24"/>
          <w:szCs w:val="24"/>
        </w:rPr>
        <w:t>Кузнецовский</w:t>
      </w:r>
      <w:proofErr w:type="spellEnd"/>
      <w:r w:rsidR="006522AF" w:rsidRPr="006522AF">
        <w:rPr>
          <w:rFonts w:ascii="Times New Roman" w:hAnsi="Times New Roman" w:cs="Times New Roman"/>
          <w:b/>
          <w:bCs/>
          <w:color w:val="000000" w:themeColor="text1"/>
          <w:sz w:val="24"/>
          <w:szCs w:val="24"/>
        </w:rPr>
        <w:t xml:space="preserve"> затон, в Кировском районе го город Уфа РБ., на земельном</w:t>
      </w:r>
      <w:r w:rsidR="006522AF">
        <w:rPr>
          <w:rFonts w:ascii="Times New Roman" w:hAnsi="Times New Roman" w:cs="Times New Roman"/>
          <w:b/>
          <w:bCs/>
          <w:color w:val="000000" w:themeColor="text1"/>
          <w:sz w:val="24"/>
          <w:szCs w:val="24"/>
        </w:rPr>
        <w:t xml:space="preserve"> </w:t>
      </w:r>
      <w:r w:rsidR="006522AF" w:rsidRPr="006522AF">
        <w:rPr>
          <w:rFonts w:ascii="Times New Roman" w:hAnsi="Times New Roman" w:cs="Times New Roman"/>
          <w:b/>
          <w:bCs/>
          <w:color w:val="000000" w:themeColor="text1"/>
          <w:sz w:val="24"/>
          <w:szCs w:val="24"/>
        </w:rPr>
        <w:t>участке с кадастровым номером 02:55:011108:3322 Литер 1.1.</w:t>
      </w:r>
      <w:r w:rsidR="006522AF">
        <w:rPr>
          <w:rFonts w:ascii="Times New Roman" w:hAnsi="Times New Roman" w:cs="Times New Roman"/>
          <w:b/>
          <w:bCs/>
          <w:color w:val="000000" w:themeColor="text1"/>
          <w:sz w:val="24"/>
          <w:szCs w:val="24"/>
        </w:rPr>
        <w:t>»</w:t>
      </w:r>
      <w:r w:rsidR="006522AF" w:rsidRPr="006522AF">
        <w:rPr>
          <w:rFonts w:ascii="Times New Roman" w:eastAsia="Times New Roman" w:hAnsi="Times New Roman" w:cs="Times New Roman"/>
          <w:b/>
          <w:bCs/>
          <w:color w:val="000000" w:themeColor="text1"/>
          <w:sz w:val="24"/>
          <w:szCs w:val="24"/>
        </w:rPr>
        <w:t xml:space="preserve"> </w:t>
      </w:r>
      <w:r w:rsidRPr="004205DD">
        <w:rPr>
          <w:rFonts w:ascii="Times New Roman" w:eastAsia="Times New Roman" w:hAnsi="Times New Roman" w:cs="Times New Roman"/>
          <w:color w:val="auto"/>
          <w:sz w:val="24"/>
          <w:szCs w:val="24"/>
        </w:rPr>
        <w:t>(далее Объект). Указанный адрес Объекта является строительным и после ввода Объекта в эксплуатацию ему будет присвоен почтовый адрес.</w:t>
      </w:r>
    </w:p>
    <w:p w14:paraId="7EBF77DD"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1.4. </w:t>
      </w:r>
      <w:r w:rsidRPr="004205DD">
        <w:rPr>
          <w:rFonts w:ascii="Times New Roman" w:eastAsia="Times New Roman" w:hAnsi="Times New Roman" w:cs="Times New Roman"/>
          <w:b/>
          <w:color w:val="auto"/>
          <w:sz w:val="24"/>
          <w:szCs w:val="24"/>
        </w:rPr>
        <w:t>Проектная декларация</w:t>
      </w:r>
      <w:r w:rsidRPr="004205DD">
        <w:rPr>
          <w:rFonts w:ascii="Times New Roman" w:eastAsia="Times New Roman" w:hAnsi="Times New Roman" w:cs="Times New Roman"/>
          <w:color w:val="auto"/>
          <w:sz w:val="24"/>
          <w:szCs w:val="24"/>
        </w:rPr>
        <w:t xml:space="preserve">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таком документе и размещенный в сети «Интернет» на сайте </w:t>
      </w:r>
      <w:hyperlink r:id="rId8" w:history="1">
        <w:proofErr w:type="spellStart"/>
        <w:r w:rsidR="00097EE0">
          <w:rPr>
            <w:rFonts w:ascii="Times New Roman" w:eastAsia="Times New Roman" w:hAnsi="Times New Roman" w:cs="Times New Roman"/>
            <w:color w:val="auto"/>
            <w:sz w:val="24"/>
            <w:szCs w:val="24"/>
          </w:rPr>
          <w:t>наш.дом.рф</w:t>
        </w:r>
        <w:proofErr w:type="spellEnd"/>
      </w:hyperlink>
      <w:r w:rsidRPr="004205DD">
        <w:rPr>
          <w:rFonts w:ascii="Times New Roman" w:eastAsia="Times New Roman" w:hAnsi="Times New Roman" w:cs="Times New Roman"/>
          <w:color w:val="auto"/>
          <w:sz w:val="24"/>
          <w:szCs w:val="24"/>
        </w:rPr>
        <w:t>. Оригинал проектной декларации хранится у Застройщика.</w:t>
      </w:r>
      <w:r w:rsidRPr="004205DD">
        <w:rPr>
          <w:rFonts w:ascii="Times New Roman" w:eastAsia="Times New Roman" w:hAnsi="Times New Roman" w:cs="Times New Roman"/>
          <w:b/>
          <w:bCs/>
          <w:color w:val="auto"/>
          <w:sz w:val="24"/>
          <w:szCs w:val="24"/>
        </w:rPr>
        <w:t xml:space="preserve"> </w:t>
      </w:r>
    </w:p>
    <w:p w14:paraId="12666388"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1.5. </w:t>
      </w:r>
      <w:r w:rsidRPr="004205DD">
        <w:rPr>
          <w:rFonts w:ascii="Times New Roman" w:eastAsia="Times New Roman" w:hAnsi="Times New Roman" w:cs="Times New Roman"/>
          <w:b/>
          <w:color w:val="auto"/>
          <w:sz w:val="24"/>
          <w:szCs w:val="24"/>
        </w:rPr>
        <w:t xml:space="preserve">Общая проектная площадь квартиры - </w:t>
      </w:r>
      <w:r w:rsidRPr="004205DD">
        <w:rPr>
          <w:rFonts w:ascii="Times New Roman" w:eastAsia="Times New Roman" w:hAnsi="Times New Roman" w:cs="Times New Roman"/>
          <w:color w:val="auto"/>
          <w:sz w:val="24"/>
          <w:szCs w:val="24"/>
        </w:rPr>
        <w:t>общая площадь Квартиры, указанная в проектно-сметной документации на строящийся Объект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D0510D3"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    Общая проектная площадь и номер Квартиры являются условными и подлежат уточнению после изготовления органом технического и кадастрового учета технического паспорта (технического описания) на Объект.</w:t>
      </w:r>
    </w:p>
    <w:p w14:paraId="4663663D"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1.6. </w:t>
      </w:r>
      <w:r w:rsidRPr="004205DD">
        <w:rPr>
          <w:rFonts w:ascii="Times New Roman" w:eastAsia="Times New Roman" w:hAnsi="Times New Roman" w:cs="Times New Roman"/>
          <w:b/>
          <w:color w:val="auto"/>
          <w:sz w:val="24"/>
          <w:szCs w:val="24"/>
        </w:rPr>
        <w:t xml:space="preserve">Общая фактическая площадь квартиры - </w:t>
      </w:r>
      <w:r w:rsidRPr="004205DD">
        <w:rPr>
          <w:rFonts w:ascii="Times New Roman" w:eastAsia="Times New Roman" w:hAnsi="Times New Roman" w:cs="Times New Roman"/>
          <w:color w:val="auto"/>
          <w:sz w:val="24"/>
          <w:szCs w:val="24"/>
        </w:rPr>
        <w:t xml:space="preserve">общая площадь Квартиры, указанная в техническом паспорте (техническом описании) на Объект, изготовленном органом технического и кадастрового учета по заказу Застройщика и в акте приема-передачи Квартиры, состоящая из суммы площадей всех ее помещений в том числе:  жилых комнат,  коридоров, кухонь, санузлов и </w:t>
      </w:r>
      <w:r w:rsidRPr="004205DD">
        <w:rPr>
          <w:rFonts w:ascii="Times New Roman" w:eastAsia="Times New Roman" w:hAnsi="Times New Roman" w:cs="Times New Roman"/>
          <w:color w:val="auto"/>
          <w:sz w:val="24"/>
          <w:szCs w:val="24"/>
        </w:rPr>
        <w:lastRenderedPageBreak/>
        <w:t>прочих помещений вспомогательного использования, а также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6E56081A"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1.7. </w:t>
      </w:r>
      <w:r w:rsidRPr="004205DD">
        <w:rPr>
          <w:rFonts w:ascii="Times New Roman" w:eastAsia="Times New Roman" w:hAnsi="Times New Roman" w:cs="Times New Roman"/>
          <w:b/>
          <w:color w:val="auto"/>
          <w:sz w:val="24"/>
          <w:szCs w:val="24"/>
        </w:rPr>
        <w:t>Общая площадь жилого помещения</w:t>
      </w:r>
      <w:r w:rsidRPr="004205DD">
        <w:rPr>
          <w:rFonts w:ascii="Times New Roman" w:eastAsia="Times New Roman" w:hAnsi="Times New Roman" w:cs="Times New Roman"/>
          <w:color w:val="auto"/>
          <w:sz w:val="24"/>
          <w:szCs w:val="24"/>
        </w:rPr>
        <w:t xml:space="preserve"> – </w:t>
      </w:r>
      <w:r w:rsidR="00D425DA" w:rsidRPr="00D425DA">
        <w:rPr>
          <w:rFonts w:ascii="Times New Roman" w:eastAsia="Times New Roman" w:hAnsi="Times New Roman" w:cs="Times New Roman"/>
          <w:color w:val="auto"/>
          <w:sz w:val="24"/>
          <w:szCs w:val="24"/>
        </w:rPr>
        <w:t>общая площадь Квартиры, указанная в изготовленном органом технического и кадастрового учета по заказу Застройщика техническом паспорте (техническом описании) на Объект и в акте приема-передачи Квартиры, применяемая в целях постановки Квартиры на кадастровый учет и  состоящая из суммы площадей всех её помещений, в том числе:  жилых комнат,  коридоров, кухонь, санузлов и прочих помещений вспомогательного использования, за исключением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r w:rsidRP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w:t>
      </w:r>
    </w:p>
    <w:p w14:paraId="7581B465"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1.8. </w:t>
      </w:r>
      <w:r w:rsidRPr="004205DD">
        <w:rPr>
          <w:rFonts w:ascii="Times New Roman" w:eastAsia="Times New Roman" w:hAnsi="Times New Roman" w:cs="Times New Roman"/>
          <w:b/>
          <w:color w:val="auto"/>
          <w:sz w:val="24"/>
          <w:szCs w:val="24"/>
        </w:rPr>
        <w:t>Договор счета эскроу</w:t>
      </w:r>
      <w:r w:rsidRPr="004205DD">
        <w:rPr>
          <w:rFonts w:ascii="Times New Roman" w:eastAsia="Times New Roman" w:hAnsi="Times New Roman" w:cs="Times New Roman"/>
          <w:color w:val="auto"/>
          <w:sz w:val="24"/>
          <w:szCs w:val="24"/>
        </w:rPr>
        <w:t xml:space="preserve"> – гражданско-правовой договор, в соответствии с которым, Эскроу-агент открывает специальный счет эскроу для учета и блокирования денежных средств, полученных им от владельца счета (Депонента, Участника долевого строительства) в целях их передачи другому лицу (Бенефициару, Застройщику) при возникновении оснований, предусмотренных договором счета эскроу, либо действующим законодательством Российской Федерации.</w:t>
      </w:r>
    </w:p>
    <w:p w14:paraId="0BF276B6" w14:textId="77777777" w:rsidR="0062099B" w:rsidRPr="00097EE0"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1.9. </w:t>
      </w:r>
      <w:r w:rsidRPr="004205DD">
        <w:rPr>
          <w:rFonts w:ascii="Times New Roman" w:eastAsia="Times New Roman" w:hAnsi="Times New Roman" w:cs="Times New Roman"/>
          <w:b/>
          <w:color w:val="auto"/>
          <w:sz w:val="24"/>
          <w:szCs w:val="24"/>
        </w:rPr>
        <w:t>Эскроу-агент</w:t>
      </w:r>
      <w:r w:rsidRPr="004205DD">
        <w:rPr>
          <w:rFonts w:ascii="Times New Roman" w:eastAsia="Times New Roman" w:hAnsi="Times New Roman" w:cs="Times New Roman"/>
          <w:color w:val="auto"/>
          <w:sz w:val="24"/>
          <w:szCs w:val="24"/>
        </w:rPr>
        <w:t xml:space="preserve"> – уполномоченный банк, созданный в соответствии с законодательством Российской Федерации и включенный Банком России в перечень банков, соответствующих критериям, которым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должны соответствовать уполномоченный банк и банки, которые имеют право на открытие счетов эскроу для расчетов по договорам участия в долевом строительстве, установленных действующим законодательством РФ и заключивший с Застройщиком кредитный договор (целевой кредит, возобновляемая/</w:t>
      </w:r>
      <w:proofErr w:type="spellStart"/>
      <w:r w:rsidRPr="004205DD">
        <w:rPr>
          <w:rFonts w:ascii="Times New Roman" w:eastAsia="Times New Roman" w:hAnsi="Times New Roman" w:cs="Times New Roman"/>
          <w:color w:val="auto"/>
          <w:sz w:val="24"/>
          <w:szCs w:val="24"/>
        </w:rPr>
        <w:t>невозобновляемая</w:t>
      </w:r>
      <w:proofErr w:type="spellEnd"/>
      <w:r w:rsidRPr="004205DD">
        <w:rPr>
          <w:rFonts w:ascii="Times New Roman" w:eastAsia="Times New Roman" w:hAnsi="Times New Roman" w:cs="Times New Roman"/>
          <w:color w:val="auto"/>
          <w:sz w:val="24"/>
          <w:szCs w:val="24"/>
        </w:rPr>
        <w:t xml:space="preserve"> кредитная линия). Наименование, место нахождения и иные данные Эскроу-агента указаны в </w:t>
      </w:r>
      <w:r w:rsidRPr="00097EE0">
        <w:rPr>
          <w:rFonts w:ascii="Times New Roman" w:eastAsia="Times New Roman" w:hAnsi="Times New Roman" w:cs="Times New Roman"/>
          <w:color w:val="auto"/>
          <w:sz w:val="24"/>
          <w:szCs w:val="24"/>
        </w:rPr>
        <w:t>Разделе 3 настоящего договора.</w:t>
      </w:r>
    </w:p>
    <w:p w14:paraId="6FC0ECDF" w14:textId="77777777" w:rsidR="00D00411" w:rsidRPr="00717970" w:rsidRDefault="00D00411" w:rsidP="008B0DE6">
      <w:pPr>
        <w:snapToGrid w:val="0"/>
        <w:spacing w:line="240" w:lineRule="auto"/>
        <w:ind w:right="-6" w:firstLine="567"/>
        <w:jc w:val="both"/>
        <w:rPr>
          <w:rFonts w:ascii="Times New Roman" w:hAnsi="Times New Roman" w:cs="Times New Roman"/>
          <w:sz w:val="24"/>
          <w:szCs w:val="24"/>
        </w:rPr>
      </w:pPr>
      <w:r w:rsidRPr="00717970">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r w:rsidRPr="00717970">
        <w:rPr>
          <w:rFonts w:ascii="Times New Roman" w:eastAsia="Times New Roman" w:hAnsi="Times New Roman" w:cs="Times New Roman"/>
          <w:sz w:val="24"/>
          <w:szCs w:val="24"/>
        </w:rPr>
        <w:t>. Застройщик осуществляет строительство Объекта на основании:</w:t>
      </w:r>
    </w:p>
    <w:p w14:paraId="37B3D56F" w14:textId="4C7EC4B6" w:rsidR="008B0DE6" w:rsidRPr="00D17915" w:rsidRDefault="008B0DE6" w:rsidP="00D17915">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D17915">
        <w:rPr>
          <w:rFonts w:ascii="Times New Roman" w:eastAsia="SimSun" w:hAnsi="Times New Roman" w:cs="Times New Roman"/>
          <w:noProof/>
          <w:sz w:val="24"/>
          <w:szCs w:val="24"/>
        </w:rPr>
        <w:t>- Права собственности на земельный участок (</w:t>
      </w:r>
      <w:r w:rsidR="00D17915" w:rsidRPr="00D17915">
        <w:rPr>
          <w:rFonts w:ascii="Times New Roman" w:eastAsia="SimSun" w:hAnsi="Times New Roman" w:cs="Times New Roman"/>
          <w:noProof/>
          <w:sz w:val="24"/>
          <w:szCs w:val="24"/>
        </w:rPr>
        <w:t xml:space="preserve"> Адрес: </w:t>
      </w:r>
      <w:r w:rsidR="00813AF8" w:rsidRPr="00813AF8">
        <w:rPr>
          <w:rFonts w:ascii="Times New Roman" w:eastAsia="SimSun" w:hAnsi="Times New Roman" w:cs="Times New Roman"/>
          <w:noProof/>
          <w:sz w:val="24"/>
          <w:szCs w:val="24"/>
        </w:rPr>
        <w:t>Российская Федерация, Республика Башкортостан, город Уфа, район Кировский, улица Пугачева</w:t>
      </w:r>
      <w:r w:rsidRPr="00D17915">
        <w:rPr>
          <w:rFonts w:ascii="Times New Roman" w:eastAsia="SimSun" w:hAnsi="Times New Roman" w:cs="Times New Roman"/>
          <w:noProof/>
          <w:sz w:val="24"/>
          <w:szCs w:val="24"/>
        </w:rPr>
        <w:t xml:space="preserve">) с кадастровым номером </w:t>
      </w:r>
      <w:r w:rsidR="006522AF" w:rsidRPr="00813AF8">
        <w:rPr>
          <w:rFonts w:ascii="Times New Roman" w:hAnsi="Times New Roman" w:cs="Times New Roman"/>
          <w:color w:val="000000" w:themeColor="text1"/>
          <w:sz w:val="24"/>
          <w:szCs w:val="24"/>
        </w:rPr>
        <w:t>02:55:011108:3322</w:t>
      </w:r>
      <w:r w:rsidRPr="00D17915">
        <w:rPr>
          <w:rFonts w:ascii="Times New Roman" w:eastAsia="SimSun" w:hAnsi="Times New Roman" w:cs="Times New Roman"/>
          <w:noProof/>
          <w:sz w:val="24"/>
          <w:szCs w:val="24"/>
        </w:rPr>
        <w:t xml:space="preserve">, площадью </w:t>
      </w:r>
      <w:r w:rsidR="006522AF">
        <w:rPr>
          <w:rFonts w:ascii="Times New Roman" w:eastAsia="SimSun" w:hAnsi="Times New Roman" w:cs="Times New Roman"/>
          <w:noProof/>
          <w:sz w:val="24"/>
          <w:szCs w:val="24"/>
        </w:rPr>
        <w:t>8663</w:t>
      </w:r>
      <w:r w:rsidRPr="00D17915">
        <w:rPr>
          <w:rFonts w:ascii="Times New Roman" w:eastAsia="SimSun" w:hAnsi="Times New Roman" w:cs="Times New Roman"/>
          <w:noProof/>
          <w:sz w:val="24"/>
          <w:szCs w:val="24"/>
        </w:rPr>
        <w:t xml:space="preserve"> кв.м., </w:t>
      </w:r>
      <w:r w:rsidRPr="00C976D6">
        <w:rPr>
          <w:rFonts w:ascii="Times New Roman" w:eastAsia="SimSun" w:hAnsi="Times New Roman" w:cs="Times New Roman"/>
          <w:noProof/>
          <w:sz w:val="24"/>
          <w:szCs w:val="24"/>
        </w:rPr>
        <w:t xml:space="preserve">зарегистрированный за </w:t>
      </w:r>
      <w:r w:rsidRPr="00452FE8">
        <w:rPr>
          <w:rFonts w:ascii="Times New Roman" w:eastAsia="SimSun" w:hAnsi="Times New Roman" w:cs="Times New Roman"/>
          <w:noProof/>
          <w:sz w:val="24"/>
          <w:szCs w:val="24"/>
        </w:rPr>
        <w:t xml:space="preserve">Застройщиком на основании договора-купли продажи </w:t>
      </w:r>
      <w:r w:rsidR="00D17915" w:rsidRPr="00452FE8">
        <w:rPr>
          <w:rFonts w:ascii="Times New Roman" w:eastAsia="SimSun" w:hAnsi="Times New Roman" w:cs="Times New Roman"/>
          <w:noProof/>
          <w:sz w:val="24"/>
          <w:szCs w:val="24"/>
        </w:rPr>
        <w:t xml:space="preserve">земельных участков № </w:t>
      </w:r>
      <w:r w:rsidR="00813AF8">
        <w:rPr>
          <w:rFonts w:ascii="Times New Roman" w:eastAsia="SimSun" w:hAnsi="Times New Roman" w:cs="Times New Roman"/>
          <w:noProof/>
          <w:sz w:val="24"/>
          <w:szCs w:val="24"/>
        </w:rPr>
        <w:t xml:space="preserve">8-26 </w:t>
      </w:r>
      <w:r w:rsidRPr="00452FE8">
        <w:rPr>
          <w:rFonts w:ascii="Times New Roman" w:eastAsia="SimSun" w:hAnsi="Times New Roman" w:cs="Times New Roman"/>
          <w:noProof/>
          <w:sz w:val="24"/>
          <w:szCs w:val="24"/>
        </w:rPr>
        <w:t xml:space="preserve">от </w:t>
      </w:r>
      <w:r w:rsidR="00813AF8">
        <w:rPr>
          <w:rFonts w:ascii="Times New Roman" w:eastAsia="SimSun" w:hAnsi="Times New Roman" w:cs="Times New Roman"/>
          <w:noProof/>
          <w:sz w:val="24"/>
          <w:szCs w:val="24"/>
        </w:rPr>
        <w:t>09.02.2026</w:t>
      </w:r>
      <w:r w:rsidRPr="00452FE8">
        <w:rPr>
          <w:rFonts w:ascii="Times New Roman" w:eastAsia="SimSun" w:hAnsi="Times New Roman" w:cs="Times New Roman"/>
          <w:noProof/>
          <w:sz w:val="24"/>
          <w:szCs w:val="24"/>
        </w:rPr>
        <w:t xml:space="preserve"> г.</w:t>
      </w:r>
    </w:p>
    <w:p w14:paraId="6C6BD8F4" w14:textId="13D0E6E1" w:rsidR="008B0DE6"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D17915">
        <w:rPr>
          <w:rFonts w:ascii="Times New Roman" w:eastAsia="SimSun" w:hAnsi="Times New Roman" w:cs="Times New Roman"/>
          <w:noProof/>
          <w:sz w:val="24"/>
          <w:szCs w:val="24"/>
        </w:rPr>
        <w:t xml:space="preserve">-Разрешения на строительство № </w:t>
      </w:r>
      <w:r w:rsidR="00627695" w:rsidRPr="00627695">
        <w:rPr>
          <w:rFonts w:ascii="Times New Roman" w:eastAsia="SimSun" w:hAnsi="Times New Roman" w:cs="Times New Roman"/>
          <w:noProof/>
          <w:sz w:val="24"/>
          <w:szCs w:val="24"/>
        </w:rPr>
        <w:t>02-55-</w:t>
      </w:r>
      <w:r w:rsidR="00813AF8">
        <w:rPr>
          <w:rFonts w:ascii="Times New Roman" w:eastAsia="SimSun" w:hAnsi="Times New Roman" w:cs="Times New Roman"/>
          <w:noProof/>
          <w:sz w:val="24"/>
          <w:szCs w:val="24"/>
        </w:rPr>
        <w:t>1500</w:t>
      </w:r>
      <w:r w:rsidR="00627695" w:rsidRPr="00627695">
        <w:rPr>
          <w:rFonts w:ascii="Times New Roman" w:eastAsia="SimSun" w:hAnsi="Times New Roman" w:cs="Times New Roman"/>
          <w:noProof/>
          <w:sz w:val="24"/>
          <w:szCs w:val="24"/>
        </w:rPr>
        <w:t>Ж-202</w:t>
      </w:r>
      <w:r w:rsidR="00813AF8">
        <w:rPr>
          <w:rFonts w:ascii="Times New Roman" w:eastAsia="SimSun" w:hAnsi="Times New Roman" w:cs="Times New Roman"/>
          <w:noProof/>
          <w:sz w:val="24"/>
          <w:szCs w:val="24"/>
        </w:rPr>
        <w:t>6</w:t>
      </w:r>
      <w:r w:rsidR="00627695" w:rsidRPr="00627695">
        <w:rPr>
          <w:rFonts w:ascii="Times New Roman" w:eastAsia="SimSun" w:hAnsi="Times New Roman" w:cs="Times New Roman"/>
          <w:noProof/>
          <w:sz w:val="24"/>
          <w:szCs w:val="24"/>
        </w:rPr>
        <w:t xml:space="preserve"> </w:t>
      </w:r>
      <w:r w:rsidRPr="00D17915">
        <w:rPr>
          <w:rFonts w:ascii="Times New Roman" w:eastAsia="SimSun" w:hAnsi="Times New Roman" w:cs="Times New Roman"/>
          <w:noProof/>
          <w:sz w:val="24"/>
          <w:szCs w:val="24"/>
        </w:rPr>
        <w:t xml:space="preserve">от </w:t>
      </w:r>
      <w:r w:rsidR="00813AF8">
        <w:rPr>
          <w:rFonts w:ascii="Times New Roman" w:eastAsia="SimSun" w:hAnsi="Times New Roman" w:cs="Times New Roman"/>
          <w:noProof/>
          <w:sz w:val="24"/>
          <w:szCs w:val="24"/>
        </w:rPr>
        <w:t>09.04.2026</w:t>
      </w:r>
      <w:r w:rsidRPr="00D17915">
        <w:rPr>
          <w:rFonts w:ascii="Times New Roman" w:eastAsia="SimSun" w:hAnsi="Times New Roman" w:cs="Times New Roman"/>
          <w:noProof/>
          <w:sz w:val="24"/>
          <w:szCs w:val="24"/>
        </w:rPr>
        <w:t xml:space="preserve"> года, выданного Администрацией городского округа город Уфа Республики Башкортостан.</w:t>
      </w:r>
    </w:p>
    <w:p w14:paraId="2856EAE6" w14:textId="006EF345" w:rsidR="00D00411" w:rsidRPr="00261AD8"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Pr>
          <w:rFonts w:ascii="Times New Roman" w:eastAsia="SimSun" w:hAnsi="Times New Roman" w:cs="Times New Roman"/>
          <w:noProof/>
          <w:sz w:val="24"/>
          <w:szCs w:val="24"/>
        </w:rPr>
        <w:t>-Проектной декларации размещенной в сети «Интернет» на сайте: наш.дом.рф.</w:t>
      </w:r>
    </w:p>
    <w:p w14:paraId="297E3A5F"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1.11. При необходимости, вышеуказанная документация может уточняться, дополняться и/или продлеваться в ходе строительства Объекта, что не требует внесения соответствующих изменений в Договор при условии отсутствия существенного влияния этих уточнений и дополнений на объем прав и обязанностей сторон договора.</w:t>
      </w:r>
    </w:p>
    <w:p w14:paraId="6A92068E"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1.12. Перед заключением Договора Участник долевого строительства ознакомился с вышеуказанными документами, в т.ч. с проектной декларацией на Объект.</w:t>
      </w:r>
    </w:p>
    <w:p w14:paraId="7F1270B1" w14:textId="209E528D"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1.13. </w:t>
      </w:r>
      <w:r w:rsidR="008A1E89">
        <w:rPr>
          <w:rFonts w:ascii="Times New Roman" w:eastAsia="Times New Roman" w:hAnsi="Times New Roman" w:cs="Times New Roman"/>
          <w:color w:val="000000" w:themeColor="text1"/>
          <w:sz w:val="24"/>
          <w:szCs w:val="24"/>
        </w:rPr>
        <w:t>Участник долевого строительства уведомлен и согласен, что «жилое помещение свободной планировки» - жилое помещение, ограниченное внешними и несущим стенами, без внутренних (межкомнатных) стен с отметками их расположения с помощью трассировки из оцинкованного стального профиля. При проведении обмеров органами технического и кадастрового учета фактически построенной Квартиры в общую фактическую площадь Квартиры не будет включена площадь межкомнатных перегородок</w:t>
      </w:r>
      <w:r w:rsidRPr="004205DD">
        <w:rPr>
          <w:rFonts w:ascii="Times New Roman" w:eastAsia="Times New Roman" w:hAnsi="Times New Roman" w:cs="Times New Roman"/>
          <w:color w:val="auto"/>
          <w:sz w:val="24"/>
          <w:szCs w:val="24"/>
        </w:rPr>
        <w:t xml:space="preserve">. </w:t>
      </w:r>
    </w:p>
    <w:p w14:paraId="017A20D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454B0A0F" w14:textId="77777777" w:rsidR="0062099B" w:rsidRPr="004205DD" w:rsidRDefault="0062099B" w:rsidP="008B0DE6">
      <w:pPr>
        <w:snapToGrid w:val="0"/>
        <w:spacing w:line="240" w:lineRule="auto"/>
        <w:ind w:right="-6" w:firstLine="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2. Предмет Договора.</w:t>
      </w:r>
    </w:p>
    <w:p w14:paraId="6ACDCA7F" w14:textId="1514545E"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2.1. </w:t>
      </w:r>
      <w:r w:rsidR="008D7AD2" w:rsidRPr="008D7AD2">
        <w:rPr>
          <w:rFonts w:ascii="Times New Roman" w:eastAsia="Times New Roman" w:hAnsi="Times New Roman" w:cs="Times New Roman"/>
          <w:color w:val="auto"/>
          <w:sz w:val="24"/>
          <w:szCs w:val="24"/>
        </w:rPr>
        <w:t xml:space="preserve">По настоящему договору Застройщик обязуется в предусмотренный настоящим договором </w:t>
      </w:r>
      <w:r w:rsidR="008D7AD2" w:rsidRPr="0074252E">
        <w:rPr>
          <w:rFonts w:ascii="Times New Roman" w:eastAsia="Times New Roman" w:hAnsi="Times New Roman" w:cs="Times New Roman"/>
          <w:color w:val="auto"/>
          <w:sz w:val="24"/>
          <w:szCs w:val="24"/>
        </w:rPr>
        <w:t xml:space="preserve">срок своими силами и с привлечением других лиц построить (создать) Объект – </w:t>
      </w:r>
      <w:r w:rsidR="00486DF7" w:rsidRPr="000B7DF8">
        <w:rPr>
          <w:rFonts w:ascii="Times New Roman" w:hAnsi="Times New Roman" w:cs="Times New Roman"/>
          <w:b/>
          <w:bCs/>
          <w:color w:val="000000" w:themeColor="text1"/>
          <w:sz w:val="24"/>
          <w:szCs w:val="24"/>
        </w:rPr>
        <w:t>«</w:t>
      </w:r>
      <w:r w:rsidR="00486DF7" w:rsidRPr="006522AF">
        <w:rPr>
          <w:rFonts w:ascii="Times New Roman" w:hAnsi="Times New Roman" w:cs="Times New Roman"/>
          <w:b/>
          <w:bCs/>
          <w:color w:val="000000" w:themeColor="text1"/>
          <w:sz w:val="24"/>
          <w:szCs w:val="24"/>
        </w:rPr>
        <w:t xml:space="preserve">Многоэтажный жилой дом, расположенный на территории, ограниченной улицами Бородинская, Пугачева и старицей </w:t>
      </w:r>
      <w:proofErr w:type="spellStart"/>
      <w:r w:rsidR="00486DF7" w:rsidRPr="006522AF">
        <w:rPr>
          <w:rFonts w:ascii="Times New Roman" w:hAnsi="Times New Roman" w:cs="Times New Roman"/>
          <w:b/>
          <w:bCs/>
          <w:color w:val="000000" w:themeColor="text1"/>
          <w:sz w:val="24"/>
          <w:szCs w:val="24"/>
        </w:rPr>
        <w:t>Кузнецовский</w:t>
      </w:r>
      <w:proofErr w:type="spellEnd"/>
      <w:r w:rsidR="00486DF7" w:rsidRPr="006522AF">
        <w:rPr>
          <w:rFonts w:ascii="Times New Roman" w:hAnsi="Times New Roman" w:cs="Times New Roman"/>
          <w:b/>
          <w:bCs/>
          <w:color w:val="000000" w:themeColor="text1"/>
          <w:sz w:val="24"/>
          <w:szCs w:val="24"/>
        </w:rPr>
        <w:t xml:space="preserve"> затон, в Кировском районе го город Уфа РБ., на земельном</w:t>
      </w:r>
      <w:r w:rsidR="00486DF7">
        <w:rPr>
          <w:rFonts w:ascii="Times New Roman" w:hAnsi="Times New Roman" w:cs="Times New Roman"/>
          <w:b/>
          <w:bCs/>
          <w:color w:val="000000" w:themeColor="text1"/>
          <w:sz w:val="24"/>
          <w:szCs w:val="24"/>
        </w:rPr>
        <w:t xml:space="preserve"> </w:t>
      </w:r>
      <w:r w:rsidR="00486DF7" w:rsidRPr="006522AF">
        <w:rPr>
          <w:rFonts w:ascii="Times New Roman" w:hAnsi="Times New Roman" w:cs="Times New Roman"/>
          <w:b/>
          <w:bCs/>
          <w:color w:val="000000" w:themeColor="text1"/>
          <w:sz w:val="24"/>
          <w:szCs w:val="24"/>
        </w:rPr>
        <w:t>участке с кадастровым номером 02:55:011108:3322 Литер 1.1.</w:t>
      </w:r>
      <w:r w:rsidR="00486DF7">
        <w:rPr>
          <w:rFonts w:ascii="Times New Roman" w:hAnsi="Times New Roman" w:cs="Times New Roman"/>
          <w:b/>
          <w:bCs/>
          <w:color w:val="000000" w:themeColor="text1"/>
          <w:sz w:val="24"/>
          <w:szCs w:val="24"/>
        </w:rPr>
        <w:t>»</w:t>
      </w:r>
      <w:r w:rsidR="00486DF7" w:rsidRPr="006522AF">
        <w:rPr>
          <w:rFonts w:ascii="Times New Roman" w:eastAsia="Times New Roman" w:hAnsi="Times New Roman" w:cs="Times New Roman"/>
          <w:b/>
          <w:bCs/>
          <w:color w:val="000000" w:themeColor="text1"/>
          <w:sz w:val="24"/>
          <w:szCs w:val="24"/>
        </w:rPr>
        <w:t xml:space="preserve"> </w:t>
      </w:r>
      <w:r w:rsidR="008D7AD2" w:rsidRPr="008D7AD2">
        <w:rPr>
          <w:rFonts w:ascii="Times New Roman" w:eastAsia="Times New Roman" w:hAnsi="Times New Roman" w:cs="Times New Roman"/>
          <w:color w:val="auto"/>
          <w:sz w:val="24"/>
          <w:szCs w:val="24"/>
        </w:rPr>
        <w:t xml:space="preserve">и после получения Разрешения на ввод в эксплуатацию Объекта передать Квартиру </w:t>
      </w:r>
      <w:r w:rsidR="00D00411" w:rsidRPr="00297BD0">
        <w:rPr>
          <w:rFonts w:ascii="Times New Roman" w:eastAsia="Times New Roman" w:hAnsi="Times New Roman" w:cs="Times New Roman"/>
          <w:b/>
          <w:color w:val="auto"/>
          <w:sz w:val="24"/>
          <w:szCs w:val="24"/>
        </w:rPr>
        <w:t>в собственность</w:t>
      </w:r>
      <w:r w:rsidR="00D00411" w:rsidRPr="00D425DA">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lastRenderedPageBreak/>
        <w:t>Участнику долевого строительства</w:t>
      </w:r>
      <w:r w:rsidR="00F12F9D">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а Участник долевого строительства обязуется уплатить обусловленную настоящим договором окончательную цену договора и п</w:t>
      </w:r>
      <w:r w:rsidR="008D7AD2">
        <w:rPr>
          <w:rFonts w:ascii="Times New Roman" w:eastAsia="Times New Roman" w:hAnsi="Times New Roman" w:cs="Times New Roman"/>
          <w:color w:val="auto"/>
          <w:sz w:val="24"/>
          <w:szCs w:val="24"/>
        </w:rPr>
        <w:t>ринять Квартиру в собственность</w:t>
      </w:r>
      <w:r w:rsidRPr="00D425DA">
        <w:rPr>
          <w:rFonts w:ascii="Times New Roman" w:eastAsia="Times New Roman" w:hAnsi="Times New Roman" w:cs="Times New Roman"/>
          <w:color w:val="auto"/>
          <w:sz w:val="24"/>
          <w:szCs w:val="24"/>
        </w:rPr>
        <w:t>.</w:t>
      </w:r>
    </w:p>
    <w:p w14:paraId="73DE68C3" w14:textId="77777777"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2.2. Заключением настоящего Договора Стороны соглашаются с тем, что </w:t>
      </w:r>
      <w:r w:rsidRPr="00D425DA">
        <w:rPr>
          <w:rFonts w:ascii="Times New Roman" w:eastAsia="Times New Roman" w:hAnsi="Times New Roman" w:cs="Times New Roman"/>
          <w:color w:val="auto"/>
          <w:sz w:val="24"/>
          <w:szCs w:val="24"/>
        </w:rPr>
        <w:t>Объектом</w:t>
      </w:r>
      <w:r w:rsidRPr="004205DD">
        <w:rPr>
          <w:rFonts w:ascii="Times New Roman" w:eastAsia="Times New Roman" w:hAnsi="Times New Roman" w:cs="Times New Roman"/>
          <w:color w:val="auto"/>
          <w:sz w:val="24"/>
          <w:szCs w:val="24"/>
        </w:rPr>
        <w:t xml:space="preserve"> долевого строительства является Квартира, со следующими характеристиками:</w:t>
      </w:r>
    </w:p>
    <w:tbl>
      <w:tblPr>
        <w:tblW w:w="99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276"/>
        <w:gridCol w:w="1417"/>
        <w:gridCol w:w="993"/>
        <w:gridCol w:w="1134"/>
        <w:gridCol w:w="992"/>
        <w:gridCol w:w="1277"/>
        <w:gridCol w:w="1274"/>
        <w:gridCol w:w="1561"/>
      </w:tblGrid>
      <w:tr w:rsidR="00D00411" w:rsidRPr="00717970" w14:paraId="5520C0D7" w14:textId="77777777" w:rsidTr="00373EFE">
        <w:trPr>
          <w:trHeight w:val="1302"/>
        </w:trPr>
        <w:tc>
          <w:tcPr>
            <w:tcW w:w="1276" w:type="dxa"/>
            <w:vAlign w:val="center"/>
            <w:hideMark/>
          </w:tcPr>
          <w:p w14:paraId="36660025" w14:textId="77777777" w:rsidR="00D00411" w:rsidRPr="00B040C7" w:rsidRDefault="00D00411" w:rsidP="008B0DE6">
            <w:pPr>
              <w:widowControl w:val="0"/>
              <w:autoSpaceDE w:val="0"/>
              <w:autoSpaceDN w:val="0"/>
              <w:adjustRightInd w:val="0"/>
              <w:spacing w:line="240" w:lineRule="auto"/>
              <w:ind w:left="-79" w:right="-1" w:firstLine="79"/>
              <w:jc w:val="center"/>
              <w:rPr>
                <w:rFonts w:ascii="Times New Roman" w:eastAsia="Times New Roman" w:hAnsi="Times New Roman" w:cs="Times New Roman"/>
                <w:b/>
                <w:bCs/>
                <w:color w:val="auto"/>
                <w:sz w:val="20"/>
                <w:szCs w:val="24"/>
              </w:rPr>
            </w:pPr>
            <w:r>
              <w:rPr>
                <w:rFonts w:ascii="Times New Roman" w:eastAsia="Times New Roman" w:hAnsi="Times New Roman" w:cs="Times New Roman"/>
                <w:b/>
                <w:bCs/>
                <w:color w:val="auto"/>
                <w:sz w:val="20"/>
                <w:szCs w:val="24"/>
              </w:rPr>
              <w:t>Условный номер</w:t>
            </w:r>
          </w:p>
        </w:tc>
        <w:tc>
          <w:tcPr>
            <w:tcW w:w="1417" w:type="dxa"/>
          </w:tcPr>
          <w:p w14:paraId="0220564D"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2D9B66B2"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3DBF8046"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76A8E47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Назначение</w:t>
            </w:r>
          </w:p>
        </w:tc>
        <w:tc>
          <w:tcPr>
            <w:tcW w:w="993" w:type="dxa"/>
            <w:vAlign w:val="center"/>
          </w:tcPr>
          <w:p w14:paraId="48512CFA"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Этаж</w:t>
            </w:r>
          </w:p>
        </w:tc>
        <w:tc>
          <w:tcPr>
            <w:tcW w:w="1134" w:type="dxa"/>
            <w:vAlign w:val="center"/>
            <w:hideMark/>
          </w:tcPr>
          <w:p w14:paraId="6D374FF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Номер подъезда</w:t>
            </w:r>
          </w:p>
        </w:tc>
        <w:tc>
          <w:tcPr>
            <w:tcW w:w="992" w:type="dxa"/>
            <w:vAlign w:val="center"/>
            <w:hideMark/>
          </w:tcPr>
          <w:p w14:paraId="7E033B5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Кол-во комнат</w:t>
            </w:r>
          </w:p>
        </w:tc>
        <w:tc>
          <w:tcPr>
            <w:tcW w:w="1277" w:type="dxa"/>
            <w:vAlign w:val="center"/>
            <w:hideMark/>
          </w:tcPr>
          <w:p w14:paraId="5D09B5E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Общая проектная</w:t>
            </w:r>
          </w:p>
          <w:p w14:paraId="58944BA3"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площадь,</w:t>
            </w:r>
          </w:p>
          <w:p w14:paraId="4C269B8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roofErr w:type="spellStart"/>
            <w:r w:rsidRPr="00B50952">
              <w:rPr>
                <w:rFonts w:ascii="Times New Roman" w:eastAsia="SimSun" w:hAnsi="Times New Roman" w:cs="Times New Roman"/>
                <w:b/>
                <w:bCs/>
                <w:color w:val="auto"/>
                <w:sz w:val="20"/>
                <w:szCs w:val="24"/>
              </w:rPr>
              <w:t>кв.м</w:t>
            </w:r>
            <w:proofErr w:type="spellEnd"/>
          </w:p>
        </w:tc>
        <w:tc>
          <w:tcPr>
            <w:tcW w:w="1274" w:type="dxa"/>
            <w:vAlign w:val="center"/>
            <w:hideMark/>
          </w:tcPr>
          <w:p w14:paraId="002A93A5"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w:t>
            </w:r>
          </w:p>
          <w:p w14:paraId="7C6EDA7C"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 xml:space="preserve">1 </w:t>
            </w:r>
            <w:proofErr w:type="spellStart"/>
            <w:proofErr w:type="gramStart"/>
            <w:r w:rsidRPr="00B50952">
              <w:rPr>
                <w:rFonts w:ascii="Times New Roman" w:eastAsia="SimSun" w:hAnsi="Times New Roman" w:cs="Times New Roman"/>
                <w:b/>
                <w:bCs/>
                <w:color w:val="auto"/>
                <w:sz w:val="20"/>
                <w:szCs w:val="24"/>
              </w:rPr>
              <w:t>кв.м</w:t>
            </w:r>
            <w:proofErr w:type="spellEnd"/>
            <w:proofErr w:type="gramEnd"/>
            <w:r w:rsidRPr="00B50952">
              <w:rPr>
                <w:rFonts w:ascii="Times New Roman" w:eastAsia="SimSun" w:hAnsi="Times New Roman" w:cs="Times New Roman"/>
                <w:b/>
                <w:bCs/>
                <w:color w:val="auto"/>
                <w:sz w:val="20"/>
                <w:szCs w:val="24"/>
              </w:rPr>
              <w:t xml:space="preserve"> общей проектной</w:t>
            </w:r>
          </w:p>
          <w:p w14:paraId="43C0B412"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площади,</w:t>
            </w:r>
          </w:p>
          <w:p w14:paraId="52C8E37D"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руб.</w:t>
            </w:r>
          </w:p>
        </w:tc>
        <w:tc>
          <w:tcPr>
            <w:tcW w:w="1561" w:type="dxa"/>
            <w:vAlign w:val="center"/>
          </w:tcPr>
          <w:p w14:paraId="7FCC212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 руб.</w:t>
            </w:r>
          </w:p>
        </w:tc>
      </w:tr>
      <w:tr w:rsidR="00D35CF3" w:rsidRPr="00717970" w14:paraId="04F4A466" w14:textId="77777777" w:rsidTr="00373EFE">
        <w:trPr>
          <w:trHeight w:val="170"/>
        </w:trPr>
        <w:tc>
          <w:tcPr>
            <w:tcW w:w="1276" w:type="dxa"/>
          </w:tcPr>
          <w:p w14:paraId="6492D2B1" w14:textId="5B0A9411"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417" w:type="dxa"/>
          </w:tcPr>
          <w:p w14:paraId="6FA9C14A" w14:textId="1290E0BE" w:rsidR="00D35CF3" w:rsidRPr="00297BD0" w:rsidRDefault="00D35CF3" w:rsidP="008B0DE6">
            <w:pPr>
              <w:spacing w:line="240" w:lineRule="auto"/>
              <w:jc w:val="center"/>
              <w:rPr>
                <w:rFonts w:ascii="Times New Roman" w:eastAsia="SimSun" w:hAnsi="Times New Roman" w:cs="Times New Roman"/>
                <w:color w:val="auto"/>
                <w:sz w:val="18"/>
                <w:szCs w:val="18"/>
              </w:rPr>
            </w:pPr>
          </w:p>
        </w:tc>
        <w:tc>
          <w:tcPr>
            <w:tcW w:w="993" w:type="dxa"/>
          </w:tcPr>
          <w:p w14:paraId="5E6930C9" w14:textId="55DCCC27"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134" w:type="dxa"/>
          </w:tcPr>
          <w:p w14:paraId="0481876F" w14:textId="0552D5B2" w:rsidR="00D35CF3" w:rsidRPr="00224F77" w:rsidRDefault="00D35CF3" w:rsidP="008B0DE6">
            <w:pPr>
              <w:spacing w:line="240" w:lineRule="auto"/>
              <w:jc w:val="center"/>
              <w:rPr>
                <w:rFonts w:ascii="Times New Roman" w:eastAsia="SimSun" w:hAnsi="Times New Roman" w:cs="Times New Roman"/>
                <w:b/>
                <w:sz w:val="18"/>
                <w:szCs w:val="18"/>
              </w:rPr>
            </w:pPr>
          </w:p>
        </w:tc>
        <w:tc>
          <w:tcPr>
            <w:tcW w:w="992" w:type="dxa"/>
            <w:vAlign w:val="bottom"/>
          </w:tcPr>
          <w:p w14:paraId="78355CD3" w14:textId="51F0289C" w:rsidR="00D35CF3" w:rsidRPr="00224F77" w:rsidRDefault="00D35CF3" w:rsidP="008B0DE6">
            <w:pPr>
              <w:spacing w:line="240" w:lineRule="auto"/>
              <w:jc w:val="center"/>
              <w:rPr>
                <w:rFonts w:ascii="Times New Roman" w:eastAsia="SimSun" w:hAnsi="Times New Roman" w:cs="Times New Roman"/>
                <w:b/>
                <w:sz w:val="18"/>
                <w:szCs w:val="18"/>
              </w:rPr>
            </w:pPr>
          </w:p>
        </w:tc>
        <w:tc>
          <w:tcPr>
            <w:tcW w:w="1277" w:type="dxa"/>
          </w:tcPr>
          <w:p w14:paraId="32371100" w14:textId="7F7BF843" w:rsidR="00D35CF3" w:rsidRPr="00224F77" w:rsidRDefault="00D35CF3" w:rsidP="008B0DE6">
            <w:pPr>
              <w:spacing w:line="240" w:lineRule="auto"/>
              <w:jc w:val="center"/>
              <w:rPr>
                <w:rFonts w:ascii="Times New Roman" w:eastAsia="SimSun" w:hAnsi="Times New Roman" w:cs="Times New Roman"/>
                <w:b/>
                <w:sz w:val="18"/>
                <w:szCs w:val="18"/>
              </w:rPr>
            </w:pPr>
          </w:p>
        </w:tc>
        <w:tc>
          <w:tcPr>
            <w:tcW w:w="1274" w:type="dxa"/>
            <w:noWrap/>
          </w:tcPr>
          <w:p w14:paraId="0593FAB4" w14:textId="398A08AF" w:rsidR="00D35CF3" w:rsidRPr="00224F77" w:rsidRDefault="00D35CF3" w:rsidP="008B0DE6">
            <w:pPr>
              <w:spacing w:line="240" w:lineRule="auto"/>
              <w:jc w:val="center"/>
              <w:rPr>
                <w:rFonts w:ascii="Times New Roman" w:eastAsia="SimSun" w:hAnsi="Times New Roman" w:cs="Times New Roman"/>
                <w:b/>
                <w:sz w:val="18"/>
                <w:szCs w:val="18"/>
              </w:rPr>
            </w:pPr>
          </w:p>
        </w:tc>
        <w:tc>
          <w:tcPr>
            <w:tcW w:w="1561" w:type="dxa"/>
          </w:tcPr>
          <w:p w14:paraId="19058CBB" w14:textId="27105B44" w:rsidR="00D35CF3" w:rsidRPr="00224F77" w:rsidRDefault="00D35CF3" w:rsidP="008B0DE6">
            <w:pPr>
              <w:spacing w:line="240" w:lineRule="auto"/>
              <w:jc w:val="center"/>
              <w:rPr>
                <w:rFonts w:ascii="Times New Roman" w:eastAsia="SimSun" w:hAnsi="Times New Roman" w:cs="Times New Roman"/>
                <w:b/>
                <w:sz w:val="18"/>
                <w:szCs w:val="18"/>
              </w:rPr>
            </w:pPr>
          </w:p>
        </w:tc>
      </w:tr>
    </w:tbl>
    <w:p w14:paraId="385394F4" w14:textId="77777777" w:rsidR="0062099B" w:rsidRDefault="0062099B" w:rsidP="008B0DE6">
      <w:pPr>
        <w:tabs>
          <w:tab w:val="left" w:pos="851"/>
        </w:tabs>
        <w:spacing w:line="240" w:lineRule="auto"/>
        <w:jc w:val="both"/>
        <w:rPr>
          <w:rFonts w:ascii="Times New Roman" w:eastAsia="Times New Roman" w:hAnsi="Times New Roman" w:cs="Times New Roman"/>
          <w:color w:val="auto"/>
          <w:sz w:val="24"/>
          <w:szCs w:val="24"/>
        </w:rPr>
      </w:pPr>
    </w:p>
    <w:p w14:paraId="79861B72"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2.3. Стороны согласовали, что для целей определения стоимости Квартиры (окончательной цены Договора) (далее -Цены договора) по Договору учитывается общая фактическая площадь Квартиры. </w:t>
      </w:r>
    </w:p>
    <w:p w14:paraId="28D7D735"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2.4. Расположение </w:t>
      </w:r>
      <w:r w:rsidRPr="004205DD">
        <w:rPr>
          <w:rFonts w:ascii="Times New Roman" w:eastAsia="Times New Roman" w:hAnsi="Times New Roman" w:cs="Times New Roman"/>
          <w:color w:val="auto"/>
          <w:sz w:val="24"/>
          <w:szCs w:val="24"/>
        </w:rPr>
        <w:t xml:space="preserve">Квартиры </w:t>
      </w:r>
      <w:r w:rsidRPr="004205DD">
        <w:rPr>
          <w:rFonts w:ascii="Times New Roman" w:eastAsia="Times New Roman" w:hAnsi="Times New Roman" w:cs="Times New Roman"/>
          <w:noProof/>
          <w:color w:val="auto"/>
          <w:sz w:val="24"/>
          <w:szCs w:val="24"/>
        </w:rPr>
        <w:t xml:space="preserve">указано на поэтажном плане создаваемого </w:t>
      </w:r>
      <w:r w:rsidRPr="004205DD">
        <w:rPr>
          <w:rFonts w:ascii="Times New Roman" w:eastAsia="Times New Roman" w:hAnsi="Times New Roman" w:cs="Times New Roman"/>
          <w:color w:val="auto"/>
          <w:sz w:val="24"/>
          <w:szCs w:val="24"/>
        </w:rPr>
        <w:t>О</w:t>
      </w:r>
      <w:r w:rsidRPr="004205DD">
        <w:rPr>
          <w:rFonts w:ascii="Times New Roman" w:eastAsia="Times New Roman" w:hAnsi="Times New Roman" w:cs="Times New Roman"/>
          <w:noProof/>
          <w:color w:val="auto"/>
          <w:sz w:val="24"/>
          <w:szCs w:val="24"/>
        </w:rPr>
        <w:t>бъекта</w:t>
      </w:r>
      <w:r w:rsidRPr="004205DD">
        <w:rPr>
          <w:rFonts w:ascii="Times New Roman" w:eastAsia="Times New Roman" w:hAnsi="Times New Roman" w:cs="Times New Roman"/>
          <w:color w:val="auto"/>
          <w:sz w:val="24"/>
          <w:szCs w:val="24"/>
        </w:rPr>
        <w:t xml:space="preserve"> согласно проектной документации на него</w:t>
      </w:r>
      <w:r w:rsidRPr="004205DD">
        <w:rPr>
          <w:rFonts w:ascii="Times New Roman" w:eastAsia="Times New Roman" w:hAnsi="Times New Roman" w:cs="Times New Roman"/>
          <w:noProof/>
          <w:color w:val="auto"/>
          <w:sz w:val="24"/>
          <w:szCs w:val="24"/>
        </w:rPr>
        <w:t>, который прилагается к Договору (Приложение №1) и является его</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неотъемлемой частью. Адрес Объекта и номер </w:t>
      </w:r>
      <w:r w:rsidRPr="004205DD">
        <w:rPr>
          <w:rFonts w:ascii="Times New Roman" w:eastAsia="Times New Roman" w:hAnsi="Times New Roman" w:cs="Times New Roman"/>
          <w:color w:val="auto"/>
          <w:sz w:val="24"/>
          <w:szCs w:val="24"/>
        </w:rPr>
        <w:t>Квартиры</w:t>
      </w:r>
      <w:r w:rsidRPr="004205DD">
        <w:rPr>
          <w:rFonts w:ascii="Times New Roman" w:eastAsia="Times New Roman" w:hAnsi="Times New Roman" w:cs="Times New Roman"/>
          <w:noProof/>
          <w:color w:val="auto"/>
          <w:sz w:val="24"/>
          <w:szCs w:val="24"/>
        </w:rPr>
        <w:t>, их характеристики могут изменяться в ходе строительства Объекта и подлежат</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уточнению после окончания строительства Объекта по данным органа архитектуры и градостроительства. </w:t>
      </w:r>
    </w:p>
    <w:p w14:paraId="57C5A880" w14:textId="2314EE67" w:rsidR="0062099B" w:rsidRPr="004205DD" w:rsidRDefault="0062099B" w:rsidP="008B0DE6">
      <w:pPr>
        <w:widowControl w:val="0"/>
        <w:autoSpaceDE w:val="0"/>
        <w:autoSpaceDN w:val="0"/>
        <w:adjustRightInd w:val="0"/>
        <w:spacing w:line="240" w:lineRule="auto"/>
        <w:ind w:right="-143"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2.5. </w:t>
      </w:r>
      <w:r w:rsidR="00D425DA" w:rsidRPr="00D425DA">
        <w:rPr>
          <w:rFonts w:ascii="Times New Roman" w:eastAsia="Times New Roman" w:hAnsi="Times New Roman" w:cs="Times New Roman"/>
          <w:color w:val="auto"/>
          <w:sz w:val="24"/>
          <w:szCs w:val="24"/>
        </w:rPr>
        <w:t>Квартира подлежит передаче Участнику долевого строительства без чистовой отделки со всеми необходимыми инженерными коммуникациями. Подробные характеристики Квартиры описаны в Ведомости отделки Квартиры, прилагаемой к Договору (Приложение №2) и являющейся его неотъемлемой частью</w:t>
      </w:r>
      <w:r w:rsidRPr="00D425DA">
        <w:rPr>
          <w:rFonts w:ascii="Times New Roman" w:eastAsia="Times New Roman" w:hAnsi="Times New Roman" w:cs="Times New Roman"/>
          <w:color w:val="auto"/>
          <w:sz w:val="24"/>
          <w:szCs w:val="24"/>
        </w:rPr>
        <w:t>.</w:t>
      </w:r>
    </w:p>
    <w:p w14:paraId="54DE0E8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65E0AE61" w14:textId="77777777" w:rsidR="0062099B" w:rsidRPr="004205DD" w:rsidRDefault="0062099B" w:rsidP="008B0DE6">
      <w:pPr>
        <w:shd w:val="clear" w:color="auto" w:fill="FFFFFF"/>
        <w:tabs>
          <w:tab w:val="left" w:pos="284"/>
        </w:tabs>
        <w:spacing w:line="240" w:lineRule="auto"/>
        <w:ind w:firstLine="360"/>
        <w:jc w:val="center"/>
        <w:rPr>
          <w:rFonts w:ascii="Times New Roman" w:eastAsia="SimSun" w:hAnsi="Times New Roman" w:cs="Times New Roman"/>
          <w:b/>
          <w:bCs/>
          <w:color w:val="auto"/>
          <w:sz w:val="24"/>
          <w:szCs w:val="24"/>
        </w:rPr>
      </w:pPr>
      <w:r w:rsidRPr="004205DD">
        <w:rPr>
          <w:rFonts w:ascii="Times New Roman" w:eastAsia="Times New Roman" w:hAnsi="Times New Roman" w:cs="Times New Roman"/>
          <w:b/>
          <w:bCs/>
          <w:color w:val="auto"/>
          <w:spacing w:val="-2"/>
          <w:sz w:val="24"/>
          <w:szCs w:val="24"/>
        </w:rPr>
        <w:t>3.</w:t>
      </w:r>
      <w:r w:rsidRPr="004205DD">
        <w:rPr>
          <w:rFonts w:ascii="Times New Roman" w:eastAsia="SimSun" w:hAnsi="Times New Roman" w:cs="Times New Roman"/>
          <w:b/>
          <w:bCs/>
          <w:color w:val="auto"/>
          <w:sz w:val="24"/>
          <w:szCs w:val="24"/>
        </w:rPr>
        <w:t xml:space="preserve"> Цена договора, срок и порядок уплаты денежных средств</w:t>
      </w:r>
    </w:p>
    <w:p w14:paraId="778EAECE"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lang w:eastAsia="x-none"/>
        </w:rPr>
      </w:pPr>
      <w:bookmarkStart w:id="1" w:name="sub_23"/>
      <w:r w:rsidRPr="004205DD">
        <w:rPr>
          <w:rFonts w:ascii="Times New Roman" w:eastAsia="SimSun" w:hAnsi="Times New Roman" w:cs="Times New Roman"/>
          <w:color w:val="auto"/>
          <w:sz w:val="24"/>
          <w:szCs w:val="24"/>
        </w:rPr>
        <w:t xml:space="preserve">3.1. </w:t>
      </w:r>
      <w:r w:rsidRPr="004205DD">
        <w:rPr>
          <w:rFonts w:ascii="Times New Roman" w:eastAsia="Times New Roman" w:hAnsi="Times New Roman" w:cs="Times New Roman"/>
          <w:color w:val="auto"/>
          <w:sz w:val="24"/>
          <w:szCs w:val="24"/>
          <w:lang w:eastAsia="x-none"/>
        </w:rPr>
        <w:t xml:space="preserve">Цена настоящего Договора определяется сторонами как размер денежных средств, подлежащих уплате Участником долевого строительства для строительства (создания) Объекта долевого строительства. </w:t>
      </w:r>
    </w:p>
    <w:p w14:paraId="37D5006F" w14:textId="3BEBEDC8" w:rsidR="0062099B" w:rsidRPr="004205DD" w:rsidRDefault="0062099B" w:rsidP="008B0DE6">
      <w:pPr>
        <w:spacing w:before="120" w:line="240" w:lineRule="auto"/>
        <w:ind w:firstLine="567"/>
        <w:contextualSpacing/>
        <w:jc w:val="both"/>
        <w:rPr>
          <w:rFonts w:ascii="Times New Roman" w:eastAsia="Times New Roman" w:hAnsi="Times New Roman" w:cs="Times New Roman"/>
          <w:b/>
          <w:noProof/>
          <w:color w:val="auto"/>
          <w:sz w:val="24"/>
          <w:szCs w:val="24"/>
        </w:rPr>
      </w:pPr>
      <w:r w:rsidRPr="004205DD">
        <w:rPr>
          <w:rFonts w:ascii="Times New Roman" w:eastAsia="SimSun" w:hAnsi="Times New Roman" w:cs="Times New Roman"/>
          <w:color w:val="auto"/>
          <w:sz w:val="24"/>
          <w:szCs w:val="24"/>
        </w:rPr>
        <w:t>Цена</w:t>
      </w:r>
      <w:r w:rsidRPr="004205DD">
        <w:rPr>
          <w:rFonts w:ascii="Times New Roman" w:eastAsia="Times New Roman" w:hAnsi="Times New Roman" w:cs="Times New Roman"/>
          <w:color w:val="auto"/>
          <w:sz w:val="24"/>
          <w:szCs w:val="24"/>
          <w:lang w:eastAsia="x-none"/>
        </w:rPr>
        <w:t xml:space="preserve"> настоящего</w:t>
      </w:r>
      <w:r w:rsidRPr="004205DD">
        <w:rPr>
          <w:rFonts w:ascii="Times New Roman" w:eastAsia="SimSun" w:hAnsi="Times New Roman" w:cs="Times New Roman"/>
          <w:color w:val="auto"/>
          <w:sz w:val="24"/>
          <w:szCs w:val="24"/>
        </w:rPr>
        <w:t xml:space="preserve"> Договора составляет </w:t>
      </w:r>
      <w:r w:rsidR="000B7DF8">
        <w:rPr>
          <w:rFonts w:ascii="Times New Roman" w:hAnsi="Times New Roman"/>
          <w:b/>
          <w:color w:val="000000" w:themeColor="text1"/>
          <w:sz w:val="24"/>
          <w:szCs w:val="24"/>
        </w:rPr>
        <w:t>_____</w:t>
      </w:r>
      <w:r w:rsidR="008B0DE6">
        <w:rPr>
          <w:rFonts w:ascii="Times New Roman" w:hAnsi="Times New Roman"/>
          <w:b/>
          <w:color w:val="000000" w:themeColor="text1"/>
          <w:sz w:val="24"/>
          <w:szCs w:val="24"/>
        </w:rPr>
        <w:t>руб. (</w:t>
      </w:r>
      <w:r w:rsidR="000B7DF8">
        <w:rPr>
          <w:rFonts w:ascii="Times New Roman" w:hAnsi="Times New Roman"/>
          <w:b/>
          <w:color w:val="000000" w:themeColor="text1"/>
          <w:sz w:val="24"/>
          <w:szCs w:val="24"/>
        </w:rPr>
        <w:t>___________</w:t>
      </w:r>
      <w:r w:rsidR="008B0DE6">
        <w:rPr>
          <w:rFonts w:ascii="Times New Roman" w:hAnsi="Times New Roman"/>
          <w:b/>
          <w:color w:val="000000" w:themeColor="text1"/>
          <w:sz w:val="24"/>
          <w:szCs w:val="24"/>
        </w:rPr>
        <w:t xml:space="preserve"> рублей </w:t>
      </w:r>
      <w:r w:rsidR="000B7DF8">
        <w:rPr>
          <w:rFonts w:ascii="Times New Roman" w:hAnsi="Times New Roman"/>
          <w:b/>
          <w:color w:val="000000" w:themeColor="text1"/>
          <w:sz w:val="24"/>
          <w:szCs w:val="24"/>
        </w:rPr>
        <w:t>__</w:t>
      </w:r>
      <w:r w:rsidR="008B0DE6">
        <w:rPr>
          <w:rFonts w:ascii="Times New Roman" w:hAnsi="Times New Roman"/>
          <w:b/>
          <w:color w:val="000000" w:themeColor="text1"/>
          <w:sz w:val="24"/>
          <w:szCs w:val="24"/>
        </w:rPr>
        <w:t xml:space="preserve"> копеек)</w:t>
      </w:r>
      <w:r w:rsidR="00D35CF3" w:rsidRPr="00761057">
        <w:rPr>
          <w:rFonts w:ascii="Times New Roman" w:hAnsi="Times New Roman"/>
          <w:color w:val="000000" w:themeColor="text1"/>
          <w:sz w:val="24"/>
          <w:szCs w:val="24"/>
        </w:rPr>
        <w:t>,</w:t>
      </w:r>
      <w:r w:rsidR="00D35CF3" w:rsidRPr="00761057">
        <w:rPr>
          <w:rFonts w:ascii="Times New Roman" w:hAnsi="Times New Roman"/>
          <w:color w:val="000000" w:themeColor="text1"/>
          <w:sz w:val="24"/>
        </w:rPr>
        <w:t xml:space="preserve"> </w:t>
      </w:r>
      <w:r w:rsidR="00D35CF3" w:rsidRPr="000B7DF8">
        <w:rPr>
          <w:rFonts w:ascii="Times New Roman" w:hAnsi="Times New Roman" w:cs="Times New Roman"/>
          <w:bCs/>
          <w:color w:val="000000" w:themeColor="text1"/>
          <w:sz w:val="24"/>
          <w:szCs w:val="24"/>
        </w:rPr>
        <w:t>исходя</w:t>
      </w:r>
      <w:r w:rsidR="00D35CF3" w:rsidRPr="00761057">
        <w:rPr>
          <w:rFonts w:ascii="Times New Roman" w:eastAsia="Times New Roman" w:hAnsi="Times New Roman" w:cs="Times New Roman"/>
          <w:noProof/>
          <w:color w:val="000000" w:themeColor="text1"/>
          <w:sz w:val="24"/>
          <w:szCs w:val="24"/>
        </w:rPr>
        <w:t xml:space="preserve"> из стоимости одного квадратного метра общей площади Объекта долевого строительства </w:t>
      </w:r>
      <w:bookmarkStart w:id="2" w:name="_Hlk84583873"/>
      <w:r w:rsidR="000B7DF8">
        <w:rPr>
          <w:rFonts w:ascii="Times New Roman" w:hAnsi="Times New Roman"/>
          <w:b/>
          <w:color w:val="000000" w:themeColor="text1"/>
          <w:sz w:val="24"/>
          <w:szCs w:val="24"/>
        </w:rPr>
        <w:t>_____руб. (___________ рублей __ копеек</w:t>
      </w:r>
      <w:r w:rsidR="008B0DE6">
        <w:rPr>
          <w:rFonts w:ascii="Times New Roman" w:hAnsi="Times New Roman"/>
          <w:b/>
          <w:color w:val="000000" w:themeColor="text1"/>
          <w:sz w:val="24"/>
          <w:szCs w:val="24"/>
        </w:rPr>
        <w:t>)</w:t>
      </w:r>
      <w:r w:rsidR="00D35CF3" w:rsidRPr="00761057">
        <w:rPr>
          <w:rFonts w:ascii="Times New Roman" w:hAnsi="Times New Roman"/>
          <w:b/>
          <w:color w:val="000000" w:themeColor="text1"/>
          <w:sz w:val="24"/>
          <w:szCs w:val="24"/>
        </w:rPr>
        <w:t>.</w:t>
      </w:r>
      <w:bookmarkEnd w:id="2"/>
    </w:p>
    <w:p w14:paraId="017E75E0" w14:textId="3EDEE6CD" w:rsidR="0062099B" w:rsidRPr="004205DD" w:rsidRDefault="0062099B" w:rsidP="008B0DE6">
      <w:pPr>
        <w:spacing w:before="120" w:line="240" w:lineRule="auto"/>
        <w:ind w:firstLine="567"/>
        <w:contextualSpacing/>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3.2. Оплата Цены </w:t>
      </w:r>
      <w:r w:rsidRPr="004205DD">
        <w:rPr>
          <w:rFonts w:ascii="Times New Roman" w:eastAsia="Times New Roman" w:hAnsi="Times New Roman" w:cs="Times New Roman"/>
          <w:color w:val="auto"/>
          <w:sz w:val="24"/>
          <w:szCs w:val="24"/>
          <w:lang w:eastAsia="x-none"/>
        </w:rPr>
        <w:t xml:space="preserve">настоящего </w:t>
      </w:r>
      <w:r w:rsidRPr="004205DD">
        <w:rPr>
          <w:rFonts w:ascii="Times New Roman" w:eastAsia="Times New Roman" w:hAnsi="Times New Roman" w:cs="Times New Roman"/>
          <w:noProof/>
          <w:color w:val="auto"/>
          <w:sz w:val="24"/>
          <w:szCs w:val="24"/>
        </w:rPr>
        <w:t>Договора производится Участником долевого строительства путем в</w:t>
      </w:r>
      <w:r w:rsidR="00417129">
        <w:rPr>
          <w:rFonts w:ascii="Times New Roman" w:eastAsia="Times New Roman" w:hAnsi="Times New Roman" w:cs="Times New Roman"/>
          <w:noProof/>
          <w:color w:val="auto"/>
          <w:sz w:val="24"/>
          <w:szCs w:val="24"/>
        </w:rPr>
        <w:t>н</w:t>
      </w:r>
      <w:r w:rsidRPr="004205DD">
        <w:rPr>
          <w:rFonts w:ascii="Times New Roman" w:eastAsia="Times New Roman" w:hAnsi="Times New Roman" w:cs="Times New Roman"/>
          <w:noProof/>
          <w:color w:val="auto"/>
          <w:sz w:val="24"/>
          <w:szCs w:val="24"/>
        </w:rPr>
        <w:t xml:space="preserve">есения денежных средств в счет уплаты Цены настоящего Договора на эскроу-счет, открываемым Участником долевого строительства </w:t>
      </w:r>
      <w:r w:rsidRPr="001455E8">
        <w:rPr>
          <w:rFonts w:ascii="Times New Roman" w:eastAsia="Times New Roman" w:hAnsi="Times New Roman" w:cs="Times New Roman"/>
          <w:b/>
          <w:noProof/>
          <w:color w:val="auto"/>
          <w:sz w:val="24"/>
          <w:szCs w:val="24"/>
        </w:rPr>
        <w:t xml:space="preserve">в </w:t>
      </w:r>
      <w:r w:rsidR="00486DF7">
        <w:rPr>
          <w:rFonts w:ascii="Times New Roman" w:hAnsi="Times New Roman" w:cs="Times New Roman"/>
          <w:b/>
          <w:color w:val="auto"/>
          <w:sz w:val="24"/>
          <w:szCs w:val="24"/>
        </w:rPr>
        <w:t xml:space="preserve">ПАО Сбербанк </w:t>
      </w:r>
      <w:r w:rsidR="00486DF7" w:rsidRPr="00780F77">
        <w:rPr>
          <w:rFonts w:ascii="Times New Roman" w:hAnsi="Times New Roman" w:cs="Times New Roman"/>
          <w:b/>
          <w:color w:val="auto"/>
          <w:sz w:val="24"/>
          <w:szCs w:val="24"/>
        </w:rPr>
        <w:t xml:space="preserve"> </w:t>
      </w:r>
      <w:r w:rsidRPr="004205DD">
        <w:rPr>
          <w:rFonts w:ascii="Times New Roman" w:hAnsi="Times New Roman" w:cs="Times New Roman"/>
          <w:b/>
          <w:color w:val="auto"/>
          <w:sz w:val="24"/>
          <w:szCs w:val="24"/>
        </w:rPr>
        <w:t>(</w:t>
      </w:r>
      <w:proofErr w:type="spellStart"/>
      <w:r w:rsidRPr="004205DD">
        <w:rPr>
          <w:rFonts w:ascii="Times New Roman" w:hAnsi="Times New Roman" w:cs="Times New Roman"/>
          <w:b/>
          <w:color w:val="auto"/>
          <w:sz w:val="24"/>
          <w:szCs w:val="24"/>
        </w:rPr>
        <w:t>Эскроу</w:t>
      </w:r>
      <w:proofErr w:type="spellEnd"/>
      <w:r w:rsidRPr="004205DD">
        <w:rPr>
          <w:rFonts w:ascii="Times New Roman" w:hAnsi="Times New Roman" w:cs="Times New Roman"/>
          <w:b/>
          <w:color w:val="auto"/>
          <w:sz w:val="24"/>
          <w:szCs w:val="24"/>
        </w:rPr>
        <w:t xml:space="preserve">-агент) </w:t>
      </w:r>
      <w:r w:rsidRPr="004205DD">
        <w:rPr>
          <w:rFonts w:ascii="Times New Roman" w:hAnsi="Times New Roman" w:cs="Times New Roman"/>
          <w:color w:val="auto"/>
          <w:sz w:val="24"/>
          <w:szCs w:val="24"/>
        </w:rPr>
        <w:t xml:space="preserve">для учета и блокирования денежных средств, полученных Эскроу-агентом от являющегося владельцем счета Участника долевого строительства </w:t>
      </w:r>
      <w:r w:rsidRPr="004205DD">
        <w:rPr>
          <w:rFonts w:ascii="Times New Roman" w:hAnsi="Times New Roman" w:cs="Times New Roman"/>
          <w:b/>
          <w:color w:val="auto"/>
          <w:sz w:val="24"/>
          <w:szCs w:val="24"/>
        </w:rPr>
        <w:t>(Депонента)</w:t>
      </w:r>
      <w:r w:rsidRPr="004205DD">
        <w:rPr>
          <w:rFonts w:ascii="Times New Roman" w:hAnsi="Times New Roman" w:cs="Times New Roman"/>
          <w:color w:val="auto"/>
          <w:sz w:val="24"/>
          <w:szCs w:val="24"/>
        </w:rPr>
        <w:t xml:space="preserve"> в счет уплаты цены настоящего договора, в целях их дальнейшего перечисления на счет Застройщика </w:t>
      </w:r>
      <w:r w:rsidRPr="004205DD">
        <w:rPr>
          <w:rFonts w:ascii="Times New Roman" w:hAnsi="Times New Roman" w:cs="Times New Roman"/>
          <w:b/>
          <w:color w:val="auto"/>
          <w:sz w:val="24"/>
          <w:szCs w:val="24"/>
        </w:rPr>
        <w:t>(Бенефициара)</w:t>
      </w:r>
      <w:r w:rsidRPr="004205DD">
        <w:rPr>
          <w:rFonts w:ascii="Times New Roman" w:hAnsi="Times New Roman" w:cs="Times New Roman"/>
          <w:color w:val="auto"/>
          <w:sz w:val="24"/>
          <w:szCs w:val="24"/>
        </w:rPr>
        <w:t xml:space="preserve">, указанного в Разделе 11 настоящего договора, при возникновении условий, предусмотренных </w:t>
      </w:r>
      <w:r w:rsidRPr="004205DD">
        <w:rPr>
          <w:rFonts w:ascii="Times New Roman" w:eastAsia="Times New Roman" w:hAnsi="Times New Roman" w:cs="Times New Roman"/>
          <w:color w:val="auto"/>
          <w:sz w:val="24"/>
          <w:szCs w:val="24"/>
        </w:rPr>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B7CB3CA" w14:textId="4D414BE2" w:rsidR="0062099B" w:rsidRPr="00FB42C0" w:rsidRDefault="0062099B" w:rsidP="008B0DE6">
      <w:pPr>
        <w:spacing w:before="120" w:line="240" w:lineRule="auto"/>
        <w:ind w:firstLine="567"/>
        <w:contextualSpacing/>
        <w:jc w:val="both"/>
        <w:rPr>
          <w:rFonts w:ascii="Times New Roman" w:hAnsi="Times New Roman" w:cs="Times New Roman"/>
          <w:color w:val="auto"/>
          <w:sz w:val="24"/>
          <w:szCs w:val="24"/>
        </w:rPr>
      </w:pPr>
      <w:r w:rsidRPr="00FB42C0">
        <w:rPr>
          <w:rFonts w:ascii="Times New Roman" w:eastAsia="Times New Roman" w:hAnsi="Times New Roman" w:cs="Times New Roman"/>
          <w:b/>
          <w:color w:val="auto"/>
          <w:sz w:val="24"/>
          <w:szCs w:val="24"/>
        </w:rPr>
        <w:t>Эскроу-агент</w:t>
      </w:r>
      <w:r w:rsidRPr="00FB42C0">
        <w:rPr>
          <w:rFonts w:ascii="Times New Roman" w:eastAsia="Times New Roman" w:hAnsi="Times New Roman" w:cs="Times New Roman"/>
          <w:color w:val="auto"/>
          <w:sz w:val="24"/>
          <w:szCs w:val="24"/>
        </w:rPr>
        <w:t xml:space="preserve">: </w:t>
      </w:r>
      <w:r w:rsidR="00242545">
        <w:rPr>
          <w:rFonts w:ascii="Times New Roman" w:hAnsi="Times New Roman" w:cs="Times New Roman"/>
          <w:color w:val="auto"/>
          <w:sz w:val="24"/>
          <w:szCs w:val="24"/>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r w:rsidR="000B7DF8">
        <w:rPr>
          <w:rFonts w:ascii="Times New Roman" w:hAnsi="Times New Roman" w:cs="Times New Roman"/>
          <w:color w:val="auto"/>
          <w:sz w:val="24"/>
          <w:szCs w:val="24"/>
        </w:rPr>
        <w:t>;</w:t>
      </w:r>
    </w:p>
    <w:p w14:paraId="741BB3D8" w14:textId="07C0A3C6" w:rsidR="00D35CF3" w:rsidRPr="008B0DE6" w:rsidRDefault="00D35CF3" w:rsidP="008B0DE6">
      <w:pPr>
        <w:spacing w:before="120" w:line="240" w:lineRule="auto"/>
        <w:ind w:firstLine="567"/>
        <w:contextualSpacing/>
        <w:jc w:val="both"/>
        <w:rPr>
          <w:rFonts w:ascii="Times New Roman" w:hAnsi="Times New Roman" w:cs="Times New Roman"/>
          <w:bCs/>
          <w:i/>
          <w:color w:val="000000" w:themeColor="text1"/>
          <w:sz w:val="24"/>
          <w:szCs w:val="24"/>
        </w:rPr>
      </w:pPr>
      <w:bookmarkStart w:id="3" w:name="_Hlk84179268"/>
      <w:bookmarkEnd w:id="1"/>
      <w:r w:rsidRPr="00FB42C0">
        <w:rPr>
          <w:rFonts w:ascii="Times New Roman" w:hAnsi="Times New Roman" w:cs="Times New Roman"/>
          <w:b/>
          <w:color w:val="000000" w:themeColor="text1"/>
          <w:sz w:val="24"/>
          <w:szCs w:val="24"/>
        </w:rPr>
        <w:t>Депонент</w:t>
      </w:r>
      <w:r w:rsidRPr="00FB42C0">
        <w:rPr>
          <w:rFonts w:ascii="Times New Roman" w:hAnsi="Times New Roman" w:cs="Times New Roman"/>
          <w:color w:val="000000" w:themeColor="text1"/>
          <w:sz w:val="24"/>
          <w:szCs w:val="24"/>
        </w:rPr>
        <w:t xml:space="preserve">: </w:t>
      </w:r>
      <w:r w:rsidR="000B7DF8" w:rsidRPr="000B7DF8">
        <w:rPr>
          <w:rFonts w:ascii="Times New Roman" w:hAnsi="Times New Roman" w:cs="Times New Roman"/>
          <w:b/>
          <w:color w:val="000000" w:themeColor="text1"/>
          <w:sz w:val="24"/>
          <w:szCs w:val="24"/>
        </w:rPr>
        <w:t>______________</w:t>
      </w:r>
      <w:r w:rsidRPr="000B7DF8">
        <w:rPr>
          <w:rFonts w:ascii="Times New Roman" w:hAnsi="Times New Roman" w:cs="Times New Roman"/>
          <w:bCs/>
          <w:color w:val="000000" w:themeColor="text1"/>
          <w:sz w:val="24"/>
          <w:szCs w:val="24"/>
        </w:rPr>
        <w:t>;</w:t>
      </w:r>
    </w:p>
    <w:p w14:paraId="65CF6AC4" w14:textId="49778E7A" w:rsidR="00D35CF3" w:rsidRPr="00FB42C0" w:rsidRDefault="00D35CF3" w:rsidP="008B0DE6">
      <w:pPr>
        <w:spacing w:before="120" w:line="240" w:lineRule="auto"/>
        <w:ind w:firstLine="567"/>
        <w:contextualSpacing/>
        <w:jc w:val="both"/>
        <w:rPr>
          <w:rFonts w:ascii="Times New Roman" w:hAnsi="Times New Roman" w:cs="Times New Roman"/>
          <w:color w:val="000000" w:themeColor="text1"/>
          <w:sz w:val="24"/>
          <w:szCs w:val="24"/>
        </w:rPr>
      </w:pPr>
      <w:r w:rsidRPr="00FB42C0">
        <w:rPr>
          <w:rFonts w:ascii="Times New Roman" w:hAnsi="Times New Roman" w:cs="Times New Roman"/>
          <w:b/>
          <w:color w:val="000000" w:themeColor="text1"/>
          <w:sz w:val="24"/>
          <w:szCs w:val="24"/>
        </w:rPr>
        <w:t>Бенефициар</w:t>
      </w:r>
      <w:r w:rsidRPr="00FB42C0">
        <w:rPr>
          <w:rFonts w:ascii="Times New Roman" w:hAnsi="Times New Roman" w:cs="Times New Roman"/>
          <w:color w:val="000000" w:themeColor="text1"/>
          <w:sz w:val="24"/>
          <w:szCs w:val="24"/>
        </w:rPr>
        <w:t xml:space="preserve">: </w:t>
      </w:r>
      <w:r w:rsidR="00486DF7" w:rsidRPr="00486DF7">
        <w:rPr>
          <w:rFonts w:ascii="Times New Roman" w:hAnsi="Times New Roman" w:cs="Times New Roman"/>
          <w:color w:val="000000" w:themeColor="text1"/>
          <w:sz w:val="24"/>
          <w:szCs w:val="24"/>
        </w:rPr>
        <w:t>Акционерное общество Специализированный застройщик «ИНВЕСТ ПРОЕКТ» (ИНН 0273954535, ОГРН 1250200031124</w:t>
      </w:r>
      <w:r w:rsidR="008B0DE6" w:rsidRPr="00C976D6">
        <w:rPr>
          <w:rFonts w:ascii="Times New Roman" w:hAnsi="Times New Roman"/>
          <w:color w:val="000000" w:themeColor="text1"/>
          <w:sz w:val="24"/>
          <w:szCs w:val="24"/>
        </w:rPr>
        <w:t>)</w:t>
      </w:r>
      <w:r w:rsidRPr="00C976D6">
        <w:rPr>
          <w:rFonts w:ascii="Times New Roman" w:hAnsi="Times New Roman"/>
          <w:color w:val="000000" w:themeColor="text1"/>
          <w:sz w:val="24"/>
          <w:szCs w:val="24"/>
        </w:rPr>
        <w:t>;</w:t>
      </w:r>
    </w:p>
    <w:p w14:paraId="613FC06F" w14:textId="6820E6AA" w:rsidR="00D35CF3" w:rsidRPr="00FB42C0" w:rsidRDefault="00D35CF3" w:rsidP="008B0DE6">
      <w:pPr>
        <w:spacing w:before="120" w:line="240" w:lineRule="auto"/>
        <w:ind w:firstLine="567"/>
        <w:contextualSpacing/>
        <w:jc w:val="both"/>
        <w:rPr>
          <w:rFonts w:ascii="Times New Roman" w:eastAsia="SimSun" w:hAnsi="Times New Roman" w:cs="Times New Roman"/>
          <w:i/>
          <w:color w:val="000000" w:themeColor="text1"/>
          <w:sz w:val="24"/>
          <w:szCs w:val="24"/>
        </w:rPr>
      </w:pPr>
      <w:r w:rsidRPr="00FB42C0">
        <w:rPr>
          <w:rFonts w:ascii="Times New Roman" w:hAnsi="Times New Roman" w:cs="Times New Roman"/>
          <w:b/>
          <w:color w:val="000000" w:themeColor="text1"/>
          <w:sz w:val="24"/>
          <w:szCs w:val="24"/>
        </w:rPr>
        <w:t>Депонируемая сумма</w:t>
      </w:r>
      <w:r w:rsidRPr="00FB42C0">
        <w:rPr>
          <w:rFonts w:ascii="Times New Roman" w:hAnsi="Times New Roman" w:cs="Times New Roman"/>
          <w:color w:val="000000" w:themeColor="text1"/>
          <w:sz w:val="24"/>
          <w:szCs w:val="24"/>
        </w:rPr>
        <w:t xml:space="preserve">: </w:t>
      </w:r>
      <w:r w:rsidR="000B7DF8">
        <w:rPr>
          <w:rFonts w:ascii="Times New Roman" w:hAnsi="Times New Roman"/>
          <w:b/>
          <w:color w:val="000000" w:themeColor="text1"/>
          <w:sz w:val="24"/>
          <w:szCs w:val="24"/>
        </w:rPr>
        <w:t>________________</w:t>
      </w:r>
      <w:r w:rsidRPr="00FB42C0">
        <w:rPr>
          <w:rFonts w:ascii="Times New Roman" w:hAnsi="Times New Roman"/>
          <w:color w:val="000000" w:themeColor="text1"/>
          <w:sz w:val="24"/>
          <w:szCs w:val="24"/>
        </w:rPr>
        <w:t>;</w:t>
      </w:r>
    </w:p>
    <w:bookmarkEnd w:id="3"/>
    <w:p w14:paraId="65C65D5B" w14:textId="75006B5A" w:rsidR="00D35CF3" w:rsidRPr="00FB42C0" w:rsidRDefault="00D35CF3" w:rsidP="008B0DE6">
      <w:pPr>
        <w:spacing w:before="120" w:line="240" w:lineRule="auto"/>
        <w:ind w:firstLine="567"/>
        <w:contextualSpacing/>
        <w:jc w:val="both"/>
        <w:rPr>
          <w:rFonts w:ascii="Times New Roman" w:hAnsi="Times New Roman"/>
          <w:b/>
          <w:color w:val="000000" w:themeColor="text1"/>
          <w:sz w:val="24"/>
          <w:szCs w:val="24"/>
        </w:rPr>
      </w:pPr>
      <w:r w:rsidRPr="00FB42C0">
        <w:rPr>
          <w:rFonts w:ascii="Times New Roman" w:eastAsia="SimSun" w:hAnsi="Times New Roman" w:cs="Times New Roman"/>
          <w:b/>
          <w:color w:val="000000" w:themeColor="text1"/>
          <w:sz w:val="24"/>
          <w:szCs w:val="24"/>
        </w:rPr>
        <w:t xml:space="preserve">Срок депонирования денежных </w:t>
      </w:r>
      <w:r w:rsidRPr="00D17915">
        <w:rPr>
          <w:rFonts w:ascii="Times New Roman" w:eastAsia="SimSun" w:hAnsi="Times New Roman" w:cs="Times New Roman"/>
          <w:b/>
          <w:color w:val="000000" w:themeColor="text1"/>
          <w:sz w:val="24"/>
          <w:szCs w:val="24"/>
        </w:rPr>
        <w:t>средств</w:t>
      </w:r>
      <w:r w:rsidRPr="00D17915">
        <w:rPr>
          <w:rFonts w:ascii="Times New Roman" w:eastAsia="SimSun" w:hAnsi="Times New Roman" w:cs="Times New Roman"/>
          <w:color w:val="000000" w:themeColor="text1"/>
          <w:sz w:val="24"/>
          <w:szCs w:val="24"/>
        </w:rPr>
        <w:t>:</w:t>
      </w:r>
      <w:r w:rsidRPr="00D17915">
        <w:rPr>
          <w:rFonts w:ascii="Times New Roman" w:hAnsi="Times New Roman" w:cs="Times New Roman"/>
          <w:b/>
          <w:color w:val="000000" w:themeColor="text1"/>
          <w:sz w:val="24"/>
          <w:szCs w:val="24"/>
        </w:rPr>
        <w:t xml:space="preserve"> </w:t>
      </w:r>
      <w:r w:rsidR="00627695">
        <w:rPr>
          <w:rFonts w:ascii="Times New Roman" w:hAnsi="Times New Roman"/>
          <w:b/>
          <w:bCs/>
          <w:color w:val="000000" w:themeColor="text1"/>
          <w:sz w:val="24"/>
          <w:szCs w:val="24"/>
        </w:rPr>
        <w:t>2</w:t>
      </w:r>
      <w:r w:rsidR="006B0D36" w:rsidRPr="006B0D36">
        <w:rPr>
          <w:rFonts w:ascii="Times New Roman" w:hAnsi="Times New Roman"/>
          <w:b/>
          <w:bCs/>
          <w:color w:val="000000" w:themeColor="text1"/>
          <w:sz w:val="24"/>
          <w:szCs w:val="24"/>
        </w:rPr>
        <w:t>9</w:t>
      </w:r>
      <w:r w:rsidR="00627695">
        <w:rPr>
          <w:rFonts w:ascii="Times New Roman" w:hAnsi="Times New Roman"/>
          <w:b/>
          <w:bCs/>
          <w:color w:val="000000" w:themeColor="text1"/>
          <w:sz w:val="24"/>
          <w:szCs w:val="24"/>
        </w:rPr>
        <w:t>.06.20</w:t>
      </w:r>
      <w:r w:rsidR="006C3B7B">
        <w:rPr>
          <w:rFonts w:ascii="Times New Roman" w:hAnsi="Times New Roman"/>
          <w:b/>
          <w:bCs/>
          <w:color w:val="000000" w:themeColor="text1"/>
          <w:sz w:val="24"/>
          <w:szCs w:val="24"/>
        </w:rPr>
        <w:t>29</w:t>
      </w:r>
      <w:r w:rsidR="008B0DE6" w:rsidRPr="00D17915">
        <w:rPr>
          <w:rFonts w:ascii="Times New Roman" w:hAnsi="Times New Roman"/>
          <w:b/>
          <w:bCs/>
          <w:color w:val="000000" w:themeColor="text1"/>
          <w:sz w:val="24"/>
          <w:szCs w:val="24"/>
        </w:rPr>
        <w:t xml:space="preserve"> года</w:t>
      </w:r>
      <w:r w:rsidRPr="00D17915">
        <w:rPr>
          <w:rFonts w:ascii="Times New Roman" w:hAnsi="Times New Roman"/>
          <w:b/>
          <w:bCs/>
          <w:color w:val="000000" w:themeColor="text1"/>
          <w:sz w:val="24"/>
          <w:szCs w:val="24"/>
        </w:rPr>
        <w:t>.</w:t>
      </w:r>
    </w:p>
    <w:p w14:paraId="78063CFA" w14:textId="1C4617D6" w:rsidR="008F258A" w:rsidRPr="00FB42C0" w:rsidRDefault="003B5D17" w:rsidP="008B0DE6">
      <w:pPr>
        <w:spacing w:line="240" w:lineRule="auto"/>
        <w:ind w:firstLine="567"/>
        <w:jc w:val="both"/>
        <w:rPr>
          <w:rFonts w:ascii="Times New Roman" w:eastAsia="Times New Roman" w:hAnsi="Times New Roman" w:cs="Times New Roman"/>
          <w:noProof/>
          <w:sz w:val="24"/>
          <w:szCs w:val="24"/>
        </w:rPr>
      </w:pPr>
      <w:r w:rsidRPr="00FB42C0">
        <w:rPr>
          <w:rFonts w:ascii="Times New Roman" w:eastAsia="SimSun" w:hAnsi="Times New Roman" w:cs="Times New Roman"/>
          <w:color w:val="auto"/>
          <w:sz w:val="24"/>
          <w:szCs w:val="24"/>
        </w:rPr>
        <w:t xml:space="preserve">Срок внесения Депонентом Депонируемой суммы на счет эскроу: в течение </w:t>
      </w:r>
      <w:r w:rsidRPr="00A35E8F">
        <w:rPr>
          <w:rFonts w:ascii="Times New Roman" w:eastAsia="SimSun" w:hAnsi="Times New Roman" w:cs="Times New Roman"/>
          <w:b/>
          <w:bCs/>
          <w:color w:val="auto"/>
          <w:sz w:val="24"/>
          <w:szCs w:val="24"/>
        </w:rPr>
        <w:t xml:space="preserve">3 (трех) </w:t>
      </w:r>
      <w:r w:rsidRPr="00FB42C0">
        <w:rPr>
          <w:rFonts w:ascii="Times New Roman" w:eastAsia="SimSun" w:hAnsi="Times New Roman" w:cs="Times New Roman"/>
          <w:color w:val="auto"/>
          <w:sz w:val="24"/>
          <w:szCs w:val="24"/>
        </w:rPr>
        <w:t xml:space="preserve">рабочих дней с момента государственной регистрации настоящего договора в Управлении Федеральной </w:t>
      </w:r>
      <w:r w:rsidRPr="00FB42C0">
        <w:rPr>
          <w:rFonts w:ascii="Times New Roman" w:eastAsia="SimSun" w:hAnsi="Times New Roman" w:cs="Times New Roman"/>
          <w:color w:val="auto"/>
          <w:sz w:val="24"/>
          <w:szCs w:val="24"/>
        </w:rPr>
        <w:lastRenderedPageBreak/>
        <w:t>службы государственной регистрации, кадастра и картографии по Республике Башкортостан,</w:t>
      </w:r>
      <w:r w:rsidR="0018081D" w:rsidRPr="00FB42C0">
        <w:rPr>
          <w:rFonts w:ascii="Times New Roman" w:eastAsia="SimSun" w:hAnsi="Times New Roman" w:cs="Times New Roman"/>
          <w:color w:val="auto"/>
          <w:sz w:val="24"/>
          <w:szCs w:val="24"/>
        </w:rPr>
        <w:t xml:space="preserve"> до получения Застройщиком разрешения на ввод Объекта в эксплуатацию</w:t>
      </w:r>
      <w:r w:rsidR="00E8721A">
        <w:rPr>
          <w:rFonts w:ascii="Times New Roman" w:eastAsia="SimSun" w:hAnsi="Times New Roman" w:cs="Times New Roman"/>
          <w:color w:val="auto"/>
          <w:sz w:val="24"/>
          <w:szCs w:val="24"/>
        </w:rPr>
        <w:t>.</w:t>
      </w:r>
    </w:p>
    <w:p w14:paraId="32DEFB82" w14:textId="7AF09D70" w:rsidR="0062099B" w:rsidRPr="00FB42C0" w:rsidRDefault="008F258A" w:rsidP="008B0DE6">
      <w:pPr>
        <w:widowControl w:val="0"/>
        <w:autoSpaceDE w:val="0"/>
        <w:autoSpaceDN w:val="0"/>
        <w:adjustRightInd w:val="0"/>
        <w:spacing w:line="240" w:lineRule="auto"/>
        <w:ind w:firstLine="567"/>
        <w:jc w:val="both"/>
        <w:rPr>
          <w:rFonts w:ascii="Times New Roman" w:eastAsia="SimSun" w:hAnsi="Times New Roman" w:cs="Times New Roman"/>
          <w:sz w:val="24"/>
          <w:szCs w:val="24"/>
        </w:rPr>
      </w:pPr>
      <w:r w:rsidRPr="00FB42C0">
        <w:rPr>
          <w:rFonts w:ascii="Times New Roman" w:eastAsia="SimSun" w:hAnsi="Times New Roman" w:cs="Times New Roman"/>
          <w:sz w:val="24"/>
          <w:szCs w:val="24"/>
        </w:rPr>
        <w:t xml:space="preserve">Датой исполнения обязательств Участниками долевого строительства по оплате участия в долевом строительстве будет являться дата фактического внесения денежных средств на Эскроу-счет, открываемый в </w:t>
      </w:r>
      <w:r w:rsidR="00242545">
        <w:rPr>
          <w:rFonts w:ascii="Times New Roman" w:hAnsi="Times New Roman" w:cs="Times New Roman"/>
          <w:b/>
          <w:color w:val="auto"/>
          <w:sz w:val="24"/>
          <w:szCs w:val="24"/>
        </w:rPr>
        <w:t xml:space="preserve">ПАО Сбербанк. </w:t>
      </w:r>
      <w:r w:rsidR="00242545" w:rsidRPr="00780F77">
        <w:rPr>
          <w:rFonts w:ascii="Times New Roman" w:hAnsi="Times New Roman" w:cs="Times New Roman"/>
          <w:b/>
          <w:color w:val="auto"/>
          <w:sz w:val="24"/>
          <w:szCs w:val="24"/>
        </w:rPr>
        <w:t xml:space="preserve"> </w:t>
      </w:r>
    </w:p>
    <w:p w14:paraId="2F636652" w14:textId="7C01CD1C" w:rsidR="0062099B" w:rsidRPr="004205DD" w:rsidRDefault="0062099B" w:rsidP="008B0DE6">
      <w:pPr>
        <w:pStyle w:val="a3"/>
        <w:tabs>
          <w:tab w:val="left" w:pos="1276"/>
        </w:tabs>
        <w:ind w:firstLine="567"/>
        <w:rPr>
          <w:rFonts w:ascii="Times New Roman" w:hAnsi="Times New Roman"/>
          <w:sz w:val="24"/>
          <w:szCs w:val="24"/>
        </w:rPr>
      </w:pPr>
      <w:r w:rsidRPr="00FB42C0">
        <w:rPr>
          <w:rFonts w:ascii="Times New Roman" w:hAnsi="Times New Roman"/>
          <w:sz w:val="24"/>
          <w:szCs w:val="24"/>
        </w:rPr>
        <w:t>3.2.</w:t>
      </w:r>
      <w:r w:rsidR="00817945" w:rsidRPr="00FB42C0">
        <w:rPr>
          <w:rFonts w:ascii="Times New Roman" w:hAnsi="Times New Roman"/>
          <w:sz w:val="24"/>
          <w:szCs w:val="24"/>
        </w:rPr>
        <w:t>1</w:t>
      </w:r>
      <w:r w:rsidRPr="00FB42C0">
        <w:rPr>
          <w:rFonts w:ascii="Times New Roman" w:hAnsi="Times New Roman"/>
          <w:sz w:val="24"/>
          <w:szCs w:val="24"/>
        </w:rPr>
        <w:t xml:space="preserve">. </w:t>
      </w:r>
      <w:r w:rsidR="00D35CF3" w:rsidRPr="00FB42C0">
        <w:rPr>
          <w:rFonts w:ascii="Times New Roman" w:hAnsi="Times New Roman"/>
          <w:color w:val="000000" w:themeColor="text1"/>
          <w:sz w:val="24"/>
          <w:szCs w:val="24"/>
        </w:rPr>
        <w:t>Стороны определили, что при осуществлении</w:t>
      </w:r>
      <w:r w:rsidR="00D35CF3" w:rsidRPr="00761057">
        <w:rPr>
          <w:rFonts w:ascii="Times New Roman" w:hAnsi="Times New Roman"/>
          <w:color w:val="000000" w:themeColor="text1"/>
          <w:sz w:val="24"/>
          <w:szCs w:val="24"/>
        </w:rPr>
        <w:t xml:space="preserve"> расчетов по настоящему Договору в платежных документах о перечислении сумм должно быть указано: </w:t>
      </w:r>
      <w:r w:rsidR="00D35CF3" w:rsidRPr="00761057">
        <w:rPr>
          <w:rFonts w:ascii="Times New Roman" w:hAnsi="Times New Roman"/>
          <w:i/>
          <w:iCs/>
          <w:color w:val="000000" w:themeColor="text1"/>
          <w:sz w:val="24"/>
          <w:szCs w:val="24"/>
        </w:rPr>
        <w:t xml:space="preserve">«Оплата по Дог. № </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w:t>
      </w:r>
      <w:r w:rsidR="006B0D36" w:rsidRPr="006B0D36">
        <w:rPr>
          <w:rFonts w:ascii="Times New Roman" w:hAnsi="Times New Roman"/>
          <w:b/>
          <w:color w:val="000000" w:themeColor="text1"/>
          <w:sz w:val="24"/>
          <w:szCs w:val="24"/>
        </w:rPr>
        <w:t xml:space="preserve"> </w:t>
      </w:r>
      <w:r w:rsidR="006B0D36">
        <w:rPr>
          <w:rFonts w:ascii="Times New Roman" w:hAnsi="Times New Roman"/>
          <w:b/>
          <w:color w:val="000000" w:themeColor="text1"/>
          <w:sz w:val="24"/>
          <w:szCs w:val="24"/>
        </w:rPr>
        <w:t xml:space="preserve">МИР/Л1 </w:t>
      </w:r>
      <w:r w:rsidR="00D35CF3" w:rsidRPr="00761057">
        <w:rPr>
          <w:rFonts w:ascii="Times New Roman" w:hAnsi="Times New Roman"/>
          <w:i/>
          <w:iCs/>
          <w:color w:val="000000" w:themeColor="text1"/>
          <w:sz w:val="24"/>
          <w:szCs w:val="24"/>
        </w:rPr>
        <w:t xml:space="preserve">участия в долевом </w:t>
      </w:r>
      <w:proofErr w:type="spellStart"/>
      <w:r w:rsidR="00D35CF3" w:rsidRPr="00761057">
        <w:rPr>
          <w:rFonts w:ascii="Times New Roman" w:hAnsi="Times New Roman"/>
          <w:i/>
          <w:iCs/>
          <w:color w:val="000000" w:themeColor="text1"/>
          <w:sz w:val="24"/>
          <w:szCs w:val="24"/>
        </w:rPr>
        <w:t>стр-ве</w:t>
      </w:r>
      <w:proofErr w:type="spellEnd"/>
      <w:r w:rsidR="00D35CF3" w:rsidRPr="00761057">
        <w:rPr>
          <w:rFonts w:ascii="Times New Roman" w:hAnsi="Times New Roman"/>
          <w:i/>
          <w:iCs/>
          <w:color w:val="000000" w:themeColor="text1"/>
          <w:sz w:val="24"/>
          <w:szCs w:val="24"/>
        </w:rPr>
        <w:t xml:space="preserve"> от </w:t>
      </w:r>
      <w:r w:rsidR="008B0DE6">
        <w:rPr>
          <w:rFonts w:ascii="Times New Roman" w:hAnsi="Times New Roman"/>
          <w:b/>
          <w:color w:val="000000" w:themeColor="text1"/>
          <w:sz w:val="24"/>
          <w:szCs w:val="24"/>
        </w:rPr>
        <w:t>«</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 xml:space="preserve">» </w:t>
      </w:r>
      <w:r w:rsidR="000B7DF8">
        <w:rPr>
          <w:rFonts w:ascii="Times New Roman" w:hAnsi="Times New Roman"/>
          <w:b/>
          <w:color w:val="000000" w:themeColor="text1"/>
          <w:sz w:val="24"/>
          <w:szCs w:val="24"/>
        </w:rPr>
        <w:t>_________</w:t>
      </w:r>
      <w:r w:rsidR="008B0DE6">
        <w:rPr>
          <w:rFonts w:ascii="Times New Roman" w:hAnsi="Times New Roman"/>
          <w:b/>
          <w:color w:val="000000" w:themeColor="text1"/>
          <w:sz w:val="24"/>
          <w:szCs w:val="24"/>
        </w:rPr>
        <w:t xml:space="preserve"> 2026 г.</w:t>
      </w:r>
      <w:r w:rsidR="00D35CF3" w:rsidRPr="00761057">
        <w:rPr>
          <w:rFonts w:ascii="Times New Roman" w:hAnsi="Times New Roman"/>
          <w:b/>
          <w:color w:val="000000" w:themeColor="text1"/>
          <w:sz w:val="24"/>
          <w:szCs w:val="24"/>
        </w:rPr>
        <w:t xml:space="preserve"> </w:t>
      </w:r>
      <w:r w:rsidR="00D35CF3" w:rsidRPr="00761057">
        <w:rPr>
          <w:rFonts w:ascii="Times New Roman" w:hAnsi="Times New Roman"/>
          <w:i/>
          <w:color w:val="000000" w:themeColor="text1"/>
          <w:sz w:val="24"/>
        </w:rPr>
        <w:t>г.</w:t>
      </w:r>
      <w:r w:rsidR="00D35CF3" w:rsidRPr="00761057" w:rsidDel="00914FA1">
        <w:rPr>
          <w:rFonts w:ascii="Times New Roman" w:hAnsi="Times New Roman"/>
          <w:i/>
          <w:color w:val="000000" w:themeColor="text1"/>
          <w:sz w:val="24"/>
        </w:rPr>
        <w:t xml:space="preserve"> </w:t>
      </w:r>
      <w:r w:rsidR="00D35CF3" w:rsidRPr="00761057">
        <w:rPr>
          <w:rFonts w:ascii="Times New Roman" w:hAnsi="Times New Roman"/>
          <w:i/>
          <w:iCs/>
          <w:color w:val="000000" w:themeColor="text1"/>
          <w:sz w:val="24"/>
          <w:szCs w:val="24"/>
        </w:rPr>
        <w:t xml:space="preserve">за жилое пом. с проектным номером </w:t>
      </w:r>
      <w:r w:rsidR="000B7DF8">
        <w:rPr>
          <w:rFonts w:ascii="Times New Roman" w:hAnsi="Times New Roman"/>
          <w:color w:val="000000" w:themeColor="text1"/>
          <w:sz w:val="24"/>
          <w:szCs w:val="24"/>
        </w:rPr>
        <w:t>_____</w:t>
      </w:r>
      <w:r w:rsidR="00D35CF3" w:rsidRPr="00761057">
        <w:rPr>
          <w:rFonts w:ascii="Times New Roman" w:hAnsi="Times New Roman"/>
          <w:color w:val="000000" w:themeColor="text1"/>
          <w:sz w:val="24"/>
        </w:rPr>
        <w:t xml:space="preserve"> </w:t>
      </w:r>
      <w:r w:rsidR="00D35CF3" w:rsidRPr="00761057">
        <w:rPr>
          <w:rFonts w:ascii="Times New Roman" w:hAnsi="Times New Roman"/>
          <w:i/>
          <w:iCs/>
          <w:color w:val="000000" w:themeColor="text1"/>
          <w:sz w:val="24"/>
          <w:szCs w:val="24"/>
        </w:rPr>
        <w:t>НДС не облагается</w:t>
      </w:r>
      <w:r w:rsidR="00D00411" w:rsidRPr="004205DD">
        <w:rPr>
          <w:rFonts w:ascii="Times New Roman" w:hAnsi="Times New Roman"/>
          <w:i/>
          <w:iCs/>
          <w:sz w:val="24"/>
          <w:szCs w:val="24"/>
        </w:rPr>
        <w:t>».</w:t>
      </w:r>
    </w:p>
    <w:p w14:paraId="13592531"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предусмотренного </w:t>
      </w:r>
      <w:r w:rsidRPr="004205DD">
        <w:rPr>
          <w:rFonts w:ascii="Times New Roman" w:hAnsi="Times New Roman"/>
          <w:color w:val="000000"/>
          <w:sz w:val="24"/>
          <w:szCs w:val="24"/>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4205DD">
        <w:rPr>
          <w:rFonts w:ascii="Times New Roman" w:hAnsi="Times New Roman"/>
          <w:sz w:val="24"/>
          <w:szCs w:val="24"/>
        </w:rPr>
        <w:t xml:space="preserve">на основании письменного требования Застройщика в срок не позднее 3 (трех) рабочих дней с даты получения указанного требования. </w:t>
      </w:r>
    </w:p>
    <w:p w14:paraId="3CA15420" w14:textId="77777777" w:rsidR="00F63D7D" w:rsidRDefault="00F63D7D" w:rsidP="008B0DE6">
      <w:pPr>
        <w:pStyle w:val="a3"/>
        <w:widowControl/>
        <w:ind w:firstLine="709"/>
        <w:rPr>
          <w:rFonts w:ascii="Times New Roman" w:hAnsi="Times New Roman"/>
          <w:sz w:val="24"/>
          <w:szCs w:val="24"/>
        </w:rPr>
      </w:pPr>
      <w:r>
        <w:rPr>
          <w:rFonts w:ascii="Times New Roman" w:hAnsi="Times New Roman"/>
          <w:sz w:val="24"/>
          <w:szCs w:val="24"/>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вправе направить на адрес электронной почты</w:t>
      </w:r>
      <w:r>
        <w:rPr>
          <w:rFonts w:ascii="Times New Roman" w:hAnsi="Times New Roman"/>
          <w:sz w:val="24"/>
          <w:szCs w:val="24"/>
          <w:u w:val="single"/>
        </w:rPr>
        <w:t xml:space="preserve"> </w:t>
      </w:r>
      <w:r>
        <w:rPr>
          <w:rFonts w:ascii="Times New Roman" w:hAnsi="Times New Roman"/>
          <w:sz w:val="24"/>
          <w:szCs w:val="24"/>
        </w:rPr>
        <w:t>Эскроу-агента с</w:t>
      </w:r>
      <w:r>
        <w:rPr>
          <w:rFonts w:ascii="Times New Roman" w:hAnsi="Times New Roman"/>
          <w:iCs/>
          <w:sz w:val="24"/>
          <w:szCs w:val="24"/>
        </w:rPr>
        <w:t>канированную копию настоящего Договора либо Договор в электронном виде прошедший государственную регистрацию.</w:t>
      </w:r>
    </w:p>
    <w:p w14:paraId="0AF6B770"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В случае отказа Эскроу-агента от заключения договора счета эскроу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расторжения Эскроу-агентом договора счета эскроу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по основаниям, указанным в </w:t>
      </w:r>
      <w:hyperlink r:id="rId9">
        <w:r w:rsidRPr="004205DD">
          <w:rPr>
            <w:rFonts w:ascii="Times New Roman" w:hAnsi="Times New Roman"/>
            <w:sz w:val="24"/>
            <w:szCs w:val="24"/>
          </w:rPr>
          <w:t>пункте 5.2 статьи 7</w:t>
        </w:r>
      </w:hyperlink>
      <w:r w:rsidRPr="004205DD">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r w:rsidRPr="004205DD">
          <w:rPr>
            <w:rFonts w:ascii="Times New Roman" w:hAnsi="Times New Roman"/>
            <w:sz w:val="24"/>
            <w:szCs w:val="24"/>
          </w:rPr>
          <w:t>частями 3</w:t>
        </w:r>
      </w:hyperlink>
      <w:r w:rsidRPr="004205DD">
        <w:rPr>
          <w:rFonts w:ascii="Times New Roman" w:hAnsi="Times New Roman"/>
          <w:sz w:val="24"/>
          <w:szCs w:val="24"/>
        </w:rPr>
        <w:t xml:space="preserve"> и </w:t>
      </w:r>
      <w:hyperlink r:id="rId11">
        <w:r w:rsidRPr="004205DD">
          <w:rPr>
            <w:rFonts w:ascii="Times New Roman" w:hAnsi="Times New Roman"/>
            <w:sz w:val="24"/>
            <w:szCs w:val="24"/>
          </w:rPr>
          <w:t>4 статьи 9</w:t>
        </w:r>
      </w:hyperlink>
      <w:r w:rsidRPr="004205DD">
        <w:rPr>
          <w:rFonts w:ascii="Times New Roman" w:hAnsi="Times New Roman"/>
          <w:sz w:val="24"/>
          <w:szCs w:val="24"/>
        </w:rPr>
        <w:t xml:space="preserve"> </w:t>
      </w:r>
      <w:r w:rsidRPr="004205DD">
        <w:rPr>
          <w:rFonts w:ascii="Times New Roman" w:hAnsi="Times New Roman"/>
          <w:color w:val="000000"/>
          <w:sz w:val="24"/>
          <w:szCs w:val="24"/>
        </w:rPr>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4205DD">
        <w:rPr>
          <w:rFonts w:ascii="Times New Roman" w:hAnsi="Times New Roman"/>
          <w:sz w:val="24"/>
          <w:szCs w:val="24"/>
        </w:rPr>
        <w:t>.</w:t>
      </w:r>
    </w:p>
    <w:p w14:paraId="35E7FA16" w14:textId="77777777" w:rsidR="0062099B" w:rsidRPr="004205DD" w:rsidRDefault="006C6D20"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3.3. Стоимость одного квадратного метра общей проектной площади Квартиры, указанная в п. 3.1 Договора, является фиксированной. По соглашению сторон цена договора может быть изменена после его заключения, в соответствии с условиями и случаями предусмотренными настоящим договором</w:t>
      </w:r>
      <w:r w:rsidR="0062099B" w:rsidRPr="004205DD">
        <w:rPr>
          <w:rFonts w:ascii="Times New Roman" w:eastAsia="Times New Roman" w:hAnsi="Times New Roman" w:cs="Times New Roman"/>
          <w:color w:val="auto"/>
          <w:sz w:val="24"/>
          <w:szCs w:val="24"/>
        </w:rPr>
        <w:t xml:space="preserve">. </w:t>
      </w:r>
    </w:p>
    <w:p w14:paraId="1F71F2E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3.4. При заключении Договора Стороны принимают во внимание допускаемую строительными нормами и правилами возможность некоторого расхождения между общей проектной площадью Квартиры, определенной в соответствии с проектной документацией, и общей фактической площадью Квартиры по результатам обмеров, проведенных органом технического и кадастрового учета, включающих в себя площади всех помещений Квартиры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17FC095"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Окончательная цена Договора определяется на основании общей фактической площади Квартиры согласно данным органа технического и кадастрового учета, и отражается в акте приема-передачи Квартиры.</w:t>
      </w:r>
    </w:p>
    <w:p w14:paraId="4D0C1754"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 xml:space="preserve">В случае уменьшения общей фактической площади Квартиры более чем на 1 кв.м. включительно, по сравнению с общей проектной площадью Квартиры, указанной в </w:t>
      </w:r>
      <w:r>
        <w:rPr>
          <w:rFonts w:ascii="Times New Roman" w:eastAsia="Times New Roman" w:hAnsi="Times New Roman" w:cs="Times New Roman"/>
          <w:noProof/>
          <w:color w:val="auto"/>
          <w:sz w:val="24"/>
          <w:szCs w:val="24"/>
        </w:rPr>
        <w:t>п.2.2, 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излишне уплаченную сумму, исходя из фиксированной стоимости одного квадратного метра общей проектной площади Квартиры, указанной в п.3.1. Договора.</w:t>
      </w:r>
    </w:p>
    <w:p w14:paraId="63E7CD7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Pr>
          <w:rFonts w:ascii="Times New Roman" w:eastAsia="Times New Roman" w:hAnsi="Times New Roman" w:cs="Times New Roman"/>
          <w:noProof/>
          <w:color w:val="auto"/>
          <w:sz w:val="24"/>
          <w:szCs w:val="24"/>
        </w:rPr>
        <w:t>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часть излишне уплаченных им </w:t>
      </w:r>
      <w:r w:rsidRPr="006C6D20">
        <w:rPr>
          <w:rFonts w:ascii="Times New Roman" w:eastAsia="Times New Roman" w:hAnsi="Times New Roman" w:cs="Times New Roman"/>
          <w:noProof/>
          <w:color w:val="auto"/>
          <w:sz w:val="24"/>
          <w:szCs w:val="24"/>
        </w:rPr>
        <w:lastRenderedPageBreak/>
        <w:t>денежных средств, после принятия Квартиры по акту приема - передачи на основании письменного заявления Участника долевого строительства, путем перечисления денежных средств на счет, указанный Участником долевого строительства в таком заявлении или иным не запрещенным способом, в срок не позднее 30 (тридцати) календарных дней с даты подачи заявления.</w:t>
      </w:r>
    </w:p>
    <w:p w14:paraId="4EC1B01C"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В случае увеличения общей фактической площади Квартиры более чем на 1 кв.м. включительно, по сравнению с общей проектной площадью Квартиры, указанной в п.2.2 Участн</w:t>
      </w:r>
      <w:r>
        <w:rPr>
          <w:rFonts w:ascii="Times New Roman" w:eastAsia="Times New Roman" w:hAnsi="Times New Roman" w:cs="Times New Roman"/>
          <w:noProof/>
          <w:color w:val="auto"/>
          <w:sz w:val="24"/>
          <w:szCs w:val="24"/>
        </w:rPr>
        <w:t xml:space="preserve">ик долевого строительства выплачивает </w:t>
      </w:r>
      <w:r w:rsidRPr="006C6D20">
        <w:rPr>
          <w:rFonts w:ascii="Times New Roman" w:eastAsia="Times New Roman" w:hAnsi="Times New Roman" w:cs="Times New Roman"/>
          <w:noProof/>
          <w:color w:val="auto"/>
          <w:sz w:val="24"/>
          <w:szCs w:val="24"/>
        </w:rPr>
        <w:t>неоплаченную часть, исходя из стоимости одного квадратного метра общей проектной площади Квартиры, указанной в п.3.1. Договора, в течение 30 (тридцати) календарных дней путем перечисления денежных средств на счет Застройщика со дня подписания акта приема-передачи Квартиры.</w:t>
      </w:r>
    </w:p>
    <w:p w14:paraId="778DFB42" w14:textId="77777777" w:rsidR="0062099B"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Стороны пришли к соглашению, что в случае уменьшения или увеличения фактической площади Квартиры, заключение дополнительного соглашения не требуется. Факт наличия задолженности одной из Сторон и срок ее погашения отражается в акте приема-передачи Квартиры.</w:t>
      </w:r>
    </w:p>
    <w:p w14:paraId="2322B2A6" w14:textId="77777777" w:rsidR="003269DC" w:rsidRPr="004205DD" w:rsidRDefault="003269DC"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p>
    <w:p w14:paraId="1CED120F" w14:textId="77777777" w:rsidR="0062099B" w:rsidRPr="004205DD" w:rsidRDefault="0062099B" w:rsidP="008B0DE6">
      <w:pPr>
        <w:tabs>
          <w:tab w:val="left" w:pos="284"/>
        </w:tabs>
        <w:spacing w:line="240" w:lineRule="auto"/>
        <w:ind w:left="360"/>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4.Права и обязанности Сторон.</w:t>
      </w:r>
    </w:p>
    <w:p w14:paraId="4DDA7F52" w14:textId="77777777" w:rsidR="0062099B" w:rsidRPr="004205DD" w:rsidRDefault="0062099B" w:rsidP="008B0DE6">
      <w:pPr>
        <w:spacing w:line="240" w:lineRule="auto"/>
        <w:ind w:firstLine="567"/>
        <w:jc w:val="both"/>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4.1. Обязанности Застройщика:</w:t>
      </w:r>
    </w:p>
    <w:p w14:paraId="52535DA1"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4.1.1.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сроками строительства и в установленном порядке получить разрешение на ввод Объекта в эксплуатацию.</w:t>
      </w:r>
    </w:p>
    <w:p w14:paraId="633BD87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4.1.2. Предоставлять по требованию Участника долевого строительства для ознакомления документы согласно перечн</w:t>
      </w:r>
      <w:r w:rsidR="00417129">
        <w:rPr>
          <w:rFonts w:ascii="Times New Roman" w:eastAsia="Times New Roman" w:hAnsi="Times New Roman" w:cs="Times New Roman"/>
          <w:color w:val="auto"/>
          <w:sz w:val="24"/>
          <w:szCs w:val="24"/>
        </w:rPr>
        <w:t>ю</w:t>
      </w:r>
      <w:r w:rsidRPr="004205DD">
        <w:rPr>
          <w:rFonts w:ascii="Times New Roman" w:eastAsia="Times New Roman" w:hAnsi="Times New Roman" w:cs="Times New Roman"/>
          <w:color w:val="auto"/>
          <w:sz w:val="24"/>
          <w:szCs w:val="24"/>
        </w:rPr>
        <w:t>, указанно</w:t>
      </w:r>
      <w:r w:rsidR="00417129">
        <w:rPr>
          <w:rFonts w:ascii="Times New Roman" w:eastAsia="Times New Roman" w:hAnsi="Times New Roman" w:cs="Times New Roman"/>
          <w:color w:val="auto"/>
          <w:sz w:val="24"/>
          <w:szCs w:val="24"/>
        </w:rPr>
        <w:t>му</w:t>
      </w:r>
      <w:r w:rsidRPr="004205DD">
        <w:rPr>
          <w:rFonts w:ascii="Times New Roman" w:eastAsia="Times New Roman" w:hAnsi="Times New Roman" w:cs="Times New Roman"/>
          <w:color w:val="auto"/>
          <w:sz w:val="24"/>
          <w:szCs w:val="24"/>
        </w:rPr>
        <w:t xml:space="preserve"> в п.2 ст.20 Федерального закона от 30.12.2004 г. № 214-ФЗ.</w:t>
      </w:r>
    </w:p>
    <w:p w14:paraId="09EBDAB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4.1.3. Уведомить Участника долевого строительства о завершении строительства Объекта и готовности Квартиры к передаче по выбору Застройщика по почте заказным письмом с описью вложения и почтовым уведомлением о вручении по указанному Участником долевого строительства почтовому адресу или вручить Участнику долевого строительства лично под расписку.</w:t>
      </w:r>
    </w:p>
    <w:p w14:paraId="383292FF" w14:textId="77777777" w:rsidR="0062099B" w:rsidRDefault="00013BE4" w:rsidP="008B0DE6">
      <w:pPr>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4.1.4</w:t>
      </w:r>
      <w:r w:rsidR="0062099B" w:rsidRPr="004205DD">
        <w:rPr>
          <w:rFonts w:ascii="Times New Roman" w:eastAsia="Times New Roman" w:hAnsi="Times New Roman" w:cs="Times New Roman"/>
          <w:color w:val="auto"/>
          <w:sz w:val="24"/>
          <w:szCs w:val="24"/>
        </w:rPr>
        <w:t>. После получения разрешения на ввод Объекта в эксплуатацию передать Участнику долевого строительства Квартиру, при условии оплаты Участником долевого строительства окончательно</w:t>
      </w:r>
      <w:r w:rsidR="006C6D20">
        <w:rPr>
          <w:rFonts w:ascii="Times New Roman" w:eastAsia="Times New Roman" w:hAnsi="Times New Roman" w:cs="Times New Roman"/>
          <w:color w:val="auto"/>
          <w:sz w:val="24"/>
          <w:szCs w:val="24"/>
        </w:rPr>
        <w:t xml:space="preserve">й цены Договора с учетом </w:t>
      </w:r>
      <w:proofErr w:type="spellStart"/>
      <w:r w:rsidR="006C6D20">
        <w:rPr>
          <w:rFonts w:ascii="Times New Roman" w:eastAsia="Times New Roman" w:hAnsi="Times New Roman" w:cs="Times New Roman"/>
          <w:color w:val="auto"/>
          <w:sz w:val="24"/>
          <w:szCs w:val="24"/>
        </w:rPr>
        <w:t>п.п</w:t>
      </w:r>
      <w:proofErr w:type="spellEnd"/>
      <w:r w:rsidR="006C6D20">
        <w:rPr>
          <w:rFonts w:ascii="Times New Roman" w:eastAsia="Times New Roman" w:hAnsi="Times New Roman" w:cs="Times New Roman"/>
          <w:color w:val="auto"/>
          <w:sz w:val="24"/>
          <w:szCs w:val="24"/>
        </w:rPr>
        <w:t>. 3.3, 3.4</w:t>
      </w:r>
      <w:r w:rsidR="0062099B" w:rsidRPr="004205DD">
        <w:rPr>
          <w:rFonts w:ascii="Times New Roman" w:eastAsia="Times New Roman" w:hAnsi="Times New Roman" w:cs="Times New Roman"/>
          <w:color w:val="auto"/>
          <w:sz w:val="24"/>
          <w:szCs w:val="24"/>
        </w:rPr>
        <w:t xml:space="preserve"> настоящего договора, по </w:t>
      </w:r>
      <w:r>
        <w:rPr>
          <w:rFonts w:ascii="Times New Roman" w:eastAsia="Times New Roman" w:hAnsi="Times New Roman" w:cs="Times New Roman"/>
          <w:color w:val="auto"/>
          <w:sz w:val="24"/>
          <w:szCs w:val="24"/>
        </w:rPr>
        <w:t>Акту приема-передачи в течение следующего срока передачи:</w:t>
      </w:r>
    </w:p>
    <w:p w14:paraId="10749D42" w14:textId="7676C803" w:rsidR="00DC5B3E" w:rsidRPr="00297BD0" w:rsidRDefault="00DC5B3E" w:rsidP="008B0DE6">
      <w:pPr>
        <w:spacing w:line="240" w:lineRule="auto"/>
        <w:rPr>
          <w:rFonts w:ascii="Times New Roman" w:hAnsi="Times New Roman" w:cs="Times New Roman"/>
          <w:b/>
          <w:sz w:val="24"/>
          <w:szCs w:val="24"/>
        </w:rPr>
      </w:pPr>
      <w:r w:rsidRPr="005145AF">
        <w:rPr>
          <w:rFonts w:ascii="Times New Roman" w:eastAsia="Times New Roman" w:hAnsi="Times New Roman" w:cs="Times New Roman"/>
          <w:color w:val="auto"/>
          <w:sz w:val="24"/>
          <w:szCs w:val="24"/>
        </w:rPr>
        <w:t xml:space="preserve">Началом срока передачи объекта строительства </w:t>
      </w:r>
      <w:r w:rsidRPr="005B4B80">
        <w:rPr>
          <w:rFonts w:ascii="Times New Roman" w:hAnsi="Times New Roman" w:cs="Times New Roman"/>
          <w:sz w:val="24"/>
          <w:szCs w:val="24"/>
        </w:rPr>
        <w:t xml:space="preserve">является: </w:t>
      </w:r>
      <w:r w:rsidR="00627695">
        <w:rPr>
          <w:rFonts w:ascii="Times New Roman" w:eastAsia="Times New Roman" w:hAnsi="Times New Roman" w:cs="Times New Roman"/>
          <w:b/>
          <w:color w:val="000000" w:themeColor="text1"/>
          <w:sz w:val="24"/>
          <w:szCs w:val="24"/>
        </w:rPr>
        <w:t>1</w:t>
      </w:r>
      <w:r w:rsidR="008B0DE6">
        <w:rPr>
          <w:rFonts w:ascii="Times New Roman" w:eastAsia="Times New Roman" w:hAnsi="Times New Roman" w:cs="Times New Roman"/>
          <w:b/>
          <w:color w:val="000000" w:themeColor="text1"/>
          <w:sz w:val="24"/>
          <w:szCs w:val="24"/>
        </w:rPr>
        <w:t xml:space="preserve"> квартал 202</w:t>
      </w:r>
      <w:r w:rsidR="000B7DF8">
        <w:rPr>
          <w:rFonts w:ascii="Times New Roman" w:eastAsia="Times New Roman" w:hAnsi="Times New Roman" w:cs="Times New Roman"/>
          <w:b/>
          <w:color w:val="000000" w:themeColor="text1"/>
          <w:sz w:val="24"/>
          <w:szCs w:val="24"/>
        </w:rPr>
        <w:t>9</w:t>
      </w:r>
      <w:r w:rsidR="008B0DE6">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64C1A4DF" w14:textId="713F2850" w:rsidR="00DC5B3E" w:rsidRPr="005B4B80" w:rsidRDefault="00DC5B3E" w:rsidP="008B0DE6">
      <w:pPr>
        <w:spacing w:line="240" w:lineRule="auto"/>
        <w:rPr>
          <w:rFonts w:ascii="Times New Roman" w:hAnsi="Times New Roman" w:cs="Times New Roman"/>
          <w:sz w:val="24"/>
          <w:szCs w:val="24"/>
        </w:rPr>
      </w:pPr>
      <w:r w:rsidRPr="005B4B80">
        <w:rPr>
          <w:rFonts w:ascii="Times New Roman" w:hAnsi="Times New Roman" w:cs="Times New Roman"/>
          <w:sz w:val="24"/>
          <w:szCs w:val="24"/>
        </w:rPr>
        <w:t xml:space="preserve">Окончанием срока передачи объекта строительства является: </w:t>
      </w:r>
      <w:r w:rsidR="00627695">
        <w:rPr>
          <w:rFonts w:ascii="Times New Roman" w:eastAsia="Times New Roman" w:hAnsi="Times New Roman" w:cs="Times New Roman"/>
          <w:b/>
          <w:color w:val="000000" w:themeColor="text1"/>
          <w:sz w:val="24"/>
          <w:szCs w:val="24"/>
        </w:rPr>
        <w:t>31.12.2029</w:t>
      </w:r>
      <w:r w:rsidR="008B0DE6">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76DF2D62" w14:textId="77777777" w:rsidR="0062099B" w:rsidRPr="004205DD" w:rsidRDefault="0062099B"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Акт приема-передачи Квартиры подписывается Застройщиком и </w:t>
      </w:r>
      <w:r w:rsidRPr="004205DD">
        <w:rPr>
          <w:rFonts w:ascii="Times New Roman" w:eastAsia="Times New Roman" w:hAnsi="Times New Roman" w:cs="Times New Roman"/>
          <w:snapToGrid w:val="0"/>
          <w:color w:val="auto"/>
          <w:sz w:val="24"/>
          <w:szCs w:val="24"/>
        </w:rPr>
        <w:t>Участником долевого строительства</w:t>
      </w:r>
      <w:r w:rsidRPr="004205DD">
        <w:rPr>
          <w:rFonts w:ascii="Times New Roman" w:eastAsia="Times New Roman" w:hAnsi="Times New Roman" w:cs="Times New Roman"/>
          <w:color w:val="auto"/>
          <w:sz w:val="24"/>
          <w:szCs w:val="24"/>
        </w:rPr>
        <w:t xml:space="preserve"> или их представителями, действующими на основании нотариально удостоверенных доверенностей.</w:t>
      </w:r>
    </w:p>
    <w:p w14:paraId="6ADD0701" w14:textId="77777777" w:rsidR="006C6D20" w:rsidRPr="006C6D20" w:rsidRDefault="00013BE4"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4.1.5</w:t>
      </w:r>
      <w:r w:rsidR="0062099B" w:rsidRPr="004205DD">
        <w:rPr>
          <w:rFonts w:ascii="Times New Roman" w:eastAsia="Times New Roman" w:hAnsi="Times New Roman" w:cs="Times New Roman"/>
          <w:color w:val="auto"/>
          <w:sz w:val="24"/>
          <w:szCs w:val="24"/>
        </w:rPr>
        <w:t xml:space="preserve">. </w:t>
      </w:r>
      <w:r w:rsidR="006C6D20" w:rsidRPr="006C6D20">
        <w:rPr>
          <w:rFonts w:ascii="Times New Roman" w:eastAsia="Times New Roman" w:hAnsi="Times New Roman" w:cs="Times New Roman"/>
          <w:color w:val="auto"/>
          <w:sz w:val="24"/>
          <w:szCs w:val="24"/>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C629BB0" w14:textId="53BAD3EE" w:rsidR="0062099B" w:rsidRDefault="006C6D20"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 xml:space="preserve">Стороны договорились, что качество Квартиры должно соответствовать обязательным к применению национальным стандартам и сводам правил, включенным в Перечень, утвержденный </w:t>
      </w:r>
      <w:r w:rsidR="00817945" w:rsidRPr="00817945">
        <w:rPr>
          <w:rFonts w:ascii="Times New Roman" w:eastAsia="Times New Roman" w:hAnsi="Times New Roman" w:cs="Times New Roman"/>
          <w:color w:val="auto"/>
          <w:sz w:val="24"/>
          <w:szCs w:val="24"/>
        </w:rPr>
        <w:t>Постановлением Правительства РФ от 28.05.2021 г. № 815</w:t>
      </w:r>
      <w:r w:rsidRPr="006C6D20">
        <w:rPr>
          <w:rFonts w:ascii="Times New Roman" w:eastAsia="Times New Roman" w:hAnsi="Times New Roman" w:cs="Times New Roman"/>
          <w:color w:val="auto"/>
          <w:sz w:val="24"/>
          <w:szCs w:val="24"/>
        </w:rPr>
        <w:t xml:space="preserve">. Застройщик обеспечивает соответствие Квартиры требованиям национальных стандартов и сводов правил, не включенных в Перечень, утвержденный </w:t>
      </w:r>
      <w:r w:rsidR="00817945" w:rsidRPr="00817945">
        <w:rPr>
          <w:rFonts w:ascii="Times New Roman" w:eastAsia="Times New Roman" w:hAnsi="Times New Roman" w:cs="Times New Roman"/>
          <w:color w:val="auto"/>
          <w:sz w:val="24"/>
          <w:szCs w:val="24"/>
        </w:rPr>
        <w:t xml:space="preserve">Постановлением Правительства РФ от 28.05.2021 г. № 815 </w:t>
      </w:r>
      <w:r w:rsidRPr="006C6D20">
        <w:rPr>
          <w:rFonts w:ascii="Times New Roman" w:eastAsia="Times New Roman" w:hAnsi="Times New Roman" w:cs="Times New Roman"/>
          <w:color w:val="auto"/>
          <w:sz w:val="24"/>
          <w:szCs w:val="24"/>
        </w:rPr>
        <w:t>и имеющих рекомендательный характер, только в случаях, когда это прямо и однозначно предусмотрено соглашением между Застройщиком и Участником долевого строительства</w:t>
      </w:r>
      <w:r w:rsidR="0062099B" w:rsidRPr="004205DD">
        <w:rPr>
          <w:rFonts w:ascii="Times New Roman" w:eastAsia="Times New Roman" w:hAnsi="Times New Roman" w:cs="Times New Roman"/>
          <w:color w:val="auto"/>
          <w:sz w:val="24"/>
          <w:szCs w:val="24"/>
        </w:rPr>
        <w:t>.</w:t>
      </w:r>
    </w:p>
    <w:p w14:paraId="4AEBD66F" w14:textId="3F10B38D" w:rsidR="0018081D" w:rsidRPr="004205DD" w:rsidRDefault="0018081D"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4.1.6. Застройщик</w:t>
      </w:r>
      <w:r w:rsidRPr="004B1BA6">
        <w:rPr>
          <w:rFonts w:ascii="Times New Roman" w:eastAsia="Times New Roman" w:hAnsi="Times New Roman" w:cs="Times New Roman"/>
          <w:color w:val="auto"/>
          <w:sz w:val="24"/>
          <w:szCs w:val="24"/>
        </w:rPr>
        <w:t xml:space="preserve"> обязуется обесп</w:t>
      </w:r>
      <w:r>
        <w:rPr>
          <w:rFonts w:ascii="Times New Roman" w:eastAsia="Times New Roman" w:hAnsi="Times New Roman" w:cs="Times New Roman"/>
          <w:color w:val="auto"/>
          <w:sz w:val="24"/>
          <w:szCs w:val="24"/>
        </w:rPr>
        <w:t>ечить перечисление Участниками долевого с</w:t>
      </w:r>
      <w:r w:rsidRPr="004B1BA6">
        <w:rPr>
          <w:rFonts w:ascii="Times New Roman" w:eastAsia="Times New Roman" w:hAnsi="Times New Roman" w:cs="Times New Roman"/>
          <w:color w:val="auto"/>
          <w:sz w:val="24"/>
          <w:szCs w:val="24"/>
        </w:rPr>
        <w:t xml:space="preserve">троительства денежных средств в счет уплаты цены по всем </w:t>
      </w:r>
      <w:r>
        <w:rPr>
          <w:rFonts w:ascii="Times New Roman" w:eastAsia="Times New Roman" w:hAnsi="Times New Roman" w:cs="Times New Roman"/>
          <w:color w:val="auto"/>
          <w:sz w:val="24"/>
          <w:szCs w:val="24"/>
        </w:rPr>
        <w:t xml:space="preserve">договорам долевого участия по </w:t>
      </w:r>
      <w:r w:rsidR="00FB42C0">
        <w:rPr>
          <w:rFonts w:ascii="Times New Roman" w:eastAsia="Times New Roman" w:hAnsi="Times New Roman" w:cs="Times New Roman"/>
          <w:color w:val="auto"/>
          <w:sz w:val="24"/>
          <w:szCs w:val="24"/>
        </w:rPr>
        <w:t xml:space="preserve">Объекту </w:t>
      </w:r>
      <w:r w:rsidR="00FB42C0" w:rsidRPr="004B1BA6">
        <w:rPr>
          <w:rFonts w:ascii="Times New Roman" w:eastAsia="Times New Roman" w:hAnsi="Times New Roman" w:cs="Times New Roman"/>
          <w:color w:val="auto"/>
          <w:sz w:val="24"/>
          <w:szCs w:val="24"/>
        </w:rPr>
        <w:t>только</w:t>
      </w:r>
      <w:r w:rsidRPr="004B1BA6">
        <w:rPr>
          <w:rFonts w:ascii="Times New Roman" w:eastAsia="Times New Roman" w:hAnsi="Times New Roman" w:cs="Times New Roman"/>
          <w:color w:val="auto"/>
          <w:sz w:val="24"/>
          <w:szCs w:val="24"/>
        </w:rPr>
        <w:t xml:space="preserve"> на </w:t>
      </w:r>
      <w:r>
        <w:rPr>
          <w:rFonts w:ascii="Times New Roman" w:eastAsia="Times New Roman" w:hAnsi="Times New Roman" w:cs="Times New Roman"/>
          <w:color w:val="auto"/>
          <w:sz w:val="24"/>
          <w:szCs w:val="24"/>
        </w:rPr>
        <w:t>счета э</w:t>
      </w:r>
      <w:r w:rsidRPr="004B1BA6">
        <w:rPr>
          <w:rFonts w:ascii="Times New Roman" w:eastAsia="Times New Roman" w:hAnsi="Times New Roman" w:cs="Times New Roman"/>
          <w:color w:val="auto"/>
          <w:sz w:val="24"/>
          <w:szCs w:val="24"/>
        </w:rPr>
        <w:t>скроу, открыты</w:t>
      </w:r>
      <w:r w:rsidR="00D17915">
        <w:rPr>
          <w:rFonts w:ascii="Times New Roman" w:eastAsia="Times New Roman" w:hAnsi="Times New Roman" w:cs="Times New Roman"/>
          <w:color w:val="auto"/>
          <w:sz w:val="24"/>
          <w:szCs w:val="24"/>
        </w:rPr>
        <w:t>й</w:t>
      </w:r>
      <w:r w:rsidRPr="004B1BA6">
        <w:rPr>
          <w:rFonts w:ascii="Times New Roman" w:eastAsia="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 xml:space="preserve">в </w:t>
      </w:r>
      <w:r w:rsidR="008B0DE6">
        <w:rPr>
          <w:rFonts w:ascii="Times New Roman" w:hAnsi="Times New Roman" w:cs="Times New Roman"/>
          <w:color w:val="auto"/>
          <w:sz w:val="24"/>
          <w:szCs w:val="24"/>
        </w:rPr>
        <w:t>АО «Банк ДОМ.РФ»</w:t>
      </w:r>
      <w:r w:rsidR="007524D8" w:rsidRPr="001455E8">
        <w:rPr>
          <w:rFonts w:ascii="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в</w:t>
      </w:r>
      <w:r w:rsidRPr="004B1BA6">
        <w:rPr>
          <w:rFonts w:ascii="Times New Roman" w:eastAsia="Times New Roman" w:hAnsi="Times New Roman" w:cs="Times New Roman"/>
          <w:color w:val="auto"/>
          <w:sz w:val="24"/>
          <w:szCs w:val="24"/>
        </w:rPr>
        <w:t xml:space="preserve"> соответствии с требованиями Гражданского Кодекса Российской Федерации и 214-ФЗ.</w:t>
      </w:r>
    </w:p>
    <w:p w14:paraId="2DFB7F30" w14:textId="77777777" w:rsidR="0062099B" w:rsidRPr="004205DD" w:rsidRDefault="0062099B" w:rsidP="008B0DE6">
      <w:pPr>
        <w:tabs>
          <w:tab w:val="left" w:pos="1134"/>
        </w:tabs>
        <w:spacing w:line="240" w:lineRule="auto"/>
        <w:jc w:val="both"/>
        <w:rPr>
          <w:rFonts w:ascii="Times New Roman" w:eastAsia="Times New Roman" w:hAnsi="Times New Roman" w:cs="Times New Roman"/>
          <w:color w:val="auto"/>
          <w:sz w:val="24"/>
          <w:szCs w:val="24"/>
        </w:rPr>
      </w:pPr>
    </w:p>
    <w:p w14:paraId="244B1C85" w14:textId="77777777" w:rsidR="0062099B" w:rsidRPr="004205DD" w:rsidRDefault="0062099B" w:rsidP="008B0DE6">
      <w:pPr>
        <w:numPr>
          <w:ilvl w:val="1"/>
          <w:numId w:val="3"/>
        </w:numPr>
        <w:autoSpaceDE w:val="0"/>
        <w:autoSpaceDN w:val="0"/>
        <w:adjustRightIn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Застройщик имеет право:</w:t>
      </w:r>
    </w:p>
    <w:p w14:paraId="7091EA1D"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lastRenderedPageBreak/>
        <w:t>Без доверенности вести общие дела по предмету настоящего Договора и совершать все необходимые для осуществления строительства Объекта сделки с третьими лицами.</w:t>
      </w:r>
    </w:p>
    <w:p w14:paraId="28CF4589"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Досрочно исполнить обязательства, в том числе по передаче Квартиры</w:t>
      </w:r>
      <w:r w:rsidRPr="004205DD">
        <w:rPr>
          <w:rFonts w:ascii="Times New Roman" w:eastAsia="Times New Roman" w:hAnsi="Times New Roman" w:cs="Times New Roman"/>
          <w:color w:val="auto"/>
          <w:sz w:val="24"/>
          <w:szCs w:val="24"/>
        </w:rPr>
        <w:t xml:space="preserve"> Участнику долевого строительства</w:t>
      </w:r>
      <w:r w:rsidRPr="004205DD">
        <w:rPr>
          <w:rFonts w:ascii="Times New Roman" w:eastAsia="Times New Roman" w:hAnsi="Times New Roman" w:cs="Times New Roman"/>
          <w:sz w:val="24"/>
          <w:szCs w:val="24"/>
        </w:rPr>
        <w:t>.</w:t>
      </w:r>
    </w:p>
    <w:p w14:paraId="32AB5AEF"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4.2.3. </w:t>
      </w:r>
      <w:r w:rsidR="007715AD" w:rsidRPr="007715AD">
        <w:rPr>
          <w:rFonts w:ascii="Times New Roman" w:eastAsia="SimSun" w:hAnsi="Times New Roman" w:cs="Times New Roman"/>
          <w:sz w:val="24"/>
          <w:szCs w:val="24"/>
        </w:rPr>
        <w:t xml:space="preserve">В случае если Участник </w:t>
      </w:r>
      <w:r w:rsidR="0032070C">
        <w:rPr>
          <w:rFonts w:ascii="Times New Roman" w:eastAsia="SimSun" w:hAnsi="Times New Roman" w:cs="Times New Roman"/>
          <w:sz w:val="24"/>
          <w:szCs w:val="24"/>
        </w:rPr>
        <w:t>долевого строительства уклоняется либо отказывается</w:t>
      </w:r>
      <w:r w:rsidR="007715AD" w:rsidRPr="007715AD">
        <w:rPr>
          <w:rFonts w:ascii="Times New Roman" w:eastAsia="SimSun" w:hAnsi="Times New Roman" w:cs="Times New Roman"/>
          <w:sz w:val="24"/>
          <w:szCs w:val="24"/>
        </w:rPr>
        <w:t xml:space="preserve"> от принятия Квартиры в установленный п. 4.3.2 договора срок, Застройщик по истечении двух месяцев со дня, установленного договором срока передачи и принятия Квартиры в соответствии с п. 4.3.2, вправе составить односторонний акт или иной документ о передаче Квартиры. Обязательства Застройщика считаются исполненными в полном объеме с даты подписания Застройщиком одностороннего акта или иного документа о передаче Квартиры. Застройщик передает ключи от входной двери в Квартиру на хранение управляющей организации в день составления одностороннего акта на условиях отсутствия права доступа в Квартиру</w:t>
      </w:r>
      <w:r w:rsidRPr="007715AD">
        <w:rPr>
          <w:rFonts w:ascii="Times New Roman" w:eastAsia="Times New Roman" w:hAnsi="Times New Roman" w:cs="Times New Roman"/>
          <w:color w:val="auto"/>
          <w:sz w:val="24"/>
          <w:szCs w:val="24"/>
        </w:rPr>
        <w:t>.</w:t>
      </w:r>
    </w:p>
    <w:p w14:paraId="72CC4535"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При этом 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w:t>
      </w:r>
    </w:p>
    <w:p w14:paraId="0C62AB54" w14:textId="77777777" w:rsidR="0074252E" w:rsidRPr="004205DD" w:rsidRDefault="0074252E" w:rsidP="008B0DE6">
      <w:pPr>
        <w:tabs>
          <w:tab w:val="left" w:pos="1134"/>
        </w:tabs>
        <w:snapToGrid w:val="0"/>
        <w:spacing w:line="240" w:lineRule="auto"/>
        <w:ind w:right="-6"/>
        <w:jc w:val="both"/>
        <w:rPr>
          <w:rFonts w:ascii="Times New Roman" w:eastAsia="Times New Roman" w:hAnsi="Times New Roman" w:cs="Times New Roman"/>
          <w:color w:val="auto"/>
          <w:sz w:val="24"/>
          <w:szCs w:val="24"/>
        </w:rPr>
      </w:pPr>
    </w:p>
    <w:p w14:paraId="405372E2" w14:textId="77777777" w:rsidR="0062099B" w:rsidRPr="004205DD" w:rsidRDefault="0062099B" w:rsidP="008B0DE6">
      <w:pPr>
        <w:numPr>
          <w:ilvl w:val="1"/>
          <w:numId w:val="3"/>
        </w:numPr>
        <w:snapToGri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Участник долевого строительства обязуется:</w:t>
      </w:r>
    </w:p>
    <w:p w14:paraId="5C6B18DF" w14:textId="77777777" w:rsidR="0062099B" w:rsidRPr="004205DD" w:rsidRDefault="0062099B" w:rsidP="008B0DE6">
      <w:pPr>
        <w:numPr>
          <w:ilvl w:val="0"/>
          <w:numId w:val="2"/>
        </w:numPr>
        <w:tabs>
          <w:tab w:val="left" w:pos="1134"/>
        </w:tabs>
        <w:snapToGrid w:val="0"/>
        <w:spacing w:line="240" w:lineRule="auto"/>
        <w:ind w:left="0"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Принять участие в финансировании долевого строительства Объекта и произвести оплату цены Договора/окончательной цены Договора в размерах, порядке и сроки, установленные настоящим Договором.</w:t>
      </w:r>
    </w:p>
    <w:p w14:paraId="13A61BE0" w14:textId="77777777"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 </w:t>
      </w:r>
      <w:r w:rsidR="0032070C">
        <w:rPr>
          <w:rFonts w:ascii="Times New Roman" w:eastAsia="SimSun" w:hAnsi="Times New Roman" w:cs="Times New Roman"/>
          <w:sz w:val="24"/>
          <w:szCs w:val="24"/>
        </w:rPr>
        <w:t>В течение 7 (семи) рабочих дней после</w:t>
      </w:r>
      <w:r w:rsidR="007715AD" w:rsidRPr="007715AD">
        <w:rPr>
          <w:rFonts w:ascii="Times New Roman" w:eastAsia="SimSun" w:hAnsi="Times New Roman" w:cs="Times New Roman"/>
          <w:sz w:val="24"/>
          <w:szCs w:val="24"/>
        </w:rPr>
        <w:t xml:space="preserve"> получения уведомления от Застройщика о завершении строительства Объекта и готовности Застройщика к передаче Квартиры (в том числе при досрочной передаче Квартиры Застройщиком) приступить к принятию Квартиры по Акту приема-передачи</w:t>
      </w:r>
      <w:r w:rsidRPr="007715AD">
        <w:rPr>
          <w:rFonts w:ascii="Times New Roman" w:eastAsia="Times New Roman" w:hAnsi="Times New Roman" w:cs="Times New Roman"/>
          <w:sz w:val="24"/>
          <w:szCs w:val="24"/>
        </w:rPr>
        <w:t>.</w:t>
      </w:r>
      <w:r w:rsidRPr="004205DD">
        <w:rPr>
          <w:rFonts w:ascii="Times New Roman" w:eastAsia="Times New Roman" w:hAnsi="Times New Roman" w:cs="Times New Roman"/>
          <w:sz w:val="24"/>
          <w:szCs w:val="24"/>
        </w:rPr>
        <w:t xml:space="preserve"> </w:t>
      </w:r>
    </w:p>
    <w:p w14:paraId="5C9EE7F1" w14:textId="1E60D422"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4.3.2.1. </w:t>
      </w:r>
      <w:r w:rsidR="00CF4445" w:rsidRPr="00CF4445">
        <w:rPr>
          <w:rFonts w:ascii="Times New Roman" w:eastAsia="Times New Roman" w:hAnsi="Times New Roman" w:cs="Times New Roman"/>
          <w:sz w:val="24"/>
          <w:szCs w:val="24"/>
        </w:rPr>
        <w:t>Участник долевого строительства имеет право отказаться от приемки Квартиры в случае выявления существенных недостатков, которые делают Квартиру непригодной для использования, при составлении совместно с Застройщиком согласованного двустороннего акта с указанием замечаний и сроков их устранения. После устранения указанных недостатков Участник долевого строительства обязуется приступить к принятию Квартиры по Акту приема-передачи в течение 3 календарных дней с даты получения уведомления об устранении недостатков, отправленного Застройщиком посредством электронной почты, телефонограммой или почтовым отправлением</w:t>
      </w:r>
      <w:r w:rsidRPr="00CF4445">
        <w:rPr>
          <w:rFonts w:ascii="Times New Roman" w:eastAsia="Times New Roman" w:hAnsi="Times New Roman" w:cs="Times New Roman"/>
          <w:sz w:val="24"/>
          <w:szCs w:val="24"/>
        </w:rPr>
        <w:t>.</w:t>
      </w:r>
    </w:p>
    <w:p w14:paraId="5734DECB" w14:textId="77777777" w:rsidR="0062099B" w:rsidRPr="004205DD" w:rsidRDefault="0032070C"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4.3.2.2</w:t>
      </w:r>
      <w:r w:rsidR="0062099B" w:rsidRPr="004205DD">
        <w:rPr>
          <w:rFonts w:ascii="Times New Roman" w:eastAsia="Times New Roman" w:hAnsi="Times New Roman" w:cs="Times New Roman"/>
          <w:sz w:val="24"/>
          <w:szCs w:val="24"/>
        </w:rPr>
        <w:t>.</w:t>
      </w:r>
      <w:r w:rsidR="0062099B" w:rsidRPr="004205DD">
        <w:rPr>
          <w:rFonts w:ascii="Times New Roman" w:eastAsia="Times New Roman" w:hAnsi="Times New Roman" w:cs="Times New Roman"/>
          <w:sz w:val="24"/>
          <w:szCs w:val="24"/>
        </w:rPr>
        <w:tab/>
      </w:r>
      <w:r w:rsidRPr="0032070C">
        <w:rPr>
          <w:rFonts w:ascii="Times New Roman" w:eastAsia="Times New Roman" w:hAnsi="Times New Roman" w:cs="Times New Roman"/>
          <w:sz w:val="24"/>
          <w:szCs w:val="24"/>
        </w:rPr>
        <w:t>Замечания, предъявленные по истечении срока, указанного в п. 4.2.3, настоящего договора подлежат устранению Застройщиком в рамках гарантийных обязательств в соответствии с п. 5.1. настоящего Договора. Принятие Квартиры Участником долевого строительства не освобождает Застройщика от обязанности по ус</w:t>
      </w:r>
      <w:r>
        <w:rPr>
          <w:rFonts w:ascii="Times New Roman" w:eastAsia="Times New Roman" w:hAnsi="Times New Roman" w:cs="Times New Roman"/>
          <w:sz w:val="24"/>
          <w:szCs w:val="24"/>
        </w:rPr>
        <w:t>транению выявленных недостатков</w:t>
      </w:r>
      <w:r w:rsidR="0062099B" w:rsidRPr="004205DD">
        <w:rPr>
          <w:rFonts w:ascii="Times New Roman" w:eastAsia="Times New Roman" w:hAnsi="Times New Roman" w:cs="Times New Roman"/>
          <w:sz w:val="24"/>
          <w:szCs w:val="24"/>
        </w:rPr>
        <w:t>.</w:t>
      </w:r>
    </w:p>
    <w:p w14:paraId="2253EE36"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4.3.3. С даты подписания акта приема-передачи Квартиры (в том числе одностороннего) или иного документа о передаче Квартиры, Участник долевого строительства обязан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а также несет риск случайной гибели или повреждения имущества.</w:t>
      </w:r>
    </w:p>
    <w:p w14:paraId="0530BDD3" w14:textId="2ED0289D"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9560F7">
        <w:rPr>
          <w:rFonts w:ascii="Times New Roman" w:eastAsia="Times New Roman" w:hAnsi="Times New Roman" w:cs="Times New Roman"/>
          <w:sz w:val="24"/>
          <w:szCs w:val="24"/>
        </w:rPr>
        <w:t>4</w:t>
      </w:r>
      <w:r w:rsidR="0062099B" w:rsidRPr="004205DD">
        <w:rPr>
          <w:rFonts w:ascii="Times New Roman" w:eastAsia="Times New Roman" w:hAnsi="Times New Roman" w:cs="Times New Roman"/>
          <w:sz w:val="24"/>
          <w:szCs w:val="24"/>
        </w:rPr>
        <w:t>. По требованию Застройщика предоставить документы, подтверждающие открытие счета эскроу и платежные документы, подтверждающие оплату цены договора (внесение денежной суммы на счет эскроу).</w:t>
      </w:r>
    </w:p>
    <w:p w14:paraId="39EEFCA1" w14:textId="201BFEE9"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9560F7">
        <w:rPr>
          <w:rFonts w:ascii="Times New Roman" w:eastAsia="Times New Roman" w:hAnsi="Times New Roman" w:cs="Times New Roman"/>
          <w:sz w:val="24"/>
          <w:szCs w:val="24"/>
        </w:rPr>
        <w:t>5</w:t>
      </w:r>
      <w:r w:rsidR="0062099B" w:rsidRPr="004205DD">
        <w:rPr>
          <w:rFonts w:ascii="Times New Roman" w:eastAsia="Times New Roman" w:hAnsi="Times New Roman" w:cs="Times New Roman"/>
          <w:sz w:val="24"/>
          <w:szCs w:val="24"/>
        </w:rPr>
        <w:t>. Осуществить все необходимые действия и формальности с Эскроу-агентом в целях создания возможности внесения депонируемой суммы на счет эскроу.</w:t>
      </w:r>
    </w:p>
    <w:p w14:paraId="205E7013" w14:textId="6FB13DAB"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9560F7">
        <w:rPr>
          <w:rFonts w:ascii="Times New Roman" w:eastAsia="Times New Roman" w:hAnsi="Times New Roman" w:cs="Times New Roman"/>
          <w:sz w:val="24"/>
          <w:szCs w:val="24"/>
        </w:rPr>
        <w:t>6</w:t>
      </w:r>
      <w:bookmarkStart w:id="4" w:name="_GoBack"/>
      <w:bookmarkEnd w:id="4"/>
      <w:r w:rsidR="0062099B" w:rsidRPr="004205DD">
        <w:rPr>
          <w:rFonts w:ascii="Times New Roman" w:eastAsia="Times New Roman" w:hAnsi="Times New Roman" w:cs="Times New Roman"/>
          <w:sz w:val="24"/>
          <w:szCs w:val="24"/>
        </w:rPr>
        <w:t xml:space="preserve">. После государственной регистрации уступки прав требования по настоящему Договору Участник долевого строительства, в течение 3 (трех) рабочих дней с даты регистрации договора уступки права требования в органе, осуществляющем государственную регистрацию </w:t>
      </w:r>
      <w:r w:rsidR="0062099B" w:rsidRPr="004205DD">
        <w:rPr>
          <w:rFonts w:ascii="Times New Roman" w:eastAsia="Times New Roman" w:hAnsi="Times New Roman" w:cs="Times New Roman"/>
          <w:sz w:val="24"/>
          <w:szCs w:val="24"/>
        </w:rPr>
        <w:lastRenderedPageBreak/>
        <w:t>прав на недвижимое имущество и сделок с ним, обязуется уведомить Застройщика о состоявшейся уступке права требования заказным письмом с уведомлением и описью вложения</w:t>
      </w:r>
    </w:p>
    <w:p w14:paraId="61FE5C98"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и передать Застройщику один подлинный экземпляр договора уступки права требования.</w:t>
      </w:r>
    </w:p>
    <w:p w14:paraId="76332F4C" w14:textId="77777777" w:rsidR="0062099B" w:rsidRPr="004205DD" w:rsidRDefault="0062099B" w:rsidP="008B0DE6">
      <w:pPr>
        <w:tabs>
          <w:tab w:val="left" w:pos="540"/>
        </w:tabs>
        <w:spacing w:line="240" w:lineRule="auto"/>
        <w:jc w:val="both"/>
        <w:rPr>
          <w:rFonts w:ascii="Times New Roman" w:eastAsia="Times New Roman" w:hAnsi="Times New Roman" w:cs="Times New Roman"/>
          <w:color w:val="auto"/>
          <w:sz w:val="24"/>
          <w:szCs w:val="24"/>
        </w:rPr>
      </w:pPr>
    </w:p>
    <w:p w14:paraId="24AA6F05" w14:textId="77777777" w:rsidR="0062099B" w:rsidRPr="004205DD" w:rsidRDefault="0062099B" w:rsidP="008B0DE6">
      <w:pPr>
        <w:tabs>
          <w:tab w:val="left" w:pos="1134"/>
        </w:tabs>
        <w:snapToGrid w:val="0"/>
        <w:spacing w:line="240" w:lineRule="auto"/>
        <w:ind w:firstLine="567"/>
        <w:jc w:val="center"/>
        <w:rPr>
          <w:rFonts w:ascii="Times New Roman" w:eastAsia="Times New Roman" w:hAnsi="Times New Roman" w:cs="Times New Roman"/>
          <w:b/>
          <w:sz w:val="24"/>
          <w:szCs w:val="24"/>
        </w:rPr>
      </w:pPr>
      <w:r w:rsidRPr="004205DD">
        <w:rPr>
          <w:rFonts w:ascii="Times New Roman" w:eastAsia="Times New Roman" w:hAnsi="Times New Roman" w:cs="Times New Roman"/>
          <w:b/>
          <w:sz w:val="24"/>
          <w:szCs w:val="24"/>
        </w:rPr>
        <w:t xml:space="preserve">4.4. </w:t>
      </w:r>
      <w:r w:rsidRPr="004205DD">
        <w:rPr>
          <w:rFonts w:ascii="Times New Roman" w:eastAsia="Times New Roman" w:hAnsi="Times New Roman" w:cs="Times New Roman"/>
          <w:b/>
          <w:color w:val="auto"/>
          <w:sz w:val="24"/>
          <w:szCs w:val="24"/>
        </w:rPr>
        <w:t>Участник долевого строительства вправе:</w:t>
      </w:r>
    </w:p>
    <w:p w14:paraId="3971E8C3"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4.4.1. Уступить свои права требования по настоящему Договору третьему лицу только после уплаты им цены договора/окончательной цены договора или одновременно с переводом долга на нового Участника долевого строительства. </w:t>
      </w:r>
    </w:p>
    <w:p w14:paraId="61FB416D"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4.4.2.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7F09E276"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В случае уступки Участником долевого строительства, являющимся владельцем счета эскроу, прав требования по настоящему Договору к новому Участнику долевого строительства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3941D057" w14:textId="77777777" w:rsidR="0062099B"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Участник долевого строительства обязан предоставить оригинал договора уступки Застройщику и Эскроу-агенту</w:t>
      </w:r>
      <w:r>
        <w:rPr>
          <w:rFonts w:ascii="Times New Roman" w:eastAsia="Times New Roman" w:hAnsi="Times New Roman" w:cs="Times New Roman"/>
          <w:sz w:val="24"/>
          <w:szCs w:val="24"/>
        </w:rPr>
        <w:t>.</w:t>
      </w:r>
    </w:p>
    <w:p w14:paraId="2CE25CAB" w14:textId="77777777" w:rsidR="005367B7" w:rsidRPr="004205DD" w:rsidRDefault="005367B7" w:rsidP="008B0DE6">
      <w:pPr>
        <w:spacing w:line="240" w:lineRule="auto"/>
        <w:ind w:firstLine="567"/>
        <w:jc w:val="both"/>
        <w:rPr>
          <w:rFonts w:ascii="Times New Roman" w:eastAsia="SimSun" w:hAnsi="Times New Roman" w:cs="Times New Roman"/>
          <w:sz w:val="24"/>
          <w:szCs w:val="24"/>
        </w:rPr>
      </w:pPr>
    </w:p>
    <w:p w14:paraId="0309D568" w14:textId="77777777" w:rsidR="0062099B" w:rsidRPr="004205DD" w:rsidRDefault="0062099B" w:rsidP="008B0DE6">
      <w:pPr>
        <w:numPr>
          <w:ilvl w:val="0"/>
          <w:numId w:val="3"/>
        </w:numPr>
        <w:tabs>
          <w:tab w:val="left" w:pos="284"/>
        </w:tabs>
        <w:snapToGrid w:val="0"/>
        <w:spacing w:line="240" w:lineRule="auto"/>
        <w:ind w:left="0" w:firstLine="0"/>
        <w:jc w:val="center"/>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Качество Квартиры. Гарантия качества. Общее имущество в многоквартирном доме.</w:t>
      </w:r>
    </w:p>
    <w:p w14:paraId="2B4C9C9F" w14:textId="3EEC900E"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5.1. </w:t>
      </w:r>
      <w:r w:rsidR="002F0ABA">
        <w:rPr>
          <w:rFonts w:ascii="Times New Roman" w:eastAsia="Times New Roman" w:hAnsi="Times New Roman" w:cs="Times New Roman"/>
          <w:sz w:val="24"/>
          <w:szCs w:val="24"/>
        </w:rPr>
        <w:t>Гарантийный срок на Квартиру составляет 3 (три) года со дня ее передачи Участнику долевого строительства, за исключением технологического и инженерного оборудования.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передачи Квартиры в Объекте</w:t>
      </w:r>
      <w:r w:rsidR="00FB42C0" w:rsidRPr="00FB42C0">
        <w:rPr>
          <w:rFonts w:ascii="Times New Roman" w:eastAsia="Times New Roman" w:hAnsi="Times New Roman" w:cs="Times New Roman"/>
          <w:sz w:val="24"/>
          <w:szCs w:val="24"/>
        </w:rPr>
        <w:t>.</w:t>
      </w:r>
    </w:p>
    <w:p w14:paraId="35214F30"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Все обнаруженные в течение этого срока недостатки, которые не могли быть выявлены при осмотре Квартиры и подписании Акта приема-передачи (скрытые недостатки), должны быть устранены Застройщиком самостоятельно или с привлечением иных лиц в сроки, согласованные с </w:t>
      </w:r>
      <w:r w:rsidRPr="004205DD">
        <w:rPr>
          <w:rFonts w:ascii="Times New Roman" w:eastAsia="Times New Roman" w:hAnsi="Times New Roman" w:cs="Times New Roman"/>
          <w:spacing w:val="-1"/>
          <w:sz w:val="24"/>
          <w:szCs w:val="24"/>
        </w:rPr>
        <w:t>Участником долевого строительства</w:t>
      </w:r>
      <w:r w:rsidRPr="004205DD">
        <w:rPr>
          <w:rFonts w:ascii="Times New Roman" w:eastAsia="Times New Roman" w:hAnsi="Times New Roman" w:cs="Times New Roman"/>
          <w:sz w:val="24"/>
          <w:szCs w:val="24"/>
        </w:rPr>
        <w:t xml:space="preserve">. </w:t>
      </w:r>
    </w:p>
    <w:p w14:paraId="59E7C398"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5.2. Застройщик не несет ответственности за недостатки (дефекты) Объекта, обнаруженные в пределах гарантийного срока, произошедшие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либо вследствие производства работ, для выполнения которых требуется допуск в соответствии с законодательством, лицами, не имеющими такого допуска.</w:t>
      </w:r>
    </w:p>
    <w:p w14:paraId="2B479249"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5.3. </w:t>
      </w:r>
      <w:r w:rsidRPr="004205DD">
        <w:rPr>
          <w:rFonts w:ascii="Times New Roman" w:eastAsia="Times New Roman" w:hAnsi="Times New Roman" w:cs="Times New Roman"/>
          <w:color w:val="auto"/>
          <w:sz w:val="24"/>
          <w:szCs w:val="24"/>
        </w:rPr>
        <w:t xml:space="preserve">Разрешение на ввод Объекта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С учетом этого </w:t>
      </w:r>
      <w:r w:rsidRPr="004205DD">
        <w:rPr>
          <w:rFonts w:ascii="Times New Roman" w:eastAsia="Times New Roman" w:hAnsi="Times New Roman" w:cs="Times New Roman"/>
          <w:sz w:val="24"/>
          <w:szCs w:val="24"/>
        </w:rPr>
        <w:t>стороны соглашаются с тем, что разрешение на ввод Объекта в эксплуатацию является необходимым и достаточным свидетельством надлежащего качества Объекта, завершенного строительством.</w:t>
      </w:r>
    </w:p>
    <w:p w14:paraId="73C3BBDB"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lastRenderedPageBreak/>
        <w:t>5.4. П</w:t>
      </w:r>
      <w:r w:rsidRPr="004205DD">
        <w:rPr>
          <w:rFonts w:ascii="Times New Roman" w:eastAsia="Times New Roman" w:hAnsi="Times New Roman" w:cs="Times New Roman"/>
          <w:color w:val="auto"/>
          <w:sz w:val="24"/>
          <w:szCs w:val="24"/>
        </w:rPr>
        <w:t>омещения в Объекте, не являющиеся частями квартир и предназначенные для обслуживания более одного помещения в Объекте,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иные помещения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 крыши, ограждающие несущие и ненесущие конструкции Объекта, механическое, электрическое, санитарно-техническое и иное оборудование, находящееся в Объекте за пределами или внутри помещений и обслуживающее более одного помещения, земельный участок, на котором расположен Объект, с элементами озеленения и благоустройства, относятся к общему имуществу многоквартирного дома и принадлежат в соответствии со статьей 290 Гражданского кодекса РФ, статьей 36 Жилищного кодекса РФ участникам долевого строительства на праве общей долевой собственности, пропорционально занимаемым ими площадям.</w:t>
      </w:r>
    </w:p>
    <w:p w14:paraId="370AA96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Передача указанного имущества по акту приема- передачи не производится. </w:t>
      </w:r>
    </w:p>
    <w:p w14:paraId="2F10F2F0"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5.5. Проектной документацией может быть предусмотрено строительство (создание) в </w:t>
      </w:r>
      <w:r w:rsidRPr="004205DD">
        <w:rPr>
          <w:rFonts w:ascii="Times New Roman" w:eastAsia="Times New Roman" w:hAnsi="Times New Roman" w:cs="Times New Roman"/>
          <w:color w:val="auto"/>
          <w:sz w:val="24"/>
          <w:szCs w:val="24"/>
        </w:rPr>
        <w:t xml:space="preserve">многоквартирном доме нежилых помещений, в том числе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 и кладовых помещений, являющихся самостоятельными объектами недвижимости, не входящими в состав общего имущества многоквартирного дома</w:t>
      </w:r>
      <w:r w:rsidRPr="004205DD">
        <w:rPr>
          <w:rFonts w:ascii="Times New Roman" w:eastAsia="Times New Roman" w:hAnsi="Times New Roman" w:cs="Times New Roman"/>
          <w:color w:val="1F497D"/>
          <w:sz w:val="24"/>
          <w:szCs w:val="24"/>
        </w:rPr>
        <w:t xml:space="preserve"> </w:t>
      </w:r>
      <w:r w:rsidRPr="004205DD">
        <w:rPr>
          <w:rFonts w:ascii="Times New Roman" w:eastAsia="Times New Roman" w:hAnsi="Times New Roman" w:cs="Times New Roman"/>
          <w:color w:val="auto"/>
          <w:sz w:val="24"/>
          <w:szCs w:val="24"/>
        </w:rPr>
        <w:t>и подлежащих передаче в собственность лиц, финансировавших строительство (создание) указанных объектов.</w:t>
      </w:r>
    </w:p>
    <w:p w14:paraId="3844AEF7"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В отношении указанных нежилых помещений право общей долевой собственности у собственников помещений в Объекте не возникает. Участник долевого строительства, не заключивший отдельный договор участия в долевом строительстве в отношении Квартиры -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-места или кладового помещения, не вправе претендовать на приобретение указанных объектов в общую долевую собственность, как часть общего имущества многоквартирного дома.</w:t>
      </w:r>
    </w:p>
    <w:p w14:paraId="3DF9020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5.6. </w:t>
      </w:r>
      <w:r w:rsidRPr="004205DD">
        <w:rPr>
          <w:rFonts w:ascii="Times New Roman" w:eastAsia="Times New Roman" w:hAnsi="Times New Roman" w:cs="Times New Roman"/>
          <w:color w:val="auto"/>
          <w:sz w:val="24"/>
          <w:szCs w:val="24"/>
        </w:rPr>
        <w:t xml:space="preserve">При подписании договора Участнику долевого строительства предоставлена полная и достоверная информация об Объекте, соответствующая проектной документации, содержащая информацию о местоположении многоквартирного дома, о его описании, о функциональном назначении нежилых помещений в многоквартирном доме, не входящих в состав общего имущества в многоквартирном доме; о составе общего имущества в многоквартирном доме, которое будет находиться в общей долевой собственности участников долевого строительства после получения разрешения на ввод дома в эксплуатацию, в том числе информация о местоположении строящегося жилого дома на плане земельного участка с указанием близ стоящих  зданий, а также сведения о составе и месте расположения газового, электрического, санитарно-технического и иного оборудования входящего в состав общего имущества в многоквартирном доме. </w:t>
      </w:r>
    </w:p>
    <w:p w14:paraId="14CFF7FA"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Участник долевого строительства с указанной информацией ознакомлен и согласен.</w:t>
      </w:r>
    </w:p>
    <w:p w14:paraId="0968EA18"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color w:val="auto"/>
          <w:sz w:val="24"/>
          <w:szCs w:val="24"/>
        </w:rPr>
        <w:t>5.7. Стороны пришли к соглашению, что, если Квартира построена (создана) Застройщиком с отступлениями от услови</w:t>
      </w:r>
      <w:r w:rsidR="005145AF">
        <w:rPr>
          <w:rFonts w:ascii="Times New Roman" w:eastAsia="Times New Roman" w:hAnsi="Times New Roman" w:cs="Times New Roman"/>
          <w:color w:val="auto"/>
          <w:sz w:val="24"/>
          <w:szCs w:val="24"/>
        </w:rPr>
        <w:t>й Договора, указанных в п. 4.1.5</w:t>
      </w:r>
      <w:r w:rsidRPr="004205DD">
        <w:rPr>
          <w:rFonts w:ascii="Times New Roman" w:eastAsia="Times New Roman" w:hAnsi="Times New Roman" w:cs="Times New Roman"/>
          <w:color w:val="auto"/>
          <w:sz w:val="24"/>
          <w:szCs w:val="24"/>
        </w:rPr>
        <w:t xml:space="preserve"> Договора или с иными недостатками, Участник долевого строительства обращается к Застройщику с требованием об устранении недостатков, которые Застройщик обязуется безвозмездно устранить в разумный срок.</w:t>
      </w:r>
    </w:p>
    <w:p w14:paraId="18E95E0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p>
    <w:p w14:paraId="4BC82A8C" w14:textId="77777777" w:rsidR="0062099B" w:rsidRPr="004205DD" w:rsidRDefault="0062099B" w:rsidP="008B0DE6">
      <w:pPr>
        <w:tabs>
          <w:tab w:val="left" w:pos="284"/>
        </w:tabs>
        <w:snapToGrid w:val="0"/>
        <w:spacing w:line="240" w:lineRule="auto"/>
        <w:ind w:left="4252" w:right="-6"/>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6.Ответственность Сторон.</w:t>
      </w:r>
    </w:p>
    <w:p w14:paraId="5915230F"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6.1. Стороны несут ответственность за ненадлежащее исполнение и неисполнение своих обязательств по договору в соответствии с действующим законодательством Российской Федерации и настоящим договором.</w:t>
      </w:r>
    </w:p>
    <w:p w14:paraId="1AEEED5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6.2. Застройщик не несет ответственности за непредставление Участнику долевого строительства информации о газовом, электрическом, санитарно-техническом и ином оборудовании, и (или) месте его расположения, входящем в состав общего имущества многоквартирного дома, если данная информация не содержится в проектной документации, а требование об установке или изменении места расположения такого оборудования получено от органа местного самоуправления, выдающего разрешение на ввод Объекта в эксплуатацию, либо от иного уполномоченного органа. </w:t>
      </w:r>
    </w:p>
    <w:p w14:paraId="5B14C660"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6.3. В случае нарушения предусмотренного Договором срока передачи Участнику долевого строительства Квартиры вследствие уклонения Участника долевого строительства от подписания </w:t>
      </w:r>
      <w:r w:rsidRPr="005367B7">
        <w:rPr>
          <w:rFonts w:ascii="Times New Roman" w:eastAsia="Times New Roman" w:hAnsi="Times New Roman" w:cs="Times New Roman"/>
          <w:color w:val="auto"/>
          <w:sz w:val="24"/>
          <w:szCs w:val="24"/>
        </w:rPr>
        <w:lastRenderedPageBreak/>
        <w:t xml:space="preserve">Акт приема-передачи или иного документа о передаче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согласно ч.2 ст.6 Федерального закона от 30.12.04г. № 214-ФЗ. В силу статьи 165.1 Гражданского кодекса Российской Федерации, в случае неполучения Участником долевого строительства корреспонденции от Застройщика ввиду отсутствия адресата, по указанному в договоре адресу, отказа от принятия корреспонденции, либо истечения срока хранения, Застройщик освобождается от ответственности, предусмотренной ст. 6 Федерального закона от 30.12.04г. № 214-ФЗ с момента направления уведомления о завершении строительства.  </w:t>
      </w:r>
    </w:p>
    <w:p w14:paraId="470B368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6.4.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такой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 согласно ч. 7 ст.7 Федерального закона от 30.12.04г. № 214-ФЗ.</w:t>
      </w:r>
    </w:p>
    <w:p w14:paraId="1438ABB9" w14:textId="77777777" w:rsidR="0062099B" w:rsidRPr="004205DD"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b/>
          <w:bCs/>
          <w:sz w:val="24"/>
          <w:szCs w:val="24"/>
        </w:rPr>
      </w:pPr>
      <w:r w:rsidRPr="005367B7">
        <w:rPr>
          <w:rFonts w:ascii="Times New Roman" w:eastAsia="Times New Roman" w:hAnsi="Times New Roman" w:cs="Times New Roman"/>
          <w:color w:val="auto"/>
          <w:sz w:val="24"/>
          <w:szCs w:val="24"/>
        </w:rPr>
        <w:t>6.5. Застройщик не несет ответственности в случае не поступления или несвоевременного поступления денежных средств от Участника долевого строительства на счет эскроу, обусловленных ненадлежащим исполнением обязательств третьими лицами, осуществляющими расчеты.</w:t>
      </w:r>
    </w:p>
    <w:p w14:paraId="5D208C48" w14:textId="77777777" w:rsidR="0062099B" w:rsidRPr="004205DD" w:rsidRDefault="0062099B" w:rsidP="008B0DE6">
      <w:pPr>
        <w:widowControl w:val="0"/>
        <w:tabs>
          <w:tab w:val="left" w:pos="1134"/>
        </w:tabs>
        <w:snapToGrid w:val="0"/>
        <w:spacing w:line="240" w:lineRule="auto"/>
        <w:ind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7. Способ обеспечения исполнения застройщиком обязательств.</w:t>
      </w:r>
    </w:p>
    <w:p w14:paraId="44B28936" w14:textId="77777777" w:rsidR="0062099B" w:rsidRPr="004205DD" w:rsidRDefault="0062099B" w:rsidP="008B0DE6">
      <w:pPr>
        <w:spacing w:line="240" w:lineRule="auto"/>
        <w:ind w:right="-2" w:firstLine="567"/>
        <w:jc w:val="both"/>
        <w:rPr>
          <w:rFonts w:ascii="Times New Roman" w:eastAsia="Times New Roman" w:hAnsi="Times New Roman" w:cs="Times New Roman"/>
          <w:b/>
          <w:sz w:val="24"/>
          <w:szCs w:val="24"/>
        </w:rPr>
      </w:pPr>
      <w:r w:rsidRPr="004205DD">
        <w:rPr>
          <w:rFonts w:ascii="Times New Roman" w:hAnsi="Times New Roman" w:cs="Times New Roman"/>
          <w:sz w:val="24"/>
          <w:szCs w:val="24"/>
        </w:rPr>
        <w:t xml:space="preserve">7.1. Обеспечение исполнения обязательств Застройщика по настоящему договору осуществляется путем заключения договора счета эскроу с </w:t>
      </w:r>
      <w:r w:rsidR="00D425DA">
        <w:rPr>
          <w:rFonts w:ascii="Times New Roman" w:hAnsi="Times New Roman" w:cs="Times New Roman"/>
          <w:sz w:val="24"/>
          <w:szCs w:val="24"/>
        </w:rPr>
        <w:t>Эскроу-агентом, указанным в п. 3.2</w:t>
      </w:r>
      <w:r w:rsidRPr="004205DD">
        <w:rPr>
          <w:rFonts w:ascii="Times New Roman" w:hAnsi="Times New Roman" w:cs="Times New Roman"/>
          <w:sz w:val="24"/>
          <w:szCs w:val="24"/>
        </w:rPr>
        <w:t>. настоящего Договора.</w:t>
      </w:r>
    </w:p>
    <w:p w14:paraId="1046BB68" w14:textId="77777777" w:rsidR="0062099B" w:rsidRPr="004205DD" w:rsidRDefault="0062099B" w:rsidP="008B0DE6">
      <w:pPr>
        <w:spacing w:line="240" w:lineRule="auto"/>
        <w:ind w:left="142" w:right="-1" w:firstLine="567"/>
        <w:jc w:val="both"/>
        <w:rPr>
          <w:rFonts w:ascii="Times New Roman" w:eastAsia="Times New Roman" w:hAnsi="Times New Roman" w:cs="Times New Roman"/>
          <w:bCs/>
          <w:sz w:val="24"/>
          <w:szCs w:val="24"/>
        </w:rPr>
      </w:pPr>
    </w:p>
    <w:p w14:paraId="04902FA5" w14:textId="77777777" w:rsidR="0062099B" w:rsidRPr="004205DD" w:rsidRDefault="0062099B" w:rsidP="008B0DE6">
      <w:pPr>
        <w:numPr>
          <w:ilvl w:val="0"/>
          <w:numId w:val="4"/>
        </w:numPr>
        <w:tabs>
          <w:tab w:val="left" w:pos="284"/>
        </w:tabs>
        <w:snapToGrid w:val="0"/>
        <w:spacing w:line="240" w:lineRule="auto"/>
        <w:ind w:right="-6"/>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Освобождение от ответственности (форс-мажор).</w:t>
      </w:r>
    </w:p>
    <w:p w14:paraId="2A807C86"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8.1.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1E35E14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8.2. Под обстоятельствами непреодолимой силы стороны понимают пожары, стихийные бедствия природного и техногенного характера, забастовки, военные действия, а также любые аналогичные события, выходящие за рамки разумного контроля Сторон или Стороны.</w:t>
      </w:r>
    </w:p>
    <w:p w14:paraId="140FDD93"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8.3. При наступлении обстоятельств непреодолимой силы Стороны освобождаются от ответственности за неисполнение (ненадлежащее исполнение) обязательств, сроки исполнения соответствующих обязательств отодвигаются на срок действия непреодолимой силы без заключения Сторонами дополнительного соглашения по продлению срока исполнения этих обязательств.</w:t>
      </w:r>
    </w:p>
    <w:p w14:paraId="3FB40B2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p>
    <w:p w14:paraId="791C73DD"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9. Прочие условия.</w:t>
      </w:r>
    </w:p>
    <w:p w14:paraId="5395D4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9.1. Досрочное внесение </w:t>
      </w:r>
      <w:r w:rsidRPr="004205DD">
        <w:rPr>
          <w:rFonts w:ascii="Times New Roman" w:eastAsia="SimSun" w:hAnsi="Times New Roman" w:cs="Times New Roman"/>
          <w:noProof/>
          <w:color w:val="auto"/>
          <w:sz w:val="24"/>
          <w:szCs w:val="24"/>
        </w:rPr>
        <w:t xml:space="preserve">Участником долевого строительства платежей </w:t>
      </w:r>
      <w:r w:rsidRPr="004205DD">
        <w:rPr>
          <w:rFonts w:ascii="Times New Roman" w:eastAsia="SimSun" w:hAnsi="Times New Roman" w:cs="Times New Roman"/>
          <w:sz w:val="24"/>
          <w:szCs w:val="24"/>
        </w:rPr>
        <w:t xml:space="preserve">не влияет на порядок, и сроки исполнения </w:t>
      </w:r>
      <w:r w:rsidRPr="004205DD">
        <w:rPr>
          <w:rFonts w:ascii="Times New Roman" w:eastAsia="SimSun" w:hAnsi="Times New Roman" w:cs="Times New Roman"/>
          <w:noProof/>
          <w:color w:val="auto"/>
          <w:sz w:val="24"/>
          <w:szCs w:val="24"/>
        </w:rPr>
        <w:t>Застройщиком</w:t>
      </w:r>
      <w:r w:rsidRPr="004205DD">
        <w:rPr>
          <w:rFonts w:ascii="Times New Roman" w:eastAsia="SimSun" w:hAnsi="Times New Roman" w:cs="Times New Roman"/>
          <w:sz w:val="24"/>
          <w:szCs w:val="24"/>
        </w:rPr>
        <w:t xml:space="preserve"> своих обязательств, установленных Договором.</w:t>
      </w:r>
    </w:p>
    <w:p w14:paraId="36167AD0"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 xml:space="preserve">9.2. </w:t>
      </w:r>
      <w:r w:rsidRPr="004205DD">
        <w:rPr>
          <w:rFonts w:ascii="Times New Roman" w:eastAsia="SimSun" w:hAnsi="Times New Roman" w:cs="Times New Roman"/>
          <w:color w:val="auto"/>
          <w:sz w:val="24"/>
          <w:szCs w:val="24"/>
        </w:rPr>
        <w:t xml:space="preserve">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 xml:space="preserve">платежи может производить третье (юридическое и/или физическое) лицо с указанием следующих данных: назначение платежа, за кого произведен </w:t>
      </w:r>
      <w:r w:rsidR="00B368C3">
        <w:rPr>
          <w:rFonts w:ascii="Times New Roman" w:eastAsia="SimSun" w:hAnsi="Times New Roman" w:cs="Times New Roman"/>
          <w:color w:val="auto"/>
          <w:sz w:val="24"/>
          <w:szCs w:val="24"/>
        </w:rPr>
        <w:t>платеж</w:t>
      </w:r>
      <w:r w:rsidRPr="004205DD">
        <w:rPr>
          <w:rFonts w:ascii="Times New Roman" w:eastAsia="SimSun" w:hAnsi="Times New Roman" w:cs="Times New Roman"/>
          <w:color w:val="auto"/>
          <w:sz w:val="24"/>
          <w:szCs w:val="24"/>
        </w:rPr>
        <w:t xml:space="preserve">, номер и дата договора. Внесение платежей 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не влечет перехода прав и обязанностей Сторон по Договору.</w:t>
      </w:r>
    </w:p>
    <w:p w14:paraId="17725A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9.3. Риск случайной гибели или случайного повреждения Квартиры до его передачи Участнику долевого строительства</w:t>
      </w:r>
      <w:r w:rsidRPr="004205DD">
        <w:rPr>
          <w:rFonts w:ascii="Times New Roman" w:eastAsia="SimSun" w:hAnsi="Times New Roman" w:cs="Times New Roman"/>
          <w:color w:val="auto"/>
          <w:sz w:val="24"/>
          <w:szCs w:val="24"/>
        </w:rPr>
        <w:t xml:space="preserve"> </w:t>
      </w:r>
      <w:r w:rsidRPr="004205DD">
        <w:rPr>
          <w:rFonts w:ascii="Times New Roman" w:eastAsia="SimSun" w:hAnsi="Times New Roman" w:cs="Times New Roman"/>
          <w:noProof/>
          <w:color w:val="auto"/>
          <w:sz w:val="24"/>
          <w:szCs w:val="24"/>
        </w:rPr>
        <w:t>несет Застройщик, после передачи - Участник долевого строительства, в том числе по одностороннему акту приема-передачи или</w:t>
      </w:r>
      <w:r w:rsidRPr="004205DD">
        <w:rPr>
          <w:rFonts w:ascii="Times New Roman" w:eastAsia="Times New Roman" w:hAnsi="Times New Roman" w:cs="Times New Roman"/>
          <w:sz w:val="24"/>
          <w:szCs w:val="24"/>
        </w:rPr>
        <w:t xml:space="preserve"> иному документу о </w:t>
      </w:r>
      <w:r w:rsidRPr="004205DD">
        <w:rPr>
          <w:rFonts w:ascii="Times New Roman" w:eastAsia="Times New Roman" w:hAnsi="Times New Roman" w:cs="Times New Roman"/>
          <w:sz w:val="24"/>
          <w:szCs w:val="24"/>
        </w:rPr>
        <w:lastRenderedPageBreak/>
        <w:t>передаче Квартиры</w:t>
      </w:r>
      <w:r w:rsidRPr="004205DD">
        <w:rPr>
          <w:rFonts w:ascii="Times New Roman" w:eastAsia="SimSun" w:hAnsi="Times New Roman" w:cs="Times New Roman"/>
          <w:color w:val="auto"/>
          <w:sz w:val="24"/>
          <w:szCs w:val="24"/>
        </w:rPr>
        <w:t xml:space="preserve"> </w:t>
      </w:r>
    </w:p>
    <w:p w14:paraId="1916F604"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9.4. С момента передачи Квартиры</w:t>
      </w:r>
      <w:r w:rsidRPr="004205DD">
        <w:rPr>
          <w:rFonts w:ascii="Times New Roman" w:eastAsia="SimSun" w:hAnsi="Times New Roman" w:cs="Times New Roman"/>
          <w:noProof/>
          <w:color w:val="auto"/>
          <w:sz w:val="24"/>
          <w:szCs w:val="24"/>
        </w:rPr>
        <w:t xml:space="preserve"> ее </w:t>
      </w:r>
      <w:r w:rsidRPr="004205DD">
        <w:rPr>
          <w:rFonts w:ascii="Times New Roman" w:eastAsia="SimSun" w:hAnsi="Times New Roman" w:cs="Times New Roman"/>
          <w:color w:val="auto"/>
          <w:sz w:val="24"/>
          <w:szCs w:val="24"/>
        </w:rPr>
        <w:t>текущий и капитальный ремонт, оплата за содержание, техническое обслуживание, предоставленные коммунальные услуги и услуги ресурсоснабжающих организаций, оплата за текущий и капитальный ремонт мест общего пользования (общего имущества) Объекта производятся самостоятельно</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noProof/>
          <w:color w:val="auto"/>
          <w:sz w:val="24"/>
          <w:szCs w:val="24"/>
        </w:rPr>
        <w:t xml:space="preserve">Участником долевого строительства </w:t>
      </w:r>
      <w:r w:rsidRPr="004205DD">
        <w:rPr>
          <w:rFonts w:ascii="Times New Roman" w:eastAsia="SimSun" w:hAnsi="Times New Roman" w:cs="Times New Roman"/>
          <w:color w:val="auto"/>
          <w:sz w:val="24"/>
          <w:szCs w:val="24"/>
        </w:rPr>
        <w:t xml:space="preserve">согласно заключенным между ним и управляющими, эксплуатирующими и специализированными организациями договорам. </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color w:val="auto"/>
          <w:sz w:val="24"/>
          <w:szCs w:val="24"/>
        </w:rPr>
        <w:t xml:space="preserve">  </w:t>
      </w:r>
    </w:p>
    <w:p w14:paraId="20E8A89C"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4205DD">
        <w:rPr>
          <w:rFonts w:ascii="Times New Roman" w:eastAsia="SimSun" w:hAnsi="Times New Roman" w:cs="Times New Roman"/>
          <w:noProof/>
          <w:color w:val="auto"/>
          <w:sz w:val="24"/>
          <w:szCs w:val="24"/>
        </w:rPr>
        <w:t>9.5. В случае банкротства, реорганизации, смерти Участника долевого строительства его права и обязанности по настоящему договору переходят к правопреемникам Участника долевого строительства.</w:t>
      </w:r>
    </w:p>
    <w:p w14:paraId="18992225" w14:textId="77777777"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9.6. </w:t>
      </w:r>
      <w:r w:rsidR="00B368C3" w:rsidRPr="00B368C3">
        <w:rPr>
          <w:rFonts w:ascii="Times New Roman" w:eastAsia="SimSun" w:hAnsi="Times New Roman" w:cs="Times New Roman"/>
          <w:sz w:val="24"/>
          <w:szCs w:val="24"/>
        </w:rPr>
        <w:t>Участник долевого строительства подписанием настоящего договора подтверждает, что получил от Застройщика всю необходимую, полную и удовлетворяющую Участника долевого строительства информацию, в том числе: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w:t>
      </w:r>
      <w:r w:rsidRPr="00B368C3">
        <w:rPr>
          <w:rFonts w:ascii="Times New Roman" w:eastAsia="SimSun" w:hAnsi="Times New Roman" w:cs="Times New Roman"/>
          <w:sz w:val="24"/>
          <w:szCs w:val="24"/>
        </w:rPr>
        <w:t>.</w:t>
      </w:r>
      <w:r w:rsidRPr="004205DD">
        <w:rPr>
          <w:rFonts w:ascii="Times New Roman" w:eastAsia="SimSun" w:hAnsi="Times New Roman" w:cs="Times New Roman"/>
          <w:sz w:val="24"/>
          <w:szCs w:val="24"/>
        </w:rPr>
        <w:t xml:space="preserve"> </w:t>
      </w:r>
    </w:p>
    <w:p w14:paraId="45BFA521"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9.7. 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адресу для почтовой корреспонденции, указанному в разделе 11 н</w:t>
      </w:r>
      <w:r w:rsidR="00B368C3">
        <w:rPr>
          <w:rFonts w:ascii="Times New Roman" w:eastAsia="SimSun" w:hAnsi="Times New Roman" w:cs="Times New Roman"/>
          <w:color w:val="auto"/>
          <w:sz w:val="24"/>
          <w:szCs w:val="24"/>
        </w:rPr>
        <w:t>астоящего Договора, в случае не</w:t>
      </w:r>
      <w:r w:rsidR="005367B7">
        <w:rPr>
          <w:rFonts w:ascii="Times New Roman" w:eastAsia="SimSun" w:hAnsi="Times New Roman" w:cs="Times New Roman"/>
          <w:color w:val="auto"/>
          <w:sz w:val="24"/>
          <w:szCs w:val="24"/>
        </w:rPr>
        <w:t xml:space="preserve"> </w:t>
      </w:r>
      <w:r w:rsidRPr="004205DD">
        <w:rPr>
          <w:rFonts w:ascii="Times New Roman" w:eastAsia="SimSun" w:hAnsi="Times New Roman" w:cs="Times New Roman"/>
          <w:color w:val="auto"/>
          <w:sz w:val="24"/>
          <w:szCs w:val="24"/>
        </w:rPr>
        <w:t>уведомления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14:paraId="5BD5A9F8" w14:textId="77777777" w:rsidR="00CF4445" w:rsidRPr="00CF4445" w:rsidRDefault="005367B7"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5367B7">
        <w:rPr>
          <w:rFonts w:ascii="Times New Roman" w:eastAsia="SimSun" w:hAnsi="Times New Roman" w:cs="Times New Roman"/>
          <w:noProof/>
          <w:color w:val="auto"/>
          <w:sz w:val="24"/>
          <w:szCs w:val="24"/>
        </w:rPr>
        <w:t xml:space="preserve">9.8. </w:t>
      </w:r>
      <w:r w:rsidR="00CF4445" w:rsidRPr="00CF4445">
        <w:rPr>
          <w:rFonts w:ascii="Times New Roman" w:eastAsia="SimSun" w:hAnsi="Times New Roman" w:cs="Times New Roman"/>
          <w:noProof/>
          <w:color w:val="auto"/>
          <w:sz w:val="24"/>
          <w:szCs w:val="24"/>
        </w:rPr>
        <w:t>Споры, возникшие между Сторонами, решаются путем переговоров. При не достижении согласия по спорному/спорным вопросу/вопросам в ходе переговоров Стороны могут передать спор в суд в соответсвии с нормами о подведомственности и подсудности.</w:t>
      </w:r>
    </w:p>
    <w:p w14:paraId="72538890" w14:textId="4939E43B" w:rsidR="0062099B" w:rsidRPr="004205DD" w:rsidRDefault="00CF4445"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CF4445">
        <w:rPr>
          <w:rFonts w:ascii="Times New Roman" w:eastAsia="SimSun" w:hAnsi="Times New Roman" w:cs="Times New Roman"/>
          <w:noProof/>
          <w:color w:val="auto"/>
          <w:sz w:val="24"/>
          <w:szCs w:val="24"/>
        </w:rPr>
        <w:t>9.9. Претензионный (досудебный) порядок рассмотрения споров по настоящему Договору составляет 30 (тридцать) дней и не является обязательным</w:t>
      </w:r>
      <w:r w:rsidR="0062099B" w:rsidRPr="00CF4445">
        <w:rPr>
          <w:rFonts w:ascii="Times New Roman" w:eastAsia="SimSun" w:hAnsi="Times New Roman" w:cs="Times New Roman"/>
          <w:noProof/>
          <w:color w:val="auto"/>
          <w:sz w:val="24"/>
          <w:szCs w:val="24"/>
        </w:rPr>
        <w:t>.</w:t>
      </w:r>
    </w:p>
    <w:p w14:paraId="09AAE13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9.10. Застройщик вправе внести изменения и дополнения в проект Объекта, в частности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Объекта в целом и Квартиры в частности они будут отвечать тре</w:t>
      </w:r>
      <w:r w:rsidR="004A62A7">
        <w:rPr>
          <w:rFonts w:ascii="Times New Roman" w:eastAsia="SimSun" w:hAnsi="Times New Roman" w:cs="Times New Roman"/>
          <w:color w:val="auto"/>
          <w:sz w:val="24"/>
          <w:szCs w:val="24"/>
        </w:rPr>
        <w:t>бованиям проектной документации</w:t>
      </w:r>
      <w:r w:rsidRPr="004205DD">
        <w:rPr>
          <w:rFonts w:ascii="Times New Roman" w:hAnsi="Times New Roman" w:cs="Times New Roman"/>
          <w:sz w:val="24"/>
          <w:szCs w:val="24"/>
        </w:rPr>
        <w:t>.</w:t>
      </w:r>
    </w:p>
    <w:p w14:paraId="7B8FD4C5"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9.11. Застройщик вправе вносить изменения в проектную документацию по строительству Квартиры в порядке, установленном действующим законодательством РФ, в части архитектурных и объемно-планировочных решений, конструктивных и инженерных решений, а также применяемых строительных материалов и (или) оборудования, указанных в проектной документации по строительству Квартиры, при условии, что характеристики Квартиры будут отвечать требованиям откорректированной проектной документации и действующим нормативам и что производство работ, связанных с данными изменениями возможно до ввода Объекта в эксплуатацию и подписания акта приема-передачи Объекта Сторонами настоящего Договора.</w:t>
      </w:r>
    </w:p>
    <w:p w14:paraId="57E2942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Характеристики Квартиры будут уточнены после окончания строительства по результатам обмеров, проведенным </w:t>
      </w:r>
      <w:r w:rsidRPr="004205DD">
        <w:rPr>
          <w:rFonts w:ascii="Times New Roman" w:eastAsia="Times New Roman" w:hAnsi="Times New Roman" w:cs="Times New Roman"/>
          <w:color w:val="auto"/>
          <w:sz w:val="24"/>
          <w:szCs w:val="24"/>
        </w:rPr>
        <w:t>органом технического и кадастрового учета</w:t>
      </w:r>
      <w:r w:rsidRPr="004205DD">
        <w:rPr>
          <w:rFonts w:ascii="Times New Roman" w:eastAsia="SimSun" w:hAnsi="Times New Roman" w:cs="Times New Roman"/>
          <w:color w:val="auto"/>
          <w:sz w:val="24"/>
          <w:szCs w:val="24"/>
        </w:rPr>
        <w:t>, получения разрешения на ввод его в эксплуатацию. Указанное расхождение не признается Сторонами отступлениями от условий Договора, 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нарушениями требований к качеству Квартиры.</w:t>
      </w:r>
    </w:p>
    <w:p w14:paraId="2A5BAA6A"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lastRenderedPageBreak/>
        <w:t xml:space="preserve">9.12. </w:t>
      </w:r>
      <w:r w:rsidRPr="004205DD">
        <w:rPr>
          <w:rFonts w:ascii="Times New Roman" w:hAnsi="Times New Roman" w:cs="Times New Roman"/>
          <w:sz w:val="24"/>
          <w:szCs w:val="24"/>
        </w:rPr>
        <w:t>Если в отношении уполномоченного банка, в котором открыт счет эскроу (Эскроу-агент), наступил страховой случай в соответствии с Федеральным законом от 23 декабря 2003 года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эскроу с другим уполномоченным банком.</w:t>
      </w:r>
    </w:p>
    <w:p w14:paraId="19A5681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SimSun" w:hAnsi="Times New Roman" w:cs="Times New Roman"/>
          <w:color w:val="auto"/>
          <w:sz w:val="24"/>
          <w:szCs w:val="24"/>
        </w:rPr>
        <w:t>9.13.</w:t>
      </w:r>
      <w:r w:rsidRPr="004205DD">
        <w:rPr>
          <w:rFonts w:ascii="Times New Roman" w:eastAsia="Times New Roman" w:hAnsi="Times New Roman" w:cs="Times New Roman"/>
          <w:sz w:val="24"/>
          <w:szCs w:val="24"/>
        </w:rPr>
        <w:t xml:space="preserve"> С момента заключения настоящего Договора и до прекращения обязательств Сторон по настоящему Договору Участник долевого строительства дает свое согласие на изменение земельного участка, в том числе на уменьшение площади, увеличение площади, раздел земельного участка, перераспределение земельного участка, изменение границ земельного участка, а также подтверждает свое согласие на осуществление Застройщиком всех необходимых регистрационных действий, связанных с внесением указанных изменений в Единый государственный реестр недвижимости и Государственный кадастр недвижимости.</w:t>
      </w:r>
    </w:p>
    <w:p w14:paraId="7997346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9.13.1. </w:t>
      </w:r>
      <w:r w:rsidRPr="004205DD">
        <w:rPr>
          <w:rFonts w:ascii="Times New Roman" w:eastAsia="Times New Roman" w:hAnsi="Times New Roman" w:cs="Times New Roman"/>
          <w:color w:val="auto"/>
          <w:sz w:val="24"/>
          <w:szCs w:val="24"/>
        </w:rPr>
        <w:t>Участник предупрежден и согласен с тем, что границы и размер земельного участка, которые будут установлены под законченным строительством Объектом определяются в соответствии с требованиями земельного законодательства и законодательства о градостроительной деятельности Российской Федерации.</w:t>
      </w:r>
    </w:p>
    <w:p w14:paraId="38C29C3A"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9.13.2. </w:t>
      </w:r>
      <w:r w:rsidR="00B368C3" w:rsidRPr="00B368C3">
        <w:rPr>
          <w:rFonts w:ascii="Times New Roman" w:eastAsia="Times New Roman" w:hAnsi="Times New Roman" w:cs="Times New Roman"/>
          <w:color w:val="auto"/>
          <w:sz w:val="24"/>
          <w:szCs w:val="24"/>
        </w:rPr>
        <w:t xml:space="preserve">Заключением настоящего Договора, Участник долевого строительства дает свое </w:t>
      </w:r>
      <w:r w:rsidRPr="004205DD">
        <w:rPr>
          <w:rFonts w:ascii="Times New Roman" w:eastAsia="Times New Roman" w:hAnsi="Times New Roman" w:cs="Times New Roman"/>
          <w:color w:val="auto"/>
          <w:sz w:val="24"/>
          <w:szCs w:val="24"/>
        </w:rPr>
        <w:t xml:space="preserve"> согласие на осуществление Застройщиком всех юридических и фактических действий для формирования/разделения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 собственности / аренды на все земельные участки, образованные в результате разделения Земельного участка. Земельные участки, образованные после разделения Земельного участка, и не занятые под строительство Объекта.</w:t>
      </w:r>
    </w:p>
    <w:p w14:paraId="1CF02F1F"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9.13.3. Участник дает свое согласие на изменение правового режима Земельного участка и/или вновь образованных земельных участков (вида разрешенного использования).</w:t>
      </w:r>
    </w:p>
    <w:p w14:paraId="454C67C4" w14:textId="600ECFA8"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hAnsi="Times New Roman" w:cs="Times New Roman"/>
          <w:sz w:val="24"/>
          <w:szCs w:val="24"/>
        </w:rPr>
        <w:t xml:space="preserve">9.14.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регистрации, семейное положение, номер телефона) их передачу третьей стороне, в том числе государственным органам, без передачи в сеть общего пользования Интернет, в целях надлежащего исполнения Застройщиком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w:t>
      </w:r>
      <w:r w:rsidR="00571E68">
        <w:rPr>
          <w:rFonts w:ascii="Times New Roman" w:hAnsi="Times New Roman" w:cs="Times New Roman"/>
          <w:sz w:val="24"/>
          <w:szCs w:val="24"/>
        </w:rPr>
        <w:t>трехлетнего</w:t>
      </w:r>
      <w:r w:rsidRPr="004205DD">
        <w:rPr>
          <w:rFonts w:ascii="Times New Roman" w:hAnsi="Times New Roman" w:cs="Times New Roman"/>
          <w:sz w:val="24"/>
          <w:szCs w:val="24"/>
        </w:rPr>
        <w:t xml:space="preserve">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w:t>
      </w:r>
      <w:r w:rsidR="007715AD">
        <w:rPr>
          <w:rFonts w:ascii="Times New Roman" w:hAnsi="Times New Roman" w:cs="Times New Roman"/>
          <w:sz w:val="24"/>
          <w:szCs w:val="24"/>
        </w:rPr>
        <w:t xml:space="preserve"> прекращения настоящего Договора</w:t>
      </w:r>
      <w:r w:rsidRPr="004205DD">
        <w:rPr>
          <w:rFonts w:ascii="Times New Roman" w:hAnsi="Times New Roman" w:cs="Times New Roman"/>
          <w:sz w:val="24"/>
          <w:szCs w:val="24"/>
        </w:rPr>
        <w:t xml:space="preserve"> или даты исполнения обязательств, в соответствии с настоящим договором. При этом оператор (Застройщик) обязан прекратить их обработку или </w:t>
      </w:r>
      <w:r w:rsidRPr="004205DD">
        <w:rPr>
          <w:rFonts w:ascii="Times New Roman" w:eastAsia="SimSun" w:hAnsi="Times New Roman" w:cs="Times New Roman"/>
          <w:sz w:val="24"/>
          <w:szCs w:val="24"/>
        </w:rPr>
        <w:t>обеспечить</w:t>
      </w:r>
      <w:r w:rsidRPr="004205DD">
        <w:rPr>
          <w:rFonts w:ascii="Times New Roman" w:hAnsi="Times New Roman" w:cs="Times New Roman"/>
          <w:sz w:val="24"/>
          <w:szCs w:val="24"/>
        </w:rPr>
        <w:t xml:space="preserve"> прекращение такой обработки (если </w:t>
      </w:r>
      <w:r w:rsidRPr="004205DD">
        <w:rPr>
          <w:rFonts w:ascii="Times New Roman" w:eastAsia="SimSun" w:hAnsi="Times New Roman" w:cs="Times New Roman"/>
          <w:sz w:val="24"/>
          <w:szCs w:val="24"/>
        </w:rPr>
        <w:t>обработка</w:t>
      </w:r>
      <w:r w:rsidRPr="004205DD">
        <w:rPr>
          <w:rFonts w:ascii="Times New Roman" w:hAnsi="Times New Roman" w:cs="Times New Roman"/>
          <w:sz w:val="24"/>
          <w:szCs w:val="24"/>
        </w:rPr>
        <w:t xml:space="preserve"> персональных данных осуществляется другим лицом, действующим по поручению оператор) в порядке и сроки, установленные Федеральным законом от 27.07.2006г. №152-ФЗ «О персональных данных».</w:t>
      </w:r>
    </w:p>
    <w:p w14:paraId="1F35AA30" w14:textId="77777777" w:rsidR="0062099B" w:rsidRPr="004205DD" w:rsidRDefault="0062099B" w:rsidP="008B0DE6">
      <w:pPr>
        <w:tabs>
          <w:tab w:val="left" w:pos="1134"/>
        </w:tabs>
        <w:snapToGri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9.15. 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14:paraId="68CEC110"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9.16. 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Объектом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w:t>
      </w:r>
      <w:r w:rsidRPr="004205DD">
        <w:rPr>
          <w:rFonts w:ascii="Times New Roman" w:eastAsia="Times New Roman" w:hAnsi="Times New Roman" w:cs="Times New Roman"/>
          <w:sz w:val="24"/>
          <w:szCs w:val="24"/>
        </w:rPr>
        <w:lastRenderedPageBreak/>
        <w:t>разрешения на ввод в эксплуатацию многоквартирного дома. С момента подписания Акта приема-передачи Квартиры обязательства по содержанию квартиры и доли в общем имуществе дома возлагаются на Участника долевого строительства.</w:t>
      </w:r>
    </w:p>
    <w:p w14:paraId="5ED1638B" w14:textId="77777777" w:rsidR="0062099B"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9.17. Любая информация, ставшая известной Сторонам в рамках исполнения настоящего договора, будет считаться конфиденциально</w:t>
      </w:r>
      <w:r w:rsidR="00817945">
        <w:rPr>
          <w:rFonts w:ascii="Times New Roman" w:eastAsia="Times New Roman" w:hAnsi="Times New Roman" w:cs="Times New Roman"/>
          <w:sz w:val="24"/>
          <w:szCs w:val="24"/>
        </w:rPr>
        <w:t xml:space="preserve">й и не подлежащей разглашению. </w:t>
      </w:r>
    </w:p>
    <w:p w14:paraId="5D806EAC" w14:textId="77777777" w:rsidR="003269DC" w:rsidRPr="00817945" w:rsidRDefault="003269DC" w:rsidP="008B0DE6">
      <w:pPr>
        <w:tabs>
          <w:tab w:val="left" w:pos="1134"/>
        </w:tabs>
        <w:snapToGrid w:val="0"/>
        <w:spacing w:line="240" w:lineRule="auto"/>
        <w:ind w:firstLine="709"/>
        <w:jc w:val="both"/>
        <w:rPr>
          <w:rFonts w:ascii="Times New Roman" w:eastAsia="Times New Roman" w:hAnsi="Times New Roman" w:cs="Times New Roman"/>
          <w:sz w:val="24"/>
          <w:szCs w:val="24"/>
        </w:rPr>
      </w:pPr>
    </w:p>
    <w:p w14:paraId="21E4B872"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SimSun" w:hAnsi="Times New Roman" w:cs="Times New Roman"/>
          <w:b/>
          <w:bCs/>
          <w:color w:val="auto"/>
          <w:sz w:val="24"/>
          <w:szCs w:val="24"/>
        </w:rPr>
      </w:pPr>
      <w:r w:rsidRPr="004205DD">
        <w:rPr>
          <w:rFonts w:ascii="Times New Roman" w:eastAsia="SimSun" w:hAnsi="Times New Roman" w:cs="Times New Roman"/>
          <w:b/>
          <w:bCs/>
          <w:color w:val="auto"/>
          <w:sz w:val="24"/>
          <w:szCs w:val="24"/>
        </w:rPr>
        <w:t>10. Срок действия и порядок изменения, расторжения договора.</w:t>
      </w:r>
    </w:p>
    <w:p w14:paraId="5E84A4EF"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10.1. Договор подлежит государственной регистрации в Управлении Федеральной службы государственной регистрации, кадастра и картографии по Р</w:t>
      </w:r>
      <w:r w:rsidR="00BD27BD">
        <w:rPr>
          <w:rFonts w:ascii="Times New Roman" w:eastAsia="Times New Roman" w:hAnsi="Times New Roman" w:cs="Times New Roman"/>
          <w:color w:val="auto"/>
          <w:sz w:val="24"/>
          <w:szCs w:val="24"/>
        </w:rPr>
        <w:t xml:space="preserve">еспублике </w:t>
      </w:r>
      <w:r w:rsidRPr="004205DD">
        <w:rPr>
          <w:rFonts w:ascii="Times New Roman" w:eastAsia="Times New Roman" w:hAnsi="Times New Roman" w:cs="Times New Roman"/>
          <w:color w:val="auto"/>
          <w:sz w:val="24"/>
          <w:szCs w:val="24"/>
        </w:rPr>
        <w:t>Б</w:t>
      </w:r>
      <w:r w:rsidR="00BD27BD">
        <w:rPr>
          <w:rFonts w:ascii="Times New Roman" w:eastAsia="Times New Roman" w:hAnsi="Times New Roman" w:cs="Times New Roman"/>
          <w:color w:val="auto"/>
          <w:sz w:val="24"/>
          <w:szCs w:val="24"/>
        </w:rPr>
        <w:t>ашкортостан</w:t>
      </w:r>
      <w:r w:rsidRPr="004205DD">
        <w:rPr>
          <w:rFonts w:ascii="Times New Roman" w:eastAsia="Times New Roman" w:hAnsi="Times New Roman" w:cs="Times New Roman"/>
          <w:color w:val="auto"/>
          <w:sz w:val="24"/>
          <w:szCs w:val="24"/>
        </w:rPr>
        <w:t>, вступает в силу с момента его государственной регистрации и действует до полного надлежащего исполнения Сторонами всех принятых на себя обязательств.</w:t>
      </w:r>
    </w:p>
    <w:p w14:paraId="21B85585"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10.2. Договор может быть изменен или расторгнут по соглашению сторон. Изменения условий Договора оформляются путем заключения Сторонами дополнительного соглашения, подлежащего государственной регистрации. </w:t>
      </w:r>
    </w:p>
    <w:p w14:paraId="37B589FC"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10.3. Расторжение Договора производится путем подписания Сторонами соглашения, подлежащего государственной регистрации. </w:t>
      </w:r>
    </w:p>
    <w:p w14:paraId="4A7B6B01"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В случае одностороннего отказа одной из Сторон от исполнения Договора, когда такой отказ предусмотрен законодательством РФ, Договор считается расторгнутым по истечении 10 дней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и описью вложения.</w:t>
      </w:r>
    </w:p>
    <w:p w14:paraId="7BC4D2C3"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10.4. По требованию Участника долевого строительства Договор может быть расторгнут в судебном порядке в случае превышения допустимого изменения общей площади Квартиры, которое может быть установлено в договоре в размере не более пяти процентов от указанной площади, в связи с существенным изменением проектной документации строящегося Объекта, в состав которого входит Квартира. </w:t>
      </w:r>
    </w:p>
    <w:p w14:paraId="48D67508" w14:textId="77777777" w:rsidR="0062099B" w:rsidRPr="004205DD" w:rsidRDefault="0062099B" w:rsidP="008B0DE6">
      <w:pPr>
        <w:spacing w:line="240" w:lineRule="auto"/>
        <w:ind w:firstLine="54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10.5. 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согласно п. 1.2. ст. 9 Федерального закона от 30.12.04г. № 214-ФЗ.</w:t>
      </w:r>
    </w:p>
    <w:p w14:paraId="665486DA"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10.6. Систематическое нарушение Участником долевого строительства сроков внесения платежей по Договору (более чем три раза в течение двенадцати месяцев) или просрочка платежа в течение более чем на два месяца, является основанием для одностороннего расторжения Застройщиком Договора.</w:t>
      </w:r>
    </w:p>
    <w:p w14:paraId="53C635F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10.7. Участник долевого строительстве вправе в одностороннем порядке отказаться от исполнения договора в случаях, предусмотренных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610CCE5" w14:textId="77777777" w:rsidR="0062099B" w:rsidRPr="00817945"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10.8. Стороны пришли к соглашению, что после направления Застройщиком Участнику долевого строительства уведомления о завершении строительства односторонний отказ от исполнения настоящего </w:t>
      </w:r>
      <w:r w:rsidRPr="00817945">
        <w:rPr>
          <w:rFonts w:ascii="Times New Roman" w:eastAsia="Times New Roman" w:hAnsi="Times New Roman" w:cs="Times New Roman"/>
          <w:color w:val="auto"/>
          <w:sz w:val="24"/>
          <w:szCs w:val="24"/>
        </w:rPr>
        <w:t>Договора, в том числе отказ от приемки Квартиры, по причине просрочки ввода Объекта в эксплуатацию Участником долевого строительства не допускается.</w:t>
      </w:r>
    </w:p>
    <w:p w14:paraId="7D9165AC" w14:textId="6F60F2A1" w:rsidR="0062099B" w:rsidRPr="003269DC" w:rsidRDefault="00F12F9D" w:rsidP="008B0DE6">
      <w:pPr>
        <w:widowControl w:val="0"/>
        <w:suppressAutoHyphens/>
        <w:autoSpaceDE w:val="0"/>
        <w:spacing w:before="120" w:line="240" w:lineRule="auto"/>
        <w:ind w:right="-2" w:firstLine="567"/>
        <w:contextualSpacing/>
        <w:jc w:val="both"/>
        <w:rPr>
          <w:rFonts w:ascii="Times New Roman" w:eastAsia="SimSun" w:hAnsi="Times New Roman"/>
          <w:sz w:val="24"/>
          <w:szCs w:val="24"/>
        </w:rPr>
      </w:pPr>
      <w:r w:rsidRPr="00817945">
        <w:rPr>
          <w:rFonts w:ascii="Times New Roman" w:eastAsia="Times New Roman" w:hAnsi="Times New Roman" w:cs="Times New Roman"/>
          <w:color w:val="auto"/>
          <w:sz w:val="24"/>
          <w:szCs w:val="24"/>
          <w:lang w:eastAsia="ar-SA"/>
        </w:rPr>
        <w:t xml:space="preserve">10.9. </w:t>
      </w:r>
      <w:r w:rsidRPr="00817945">
        <w:rPr>
          <w:rFonts w:ascii="Times New Roman" w:hAnsi="Times New Roman" w:cs="Times New Roman"/>
          <w:sz w:val="24"/>
          <w:szCs w:val="24"/>
        </w:rPr>
        <w:t xml:space="preserve">При расторжении Договора по двухстороннему соглашению Сторон, заключенному на основании заявления Участника долевого строительства, Эскроу-агент возвращает сумму внесенных Участником долевого строительства без индексации и начисления каких-либо процентов, связанных с расторжением Договора, путем ее перечисления на лицевой счет Участника долевого строительства </w:t>
      </w:r>
      <w:r w:rsidRPr="00817945">
        <w:rPr>
          <w:rFonts w:ascii="Times New Roman" w:hAnsi="Times New Roman" w:cs="Times New Roman"/>
          <w:b/>
          <w:sz w:val="24"/>
          <w:szCs w:val="24"/>
        </w:rPr>
        <w:t xml:space="preserve">№ </w:t>
      </w:r>
      <w:r w:rsidR="000B7DF8">
        <w:rPr>
          <w:rFonts w:ascii="Times New Roman" w:hAnsi="Times New Roman" w:cs="Times New Roman"/>
          <w:b/>
          <w:sz w:val="24"/>
          <w:szCs w:val="24"/>
        </w:rPr>
        <w:t>___________________</w:t>
      </w:r>
      <w:r w:rsidRPr="00F12F9D">
        <w:rPr>
          <w:rFonts w:ascii="Times New Roman" w:hAnsi="Times New Roman" w:cs="Times New Roman"/>
          <w:b/>
          <w:sz w:val="24"/>
          <w:szCs w:val="24"/>
        </w:rPr>
        <w:t xml:space="preserve"> </w:t>
      </w:r>
      <w:r w:rsidRPr="00817945">
        <w:rPr>
          <w:rFonts w:ascii="Times New Roman" w:hAnsi="Times New Roman" w:cs="Times New Roman"/>
          <w:sz w:val="24"/>
          <w:szCs w:val="24"/>
        </w:rPr>
        <w:t xml:space="preserve"> </w:t>
      </w:r>
      <w:r w:rsidRPr="00817945">
        <w:rPr>
          <w:rFonts w:ascii="Times New Roman" w:eastAsia="Times New Roman" w:hAnsi="Times New Roman" w:cs="Times New Roman"/>
          <w:color w:val="auto"/>
          <w:sz w:val="24"/>
          <w:szCs w:val="24"/>
        </w:rPr>
        <w:t>БИК 044525266 в АО "Банк ДОМ.РФ" К/с 30101810345250000266</w:t>
      </w:r>
      <w:r w:rsidRPr="00817945">
        <w:rPr>
          <w:rFonts w:ascii="Times New Roman" w:eastAsia="Times New Roman" w:hAnsi="Times New Roman" w:cs="Times New Roman"/>
          <w:color w:val="auto"/>
          <w:sz w:val="24"/>
          <w:szCs w:val="24"/>
          <w:lang w:eastAsia="ar-SA"/>
        </w:rPr>
        <w:t>.</w:t>
      </w:r>
    </w:p>
    <w:p w14:paraId="4DF67AAF" w14:textId="77777777" w:rsidR="0062099B" w:rsidRPr="00817945"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817945">
        <w:rPr>
          <w:rFonts w:ascii="Times New Roman" w:eastAsia="Times New Roman" w:hAnsi="Times New Roman" w:cs="Times New Roman"/>
          <w:color w:val="auto"/>
          <w:sz w:val="24"/>
          <w:szCs w:val="24"/>
          <w:lang w:eastAsia="ar-SA"/>
        </w:rPr>
        <w:t>10.10. Недействительность одного из пунктов Договора не влечет за собой недействительность договора в целом.</w:t>
      </w:r>
    </w:p>
    <w:p w14:paraId="03CD6784" w14:textId="77777777" w:rsidR="0062099B" w:rsidRPr="004205DD"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4205DD">
        <w:rPr>
          <w:rFonts w:ascii="Times New Roman" w:eastAsia="Times New Roman" w:hAnsi="Times New Roman" w:cs="Times New Roman"/>
          <w:color w:val="auto"/>
          <w:sz w:val="24"/>
          <w:szCs w:val="24"/>
          <w:lang w:eastAsia="ar-SA"/>
        </w:rPr>
        <w:t xml:space="preserve">10.11. Вопросы, не нашедшие своего отражения в Договоре, регулируются действующим законодательством. </w:t>
      </w:r>
    </w:p>
    <w:p w14:paraId="7A08E18E"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10.12. </w:t>
      </w:r>
      <w:r w:rsidRPr="004205DD">
        <w:rPr>
          <w:rFonts w:ascii="Times New Roman" w:hAnsi="Times New Roman" w:cs="Times New Roman"/>
          <w:sz w:val="24"/>
          <w:szCs w:val="24"/>
          <w:lang w:eastAsia="ar-SA"/>
        </w:rPr>
        <w:t xml:space="preserve">Договор составлен в </w:t>
      </w:r>
      <w:r w:rsidR="00817945">
        <w:rPr>
          <w:rFonts w:ascii="Times New Roman" w:hAnsi="Times New Roman" w:cs="Times New Roman"/>
          <w:sz w:val="24"/>
          <w:szCs w:val="24"/>
          <w:lang w:eastAsia="ar-SA"/>
        </w:rPr>
        <w:t>3</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трех</w:t>
      </w:r>
      <w:r w:rsidRPr="004205DD">
        <w:rPr>
          <w:rFonts w:ascii="Times New Roman" w:hAnsi="Times New Roman" w:cs="Times New Roman"/>
          <w:sz w:val="24"/>
          <w:szCs w:val="24"/>
          <w:lang w:eastAsia="ar-SA"/>
        </w:rPr>
        <w:t xml:space="preserve">) экземплярах, имеющих равную юридическую силу, 1 </w:t>
      </w:r>
      <w:r w:rsidRPr="004205DD">
        <w:rPr>
          <w:rFonts w:ascii="Times New Roman" w:hAnsi="Times New Roman" w:cs="Times New Roman"/>
          <w:sz w:val="24"/>
          <w:szCs w:val="24"/>
          <w:lang w:eastAsia="ar-SA"/>
        </w:rPr>
        <w:lastRenderedPageBreak/>
        <w:t xml:space="preserve">(один) экземпляр Застройщику, </w:t>
      </w:r>
      <w:r w:rsidR="00817945">
        <w:rPr>
          <w:rFonts w:ascii="Times New Roman" w:hAnsi="Times New Roman" w:cs="Times New Roman"/>
          <w:sz w:val="24"/>
          <w:szCs w:val="24"/>
          <w:lang w:eastAsia="ar-SA"/>
        </w:rPr>
        <w:t>2</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два</w:t>
      </w:r>
      <w:r w:rsidRPr="004205DD">
        <w:rPr>
          <w:rFonts w:ascii="Times New Roman" w:hAnsi="Times New Roman" w:cs="Times New Roman"/>
          <w:sz w:val="24"/>
          <w:szCs w:val="24"/>
          <w:lang w:eastAsia="ar-SA"/>
        </w:rPr>
        <w:t>) экземпляра для Участника долевого строительства (один из которых подлежит переда</w:t>
      </w:r>
      <w:r w:rsidR="0074252E">
        <w:rPr>
          <w:rFonts w:ascii="Times New Roman" w:hAnsi="Times New Roman" w:cs="Times New Roman"/>
          <w:sz w:val="24"/>
          <w:szCs w:val="24"/>
          <w:lang w:eastAsia="ar-SA"/>
        </w:rPr>
        <w:t>че Эскроу-агенту).</w:t>
      </w:r>
    </w:p>
    <w:p w14:paraId="41C2040A" w14:textId="77777777" w:rsidR="0062099B" w:rsidRPr="004205DD" w:rsidRDefault="0062099B" w:rsidP="008B0DE6">
      <w:pPr>
        <w:widowControl w:val="0"/>
        <w:autoSpaceDE w:val="0"/>
        <w:autoSpaceDN w:val="0"/>
        <w:adjustRightInd w:val="0"/>
        <w:spacing w:line="240" w:lineRule="auto"/>
        <w:ind w:right="-2" w:firstLine="567"/>
        <w:rPr>
          <w:rFonts w:ascii="Times New Roman" w:eastAsia="SimSun" w:hAnsi="Times New Roman" w:cs="Times New Roman"/>
          <w:bCs/>
          <w:color w:val="auto"/>
          <w:sz w:val="24"/>
          <w:szCs w:val="24"/>
        </w:rPr>
      </w:pPr>
      <w:r w:rsidRPr="004205DD">
        <w:rPr>
          <w:rFonts w:ascii="Times New Roman" w:eastAsia="Times New Roman" w:hAnsi="Times New Roman" w:cs="Times New Roman"/>
          <w:bCs/>
          <w:sz w:val="24"/>
          <w:szCs w:val="24"/>
        </w:rPr>
        <w:t>Приложение № 1 –</w:t>
      </w:r>
      <w:r w:rsidRPr="004205DD">
        <w:rPr>
          <w:rFonts w:ascii="Times New Roman" w:eastAsia="SimSun" w:hAnsi="Times New Roman" w:cs="Times New Roman"/>
          <w:bCs/>
          <w:color w:val="auto"/>
          <w:sz w:val="24"/>
          <w:szCs w:val="24"/>
        </w:rPr>
        <w:t xml:space="preserve"> Характеристика Объекта, план Квартиры и схема расположения на поэтажном плане</w:t>
      </w:r>
      <w:r w:rsidR="00097EE0">
        <w:rPr>
          <w:rFonts w:ascii="Times New Roman" w:eastAsia="SimSun" w:hAnsi="Times New Roman" w:cs="Times New Roman"/>
          <w:bCs/>
          <w:color w:val="auto"/>
          <w:sz w:val="24"/>
          <w:szCs w:val="24"/>
        </w:rPr>
        <w:t>.</w:t>
      </w:r>
    </w:p>
    <w:p w14:paraId="4B21CC6C" w14:textId="77777777" w:rsidR="0062099B" w:rsidRDefault="0062099B" w:rsidP="008B0DE6">
      <w:pPr>
        <w:snapToGrid w:val="0"/>
        <w:spacing w:line="240" w:lineRule="auto"/>
        <w:ind w:right="-6" w:firstLine="567"/>
        <w:rPr>
          <w:rFonts w:ascii="Times New Roman" w:eastAsia="Times New Roman" w:hAnsi="Times New Roman" w:cs="Times New Roman"/>
          <w:color w:val="auto"/>
          <w:sz w:val="24"/>
          <w:szCs w:val="24"/>
        </w:rPr>
      </w:pPr>
      <w:r w:rsidRPr="004205DD">
        <w:rPr>
          <w:rFonts w:ascii="Times New Roman" w:eastAsia="Times New Roman" w:hAnsi="Times New Roman" w:cs="Times New Roman"/>
          <w:bCs/>
          <w:sz w:val="24"/>
          <w:szCs w:val="24"/>
        </w:rPr>
        <w:t>Приложение №2 -</w:t>
      </w:r>
      <w:r w:rsidRPr="004205DD">
        <w:rPr>
          <w:rFonts w:ascii="Times New Roman" w:eastAsia="Times New Roman" w:hAnsi="Times New Roman" w:cs="Times New Roman"/>
          <w:color w:val="auto"/>
          <w:sz w:val="24"/>
          <w:szCs w:val="24"/>
        </w:rPr>
        <w:t>Ведомость отделки Квартиры</w:t>
      </w:r>
      <w:r w:rsidR="00097EE0">
        <w:rPr>
          <w:rFonts w:ascii="Times New Roman" w:eastAsia="Times New Roman" w:hAnsi="Times New Roman" w:cs="Times New Roman"/>
          <w:color w:val="auto"/>
          <w:sz w:val="24"/>
          <w:szCs w:val="24"/>
        </w:rPr>
        <w:t>.</w:t>
      </w:r>
    </w:p>
    <w:p w14:paraId="052C4EF1" w14:textId="77777777" w:rsidR="003269DC" w:rsidRPr="004205DD" w:rsidRDefault="003269DC" w:rsidP="008B0DE6">
      <w:pPr>
        <w:snapToGrid w:val="0"/>
        <w:spacing w:line="240" w:lineRule="auto"/>
        <w:ind w:right="-6" w:firstLine="567"/>
        <w:rPr>
          <w:rFonts w:ascii="Times New Roman" w:eastAsia="Times New Roman" w:hAnsi="Times New Roman" w:cs="Times New Roman"/>
          <w:color w:val="auto"/>
          <w:sz w:val="24"/>
          <w:szCs w:val="24"/>
        </w:rPr>
      </w:pPr>
    </w:p>
    <w:p w14:paraId="6A7E6B68" w14:textId="44D77860" w:rsidR="0062099B" w:rsidRPr="00297BD0"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11. Подписи сторон.</w:t>
      </w: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1"/>
        <w:gridCol w:w="5386"/>
      </w:tblGrid>
      <w:tr w:rsidR="00D35CF3" w:rsidRPr="00761057" w14:paraId="766870A1" w14:textId="77777777" w:rsidTr="002A3C59">
        <w:trPr>
          <w:trHeight w:val="282"/>
        </w:trPr>
        <w:tc>
          <w:tcPr>
            <w:tcW w:w="4991" w:type="dxa"/>
            <w:tcBorders>
              <w:bottom w:val="nil"/>
            </w:tcBorders>
          </w:tcPr>
          <w:p w14:paraId="4C1EBAF7"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b/>
                <w:color w:val="000000" w:themeColor="text1"/>
                <w:sz w:val="20"/>
              </w:rPr>
            </w:pPr>
            <w:r w:rsidRPr="00761057">
              <w:rPr>
                <w:rFonts w:ascii="Times New Roman" w:eastAsia="Times New Roman" w:hAnsi="Times New Roman"/>
                <w:b/>
                <w:color w:val="000000" w:themeColor="text1"/>
                <w:sz w:val="20"/>
              </w:rPr>
              <w:t xml:space="preserve">Застройщик: </w:t>
            </w:r>
          </w:p>
          <w:p w14:paraId="51F76FB8"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color w:val="000000" w:themeColor="text1"/>
                <w:sz w:val="20"/>
              </w:rPr>
            </w:pPr>
          </w:p>
          <w:p w14:paraId="3B690EC4" w14:textId="77777777" w:rsidR="006B0D36" w:rsidRDefault="006B0D36" w:rsidP="006B0D3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sidRPr="006B0D36">
              <w:rPr>
                <w:rFonts w:ascii="Times New Roman" w:eastAsia="Times New Roman" w:hAnsi="Times New Roman" w:cs="Times New Roman"/>
                <w:b/>
                <w:bCs/>
                <w:color w:val="000000" w:themeColor="text1"/>
                <w:sz w:val="20"/>
              </w:rPr>
              <w:t>Акционерное общество Специализированный застройщик «ИНВЕСТ ПРОЕКТ»</w:t>
            </w:r>
          </w:p>
          <w:p w14:paraId="382D5589" w14:textId="0BF7C5B9" w:rsidR="006B0D36" w:rsidRPr="006B0D36" w:rsidRDefault="006B0D3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6B0D36">
              <w:rPr>
                <w:rFonts w:ascii="Times New Roman" w:eastAsia="Times New Roman" w:hAnsi="Times New Roman" w:cs="Times New Roman"/>
                <w:color w:val="000000" w:themeColor="text1"/>
                <w:sz w:val="20"/>
              </w:rPr>
              <w:t xml:space="preserve">ИНН/КПП 0273954535/027301001 </w:t>
            </w:r>
          </w:p>
          <w:p w14:paraId="3E3727DC" w14:textId="77777777" w:rsidR="006B0D36" w:rsidRPr="006B0D36" w:rsidRDefault="006B0D3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6B0D36">
              <w:rPr>
                <w:rFonts w:ascii="Times New Roman" w:eastAsia="Times New Roman" w:hAnsi="Times New Roman" w:cs="Times New Roman"/>
                <w:color w:val="000000" w:themeColor="text1"/>
                <w:sz w:val="20"/>
              </w:rPr>
              <w:t xml:space="preserve">ОГРН 1250200031124 </w:t>
            </w:r>
          </w:p>
          <w:p w14:paraId="6500FA83" w14:textId="77777777" w:rsidR="006B0D36" w:rsidRPr="006B0D36" w:rsidRDefault="006B0D3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6B0D36">
              <w:rPr>
                <w:rFonts w:ascii="Times New Roman" w:eastAsia="Times New Roman" w:hAnsi="Times New Roman" w:cs="Times New Roman"/>
                <w:color w:val="000000" w:themeColor="text1"/>
                <w:sz w:val="20"/>
              </w:rPr>
              <w:t xml:space="preserve">Юр. адрес: 450027, Республика Башкортостан, </w:t>
            </w:r>
          </w:p>
          <w:p w14:paraId="2A721D67" w14:textId="77777777" w:rsidR="006B0D36" w:rsidRDefault="006B0D3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roofErr w:type="spellStart"/>
            <w:r w:rsidRPr="006B0D36">
              <w:rPr>
                <w:rFonts w:ascii="Times New Roman" w:eastAsia="Times New Roman" w:hAnsi="Times New Roman" w:cs="Times New Roman"/>
                <w:color w:val="000000" w:themeColor="text1"/>
                <w:sz w:val="20"/>
              </w:rPr>
              <w:t>г.о</w:t>
            </w:r>
            <w:proofErr w:type="spellEnd"/>
            <w:r w:rsidRPr="006B0D36">
              <w:rPr>
                <w:rFonts w:ascii="Times New Roman" w:eastAsia="Times New Roman" w:hAnsi="Times New Roman" w:cs="Times New Roman"/>
                <w:color w:val="000000" w:themeColor="text1"/>
                <w:sz w:val="20"/>
              </w:rPr>
              <w:t xml:space="preserve">. город Уфа, ул. Трамвайная, д. 4/10 </w:t>
            </w:r>
          </w:p>
          <w:p w14:paraId="396D2D8A" w14:textId="485289F3" w:rsidR="00C976D6" w:rsidRPr="00C976D6" w:rsidRDefault="00C976D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 xml:space="preserve">р/с </w:t>
            </w:r>
            <w:r w:rsidR="006B0D36" w:rsidRPr="006B0D36">
              <w:rPr>
                <w:rFonts w:ascii="Times New Roman" w:eastAsia="Times New Roman" w:hAnsi="Times New Roman" w:cs="Times New Roman"/>
                <w:color w:val="000000" w:themeColor="text1"/>
                <w:sz w:val="20"/>
              </w:rPr>
              <w:t>40702810400680011572</w:t>
            </w:r>
          </w:p>
          <w:p w14:paraId="2C78DF53"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АО «Банк ДОМ.РФ»</w:t>
            </w:r>
          </w:p>
          <w:p w14:paraId="341C44FA"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к/с 30101810345250000266</w:t>
            </w:r>
          </w:p>
          <w:p w14:paraId="3B8EEBC9" w14:textId="37EF57A9"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БИК: 044525266</w:t>
            </w:r>
          </w:p>
          <w:p w14:paraId="7402AD1B"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bCs/>
                <w:color w:val="000000" w:themeColor="text1"/>
                <w:sz w:val="20"/>
              </w:rPr>
            </w:pPr>
          </w:p>
          <w:p w14:paraId="74F84400" w14:textId="25B7E649" w:rsid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Генеральный директор</w:t>
            </w:r>
          </w:p>
          <w:p w14:paraId="1B0A5391"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bCs/>
                <w:color w:val="000000" w:themeColor="text1"/>
                <w:sz w:val="20"/>
              </w:rPr>
            </w:pPr>
          </w:p>
          <w:p w14:paraId="5B39601B" w14:textId="79D9AE8E" w:rsidR="00D35CF3" w:rsidRDefault="00C976D6" w:rsidP="00C976D6">
            <w:pPr>
              <w:widowControl w:val="0"/>
              <w:autoSpaceDE w:val="0"/>
              <w:autoSpaceDN w:val="0"/>
              <w:adjustRightInd w:val="0"/>
              <w:spacing w:line="240" w:lineRule="auto"/>
              <w:ind w:right="34"/>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___________________/</w:t>
            </w:r>
            <w:r w:rsidR="006B0D36">
              <w:rPr>
                <w:rFonts w:ascii="Times New Roman" w:eastAsia="Times New Roman" w:hAnsi="Times New Roman" w:cs="Times New Roman"/>
                <w:b/>
                <w:bCs/>
                <w:color w:val="000000" w:themeColor="text1"/>
                <w:sz w:val="20"/>
              </w:rPr>
              <w:t xml:space="preserve">И. А. </w:t>
            </w:r>
            <w:proofErr w:type="spellStart"/>
            <w:r w:rsidR="006B0D36">
              <w:rPr>
                <w:rFonts w:ascii="Times New Roman" w:eastAsia="Times New Roman" w:hAnsi="Times New Roman" w:cs="Times New Roman"/>
                <w:b/>
                <w:bCs/>
                <w:color w:val="000000" w:themeColor="text1"/>
                <w:sz w:val="20"/>
              </w:rPr>
              <w:t>Шайхиева</w:t>
            </w:r>
            <w:proofErr w:type="spellEnd"/>
          </w:p>
          <w:p w14:paraId="5496C045" w14:textId="2D88AF8D" w:rsidR="00C976D6" w:rsidRPr="00A952DD" w:rsidRDefault="00C976D6" w:rsidP="00C976D6">
            <w:pPr>
              <w:widowControl w:val="0"/>
              <w:autoSpaceDE w:val="0"/>
              <w:autoSpaceDN w:val="0"/>
              <w:adjustRightInd w:val="0"/>
              <w:spacing w:line="240" w:lineRule="auto"/>
              <w:ind w:right="34"/>
              <w:jc w:val="both"/>
              <w:rPr>
                <w:rFonts w:ascii="Times New Roman" w:eastAsia="Times New Roman" w:hAnsi="Times New Roman"/>
                <w:b/>
                <w:color w:val="000000" w:themeColor="text1"/>
                <w:sz w:val="20"/>
              </w:rPr>
            </w:pPr>
            <w:r>
              <w:rPr>
                <w:rFonts w:ascii="Times New Roman" w:eastAsia="Times New Roman" w:hAnsi="Times New Roman"/>
                <w:b/>
                <w:bCs/>
                <w:color w:val="000000" w:themeColor="text1"/>
                <w:sz w:val="20"/>
              </w:rPr>
              <w:t>М.П.</w:t>
            </w:r>
          </w:p>
        </w:tc>
        <w:tc>
          <w:tcPr>
            <w:tcW w:w="5386" w:type="dxa"/>
            <w:tcBorders>
              <w:bottom w:val="nil"/>
            </w:tcBorders>
          </w:tcPr>
          <w:p w14:paraId="6949CAC9" w14:textId="77777777" w:rsidR="00D35CF3" w:rsidRPr="00761057" w:rsidRDefault="00D35CF3" w:rsidP="008B0DE6">
            <w:pPr>
              <w:widowControl w:val="0"/>
              <w:autoSpaceDE w:val="0"/>
              <w:autoSpaceDN w:val="0"/>
              <w:adjustRightInd w:val="0"/>
              <w:spacing w:line="240" w:lineRule="auto"/>
              <w:ind w:left="34" w:right="-143"/>
              <w:jc w:val="center"/>
              <w:rPr>
                <w:rFonts w:ascii="Times New Roman" w:eastAsia="Times New Roman" w:hAnsi="Times New Roman" w:cs="Times New Roman"/>
                <w:b/>
                <w:bCs/>
                <w:noProof/>
                <w:color w:val="000000" w:themeColor="text1"/>
                <w:sz w:val="20"/>
              </w:rPr>
            </w:pPr>
            <w:r w:rsidRPr="00761057">
              <w:rPr>
                <w:rFonts w:ascii="Times New Roman" w:eastAsia="Times New Roman" w:hAnsi="Times New Roman" w:cs="Times New Roman"/>
                <w:b/>
                <w:bCs/>
                <w:noProof/>
                <w:color w:val="000000" w:themeColor="text1"/>
                <w:sz w:val="20"/>
              </w:rPr>
              <w:t>Участник долевого строительства:</w:t>
            </w:r>
          </w:p>
          <w:p w14:paraId="4EF561AD" w14:textId="77777777" w:rsidR="00D35CF3" w:rsidRPr="00761057" w:rsidRDefault="00D35CF3" w:rsidP="008B0DE6">
            <w:pPr>
              <w:widowControl w:val="0"/>
              <w:autoSpaceDE w:val="0"/>
              <w:autoSpaceDN w:val="0"/>
              <w:adjustRightInd w:val="0"/>
              <w:spacing w:line="240" w:lineRule="auto"/>
              <w:ind w:left="34" w:right="-143"/>
              <w:jc w:val="both"/>
              <w:rPr>
                <w:rFonts w:ascii="Times New Roman" w:eastAsia="Times New Roman" w:hAnsi="Times New Roman" w:cs="Times New Roman"/>
                <w:b/>
                <w:bCs/>
                <w:noProof/>
                <w:color w:val="000000" w:themeColor="text1"/>
                <w:sz w:val="20"/>
              </w:rPr>
            </w:pPr>
          </w:p>
          <w:p w14:paraId="12DE8EE4" w14:textId="77777777" w:rsidR="00D35CF3"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7F1C6B4F" w14:textId="58A1FF4B" w:rsidR="00D35CF3" w:rsidRPr="003D04DC" w:rsidRDefault="00D35CF3" w:rsidP="008B0DE6">
            <w:pPr>
              <w:autoSpaceDE w:val="0"/>
              <w:autoSpaceDN w:val="0"/>
              <w:adjustRightInd w:val="0"/>
              <w:spacing w:line="240" w:lineRule="auto"/>
              <w:ind w:right="147"/>
              <w:contextualSpacing/>
              <w:rPr>
                <w:rFonts w:ascii="Times New Roman" w:eastAsia="Times New Roman" w:hAnsi="Times New Roman" w:cs="Times New Roman"/>
                <w:color w:val="000000" w:themeColor="text1"/>
                <w:szCs w:val="22"/>
                <w:lang w:val="en-US"/>
              </w:rPr>
            </w:pPr>
          </w:p>
          <w:p w14:paraId="004DB588"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30638EC2"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tc>
      </w:tr>
      <w:tr w:rsidR="00F12F9D" w:rsidRPr="00761057" w14:paraId="7675DF11" w14:textId="77777777" w:rsidTr="002A3C59">
        <w:trPr>
          <w:trHeight w:val="282"/>
        </w:trPr>
        <w:tc>
          <w:tcPr>
            <w:tcW w:w="4991" w:type="dxa"/>
            <w:tcBorders>
              <w:top w:val="nil"/>
            </w:tcBorders>
          </w:tcPr>
          <w:p w14:paraId="1FB5CD9F" w14:textId="77777777" w:rsidR="00F12F9D" w:rsidRPr="00761057" w:rsidRDefault="00F12F9D" w:rsidP="002A3C59">
            <w:pPr>
              <w:widowControl w:val="0"/>
              <w:autoSpaceDE w:val="0"/>
              <w:autoSpaceDN w:val="0"/>
              <w:adjustRightInd w:val="0"/>
              <w:spacing w:line="240" w:lineRule="auto"/>
              <w:ind w:right="34"/>
              <w:rPr>
                <w:rFonts w:ascii="Times New Roman" w:eastAsia="Times New Roman" w:hAnsi="Times New Roman"/>
                <w:b/>
                <w:color w:val="000000" w:themeColor="text1"/>
                <w:sz w:val="20"/>
              </w:rPr>
            </w:pPr>
          </w:p>
        </w:tc>
        <w:tc>
          <w:tcPr>
            <w:tcW w:w="5386" w:type="dxa"/>
            <w:tcBorders>
              <w:top w:val="nil"/>
            </w:tcBorders>
          </w:tcPr>
          <w:p w14:paraId="1C9E0D6D" w14:textId="77777777" w:rsidR="00F12F9D" w:rsidRPr="00761057" w:rsidRDefault="00F12F9D" w:rsidP="002A3C59">
            <w:pPr>
              <w:widowControl w:val="0"/>
              <w:autoSpaceDE w:val="0"/>
              <w:autoSpaceDN w:val="0"/>
              <w:adjustRightInd w:val="0"/>
              <w:spacing w:line="240" w:lineRule="auto"/>
              <w:ind w:left="34" w:right="-143"/>
              <w:rPr>
                <w:rFonts w:ascii="Times New Roman" w:eastAsia="Times New Roman" w:hAnsi="Times New Roman" w:cs="Times New Roman"/>
                <w:bCs/>
                <w:noProof/>
                <w:color w:val="000000" w:themeColor="text1"/>
                <w:sz w:val="20"/>
              </w:rPr>
            </w:pPr>
          </w:p>
        </w:tc>
      </w:tr>
    </w:tbl>
    <w:p w14:paraId="777E78F5"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49F34FBB"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587249C1" w14:textId="77777777" w:rsidR="00297BD0" w:rsidRDefault="0062099B"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EF27F9">
        <w:rPr>
          <w:rFonts w:ascii="Times New Roman" w:eastAsia="Times New Roman" w:hAnsi="Times New Roman" w:cs="Times New Roman"/>
          <w:b/>
          <w:bCs/>
          <w:color w:val="auto"/>
          <w:sz w:val="24"/>
          <w:szCs w:val="24"/>
        </w:rPr>
        <w:br w:type="page"/>
      </w:r>
    </w:p>
    <w:p w14:paraId="753F242E"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25BF459"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646952C" w14:textId="33844B07" w:rsidR="00D00411" w:rsidRPr="00B439B7"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Cs w:val="22"/>
        </w:rPr>
      </w:pPr>
      <w:r w:rsidRPr="00B439B7">
        <w:rPr>
          <w:rFonts w:ascii="Times New Roman" w:eastAsia="Times New Roman" w:hAnsi="Times New Roman" w:cs="Times New Roman"/>
          <w:b/>
          <w:bCs/>
          <w:color w:val="auto"/>
          <w:szCs w:val="22"/>
        </w:rPr>
        <w:t>Приложение №1</w:t>
      </w:r>
    </w:p>
    <w:p w14:paraId="09A1A2DA" w14:textId="38F03F3A" w:rsidR="000B7DF8" w:rsidRPr="006B0D36" w:rsidRDefault="00D00411"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r w:rsidR="000B7DF8" w:rsidRPr="00761057">
        <w:rPr>
          <w:rFonts w:ascii="Times New Roman" w:eastAsia="Times New Roman" w:hAnsi="Times New Roman" w:cs="Times New Roman"/>
          <w:color w:val="000000" w:themeColor="text1"/>
          <w:sz w:val="24"/>
          <w:szCs w:val="24"/>
        </w:rPr>
        <w:t xml:space="preserve">к </w:t>
      </w:r>
      <w:r w:rsidR="000B7DF8" w:rsidRPr="006B0D36">
        <w:rPr>
          <w:rFonts w:ascii="Times New Roman" w:eastAsia="Times New Roman" w:hAnsi="Times New Roman" w:cs="Times New Roman"/>
          <w:color w:val="000000" w:themeColor="text1"/>
          <w:sz w:val="24"/>
          <w:szCs w:val="24"/>
        </w:rPr>
        <w:t xml:space="preserve">Договору </w:t>
      </w:r>
      <w:r w:rsidR="000B7DF8" w:rsidRPr="006B0D36">
        <w:rPr>
          <w:rFonts w:ascii="Times New Roman" w:eastAsia="Times New Roman" w:hAnsi="Times New Roman" w:cs="Times New Roman"/>
          <w:b/>
          <w:color w:val="000000" w:themeColor="text1"/>
          <w:sz w:val="24"/>
          <w:szCs w:val="24"/>
        </w:rPr>
        <w:t>№</w:t>
      </w:r>
      <w:r w:rsidR="000B7DF8" w:rsidRPr="006B0D36">
        <w:rPr>
          <w:rFonts w:ascii="Times New Roman" w:hAnsi="Times New Roman"/>
          <w:b/>
          <w:color w:val="000000" w:themeColor="text1"/>
          <w:sz w:val="24"/>
          <w:szCs w:val="24"/>
        </w:rPr>
        <w:t>__/</w:t>
      </w:r>
      <w:r w:rsidR="006B0D36" w:rsidRPr="006B0D36">
        <w:rPr>
          <w:rFonts w:ascii="Times New Roman" w:hAnsi="Times New Roman" w:cs="Times New Roman"/>
          <w:b/>
          <w:color w:val="000000" w:themeColor="text1"/>
          <w:sz w:val="24"/>
          <w:szCs w:val="24"/>
        </w:rPr>
        <w:t xml:space="preserve"> МИР/Л1 </w:t>
      </w:r>
      <w:r w:rsidR="000B7DF8" w:rsidRPr="006B0D36">
        <w:rPr>
          <w:rFonts w:ascii="Times New Roman" w:eastAsia="Times New Roman" w:hAnsi="Times New Roman" w:cs="Times New Roman"/>
          <w:color w:val="000000" w:themeColor="text1"/>
          <w:sz w:val="24"/>
          <w:szCs w:val="24"/>
        </w:rPr>
        <w:t>участия</w:t>
      </w:r>
    </w:p>
    <w:p w14:paraId="58F6CB12" w14:textId="710293DB" w:rsidR="00D35CF3" w:rsidRPr="006B0D36" w:rsidRDefault="000B7DF8"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6B0D36">
        <w:rPr>
          <w:rFonts w:ascii="Times New Roman" w:eastAsia="Times New Roman" w:hAnsi="Times New Roman" w:cs="Times New Roman"/>
          <w:color w:val="000000" w:themeColor="text1"/>
          <w:sz w:val="24"/>
          <w:szCs w:val="24"/>
        </w:rPr>
        <w:t xml:space="preserve">в долевом строительстве от </w:t>
      </w:r>
      <w:r w:rsidRPr="006B0D36">
        <w:rPr>
          <w:rFonts w:ascii="Times New Roman" w:hAnsi="Times New Roman"/>
          <w:color w:val="000000" w:themeColor="text1"/>
          <w:sz w:val="24"/>
          <w:szCs w:val="24"/>
        </w:rPr>
        <w:t>«__» ___ 2026 г</w:t>
      </w:r>
      <w:r w:rsidR="008B0DE6" w:rsidRPr="006B0D36">
        <w:rPr>
          <w:rFonts w:ascii="Times New Roman" w:hAnsi="Times New Roman"/>
          <w:color w:val="000000" w:themeColor="text1"/>
          <w:sz w:val="24"/>
          <w:szCs w:val="24"/>
        </w:rPr>
        <w:t>.</w:t>
      </w:r>
      <w:r w:rsidR="00D35CF3" w:rsidRPr="006B0D36">
        <w:rPr>
          <w:rFonts w:ascii="Times New Roman" w:eastAsia="Times New Roman" w:hAnsi="Times New Roman" w:cs="Times New Roman"/>
          <w:color w:val="000000" w:themeColor="text1"/>
          <w:sz w:val="24"/>
          <w:szCs w:val="24"/>
        </w:rPr>
        <w:t xml:space="preserve"> </w:t>
      </w:r>
    </w:p>
    <w:p w14:paraId="12F4CFF5" w14:textId="1B429245" w:rsidR="00D00411" w:rsidRPr="00B439B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auto"/>
          <w:szCs w:val="22"/>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p>
    <w:p w14:paraId="54DAB827" w14:textId="77777777" w:rsidR="00D00411" w:rsidRPr="00B439B7" w:rsidRDefault="00D00411" w:rsidP="00D00411">
      <w:pPr>
        <w:widowControl w:val="0"/>
        <w:autoSpaceDE w:val="0"/>
        <w:autoSpaceDN w:val="0"/>
        <w:adjustRightInd w:val="0"/>
        <w:spacing w:line="240" w:lineRule="auto"/>
        <w:ind w:right="-2" w:firstLine="567"/>
        <w:jc w:val="both"/>
        <w:rPr>
          <w:rFonts w:ascii="Times New Roman" w:eastAsia="Times New Roman" w:hAnsi="Times New Roman" w:cs="Times New Roman"/>
          <w:bCs/>
          <w:color w:val="auto"/>
          <w:szCs w:val="22"/>
        </w:rPr>
      </w:pPr>
    </w:p>
    <w:p w14:paraId="65D79B50" w14:textId="77777777" w:rsidR="00D00411" w:rsidRPr="00B439B7" w:rsidRDefault="00D00411" w:rsidP="00D00411">
      <w:pPr>
        <w:ind w:right="-2" w:firstLine="567"/>
        <w:jc w:val="center"/>
        <w:rPr>
          <w:rFonts w:ascii="Times New Roman" w:eastAsia="SimSun" w:hAnsi="Times New Roman" w:cs="Times New Roman"/>
          <w:b/>
          <w:bCs/>
          <w:szCs w:val="22"/>
        </w:rPr>
      </w:pPr>
      <w:r w:rsidRPr="00B439B7">
        <w:rPr>
          <w:rFonts w:ascii="Times New Roman" w:eastAsia="SimSun" w:hAnsi="Times New Roman" w:cs="Times New Roman"/>
          <w:b/>
          <w:bCs/>
          <w:szCs w:val="22"/>
        </w:rPr>
        <w:t>План Объекта долевого строительства</w:t>
      </w:r>
    </w:p>
    <w:p w14:paraId="596D6EFF" w14:textId="363ADABC" w:rsidR="00D35CF3" w:rsidRPr="00FB42C0" w:rsidRDefault="00D00411" w:rsidP="00FB42C0">
      <w:pPr>
        <w:ind w:right="-2" w:firstLine="567"/>
        <w:jc w:val="both"/>
        <w:rPr>
          <w:rFonts w:ascii="Times New Roman" w:eastAsia="Times New Roman" w:hAnsi="Times New Roman"/>
          <w:color w:val="000000" w:themeColor="text1"/>
          <w:sz w:val="24"/>
          <w:szCs w:val="24"/>
        </w:rPr>
      </w:pPr>
      <w:r w:rsidRPr="00FB42C0">
        <w:rPr>
          <w:rFonts w:ascii="Times New Roman" w:eastAsia="Times New Roman" w:hAnsi="Times New Roman"/>
          <w:noProof/>
          <w:sz w:val="24"/>
          <w:szCs w:val="24"/>
        </w:rPr>
        <w:t xml:space="preserve">Характеристики Объекта: </w:t>
      </w:r>
      <w:r w:rsidR="00D35CF3" w:rsidRPr="00FB42C0">
        <w:rPr>
          <w:rFonts w:ascii="Times New Roman" w:eastAsia="Times New Roman" w:hAnsi="Times New Roman"/>
          <w:noProof/>
          <w:color w:val="000000" w:themeColor="text1"/>
          <w:sz w:val="24"/>
          <w:szCs w:val="24"/>
        </w:rPr>
        <w:t xml:space="preserve"> </w:t>
      </w:r>
      <w:r w:rsidR="008B0DE6">
        <w:rPr>
          <w:rFonts w:ascii="Times New Roman" w:eastAsia="Times New Roman" w:hAnsi="Times New Roman"/>
          <w:noProof/>
          <w:color w:val="000000" w:themeColor="text1"/>
          <w:sz w:val="24"/>
          <w:szCs w:val="24"/>
        </w:rPr>
        <w:t xml:space="preserve">Многоквартирный жилой дом, минимальное количество этажей: </w:t>
      </w:r>
      <w:r w:rsidR="006522AF">
        <w:rPr>
          <w:rFonts w:ascii="Times New Roman" w:eastAsia="Times New Roman" w:hAnsi="Times New Roman"/>
          <w:noProof/>
          <w:color w:val="000000" w:themeColor="text1"/>
          <w:sz w:val="24"/>
          <w:szCs w:val="24"/>
        </w:rPr>
        <w:t>11</w:t>
      </w:r>
      <w:r w:rsidR="008B0DE6">
        <w:rPr>
          <w:rFonts w:ascii="Times New Roman" w:eastAsia="Times New Roman" w:hAnsi="Times New Roman"/>
          <w:noProof/>
          <w:color w:val="000000" w:themeColor="text1"/>
          <w:sz w:val="24"/>
          <w:szCs w:val="24"/>
        </w:rPr>
        <w:t xml:space="preserve">, максимальное количество этажей: </w:t>
      </w:r>
      <w:r w:rsidR="006522AF">
        <w:rPr>
          <w:rFonts w:ascii="Times New Roman" w:eastAsia="Times New Roman" w:hAnsi="Times New Roman"/>
          <w:noProof/>
          <w:color w:val="000000" w:themeColor="text1"/>
          <w:sz w:val="24"/>
          <w:szCs w:val="24"/>
        </w:rPr>
        <w:t>32</w:t>
      </w:r>
      <w:r w:rsidR="008B0DE6">
        <w:rPr>
          <w:rFonts w:ascii="Times New Roman" w:eastAsia="Times New Roman" w:hAnsi="Times New Roman"/>
          <w:noProof/>
          <w:color w:val="000000" w:themeColor="text1"/>
          <w:sz w:val="24"/>
          <w:szCs w:val="24"/>
        </w:rPr>
        <w:t xml:space="preserve">, общая площадь – </w:t>
      </w:r>
      <w:r w:rsidR="006522AF">
        <w:rPr>
          <w:rFonts w:ascii="Times New Roman" w:eastAsia="Times New Roman" w:hAnsi="Times New Roman"/>
          <w:noProof/>
          <w:color w:val="000000" w:themeColor="text1"/>
          <w:sz w:val="24"/>
          <w:szCs w:val="24"/>
        </w:rPr>
        <w:t>36 137,04</w:t>
      </w:r>
      <w:r w:rsidR="008B0DE6">
        <w:rPr>
          <w:rFonts w:ascii="Times New Roman" w:eastAsia="Times New Roman" w:hAnsi="Times New Roman"/>
          <w:noProof/>
          <w:color w:val="000000" w:themeColor="text1"/>
          <w:sz w:val="24"/>
          <w:szCs w:val="24"/>
        </w:rPr>
        <w:t xml:space="preserve"> кв.м, 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 материал перекрытий – монолитные железобетонные,  класс энергоэффективности - </w:t>
      </w:r>
      <w:r w:rsidR="000B7DF8">
        <w:rPr>
          <w:rFonts w:ascii="Times New Roman" w:eastAsia="Times New Roman" w:hAnsi="Times New Roman"/>
          <w:noProof/>
          <w:color w:val="000000" w:themeColor="text1"/>
          <w:sz w:val="24"/>
          <w:szCs w:val="24"/>
        </w:rPr>
        <w:t>В</w:t>
      </w:r>
      <w:r w:rsidR="008B0DE6">
        <w:rPr>
          <w:rFonts w:ascii="Times New Roman" w:eastAsia="Times New Roman" w:hAnsi="Times New Roman"/>
          <w:noProof/>
          <w:color w:val="000000" w:themeColor="text1"/>
          <w:sz w:val="24"/>
          <w:szCs w:val="24"/>
        </w:rPr>
        <w:t xml:space="preserve">,  сейсмостойкость – 6 баллов. </w:t>
      </w:r>
      <w:r w:rsidR="00D35CF3" w:rsidRPr="00FB42C0">
        <w:rPr>
          <w:rFonts w:ascii="Times New Roman" w:eastAsia="Times New Roman" w:hAnsi="Times New Roman"/>
          <w:noProof/>
          <w:color w:val="000000" w:themeColor="text1"/>
          <w:sz w:val="24"/>
          <w:szCs w:val="24"/>
        </w:rPr>
        <w:t xml:space="preserve"> </w:t>
      </w:r>
    </w:p>
    <w:p w14:paraId="5578224C" w14:textId="7CBB3A4C" w:rsidR="008B0DE6" w:rsidRPr="008B0DE6" w:rsidRDefault="00D35CF3" w:rsidP="008B0DE6">
      <w:pPr>
        <w:ind w:right="-2" w:firstLine="567"/>
        <w:jc w:val="both"/>
        <w:rPr>
          <w:rFonts w:ascii="Times New Roman" w:hAnsi="Times New Roman"/>
          <w:szCs w:val="22"/>
        </w:rPr>
      </w:pPr>
      <w:r w:rsidRPr="00761057">
        <w:rPr>
          <w:rFonts w:ascii="Times New Roman" w:eastAsia="Times New Roman" w:hAnsi="Times New Roman" w:cs="Times New Roman"/>
          <w:noProof/>
          <w:color w:val="000000" w:themeColor="text1"/>
          <w:sz w:val="24"/>
          <w:szCs w:val="24"/>
        </w:rPr>
        <w:t xml:space="preserve">Жилое помещение </w:t>
      </w:r>
      <w:r w:rsidRPr="00FB42C0">
        <w:rPr>
          <w:rFonts w:ascii="Times New Roman" w:hAnsi="Times New Roman"/>
          <w:b/>
          <w:color w:val="000000" w:themeColor="text1"/>
          <w:sz w:val="24"/>
          <w:szCs w:val="24"/>
          <w:lang w:eastAsia="en-US"/>
        </w:rPr>
        <w:t>№</w:t>
      </w:r>
      <w:r w:rsidR="000B7DF8">
        <w:rPr>
          <w:rFonts w:ascii="Times New Roman" w:hAnsi="Times New Roman"/>
          <w:b/>
          <w:color w:val="000000" w:themeColor="text1"/>
          <w:sz w:val="24"/>
          <w:szCs w:val="24"/>
          <w:lang w:eastAsia="en-US"/>
        </w:rPr>
        <w:t xml:space="preserve"> </w:t>
      </w:r>
      <w:r w:rsidR="000B7DF8">
        <w:rPr>
          <w:rFonts w:ascii="Times New Roman" w:hAnsi="Times New Roman"/>
          <w:b/>
          <w:color w:val="000000" w:themeColor="text1"/>
          <w:sz w:val="24"/>
          <w:szCs w:val="24"/>
        </w:rPr>
        <w:t>____</w:t>
      </w:r>
      <w:r w:rsidRPr="00761057">
        <w:rPr>
          <w:rFonts w:ascii="Times New Roman" w:hAnsi="Times New Roman"/>
          <w:b/>
          <w:color w:val="000000" w:themeColor="text1"/>
          <w:sz w:val="24"/>
          <w:szCs w:val="24"/>
          <w:lang w:eastAsia="en-US"/>
        </w:rPr>
        <w:t>,</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назначение: </w:t>
      </w:r>
      <w:r w:rsidR="000B7DF8">
        <w:rPr>
          <w:rFonts w:ascii="Times New Roman" w:eastAsia="Times New Roman" w:hAnsi="Times New Roman" w:cs="Times New Roman"/>
          <w:noProof/>
          <w:color w:val="000000" w:themeColor="text1"/>
          <w:sz w:val="24"/>
          <w:szCs w:val="24"/>
        </w:rPr>
        <w:t>______</w:t>
      </w:r>
      <w:r>
        <w:rPr>
          <w:rFonts w:ascii="Times New Roman" w:eastAsia="Times New Roman" w:hAnsi="Times New Roman" w:cs="Times New Roman"/>
          <w:noProof/>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кол-во комнат </w:t>
      </w:r>
      <w:r w:rsidR="000B7DF8">
        <w:rPr>
          <w:rFonts w:ascii="Times New Roman" w:hAnsi="Times New Roman"/>
          <w:color w:val="000000" w:themeColor="text1"/>
          <w:sz w:val="24"/>
          <w:szCs w:val="24"/>
        </w:rPr>
        <w:t>_____</w:t>
      </w:r>
      <w:r>
        <w:rPr>
          <w:rFonts w:ascii="Times New Roman" w:hAnsi="Times New Roman"/>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проектная общая площадь </w:t>
      </w:r>
      <w:r w:rsidR="000B7DF8">
        <w:rPr>
          <w:rFonts w:ascii="Times New Roman" w:hAnsi="Times New Roman"/>
          <w:color w:val="000000" w:themeColor="text1"/>
          <w:sz w:val="24"/>
          <w:szCs w:val="24"/>
        </w:rPr>
        <w:t>____</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кв. м., расположенное на </w:t>
      </w:r>
      <w:r w:rsidR="000B7DF8">
        <w:rPr>
          <w:rFonts w:ascii="Times New Roman" w:hAnsi="Times New Roman"/>
          <w:color w:val="000000" w:themeColor="text1"/>
          <w:sz w:val="24"/>
          <w:szCs w:val="24"/>
        </w:rPr>
        <w:t>_____</w:t>
      </w:r>
      <w:r w:rsidRPr="00761057">
        <w:rPr>
          <w:rFonts w:ascii="Times New Roman" w:eastAsia="Times New Roman" w:hAnsi="Times New Roman" w:cs="Times New Roman"/>
          <w:noProof/>
          <w:color w:val="000000" w:themeColor="text1"/>
          <w:sz w:val="24"/>
          <w:szCs w:val="24"/>
        </w:rPr>
        <w:t xml:space="preserve">этаже подъезда </w:t>
      </w:r>
      <w:r w:rsidR="000B7DF8">
        <w:rPr>
          <w:rFonts w:ascii="Times New Roman" w:hAnsi="Times New Roman"/>
          <w:color w:val="000000" w:themeColor="text1"/>
          <w:sz w:val="24"/>
          <w:szCs w:val="24"/>
        </w:rPr>
        <w:t>___</w:t>
      </w:r>
      <w:r w:rsidRPr="00761057">
        <w:rPr>
          <w:rFonts w:ascii="Times New Roman" w:eastAsia="Times New Roman" w:hAnsi="Times New Roman" w:cs="Times New Roman"/>
          <w:noProof/>
          <w:color w:val="000000" w:themeColor="text1"/>
          <w:sz w:val="24"/>
          <w:szCs w:val="24"/>
        </w:rPr>
        <w:t xml:space="preserve"> Объекта</w:t>
      </w:r>
      <w:r w:rsidR="00D00411" w:rsidRPr="00B439B7">
        <w:rPr>
          <w:rFonts w:ascii="Times New Roman" w:eastAsia="Times New Roman" w:hAnsi="Times New Roman" w:cs="Times New Roman"/>
          <w:noProof/>
          <w:szCs w:val="22"/>
        </w:rPr>
        <w:t xml:space="preserve">. </w:t>
      </w:r>
      <w:r w:rsidR="00D00411" w:rsidRPr="00B439B7">
        <w:rPr>
          <w:rFonts w:ascii="Times New Roman" w:hAnsi="Times New Roman"/>
          <w:color w:val="FFFFFF"/>
          <w:szCs w:val="22"/>
        </w:rPr>
        <w:t>36985</w:t>
      </w:r>
      <w:bookmarkStart w:id="5" w:name="Планировка"/>
      <w:bookmarkEnd w:id="5"/>
    </w:p>
    <w:p w14:paraId="1230725A" w14:textId="63A86671" w:rsidR="00D00411" w:rsidRPr="008B0DE6" w:rsidRDefault="00D00411" w:rsidP="008B0DE6">
      <w:pPr>
        <w:widowControl w:val="0"/>
        <w:autoSpaceDE w:val="0"/>
        <w:autoSpaceDN w:val="0"/>
        <w:adjustRightInd w:val="0"/>
        <w:spacing w:line="240" w:lineRule="auto"/>
        <w:ind w:right="-2"/>
        <w:jc w:val="center"/>
        <w:rPr>
          <w:rFonts w:ascii="Times New Roman" w:eastAsia="Times New Roman" w:hAnsi="Times New Roman" w:cs="Times New Roman"/>
          <w:bCs/>
          <w:color w:val="auto"/>
          <w:sz w:val="24"/>
          <w:szCs w:val="24"/>
        </w:rPr>
      </w:pP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F6093E" w14:paraId="59F60FED" w14:textId="77777777" w:rsidTr="00297BD0">
        <w:trPr>
          <w:trHeight w:val="1700"/>
        </w:trPr>
        <w:tc>
          <w:tcPr>
            <w:tcW w:w="4986" w:type="dxa"/>
          </w:tcPr>
          <w:p w14:paraId="057199F1" w14:textId="0F857A58"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22B5FF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409F5640" w14:textId="77777777" w:rsidR="006B0D36" w:rsidRDefault="006B0D36" w:rsidP="006B0D3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sidRPr="006B0D36">
              <w:rPr>
                <w:rFonts w:ascii="Times New Roman" w:eastAsia="Times New Roman" w:hAnsi="Times New Roman" w:cs="Times New Roman"/>
                <w:b/>
                <w:bCs/>
                <w:color w:val="000000" w:themeColor="text1"/>
                <w:sz w:val="20"/>
              </w:rPr>
              <w:t>Акционерное общество Специализированный застройщик «ИНВЕСТ ПРОЕКТ»</w:t>
            </w:r>
          </w:p>
          <w:p w14:paraId="622C524D"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595E312F" w14:textId="18C525DF" w:rsidR="00D35CF3" w:rsidRPr="00761057" w:rsidRDefault="008B0DE6"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00D35CF3" w:rsidRPr="00761057">
              <w:rPr>
                <w:rFonts w:ascii="Times New Roman" w:eastAsia="Times New Roman" w:hAnsi="Times New Roman" w:cs="Times New Roman"/>
                <w:b/>
                <w:color w:val="000000" w:themeColor="text1"/>
                <w:sz w:val="20"/>
              </w:rPr>
              <w:t xml:space="preserve">  </w:t>
            </w:r>
          </w:p>
          <w:p w14:paraId="0D91B06B"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76B1A163" w14:textId="77777777" w:rsidR="006B0D36" w:rsidRDefault="006B0D36" w:rsidP="006B0D36">
            <w:pPr>
              <w:widowControl w:val="0"/>
              <w:autoSpaceDE w:val="0"/>
              <w:autoSpaceDN w:val="0"/>
              <w:adjustRightInd w:val="0"/>
              <w:spacing w:line="240" w:lineRule="auto"/>
              <w:ind w:right="34"/>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___________________/</w:t>
            </w:r>
            <w:r>
              <w:rPr>
                <w:rFonts w:ascii="Times New Roman" w:eastAsia="Times New Roman" w:hAnsi="Times New Roman" w:cs="Times New Roman"/>
                <w:b/>
                <w:bCs/>
                <w:color w:val="000000" w:themeColor="text1"/>
                <w:sz w:val="20"/>
              </w:rPr>
              <w:t xml:space="preserve">И. А. </w:t>
            </w:r>
            <w:proofErr w:type="spellStart"/>
            <w:r>
              <w:rPr>
                <w:rFonts w:ascii="Times New Roman" w:eastAsia="Times New Roman" w:hAnsi="Times New Roman" w:cs="Times New Roman"/>
                <w:b/>
                <w:bCs/>
                <w:color w:val="000000" w:themeColor="text1"/>
                <w:sz w:val="20"/>
              </w:rPr>
              <w:t>Шайхиева</w:t>
            </w:r>
            <w:proofErr w:type="spellEnd"/>
          </w:p>
          <w:p w14:paraId="7E9A4919" w14:textId="17893785" w:rsidR="00C976D6" w:rsidRDefault="00C976D6" w:rsidP="00C976D6">
            <w:pPr>
              <w:widowControl w:val="0"/>
              <w:autoSpaceDE w:val="0"/>
              <w:autoSpaceDN w:val="0"/>
              <w:adjustRightInd w:val="0"/>
              <w:spacing w:line="240" w:lineRule="auto"/>
              <w:ind w:right="34"/>
              <w:jc w:val="both"/>
              <w:rPr>
                <w:rFonts w:ascii="Times New Roman" w:eastAsia="Times New Roman" w:hAnsi="Times New Roman" w:cs="Times New Roman"/>
                <w:b/>
                <w:bCs/>
                <w:color w:val="000000" w:themeColor="text1"/>
                <w:sz w:val="20"/>
              </w:rPr>
            </w:pPr>
          </w:p>
          <w:p w14:paraId="3FA8B9CA" w14:textId="77777777" w:rsidR="00D35CF3" w:rsidRPr="006A70BC" w:rsidRDefault="00D35CF3" w:rsidP="00D35CF3">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50F9FB0B" w14:textId="58DA4980" w:rsidR="00D35CF3" w:rsidRPr="00F6093E" w:rsidRDefault="00D35CF3" w:rsidP="00D35CF3">
            <w:pPr>
              <w:widowControl w:val="0"/>
              <w:shd w:val="clear" w:color="auto" w:fill="FFFFFF"/>
              <w:autoSpaceDE w:val="0"/>
              <w:autoSpaceDN w:val="0"/>
              <w:adjustRightInd w:val="0"/>
              <w:spacing w:line="240" w:lineRule="auto"/>
              <w:rPr>
                <w:rFonts w:ascii="Times New Roman" w:eastAsia="Times New Roman" w:hAnsi="Times New Roman" w:cs="Times New Roman"/>
                <w:bCs/>
                <w:color w:val="auto"/>
                <w:sz w:val="20"/>
              </w:rPr>
            </w:pPr>
          </w:p>
        </w:tc>
        <w:tc>
          <w:tcPr>
            <w:tcW w:w="4991" w:type="dxa"/>
          </w:tcPr>
          <w:p w14:paraId="708AE15B" w14:textId="18792910"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1AF44883"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7E9738E0"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A6DF86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7DFCAE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1F77FC4D" w14:textId="37D27BB2"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7E9CA1BF" w14:textId="77777777" w:rsidR="00D35CF3" w:rsidRPr="00F6093E"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FCDD488"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color w:val="auto"/>
          <w:sz w:val="24"/>
          <w:szCs w:val="24"/>
        </w:rPr>
      </w:pPr>
      <w:r w:rsidRPr="00F6093E">
        <w:rPr>
          <w:rFonts w:ascii="Times New Roman" w:eastAsia="Times New Roman" w:hAnsi="Times New Roman" w:cs="Times New Roman"/>
          <w:color w:val="auto"/>
          <w:sz w:val="24"/>
          <w:szCs w:val="24"/>
        </w:rPr>
        <w:t xml:space="preserve"> </w:t>
      </w:r>
    </w:p>
    <w:p w14:paraId="265F52A7" w14:textId="77777777" w:rsidR="00D00411" w:rsidRPr="00F6093E" w:rsidRDefault="00D00411" w:rsidP="00D00411">
      <w:pPr>
        <w:widowControl w:val="0"/>
        <w:autoSpaceDE w:val="0"/>
        <w:autoSpaceDN w:val="0"/>
        <w:adjustRightInd w:val="0"/>
        <w:spacing w:line="240" w:lineRule="auto"/>
        <w:jc w:val="both"/>
        <w:rPr>
          <w:rFonts w:ascii="Times New Roman" w:eastAsia="Times New Roman" w:hAnsi="Times New Roman" w:cs="Times New Roman"/>
          <w:color w:val="auto"/>
          <w:sz w:val="24"/>
          <w:szCs w:val="24"/>
        </w:rPr>
      </w:pPr>
    </w:p>
    <w:p w14:paraId="31F2A410"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48CDA05" w14:textId="77777777" w:rsidR="00D00411" w:rsidRPr="004205DD"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F6093E">
        <w:rPr>
          <w:rFonts w:ascii="Times New Roman" w:eastAsia="Times New Roman" w:hAnsi="Times New Roman" w:cs="Times New Roman"/>
          <w:b/>
          <w:bCs/>
          <w:color w:val="auto"/>
          <w:sz w:val="24"/>
          <w:szCs w:val="24"/>
        </w:rPr>
        <w:br w:type="page"/>
      </w:r>
      <w:r w:rsidRPr="004205DD">
        <w:rPr>
          <w:rFonts w:ascii="Times New Roman" w:eastAsia="Times New Roman" w:hAnsi="Times New Roman" w:cs="Times New Roman"/>
          <w:b/>
          <w:bCs/>
          <w:color w:val="auto"/>
          <w:sz w:val="24"/>
          <w:szCs w:val="24"/>
        </w:rPr>
        <w:lastRenderedPageBreak/>
        <w:t>Приложение №2</w:t>
      </w:r>
    </w:p>
    <w:p w14:paraId="456F08E5" w14:textId="6F89A24D" w:rsidR="00D35CF3" w:rsidRPr="0076105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t xml:space="preserve">    </w:t>
      </w:r>
      <w:r w:rsidR="00D35CF3" w:rsidRPr="00761057">
        <w:rPr>
          <w:rFonts w:ascii="Times New Roman" w:eastAsia="Times New Roman" w:hAnsi="Times New Roman" w:cs="Times New Roman"/>
          <w:color w:val="000000" w:themeColor="text1"/>
          <w:sz w:val="24"/>
          <w:szCs w:val="24"/>
        </w:rPr>
        <w:t xml:space="preserve">к Договору </w:t>
      </w:r>
      <w:r w:rsidR="00D35CF3" w:rsidRPr="00462E89">
        <w:rPr>
          <w:rFonts w:ascii="Times New Roman" w:eastAsia="Times New Roman" w:hAnsi="Times New Roman" w:cs="Times New Roman"/>
          <w:b/>
          <w:color w:val="000000" w:themeColor="text1"/>
          <w:sz w:val="24"/>
          <w:szCs w:val="24"/>
        </w:rPr>
        <w:t>№</w:t>
      </w:r>
      <w:r w:rsidR="000B7DF8">
        <w:rPr>
          <w:rFonts w:ascii="Times New Roman" w:hAnsi="Times New Roman"/>
          <w:b/>
          <w:color w:val="000000" w:themeColor="text1"/>
        </w:rPr>
        <w:t>__</w:t>
      </w:r>
      <w:r w:rsidR="008B0DE6">
        <w:rPr>
          <w:rFonts w:ascii="Times New Roman" w:hAnsi="Times New Roman"/>
          <w:b/>
          <w:color w:val="000000" w:themeColor="text1"/>
        </w:rPr>
        <w:t>/</w:t>
      </w:r>
      <w:r w:rsidR="00627695" w:rsidRPr="00627695">
        <w:rPr>
          <w:rFonts w:ascii="Times New Roman" w:hAnsi="Times New Roman"/>
          <w:b/>
          <w:color w:val="000000" w:themeColor="text1"/>
        </w:rPr>
        <w:t xml:space="preserve"> </w:t>
      </w:r>
      <w:r w:rsidR="006B0D36">
        <w:rPr>
          <w:rFonts w:ascii="Times New Roman" w:hAnsi="Times New Roman" w:cs="Times New Roman"/>
          <w:b/>
          <w:color w:val="000000" w:themeColor="text1"/>
          <w:sz w:val="24"/>
          <w:szCs w:val="24"/>
        </w:rPr>
        <w:t xml:space="preserve">МИР/Л1 </w:t>
      </w:r>
      <w:r w:rsidR="00D35CF3" w:rsidRPr="00761057">
        <w:rPr>
          <w:rFonts w:ascii="Times New Roman" w:eastAsia="Times New Roman" w:hAnsi="Times New Roman" w:cs="Times New Roman"/>
          <w:color w:val="000000" w:themeColor="text1"/>
          <w:sz w:val="24"/>
          <w:szCs w:val="24"/>
        </w:rPr>
        <w:t>участия</w:t>
      </w:r>
    </w:p>
    <w:p w14:paraId="4FB51D98" w14:textId="34B16566" w:rsidR="00D35CF3" w:rsidRPr="00761057" w:rsidRDefault="00D35CF3"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sidR="008B0DE6">
        <w:rPr>
          <w:rFonts w:ascii="Times New Roman" w:hAnsi="Times New Roman"/>
          <w:color w:val="000000" w:themeColor="text1"/>
        </w:rPr>
        <w:t>«</w:t>
      </w:r>
      <w:r w:rsidR="000B7DF8">
        <w:rPr>
          <w:rFonts w:ascii="Times New Roman" w:hAnsi="Times New Roman"/>
          <w:color w:val="000000" w:themeColor="text1"/>
        </w:rPr>
        <w:t>__</w:t>
      </w:r>
      <w:r w:rsidR="008B0DE6">
        <w:rPr>
          <w:rFonts w:ascii="Times New Roman" w:hAnsi="Times New Roman"/>
          <w:color w:val="000000" w:themeColor="text1"/>
        </w:rPr>
        <w:t xml:space="preserve">» </w:t>
      </w:r>
      <w:r w:rsidR="000B7DF8">
        <w:rPr>
          <w:rFonts w:ascii="Times New Roman" w:hAnsi="Times New Roman"/>
          <w:color w:val="000000" w:themeColor="text1"/>
        </w:rPr>
        <w:t>___</w:t>
      </w:r>
      <w:r w:rsidR="008B0DE6">
        <w:rPr>
          <w:rFonts w:ascii="Times New Roman" w:hAnsi="Times New Roman"/>
          <w:color w:val="000000" w:themeColor="text1"/>
        </w:rPr>
        <w:t xml:space="preserve"> 2026 г.</w:t>
      </w:r>
      <w:r w:rsidRPr="00761057">
        <w:rPr>
          <w:rFonts w:ascii="Times New Roman" w:eastAsia="Times New Roman" w:hAnsi="Times New Roman" w:cs="Times New Roman"/>
          <w:color w:val="000000" w:themeColor="text1"/>
          <w:sz w:val="24"/>
          <w:szCs w:val="24"/>
        </w:rPr>
        <w:t xml:space="preserve"> </w:t>
      </w:r>
    </w:p>
    <w:p w14:paraId="1143771A" w14:textId="0ED967C7" w:rsidR="00D00411" w:rsidRPr="000105D6"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b/>
          <w:color w:val="auto"/>
          <w:sz w:val="24"/>
          <w:szCs w:val="24"/>
        </w:rPr>
      </w:pPr>
    </w:p>
    <w:p w14:paraId="643CCD67" w14:textId="77777777" w:rsidR="00D00411" w:rsidRDefault="00D00411" w:rsidP="00D00411">
      <w:pPr>
        <w:pStyle w:val="western"/>
        <w:spacing w:beforeAutospacing="0" w:after="0"/>
        <w:ind w:left="-567" w:firstLine="567"/>
        <w:rPr>
          <w:sz w:val="24"/>
          <w:szCs w:val="24"/>
        </w:rPr>
      </w:pPr>
      <w:r w:rsidRPr="00900A46">
        <w:rPr>
          <w:rFonts w:eastAsia="Times New Roman"/>
          <w:bCs/>
          <w:color w:val="auto"/>
          <w:sz w:val="24"/>
          <w:szCs w:val="24"/>
        </w:rPr>
        <w:t xml:space="preserve"> </w:t>
      </w:r>
      <w:r>
        <w:rPr>
          <w:sz w:val="24"/>
          <w:szCs w:val="24"/>
        </w:rPr>
        <w:t>Технические характеристики Объекта долевого строительства:</w:t>
      </w:r>
    </w:p>
    <w:p w14:paraId="318896D8" w14:textId="77777777" w:rsidR="008B0DE6" w:rsidRDefault="008B0DE6" w:rsidP="008B0DE6">
      <w:pPr>
        <w:spacing w:before="100"/>
        <w:ind w:left="-567" w:firstLine="567"/>
        <w:rPr>
          <w:rFonts w:ascii="Times New Roman" w:hAnsi="Times New Roman"/>
          <w:b/>
          <w:sz w:val="24"/>
          <w:szCs w:val="24"/>
        </w:rPr>
      </w:pPr>
      <w:bookmarkStart w:id="6" w:name="Отделка"/>
      <w:bookmarkEnd w:id="6"/>
    </w:p>
    <w:p w14:paraId="600FA84B" w14:textId="77777777" w:rsidR="008B0DE6" w:rsidRPr="00FB1911" w:rsidRDefault="008B0DE6" w:rsidP="008B0DE6">
      <w:pPr>
        <w:spacing w:before="100"/>
        <w:ind w:left="-567" w:firstLine="567"/>
        <w:rPr>
          <w:rFonts w:ascii="Times New Roman" w:hAnsi="Times New Roman"/>
          <w:b/>
          <w:sz w:val="24"/>
          <w:szCs w:val="24"/>
        </w:rPr>
      </w:pPr>
      <w:r w:rsidRPr="00FB1911">
        <w:rPr>
          <w:rFonts w:ascii="Times New Roman" w:hAnsi="Times New Roman"/>
          <w:b/>
          <w:sz w:val="24"/>
          <w:szCs w:val="24"/>
        </w:rPr>
        <w:t>Технические характеристики Объекта долевого строительства:</w:t>
      </w:r>
    </w:p>
    <w:p w14:paraId="53B83E8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внутренних и наружных стен – </w:t>
      </w:r>
      <w:r w:rsidRPr="00FB1911">
        <w:rPr>
          <w:rFonts w:ascii="Times New Roman" w:hAnsi="Times New Roman"/>
          <w:b/>
          <w:sz w:val="24"/>
          <w:szCs w:val="24"/>
        </w:rPr>
        <w:t>кирпич, железобетон</w:t>
      </w:r>
      <w:r w:rsidRPr="00FB1911">
        <w:rPr>
          <w:rFonts w:ascii="Times New Roman" w:hAnsi="Times New Roman"/>
          <w:sz w:val="24"/>
          <w:szCs w:val="24"/>
        </w:rPr>
        <w:t xml:space="preserve"> </w:t>
      </w:r>
      <w:r w:rsidRPr="00FB1911">
        <w:rPr>
          <w:rFonts w:ascii="Times New Roman" w:hAnsi="Times New Roman"/>
          <w:b/>
          <w:sz w:val="24"/>
          <w:szCs w:val="24"/>
        </w:rPr>
        <w:t>класс поверхности А6;</w:t>
      </w:r>
    </w:p>
    <w:p w14:paraId="5E44AA5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несущей конструкции -  </w:t>
      </w:r>
      <w:r w:rsidRPr="00FB1911">
        <w:rPr>
          <w:rFonts w:ascii="Times New Roman" w:hAnsi="Times New Roman"/>
          <w:b/>
          <w:sz w:val="24"/>
          <w:szCs w:val="24"/>
        </w:rPr>
        <w:t>ж/б монолитный каркас класс поверхности А6</w:t>
      </w:r>
      <w:r w:rsidRPr="00FB1911">
        <w:rPr>
          <w:rFonts w:ascii="Times New Roman" w:hAnsi="Times New Roman"/>
          <w:b/>
          <w:bCs/>
          <w:sz w:val="24"/>
          <w:szCs w:val="24"/>
        </w:rPr>
        <w:t>;</w:t>
      </w:r>
    </w:p>
    <w:p w14:paraId="0B47ED3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b/>
          <w:sz w:val="24"/>
          <w:szCs w:val="24"/>
        </w:rPr>
      </w:pPr>
      <w:r w:rsidRPr="00FB1911">
        <w:rPr>
          <w:rFonts w:ascii="Times New Roman" w:hAnsi="Times New Roman"/>
          <w:sz w:val="24"/>
          <w:szCs w:val="24"/>
        </w:rPr>
        <w:t xml:space="preserve">Оконные блоки – </w:t>
      </w:r>
      <w:r w:rsidRPr="00FB1911">
        <w:rPr>
          <w:rFonts w:ascii="Times New Roman" w:hAnsi="Times New Roman"/>
          <w:b/>
          <w:sz w:val="24"/>
          <w:szCs w:val="24"/>
        </w:rPr>
        <w:t xml:space="preserve">из алюминиевого и пластикового профилей согласно проекта, с однократной регулировкой, алюминиевый витраж/светопрозрачная конструкция имеет в своем составе не открывающиеся створки (улучшенная защита от внешнего шума); </w:t>
      </w:r>
    </w:p>
    <w:p w14:paraId="61649C3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Высота помещения – </w:t>
      </w:r>
      <w:r w:rsidRPr="00FB1911">
        <w:rPr>
          <w:rFonts w:ascii="Times New Roman" w:hAnsi="Times New Roman"/>
          <w:b/>
          <w:sz w:val="24"/>
          <w:szCs w:val="24"/>
        </w:rPr>
        <w:t>по проекту</w:t>
      </w:r>
      <w:r w:rsidRPr="00FB1911">
        <w:rPr>
          <w:rFonts w:ascii="Times New Roman" w:hAnsi="Times New Roman"/>
          <w:b/>
          <w:bCs/>
          <w:sz w:val="24"/>
          <w:szCs w:val="24"/>
        </w:rPr>
        <w:t>;</w:t>
      </w:r>
    </w:p>
    <w:p w14:paraId="6BC8E0A2"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bCs/>
          <w:sz w:val="24"/>
          <w:szCs w:val="24"/>
        </w:rPr>
        <w:t>Межкомнатные перегородки выполняются трассировкой из оцинкованного стального профиля</w:t>
      </w:r>
      <w:r w:rsidRPr="00FB1911">
        <w:rPr>
          <w:rFonts w:ascii="Times New Roman" w:hAnsi="Times New Roman"/>
          <w:b/>
          <w:bCs/>
          <w:sz w:val="24"/>
          <w:szCs w:val="24"/>
        </w:rPr>
        <w:t xml:space="preserve">. </w:t>
      </w:r>
      <w:r w:rsidRPr="00FB1911">
        <w:rPr>
          <w:rFonts w:ascii="Times New Roman" w:hAnsi="Times New Roman"/>
          <w:bCs/>
          <w:sz w:val="24"/>
          <w:szCs w:val="24"/>
        </w:rPr>
        <w:t>Перегородки санузлов – кирпич по проекту.</w:t>
      </w:r>
    </w:p>
    <w:p w14:paraId="145EA914"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Полы – </w:t>
      </w:r>
      <w:r w:rsidRPr="00FB1911">
        <w:rPr>
          <w:rFonts w:ascii="Times New Roman" w:hAnsi="Times New Roman"/>
          <w:b/>
          <w:sz w:val="24"/>
          <w:szCs w:val="24"/>
        </w:rPr>
        <w:t>устройство полов, в том числе гидроизоляция пола в санузлах, выполняется собственником квартиры. Класс поверхности монолитной плиты перекрытия А6;</w:t>
      </w:r>
    </w:p>
    <w:p w14:paraId="0E89326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Стяжка пола не предусмотрена;</w:t>
      </w:r>
    </w:p>
    <w:p w14:paraId="405FF7A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Стояки канализации – </w:t>
      </w:r>
      <w:r w:rsidRPr="00FB1911">
        <w:rPr>
          <w:rFonts w:ascii="Times New Roman" w:hAnsi="Times New Roman"/>
          <w:b/>
          <w:bCs/>
          <w:sz w:val="24"/>
          <w:szCs w:val="24"/>
        </w:rPr>
        <w:t>полимерные трубы;</w:t>
      </w:r>
    </w:p>
    <w:p w14:paraId="3CACB82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Система отопления – </w:t>
      </w:r>
      <w:r w:rsidRPr="00FB1911">
        <w:rPr>
          <w:rFonts w:ascii="Times New Roman" w:hAnsi="Times New Roman"/>
          <w:b/>
          <w:bCs/>
          <w:sz w:val="24"/>
          <w:szCs w:val="24"/>
        </w:rPr>
        <w:t>обогревательные приборы, прибор учета;</w:t>
      </w:r>
    </w:p>
    <w:p w14:paraId="4920AA7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Санфаянс</w:t>
      </w:r>
      <w:proofErr w:type="spellEnd"/>
      <w:r w:rsidRPr="00FB1911">
        <w:rPr>
          <w:rFonts w:ascii="Times New Roman" w:hAnsi="Times New Roman"/>
          <w:sz w:val="24"/>
          <w:szCs w:val="24"/>
        </w:rPr>
        <w:t xml:space="preserve"> – </w:t>
      </w:r>
      <w:r w:rsidRPr="00FB1911">
        <w:rPr>
          <w:rFonts w:ascii="Times New Roman" w:hAnsi="Times New Roman"/>
          <w:b/>
          <w:bCs/>
          <w:sz w:val="24"/>
          <w:szCs w:val="24"/>
        </w:rPr>
        <w:t>не предусмотрен</w:t>
      </w:r>
      <w:r w:rsidRPr="00FB1911">
        <w:rPr>
          <w:rFonts w:ascii="Times New Roman" w:hAnsi="Times New Roman"/>
          <w:sz w:val="24"/>
          <w:szCs w:val="24"/>
        </w:rPr>
        <w:t>;</w:t>
      </w:r>
    </w:p>
    <w:p w14:paraId="0539A22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Межкомнатные двери – </w:t>
      </w:r>
      <w:r w:rsidRPr="00FB1911">
        <w:rPr>
          <w:rFonts w:ascii="Times New Roman" w:hAnsi="Times New Roman"/>
          <w:b/>
          <w:bCs/>
          <w:sz w:val="24"/>
          <w:szCs w:val="24"/>
        </w:rPr>
        <w:t>не предусмотрены;</w:t>
      </w:r>
    </w:p>
    <w:p w14:paraId="0F0F829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Входная дверь – </w:t>
      </w:r>
      <w:r w:rsidRPr="00FB1911">
        <w:rPr>
          <w:rFonts w:ascii="Times New Roman" w:hAnsi="Times New Roman"/>
          <w:b/>
          <w:bCs/>
          <w:sz w:val="24"/>
          <w:szCs w:val="24"/>
        </w:rPr>
        <w:t xml:space="preserve">металлическая; </w:t>
      </w:r>
    </w:p>
    <w:p w14:paraId="6111F0C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Электроустановочные</w:t>
      </w:r>
      <w:proofErr w:type="spellEnd"/>
      <w:r w:rsidRPr="00FB1911">
        <w:rPr>
          <w:rFonts w:ascii="Times New Roman" w:hAnsi="Times New Roman"/>
          <w:sz w:val="24"/>
          <w:szCs w:val="24"/>
        </w:rPr>
        <w:t xml:space="preserve"> изделия – </w:t>
      </w:r>
      <w:r w:rsidRPr="00FB1911">
        <w:rPr>
          <w:rFonts w:ascii="Times New Roman" w:hAnsi="Times New Roman"/>
          <w:b/>
          <w:sz w:val="24"/>
          <w:szCs w:val="24"/>
        </w:rPr>
        <w:t>не</w:t>
      </w:r>
      <w:r w:rsidRPr="00FB1911">
        <w:rPr>
          <w:rFonts w:ascii="Times New Roman" w:hAnsi="Times New Roman"/>
          <w:sz w:val="24"/>
          <w:szCs w:val="24"/>
        </w:rPr>
        <w:t xml:space="preserve"> </w:t>
      </w:r>
      <w:r w:rsidRPr="00FB1911">
        <w:rPr>
          <w:rFonts w:ascii="Times New Roman" w:hAnsi="Times New Roman"/>
          <w:b/>
          <w:bCs/>
          <w:sz w:val="24"/>
          <w:szCs w:val="24"/>
        </w:rPr>
        <w:t xml:space="preserve">предусмотрены; </w:t>
      </w:r>
      <w:r w:rsidRPr="00FB1911">
        <w:rPr>
          <w:rFonts w:ascii="Times New Roman" w:hAnsi="Times New Roman"/>
          <w:b/>
          <w:sz w:val="24"/>
          <w:szCs w:val="24"/>
        </w:rPr>
        <w:t>выполняется монтаж заземляющего провода;</w:t>
      </w:r>
    </w:p>
    <w:p w14:paraId="084F3A9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Электрический счетчик – </w:t>
      </w:r>
      <w:r w:rsidRPr="00FB1911">
        <w:rPr>
          <w:rFonts w:ascii="Times New Roman" w:hAnsi="Times New Roman"/>
          <w:b/>
          <w:bCs/>
          <w:sz w:val="24"/>
          <w:szCs w:val="24"/>
        </w:rPr>
        <w:t>предусмотрен;</w:t>
      </w:r>
    </w:p>
    <w:p w14:paraId="6D827D91" w14:textId="006728EF" w:rsidR="00D00411" w:rsidRPr="00C976D6"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Водоснабжение – </w:t>
      </w:r>
      <w:r w:rsidRPr="00FB1911">
        <w:rPr>
          <w:rFonts w:ascii="Times New Roman" w:hAnsi="Times New Roman"/>
          <w:b/>
          <w:sz w:val="24"/>
          <w:szCs w:val="24"/>
        </w:rPr>
        <w:t xml:space="preserve">ввод </w:t>
      </w:r>
      <w:r w:rsidRPr="00FB1911">
        <w:rPr>
          <w:rFonts w:ascii="Times New Roman" w:hAnsi="Times New Roman"/>
          <w:b/>
          <w:bCs/>
          <w:sz w:val="24"/>
          <w:szCs w:val="24"/>
        </w:rPr>
        <w:t>ГВС и ХВС, без устройства трубных разводок; приборы учёта – устанавливаются в МОП.</w:t>
      </w:r>
    </w:p>
    <w:p w14:paraId="109A0137" w14:textId="77777777" w:rsidR="00C976D6" w:rsidRPr="008B0DE6" w:rsidRDefault="00C976D6" w:rsidP="00C976D6">
      <w:pPr>
        <w:shd w:val="clear" w:color="auto" w:fill="FFFFFF"/>
        <w:autoSpaceDN w:val="0"/>
        <w:spacing w:before="100" w:line="240" w:lineRule="auto"/>
        <w:ind w:left="142"/>
        <w:jc w:val="both"/>
        <w:rPr>
          <w:rFonts w:ascii="Times New Roman" w:hAnsi="Times New Roman"/>
          <w:sz w:val="24"/>
          <w:szCs w:val="24"/>
        </w:rPr>
      </w:pP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900A46" w14:paraId="06A6CB9F" w14:textId="77777777" w:rsidTr="00297BD0">
        <w:trPr>
          <w:trHeight w:val="1700"/>
        </w:trPr>
        <w:tc>
          <w:tcPr>
            <w:tcW w:w="4986" w:type="dxa"/>
          </w:tcPr>
          <w:p w14:paraId="273D817A" w14:textId="793C0B2B"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D9CF36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1935BE61" w14:textId="77777777" w:rsidR="006B0D36" w:rsidRDefault="006B0D36" w:rsidP="006B0D3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sidRPr="006B0D36">
              <w:rPr>
                <w:rFonts w:ascii="Times New Roman" w:eastAsia="Times New Roman" w:hAnsi="Times New Roman" w:cs="Times New Roman"/>
                <w:b/>
                <w:bCs/>
                <w:color w:val="000000" w:themeColor="text1"/>
                <w:sz w:val="20"/>
              </w:rPr>
              <w:t>Акционерное общество Специализированный застройщик «ИНВЕСТ ПРОЕКТ»</w:t>
            </w:r>
          </w:p>
          <w:p w14:paraId="3DD55C6A" w14:textId="77777777" w:rsidR="006B0D36" w:rsidRPr="00761057" w:rsidRDefault="006B0D3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3D472BCB" w14:textId="77777777" w:rsidR="006B0D36" w:rsidRPr="00761057" w:rsidRDefault="006B0D3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Pr="00761057">
              <w:rPr>
                <w:rFonts w:ascii="Times New Roman" w:eastAsia="Times New Roman" w:hAnsi="Times New Roman" w:cs="Times New Roman"/>
                <w:b/>
                <w:color w:val="000000" w:themeColor="text1"/>
                <w:sz w:val="20"/>
              </w:rPr>
              <w:t xml:space="preserve">  </w:t>
            </w:r>
          </w:p>
          <w:p w14:paraId="6E67EA0D" w14:textId="77777777" w:rsidR="006B0D36" w:rsidRPr="00761057" w:rsidRDefault="006B0D36" w:rsidP="006B0D3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238AF6BA" w14:textId="77777777" w:rsidR="006B0D36" w:rsidRDefault="006B0D36" w:rsidP="006B0D36">
            <w:pPr>
              <w:widowControl w:val="0"/>
              <w:autoSpaceDE w:val="0"/>
              <w:autoSpaceDN w:val="0"/>
              <w:adjustRightInd w:val="0"/>
              <w:spacing w:line="240" w:lineRule="auto"/>
              <w:ind w:right="34"/>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___________________/</w:t>
            </w:r>
            <w:r>
              <w:rPr>
                <w:rFonts w:ascii="Times New Roman" w:eastAsia="Times New Roman" w:hAnsi="Times New Roman" w:cs="Times New Roman"/>
                <w:b/>
                <w:bCs/>
                <w:color w:val="000000" w:themeColor="text1"/>
                <w:sz w:val="20"/>
              </w:rPr>
              <w:t xml:space="preserve">И. А. </w:t>
            </w:r>
            <w:proofErr w:type="spellStart"/>
            <w:r>
              <w:rPr>
                <w:rFonts w:ascii="Times New Roman" w:eastAsia="Times New Roman" w:hAnsi="Times New Roman" w:cs="Times New Roman"/>
                <w:b/>
                <w:bCs/>
                <w:color w:val="000000" w:themeColor="text1"/>
                <w:sz w:val="20"/>
              </w:rPr>
              <w:t>Шайхиева</w:t>
            </w:r>
            <w:proofErr w:type="spellEnd"/>
          </w:p>
          <w:p w14:paraId="6F5DE6AB" w14:textId="77777777" w:rsidR="00C976D6" w:rsidRPr="006A70BC" w:rsidRDefault="00C976D6" w:rsidP="00C976D6">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06F5226E" w14:textId="4942AA56" w:rsidR="00D35CF3" w:rsidRPr="00900A46" w:rsidRDefault="00D35CF3" w:rsidP="00D35CF3">
            <w:pPr>
              <w:widowControl w:val="0"/>
              <w:autoSpaceDE w:val="0"/>
              <w:autoSpaceDN w:val="0"/>
              <w:adjustRightInd w:val="0"/>
              <w:spacing w:line="240" w:lineRule="auto"/>
              <w:ind w:right="-2"/>
              <w:rPr>
                <w:rFonts w:ascii="Times New Roman" w:eastAsia="Times New Roman" w:hAnsi="Times New Roman" w:cs="Times New Roman"/>
                <w:bCs/>
                <w:color w:val="auto"/>
                <w:sz w:val="20"/>
              </w:rPr>
            </w:pPr>
          </w:p>
        </w:tc>
        <w:tc>
          <w:tcPr>
            <w:tcW w:w="4991" w:type="dxa"/>
          </w:tcPr>
          <w:p w14:paraId="1B6EA71B" w14:textId="7B290793"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7F0D8A0D"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45760D5B" w14:textId="7A72F21F" w:rsidR="00D35CF3" w:rsidRPr="006B0D36" w:rsidRDefault="008B0DE6" w:rsidP="00D35CF3">
            <w:pPr>
              <w:widowControl w:val="0"/>
              <w:autoSpaceDE w:val="0"/>
              <w:autoSpaceDN w:val="0"/>
              <w:adjustRightInd w:val="0"/>
              <w:spacing w:line="240" w:lineRule="auto"/>
              <w:rPr>
                <w:rFonts w:ascii="Times New Roman" w:eastAsia="Times New Roman" w:hAnsi="Times New Roman" w:cs="Times New Roman"/>
                <w:b/>
                <w:color w:val="auto"/>
                <w:sz w:val="20"/>
                <w:lang w:val="en-US"/>
              </w:rPr>
            </w:pPr>
            <w:r>
              <w:rPr>
                <w:rFonts w:ascii="Times New Roman" w:eastAsia="Times New Roman" w:hAnsi="Times New Roman" w:cs="Times New Roman"/>
                <w:b/>
                <w:color w:val="auto"/>
                <w:sz w:val="20"/>
              </w:rPr>
              <w:t>_______________________/</w:t>
            </w:r>
            <w:r w:rsidR="006B0D36">
              <w:rPr>
                <w:rFonts w:ascii="Times New Roman" w:eastAsia="Times New Roman" w:hAnsi="Times New Roman" w:cs="Times New Roman"/>
                <w:b/>
                <w:color w:val="auto"/>
                <w:sz w:val="20"/>
                <w:lang w:val="en-US"/>
              </w:rPr>
              <w:t>________________</w:t>
            </w:r>
          </w:p>
          <w:p w14:paraId="5CEB46F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490EECBD"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5C9CFB8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D6A6754" w14:textId="20E01E6D"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C182DEE" w14:textId="77777777" w:rsidR="00D35CF3" w:rsidRPr="00900A46"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7DE432A"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C38923" w14:textId="77777777" w:rsidR="00D00411" w:rsidRPr="00F6093E" w:rsidRDefault="00D00411" w:rsidP="00D00411">
      <w:pPr>
        <w:rPr>
          <w:rFonts w:ascii="Times New Roman" w:eastAsia="Times New Roman" w:hAnsi="Times New Roman" w:cs="Times New Roman"/>
          <w:sz w:val="24"/>
          <w:szCs w:val="24"/>
        </w:rPr>
      </w:pPr>
    </w:p>
    <w:p w14:paraId="4C70C640" w14:textId="77777777" w:rsidR="00D00411" w:rsidRPr="00F6093E" w:rsidRDefault="00D00411" w:rsidP="00D00411">
      <w:pPr>
        <w:rPr>
          <w:rFonts w:eastAsia="Times New Roman"/>
        </w:rPr>
      </w:pPr>
    </w:p>
    <w:p w14:paraId="1D726A7B" w14:textId="77777777" w:rsidR="00D00411" w:rsidRPr="00F6093E" w:rsidRDefault="00D00411" w:rsidP="00D00411">
      <w:pPr>
        <w:rPr>
          <w:rFonts w:ascii="Times New Roman" w:eastAsia="Times New Roman" w:hAnsi="Times New Roman"/>
          <w:sz w:val="24"/>
        </w:rPr>
      </w:pPr>
    </w:p>
    <w:p w14:paraId="496BB35F" w14:textId="77777777" w:rsidR="00D00411" w:rsidRPr="008450F4" w:rsidRDefault="00D00411" w:rsidP="00D00411">
      <w:pPr>
        <w:rPr>
          <w:rFonts w:ascii="Times New Roman" w:hAnsi="Times New Roman" w:cs="Times New Roman"/>
          <w:sz w:val="24"/>
          <w:szCs w:val="24"/>
        </w:rPr>
      </w:pPr>
    </w:p>
    <w:p w14:paraId="43CD1050" w14:textId="77777777" w:rsidR="00D00411" w:rsidRDefault="00D00411" w:rsidP="00D00411"/>
    <w:p w14:paraId="2CF7ADDF" w14:textId="77777777" w:rsidR="00900A46" w:rsidRPr="00900A46" w:rsidRDefault="00900A46"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D61190" w14:textId="77777777" w:rsidR="00B64858" w:rsidRDefault="00B64858" w:rsidP="0074252E">
      <w:pPr>
        <w:widowControl w:val="0"/>
        <w:autoSpaceDE w:val="0"/>
        <w:autoSpaceDN w:val="0"/>
        <w:adjustRightInd w:val="0"/>
        <w:spacing w:line="240" w:lineRule="auto"/>
        <w:ind w:right="-2"/>
      </w:pPr>
    </w:p>
    <w:sectPr w:rsidR="00B64858" w:rsidSect="00F54B9A">
      <w:footerReference w:type="default" r:id="rId12"/>
      <w:pgSz w:w="11906" w:h="16838"/>
      <w:pgMar w:top="426" w:right="806"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D2593" w14:textId="77777777" w:rsidR="00DE4CAF" w:rsidRDefault="00DE4CAF">
      <w:pPr>
        <w:spacing w:line="240" w:lineRule="auto"/>
      </w:pPr>
      <w:r>
        <w:separator/>
      </w:r>
    </w:p>
  </w:endnote>
  <w:endnote w:type="continuationSeparator" w:id="0">
    <w:p w14:paraId="3795A729" w14:textId="77777777" w:rsidR="00DE4CAF" w:rsidRDefault="00DE4C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35A27" w14:textId="77777777" w:rsidR="00F54B9A" w:rsidRPr="001558B1" w:rsidRDefault="00F54B9A" w:rsidP="00F54B9A">
    <w:pPr>
      <w:widowControl w:val="0"/>
      <w:spacing w:line="240" w:lineRule="auto"/>
      <w:ind w:firstLine="720"/>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2DD1A" w14:textId="77777777" w:rsidR="00DE4CAF" w:rsidRDefault="00DE4CAF">
      <w:pPr>
        <w:spacing w:line="240" w:lineRule="auto"/>
      </w:pPr>
      <w:r>
        <w:separator/>
      </w:r>
    </w:p>
  </w:footnote>
  <w:footnote w:type="continuationSeparator" w:id="0">
    <w:p w14:paraId="5E0F8094" w14:textId="77777777" w:rsidR="00DE4CAF" w:rsidRDefault="00DE4C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412C64"/>
    <w:multiLevelType w:val="hybridMultilevel"/>
    <w:tmpl w:val="F020A538"/>
    <w:lvl w:ilvl="0" w:tplc="5B621D36">
      <w:start w:val="1"/>
      <w:numFmt w:val="decimal"/>
      <w:lvlText w:val="4.2.%1."/>
      <w:lvlJc w:val="left"/>
      <w:pPr>
        <w:ind w:left="928" w:hanging="360"/>
      </w:pPr>
      <w:rPr>
        <w:rFonts w:cs="Times New Roman" w:hint="default"/>
      </w:rPr>
    </w:lvl>
    <w:lvl w:ilvl="1" w:tplc="04190019" w:tentative="1">
      <w:start w:val="1"/>
      <w:numFmt w:val="lowerLetter"/>
      <w:lvlText w:val="%2."/>
      <w:lvlJc w:val="left"/>
      <w:pPr>
        <w:ind w:left="705" w:hanging="360"/>
      </w:pPr>
      <w:rPr>
        <w:rFonts w:cs="Times New Roman"/>
      </w:rPr>
    </w:lvl>
    <w:lvl w:ilvl="2" w:tplc="0419001B" w:tentative="1">
      <w:start w:val="1"/>
      <w:numFmt w:val="lowerRoman"/>
      <w:lvlText w:val="%3."/>
      <w:lvlJc w:val="right"/>
      <w:pPr>
        <w:ind w:left="1425" w:hanging="180"/>
      </w:pPr>
      <w:rPr>
        <w:rFonts w:cs="Times New Roman"/>
      </w:rPr>
    </w:lvl>
    <w:lvl w:ilvl="3" w:tplc="0419000F" w:tentative="1">
      <w:start w:val="1"/>
      <w:numFmt w:val="decimal"/>
      <w:lvlText w:val="%4."/>
      <w:lvlJc w:val="left"/>
      <w:pPr>
        <w:ind w:left="2145" w:hanging="360"/>
      </w:pPr>
      <w:rPr>
        <w:rFonts w:cs="Times New Roman"/>
      </w:rPr>
    </w:lvl>
    <w:lvl w:ilvl="4" w:tplc="04190019" w:tentative="1">
      <w:start w:val="1"/>
      <w:numFmt w:val="lowerLetter"/>
      <w:lvlText w:val="%5."/>
      <w:lvlJc w:val="left"/>
      <w:pPr>
        <w:ind w:left="2865" w:hanging="360"/>
      </w:pPr>
      <w:rPr>
        <w:rFonts w:cs="Times New Roman"/>
      </w:rPr>
    </w:lvl>
    <w:lvl w:ilvl="5" w:tplc="0419001B" w:tentative="1">
      <w:start w:val="1"/>
      <w:numFmt w:val="lowerRoman"/>
      <w:lvlText w:val="%6."/>
      <w:lvlJc w:val="right"/>
      <w:pPr>
        <w:ind w:left="3585" w:hanging="180"/>
      </w:pPr>
      <w:rPr>
        <w:rFonts w:cs="Times New Roman"/>
      </w:rPr>
    </w:lvl>
    <w:lvl w:ilvl="6" w:tplc="0419000F" w:tentative="1">
      <w:start w:val="1"/>
      <w:numFmt w:val="decimal"/>
      <w:lvlText w:val="%7."/>
      <w:lvlJc w:val="left"/>
      <w:pPr>
        <w:ind w:left="4305" w:hanging="360"/>
      </w:pPr>
      <w:rPr>
        <w:rFonts w:cs="Times New Roman"/>
      </w:rPr>
    </w:lvl>
    <w:lvl w:ilvl="7" w:tplc="04190019" w:tentative="1">
      <w:start w:val="1"/>
      <w:numFmt w:val="lowerLetter"/>
      <w:lvlText w:val="%8."/>
      <w:lvlJc w:val="left"/>
      <w:pPr>
        <w:ind w:left="5025" w:hanging="360"/>
      </w:pPr>
      <w:rPr>
        <w:rFonts w:cs="Times New Roman"/>
      </w:rPr>
    </w:lvl>
    <w:lvl w:ilvl="8" w:tplc="0419001B" w:tentative="1">
      <w:start w:val="1"/>
      <w:numFmt w:val="lowerRoman"/>
      <w:lvlText w:val="%9."/>
      <w:lvlJc w:val="right"/>
      <w:pPr>
        <w:ind w:left="5745" w:hanging="180"/>
      </w:pPr>
      <w:rPr>
        <w:rFonts w:cs="Times New Roman"/>
      </w:rPr>
    </w:lvl>
  </w:abstractNum>
  <w:abstractNum w:abstractNumId="1" w15:restartNumberingAfterBreak="0">
    <w:nsid w:val="490B6651"/>
    <w:multiLevelType w:val="hybridMultilevel"/>
    <w:tmpl w:val="62581F66"/>
    <w:lvl w:ilvl="0" w:tplc="BBF8B312">
      <w:start w:val="1"/>
      <w:numFmt w:val="decimal"/>
      <w:lvlText w:val="4.3.%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55AC7BD5"/>
    <w:multiLevelType w:val="multilevel"/>
    <w:tmpl w:val="DAE06DFE"/>
    <w:lvl w:ilvl="0">
      <w:start w:val="8"/>
      <w:numFmt w:val="decimal"/>
      <w:lvlText w:val="%1."/>
      <w:lvlJc w:val="left"/>
      <w:pPr>
        <w:ind w:left="927" w:hanging="360"/>
      </w:pPr>
      <w:rPr>
        <w:rFonts w:cs="Times New Roman" w:hint="default"/>
      </w:rPr>
    </w:lvl>
    <w:lvl w:ilvl="1">
      <w:start w:val="5"/>
      <w:numFmt w:val="decimal"/>
      <w:isLgl/>
      <w:lvlText w:val="%1.%2."/>
      <w:lvlJc w:val="left"/>
      <w:pPr>
        <w:ind w:left="927" w:hanging="360"/>
      </w:pPr>
      <w:rPr>
        <w:rFonts w:cs="Times New Roman" w:hint="default"/>
        <w:sz w:val="20"/>
      </w:rPr>
    </w:lvl>
    <w:lvl w:ilvl="2">
      <w:start w:val="1"/>
      <w:numFmt w:val="decimal"/>
      <w:isLgl/>
      <w:lvlText w:val="%1.%2.%3."/>
      <w:lvlJc w:val="left"/>
      <w:pPr>
        <w:ind w:left="1287" w:hanging="720"/>
      </w:pPr>
      <w:rPr>
        <w:rFonts w:cs="Times New Roman" w:hint="default"/>
        <w:sz w:val="20"/>
      </w:rPr>
    </w:lvl>
    <w:lvl w:ilvl="3">
      <w:start w:val="1"/>
      <w:numFmt w:val="decimal"/>
      <w:isLgl/>
      <w:lvlText w:val="%1.%2.%3.%4."/>
      <w:lvlJc w:val="left"/>
      <w:pPr>
        <w:ind w:left="1287" w:hanging="720"/>
      </w:pPr>
      <w:rPr>
        <w:rFonts w:cs="Times New Roman" w:hint="default"/>
        <w:sz w:val="20"/>
      </w:rPr>
    </w:lvl>
    <w:lvl w:ilvl="4">
      <w:start w:val="1"/>
      <w:numFmt w:val="decimal"/>
      <w:isLgl/>
      <w:lvlText w:val="%1.%2.%3.%4.%5."/>
      <w:lvlJc w:val="left"/>
      <w:pPr>
        <w:ind w:left="1647" w:hanging="1080"/>
      </w:pPr>
      <w:rPr>
        <w:rFonts w:cs="Times New Roman" w:hint="default"/>
        <w:sz w:val="20"/>
      </w:rPr>
    </w:lvl>
    <w:lvl w:ilvl="5">
      <w:start w:val="1"/>
      <w:numFmt w:val="decimal"/>
      <w:isLgl/>
      <w:lvlText w:val="%1.%2.%3.%4.%5.%6."/>
      <w:lvlJc w:val="left"/>
      <w:pPr>
        <w:ind w:left="1647" w:hanging="1080"/>
      </w:pPr>
      <w:rPr>
        <w:rFonts w:cs="Times New Roman" w:hint="default"/>
        <w:sz w:val="20"/>
      </w:rPr>
    </w:lvl>
    <w:lvl w:ilvl="6">
      <w:start w:val="1"/>
      <w:numFmt w:val="decimal"/>
      <w:isLgl/>
      <w:lvlText w:val="%1.%2.%3.%4.%5.%6.%7."/>
      <w:lvlJc w:val="left"/>
      <w:pPr>
        <w:ind w:left="2007" w:hanging="1440"/>
      </w:pPr>
      <w:rPr>
        <w:rFonts w:cs="Times New Roman" w:hint="default"/>
        <w:sz w:val="20"/>
      </w:rPr>
    </w:lvl>
    <w:lvl w:ilvl="7">
      <w:start w:val="1"/>
      <w:numFmt w:val="decimal"/>
      <w:isLgl/>
      <w:lvlText w:val="%1.%2.%3.%4.%5.%6.%7.%8."/>
      <w:lvlJc w:val="left"/>
      <w:pPr>
        <w:ind w:left="2007" w:hanging="1440"/>
      </w:pPr>
      <w:rPr>
        <w:rFonts w:cs="Times New Roman" w:hint="default"/>
        <w:sz w:val="20"/>
      </w:rPr>
    </w:lvl>
    <w:lvl w:ilvl="8">
      <w:start w:val="1"/>
      <w:numFmt w:val="decimal"/>
      <w:isLgl/>
      <w:lvlText w:val="%1.%2.%3.%4.%5.%6.%7.%8.%9."/>
      <w:lvlJc w:val="left"/>
      <w:pPr>
        <w:ind w:left="2367" w:hanging="1800"/>
      </w:pPr>
      <w:rPr>
        <w:rFonts w:cs="Times New Roman" w:hint="default"/>
        <w:sz w:val="20"/>
      </w:rPr>
    </w:lvl>
  </w:abstractNum>
  <w:abstractNum w:abstractNumId="3" w15:restartNumberingAfterBreak="0">
    <w:nsid w:val="5AE00F16"/>
    <w:multiLevelType w:val="hybridMultilevel"/>
    <w:tmpl w:val="CC101F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D7414DF"/>
    <w:multiLevelType w:val="multilevel"/>
    <w:tmpl w:val="CCB2642A"/>
    <w:lvl w:ilvl="0">
      <w:start w:val="4"/>
      <w:numFmt w:val="decimal"/>
      <w:lvlText w:val="%1."/>
      <w:lvlJc w:val="left"/>
      <w:pPr>
        <w:ind w:left="360" w:hanging="360"/>
      </w:pPr>
      <w:rPr>
        <w:rFonts w:cs="Times New Roman" w:hint="default"/>
      </w:rPr>
    </w:lvl>
    <w:lvl w:ilvl="1">
      <w:start w:val="2"/>
      <w:numFmt w:val="decimal"/>
      <w:lvlText w:val="%1.%2."/>
      <w:lvlJc w:val="left"/>
      <w:pPr>
        <w:ind w:left="1827" w:hanging="360"/>
      </w:pPr>
      <w:rPr>
        <w:rFonts w:cs="Times New Roman" w:hint="default"/>
      </w:rPr>
    </w:lvl>
    <w:lvl w:ilvl="2">
      <w:start w:val="1"/>
      <w:numFmt w:val="decimal"/>
      <w:lvlText w:val="%1.%2.%3."/>
      <w:lvlJc w:val="left"/>
      <w:pPr>
        <w:ind w:left="3654" w:hanging="720"/>
      </w:pPr>
      <w:rPr>
        <w:rFonts w:cs="Times New Roman" w:hint="default"/>
      </w:rPr>
    </w:lvl>
    <w:lvl w:ilvl="3">
      <w:start w:val="1"/>
      <w:numFmt w:val="decimal"/>
      <w:lvlText w:val="%1.%2.%3.%4."/>
      <w:lvlJc w:val="left"/>
      <w:pPr>
        <w:ind w:left="5121" w:hanging="720"/>
      </w:pPr>
      <w:rPr>
        <w:rFonts w:cs="Times New Roman" w:hint="default"/>
      </w:rPr>
    </w:lvl>
    <w:lvl w:ilvl="4">
      <w:start w:val="1"/>
      <w:numFmt w:val="decimal"/>
      <w:lvlText w:val="%1.%2.%3.%4.%5."/>
      <w:lvlJc w:val="left"/>
      <w:pPr>
        <w:ind w:left="6948" w:hanging="1080"/>
      </w:pPr>
      <w:rPr>
        <w:rFonts w:cs="Times New Roman" w:hint="default"/>
      </w:rPr>
    </w:lvl>
    <w:lvl w:ilvl="5">
      <w:start w:val="1"/>
      <w:numFmt w:val="decimal"/>
      <w:lvlText w:val="%1.%2.%3.%4.%5.%6."/>
      <w:lvlJc w:val="left"/>
      <w:pPr>
        <w:ind w:left="8415" w:hanging="1080"/>
      </w:pPr>
      <w:rPr>
        <w:rFonts w:cs="Times New Roman" w:hint="default"/>
      </w:rPr>
    </w:lvl>
    <w:lvl w:ilvl="6">
      <w:start w:val="1"/>
      <w:numFmt w:val="decimal"/>
      <w:lvlText w:val="%1.%2.%3.%4.%5.%6.%7."/>
      <w:lvlJc w:val="left"/>
      <w:pPr>
        <w:ind w:left="10242" w:hanging="1440"/>
      </w:pPr>
      <w:rPr>
        <w:rFonts w:cs="Times New Roman" w:hint="default"/>
      </w:rPr>
    </w:lvl>
    <w:lvl w:ilvl="7">
      <w:start w:val="1"/>
      <w:numFmt w:val="decimal"/>
      <w:lvlText w:val="%1.%2.%3.%4.%5.%6.%7.%8."/>
      <w:lvlJc w:val="left"/>
      <w:pPr>
        <w:ind w:left="11709" w:hanging="1440"/>
      </w:pPr>
      <w:rPr>
        <w:rFonts w:cs="Times New Roman" w:hint="default"/>
      </w:rPr>
    </w:lvl>
    <w:lvl w:ilvl="8">
      <w:start w:val="1"/>
      <w:numFmt w:val="decimal"/>
      <w:lvlText w:val="%1.%2.%3.%4.%5.%6.%7.%8.%9."/>
      <w:lvlJc w:val="left"/>
      <w:pPr>
        <w:ind w:left="13536" w:hanging="1800"/>
      </w:pPr>
      <w:rPr>
        <w:rFonts w:cs="Times New Roman" w:hint="default"/>
      </w:rPr>
    </w:lvl>
  </w:abstractNum>
  <w:num w:numId="1">
    <w:abstractNumId w:val="0"/>
  </w:num>
  <w:num w:numId="2">
    <w:abstractNumId w:val="1"/>
  </w:num>
  <w:num w:numId="3">
    <w:abstractNumId w:val="4"/>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C34"/>
    <w:rsid w:val="00013BE4"/>
    <w:rsid w:val="0008180F"/>
    <w:rsid w:val="00083B16"/>
    <w:rsid w:val="00097EE0"/>
    <w:rsid w:val="000A4235"/>
    <w:rsid w:val="000B7DF8"/>
    <w:rsid w:val="000C3B1E"/>
    <w:rsid w:val="000C6B95"/>
    <w:rsid w:val="000D27D0"/>
    <w:rsid w:val="000D4082"/>
    <w:rsid w:val="000D6905"/>
    <w:rsid w:val="000E1454"/>
    <w:rsid w:val="001268B4"/>
    <w:rsid w:val="001455E8"/>
    <w:rsid w:val="00165D31"/>
    <w:rsid w:val="00171055"/>
    <w:rsid w:val="0018081D"/>
    <w:rsid w:val="001B3740"/>
    <w:rsid w:val="001B62E7"/>
    <w:rsid w:val="001C17F8"/>
    <w:rsid w:val="001D28A8"/>
    <w:rsid w:val="001D5567"/>
    <w:rsid w:val="001D716E"/>
    <w:rsid w:val="001E32CD"/>
    <w:rsid w:val="001F7040"/>
    <w:rsid w:val="00207D12"/>
    <w:rsid w:val="00242545"/>
    <w:rsid w:val="00267D3C"/>
    <w:rsid w:val="00283A3C"/>
    <w:rsid w:val="00297BD0"/>
    <w:rsid w:val="002A278E"/>
    <w:rsid w:val="002E091E"/>
    <w:rsid w:val="002E0EB4"/>
    <w:rsid w:val="002F0ABA"/>
    <w:rsid w:val="002F3711"/>
    <w:rsid w:val="0031390B"/>
    <w:rsid w:val="0032070C"/>
    <w:rsid w:val="003269DC"/>
    <w:rsid w:val="00352AC2"/>
    <w:rsid w:val="00373EFE"/>
    <w:rsid w:val="00387942"/>
    <w:rsid w:val="003935D1"/>
    <w:rsid w:val="003968EE"/>
    <w:rsid w:val="003B1497"/>
    <w:rsid w:val="003B5D17"/>
    <w:rsid w:val="003B6087"/>
    <w:rsid w:val="00401537"/>
    <w:rsid w:val="00417129"/>
    <w:rsid w:val="004205DD"/>
    <w:rsid w:val="00427CC5"/>
    <w:rsid w:val="00431737"/>
    <w:rsid w:val="00433468"/>
    <w:rsid w:val="00435FC2"/>
    <w:rsid w:val="00440B8B"/>
    <w:rsid w:val="00452FE8"/>
    <w:rsid w:val="00462E89"/>
    <w:rsid w:val="00472D8A"/>
    <w:rsid w:val="00486DF7"/>
    <w:rsid w:val="004A62A7"/>
    <w:rsid w:val="004E0110"/>
    <w:rsid w:val="005145AF"/>
    <w:rsid w:val="005229A6"/>
    <w:rsid w:val="005367B7"/>
    <w:rsid w:val="00537E63"/>
    <w:rsid w:val="00570389"/>
    <w:rsid w:val="00571E68"/>
    <w:rsid w:val="00587CA4"/>
    <w:rsid w:val="00587EAB"/>
    <w:rsid w:val="005C3C34"/>
    <w:rsid w:val="005D3347"/>
    <w:rsid w:val="005F700F"/>
    <w:rsid w:val="006061BE"/>
    <w:rsid w:val="006111CB"/>
    <w:rsid w:val="00613FD4"/>
    <w:rsid w:val="0062099B"/>
    <w:rsid w:val="00620AC9"/>
    <w:rsid w:val="00626B84"/>
    <w:rsid w:val="00627695"/>
    <w:rsid w:val="00640E94"/>
    <w:rsid w:val="006522AF"/>
    <w:rsid w:val="006769EA"/>
    <w:rsid w:val="00677D94"/>
    <w:rsid w:val="006855BC"/>
    <w:rsid w:val="006B0D36"/>
    <w:rsid w:val="006C3B7B"/>
    <w:rsid w:val="006C6D20"/>
    <w:rsid w:val="006E79BF"/>
    <w:rsid w:val="00736B06"/>
    <w:rsid w:val="007373F5"/>
    <w:rsid w:val="0074252E"/>
    <w:rsid w:val="007524D8"/>
    <w:rsid w:val="007539FF"/>
    <w:rsid w:val="00767218"/>
    <w:rsid w:val="007715AD"/>
    <w:rsid w:val="00792E54"/>
    <w:rsid w:val="007D00B4"/>
    <w:rsid w:val="007D24CD"/>
    <w:rsid w:val="007F4FB5"/>
    <w:rsid w:val="00813AF8"/>
    <w:rsid w:val="00817945"/>
    <w:rsid w:val="008251B3"/>
    <w:rsid w:val="00836764"/>
    <w:rsid w:val="00850C16"/>
    <w:rsid w:val="008633B3"/>
    <w:rsid w:val="00884C1D"/>
    <w:rsid w:val="008A1E89"/>
    <w:rsid w:val="008A6492"/>
    <w:rsid w:val="008A6F14"/>
    <w:rsid w:val="008B0DE6"/>
    <w:rsid w:val="008B5C95"/>
    <w:rsid w:val="008D7AD2"/>
    <w:rsid w:val="008E026F"/>
    <w:rsid w:val="008F258A"/>
    <w:rsid w:val="00900A46"/>
    <w:rsid w:val="00911BFF"/>
    <w:rsid w:val="0092644A"/>
    <w:rsid w:val="00934F30"/>
    <w:rsid w:val="00942974"/>
    <w:rsid w:val="00952D3D"/>
    <w:rsid w:val="009560F7"/>
    <w:rsid w:val="00977C36"/>
    <w:rsid w:val="00994338"/>
    <w:rsid w:val="00994CA4"/>
    <w:rsid w:val="00995F60"/>
    <w:rsid w:val="009D0204"/>
    <w:rsid w:val="009D2FEF"/>
    <w:rsid w:val="009D757A"/>
    <w:rsid w:val="00A019BB"/>
    <w:rsid w:val="00A127AB"/>
    <w:rsid w:val="00A27EBC"/>
    <w:rsid w:val="00A35E8F"/>
    <w:rsid w:val="00A3728A"/>
    <w:rsid w:val="00A506AE"/>
    <w:rsid w:val="00A54194"/>
    <w:rsid w:val="00AA4652"/>
    <w:rsid w:val="00AC19F2"/>
    <w:rsid w:val="00AC3B49"/>
    <w:rsid w:val="00AC7092"/>
    <w:rsid w:val="00AE3C90"/>
    <w:rsid w:val="00AF400E"/>
    <w:rsid w:val="00B10FBD"/>
    <w:rsid w:val="00B368C3"/>
    <w:rsid w:val="00B3735B"/>
    <w:rsid w:val="00B42BA1"/>
    <w:rsid w:val="00B53EE7"/>
    <w:rsid w:val="00B63AF2"/>
    <w:rsid w:val="00B64858"/>
    <w:rsid w:val="00B72900"/>
    <w:rsid w:val="00BA2F68"/>
    <w:rsid w:val="00BC403B"/>
    <w:rsid w:val="00BD27BD"/>
    <w:rsid w:val="00C06F47"/>
    <w:rsid w:val="00C24188"/>
    <w:rsid w:val="00C33E86"/>
    <w:rsid w:val="00C6453A"/>
    <w:rsid w:val="00C9109A"/>
    <w:rsid w:val="00C976D6"/>
    <w:rsid w:val="00CB4938"/>
    <w:rsid w:val="00CB67EA"/>
    <w:rsid w:val="00CE0440"/>
    <w:rsid w:val="00CF20BE"/>
    <w:rsid w:val="00CF4445"/>
    <w:rsid w:val="00D00411"/>
    <w:rsid w:val="00D17915"/>
    <w:rsid w:val="00D22A0C"/>
    <w:rsid w:val="00D35CF3"/>
    <w:rsid w:val="00D425DA"/>
    <w:rsid w:val="00DC1A03"/>
    <w:rsid w:val="00DC567C"/>
    <w:rsid w:val="00DC5B3E"/>
    <w:rsid w:val="00DE4CAF"/>
    <w:rsid w:val="00DF0AE4"/>
    <w:rsid w:val="00DF27E7"/>
    <w:rsid w:val="00E01762"/>
    <w:rsid w:val="00E16E2A"/>
    <w:rsid w:val="00E6243C"/>
    <w:rsid w:val="00E7367A"/>
    <w:rsid w:val="00E8721A"/>
    <w:rsid w:val="00E964C3"/>
    <w:rsid w:val="00EB79C0"/>
    <w:rsid w:val="00EC47BE"/>
    <w:rsid w:val="00EC61E8"/>
    <w:rsid w:val="00F12F9D"/>
    <w:rsid w:val="00F34020"/>
    <w:rsid w:val="00F54B9A"/>
    <w:rsid w:val="00F63D7D"/>
    <w:rsid w:val="00F9158A"/>
    <w:rsid w:val="00F91E24"/>
    <w:rsid w:val="00FB42C0"/>
    <w:rsid w:val="00FC05A6"/>
    <w:rsid w:val="00FF3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E691"/>
  <w15:chartTrackingRefBased/>
  <w15:docId w15:val="{020DFC65-62DD-48FC-98E6-58DBAF64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099B"/>
    <w:pPr>
      <w:spacing w:line="276" w:lineRule="auto"/>
    </w:pPr>
    <w:rPr>
      <w:rFonts w:ascii="Arial" w:eastAsia="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62099B"/>
    <w:pPr>
      <w:widowControl w:val="0"/>
      <w:autoSpaceDE w:val="0"/>
      <w:autoSpaceDN w:val="0"/>
      <w:adjustRightInd w:val="0"/>
      <w:spacing w:after="120" w:line="240" w:lineRule="auto"/>
      <w:ind w:firstLine="720"/>
      <w:jc w:val="both"/>
    </w:pPr>
    <w:rPr>
      <w:rFonts w:eastAsia="Times New Roman" w:cs="Times New Roman"/>
      <w:color w:val="auto"/>
      <w:sz w:val="20"/>
    </w:rPr>
  </w:style>
  <w:style w:type="character" w:customStyle="1" w:styleId="a4">
    <w:name w:val="Основной текст Знак"/>
    <w:link w:val="a3"/>
    <w:uiPriority w:val="99"/>
    <w:rsid w:val="0062099B"/>
    <w:rPr>
      <w:rFonts w:ascii="Arial" w:eastAsia="Times New Roman" w:hAnsi="Arial" w:cs="Times New Roman"/>
      <w:sz w:val="20"/>
      <w:szCs w:val="20"/>
      <w:lang w:eastAsia="ru-RU"/>
    </w:rPr>
  </w:style>
  <w:style w:type="paragraph" w:customStyle="1" w:styleId="western">
    <w:name w:val="western"/>
    <w:basedOn w:val="a"/>
    <w:rsid w:val="0062099B"/>
    <w:pPr>
      <w:spacing w:before="100" w:beforeAutospacing="1" w:after="119" w:line="240" w:lineRule="auto"/>
      <w:ind w:firstLine="720"/>
      <w:jc w:val="both"/>
    </w:pPr>
    <w:rPr>
      <w:rFonts w:ascii="Times New Roman" w:eastAsia="Calibri" w:hAnsi="Times New Roman" w:cs="Times New Roman"/>
      <w:sz w:val="20"/>
    </w:rPr>
  </w:style>
  <w:style w:type="character" w:styleId="a5">
    <w:name w:val="annotation reference"/>
    <w:uiPriority w:val="99"/>
    <w:semiHidden/>
    <w:unhideWhenUsed/>
    <w:rsid w:val="00B368C3"/>
    <w:rPr>
      <w:sz w:val="16"/>
      <w:szCs w:val="16"/>
    </w:rPr>
  </w:style>
  <w:style w:type="paragraph" w:styleId="a6">
    <w:name w:val="annotation text"/>
    <w:basedOn w:val="a"/>
    <w:link w:val="a7"/>
    <w:uiPriority w:val="99"/>
    <w:semiHidden/>
    <w:unhideWhenUsed/>
    <w:rsid w:val="00B368C3"/>
    <w:rPr>
      <w:sz w:val="20"/>
    </w:rPr>
  </w:style>
  <w:style w:type="character" w:customStyle="1" w:styleId="a7">
    <w:name w:val="Текст примечания Знак"/>
    <w:link w:val="a6"/>
    <w:uiPriority w:val="99"/>
    <w:semiHidden/>
    <w:rsid w:val="00B368C3"/>
    <w:rPr>
      <w:rFonts w:ascii="Arial" w:eastAsia="Arial" w:hAnsi="Arial" w:cs="Arial"/>
      <w:color w:val="000000"/>
    </w:rPr>
  </w:style>
  <w:style w:type="paragraph" w:styleId="a8">
    <w:name w:val="Balloon Text"/>
    <w:basedOn w:val="a"/>
    <w:link w:val="a9"/>
    <w:uiPriority w:val="99"/>
    <w:semiHidden/>
    <w:unhideWhenUsed/>
    <w:rsid w:val="00B368C3"/>
    <w:pPr>
      <w:spacing w:line="240" w:lineRule="auto"/>
    </w:pPr>
    <w:rPr>
      <w:rFonts w:ascii="Segoe UI" w:hAnsi="Segoe UI" w:cs="Segoe UI"/>
      <w:sz w:val="18"/>
      <w:szCs w:val="18"/>
    </w:rPr>
  </w:style>
  <w:style w:type="character" w:customStyle="1" w:styleId="a9">
    <w:name w:val="Текст выноски Знак"/>
    <w:link w:val="a8"/>
    <w:uiPriority w:val="99"/>
    <w:semiHidden/>
    <w:rsid w:val="00B368C3"/>
    <w:rPr>
      <w:rFonts w:ascii="Segoe UI" w:eastAsia="Arial" w:hAnsi="Segoe UI" w:cs="Segoe UI"/>
      <w:color w:val="000000"/>
      <w:sz w:val="18"/>
      <w:szCs w:val="18"/>
    </w:rPr>
  </w:style>
  <w:style w:type="paragraph" w:styleId="aa">
    <w:name w:val="footnote text"/>
    <w:basedOn w:val="a"/>
    <w:link w:val="ab"/>
    <w:uiPriority w:val="99"/>
    <w:semiHidden/>
    <w:unhideWhenUsed/>
    <w:rsid w:val="001D5567"/>
    <w:rPr>
      <w:sz w:val="20"/>
    </w:rPr>
  </w:style>
  <w:style w:type="character" w:customStyle="1" w:styleId="ab">
    <w:name w:val="Текст сноски Знак"/>
    <w:link w:val="aa"/>
    <w:uiPriority w:val="99"/>
    <w:semiHidden/>
    <w:rsid w:val="001D5567"/>
    <w:rPr>
      <w:rFonts w:ascii="Arial" w:eastAsia="Arial" w:hAnsi="Arial" w:cs="Arial"/>
      <w:color w:val="000000"/>
    </w:rPr>
  </w:style>
  <w:style w:type="character" w:styleId="ac">
    <w:name w:val="footnote reference"/>
    <w:uiPriority w:val="99"/>
    <w:semiHidden/>
    <w:unhideWhenUsed/>
    <w:rsid w:val="001D55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83243">
      <w:bodyDiv w:val="1"/>
      <w:marLeft w:val="0"/>
      <w:marRight w:val="0"/>
      <w:marTop w:val="0"/>
      <w:marBottom w:val="0"/>
      <w:divBdr>
        <w:top w:val="none" w:sz="0" w:space="0" w:color="auto"/>
        <w:left w:val="none" w:sz="0" w:space="0" w:color="auto"/>
        <w:bottom w:val="none" w:sz="0" w:space="0" w:color="auto"/>
        <w:right w:val="none" w:sz="0" w:space="0" w:color="auto"/>
      </w:divBdr>
    </w:div>
    <w:div w:id="71939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7F3B6-0FF2-4BF6-86CD-0EDCAA14C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7771</Words>
  <Characters>44298</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51966</CharactersWithSpaces>
  <SharedDoc>false</SharedDoc>
  <HLinks>
    <vt:vector size="36" baseType="variant">
      <vt:variant>
        <vt:i4>7798847</vt:i4>
      </vt:variant>
      <vt:variant>
        <vt:i4>15</vt:i4>
      </vt:variant>
      <vt:variant>
        <vt:i4>0</vt:i4>
      </vt:variant>
      <vt:variant>
        <vt:i4>5</vt:i4>
      </vt:variant>
      <vt:variant>
        <vt:lpwstr>consultantplus://offline/ref=0E6604B2C0F9ED1A550086FC79924A2CDBCE4D155B814F49C79E199C43009323C860E6DAA06A30BBD9BBB131AD93DEA28E5C1AC8A269C8AEY8M9Q</vt:lpwstr>
      </vt:variant>
      <vt:variant>
        <vt:lpwstr/>
      </vt:variant>
      <vt:variant>
        <vt:i4>7798883</vt:i4>
      </vt:variant>
      <vt:variant>
        <vt:i4>12</vt:i4>
      </vt:variant>
      <vt:variant>
        <vt:i4>0</vt:i4>
      </vt:variant>
      <vt:variant>
        <vt:i4>5</vt:i4>
      </vt:variant>
      <vt:variant>
        <vt:lpwstr>consultantplus://offline/ref=0E6604B2C0F9ED1A550086FC79924A2CDBCE4D155B814F49C79E199C43009323C860E6DAA06A30BBDEBBB131AD93DEA28E5C1AC8A269C8AEY8M9Q</vt:lpwstr>
      </vt:variant>
      <vt:variant>
        <vt:lpwstr/>
      </vt:variant>
      <vt:variant>
        <vt:i4>7798843</vt:i4>
      </vt:variant>
      <vt:variant>
        <vt:i4>9</vt:i4>
      </vt:variant>
      <vt:variant>
        <vt:i4>0</vt:i4>
      </vt:variant>
      <vt:variant>
        <vt:i4>5</vt:i4>
      </vt:variant>
      <vt:variant>
        <vt:lpwstr>consultantplus://offline/ref=0E6604B2C0F9ED1A550086FC79924A2CDBCD491259844F49C79E199C43009323C860E6DAA06A31BCD8BBB131AD93DEA28E5C1AC8A269C8AEY8M9Q</vt:lpwstr>
      </vt:variant>
      <vt:variant>
        <vt:lpwstr/>
      </vt:variant>
      <vt:variant>
        <vt:i4>852001</vt:i4>
      </vt:variant>
      <vt:variant>
        <vt:i4>6</vt:i4>
      </vt:variant>
      <vt:variant>
        <vt:i4>0</vt:i4>
      </vt:variant>
      <vt:variant>
        <vt:i4>5</vt:i4>
      </vt:variant>
      <vt:variant>
        <vt:lpwstr>mailto:escrow@domrf.ru</vt:lpwstr>
      </vt:variant>
      <vt:variant>
        <vt:lpwstr/>
      </vt:variant>
      <vt:variant>
        <vt:i4>852001</vt:i4>
      </vt:variant>
      <vt:variant>
        <vt:i4>3</vt:i4>
      </vt:variant>
      <vt:variant>
        <vt:i4>0</vt:i4>
      </vt:variant>
      <vt:variant>
        <vt:i4>5</vt:i4>
      </vt:variant>
      <vt:variant>
        <vt:lpwstr>mailto:escrow@domrf.ru</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Ильясова Оксана Сергеевна</cp:lastModifiedBy>
  <cp:revision>3</cp:revision>
  <cp:lastPrinted>2026-01-15T06:15:00Z</cp:lastPrinted>
  <dcterms:created xsi:type="dcterms:W3CDTF">2026-04-13T11:44:00Z</dcterms:created>
  <dcterms:modified xsi:type="dcterms:W3CDTF">2026-04-24T09:55:00Z</dcterms:modified>
</cp:coreProperties>
</file>