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5CFD" w14:textId="3FF414D9" w:rsidR="007B634B" w:rsidRPr="0010620A" w:rsidRDefault="007B634B" w:rsidP="00D85BFA">
      <w:pPr>
        <w:pStyle w:val="Style3"/>
        <w:widowControl/>
        <w:jc w:val="center"/>
        <w:rPr>
          <w:rStyle w:val="FontStyle35"/>
          <w:sz w:val="28"/>
          <w:szCs w:val="28"/>
        </w:rPr>
      </w:pPr>
      <w:r w:rsidRPr="0010620A">
        <w:rPr>
          <w:rStyle w:val="FontStyle35"/>
          <w:sz w:val="28"/>
          <w:szCs w:val="28"/>
        </w:rPr>
        <w:t>ДОГОВОР УЧАСТ</w:t>
      </w:r>
      <w:r w:rsidR="00E53860" w:rsidRPr="0010620A">
        <w:rPr>
          <w:rStyle w:val="FontStyle35"/>
          <w:sz w:val="28"/>
          <w:szCs w:val="28"/>
        </w:rPr>
        <w:t>ИЯ В ДОЛЕВОМ СТРОИТЕЛЬСТВЕ №</w:t>
      </w:r>
    </w:p>
    <w:p w14:paraId="4FAF5B58" w14:textId="77777777" w:rsidR="00D601AB" w:rsidRPr="0010620A" w:rsidRDefault="00D601AB" w:rsidP="00D85BFA">
      <w:pPr>
        <w:pStyle w:val="Style4"/>
        <w:widowControl/>
        <w:spacing w:line="240" w:lineRule="auto"/>
        <w:ind w:firstLine="567"/>
        <w:rPr>
          <w:sz w:val="28"/>
          <w:szCs w:val="28"/>
        </w:rPr>
      </w:pPr>
    </w:p>
    <w:p w14:paraId="5DE3E250" w14:textId="36DDDA2A" w:rsidR="007B634B" w:rsidRPr="0010620A" w:rsidRDefault="007B634B" w:rsidP="00D85BFA">
      <w:pPr>
        <w:pStyle w:val="Style4"/>
        <w:widowControl/>
        <w:spacing w:line="240" w:lineRule="auto"/>
        <w:rPr>
          <w:rStyle w:val="FontStyle43"/>
          <w:sz w:val="28"/>
          <w:szCs w:val="28"/>
        </w:rPr>
      </w:pPr>
      <w:r w:rsidRPr="0010620A">
        <w:rPr>
          <w:rStyle w:val="FontStyle43"/>
          <w:sz w:val="28"/>
          <w:szCs w:val="28"/>
        </w:rPr>
        <w:t xml:space="preserve">г. </w:t>
      </w:r>
      <w:r w:rsidR="0010620A">
        <w:rPr>
          <w:rStyle w:val="FontStyle43"/>
          <w:sz w:val="28"/>
          <w:szCs w:val="28"/>
        </w:rPr>
        <w:t>Сочи</w:t>
      </w:r>
      <w:r w:rsidRPr="0010620A">
        <w:rPr>
          <w:rStyle w:val="FontStyle43"/>
          <w:sz w:val="28"/>
          <w:szCs w:val="28"/>
        </w:rPr>
        <w:t xml:space="preserve"> </w:t>
      </w:r>
      <w:r w:rsidRPr="0010620A">
        <w:rPr>
          <w:rStyle w:val="FontStyle43"/>
          <w:sz w:val="28"/>
          <w:szCs w:val="28"/>
        </w:rPr>
        <w:tab/>
      </w:r>
      <w:r w:rsidRPr="0010620A">
        <w:rPr>
          <w:rStyle w:val="FontStyle43"/>
          <w:sz w:val="28"/>
          <w:szCs w:val="28"/>
        </w:rPr>
        <w:tab/>
      </w:r>
      <w:r w:rsidRPr="0010620A">
        <w:rPr>
          <w:rStyle w:val="FontStyle43"/>
          <w:sz w:val="28"/>
          <w:szCs w:val="28"/>
        </w:rPr>
        <w:tab/>
      </w:r>
      <w:r w:rsidR="000A0D85" w:rsidRPr="0010620A">
        <w:rPr>
          <w:rStyle w:val="FontStyle43"/>
          <w:sz w:val="28"/>
          <w:szCs w:val="28"/>
        </w:rPr>
        <w:t xml:space="preserve">                                                     </w:t>
      </w:r>
      <w:r w:rsidR="0010620A">
        <w:rPr>
          <w:rStyle w:val="FontStyle43"/>
          <w:sz w:val="28"/>
          <w:szCs w:val="28"/>
        </w:rPr>
        <w:t xml:space="preserve">   </w:t>
      </w:r>
      <w:proofErr w:type="gramStart"/>
      <w:r w:rsidR="0010620A">
        <w:rPr>
          <w:rStyle w:val="FontStyle43"/>
          <w:sz w:val="28"/>
          <w:szCs w:val="28"/>
        </w:rPr>
        <w:t xml:space="preserve"> </w:t>
      </w:r>
      <w:r w:rsidR="000A0D85" w:rsidRPr="0010620A">
        <w:rPr>
          <w:rStyle w:val="FontStyle43"/>
          <w:sz w:val="28"/>
          <w:szCs w:val="28"/>
        </w:rPr>
        <w:t xml:space="preserve">  </w:t>
      </w:r>
      <w:r w:rsidR="006048C3" w:rsidRPr="0010620A">
        <w:rPr>
          <w:rStyle w:val="FontStyle43"/>
          <w:sz w:val="28"/>
          <w:szCs w:val="28"/>
        </w:rPr>
        <w:t>«</w:t>
      </w:r>
      <w:proofErr w:type="gramEnd"/>
      <w:r w:rsidR="0010620A">
        <w:rPr>
          <w:rStyle w:val="FontStyle43"/>
          <w:sz w:val="28"/>
          <w:szCs w:val="28"/>
        </w:rPr>
        <w:t>___</w:t>
      </w:r>
      <w:r w:rsidR="006048C3" w:rsidRPr="0010620A">
        <w:rPr>
          <w:rStyle w:val="FontStyle43"/>
          <w:sz w:val="28"/>
          <w:szCs w:val="28"/>
        </w:rPr>
        <w:t xml:space="preserve">» </w:t>
      </w:r>
      <w:r w:rsidR="0010620A">
        <w:rPr>
          <w:rStyle w:val="FontStyle43"/>
          <w:sz w:val="28"/>
          <w:szCs w:val="28"/>
        </w:rPr>
        <w:t>_________</w:t>
      </w:r>
      <w:r w:rsidR="000A0D85" w:rsidRPr="0010620A">
        <w:rPr>
          <w:rStyle w:val="FontStyle43"/>
          <w:sz w:val="28"/>
          <w:szCs w:val="28"/>
        </w:rPr>
        <w:t xml:space="preserve"> 202</w:t>
      </w:r>
      <w:r w:rsidR="0010620A">
        <w:rPr>
          <w:rStyle w:val="FontStyle43"/>
          <w:sz w:val="28"/>
          <w:szCs w:val="28"/>
        </w:rPr>
        <w:t>5</w:t>
      </w:r>
      <w:r w:rsidR="000A0D85" w:rsidRPr="0010620A">
        <w:rPr>
          <w:rStyle w:val="FontStyle43"/>
          <w:sz w:val="28"/>
          <w:szCs w:val="28"/>
        </w:rPr>
        <w:t xml:space="preserve"> г</w:t>
      </w:r>
      <w:r w:rsidR="0010620A">
        <w:rPr>
          <w:rStyle w:val="FontStyle43"/>
          <w:sz w:val="28"/>
          <w:szCs w:val="28"/>
        </w:rPr>
        <w:t>.</w:t>
      </w:r>
    </w:p>
    <w:p w14:paraId="76320B7A" w14:textId="77777777" w:rsidR="00815A30" w:rsidRPr="0010620A" w:rsidRDefault="00815A30" w:rsidP="00D85BFA">
      <w:pPr>
        <w:ind w:firstLine="540"/>
        <w:jc w:val="both"/>
        <w:rPr>
          <w:spacing w:val="-6"/>
          <w:sz w:val="28"/>
          <w:szCs w:val="28"/>
        </w:rPr>
      </w:pPr>
    </w:p>
    <w:p w14:paraId="36F35D43" w14:textId="1A13420E" w:rsidR="007B634B" w:rsidRDefault="0010620A" w:rsidP="003A1590">
      <w:pPr>
        <w:ind w:firstLine="709"/>
        <w:jc w:val="both"/>
        <w:rPr>
          <w:rStyle w:val="FontStyle43"/>
          <w:sz w:val="28"/>
          <w:szCs w:val="28"/>
        </w:rPr>
      </w:pPr>
      <w:r w:rsidRPr="0010620A">
        <w:rPr>
          <w:rFonts w:eastAsia="Calibri"/>
          <w:b/>
          <w:bCs/>
          <w:sz w:val="28"/>
          <w:szCs w:val="28"/>
        </w:rPr>
        <w:t>Общество с ограниченной ответственностью «Специализированный Застройщик «</w:t>
      </w:r>
      <w:r w:rsidR="000B2329" w:rsidRPr="000B2329">
        <w:rPr>
          <w:rFonts w:eastAsia="Calibri"/>
          <w:b/>
          <w:bCs/>
          <w:sz w:val="28"/>
          <w:szCs w:val="28"/>
        </w:rPr>
        <w:t>АНТЕЙ ГРУПП</w:t>
      </w:r>
      <w:r w:rsidRPr="0010620A">
        <w:rPr>
          <w:rFonts w:eastAsia="Calibri"/>
          <w:b/>
          <w:bCs/>
          <w:sz w:val="28"/>
          <w:szCs w:val="28"/>
        </w:rPr>
        <w:t>»</w:t>
      </w:r>
      <w:r w:rsidR="00486C07" w:rsidRPr="0010620A">
        <w:rPr>
          <w:rFonts w:eastAsia="Calibri"/>
          <w:sz w:val="28"/>
          <w:szCs w:val="28"/>
        </w:rPr>
        <w:t xml:space="preserve">, имеющее </w:t>
      </w:r>
      <w:r w:rsidR="00EC10DD">
        <w:rPr>
          <w:rFonts w:eastAsia="Calibri"/>
          <w:sz w:val="28"/>
          <w:szCs w:val="28"/>
        </w:rPr>
        <w:t xml:space="preserve">адрес </w:t>
      </w:r>
      <w:r w:rsidR="00486C07" w:rsidRPr="0010620A">
        <w:rPr>
          <w:rFonts w:eastAsia="Calibri"/>
          <w:sz w:val="28"/>
          <w:szCs w:val="28"/>
        </w:rPr>
        <w:t xml:space="preserve">место нахождения: </w:t>
      </w:r>
      <w:r w:rsidRPr="008C7E07">
        <w:rPr>
          <w:bCs/>
          <w:sz w:val="28"/>
          <w:szCs w:val="28"/>
        </w:rPr>
        <w:t>354008</w:t>
      </w:r>
      <w:r w:rsidR="00486C07" w:rsidRPr="0010620A">
        <w:rPr>
          <w:rFonts w:eastAsia="Calibri"/>
          <w:sz w:val="28"/>
          <w:szCs w:val="28"/>
        </w:rPr>
        <w:t xml:space="preserve">, </w:t>
      </w:r>
      <w:r w:rsidRPr="008C7E07">
        <w:rPr>
          <w:bCs/>
          <w:sz w:val="28"/>
          <w:szCs w:val="28"/>
        </w:rPr>
        <w:t>Краснодарский край, г. Сочи, ул. Виноградная, д.</w:t>
      </w:r>
      <w:r>
        <w:rPr>
          <w:bCs/>
          <w:sz w:val="28"/>
          <w:szCs w:val="28"/>
        </w:rPr>
        <w:t xml:space="preserve"> </w:t>
      </w:r>
      <w:r w:rsidRPr="008C7E07">
        <w:rPr>
          <w:bCs/>
          <w:sz w:val="28"/>
          <w:szCs w:val="28"/>
        </w:rPr>
        <w:t>4</w:t>
      </w:r>
      <w:r w:rsidR="00486C07" w:rsidRPr="0010620A">
        <w:rPr>
          <w:rFonts w:eastAsia="Calibri"/>
          <w:sz w:val="28"/>
          <w:szCs w:val="28"/>
        </w:rPr>
        <w:t xml:space="preserve">, зарегистрированное </w:t>
      </w:r>
      <w:r w:rsidRPr="008C7E07">
        <w:rPr>
          <w:bCs/>
          <w:sz w:val="28"/>
          <w:szCs w:val="28"/>
        </w:rPr>
        <w:t>Межрайонной инспекцией Федеральной налоговой службы №16 по Краснодарскому краю</w:t>
      </w:r>
      <w:r w:rsidR="00486C07" w:rsidRPr="0010620A">
        <w:rPr>
          <w:rFonts w:eastAsia="Calibri"/>
          <w:sz w:val="28"/>
          <w:szCs w:val="28"/>
        </w:rPr>
        <w:t xml:space="preserve"> </w:t>
      </w:r>
      <w:r w:rsidRPr="008C7E07">
        <w:rPr>
          <w:bCs/>
          <w:sz w:val="28"/>
          <w:szCs w:val="28"/>
        </w:rPr>
        <w:t>за ОГРН</w:t>
      </w:r>
      <w:r w:rsidRPr="008C7E07">
        <w:rPr>
          <w:sz w:val="28"/>
          <w:szCs w:val="28"/>
        </w:rPr>
        <w:t xml:space="preserve"> </w:t>
      </w:r>
      <w:r w:rsidRPr="008C7E07">
        <w:rPr>
          <w:bCs/>
          <w:sz w:val="28"/>
          <w:szCs w:val="28"/>
        </w:rPr>
        <w:t>1122366010910</w:t>
      </w:r>
      <w:r w:rsidR="00486C07" w:rsidRPr="0010620A">
        <w:rPr>
          <w:rFonts w:eastAsia="Calibri"/>
          <w:sz w:val="28"/>
          <w:szCs w:val="28"/>
        </w:rPr>
        <w:t xml:space="preserve">, </w:t>
      </w:r>
      <w:r w:rsidR="0050068B" w:rsidRPr="0010620A">
        <w:rPr>
          <w:rFonts w:eastAsia="Calibri"/>
          <w:sz w:val="28"/>
          <w:szCs w:val="28"/>
        </w:rPr>
        <w:t>в лице Генерального ди</w:t>
      </w:r>
      <w:r w:rsidR="0050068B" w:rsidRPr="0010620A">
        <w:rPr>
          <w:spacing w:val="-6"/>
          <w:sz w:val="28"/>
          <w:szCs w:val="28"/>
        </w:rPr>
        <w:t xml:space="preserve">ректора </w:t>
      </w:r>
      <w:hyperlink r:id="rId8" w:history="1">
        <w:proofErr w:type="spellStart"/>
        <w:r w:rsidRPr="0010620A">
          <w:rPr>
            <w:rFonts w:eastAsia="Calibri"/>
            <w:sz w:val="28"/>
            <w:szCs w:val="28"/>
          </w:rPr>
          <w:t>Тайгибова</w:t>
        </w:r>
        <w:proofErr w:type="spellEnd"/>
        <w:r w:rsidRPr="0010620A">
          <w:rPr>
            <w:rFonts w:eastAsia="Calibri"/>
            <w:sz w:val="28"/>
            <w:szCs w:val="28"/>
          </w:rPr>
          <w:t xml:space="preserve"> </w:t>
        </w:r>
        <w:proofErr w:type="spellStart"/>
        <w:r w:rsidRPr="0010620A">
          <w:rPr>
            <w:rFonts w:eastAsia="Calibri"/>
            <w:sz w:val="28"/>
            <w:szCs w:val="28"/>
          </w:rPr>
          <w:t>Темирлана</w:t>
        </w:r>
        <w:proofErr w:type="spellEnd"/>
        <w:r w:rsidRPr="0010620A">
          <w:rPr>
            <w:rFonts w:eastAsia="Calibri"/>
            <w:sz w:val="28"/>
            <w:szCs w:val="28"/>
          </w:rPr>
          <w:t xml:space="preserve"> </w:t>
        </w:r>
        <w:proofErr w:type="spellStart"/>
        <w:r w:rsidRPr="0010620A">
          <w:rPr>
            <w:rFonts w:eastAsia="Calibri"/>
            <w:sz w:val="28"/>
            <w:szCs w:val="28"/>
          </w:rPr>
          <w:t>Тайгибович</w:t>
        </w:r>
      </w:hyperlink>
      <w:r w:rsidRPr="0010620A">
        <w:rPr>
          <w:sz w:val="28"/>
          <w:szCs w:val="28"/>
        </w:rPr>
        <w:t>а</w:t>
      </w:r>
      <w:proofErr w:type="spellEnd"/>
      <w:r w:rsidR="0050068B" w:rsidRPr="0010620A">
        <w:rPr>
          <w:spacing w:val="-6"/>
          <w:sz w:val="28"/>
          <w:szCs w:val="28"/>
        </w:rPr>
        <w:t>, действующего на основании Устава</w:t>
      </w:r>
      <w:r w:rsidR="00486C07" w:rsidRPr="0010620A">
        <w:rPr>
          <w:rStyle w:val="FontStyle43"/>
          <w:sz w:val="28"/>
          <w:szCs w:val="28"/>
        </w:rPr>
        <w:t xml:space="preserve">, </w:t>
      </w:r>
      <w:r>
        <w:rPr>
          <w:rStyle w:val="FontStyle43"/>
          <w:sz w:val="28"/>
          <w:szCs w:val="28"/>
        </w:rPr>
        <w:t xml:space="preserve">именуемое в дальнейшем </w:t>
      </w:r>
      <w:r w:rsidR="00486C07" w:rsidRPr="0010620A">
        <w:rPr>
          <w:rStyle w:val="FontStyle43"/>
          <w:sz w:val="28"/>
          <w:szCs w:val="28"/>
        </w:rPr>
        <w:t>«</w:t>
      </w:r>
      <w:r w:rsidR="00486C07" w:rsidRPr="00BD7EE3">
        <w:rPr>
          <w:rStyle w:val="FontStyle43"/>
          <w:b/>
          <w:bCs/>
          <w:sz w:val="28"/>
          <w:szCs w:val="28"/>
        </w:rPr>
        <w:t>Застройщик</w:t>
      </w:r>
      <w:r w:rsidR="00486C07" w:rsidRPr="0010620A">
        <w:rPr>
          <w:rStyle w:val="FontStyle43"/>
          <w:sz w:val="28"/>
          <w:szCs w:val="28"/>
        </w:rPr>
        <w:t>», с одной стороны</w:t>
      </w:r>
      <w:r w:rsidR="007B634B" w:rsidRPr="0010620A">
        <w:rPr>
          <w:rStyle w:val="FontStyle43"/>
          <w:sz w:val="28"/>
          <w:szCs w:val="28"/>
        </w:rPr>
        <w:t>,</w:t>
      </w:r>
      <w:r w:rsidR="00D85BFA" w:rsidRPr="0010620A">
        <w:rPr>
          <w:rStyle w:val="FontStyle43"/>
          <w:sz w:val="28"/>
          <w:szCs w:val="28"/>
        </w:rPr>
        <w:t xml:space="preserve"> </w:t>
      </w:r>
      <w:r w:rsidR="007B634B" w:rsidRPr="0010620A">
        <w:rPr>
          <w:rStyle w:val="FontStyle43"/>
          <w:sz w:val="28"/>
          <w:szCs w:val="28"/>
        </w:rPr>
        <w:t>и</w:t>
      </w:r>
    </w:p>
    <w:p w14:paraId="0FB210EF" w14:textId="33251754" w:rsidR="007B634B" w:rsidRPr="0010620A" w:rsidRDefault="0007151F" w:rsidP="003A1590">
      <w:pPr>
        <w:pStyle w:val="Style4"/>
        <w:widowControl/>
        <w:spacing w:line="240" w:lineRule="auto"/>
        <w:ind w:firstLine="709"/>
        <w:rPr>
          <w:rStyle w:val="FontStyle43"/>
          <w:sz w:val="28"/>
          <w:szCs w:val="28"/>
        </w:rPr>
      </w:pPr>
      <w:bookmarkStart w:id="0" w:name="_Hlk153964101"/>
      <w:r w:rsidRPr="0010620A">
        <w:rPr>
          <w:rFonts w:eastAsia="Calibri"/>
          <w:sz w:val="28"/>
          <w:szCs w:val="28"/>
        </w:rPr>
        <w:t xml:space="preserve">Гр. РФ </w:t>
      </w:r>
      <w:r w:rsidR="003A1590">
        <w:rPr>
          <w:rFonts w:eastAsia="Calibri"/>
          <w:sz w:val="28"/>
          <w:szCs w:val="28"/>
        </w:rPr>
        <w:t>__________________________</w:t>
      </w:r>
      <w:r w:rsidRPr="0010620A">
        <w:rPr>
          <w:rFonts w:eastAsia="Calibri"/>
          <w:sz w:val="28"/>
          <w:szCs w:val="28"/>
        </w:rPr>
        <w:t>,</w:t>
      </w:r>
      <w:r w:rsidRPr="0010620A">
        <w:rPr>
          <w:sz w:val="28"/>
          <w:szCs w:val="28"/>
        </w:rPr>
        <w:t xml:space="preserve"> </w:t>
      </w:r>
      <w:r w:rsidRPr="0010620A">
        <w:rPr>
          <w:rFonts w:eastAsia="Calibri"/>
          <w:sz w:val="28"/>
          <w:szCs w:val="28"/>
        </w:rPr>
        <w:t xml:space="preserve">пол: </w:t>
      </w:r>
      <w:r w:rsidR="003A1590">
        <w:rPr>
          <w:rFonts w:eastAsia="Calibri"/>
          <w:sz w:val="28"/>
          <w:szCs w:val="28"/>
        </w:rPr>
        <w:t>_____</w:t>
      </w:r>
      <w:r w:rsidRPr="0010620A">
        <w:rPr>
          <w:rFonts w:eastAsia="Calibri"/>
          <w:sz w:val="28"/>
          <w:szCs w:val="28"/>
        </w:rPr>
        <w:t xml:space="preserve">, дата рождения: </w:t>
      </w:r>
      <w:r w:rsidR="003A1590">
        <w:rPr>
          <w:rFonts w:eastAsia="Calibri"/>
          <w:sz w:val="28"/>
          <w:szCs w:val="28"/>
        </w:rPr>
        <w:t>__</w:t>
      </w:r>
      <w:r w:rsidRPr="0010620A">
        <w:rPr>
          <w:rFonts w:eastAsia="Calibri"/>
          <w:sz w:val="28"/>
          <w:szCs w:val="28"/>
        </w:rPr>
        <w:t>.</w:t>
      </w:r>
      <w:r w:rsidR="003A1590">
        <w:rPr>
          <w:rFonts w:eastAsia="Calibri"/>
          <w:sz w:val="28"/>
          <w:szCs w:val="28"/>
        </w:rPr>
        <w:t>__</w:t>
      </w:r>
      <w:r w:rsidRPr="0010620A">
        <w:rPr>
          <w:rFonts w:eastAsia="Calibri"/>
          <w:sz w:val="28"/>
          <w:szCs w:val="28"/>
        </w:rPr>
        <w:t>.</w:t>
      </w:r>
      <w:r w:rsidR="003A1590">
        <w:rPr>
          <w:rFonts w:eastAsia="Calibri"/>
          <w:sz w:val="28"/>
          <w:szCs w:val="28"/>
        </w:rPr>
        <w:t>____</w:t>
      </w:r>
      <w:r w:rsidRPr="0010620A">
        <w:rPr>
          <w:rFonts w:eastAsia="Calibri"/>
          <w:sz w:val="28"/>
          <w:szCs w:val="28"/>
        </w:rPr>
        <w:t xml:space="preserve"> г., место рождения: </w:t>
      </w:r>
      <w:r w:rsidR="003A1590">
        <w:rPr>
          <w:rFonts w:eastAsia="Calibri"/>
          <w:sz w:val="28"/>
          <w:szCs w:val="28"/>
        </w:rPr>
        <w:t>__________________</w:t>
      </w:r>
      <w:r w:rsidRPr="0010620A">
        <w:rPr>
          <w:rFonts w:eastAsia="Calibri"/>
          <w:sz w:val="28"/>
          <w:szCs w:val="28"/>
        </w:rPr>
        <w:t xml:space="preserve">, паспорт: </w:t>
      </w:r>
      <w:r w:rsidR="003A1590">
        <w:rPr>
          <w:rFonts w:eastAsia="Calibri"/>
          <w:sz w:val="28"/>
          <w:szCs w:val="28"/>
        </w:rPr>
        <w:t>_______________</w:t>
      </w:r>
      <w:r w:rsidRPr="0010620A">
        <w:rPr>
          <w:rFonts w:eastAsia="Calibri"/>
          <w:sz w:val="28"/>
          <w:szCs w:val="28"/>
        </w:rPr>
        <w:t xml:space="preserve">, выдан </w:t>
      </w:r>
      <w:r w:rsidR="003A1590">
        <w:rPr>
          <w:rFonts w:eastAsia="Calibri"/>
          <w:sz w:val="28"/>
          <w:szCs w:val="28"/>
        </w:rPr>
        <w:t>______________________________</w:t>
      </w:r>
      <w:r w:rsidRPr="0010620A">
        <w:rPr>
          <w:rFonts w:eastAsia="Calibri"/>
          <w:sz w:val="28"/>
          <w:szCs w:val="28"/>
        </w:rPr>
        <w:t xml:space="preserve">, дата выдачи: </w:t>
      </w:r>
      <w:r w:rsidR="003A1590">
        <w:rPr>
          <w:rFonts w:eastAsia="Calibri"/>
          <w:sz w:val="28"/>
          <w:szCs w:val="28"/>
        </w:rPr>
        <w:t>__</w:t>
      </w:r>
      <w:r w:rsidRPr="0010620A">
        <w:rPr>
          <w:rFonts w:eastAsia="Calibri"/>
          <w:sz w:val="28"/>
          <w:szCs w:val="28"/>
        </w:rPr>
        <w:t>.</w:t>
      </w:r>
      <w:r w:rsidR="003A1590">
        <w:rPr>
          <w:rFonts w:eastAsia="Calibri"/>
          <w:sz w:val="28"/>
          <w:szCs w:val="28"/>
        </w:rPr>
        <w:t>__</w:t>
      </w:r>
      <w:r w:rsidRPr="0010620A">
        <w:rPr>
          <w:rFonts w:eastAsia="Calibri"/>
          <w:sz w:val="28"/>
          <w:szCs w:val="28"/>
        </w:rPr>
        <w:t>.</w:t>
      </w:r>
      <w:r w:rsidR="003A1590">
        <w:rPr>
          <w:rFonts w:eastAsia="Calibri"/>
          <w:sz w:val="28"/>
          <w:szCs w:val="28"/>
        </w:rPr>
        <w:t>____</w:t>
      </w:r>
      <w:r w:rsidRPr="0010620A">
        <w:rPr>
          <w:rFonts w:eastAsia="Calibri"/>
          <w:sz w:val="28"/>
          <w:szCs w:val="28"/>
        </w:rPr>
        <w:t xml:space="preserve"> г., код подразделения: </w:t>
      </w:r>
      <w:r w:rsidR="003A1590">
        <w:rPr>
          <w:rFonts w:eastAsia="Calibri"/>
          <w:sz w:val="28"/>
          <w:szCs w:val="28"/>
        </w:rPr>
        <w:t>____</w:t>
      </w:r>
      <w:r w:rsidRPr="0010620A">
        <w:rPr>
          <w:rFonts w:eastAsia="Calibri"/>
          <w:sz w:val="28"/>
          <w:szCs w:val="28"/>
        </w:rPr>
        <w:t>-</w:t>
      </w:r>
      <w:r w:rsidR="003A1590">
        <w:rPr>
          <w:rFonts w:eastAsia="Calibri"/>
          <w:sz w:val="28"/>
          <w:szCs w:val="28"/>
        </w:rPr>
        <w:t>____</w:t>
      </w:r>
      <w:r w:rsidRPr="0010620A">
        <w:rPr>
          <w:rFonts w:eastAsia="Calibri"/>
          <w:sz w:val="28"/>
          <w:szCs w:val="28"/>
        </w:rPr>
        <w:t xml:space="preserve">, зарегистрирован по адресу: </w:t>
      </w:r>
      <w:r w:rsidR="003A1590">
        <w:rPr>
          <w:rFonts w:eastAsia="Calibri"/>
          <w:sz w:val="28"/>
          <w:szCs w:val="28"/>
        </w:rPr>
        <w:t>_____________________________</w:t>
      </w:r>
      <w:r w:rsidRPr="0010620A">
        <w:rPr>
          <w:rFonts w:eastAsia="Calibri"/>
          <w:sz w:val="28"/>
          <w:szCs w:val="28"/>
        </w:rPr>
        <w:t xml:space="preserve">, СНИЛС </w:t>
      </w:r>
      <w:r w:rsidR="003A1590">
        <w:rPr>
          <w:rFonts w:eastAsia="Calibri"/>
          <w:sz w:val="28"/>
          <w:szCs w:val="28"/>
        </w:rPr>
        <w:t>_______________</w:t>
      </w:r>
      <w:r w:rsidRPr="0010620A">
        <w:rPr>
          <w:rFonts w:eastAsia="Calibri"/>
          <w:sz w:val="28"/>
          <w:szCs w:val="28"/>
        </w:rPr>
        <w:t xml:space="preserve">, ИНН </w:t>
      </w:r>
      <w:r w:rsidR="003A1590">
        <w:rPr>
          <w:sz w:val="28"/>
          <w:szCs w:val="28"/>
        </w:rPr>
        <w:t>______________</w:t>
      </w:r>
      <w:r w:rsidRPr="0010620A">
        <w:rPr>
          <w:rFonts w:eastAsia="Calibri"/>
          <w:sz w:val="28"/>
          <w:szCs w:val="28"/>
        </w:rPr>
        <w:t xml:space="preserve">, </w:t>
      </w:r>
      <w:r w:rsidRPr="0010620A">
        <w:rPr>
          <w:sz w:val="28"/>
          <w:szCs w:val="28"/>
        </w:rPr>
        <w:t>именуемый в дальнейшем «</w:t>
      </w:r>
      <w:r w:rsidR="003A1590" w:rsidRPr="00BD7EE3">
        <w:rPr>
          <w:b/>
          <w:bCs/>
          <w:sz w:val="28"/>
          <w:szCs w:val="28"/>
        </w:rPr>
        <w:t>Участник</w:t>
      </w:r>
      <w:r w:rsidRPr="0010620A">
        <w:rPr>
          <w:sz w:val="28"/>
          <w:szCs w:val="28"/>
        </w:rPr>
        <w:t>», с другой стороны</w:t>
      </w:r>
      <w:bookmarkEnd w:id="0"/>
      <w:r w:rsidR="00654E3A" w:rsidRPr="0010620A">
        <w:rPr>
          <w:rFonts w:eastAsia="Times New Roman"/>
          <w:sz w:val="28"/>
          <w:szCs w:val="28"/>
        </w:rPr>
        <w:t>, совместно именуемые «Стороны», а по отдельности «Сторона»</w:t>
      </w:r>
      <w:r w:rsidR="007B634B" w:rsidRPr="0010620A">
        <w:rPr>
          <w:rStyle w:val="FontStyle43"/>
          <w:sz w:val="28"/>
          <w:szCs w:val="28"/>
        </w:rPr>
        <w:t>, заключили настоящий договор (далее - «Договор») о нижеследующем:</w:t>
      </w:r>
    </w:p>
    <w:p w14:paraId="3D40532D" w14:textId="77777777" w:rsidR="00375B97" w:rsidRPr="0010620A" w:rsidRDefault="00375B97" w:rsidP="00D85BFA">
      <w:pPr>
        <w:pStyle w:val="Style4"/>
        <w:widowControl/>
        <w:spacing w:line="240" w:lineRule="auto"/>
        <w:ind w:firstLine="567"/>
        <w:rPr>
          <w:rStyle w:val="FontStyle43"/>
          <w:sz w:val="28"/>
          <w:szCs w:val="28"/>
        </w:rPr>
      </w:pPr>
    </w:p>
    <w:p w14:paraId="67C3C195" w14:textId="00A0A550" w:rsidR="007B634B" w:rsidRDefault="007B634B" w:rsidP="003A1590">
      <w:pPr>
        <w:pStyle w:val="Style3"/>
        <w:widowControl/>
        <w:jc w:val="center"/>
        <w:rPr>
          <w:rStyle w:val="FontStyle35"/>
          <w:sz w:val="28"/>
          <w:szCs w:val="28"/>
        </w:rPr>
      </w:pPr>
      <w:r w:rsidRPr="003A1590">
        <w:rPr>
          <w:rStyle w:val="FontStyle35"/>
          <w:sz w:val="28"/>
          <w:szCs w:val="28"/>
        </w:rPr>
        <w:t>1. ОПРЕДЕЛЕНИЯ</w:t>
      </w:r>
    </w:p>
    <w:p w14:paraId="74111EA4" w14:textId="77777777" w:rsidR="003A1590" w:rsidRDefault="007B634B" w:rsidP="003A1590">
      <w:pPr>
        <w:pStyle w:val="Style5"/>
        <w:widowControl/>
        <w:spacing w:line="240" w:lineRule="auto"/>
        <w:ind w:firstLine="709"/>
        <w:jc w:val="both"/>
        <w:rPr>
          <w:rStyle w:val="FontStyle43"/>
          <w:sz w:val="28"/>
          <w:szCs w:val="28"/>
        </w:rPr>
      </w:pPr>
      <w:r w:rsidRPr="0010620A">
        <w:rPr>
          <w:rStyle w:val="FontStyle43"/>
          <w:sz w:val="28"/>
          <w:szCs w:val="28"/>
        </w:rPr>
        <w:t>1.1. В Договоре следующие слова и выражения будут иметь значения, определяемые ниже:</w:t>
      </w:r>
    </w:p>
    <w:p w14:paraId="3556C679" w14:textId="79239724" w:rsidR="00597AF2" w:rsidRDefault="003A1590" w:rsidP="00597AF2">
      <w:pPr>
        <w:pStyle w:val="Default"/>
        <w:ind w:firstLine="709"/>
        <w:jc w:val="both"/>
        <w:rPr>
          <w:sz w:val="28"/>
          <w:szCs w:val="28"/>
        </w:rPr>
      </w:pPr>
      <w:r w:rsidRPr="0044730C">
        <w:rPr>
          <w:rStyle w:val="FontStyle43"/>
          <w:sz w:val="28"/>
          <w:szCs w:val="28"/>
        </w:rPr>
        <w:t xml:space="preserve">1.1.1. </w:t>
      </w:r>
      <w:r w:rsidR="00D35585" w:rsidRPr="0044730C">
        <w:rPr>
          <w:rStyle w:val="FontStyle43"/>
          <w:sz w:val="28"/>
          <w:szCs w:val="28"/>
        </w:rPr>
        <w:t>Нежилое здание</w:t>
      </w:r>
      <w:r w:rsidR="00BE601D" w:rsidRPr="0044730C">
        <w:rPr>
          <w:rStyle w:val="FontStyle43"/>
          <w:sz w:val="28"/>
          <w:szCs w:val="28"/>
        </w:rPr>
        <w:t xml:space="preserve"> </w:t>
      </w:r>
      <w:r w:rsidR="005405CC" w:rsidRPr="0044730C">
        <w:rPr>
          <w:rStyle w:val="FontStyle43"/>
          <w:sz w:val="28"/>
          <w:szCs w:val="28"/>
        </w:rPr>
        <w:t>-</w:t>
      </w:r>
      <w:r w:rsidR="00BE601D" w:rsidRPr="0044730C">
        <w:rPr>
          <w:rStyle w:val="FontStyle43"/>
          <w:sz w:val="28"/>
          <w:szCs w:val="28"/>
        </w:rPr>
        <w:t xml:space="preserve"> объект капитального </w:t>
      </w:r>
      <w:r w:rsidR="00F42B6C" w:rsidRPr="0044730C">
        <w:rPr>
          <w:rStyle w:val="FontStyle43"/>
          <w:sz w:val="28"/>
          <w:szCs w:val="28"/>
        </w:rPr>
        <w:t>строительства,</w:t>
      </w:r>
      <w:r w:rsidR="007453CF" w:rsidRPr="0044730C">
        <w:rPr>
          <w:rStyle w:val="FontStyle43"/>
          <w:sz w:val="28"/>
          <w:szCs w:val="28"/>
        </w:rPr>
        <w:t xml:space="preserve"> создаваемый</w:t>
      </w:r>
      <w:r w:rsidR="007453CF" w:rsidRPr="0010620A">
        <w:rPr>
          <w:rStyle w:val="FontStyle43"/>
          <w:sz w:val="28"/>
          <w:szCs w:val="28"/>
        </w:rPr>
        <w:t xml:space="preserve"> Застройщиком</w:t>
      </w:r>
      <w:r w:rsidR="00F42B6C" w:rsidRPr="0010620A">
        <w:rPr>
          <w:rStyle w:val="FontStyle43"/>
          <w:sz w:val="28"/>
          <w:szCs w:val="28"/>
        </w:rPr>
        <w:t xml:space="preserve"> в результате </w:t>
      </w:r>
      <w:r w:rsidR="007453CF" w:rsidRPr="0010620A">
        <w:rPr>
          <w:rStyle w:val="FontStyle43"/>
          <w:sz w:val="28"/>
          <w:szCs w:val="28"/>
        </w:rPr>
        <w:t xml:space="preserve">проведения работ по </w:t>
      </w:r>
      <w:r>
        <w:rPr>
          <w:rStyle w:val="FontStyle43"/>
          <w:sz w:val="28"/>
          <w:szCs w:val="28"/>
        </w:rPr>
        <w:t>строительству</w:t>
      </w:r>
      <w:r w:rsidR="007453CF" w:rsidRPr="0010620A">
        <w:rPr>
          <w:rStyle w:val="FontStyle43"/>
          <w:sz w:val="28"/>
          <w:szCs w:val="28"/>
        </w:rPr>
        <w:t xml:space="preserve"> </w:t>
      </w:r>
      <w:r w:rsidR="00D473E0">
        <w:rPr>
          <w:rStyle w:val="FontStyle43"/>
          <w:sz w:val="28"/>
          <w:szCs w:val="28"/>
        </w:rPr>
        <w:t>гостиничного комплекса премиального уровн</w:t>
      </w:r>
      <w:r w:rsidR="00D473E0" w:rsidRPr="0044730C">
        <w:rPr>
          <w:rStyle w:val="FontStyle43"/>
          <w:sz w:val="28"/>
          <w:szCs w:val="28"/>
        </w:rPr>
        <w:t>я</w:t>
      </w:r>
      <w:r w:rsidR="005B4A97">
        <w:rPr>
          <w:rStyle w:val="FontStyle43"/>
          <w:sz w:val="28"/>
          <w:szCs w:val="28"/>
        </w:rPr>
        <w:t xml:space="preserve">, </w:t>
      </w:r>
      <w:r w:rsidR="000B6309">
        <w:rPr>
          <w:rStyle w:val="FontStyle43"/>
          <w:sz w:val="28"/>
          <w:szCs w:val="28"/>
        </w:rPr>
        <w:t xml:space="preserve">Здание </w:t>
      </w:r>
      <w:r w:rsidR="005B4A97">
        <w:rPr>
          <w:rStyle w:val="FontStyle43"/>
          <w:sz w:val="28"/>
          <w:szCs w:val="28"/>
        </w:rPr>
        <w:t xml:space="preserve">№ </w:t>
      </w:r>
      <w:r w:rsidR="0044730C">
        <w:rPr>
          <w:rStyle w:val="FontStyle43"/>
          <w:sz w:val="28"/>
          <w:szCs w:val="28"/>
        </w:rPr>
        <w:t xml:space="preserve"> </w:t>
      </w:r>
      <w:r w:rsidR="000B6309">
        <w:rPr>
          <w:rStyle w:val="FontStyle43"/>
          <w:sz w:val="28"/>
          <w:szCs w:val="28"/>
        </w:rPr>
        <w:t xml:space="preserve">1 </w:t>
      </w:r>
      <w:r w:rsidR="005B4A97">
        <w:rPr>
          <w:rStyle w:val="FontStyle43"/>
          <w:sz w:val="28"/>
          <w:szCs w:val="28"/>
        </w:rPr>
        <w:t>в составе гостиничного комплекса</w:t>
      </w:r>
      <w:r w:rsidR="0044730C">
        <w:rPr>
          <w:rStyle w:val="FontStyle43"/>
          <w:sz w:val="28"/>
          <w:szCs w:val="28"/>
        </w:rPr>
        <w:t xml:space="preserve">, </w:t>
      </w:r>
      <w:r w:rsidR="005D1082" w:rsidRPr="0010620A">
        <w:rPr>
          <w:rStyle w:val="FontStyle43"/>
          <w:sz w:val="28"/>
          <w:szCs w:val="28"/>
        </w:rPr>
        <w:t xml:space="preserve">назначение: </w:t>
      </w:r>
      <w:r w:rsidR="005D1082" w:rsidRPr="001F7805">
        <w:rPr>
          <w:rStyle w:val="FontStyle43"/>
          <w:rFonts w:eastAsiaTheme="minorEastAsia"/>
          <w:color w:val="auto"/>
          <w:sz w:val="28"/>
          <w:szCs w:val="28"/>
          <w:lang w:eastAsia="ru-RU"/>
        </w:rPr>
        <w:t>нежилое</w:t>
      </w:r>
      <w:r w:rsidR="00E7438B" w:rsidRPr="001F7805">
        <w:rPr>
          <w:rStyle w:val="FontStyle43"/>
          <w:rFonts w:eastAsiaTheme="minorEastAsia"/>
          <w:color w:val="auto"/>
          <w:sz w:val="28"/>
          <w:szCs w:val="28"/>
          <w:lang w:eastAsia="ru-RU"/>
        </w:rPr>
        <w:t xml:space="preserve"> здание</w:t>
      </w:r>
      <w:r w:rsidR="005D1082" w:rsidRPr="001F7805">
        <w:rPr>
          <w:rStyle w:val="FontStyle43"/>
          <w:rFonts w:eastAsiaTheme="minorEastAsia"/>
          <w:color w:val="auto"/>
          <w:sz w:val="28"/>
          <w:szCs w:val="28"/>
          <w:lang w:eastAsia="ru-RU"/>
        </w:rPr>
        <w:t>,</w:t>
      </w:r>
      <w:r w:rsidR="00A847C2" w:rsidRPr="001F7805">
        <w:rPr>
          <w:rStyle w:val="FontStyle43"/>
          <w:rFonts w:eastAsiaTheme="minorEastAsia"/>
          <w:color w:val="auto"/>
          <w:sz w:val="28"/>
          <w:szCs w:val="28"/>
          <w:lang w:eastAsia="ru-RU"/>
        </w:rPr>
        <w:t xml:space="preserve"> общей площадью </w:t>
      </w:r>
      <w:r w:rsidR="000B6309">
        <w:rPr>
          <w:rStyle w:val="FontStyle43"/>
          <w:rFonts w:eastAsiaTheme="minorEastAsia"/>
          <w:color w:val="auto"/>
          <w:sz w:val="28"/>
          <w:szCs w:val="28"/>
          <w:lang w:eastAsia="ru-RU"/>
        </w:rPr>
        <w:t>22 080,8</w:t>
      </w:r>
      <w:r w:rsidR="000B6309" w:rsidRPr="001F7805">
        <w:rPr>
          <w:rStyle w:val="FontStyle43"/>
          <w:rFonts w:eastAsiaTheme="minorEastAsia"/>
          <w:color w:val="auto"/>
          <w:sz w:val="28"/>
          <w:szCs w:val="28"/>
          <w:lang w:eastAsia="ru-RU"/>
        </w:rPr>
        <w:t xml:space="preserve"> </w:t>
      </w:r>
      <w:r w:rsidR="00A847C2" w:rsidRPr="001F7805">
        <w:rPr>
          <w:rStyle w:val="FontStyle43"/>
          <w:rFonts w:eastAsiaTheme="minorEastAsia"/>
          <w:color w:val="auto"/>
          <w:sz w:val="28"/>
          <w:szCs w:val="28"/>
          <w:lang w:eastAsia="ru-RU"/>
        </w:rPr>
        <w:t>кв.м.</w:t>
      </w:r>
      <w:r w:rsidR="005D1082" w:rsidRPr="001F7805">
        <w:rPr>
          <w:rStyle w:val="FontStyle43"/>
          <w:rFonts w:eastAsiaTheme="minorEastAsia"/>
          <w:color w:val="auto"/>
          <w:sz w:val="28"/>
          <w:szCs w:val="28"/>
          <w:lang w:eastAsia="ru-RU"/>
        </w:rPr>
        <w:t>,</w:t>
      </w:r>
      <w:r w:rsidR="00A847C2" w:rsidRPr="001F7805">
        <w:rPr>
          <w:rStyle w:val="FontStyle43"/>
          <w:rFonts w:eastAsiaTheme="minorEastAsia"/>
          <w:color w:val="auto"/>
          <w:sz w:val="28"/>
          <w:szCs w:val="28"/>
          <w:lang w:eastAsia="ru-RU"/>
        </w:rPr>
        <w:t xml:space="preserve"> </w:t>
      </w:r>
      <w:r w:rsidR="007453CF" w:rsidRPr="001F7805">
        <w:rPr>
          <w:rStyle w:val="FontStyle43"/>
          <w:rFonts w:eastAsiaTheme="minorEastAsia"/>
          <w:color w:val="auto"/>
          <w:sz w:val="28"/>
          <w:szCs w:val="28"/>
          <w:lang w:eastAsia="ru-RU"/>
        </w:rPr>
        <w:t xml:space="preserve">по адресу: </w:t>
      </w:r>
      <w:r w:rsidR="001F7805" w:rsidRPr="001F7805">
        <w:rPr>
          <w:rStyle w:val="FontStyle43"/>
          <w:rFonts w:eastAsiaTheme="minorEastAsia"/>
          <w:color w:val="auto"/>
          <w:sz w:val="28"/>
          <w:szCs w:val="28"/>
          <w:lang w:eastAsia="ru-RU"/>
        </w:rPr>
        <w:t>Краснодарский край, г.</w:t>
      </w:r>
      <w:r w:rsidR="001F7805">
        <w:rPr>
          <w:rStyle w:val="FontStyle43"/>
          <w:rFonts w:eastAsiaTheme="minorEastAsia"/>
          <w:color w:val="auto"/>
          <w:sz w:val="28"/>
          <w:szCs w:val="28"/>
          <w:lang w:eastAsia="ru-RU"/>
        </w:rPr>
        <w:t> </w:t>
      </w:r>
      <w:r w:rsidR="001F7805" w:rsidRPr="001F7805">
        <w:rPr>
          <w:rStyle w:val="FontStyle43"/>
          <w:rFonts w:eastAsiaTheme="minorEastAsia"/>
          <w:color w:val="auto"/>
          <w:sz w:val="28"/>
          <w:szCs w:val="28"/>
          <w:lang w:eastAsia="ru-RU"/>
        </w:rPr>
        <w:t>Сочи, Адлерский район, в границах земельного участка площадью 43192 +/- 73 кв.м. с кадастровым номером: 23:49:0402012:9428, по адресу: Краснодарский край, г.</w:t>
      </w:r>
      <w:r w:rsidR="002414FB">
        <w:rPr>
          <w:rStyle w:val="FontStyle43"/>
          <w:rFonts w:eastAsiaTheme="minorEastAsia"/>
          <w:color w:val="auto"/>
          <w:sz w:val="28"/>
          <w:szCs w:val="28"/>
          <w:lang w:eastAsia="ru-RU"/>
        </w:rPr>
        <w:t> </w:t>
      </w:r>
      <w:r w:rsidR="001F7805" w:rsidRPr="001F7805">
        <w:rPr>
          <w:rStyle w:val="FontStyle43"/>
          <w:rFonts w:eastAsiaTheme="minorEastAsia"/>
          <w:color w:val="auto"/>
          <w:sz w:val="28"/>
          <w:szCs w:val="28"/>
          <w:lang w:eastAsia="ru-RU"/>
        </w:rPr>
        <w:t>Сочи, Адлерский район, ул.</w:t>
      </w:r>
      <w:r w:rsidR="001F7805">
        <w:rPr>
          <w:rStyle w:val="FontStyle43"/>
          <w:rFonts w:eastAsiaTheme="minorEastAsia"/>
          <w:color w:val="auto"/>
          <w:sz w:val="28"/>
          <w:szCs w:val="28"/>
          <w:lang w:eastAsia="ru-RU"/>
        </w:rPr>
        <w:t> </w:t>
      </w:r>
      <w:r w:rsidR="001F7805" w:rsidRPr="001F7805">
        <w:rPr>
          <w:rStyle w:val="FontStyle43"/>
          <w:rFonts w:eastAsiaTheme="minorEastAsia"/>
          <w:color w:val="auto"/>
          <w:sz w:val="28"/>
          <w:szCs w:val="28"/>
          <w:lang w:eastAsia="ru-RU"/>
        </w:rPr>
        <w:t xml:space="preserve">Троицкая, участок 48А, </w:t>
      </w:r>
      <w:r w:rsidR="007453CF" w:rsidRPr="0010620A">
        <w:rPr>
          <w:rStyle w:val="FontStyle43"/>
          <w:sz w:val="28"/>
          <w:szCs w:val="28"/>
        </w:rPr>
        <w:t xml:space="preserve">на основании </w:t>
      </w:r>
      <w:r w:rsidR="005B4A97">
        <w:rPr>
          <w:rStyle w:val="FontStyle43"/>
          <w:sz w:val="28"/>
          <w:szCs w:val="28"/>
        </w:rPr>
        <w:t>р</w:t>
      </w:r>
      <w:r w:rsidR="00486C07" w:rsidRPr="0010620A">
        <w:rPr>
          <w:rStyle w:val="FontStyle43"/>
          <w:sz w:val="28"/>
          <w:szCs w:val="28"/>
        </w:rPr>
        <w:t>азрешения на строительство №</w:t>
      </w:r>
      <w:r w:rsidR="001F7805">
        <w:rPr>
          <w:sz w:val="28"/>
          <w:szCs w:val="28"/>
        </w:rPr>
        <w:t xml:space="preserve">23-49-8567-2025 </w:t>
      </w:r>
      <w:r w:rsidR="00486C07" w:rsidRPr="0010620A">
        <w:rPr>
          <w:rStyle w:val="FontStyle43"/>
          <w:sz w:val="28"/>
          <w:szCs w:val="28"/>
        </w:rPr>
        <w:t xml:space="preserve">от </w:t>
      </w:r>
      <w:r w:rsidR="001F7805">
        <w:rPr>
          <w:sz w:val="28"/>
          <w:szCs w:val="28"/>
        </w:rPr>
        <w:t>25 февраля 2025 г.</w:t>
      </w:r>
    </w:p>
    <w:p w14:paraId="6B2AA0B1" w14:textId="1C10EE7A" w:rsidR="00C922AE" w:rsidRPr="0010620A" w:rsidRDefault="00597AF2" w:rsidP="00F778E0">
      <w:pPr>
        <w:pStyle w:val="Default"/>
        <w:ind w:firstLine="709"/>
        <w:jc w:val="both"/>
        <w:rPr>
          <w:rStyle w:val="FontStyle43"/>
          <w:sz w:val="28"/>
          <w:szCs w:val="28"/>
        </w:rPr>
      </w:pPr>
      <w:r>
        <w:rPr>
          <w:sz w:val="28"/>
          <w:szCs w:val="28"/>
        </w:rPr>
        <w:t xml:space="preserve">1.1.2. </w:t>
      </w:r>
      <w:r w:rsidR="00C922AE" w:rsidRPr="0010620A">
        <w:rPr>
          <w:rStyle w:val="FontStyle43"/>
          <w:sz w:val="28"/>
          <w:szCs w:val="28"/>
        </w:rPr>
        <w:t xml:space="preserve">Застройщик </w:t>
      </w:r>
      <w:r w:rsidR="005405CC">
        <w:rPr>
          <w:rStyle w:val="FontStyle43"/>
          <w:sz w:val="28"/>
          <w:szCs w:val="28"/>
        </w:rPr>
        <w:t>-</w:t>
      </w:r>
      <w:r w:rsidR="00C922AE" w:rsidRPr="0010620A">
        <w:rPr>
          <w:rStyle w:val="FontStyle43"/>
          <w:sz w:val="28"/>
          <w:szCs w:val="28"/>
        </w:rPr>
        <w:t xml:space="preserve"> </w:t>
      </w:r>
      <w:r w:rsidRPr="00597AF2">
        <w:rPr>
          <w:rFonts w:eastAsia="Calibri"/>
          <w:sz w:val="28"/>
          <w:szCs w:val="28"/>
        </w:rPr>
        <w:t>Общество с ограниченной ответственностью «Специализированный Застройщик «</w:t>
      </w:r>
      <w:r w:rsidR="00B118E6">
        <w:rPr>
          <w:rFonts w:eastAsia="Calibri"/>
          <w:sz w:val="28"/>
          <w:szCs w:val="28"/>
        </w:rPr>
        <w:t>АНТЕЙ ГРУПП</w:t>
      </w:r>
      <w:r w:rsidRPr="00597AF2">
        <w:rPr>
          <w:rFonts w:eastAsia="Calibri"/>
          <w:sz w:val="28"/>
          <w:szCs w:val="28"/>
        </w:rPr>
        <w:t>»</w:t>
      </w:r>
      <w:r w:rsidR="00FF6111" w:rsidRPr="0010620A">
        <w:rPr>
          <w:rStyle w:val="FontStyle43"/>
          <w:sz w:val="28"/>
          <w:szCs w:val="28"/>
        </w:rPr>
        <w:t xml:space="preserve"> </w:t>
      </w:r>
      <w:r w:rsidR="00C922AE" w:rsidRPr="0010620A">
        <w:rPr>
          <w:rStyle w:val="FontStyle43"/>
          <w:sz w:val="28"/>
          <w:szCs w:val="28"/>
        </w:rPr>
        <w:t xml:space="preserve">(ОГРН </w:t>
      </w:r>
      <w:r w:rsidRPr="008C7E07">
        <w:rPr>
          <w:bCs/>
          <w:sz w:val="28"/>
          <w:szCs w:val="28"/>
        </w:rPr>
        <w:t>1122366010910</w:t>
      </w:r>
      <w:r w:rsidR="00A847C2" w:rsidRPr="0010620A">
        <w:rPr>
          <w:spacing w:val="-6"/>
          <w:sz w:val="28"/>
          <w:szCs w:val="28"/>
        </w:rPr>
        <w:t xml:space="preserve">), </w:t>
      </w:r>
      <w:r w:rsidR="00C922AE" w:rsidRPr="0010620A">
        <w:rPr>
          <w:rStyle w:val="FontStyle43"/>
          <w:sz w:val="28"/>
          <w:szCs w:val="28"/>
        </w:rPr>
        <w:t xml:space="preserve">владеющее на праве </w:t>
      </w:r>
      <w:r w:rsidR="0042322B" w:rsidRPr="0010620A">
        <w:rPr>
          <w:rStyle w:val="FontStyle43"/>
          <w:sz w:val="28"/>
          <w:szCs w:val="28"/>
        </w:rPr>
        <w:t xml:space="preserve">аренды </w:t>
      </w:r>
      <w:r w:rsidR="00C922AE" w:rsidRPr="0010620A">
        <w:rPr>
          <w:rStyle w:val="FontStyle43"/>
          <w:sz w:val="28"/>
          <w:szCs w:val="28"/>
        </w:rPr>
        <w:t xml:space="preserve">Земельным участком, привлекающее денежные средства участников долевого строительства для создания </w:t>
      </w:r>
      <w:r w:rsidR="00D35585" w:rsidRPr="0010620A">
        <w:rPr>
          <w:rStyle w:val="FontStyle43"/>
          <w:sz w:val="28"/>
          <w:szCs w:val="28"/>
        </w:rPr>
        <w:t xml:space="preserve">Нежилого здания </w:t>
      </w:r>
      <w:r w:rsidR="00C922AE" w:rsidRPr="0010620A">
        <w:rPr>
          <w:rStyle w:val="FontStyle43"/>
          <w:sz w:val="28"/>
          <w:szCs w:val="28"/>
        </w:rPr>
        <w:t>на Земельном участке на основании полученного Разрешения на строительство.</w:t>
      </w:r>
    </w:p>
    <w:p w14:paraId="5D639172" w14:textId="225DA201" w:rsidR="00C922AE" w:rsidRPr="0010620A" w:rsidRDefault="00C922AE" w:rsidP="00F778E0">
      <w:pPr>
        <w:pStyle w:val="Style6"/>
        <w:widowControl/>
        <w:tabs>
          <w:tab w:val="left" w:pos="709"/>
          <w:tab w:val="left" w:leader="underscore" w:pos="2640"/>
          <w:tab w:val="left" w:leader="underscore" w:pos="2933"/>
          <w:tab w:val="left" w:pos="3086"/>
        </w:tabs>
        <w:spacing w:line="240" w:lineRule="auto"/>
        <w:ind w:firstLine="709"/>
        <w:rPr>
          <w:rStyle w:val="FontStyle43"/>
          <w:sz w:val="28"/>
          <w:szCs w:val="28"/>
        </w:rPr>
      </w:pPr>
      <w:r w:rsidRPr="0010620A">
        <w:rPr>
          <w:rStyle w:val="FontStyle43"/>
          <w:sz w:val="28"/>
          <w:szCs w:val="28"/>
        </w:rPr>
        <w:t xml:space="preserve">Право Застройщика на привлечение денежных средств для строительства </w:t>
      </w:r>
      <w:r w:rsidR="00D35585" w:rsidRPr="0010620A">
        <w:rPr>
          <w:rStyle w:val="FontStyle43"/>
          <w:sz w:val="28"/>
          <w:szCs w:val="28"/>
        </w:rPr>
        <w:t xml:space="preserve">Нежилого здания </w:t>
      </w:r>
      <w:r w:rsidRPr="0010620A">
        <w:rPr>
          <w:rStyle w:val="FontStyle43"/>
          <w:sz w:val="28"/>
          <w:szCs w:val="28"/>
        </w:rPr>
        <w:t xml:space="preserve">по Договору с принятием на себя обязательств, после исполнения которых у Участника возникнет право собственности на </w:t>
      </w:r>
      <w:r w:rsidR="001568B3" w:rsidRPr="0044730C">
        <w:rPr>
          <w:rStyle w:val="FontStyle43"/>
          <w:sz w:val="28"/>
          <w:szCs w:val="28"/>
        </w:rPr>
        <w:t>Объект долевого строительства</w:t>
      </w:r>
      <w:r w:rsidRPr="0044730C">
        <w:rPr>
          <w:rStyle w:val="FontStyle43"/>
          <w:sz w:val="28"/>
          <w:szCs w:val="28"/>
        </w:rPr>
        <w:t>, подтверждают</w:t>
      </w:r>
      <w:r w:rsidRPr="0010620A">
        <w:rPr>
          <w:rStyle w:val="FontStyle43"/>
          <w:sz w:val="28"/>
          <w:szCs w:val="28"/>
        </w:rPr>
        <w:t>:</w:t>
      </w:r>
    </w:p>
    <w:p w14:paraId="4FCFB906" w14:textId="16E9CBA2" w:rsidR="00C922AE" w:rsidRPr="0010620A" w:rsidRDefault="00C922AE" w:rsidP="00F778E0">
      <w:pPr>
        <w:pStyle w:val="Style6"/>
        <w:widowControl/>
        <w:tabs>
          <w:tab w:val="left" w:pos="709"/>
          <w:tab w:val="left" w:leader="underscore" w:pos="2640"/>
          <w:tab w:val="left" w:leader="underscore" w:pos="2933"/>
          <w:tab w:val="left" w:pos="3086"/>
        </w:tabs>
        <w:spacing w:line="240" w:lineRule="auto"/>
        <w:ind w:firstLine="709"/>
        <w:rPr>
          <w:rStyle w:val="FontStyle43"/>
          <w:sz w:val="28"/>
          <w:szCs w:val="28"/>
        </w:rPr>
      </w:pPr>
      <w:r w:rsidRPr="0010620A">
        <w:rPr>
          <w:rStyle w:val="FontStyle43"/>
          <w:sz w:val="28"/>
          <w:szCs w:val="28"/>
        </w:rPr>
        <w:t>1.1.</w:t>
      </w:r>
      <w:r w:rsidR="00F42B6C" w:rsidRPr="0010620A">
        <w:rPr>
          <w:rStyle w:val="FontStyle43"/>
          <w:sz w:val="28"/>
          <w:szCs w:val="28"/>
        </w:rPr>
        <w:t>2</w:t>
      </w:r>
      <w:r w:rsidRPr="0010620A">
        <w:rPr>
          <w:rStyle w:val="FontStyle43"/>
          <w:sz w:val="28"/>
          <w:szCs w:val="28"/>
        </w:rPr>
        <w:t>.1. Разрешение на строительство</w:t>
      </w:r>
      <w:r w:rsidR="00CC5339" w:rsidRPr="0010620A">
        <w:rPr>
          <w:rStyle w:val="FontStyle43"/>
          <w:sz w:val="28"/>
          <w:szCs w:val="28"/>
        </w:rPr>
        <w:t xml:space="preserve"> </w:t>
      </w:r>
      <w:proofErr w:type="gramStart"/>
      <w:r w:rsidR="00F778E0" w:rsidRPr="0010620A">
        <w:rPr>
          <w:rStyle w:val="FontStyle43"/>
          <w:sz w:val="28"/>
          <w:szCs w:val="28"/>
        </w:rPr>
        <w:t>№</w:t>
      </w:r>
      <w:r w:rsidR="00F778E0">
        <w:rPr>
          <w:sz w:val="28"/>
          <w:szCs w:val="28"/>
        </w:rPr>
        <w:t>23-49-8567-2025</w:t>
      </w:r>
      <w:proofErr w:type="gramEnd"/>
      <w:r w:rsidR="00F778E0">
        <w:rPr>
          <w:sz w:val="28"/>
          <w:szCs w:val="28"/>
        </w:rPr>
        <w:t xml:space="preserve"> </w:t>
      </w:r>
      <w:r w:rsidR="00F778E0" w:rsidRPr="0010620A">
        <w:rPr>
          <w:rStyle w:val="FontStyle43"/>
          <w:sz w:val="28"/>
          <w:szCs w:val="28"/>
        </w:rPr>
        <w:t xml:space="preserve">от </w:t>
      </w:r>
      <w:r w:rsidR="00F778E0">
        <w:rPr>
          <w:sz w:val="28"/>
          <w:szCs w:val="28"/>
        </w:rPr>
        <w:t>25 февраля 2025 г.</w:t>
      </w:r>
      <w:r w:rsidRPr="0010620A">
        <w:rPr>
          <w:rStyle w:val="FontStyle43"/>
          <w:sz w:val="28"/>
          <w:szCs w:val="28"/>
        </w:rPr>
        <w:t>;</w:t>
      </w:r>
    </w:p>
    <w:p w14:paraId="6EFA099F" w14:textId="4506BED1" w:rsidR="00C922AE" w:rsidRPr="0010620A" w:rsidRDefault="00C922AE" w:rsidP="00F778E0">
      <w:pPr>
        <w:pStyle w:val="Style6"/>
        <w:widowControl/>
        <w:tabs>
          <w:tab w:val="left" w:pos="1397"/>
          <w:tab w:val="left" w:leader="underscore" w:pos="7632"/>
        </w:tabs>
        <w:spacing w:line="240" w:lineRule="auto"/>
        <w:ind w:firstLine="709"/>
        <w:rPr>
          <w:rStyle w:val="FontStyle43"/>
          <w:sz w:val="28"/>
          <w:szCs w:val="28"/>
        </w:rPr>
      </w:pPr>
      <w:r w:rsidRPr="0010620A">
        <w:rPr>
          <w:rStyle w:val="FontStyle43"/>
          <w:sz w:val="28"/>
          <w:szCs w:val="28"/>
        </w:rPr>
        <w:t>1.1.</w:t>
      </w:r>
      <w:r w:rsidR="00F42B6C" w:rsidRPr="0010620A">
        <w:rPr>
          <w:rStyle w:val="FontStyle43"/>
          <w:sz w:val="28"/>
          <w:szCs w:val="28"/>
        </w:rPr>
        <w:t>2</w:t>
      </w:r>
      <w:r w:rsidRPr="0010620A">
        <w:rPr>
          <w:rStyle w:val="FontStyle43"/>
          <w:sz w:val="28"/>
          <w:szCs w:val="28"/>
        </w:rPr>
        <w:t xml:space="preserve">.2. </w:t>
      </w:r>
      <w:r w:rsidR="00C86FCB" w:rsidRPr="0010620A">
        <w:rPr>
          <w:rStyle w:val="FontStyle43"/>
          <w:sz w:val="28"/>
          <w:szCs w:val="28"/>
        </w:rPr>
        <w:t>Проектная декларация</w:t>
      </w:r>
      <w:r w:rsidR="007A5A34" w:rsidRPr="0010620A">
        <w:rPr>
          <w:rStyle w:val="FontStyle43"/>
          <w:sz w:val="28"/>
          <w:szCs w:val="28"/>
        </w:rPr>
        <w:t xml:space="preserve"> </w:t>
      </w:r>
      <w:proofErr w:type="gramStart"/>
      <w:r w:rsidR="000B6309" w:rsidRPr="0010620A">
        <w:rPr>
          <w:rStyle w:val="FontStyle43"/>
          <w:sz w:val="28"/>
          <w:szCs w:val="28"/>
        </w:rPr>
        <w:t>№</w:t>
      </w:r>
      <w:r w:rsidR="000B6309">
        <w:rPr>
          <w:rStyle w:val="FontStyle43"/>
          <w:sz w:val="28"/>
          <w:szCs w:val="28"/>
        </w:rPr>
        <w:t>23-003198</w:t>
      </w:r>
      <w:proofErr w:type="gramEnd"/>
      <w:r w:rsidR="000B6309" w:rsidRPr="0010620A">
        <w:rPr>
          <w:rStyle w:val="FontStyle43"/>
          <w:sz w:val="28"/>
          <w:szCs w:val="28"/>
        </w:rPr>
        <w:t xml:space="preserve"> </w:t>
      </w:r>
      <w:r w:rsidR="007A5A34" w:rsidRPr="0010620A">
        <w:rPr>
          <w:rStyle w:val="FontStyle43"/>
          <w:sz w:val="28"/>
          <w:szCs w:val="28"/>
        </w:rPr>
        <w:t xml:space="preserve">от </w:t>
      </w:r>
      <w:r w:rsidR="000B6309">
        <w:rPr>
          <w:rStyle w:val="FontStyle43"/>
          <w:sz w:val="28"/>
          <w:szCs w:val="28"/>
        </w:rPr>
        <w:t>16.09.</w:t>
      </w:r>
      <w:r w:rsidR="007A5A34" w:rsidRPr="0010620A">
        <w:rPr>
          <w:rStyle w:val="FontStyle43"/>
          <w:sz w:val="28"/>
          <w:szCs w:val="28"/>
        </w:rPr>
        <w:t>202</w:t>
      </w:r>
      <w:r w:rsidR="00F778E0">
        <w:rPr>
          <w:rStyle w:val="FontStyle43"/>
          <w:sz w:val="28"/>
          <w:szCs w:val="28"/>
        </w:rPr>
        <w:t>5</w:t>
      </w:r>
      <w:r w:rsidR="007A5A34" w:rsidRPr="0010620A">
        <w:rPr>
          <w:rStyle w:val="FontStyle43"/>
          <w:sz w:val="28"/>
          <w:szCs w:val="28"/>
        </w:rPr>
        <w:t xml:space="preserve"> г</w:t>
      </w:r>
      <w:r w:rsidR="00F778E0">
        <w:rPr>
          <w:rStyle w:val="FontStyle43"/>
          <w:sz w:val="28"/>
          <w:szCs w:val="28"/>
        </w:rPr>
        <w:t>.</w:t>
      </w:r>
      <w:r w:rsidRPr="0010620A">
        <w:rPr>
          <w:rStyle w:val="FontStyle43"/>
          <w:sz w:val="28"/>
          <w:szCs w:val="28"/>
        </w:rPr>
        <w:t>;</w:t>
      </w:r>
    </w:p>
    <w:p w14:paraId="09500EED" w14:textId="3D08C9F6" w:rsidR="00C922AE" w:rsidRPr="00490959" w:rsidRDefault="00C922AE" w:rsidP="00F778E0">
      <w:pPr>
        <w:pStyle w:val="Style6"/>
        <w:widowControl/>
        <w:tabs>
          <w:tab w:val="left" w:pos="1397"/>
          <w:tab w:val="left" w:leader="underscore" w:pos="4450"/>
          <w:tab w:val="left" w:leader="underscore" w:pos="7234"/>
          <w:tab w:val="left" w:leader="underscore" w:pos="9413"/>
          <w:tab w:val="left" w:leader="underscore" w:pos="10003"/>
        </w:tabs>
        <w:spacing w:line="240" w:lineRule="auto"/>
        <w:ind w:firstLine="709"/>
        <w:rPr>
          <w:rStyle w:val="FontStyle43"/>
          <w:sz w:val="28"/>
          <w:szCs w:val="28"/>
        </w:rPr>
      </w:pPr>
      <w:r w:rsidRPr="0010620A">
        <w:rPr>
          <w:rStyle w:val="FontStyle43"/>
          <w:sz w:val="28"/>
          <w:szCs w:val="28"/>
        </w:rPr>
        <w:t>1.1.</w:t>
      </w:r>
      <w:r w:rsidR="00F42B6C" w:rsidRPr="0010620A">
        <w:rPr>
          <w:rStyle w:val="FontStyle43"/>
          <w:sz w:val="28"/>
          <w:szCs w:val="28"/>
        </w:rPr>
        <w:t>2</w:t>
      </w:r>
      <w:r w:rsidRPr="0010620A">
        <w:rPr>
          <w:rStyle w:val="FontStyle43"/>
          <w:sz w:val="28"/>
          <w:szCs w:val="28"/>
        </w:rPr>
        <w:t>.3.</w:t>
      </w:r>
      <w:r w:rsidR="00D475A0" w:rsidRPr="0010620A">
        <w:rPr>
          <w:rStyle w:val="FontStyle43"/>
          <w:sz w:val="28"/>
          <w:szCs w:val="28"/>
        </w:rPr>
        <w:t xml:space="preserve"> </w:t>
      </w:r>
      <w:r w:rsidR="002658D3" w:rsidRPr="0010620A">
        <w:rPr>
          <w:rStyle w:val="FontStyle43"/>
          <w:sz w:val="28"/>
          <w:szCs w:val="28"/>
        </w:rPr>
        <w:t xml:space="preserve">Право Застройщика на Земельный участок на основании </w:t>
      </w:r>
      <w:r w:rsidR="00F778E0" w:rsidRPr="008C7E07">
        <w:rPr>
          <w:rStyle w:val="FontStyle16"/>
          <w:sz w:val="28"/>
          <w:szCs w:val="28"/>
        </w:rPr>
        <w:t>договора о предоставлении земельного участка в пользование на условиях аренды (договор аренды) №4900011878</w:t>
      </w:r>
      <w:r w:rsidR="00490959">
        <w:rPr>
          <w:rStyle w:val="FontStyle16"/>
          <w:sz w:val="28"/>
          <w:szCs w:val="28"/>
        </w:rPr>
        <w:t xml:space="preserve"> </w:t>
      </w:r>
      <w:r w:rsidR="00490959" w:rsidRPr="008C7E07">
        <w:rPr>
          <w:rStyle w:val="FontStyle16"/>
          <w:sz w:val="28"/>
          <w:szCs w:val="28"/>
        </w:rPr>
        <w:t>от 03 декабря 2024 г</w:t>
      </w:r>
      <w:r w:rsidR="00490959">
        <w:rPr>
          <w:rStyle w:val="FontStyle16"/>
          <w:sz w:val="28"/>
          <w:szCs w:val="28"/>
        </w:rPr>
        <w:t>.</w:t>
      </w:r>
      <w:r w:rsidR="00F778E0">
        <w:rPr>
          <w:rStyle w:val="FontStyle16"/>
          <w:sz w:val="28"/>
          <w:szCs w:val="28"/>
        </w:rPr>
        <w:t>,</w:t>
      </w:r>
      <w:r w:rsidR="002658D3" w:rsidRPr="0010620A">
        <w:rPr>
          <w:rStyle w:val="FontStyle43"/>
          <w:sz w:val="28"/>
          <w:szCs w:val="28"/>
        </w:rPr>
        <w:t xml:space="preserve"> </w:t>
      </w:r>
      <w:r w:rsidR="00F778E0" w:rsidRPr="008C7E07">
        <w:rPr>
          <w:rStyle w:val="FontStyle16"/>
          <w:sz w:val="28"/>
          <w:szCs w:val="28"/>
        </w:rPr>
        <w:t>дата государственной регистрации: 11</w:t>
      </w:r>
      <w:r w:rsidR="005B4A97">
        <w:rPr>
          <w:rStyle w:val="FontStyle16"/>
          <w:sz w:val="28"/>
          <w:szCs w:val="28"/>
        </w:rPr>
        <w:t xml:space="preserve"> </w:t>
      </w:r>
      <w:r w:rsidR="005B4A97">
        <w:rPr>
          <w:rStyle w:val="FontStyle16"/>
          <w:sz w:val="28"/>
          <w:szCs w:val="28"/>
        </w:rPr>
        <w:lastRenderedPageBreak/>
        <w:t xml:space="preserve">декабря </w:t>
      </w:r>
      <w:r w:rsidR="00F778E0" w:rsidRPr="008C7E07">
        <w:rPr>
          <w:rStyle w:val="FontStyle16"/>
          <w:sz w:val="28"/>
          <w:szCs w:val="28"/>
        </w:rPr>
        <w:t>2024</w:t>
      </w:r>
      <w:r w:rsidR="005B4A97">
        <w:rPr>
          <w:rStyle w:val="FontStyle16"/>
          <w:sz w:val="28"/>
          <w:szCs w:val="28"/>
        </w:rPr>
        <w:t xml:space="preserve"> г.</w:t>
      </w:r>
      <w:r w:rsidR="00F778E0" w:rsidRPr="008C7E07">
        <w:rPr>
          <w:rStyle w:val="FontStyle16"/>
          <w:sz w:val="28"/>
          <w:szCs w:val="28"/>
        </w:rPr>
        <w:t>, номер государственной регистрации: 23:49:0402012:9428-23/238/2024-36</w:t>
      </w:r>
      <w:r w:rsidR="00490959" w:rsidRPr="00490959">
        <w:rPr>
          <w:rStyle w:val="FontStyle16"/>
          <w:sz w:val="28"/>
          <w:szCs w:val="28"/>
        </w:rPr>
        <w:t>;</w:t>
      </w:r>
    </w:p>
    <w:p w14:paraId="74281F24" w14:textId="42D0AB1A" w:rsidR="004B1B88" w:rsidRDefault="004B1B88" w:rsidP="00F778E0">
      <w:pPr>
        <w:pStyle w:val="Style6"/>
        <w:widowControl/>
        <w:tabs>
          <w:tab w:val="left" w:pos="1397"/>
          <w:tab w:val="left" w:leader="underscore" w:pos="4450"/>
          <w:tab w:val="left" w:leader="underscore" w:pos="7234"/>
          <w:tab w:val="left" w:leader="underscore" w:pos="9413"/>
          <w:tab w:val="left" w:leader="underscore" w:pos="10003"/>
        </w:tabs>
        <w:spacing w:line="240" w:lineRule="auto"/>
        <w:ind w:firstLine="709"/>
        <w:rPr>
          <w:rStyle w:val="FontStyle43"/>
          <w:sz w:val="28"/>
          <w:szCs w:val="28"/>
        </w:rPr>
      </w:pPr>
      <w:r w:rsidRPr="0010620A">
        <w:rPr>
          <w:rStyle w:val="FontStyle43"/>
          <w:sz w:val="28"/>
          <w:szCs w:val="28"/>
        </w:rPr>
        <w:t>1.1.</w:t>
      </w:r>
      <w:r w:rsidR="00F42B6C" w:rsidRPr="0010620A">
        <w:rPr>
          <w:rStyle w:val="FontStyle43"/>
          <w:sz w:val="28"/>
          <w:szCs w:val="28"/>
        </w:rPr>
        <w:t>2</w:t>
      </w:r>
      <w:r w:rsidRPr="0010620A">
        <w:rPr>
          <w:rStyle w:val="FontStyle43"/>
          <w:sz w:val="28"/>
          <w:szCs w:val="28"/>
        </w:rPr>
        <w:t>.</w:t>
      </w:r>
      <w:r w:rsidR="00815A30" w:rsidRPr="0010620A">
        <w:rPr>
          <w:rStyle w:val="FontStyle43"/>
          <w:sz w:val="28"/>
          <w:szCs w:val="28"/>
        </w:rPr>
        <w:t>4</w:t>
      </w:r>
      <w:r w:rsidRPr="0010620A">
        <w:rPr>
          <w:rStyle w:val="FontStyle43"/>
          <w:sz w:val="28"/>
          <w:szCs w:val="28"/>
        </w:rPr>
        <w:t xml:space="preserve">. Положительное заключение </w:t>
      </w:r>
      <w:r w:rsidR="00385555" w:rsidRPr="0010620A">
        <w:rPr>
          <w:rStyle w:val="FontStyle43"/>
          <w:sz w:val="28"/>
          <w:szCs w:val="28"/>
        </w:rPr>
        <w:t>не</w:t>
      </w:r>
      <w:r w:rsidRPr="0010620A">
        <w:rPr>
          <w:rStyle w:val="FontStyle43"/>
          <w:sz w:val="28"/>
          <w:szCs w:val="28"/>
        </w:rPr>
        <w:t xml:space="preserve">государственной экспертизы </w:t>
      </w:r>
      <w:r w:rsidR="00490959" w:rsidRPr="0010620A">
        <w:rPr>
          <w:rStyle w:val="FontStyle43"/>
          <w:sz w:val="28"/>
          <w:szCs w:val="28"/>
        </w:rPr>
        <w:t xml:space="preserve">проектной документации </w:t>
      </w:r>
      <w:r w:rsidR="00385555" w:rsidRPr="0010620A">
        <w:rPr>
          <w:rStyle w:val="FontStyle43"/>
          <w:sz w:val="28"/>
          <w:szCs w:val="28"/>
        </w:rPr>
        <w:t xml:space="preserve">ООО </w:t>
      </w:r>
      <w:r w:rsidR="00071CE6" w:rsidRPr="0010620A">
        <w:rPr>
          <w:rStyle w:val="FontStyle43"/>
          <w:sz w:val="28"/>
          <w:szCs w:val="28"/>
        </w:rPr>
        <w:t>«</w:t>
      </w:r>
      <w:proofErr w:type="spellStart"/>
      <w:r w:rsidR="00490959">
        <w:rPr>
          <w:rStyle w:val="FontStyle43"/>
          <w:sz w:val="28"/>
          <w:szCs w:val="28"/>
        </w:rPr>
        <w:t>Главстройэксперт-Мв</w:t>
      </w:r>
      <w:proofErr w:type="spellEnd"/>
      <w:r w:rsidR="00071CE6" w:rsidRPr="0010620A">
        <w:rPr>
          <w:rStyle w:val="FontStyle43"/>
          <w:sz w:val="28"/>
          <w:szCs w:val="28"/>
        </w:rPr>
        <w:t xml:space="preserve">» </w:t>
      </w:r>
      <w:r w:rsidRPr="0010620A">
        <w:rPr>
          <w:rStyle w:val="FontStyle43"/>
          <w:sz w:val="28"/>
          <w:szCs w:val="28"/>
        </w:rPr>
        <w:t xml:space="preserve">от </w:t>
      </w:r>
      <w:r w:rsidR="00071CE6" w:rsidRPr="0010620A">
        <w:rPr>
          <w:rStyle w:val="FontStyle43"/>
          <w:sz w:val="28"/>
          <w:szCs w:val="28"/>
        </w:rPr>
        <w:t>0</w:t>
      </w:r>
      <w:r w:rsidR="00490959">
        <w:rPr>
          <w:rStyle w:val="FontStyle43"/>
          <w:sz w:val="28"/>
          <w:szCs w:val="28"/>
        </w:rPr>
        <w:t>1</w:t>
      </w:r>
      <w:r w:rsidR="00071CE6" w:rsidRPr="0010620A">
        <w:rPr>
          <w:rStyle w:val="FontStyle43"/>
          <w:sz w:val="28"/>
          <w:szCs w:val="28"/>
        </w:rPr>
        <w:t xml:space="preserve"> </w:t>
      </w:r>
      <w:r w:rsidR="00490959">
        <w:rPr>
          <w:rStyle w:val="FontStyle43"/>
          <w:sz w:val="28"/>
          <w:szCs w:val="28"/>
        </w:rPr>
        <w:t>декабря</w:t>
      </w:r>
      <w:r w:rsidR="00071CE6" w:rsidRPr="0010620A">
        <w:rPr>
          <w:rStyle w:val="FontStyle43"/>
          <w:sz w:val="28"/>
          <w:szCs w:val="28"/>
        </w:rPr>
        <w:t xml:space="preserve"> 202</w:t>
      </w:r>
      <w:r w:rsidR="00490959">
        <w:rPr>
          <w:rStyle w:val="FontStyle43"/>
          <w:sz w:val="28"/>
          <w:szCs w:val="28"/>
        </w:rPr>
        <w:t>3</w:t>
      </w:r>
      <w:r w:rsidR="00071CE6" w:rsidRPr="0010620A">
        <w:rPr>
          <w:rStyle w:val="FontStyle43"/>
          <w:sz w:val="28"/>
          <w:szCs w:val="28"/>
        </w:rPr>
        <w:t xml:space="preserve"> г</w:t>
      </w:r>
      <w:r w:rsidR="00490959">
        <w:rPr>
          <w:rStyle w:val="FontStyle43"/>
          <w:sz w:val="28"/>
          <w:szCs w:val="28"/>
        </w:rPr>
        <w:t>.</w:t>
      </w:r>
      <w:r w:rsidR="00385555" w:rsidRPr="0010620A">
        <w:rPr>
          <w:rStyle w:val="FontStyle43"/>
          <w:sz w:val="28"/>
          <w:szCs w:val="28"/>
        </w:rPr>
        <w:t xml:space="preserve"> №</w:t>
      </w:r>
      <w:r w:rsidR="00071CE6" w:rsidRPr="0010620A">
        <w:rPr>
          <w:rStyle w:val="FontStyle43"/>
          <w:sz w:val="28"/>
          <w:szCs w:val="28"/>
        </w:rPr>
        <w:t>77-2</w:t>
      </w:r>
      <w:r w:rsidR="00490959">
        <w:rPr>
          <w:rStyle w:val="FontStyle43"/>
          <w:sz w:val="28"/>
          <w:szCs w:val="28"/>
        </w:rPr>
        <w:t>3-2-1-2-073468-2023</w:t>
      </w:r>
      <w:r w:rsidR="005007AE" w:rsidRPr="0010620A">
        <w:rPr>
          <w:rStyle w:val="FontStyle43"/>
          <w:sz w:val="28"/>
          <w:szCs w:val="28"/>
        </w:rPr>
        <w:t>.</w:t>
      </w:r>
    </w:p>
    <w:p w14:paraId="1ED45EA9" w14:textId="170FEC68" w:rsidR="00763427" w:rsidRPr="0010620A" w:rsidRDefault="00763427" w:rsidP="00490959">
      <w:pPr>
        <w:pStyle w:val="Style6"/>
        <w:widowControl/>
        <w:tabs>
          <w:tab w:val="left" w:pos="1397"/>
          <w:tab w:val="left" w:leader="underscore" w:pos="4450"/>
          <w:tab w:val="left" w:leader="underscore" w:pos="7234"/>
          <w:tab w:val="left" w:leader="underscore" w:pos="9413"/>
          <w:tab w:val="left" w:leader="underscore" w:pos="10003"/>
        </w:tabs>
        <w:spacing w:line="240" w:lineRule="auto"/>
        <w:ind w:firstLine="709"/>
        <w:rPr>
          <w:rStyle w:val="FontStyle43"/>
          <w:sz w:val="28"/>
          <w:szCs w:val="28"/>
        </w:rPr>
      </w:pPr>
      <w:r w:rsidRPr="0010620A">
        <w:rPr>
          <w:rStyle w:val="FontStyle43"/>
          <w:sz w:val="28"/>
          <w:szCs w:val="28"/>
        </w:rPr>
        <w:t xml:space="preserve">Изменение указанных в настоящем пункте Договора данных не влияет на исполнение обязательств Сторон по Договору, и Застройщик извещает Участника о произошедших изменениях дополнительно, в том числе путем размещения изменений в </w:t>
      </w:r>
      <w:r w:rsidR="00490959" w:rsidRPr="00E61B25">
        <w:rPr>
          <w:bCs/>
          <w:sz w:val="28"/>
          <w:szCs w:val="28"/>
        </w:rPr>
        <w:t xml:space="preserve">информации в сети </w:t>
      </w:r>
      <w:r w:rsidR="00123087">
        <w:rPr>
          <w:bCs/>
          <w:sz w:val="28"/>
          <w:szCs w:val="28"/>
        </w:rPr>
        <w:t>«И</w:t>
      </w:r>
      <w:r w:rsidR="00490959" w:rsidRPr="00E61B25">
        <w:rPr>
          <w:bCs/>
          <w:sz w:val="28"/>
          <w:szCs w:val="28"/>
        </w:rPr>
        <w:t>нтернет</w:t>
      </w:r>
      <w:r w:rsidR="00123087">
        <w:rPr>
          <w:bCs/>
          <w:sz w:val="28"/>
          <w:szCs w:val="28"/>
        </w:rPr>
        <w:t>»</w:t>
      </w:r>
      <w:r w:rsidR="00490959" w:rsidRPr="00E61B25">
        <w:rPr>
          <w:bCs/>
          <w:sz w:val="28"/>
          <w:szCs w:val="28"/>
        </w:rPr>
        <w:t xml:space="preserve"> и/или иных средствах массовой информации</w:t>
      </w:r>
      <w:r w:rsidR="00490959">
        <w:rPr>
          <w:bCs/>
          <w:sz w:val="28"/>
          <w:szCs w:val="28"/>
        </w:rPr>
        <w:t>.</w:t>
      </w:r>
    </w:p>
    <w:p w14:paraId="67728790" w14:textId="66499FD9" w:rsidR="005405CC" w:rsidRPr="00490959" w:rsidRDefault="00490959" w:rsidP="005405CC">
      <w:pPr>
        <w:pStyle w:val="Style6"/>
        <w:widowControl/>
        <w:tabs>
          <w:tab w:val="left" w:pos="1397"/>
          <w:tab w:val="left" w:leader="underscore" w:pos="4450"/>
          <w:tab w:val="left" w:leader="underscore" w:pos="7234"/>
          <w:tab w:val="left" w:leader="underscore" w:pos="9413"/>
          <w:tab w:val="left" w:leader="underscore" w:pos="10003"/>
        </w:tabs>
        <w:spacing w:line="240" w:lineRule="auto"/>
        <w:ind w:firstLine="709"/>
        <w:rPr>
          <w:rStyle w:val="FontStyle43"/>
          <w:sz w:val="28"/>
          <w:szCs w:val="28"/>
        </w:rPr>
      </w:pPr>
      <w:r>
        <w:rPr>
          <w:rStyle w:val="FontStyle43"/>
          <w:sz w:val="28"/>
          <w:szCs w:val="28"/>
        </w:rPr>
        <w:t xml:space="preserve">1.1.3. </w:t>
      </w:r>
      <w:r w:rsidR="00205DF0" w:rsidRPr="0010620A">
        <w:rPr>
          <w:rStyle w:val="FontStyle43"/>
          <w:sz w:val="28"/>
          <w:szCs w:val="28"/>
        </w:rPr>
        <w:t xml:space="preserve">Земельный участок </w:t>
      </w:r>
      <w:r w:rsidR="005405CC">
        <w:rPr>
          <w:rStyle w:val="FontStyle43"/>
          <w:sz w:val="28"/>
          <w:szCs w:val="28"/>
        </w:rPr>
        <w:t>-</w:t>
      </w:r>
      <w:r w:rsidR="00205DF0" w:rsidRPr="0010620A">
        <w:rPr>
          <w:rStyle w:val="FontStyle43"/>
          <w:sz w:val="28"/>
          <w:szCs w:val="28"/>
        </w:rPr>
        <w:t xml:space="preserve"> земельный участок</w:t>
      </w:r>
      <w:r w:rsidR="00885FD1" w:rsidRPr="0010620A">
        <w:rPr>
          <w:rStyle w:val="FontStyle43"/>
          <w:sz w:val="28"/>
          <w:szCs w:val="28"/>
        </w:rPr>
        <w:t>,</w:t>
      </w:r>
      <w:r w:rsidR="00205DF0" w:rsidRPr="0010620A">
        <w:rPr>
          <w:rStyle w:val="FontStyle43"/>
          <w:sz w:val="28"/>
          <w:szCs w:val="28"/>
        </w:rPr>
        <w:t xml:space="preserve"> </w:t>
      </w:r>
      <w:r w:rsidR="004668AD" w:rsidRPr="0010620A">
        <w:rPr>
          <w:rStyle w:val="FontStyle43"/>
          <w:sz w:val="28"/>
          <w:szCs w:val="28"/>
        </w:rPr>
        <w:t>предоставленный для строительства Объекта</w:t>
      </w:r>
      <w:r w:rsidR="00885FD1" w:rsidRPr="0010620A">
        <w:rPr>
          <w:rStyle w:val="FontStyle43"/>
          <w:sz w:val="28"/>
          <w:szCs w:val="28"/>
        </w:rPr>
        <w:t>,</w:t>
      </w:r>
      <w:r w:rsidR="004668AD" w:rsidRPr="0010620A">
        <w:rPr>
          <w:rStyle w:val="FontStyle43"/>
          <w:sz w:val="28"/>
          <w:szCs w:val="28"/>
        </w:rPr>
        <w:t xml:space="preserve"> </w:t>
      </w:r>
      <w:r w:rsidR="00205DF0" w:rsidRPr="0010620A">
        <w:rPr>
          <w:rStyle w:val="FontStyle43"/>
          <w:sz w:val="28"/>
          <w:szCs w:val="28"/>
        </w:rPr>
        <w:t xml:space="preserve">общей площадью </w:t>
      </w:r>
      <w:r w:rsidRPr="001F7805">
        <w:rPr>
          <w:rStyle w:val="FontStyle43"/>
          <w:sz w:val="28"/>
          <w:szCs w:val="28"/>
        </w:rPr>
        <w:t>43192 +/- 73 кв.м.</w:t>
      </w:r>
      <w:r>
        <w:rPr>
          <w:rStyle w:val="FontStyle43"/>
          <w:sz w:val="28"/>
          <w:szCs w:val="28"/>
        </w:rPr>
        <w:t xml:space="preserve"> </w:t>
      </w:r>
      <w:r w:rsidR="00205DF0" w:rsidRPr="0010620A">
        <w:rPr>
          <w:rStyle w:val="FontStyle43"/>
          <w:sz w:val="28"/>
          <w:szCs w:val="28"/>
        </w:rPr>
        <w:t xml:space="preserve">с кадастровым номером </w:t>
      </w:r>
      <w:r w:rsidRPr="001F7805">
        <w:rPr>
          <w:rStyle w:val="FontStyle43"/>
          <w:sz w:val="28"/>
          <w:szCs w:val="28"/>
        </w:rPr>
        <w:t>23:49:0402012:9428</w:t>
      </w:r>
      <w:r w:rsidR="009633AD" w:rsidRPr="0010620A">
        <w:rPr>
          <w:rStyle w:val="FontStyle43"/>
          <w:sz w:val="28"/>
          <w:szCs w:val="28"/>
        </w:rPr>
        <w:t xml:space="preserve">, </w:t>
      </w:r>
      <w:r w:rsidR="00215B66" w:rsidRPr="0010620A">
        <w:rPr>
          <w:rStyle w:val="FontStyle43"/>
          <w:sz w:val="28"/>
          <w:szCs w:val="28"/>
        </w:rPr>
        <w:t xml:space="preserve">разрешенное использование: </w:t>
      </w:r>
      <w:r w:rsidR="003503A8" w:rsidRPr="0010620A">
        <w:rPr>
          <w:rStyle w:val="FontStyle43"/>
          <w:sz w:val="28"/>
          <w:szCs w:val="28"/>
        </w:rPr>
        <w:t>гостиничное обслуживание</w:t>
      </w:r>
      <w:r w:rsidR="00835724" w:rsidRPr="0010620A">
        <w:rPr>
          <w:rStyle w:val="FontStyle43"/>
          <w:sz w:val="28"/>
          <w:szCs w:val="28"/>
        </w:rPr>
        <w:t xml:space="preserve">, </w:t>
      </w:r>
      <w:r w:rsidR="00777B5B" w:rsidRPr="0010620A">
        <w:rPr>
          <w:rStyle w:val="FontStyle43"/>
          <w:sz w:val="28"/>
          <w:szCs w:val="28"/>
        </w:rPr>
        <w:t xml:space="preserve">адрес: </w:t>
      </w:r>
      <w:r w:rsidR="005405CC" w:rsidRPr="001F7805">
        <w:rPr>
          <w:rStyle w:val="FontStyle43"/>
          <w:sz w:val="28"/>
          <w:szCs w:val="28"/>
        </w:rPr>
        <w:t>Краснодарский край, г. Сочи, Адлерский район, ул.</w:t>
      </w:r>
      <w:r w:rsidR="005405CC">
        <w:rPr>
          <w:rStyle w:val="FontStyle43"/>
          <w:sz w:val="28"/>
          <w:szCs w:val="28"/>
        </w:rPr>
        <w:t> </w:t>
      </w:r>
      <w:r w:rsidR="005405CC" w:rsidRPr="001F7805">
        <w:rPr>
          <w:rStyle w:val="FontStyle43"/>
          <w:sz w:val="28"/>
          <w:szCs w:val="28"/>
        </w:rPr>
        <w:t>Троицкая, участок 48А</w:t>
      </w:r>
      <w:r w:rsidR="00AF1479" w:rsidRPr="0010620A">
        <w:rPr>
          <w:rStyle w:val="FontStyle43"/>
          <w:sz w:val="28"/>
          <w:szCs w:val="28"/>
        </w:rPr>
        <w:t xml:space="preserve">, </w:t>
      </w:r>
      <w:r w:rsidR="004668AD" w:rsidRPr="00490959">
        <w:rPr>
          <w:rStyle w:val="FontStyle43"/>
          <w:sz w:val="28"/>
          <w:szCs w:val="28"/>
        </w:rPr>
        <w:t xml:space="preserve">предоставленный Застройщику в пользование на условиях аренды на основании </w:t>
      </w:r>
      <w:r w:rsidR="005405CC" w:rsidRPr="008C7E07">
        <w:rPr>
          <w:rStyle w:val="FontStyle16"/>
          <w:sz w:val="28"/>
          <w:szCs w:val="28"/>
        </w:rPr>
        <w:t>договора о предоставлении земельного участка в пользование на условиях аренды (договор аренды) №4900011878</w:t>
      </w:r>
      <w:r w:rsidR="005405CC">
        <w:rPr>
          <w:rStyle w:val="FontStyle16"/>
          <w:sz w:val="28"/>
          <w:szCs w:val="28"/>
        </w:rPr>
        <w:t xml:space="preserve"> </w:t>
      </w:r>
      <w:r w:rsidR="005405CC" w:rsidRPr="008C7E07">
        <w:rPr>
          <w:rStyle w:val="FontStyle16"/>
          <w:sz w:val="28"/>
          <w:szCs w:val="28"/>
        </w:rPr>
        <w:t>от 03 декабря 2024 г</w:t>
      </w:r>
      <w:r w:rsidR="005405CC">
        <w:rPr>
          <w:rStyle w:val="FontStyle16"/>
          <w:sz w:val="28"/>
          <w:szCs w:val="28"/>
        </w:rPr>
        <w:t>.</w:t>
      </w:r>
      <w:r w:rsidR="004668AD" w:rsidRPr="00490959">
        <w:rPr>
          <w:rStyle w:val="FontStyle43"/>
          <w:sz w:val="28"/>
          <w:szCs w:val="28"/>
        </w:rPr>
        <w:t xml:space="preserve">, зарегистрированного в установленном законом порядке, </w:t>
      </w:r>
      <w:r w:rsidR="005405CC" w:rsidRPr="008C7E07">
        <w:rPr>
          <w:rStyle w:val="FontStyle16"/>
          <w:sz w:val="28"/>
          <w:szCs w:val="28"/>
        </w:rPr>
        <w:t xml:space="preserve">дата государственной регистрации: </w:t>
      </w:r>
      <w:r w:rsidR="000024BB" w:rsidRPr="008C7E07">
        <w:rPr>
          <w:rStyle w:val="FontStyle16"/>
          <w:sz w:val="28"/>
          <w:szCs w:val="28"/>
        </w:rPr>
        <w:t>11</w:t>
      </w:r>
      <w:r w:rsidR="000024BB">
        <w:rPr>
          <w:rStyle w:val="FontStyle16"/>
          <w:sz w:val="28"/>
          <w:szCs w:val="28"/>
        </w:rPr>
        <w:t xml:space="preserve"> декабря </w:t>
      </w:r>
      <w:r w:rsidR="000024BB" w:rsidRPr="008C7E07">
        <w:rPr>
          <w:rStyle w:val="FontStyle16"/>
          <w:sz w:val="28"/>
          <w:szCs w:val="28"/>
        </w:rPr>
        <w:t>2024</w:t>
      </w:r>
      <w:r w:rsidR="000024BB">
        <w:rPr>
          <w:rStyle w:val="FontStyle16"/>
          <w:sz w:val="28"/>
          <w:szCs w:val="28"/>
        </w:rPr>
        <w:t xml:space="preserve"> г.</w:t>
      </w:r>
      <w:r w:rsidR="005405CC" w:rsidRPr="008C7E07">
        <w:rPr>
          <w:rStyle w:val="FontStyle16"/>
          <w:sz w:val="28"/>
          <w:szCs w:val="28"/>
        </w:rPr>
        <w:t>, номер государственной регистрации: 23:49:0402012:9428-23/238/2024-36</w:t>
      </w:r>
      <w:r w:rsidR="005405CC">
        <w:rPr>
          <w:rStyle w:val="FontStyle16"/>
          <w:sz w:val="28"/>
          <w:szCs w:val="28"/>
        </w:rPr>
        <w:t>.</w:t>
      </w:r>
    </w:p>
    <w:p w14:paraId="51FD74F4" w14:textId="3755CE58" w:rsidR="005405CC" w:rsidRDefault="001B61F2" w:rsidP="005405CC">
      <w:pPr>
        <w:ind w:firstLine="709"/>
        <w:jc w:val="both"/>
        <w:rPr>
          <w:rStyle w:val="FontStyle16"/>
          <w:sz w:val="28"/>
          <w:szCs w:val="28"/>
        </w:rPr>
      </w:pPr>
      <w:r w:rsidRPr="0010620A">
        <w:rPr>
          <w:rStyle w:val="FontStyle43"/>
          <w:sz w:val="28"/>
          <w:szCs w:val="28"/>
        </w:rPr>
        <w:t xml:space="preserve">На момент заключения Договора в отношении Земельного участка зарегистрировано </w:t>
      </w:r>
      <w:r w:rsidRPr="0010620A">
        <w:rPr>
          <w:sz w:val="28"/>
          <w:szCs w:val="28"/>
        </w:rPr>
        <w:t xml:space="preserve">ограничение прав и обременение объекта недвижимости: ипотека в пользу </w:t>
      </w:r>
      <w:r w:rsidR="005405CC" w:rsidRPr="006406B4">
        <w:rPr>
          <w:sz w:val="28"/>
          <w:szCs w:val="28"/>
        </w:rPr>
        <w:t>Акционерного общества «Банк Д</w:t>
      </w:r>
      <w:r w:rsidR="005405CC">
        <w:rPr>
          <w:sz w:val="28"/>
          <w:szCs w:val="28"/>
        </w:rPr>
        <w:t>ОМ</w:t>
      </w:r>
      <w:r w:rsidR="005405CC" w:rsidRPr="006406B4">
        <w:rPr>
          <w:sz w:val="28"/>
          <w:szCs w:val="28"/>
        </w:rPr>
        <w:t>.РФ» (ИНН 7725038124, ОГРН 1037739527077, адрес местонахождения: 125009, г. Москва, ул.</w:t>
      </w:r>
      <w:r w:rsidR="005405CC">
        <w:rPr>
          <w:sz w:val="28"/>
          <w:szCs w:val="28"/>
        </w:rPr>
        <w:t> </w:t>
      </w:r>
      <w:r w:rsidR="005405CC" w:rsidRPr="006406B4">
        <w:rPr>
          <w:sz w:val="28"/>
          <w:szCs w:val="28"/>
        </w:rPr>
        <w:t>Воздвиженка, д. 10)</w:t>
      </w:r>
      <w:r w:rsidR="005405CC">
        <w:rPr>
          <w:sz w:val="28"/>
          <w:szCs w:val="28"/>
        </w:rPr>
        <w:t xml:space="preserve"> </w:t>
      </w:r>
      <w:r w:rsidR="005405CC" w:rsidRPr="006406B4">
        <w:rPr>
          <w:sz w:val="28"/>
          <w:szCs w:val="28"/>
        </w:rPr>
        <w:t>на основании договора об ипотеке от 20</w:t>
      </w:r>
      <w:r w:rsidR="000024BB">
        <w:rPr>
          <w:sz w:val="28"/>
          <w:szCs w:val="28"/>
        </w:rPr>
        <w:t xml:space="preserve"> июня </w:t>
      </w:r>
      <w:r w:rsidR="005405CC" w:rsidRPr="006406B4">
        <w:rPr>
          <w:sz w:val="28"/>
          <w:szCs w:val="28"/>
        </w:rPr>
        <w:t xml:space="preserve">2025 </w:t>
      </w:r>
      <w:r w:rsidR="000024BB">
        <w:rPr>
          <w:sz w:val="28"/>
          <w:szCs w:val="28"/>
        </w:rPr>
        <w:t xml:space="preserve">г. </w:t>
      </w:r>
      <w:r w:rsidR="005405CC" w:rsidRPr="006406B4">
        <w:rPr>
          <w:sz w:val="28"/>
          <w:szCs w:val="28"/>
        </w:rPr>
        <w:t xml:space="preserve">№1016/131-25, </w:t>
      </w:r>
      <w:r w:rsidR="005405CC" w:rsidRPr="006406B4">
        <w:rPr>
          <w:rStyle w:val="FontStyle16"/>
          <w:sz w:val="28"/>
          <w:szCs w:val="28"/>
        </w:rPr>
        <w:t>дата государственной регистрации: 25</w:t>
      </w:r>
      <w:r w:rsidR="000024BB">
        <w:rPr>
          <w:rStyle w:val="FontStyle16"/>
          <w:sz w:val="28"/>
          <w:szCs w:val="28"/>
        </w:rPr>
        <w:t xml:space="preserve"> июня </w:t>
      </w:r>
      <w:r w:rsidR="005405CC" w:rsidRPr="006406B4">
        <w:rPr>
          <w:rStyle w:val="FontStyle16"/>
          <w:sz w:val="28"/>
          <w:szCs w:val="28"/>
        </w:rPr>
        <w:t>2025</w:t>
      </w:r>
      <w:r w:rsidR="000024BB">
        <w:rPr>
          <w:rStyle w:val="FontStyle16"/>
          <w:sz w:val="28"/>
          <w:szCs w:val="28"/>
        </w:rPr>
        <w:t xml:space="preserve"> г.</w:t>
      </w:r>
      <w:r w:rsidR="005405CC" w:rsidRPr="006406B4">
        <w:rPr>
          <w:rStyle w:val="FontStyle16"/>
          <w:sz w:val="28"/>
          <w:szCs w:val="28"/>
        </w:rPr>
        <w:t xml:space="preserve">, номер государственной регистрации: </w:t>
      </w:r>
      <w:r w:rsidR="005405CC" w:rsidRPr="006406B4">
        <w:rPr>
          <w:sz w:val="28"/>
          <w:szCs w:val="28"/>
        </w:rPr>
        <w:t>23:49:0402012:9428-23/238/2025-38</w:t>
      </w:r>
      <w:r w:rsidR="005405CC" w:rsidRPr="006406B4">
        <w:rPr>
          <w:rStyle w:val="FontStyle16"/>
          <w:sz w:val="28"/>
          <w:szCs w:val="28"/>
        </w:rPr>
        <w:t xml:space="preserve">, срок действия с </w:t>
      </w:r>
      <w:r w:rsidR="005405CC" w:rsidRPr="006406B4">
        <w:rPr>
          <w:sz w:val="28"/>
          <w:szCs w:val="28"/>
        </w:rPr>
        <w:t>25</w:t>
      </w:r>
      <w:r w:rsidR="000024BB">
        <w:rPr>
          <w:sz w:val="28"/>
          <w:szCs w:val="28"/>
        </w:rPr>
        <w:t xml:space="preserve"> июня </w:t>
      </w:r>
      <w:r w:rsidR="005405CC" w:rsidRPr="006406B4">
        <w:rPr>
          <w:sz w:val="28"/>
          <w:szCs w:val="28"/>
        </w:rPr>
        <w:t xml:space="preserve">2025 </w:t>
      </w:r>
      <w:r w:rsidR="000024BB">
        <w:rPr>
          <w:sz w:val="28"/>
          <w:szCs w:val="28"/>
        </w:rPr>
        <w:t xml:space="preserve">г. </w:t>
      </w:r>
      <w:r w:rsidR="005405CC" w:rsidRPr="006406B4">
        <w:rPr>
          <w:sz w:val="28"/>
          <w:szCs w:val="28"/>
        </w:rPr>
        <w:t>по 30</w:t>
      </w:r>
      <w:r w:rsidR="000024BB">
        <w:rPr>
          <w:sz w:val="28"/>
          <w:szCs w:val="28"/>
        </w:rPr>
        <w:t xml:space="preserve"> июня </w:t>
      </w:r>
      <w:r w:rsidR="005405CC" w:rsidRPr="006406B4">
        <w:rPr>
          <w:sz w:val="28"/>
          <w:szCs w:val="28"/>
        </w:rPr>
        <w:t>2032</w:t>
      </w:r>
      <w:r w:rsidR="000024BB">
        <w:rPr>
          <w:sz w:val="28"/>
          <w:szCs w:val="28"/>
        </w:rPr>
        <w:t xml:space="preserve"> г.</w:t>
      </w:r>
      <w:r w:rsidR="005405CC" w:rsidRPr="006406B4">
        <w:rPr>
          <w:rStyle w:val="FontStyle16"/>
          <w:sz w:val="28"/>
          <w:szCs w:val="28"/>
        </w:rPr>
        <w:t xml:space="preserve"> </w:t>
      </w:r>
    </w:p>
    <w:p w14:paraId="04556D53" w14:textId="2439B2EB" w:rsidR="00BD7881" w:rsidRPr="0010620A" w:rsidRDefault="00C922AE" w:rsidP="005405CC">
      <w:pPr>
        <w:pStyle w:val="Style6"/>
        <w:widowControl/>
        <w:tabs>
          <w:tab w:val="left" w:pos="1373"/>
        </w:tabs>
        <w:spacing w:line="240" w:lineRule="auto"/>
        <w:ind w:firstLine="709"/>
        <w:rPr>
          <w:rStyle w:val="FontStyle43"/>
          <w:sz w:val="28"/>
          <w:szCs w:val="28"/>
        </w:rPr>
      </w:pPr>
      <w:r w:rsidRPr="0010620A">
        <w:rPr>
          <w:rStyle w:val="FontStyle43"/>
          <w:sz w:val="28"/>
          <w:szCs w:val="28"/>
        </w:rPr>
        <w:t>1.1.</w:t>
      </w:r>
      <w:r w:rsidR="006A1296" w:rsidRPr="0010620A">
        <w:rPr>
          <w:rStyle w:val="FontStyle43"/>
          <w:sz w:val="28"/>
          <w:szCs w:val="28"/>
        </w:rPr>
        <w:t>4</w:t>
      </w:r>
      <w:r w:rsidRPr="0010620A">
        <w:rPr>
          <w:rStyle w:val="FontStyle43"/>
          <w:sz w:val="28"/>
          <w:szCs w:val="28"/>
        </w:rPr>
        <w:t xml:space="preserve">. Летние </w:t>
      </w:r>
      <w:r w:rsidR="00E6084F" w:rsidRPr="0010620A">
        <w:rPr>
          <w:rStyle w:val="FontStyle43"/>
          <w:sz w:val="28"/>
          <w:szCs w:val="28"/>
        </w:rPr>
        <w:t xml:space="preserve">и иные </w:t>
      </w:r>
      <w:r w:rsidRPr="0010620A">
        <w:rPr>
          <w:rStyle w:val="FontStyle43"/>
          <w:sz w:val="28"/>
          <w:szCs w:val="28"/>
        </w:rPr>
        <w:t xml:space="preserve">помещения - расположенные в </w:t>
      </w:r>
      <w:r w:rsidR="00D35585" w:rsidRPr="0010620A">
        <w:rPr>
          <w:rStyle w:val="FontStyle43"/>
          <w:sz w:val="28"/>
          <w:szCs w:val="28"/>
        </w:rPr>
        <w:t>Нежилом здании</w:t>
      </w:r>
      <w:r w:rsidR="006A1296" w:rsidRPr="0010620A">
        <w:rPr>
          <w:rStyle w:val="FontStyle43"/>
          <w:sz w:val="28"/>
          <w:szCs w:val="28"/>
        </w:rPr>
        <w:t xml:space="preserve"> </w:t>
      </w:r>
      <w:r w:rsidRPr="0010620A">
        <w:rPr>
          <w:rStyle w:val="FontStyle43"/>
          <w:sz w:val="28"/>
          <w:szCs w:val="28"/>
        </w:rPr>
        <w:t xml:space="preserve">непосредственно примыкающие и составляющие с </w:t>
      </w:r>
      <w:r w:rsidR="006A1296" w:rsidRPr="0010620A">
        <w:rPr>
          <w:rStyle w:val="FontStyle43"/>
          <w:sz w:val="28"/>
          <w:szCs w:val="28"/>
        </w:rPr>
        <w:t xml:space="preserve">Объектом долевого строительства </w:t>
      </w:r>
      <w:r w:rsidRPr="0010620A">
        <w:rPr>
          <w:rStyle w:val="FontStyle43"/>
          <w:sz w:val="28"/>
          <w:szCs w:val="28"/>
        </w:rPr>
        <w:t>единое пространство балконы, и/или лоджии</w:t>
      </w:r>
      <w:r w:rsidR="006A1296" w:rsidRPr="0010620A">
        <w:rPr>
          <w:rStyle w:val="FontStyle43"/>
          <w:sz w:val="28"/>
          <w:szCs w:val="28"/>
        </w:rPr>
        <w:t>,</w:t>
      </w:r>
      <w:r w:rsidRPr="0010620A">
        <w:rPr>
          <w:rStyle w:val="FontStyle43"/>
          <w:sz w:val="28"/>
          <w:szCs w:val="28"/>
        </w:rPr>
        <w:t xml:space="preserve"> и/или веранды, и/или холодные кладовые, и/или террасы, и/или тамбуры.</w:t>
      </w:r>
    </w:p>
    <w:p w14:paraId="01B4C7C7" w14:textId="3F13ED97" w:rsidR="00DD77D0" w:rsidRPr="0010620A" w:rsidRDefault="00F1508B" w:rsidP="005405CC">
      <w:pPr>
        <w:pStyle w:val="Style6"/>
        <w:widowControl/>
        <w:tabs>
          <w:tab w:val="left" w:pos="1373"/>
        </w:tabs>
        <w:spacing w:line="240" w:lineRule="auto"/>
        <w:ind w:firstLine="709"/>
        <w:rPr>
          <w:rStyle w:val="FontStyle43"/>
          <w:sz w:val="28"/>
          <w:szCs w:val="28"/>
        </w:rPr>
      </w:pPr>
      <w:r w:rsidRPr="0010620A">
        <w:rPr>
          <w:rStyle w:val="FontStyle43"/>
          <w:sz w:val="28"/>
          <w:szCs w:val="28"/>
        </w:rPr>
        <w:t>1.1.</w:t>
      </w:r>
      <w:r w:rsidR="006A1296" w:rsidRPr="0010620A">
        <w:rPr>
          <w:rStyle w:val="FontStyle43"/>
          <w:sz w:val="28"/>
          <w:szCs w:val="28"/>
        </w:rPr>
        <w:t>5</w:t>
      </w:r>
      <w:r w:rsidRPr="0010620A">
        <w:rPr>
          <w:rStyle w:val="FontStyle43"/>
          <w:sz w:val="28"/>
          <w:szCs w:val="28"/>
        </w:rPr>
        <w:t xml:space="preserve">. </w:t>
      </w:r>
      <w:r w:rsidR="006A1296" w:rsidRPr="0010620A">
        <w:rPr>
          <w:rStyle w:val="FontStyle43"/>
          <w:sz w:val="28"/>
          <w:szCs w:val="28"/>
        </w:rPr>
        <w:t xml:space="preserve">Объект долевого строительства </w:t>
      </w:r>
      <w:r w:rsidR="005405CC">
        <w:rPr>
          <w:rStyle w:val="FontStyle43"/>
          <w:sz w:val="28"/>
          <w:szCs w:val="28"/>
        </w:rPr>
        <w:t>-</w:t>
      </w:r>
      <w:r w:rsidR="007B634B" w:rsidRPr="0010620A">
        <w:rPr>
          <w:rStyle w:val="FontStyle43"/>
          <w:sz w:val="28"/>
          <w:szCs w:val="28"/>
        </w:rPr>
        <w:t xml:space="preserve"> </w:t>
      </w:r>
      <w:r w:rsidR="00834CAC" w:rsidRPr="0010620A">
        <w:rPr>
          <w:rStyle w:val="FontStyle43"/>
          <w:sz w:val="28"/>
          <w:szCs w:val="28"/>
        </w:rPr>
        <w:t>нежилое</w:t>
      </w:r>
      <w:r w:rsidR="007B634B" w:rsidRPr="0010620A">
        <w:rPr>
          <w:rStyle w:val="FontStyle43"/>
          <w:sz w:val="28"/>
          <w:szCs w:val="28"/>
        </w:rPr>
        <w:t xml:space="preserve"> помещение, </w:t>
      </w:r>
      <w:r w:rsidR="006A1296" w:rsidRPr="0010620A">
        <w:rPr>
          <w:rStyle w:val="FontStyle43"/>
          <w:sz w:val="28"/>
          <w:szCs w:val="28"/>
        </w:rPr>
        <w:t xml:space="preserve">расположенное в </w:t>
      </w:r>
      <w:r w:rsidR="00834CAC" w:rsidRPr="0010620A">
        <w:rPr>
          <w:rStyle w:val="FontStyle43"/>
          <w:sz w:val="28"/>
          <w:szCs w:val="28"/>
        </w:rPr>
        <w:t>Нежилом здании</w:t>
      </w:r>
      <w:r w:rsidR="006A1296" w:rsidRPr="0010620A">
        <w:rPr>
          <w:rStyle w:val="FontStyle43"/>
          <w:sz w:val="28"/>
          <w:szCs w:val="28"/>
        </w:rPr>
        <w:t xml:space="preserve">, </w:t>
      </w:r>
      <w:r w:rsidR="003235CA" w:rsidRPr="0010620A">
        <w:rPr>
          <w:rStyle w:val="FontStyle43"/>
          <w:sz w:val="28"/>
          <w:szCs w:val="28"/>
        </w:rPr>
        <w:t xml:space="preserve">создаваемое с привлечением денежных средств Участника и </w:t>
      </w:r>
      <w:r w:rsidR="007B634B" w:rsidRPr="0010620A">
        <w:rPr>
          <w:rStyle w:val="FontStyle43"/>
          <w:sz w:val="28"/>
          <w:szCs w:val="28"/>
        </w:rPr>
        <w:t xml:space="preserve">подлежащее передаче Участнику </w:t>
      </w:r>
      <w:r w:rsidR="003235CA" w:rsidRPr="0010620A">
        <w:rPr>
          <w:rStyle w:val="FontStyle43"/>
          <w:sz w:val="28"/>
          <w:szCs w:val="28"/>
        </w:rPr>
        <w:t>в порядке и на условиях, предусмотренных Д</w:t>
      </w:r>
      <w:r w:rsidR="007B634B" w:rsidRPr="0010620A">
        <w:rPr>
          <w:rStyle w:val="FontStyle43"/>
          <w:sz w:val="28"/>
          <w:szCs w:val="28"/>
        </w:rPr>
        <w:t>оговор</w:t>
      </w:r>
      <w:r w:rsidR="003235CA" w:rsidRPr="0010620A">
        <w:rPr>
          <w:rStyle w:val="FontStyle43"/>
          <w:sz w:val="28"/>
          <w:szCs w:val="28"/>
        </w:rPr>
        <w:t>ом</w:t>
      </w:r>
      <w:r w:rsidR="007B634B" w:rsidRPr="0010620A">
        <w:rPr>
          <w:rStyle w:val="FontStyle43"/>
          <w:sz w:val="28"/>
          <w:szCs w:val="28"/>
        </w:rPr>
        <w:t>, после получения разрешения на ввод в эксплуатацию</w:t>
      </w:r>
      <w:r w:rsidR="00406C52" w:rsidRPr="0010620A">
        <w:rPr>
          <w:rStyle w:val="FontStyle43"/>
          <w:sz w:val="28"/>
          <w:szCs w:val="28"/>
        </w:rPr>
        <w:t xml:space="preserve"> </w:t>
      </w:r>
      <w:r w:rsidR="00834CAC" w:rsidRPr="0010620A">
        <w:rPr>
          <w:rStyle w:val="FontStyle43"/>
          <w:sz w:val="28"/>
          <w:szCs w:val="28"/>
        </w:rPr>
        <w:t>Нежилого здания</w:t>
      </w:r>
      <w:r w:rsidR="007B634B" w:rsidRPr="0010620A">
        <w:rPr>
          <w:rStyle w:val="FontStyle43"/>
          <w:sz w:val="28"/>
          <w:szCs w:val="28"/>
        </w:rPr>
        <w:t xml:space="preserve">, </w:t>
      </w:r>
      <w:r w:rsidR="007E0F5F" w:rsidRPr="0010620A">
        <w:rPr>
          <w:rStyle w:val="FontStyle43"/>
          <w:sz w:val="28"/>
          <w:szCs w:val="28"/>
        </w:rPr>
        <w:t>при условии выполнения Участником всех принятых на себя по Договору обязательств</w:t>
      </w:r>
      <w:r w:rsidR="003235CA" w:rsidRPr="0010620A">
        <w:rPr>
          <w:rStyle w:val="FontStyle43"/>
          <w:sz w:val="28"/>
          <w:szCs w:val="28"/>
        </w:rPr>
        <w:t>.</w:t>
      </w:r>
      <w:r w:rsidR="006A1296" w:rsidRPr="0010620A">
        <w:rPr>
          <w:rStyle w:val="FontStyle43"/>
          <w:sz w:val="28"/>
          <w:szCs w:val="28"/>
        </w:rPr>
        <w:t xml:space="preserve"> </w:t>
      </w:r>
      <w:r w:rsidR="006A1296" w:rsidRPr="0044730C">
        <w:rPr>
          <w:rStyle w:val="FontStyle43"/>
          <w:sz w:val="28"/>
          <w:szCs w:val="28"/>
        </w:rPr>
        <w:t xml:space="preserve">Проектные характеристики Объекта долевого строительства согласованы Сторонами в </w:t>
      </w:r>
      <w:r w:rsidR="0044730C" w:rsidRPr="0044730C">
        <w:rPr>
          <w:rStyle w:val="FontStyle43"/>
          <w:sz w:val="28"/>
          <w:szCs w:val="28"/>
        </w:rPr>
        <w:t xml:space="preserve">Приложении №1 к </w:t>
      </w:r>
      <w:r w:rsidR="006A1296" w:rsidRPr="0044730C">
        <w:rPr>
          <w:rStyle w:val="FontStyle43"/>
          <w:sz w:val="28"/>
          <w:szCs w:val="28"/>
        </w:rPr>
        <w:t>Договор</w:t>
      </w:r>
      <w:r w:rsidR="0044730C" w:rsidRPr="0044730C">
        <w:rPr>
          <w:rStyle w:val="FontStyle43"/>
          <w:sz w:val="28"/>
          <w:szCs w:val="28"/>
        </w:rPr>
        <w:t>у</w:t>
      </w:r>
      <w:r w:rsidR="006A1296" w:rsidRPr="0044730C">
        <w:rPr>
          <w:rStyle w:val="FontStyle43"/>
          <w:sz w:val="28"/>
          <w:szCs w:val="28"/>
        </w:rPr>
        <w:t>.</w:t>
      </w:r>
    </w:p>
    <w:p w14:paraId="0F60DFFC" w14:textId="34B8E77D" w:rsidR="003635D6" w:rsidRPr="0010620A" w:rsidRDefault="00D6624F" w:rsidP="005405CC">
      <w:pPr>
        <w:pStyle w:val="Style6"/>
        <w:widowControl/>
        <w:tabs>
          <w:tab w:val="left" w:pos="1134"/>
        </w:tabs>
        <w:spacing w:line="240" w:lineRule="auto"/>
        <w:ind w:firstLine="709"/>
        <w:rPr>
          <w:rStyle w:val="FontStyle43"/>
          <w:sz w:val="28"/>
          <w:szCs w:val="28"/>
        </w:rPr>
      </w:pPr>
      <w:r w:rsidRPr="0010620A">
        <w:rPr>
          <w:rStyle w:val="FontStyle43"/>
          <w:sz w:val="28"/>
          <w:szCs w:val="28"/>
        </w:rPr>
        <w:t>1.1.6.</w:t>
      </w:r>
      <w:r w:rsidR="005405CC">
        <w:rPr>
          <w:rStyle w:val="FontStyle43"/>
          <w:sz w:val="28"/>
          <w:szCs w:val="28"/>
        </w:rPr>
        <w:t xml:space="preserve"> </w:t>
      </w:r>
      <w:r w:rsidR="00513F09" w:rsidRPr="0010620A">
        <w:rPr>
          <w:rStyle w:val="FontStyle43"/>
          <w:sz w:val="28"/>
          <w:szCs w:val="28"/>
        </w:rPr>
        <w:t xml:space="preserve">Проектная декларация - во исполнение требований </w:t>
      </w:r>
      <w:r w:rsidR="005405CC" w:rsidRPr="0010620A">
        <w:rPr>
          <w:rStyle w:val="FontStyle43"/>
          <w:sz w:val="28"/>
          <w:szCs w:val="28"/>
        </w:rPr>
        <w:t>Федеральн</w:t>
      </w:r>
      <w:r w:rsidR="005405CC">
        <w:rPr>
          <w:rStyle w:val="FontStyle43"/>
          <w:sz w:val="28"/>
          <w:szCs w:val="28"/>
        </w:rPr>
        <w:t>ого</w:t>
      </w:r>
      <w:r w:rsidR="005405CC" w:rsidRPr="0010620A">
        <w:rPr>
          <w:rStyle w:val="FontStyle43"/>
          <w:sz w:val="28"/>
          <w:szCs w:val="28"/>
        </w:rPr>
        <w:t xml:space="preserve"> закон</w:t>
      </w:r>
      <w:r w:rsidR="005405CC">
        <w:rPr>
          <w:rStyle w:val="FontStyle43"/>
          <w:sz w:val="28"/>
          <w:szCs w:val="28"/>
        </w:rPr>
        <w:t>а</w:t>
      </w:r>
      <w:r w:rsidR="005405CC" w:rsidRPr="0010620A">
        <w:rPr>
          <w:rStyle w:val="FontStyle43"/>
          <w:sz w:val="28"/>
          <w:szCs w:val="28"/>
        </w:rPr>
        <w:t xml:space="preserve"> №214-ФЗ от 30</w:t>
      </w:r>
      <w:r w:rsidR="009165ED">
        <w:rPr>
          <w:rStyle w:val="FontStyle43"/>
          <w:sz w:val="28"/>
          <w:szCs w:val="28"/>
        </w:rPr>
        <w:t xml:space="preserve"> декабря </w:t>
      </w:r>
      <w:r w:rsidR="005405CC" w:rsidRPr="0010620A">
        <w:rPr>
          <w:rStyle w:val="FontStyle43"/>
          <w:sz w:val="28"/>
          <w:szCs w:val="28"/>
        </w:rPr>
        <w:t>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405CC">
        <w:rPr>
          <w:rStyle w:val="FontStyle43"/>
          <w:sz w:val="28"/>
          <w:szCs w:val="28"/>
        </w:rPr>
        <w:t xml:space="preserve"> (далее - Закон </w:t>
      </w:r>
      <w:r w:rsidR="00513F09" w:rsidRPr="0010620A">
        <w:rPr>
          <w:rStyle w:val="FontStyle43"/>
          <w:sz w:val="28"/>
          <w:szCs w:val="28"/>
        </w:rPr>
        <w:t>№214-ФЗ</w:t>
      </w:r>
      <w:r w:rsidR="005405CC">
        <w:rPr>
          <w:rStyle w:val="FontStyle43"/>
          <w:sz w:val="28"/>
          <w:szCs w:val="28"/>
        </w:rPr>
        <w:t>)</w:t>
      </w:r>
      <w:r w:rsidR="00513F09" w:rsidRPr="0010620A">
        <w:rPr>
          <w:rStyle w:val="FontStyle43"/>
          <w:sz w:val="28"/>
          <w:szCs w:val="28"/>
        </w:rPr>
        <w:t xml:space="preserve"> размещена в сети «Интернет» в Единой информационной системе жилищного строительства</w:t>
      </w:r>
      <w:r w:rsidR="00123087">
        <w:rPr>
          <w:rStyle w:val="FontStyle43"/>
          <w:sz w:val="28"/>
          <w:szCs w:val="28"/>
        </w:rPr>
        <w:t xml:space="preserve"> по адресу</w:t>
      </w:r>
      <w:r w:rsidR="00513F09" w:rsidRPr="0010620A">
        <w:rPr>
          <w:rStyle w:val="FontStyle43"/>
          <w:sz w:val="28"/>
          <w:szCs w:val="28"/>
        </w:rPr>
        <w:t xml:space="preserve">: </w:t>
      </w:r>
      <w:hyperlink r:id="rId9" w:history="1">
        <w:r w:rsidR="00513F09" w:rsidRPr="0010620A">
          <w:rPr>
            <w:rStyle w:val="FontStyle43"/>
            <w:sz w:val="28"/>
            <w:szCs w:val="28"/>
          </w:rPr>
          <w:t>https://наш.дом.рф</w:t>
        </w:r>
      </w:hyperlink>
      <w:r w:rsidR="00513F09" w:rsidRPr="0010620A">
        <w:rPr>
          <w:rStyle w:val="FontStyle43"/>
          <w:sz w:val="28"/>
          <w:szCs w:val="28"/>
        </w:rPr>
        <w:t>.</w:t>
      </w:r>
    </w:p>
    <w:p w14:paraId="70CAF75B" w14:textId="5491B464" w:rsidR="00CF62B2" w:rsidRPr="0010620A" w:rsidRDefault="00CF62B2" w:rsidP="00123087">
      <w:pPr>
        <w:pStyle w:val="Style5"/>
        <w:widowControl/>
        <w:spacing w:line="240" w:lineRule="auto"/>
        <w:ind w:firstLine="709"/>
        <w:jc w:val="both"/>
        <w:rPr>
          <w:rStyle w:val="FontStyle43"/>
          <w:sz w:val="28"/>
          <w:szCs w:val="28"/>
        </w:rPr>
      </w:pPr>
      <w:r w:rsidRPr="00900249">
        <w:rPr>
          <w:rStyle w:val="FontStyle43"/>
          <w:sz w:val="28"/>
          <w:szCs w:val="28"/>
        </w:rPr>
        <w:t>1.1.</w:t>
      </w:r>
      <w:r w:rsidR="00736B54" w:rsidRPr="00900249">
        <w:rPr>
          <w:rStyle w:val="FontStyle43"/>
          <w:sz w:val="28"/>
          <w:szCs w:val="28"/>
        </w:rPr>
        <w:t>7</w:t>
      </w:r>
      <w:r w:rsidRPr="00900249">
        <w:rPr>
          <w:rStyle w:val="FontStyle43"/>
          <w:sz w:val="28"/>
          <w:szCs w:val="28"/>
        </w:rPr>
        <w:t>. Общая проектная площадь – площадь Объекта долевого строительства,</w:t>
      </w:r>
      <w:r w:rsidRPr="0010620A">
        <w:rPr>
          <w:rStyle w:val="FontStyle43"/>
          <w:sz w:val="28"/>
          <w:szCs w:val="28"/>
        </w:rPr>
        <w:t xml:space="preserve"> утвержденная Сторонами Договора, включая площадь комнат, помещений </w:t>
      </w:r>
      <w:r w:rsidRPr="0010620A">
        <w:rPr>
          <w:rStyle w:val="FontStyle43"/>
          <w:sz w:val="28"/>
          <w:szCs w:val="28"/>
        </w:rPr>
        <w:lastRenderedPageBreak/>
        <w:t xml:space="preserve">вспомогательного использования, за исключением площади Летних </w:t>
      </w:r>
      <w:r w:rsidR="00E6084F" w:rsidRPr="0010620A">
        <w:rPr>
          <w:rStyle w:val="FontStyle43"/>
          <w:sz w:val="28"/>
          <w:szCs w:val="28"/>
        </w:rPr>
        <w:t xml:space="preserve">и иных </w:t>
      </w:r>
      <w:r w:rsidRPr="0010620A">
        <w:rPr>
          <w:rStyle w:val="FontStyle43"/>
          <w:sz w:val="28"/>
          <w:szCs w:val="28"/>
        </w:rPr>
        <w:t>помещений.</w:t>
      </w:r>
    </w:p>
    <w:p w14:paraId="09E69566" w14:textId="0AFCC942" w:rsidR="00900249" w:rsidRPr="0010620A" w:rsidRDefault="00CF62B2" w:rsidP="00900249">
      <w:pPr>
        <w:pStyle w:val="Style6"/>
        <w:widowControl/>
        <w:tabs>
          <w:tab w:val="left" w:pos="709"/>
          <w:tab w:val="left" w:leader="underscore" w:pos="2640"/>
          <w:tab w:val="left" w:leader="underscore" w:pos="2933"/>
          <w:tab w:val="left" w:pos="3086"/>
        </w:tabs>
        <w:spacing w:line="240" w:lineRule="auto"/>
        <w:ind w:firstLine="709"/>
        <w:rPr>
          <w:rStyle w:val="FontStyle43"/>
          <w:sz w:val="28"/>
          <w:szCs w:val="28"/>
        </w:rPr>
      </w:pPr>
      <w:r w:rsidRPr="0010620A">
        <w:rPr>
          <w:rStyle w:val="FontStyle43"/>
          <w:sz w:val="28"/>
          <w:szCs w:val="28"/>
        </w:rPr>
        <w:t>1.1.</w:t>
      </w:r>
      <w:r w:rsidR="00736B54" w:rsidRPr="0010620A">
        <w:rPr>
          <w:rStyle w:val="FontStyle43"/>
          <w:sz w:val="28"/>
          <w:szCs w:val="28"/>
        </w:rPr>
        <w:t>8</w:t>
      </w:r>
      <w:r w:rsidRPr="0010620A">
        <w:rPr>
          <w:rStyle w:val="FontStyle43"/>
          <w:sz w:val="28"/>
          <w:szCs w:val="28"/>
        </w:rPr>
        <w:t xml:space="preserve">. </w:t>
      </w:r>
      <w:r w:rsidR="00F05587" w:rsidRPr="0010620A">
        <w:rPr>
          <w:rStyle w:val="FontStyle43"/>
          <w:sz w:val="28"/>
          <w:szCs w:val="28"/>
        </w:rPr>
        <w:t xml:space="preserve">Разрешение на строительство - выданное в установленном порядке </w:t>
      </w:r>
      <w:r w:rsidR="00900249">
        <w:rPr>
          <w:rStyle w:val="FontStyle43"/>
          <w:sz w:val="28"/>
          <w:szCs w:val="28"/>
        </w:rPr>
        <w:t xml:space="preserve">Администрацией муниципального образования городской округ город-курорт Сочи </w:t>
      </w:r>
      <w:r w:rsidR="00F05587" w:rsidRPr="0010620A">
        <w:rPr>
          <w:rStyle w:val="FontStyle43"/>
          <w:sz w:val="28"/>
          <w:szCs w:val="28"/>
        </w:rPr>
        <w:t xml:space="preserve">Разрешение на строительство </w:t>
      </w:r>
      <w:proofErr w:type="gramStart"/>
      <w:r w:rsidR="00900249" w:rsidRPr="0010620A">
        <w:rPr>
          <w:rStyle w:val="FontStyle43"/>
          <w:sz w:val="28"/>
          <w:szCs w:val="28"/>
        </w:rPr>
        <w:t>№</w:t>
      </w:r>
      <w:r w:rsidR="00900249">
        <w:rPr>
          <w:sz w:val="28"/>
          <w:szCs w:val="28"/>
        </w:rPr>
        <w:t>23-49-8567-2025</w:t>
      </w:r>
      <w:proofErr w:type="gramEnd"/>
      <w:r w:rsidR="00900249">
        <w:rPr>
          <w:sz w:val="28"/>
          <w:szCs w:val="28"/>
        </w:rPr>
        <w:t xml:space="preserve"> </w:t>
      </w:r>
      <w:r w:rsidR="00900249" w:rsidRPr="0010620A">
        <w:rPr>
          <w:rStyle w:val="FontStyle43"/>
          <w:sz w:val="28"/>
          <w:szCs w:val="28"/>
        </w:rPr>
        <w:t xml:space="preserve">от </w:t>
      </w:r>
      <w:r w:rsidR="00900249">
        <w:rPr>
          <w:sz w:val="28"/>
          <w:szCs w:val="28"/>
        </w:rPr>
        <w:t>25 февраля 2025 г.</w:t>
      </w:r>
    </w:p>
    <w:p w14:paraId="1579C706" w14:textId="4EB1D533" w:rsidR="00DD77D0" w:rsidRPr="0010620A" w:rsidRDefault="00CF62B2" w:rsidP="00123087">
      <w:pPr>
        <w:pStyle w:val="Style6"/>
        <w:widowControl/>
        <w:tabs>
          <w:tab w:val="left" w:pos="1373"/>
        </w:tabs>
        <w:spacing w:line="240" w:lineRule="auto"/>
        <w:ind w:firstLine="709"/>
        <w:rPr>
          <w:rStyle w:val="FontStyle43"/>
          <w:sz w:val="28"/>
          <w:szCs w:val="28"/>
        </w:rPr>
      </w:pPr>
      <w:r w:rsidRPr="0010620A">
        <w:rPr>
          <w:rStyle w:val="FontStyle43"/>
          <w:sz w:val="28"/>
          <w:szCs w:val="28"/>
        </w:rPr>
        <w:t>1.1.</w:t>
      </w:r>
      <w:r w:rsidR="00736B54" w:rsidRPr="0010620A">
        <w:rPr>
          <w:rStyle w:val="FontStyle43"/>
          <w:sz w:val="28"/>
          <w:szCs w:val="28"/>
        </w:rPr>
        <w:t>9</w:t>
      </w:r>
      <w:r w:rsidRPr="0010620A">
        <w:rPr>
          <w:rStyle w:val="FontStyle43"/>
          <w:sz w:val="28"/>
          <w:szCs w:val="28"/>
        </w:rPr>
        <w:t xml:space="preserve">. </w:t>
      </w:r>
      <w:r w:rsidR="00DD77D0" w:rsidRPr="0010620A">
        <w:rPr>
          <w:rStyle w:val="FontStyle43"/>
          <w:sz w:val="28"/>
          <w:szCs w:val="28"/>
        </w:rPr>
        <w:t>Участник - участник долевого строительства</w:t>
      </w:r>
      <w:r w:rsidR="0007151F" w:rsidRPr="0010620A">
        <w:rPr>
          <w:rFonts w:eastAsia="Times New Roman"/>
          <w:sz w:val="28"/>
          <w:szCs w:val="28"/>
        </w:rPr>
        <w:t xml:space="preserve"> </w:t>
      </w:r>
      <w:r w:rsidR="00900249">
        <w:rPr>
          <w:rFonts w:eastAsia="Times New Roman"/>
          <w:sz w:val="28"/>
          <w:szCs w:val="28"/>
        </w:rPr>
        <w:t>____________________</w:t>
      </w:r>
      <w:r w:rsidR="008E4E1F" w:rsidRPr="0010620A">
        <w:rPr>
          <w:rStyle w:val="FontStyle43"/>
          <w:sz w:val="28"/>
          <w:szCs w:val="28"/>
        </w:rPr>
        <w:t>,</w:t>
      </w:r>
      <w:r w:rsidR="00DD77D0" w:rsidRPr="0010620A">
        <w:rPr>
          <w:rStyle w:val="FontStyle43"/>
          <w:sz w:val="28"/>
          <w:szCs w:val="28"/>
        </w:rPr>
        <w:t xml:space="preserve"> передающий по Договору в качестве финансирования денежные средства Застройщику, принимающему на себя обязательства, в том числе, по с</w:t>
      </w:r>
      <w:r w:rsidR="006E1C0F">
        <w:rPr>
          <w:rStyle w:val="FontStyle43"/>
          <w:sz w:val="28"/>
          <w:szCs w:val="28"/>
        </w:rPr>
        <w:t>троительству</w:t>
      </w:r>
      <w:r w:rsidR="00DD77D0" w:rsidRPr="0010620A">
        <w:rPr>
          <w:rStyle w:val="FontStyle43"/>
          <w:sz w:val="28"/>
          <w:szCs w:val="28"/>
        </w:rPr>
        <w:t xml:space="preserve"> </w:t>
      </w:r>
      <w:r w:rsidR="00834CAC" w:rsidRPr="0010620A">
        <w:rPr>
          <w:rStyle w:val="FontStyle43"/>
          <w:sz w:val="28"/>
          <w:szCs w:val="28"/>
        </w:rPr>
        <w:t>Нежилого здания</w:t>
      </w:r>
      <w:r w:rsidR="00ED3194" w:rsidRPr="0010620A">
        <w:rPr>
          <w:rStyle w:val="FontStyle43"/>
          <w:sz w:val="28"/>
          <w:szCs w:val="28"/>
        </w:rPr>
        <w:t xml:space="preserve"> и входящего в его состав Объекта долевого строительства </w:t>
      </w:r>
      <w:r w:rsidR="001A3901" w:rsidRPr="0010620A">
        <w:rPr>
          <w:rStyle w:val="FontStyle43"/>
          <w:sz w:val="28"/>
          <w:szCs w:val="28"/>
        </w:rPr>
        <w:t xml:space="preserve">и передаче </w:t>
      </w:r>
      <w:r w:rsidR="00ED3194" w:rsidRPr="0010620A">
        <w:rPr>
          <w:rStyle w:val="FontStyle43"/>
          <w:sz w:val="28"/>
          <w:szCs w:val="28"/>
        </w:rPr>
        <w:t xml:space="preserve">Объекта долевого строительства </w:t>
      </w:r>
      <w:r w:rsidR="001A3901" w:rsidRPr="0010620A">
        <w:rPr>
          <w:rStyle w:val="FontStyle43"/>
          <w:sz w:val="28"/>
          <w:szCs w:val="28"/>
        </w:rPr>
        <w:t>Участнику</w:t>
      </w:r>
      <w:r w:rsidR="00DD77D0" w:rsidRPr="0010620A">
        <w:rPr>
          <w:rStyle w:val="FontStyle43"/>
          <w:sz w:val="28"/>
          <w:szCs w:val="28"/>
        </w:rPr>
        <w:t xml:space="preserve">, после исполнения которых у Участника возникнет право собственности на </w:t>
      </w:r>
      <w:r w:rsidR="00ED3194" w:rsidRPr="0010620A">
        <w:rPr>
          <w:rStyle w:val="FontStyle43"/>
          <w:sz w:val="28"/>
          <w:szCs w:val="28"/>
        </w:rPr>
        <w:t xml:space="preserve">Объект долевого строительства </w:t>
      </w:r>
      <w:r w:rsidR="001A3901" w:rsidRPr="0010620A">
        <w:rPr>
          <w:rStyle w:val="FontStyle43"/>
          <w:sz w:val="28"/>
          <w:szCs w:val="28"/>
        </w:rPr>
        <w:t>и право обще</w:t>
      </w:r>
      <w:r w:rsidR="00CC68BD" w:rsidRPr="0010620A">
        <w:rPr>
          <w:rStyle w:val="FontStyle43"/>
          <w:sz w:val="28"/>
          <w:szCs w:val="28"/>
        </w:rPr>
        <w:t>й</w:t>
      </w:r>
      <w:r w:rsidR="001A3901" w:rsidRPr="0010620A">
        <w:rPr>
          <w:rStyle w:val="FontStyle43"/>
          <w:sz w:val="28"/>
          <w:szCs w:val="28"/>
        </w:rPr>
        <w:t xml:space="preserve"> </w:t>
      </w:r>
      <w:r w:rsidR="00CC68BD" w:rsidRPr="0010620A">
        <w:rPr>
          <w:rStyle w:val="FontStyle43"/>
          <w:sz w:val="28"/>
          <w:szCs w:val="28"/>
        </w:rPr>
        <w:t>долевой</w:t>
      </w:r>
      <w:r w:rsidR="001A3901" w:rsidRPr="0010620A">
        <w:rPr>
          <w:rStyle w:val="FontStyle43"/>
          <w:sz w:val="28"/>
          <w:szCs w:val="28"/>
        </w:rPr>
        <w:t xml:space="preserve"> собственности на общее имущество в </w:t>
      </w:r>
      <w:r w:rsidR="00834CAC" w:rsidRPr="0010620A">
        <w:rPr>
          <w:rStyle w:val="FontStyle43"/>
          <w:sz w:val="28"/>
          <w:szCs w:val="28"/>
        </w:rPr>
        <w:t>Нежилом здании</w:t>
      </w:r>
      <w:r w:rsidR="00DD77D0" w:rsidRPr="0010620A">
        <w:rPr>
          <w:rStyle w:val="FontStyle43"/>
          <w:sz w:val="28"/>
          <w:szCs w:val="28"/>
        </w:rPr>
        <w:t>.</w:t>
      </w:r>
    </w:p>
    <w:p w14:paraId="3123F4E7" w14:textId="7ACA2B7B" w:rsidR="00F33D33" w:rsidRPr="0010620A" w:rsidRDefault="0037312E" w:rsidP="00900249">
      <w:pPr>
        <w:pStyle w:val="Style7"/>
        <w:widowControl/>
        <w:spacing w:line="240" w:lineRule="auto"/>
        <w:ind w:firstLine="709"/>
        <w:rPr>
          <w:rStyle w:val="FontStyle43"/>
          <w:sz w:val="28"/>
          <w:szCs w:val="28"/>
        </w:rPr>
      </w:pPr>
      <w:r w:rsidRPr="0010620A">
        <w:rPr>
          <w:rStyle w:val="FontStyle43"/>
          <w:sz w:val="28"/>
          <w:szCs w:val="28"/>
        </w:rPr>
        <w:t>1.1.1</w:t>
      </w:r>
      <w:r w:rsidR="00736B54" w:rsidRPr="0010620A">
        <w:rPr>
          <w:rStyle w:val="FontStyle43"/>
          <w:sz w:val="28"/>
          <w:szCs w:val="28"/>
        </w:rPr>
        <w:t>0</w:t>
      </w:r>
      <w:r w:rsidRPr="0010620A">
        <w:rPr>
          <w:rStyle w:val="FontStyle43"/>
          <w:sz w:val="28"/>
          <w:szCs w:val="28"/>
        </w:rPr>
        <w:t xml:space="preserve">. </w:t>
      </w:r>
      <w:r w:rsidR="00A26072" w:rsidRPr="0010620A">
        <w:rPr>
          <w:rStyle w:val="FontStyle43"/>
          <w:sz w:val="28"/>
          <w:szCs w:val="28"/>
        </w:rPr>
        <w:t xml:space="preserve">Фактическая </w:t>
      </w:r>
      <w:r w:rsidR="00A26072" w:rsidRPr="00C563CE">
        <w:rPr>
          <w:rStyle w:val="FontStyle43"/>
          <w:sz w:val="28"/>
          <w:szCs w:val="28"/>
        </w:rPr>
        <w:t>площадь –</w:t>
      </w:r>
      <w:r w:rsidR="00CC5048" w:rsidRPr="00C563CE">
        <w:rPr>
          <w:rStyle w:val="FontStyle43"/>
          <w:sz w:val="28"/>
          <w:szCs w:val="28"/>
        </w:rPr>
        <w:t xml:space="preserve"> </w:t>
      </w:r>
      <w:r w:rsidR="007A3C06" w:rsidRPr="00C563CE">
        <w:rPr>
          <w:sz w:val="28"/>
          <w:szCs w:val="28"/>
        </w:rPr>
        <w:t>Площадь нежилого помещения для целей осуществления государственного кадастрового учета и государственной регистрации прав</w:t>
      </w:r>
      <w:r w:rsidR="00900249" w:rsidRPr="00C563CE">
        <w:rPr>
          <w:sz w:val="28"/>
          <w:szCs w:val="28"/>
        </w:rPr>
        <w:t>,</w:t>
      </w:r>
      <w:r w:rsidR="007A3C06" w:rsidRPr="00C563CE">
        <w:rPr>
          <w:sz w:val="28"/>
          <w:szCs w:val="28"/>
        </w:rPr>
        <w:t xml:space="preserve"> и включает площадь открытых неотапливаемых планировочных элементов нежилого здания</w:t>
      </w:r>
      <w:r w:rsidR="00900249" w:rsidRPr="00C563CE">
        <w:rPr>
          <w:sz w:val="28"/>
          <w:szCs w:val="28"/>
        </w:rPr>
        <w:t xml:space="preserve"> </w:t>
      </w:r>
      <w:r w:rsidR="007A3C06" w:rsidRPr="00C563CE">
        <w:rPr>
          <w:sz w:val="28"/>
          <w:szCs w:val="28"/>
        </w:rPr>
        <w:t xml:space="preserve">(включая площадь </w:t>
      </w:r>
      <w:r w:rsidR="00E93B71" w:rsidRPr="00C563CE">
        <w:rPr>
          <w:sz w:val="28"/>
          <w:szCs w:val="28"/>
        </w:rPr>
        <w:t>террас</w:t>
      </w:r>
      <w:r w:rsidR="007A3C06" w:rsidRPr="00C563CE">
        <w:rPr>
          <w:sz w:val="28"/>
          <w:szCs w:val="28"/>
        </w:rPr>
        <w:t>, открытых лоджий</w:t>
      </w:r>
      <w:r w:rsidR="00E93B71" w:rsidRPr="00C563CE">
        <w:rPr>
          <w:sz w:val="28"/>
          <w:szCs w:val="28"/>
        </w:rPr>
        <w:t xml:space="preserve"> и балконов</w:t>
      </w:r>
      <w:r w:rsidR="00900249" w:rsidRPr="00C563CE">
        <w:rPr>
          <w:sz w:val="28"/>
          <w:szCs w:val="28"/>
        </w:rPr>
        <w:t xml:space="preserve">, </w:t>
      </w:r>
      <w:r w:rsidR="00CC5048" w:rsidRPr="00C563CE">
        <w:rPr>
          <w:rStyle w:val="FontStyle43"/>
          <w:sz w:val="28"/>
          <w:szCs w:val="28"/>
        </w:rPr>
        <w:t xml:space="preserve">которая определяется по завершении работ по </w:t>
      </w:r>
      <w:r w:rsidR="00900249" w:rsidRPr="00C563CE">
        <w:rPr>
          <w:rStyle w:val="FontStyle43"/>
          <w:sz w:val="28"/>
          <w:szCs w:val="28"/>
        </w:rPr>
        <w:t>строительству</w:t>
      </w:r>
      <w:r w:rsidR="00CC5048" w:rsidRPr="00C563CE">
        <w:rPr>
          <w:rStyle w:val="FontStyle43"/>
          <w:sz w:val="28"/>
          <w:szCs w:val="28"/>
        </w:rPr>
        <w:t xml:space="preserve"> Нежилого здания на основании обмеров, проведенных органом технической инвентаризации</w:t>
      </w:r>
      <w:r w:rsidR="00CC5048" w:rsidRPr="0010620A">
        <w:rPr>
          <w:rStyle w:val="FontStyle43"/>
          <w:sz w:val="28"/>
          <w:szCs w:val="28"/>
        </w:rPr>
        <w:t xml:space="preserve"> и/или кадастровым инженером для целей постановки Объекта долевого строительства на государственный кадастровый учёт.</w:t>
      </w:r>
      <w:r w:rsidR="00697FFA" w:rsidRPr="0010620A">
        <w:rPr>
          <w:rStyle w:val="FontStyle43"/>
          <w:sz w:val="28"/>
          <w:szCs w:val="28"/>
        </w:rPr>
        <w:t xml:space="preserve"> </w:t>
      </w:r>
      <w:r w:rsidR="00F33D33" w:rsidRPr="0010620A">
        <w:rPr>
          <w:rStyle w:val="FontStyle43"/>
          <w:sz w:val="28"/>
          <w:szCs w:val="28"/>
        </w:rPr>
        <w:t xml:space="preserve">Стороны пришли к соглашению, что </w:t>
      </w:r>
      <w:r w:rsidR="00240199" w:rsidRPr="0010620A">
        <w:rPr>
          <w:rStyle w:val="FontStyle43"/>
          <w:sz w:val="28"/>
          <w:szCs w:val="28"/>
        </w:rPr>
        <w:t>изменение</w:t>
      </w:r>
      <w:r w:rsidR="00F33D33" w:rsidRPr="0010620A">
        <w:rPr>
          <w:rStyle w:val="FontStyle43"/>
          <w:sz w:val="28"/>
          <w:szCs w:val="28"/>
        </w:rPr>
        <w:t xml:space="preserve"> площади </w:t>
      </w:r>
      <w:r w:rsidR="00D6624F" w:rsidRPr="0010620A">
        <w:rPr>
          <w:rStyle w:val="FontStyle43"/>
          <w:sz w:val="28"/>
          <w:szCs w:val="28"/>
        </w:rPr>
        <w:t>Объекта долевого строительства</w:t>
      </w:r>
      <w:r w:rsidR="00F33D33" w:rsidRPr="0010620A">
        <w:rPr>
          <w:rStyle w:val="FontStyle43"/>
          <w:sz w:val="28"/>
          <w:szCs w:val="28"/>
        </w:rPr>
        <w:t xml:space="preserve">, конфигурации и параметров </w:t>
      </w:r>
      <w:r w:rsidR="00D6624F" w:rsidRPr="0010620A">
        <w:rPr>
          <w:rStyle w:val="FontStyle43"/>
          <w:sz w:val="28"/>
          <w:szCs w:val="28"/>
        </w:rPr>
        <w:t>Объекта долевого строительства</w:t>
      </w:r>
      <w:r w:rsidR="00F33D33" w:rsidRPr="0010620A">
        <w:rPr>
          <w:rStyle w:val="FontStyle43"/>
          <w:sz w:val="28"/>
          <w:szCs w:val="28"/>
        </w:rPr>
        <w:t>, указанны</w:t>
      </w:r>
      <w:r w:rsidR="00BC6A47" w:rsidRPr="0010620A">
        <w:rPr>
          <w:rStyle w:val="FontStyle43"/>
          <w:sz w:val="28"/>
          <w:szCs w:val="28"/>
        </w:rPr>
        <w:t>х</w:t>
      </w:r>
      <w:r w:rsidR="00F33D33" w:rsidRPr="0010620A">
        <w:rPr>
          <w:rStyle w:val="FontStyle43"/>
          <w:sz w:val="28"/>
          <w:szCs w:val="28"/>
        </w:rPr>
        <w:t xml:space="preserve"> в Договоре</w:t>
      </w:r>
      <w:r w:rsidR="00BC6A47" w:rsidRPr="0010620A">
        <w:rPr>
          <w:rStyle w:val="FontStyle43"/>
          <w:sz w:val="28"/>
          <w:szCs w:val="28"/>
        </w:rPr>
        <w:t>,</w:t>
      </w:r>
      <w:r w:rsidR="00F33D33" w:rsidRPr="0010620A">
        <w:rPr>
          <w:rStyle w:val="FontStyle43"/>
          <w:sz w:val="28"/>
          <w:szCs w:val="28"/>
        </w:rPr>
        <w:t xml:space="preserve"> являются не существенными изменениями </w:t>
      </w:r>
      <w:r w:rsidR="00E90C30" w:rsidRPr="0010620A">
        <w:rPr>
          <w:rStyle w:val="FontStyle43"/>
          <w:sz w:val="28"/>
          <w:szCs w:val="28"/>
        </w:rPr>
        <w:t xml:space="preserve">характеристик </w:t>
      </w:r>
      <w:r w:rsidR="00D6624F" w:rsidRPr="0010620A">
        <w:rPr>
          <w:rStyle w:val="FontStyle43"/>
          <w:sz w:val="28"/>
          <w:szCs w:val="28"/>
        </w:rPr>
        <w:t xml:space="preserve">Объекта долевого строительства </w:t>
      </w:r>
      <w:r w:rsidR="00F33D33" w:rsidRPr="0010620A">
        <w:rPr>
          <w:rStyle w:val="FontStyle43"/>
          <w:sz w:val="28"/>
          <w:szCs w:val="28"/>
        </w:rPr>
        <w:t xml:space="preserve">и могут быть утверждены Застройщиком в одностороннем порядке на основании данных, предоставленных органами технической инвентаризации </w:t>
      </w:r>
      <w:r w:rsidR="00240199" w:rsidRPr="0010620A">
        <w:rPr>
          <w:rStyle w:val="FontStyle43"/>
          <w:sz w:val="28"/>
          <w:szCs w:val="28"/>
        </w:rPr>
        <w:t>и/</w:t>
      </w:r>
      <w:r w:rsidR="00F33D33" w:rsidRPr="0010620A">
        <w:rPr>
          <w:rStyle w:val="FontStyle43"/>
          <w:sz w:val="28"/>
          <w:szCs w:val="28"/>
        </w:rPr>
        <w:t>или кадастровым инженером.</w:t>
      </w:r>
    </w:p>
    <w:p w14:paraId="4B7714B7" w14:textId="457D0F14" w:rsidR="00A26072" w:rsidRPr="0010620A" w:rsidRDefault="0037312E" w:rsidP="006E1C0F">
      <w:pPr>
        <w:pStyle w:val="Style6"/>
        <w:widowControl/>
        <w:tabs>
          <w:tab w:val="left" w:pos="1373"/>
        </w:tabs>
        <w:spacing w:line="240" w:lineRule="auto"/>
        <w:ind w:firstLine="709"/>
        <w:rPr>
          <w:rStyle w:val="FontStyle43"/>
          <w:sz w:val="28"/>
          <w:szCs w:val="28"/>
        </w:rPr>
      </w:pPr>
      <w:r w:rsidRPr="0010620A">
        <w:rPr>
          <w:rStyle w:val="FontStyle43"/>
          <w:sz w:val="28"/>
          <w:szCs w:val="28"/>
        </w:rPr>
        <w:t>1.1.1</w:t>
      </w:r>
      <w:r w:rsidR="00736B54" w:rsidRPr="0010620A">
        <w:rPr>
          <w:rStyle w:val="FontStyle43"/>
          <w:sz w:val="28"/>
          <w:szCs w:val="28"/>
        </w:rPr>
        <w:t>1</w:t>
      </w:r>
      <w:r w:rsidRPr="0010620A">
        <w:rPr>
          <w:rStyle w:val="FontStyle43"/>
          <w:sz w:val="28"/>
          <w:szCs w:val="28"/>
        </w:rPr>
        <w:t xml:space="preserve">. </w:t>
      </w:r>
      <w:r w:rsidR="00A26072" w:rsidRPr="0010620A">
        <w:rPr>
          <w:rStyle w:val="FontStyle43"/>
          <w:sz w:val="28"/>
          <w:szCs w:val="28"/>
        </w:rPr>
        <w:t xml:space="preserve">Цена </w:t>
      </w:r>
      <w:r w:rsidR="00D6624F" w:rsidRPr="0010620A">
        <w:rPr>
          <w:rStyle w:val="FontStyle43"/>
          <w:sz w:val="28"/>
          <w:szCs w:val="28"/>
        </w:rPr>
        <w:t xml:space="preserve">Договора </w:t>
      </w:r>
      <w:r w:rsidR="00A26072" w:rsidRPr="0010620A">
        <w:rPr>
          <w:rStyle w:val="FontStyle43"/>
          <w:sz w:val="28"/>
          <w:szCs w:val="28"/>
        </w:rPr>
        <w:t xml:space="preserve">– </w:t>
      </w:r>
      <w:r w:rsidR="00D6624F" w:rsidRPr="0010620A">
        <w:rPr>
          <w:rStyle w:val="FontStyle43"/>
          <w:sz w:val="28"/>
          <w:szCs w:val="28"/>
        </w:rPr>
        <w:t xml:space="preserve">сумма </w:t>
      </w:r>
      <w:r w:rsidR="00A26072" w:rsidRPr="0010620A">
        <w:rPr>
          <w:rStyle w:val="FontStyle43"/>
          <w:sz w:val="28"/>
          <w:szCs w:val="28"/>
        </w:rPr>
        <w:t xml:space="preserve">всех денежных средств, подлежащих уплате Участником Застройщику для строительства </w:t>
      </w:r>
      <w:r w:rsidR="00D6624F" w:rsidRPr="0010620A">
        <w:rPr>
          <w:rStyle w:val="FontStyle43"/>
          <w:sz w:val="28"/>
          <w:szCs w:val="28"/>
        </w:rPr>
        <w:t>Объекта долевого строительства</w:t>
      </w:r>
      <w:r w:rsidR="00A26072" w:rsidRPr="0010620A">
        <w:rPr>
          <w:rStyle w:val="FontStyle43"/>
          <w:sz w:val="28"/>
          <w:szCs w:val="28"/>
        </w:rPr>
        <w:t xml:space="preserve">, </w:t>
      </w:r>
      <w:r w:rsidR="00927A86">
        <w:rPr>
          <w:rStyle w:val="FontStyle43"/>
          <w:sz w:val="28"/>
          <w:szCs w:val="28"/>
        </w:rPr>
        <w:t xml:space="preserve">в </w:t>
      </w:r>
      <w:proofErr w:type="spellStart"/>
      <w:r w:rsidR="00927A86">
        <w:rPr>
          <w:rStyle w:val="FontStyle43"/>
          <w:sz w:val="28"/>
          <w:szCs w:val="28"/>
        </w:rPr>
        <w:t>т.ч.</w:t>
      </w:r>
      <w:r w:rsidR="007A6B4F" w:rsidRPr="0010620A">
        <w:rPr>
          <w:rStyle w:val="FontStyle43"/>
          <w:sz w:val="28"/>
          <w:szCs w:val="28"/>
        </w:rPr>
        <w:t>НДС</w:t>
      </w:r>
      <w:proofErr w:type="spellEnd"/>
      <w:r w:rsidR="00385555" w:rsidRPr="0010620A">
        <w:rPr>
          <w:rStyle w:val="FontStyle43"/>
          <w:sz w:val="28"/>
          <w:szCs w:val="28"/>
        </w:rPr>
        <w:t xml:space="preserve">, </w:t>
      </w:r>
      <w:r w:rsidR="00D6624F" w:rsidRPr="0010620A">
        <w:rPr>
          <w:rStyle w:val="FontStyle43"/>
          <w:sz w:val="28"/>
          <w:szCs w:val="28"/>
        </w:rPr>
        <w:t xml:space="preserve">которая определена </w:t>
      </w:r>
      <w:r w:rsidR="00A26072" w:rsidRPr="0010620A">
        <w:rPr>
          <w:rStyle w:val="FontStyle43"/>
          <w:sz w:val="28"/>
          <w:szCs w:val="28"/>
        </w:rPr>
        <w:t xml:space="preserve">как </w:t>
      </w:r>
      <w:r w:rsidR="007A6B4F" w:rsidRPr="0010620A">
        <w:rPr>
          <w:rStyle w:val="FontStyle43"/>
          <w:sz w:val="28"/>
          <w:szCs w:val="28"/>
        </w:rPr>
        <w:t>сумма денежных средств на возмещение затрат на строительство Объекта долевого строительства и денежных средств на оплату услуг Застройщика</w:t>
      </w:r>
      <w:r w:rsidR="00A26072" w:rsidRPr="0010620A">
        <w:rPr>
          <w:rStyle w:val="FontStyle43"/>
          <w:sz w:val="28"/>
          <w:szCs w:val="28"/>
        </w:rPr>
        <w:t>.</w:t>
      </w:r>
    </w:p>
    <w:p w14:paraId="6D86965E" w14:textId="415A26B2" w:rsidR="0044730C" w:rsidRDefault="00AA6283" w:rsidP="006E1C0F">
      <w:pPr>
        <w:pStyle w:val="Style6"/>
        <w:spacing w:line="240" w:lineRule="auto"/>
        <w:ind w:firstLine="709"/>
        <w:rPr>
          <w:rStyle w:val="FontStyle43"/>
          <w:sz w:val="28"/>
          <w:szCs w:val="28"/>
        </w:rPr>
      </w:pPr>
      <w:r w:rsidRPr="0010620A">
        <w:rPr>
          <w:rStyle w:val="FontStyle43"/>
          <w:sz w:val="28"/>
          <w:szCs w:val="28"/>
        </w:rPr>
        <w:t>1.2</w:t>
      </w:r>
      <w:r w:rsidR="007B634B" w:rsidRPr="0010620A">
        <w:rPr>
          <w:rStyle w:val="FontStyle43"/>
          <w:sz w:val="28"/>
          <w:szCs w:val="28"/>
        </w:rPr>
        <w:t xml:space="preserve">. Правовым основанием заключения Договора является </w:t>
      </w:r>
      <w:r w:rsidR="0044730C">
        <w:rPr>
          <w:rStyle w:val="FontStyle43"/>
          <w:sz w:val="28"/>
          <w:szCs w:val="28"/>
        </w:rPr>
        <w:t>З</w:t>
      </w:r>
      <w:r w:rsidR="007B634B" w:rsidRPr="0010620A">
        <w:rPr>
          <w:rStyle w:val="FontStyle43"/>
          <w:sz w:val="28"/>
          <w:szCs w:val="28"/>
        </w:rPr>
        <w:t>акон №214-ФЗ</w:t>
      </w:r>
      <w:r w:rsidR="0044730C">
        <w:rPr>
          <w:rStyle w:val="FontStyle43"/>
          <w:sz w:val="28"/>
          <w:szCs w:val="28"/>
        </w:rPr>
        <w:t>.</w:t>
      </w:r>
    </w:p>
    <w:p w14:paraId="07BAB07A" w14:textId="4E617E0E" w:rsidR="001A3901" w:rsidRPr="0010620A" w:rsidRDefault="007B634B" w:rsidP="006E1C0F">
      <w:pPr>
        <w:pStyle w:val="Style7"/>
        <w:widowControl/>
        <w:spacing w:line="240" w:lineRule="auto"/>
        <w:ind w:firstLine="709"/>
        <w:rPr>
          <w:rStyle w:val="FontStyle43"/>
          <w:sz w:val="28"/>
          <w:szCs w:val="28"/>
        </w:rPr>
      </w:pPr>
      <w:r w:rsidRPr="0010620A">
        <w:rPr>
          <w:rStyle w:val="FontStyle43"/>
          <w:sz w:val="28"/>
          <w:szCs w:val="28"/>
        </w:rPr>
        <w:t>1.</w:t>
      </w:r>
      <w:r w:rsidR="00AA6283" w:rsidRPr="0010620A">
        <w:rPr>
          <w:rStyle w:val="FontStyle43"/>
          <w:sz w:val="28"/>
          <w:szCs w:val="28"/>
        </w:rPr>
        <w:t>3</w:t>
      </w:r>
      <w:r w:rsidRPr="0010620A">
        <w:rPr>
          <w:rStyle w:val="FontStyle43"/>
          <w:sz w:val="28"/>
          <w:szCs w:val="28"/>
        </w:rPr>
        <w:t xml:space="preserve">. </w:t>
      </w:r>
      <w:r w:rsidR="004A3A5B" w:rsidRPr="0010620A">
        <w:rPr>
          <w:rStyle w:val="FontStyle43"/>
          <w:sz w:val="28"/>
          <w:szCs w:val="28"/>
        </w:rPr>
        <w:t>Подписанием Договора У</w:t>
      </w:r>
      <w:r w:rsidRPr="0010620A">
        <w:rPr>
          <w:rStyle w:val="FontStyle43"/>
          <w:sz w:val="28"/>
          <w:szCs w:val="28"/>
        </w:rPr>
        <w:t>частник дает свое согласие на любые</w:t>
      </w:r>
      <w:r w:rsidR="00D6624F" w:rsidRPr="0010620A">
        <w:rPr>
          <w:rStyle w:val="FontStyle43"/>
          <w:sz w:val="28"/>
          <w:szCs w:val="28"/>
        </w:rPr>
        <w:t xml:space="preserve"> технически и экономически обоснованные</w:t>
      </w:r>
      <w:r w:rsidRPr="0010620A">
        <w:rPr>
          <w:rStyle w:val="FontStyle43"/>
          <w:sz w:val="28"/>
          <w:szCs w:val="28"/>
        </w:rPr>
        <w:t xml:space="preserve"> изменения </w:t>
      </w:r>
      <w:r w:rsidR="004078DA" w:rsidRPr="0010620A">
        <w:rPr>
          <w:rStyle w:val="FontStyle43"/>
          <w:sz w:val="28"/>
          <w:szCs w:val="28"/>
        </w:rPr>
        <w:t>п</w:t>
      </w:r>
      <w:r w:rsidRPr="0010620A">
        <w:rPr>
          <w:rStyle w:val="FontStyle43"/>
          <w:sz w:val="28"/>
          <w:szCs w:val="28"/>
        </w:rPr>
        <w:t xml:space="preserve">роектной </w:t>
      </w:r>
      <w:r w:rsidR="00412AAB" w:rsidRPr="0010620A">
        <w:rPr>
          <w:rStyle w:val="FontStyle43"/>
          <w:sz w:val="28"/>
          <w:szCs w:val="28"/>
        </w:rPr>
        <w:t>документации</w:t>
      </w:r>
      <w:r w:rsidRPr="0010620A">
        <w:rPr>
          <w:rStyle w:val="FontStyle43"/>
          <w:sz w:val="28"/>
          <w:szCs w:val="28"/>
        </w:rPr>
        <w:t xml:space="preserve">, в соответствии с которой осуществляется строительство </w:t>
      </w:r>
      <w:r w:rsidR="00736B54" w:rsidRPr="0010620A">
        <w:rPr>
          <w:rStyle w:val="FontStyle43"/>
          <w:sz w:val="28"/>
          <w:szCs w:val="28"/>
        </w:rPr>
        <w:t>Нежилого здания</w:t>
      </w:r>
      <w:r w:rsidRPr="0010620A">
        <w:rPr>
          <w:rStyle w:val="FontStyle43"/>
          <w:sz w:val="28"/>
          <w:szCs w:val="28"/>
        </w:rPr>
        <w:t xml:space="preserve">, </w:t>
      </w:r>
      <w:r w:rsidR="00792053" w:rsidRPr="0010620A">
        <w:rPr>
          <w:rStyle w:val="FontStyle43"/>
          <w:sz w:val="28"/>
          <w:szCs w:val="28"/>
        </w:rPr>
        <w:t>в том числе, но, не ограничиваясь,</w:t>
      </w:r>
      <w:r w:rsidR="001A3901" w:rsidRPr="0010620A">
        <w:rPr>
          <w:rStyle w:val="FontStyle43"/>
          <w:sz w:val="28"/>
          <w:szCs w:val="28"/>
        </w:rPr>
        <w:t xml:space="preserve"> на осуществление следующих мероприятий и процедур:</w:t>
      </w:r>
    </w:p>
    <w:p w14:paraId="2010E355" w14:textId="03E39757"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 xml:space="preserve">- на внесение изменений в проектную документацию в отношении состава общего имущества </w:t>
      </w:r>
      <w:r w:rsidR="00736B54" w:rsidRPr="0010620A">
        <w:rPr>
          <w:rStyle w:val="FontStyle43"/>
          <w:sz w:val="28"/>
          <w:szCs w:val="28"/>
        </w:rPr>
        <w:t>Нежилого здания</w:t>
      </w:r>
      <w:r w:rsidRPr="0010620A">
        <w:rPr>
          <w:rStyle w:val="FontStyle43"/>
          <w:sz w:val="28"/>
          <w:szCs w:val="28"/>
        </w:rPr>
        <w:t>;</w:t>
      </w:r>
    </w:p>
    <w:p w14:paraId="42EDF165" w14:textId="36A2DB4B"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 и/или на внесение изменений в проектную документацию, разрешительную документа</w:t>
      </w:r>
      <w:r w:rsidR="00CC68BD" w:rsidRPr="0010620A">
        <w:rPr>
          <w:rStyle w:val="FontStyle43"/>
          <w:sz w:val="28"/>
          <w:szCs w:val="28"/>
        </w:rPr>
        <w:t>цию, которые влекут за собой</w:t>
      </w:r>
      <w:r w:rsidR="00792053" w:rsidRPr="0010620A">
        <w:rPr>
          <w:rStyle w:val="FontStyle43"/>
          <w:sz w:val="28"/>
          <w:szCs w:val="28"/>
        </w:rPr>
        <w:t xml:space="preserve"> не являющиеся существенными</w:t>
      </w:r>
      <w:r w:rsidRPr="0010620A">
        <w:rPr>
          <w:rStyle w:val="FontStyle43"/>
          <w:sz w:val="28"/>
          <w:szCs w:val="28"/>
        </w:rPr>
        <w:t xml:space="preserve"> изменения</w:t>
      </w:r>
      <w:r w:rsidR="00792053" w:rsidRPr="0010620A">
        <w:rPr>
          <w:rStyle w:val="FontStyle43"/>
          <w:sz w:val="28"/>
          <w:szCs w:val="28"/>
        </w:rPr>
        <w:t xml:space="preserve"> проектной площади, конфигурации, параметров Объекта долевого строительства</w:t>
      </w:r>
      <w:r w:rsidRPr="0010620A">
        <w:rPr>
          <w:rStyle w:val="FontStyle43"/>
          <w:sz w:val="28"/>
          <w:szCs w:val="28"/>
        </w:rPr>
        <w:t>;</w:t>
      </w:r>
    </w:p>
    <w:p w14:paraId="3D528E67" w14:textId="0201B1FB" w:rsidR="007B634B"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w:t>
      </w:r>
      <w:r w:rsidR="00981AF4">
        <w:rPr>
          <w:rStyle w:val="FontStyle43"/>
          <w:sz w:val="28"/>
          <w:szCs w:val="28"/>
        </w:rPr>
        <w:t> </w:t>
      </w:r>
      <w:r w:rsidRPr="0010620A">
        <w:rPr>
          <w:rStyle w:val="FontStyle43"/>
          <w:sz w:val="28"/>
          <w:szCs w:val="28"/>
        </w:rPr>
        <w:t>и/или на осуществление всех необходимых мероприятий и процедур, связанных с изменением проектно</w:t>
      </w:r>
      <w:r w:rsidR="00CC68BD" w:rsidRPr="0010620A">
        <w:rPr>
          <w:rStyle w:val="FontStyle43"/>
          <w:sz w:val="28"/>
          <w:szCs w:val="28"/>
        </w:rPr>
        <w:t>й</w:t>
      </w:r>
      <w:r w:rsidRPr="0010620A">
        <w:rPr>
          <w:rStyle w:val="FontStyle43"/>
          <w:sz w:val="28"/>
          <w:szCs w:val="28"/>
        </w:rPr>
        <w:t xml:space="preserve"> документации, разрешительно</w:t>
      </w:r>
      <w:r w:rsidR="00CC68BD" w:rsidRPr="0010620A">
        <w:rPr>
          <w:rStyle w:val="FontStyle43"/>
          <w:sz w:val="28"/>
          <w:szCs w:val="28"/>
        </w:rPr>
        <w:t>й</w:t>
      </w:r>
      <w:r w:rsidRPr="0010620A">
        <w:rPr>
          <w:rStyle w:val="FontStyle43"/>
          <w:sz w:val="28"/>
          <w:szCs w:val="28"/>
        </w:rPr>
        <w:t xml:space="preserve"> документации в отношении </w:t>
      </w:r>
      <w:r w:rsidR="00736B54" w:rsidRPr="0010620A">
        <w:rPr>
          <w:rStyle w:val="FontStyle43"/>
          <w:sz w:val="28"/>
          <w:szCs w:val="28"/>
        </w:rPr>
        <w:t>Нежилого здания</w:t>
      </w:r>
      <w:r w:rsidRPr="0010620A">
        <w:rPr>
          <w:rStyle w:val="FontStyle43"/>
          <w:sz w:val="28"/>
          <w:szCs w:val="28"/>
        </w:rPr>
        <w:t>.</w:t>
      </w:r>
    </w:p>
    <w:p w14:paraId="232DCFAD" w14:textId="77777777"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lastRenderedPageBreak/>
        <w:t>Подписанием Договора Участник дает свое согласие на любые изменения границ Земельного участка, а также на осуществление следующих мероприятий и процедур в отношении Земельного участка:</w:t>
      </w:r>
    </w:p>
    <w:p w14:paraId="242C24D5" w14:textId="64EEFFDE"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 проведение необходимых мероприятий по изменению адреса Земельного участка;</w:t>
      </w:r>
    </w:p>
    <w:p w14:paraId="4C8DC091" w14:textId="45D8B045"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w:t>
      </w:r>
      <w:r w:rsidR="00981AF4">
        <w:rPr>
          <w:rStyle w:val="FontStyle43"/>
          <w:sz w:val="28"/>
          <w:szCs w:val="28"/>
        </w:rPr>
        <w:t> </w:t>
      </w:r>
      <w:r w:rsidRPr="0010620A">
        <w:rPr>
          <w:rStyle w:val="FontStyle43"/>
          <w:sz w:val="28"/>
          <w:szCs w:val="28"/>
        </w:rPr>
        <w:t>и/или проведение необходимых мероприятий по изменению вида разрешенного использования Земельного участка;</w:t>
      </w:r>
    </w:p>
    <w:p w14:paraId="75215590" w14:textId="05CB2A94"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w:t>
      </w:r>
      <w:r w:rsidR="00981AF4">
        <w:rPr>
          <w:rStyle w:val="FontStyle43"/>
          <w:sz w:val="28"/>
          <w:szCs w:val="28"/>
        </w:rPr>
        <w:t> </w:t>
      </w:r>
      <w:r w:rsidRPr="0010620A">
        <w:rPr>
          <w:rStyle w:val="FontStyle43"/>
          <w:sz w:val="28"/>
          <w:szCs w:val="28"/>
        </w:rPr>
        <w:t>и/или проведение необходимых работ и мероприятий по усмотрению Застро</w:t>
      </w:r>
      <w:r w:rsidR="00CC68BD" w:rsidRPr="0010620A">
        <w:rPr>
          <w:rStyle w:val="FontStyle43"/>
          <w:sz w:val="28"/>
          <w:szCs w:val="28"/>
        </w:rPr>
        <w:t>й</w:t>
      </w:r>
      <w:r w:rsidRPr="0010620A">
        <w:rPr>
          <w:rStyle w:val="FontStyle43"/>
          <w:sz w:val="28"/>
          <w:szCs w:val="28"/>
        </w:rPr>
        <w:t>щика в отношении установления обременений в виде сервитутов (публичных и частных);</w:t>
      </w:r>
    </w:p>
    <w:p w14:paraId="1ADC5BD1" w14:textId="6BF39081"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w:t>
      </w:r>
      <w:r w:rsidR="00981AF4">
        <w:rPr>
          <w:rStyle w:val="FontStyle43"/>
          <w:sz w:val="28"/>
          <w:szCs w:val="28"/>
        </w:rPr>
        <w:t> </w:t>
      </w:r>
      <w:r w:rsidRPr="0010620A">
        <w:rPr>
          <w:rStyle w:val="FontStyle43"/>
          <w:sz w:val="28"/>
          <w:szCs w:val="28"/>
        </w:rPr>
        <w:t>и/или проведение работ и мероприятий, связанных с надлежащим строительством, вводом в эксплуатацию и последующе</w:t>
      </w:r>
      <w:r w:rsidR="00CC68BD" w:rsidRPr="0010620A">
        <w:rPr>
          <w:rStyle w:val="FontStyle43"/>
          <w:sz w:val="28"/>
          <w:szCs w:val="28"/>
        </w:rPr>
        <w:t>й</w:t>
      </w:r>
      <w:r w:rsidRPr="0010620A">
        <w:rPr>
          <w:rStyle w:val="FontStyle43"/>
          <w:sz w:val="28"/>
          <w:szCs w:val="28"/>
        </w:rPr>
        <w:t xml:space="preserve"> эксплуатацие</w:t>
      </w:r>
      <w:r w:rsidR="00CC68BD" w:rsidRPr="0010620A">
        <w:rPr>
          <w:rStyle w:val="FontStyle43"/>
          <w:sz w:val="28"/>
          <w:szCs w:val="28"/>
        </w:rPr>
        <w:t>й</w:t>
      </w:r>
      <w:r w:rsidRPr="0010620A">
        <w:rPr>
          <w:rStyle w:val="FontStyle43"/>
          <w:sz w:val="28"/>
          <w:szCs w:val="28"/>
        </w:rPr>
        <w:t xml:space="preserve"> </w:t>
      </w:r>
      <w:r w:rsidR="00736B54" w:rsidRPr="0010620A">
        <w:rPr>
          <w:rStyle w:val="FontStyle43"/>
          <w:sz w:val="28"/>
          <w:szCs w:val="28"/>
        </w:rPr>
        <w:t>Нежилого здания</w:t>
      </w:r>
      <w:r w:rsidR="004078DA" w:rsidRPr="0010620A">
        <w:rPr>
          <w:rStyle w:val="FontStyle43"/>
          <w:sz w:val="28"/>
          <w:szCs w:val="28"/>
        </w:rPr>
        <w:t>;</w:t>
      </w:r>
    </w:p>
    <w:p w14:paraId="12BB26FD" w14:textId="6D4BB124" w:rsidR="001A3901" w:rsidRPr="0010620A" w:rsidRDefault="001A3901" w:rsidP="006E1C0F">
      <w:pPr>
        <w:pStyle w:val="Style7"/>
        <w:widowControl/>
        <w:spacing w:line="240" w:lineRule="auto"/>
        <w:ind w:firstLine="709"/>
        <w:rPr>
          <w:rStyle w:val="FontStyle43"/>
          <w:sz w:val="28"/>
          <w:szCs w:val="28"/>
        </w:rPr>
      </w:pPr>
      <w:r w:rsidRPr="0010620A">
        <w:rPr>
          <w:rStyle w:val="FontStyle43"/>
          <w:sz w:val="28"/>
          <w:szCs w:val="28"/>
        </w:rPr>
        <w:t>-</w:t>
      </w:r>
      <w:r w:rsidR="00981AF4">
        <w:rPr>
          <w:rStyle w:val="FontStyle43"/>
          <w:sz w:val="28"/>
          <w:szCs w:val="28"/>
        </w:rPr>
        <w:t> </w:t>
      </w:r>
      <w:r w:rsidRPr="0010620A">
        <w:rPr>
          <w:rStyle w:val="FontStyle43"/>
          <w:sz w:val="28"/>
          <w:szCs w:val="28"/>
        </w:rPr>
        <w:t>внесение в Едины</w:t>
      </w:r>
      <w:r w:rsidR="00CC68BD" w:rsidRPr="0010620A">
        <w:rPr>
          <w:rStyle w:val="FontStyle43"/>
          <w:sz w:val="28"/>
          <w:szCs w:val="28"/>
        </w:rPr>
        <w:t>й</w:t>
      </w:r>
      <w:r w:rsidRPr="0010620A">
        <w:rPr>
          <w:rStyle w:val="FontStyle43"/>
          <w:sz w:val="28"/>
          <w:szCs w:val="28"/>
        </w:rPr>
        <w:t xml:space="preserve"> государственны</w:t>
      </w:r>
      <w:r w:rsidR="00CC68BD" w:rsidRPr="0010620A">
        <w:rPr>
          <w:rStyle w:val="FontStyle43"/>
          <w:sz w:val="28"/>
          <w:szCs w:val="28"/>
        </w:rPr>
        <w:t>й</w:t>
      </w:r>
      <w:r w:rsidRPr="0010620A">
        <w:rPr>
          <w:rStyle w:val="FontStyle43"/>
          <w:sz w:val="28"/>
          <w:szCs w:val="28"/>
        </w:rPr>
        <w:t xml:space="preserve"> реестр недвижимости соответствующих сведений об изменени</w:t>
      </w:r>
      <w:r w:rsidR="00991599" w:rsidRPr="0010620A">
        <w:rPr>
          <w:rStyle w:val="FontStyle43"/>
          <w:sz w:val="28"/>
          <w:szCs w:val="28"/>
        </w:rPr>
        <w:t>ях</w:t>
      </w:r>
      <w:r w:rsidRPr="0010620A">
        <w:rPr>
          <w:rStyle w:val="FontStyle43"/>
          <w:sz w:val="28"/>
          <w:szCs w:val="28"/>
        </w:rPr>
        <w:t xml:space="preserve"> в отношении Земельного участка, включая, но не ограничиваясь</w:t>
      </w:r>
      <w:r w:rsidR="00991599" w:rsidRPr="0010620A">
        <w:rPr>
          <w:rStyle w:val="FontStyle43"/>
          <w:sz w:val="28"/>
          <w:szCs w:val="28"/>
        </w:rPr>
        <w:t>,</w:t>
      </w:r>
      <w:r w:rsidRPr="0010620A">
        <w:rPr>
          <w:rStyle w:val="FontStyle43"/>
          <w:sz w:val="28"/>
          <w:szCs w:val="28"/>
        </w:rPr>
        <w:t xml:space="preserve"> в части изменения площади и границ Земельного участка, изменения разрешенного использования Земельного участка, изменения адреса Земельного участка, государственно</w:t>
      </w:r>
      <w:r w:rsidR="00CC68BD" w:rsidRPr="0010620A">
        <w:rPr>
          <w:rStyle w:val="FontStyle43"/>
          <w:sz w:val="28"/>
          <w:szCs w:val="28"/>
        </w:rPr>
        <w:t>й</w:t>
      </w:r>
      <w:r w:rsidRPr="0010620A">
        <w:rPr>
          <w:rStyle w:val="FontStyle43"/>
          <w:sz w:val="28"/>
          <w:szCs w:val="28"/>
        </w:rPr>
        <w:t xml:space="preserve"> регистрации сервитутов в отношении Земельного участка, а также на внесение в Едины</w:t>
      </w:r>
      <w:r w:rsidR="00CC68BD" w:rsidRPr="0010620A">
        <w:rPr>
          <w:rStyle w:val="FontStyle43"/>
          <w:sz w:val="28"/>
          <w:szCs w:val="28"/>
        </w:rPr>
        <w:t>й</w:t>
      </w:r>
      <w:r w:rsidRPr="0010620A">
        <w:rPr>
          <w:rStyle w:val="FontStyle43"/>
          <w:sz w:val="28"/>
          <w:szCs w:val="28"/>
        </w:rPr>
        <w:t xml:space="preserve"> государственны</w:t>
      </w:r>
      <w:r w:rsidR="00CC68BD" w:rsidRPr="0010620A">
        <w:rPr>
          <w:rStyle w:val="FontStyle43"/>
          <w:sz w:val="28"/>
          <w:szCs w:val="28"/>
        </w:rPr>
        <w:t>й</w:t>
      </w:r>
      <w:r w:rsidRPr="0010620A">
        <w:rPr>
          <w:rStyle w:val="FontStyle43"/>
          <w:sz w:val="28"/>
          <w:szCs w:val="28"/>
        </w:rPr>
        <w:t xml:space="preserve"> реестр недвижимости иных сведений в отношении Земельного участка, которые необходимы для осуществления надлежащего строительства, ввода в эксплуатацию и последующе</w:t>
      </w:r>
      <w:r w:rsidR="00CC68BD" w:rsidRPr="0010620A">
        <w:rPr>
          <w:rStyle w:val="FontStyle43"/>
          <w:sz w:val="28"/>
          <w:szCs w:val="28"/>
        </w:rPr>
        <w:t>й</w:t>
      </w:r>
      <w:r w:rsidRPr="0010620A">
        <w:rPr>
          <w:rStyle w:val="FontStyle43"/>
          <w:sz w:val="28"/>
          <w:szCs w:val="28"/>
        </w:rPr>
        <w:t xml:space="preserve"> эксплуатации </w:t>
      </w:r>
      <w:r w:rsidR="00736B54" w:rsidRPr="0010620A">
        <w:rPr>
          <w:rStyle w:val="FontStyle43"/>
          <w:sz w:val="28"/>
          <w:szCs w:val="28"/>
        </w:rPr>
        <w:t>Нежилого здания</w:t>
      </w:r>
      <w:r w:rsidRPr="0010620A">
        <w:rPr>
          <w:rStyle w:val="FontStyle43"/>
          <w:sz w:val="28"/>
          <w:szCs w:val="28"/>
        </w:rPr>
        <w:t xml:space="preserve">. </w:t>
      </w:r>
    </w:p>
    <w:p w14:paraId="0FAEDAC3" w14:textId="1CADD278" w:rsidR="000A0D85" w:rsidRPr="0010620A" w:rsidRDefault="00624466" w:rsidP="006E1C0F">
      <w:pPr>
        <w:pStyle w:val="Style7"/>
        <w:widowControl/>
        <w:spacing w:line="240" w:lineRule="auto"/>
        <w:ind w:firstLine="709"/>
        <w:rPr>
          <w:rStyle w:val="FontStyle43"/>
          <w:sz w:val="28"/>
          <w:szCs w:val="28"/>
        </w:rPr>
      </w:pPr>
      <w:r w:rsidRPr="0010620A">
        <w:rPr>
          <w:rStyle w:val="FontStyle43"/>
          <w:sz w:val="28"/>
          <w:szCs w:val="28"/>
        </w:rPr>
        <w:t xml:space="preserve">Участник подтверждает, что он согласен с передачей Застройщиком в </w:t>
      </w:r>
      <w:r w:rsidR="001A2146" w:rsidRPr="0010620A">
        <w:rPr>
          <w:rStyle w:val="FontStyle43"/>
          <w:sz w:val="28"/>
          <w:szCs w:val="28"/>
        </w:rPr>
        <w:t>залог банку</w:t>
      </w:r>
      <w:r w:rsidRPr="0010620A">
        <w:rPr>
          <w:rStyle w:val="FontStyle43"/>
          <w:sz w:val="28"/>
          <w:szCs w:val="28"/>
        </w:rPr>
        <w:t xml:space="preserve"> </w:t>
      </w:r>
      <w:r w:rsidR="00736B54" w:rsidRPr="0010620A">
        <w:rPr>
          <w:rStyle w:val="FontStyle43"/>
          <w:sz w:val="28"/>
          <w:szCs w:val="28"/>
        </w:rPr>
        <w:t xml:space="preserve">Нежилого здания </w:t>
      </w:r>
      <w:r w:rsidRPr="0010620A">
        <w:rPr>
          <w:rStyle w:val="FontStyle43"/>
          <w:sz w:val="28"/>
          <w:szCs w:val="28"/>
        </w:rPr>
        <w:t xml:space="preserve">в обеспечение кредита, предоставляемого банком Застройщику на создание </w:t>
      </w:r>
      <w:r w:rsidR="00736B54" w:rsidRPr="0010620A">
        <w:rPr>
          <w:rStyle w:val="FontStyle43"/>
          <w:sz w:val="28"/>
          <w:szCs w:val="28"/>
        </w:rPr>
        <w:t>Нежилого здания</w:t>
      </w:r>
      <w:r w:rsidRPr="0010620A">
        <w:rPr>
          <w:rStyle w:val="FontStyle43"/>
          <w:sz w:val="28"/>
          <w:szCs w:val="28"/>
        </w:rPr>
        <w:t>, в котором расположен Объект долевого строительства</w:t>
      </w:r>
      <w:r w:rsidR="000A0D85" w:rsidRPr="0010620A">
        <w:rPr>
          <w:rStyle w:val="FontStyle43"/>
          <w:sz w:val="28"/>
          <w:szCs w:val="28"/>
        </w:rPr>
        <w:t>, в отношении Объекта долевого строительства залог не распространяется.</w:t>
      </w:r>
    </w:p>
    <w:p w14:paraId="38D731A1" w14:textId="65D6851D" w:rsidR="001A3901" w:rsidRPr="0010620A" w:rsidRDefault="0029280E" w:rsidP="006E1C0F">
      <w:pPr>
        <w:pStyle w:val="Style7"/>
        <w:widowControl/>
        <w:spacing w:line="240" w:lineRule="auto"/>
        <w:ind w:firstLine="709"/>
        <w:rPr>
          <w:rStyle w:val="FontStyle43"/>
          <w:sz w:val="28"/>
          <w:szCs w:val="28"/>
        </w:rPr>
      </w:pPr>
      <w:r w:rsidRPr="0010620A">
        <w:rPr>
          <w:rStyle w:val="FontStyle43"/>
          <w:sz w:val="28"/>
          <w:szCs w:val="28"/>
        </w:rPr>
        <w:t xml:space="preserve">Не позднее 10 (Десяти) рабочих дней с даты получения </w:t>
      </w:r>
      <w:r w:rsidR="00E13156" w:rsidRPr="0010620A">
        <w:rPr>
          <w:rStyle w:val="FontStyle43"/>
          <w:sz w:val="28"/>
          <w:szCs w:val="28"/>
        </w:rPr>
        <w:t xml:space="preserve">соответствующего </w:t>
      </w:r>
      <w:r w:rsidRPr="0010620A">
        <w:rPr>
          <w:rStyle w:val="FontStyle43"/>
          <w:sz w:val="28"/>
          <w:szCs w:val="28"/>
        </w:rPr>
        <w:t>требования Застройщика</w:t>
      </w:r>
      <w:r w:rsidR="00E13156" w:rsidRPr="0010620A">
        <w:rPr>
          <w:rStyle w:val="FontStyle43"/>
          <w:sz w:val="28"/>
          <w:szCs w:val="28"/>
        </w:rPr>
        <w:t xml:space="preserve">, </w:t>
      </w:r>
      <w:r w:rsidR="001A3901" w:rsidRPr="0010620A">
        <w:rPr>
          <w:rStyle w:val="FontStyle43"/>
          <w:sz w:val="28"/>
          <w:szCs w:val="28"/>
        </w:rPr>
        <w:t>Участник обязуется предоставить согласие на вышеуказанные действия по формам, предоставленным Застройщиком.</w:t>
      </w:r>
      <w:r w:rsidR="00E13156" w:rsidRPr="0010620A">
        <w:rPr>
          <w:rStyle w:val="FontStyle43"/>
          <w:sz w:val="28"/>
          <w:szCs w:val="28"/>
        </w:rPr>
        <w:t xml:space="preserve"> Застройщик направляет требование Участнику по адресу электронной почты, указанному в разделе 12 Договора.</w:t>
      </w:r>
    </w:p>
    <w:p w14:paraId="3297CBE6" w14:textId="300AB4AC" w:rsidR="007B634B" w:rsidRPr="0010620A" w:rsidRDefault="007B634B" w:rsidP="006E1C0F">
      <w:pPr>
        <w:pStyle w:val="Style6"/>
        <w:widowControl/>
        <w:tabs>
          <w:tab w:val="left" w:pos="1248"/>
        </w:tabs>
        <w:spacing w:line="240" w:lineRule="auto"/>
        <w:ind w:firstLine="709"/>
        <w:rPr>
          <w:rStyle w:val="FontStyle43"/>
          <w:sz w:val="28"/>
          <w:szCs w:val="28"/>
        </w:rPr>
      </w:pPr>
      <w:r w:rsidRPr="0010620A">
        <w:rPr>
          <w:rStyle w:val="FontStyle43"/>
          <w:sz w:val="28"/>
          <w:szCs w:val="28"/>
        </w:rPr>
        <w:t>1.</w:t>
      </w:r>
      <w:r w:rsidR="00AA6283" w:rsidRPr="0010620A">
        <w:rPr>
          <w:rStyle w:val="FontStyle43"/>
          <w:sz w:val="28"/>
          <w:szCs w:val="28"/>
        </w:rPr>
        <w:t>4</w:t>
      </w:r>
      <w:r w:rsidRPr="0010620A">
        <w:rPr>
          <w:rStyle w:val="FontStyle43"/>
          <w:sz w:val="28"/>
          <w:szCs w:val="28"/>
        </w:rPr>
        <w:t>.</w:t>
      </w:r>
      <w:r w:rsidRPr="0010620A">
        <w:rPr>
          <w:rStyle w:val="FontStyle43"/>
          <w:sz w:val="28"/>
          <w:szCs w:val="28"/>
        </w:rPr>
        <w:tab/>
        <w:t xml:space="preserve">Право собственности на </w:t>
      </w:r>
      <w:r w:rsidR="00E13156" w:rsidRPr="0010620A">
        <w:rPr>
          <w:rStyle w:val="FontStyle43"/>
          <w:sz w:val="28"/>
          <w:szCs w:val="28"/>
        </w:rPr>
        <w:t xml:space="preserve">Объект долевого строительства </w:t>
      </w:r>
      <w:r w:rsidRPr="0010620A">
        <w:rPr>
          <w:rStyle w:val="FontStyle43"/>
          <w:sz w:val="28"/>
          <w:szCs w:val="28"/>
        </w:rPr>
        <w:t>возникает у Участника с момента государственной регистрации пр</w:t>
      </w:r>
      <w:r w:rsidR="000E51BC" w:rsidRPr="0010620A">
        <w:rPr>
          <w:rStyle w:val="FontStyle43"/>
          <w:sz w:val="28"/>
          <w:szCs w:val="28"/>
        </w:rPr>
        <w:t xml:space="preserve">ава собственности на </w:t>
      </w:r>
      <w:r w:rsidR="00E13156" w:rsidRPr="0010620A">
        <w:rPr>
          <w:rStyle w:val="FontStyle43"/>
          <w:sz w:val="28"/>
          <w:szCs w:val="28"/>
        </w:rPr>
        <w:t>Объект долевого строительства</w:t>
      </w:r>
      <w:r w:rsidRPr="0010620A">
        <w:rPr>
          <w:rStyle w:val="FontStyle43"/>
          <w:sz w:val="28"/>
          <w:szCs w:val="28"/>
        </w:rPr>
        <w:t xml:space="preserve"> в уполномоченном органе</w:t>
      </w:r>
      <w:r w:rsidR="00695966" w:rsidRPr="0010620A">
        <w:rPr>
          <w:rStyle w:val="FontStyle43"/>
          <w:sz w:val="28"/>
          <w:szCs w:val="28"/>
        </w:rPr>
        <w:t>, осуществляющем государственную</w:t>
      </w:r>
      <w:r w:rsidRPr="0010620A">
        <w:rPr>
          <w:rStyle w:val="FontStyle43"/>
          <w:sz w:val="28"/>
          <w:szCs w:val="28"/>
        </w:rPr>
        <w:t xml:space="preserve"> регистраци</w:t>
      </w:r>
      <w:r w:rsidR="00695966" w:rsidRPr="0010620A">
        <w:rPr>
          <w:rStyle w:val="FontStyle43"/>
          <w:sz w:val="28"/>
          <w:szCs w:val="28"/>
        </w:rPr>
        <w:t>ю</w:t>
      </w:r>
      <w:r w:rsidRPr="0010620A">
        <w:rPr>
          <w:rStyle w:val="FontStyle43"/>
          <w:sz w:val="28"/>
          <w:szCs w:val="28"/>
        </w:rPr>
        <w:t xml:space="preserve"> прав</w:t>
      </w:r>
      <w:r w:rsidR="004078DA" w:rsidRPr="0010620A">
        <w:rPr>
          <w:rStyle w:val="FontStyle43"/>
          <w:sz w:val="28"/>
          <w:szCs w:val="28"/>
        </w:rPr>
        <w:t xml:space="preserve"> </w:t>
      </w:r>
      <w:r w:rsidR="004A4CEE" w:rsidRPr="0010620A">
        <w:rPr>
          <w:rStyle w:val="FontStyle43"/>
          <w:sz w:val="28"/>
          <w:szCs w:val="28"/>
        </w:rPr>
        <w:t>(далее – «Регистрирующий орган»)</w:t>
      </w:r>
      <w:r w:rsidRPr="0010620A">
        <w:rPr>
          <w:rStyle w:val="FontStyle43"/>
          <w:sz w:val="28"/>
          <w:szCs w:val="28"/>
        </w:rPr>
        <w:t>.</w:t>
      </w:r>
    </w:p>
    <w:p w14:paraId="04760B4D" w14:textId="6E2D011E" w:rsidR="004A3A5B" w:rsidRPr="0010620A" w:rsidRDefault="00605ADF" w:rsidP="006E1C0F">
      <w:pPr>
        <w:pStyle w:val="Style6"/>
        <w:widowControl/>
        <w:tabs>
          <w:tab w:val="left" w:pos="1248"/>
        </w:tabs>
        <w:spacing w:line="240" w:lineRule="auto"/>
        <w:ind w:firstLine="709"/>
        <w:rPr>
          <w:rStyle w:val="FontStyle43"/>
          <w:sz w:val="28"/>
          <w:szCs w:val="28"/>
        </w:rPr>
      </w:pPr>
      <w:r w:rsidRPr="0010620A">
        <w:rPr>
          <w:rStyle w:val="FontStyle43"/>
          <w:sz w:val="28"/>
          <w:szCs w:val="28"/>
        </w:rPr>
        <w:t>1.</w:t>
      </w:r>
      <w:r w:rsidR="00AA6283" w:rsidRPr="0010620A">
        <w:rPr>
          <w:rStyle w:val="FontStyle43"/>
          <w:sz w:val="28"/>
          <w:szCs w:val="28"/>
        </w:rPr>
        <w:t>5</w:t>
      </w:r>
      <w:r w:rsidRPr="0010620A">
        <w:rPr>
          <w:rStyle w:val="FontStyle43"/>
          <w:sz w:val="28"/>
          <w:szCs w:val="28"/>
        </w:rPr>
        <w:t xml:space="preserve">. </w:t>
      </w:r>
      <w:r w:rsidR="004A3A5B" w:rsidRPr="0010620A">
        <w:rPr>
          <w:rStyle w:val="FontStyle43"/>
          <w:sz w:val="28"/>
          <w:szCs w:val="28"/>
        </w:rPr>
        <w:t>П</w:t>
      </w:r>
      <w:r w:rsidRPr="0010620A">
        <w:rPr>
          <w:rStyle w:val="FontStyle43"/>
          <w:sz w:val="28"/>
          <w:szCs w:val="28"/>
        </w:rPr>
        <w:t xml:space="preserve">ри возникновении права собственности на </w:t>
      </w:r>
      <w:r w:rsidR="0065285D" w:rsidRPr="0010620A">
        <w:rPr>
          <w:rStyle w:val="FontStyle43"/>
          <w:sz w:val="28"/>
          <w:szCs w:val="28"/>
        </w:rPr>
        <w:t xml:space="preserve">Объект долевого строительства </w:t>
      </w:r>
      <w:r w:rsidR="004A3A5B" w:rsidRPr="0010620A">
        <w:rPr>
          <w:rStyle w:val="FontStyle43"/>
          <w:sz w:val="28"/>
          <w:szCs w:val="28"/>
        </w:rPr>
        <w:t xml:space="preserve">к Участнику </w:t>
      </w:r>
      <w:r w:rsidRPr="0010620A">
        <w:rPr>
          <w:rStyle w:val="FontStyle43"/>
          <w:sz w:val="28"/>
          <w:szCs w:val="28"/>
        </w:rPr>
        <w:t xml:space="preserve">одновременно </w:t>
      </w:r>
      <w:r w:rsidR="004A3A5B" w:rsidRPr="0010620A">
        <w:rPr>
          <w:rStyle w:val="FontStyle43"/>
          <w:sz w:val="28"/>
          <w:szCs w:val="28"/>
        </w:rPr>
        <w:t>переходит</w:t>
      </w:r>
      <w:r w:rsidRPr="0010620A">
        <w:rPr>
          <w:rStyle w:val="FontStyle43"/>
          <w:sz w:val="28"/>
          <w:szCs w:val="28"/>
        </w:rPr>
        <w:t xml:space="preserve"> доля в праве собственности на общее имущество в </w:t>
      </w:r>
      <w:r w:rsidR="00736B54" w:rsidRPr="0010620A">
        <w:rPr>
          <w:rStyle w:val="FontStyle43"/>
          <w:sz w:val="28"/>
          <w:szCs w:val="28"/>
        </w:rPr>
        <w:t>Нежилом здании</w:t>
      </w:r>
      <w:r w:rsidRPr="0010620A">
        <w:rPr>
          <w:rStyle w:val="FontStyle43"/>
          <w:sz w:val="28"/>
          <w:szCs w:val="28"/>
        </w:rPr>
        <w:t xml:space="preserve">, </w:t>
      </w:r>
      <w:r w:rsidR="004A3A5B" w:rsidRPr="0010620A">
        <w:rPr>
          <w:rStyle w:val="FontStyle43"/>
          <w:sz w:val="28"/>
          <w:szCs w:val="28"/>
        </w:rPr>
        <w:t xml:space="preserve">предназначенное для обслуживания более одного помещения в </w:t>
      </w:r>
      <w:r w:rsidR="00736B54" w:rsidRPr="0010620A">
        <w:rPr>
          <w:rStyle w:val="FontStyle43"/>
          <w:sz w:val="28"/>
          <w:szCs w:val="28"/>
        </w:rPr>
        <w:t>Нежилом здании</w:t>
      </w:r>
      <w:r w:rsidR="004A3A5B" w:rsidRPr="0010620A">
        <w:rPr>
          <w:rStyle w:val="FontStyle43"/>
          <w:sz w:val="28"/>
          <w:szCs w:val="28"/>
        </w:rPr>
        <w:t xml:space="preserve">, включая (при наличии)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w:t>
      </w:r>
      <w:r w:rsidR="00736B54" w:rsidRPr="0010620A">
        <w:rPr>
          <w:rStyle w:val="FontStyle43"/>
          <w:sz w:val="28"/>
          <w:szCs w:val="28"/>
        </w:rPr>
        <w:t xml:space="preserve">Нежилом здании </w:t>
      </w:r>
      <w:r w:rsidR="004A3A5B" w:rsidRPr="0010620A">
        <w:rPr>
          <w:rStyle w:val="FontStyle43"/>
          <w:sz w:val="28"/>
          <w:szCs w:val="28"/>
        </w:rPr>
        <w:t xml:space="preserve">оборудование (технические подвалы), крыши, ограждающие несущие и ненесущие конструкции </w:t>
      </w:r>
      <w:r w:rsidR="00736B54" w:rsidRPr="0010620A">
        <w:rPr>
          <w:rStyle w:val="FontStyle43"/>
          <w:sz w:val="28"/>
          <w:szCs w:val="28"/>
        </w:rPr>
        <w:t>Нежилого здания</w:t>
      </w:r>
      <w:r w:rsidR="004A3A5B" w:rsidRPr="0010620A">
        <w:rPr>
          <w:rStyle w:val="FontStyle43"/>
          <w:sz w:val="28"/>
          <w:szCs w:val="28"/>
        </w:rPr>
        <w:t xml:space="preserve">,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w:t>
      </w:r>
      <w:r w:rsidR="007E0F5F" w:rsidRPr="0010620A">
        <w:rPr>
          <w:rStyle w:val="FontStyle43"/>
          <w:sz w:val="28"/>
          <w:szCs w:val="28"/>
        </w:rPr>
        <w:t xml:space="preserve">в </w:t>
      </w:r>
      <w:r w:rsidR="00736B54" w:rsidRPr="0010620A">
        <w:rPr>
          <w:rStyle w:val="FontStyle43"/>
          <w:sz w:val="28"/>
          <w:szCs w:val="28"/>
        </w:rPr>
        <w:t xml:space="preserve">Нежилом здании </w:t>
      </w:r>
      <w:r w:rsidR="004A3A5B" w:rsidRPr="0010620A">
        <w:rPr>
          <w:rStyle w:val="FontStyle43"/>
          <w:sz w:val="28"/>
          <w:szCs w:val="28"/>
        </w:rPr>
        <w:t xml:space="preserve">(далее </w:t>
      </w:r>
      <w:r w:rsidR="004A3A5B" w:rsidRPr="0010620A">
        <w:rPr>
          <w:rStyle w:val="FontStyle43"/>
          <w:sz w:val="28"/>
          <w:szCs w:val="28"/>
        </w:rPr>
        <w:lastRenderedPageBreak/>
        <w:t xml:space="preserve">– «Общие зоны»). При этом размер доли в Общих зонах в </w:t>
      </w:r>
      <w:r w:rsidR="00736B54" w:rsidRPr="0010620A">
        <w:rPr>
          <w:rStyle w:val="FontStyle43"/>
          <w:sz w:val="28"/>
          <w:szCs w:val="28"/>
        </w:rPr>
        <w:t xml:space="preserve">Нежилом здании </w:t>
      </w:r>
      <w:r w:rsidR="004A3A5B" w:rsidRPr="0010620A">
        <w:rPr>
          <w:rStyle w:val="FontStyle43"/>
          <w:sz w:val="28"/>
          <w:szCs w:val="28"/>
        </w:rPr>
        <w:t xml:space="preserve">определяется пропорционально площади </w:t>
      </w:r>
      <w:r w:rsidR="0065285D" w:rsidRPr="0010620A">
        <w:rPr>
          <w:rStyle w:val="FontStyle43"/>
          <w:sz w:val="28"/>
          <w:szCs w:val="28"/>
        </w:rPr>
        <w:t xml:space="preserve">Объекта долевого строительства </w:t>
      </w:r>
      <w:r w:rsidR="004A3A5B" w:rsidRPr="0010620A">
        <w:rPr>
          <w:rStyle w:val="FontStyle43"/>
          <w:sz w:val="28"/>
          <w:szCs w:val="28"/>
        </w:rPr>
        <w:t xml:space="preserve">к общей площади </w:t>
      </w:r>
      <w:r w:rsidR="00736B54" w:rsidRPr="0010620A">
        <w:rPr>
          <w:rStyle w:val="FontStyle43"/>
          <w:sz w:val="28"/>
          <w:szCs w:val="28"/>
        </w:rPr>
        <w:t>Нежилого здания</w:t>
      </w:r>
      <w:r w:rsidR="004A3A5B" w:rsidRPr="0010620A">
        <w:rPr>
          <w:rStyle w:val="FontStyle43"/>
          <w:sz w:val="28"/>
          <w:szCs w:val="28"/>
        </w:rPr>
        <w:t>, рассчитываемой без учета площади Общих зон.</w:t>
      </w:r>
    </w:p>
    <w:p w14:paraId="4F90DE46" w14:textId="77777777" w:rsidR="00CC5339" w:rsidRPr="0010620A" w:rsidRDefault="00CC5339" w:rsidP="00D85BFA">
      <w:pPr>
        <w:pStyle w:val="Style6"/>
        <w:widowControl/>
        <w:tabs>
          <w:tab w:val="left" w:pos="1248"/>
        </w:tabs>
        <w:spacing w:line="240" w:lineRule="auto"/>
        <w:ind w:firstLine="567"/>
        <w:rPr>
          <w:rStyle w:val="FontStyle43"/>
          <w:sz w:val="28"/>
          <w:szCs w:val="28"/>
        </w:rPr>
      </w:pPr>
    </w:p>
    <w:p w14:paraId="6A48DC9B" w14:textId="643B180F" w:rsidR="007B634B" w:rsidRDefault="006E1C0F" w:rsidP="006E1C0F">
      <w:pPr>
        <w:pStyle w:val="Style3"/>
        <w:widowControl/>
        <w:jc w:val="center"/>
        <w:rPr>
          <w:rStyle w:val="FontStyle35"/>
          <w:sz w:val="28"/>
          <w:szCs w:val="28"/>
        </w:rPr>
      </w:pPr>
      <w:r>
        <w:rPr>
          <w:rStyle w:val="FontStyle35"/>
          <w:sz w:val="28"/>
          <w:szCs w:val="28"/>
        </w:rPr>
        <w:t xml:space="preserve">2. </w:t>
      </w:r>
      <w:r w:rsidR="007B634B" w:rsidRPr="006E1C0F">
        <w:rPr>
          <w:rStyle w:val="FontStyle35"/>
          <w:sz w:val="28"/>
          <w:szCs w:val="28"/>
        </w:rPr>
        <w:t>ПРЕДМЕТ ДОГОВОРА</w:t>
      </w:r>
    </w:p>
    <w:p w14:paraId="084427CA" w14:textId="4D466896" w:rsidR="007B634B" w:rsidRPr="0010620A" w:rsidRDefault="007B634B" w:rsidP="006E1C0F">
      <w:pPr>
        <w:pStyle w:val="Style7"/>
        <w:widowControl/>
        <w:spacing w:line="240" w:lineRule="auto"/>
        <w:ind w:firstLine="709"/>
        <w:rPr>
          <w:rStyle w:val="FontStyle43"/>
          <w:sz w:val="28"/>
          <w:szCs w:val="28"/>
        </w:rPr>
      </w:pPr>
      <w:r w:rsidRPr="0010620A">
        <w:rPr>
          <w:rStyle w:val="FontStyle43"/>
          <w:sz w:val="28"/>
          <w:szCs w:val="28"/>
        </w:rPr>
        <w:t xml:space="preserve">2.1. По Договору Застройщик обязуется в предусмотренный </w:t>
      </w:r>
      <w:r w:rsidR="00991599" w:rsidRPr="0010620A">
        <w:rPr>
          <w:rStyle w:val="FontStyle43"/>
          <w:sz w:val="28"/>
          <w:szCs w:val="28"/>
        </w:rPr>
        <w:t>Договором срок своими силами и/или</w:t>
      </w:r>
      <w:r w:rsidRPr="0010620A">
        <w:rPr>
          <w:rStyle w:val="FontStyle43"/>
          <w:sz w:val="28"/>
          <w:szCs w:val="28"/>
        </w:rPr>
        <w:t xml:space="preserve"> с привлечением третьих лиц создать </w:t>
      </w:r>
      <w:r w:rsidR="00736B54" w:rsidRPr="0010620A">
        <w:rPr>
          <w:rStyle w:val="FontStyle43"/>
          <w:sz w:val="28"/>
          <w:szCs w:val="28"/>
        </w:rPr>
        <w:t xml:space="preserve">Нежилое здание </w:t>
      </w:r>
      <w:r w:rsidRPr="0010620A">
        <w:rPr>
          <w:rStyle w:val="FontStyle43"/>
          <w:sz w:val="28"/>
          <w:szCs w:val="28"/>
        </w:rPr>
        <w:t>и после получения разрешения на ввод в эксплуатацию</w:t>
      </w:r>
      <w:r w:rsidR="00695966" w:rsidRPr="0010620A">
        <w:rPr>
          <w:rStyle w:val="FontStyle43"/>
          <w:sz w:val="28"/>
          <w:szCs w:val="28"/>
        </w:rPr>
        <w:t xml:space="preserve"> </w:t>
      </w:r>
      <w:r w:rsidR="00736B54" w:rsidRPr="0010620A">
        <w:rPr>
          <w:rStyle w:val="FontStyle43"/>
          <w:sz w:val="28"/>
          <w:szCs w:val="28"/>
        </w:rPr>
        <w:t xml:space="preserve">Нежилого здания </w:t>
      </w:r>
      <w:r w:rsidR="00695966" w:rsidRPr="0010620A">
        <w:rPr>
          <w:rStyle w:val="FontStyle43"/>
          <w:sz w:val="28"/>
          <w:szCs w:val="28"/>
        </w:rPr>
        <w:t xml:space="preserve">передать </w:t>
      </w:r>
      <w:r w:rsidR="00DB65B5" w:rsidRPr="0010620A">
        <w:rPr>
          <w:rStyle w:val="FontStyle43"/>
          <w:sz w:val="28"/>
          <w:szCs w:val="28"/>
        </w:rPr>
        <w:t xml:space="preserve">входящий </w:t>
      </w:r>
      <w:r w:rsidR="00695966" w:rsidRPr="0010620A">
        <w:rPr>
          <w:rStyle w:val="FontStyle43"/>
          <w:sz w:val="28"/>
          <w:szCs w:val="28"/>
        </w:rPr>
        <w:t>в</w:t>
      </w:r>
      <w:r w:rsidR="00DB65B5" w:rsidRPr="0010620A">
        <w:rPr>
          <w:rStyle w:val="FontStyle43"/>
          <w:sz w:val="28"/>
          <w:szCs w:val="28"/>
        </w:rPr>
        <w:t xml:space="preserve"> его</w:t>
      </w:r>
      <w:r w:rsidR="00695966" w:rsidRPr="0010620A">
        <w:rPr>
          <w:rStyle w:val="FontStyle43"/>
          <w:sz w:val="28"/>
          <w:szCs w:val="28"/>
        </w:rPr>
        <w:t xml:space="preserve"> состав </w:t>
      </w:r>
      <w:r w:rsidR="00DB65B5" w:rsidRPr="0010620A">
        <w:rPr>
          <w:rStyle w:val="FontStyle43"/>
          <w:sz w:val="28"/>
          <w:szCs w:val="28"/>
        </w:rPr>
        <w:t>Объект долевого строительства</w:t>
      </w:r>
      <w:r w:rsidRPr="0010620A">
        <w:rPr>
          <w:rStyle w:val="FontStyle43"/>
          <w:sz w:val="28"/>
          <w:szCs w:val="28"/>
        </w:rPr>
        <w:t xml:space="preserve"> Участнику, </w:t>
      </w:r>
      <w:r w:rsidR="004C6FD9" w:rsidRPr="0010620A">
        <w:rPr>
          <w:rStyle w:val="FontStyle43"/>
          <w:sz w:val="28"/>
          <w:szCs w:val="28"/>
        </w:rPr>
        <w:t xml:space="preserve">при условии полного надлежащего исполнения Участником обязательств по Договору, </w:t>
      </w:r>
      <w:r w:rsidRPr="0010620A">
        <w:rPr>
          <w:rStyle w:val="FontStyle43"/>
          <w:sz w:val="28"/>
          <w:szCs w:val="28"/>
        </w:rPr>
        <w:t xml:space="preserve">а Участник обязуется уплатить </w:t>
      </w:r>
      <w:r w:rsidR="00DB65B5" w:rsidRPr="0010620A">
        <w:rPr>
          <w:rStyle w:val="FontStyle43"/>
          <w:sz w:val="28"/>
          <w:szCs w:val="28"/>
        </w:rPr>
        <w:t>Цену Договора</w:t>
      </w:r>
      <w:r w:rsidR="00904ACB" w:rsidRPr="0010620A">
        <w:rPr>
          <w:rStyle w:val="FontStyle43"/>
          <w:sz w:val="28"/>
          <w:szCs w:val="28"/>
        </w:rPr>
        <w:t xml:space="preserve"> </w:t>
      </w:r>
      <w:r w:rsidRPr="0010620A">
        <w:rPr>
          <w:rStyle w:val="FontStyle43"/>
          <w:sz w:val="28"/>
          <w:szCs w:val="28"/>
        </w:rPr>
        <w:t xml:space="preserve">и принять </w:t>
      </w:r>
      <w:r w:rsidR="00DB65B5" w:rsidRPr="0010620A">
        <w:rPr>
          <w:rStyle w:val="FontStyle43"/>
          <w:sz w:val="28"/>
          <w:szCs w:val="28"/>
        </w:rPr>
        <w:t xml:space="preserve">Объект долевого строительства </w:t>
      </w:r>
      <w:r w:rsidRPr="0010620A">
        <w:rPr>
          <w:rStyle w:val="FontStyle43"/>
          <w:sz w:val="28"/>
          <w:szCs w:val="28"/>
        </w:rPr>
        <w:t xml:space="preserve">по </w:t>
      </w:r>
      <w:r w:rsidR="00A153C8" w:rsidRPr="0010620A">
        <w:rPr>
          <w:rStyle w:val="FontStyle43"/>
          <w:sz w:val="28"/>
          <w:szCs w:val="28"/>
        </w:rPr>
        <w:t>а</w:t>
      </w:r>
      <w:r w:rsidRPr="0010620A">
        <w:rPr>
          <w:rStyle w:val="FontStyle43"/>
          <w:sz w:val="28"/>
          <w:szCs w:val="28"/>
        </w:rPr>
        <w:t>кту приема-передачи.</w:t>
      </w:r>
    </w:p>
    <w:p w14:paraId="163FAF6E" w14:textId="3A8B5614" w:rsidR="00A8041B" w:rsidRDefault="009E544F" w:rsidP="006E1C0F">
      <w:pPr>
        <w:pStyle w:val="Style11"/>
        <w:widowControl/>
        <w:spacing w:line="240" w:lineRule="auto"/>
        <w:ind w:firstLine="709"/>
        <w:rPr>
          <w:rStyle w:val="FontStyle43"/>
          <w:sz w:val="28"/>
          <w:szCs w:val="28"/>
        </w:rPr>
      </w:pPr>
      <w:r w:rsidRPr="0010620A">
        <w:rPr>
          <w:rStyle w:val="FontStyle43"/>
          <w:sz w:val="28"/>
          <w:szCs w:val="28"/>
        </w:rPr>
        <w:t>2.2.</w:t>
      </w:r>
      <w:r w:rsidR="006D5B82" w:rsidRPr="0010620A">
        <w:rPr>
          <w:rStyle w:val="FontStyle43"/>
          <w:sz w:val="28"/>
          <w:szCs w:val="28"/>
        </w:rPr>
        <w:t xml:space="preserve"> </w:t>
      </w:r>
      <w:bookmarkStart w:id="1" w:name="_Hlk79074868"/>
      <w:r w:rsidR="000A0AB8" w:rsidRPr="0010620A">
        <w:rPr>
          <w:rStyle w:val="FontStyle43"/>
          <w:sz w:val="28"/>
          <w:szCs w:val="28"/>
        </w:rPr>
        <w:t xml:space="preserve">Основные характеристики Нежилого здания </w:t>
      </w:r>
      <w:bookmarkEnd w:id="1"/>
      <w:r w:rsidR="00A8041B">
        <w:rPr>
          <w:rStyle w:val="FontStyle43"/>
          <w:sz w:val="28"/>
          <w:szCs w:val="28"/>
        </w:rPr>
        <w:t>и</w:t>
      </w:r>
      <w:r w:rsidR="0051221D" w:rsidRPr="0010620A">
        <w:rPr>
          <w:rStyle w:val="FontStyle43"/>
          <w:sz w:val="28"/>
          <w:szCs w:val="28"/>
        </w:rPr>
        <w:t xml:space="preserve"> </w:t>
      </w:r>
      <w:r w:rsidR="00624466" w:rsidRPr="0010620A">
        <w:rPr>
          <w:rStyle w:val="FontStyle43"/>
          <w:sz w:val="28"/>
          <w:szCs w:val="28"/>
        </w:rPr>
        <w:t xml:space="preserve">Объекта долевого </w:t>
      </w:r>
      <w:r w:rsidR="00981AF4">
        <w:rPr>
          <w:rStyle w:val="FontStyle43"/>
          <w:sz w:val="28"/>
          <w:szCs w:val="28"/>
        </w:rPr>
        <w:t>строительства</w:t>
      </w:r>
      <w:r w:rsidR="00A8041B">
        <w:rPr>
          <w:rStyle w:val="FontStyle43"/>
          <w:sz w:val="28"/>
          <w:szCs w:val="28"/>
        </w:rPr>
        <w:t xml:space="preserve"> в соответствии с проектной документацией </w:t>
      </w:r>
      <w:r w:rsidR="005559A5" w:rsidRPr="0010620A">
        <w:rPr>
          <w:rStyle w:val="FontStyle43"/>
          <w:sz w:val="28"/>
          <w:szCs w:val="28"/>
        </w:rPr>
        <w:t>приведены</w:t>
      </w:r>
      <w:r w:rsidR="0051221D" w:rsidRPr="0010620A">
        <w:rPr>
          <w:rStyle w:val="FontStyle43"/>
          <w:sz w:val="28"/>
          <w:szCs w:val="28"/>
        </w:rPr>
        <w:t xml:space="preserve"> в Приложении №1 к</w:t>
      </w:r>
      <w:r w:rsidR="00973BDE" w:rsidRPr="0010620A">
        <w:rPr>
          <w:rStyle w:val="FontStyle43"/>
          <w:sz w:val="28"/>
          <w:szCs w:val="28"/>
        </w:rPr>
        <w:t xml:space="preserve"> </w:t>
      </w:r>
      <w:r w:rsidR="0051221D" w:rsidRPr="0010620A">
        <w:rPr>
          <w:rStyle w:val="FontStyle43"/>
          <w:sz w:val="28"/>
          <w:szCs w:val="28"/>
        </w:rPr>
        <w:t>Договору</w:t>
      </w:r>
      <w:r w:rsidR="00A8041B">
        <w:rPr>
          <w:rStyle w:val="FontStyle43"/>
          <w:sz w:val="28"/>
          <w:szCs w:val="28"/>
        </w:rPr>
        <w:t>.</w:t>
      </w:r>
    </w:p>
    <w:p w14:paraId="35C07C74" w14:textId="0E7207D3" w:rsidR="00490ACA" w:rsidRPr="0010620A" w:rsidRDefault="00490ACA" w:rsidP="006E1C0F">
      <w:pPr>
        <w:ind w:firstLine="709"/>
        <w:jc w:val="both"/>
        <w:rPr>
          <w:rStyle w:val="FontStyle43"/>
          <w:sz w:val="28"/>
          <w:szCs w:val="28"/>
        </w:rPr>
      </w:pPr>
      <w:r w:rsidRPr="0010620A">
        <w:rPr>
          <w:rStyle w:val="FontStyle43"/>
          <w:sz w:val="28"/>
          <w:szCs w:val="28"/>
        </w:rPr>
        <w:t xml:space="preserve">2.3. Объект долевого </w:t>
      </w:r>
      <w:r w:rsidR="00981AF4">
        <w:rPr>
          <w:rStyle w:val="FontStyle43"/>
          <w:sz w:val="28"/>
          <w:szCs w:val="28"/>
        </w:rPr>
        <w:t>строительства</w:t>
      </w:r>
      <w:r w:rsidRPr="0010620A">
        <w:rPr>
          <w:rStyle w:val="FontStyle43"/>
          <w:sz w:val="28"/>
          <w:szCs w:val="28"/>
        </w:rPr>
        <w:t xml:space="preserve"> передается Участнику в состоянии, описанном в Приложении №2 к Договору. </w:t>
      </w:r>
    </w:p>
    <w:p w14:paraId="3D5CD921" w14:textId="34733805" w:rsidR="00490ACA" w:rsidRPr="0010620A" w:rsidRDefault="00490ACA" w:rsidP="00D85BFA">
      <w:pPr>
        <w:pStyle w:val="Style7"/>
        <w:widowControl/>
        <w:spacing w:line="240" w:lineRule="auto"/>
        <w:ind w:firstLine="567"/>
        <w:rPr>
          <w:rStyle w:val="FontStyle43"/>
          <w:sz w:val="28"/>
          <w:szCs w:val="28"/>
        </w:rPr>
      </w:pPr>
    </w:p>
    <w:p w14:paraId="6D7FC8C8" w14:textId="316749E3" w:rsidR="00A41C34" w:rsidRPr="00A8041B" w:rsidRDefault="00A41C34" w:rsidP="00D85BFA">
      <w:pPr>
        <w:pStyle w:val="Style3"/>
        <w:widowControl/>
        <w:jc w:val="center"/>
        <w:rPr>
          <w:rStyle w:val="FontStyle35"/>
          <w:sz w:val="28"/>
          <w:szCs w:val="28"/>
        </w:rPr>
      </w:pPr>
      <w:r w:rsidRPr="00A8041B">
        <w:rPr>
          <w:rStyle w:val="FontStyle35"/>
          <w:sz w:val="28"/>
          <w:szCs w:val="28"/>
        </w:rPr>
        <w:t xml:space="preserve">3. </w:t>
      </w:r>
      <w:r w:rsidR="007B634B" w:rsidRPr="00A8041B">
        <w:rPr>
          <w:rStyle w:val="FontStyle35"/>
          <w:sz w:val="28"/>
          <w:szCs w:val="28"/>
        </w:rPr>
        <w:t xml:space="preserve">ЦЕНА </w:t>
      </w:r>
      <w:r w:rsidR="00A2455F" w:rsidRPr="00A8041B">
        <w:rPr>
          <w:rStyle w:val="FontStyle35"/>
          <w:sz w:val="28"/>
          <w:szCs w:val="28"/>
        </w:rPr>
        <w:t xml:space="preserve">ДОГОВОРА </w:t>
      </w:r>
      <w:r w:rsidR="007B634B" w:rsidRPr="00A8041B">
        <w:rPr>
          <w:rStyle w:val="FontStyle35"/>
          <w:sz w:val="28"/>
          <w:szCs w:val="28"/>
        </w:rPr>
        <w:t>И ПОРЯДОК РАСЧЕТОВ</w:t>
      </w:r>
    </w:p>
    <w:p w14:paraId="39DF478E" w14:textId="13709BF9" w:rsidR="007A6B4F" w:rsidRPr="0010620A" w:rsidRDefault="007B634B" w:rsidP="00A8041B">
      <w:pPr>
        <w:pStyle w:val="Style7"/>
        <w:spacing w:line="240" w:lineRule="auto"/>
        <w:ind w:firstLine="709"/>
        <w:rPr>
          <w:rStyle w:val="FontStyle43"/>
          <w:sz w:val="28"/>
          <w:szCs w:val="28"/>
        </w:rPr>
      </w:pPr>
      <w:r w:rsidRPr="0010620A">
        <w:rPr>
          <w:rStyle w:val="FontStyle43"/>
          <w:sz w:val="28"/>
          <w:szCs w:val="28"/>
        </w:rPr>
        <w:t xml:space="preserve">3.1. </w:t>
      </w:r>
      <w:r w:rsidR="007A6B4F" w:rsidRPr="0010620A">
        <w:rPr>
          <w:rStyle w:val="FontStyle43"/>
          <w:sz w:val="28"/>
          <w:szCs w:val="28"/>
        </w:rPr>
        <w:t>Цена Договора составляет сумму денежных средств, подлежащих уплате Участником Застройщику в качестве возмещения затрат на строительство Объекта долевого строительства и на оплату услуг Застройщика, и составляет в предварительной оценке</w:t>
      </w:r>
      <w:r w:rsidR="0007151F" w:rsidRPr="0010620A">
        <w:rPr>
          <w:sz w:val="28"/>
          <w:szCs w:val="28"/>
        </w:rPr>
        <w:t xml:space="preserve"> </w:t>
      </w:r>
      <w:r w:rsidR="001A2146">
        <w:rPr>
          <w:sz w:val="28"/>
          <w:szCs w:val="28"/>
        </w:rPr>
        <w:t>_____</w:t>
      </w:r>
      <w:r w:rsidR="00B00B34" w:rsidRPr="0010620A">
        <w:rPr>
          <w:sz w:val="28"/>
          <w:szCs w:val="28"/>
        </w:rPr>
        <w:t xml:space="preserve"> </w:t>
      </w:r>
      <w:r w:rsidR="0007151F" w:rsidRPr="0010620A">
        <w:rPr>
          <w:sz w:val="28"/>
          <w:szCs w:val="28"/>
        </w:rPr>
        <w:t>(</w:t>
      </w:r>
      <w:r w:rsidR="001A2146">
        <w:rPr>
          <w:sz w:val="28"/>
          <w:szCs w:val="28"/>
        </w:rPr>
        <w:t>________</w:t>
      </w:r>
      <w:r w:rsidR="0007151F" w:rsidRPr="0010620A">
        <w:rPr>
          <w:sz w:val="28"/>
          <w:szCs w:val="28"/>
        </w:rPr>
        <w:t>) рубл</w:t>
      </w:r>
      <w:r w:rsidR="00B00B34" w:rsidRPr="0010620A">
        <w:rPr>
          <w:sz w:val="28"/>
          <w:szCs w:val="28"/>
        </w:rPr>
        <w:t>ь</w:t>
      </w:r>
      <w:r w:rsidR="0007151F" w:rsidRPr="0010620A">
        <w:rPr>
          <w:sz w:val="28"/>
          <w:szCs w:val="28"/>
        </w:rPr>
        <w:t xml:space="preserve"> 00 копеек</w:t>
      </w:r>
      <w:r w:rsidR="007A6B4F" w:rsidRPr="0010620A">
        <w:rPr>
          <w:rStyle w:val="FontStyle43"/>
          <w:sz w:val="28"/>
          <w:szCs w:val="28"/>
        </w:rPr>
        <w:t xml:space="preserve">, </w:t>
      </w:r>
      <w:r w:rsidR="007D5397">
        <w:rPr>
          <w:rStyle w:val="FontStyle43"/>
          <w:sz w:val="28"/>
          <w:szCs w:val="28"/>
        </w:rPr>
        <w:t xml:space="preserve">в </w:t>
      </w:r>
      <w:proofErr w:type="gramStart"/>
      <w:r w:rsidR="007D5397">
        <w:rPr>
          <w:rStyle w:val="FontStyle43"/>
          <w:sz w:val="28"/>
          <w:szCs w:val="28"/>
        </w:rPr>
        <w:t>т.ч.</w:t>
      </w:r>
      <w:proofErr w:type="gramEnd"/>
      <w:r w:rsidR="007D5397">
        <w:rPr>
          <w:rStyle w:val="FontStyle43"/>
          <w:sz w:val="28"/>
          <w:szCs w:val="28"/>
        </w:rPr>
        <w:t xml:space="preserve"> </w:t>
      </w:r>
      <w:r w:rsidR="007A6B4F" w:rsidRPr="0010620A">
        <w:rPr>
          <w:rStyle w:val="FontStyle43"/>
          <w:sz w:val="28"/>
          <w:szCs w:val="28"/>
        </w:rPr>
        <w:t>НДС</w:t>
      </w:r>
      <w:r w:rsidR="001E5BDA" w:rsidRPr="0010620A">
        <w:rPr>
          <w:rStyle w:val="FontStyle43"/>
          <w:sz w:val="28"/>
          <w:szCs w:val="28"/>
        </w:rPr>
        <w:t>.</w:t>
      </w:r>
    </w:p>
    <w:p w14:paraId="03D88BB2" w14:textId="68AFFA15" w:rsidR="00385555" w:rsidRPr="0010620A" w:rsidRDefault="00385555" w:rsidP="00A8041B">
      <w:pPr>
        <w:pStyle w:val="Style7"/>
        <w:widowControl/>
        <w:spacing w:line="240" w:lineRule="auto"/>
        <w:ind w:firstLine="709"/>
        <w:rPr>
          <w:sz w:val="28"/>
          <w:szCs w:val="28"/>
        </w:rPr>
      </w:pPr>
      <w:r w:rsidRPr="0010620A">
        <w:rPr>
          <w:sz w:val="28"/>
          <w:szCs w:val="28"/>
        </w:rPr>
        <w:t>3.</w:t>
      </w:r>
      <w:r w:rsidR="007A6B4F" w:rsidRPr="0010620A">
        <w:rPr>
          <w:sz w:val="28"/>
          <w:szCs w:val="28"/>
        </w:rPr>
        <w:t>2</w:t>
      </w:r>
      <w:r w:rsidRPr="0010620A">
        <w:rPr>
          <w:sz w:val="28"/>
          <w:szCs w:val="28"/>
        </w:rPr>
        <w:t xml:space="preserve">. </w:t>
      </w:r>
      <w:r w:rsidRPr="0010620A">
        <w:rPr>
          <w:rFonts w:eastAsiaTheme="minorHAnsi"/>
          <w:sz w:val="28"/>
          <w:szCs w:val="28"/>
          <w:lang w:eastAsia="en-US"/>
        </w:rPr>
        <w:t xml:space="preserve">Стороны договорились, что </w:t>
      </w:r>
      <w:r w:rsidRPr="0010620A">
        <w:rPr>
          <w:sz w:val="28"/>
          <w:szCs w:val="28"/>
        </w:rPr>
        <w:t xml:space="preserve">денежная сумма, составляющая разницу между </w:t>
      </w:r>
      <w:r w:rsidR="007A6B4F" w:rsidRPr="0010620A">
        <w:rPr>
          <w:sz w:val="28"/>
          <w:szCs w:val="28"/>
        </w:rPr>
        <w:t>возмещаемыми затратами на строительство Объекта долевого строительства</w:t>
      </w:r>
      <w:r w:rsidRPr="0010620A">
        <w:rPr>
          <w:sz w:val="28"/>
          <w:szCs w:val="28"/>
        </w:rPr>
        <w:t xml:space="preserve"> (п. 3.1 Договора) </w:t>
      </w:r>
      <w:r w:rsidR="00AA70F7" w:rsidRPr="0010620A">
        <w:rPr>
          <w:sz w:val="28"/>
          <w:szCs w:val="28"/>
        </w:rPr>
        <w:t xml:space="preserve">с учетом п. 3.3 Договора </w:t>
      </w:r>
      <w:r w:rsidRPr="0010620A">
        <w:rPr>
          <w:sz w:val="28"/>
          <w:szCs w:val="28"/>
        </w:rPr>
        <w:t xml:space="preserve">и суммой </w:t>
      </w:r>
      <w:r w:rsidR="00AA70F7" w:rsidRPr="0010620A">
        <w:rPr>
          <w:sz w:val="28"/>
          <w:szCs w:val="28"/>
        </w:rPr>
        <w:t xml:space="preserve">фактически </w:t>
      </w:r>
      <w:r w:rsidRPr="0010620A">
        <w:rPr>
          <w:sz w:val="28"/>
          <w:szCs w:val="28"/>
        </w:rPr>
        <w:t xml:space="preserve">возмещаемых затрат Застройщика на строительство Объекта долевого строительства является </w:t>
      </w:r>
      <w:r w:rsidR="00AA70F7" w:rsidRPr="0010620A">
        <w:rPr>
          <w:sz w:val="28"/>
          <w:szCs w:val="28"/>
        </w:rPr>
        <w:t xml:space="preserve">дополнительным </w:t>
      </w:r>
      <w:r w:rsidRPr="0010620A">
        <w:rPr>
          <w:sz w:val="28"/>
          <w:szCs w:val="28"/>
        </w:rPr>
        <w:t xml:space="preserve">вознаграждением Застройщика, </w:t>
      </w:r>
      <w:r w:rsidR="007D5397">
        <w:rPr>
          <w:sz w:val="28"/>
          <w:szCs w:val="28"/>
        </w:rPr>
        <w:t xml:space="preserve">в </w:t>
      </w:r>
      <w:proofErr w:type="spellStart"/>
      <w:r w:rsidR="007D5397">
        <w:rPr>
          <w:sz w:val="28"/>
          <w:szCs w:val="28"/>
        </w:rPr>
        <w:t>т.ч.</w:t>
      </w:r>
      <w:r w:rsidR="00AA70F7" w:rsidRPr="0010620A">
        <w:rPr>
          <w:sz w:val="28"/>
          <w:szCs w:val="28"/>
        </w:rPr>
        <w:t>НДС</w:t>
      </w:r>
      <w:proofErr w:type="spellEnd"/>
      <w:r w:rsidRPr="0010620A">
        <w:rPr>
          <w:sz w:val="28"/>
          <w:szCs w:val="28"/>
        </w:rPr>
        <w:t>.</w:t>
      </w:r>
    </w:p>
    <w:p w14:paraId="2C0B15BF" w14:textId="370F7BAA" w:rsidR="00D11FA5" w:rsidRPr="0010620A" w:rsidRDefault="001206AC" w:rsidP="00A8041B">
      <w:pPr>
        <w:shd w:val="clear" w:color="auto" w:fill="FFFFFF"/>
        <w:ind w:firstLine="709"/>
        <w:jc w:val="both"/>
        <w:rPr>
          <w:rFonts w:eastAsia="Times New Roman"/>
          <w:sz w:val="28"/>
          <w:szCs w:val="28"/>
        </w:rPr>
      </w:pPr>
      <w:r w:rsidRPr="0010620A">
        <w:rPr>
          <w:rStyle w:val="FontStyle43"/>
          <w:sz w:val="28"/>
          <w:szCs w:val="28"/>
        </w:rPr>
        <w:t>3.</w:t>
      </w:r>
      <w:r w:rsidR="00AA70F7" w:rsidRPr="0010620A">
        <w:rPr>
          <w:rStyle w:val="FontStyle43"/>
          <w:sz w:val="28"/>
          <w:szCs w:val="28"/>
        </w:rPr>
        <w:t>3</w:t>
      </w:r>
      <w:r w:rsidRPr="0010620A">
        <w:rPr>
          <w:rStyle w:val="FontStyle43"/>
          <w:sz w:val="28"/>
          <w:szCs w:val="28"/>
        </w:rPr>
        <w:t xml:space="preserve">. </w:t>
      </w:r>
      <w:r w:rsidR="00E26442" w:rsidRPr="0010620A">
        <w:rPr>
          <w:sz w:val="28"/>
          <w:szCs w:val="28"/>
        </w:rPr>
        <w:t xml:space="preserve">Стороны договорились, что </w:t>
      </w:r>
      <w:r w:rsidR="005A042D" w:rsidRPr="0010620A">
        <w:rPr>
          <w:sz w:val="28"/>
          <w:szCs w:val="28"/>
        </w:rPr>
        <w:t xml:space="preserve">Цена </w:t>
      </w:r>
      <w:r w:rsidR="00A2455F" w:rsidRPr="0010620A">
        <w:rPr>
          <w:sz w:val="28"/>
          <w:szCs w:val="28"/>
        </w:rPr>
        <w:t>Договора</w:t>
      </w:r>
      <w:r w:rsidR="00D11FA5" w:rsidRPr="0010620A">
        <w:rPr>
          <w:sz w:val="28"/>
          <w:szCs w:val="28"/>
        </w:rPr>
        <w:t>, указанная в п.</w:t>
      </w:r>
      <w:r w:rsidR="001A2146">
        <w:rPr>
          <w:sz w:val="28"/>
          <w:szCs w:val="28"/>
        </w:rPr>
        <w:t xml:space="preserve"> </w:t>
      </w:r>
      <w:r w:rsidR="00D11FA5" w:rsidRPr="0010620A">
        <w:rPr>
          <w:sz w:val="28"/>
          <w:szCs w:val="28"/>
        </w:rPr>
        <w:t>3.1.</w:t>
      </w:r>
      <w:r w:rsidR="001A2146">
        <w:rPr>
          <w:sz w:val="28"/>
          <w:szCs w:val="28"/>
        </w:rPr>
        <w:t xml:space="preserve"> Договора</w:t>
      </w:r>
      <w:r w:rsidR="00D11FA5" w:rsidRPr="0010620A">
        <w:rPr>
          <w:sz w:val="28"/>
          <w:szCs w:val="28"/>
        </w:rPr>
        <w:t>,</w:t>
      </w:r>
      <w:r w:rsidR="001A2146">
        <w:rPr>
          <w:sz w:val="28"/>
          <w:szCs w:val="28"/>
        </w:rPr>
        <w:t xml:space="preserve"> </w:t>
      </w:r>
      <w:r w:rsidR="00A2455F" w:rsidRPr="0010620A">
        <w:rPr>
          <w:sz w:val="28"/>
          <w:szCs w:val="28"/>
        </w:rPr>
        <w:t xml:space="preserve">не является окончательной </w:t>
      </w:r>
      <w:r w:rsidR="005A042D" w:rsidRPr="0010620A">
        <w:rPr>
          <w:sz w:val="28"/>
          <w:szCs w:val="28"/>
        </w:rPr>
        <w:t xml:space="preserve">и подлежит изменению только в случае, если по результатам </w:t>
      </w:r>
      <w:r w:rsidR="00E90C30" w:rsidRPr="0010620A">
        <w:rPr>
          <w:rStyle w:val="FontStyle43"/>
          <w:sz w:val="28"/>
          <w:szCs w:val="28"/>
        </w:rPr>
        <w:t>обмеров органом технической инвентаризации и/или кадастровым инженером</w:t>
      </w:r>
      <w:r w:rsidR="005A042D" w:rsidRPr="0010620A">
        <w:rPr>
          <w:rStyle w:val="FontStyle43"/>
          <w:sz w:val="28"/>
          <w:szCs w:val="28"/>
        </w:rPr>
        <w:t>, проведенных для целей постановки Объекта долевого строительства на кадастровый учет</w:t>
      </w:r>
      <w:r w:rsidR="00E26442" w:rsidRPr="0010620A">
        <w:rPr>
          <w:sz w:val="28"/>
          <w:szCs w:val="28"/>
        </w:rPr>
        <w:t xml:space="preserve">, </w:t>
      </w:r>
      <w:r w:rsidR="005A042D" w:rsidRPr="0010620A">
        <w:rPr>
          <w:sz w:val="28"/>
          <w:szCs w:val="28"/>
        </w:rPr>
        <w:t xml:space="preserve">Фактическая площадь Объекта долевого </w:t>
      </w:r>
      <w:r w:rsidR="005A042D" w:rsidRPr="0030455B">
        <w:rPr>
          <w:sz w:val="28"/>
          <w:szCs w:val="28"/>
        </w:rPr>
        <w:t>строительства изменится (как в сторону увеличения, так и в сторону уменьшения</w:t>
      </w:r>
      <w:r w:rsidR="00D11FA5" w:rsidRPr="0030455B">
        <w:rPr>
          <w:sz w:val="28"/>
          <w:szCs w:val="28"/>
        </w:rPr>
        <w:t xml:space="preserve"> на </w:t>
      </w:r>
      <w:r w:rsidR="00534A55">
        <w:rPr>
          <w:sz w:val="28"/>
          <w:szCs w:val="28"/>
        </w:rPr>
        <w:t xml:space="preserve">1 </w:t>
      </w:r>
      <w:r w:rsidR="00A41C34" w:rsidRPr="0030455B">
        <w:rPr>
          <w:sz w:val="28"/>
          <w:szCs w:val="28"/>
        </w:rPr>
        <w:t>кв.</w:t>
      </w:r>
      <w:r w:rsidR="00D11FA5" w:rsidRPr="0030455B">
        <w:rPr>
          <w:sz w:val="28"/>
          <w:szCs w:val="28"/>
        </w:rPr>
        <w:t>м</w:t>
      </w:r>
      <w:r w:rsidR="00981AF4" w:rsidRPr="0030455B">
        <w:rPr>
          <w:sz w:val="28"/>
          <w:szCs w:val="28"/>
        </w:rPr>
        <w:t>.</w:t>
      </w:r>
      <w:r w:rsidR="005A042D" w:rsidRPr="0030455B">
        <w:rPr>
          <w:sz w:val="28"/>
          <w:szCs w:val="28"/>
        </w:rPr>
        <w:t>)</w:t>
      </w:r>
      <w:r w:rsidR="005A042D" w:rsidRPr="0010620A">
        <w:rPr>
          <w:sz w:val="28"/>
          <w:szCs w:val="28"/>
        </w:rPr>
        <w:t xml:space="preserve"> по сравнению с Общей </w:t>
      </w:r>
      <w:r w:rsidR="00736B54" w:rsidRPr="0010620A">
        <w:rPr>
          <w:sz w:val="28"/>
          <w:szCs w:val="28"/>
        </w:rPr>
        <w:t>проектной</w:t>
      </w:r>
      <w:r w:rsidR="005A042D" w:rsidRPr="0010620A">
        <w:rPr>
          <w:sz w:val="28"/>
          <w:szCs w:val="28"/>
        </w:rPr>
        <w:t xml:space="preserve"> площадью.</w:t>
      </w:r>
      <w:r w:rsidR="00D11FA5" w:rsidRPr="0010620A">
        <w:rPr>
          <w:sz w:val="28"/>
          <w:szCs w:val="28"/>
        </w:rPr>
        <w:t xml:space="preserve"> </w:t>
      </w:r>
    </w:p>
    <w:p w14:paraId="404E1B6D" w14:textId="05C1DAA6" w:rsidR="00D11FA5" w:rsidRPr="0010620A" w:rsidRDefault="00D11FA5" w:rsidP="00A8041B">
      <w:pPr>
        <w:shd w:val="clear" w:color="auto" w:fill="FFFFFF"/>
        <w:ind w:firstLine="709"/>
        <w:jc w:val="both"/>
        <w:rPr>
          <w:rFonts w:eastAsia="Times New Roman"/>
          <w:sz w:val="28"/>
          <w:szCs w:val="28"/>
        </w:rPr>
      </w:pPr>
      <w:r w:rsidRPr="0010620A">
        <w:rPr>
          <w:rFonts w:eastAsia="Times New Roman"/>
          <w:sz w:val="28"/>
          <w:szCs w:val="28"/>
        </w:rPr>
        <w:t xml:space="preserve">Перерасчет Цены Договора производится путем умножения </w:t>
      </w:r>
      <w:r w:rsidR="00123FBA" w:rsidRPr="0010620A">
        <w:rPr>
          <w:rFonts w:eastAsia="Times New Roman"/>
          <w:sz w:val="28"/>
          <w:szCs w:val="28"/>
        </w:rPr>
        <w:t>Фактической площади</w:t>
      </w:r>
      <w:r w:rsidRPr="0010620A">
        <w:rPr>
          <w:rFonts w:eastAsia="Times New Roman"/>
          <w:sz w:val="28"/>
          <w:szCs w:val="28"/>
        </w:rPr>
        <w:t xml:space="preserve"> Объекта долевого строительства на стоимость 1 квадратного метра, которая составляет</w:t>
      </w:r>
      <w:bookmarkStart w:id="2" w:name="_Hlk132115885"/>
      <w:r w:rsidR="00D42697" w:rsidRPr="0010620A">
        <w:rPr>
          <w:rStyle w:val="FontStyle43"/>
          <w:sz w:val="28"/>
          <w:szCs w:val="28"/>
        </w:rPr>
        <w:t xml:space="preserve"> </w:t>
      </w:r>
      <w:bookmarkStart w:id="3" w:name="_Hlk162515285"/>
      <w:r w:rsidR="00981AF4">
        <w:rPr>
          <w:rStyle w:val="FontStyle43"/>
          <w:sz w:val="28"/>
          <w:szCs w:val="28"/>
        </w:rPr>
        <w:t>________</w:t>
      </w:r>
      <w:r w:rsidR="00B00B34" w:rsidRPr="0010620A">
        <w:rPr>
          <w:rStyle w:val="FontStyle43"/>
          <w:sz w:val="28"/>
          <w:szCs w:val="28"/>
        </w:rPr>
        <w:t xml:space="preserve"> </w:t>
      </w:r>
      <w:r w:rsidR="002072BE" w:rsidRPr="0010620A">
        <w:rPr>
          <w:rStyle w:val="FontStyle43"/>
          <w:sz w:val="28"/>
          <w:szCs w:val="28"/>
        </w:rPr>
        <w:t>(</w:t>
      </w:r>
      <w:r w:rsidR="00981AF4">
        <w:rPr>
          <w:rStyle w:val="FontStyle43"/>
          <w:sz w:val="28"/>
          <w:szCs w:val="28"/>
        </w:rPr>
        <w:t>__________</w:t>
      </w:r>
      <w:r w:rsidR="002072BE" w:rsidRPr="0010620A">
        <w:rPr>
          <w:rStyle w:val="FontStyle43"/>
          <w:sz w:val="28"/>
          <w:szCs w:val="28"/>
        </w:rPr>
        <w:t>)</w:t>
      </w:r>
      <w:r w:rsidR="00D903CF" w:rsidRPr="0010620A">
        <w:rPr>
          <w:rStyle w:val="FontStyle43"/>
          <w:sz w:val="28"/>
          <w:szCs w:val="28"/>
        </w:rPr>
        <w:t xml:space="preserve"> рубл</w:t>
      </w:r>
      <w:r w:rsidR="00B00B34" w:rsidRPr="0010620A">
        <w:rPr>
          <w:rStyle w:val="FontStyle43"/>
          <w:sz w:val="28"/>
          <w:szCs w:val="28"/>
        </w:rPr>
        <w:t>я</w:t>
      </w:r>
      <w:r w:rsidR="00D903CF" w:rsidRPr="0010620A">
        <w:rPr>
          <w:rStyle w:val="FontStyle43"/>
          <w:sz w:val="28"/>
          <w:szCs w:val="28"/>
        </w:rPr>
        <w:t xml:space="preserve"> </w:t>
      </w:r>
      <w:r w:rsidR="0007151F" w:rsidRPr="0010620A">
        <w:rPr>
          <w:rStyle w:val="FontStyle43"/>
          <w:sz w:val="28"/>
          <w:szCs w:val="28"/>
        </w:rPr>
        <w:t>0</w:t>
      </w:r>
      <w:r w:rsidR="002072BE" w:rsidRPr="0010620A">
        <w:rPr>
          <w:rStyle w:val="FontStyle43"/>
          <w:sz w:val="28"/>
          <w:szCs w:val="28"/>
        </w:rPr>
        <w:t>0</w:t>
      </w:r>
      <w:r w:rsidR="008E4E1F" w:rsidRPr="0010620A">
        <w:rPr>
          <w:rStyle w:val="FontStyle43"/>
          <w:sz w:val="28"/>
          <w:szCs w:val="28"/>
        </w:rPr>
        <w:t xml:space="preserve"> копе</w:t>
      </w:r>
      <w:r w:rsidR="00D903CF" w:rsidRPr="0010620A">
        <w:rPr>
          <w:rStyle w:val="FontStyle43"/>
          <w:sz w:val="28"/>
          <w:szCs w:val="28"/>
        </w:rPr>
        <w:t>ек</w:t>
      </w:r>
      <w:bookmarkEnd w:id="3"/>
      <w:r w:rsidR="00123FBA" w:rsidRPr="0010620A">
        <w:rPr>
          <w:rFonts w:eastAsia="Times New Roman"/>
          <w:sz w:val="28"/>
          <w:szCs w:val="28"/>
        </w:rPr>
        <w:t xml:space="preserve">, </w:t>
      </w:r>
      <w:r w:rsidR="007D5397">
        <w:rPr>
          <w:rFonts w:eastAsia="Times New Roman"/>
          <w:sz w:val="28"/>
          <w:szCs w:val="28"/>
        </w:rPr>
        <w:t xml:space="preserve">в </w:t>
      </w:r>
      <w:proofErr w:type="spellStart"/>
      <w:r w:rsidR="007D5397">
        <w:rPr>
          <w:rFonts w:eastAsia="Times New Roman"/>
          <w:sz w:val="28"/>
          <w:szCs w:val="28"/>
        </w:rPr>
        <w:t>т.ч.</w:t>
      </w:r>
      <w:r w:rsidR="00123FBA" w:rsidRPr="0010620A">
        <w:rPr>
          <w:rStyle w:val="FontStyle43"/>
          <w:sz w:val="28"/>
          <w:szCs w:val="28"/>
        </w:rPr>
        <w:t>НДС</w:t>
      </w:r>
      <w:bookmarkEnd w:id="2"/>
      <w:proofErr w:type="spellEnd"/>
      <w:r w:rsidR="00123FBA" w:rsidRPr="0010620A">
        <w:rPr>
          <w:sz w:val="28"/>
          <w:szCs w:val="28"/>
        </w:rPr>
        <w:t>.</w:t>
      </w:r>
    </w:p>
    <w:p w14:paraId="6CB5A843" w14:textId="590B6763" w:rsidR="003B6AD5" w:rsidRPr="0010620A" w:rsidRDefault="005A042D" w:rsidP="00A8041B">
      <w:pPr>
        <w:pStyle w:val="Style7"/>
        <w:widowControl/>
        <w:tabs>
          <w:tab w:val="left" w:leader="underscore" w:pos="4915"/>
          <w:tab w:val="left" w:leader="underscore" w:pos="6403"/>
        </w:tabs>
        <w:spacing w:line="240" w:lineRule="auto"/>
        <w:ind w:firstLine="709"/>
        <w:rPr>
          <w:rStyle w:val="FontStyle43"/>
          <w:sz w:val="28"/>
          <w:szCs w:val="28"/>
        </w:rPr>
      </w:pPr>
      <w:r w:rsidRPr="0010620A">
        <w:rPr>
          <w:sz w:val="28"/>
          <w:szCs w:val="28"/>
        </w:rPr>
        <w:t>При это</w:t>
      </w:r>
      <w:r w:rsidR="007404D3" w:rsidRPr="0010620A">
        <w:rPr>
          <w:sz w:val="28"/>
          <w:szCs w:val="28"/>
        </w:rPr>
        <w:t>м</w:t>
      </w:r>
      <w:r w:rsidRPr="0010620A">
        <w:rPr>
          <w:sz w:val="28"/>
          <w:szCs w:val="28"/>
        </w:rPr>
        <w:t xml:space="preserve"> сумма </w:t>
      </w:r>
      <w:r w:rsidR="007404D3" w:rsidRPr="0010620A">
        <w:rPr>
          <w:sz w:val="28"/>
          <w:szCs w:val="28"/>
        </w:rPr>
        <w:t xml:space="preserve">доплаты Участником денежных средств на возмещение затрат на строительство </w:t>
      </w:r>
      <w:r w:rsidR="00E6084F" w:rsidRPr="0010620A">
        <w:rPr>
          <w:rStyle w:val="FontStyle43"/>
          <w:sz w:val="28"/>
          <w:szCs w:val="28"/>
        </w:rPr>
        <w:t>Нежилого здания</w:t>
      </w:r>
      <w:r w:rsidR="007404D3" w:rsidRPr="0010620A">
        <w:rPr>
          <w:sz w:val="28"/>
          <w:szCs w:val="28"/>
        </w:rPr>
        <w:t xml:space="preserve">, либо сумма возврата Застройщиком денежных средств, определяется исходя из произведения разницы </w:t>
      </w:r>
      <w:r w:rsidR="00123FBA" w:rsidRPr="0010620A">
        <w:rPr>
          <w:sz w:val="28"/>
          <w:szCs w:val="28"/>
        </w:rPr>
        <w:t>Ф</w:t>
      </w:r>
      <w:r w:rsidR="007404D3" w:rsidRPr="0010620A">
        <w:rPr>
          <w:sz w:val="28"/>
          <w:szCs w:val="28"/>
        </w:rPr>
        <w:t xml:space="preserve">актической площади и Общей </w:t>
      </w:r>
      <w:r w:rsidR="00E6084F" w:rsidRPr="0010620A">
        <w:rPr>
          <w:sz w:val="28"/>
          <w:szCs w:val="28"/>
        </w:rPr>
        <w:t>проектной</w:t>
      </w:r>
      <w:r w:rsidR="007404D3" w:rsidRPr="0010620A">
        <w:rPr>
          <w:sz w:val="28"/>
          <w:szCs w:val="28"/>
        </w:rPr>
        <w:t xml:space="preserve"> площади</w:t>
      </w:r>
      <w:r w:rsidR="00E6084F" w:rsidRPr="0010620A">
        <w:rPr>
          <w:sz w:val="28"/>
          <w:szCs w:val="28"/>
        </w:rPr>
        <w:t xml:space="preserve">, </w:t>
      </w:r>
      <w:r w:rsidR="00CB6802" w:rsidRPr="0010620A">
        <w:rPr>
          <w:sz w:val="28"/>
          <w:szCs w:val="28"/>
        </w:rPr>
        <w:t>указанной</w:t>
      </w:r>
      <w:r w:rsidR="007404D3" w:rsidRPr="0010620A">
        <w:rPr>
          <w:sz w:val="28"/>
          <w:szCs w:val="28"/>
        </w:rPr>
        <w:t xml:space="preserve"> в </w:t>
      </w:r>
      <w:r w:rsidR="00573215">
        <w:rPr>
          <w:sz w:val="28"/>
          <w:szCs w:val="28"/>
        </w:rPr>
        <w:t>Приложении №1 к</w:t>
      </w:r>
      <w:r w:rsidR="007404D3" w:rsidRPr="0010620A">
        <w:rPr>
          <w:sz w:val="28"/>
          <w:szCs w:val="28"/>
        </w:rPr>
        <w:t xml:space="preserve"> Договор</w:t>
      </w:r>
      <w:r w:rsidR="00573215">
        <w:rPr>
          <w:sz w:val="28"/>
          <w:szCs w:val="28"/>
        </w:rPr>
        <w:t>у</w:t>
      </w:r>
      <w:r w:rsidR="007404D3" w:rsidRPr="0010620A">
        <w:rPr>
          <w:sz w:val="28"/>
          <w:szCs w:val="28"/>
        </w:rPr>
        <w:t>, на стоимость одного квадратного метра Объекта долевого строительства в размере</w:t>
      </w:r>
      <w:r w:rsidR="00B00B34" w:rsidRPr="0010620A">
        <w:rPr>
          <w:rStyle w:val="FontStyle43"/>
          <w:sz w:val="28"/>
          <w:szCs w:val="28"/>
        </w:rPr>
        <w:t xml:space="preserve"> </w:t>
      </w:r>
      <w:r w:rsidR="00981AF4">
        <w:rPr>
          <w:rStyle w:val="FontStyle43"/>
          <w:sz w:val="28"/>
          <w:szCs w:val="28"/>
        </w:rPr>
        <w:t>_____</w:t>
      </w:r>
      <w:r w:rsidR="00B00B34" w:rsidRPr="0010620A">
        <w:rPr>
          <w:rStyle w:val="FontStyle43"/>
          <w:sz w:val="28"/>
          <w:szCs w:val="28"/>
        </w:rPr>
        <w:t xml:space="preserve"> (</w:t>
      </w:r>
      <w:r w:rsidR="00981AF4">
        <w:rPr>
          <w:rStyle w:val="FontStyle43"/>
          <w:sz w:val="28"/>
          <w:szCs w:val="28"/>
        </w:rPr>
        <w:t>_______________</w:t>
      </w:r>
      <w:r w:rsidR="00B00B34" w:rsidRPr="0010620A">
        <w:rPr>
          <w:rStyle w:val="FontStyle43"/>
          <w:sz w:val="28"/>
          <w:szCs w:val="28"/>
        </w:rPr>
        <w:t>) рубля 00 копеек</w:t>
      </w:r>
      <w:r w:rsidR="008E4E1F" w:rsidRPr="0010620A">
        <w:rPr>
          <w:rFonts w:eastAsia="Times New Roman"/>
          <w:sz w:val="28"/>
          <w:szCs w:val="28"/>
        </w:rPr>
        <w:t xml:space="preserve">, </w:t>
      </w:r>
      <w:r w:rsidR="007D5397">
        <w:rPr>
          <w:rFonts w:eastAsia="Times New Roman"/>
          <w:sz w:val="28"/>
          <w:szCs w:val="28"/>
        </w:rPr>
        <w:t xml:space="preserve">в </w:t>
      </w:r>
      <w:proofErr w:type="spellStart"/>
      <w:r w:rsidR="007D5397">
        <w:rPr>
          <w:rFonts w:eastAsia="Times New Roman"/>
          <w:sz w:val="28"/>
          <w:szCs w:val="28"/>
        </w:rPr>
        <w:t>т.ч.</w:t>
      </w:r>
      <w:r w:rsidR="008E4E1F" w:rsidRPr="0010620A">
        <w:rPr>
          <w:rStyle w:val="FontStyle43"/>
          <w:sz w:val="28"/>
          <w:szCs w:val="28"/>
        </w:rPr>
        <w:t>НДС</w:t>
      </w:r>
      <w:proofErr w:type="spellEnd"/>
      <w:r w:rsidR="007404D3" w:rsidRPr="0010620A">
        <w:rPr>
          <w:sz w:val="28"/>
          <w:szCs w:val="28"/>
        </w:rPr>
        <w:t xml:space="preserve">. </w:t>
      </w:r>
    </w:p>
    <w:p w14:paraId="10050343" w14:textId="5E2935CA" w:rsidR="007B634B" w:rsidRPr="0010620A" w:rsidRDefault="007B634B" w:rsidP="00A8041B">
      <w:pPr>
        <w:pStyle w:val="Style7"/>
        <w:widowControl/>
        <w:tabs>
          <w:tab w:val="left" w:leader="underscore" w:pos="4915"/>
          <w:tab w:val="left" w:leader="underscore" w:pos="6403"/>
        </w:tabs>
        <w:spacing w:line="240" w:lineRule="auto"/>
        <w:ind w:firstLine="709"/>
        <w:rPr>
          <w:rStyle w:val="FontStyle43"/>
          <w:sz w:val="28"/>
          <w:szCs w:val="28"/>
        </w:rPr>
      </w:pPr>
      <w:r w:rsidRPr="0010620A">
        <w:rPr>
          <w:rStyle w:val="FontStyle43"/>
          <w:sz w:val="28"/>
          <w:szCs w:val="28"/>
        </w:rPr>
        <w:t>Стороны пришли к соглашению о том, что</w:t>
      </w:r>
      <w:r w:rsidR="00755302" w:rsidRPr="0010620A">
        <w:rPr>
          <w:rStyle w:val="FontStyle43"/>
          <w:sz w:val="28"/>
          <w:szCs w:val="28"/>
        </w:rPr>
        <w:t xml:space="preserve"> стоимость 1</w:t>
      </w:r>
      <w:r w:rsidRPr="0010620A">
        <w:rPr>
          <w:rStyle w:val="FontStyle43"/>
          <w:sz w:val="28"/>
          <w:szCs w:val="28"/>
        </w:rPr>
        <w:t xml:space="preserve"> (</w:t>
      </w:r>
      <w:r w:rsidR="00555A60" w:rsidRPr="0010620A">
        <w:rPr>
          <w:rStyle w:val="FontStyle43"/>
          <w:sz w:val="28"/>
          <w:szCs w:val="28"/>
        </w:rPr>
        <w:t>О</w:t>
      </w:r>
      <w:r w:rsidRPr="0010620A">
        <w:rPr>
          <w:rStyle w:val="FontStyle43"/>
          <w:sz w:val="28"/>
          <w:szCs w:val="28"/>
        </w:rPr>
        <w:t>дного) квадратного метра</w:t>
      </w:r>
      <w:r w:rsidR="00240199" w:rsidRPr="0010620A">
        <w:rPr>
          <w:rStyle w:val="FontStyle43"/>
          <w:sz w:val="28"/>
          <w:szCs w:val="28"/>
        </w:rPr>
        <w:t>, указанная в настоящем пункте Договора,</w:t>
      </w:r>
      <w:r w:rsidRPr="0010620A">
        <w:rPr>
          <w:rStyle w:val="FontStyle43"/>
          <w:sz w:val="28"/>
          <w:szCs w:val="28"/>
        </w:rPr>
        <w:t xml:space="preserve"> является окончательной и </w:t>
      </w:r>
      <w:r w:rsidRPr="0010620A">
        <w:rPr>
          <w:rStyle w:val="FontStyle43"/>
          <w:sz w:val="28"/>
          <w:szCs w:val="28"/>
        </w:rPr>
        <w:lastRenderedPageBreak/>
        <w:t xml:space="preserve">неизменной в течение срока действия Договора и </w:t>
      </w:r>
      <w:r w:rsidR="007404D3" w:rsidRPr="0010620A">
        <w:rPr>
          <w:rStyle w:val="FontStyle43"/>
          <w:sz w:val="28"/>
          <w:szCs w:val="28"/>
        </w:rPr>
        <w:t>применяется Сторонами исключительно в целях проведения окончательных взаиморасчетов Сторон, на условиях и в порядке, предусмотренных настоящим пунктом Договора</w:t>
      </w:r>
      <w:r w:rsidR="00C47A70" w:rsidRPr="0010620A">
        <w:rPr>
          <w:rStyle w:val="FontStyle43"/>
          <w:sz w:val="28"/>
          <w:szCs w:val="28"/>
        </w:rPr>
        <w:t>.</w:t>
      </w:r>
    </w:p>
    <w:p w14:paraId="2B5ACAA0" w14:textId="4522BEB5" w:rsidR="007404D3" w:rsidRPr="0030455B" w:rsidRDefault="007404D3" w:rsidP="00A8041B">
      <w:pPr>
        <w:pStyle w:val="Style7"/>
        <w:widowControl/>
        <w:tabs>
          <w:tab w:val="left" w:leader="underscore" w:pos="4915"/>
          <w:tab w:val="left" w:leader="underscore" w:pos="6403"/>
        </w:tabs>
        <w:spacing w:line="240" w:lineRule="auto"/>
        <w:ind w:firstLine="709"/>
        <w:rPr>
          <w:rStyle w:val="FontStyle43"/>
          <w:sz w:val="28"/>
          <w:szCs w:val="28"/>
        </w:rPr>
      </w:pPr>
      <w:r w:rsidRPr="0010620A">
        <w:rPr>
          <w:rStyle w:val="FontStyle43"/>
          <w:sz w:val="28"/>
          <w:szCs w:val="28"/>
        </w:rPr>
        <w:t>Стороны согласовали, что</w:t>
      </w:r>
      <w:r w:rsidR="00280416" w:rsidRPr="0010620A">
        <w:rPr>
          <w:rStyle w:val="FontStyle43"/>
          <w:sz w:val="28"/>
          <w:szCs w:val="28"/>
        </w:rPr>
        <w:t xml:space="preserve"> при </w:t>
      </w:r>
      <w:r w:rsidR="00280416" w:rsidRPr="0030455B">
        <w:rPr>
          <w:rStyle w:val="FontStyle43"/>
          <w:sz w:val="28"/>
          <w:szCs w:val="28"/>
        </w:rPr>
        <w:t xml:space="preserve">увеличении Фактической площади по отношению к Общей </w:t>
      </w:r>
      <w:r w:rsidR="00CB6802" w:rsidRPr="0030455B">
        <w:rPr>
          <w:rStyle w:val="FontStyle43"/>
          <w:sz w:val="28"/>
          <w:szCs w:val="28"/>
        </w:rPr>
        <w:t>проектной</w:t>
      </w:r>
      <w:r w:rsidR="00280416" w:rsidRPr="0030455B">
        <w:rPr>
          <w:rStyle w:val="FontStyle43"/>
          <w:sz w:val="28"/>
          <w:szCs w:val="28"/>
        </w:rPr>
        <w:t xml:space="preserve"> площади</w:t>
      </w:r>
      <w:r w:rsidR="00D11FA5" w:rsidRPr="0030455B">
        <w:rPr>
          <w:rStyle w:val="FontStyle43"/>
          <w:sz w:val="28"/>
          <w:szCs w:val="28"/>
        </w:rPr>
        <w:t xml:space="preserve"> на </w:t>
      </w:r>
      <w:r w:rsidR="00534A55">
        <w:rPr>
          <w:rStyle w:val="FontStyle43"/>
          <w:sz w:val="28"/>
          <w:szCs w:val="28"/>
        </w:rPr>
        <w:t>1</w:t>
      </w:r>
      <w:r w:rsidR="00A41C34" w:rsidRPr="0030455B">
        <w:rPr>
          <w:rStyle w:val="FontStyle43"/>
          <w:sz w:val="28"/>
          <w:szCs w:val="28"/>
        </w:rPr>
        <w:t xml:space="preserve"> кв.м</w:t>
      </w:r>
      <w:r w:rsidR="00981AF4" w:rsidRPr="0030455B">
        <w:rPr>
          <w:rStyle w:val="FontStyle43"/>
          <w:sz w:val="28"/>
          <w:szCs w:val="28"/>
        </w:rPr>
        <w:t>.</w:t>
      </w:r>
      <w:r w:rsidR="00280416" w:rsidRPr="0030455B">
        <w:rPr>
          <w:rStyle w:val="FontStyle43"/>
          <w:sz w:val="28"/>
          <w:szCs w:val="28"/>
        </w:rPr>
        <w:t>,</w:t>
      </w:r>
      <w:r w:rsidRPr="0030455B">
        <w:rPr>
          <w:rStyle w:val="FontStyle43"/>
          <w:sz w:val="28"/>
          <w:szCs w:val="28"/>
        </w:rPr>
        <w:t xml:space="preserve"> Цена Договора считается измененной без составления дополнительного соглашения к Договору, с момента направления Застройщиком</w:t>
      </w:r>
      <w:r w:rsidR="00280416" w:rsidRPr="0030455B">
        <w:rPr>
          <w:rStyle w:val="FontStyle43"/>
          <w:sz w:val="28"/>
          <w:szCs w:val="28"/>
        </w:rPr>
        <w:t xml:space="preserve"> соответствующего</w:t>
      </w:r>
      <w:r w:rsidRPr="0030455B">
        <w:rPr>
          <w:rStyle w:val="FontStyle43"/>
          <w:sz w:val="28"/>
          <w:szCs w:val="28"/>
        </w:rPr>
        <w:t xml:space="preserve"> уведомления Участнику с </w:t>
      </w:r>
      <w:r w:rsidR="00280416" w:rsidRPr="0030455B">
        <w:rPr>
          <w:rStyle w:val="FontStyle43"/>
          <w:sz w:val="28"/>
          <w:szCs w:val="28"/>
        </w:rPr>
        <w:t xml:space="preserve">указанием Фактической площади, с приложением копий документов, подтверждающих данные о Фактической площади. Участник обязан исполнить обязательство по оплате суммы, причитающейся Застройщику в связи с увеличением Фактической площади Объекта долевого строительства по сравнению с Общей </w:t>
      </w:r>
      <w:r w:rsidR="00CB6802" w:rsidRPr="0030455B">
        <w:rPr>
          <w:rStyle w:val="FontStyle43"/>
          <w:sz w:val="28"/>
          <w:szCs w:val="28"/>
        </w:rPr>
        <w:t>проектной</w:t>
      </w:r>
      <w:r w:rsidR="00280416" w:rsidRPr="0030455B">
        <w:rPr>
          <w:rStyle w:val="FontStyle43"/>
          <w:sz w:val="28"/>
          <w:szCs w:val="28"/>
        </w:rPr>
        <w:t xml:space="preserve"> площадью, в течение 10 (Десят</w:t>
      </w:r>
      <w:r w:rsidR="004C7925" w:rsidRPr="0030455B">
        <w:rPr>
          <w:rStyle w:val="FontStyle43"/>
          <w:sz w:val="28"/>
          <w:szCs w:val="28"/>
        </w:rPr>
        <w:t>и</w:t>
      </w:r>
      <w:r w:rsidR="00280416" w:rsidRPr="0030455B">
        <w:rPr>
          <w:rStyle w:val="FontStyle43"/>
          <w:sz w:val="28"/>
          <w:szCs w:val="28"/>
        </w:rPr>
        <w:t>) рабочих дней с даты получения Участником уведомления, указанного в настоящем абзаце.</w:t>
      </w:r>
    </w:p>
    <w:p w14:paraId="074679F1" w14:textId="07D56FE0" w:rsidR="00E738F4" w:rsidRPr="0010620A" w:rsidRDefault="00280416" w:rsidP="00A8041B">
      <w:pPr>
        <w:pStyle w:val="Style7"/>
        <w:spacing w:line="240" w:lineRule="auto"/>
        <w:ind w:firstLine="709"/>
        <w:rPr>
          <w:rStyle w:val="FontStyle43"/>
          <w:sz w:val="28"/>
          <w:szCs w:val="28"/>
        </w:rPr>
      </w:pPr>
      <w:r w:rsidRPr="0030455B">
        <w:rPr>
          <w:rStyle w:val="FontStyle43"/>
          <w:sz w:val="28"/>
          <w:szCs w:val="28"/>
        </w:rPr>
        <w:t xml:space="preserve">При уменьшении Фактической площади по отношению к </w:t>
      </w:r>
      <w:r w:rsidR="00CB6802" w:rsidRPr="0030455B">
        <w:rPr>
          <w:rStyle w:val="FontStyle43"/>
          <w:sz w:val="28"/>
          <w:szCs w:val="28"/>
        </w:rPr>
        <w:t>Общей проектной площади</w:t>
      </w:r>
      <w:r w:rsidR="00D11FA5" w:rsidRPr="0030455B">
        <w:rPr>
          <w:rStyle w:val="FontStyle43"/>
          <w:sz w:val="28"/>
          <w:szCs w:val="28"/>
        </w:rPr>
        <w:t xml:space="preserve"> на </w:t>
      </w:r>
      <w:r w:rsidR="00534A55">
        <w:rPr>
          <w:rStyle w:val="FontStyle43"/>
          <w:sz w:val="28"/>
          <w:szCs w:val="28"/>
        </w:rPr>
        <w:t>1</w:t>
      </w:r>
      <w:r w:rsidR="00A41C34" w:rsidRPr="0030455B">
        <w:rPr>
          <w:rStyle w:val="FontStyle43"/>
          <w:sz w:val="28"/>
          <w:szCs w:val="28"/>
        </w:rPr>
        <w:t xml:space="preserve"> кв.</w:t>
      </w:r>
      <w:r w:rsidR="00D11FA5" w:rsidRPr="0030455B">
        <w:rPr>
          <w:rStyle w:val="FontStyle43"/>
          <w:sz w:val="28"/>
          <w:szCs w:val="28"/>
        </w:rPr>
        <w:t>м</w:t>
      </w:r>
      <w:r w:rsidR="00981AF4" w:rsidRPr="0030455B">
        <w:rPr>
          <w:rStyle w:val="FontStyle43"/>
          <w:sz w:val="28"/>
          <w:szCs w:val="28"/>
        </w:rPr>
        <w:t>.</w:t>
      </w:r>
      <w:r w:rsidRPr="0030455B">
        <w:rPr>
          <w:rStyle w:val="FontStyle43"/>
          <w:sz w:val="28"/>
          <w:szCs w:val="28"/>
        </w:rPr>
        <w:t>, Цена Договора считается измененной</w:t>
      </w:r>
      <w:r w:rsidRPr="0010620A">
        <w:rPr>
          <w:rStyle w:val="FontStyle43"/>
          <w:sz w:val="28"/>
          <w:szCs w:val="28"/>
        </w:rPr>
        <w:t xml:space="preserve"> с момента заключения Сторонами соглашения об уточнении параметров Объекта долевого строительства по данным обмеров органом технической инвентаризации и/или кадастровым инженером.</w:t>
      </w:r>
      <w:r w:rsidR="00E738F4" w:rsidRPr="0010620A">
        <w:rPr>
          <w:rStyle w:val="FontStyle43"/>
          <w:sz w:val="28"/>
          <w:szCs w:val="28"/>
        </w:rPr>
        <w:t xml:space="preserve"> Застройщик обязан исполнить обязательства по возврату излишне уплаченной суммы, причитающейся Участнику в связи с уменьшением Фактической площади Объекта долевого строительства по сравнению с Общей проектной площадью, в течение </w:t>
      </w:r>
      <w:r w:rsidR="000C19C0" w:rsidRPr="0010620A">
        <w:rPr>
          <w:rStyle w:val="FontStyle43"/>
          <w:sz w:val="28"/>
          <w:szCs w:val="28"/>
        </w:rPr>
        <w:t>2</w:t>
      </w:r>
      <w:r w:rsidR="00E738F4" w:rsidRPr="0010620A">
        <w:rPr>
          <w:rStyle w:val="FontStyle43"/>
          <w:sz w:val="28"/>
          <w:szCs w:val="28"/>
        </w:rPr>
        <w:t>0 (</w:t>
      </w:r>
      <w:r w:rsidR="000C19C0" w:rsidRPr="0010620A">
        <w:rPr>
          <w:rStyle w:val="FontStyle43"/>
          <w:sz w:val="28"/>
          <w:szCs w:val="28"/>
        </w:rPr>
        <w:t>Двадцати</w:t>
      </w:r>
      <w:r w:rsidR="00E738F4" w:rsidRPr="0010620A">
        <w:rPr>
          <w:rStyle w:val="FontStyle43"/>
          <w:sz w:val="28"/>
          <w:szCs w:val="28"/>
        </w:rPr>
        <w:t xml:space="preserve">) рабочих дней с даты заключения Сторонами указанного в настоящем пункте соглашения </w:t>
      </w:r>
      <w:r w:rsidR="000C19C0" w:rsidRPr="0010620A">
        <w:rPr>
          <w:rStyle w:val="FontStyle43"/>
          <w:sz w:val="28"/>
          <w:szCs w:val="28"/>
        </w:rPr>
        <w:t>сторон к</w:t>
      </w:r>
      <w:r w:rsidR="00E738F4" w:rsidRPr="0010620A">
        <w:rPr>
          <w:rStyle w:val="FontStyle43"/>
          <w:sz w:val="28"/>
          <w:szCs w:val="28"/>
        </w:rPr>
        <w:t xml:space="preserve"> Договору.</w:t>
      </w:r>
    </w:p>
    <w:p w14:paraId="2A0AE642" w14:textId="42AE41B2" w:rsidR="001476B6" w:rsidRPr="0010620A" w:rsidRDefault="00C47A70" w:rsidP="00A8041B">
      <w:pPr>
        <w:pStyle w:val="a3"/>
        <w:ind w:left="0" w:firstLine="709"/>
        <w:jc w:val="both"/>
        <w:rPr>
          <w:rFonts w:eastAsiaTheme="minorHAnsi"/>
          <w:sz w:val="28"/>
          <w:szCs w:val="28"/>
        </w:rPr>
      </w:pPr>
      <w:r w:rsidRPr="0010620A">
        <w:rPr>
          <w:rStyle w:val="FontStyle43"/>
          <w:sz w:val="28"/>
          <w:szCs w:val="28"/>
        </w:rPr>
        <w:t>3.</w:t>
      </w:r>
      <w:r w:rsidR="0079615D" w:rsidRPr="0010620A">
        <w:rPr>
          <w:rStyle w:val="FontStyle43"/>
          <w:sz w:val="28"/>
          <w:szCs w:val="28"/>
        </w:rPr>
        <w:t>4</w:t>
      </w:r>
      <w:r w:rsidRPr="0010620A">
        <w:rPr>
          <w:rStyle w:val="FontStyle43"/>
          <w:sz w:val="28"/>
          <w:szCs w:val="28"/>
        </w:rPr>
        <w:t>.</w:t>
      </w:r>
      <w:r w:rsidR="001476B6" w:rsidRPr="0010620A">
        <w:rPr>
          <w:sz w:val="28"/>
          <w:szCs w:val="28"/>
        </w:rPr>
        <w:t xml:space="preserve"> Участник долевого строительства обязуется внести денежные средства в счет уплаты Цены настоящего Договора участия в долевом строительстве в размере Депонируемой суммы на эскроу-счет, открываемый в </w:t>
      </w:r>
      <w:r w:rsidR="00981AF4">
        <w:rPr>
          <w:sz w:val="28"/>
          <w:szCs w:val="28"/>
        </w:rPr>
        <w:t>АО</w:t>
      </w:r>
      <w:r w:rsidR="00981AF4" w:rsidRPr="006406B4">
        <w:rPr>
          <w:sz w:val="28"/>
          <w:szCs w:val="28"/>
        </w:rPr>
        <w:t xml:space="preserve"> «Банк Д</w:t>
      </w:r>
      <w:r w:rsidR="00981AF4">
        <w:rPr>
          <w:sz w:val="28"/>
          <w:szCs w:val="28"/>
        </w:rPr>
        <w:t>ОМ</w:t>
      </w:r>
      <w:r w:rsidR="00981AF4" w:rsidRPr="006406B4">
        <w:rPr>
          <w:sz w:val="28"/>
          <w:szCs w:val="28"/>
        </w:rPr>
        <w:t>.РФ»</w:t>
      </w:r>
      <w:r w:rsidR="001476B6" w:rsidRPr="0010620A">
        <w:rPr>
          <w:sz w:val="28"/>
          <w:szCs w:val="28"/>
        </w:rPr>
        <w:t xml:space="preserve">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в целях их дальнейшего перечисления Застройщику (Бенефициару) при возникновении условий, предусмотренных </w:t>
      </w:r>
      <w:r w:rsidR="00981AF4">
        <w:rPr>
          <w:sz w:val="28"/>
          <w:szCs w:val="28"/>
        </w:rPr>
        <w:t>Законом №214-ФЗ</w:t>
      </w:r>
      <w:r w:rsidR="001476B6" w:rsidRPr="0010620A">
        <w:rPr>
          <w:sz w:val="28"/>
          <w:szCs w:val="28"/>
        </w:rPr>
        <w:t xml:space="preserve"> и договором счета эскроу, заключенным между Бенефициаром, Депонентом и Эскроу-агентом, с учетом следующего:</w:t>
      </w:r>
    </w:p>
    <w:p w14:paraId="7F30449E" w14:textId="5BA30F7A" w:rsidR="001476B6" w:rsidRDefault="001476B6" w:rsidP="00A8041B">
      <w:pPr>
        <w:pStyle w:val="a3"/>
        <w:ind w:left="0" w:firstLine="709"/>
        <w:jc w:val="both"/>
        <w:rPr>
          <w:sz w:val="28"/>
          <w:szCs w:val="28"/>
        </w:rPr>
      </w:pPr>
      <w:r w:rsidRPr="0010620A">
        <w:rPr>
          <w:sz w:val="28"/>
          <w:szCs w:val="28"/>
        </w:rPr>
        <w:t xml:space="preserve">Эскроу-агент: </w:t>
      </w:r>
      <w:r w:rsidR="00981AF4" w:rsidRPr="006406B4">
        <w:rPr>
          <w:sz w:val="28"/>
          <w:szCs w:val="28"/>
        </w:rPr>
        <w:t>Акционерно</w:t>
      </w:r>
      <w:r w:rsidR="00981AF4">
        <w:rPr>
          <w:sz w:val="28"/>
          <w:szCs w:val="28"/>
        </w:rPr>
        <w:t>е</w:t>
      </w:r>
      <w:r w:rsidR="00981AF4" w:rsidRPr="006406B4">
        <w:rPr>
          <w:sz w:val="28"/>
          <w:szCs w:val="28"/>
        </w:rPr>
        <w:t xml:space="preserve"> обществ</w:t>
      </w:r>
      <w:r w:rsidR="00981AF4">
        <w:rPr>
          <w:sz w:val="28"/>
          <w:szCs w:val="28"/>
        </w:rPr>
        <w:t>о</w:t>
      </w:r>
      <w:r w:rsidR="00981AF4" w:rsidRPr="006406B4">
        <w:rPr>
          <w:sz w:val="28"/>
          <w:szCs w:val="28"/>
        </w:rPr>
        <w:t xml:space="preserve"> «Банк Д</w:t>
      </w:r>
      <w:r w:rsidR="00981AF4">
        <w:rPr>
          <w:sz w:val="28"/>
          <w:szCs w:val="28"/>
        </w:rPr>
        <w:t>ОМ</w:t>
      </w:r>
      <w:r w:rsidR="00981AF4" w:rsidRPr="006406B4">
        <w:rPr>
          <w:sz w:val="28"/>
          <w:szCs w:val="28"/>
        </w:rPr>
        <w:t>.РФ»</w:t>
      </w:r>
      <w:r w:rsidR="00981AF4" w:rsidRPr="0010620A">
        <w:rPr>
          <w:sz w:val="28"/>
          <w:szCs w:val="28"/>
        </w:rPr>
        <w:t xml:space="preserve"> </w:t>
      </w:r>
      <w:r w:rsidR="00D95EA0" w:rsidRPr="0010620A">
        <w:rPr>
          <w:sz w:val="28"/>
          <w:szCs w:val="28"/>
        </w:rPr>
        <w:t xml:space="preserve">(сокращенное наименование АО </w:t>
      </w:r>
      <w:r w:rsidR="00981AF4" w:rsidRPr="006406B4">
        <w:rPr>
          <w:sz w:val="28"/>
          <w:szCs w:val="28"/>
        </w:rPr>
        <w:t>«Банк Д</w:t>
      </w:r>
      <w:r w:rsidR="00981AF4">
        <w:rPr>
          <w:sz w:val="28"/>
          <w:szCs w:val="28"/>
        </w:rPr>
        <w:t>ОМ</w:t>
      </w:r>
      <w:r w:rsidR="00981AF4" w:rsidRPr="006406B4">
        <w:rPr>
          <w:sz w:val="28"/>
          <w:szCs w:val="28"/>
        </w:rPr>
        <w:t>.РФ»</w:t>
      </w:r>
      <w:r w:rsidR="00D95EA0" w:rsidRPr="0010620A">
        <w:rPr>
          <w:sz w:val="28"/>
          <w:szCs w:val="28"/>
        </w:rPr>
        <w:t xml:space="preserve">), место нахождения: </w:t>
      </w:r>
      <w:r w:rsidR="003C70F1" w:rsidRPr="006406B4">
        <w:rPr>
          <w:sz w:val="28"/>
          <w:szCs w:val="28"/>
        </w:rPr>
        <w:t>125009, г. Москва, ул.</w:t>
      </w:r>
      <w:r w:rsidR="003C70F1">
        <w:rPr>
          <w:sz w:val="28"/>
          <w:szCs w:val="28"/>
        </w:rPr>
        <w:t> </w:t>
      </w:r>
      <w:r w:rsidR="003C70F1" w:rsidRPr="006406B4">
        <w:rPr>
          <w:sz w:val="28"/>
          <w:szCs w:val="28"/>
        </w:rPr>
        <w:t>Воздвиженка, д. 10</w:t>
      </w:r>
      <w:r w:rsidR="00D95EA0" w:rsidRPr="0010620A">
        <w:rPr>
          <w:sz w:val="28"/>
          <w:szCs w:val="28"/>
        </w:rPr>
        <w:t>; адрес электронной почты:</w:t>
      </w:r>
      <w:r w:rsidR="003C70F1">
        <w:rPr>
          <w:sz w:val="28"/>
          <w:szCs w:val="28"/>
        </w:rPr>
        <w:t>_____________</w:t>
      </w:r>
      <w:r w:rsidR="00D95EA0" w:rsidRPr="003C70F1">
        <w:rPr>
          <w:rStyle w:val="a5"/>
          <w:color w:val="auto"/>
          <w:sz w:val="28"/>
          <w:szCs w:val="28"/>
          <w:u w:val="none"/>
        </w:rPr>
        <w:t>,</w:t>
      </w:r>
      <w:r w:rsidR="00D95EA0" w:rsidRPr="0010620A">
        <w:rPr>
          <w:sz w:val="28"/>
          <w:szCs w:val="28"/>
        </w:rPr>
        <w:t xml:space="preserve"> номер телефона: </w:t>
      </w:r>
      <w:r w:rsidR="003C70F1">
        <w:rPr>
          <w:sz w:val="28"/>
          <w:szCs w:val="28"/>
        </w:rPr>
        <w:t>_____________</w:t>
      </w:r>
      <w:r w:rsidR="00D95EA0" w:rsidRPr="0010620A">
        <w:rPr>
          <w:sz w:val="28"/>
          <w:szCs w:val="28"/>
        </w:rPr>
        <w:t>.</w:t>
      </w:r>
    </w:p>
    <w:p w14:paraId="79C56F02" w14:textId="440C86B3" w:rsidR="001476B6" w:rsidRPr="0010620A" w:rsidRDefault="001476B6" w:rsidP="00A8041B">
      <w:pPr>
        <w:pStyle w:val="a3"/>
        <w:ind w:left="0" w:firstLine="709"/>
        <w:jc w:val="both"/>
        <w:rPr>
          <w:sz w:val="28"/>
          <w:szCs w:val="28"/>
        </w:rPr>
      </w:pPr>
      <w:r w:rsidRPr="0010620A">
        <w:rPr>
          <w:sz w:val="28"/>
          <w:szCs w:val="28"/>
        </w:rPr>
        <w:t>Депонент:</w:t>
      </w:r>
      <w:r w:rsidR="00C7386D" w:rsidRPr="0010620A">
        <w:rPr>
          <w:sz w:val="28"/>
          <w:szCs w:val="28"/>
        </w:rPr>
        <w:t xml:space="preserve"> </w:t>
      </w:r>
      <w:r w:rsidR="003C70F1">
        <w:rPr>
          <w:rFonts w:eastAsia="Times New Roman"/>
          <w:sz w:val="28"/>
          <w:szCs w:val="28"/>
        </w:rPr>
        <w:t>_______________________</w:t>
      </w:r>
      <w:r w:rsidR="000A0D85" w:rsidRPr="0010620A">
        <w:rPr>
          <w:sz w:val="28"/>
          <w:szCs w:val="28"/>
        </w:rPr>
        <w:t>.</w:t>
      </w:r>
    </w:p>
    <w:p w14:paraId="2640AB9F" w14:textId="39531257" w:rsidR="001476B6" w:rsidRPr="0010620A" w:rsidRDefault="001476B6" w:rsidP="00A8041B">
      <w:pPr>
        <w:pStyle w:val="a3"/>
        <w:ind w:left="0" w:firstLine="709"/>
        <w:jc w:val="both"/>
        <w:rPr>
          <w:sz w:val="28"/>
          <w:szCs w:val="28"/>
        </w:rPr>
      </w:pPr>
      <w:r w:rsidRPr="0010620A">
        <w:rPr>
          <w:sz w:val="28"/>
          <w:szCs w:val="28"/>
        </w:rPr>
        <w:t xml:space="preserve">Бенефициар: </w:t>
      </w:r>
      <w:r w:rsidR="003C70F1" w:rsidRPr="00597AF2">
        <w:rPr>
          <w:rFonts w:eastAsia="Calibri"/>
          <w:sz w:val="28"/>
          <w:szCs w:val="28"/>
        </w:rPr>
        <w:t>Общество с ограниченной ответственностью «Специализированный Застройщик «</w:t>
      </w:r>
      <w:r w:rsidR="00B40BE8">
        <w:rPr>
          <w:rFonts w:eastAsia="Calibri"/>
          <w:sz w:val="28"/>
          <w:szCs w:val="28"/>
        </w:rPr>
        <w:t>АНТЕЙ ГРУПП</w:t>
      </w:r>
      <w:r w:rsidR="003C70F1" w:rsidRPr="00597AF2">
        <w:rPr>
          <w:rFonts w:eastAsia="Calibri"/>
          <w:sz w:val="28"/>
          <w:szCs w:val="28"/>
        </w:rPr>
        <w:t>»</w:t>
      </w:r>
      <w:r w:rsidRPr="0010620A">
        <w:rPr>
          <w:sz w:val="28"/>
          <w:szCs w:val="28"/>
        </w:rPr>
        <w:t>.</w:t>
      </w:r>
    </w:p>
    <w:p w14:paraId="1A04AB09" w14:textId="4BAB077F" w:rsidR="001476B6" w:rsidRPr="0010620A" w:rsidRDefault="001476B6" w:rsidP="00A8041B">
      <w:pPr>
        <w:pStyle w:val="a3"/>
        <w:ind w:left="0" w:firstLine="709"/>
        <w:jc w:val="both"/>
        <w:rPr>
          <w:sz w:val="28"/>
          <w:szCs w:val="28"/>
        </w:rPr>
      </w:pPr>
      <w:r w:rsidRPr="0010620A">
        <w:rPr>
          <w:sz w:val="28"/>
          <w:szCs w:val="28"/>
        </w:rPr>
        <w:t>Депонируемая сумма:</w:t>
      </w:r>
      <w:r w:rsidR="00B00B34" w:rsidRPr="0010620A">
        <w:rPr>
          <w:sz w:val="28"/>
          <w:szCs w:val="28"/>
        </w:rPr>
        <w:t xml:space="preserve"> </w:t>
      </w:r>
      <w:r w:rsidR="003C70F1">
        <w:rPr>
          <w:sz w:val="28"/>
          <w:szCs w:val="28"/>
        </w:rPr>
        <w:t>______</w:t>
      </w:r>
      <w:r w:rsidR="00B00B34" w:rsidRPr="0010620A">
        <w:rPr>
          <w:sz w:val="28"/>
          <w:szCs w:val="28"/>
        </w:rPr>
        <w:t xml:space="preserve"> (</w:t>
      </w:r>
      <w:r w:rsidR="003C70F1">
        <w:rPr>
          <w:sz w:val="28"/>
          <w:szCs w:val="28"/>
        </w:rPr>
        <w:t>____________________</w:t>
      </w:r>
      <w:r w:rsidR="00B00B34" w:rsidRPr="0010620A">
        <w:rPr>
          <w:sz w:val="28"/>
          <w:szCs w:val="28"/>
        </w:rPr>
        <w:t>) рубль 00 копеек</w:t>
      </w:r>
      <w:r w:rsidR="008E4E1F" w:rsidRPr="0010620A">
        <w:rPr>
          <w:rFonts w:eastAsia="Times New Roman"/>
          <w:sz w:val="28"/>
          <w:szCs w:val="28"/>
        </w:rPr>
        <w:t xml:space="preserve">, </w:t>
      </w:r>
      <w:r w:rsidR="007D5397">
        <w:rPr>
          <w:rFonts w:eastAsia="Times New Roman"/>
          <w:sz w:val="28"/>
          <w:szCs w:val="28"/>
        </w:rPr>
        <w:t xml:space="preserve">в </w:t>
      </w:r>
      <w:proofErr w:type="spellStart"/>
      <w:r w:rsidR="007D5397">
        <w:rPr>
          <w:rFonts w:eastAsia="Times New Roman"/>
          <w:sz w:val="28"/>
          <w:szCs w:val="28"/>
        </w:rPr>
        <w:t>т.ч.</w:t>
      </w:r>
      <w:r w:rsidR="008E4E1F" w:rsidRPr="0010620A">
        <w:rPr>
          <w:rStyle w:val="FontStyle43"/>
          <w:sz w:val="28"/>
          <w:szCs w:val="28"/>
        </w:rPr>
        <w:t>НДС</w:t>
      </w:r>
      <w:proofErr w:type="spellEnd"/>
      <w:r w:rsidR="007D5397">
        <w:rPr>
          <w:rStyle w:val="FontStyle43"/>
          <w:sz w:val="28"/>
          <w:szCs w:val="28"/>
        </w:rPr>
        <w:t>.</w:t>
      </w:r>
    </w:p>
    <w:p w14:paraId="59C089BB" w14:textId="77777777" w:rsidR="000A0D85" w:rsidRPr="0010620A" w:rsidRDefault="000A0D85" w:rsidP="00A8041B">
      <w:pPr>
        <w:pStyle w:val="a3"/>
        <w:ind w:left="0" w:firstLine="709"/>
        <w:jc w:val="both"/>
        <w:rPr>
          <w:rStyle w:val="FontStyle43"/>
          <w:sz w:val="28"/>
          <w:szCs w:val="28"/>
        </w:rPr>
      </w:pPr>
      <w:r w:rsidRPr="0010620A">
        <w:rPr>
          <w:rStyle w:val="FontStyle43"/>
          <w:sz w:val="28"/>
          <w:szCs w:val="28"/>
        </w:rPr>
        <w:t xml:space="preserve">Срок условного депонирования не позднее 6 (шести) месяцев с даты получения разрешения на ввод в эксплуатацию. </w:t>
      </w:r>
    </w:p>
    <w:p w14:paraId="358A7856" w14:textId="541E82A8" w:rsidR="000A0D85" w:rsidRPr="0010620A" w:rsidRDefault="006424A3" w:rsidP="00A8041B">
      <w:pPr>
        <w:pStyle w:val="a3"/>
        <w:ind w:left="0" w:firstLine="709"/>
        <w:jc w:val="both"/>
        <w:rPr>
          <w:sz w:val="28"/>
          <w:szCs w:val="28"/>
        </w:rPr>
      </w:pPr>
      <w:r w:rsidRPr="0010620A">
        <w:rPr>
          <w:sz w:val="28"/>
          <w:szCs w:val="28"/>
        </w:rPr>
        <w:t xml:space="preserve">Застройщик </w:t>
      </w:r>
      <w:r w:rsidR="000A0D85" w:rsidRPr="0010620A">
        <w:rPr>
          <w:sz w:val="28"/>
          <w:szCs w:val="28"/>
        </w:rPr>
        <w:t xml:space="preserve">в течение 3 (Трех) рабочих дней с даты государственной регистрации Договора направляет Эскроу-агенту путем электронного документооборота, согласованного Застройщиком и Эскроу-агентом, электронный образец Договора (без штампа о его государственной регистрации) и электронный документ, содержащий регистрационную запись органа, осуществляющего </w:t>
      </w:r>
      <w:r w:rsidR="000A0D85" w:rsidRPr="0010620A">
        <w:rPr>
          <w:sz w:val="28"/>
          <w:szCs w:val="28"/>
        </w:rPr>
        <w:lastRenderedPageBreak/>
        <w:t>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подписанный усиленной квалифицированной электронной подписью государственного регистратора или оригинала Договора, прошедшего государственную регистрацию с одновременным предоставлением оригинала выписки из Единого государственного реестра прав, подтверждающей факт государственной регистрации Договора.</w:t>
      </w:r>
    </w:p>
    <w:p w14:paraId="7C5394C4" w14:textId="77777777" w:rsidR="001476B6" w:rsidRPr="0010620A" w:rsidRDefault="001476B6" w:rsidP="00A8041B">
      <w:pPr>
        <w:pStyle w:val="a3"/>
        <w:ind w:left="0" w:firstLine="709"/>
        <w:jc w:val="both"/>
        <w:rPr>
          <w:color w:val="000000"/>
          <w:sz w:val="28"/>
          <w:szCs w:val="28"/>
        </w:rPr>
      </w:pPr>
      <w:r w:rsidRPr="0010620A">
        <w:rPr>
          <w:color w:val="000000"/>
          <w:sz w:val="28"/>
          <w:szCs w:val="28"/>
        </w:rPr>
        <w:t>Застройщик извещается Эскроу-агентом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2D7F2FC5" w14:textId="55422824" w:rsidR="001476B6" w:rsidRPr="0010620A" w:rsidRDefault="001476B6" w:rsidP="00A8041B">
      <w:pPr>
        <w:ind w:firstLine="709"/>
        <w:jc w:val="both"/>
        <w:rPr>
          <w:sz w:val="28"/>
          <w:szCs w:val="28"/>
        </w:rPr>
      </w:pPr>
      <w:r w:rsidRPr="0010620A">
        <w:rPr>
          <w:sz w:val="28"/>
          <w:szCs w:val="28"/>
        </w:rPr>
        <w:t xml:space="preserve">3.4.1. По соглашению Сторон до момента оплаты Цены Договора путем зачисления денежных средств на счет эскроу Участник осуществляет резервирование денежных средств в размере Цены Договора (п. 3.1 Договора) в течение </w:t>
      </w:r>
      <w:r w:rsidR="000A0D85" w:rsidRPr="0010620A">
        <w:rPr>
          <w:sz w:val="28"/>
          <w:szCs w:val="28"/>
        </w:rPr>
        <w:t>1</w:t>
      </w:r>
      <w:r w:rsidRPr="0010620A">
        <w:rPr>
          <w:sz w:val="28"/>
          <w:szCs w:val="28"/>
        </w:rPr>
        <w:t xml:space="preserve"> (</w:t>
      </w:r>
      <w:r w:rsidR="000A0D85" w:rsidRPr="0010620A">
        <w:rPr>
          <w:sz w:val="28"/>
          <w:szCs w:val="28"/>
        </w:rPr>
        <w:t>Одного</w:t>
      </w:r>
      <w:r w:rsidRPr="0010620A">
        <w:rPr>
          <w:sz w:val="28"/>
          <w:szCs w:val="28"/>
        </w:rPr>
        <w:t xml:space="preserve">) </w:t>
      </w:r>
      <w:r w:rsidR="000A0D85" w:rsidRPr="0010620A">
        <w:rPr>
          <w:sz w:val="28"/>
          <w:szCs w:val="28"/>
        </w:rPr>
        <w:t>дня</w:t>
      </w:r>
      <w:r w:rsidRPr="0010620A">
        <w:rPr>
          <w:sz w:val="28"/>
          <w:szCs w:val="28"/>
        </w:rPr>
        <w:t xml:space="preserve"> с даты подписания настоящего Договора с использованием безотзывного покрытого аккредитива (далее – аккредитив), открытого в Банке на следующих условиях:</w:t>
      </w:r>
    </w:p>
    <w:p w14:paraId="0358691E" w14:textId="47C5A272" w:rsidR="001476B6" w:rsidRPr="0010620A" w:rsidRDefault="001476B6" w:rsidP="00A8041B">
      <w:pPr>
        <w:pStyle w:val="a3"/>
        <w:ind w:left="0" w:firstLine="709"/>
        <w:jc w:val="both"/>
        <w:rPr>
          <w:sz w:val="28"/>
          <w:szCs w:val="28"/>
        </w:rPr>
      </w:pPr>
      <w:r w:rsidRPr="0010620A">
        <w:rPr>
          <w:sz w:val="28"/>
          <w:szCs w:val="28"/>
        </w:rPr>
        <w:t>Плательщик по аккредитиву - Участник;</w:t>
      </w:r>
    </w:p>
    <w:p w14:paraId="71C5617D" w14:textId="7C22DBFC" w:rsidR="001476B6" w:rsidRPr="0010620A" w:rsidRDefault="001476B6" w:rsidP="00A8041B">
      <w:pPr>
        <w:pStyle w:val="a3"/>
        <w:ind w:left="0" w:firstLine="709"/>
        <w:jc w:val="both"/>
        <w:rPr>
          <w:sz w:val="28"/>
          <w:szCs w:val="28"/>
        </w:rPr>
      </w:pPr>
      <w:r w:rsidRPr="0010620A">
        <w:rPr>
          <w:sz w:val="28"/>
          <w:szCs w:val="28"/>
        </w:rPr>
        <w:t xml:space="preserve">Банк - Эмитент и Исполняющий Банк по аккредитиву – </w:t>
      </w:r>
      <w:r w:rsidR="00BB1985" w:rsidRPr="0010620A">
        <w:rPr>
          <w:sz w:val="28"/>
          <w:szCs w:val="28"/>
        </w:rPr>
        <w:t xml:space="preserve">АО </w:t>
      </w:r>
      <w:r w:rsidR="00BB1985" w:rsidRPr="006406B4">
        <w:rPr>
          <w:sz w:val="28"/>
          <w:szCs w:val="28"/>
        </w:rPr>
        <w:t>«Банк Д</w:t>
      </w:r>
      <w:r w:rsidR="00BB1985">
        <w:rPr>
          <w:sz w:val="28"/>
          <w:szCs w:val="28"/>
        </w:rPr>
        <w:t>ОМ</w:t>
      </w:r>
      <w:r w:rsidR="00BB1985" w:rsidRPr="006406B4">
        <w:rPr>
          <w:sz w:val="28"/>
          <w:szCs w:val="28"/>
        </w:rPr>
        <w:t>.РФ»</w:t>
      </w:r>
      <w:r w:rsidRPr="0010620A">
        <w:rPr>
          <w:sz w:val="28"/>
          <w:szCs w:val="28"/>
        </w:rPr>
        <w:t>.</w:t>
      </w:r>
    </w:p>
    <w:p w14:paraId="3C39DE17" w14:textId="5F61A0FB" w:rsidR="001476B6" w:rsidRPr="0010620A" w:rsidRDefault="001476B6" w:rsidP="00A8041B">
      <w:pPr>
        <w:pStyle w:val="a3"/>
        <w:ind w:left="0" w:firstLine="709"/>
        <w:jc w:val="both"/>
        <w:rPr>
          <w:sz w:val="28"/>
          <w:szCs w:val="28"/>
        </w:rPr>
      </w:pPr>
      <w:r w:rsidRPr="0010620A">
        <w:rPr>
          <w:sz w:val="28"/>
          <w:szCs w:val="28"/>
        </w:rPr>
        <w:t xml:space="preserve">Срок действия </w:t>
      </w:r>
      <w:r w:rsidR="00D95EA0" w:rsidRPr="0010620A">
        <w:rPr>
          <w:sz w:val="28"/>
          <w:szCs w:val="28"/>
        </w:rPr>
        <w:t xml:space="preserve">аккредитива: </w:t>
      </w:r>
      <w:r w:rsidR="008B4E58" w:rsidRPr="0010620A">
        <w:rPr>
          <w:sz w:val="28"/>
          <w:szCs w:val="28"/>
        </w:rPr>
        <w:t>90 (</w:t>
      </w:r>
      <w:r w:rsidR="000024BB">
        <w:rPr>
          <w:sz w:val="28"/>
          <w:szCs w:val="28"/>
        </w:rPr>
        <w:t>Д</w:t>
      </w:r>
      <w:r w:rsidR="00343DEA" w:rsidRPr="0010620A">
        <w:rPr>
          <w:sz w:val="28"/>
          <w:szCs w:val="28"/>
        </w:rPr>
        <w:t>евяносто) календарных</w:t>
      </w:r>
      <w:r w:rsidRPr="0010620A">
        <w:rPr>
          <w:sz w:val="28"/>
          <w:szCs w:val="28"/>
        </w:rPr>
        <w:t xml:space="preserve"> дней с возможной пролонгацией его срока действия, в случае приостановки регистрации настоящего Договора, срок </w:t>
      </w:r>
      <w:r w:rsidR="002C6FC4" w:rsidRPr="0010620A">
        <w:rPr>
          <w:sz w:val="28"/>
          <w:szCs w:val="28"/>
        </w:rPr>
        <w:t>аккредитива продлевается</w:t>
      </w:r>
      <w:r w:rsidRPr="0010620A">
        <w:rPr>
          <w:sz w:val="28"/>
          <w:szCs w:val="28"/>
        </w:rPr>
        <w:t xml:space="preserve"> </w:t>
      </w:r>
      <w:r w:rsidR="00A50C3C" w:rsidRPr="0010620A">
        <w:rPr>
          <w:sz w:val="28"/>
          <w:szCs w:val="28"/>
        </w:rPr>
        <w:t>на 60</w:t>
      </w:r>
      <w:r w:rsidRPr="0010620A">
        <w:rPr>
          <w:sz w:val="28"/>
          <w:szCs w:val="28"/>
        </w:rPr>
        <w:t xml:space="preserve"> (</w:t>
      </w:r>
      <w:r w:rsidR="000024BB">
        <w:rPr>
          <w:sz w:val="28"/>
          <w:szCs w:val="28"/>
        </w:rPr>
        <w:t>Ш</w:t>
      </w:r>
      <w:r w:rsidR="008B4E58" w:rsidRPr="0010620A">
        <w:rPr>
          <w:sz w:val="28"/>
          <w:szCs w:val="28"/>
        </w:rPr>
        <w:t>естьдесят</w:t>
      </w:r>
      <w:r w:rsidRPr="0010620A">
        <w:rPr>
          <w:sz w:val="28"/>
          <w:szCs w:val="28"/>
        </w:rPr>
        <w:t>) дней.</w:t>
      </w:r>
    </w:p>
    <w:p w14:paraId="1309DE91" w14:textId="605E5E10" w:rsidR="001476B6" w:rsidRPr="0010620A" w:rsidRDefault="001476B6" w:rsidP="00A8041B">
      <w:pPr>
        <w:pStyle w:val="a3"/>
        <w:ind w:left="0" w:firstLine="709"/>
        <w:jc w:val="both"/>
        <w:rPr>
          <w:sz w:val="28"/>
          <w:szCs w:val="28"/>
        </w:rPr>
      </w:pPr>
      <w:r w:rsidRPr="0010620A">
        <w:rPr>
          <w:sz w:val="28"/>
          <w:szCs w:val="28"/>
        </w:rPr>
        <w:t>- Расходы по открытию аккредитива несет Участник по тарифам Банка, действующим на день открытия аккредитива;</w:t>
      </w:r>
    </w:p>
    <w:p w14:paraId="7CAC1BB7" w14:textId="2BC97ADB" w:rsidR="001476B6" w:rsidRPr="0010620A" w:rsidRDefault="001476B6" w:rsidP="00A8041B">
      <w:pPr>
        <w:pStyle w:val="a3"/>
        <w:ind w:left="0" w:firstLine="709"/>
        <w:jc w:val="both"/>
        <w:rPr>
          <w:sz w:val="28"/>
          <w:szCs w:val="28"/>
        </w:rPr>
      </w:pPr>
      <w:r w:rsidRPr="0010620A">
        <w:rPr>
          <w:sz w:val="28"/>
          <w:szCs w:val="28"/>
        </w:rPr>
        <w:t>-</w:t>
      </w:r>
      <w:r w:rsidR="00BB1985">
        <w:rPr>
          <w:sz w:val="28"/>
          <w:szCs w:val="28"/>
        </w:rPr>
        <w:t> </w:t>
      </w:r>
      <w:r w:rsidRPr="0010620A">
        <w:rPr>
          <w:sz w:val="28"/>
          <w:szCs w:val="28"/>
        </w:rPr>
        <w:t xml:space="preserve">Дополнительные условия аккредитива </w:t>
      </w:r>
      <w:r w:rsidR="005559A5" w:rsidRPr="0010620A">
        <w:rPr>
          <w:sz w:val="28"/>
          <w:szCs w:val="28"/>
        </w:rPr>
        <w:t>- частичная</w:t>
      </w:r>
      <w:r w:rsidRPr="0010620A">
        <w:rPr>
          <w:sz w:val="28"/>
          <w:szCs w:val="28"/>
        </w:rPr>
        <w:t xml:space="preserve"> оплата не предусмотрена.</w:t>
      </w:r>
    </w:p>
    <w:p w14:paraId="71B040C6" w14:textId="77777777" w:rsidR="001476B6" w:rsidRPr="0010620A" w:rsidRDefault="001476B6" w:rsidP="00A8041B">
      <w:pPr>
        <w:pStyle w:val="a3"/>
        <w:ind w:left="0" w:firstLine="709"/>
        <w:jc w:val="both"/>
        <w:rPr>
          <w:sz w:val="28"/>
          <w:szCs w:val="28"/>
        </w:rPr>
      </w:pPr>
      <w:r w:rsidRPr="0010620A">
        <w:rPr>
          <w:sz w:val="28"/>
          <w:szCs w:val="28"/>
        </w:rPr>
        <w:t>Закрытие аккредитива производится:</w:t>
      </w:r>
    </w:p>
    <w:p w14:paraId="11B1F188" w14:textId="77777777" w:rsidR="001476B6" w:rsidRPr="0010620A" w:rsidRDefault="001476B6" w:rsidP="00A8041B">
      <w:pPr>
        <w:pStyle w:val="a3"/>
        <w:ind w:left="0" w:firstLine="709"/>
        <w:jc w:val="both"/>
        <w:rPr>
          <w:sz w:val="28"/>
          <w:szCs w:val="28"/>
        </w:rPr>
      </w:pPr>
      <w:r w:rsidRPr="0010620A">
        <w:rPr>
          <w:sz w:val="28"/>
          <w:szCs w:val="28"/>
        </w:rPr>
        <w:t>- при исполнении аккредитива;</w:t>
      </w:r>
    </w:p>
    <w:p w14:paraId="728B9CC9" w14:textId="77777777" w:rsidR="001476B6" w:rsidRPr="0010620A" w:rsidRDefault="001476B6" w:rsidP="00A8041B">
      <w:pPr>
        <w:pStyle w:val="a3"/>
        <w:ind w:left="0" w:firstLine="709"/>
        <w:jc w:val="both"/>
        <w:rPr>
          <w:sz w:val="28"/>
          <w:szCs w:val="28"/>
        </w:rPr>
      </w:pPr>
      <w:r w:rsidRPr="0010620A">
        <w:rPr>
          <w:sz w:val="28"/>
          <w:szCs w:val="28"/>
        </w:rPr>
        <w:t>- по истечении срока действия аккредитива.</w:t>
      </w:r>
    </w:p>
    <w:p w14:paraId="3FFFE740" w14:textId="77777777" w:rsidR="00BB1985" w:rsidRDefault="001476B6" w:rsidP="00BB1985">
      <w:pPr>
        <w:pStyle w:val="a3"/>
        <w:ind w:left="0" w:firstLine="709"/>
        <w:jc w:val="both"/>
        <w:rPr>
          <w:sz w:val="28"/>
          <w:szCs w:val="28"/>
        </w:rPr>
      </w:pPr>
      <w:r w:rsidRPr="0010620A">
        <w:rPr>
          <w:sz w:val="28"/>
          <w:szCs w:val="28"/>
        </w:rPr>
        <w:t>Для исполнения аккредитива Участник поручает Застройщику предоставить в Банк скан-копию Договора, зарегистрированного органом регистрации прав, путем электронного документооборота, согласованного Застройщиком и Эскроу-агентом.</w:t>
      </w:r>
    </w:p>
    <w:p w14:paraId="42E460E7" w14:textId="4553047E" w:rsidR="001476B6" w:rsidRPr="00BB1985" w:rsidRDefault="00BB1985" w:rsidP="00BB1985">
      <w:pPr>
        <w:pStyle w:val="a3"/>
        <w:ind w:left="0" w:firstLine="709"/>
        <w:jc w:val="both"/>
        <w:rPr>
          <w:sz w:val="28"/>
          <w:szCs w:val="28"/>
        </w:rPr>
      </w:pPr>
      <w:r w:rsidRPr="0010620A">
        <w:rPr>
          <w:sz w:val="28"/>
          <w:szCs w:val="28"/>
        </w:rPr>
        <w:t>3.4.</w:t>
      </w:r>
      <w:r>
        <w:rPr>
          <w:sz w:val="28"/>
          <w:szCs w:val="28"/>
        </w:rPr>
        <w:t>2</w:t>
      </w:r>
      <w:r w:rsidRPr="0010620A">
        <w:rPr>
          <w:sz w:val="28"/>
          <w:szCs w:val="28"/>
        </w:rPr>
        <w:t>. </w:t>
      </w:r>
      <w:r w:rsidR="001476B6" w:rsidRPr="00BB1985">
        <w:rPr>
          <w:sz w:val="28"/>
          <w:szCs w:val="28"/>
        </w:rPr>
        <w:t>После предоставления документов, указанных в п. 3.</w:t>
      </w:r>
      <w:r w:rsidR="00B7793B" w:rsidRPr="00BB1985">
        <w:rPr>
          <w:sz w:val="28"/>
          <w:szCs w:val="28"/>
        </w:rPr>
        <w:t>4.</w:t>
      </w:r>
      <w:r w:rsidR="001476B6" w:rsidRPr="00BB1985">
        <w:rPr>
          <w:sz w:val="28"/>
          <w:szCs w:val="28"/>
        </w:rPr>
        <w:t xml:space="preserve">1 Договора, денежные средства с аккредитива зачисляются на счет эскроу, открытый в </w:t>
      </w:r>
      <w:r w:rsidRPr="00BB1985">
        <w:rPr>
          <w:sz w:val="28"/>
          <w:szCs w:val="28"/>
        </w:rPr>
        <w:t>АО «Банк ДОМ.РФ»</w:t>
      </w:r>
      <w:r w:rsidR="001476B6" w:rsidRPr="00BB1985">
        <w:rPr>
          <w:sz w:val="28"/>
          <w:szCs w:val="28"/>
        </w:rPr>
        <w:t xml:space="preserve"> на имя Участника,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и Эскроу-агентом.</w:t>
      </w:r>
    </w:p>
    <w:p w14:paraId="3CF17E96" w14:textId="40A72538" w:rsidR="008C7CEE" w:rsidRPr="0010620A" w:rsidRDefault="00BB1985" w:rsidP="00BB1985">
      <w:pPr>
        <w:pStyle w:val="Style6"/>
        <w:widowControl/>
        <w:tabs>
          <w:tab w:val="left" w:pos="1147"/>
        </w:tabs>
        <w:spacing w:line="240" w:lineRule="auto"/>
        <w:rPr>
          <w:sz w:val="28"/>
          <w:szCs w:val="28"/>
        </w:rPr>
      </w:pPr>
      <w:r>
        <w:rPr>
          <w:sz w:val="28"/>
          <w:szCs w:val="28"/>
        </w:rPr>
        <w:t xml:space="preserve">3.5. </w:t>
      </w:r>
      <w:r w:rsidR="00D30611" w:rsidRPr="0010620A">
        <w:rPr>
          <w:sz w:val="28"/>
          <w:szCs w:val="28"/>
        </w:rPr>
        <w:t>Участник предоставляет Застройщику документы об оплате цены Договора не позднее рабочего дня, следующего за днем совершения соответствующего платежа.</w:t>
      </w:r>
    </w:p>
    <w:p w14:paraId="4F303ED6" w14:textId="155F705F" w:rsidR="000A0D85" w:rsidRPr="0010620A" w:rsidRDefault="00BB1985" w:rsidP="00BB1985">
      <w:pPr>
        <w:pStyle w:val="Style6"/>
        <w:widowControl/>
        <w:tabs>
          <w:tab w:val="left" w:pos="1147"/>
        </w:tabs>
        <w:spacing w:line="240" w:lineRule="auto"/>
        <w:rPr>
          <w:sz w:val="28"/>
          <w:szCs w:val="28"/>
        </w:rPr>
      </w:pPr>
      <w:r>
        <w:rPr>
          <w:sz w:val="28"/>
          <w:szCs w:val="28"/>
        </w:rPr>
        <w:t xml:space="preserve">3.6. </w:t>
      </w:r>
      <w:r w:rsidR="006326F2" w:rsidRPr="0010620A">
        <w:rPr>
          <w:sz w:val="28"/>
          <w:szCs w:val="28"/>
        </w:rPr>
        <w:t xml:space="preserve">Участник не вправе осуществлять оплату цены Договора путем перечисления денежных средств на расчетный счет Застройщика до ввода объекта в эксплуатацию. Участник не вправе осуществлять оплату цены Договора путем перечисления денежных средств на счет эскроу до даты государственной регистрации Договора. </w:t>
      </w:r>
      <w:r w:rsidR="005559A5" w:rsidRPr="0010620A">
        <w:rPr>
          <w:sz w:val="28"/>
          <w:szCs w:val="28"/>
        </w:rPr>
        <w:t>В случае нарушений условий настоящего пункта</w:t>
      </w:r>
      <w:r w:rsidR="006326F2" w:rsidRPr="0010620A">
        <w:rPr>
          <w:sz w:val="28"/>
          <w:szCs w:val="28"/>
        </w:rPr>
        <w:t xml:space="preserve"> Участник возмещает Застройщику расходы на уплату административных штрафов, а также суммы других убытков, связанных с нарушением порядка привлечения денежных </w:t>
      </w:r>
      <w:r w:rsidR="006326F2" w:rsidRPr="0010620A">
        <w:rPr>
          <w:sz w:val="28"/>
          <w:szCs w:val="28"/>
        </w:rPr>
        <w:lastRenderedPageBreak/>
        <w:t xml:space="preserve">средств Участника, на основании письменного требования Застройщика в срок не позднее </w:t>
      </w:r>
      <w:r w:rsidR="00003E3E" w:rsidRPr="0010620A">
        <w:rPr>
          <w:sz w:val="28"/>
          <w:szCs w:val="28"/>
        </w:rPr>
        <w:t>5</w:t>
      </w:r>
      <w:r w:rsidR="006326F2" w:rsidRPr="0010620A">
        <w:rPr>
          <w:sz w:val="28"/>
          <w:szCs w:val="28"/>
        </w:rPr>
        <w:t xml:space="preserve"> (</w:t>
      </w:r>
      <w:r w:rsidR="00003E3E" w:rsidRPr="0010620A">
        <w:rPr>
          <w:sz w:val="28"/>
          <w:szCs w:val="28"/>
        </w:rPr>
        <w:t>Пяти</w:t>
      </w:r>
      <w:r w:rsidR="006326F2" w:rsidRPr="0010620A">
        <w:rPr>
          <w:sz w:val="28"/>
          <w:szCs w:val="28"/>
        </w:rPr>
        <w:t>) рабочих дней с даты получения указанного требования Застройщика.</w:t>
      </w:r>
    </w:p>
    <w:p w14:paraId="06EC22B6" w14:textId="4207DCCB" w:rsidR="000A0D85" w:rsidRPr="0010620A" w:rsidRDefault="00BB1985" w:rsidP="00BB1985">
      <w:pPr>
        <w:pStyle w:val="Style6"/>
        <w:widowControl/>
        <w:tabs>
          <w:tab w:val="left" w:pos="1147"/>
        </w:tabs>
        <w:spacing w:line="240" w:lineRule="auto"/>
        <w:rPr>
          <w:sz w:val="28"/>
          <w:szCs w:val="28"/>
        </w:rPr>
      </w:pPr>
      <w:r>
        <w:rPr>
          <w:sz w:val="28"/>
          <w:szCs w:val="28"/>
        </w:rPr>
        <w:t xml:space="preserve">3.7. </w:t>
      </w:r>
      <w:r w:rsidR="000A0D85" w:rsidRPr="0010620A">
        <w:rPr>
          <w:sz w:val="28"/>
          <w:szCs w:val="28"/>
        </w:rPr>
        <w:t xml:space="preserve">Оплата Цены Договора производится Участником в течение 3 (Трех) календарных дней с даты государственной регистрации Договора в Регистрирующем органе. </w:t>
      </w:r>
    </w:p>
    <w:p w14:paraId="384BE7CA" w14:textId="57AE1393" w:rsidR="00AE784D" w:rsidRPr="0010620A" w:rsidRDefault="00BB1985" w:rsidP="00BB1985">
      <w:pPr>
        <w:pStyle w:val="Style6"/>
        <w:widowControl/>
        <w:tabs>
          <w:tab w:val="left" w:pos="1147"/>
        </w:tabs>
        <w:spacing w:line="240" w:lineRule="auto"/>
        <w:rPr>
          <w:rStyle w:val="FontStyle43"/>
          <w:sz w:val="28"/>
          <w:szCs w:val="28"/>
        </w:rPr>
      </w:pPr>
      <w:r>
        <w:rPr>
          <w:rStyle w:val="FontStyle43"/>
          <w:sz w:val="28"/>
          <w:szCs w:val="28"/>
        </w:rPr>
        <w:t xml:space="preserve">3.8. </w:t>
      </w:r>
      <w:r w:rsidR="00AE784D" w:rsidRPr="0010620A">
        <w:rPr>
          <w:rStyle w:val="FontStyle43"/>
          <w:sz w:val="28"/>
          <w:szCs w:val="28"/>
        </w:rPr>
        <w:t xml:space="preserve">Помимо уплаты Цены </w:t>
      </w:r>
      <w:r w:rsidR="008425BF" w:rsidRPr="0010620A">
        <w:rPr>
          <w:rStyle w:val="FontStyle43"/>
          <w:sz w:val="28"/>
          <w:szCs w:val="28"/>
        </w:rPr>
        <w:t xml:space="preserve">Договора </w:t>
      </w:r>
      <w:r w:rsidR="00AE784D" w:rsidRPr="0010620A">
        <w:rPr>
          <w:rStyle w:val="FontStyle43"/>
          <w:sz w:val="28"/>
          <w:szCs w:val="28"/>
        </w:rPr>
        <w:t>Участник несет расходы по оплате государственной пошлины за государственную регистрацию Договора в размере, установленном налоговым законодательством</w:t>
      </w:r>
      <w:r w:rsidR="0076186F" w:rsidRPr="0010620A">
        <w:rPr>
          <w:rStyle w:val="FontStyle43"/>
          <w:sz w:val="28"/>
          <w:szCs w:val="28"/>
        </w:rPr>
        <w:t xml:space="preserve"> РФ</w:t>
      </w:r>
      <w:r w:rsidR="00AE784D" w:rsidRPr="0010620A">
        <w:rPr>
          <w:rStyle w:val="FontStyle43"/>
          <w:sz w:val="28"/>
          <w:szCs w:val="28"/>
        </w:rPr>
        <w:t>.</w:t>
      </w:r>
    </w:p>
    <w:p w14:paraId="53080FFE" w14:textId="53D0BA5B" w:rsidR="000328E8" w:rsidRPr="0010620A" w:rsidRDefault="000328E8" w:rsidP="00A8041B">
      <w:pPr>
        <w:pStyle w:val="Style7"/>
        <w:widowControl/>
        <w:spacing w:line="240" w:lineRule="auto"/>
        <w:ind w:firstLine="709"/>
        <w:rPr>
          <w:rFonts w:eastAsia="Times New Roman"/>
          <w:sz w:val="28"/>
          <w:szCs w:val="28"/>
        </w:rPr>
      </w:pPr>
      <w:r w:rsidRPr="0010620A">
        <w:rPr>
          <w:rStyle w:val="FontStyle43"/>
          <w:sz w:val="28"/>
          <w:szCs w:val="28"/>
        </w:rPr>
        <w:t>3.</w:t>
      </w:r>
      <w:r w:rsidR="000A0D85" w:rsidRPr="0010620A">
        <w:rPr>
          <w:rStyle w:val="FontStyle43"/>
          <w:sz w:val="28"/>
          <w:szCs w:val="28"/>
        </w:rPr>
        <w:t>9</w:t>
      </w:r>
      <w:r w:rsidRPr="0010620A">
        <w:rPr>
          <w:rStyle w:val="FontStyle43"/>
          <w:sz w:val="28"/>
          <w:szCs w:val="28"/>
        </w:rPr>
        <w:t xml:space="preserve">. </w:t>
      </w:r>
      <w:r w:rsidRPr="0010620A">
        <w:rPr>
          <w:rFonts w:eastAsia="Times New Roman"/>
          <w:sz w:val="28"/>
          <w:szCs w:val="28"/>
        </w:rPr>
        <w:t xml:space="preserve">Стороны пришли к соглашению, что исполнение обязанности Участника по уплате Цены </w:t>
      </w:r>
      <w:r w:rsidR="008425BF" w:rsidRPr="0010620A">
        <w:rPr>
          <w:rFonts w:eastAsia="Times New Roman"/>
          <w:sz w:val="28"/>
          <w:szCs w:val="28"/>
        </w:rPr>
        <w:t xml:space="preserve">Договора </w:t>
      </w:r>
      <w:r w:rsidRPr="0010620A">
        <w:rPr>
          <w:rFonts w:eastAsia="Times New Roman"/>
          <w:sz w:val="28"/>
          <w:szCs w:val="28"/>
        </w:rPr>
        <w:t xml:space="preserve">может быть возложено Участником на любое третье лицо и может производиться таким третьим лицом - физическим лицом, с персонального </w:t>
      </w:r>
      <w:r w:rsidRPr="0044730C">
        <w:rPr>
          <w:rFonts w:eastAsia="Times New Roman"/>
          <w:sz w:val="28"/>
          <w:szCs w:val="28"/>
        </w:rPr>
        <w:t xml:space="preserve">банковского счета такого лица, или юридическим лицом, с банковского счета такого юридического лица. </w:t>
      </w:r>
      <w:r w:rsidR="00A50C3C" w:rsidRPr="0044730C">
        <w:rPr>
          <w:rFonts w:eastAsia="Times New Roman"/>
          <w:sz w:val="28"/>
          <w:szCs w:val="28"/>
        </w:rPr>
        <w:t>При этом</w:t>
      </w:r>
      <w:r w:rsidR="009D7D71" w:rsidRPr="0044730C">
        <w:rPr>
          <w:rFonts w:eastAsia="Times New Roman"/>
          <w:sz w:val="28"/>
          <w:szCs w:val="28"/>
        </w:rPr>
        <w:t xml:space="preserve"> </w:t>
      </w:r>
      <w:r w:rsidRPr="0044730C">
        <w:rPr>
          <w:rFonts w:eastAsia="Times New Roman"/>
          <w:sz w:val="28"/>
          <w:szCs w:val="28"/>
        </w:rPr>
        <w:t xml:space="preserve">оплата </w:t>
      </w:r>
      <w:r w:rsidR="00E90C30" w:rsidRPr="0044730C">
        <w:rPr>
          <w:rFonts w:eastAsia="Times New Roman"/>
          <w:sz w:val="28"/>
          <w:szCs w:val="28"/>
        </w:rPr>
        <w:t>должна</w:t>
      </w:r>
      <w:r w:rsidRPr="0044730C">
        <w:rPr>
          <w:rFonts w:eastAsia="Times New Roman"/>
          <w:sz w:val="28"/>
          <w:szCs w:val="28"/>
        </w:rPr>
        <w:t xml:space="preserve"> производиться только в</w:t>
      </w:r>
      <w:r w:rsidRPr="0010620A">
        <w:rPr>
          <w:rFonts w:eastAsia="Times New Roman"/>
          <w:sz w:val="28"/>
          <w:szCs w:val="28"/>
        </w:rPr>
        <w:t xml:space="preserve"> рублях, и в назначении платежа должна в обязательном порядке содержаться ссылка на Договор и лицо, за которое осуществляется оплата. </w:t>
      </w:r>
    </w:p>
    <w:p w14:paraId="775A546B" w14:textId="77777777" w:rsidR="000328E8" w:rsidRPr="0010620A" w:rsidRDefault="000328E8" w:rsidP="00A8041B">
      <w:pPr>
        <w:ind w:firstLine="709"/>
        <w:jc w:val="both"/>
        <w:rPr>
          <w:rFonts w:eastAsia="Times New Roman"/>
          <w:sz w:val="28"/>
          <w:szCs w:val="28"/>
        </w:rPr>
      </w:pPr>
      <w:r w:rsidRPr="0010620A">
        <w:rPr>
          <w:rFonts w:eastAsia="Times New Roman"/>
          <w:sz w:val="28"/>
          <w:szCs w:val="28"/>
        </w:rPr>
        <w:t>Застройщик обязан принять исполнение по Договору, предложенное за Участника третьим лицом, без каких-либо дополнительных уведомлений со стороны Участника.</w:t>
      </w:r>
    </w:p>
    <w:p w14:paraId="5F658235" w14:textId="77777777" w:rsidR="000328E8" w:rsidRPr="0010620A" w:rsidRDefault="000328E8" w:rsidP="00A8041B">
      <w:pPr>
        <w:ind w:firstLine="709"/>
        <w:jc w:val="both"/>
        <w:rPr>
          <w:rFonts w:eastAsia="Times New Roman"/>
          <w:sz w:val="28"/>
          <w:szCs w:val="28"/>
        </w:rPr>
      </w:pPr>
      <w:r w:rsidRPr="0010620A">
        <w:rPr>
          <w:rFonts w:eastAsia="Times New Roman"/>
          <w:sz w:val="28"/>
          <w:szCs w:val="28"/>
        </w:rPr>
        <w:t>Стороны настоящим признают и соглашаются с тем, что из условий и существа обязательства Участника по Договору не вытекает обязанность Участника исполнить обязательство лично.</w:t>
      </w:r>
    </w:p>
    <w:p w14:paraId="5441167A" w14:textId="42466989" w:rsidR="000328E8" w:rsidRPr="0010620A" w:rsidRDefault="000328E8" w:rsidP="00A8041B">
      <w:pPr>
        <w:ind w:firstLine="709"/>
        <w:jc w:val="both"/>
        <w:rPr>
          <w:rFonts w:eastAsia="Times New Roman"/>
          <w:sz w:val="28"/>
          <w:szCs w:val="28"/>
        </w:rPr>
      </w:pPr>
      <w:r w:rsidRPr="0010620A">
        <w:rPr>
          <w:rFonts w:eastAsia="Times New Roman"/>
          <w:sz w:val="28"/>
          <w:szCs w:val="28"/>
        </w:rPr>
        <w:t xml:space="preserve">При оплате Цены </w:t>
      </w:r>
      <w:r w:rsidR="008425BF" w:rsidRPr="0010620A">
        <w:rPr>
          <w:rFonts w:eastAsia="Times New Roman"/>
          <w:sz w:val="28"/>
          <w:szCs w:val="28"/>
        </w:rPr>
        <w:t xml:space="preserve">Договора </w:t>
      </w:r>
      <w:r w:rsidRPr="0010620A">
        <w:rPr>
          <w:rFonts w:eastAsia="Times New Roman"/>
          <w:sz w:val="28"/>
          <w:szCs w:val="28"/>
        </w:rPr>
        <w:t>и/или любого иного платежа по Договору третьим лицом согласно условиям настоящего пункта Договора, соответствующие обязательства Участника по оплате будут являться исполненными надлежащим образом.</w:t>
      </w:r>
    </w:p>
    <w:p w14:paraId="60081D63" w14:textId="500DDFCE" w:rsidR="000328E8" w:rsidRPr="0010620A" w:rsidRDefault="000328E8" w:rsidP="00A8041B">
      <w:pPr>
        <w:pStyle w:val="Style7"/>
        <w:widowControl/>
        <w:spacing w:line="240" w:lineRule="auto"/>
        <w:ind w:firstLine="709"/>
        <w:rPr>
          <w:rFonts w:eastAsia="Times New Roman"/>
          <w:sz w:val="28"/>
          <w:szCs w:val="28"/>
        </w:rPr>
      </w:pPr>
      <w:r w:rsidRPr="0010620A">
        <w:rPr>
          <w:rFonts w:eastAsia="Times New Roman"/>
          <w:sz w:val="28"/>
          <w:szCs w:val="28"/>
        </w:rPr>
        <w:t xml:space="preserve">Положения настоящего пункта Договора не освобождают Участника от обязанности по своевременному исполнению денежных обязательств перед Застройщиком, и Участник остается лично ответственным за неисполнение или несвоевременное исполнение обязательств вне зависимости от того, возложил он </w:t>
      </w:r>
      <w:r w:rsidR="00E90C30" w:rsidRPr="0010620A">
        <w:rPr>
          <w:rFonts w:eastAsia="Times New Roman"/>
          <w:sz w:val="28"/>
          <w:szCs w:val="28"/>
        </w:rPr>
        <w:t xml:space="preserve">или нет </w:t>
      </w:r>
      <w:r w:rsidRPr="0010620A">
        <w:rPr>
          <w:rFonts w:eastAsia="Times New Roman"/>
          <w:sz w:val="28"/>
          <w:szCs w:val="28"/>
        </w:rPr>
        <w:t xml:space="preserve">соответствующие обязанности </w:t>
      </w:r>
      <w:r w:rsidR="00FE1C31" w:rsidRPr="0010620A">
        <w:rPr>
          <w:rFonts w:eastAsia="Times New Roman"/>
          <w:sz w:val="28"/>
          <w:szCs w:val="28"/>
        </w:rPr>
        <w:t xml:space="preserve">по оплате </w:t>
      </w:r>
      <w:r w:rsidRPr="0010620A">
        <w:rPr>
          <w:rFonts w:eastAsia="Times New Roman"/>
          <w:sz w:val="28"/>
          <w:szCs w:val="28"/>
        </w:rPr>
        <w:t>на иное лицо.</w:t>
      </w:r>
    </w:p>
    <w:p w14:paraId="3F4FB9E1" w14:textId="77777777" w:rsidR="00551C4D" w:rsidRPr="0010620A" w:rsidRDefault="00551C4D" w:rsidP="00D85BFA">
      <w:pPr>
        <w:pStyle w:val="Style7"/>
        <w:widowControl/>
        <w:spacing w:line="240" w:lineRule="auto"/>
        <w:ind w:firstLine="567"/>
        <w:rPr>
          <w:rStyle w:val="FontStyle43"/>
          <w:sz w:val="28"/>
          <w:szCs w:val="28"/>
        </w:rPr>
      </w:pPr>
    </w:p>
    <w:p w14:paraId="03394CE7" w14:textId="0ECDFA31" w:rsidR="007B634B" w:rsidRDefault="00105D25" w:rsidP="00105D25">
      <w:pPr>
        <w:pStyle w:val="Style3"/>
        <w:widowControl/>
        <w:jc w:val="center"/>
        <w:rPr>
          <w:rStyle w:val="FontStyle35"/>
          <w:sz w:val="28"/>
          <w:szCs w:val="28"/>
        </w:rPr>
      </w:pPr>
      <w:r>
        <w:rPr>
          <w:rStyle w:val="FontStyle35"/>
          <w:sz w:val="28"/>
          <w:szCs w:val="28"/>
        </w:rPr>
        <w:t xml:space="preserve">4. </w:t>
      </w:r>
      <w:r w:rsidR="007B634B" w:rsidRPr="00105D25">
        <w:rPr>
          <w:rStyle w:val="FontStyle35"/>
          <w:sz w:val="28"/>
          <w:szCs w:val="28"/>
        </w:rPr>
        <w:t>ОБЯЗАННОСТИ И ПРАВА ЗАСТРОЙЩИКА</w:t>
      </w:r>
    </w:p>
    <w:p w14:paraId="4847EE84" w14:textId="77777777" w:rsidR="007B634B" w:rsidRPr="0010620A" w:rsidRDefault="007B634B" w:rsidP="00C30A6D">
      <w:pPr>
        <w:pStyle w:val="Style7"/>
        <w:widowControl/>
        <w:spacing w:line="240" w:lineRule="auto"/>
        <w:ind w:firstLine="709"/>
        <w:rPr>
          <w:rStyle w:val="FontStyle43"/>
          <w:sz w:val="28"/>
          <w:szCs w:val="28"/>
        </w:rPr>
      </w:pPr>
      <w:r w:rsidRPr="0010620A">
        <w:rPr>
          <w:rStyle w:val="FontStyle43"/>
          <w:sz w:val="28"/>
          <w:szCs w:val="28"/>
        </w:rPr>
        <w:t>4.1. Застройщик обязан:</w:t>
      </w:r>
    </w:p>
    <w:p w14:paraId="0A962B6E" w14:textId="622D0F4F" w:rsidR="007B634B" w:rsidRPr="0010620A" w:rsidRDefault="0076186F" w:rsidP="00C30A6D">
      <w:pPr>
        <w:pStyle w:val="Style7"/>
        <w:widowControl/>
        <w:spacing w:line="240" w:lineRule="auto"/>
        <w:ind w:firstLine="709"/>
        <w:rPr>
          <w:rStyle w:val="FontStyle43"/>
          <w:sz w:val="28"/>
          <w:szCs w:val="28"/>
        </w:rPr>
      </w:pPr>
      <w:r w:rsidRPr="0010620A">
        <w:rPr>
          <w:rStyle w:val="FontStyle43"/>
          <w:sz w:val="28"/>
          <w:szCs w:val="28"/>
        </w:rPr>
        <w:t>4.1.1</w:t>
      </w:r>
      <w:r w:rsidR="007B634B" w:rsidRPr="0010620A">
        <w:rPr>
          <w:rStyle w:val="FontStyle43"/>
          <w:sz w:val="28"/>
          <w:szCs w:val="28"/>
        </w:rPr>
        <w:t xml:space="preserve">. Своими силами и (или) с привлечением третьих лиц построить </w:t>
      </w:r>
      <w:r w:rsidR="00CB6802" w:rsidRPr="0010620A">
        <w:rPr>
          <w:rStyle w:val="FontStyle43"/>
          <w:sz w:val="28"/>
          <w:szCs w:val="28"/>
        </w:rPr>
        <w:t xml:space="preserve">Нежилое здание </w:t>
      </w:r>
      <w:r w:rsidR="00625DC2" w:rsidRPr="0010620A">
        <w:rPr>
          <w:rStyle w:val="FontStyle43"/>
          <w:sz w:val="28"/>
          <w:szCs w:val="28"/>
        </w:rPr>
        <w:t>в предусмотренный Договором срок</w:t>
      </w:r>
      <w:r w:rsidR="007B634B" w:rsidRPr="0010620A">
        <w:rPr>
          <w:rStyle w:val="FontStyle43"/>
          <w:sz w:val="28"/>
          <w:szCs w:val="28"/>
        </w:rPr>
        <w:t>.</w:t>
      </w:r>
    </w:p>
    <w:p w14:paraId="3E0CCD8A" w14:textId="75B140FB" w:rsidR="007B634B" w:rsidRPr="0010620A" w:rsidRDefault="007B634B" w:rsidP="00C30A6D">
      <w:pPr>
        <w:pStyle w:val="Style6"/>
        <w:widowControl/>
        <w:tabs>
          <w:tab w:val="left" w:pos="1243"/>
        </w:tabs>
        <w:spacing w:line="240" w:lineRule="auto"/>
        <w:ind w:firstLine="709"/>
        <w:rPr>
          <w:rStyle w:val="FontStyle43"/>
          <w:sz w:val="28"/>
          <w:szCs w:val="28"/>
        </w:rPr>
      </w:pPr>
      <w:r w:rsidRPr="0010620A">
        <w:rPr>
          <w:rStyle w:val="FontStyle43"/>
          <w:sz w:val="28"/>
          <w:szCs w:val="28"/>
        </w:rPr>
        <w:t>4.1.2.</w:t>
      </w:r>
      <w:r w:rsidRPr="0010620A">
        <w:rPr>
          <w:rStyle w:val="FontStyle43"/>
          <w:sz w:val="28"/>
          <w:szCs w:val="28"/>
        </w:rPr>
        <w:tab/>
        <w:t>После получения разреше</w:t>
      </w:r>
      <w:r w:rsidR="00680735" w:rsidRPr="0010620A">
        <w:rPr>
          <w:rStyle w:val="FontStyle43"/>
          <w:sz w:val="28"/>
          <w:szCs w:val="28"/>
        </w:rPr>
        <w:t xml:space="preserve">ния на ввод в эксплуатацию </w:t>
      </w:r>
      <w:r w:rsidR="00CB6802" w:rsidRPr="0010620A">
        <w:rPr>
          <w:rStyle w:val="FontStyle43"/>
          <w:sz w:val="28"/>
          <w:szCs w:val="28"/>
        </w:rPr>
        <w:t>Нежилого здания</w:t>
      </w:r>
      <w:r w:rsidR="0076186F" w:rsidRPr="0010620A">
        <w:rPr>
          <w:rStyle w:val="FontStyle43"/>
          <w:sz w:val="28"/>
          <w:szCs w:val="28"/>
        </w:rPr>
        <w:t xml:space="preserve"> </w:t>
      </w:r>
      <w:r w:rsidRPr="0010620A">
        <w:rPr>
          <w:rStyle w:val="FontStyle43"/>
          <w:sz w:val="28"/>
          <w:szCs w:val="28"/>
        </w:rPr>
        <w:t xml:space="preserve">передать Участнику </w:t>
      </w:r>
      <w:r w:rsidR="000A5A5A" w:rsidRPr="0010620A">
        <w:rPr>
          <w:rStyle w:val="FontStyle43"/>
          <w:sz w:val="28"/>
          <w:szCs w:val="28"/>
        </w:rPr>
        <w:t xml:space="preserve">Объект долевого строительства </w:t>
      </w:r>
      <w:r w:rsidRPr="0010620A">
        <w:rPr>
          <w:rStyle w:val="FontStyle43"/>
          <w:sz w:val="28"/>
          <w:szCs w:val="28"/>
        </w:rPr>
        <w:t xml:space="preserve">по </w:t>
      </w:r>
      <w:r w:rsidR="000A5A5A" w:rsidRPr="0010620A">
        <w:rPr>
          <w:rStyle w:val="FontStyle43"/>
          <w:sz w:val="28"/>
          <w:szCs w:val="28"/>
        </w:rPr>
        <w:t xml:space="preserve">акту </w:t>
      </w:r>
      <w:r w:rsidRPr="0010620A">
        <w:rPr>
          <w:rStyle w:val="FontStyle43"/>
          <w:sz w:val="28"/>
          <w:szCs w:val="28"/>
        </w:rPr>
        <w:t>приема-передачи, подписываемому в сроки, в порядке и на условиях, предусмотренных Договор</w:t>
      </w:r>
      <w:r w:rsidR="0076186F" w:rsidRPr="0010620A">
        <w:rPr>
          <w:rStyle w:val="FontStyle43"/>
          <w:sz w:val="28"/>
          <w:szCs w:val="28"/>
        </w:rPr>
        <w:t>ом</w:t>
      </w:r>
      <w:r w:rsidRPr="0010620A">
        <w:rPr>
          <w:rStyle w:val="FontStyle43"/>
          <w:sz w:val="28"/>
          <w:szCs w:val="28"/>
        </w:rPr>
        <w:t xml:space="preserve">, при условии выполнения Участником всех принятых на себя по </w:t>
      </w:r>
      <w:r w:rsidR="003C0E51" w:rsidRPr="0010620A">
        <w:rPr>
          <w:rStyle w:val="FontStyle43"/>
          <w:sz w:val="28"/>
          <w:szCs w:val="28"/>
        </w:rPr>
        <w:t>Договору обязательств</w:t>
      </w:r>
      <w:r w:rsidRPr="0010620A">
        <w:rPr>
          <w:rStyle w:val="FontStyle43"/>
          <w:sz w:val="28"/>
          <w:szCs w:val="28"/>
        </w:rPr>
        <w:t>.</w:t>
      </w:r>
    </w:p>
    <w:p w14:paraId="750A0DA5" w14:textId="47A2D2DD" w:rsidR="00DA3D1D" w:rsidRDefault="00C30A6D" w:rsidP="00DA3D1D">
      <w:pPr>
        <w:pStyle w:val="Style6"/>
        <w:widowControl/>
        <w:tabs>
          <w:tab w:val="left" w:pos="1387"/>
        </w:tabs>
        <w:spacing w:line="240" w:lineRule="auto"/>
        <w:rPr>
          <w:rStyle w:val="FontStyle43"/>
          <w:sz w:val="28"/>
          <w:szCs w:val="28"/>
        </w:rPr>
      </w:pPr>
      <w:r w:rsidRPr="00DA3D1D">
        <w:rPr>
          <w:rStyle w:val="FontStyle43"/>
          <w:sz w:val="28"/>
          <w:szCs w:val="28"/>
        </w:rPr>
        <w:t xml:space="preserve">4.1.3. </w:t>
      </w:r>
      <w:r w:rsidR="003C0E51" w:rsidRPr="00DA3D1D">
        <w:rPr>
          <w:rStyle w:val="FontStyle43"/>
          <w:sz w:val="28"/>
          <w:szCs w:val="28"/>
        </w:rPr>
        <w:t>Использовать у</w:t>
      </w:r>
      <w:r w:rsidR="007B634B" w:rsidRPr="00DA3D1D">
        <w:rPr>
          <w:rStyle w:val="FontStyle43"/>
          <w:sz w:val="28"/>
          <w:szCs w:val="28"/>
        </w:rPr>
        <w:t>плачиваемые Участником по Договору денежные</w:t>
      </w:r>
      <w:r w:rsidR="007B634B" w:rsidRPr="0010620A">
        <w:rPr>
          <w:rStyle w:val="FontStyle43"/>
          <w:sz w:val="28"/>
          <w:szCs w:val="28"/>
        </w:rPr>
        <w:t xml:space="preserve"> средства</w:t>
      </w:r>
      <w:r w:rsidR="000A5A5A" w:rsidRPr="0010620A">
        <w:rPr>
          <w:rStyle w:val="FontStyle43"/>
          <w:sz w:val="28"/>
          <w:szCs w:val="28"/>
        </w:rPr>
        <w:t xml:space="preserve"> в счет возмещения затрат на строительство</w:t>
      </w:r>
      <w:r w:rsidR="007B634B" w:rsidRPr="0010620A">
        <w:rPr>
          <w:rStyle w:val="FontStyle43"/>
          <w:sz w:val="28"/>
          <w:szCs w:val="28"/>
        </w:rPr>
        <w:t xml:space="preserve"> на цели, предусмотренные </w:t>
      </w:r>
      <w:r w:rsidR="00DA3D1D">
        <w:rPr>
          <w:rStyle w:val="FontStyle43"/>
          <w:sz w:val="28"/>
          <w:szCs w:val="28"/>
        </w:rPr>
        <w:t>З</w:t>
      </w:r>
      <w:r w:rsidR="007B634B" w:rsidRPr="0010620A">
        <w:rPr>
          <w:rStyle w:val="FontStyle43"/>
          <w:sz w:val="28"/>
          <w:szCs w:val="28"/>
        </w:rPr>
        <w:t>аконом №214-ФЗ.</w:t>
      </w:r>
    </w:p>
    <w:p w14:paraId="0C8E5C20" w14:textId="57006403" w:rsidR="00262823" w:rsidRPr="00DA3D1D" w:rsidRDefault="00DA3D1D" w:rsidP="00DA3D1D">
      <w:pPr>
        <w:pStyle w:val="Style6"/>
        <w:widowControl/>
        <w:tabs>
          <w:tab w:val="left" w:pos="1387"/>
        </w:tabs>
        <w:spacing w:line="240" w:lineRule="auto"/>
        <w:rPr>
          <w:rStyle w:val="FontStyle43"/>
          <w:sz w:val="28"/>
          <w:szCs w:val="28"/>
        </w:rPr>
      </w:pPr>
      <w:r>
        <w:rPr>
          <w:rStyle w:val="FontStyle43"/>
          <w:sz w:val="28"/>
          <w:szCs w:val="28"/>
        </w:rPr>
        <w:t xml:space="preserve">4.1.4. </w:t>
      </w:r>
      <w:r w:rsidR="00262823" w:rsidRPr="00DA3D1D">
        <w:rPr>
          <w:rStyle w:val="FontStyle43"/>
          <w:sz w:val="28"/>
          <w:szCs w:val="28"/>
        </w:rPr>
        <w:t>Нести все расходы, связанные с подготовкой и оформлением документов</w:t>
      </w:r>
      <w:r w:rsidR="00A153C8" w:rsidRPr="00DA3D1D">
        <w:rPr>
          <w:rStyle w:val="FontStyle43"/>
          <w:sz w:val="28"/>
          <w:szCs w:val="28"/>
        </w:rPr>
        <w:t xml:space="preserve"> о проведении</w:t>
      </w:r>
      <w:r w:rsidR="00C672F5" w:rsidRPr="00DA3D1D">
        <w:rPr>
          <w:rStyle w:val="FontStyle43"/>
          <w:sz w:val="28"/>
          <w:szCs w:val="28"/>
        </w:rPr>
        <w:t xml:space="preserve"> обмеров</w:t>
      </w:r>
      <w:r w:rsidR="00E90C30" w:rsidRPr="00DA3D1D">
        <w:rPr>
          <w:rStyle w:val="FontStyle43"/>
          <w:sz w:val="28"/>
          <w:szCs w:val="28"/>
        </w:rPr>
        <w:t xml:space="preserve"> </w:t>
      </w:r>
      <w:r w:rsidR="000A5A5A" w:rsidRPr="00DA3D1D">
        <w:rPr>
          <w:rStyle w:val="FontStyle43"/>
          <w:sz w:val="28"/>
          <w:szCs w:val="28"/>
        </w:rPr>
        <w:t xml:space="preserve">Объекта долевого строительства </w:t>
      </w:r>
      <w:r w:rsidR="00E90C30" w:rsidRPr="00DA3D1D">
        <w:rPr>
          <w:rStyle w:val="FontStyle43"/>
          <w:sz w:val="28"/>
          <w:szCs w:val="28"/>
        </w:rPr>
        <w:t>органом технической инвентаризации и/или кадастровым инженером</w:t>
      </w:r>
      <w:r w:rsidR="00262823" w:rsidRPr="00DA3D1D">
        <w:rPr>
          <w:rStyle w:val="FontStyle43"/>
          <w:sz w:val="28"/>
          <w:szCs w:val="28"/>
        </w:rPr>
        <w:t>.</w:t>
      </w:r>
    </w:p>
    <w:p w14:paraId="0377AC87" w14:textId="687901B7" w:rsidR="00185F30" w:rsidRPr="0010620A" w:rsidRDefault="00DA3D1D" w:rsidP="00DA3D1D">
      <w:pPr>
        <w:pStyle w:val="Style6"/>
        <w:widowControl/>
        <w:tabs>
          <w:tab w:val="left" w:pos="1387"/>
        </w:tabs>
        <w:spacing w:line="240" w:lineRule="auto"/>
        <w:rPr>
          <w:rStyle w:val="FontStyle43"/>
          <w:sz w:val="28"/>
          <w:szCs w:val="28"/>
        </w:rPr>
      </w:pPr>
      <w:r>
        <w:rPr>
          <w:rStyle w:val="FontStyle43"/>
          <w:sz w:val="28"/>
          <w:szCs w:val="28"/>
        </w:rPr>
        <w:lastRenderedPageBreak/>
        <w:t xml:space="preserve">4.1.5. </w:t>
      </w:r>
      <w:r w:rsidR="00ED0894" w:rsidRPr="0010620A">
        <w:rPr>
          <w:rStyle w:val="FontStyle43"/>
          <w:sz w:val="28"/>
          <w:szCs w:val="28"/>
        </w:rPr>
        <w:t xml:space="preserve">В срок не позднее 2 (Двух) месяцев с даты </w:t>
      </w:r>
      <w:r w:rsidR="00763427" w:rsidRPr="0010620A">
        <w:rPr>
          <w:rStyle w:val="FontStyle43"/>
          <w:sz w:val="28"/>
          <w:szCs w:val="28"/>
        </w:rPr>
        <w:t xml:space="preserve">подписания </w:t>
      </w:r>
      <w:r w:rsidR="00ED0894" w:rsidRPr="0010620A">
        <w:rPr>
          <w:rStyle w:val="FontStyle43"/>
          <w:sz w:val="28"/>
          <w:szCs w:val="28"/>
        </w:rPr>
        <w:t>Договора п</w:t>
      </w:r>
      <w:r w:rsidR="006D5065" w:rsidRPr="0010620A">
        <w:rPr>
          <w:rStyle w:val="FontStyle43"/>
          <w:sz w:val="28"/>
          <w:szCs w:val="28"/>
        </w:rPr>
        <w:t xml:space="preserve">ередать комплект документов Застройщика для </w:t>
      </w:r>
      <w:r w:rsidR="007B634B" w:rsidRPr="0010620A">
        <w:rPr>
          <w:rStyle w:val="FontStyle43"/>
          <w:sz w:val="28"/>
          <w:szCs w:val="28"/>
        </w:rPr>
        <w:t>государственн</w:t>
      </w:r>
      <w:r w:rsidR="006D5065" w:rsidRPr="0010620A">
        <w:rPr>
          <w:rStyle w:val="FontStyle43"/>
          <w:sz w:val="28"/>
          <w:szCs w:val="28"/>
        </w:rPr>
        <w:t>ой</w:t>
      </w:r>
      <w:r w:rsidR="007B634B" w:rsidRPr="0010620A">
        <w:rPr>
          <w:rStyle w:val="FontStyle43"/>
          <w:sz w:val="28"/>
          <w:szCs w:val="28"/>
        </w:rPr>
        <w:t xml:space="preserve"> регистраци</w:t>
      </w:r>
      <w:r w:rsidR="006D5065" w:rsidRPr="0010620A">
        <w:rPr>
          <w:rStyle w:val="FontStyle43"/>
          <w:sz w:val="28"/>
          <w:szCs w:val="28"/>
        </w:rPr>
        <w:t>и</w:t>
      </w:r>
      <w:r w:rsidR="007B634B" w:rsidRPr="0010620A">
        <w:rPr>
          <w:rStyle w:val="FontStyle43"/>
          <w:sz w:val="28"/>
          <w:szCs w:val="28"/>
        </w:rPr>
        <w:t xml:space="preserve"> Договора в </w:t>
      </w:r>
      <w:r w:rsidR="00FA36A0" w:rsidRPr="0010620A">
        <w:rPr>
          <w:rStyle w:val="FontStyle43"/>
          <w:sz w:val="28"/>
          <w:szCs w:val="28"/>
        </w:rPr>
        <w:t>Регистрирующ</w:t>
      </w:r>
      <w:r w:rsidR="00322239" w:rsidRPr="0010620A">
        <w:rPr>
          <w:rStyle w:val="FontStyle43"/>
          <w:sz w:val="28"/>
          <w:szCs w:val="28"/>
        </w:rPr>
        <w:t>ий</w:t>
      </w:r>
      <w:r w:rsidR="00B75ADC" w:rsidRPr="0010620A">
        <w:rPr>
          <w:rStyle w:val="FontStyle43"/>
          <w:sz w:val="28"/>
          <w:szCs w:val="28"/>
        </w:rPr>
        <w:t xml:space="preserve"> орган</w:t>
      </w:r>
      <w:r w:rsidR="00755302" w:rsidRPr="0010620A">
        <w:rPr>
          <w:rStyle w:val="FontStyle43"/>
          <w:sz w:val="28"/>
          <w:szCs w:val="28"/>
        </w:rPr>
        <w:t>,</w:t>
      </w:r>
      <w:r w:rsidR="007B634B" w:rsidRPr="0010620A">
        <w:rPr>
          <w:rStyle w:val="FontStyle43"/>
          <w:sz w:val="28"/>
          <w:szCs w:val="28"/>
        </w:rPr>
        <w:t xml:space="preserve"> при условии исполнения Участником </w:t>
      </w:r>
      <w:r w:rsidR="00262823" w:rsidRPr="0010620A">
        <w:rPr>
          <w:rStyle w:val="FontStyle43"/>
          <w:sz w:val="28"/>
          <w:szCs w:val="28"/>
        </w:rPr>
        <w:t xml:space="preserve">обязанностей, предусмотренных </w:t>
      </w:r>
      <w:r w:rsidR="007B634B" w:rsidRPr="0010620A">
        <w:rPr>
          <w:rStyle w:val="FontStyle43"/>
          <w:sz w:val="28"/>
          <w:szCs w:val="28"/>
        </w:rPr>
        <w:t>п.</w:t>
      </w:r>
      <w:r w:rsidR="00680735" w:rsidRPr="0010620A">
        <w:rPr>
          <w:rStyle w:val="FontStyle43"/>
          <w:sz w:val="28"/>
          <w:szCs w:val="28"/>
        </w:rPr>
        <w:t xml:space="preserve"> </w:t>
      </w:r>
      <w:r w:rsidR="007B634B" w:rsidRPr="0010620A">
        <w:rPr>
          <w:rStyle w:val="FontStyle43"/>
          <w:sz w:val="28"/>
          <w:szCs w:val="28"/>
        </w:rPr>
        <w:t>5 1.4. Договора.</w:t>
      </w:r>
      <w:r w:rsidR="00185F30" w:rsidRPr="0010620A">
        <w:rPr>
          <w:rStyle w:val="FontStyle43"/>
          <w:sz w:val="28"/>
          <w:szCs w:val="28"/>
        </w:rPr>
        <w:t xml:space="preserve"> Стороны устно договариваются о способе государственной регистрации Договора, в том числе с помощью сервисов электронной регистрации сделок с недвижимым имуществом.</w:t>
      </w:r>
    </w:p>
    <w:p w14:paraId="264DCFB6" w14:textId="11CAE40F" w:rsidR="007B634B" w:rsidRPr="0010620A" w:rsidRDefault="00680735" w:rsidP="00DA3D1D">
      <w:pPr>
        <w:pStyle w:val="Style6"/>
        <w:widowControl/>
        <w:tabs>
          <w:tab w:val="left" w:pos="1387"/>
        </w:tabs>
        <w:spacing w:line="240" w:lineRule="auto"/>
        <w:rPr>
          <w:rStyle w:val="FontStyle43"/>
          <w:sz w:val="28"/>
          <w:szCs w:val="28"/>
        </w:rPr>
      </w:pPr>
      <w:r w:rsidRPr="0010620A">
        <w:rPr>
          <w:rStyle w:val="FontStyle43"/>
          <w:sz w:val="28"/>
          <w:szCs w:val="28"/>
        </w:rPr>
        <w:t xml:space="preserve"> </w:t>
      </w:r>
      <w:r w:rsidR="00DA3D1D">
        <w:rPr>
          <w:rStyle w:val="FontStyle43"/>
          <w:sz w:val="28"/>
          <w:szCs w:val="28"/>
        </w:rPr>
        <w:t xml:space="preserve">4.1.6. </w:t>
      </w:r>
      <w:r w:rsidR="007B634B" w:rsidRPr="0010620A">
        <w:rPr>
          <w:rStyle w:val="FontStyle43"/>
          <w:sz w:val="28"/>
          <w:szCs w:val="28"/>
        </w:rPr>
        <w:t xml:space="preserve">Направить Участнику по почте заказным письмом с описью вложения и уведомлением о вручении сообщение о завершении строительства </w:t>
      </w:r>
      <w:r w:rsidR="00CB6802" w:rsidRPr="0010620A">
        <w:rPr>
          <w:rStyle w:val="FontStyle43"/>
          <w:sz w:val="28"/>
          <w:szCs w:val="28"/>
        </w:rPr>
        <w:t xml:space="preserve">Нежилого здания </w:t>
      </w:r>
      <w:r w:rsidR="007B634B" w:rsidRPr="0010620A">
        <w:rPr>
          <w:rStyle w:val="FontStyle43"/>
          <w:sz w:val="28"/>
          <w:szCs w:val="28"/>
        </w:rPr>
        <w:t xml:space="preserve">и о готовности </w:t>
      </w:r>
      <w:r w:rsidR="000A5A5A" w:rsidRPr="0010620A">
        <w:rPr>
          <w:rStyle w:val="FontStyle43"/>
          <w:sz w:val="28"/>
          <w:szCs w:val="28"/>
        </w:rPr>
        <w:t xml:space="preserve">Объекта долевого строительства </w:t>
      </w:r>
      <w:r w:rsidR="007B634B" w:rsidRPr="0010620A">
        <w:rPr>
          <w:rStyle w:val="FontStyle43"/>
          <w:sz w:val="28"/>
          <w:szCs w:val="28"/>
        </w:rPr>
        <w:t xml:space="preserve">к передаче не менее чем за </w:t>
      </w:r>
      <w:r w:rsidR="003805E5" w:rsidRPr="0010620A">
        <w:rPr>
          <w:rStyle w:val="FontStyle43"/>
          <w:sz w:val="28"/>
          <w:szCs w:val="28"/>
        </w:rPr>
        <w:t>30</w:t>
      </w:r>
      <w:r w:rsidR="007B634B" w:rsidRPr="0010620A">
        <w:rPr>
          <w:rStyle w:val="FontStyle43"/>
          <w:sz w:val="28"/>
          <w:szCs w:val="28"/>
        </w:rPr>
        <w:t xml:space="preserve"> (</w:t>
      </w:r>
      <w:r w:rsidR="003805E5" w:rsidRPr="0010620A">
        <w:rPr>
          <w:rStyle w:val="FontStyle43"/>
          <w:sz w:val="28"/>
          <w:szCs w:val="28"/>
        </w:rPr>
        <w:t>Тридцать</w:t>
      </w:r>
      <w:r w:rsidR="007B634B" w:rsidRPr="0010620A">
        <w:rPr>
          <w:rStyle w:val="FontStyle43"/>
          <w:sz w:val="28"/>
          <w:szCs w:val="28"/>
        </w:rPr>
        <w:t>) календарных дней до н</w:t>
      </w:r>
      <w:r w:rsidRPr="0010620A">
        <w:rPr>
          <w:rStyle w:val="FontStyle43"/>
          <w:sz w:val="28"/>
          <w:szCs w:val="28"/>
        </w:rPr>
        <w:t>аступления установленного в п. 6</w:t>
      </w:r>
      <w:r w:rsidR="007B634B" w:rsidRPr="0010620A">
        <w:rPr>
          <w:rStyle w:val="FontStyle43"/>
          <w:sz w:val="28"/>
          <w:szCs w:val="28"/>
        </w:rPr>
        <w:t xml:space="preserve">.1. Договора срока передачи </w:t>
      </w:r>
      <w:r w:rsidR="000A5A5A" w:rsidRPr="0010620A">
        <w:rPr>
          <w:rStyle w:val="FontStyle43"/>
          <w:sz w:val="28"/>
          <w:szCs w:val="28"/>
        </w:rPr>
        <w:t>Объекта долевого строительства</w:t>
      </w:r>
      <w:r w:rsidR="007B634B" w:rsidRPr="0010620A">
        <w:rPr>
          <w:rStyle w:val="FontStyle43"/>
          <w:sz w:val="28"/>
          <w:szCs w:val="28"/>
        </w:rPr>
        <w:t xml:space="preserve">, с предупреждением Участника о необходимости принятия </w:t>
      </w:r>
      <w:r w:rsidR="000A5A5A" w:rsidRPr="0010620A">
        <w:rPr>
          <w:rStyle w:val="FontStyle43"/>
          <w:sz w:val="28"/>
          <w:szCs w:val="28"/>
        </w:rPr>
        <w:t xml:space="preserve">Объекта долевого строительства </w:t>
      </w:r>
      <w:r w:rsidR="007B634B" w:rsidRPr="0010620A">
        <w:rPr>
          <w:rStyle w:val="FontStyle43"/>
          <w:sz w:val="28"/>
          <w:szCs w:val="28"/>
        </w:rPr>
        <w:t>и о последствиях бездействия Участника, предусмотренных ч</w:t>
      </w:r>
      <w:r w:rsidR="00DA3D1D">
        <w:rPr>
          <w:rStyle w:val="FontStyle43"/>
          <w:sz w:val="28"/>
          <w:szCs w:val="28"/>
        </w:rPr>
        <w:t>.</w:t>
      </w:r>
      <w:r w:rsidR="007B634B" w:rsidRPr="0010620A">
        <w:rPr>
          <w:rStyle w:val="FontStyle43"/>
          <w:sz w:val="28"/>
          <w:szCs w:val="28"/>
        </w:rPr>
        <w:t xml:space="preserve"> 6 ст</w:t>
      </w:r>
      <w:r w:rsidR="00DA3D1D">
        <w:rPr>
          <w:rStyle w:val="FontStyle43"/>
          <w:sz w:val="28"/>
          <w:szCs w:val="28"/>
        </w:rPr>
        <w:t>.</w:t>
      </w:r>
      <w:r w:rsidR="007B634B" w:rsidRPr="0010620A">
        <w:rPr>
          <w:rStyle w:val="FontStyle43"/>
          <w:sz w:val="28"/>
          <w:szCs w:val="28"/>
        </w:rPr>
        <w:t xml:space="preserve"> 8 </w:t>
      </w:r>
      <w:r w:rsidR="00DA3D1D">
        <w:rPr>
          <w:rStyle w:val="FontStyle43"/>
          <w:sz w:val="28"/>
          <w:szCs w:val="28"/>
        </w:rPr>
        <w:t>З</w:t>
      </w:r>
      <w:r w:rsidR="007B634B" w:rsidRPr="0010620A">
        <w:rPr>
          <w:rStyle w:val="FontStyle43"/>
          <w:sz w:val="28"/>
          <w:szCs w:val="28"/>
        </w:rPr>
        <w:t>акона №214-ФЗ.</w:t>
      </w:r>
    </w:p>
    <w:p w14:paraId="753569C0" w14:textId="61802163" w:rsidR="00105129" w:rsidRPr="0010620A" w:rsidRDefault="00680735" w:rsidP="00C30A6D">
      <w:pPr>
        <w:pStyle w:val="Style6"/>
        <w:widowControl/>
        <w:tabs>
          <w:tab w:val="left" w:pos="1229"/>
        </w:tabs>
        <w:spacing w:line="240" w:lineRule="auto"/>
        <w:ind w:firstLine="709"/>
        <w:rPr>
          <w:rStyle w:val="FontStyle43"/>
          <w:sz w:val="28"/>
          <w:szCs w:val="28"/>
        </w:rPr>
      </w:pPr>
      <w:r w:rsidRPr="0010620A">
        <w:rPr>
          <w:rStyle w:val="FontStyle43"/>
          <w:sz w:val="28"/>
          <w:szCs w:val="28"/>
        </w:rPr>
        <w:t>4.1</w:t>
      </w:r>
      <w:r w:rsidR="007B634B" w:rsidRPr="0010620A">
        <w:rPr>
          <w:rStyle w:val="FontStyle43"/>
          <w:sz w:val="28"/>
          <w:szCs w:val="28"/>
        </w:rPr>
        <w:t>.</w:t>
      </w:r>
      <w:r w:rsidR="009E2195" w:rsidRPr="0010620A">
        <w:rPr>
          <w:rStyle w:val="FontStyle43"/>
          <w:sz w:val="28"/>
          <w:szCs w:val="28"/>
        </w:rPr>
        <w:t>7</w:t>
      </w:r>
      <w:r w:rsidR="007B634B" w:rsidRPr="0010620A">
        <w:rPr>
          <w:rStyle w:val="FontStyle43"/>
          <w:sz w:val="28"/>
          <w:szCs w:val="28"/>
        </w:rPr>
        <w:t>.</w:t>
      </w:r>
      <w:r w:rsidR="00DA3D1D">
        <w:rPr>
          <w:rStyle w:val="FontStyle43"/>
          <w:sz w:val="28"/>
          <w:szCs w:val="28"/>
        </w:rPr>
        <w:t xml:space="preserve"> </w:t>
      </w:r>
      <w:r w:rsidR="007B634B" w:rsidRPr="0010620A">
        <w:rPr>
          <w:rStyle w:val="FontStyle43"/>
          <w:sz w:val="28"/>
          <w:szCs w:val="28"/>
        </w:rPr>
        <w:t xml:space="preserve">Направить Участнику уведомление о необходимости подписания </w:t>
      </w:r>
      <w:r w:rsidR="00755302" w:rsidRPr="0010620A">
        <w:rPr>
          <w:rStyle w:val="FontStyle43"/>
          <w:sz w:val="28"/>
          <w:szCs w:val="28"/>
        </w:rPr>
        <w:t>д</w:t>
      </w:r>
      <w:r w:rsidR="007B634B" w:rsidRPr="0010620A">
        <w:rPr>
          <w:rStyle w:val="FontStyle43"/>
          <w:sz w:val="28"/>
          <w:szCs w:val="28"/>
        </w:rPr>
        <w:t xml:space="preserve">ополнительного соглашения, устанавливающего </w:t>
      </w:r>
      <w:r w:rsidR="00C672F5" w:rsidRPr="0010620A">
        <w:rPr>
          <w:rStyle w:val="FontStyle43"/>
          <w:sz w:val="28"/>
          <w:szCs w:val="28"/>
        </w:rPr>
        <w:t xml:space="preserve">Фактическую </w:t>
      </w:r>
      <w:r w:rsidR="0076186F" w:rsidRPr="0010620A">
        <w:rPr>
          <w:rStyle w:val="FontStyle43"/>
          <w:sz w:val="28"/>
          <w:szCs w:val="28"/>
        </w:rPr>
        <w:t>площадь</w:t>
      </w:r>
      <w:r w:rsidR="000E51BC" w:rsidRPr="0010620A">
        <w:rPr>
          <w:rStyle w:val="FontStyle43"/>
          <w:sz w:val="28"/>
          <w:szCs w:val="28"/>
        </w:rPr>
        <w:t xml:space="preserve"> </w:t>
      </w:r>
      <w:r w:rsidR="000A5A5A" w:rsidRPr="0010620A">
        <w:rPr>
          <w:rStyle w:val="FontStyle43"/>
          <w:sz w:val="28"/>
          <w:szCs w:val="28"/>
        </w:rPr>
        <w:t xml:space="preserve">Объекта долевого строительства </w:t>
      </w:r>
      <w:r w:rsidR="00262823" w:rsidRPr="0010620A">
        <w:rPr>
          <w:rStyle w:val="FontStyle43"/>
          <w:sz w:val="28"/>
          <w:szCs w:val="28"/>
        </w:rPr>
        <w:t>и</w:t>
      </w:r>
      <w:r w:rsidR="0076186F" w:rsidRPr="0010620A">
        <w:rPr>
          <w:rStyle w:val="FontStyle43"/>
          <w:sz w:val="28"/>
          <w:szCs w:val="28"/>
        </w:rPr>
        <w:t xml:space="preserve"> </w:t>
      </w:r>
      <w:r w:rsidR="00C672F5" w:rsidRPr="0010620A">
        <w:rPr>
          <w:rStyle w:val="FontStyle43"/>
          <w:sz w:val="28"/>
          <w:szCs w:val="28"/>
        </w:rPr>
        <w:t xml:space="preserve">окончательный размер </w:t>
      </w:r>
      <w:r w:rsidR="0076186F" w:rsidRPr="0010620A">
        <w:rPr>
          <w:rStyle w:val="FontStyle43"/>
          <w:sz w:val="28"/>
          <w:szCs w:val="28"/>
        </w:rPr>
        <w:t>Ц</w:t>
      </w:r>
      <w:r w:rsidR="00262823" w:rsidRPr="0010620A">
        <w:rPr>
          <w:rStyle w:val="FontStyle43"/>
          <w:sz w:val="28"/>
          <w:szCs w:val="28"/>
        </w:rPr>
        <w:t xml:space="preserve">ены </w:t>
      </w:r>
      <w:r w:rsidR="000A5A5A" w:rsidRPr="0010620A">
        <w:rPr>
          <w:rStyle w:val="FontStyle43"/>
          <w:sz w:val="28"/>
          <w:szCs w:val="28"/>
        </w:rPr>
        <w:t>Договора в случае, предусмотренном п.</w:t>
      </w:r>
      <w:r w:rsidR="00DA3D1D">
        <w:rPr>
          <w:rStyle w:val="FontStyle43"/>
          <w:sz w:val="28"/>
          <w:szCs w:val="28"/>
        </w:rPr>
        <w:t> </w:t>
      </w:r>
      <w:r w:rsidR="000A5A5A" w:rsidRPr="0010620A">
        <w:rPr>
          <w:rStyle w:val="FontStyle43"/>
          <w:sz w:val="28"/>
          <w:szCs w:val="28"/>
        </w:rPr>
        <w:t>3.</w:t>
      </w:r>
      <w:r w:rsidR="0079615D" w:rsidRPr="0010620A">
        <w:rPr>
          <w:rStyle w:val="FontStyle43"/>
          <w:sz w:val="28"/>
          <w:szCs w:val="28"/>
        </w:rPr>
        <w:t>3</w:t>
      </w:r>
      <w:r w:rsidR="000A5A5A" w:rsidRPr="0010620A">
        <w:rPr>
          <w:rStyle w:val="FontStyle43"/>
          <w:sz w:val="28"/>
          <w:szCs w:val="28"/>
        </w:rPr>
        <w:t>. Договора</w:t>
      </w:r>
      <w:r w:rsidR="007B634B" w:rsidRPr="0010620A">
        <w:rPr>
          <w:rStyle w:val="FontStyle43"/>
          <w:sz w:val="28"/>
          <w:szCs w:val="28"/>
        </w:rPr>
        <w:t xml:space="preserve">. Направление данного уведомления Застройщиком допускается по адресу электронной почты, указанному Участником в </w:t>
      </w:r>
      <w:r w:rsidR="00FE1C31" w:rsidRPr="0010620A">
        <w:rPr>
          <w:rStyle w:val="FontStyle43"/>
          <w:sz w:val="28"/>
          <w:szCs w:val="28"/>
        </w:rPr>
        <w:t xml:space="preserve">разделе 12 </w:t>
      </w:r>
      <w:r w:rsidR="007B634B" w:rsidRPr="0010620A">
        <w:rPr>
          <w:rStyle w:val="FontStyle43"/>
          <w:sz w:val="28"/>
          <w:szCs w:val="28"/>
        </w:rPr>
        <w:t>Договор</w:t>
      </w:r>
      <w:r w:rsidR="00FE1C31" w:rsidRPr="0010620A">
        <w:rPr>
          <w:rStyle w:val="FontStyle43"/>
          <w:sz w:val="28"/>
          <w:szCs w:val="28"/>
        </w:rPr>
        <w:t>а</w:t>
      </w:r>
      <w:r w:rsidR="007B634B" w:rsidRPr="0010620A">
        <w:rPr>
          <w:rStyle w:val="FontStyle43"/>
          <w:sz w:val="28"/>
          <w:szCs w:val="28"/>
        </w:rPr>
        <w:t>.</w:t>
      </w:r>
    </w:p>
    <w:p w14:paraId="09740BA9" w14:textId="1D26D3E0" w:rsidR="007B634B" w:rsidRPr="0010620A" w:rsidRDefault="007B634B" w:rsidP="00C30A6D">
      <w:pPr>
        <w:pStyle w:val="Style6"/>
        <w:widowControl/>
        <w:tabs>
          <w:tab w:val="left" w:pos="1229"/>
        </w:tabs>
        <w:spacing w:line="240" w:lineRule="auto"/>
        <w:ind w:firstLine="709"/>
        <w:rPr>
          <w:rStyle w:val="FontStyle43"/>
          <w:sz w:val="28"/>
          <w:szCs w:val="28"/>
        </w:rPr>
      </w:pPr>
      <w:r w:rsidRPr="0010620A">
        <w:rPr>
          <w:rStyle w:val="FontStyle43"/>
          <w:sz w:val="28"/>
          <w:szCs w:val="28"/>
        </w:rPr>
        <w:t>4.1.</w:t>
      </w:r>
      <w:r w:rsidR="000A5A5A" w:rsidRPr="0010620A">
        <w:rPr>
          <w:rStyle w:val="FontStyle43"/>
          <w:sz w:val="28"/>
          <w:szCs w:val="28"/>
        </w:rPr>
        <w:t>8</w:t>
      </w:r>
      <w:r w:rsidRPr="0010620A">
        <w:rPr>
          <w:rStyle w:val="FontStyle43"/>
          <w:sz w:val="28"/>
          <w:szCs w:val="28"/>
        </w:rPr>
        <w:t>.</w:t>
      </w:r>
      <w:r w:rsidRPr="0010620A">
        <w:rPr>
          <w:rStyle w:val="FontStyle43"/>
          <w:sz w:val="28"/>
          <w:szCs w:val="28"/>
        </w:rPr>
        <w:tab/>
        <w:t>Застройщик гарантирует, что:</w:t>
      </w:r>
    </w:p>
    <w:p w14:paraId="43F01ADA" w14:textId="0B8DC4A2" w:rsidR="007B634B" w:rsidRPr="0010620A" w:rsidRDefault="009E2195" w:rsidP="00C30A6D">
      <w:pPr>
        <w:pStyle w:val="Style6"/>
        <w:widowControl/>
        <w:tabs>
          <w:tab w:val="left" w:pos="1392"/>
        </w:tabs>
        <w:spacing w:line="240" w:lineRule="auto"/>
        <w:ind w:firstLine="709"/>
        <w:rPr>
          <w:rStyle w:val="FontStyle43"/>
          <w:sz w:val="28"/>
          <w:szCs w:val="28"/>
        </w:rPr>
      </w:pPr>
      <w:r w:rsidRPr="0010620A">
        <w:rPr>
          <w:rStyle w:val="FontStyle43"/>
          <w:sz w:val="28"/>
          <w:szCs w:val="28"/>
        </w:rPr>
        <w:t>4.1.</w:t>
      </w:r>
      <w:r w:rsidR="000A5A5A" w:rsidRPr="0010620A">
        <w:rPr>
          <w:rStyle w:val="FontStyle43"/>
          <w:sz w:val="28"/>
          <w:szCs w:val="28"/>
        </w:rPr>
        <w:t>8</w:t>
      </w:r>
      <w:r w:rsidRPr="0010620A">
        <w:rPr>
          <w:rStyle w:val="FontStyle43"/>
          <w:sz w:val="28"/>
          <w:szCs w:val="28"/>
        </w:rPr>
        <w:t>.1.</w:t>
      </w:r>
      <w:r w:rsidR="00680735" w:rsidRPr="0010620A">
        <w:rPr>
          <w:rStyle w:val="FontStyle43"/>
          <w:sz w:val="28"/>
          <w:szCs w:val="28"/>
        </w:rPr>
        <w:t xml:space="preserve"> </w:t>
      </w:r>
      <w:r w:rsidR="007B634B" w:rsidRPr="0010620A">
        <w:rPr>
          <w:rStyle w:val="FontStyle43"/>
          <w:sz w:val="28"/>
          <w:szCs w:val="28"/>
        </w:rPr>
        <w:t xml:space="preserve">на момент подписания Договора им не подписаны и не заключены договоры участия в долевом строительстве в отношении </w:t>
      </w:r>
      <w:r w:rsidR="000A5A5A" w:rsidRPr="0010620A">
        <w:rPr>
          <w:rStyle w:val="FontStyle43"/>
          <w:sz w:val="28"/>
          <w:szCs w:val="28"/>
        </w:rPr>
        <w:t xml:space="preserve">Объекта долевого строительства </w:t>
      </w:r>
      <w:r w:rsidR="007B634B" w:rsidRPr="0010620A">
        <w:rPr>
          <w:rStyle w:val="FontStyle43"/>
          <w:sz w:val="28"/>
          <w:szCs w:val="28"/>
        </w:rPr>
        <w:t>с третьими лицами, аналогичные Договору;</w:t>
      </w:r>
    </w:p>
    <w:p w14:paraId="6D42E978" w14:textId="390CBB8A" w:rsidR="007B634B" w:rsidRPr="0010620A" w:rsidRDefault="009E2195" w:rsidP="00C30A6D">
      <w:pPr>
        <w:pStyle w:val="Style6"/>
        <w:widowControl/>
        <w:tabs>
          <w:tab w:val="left" w:pos="1392"/>
        </w:tabs>
        <w:spacing w:line="240" w:lineRule="auto"/>
        <w:ind w:firstLine="709"/>
        <w:rPr>
          <w:rStyle w:val="FontStyle43"/>
          <w:sz w:val="28"/>
          <w:szCs w:val="28"/>
        </w:rPr>
      </w:pPr>
      <w:r w:rsidRPr="0010620A">
        <w:rPr>
          <w:rStyle w:val="FontStyle43"/>
          <w:sz w:val="28"/>
          <w:szCs w:val="28"/>
        </w:rPr>
        <w:t>4.1.</w:t>
      </w:r>
      <w:r w:rsidR="000A5A5A" w:rsidRPr="0010620A">
        <w:rPr>
          <w:rStyle w:val="FontStyle43"/>
          <w:sz w:val="28"/>
          <w:szCs w:val="28"/>
        </w:rPr>
        <w:t>8</w:t>
      </w:r>
      <w:r w:rsidRPr="0010620A">
        <w:rPr>
          <w:rStyle w:val="FontStyle43"/>
          <w:sz w:val="28"/>
          <w:szCs w:val="28"/>
        </w:rPr>
        <w:t>.2.</w:t>
      </w:r>
      <w:r w:rsidR="00680735" w:rsidRPr="0010620A">
        <w:rPr>
          <w:rStyle w:val="FontStyle43"/>
          <w:sz w:val="28"/>
          <w:szCs w:val="28"/>
        </w:rPr>
        <w:t xml:space="preserve"> </w:t>
      </w:r>
      <w:r w:rsidR="007B634B" w:rsidRPr="0010620A">
        <w:rPr>
          <w:rStyle w:val="FontStyle43"/>
          <w:sz w:val="28"/>
          <w:szCs w:val="28"/>
        </w:rPr>
        <w:t xml:space="preserve">в период действия Договора Застройщик не будет подписывать и заключать договоры участия в долевом строительстве в отношении </w:t>
      </w:r>
      <w:r w:rsidR="000A5A5A" w:rsidRPr="0010620A">
        <w:rPr>
          <w:rStyle w:val="FontStyle43"/>
          <w:sz w:val="28"/>
          <w:szCs w:val="28"/>
        </w:rPr>
        <w:t xml:space="preserve">Объекта долевого строительства </w:t>
      </w:r>
      <w:r w:rsidR="007B634B" w:rsidRPr="0010620A">
        <w:rPr>
          <w:rStyle w:val="FontStyle43"/>
          <w:sz w:val="28"/>
          <w:szCs w:val="28"/>
        </w:rPr>
        <w:t>с третьими лицами, аналогичные Договору.</w:t>
      </w:r>
    </w:p>
    <w:p w14:paraId="3B039D5A" w14:textId="7E84F245" w:rsidR="007B634B" w:rsidRPr="0010620A" w:rsidRDefault="007B634B" w:rsidP="00C30A6D">
      <w:pPr>
        <w:pStyle w:val="Style5"/>
        <w:widowControl/>
        <w:spacing w:line="240" w:lineRule="auto"/>
        <w:ind w:firstLine="709"/>
        <w:jc w:val="both"/>
        <w:rPr>
          <w:rStyle w:val="FontStyle43"/>
          <w:sz w:val="28"/>
          <w:szCs w:val="28"/>
        </w:rPr>
      </w:pPr>
      <w:r w:rsidRPr="0010620A">
        <w:rPr>
          <w:rStyle w:val="FontStyle43"/>
          <w:sz w:val="28"/>
          <w:szCs w:val="28"/>
        </w:rPr>
        <w:t>4.2. Застройщик вправе:</w:t>
      </w:r>
    </w:p>
    <w:p w14:paraId="14B849CF" w14:textId="38838283" w:rsidR="007B634B" w:rsidRPr="0010620A" w:rsidRDefault="007B634B" w:rsidP="00C30A6D">
      <w:pPr>
        <w:pStyle w:val="Style5"/>
        <w:widowControl/>
        <w:spacing w:line="240" w:lineRule="auto"/>
        <w:ind w:firstLine="709"/>
        <w:jc w:val="both"/>
        <w:rPr>
          <w:rStyle w:val="FontStyle43"/>
          <w:sz w:val="28"/>
          <w:szCs w:val="28"/>
        </w:rPr>
      </w:pPr>
      <w:r w:rsidRPr="0010620A">
        <w:rPr>
          <w:rStyle w:val="FontStyle43"/>
          <w:sz w:val="28"/>
          <w:szCs w:val="28"/>
        </w:rPr>
        <w:t xml:space="preserve">4.2.1. По истечении </w:t>
      </w:r>
      <w:r w:rsidR="0076186F" w:rsidRPr="0010620A">
        <w:rPr>
          <w:rStyle w:val="FontStyle43"/>
          <w:sz w:val="28"/>
          <w:szCs w:val="28"/>
        </w:rPr>
        <w:t>30 (Тридцати)</w:t>
      </w:r>
      <w:r w:rsidRPr="0010620A">
        <w:rPr>
          <w:rStyle w:val="FontStyle43"/>
          <w:sz w:val="28"/>
          <w:szCs w:val="28"/>
        </w:rPr>
        <w:t xml:space="preserve"> календарных дней </w:t>
      </w:r>
      <w:r w:rsidR="00262823" w:rsidRPr="0010620A">
        <w:rPr>
          <w:rStyle w:val="FontStyle43"/>
          <w:sz w:val="28"/>
          <w:szCs w:val="28"/>
        </w:rPr>
        <w:t>со дня</w:t>
      </w:r>
      <w:r w:rsidRPr="0010620A">
        <w:rPr>
          <w:rStyle w:val="FontStyle43"/>
          <w:sz w:val="28"/>
          <w:szCs w:val="28"/>
        </w:rPr>
        <w:t xml:space="preserve"> истечения срока, предусмотренного п. 6.</w:t>
      </w:r>
      <w:r w:rsidR="00262823" w:rsidRPr="0010620A">
        <w:rPr>
          <w:rStyle w:val="FontStyle43"/>
          <w:sz w:val="28"/>
          <w:szCs w:val="28"/>
        </w:rPr>
        <w:t>1</w:t>
      </w:r>
      <w:r w:rsidRPr="0010620A">
        <w:rPr>
          <w:rStyle w:val="FontStyle43"/>
          <w:sz w:val="28"/>
          <w:szCs w:val="28"/>
        </w:rPr>
        <w:t>. Договора</w:t>
      </w:r>
      <w:r w:rsidR="00262823" w:rsidRPr="0010620A">
        <w:rPr>
          <w:rStyle w:val="FontStyle43"/>
          <w:sz w:val="28"/>
          <w:szCs w:val="28"/>
        </w:rPr>
        <w:t>,</w:t>
      </w:r>
      <w:r w:rsidRPr="0010620A">
        <w:rPr>
          <w:rStyle w:val="FontStyle43"/>
          <w:sz w:val="28"/>
          <w:szCs w:val="28"/>
        </w:rPr>
        <w:t xml:space="preserve"> составить односторонний документ о передаче </w:t>
      </w:r>
      <w:r w:rsidR="00186D92" w:rsidRPr="0010620A">
        <w:rPr>
          <w:rStyle w:val="FontStyle43"/>
          <w:sz w:val="28"/>
          <w:szCs w:val="28"/>
        </w:rPr>
        <w:t xml:space="preserve">Объекта долевого строительства </w:t>
      </w:r>
      <w:r w:rsidRPr="0010620A">
        <w:rPr>
          <w:rStyle w:val="FontStyle43"/>
          <w:sz w:val="28"/>
          <w:szCs w:val="28"/>
        </w:rPr>
        <w:t xml:space="preserve">в случае наступления </w:t>
      </w:r>
      <w:r w:rsidR="007573F7" w:rsidRPr="0010620A">
        <w:rPr>
          <w:rStyle w:val="FontStyle43"/>
          <w:sz w:val="28"/>
          <w:szCs w:val="28"/>
        </w:rPr>
        <w:t xml:space="preserve">любого из </w:t>
      </w:r>
      <w:r w:rsidRPr="0010620A">
        <w:rPr>
          <w:rStyle w:val="FontStyle43"/>
          <w:sz w:val="28"/>
          <w:szCs w:val="28"/>
        </w:rPr>
        <w:t>следующих событий:</w:t>
      </w:r>
      <w:r w:rsidR="0083321E" w:rsidRPr="0010620A">
        <w:rPr>
          <w:rStyle w:val="FontStyle43"/>
          <w:sz w:val="28"/>
          <w:szCs w:val="28"/>
        </w:rPr>
        <w:t xml:space="preserve"> </w:t>
      </w:r>
    </w:p>
    <w:p w14:paraId="7CF441F1" w14:textId="4C803E61" w:rsidR="007B634B" w:rsidRPr="0010620A" w:rsidRDefault="007B634B" w:rsidP="00C30A6D">
      <w:pPr>
        <w:pStyle w:val="Style6"/>
        <w:widowControl/>
        <w:numPr>
          <w:ilvl w:val="0"/>
          <w:numId w:val="3"/>
        </w:numPr>
        <w:tabs>
          <w:tab w:val="left" w:pos="854"/>
        </w:tabs>
        <w:spacing w:line="240" w:lineRule="auto"/>
        <w:ind w:firstLine="709"/>
        <w:rPr>
          <w:rStyle w:val="FontStyle43"/>
          <w:sz w:val="28"/>
          <w:szCs w:val="28"/>
        </w:rPr>
      </w:pPr>
      <w:r w:rsidRPr="0010620A">
        <w:rPr>
          <w:rStyle w:val="FontStyle43"/>
          <w:sz w:val="28"/>
          <w:szCs w:val="28"/>
        </w:rPr>
        <w:t xml:space="preserve">при уклонении Участника от принятия </w:t>
      </w:r>
      <w:r w:rsidR="00186D92" w:rsidRPr="0010620A">
        <w:rPr>
          <w:rStyle w:val="FontStyle43"/>
          <w:sz w:val="28"/>
          <w:szCs w:val="28"/>
        </w:rPr>
        <w:t xml:space="preserve">Объекта долевого строительства </w:t>
      </w:r>
      <w:r w:rsidRPr="0010620A">
        <w:rPr>
          <w:rStyle w:val="FontStyle43"/>
          <w:sz w:val="28"/>
          <w:szCs w:val="28"/>
        </w:rPr>
        <w:t>в предусмотренный п.</w:t>
      </w:r>
      <w:r w:rsidR="00680735" w:rsidRPr="0010620A">
        <w:rPr>
          <w:rStyle w:val="FontStyle43"/>
          <w:sz w:val="28"/>
          <w:szCs w:val="28"/>
        </w:rPr>
        <w:t xml:space="preserve"> </w:t>
      </w:r>
      <w:r w:rsidRPr="0010620A">
        <w:rPr>
          <w:rStyle w:val="FontStyle43"/>
          <w:sz w:val="28"/>
          <w:szCs w:val="28"/>
        </w:rPr>
        <w:t xml:space="preserve">6.3. Договора срок или при отказе Участника от принятия </w:t>
      </w:r>
      <w:r w:rsidR="00186D92" w:rsidRPr="0010620A">
        <w:rPr>
          <w:rStyle w:val="FontStyle43"/>
          <w:sz w:val="28"/>
          <w:szCs w:val="28"/>
        </w:rPr>
        <w:t>Объекта долев</w:t>
      </w:r>
      <w:r w:rsidR="00105129" w:rsidRPr="0010620A">
        <w:rPr>
          <w:rStyle w:val="FontStyle43"/>
          <w:sz w:val="28"/>
          <w:szCs w:val="28"/>
        </w:rPr>
        <w:t>о</w:t>
      </w:r>
      <w:r w:rsidR="00186D92" w:rsidRPr="0010620A">
        <w:rPr>
          <w:rStyle w:val="FontStyle43"/>
          <w:sz w:val="28"/>
          <w:szCs w:val="28"/>
        </w:rPr>
        <w:t xml:space="preserve">го строительства </w:t>
      </w:r>
      <w:r w:rsidRPr="0010620A">
        <w:rPr>
          <w:rStyle w:val="FontStyle43"/>
          <w:sz w:val="28"/>
          <w:szCs w:val="28"/>
        </w:rPr>
        <w:t xml:space="preserve">(за исключением случаев, предусмотренных законодательством РФ). При этом под уклонением Участника от принятия </w:t>
      </w:r>
      <w:r w:rsidR="00186D92" w:rsidRPr="0010620A">
        <w:rPr>
          <w:rStyle w:val="FontStyle43"/>
          <w:sz w:val="28"/>
          <w:szCs w:val="28"/>
        </w:rPr>
        <w:t xml:space="preserve">Объекта долевого строительства </w:t>
      </w:r>
      <w:r w:rsidRPr="0010620A">
        <w:rPr>
          <w:rStyle w:val="FontStyle43"/>
          <w:sz w:val="28"/>
          <w:szCs w:val="28"/>
        </w:rPr>
        <w:t xml:space="preserve">понимается не подписание по любым причинам </w:t>
      </w:r>
      <w:r w:rsidR="00186D92" w:rsidRPr="0010620A">
        <w:rPr>
          <w:rStyle w:val="FontStyle43"/>
          <w:sz w:val="28"/>
          <w:szCs w:val="28"/>
        </w:rPr>
        <w:t xml:space="preserve">акта </w:t>
      </w:r>
      <w:r w:rsidRPr="0010620A">
        <w:rPr>
          <w:rStyle w:val="FontStyle43"/>
          <w:sz w:val="28"/>
          <w:szCs w:val="28"/>
        </w:rPr>
        <w:t>приема-передачи</w:t>
      </w:r>
      <w:r w:rsidR="00186D92" w:rsidRPr="0010620A">
        <w:rPr>
          <w:rStyle w:val="FontStyle43"/>
          <w:sz w:val="28"/>
          <w:szCs w:val="28"/>
        </w:rPr>
        <w:t xml:space="preserve"> </w:t>
      </w:r>
      <w:r w:rsidRPr="0010620A">
        <w:rPr>
          <w:rStyle w:val="FontStyle43"/>
          <w:sz w:val="28"/>
          <w:szCs w:val="28"/>
        </w:rPr>
        <w:t xml:space="preserve">или </w:t>
      </w:r>
      <w:r w:rsidR="00186D92" w:rsidRPr="0010620A">
        <w:rPr>
          <w:rStyle w:val="FontStyle43"/>
          <w:sz w:val="28"/>
          <w:szCs w:val="28"/>
        </w:rPr>
        <w:t xml:space="preserve">двухстороннего </w:t>
      </w:r>
      <w:r w:rsidRPr="0010620A">
        <w:rPr>
          <w:rStyle w:val="FontStyle43"/>
          <w:sz w:val="28"/>
          <w:szCs w:val="28"/>
        </w:rPr>
        <w:t>акта</w:t>
      </w:r>
      <w:r w:rsidR="00186D92" w:rsidRPr="0010620A">
        <w:rPr>
          <w:rStyle w:val="FontStyle43"/>
          <w:sz w:val="28"/>
          <w:szCs w:val="28"/>
        </w:rPr>
        <w:t xml:space="preserve"> между Участником и Застройщиком</w:t>
      </w:r>
      <w:r w:rsidRPr="0010620A">
        <w:rPr>
          <w:rStyle w:val="FontStyle43"/>
          <w:sz w:val="28"/>
          <w:szCs w:val="28"/>
        </w:rPr>
        <w:t xml:space="preserve">, в котором указывается несоответствие </w:t>
      </w:r>
      <w:r w:rsidR="00186D92" w:rsidRPr="0010620A">
        <w:rPr>
          <w:rStyle w:val="FontStyle43"/>
          <w:sz w:val="28"/>
          <w:szCs w:val="28"/>
        </w:rPr>
        <w:t xml:space="preserve">Объекта долевого строительства </w:t>
      </w:r>
      <w:r w:rsidRPr="0010620A">
        <w:rPr>
          <w:rStyle w:val="FontStyle43"/>
          <w:sz w:val="28"/>
          <w:szCs w:val="28"/>
        </w:rPr>
        <w:t>требованиям, указанным в ч</w:t>
      </w:r>
      <w:r w:rsidR="00DA3D1D">
        <w:rPr>
          <w:rStyle w:val="FontStyle43"/>
          <w:sz w:val="28"/>
          <w:szCs w:val="28"/>
        </w:rPr>
        <w:t>.</w:t>
      </w:r>
      <w:r w:rsidRPr="0010620A">
        <w:rPr>
          <w:rStyle w:val="FontStyle43"/>
          <w:sz w:val="28"/>
          <w:szCs w:val="28"/>
        </w:rPr>
        <w:t xml:space="preserve"> </w:t>
      </w:r>
      <w:r w:rsidR="00C12846" w:rsidRPr="0010620A">
        <w:rPr>
          <w:rStyle w:val="FontStyle43"/>
          <w:sz w:val="28"/>
          <w:szCs w:val="28"/>
        </w:rPr>
        <w:t>1</w:t>
      </w:r>
      <w:r w:rsidRPr="0010620A">
        <w:rPr>
          <w:rStyle w:val="FontStyle43"/>
          <w:sz w:val="28"/>
          <w:szCs w:val="28"/>
        </w:rPr>
        <w:t xml:space="preserve"> ст</w:t>
      </w:r>
      <w:r w:rsidR="00DA3D1D">
        <w:rPr>
          <w:rStyle w:val="FontStyle43"/>
          <w:sz w:val="28"/>
          <w:szCs w:val="28"/>
        </w:rPr>
        <w:t>.</w:t>
      </w:r>
      <w:r w:rsidRPr="0010620A">
        <w:rPr>
          <w:rStyle w:val="FontStyle43"/>
          <w:sz w:val="28"/>
          <w:szCs w:val="28"/>
        </w:rPr>
        <w:t xml:space="preserve"> 7 </w:t>
      </w:r>
      <w:r w:rsidR="00DA3D1D">
        <w:rPr>
          <w:rStyle w:val="FontStyle43"/>
          <w:sz w:val="28"/>
          <w:szCs w:val="28"/>
        </w:rPr>
        <w:t>З</w:t>
      </w:r>
      <w:r w:rsidRPr="0010620A">
        <w:rPr>
          <w:rStyle w:val="FontStyle43"/>
          <w:sz w:val="28"/>
          <w:szCs w:val="28"/>
        </w:rPr>
        <w:t>акона №214-ФЗ, в предусмот</w:t>
      </w:r>
      <w:r w:rsidR="00C12846" w:rsidRPr="0010620A">
        <w:rPr>
          <w:rStyle w:val="FontStyle43"/>
          <w:sz w:val="28"/>
          <w:szCs w:val="28"/>
        </w:rPr>
        <w:t>ренный Договором срок;</w:t>
      </w:r>
    </w:p>
    <w:p w14:paraId="4192C026" w14:textId="5DEA8556" w:rsidR="007B634B" w:rsidRPr="0010620A" w:rsidRDefault="007B634B" w:rsidP="00C30A6D">
      <w:pPr>
        <w:pStyle w:val="Style6"/>
        <w:widowControl/>
        <w:numPr>
          <w:ilvl w:val="0"/>
          <w:numId w:val="3"/>
        </w:numPr>
        <w:tabs>
          <w:tab w:val="left" w:pos="854"/>
        </w:tabs>
        <w:spacing w:line="240" w:lineRule="auto"/>
        <w:ind w:firstLine="709"/>
        <w:rPr>
          <w:rStyle w:val="FontStyle43"/>
          <w:sz w:val="28"/>
          <w:szCs w:val="28"/>
        </w:rPr>
      </w:pPr>
      <w:r w:rsidRPr="0010620A">
        <w:rPr>
          <w:rStyle w:val="FontStyle43"/>
          <w:sz w:val="28"/>
          <w:szCs w:val="28"/>
        </w:rPr>
        <w:t xml:space="preserve">при наличии у Застройщика сведений о получении Участником сообщения </w:t>
      </w:r>
      <w:r w:rsidR="00C12846" w:rsidRPr="0010620A">
        <w:rPr>
          <w:rStyle w:val="FontStyle43"/>
          <w:sz w:val="28"/>
          <w:szCs w:val="28"/>
        </w:rPr>
        <w:t xml:space="preserve">о завершении строительства </w:t>
      </w:r>
      <w:r w:rsidR="005A5555" w:rsidRPr="0010620A">
        <w:rPr>
          <w:rStyle w:val="FontStyle43"/>
          <w:sz w:val="28"/>
          <w:szCs w:val="28"/>
        </w:rPr>
        <w:t xml:space="preserve">Нежилого здания </w:t>
      </w:r>
      <w:r w:rsidRPr="0010620A">
        <w:rPr>
          <w:rStyle w:val="FontStyle43"/>
          <w:sz w:val="28"/>
          <w:szCs w:val="28"/>
        </w:rPr>
        <w:t xml:space="preserve">и о готовности </w:t>
      </w:r>
      <w:r w:rsidR="00186D92" w:rsidRPr="0010620A">
        <w:rPr>
          <w:rStyle w:val="FontStyle43"/>
          <w:sz w:val="28"/>
          <w:szCs w:val="28"/>
        </w:rPr>
        <w:t xml:space="preserve">Объекта долевого строительства </w:t>
      </w:r>
      <w:r w:rsidRPr="0010620A">
        <w:rPr>
          <w:rStyle w:val="FontStyle43"/>
          <w:sz w:val="28"/>
          <w:szCs w:val="28"/>
        </w:rPr>
        <w:t>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w:t>
      </w:r>
    </w:p>
    <w:p w14:paraId="35E2468D" w14:textId="0C38FCEA" w:rsidR="007B634B" w:rsidRPr="0010620A" w:rsidRDefault="007B634B" w:rsidP="00C30A6D">
      <w:pPr>
        <w:pStyle w:val="Style5"/>
        <w:widowControl/>
        <w:spacing w:line="240" w:lineRule="auto"/>
        <w:ind w:firstLine="709"/>
        <w:jc w:val="both"/>
        <w:rPr>
          <w:rStyle w:val="FontStyle43"/>
          <w:sz w:val="28"/>
          <w:szCs w:val="28"/>
        </w:rPr>
      </w:pPr>
      <w:r w:rsidRPr="0010620A">
        <w:rPr>
          <w:rStyle w:val="FontStyle43"/>
          <w:sz w:val="28"/>
          <w:szCs w:val="28"/>
        </w:rPr>
        <w:lastRenderedPageBreak/>
        <w:t xml:space="preserve">При составлении указанного в настоящем пункте одностороннего документа о передаче </w:t>
      </w:r>
      <w:r w:rsidR="00186D92" w:rsidRPr="0010620A">
        <w:rPr>
          <w:rStyle w:val="FontStyle43"/>
          <w:sz w:val="28"/>
          <w:szCs w:val="28"/>
        </w:rPr>
        <w:t xml:space="preserve">Объекта долевого строительства </w:t>
      </w:r>
      <w:r w:rsidRPr="0010620A">
        <w:rPr>
          <w:rStyle w:val="FontStyle43"/>
          <w:sz w:val="28"/>
          <w:szCs w:val="28"/>
        </w:rPr>
        <w:t xml:space="preserve">риск случайной гибели </w:t>
      </w:r>
      <w:r w:rsidR="00186D92" w:rsidRPr="0010620A">
        <w:rPr>
          <w:rStyle w:val="FontStyle43"/>
          <w:sz w:val="28"/>
          <w:szCs w:val="28"/>
        </w:rPr>
        <w:t xml:space="preserve">Объекта долевого строительства </w:t>
      </w:r>
      <w:r w:rsidRPr="0010620A">
        <w:rPr>
          <w:rStyle w:val="FontStyle43"/>
          <w:sz w:val="28"/>
          <w:szCs w:val="28"/>
        </w:rPr>
        <w:t>признается перешедшим к Участнику со дня составления указанного документа.</w:t>
      </w:r>
    </w:p>
    <w:p w14:paraId="44B95368" w14:textId="616F087F" w:rsidR="006B1C46" w:rsidRPr="0010620A" w:rsidRDefault="0076186F" w:rsidP="00C30A6D">
      <w:pPr>
        <w:pStyle w:val="Style8"/>
        <w:widowControl/>
        <w:ind w:firstLine="709"/>
        <w:jc w:val="both"/>
        <w:rPr>
          <w:sz w:val="28"/>
          <w:szCs w:val="28"/>
        </w:rPr>
      </w:pPr>
      <w:r w:rsidRPr="0010620A">
        <w:rPr>
          <w:rStyle w:val="FontStyle43"/>
          <w:sz w:val="28"/>
          <w:szCs w:val="28"/>
        </w:rPr>
        <w:t>4.2.2.</w:t>
      </w:r>
      <w:r w:rsidR="00DA3D1D">
        <w:rPr>
          <w:rStyle w:val="FontStyle43"/>
          <w:sz w:val="28"/>
          <w:szCs w:val="28"/>
        </w:rPr>
        <w:t xml:space="preserve"> </w:t>
      </w:r>
      <w:r w:rsidR="00761E0D" w:rsidRPr="0010620A">
        <w:rPr>
          <w:sz w:val="28"/>
          <w:szCs w:val="28"/>
        </w:rPr>
        <w:t xml:space="preserve">В соответствии с п. 2 ч. 2 ст. 450 ГК РФ </w:t>
      </w:r>
      <w:r w:rsidRPr="0010620A">
        <w:rPr>
          <w:sz w:val="28"/>
          <w:szCs w:val="28"/>
        </w:rPr>
        <w:t>Застройщик</w:t>
      </w:r>
      <w:r w:rsidR="00761E0D" w:rsidRPr="0010620A">
        <w:rPr>
          <w:sz w:val="28"/>
          <w:szCs w:val="28"/>
        </w:rPr>
        <w:t xml:space="preserve"> вправе потребовать расторжения Договора по решению суда</w:t>
      </w:r>
      <w:r w:rsidRPr="0010620A">
        <w:rPr>
          <w:sz w:val="28"/>
          <w:szCs w:val="28"/>
        </w:rPr>
        <w:t xml:space="preserve"> по основаниям, предусмотренным законодательством</w:t>
      </w:r>
      <w:r w:rsidR="0089445A" w:rsidRPr="0010620A">
        <w:rPr>
          <w:sz w:val="28"/>
          <w:szCs w:val="28"/>
        </w:rPr>
        <w:t xml:space="preserve"> РФ</w:t>
      </w:r>
      <w:r w:rsidRPr="0010620A">
        <w:rPr>
          <w:sz w:val="28"/>
          <w:szCs w:val="28"/>
        </w:rPr>
        <w:t xml:space="preserve"> или Договором.</w:t>
      </w:r>
    </w:p>
    <w:p w14:paraId="14C1A1DD" w14:textId="601149E7" w:rsidR="00CE3830" w:rsidRPr="0010620A" w:rsidRDefault="000740D0" w:rsidP="00C30A6D">
      <w:pPr>
        <w:pStyle w:val="Style8"/>
        <w:widowControl/>
        <w:ind w:firstLine="709"/>
        <w:jc w:val="both"/>
        <w:rPr>
          <w:rStyle w:val="FontStyle43"/>
          <w:sz w:val="28"/>
          <w:szCs w:val="28"/>
        </w:rPr>
      </w:pPr>
      <w:r w:rsidRPr="0010620A">
        <w:rPr>
          <w:rStyle w:val="FontStyle43"/>
          <w:sz w:val="28"/>
          <w:szCs w:val="28"/>
        </w:rPr>
        <w:t>4.2.</w:t>
      </w:r>
      <w:r w:rsidR="00C672F5" w:rsidRPr="0010620A">
        <w:rPr>
          <w:rStyle w:val="FontStyle43"/>
          <w:sz w:val="28"/>
          <w:szCs w:val="28"/>
        </w:rPr>
        <w:t>3</w:t>
      </w:r>
      <w:r w:rsidRPr="0010620A">
        <w:rPr>
          <w:rStyle w:val="FontStyle43"/>
          <w:sz w:val="28"/>
          <w:szCs w:val="28"/>
        </w:rPr>
        <w:t xml:space="preserve">. </w:t>
      </w:r>
      <w:r w:rsidR="00CE3830" w:rsidRPr="0010620A">
        <w:rPr>
          <w:rStyle w:val="FontStyle43"/>
          <w:sz w:val="28"/>
          <w:szCs w:val="28"/>
        </w:rPr>
        <w:t>С</w:t>
      </w:r>
      <w:r w:rsidRPr="0010620A">
        <w:rPr>
          <w:rStyle w:val="FontStyle43"/>
          <w:sz w:val="28"/>
          <w:szCs w:val="28"/>
        </w:rPr>
        <w:t xml:space="preserve">амостоятельно определять орган технической инвентаризации или иное независимое лицо, уполномоченное </w:t>
      </w:r>
      <w:r w:rsidR="00A153C8" w:rsidRPr="0010620A">
        <w:rPr>
          <w:rStyle w:val="FontStyle43"/>
          <w:sz w:val="28"/>
          <w:szCs w:val="28"/>
        </w:rPr>
        <w:t xml:space="preserve">в соответствии с </w:t>
      </w:r>
      <w:r w:rsidRPr="0010620A">
        <w:rPr>
          <w:rStyle w:val="FontStyle43"/>
          <w:sz w:val="28"/>
          <w:szCs w:val="28"/>
        </w:rPr>
        <w:t>действующим законодат</w:t>
      </w:r>
      <w:r w:rsidR="00A153C8" w:rsidRPr="0010620A">
        <w:rPr>
          <w:rStyle w:val="FontStyle43"/>
          <w:sz w:val="28"/>
          <w:szCs w:val="28"/>
        </w:rPr>
        <w:t xml:space="preserve">ельством РФ </w:t>
      </w:r>
      <w:r w:rsidRPr="0010620A">
        <w:rPr>
          <w:rStyle w:val="FontStyle43"/>
          <w:sz w:val="28"/>
          <w:szCs w:val="28"/>
        </w:rPr>
        <w:t xml:space="preserve">производить технические обмеры в отношении </w:t>
      </w:r>
      <w:r w:rsidR="00C50DC8" w:rsidRPr="0010620A">
        <w:rPr>
          <w:rStyle w:val="FontStyle43"/>
          <w:sz w:val="28"/>
          <w:szCs w:val="28"/>
        </w:rPr>
        <w:t>Объекта долевого строительства</w:t>
      </w:r>
      <w:r w:rsidR="00C672F5" w:rsidRPr="0010620A">
        <w:rPr>
          <w:rStyle w:val="FontStyle43"/>
          <w:sz w:val="28"/>
          <w:szCs w:val="28"/>
        </w:rPr>
        <w:t>.</w:t>
      </w:r>
      <w:r w:rsidRPr="0010620A">
        <w:rPr>
          <w:rStyle w:val="FontStyle43"/>
          <w:sz w:val="28"/>
          <w:szCs w:val="28"/>
        </w:rPr>
        <w:t xml:space="preserve"> </w:t>
      </w:r>
    </w:p>
    <w:p w14:paraId="636B5008" w14:textId="77777777" w:rsidR="00C50DC8" w:rsidRPr="0010620A" w:rsidRDefault="00C50DC8" w:rsidP="00C30A6D">
      <w:pPr>
        <w:pStyle w:val="Style8"/>
        <w:widowControl/>
        <w:ind w:firstLine="709"/>
        <w:jc w:val="both"/>
        <w:rPr>
          <w:rStyle w:val="FontStyle43"/>
          <w:sz w:val="28"/>
          <w:szCs w:val="28"/>
        </w:rPr>
      </w:pPr>
      <w:r w:rsidRPr="0010620A">
        <w:rPr>
          <w:rStyle w:val="FontStyle43"/>
          <w:sz w:val="28"/>
          <w:szCs w:val="28"/>
        </w:rPr>
        <w:t>4.2.4. Вносить технически и экономически обоснованные изменения в проектную документацию без письменного уведомления Участника.</w:t>
      </w:r>
    </w:p>
    <w:p w14:paraId="26EA3E51" w14:textId="572828B5" w:rsidR="00C50DC8" w:rsidRPr="0010620A" w:rsidRDefault="00C50DC8" w:rsidP="00C30A6D">
      <w:pPr>
        <w:pStyle w:val="Style8"/>
        <w:widowControl/>
        <w:ind w:firstLine="709"/>
        <w:jc w:val="both"/>
        <w:rPr>
          <w:rStyle w:val="FontStyle43"/>
          <w:sz w:val="28"/>
          <w:szCs w:val="28"/>
        </w:rPr>
      </w:pPr>
      <w:r w:rsidRPr="0010620A">
        <w:rPr>
          <w:rStyle w:val="FontStyle43"/>
          <w:sz w:val="28"/>
          <w:szCs w:val="28"/>
        </w:rPr>
        <w:t>4.2.5. Без согласования с Участником изменять способы обеспечения исполнения обязательств Застройщика по передаче Объекта долевого строительства.</w:t>
      </w:r>
    </w:p>
    <w:p w14:paraId="03656320" w14:textId="3AAE82CB" w:rsidR="00C50DC8" w:rsidRPr="0010620A" w:rsidRDefault="00C50DC8" w:rsidP="00C30A6D">
      <w:pPr>
        <w:pStyle w:val="Style8"/>
        <w:widowControl/>
        <w:ind w:firstLine="709"/>
        <w:jc w:val="both"/>
        <w:rPr>
          <w:sz w:val="28"/>
          <w:szCs w:val="28"/>
        </w:rPr>
      </w:pPr>
      <w:r w:rsidRPr="0010620A">
        <w:rPr>
          <w:rStyle w:val="FontStyle43"/>
          <w:sz w:val="28"/>
          <w:szCs w:val="28"/>
        </w:rPr>
        <w:t xml:space="preserve">4.2.6. </w:t>
      </w:r>
      <w:r w:rsidRPr="0010620A">
        <w:rPr>
          <w:sz w:val="28"/>
          <w:szCs w:val="28"/>
        </w:rPr>
        <w:t>В случае расторжения Договора, с даты его расторжения, совершать действия</w:t>
      </w:r>
      <w:r w:rsidR="00105129" w:rsidRPr="0010620A">
        <w:rPr>
          <w:sz w:val="28"/>
          <w:szCs w:val="28"/>
        </w:rPr>
        <w:t>,</w:t>
      </w:r>
      <w:r w:rsidRPr="0010620A">
        <w:rPr>
          <w:sz w:val="28"/>
          <w:szCs w:val="28"/>
        </w:rPr>
        <w:t xml:space="preserve"> направленные на реализацию имущественных прав на Объект долевого строительства любым физическим или юридическим лицам</w:t>
      </w:r>
      <w:r w:rsidR="00B03AC5" w:rsidRPr="0010620A">
        <w:rPr>
          <w:sz w:val="28"/>
          <w:szCs w:val="28"/>
        </w:rPr>
        <w:t>.</w:t>
      </w:r>
    </w:p>
    <w:p w14:paraId="639870DB" w14:textId="67264E86" w:rsidR="00B03AC5" w:rsidRPr="0010620A" w:rsidRDefault="00B03AC5" w:rsidP="00C30A6D">
      <w:pPr>
        <w:pStyle w:val="Style8"/>
        <w:widowControl/>
        <w:ind w:firstLine="709"/>
        <w:jc w:val="both"/>
        <w:rPr>
          <w:sz w:val="28"/>
          <w:szCs w:val="28"/>
        </w:rPr>
      </w:pPr>
      <w:r w:rsidRPr="0010620A">
        <w:rPr>
          <w:sz w:val="28"/>
          <w:szCs w:val="28"/>
        </w:rPr>
        <w:t xml:space="preserve">4.2.7. Без согласования с Участником изменять сроки завершения </w:t>
      </w:r>
      <w:r w:rsidR="00DA3D1D">
        <w:rPr>
          <w:sz w:val="28"/>
          <w:szCs w:val="28"/>
        </w:rPr>
        <w:t>строительства</w:t>
      </w:r>
      <w:r w:rsidRPr="0010620A">
        <w:rPr>
          <w:sz w:val="28"/>
          <w:szCs w:val="28"/>
        </w:rPr>
        <w:t xml:space="preserve"> </w:t>
      </w:r>
      <w:r w:rsidR="005A5555" w:rsidRPr="0010620A">
        <w:rPr>
          <w:rStyle w:val="FontStyle43"/>
          <w:sz w:val="28"/>
          <w:szCs w:val="28"/>
        </w:rPr>
        <w:t>Нежилого здания</w:t>
      </w:r>
      <w:r w:rsidR="005A5555" w:rsidRPr="0010620A">
        <w:rPr>
          <w:sz w:val="28"/>
          <w:szCs w:val="28"/>
        </w:rPr>
        <w:t xml:space="preserve"> </w:t>
      </w:r>
      <w:r w:rsidR="00105129" w:rsidRPr="0010620A">
        <w:rPr>
          <w:sz w:val="28"/>
          <w:szCs w:val="28"/>
        </w:rPr>
        <w:t xml:space="preserve">без </w:t>
      </w:r>
      <w:r w:rsidRPr="0010620A">
        <w:rPr>
          <w:sz w:val="28"/>
          <w:szCs w:val="28"/>
        </w:rPr>
        <w:t xml:space="preserve">изменения сроков передачи Объекта долевого строительства. </w:t>
      </w:r>
    </w:p>
    <w:p w14:paraId="0C0F9F19" w14:textId="77777777" w:rsidR="00185F30" w:rsidRPr="0010620A" w:rsidRDefault="00185F30" w:rsidP="00C30A6D">
      <w:pPr>
        <w:pStyle w:val="Style8"/>
        <w:widowControl/>
        <w:ind w:firstLine="709"/>
        <w:jc w:val="both"/>
        <w:rPr>
          <w:sz w:val="28"/>
          <w:szCs w:val="28"/>
        </w:rPr>
      </w:pPr>
      <w:r w:rsidRPr="0010620A">
        <w:rPr>
          <w:sz w:val="28"/>
          <w:szCs w:val="28"/>
        </w:rPr>
        <w:t>4.2.8 Самостоятельно определять способ государственной регистрации Договора, в том числе использовать сервисы электронной регистрации сделок с недвижимым имуществом.</w:t>
      </w:r>
    </w:p>
    <w:p w14:paraId="6A2E5E2B" w14:textId="77777777" w:rsidR="000740D0" w:rsidRPr="0010620A" w:rsidRDefault="000740D0" w:rsidP="00D85BFA">
      <w:pPr>
        <w:pStyle w:val="Style8"/>
        <w:widowControl/>
        <w:ind w:firstLine="567"/>
        <w:jc w:val="both"/>
        <w:rPr>
          <w:rStyle w:val="FontStyle43"/>
          <w:sz w:val="28"/>
          <w:szCs w:val="28"/>
        </w:rPr>
      </w:pPr>
    </w:p>
    <w:p w14:paraId="0FDF84F2" w14:textId="77777777" w:rsidR="007B634B" w:rsidRDefault="007B634B" w:rsidP="00C813D3">
      <w:pPr>
        <w:pStyle w:val="Style3"/>
        <w:widowControl/>
        <w:jc w:val="center"/>
        <w:rPr>
          <w:rStyle w:val="FontStyle35"/>
          <w:sz w:val="28"/>
          <w:szCs w:val="28"/>
        </w:rPr>
      </w:pPr>
      <w:r w:rsidRPr="00C813D3">
        <w:rPr>
          <w:rStyle w:val="FontStyle35"/>
          <w:sz w:val="28"/>
          <w:szCs w:val="28"/>
        </w:rPr>
        <w:t>5. ОБЯЗАННОСТИ И ПРАВА УЧАСТНИКА</w:t>
      </w:r>
    </w:p>
    <w:p w14:paraId="0CFBEBEB" w14:textId="77777777" w:rsidR="007B634B" w:rsidRPr="0010620A" w:rsidRDefault="007B634B" w:rsidP="00827A75">
      <w:pPr>
        <w:pStyle w:val="Style5"/>
        <w:widowControl/>
        <w:spacing w:line="240" w:lineRule="auto"/>
        <w:ind w:firstLine="709"/>
        <w:jc w:val="both"/>
        <w:rPr>
          <w:rStyle w:val="FontStyle43"/>
          <w:sz w:val="28"/>
          <w:szCs w:val="28"/>
        </w:rPr>
      </w:pPr>
      <w:r w:rsidRPr="0010620A">
        <w:rPr>
          <w:rStyle w:val="FontStyle43"/>
          <w:sz w:val="28"/>
          <w:szCs w:val="28"/>
        </w:rPr>
        <w:t>5.1. Участник обязан:</w:t>
      </w:r>
    </w:p>
    <w:p w14:paraId="37964C18" w14:textId="23771275" w:rsidR="007B634B" w:rsidRPr="0010620A" w:rsidRDefault="00680735" w:rsidP="00827A75">
      <w:pPr>
        <w:pStyle w:val="Style5"/>
        <w:widowControl/>
        <w:spacing w:line="240" w:lineRule="auto"/>
        <w:ind w:firstLine="709"/>
        <w:jc w:val="both"/>
        <w:rPr>
          <w:rStyle w:val="FontStyle43"/>
          <w:sz w:val="28"/>
          <w:szCs w:val="28"/>
        </w:rPr>
      </w:pPr>
      <w:r w:rsidRPr="0010620A">
        <w:rPr>
          <w:rStyle w:val="FontStyle43"/>
          <w:sz w:val="28"/>
          <w:szCs w:val="28"/>
        </w:rPr>
        <w:t xml:space="preserve"> </w:t>
      </w:r>
      <w:r w:rsidR="00C813D3">
        <w:rPr>
          <w:rStyle w:val="FontStyle43"/>
          <w:sz w:val="28"/>
          <w:szCs w:val="28"/>
        </w:rPr>
        <w:t xml:space="preserve">5.1.1. </w:t>
      </w:r>
      <w:r w:rsidR="007B634B" w:rsidRPr="0010620A">
        <w:rPr>
          <w:rStyle w:val="FontStyle43"/>
          <w:sz w:val="28"/>
          <w:szCs w:val="28"/>
        </w:rPr>
        <w:t xml:space="preserve">Оплатить </w:t>
      </w:r>
      <w:r w:rsidR="0076186F" w:rsidRPr="0010620A">
        <w:rPr>
          <w:rStyle w:val="FontStyle43"/>
          <w:sz w:val="28"/>
          <w:szCs w:val="28"/>
        </w:rPr>
        <w:t>Ц</w:t>
      </w:r>
      <w:r w:rsidR="007B634B" w:rsidRPr="0010620A">
        <w:rPr>
          <w:rStyle w:val="FontStyle43"/>
          <w:sz w:val="28"/>
          <w:szCs w:val="28"/>
        </w:rPr>
        <w:t xml:space="preserve">ену </w:t>
      </w:r>
      <w:r w:rsidR="00105129" w:rsidRPr="0010620A">
        <w:rPr>
          <w:rStyle w:val="FontStyle43"/>
          <w:sz w:val="28"/>
          <w:szCs w:val="28"/>
        </w:rPr>
        <w:t>Договора</w:t>
      </w:r>
      <w:r w:rsidR="00C50DC8" w:rsidRPr="0010620A">
        <w:rPr>
          <w:rStyle w:val="FontStyle43"/>
          <w:sz w:val="28"/>
          <w:szCs w:val="28"/>
        </w:rPr>
        <w:t xml:space="preserve"> </w:t>
      </w:r>
      <w:r w:rsidR="007B634B" w:rsidRPr="0010620A">
        <w:rPr>
          <w:rStyle w:val="FontStyle43"/>
          <w:sz w:val="28"/>
          <w:szCs w:val="28"/>
        </w:rPr>
        <w:t xml:space="preserve">в размере, порядке и на условиях, предусмотренных </w:t>
      </w:r>
      <w:r w:rsidRPr="0010620A">
        <w:rPr>
          <w:rStyle w:val="FontStyle43"/>
          <w:sz w:val="28"/>
          <w:szCs w:val="28"/>
        </w:rPr>
        <w:t>р</w:t>
      </w:r>
      <w:r w:rsidR="007B634B" w:rsidRPr="0010620A">
        <w:rPr>
          <w:rStyle w:val="FontStyle43"/>
          <w:sz w:val="28"/>
          <w:szCs w:val="28"/>
        </w:rPr>
        <w:t>азделом 3 Договора.</w:t>
      </w:r>
    </w:p>
    <w:p w14:paraId="1BF217A0" w14:textId="15B656C3" w:rsidR="007B634B" w:rsidRPr="0010620A" w:rsidRDefault="00C813D3" w:rsidP="00827A75">
      <w:pPr>
        <w:pStyle w:val="Style5"/>
        <w:widowControl/>
        <w:spacing w:line="240" w:lineRule="auto"/>
        <w:ind w:firstLine="709"/>
        <w:jc w:val="both"/>
        <w:rPr>
          <w:rStyle w:val="FontStyle43"/>
          <w:sz w:val="28"/>
          <w:szCs w:val="28"/>
        </w:rPr>
      </w:pPr>
      <w:r>
        <w:rPr>
          <w:rStyle w:val="FontStyle43"/>
          <w:sz w:val="28"/>
          <w:szCs w:val="28"/>
        </w:rPr>
        <w:t xml:space="preserve">5.1.2. </w:t>
      </w:r>
      <w:r w:rsidR="007B634B" w:rsidRPr="0010620A">
        <w:rPr>
          <w:rStyle w:val="FontStyle43"/>
          <w:sz w:val="28"/>
          <w:szCs w:val="28"/>
        </w:rPr>
        <w:t xml:space="preserve">Принять </w:t>
      </w:r>
      <w:r w:rsidR="00C50DC8" w:rsidRPr="0010620A">
        <w:rPr>
          <w:rStyle w:val="FontStyle43"/>
          <w:sz w:val="28"/>
          <w:szCs w:val="28"/>
        </w:rPr>
        <w:t xml:space="preserve">Объект долевого строительства </w:t>
      </w:r>
      <w:r w:rsidR="007B634B" w:rsidRPr="0010620A">
        <w:rPr>
          <w:rStyle w:val="FontStyle43"/>
          <w:sz w:val="28"/>
          <w:szCs w:val="28"/>
        </w:rPr>
        <w:t xml:space="preserve">по </w:t>
      </w:r>
      <w:r w:rsidR="00C50DC8" w:rsidRPr="0010620A">
        <w:rPr>
          <w:rStyle w:val="FontStyle43"/>
          <w:sz w:val="28"/>
          <w:szCs w:val="28"/>
        </w:rPr>
        <w:t xml:space="preserve">акту </w:t>
      </w:r>
      <w:r w:rsidR="007B634B" w:rsidRPr="0010620A">
        <w:rPr>
          <w:rStyle w:val="FontStyle43"/>
          <w:sz w:val="28"/>
          <w:szCs w:val="28"/>
        </w:rPr>
        <w:t>приема-передачи, подписываемому по форме</w:t>
      </w:r>
      <w:r w:rsidR="00C12846" w:rsidRPr="0010620A">
        <w:rPr>
          <w:rStyle w:val="FontStyle43"/>
          <w:sz w:val="28"/>
          <w:szCs w:val="28"/>
        </w:rPr>
        <w:t xml:space="preserve">, </w:t>
      </w:r>
      <w:r w:rsidR="00C50DC8" w:rsidRPr="0010620A">
        <w:rPr>
          <w:rStyle w:val="FontStyle43"/>
          <w:sz w:val="28"/>
          <w:szCs w:val="28"/>
        </w:rPr>
        <w:t>предложенной Застройщиком</w:t>
      </w:r>
      <w:r w:rsidR="007B634B" w:rsidRPr="0010620A">
        <w:rPr>
          <w:rStyle w:val="FontStyle43"/>
          <w:sz w:val="28"/>
          <w:szCs w:val="28"/>
        </w:rPr>
        <w:t>, в сроки, в порядке и на условиях, предусмо</w:t>
      </w:r>
      <w:r w:rsidR="00680735" w:rsidRPr="0010620A">
        <w:rPr>
          <w:rStyle w:val="FontStyle43"/>
          <w:sz w:val="28"/>
          <w:szCs w:val="28"/>
        </w:rPr>
        <w:t>т</w:t>
      </w:r>
      <w:r w:rsidR="007B634B" w:rsidRPr="0010620A">
        <w:rPr>
          <w:rStyle w:val="FontStyle43"/>
          <w:sz w:val="28"/>
          <w:szCs w:val="28"/>
        </w:rPr>
        <w:t>ренны</w:t>
      </w:r>
      <w:r w:rsidR="00C12846" w:rsidRPr="0010620A">
        <w:rPr>
          <w:rStyle w:val="FontStyle43"/>
          <w:sz w:val="28"/>
          <w:szCs w:val="28"/>
        </w:rPr>
        <w:t>е разделом</w:t>
      </w:r>
      <w:r w:rsidR="007B634B" w:rsidRPr="0010620A">
        <w:rPr>
          <w:rStyle w:val="FontStyle43"/>
          <w:sz w:val="28"/>
          <w:szCs w:val="28"/>
        </w:rPr>
        <w:t xml:space="preserve"> 6 Договора в течение </w:t>
      </w:r>
      <w:r w:rsidR="003805E5" w:rsidRPr="0010620A">
        <w:rPr>
          <w:rStyle w:val="FontStyle43"/>
          <w:sz w:val="28"/>
          <w:szCs w:val="28"/>
        </w:rPr>
        <w:t>7</w:t>
      </w:r>
      <w:r w:rsidR="007B634B" w:rsidRPr="0010620A">
        <w:rPr>
          <w:rStyle w:val="FontStyle43"/>
          <w:sz w:val="28"/>
          <w:szCs w:val="28"/>
        </w:rPr>
        <w:t xml:space="preserve"> (</w:t>
      </w:r>
      <w:r w:rsidR="003805E5" w:rsidRPr="0010620A">
        <w:rPr>
          <w:rStyle w:val="FontStyle43"/>
          <w:sz w:val="28"/>
          <w:szCs w:val="28"/>
        </w:rPr>
        <w:t>Семи</w:t>
      </w:r>
      <w:r w:rsidR="007B634B" w:rsidRPr="0010620A">
        <w:rPr>
          <w:rStyle w:val="FontStyle43"/>
          <w:sz w:val="28"/>
          <w:szCs w:val="28"/>
        </w:rPr>
        <w:t xml:space="preserve">) </w:t>
      </w:r>
      <w:r w:rsidR="003805E5" w:rsidRPr="0010620A">
        <w:rPr>
          <w:rStyle w:val="FontStyle43"/>
          <w:sz w:val="28"/>
          <w:szCs w:val="28"/>
        </w:rPr>
        <w:t>рабочих</w:t>
      </w:r>
      <w:r w:rsidR="007B634B" w:rsidRPr="0010620A">
        <w:rPr>
          <w:rStyle w:val="FontStyle43"/>
          <w:sz w:val="28"/>
          <w:szCs w:val="28"/>
        </w:rPr>
        <w:t xml:space="preserve"> дней с даты получения от Застройщика уведомления, предусмотренного п.</w:t>
      </w:r>
      <w:r>
        <w:rPr>
          <w:rStyle w:val="FontStyle43"/>
          <w:sz w:val="28"/>
          <w:szCs w:val="28"/>
        </w:rPr>
        <w:t> </w:t>
      </w:r>
      <w:r w:rsidR="00B75ADC" w:rsidRPr="0010620A">
        <w:rPr>
          <w:rStyle w:val="FontStyle43"/>
          <w:sz w:val="28"/>
          <w:szCs w:val="28"/>
        </w:rPr>
        <w:t>4.1.6</w:t>
      </w:r>
      <w:r w:rsidR="007573F7" w:rsidRPr="0010620A">
        <w:rPr>
          <w:rStyle w:val="FontStyle43"/>
          <w:sz w:val="28"/>
          <w:szCs w:val="28"/>
        </w:rPr>
        <w:t>. Договора</w:t>
      </w:r>
      <w:r w:rsidR="007B634B" w:rsidRPr="0010620A">
        <w:rPr>
          <w:rStyle w:val="FontStyle43"/>
          <w:sz w:val="28"/>
          <w:szCs w:val="28"/>
        </w:rPr>
        <w:t>.</w:t>
      </w:r>
    </w:p>
    <w:p w14:paraId="318125F9" w14:textId="4FF5ED63" w:rsidR="007B634B" w:rsidRPr="0010620A" w:rsidRDefault="00680735" w:rsidP="00827A75">
      <w:pPr>
        <w:pStyle w:val="Style5"/>
        <w:widowControl/>
        <w:spacing w:line="240" w:lineRule="auto"/>
        <w:ind w:firstLine="709"/>
        <w:jc w:val="both"/>
        <w:rPr>
          <w:rStyle w:val="FontStyle43"/>
          <w:sz w:val="28"/>
          <w:szCs w:val="28"/>
        </w:rPr>
      </w:pPr>
      <w:r w:rsidRPr="0010620A">
        <w:rPr>
          <w:rStyle w:val="FontStyle43"/>
          <w:sz w:val="28"/>
          <w:szCs w:val="28"/>
        </w:rPr>
        <w:t xml:space="preserve"> </w:t>
      </w:r>
      <w:r w:rsidR="00C813D3">
        <w:rPr>
          <w:rStyle w:val="FontStyle43"/>
          <w:sz w:val="28"/>
          <w:szCs w:val="28"/>
        </w:rPr>
        <w:t xml:space="preserve">5.1.3. </w:t>
      </w:r>
      <w:r w:rsidR="007B634B" w:rsidRPr="0010620A">
        <w:rPr>
          <w:rStyle w:val="FontStyle43"/>
          <w:sz w:val="28"/>
          <w:szCs w:val="28"/>
        </w:rPr>
        <w:t xml:space="preserve">В течение </w:t>
      </w:r>
      <w:r w:rsidR="006A64C8" w:rsidRPr="0010620A">
        <w:rPr>
          <w:rStyle w:val="FontStyle43"/>
          <w:sz w:val="28"/>
          <w:szCs w:val="28"/>
        </w:rPr>
        <w:t>2</w:t>
      </w:r>
      <w:r w:rsidR="00B75ADC" w:rsidRPr="0010620A">
        <w:rPr>
          <w:rStyle w:val="FontStyle43"/>
          <w:sz w:val="28"/>
          <w:szCs w:val="28"/>
        </w:rPr>
        <w:t xml:space="preserve"> (</w:t>
      </w:r>
      <w:r w:rsidR="006A64C8" w:rsidRPr="0010620A">
        <w:rPr>
          <w:rStyle w:val="FontStyle43"/>
          <w:sz w:val="28"/>
          <w:szCs w:val="28"/>
        </w:rPr>
        <w:t>Двух</w:t>
      </w:r>
      <w:r w:rsidR="00B75ADC" w:rsidRPr="0010620A">
        <w:rPr>
          <w:rStyle w:val="FontStyle43"/>
          <w:sz w:val="28"/>
          <w:szCs w:val="28"/>
        </w:rPr>
        <w:t>)</w:t>
      </w:r>
      <w:r w:rsidR="007B634B" w:rsidRPr="0010620A">
        <w:rPr>
          <w:rStyle w:val="FontStyle43"/>
          <w:sz w:val="28"/>
          <w:szCs w:val="28"/>
        </w:rPr>
        <w:t xml:space="preserve"> рабочих дней с даты исполнения обязательства по оплате </w:t>
      </w:r>
      <w:r w:rsidR="0076186F" w:rsidRPr="0010620A">
        <w:rPr>
          <w:rStyle w:val="FontStyle43"/>
          <w:sz w:val="28"/>
          <w:szCs w:val="28"/>
        </w:rPr>
        <w:t>Ц</w:t>
      </w:r>
      <w:r w:rsidR="007B634B" w:rsidRPr="0010620A">
        <w:rPr>
          <w:rStyle w:val="FontStyle43"/>
          <w:sz w:val="28"/>
          <w:szCs w:val="28"/>
        </w:rPr>
        <w:t xml:space="preserve">ены </w:t>
      </w:r>
      <w:r w:rsidR="00C50DC8" w:rsidRPr="0010620A">
        <w:rPr>
          <w:rStyle w:val="FontStyle43"/>
          <w:sz w:val="28"/>
          <w:szCs w:val="28"/>
        </w:rPr>
        <w:t xml:space="preserve">Договора </w:t>
      </w:r>
      <w:r w:rsidR="00C12846" w:rsidRPr="0010620A">
        <w:rPr>
          <w:rStyle w:val="FontStyle43"/>
          <w:sz w:val="28"/>
          <w:szCs w:val="28"/>
        </w:rPr>
        <w:t xml:space="preserve">и/или </w:t>
      </w:r>
      <w:r w:rsidR="00A153C8" w:rsidRPr="0010620A">
        <w:rPr>
          <w:rStyle w:val="FontStyle43"/>
          <w:sz w:val="28"/>
          <w:szCs w:val="28"/>
        </w:rPr>
        <w:t xml:space="preserve">соответствующей ее </w:t>
      </w:r>
      <w:r w:rsidR="0076186F" w:rsidRPr="0010620A">
        <w:rPr>
          <w:rStyle w:val="FontStyle43"/>
          <w:sz w:val="28"/>
          <w:szCs w:val="28"/>
        </w:rPr>
        <w:t xml:space="preserve">части </w:t>
      </w:r>
      <w:r w:rsidR="007B634B" w:rsidRPr="0010620A">
        <w:rPr>
          <w:rStyle w:val="FontStyle43"/>
          <w:sz w:val="28"/>
          <w:szCs w:val="28"/>
        </w:rPr>
        <w:t xml:space="preserve">предоставить Застройщику платежные документы, подтверждающие </w:t>
      </w:r>
      <w:r w:rsidR="00B75ADC" w:rsidRPr="0010620A">
        <w:rPr>
          <w:rStyle w:val="FontStyle43"/>
          <w:sz w:val="28"/>
          <w:szCs w:val="28"/>
        </w:rPr>
        <w:t>исполнение указанных обязательств</w:t>
      </w:r>
      <w:r w:rsidR="007573F7" w:rsidRPr="0010620A">
        <w:rPr>
          <w:rStyle w:val="FontStyle43"/>
          <w:sz w:val="28"/>
          <w:szCs w:val="28"/>
        </w:rPr>
        <w:t xml:space="preserve">, по адресу электронной почты Застройщика, указанной в </w:t>
      </w:r>
      <w:r w:rsidR="00FE1C31" w:rsidRPr="0010620A">
        <w:rPr>
          <w:rStyle w:val="FontStyle43"/>
          <w:sz w:val="28"/>
          <w:szCs w:val="28"/>
        </w:rPr>
        <w:t xml:space="preserve">разделе 12 </w:t>
      </w:r>
      <w:r w:rsidR="007573F7" w:rsidRPr="0010620A">
        <w:rPr>
          <w:rStyle w:val="FontStyle43"/>
          <w:sz w:val="28"/>
          <w:szCs w:val="28"/>
        </w:rPr>
        <w:t>Договор</w:t>
      </w:r>
      <w:r w:rsidR="00FE1C31" w:rsidRPr="0010620A">
        <w:rPr>
          <w:rStyle w:val="FontStyle43"/>
          <w:sz w:val="28"/>
          <w:szCs w:val="28"/>
        </w:rPr>
        <w:t>а</w:t>
      </w:r>
      <w:r w:rsidR="007B634B" w:rsidRPr="0010620A">
        <w:rPr>
          <w:rStyle w:val="FontStyle43"/>
          <w:sz w:val="28"/>
          <w:szCs w:val="28"/>
        </w:rPr>
        <w:t>.</w:t>
      </w:r>
    </w:p>
    <w:p w14:paraId="429A9AEC" w14:textId="3856AC77" w:rsidR="007B634B" w:rsidRPr="0010620A" w:rsidRDefault="00680735" w:rsidP="00827A75">
      <w:pPr>
        <w:pStyle w:val="Style5"/>
        <w:widowControl/>
        <w:spacing w:line="240" w:lineRule="auto"/>
        <w:ind w:firstLine="709"/>
        <w:jc w:val="both"/>
        <w:rPr>
          <w:rStyle w:val="FontStyle43"/>
          <w:sz w:val="28"/>
          <w:szCs w:val="28"/>
        </w:rPr>
      </w:pPr>
      <w:r w:rsidRPr="0010620A">
        <w:rPr>
          <w:rStyle w:val="FontStyle43"/>
          <w:sz w:val="28"/>
          <w:szCs w:val="28"/>
        </w:rPr>
        <w:t xml:space="preserve"> </w:t>
      </w:r>
      <w:r w:rsidR="00C813D3">
        <w:rPr>
          <w:rStyle w:val="FontStyle43"/>
          <w:sz w:val="28"/>
          <w:szCs w:val="28"/>
        </w:rPr>
        <w:t xml:space="preserve">5.1.4. </w:t>
      </w:r>
      <w:r w:rsidR="00322239" w:rsidRPr="0010620A">
        <w:rPr>
          <w:rStyle w:val="FontStyle43"/>
          <w:sz w:val="28"/>
          <w:szCs w:val="28"/>
        </w:rPr>
        <w:t>В срок н</w:t>
      </w:r>
      <w:r w:rsidR="007573F7" w:rsidRPr="0010620A">
        <w:rPr>
          <w:rStyle w:val="FontStyle43"/>
          <w:sz w:val="28"/>
          <w:szCs w:val="28"/>
        </w:rPr>
        <w:t>е позднее</w:t>
      </w:r>
      <w:r w:rsidR="00185F30" w:rsidRPr="0010620A">
        <w:rPr>
          <w:rStyle w:val="FontStyle43"/>
          <w:sz w:val="28"/>
          <w:szCs w:val="28"/>
        </w:rPr>
        <w:t xml:space="preserve"> 3 (</w:t>
      </w:r>
      <w:r w:rsidR="00C813D3">
        <w:rPr>
          <w:rStyle w:val="FontStyle43"/>
          <w:sz w:val="28"/>
          <w:szCs w:val="28"/>
        </w:rPr>
        <w:t>Т</w:t>
      </w:r>
      <w:r w:rsidR="00185F30" w:rsidRPr="0010620A">
        <w:rPr>
          <w:rStyle w:val="FontStyle43"/>
          <w:sz w:val="28"/>
          <w:szCs w:val="28"/>
        </w:rPr>
        <w:t>рех) рабочих дней с</w:t>
      </w:r>
      <w:r w:rsidR="007573F7" w:rsidRPr="0010620A">
        <w:rPr>
          <w:rStyle w:val="FontStyle43"/>
          <w:sz w:val="28"/>
          <w:szCs w:val="28"/>
        </w:rPr>
        <w:t xml:space="preserve"> </w:t>
      </w:r>
      <w:r w:rsidR="007B634B" w:rsidRPr="0010620A">
        <w:rPr>
          <w:rStyle w:val="FontStyle43"/>
          <w:sz w:val="28"/>
          <w:szCs w:val="28"/>
        </w:rPr>
        <w:t xml:space="preserve">даты </w:t>
      </w:r>
      <w:r w:rsidR="00763427" w:rsidRPr="0010620A">
        <w:rPr>
          <w:rStyle w:val="FontStyle43"/>
          <w:sz w:val="28"/>
          <w:szCs w:val="28"/>
        </w:rPr>
        <w:t xml:space="preserve">подписания </w:t>
      </w:r>
      <w:r w:rsidR="007B634B" w:rsidRPr="0010620A">
        <w:rPr>
          <w:rStyle w:val="FontStyle43"/>
          <w:sz w:val="28"/>
          <w:szCs w:val="28"/>
        </w:rPr>
        <w:t xml:space="preserve">Договора предпринять все зависящие от Участника действия, необходимые для </w:t>
      </w:r>
      <w:r w:rsidR="00C12846" w:rsidRPr="0010620A">
        <w:rPr>
          <w:rStyle w:val="FontStyle43"/>
          <w:sz w:val="28"/>
          <w:szCs w:val="28"/>
        </w:rPr>
        <w:t>государственной регистрации</w:t>
      </w:r>
      <w:r w:rsidR="007B634B" w:rsidRPr="0010620A">
        <w:rPr>
          <w:rStyle w:val="FontStyle43"/>
          <w:sz w:val="28"/>
          <w:szCs w:val="28"/>
        </w:rPr>
        <w:t xml:space="preserve"> Договора, в том числе, но не ограничиваясь указанным: оплатить стоимость государственной пошлины за государственную регистрацию Договора, </w:t>
      </w:r>
      <w:r w:rsidR="006B1C46" w:rsidRPr="0010620A">
        <w:rPr>
          <w:rStyle w:val="FontStyle43"/>
          <w:sz w:val="28"/>
          <w:szCs w:val="28"/>
        </w:rPr>
        <w:t>подготовить</w:t>
      </w:r>
      <w:r w:rsidR="007B634B" w:rsidRPr="0010620A">
        <w:rPr>
          <w:rStyle w:val="FontStyle43"/>
          <w:sz w:val="28"/>
          <w:szCs w:val="28"/>
        </w:rPr>
        <w:t xml:space="preserve"> документы, необходимые для осуществления государственной регистрации Договора, в том числе</w:t>
      </w:r>
      <w:r w:rsidR="004A73B0" w:rsidRPr="0010620A">
        <w:rPr>
          <w:rStyle w:val="FontStyle43"/>
          <w:sz w:val="28"/>
          <w:szCs w:val="28"/>
        </w:rPr>
        <w:t xml:space="preserve"> платежные документы, подтверждающие оплату указанной в настоящем пункте государственной пошлины, </w:t>
      </w:r>
      <w:r w:rsidR="006B1C46" w:rsidRPr="0010620A">
        <w:rPr>
          <w:rStyle w:val="FontStyle43"/>
          <w:sz w:val="28"/>
          <w:szCs w:val="28"/>
        </w:rPr>
        <w:t xml:space="preserve">при необходимости </w:t>
      </w:r>
      <w:r w:rsidR="007B634B" w:rsidRPr="0010620A">
        <w:rPr>
          <w:rStyle w:val="FontStyle43"/>
          <w:sz w:val="28"/>
          <w:szCs w:val="28"/>
        </w:rPr>
        <w:t>нотари</w:t>
      </w:r>
      <w:r w:rsidR="00CB27C3" w:rsidRPr="0010620A">
        <w:rPr>
          <w:rStyle w:val="FontStyle43"/>
          <w:sz w:val="28"/>
          <w:szCs w:val="28"/>
        </w:rPr>
        <w:t>ально удостоверенную</w:t>
      </w:r>
      <w:r w:rsidRPr="0010620A">
        <w:rPr>
          <w:rStyle w:val="FontStyle43"/>
          <w:sz w:val="28"/>
          <w:szCs w:val="28"/>
        </w:rPr>
        <w:t xml:space="preserve"> доверенност</w:t>
      </w:r>
      <w:r w:rsidR="00CB27C3" w:rsidRPr="0010620A">
        <w:rPr>
          <w:rStyle w:val="FontStyle43"/>
          <w:sz w:val="28"/>
          <w:szCs w:val="28"/>
        </w:rPr>
        <w:t xml:space="preserve">ь, </w:t>
      </w:r>
      <w:r w:rsidR="00CB27C3" w:rsidRPr="0010620A">
        <w:rPr>
          <w:rStyle w:val="FontStyle43"/>
          <w:sz w:val="28"/>
          <w:szCs w:val="28"/>
        </w:rPr>
        <w:lastRenderedPageBreak/>
        <w:t>предоставляющую</w:t>
      </w:r>
      <w:r w:rsidR="007B634B" w:rsidRPr="0010620A">
        <w:rPr>
          <w:rStyle w:val="FontStyle43"/>
          <w:sz w:val="28"/>
          <w:szCs w:val="28"/>
        </w:rPr>
        <w:t xml:space="preserve"> </w:t>
      </w:r>
      <w:r w:rsidR="006B1C46" w:rsidRPr="0010620A">
        <w:rPr>
          <w:rStyle w:val="FontStyle43"/>
          <w:sz w:val="28"/>
          <w:szCs w:val="28"/>
        </w:rPr>
        <w:t xml:space="preserve">третьему лицу </w:t>
      </w:r>
      <w:r w:rsidR="007B634B" w:rsidRPr="0010620A">
        <w:rPr>
          <w:rStyle w:val="FontStyle43"/>
          <w:sz w:val="28"/>
          <w:szCs w:val="28"/>
        </w:rPr>
        <w:t>полномочия, необходимые для совершения от имени Участника действий, направленных на государственную регистрацию Договора</w:t>
      </w:r>
      <w:r w:rsidR="00841692" w:rsidRPr="0010620A">
        <w:rPr>
          <w:rStyle w:val="FontStyle43"/>
          <w:sz w:val="28"/>
          <w:szCs w:val="28"/>
        </w:rPr>
        <w:t xml:space="preserve">, а также нотариально удостоверенное согласие на </w:t>
      </w:r>
      <w:r w:rsidR="006E2035" w:rsidRPr="0010620A">
        <w:rPr>
          <w:rStyle w:val="FontStyle43"/>
          <w:sz w:val="28"/>
          <w:szCs w:val="28"/>
        </w:rPr>
        <w:t xml:space="preserve">подписание </w:t>
      </w:r>
      <w:r w:rsidR="00841692" w:rsidRPr="0010620A">
        <w:rPr>
          <w:rStyle w:val="FontStyle43"/>
          <w:sz w:val="28"/>
          <w:szCs w:val="28"/>
        </w:rPr>
        <w:t>Договора и нотариально удостоверенное свидетельство о заключении брака и/или нотариально удостоверенный брачны</w:t>
      </w:r>
      <w:r w:rsidR="00CC68BD" w:rsidRPr="0010620A">
        <w:rPr>
          <w:rStyle w:val="FontStyle43"/>
          <w:sz w:val="28"/>
          <w:szCs w:val="28"/>
        </w:rPr>
        <w:t>й</w:t>
      </w:r>
      <w:r w:rsidR="00841692" w:rsidRPr="0010620A">
        <w:rPr>
          <w:rStyle w:val="FontStyle43"/>
          <w:sz w:val="28"/>
          <w:szCs w:val="28"/>
        </w:rPr>
        <w:t xml:space="preserve"> договор - в случае если Участник состоит в браке на момент подписания Договора, или предоставить нотариально удостов</w:t>
      </w:r>
      <w:r w:rsidR="00CC68BD" w:rsidRPr="0010620A">
        <w:rPr>
          <w:rStyle w:val="FontStyle43"/>
          <w:sz w:val="28"/>
          <w:szCs w:val="28"/>
        </w:rPr>
        <w:t>е</w:t>
      </w:r>
      <w:r w:rsidR="00841692" w:rsidRPr="0010620A">
        <w:rPr>
          <w:rStyle w:val="FontStyle43"/>
          <w:sz w:val="28"/>
          <w:szCs w:val="28"/>
        </w:rPr>
        <w:t>ренное заявление, о том что Участник на момент подписания Договора в браке не состоит - в случае если Участник не состоит в браке</w:t>
      </w:r>
      <w:r w:rsidR="006B1C46" w:rsidRPr="0010620A">
        <w:rPr>
          <w:rStyle w:val="FontStyle43"/>
          <w:sz w:val="28"/>
          <w:szCs w:val="28"/>
        </w:rPr>
        <w:t xml:space="preserve">; а также осуществить передачу в </w:t>
      </w:r>
      <w:r w:rsidR="00322239" w:rsidRPr="0010620A">
        <w:rPr>
          <w:rStyle w:val="FontStyle43"/>
          <w:sz w:val="28"/>
          <w:szCs w:val="28"/>
        </w:rPr>
        <w:t>Регистрирующий орган</w:t>
      </w:r>
      <w:r w:rsidR="006B1C46" w:rsidRPr="0010620A">
        <w:rPr>
          <w:rStyle w:val="FontStyle43"/>
          <w:sz w:val="28"/>
          <w:szCs w:val="28"/>
        </w:rPr>
        <w:t xml:space="preserve"> комплекта документов Участника, необходимого для государственной регистрации Договора</w:t>
      </w:r>
      <w:r w:rsidR="007B634B" w:rsidRPr="0010620A">
        <w:rPr>
          <w:rStyle w:val="FontStyle43"/>
          <w:sz w:val="28"/>
          <w:szCs w:val="28"/>
        </w:rPr>
        <w:t>.</w:t>
      </w:r>
    </w:p>
    <w:p w14:paraId="403624EE" w14:textId="5B203B55" w:rsidR="007B634B" w:rsidRPr="0010620A" w:rsidRDefault="00FE5D37" w:rsidP="00827A75">
      <w:pPr>
        <w:pStyle w:val="Style5"/>
        <w:widowControl/>
        <w:spacing w:line="240" w:lineRule="auto"/>
        <w:ind w:firstLine="709"/>
        <w:jc w:val="both"/>
        <w:rPr>
          <w:rStyle w:val="FontStyle43"/>
          <w:sz w:val="28"/>
          <w:szCs w:val="28"/>
        </w:rPr>
      </w:pPr>
      <w:r>
        <w:rPr>
          <w:rStyle w:val="FontStyle43"/>
          <w:sz w:val="28"/>
          <w:szCs w:val="28"/>
        </w:rPr>
        <w:t xml:space="preserve">5.1.5. </w:t>
      </w:r>
      <w:r w:rsidR="007B634B" w:rsidRPr="0010620A">
        <w:rPr>
          <w:rStyle w:val="FontStyle43"/>
          <w:sz w:val="28"/>
          <w:szCs w:val="28"/>
        </w:rPr>
        <w:t xml:space="preserve">Если </w:t>
      </w:r>
      <w:r w:rsidR="00C672F5" w:rsidRPr="0010620A">
        <w:rPr>
          <w:rStyle w:val="FontStyle43"/>
          <w:sz w:val="28"/>
          <w:szCs w:val="28"/>
        </w:rPr>
        <w:t xml:space="preserve">Фактическая </w:t>
      </w:r>
      <w:r w:rsidR="00CB27C3" w:rsidRPr="0010620A">
        <w:rPr>
          <w:rStyle w:val="FontStyle43"/>
          <w:sz w:val="28"/>
          <w:szCs w:val="28"/>
        </w:rPr>
        <w:t>площадь</w:t>
      </w:r>
      <w:r w:rsidR="000E51BC" w:rsidRPr="0010620A">
        <w:rPr>
          <w:rStyle w:val="FontStyle43"/>
          <w:sz w:val="28"/>
          <w:szCs w:val="28"/>
        </w:rPr>
        <w:t xml:space="preserve"> </w:t>
      </w:r>
      <w:r w:rsidR="00C50DC8" w:rsidRPr="0010620A">
        <w:rPr>
          <w:rStyle w:val="FontStyle43"/>
          <w:sz w:val="28"/>
          <w:szCs w:val="28"/>
        </w:rPr>
        <w:t xml:space="preserve">Объекта долевого строительства </w:t>
      </w:r>
      <w:r w:rsidR="007B634B" w:rsidRPr="0010620A">
        <w:rPr>
          <w:rStyle w:val="FontStyle43"/>
          <w:sz w:val="28"/>
          <w:szCs w:val="28"/>
        </w:rPr>
        <w:t xml:space="preserve">будет отличаться от </w:t>
      </w:r>
      <w:r w:rsidR="00C50DC8" w:rsidRPr="0010620A">
        <w:rPr>
          <w:rStyle w:val="FontStyle43"/>
          <w:sz w:val="28"/>
          <w:szCs w:val="28"/>
        </w:rPr>
        <w:t xml:space="preserve">Общей </w:t>
      </w:r>
      <w:r w:rsidR="005A5555" w:rsidRPr="0010620A">
        <w:rPr>
          <w:rStyle w:val="FontStyle43"/>
          <w:sz w:val="28"/>
          <w:szCs w:val="28"/>
        </w:rPr>
        <w:t xml:space="preserve">проектной </w:t>
      </w:r>
      <w:r w:rsidR="00C50DC8" w:rsidRPr="0010620A">
        <w:rPr>
          <w:rStyle w:val="FontStyle43"/>
          <w:sz w:val="28"/>
          <w:szCs w:val="28"/>
        </w:rPr>
        <w:t>площади в сторону уменьшения</w:t>
      </w:r>
      <w:r w:rsidR="007B634B" w:rsidRPr="0010620A">
        <w:rPr>
          <w:rStyle w:val="FontStyle43"/>
          <w:sz w:val="28"/>
          <w:szCs w:val="28"/>
        </w:rPr>
        <w:t xml:space="preserve">, в течение </w:t>
      </w:r>
      <w:r w:rsidR="006A64C8" w:rsidRPr="0010620A">
        <w:rPr>
          <w:rStyle w:val="FontStyle43"/>
          <w:sz w:val="28"/>
          <w:szCs w:val="28"/>
        </w:rPr>
        <w:t>7</w:t>
      </w:r>
      <w:r w:rsidR="007B634B" w:rsidRPr="0010620A">
        <w:rPr>
          <w:rStyle w:val="FontStyle43"/>
          <w:sz w:val="28"/>
          <w:szCs w:val="28"/>
        </w:rPr>
        <w:t xml:space="preserve"> (</w:t>
      </w:r>
      <w:r w:rsidR="006A64C8" w:rsidRPr="0010620A">
        <w:rPr>
          <w:rStyle w:val="FontStyle43"/>
          <w:sz w:val="28"/>
          <w:szCs w:val="28"/>
        </w:rPr>
        <w:t>Семи</w:t>
      </w:r>
      <w:r w:rsidR="007B634B" w:rsidRPr="0010620A">
        <w:rPr>
          <w:rStyle w:val="FontStyle43"/>
          <w:sz w:val="28"/>
          <w:szCs w:val="28"/>
        </w:rPr>
        <w:t>) рабочих дней с даты получения от Застройщика соответствующего уведомления, подписать с Застройщиком дополнительное соглашение</w:t>
      </w:r>
      <w:r w:rsidR="00C50DC8" w:rsidRPr="0010620A">
        <w:rPr>
          <w:rStyle w:val="FontStyle43"/>
          <w:sz w:val="28"/>
          <w:szCs w:val="28"/>
        </w:rPr>
        <w:t xml:space="preserve"> об уточнении параметров Объекта долевого строительства по данным обмеров органом технической инвентаризации и/или кадастровым инженером.</w:t>
      </w:r>
    </w:p>
    <w:p w14:paraId="436476FA" w14:textId="7E91050A" w:rsidR="007B634B" w:rsidRPr="0010620A" w:rsidRDefault="007B634B" w:rsidP="00827A75">
      <w:pPr>
        <w:pStyle w:val="Style5"/>
        <w:widowControl/>
        <w:spacing w:line="240" w:lineRule="auto"/>
        <w:ind w:firstLine="709"/>
        <w:jc w:val="both"/>
        <w:rPr>
          <w:rStyle w:val="FontStyle43"/>
          <w:sz w:val="28"/>
          <w:szCs w:val="28"/>
        </w:rPr>
      </w:pPr>
      <w:r w:rsidRPr="0010620A">
        <w:rPr>
          <w:rStyle w:val="FontStyle43"/>
          <w:sz w:val="28"/>
          <w:szCs w:val="28"/>
        </w:rPr>
        <w:t>5.1.6.</w:t>
      </w:r>
      <w:r w:rsidRPr="0010620A">
        <w:rPr>
          <w:rStyle w:val="FontStyle43"/>
          <w:sz w:val="28"/>
          <w:szCs w:val="28"/>
        </w:rPr>
        <w:tab/>
        <w:t xml:space="preserve">До </w:t>
      </w:r>
      <w:r w:rsidR="00160199" w:rsidRPr="0010620A">
        <w:rPr>
          <w:rStyle w:val="FontStyle43"/>
          <w:sz w:val="28"/>
          <w:szCs w:val="28"/>
        </w:rPr>
        <w:t xml:space="preserve">момента подписания </w:t>
      </w:r>
      <w:r w:rsidR="00C50DC8" w:rsidRPr="0010620A">
        <w:rPr>
          <w:rStyle w:val="FontStyle43"/>
          <w:sz w:val="28"/>
          <w:szCs w:val="28"/>
        </w:rPr>
        <w:t xml:space="preserve">акта </w:t>
      </w:r>
      <w:r w:rsidR="00160199" w:rsidRPr="0010620A">
        <w:rPr>
          <w:rStyle w:val="FontStyle43"/>
          <w:sz w:val="28"/>
          <w:szCs w:val="28"/>
        </w:rPr>
        <w:t>приема-передачи</w:t>
      </w:r>
      <w:r w:rsidR="006A5A75" w:rsidRPr="0010620A">
        <w:rPr>
          <w:rStyle w:val="FontStyle43"/>
          <w:sz w:val="28"/>
          <w:szCs w:val="28"/>
        </w:rPr>
        <w:t xml:space="preserve">, а также до регистрации права собственности Участника на </w:t>
      </w:r>
      <w:r w:rsidR="00C50DC8" w:rsidRPr="0010620A">
        <w:rPr>
          <w:rStyle w:val="FontStyle43"/>
          <w:sz w:val="28"/>
          <w:szCs w:val="28"/>
        </w:rPr>
        <w:t>Объект долевого строительства</w:t>
      </w:r>
      <w:r w:rsidR="006A5A75" w:rsidRPr="0010620A">
        <w:rPr>
          <w:rStyle w:val="FontStyle43"/>
          <w:sz w:val="28"/>
          <w:szCs w:val="28"/>
        </w:rPr>
        <w:t>,</w:t>
      </w:r>
      <w:r w:rsidR="000A2259" w:rsidRPr="0010620A">
        <w:rPr>
          <w:rStyle w:val="FontStyle43"/>
          <w:sz w:val="28"/>
          <w:szCs w:val="28"/>
        </w:rPr>
        <w:t xml:space="preserve"> </w:t>
      </w:r>
      <w:r w:rsidRPr="0010620A">
        <w:rPr>
          <w:rStyle w:val="FontStyle43"/>
          <w:sz w:val="28"/>
          <w:szCs w:val="28"/>
        </w:rPr>
        <w:t>Участник обязуется:</w:t>
      </w:r>
    </w:p>
    <w:p w14:paraId="00351BC8" w14:textId="4723E801" w:rsidR="007B634B" w:rsidRPr="0010620A" w:rsidRDefault="00FE5D37" w:rsidP="00827A75">
      <w:pPr>
        <w:pStyle w:val="Style5"/>
        <w:widowControl/>
        <w:spacing w:line="240" w:lineRule="auto"/>
        <w:ind w:firstLine="709"/>
        <w:jc w:val="both"/>
        <w:rPr>
          <w:rStyle w:val="FontStyle43"/>
          <w:sz w:val="28"/>
          <w:szCs w:val="28"/>
        </w:rPr>
      </w:pPr>
      <w:r>
        <w:rPr>
          <w:rStyle w:val="FontStyle43"/>
          <w:sz w:val="28"/>
          <w:szCs w:val="28"/>
        </w:rPr>
        <w:t xml:space="preserve">5.1.6.1. </w:t>
      </w:r>
      <w:r w:rsidR="007B634B" w:rsidRPr="0010620A">
        <w:rPr>
          <w:rStyle w:val="FontStyle43"/>
          <w:sz w:val="28"/>
          <w:szCs w:val="28"/>
        </w:rPr>
        <w:t xml:space="preserve">не осуществлять действия, направленные на переустройство и/или перепланировку </w:t>
      </w:r>
      <w:r w:rsidR="00C50DC8" w:rsidRPr="0010620A">
        <w:rPr>
          <w:rStyle w:val="FontStyle43"/>
          <w:sz w:val="28"/>
          <w:szCs w:val="28"/>
        </w:rPr>
        <w:t>Объекта долевого строительства</w:t>
      </w:r>
      <w:r w:rsidR="006A5A75" w:rsidRPr="0010620A">
        <w:rPr>
          <w:rStyle w:val="FontStyle43"/>
          <w:sz w:val="28"/>
          <w:szCs w:val="28"/>
        </w:rPr>
        <w:t xml:space="preserve">, не заключать какие-либо договоры и соглашения с третьими лицами, направленные на переустройство и перепланировку </w:t>
      </w:r>
      <w:r w:rsidR="00C50DC8" w:rsidRPr="0010620A">
        <w:rPr>
          <w:rStyle w:val="FontStyle43"/>
          <w:sz w:val="28"/>
          <w:szCs w:val="28"/>
        </w:rPr>
        <w:t>Объекта долевого строительства</w:t>
      </w:r>
      <w:r w:rsidR="007B634B" w:rsidRPr="0010620A">
        <w:rPr>
          <w:rStyle w:val="FontStyle43"/>
          <w:sz w:val="28"/>
          <w:szCs w:val="28"/>
        </w:rPr>
        <w:t>;</w:t>
      </w:r>
    </w:p>
    <w:p w14:paraId="10777BA9" w14:textId="4F44A61C" w:rsidR="007B634B" w:rsidRPr="0010620A" w:rsidRDefault="00680735" w:rsidP="00827A75">
      <w:pPr>
        <w:pStyle w:val="Style5"/>
        <w:widowControl/>
        <w:spacing w:line="240" w:lineRule="auto"/>
        <w:ind w:firstLine="709"/>
        <w:jc w:val="both"/>
        <w:rPr>
          <w:rStyle w:val="FontStyle43"/>
          <w:sz w:val="28"/>
          <w:szCs w:val="28"/>
        </w:rPr>
      </w:pPr>
      <w:r w:rsidRPr="0010620A">
        <w:rPr>
          <w:rStyle w:val="FontStyle43"/>
          <w:sz w:val="28"/>
          <w:szCs w:val="28"/>
        </w:rPr>
        <w:t xml:space="preserve"> </w:t>
      </w:r>
      <w:r w:rsidR="00FE5D37">
        <w:rPr>
          <w:rStyle w:val="FontStyle43"/>
          <w:sz w:val="28"/>
          <w:szCs w:val="28"/>
        </w:rPr>
        <w:t xml:space="preserve">5.1.6.2. </w:t>
      </w:r>
      <w:r w:rsidR="007B634B" w:rsidRPr="0010620A">
        <w:rPr>
          <w:rStyle w:val="FontStyle43"/>
          <w:sz w:val="28"/>
          <w:szCs w:val="28"/>
        </w:rPr>
        <w:t xml:space="preserve">не проводить в </w:t>
      </w:r>
      <w:r w:rsidR="00C50DC8" w:rsidRPr="0010620A">
        <w:rPr>
          <w:rStyle w:val="FontStyle43"/>
          <w:sz w:val="28"/>
          <w:szCs w:val="28"/>
        </w:rPr>
        <w:t xml:space="preserve">Объекте долевого строительства </w:t>
      </w:r>
      <w:r w:rsidR="007B634B" w:rsidRPr="0010620A">
        <w:rPr>
          <w:rStyle w:val="FontStyle43"/>
          <w:sz w:val="28"/>
          <w:szCs w:val="28"/>
        </w:rPr>
        <w:t>работы, свя</w:t>
      </w:r>
      <w:r w:rsidR="00B75ADC" w:rsidRPr="0010620A">
        <w:rPr>
          <w:rStyle w:val="FontStyle43"/>
          <w:sz w:val="28"/>
          <w:szCs w:val="28"/>
        </w:rPr>
        <w:t>занные с отступлением от проектной документации</w:t>
      </w:r>
      <w:r w:rsidR="007B634B" w:rsidRPr="0010620A">
        <w:rPr>
          <w:rStyle w:val="FontStyle43"/>
          <w:sz w:val="28"/>
          <w:szCs w:val="28"/>
        </w:rPr>
        <w:t xml:space="preserve"> (перепланировка, возведение перегородок внутри </w:t>
      </w:r>
      <w:r w:rsidR="00C50DC8" w:rsidRPr="0010620A">
        <w:rPr>
          <w:rStyle w:val="FontStyle43"/>
          <w:sz w:val="28"/>
          <w:szCs w:val="28"/>
        </w:rPr>
        <w:t>Объекта долевого строительства</w:t>
      </w:r>
      <w:r w:rsidR="007B634B" w:rsidRPr="0010620A">
        <w:rPr>
          <w:rStyle w:val="FontStyle43"/>
          <w:sz w:val="28"/>
          <w:szCs w:val="28"/>
        </w:rPr>
        <w:t xml:space="preserve">, разводка всех инженерных коммуникаций, электрики, пробивка проемов, ниш, борозд в стенах и перекрытиях и </w:t>
      </w:r>
      <w:proofErr w:type="gramStart"/>
      <w:r w:rsidR="007B634B" w:rsidRPr="0010620A">
        <w:rPr>
          <w:rStyle w:val="FontStyle43"/>
          <w:sz w:val="28"/>
          <w:szCs w:val="28"/>
        </w:rPr>
        <w:t>т.д.</w:t>
      </w:r>
      <w:proofErr w:type="gramEnd"/>
      <w:r w:rsidR="007B634B" w:rsidRPr="0010620A">
        <w:rPr>
          <w:rStyle w:val="FontStyle43"/>
          <w:sz w:val="28"/>
          <w:szCs w:val="28"/>
        </w:rPr>
        <w:t>);</w:t>
      </w:r>
    </w:p>
    <w:p w14:paraId="52CFB81E" w14:textId="2341B116" w:rsidR="007B634B" w:rsidRPr="0010620A" w:rsidRDefault="00FE5D37" w:rsidP="00827A75">
      <w:pPr>
        <w:pStyle w:val="Style5"/>
        <w:widowControl/>
        <w:spacing w:line="240" w:lineRule="auto"/>
        <w:ind w:firstLine="709"/>
        <w:jc w:val="both"/>
        <w:rPr>
          <w:rStyle w:val="FontStyle43"/>
          <w:sz w:val="28"/>
          <w:szCs w:val="28"/>
        </w:rPr>
      </w:pPr>
      <w:r>
        <w:rPr>
          <w:rStyle w:val="FontStyle43"/>
          <w:sz w:val="28"/>
          <w:szCs w:val="28"/>
        </w:rPr>
        <w:t xml:space="preserve">5.1.6.3. </w:t>
      </w:r>
      <w:r w:rsidR="007B634B" w:rsidRPr="0010620A">
        <w:rPr>
          <w:rStyle w:val="FontStyle43"/>
          <w:sz w:val="28"/>
          <w:szCs w:val="28"/>
        </w:rPr>
        <w:t xml:space="preserve">не проводить в </w:t>
      </w:r>
      <w:r w:rsidR="00C50DC8" w:rsidRPr="0010620A">
        <w:rPr>
          <w:rStyle w:val="FontStyle43"/>
          <w:sz w:val="28"/>
          <w:szCs w:val="28"/>
        </w:rPr>
        <w:t xml:space="preserve">Объекте долевого строительства </w:t>
      </w:r>
      <w:r w:rsidR="007B634B" w:rsidRPr="0010620A">
        <w:rPr>
          <w:rStyle w:val="FontStyle43"/>
          <w:sz w:val="28"/>
          <w:szCs w:val="28"/>
        </w:rPr>
        <w:t xml:space="preserve">и в </w:t>
      </w:r>
      <w:r w:rsidR="00A96303" w:rsidRPr="0010620A">
        <w:rPr>
          <w:rStyle w:val="FontStyle43"/>
          <w:sz w:val="28"/>
          <w:szCs w:val="28"/>
        </w:rPr>
        <w:t>Нежилом здании</w:t>
      </w:r>
      <w:r w:rsidR="007B634B" w:rsidRPr="0010620A">
        <w:rPr>
          <w:rStyle w:val="FontStyle43"/>
          <w:sz w:val="28"/>
          <w:szCs w:val="28"/>
        </w:rPr>
        <w:t xml:space="preserve"> работы, которые затрагивают его фасад и </w:t>
      </w:r>
      <w:r w:rsidR="00B75ADC" w:rsidRPr="0010620A">
        <w:rPr>
          <w:rStyle w:val="FontStyle43"/>
          <w:sz w:val="28"/>
          <w:szCs w:val="28"/>
        </w:rPr>
        <w:t>О</w:t>
      </w:r>
      <w:r w:rsidR="008516B4" w:rsidRPr="0010620A">
        <w:rPr>
          <w:rStyle w:val="FontStyle43"/>
          <w:sz w:val="28"/>
          <w:szCs w:val="28"/>
        </w:rPr>
        <w:t>бщие зоны</w:t>
      </w:r>
      <w:r w:rsidR="007B634B" w:rsidRPr="0010620A">
        <w:rPr>
          <w:rStyle w:val="FontStyle43"/>
          <w:sz w:val="28"/>
          <w:szCs w:val="28"/>
        </w:rPr>
        <w:t xml:space="preserve"> (в том числе, но не ограничиваясь изложенным: любое остекление Летних и иных помещений, установка снаружи </w:t>
      </w:r>
      <w:r w:rsidR="00A96303" w:rsidRPr="0010620A">
        <w:rPr>
          <w:rStyle w:val="FontStyle43"/>
          <w:sz w:val="28"/>
          <w:szCs w:val="28"/>
        </w:rPr>
        <w:t xml:space="preserve">Нежилого здания </w:t>
      </w:r>
      <w:r w:rsidR="007B634B" w:rsidRPr="0010620A">
        <w:rPr>
          <w:rStyle w:val="FontStyle43"/>
          <w:sz w:val="28"/>
          <w:szCs w:val="28"/>
        </w:rPr>
        <w:t>любых устройств и сооружений, любые работы, затрагивающие внешний вид и конструкцию фасада</w:t>
      </w:r>
      <w:r w:rsidR="00B75ADC" w:rsidRPr="0010620A">
        <w:rPr>
          <w:rStyle w:val="FontStyle43"/>
          <w:sz w:val="28"/>
          <w:szCs w:val="28"/>
        </w:rPr>
        <w:t xml:space="preserve"> </w:t>
      </w:r>
      <w:r w:rsidR="00A96303" w:rsidRPr="0010620A">
        <w:rPr>
          <w:rStyle w:val="FontStyle43"/>
          <w:sz w:val="28"/>
          <w:szCs w:val="28"/>
        </w:rPr>
        <w:t>Нежилого здания</w:t>
      </w:r>
      <w:r w:rsidR="008516B4" w:rsidRPr="0010620A">
        <w:rPr>
          <w:rStyle w:val="FontStyle43"/>
          <w:sz w:val="28"/>
          <w:szCs w:val="28"/>
        </w:rPr>
        <w:t>, замена входной двери</w:t>
      </w:r>
      <w:r w:rsidR="00B75ADC" w:rsidRPr="0010620A">
        <w:rPr>
          <w:rStyle w:val="FontStyle43"/>
          <w:sz w:val="28"/>
          <w:szCs w:val="28"/>
        </w:rPr>
        <w:t xml:space="preserve"> </w:t>
      </w:r>
      <w:r w:rsidR="00C50DC8" w:rsidRPr="0010620A">
        <w:rPr>
          <w:rStyle w:val="FontStyle43"/>
          <w:sz w:val="28"/>
          <w:szCs w:val="28"/>
        </w:rPr>
        <w:t>Объекта долевого строительства</w:t>
      </w:r>
      <w:r w:rsidR="007B634B" w:rsidRPr="0010620A">
        <w:rPr>
          <w:rStyle w:val="FontStyle43"/>
          <w:sz w:val="28"/>
          <w:szCs w:val="28"/>
        </w:rPr>
        <w:t>).</w:t>
      </w:r>
    </w:p>
    <w:p w14:paraId="05D7482D" w14:textId="18E16856" w:rsidR="007B634B" w:rsidRPr="0010620A" w:rsidRDefault="00FE5D37" w:rsidP="00827A75">
      <w:pPr>
        <w:pStyle w:val="Style5"/>
        <w:widowControl/>
        <w:spacing w:line="240" w:lineRule="auto"/>
        <w:ind w:firstLine="709"/>
        <w:jc w:val="both"/>
        <w:rPr>
          <w:rStyle w:val="FontStyle43"/>
          <w:sz w:val="28"/>
          <w:szCs w:val="28"/>
        </w:rPr>
      </w:pPr>
      <w:r>
        <w:rPr>
          <w:rStyle w:val="FontStyle43"/>
          <w:sz w:val="28"/>
          <w:szCs w:val="28"/>
        </w:rPr>
        <w:t xml:space="preserve">5.1.7. </w:t>
      </w:r>
      <w:r w:rsidR="007B634B" w:rsidRPr="0010620A">
        <w:rPr>
          <w:rStyle w:val="FontStyle43"/>
          <w:sz w:val="28"/>
          <w:szCs w:val="28"/>
        </w:rPr>
        <w:t xml:space="preserve">Нести все расходы, связанные с приобретением и/или оформлением в свою собственность </w:t>
      </w:r>
      <w:r w:rsidR="00C50DC8" w:rsidRPr="0010620A">
        <w:rPr>
          <w:rStyle w:val="FontStyle43"/>
          <w:sz w:val="28"/>
          <w:szCs w:val="28"/>
        </w:rPr>
        <w:t xml:space="preserve">Объекта долевого строительства </w:t>
      </w:r>
      <w:r w:rsidR="007B634B" w:rsidRPr="0010620A">
        <w:rPr>
          <w:rStyle w:val="FontStyle43"/>
          <w:sz w:val="28"/>
          <w:szCs w:val="28"/>
        </w:rPr>
        <w:t xml:space="preserve">(в </w:t>
      </w:r>
      <w:proofErr w:type="gramStart"/>
      <w:r w:rsidR="007B634B" w:rsidRPr="0010620A">
        <w:rPr>
          <w:rStyle w:val="FontStyle43"/>
          <w:sz w:val="28"/>
          <w:szCs w:val="28"/>
        </w:rPr>
        <w:t>т.ч.</w:t>
      </w:r>
      <w:proofErr w:type="gramEnd"/>
      <w:r w:rsidR="007B634B" w:rsidRPr="0010620A">
        <w:rPr>
          <w:rStyle w:val="FontStyle43"/>
          <w:sz w:val="28"/>
          <w:szCs w:val="28"/>
        </w:rPr>
        <w:t xml:space="preserve"> расходы по нотариальному удостоверению сделки (в случае необходимости), регистраци</w:t>
      </w:r>
      <w:r w:rsidR="00AB4802" w:rsidRPr="0010620A">
        <w:rPr>
          <w:rStyle w:val="FontStyle43"/>
          <w:sz w:val="28"/>
          <w:szCs w:val="28"/>
        </w:rPr>
        <w:t>и</w:t>
      </w:r>
      <w:r w:rsidR="007B634B" w:rsidRPr="0010620A">
        <w:rPr>
          <w:rStyle w:val="FontStyle43"/>
          <w:sz w:val="28"/>
          <w:szCs w:val="28"/>
        </w:rPr>
        <w:t xml:space="preserve"> права собственнос</w:t>
      </w:r>
      <w:r w:rsidR="00C12846" w:rsidRPr="0010620A">
        <w:rPr>
          <w:rStyle w:val="FontStyle43"/>
          <w:sz w:val="28"/>
          <w:szCs w:val="28"/>
        </w:rPr>
        <w:t>ти</w:t>
      </w:r>
      <w:r w:rsidR="00B75ADC" w:rsidRPr="0010620A">
        <w:rPr>
          <w:rStyle w:val="FontStyle43"/>
          <w:sz w:val="28"/>
          <w:szCs w:val="28"/>
        </w:rPr>
        <w:t xml:space="preserve"> на </w:t>
      </w:r>
      <w:r w:rsidR="000F55B9" w:rsidRPr="0010620A">
        <w:rPr>
          <w:rStyle w:val="FontStyle43"/>
          <w:sz w:val="28"/>
          <w:szCs w:val="28"/>
        </w:rPr>
        <w:t xml:space="preserve">Объект долевого строительства </w:t>
      </w:r>
      <w:r w:rsidR="00C12846" w:rsidRPr="0010620A">
        <w:rPr>
          <w:rStyle w:val="FontStyle43"/>
          <w:sz w:val="28"/>
          <w:szCs w:val="28"/>
        </w:rPr>
        <w:t xml:space="preserve">в </w:t>
      </w:r>
      <w:r w:rsidR="00B75ADC" w:rsidRPr="0010620A">
        <w:rPr>
          <w:rStyle w:val="FontStyle43"/>
          <w:sz w:val="28"/>
          <w:szCs w:val="28"/>
        </w:rPr>
        <w:t>Регистрирующем органе</w:t>
      </w:r>
      <w:r w:rsidR="007B634B" w:rsidRPr="0010620A">
        <w:rPr>
          <w:rStyle w:val="FontStyle43"/>
          <w:sz w:val="28"/>
          <w:szCs w:val="28"/>
        </w:rPr>
        <w:t>) и другие расходы.</w:t>
      </w:r>
      <w:r w:rsidR="002670E6" w:rsidRPr="0010620A">
        <w:rPr>
          <w:rStyle w:val="FontStyle43"/>
          <w:sz w:val="28"/>
          <w:szCs w:val="28"/>
        </w:rPr>
        <w:t xml:space="preserve"> Оформление права собственности </w:t>
      </w:r>
      <w:r w:rsidR="00C672F5" w:rsidRPr="0010620A">
        <w:rPr>
          <w:rStyle w:val="FontStyle43"/>
          <w:sz w:val="28"/>
          <w:szCs w:val="28"/>
        </w:rPr>
        <w:t xml:space="preserve">Участника </w:t>
      </w:r>
      <w:r w:rsidR="002670E6" w:rsidRPr="0010620A">
        <w:rPr>
          <w:rStyle w:val="FontStyle43"/>
          <w:sz w:val="28"/>
          <w:szCs w:val="28"/>
        </w:rPr>
        <w:t xml:space="preserve">на </w:t>
      </w:r>
      <w:r w:rsidR="000F55B9" w:rsidRPr="0010620A">
        <w:rPr>
          <w:rStyle w:val="FontStyle43"/>
          <w:sz w:val="28"/>
          <w:szCs w:val="28"/>
        </w:rPr>
        <w:t xml:space="preserve">Объект долевого строительства </w:t>
      </w:r>
      <w:r w:rsidR="002670E6" w:rsidRPr="0010620A">
        <w:rPr>
          <w:rStyle w:val="FontStyle43"/>
          <w:sz w:val="28"/>
          <w:szCs w:val="28"/>
        </w:rPr>
        <w:t xml:space="preserve">не является предметом Договора. При этом правоотношения Сторон, связанные с процессом оформления </w:t>
      </w:r>
      <w:r w:rsidR="000C2897" w:rsidRPr="0010620A">
        <w:rPr>
          <w:rStyle w:val="FontStyle43"/>
          <w:sz w:val="28"/>
          <w:szCs w:val="28"/>
        </w:rPr>
        <w:t xml:space="preserve">Объекта долевого строительства </w:t>
      </w:r>
      <w:r w:rsidR="002670E6" w:rsidRPr="0010620A">
        <w:rPr>
          <w:rStyle w:val="FontStyle43"/>
          <w:sz w:val="28"/>
          <w:szCs w:val="28"/>
        </w:rPr>
        <w:t xml:space="preserve">в собственность </w:t>
      </w:r>
      <w:r w:rsidR="00C672F5" w:rsidRPr="0010620A">
        <w:rPr>
          <w:rStyle w:val="FontStyle43"/>
          <w:sz w:val="28"/>
          <w:szCs w:val="28"/>
        </w:rPr>
        <w:t>У</w:t>
      </w:r>
      <w:r w:rsidR="002670E6" w:rsidRPr="0010620A">
        <w:rPr>
          <w:rStyle w:val="FontStyle43"/>
          <w:sz w:val="28"/>
          <w:szCs w:val="28"/>
        </w:rPr>
        <w:t>частника</w:t>
      </w:r>
      <w:r w:rsidR="006A5A75" w:rsidRPr="0010620A">
        <w:rPr>
          <w:rStyle w:val="FontStyle43"/>
          <w:sz w:val="28"/>
          <w:szCs w:val="28"/>
        </w:rPr>
        <w:t>,</w:t>
      </w:r>
      <w:r w:rsidR="002670E6" w:rsidRPr="0010620A">
        <w:rPr>
          <w:rStyle w:val="FontStyle43"/>
          <w:sz w:val="28"/>
          <w:szCs w:val="28"/>
        </w:rPr>
        <w:t xml:space="preserve"> могут быть предусмотрены отдельным договором.</w:t>
      </w:r>
    </w:p>
    <w:p w14:paraId="2EF893E8" w14:textId="7C7AC972" w:rsidR="00761E0D" w:rsidRPr="0010620A" w:rsidRDefault="00FE5D37" w:rsidP="00827A75">
      <w:pPr>
        <w:pStyle w:val="Style7"/>
        <w:widowControl/>
        <w:spacing w:line="240" w:lineRule="auto"/>
        <w:ind w:firstLine="709"/>
        <w:rPr>
          <w:rStyle w:val="FontStyle43"/>
          <w:sz w:val="28"/>
          <w:szCs w:val="28"/>
        </w:rPr>
      </w:pPr>
      <w:r>
        <w:rPr>
          <w:rStyle w:val="FontStyle43"/>
          <w:sz w:val="28"/>
          <w:szCs w:val="28"/>
        </w:rPr>
        <w:t xml:space="preserve">5.1.8. </w:t>
      </w:r>
      <w:r w:rsidR="00761E0D" w:rsidRPr="0010620A">
        <w:rPr>
          <w:rStyle w:val="FontStyle43"/>
          <w:sz w:val="28"/>
          <w:szCs w:val="28"/>
        </w:rPr>
        <w:t xml:space="preserve">Предоставить </w:t>
      </w:r>
      <w:r w:rsidR="004A73B0" w:rsidRPr="0010620A">
        <w:rPr>
          <w:rStyle w:val="FontStyle43"/>
          <w:sz w:val="28"/>
          <w:szCs w:val="28"/>
        </w:rPr>
        <w:t xml:space="preserve">в Регистрирующий орган </w:t>
      </w:r>
      <w:r w:rsidR="00761E0D" w:rsidRPr="0010620A">
        <w:rPr>
          <w:rStyle w:val="FontStyle43"/>
          <w:sz w:val="28"/>
          <w:szCs w:val="28"/>
        </w:rPr>
        <w:t xml:space="preserve">все необходимые со стороны </w:t>
      </w:r>
      <w:r w:rsidR="00E17279" w:rsidRPr="0010620A">
        <w:rPr>
          <w:rStyle w:val="FontStyle43"/>
          <w:sz w:val="28"/>
          <w:szCs w:val="28"/>
        </w:rPr>
        <w:t>Участника</w:t>
      </w:r>
      <w:r w:rsidR="00761E0D" w:rsidRPr="0010620A">
        <w:rPr>
          <w:rStyle w:val="FontStyle43"/>
          <w:sz w:val="28"/>
          <w:szCs w:val="28"/>
        </w:rPr>
        <w:t xml:space="preserve"> документы и/или информацию в срок, не превышающий 2 (Двух) рабочих дней с момента получения соответствующего запроса </w:t>
      </w:r>
      <w:r w:rsidR="004A73B0" w:rsidRPr="0010620A">
        <w:rPr>
          <w:rStyle w:val="FontStyle43"/>
          <w:sz w:val="28"/>
          <w:szCs w:val="28"/>
        </w:rPr>
        <w:t>Регистрирующего органа</w:t>
      </w:r>
      <w:r w:rsidR="00761E0D" w:rsidRPr="0010620A">
        <w:rPr>
          <w:rStyle w:val="FontStyle43"/>
          <w:sz w:val="28"/>
          <w:szCs w:val="28"/>
        </w:rPr>
        <w:t xml:space="preserve">, в случае если в целях государственной регистрации </w:t>
      </w:r>
      <w:r w:rsidR="00E17279" w:rsidRPr="0010620A">
        <w:rPr>
          <w:rStyle w:val="FontStyle43"/>
          <w:sz w:val="28"/>
          <w:szCs w:val="28"/>
        </w:rPr>
        <w:t>Договора и/или</w:t>
      </w:r>
      <w:r w:rsidR="00B75ADC" w:rsidRPr="0010620A">
        <w:rPr>
          <w:rStyle w:val="FontStyle43"/>
          <w:sz w:val="28"/>
          <w:szCs w:val="28"/>
        </w:rPr>
        <w:t xml:space="preserve"> </w:t>
      </w:r>
      <w:r w:rsidR="00B75ADC" w:rsidRPr="0010620A">
        <w:rPr>
          <w:rStyle w:val="FontStyle43"/>
          <w:sz w:val="28"/>
          <w:szCs w:val="28"/>
        </w:rPr>
        <w:lastRenderedPageBreak/>
        <w:t>дополнительного соглашения к Договору Р</w:t>
      </w:r>
      <w:r w:rsidR="00761E0D" w:rsidRPr="0010620A">
        <w:rPr>
          <w:rStyle w:val="FontStyle43"/>
          <w:sz w:val="28"/>
          <w:szCs w:val="28"/>
        </w:rPr>
        <w:t>егистрирующим органом будут затребованы какие-либо дополнительные документы и/или информация.</w:t>
      </w:r>
    </w:p>
    <w:p w14:paraId="114EEF8B" w14:textId="08F044DC" w:rsidR="008E045D" w:rsidRPr="0010620A" w:rsidRDefault="00FE5D37" w:rsidP="00827A75">
      <w:pPr>
        <w:pStyle w:val="Style7"/>
        <w:widowControl/>
        <w:spacing w:line="240" w:lineRule="auto"/>
        <w:ind w:firstLine="709"/>
        <w:rPr>
          <w:rStyle w:val="FontStyle43"/>
          <w:sz w:val="28"/>
          <w:szCs w:val="28"/>
        </w:rPr>
      </w:pPr>
      <w:r w:rsidRPr="00544FCB">
        <w:rPr>
          <w:rStyle w:val="FontStyle43"/>
          <w:sz w:val="28"/>
          <w:szCs w:val="28"/>
        </w:rPr>
        <w:t xml:space="preserve">5.1.9. </w:t>
      </w:r>
      <w:r w:rsidR="008E045D" w:rsidRPr="00544FCB">
        <w:rPr>
          <w:rStyle w:val="FontStyle43"/>
          <w:sz w:val="28"/>
          <w:szCs w:val="28"/>
        </w:rPr>
        <w:t xml:space="preserve">Нести расходы по оплате коммунальных, эксплуатационных и иных услуг, связанных с содержанием </w:t>
      </w:r>
      <w:r w:rsidR="000C2897" w:rsidRPr="00544FCB">
        <w:rPr>
          <w:rStyle w:val="FontStyle43"/>
          <w:sz w:val="28"/>
          <w:szCs w:val="28"/>
        </w:rPr>
        <w:t xml:space="preserve">Объекта долевого строительства </w:t>
      </w:r>
      <w:r w:rsidR="008E045D" w:rsidRPr="00544FCB">
        <w:rPr>
          <w:rStyle w:val="FontStyle43"/>
          <w:sz w:val="28"/>
          <w:szCs w:val="28"/>
        </w:rPr>
        <w:t xml:space="preserve">и </w:t>
      </w:r>
      <w:r w:rsidR="00B75ADC" w:rsidRPr="00544FCB">
        <w:rPr>
          <w:rStyle w:val="FontStyle43"/>
          <w:sz w:val="28"/>
          <w:szCs w:val="28"/>
        </w:rPr>
        <w:t>Общих зон</w:t>
      </w:r>
      <w:r w:rsidR="008E045D" w:rsidRPr="00544FCB">
        <w:rPr>
          <w:rStyle w:val="FontStyle43"/>
          <w:sz w:val="28"/>
          <w:szCs w:val="28"/>
        </w:rPr>
        <w:t xml:space="preserve"> </w:t>
      </w:r>
      <w:r w:rsidR="00A96303" w:rsidRPr="0010620A">
        <w:rPr>
          <w:rStyle w:val="FontStyle43"/>
          <w:sz w:val="28"/>
          <w:szCs w:val="28"/>
        </w:rPr>
        <w:t>Нежилого здания</w:t>
      </w:r>
      <w:r w:rsidR="008E045D" w:rsidRPr="0010620A">
        <w:rPr>
          <w:rStyle w:val="FontStyle43"/>
          <w:sz w:val="28"/>
          <w:szCs w:val="28"/>
        </w:rPr>
        <w:t xml:space="preserve">, пропорционально доле Участника, с даты подписания Сторонами </w:t>
      </w:r>
      <w:r w:rsidR="000C2897" w:rsidRPr="0010620A">
        <w:rPr>
          <w:rStyle w:val="FontStyle43"/>
          <w:sz w:val="28"/>
          <w:szCs w:val="28"/>
        </w:rPr>
        <w:t xml:space="preserve">акта </w:t>
      </w:r>
      <w:r w:rsidR="008E045D" w:rsidRPr="0010620A">
        <w:rPr>
          <w:rStyle w:val="FontStyle43"/>
          <w:sz w:val="28"/>
          <w:szCs w:val="28"/>
        </w:rPr>
        <w:t>приема-передачи</w:t>
      </w:r>
      <w:r w:rsidR="000C2897" w:rsidRPr="0010620A">
        <w:rPr>
          <w:rStyle w:val="FontStyle43"/>
          <w:sz w:val="28"/>
          <w:szCs w:val="28"/>
        </w:rPr>
        <w:t xml:space="preserve"> </w:t>
      </w:r>
      <w:r w:rsidR="00B75ADC" w:rsidRPr="0010620A">
        <w:rPr>
          <w:rStyle w:val="FontStyle43"/>
          <w:sz w:val="28"/>
          <w:szCs w:val="28"/>
        </w:rPr>
        <w:t xml:space="preserve">и/или </w:t>
      </w:r>
      <w:r w:rsidR="00B75ADC" w:rsidRPr="00EA5E23">
        <w:rPr>
          <w:rStyle w:val="FontStyle43"/>
          <w:sz w:val="28"/>
          <w:szCs w:val="28"/>
        </w:rPr>
        <w:t xml:space="preserve">даты составления одностороннего </w:t>
      </w:r>
      <w:r w:rsidR="00A153C8" w:rsidRPr="00EA5E23">
        <w:rPr>
          <w:rStyle w:val="FontStyle43"/>
          <w:sz w:val="28"/>
          <w:szCs w:val="28"/>
        </w:rPr>
        <w:t xml:space="preserve">документа </w:t>
      </w:r>
      <w:r w:rsidR="00B75ADC" w:rsidRPr="00EA5E23">
        <w:rPr>
          <w:rStyle w:val="FontStyle43"/>
          <w:sz w:val="28"/>
          <w:szCs w:val="28"/>
        </w:rPr>
        <w:t xml:space="preserve">о передаче </w:t>
      </w:r>
      <w:r w:rsidR="000C2897" w:rsidRPr="00EA5E23">
        <w:rPr>
          <w:rStyle w:val="FontStyle43"/>
          <w:sz w:val="28"/>
          <w:szCs w:val="28"/>
        </w:rPr>
        <w:t>Объекта долевого строительства</w:t>
      </w:r>
      <w:r w:rsidR="00763427" w:rsidRPr="00EA5E23">
        <w:rPr>
          <w:rStyle w:val="FontStyle43"/>
          <w:sz w:val="28"/>
          <w:szCs w:val="28"/>
        </w:rPr>
        <w:t>, в том числе, осуществить авансом за 4 (Четыре) месяца вперед оплату указанных выше расходов</w:t>
      </w:r>
      <w:r w:rsidR="008E045D" w:rsidRPr="00EA5E23">
        <w:rPr>
          <w:rStyle w:val="FontStyle43"/>
          <w:sz w:val="28"/>
          <w:szCs w:val="28"/>
        </w:rPr>
        <w:t xml:space="preserve">. Указанные расходы Участник уплачивает путем перечисления денежных средств на расчетный счет организации, осуществляющей функции управления </w:t>
      </w:r>
      <w:r w:rsidR="00A96303" w:rsidRPr="00EA5E23">
        <w:rPr>
          <w:rStyle w:val="FontStyle43"/>
          <w:sz w:val="28"/>
          <w:szCs w:val="28"/>
        </w:rPr>
        <w:t>Нежилым зданием</w:t>
      </w:r>
      <w:r w:rsidR="008E045D" w:rsidRPr="00EA5E23">
        <w:rPr>
          <w:rStyle w:val="FontStyle43"/>
          <w:sz w:val="28"/>
          <w:szCs w:val="28"/>
        </w:rPr>
        <w:t xml:space="preserve">. В случае, если с момента приемки </w:t>
      </w:r>
      <w:r w:rsidR="000C2897" w:rsidRPr="00EA5E23">
        <w:rPr>
          <w:rStyle w:val="FontStyle43"/>
          <w:sz w:val="28"/>
          <w:szCs w:val="28"/>
        </w:rPr>
        <w:t xml:space="preserve">Объекта долевого строительства </w:t>
      </w:r>
      <w:r w:rsidR="008E045D" w:rsidRPr="00EA5E23">
        <w:rPr>
          <w:rStyle w:val="FontStyle43"/>
          <w:sz w:val="28"/>
          <w:szCs w:val="28"/>
        </w:rPr>
        <w:t xml:space="preserve">Участником по </w:t>
      </w:r>
      <w:r w:rsidR="000C2897" w:rsidRPr="00EA5E23">
        <w:rPr>
          <w:rStyle w:val="FontStyle43"/>
          <w:sz w:val="28"/>
          <w:szCs w:val="28"/>
        </w:rPr>
        <w:t xml:space="preserve">акту </w:t>
      </w:r>
      <w:r w:rsidR="008E045D" w:rsidRPr="00EA5E23">
        <w:rPr>
          <w:rStyle w:val="FontStyle43"/>
          <w:sz w:val="28"/>
          <w:szCs w:val="28"/>
        </w:rPr>
        <w:t>приема-передачи</w:t>
      </w:r>
      <w:r w:rsidR="000C2897" w:rsidRPr="00EA5E23">
        <w:rPr>
          <w:rStyle w:val="FontStyle43"/>
          <w:sz w:val="28"/>
          <w:szCs w:val="28"/>
        </w:rPr>
        <w:t xml:space="preserve"> </w:t>
      </w:r>
      <w:r w:rsidR="009E2195" w:rsidRPr="00EA5E23">
        <w:rPr>
          <w:rStyle w:val="FontStyle43"/>
          <w:sz w:val="28"/>
          <w:szCs w:val="28"/>
        </w:rPr>
        <w:t xml:space="preserve">и/или с даты составления одностороннего </w:t>
      </w:r>
      <w:r w:rsidR="00A153C8" w:rsidRPr="00EA5E23">
        <w:rPr>
          <w:rStyle w:val="FontStyle43"/>
          <w:sz w:val="28"/>
          <w:szCs w:val="28"/>
        </w:rPr>
        <w:t xml:space="preserve">документа </w:t>
      </w:r>
      <w:r w:rsidR="009E2195" w:rsidRPr="00EA5E23">
        <w:rPr>
          <w:rStyle w:val="FontStyle43"/>
          <w:sz w:val="28"/>
          <w:szCs w:val="28"/>
        </w:rPr>
        <w:t xml:space="preserve">о передаче </w:t>
      </w:r>
      <w:r w:rsidR="000C2897" w:rsidRPr="00EA5E23">
        <w:rPr>
          <w:rStyle w:val="FontStyle43"/>
          <w:sz w:val="28"/>
          <w:szCs w:val="28"/>
        </w:rPr>
        <w:t>Объекта долевого строительства</w:t>
      </w:r>
      <w:r w:rsidR="008E045D" w:rsidRPr="00EA5E23">
        <w:rPr>
          <w:rStyle w:val="FontStyle43"/>
          <w:sz w:val="28"/>
          <w:szCs w:val="28"/>
        </w:rPr>
        <w:t xml:space="preserve">, оплату услуг, указанных в </w:t>
      </w:r>
      <w:r w:rsidR="00E17279" w:rsidRPr="00EA5E23">
        <w:rPr>
          <w:rStyle w:val="FontStyle43"/>
          <w:sz w:val="28"/>
          <w:szCs w:val="28"/>
        </w:rPr>
        <w:t>настоящем пункте</w:t>
      </w:r>
      <w:r w:rsidR="007573F7" w:rsidRPr="00EA5E23">
        <w:rPr>
          <w:rStyle w:val="FontStyle43"/>
          <w:sz w:val="28"/>
          <w:szCs w:val="28"/>
        </w:rPr>
        <w:t xml:space="preserve"> Договора</w:t>
      </w:r>
      <w:r w:rsidR="00E17279" w:rsidRPr="00EA5E23">
        <w:rPr>
          <w:rStyle w:val="FontStyle43"/>
          <w:sz w:val="28"/>
          <w:szCs w:val="28"/>
        </w:rPr>
        <w:t>,</w:t>
      </w:r>
      <w:r w:rsidR="008E045D" w:rsidRPr="00EA5E23">
        <w:rPr>
          <w:rStyle w:val="FontStyle43"/>
          <w:sz w:val="28"/>
          <w:szCs w:val="28"/>
        </w:rPr>
        <w:t xml:space="preserve"> осуществлял Застройщик, Участник обязан компенсировать Застройщику указанные расходы в объеме счетов, выставляемых Застройщику эксплуатационной организацией, пропорционально приобретенной доле в </w:t>
      </w:r>
      <w:r w:rsidR="00A96303" w:rsidRPr="00EA5E23">
        <w:rPr>
          <w:rStyle w:val="FontStyle43"/>
          <w:sz w:val="28"/>
          <w:szCs w:val="28"/>
        </w:rPr>
        <w:t>Нежилом здании</w:t>
      </w:r>
      <w:r w:rsidR="008E045D" w:rsidRPr="00EA5E23">
        <w:rPr>
          <w:rStyle w:val="FontStyle43"/>
          <w:sz w:val="28"/>
          <w:szCs w:val="28"/>
        </w:rPr>
        <w:t>.</w:t>
      </w:r>
    </w:p>
    <w:p w14:paraId="1C486D2F" w14:textId="77777777" w:rsidR="00761E0D" w:rsidRPr="0010620A" w:rsidRDefault="00E17279" w:rsidP="00827A75">
      <w:pPr>
        <w:pStyle w:val="Style6"/>
        <w:widowControl/>
        <w:tabs>
          <w:tab w:val="left" w:pos="1373"/>
        </w:tabs>
        <w:spacing w:line="240" w:lineRule="auto"/>
        <w:ind w:firstLine="709"/>
        <w:rPr>
          <w:rStyle w:val="FontStyle43"/>
          <w:sz w:val="28"/>
          <w:szCs w:val="28"/>
        </w:rPr>
      </w:pPr>
      <w:r w:rsidRPr="0010620A">
        <w:rPr>
          <w:rStyle w:val="FontStyle43"/>
          <w:sz w:val="28"/>
          <w:szCs w:val="28"/>
        </w:rPr>
        <w:t>5.1.1</w:t>
      </w:r>
      <w:r w:rsidR="00B75ADC" w:rsidRPr="0010620A">
        <w:rPr>
          <w:rStyle w:val="FontStyle43"/>
          <w:sz w:val="28"/>
          <w:szCs w:val="28"/>
        </w:rPr>
        <w:t>0</w:t>
      </w:r>
      <w:r w:rsidRPr="0010620A">
        <w:rPr>
          <w:rStyle w:val="FontStyle43"/>
          <w:sz w:val="28"/>
          <w:szCs w:val="28"/>
        </w:rPr>
        <w:t xml:space="preserve">. </w:t>
      </w:r>
      <w:r w:rsidR="00761E0D" w:rsidRPr="0010620A">
        <w:rPr>
          <w:rStyle w:val="FontStyle43"/>
          <w:sz w:val="28"/>
          <w:szCs w:val="28"/>
        </w:rPr>
        <w:t xml:space="preserve">В случаях, когда в соответствии с Договором, законодательством РФ, вступившим в законную силу судебным решением, у </w:t>
      </w:r>
      <w:r w:rsidRPr="0010620A">
        <w:rPr>
          <w:rStyle w:val="FontStyle43"/>
          <w:sz w:val="28"/>
          <w:szCs w:val="28"/>
        </w:rPr>
        <w:t>Застройщика</w:t>
      </w:r>
      <w:r w:rsidR="00761E0D" w:rsidRPr="0010620A">
        <w:rPr>
          <w:rStyle w:val="FontStyle43"/>
          <w:sz w:val="28"/>
          <w:szCs w:val="28"/>
        </w:rPr>
        <w:t xml:space="preserve"> возникает обязательство вернуть </w:t>
      </w:r>
      <w:r w:rsidRPr="0010620A">
        <w:rPr>
          <w:rStyle w:val="FontStyle43"/>
          <w:sz w:val="28"/>
          <w:szCs w:val="28"/>
        </w:rPr>
        <w:t>Участнику</w:t>
      </w:r>
      <w:r w:rsidR="00761E0D" w:rsidRPr="0010620A">
        <w:rPr>
          <w:rStyle w:val="FontStyle43"/>
          <w:sz w:val="28"/>
          <w:szCs w:val="28"/>
        </w:rPr>
        <w:t xml:space="preserve"> полученные от </w:t>
      </w:r>
      <w:r w:rsidRPr="0010620A">
        <w:rPr>
          <w:rStyle w:val="FontStyle43"/>
          <w:sz w:val="28"/>
          <w:szCs w:val="28"/>
        </w:rPr>
        <w:t xml:space="preserve">Участника </w:t>
      </w:r>
      <w:r w:rsidR="00761E0D" w:rsidRPr="0010620A">
        <w:rPr>
          <w:rStyle w:val="FontStyle43"/>
          <w:sz w:val="28"/>
          <w:szCs w:val="28"/>
        </w:rPr>
        <w:t>по Договору денежные средства (или их часть)</w:t>
      </w:r>
      <w:r w:rsidR="004C7588" w:rsidRPr="0010620A">
        <w:rPr>
          <w:rStyle w:val="FontStyle43"/>
          <w:sz w:val="28"/>
          <w:szCs w:val="28"/>
        </w:rPr>
        <w:t xml:space="preserve"> в результате неисполнения или ненадлежащего исполнения Участником своих обязательств по Договору</w:t>
      </w:r>
      <w:r w:rsidR="00761E0D" w:rsidRPr="0010620A">
        <w:rPr>
          <w:rStyle w:val="FontStyle43"/>
          <w:sz w:val="28"/>
          <w:szCs w:val="28"/>
        </w:rPr>
        <w:t xml:space="preserve">, </w:t>
      </w:r>
      <w:r w:rsidRPr="0010620A">
        <w:rPr>
          <w:rStyle w:val="FontStyle43"/>
          <w:sz w:val="28"/>
          <w:szCs w:val="28"/>
        </w:rPr>
        <w:t xml:space="preserve">Участник </w:t>
      </w:r>
      <w:r w:rsidR="00761E0D" w:rsidRPr="0010620A">
        <w:rPr>
          <w:rStyle w:val="FontStyle43"/>
          <w:sz w:val="28"/>
          <w:szCs w:val="28"/>
        </w:rPr>
        <w:t xml:space="preserve">обязуется оплатить </w:t>
      </w:r>
      <w:r w:rsidRPr="0010620A">
        <w:rPr>
          <w:rStyle w:val="FontStyle43"/>
          <w:sz w:val="28"/>
          <w:szCs w:val="28"/>
        </w:rPr>
        <w:t>Застройщику</w:t>
      </w:r>
      <w:r w:rsidR="00761E0D" w:rsidRPr="0010620A">
        <w:rPr>
          <w:rStyle w:val="FontStyle43"/>
          <w:sz w:val="28"/>
          <w:szCs w:val="28"/>
        </w:rPr>
        <w:t xml:space="preserve"> в течение 5 (Пят</w:t>
      </w:r>
      <w:r w:rsidRPr="0010620A">
        <w:rPr>
          <w:rStyle w:val="FontStyle43"/>
          <w:sz w:val="28"/>
          <w:szCs w:val="28"/>
        </w:rPr>
        <w:t>и</w:t>
      </w:r>
      <w:r w:rsidR="00761E0D" w:rsidRPr="0010620A">
        <w:rPr>
          <w:rStyle w:val="FontStyle43"/>
          <w:sz w:val="28"/>
          <w:szCs w:val="28"/>
        </w:rPr>
        <w:t xml:space="preserve">) календарных дней с даты предъявления </w:t>
      </w:r>
      <w:r w:rsidRPr="0010620A">
        <w:rPr>
          <w:rStyle w:val="FontStyle43"/>
          <w:sz w:val="28"/>
          <w:szCs w:val="28"/>
        </w:rPr>
        <w:t>Застройщиком</w:t>
      </w:r>
      <w:r w:rsidR="00761E0D" w:rsidRPr="0010620A">
        <w:rPr>
          <w:rStyle w:val="FontStyle43"/>
          <w:sz w:val="28"/>
          <w:szCs w:val="28"/>
        </w:rPr>
        <w:t xml:space="preserve"> соответствующего </w:t>
      </w:r>
      <w:r w:rsidR="00137B59" w:rsidRPr="0010620A">
        <w:rPr>
          <w:rStyle w:val="FontStyle43"/>
          <w:sz w:val="28"/>
          <w:szCs w:val="28"/>
        </w:rPr>
        <w:t xml:space="preserve">письменного </w:t>
      </w:r>
      <w:r w:rsidR="00761E0D" w:rsidRPr="0010620A">
        <w:rPr>
          <w:rStyle w:val="FontStyle43"/>
          <w:sz w:val="28"/>
          <w:szCs w:val="28"/>
        </w:rPr>
        <w:t xml:space="preserve">требования суммы понесенных или предстоящих расходов </w:t>
      </w:r>
      <w:r w:rsidRPr="0010620A">
        <w:rPr>
          <w:rStyle w:val="FontStyle43"/>
          <w:sz w:val="28"/>
          <w:szCs w:val="28"/>
        </w:rPr>
        <w:t>Застройщика</w:t>
      </w:r>
      <w:r w:rsidR="00761E0D" w:rsidRPr="0010620A">
        <w:rPr>
          <w:rStyle w:val="FontStyle43"/>
          <w:sz w:val="28"/>
          <w:szCs w:val="28"/>
        </w:rPr>
        <w:t>, связанных с осуществлением такого возврата в т</w:t>
      </w:r>
      <w:r w:rsidRPr="0010620A">
        <w:rPr>
          <w:rStyle w:val="FontStyle43"/>
          <w:sz w:val="28"/>
          <w:szCs w:val="28"/>
        </w:rPr>
        <w:t xml:space="preserve">ом числе, но не ограничиваясь: </w:t>
      </w:r>
    </w:p>
    <w:p w14:paraId="219154B4" w14:textId="77777777" w:rsidR="00761E0D" w:rsidRPr="0010620A" w:rsidRDefault="00761E0D" w:rsidP="00827A75">
      <w:pPr>
        <w:pStyle w:val="Style6"/>
        <w:widowControl/>
        <w:tabs>
          <w:tab w:val="left" w:pos="1373"/>
        </w:tabs>
        <w:spacing w:line="240" w:lineRule="auto"/>
        <w:ind w:firstLine="709"/>
        <w:rPr>
          <w:rStyle w:val="FontStyle43"/>
          <w:sz w:val="28"/>
          <w:szCs w:val="28"/>
        </w:rPr>
      </w:pPr>
      <w:r w:rsidRPr="0010620A">
        <w:rPr>
          <w:rStyle w:val="FontStyle43"/>
          <w:sz w:val="28"/>
          <w:szCs w:val="28"/>
        </w:rPr>
        <w:t xml:space="preserve">- банковские расходы, в </w:t>
      </w:r>
      <w:proofErr w:type="gramStart"/>
      <w:r w:rsidRPr="0010620A">
        <w:rPr>
          <w:rStyle w:val="FontStyle43"/>
          <w:sz w:val="28"/>
          <w:szCs w:val="28"/>
        </w:rPr>
        <w:t>т.ч.</w:t>
      </w:r>
      <w:proofErr w:type="gramEnd"/>
      <w:r w:rsidRPr="0010620A">
        <w:rPr>
          <w:rStyle w:val="FontStyle43"/>
          <w:sz w:val="28"/>
          <w:szCs w:val="28"/>
        </w:rPr>
        <w:t xml:space="preserve"> суммы банковских комиссий за перевод суммы денежных средств (их части), подлежащих возврату </w:t>
      </w:r>
      <w:r w:rsidR="00E17279" w:rsidRPr="0010620A">
        <w:rPr>
          <w:rStyle w:val="FontStyle43"/>
          <w:sz w:val="28"/>
          <w:szCs w:val="28"/>
        </w:rPr>
        <w:t>Участнику</w:t>
      </w:r>
      <w:r w:rsidRPr="0010620A">
        <w:rPr>
          <w:rStyle w:val="FontStyle43"/>
          <w:sz w:val="28"/>
          <w:szCs w:val="28"/>
        </w:rPr>
        <w:t xml:space="preserve">, с банковского счета </w:t>
      </w:r>
      <w:r w:rsidR="00E17279" w:rsidRPr="0010620A">
        <w:rPr>
          <w:rStyle w:val="FontStyle43"/>
          <w:sz w:val="28"/>
          <w:szCs w:val="28"/>
        </w:rPr>
        <w:t>Застройщика</w:t>
      </w:r>
      <w:r w:rsidRPr="0010620A">
        <w:rPr>
          <w:rStyle w:val="FontStyle43"/>
          <w:sz w:val="28"/>
          <w:szCs w:val="28"/>
        </w:rPr>
        <w:t xml:space="preserve"> на банковский счет </w:t>
      </w:r>
      <w:r w:rsidR="00E17279" w:rsidRPr="0010620A">
        <w:rPr>
          <w:rStyle w:val="FontStyle43"/>
          <w:sz w:val="28"/>
          <w:szCs w:val="28"/>
        </w:rPr>
        <w:t>Участника</w:t>
      </w:r>
      <w:r w:rsidRPr="0010620A">
        <w:rPr>
          <w:rStyle w:val="FontStyle43"/>
          <w:sz w:val="28"/>
          <w:szCs w:val="28"/>
        </w:rPr>
        <w:t xml:space="preserve"> или иной указанный им банковский счет;</w:t>
      </w:r>
    </w:p>
    <w:p w14:paraId="5F6B52CF" w14:textId="77777777" w:rsidR="00761E0D" w:rsidRPr="0010620A" w:rsidRDefault="00761E0D" w:rsidP="00827A75">
      <w:pPr>
        <w:pStyle w:val="Style6"/>
        <w:widowControl/>
        <w:tabs>
          <w:tab w:val="left" w:pos="1373"/>
        </w:tabs>
        <w:spacing w:line="240" w:lineRule="auto"/>
        <w:ind w:firstLine="709"/>
        <w:rPr>
          <w:rStyle w:val="FontStyle43"/>
          <w:sz w:val="28"/>
          <w:szCs w:val="28"/>
        </w:rPr>
      </w:pPr>
      <w:r w:rsidRPr="0010620A">
        <w:rPr>
          <w:rStyle w:val="FontStyle43"/>
          <w:sz w:val="28"/>
          <w:szCs w:val="28"/>
        </w:rPr>
        <w:t xml:space="preserve">- нотариальные расходы, в </w:t>
      </w:r>
      <w:proofErr w:type="gramStart"/>
      <w:r w:rsidRPr="0010620A">
        <w:rPr>
          <w:rStyle w:val="FontStyle43"/>
          <w:sz w:val="28"/>
          <w:szCs w:val="28"/>
        </w:rPr>
        <w:t>т.ч.</w:t>
      </w:r>
      <w:proofErr w:type="gramEnd"/>
      <w:r w:rsidRPr="0010620A">
        <w:rPr>
          <w:rStyle w:val="FontStyle43"/>
          <w:sz w:val="28"/>
          <w:szCs w:val="28"/>
        </w:rPr>
        <w:t xml:space="preserve"> суммы тарифов (за совершение нотариального действия и за правовую и техническую работу) за передачу в депозит нотариуса суммы денежных средств (их части), подлежащих возврату </w:t>
      </w:r>
      <w:r w:rsidR="00E17279" w:rsidRPr="0010620A">
        <w:rPr>
          <w:rStyle w:val="FontStyle43"/>
          <w:sz w:val="28"/>
          <w:szCs w:val="28"/>
        </w:rPr>
        <w:t>Участнику</w:t>
      </w:r>
      <w:r w:rsidRPr="0010620A">
        <w:rPr>
          <w:rStyle w:val="FontStyle43"/>
          <w:sz w:val="28"/>
          <w:szCs w:val="28"/>
        </w:rPr>
        <w:t>;</w:t>
      </w:r>
    </w:p>
    <w:p w14:paraId="3354ABBD" w14:textId="77777777" w:rsidR="00761E0D" w:rsidRPr="0010620A" w:rsidRDefault="00761E0D" w:rsidP="00827A75">
      <w:pPr>
        <w:pStyle w:val="Style6"/>
        <w:widowControl/>
        <w:tabs>
          <w:tab w:val="left" w:pos="1373"/>
        </w:tabs>
        <w:spacing w:line="240" w:lineRule="auto"/>
        <w:ind w:firstLine="709"/>
        <w:rPr>
          <w:rStyle w:val="FontStyle43"/>
          <w:sz w:val="28"/>
          <w:szCs w:val="28"/>
        </w:rPr>
      </w:pPr>
      <w:r w:rsidRPr="0010620A">
        <w:rPr>
          <w:rStyle w:val="FontStyle43"/>
          <w:sz w:val="28"/>
          <w:szCs w:val="28"/>
        </w:rPr>
        <w:t xml:space="preserve">- прочие расходы, связанные с исполнением </w:t>
      </w:r>
      <w:r w:rsidR="00E17279" w:rsidRPr="0010620A">
        <w:rPr>
          <w:rStyle w:val="FontStyle43"/>
          <w:sz w:val="28"/>
          <w:szCs w:val="28"/>
        </w:rPr>
        <w:t>Застройщиком</w:t>
      </w:r>
      <w:r w:rsidRPr="0010620A">
        <w:rPr>
          <w:rStyle w:val="FontStyle43"/>
          <w:sz w:val="28"/>
          <w:szCs w:val="28"/>
        </w:rPr>
        <w:t xml:space="preserve"> обязанности по возврату денежных средств </w:t>
      </w:r>
      <w:r w:rsidR="00E17279" w:rsidRPr="0010620A">
        <w:rPr>
          <w:rStyle w:val="FontStyle43"/>
          <w:sz w:val="28"/>
          <w:szCs w:val="28"/>
        </w:rPr>
        <w:t>Участнику</w:t>
      </w:r>
      <w:r w:rsidR="009E2195" w:rsidRPr="0010620A">
        <w:rPr>
          <w:rStyle w:val="FontStyle43"/>
          <w:sz w:val="28"/>
          <w:szCs w:val="28"/>
        </w:rPr>
        <w:t>.</w:t>
      </w:r>
    </w:p>
    <w:p w14:paraId="524D31A6" w14:textId="729DE00D" w:rsidR="00FE1C31" w:rsidRPr="0010620A" w:rsidRDefault="0080508F" w:rsidP="0080508F">
      <w:pPr>
        <w:pStyle w:val="Style6"/>
        <w:widowControl/>
        <w:tabs>
          <w:tab w:val="left" w:pos="1373"/>
        </w:tabs>
        <w:spacing w:line="240" w:lineRule="auto"/>
        <w:ind w:firstLine="709"/>
        <w:rPr>
          <w:rStyle w:val="FontStyle43"/>
          <w:sz w:val="28"/>
          <w:szCs w:val="28"/>
        </w:rPr>
      </w:pPr>
      <w:r>
        <w:rPr>
          <w:rStyle w:val="FontStyle43"/>
          <w:sz w:val="28"/>
          <w:szCs w:val="28"/>
        </w:rPr>
        <w:t xml:space="preserve">5.11. </w:t>
      </w:r>
      <w:r w:rsidR="00FE1C31" w:rsidRPr="0010620A">
        <w:rPr>
          <w:rStyle w:val="FontStyle43"/>
          <w:sz w:val="28"/>
          <w:szCs w:val="28"/>
        </w:rPr>
        <w:t>Сообщить Застройщику в письменном виде обо всех изменениях, касающихся места жительства, адреса для корреспонденции, телефона, фамилии, паспортных данных, обслуживающего банка и реквизитах банковского счета, указанных в разделе 12 Договора, в течение 5 (Пяти) рабочих дней со дня таких изменений. В случае, если Участник не уведомил Застройщика об изменении адреса, указанного Участником в разделе 12 Договора, все письма-уведомления Застройщика, направленные на адрес Участника, указанный в разделе 12 Договора, считаются направленными по надлежащему адресу.</w:t>
      </w:r>
    </w:p>
    <w:p w14:paraId="76768BC9" w14:textId="6EE5DDC3" w:rsidR="00B718C2" w:rsidRPr="0010620A" w:rsidRDefault="0080508F" w:rsidP="0080508F">
      <w:pPr>
        <w:pStyle w:val="Style6"/>
        <w:widowControl/>
        <w:tabs>
          <w:tab w:val="left" w:pos="1373"/>
        </w:tabs>
        <w:spacing w:line="240" w:lineRule="auto"/>
        <w:ind w:firstLine="709"/>
        <w:rPr>
          <w:rStyle w:val="FontStyle43"/>
          <w:sz w:val="28"/>
          <w:szCs w:val="28"/>
        </w:rPr>
      </w:pPr>
      <w:r>
        <w:rPr>
          <w:rStyle w:val="FontStyle43"/>
          <w:sz w:val="28"/>
          <w:szCs w:val="28"/>
        </w:rPr>
        <w:t xml:space="preserve">5.12. </w:t>
      </w:r>
      <w:r w:rsidR="00B718C2" w:rsidRPr="0010620A">
        <w:rPr>
          <w:rStyle w:val="FontStyle43"/>
          <w:sz w:val="28"/>
          <w:szCs w:val="28"/>
        </w:rPr>
        <w:t xml:space="preserve">Участник ознакомлен с Проектной декларацией и подтверждает, что до </w:t>
      </w:r>
      <w:r w:rsidR="006E2035" w:rsidRPr="0010620A">
        <w:rPr>
          <w:rStyle w:val="FontStyle43"/>
          <w:sz w:val="28"/>
          <w:szCs w:val="28"/>
        </w:rPr>
        <w:t xml:space="preserve">подписания </w:t>
      </w:r>
      <w:r w:rsidR="006A5A75" w:rsidRPr="0010620A">
        <w:rPr>
          <w:rStyle w:val="FontStyle43"/>
          <w:sz w:val="28"/>
          <w:szCs w:val="28"/>
        </w:rPr>
        <w:t>Договора</w:t>
      </w:r>
      <w:r w:rsidR="00B718C2" w:rsidRPr="0010620A">
        <w:rPr>
          <w:rStyle w:val="FontStyle43"/>
          <w:sz w:val="28"/>
          <w:szCs w:val="28"/>
        </w:rPr>
        <w:t xml:space="preserve"> </w:t>
      </w:r>
      <w:r w:rsidR="006A5A75" w:rsidRPr="0010620A">
        <w:rPr>
          <w:rStyle w:val="FontStyle43"/>
          <w:sz w:val="28"/>
          <w:szCs w:val="28"/>
        </w:rPr>
        <w:t xml:space="preserve">он </w:t>
      </w:r>
      <w:r w:rsidR="00B718C2" w:rsidRPr="0010620A">
        <w:rPr>
          <w:rStyle w:val="FontStyle43"/>
          <w:sz w:val="28"/>
          <w:szCs w:val="28"/>
        </w:rPr>
        <w:t xml:space="preserve">получил всю необходимую и достоверную информацию о Застройщике, проекте строительства, подлежащие предоставлению в соответствии с требованиями </w:t>
      </w:r>
      <w:r w:rsidR="001125A2">
        <w:rPr>
          <w:rStyle w:val="FontStyle43"/>
          <w:sz w:val="28"/>
          <w:szCs w:val="28"/>
        </w:rPr>
        <w:t>З</w:t>
      </w:r>
      <w:r w:rsidR="006A5A75" w:rsidRPr="0010620A">
        <w:rPr>
          <w:rStyle w:val="FontStyle43"/>
          <w:sz w:val="28"/>
          <w:szCs w:val="28"/>
        </w:rPr>
        <w:t>акона №214-ФЗ</w:t>
      </w:r>
      <w:r w:rsidR="00B718C2" w:rsidRPr="0010620A">
        <w:rPr>
          <w:rStyle w:val="FontStyle43"/>
          <w:sz w:val="28"/>
          <w:szCs w:val="28"/>
        </w:rPr>
        <w:t>.</w:t>
      </w:r>
    </w:p>
    <w:p w14:paraId="3CDDA018" w14:textId="4ADA71AD" w:rsidR="00B718C2" w:rsidRPr="0010620A" w:rsidRDefault="0080508F" w:rsidP="0080508F">
      <w:pPr>
        <w:pStyle w:val="Style6"/>
        <w:widowControl/>
        <w:tabs>
          <w:tab w:val="left" w:pos="1373"/>
        </w:tabs>
        <w:spacing w:line="240" w:lineRule="auto"/>
        <w:ind w:firstLine="709"/>
        <w:rPr>
          <w:rStyle w:val="FontStyle43"/>
          <w:sz w:val="28"/>
          <w:szCs w:val="28"/>
        </w:rPr>
      </w:pPr>
      <w:r>
        <w:rPr>
          <w:rStyle w:val="FontStyle43"/>
          <w:sz w:val="28"/>
          <w:szCs w:val="28"/>
        </w:rPr>
        <w:lastRenderedPageBreak/>
        <w:t xml:space="preserve">5.13. </w:t>
      </w:r>
      <w:r w:rsidR="00B718C2" w:rsidRPr="0010620A">
        <w:rPr>
          <w:rStyle w:val="FontStyle43"/>
          <w:sz w:val="28"/>
          <w:szCs w:val="28"/>
        </w:rPr>
        <w:t>Участник уведомлен, что в соответствии с д</w:t>
      </w:r>
      <w:r w:rsidR="006A5A75" w:rsidRPr="0010620A">
        <w:rPr>
          <w:rStyle w:val="FontStyle43"/>
          <w:sz w:val="28"/>
          <w:szCs w:val="28"/>
        </w:rPr>
        <w:t>ействующим законодательством РФ</w:t>
      </w:r>
      <w:r w:rsidR="00B718C2" w:rsidRPr="0010620A">
        <w:rPr>
          <w:rStyle w:val="FontStyle43"/>
          <w:sz w:val="28"/>
          <w:szCs w:val="28"/>
        </w:rPr>
        <w:t xml:space="preserve"> нахождение посторонних лиц (не занятых на работах по строительству </w:t>
      </w:r>
      <w:r w:rsidR="00A96303" w:rsidRPr="0010620A">
        <w:rPr>
          <w:rStyle w:val="FontStyle43"/>
          <w:sz w:val="28"/>
          <w:szCs w:val="28"/>
        </w:rPr>
        <w:t>Нежилого здания</w:t>
      </w:r>
      <w:r w:rsidR="001125A2">
        <w:rPr>
          <w:rStyle w:val="FontStyle43"/>
          <w:sz w:val="28"/>
          <w:szCs w:val="28"/>
        </w:rPr>
        <w:t>)</w:t>
      </w:r>
      <w:r w:rsidR="00B718C2" w:rsidRPr="0010620A">
        <w:rPr>
          <w:rStyle w:val="FontStyle43"/>
          <w:sz w:val="28"/>
          <w:szCs w:val="28"/>
        </w:rPr>
        <w:t xml:space="preserve"> на </w:t>
      </w:r>
      <w:r w:rsidR="00677893" w:rsidRPr="0010620A">
        <w:rPr>
          <w:rStyle w:val="FontStyle43"/>
          <w:sz w:val="28"/>
          <w:szCs w:val="28"/>
        </w:rPr>
        <w:t xml:space="preserve">Земельном участке, на котором осуществляется строительство </w:t>
      </w:r>
      <w:r w:rsidR="00A96303" w:rsidRPr="0010620A">
        <w:rPr>
          <w:rStyle w:val="FontStyle43"/>
          <w:sz w:val="28"/>
          <w:szCs w:val="28"/>
        </w:rPr>
        <w:t>Нежилого здания</w:t>
      </w:r>
      <w:r w:rsidR="00EB0B4F" w:rsidRPr="0010620A">
        <w:rPr>
          <w:rStyle w:val="FontStyle43"/>
          <w:sz w:val="28"/>
          <w:szCs w:val="28"/>
        </w:rPr>
        <w:t>,</w:t>
      </w:r>
      <w:r w:rsidR="00677893" w:rsidRPr="0010620A">
        <w:rPr>
          <w:rStyle w:val="FontStyle43"/>
          <w:sz w:val="28"/>
          <w:szCs w:val="28"/>
        </w:rPr>
        <w:t xml:space="preserve"> в период с начала строительства и до момента </w:t>
      </w:r>
      <w:r w:rsidR="006A5A75" w:rsidRPr="0010620A">
        <w:rPr>
          <w:rStyle w:val="FontStyle43"/>
          <w:sz w:val="28"/>
          <w:szCs w:val="28"/>
        </w:rPr>
        <w:t xml:space="preserve">получения разрешения на ввод в эксплуатацию </w:t>
      </w:r>
      <w:r w:rsidR="00A96303" w:rsidRPr="0010620A">
        <w:rPr>
          <w:rStyle w:val="FontStyle43"/>
          <w:sz w:val="28"/>
          <w:szCs w:val="28"/>
        </w:rPr>
        <w:t>Нежилого здания</w:t>
      </w:r>
      <w:r w:rsidR="00677893" w:rsidRPr="0010620A">
        <w:rPr>
          <w:rStyle w:val="FontStyle43"/>
          <w:sz w:val="28"/>
          <w:szCs w:val="28"/>
        </w:rPr>
        <w:t xml:space="preserve">, запрещается. Участник обязуется не находиться на Земельном участке и огороженной территории строительства без письменного согласия Застройщика, в том числе до подписания </w:t>
      </w:r>
      <w:r w:rsidR="000C2897" w:rsidRPr="0010620A">
        <w:rPr>
          <w:rStyle w:val="FontStyle43"/>
          <w:sz w:val="28"/>
          <w:szCs w:val="28"/>
        </w:rPr>
        <w:t xml:space="preserve">акта </w:t>
      </w:r>
      <w:r w:rsidR="00677893" w:rsidRPr="0010620A">
        <w:rPr>
          <w:rStyle w:val="FontStyle43"/>
          <w:sz w:val="28"/>
          <w:szCs w:val="28"/>
        </w:rPr>
        <w:t>приема-передачи. Разрешение о нахождении Участника может быть письменно выдано Застройщиком Участнику в случае крайней необходимости, при этом Участник может находит</w:t>
      </w:r>
      <w:r w:rsidR="006A5A75" w:rsidRPr="0010620A">
        <w:rPr>
          <w:rStyle w:val="FontStyle43"/>
          <w:sz w:val="28"/>
          <w:szCs w:val="28"/>
        </w:rPr>
        <w:t>ься на территории строительства</w:t>
      </w:r>
      <w:r w:rsidR="00677893" w:rsidRPr="0010620A">
        <w:rPr>
          <w:rStyle w:val="FontStyle43"/>
          <w:sz w:val="28"/>
          <w:szCs w:val="28"/>
        </w:rPr>
        <w:t xml:space="preserve"> при условии ознакомления с правилами техники безопасности и только в присутствии уполномоченных представителей Застройщика. </w:t>
      </w:r>
    </w:p>
    <w:p w14:paraId="15CC8429" w14:textId="2783AED4" w:rsidR="00977371" w:rsidRDefault="0080508F" w:rsidP="0080508F">
      <w:pPr>
        <w:pStyle w:val="Style6"/>
        <w:widowControl/>
        <w:tabs>
          <w:tab w:val="left" w:pos="1373"/>
        </w:tabs>
        <w:spacing w:line="240" w:lineRule="auto"/>
        <w:ind w:firstLine="709"/>
        <w:rPr>
          <w:rStyle w:val="FontStyle43"/>
          <w:sz w:val="28"/>
          <w:szCs w:val="28"/>
        </w:rPr>
      </w:pPr>
      <w:r>
        <w:rPr>
          <w:rStyle w:val="FontStyle43"/>
          <w:sz w:val="28"/>
          <w:szCs w:val="28"/>
        </w:rPr>
        <w:t xml:space="preserve">5.14. </w:t>
      </w:r>
      <w:r w:rsidR="00977371" w:rsidRPr="0010620A">
        <w:rPr>
          <w:rStyle w:val="FontStyle43"/>
          <w:sz w:val="28"/>
          <w:szCs w:val="28"/>
        </w:rPr>
        <w:t>Участник обязан осуществлять оплату Цены Договора и/или ее части на эскроу-счет строго в порядке, предусмотренном п</w:t>
      </w:r>
      <w:r w:rsidR="001125A2">
        <w:rPr>
          <w:rStyle w:val="FontStyle43"/>
          <w:sz w:val="28"/>
          <w:szCs w:val="28"/>
        </w:rPr>
        <w:t>.</w:t>
      </w:r>
      <w:r w:rsidR="00977371" w:rsidRPr="0010620A">
        <w:rPr>
          <w:rStyle w:val="FontStyle43"/>
          <w:sz w:val="28"/>
          <w:szCs w:val="28"/>
        </w:rPr>
        <w:t xml:space="preserve"> 3.4 Договора. Внесение иных денежных средств, предусмотренных Договором, осуществляется строго по банковским реквизитам Застройщика, указанным в разделе 12 Договора, если иное не предусмотрено соответствующим письменным требованием Застройщика.</w:t>
      </w:r>
    </w:p>
    <w:p w14:paraId="148352BE" w14:textId="03DF359F" w:rsidR="00C51251" w:rsidRPr="0010620A" w:rsidRDefault="00C51251" w:rsidP="0080508F">
      <w:pPr>
        <w:pStyle w:val="Style6"/>
        <w:widowControl/>
        <w:tabs>
          <w:tab w:val="left" w:pos="1373"/>
        </w:tabs>
        <w:spacing w:line="240" w:lineRule="auto"/>
        <w:ind w:firstLine="709"/>
        <w:rPr>
          <w:rStyle w:val="FontStyle43"/>
          <w:sz w:val="28"/>
          <w:szCs w:val="28"/>
        </w:rPr>
      </w:pPr>
      <w:r w:rsidRPr="002F6A56">
        <w:rPr>
          <w:rStyle w:val="FontStyle43"/>
          <w:sz w:val="28"/>
          <w:szCs w:val="28"/>
        </w:rPr>
        <w:t xml:space="preserve">5.15. Заключить </w:t>
      </w:r>
      <w:r w:rsidR="00544FCB" w:rsidRPr="002F6A56">
        <w:rPr>
          <w:rStyle w:val="FontStyle43"/>
          <w:sz w:val="28"/>
          <w:szCs w:val="28"/>
        </w:rPr>
        <w:t xml:space="preserve">с ООО «______» (ОГРН___, ИНН_____, местонахождение: _______________), являющимся </w:t>
      </w:r>
      <w:r w:rsidRPr="002F6A56">
        <w:rPr>
          <w:rStyle w:val="FontStyle43"/>
          <w:sz w:val="28"/>
          <w:szCs w:val="28"/>
        </w:rPr>
        <w:t>гостиничным оператором (управляющим единого управления всем номерным фондом)</w:t>
      </w:r>
      <w:r w:rsidR="00544FCB" w:rsidRPr="002F6A56">
        <w:rPr>
          <w:rStyle w:val="FontStyle43"/>
          <w:sz w:val="28"/>
          <w:szCs w:val="28"/>
        </w:rPr>
        <w:t xml:space="preserve"> гостиничного комплекса премиального уровня</w:t>
      </w:r>
      <w:r w:rsidRPr="002F6A56">
        <w:rPr>
          <w:rStyle w:val="FontStyle43"/>
          <w:sz w:val="28"/>
          <w:szCs w:val="28"/>
        </w:rPr>
        <w:t>, договор на управление Объектом долевого строительства</w:t>
      </w:r>
      <w:r w:rsidR="00544FCB" w:rsidRPr="002F6A56">
        <w:rPr>
          <w:rStyle w:val="FontStyle43"/>
          <w:sz w:val="28"/>
          <w:szCs w:val="28"/>
        </w:rPr>
        <w:t xml:space="preserve"> одновременно с заключением Договора.</w:t>
      </w:r>
    </w:p>
    <w:p w14:paraId="1D539F26" w14:textId="77777777" w:rsidR="007B634B" w:rsidRPr="0010620A" w:rsidRDefault="007B634B" w:rsidP="00827A75">
      <w:pPr>
        <w:pStyle w:val="Style6"/>
        <w:widowControl/>
        <w:tabs>
          <w:tab w:val="left" w:pos="1066"/>
        </w:tabs>
        <w:spacing w:line="240" w:lineRule="auto"/>
        <w:ind w:firstLine="709"/>
        <w:rPr>
          <w:rStyle w:val="FontStyle43"/>
          <w:sz w:val="28"/>
          <w:szCs w:val="28"/>
        </w:rPr>
      </w:pPr>
      <w:r w:rsidRPr="0010620A">
        <w:rPr>
          <w:rStyle w:val="FontStyle43"/>
          <w:sz w:val="28"/>
          <w:szCs w:val="28"/>
        </w:rPr>
        <w:t>5.2.</w:t>
      </w:r>
      <w:r w:rsidRPr="0010620A">
        <w:rPr>
          <w:rStyle w:val="FontStyle43"/>
          <w:sz w:val="28"/>
          <w:szCs w:val="28"/>
        </w:rPr>
        <w:tab/>
        <w:t>Участник вправе:</w:t>
      </w:r>
    </w:p>
    <w:p w14:paraId="2C0D33E5" w14:textId="67696CC7" w:rsidR="007B634B" w:rsidRPr="0010620A" w:rsidRDefault="007B634B" w:rsidP="00827A75">
      <w:pPr>
        <w:pStyle w:val="Style7"/>
        <w:widowControl/>
        <w:spacing w:line="240" w:lineRule="auto"/>
        <w:ind w:firstLine="709"/>
        <w:rPr>
          <w:rStyle w:val="FontStyle43"/>
          <w:sz w:val="28"/>
          <w:szCs w:val="28"/>
        </w:rPr>
      </w:pPr>
      <w:r w:rsidRPr="0010620A">
        <w:rPr>
          <w:rStyle w:val="FontStyle43"/>
          <w:sz w:val="28"/>
          <w:szCs w:val="28"/>
        </w:rPr>
        <w:t xml:space="preserve">5.2.1. Потребовать от Застройщика безвозмездного устранения недостатков </w:t>
      </w:r>
      <w:r w:rsidR="000C2897" w:rsidRPr="0010620A">
        <w:rPr>
          <w:rStyle w:val="FontStyle43"/>
          <w:sz w:val="28"/>
          <w:szCs w:val="28"/>
        </w:rPr>
        <w:t xml:space="preserve">Объекта долевого строительства </w:t>
      </w:r>
      <w:r w:rsidRPr="0010620A">
        <w:rPr>
          <w:rStyle w:val="FontStyle43"/>
          <w:sz w:val="28"/>
          <w:szCs w:val="28"/>
        </w:rPr>
        <w:t>в разумный срок в каждом из следующих случаев:</w:t>
      </w:r>
    </w:p>
    <w:p w14:paraId="118CAFC9" w14:textId="1D9CBE5A" w:rsidR="007B634B" w:rsidRPr="0010620A" w:rsidRDefault="001125A2" w:rsidP="00827A75">
      <w:pPr>
        <w:pStyle w:val="Style7"/>
        <w:widowControl/>
        <w:spacing w:line="240" w:lineRule="auto"/>
        <w:ind w:firstLine="709"/>
        <w:rPr>
          <w:rStyle w:val="FontStyle43"/>
          <w:sz w:val="28"/>
          <w:szCs w:val="28"/>
        </w:rPr>
      </w:pPr>
      <w:r>
        <w:rPr>
          <w:rStyle w:val="FontStyle43"/>
          <w:sz w:val="28"/>
          <w:szCs w:val="28"/>
        </w:rPr>
        <w:t xml:space="preserve">5.2.1.1. </w:t>
      </w:r>
      <w:r w:rsidR="007B634B" w:rsidRPr="0010620A">
        <w:rPr>
          <w:rStyle w:val="FontStyle43"/>
          <w:sz w:val="28"/>
          <w:szCs w:val="28"/>
        </w:rPr>
        <w:t xml:space="preserve">если качество </w:t>
      </w:r>
      <w:r w:rsidR="000C2897" w:rsidRPr="0010620A">
        <w:rPr>
          <w:rStyle w:val="FontStyle43"/>
          <w:sz w:val="28"/>
          <w:szCs w:val="28"/>
        </w:rPr>
        <w:t xml:space="preserve">Объекта долевого строительства </w:t>
      </w:r>
      <w:r w:rsidR="007B634B" w:rsidRPr="0010620A">
        <w:rPr>
          <w:rStyle w:val="FontStyle43"/>
          <w:sz w:val="28"/>
          <w:szCs w:val="28"/>
        </w:rPr>
        <w:t xml:space="preserve">не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что привело к ухудшению качества </w:t>
      </w:r>
      <w:r w:rsidR="000C2897" w:rsidRPr="0010620A">
        <w:rPr>
          <w:rStyle w:val="FontStyle43"/>
          <w:sz w:val="28"/>
          <w:szCs w:val="28"/>
        </w:rPr>
        <w:t>Объекта долевого строительства</w:t>
      </w:r>
      <w:r w:rsidR="007B634B" w:rsidRPr="0010620A">
        <w:rPr>
          <w:rStyle w:val="FontStyle43"/>
          <w:sz w:val="28"/>
          <w:szCs w:val="28"/>
        </w:rPr>
        <w:t>;</w:t>
      </w:r>
    </w:p>
    <w:p w14:paraId="5D407275" w14:textId="16EBDE20" w:rsidR="007B634B" w:rsidRPr="0010620A" w:rsidRDefault="00C12846" w:rsidP="00827A75">
      <w:pPr>
        <w:pStyle w:val="Style7"/>
        <w:widowControl/>
        <w:spacing w:line="240" w:lineRule="auto"/>
        <w:ind w:firstLine="709"/>
        <w:rPr>
          <w:rStyle w:val="FontStyle43"/>
          <w:sz w:val="28"/>
          <w:szCs w:val="28"/>
        </w:rPr>
      </w:pPr>
      <w:r w:rsidRPr="0010620A">
        <w:rPr>
          <w:rStyle w:val="FontStyle43"/>
          <w:sz w:val="28"/>
          <w:szCs w:val="28"/>
        </w:rPr>
        <w:t xml:space="preserve"> </w:t>
      </w:r>
      <w:r w:rsidR="001125A2">
        <w:rPr>
          <w:rStyle w:val="FontStyle43"/>
          <w:sz w:val="28"/>
          <w:szCs w:val="28"/>
        </w:rPr>
        <w:t xml:space="preserve">5.2.1.2. </w:t>
      </w:r>
      <w:r w:rsidR="007B634B" w:rsidRPr="0010620A">
        <w:rPr>
          <w:rStyle w:val="FontStyle43"/>
          <w:sz w:val="28"/>
          <w:szCs w:val="28"/>
        </w:rPr>
        <w:t xml:space="preserve">если </w:t>
      </w:r>
      <w:r w:rsidR="000C2897" w:rsidRPr="0010620A">
        <w:rPr>
          <w:rStyle w:val="FontStyle43"/>
          <w:sz w:val="28"/>
          <w:szCs w:val="28"/>
        </w:rPr>
        <w:t xml:space="preserve">Объект долевого строительства </w:t>
      </w:r>
      <w:r w:rsidR="007B634B" w:rsidRPr="0010620A">
        <w:rPr>
          <w:rStyle w:val="FontStyle43"/>
          <w:sz w:val="28"/>
          <w:szCs w:val="28"/>
        </w:rPr>
        <w:t>построен с иными недостатками, которые делают его непригодным для использования, предусмотренного Договором.</w:t>
      </w:r>
    </w:p>
    <w:p w14:paraId="0C73D470" w14:textId="77777777" w:rsidR="007B634B" w:rsidRPr="0010620A" w:rsidRDefault="007B634B" w:rsidP="00827A75">
      <w:pPr>
        <w:pStyle w:val="Style7"/>
        <w:widowControl/>
        <w:spacing w:line="240" w:lineRule="auto"/>
        <w:ind w:firstLine="709"/>
        <w:rPr>
          <w:rStyle w:val="FontStyle43"/>
          <w:sz w:val="28"/>
          <w:szCs w:val="28"/>
        </w:rPr>
      </w:pPr>
      <w:r w:rsidRPr="0010620A">
        <w:rPr>
          <w:rStyle w:val="FontStyle43"/>
          <w:sz w:val="28"/>
          <w:szCs w:val="28"/>
        </w:rPr>
        <w:t>При этом Стороны пришли к соглашению о том, что указанное в п. 5.2.1. требование:</w:t>
      </w:r>
    </w:p>
    <w:p w14:paraId="52A98FAC" w14:textId="77777777" w:rsidR="007B634B" w:rsidRPr="0010620A" w:rsidRDefault="007B634B" w:rsidP="00827A75">
      <w:pPr>
        <w:pStyle w:val="Style6"/>
        <w:widowControl/>
        <w:numPr>
          <w:ilvl w:val="0"/>
          <w:numId w:val="8"/>
        </w:numPr>
        <w:tabs>
          <w:tab w:val="left" w:pos="835"/>
        </w:tabs>
        <w:spacing w:line="240" w:lineRule="auto"/>
        <w:ind w:firstLine="709"/>
        <w:rPr>
          <w:rStyle w:val="FontStyle43"/>
          <w:sz w:val="28"/>
          <w:szCs w:val="28"/>
        </w:rPr>
      </w:pPr>
      <w:r w:rsidRPr="0010620A">
        <w:rPr>
          <w:rStyle w:val="FontStyle43"/>
          <w:sz w:val="28"/>
          <w:szCs w:val="28"/>
        </w:rPr>
        <w:t>подписывается Участником лично;</w:t>
      </w:r>
    </w:p>
    <w:p w14:paraId="4DF9A229" w14:textId="77777777" w:rsidR="007B634B" w:rsidRPr="0010620A" w:rsidRDefault="007B634B" w:rsidP="00827A75">
      <w:pPr>
        <w:pStyle w:val="Style6"/>
        <w:widowControl/>
        <w:numPr>
          <w:ilvl w:val="0"/>
          <w:numId w:val="8"/>
        </w:numPr>
        <w:tabs>
          <w:tab w:val="left" w:pos="835"/>
        </w:tabs>
        <w:spacing w:line="240" w:lineRule="auto"/>
        <w:ind w:firstLine="709"/>
        <w:rPr>
          <w:rStyle w:val="FontStyle43"/>
          <w:sz w:val="28"/>
          <w:szCs w:val="28"/>
        </w:rPr>
      </w:pPr>
      <w:r w:rsidRPr="0010620A">
        <w:rPr>
          <w:rStyle w:val="FontStyle43"/>
          <w:sz w:val="28"/>
          <w:szCs w:val="28"/>
        </w:rPr>
        <w:t>предъявляется Застройщику в письменном виде;</w:t>
      </w:r>
    </w:p>
    <w:p w14:paraId="7CCECF37" w14:textId="77777777" w:rsidR="007B634B" w:rsidRPr="0010620A" w:rsidRDefault="007B634B" w:rsidP="00827A75">
      <w:pPr>
        <w:pStyle w:val="Style6"/>
        <w:widowControl/>
        <w:numPr>
          <w:ilvl w:val="0"/>
          <w:numId w:val="8"/>
        </w:numPr>
        <w:tabs>
          <w:tab w:val="left" w:pos="835"/>
        </w:tabs>
        <w:spacing w:line="240" w:lineRule="auto"/>
        <w:ind w:firstLine="709"/>
        <w:rPr>
          <w:rStyle w:val="FontStyle43"/>
          <w:sz w:val="28"/>
          <w:szCs w:val="28"/>
        </w:rPr>
      </w:pPr>
      <w:r w:rsidRPr="0010620A">
        <w:rPr>
          <w:rStyle w:val="FontStyle43"/>
          <w:sz w:val="28"/>
          <w:szCs w:val="28"/>
        </w:rPr>
        <w:t xml:space="preserve">должно содержать информацию о выявленном несоответствии со ссылкой на положение </w:t>
      </w:r>
      <w:r w:rsidR="00CB27C3" w:rsidRPr="0010620A">
        <w:rPr>
          <w:rStyle w:val="FontStyle43"/>
          <w:sz w:val="28"/>
          <w:szCs w:val="28"/>
        </w:rPr>
        <w:t>Договора и/или норму з</w:t>
      </w:r>
      <w:r w:rsidRPr="0010620A">
        <w:rPr>
          <w:rStyle w:val="FontStyle43"/>
          <w:sz w:val="28"/>
          <w:szCs w:val="28"/>
        </w:rPr>
        <w:t>акона, по отношению к которым выявлено несоответствие;</w:t>
      </w:r>
    </w:p>
    <w:p w14:paraId="24F06665" w14:textId="30070D07" w:rsidR="007B634B" w:rsidRPr="0010620A" w:rsidRDefault="007B634B" w:rsidP="00827A75">
      <w:pPr>
        <w:pStyle w:val="Style6"/>
        <w:widowControl/>
        <w:numPr>
          <w:ilvl w:val="0"/>
          <w:numId w:val="8"/>
        </w:numPr>
        <w:tabs>
          <w:tab w:val="left" w:pos="835"/>
        </w:tabs>
        <w:spacing w:line="240" w:lineRule="auto"/>
        <w:ind w:firstLine="709"/>
        <w:rPr>
          <w:rStyle w:val="FontStyle43"/>
          <w:sz w:val="28"/>
          <w:szCs w:val="28"/>
        </w:rPr>
      </w:pPr>
      <w:r w:rsidRPr="0010620A">
        <w:rPr>
          <w:rStyle w:val="FontStyle43"/>
          <w:sz w:val="28"/>
          <w:szCs w:val="28"/>
        </w:rPr>
        <w:t xml:space="preserve">должно содержать установленный Участником разумный срок устранения недостатков не </w:t>
      </w:r>
      <w:r w:rsidR="00185F30" w:rsidRPr="0010620A">
        <w:rPr>
          <w:rStyle w:val="FontStyle43"/>
          <w:sz w:val="28"/>
          <w:szCs w:val="28"/>
        </w:rPr>
        <w:t xml:space="preserve">более </w:t>
      </w:r>
      <w:r w:rsidR="00770C89" w:rsidRPr="0010620A">
        <w:rPr>
          <w:rStyle w:val="FontStyle43"/>
          <w:sz w:val="28"/>
          <w:szCs w:val="28"/>
        </w:rPr>
        <w:t>90</w:t>
      </w:r>
      <w:r w:rsidRPr="0010620A">
        <w:rPr>
          <w:rStyle w:val="FontStyle43"/>
          <w:sz w:val="28"/>
          <w:szCs w:val="28"/>
        </w:rPr>
        <w:t xml:space="preserve"> (</w:t>
      </w:r>
      <w:r w:rsidR="00770C89" w:rsidRPr="0010620A">
        <w:rPr>
          <w:rStyle w:val="FontStyle43"/>
          <w:sz w:val="28"/>
          <w:szCs w:val="28"/>
        </w:rPr>
        <w:t>Девяносто</w:t>
      </w:r>
      <w:r w:rsidRPr="0010620A">
        <w:rPr>
          <w:rStyle w:val="FontStyle43"/>
          <w:sz w:val="28"/>
          <w:szCs w:val="28"/>
        </w:rPr>
        <w:t xml:space="preserve">) календарных дней с даты получения </w:t>
      </w:r>
      <w:r w:rsidR="009E2195" w:rsidRPr="0010620A">
        <w:rPr>
          <w:rStyle w:val="FontStyle43"/>
          <w:sz w:val="28"/>
          <w:szCs w:val="28"/>
        </w:rPr>
        <w:t>данного требования Застройщиком;</w:t>
      </w:r>
    </w:p>
    <w:p w14:paraId="3594FC72" w14:textId="77777777" w:rsidR="007B634B" w:rsidRPr="0010620A" w:rsidRDefault="007B634B" w:rsidP="00827A75">
      <w:pPr>
        <w:pStyle w:val="Style6"/>
        <w:widowControl/>
        <w:numPr>
          <w:ilvl w:val="0"/>
          <w:numId w:val="8"/>
        </w:numPr>
        <w:tabs>
          <w:tab w:val="left" w:pos="835"/>
        </w:tabs>
        <w:spacing w:line="240" w:lineRule="auto"/>
        <w:ind w:firstLine="709"/>
        <w:rPr>
          <w:rStyle w:val="FontStyle43"/>
          <w:sz w:val="28"/>
          <w:szCs w:val="28"/>
        </w:rPr>
      </w:pPr>
      <w:r w:rsidRPr="0010620A">
        <w:rPr>
          <w:rStyle w:val="FontStyle43"/>
          <w:sz w:val="28"/>
          <w:szCs w:val="28"/>
        </w:rPr>
        <w:t xml:space="preserve">при несоблюдении указанных выше условий </w:t>
      </w:r>
      <w:r w:rsidR="009E2195" w:rsidRPr="0010620A">
        <w:rPr>
          <w:rStyle w:val="FontStyle43"/>
          <w:sz w:val="28"/>
          <w:szCs w:val="28"/>
        </w:rPr>
        <w:t xml:space="preserve">требование Участника </w:t>
      </w:r>
      <w:r w:rsidRPr="0010620A">
        <w:rPr>
          <w:rStyle w:val="FontStyle43"/>
          <w:sz w:val="28"/>
          <w:szCs w:val="28"/>
        </w:rPr>
        <w:t>считается необоснованным, не подлежит рассмотрению Застройщиком и не считается предъявленным Участником.</w:t>
      </w:r>
    </w:p>
    <w:p w14:paraId="78627635" w14:textId="03796978" w:rsidR="007B634B" w:rsidRPr="0010620A" w:rsidRDefault="001125A2" w:rsidP="00827A75">
      <w:pPr>
        <w:pStyle w:val="Style7"/>
        <w:widowControl/>
        <w:spacing w:line="240" w:lineRule="auto"/>
        <w:ind w:firstLine="709"/>
        <w:rPr>
          <w:rStyle w:val="FontStyle43"/>
          <w:sz w:val="28"/>
          <w:szCs w:val="28"/>
        </w:rPr>
      </w:pPr>
      <w:r>
        <w:rPr>
          <w:rStyle w:val="FontStyle43"/>
          <w:sz w:val="28"/>
          <w:szCs w:val="28"/>
        </w:rPr>
        <w:t xml:space="preserve">5.3. </w:t>
      </w:r>
      <w:r w:rsidR="007B634B" w:rsidRPr="0010620A">
        <w:rPr>
          <w:rStyle w:val="FontStyle43"/>
          <w:sz w:val="28"/>
          <w:szCs w:val="28"/>
        </w:rPr>
        <w:t xml:space="preserve">Участник вправе в одностороннем порядке отказаться от исполнения Договора и потребовать от Застройщика возврата </w:t>
      </w:r>
      <w:r w:rsidR="009E2195" w:rsidRPr="0010620A">
        <w:rPr>
          <w:rStyle w:val="FontStyle43"/>
          <w:sz w:val="28"/>
          <w:szCs w:val="28"/>
        </w:rPr>
        <w:t xml:space="preserve">уплаченных </w:t>
      </w:r>
      <w:r w:rsidR="007B634B" w:rsidRPr="0010620A">
        <w:rPr>
          <w:rStyle w:val="FontStyle43"/>
          <w:sz w:val="28"/>
          <w:szCs w:val="28"/>
        </w:rPr>
        <w:t xml:space="preserve">денежных средств </w:t>
      </w:r>
      <w:r w:rsidR="007B634B" w:rsidRPr="0010620A">
        <w:rPr>
          <w:rStyle w:val="FontStyle43"/>
          <w:sz w:val="28"/>
          <w:szCs w:val="28"/>
        </w:rPr>
        <w:lastRenderedPageBreak/>
        <w:t xml:space="preserve">на основании </w:t>
      </w:r>
      <w:r w:rsidR="009E2195" w:rsidRPr="0010620A">
        <w:rPr>
          <w:rStyle w:val="FontStyle43"/>
          <w:sz w:val="28"/>
          <w:szCs w:val="28"/>
        </w:rPr>
        <w:t>ст</w:t>
      </w:r>
      <w:r>
        <w:rPr>
          <w:rStyle w:val="FontStyle43"/>
          <w:sz w:val="28"/>
          <w:szCs w:val="28"/>
        </w:rPr>
        <w:t>.</w:t>
      </w:r>
      <w:r w:rsidR="009E2195" w:rsidRPr="0010620A">
        <w:rPr>
          <w:rStyle w:val="FontStyle43"/>
          <w:sz w:val="28"/>
          <w:szCs w:val="28"/>
        </w:rPr>
        <w:t xml:space="preserve"> 9 </w:t>
      </w:r>
      <w:r w:rsidR="00827A75">
        <w:rPr>
          <w:rStyle w:val="FontStyle43"/>
          <w:sz w:val="28"/>
          <w:szCs w:val="28"/>
        </w:rPr>
        <w:t>З</w:t>
      </w:r>
      <w:r w:rsidR="007B634B" w:rsidRPr="0010620A">
        <w:rPr>
          <w:rStyle w:val="FontStyle43"/>
          <w:sz w:val="28"/>
          <w:szCs w:val="28"/>
        </w:rPr>
        <w:t>акона №214-ФЗ после рассмотрения Застройщиком в порядке, предусмотренном Договором, предъявленного Участником требования, указанного в п. 5.2</w:t>
      </w:r>
      <w:r w:rsidR="008516B4" w:rsidRPr="0010620A">
        <w:rPr>
          <w:rStyle w:val="FontStyle43"/>
          <w:sz w:val="28"/>
          <w:szCs w:val="28"/>
        </w:rPr>
        <w:t>.1</w:t>
      </w:r>
      <w:r w:rsidR="007B634B" w:rsidRPr="0010620A">
        <w:rPr>
          <w:rStyle w:val="FontStyle43"/>
          <w:sz w:val="28"/>
          <w:szCs w:val="28"/>
        </w:rPr>
        <w:t>. Договора</w:t>
      </w:r>
      <w:r w:rsidR="00A810B6" w:rsidRPr="0010620A">
        <w:rPr>
          <w:rStyle w:val="FontStyle43"/>
          <w:sz w:val="28"/>
          <w:szCs w:val="28"/>
        </w:rPr>
        <w:t>,</w:t>
      </w:r>
      <w:r w:rsidR="00DE201D" w:rsidRPr="0010620A">
        <w:rPr>
          <w:rStyle w:val="FontStyle43"/>
          <w:sz w:val="28"/>
          <w:szCs w:val="28"/>
        </w:rPr>
        <w:t xml:space="preserve"> и при условии отказа Застройщика от исполнения указанного требования</w:t>
      </w:r>
      <w:r w:rsidR="00A810B6" w:rsidRPr="0010620A">
        <w:rPr>
          <w:rStyle w:val="FontStyle43"/>
          <w:sz w:val="28"/>
          <w:szCs w:val="28"/>
        </w:rPr>
        <w:t>.</w:t>
      </w:r>
    </w:p>
    <w:p w14:paraId="745DCA22" w14:textId="3D38C189" w:rsidR="001A573A" w:rsidRPr="0010620A" w:rsidRDefault="00827A75" w:rsidP="00827A75">
      <w:pPr>
        <w:pStyle w:val="Style7"/>
        <w:widowControl/>
        <w:spacing w:line="240" w:lineRule="auto"/>
        <w:ind w:firstLine="709"/>
        <w:rPr>
          <w:rStyle w:val="FontStyle43"/>
          <w:sz w:val="28"/>
          <w:szCs w:val="28"/>
        </w:rPr>
      </w:pPr>
      <w:r>
        <w:rPr>
          <w:rStyle w:val="FontStyle43"/>
          <w:sz w:val="28"/>
          <w:szCs w:val="28"/>
        </w:rPr>
        <w:t xml:space="preserve">5.4. </w:t>
      </w:r>
      <w:r w:rsidR="00CE3830" w:rsidRPr="0010620A">
        <w:rPr>
          <w:rStyle w:val="FontStyle43"/>
          <w:sz w:val="28"/>
          <w:szCs w:val="28"/>
        </w:rPr>
        <w:t>Участник имеет право уступить свои права по Договору третьему лицу (в том числе другому участнику) с принятием последним всех условий и обязательств по Договору и дополнительны</w:t>
      </w:r>
      <w:r w:rsidR="00105129" w:rsidRPr="0010620A">
        <w:rPr>
          <w:rStyle w:val="FontStyle43"/>
          <w:sz w:val="28"/>
          <w:szCs w:val="28"/>
        </w:rPr>
        <w:t>м</w:t>
      </w:r>
      <w:r w:rsidR="00CE3830" w:rsidRPr="0010620A">
        <w:rPr>
          <w:rStyle w:val="FontStyle43"/>
          <w:sz w:val="28"/>
          <w:szCs w:val="28"/>
        </w:rPr>
        <w:t xml:space="preserve"> соглашени</w:t>
      </w:r>
      <w:r w:rsidR="00105129" w:rsidRPr="0010620A">
        <w:rPr>
          <w:rStyle w:val="FontStyle43"/>
          <w:sz w:val="28"/>
          <w:szCs w:val="28"/>
        </w:rPr>
        <w:t>ям</w:t>
      </w:r>
      <w:r w:rsidR="00CE3830" w:rsidRPr="0010620A">
        <w:rPr>
          <w:rStyle w:val="FontStyle43"/>
          <w:sz w:val="28"/>
          <w:szCs w:val="28"/>
        </w:rPr>
        <w:t xml:space="preserve"> к нему </w:t>
      </w:r>
      <w:r w:rsidR="00DD2728" w:rsidRPr="0010620A">
        <w:rPr>
          <w:rStyle w:val="FontStyle43"/>
          <w:sz w:val="28"/>
          <w:szCs w:val="28"/>
        </w:rPr>
        <w:t xml:space="preserve">после выполнения обязательств по оплате Цены </w:t>
      </w:r>
      <w:r w:rsidR="00AC2AA4" w:rsidRPr="0010620A">
        <w:rPr>
          <w:rStyle w:val="FontStyle43"/>
          <w:sz w:val="28"/>
          <w:szCs w:val="28"/>
        </w:rPr>
        <w:t xml:space="preserve">Договора </w:t>
      </w:r>
      <w:r w:rsidR="00DD2728" w:rsidRPr="0010620A">
        <w:rPr>
          <w:rStyle w:val="FontStyle43"/>
          <w:sz w:val="28"/>
          <w:szCs w:val="28"/>
        </w:rPr>
        <w:t>или с одновременным переводом долга на нового участника долевого строительства в порядке, установленном</w:t>
      </w:r>
      <w:r w:rsidR="00DD2728" w:rsidRPr="00827A75">
        <w:rPr>
          <w:rStyle w:val="FontStyle43"/>
          <w:sz w:val="28"/>
          <w:szCs w:val="28"/>
        </w:rPr>
        <w:t xml:space="preserve"> </w:t>
      </w:r>
      <w:r w:rsidR="0044730C">
        <w:rPr>
          <w:rStyle w:val="FontStyle43"/>
          <w:sz w:val="28"/>
          <w:szCs w:val="28"/>
        </w:rPr>
        <w:t>ГК РФ</w:t>
      </w:r>
      <w:r w:rsidR="00DD2728" w:rsidRPr="0010620A">
        <w:rPr>
          <w:rStyle w:val="FontStyle43"/>
          <w:sz w:val="28"/>
          <w:szCs w:val="28"/>
        </w:rPr>
        <w:t xml:space="preserve">, </w:t>
      </w:r>
      <w:r w:rsidR="00CE3830" w:rsidRPr="0010620A">
        <w:rPr>
          <w:rStyle w:val="FontStyle43"/>
          <w:sz w:val="28"/>
          <w:szCs w:val="28"/>
        </w:rPr>
        <w:t xml:space="preserve">исключительно при условии письменного согласия </w:t>
      </w:r>
      <w:r w:rsidR="00B718C2" w:rsidRPr="0010620A">
        <w:rPr>
          <w:rStyle w:val="FontStyle43"/>
          <w:sz w:val="28"/>
          <w:szCs w:val="28"/>
        </w:rPr>
        <w:t>Застройщика</w:t>
      </w:r>
      <w:r w:rsidR="00CE3830" w:rsidRPr="0010620A">
        <w:rPr>
          <w:rStyle w:val="FontStyle43"/>
          <w:sz w:val="28"/>
          <w:szCs w:val="28"/>
        </w:rPr>
        <w:t>, выраженн</w:t>
      </w:r>
      <w:r w:rsidR="00B718C2" w:rsidRPr="0010620A">
        <w:rPr>
          <w:rStyle w:val="FontStyle43"/>
          <w:sz w:val="28"/>
          <w:szCs w:val="28"/>
        </w:rPr>
        <w:t xml:space="preserve">ого в форме отдельного документа с проставлением подписи уполномоченного лица и печати Застройщика. При этом Участник самостоятельно и за свой счет </w:t>
      </w:r>
      <w:r w:rsidR="001B387F" w:rsidRPr="0010620A">
        <w:rPr>
          <w:rStyle w:val="FontStyle43"/>
          <w:sz w:val="28"/>
          <w:szCs w:val="28"/>
        </w:rPr>
        <w:t>выполняет действия, направленные на регистрацию соответствующего</w:t>
      </w:r>
      <w:r w:rsidR="00B718C2" w:rsidRPr="0010620A">
        <w:rPr>
          <w:rStyle w:val="FontStyle43"/>
          <w:sz w:val="28"/>
          <w:szCs w:val="28"/>
        </w:rPr>
        <w:t xml:space="preserve"> Договор</w:t>
      </w:r>
      <w:r w:rsidR="001B387F" w:rsidRPr="0010620A">
        <w:rPr>
          <w:rStyle w:val="FontStyle43"/>
          <w:sz w:val="28"/>
          <w:szCs w:val="28"/>
        </w:rPr>
        <w:t>а</w:t>
      </w:r>
      <w:r w:rsidR="00B718C2" w:rsidRPr="0010620A">
        <w:rPr>
          <w:rStyle w:val="FontStyle43"/>
          <w:sz w:val="28"/>
          <w:szCs w:val="28"/>
        </w:rPr>
        <w:t>/</w:t>
      </w:r>
      <w:r w:rsidR="001B387F" w:rsidRPr="0010620A">
        <w:rPr>
          <w:rStyle w:val="FontStyle43"/>
          <w:sz w:val="28"/>
          <w:szCs w:val="28"/>
        </w:rPr>
        <w:t xml:space="preserve"> </w:t>
      </w:r>
      <w:r w:rsidR="00105129" w:rsidRPr="0010620A">
        <w:rPr>
          <w:rStyle w:val="FontStyle43"/>
          <w:sz w:val="28"/>
          <w:szCs w:val="28"/>
        </w:rPr>
        <w:t>с</w:t>
      </w:r>
      <w:r w:rsidR="001B387F" w:rsidRPr="0010620A">
        <w:rPr>
          <w:rStyle w:val="FontStyle43"/>
          <w:sz w:val="28"/>
          <w:szCs w:val="28"/>
        </w:rPr>
        <w:t>оглашения</w:t>
      </w:r>
      <w:r w:rsidR="00B718C2" w:rsidRPr="0010620A">
        <w:rPr>
          <w:rStyle w:val="FontStyle43"/>
          <w:sz w:val="28"/>
          <w:szCs w:val="28"/>
        </w:rPr>
        <w:t xml:space="preserve"> об уступке и передаче прав и обязанностей </w:t>
      </w:r>
      <w:r w:rsidR="001B387F" w:rsidRPr="0010620A">
        <w:rPr>
          <w:rStyle w:val="FontStyle43"/>
          <w:sz w:val="28"/>
          <w:szCs w:val="28"/>
        </w:rPr>
        <w:t xml:space="preserve">в Регистрирующем органе </w:t>
      </w:r>
      <w:r w:rsidR="00B718C2" w:rsidRPr="0010620A">
        <w:rPr>
          <w:rStyle w:val="FontStyle43"/>
          <w:sz w:val="28"/>
          <w:szCs w:val="28"/>
        </w:rPr>
        <w:t>в установленном порядке.</w:t>
      </w:r>
      <w:r w:rsidR="00841692" w:rsidRPr="0010620A">
        <w:rPr>
          <w:rStyle w:val="FontStyle43"/>
          <w:sz w:val="28"/>
          <w:szCs w:val="28"/>
        </w:rPr>
        <w:t xml:space="preserve"> </w:t>
      </w:r>
    </w:p>
    <w:p w14:paraId="4D20765B" w14:textId="43701BF5" w:rsidR="00841692" w:rsidRPr="0010620A" w:rsidRDefault="00841692" w:rsidP="00827A75">
      <w:pPr>
        <w:pStyle w:val="Style6"/>
        <w:widowControl/>
        <w:tabs>
          <w:tab w:val="left" w:pos="1094"/>
        </w:tabs>
        <w:spacing w:line="240" w:lineRule="auto"/>
        <w:ind w:firstLine="709"/>
        <w:rPr>
          <w:rStyle w:val="FontStyle43"/>
          <w:sz w:val="28"/>
          <w:szCs w:val="28"/>
        </w:rPr>
      </w:pPr>
      <w:r w:rsidRPr="0010620A">
        <w:rPr>
          <w:rStyle w:val="FontStyle43"/>
          <w:sz w:val="28"/>
          <w:szCs w:val="28"/>
        </w:rPr>
        <w:t>Уступка Участником прав требований и/или обязанносте</w:t>
      </w:r>
      <w:r w:rsidR="00CC68BD" w:rsidRPr="0010620A">
        <w:rPr>
          <w:rStyle w:val="FontStyle43"/>
          <w:sz w:val="28"/>
          <w:szCs w:val="28"/>
        </w:rPr>
        <w:t>й</w:t>
      </w:r>
      <w:r w:rsidRPr="0010620A">
        <w:rPr>
          <w:rStyle w:val="FontStyle43"/>
          <w:sz w:val="28"/>
          <w:szCs w:val="28"/>
        </w:rPr>
        <w:t xml:space="preserve"> по Договору допускается до момента передачи </w:t>
      </w:r>
      <w:r w:rsidR="00AC2AA4" w:rsidRPr="0010620A">
        <w:rPr>
          <w:rStyle w:val="FontStyle43"/>
          <w:sz w:val="28"/>
          <w:szCs w:val="28"/>
        </w:rPr>
        <w:t>Объекта долевого строительства</w:t>
      </w:r>
      <w:r w:rsidRPr="0010620A">
        <w:rPr>
          <w:rStyle w:val="FontStyle43"/>
          <w:sz w:val="28"/>
          <w:szCs w:val="28"/>
        </w:rPr>
        <w:t xml:space="preserve"> в порядке, предусмотренном настоящим пунктом Договора.</w:t>
      </w:r>
      <w:r w:rsidR="00544FCB">
        <w:rPr>
          <w:rStyle w:val="FontStyle43"/>
          <w:sz w:val="28"/>
          <w:szCs w:val="28"/>
        </w:rPr>
        <w:t xml:space="preserve"> </w:t>
      </w:r>
    </w:p>
    <w:p w14:paraId="71697292" w14:textId="067DD9A5" w:rsidR="00841692" w:rsidRPr="0010620A" w:rsidRDefault="00841692" w:rsidP="00827A75">
      <w:pPr>
        <w:pStyle w:val="Style6"/>
        <w:widowControl/>
        <w:tabs>
          <w:tab w:val="left" w:pos="1094"/>
        </w:tabs>
        <w:spacing w:line="240" w:lineRule="auto"/>
        <w:ind w:firstLine="709"/>
        <w:rPr>
          <w:rStyle w:val="FontStyle43"/>
          <w:sz w:val="28"/>
          <w:szCs w:val="28"/>
        </w:rPr>
      </w:pPr>
      <w:r w:rsidRPr="0010620A">
        <w:rPr>
          <w:rStyle w:val="FontStyle43"/>
          <w:sz w:val="28"/>
          <w:szCs w:val="28"/>
        </w:rPr>
        <w:t>5.</w:t>
      </w:r>
      <w:r w:rsidR="00185F30" w:rsidRPr="0010620A">
        <w:rPr>
          <w:rStyle w:val="FontStyle43"/>
          <w:sz w:val="28"/>
          <w:szCs w:val="28"/>
        </w:rPr>
        <w:t>5</w:t>
      </w:r>
      <w:r w:rsidRPr="0010620A">
        <w:rPr>
          <w:rStyle w:val="FontStyle43"/>
          <w:sz w:val="28"/>
          <w:szCs w:val="28"/>
        </w:rPr>
        <w:t>. Стороны предусмотрели, что если Участником или новым кредитором по Договору является коммерческая организация, то последние не вправе начислять проценты, предусмотренные п</w:t>
      </w:r>
      <w:r w:rsidR="00827A75">
        <w:rPr>
          <w:rStyle w:val="FontStyle43"/>
          <w:sz w:val="28"/>
          <w:szCs w:val="28"/>
        </w:rPr>
        <w:t>.</w:t>
      </w:r>
      <w:r w:rsidRPr="0010620A">
        <w:rPr>
          <w:rStyle w:val="FontStyle43"/>
          <w:sz w:val="28"/>
          <w:szCs w:val="28"/>
        </w:rPr>
        <w:t xml:space="preserve"> 1 ст</w:t>
      </w:r>
      <w:r w:rsidR="00827A75">
        <w:rPr>
          <w:rStyle w:val="FontStyle43"/>
          <w:sz w:val="28"/>
          <w:szCs w:val="28"/>
        </w:rPr>
        <w:t>.</w:t>
      </w:r>
      <w:r w:rsidRPr="0010620A">
        <w:rPr>
          <w:rStyle w:val="FontStyle43"/>
          <w:sz w:val="28"/>
          <w:szCs w:val="28"/>
        </w:rPr>
        <w:t xml:space="preserve"> 317.1 </w:t>
      </w:r>
      <w:r w:rsidR="00827A75">
        <w:rPr>
          <w:rStyle w:val="FontStyle43"/>
          <w:sz w:val="28"/>
          <w:szCs w:val="28"/>
        </w:rPr>
        <w:t xml:space="preserve">ГК РФ </w:t>
      </w:r>
      <w:r w:rsidRPr="0010620A">
        <w:rPr>
          <w:rStyle w:val="FontStyle43"/>
          <w:sz w:val="28"/>
          <w:szCs w:val="28"/>
        </w:rPr>
        <w:t xml:space="preserve">за </w:t>
      </w:r>
      <w:r w:rsidR="00750FAD" w:rsidRPr="0010620A">
        <w:rPr>
          <w:rStyle w:val="FontStyle43"/>
          <w:sz w:val="28"/>
          <w:szCs w:val="28"/>
        </w:rPr>
        <w:t>любой</w:t>
      </w:r>
      <w:r w:rsidRPr="0010620A">
        <w:rPr>
          <w:rStyle w:val="FontStyle43"/>
          <w:sz w:val="28"/>
          <w:szCs w:val="28"/>
        </w:rPr>
        <w:t xml:space="preserve"> период:</w:t>
      </w:r>
    </w:p>
    <w:p w14:paraId="755D525B" w14:textId="608807EB" w:rsidR="00841692" w:rsidRPr="0010620A" w:rsidRDefault="00841692" w:rsidP="00827A75">
      <w:pPr>
        <w:pStyle w:val="Style6"/>
        <w:widowControl/>
        <w:tabs>
          <w:tab w:val="left" w:pos="1094"/>
        </w:tabs>
        <w:spacing w:line="240" w:lineRule="auto"/>
        <w:ind w:firstLine="709"/>
        <w:rPr>
          <w:rStyle w:val="FontStyle43"/>
          <w:sz w:val="28"/>
          <w:szCs w:val="28"/>
        </w:rPr>
      </w:pPr>
      <w:r w:rsidRPr="0010620A">
        <w:rPr>
          <w:rStyle w:val="FontStyle43"/>
          <w:sz w:val="28"/>
          <w:szCs w:val="28"/>
        </w:rPr>
        <w:t>-</w:t>
      </w:r>
      <w:r w:rsidR="00827A75">
        <w:rPr>
          <w:rStyle w:val="FontStyle43"/>
          <w:sz w:val="28"/>
          <w:szCs w:val="28"/>
        </w:rPr>
        <w:t> </w:t>
      </w:r>
      <w:r w:rsidRPr="0010620A">
        <w:rPr>
          <w:rStyle w:val="FontStyle43"/>
          <w:sz w:val="28"/>
          <w:szCs w:val="28"/>
        </w:rPr>
        <w:t xml:space="preserve">на любые денежные средства, подлежащие оплате/перечислению </w:t>
      </w:r>
      <w:r w:rsidR="00750FAD" w:rsidRPr="0010620A">
        <w:rPr>
          <w:rStyle w:val="FontStyle43"/>
          <w:sz w:val="28"/>
          <w:szCs w:val="28"/>
        </w:rPr>
        <w:t>Застройщиком</w:t>
      </w:r>
      <w:r w:rsidRPr="0010620A">
        <w:rPr>
          <w:rStyle w:val="FontStyle43"/>
          <w:sz w:val="28"/>
          <w:szCs w:val="28"/>
        </w:rPr>
        <w:t xml:space="preserve"> Участнику или новому кредитору по Договору и/или в связи с его расторжением, в том числе и за период отсрочки любого платежа;</w:t>
      </w:r>
    </w:p>
    <w:p w14:paraId="182D6F10" w14:textId="77777777" w:rsidR="00841692" w:rsidRPr="0010620A" w:rsidRDefault="00841692" w:rsidP="00827A75">
      <w:pPr>
        <w:pStyle w:val="Style6"/>
        <w:widowControl/>
        <w:tabs>
          <w:tab w:val="left" w:pos="1094"/>
        </w:tabs>
        <w:spacing w:line="240" w:lineRule="auto"/>
        <w:ind w:firstLine="709"/>
        <w:rPr>
          <w:rStyle w:val="FontStyle43"/>
          <w:sz w:val="28"/>
          <w:szCs w:val="28"/>
        </w:rPr>
      </w:pPr>
      <w:r w:rsidRPr="0010620A">
        <w:rPr>
          <w:rStyle w:val="FontStyle43"/>
          <w:sz w:val="28"/>
          <w:szCs w:val="28"/>
        </w:rPr>
        <w:t>- на денежные средства, подлежащие уплате Участником по Договору;</w:t>
      </w:r>
    </w:p>
    <w:p w14:paraId="220A71FC" w14:textId="77777777" w:rsidR="00841692" w:rsidRPr="0010620A" w:rsidRDefault="00841692" w:rsidP="00827A75">
      <w:pPr>
        <w:pStyle w:val="Style6"/>
        <w:widowControl/>
        <w:tabs>
          <w:tab w:val="left" w:pos="1094"/>
        </w:tabs>
        <w:spacing w:line="240" w:lineRule="auto"/>
        <w:ind w:firstLine="709"/>
        <w:rPr>
          <w:rStyle w:val="FontStyle43"/>
          <w:sz w:val="28"/>
          <w:szCs w:val="28"/>
        </w:rPr>
      </w:pPr>
      <w:r w:rsidRPr="0010620A">
        <w:rPr>
          <w:rStyle w:val="FontStyle43"/>
          <w:sz w:val="28"/>
          <w:szCs w:val="28"/>
        </w:rPr>
        <w:t>- на денежные средства, излишне оплаченные Участником и/или на суммы, перечисленные Участником с ошибочным назначением платежа и/или на иные платежи Участника по Договору.</w:t>
      </w:r>
    </w:p>
    <w:p w14:paraId="05C39ABB" w14:textId="709AB09F" w:rsidR="00841692" w:rsidRPr="0010620A" w:rsidRDefault="00841692" w:rsidP="00827A75">
      <w:pPr>
        <w:pStyle w:val="Style6"/>
        <w:widowControl/>
        <w:tabs>
          <w:tab w:val="left" w:pos="1094"/>
        </w:tabs>
        <w:spacing w:line="240" w:lineRule="auto"/>
        <w:ind w:firstLine="709"/>
        <w:rPr>
          <w:rStyle w:val="FontStyle43"/>
          <w:sz w:val="28"/>
          <w:szCs w:val="28"/>
        </w:rPr>
      </w:pPr>
      <w:r w:rsidRPr="0010620A">
        <w:rPr>
          <w:rStyle w:val="FontStyle43"/>
          <w:sz w:val="28"/>
          <w:szCs w:val="28"/>
        </w:rPr>
        <w:t xml:space="preserve">Суммы, подлежащие уплате Участником </w:t>
      </w:r>
      <w:r w:rsidR="00750FAD" w:rsidRPr="0010620A">
        <w:rPr>
          <w:rStyle w:val="FontStyle43"/>
          <w:sz w:val="28"/>
          <w:szCs w:val="28"/>
        </w:rPr>
        <w:t>Застройщику</w:t>
      </w:r>
      <w:r w:rsidRPr="0010620A">
        <w:rPr>
          <w:rStyle w:val="FontStyle43"/>
          <w:sz w:val="28"/>
          <w:szCs w:val="28"/>
        </w:rPr>
        <w:t xml:space="preserve"> и/или полученные </w:t>
      </w:r>
      <w:r w:rsidR="00750FAD" w:rsidRPr="0010620A">
        <w:rPr>
          <w:rStyle w:val="FontStyle43"/>
          <w:sz w:val="28"/>
          <w:szCs w:val="28"/>
        </w:rPr>
        <w:t>Застройщиком</w:t>
      </w:r>
      <w:r w:rsidRPr="0010620A">
        <w:rPr>
          <w:rStyle w:val="FontStyle43"/>
          <w:sz w:val="28"/>
          <w:szCs w:val="28"/>
        </w:rPr>
        <w:t xml:space="preserve"> от Участника по Договору и/или в связи с его расторжением, не являются коммерческим кредитом, и проценты за пользование указанными денежными средствами не начисляются.</w:t>
      </w:r>
    </w:p>
    <w:p w14:paraId="7976B354" w14:textId="77777777" w:rsidR="00551C4D" w:rsidRPr="0010620A" w:rsidRDefault="00551C4D" w:rsidP="00D85BFA">
      <w:pPr>
        <w:pStyle w:val="Style6"/>
        <w:widowControl/>
        <w:tabs>
          <w:tab w:val="left" w:pos="1094"/>
        </w:tabs>
        <w:spacing w:line="240" w:lineRule="auto"/>
        <w:ind w:firstLine="567"/>
        <w:rPr>
          <w:rStyle w:val="FontStyle43"/>
          <w:sz w:val="28"/>
          <w:szCs w:val="28"/>
        </w:rPr>
      </w:pPr>
    </w:p>
    <w:p w14:paraId="58A0F874" w14:textId="477FEF89" w:rsidR="007B634B" w:rsidRDefault="007B634B" w:rsidP="00F145BF">
      <w:pPr>
        <w:pStyle w:val="Style3"/>
        <w:widowControl/>
        <w:jc w:val="center"/>
        <w:rPr>
          <w:rStyle w:val="FontStyle35"/>
          <w:sz w:val="28"/>
          <w:szCs w:val="28"/>
        </w:rPr>
      </w:pPr>
      <w:r w:rsidRPr="00F145BF">
        <w:rPr>
          <w:rStyle w:val="FontStyle35"/>
          <w:sz w:val="28"/>
          <w:szCs w:val="28"/>
        </w:rPr>
        <w:t xml:space="preserve">6. УСЛОВИЯ, СРОКИ И ПОРЯДОК ПЕРЕДАЧИ </w:t>
      </w:r>
      <w:r w:rsidR="004C7925" w:rsidRPr="00F145BF">
        <w:rPr>
          <w:rStyle w:val="FontStyle35"/>
          <w:sz w:val="28"/>
          <w:szCs w:val="28"/>
        </w:rPr>
        <w:t>ОБЪЕКТА ДОЛЕВОГО СТРОИТЕЛЬСТВА</w:t>
      </w:r>
    </w:p>
    <w:p w14:paraId="6B306A66" w14:textId="0633F641" w:rsidR="007B634B" w:rsidRPr="0010620A" w:rsidRDefault="00D26AEF" w:rsidP="001D4952">
      <w:pPr>
        <w:pStyle w:val="Style7"/>
        <w:widowControl/>
        <w:spacing w:line="240" w:lineRule="auto"/>
        <w:ind w:firstLine="709"/>
        <w:rPr>
          <w:rStyle w:val="FontStyle43"/>
          <w:sz w:val="28"/>
          <w:szCs w:val="28"/>
        </w:rPr>
      </w:pPr>
      <w:r w:rsidRPr="0010620A">
        <w:rPr>
          <w:rStyle w:val="FontStyle43"/>
          <w:sz w:val="28"/>
          <w:szCs w:val="28"/>
        </w:rPr>
        <w:t>6.1</w:t>
      </w:r>
      <w:r w:rsidR="007B634B" w:rsidRPr="0010620A">
        <w:rPr>
          <w:rStyle w:val="FontStyle43"/>
          <w:sz w:val="28"/>
          <w:szCs w:val="28"/>
        </w:rPr>
        <w:t>. Застройщик обязан передать</w:t>
      </w:r>
      <w:r w:rsidR="008516B4" w:rsidRPr="0010620A">
        <w:rPr>
          <w:rStyle w:val="FontStyle43"/>
          <w:sz w:val="28"/>
          <w:szCs w:val="28"/>
        </w:rPr>
        <w:t xml:space="preserve"> </w:t>
      </w:r>
      <w:r w:rsidR="001A413C" w:rsidRPr="0010620A">
        <w:rPr>
          <w:rStyle w:val="FontStyle43"/>
          <w:sz w:val="28"/>
          <w:szCs w:val="28"/>
        </w:rPr>
        <w:t xml:space="preserve">Объект долевого строительства </w:t>
      </w:r>
      <w:r w:rsidR="008516B4" w:rsidRPr="0010620A">
        <w:rPr>
          <w:rStyle w:val="FontStyle43"/>
          <w:sz w:val="28"/>
          <w:szCs w:val="28"/>
        </w:rPr>
        <w:t xml:space="preserve">Участнику в срок </w:t>
      </w:r>
      <w:r w:rsidR="00331367" w:rsidRPr="0010620A">
        <w:rPr>
          <w:rStyle w:val="FontStyle43"/>
          <w:sz w:val="28"/>
          <w:szCs w:val="28"/>
        </w:rPr>
        <w:t xml:space="preserve">не позднее </w:t>
      </w:r>
      <w:r w:rsidR="00EA5E23" w:rsidRPr="00EA5E23">
        <w:rPr>
          <w:rStyle w:val="FontStyle43"/>
          <w:sz w:val="28"/>
          <w:szCs w:val="28"/>
        </w:rPr>
        <w:t>31</w:t>
      </w:r>
      <w:r w:rsidR="00F145BF">
        <w:rPr>
          <w:rStyle w:val="FontStyle43"/>
          <w:sz w:val="28"/>
          <w:szCs w:val="28"/>
        </w:rPr>
        <w:t xml:space="preserve"> </w:t>
      </w:r>
      <w:r w:rsidR="00EA5E23">
        <w:rPr>
          <w:rStyle w:val="FontStyle43"/>
          <w:sz w:val="28"/>
          <w:szCs w:val="28"/>
        </w:rPr>
        <w:t>декабря</w:t>
      </w:r>
      <w:r w:rsidR="000E7BF8" w:rsidRPr="0010620A">
        <w:rPr>
          <w:rStyle w:val="FontStyle43"/>
          <w:sz w:val="28"/>
          <w:szCs w:val="28"/>
        </w:rPr>
        <w:t xml:space="preserve"> </w:t>
      </w:r>
      <w:r w:rsidR="00170D47" w:rsidRPr="0010620A">
        <w:rPr>
          <w:rStyle w:val="FontStyle43"/>
          <w:sz w:val="28"/>
          <w:szCs w:val="28"/>
        </w:rPr>
        <w:t>20</w:t>
      </w:r>
      <w:r w:rsidR="00EA5E23">
        <w:rPr>
          <w:rStyle w:val="FontStyle43"/>
          <w:sz w:val="28"/>
          <w:szCs w:val="28"/>
        </w:rPr>
        <w:t xml:space="preserve">30 </w:t>
      </w:r>
      <w:r w:rsidR="00170D47" w:rsidRPr="0010620A">
        <w:rPr>
          <w:rStyle w:val="FontStyle43"/>
          <w:sz w:val="28"/>
          <w:szCs w:val="28"/>
        </w:rPr>
        <w:t>г</w:t>
      </w:r>
      <w:r w:rsidR="00CC68BD" w:rsidRPr="0010620A">
        <w:rPr>
          <w:rStyle w:val="FontStyle43"/>
          <w:sz w:val="28"/>
          <w:szCs w:val="28"/>
        </w:rPr>
        <w:t>.</w:t>
      </w:r>
      <w:r w:rsidR="001A413C" w:rsidRPr="0010620A">
        <w:rPr>
          <w:rStyle w:val="FontStyle43"/>
          <w:sz w:val="28"/>
          <w:szCs w:val="28"/>
        </w:rPr>
        <w:t xml:space="preserve"> </w:t>
      </w:r>
    </w:p>
    <w:p w14:paraId="23DD3BB5" w14:textId="67197963" w:rsidR="007B634B" w:rsidRPr="0010620A" w:rsidRDefault="00AC4C29" w:rsidP="00AC4C29">
      <w:pPr>
        <w:pStyle w:val="Style7"/>
        <w:widowControl/>
        <w:spacing w:line="240" w:lineRule="auto"/>
        <w:ind w:firstLine="709"/>
        <w:rPr>
          <w:rStyle w:val="FontStyle43"/>
          <w:sz w:val="28"/>
          <w:szCs w:val="28"/>
        </w:rPr>
      </w:pPr>
      <w:r w:rsidRPr="00AC4C29">
        <w:rPr>
          <w:rStyle w:val="FontStyle43"/>
          <w:sz w:val="28"/>
          <w:szCs w:val="28"/>
        </w:rPr>
        <w:t>6</w:t>
      </w:r>
      <w:r>
        <w:rPr>
          <w:rStyle w:val="FontStyle43"/>
          <w:sz w:val="28"/>
          <w:szCs w:val="28"/>
        </w:rPr>
        <w:t xml:space="preserve">.2. </w:t>
      </w:r>
      <w:r w:rsidR="007B634B" w:rsidRPr="0010620A">
        <w:rPr>
          <w:rStyle w:val="FontStyle43"/>
          <w:sz w:val="28"/>
          <w:szCs w:val="28"/>
        </w:rPr>
        <w:t xml:space="preserve">Передача </w:t>
      </w:r>
      <w:r w:rsidR="001A413C" w:rsidRPr="0010620A">
        <w:rPr>
          <w:rStyle w:val="FontStyle43"/>
          <w:sz w:val="28"/>
          <w:szCs w:val="28"/>
        </w:rPr>
        <w:t xml:space="preserve">Объекта долевого строительства </w:t>
      </w:r>
      <w:r w:rsidR="007B634B" w:rsidRPr="0010620A">
        <w:rPr>
          <w:rStyle w:val="FontStyle43"/>
          <w:sz w:val="28"/>
          <w:szCs w:val="28"/>
        </w:rPr>
        <w:t xml:space="preserve">производится путем подписания Сторонами </w:t>
      </w:r>
      <w:r>
        <w:rPr>
          <w:rStyle w:val="FontStyle43"/>
          <w:sz w:val="28"/>
          <w:szCs w:val="28"/>
        </w:rPr>
        <w:t>а</w:t>
      </w:r>
      <w:r w:rsidR="00AC2AA4" w:rsidRPr="0010620A">
        <w:rPr>
          <w:rStyle w:val="FontStyle43"/>
          <w:sz w:val="28"/>
          <w:szCs w:val="28"/>
        </w:rPr>
        <w:t xml:space="preserve">кта </w:t>
      </w:r>
      <w:r w:rsidR="007B634B" w:rsidRPr="0010620A">
        <w:rPr>
          <w:rStyle w:val="FontStyle43"/>
          <w:sz w:val="28"/>
          <w:szCs w:val="28"/>
        </w:rPr>
        <w:t>приема-передачи.</w:t>
      </w:r>
    </w:p>
    <w:p w14:paraId="79486777" w14:textId="3594CD52" w:rsidR="004A73B0" w:rsidRPr="0010620A" w:rsidRDefault="00AC4C29" w:rsidP="00AC4C29">
      <w:pPr>
        <w:pStyle w:val="Style7"/>
        <w:widowControl/>
        <w:spacing w:line="240" w:lineRule="auto"/>
        <w:ind w:firstLine="709"/>
        <w:rPr>
          <w:rStyle w:val="FontStyle43"/>
          <w:sz w:val="28"/>
          <w:szCs w:val="28"/>
        </w:rPr>
      </w:pPr>
      <w:r>
        <w:rPr>
          <w:rStyle w:val="FontStyle43"/>
          <w:sz w:val="28"/>
          <w:szCs w:val="28"/>
        </w:rPr>
        <w:t>6.3.</w:t>
      </w:r>
      <w:r w:rsidR="00D26AEF" w:rsidRPr="0010620A">
        <w:rPr>
          <w:rStyle w:val="FontStyle43"/>
          <w:sz w:val="28"/>
          <w:szCs w:val="28"/>
        </w:rPr>
        <w:t xml:space="preserve"> </w:t>
      </w:r>
      <w:r w:rsidR="007B634B" w:rsidRPr="0010620A">
        <w:rPr>
          <w:rStyle w:val="FontStyle43"/>
          <w:sz w:val="28"/>
          <w:szCs w:val="28"/>
        </w:rPr>
        <w:t>Участник обязан в течение</w:t>
      </w:r>
      <w:r w:rsidR="00D26AEF" w:rsidRPr="0010620A">
        <w:rPr>
          <w:rStyle w:val="FontStyle43"/>
          <w:sz w:val="28"/>
          <w:szCs w:val="28"/>
        </w:rPr>
        <w:t xml:space="preserve"> </w:t>
      </w:r>
      <w:r w:rsidR="003805E5" w:rsidRPr="0010620A">
        <w:rPr>
          <w:rStyle w:val="FontStyle43"/>
          <w:sz w:val="28"/>
          <w:szCs w:val="28"/>
        </w:rPr>
        <w:t>7</w:t>
      </w:r>
      <w:r w:rsidR="00D26AEF" w:rsidRPr="0010620A">
        <w:rPr>
          <w:rStyle w:val="FontStyle43"/>
          <w:sz w:val="28"/>
          <w:szCs w:val="28"/>
        </w:rPr>
        <w:t xml:space="preserve"> (</w:t>
      </w:r>
      <w:r w:rsidR="003805E5" w:rsidRPr="0010620A">
        <w:rPr>
          <w:rStyle w:val="FontStyle43"/>
          <w:sz w:val="28"/>
          <w:szCs w:val="28"/>
        </w:rPr>
        <w:t>Семи</w:t>
      </w:r>
      <w:r w:rsidR="00D26AEF" w:rsidRPr="0010620A">
        <w:rPr>
          <w:rStyle w:val="FontStyle43"/>
          <w:sz w:val="28"/>
          <w:szCs w:val="28"/>
        </w:rPr>
        <w:t xml:space="preserve">) </w:t>
      </w:r>
      <w:r w:rsidR="003805E5" w:rsidRPr="0010620A">
        <w:rPr>
          <w:rStyle w:val="FontStyle43"/>
          <w:sz w:val="28"/>
          <w:szCs w:val="28"/>
        </w:rPr>
        <w:t xml:space="preserve">рабочих </w:t>
      </w:r>
      <w:r w:rsidR="00D26AEF" w:rsidRPr="0010620A">
        <w:rPr>
          <w:rStyle w:val="FontStyle43"/>
          <w:sz w:val="28"/>
          <w:szCs w:val="28"/>
        </w:rPr>
        <w:t>дней</w:t>
      </w:r>
      <w:r w:rsidR="007B634B" w:rsidRPr="0010620A">
        <w:rPr>
          <w:rStyle w:val="FontStyle43"/>
          <w:sz w:val="28"/>
          <w:szCs w:val="28"/>
        </w:rPr>
        <w:t xml:space="preserve"> с даты получения сообщения Застройщика, указанного в п.</w:t>
      </w:r>
      <w:r w:rsidR="00D26AEF" w:rsidRPr="0010620A">
        <w:rPr>
          <w:rStyle w:val="FontStyle43"/>
          <w:sz w:val="28"/>
          <w:szCs w:val="28"/>
        </w:rPr>
        <w:t xml:space="preserve"> </w:t>
      </w:r>
      <w:r w:rsidR="007B634B" w:rsidRPr="0010620A">
        <w:rPr>
          <w:rStyle w:val="FontStyle43"/>
          <w:sz w:val="28"/>
          <w:szCs w:val="28"/>
        </w:rPr>
        <w:t>4.1.</w:t>
      </w:r>
      <w:r w:rsidR="009E2195" w:rsidRPr="0010620A">
        <w:rPr>
          <w:rStyle w:val="FontStyle43"/>
          <w:sz w:val="28"/>
          <w:szCs w:val="28"/>
        </w:rPr>
        <w:t>6</w:t>
      </w:r>
      <w:r w:rsidR="000024BB">
        <w:rPr>
          <w:rStyle w:val="FontStyle43"/>
          <w:sz w:val="28"/>
          <w:szCs w:val="28"/>
        </w:rPr>
        <w:t>.</w:t>
      </w:r>
      <w:r w:rsidR="007B634B" w:rsidRPr="0010620A">
        <w:rPr>
          <w:rStyle w:val="FontStyle43"/>
          <w:sz w:val="28"/>
          <w:szCs w:val="28"/>
        </w:rPr>
        <w:t xml:space="preserve"> Договора, предпринять все действия, необходимые для исполнения обязательств, предусмотренных п.</w:t>
      </w:r>
      <w:r w:rsidR="00D26AEF" w:rsidRPr="0010620A">
        <w:rPr>
          <w:rStyle w:val="FontStyle43"/>
          <w:sz w:val="28"/>
          <w:szCs w:val="28"/>
        </w:rPr>
        <w:t xml:space="preserve"> </w:t>
      </w:r>
      <w:r w:rsidR="007B634B" w:rsidRPr="0010620A">
        <w:rPr>
          <w:rStyle w:val="FontStyle43"/>
          <w:sz w:val="28"/>
          <w:szCs w:val="28"/>
        </w:rPr>
        <w:t>5.1.5</w:t>
      </w:r>
      <w:r w:rsidR="000024BB">
        <w:rPr>
          <w:rStyle w:val="FontStyle43"/>
          <w:sz w:val="28"/>
          <w:szCs w:val="28"/>
        </w:rPr>
        <w:t>.</w:t>
      </w:r>
      <w:r w:rsidR="007B634B" w:rsidRPr="0010620A">
        <w:rPr>
          <w:rStyle w:val="FontStyle43"/>
          <w:sz w:val="28"/>
          <w:szCs w:val="28"/>
        </w:rPr>
        <w:t xml:space="preserve"> Договора, а также </w:t>
      </w:r>
      <w:r w:rsidR="007A1709" w:rsidRPr="0010620A">
        <w:rPr>
          <w:rStyle w:val="FontStyle43"/>
          <w:sz w:val="28"/>
          <w:szCs w:val="28"/>
        </w:rPr>
        <w:t xml:space="preserve">в указанный срок явиться </w:t>
      </w:r>
      <w:r w:rsidR="007A1709" w:rsidRPr="00AC4C29">
        <w:rPr>
          <w:rStyle w:val="FontStyle43"/>
          <w:sz w:val="28"/>
          <w:szCs w:val="28"/>
        </w:rPr>
        <w:t xml:space="preserve">(обеспечить явку своего уполномоченного представителя) по адресу, указанному в уведомлении Застройщика, для подписания </w:t>
      </w:r>
      <w:r>
        <w:rPr>
          <w:rStyle w:val="FontStyle43"/>
          <w:sz w:val="28"/>
          <w:szCs w:val="28"/>
        </w:rPr>
        <w:t>а</w:t>
      </w:r>
      <w:r w:rsidR="00AC2AA4" w:rsidRPr="0010620A">
        <w:rPr>
          <w:rStyle w:val="FontStyle43"/>
          <w:sz w:val="28"/>
          <w:szCs w:val="28"/>
        </w:rPr>
        <w:t xml:space="preserve">кта </w:t>
      </w:r>
      <w:r w:rsidR="007B634B" w:rsidRPr="0010620A">
        <w:rPr>
          <w:rStyle w:val="FontStyle43"/>
          <w:sz w:val="28"/>
          <w:szCs w:val="28"/>
        </w:rPr>
        <w:t>приема</w:t>
      </w:r>
      <w:r>
        <w:rPr>
          <w:rStyle w:val="FontStyle43"/>
          <w:sz w:val="28"/>
          <w:szCs w:val="28"/>
        </w:rPr>
        <w:t>-</w:t>
      </w:r>
      <w:r w:rsidR="007B634B" w:rsidRPr="0010620A">
        <w:rPr>
          <w:rStyle w:val="FontStyle43"/>
          <w:sz w:val="28"/>
          <w:szCs w:val="28"/>
        </w:rPr>
        <w:t>передачи</w:t>
      </w:r>
      <w:r w:rsidR="00AC2AA4" w:rsidRPr="0010620A">
        <w:rPr>
          <w:rStyle w:val="FontStyle43"/>
          <w:sz w:val="28"/>
          <w:szCs w:val="28"/>
        </w:rPr>
        <w:t>, составленного по форме Застройщика</w:t>
      </w:r>
      <w:r w:rsidR="0052773E" w:rsidRPr="0010620A">
        <w:rPr>
          <w:rStyle w:val="FontStyle43"/>
          <w:sz w:val="28"/>
          <w:szCs w:val="28"/>
        </w:rPr>
        <w:t xml:space="preserve">, но в любом случае не позднее, чем по истечении 30 (Тридцати) дней </w:t>
      </w:r>
      <w:r w:rsidR="0052773E" w:rsidRPr="0010620A">
        <w:rPr>
          <w:rStyle w:val="FontStyle43"/>
          <w:sz w:val="28"/>
          <w:szCs w:val="28"/>
        </w:rPr>
        <w:lastRenderedPageBreak/>
        <w:t xml:space="preserve">с даты отправления Застройщиком </w:t>
      </w:r>
      <w:r w:rsidR="001B387F" w:rsidRPr="0010620A">
        <w:rPr>
          <w:rStyle w:val="FontStyle43"/>
          <w:sz w:val="28"/>
          <w:szCs w:val="28"/>
        </w:rPr>
        <w:t>сообщения</w:t>
      </w:r>
      <w:r w:rsidR="0052773E" w:rsidRPr="0010620A">
        <w:rPr>
          <w:rStyle w:val="FontStyle43"/>
          <w:sz w:val="28"/>
          <w:szCs w:val="28"/>
        </w:rPr>
        <w:t>, предусмотренного п. 4.1.6</w:t>
      </w:r>
      <w:r w:rsidR="000024BB">
        <w:rPr>
          <w:rStyle w:val="FontStyle43"/>
          <w:sz w:val="28"/>
          <w:szCs w:val="28"/>
        </w:rPr>
        <w:t>.</w:t>
      </w:r>
      <w:r w:rsidR="0052773E" w:rsidRPr="0010620A">
        <w:rPr>
          <w:rStyle w:val="FontStyle43"/>
          <w:sz w:val="28"/>
          <w:szCs w:val="28"/>
        </w:rPr>
        <w:t xml:space="preserve"> Договора</w:t>
      </w:r>
      <w:r w:rsidR="007B634B" w:rsidRPr="0010620A">
        <w:rPr>
          <w:rStyle w:val="FontStyle43"/>
          <w:sz w:val="28"/>
          <w:szCs w:val="28"/>
        </w:rPr>
        <w:t>.</w:t>
      </w:r>
      <w:r w:rsidR="002670E6" w:rsidRPr="0010620A">
        <w:rPr>
          <w:rStyle w:val="FontStyle43"/>
          <w:sz w:val="28"/>
          <w:szCs w:val="28"/>
        </w:rPr>
        <w:t xml:space="preserve"> </w:t>
      </w:r>
    </w:p>
    <w:p w14:paraId="69B642D4" w14:textId="74004BB8" w:rsidR="007B634B" w:rsidRPr="0010620A" w:rsidRDefault="00AC4C29" w:rsidP="00AC4C29">
      <w:pPr>
        <w:pStyle w:val="Style7"/>
        <w:widowControl/>
        <w:spacing w:line="240" w:lineRule="auto"/>
        <w:ind w:firstLine="709"/>
        <w:rPr>
          <w:rStyle w:val="FontStyle43"/>
          <w:sz w:val="28"/>
          <w:szCs w:val="28"/>
        </w:rPr>
      </w:pPr>
      <w:r>
        <w:rPr>
          <w:rStyle w:val="FontStyle43"/>
          <w:sz w:val="28"/>
          <w:szCs w:val="28"/>
        </w:rPr>
        <w:t xml:space="preserve">6.4. </w:t>
      </w:r>
      <w:r w:rsidR="00A96303" w:rsidRPr="0010620A">
        <w:rPr>
          <w:rStyle w:val="FontStyle43"/>
          <w:sz w:val="28"/>
          <w:szCs w:val="28"/>
        </w:rPr>
        <w:t>О</w:t>
      </w:r>
      <w:r w:rsidR="002670E6" w:rsidRPr="0010620A">
        <w:rPr>
          <w:rStyle w:val="FontStyle43"/>
          <w:sz w:val="28"/>
          <w:szCs w:val="28"/>
        </w:rPr>
        <w:t xml:space="preserve">бязанность по </w:t>
      </w:r>
      <w:r w:rsidR="002670E6" w:rsidRPr="00544FCB">
        <w:rPr>
          <w:rStyle w:val="FontStyle43"/>
          <w:sz w:val="28"/>
          <w:szCs w:val="28"/>
        </w:rPr>
        <w:t xml:space="preserve">внесению платы за услуги и работы по управлению </w:t>
      </w:r>
      <w:r w:rsidR="00A96303" w:rsidRPr="00544FCB">
        <w:rPr>
          <w:rStyle w:val="FontStyle43"/>
          <w:sz w:val="28"/>
          <w:szCs w:val="28"/>
        </w:rPr>
        <w:t>Нежилым зданием</w:t>
      </w:r>
      <w:r w:rsidR="002670E6" w:rsidRPr="00544FCB">
        <w:rPr>
          <w:rStyle w:val="FontStyle43"/>
          <w:sz w:val="28"/>
          <w:szCs w:val="28"/>
        </w:rPr>
        <w:t xml:space="preserve">, </w:t>
      </w:r>
      <w:r w:rsidR="00A810B6" w:rsidRPr="00544FCB">
        <w:rPr>
          <w:rStyle w:val="FontStyle43"/>
          <w:sz w:val="28"/>
          <w:szCs w:val="28"/>
        </w:rPr>
        <w:t xml:space="preserve">по </w:t>
      </w:r>
      <w:r w:rsidR="002670E6" w:rsidRPr="00544FCB">
        <w:rPr>
          <w:rStyle w:val="FontStyle43"/>
          <w:sz w:val="28"/>
          <w:szCs w:val="28"/>
        </w:rPr>
        <w:t xml:space="preserve">содержанию и текущему </w:t>
      </w:r>
      <w:r w:rsidR="002670E6" w:rsidRPr="0010620A">
        <w:rPr>
          <w:rStyle w:val="FontStyle43"/>
          <w:sz w:val="28"/>
          <w:szCs w:val="28"/>
        </w:rPr>
        <w:t>ремонту общего имущес</w:t>
      </w:r>
      <w:r w:rsidR="00A810B6" w:rsidRPr="0010620A">
        <w:rPr>
          <w:rStyle w:val="FontStyle43"/>
          <w:sz w:val="28"/>
          <w:szCs w:val="28"/>
        </w:rPr>
        <w:t>т</w:t>
      </w:r>
      <w:r w:rsidR="002670E6" w:rsidRPr="0010620A">
        <w:rPr>
          <w:rStyle w:val="FontStyle43"/>
          <w:sz w:val="28"/>
          <w:szCs w:val="28"/>
        </w:rPr>
        <w:t xml:space="preserve">ва </w:t>
      </w:r>
      <w:r w:rsidR="00A96303" w:rsidRPr="0010620A">
        <w:rPr>
          <w:rStyle w:val="FontStyle43"/>
          <w:sz w:val="28"/>
          <w:szCs w:val="28"/>
        </w:rPr>
        <w:t xml:space="preserve">Нежилого здания </w:t>
      </w:r>
      <w:r w:rsidR="002670E6" w:rsidRPr="0010620A">
        <w:rPr>
          <w:rStyle w:val="FontStyle43"/>
          <w:sz w:val="28"/>
          <w:szCs w:val="28"/>
        </w:rPr>
        <w:t xml:space="preserve">и за коммунальные услуги возникает у Участника </w:t>
      </w:r>
      <w:r w:rsidR="0052773E" w:rsidRPr="0010620A">
        <w:rPr>
          <w:rStyle w:val="FontStyle43"/>
          <w:sz w:val="28"/>
          <w:szCs w:val="28"/>
        </w:rPr>
        <w:t xml:space="preserve">с даты подписания </w:t>
      </w:r>
      <w:r>
        <w:rPr>
          <w:rStyle w:val="FontStyle43"/>
          <w:sz w:val="28"/>
          <w:szCs w:val="28"/>
        </w:rPr>
        <w:t>а</w:t>
      </w:r>
      <w:r w:rsidR="00AC2AA4" w:rsidRPr="0010620A">
        <w:rPr>
          <w:rStyle w:val="FontStyle43"/>
          <w:sz w:val="28"/>
          <w:szCs w:val="28"/>
        </w:rPr>
        <w:t xml:space="preserve">кта </w:t>
      </w:r>
      <w:r w:rsidR="0052773E" w:rsidRPr="0010620A">
        <w:rPr>
          <w:rStyle w:val="FontStyle43"/>
          <w:sz w:val="28"/>
          <w:szCs w:val="28"/>
        </w:rPr>
        <w:t>приема-передачи, а в случае, предусмотренн</w:t>
      </w:r>
      <w:r w:rsidR="00A810B6" w:rsidRPr="0010620A">
        <w:rPr>
          <w:rStyle w:val="FontStyle43"/>
          <w:sz w:val="28"/>
          <w:szCs w:val="28"/>
        </w:rPr>
        <w:t>о</w:t>
      </w:r>
      <w:r w:rsidR="0052773E" w:rsidRPr="0010620A">
        <w:rPr>
          <w:rStyle w:val="FontStyle43"/>
          <w:sz w:val="28"/>
          <w:szCs w:val="28"/>
        </w:rPr>
        <w:t xml:space="preserve">м п. 4.2.1. Договора, с даты составления Застройщиком одностороннего документа о передаче </w:t>
      </w:r>
      <w:r w:rsidR="004C7925" w:rsidRPr="0010620A">
        <w:rPr>
          <w:rStyle w:val="FontStyle43"/>
          <w:sz w:val="28"/>
          <w:szCs w:val="28"/>
        </w:rPr>
        <w:t>Объекта долевого строительства</w:t>
      </w:r>
      <w:r w:rsidR="00A810B6" w:rsidRPr="0010620A">
        <w:rPr>
          <w:rStyle w:val="FontStyle43"/>
          <w:sz w:val="28"/>
          <w:szCs w:val="28"/>
        </w:rPr>
        <w:t>.</w:t>
      </w:r>
    </w:p>
    <w:p w14:paraId="102EAFF0" w14:textId="208EF00B" w:rsidR="007B634B" w:rsidRPr="0010620A" w:rsidRDefault="00AC4C29" w:rsidP="00AC4C29">
      <w:pPr>
        <w:pStyle w:val="Style7"/>
        <w:widowControl/>
        <w:spacing w:line="240" w:lineRule="auto"/>
        <w:ind w:firstLine="709"/>
        <w:rPr>
          <w:rStyle w:val="FontStyle43"/>
          <w:sz w:val="28"/>
          <w:szCs w:val="28"/>
        </w:rPr>
      </w:pPr>
      <w:r>
        <w:rPr>
          <w:rStyle w:val="FontStyle43"/>
          <w:sz w:val="28"/>
          <w:szCs w:val="28"/>
        </w:rPr>
        <w:t xml:space="preserve">6.5. </w:t>
      </w:r>
      <w:r w:rsidR="007B634B" w:rsidRPr="0010620A">
        <w:rPr>
          <w:rStyle w:val="FontStyle43"/>
          <w:sz w:val="28"/>
          <w:szCs w:val="28"/>
        </w:rPr>
        <w:t>В случае неисполнения Участником обязанностей, предусмотренных п.</w:t>
      </w:r>
      <w:r>
        <w:rPr>
          <w:rStyle w:val="FontStyle43"/>
          <w:sz w:val="28"/>
          <w:szCs w:val="28"/>
        </w:rPr>
        <w:t> </w:t>
      </w:r>
      <w:r w:rsidR="007B634B" w:rsidRPr="0010620A">
        <w:rPr>
          <w:rStyle w:val="FontStyle43"/>
          <w:sz w:val="28"/>
          <w:szCs w:val="28"/>
        </w:rPr>
        <w:t>6.3. Договора, Застройщик вправе реализовать право, предусмотренное п.</w:t>
      </w:r>
      <w:r w:rsidR="00D26AEF" w:rsidRPr="0010620A">
        <w:rPr>
          <w:rStyle w:val="FontStyle43"/>
          <w:sz w:val="28"/>
          <w:szCs w:val="28"/>
        </w:rPr>
        <w:t xml:space="preserve"> </w:t>
      </w:r>
      <w:r w:rsidR="007B634B" w:rsidRPr="0010620A">
        <w:rPr>
          <w:rStyle w:val="FontStyle43"/>
          <w:sz w:val="28"/>
          <w:szCs w:val="28"/>
        </w:rPr>
        <w:t>4.2.1. Договора.</w:t>
      </w:r>
    </w:p>
    <w:p w14:paraId="6A203365" w14:textId="20C01BFA" w:rsidR="008E045D" w:rsidRPr="0010620A" w:rsidRDefault="008E045D" w:rsidP="00AC4C29">
      <w:pPr>
        <w:pStyle w:val="Style7"/>
        <w:widowControl/>
        <w:spacing w:line="240" w:lineRule="auto"/>
        <w:ind w:firstLine="709"/>
        <w:rPr>
          <w:rStyle w:val="FontStyle43"/>
          <w:sz w:val="28"/>
          <w:szCs w:val="28"/>
        </w:rPr>
      </w:pPr>
      <w:r w:rsidRPr="0010620A">
        <w:rPr>
          <w:rStyle w:val="FontStyle43"/>
          <w:sz w:val="28"/>
          <w:szCs w:val="28"/>
        </w:rPr>
        <w:t xml:space="preserve"> </w:t>
      </w:r>
      <w:r w:rsidR="00AC4C29">
        <w:rPr>
          <w:rStyle w:val="FontStyle43"/>
          <w:sz w:val="28"/>
          <w:szCs w:val="28"/>
        </w:rPr>
        <w:t xml:space="preserve">6.6. </w:t>
      </w:r>
      <w:r w:rsidRPr="00AC4C29">
        <w:rPr>
          <w:rStyle w:val="FontStyle43"/>
          <w:sz w:val="28"/>
          <w:szCs w:val="28"/>
        </w:rPr>
        <w:t xml:space="preserve">Застройщик не считается нарушившим срок передачи </w:t>
      </w:r>
      <w:r w:rsidR="00AC2AA4" w:rsidRPr="0010620A">
        <w:rPr>
          <w:rStyle w:val="FontStyle43"/>
          <w:sz w:val="28"/>
          <w:szCs w:val="28"/>
        </w:rPr>
        <w:t>Объекта долевого строительства</w:t>
      </w:r>
      <w:r w:rsidRPr="00AC4C29">
        <w:rPr>
          <w:rStyle w:val="FontStyle43"/>
          <w:sz w:val="28"/>
          <w:szCs w:val="28"/>
        </w:rPr>
        <w:t xml:space="preserve">, если Участник получил уведомление о готовности </w:t>
      </w:r>
      <w:r w:rsidR="00AC2AA4" w:rsidRPr="0010620A">
        <w:rPr>
          <w:rStyle w:val="FontStyle43"/>
          <w:sz w:val="28"/>
          <w:szCs w:val="28"/>
        </w:rPr>
        <w:t xml:space="preserve">Объекта долевого строительства </w:t>
      </w:r>
      <w:r w:rsidRPr="00AC4C29">
        <w:rPr>
          <w:rStyle w:val="FontStyle43"/>
          <w:sz w:val="28"/>
          <w:szCs w:val="28"/>
        </w:rPr>
        <w:t xml:space="preserve">к передаче и необходимости принятия </w:t>
      </w:r>
      <w:r w:rsidR="00AC2AA4" w:rsidRPr="0010620A">
        <w:rPr>
          <w:rStyle w:val="FontStyle43"/>
          <w:sz w:val="28"/>
          <w:szCs w:val="28"/>
        </w:rPr>
        <w:t>Объекта долевого строительства</w:t>
      </w:r>
      <w:r w:rsidRPr="00AC4C29">
        <w:rPr>
          <w:rStyle w:val="FontStyle43"/>
          <w:sz w:val="28"/>
          <w:szCs w:val="28"/>
        </w:rPr>
        <w:t xml:space="preserve">, но не явился для </w:t>
      </w:r>
      <w:r w:rsidR="007A1709" w:rsidRPr="00AC4C29">
        <w:rPr>
          <w:rStyle w:val="FontStyle43"/>
          <w:sz w:val="28"/>
          <w:szCs w:val="28"/>
        </w:rPr>
        <w:t xml:space="preserve">подписания </w:t>
      </w:r>
      <w:r w:rsidR="00AC2AA4" w:rsidRPr="0010620A">
        <w:rPr>
          <w:rStyle w:val="FontStyle43"/>
          <w:sz w:val="28"/>
          <w:szCs w:val="28"/>
        </w:rPr>
        <w:t xml:space="preserve">акта </w:t>
      </w:r>
      <w:r w:rsidR="007A1709" w:rsidRPr="0010620A">
        <w:rPr>
          <w:rStyle w:val="FontStyle43"/>
          <w:sz w:val="28"/>
          <w:szCs w:val="28"/>
        </w:rPr>
        <w:t>приема</w:t>
      </w:r>
      <w:r w:rsidR="00AC4C29">
        <w:rPr>
          <w:rStyle w:val="FontStyle43"/>
          <w:sz w:val="28"/>
          <w:szCs w:val="28"/>
        </w:rPr>
        <w:t>-</w:t>
      </w:r>
      <w:r w:rsidR="007A1709" w:rsidRPr="0010620A">
        <w:rPr>
          <w:rStyle w:val="FontStyle43"/>
          <w:sz w:val="28"/>
          <w:szCs w:val="28"/>
        </w:rPr>
        <w:t>передачи</w:t>
      </w:r>
      <w:r w:rsidR="00AC2AA4" w:rsidRPr="0010620A">
        <w:rPr>
          <w:rStyle w:val="FontStyle43"/>
          <w:sz w:val="28"/>
          <w:szCs w:val="28"/>
        </w:rPr>
        <w:t xml:space="preserve"> </w:t>
      </w:r>
      <w:r w:rsidRPr="00AC4C29">
        <w:rPr>
          <w:rStyle w:val="FontStyle43"/>
          <w:sz w:val="28"/>
          <w:szCs w:val="28"/>
        </w:rPr>
        <w:t xml:space="preserve">в установленный </w:t>
      </w:r>
      <w:r w:rsidR="007A1709" w:rsidRPr="00AC4C29">
        <w:rPr>
          <w:rStyle w:val="FontStyle43"/>
          <w:sz w:val="28"/>
          <w:szCs w:val="28"/>
        </w:rPr>
        <w:t xml:space="preserve">Договором </w:t>
      </w:r>
      <w:r w:rsidRPr="00AC4C29">
        <w:rPr>
          <w:rStyle w:val="FontStyle43"/>
          <w:sz w:val="28"/>
          <w:szCs w:val="28"/>
        </w:rPr>
        <w:t>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Договоре.</w:t>
      </w:r>
    </w:p>
    <w:p w14:paraId="7060A625" w14:textId="439020F5" w:rsidR="008E045D" w:rsidRPr="0010620A" w:rsidRDefault="00AC4C29" w:rsidP="00AC4C29">
      <w:pPr>
        <w:pStyle w:val="Style7"/>
        <w:widowControl/>
        <w:spacing w:line="240" w:lineRule="auto"/>
        <w:ind w:firstLine="709"/>
        <w:rPr>
          <w:rStyle w:val="FontStyle43"/>
          <w:sz w:val="28"/>
          <w:szCs w:val="28"/>
        </w:rPr>
      </w:pPr>
      <w:r>
        <w:rPr>
          <w:rStyle w:val="FontStyle43"/>
          <w:sz w:val="28"/>
          <w:szCs w:val="28"/>
        </w:rPr>
        <w:t xml:space="preserve">6.7. </w:t>
      </w:r>
      <w:r w:rsidR="008E045D" w:rsidRPr="0010620A">
        <w:rPr>
          <w:rStyle w:val="FontStyle43"/>
          <w:sz w:val="28"/>
          <w:szCs w:val="28"/>
        </w:rPr>
        <w:t xml:space="preserve">Обязательства Застройщика считаются исполненными с момента подписания Сторонами </w:t>
      </w:r>
      <w:r w:rsidR="00AC2AA4" w:rsidRPr="0010620A">
        <w:rPr>
          <w:rStyle w:val="FontStyle43"/>
          <w:sz w:val="28"/>
          <w:szCs w:val="28"/>
        </w:rPr>
        <w:t xml:space="preserve">акта </w:t>
      </w:r>
      <w:r w:rsidR="008E045D" w:rsidRPr="0010620A">
        <w:rPr>
          <w:rStyle w:val="FontStyle43"/>
          <w:sz w:val="28"/>
          <w:szCs w:val="28"/>
        </w:rPr>
        <w:t>приема-передачи</w:t>
      </w:r>
      <w:r w:rsidR="00AC2AA4" w:rsidRPr="0010620A">
        <w:rPr>
          <w:rStyle w:val="FontStyle43"/>
          <w:sz w:val="28"/>
          <w:szCs w:val="28"/>
        </w:rPr>
        <w:t xml:space="preserve"> </w:t>
      </w:r>
      <w:r w:rsidR="008E045D" w:rsidRPr="0010620A">
        <w:rPr>
          <w:rStyle w:val="FontStyle43"/>
          <w:sz w:val="28"/>
          <w:szCs w:val="28"/>
        </w:rPr>
        <w:t xml:space="preserve">или в случае неисполнения Участником обязанности по подписанию </w:t>
      </w:r>
      <w:r w:rsidR="00AC2AA4" w:rsidRPr="0010620A">
        <w:rPr>
          <w:rStyle w:val="FontStyle43"/>
          <w:sz w:val="28"/>
          <w:szCs w:val="28"/>
        </w:rPr>
        <w:t xml:space="preserve">акта </w:t>
      </w:r>
      <w:r w:rsidR="007A1709" w:rsidRPr="0010620A">
        <w:rPr>
          <w:rStyle w:val="FontStyle43"/>
          <w:sz w:val="28"/>
          <w:szCs w:val="28"/>
        </w:rPr>
        <w:t>приема-передачи</w:t>
      </w:r>
      <w:r w:rsidR="00AC2AA4" w:rsidRPr="0010620A">
        <w:rPr>
          <w:rStyle w:val="FontStyle43"/>
          <w:sz w:val="28"/>
          <w:szCs w:val="28"/>
        </w:rPr>
        <w:t xml:space="preserve"> </w:t>
      </w:r>
      <w:r w:rsidR="008E045D" w:rsidRPr="0010620A">
        <w:rPr>
          <w:rStyle w:val="FontStyle43"/>
          <w:sz w:val="28"/>
          <w:szCs w:val="28"/>
        </w:rPr>
        <w:t xml:space="preserve">– с даты </w:t>
      </w:r>
      <w:r w:rsidR="00A810B6" w:rsidRPr="0010620A">
        <w:rPr>
          <w:rStyle w:val="FontStyle43"/>
          <w:sz w:val="28"/>
          <w:szCs w:val="28"/>
        </w:rPr>
        <w:t xml:space="preserve">составления Застройщиком одностороннего документа о передаче </w:t>
      </w:r>
      <w:r w:rsidR="00B03AC5" w:rsidRPr="0010620A">
        <w:rPr>
          <w:rStyle w:val="FontStyle43"/>
          <w:sz w:val="28"/>
          <w:szCs w:val="28"/>
        </w:rPr>
        <w:t>Объекта долевого строительства</w:t>
      </w:r>
      <w:r w:rsidR="008E045D" w:rsidRPr="0010620A">
        <w:rPr>
          <w:rStyle w:val="FontStyle43"/>
          <w:sz w:val="28"/>
          <w:szCs w:val="28"/>
        </w:rPr>
        <w:t>.</w:t>
      </w:r>
    </w:p>
    <w:p w14:paraId="46D2CE54" w14:textId="39C64D53" w:rsidR="008E045D" w:rsidRPr="0010620A" w:rsidRDefault="008E045D" w:rsidP="00AC4C29">
      <w:pPr>
        <w:pStyle w:val="Style7"/>
        <w:widowControl/>
        <w:spacing w:line="240" w:lineRule="auto"/>
        <w:ind w:firstLine="709"/>
        <w:rPr>
          <w:rStyle w:val="FontStyle43"/>
          <w:sz w:val="28"/>
          <w:szCs w:val="28"/>
        </w:rPr>
      </w:pPr>
      <w:r w:rsidRPr="0010620A">
        <w:rPr>
          <w:rStyle w:val="FontStyle43"/>
          <w:sz w:val="28"/>
          <w:szCs w:val="28"/>
        </w:rPr>
        <w:t xml:space="preserve"> </w:t>
      </w:r>
      <w:r w:rsidR="00AC4C29">
        <w:rPr>
          <w:rStyle w:val="FontStyle43"/>
          <w:sz w:val="28"/>
          <w:szCs w:val="28"/>
        </w:rPr>
        <w:t xml:space="preserve">6.8. </w:t>
      </w:r>
      <w:r w:rsidRPr="0010620A">
        <w:rPr>
          <w:rStyle w:val="FontStyle43"/>
          <w:sz w:val="28"/>
          <w:szCs w:val="28"/>
        </w:rPr>
        <w:t xml:space="preserve">Обязательства Участника по оплате </w:t>
      </w:r>
      <w:r w:rsidR="00A810B6" w:rsidRPr="0010620A">
        <w:rPr>
          <w:rStyle w:val="FontStyle43"/>
          <w:sz w:val="28"/>
          <w:szCs w:val="28"/>
        </w:rPr>
        <w:t xml:space="preserve">Цены </w:t>
      </w:r>
      <w:r w:rsidR="00AC2AA4" w:rsidRPr="0010620A">
        <w:rPr>
          <w:rStyle w:val="FontStyle43"/>
          <w:sz w:val="28"/>
          <w:szCs w:val="28"/>
        </w:rPr>
        <w:t xml:space="preserve">Договора </w:t>
      </w:r>
      <w:r w:rsidRPr="0010620A">
        <w:rPr>
          <w:rStyle w:val="FontStyle43"/>
          <w:sz w:val="28"/>
          <w:szCs w:val="28"/>
        </w:rPr>
        <w:t xml:space="preserve">и его приемке от Застройщика считаются исполненными с момента поступления в полном объеме денежных средств в соответствии с разделом 3 Договора и подписания Сторонами </w:t>
      </w:r>
      <w:r w:rsidR="00AC2AA4" w:rsidRPr="0010620A">
        <w:rPr>
          <w:rStyle w:val="FontStyle43"/>
          <w:sz w:val="28"/>
          <w:szCs w:val="28"/>
        </w:rPr>
        <w:t xml:space="preserve">акта </w:t>
      </w:r>
      <w:r w:rsidRPr="0010620A">
        <w:rPr>
          <w:rStyle w:val="FontStyle43"/>
          <w:sz w:val="28"/>
          <w:szCs w:val="28"/>
        </w:rPr>
        <w:t>приема-передачи</w:t>
      </w:r>
      <w:r w:rsidR="00AC2AA4" w:rsidRPr="0010620A">
        <w:rPr>
          <w:rStyle w:val="FontStyle43"/>
          <w:sz w:val="28"/>
          <w:szCs w:val="28"/>
        </w:rPr>
        <w:t xml:space="preserve"> </w:t>
      </w:r>
      <w:r w:rsidR="00DB2C38" w:rsidRPr="0010620A">
        <w:rPr>
          <w:rStyle w:val="FontStyle43"/>
          <w:sz w:val="28"/>
          <w:szCs w:val="28"/>
        </w:rPr>
        <w:t xml:space="preserve">или составления </w:t>
      </w:r>
      <w:r w:rsidR="00A810B6" w:rsidRPr="0010620A">
        <w:rPr>
          <w:rStyle w:val="FontStyle43"/>
          <w:sz w:val="28"/>
          <w:szCs w:val="28"/>
        </w:rPr>
        <w:t>Застройщиком одностороннего</w:t>
      </w:r>
      <w:r w:rsidR="001B387F" w:rsidRPr="0010620A">
        <w:rPr>
          <w:rStyle w:val="FontStyle43"/>
          <w:sz w:val="28"/>
          <w:szCs w:val="28"/>
        </w:rPr>
        <w:t xml:space="preserve"> документа о передаче </w:t>
      </w:r>
      <w:r w:rsidR="001A413C" w:rsidRPr="0010620A">
        <w:rPr>
          <w:rStyle w:val="FontStyle43"/>
          <w:sz w:val="28"/>
          <w:szCs w:val="28"/>
        </w:rPr>
        <w:t xml:space="preserve">Объекта долевого строительства </w:t>
      </w:r>
      <w:r w:rsidR="00A810B6" w:rsidRPr="0010620A">
        <w:rPr>
          <w:rStyle w:val="FontStyle43"/>
          <w:sz w:val="28"/>
          <w:szCs w:val="28"/>
        </w:rPr>
        <w:t>в случаях, предусмотренных Договором</w:t>
      </w:r>
      <w:r w:rsidRPr="0010620A">
        <w:rPr>
          <w:rStyle w:val="FontStyle43"/>
          <w:sz w:val="28"/>
          <w:szCs w:val="28"/>
        </w:rPr>
        <w:t>.</w:t>
      </w:r>
    </w:p>
    <w:p w14:paraId="20425425" w14:textId="39D428AD" w:rsidR="0083321E" w:rsidRPr="00AC4C29" w:rsidRDefault="0083321E" w:rsidP="00AC4C29">
      <w:pPr>
        <w:pStyle w:val="Style7"/>
        <w:widowControl/>
        <w:spacing w:line="240" w:lineRule="auto"/>
        <w:ind w:firstLine="709"/>
        <w:rPr>
          <w:rStyle w:val="FontStyle43"/>
          <w:sz w:val="28"/>
          <w:szCs w:val="28"/>
        </w:rPr>
      </w:pPr>
      <w:r w:rsidRPr="00AC4C29">
        <w:rPr>
          <w:rStyle w:val="FontStyle43"/>
          <w:sz w:val="28"/>
          <w:szCs w:val="28"/>
        </w:rPr>
        <w:t xml:space="preserve"> </w:t>
      </w:r>
      <w:r w:rsidR="00AC4C29">
        <w:rPr>
          <w:rStyle w:val="FontStyle43"/>
          <w:sz w:val="28"/>
          <w:szCs w:val="28"/>
        </w:rPr>
        <w:t xml:space="preserve">6.9. </w:t>
      </w:r>
      <w:r w:rsidRPr="00AC4C29">
        <w:rPr>
          <w:rStyle w:val="FontStyle43"/>
          <w:sz w:val="28"/>
          <w:szCs w:val="28"/>
        </w:rPr>
        <w:t xml:space="preserve">В случае, если строительство </w:t>
      </w:r>
      <w:r w:rsidR="00A96303" w:rsidRPr="0010620A">
        <w:rPr>
          <w:rStyle w:val="FontStyle43"/>
          <w:sz w:val="28"/>
          <w:szCs w:val="28"/>
        </w:rPr>
        <w:t>Нежилого здания</w:t>
      </w:r>
      <w:r w:rsidR="00A96303" w:rsidRPr="00AC4C29">
        <w:rPr>
          <w:rStyle w:val="FontStyle43"/>
          <w:sz w:val="28"/>
          <w:szCs w:val="28"/>
        </w:rPr>
        <w:t xml:space="preserve"> </w:t>
      </w:r>
      <w:r w:rsidRPr="00AC4C29">
        <w:rPr>
          <w:rStyle w:val="FontStyle43"/>
          <w:sz w:val="28"/>
          <w:szCs w:val="28"/>
        </w:rPr>
        <w:t xml:space="preserve">не может быть завершено в предусмотренный Договором срок, Застройщик не позднее чем за </w:t>
      </w:r>
      <w:r w:rsidR="00AC4C29">
        <w:rPr>
          <w:rStyle w:val="FontStyle43"/>
          <w:sz w:val="28"/>
          <w:szCs w:val="28"/>
        </w:rPr>
        <w:t>2 (Два)</w:t>
      </w:r>
      <w:r w:rsidRPr="00AC4C29">
        <w:rPr>
          <w:rStyle w:val="FontStyle43"/>
          <w:sz w:val="28"/>
          <w:szCs w:val="28"/>
        </w:rPr>
        <w:t xml:space="preserve"> месяца до истечения срока</w:t>
      </w:r>
      <w:r w:rsidR="00A96303" w:rsidRPr="00AC4C29">
        <w:rPr>
          <w:rStyle w:val="FontStyle43"/>
          <w:sz w:val="28"/>
          <w:szCs w:val="28"/>
        </w:rPr>
        <w:t xml:space="preserve"> ввода </w:t>
      </w:r>
      <w:r w:rsidR="00A96303" w:rsidRPr="0010620A">
        <w:rPr>
          <w:rStyle w:val="FontStyle43"/>
          <w:sz w:val="28"/>
          <w:szCs w:val="28"/>
        </w:rPr>
        <w:t>Нежилого здания в эксплуатацию</w:t>
      </w:r>
      <w:r w:rsidR="00A810B6" w:rsidRPr="00AC4C29">
        <w:rPr>
          <w:rStyle w:val="FontStyle43"/>
          <w:sz w:val="28"/>
          <w:szCs w:val="28"/>
        </w:rPr>
        <w:t xml:space="preserve">, указанного в </w:t>
      </w:r>
      <w:r w:rsidR="00180A06" w:rsidRPr="00AC4C29">
        <w:rPr>
          <w:rStyle w:val="FontStyle43"/>
          <w:sz w:val="28"/>
          <w:szCs w:val="28"/>
        </w:rPr>
        <w:t>Проектной декларации</w:t>
      </w:r>
      <w:r w:rsidR="00A810B6" w:rsidRPr="00AC4C29">
        <w:rPr>
          <w:rStyle w:val="FontStyle43"/>
          <w:sz w:val="28"/>
          <w:szCs w:val="28"/>
        </w:rPr>
        <w:t>,</w:t>
      </w:r>
      <w:r w:rsidRPr="00AC4C29">
        <w:rPr>
          <w:rStyle w:val="FontStyle43"/>
          <w:sz w:val="28"/>
          <w:szCs w:val="28"/>
        </w:rPr>
        <w:t xml:space="preserve"> обязан направить Участнику соответствующую информацию и предложение об изменении Договора. В таком случае изменение срока передачи </w:t>
      </w:r>
      <w:r w:rsidR="00AC2AA4" w:rsidRPr="0010620A">
        <w:rPr>
          <w:rStyle w:val="FontStyle43"/>
          <w:sz w:val="28"/>
          <w:szCs w:val="28"/>
        </w:rPr>
        <w:t xml:space="preserve">Объекта долевого строительства </w:t>
      </w:r>
      <w:r w:rsidRPr="00AC4C29">
        <w:rPr>
          <w:rStyle w:val="FontStyle43"/>
          <w:sz w:val="28"/>
          <w:szCs w:val="28"/>
        </w:rPr>
        <w:t>Участнику возможно по соглашению Сторон, что оформляется дополнительным соглашением к Договору</w:t>
      </w:r>
      <w:r w:rsidR="007A1709" w:rsidRPr="00AC4C29">
        <w:rPr>
          <w:rStyle w:val="FontStyle43"/>
          <w:sz w:val="28"/>
          <w:szCs w:val="28"/>
        </w:rPr>
        <w:t>.</w:t>
      </w:r>
    </w:p>
    <w:p w14:paraId="2BA2CAF0" w14:textId="03472B5C" w:rsidR="007B634B" w:rsidRPr="0010620A" w:rsidRDefault="001A413C" w:rsidP="00AC4C29">
      <w:pPr>
        <w:pStyle w:val="Style7"/>
        <w:widowControl/>
        <w:spacing w:line="240" w:lineRule="auto"/>
        <w:ind w:firstLine="709"/>
        <w:rPr>
          <w:rStyle w:val="FontStyle43"/>
          <w:sz w:val="28"/>
          <w:szCs w:val="28"/>
        </w:rPr>
      </w:pPr>
      <w:r w:rsidRPr="0010620A">
        <w:rPr>
          <w:rStyle w:val="FontStyle43"/>
          <w:sz w:val="28"/>
          <w:szCs w:val="28"/>
        </w:rPr>
        <w:t xml:space="preserve"> </w:t>
      </w:r>
      <w:r w:rsidR="00AC4C29">
        <w:rPr>
          <w:rStyle w:val="FontStyle43"/>
          <w:sz w:val="28"/>
          <w:szCs w:val="28"/>
        </w:rPr>
        <w:t xml:space="preserve">6.10. </w:t>
      </w:r>
      <w:r w:rsidR="00750FAD" w:rsidRPr="0010620A">
        <w:rPr>
          <w:rStyle w:val="FontStyle43"/>
          <w:sz w:val="28"/>
          <w:szCs w:val="28"/>
        </w:rPr>
        <w:t>Застройщик</w:t>
      </w:r>
      <w:r w:rsidR="00841692" w:rsidRPr="0010620A">
        <w:rPr>
          <w:rStyle w:val="FontStyle43"/>
          <w:sz w:val="28"/>
          <w:szCs w:val="28"/>
        </w:rPr>
        <w:t xml:space="preserve"> вправе исполнить обязательства по передаче </w:t>
      </w:r>
      <w:r w:rsidR="00AC2AA4" w:rsidRPr="0010620A">
        <w:rPr>
          <w:rStyle w:val="FontStyle43"/>
          <w:sz w:val="28"/>
          <w:szCs w:val="28"/>
        </w:rPr>
        <w:t xml:space="preserve">Объекта долевого строительства </w:t>
      </w:r>
      <w:r w:rsidR="00841692" w:rsidRPr="0010620A">
        <w:rPr>
          <w:rStyle w:val="FontStyle43"/>
          <w:sz w:val="28"/>
          <w:szCs w:val="28"/>
        </w:rPr>
        <w:t xml:space="preserve">досрочно, в </w:t>
      </w:r>
      <w:r w:rsidR="00750FAD" w:rsidRPr="0010620A">
        <w:rPr>
          <w:rStyle w:val="FontStyle43"/>
          <w:sz w:val="28"/>
          <w:szCs w:val="28"/>
        </w:rPr>
        <w:t>любой</w:t>
      </w:r>
      <w:r w:rsidR="00841692" w:rsidRPr="0010620A">
        <w:rPr>
          <w:rStyle w:val="FontStyle43"/>
          <w:sz w:val="28"/>
          <w:szCs w:val="28"/>
        </w:rPr>
        <w:t xml:space="preserve"> день по своему усмотрению (но </w:t>
      </w:r>
      <w:r w:rsidR="00406D47" w:rsidRPr="0010620A">
        <w:rPr>
          <w:rStyle w:val="FontStyle43"/>
          <w:sz w:val="28"/>
          <w:szCs w:val="28"/>
        </w:rPr>
        <w:t xml:space="preserve">в любом случае </w:t>
      </w:r>
      <w:r w:rsidR="00841692" w:rsidRPr="0010620A">
        <w:rPr>
          <w:rStyle w:val="FontStyle43"/>
          <w:sz w:val="28"/>
          <w:szCs w:val="28"/>
        </w:rPr>
        <w:t xml:space="preserve">не ранее получения </w:t>
      </w:r>
      <w:r w:rsidRPr="0010620A">
        <w:rPr>
          <w:rStyle w:val="FontStyle43"/>
          <w:sz w:val="28"/>
          <w:szCs w:val="28"/>
        </w:rPr>
        <w:t>р</w:t>
      </w:r>
      <w:r w:rsidR="00841692" w:rsidRPr="0010620A">
        <w:rPr>
          <w:rStyle w:val="FontStyle43"/>
          <w:sz w:val="28"/>
          <w:szCs w:val="28"/>
        </w:rPr>
        <w:t>азрешения на ввод в эксплуатацию</w:t>
      </w:r>
      <w:r w:rsidR="004C7925" w:rsidRPr="0010620A">
        <w:rPr>
          <w:rStyle w:val="FontStyle43"/>
          <w:sz w:val="28"/>
          <w:szCs w:val="28"/>
        </w:rPr>
        <w:t xml:space="preserve"> </w:t>
      </w:r>
      <w:r w:rsidR="00F34DF2" w:rsidRPr="0010620A">
        <w:rPr>
          <w:rStyle w:val="FontStyle43"/>
          <w:sz w:val="28"/>
          <w:szCs w:val="28"/>
        </w:rPr>
        <w:t>Нежилого здания</w:t>
      </w:r>
      <w:r w:rsidR="00841692" w:rsidRPr="0010620A">
        <w:rPr>
          <w:rStyle w:val="FontStyle43"/>
          <w:sz w:val="28"/>
          <w:szCs w:val="28"/>
        </w:rPr>
        <w:t xml:space="preserve">), вне зависимости от наличия волеизъявления Участника в отношении </w:t>
      </w:r>
      <w:r w:rsidR="00800265" w:rsidRPr="0010620A">
        <w:rPr>
          <w:rStyle w:val="FontStyle43"/>
          <w:sz w:val="28"/>
          <w:szCs w:val="28"/>
        </w:rPr>
        <w:t xml:space="preserve">досрочной </w:t>
      </w:r>
      <w:r w:rsidR="00841692" w:rsidRPr="0010620A">
        <w:rPr>
          <w:rStyle w:val="FontStyle43"/>
          <w:sz w:val="28"/>
          <w:szCs w:val="28"/>
        </w:rPr>
        <w:t xml:space="preserve">передачи </w:t>
      </w:r>
      <w:r w:rsidR="00AC2AA4" w:rsidRPr="0010620A">
        <w:rPr>
          <w:rStyle w:val="FontStyle43"/>
          <w:sz w:val="28"/>
          <w:szCs w:val="28"/>
        </w:rPr>
        <w:t>Объекта долевого строительства</w:t>
      </w:r>
      <w:r w:rsidR="00841692" w:rsidRPr="0010620A">
        <w:rPr>
          <w:rStyle w:val="FontStyle43"/>
          <w:sz w:val="28"/>
          <w:szCs w:val="28"/>
        </w:rPr>
        <w:t>.</w:t>
      </w:r>
    </w:p>
    <w:p w14:paraId="1F501535" w14:textId="77777777" w:rsidR="00CB27C3" w:rsidRPr="0010620A" w:rsidRDefault="00CB27C3" w:rsidP="00D85BFA">
      <w:pPr>
        <w:pStyle w:val="Style3"/>
        <w:widowControl/>
        <w:ind w:firstLine="567"/>
        <w:jc w:val="both"/>
        <w:rPr>
          <w:sz w:val="28"/>
          <w:szCs w:val="28"/>
        </w:rPr>
      </w:pPr>
    </w:p>
    <w:p w14:paraId="5E4A58AF" w14:textId="77777777" w:rsidR="007B634B" w:rsidRDefault="00A810B6" w:rsidP="00460040">
      <w:pPr>
        <w:pStyle w:val="Style3"/>
        <w:widowControl/>
        <w:jc w:val="center"/>
        <w:rPr>
          <w:rStyle w:val="FontStyle35"/>
          <w:sz w:val="28"/>
          <w:szCs w:val="28"/>
        </w:rPr>
      </w:pPr>
      <w:r w:rsidRPr="00460040">
        <w:rPr>
          <w:rStyle w:val="FontStyle35"/>
          <w:sz w:val="28"/>
          <w:szCs w:val="28"/>
        </w:rPr>
        <w:t>7</w:t>
      </w:r>
      <w:r w:rsidR="007B634B" w:rsidRPr="00460040">
        <w:rPr>
          <w:rStyle w:val="FontStyle35"/>
          <w:sz w:val="28"/>
          <w:szCs w:val="28"/>
        </w:rPr>
        <w:t>. ОТВЕТСТВЕННОСТЬ СТОРОН</w:t>
      </w:r>
    </w:p>
    <w:p w14:paraId="653927E2" w14:textId="12607E7B" w:rsidR="007B634B" w:rsidRPr="0010620A" w:rsidRDefault="00A810B6" w:rsidP="0080508F">
      <w:pPr>
        <w:pStyle w:val="Style6"/>
        <w:widowControl/>
        <w:tabs>
          <w:tab w:val="left" w:pos="1075"/>
        </w:tabs>
        <w:spacing w:line="240" w:lineRule="auto"/>
        <w:ind w:firstLine="709"/>
        <w:rPr>
          <w:rStyle w:val="FontStyle43"/>
          <w:sz w:val="28"/>
          <w:szCs w:val="28"/>
        </w:rPr>
      </w:pPr>
      <w:r w:rsidRPr="0010620A">
        <w:rPr>
          <w:rStyle w:val="FontStyle43"/>
          <w:sz w:val="28"/>
          <w:szCs w:val="28"/>
        </w:rPr>
        <w:t>7</w:t>
      </w:r>
      <w:r w:rsidR="007B634B" w:rsidRPr="0010620A">
        <w:rPr>
          <w:rStyle w:val="FontStyle43"/>
          <w:sz w:val="28"/>
          <w:szCs w:val="28"/>
        </w:rPr>
        <w:t>.</w:t>
      </w:r>
      <w:r w:rsidR="00D26AEF" w:rsidRPr="0010620A">
        <w:rPr>
          <w:rStyle w:val="FontStyle43"/>
          <w:sz w:val="28"/>
          <w:szCs w:val="28"/>
        </w:rPr>
        <w:t>1</w:t>
      </w:r>
      <w:r w:rsidR="007B634B" w:rsidRPr="0010620A">
        <w:rPr>
          <w:rStyle w:val="FontStyle43"/>
          <w:sz w:val="28"/>
          <w:szCs w:val="28"/>
        </w:rPr>
        <w:t>.</w:t>
      </w:r>
      <w:r w:rsidR="00D26AEF" w:rsidRPr="0010620A">
        <w:rPr>
          <w:rStyle w:val="FontStyle43"/>
          <w:sz w:val="28"/>
          <w:szCs w:val="28"/>
        </w:rPr>
        <w:t xml:space="preserve"> </w:t>
      </w:r>
      <w:r w:rsidR="00596F02" w:rsidRPr="0080508F">
        <w:rPr>
          <w:rStyle w:val="FontStyle43"/>
          <w:sz w:val="28"/>
          <w:szCs w:val="28"/>
        </w:rPr>
        <w:t xml:space="preserve">В случае неисполнения или ненадлежащего исполнения обязательств по Договору Сторона, не исполнившая </w:t>
      </w:r>
      <w:r w:rsidR="00F67C91" w:rsidRPr="0080508F">
        <w:rPr>
          <w:rStyle w:val="FontStyle43"/>
          <w:sz w:val="28"/>
          <w:szCs w:val="28"/>
        </w:rPr>
        <w:t>или ненадлежащим образом</w:t>
      </w:r>
      <w:r w:rsidR="00596F02" w:rsidRPr="0080508F">
        <w:rPr>
          <w:rStyle w:val="FontStyle43"/>
          <w:sz w:val="28"/>
          <w:szCs w:val="28"/>
        </w:rPr>
        <w:t xml:space="preserve"> исполнившая свои обязательства, несет ответственность согласно законодательству </w:t>
      </w:r>
      <w:r w:rsidR="0044730C" w:rsidRPr="0080508F">
        <w:rPr>
          <w:rStyle w:val="FontStyle43"/>
          <w:sz w:val="28"/>
          <w:szCs w:val="28"/>
        </w:rPr>
        <w:t>РФ</w:t>
      </w:r>
      <w:r w:rsidR="00596F02" w:rsidRPr="0080508F">
        <w:rPr>
          <w:rStyle w:val="FontStyle43"/>
          <w:sz w:val="28"/>
          <w:szCs w:val="28"/>
        </w:rPr>
        <w:t xml:space="preserve">. </w:t>
      </w:r>
    </w:p>
    <w:p w14:paraId="5CBC0209" w14:textId="6F998D50" w:rsidR="007B634B" w:rsidRPr="0010620A" w:rsidRDefault="00A810B6" w:rsidP="008F5D76">
      <w:pPr>
        <w:pStyle w:val="Style6"/>
        <w:widowControl/>
        <w:tabs>
          <w:tab w:val="left" w:pos="1075"/>
        </w:tabs>
        <w:spacing w:line="240" w:lineRule="auto"/>
        <w:ind w:firstLine="709"/>
        <w:rPr>
          <w:rStyle w:val="FontStyle43"/>
          <w:sz w:val="28"/>
          <w:szCs w:val="28"/>
        </w:rPr>
      </w:pPr>
      <w:r w:rsidRPr="0010620A">
        <w:rPr>
          <w:rStyle w:val="FontStyle43"/>
          <w:sz w:val="28"/>
          <w:szCs w:val="28"/>
        </w:rPr>
        <w:lastRenderedPageBreak/>
        <w:t xml:space="preserve">7.2. </w:t>
      </w:r>
      <w:r w:rsidR="007B634B" w:rsidRPr="0010620A">
        <w:rPr>
          <w:rStyle w:val="FontStyle43"/>
          <w:sz w:val="28"/>
          <w:szCs w:val="28"/>
        </w:rPr>
        <w:t xml:space="preserve">В случае просрочки Участником исполнения обязательств, предусмотренных </w:t>
      </w:r>
      <w:r w:rsidR="00596F02" w:rsidRPr="0010620A">
        <w:rPr>
          <w:rStyle w:val="FontStyle43"/>
          <w:sz w:val="28"/>
          <w:szCs w:val="28"/>
        </w:rPr>
        <w:t>п</w:t>
      </w:r>
      <w:r w:rsidR="00A100A8">
        <w:rPr>
          <w:rStyle w:val="FontStyle43"/>
          <w:sz w:val="28"/>
          <w:szCs w:val="28"/>
        </w:rPr>
        <w:t>.</w:t>
      </w:r>
      <w:r w:rsidR="00596F02" w:rsidRPr="0010620A">
        <w:rPr>
          <w:rStyle w:val="FontStyle43"/>
          <w:sz w:val="28"/>
          <w:szCs w:val="28"/>
        </w:rPr>
        <w:t xml:space="preserve"> 5.1.4</w:t>
      </w:r>
      <w:r w:rsidR="000024BB">
        <w:rPr>
          <w:rStyle w:val="FontStyle43"/>
          <w:sz w:val="28"/>
          <w:szCs w:val="28"/>
        </w:rPr>
        <w:t>.</w:t>
      </w:r>
      <w:r w:rsidR="00F67C91" w:rsidRPr="0010620A">
        <w:rPr>
          <w:rStyle w:val="FontStyle43"/>
          <w:sz w:val="28"/>
          <w:szCs w:val="28"/>
        </w:rPr>
        <w:t xml:space="preserve">, </w:t>
      </w:r>
      <w:r w:rsidR="007B634B" w:rsidRPr="0010620A">
        <w:rPr>
          <w:rStyle w:val="FontStyle43"/>
          <w:sz w:val="28"/>
          <w:szCs w:val="28"/>
        </w:rPr>
        <w:t>п.</w:t>
      </w:r>
      <w:r w:rsidR="00D26AEF" w:rsidRPr="0010620A">
        <w:rPr>
          <w:rStyle w:val="FontStyle43"/>
          <w:sz w:val="28"/>
          <w:szCs w:val="28"/>
        </w:rPr>
        <w:t xml:space="preserve"> </w:t>
      </w:r>
      <w:r w:rsidR="007B634B" w:rsidRPr="0010620A">
        <w:rPr>
          <w:rStyle w:val="FontStyle43"/>
          <w:sz w:val="28"/>
          <w:szCs w:val="28"/>
        </w:rPr>
        <w:t>5.1.5. Договора</w:t>
      </w:r>
      <w:r w:rsidR="00D26AEF" w:rsidRPr="0010620A">
        <w:rPr>
          <w:rStyle w:val="FontStyle43"/>
          <w:sz w:val="28"/>
          <w:szCs w:val="28"/>
        </w:rPr>
        <w:t>,</w:t>
      </w:r>
      <w:r w:rsidR="007B634B" w:rsidRPr="0010620A">
        <w:rPr>
          <w:rStyle w:val="FontStyle43"/>
          <w:sz w:val="28"/>
          <w:szCs w:val="28"/>
        </w:rPr>
        <w:t xml:space="preserve"> Участник обязан уплатить Застройщику </w:t>
      </w:r>
      <w:r w:rsidR="00F67C91" w:rsidRPr="0010620A">
        <w:rPr>
          <w:rStyle w:val="FontStyle43"/>
          <w:sz w:val="28"/>
          <w:szCs w:val="28"/>
        </w:rPr>
        <w:t xml:space="preserve">штраф в размере </w:t>
      </w:r>
      <w:r w:rsidR="00F67C91" w:rsidRPr="0010620A">
        <w:rPr>
          <w:sz w:val="28"/>
          <w:szCs w:val="28"/>
        </w:rPr>
        <w:t>5 000,00 (Пять тысяч) рублей, за каждый день просрочки исполнения обязательства</w:t>
      </w:r>
      <w:r w:rsidR="007B634B" w:rsidRPr="0010620A">
        <w:rPr>
          <w:rStyle w:val="FontStyle43"/>
          <w:sz w:val="28"/>
          <w:szCs w:val="28"/>
        </w:rPr>
        <w:t>.</w:t>
      </w:r>
    </w:p>
    <w:p w14:paraId="33A6F38E" w14:textId="22A77391" w:rsidR="006A27AD" w:rsidRPr="0010620A" w:rsidRDefault="008F5D76" w:rsidP="008F5D76">
      <w:pPr>
        <w:pStyle w:val="Style6"/>
        <w:widowControl/>
        <w:tabs>
          <w:tab w:val="left" w:pos="1075"/>
        </w:tabs>
        <w:spacing w:line="240" w:lineRule="auto"/>
        <w:ind w:firstLine="709"/>
        <w:rPr>
          <w:rStyle w:val="FontStyle43"/>
          <w:sz w:val="28"/>
          <w:szCs w:val="28"/>
        </w:rPr>
      </w:pPr>
      <w:r>
        <w:rPr>
          <w:rStyle w:val="FontStyle43"/>
          <w:sz w:val="28"/>
          <w:szCs w:val="28"/>
        </w:rPr>
        <w:t xml:space="preserve">7.3. </w:t>
      </w:r>
      <w:r w:rsidR="007B634B" w:rsidRPr="0010620A">
        <w:rPr>
          <w:rStyle w:val="FontStyle43"/>
          <w:sz w:val="28"/>
          <w:szCs w:val="28"/>
        </w:rPr>
        <w:t>В случае нарушения Участником обязательств, предусмотренных п.</w:t>
      </w:r>
      <w:r>
        <w:rPr>
          <w:rStyle w:val="FontStyle43"/>
          <w:sz w:val="28"/>
          <w:szCs w:val="28"/>
        </w:rPr>
        <w:t> </w:t>
      </w:r>
      <w:r w:rsidR="007B634B" w:rsidRPr="0010620A">
        <w:rPr>
          <w:rStyle w:val="FontStyle43"/>
          <w:sz w:val="28"/>
          <w:szCs w:val="28"/>
        </w:rPr>
        <w:t>5.1.6. Договора, Участник обязан оплатить стоимость восстановительных работ и уплатить Застр</w:t>
      </w:r>
      <w:r w:rsidR="00F67C91" w:rsidRPr="0010620A">
        <w:rPr>
          <w:rStyle w:val="FontStyle43"/>
          <w:sz w:val="28"/>
          <w:szCs w:val="28"/>
        </w:rPr>
        <w:t>ойщику штраф в размере 50% (Пять</w:t>
      </w:r>
      <w:r w:rsidR="007B634B" w:rsidRPr="0010620A">
        <w:rPr>
          <w:rStyle w:val="FontStyle43"/>
          <w:sz w:val="28"/>
          <w:szCs w:val="28"/>
        </w:rPr>
        <w:t xml:space="preserve">десят процентов) от стоимости этих работ в течение </w:t>
      </w:r>
      <w:r>
        <w:rPr>
          <w:rStyle w:val="FontStyle43"/>
          <w:sz w:val="28"/>
          <w:szCs w:val="28"/>
        </w:rPr>
        <w:t>1 (О</w:t>
      </w:r>
      <w:r w:rsidR="007B634B" w:rsidRPr="0010620A">
        <w:rPr>
          <w:rStyle w:val="FontStyle43"/>
          <w:sz w:val="28"/>
          <w:szCs w:val="28"/>
        </w:rPr>
        <w:t>дного</w:t>
      </w:r>
      <w:r>
        <w:rPr>
          <w:rStyle w:val="FontStyle43"/>
          <w:sz w:val="28"/>
          <w:szCs w:val="28"/>
        </w:rPr>
        <w:t>)</w:t>
      </w:r>
      <w:r w:rsidR="007B634B" w:rsidRPr="0010620A">
        <w:rPr>
          <w:rStyle w:val="FontStyle43"/>
          <w:sz w:val="28"/>
          <w:szCs w:val="28"/>
        </w:rPr>
        <w:t xml:space="preserve"> месяца с момента получения соответствующего требования Застройщика. При этом согласия Участника на проведение Застройщиком восстановительных работ не требуется.</w:t>
      </w:r>
      <w:r w:rsidR="00677893" w:rsidRPr="0010620A">
        <w:rPr>
          <w:rStyle w:val="FontStyle43"/>
          <w:sz w:val="28"/>
          <w:szCs w:val="28"/>
        </w:rPr>
        <w:t xml:space="preserve"> </w:t>
      </w:r>
    </w:p>
    <w:p w14:paraId="26DA51B9" w14:textId="0638C1ED" w:rsidR="0035312E" w:rsidRPr="0010620A" w:rsidRDefault="008F5D76" w:rsidP="008F5D76">
      <w:pPr>
        <w:pStyle w:val="Style6"/>
        <w:widowControl/>
        <w:tabs>
          <w:tab w:val="left" w:pos="1075"/>
        </w:tabs>
        <w:spacing w:line="240" w:lineRule="auto"/>
        <w:ind w:firstLine="709"/>
        <w:rPr>
          <w:rStyle w:val="FontStyle43"/>
          <w:sz w:val="28"/>
          <w:szCs w:val="28"/>
        </w:rPr>
      </w:pPr>
      <w:r>
        <w:rPr>
          <w:rStyle w:val="FontStyle43"/>
          <w:sz w:val="28"/>
          <w:szCs w:val="28"/>
        </w:rPr>
        <w:t xml:space="preserve">7.4. </w:t>
      </w:r>
      <w:r w:rsidR="006A27AD" w:rsidRPr="0010620A">
        <w:rPr>
          <w:rStyle w:val="FontStyle43"/>
          <w:sz w:val="28"/>
          <w:szCs w:val="28"/>
        </w:rPr>
        <w:t>В случае нарушения Участником обязательств, предусмотренных п.</w:t>
      </w:r>
      <w:r>
        <w:rPr>
          <w:rStyle w:val="FontStyle43"/>
          <w:sz w:val="28"/>
          <w:szCs w:val="28"/>
        </w:rPr>
        <w:t> </w:t>
      </w:r>
      <w:r w:rsidR="006A27AD" w:rsidRPr="0010620A">
        <w:rPr>
          <w:rStyle w:val="FontStyle43"/>
          <w:sz w:val="28"/>
          <w:szCs w:val="28"/>
        </w:rPr>
        <w:t>5.1.1</w:t>
      </w:r>
      <w:r w:rsidR="00983776" w:rsidRPr="0010620A">
        <w:rPr>
          <w:rStyle w:val="FontStyle43"/>
          <w:sz w:val="28"/>
          <w:szCs w:val="28"/>
        </w:rPr>
        <w:t>1</w:t>
      </w:r>
      <w:r w:rsidR="006A27AD" w:rsidRPr="0010620A">
        <w:rPr>
          <w:rStyle w:val="FontStyle43"/>
          <w:sz w:val="28"/>
          <w:szCs w:val="28"/>
        </w:rPr>
        <w:t xml:space="preserve">. Договора, Участник обязан оплатить </w:t>
      </w:r>
      <w:r w:rsidR="001B387F" w:rsidRPr="0010620A">
        <w:rPr>
          <w:rStyle w:val="FontStyle43"/>
          <w:sz w:val="28"/>
          <w:szCs w:val="28"/>
        </w:rPr>
        <w:t xml:space="preserve">Застройщику </w:t>
      </w:r>
      <w:r w:rsidR="006A27AD" w:rsidRPr="0010620A">
        <w:rPr>
          <w:rStyle w:val="FontStyle43"/>
          <w:sz w:val="28"/>
          <w:szCs w:val="28"/>
        </w:rPr>
        <w:t xml:space="preserve">штраф в размере </w:t>
      </w:r>
      <w:r w:rsidR="00FB240E" w:rsidRPr="0010620A">
        <w:rPr>
          <w:rStyle w:val="FontStyle43"/>
          <w:sz w:val="28"/>
          <w:szCs w:val="28"/>
        </w:rPr>
        <w:t>0,</w:t>
      </w:r>
      <w:r w:rsidR="002F14A4" w:rsidRPr="0010620A">
        <w:rPr>
          <w:rStyle w:val="FontStyle43"/>
          <w:sz w:val="28"/>
          <w:szCs w:val="28"/>
        </w:rPr>
        <w:t>5% (</w:t>
      </w:r>
      <w:r w:rsidR="00AD78C3" w:rsidRPr="0010620A">
        <w:rPr>
          <w:rStyle w:val="FontStyle43"/>
          <w:sz w:val="28"/>
          <w:szCs w:val="28"/>
        </w:rPr>
        <w:t>Ноль целых пять десятых</w:t>
      </w:r>
      <w:r w:rsidR="002F14A4" w:rsidRPr="0010620A">
        <w:rPr>
          <w:rStyle w:val="FontStyle43"/>
          <w:sz w:val="28"/>
          <w:szCs w:val="28"/>
        </w:rPr>
        <w:t xml:space="preserve"> процент</w:t>
      </w:r>
      <w:r w:rsidR="00AD78C3" w:rsidRPr="0010620A">
        <w:rPr>
          <w:rStyle w:val="FontStyle43"/>
          <w:sz w:val="28"/>
          <w:szCs w:val="28"/>
        </w:rPr>
        <w:t>а</w:t>
      </w:r>
      <w:r w:rsidR="002F14A4" w:rsidRPr="0010620A">
        <w:rPr>
          <w:rStyle w:val="FontStyle43"/>
          <w:sz w:val="28"/>
          <w:szCs w:val="28"/>
        </w:rPr>
        <w:t xml:space="preserve">) </w:t>
      </w:r>
      <w:r w:rsidR="006A27AD" w:rsidRPr="0010620A">
        <w:rPr>
          <w:rStyle w:val="FontStyle43"/>
          <w:sz w:val="28"/>
          <w:szCs w:val="28"/>
        </w:rPr>
        <w:t xml:space="preserve">от Цены </w:t>
      </w:r>
      <w:r w:rsidR="00F334E4" w:rsidRPr="0010620A">
        <w:rPr>
          <w:rStyle w:val="FontStyle43"/>
          <w:sz w:val="28"/>
          <w:szCs w:val="28"/>
        </w:rPr>
        <w:t>Договора</w:t>
      </w:r>
      <w:r w:rsidR="006A27AD" w:rsidRPr="0010620A">
        <w:rPr>
          <w:rStyle w:val="FontStyle43"/>
          <w:sz w:val="28"/>
          <w:szCs w:val="28"/>
        </w:rPr>
        <w:t xml:space="preserve">. </w:t>
      </w:r>
    </w:p>
    <w:p w14:paraId="207DF675" w14:textId="63CFDC29" w:rsidR="006A27AD" w:rsidRPr="0010620A" w:rsidRDefault="008F5D76" w:rsidP="008F5D76">
      <w:pPr>
        <w:pStyle w:val="Style6"/>
        <w:widowControl/>
        <w:tabs>
          <w:tab w:val="left" w:pos="1075"/>
        </w:tabs>
        <w:spacing w:line="240" w:lineRule="auto"/>
        <w:ind w:firstLine="709"/>
        <w:rPr>
          <w:rStyle w:val="FontStyle43"/>
          <w:sz w:val="28"/>
          <w:szCs w:val="28"/>
        </w:rPr>
      </w:pPr>
      <w:r>
        <w:rPr>
          <w:rStyle w:val="FontStyle43"/>
          <w:sz w:val="28"/>
          <w:szCs w:val="28"/>
        </w:rPr>
        <w:t xml:space="preserve">7.5. </w:t>
      </w:r>
      <w:r w:rsidR="006A27AD" w:rsidRPr="0010620A">
        <w:rPr>
          <w:rStyle w:val="FontStyle43"/>
          <w:sz w:val="28"/>
          <w:szCs w:val="28"/>
        </w:rPr>
        <w:t xml:space="preserve">С учетом рисков Застройщика, и </w:t>
      </w:r>
      <w:r w:rsidR="00A810B6" w:rsidRPr="0010620A">
        <w:rPr>
          <w:rStyle w:val="FontStyle43"/>
          <w:sz w:val="28"/>
          <w:szCs w:val="28"/>
        </w:rPr>
        <w:t>в обеспечение интересов других у</w:t>
      </w:r>
      <w:r w:rsidR="006A27AD" w:rsidRPr="0010620A">
        <w:rPr>
          <w:rStyle w:val="FontStyle43"/>
          <w:sz w:val="28"/>
          <w:szCs w:val="28"/>
        </w:rPr>
        <w:t>частников долевого строительства, Стороны признают сумм</w:t>
      </w:r>
      <w:r w:rsidR="0035312E" w:rsidRPr="0010620A">
        <w:rPr>
          <w:rStyle w:val="FontStyle43"/>
          <w:sz w:val="28"/>
          <w:szCs w:val="28"/>
        </w:rPr>
        <w:t>ы</w:t>
      </w:r>
      <w:r w:rsidR="006A27AD" w:rsidRPr="0010620A">
        <w:rPr>
          <w:rStyle w:val="FontStyle43"/>
          <w:sz w:val="28"/>
          <w:szCs w:val="28"/>
        </w:rPr>
        <w:t xml:space="preserve"> штраф</w:t>
      </w:r>
      <w:r w:rsidR="0035312E" w:rsidRPr="0010620A">
        <w:rPr>
          <w:rStyle w:val="FontStyle43"/>
          <w:sz w:val="28"/>
          <w:szCs w:val="28"/>
        </w:rPr>
        <w:t>ов в соответствии с условиями Договора</w:t>
      </w:r>
      <w:r w:rsidR="006A27AD" w:rsidRPr="0010620A">
        <w:rPr>
          <w:rStyle w:val="FontStyle43"/>
          <w:sz w:val="28"/>
          <w:szCs w:val="28"/>
        </w:rPr>
        <w:t xml:space="preserve"> соразмерн</w:t>
      </w:r>
      <w:r w:rsidR="0035312E" w:rsidRPr="0010620A">
        <w:rPr>
          <w:rStyle w:val="FontStyle43"/>
          <w:sz w:val="28"/>
          <w:szCs w:val="28"/>
        </w:rPr>
        <w:t>ыми</w:t>
      </w:r>
      <w:r w:rsidR="006A27AD" w:rsidRPr="0010620A">
        <w:rPr>
          <w:rStyle w:val="FontStyle43"/>
          <w:sz w:val="28"/>
          <w:szCs w:val="28"/>
        </w:rPr>
        <w:t xml:space="preserve"> и подлежащ</w:t>
      </w:r>
      <w:r w:rsidR="0035312E" w:rsidRPr="0010620A">
        <w:rPr>
          <w:rStyle w:val="FontStyle43"/>
          <w:sz w:val="28"/>
          <w:szCs w:val="28"/>
        </w:rPr>
        <w:t>ими</w:t>
      </w:r>
      <w:r w:rsidR="006A27AD" w:rsidRPr="0010620A">
        <w:rPr>
          <w:rStyle w:val="FontStyle43"/>
          <w:sz w:val="28"/>
          <w:szCs w:val="28"/>
        </w:rPr>
        <w:t xml:space="preserve"> выплате Участником в пользу Застройщика по первому требованию. Требование о выплате штрафа в одностороннем внесудебном порядке формируется и направляется Застройщиком Участнику по адресу, указанному в Договоре</w:t>
      </w:r>
      <w:r w:rsidR="00A810B6" w:rsidRPr="0010620A">
        <w:rPr>
          <w:rStyle w:val="FontStyle43"/>
          <w:sz w:val="28"/>
          <w:szCs w:val="28"/>
        </w:rPr>
        <w:t>,</w:t>
      </w:r>
      <w:r w:rsidR="006A27AD" w:rsidRPr="0010620A">
        <w:rPr>
          <w:rStyle w:val="FontStyle43"/>
          <w:sz w:val="28"/>
          <w:szCs w:val="28"/>
        </w:rPr>
        <w:t xml:space="preserve"> и подлежит исполнению Участником в срок, </w:t>
      </w:r>
      <w:r w:rsidR="00A810B6" w:rsidRPr="0010620A">
        <w:rPr>
          <w:rStyle w:val="FontStyle43"/>
          <w:sz w:val="28"/>
          <w:szCs w:val="28"/>
        </w:rPr>
        <w:t xml:space="preserve">указанный в требовании, </w:t>
      </w:r>
      <w:r w:rsidR="006A27AD" w:rsidRPr="0010620A">
        <w:rPr>
          <w:rStyle w:val="FontStyle43"/>
          <w:sz w:val="28"/>
          <w:szCs w:val="28"/>
        </w:rPr>
        <w:t>путем перевода денежных средств на расчетный счет Застройщика по реквизитам, указанным в Договоре или указанным в требовании. Уплата штрафа не освобождает Участника от надлежащего исп</w:t>
      </w:r>
      <w:r w:rsidR="0035312E" w:rsidRPr="0010620A">
        <w:rPr>
          <w:rStyle w:val="FontStyle43"/>
          <w:sz w:val="28"/>
          <w:szCs w:val="28"/>
        </w:rPr>
        <w:t>олнения обязательств по уплате соответствующих платежей по Договор</w:t>
      </w:r>
      <w:r w:rsidR="00A810B6" w:rsidRPr="0010620A">
        <w:rPr>
          <w:rStyle w:val="FontStyle43"/>
          <w:sz w:val="28"/>
          <w:szCs w:val="28"/>
        </w:rPr>
        <w:t>у</w:t>
      </w:r>
      <w:r w:rsidR="0035312E" w:rsidRPr="0010620A">
        <w:rPr>
          <w:rStyle w:val="FontStyle43"/>
          <w:sz w:val="28"/>
          <w:szCs w:val="28"/>
        </w:rPr>
        <w:t>, в соответствии с ч</w:t>
      </w:r>
      <w:r>
        <w:rPr>
          <w:rStyle w:val="FontStyle43"/>
          <w:sz w:val="28"/>
          <w:szCs w:val="28"/>
        </w:rPr>
        <w:t>.</w:t>
      </w:r>
      <w:r w:rsidR="0035312E" w:rsidRPr="0010620A">
        <w:rPr>
          <w:rStyle w:val="FontStyle43"/>
          <w:sz w:val="28"/>
          <w:szCs w:val="28"/>
        </w:rPr>
        <w:t xml:space="preserve"> 4 и 5 ст</w:t>
      </w:r>
      <w:r>
        <w:rPr>
          <w:rStyle w:val="FontStyle43"/>
          <w:sz w:val="28"/>
          <w:szCs w:val="28"/>
        </w:rPr>
        <w:t>.</w:t>
      </w:r>
      <w:r w:rsidR="0035312E" w:rsidRPr="0010620A">
        <w:rPr>
          <w:rStyle w:val="FontStyle43"/>
          <w:sz w:val="28"/>
          <w:szCs w:val="28"/>
        </w:rPr>
        <w:t xml:space="preserve"> 5 </w:t>
      </w:r>
      <w:r>
        <w:rPr>
          <w:rStyle w:val="FontStyle43"/>
          <w:sz w:val="28"/>
          <w:szCs w:val="28"/>
        </w:rPr>
        <w:t>З</w:t>
      </w:r>
      <w:r w:rsidR="00A810B6" w:rsidRPr="0010620A">
        <w:rPr>
          <w:rStyle w:val="FontStyle43"/>
          <w:sz w:val="28"/>
          <w:szCs w:val="28"/>
        </w:rPr>
        <w:t>акона №214-ФЗ</w:t>
      </w:r>
      <w:r w:rsidR="0035312E" w:rsidRPr="0010620A">
        <w:rPr>
          <w:rStyle w:val="FontStyle43"/>
          <w:sz w:val="28"/>
          <w:szCs w:val="28"/>
        </w:rPr>
        <w:t>.</w:t>
      </w:r>
      <w:r w:rsidR="006A27AD" w:rsidRPr="0010620A">
        <w:rPr>
          <w:rStyle w:val="FontStyle43"/>
          <w:sz w:val="28"/>
          <w:szCs w:val="28"/>
        </w:rPr>
        <w:t xml:space="preserve"> </w:t>
      </w:r>
    </w:p>
    <w:p w14:paraId="1B64AE96" w14:textId="383DFA3F" w:rsidR="006A27AD" w:rsidRPr="0010620A" w:rsidRDefault="008F5D76" w:rsidP="008F5D76">
      <w:pPr>
        <w:pStyle w:val="Style6"/>
        <w:widowControl/>
        <w:tabs>
          <w:tab w:val="left" w:pos="1075"/>
        </w:tabs>
        <w:spacing w:line="240" w:lineRule="auto"/>
        <w:ind w:firstLine="709"/>
        <w:rPr>
          <w:rStyle w:val="FontStyle43"/>
          <w:sz w:val="28"/>
          <w:szCs w:val="28"/>
        </w:rPr>
      </w:pPr>
      <w:r>
        <w:rPr>
          <w:rStyle w:val="FontStyle43"/>
          <w:sz w:val="28"/>
          <w:szCs w:val="28"/>
        </w:rPr>
        <w:t xml:space="preserve">7.6. </w:t>
      </w:r>
      <w:r w:rsidR="006A27AD" w:rsidRPr="0010620A">
        <w:rPr>
          <w:rStyle w:val="FontStyle43"/>
          <w:sz w:val="28"/>
          <w:szCs w:val="28"/>
        </w:rPr>
        <w:t>В случ</w:t>
      </w:r>
      <w:r w:rsidR="00A810B6" w:rsidRPr="0010620A">
        <w:rPr>
          <w:rStyle w:val="FontStyle43"/>
          <w:sz w:val="28"/>
          <w:szCs w:val="28"/>
        </w:rPr>
        <w:t>ае нарушения Застройщиком срока</w:t>
      </w:r>
      <w:r w:rsidR="006A27AD" w:rsidRPr="0010620A">
        <w:rPr>
          <w:rStyle w:val="FontStyle43"/>
          <w:sz w:val="28"/>
          <w:szCs w:val="28"/>
        </w:rPr>
        <w:t xml:space="preserve"> передачи Уча</w:t>
      </w:r>
      <w:r w:rsidR="00A810B6" w:rsidRPr="0010620A">
        <w:rPr>
          <w:rStyle w:val="FontStyle43"/>
          <w:sz w:val="28"/>
          <w:szCs w:val="28"/>
        </w:rPr>
        <w:t xml:space="preserve">стнику </w:t>
      </w:r>
      <w:r w:rsidR="00F334E4" w:rsidRPr="0010620A">
        <w:rPr>
          <w:rStyle w:val="FontStyle43"/>
          <w:sz w:val="28"/>
          <w:szCs w:val="28"/>
        </w:rPr>
        <w:t>Объекта долевого строительства</w:t>
      </w:r>
      <w:r w:rsidR="00A810B6" w:rsidRPr="0010620A">
        <w:rPr>
          <w:rStyle w:val="FontStyle43"/>
          <w:sz w:val="28"/>
          <w:szCs w:val="28"/>
        </w:rPr>
        <w:t>, установленного</w:t>
      </w:r>
      <w:r w:rsidR="006A27AD" w:rsidRPr="0010620A">
        <w:rPr>
          <w:rStyle w:val="FontStyle43"/>
          <w:sz w:val="28"/>
          <w:szCs w:val="28"/>
        </w:rPr>
        <w:t xml:space="preserve"> Договором, Участник имеет право взыскать с Застройщика неустойку</w:t>
      </w:r>
      <w:r w:rsidR="00A810B6" w:rsidRPr="0010620A">
        <w:rPr>
          <w:rStyle w:val="FontStyle43"/>
          <w:sz w:val="28"/>
          <w:szCs w:val="28"/>
        </w:rPr>
        <w:t xml:space="preserve"> (пени) в размере, установленном</w:t>
      </w:r>
      <w:r w:rsidR="006A27AD" w:rsidRPr="0010620A">
        <w:rPr>
          <w:rStyle w:val="FontStyle43"/>
          <w:sz w:val="28"/>
          <w:szCs w:val="28"/>
        </w:rPr>
        <w:t xml:space="preserve"> </w:t>
      </w:r>
      <w:r>
        <w:rPr>
          <w:rStyle w:val="FontStyle43"/>
          <w:sz w:val="28"/>
          <w:szCs w:val="28"/>
        </w:rPr>
        <w:t>З</w:t>
      </w:r>
      <w:r w:rsidR="00A810B6" w:rsidRPr="0010620A">
        <w:rPr>
          <w:rStyle w:val="FontStyle43"/>
          <w:sz w:val="28"/>
          <w:szCs w:val="28"/>
        </w:rPr>
        <w:t>аконом №214-ФЗ</w:t>
      </w:r>
      <w:r w:rsidR="006A27AD" w:rsidRPr="0010620A">
        <w:rPr>
          <w:rStyle w:val="FontStyle43"/>
          <w:sz w:val="28"/>
          <w:szCs w:val="28"/>
        </w:rPr>
        <w:t>.</w:t>
      </w:r>
    </w:p>
    <w:p w14:paraId="008A804C" w14:textId="5F655EA7" w:rsidR="00596F02" w:rsidRPr="0010620A" w:rsidRDefault="00A810B6" w:rsidP="008F5D76">
      <w:pPr>
        <w:pStyle w:val="Style6"/>
        <w:widowControl/>
        <w:tabs>
          <w:tab w:val="left" w:pos="1075"/>
        </w:tabs>
        <w:spacing w:line="240" w:lineRule="auto"/>
        <w:ind w:firstLine="709"/>
        <w:rPr>
          <w:sz w:val="28"/>
          <w:szCs w:val="28"/>
        </w:rPr>
      </w:pPr>
      <w:r w:rsidRPr="0010620A">
        <w:rPr>
          <w:sz w:val="28"/>
          <w:szCs w:val="28"/>
        </w:rPr>
        <w:t>7</w:t>
      </w:r>
      <w:r w:rsidR="00596F02" w:rsidRPr="0010620A">
        <w:rPr>
          <w:sz w:val="28"/>
          <w:szCs w:val="28"/>
        </w:rPr>
        <w:t>.</w:t>
      </w:r>
      <w:r w:rsidR="001B387F" w:rsidRPr="0010620A">
        <w:rPr>
          <w:sz w:val="28"/>
          <w:szCs w:val="28"/>
        </w:rPr>
        <w:t>7</w:t>
      </w:r>
      <w:r w:rsidR="00596F02" w:rsidRPr="0010620A">
        <w:rPr>
          <w:sz w:val="28"/>
          <w:szCs w:val="28"/>
        </w:rPr>
        <w:t xml:space="preserve">. В случае нарушения сроков перечисления собственных или заемных денежных средств в соответствии с разделом 3 Договора, </w:t>
      </w:r>
      <w:r w:rsidR="003805E5" w:rsidRPr="0010620A">
        <w:rPr>
          <w:sz w:val="28"/>
          <w:szCs w:val="28"/>
        </w:rPr>
        <w:t xml:space="preserve">Участник </w:t>
      </w:r>
      <w:r w:rsidR="00596F02" w:rsidRPr="0010620A">
        <w:rPr>
          <w:sz w:val="28"/>
          <w:szCs w:val="28"/>
        </w:rPr>
        <w:t>уплачивает Застройщику пени в размере</w:t>
      </w:r>
      <w:r w:rsidR="003805E5" w:rsidRPr="0010620A">
        <w:rPr>
          <w:sz w:val="28"/>
          <w:szCs w:val="28"/>
        </w:rPr>
        <w:t xml:space="preserve"> 1/300 (О</w:t>
      </w:r>
      <w:r w:rsidR="00596F02" w:rsidRPr="0010620A">
        <w:rPr>
          <w:sz w:val="28"/>
          <w:szCs w:val="28"/>
        </w:rPr>
        <w:t>дной трехсотой</w:t>
      </w:r>
      <w:r w:rsidR="003805E5" w:rsidRPr="0010620A">
        <w:rPr>
          <w:sz w:val="28"/>
          <w:szCs w:val="28"/>
        </w:rPr>
        <w:t>)</w:t>
      </w:r>
      <w:r w:rsidR="00596F02" w:rsidRPr="0010620A">
        <w:rPr>
          <w:sz w:val="28"/>
          <w:szCs w:val="28"/>
        </w:rPr>
        <w:t xml:space="preserve"> </w:t>
      </w:r>
      <w:r w:rsidR="008F5D76">
        <w:rPr>
          <w:sz w:val="28"/>
          <w:szCs w:val="28"/>
        </w:rPr>
        <w:t>ключевой ставки</w:t>
      </w:r>
      <w:r w:rsidR="00596F02" w:rsidRPr="0010620A">
        <w:rPr>
          <w:sz w:val="28"/>
          <w:szCs w:val="28"/>
        </w:rPr>
        <w:t xml:space="preserve"> Центрального банка </w:t>
      </w:r>
      <w:r w:rsidR="0044730C">
        <w:rPr>
          <w:sz w:val="28"/>
          <w:szCs w:val="28"/>
        </w:rPr>
        <w:t>РФ</w:t>
      </w:r>
      <w:r w:rsidR="00596F02" w:rsidRPr="0010620A">
        <w:rPr>
          <w:sz w:val="28"/>
          <w:szCs w:val="28"/>
        </w:rPr>
        <w:t>, действующей на день исполнения обязательства, от суммы просроченной задолженности за каждый день просрочки.</w:t>
      </w:r>
    </w:p>
    <w:p w14:paraId="6C27F973" w14:textId="1B26B006" w:rsidR="00FD2B87" w:rsidRPr="0010620A" w:rsidRDefault="00A810B6" w:rsidP="0080508F">
      <w:pPr>
        <w:pStyle w:val="Style6"/>
        <w:widowControl/>
        <w:tabs>
          <w:tab w:val="left" w:pos="1075"/>
        </w:tabs>
        <w:spacing w:line="240" w:lineRule="auto"/>
        <w:ind w:firstLine="709"/>
        <w:rPr>
          <w:sz w:val="28"/>
          <w:szCs w:val="28"/>
        </w:rPr>
      </w:pPr>
      <w:r w:rsidRPr="0010620A">
        <w:rPr>
          <w:sz w:val="28"/>
          <w:szCs w:val="28"/>
        </w:rPr>
        <w:t>7</w:t>
      </w:r>
      <w:r w:rsidR="003805E5" w:rsidRPr="0010620A">
        <w:rPr>
          <w:sz w:val="28"/>
          <w:szCs w:val="28"/>
        </w:rPr>
        <w:t>.</w:t>
      </w:r>
      <w:r w:rsidR="001B387F" w:rsidRPr="0010620A">
        <w:rPr>
          <w:sz w:val="28"/>
          <w:szCs w:val="28"/>
        </w:rPr>
        <w:t>8</w:t>
      </w:r>
      <w:r w:rsidR="00596F02" w:rsidRPr="0010620A">
        <w:rPr>
          <w:sz w:val="28"/>
          <w:szCs w:val="28"/>
        </w:rPr>
        <w:t xml:space="preserve">. </w:t>
      </w:r>
      <w:r w:rsidR="00FD2B87" w:rsidRPr="0010620A">
        <w:rPr>
          <w:sz w:val="28"/>
          <w:szCs w:val="28"/>
        </w:rPr>
        <w:t xml:space="preserve">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w:t>
      </w:r>
      <w:r w:rsidR="008F5D76">
        <w:rPr>
          <w:sz w:val="28"/>
          <w:szCs w:val="28"/>
        </w:rPr>
        <w:t>2 (Д</w:t>
      </w:r>
      <w:r w:rsidR="00FD2B87" w:rsidRPr="0010620A">
        <w:rPr>
          <w:sz w:val="28"/>
          <w:szCs w:val="28"/>
        </w:rPr>
        <w:t>ва</w:t>
      </w:r>
      <w:r w:rsidR="008F5D76">
        <w:rPr>
          <w:sz w:val="28"/>
          <w:szCs w:val="28"/>
        </w:rPr>
        <w:t>)</w:t>
      </w:r>
      <w:r w:rsidR="00FD2B87" w:rsidRPr="0010620A">
        <w:rPr>
          <w:sz w:val="28"/>
          <w:szCs w:val="28"/>
        </w:rPr>
        <w:t xml:space="preserve"> месяца является основанием для одностороннего отказа Застройщика от исполнения договора в порядке, предусмотренном настоящим пунктом Договора.</w:t>
      </w:r>
    </w:p>
    <w:p w14:paraId="5C6881E1" w14:textId="143DDC21" w:rsidR="00596F02" w:rsidRPr="0010620A" w:rsidRDefault="00FD2B87" w:rsidP="0080508F">
      <w:pPr>
        <w:pStyle w:val="Style6"/>
        <w:widowControl/>
        <w:tabs>
          <w:tab w:val="left" w:pos="1075"/>
        </w:tabs>
        <w:spacing w:line="240" w:lineRule="auto"/>
        <w:ind w:firstLine="709"/>
        <w:rPr>
          <w:sz w:val="28"/>
          <w:szCs w:val="28"/>
        </w:rPr>
      </w:pPr>
      <w:r w:rsidRPr="0010620A">
        <w:rPr>
          <w:sz w:val="28"/>
          <w:szCs w:val="28"/>
        </w:rPr>
        <w:t>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в</w:t>
      </w:r>
      <w:r w:rsidR="00596F02" w:rsidRPr="0010620A">
        <w:rPr>
          <w:sz w:val="28"/>
          <w:szCs w:val="28"/>
        </w:rPr>
        <w:t xml:space="preserve"> случае систематического нарушения Участником сроков внесения платежей, то есть нарушение срока внесения платежа более чем </w:t>
      </w:r>
      <w:r w:rsidR="008F5D76">
        <w:rPr>
          <w:sz w:val="28"/>
          <w:szCs w:val="28"/>
        </w:rPr>
        <w:t>3 (Т</w:t>
      </w:r>
      <w:r w:rsidR="00596F02" w:rsidRPr="0010620A">
        <w:rPr>
          <w:sz w:val="28"/>
          <w:szCs w:val="28"/>
        </w:rPr>
        <w:t>ри</w:t>
      </w:r>
      <w:r w:rsidR="008F5D76">
        <w:rPr>
          <w:sz w:val="28"/>
          <w:szCs w:val="28"/>
        </w:rPr>
        <w:t>)</w:t>
      </w:r>
      <w:r w:rsidR="00596F02" w:rsidRPr="0010620A">
        <w:rPr>
          <w:sz w:val="28"/>
          <w:szCs w:val="28"/>
        </w:rPr>
        <w:t xml:space="preserve"> раза в течение </w:t>
      </w:r>
      <w:r w:rsidR="008F5D76">
        <w:rPr>
          <w:sz w:val="28"/>
          <w:szCs w:val="28"/>
        </w:rPr>
        <w:t>12 (Д</w:t>
      </w:r>
      <w:r w:rsidR="00596F02" w:rsidRPr="0010620A">
        <w:rPr>
          <w:sz w:val="28"/>
          <w:szCs w:val="28"/>
        </w:rPr>
        <w:t>венадцати</w:t>
      </w:r>
      <w:r w:rsidR="008F5D76">
        <w:rPr>
          <w:sz w:val="28"/>
          <w:szCs w:val="28"/>
        </w:rPr>
        <w:t>)</w:t>
      </w:r>
      <w:r w:rsidR="00596F02" w:rsidRPr="0010620A">
        <w:rPr>
          <w:sz w:val="28"/>
          <w:szCs w:val="28"/>
        </w:rPr>
        <w:t xml:space="preserve"> месяцев или просрочка внесения платежа в течение более чем </w:t>
      </w:r>
      <w:r w:rsidR="008F5D76">
        <w:rPr>
          <w:sz w:val="28"/>
          <w:szCs w:val="28"/>
        </w:rPr>
        <w:t>2 (Д</w:t>
      </w:r>
      <w:r w:rsidR="00596F02" w:rsidRPr="0010620A">
        <w:rPr>
          <w:sz w:val="28"/>
          <w:szCs w:val="28"/>
        </w:rPr>
        <w:t>в</w:t>
      </w:r>
      <w:r w:rsidR="00CC68BD" w:rsidRPr="0010620A">
        <w:rPr>
          <w:sz w:val="28"/>
          <w:szCs w:val="28"/>
        </w:rPr>
        <w:t>ух</w:t>
      </w:r>
      <w:r w:rsidR="008F5D76">
        <w:rPr>
          <w:sz w:val="28"/>
          <w:szCs w:val="28"/>
        </w:rPr>
        <w:t>)</w:t>
      </w:r>
      <w:r w:rsidR="00596F02" w:rsidRPr="0010620A">
        <w:rPr>
          <w:sz w:val="28"/>
          <w:szCs w:val="28"/>
        </w:rPr>
        <w:t xml:space="preserve"> месяц</w:t>
      </w:r>
      <w:r w:rsidR="00CC68BD" w:rsidRPr="0010620A">
        <w:rPr>
          <w:sz w:val="28"/>
          <w:szCs w:val="28"/>
        </w:rPr>
        <w:t>ев</w:t>
      </w:r>
      <w:r w:rsidR="00F34DF2" w:rsidRPr="0010620A">
        <w:rPr>
          <w:sz w:val="28"/>
          <w:szCs w:val="28"/>
        </w:rPr>
        <w:t>,</w:t>
      </w:r>
      <w:r w:rsidR="00596F02" w:rsidRPr="0010620A">
        <w:rPr>
          <w:sz w:val="28"/>
          <w:szCs w:val="28"/>
        </w:rPr>
        <w:t xml:space="preserve"> Застройщик вправе отказаться от исполнения Договора в одностороннем порядке </w:t>
      </w:r>
      <w:r w:rsidR="003805E5" w:rsidRPr="0010620A">
        <w:rPr>
          <w:sz w:val="28"/>
          <w:szCs w:val="28"/>
        </w:rPr>
        <w:t xml:space="preserve">не ранее чем </w:t>
      </w:r>
      <w:r w:rsidR="00596F02" w:rsidRPr="0010620A">
        <w:rPr>
          <w:sz w:val="28"/>
          <w:szCs w:val="28"/>
        </w:rPr>
        <w:t xml:space="preserve">через </w:t>
      </w:r>
      <w:r w:rsidR="008F5D76">
        <w:rPr>
          <w:sz w:val="28"/>
          <w:szCs w:val="28"/>
        </w:rPr>
        <w:t>30 (Т</w:t>
      </w:r>
      <w:r w:rsidR="00596F02" w:rsidRPr="0010620A">
        <w:rPr>
          <w:sz w:val="28"/>
          <w:szCs w:val="28"/>
        </w:rPr>
        <w:t>ридцать</w:t>
      </w:r>
      <w:r w:rsidR="008F5D76">
        <w:rPr>
          <w:sz w:val="28"/>
          <w:szCs w:val="28"/>
        </w:rPr>
        <w:t>)</w:t>
      </w:r>
      <w:r w:rsidR="00596F02" w:rsidRPr="0010620A">
        <w:rPr>
          <w:sz w:val="28"/>
          <w:szCs w:val="28"/>
        </w:rPr>
        <w:t xml:space="preserve"> дней после направления в письменной форме Участнику </w:t>
      </w:r>
      <w:r w:rsidR="003805E5" w:rsidRPr="0010620A">
        <w:rPr>
          <w:sz w:val="28"/>
          <w:szCs w:val="28"/>
        </w:rPr>
        <w:t xml:space="preserve">по почте заказным письмом с описью вложения и уведомлением о вручении </w:t>
      </w:r>
      <w:r w:rsidR="00596F02" w:rsidRPr="0010620A">
        <w:rPr>
          <w:sz w:val="28"/>
          <w:szCs w:val="28"/>
        </w:rPr>
        <w:t xml:space="preserve">предупреждения о необходимости погашения им </w:t>
      </w:r>
      <w:r w:rsidR="00596F02" w:rsidRPr="0010620A">
        <w:rPr>
          <w:sz w:val="28"/>
          <w:szCs w:val="28"/>
        </w:rPr>
        <w:lastRenderedPageBreak/>
        <w:t xml:space="preserve">задолженности по уплате </w:t>
      </w:r>
      <w:r w:rsidR="00904ACB" w:rsidRPr="0010620A">
        <w:rPr>
          <w:sz w:val="28"/>
          <w:szCs w:val="28"/>
        </w:rPr>
        <w:t>Ц</w:t>
      </w:r>
      <w:r w:rsidR="00596F02" w:rsidRPr="0010620A">
        <w:rPr>
          <w:sz w:val="28"/>
          <w:szCs w:val="28"/>
        </w:rPr>
        <w:t xml:space="preserve">ены </w:t>
      </w:r>
      <w:r w:rsidR="00F334E4" w:rsidRPr="0080508F">
        <w:t>Договора</w:t>
      </w:r>
      <w:r w:rsidR="00F334E4" w:rsidRPr="0010620A">
        <w:rPr>
          <w:sz w:val="28"/>
          <w:szCs w:val="28"/>
        </w:rPr>
        <w:t xml:space="preserve"> </w:t>
      </w:r>
      <w:r w:rsidR="00596F02" w:rsidRPr="0010620A">
        <w:rPr>
          <w:sz w:val="28"/>
          <w:szCs w:val="28"/>
        </w:rPr>
        <w:t xml:space="preserve">и о последствиях неисполнения такого требования. </w:t>
      </w:r>
    </w:p>
    <w:p w14:paraId="304B7D44" w14:textId="0352F18A" w:rsidR="007B634B" w:rsidRPr="0010620A" w:rsidRDefault="008F5D76" w:rsidP="008F5D76">
      <w:pPr>
        <w:pStyle w:val="Style3"/>
        <w:widowControl/>
        <w:ind w:firstLine="709"/>
        <w:jc w:val="both"/>
        <w:rPr>
          <w:sz w:val="28"/>
          <w:szCs w:val="28"/>
        </w:rPr>
      </w:pPr>
      <w:r w:rsidRPr="0010620A">
        <w:rPr>
          <w:sz w:val="28"/>
          <w:szCs w:val="28"/>
        </w:rPr>
        <w:t>В случае одностороннего отказа Застройщика от исполнения Договора по указанному в настоящем пункте основанию</w:t>
      </w:r>
      <w:r w:rsidR="00596F02" w:rsidRPr="0010620A">
        <w:rPr>
          <w:sz w:val="28"/>
          <w:szCs w:val="28"/>
        </w:rPr>
        <w:t xml:space="preserve"> Застройщик обязан возвратить денежные средства, уплаченные Участником в счет Цены </w:t>
      </w:r>
      <w:r w:rsidR="00F334E4" w:rsidRPr="0010620A">
        <w:rPr>
          <w:rStyle w:val="FontStyle43"/>
          <w:sz w:val="28"/>
          <w:szCs w:val="28"/>
        </w:rPr>
        <w:t>Договора</w:t>
      </w:r>
      <w:r w:rsidR="00596F02" w:rsidRPr="0010620A">
        <w:rPr>
          <w:sz w:val="28"/>
          <w:szCs w:val="28"/>
        </w:rPr>
        <w:t xml:space="preserve">, в течение </w:t>
      </w:r>
      <w:r>
        <w:rPr>
          <w:sz w:val="28"/>
          <w:szCs w:val="28"/>
        </w:rPr>
        <w:t>10 (Д</w:t>
      </w:r>
      <w:r w:rsidR="00596F02" w:rsidRPr="0010620A">
        <w:rPr>
          <w:sz w:val="28"/>
          <w:szCs w:val="28"/>
        </w:rPr>
        <w:t>есяти</w:t>
      </w:r>
      <w:r>
        <w:rPr>
          <w:sz w:val="28"/>
          <w:szCs w:val="28"/>
        </w:rPr>
        <w:t>)</w:t>
      </w:r>
      <w:r w:rsidR="00596F02" w:rsidRPr="0010620A">
        <w:rPr>
          <w:sz w:val="28"/>
          <w:szCs w:val="28"/>
        </w:rPr>
        <w:t xml:space="preserve"> рабочих дней со дня его расторжения. Если в указанный срок </w:t>
      </w:r>
      <w:r w:rsidR="00595BB9" w:rsidRPr="0010620A">
        <w:rPr>
          <w:sz w:val="28"/>
          <w:szCs w:val="28"/>
        </w:rPr>
        <w:t>У</w:t>
      </w:r>
      <w:r w:rsidR="00596F02" w:rsidRPr="0010620A">
        <w:rPr>
          <w:sz w:val="28"/>
          <w:szCs w:val="28"/>
        </w:rPr>
        <w:t xml:space="preserve">частник не обратился к </w:t>
      </w:r>
      <w:r w:rsidR="00595BB9" w:rsidRPr="0010620A">
        <w:rPr>
          <w:sz w:val="28"/>
          <w:szCs w:val="28"/>
        </w:rPr>
        <w:t>З</w:t>
      </w:r>
      <w:r w:rsidR="00596F02" w:rsidRPr="0010620A">
        <w:rPr>
          <w:sz w:val="28"/>
          <w:szCs w:val="28"/>
        </w:rPr>
        <w:t xml:space="preserve">астройщику за получением денежных средств, уплаченных </w:t>
      </w:r>
      <w:r w:rsidR="00595BB9" w:rsidRPr="0010620A">
        <w:rPr>
          <w:sz w:val="28"/>
          <w:szCs w:val="28"/>
        </w:rPr>
        <w:t>У</w:t>
      </w:r>
      <w:r w:rsidR="00596F02" w:rsidRPr="0010620A">
        <w:rPr>
          <w:sz w:val="28"/>
          <w:szCs w:val="28"/>
        </w:rPr>
        <w:t xml:space="preserve">частником в счет </w:t>
      </w:r>
      <w:r w:rsidR="00595BB9" w:rsidRPr="0010620A">
        <w:rPr>
          <w:sz w:val="28"/>
          <w:szCs w:val="28"/>
        </w:rPr>
        <w:t>Ц</w:t>
      </w:r>
      <w:r w:rsidR="00596F02" w:rsidRPr="0010620A">
        <w:rPr>
          <w:sz w:val="28"/>
          <w:szCs w:val="28"/>
        </w:rPr>
        <w:t xml:space="preserve">ены </w:t>
      </w:r>
      <w:r w:rsidR="00F334E4" w:rsidRPr="0010620A">
        <w:rPr>
          <w:rStyle w:val="FontStyle43"/>
          <w:sz w:val="28"/>
          <w:szCs w:val="28"/>
        </w:rPr>
        <w:t>Договора</w:t>
      </w:r>
      <w:r w:rsidR="00596F02" w:rsidRPr="0010620A">
        <w:rPr>
          <w:sz w:val="28"/>
          <w:szCs w:val="28"/>
        </w:rPr>
        <w:t xml:space="preserve">, </w:t>
      </w:r>
      <w:r w:rsidR="00595BB9" w:rsidRPr="0010620A">
        <w:rPr>
          <w:sz w:val="28"/>
          <w:szCs w:val="28"/>
        </w:rPr>
        <w:t>З</w:t>
      </w:r>
      <w:r w:rsidR="00596F02" w:rsidRPr="0010620A">
        <w:rPr>
          <w:sz w:val="28"/>
          <w:szCs w:val="28"/>
        </w:rPr>
        <w:t>астройщик не позднее дня, следующего за рабочим днем после истечения указанного срока, обязан зачислить эти денежные средства в депозит</w:t>
      </w:r>
      <w:r w:rsidR="00595BB9" w:rsidRPr="0010620A">
        <w:rPr>
          <w:sz w:val="28"/>
          <w:szCs w:val="28"/>
        </w:rPr>
        <w:t xml:space="preserve"> нотариуса по месту нахождения З</w:t>
      </w:r>
      <w:r w:rsidR="00596F02" w:rsidRPr="0010620A">
        <w:rPr>
          <w:sz w:val="28"/>
          <w:szCs w:val="28"/>
        </w:rPr>
        <w:t xml:space="preserve">астройщика, о чем сообщается </w:t>
      </w:r>
      <w:r w:rsidR="00595BB9" w:rsidRPr="0010620A">
        <w:rPr>
          <w:sz w:val="28"/>
          <w:szCs w:val="28"/>
        </w:rPr>
        <w:t>У</w:t>
      </w:r>
      <w:r w:rsidR="00596F02" w:rsidRPr="0010620A">
        <w:rPr>
          <w:sz w:val="28"/>
          <w:szCs w:val="28"/>
        </w:rPr>
        <w:t>частнику.</w:t>
      </w:r>
    </w:p>
    <w:p w14:paraId="172F8B1A" w14:textId="2B5893EB" w:rsidR="005F321E" w:rsidRPr="0080508F" w:rsidRDefault="0083321E" w:rsidP="0080508F">
      <w:pPr>
        <w:pStyle w:val="Style3"/>
        <w:widowControl/>
        <w:ind w:firstLine="709"/>
        <w:jc w:val="both"/>
        <w:rPr>
          <w:sz w:val="28"/>
          <w:szCs w:val="28"/>
        </w:rPr>
      </w:pPr>
      <w:r w:rsidRPr="0080508F">
        <w:rPr>
          <w:sz w:val="28"/>
          <w:szCs w:val="28"/>
        </w:rPr>
        <w:t xml:space="preserve">При возврате Застройщиком денежных средств, в случае его одностороннего отказа от </w:t>
      </w:r>
      <w:r w:rsidRPr="0010620A">
        <w:rPr>
          <w:sz w:val="28"/>
          <w:szCs w:val="28"/>
        </w:rPr>
        <w:t xml:space="preserve">исполнения Договора, зачет требований по уплате </w:t>
      </w:r>
      <w:r w:rsidR="00595BB9" w:rsidRPr="0010620A">
        <w:rPr>
          <w:sz w:val="28"/>
          <w:szCs w:val="28"/>
        </w:rPr>
        <w:t>У</w:t>
      </w:r>
      <w:r w:rsidRPr="0010620A">
        <w:rPr>
          <w:sz w:val="28"/>
          <w:szCs w:val="28"/>
        </w:rPr>
        <w:t xml:space="preserve">частником </w:t>
      </w:r>
      <w:r w:rsidRPr="0080508F">
        <w:rPr>
          <w:sz w:val="28"/>
          <w:szCs w:val="28"/>
        </w:rPr>
        <w:t>неустойки (пеней), предусмотренной законом или Договором, не допускается.</w:t>
      </w:r>
    </w:p>
    <w:p w14:paraId="4FE466B5" w14:textId="5E7960D3" w:rsidR="00503999" w:rsidRPr="0080508F" w:rsidRDefault="00503999" w:rsidP="0080508F">
      <w:pPr>
        <w:pStyle w:val="Style3"/>
        <w:widowControl/>
        <w:ind w:firstLine="709"/>
        <w:jc w:val="both"/>
        <w:rPr>
          <w:sz w:val="28"/>
          <w:szCs w:val="28"/>
        </w:rPr>
      </w:pPr>
      <w:r w:rsidRPr="0080508F">
        <w:rPr>
          <w:sz w:val="28"/>
          <w:szCs w:val="28"/>
        </w:rPr>
        <w:t>7.9. В случае нарушения Участником обязательств, предусмотренных п. 5.1.14</w:t>
      </w:r>
      <w:r w:rsidR="000024BB">
        <w:rPr>
          <w:sz w:val="28"/>
          <w:szCs w:val="28"/>
        </w:rPr>
        <w:t>.</w:t>
      </w:r>
      <w:r w:rsidRPr="0080508F">
        <w:rPr>
          <w:sz w:val="28"/>
          <w:szCs w:val="28"/>
        </w:rPr>
        <w:t xml:space="preserve"> Договора, Участник по письменному требованию Застройщика уплачивает штраф в размере 6 (Шесть) процентов от суммы денежных средств, внесенной Участником по ненадлежащим банковским реквизитам Застройщика, за каждый факт нарушения обязательства. Уплата штрафа, предусмотренного настоящим пунктом Договора, не освобождает Участника от надлежащего исполнения своих обязательств в соответствии с п. 5.1.14</w:t>
      </w:r>
      <w:r w:rsidR="000024BB">
        <w:rPr>
          <w:sz w:val="28"/>
          <w:szCs w:val="28"/>
        </w:rPr>
        <w:t>.</w:t>
      </w:r>
      <w:r w:rsidRPr="0080508F">
        <w:rPr>
          <w:sz w:val="28"/>
          <w:szCs w:val="28"/>
        </w:rPr>
        <w:t xml:space="preserve"> Договора.</w:t>
      </w:r>
    </w:p>
    <w:p w14:paraId="45BE81DC" w14:textId="3047B5E0" w:rsidR="0083321E" w:rsidRPr="0010620A" w:rsidRDefault="002C3B74" w:rsidP="0080508F">
      <w:pPr>
        <w:pStyle w:val="Style3"/>
        <w:widowControl/>
        <w:ind w:firstLine="709"/>
        <w:jc w:val="both"/>
        <w:rPr>
          <w:sz w:val="28"/>
          <w:szCs w:val="28"/>
        </w:rPr>
      </w:pPr>
      <w:r w:rsidRPr="0080508F">
        <w:rPr>
          <w:sz w:val="28"/>
          <w:szCs w:val="28"/>
        </w:rPr>
        <w:t>7</w:t>
      </w:r>
      <w:r w:rsidR="00595BB9" w:rsidRPr="0080508F">
        <w:rPr>
          <w:sz w:val="28"/>
          <w:szCs w:val="28"/>
        </w:rPr>
        <w:t>.</w:t>
      </w:r>
      <w:r w:rsidR="00503999" w:rsidRPr="0080508F">
        <w:rPr>
          <w:sz w:val="28"/>
          <w:szCs w:val="28"/>
        </w:rPr>
        <w:t>10</w:t>
      </w:r>
      <w:r w:rsidR="0083321E" w:rsidRPr="0080508F">
        <w:rPr>
          <w:sz w:val="28"/>
          <w:szCs w:val="28"/>
        </w:rPr>
        <w:t xml:space="preserve">. Выплата неустойки и возмещение убытков не освобождают Сторону, нарушившую </w:t>
      </w:r>
      <w:r w:rsidR="0083321E" w:rsidRPr="0010620A">
        <w:rPr>
          <w:sz w:val="28"/>
          <w:szCs w:val="28"/>
        </w:rPr>
        <w:t>условия Договора, от исполнения своих обязательств.</w:t>
      </w:r>
    </w:p>
    <w:p w14:paraId="3888B581" w14:textId="3EA8DADB" w:rsidR="003C0E51" w:rsidRPr="0010620A" w:rsidRDefault="002C3B74" w:rsidP="008F5D76">
      <w:pPr>
        <w:pStyle w:val="Style3"/>
        <w:widowControl/>
        <w:ind w:firstLine="709"/>
        <w:jc w:val="both"/>
        <w:rPr>
          <w:sz w:val="28"/>
          <w:szCs w:val="28"/>
        </w:rPr>
      </w:pPr>
      <w:r w:rsidRPr="0010620A">
        <w:rPr>
          <w:sz w:val="28"/>
          <w:szCs w:val="28"/>
        </w:rPr>
        <w:t>7</w:t>
      </w:r>
      <w:r w:rsidR="00595BB9" w:rsidRPr="0010620A">
        <w:rPr>
          <w:sz w:val="28"/>
          <w:szCs w:val="28"/>
        </w:rPr>
        <w:t>.</w:t>
      </w:r>
      <w:r w:rsidR="001B387F" w:rsidRPr="0010620A">
        <w:rPr>
          <w:sz w:val="28"/>
          <w:szCs w:val="28"/>
        </w:rPr>
        <w:t>1</w:t>
      </w:r>
      <w:r w:rsidR="00503999" w:rsidRPr="0010620A">
        <w:rPr>
          <w:sz w:val="28"/>
          <w:szCs w:val="28"/>
        </w:rPr>
        <w:t>1</w:t>
      </w:r>
      <w:r w:rsidR="003C0E51" w:rsidRPr="0010620A">
        <w:rPr>
          <w:sz w:val="28"/>
          <w:szCs w:val="28"/>
        </w:rPr>
        <w:t xml:space="preserve">. </w:t>
      </w:r>
      <w:r w:rsidR="00595BB9" w:rsidRPr="0010620A">
        <w:rPr>
          <w:sz w:val="28"/>
          <w:szCs w:val="28"/>
        </w:rPr>
        <w:t>Участник</w:t>
      </w:r>
      <w:r w:rsidR="003C0E51" w:rsidRPr="0010620A">
        <w:rPr>
          <w:sz w:val="28"/>
          <w:szCs w:val="28"/>
        </w:rPr>
        <w:t xml:space="preserve"> не имеет право на одн</w:t>
      </w:r>
      <w:r w:rsidR="007573F7" w:rsidRPr="0010620A">
        <w:rPr>
          <w:sz w:val="28"/>
          <w:szCs w:val="28"/>
        </w:rPr>
        <w:t>осторонний отказ от исполнения Д</w:t>
      </w:r>
      <w:r w:rsidR="003C0E51" w:rsidRPr="0010620A">
        <w:rPr>
          <w:sz w:val="28"/>
          <w:szCs w:val="28"/>
        </w:rPr>
        <w:t xml:space="preserve">оговора во внесудебном порядке, если Застройщик надлежащим образом исполняет свои обязательства </w:t>
      </w:r>
      <w:r w:rsidR="003805E5" w:rsidRPr="0010620A">
        <w:rPr>
          <w:sz w:val="28"/>
          <w:szCs w:val="28"/>
        </w:rPr>
        <w:t xml:space="preserve">по Договору </w:t>
      </w:r>
      <w:r w:rsidR="003C0E51" w:rsidRPr="0010620A">
        <w:rPr>
          <w:sz w:val="28"/>
          <w:szCs w:val="28"/>
        </w:rPr>
        <w:t xml:space="preserve">и соответствует предусмотренным </w:t>
      </w:r>
      <w:r w:rsidR="00595BB9" w:rsidRPr="0010620A">
        <w:rPr>
          <w:sz w:val="28"/>
          <w:szCs w:val="28"/>
        </w:rPr>
        <w:t>законом</w:t>
      </w:r>
      <w:r w:rsidR="003C0E51" w:rsidRPr="0010620A">
        <w:rPr>
          <w:sz w:val="28"/>
          <w:szCs w:val="28"/>
        </w:rPr>
        <w:t xml:space="preserve"> требованиям.</w:t>
      </w:r>
    </w:p>
    <w:p w14:paraId="6FA7F4DF" w14:textId="44BCB6AA" w:rsidR="00E17279" w:rsidRPr="0010620A" w:rsidRDefault="002C3B74" w:rsidP="008F5D76">
      <w:pPr>
        <w:pStyle w:val="Style3"/>
        <w:widowControl/>
        <w:ind w:firstLine="709"/>
        <w:jc w:val="both"/>
        <w:rPr>
          <w:sz w:val="28"/>
          <w:szCs w:val="28"/>
        </w:rPr>
      </w:pPr>
      <w:r w:rsidRPr="0010620A">
        <w:rPr>
          <w:sz w:val="28"/>
          <w:szCs w:val="28"/>
        </w:rPr>
        <w:t>7</w:t>
      </w:r>
      <w:r w:rsidR="00595BB9" w:rsidRPr="0010620A">
        <w:rPr>
          <w:sz w:val="28"/>
          <w:szCs w:val="28"/>
        </w:rPr>
        <w:t>.</w:t>
      </w:r>
      <w:r w:rsidR="001B387F" w:rsidRPr="0010620A">
        <w:rPr>
          <w:sz w:val="28"/>
          <w:szCs w:val="28"/>
        </w:rPr>
        <w:t>1</w:t>
      </w:r>
      <w:r w:rsidR="00503999" w:rsidRPr="0010620A">
        <w:rPr>
          <w:sz w:val="28"/>
          <w:szCs w:val="28"/>
        </w:rPr>
        <w:t>2</w:t>
      </w:r>
      <w:r w:rsidR="00595BB9" w:rsidRPr="0010620A">
        <w:rPr>
          <w:sz w:val="28"/>
          <w:szCs w:val="28"/>
        </w:rPr>
        <w:t>.</w:t>
      </w:r>
      <w:r w:rsidR="00E17279" w:rsidRPr="0010620A">
        <w:rPr>
          <w:sz w:val="28"/>
          <w:szCs w:val="28"/>
        </w:rPr>
        <w:t xml:space="preserve">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w:t>
      </w:r>
      <w:r w:rsidR="001A413C" w:rsidRPr="0010620A">
        <w:rPr>
          <w:sz w:val="28"/>
          <w:szCs w:val="28"/>
        </w:rPr>
        <w:t>, если иное не предусмотрено Договором</w:t>
      </w:r>
      <w:r w:rsidR="00E17279" w:rsidRPr="0010620A">
        <w:rPr>
          <w:sz w:val="28"/>
          <w:szCs w:val="28"/>
        </w:rPr>
        <w:t>. Указанное уведомление должно быть направлено по почте заказным письмом с описью вложения.</w:t>
      </w:r>
    </w:p>
    <w:p w14:paraId="10EE2FBC" w14:textId="77777777" w:rsidR="00E17279" w:rsidRPr="0010620A" w:rsidRDefault="00E17279" w:rsidP="00D85BFA">
      <w:pPr>
        <w:pStyle w:val="Style3"/>
        <w:widowControl/>
        <w:ind w:firstLine="567"/>
        <w:jc w:val="both"/>
        <w:rPr>
          <w:sz w:val="28"/>
          <w:szCs w:val="28"/>
        </w:rPr>
      </w:pPr>
    </w:p>
    <w:p w14:paraId="1CAA07FB" w14:textId="561801C0" w:rsidR="007B634B" w:rsidRDefault="004E6AE3" w:rsidP="004E6AE3">
      <w:pPr>
        <w:pStyle w:val="Style3"/>
        <w:widowControl/>
        <w:jc w:val="center"/>
        <w:rPr>
          <w:rStyle w:val="FontStyle35"/>
          <w:sz w:val="28"/>
          <w:szCs w:val="28"/>
        </w:rPr>
      </w:pPr>
      <w:r>
        <w:rPr>
          <w:rStyle w:val="FontStyle35"/>
          <w:sz w:val="28"/>
          <w:szCs w:val="28"/>
        </w:rPr>
        <w:t xml:space="preserve">8. </w:t>
      </w:r>
      <w:r w:rsidR="00595BB9" w:rsidRPr="004E6AE3">
        <w:rPr>
          <w:rStyle w:val="FontStyle35"/>
          <w:sz w:val="28"/>
          <w:szCs w:val="28"/>
        </w:rPr>
        <w:t>ГАРАНТИИ КАЧЕСТВА</w:t>
      </w:r>
    </w:p>
    <w:p w14:paraId="4200E301" w14:textId="4B481BC9" w:rsidR="007A3FD8" w:rsidRPr="0010620A" w:rsidRDefault="002C3B74" w:rsidP="004E6AE3">
      <w:pPr>
        <w:pStyle w:val="Style6"/>
        <w:widowControl/>
        <w:tabs>
          <w:tab w:val="left" w:pos="1085"/>
        </w:tabs>
        <w:spacing w:line="240" w:lineRule="auto"/>
        <w:ind w:firstLine="709"/>
        <w:rPr>
          <w:rStyle w:val="FontStyle43"/>
          <w:sz w:val="28"/>
          <w:szCs w:val="28"/>
        </w:rPr>
      </w:pPr>
      <w:r w:rsidRPr="0010620A">
        <w:rPr>
          <w:rStyle w:val="FontStyle43"/>
          <w:sz w:val="28"/>
          <w:szCs w:val="28"/>
        </w:rPr>
        <w:t>8</w:t>
      </w:r>
      <w:r w:rsidR="00595BB9" w:rsidRPr="0010620A">
        <w:rPr>
          <w:rStyle w:val="FontStyle43"/>
          <w:sz w:val="28"/>
          <w:szCs w:val="28"/>
        </w:rPr>
        <w:t xml:space="preserve">.1. </w:t>
      </w:r>
      <w:r w:rsidR="004C7925" w:rsidRPr="0010620A">
        <w:rPr>
          <w:rStyle w:val="FontStyle43"/>
          <w:sz w:val="28"/>
          <w:szCs w:val="28"/>
        </w:rPr>
        <w:t xml:space="preserve">Объект долевого строительства </w:t>
      </w:r>
      <w:r w:rsidR="00595BB9" w:rsidRPr="0010620A">
        <w:rPr>
          <w:rStyle w:val="FontStyle43"/>
          <w:sz w:val="28"/>
          <w:szCs w:val="28"/>
        </w:rPr>
        <w:t>долж</w:t>
      </w:r>
      <w:r w:rsidR="004C7925" w:rsidRPr="0010620A">
        <w:rPr>
          <w:rStyle w:val="FontStyle43"/>
          <w:sz w:val="28"/>
          <w:szCs w:val="28"/>
        </w:rPr>
        <w:t>ен</w:t>
      </w:r>
      <w:r w:rsidR="00595BB9" w:rsidRPr="0010620A">
        <w:rPr>
          <w:rStyle w:val="FontStyle43"/>
          <w:sz w:val="28"/>
          <w:szCs w:val="28"/>
        </w:rPr>
        <w:t xml:space="preserve">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w:t>
      </w:r>
      <w:r w:rsidR="001A573A" w:rsidRPr="0010620A">
        <w:rPr>
          <w:rStyle w:val="FontStyle43"/>
          <w:sz w:val="28"/>
          <w:szCs w:val="28"/>
        </w:rPr>
        <w:t xml:space="preserve">на момент прохождения </w:t>
      </w:r>
      <w:r w:rsidR="00961EB1" w:rsidRPr="0010620A">
        <w:rPr>
          <w:rStyle w:val="FontStyle43"/>
          <w:sz w:val="28"/>
          <w:szCs w:val="28"/>
        </w:rPr>
        <w:t xml:space="preserve">экспертизы </w:t>
      </w:r>
      <w:r w:rsidRPr="0010620A">
        <w:rPr>
          <w:rStyle w:val="FontStyle43"/>
          <w:sz w:val="28"/>
          <w:szCs w:val="28"/>
        </w:rPr>
        <w:t>п</w:t>
      </w:r>
      <w:r w:rsidR="00961EB1" w:rsidRPr="0010620A">
        <w:rPr>
          <w:rStyle w:val="FontStyle43"/>
          <w:sz w:val="28"/>
          <w:szCs w:val="28"/>
        </w:rPr>
        <w:t xml:space="preserve">роектной документации </w:t>
      </w:r>
      <w:r w:rsidR="00F34DF2" w:rsidRPr="0010620A">
        <w:rPr>
          <w:rStyle w:val="FontStyle43"/>
          <w:sz w:val="28"/>
          <w:szCs w:val="28"/>
        </w:rPr>
        <w:t xml:space="preserve">Нежилого здания </w:t>
      </w:r>
      <w:r w:rsidR="00595BB9" w:rsidRPr="0010620A">
        <w:rPr>
          <w:rStyle w:val="FontStyle43"/>
          <w:sz w:val="28"/>
          <w:szCs w:val="28"/>
        </w:rPr>
        <w:t>законодательством</w:t>
      </w:r>
      <w:r w:rsidR="0089445A" w:rsidRPr="0010620A">
        <w:rPr>
          <w:rStyle w:val="FontStyle43"/>
          <w:sz w:val="28"/>
          <w:szCs w:val="28"/>
        </w:rPr>
        <w:t xml:space="preserve"> </w:t>
      </w:r>
      <w:r w:rsidR="0089445A" w:rsidRPr="0010620A">
        <w:rPr>
          <w:sz w:val="28"/>
          <w:szCs w:val="28"/>
        </w:rPr>
        <w:t>РФ</w:t>
      </w:r>
      <w:r w:rsidR="00595BB9" w:rsidRPr="0010620A">
        <w:rPr>
          <w:rStyle w:val="FontStyle43"/>
          <w:sz w:val="28"/>
          <w:szCs w:val="28"/>
        </w:rPr>
        <w:t xml:space="preserve">. Стороны пришли к соглашению о том, что свидетельством надлежащего и качественного исполнения обязательств Застройщика по Договору, связанных со строительством </w:t>
      </w:r>
      <w:r w:rsidR="00F34DF2" w:rsidRPr="0010620A">
        <w:rPr>
          <w:rStyle w:val="FontStyle43"/>
          <w:sz w:val="28"/>
          <w:szCs w:val="28"/>
        </w:rPr>
        <w:t>Нежилого здания</w:t>
      </w:r>
      <w:r w:rsidR="00595BB9" w:rsidRPr="0010620A">
        <w:rPr>
          <w:rStyle w:val="FontStyle43"/>
          <w:sz w:val="28"/>
          <w:szCs w:val="28"/>
        </w:rPr>
        <w:t xml:space="preserve">, свидетельством надлежащего качества произведенных работ, а также свидетельством качества </w:t>
      </w:r>
      <w:r w:rsidR="0068346A" w:rsidRPr="0010620A">
        <w:rPr>
          <w:rStyle w:val="FontStyle43"/>
          <w:sz w:val="28"/>
          <w:szCs w:val="28"/>
        </w:rPr>
        <w:t>Объекта долевого строительства</w:t>
      </w:r>
      <w:r w:rsidR="00595BB9" w:rsidRPr="0010620A">
        <w:rPr>
          <w:rStyle w:val="FontStyle43"/>
          <w:sz w:val="28"/>
          <w:szCs w:val="28"/>
        </w:rPr>
        <w:t xml:space="preserve">, </w:t>
      </w:r>
      <w:r w:rsidR="002817DC" w:rsidRPr="004E6AE3">
        <w:rPr>
          <w:rStyle w:val="FontStyle43"/>
          <w:sz w:val="28"/>
          <w:szCs w:val="28"/>
        </w:rPr>
        <w:t>соответствия проекту и СНиП</w:t>
      </w:r>
      <w:r w:rsidR="002817DC">
        <w:rPr>
          <w:rStyle w:val="FontStyle43"/>
          <w:sz w:val="28"/>
          <w:szCs w:val="28"/>
        </w:rPr>
        <w:t>,</w:t>
      </w:r>
      <w:r w:rsidR="002817DC" w:rsidRPr="0010620A">
        <w:rPr>
          <w:rStyle w:val="FontStyle43"/>
          <w:sz w:val="28"/>
          <w:szCs w:val="28"/>
        </w:rPr>
        <w:t xml:space="preserve"> </w:t>
      </w:r>
      <w:r w:rsidR="00595BB9" w:rsidRPr="0010620A">
        <w:rPr>
          <w:rStyle w:val="FontStyle43"/>
          <w:sz w:val="28"/>
          <w:szCs w:val="28"/>
        </w:rPr>
        <w:t xml:space="preserve">является </w:t>
      </w:r>
      <w:r w:rsidR="0068346A" w:rsidRPr="0010620A">
        <w:rPr>
          <w:rStyle w:val="FontStyle43"/>
          <w:sz w:val="28"/>
          <w:szCs w:val="28"/>
        </w:rPr>
        <w:t>р</w:t>
      </w:r>
      <w:r w:rsidR="00595BB9" w:rsidRPr="0010620A">
        <w:rPr>
          <w:rStyle w:val="FontStyle43"/>
          <w:sz w:val="28"/>
          <w:szCs w:val="28"/>
        </w:rPr>
        <w:t xml:space="preserve">азрешение на ввод </w:t>
      </w:r>
      <w:r w:rsidR="00F34DF2" w:rsidRPr="0010620A">
        <w:rPr>
          <w:rStyle w:val="FontStyle43"/>
          <w:sz w:val="28"/>
          <w:szCs w:val="28"/>
        </w:rPr>
        <w:t xml:space="preserve">Нежилого здания </w:t>
      </w:r>
      <w:r w:rsidR="00595BB9" w:rsidRPr="0010620A">
        <w:rPr>
          <w:rStyle w:val="FontStyle43"/>
          <w:sz w:val="28"/>
          <w:szCs w:val="28"/>
        </w:rPr>
        <w:t xml:space="preserve">в эксплуатацию, выданное в установленном законодательством </w:t>
      </w:r>
      <w:r w:rsidR="004E6AE3">
        <w:rPr>
          <w:rStyle w:val="FontStyle43"/>
          <w:sz w:val="28"/>
          <w:szCs w:val="28"/>
        </w:rPr>
        <w:t>РФ</w:t>
      </w:r>
      <w:r w:rsidR="00595BB9" w:rsidRPr="0010620A">
        <w:rPr>
          <w:rStyle w:val="FontStyle43"/>
          <w:sz w:val="28"/>
          <w:szCs w:val="28"/>
        </w:rPr>
        <w:t xml:space="preserve"> порядке.</w:t>
      </w:r>
    </w:p>
    <w:p w14:paraId="37116765" w14:textId="7B0C74FF" w:rsidR="00595BB9" w:rsidRPr="0010620A" w:rsidRDefault="002C3B74" w:rsidP="004E6AE3">
      <w:pPr>
        <w:pStyle w:val="Style6"/>
        <w:widowControl/>
        <w:tabs>
          <w:tab w:val="left" w:pos="1094"/>
        </w:tabs>
        <w:spacing w:line="240" w:lineRule="auto"/>
        <w:ind w:firstLine="709"/>
        <w:rPr>
          <w:rStyle w:val="FontStyle43"/>
          <w:sz w:val="28"/>
          <w:szCs w:val="28"/>
        </w:rPr>
      </w:pPr>
      <w:r w:rsidRPr="0010620A">
        <w:rPr>
          <w:rStyle w:val="FontStyle43"/>
          <w:sz w:val="28"/>
          <w:szCs w:val="28"/>
        </w:rPr>
        <w:lastRenderedPageBreak/>
        <w:t>8</w:t>
      </w:r>
      <w:r w:rsidR="00595BB9" w:rsidRPr="0010620A">
        <w:rPr>
          <w:rStyle w:val="FontStyle43"/>
          <w:sz w:val="28"/>
          <w:szCs w:val="28"/>
        </w:rPr>
        <w:t xml:space="preserve">.2. Застройщик вместе с </w:t>
      </w:r>
      <w:r w:rsidR="0068346A" w:rsidRPr="0010620A">
        <w:rPr>
          <w:rStyle w:val="FontStyle43"/>
          <w:sz w:val="28"/>
          <w:szCs w:val="28"/>
        </w:rPr>
        <w:t xml:space="preserve">Объектом долевого строительства </w:t>
      </w:r>
      <w:r w:rsidR="00595BB9" w:rsidRPr="0010620A">
        <w:rPr>
          <w:rStyle w:val="FontStyle43"/>
          <w:sz w:val="28"/>
          <w:szCs w:val="28"/>
        </w:rPr>
        <w:t>обязан передать Участнику инструкцию по эксплуатации, которая содержит необходимую и достоверную информацию:</w:t>
      </w:r>
    </w:p>
    <w:p w14:paraId="31B852DA" w14:textId="77777777" w:rsidR="00595BB9" w:rsidRPr="0010620A" w:rsidRDefault="00595BB9" w:rsidP="004E6AE3">
      <w:pPr>
        <w:pStyle w:val="Style6"/>
        <w:widowControl/>
        <w:tabs>
          <w:tab w:val="left" w:pos="1094"/>
        </w:tabs>
        <w:spacing w:line="240" w:lineRule="auto"/>
        <w:ind w:firstLine="709"/>
        <w:rPr>
          <w:rStyle w:val="FontStyle43"/>
          <w:sz w:val="28"/>
          <w:szCs w:val="28"/>
        </w:rPr>
      </w:pPr>
      <w:r w:rsidRPr="0010620A">
        <w:rPr>
          <w:rStyle w:val="FontStyle43"/>
          <w:sz w:val="28"/>
          <w:szCs w:val="28"/>
        </w:rPr>
        <w:t>– о правилах и об условиях эффективного и безопасного его использования;</w:t>
      </w:r>
    </w:p>
    <w:p w14:paraId="074F41C7" w14:textId="27F15D04" w:rsidR="00595BB9" w:rsidRPr="0010620A" w:rsidRDefault="00595BB9" w:rsidP="004E6AE3">
      <w:pPr>
        <w:pStyle w:val="Style6"/>
        <w:widowControl/>
        <w:tabs>
          <w:tab w:val="left" w:pos="1094"/>
        </w:tabs>
        <w:spacing w:line="240" w:lineRule="auto"/>
        <w:ind w:firstLine="709"/>
        <w:rPr>
          <w:rStyle w:val="FontStyle43"/>
          <w:sz w:val="28"/>
          <w:szCs w:val="28"/>
        </w:rPr>
      </w:pPr>
      <w:r w:rsidRPr="0010620A">
        <w:rPr>
          <w:rStyle w:val="FontStyle43"/>
          <w:sz w:val="28"/>
          <w:szCs w:val="28"/>
        </w:rPr>
        <w:t xml:space="preserve">– о сроке службы </w:t>
      </w:r>
      <w:r w:rsidR="0068346A" w:rsidRPr="0010620A">
        <w:rPr>
          <w:rStyle w:val="FontStyle43"/>
          <w:sz w:val="28"/>
          <w:szCs w:val="28"/>
        </w:rPr>
        <w:t xml:space="preserve">Объекта долевого строительства </w:t>
      </w:r>
      <w:r w:rsidRPr="0010620A">
        <w:rPr>
          <w:rStyle w:val="FontStyle43"/>
          <w:sz w:val="28"/>
          <w:szCs w:val="28"/>
        </w:rPr>
        <w:t>и входящих в его состав элементов отделки, систем инженерно-технического обеспечения, конструктивных элементов, изделий.</w:t>
      </w:r>
    </w:p>
    <w:p w14:paraId="069B14D6" w14:textId="0CBB5F2F" w:rsidR="00595BB9" w:rsidRDefault="002C3B74" w:rsidP="004E6AE3">
      <w:pPr>
        <w:pStyle w:val="Style6"/>
        <w:widowControl/>
        <w:tabs>
          <w:tab w:val="left" w:pos="1085"/>
        </w:tabs>
        <w:spacing w:line="240" w:lineRule="auto"/>
        <w:ind w:firstLine="709"/>
        <w:rPr>
          <w:color w:val="000000"/>
          <w:sz w:val="28"/>
          <w:szCs w:val="28"/>
        </w:rPr>
      </w:pPr>
      <w:r w:rsidRPr="0010620A">
        <w:rPr>
          <w:rStyle w:val="FontStyle43"/>
          <w:sz w:val="28"/>
          <w:szCs w:val="28"/>
        </w:rPr>
        <w:t xml:space="preserve">8.3. </w:t>
      </w:r>
      <w:r w:rsidR="00595BB9" w:rsidRPr="0010620A">
        <w:rPr>
          <w:rStyle w:val="FontStyle43"/>
          <w:sz w:val="28"/>
          <w:szCs w:val="28"/>
        </w:rPr>
        <w:t xml:space="preserve">Гарантийный срок для </w:t>
      </w:r>
      <w:r w:rsidR="0068346A" w:rsidRPr="0010620A">
        <w:rPr>
          <w:rStyle w:val="FontStyle43"/>
          <w:sz w:val="28"/>
          <w:szCs w:val="28"/>
        </w:rPr>
        <w:t>Объекта долевого строительства</w:t>
      </w:r>
      <w:r w:rsidR="007A3FD8" w:rsidRPr="0010620A">
        <w:rPr>
          <w:rStyle w:val="FontStyle43"/>
          <w:sz w:val="28"/>
          <w:szCs w:val="28"/>
        </w:rPr>
        <w:t>, за исключением технологического и инженерного оборудования,</w:t>
      </w:r>
      <w:r w:rsidR="00595BB9" w:rsidRPr="0010620A">
        <w:rPr>
          <w:rStyle w:val="FontStyle43"/>
          <w:sz w:val="28"/>
          <w:szCs w:val="28"/>
        </w:rPr>
        <w:t xml:space="preserve"> </w:t>
      </w:r>
      <w:r w:rsidR="00185F30" w:rsidRPr="0010620A">
        <w:rPr>
          <w:color w:val="000000"/>
          <w:sz w:val="28"/>
          <w:szCs w:val="28"/>
          <w:shd w:val="clear" w:color="auto" w:fill="FFFFFF"/>
        </w:rPr>
        <w:t xml:space="preserve">входящего в состав такого </w:t>
      </w:r>
      <w:r w:rsidR="00C51251">
        <w:rPr>
          <w:color w:val="000000"/>
          <w:sz w:val="28"/>
          <w:szCs w:val="28"/>
          <w:shd w:val="clear" w:color="auto" w:fill="FFFFFF"/>
        </w:rPr>
        <w:t>О</w:t>
      </w:r>
      <w:r w:rsidR="00185F30" w:rsidRPr="0010620A">
        <w:rPr>
          <w:color w:val="000000"/>
          <w:sz w:val="28"/>
          <w:szCs w:val="28"/>
          <w:shd w:val="clear" w:color="auto" w:fill="FFFFFF"/>
        </w:rPr>
        <w:t xml:space="preserve">бъекта долевого строительства, </w:t>
      </w:r>
      <w:r w:rsidR="00595BB9" w:rsidRPr="0010620A">
        <w:rPr>
          <w:rStyle w:val="FontStyle43"/>
          <w:sz w:val="28"/>
          <w:szCs w:val="28"/>
        </w:rPr>
        <w:t>устанавливается</w:t>
      </w:r>
      <w:r w:rsidR="00185F30" w:rsidRPr="0010620A">
        <w:rPr>
          <w:rStyle w:val="FontStyle43"/>
          <w:sz w:val="28"/>
          <w:szCs w:val="28"/>
        </w:rPr>
        <w:t xml:space="preserve"> </w:t>
      </w:r>
      <w:r w:rsidR="004E6AE3">
        <w:rPr>
          <w:rStyle w:val="FontStyle43"/>
          <w:sz w:val="28"/>
          <w:szCs w:val="28"/>
        </w:rPr>
        <w:t>Д</w:t>
      </w:r>
      <w:r w:rsidR="00185F30" w:rsidRPr="0010620A">
        <w:rPr>
          <w:rStyle w:val="FontStyle43"/>
          <w:sz w:val="28"/>
          <w:szCs w:val="28"/>
        </w:rPr>
        <w:t xml:space="preserve">оговором и составляет </w:t>
      </w:r>
      <w:r w:rsidR="004E6AE3">
        <w:rPr>
          <w:rStyle w:val="FontStyle43"/>
          <w:sz w:val="28"/>
          <w:szCs w:val="28"/>
        </w:rPr>
        <w:t>3</w:t>
      </w:r>
      <w:r w:rsidR="00AA29E8" w:rsidRPr="0010620A">
        <w:rPr>
          <w:rStyle w:val="FontStyle43"/>
          <w:sz w:val="28"/>
          <w:szCs w:val="28"/>
        </w:rPr>
        <w:t xml:space="preserve"> (</w:t>
      </w:r>
      <w:r w:rsidR="004E6AE3">
        <w:rPr>
          <w:rStyle w:val="FontStyle43"/>
          <w:sz w:val="28"/>
          <w:szCs w:val="28"/>
        </w:rPr>
        <w:t>Три</w:t>
      </w:r>
      <w:r w:rsidR="00AA29E8" w:rsidRPr="0010620A">
        <w:rPr>
          <w:rStyle w:val="FontStyle43"/>
          <w:sz w:val="28"/>
          <w:szCs w:val="28"/>
        </w:rPr>
        <w:t>)</w:t>
      </w:r>
      <w:r w:rsidR="00595BB9" w:rsidRPr="0010620A">
        <w:rPr>
          <w:rStyle w:val="FontStyle43"/>
          <w:sz w:val="28"/>
          <w:szCs w:val="28"/>
        </w:rPr>
        <w:t xml:space="preserve"> </w:t>
      </w:r>
      <w:r w:rsidR="004E6AE3">
        <w:rPr>
          <w:rStyle w:val="FontStyle43"/>
          <w:sz w:val="28"/>
          <w:szCs w:val="28"/>
        </w:rPr>
        <w:t>года</w:t>
      </w:r>
      <w:r w:rsidR="00595BB9" w:rsidRPr="0010620A">
        <w:rPr>
          <w:rStyle w:val="FontStyle43"/>
          <w:sz w:val="28"/>
          <w:szCs w:val="28"/>
        </w:rPr>
        <w:t>. Указанный гарантийный срок исчис</w:t>
      </w:r>
      <w:r w:rsidR="00AA29E8" w:rsidRPr="0010620A">
        <w:rPr>
          <w:rStyle w:val="FontStyle43"/>
          <w:sz w:val="28"/>
          <w:szCs w:val="28"/>
        </w:rPr>
        <w:t xml:space="preserve">ляется со дня </w:t>
      </w:r>
      <w:r w:rsidR="00185F30" w:rsidRPr="0010620A">
        <w:rPr>
          <w:color w:val="000000"/>
          <w:sz w:val="28"/>
          <w:szCs w:val="28"/>
          <w:shd w:val="clear" w:color="auto" w:fill="FFFFFF"/>
        </w:rPr>
        <w:t xml:space="preserve">передачи </w:t>
      </w:r>
      <w:r w:rsidR="00C51251">
        <w:rPr>
          <w:color w:val="000000"/>
          <w:sz w:val="28"/>
          <w:szCs w:val="28"/>
          <w:shd w:val="clear" w:color="auto" w:fill="FFFFFF"/>
        </w:rPr>
        <w:t>О</w:t>
      </w:r>
      <w:r w:rsidR="00185F30" w:rsidRPr="0010620A">
        <w:rPr>
          <w:color w:val="000000"/>
          <w:sz w:val="28"/>
          <w:szCs w:val="28"/>
          <w:shd w:val="clear" w:color="auto" w:fill="FFFFFF"/>
        </w:rPr>
        <w:t xml:space="preserve">бъекта долевого строительства. </w:t>
      </w:r>
      <w:r w:rsidR="007A3FD8" w:rsidRPr="0010620A">
        <w:rPr>
          <w:rStyle w:val="FontStyle43"/>
          <w:sz w:val="28"/>
          <w:szCs w:val="28"/>
        </w:rPr>
        <w:t>Гарантийный срок на технологическое и и</w:t>
      </w:r>
      <w:r w:rsidR="006A27AD" w:rsidRPr="0010620A">
        <w:rPr>
          <w:rStyle w:val="FontStyle43"/>
          <w:sz w:val="28"/>
          <w:szCs w:val="28"/>
        </w:rPr>
        <w:t>нженерное</w:t>
      </w:r>
      <w:r w:rsidR="007A3FD8" w:rsidRPr="0010620A">
        <w:rPr>
          <w:rStyle w:val="FontStyle43"/>
          <w:sz w:val="28"/>
          <w:szCs w:val="28"/>
        </w:rPr>
        <w:t xml:space="preserve"> оборудован</w:t>
      </w:r>
      <w:r w:rsidR="006A27AD" w:rsidRPr="0010620A">
        <w:rPr>
          <w:rStyle w:val="FontStyle43"/>
          <w:sz w:val="28"/>
          <w:szCs w:val="28"/>
        </w:rPr>
        <w:t>ие</w:t>
      </w:r>
      <w:r w:rsidR="007A3FD8" w:rsidRPr="0010620A">
        <w:rPr>
          <w:rStyle w:val="FontStyle43"/>
          <w:sz w:val="28"/>
          <w:szCs w:val="28"/>
        </w:rPr>
        <w:t xml:space="preserve">, входящее в состав </w:t>
      </w:r>
      <w:r w:rsidR="0068346A" w:rsidRPr="0010620A">
        <w:rPr>
          <w:rStyle w:val="FontStyle43"/>
          <w:sz w:val="28"/>
          <w:szCs w:val="28"/>
        </w:rPr>
        <w:t>Объекта долевого строительства</w:t>
      </w:r>
      <w:r w:rsidR="007A3FD8" w:rsidRPr="0010620A">
        <w:rPr>
          <w:rStyle w:val="FontStyle43"/>
          <w:sz w:val="28"/>
          <w:szCs w:val="28"/>
        </w:rPr>
        <w:t xml:space="preserve">, составляет 3 (Три) </w:t>
      </w:r>
      <w:r w:rsidR="006A27AD" w:rsidRPr="0010620A">
        <w:rPr>
          <w:rStyle w:val="FontStyle43"/>
          <w:sz w:val="28"/>
          <w:szCs w:val="28"/>
        </w:rPr>
        <w:t xml:space="preserve">года </w:t>
      </w:r>
      <w:r w:rsidR="00F334E4" w:rsidRPr="0010620A">
        <w:rPr>
          <w:color w:val="000000"/>
          <w:sz w:val="28"/>
          <w:szCs w:val="28"/>
        </w:rPr>
        <w:t>со дня подписания первого передаточного акта с одним из участников долевого строительства</w:t>
      </w:r>
      <w:r w:rsidR="00185F30" w:rsidRPr="0010620A">
        <w:rPr>
          <w:color w:val="000000"/>
          <w:sz w:val="28"/>
          <w:szCs w:val="28"/>
        </w:rPr>
        <w:t>.</w:t>
      </w:r>
    </w:p>
    <w:p w14:paraId="42F76A54" w14:textId="7F8E110F" w:rsidR="004E6AE3" w:rsidRPr="00C51251" w:rsidRDefault="004E6AE3" w:rsidP="004E6AE3">
      <w:pPr>
        <w:pStyle w:val="Style6"/>
        <w:widowControl/>
        <w:tabs>
          <w:tab w:val="left" w:pos="1085"/>
        </w:tabs>
        <w:spacing w:line="240" w:lineRule="auto"/>
        <w:ind w:firstLine="709"/>
        <w:rPr>
          <w:rStyle w:val="FontStyle43"/>
          <w:sz w:val="28"/>
          <w:szCs w:val="28"/>
        </w:rPr>
      </w:pPr>
      <w:r w:rsidRPr="00C51251">
        <w:rPr>
          <w:rStyle w:val="FontStyle43"/>
          <w:sz w:val="28"/>
          <w:szCs w:val="28"/>
        </w:rPr>
        <w:t>Гарантийный срок на</w:t>
      </w:r>
      <w:r w:rsidR="00C51251" w:rsidRPr="00C51251">
        <w:rPr>
          <w:rStyle w:val="FontStyle43"/>
          <w:sz w:val="28"/>
          <w:szCs w:val="28"/>
        </w:rPr>
        <w:t xml:space="preserve"> отделочные работы </w:t>
      </w:r>
      <w:r w:rsidR="00C51251" w:rsidRPr="0010620A">
        <w:rPr>
          <w:rStyle w:val="FontStyle43"/>
          <w:sz w:val="28"/>
          <w:szCs w:val="28"/>
        </w:rPr>
        <w:t xml:space="preserve">составляет </w:t>
      </w:r>
      <w:r w:rsidR="00C51251">
        <w:rPr>
          <w:rStyle w:val="FontStyle43"/>
          <w:sz w:val="28"/>
          <w:szCs w:val="28"/>
        </w:rPr>
        <w:t>1</w:t>
      </w:r>
      <w:r w:rsidR="00C51251" w:rsidRPr="0010620A">
        <w:rPr>
          <w:rStyle w:val="FontStyle43"/>
          <w:sz w:val="28"/>
          <w:szCs w:val="28"/>
        </w:rPr>
        <w:t xml:space="preserve"> (</w:t>
      </w:r>
      <w:r w:rsidR="00C51251">
        <w:rPr>
          <w:rStyle w:val="FontStyle43"/>
          <w:sz w:val="28"/>
          <w:szCs w:val="28"/>
        </w:rPr>
        <w:t>Один</w:t>
      </w:r>
      <w:r w:rsidR="00C51251" w:rsidRPr="0010620A">
        <w:rPr>
          <w:rStyle w:val="FontStyle43"/>
          <w:sz w:val="28"/>
          <w:szCs w:val="28"/>
        </w:rPr>
        <w:t>) год</w:t>
      </w:r>
      <w:r w:rsidR="00C51251">
        <w:rPr>
          <w:rStyle w:val="FontStyle43"/>
          <w:sz w:val="28"/>
          <w:szCs w:val="28"/>
        </w:rPr>
        <w:t xml:space="preserve"> </w:t>
      </w:r>
      <w:r w:rsidR="00C51251" w:rsidRPr="0010620A">
        <w:rPr>
          <w:rStyle w:val="FontStyle43"/>
          <w:sz w:val="28"/>
          <w:szCs w:val="28"/>
        </w:rPr>
        <w:t xml:space="preserve">со дня </w:t>
      </w:r>
      <w:r w:rsidR="00C51251" w:rsidRPr="00C51251">
        <w:rPr>
          <w:rStyle w:val="FontStyle43"/>
          <w:sz w:val="28"/>
          <w:szCs w:val="28"/>
        </w:rPr>
        <w:t xml:space="preserve">передачи </w:t>
      </w:r>
      <w:r w:rsidR="00C51251">
        <w:rPr>
          <w:rStyle w:val="FontStyle43"/>
          <w:sz w:val="28"/>
          <w:szCs w:val="28"/>
        </w:rPr>
        <w:t>О</w:t>
      </w:r>
      <w:r w:rsidR="00C51251" w:rsidRPr="00C51251">
        <w:rPr>
          <w:rStyle w:val="FontStyle43"/>
          <w:sz w:val="28"/>
          <w:szCs w:val="28"/>
        </w:rPr>
        <w:t>бъекта долевого строительства.</w:t>
      </w:r>
    </w:p>
    <w:p w14:paraId="067B094C" w14:textId="516C1996" w:rsidR="00D26AEF" w:rsidRPr="0010620A" w:rsidRDefault="004E6AE3" w:rsidP="004E6AE3">
      <w:pPr>
        <w:pStyle w:val="Style6"/>
        <w:widowControl/>
        <w:tabs>
          <w:tab w:val="left" w:pos="1085"/>
        </w:tabs>
        <w:spacing w:line="240" w:lineRule="auto"/>
        <w:ind w:firstLine="709"/>
        <w:rPr>
          <w:rStyle w:val="FontStyle43"/>
          <w:sz w:val="28"/>
          <w:szCs w:val="28"/>
        </w:rPr>
      </w:pPr>
      <w:r>
        <w:rPr>
          <w:rStyle w:val="FontStyle43"/>
          <w:sz w:val="28"/>
          <w:szCs w:val="28"/>
        </w:rPr>
        <w:t xml:space="preserve">8.4. </w:t>
      </w:r>
      <w:r w:rsidR="007B634B" w:rsidRPr="0010620A">
        <w:rPr>
          <w:rStyle w:val="FontStyle43"/>
          <w:sz w:val="28"/>
          <w:szCs w:val="28"/>
        </w:rPr>
        <w:t xml:space="preserve">Застройщик не несет ответственности за недостатки (дефекты) </w:t>
      </w:r>
      <w:r w:rsidR="00F334E4" w:rsidRPr="0010620A">
        <w:rPr>
          <w:rStyle w:val="FontStyle43"/>
          <w:sz w:val="28"/>
          <w:szCs w:val="28"/>
        </w:rPr>
        <w:t>Объекта долевого строительства</w:t>
      </w:r>
      <w:r w:rsidR="007B634B" w:rsidRPr="0010620A">
        <w:rPr>
          <w:rStyle w:val="FontStyle43"/>
          <w:sz w:val="28"/>
          <w:szCs w:val="28"/>
        </w:rPr>
        <w:t xml:space="preserve">, обнаруженные в пределах гарантийного срока, при условии, что данные недостатки возникли вследствие нормального износа </w:t>
      </w:r>
      <w:r w:rsidR="00F334E4" w:rsidRPr="0010620A">
        <w:rPr>
          <w:rStyle w:val="FontStyle43"/>
          <w:sz w:val="28"/>
          <w:szCs w:val="28"/>
        </w:rPr>
        <w:t>Объекта долевого строительства</w:t>
      </w:r>
      <w:r w:rsidR="005B4A97">
        <w:rPr>
          <w:rStyle w:val="FontStyle43"/>
          <w:sz w:val="28"/>
          <w:szCs w:val="28"/>
        </w:rPr>
        <w:t xml:space="preserve"> или его частей</w:t>
      </w:r>
      <w:r w:rsidR="007B634B" w:rsidRPr="0010620A">
        <w:rPr>
          <w:rStyle w:val="FontStyle43"/>
          <w:sz w:val="28"/>
          <w:szCs w:val="28"/>
        </w:rPr>
        <w:t xml:space="preserve">, нарушения </w:t>
      </w:r>
      <w:r w:rsidR="00D26AEF" w:rsidRPr="0010620A">
        <w:rPr>
          <w:rStyle w:val="FontStyle43"/>
          <w:sz w:val="28"/>
          <w:szCs w:val="28"/>
        </w:rPr>
        <w:t xml:space="preserve">Участником </w:t>
      </w:r>
      <w:r w:rsidR="007B634B" w:rsidRPr="0010620A">
        <w:rPr>
          <w:rStyle w:val="FontStyle43"/>
          <w:sz w:val="28"/>
          <w:szCs w:val="28"/>
        </w:rPr>
        <w:t xml:space="preserve">требований </w:t>
      </w:r>
      <w:r w:rsidR="005B4A97">
        <w:rPr>
          <w:rStyle w:val="FontStyle43"/>
          <w:sz w:val="28"/>
          <w:szCs w:val="28"/>
        </w:rPr>
        <w:t>технических</w:t>
      </w:r>
      <w:r w:rsidR="00AA29E8" w:rsidRPr="0010620A">
        <w:rPr>
          <w:rStyle w:val="FontStyle43"/>
          <w:sz w:val="28"/>
          <w:szCs w:val="28"/>
        </w:rPr>
        <w:t xml:space="preserve"> и</w:t>
      </w:r>
      <w:r w:rsidR="007B634B" w:rsidRPr="0010620A">
        <w:rPr>
          <w:rStyle w:val="FontStyle43"/>
          <w:sz w:val="28"/>
          <w:szCs w:val="28"/>
        </w:rPr>
        <w:t xml:space="preserve">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либо привлеченными им третьими лицами.</w:t>
      </w:r>
    </w:p>
    <w:p w14:paraId="39205AE3" w14:textId="5AF3BEF8" w:rsidR="0035312E" w:rsidRPr="0010620A" w:rsidRDefault="004E6AE3" w:rsidP="004E6AE3">
      <w:pPr>
        <w:pStyle w:val="Style6"/>
        <w:widowControl/>
        <w:tabs>
          <w:tab w:val="left" w:pos="1085"/>
        </w:tabs>
        <w:spacing w:line="240" w:lineRule="auto"/>
        <w:ind w:firstLine="709"/>
        <w:rPr>
          <w:rStyle w:val="FontStyle43"/>
          <w:sz w:val="28"/>
          <w:szCs w:val="28"/>
        </w:rPr>
      </w:pPr>
      <w:r>
        <w:rPr>
          <w:rStyle w:val="FontStyle43"/>
          <w:sz w:val="28"/>
          <w:szCs w:val="28"/>
        </w:rPr>
        <w:t xml:space="preserve">8.5. </w:t>
      </w:r>
      <w:r w:rsidR="0035312E" w:rsidRPr="0010620A">
        <w:rPr>
          <w:rStyle w:val="FontStyle43"/>
          <w:sz w:val="28"/>
          <w:szCs w:val="28"/>
        </w:rPr>
        <w:t xml:space="preserve">Участник вправе предъявить </w:t>
      </w:r>
      <w:r w:rsidR="001B387F" w:rsidRPr="0010620A">
        <w:rPr>
          <w:rStyle w:val="FontStyle43"/>
          <w:sz w:val="28"/>
          <w:szCs w:val="28"/>
        </w:rPr>
        <w:t>З</w:t>
      </w:r>
      <w:r w:rsidR="0035312E" w:rsidRPr="0010620A">
        <w:rPr>
          <w:rStyle w:val="FontStyle43"/>
          <w:sz w:val="28"/>
          <w:szCs w:val="28"/>
        </w:rPr>
        <w:t xml:space="preserve">астройщику требование о ненадлежащем качестве </w:t>
      </w:r>
      <w:r w:rsidR="00F334E4" w:rsidRPr="0010620A">
        <w:rPr>
          <w:rStyle w:val="FontStyle43"/>
          <w:sz w:val="28"/>
          <w:szCs w:val="28"/>
        </w:rPr>
        <w:t xml:space="preserve">Объекта долевого строительства </w:t>
      </w:r>
      <w:r w:rsidR="0035312E" w:rsidRPr="0010620A">
        <w:rPr>
          <w:rStyle w:val="FontStyle43"/>
          <w:sz w:val="28"/>
          <w:szCs w:val="28"/>
        </w:rPr>
        <w:t>при условии</w:t>
      </w:r>
      <w:r w:rsidR="001B387F" w:rsidRPr="0010620A">
        <w:rPr>
          <w:rStyle w:val="FontStyle43"/>
          <w:sz w:val="28"/>
          <w:szCs w:val="28"/>
        </w:rPr>
        <w:t>,</w:t>
      </w:r>
      <w:r w:rsidR="0035312E" w:rsidRPr="0010620A">
        <w:rPr>
          <w:rStyle w:val="FontStyle43"/>
          <w:sz w:val="28"/>
          <w:szCs w:val="28"/>
        </w:rPr>
        <w:t xml:space="preserve"> если такое качество </w:t>
      </w:r>
      <w:r w:rsidR="002C3B74" w:rsidRPr="0010620A">
        <w:rPr>
          <w:rStyle w:val="FontStyle43"/>
          <w:sz w:val="28"/>
          <w:szCs w:val="28"/>
        </w:rPr>
        <w:t>выявлено в течение</w:t>
      </w:r>
      <w:r w:rsidR="0035312E" w:rsidRPr="0010620A">
        <w:rPr>
          <w:rStyle w:val="FontStyle43"/>
          <w:sz w:val="28"/>
          <w:szCs w:val="28"/>
        </w:rPr>
        <w:t xml:space="preserve"> гарантийного срока и не является следствием неп</w:t>
      </w:r>
      <w:r w:rsidR="001B387F" w:rsidRPr="0010620A">
        <w:rPr>
          <w:rStyle w:val="FontStyle43"/>
          <w:sz w:val="28"/>
          <w:szCs w:val="28"/>
        </w:rPr>
        <w:t>равильной</w:t>
      </w:r>
      <w:r w:rsidR="0035312E" w:rsidRPr="0010620A">
        <w:rPr>
          <w:rStyle w:val="FontStyle43"/>
          <w:sz w:val="28"/>
          <w:szCs w:val="28"/>
        </w:rPr>
        <w:t xml:space="preserve"> эксплуатации </w:t>
      </w:r>
      <w:r w:rsidR="00F334E4" w:rsidRPr="0010620A">
        <w:rPr>
          <w:rStyle w:val="FontStyle43"/>
          <w:sz w:val="28"/>
          <w:szCs w:val="28"/>
        </w:rPr>
        <w:t>Объекта долевого строительства</w:t>
      </w:r>
      <w:r w:rsidR="0035312E" w:rsidRPr="0010620A">
        <w:rPr>
          <w:rStyle w:val="FontStyle43"/>
          <w:sz w:val="28"/>
          <w:szCs w:val="28"/>
        </w:rPr>
        <w:t>.</w:t>
      </w:r>
    </w:p>
    <w:p w14:paraId="137AE832" w14:textId="77777777" w:rsidR="00F60267" w:rsidRPr="0010620A" w:rsidRDefault="00F60267" w:rsidP="00D85BFA">
      <w:pPr>
        <w:pStyle w:val="Style6"/>
        <w:widowControl/>
        <w:tabs>
          <w:tab w:val="left" w:pos="1094"/>
        </w:tabs>
        <w:spacing w:line="240" w:lineRule="auto"/>
        <w:ind w:firstLine="567"/>
        <w:rPr>
          <w:rStyle w:val="FontStyle43"/>
          <w:sz w:val="28"/>
          <w:szCs w:val="28"/>
        </w:rPr>
      </w:pPr>
    </w:p>
    <w:p w14:paraId="7C7EE0C0" w14:textId="77777777" w:rsidR="00595BB9" w:rsidRPr="0077542B" w:rsidRDefault="002C3B74" w:rsidP="0077542B">
      <w:pPr>
        <w:pStyle w:val="Style3"/>
        <w:widowControl/>
        <w:jc w:val="center"/>
        <w:rPr>
          <w:rStyle w:val="FontStyle35"/>
          <w:sz w:val="28"/>
          <w:szCs w:val="28"/>
        </w:rPr>
      </w:pPr>
      <w:r w:rsidRPr="0077542B">
        <w:rPr>
          <w:rStyle w:val="FontStyle35"/>
          <w:sz w:val="28"/>
          <w:szCs w:val="28"/>
        </w:rPr>
        <w:t>9</w:t>
      </w:r>
      <w:r w:rsidR="00595BB9" w:rsidRPr="0077542B">
        <w:rPr>
          <w:rStyle w:val="FontStyle35"/>
          <w:sz w:val="28"/>
          <w:szCs w:val="28"/>
        </w:rPr>
        <w:t>. ОБЕСПЕЧЕНИЕ ИСПОЛНЕНИЯ ОБЯЗАТЕЛЬСТВ ПО ДОГОВОРУ</w:t>
      </w:r>
    </w:p>
    <w:p w14:paraId="3D51D424" w14:textId="3E2145E9" w:rsidR="00185F30" w:rsidRPr="0010620A" w:rsidRDefault="00185F30" w:rsidP="0077542B">
      <w:pPr>
        <w:ind w:firstLine="709"/>
        <w:jc w:val="both"/>
        <w:rPr>
          <w:rFonts w:eastAsiaTheme="minorHAnsi"/>
          <w:sz w:val="28"/>
          <w:szCs w:val="28"/>
        </w:rPr>
      </w:pPr>
      <w:r w:rsidRPr="0010620A">
        <w:rPr>
          <w:spacing w:val="-4"/>
          <w:sz w:val="28"/>
          <w:szCs w:val="28"/>
        </w:rPr>
        <w:t>9.1.</w:t>
      </w:r>
      <w:r w:rsidRPr="0010620A">
        <w:rPr>
          <w:sz w:val="28"/>
          <w:szCs w:val="28"/>
        </w:rPr>
        <w:t xml:space="preserve"> Стороны подтверждают, что, в связи с использованием Сторонами, для расчетов по </w:t>
      </w:r>
      <w:r w:rsidR="008A0DD8">
        <w:rPr>
          <w:sz w:val="28"/>
          <w:szCs w:val="28"/>
        </w:rPr>
        <w:t>Д</w:t>
      </w:r>
      <w:r w:rsidRPr="0010620A">
        <w:rPr>
          <w:sz w:val="28"/>
          <w:szCs w:val="28"/>
        </w:rPr>
        <w:t>оговору эскроу-счета, открытого в уполномоченном банке в порядке, предусмотренном ст</w:t>
      </w:r>
      <w:r w:rsidR="008A0DD8">
        <w:rPr>
          <w:sz w:val="28"/>
          <w:szCs w:val="28"/>
        </w:rPr>
        <w:t>.</w:t>
      </w:r>
      <w:r w:rsidRPr="0010620A">
        <w:rPr>
          <w:sz w:val="28"/>
          <w:szCs w:val="28"/>
        </w:rPr>
        <w:t xml:space="preserve"> 15.4 Закона №214-ФЗ, правила о способе обеспечения исполнения обязательств по Договору в соответствии со ст</w:t>
      </w:r>
      <w:r w:rsidR="008A0DD8">
        <w:rPr>
          <w:sz w:val="28"/>
          <w:szCs w:val="28"/>
        </w:rPr>
        <w:t>.</w:t>
      </w:r>
      <w:r w:rsidR="002414FB">
        <w:rPr>
          <w:sz w:val="28"/>
          <w:szCs w:val="28"/>
        </w:rPr>
        <w:t xml:space="preserve"> </w:t>
      </w:r>
      <w:r w:rsidRPr="0010620A">
        <w:rPr>
          <w:sz w:val="28"/>
          <w:szCs w:val="28"/>
        </w:rPr>
        <w:t>12.1 Закона №214-ФЗ о залоге в порядке, установленном ст</w:t>
      </w:r>
      <w:r w:rsidR="008A0DD8">
        <w:rPr>
          <w:sz w:val="28"/>
          <w:szCs w:val="28"/>
        </w:rPr>
        <w:t>.</w:t>
      </w:r>
      <w:r w:rsidRPr="0010620A">
        <w:rPr>
          <w:sz w:val="28"/>
          <w:szCs w:val="28"/>
        </w:rPr>
        <w:t xml:space="preserve"> 13</w:t>
      </w:r>
      <w:r w:rsidR="00EC10DD">
        <w:rPr>
          <w:sz w:val="28"/>
          <w:szCs w:val="28"/>
        </w:rPr>
        <w:t>-</w:t>
      </w:r>
      <w:r w:rsidRPr="0010620A">
        <w:rPr>
          <w:sz w:val="28"/>
          <w:szCs w:val="28"/>
        </w:rPr>
        <w:t xml:space="preserve">15 </w:t>
      </w:r>
      <w:r w:rsidR="008A0DD8" w:rsidRPr="0010620A">
        <w:rPr>
          <w:sz w:val="28"/>
          <w:szCs w:val="28"/>
        </w:rPr>
        <w:t xml:space="preserve">Закона №214-ФЗ </w:t>
      </w:r>
      <w:r w:rsidRPr="0010620A">
        <w:rPr>
          <w:sz w:val="28"/>
          <w:szCs w:val="28"/>
        </w:rPr>
        <w:t xml:space="preserve">(передача в залог Участнику </w:t>
      </w:r>
      <w:r w:rsidR="008A0DD8">
        <w:rPr>
          <w:sz w:val="28"/>
          <w:szCs w:val="28"/>
        </w:rPr>
        <w:t>Нежилого здания</w:t>
      </w:r>
      <w:r w:rsidRPr="0010620A">
        <w:rPr>
          <w:sz w:val="28"/>
          <w:szCs w:val="28"/>
        </w:rPr>
        <w:t>, в составе которого будет находиться Объект долевого строительства, земельного участка, принадлежащего Застройщику на праве аренды), не применяются.</w:t>
      </w:r>
    </w:p>
    <w:p w14:paraId="07442F71" w14:textId="6587E8E1" w:rsidR="00185F30" w:rsidRPr="0010620A" w:rsidRDefault="00185F30" w:rsidP="0077542B">
      <w:pPr>
        <w:ind w:firstLine="709"/>
        <w:jc w:val="both"/>
        <w:rPr>
          <w:sz w:val="28"/>
          <w:szCs w:val="28"/>
        </w:rPr>
      </w:pPr>
      <w:r w:rsidRPr="0010620A">
        <w:rPr>
          <w:sz w:val="28"/>
          <w:szCs w:val="28"/>
        </w:rPr>
        <w:t>Исполнение обязательств Застройщика по Договору (возврат денежных средств, внесенных Участником, в случаях, предусмотренных Законом №214-ФЗ и</w:t>
      </w:r>
      <w:r w:rsidR="008A0DD8">
        <w:rPr>
          <w:sz w:val="28"/>
          <w:szCs w:val="28"/>
        </w:rPr>
        <w:t> </w:t>
      </w:r>
      <w:r w:rsidRPr="0010620A">
        <w:rPr>
          <w:sz w:val="28"/>
          <w:szCs w:val="28"/>
        </w:rPr>
        <w:t>(или) Договором; уплата Участнику денежных средств, причитающихся ему в возмещение убытков и</w:t>
      </w:r>
      <w:r w:rsidR="008A0DD8">
        <w:rPr>
          <w:sz w:val="28"/>
          <w:szCs w:val="28"/>
        </w:rPr>
        <w:t> </w:t>
      </w:r>
      <w:r w:rsidRPr="0010620A">
        <w:rPr>
          <w:sz w:val="28"/>
          <w:szCs w:val="28"/>
        </w:rPr>
        <w:t xml:space="preserve">(или) в качестве неустойки (пени) вследствие неисполнения, просрочки исполнения или иного ненадлежащего исполнения обязательства по передаче </w:t>
      </w:r>
      <w:r w:rsidR="008A0DD8">
        <w:rPr>
          <w:sz w:val="28"/>
          <w:szCs w:val="28"/>
        </w:rPr>
        <w:t>О</w:t>
      </w:r>
      <w:r w:rsidRPr="0010620A">
        <w:rPr>
          <w:sz w:val="28"/>
          <w:szCs w:val="28"/>
        </w:rPr>
        <w:t>бъекта долевого строительства, и иных причитающихся ему в соответствии с Договором и</w:t>
      </w:r>
      <w:r w:rsidR="008A0DD8">
        <w:rPr>
          <w:sz w:val="28"/>
          <w:szCs w:val="28"/>
        </w:rPr>
        <w:t xml:space="preserve"> </w:t>
      </w:r>
      <w:r w:rsidRPr="0010620A">
        <w:rPr>
          <w:sz w:val="28"/>
          <w:szCs w:val="28"/>
        </w:rPr>
        <w:t>(или) федеральными законами денежных средств) обеспечивается залогом в порядке, установленном ст</w:t>
      </w:r>
      <w:r w:rsidR="008A0DD8">
        <w:rPr>
          <w:sz w:val="28"/>
          <w:szCs w:val="28"/>
        </w:rPr>
        <w:t>.</w:t>
      </w:r>
      <w:r w:rsidRPr="0010620A">
        <w:rPr>
          <w:sz w:val="28"/>
          <w:szCs w:val="28"/>
        </w:rPr>
        <w:t xml:space="preserve"> 13 </w:t>
      </w:r>
      <w:r w:rsidR="0080508F">
        <w:rPr>
          <w:sz w:val="28"/>
          <w:szCs w:val="28"/>
        </w:rPr>
        <w:t>-</w:t>
      </w:r>
      <w:r w:rsidRPr="0010620A">
        <w:rPr>
          <w:sz w:val="28"/>
          <w:szCs w:val="28"/>
        </w:rPr>
        <w:t xml:space="preserve"> 15 </w:t>
      </w:r>
      <w:r w:rsidR="008A0DD8">
        <w:rPr>
          <w:sz w:val="28"/>
          <w:szCs w:val="28"/>
        </w:rPr>
        <w:t>З</w:t>
      </w:r>
      <w:r w:rsidRPr="0010620A">
        <w:rPr>
          <w:sz w:val="28"/>
          <w:szCs w:val="28"/>
        </w:rPr>
        <w:t>акона №214-ФЗ.</w:t>
      </w:r>
    </w:p>
    <w:p w14:paraId="540BEC26" w14:textId="77777777" w:rsidR="00595BB9" w:rsidRPr="0010620A" w:rsidRDefault="00595BB9" w:rsidP="00D85BFA">
      <w:pPr>
        <w:pStyle w:val="Style3"/>
        <w:widowControl/>
        <w:ind w:firstLine="567"/>
        <w:jc w:val="both"/>
        <w:rPr>
          <w:sz w:val="28"/>
          <w:szCs w:val="28"/>
        </w:rPr>
      </w:pPr>
    </w:p>
    <w:p w14:paraId="686F5A26" w14:textId="77777777" w:rsidR="007B634B" w:rsidRDefault="00A023A8" w:rsidP="0001477E">
      <w:pPr>
        <w:pStyle w:val="Style3"/>
        <w:widowControl/>
        <w:jc w:val="center"/>
        <w:rPr>
          <w:rStyle w:val="FontStyle35"/>
          <w:sz w:val="28"/>
          <w:szCs w:val="28"/>
        </w:rPr>
      </w:pPr>
      <w:r w:rsidRPr="0001477E">
        <w:rPr>
          <w:rStyle w:val="FontStyle35"/>
          <w:sz w:val="28"/>
          <w:szCs w:val="28"/>
        </w:rPr>
        <w:t>1</w:t>
      </w:r>
      <w:r w:rsidR="002C3B74" w:rsidRPr="0001477E">
        <w:rPr>
          <w:rStyle w:val="FontStyle35"/>
          <w:sz w:val="28"/>
          <w:szCs w:val="28"/>
        </w:rPr>
        <w:t>0</w:t>
      </w:r>
      <w:r w:rsidR="007B634B" w:rsidRPr="0001477E">
        <w:rPr>
          <w:rStyle w:val="FontStyle35"/>
          <w:sz w:val="28"/>
          <w:szCs w:val="28"/>
        </w:rPr>
        <w:t>. ОБСТОЯТЕЛЬСТВА НЕПРЕОДОЛИМОЙ СИЛЫ</w:t>
      </w:r>
    </w:p>
    <w:p w14:paraId="12E256AC" w14:textId="330DC364" w:rsidR="007B634B" w:rsidRPr="0010620A" w:rsidRDefault="002C3B74" w:rsidP="0001477E">
      <w:pPr>
        <w:pStyle w:val="Style6"/>
        <w:widowControl/>
        <w:tabs>
          <w:tab w:val="left" w:pos="1402"/>
        </w:tabs>
        <w:spacing w:line="240" w:lineRule="auto"/>
        <w:ind w:firstLine="709"/>
        <w:rPr>
          <w:rStyle w:val="FontStyle43"/>
          <w:sz w:val="28"/>
          <w:szCs w:val="28"/>
        </w:rPr>
      </w:pPr>
      <w:r w:rsidRPr="0010620A">
        <w:rPr>
          <w:rStyle w:val="FontStyle43"/>
          <w:sz w:val="28"/>
          <w:szCs w:val="28"/>
        </w:rPr>
        <w:t>10.1</w:t>
      </w:r>
      <w:r w:rsidR="0001477E">
        <w:rPr>
          <w:rStyle w:val="FontStyle43"/>
          <w:sz w:val="28"/>
          <w:szCs w:val="28"/>
        </w:rPr>
        <w:t>.</w:t>
      </w:r>
      <w:r w:rsidRPr="0010620A">
        <w:rPr>
          <w:rStyle w:val="FontStyle43"/>
          <w:sz w:val="28"/>
          <w:szCs w:val="28"/>
        </w:rPr>
        <w:t xml:space="preserve"> </w:t>
      </w:r>
      <w:r w:rsidR="007B634B" w:rsidRPr="0010620A">
        <w:rPr>
          <w:rStyle w:val="FontStyle43"/>
          <w:sz w:val="28"/>
          <w:szCs w:val="28"/>
        </w:rPr>
        <w:t xml:space="preserve">Стороны освобождаются от ответственности за неисполнение (частичное или полное) </w:t>
      </w:r>
      <w:r w:rsidR="004C7588" w:rsidRPr="0010620A">
        <w:rPr>
          <w:rStyle w:val="FontStyle43"/>
          <w:sz w:val="28"/>
          <w:szCs w:val="28"/>
        </w:rPr>
        <w:t>и</w:t>
      </w:r>
      <w:r w:rsidR="007B634B" w:rsidRPr="0010620A">
        <w:rPr>
          <w:rStyle w:val="FontStyle43"/>
          <w:sz w:val="28"/>
          <w:szCs w:val="28"/>
        </w:rPr>
        <w:t xml:space="preserve">ли ненадлежащее исполнение своих обязательств по Договору, если это неисполнение явилось следствием обстоятельств непреодолимой силы, в том числе: наводнения, землетрясения, войны, решений государственного, муниципального органа власти, забастовок в организациях, задействованных в подготовке и выполнении работ при строительстве </w:t>
      </w:r>
      <w:r w:rsidR="00B2467B" w:rsidRPr="0010620A">
        <w:rPr>
          <w:rStyle w:val="FontStyle43"/>
          <w:sz w:val="28"/>
          <w:szCs w:val="28"/>
        </w:rPr>
        <w:t>Нежилого здания</w:t>
      </w:r>
      <w:r w:rsidR="007B634B" w:rsidRPr="0010620A">
        <w:rPr>
          <w:rStyle w:val="FontStyle43"/>
          <w:sz w:val="28"/>
          <w:szCs w:val="28"/>
        </w:rPr>
        <w:t>, если эти обстоятельства непосредственно не позволяют исполнить Сторонам свои обязательства по Договору.</w:t>
      </w:r>
    </w:p>
    <w:p w14:paraId="1023C96C" w14:textId="3D0A5187" w:rsidR="007B634B" w:rsidRPr="0010620A" w:rsidRDefault="00A023A8" w:rsidP="0001477E">
      <w:pPr>
        <w:pStyle w:val="Style6"/>
        <w:widowControl/>
        <w:tabs>
          <w:tab w:val="left" w:pos="1306"/>
        </w:tabs>
        <w:spacing w:line="240" w:lineRule="auto"/>
        <w:ind w:firstLine="709"/>
        <w:rPr>
          <w:rStyle w:val="FontStyle43"/>
          <w:sz w:val="28"/>
          <w:szCs w:val="28"/>
        </w:rPr>
      </w:pPr>
      <w:r w:rsidRPr="0010620A">
        <w:rPr>
          <w:rStyle w:val="FontStyle43"/>
          <w:sz w:val="28"/>
          <w:szCs w:val="28"/>
        </w:rPr>
        <w:t>1</w:t>
      </w:r>
      <w:r w:rsidR="002C3B74" w:rsidRPr="0010620A">
        <w:rPr>
          <w:rStyle w:val="FontStyle43"/>
          <w:sz w:val="28"/>
          <w:szCs w:val="28"/>
        </w:rPr>
        <w:t>0</w:t>
      </w:r>
      <w:r w:rsidRPr="0010620A">
        <w:rPr>
          <w:rStyle w:val="FontStyle43"/>
          <w:sz w:val="28"/>
          <w:szCs w:val="28"/>
        </w:rPr>
        <w:t xml:space="preserve">.2. </w:t>
      </w:r>
      <w:r w:rsidR="007B634B" w:rsidRPr="0010620A">
        <w:rPr>
          <w:rStyle w:val="FontStyle43"/>
          <w:sz w:val="28"/>
          <w:szCs w:val="28"/>
        </w:rPr>
        <w:t>Сторона, для которой создалась невозможность исполнения обязательств по Договору в связи с наступлением обстоятельств, указанных в п</w:t>
      </w:r>
      <w:r w:rsidR="0001477E">
        <w:rPr>
          <w:rStyle w:val="FontStyle43"/>
          <w:sz w:val="28"/>
          <w:szCs w:val="28"/>
        </w:rPr>
        <w:t>.</w:t>
      </w:r>
      <w:r w:rsidR="007B634B" w:rsidRPr="0010620A">
        <w:rPr>
          <w:rStyle w:val="FontStyle43"/>
          <w:sz w:val="28"/>
          <w:szCs w:val="28"/>
        </w:rPr>
        <w:t xml:space="preserve"> </w:t>
      </w:r>
      <w:r w:rsidRPr="0010620A">
        <w:rPr>
          <w:rStyle w:val="FontStyle43"/>
          <w:sz w:val="28"/>
          <w:szCs w:val="28"/>
        </w:rPr>
        <w:t>1</w:t>
      </w:r>
      <w:r w:rsidR="002C3B74" w:rsidRPr="0010620A">
        <w:rPr>
          <w:rStyle w:val="FontStyle43"/>
          <w:sz w:val="28"/>
          <w:szCs w:val="28"/>
        </w:rPr>
        <w:t>0</w:t>
      </w:r>
      <w:r w:rsidR="007B634B" w:rsidRPr="0010620A">
        <w:rPr>
          <w:rStyle w:val="FontStyle43"/>
          <w:sz w:val="28"/>
          <w:szCs w:val="28"/>
        </w:rPr>
        <w:t xml:space="preserve">.1. Договора, не позднее 7 (Семи) </w:t>
      </w:r>
      <w:r w:rsidR="00FA39F4" w:rsidRPr="0010620A">
        <w:rPr>
          <w:rStyle w:val="FontStyle43"/>
          <w:sz w:val="28"/>
          <w:szCs w:val="28"/>
        </w:rPr>
        <w:t xml:space="preserve">календарных </w:t>
      </w:r>
      <w:r w:rsidR="007B634B" w:rsidRPr="0010620A">
        <w:rPr>
          <w:rStyle w:val="FontStyle43"/>
          <w:sz w:val="28"/>
          <w:szCs w:val="28"/>
        </w:rPr>
        <w:t xml:space="preserve">дней с момента наступления указанных </w:t>
      </w:r>
      <w:r w:rsidR="007B634B" w:rsidRPr="0010620A">
        <w:rPr>
          <w:rStyle w:val="FontStyle42"/>
          <w:i w:val="0"/>
          <w:iCs w:val="0"/>
          <w:sz w:val="28"/>
          <w:szCs w:val="28"/>
        </w:rPr>
        <w:t xml:space="preserve">в </w:t>
      </w:r>
      <w:r w:rsidR="007B634B" w:rsidRPr="0010620A">
        <w:rPr>
          <w:rStyle w:val="FontStyle43"/>
          <w:sz w:val="28"/>
          <w:szCs w:val="28"/>
        </w:rPr>
        <w:t>п</w:t>
      </w:r>
      <w:r w:rsidR="0001477E">
        <w:rPr>
          <w:rStyle w:val="FontStyle43"/>
          <w:sz w:val="28"/>
          <w:szCs w:val="28"/>
        </w:rPr>
        <w:t>.</w:t>
      </w:r>
      <w:r w:rsidR="007B634B" w:rsidRPr="0010620A">
        <w:rPr>
          <w:rStyle w:val="FontStyle43"/>
          <w:sz w:val="28"/>
          <w:szCs w:val="28"/>
        </w:rPr>
        <w:t xml:space="preserve"> </w:t>
      </w:r>
      <w:r w:rsidRPr="0010620A">
        <w:rPr>
          <w:rStyle w:val="FontStyle43"/>
          <w:sz w:val="28"/>
          <w:szCs w:val="28"/>
        </w:rPr>
        <w:t>1</w:t>
      </w:r>
      <w:r w:rsidR="002C3B74" w:rsidRPr="0010620A">
        <w:rPr>
          <w:rStyle w:val="FontStyle43"/>
          <w:sz w:val="28"/>
          <w:szCs w:val="28"/>
        </w:rPr>
        <w:t>0</w:t>
      </w:r>
      <w:r w:rsidR="007B634B" w:rsidRPr="0010620A">
        <w:rPr>
          <w:rStyle w:val="FontStyle43"/>
          <w:sz w:val="28"/>
          <w:szCs w:val="28"/>
        </w:rPr>
        <w:t>.1.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6FD8611C" w14:textId="0FF83341" w:rsidR="00F21C31" w:rsidRPr="0010620A" w:rsidRDefault="007B634B" w:rsidP="0001477E">
      <w:pPr>
        <w:pStyle w:val="Style7"/>
        <w:widowControl/>
        <w:tabs>
          <w:tab w:val="left" w:leader="underscore" w:pos="4939"/>
        </w:tabs>
        <w:spacing w:line="240" w:lineRule="auto"/>
        <w:ind w:firstLine="709"/>
        <w:rPr>
          <w:rStyle w:val="FontStyle43"/>
          <w:sz w:val="28"/>
          <w:szCs w:val="28"/>
          <w:u w:val="single"/>
        </w:rPr>
      </w:pPr>
      <w:bookmarkStart w:id="4" w:name="_Hlk82094430"/>
      <w:r w:rsidRPr="0010620A">
        <w:rPr>
          <w:rStyle w:val="FontStyle43"/>
          <w:sz w:val="28"/>
          <w:szCs w:val="28"/>
        </w:rPr>
        <w:t xml:space="preserve">Застройщику предоставляется право такого уведомления Участника путем размещения соответствующей информации на сайте Застройщика </w:t>
      </w:r>
      <w:r w:rsidR="0001477E">
        <w:rPr>
          <w:rStyle w:val="FontStyle43"/>
          <w:sz w:val="28"/>
          <w:szCs w:val="28"/>
        </w:rPr>
        <w:t>в сети «Интернет».</w:t>
      </w:r>
      <w:bookmarkEnd w:id="4"/>
    </w:p>
    <w:p w14:paraId="4D50FB8C" w14:textId="5B125F7D" w:rsidR="007B634B" w:rsidRPr="0010620A" w:rsidRDefault="007B634B" w:rsidP="0001477E">
      <w:pPr>
        <w:pStyle w:val="Style7"/>
        <w:widowControl/>
        <w:tabs>
          <w:tab w:val="left" w:leader="underscore" w:pos="4939"/>
        </w:tabs>
        <w:spacing w:line="240" w:lineRule="auto"/>
        <w:ind w:firstLine="709"/>
        <w:rPr>
          <w:rStyle w:val="FontStyle43"/>
          <w:sz w:val="28"/>
          <w:szCs w:val="28"/>
        </w:rPr>
      </w:pPr>
      <w:r w:rsidRPr="0010620A">
        <w:rPr>
          <w:rStyle w:val="FontStyle43"/>
          <w:sz w:val="28"/>
          <w:szCs w:val="2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14:paraId="36CF02A6" w14:textId="1EA937D2" w:rsidR="007B634B" w:rsidRPr="0010620A" w:rsidRDefault="002C3B74" w:rsidP="0001477E">
      <w:pPr>
        <w:pStyle w:val="Style6"/>
        <w:widowControl/>
        <w:tabs>
          <w:tab w:val="left" w:pos="1085"/>
        </w:tabs>
        <w:spacing w:line="240" w:lineRule="auto"/>
        <w:ind w:firstLine="709"/>
        <w:rPr>
          <w:rStyle w:val="FontStyle43"/>
          <w:sz w:val="28"/>
          <w:szCs w:val="28"/>
        </w:rPr>
      </w:pPr>
      <w:r w:rsidRPr="0010620A">
        <w:rPr>
          <w:rStyle w:val="FontStyle43"/>
          <w:sz w:val="28"/>
          <w:szCs w:val="28"/>
        </w:rPr>
        <w:t xml:space="preserve">10.3. </w:t>
      </w:r>
      <w:r w:rsidR="007B634B" w:rsidRPr="0010620A">
        <w:rPr>
          <w:rStyle w:val="FontStyle43"/>
          <w:sz w:val="28"/>
          <w:szCs w:val="28"/>
        </w:rPr>
        <w:t>Если обстоятельства, указанные в п</w:t>
      </w:r>
      <w:r w:rsidR="0001477E">
        <w:rPr>
          <w:rStyle w:val="FontStyle43"/>
          <w:sz w:val="28"/>
          <w:szCs w:val="28"/>
        </w:rPr>
        <w:t>.</w:t>
      </w:r>
      <w:r w:rsidR="007B634B" w:rsidRPr="0010620A">
        <w:rPr>
          <w:rStyle w:val="FontStyle43"/>
          <w:sz w:val="28"/>
          <w:szCs w:val="28"/>
        </w:rPr>
        <w:t xml:space="preserve"> </w:t>
      </w:r>
      <w:r w:rsidR="00A023A8" w:rsidRPr="0010620A">
        <w:rPr>
          <w:rStyle w:val="FontStyle43"/>
          <w:sz w:val="28"/>
          <w:szCs w:val="28"/>
        </w:rPr>
        <w:t>1</w:t>
      </w:r>
      <w:r w:rsidRPr="0010620A">
        <w:rPr>
          <w:rStyle w:val="FontStyle43"/>
          <w:sz w:val="28"/>
          <w:szCs w:val="28"/>
        </w:rPr>
        <w:t>0</w:t>
      </w:r>
      <w:r w:rsidR="007B634B" w:rsidRPr="0010620A">
        <w:rPr>
          <w:rStyle w:val="FontStyle43"/>
          <w:sz w:val="28"/>
          <w:szCs w:val="28"/>
        </w:rPr>
        <w:t>.1.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Договору.</w:t>
      </w:r>
    </w:p>
    <w:p w14:paraId="3EA57D83" w14:textId="77777777" w:rsidR="007B634B" w:rsidRPr="0010620A" w:rsidRDefault="002C3B74" w:rsidP="0001477E">
      <w:pPr>
        <w:pStyle w:val="Style6"/>
        <w:widowControl/>
        <w:tabs>
          <w:tab w:val="left" w:pos="1085"/>
        </w:tabs>
        <w:spacing w:line="240" w:lineRule="auto"/>
        <w:ind w:firstLine="709"/>
        <w:rPr>
          <w:rStyle w:val="FontStyle43"/>
          <w:sz w:val="28"/>
          <w:szCs w:val="28"/>
        </w:rPr>
      </w:pPr>
      <w:r w:rsidRPr="0010620A">
        <w:rPr>
          <w:rStyle w:val="FontStyle43"/>
          <w:sz w:val="28"/>
          <w:szCs w:val="28"/>
        </w:rPr>
        <w:t xml:space="preserve">10.4. </w:t>
      </w:r>
      <w:r w:rsidR="007B634B" w:rsidRPr="0010620A">
        <w:rPr>
          <w:rStyle w:val="FontStyle43"/>
          <w:sz w:val="28"/>
          <w:szCs w:val="28"/>
        </w:rPr>
        <w:t>Обязанность доказывания обстоятельств непреодолимой силы лежит на Стороне, не выполнившей свои обязательства.</w:t>
      </w:r>
    </w:p>
    <w:p w14:paraId="6DCCD0F2" w14:textId="77777777" w:rsidR="00A023A8" w:rsidRPr="0010620A" w:rsidRDefault="00A023A8" w:rsidP="00D85BFA">
      <w:pPr>
        <w:pStyle w:val="Style6"/>
        <w:widowControl/>
        <w:tabs>
          <w:tab w:val="left" w:pos="1085"/>
        </w:tabs>
        <w:spacing w:line="240" w:lineRule="auto"/>
        <w:ind w:firstLine="567"/>
        <w:rPr>
          <w:rStyle w:val="FontStyle43"/>
          <w:sz w:val="28"/>
          <w:szCs w:val="28"/>
        </w:rPr>
      </w:pPr>
    </w:p>
    <w:p w14:paraId="6578C341" w14:textId="77777777" w:rsidR="007B634B" w:rsidRPr="0001477E" w:rsidRDefault="007B634B" w:rsidP="0001477E">
      <w:pPr>
        <w:pStyle w:val="Style3"/>
        <w:widowControl/>
        <w:jc w:val="center"/>
        <w:rPr>
          <w:rStyle w:val="FontStyle35"/>
          <w:sz w:val="28"/>
          <w:szCs w:val="28"/>
        </w:rPr>
      </w:pPr>
      <w:r w:rsidRPr="0001477E">
        <w:rPr>
          <w:rStyle w:val="FontStyle35"/>
          <w:sz w:val="28"/>
          <w:szCs w:val="28"/>
        </w:rPr>
        <w:t>1</w:t>
      </w:r>
      <w:r w:rsidR="002C3B74" w:rsidRPr="0001477E">
        <w:rPr>
          <w:rStyle w:val="FontStyle35"/>
          <w:sz w:val="28"/>
          <w:szCs w:val="28"/>
        </w:rPr>
        <w:t>1</w:t>
      </w:r>
      <w:r w:rsidRPr="0001477E">
        <w:rPr>
          <w:rStyle w:val="FontStyle35"/>
          <w:sz w:val="28"/>
          <w:szCs w:val="28"/>
        </w:rPr>
        <w:t>. ЗАКЛЮЧИТЕЛЬНЫЕ ПОЛОЖЕНИЯ</w:t>
      </w:r>
    </w:p>
    <w:p w14:paraId="64E791D1" w14:textId="7189B7B4" w:rsidR="007B634B" w:rsidRPr="0010620A" w:rsidRDefault="002C3B74" w:rsidP="0001477E">
      <w:pPr>
        <w:pStyle w:val="Style6"/>
        <w:widowControl/>
        <w:tabs>
          <w:tab w:val="left" w:pos="1210"/>
        </w:tabs>
        <w:spacing w:line="240" w:lineRule="auto"/>
        <w:ind w:firstLine="709"/>
        <w:rPr>
          <w:rStyle w:val="FontStyle43"/>
          <w:sz w:val="28"/>
          <w:szCs w:val="28"/>
        </w:rPr>
      </w:pPr>
      <w:r w:rsidRPr="0010620A">
        <w:rPr>
          <w:rStyle w:val="FontStyle43"/>
          <w:sz w:val="28"/>
          <w:szCs w:val="28"/>
        </w:rPr>
        <w:t>11.1</w:t>
      </w:r>
      <w:r w:rsidR="0001477E">
        <w:rPr>
          <w:rStyle w:val="FontStyle43"/>
          <w:sz w:val="28"/>
          <w:szCs w:val="28"/>
        </w:rPr>
        <w:t>.</w:t>
      </w:r>
      <w:r w:rsidRPr="0010620A">
        <w:rPr>
          <w:rStyle w:val="FontStyle43"/>
          <w:sz w:val="28"/>
          <w:szCs w:val="28"/>
        </w:rPr>
        <w:t xml:space="preserve"> </w:t>
      </w:r>
      <w:r w:rsidR="007B634B" w:rsidRPr="0010620A">
        <w:rPr>
          <w:rStyle w:val="FontStyle43"/>
          <w:sz w:val="28"/>
          <w:szCs w:val="28"/>
        </w:rPr>
        <w:t xml:space="preserve">Договор вступает в силу и считается заключенным с момента его государственной регистрации и действует до полного исполнения Сторонами своих обязательств по нему и подписания </w:t>
      </w:r>
      <w:r w:rsidR="0068346A" w:rsidRPr="0010620A">
        <w:rPr>
          <w:rStyle w:val="FontStyle43"/>
          <w:sz w:val="28"/>
          <w:szCs w:val="28"/>
        </w:rPr>
        <w:t>а</w:t>
      </w:r>
      <w:r w:rsidR="007B634B" w:rsidRPr="0010620A">
        <w:rPr>
          <w:rStyle w:val="FontStyle43"/>
          <w:sz w:val="28"/>
          <w:szCs w:val="28"/>
        </w:rPr>
        <w:t xml:space="preserve">кта </w:t>
      </w:r>
      <w:r w:rsidR="00A023A8" w:rsidRPr="0010620A">
        <w:rPr>
          <w:rStyle w:val="FontStyle43"/>
          <w:sz w:val="28"/>
          <w:szCs w:val="28"/>
        </w:rPr>
        <w:t>приема-передачи</w:t>
      </w:r>
      <w:r w:rsidR="007B634B" w:rsidRPr="0010620A">
        <w:rPr>
          <w:rStyle w:val="FontStyle43"/>
          <w:sz w:val="28"/>
          <w:szCs w:val="28"/>
        </w:rPr>
        <w:t>.</w:t>
      </w:r>
    </w:p>
    <w:p w14:paraId="22D1ECC6" w14:textId="627E6108" w:rsidR="00B26443" w:rsidRPr="0010620A" w:rsidRDefault="00A023A8" w:rsidP="0001477E">
      <w:pPr>
        <w:ind w:firstLine="709"/>
        <w:jc w:val="both"/>
        <w:rPr>
          <w:sz w:val="28"/>
          <w:szCs w:val="28"/>
        </w:rPr>
      </w:pPr>
      <w:r w:rsidRPr="0010620A">
        <w:rPr>
          <w:sz w:val="28"/>
          <w:szCs w:val="28"/>
        </w:rPr>
        <w:t>1</w:t>
      </w:r>
      <w:r w:rsidR="002C3B74" w:rsidRPr="0010620A">
        <w:rPr>
          <w:sz w:val="28"/>
          <w:szCs w:val="28"/>
        </w:rPr>
        <w:t>1</w:t>
      </w:r>
      <w:r w:rsidRPr="0010620A">
        <w:rPr>
          <w:sz w:val="28"/>
          <w:szCs w:val="28"/>
        </w:rPr>
        <w:t>.</w:t>
      </w:r>
      <w:r w:rsidR="00556BBA" w:rsidRPr="0010620A">
        <w:rPr>
          <w:sz w:val="28"/>
          <w:szCs w:val="28"/>
        </w:rPr>
        <w:t>2</w:t>
      </w:r>
      <w:r w:rsidRPr="0010620A">
        <w:rPr>
          <w:sz w:val="28"/>
          <w:szCs w:val="28"/>
        </w:rPr>
        <w:t xml:space="preserve">. </w:t>
      </w:r>
      <w:r w:rsidR="00B26443" w:rsidRPr="0010620A">
        <w:rPr>
          <w:sz w:val="28"/>
          <w:szCs w:val="28"/>
        </w:rPr>
        <w:t xml:space="preserve">Все споры и разногласия, могущие возникнуть между Сторонами по Договору или в связи с ним, подлежат разрешению в соответствии с действующим законодательством РФ </w:t>
      </w:r>
      <w:r w:rsidRPr="0010620A">
        <w:rPr>
          <w:sz w:val="28"/>
          <w:szCs w:val="28"/>
        </w:rPr>
        <w:t xml:space="preserve">в </w:t>
      </w:r>
      <w:r w:rsidR="00EA5E23" w:rsidRPr="00EA5E23">
        <w:rPr>
          <w:sz w:val="28"/>
          <w:szCs w:val="28"/>
        </w:rPr>
        <w:t>Адлерск</w:t>
      </w:r>
      <w:r w:rsidR="00EA5E23">
        <w:rPr>
          <w:sz w:val="28"/>
          <w:szCs w:val="28"/>
        </w:rPr>
        <w:t>ом</w:t>
      </w:r>
      <w:r w:rsidR="00EA5E23" w:rsidRPr="00EA5E23">
        <w:rPr>
          <w:sz w:val="28"/>
          <w:szCs w:val="28"/>
        </w:rPr>
        <w:t xml:space="preserve"> районн</w:t>
      </w:r>
      <w:r w:rsidR="00EA5E23">
        <w:rPr>
          <w:sz w:val="28"/>
          <w:szCs w:val="28"/>
        </w:rPr>
        <w:t>ом</w:t>
      </w:r>
      <w:r w:rsidR="00EA5E23" w:rsidRPr="00EA5E23">
        <w:rPr>
          <w:sz w:val="28"/>
          <w:szCs w:val="28"/>
        </w:rPr>
        <w:t xml:space="preserve"> </w:t>
      </w:r>
      <w:r w:rsidR="00EA5E23">
        <w:rPr>
          <w:sz w:val="28"/>
          <w:szCs w:val="28"/>
        </w:rPr>
        <w:t>Суде</w:t>
      </w:r>
      <w:r w:rsidR="00EA5E23" w:rsidRPr="00EA5E23">
        <w:rPr>
          <w:sz w:val="28"/>
          <w:szCs w:val="28"/>
        </w:rPr>
        <w:t xml:space="preserve"> г. Сочи Краснодарского края</w:t>
      </w:r>
      <w:r w:rsidR="00EA5E23">
        <w:rPr>
          <w:sz w:val="28"/>
          <w:szCs w:val="28"/>
        </w:rPr>
        <w:t>.</w:t>
      </w:r>
      <w:r w:rsidR="00686790" w:rsidRPr="0010620A">
        <w:rPr>
          <w:sz w:val="28"/>
          <w:szCs w:val="28"/>
        </w:rPr>
        <w:t xml:space="preserve"> </w:t>
      </w:r>
      <w:r w:rsidR="00B26443" w:rsidRPr="0010620A">
        <w:rPr>
          <w:sz w:val="28"/>
          <w:szCs w:val="28"/>
        </w:rPr>
        <w:t xml:space="preserve">При этом Стороны устанавливают обязательный досудебный порядок урегулирования споров. Срок для ответа на претензию </w:t>
      </w:r>
      <w:r w:rsidR="0001477E">
        <w:rPr>
          <w:sz w:val="28"/>
          <w:szCs w:val="28"/>
        </w:rPr>
        <w:t>составляет</w:t>
      </w:r>
      <w:r w:rsidR="00B26443" w:rsidRPr="0010620A">
        <w:rPr>
          <w:sz w:val="28"/>
          <w:szCs w:val="28"/>
        </w:rPr>
        <w:t xml:space="preserve"> </w:t>
      </w:r>
      <w:r w:rsidR="0001477E">
        <w:rPr>
          <w:sz w:val="28"/>
          <w:szCs w:val="28"/>
        </w:rPr>
        <w:t>10</w:t>
      </w:r>
      <w:r w:rsidR="00B26443" w:rsidRPr="0010620A">
        <w:rPr>
          <w:sz w:val="28"/>
          <w:szCs w:val="28"/>
        </w:rPr>
        <w:t xml:space="preserve"> (</w:t>
      </w:r>
      <w:r w:rsidR="0001477E">
        <w:rPr>
          <w:sz w:val="28"/>
          <w:szCs w:val="28"/>
        </w:rPr>
        <w:t>Десять</w:t>
      </w:r>
      <w:r w:rsidR="00B26443" w:rsidRPr="0010620A">
        <w:rPr>
          <w:sz w:val="28"/>
          <w:szCs w:val="28"/>
        </w:rPr>
        <w:t xml:space="preserve">) рабочих дней с даты получения претензии. В случае получения отказа в удовлетворении претензии, а равно неполучения ответа в течение 7 (Семи) </w:t>
      </w:r>
      <w:r w:rsidRPr="0010620A">
        <w:rPr>
          <w:sz w:val="28"/>
          <w:szCs w:val="28"/>
        </w:rPr>
        <w:t>рабочих</w:t>
      </w:r>
      <w:r w:rsidR="00B26443" w:rsidRPr="0010620A">
        <w:rPr>
          <w:sz w:val="28"/>
          <w:szCs w:val="28"/>
        </w:rPr>
        <w:t xml:space="preserve"> дней с даты истечения срока для ответа на претензию, соответствующая Сторона имеет право на обращение </w:t>
      </w:r>
      <w:r w:rsidRPr="0010620A">
        <w:rPr>
          <w:sz w:val="28"/>
          <w:szCs w:val="28"/>
        </w:rPr>
        <w:t xml:space="preserve">в суд </w:t>
      </w:r>
      <w:r w:rsidR="00B26443" w:rsidRPr="0010620A">
        <w:rPr>
          <w:sz w:val="28"/>
          <w:szCs w:val="28"/>
        </w:rPr>
        <w:t>в соответствии с процессуальным законодательством РФ.</w:t>
      </w:r>
      <w:r w:rsidR="00E44E36" w:rsidRPr="0010620A">
        <w:rPr>
          <w:sz w:val="28"/>
          <w:szCs w:val="28"/>
        </w:rPr>
        <w:t xml:space="preserve"> Данное соглашение является соглашением о договорной подсудности. Отказ от договорной подсудности, предусмотренной настоящим </w:t>
      </w:r>
      <w:r w:rsidR="00E44E36" w:rsidRPr="0010620A">
        <w:rPr>
          <w:sz w:val="28"/>
          <w:szCs w:val="28"/>
        </w:rPr>
        <w:lastRenderedPageBreak/>
        <w:t>Договором, возможен лишь путем заключения нового соглашения Сторон об изменении договорной подсудности.</w:t>
      </w:r>
    </w:p>
    <w:p w14:paraId="6A752658" w14:textId="13A009D0" w:rsidR="00B26443" w:rsidRPr="0010620A" w:rsidRDefault="00A023A8" w:rsidP="0001477E">
      <w:pPr>
        <w:ind w:firstLine="709"/>
        <w:jc w:val="both"/>
        <w:rPr>
          <w:sz w:val="28"/>
          <w:szCs w:val="28"/>
        </w:rPr>
      </w:pPr>
      <w:r w:rsidRPr="0010620A">
        <w:rPr>
          <w:sz w:val="28"/>
          <w:szCs w:val="28"/>
        </w:rPr>
        <w:t>1</w:t>
      </w:r>
      <w:r w:rsidR="002C3B74" w:rsidRPr="0010620A">
        <w:rPr>
          <w:sz w:val="28"/>
          <w:szCs w:val="28"/>
        </w:rPr>
        <w:t>1</w:t>
      </w:r>
      <w:r w:rsidRPr="0010620A">
        <w:rPr>
          <w:sz w:val="28"/>
          <w:szCs w:val="28"/>
        </w:rPr>
        <w:t>.</w:t>
      </w:r>
      <w:r w:rsidR="00556BBA" w:rsidRPr="0010620A">
        <w:rPr>
          <w:sz w:val="28"/>
          <w:szCs w:val="28"/>
        </w:rPr>
        <w:t>3</w:t>
      </w:r>
      <w:r w:rsidR="0001477E">
        <w:rPr>
          <w:sz w:val="28"/>
          <w:szCs w:val="28"/>
        </w:rPr>
        <w:t>.</w:t>
      </w:r>
      <w:r w:rsidR="00B26443" w:rsidRPr="0010620A">
        <w:rPr>
          <w:sz w:val="28"/>
          <w:szCs w:val="28"/>
        </w:rPr>
        <w:t xml:space="preserve"> </w:t>
      </w:r>
      <w:r w:rsidR="00750FAD" w:rsidRPr="0010620A">
        <w:rPr>
          <w:sz w:val="28"/>
          <w:szCs w:val="28"/>
        </w:rPr>
        <w:t>Если иное прямо не предусмотрено Договором или законодательством Р</w:t>
      </w:r>
      <w:r w:rsidR="0001477E">
        <w:rPr>
          <w:sz w:val="28"/>
          <w:szCs w:val="28"/>
        </w:rPr>
        <w:t>Ф</w:t>
      </w:r>
      <w:r w:rsidR="00750FAD" w:rsidRPr="0010620A">
        <w:rPr>
          <w:sz w:val="28"/>
          <w:szCs w:val="28"/>
        </w:rPr>
        <w:t xml:space="preserve"> п</w:t>
      </w:r>
      <w:r w:rsidR="00B26443" w:rsidRPr="0010620A">
        <w:rPr>
          <w:sz w:val="28"/>
          <w:szCs w:val="28"/>
        </w:rPr>
        <w:t xml:space="preserve">ереписка между Сторонами осуществляется по почтовым адресам, указанным в разделе </w:t>
      </w:r>
      <w:r w:rsidRPr="0010620A">
        <w:rPr>
          <w:sz w:val="28"/>
          <w:szCs w:val="28"/>
        </w:rPr>
        <w:t>1</w:t>
      </w:r>
      <w:r w:rsidR="002C3B74" w:rsidRPr="0010620A">
        <w:rPr>
          <w:sz w:val="28"/>
          <w:szCs w:val="28"/>
        </w:rPr>
        <w:t>2</w:t>
      </w:r>
      <w:r w:rsidR="00B26443" w:rsidRPr="0010620A">
        <w:rPr>
          <w:sz w:val="28"/>
          <w:szCs w:val="28"/>
        </w:rPr>
        <w:t xml:space="preserve"> Договора. Стороны согласовали, что вся корреспонденция, связанная с исполнением Договора, все уведомления, направляемые Сторонами друг другу, в том числе, но не исключительно, уведомления об одностороннем внесудебном отказе от исполнения Договора, направляются только по адресам, указанным в разделе </w:t>
      </w:r>
      <w:r w:rsidRPr="0010620A">
        <w:rPr>
          <w:sz w:val="28"/>
          <w:szCs w:val="28"/>
        </w:rPr>
        <w:t>1</w:t>
      </w:r>
      <w:r w:rsidR="002C3B74" w:rsidRPr="0010620A">
        <w:rPr>
          <w:sz w:val="28"/>
          <w:szCs w:val="28"/>
        </w:rPr>
        <w:t>2</w:t>
      </w:r>
      <w:r w:rsidR="00B26443" w:rsidRPr="0010620A">
        <w:rPr>
          <w:sz w:val="28"/>
          <w:szCs w:val="28"/>
        </w:rPr>
        <w:t xml:space="preserve"> Договора, курьером или почтой, в т.ч. экспресс почтой, с обязательной фиксацией даты вручения (с уведомлением о вручении).</w:t>
      </w:r>
      <w:r w:rsidR="00794DA1" w:rsidRPr="0010620A">
        <w:rPr>
          <w:sz w:val="28"/>
          <w:szCs w:val="28"/>
        </w:rPr>
        <w:t xml:space="preserve"> </w:t>
      </w:r>
      <w:r w:rsidR="002C3B74" w:rsidRPr="0010620A">
        <w:rPr>
          <w:sz w:val="28"/>
          <w:szCs w:val="28"/>
        </w:rPr>
        <w:t>Указанная корреспонденция будет считаться направленной</w:t>
      </w:r>
      <w:r w:rsidR="00794DA1" w:rsidRPr="0010620A">
        <w:rPr>
          <w:sz w:val="28"/>
          <w:szCs w:val="28"/>
        </w:rPr>
        <w:t xml:space="preserve"> надлежащим образом, если он</w:t>
      </w:r>
      <w:r w:rsidR="002C3B74" w:rsidRPr="0010620A">
        <w:rPr>
          <w:sz w:val="28"/>
          <w:szCs w:val="28"/>
        </w:rPr>
        <w:t>а</w:t>
      </w:r>
      <w:r w:rsidR="00794DA1" w:rsidRPr="0010620A">
        <w:rPr>
          <w:sz w:val="28"/>
          <w:szCs w:val="28"/>
        </w:rPr>
        <w:t xml:space="preserve"> </w:t>
      </w:r>
      <w:r w:rsidR="002C3B74" w:rsidRPr="0010620A">
        <w:rPr>
          <w:sz w:val="28"/>
          <w:szCs w:val="28"/>
        </w:rPr>
        <w:t>отправлена</w:t>
      </w:r>
      <w:r w:rsidR="00794DA1" w:rsidRPr="0010620A">
        <w:rPr>
          <w:sz w:val="28"/>
          <w:szCs w:val="28"/>
        </w:rPr>
        <w:t xml:space="preserve"> письмом с описью вложения и уведомлением о вручении.</w:t>
      </w:r>
      <w:r w:rsidR="00B26443" w:rsidRPr="0010620A">
        <w:rPr>
          <w:sz w:val="28"/>
          <w:szCs w:val="28"/>
        </w:rPr>
        <w:t xml:space="preserve"> </w:t>
      </w:r>
      <w:r w:rsidR="00794DA1" w:rsidRPr="0010620A">
        <w:rPr>
          <w:sz w:val="28"/>
          <w:szCs w:val="28"/>
        </w:rPr>
        <w:t xml:space="preserve">В случае отсутствия уведомляемой стороны по адресу уведомления, указанному в Договоре (в том числе при наличии на почтовом </w:t>
      </w:r>
      <w:r w:rsidR="002C3B74" w:rsidRPr="0010620A">
        <w:rPr>
          <w:sz w:val="28"/>
          <w:szCs w:val="28"/>
        </w:rPr>
        <w:t>отправлении</w:t>
      </w:r>
      <w:r w:rsidR="00794DA1" w:rsidRPr="0010620A">
        <w:rPr>
          <w:sz w:val="28"/>
          <w:szCs w:val="28"/>
        </w:rPr>
        <w:t xml:space="preserve"> отметк</w:t>
      </w:r>
      <w:r w:rsidR="002C3B74" w:rsidRPr="0010620A">
        <w:rPr>
          <w:sz w:val="28"/>
          <w:szCs w:val="28"/>
        </w:rPr>
        <w:t>и</w:t>
      </w:r>
      <w:r w:rsidR="00794DA1" w:rsidRPr="0010620A">
        <w:rPr>
          <w:sz w:val="28"/>
          <w:szCs w:val="28"/>
        </w:rPr>
        <w:t xml:space="preserve"> органа почтовой связи «в связи с истечением срока хранения», «адресат за получением не явился</w:t>
      </w:r>
      <w:r w:rsidR="00FA39F4" w:rsidRPr="0010620A">
        <w:rPr>
          <w:sz w:val="28"/>
          <w:szCs w:val="28"/>
        </w:rPr>
        <w:t>», «</w:t>
      </w:r>
      <w:r w:rsidR="00794DA1" w:rsidRPr="0010620A">
        <w:rPr>
          <w:sz w:val="28"/>
          <w:szCs w:val="28"/>
        </w:rPr>
        <w:t>адресат выбыл», «адресат не проживает» и т</w:t>
      </w:r>
      <w:r w:rsidR="00FA39F4" w:rsidRPr="0010620A">
        <w:rPr>
          <w:sz w:val="28"/>
          <w:szCs w:val="28"/>
        </w:rPr>
        <w:t>.п.</w:t>
      </w:r>
      <w:r w:rsidR="00794DA1" w:rsidRPr="0010620A">
        <w:rPr>
          <w:sz w:val="28"/>
          <w:szCs w:val="28"/>
        </w:rPr>
        <w:t>), уведомление считается направленным и осуществленным надлежащим образом, и полученным соответствующей Стороной Договора со всеми вытекающими из данного обращения последствиями. Обязательств</w:t>
      </w:r>
      <w:r w:rsidR="002C3B74" w:rsidRPr="0010620A">
        <w:rPr>
          <w:sz w:val="28"/>
          <w:szCs w:val="28"/>
        </w:rPr>
        <w:t>а</w:t>
      </w:r>
      <w:r w:rsidR="00794DA1" w:rsidRPr="0010620A">
        <w:rPr>
          <w:sz w:val="28"/>
          <w:szCs w:val="28"/>
        </w:rPr>
        <w:t xml:space="preserve"> Стороны, направившей уведомление, соглашение, требование, акт, иное </w:t>
      </w:r>
      <w:r w:rsidR="002C3B74" w:rsidRPr="0010620A">
        <w:rPr>
          <w:sz w:val="28"/>
          <w:szCs w:val="28"/>
        </w:rPr>
        <w:t>сообщение другой стороне, считаю</w:t>
      </w:r>
      <w:r w:rsidR="00794DA1" w:rsidRPr="0010620A">
        <w:rPr>
          <w:sz w:val="28"/>
          <w:szCs w:val="28"/>
        </w:rPr>
        <w:t>тся выполненными во всех указанных в настоящем пункте Договора случаях.</w:t>
      </w:r>
    </w:p>
    <w:p w14:paraId="2B4CE393" w14:textId="77777777" w:rsidR="00B26443" w:rsidRPr="0010620A" w:rsidRDefault="00A023A8" w:rsidP="0001477E">
      <w:pPr>
        <w:ind w:firstLine="709"/>
        <w:jc w:val="both"/>
        <w:rPr>
          <w:sz w:val="28"/>
          <w:szCs w:val="28"/>
        </w:rPr>
      </w:pPr>
      <w:r w:rsidRPr="0010620A">
        <w:rPr>
          <w:sz w:val="28"/>
          <w:szCs w:val="28"/>
        </w:rPr>
        <w:t>1</w:t>
      </w:r>
      <w:r w:rsidR="002C3B74" w:rsidRPr="0010620A">
        <w:rPr>
          <w:sz w:val="28"/>
          <w:szCs w:val="28"/>
        </w:rPr>
        <w:t>1</w:t>
      </w:r>
      <w:r w:rsidRPr="0010620A">
        <w:rPr>
          <w:sz w:val="28"/>
          <w:szCs w:val="28"/>
        </w:rPr>
        <w:t>.</w:t>
      </w:r>
      <w:r w:rsidR="00556BBA" w:rsidRPr="0010620A">
        <w:rPr>
          <w:sz w:val="28"/>
          <w:szCs w:val="28"/>
        </w:rPr>
        <w:t>4</w:t>
      </w:r>
      <w:r w:rsidRPr="0010620A">
        <w:rPr>
          <w:sz w:val="28"/>
          <w:szCs w:val="28"/>
        </w:rPr>
        <w:t>.</w:t>
      </w:r>
      <w:r w:rsidR="00B26443" w:rsidRPr="0010620A">
        <w:rPr>
          <w:sz w:val="28"/>
          <w:szCs w:val="28"/>
        </w:rPr>
        <w:t xml:space="preserve"> </w:t>
      </w:r>
      <w:r w:rsidR="00794DA1" w:rsidRPr="0010620A">
        <w:rPr>
          <w:sz w:val="28"/>
          <w:szCs w:val="28"/>
        </w:rPr>
        <w:t>По всем вопросам, не урегулированным настоящим Договором, Стороны руководствуются действующим законодательством РФ</w:t>
      </w:r>
      <w:r w:rsidR="00B26443" w:rsidRPr="0010620A">
        <w:rPr>
          <w:sz w:val="28"/>
          <w:szCs w:val="28"/>
        </w:rPr>
        <w:t>.</w:t>
      </w:r>
    </w:p>
    <w:p w14:paraId="3FC33D91" w14:textId="77777777" w:rsidR="00B26443" w:rsidRPr="0010620A" w:rsidRDefault="00A023A8" w:rsidP="0001477E">
      <w:pPr>
        <w:ind w:firstLine="709"/>
        <w:jc w:val="both"/>
        <w:rPr>
          <w:sz w:val="28"/>
          <w:szCs w:val="28"/>
        </w:rPr>
      </w:pPr>
      <w:r w:rsidRPr="0010620A">
        <w:rPr>
          <w:sz w:val="28"/>
          <w:szCs w:val="28"/>
        </w:rPr>
        <w:t>1</w:t>
      </w:r>
      <w:r w:rsidR="002C3B74" w:rsidRPr="0010620A">
        <w:rPr>
          <w:sz w:val="28"/>
          <w:szCs w:val="28"/>
        </w:rPr>
        <w:t>1</w:t>
      </w:r>
      <w:r w:rsidRPr="0010620A">
        <w:rPr>
          <w:sz w:val="28"/>
          <w:szCs w:val="28"/>
        </w:rPr>
        <w:t>.</w:t>
      </w:r>
      <w:r w:rsidR="00556BBA" w:rsidRPr="0010620A">
        <w:rPr>
          <w:sz w:val="28"/>
          <w:szCs w:val="28"/>
        </w:rPr>
        <w:t>5</w:t>
      </w:r>
      <w:r w:rsidRPr="0010620A">
        <w:rPr>
          <w:sz w:val="28"/>
          <w:szCs w:val="28"/>
        </w:rPr>
        <w:t>.</w:t>
      </w:r>
      <w:r w:rsidR="00B26443" w:rsidRPr="0010620A">
        <w:rPr>
          <w:sz w:val="28"/>
          <w:szCs w:val="28"/>
        </w:rPr>
        <w:t xml:space="preserve"> Каждая из Сторон обязуется не использовать в целях, не связанных с исполнением Договора, и не раскрывать любым лицам (за исключением лиц, указанных ниже) без предварительного письменного согласия другой Стороны любую информацию, которая составляет или могла бы составить коммерческую тайну. Под информацией, которая составляет коммерческую тайну, подразумевается любая информация, которую Сторона считала бы при существующих обычаях делового оборота конфиденциальной и раскрывала бы ее только лицам, нуждающимся в ней в целях осуществления деятельности или производства работ для такой Стороны и гарантирующим соблюдение конфиденциальности. </w:t>
      </w:r>
    </w:p>
    <w:p w14:paraId="401DC23C" w14:textId="77777777" w:rsidR="00B26443" w:rsidRPr="0010620A" w:rsidRDefault="00B26443" w:rsidP="0001477E">
      <w:pPr>
        <w:ind w:firstLine="709"/>
        <w:jc w:val="both"/>
        <w:rPr>
          <w:sz w:val="28"/>
          <w:szCs w:val="28"/>
        </w:rPr>
      </w:pPr>
      <w:r w:rsidRPr="0010620A">
        <w:rPr>
          <w:sz w:val="28"/>
          <w:szCs w:val="28"/>
        </w:rPr>
        <w:t xml:space="preserve">Каждая из Сторон вправе раскрывать указанную коммерческую информацию: </w:t>
      </w:r>
    </w:p>
    <w:p w14:paraId="50B15A7A" w14:textId="3E27F977" w:rsidR="00B26443" w:rsidRPr="0010620A" w:rsidRDefault="00B26443" w:rsidP="0001477E">
      <w:pPr>
        <w:ind w:firstLine="709"/>
        <w:jc w:val="both"/>
        <w:rPr>
          <w:sz w:val="28"/>
          <w:szCs w:val="28"/>
        </w:rPr>
      </w:pPr>
      <w:r w:rsidRPr="0010620A">
        <w:rPr>
          <w:sz w:val="28"/>
          <w:szCs w:val="28"/>
        </w:rPr>
        <w:t xml:space="preserve">(а) если раскрытие такой информации требуется в силу действующего законодательства </w:t>
      </w:r>
      <w:r w:rsidR="00C90DDF">
        <w:rPr>
          <w:sz w:val="28"/>
          <w:szCs w:val="28"/>
        </w:rPr>
        <w:t>РФ</w:t>
      </w:r>
      <w:r w:rsidRPr="0010620A">
        <w:rPr>
          <w:sz w:val="28"/>
          <w:szCs w:val="28"/>
        </w:rPr>
        <w:t xml:space="preserve"> и/или информация стала общедоступной; </w:t>
      </w:r>
    </w:p>
    <w:p w14:paraId="3EE8DCA0" w14:textId="77777777" w:rsidR="00B26443" w:rsidRPr="0010620A" w:rsidRDefault="00B26443" w:rsidP="0001477E">
      <w:pPr>
        <w:ind w:firstLine="709"/>
        <w:jc w:val="both"/>
        <w:rPr>
          <w:sz w:val="28"/>
          <w:szCs w:val="28"/>
        </w:rPr>
      </w:pPr>
      <w:r w:rsidRPr="0010620A">
        <w:rPr>
          <w:sz w:val="28"/>
          <w:szCs w:val="28"/>
        </w:rPr>
        <w:t>(б) своим аффилированным лицам;</w:t>
      </w:r>
    </w:p>
    <w:p w14:paraId="0664CBF5" w14:textId="6AB81945" w:rsidR="00B26443" w:rsidRPr="0010620A" w:rsidRDefault="00B26443" w:rsidP="0001477E">
      <w:pPr>
        <w:ind w:firstLine="709"/>
        <w:jc w:val="both"/>
        <w:rPr>
          <w:sz w:val="28"/>
          <w:szCs w:val="28"/>
        </w:rPr>
      </w:pPr>
      <w:r w:rsidRPr="0010620A">
        <w:rPr>
          <w:sz w:val="28"/>
          <w:szCs w:val="28"/>
        </w:rPr>
        <w:t xml:space="preserve">(в) своим профессиональным консультантам, оказывающим услуги в связи с приобретением </w:t>
      </w:r>
      <w:r w:rsidR="004C7925" w:rsidRPr="0010620A">
        <w:rPr>
          <w:sz w:val="28"/>
          <w:szCs w:val="28"/>
        </w:rPr>
        <w:t>Объекта долевого строительства</w:t>
      </w:r>
      <w:r w:rsidRPr="0010620A">
        <w:rPr>
          <w:sz w:val="28"/>
          <w:szCs w:val="28"/>
        </w:rPr>
        <w:t>;</w:t>
      </w:r>
    </w:p>
    <w:p w14:paraId="63F123B5" w14:textId="77777777" w:rsidR="00B26443" w:rsidRPr="0010620A" w:rsidRDefault="00B26443" w:rsidP="0001477E">
      <w:pPr>
        <w:ind w:firstLine="709"/>
        <w:jc w:val="both"/>
        <w:rPr>
          <w:sz w:val="28"/>
          <w:szCs w:val="28"/>
        </w:rPr>
      </w:pPr>
      <w:r w:rsidRPr="0010620A">
        <w:rPr>
          <w:sz w:val="28"/>
          <w:szCs w:val="28"/>
        </w:rPr>
        <w:t>(г) банку или иному финансовому учреждению;</w:t>
      </w:r>
    </w:p>
    <w:p w14:paraId="34F3CF51" w14:textId="77777777" w:rsidR="00B26443" w:rsidRPr="0010620A" w:rsidRDefault="00B26443" w:rsidP="0001477E">
      <w:pPr>
        <w:ind w:firstLine="709"/>
        <w:jc w:val="both"/>
        <w:rPr>
          <w:sz w:val="28"/>
          <w:szCs w:val="28"/>
        </w:rPr>
      </w:pPr>
      <w:r w:rsidRPr="0010620A">
        <w:rPr>
          <w:sz w:val="28"/>
          <w:szCs w:val="28"/>
        </w:rPr>
        <w:t>(д) любым уполномоченным органам (включая налоговые органы) в мере, требуемой применимым законодательством;</w:t>
      </w:r>
    </w:p>
    <w:p w14:paraId="086513DF" w14:textId="77777777" w:rsidR="00B26443" w:rsidRPr="0010620A" w:rsidRDefault="00B26443" w:rsidP="0001477E">
      <w:pPr>
        <w:ind w:firstLine="709"/>
        <w:jc w:val="both"/>
        <w:rPr>
          <w:sz w:val="28"/>
          <w:szCs w:val="28"/>
        </w:rPr>
      </w:pPr>
      <w:r w:rsidRPr="0010620A">
        <w:rPr>
          <w:sz w:val="28"/>
          <w:szCs w:val="28"/>
        </w:rPr>
        <w:t>(е) в суде или арбитражном суде в рамках судебного или арбитражного разбирательства, имеющего обязательную силу для такой Стороны, в той мере, в какой предоставление такой информации необходимо в соответствии с применимым законодательством;</w:t>
      </w:r>
    </w:p>
    <w:p w14:paraId="28B80364" w14:textId="77777777" w:rsidR="00B26443" w:rsidRPr="0010620A" w:rsidRDefault="00B26443" w:rsidP="0001477E">
      <w:pPr>
        <w:ind w:firstLine="709"/>
        <w:jc w:val="both"/>
        <w:rPr>
          <w:sz w:val="28"/>
          <w:szCs w:val="28"/>
        </w:rPr>
      </w:pPr>
      <w:r w:rsidRPr="0010620A">
        <w:rPr>
          <w:sz w:val="28"/>
          <w:szCs w:val="28"/>
        </w:rPr>
        <w:lastRenderedPageBreak/>
        <w:t xml:space="preserve">(ж) применительно к </w:t>
      </w:r>
      <w:r w:rsidR="00A023A8" w:rsidRPr="0010620A">
        <w:rPr>
          <w:sz w:val="28"/>
          <w:szCs w:val="28"/>
        </w:rPr>
        <w:t>Застройщику</w:t>
      </w:r>
      <w:r w:rsidRPr="0010620A">
        <w:rPr>
          <w:sz w:val="28"/>
          <w:szCs w:val="28"/>
        </w:rPr>
        <w:t xml:space="preserve"> – имеющимся или потенциальным кредиторам и инвесторам.</w:t>
      </w:r>
    </w:p>
    <w:p w14:paraId="3666E1B4" w14:textId="77777777" w:rsidR="00B26443" w:rsidRPr="0010620A" w:rsidRDefault="00B26443" w:rsidP="0001477E">
      <w:pPr>
        <w:ind w:firstLine="709"/>
        <w:jc w:val="both"/>
        <w:rPr>
          <w:sz w:val="28"/>
          <w:szCs w:val="28"/>
        </w:rPr>
      </w:pPr>
      <w:r w:rsidRPr="0010620A">
        <w:rPr>
          <w:sz w:val="28"/>
          <w:szCs w:val="28"/>
        </w:rPr>
        <w:t>При нарушении указанных обязательств нарушившая Сторона обязана возместить потерпевшей Стороне убытки.</w:t>
      </w:r>
    </w:p>
    <w:p w14:paraId="354F65F9" w14:textId="77777777" w:rsidR="002414FB" w:rsidRDefault="00A023A8" w:rsidP="0001477E">
      <w:pPr>
        <w:ind w:firstLine="709"/>
        <w:jc w:val="both"/>
        <w:rPr>
          <w:sz w:val="28"/>
          <w:szCs w:val="28"/>
        </w:rPr>
      </w:pPr>
      <w:r w:rsidRPr="0010620A">
        <w:rPr>
          <w:sz w:val="28"/>
          <w:szCs w:val="28"/>
        </w:rPr>
        <w:t>1</w:t>
      </w:r>
      <w:r w:rsidR="002C3B74" w:rsidRPr="0010620A">
        <w:rPr>
          <w:sz w:val="28"/>
          <w:szCs w:val="28"/>
        </w:rPr>
        <w:t>1</w:t>
      </w:r>
      <w:r w:rsidRPr="0010620A">
        <w:rPr>
          <w:sz w:val="28"/>
          <w:szCs w:val="28"/>
        </w:rPr>
        <w:t>.</w:t>
      </w:r>
      <w:r w:rsidR="00556BBA" w:rsidRPr="0010620A">
        <w:rPr>
          <w:sz w:val="28"/>
          <w:szCs w:val="28"/>
        </w:rPr>
        <w:t>6</w:t>
      </w:r>
      <w:r w:rsidRPr="0010620A">
        <w:rPr>
          <w:sz w:val="28"/>
          <w:szCs w:val="28"/>
        </w:rPr>
        <w:t>.</w:t>
      </w:r>
      <w:r w:rsidR="00B26443" w:rsidRPr="0010620A">
        <w:rPr>
          <w:sz w:val="28"/>
          <w:szCs w:val="28"/>
        </w:rPr>
        <w:t xml:space="preserve"> </w:t>
      </w:r>
      <w:r w:rsidR="006E2035" w:rsidRPr="0010620A">
        <w:rPr>
          <w:sz w:val="28"/>
          <w:szCs w:val="28"/>
        </w:rPr>
        <w:t xml:space="preserve">Подписание </w:t>
      </w:r>
      <w:r w:rsidR="00B26443" w:rsidRPr="0010620A">
        <w:rPr>
          <w:sz w:val="28"/>
          <w:szCs w:val="28"/>
        </w:rPr>
        <w:t>Сторонами Договора является добровольным и Стороны подтверждают, что условия Договора являются справедливыми (</w:t>
      </w:r>
      <w:proofErr w:type="gramStart"/>
      <w:r w:rsidR="00B26443" w:rsidRPr="0010620A">
        <w:rPr>
          <w:sz w:val="28"/>
          <w:szCs w:val="28"/>
        </w:rPr>
        <w:t>т.е.</w:t>
      </w:r>
      <w:proofErr w:type="gramEnd"/>
      <w:r w:rsidR="00B26443" w:rsidRPr="0010620A">
        <w:rPr>
          <w:sz w:val="28"/>
          <w:szCs w:val="28"/>
        </w:rPr>
        <w:t xml:space="preserve"> не являются обременительными ни для одной из Сторон и не нарушают баланс интересов Сторон) и выгодными для Сторон, не являются кабальными условиями и/или злоупотреблением прав, не нарушают каких-либо интересов и прав Сторон.</w:t>
      </w:r>
    </w:p>
    <w:p w14:paraId="554E866A" w14:textId="7CADDEF5" w:rsidR="009E09B4" w:rsidRPr="0010620A" w:rsidRDefault="00A023A8" w:rsidP="0001477E">
      <w:pPr>
        <w:ind w:firstLine="709"/>
        <w:jc w:val="both"/>
        <w:rPr>
          <w:sz w:val="28"/>
          <w:szCs w:val="28"/>
        </w:rPr>
      </w:pPr>
      <w:r w:rsidRPr="0010620A">
        <w:rPr>
          <w:sz w:val="28"/>
          <w:szCs w:val="28"/>
        </w:rPr>
        <w:t>1</w:t>
      </w:r>
      <w:r w:rsidR="002C3B74" w:rsidRPr="0010620A">
        <w:rPr>
          <w:sz w:val="28"/>
          <w:szCs w:val="28"/>
        </w:rPr>
        <w:t>1</w:t>
      </w:r>
      <w:r w:rsidRPr="0010620A">
        <w:rPr>
          <w:sz w:val="28"/>
          <w:szCs w:val="28"/>
        </w:rPr>
        <w:t>.</w:t>
      </w:r>
      <w:r w:rsidR="00C90DDF">
        <w:rPr>
          <w:sz w:val="28"/>
          <w:szCs w:val="28"/>
        </w:rPr>
        <w:t>7</w:t>
      </w:r>
      <w:r w:rsidRPr="0010620A">
        <w:rPr>
          <w:sz w:val="28"/>
          <w:szCs w:val="28"/>
        </w:rPr>
        <w:t>.</w:t>
      </w:r>
      <w:r w:rsidR="00B26443" w:rsidRPr="0010620A">
        <w:rPr>
          <w:sz w:val="28"/>
          <w:szCs w:val="28"/>
        </w:rPr>
        <w:t xml:space="preserve"> </w:t>
      </w:r>
      <w:r w:rsidR="009E09B4" w:rsidRPr="0010620A">
        <w:rPr>
          <w:sz w:val="28"/>
          <w:szCs w:val="28"/>
        </w:rPr>
        <w:t>Участник подтверждает</w:t>
      </w:r>
      <w:r w:rsidR="002C3B74" w:rsidRPr="0010620A">
        <w:rPr>
          <w:sz w:val="28"/>
          <w:szCs w:val="28"/>
        </w:rPr>
        <w:t>,</w:t>
      </w:r>
      <w:r w:rsidR="009E09B4" w:rsidRPr="0010620A">
        <w:rPr>
          <w:sz w:val="28"/>
          <w:szCs w:val="28"/>
        </w:rPr>
        <w:t xml:space="preserve"> что не ограничен в дееспособности, под опекой, попечительством и патронажем не состоит, по состоянию здоровья может самостоятельно осуществлять свои права и исполнять обязанности, не страдает заболеваниями, препятствующими осознать суть </w:t>
      </w:r>
      <w:r w:rsidR="00794DA1" w:rsidRPr="0010620A">
        <w:rPr>
          <w:sz w:val="28"/>
          <w:szCs w:val="28"/>
        </w:rPr>
        <w:t>подписываемого</w:t>
      </w:r>
      <w:r w:rsidR="009E09B4" w:rsidRPr="0010620A">
        <w:rPr>
          <w:sz w:val="28"/>
          <w:szCs w:val="28"/>
        </w:rPr>
        <w:t xml:space="preserve"> Договора и обстоятельств его </w:t>
      </w:r>
      <w:r w:rsidR="006E2035" w:rsidRPr="0010620A">
        <w:rPr>
          <w:sz w:val="28"/>
          <w:szCs w:val="28"/>
        </w:rPr>
        <w:t>подписания</w:t>
      </w:r>
      <w:r w:rsidR="009E09B4" w:rsidRPr="0010620A">
        <w:rPr>
          <w:sz w:val="28"/>
          <w:szCs w:val="28"/>
        </w:rPr>
        <w:t xml:space="preserve">, что у него отсутствуют обстоятельства, </w:t>
      </w:r>
      <w:r w:rsidR="00794DA1" w:rsidRPr="0010620A">
        <w:rPr>
          <w:sz w:val="28"/>
          <w:szCs w:val="28"/>
        </w:rPr>
        <w:t>вынужденные</w:t>
      </w:r>
      <w:r w:rsidR="009E09B4" w:rsidRPr="0010620A">
        <w:rPr>
          <w:sz w:val="28"/>
          <w:szCs w:val="28"/>
        </w:rPr>
        <w:t xml:space="preserve"> его заключить Договор на крайне невыгодных для участника условиях, Договор не заключается под влиянием стечения тяжелых обстоятельств и Договор не является для Участника кабальной сделкой. Все условия Договора по смыслу и содержанию соответствуют указанным формулировкам и однозначны в своем изложении и трактовании. </w:t>
      </w:r>
    </w:p>
    <w:p w14:paraId="4087846C" w14:textId="040EA0B3" w:rsidR="00B26443" w:rsidRPr="0010620A" w:rsidRDefault="00B26443" w:rsidP="0001477E">
      <w:pPr>
        <w:ind w:firstLine="709"/>
        <w:jc w:val="both"/>
        <w:rPr>
          <w:sz w:val="28"/>
          <w:szCs w:val="28"/>
        </w:rPr>
      </w:pPr>
      <w:r w:rsidRPr="0010620A">
        <w:rPr>
          <w:sz w:val="28"/>
          <w:szCs w:val="28"/>
        </w:rPr>
        <w:t xml:space="preserve">Путем подписания Договора </w:t>
      </w:r>
      <w:r w:rsidR="00A023A8" w:rsidRPr="0010620A">
        <w:rPr>
          <w:sz w:val="28"/>
          <w:szCs w:val="28"/>
        </w:rPr>
        <w:t>Участник</w:t>
      </w:r>
      <w:r w:rsidRPr="0010620A">
        <w:rPr>
          <w:sz w:val="28"/>
          <w:szCs w:val="28"/>
        </w:rPr>
        <w:t xml:space="preserve"> дает согласие </w:t>
      </w:r>
      <w:r w:rsidR="00A023A8" w:rsidRPr="0010620A">
        <w:rPr>
          <w:sz w:val="28"/>
          <w:szCs w:val="28"/>
        </w:rPr>
        <w:t>Застройщику</w:t>
      </w:r>
      <w:r w:rsidRPr="0010620A">
        <w:rPr>
          <w:sz w:val="28"/>
          <w:szCs w:val="28"/>
        </w:rPr>
        <w:t xml:space="preserve"> в целях исполнения Сторонами Договора, в том числе в случае реализации </w:t>
      </w:r>
      <w:r w:rsidR="00A023A8" w:rsidRPr="0010620A">
        <w:rPr>
          <w:sz w:val="28"/>
          <w:szCs w:val="28"/>
        </w:rPr>
        <w:t xml:space="preserve">Застройщиком </w:t>
      </w:r>
      <w:r w:rsidRPr="0010620A">
        <w:rPr>
          <w:sz w:val="28"/>
          <w:szCs w:val="28"/>
        </w:rPr>
        <w:t xml:space="preserve">своего права на уступку прав (требований) по Договору или реализации </w:t>
      </w:r>
      <w:r w:rsidR="00A023A8" w:rsidRPr="0010620A">
        <w:rPr>
          <w:sz w:val="28"/>
          <w:szCs w:val="28"/>
        </w:rPr>
        <w:t xml:space="preserve">Застройщиком </w:t>
      </w:r>
      <w:r w:rsidRPr="0010620A">
        <w:rPr>
          <w:sz w:val="28"/>
          <w:szCs w:val="28"/>
        </w:rPr>
        <w:t xml:space="preserve">иных прав, вытекающих из Договора, на обработку (т.е.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 же раскрытие третьим лицам персональных данных </w:t>
      </w:r>
      <w:r w:rsidR="00A023A8" w:rsidRPr="0010620A">
        <w:rPr>
          <w:sz w:val="28"/>
          <w:szCs w:val="28"/>
        </w:rPr>
        <w:t>Участника</w:t>
      </w:r>
      <w:r w:rsidRPr="0010620A">
        <w:rPr>
          <w:sz w:val="28"/>
          <w:szCs w:val="28"/>
        </w:rPr>
        <w:t xml:space="preserve">, включающих: имя, отчество, фамилию, пол, гражданство, дату рождения, место рождения, паспортные данные, адрес регистрации по месту жительства, адрес регистрации по месту пребывания, адрес фактического проживания, адрес получения корреспонденции или иных документов, связанных с исполнением Договора, адрес электронной почты, номер контактного телефона, СНИЛС, ИНН, а так же иную информацию, относящуюся к </w:t>
      </w:r>
      <w:r w:rsidR="00A023A8" w:rsidRPr="0010620A">
        <w:rPr>
          <w:sz w:val="28"/>
          <w:szCs w:val="28"/>
        </w:rPr>
        <w:t xml:space="preserve">Участнику </w:t>
      </w:r>
      <w:r w:rsidRPr="0010620A">
        <w:rPr>
          <w:sz w:val="28"/>
          <w:szCs w:val="28"/>
        </w:rPr>
        <w:t xml:space="preserve">и связанную с заключением и исполнением им Договора. Указанное в настоящем пункте Договора согласие действует со дня подписания </w:t>
      </w:r>
      <w:r w:rsidR="00A023A8" w:rsidRPr="0010620A">
        <w:rPr>
          <w:sz w:val="28"/>
          <w:szCs w:val="28"/>
        </w:rPr>
        <w:t xml:space="preserve">Участником </w:t>
      </w:r>
      <w:r w:rsidRPr="0010620A">
        <w:rPr>
          <w:sz w:val="28"/>
          <w:szCs w:val="28"/>
        </w:rPr>
        <w:t xml:space="preserve">Договора до дня отзыва </w:t>
      </w:r>
      <w:r w:rsidR="00A023A8" w:rsidRPr="0010620A">
        <w:rPr>
          <w:sz w:val="28"/>
          <w:szCs w:val="28"/>
        </w:rPr>
        <w:t xml:space="preserve">Участником </w:t>
      </w:r>
      <w:r w:rsidRPr="0010620A">
        <w:rPr>
          <w:sz w:val="28"/>
          <w:szCs w:val="28"/>
        </w:rPr>
        <w:t>согласия в письменной форме.</w:t>
      </w:r>
    </w:p>
    <w:p w14:paraId="29EFFD00" w14:textId="096ECD6B" w:rsidR="00DB2371" w:rsidRPr="0010620A" w:rsidRDefault="00556BBA" w:rsidP="0001477E">
      <w:pPr>
        <w:ind w:firstLine="709"/>
        <w:jc w:val="both"/>
        <w:rPr>
          <w:sz w:val="28"/>
          <w:szCs w:val="28"/>
        </w:rPr>
      </w:pPr>
      <w:r w:rsidRPr="0010620A">
        <w:rPr>
          <w:sz w:val="28"/>
          <w:szCs w:val="28"/>
        </w:rPr>
        <w:t>11.</w:t>
      </w:r>
      <w:r w:rsidR="00C90DDF">
        <w:rPr>
          <w:sz w:val="28"/>
          <w:szCs w:val="28"/>
        </w:rPr>
        <w:t>8</w:t>
      </w:r>
      <w:r w:rsidR="002C3B74" w:rsidRPr="0010620A">
        <w:rPr>
          <w:sz w:val="28"/>
          <w:szCs w:val="28"/>
        </w:rPr>
        <w:t xml:space="preserve">. </w:t>
      </w:r>
      <w:r w:rsidR="00DB2371" w:rsidRPr="0010620A">
        <w:rPr>
          <w:sz w:val="28"/>
          <w:szCs w:val="28"/>
        </w:rPr>
        <w:t xml:space="preserve">Договор содержит весь объем соглашений между Сторонами в отношении его предмета, отменяет и делает недействительными все другие обязательства или представления, которые могли быть </w:t>
      </w:r>
      <w:r w:rsidR="002C3B74" w:rsidRPr="0010620A">
        <w:rPr>
          <w:sz w:val="28"/>
          <w:szCs w:val="28"/>
        </w:rPr>
        <w:t>п</w:t>
      </w:r>
      <w:r w:rsidR="00DB2371" w:rsidRPr="0010620A">
        <w:rPr>
          <w:sz w:val="28"/>
          <w:szCs w:val="28"/>
        </w:rPr>
        <w:t xml:space="preserve">риняты или сделаны Сторонами, будь то в устной или письменной форме, до </w:t>
      </w:r>
      <w:r w:rsidR="006E2035" w:rsidRPr="0010620A">
        <w:rPr>
          <w:sz w:val="28"/>
          <w:szCs w:val="28"/>
        </w:rPr>
        <w:t xml:space="preserve">подписания </w:t>
      </w:r>
      <w:r w:rsidR="00DB2371" w:rsidRPr="0010620A">
        <w:rPr>
          <w:sz w:val="28"/>
          <w:szCs w:val="28"/>
        </w:rPr>
        <w:t>Договора.</w:t>
      </w:r>
    </w:p>
    <w:p w14:paraId="76C9B3B3" w14:textId="6C50CD3E" w:rsidR="00750FAD" w:rsidRPr="00C90DDF" w:rsidRDefault="00C90DDF" w:rsidP="00C90DDF">
      <w:pPr>
        <w:ind w:firstLine="709"/>
        <w:jc w:val="both"/>
        <w:rPr>
          <w:sz w:val="28"/>
          <w:szCs w:val="28"/>
        </w:rPr>
      </w:pPr>
      <w:r>
        <w:rPr>
          <w:sz w:val="28"/>
          <w:szCs w:val="28"/>
        </w:rPr>
        <w:t xml:space="preserve">11.9. </w:t>
      </w:r>
      <w:r w:rsidR="00750FAD" w:rsidRPr="00C90DDF">
        <w:rPr>
          <w:sz w:val="28"/>
          <w:szCs w:val="28"/>
        </w:rPr>
        <w:t>Если любая часть Договора становится недействительной, незаконной или неосуществимо</w:t>
      </w:r>
      <w:r w:rsidR="00800265" w:rsidRPr="00C90DDF">
        <w:rPr>
          <w:sz w:val="28"/>
          <w:szCs w:val="28"/>
        </w:rPr>
        <w:t>й</w:t>
      </w:r>
      <w:r w:rsidR="00750FAD" w:rsidRPr="00C90DDF">
        <w:rPr>
          <w:sz w:val="28"/>
          <w:szCs w:val="28"/>
        </w:rPr>
        <w:t xml:space="preserve">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В любом случае </w:t>
      </w:r>
      <w:r w:rsidR="00750FAD" w:rsidRPr="00C90DDF">
        <w:rPr>
          <w:sz w:val="28"/>
          <w:szCs w:val="28"/>
        </w:rPr>
        <w:lastRenderedPageBreak/>
        <w:t>Договор остается действующим в части, не противоречащей</w:t>
      </w:r>
      <w:r w:rsidR="000375EF" w:rsidRPr="00C90DDF">
        <w:rPr>
          <w:sz w:val="28"/>
          <w:szCs w:val="28"/>
        </w:rPr>
        <w:t xml:space="preserve"> </w:t>
      </w:r>
      <w:r w:rsidR="00750FAD" w:rsidRPr="00C90DDF">
        <w:rPr>
          <w:sz w:val="28"/>
          <w:szCs w:val="28"/>
        </w:rPr>
        <w:t>действующему законодательству Р</w:t>
      </w:r>
      <w:r>
        <w:rPr>
          <w:sz w:val="28"/>
          <w:szCs w:val="28"/>
        </w:rPr>
        <w:t>Ф.</w:t>
      </w:r>
    </w:p>
    <w:p w14:paraId="32FFDDE7" w14:textId="58F1ABE8" w:rsidR="00750FAD" w:rsidRDefault="00C90DDF" w:rsidP="00C90DDF">
      <w:pPr>
        <w:ind w:firstLine="709"/>
        <w:jc w:val="both"/>
        <w:rPr>
          <w:sz w:val="28"/>
          <w:szCs w:val="28"/>
        </w:rPr>
      </w:pPr>
      <w:r>
        <w:rPr>
          <w:sz w:val="28"/>
          <w:szCs w:val="28"/>
        </w:rPr>
        <w:t xml:space="preserve">11.10. </w:t>
      </w:r>
      <w:r w:rsidR="00750FAD" w:rsidRPr="00C90DDF">
        <w:rPr>
          <w:sz w:val="28"/>
          <w:szCs w:val="28"/>
        </w:rPr>
        <w:t>Все приложения и дополнительные соглашения к Договору действительны лишь в том случае, если они совершены в письменно</w:t>
      </w:r>
      <w:r w:rsidR="00800265" w:rsidRPr="00C90DDF">
        <w:rPr>
          <w:sz w:val="28"/>
          <w:szCs w:val="28"/>
        </w:rPr>
        <w:t xml:space="preserve">й </w:t>
      </w:r>
      <w:r w:rsidR="00750FAD" w:rsidRPr="00C90DDF">
        <w:rPr>
          <w:sz w:val="28"/>
          <w:szCs w:val="28"/>
        </w:rPr>
        <w:t xml:space="preserve">форме и подписаны уполномоченными </w:t>
      </w:r>
      <w:r w:rsidR="003D664D" w:rsidRPr="00C90DDF">
        <w:rPr>
          <w:sz w:val="28"/>
          <w:szCs w:val="28"/>
        </w:rPr>
        <w:t>на,</w:t>
      </w:r>
      <w:r w:rsidR="00750FAD" w:rsidRPr="00C90DDF">
        <w:rPr>
          <w:sz w:val="28"/>
          <w:szCs w:val="28"/>
        </w:rPr>
        <w:t xml:space="preserve"> то представителями Сторон.</w:t>
      </w:r>
    </w:p>
    <w:p w14:paraId="7093BCB1" w14:textId="35078437" w:rsidR="000024BB" w:rsidRDefault="000024BB" w:rsidP="000024BB">
      <w:pPr>
        <w:ind w:firstLine="709"/>
        <w:jc w:val="both"/>
        <w:rPr>
          <w:sz w:val="28"/>
          <w:szCs w:val="28"/>
        </w:rPr>
      </w:pPr>
      <w:r>
        <w:rPr>
          <w:sz w:val="28"/>
          <w:szCs w:val="28"/>
        </w:rPr>
        <w:t xml:space="preserve">11.11. </w:t>
      </w:r>
      <w:r w:rsidRPr="000024BB">
        <w:rPr>
          <w:sz w:val="28"/>
          <w:szCs w:val="28"/>
        </w:rPr>
        <w:t xml:space="preserve">Настоящий Договор составлен в </w:t>
      </w:r>
      <w:r w:rsidR="00EA5E23">
        <w:rPr>
          <w:sz w:val="28"/>
          <w:szCs w:val="28"/>
        </w:rPr>
        <w:t>3 (трех)</w:t>
      </w:r>
      <w:r>
        <w:rPr>
          <w:sz w:val="28"/>
          <w:szCs w:val="28"/>
        </w:rPr>
        <w:t xml:space="preserve"> </w:t>
      </w:r>
      <w:r w:rsidRPr="000024BB">
        <w:rPr>
          <w:sz w:val="28"/>
          <w:szCs w:val="28"/>
        </w:rPr>
        <w:t>экземплярах, имеющих равную юридическую силу</w:t>
      </w:r>
      <w:r>
        <w:rPr>
          <w:sz w:val="28"/>
          <w:szCs w:val="28"/>
        </w:rPr>
        <w:t>.</w:t>
      </w:r>
    </w:p>
    <w:p w14:paraId="3E0F71CE" w14:textId="15AD1EAD" w:rsidR="004F236A" w:rsidRPr="0010620A" w:rsidRDefault="004F236A" w:rsidP="005069BF">
      <w:pPr>
        <w:pStyle w:val="Style6"/>
        <w:widowControl/>
        <w:tabs>
          <w:tab w:val="left" w:pos="1085"/>
        </w:tabs>
        <w:spacing w:line="240" w:lineRule="auto"/>
        <w:ind w:firstLine="709"/>
        <w:rPr>
          <w:rStyle w:val="FontStyle35"/>
          <w:b w:val="0"/>
          <w:bCs w:val="0"/>
          <w:sz w:val="28"/>
          <w:szCs w:val="28"/>
        </w:rPr>
      </w:pPr>
      <w:r>
        <w:rPr>
          <w:rStyle w:val="FontStyle43"/>
          <w:sz w:val="28"/>
          <w:szCs w:val="28"/>
          <w:lang w:eastAsia="en-US"/>
        </w:rPr>
        <w:t>11.1</w:t>
      </w:r>
      <w:r w:rsidR="000024BB">
        <w:rPr>
          <w:rStyle w:val="FontStyle43"/>
          <w:sz w:val="28"/>
          <w:szCs w:val="28"/>
          <w:lang w:eastAsia="en-US"/>
        </w:rPr>
        <w:t>2</w:t>
      </w:r>
      <w:r>
        <w:rPr>
          <w:rStyle w:val="FontStyle43"/>
          <w:sz w:val="28"/>
          <w:szCs w:val="28"/>
          <w:lang w:eastAsia="en-US"/>
        </w:rPr>
        <w:t xml:space="preserve">. </w:t>
      </w:r>
      <w:r w:rsidR="000024BB">
        <w:rPr>
          <w:rStyle w:val="FontStyle43"/>
          <w:sz w:val="28"/>
          <w:szCs w:val="28"/>
          <w:lang w:eastAsia="en-US"/>
        </w:rPr>
        <w:t xml:space="preserve">К </w:t>
      </w:r>
      <w:r>
        <w:rPr>
          <w:rStyle w:val="FontStyle35"/>
          <w:b w:val="0"/>
          <w:bCs w:val="0"/>
          <w:sz w:val="28"/>
          <w:szCs w:val="28"/>
        </w:rPr>
        <w:t>Договору</w:t>
      </w:r>
      <w:r w:rsidR="000024BB">
        <w:rPr>
          <w:rStyle w:val="FontStyle35"/>
          <w:b w:val="0"/>
          <w:bCs w:val="0"/>
          <w:sz w:val="28"/>
          <w:szCs w:val="28"/>
        </w:rPr>
        <w:t xml:space="preserve"> прилагаются и являются неотъемлемой частью</w:t>
      </w:r>
      <w:r w:rsidRPr="0010620A">
        <w:rPr>
          <w:rStyle w:val="FontStyle35"/>
          <w:b w:val="0"/>
          <w:bCs w:val="0"/>
          <w:sz w:val="28"/>
          <w:szCs w:val="28"/>
        </w:rPr>
        <w:t xml:space="preserve">: </w:t>
      </w:r>
    </w:p>
    <w:p w14:paraId="718DAE12" w14:textId="6AFC63ED" w:rsidR="004F236A" w:rsidRPr="0010620A" w:rsidRDefault="004F236A" w:rsidP="005069BF">
      <w:pPr>
        <w:pStyle w:val="Style6"/>
        <w:widowControl/>
        <w:tabs>
          <w:tab w:val="left" w:pos="1085"/>
        </w:tabs>
        <w:spacing w:line="240" w:lineRule="auto"/>
        <w:ind w:firstLine="709"/>
        <w:rPr>
          <w:rStyle w:val="FontStyle43"/>
          <w:sz w:val="28"/>
          <w:szCs w:val="28"/>
          <w:lang w:eastAsia="en-US"/>
        </w:rPr>
      </w:pPr>
      <w:r>
        <w:rPr>
          <w:rStyle w:val="FontStyle43"/>
          <w:sz w:val="28"/>
          <w:szCs w:val="28"/>
          <w:lang w:eastAsia="en-US"/>
        </w:rPr>
        <w:t>11.1</w:t>
      </w:r>
      <w:r w:rsidR="000024BB">
        <w:rPr>
          <w:rStyle w:val="FontStyle43"/>
          <w:sz w:val="28"/>
          <w:szCs w:val="28"/>
          <w:lang w:eastAsia="en-US"/>
        </w:rPr>
        <w:t>2</w:t>
      </w:r>
      <w:r>
        <w:rPr>
          <w:rStyle w:val="FontStyle43"/>
          <w:sz w:val="28"/>
          <w:szCs w:val="28"/>
          <w:lang w:eastAsia="en-US"/>
        </w:rPr>
        <w:t xml:space="preserve">.1. </w:t>
      </w:r>
      <w:r w:rsidRPr="0010620A">
        <w:rPr>
          <w:rStyle w:val="FontStyle43"/>
          <w:sz w:val="28"/>
          <w:szCs w:val="28"/>
          <w:lang w:eastAsia="en-US"/>
        </w:rPr>
        <w:t xml:space="preserve">Приложение №1 – Основные характеристики </w:t>
      </w:r>
      <w:r>
        <w:rPr>
          <w:rStyle w:val="FontStyle43"/>
          <w:sz w:val="28"/>
          <w:szCs w:val="28"/>
          <w:lang w:eastAsia="en-US"/>
        </w:rPr>
        <w:t xml:space="preserve">нежилого здания </w:t>
      </w:r>
      <w:r w:rsidRPr="0010620A">
        <w:rPr>
          <w:rStyle w:val="FontStyle43"/>
          <w:sz w:val="28"/>
          <w:szCs w:val="28"/>
          <w:lang w:eastAsia="en-US"/>
        </w:rPr>
        <w:t xml:space="preserve">и объекта долевого </w:t>
      </w:r>
      <w:r>
        <w:rPr>
          <w:rStyle w:val="FontStyle43"/>
          <w:sz w:val="28"/>
          <w:szCs w:val="28"/>
          <w:lang w:eastAsia="en-US"/>
        </w:rPr>
        <w:t>строительства.</w:t>
      </w:r>
    </w:p>
    <w:p w14:paraId="4B146FFA" w14:textId="5C6C85F3" w:rsidR="004F236A" w:rsidRPr="0010620A" w:rsidRDefault="004F236A" w:rsidP="005069BF">
      <w:pPr>
        <w:pStyle w:val="Style6"/>
        <w:widowControl/>
        <w:tabs>
          <w:tab w:val="left" w:pos="1085"/>
        </w:tabs>
        <w:spacing w:line="240" w:lineRule="auto"/>
        <w:ind w:firstLine="709"/>
        <w:rPr>
          <w:rStyle w:val="FontStyle43"/>
          <w:sz w:val="28"/>
          <w:szCs w:val="28"/>
          <w:lang w:eastAsia="en-US"/>
        </w:rPr>
      </w:pPr>
      <w:r>
        <w:rPr>
          <w:rStyle w:val="FontStyle43"/>
          <w:sz w:val="28"/>
          <w:szCs w:val="28"/>
          <w:lang w:eastAsia="en-US"/>
        </w:rPr>
        <w:t>11.1</w:t>
      </w:r>
      <w:r w:rsidR="000024BB">
        <w:rPr>
          <w:rStyle w:val="FontStyle43"/>
          <w:sz w:val="28"/>
          <w:szCs w:val="28"/>
          <w:lang w:eastAsia="en-US"/>
        </w:rPr>
        <w:t>2</w:t>
      </w:r>
      <w:r>
        <w:rPr>
          <w:rStyle w:val="FontStyle43"/>
          <w:sz w:val="28"/>
          <w:szCs w:val="28"/>
          <w:lang w:eastAsia="en-US"/>
        </w:rPr>
        <w:t xml:space="preserve">.2. </w:t>
      </w:r>
      <w:r w:rsidRPr="0010620A">
        <w:rPr>
          <w:rStyle w:val="FontStyle43"/>
          <w:sz w:val="28"/>
          <w:szCs w:val="28"/>
          <w:lang w:eastAsia="en-US"/>
        </w:rPr>
        <w:t xml:space="preserve">Приложение №2 – Описание передаваемого Объекта долевого </w:t>
      </w:r>
      <w:r>
        <w:rPr>
          <w:rStyle w:val="FontStyle43"/>
          <w:sz w:val="28"/>
          <w:szCs w:val="28"/>
          <w:lang w:eastAsia="en-US"/>
        </w:rPr>
        <w:t>строительства.</w:t>
      </w:r>
    </w:p>
    <w:p w14:paraId="5953B8D7" w14:textId="77777777" w:rsidR="007B634B" w:rsidRPr="004F236A" w:rsidRDefault="007B634B" w:rsidP="004F236A">
      <w:pPr>
        <w:pStyle w:val="Style3"/>
        <w:widowControl/>
        <w:jc w:val="center"/>
        <w:rPr>
          <w:rStyle w:val="FontStyle35"/>
          <w:sz w:val="28"/>
          <w:szCs w:val="28"/>
        </w:rPr>
      </w:pPr>
      <w:r w:rsidRPr="004F236A">
        <w:rPr>
          <w:rStyle w:val="FontStyle35"/>
          <w:sz w:val="28"/>
          <w:szCs w:val="28"/>
        </w:rPr>
        <w:t>1</w:t>
      </w:r>
      <w:r w:rsidR="00556BBA" w:rsidRPr="004F236A">
        <w:rPr>
          <w:rStyle w:val="FontStyle35"/>
          <w:sz w:val="28"/>
          <w:szCs w:val="28"/>
        </w:rPr>
        <w:t>2</w:t>
      </w:r>
      <w:r w:rsidRPr="004F236A">
        <w:rPr>
          <w:rStyle w:val="FontStyle35"/>
          <w:sz w:val="28"/>
          <w:szCs w:val="28"/>
        </w:rPr>
        <w:t>. АДРЕСА И РЕКВИЗИТЫ СТОРОН</w:t>
      </w:r>
    </w:p>
    <w:p w14:paraId="7BE6F0AF" w14:textId="77777777" w:rsidR="007B634B" w:rsidRPr="0010620A" w:rsidRDefault="007B634B" w:rsidP="00D85BFA">
      <w:pPr>
        <w:pStyle w:val="Style3"/>
        <w:widowControl/>
        <w:jc w:val="both"/>
        <w:rPr>
          <w:rStyle w:val="FontStyle35"/>
          <w:b w:val="0"/>
          <w:bCs w:val="0"/>
          <w:sz w:val="28"/>
          <w:szCs w:val="28"/>
        </w:rPr>
      </w:pPr>
      <w:r w:rsidRPr="0010620A">
        <w:rPr>
          <w:rStyle w:val="FontStyle35"/>
          <w:b w:val="0"/>
          <w:bCs w:val="0"/>
          <w:sz w:val="28"/>
          <w:szCs w:val="28"/>
        </w:rPr>
        <w:t xml:space="preserve">Застройщик: </w:t>
      </w:r>
    </w:p>
    <w:p w14:paraId="7DCFF278" w14:textId="5E2B3712" w:rsidR="004F236A" w:rsidRDefault="004F236A" w:rsidP="00D85BFA">
      <w:pPr>
        <w:pStyle w:val="Style3"/>
        <w:widowControl/>
        <w:jc w:val="both"/>
        <w:rPr>
          <w:rFonts w:eastAsia="Calibri"/>
          <w:sz w:val="28"/>
          <w:szCs w:val="28"/>
        </w:rPr>
      </w:pPr>
      <w:r w:rsidRPr="00597AF2">
        <w:rPr>
          <w:rFonts w:eastAsia="Calibri"/>
          <w:sz w:val="28"/>
          <w:szCs w:val="28"/>
        </w:rPr>
        <w:t>Общество с ограниченной ответственностью «Специализированный Застройщик «</w:t>
      </w:r>
      <w:r w:rsidR="000B2329">
        <w:rPr>
          <w:rFonts w:eastAsia="Calibri"/>
          <w:sz w:val="28"/>
          <w:szCs w:val="28"/>
        </w:rPr>
        <w:t>АНТЕЙ ГРУПП</w:t>
      </w:r>
      <w:r w:rsidRPr="00597AF2">
        <w:rPr>
          <w:rFonts w:eastAsia="Calibri"/>
          <w:sz w:val="28"/>
          <w:szCs w:val="28"/>
        </w:rPr>
        <w:t>»</w:t>
      </w:r>
    </w:p>
    <w:p w14:paraId="61C84761" w14:textId="77777777" w:rsidR="004F236A" w:rsidRDefault="006F5009" w:rsidP="00D85BFA">
      <w:pPr>
        <w:pStyle w:val="Style3"/>
        <w:widowControl/>
        <w:jc w:val="both"/>
        <w:rPr>
          <w:bCs/>
          <w:sz w:val="28"/>
          <w:szCs w:val="28"/>
        </w:rPr>
      </w:pPr>
      <w:r w:rsidRPr="0010620A">
        <w:rPr>
          <w:spacing w:val="-6"/>
          <w:sz w:val="28"/>
          <w:szCs w:val="28"/>
        </w:rPr>
        <w:t xml:space="preserve">Место нахождения: </w:t>
      </w:r>
      <w:r w:rsidR="004F236A" w:rsidRPr="002722E4">
        <w:rPr>
          <w:bCs/>
          <w:sz w:val="28"/>
          <w:szCs w:val="28"/>
        </w:rPr>
        <w:t>354008, Краснодарский край, г.</w:t>
      </w:r>
      <w:r w:rsidR="004F236A">
        <w:rPr>
          <w:bCs/>
          <w:sz w:val="28"/>
          <w:szCs w:val="28"/>
        </w:rPr>
        <w:t> </w:t>
      </w:r>
      <w:r w:rsidR="004F236A" w:rsidRPr="002722E4">
        <w:rPr>
          <w:bCs/>
          <w:sz w:val="28"/>
          <w:szCs w:val="28"/>
        </w:rPr>
        <w:t>Сочи, ул. Виноградная, д.</w:t>
      </w:r>
      <w:r w:rsidR="004F236A">
        <w:rPr>
          <w:bCs/>
          <w:sz w:val="28"/>
          <w:szCs w:val="28"/>
        </w:rPr>
        <w:t xml:space="preserve"> </w:t>
      </w:r>
      <w:r w:rsidR="004F236A" w:rsidRPr="002722E4">
        <w:rPr>
          <w:bCs/>
          <w:sz w:val="28"/>
          <w:szCs w:val="28"/>
        </w:rPr>
        <w:t>4</w:t>
      </w:r>
    </w:p>
    <w:p w14:paraId="52DF4A33" w14:textId="06930EF3" w:rsidR="007B634B" w:rsidRPr="0010620A" w:rsidRDefault="006F5009" w:rsidP="00D85BFA">
      <w:pPr>
        <w:pStyle w:val="Style3"/>
        <w:widowControl/>
        <w:jc w:val="both"/>
        <w:rPr>
          <w:rStyle w:val="FontStyle35"/>
          <w:b w:val="0"/>
          <w:bCs w:val="0"/>
          <w:sz w:val="28"/>
          <w:szCs w:val="28"/>
        </w:rPr>
      </w:pPr>
      <w:r w:rsidRPr="0010620A">
        <w:rPr>
          <w:spacing w:val="-6"/>
          <w:sz w:val="28"/>
          <w:szCs w:val="28"/>
        </w:rPr>
        <w:t>ОГРН</w:t>
      </w:r>
      <w:r w:rsidR="00EC0492" w:rsidRPr="0010620A">
        <w:rPr>
          <w:spacing w:val="-6"/>
          <w:sz w:val="28"/>
          <w:szCs w:val="28"/>
        </w:rPr>
        <w:t>:</w:t>
      </w:r>
      <w:r w:rsidRPr="0010620A">
        <w:rPr>
          <w:spacing w:val="-6"/>
          <w:sz w:val="28"/>
          <w:szCs w:val="28"/>
        </w:rPr>
        <w:t xml:space="preserve"> </w:t>
      </w:r>
      <w:r w:rsidR="004F236A" w:rsidRPr="002722E4">
        <w:rPr>
          <w:bCs/>
          <w:sz w:val="28"/>
          <w:szCs w:val="28"/>
        </w:rPr>
        <w:t>1122366010910</w:t>
      </w:r>
    </w:p>
    <w:p w14:paraId="26876D3C" w14:textId="77777777" w:rsidR="004F236A" w:rsidRDefault="006F5009" w:rsidP="00D85BFA">
      <w:pPr>
        <w:pStyle w:val="Style3"/>
        <w:widowControl/>
        <w:jc w:val="both"/>
        <w:rPr>
          <w:sz w:val="28"/>
          <w:szCs w:val="28"/>
        </w:rPr>
      </w:pPr>
      <w:r w:rsidRPr="0010620A">
        <w:rPr>
          <w:rStyle w:val="FontStyle35"/>
          <w:b w:val="0"/>
          <w:bCs w:val="0"/>
          <w:sz w:val="28"/>
          <w:szCs w:val="28"/>
        </w:rPr>
        <w:t>ИНН/КПП</w:t>
      </w:r>
      <w:r w:rsidR="00EC0492" w:rsidRPr="0010620A">
        <w:rPr>
          <w:rStyle w:val="FontStyle35"/>
          <w:b w:val="0"/>
          <w:bCs w:val="0"/>
          <w:sz w:val="28"/>
          <w:szCs w:val="28"/>
        </w:rPr>
        <w:t>:</w:t>
      </w:r>
      <w:r w:rsidR="004F236A">
        <w:rPr>
          <w:rStyle w:val="FontStyle35"/>
          <w:b w:val="0"/>
          <w:bCs w:val="0"/>
          <w:sz w:val="28"/>
          <w:szCs w:val="28"/>
        </w:rPr>
        <w:t xml:space="preserve"> </w:t>
      </w:r>
      <w:r w:rsidR="004F236A" w:rsidRPr="00591842">
        <w:rPr>
          <w:sz w:val="28"/>
          <w:szCs w:val="28"/>
        </w:rPr>
        <w:t>2320203564</w:t>
      </w:r>
      <w:r w:rsidR="004F236A">
        <w:rPr>
          <w:sz w:val="28"/>
          <w:szCs w:val="28"/>
        </w:rPr>
        <w:t xml:space="preserve"> </w:t>
      </w:r>
      <w:r w:rsidR="004F236A" w:rsidRPr="003E30E3">
        <w:rPr>
          <w:sz w:val="28"/>
          <w:szCs w:val="28"/>
        </w:rPr>
        <w:t>/</w:t>
      </w:r>
      <w:r w:rsidR="004F236A">
        <w:rPr>
          <w:sz w:val="28"/>
          <w:szCs w:val="28"/>
        </w:rPr>
        <w:t xml:space="preserve"> </w:t>
      </w:r>
      <w:r w:rsidR="004F236A" w:rsidRPr="00591842">
        <w:rPr>
          <w:sz w:val="28"/>
          <w:szCs w:val="28"/>
        </w:rPr>
        <w:t>232001001</w:t>
      </w:r>
    </w:p>
    <w:p w14:paraId="7C1A5679" w14:textId="34764B06" w:rsidR="007469BD" w:rsidRPr="0010620A" w:rsidRDefault="007469BD" w:rsidP="00D85BFA">
      <w:pPr>
        <w:pStyle w:val="Style3"/>
        <w:widowControl/>
        <w:jc w:val="both"/>
        <w:rPr>
          <w:rStyle w:val="FontStyle35"/>
          <w:b w:val="0"/>
          <w:bCs w:val="0"/>
          <w:sz w:val="28"/>
          <w:szCs w:val="28"/>
        </w:rPr>
      </w:pPr>
      <w:r w:rsidRPr="0010620A">
        <w:rPr>
          <w:rStyle w:val="FontStyle35"/>
          <w:b w:val="0"/>
          <w:bCs w:val="0"/>
          <w:sz w:val="28"/>
          <w:szCs w:val="28"/>
        </w:rPr>
        <w:t>Банковские реквизиты:</w:t>
      </w:r>
    </w:p>
    <w:p w14:paraId="63027C9D" w14:textId="011B5724" w:rsidR="004F236A" w:rsidRPr="0080508F" w:rsidRDefault="00FF4762" w:rsidP="0080508F">
      <w:pPr>
        <w:pStyle w:val="Style3"/>
        <w:widowControl/>
        <w:jc w:val="both"/>
        <w:rPr>
          <w:rStyle w:val="FontStyle35"/>
          <w:b w:val="0"/>
          <w:bCs w:val="0"/>
          <w:sz w:val="28"/>
          <w:szCs w:val="28"/>
        </w:rPr>
      </w:pPr>
      <w:r w:rsidRPr="0080508F">
        <w:rPr>
          <w:rStyle w:val="FontStyle35"/>
          <w:b w:val="0"/>
          <w:bCs w:val="0"/>
          <w:sz w:val="28"/>
          <w:szCs w:val="28"/>
        </w:rPr>
        <w:t>Наименование банка</w:t>
      </w:r>
      <w:r w:rsidR="00EC0492" w:rsidRPr="0080508F">
        <w:rPr>
          <w:rStyle w:val="FontStyle35"/>
          <w:b w:val="0"/>
          <w:bCs w:val="0"/>
          <w:sz w:val="28"/>
          <w:szCs w:val="28"/>
        </w:rPr>
        <w:t xml:space="preserve">: </w:t>
      </w:r>
      <w:r w:rsidR="004F236A" w:rsidRPr="0080508F">
        <w:rPr>
          <w:rStyle w:val="FontStyle35"/>
          <w:b w:val="0"/>
          <w:bCs w:val="0"/>
          <w:sz w:val="28"/>
          <w:szCs w:val="28"/>
        </w:rPr>
        <w:t>АО «Банк ДОМ.РФ»</w:t>
      </w:r>
    </w:p>
    <w:p w14:paraId="63C6ABD5" w14:textId="4B660DCA" w:rsidR="00FF4762" w:rsidRPr="0010620A" w:rsidRDefault="00FF4762" w:rsidP="00D85BFA">
      <w:pPr>
        <w:pStyle w:val="Style3"/>
        <w:widowControl/>
        <w:jc w:val="both"/>
        <w:rPr>
          <w:rStyle w:val="FontStyle35"/>
          <w:b w:val="0"/>
          <w:bCs w:val="0"/>
          <w:sz w:val="28"/>
          <w:szCs w:val="28"/>
        </w:rPr>
      </w:pPr>
      <w:r w:rsidRPr="0010620A">
        <w:rPr>
          <w:rStyle w:val="FontStyle35"/>
          <w:b w:val="0"/>
          <w:bCs w:val="0"/>
          <w:sz w:val="28"/>
          <w:szCs w:val="28"/>
        </w:rPr>
        <w:t>расчетный счет</w:t>
      </w:r>
      <w:r w:rsidR="00EC0492" w:rsidRPr="0010620A">
        <w:rPr>
          <w:rStyle w:val="FontStyle35"/>
          <w:b w:val="0"/>
          <w:bCs w:val="0"/>
          <w:sz w:val="28"/>
          <w:szCs w:val="28"/>
        </w:rPr>
        <w:t xml:space="preserve">: </w:t>
      </w:r>
      <w:r w:rsidR="004F236A" w:rsidRPr="004E1194">
        <w:rPr>
          <w:sz w:val="28"/>
          <w:szCs w:val="28"/>
        </w:rPr>
        <w:t>40702810100650010065</w:t>
      </w:r>
    </w:p>
    <w:p w14:paraId="7D81ED32" w14:textId="20FED431" w:rsidR="00FF4762" w:rsidRPr="0010620A" w:rsidRDefault="00FF4762" w:rsidP="00D85BFA">
      <w:pPr>
        <w:pStyle w:val="Style3"/>
        <w:widowControl/>
        <w:jc w:val="both"/>
        <w:rPr>
          <w:rStyle w:val="FontStyle35"/>
          <w:b w:val="0"/>
          <w:bCs w:val="0"/>
          <w:sz w:val="28"/>
          <w:szCs w:val="28"/>
        </w:rPr>
      </w:pPr>
      <w:r w:rsidRPr="0010620A">
        <w:rPr>
          <w:rStyle w:val="FontStyle35"/>
          <w:b w:val="0"/>
          <w:bCs w:val="0"/>
          <w:sz w:val="28"/>
          <w:szCs w:val="28"/>
        </w:rPr>
        <w:t>корреспондентский счет</w:t>
      </w:r>
      <w:r w:rsidR="00EC0492" w:rsidRPr="0010620A">
        <w:rPr>
          <w:rStyle w:val="FontStyle35"/>
          <w:b w:val="0"/>
          <w:bCs w:val="0"/>
          <w:sz w:val="28"/>
          <w:szCs w:val="28"/>
        </w:rPr>
        <w:t xml:space="preserve">: </w:t>
      </w:r>
      <w:r w:rsidR="004F236A" w:rsidRPr="004E1194">
        <w:rPr>
          <w:sz w:val="28"/>
          <w:szCs w:val="28"/>
        </w:rPr>
        <w:t>30101810345250000266</w:t>
      </w:r>
    </w:p>
    <w:p w14:paraId="0D293EA4" w14:textId="4C217644" w:rsidR="006F5009" w:rsidRPr="0010620A" w:rsidRDefault="00FF4762" w:rsidP="00D85BFA">
      <w:pPr>
        <w:pStyle w:val="Style3"/>
        <w:widowControl/>
        <w:jc w:val="both"/>
        <w:rPr>
          <w:sz w:val="28"/>
          <w:szCs w:val="28"/>
        </w:rPr>
      </w:pPr>
      <w:r w:rsidRPr="0010620A">
        <w:rPr>
          <w:rStyle w:val="FontStyle35"/>
          <w:b w:val="0"/>
          <w:bCs w:val="0"/>
          <w:sz w:val="28"/>
          <w:szCs w:val="28"/>
        </w:rPr>
        <w:t>БИК</w:t>
      </w:r>
      <w:r w:rsidR="00EC0492" w:rsidRPr="0010620A">
        <w:rPr>
          <w:rStyle w:val="FontStyle35"/>
          <w:b w:val="0"/>
          <w:bCs w:val="0"/>
          <w:sz w:val="28"/>
          <w:szCs w:val="28"/>
        </w:rPr>
        <w:t xml:space="preserve">: </w:t>
      </w:r>
      <w:r w:rsidR="004F236A" w:rsidRPr="004E1194">
        <w:rPr>
          <w:sz w:val="28"/>
          <w:szCs w:val="28"/>
        </w:rPr>
        <w:t>044525266</w:t>
      </w:r>
    </w:p>
    <w:p w14:paraId="6E2342D6" w14:textId="4D5F68BD" w:rsidR="008873B4" w:rsidRPr="00C563CE" w:rsidRDefault="008873B4" w:rsidP="008873B4">
      <w:pPr>
        <w:rPr>
          <w:sz w:val="28"/>
          <w:szCs w:val="28"/>
          <w:lang w:val="en-US"/>
        </w:rPr>
      </w:pPr>
      <w:r>
        <w:rPr>
          <w:sz w:val="28"/>
          <w:szCs w:val="28"/>
          <w:lang w:val="en-US"/>
        </w:rPr>
        <w:t>email</w:t>
      </w:r>
      <w:r w:rsidRPr="00C563CE">
        <w:rPr>
          <w:sz w:val="28"/>
          <w:szCs w:val="28"/>
          <w:lang w:val="en-US"/>
        </w:rPr>
        <w:t xml:space="preserve">: </w:t>
      </w:r>
      <w:r w:rsidR="000B2329" w:rsidRPr="00C563CE">
        <w:rPr>
          <w:sz w:val="28"/>
          <w:szCs w:val="28"/>
          <w:lang w:val="en-US"/>
        </w:rPr>
        <w:t>utn_info@mail.ru</w:t>
      </w:r>
    </w:p>
    <w:p w14:paraId="4D92E385" w14:textId="77777777" w:rsidR="00E94D68" w:rsidRPr="00C563CE" w:rsidRDefault="00E94D68" w:rsidP="00D85BFA">
      <w:pPr>
        <w:pStyle w:val="Style3"/>
        <w:widowControl/>
        <w:jc w:val="both"/>
        <w:rPr>
          <w:rStyle w:val="FontStyle35"/>
          <w:b w:val="0"/>
          <w:bCs w:val="0"/>
          <w:sz w:val="28"/>
          <w:szCs w:val="28"/>
          <w:lang w:val="en-US"/>
        </w:rPr>
      </w:pPr>
    </w:p>
    <w:p w14:paraId="290772D1" w14:textId="40E9B82B" w:rsidR="007F1833" w:rsidRPr="00927A86" w:rsidRDefault="007B634B" w:rsidP="00D85BFA">
      <w:pPr>
        <w:rPr>
          <w:rFonts w:eastAsia="Times New Roman"/>
          <w:sz w:val="28"/>
          <w:szCs w:val="28"/>
          <w:lang w:val="en-US"/>
        </w:rPr>
      </w:pPr>
      <w:r w:rsidRPr="0010620A">
        <w:rPr>
          <w:rStyle w:val="FontStyle35"/>
          <w:b w:val="0"/>
          <w:bCs w:val="0"/>
          <w:sz w:val="28"/>
          <w:szCs w:val="28"/>
        </w:rPr>
        <w:t>Участник</w:t>
      </w:r>
      <w:r w:rsidRPr="00927A86">
        <w:rPr>
          <w:rStyle w:val="FontStyle35"/>
          <w:b w:val="0"/>
          <w:bCs w:val="0"/>
          <w:sz w:val="28"/>
          <w:szCs w:val="28"/>
          <w:lang w:val="en-US"/>
        </w:rPr>
        <w:t xml:space="preserve">: </w:t>
      </w:r>
    </w:p>
    <w:p w14:paraId="7CF57D93" w14:textId="680F50CC" w:rsidR="004F236A" w:rsidRDefault="00B51B19" w:rsidP="00D85BFA">
      <w:pPr>
        <w:rPr>
          <w:sz w:val="28"/>
          <w:szCs w:val="28"/>
        </w:rPr>
      </w:pPr>
      <w:r w:rsidRPr="0010620A">
        <w:rPr>
          <w:rFonts w:eastAsia="Calibri"/>
          <w:sz w:val="28"/>
          <w:szCs w:val="28"/>
        </w:rPr>
        <w:t xml:space="preserve">Гр. РФ </w:t>
      </w:r>
      <w:r w:rsidR="004F236A">
        <w:rPr>
          <w:rFonts w:eastAsia="Calibri"/>
          <w:sz w:val="28"/>
          <w:szCs w:val="28"/>
        </w:rPr>
        <w:t>_____________</w:t>
      </w:r>
      <w:r w:rsidRPr="0010620A">
        <w:rPr>
          <w:rFonts w:eastAsia="Calibri"/>
          <w:sz w:val="28"/>
          <w:szCs w:val="28"/>
        </w:rPr>
        <w:t>,</w:t>
      </w:r>
      <w:r w:rsidRPr="0010620A">
        <w:rPr>
          <w:sz w:val="28"/>
          <w:szCs w:val="28"/>
        </w:rPr>
        <w:t xml:space="preserve"> </w:t>
      </w:r>
      <w:r w:rsidRPr="0010620A">
        <w:rPr>
          <w:rFonts w:eastAsia="Calibri"/>
          <w:sz w:val="28"/>
          <w:szCs w:val="28"/>
        </w:rPr>
        <w:t xml:space="preserve">пол: </w:t>
      </w:r>
      <w:r w:rsidR="004F236A">
        <w:rPr>
          <w:rFonts w:eastAsia="Calibri"/>
          <w:sz w:val="28"/>
          <w:szCs w:val="28"/>
        </w:rPr>
        <w:t>_____</w:t>
      </w:r>
      <w:r w:rsidRPr="0010620A">
        <w:rPr>
          <w:rFonts w:eastAsia="Calibri"/>
          <w:sz w:val="28"/>
          <w:szCs w:val="28"/>
        </w:rPr>
        <w:t xml:space="preserve">, дата рождения: </w:t>
      </w:r>
      <w:r w:rsidR="004F236A">
        <w:rPr>
          <w:rFonts w:eastAsia="Calibri"/>
          <w:sz w:val="28"/>
          <w:szCs w:val="28"/>
        </w:rPr>
        <w:t>____________</w:t>
      </w:r>
      <w:r w:rsidRPr="0010620A">
        <w:rPr>
          <w:rFonts w:eastAsia="Calibri"/>
          <w:sz w:val="28"/>
          <w:szCs w:val="28"/>
        </w:rPr>
        <w:t xml:space="preserve"> г., место рождения: </w:t>
      </w:r>
      <w:r w:rsidR="004F236A">
        <w:rPr>
          <w:rFonts w:eastAsia="Calibri"/>
          <w:sz w:val="28"/>
          <w:szCs w:val="28"/>
        </w:rPr>
        <w:t>__________</w:t>
      </w:r>
      <w:r w:rsidRPr="0010620A">
        <w:rPr>
          <w:rFonts w:eastAsia="Calibri"/>
          <w:sz w:val="28"/>
          <w:szCs w:val="28"/>
        </w:rPr>
        <w:t xml:space="preserve">, </w:t>
      </w:r>
      <w:r w:rsidR="004F236A" w:rsidRPr="0010620A">
        <w:rPr>
          <w:rFonts w:eastAsia="Calibri"/>
          <w:sz w:val="28"/>
          <w:szCs w:val="28"/>
        </w:rPr>
        <w:t xml:space="preserve">паспорт: </w:t>
      </w:r>
      <w:r w:rsidR="004F236A">
        <w:rPr>
          <w:rFonts w:eastAsia="Calibri"/>
          <w:sz w:val="28"/>
          <w:szCs w:val="28"/>
        </w:rPr>
        <w:t>_______________</w:t>
      </w:r>
      <w:r w:rsidR="004F236A" w:rsidRPr="0010620A">
        <w:rPr>
          <w:rFonts w:eastAsia="Calibri"/>
          <w:sz w:val="28"/>
          <w:szCs w:val="28"/>
        </w:rPr>
        <w:t xml:space="preserve">, выдан </w:t>
      </w:r>
      <w:r w:rsidR="004F236A">
        <w:rPr>
          <w:rFonts w:eastAsia="Calibri"/>
          <w:sz w:val="28"/>
          <w:szCs w:val="28"/>
        </w:rPr>
        <w:t>______________________________</w:t>
      </w:r>
      <w:r w:rsidR="004F236A" w:rsidRPr="0010620A">
        <w:rPr>
          <w:rFonts w:eastAsia="Calibri"/>
          <w:sz w:val="28"/>
          <w:szCs w:val="28"/>
        </w:rPr>
        <w:t xml:space="preserve">, дата выдачи: </w:t>
      </w:r>
      <w:r w:rsidR="004F236A">
        <w:rPr>
          <w:rFonts w:eastAsia="Calibri"/>
          <w:sz w:val="28"/>
          <w:szCs w:val="28"/>
        </w:rPr>
        <w:t>__</w:t>
      </w:r>
      <w:r w:rsidR="004F236A" w:rsidRPr="0010620A">
        <w:rPr>
          <w:rFonts w:eastAsia="Calibri"/>
          <w:sz w:val="28"/>
          <w:szCs w:val="28"/>
        </w:rPr>
        <w:t>.</w:t>
      </w:r>
      <w:r w:rsidR="004F236A">
        <w:rPr>
          <w:rFonts w:eastAsia="Calibri"/>
          <w:sz w:val="28"/>
          <w:szCs w:val="28"/>
        </w:rPr>
        <w:t>__</w:t>
      </w:r>
      <w:r w:rsidR="004F236A" w:rsidRPr="0010620A">
        <w:rPr>
          <w:rFonts w:eastAsia="Calibri"/>
          <w:sz w:val="28"/>
          <w:szCs w:val="28"/>
        </w:rPr>
        <w:t>.</w:t>
      </w:r>
      <w:r w:rsidR="004F236A">
        <w:rPr>
          <w:rFonts w:eastAsia="Calibri"/>
          <w:sz w:val="28"/>
          <w:szCs w:val="28"/>
        </w:rPr>
        <w:t>____</w:t>
      </w:r>
      <w:r w:rsidR="004F236A" w:rsidRPr="0010620A">
        <w:rPr>
          <w:rFonts w:eastAsia="Calibri"/>
          <w:sz w:val="28"/>
          <w:szCs w:val="28"/>
        </w:rPr>
        <w:t xml:space="preserve"> г., код подразделения: </w:t>
      </w:r>
      <w:r w:rsidR="004F236A">
        <w:rPr>
          <w:rFonts w:eastAsia="Calibri"/>
          <w:sz w:val="28"/>
          <w:szCs w:val="28"/>
        </w:rPr>
        <w:t>____</w:t>
      </w:r>
      <w:r w:rsidR="004F236A" w:rsidRPr="0010620A">
        <w:rPr>
          <w:rFonts w:eastAsia="Calibri"/>
          <w:sz w:val="28"/>
          <w:szCs w:val="28"/>
        </w:rPr>
        <w:t>-</w:t>
      </w:r>
      <w:r w:rsidR="004F236A">
        <w:rPr>
          <w:rFonts w:eastAsia="Calibri"/>
          <w:sz w:val="28"/>
          <w:szCs w:val="28"/>
        </w:rPr>
        <w:t>____</w:t>
      </w:r>
      <w:r w:rsidR="004F236A" w:rsidRPr="0010620A">
        <w:rPr>
          <w:rFonts w:eastAsia="Calibri"/>
          <w:sz w:val="28"/>
          <w:szCs w:val="28"/>
        </w:rPr>
        <w:t xml:space="preserve">, зарегистрирован по адресу: </w:t>
      </w:r>
      <w:r w:rsidR="004F236A">
        <w:rPr>
          <w:rFonts w:eastAsia="Calibri"/>
          <w:sz w:val="28"/>
          <w:szCs w:val="28"/>
        </w:rPr>
        <w:t>_____________________________</w:t>
      </w:r>
      <w:r w:rsidR="004F236A" w:rsidRPr="0010620A">
        <w:rPr>
          <w:rFonts w:eastAsia="Calibri"/>
          <w:sz w:val="28"/>
          <w:szCs w:val="28"/>
        </w:rPr>
        <w:t xml:space="preserve">, СНИЛС </w:t>
      </w:r>
      <w:r w:rsidR="004F236A">
        <w:rPr>
          <w:rFonts w:eastAsia="Calibri"/>
          <w:sz w:val="28"/>
          <w:szCs w:val="28"/>
        </w:rPr>
        <w:t>_____________</w:t>
      </w:r>
      <w:r w:rsidR="004F236A" w:rsidRPr="0010620A">
        <w:rPr>
          <w:rFonts w:eastAsia="Calibri"/>
          <w:sz w:val="28"/>
          <w:szCs w:val="28"/>
        </w:rPr>
        <w:t xml:space="preserve">, ИНН </w:t>
      </w:r>
      <w:r w:rsidR="004F236A">
        <w:rPr>
          <w:sz w:val="28"/>
          <w:szCs w:val="28"/>
        </w:rPr>
        <w:t>______________</w:t>
      </w:r>
    </w:p>
    <w:p w14:paraId="438EB617" w14:textId="7707AFF0" w:rsidR="00B51B19" w:rsidRPr="0010620A" w:rsidRDefault="00B51B19" w:rsidP="00D85BFA">
      <w:pPr>
        <w:rPr>
          <w:sz w:val="28"/>
          <w:szCs w:val="28"/>
        </w:rPr>
      </w:pPr>
      <w:r w:rsidRPr="0010620A">
        <w:rPr>
          <w:sz w:val="28"/>
          <w:szCs w:val="28"/>
        </w:rPr>
        <w:t>Банковские реквизиты:</w:t>
      </w:r>
    </w:p>
    <w:p w14:paraId="17B1805A" w14:textId="42A8399B" w:rsidR="008873B4" w:rsidRPr="0080508F" w:rsidRDefault="008873B4" w:rsidP="008873B4">
      <w:pPr>
        <w:pStyle w:val="Style3"/>
        <w:widowControl/>
        <w:jc w:val="both"/>
        <w:rPr>
          <w:rStyle w:val="FontStyle35"/>
          <w:b w:val="0"/>
          <w:bCs w:val="0"/>
          <w:sz w:val="28"/>
          <w:szCs w:val="28"/>
        </w:rPr>
      </w:pPr>
      <w:r w:rsidRPr="0080508F">
        <w:rPr>
          <w:rStyle w:val="FontStyle35"/>
          <w:b w:val="0"/>
          <w:bCs w:val="0"/>
          <w:sz w:val="28"/>
          <w:szCs w:val="28"/>
        </w:rPr>
        <w:t xml:space="preserve">Наименование банка: </w:t>
      </w:r>
      <w:r>
        <w:rPr>
          <w:rStyle w:val="FontStyle35"/>
          <w:b w:val="0"/>
          <w:bCs w:val="0"/>
          <w:sz w:val="28"/>
          <w:szCs w:val="28"/>
        </w:rPr>
        <w:t>____________</w:t>
      </w:r>
    </w:p>
    <w:p w14:paraId="0F95A8AE" w14:textId="63ABD5A7" w:rsidR="008873B4" w:rsidRPr="0010620A" w:rsidRDefault="008873B4" w:rsidP="008873B4">
      <w:pPr>
        <w:pStyle w:val="Style3"/>
        <w:widowControl/>
        <w:jc w:val="both"/>
        <w:rPr>
          <w:rStyle w:val="FontStyle35"/>
          <w:b w:val="0"/>
          <w:bCs w:val="0"/>
          <w:sz w:val="28"/>
          <w:szCs w:val="28"/>
        </w:rPr>
      </w:pPr>
      <w:r w:rsidRPr="0010620A">
        <w:rPr>
          <w:rStyle w:val="FontStyle35"/>
          <w:b w:val="0"/>
          <w:bCs w:val="0"/>
          <w:sz w:val="28"/>
          <w:szCs w:val="28"/>
        </w:rPr>
        <w:t xml:space="preserve">расчетный счет: </w:t>
      </w:r>
      <w:r>
        <w:rPr>
          <w:sz w:val="28"/>
          <w:szCs w:val="28"/>
        </w:rPr>
        <w:t>____________</w:t>
      </w:r>
    </w:p>
    <w:p w14:paraId="7B74E696" w14:textId="28E3AE5C" w:rsidR="008873B4" w:rsidRPr="0010620A" w:rsidRDefault="008873B4" w:rsidP="008873B4">
      <w:pPr>
        <w:pStyle w:val="Style3"/>
        <w:widowControl/>
        <w:jc w:val="both"/>
        <w:rPr>
          <w:rStyle w:val="FontStyle35"/>
          <w:b w:val="0"/>
          <w:bCs w:val="0"/>
          <w:sz w:val="28"/>
          <w:szCs w:val="28"/>
        </w:rPr>
      </w:pPr>
      <w:r w:rsidRPr="0010620A">
        <w:rPr>
          <w:rStyle w:val="FontStyle35"/>
          <w:b w:val="0"/>
          <w:bCs w:val="0"/>
          <w:sz w:val="28"/>
          <w:szCs w:val="28"/>
        </w:rPr>
        <w:t xml:space="preserve">корреспондентский счет: </w:t>
      </w:r>
      <w:r>
        <w:rPr>
          <w:sz w:val="28"/>
          <w:szCs w:val="28"/>
        </w:rPr>
        <w:t>___________</w:t>
      </w:r>
    </w:p>
    <w:p w14:paraId="4EBEFE5B" w14:textId="20ED731D" w:rsidR="008873B4" w:rsidRPr="0010620A" w:rsidRDefault="008873B4" w:rsidP="008873B4">
      <w:pPr>
        <w:pStyle w:val="Style3"/>
        <w:widowControl/>
        <w:jc w:val="both"/>
        <w:rPr>
          <w:sz w:val="28"/>
          <w:szCs w:val="28"/>
        </w:rPr>
      </w:pPr>
      <w:r w:rsidRPr="0010620A">
        <w:rPr>
          <w:rStyle w:val="FontStyle35"/>
          <w:b w:val="0"/>
          <w:bCs w:val="0"/>
          <w:sz w:val="28"/>
          <w:szCs w:val="28"/>
        </w:rPr>
        <w:t xml:space="preserve">БИК: </w:t>
      </w:r>
      <w:r>
        <w:rPr>
          <w:sz w:val="28"/>
          <w:szCs w:val="28"/>
        </w:rPr>
        <w:t>____________</w:t>
      </w:r>
    </w:p>
    <w:p w14:paraId="15041ED1" w14:textId="3F1CAA80" w:rsidR="00B51B19" w:rsidRPr="004F236A" w:rsidRDefault="004F236A" w:rsidP="00D85BFA">
      <w:pPr>
        <w:rPr>
          <w:sz w:val="28"/>
          <w:szCs w:val="28"/>
        </w:rPr>
      </w:pPr>
      <w:proofErr w:type="gramStart"/>
      <w:r>
        <w:rPr>
          <w:sz w:val="28"/>
          <w:szCs w:val="28"/>
          <w:lang w:val="en-US"/>
        </w:rPr>
        <w:t>email</w:t>
      </w:r>
      <w:r>
        <w:rPr>
          <w:sz w:val="28"/>
          <w:szCs w:val="28"/>
        </w:rPr>
        <w:t>: _</w:t>
      </w:r>
      <w:proofErr w:type="gramEnd"/>
      <w:r>
        <w:rPr>
          <w:sz w:val="28"/>
          <w:szCs w:val="28"/>
        </w:rPr>
        <w:t>___________</w:t>
      </w:r>
    </w:p>
    <w:p w14:paraId="5A1F0493" w14:textId="3C0A755E" w:rsidR="00B51B19" w:rsidRDefault="004F236A" w:rsidP="00D85BFA">
      <w:pPr>
        <w:rPr>
          <w:sz w:val="28"/>
          <w:szCs w:val="28"/>
        </w:rPr>
      </w:pPr>
      <w:r>
        <w:rPr>
          <w:sz w:val="28"/>
          <w:szCs w:val="28"/>
        </w:rPr>
        <w:t>тел.: ________________</w:t>
      </w:r>
    </w:p>
    <w:p w14:paraId="5A3EB7D9" w14:textId="4EB97631" w:rsidR="00B2467B" w:rsidRPr="004F236A" w:rsidRDefault="00B2467B" w:rsidP="004F236A">
      <w:pPr>
        <w:pStyle w:val="Style3"/>
        <w:widowControl/>
        <w:jc w:val="center"/>
        <w:rPr>
          <w:rStyle w:val="FontStyle35"/>
          <w:sz w:val="28"/>
          <w:szCs w:val="28"/>
        </w:rPr>
      </w:pPr>
      <w:r w:rsidRPr="004F236A">
        <w:rPr>
          <w:rStyle w:val="FontStyle35"/>
          <w:sz w:val="28"/>
          <w:szCs w:val="28"/>
        </w:rPr>
        <w:t>ПОДПИСИ СТОРОН:</w:t>
      </w:r>
    </w:p>
    <w:tbl>
      <w:tblPr>
        <w:tblW w:w="0" w:type="auto"/>
        <w:tblLook w:val="04A0" w:firstRow="1" w:lastRow="0" w:firstColumn="1" w:lastColumn="0" w:noHBand="0" w:noVBand="1"/>
      </w:tblPr>
      <w:tblGrid>
        <w:gridCol w:w="4607"/>
        <w:gridCol w:w="45"/>
        <w:gridCol w:w="4562"/>
      </w:tblGrid>
      <w:tr w:rsidR="00222079" w:rsidRPr="0010620A" w14:paraId="3B021299" w14:textId="77777777" w:rsidTr="00222079">
        <w:tc>
          <w:tcPr>
            <w:tcW w:w="4607" w:type="dxa"/>
          </w:tcPr>
          <w:p w14:paraId="611F094F" w14:textId="77777777" w:rsidR="00222079" w:rsidRPr="0010620A" w:rsidRDefault="00222079" w:rsidP="00D85BFA">
            <w:pPr>
              <w:rPr>
                <w:color w:val="000000"/>
                <w:spacing w:val="3"/>
                <w:sz w:val="28"/>
                <w:szCs w:val="28"/>
              </w:rPr>
            </w:pPr>
            <w:bookmarkStart w:id="5" w:name="_Hlk132117787"/>
            <w:r w:rsidRPr="0010620A">
              <w:rPr>
                <w:color w:val="000000"/>
                <w:spacing w:val="3"/>
                <w:sz w:val="28"/>
                <w:szCs w:val="28"/>
              </w:rPr>
              <w:t>Застройщик</w:t>
            </w:r>
          </w:p>
          <w:p w14:paraId="3221B5FA" w14:textId="73093877" w:rsidR="0050068B" w:rsidRPr="005674F6" w:rsidRDefault="005674F6" w:rsidP="00D85BFA">
            <w:pPr>
              <w:rPr>
                <w:color w:val="000000"/>
                <w:spacing w:val="3"/>
                <w:sz w:val="28"/>
                <w:szCs w:val="28"/>
              </w:rPr>
            </w:pPr>
            <w:r w:rsidRPr="005674F6">
              <w:rPr>
                <w:color w:val="000000"/>
                <w:spacing w:val="3"/>
                <w:sz w:val="28"/>
                <w:szCs w:val="28"/>
              </w:rPr>
              <w:t>ОО</w:t>
            </w:r>
            <w:r w:rsidR="0050068B" w:rsidRPr="005674F6">
              <w:rPr>
                <w:color w:val="000000"/>
                <w:spacing w:val="3"/>
                <w:sz w:val="28"/>
                <w:szCs w:val="28"/>
              </w:rPr>
              <w:t>О «СЗ «</w:t>
            </w:r>
            <w:r w:rsidR="000B2329">
              <w:rPr>
                <w:rFonts w:eastAsia="Calibri"/>
                <w:sz w:val="28"/>
                <w:szCs w:val="28"/>
              </w:rPr>
              <w:t>АНТЕЙ ГРУПП</w:t>
            </w:r>
            <w:r w:rsidR="0050068B" w:rsidRPr="005674F6">
              <w:rPr>
                <w:color w:val="000000"/>
                <w:spacing w:val="3"/>
                <w:sz w:val="28"/>
                <w:szCs w:val="28"/>
              </w:rPr>
              <w:t>»</w:t>
            </w:r>
          </w:p>
          <w:p w14:paraId="524F1195" w14:textId="77777777" w:rsidR="0050068B" w:rsidRPr="005674F6" w:rsidRDefault="0050068B" w:rsidP="00D85BFA">
            <w:pPr>
              <w:rPr>
                <w:color w:val="000000"/>
                <w:spacing w:val="3"/>
                <w:sz w:val="28"/>
                <w:szCs w:val="28"/>
              </w:rPr>
            </w:pPr>
            <w:r w:rsidRPr="005674F6">
              <w:rPr>
                <w:color w:val="000000"/>
                <w:spacing w:val="3"/>
                <w:sz w:val="28"/>
                <w:szCs w:val="28"/>
              </w:rPr>
              <w:t>Генеральный директор</w:t>
            </w:r>
          </w:p>
          <w:p w14:paraId="0EBAFEC9" w14:textId="77777777" w:rsidR="00222079" w:rsidRPr="0010620A" w:rsidRDefault="00222079" w:rsidP="00D85BFA">
            <w:pPr>
              <w:rPr>
                <w:color w:val="000000"/>
                <w:spacing w:val="3"/>
                <w:sz w:val="28"/>
                <w:szCs w:val="28"/>
              </w:rPr>
            </w:pPr>
          </w:p>
          <w:p w14:paraId="36CD0DEE" w14:textId="77777777" w:rsidR="00222079" w:rsidRPr="0010620A" w:rsidRDefault="00222079" w:rsidP="00D85BFA">
            <w:pPr>
              <w:rPr>
                <w:color w:val="000000"/>
                <w:spacing w:val="3"/>
                <w:sz w:val="28"/>
                <w:szCs w:val="28"/>
              </w:rPr>
            </w:pPr>
          </w:p>
          <w:p w14:paraId="739C440A" w14:textId="69902F86" w:rsidR="00222079" w:rsidRPr="0010620A" w:rsidRDefault="00222079" w:rsidP="00D85BFA">
            <w:pPr>
              <w:rPr>
                <w:color w:val="000000"/>
                <w:spacing w:val="3"/>
                <w:sz w:val="28"/>
                <w:szCs w:val="28"/>
              </w:rPr>
            </w:pPr>
            <w:r w:rsidRPr="0010620A">
              <w:rPr>
                <w:color w:val="000000"/>
                <w:spacing w:val="3"/>
                <w:sz w:val="28"/>
                <w:szCs w:val="28"/>
              </w:rPr>
              <w:t>_________________/</w:t>
            </w:r>
            <w:r w:rsidR="005674F6">
              <w:rPr>
                <w:color w:val="000000"/>
                <w:spacing w:val="3"/>
                <w:sz w:val="28"/>
                <w:szCs w:val="28"/>
              </w:rPr>
              <w:t>Тайгибов Т.Т./</w:t>
            </w:r>
          </w:p>
        </w:tc>
        <w:tc>
          <w:tcPr>
            <w:tcW w:w="4607" w:type="dxa"/>
            <w:gridSpan w:val="2"/>
          </w:tcPr>
          <w:p w14:paraId="4CEB3901" w14:textId="77777777" w:rsidR="00222079" w:rsidRPr="0010620A" w:rsidRDefault="00222079" w:rsidP="00D85BFA">
            <w:pPr>
              <w:rPr>
                <w:color w:val="000000"/>
                <w:spacing w:val="3"/>
                <w:sz w:val="28"/>
                <w:szCs w:val="28"/>
              </w:rPr>
            </w:pPr>
            <w:r w:rsidRPr="0010620A">
              <w:rPr>
                <w:color w:val="000000"/>
                <w:spacing w:val="3"/>
                <w:sz w:val="28"/>
                <w:szCs w:val="28"/>
              </w:rPr>
              <w:t>Участник</w:t>
            </w:r>
          </w:p>
          <w:p w14:paraId="361ED68D" w14:textId="7236F953" w:rsidR="00984421" w:rsidRPr="0010620A" w:rsidRDefault="0014158A" w:rsidP="00D85BFA">
            <w:pPr>
              <w:rPr>
                <w:color w:val="000000"/>
                <w:spacing w:val="3"/>
                <w:sz w:val="28"/>
                <w:szCs w:val="28"/>
              </w:rPr>
            </w:pPr>
            <w:r w:rsidRPr="0010620A">
              <w:rPr>
                <w:color w:val="000000"/>
                <w:spacing w:val="3"/>
                <w:sz w:val="28"/>
                <w:szCs w:val="28"/>
              </w:rPr>
              <w:t xml:space="preserve">Гр. РФ </w:t>
            </w:r>
            <w:r w:rsidR="005674F6">
              <w:rPr>
                <w:color w:val="000000"/>
                <w:spacing w:val="3"/>
                <w:sz w:val="28"/>
                <w:szCs w:val="28"/>
              </w:rPr>
              <w:t>________________</w:t>
            </w:r>
          </w:p>
          <w:p w14:paraId="4D5486AF" w14:textId="77777777" w:rsidR="00222079" w:rsidRPr="0010620A" w:rsidRDefault="00222079" w:rsidP="00D85BFA">
            <w:pPr>
              <w:rPr>
                <w:color w:val="000000"/>
                <w:spacing w:val="3"/>
                <w:sz w:val="28"/>
                <w:szCs w:val="28"/>
              </w:rPr>
            </w:pPr>
          </w:p>
          <w:p w14:paraId="024F6CE3" w14:textId="77777777" w:rsidR="0050068B" w:rsidRPr="0010620A" w:rsidRDefault="0050068B" w:rsidP="00D85BFA">
            <w:pPr>
              <w:rPr>
                <w:color w:val="000000"/>
                <w:spacing w:val="3"/>
                <w:sz w:val="28"/>
                <w:szCs w:val="28"/>
              </w:rPr>
            </w:pPr>
          </w:p>
          <w:p w14:paraId="6639C495" w14:textId="77777777" w:rsidR="0050068B" w:rsidRPr="0010620A" w:rsidRDefault="0050068B" w:rsidP="00D85BFA">
            <w:pPr>
              <w:rPr>
                <w:color w:val="000000"/>
                <w:spacing w:val="3"/>
                <w:sz w:val="28"/>
                <w:szCs w:val="28"/>
              </w:rPr>
            </w:pPr>
          </w:p>
          <w:p w14:paraId="608DCD19" w14:textId="22980B1D" w:rsidR="00222079" w:rsidRPr="0010620A" w:rsidRDefault="00222079" w:rsidP="00D85BFA">
            <w:pPr>
              <w:rPr>
                <w:color w:val="000000"/>
                <w:spacing w:val="3"/>
                <w:sz w:val="28"/>
                <w:szCs w:val="28"/>
              </w:rPr>
            </w:pPr>
            <w:r w:rsidRPr="0010620A">
              <w:rPr>
                <w:color w:val="000000"/>
                <w:spacing w:val="3"/>
                <w:sz w:val="28"/>
                <w:szCs w:val="28"/>
              </w:rPr>
              <w:t>_________________/</w:t>
            </w:r>
            <w:r w:rsidR="005674F6">
              <w:rPr>
                <w:color w:val="000000"/>
                <w:spacing w:val="3"/>
                <w:sz w:val="28"/>
                <w:szCs w:val="28"/>
              </w:rPr>
              <w:t>_________</w:t>
            </w:r>
            <w:r w:rsidR="0014158A" w:rsidRPr="0010620A">
              <w:rPr>
                <w:color w:val="000000"/>
                <w:spacing w:val="3"/>
                <w:sz w:val="28"/>
                <w:szCs w:val="28"/>
              </w:rPr>
              <w:t>/</w:t>
            </w:r>
          </w:p>
        </w:tc>
      </w:tr>
      <w:bookmarkEnd w:id="5"/>
      <w:tr w:rsidR="00B2467B" w:rsidRPr="0010620A" w14:paraId="786B3BB6" w14:textId="77777777" w:rsidTr="00222079">
        <w:tc>
          <w:tcPr>
            <w:tcW w:w="4652" w:type="dxa"/>
            <w:gridSpan w:val="2"/>
          </w:tcPr>
          <w:p w14:paraId="704F5AC1" w14:textId="0BC6156E" w:rsidR="00B2467B" w:rsidRPr="0010620A" w:rsidRDefault="005069BF" w:rsidP="00D85BFA">
            <w:pPr>
              <w:rPr>
                <w:color w:val="000000"/>
                <w:spacing w:val="3"/>
                <w:sz w:val="28"/>
                <w:szCs w:val="28"/>
              </w:rPr>
            </w:pPr>
            <w:proofErr w:type="spellStart"/>
            <w:r>
              <w:rPr>
                <w:color w:val="000000"/>
                <w:spacing w:val="3"/>
                <w:sz w:val="28"/>
                <w:szCs w:val="28"/>
              </w:rPr>
              <w:t>м</w:t>
            </w:r>
            <w:r>
              <w:rPr>
                <w:color w:val="000000"/>
                <w:spacing w:val="3"/>
              </w:rPr>
              <w:t>.п</w:t>
            </w:r>
            <w:proofErr w:type="spellEnd"/>
            <w:r>
              <w:rPr>
                <w:color w:val="000000"/>
                <w:spacing w:val="3"/>
              </w:rPr>
              <w:t>.</w:t>
            </w:r>
          </w:p>
        </w:tc>
        <w:tc>
          <w:tcPr>
            <w:tcW w:w="4562" w:type="dxa"/>
          </w:tcPr>
          <w:p w14:paraId="4D23FB44" w14:textId="12A130C3" w:rsidR="00B2467B" w:rsidRPr="0010620A" w:rsidRDefault="00B2467B" w:rsidP="00D85BFA">
            <w:pPr>
              <w:rPr>
                <w:color w:val="000000"/>
                <w:spacing w:val="3"/>
                <w:sz w:val="28"/>
                <w:szCs w:val="28"/>
              </w:rPr>
            </w:pPr>
          </w:p>
        </w:tc>
      </w:tr>
    </w:tbl>
    <w:p w14:paraId="523B6E13" w14:textId="0B960901" w:rsidR="000C72EB" w:rsidRPr="0010620A" w:rsidRDefault="000C72EB" w:rsidP="00D85BFA">
      <w:pPr>
        <w:widowControl/>
        <w:autoSpaceDE/>
        <w:autoSpaceDN/>
        <w:adjustRightInd/>
        <w:jc w:val="both"/>
        <w:rPr>
          <w:rStyle w:val="FontStyle35"/>
          <w:b w:val="0"/>
          <w:bCs w:val="0"/>
          <w:sz w:val="28"/>
          <w:szCs w:val="28"/>
        </w:rPr>
      </w:pPr>
      <w:bookmarkStart w:id="6" w:name="_Hlk86073411"/>
    </w:p>
    <w:p w14:paraId="1BECE58F" w14:textId="100E7533" w:rsidR="005674F6" w:rsidRDefault="00BD5BDB" w:rsidP="005674F6">
      <w:pPr>
        <w:pStyle w:val="Style8"/>
        <w:widowControl/>
        <w:tabs>
          <w:tab w:val="left" w:leader="underscore" w:pos="4680"/>
        </w:tabs>
        <w:ind w:firstLine="567"/>
        <w:rPr>
          <w:rStyle w:val="FontStyle35"/>
          <w:b w:val="0"/>
          <w:bCs w:val="0"/>
          <w:sz w:val="28"/>
          <w:szCs w:val="28"/>
        </w:rPr>
      </w:pPr>
      <w:r w:rsidRPr="0010620A">
        <w:rPr>
          <w:rStyle w:val="FontStyle35"/>
          <w:b w:val="0"/>
          <w:bCs w:val="0"/>
          <w:sz w:val="28"/>
          <w:szCs w:val="28"/>
        </w:rPr>
        <w:t>П</w:t>
      </w:r>
      <w:r w:rsidR="00C311A4" w:rsidRPr="0010620A">
        <w:rPr>
          <w:rStyle w:val="FontStyle35"/>
          <w:b w:val="0"/>
          <w:bCs w:val="0"/>
          <w:sz w:val="28"/>
          <w:szCs w:val="28"/>
        </w:rPr>
        <w:t xml:space="preserve">риложение №1 </w:t>
      </w:r>
    </w:p>
    <w:p w14:paraId="7676DAC1" w14:textId="38C4A152" w:rsidR="00C311A4" w:rsidRPr="0010620A" w:rsidRDefault="00C311A4" w:rsidP="005674F6">
      <w:pPr>
        <w:pStyle w:val="Style8"/>
        <w:widowControl/>
        <w:tabs>
          <w:tab w:val="left" w:leader="underscore" w:pos="4680"/>
        </w:tabs>
        <w:rPr>
          <w:rStyle w:val="FontStyle43"/>
          <w:sz w:val="28"/>
          <w:szCs w:val="28"/>
        </w:rPr>
      </w:pPr>
      <w:r w:rsidRPr="0010620A">
        <w:rPr>
          <w:rStyle w:val="FontStyle43"/>
          <w:sz w:val="28"/>
          <w:szCs w:val="28"/>
        </w:rPr>
        <w:t>к</w:t>
      </w:r>
      <w:r w:rsidRPr="0010620A">
        <w:rPr>
          <w:rStyle w:val="FontStyle45"/>
          <w:b w:val="0"/>
          <w:bCs w:val="0"/>
          <w:i w:val="0"/>
          <w:iCs w:val="0"/>
          <w:sz w:val="28"/>
          <w:szCs w:val="28"/>
        </w:rPr>
        <w:t xml:space="preserve"> </w:t>
      </w:r>
      <w:r w:rsidRPr="0010620A">
        <w:rPr>
          <w:rStyle w:val="FontStyle43"/>
          <w:sz w:val="28"/>
          <w:szCs w:val="28"/>
        </w:rPr>
        <w:t xml:space="preserve">Договору участия в долевом строительстве </w:t>
      </w:r>
      <w:r w:rsidR="0092312C" w:rsidRPr="0010620A">
        <w:rPr>
          <w:rStyle w:val="FontStyle43"/>
          <w:sz w:val="28"/>
          <w:szCs w:val="28"/>
        </w:rPr>
        <w:t xml:space="preserve">№ </w:t>
      </w:r>
      <w:r w:rsidR="005674F6">
        <w:rPr>
          <w:rStyle w:val="FontStyle43"/>
          <w:sz w:val="28"/>
          <w:szCs w:val="28"/>
        </w:rPr>
        <w:t>____</w:t>
      </w:r>
      <w:r w:rsidR="00B51B19" w:rsidRPr="0010620A">
        <w:rPr>
          <w:rStyle w:val="FontStyle43"/>
          <w:sz w:val="28"/>
          <w:szCs w:val="28"/>
        </w:rPr>
        <w:t xml:space="preserve"> </w:t>
      </w:r>
      <w:r w:rsidRPr="0010620A">
        <w:rPr>
          <w:rStyle w:val="FontStyle43"/>
          <w:sz w:val="28"/>
          <w:szCs w:val="28"/>
        </w:rPr>
        <w:t>от</w:t>
      </w:r>
      <w:r w:rsidR="00375B97" w:rsidRPr="0010620A">
        <w:rPr>
          <w:rStyle w:val="FontStyle43"/>
          <w:sz w:val="28"/>
          <w:szCs w:val="28"/>
        </w:rPr>
        <w:t xml:space="preserve"> </w:t>
      </w:r>
      <w:r w:rsidR="005927A4" w:rsidRPr="0010620A">
        <w:rPr>
          <w:rStyle w:val="FontStyle43"/>
          <w:sz w:val="28"/>
          <w:szCs w:val="28"/>
        </w:rPr>
        <w:t>«</w:t>
      </w:r>
      <w:r w:rsidR="005674F6">
        <w:rPr>
          <w:rStyle w:val="FontStyle43"/>
          <w:sz w:val="28"/>
          <w:szCs w:val="28"/>
        </w:rPr>
        <w:t>__</w:t>
      </w:r>
      <w:r w:rsidR="005927A4" w:rsidRPr="0010620A">
        <w:rPr>
          <w:rStyle w:val="FontStyle43"/>
          <w:sz w:val="28"/>
          <w:szCs w:val="28"/>
        </w:rPr>
        <w:t>»</w:t>
      </w:r>
      <w:r w:rsidR="00C7386D" w:rsidRPr="0010620A">
        <w:rPr>
          <w:rStyle w:val="FontStyle43"/>
          <w:sz w:val="28"/>
          <w:szCs w:val="28"/>
        </w:rPr>
        <w:t xml:space="preserve"> </w:t>
      </w:r>
      <w:r w:rsidR="005674F6">
        <w:rPr>
          <w:rStyle w:val="FontStyle43"/>
          <w:sz w:val="28"/>
          <w:szCs w:val="28"/>
        </w:rPr>
        <w:t>_______</w:t>
      </w:r>
      <w:r w:rsidR="005927A4" w:rsidRPr="0010620A">
        <w:rPr>
          <w:rStyle w:val="FontStyle43"/>
          <w:sz w:val="28"/>
          <w:szCs w:val="28"/>
        </w:rPr>
        <w:t xml:space="preserve"> 202</w:t>
      </w:r>
      <w:r w:rsidR="005674F6">
        <w:rPr>
          <w:rStyle w:val="FontStyle43"/>
          <w:sz w:val="28"/>
          <w:szCs w:val="28"/>
        </w:rPr>
        <w:t>__</w:t>
      </w:r>
      <w:r w:rsidR="00984421" w:rsidRPr="0010620A">
        <w:rPr>
          <w:rStyle w:val="FontStyle43"/>
          <w:sz w:val="28"/>
          <w:szCs w:val="28"/>
        </w:rPr>
        <w:t xml:space="preserve"> </w:t>
      </w:r>
      <w:r w:rsidRPr="0010620A">
        <w:rPr>
          <w:rStyle w:val="FontStyle43"/>
          <w:sz w:val="28"/>
          <w:szCs w:val="28"/>
        </w:rPr>
        <w:t>г</w:t>
      </w:r>
      <w:r w:rsidR="005674F6">
        <w:rPr>
          <w:rStyle w:val="FontStyle43"/>
          <w:sz w:val="28"/>
          <w:szCs w:val="28"/>
        </w:rPr>
        <w:t>.</w:t>
      </w:r>
    </w:p>
    <w:bookmarkEnd w:id="6"/>
    <w:p w14:paraId="20CD5433" w14:textId="77777777" w:rsidR="001347C4" w:rsidRPr="0010620A" w:rsidRDefault="001347C4" w:rsidP="00D85BFA">
      <w:pPr>
        <w:pStyle w:val="Style3"/>
        <w:widowControl/>
        <w:ind w:firstLine="567"/>
        <w:jc w:val="both"/>
        <w:rPr>
          <w:rStyle w:val="FontStyle35"/>
          <w:b w:val="0"/>
          <w:bCs w:val="0"/>
          <w:sz w:val="28"/>
          <w:szCs w:val="28"/>
        </w:rPr>
      </w:pPr>
    </w:p>
    <w:p w14:paraId="122BD442" w14:textId="53D7C36B" w:rsidR="000E7BF8" w:rsidRDefault="005069BF" w:rsidP="005069BF">
      <w:pPr>
        <w:pStyle w:val="Style3"/>
        <w:widowControl/>
        <w:jc w:val="both"/>
        <w:rPr>
          <w:rStyle w:val="FontStyle43"/>
          <w:sz w:val="28"/>
          <w:szCs w:val="28"/>
          <w:lang w:eastAsia="en-US"/>
        </w:rPr>
      </w:pPr>
      <w:r w:rsidRPr="0010620A">
        <w:rPr>
          <w:rStyle w:val="FontStyle43"/>
          <w:sz w:val="28"/>
          <w:szCs w:val="28"/>
          <w:lang w:eastAsia="en-US"/>
        </w:rPr>
        <w:t xml:space="preserve">Основные характеристики </w:t>
      </w:r>
      <w:r>
        <w:rPr>
          <w:rStyle w:val="FontStyle43"/>
          <w:sz w:val="28"/>
          <w:szCs w:val="28"/>
          <w:lang w:eastAsia="en-US"/>
        </w:rPr>
        <w:t xml:space="preserve">нежилого здания </w:t>
      </w:r>
      <w:r w:rsidRPr="0010620A">
        <w:rPr>
          <w:rStyle w:val="FontStyle43"/>
          <w:sz w:val="28"/>
          <w:szCs w:val="28"/>
          <w:lang w:eastAsia="en-US"/>
        </w:rPr>
        <w:t xml:space="preserve">и объекта долевого </w:t>
      </w:r>
      <w:r>
        <w:rPr>
          <w:rStyle w:val="FontStyle43"/>
          <w:sz w:val="28"/>
          <w:szCs w:val="28"/>
          <w:lang w:eastAsia="en-US"/>
        </w:rPr>
        <w:t>строительства</w:t>
      </w:r>
    </w:p>
    <w:p w14:paraId="5BFB7C7E" w14:textId="77777777" w:rsidR="005069BF" w:rsidRPr="0010620A" w:rsidRDefault="005069BF" w:rsidP="00D85BFA">
      <w:pPr>
        <w:pStyle w:val="Style3"/>
        <w:widowControl/>
        <w:ind w:firstLine="567"/>
        <w:jc w:val="both"/>
        <w:rPr>
          <w:rStyle w:val="FontStyle35"/>
          <w:b w:val="0"/>
          <w:bCs w:val="0"/>
          <w:sz w:val="28"/>
          <w:szCs w:val="28"/>
        </w:rPr>
      </w:pPr>
    </w:p>
    <w:p w14:paraId="48B317A6" w14:textId="711CCF0C" w:rsidR="007B634B" w:rsidRPr="0010620A" w:rsidRDefault="00495B9D" w:rsidP="00495B9D">
      <w:pPr>
        <w:pStyle w:val="Style3"/>
        <w:widowControl/>
        <w:ind w:firstLine="709"/>
        <w:jc w:val="both"/>
        <w:rPr>
          <w:rStyle w:val="FontStyle35"/>
          <w:b w:val="0"/>
          <w:bCs w:val="0"/>
          <w:sz w:val="28"/>
          <w:szCs w:val="28"/>
        </w:rPr>
      </w:pPr>
      <w:r>
        <w:rPr>
          <w:rStyle w:val="FontStyle35"/>
          <w:b w:val="0"/>
          <w:bCs w:val="0"/>
          <w:sz w:val="28"/>
          <w:szCs w:val="28"/>
        </w:rPr>
        <w:t xml:space="preserve">1.1. </w:t>
      </w:r>
      <w:r w:rsidR="006D5B82" w:rsidRPr="0010620A">
        <w:rPr>
          <w:rStyle w:val="FontStyle35"/>
          <w:b w:val="0"/>
          <w:bCs w:val="0"/>
          <w:sz w:val="28"/>
          <w:szCs w:val="28"/>
        </w:rPr>
        <w:t>Основные характеристики Нежилого здания</w:t>
      </w:r>
      <w:r>
        <w:rPr>
          <w:rStyle w:val="FontStyle35"/>
          <w:b w:val="0"/>
          <w:bCs w:val="0"/>
          <w:sz w:val="28"/>
          <w:szCs w:val="28"/>
        </w:rPr>
        <w:t xml:space="preserve"> (Корпус __)</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040"/>
      </w:tblGrid>
      <w:tr w:rsidR="006D5B82" w:rsidRPr="0010620A" w14:paraId="601AED3D" w14:textId="77777777" w:rsidTr="00495B9D">
        <w:trPr>
          <w:trHeight w:hRule="exact" w:val="340"/>
          <w:jc w:val="center"/>
        </w:trPr>
        <w:tc>
          <w:tcPr>
            <w:tcW w:w="4531" w:type="dxa"/>
          </w:tcPr>
          <w:p w14:paraId="650A73D0" w14:textId="77777777" w:rsidR="006D5B82" w:rsidRPr="0010620A" w:rsidRDefault="006D5B82" w:rsidP="00D85BFA">
            <w:pPr>
              <w:shd w:val="clear" w:color="auto" w:fill="FFFFFF"/>
              <w:ind w:left="7"/>
              <w:rPr>
                <w:sz w:val="28"/>
                <w:szCs w:val="28"/>
              </w:rPr>
            </w:pPr>
            <w:r w:rsidRPr="0010620A">
              <w:rPr>
                <w:sz w:val="28"/>
                <w:szCs w:val="28"/>
              </w:rPr>
              <w:t>Наименование характеристики</w:t>
            </w:r>
          </w:p>
        </w:tc>
        <w:tc>
          <w:tcPr>
            <w:tcW w:w="5040" w:type="dxa"/>
          </w:tcPr>
          <w:p w14:paraId="5D09E820" w14:textId="77777777" w:rsidR="006D5B82" w:rsidRPr="0010620A" w:rsidRDefault="006D5B82" w:rsidP="00D85BFA">
            <w:pPr>
              <w:shd w:val="clear" w:color="auto" w:fill="FFFFFF"/>
              <w:ind w:left="36"/>
              <w:rPr>
                <w:sz w:val="28"/>
                <w:szCs w:val="28"/>
              </w:rPr>
            </w:pPr>
            <w:r w:rsidRPr="0010620A">
              <w:rPr>
                <w:sz w:val="28"/>
                <w:szCs w:val="28"/>
              </w:rPr>
              <w:t>Описание характеристики</w:t>
            </w:r>
          </w:p>
        </w:tc>
      </w:tr>
      <w:tr w:rsidR="006D5B82" w:rsidRPr="0010620A" w14:paraId="0368E652" w14:textId="77777777" w:rsidTr="00495B9D">
        <w:trPr>
          <w:trHeight w:hRule="exact" w:val="340"/>
          <w:jc w:val="center"/>
        </w:trPr>
        <w:tc>
          <w:tcPr>
            <w:tcW w:w="4531" w:type="dxa"/>
          </w:tcPr>
          <w:p w14:paraId="040C204B" w14:textId="77777777" w:rsidR="006D5B82" w:rsidRPr="0010620A" w:rsidRDefault="006D5B82" w:rsidP="00D85BFA">
            <w:pPr>
              <w:shd w:val="clear" w:color="auto" w:fill="FFFFFF"/>
              <w:ind w:left="14"/>
              <w:rPr>
                <w:sz w:val="28"/>
                <w:szCs w:val="28"/>
              </w:rPr>
            </w:pPr>
            <w:r w:rsidRPr="0010620A">
              <w:rPr>
                <w:sz w:val="28"/>
                <w:szCs w:val="28"/>
              </w:rPr>
              <w:t>Вид</w:t>
            </w:r>
          </w:p>
        </w:tc>
        <w:tc>
          <w:tcPr>
            <w:tcW w:w="5040" w:type="dxa"/>
            <w:vAlign w:val="center"/>
          </w:tcPr>
          <w:p w14:paraId="603F9CA2" w14:textId="77777777" w:rsidR="006D5B82" w:rsidRPr="0010620A" w:rsidRDefault="006D5B82" w:rsidP="00D85BFA">
            <w:pPr>
              <w:shd w:val="clear" w:color="auto" w:fill="FFFFFF"/>
              <w:rPr>
                <w:sz w:val="28"/>
                <w:szCs w:val="28"/>
              </w:rPr>
            </w:pPr>
            <w:r w:rsidRPr="0010620A">
              <w:rPr>
                <w:color w:val="000000"/>
                <w:sz w:val="28"/>
                <w:szCs w:val="28"/>
              </w:rPr>
              <w:t>Нежилое здание</w:t>
            </w:r>
          </w:p>
        </w:tc>
      </w:tr>
      <w:tr w:rsidR="006D5B82" w:rsidRPr="0010620A" w14:paraId="30F9A868" w14:textId="77777777" w:rsidTr="00495B9D">
        <w:trPr>
          <w:trHeight w:hRule="exact" w:val="340"/>
          <w:jc w:val="center"/>
        </w:trPr>
        <w:tc>
          <w:tcPr>
            <w:tcW w:w="4531" w:type="dxa"/>
          </w:tcPr>
          <w:p w14:paraId="6A5887BE" w14:textId="77777777" w:rsidR="006D5B82" w:rsidRPr="0010620A" w:rsidRDefault="006D5B82" w:rsidP="00D85BFA">
            <w:pPr>
              <w:shd w:val="clear" w:color="auto" w:fill="FFFFFF"/>
              <w:ind w:left="7"/>
              <w:rPr>
                <w:sz w:val="28"/>
                <w:szCs w:val="28"/>
              </w:rPr>
            </w:pPr>
            <w:r w:rsidRPr="0010620A">
              <w:rPr>
                <w:sz w:val="28"/>
                <w:szCs w:val="28"/>
              </w:rPr>
              <w:t>Назначение</w:t>
            </w:r>
          </w:p>
        </w:tc>
        <w:tc>
          <w:tcPr>
            <w:tcW w:w="5040" w:type="dxa"/>
            <w:vAlign w:val="center"/>
          </w:tcPr>
          <w:p w14:paraId="615C6774" w14:textId="77777777" w:rsidR="006D5B82" w:rsidRPr="0010620A" w:rsidRDefault="006D5B82" w:rsidP="00D85BFA">
            <w:pPr>
              <w:shd w:val="clear" w:color="auto" w:fill="FFFFFF"/>
              <w:rPr>
                <w:sz w:val="28"/>
                <w:szCs w:val="28"/>
              </w:rPr>
            </w:pPr>
            <w:r w:rsidRPr="0010620A">
              <w:rPr>
                <w:color w:val="000000"/>
                <w:sz w:val="28"/>
                <w:szCs w:val="28"/>
              </w:rPr>
              <w:t>Гостиница</w:t>
            </w:r>
          </w:p>
        </w:tc>
      </w:tr>
      <w:tr w:rsidR="006D5B82" w:rsidRPr="0010620A" w14:paraId="790C8A5A" w14:textId="77777777" w:rsidTr="00495B9D">
        <w:trPr>
          <w:trHeight w:hRule="exact" w:val="340"/>
          <w:jc w:val="center"/>
        </w:trPr>
        <w:tc>
          <w:tcPr>
            <w:tcW w:w="4531" w:type="dxa"/>
          </w:tcPr>
          <w:p w14:paraId="74BE5A65" w14:textId="77777777" w:rsidR="006D5B82" w:rsidRPr="0010620A" w:rsidRDefault="006D5B82" w:rsidP="00D85BFA">
            <w:pPr>
              <w:shd w:val="clear" w:color="auto" w:fill="FFFFFF"/>
              <w:ind w:left="14"/>
              <w:rPr>
                <w:sz w:val="28"/>
                <w:szCs w:val="28"/>
              </w:rPr>
            </w:pPr>
            <w:r w:rsidRPr="0010620A">
              <w:rPr>
                <w:sz w:val="28"/>
                <w:szCs w:val="28"/>
              </w:rPr>
              <w:t>Этажность</w:t>
            </w:r>
          </w:p>
        </w:tc>
        <w:tc>
          <w:tcPr>
            <w:tcW w:w="5040" w:type="dxa"/>
            <w:vAlign w:val="center"/>
          </w:tcPr>
          <w:p w14:paraId="459ED2DF" w14:textId="6D4B2C4C" w:rsidR="006D5B82" w:rsidRPr="0010620A" w:rsidRDefault="00495B9D" w:rsidP="00D85BFA">
            <w:pPr>
              <w:shd w:val="clear" w:color="auto" w:fill="FFFFFF"/>
              <w:rPr>
                <w:sz w:val="28"/>
                <w:szCs w:val="28"/>
              </w:rPr>
            </w:pPr>
            <w:r>
              <w:rPr>
                <w:color w:val="000000"/>
                <w:sz w:val="28"/>
                <w:szCs w:val="28"/>
              </w:rPr>
              <w:t>__</w:t>
            </w:r>
            <w:r w:rsidR="006D5B82" w:rsidRPr="0010620A">
              <w:rPr>
                <w:color w:val="000000"/>
                <w:sz w:val="28"/>
                <w:szCs w:val="28"/>
              </w:rPr>
              <w:t xml:space="preserve"> этажей + </w:t>
            </w:r>
            <w:r>
              <w:rPr>
                <w:color w:val="000000"/>
                <w:sz w:val="28"/>
                <w:szCs w:val="28"/>
              </w:rPr>
              <w:t>__</w:t>
            </w:r>
            <w:r w:rsidR="006D5B82" w:rsidRPr="0010620A">
              <w:rPr>
                <w:color w:val="000000"/>
                <w:sz w:val="28"/>
                <w:szCs w:val="28"/>
              </w:rPr>
              <w:t xml:space="preserve"> подземный </w:t>
            </w:r>
          </w:p>
        </w:tc>
      </w:tr>
      <w:tr w:rsidR="006D5B82" w:rsidRPr="0010620A" w14:paraId="32D74982" w14:textId="77777777" w:rsidTr="00495B9D">
        <w:trPr>
          <w:trHeight w:hRule="exact" w:val="340"/>
          <w:jc w:val="center"/>
        </w:trPr>
        <w:tc>
          <w:tcPr>
            <w:tcW w:w="4531" w:type="dxa"/>
          </w:tcPr>
          <w:p w14:paraId="71249AA0" w14:textId="77777777" w:rsidR="006D5B82" w:rsidRPr="0010620A" w:rsidRDefault="006D5B82" w:rsidP="00D85BFA">
            <w:pPr>
              <w:shd w:val="clear" w:color="auto" w:fill="FFFFFF"/>
              <w:ind w:left="7"/>
              <w:rPr>
                <w:sz w:val="28"/>
                <w:szCs w:val="28"/>
              </w:rPr>
            </w:pPr>
            <w:r w:rsidRPr="0010620A">
              <w:rPr>
                <w:sz w:val="28"/>
                <w:szCs w:val="28"/>
              </w:rPr>
              <w:t>Общая площадь</w:t>
            </w:r>
          </w:p>
        </w:tc>
        <w:tc>
          <w:tcPr>
            <w:tcW w:w="5040" w:type="dxa"/>
            <w:vAlign w:val="center"/>
          </w:tcPr>
          <w:p w14:paraId="244CD6C0" w14:textId="03BB98E1" w:rsidR="006D5B82" w:rsidRPr="0010620A" w:rsidRDefault="00495B9D" w:rsidP="00D85BFA">
            <w:pPr>
              <w:shd w:val="clear" w:color="auto" w:fill="FFFFFF"/>
              <w:rPr>
                <w:sz w:val="28"/>
                <w:szCs w:val="28"/>
              </w:rPr>
            </w:pPr>
            <w:r>
              <w:rPr>
                <w:color w:val="000000"/>
                <w:sz w:val="28"/>
                <w:szCs w:val="28"/>
              </w:rPr>
              <w:t>_______</w:t>
            </w:r>
            <w:r w:rsidR="006D5B82" w:rsidRPr="0010620A">
              <w:rPr>
                <w:color w:val="000000"/>
                <w:sz w:val="28"/>
                <w:szCs w:val="28"/>
              </w:rPr>
              <w:t xml:space="preserve"> </w:t>
            </w:r>
            <w:proofErr w:type="spellStart"/>
            <w:proofErr w:type="gramStart"/>
            <w:r w:rsidR="006D5B82" w:rsidRPr="0010620A">
              <w:rPr>
                <w:color w:val="000000"/>
                <w:sz w:val="28"/>
                <w:szCs w:val="28"/>
              </w:rPr>
              <w:t>кв.м</w:t>
            </w:r>
            <w:proofErr w:type="spellEnd"/>
            <w:proofErr w:type="gramEnd"/>
          </w:p>
        </w:tc>
      </w:tr>
      <w:tr w:rsidR="006D5B82" w:rsidRPr="0010620A" w14:paraId="59111135" w14:textId="77777777" w:rsidTr="00495B9D">
        <w:trPr>
          <w:trHeight w:hRule="exact" w:val="340"/>
          <w:jc w:val="center"/>
        </w:trPr>
        <w:tc>
          <w:tcPr>
            <w:tcW w:w="4531" w:type="dxa"/>
          </w:tcPr>
          <w:p w14:paraId="082BDE31" w14:textId="77777777" w:rsidR="006D5B82" w:rsidRPr="0010620A" w:rsidRDefault="006D5B82" w:rsidP="00D85BFA">
            <w:pPr>
              <w:shd w:val="clear" w:color="auto" w:fill="FFFFFF"/>
              <w:ind w:left="7"/>
              <w:rPr>
                <w:sz w:val="28"/>
                <w:szCs w:val="28"/>
              </w:rPr>
            </w:pPr>
            <w:r w:rsidRPr="0010620A">
              <w:rPr>
                <w:sz w:val="28"/>
                <w:szCs w:val="28"/>
              </w:rPr>
              <w:t>Материал наружных стен</w:t>
            </w:r>
          </w:p>
        </w:tc>
        <w:tc>
          <w:tcPr>
            <w:tcW w:w="5040" w:type="dxa"/>
            <w:vAlign w:val="center"/>
          </w:tcPr>
          <w:p w14:paraId="15F7A8BD" w14:textId="18DAB2B5" w:rsidR="006D5B82" w:rsidRPr="0010620A" w:rsidRDefault="006D5B82" w:rsidP="00D85BFA">
            <w:pPr>
              <w:shd w:val="clear" w:color="auto" w:fill="FFFFFF"/>
              <w:ind w:left="34"/>
              <w:rPr>
                <w:sz w:val="28"/>
                <w:szCs w:val="28"/>
              </w:rPr>
            </w:pPr>
          </w:p>
        </w:tc>
      </w:tr>
      <w:tr w:rsidR="006D5B82" w:rsidRPr="0010620A" w14:paraId="389FB2BF" w14:textId="77777777" w:rsidTr="00495B9D">
        <w:trPr>
          <w:trHeight w:hRule="exact" w:val="340"/>
          <w:jc w:val="center"/>
        </w:trPr>
        <w:tc>
          <w:tcPr>
            <w:tcW w:w="4531" w:type="dxa"/>
          </w:tcPr>
          <w:p w14:paraId="7ECE0115" w14:textId="77777777" w:rsidR="006D5B82" w:rsidRPr="0010620A" w:rsidRDefault="006D5B82" w:rsidP="00D85BFA">
            <w:pPr>
              <w:shd w:val="clear" w:color="auto" w:fill="FFFFFF"/>
              <w:ind w:left="7"/>
              <w:rPr>
                <w:sz w:val="28"/>
                <w:szCs w:val="28"/>
              </w:rPr>
            </w:pPr>
            <w:r w:rsidRPr="0010620A">
              <w:rPr>
                <w:sz w:val="28"/>
                <w:szCs w:val="28"/>
              </w:rPr>
              <w:t>Материал поэтажных перекрытий</w:t>
            </w:r>
          </w:p>
        </w:tc>
        <w:tc>
          <w:tcPr>
            <w:tcW w:w="5040" w:type="dxa"/>
            <w:vAlign w:val="center"/>
          </w:tcPr>
          <w:p w14:paraId="400C72DF" w14:textId="77777777" w:rsidR="006D5B82" w:rsidRPr="0010620A" w:rsidRDefault="006D5B82" w:rsidP="00D85BFA">
            <w:pPr>
              <w:shd w:val="clear" w:color="auto" w:fill="FFFFFF"/>
              <w:ind w:left="34"/>
              <w:rPr>
                <w:sz w:val="28"/>
                <w:szCs w:val="28"/>
              </w:rPr>
            </w:pPr>
            <w:r w:rsidRPr="0010620A">
              <w:rPr>
                <w:color w:val="000000"/>
                <w:sz w:val="28"/>
                <w:szCs w:val="28"/>
              </w:rPr>
              <w:t>Монолитные железобетонные</w:t>
            </w:r>
          </w:p>
        </w:tc>
      </w:tr>
      <w:tr w:rsidR="006D5B82" w:rsidRPr="0010620A" w14:paraId="00F54392" w14:textId="77777777" w:rsidTr="00495B9D">
        <w:trPr>
          <w:trHeight w:hRule="exact" w:val="340"/>
          <w:jc w:val="center"/>
        </w:trPr>
        <w:tc>
          <w:tcPr>
            <w:tcW w:w="4531" w:type="dxa"/>
          </w:tcPr>
          <w:p w14:paraId="2AF783DD" w14:textId="77777777" w:rsidR="006D5B82" w:rsidRPr="0010620A" w:rsidRDefault="006D5B82" w:rsidP="00D85BFA">
            <w:pPr>
              <w:shd w:val="clear" w:color="auto" w:fill="FFFFFF"/>
              <w:ind w:left="7"/>
              <w:rPr>
                <w:sz w:val="28"/>
                <w:szCs w:val="28"/>
              </w:rPr>
            </w:pPr>
            <w:r w:rsidRPr="0010620A">
              <w:rPr>
                <w:sz w:val="28"/>
                <w:szCs w:val="28"/>
              </w:rPr>
              <w:t>Класс сейсмостойкости</w:t>
            </w:r>
          </w:p>
        </w:tc>
        <w:tc>
          <w:tcPr>
            <w:tcW w:w="5040" w:type="dxa"/>
            <w:vAlign w:val="center"/>
          </w:tcPr>
          <w:p w14:paraId="748A83F5" w14:textId="3FAD734E" w:rsidR="006D5B82" w:rsidRPr="0010620A" w:rsidRDefault="00495B9D" w:rsidP="00D85BFA">
            <w:pPr>
              <w:shd w:val="clear" w:color="auto" w:fill="FFFFFF"/>
              <w:rPr>
                <w:sz w:val="28"/>
                <w:szCs w:val="28"/>
              </w:rPr>
            </w:pPr>
            <w:r>
              <w:rPr>
                <w:sz w:val="28"/>
                <w:szCs w:val="28"/>
              </w:rPr>
              <w:t>__</w:t>
            </w:r>
          </w:p>
        </w:tc>
      </w:tr>
    </w:tbl>
    <w:p w14:paraId="27DBCC5D" w14:textId="77777777" w:rsidR="000A0AB8" w:rsidRPr="0010620A" w:rsidRDefault="000A0AB8" w:rsidP="00D85BFA">
      <w:pPr>
        <w:pStyle w:val="Style3"/>
        <w:widowControl/>
        <w:ind w:firstLine="567"/>
        <w:jc w:val="center"/>
        <w:rPr>
          <w:rStyle w:val="FontStyle43"/>
          <w:sz w:val="28"/>
          <w:szCs w:val="28"/>
        </w:rPr>
      </w:pPr>
    </w:p>
    <w:p w14:paraId="412E2BC7" w14:textId="1E29BA28" w:rsidR="000A0AB8" w:rsidRPr="00495B9D" w:rsidRDefault="00495B9D" w:rsidP="00495B9D">
      <w:pPr>
        <w:pStyle w:val="Style3"/>
        <w:widowControl/>
        <w:ind w:firstLine="709"/>
        <w:jc w:val="both"/>
        <w:rPr>
          <w:rStyle w:val="FontStyle35"/>
          <w:b w:val="0"/>
          <w:bCs w:val="0"/>
          <w:sz w:val="28"/>
          <w:szCs w:val="28"/>
        </w:rPr>
      </w:pPr>
      <w:r>
        <w:rPr>
          <w:rStyle w:val="FontStyle35"/>
          <w:b w:val="0"/>
          <w:bCs w:val="0"/>
          <w:sz w:val="28"/>
          <w:szCs w:val="28"/>
        </w:rPr>
        <w:t xml:space="preserve">1.2. </w:t>
      </w:r>
      <w:r w:rsidR="000A0AB8" w:rsidRPr="00495B9D">
        <w:rPr>
          <w:rStyle w:val="FontStyle35"/>
          <w:b w:val="0"/>
          <w:bCs w:val="0"/>
          <w:sz w:val="28"/>
          <w:szCs w:val="28"/>
        </w:rPr>
        <w:t>Объект долевого строительства имеет следующие проектные характеристики:</w:t>
      </w:r>
    </w:p>
    <w:tbl>
      <w:tblPr>
        <w:tblW w:w="9506" w:type="dxa"/>
        <w:jc w:val="center"/>
        <w:tblLayout w:type="fixed"/>
        <w:tblCellMar>
          <w:left w:w="40" w:type="dxa"/>
          <w:right w:w="40" w:type="dxa"/>
        </w:tblCellMar>
        <w:tblLook w:val="04A0" w:firstRow="1" w:lastRow="0" w:firstColumn="1" w:lastColumn="0" w:noHBand="0" w:noVBand="1"/>
      </w:tblPr>
      <w:tblGrid>
        <w:gridCol w:w="4546"/>
        <w:gridCol w:w="4960"/>
      </w:tblGrid>
      <w:tr w:rsidR="000A0AB8" w:rsidRPr="0010620A" w14:paraId="556C0C1C"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tcPr>
          <w:p w14:paraId="240B4C34" w14:textId="77777777" w:rsidR="000A0AB8" w:rsidRPr="0010620A" w:rsidRDefault="000A0AB8" w:rsidP="00495B9D">
            <w:pPr>
              <w:shd w:val="clear" w:color="auto" w:fill="FFFFFF"/>
              <w:ind w:left="7"/>
              <w:rPr>
                <w:sz w:val="28"/>
                <w:szCs w:val="28"/>
              </w:rPr>
            </w:pPr>
            <w:r w:rsidRPr="0010620A">
              <w:rPr>
                <w:sz w:val="28"/>
                <w:szCs w:val="28"/>
              </w:rPr>
              <w:t>Наименование характеристики</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6077224F" w14:textId="77777777" w:rsidR="000A0AB8" w:rsidRPr="0010620A" w:rsidRDefault="000A0AB8" w:rsidP="00495B9D">
            <w:pPr>
              <w:shd w:val="clear" w:color="auto" w:fill="FFFFFF"/>
              <w:ind w:left="7"/>
              <w:rPr>
                <w:sz w:val="28"/>
                <w:szCs w:val="28"/>
              </w:rPr>
            </w:pPr>
            <w:r w:rsidRPr="0010620A">
              <w:rPr>
                <w:sz w:val="28"/>
                <w:szCs w:val="28"/>
              </w:rPr>
              <w:t>Описание характеристики</w:t>
            </w:r>
          </w:p>
        </w:tc>
      </w:tr>
      <w:tr w:rsidR="000A0AB8" w:rsidRPr="0010620A" w14:paraId="5685D48D"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hideMark/>
          </w:tcPr>
          <w:p w14:paraId="2D197F17" w14:textId="790EAE4D" w:rsidR="000A0AB8" w:rsidRPr="005069BF" w:rsidRDefault="000A0AB8" w:rsidP="00495B9D">
            <w:pPr>
              <w:shd w:val="clear" w:color="auto" w:fill="FFFFFF"/>
              <w:ind w:left="7"/>
              <w:rPr>
                <w:sz w:val="28"/>
                <w:szCs w:val="28"/>
                <w:lang w:val="en-US"/>
              </w:rPr>
            </w:pPr>
            <w:r w:rsidRPr="0010620A">
              <w:rPr>
                <w:sz w:val="28"/>
                <w:szCs w:val="28"/>
              </w:rPr>
              <w:t>Условный номер</w:t>
            </w:r>
            <w:r w:rsidR="005069BF">
              <w:rPr>
                <w:sz w:val="28"/>
                <w:szCs w:val="28"/>
                <w:lang w:val="en-US"/>
              </w:rPr>
              <w:t>*</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462D64EE" w14:textId="6BAFFE51" w:rsidR="000A0AB8" w:rsidRPr="0010620A" w:rsidRDefault="000A0AB8" w:rsidP="00495B9D">
            <w:pPr>
              <w:shd w:val="clear" w:color="auto" w:fill="FFFFFF"/>
              <w:ind w:left="7"/>
              <w:rPr>
                <w:sz w:val="28"/>
                <w:szCs w:val="28"/>
              </w:rPr>
            </w:pPr>
          </w:p>
        </w:tc>
      </w:tr>
      <w:tr w:rsidR="000A0AB8" w:rsidRPr="0010620A" w14:paraId="5655F2F7"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tcPr>
          <w:p w14:paraId="67381A1C" w14:textId="77777777" w:rsidR="000A0AB8" w:rsidRPr="0010620A" w:rsidRDefault="000A0AB8" w:rsidP="00495B9D">
            <w:pPr>
              <w:shd w:val="clear" w:color="auto" w:fill="FFFFFF"/>
              <w:ind w:left="7"/>
              <w:rPr>
                <w:sz w:val="28"/>
                <w:szCs w:val="28"/>
              </w:rPr>
            </w:pPr>
            <w:r w:rsidRPr="0010620A">
              <w:rPr>
                <w:sz w:val="28"/>
                <w:szCs w:val="28"/>
              </w:rPr>
              <w:t>Назначение</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6E4E8BCC" w14:textId="77777777" w:rsidR="000A0AB8" w:rsidRPr="0010620A" w:rsidRDefault="000A0AB8" w:rsidP="00495B9D">
            <w:pPr>
              <w:shd w:val="clear" w:color="auto" w:fill="FFFFFF"/>
              <w:ind w:left="7"/>
              <w:rPr>
                <w:sz w:val="28"/>
                <w:szCs w:val="28"/>
              </w:rPr>
            </w:pPr>
            <w:r w:rsidRPr="0010620A">
              <w:rPr>
                <w:sz w:val="28"/>
                <w:szCs w:val="28"/>
              </w:rPr>
              <w:t xml:space="preserve">Нежилое помещение </w:t>
            </w:r>
          </w:p>
        </w:tc>
      </w:tr>
      <w:tr w:rsidR="000A0AB8" w:rsidRPr="0010620A" w14:paraId="6D2403D2"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hideMark/>
          </w:tcPr>
          <w:p w14:paraId="3A56D043" w14:textId="77777777" w:rsidR="000A0AB8" w:rsidRPr="0010620A" w:rsidRDefault="000A0AB8" w:rsidP="00D85BFA">
            <w:pPr>
              <w:shd w:val="clear" w:color="auto" w:fill="FFFFFF"/>
              <w:ind w:left="7"/>
              <w:rPr>
                <w:sz w:val="28"/>
                <w:szCs w:val="28"/>
              </w:rPr>
            </w:pPr>
            <w:bookmarkStart w:id="7" w:name="_Hlk162517936"/>
            <w:r w:rsidRPr="00495B9D">
              <w:rPr>
                <w:sz w:val="28"/>
                <w:szCs w:val="28"/>
              </w:rPr>
              <w:t xml:space="preserve">Общая проектная площадь, </w:t>
            </w:r>
            <w:proofErr w:type="spellStart"/>
            <w:proofErr w:type="gramStart"/>
            <w:r w:rsidRPr="00495B9D">
              <w:rPr>
                <w:sz w:val="28"/>
                <w:szCs w:val="28"/>
              </w:rPr>
              <w:t>кв.м</w:t>
            </w:r>
            <w:proofErr w:type="spellEnd"/>
            <w:proofErr w:type="gramEnd"/>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2F806EB6" w14:textId="59BC52A0" w:rsidR="000A0AB8" w:rsidRPr="0010620A" w:rsidRDefault="000A0AB8" w:rsidP="00495B9D">
            <w:pPr>
              <w:shd w:val="clear" w:color="auto" w:fill="FFFFFF"/>
              <w:ind w:left="7"/>
              <w:rPr>
                <w:sz w:val="28"/>
                <w:szCs w:val="28"/>
              </w:rPr>
            </w:pPr>
          </w:p>
        </w:tc>
      </w:tr>
      <w:tr w:rsidR="000A0AB8" w:rsidRPr="0010620A" w14:paraId="1FD44051"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hideMark/>
          </w:tcPr>
          <w:p w14:paraId="19B388FA" w14:textId="77777777" w:rsidR="000A0AB8" w:rsidRPr="0010620A" w:rsidRDefault="000A0AB8" w:rsidP="00495B9D">
            <w:pPr>
              <w:shd w:val="clear" w:color="auto" w:fill="FFFFFF"/>
              <w:ind w:left="7"/>
              <w:rPr>
                <w:sz w:val="28"/>
                <w:szCs w:val="28"/>
              </w:rPr>
            </w:pPr>
            <w:r w:rsidRPr="0010620A">
              <w:rPr>
                <w:sz w:val="28"/>
                <w:szCs w:val="28"/>
              </w:rPr>
              <w:t>Этаж расположения</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179A91B3" w14:textId="28BA9EDD" w:rsidR="000A0AB8" w:rsidRPr="0010620A" w:rsidRDefault="000A0AB8" w:rsidP="00495B9D">
            <w:pPr>
              <w:shd w:val="clear" w:color="auto" w:fill="FFFFFF"/>
              <w:ind w:left="7"/>
              <w:rPr>
                <w:sz w:val="28"/>
                <w:szCs w:val="28"/>
              </w:rPr>
            </w:pPr>
          </w:p>
        </w:tc>
      </w:tr>
      <w:tr w:rsidR="000A0AB8" w:rsidRPr="0010620A" w14:paraId="70DB97CA"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hideMark/>
          </w:tcPr>
          <w:p w14:paraId="2CB4376C" w14:textId="77777777" w:rsidR="000A0AB8" w:rsidRPr="0010620A" w:rsidRDefault="000A0AB8" w:rsidP="00D85BFA">
            <w:pPr>
              <w:shd w:val="clear" w:color="auto" w:fill="FFFFFF"/>
              <w:ind w:left="7"/>
              <w:rPr>
                <w:sz w:val="28"/>
                <w:szCs w:val="28"/>
              </w:rPr>
            </w:pPr>
            <w:r w:rsidRPr="0010620A">
              <w:rPr>
                <w:sz w:val="28"/>
                <w:szCs w:val="28"/>
              </w:rPr>
              <w:t>Подъезд/корпус/секция</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18BEF577" w14:textId="1A6D5CDA" w:rsidR="000A0AB8" w:rsidRPr="0010620A" w:rsidRDefault="000A0AB8" w:rsidP="00495B9D">
            <w:pPr>
              <w:shd w:val="clear" w:color="auto" w:fill="FFFFFF"/>
              <w:ind w:left="7"/>
              <w:rPr>
                <w:sz w:val="28"/>
                <w:szCs w:val="28"/>
              </w:rPr>
            </w:pPr>
          </w:p>
        </w:tc>
      </w:tr>
      <w:tr w:rsidR="000C72EB" w:rsidRPr="0010620A" w14:paraId="76851308"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vAlign w:val="center"/>
          </w:tcPr>
          <w:p w14:paraId="66F132AE" w14:textId="554FE6AB" w:rsidR="000C72EB" w:rsidRPr="0010620A" w:rsidRDefault="000C72EB" w:rsidP="00D85BFA">
            <w:pPr>
              <w:shd w:val="clear" w:color="auto" w:fill="FFFFFF"/>
              <w:ind w:left="7"/>
              <w:rPr>
                <w:sz w:val="28"/>
                <w:szCs w:val="28"/>
              </w:rPr>
            </w:pPr>
            <w:r w:rsidRPr="00495B9D">
              <w:rPr>
                <w:sz w:val="28"/>
                <w:szCs w:val="28"/>
              </w:rPr>
              <w:t>Кухня-гостиная, кв.м.</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4E3230C0" w14:textId="708FE57E" w:rsidR="000C72EB" w:rsidRPr="00495B9D" w:rsidRDefault="000C72EB" w:rsidP="00495B9D">
            <w:pPr>
              <w:shd w:val="clear" w:color="auto" w:fill="FFFFFF"/>
              <w:ind w:left="7"/>
              <w:rPr>
                <w:sz w:val="28"/>
                <w:szCs w:val="28"/>
              </w:rPr>
            </w:pPr>
          </w:p>
        </w:tc>
      </w:tr>
      <w:tr w:rsidR="000A0AB8" w:rsidRPr="0010620A" w14:paraId="5E74C135" w14:textId="77777777" w:rsidTr="00495B9D">
        <w:trPr>
          <w:trHeight w:hRule="exact" w:val="340"/>
          <w:jc w:val="center"/>
        </w:trPr>
        <w:tc>
          <w:tcPr>
            <w:tcW w:w="4546" w:type="dxa"/>
            <w:tcBorders>
              <w:top w:val="single" w:sz="6" w:space="0" w:color="auto"/>
              <w:left w:val="single" w:sz="6" w:space="0" w:color="auto"/>
              <w:bottom w:val="single" w:sz="6" w:space="0" w:color="auto"/>
              <w:right w:val="single" w:sz="6" w:space="0" w:color="auto"/>
            </w:tcBorders>
            <w:shd w:val="clear" w:color="auto" w:fill="FFFFFF"/>
            <w:vAlign w:val="center"/>
          </w:tcPr>
          <w:p w14:paraId="11DF35E7" w14:textId="378B22AB" w:rsidR="000A0AB8" w:rsidRPr="0010620A" w:rsidRDefault="000C72EB" w:rsidP="00495B9D">
            <w:pPr>
              <w:shd w:val="clear" w:color="auto" w:fill="FFFFFF"/>
              <w:ind w:left="7"/>
              <w:rPr>
                <w:sz w:val="28"/>
                <w:szCs w:val="28"/>
              </w:rPr>
            </w:pPr>
            <w:r w:rsidRPr="0010620A">
              <w:rPr>
                <w:sz w:val="28"/>
                <w:szCs w:val="28"/>
              </w:rPr>
              <w:t>С/у</w:t>
            </w:r>
            <w:r w:rsidR="00E94D68" w:rsidRPr="0010620A">
              <w:rPr>
                <w:sz w:val="28"/>
                <w:szCs w:val="28"/>
              </w:rPr>
              <w:t>, кв. м</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3B2390BF" w14:textId="5B640BDB" w:rsidR="000A0AB8" w:rsidRPr="00495B9D" w:rsidRDefault="000A0AB8" w:rsidP="00495B9D">
            <w:pPr>
              <w:shd w:val="clear" w:color="auto" w:fill="FFFFFF"/>
              <w:ind w:left="7"/>
              <w:rPr>
                <w:sz w:val="28"/>
                <w:szCs w:val="28"/>
              </w:rPr>
            </w:pPr>
          </w:p>
        </w:tc>
      </w:tr>
    </w:tbl>
    <w:bookmarkEnd w:id="7"/>
    <w:p w14:paraId="04F43C1E" w14:textId="62F0ABFB" w:rsidR="00FF63D2" w:rsidRPr="00495B9D" w:rsidRDefault="005069BF" w:rsidP="005069BF">
      <w:pPr>
        <w:pStyle w:val="Style3"/>
        <w:widowControl/>
        <w:ind w:firstLine="709"/>
        <w:jc w:val="both"/>
        <w:rPr>
          <w:rStyle w:val="FontStyle35"/>
          <w:b w:val="0"/>
          <w:bCs w:val="0"/>
          <w:sz w:val="28"/>
          <w:szCs w:val="28"/>
        </w:rPr>
      </w:pPr>
      <w:r w:rsidRPr="005069BF">
        <w:rPr>
          <w:rStyle w:val="FontStyle35"/>
          <w:b w:val="0"/>
          <w:bCs w:val="0"/>
          <w:sz w:val="28"/>
          <w:szCs w:val="28"/>
        </w:rPr>
        <w:t xml:space="preserve">* </w:t>
      </w:r>
      <w:r w:rsidR="00FF63D2" w:rsidRPr="00495B9D">
        <w:rPr>
          <w:rStyle w:val="FontStyle35"/>
          <w:b w:val="0"/>
          <w:bCs w:val="0"/>
          <w:sz w:val="28"/>
          <w:szCs w:val="28"/>
        </w:rPr>
        <w:t>Окончательный номер будет присвоен Объекту долевого строительства после проведения обмеров органом технической инвентаризации и/или кадастровым инженером.</w:t>
      </w:r>
    </w:p>
    <w:p w14:paraId="6642BD43" w14:textId="2A703841" w:rsidR="000C72EB" w:rsidRDefault="005069BF" w:rsidP="005069BF">
      <w:pPr>
        <w:pStyle w:val="Style3"/>
        <w:widowControl/>
        <w:ind w:firstLine="709"/>
        <w:jc w:val="both"/>
        <w:rPr>
          <w:rStyle w:val="FontStyle35"/>
          <w:b w:val="0"/>
          <w:bCs w:val="0"/>
          <w:sz w:val="28"/>
          <w:szCs w:val="28"/>
        </w:rPr>
      </w:pPr>
      <w:r w:rsidRPr="005B4A97">
        <w:rPr>
          <w:rStyle w:val="FontStyle35"/>
          <w:b w:val="0"/>
          <w:bCs w:val="0"/>
          <w:sz w:val="28"/>
          <w:szCs w:val="28"/>
        </w:rPr>
        <w:t>1</w:t>
      </w:r>
      <w:r>
        <w:rPr>
          <w:rStyle w:val="FontStyle35"/>
          <w:b w:val="0"/>
          <w:bCs w:val="0"/>
          <w:sz w:val="28"/>
          <w:szCs w:val="28"/>
        </w:rPr>
        <w:t xml:space="preserve">.3. </w:t>
      </w:r>
      <w:r w:rsidR="00C311A4" w:rsidRPr="00495B9D">
        <w:rPr>
          <w:rStyle w:val="FontStyle35"/>
          <w:b w:val="0"/>
          <w:bCs w:val="0"/>
          <w:sz w:val="28"/>
          <w:szCs w:val="28"/>
        </w:rPr>
        <w:t xml:space="preserve">План </w:t>
      </w:r>
      <w:r w:rsidR="004C7925" w:rsidRPr="00495B9D">
        <w:rPr>
          <w:rStyle w:val="FontStyle35"/>
          <w:b w:val="0"/>
          <w:bCs w:val="0"/>
          <w:sz w:val="28"/>
          <w:szCs w:val="28"/>
        </w:rPr>
        <w:t>Объекта долевого строительства</w:t>
      </w:r>
      <w:r w:rsidR="00BA581D" w:rsidRPr="00495B9D">
        <w:rPr>
          <w:rStyle w:val="FontStyle35"/>
          <w:b w:val="0"/>
          <w:bCs w:val="0"/>
          <w:sz w:val="28"/>
          <w:szCs w:val="28"/>
        </w:rPr>
        <w:t>:</w:t>
      </w:r>
    </w:p>
    <w:p w14:paraId="1D3988EC" w14:textId="77777777" w:rsidR="005069BF" w:rsidRDefault="005069BF" w:rsidP="005069BF">
      <w:pPr>
        <w:pStyle w:val="Style3"/>
        <w:widowControl/>
        <w:ind w:firstLine="709"/>
        <w:jc w:val="both"/>
        <w:rPr>
          <w:rStyle w:val="FontStyle35"/>
          <w:b w:val="0"/>
          <w:bCs w:val="0"/>
          <w:sz w:val="28"/>
          <w:szCs w:val="28"/>
        </w:rPr>
      </w:pPr>
    </w:p>
    <w:p w14:paraId="0650A87E" w14:textId="77777777" w:rsidR="005069BF" w:rsidRPr="0010620A" w:rsidRDefault="005069BF" w:rsidP="005069BF">
      <w:pPr>
        <w:pStyle w:val="Style3"/>
        <w:widowControl/>
        <w:ind w:firstLine="709"/>
        <w:jc w:val="both"/>
        <w:rPr>
          <w:rStyle w:val="FontStyle43"/>
          <w:sz w:val="28"/>
          <w:szCs w:val="28"/>
        </w:rPr>
      </w:pPr>
    </w:p>
    <w:p w14:paraId="0A3BE299" w14:textId="5A5374EE" w:rsidR="00FD6C72" w:rsidRPr="005069BF" w:rsidRDefault="005069BF" w:rsidP="005069BF">
      <w:pPr>
        <w:pStyle w:val="Style3"/>
        <w:widowControl/>
        <w:ind w:firstLine="709"/>
        <w:jc w:val="both"/>
        <w:rPr>
          <w:rStyle w:val="FontStyle35"/>
          <w:b w:val="0"/>
          <w:bCs w:val="0"/>
          <w:sz w:val="28"/>
          <w:szCs w:val="28"/>
        </w:rPr>
      </w:pPr>
      <w:r>
        <w:rPr>
          <w:rStyle w:val="FontStyle35"/>
          <w:b w:val="0"/>
          <w:bCs w:val="0"/>
          <w:sz w:val="28"/>
          <w:szCs w:val="28"/>
        </w:rPr>
        <w:t xml:space="preserve">1.4. </w:t>
      </w:r>
      <w:r w:rsidR="00FD6C72" w:rsidRPr="005069BF">
        <w:rPr>
          <w:rStyle w:val="FontStyle35"/>
          <w:b w:val="0"/>
          <w:bCs w:val="0"/>
          <w:sz w:val="28"/>
          <w:szCs w:val="28"/>
        </w:rPr>
        <w:t xml:space="preserve">Место расположение </w:t>
      </w:r>
      <w:r w:rsidRPr="00495B9D">
        <w:rPr>
          <w:rStyle w:val="FontStyle35"/>
          <w:b w:val="0"/>
          <w:bCs w:val="0"/>
          <w:sz w:val="28"/>
          <w:szCs w:val="28"/>
        </w:rPr>
        <w:t>Объект</w:t>
      </w:r>
      <w:r>
        <w:rPr>
          <w:rStyle w:val="FontStyle35"/>
          <w:b w:val="0"/>
          <w:bCs w:val="0"/>
          <w:sz w:val="28"/>
          <w:szCs w:val="28"/>
        </w:rPr>
        <w:t>а</w:t>
      </w:r>
      <w:r w:rsidRPr="00495B9D">
        <w:rPr>
          <w:rStyle w:val="FontStyle35"/>
          <w:b w:val="0"/>
          <w:bCs w:val="0"/>
          <w:sz w:val="28"/>
          <w:szCs w:val="28"/>
        </w:rPr>
        <w:t xml:space="preserve"> долевого строительства</w:t>
      </w:r>
      <w:r w:rsidR="00FD6C72" w:rsidRPr="005069BF">
        <w:rPr>
          <w:rStyle w:val="FontStyle35"/>
          <w:b w:val="0"/>
          <w:bCs w:val="0"/>
          <w:sz w:val="28"/>
          <w:szCs w:val="28"/>
        </w:rPr>
        <w:t xml:space="preserve"> на поэтажном плане </w:t>
      </w:r>
      <w:r>
        <w:rPr>
          <w:rStyle w:val="FontStyle35"/>
          <w:b w:val="0"/>
          <w:bCs w:val="0"/>
          <w:sz w:val="28"/>
          <w:szCs w:val="28"/>
        </w:rPr>
        <w:t>___</w:t>
      </w:r>
      <w:r w:rsidR="00C7386D" w:rsidRPr="005069BF">
        <w:rPr>
          <w:rStyle w:val="FontStyle35"/>
          <w:b w:val="0"/>
          <w:bCs w:val="0"/>
          <w:sz w:val="28"/>
          <w:szCs w:val="28"/>
        </w:rPr>
        <w:t xml:space="preserve"> </w:t>
      </w:r>
      <w:r w:rsidR="00FD6C72" w:rsidRPr="005069BF">
        <w:rPr>
          <w:rStyle w:val="FontStyle35"/>
          <w:b w:val="0"/>
          <w:bCs w:val="0"/>
          <w:sz w:val="28"/>
          <w:szCs w:val="28"/>
        </w:rPr>
        <w:t>этаж</w:t>
      </w:r>
      <w:r w:rsidR="007B1611" w:rsidRPr="005069BF">
        <w:rPr>
          <w:rStyle w:val="FontStyle35"/>
          <w:b w:val="0"/>
          <w:bCs w:val="0"/>
          <w:sz w:val="28"/>
          <w:szCs w:val="28"/>
        </w:rPr>
        <w:t>а</w:t>
      </w:r>
      <w:r w:rsidR="00FD6C72" w:rsidRPr="005069BF">
        <w:rPr>
          <w:rStyle w:val="FontStyle35"/>
          <w:b w:val="0"/>
          <w:bCs w:val="0"/>
          <w:sz w:val="28"/>
          <w:szCs w:val="28"/>
        </w:rPr>
        <w:t>:</w:t>
      </w:r>
    </w:p>
    <w:p w14:paraId="6E64EA44" w14:textId="263AB4B2" w:rsidR="000C72EB" w:rsidRPr="0010620A" w:rsidRDefault="000C72EB" w:rsidP="00D85BFA">
      <w:pPr>
        <w:pStyle w:val="Style3"/>
        <w:widowControl/>
        <w:ind w:left="927"/>
        <w:rPr>
          <w:rStyle w:val="FontStyle43"/>
          <w:sz w:val="28"/>
          <w:szCs w:val="28"/>
        </w:rPr>
      </w:pPr>
    </w:p>
    <w:p w14:paraId="31240CEB" w14:textId="7145E74B" w:rsidR="00C311A4" w:rsidRPr="0010620A" w:rsidRDefault="00C311A4" w:rsidP="00D85BFA">
      <w:pPr>
        <w:pStyle w:val="Style3"/>
        <w:widowControl/>
        <w:ind w:firstLine="567"/>
        <w:jc w:val="both"/>
        <w:rPr>
          <w:rStyle w:val="FontStyle43"/>
          <w:sz w:val="28"/>
          <w:szCs w:val="28"/>
        </w:rPr>
      </w:pPr>
    </w:p>
    <w:p w14:paraId="0E5FF5B9" w14:textId="77777777" w:rsidR="005069BF" w:rsidRPr="005069BF" w:rsidRDefault="005069BF" w:rsidP="005069BF">
      <w:pPr>
        <w:pStyle w:val="Style3"/>
        <w:widowControl/>
        <w:jc w:val="center"/>
        <w:rPr>
          <w:rStyle w:val="FontStyle35"/>
          <w:b w:val="0"/>
          <w:bCs w:val="0"/>
          <w:sz w:val="28"/>
          <w:szCs w:val="28"/>
        </w:rPr>
      </w:pPr>
      <w:r w:rsidRPr="005069BF">
        <w:rPr>
          <w:rStyle w:val="FontStyle35"/>
          <w:b w:val="0"/>
          <w:bCs w:val="0"/>
          <w:sz w:val="28"/>
          <w:szCs w:val="28"/>
        </w:rPr>
        <w:t>ПОДПИСИ СТОРОН:</w:t>
      </w:r>
    </w:p>
    <w:p w14:paraId="126265D2" w14:textId="77777777" w:rsidR="005069BF" w:rsidRPr="0010620A" w:rsidRDefault="005069BF" w:rsidP="005069BF">
      <w:pPr>
        <w:shd w:val="clear" w:color="auto" w:fill="FFFFFF"/>
        <w:ind w:hanging="8"/>
        <w:jc w:val="center"/>
        <w:rPr>
          <w:color w:val="000000"/>
          <w:spacing w:val="3"/>
          <w:sz w:val="28"/>
          <w:szCs w:val="28"/>
        </w:rPr>
      </w:pPr>
    </w:p>
    <w:tbl>
      <w:tblPr>
        <w:tblW w:w="0" w:type="auto"/>
        <w:tblLook w:val="04A0" w:firstRow="1" w:lastRow="0" w:firstColumn="1" w:lastColumn="0" w:noHBand="0" w:noVBand="1"/>
      </w:tblPr>
      <w:tblGrid>
        <w:gridCol w:w="4607"/>
        <w:gridCol w:w="4607"/>
      </w:tblGrid>
      <w:tr w:rsidR="005069BF" w:rsidRPr="0010620A" w14:paraId="729FE3B1" w14:textId="77777777" w:rsidTr="00B83281">
        <w:tc>
          <w:tcPr>
            <w:tcW w:w="4607" w:type="dxa"/>
          </w:tcPr>
          <w:p w14:paraId="63E8D1D3" w14:textId="77777777" w:rsidR="005069BF" w:rsidRPr="0010620A" w:rsidRDefault="005069BF" w:rsidP="00B83281">
            <w:pPr>
              <w:rPr>
                <w:color w:val="000000"/>
                <w:spacing w:val="3"/>
                <w:sz w:val="28"/>
                <w:szCs w:val="28"/>
              </w:rPr>
            </w:pPr>
            <w:r w:rsidRPr="0010620A">
              <w:rPr>
                <w:color w:val="000000"/>
                <w:spacing w:val="3"/>
                <w:sz w:val="28"/>
                <w:szCs w:val="28"/>
              </w:rPr>
              <w:t>Застройщик</w:t>
            </w:r>
          </w:p>
          <w:p w14:paraId="75C66FC1" w14:textId="77777777" w:rsidR="005069BF" w:rsidRPr="005674F6" w:rsidRDefault="005069BF" w:rsidP="00B83281">
            <w:pPr>
              <w:rPr>
                <w:color w:val="000000"/>
                <w:spacing w:val="3"/>
                <w:sz w:val="28"/>
                <w:szCs w:val="28"/>
              </w:rPr>
            </w:pPr>
            <w:r w:rsidRPr="005674F6">
              <w:rPr>
                <w:color w:val="000000"/>
                <w:spacing w:val="3"/>
                <w:sz w:val="28"/>
                <w:szCs w:val="28"/>
              </w:rPr>
              <w:t>ООО «СЗ «</w:t>
            </w:r>
            <w:r>
              <w:rPr>
                <w:color w:val="000000"/>
                <w:spacing w:val="3"/>
                <w:sz w:val="28"/>
                <w:szCs w:val="28"/>
              </w:rPr>
              <w:t>Антей Групп</w:t>
            </w:r>
            <w:r w:rsidRPr="005674F6">
              <w:rPr>
                <w:color w:val="000000"/>
                <w:spacing w:val="3"/>
                <w:sz w:val="28"/>
                <w:szCs w:val="28"/>
              </w:rPr>
              <w:t>»</w:t>
            </w:r>
          </w:p>
          <w:p w14:paraId="58BA32BA" w14:textId="77777777" w:rsidR="005069BF" w:rsidRPr="005674F6" w:rsidRDefault="005069BF" w:rsidP="00B83281">
            <w:pPr>
              <w:rPr>
                <w:color w:val="000000"/>
                <w:spacing w:val="3"/>
                <w:sz w:val="28"/>
                <w:szCs w:val="28"/>
              </w:rPr>
            </w:pPr>
            <w:r w:rsidRPr="005674F6">
              <w:rPr>
                <w:color w:val="000000"/>
                <w:spacing w:val="3"/>
                <w:sz w:val="28"/>
                <w:szCs w:val="28"/>
              </w:rPr>
              <w:t>Генеральный директор</w:t>
            </w:r>
          </w:p>
          <w:p w14:paraId="7A38EDE5" w14:textId="77777777" w:rsidR="005069BF" w:rsidRPr="0010620A" w:rsidRDefault="005069BF" w:rsidP="00B83281">
            <w:pPr>
              <w:rPr>
                <w:color w:val="000000"/>
                <w:spacing w:val="3"/>
                <w:sz w:val="28"/>
                <w:szCs w:val="28"/>
              </w:rPr>
            </w:pPr>
          </w:p>
          <w:p w14:paraId="533C8828" w14:textId="77777777" w:rsidR="005069BF" w:rsidRPr="0010620A" w:rsidRDefault="005069BF" w:rsidP="00B83281">
            <w:pPr>
              <w:rPr>
                <w:color w:val="000000"/>
                <w:spacing w:val="3"/>
                <w:sz w:val="28"/>
                <w:szCs w:val="28"/>
              </w:rPr>
            </w:pPr>
          </w:p>
          <w:p w14:paraId="544050DB" w14:textId="77777777" w:rsidR="005069BF" w:rsidRPr="0010620A" w:rsidRDefault="005069BF" w:rsidP="00B83281">
            <w:pPr>
              <w:rPr>
                <w:color w:val="000000"/>
                <w:spacing w:val="3"/>
                <w:sz w:val="28"/>
                <w:szCs w:val="28"/>
              </w:rPr>
            </w:pPr>
            <w:r w:rsidRPr="0010620A">
              <w:rPr>
                <w:color w:val="000000"/>
                <w:spacing w:val="3"/>
                <w:sz w:val="28"/>
                <w:szCs w:val="28"/>
              </w:rPr>
              <w:t>_________________/</w:t>
            </w:r>
            <w:r>
              <w:rPr>
                <w:color w:val="000000"/>
                <w:spacing w:val="3"/>
                <w:sz w:val="28"/>
                <w:szCs w:val="28"/>
              </w:rPr>
              <w:t>Тайгибов Т.Т./</w:t>
            </w:r>
          </w:p>
        </w:tc>
        <w:tc>
          <w:tcPr>
            <w:tcW w:w="4607" w:type="dxa"/>
          </w:tcPr>
          <w:p w14:paraId="426AB1BB" w14:textId="77777777" w:rsidR="005069BF" w:rsidRPr="0010620A" w:rsidRDefault="005069BF" w:rsidP="00B83281">
            <w:pPr>
              <w:rPr>
                <w:color w:val="000000"/>
                <w:spacing w:val="3"/>
                <w:sz w:val="28"/>
                <w:szCs w:val="28"/>
              </w:rPr>
            </w:pPr>
            <w:r w:rsidRPr="0010620A">
              <w:rPr>
                <w:color w:val="000000"/>
                <w:spacing w:val="3"/>
                <w:sz w:val="28"/>
                <w:szCs w:val="28"/>
              </w:rPr>
              <w:t>Участник</w:t>
            </w:r>
          </w:p>
          <w:p w14:paraId="12313A6A" w14:textId="77777777" w:rsidR="005069BF" w:rsidRPr="0010620A" w:rsidRDefault="005069BF" w:rsidP="00B83281">
            <w:pPr>
              <w:rPr>
                <w:color w:val="000000"/>
                <w:spacing w:val="3"/>
                <w:sz w:val="28"/>
                <w:szCs w:val="28"/>
              </w:rPr>
            </w:pPr>
            <w:r w:rsidRPr="0010620A">
              <w:rPr>
                <w:color w:val="000000"/>
                <w:spacing w:val="3"/>
                <w:sz w:val="28"/>
                <w:szCs w:val="28"/>
              </w:rPr>
              <w:t xml:space="preserve">Гр. РФ </w:t>
            </w:r>
            <w:r>
              <w:rPr>
                <w:color w:val="000000"/>
                <w:spacing w:val="3"/>
                <w:sz w:val="28"/>
                <w:szCs w:val="28"/>
              </w:rPr>
              <w:t>________________</w:t>
            </w:r>
          </w:p>
          <w:p w14:paraId="059AA211" w14:textId="77777777" w:rsidR="005069BF" w:rsidRPr="0010620A" w:rsidRDefault="005069BF" w:rsidP="00B83281">
            <w:pPr>
              <w:rPr>
                <w:color w:val="000000"/>
                <w:spacing w:val="3"/>
                <w:sz w:val="28"/>
                <w:szCs w:val="28"/>
              </w:rPr>
            </w:pPr>
          </w:p>
          <w:p w14:paraId="2390D05F" w14:textId="77777777" w:rsidR="005069BF" w:rsidRPr="0010620A" w:rsidRDefault="005069BF" w:rsidP="00B83281">
            <w:pPr>
              <w:rPr>
                <w:color w:val="000000"/>
                <w:spacing w:val="3"/>
                <w:sz w:val="28"/>
                <w:szCs w:val="28"/>
              </w:rPr>
            </w:pPr>
          </w:p>
          <w:p w14:paraId="0596A382" w14:textId="77777777" w:rsidR="005069BF" w:rsidRPr="0010620A" w:rsidRDefault="005069BF" w:rsidP="00B83281">
            <w:pPr>
              <w:rPr>
                <w:color w:val="000000"/>
                <w:spacing w:val="3"/>
                <w:sz w:val="28"/>
                <w:szCs w:val="28"/>
              </w:rPr>
            </w:pPr>
          </w:p>
          <w:p w14:paraId="7F0B6147" w14:textId="77777777" w:rsidR="005069BF" w:rsidRPr="0010620A" w:rsidRDefault="005069BF" w:rsidP="00B83281">
            <w:pPr>
              <w:rPr>
                <w:color w:val="000000"/>
                <w:spacing w:val="3"/>
                <w:sz w:val="28"/>
                <w:szCs w:val="28"/>
              </w:rPr>
            </w:pPr>
            <w:r w:rsidRPr="0010620A">
              <w:rPr>
                <w:color w:val="000000"/>
                <w:spacing w:val="3"/>
                <w:sz w:val="28"/>
                <w:szCs w:val="28"/>
              </w:rPr>
              <w:t>_________________/</w:t>
            </w:r>
            <w:r>
              <w:rPr>
                <w:color w:val="000000"/>
                <w:spacing w:val="3"/>
                <w:sz w:val="28"/>
                <w:szCs w:val="28"/>
              </w:rPr>
              <w:t>_________</w:t>
            </w:r>
            <w:r w:rsidRPr="0010620A">
              <w:rPr>
                <w:color w:val="000000"/>
                <w:spacing w:val="3"/>
                <w:sz w:val="28"/>
                <w:szCs w:val="28"/>
              </w:rPr>
              <w:t>/</w:t>
            </w:r>
          </w:p>
        </w:tc>
      </w:tr>
    </w:tbl>
    <w:p w14:paraId="696C90A9" w14:textId="7AC50843" w:rsidR="00627C3A" w:rsidRPr="0010620A" w:rsidRDefault="005069BF" w:rsidP="005069BF">
      <w:pPr>
        <w:pStyle w:val="Style3"/>
        <w:widowControl/>
        <w:jc w:val="both"/>
        <w:rPr>
          <w:rStyle w:val="FontStyle43"/>
          <w:sz w:val="28"/>
          <w:szCs w:val="28"/>
        </w:rPr>
      </w:pPr>
      <w:proofErr w:type="spellStart"/>
      <w:r>
        <w:rPr>
          <w:rStyle w:val="FontStyle43"/>
          <w:sz w:val="28"/>
          <w:szCs w:val="28"/>
        </w:rPr>
        <w:t>м.п</w:t>
      </w:r>
      <w:proofErr w:type="spellEnd"/>
      <w:r>
        <w:rPr>
          <w:rStyle w:val="FontStyle43"/>
          <w:sz w:val="28"/>
          <w:szCs w:val="28"/>
        </w:rPr>
        <w:t>.</w:t>
      </w:r>
    </w:p>
    <w:p w14:paraId="330524BA" w14:textId="77777777" w:rsidR="005069BF" w:rsidRDefault="005069BF">
      <w:pPr>
        <w:widowControl/>
        <w:autoSpaceDE/>
        <w:autoSpaceDN/>
        <w:adjustRightInd/>
        <w:jc w:val="both"/>
        <w:rPr>
          <w:rStyle w:val="FontStyle35"/>
          <w:b w:val="0"/>
          <w:bCs w:val="0"/>
          <w:sz w:val="28"/>
          <w:szCs w:val="28"/>
        </w:rPr>
      </w:pPr>
      <w:r>
        <w:rPr>
          <w:rStyle w:val="FontStyle35"/>
          <w:b w:val="0"/>
          <w:bCs w:val="0"/>
          <w:sz w:val="28"/>
          <w:szCs w:val="28"/>
        </w:rPr>
        <w:br w:type="page"/>
      </w:r>
    </w:p>
    <w:p w14:paraId="27DBB74C" w14:textId="15B2EA9D" w:rsidR="005069BF" w:rsidRDefault="005069BF" w:rsidP="005069BF">
      <w:pPr>
        <w:pStyle w:val="Style8"/>
        <w:widowControl/>
        <w:tabs>
          <w:tab w:val="left" w:leader="underscore" w:pos="4680"/>
        </w:tabs>
        <w:ind w:firstLine="567"/>
        <w:rPr>
          <w:rStyle w:val="FontStyle35"/>
          <w:b w:val="0"/>
          <w:bCs w:val="0"/>
          <w:sz w:val="28"/>
          <w:szCs w:val="28"/>
        </w:rPr>
      </w:pPr>
      <w:r w:rsidRPr="0010620A">
        <w:rPr>
          <w:rStyle w:val="FontStyle35"/>
          <w:b w:val="0"/>
          <w:bCs w:val="0"/>
          <w:sz w:val="28"/>
          <w:szCs w:val="28"/>
        </w:rPr>
        <w:lastRenderedPageBreak/>
        <w:t>Приложение №</w:t>
      </w:r>
      <w:r>
        <w:rPr>
          <w:rStyle w:val="FontStyle35"/>
          <w:b w:val="0"/>
          <w:bCs w:val="0"/>
          <w:sz w:val="28"/>
          <w:szCs w:val="28"/>
        </w:rPr>
        <w:t>2</w:t>
      </w:r>
      <w:r w:rsidRPr="0010620A">
        <w:rPr>
          <w:rStyle w:val="FontStyle35"/>
          <w:b w:val="0"/>
          <w:bCs w:val="0"/>
          <w:sz w:val="28"/>
          <w:szCs w:val="28"/>
        </w:rPr>
        <w:t xml:space="preserve"> </w:t>
      </w:r>
    </w:p>
    <w:p w14:paraId="3313AA70" w14:textId="77777777" w:rsidR="005069BF" w:rsidRPr="0010620A" w:rsidRDefault="005069BF" w:rsidP="005069BF">
      <w:pPr>
        <w:pStyle w:val="Style8"/>
        <w:widowControl/>
        <w:tabs>
          <w:tab w:val="left" w:leader="underscore" w:pos="4680"/>
        </w:tabs>
        <w:rPr>
          <w:rStyle w:val="FontStyle43"/>
          <w:sz w:val="28"/>
          <w:szCs w:val="28"/>
        </w:rPr>
      </w:pPr>
      <w:r w:rsidRPr="0010620A">
        <w:rPr>
          <w:rStyle w:val="FontStyle43"/>
          <w:sz w:val="28"/>
          <w:szCs w:val="28"/>
        </w:rPr>
        <w:t>к</w:t>
      </w:r>
      <w:r w:rsidRPr="0010620A">
        <w:rPr>
          <w:rStyle w:val="FontStyle45"/>
          <w:b w:val="0"/>
          <w:bCs w:val="0"/>
          <w:i w:val="0"/>
          <w:iCs w:val="0"/>
          <w:sz w:val="28"/>
          <w:szCs w:val="28"/>
        </w:rPr>
        <w:t xml:space="preserve"> </w:t>
      </w:r>
      <w:r w:rsidRPr="0010620A">
        <w:rPr>
          <w:rStyle w:val="FontStyle43"/>
          <w:sz w:val="28"/>
          <w:szCs w:val="28"/>
        </w:rPr>
        <w:t xml:space="preserve">Договору участия в долевом строительстве № </w:t>
      </w:r>
      <w:r>
        <w:rPr>
          <w:rStyle w:val="FontStyle43"/>
          <w:sz w:val="28"/>
          <w:szCs w:val="28"/>
        </w:rPr>
        <w:t>____</w:t>
      </w:r>
      <w:r w:rsidRPr="0010620A">
        <w:rPr>
          <w:rStyle w:val="FontStyle43"/>
          <w:sz w:val="28"/>
          <w:szCs w:val="28"/>
        </w:rPr>
        <w:t xml:space="preserve"> от «</w:t>
      </w:r>
      <w:r>
        <w:rPr>
          <w:rStyle w:val="FontStyle43"/>
          <w:sz w:val="28"/>
          <w:szCs w:val="28"/>
        </w:rPr>
        <w:t>__</w:t>
      </w:r>
      <w:r w:rsidRPr="0010620A">
        <w:rPr>
          <w:rStyle w:val="FontStyle43"/>
          <w:sz w:val="28"/>
          <w:szCs w:val="28"/>
        </w:rPr>
        <w:t xml:space="preserve">» </w:t>
      </w:r>
      <w:r>
        <w:rPr>
          <w:rStyle w:val="FontStyle43"/>
          <w:sz w:val="28"/>
          <w:szCs w:val="28"/>
        </w:rPr>
        <w:t>_______</w:t>
      </w:r>
      <w:r w:rsidRPr="0010620A">
        <w:rPr>
          <w:rStyle w:val="FontStyle43"/>
          <w:sz w:val="28"/>
          <w:szCs w:val="28"/>
        </w:rPr>
        <w:t xml:space="preserve"> 202</w:t>
      </w:r>
      <w:r>
        <w:rPr>
          <w:rStyle w:val="FontStyle43"/>
          <w:sz w:val="28"/>
          <w:szCs w:val="28"/>
        </w:rPr>
        <w:t>__</w:t>
      </w:r>
      <w:r w:rsidRPr="0010620A">
        <w:rPr>
          <w:rStyle w:val="FontStyle43"/>
          <w:sz w:val="28"/>
          <w:szCs w:val="28"/>
        </w:rPr>
        <w:t xml:space="preserve"> г</w:t>
      </w:r>
      <w:r>
        <w:rPr>
          <w:rStyle w:val="FontStyle43"/>
          <w:sz w:val="28"/>
          <w:szCs w:val="28"/>
        </w:rPr>
        <w:t>.</w:t>
      </w:r>
    </w:p>
    <w:p w14:paraId="4EDAEC9D" w14:textId="77777777" w:rsidR="005069BF" w:rsidRPr="0010620A" w:rsidRDefault="005069BF" w:rsidP="00DA52E8">
      <w:pPr>
        <w:pStyle w:val="Style6"/>
        <w:widowControl/>
        <w:tabs>
          <w:tab w:val="left" w:pos="1085"/>
        </w:tabs>
        <w:spacing w:line="240" w:lineRule="auto"/>
        <w:ind w:firstLine="0"/>
        <w:rPr>
          <w:rStyle w:val="FontStyle43"/>
          <w:sz w:val="28"/>
          <w:szCs w:val="28"/>
          <w:lang w:eastAsia="en-US"/>
        </w:rPr>
      </w:pPr>
      <w:r w:rsidRPr="0010620A">
        <w:rPr>
          <w:rStyle w:val="FontStyle43"/>
          <w:sz w:val="28"/>
          <w:szCs w:val="28"/>
          <w:lang w:eastAsia="en-US"/>
        </w:rPr>
        <w:t xml:space="preserve">Описание передаваемого Объекта долевого </w:t>
      </w:r>
      <w:r>
        <w:rPr>
          <w:rStyle w:val="FontStyle43"/>
          <w:sz w:val="28"/>
          <w:szCs w:val="28"/>
          <w:lang w:eastAsia="en-US"/>
        </w:rPr>
        <w:t>строительства.</w:t>
      </w:r>
    </w:p>
    <w:p w14:paraId="28709218" w14:textId="1C75340B" w:rsidR="00376201" w:rsidRDefault="005C1904" w:rsidP="00DA52E8">
      <w:pPr>
        <w:jc w:val="both"/>
        <w:rPr>
          <w:rFonts w:eastAsia="Calibri"/>
          <w:sz w:val="28"/>
          <w:szCs w:val="28"/>
          <w:lang w:eastAsia="en-US"/>
        </w:rPr>
      </w:pPr>
      <w:r w:rsidRPr="0010620A">
        <w:rPr>
          <w:rFonts w:eastAsiaTheme="minorHAnsi"/>
          <w:sz w:val="28"/>
          <w:szCs w:val="28"/>
          <w:lang w:eastAsia="en-US"/>
        </w:rPr>
        <w:t xml:space="preserve">Объект </w:t>
      </w:r>
      <w:r w:rsidR="005069BF">
        <w:rPr>
          <w:rFonts w:eastAsiaTheme="minorHAnsi"/>
          <w:sz w:val="28"/>
          <w:szCs w:val="28"/>
          <w:lang w:eastAsia="en-US"/>
        </w:rPr>
        <w:t xml:space="preserve">долевого строительства </w:t>
      </w:r>
      <w:r w:rsidRPr="0010620A">
        <w:rPr>
          <w:rFonts w:eastAsiaTheme="minorHAnsi"/>
          <w:sz w:val="28"/>
          <w:szCs w:val="28"/>
          <w:lang w:eastAsia="en-US"/>
        </w:rPr>
        <w:t xml:space="preserve">передается Участнику с выполненной </w:t>
      </w:r>
      <w:r w:rsidR="00EF14CB">
        <w:rPr>
          <w:rFonts w:eastAsiaTheme="minorHAnsi"/>
          <w:sz w:val="28"/>
          <w:szCs w:val="28"/>
          <w:lang w:eastAsia="en-US"/>
        </w:rPr>
        <w:t>чистовой</w:t>
      </w:r>
      <w:r w:rsidR="00F77B6C">
        <w:rPr>
          <w:rFonts w:eastAsiaTheme="minorHAnsi"/>
          <w:sz w:val="28"/>
          <w:szCs w:val="28"/>
          <w:lang w:eastAsia="en-US"/>
        </w:rPr>
        <w:t xml:space="preserve"> </w:t>
      </w:r>
      <w:r w:rsidRPr="0010620A">
        <w:rPr>
          <w:rFonts w:eastAsiaTheme="minorHAnsi"/>
          <w:sz w:val="28"/>
          <w:szCs w:val="28"/>
          <w:lang w:eastAsia="en-US"/>
        </w:rPr>
        <w:t>отделкой</w:t>
      </w:r>
      <w:r w:rsidRPr="0010620A">
        <w:rPr>
          <w:rFonts w:eastAsia="Calibri"/>
          <w:sz w:val="28"/>
          <w:szCs w:val="28"/>
          <w:lang w:eastAsia="en-US"/>
        </w:rPr>
        <w:t>, включающей в себя:</w:t>
      </w:r>
    </w:p>
    <w:tbl>
      <w:tblPr>
        <w:tblStyle w:val="af5"/>
        <w:tblW w:w="0" w:type="auto"/>
        <w:tblInd w:w="846" w:type="dxa"/>
        <w:tblLook w:val="04A0" w:firstRow="1" w:lastRow="0" w:firstColumn="1" w:lastColumn="0" w:noHBand="0" w:noVBand="1"/>
      </w:tblPr>
      <w:tblGrid>
        <w:gridCol w:w="1417"/>
        <w:gridCol w:w="7371"/>
      </w:tblGrid>
      <w:tr w:rsidR="00B83281" w14:paraId="78942080" w14:textId="77777777" w:rsidTr="00C563CE">
        <w:tc>
          <w:tcPr>
            <w:tcW w:w="8788" w:type="dxa"/>
            <w:gridSpan w:val="2"/>
          </w:tcPr>
          <w:p w14:paraId="0EE815AC" w14:textId="6C0B45B3" w:rsidR="00B83281" w:rsidRDefault="00B83281" w:rsidP="00C563CE">
            <w:pPr>
              <w:jc w:val="center"/>
              <w:rPr>
                <w:rFonts w:eastAsia="Calibri"/>
                <w:sz w:val="28"/>
                <w:szCs w:val="28"/>
                <w:lang w:eastAsia="en-US"/>
              </w:rPr>
            </w:pPr>
            <w:r>
              <w:rPr>
                <w:rFonts w:eastAsia="Calibri"/>
                <w:sz w:val="28"/>
                <w:szCs w:val="28"/>
                <w:lang w:eastAsia="en-US"/>
              </w:rPr>
              <w:t>Санитарный узел</w:t>
            </w:r>
          </w:p>
        </w:tc>
      </w:tr>
      <w:tr w:rsidR="00B83281" w14:paraId="1AF3216A" w14:textId="77777777" w:rsidTr="00C563CE">
        <w:tc>
          <w:tcPr>
            <w:tcW w:w="1417" w:type="dxa"/>
          </w:tcPr>
          <w:p w14:paraId="65AFD778" w14:textId="51574188" w:rsidR="00B83281" w:rsidRDefault="007C7DEC" w:rsidP="005069BF">
            <w:pPr>
              <w:jc w:val="both"/>
              <w:rPr>
                <w:rFonts w:eastAsia="Calibri"/>
                <w:sz w:val="28"/>
                <w:szCs w:val="28"/>
                <w:lang w:eastAsia="en-US"/>
              </w:rPr>
            </w:pPr>
            <w:r>
              <w:rPr>
                <w:rFonts w:eastAsia="Calibri"/>
                <w:sz w:val="28"/>
                <w:szCs w:val="28"/>
                <w:lang w:eastAsia="en-US"/>
              </w:rPr>
              <w:t>1.1</w:t>
            </w:r>
          </w:p>
        </w:tc>
        <w:tc>
          <w:tcPr>
            <w:tcW w:w="7371" w:type="dxa"/>
          </w:tcPr>
          <w:p w14:paraId="25E9F1EF" w14:textId="6629AF87" w:rsidR="00B83281" w:rsidRDefault="00B83281" w:rsidP="005069BF">
            <w:pPr>
              <w:jc w:val="both"/>
              <w:rPr>
                <w:rFonts w:eastAsia="Calibri"/>
                <w:sz w:val="28"/>
                <w:szCs w:val="28"/>
                <w:lang w:eastAsia="en-US"/>
              </w:rPr>
            </w:pPr>
            <w:r>
              <w:rPr>
                <w:rFonts w:eastAsia="Calibri"/>
                <w:sz w:val="28"/>
                <w:szCs w:val="28"/>
                <w:lang w:eastAsia="en-US"/>
              </w:rPr>
              <w:t>Гидроизоляция пола</w:t>
            </w:r>
          </w:p>
        </w:tc>
      </w:tr>
      <w:tr w:rsidR="00B83281" w14:paraId="65FF15B2" w14:textId="77777777" w:rsidTr="00C563CE">
        <w:tc>
          <w:tcPr>
            <w:tcW w:w="1417" w:type="dxa"/>
          </w:tcPr>
          <w:p w14:paraId="7C558CD6" w14:textId="1CFAF3EE" w:rsidR="00B83281" w:rsidRDefault="007C7DEC" w:rsidP="005069BF">
            <w:pPr>
              <w:jc w:val="both"/>
              <w:rPr>
                <w:rFonts w:eastAsia="Calibri"/>
                <w:sz w:val="28"/>
                <w:szCs w:val="28"/>
                <w:lang w:eastAsia="en-US"/>
              </w:rPr>
            </w:pPr>
            <w:r>
              <w:rPr>
                <w:rFonts w:eastAsia="Calibri"/>
                <w:sz w:val="28"/>
                <w:szCs w:val="28"/>
                <w:lang w:eastAsia="en-US"/>
              </w:rPr>
              <w:t>1.2</w:t>
            </w:r>
          </w:p>
        </w:tc>
        <w:tc>
          <w:tcPr>
            <w:tcW w:w="7371" w:type="dxa"/>
          </w:tcPr>
          <w:p w14:paraId="7908E9D2" w14:textId="04EDF373" w:rsidR="00B83281" w:rsidRDefault="00B83281" w:rsidP="005069BF">
            <w:pPr>
              <w:jc w:val="both"/>
              <w:rPr>
                <w:rFonts w:eastAsia="Calibri"/>
                <w:sz w:val="28"/>
                <w:szCs w:val="28"/>
                <w:lang w:eastAsia="en-US"/>
              </w:rPr>
            </w:pPr>
            <w:r>
              <w:rPr>
                <w:rFonts w:eastAsia="Calibri"/>
                <w:sz w:val="28"/>
                <w:szCs w:val="28"/>
                <w:lang w:eastAsia="en-US"/>
              </w:rPr>
              <w:t>Стяжка пола</w:t>
            </w:r>
          </w:p>
        </w:tc>
      </w:tr>
      <w:tr w:rsidR="00B83281" w14:paraId="715313DD" w14:textId="77777777" w:rsidTr="00C563CE">
        <w:tc>
          <w:tcPr>
            <w:tcW w:w="1417" w:type="dxa"/>
          </w:tcPr>
          <w:p w14:paraId="05F049F9" w14:textId="58E32A76" w:rsidR="00B83281" w:rsidRDefault="007C7DEC" w:rsidP="005069BF">
            <w:pPr>
              <w:jc w:val="both"/>
              <w:rPr>
                <w:rFonts w:eastAsia="Calibri"/>
                <w:sz w:val="28"/>
                <w:szCs w:val="28"/>
                <w:lang w:eastAsia="en-US"/>
              </w:rPr>
            </w:pPr>
            <w:r>
              <w:rPr>
                <w:rFonts w:eastAsia="Calibri"/>
                <w:sz w:val="28"/>
                <w:szCs w:val="28"/>
                <w:lang w:eastAsia="en-US"/>
              </w:rPr>
              <w:t>1.3</w:t>
            </w:r>
          </w:p>
        </w:tc>
        <w:tc>
          <w:tcPr>
            <w:tcW w:w="7371" w:type="dxa"/>
          </w:tcPr>
          <w:p w14:paraId="6E52960B" w14:textId="79E2F853" w:rsidR="00B83281" w:rsidRDefault="00B83281" w:rsidP="005069BF">
            <w:pPr>
              <w:jc w:val="both"/>
              <w:rPr>
                <w:rFonts w:eastAsia="Calibri"/>
                <w:sz w:val="28"/>
                <w:szCs w:val="28"/>
                <w:lang w:eastAsia="en-US"/>
              </w:rPr>
            </w:pPr>
            <w:r>
              <w:rPr>
                <w:rFonts w:eastAsia="Calibri"/>
                <w:sz w:val="28"/>
                <w:szCs w:val="28"/>
                <w:lang w:eastAsia="en-US"/>
              </w:rPr>
              <w:t>Керамогранитная плитка на полу</w:t>
            </w:r>
          </w:p>
        </w:tc>
      </w:tr>
      <w:tr w:rsidR="00B83281" w14:paraId="5A6AC627" w14:textId="77777777" w:rsidTr="00C563CE">
        <w:tc>
          <w:tcPr>
            <w:tcW w:w="1417" w:type="dxa"/>
          </w:tcPr>
          <w:p w14:paraId="1B2DE678" w14:textId="5C6273E1" w:rsidR="00B83281" w:rsidRDefault="007C7DEC" w:rsidP="005069BF">
            <w:pPr>
              <w:jc w:val="both"/>
              <w:rPr>
                <w:rFonts w:eastAsia="Calibri"/>
                <w:sz w:val="28"/>
                <w:szCs w:val="28"/>
                <w:lang w:eastAsia="en-US"/>
              </w:rPr>
            </w:pPr>
            <w:r>
              <w:rPr>
                <w:rFonts w:eastAsia="Calibri"/>
                <w:sz w:val="28"/>
                <w:szCs w:val="28"/>
                <w:lang w:eastAsia="en-US"/>
              </w:rPr>
              <w:t>1.4</w:t>
            </w:r>
          </w:p>
        </w:tc>
        <w:tc>
          <w:tcPr>
            <w:tcW w:w="7371" w:type="dxa"/>
          </w:tcPr>
          <w:p w14:paraId="4AEF53B3" w14:textId="5D8F3452" w:rsidR="00B83281" w:rsidRDefault="00B83281" w:rsidP="005069BF">
            <w:pPr>
              <w:jc w:val="both"/>
              <w:rPr>
                <w:rFonts w:eastAsia="Calibri"/>
                <w:sz w:val="28"/>
                <w:szCs w:val="28"/>
                <w:lang w:eastAsia="en-US"/>
              </w:rPr>
            </w:pPr>
            <w:r>
              <w:rPr>
                <w:rFonts w:eastAsia="Calibri"/>
                <w:sz w:val="28"/>
                <w:szCs w:val="28"/>
                <w:lang w:eastAsia="en-US"/>
              </w:rPr>
              <w:t>Керамическая плитка на стенах</w:t>
            </w:r>
          </w:p>
        </w:tc>
      </w:tr>
      <w:tr w:rsidR="00B83281" w14:paraId="3C3579D5" w14:textId="77777777" w:rsidTr="00C563CE">
        <w:tc>
          <w:tcPr>
            <w:tcW w:w="1417" w:type="dxa"/>
          </w:tcPr>
          <w:p w14:paraId="4D40B4FD" w14:textId="10713CF1" w:rsidR="00B83281" w:rsidRDefault="007C7DEC" w:rsidP="005069BF">
            <w:pPr>
              <w:jc w:val="both"/>
              <w:rPr>
                <w:rFonts w:eastAsia="Calibri"/>
                <w:sz w:val="28"/>
                <w:szCs w:val="28"/>
                <w:lang w:eastAsia="en-US"/>
              </w:rPr>
            </w:pPr>
            <w:r>
              <w:rPr>
                <w:rFonts w:eastAsia="Calibri"/>
                <w:sz w:val="28"/>
                <w:szCs w:val="28"/>
                <w:lang w:eastAsia="en-US"/>
              </w:rPr>
              <w:t>1.5</w:t>
            </w:r>
          </w:p>
        </w:tc>
        <w:tc>
          <w:tcPr>
            <w:tcW w:w="7371" w:type="dxa"/>
          </w:tcPr>
          <w:p w14:paraId="466C1A30" w14:textId="42786520" w:rsidR="00B83281" w:rsidRDefault="00B83281" w:rsidP="005069BF">
            <w:pPr>
              <w:jc w:val="both"/>
              <w:rPr>
                <w:rFonts w:eastAsia="Calibri"/>
                <w:sz w:val="28"/>
                <w:szCs w:val="28"/>
                <w:lang w:eastAsia="en-US"/>
              </w:rPr>
            </w:pPr>
            <w:r>
              <w:rPr>
                <w:rFonts w:eastAsia="Calibri"/>
                <w:sz w:val="28"/>
                <w:szCs w:val="28"/>
                <w:lang w:eastAsia="en-US"/>
              </w:rPr>
              <w:t xml:space="preserve">Чистовая отделка на потолках </w:t>
            </w:r>
            <w:r w:rsidR="00B01624">
              <w:rPr>
                <w:rFonts w:eastAsia="Calibri"/>
                <w:sz w:val="28"/>
                <w:szCs w:val="28"/>
                <w:lang w:eastAsia="en-US"/>
              </w:rPr>
              <w:t>с покраской</w:t>
            </w:r>
          </w:p>
        </w:tc>
      </w:tr>
      <w:tr w:rsidR="00B83281" w14:paraId="4AE6BCA9" w14:textId="77777777" w:rsidTr="00C563CE">
        <w:tc>
          <w:tcPr>
            <w:tcW w:w="1417" w:type="dxa"/>
          </w:tcPr>
          <w:p w14:paraId="6A8FA469" w14:textId="2CE20B3C" w:rsidR="00B83281" w:rsidRDefault="007C7DEC" w:rsidP="005069BF">
            <w:pPr>
              <w:jc w:val="both"/>
              <w:rPr>
                <w:rFonts w:eastAsia="Calibri"/>
                <w:sz w:val="28"/>
                <w:szCs w:val="28"/>
                <w:lang w:eastAsia="en-US"/>
              </w:rPr>
            </w:pPr>
            <w:r>
              <w:rPr>
                <w:rFonts w:eastAsia="Calibri"/>
                <w:sz w:val="28"/>
                <w:szCs w:val="28"/>
                <w:lang w:eastAsia="en-US"/>
              </w:rPr>
              <w:t>1.6</w:t>
            </w:r>
          </w:p>
        </w:tc>
        <w:tc>
          <w:tcPr>
            <w:tcW w:w="7371" w:type="dxa"/>
          </w:tcPr>
          <w:p w14:paraId="23A34DA7" w14:textId="638B04D4" w:rsidR="00B83281" w:rsidRDefault="00B83281" w:rsidP="005069BF">
            <w:pPr>
              <w:jc w:val="both"/>
              <w:rPr>
                <w:rFonts w:eastAsia="Calibri"/>
                <w:sz w:val="28"/>
                <w:szCs w:val="28"/>
                <w:lang w:eastAsia="en-US"/>
              </w:rPr>
            </w:pPr>
            <w:proofErr w:type="spellStart"/>
            <w:r w:rsidRPr="00C563CE">
              <w:rPr>
                <w:rFonts w:eastAsia="Calibri"/>
                <w:sz w:val="28"/>
                <w:szCs w:val="28"/>
                <w:lang w:eastAsia="en-US"/>
              </w:rPr>
              <w:t>Сантехкороба</w:t>
            </w:r>
            <w:proofErr w:type="spellEnd"/>
            <w:r w:rsidRPr="00C563CE">
              <w:rPr>
                <w:rFonts w:eastAsia="Calibri"/>
                <w:sz w:val="28"/>
                <w:szCs w:val="28"/>
                <w:lang w:eastAsia="en-US"/>
              </w:rPr>
              <w:t xml:space="preserve"> ГКЛ</w:t>
            </w:r>
          </w:p>
        </w:tc>
      </w:tr>
      <w:tr w:rsidR="00B83281" w14:paraId="0EFE6D14" w14:textId="77777777" w:rsidTr="00C563CE">
        <w:tc>
          <w:tcPr>
            <w:tcW w:w="1417" w:type="dxa"/>
          </w:tcPr>
          <w:p w14:paraId="10E073B1" w14:textId="7C711B4B" w:rsidR="00B83281" w:rsidRDefault="007C7DEC" w:rsidP="005069BF">
            <w:pPr>
              <w:jc w:val="both"/>
              <w:rPr>
                <w:rFonts w:eastAsia="Calibri"/>
                <w:sz w:val="28"/>
                <w:szCs w:val="28"/>
                <w:lang w:eastAsia="en-US"/>
              </w:rPr>
            </w:pPr>
            <w:r>
              <w:rPr>
                <w:rFonts w:eastAsia="Calibri"/>
                <w:sz w:val="28"/>
                <w:szCs w:val="28"/>
                <w:lang w:eastAsia="en-US"/>
              </w:rPr>
              <w:t>1.7</w:t>
            </w:r>
          </w:p>
        </w:tc>
        <w:tc>
          <w:tcPr>
            <w:tcW w:w="7371" w:type="dxa"/>
          </w:tcPr>
          <w:p w14:paraId="0DC30E0B" w14:textId="2409335E" w:rsidR="00B83281" w:rsidRDefault="00B83281" w:rsidP="005069BF">
            <w:pPr>
              <w:jc w:val="both"/>
              <w:rPr>
                <w:rFonts w:eastAsia="Calibri"/>
                <w:sz w:val="28"/>
                <w:szCs w:val="28"/>
                <w:lang w:eastAsia="en-US"/>
              </w:rPr>
            </w:pPr>
            <w:r>
              <w:rPr>
                <w:rFonts w:eastAsia="Calibri"/>
                <w:sz w:val="28"/>
                <w:szCs w:val="28"/>
                <w:lang w:eastAsia="en-US"/>
              </w:rPr>
              <w:t>Разводка ВК</w:t>
            </w:r>
          </w:p>
        </w:tc>
      </w:tr>
      <w:tr w:rsidR="00B83281" w14:paraId="1E7E3566" w14:textId="77777777" w:rsidTr="00C563CE">
        <w:tc>
          <w:tcPr>
            <w:tcW w:w="1417" w:type="dxa"/>
          </w:tcPr>
          <w:p w14:paraId="48C52ABD" w14:textId="5FC51016" w:rsidR="00B83281" w:rsidRDefault="007C7DEC" w:rsidP="005069BF">
            <w:pPr>
              <w:jc w:val="both"/>
              <w:rPr>
                <w:rFonts w:eastAsia="Calibri"/>
                <w:sz w:val="28"/>
                <w:szCs w:val="28"/>
                <w:lang w:eastAsia="en-US"/>
              </w:rPr>
            </w:pPr>
            <w:r>
              <w:rPr>
                <w:rFonts w:eastAsia="Calibri"/>
                <w:sz w:val="28"/>
                <w:szCs w:val="28"/>
                <w:lang w:eastAsia="en-US"/>
              </w:rPr>
              <w:t>1.8</w:t>
            </w:r>
          </w:p>
        </w:tc>
        <w:tc>
          <w:tcPr>
            <w:tcW w:w="7371" w:type="dxa"/>
          </w:tcPr>
          <w:p w14:paraId="4F056EF3" w14:textId="2D931751" w:rsidR="00B83281" w:rsidRDefault="00B40BE8" w:rsidP="005069BF">
            <w:pPr>
              <w:jc w:val="both"/>
              <w:rPr>
                <w:rFonts w:eastAsia="Calibri"/>
                <w:sz w:val="28"/>
                <w:szCs w:val="28"/>
                <w:lang w:eastAsia="en-US"/>
              </w:rPr>
            </w:pPr>
            <w:r>
              <w:rPr>
                <w:rFonts w:eastAsia="Calibri"/>
                <w:sz w:val="28"/>
                <w:szCs w:val="28"/>
                <w:lang w:eastAsia="en-US"/>
              </w:rPr>
              <w:t>Инсталляция</w:t>
            </w:r>
            <w:r w:rsidR="00B83281">
              <w:rPr>
                <w:rFonts w:eastAsia="Calibri"/>
                <w:sz w:val="28"/>
                <w:szCs w:val="28"/>
                <w:lang w:eastAsia="en-US"/>
              </w:rPr>
              <w:t xml:space="preserve"> для унитазов</w:t>
            </w:r>
          </w:p>
        </w:tc>
      </w:tr>
      <w:tr w:rsidR="00B83281" w14:paraId="0AFE1191" w14:textId="77777777" w:rsidTr="00C563CE">
        <w:tc>
          <w:tcPr>
            <w:tcW w:w="1417" w:type="dxa"/>
          </w:tcPr>
          <w:p w14:paraId="6AD34AB7" w14:textId="5D976319" w:rsidR="00B83281" w:rsidRDefault="007C7DEC" w:rsidP="00B83281">
            <w:pPr>
              <w:jc w:val="both"/>
              <w:rPr>
                <w:rFonts w:eastAsia="Calibri"/>
                <w:sz w:val="28"/>
                <w:szCs w:val="28"/>
                <w:lang w:eastAsia="en-US"/>
              </w:rPr>
            </w:pPr>
            <w:r>
              <w:rPr>
                <w:rFonts w:eastAsia="Calibri"/>
                <w:sz w:val="28"/>
                <w:szCs w:val="28"/>
                <w:lang w:eastAsia="en-US"/>
              </w:rPr>
              <w:t>1.9</w:t>
            </w:r>
          </w:p>
        </w:tc>
        <w:tc>
          <w:tcPr>
            <w:tcW w:w="7371" w:type="dxa"/>
          </w:tcPr>
          <w:p w14:paraId="46E64551" w14:textId="789E90F8" w:rsidR="00B83281" w:rsidRPr="00B83281" w:rsidRDefault="00B83281" w:rsidP="00B83281">
            <w:pPr>
              <w:jc w:val="both"/>
              <w:rPr>
                <w:rFonts w:eastAsia="Calibri"/>
                <w:sz w:val="28"/>
                <w:szCs w:val="28"/>
                <w:lang w:eastAsia="en-US"/>
              </w:rPr>
            </w:pPr>
            <w:r w:rsidRPr="00C563CE">
              <w:rPr>
                <w:rFonts w:eastAsia="Calibri"/>
                <w:sz w:val="28"/>
                <w:szCs w:val="28"/>
                <w:lang w:eastAsia="en-US"/>
              </w:rPr>
              <w:t>Закладные под душевой трап</w:t>
            </w:r>
          </w:p>
        </w:tc>
      </w:tr>
      <w:tr w:rsidR="00B83281" w14:paraId="0B726BDB" w14:textId="77777777" w:rsidTr="00C563CE">
        <w:tc>
          <w:tcPr>
            <w:tcW w:w="1417" w:type="dxa"/>
          </w:tcPr>
          <w:p w14:paraId="4FF492AF" w14:textId="15C3D620" w:rsidR="00B83281" w:rsidRDefault="007C7DEC" w:rsidP="00B83281">
            <w:pPr>
              <w:jc w:val="both"/>
              <w:rPr>
                <w:rFonts w:eastAsia="Calibri"/>
                <w:sz w:val="28"/>
                <w:szCs w:val="28"/>
                <w:lang w:eastAsia="en-US"/>
              </w:rPr>
            </w:pPr>
            <w:r>
              <w:rPr>
                <w:rFonts w:eastAsia="Calibri"/>
                <w:sz w:val="28"/>
                <w:szCs w:val="28"/>
                <w:lang w:eastAsia="en-US"/>
              </w:rPr>
              <w:t>1.10</w:t>
            </w:r>
          </w:p>
        </w:tc>
        <w:tc>
          <w:tcPr>
            <w:tcW w:w="7371" w:type="dxa"/>
          </w:tcPr>
          <w:p w14:paraId="74AC2773" w14:textId="762C7BF1" w:rsidR="00B83281" w:rsidRPr="00B83281" w:rsidRDefault="00B83281" w:rsidP="00B83281">
            <w:pPr>
              <w:jc w:val="both"/>
              <w:rPr>
                <w:rFonts w:eastAsia="Calibri"/>
                <w:sz w:val="28"/>
                <w:szCs w:val="28"/>
                <w:lang w:eastAsia="en-US"/>
              </w:rPr>
            </w:pPr>
            <w:r w:rsidRPr="00C563CE">
              <w:rPr>
                <w:rFonts w:eastAsia="Calibri"/>
                <w:sz w:val="28"/>
                <w:szCs w:val="28"/>
                <w:lang w:eastAsia="en-US"/>
              </w:rPr>
              <w:t>Закладные под душевую систему</w:t>
            </w:r>
          </w:p>
        </w:tc>
      </w:tr>
      <w:tr w:rsidR="00B01624" w14:paraId="6B1EB3AE" w14:textId="77777777" w:rsidTr="00C563CE">
        <w:tc>
          <w:tcPr>
            <w:tcW w:w="1417" w:type="dxa"/>
          </w:tcPr>
          <w:p w14:paraId="3FA05473" w14:textId="5C6677F5" w:rsidR="00B01624" w:rsidRDefault="007C7DEC" w:rsidP="00B01624">
            <w:pPr>
              <w:jc w:val="both"/>
              <w:rPr>
                <w:rFonts w:eastAsia="Calibri"/>
                <w:sz w:val="28"/>
                <w:szCs w:val="28"/>
                <w:lang w:eastAsia="en-US"/>
              </w:rPr>
            </w:pPr>
            <w:r>
              <w:rPr>
                <w:rFonts w:eastAsia="Calibri"/>
                <w:sz w:val="28"/>
                <w:szCs w:val="28"/>
                <w:lang w:eastAsia="en-US"/>
              </w:rPr>
              <w:t>1.11</w:t>
            </w:r>
          </w:p>
        </w:tc>
        <w:tc>
          <w:tcPr>
            <w:tcW w:w="7371" w:type="dxa"/>
          </w:tcPr>
          <w:p w14:paraId="04D499D8" w14:textId="239F296F" w:rsidR="00B01624" w:rsidRDefault="00B01624" w:rsidP="00B01624">
            <w:pPr>
              <w:jc w:val="both"/>
              <w:rPr>
                <w:rFonts w:eastAsia="Calibri"/>
                <w:sz w:val="28"/>
                <w:szCs w:val="28"/>
                <w:lang w:eastAsia="en-US"/>
              </w:rPr>
            </w:pPr>
            <w:r>
              <w:rPr>
                <w:rFonts w:eastAsia="Calibri"/>
                <w:sz w:val="28"/>
                <w:szCs w:val="28"/>
                <w:lang w:eastAsia="en-US"/>
              </w:rPr>
              <w:t>Раковина</w:t>
            </w:r>
          </w:p>
        </w:tc>
      </w:tr>
      <w:tr w:rsidR="00B01624" w14:paraId="0256D0CD" w14:textId="77777777" w:rsidTr="00C563CE">
        <w:tc>
          <w:tcPr>
            <w:tcW w:w="1417" w:type="dxa"/>
          </w:tcPr>
          <w:p w14:paraId="13E00D9B" w14:textId="468DD774" w:rsidR="00B01624" w:rsidRDefault="007C7DEC" w:rsidP="00B01624">
            <w:pPr>
              <w:jc w:val="both"/>
              <w:rPr>
                <w:rFonts w:eastAsia="Calibri"/>
                <w:sz w:val="28"/>
                <w:szCs w:val="28"/>
                <w:lang w:eastAsia="en-US"/>
              </w:rPr>
            </w:pPr>
            <w:r>
              <w:rPr>
                <w:rFonts w:eastAsia="Calibri"/>
                <w:sz w:val="28"/>
                <w:szCs w:val="28"/>
                <w:lang w:eastAsia="en-US"/>
              </w:rPr>
              <w:t>1.12</w:t>
            </w:r>
          </w:p>
        </w:tc>
        <w:tc>
          <w:tcPr>
            <w:tcW w:w="7371" w:type="dxa"/>
          </w:tcPr>
          <w:p w14:paraId="15769C4C" w14:textId="2C053DF3" w:rsidR="00B01624" w:rsidRDefault="00B01624" w:rsidP="00B01624">
            <w:pPr>
              <w:jc w:val="both"/>
              <w:rPr>
                <w:rFonts w:eastAsia="Calibri"/>
                <w:sz w:val="28"/>
                <w:szCs w:val="28"/>
                <w:lang w:eastAsia="en-US"/>
              </w:rPr>
            </w:pPr>
            <w:r>
              <w:rPr>
                <w:rFonts w:eastAsia="Calibri"/>
                <w:sz w:val="28"/>
                <w:szCs w:val="28"/>
                <w:lang w:eastAsia="en-US"/>
              </w:rPr>
              <w:t>Сантехника</w:t>
            </w:r>
          </w:p>
        </w:tc>
      </w:tr>
      <w:tr w:rsidR="00B01624" w14:paraId="58F7A723" w14:textId="77777777" w:rsidTr="00C563CE">
        <w:tc>
          <w:tcPr>
            <w:tcW w:w="1417" w:type="dxa"/>
          </w:tcPr>
          <w:p w14:paraId="5794FCFF" w14:textId="63B9B189" w:rsidR="00B01624" w:rsidRDefault="007C7DEC" w:rsidP="00B01624">
            <w:pPr>
              <w:jc w:val="both"/>
              <w:rPr>
                <w:rFonts w:eastAsia="Calibri"/>
                <w:sz w:val="28"/>
                <w:szCs w:val="28"/>
                <w:lang w:eastAsia="en-US"/>
              </w:rPr>
            </w:pPr>
            <w:r>
              <w:rPr>
                <w:rFonts w:eastAsia="Calibri"/>
                <w:sz w:val="28"/>
                <w:szCs w:val="28"/>
                <w:lang w:eastAsia="en-US"/>
              </w:rPr>
              <w:t>1.13</w:t>
            </w:r>
          </w:p>
        </w:tc>
        <w:tc>
          <w:tcPr>
            <w:tcW w:w="7371" w:type="dxa"/>
          </w:tcPr>
          <w:p w14:paraId="09BAA925" w14:textId="602656B6" w:rsidR="00B01624" w:rsidRDefault="00B01624" w:rsidP="00B01624">
            <w:pPr>
              <w:jc w:val="both"/>
              <w:rPr>
                <w:rFonts w:eastAsia="Calibri"/>
                <w:sz w:val="28"/>
                <w:szCs w:val="28"/>
                <w:lang w:eastAsia="en-US"/>
              </w:rPr>
            </w:pPr>
            <w:r>
              <w:rPr>
                <w:rFonts w:eastAsia="Calibri"/>
                <w:sz w:val="28"/>
                <w:szCs w:val="28"/>
                <w:lang w:eastAsia="en-US"/>
              </w:rPr>
              <w:t>Электрическая разводка</w:t>
            </w:r>
          </w:p>
        </w:tc>
      </w:tr>
      <w:tr w:rsidR="00B01624" w14:paraId="37957FE9" w14:textId="77777777" w:rsidTr="00C563CE">
        <w:tc>
          <w:tcPr>
            <w:tcW w:w="1417" w:type="dxa"/>
          </w:tcPr>
          <w:p w14:paraId="2FD3DA7C" w14:textId="20820445" w:rsidR="00B01624" w:rsidRDefault="007C7DEC" w:rsidP="00B01624">
            <w:pPr>
              <w:jc w:val="both"/>
              <w:rPr>
                <w:rFonts w:eastAsia="Calibri"/>
                <w:sz w:val="28"/>
                <w:szCs w:val="28"/>
                <w:lang w:eastAsia="en-US"/>
              </w:rPr>
            </w:pPr>
            <w:r>
              <w:rPr>
                <w:rFonts w:eastAsia="Calibri"/>
                <w:sz w:val="28"/>
                <w:szCs w:val="28"/>
                <w:lang w:eastAsia="en-US"/>
              </w:rPr>
              <w:t>1.14</w:t>
            </w:r>
          </w:p>
        </w:tc>
        <w:tc>
          <w:tcPr>
            <w:tcW w:w="7371" w:type="dxa"/>
          </w:tcPr>
          <w:p w14:paraId="6D7188AE" w14:textId="39D9703D" w:rsidR="00B01624" w:rsidRDefault="00B01624" w:rsidP="00B01624">
            <w:pPr>
              <w:jc w:val="both"/>
              <w:rPr>
                <w:rFonts w:eastAsia="Calibri"/>
                <w:sz w:val="28"/>
                <w:szCs w:val="28"/>
                <w:lang w:eastAsia="en-US"/>
              </w:rPr>
            </w:pPr>
            <w:r>
              <w:rPr>
                <w:rFonts w:eastAsia="Calibri"/>
                <w:sz w:val="28"/>
                <w:szCs w:val="28"/>
                <w:lang w:eastAsia="en-US"/>
              </w:rPr>
              <w:t>Выключатели, розетки, освещение</w:t>
            </w:r>
          </w:p>
        </w:tc>
      </w:tr>
      <w:tr w:rsidR="00B01624" w14:paraId="29AABAB1" w14:textId="77777777" w:rsidTr="00C563CE">
        <w:tc>
          <w:tcPr>
            <w:tcW w:w="1417" w:type="dxa"/>
          </w:tcPr>
          <w:p w14:paraId="6079CE83" w14:textId="09FA7EB0" w:rsidR="00B01624" w:rsidRDefault="007C7DEC" w:rsidP="00B01624">
            <w:pPr>
              <w:jc w:val="both"/>
              <w:rPr>
                <w:rFonts w:eastAsia="Calibri"/>
                <w:sz w:val="28"/>
                <w:szCs w:val="28"/>
                <w:lang w:eastAsia="en-US"/>
              </w:rPr>
            </w:pPr>
            <w:r>
              <w:rPr>
                <w:rFonts w:eastAsia="Calibri"/>
                <w:sz w:val="28"/>
                <w:szCs w:val="28"/>
                <w:lang w:eastAsia="en-US"/>
              </w:rPr>
              <w:t>1.15</w:t>
            </w:r>
          </w:p>
        </w:tc>
        <w:tc>
          <w:tcPr>
            <w:tcW w:w="7371" w:type="dxa"/>
          </w:tcPr>
          <w:p w14:paraId="3BF463F0" w14:textId="08853681" w:rsidR="00B01624" w:rsidRDefault="00B01624" w:rsidP="00B01624">
            <w:pPr>
              <w:jc w:val="both"/>
              <w:rPr>
                <w:rFonts w:eastAsia="Calibri"/>
                <w:sz w:val="28"/>
                <w:szCs w:val="28"/>
                <w:lang w:eastAsia="en-US"/>
              </w:rPr>
            </w:pPr>
            <w:r>
              <w:rPr>
                <w:rFonts w:eastAsia="Calibri"/>
                <w:sz w:val="28"/>
                <w:szCs w:val="28"/>
                <w:lang w:eastAsia="en-US"/>
              </w:rPr>
              <w:t xml:space="preserve">Дверь в </w:t>
            </w:r>
            <w:r w:rsidR="00B40BE8">
              <w:rPr>
                <w:rFonts w:eastAsia="Calibri"/>
                <w:sz w:val="28"/>
                <w:szCs w:val="28"/>
                <w:lang w:eastAsia="en-US"/>
              </w:rPr>
              <w:t>санитарный</w:t>
            </w:r>
            <w:r>
              <w:rPr>
                <w:rFonts w:eastAsia="Calibri"/>
                <w:sz w:val="28"/>
                <w:szCs w:val="28"/>
                <w:lang w:eastAsia="en-US"/>
              </w:rPr>
              <w:t xml:space="preserve"> узел</w:t>
            </w:r>
          </w:p>
        </w:tc>
      </w:tr>
      <w:tr w:rsidR="00B01624" w14:paraId="797DD7A4" w14:textId="77777777" w:rsidTr="00C563CE">
        <w:tc>
          <w:tcPr>
            <w:tcW w:w="8788" w:type="dxa"/>
            <w:gridSpan w:val="2"/>
          </w:tcPr>
          <w:p w14:paraId="55DC24D5" w14:textId="6A14DE4D" w:rsidR="00B01624" w:rsidRDefault="00B01624" w:rsidP="00C563CE">
            <w:pPr>
              <w:jc w:val="center"/>
              <w:rPr>
                <w:rFonts w:eastAsia="Calibri"/>
                <w:sz w:val="28"/>
                <w:szCs w:val="28"/>
                <w:lang w:eastAsia="en-US"/>
              </w:rPr>
            </w:pPr>
            <w:r>
              <w:rPr>
                <w:rFonts w:eastAsia="Calibri"/>
                <w:sz w:val="28"/>
                <w:szCs w:val="28"/>
                <w:lang w:eastAsia="en-US"/>
              </w:rPr>
              <w:t>Помещени</w:t>
            </w:r>
            <w:r w:rsidR="007C7DEC">
              <w:rPr>
                <w:rFonts w:eastAsia="Calibri"/>
                <w:sz w:val="28"/>
                <w:szCs w:val="28"/>
                <w:lang w:eastAsia="en-US"/>
              </w:rPr>
              <w:t>я</w:t>
            </w:r>
            <w:r>
              <w:rPr>
                <w:rFonts w:eastAsia="Calibri"/>
                <w:sz w:val="28"/>
                <w:szCs w:val="28"/>
                <w:lang w:eastAsia="en-US"/>
              </w:rPr>
              <w:t xml:space="preserve"> номера</w:t>
            </w:r>
          </w:p>
        </w:tc>
      </w:tr>
      <w:tr w:rsidR="00B01624" w14:paraId="6B3E8561" w14:textId="77777777" w:rsidTr="00C563CE">
        <w:tc>
          <w:tcPr>
            <w:tcW w:w="1417" w:type="dxa"/>
          </w:tcPr>
          <w:p w14:paraId="6BC6ADBB" w14:textId="3E052729" w:rsidR="00B01624" w:rsidRDefault="007C7DEC" w:rsidP="00B01624">
            <w:pPr>
              <w:jc w:val="both"/>
              <w:rPr>
                <w:rFonts w:eastAsia="Calibri"/>
                <w:sz w:val="28"/>
                <w:szCs w:val="28"/>
                <w:lang w:eastAsia="en-US"/>
              </w:rPr>
            </w:pPr>
            <w:r>
              <w:rPr>
                <w:rFonts w:eastAsia="Calibri"/>
                <w:sz w:val="28"/>
                <w:szCs w:val="28"/>
                <w:lang w:eastAsia="en-US"/>
              </w:rPr>
              <w:t>2.1</w:t>
            </w:r>
          </w:p>
        </w:tc>
        <w:tc>
          <w:tcPr>
            <w:tcW w:w="7371" w:type="dxa"/>
          </w:tcPr>
          <w:p w14:paraId="4003C237" w14:textId="5B86A84A" w:rsidR="00B01624" w:rsidRPr="00A959E4" w:rsidRDefault="00B01624" w:rsidP="00B01624">
            <w:pPr>
              <w:jc w:val="both"/>
              <w:rPr>
                <w:rFonts w:eastAsia="Calibri"/>
                <w:sz w:val="28"/>
                <w:szCs w:val="28"/>
                <w:lang w:eastAsia="en-US"/>
              </w:rPr>
            </w:pPr>
            <w:r w:rsidRPr="00C563CE">
              <w:rPr>
                <w:rFonts w:eastAsia="Calibri"/>
                <w:sz w:val="28"/>
                <w:szCs w:val="28"/>
                <w:lang w:eastAsia="en-US"/>
              </w:rPr>
              <w:t>Стяжка пола</w:t>
            </w:r>
          </w:p>
        </w:tc>
      </w:tr>
      <w:tr w:rsidR="00B01624" w14:paraId="76E19691" w14:textId="77777777" w:rsidTr="00C563CE">
        <w:tc>
          <w:tcPr>
            <w:tcW w:w="1417" w:type="dxa"/>
          </w:tcPr>
          <w:p w14:paraId="794C2BF7" w14:textId="73947655" w:rsidR="00B01624" w:rsidRDefault="007C7DEC" w:rsidP="00B01624">
            <w:pPr>
              <w:jc w:val="both"/>
              <w:rPr>
                <w:rFonts w:eastAsia="Calibri"/>
                <w:sz w:val="28"/>
                <w:szCs w:val="28"/>
                <w:lang w:eastAsia="en-US"/>
              </w:rPr>
            </w:pPr>
            <w:r>
              <w:rPr>
                <w:rFonts w:eastAsia="Calibri"/>
                <w:sz w:val="28"/>
                <w:szCs w:val="28"/>
                <w:lang w:eastAsia="en-US"/>
              </w:rPr>
              <w:t>2.2</w:t>
            </w:r>
          </w:p>
        </w:tc>
        <w:tc>
          <w:tcPr>
            <w:tcW w:w="7371" w:type="dxa"/>
          </w:tcPr>
          <w:p w14:paraId="7A3FA674" w14:textId="38D36AFC" w:rsidR="00B01624" w:rsidRPr="007C7DEC" w:rsidRDefault="00A959E4" w:rsidP="00A959E4">
            <w:pPr>
              <w:jc w:val="both"/>
              <w:rPr>
                <w:rFonts w:eastAsia="Calibri"/>
                <w:sz w:val="28"/>
                <w:szCs w:val="28"/>
                <w:lang w:eastAsia="en-US"/>
              </w:rPr>
            </w:pPr>
            <w:r w:rsidRPr="00A959E4">
              <w:rPr>
                <w:rFonts w:eastAsia="Calibri"/>
                <w:sz w:val="28"/>
                <w:szCs w:val="28"/>
                <w:lang w:eastAsia="en-US"/>
              </w:rPr>
              <w:t>По</w:t>
            </w:r>
            <w:r w:rsidRPr="007C7DEC">
              <w:rPr>
                <w:rFonts w:eastAsia="Calibri"/>
                <w:sz w:val="28"/>
                <w:szCs w:val="28"/>
                <w:lang w:eastAsia="en-US"/>
              </w:rPr>
              <w:t xml:space="preserve">крытие пола - ковролин </w:t>
            </w:r>
          </w:p>
        </w:tc>
      </w:tr>
      <w:tr w:rsidR="00B01624" w14:paraId="0427BDF4" w14:textId="77777777" w:rsidTr="00C563CE">
        <w:tc>
          <w:tcPr>
            <w:tcW w:w="1417" w:type="dxa"/>
          </w:tcPr>
          <w:p w14:paraId="0AC3E165" w14:textId="6C62EB2C" w:rsidR="00B01624" w:rsidRDefault="007C7DEC" w:rsidP="00B01624">
            <w:pPr>
              <w:jc w:val="both"/>
              <w:rPr>
                <w:rFonts w:eastAsia="Calibri"/>
                <w:sz w:val="28"/>
                <w:szCs w:val="28"/>
                <w:lang w:eastAsia="en-US"/>
              </w:rPr>
            </w:pPr>
            <w:r>
              <w:rPr>
                <w:rFonts w:eastAsia="Calibri"/>
                <w:sz w:val="28"/>
                <w:szCs w:val="28"/>
                <w:lang w:eastAsia="en-US"/>
              </w:rPr>
              <w:t>2.3</w:t>
            </w:r>
          </w:p>
        </w:tc>
        <w:tc>
          <w:tcPr>
            <w:tcW w:w="7371" w:type="dxa"/>
          </w:tcPr>
          <w:p w14:paraId="17AA87C8" w14:textId="06301ECA" w:rsidR="00B01624" w:rsidRPr="00A959E4" w:rsidRDefault="00B01624" w:rsidP="00B01624">
            <w:pPr>
              <w:jc w:val="both"/>
              <w:rPr>
                <w:rFonts w:eastAsia="Calibri"/>
                <w:sz w:val="28"/>
                <w:szCs w:val="28"/>
                <w:lang w:eastAsia="en-US"/>
              </w:rPr>
            </w:pPr>
            <w:r w:rsidRPr="00C563CE">
              <w:rPr>
                <w:rFonts w:eastAsia="Calibri"/>
                <w:sz w:val="28"/>
                <w:szCs w:val="28"/>
                <w:lang w:eastAsia="en-US"/>
              </w:rPr>
              <w:t>Устройство откосов</w:t>
            </w:r>
          </w:p>
        </w:tc>
      </w:tr>
      <w:tr w:rsidR="00B01624" w14:paraId="34EC230B" w14:textId="77777777" w:rsidTr="00C563CE">
        <w:tc>
          <w:tcPr>
            <w:tcW w:w="1417" w:type="dxa"/>
          </w:tcPr>
          <w:p w14:paraId="588FCC6E" w14:textId="71A224E2" w:rsidR="00B01624" w:rsidRDefault="007C7DEC" w:rsidP="00B01624">
            <w:pPr>
              <w:jc w:val="both"/>
              <w:rPr>
                <w:rFonts w:eastAsia="Calibri"/>
                <w:sz w:val="28"/>
                <w:szCs w:val="28"/>
                <w:lang w:eastAsia="en-US"/>
              </w:rPr>
            </w:pPr>
            <w:r>
              <w:rPr>
                <w:rFonts w:eastAsia="Calibri"/>
                <w:sz w:val="28"/>
                <w:szCs w:val="28"/>
                <w:lang w:eastAsia="en-US"/>
              </w:rPr>
              <w:t>2.4</w:t>
            </w:r>
          </w:p>
        </w:tc>
        <w:tc>
          <w:tcPr>
            <w:tcW w:w="7371" w:type="dxa"/>
          </w:tcPr>
          <w:p w14:paraId="1FA26AE9" w14:textId="6E7AE8BE" w:rsidR="00B01624" w:rsidRPr="007C7DEC" w:rsidRDefault="00B01624" w:rsidP="00B01624">
            <w:pPr>
              <w:jc w:val="both"/>
              <w:rPr>
                <w:rFonts w:eastAsia="Calibri"/>
                <w:sz w:val="28"/>
                <w:szCs w:val="28"/>
                <w:lang w:eastAsia="en-US"/>
              </w:rPr>
            </w:pPr>
            <w:r w:rsidRPr="00A959E4">
              <w:rPr>
                <w:rFonts w:eastAsia="Calibri"/>
                <w:sz w:val="28"/>
                <w:szCs w:val="28"/>
                <w:lang w:eastAsia="en-US"/>
              </w:rPr>
              <w:t>Чистовая отделка на с</w:t>
            </w:r>
            <w:r w:rsidRPr="007C7DEC">
              <w:rPr>
                <w:rFonts w:eastAsia="Calibri"/>
                <w:sz w:val="28"/>
                <w:szCs w:val="28"/>
                <w:lang w:eastAsia="en-US"/>
              </w:rPr>
              <w:t>тенах и потолках с покраской</w:t>
            </w:r>
          </w:p>
        </w:tc>
      </w:tr>
      <w:tr w:rsidR="00B01624" w14:paraId="460F4C1D" w14:textId="77777777" w:rsidTr="00C563CE">
        <w:tc>
          <w:tcPr>
            <w:tcW w:w="1417" w:type="dxa"/>
          </w:tcPr>
          <w:p w14:paraId="620931E3" w14:textId="136AE606" w:rsidR="00B01624" w:rsidRDefault="007C7DEC" w:rsidP="00B01624">
            <w:pPr>
              <w:jc w:val="both"/>
              <w:rPr>
                <w:rFonts w:eastAsia="Calibri"/>
                <w:sz w:val="28"/>
                <w:szCs w:val="28"/>
                <w:lang w:eastAsia="en-US"/>
              </w:rPr>
            </w:pPr>
            <w:r>
              <w:rPr>
                <w:rFonts w:eastAsia="Calibri"/>
                <w:sz w:val="28"/>
                <w:szCs w:val="28"/>
                <w:lang w:eastAsia="en-US"/>
              </w:rPr>
              <w:t>2.5</w:t>
            </w:r>
          </w:p>
        </w:tc>
        <w:tc>
          <w:tcPr>
            <w:tcW w:w="7371" w:type="dxa"/>
          </w:tcPr>
          <w:p w14:paraId="15CBC9F4" w14:textId="12023F0E" w:rsidR="00B01624" w:rsidRPr="00A959E4" w:rsidRDefault="00B01624" w:rsidP="00B01624">
            <w:pPr>
              <w:jc w:val="both"/>
              <w:rPr>
                <w:rFonts w:eastAsia="Calibri"/>
                <w:sz w:val="28"/>
                <w:szCs w:val="28"/>
                <w:lang w:eastAsia="en-US"/>
              </w:rPr>
            </w:pPr>
            <w:r w:rsidRPr="00C563CE">
              <w:rPr>
                <w:rFonts w:eastAsia="Calibri"/>
                <w:sz w:val="28"/>
                <w:szCs w:val="28"/>
                <w:lang w:eastAsia="en-US"/>
              </w:rPr>
              <w:t>Скрытые потолочные люки в с/у и коридоре</w:t>
            </w:r>
          </w:p>
        </w:tc>
      </w:tr>
      <w:tr w:rsidR="00B01624" w14:paraId="23E63909" w14:textId="77777777" w:rsidTr="00C563CE">
        <w:tc>
          <w:tcPr>
            <w:tcW w:w="1417" w:type="dxa"/>
          </w:tcPr>
          <w:p w14:paraId="670FB9BD" w14:textId="593B76F5" w:rsidR="00B01624" w:rsidRDefault="007C7DEC" w:rsidP="00B01624">
            <w:pPr>
              <w:jc w:val="both"/>
              <w:rPr>
                <w:rFonts w:eastAsia="Calibri"/>
                <w:sz w:val="28"/>
                <w:szCs w:val="28"/>
                <w:lang w:eastAsia="en-US"/>
              </w:rPr>
            </w:pPr>
            <w:r>
              <w:rPr>
                <w:rFonts w:eastAsia="Calibri"/>
                <w:sz w:val="28"/>
                <w:szCs w:val="28"/>
                <w:lang w:eastAsia="en-US"/>
              </w:rPr>
              <w:t>2.6</w:t>
            </w:r>
          </w:p>
        </w:tc>
        <w:tc>
          <w:tcPr>
            <w:tcW w:w="7371" w:type="dxa"/>
          </w:tcPr>
          <w:p w14:paraId="615563E5" w14:textId="4BBA66D7" w:rsidR="00B01624" w:rsidRPr="00A959E4" w:rsidRDefault="00B01624" w:rsidP="00B01624">
            <w:pPr>
              <w:jc w:val="both"/>
              <w:rPr>
                <w:rFonts w:eastAsia="Calibri"/>
                <w:sz w:val="28"/>
                <w:szCs w:val="28"/>
                <w:lang w:eastAsia="en-US"/>
              </w:rPr>
            </w:pPr>
            <w:r w:rsidRPr="00C563CE">
              <w:rPr>
                <w:rFonts w:eastAsia="Calibri"/>
                <w:sz w:val="28"/>
                <w:szCs w:val="28"/>
                <w:lang w:eastAsia="en-US"/>
              </w:rPr>
              <w:t>Разводку воздуховодов</w:t>
            </w:r>
          </w:p>
        </w:tc>
      </w:tr>
      <w:tr w:rsidR="00B01624" w14:paraId="355E5402" w14:textId="77777777" w:rsidTr="00C563CE">
        <w:tc>
          <w:tcPr>
            <w:tcW w:w="1417" w:type="dxa"/>
          </w:tcPr>
          <w:p w14:paraId="5226D6E0" w14:textId="62CF9545" w:rsidR="00B01624" w:rsidRDefault="007C7DEC" w:rsidP="00B01624">
            <w:pPr>
              <w:jc w:val="both"/>
              <w:rPr>
                <w:rFonts w:eastAsia="Calibri"/>
                <w:sz w:val="28"/>
                <w:szCs w:val="28"/>
                <w:lang w:eastAsia="en-US"/>
              </w:rPr>
            </w:pPr>
            <w:r>
              <w:rPr>
                <w:rFonts w:eastAsia="Calibri"/>
                <w:sz w:val="28"/>
                <w:szCs w:val="28"/>
                <w:lang w:eastAsia="en-US"/>
              </w:rPr>
              <w:t>2.7</w:t>
            </w:r>
          </w:p>
        </w:tc>
        <w:tc>
          <w:tcPr>
            <w:tcW w:w="7371" w:type="dxa"/>
          </w:tcPr>
          <w:p w14:paraId="370E2997" w14:textId="49082BA2" w:rsidR="00B01624" w:rsidRPr="00A959E4" w:rsidRDefault="00B01624" w:rsidP="00B01624">
            <w:pPr>
              <w:jc w:val="both"/>
              <w:rPr>
                <w:rFonts w:eastAsia="Calibri"/>
                <w:sz w:val="28"/>
                <w:szCs w:val="28"/>
                <w:lang w:eastAsia="en-US"/>
              </w:rPr>
            </w:pPr>
            <w:r w:rsidRPr="00C563CE">
              <w:rPr>
                <w:rFonts w:eastAsia="Calibri"/>
                <w:sz w:val="28"/>
                <w:szCs w:val="28"/>
                <w:lang w:eastAsia="en-US"/>
              </w:rPr>
              <w:t>Установку щелевых решеток, диффузоров</w:t>
            </w:r>
          </w:p>
        </w:tc>
      </w:tr>
      <w:tr w:rsidR="00B01624" w14:paraId="22155DEF" w14:textId="77777777" w:rsidTr="00C563CE">
        <w:tc>
          <w:tcPr>
            <w:tcW w:w="1417" w:type="dxa"/>
          </w:tcPr>
          <w:p w14:paraId="5AF0B7B8" w14:textId="1CAF52AD" w:rsidR="00B01624" w:rsidRDefault="007C7DEC" w:rsidP="00B01624">
            <w:pPr>
              <w:jc w:val="both"/>
              <w:rPr>
                <w:rFonts w:eastAsia="Calibri"/>
                <w:sz w:val="28"/>
                <w:szCs w:val="28"/>
                <w:lang w:eastAsia="en-US"/>
              </w:rPr>
            </w:pPr>
            <w:r>
              <w:rPr>
                <w:rFonts w:eastAsia="Calibri"/>
                <w:sz w:val="28"/>
                <w:szCs w:val="28"/>
                <w:lang w:eastAsia="en-US"/>
              </w:rPr>
              <w:t>2.8</w:t>
            </w:r>
          </w:p>
        </w:tc>
        <w:tc>
          <w:tcPr>
            <w:tcW w:w="7371" w:type="dxa"/>
          </w:tcPr>
          <w:p w14:paraId="5FC4F5C5" w14:textId="21778AE2" w:rsidR="00B01624" w:rsidRPr="00A959E4" w:rsidRDefault="00B01624" w:rsidP="00B01624">
            <w:pPr>
              <w:jc w:val="both"/>
              <w:rPr>
                <w:rFonts w:eastAsia="Calibri"/>
                <w:sz w:val="28"/>
                <w:szCs w:val="28"/>
                <w:lang w:eastAsia="en-US"/>
              </w:rPr>
            </w:pPr>
            <w:r w:rsidRPr="00C563CE">
              <w:rPr>
                <w:rFonts w:eastAsia="Calibri"/>
                <w:sz w:val="28"/>
                <w:szCs w:val="28"/>
                <w:lang w:eastAsia="en-US"/>
              </w:rPr>
              <w:t>Внутренние блоки фанкойл</w:t>
            </w:r>
            <w:r w:rsidRPr="00A959E4">
              <w:rPr>
                <w:rFonts w:eastAsia="Calibri"/>
                <w:sz w:val="28"/>
                <w:szCs w:val="28"/>
                <w:lang w:eastAsia="en-US"/>
              </w:rPr>
              <w:t>а</w:t>
            </w:r>
          </w:p>
        </w:tc>
      </w:tr>
      <w:tr w:rsidR="00B01624" w14:paraId="1CCB06F1" w14:textId="77777777" w:rsidTr="00C563CE">
        <w:tc>
          <w:tcPr>
            <w:tcW w:w="1417" w:type="dxa"/>
          </w:tcPr>
          <w:p w14:paraId="28C16BB9" w14:textId="5B468235" w:rsidR="00B01624" w:rsidRDefault="007C7DEC" w:rsidP="00B01624">
            <w:pPr>
              <w:jc w:val="both"/>
              <w:rPr>
                <w:rFonts w:eastAsia="Calibri"/>
                <w:sz w:val="28"/>
                <w:szCs w:val="28"/>
                <w:lang w:eastAsia="en-US"/>
              </w:rPr>
            </w:pPr>
            <w:r>
              <w:rPr>
                <w:rFonts w:eastAsia="Calibri"/>
                <w:sz w:val="28"/>
                <w:szCs w:val="28"/>
                <w:lang w:eastAsia="en-US"/>
              </w:rPr>
              <w:t>2.9</w:t>
            </w:r>
          </w:p>
        </w:tc>
        <w:tc>
          <w:tcPr>
            <w:tcW w:w="7371" w:type="dxa"/>
          </w:tcPr>
          <w:p w14:paraId="1F4E6024" w14:textId="6F41D2D3" w:rsidR="00B01624" w:rsidRPr="00A959E4" w:rsidRDefault="00B01624" w:rsidP="00B01624">
            <w:pPr>
              <w:jc w:val="both"/>
              <w:rPr>
                <w:rFonts w:eastAsia="Calibri"/>
                <w:sz w:val="28"/>
                <w:szCs w:val="28"/>
                <w:lang w:eastAsia="en-US"/>
              </w:rPr>
            </w:pPr>
            <w:r w:rsidRPr="00C563CE">
              <w:rPr>
                <w:rFonts w:eastAsia="Calibri"/>
                <w:sz w:val="28"/>
                <w:szCs w:val="28"/>
                <w:lang w:eastAsia="en-US"/>
              </w:rPr>
              <w:t>Разводка фанкойла</w:t>
            </w:r>
          </w:p>
        </w:tc>
      </w:tr>
      <w:tr w:rsidR="00B01624" w14:paraId="553FA14C" w14:textId="77777777" w:rsidTr="00C563CE">
        <w:tc>
          <w:tcPr>
            <w:tcW w:w="1417" w:type="dxa"/>
          </w:tcPr>
          <w:p w14:paraId="53E7D065" w14:textId="621057D7" w:rsidR="00B01624" w:rsidRDefault="007C7DEC" w:rsidP="00B01624">
            <w:pPr>
              <w:jc w:val="both"/>
              <w:rPr>
                <w:rFonts w:eastAsia="Calibri"/>
                <w:sz w:val="28"/>
                <w:szCs w:val="28"/>
                <w:lang w:eastAsia="en-US"/>
              </w:rPr>
            </w:pPr>
            <w:r>
              <w:rPr>
                <w:rFonts w:eastAsia="Calibri"/>
                <w:sz w:val="28"/>
                <w:szCs w:val="28"/>
                <w:lang w:eastAsia="en-US"/>
              </w:rPr>
              <w:t>2.10</w:t>
            </w:r>
          </w:p>
        </w:tc>
        <w:tc>
          <w:tcPr>
            <w:tcW w:w="7371" w:type="dxa"/>
          </w:tcPr>
          <w:p w14:paraId="7F32A70D" w14:textId="7A3C360B" w:rsidR="00B01624" w:rsidRPr="007C7DEC" w:rsidRDefault="00B01624" w:rsidP="00B01624">
            <w:pPr>
              <w:jc w:val="both"/>
              <w:rPr>
                <w:rFonts w:eastAsia="Calibri"/>
                <w:sz w:val="28"/>
                <w:szCs w:val="28"/>
                <w:lang w:eastAsia="en-US"/>
              </w:rPr>
            </w:pPr>
            <w:r w:rsidRPr="00A959E4">
              <w:rPr>
                <w:rFonts w:eastAsia="Calibri"/>
                <w:sz w:val="28"/>
                <w:szCs w:val="28"/>
                <w:lang w:eastAsia="en-US"/>
              </w:rPr>
              <w:t>Эл</w:t>
            </w:r>
            <w:r w:rsidRPr="007C7DEC">
              <w:rPr>
                <w:rFonts w:eastAsia="Calibri"/>
                <w:sz w:val="28"/>
                <w:szCs w:val="28"/>
                <w:lang w:eastAsia="en-US"/>
              </w:rPr>
              <w:t>ектрическая разводка</w:t>
            </w:r>
          </w:p>
        </w:tc>
      </w:tr>
      <w:tr w:rsidR="00B01624" w14:paraId="0E8D925B" w14:textId="77777777" w:rsidTr="00C563CE">
        <w:tc>
          <w:tcPr>
            <w:tcW w:w="1417" w:type="dxa"/>
          </w:tcPr>
          <w:p w14:paraId="051BB8F4" w14:textId="68E002CA" w:rsidR="00B01624" w:rsidRDefault="007C7DEC" w:rsidP="00B01624">
            <w:pPr>
              <w:jc w:val="both"/>
              <w:rPr>
                <w:rFonts w:eastAsia="Calibri"/>
                <w:sz w:val="28"/>
                <w:szCs w:val="28"/>
                <w:lang w:eastAsia="en-US"/>
              </w:rPr>
            </w:pPr>
            <w:r>
              <w:rPr>
                <w:rFonts w:eastAsia="Calibri"/>
                <w:sz w:val="28"/>
                <w:szCs w:val="28"/>
                <w:lang w:eastAsia="en-US"/>
              </w:rPr>
              <w:t>2.11</w:t>
            </w:r>
          </w:p>
        </w:tc>
        <w:tc>
          <w:tcPr>
            <w:tcW w:w="7371" w:type="dxa"/>
          </w:tcPr>
          <w:p w14:paraId="1393220A" w14:textId="72F22A58" w:rsidR="00B01624" w:rsidRPr="007C7DEC" w:rsidRDefault="00B01624" w:rsidP="00B01624">
            <w:pPr>
              <w:jc w:val="both"/>
              <w:rPr>
                <w:rFonts w:eastAsia="Calibri"/>
                <w:sz w:val="28"/>
                <w:szCs w:val="28"/>
                <w:lang w:eastAsia="en-US"/>
              </w:rPr>
            </w:pPr>
            <w:r w:rsidRPr="00A959E4">
              <w:rPr>
                <w:rFonts w:eastAsia="Calibri"/>
                <w:sz w:val="28"/>
                <w:szCs w:val="28"/>
                <w:lang w:eastAsia="en-US"/>
              </w:rPr>
              <w:t>Вы</w:t>
            </w:r>
            <w:r w:rsidRPr="007C7DEC">
              <w:rPr>
                <w:rFonts w:eastAsia="Calibri"/>
                <w:sz w:val="28"/>
                <w:szCs w:val="28"/>
                <w:lang w:eastAsia="en-US"/>
              </w:rPr>
              <w:t>ключатели, розетки, освещение</w:t>
            </w:r>
          </w:p>
        </w:tc>
      </w:tr>
      <w:tr w:rsidR="00B01624" w14:paraId="2E4B354D" w14:textId="77777777" w:rsidTr="00C563CE">
        <w:tc>
          <w:tcPr>
            <w:tcW w:w="1417" w:type="dxa"/>
          </w:tcPr>
          <w:p w14:paraId="7E7B1958" w14:textId="12C7FCB9" w:rsidR="00B01624" w:rsidRDefault="007C7DEC" w:rsidP="00B01624">
            <w:pPr>
              <w:jc w:val="both"/>
              <w:rPr>
                <w:rFonts w:eastAsia="Calibri"/>
                <w:sz w:val="28"/>
                <w:szCs w:val="28"/>
                <w:lang w:eastAsia="en-US"/>
              </w:rPr>
            </w:pPr>
            <w:r>
              <w:rPr>
                <w:rFonts w:eastAsia="Calibri"/>
                <w:sz w:val="28"/>
                <w:szCs w:val="28"/>
                <w:lang w:eastAsia="en-US"/>
              </w:rPr>
              <w:t>2.12</w:t>
            </w:r>
          </w:p>
        </w:tc>
        <w:tc>
          <w:tcPr>
            <w:tcW w:w="7371" w:type="dxa"/>
          </w:tcPr>
          <w:p w14:paraId="53884851" w14:textId="301ED356" w:rsidR="00B01624" w:rsidRPr="00A959E4" w:rsidRDefault="00B01624" w:rsidP="00B01624">
            <w:pPr>
              <w:jc w:val="both"/>
              <w:rPr>
                <w:rFonts w:eastAsia="Calibri"/>
                <w:sz w:val="28"/>
                <w:szCs w:val="28"/>
                <w:lang w:eastAsia="en-US"/>
              </w:rPr>
            </w:pPr>
            <w:r w:rsidRPr="00C563CE">
              <w:rPr>
                <w:rFonts w:eastAsia="Calibri"/>
                <w:sz w:val="28"/>
                <w:szCs w:val="28"/>
                <w:lang w:eastAsia="en-US"/>
              </w:rPr>
              <w:t>Умный дом (блоки управления, контроллеры, датчики)</w:t>
            </w:r>
          </w:p>
        </w:tc>
      </w:tr>
      <w:tr w:rsidR="00B01624" w14:paraId="1761B1F3" w14:textId="77777777" w:rsidTr="00C563CE">
        <w:tc>
          <w:tcPr>
            <w:tcW w:w="1417" w:type="dxa"/>
          </w:tcPr>
          <w:p w14:paraId="57A82134" w14:textId="11E243FC" w:rsidR="00B01624" w:rsidRDefault="007C7DEC" w:rsidP="00B01624">
            <w:pPr>
              <w:jc w:val="both"/>
              <w:rPr>
                <w:rFonts w:eastAsia="Calibri"/>
                <w:sz w:val="28"/>
                <w:szCs w:val="28"/>
                <w:lang w:eastAsia="en-US"/>
              </w:rPr>
            </w:pPr>
            <w:r>
              <w:rPr>
                <w:rFonts w:eastAsia="Calibri"/>
                <w:sz w:val="28"/>
                <w:szCs w:val="28"/>
                <w:lang w:eastAsia="en-US"/>
              </w:rPr>
              <w:t>2.13</w:t>
            </w:r>
          </w:p>
        </w:tc>
        <w:tc>
          <w:tcPr>
            <w:tcW w:w="7371" w:type="dxa"/>
          </w:tcPr>
          <w:p w14:paraId="680EB5CF" w14:textId="66135655" w:rsidR="00B01624" w:rsidRPr="00C563CE" w:rsidRDefault="00B01624" w:rsidP="00B01624">
            <w:pPr>
              <w:jc w:val="both"/>
              <w:rPr>
                <w:rFonts w:eastAsia="Calibri"/>
                <w:sz w:val="28"/>
                <w:szCs w:val="28"/>
                <w:lang w:eastAsia="en-US"/>
              </w:rPr>
            </w:pPr>
            <w:r w:rsidRPr="00A959E4">
              <w:rPr>
                <w:rFonts w:eastAsia="Calibri"/>
                <w:sz w:val="28"/>
                <w:szCs w:val="28"/>
                <w:lang w:eastAsia="en-US"/>
              </w:rPr>
              <w:t>Вх</w:t>
            </w:r>
            <w:r w:rsidRPr="007C7DEC">
              <w:rPr>
                <w:rFonts w:eastAsia="Calibri"/>
                <w:sz w:val="28"/>
                <w:szCs w:val="28"/>
                <w:lang w:eastAsia="en-US"/>
              </w:rPr>
              <w:t>одная дверь с глазком</w:t>
            </w:r>
          </w:p>
        </w:tc>
      </w:tr>
      <w:tr w:rsidR="00B01624" w14:paraId="049A0C43" w14:textId="77777777" w:rsidTr="00C563CE">
        <w:tc>
          <w:tcPr>
            <w:tcW w:w="1417" w:type="dxa"/>
          </w:tcPr>
          <w:p w14:paraId="19F47266" w14:textId="0FC7577F" w:rsidR="00B01624" w:rsidRDefault="007C7DEC" w:rsidP="00B01624">
            <w:pPr>
              <w:jc w:val="both"/>
              <w:rPr>
                <w:rFonts w:eastAsia="Calibri"/>
                <w:sz w:val="28"/>
                <w:szCs w:val="28"/>
                <w:lang w:eastAsia="en-US"/>
              </w:rPr>
            </w:pPr>
            <w:r>
              <w:rPr>
                <w:rFonts w:eastAsia="Calibri"/>
                <w:sz w:val="28"/>
                <w:szCs w:val="28"/>
                <w:lang w:eastAsia="en-US"/>
              </w:rPr>
              <w:t>2.14</w:t>
            </w:r>
          </w:p>
        </w:tc>
        <w:tc>
          <w:tcPr>
            <w:tcW w:w="7371" w:type="dxa"/>
          </w:tcPr>
          <w:p w14:paraId="51D57298" w14:textId="337D6B69" w:rsidR="00B01624" w:rsidRPr="00C563CE" w:rsidRDefault="00B01624" w:rsidP="00B01624">
            <w:pPr>
              <w:jc w:val="both"/>
              <w:rPr>
                <w:rFonts w:eastAsia="Calibri"/>
                <w:sz w:val="28"/>
                <w:szCs w:val="28"/>
                <w:lang w:eastAsia="en-US"/>
              </w:rPr>
            </w:pPr>
            <w:r w:rsidRPr="00A959E4">
              <w:rPr>
                <w:rFonts w:eastAsia="Calibri"/>
                <w:sz w:val="28"/>
                <w:szCs w:val="28"/>
                <w:lang w:eastAsia="en-US"/>
              </w:rPr>
              <w:t>Межкомнатные двери</w:t>
            </w:r>
          </w:p>
        </w:tc>
      </w:tr>
      <w:tr w:rsidR="00B01624" w14:paraId="4BF52E23" w14:textId="77777777" w:rsidTr="00C563CE">
        <w:tc>
          <w:tcPr>
            <w:tcW w:w="1417" w:type="dxa"/>
          </w:tcPr>
          <w:p w14:paraId="24D50E0E" w14:textId="10AE6E43" w:rsidR="00B01624" w:rsidRDefault="007C7DEC" w:rsidP="00B01624">
            <w:pPr>
              <w:jc w:val="both"/>
              <w:rPr>
                <w:rFonts w:eastAsia="Calibri"/>
                <w:sz w:val="28"/>
                <w:szCs w:val="28"/>
                <w:lang w:eastAsia="en-US"/>
              </w:rPr>
            </w:pPr>
            <w:r>
              <w:rPr>
                <w:rFonts w:eastAsia="Calibri"/>
                <w:sz w:val="28"/>
                <w:szCs w:val="28"/>
                <w:lang w:eastAsia="en-US"/>
              </w:rPr>
              <w:t>2.15</w:t>
            </w:r>
          </w:p>
        </w:tc>
        <w:tc>
          <w:tcPr>
            <w:tcW w:w="7371" w:type="dxa"/>
          </w:tcPr>
          <w:p w14:paraId="1C88ECE7" w14:textId="013BFC67" w:rsidR="00B01624" w:rsidRPr="00C563CE" w:rsidRDefault="00C563CE" w:rsidP="00B01624">
            <w:pPr>
              <w:jc w:val="both"/>
              <w:rPr>
                <w:rFonts w:eastAsia="Calibri"/>
                <w:sz w:val="28"/>
                <w:szCs w:val="28"/>
                <w:lang w:eastAsia="en-US"/>
              </w:rPr>
            </w:pPr>
            <w:r>
              <w:rPr>
                <w:rFonts w:eastAsia="Calibri"/>
                <w:sz w:val="28"/>
                <w:szCs w:val="28"/>
                <w:lang w:eastAsia="en-US"/>
              </w:rPr>
              <w:t xml:space="preserve">Движимая мебель </w:t>
            </w:r>
          </w:p>
        </w:tc>
      </w:tr>
      <w:tr w:rsidR="00B01624" w14:paraId="2BF14F2F" w14:textId="77777777" w:rsidTr="00C563CE">
        <w:tc>
          <w:tcPr>
            <w:tcW w:w="1417" w:type="dxa"/>
          </w:tcPr>
          <w:p w14:paraId="17F7D4DA" w14:textId="69D5C8DF" w:rsidR="00B01624" w:rsidRDefault="007C7DEC" w:rsidP="00B01624">
            <w:pPr>
              <w:jc w:val="both"/>
              <w:rPr>
                <w:rFonts w:eastAsia="Calibri"/>
                <w:sz w:val="28"/>
                <w:szCs w:val="28"/>
                <w:lang w:eastAsia="en-US"/>
              </w:rPr>
            </w:pPr>
            <w:r>
              <w:rPr>
                <w:rFonts w:eastAsia="Calibri"/>
                <w:sz w:val="28"/>
                <w:szCs w:val="28"/>
                <w:lang w:eastAsia="en-US"/>
              </w:rPr>
              <w:t>2.16</w:t>
            </w:r>
          </w:p>
        </w:tc>
        <w:tc>
          <w:tcPr>
            <w:tcW w:w="7371" w:type="dxa"/>
          </w:tcPr>
          <w:p w14:paraId="19AD6466" w14:textId="10DA1296" w:rsidR="00B01624" w:rsidRPr="00C563CE" w:rsidRDefault="00A959E4" w:rsidP="00A959E4">
            <w:pPr>
              <w:jc w:val="both"/>
              <w:rPr>
                <w:rFonts w:eastAsia="Calibri"/>
                <w:sz w:val="28"/>
                <w:szCs w:val="28"/>
                <w:lang w:eastAsia="en-US"/>
              </w:rPr>
            </w:pPr>
            <w:r w:rsidRPr="00C563CE">
              <w:rPr>
                <w:rFonts w:eastAsia="Calibri"/>
                <w:sz w:val="28"/>
                <w:szCs w:val="28"/>
                <w:lang w:eastAsia="en-US"/>
              </w:rPr>
              <w:t>Ниши под скрытые карнизы</w:t>
            </w:r>
          </w:p>
        </w:tc>
      </w:tr>
    </w:tbl>
    <w:p w14:paraId="22C420D2" w14:textId="77777777" w:rsidR="0080508F" w:rsidRPr="0080508F" w:rsidRDefault="0080508F" w:rsidP="005069BF">
      <w:pPr>
        <w:pStyle w:val="Style3"/>
        <w:widowControl/>
        <w:jc w:val="center"/>
        <w:rPr>
          <w:rStyle w:val="FontStyle35"/>
          <w:b w:val="0"/>
          <w:bCs w:val="0"/>
          <w:sz w:val="10"/>
          <w:szCs w:val="10"/>
        </w:rPr>
      </w:pPr>
    </w:p>
    <w:p w14:paraId="5A8855AB" w14:textId="39DB07B9" w:rsidR="005069BF" w:rsidRDefault="005069BF" w:rsidP="005069BF">
      <w:pPr>
        <w:pStyle w:val="Style3"/>
        <w:widowControl/>
        <w:jc w:val="center"/>
        <w:rPr>
          <w:rStyle w:val="FontStyle35"/>
          <w:b w:val="0"/>
          <w:bCs w:val="0"/>
          <w:sz w:val="28"/>
          <w:szCs w:val="28"/>
        </w:rPr>
      </w:pPr>
      <w:r w:rsidRPr="005069BF">
        <w:rPr>
          <w:rStyle w:val="FontStyle35"/>
          <w:b w:val="0"/>
          <w:bCs w:val="0"/>
          <w:sz w:val="28"/>
          <w:szCs w:val="28"/>
        </w:rPr>
        <w:t>ПОДПИСИ СТОРОН:</w:t>
      </w:r>
    </w:p>
    <w:p w14:paraId="22AEFE92" w14:textId="77777777" w:rsidR="0080508F" w:rsidRPr="0080508F" w:rsidRDefault="0080508F" w:rsidP="005069BF">
      <w:pPr>
        <w:pStyle w:val="Style3"/>
        <w:widowControl/>
        <w:jc w:val="center"/>
        <w:rPr>
          <w:rStyle w:val="FontStyle35"/>
          <w:b w:val="0"/>
          <w:bCs w:val="0"/>
        </w:rPr>
      </w:pPr>
    </w:p>
    <w:tbl>
      <w:tblPr>
        <w:tblW w:w="0" w:type="auto"/>
        <w:tblLook w:val="04A0" w:firstRow="1" w:lastRow="0" w:firstColumn="1" w:lastColumn="0" w:noHBand="0" w:noVBand="1"/>
      </w:tblPr>
      <w:tblGrid>
        <w:gridCol w:w="4607"/>
        <w:gridCol w:w="4607"/>
      </w:tblGrid>
      <w:tr w:rsidR="005069BF" w:rsidRPr="0010620A" w14:paraId="42F1C47E" w14:textId="77777777" w:rsidTr="00B83281">
        <w:tc>
          <w:tcPr>
            <w:tcW w:w="4607" w:type="dxa"/>
          </w:tcPr>
          <w:p w14:paraId="5817FC91" w14:textId="77777777" w:rsidR="005069BF" w:rsidRPr="0010620A" w:rsidRDefault="005069BF" w:rsidP="00B83281">
            <w:pPr>
              <w:rPr>
                <w:color w:val="000000"/>
                <w:spacing w:val="3"/>
                <w:sz w:val="28"/>
                <w:szCs w:val="28"/>
              </w:rPr>
            </w:pPr>
            <w:r w:rsidRPr="0010620A">
              <w:rPr>
                <w:color w:val="000000"/>
                <w:spacing w:val="3"/>
                <w:sz w:val="28"/>
                <w:szCs w:val="28"/>
              </w:rPr>
              <w:t>Застройщик</w:t>
            </w:r>
          </w:p>
          <w:p w14:paraId="2B413B31" w14:textId="77777777" w:rsidR="005069BF" w:rsidRPr="005674F6" w:rsidRDefault="005069BF" w:rsidP="00B83281">
            <w:pPr>
              <w:rPr>
                <w:color w:val="000000"/>
                <w:spacing w:val="3"/>
                <w:sz w:val="28"/>
                <w:szCs w:val="28"/>
              </w:rPr>
            </w:pPr>
            <w:r w:rsidRPr="005674F6">
              <w:rPr>
                <w:color w:val="000000"/>
                <w:spacing w:val="3"/>
                <w:sz w:val="28"/>
                <w:szCs w:val="28"/>
              </w:rPr>
              <w:t>ООО «СЗ «</w:t>
            </w:r>
            <w:r>
              <w:rPr>
                <w:color w:val="000000"/>
                <w:spacing w:val="3"/>
                <w:sz w:val="28"/>
                <w:szCs w:val="28"/>
              </w:rPr>
              <w:t>Антей Групп</w:t>
            </w:r>
            <w:r w:rsidRPr="005674F6">
              <w:rPr>
                <w:color w:val="000000"/>
                <w:spacing w:val="3"/>
                <w:sz w:val="28"/>
                <w:szCs w:val="28"/>
              </w:rPr>
              <w:t>»</w:t>
            </w:r>
          </w:p>
          <w:p w14:paraId="00888B97" w14:textId="77777777" w:rsidR="005069BF" w:rsidRPr="005674F6" w:rsidRDefault="005069BF" w:rsidP="00B83281">
            <w:pPr>
              <w:rPr>
                <w:color w:val="000000"/>
                <w:spacing w:val="3"/>
                <w:sz w:val="28"/>
                <w:szCs w:val="28"/>
              </w:rPr>
            </w:pPr>
            <w:r w:rsidRPr="005674F6">
              <w:rPr>
                <w:color w:val="000000"/>
                <w:spacing w:val="3"/>
                <w:sz w:val="28"/>
                <w:szCs w:val="28"/>
              </w:rPr>
              <w:t>Генеральный директор</w:t>
            </w:r>
          </w:p>
          <w:p w14:paraId="0EC08155" w14:textId="77777777" w:rsidR="005069BF" w:rsidRPr="0010620A" w:rsidRDefault="005069BF" w:rsidP="00B83281">
            <w:pPr>
              <w:rPr>
                <w:color w:val="000000"/>
                <w:spacing w:val="3"/>
                <w:sz w:val="28"/>
                <w:szCs w:val="28"/>
              </w:rPr>
            </w:pPr>
          </w:p>
          <w:p w14:paraId="0A2E460E" w14:textId="77777777" w:rsidR="005069BF" w:rsidRPr="0010620A" w:rsidRDefault="005069BF" w:rsidP="00B83281">
            <w:pPr>
              <w:rPr>
                <w:color w:val="000000"/>
                <w:spacing w:val="3"/>
                <w:sz w:val="28"/>
                <w:szCs w:val="28"/>
              </w:rPr>
            </w:pPr>
            <w:r w:rsidRPr="0010620A">
              <w:rPr>
                <w:color w:val="000000"/>
                <w:spacing w:val="3"/>
                <w:sz w:val="28"/>
                <w:szCs w:val="28"/>
              </w:rPr>
              <w:t>_________________/</w:t>
            </w:r>
            <w:r>
              <w:rPr>
                <w:color w:val="000000"/>
                <w:spacing w:val="3"/>
                <w:sz w:val="28"/>
                <w:szCs w:val="28"/>
              </w:rPr>
              <w:t>Тайгибов Т.Т./</w:t>
            </w:r>
          </w:p>
        </w:tc>
        <w:tc>
          <w:tcPr>
            <w:tcW w:w="4607" w:type="dxa"/>
          </w:tcPr>
          <w:p w14:paraId="2C422A57" w14:textId="77777777" w:rsidR="005069BF" w:rsidRPr="0010620A" w:rsidRDefault="005069BF" w:rsidP="00B83281">
            <w:pPr>
              <w:rPr>
                <w:color w:val="000000"/>
                <w:spacing w:val="3"/>
                <w:sz w:val="28"/>
                <w:szCs w:val="28"/>
              </w:rPr>
            </w:pPr>
            <w:r w:rsidRPr="0010620A">
              <w:rPr>
                <w:color w:val="000000"/>
                <w:spacing w:val="3"/>
                <w:sz w:val="28"/>
                <w:szCs w:val="28"/>
              </w:rPr>
              <w:t>Участник</w:t>
            </w:r>
          </w:p>
          <w:p w14:paraId="015F23FD" w14:textId="77777777" w:rsidR="005069BF" w:rsidRPr="0010620A" w:rsidRDefault="005069BF" w:rsidP="00B83281">
            <w:pPr>
              <w:rPr>
                <w:color w:val="000000"/>
                <w:spacing w:val="3"/>
                <w:sz w:val="28"/>
                <w:szCs w:val="28"/>
              </w:rPr>
            </w:pPr>
            <w:r w:rsidRPr="0010620A">
              <w:rPr>
                <w:color w:val="000000"/>
                <w:spacing w:val="3"/>
                <w:sz w:val="28"/>
                <w:szCs w:val="28"/>
              </w:rPr>
              <w:t xml:space="preserve">Гр. РФ </w:t>
            </w:r>
            <w:r>
              <w:rPr>
                <w:color w:val="000000"/>
                <w:spacing w:val="3"/>
                <w:sz w:val="28"/>
                <w:szCs w:val="28"/>
              </w:rPr>
              <w:t>________________</w:t>
            </w:r>
          </w:p>
          <w:p w14:paraId="39F44A9C" w14:textId="77777777" w:rsidR="005069BF" w:rsidRPr="0010620A" w:rsidRDefault="005069BF" w:rsidP="00B83281">
            <w:pPr>
              <w:rPr>
                <w:color w:val="000000"/>
                <w:spacing w:val="3"/>
                <w:sz w:val="28"/>
                <w:szCs w:val="28"/>
              </w:rPr>
            </w:pPr>
          </w:p>
          <w:p w14:paraId="1ECB9339" w14:textId="77777777" w:rsidR="005069BF" w:rsidRPr="0010620A" w:rsidRDefault="005069BF" w:rsidP="00B83281">
            <w:pPr>
              <w:rPr>
                <w:color w:val="000000"/>
                <w:spacing w:val="3"/>
                <w:sz w:val="28"/>
                <w:szCs w:val="28"/>
              </w:rPr>
            </w:pPr>
          </w:p>
          <w:p w14:paraId="02DBBD17" w14:textId="77777777" w:rsidR="005069BF" w:rsidRPr="0010620A" w:rsidRDefault="005069BF" w:rsidP="00B83281">
            <w:pPr>
              <w:rPr>
                <w:color w:val="000000"/>
                <w:spacing w:val="3"/>
                <w:sz w:val="28"/>
                <w:szCs w:val="28"/>
              </w:rPr>
            </w:pPr>
            <w:r w:rsidRPr="0010620A">
              <w:rPr>
                <w:color w:val="000000"/>
                <w:spacing w:val="3"/>
                <w:sz w:val="28"/>
                <w:szCs w:val="28"/>
              </w:rPr>
              <w:t>_________________/</w:t>
            </w:r>
            <w:r>
              <w:rPr>
                <w:color w:val="000000"/>
                <w:spacing w:val="3"/>
                <w:sz w:val="28"/>
                <w:szCs w:val="28"/>
              </w:rPr>
              <w:t>_________</w:t>
            </w:r>
            <w:r w:rsidRPr="0010620A">
              <w:rPr>
                <w:color w:val="000000"/>
                <w:spacing w:val="3"/>
                <w:sz w:val="28"/>
                <w:szCs w:val="28"/>
              </w:rPr>
              <w:t>/</w:t>
            </w:r>
          </w:p>
        </w:tc>
      </w:tr>
    </w:tbl>
    <w:p w14:paraId="500BE4E6" w14:textId="77777777" w:rsidR="005069BF" w:rsidRPr="0010620A" w:rsidRDefault="005069BF" w:rsidP="005069BF">
      <w:pPr>
        <w:pStyle w:val="Style3"/>
        <w:widowControl/>
        <w:jc w:val="both"/>
        <w:rPr>
          <w:rStyle w:val="FontStyle43"/>
          <w:sz w:val="28"/>
          <w:szCs w:val="28"/>
        </w:rPr>
      </w:pPr>
      <w:proofErr w:type="spellStart"/>
      <w:r>
        <w:rPr>
          <w:rStyle w:val="FontStyle43"/>
          <w:sz w:val="28"/>
          <w:szCs w:val="28"/>
        </w:rPr>
        <w:t>м.п</w:t>
      </w:r>
      <w:proofErr w:type="spellEnd"/>
      <w:r>
        <w:rPr>
          <w:rStyle w:val="FontStyle43"/>
          <w:sz w:val="28"/>
          <w:szCs w:val="28"/>
        </w:rPr>
        <w:t>.</w:t>
      </w:r>
    </w:p>
    <w:sectPr w:rsidR="005069BF" w:rsidRPr="0010620A" w:rsidSect="00DA52E8">
      <w:footerReference w:type="default" r:id="rId10"/>
      <w:pgSz w:w="11906" w:h="16838" w:code="9"/>
      <w:pgMar w:top="851"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1215" w14:textId="77777777" w:rsidR="00A24A59" w:rsidRDefault="00A24A59" w:rsidP="00B26443">
      <w:r>
        <w:separator/>
      </w:r>
    </w:p>
  </w:endnote>
  <w:endnote w:type="continuationSeparator" w:id="0">
    <w:p w14:paraId="34DA8B06" w14:textId="77777777" w:rsidR="00A24A59" w:rsidRDefault="00A24A59" w:rsidP="00B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eroport Light">
    <w:altName w:val="Calibri"/>
    <w:charset w:val="CC"/>
    <w:family w:val="auto"/>
    <w:pitch w:val="variable"/>
    <w:sig w:usb0="A00002FF" w:usb1="5000A46A" w:usb2="00000000" w:usb3="00000000" w:csb0="00000097"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61676800"/>
      <w:docPartObj>
        <w:docPartGallery w:val="Page Numbers (Bottom of Page)"/>
        <w:docPartUnique/>
      </w:docPartObj>
    </w:sdtPr>
    <w:sdtEndPr/>
    <w:sdtContent>
      <w:p w14:paraId="11E40875" w14:textId="77777777" w:rsidR="00B83281" w:rsidRDefault="00B83281">
        <w:pPr>
          <w:pStyle w:val="a8"/>
          <w:jc w:val="right"/>
          <w:rPr>
            <w:sz w:val="18"/>
            <w:szCs w:val="18"/>
          </w:rPr>
        </w:pPr>
      </w:p>
      <w:p w14:paraId="2F487E6D" w14:textId="5C57BB1F" w:rsidR="00B83281" w:rsidRDefault="00B83281">
        <w:pPr>
          <w:pStyle w:val="a8"/>
          <w:jc w:val="right"/>
          <w:rPr>
            <w:sz w:val="18"/>
            <w:szCs w:val="18"/>
          </w:rPr>
        </w:pPr>
        <w:r w:rsidRPr="00DD10EB">
          <w:rPr>
            <w:sz w:val="18"/>
            <w:szCs w:val="18"/>
          </w:rPr>
          <w:fldChar w:fldCharType="begin"/>
        </w:r>
        <w:r w:rsidRPr="00DD10EB">
          <w:rPr>
            <w:sz w:val="18"/>
            <w:szCs w:val="18"/>
          </w:rPr>
          <w:instrText>PAGE   \* MERGEFORMAT</w:instrText>
        </w:r>
        <w:r w:rsidRPr="00DD10EB">
          <w:rPr>
            <w:sz w:val="18"/>
            <w:szCs w:val="18"/>
          </w:rPr>
          <w:fldChar w:fldCharType="separate"/>
        </w:r>
        <w:r w:rsidR="007C7DEC">
          <w:rPr>
            <w:noProof/>
            <w:sz w:val="18"/>
            <w:szCs w:val="18"/>
          </w:rPr>
          <w:t>26</w:t>
        </w:r>
        <w:r w:rsidRPr="00DD10EB">
          <w:rPr>
            <w:sz w:val="18"/>
            <w:szCs w:val="18"/>
          </w:rPr>
          <w:fldChar w:fldCharType="end"/>
        </w:r>
      </w:p>
      <w:p w14:paraId="63A706F4" w14:textId="179E4EFA" w:rsidR="00B83281" w:rsidRPr="00DD10EB" w:rsidRDefault="002F6A56">
        <w:pPr>
          <w:pStyle w:val="a8"/>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F5D2" w14:textId="77777777" w:rsidR="00A24A59" w:rsidRDefault="00A24A59" w:rsidP="00B26443">
      <w:r>
        <w:separator/>
      </w:r>
    </w:p>
  </w:footnote>
  <w:footnote w:type="continuationSeparator" w:id="0">
    <w:p w14:paraId="5033DD0A" w14:textId="77777777" w:rsidR="00A24A59" w:rsidRDefault="00A24A59" w:rsidP="00B2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9AB600"/>
    <w:lvl w:ilvl="0">
      <w:numFmt w:val="bullet"/>
      <w:lvlText w:val="*"/>
      <w:lvlJc w:val="left"/>
      <w:pPr>
        <w:ind w:left="0" w:firstLine="0"/>
      </w:pPr>
    </w:lvl>
  </w:abstractNum>
  <w:abstractNum w:abstractNumId="1" w15:restartNumberingAfterBreak="0">
    <w:nsid w:val="178F059F"/>
    <w:multiLevelType w:val="multilevel"/>
    <w:tmpl w:val="AAF29BA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F4DA1"/>
    <w:multiLevelType w:val="singleLevel"/>
    <w:tmpl w:val="902A0A50"/>
    <w:lvl w:ilvl="0">
      <w:start w:val="1"/>
      <w:numFmt w:val="decimal"/>
      <w:lvlText w:val="5.2.1.%1."/>
      <w:legacy w:legacy="1" w:legacySpace="0" w:legacyIndent="663"/>
      <w:lvlJc w:val="left"/>
      <w:pPr>
        <w:ind w:left="0" w:firstLine="0"/>
      </w:pPr>
      <w:rPr>
        <w:rFonts w:ascii="Aeroport Light" w:hAnsi="Aeroport Light" w:cs="Times New Roman" w:hint="default"/>
      </w:rPr>
    </w:lvl>
  </w:abstractNum>
  <w:abstractNum w:abstractNumId="3" w15:restartNumberingAfterBreak="0">
    <w:nsid w:val="1C0057B3"/>
    <w:multiLevelType w:val="multilevel"/>
    <w:tmpl w:val="8326E8B0"/>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F803949"/>
    <w:multiLevelType w:val="multilevel"/>
    <w:tmpl w:val="DB943E0C"/>
    <w:lvl w:ilvl="0">
      <w:start w:val="11"/>
      <w:numFmt w:val="decimal"/>
      <w:lvlText w:val="%1."/>
      <w:lvlJc w:val="left"/>
      <w:pPr>
        <w:ind w:left="600" w:hanging="600"/>
      </w:pPr>
      <w:rPr>
        <w:rFonts w:hint="default"/>
      </w:rPr>
    </w:lvl>
    <w:lvl w:ilvl="1">
      <w:start w:val="10"/>
      <w:numFmt w:val="decimal"/>
      <w:lvlText w:val="%1.%2."/>
      <w:lvlJc w:val="left"/>
      <w:pPr>
        <w:ind w:left="1734"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23163C7"/>
    <w:multiLevelType w:val="singleLevel"/>
    <w:tmpl w:val="E3363536"/>
    <w:lvl w:ilvl="0">
      <w:start w:val="3"/>
      <w:numFmt w:val="decimal"/>
      <w:lvlText w:val="5.%1."/>
      <w:legacy w:legacy="1" w:legacySpace="0" w:legacyIndent="374"/>
      <w:lvlJc w:val="left"/>
      <w:pPr>
        <w:ind w:left="0" w:firstLine="0"/>
      </w:pPr>
      <w:rPr>
        <w:rFonts w:ascii="Aeroport Light" w:hAnsi="Aeroport Light" w:cs="Times New Roman" w:hint="default"/>
      </w:rPr>
    </w:lvl>
  </w:abstractNum>
  <w:abstractNum w:abstractNumId="6" w15:restartNumberingAfterBreak="0">
    <w:nsid w:val="24494772"/>
    <w:multiLevelType w:val="multilevel"/>
    <w:tmpl w:val="6C568FC2"/>
    <w:lvl w:ilvl="0">
      <w:start w:val="8"/>
      <w:numFmt w:val="decimal"/>
      <w:lvlText w:val="%1."/>
      <w:lvlJc w:val="left"/>
      <w:pPr>
        <w:ind w:left="360" w:hanging="360"/>
      </w:pPr>
      <w:rPr>
        <w:rFonts w:hint="default"/>
      </w:rPr>
    </w:lvl>
    <w:lvl w:ilvl="1">
      <w:start w:val="4"/>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7" w15:restartNumberingAfterBreak="0">
    <w:nsid w:val="27094267"/>
    <w:multiLevelType w:val="singleLevel"/>
    <w:tmpl w:val="E4A89B5E"/>
    <w:lvl w:ilvl="0">
      <w:start w:val="2"/>
      <w:numFmt w:val="decimal"/>
      <w:lvlText w:val="6.%1."/>
      <w:legacy w:legacy="1" w:legacySpace="0" w:legacyIndent="365"/>
      <w:lvlJc w:val="left"/>
      <w:pPr>
        <w:ind w:left="0" w:firstLine="0"/>
      </w:pPr>
      <w:rPr>
        <w:rFonts w:ascii="Aeroport Light" w:hAnsi="Aeroport Light" w:cs="Times New Roman" w:hint="default"/>
      </w:rPr>
    </w:lvl>
  </w:abstractNum>
  <w:abstractNum w:abstractNumId="8" w15:restartNumberingAfterBreak="0">
    <w:nsid w:val="2DB1199A"/>
    <w:multiLevelType w:val="singleLevel"/>
    <w:tmpl w:val="B4327282"/>
    <w:lvl w:ilvl="0">
      <w:start w:val="1"/>
      <w:numFmt w:val="decimal"/>
      <w:lvlText w:val="5.1.6.%1."/>
      <w:legacy w:legacy="1" w:legacySpace="0" w:legacyIndent="662"/>
      <w:lvlJc w:val="left"/>
      <w:pPr>
        <w:ind w:left="0" w:firstLine="0"/>
      </w:pPr>
      <w:rPr>
        <w:rFonts w:ascii="Aeroport Light" w:hAnsi="Aeroport Light" w:cs="Times New Roman" w:hint="default"/>
      </w:rPr>
    </w:lvl>
  </w:abstractNum>
  <w:abstractNum w:abstractNumId="9" w15:restartNumberingAfterBreak="0">
    <w:nsid w:val="3F79570F"/>
    <w:multiLevelType w:val="multilevel"/>
    <w:tmpl w:val="B8227A0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425A4520"/>
    <w:multiLevelType w:val="multilevel"/>
    <w:tmpl w:val="4ACCE6C2"/>
    <w:lvl w:ilvl="0">
      <w:start w:val="5"/>
      <w:numFmt w:val="decimal"/>
      <w:lvlText w:val="%1."/>
      <w:lvlJc w:val="left"/>
      <w:pPr>
        <w:ind w:left="645" w:hanging="645"/>
      </w:pPr>
      <w:rPr>
        <w:rFonts w:hint="default"/>
      </w:rPr>
    </w:lvl>
    <w:lvl w:ilvl="1">
      <w:start w:val="1"/>
      <w:numFmt w:val="decimal"/>
      <w:lvlText w:val="%1.%2."/>
      <w:lvlJc w:val="left"/>
      <w:pPr>
        <w:ind w:left="716" w:hanging="645"/>
      </w:pPr>
      <w:rPr>
        <w:rFonts w:hint="default"/>
      </w:rPr>
    </w:lvl>
    <w:lvl w:ilvl="2">
      <w:start w:val="1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44C61782"/>
    <w:multiLevelType w:val="multilevel"/>
    <w:tmpl w:val="11F2AEE8"/>
    <w:lvl w:ilvl="0">
      <w:start w:val="9"/>
      <w:numFmt w:val="decimal"/>
      <w:lvlText w:val="%1"/>
      <w:lvlJc w:val="left"/>
      <w:pPr>
        <w:ind w:left="112" w:hanging="432"/>
        <w:jc w:val="left"/>
      </w:pPr>
      <w:rPr>
        <w:rFonts w:hint="default"/>
      </w:rPr>
    </w:lvl>
    <w:lvl w:ilvl="1">
      <w:start w:val="6"/>
      <w:numFmt w:val="decimal"/>
      <w:lvlText w:val="%1.%2."/>
      <w:lvlJc w:val="left"/>
      <w:pPr>
        <w:ind w:left="112" w:hanging="432"/>
        <w:jc w:val="left"/>
      </w:pPr>
      <w:rPr>
        <w:rFonts w:ascii="Times New Roman" w:eastAsia="Times New Roman" w:hAnsi="Times New Roman" w:cs="Times New Roman" w:hint="default"/>
        <w:w w:val="100"/>
        <w:sz w:val="22"/>
        <w:szCs w:val="22"/>
      </w:rPr>
    </w:lvl>
    <w:lvl w:ilvl="2">
      <w:start w:val="1"/>
      <w:numFmt w:val="decimal"/>
      <w:lvlText w:val="%1.%2.%3."/>
      <w:lvlJc w:val="left"/>
      <w:pPr>
        <w:ind w:left="112" w:hanging="663"/>
        <w:jc w:val="left"/>
      </w:pPr>
      <w:rPr>
        <w:rFonts w:ascii="Times New Roman" w:eastAsia="Times New Roman" w:hAnsi="Times New Roman" w:cs="Times New Roman" w:hint="default"/>
        <w:w w:val="100"/>
        <w:sz w:val="22"/>
        <w:szCs w:val="22"/>
      </w:rPr>
    </w:lvl>
    <w:lvl w:ilvl="3">
      <w:start w:val="1"/>
      <w:numFmt w:val="bullet"/>
      <w:lvlText w:val="•"/>
      <w:lvlJc w:val="left"/>
      <w:pPr>
        <w:ind w:left="4824" w:hanging="663"/>
      </w:pPr>
      <w:rPr>
        <w:rFonts w:hint="default"/>
      </w:rPr>
    </w:lvl>
    <w:lvl w:ilvl="4">
      <w:start w:val="1"/>
      <w:numFmt w:val="bullet"/>
      <w:lvlText w:val="•"/>
      <w:lvlJc w:val="left"/>
      <w:pPr>
        <w:ind w:left="5626" w:hanging="663"/>
      </w:pPr>
      <w:rPr>
        <w:rFonts w:hint="default"/>
      </w:rPr>
    </w:lvl>
    <w:lvl w:ilvl="5">
      <w:start w:val="1"/>
      <w:numFmt w:val="bullet"/>
      <w:lvlText w:val="•"/>
      <w:lvlJc w:val="left"/>
      <w:pPr>
        <w:ind w:left="6428" w:hanging="663"/>
      </w:pPr>
      <w:rPr>
        <w:rFonts w:hint="default"/>
      </w:rPr>
    </w:lvl>
    <w:lvl w:ilvl="6">
      <w:start w:val="1"/>
      <w:numFmt w:val="bullet"/>
      <w:lvlText w:val="•"/>
      <w:lvlJc w:val="left"/>
      <w:pPr>
        <w:ind w:left="7231" w:hanging="663"/>
      </w:pPr>
      <w:rPr>
        <w:rFonts w:hint="default"/>
      </w:rPr>
    </w:lvl>
    <w:lvl w:ilvl="7">
      <w:start w:val="1"/>
      <w:numFmt w:val="bullet"/>
      <w:lvlText w:val="•"/>
      <w:lvlJc w:val="left"/>
      <w:pPr>
        <w:ind w:left="8033" w:hanging="663"/>
      </w:pPr>
      <w:rPr>
        <w:rFonts w:hint="default"/>
      </w:rPr>
    </w:lvl>
    <w:lvl w:ilvl="8">
      <w:start w:val="1"/>
      <w:numFmt w:val="bullet"/>
      <w:lvlText w:val="•"/>
      <w:lvlJc w:val="left"/>
      <w:pPr>
        <w:ind w:left="8835" w:hanging="663"/>
      </w:pPr>
      <w:rPr>
        <w:rFonts w:hint="default"/>
      </w:rPr>
    </w:lvl>
  </w:abstractNum>
  <w:abstractNum w:abstractNumId="12" w15:restartNumberingAfterBreak="0">
    <w:nsid w:val="4B26483D"/>
    <w:multiLevelType w:val="singleLevel"/>
    <w:tmpl w:val="E3A01312"/>
    <w:lvl w:ilvl="0">
      <w:start w:val="1"/>
      <w:numFmt w:val="decimal"/>
      <w:lvlText w:val="5.1.%1."/>
      <w:legacy w:legacy="1" w:legacySpace="0" w:legacyIndent="509"/>
      <w:lvlJc w:val="left"/>
      <w:pPr>
        <w:ind w:left="0" w:firstLine="0"/>
      </w:pPr>
      <w:rPr>
        <w:rFonts w:ascii="Aeroport Light" w:hAnsi="Aeroport Light" w:cs="Times New Roman" w:hint="default"/>
      </w:rPr>
    </w:lvl>
  </w:abstractNum>
  <w:abstractNum w:abstractNumId="13" w15:restartNumberingAfterBreak="0">
    <w:nsid w:val="503C60F9"/>
    <w:multiLevelType w:val="multilevel"/>
    <w:tmpl w:val="14D6AC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5C8812AF"/>
    <w:multiLevelType w:val="singleLevel"/>
    <w:tmpl w:val="650C1C90"/>
    <w:lvl w:ilvl="0">
      <w:start w:val="3"/>
      <w:numFmt w:val="decimal"/>
      <w:lvlText w:val="4.1.%1."/>
      <w:legacy w:legacy="1" w:legacySpace="0" w:legacyIndent="681"/>
      <w:lvlJc w:val="left"/>
      <w:pPr>
        <w:ind w:left="0" w:firstLine="0"/>
      </w:pPr>
      <w:rPr>
        <w:rFonts w:ascii="Aeroport Light" w:hAnsi="Aeroport Light" w:cs="Times New Roman" w:hint="default"/>
      </w:rPr>
    </w:lvl>
  </w:abstractNum>
  <w:abstractNum w:abstractNumId="15" w15:restartNumberingAfterBreak="0">
    <w:nsid w:val="6A977EFB"/>
    <w:multiLevelType w:val="multilevel"/>
    <w:tmpl w:val="5CF81F82"/>
    <w:lvl w:ilvl="0">
      <w:start w:val="3"/>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BB01CD4"/>
    <w:multiLevelType w:val="multilevel"/>
    <w:tmpl w:val="279CE94E"/>
    <w:lvl w:ilvl="0">
      <w:start w:val="1"/>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7" w15:restartNumberingAfterBreak="0">
    <w:nsid w:val="70652051"/>
    <w:multiLevelType w:val="multilevel"/>
    <w:tmpl w:val="D5663E4C"/>
    <w:lvl w:ilvl="0">
      <w:start w:val="9"/>
      <w:numFmt w:val="decimal"/>
      <w:lvlText w:val="%1"/>
      <w:lvlJc w:val="left"/>
      <w:pPr>
        <w:ind w:left="112" w:hanging="423"/>
        <w:jc w:val="left"/>
      </w:pPr>
      <w:rPr>
        <w:rFonts w:hint="default"/>
      </w:rPr>
    </w:lvl>
    <w:lvl w:ilvl="1">
      <w:start w:val="1"/>
      <w:numFmt w:val="decimal"/>
      <w:lvlText w:val="%1.%2."/>
      <w:lvlJc w:val="left"/>
      <w:pPr>
        <w:ind w:left="112" w:hanging="423"/>
        <w:jc w:val="left"/>
      </w:pPr>
      <w:rPr>
        <w:rFonts w:ascii="Times New Roman" w:eastAsia="Times New Roman" w:hAnsi="Times New Roman" w:cs="Times New Roman" w:hint="default"/>
        <w:w w:val="100"/>
        <w:sz w:val="22"/>
        <w:szCs w:val="22"/>
      </w:rPr>
    </w:lvl>
    <w:lvl w:ilvl="2">
      <w:start w:val="1"/>
      <w:numFmt w:val="bullet"/>
      <w:lvlText w:val="•"/>
      <w:lvlJc w:val="left"/>
      <w:pPr>
        <w:ind w:left="2184" w:hanging="423"/>
      </w:pPr>
      <w:rPr>
        <w:rFonts w:hint="default"/>
      </w:rPr>
    </w:lvl>
    <w:lvl w:ilvl="3">
      <w:start w:val="1"/>
      <w:numFmt w:val="bullet"/>
      <w:lvlText w:val="•"/>
      <w:lvlJc w:val="left"/>
      <w:pPr>
        <w:ind w:left="3216" w:hanging="423"/>
      </w:pPr>
      <w:rPr>
        <w:rFonts w:hint="default"/>
      </w:rPr>
    </w:lvl>
    <w:lvl w:ilvl="4">
      <w:start w:val="1"/>
      <w:numFmt w:val="bullet"/>
      <w:lvlText w:val="•"/>
      <w:lvlJc w:val="left"/>
      <w:pPr>
        <w:ind w:left="4248" w:hanging="423"/>
      </w:pPr>
      <w:rPr>
        <w:rFonts w:hint="default"/>
      </w:rPr>
    </w:lvl>
    <w:lvl w:ilvl="5">
      <w:start w:val="1"/>
      <w:numFmt w:val="bullet"/>
      <w:lvlText w:val="•"/>
      <w:lvlJc w:val="left"/>
      <w:pPr>
        <w:ind w:left="5280" w:hanging="423"/>
      </w:pPr>
      <w:rPr>
        <w:rFonts w:hint="default"/>
      </w:rPr>
    </w:lvl>
    <w:lvl w:ilvl="6">
      <w:start w:val="1"/>
      <w:numFmt w:val="bullet"/>
      <w:lvlText w:val="•"/>
      <w:lvlJc w:val="left"/>
      <w:pPr>
        <w:ind w:left="6312" w:hanging="423"/>
      </w:pPr>
      <w:rPr>
        <w:rFonts w:hint="default"/>
      </w:rPr>
    </w:lvl>
    <w:lvl w:ilvl="7">
      <w:start w:val="1"/>
      <w:numFmt w:val="bullet"/>
      <w:lvlText w:val="•"/>
      <w:lvlJc w:val="left"/>
      <w:pPr>
        <w:ind w:left="7344" w:hanging="423"/>
      </w:pPr>
      <w:rPr>
        <w:rFonts w:hint="default"/>
      </w:rPr>
    </w:lvl>
    <w:lvl w:ilvl="8">
      <w:start w:val="1"/>
      <w:numFmt w:val="bullet"/>
      <w:lvlText w:val="•"/>
      <w:lvlJc w:val="left"/>
      <w:pPr>
        <w:ind w:left="8376" w:hanging="423"/>
      </w:pPr>
      <w:rPr>
        <w:rFonts w:hint="default"/>
      </w:rPr>
    </w:lvl>
  </w:abstractNum>
  <w:num w:numId="1" w16cid:durableId="1226179120">
    <w:abstractNumId w:val="14"/>
    <w:lvlOverride w:ilvl="0">
      <w:startOverride w:val="3"/>
    </w:lvlOverride>
  </w:num>
  <w:num w:numId="2" w16cid:durableId="1798064145">
    <w:abstractNumId w:val="14"/>
    <w:lvlOverride w:ilvl="0">
      <w:lvl w:ilvl="0">
        <w:start w:val="3"/>
        <w:numFmt w:val="decimal"/>
        <w:lvlText w:val="4.1.%1."/>
        <w:legacy w:legacy="1" w:legacySpace="0" w:legacyIndent="538"/>
        <w:lvlJc w:val="left"/>
        <w:pPr>
          <w:ind w:left="0" w:firstLine="0"/>
        </w:pPr>
        <w:rPr>
          <w:rFonts w:ascii="Aeroport Light" w:hAnsi="Aeroport Light" w:cs="Times New Roman" w:hint="default"/>
        </w:rPr>
      </w:lvl>
    </w:lvlOverride>
  </w:num>
  <w:num w:numId="3" w16cid:durableId="766120124">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4" w16cid:durableId="1344211417">
    <w:abstractNumId w:val="12"/>
    <w:lvlOverride w:ilvl="0">
      <w:startOverride w:val="1"/>
    </w:lvlOverride>
  </w:num>
  <w:num w:numId="5" w16cid:durableId="1247806942">
    <w:abstractNumId w:val="12"/>
    <w:lvlOverride w:ilvl="0">
      <w:lvl w:ilvl="0">
        <w:start w:val="1"/>
        <w:numFmt w:val="decimal"/>
        <w:lvlText w:val="5.1.%1."/>
        <w:legacy w:legacy="1" w:legacySpace="0" w:legacyIndent="576"/>
        <w:lvlJc w:val="left"/>
        <w:pPr>
          <w:ind w:left="0" w:firstLine="0"/>
        </w:pPr>
        <w:rPr>
          <w:rFonts w:ascii="Aeroport Light" w:hAnsi="Aeroport Light" w:cs="Times New Roman" w:hint="default"/>
        </w:rPr>
      </w:lvl>
    </w:lvlOverride>
  </w:num>
  <w:num w:numId="6" w16cid:durableId="1645506717">
    <w:abstractNumId w:val="8"/>
    <w:lvlOverride w:ilvl="0">
      <w:startOverride w:val="1"/>
    </w:lvlOverride>
  </w:num>
  <w:num w:numId="7" w16cid:durableId="623930292">
    <w:abstractNumId w:val="2"/>
    <w:lvlOverride w:ilvl="0">
      <w:startOverride w:val="1"/>
    </w:lvlOverride>
  </w:num>
  <w:num w:numId="8" w16cid:durableId="1035884017">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9" w16cid:durableId="1136291348">
    <w:abstractNumId w:val="5"/>
    <w:lvlOverride w:ilvl="0">
      <w:startOverride w:val="3"/>
    </w:lvlOverride>
  </w:num>
  <w:num w:numId="10" w16cid:durableId="2080900659">
    <w:abstractNumId w:val="7"/>
    <w:lvlOverride w:ilvl="0">
      <w:startOverride w:val="2"/>
    </w:lvlOverride>
  </w:num>
  <w:num w:numId="11" w16cid:durableId="1869684008">
    <w:abstractNumId w:val="1"/>
  </w:num>
  <w:num w:numId="12" w16cid:durableId="1307928852">
    <w:abstractNumId w:val="16"/>
  </w:num>
  <w:num w:numId="13" w16cid:durableId="331839255">
    <w:abstractNumId w:val="3"/>
  </w:num>
  <w:num w:numId="14" w16cid:durableId="988558740">
    <w:abstractNumId w:val="6"/>
  </w:num>
  <w:num w:numId="15" w16cid:durableId="832070528">
    <w:abstractNumId w:val="4"/>
  </w:num>
  <w:num w:numId="16" w16cid:durableId="953486300">
    <w:abstractNumId w:val="10"/>
  </w:num>
  <w:num w:numId="17" w16cid:durableId="103119268">
    <w:abstractNumId w:val="13"/>
  </w:num>
  <w:num w:numId="18" w16cid:durableId="2145152322">
    <w:abstractNumId w:val="15"/>
  </w:num>
  <w:num w:numId="19" w16cid:durableId="1110278087">
    <w:abstractNumId w:val="9"/>
  </w:num>
  <w:num w:numId="20" w16cid:durableId="2060518973">
    <w:abstractNumId w:val="11"/>
  </w:num>
  <w:num w:numId="21" w16cid:durableId="150092631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4B"/>
    <w:rsid w:val="000024BB"/>
    <w:rsid w:val="00003E3E"/>
    <w:rsid w:val="000122F8"/>
    <w:rsid w:val="00013105"/>
    <w:rsid w:val="0001477E"/>
    <w:rsid w:val="000328E8"/>
    <w:rsid w:val="00035F2B"/>
    <w:rsid w:val="000375EF"/>
    <w:rsid w:val="000426F1"/>
    <w:rsid w:val="00044B88"/>
    <w:rsid w:val="00046747"/>
    <w:rsid w:val="00051900"/>
    <w:rsid w:val="00061364"/>
    <w:rsid w:val="000619DB"/>
    <w:rsid w:val="00062E19"/>
    <w:rsid w:val="00064CDE"/>
    <w:rsid w:val="00071358"/>
    <w:rsid w:val="0007151F"/>
    <w:rsid w:val="000715F4"/>
    <w:rsid w:val="000719DC"/>
    <w:rsid w:val="00071CE6"/>
    <w:rsid w:val="00072C8B"/>
    <w:rsid w:val="000740D0"/>
    <w:rsid w:val="00084DED"/>
    <w:rsid w:val="000A0AB8"/>
    <w:rsid w:val="000A0D85"/>
    <w:rsid w:val="000A1388"/>
    <w:rsid w:val="000A1F18"/>
    <w:rsid w:val="000A2259"/>
    <w:rsid w:val="000A23CD"/>
    <w:rsid w:val="000A4309"/>
    <w:rsid w:val="000A5A5A"/>
    <w:rsid w:val="000B2329"/>
    <w:rsid w:val="000B29A2"/>
    <w:rsid w:val="000B579C"/>
    <w:rsid w:val="000B6309"/>
    <w:rsid w:val="000C096A"/>
    <w:rsid w:val="000C19C0"/>
    <w:rsid w:val="000C2021"/>
    <w:rsid w:val="000C2897"/>
    <w:rsid w:val="000C2E9C"/>
    <w:rsid w:val="000C5D22"/>
    <w:rsid w:val="000C72EB"/>
    <w:rsid w:val="000D0FEC"/>
    <w:rsid w:val="000D3C40"/>
    <w:rsid w:val="000E51BC"/>
    <w:rsid w:val="000E7BF8"/>
    <w:rsid w:val="000F4CA7"/>
    <w:rsid w:val="000F55B9"/>
    <w:rsid w:val="001005CF"/>
    <w:rsid w:val="001015D7"/>
    <w:rsid w:val="00104407"/>
    <w:rsid w:val="00104E4E"/>
    <w:rsid w:val="00105129"/>
    <w:rsid w:val="00105D25"/>
    <w:rsid w:val="0010620A"/>
    <w:rsid w:val="001125A2"/>
    <w:rsid w:val="001131A5"/>
    <w:rsid w:val="00113B1B"/>
    <w:rsid w:val="001206AC"/>
    <w:rsid w:val="00123087"/>
    <w:rsid w:val="00123FBA"/>
    <w:rsid w:val="0012449F"/>
    <w:rsid w:val="00127836"/>
    <w:rsid w:val="00130356"/>
    <w:rsid w:val="001347C4"/>
    <w:rsid w:val="00137B59"/>
    <w:rsid w:val="001404B3"/>
    <w:rsid w:val="001413C8"/>
    <w:rsid w:val="0014158A"/>
    <w:rsid w:val="00143F3E"/>
    <w:rsid w:val="001476B6"/>
    <w:rsid w:val="00155504"/>
    <w:rsid w:val="001568B3"/>
    <w:rsid w:val="00157946"/>
    <w:rsid w:val="00160199"/>
    <w:rsid w:val="00166585"/>
    <w:rsid w:val="001671D2"/>
    <w:rsid w:val="00170D47"/>
    <w:rsid w:val="001728B6"/>
    <w:rsid w:val="001765A8"/>
    <w:rsid w:val="00176976"/>
    <w:rsid w:val="00180A06"/>
    <w:rsid w:val="00185F30"/>
    <w:rsid w:val="00186D92"/>
    <w:rsid w:val="00191355"/>
    <w:rsid w:val="001934EC"/>
    <w:rsid w:val="001958A5"/>
    <w:rsid w:val="001A2146"/>
    <w:rsid w:val="001A3901"/>
    <w:rsid w:val="001A413C"/>
    <w:rsid w:val="001A573A"/>
    <w:rsid w:val="001B2256"/>
    <w:rsid w:val="001B2293"/>
    <w:rsid w:val="001B387F"/>
    <w:rsid w:val="001B61F2"/>
    <w:rsid w:val="001C52C1"/>
    <w:rsid w:val="001D3075"/>
    <w:rsid w:val="001D4952"/>
    <w:rsid w:val="001E10BA"/>
    <w:rsid w:val="001E5BDA"/>
    <w:rsid w:val="001F1AD6"/>
    <w:rsid w:val="001F7805"/>
    <w:rsid w:val="00200B13"/>
    <w:rsid w:val="00205DF0"/>
    <w:rsid w:val="002072BE"/>
    <w:rsid w:val="00210C0F"/>
    <w:rsid w:val="00215B66"/>
    <w:rsid w:val="0021776D"/>
    <w:rsid w:val="00221880"/>
    <w:rsid w:val="00222079"/>
    <w:rsid w:val="002227B7"/>
    <w:rsid w:val="002323AB"/>
    <w:rsid w:val="00233936"/>
    <w:rsid w:val="0023709E"/>
    <w:rsid w:val="00240199"/>
    <w:rsid w:val="002414FB"/>
    <w:rsid w:val="002427A6"/>
    <w:rsid w:val="00247D30"/>
    <w:rsid w:val="00262823"/>
    <w:rsid w:val="002658D3"/>
    <w:rsid w:val="00266020"/>
    <w:rsid w:val="002670E6"/>
    <w:rsid w:val="00276341"/>
    <w:rsid w:val="00277E77"/>
    <w:rsid w:val="00280416"/>
    <w:rsid w:val="002812C0"/>
    <w:rsid w:val="002817DC"/>
    <w:rsid w:val="00282887"/>
    <w:rsid w:val="002916D1"/>
    <w:rsid w:val="0029280E"/>
    <w:rsid w:val="002A1A85"/>
    <w:rsid w:val="002A3FC5"/>
    <w:rsid w:val="002A5FAF"/>
    <w:rsid w:val="002B5C72"/>
    <w:rsid w:val="002B6BCE"/>
    <w:rsid w:val="002C3B74"/>
    <w:rsid w:val="002C6FC4"/>
    <w:rsid w:val="002D272D"/>
    <w:rsid w:val="002D39A0"/>
    <w:rsid w:val="002D4F3C"/>
    <w:rsid w:val="002D594B"/>
    <w:rsid w:val="002E06FE"/>
    <w:rsid w:val="002F14A4"/>
    <w:rsid w:val="002F233D"/>
    <w:rsid w:val="002F6A56"/>
    <w:rsid w:val="0030400B"/>
    <w:rsid w:val="003041DB"/>
    <w:rsid w:val="0030455B"/>
    <w:rsid w:val="00304CD1"/>
    <w:rsid w:val="00307038"/>
    <w:rsid w:val="003128DF"/>
    <w:rsid w:val="0031604E"/>
    <w:rsid w:val="00322239"/>
    <w:rsid w:val="003235CA"/>
    <w:rsid w:val="00323995"/>
    <w:rsid w:val="00326F47"/>
    <w:rsid w:val="00331367"/>
    <w:rsid w:val="0033605B"/>
    <w:rsid w:val="00336A52"/>
    <w:rsid w:val="00342025"/>
    <w:rsid w:val="00343DEA"/>
    <w:rsid w:val="003503A8"/>
    <w:rsid w:val="003528A8"/>
    <w:rsid w:val="0035312E"/>
    <w:rsid w:val="0035426E"/>
    <w:rsid w:val="00357A1B"/>
    <w:rsid w:val="00361E52"/>
    <w:rsid w:val="003635D6"/>
    <w:rsid w:val="003653EA"/>
    <w:rsid w:val="0037312E"/>
    <w:rsid w:val="003755FE"/>
    <w:rsid w:val="00375B97"/>
    <w:rsid w:val="00376201"/>
    <w:rsid w:val="00377EBC"/>
    <w:rsid w:val="003805E5"/>
    <w:rsid w:val="003841F7"/>
    <w:rsid w:val="00384A0E"/>
    <w:rsid w:val="00385555"/>
    <w:rsid w:val="00385BCF"/>
    <w:rsid w:val="00394F2B"/>
    <w:rsid w:val="003A1590"/>
    <w:rsid w:val="003B52AB"/>
    <w:rsid w:val="003B6AD5"/>
    <w:rsid w:val="003C0E51"/>
    <w:rsid w:val="003C70F1"/>
    <w:rsid w:val="003D664D"/>
    <w:rsid w:val="003E1343"/>
    <w:rsid w:val="003E3BF8"/>
    <w:rsid w:val="003F0144"/>
    <w:rsid w:val="003F2539"/>
    <w:rsid w:val="003F6FDA"/>
    <w:rsid w:val="004007C8"/>
    <w:rsid w:val="004049C8"/>
    <w:rsid w:val="00406C52"/>
    <w:rsid w:val="00406D47"/>
    <w:rsid w:val="00407574"/>
    <w:rsid w:val="004078DA"/>
    <w:rsid w:val="0041200D"/>
    <w:rsid w:val="00412AAB"/>
    <w:rsid w:val="00413BEE"/>
    <w:rsid w:val="004140AB"/>
    <w:rsid w:val="0041510B"/>
    <w:rsid w:val="00415F26"/>
    <w:rsid w:val="0042322B"/>
    <w:rsid w:val="00435901"/>
    <w:rsid w:val="00435B63"/>
    <w:rsid w:val="0043720A"/>
    <w:rsid w:val="00437EC8"/>
    <w:rsid w:val="00444814"/>
    <w:rsid w:val="0044730C"/>
    <w:rsid w:val="0045671A"/>
    <w:rsid w:val="004575E7"/>
    <w:rsid w:val="00460040"/>
    <w:rsid w:val="004668AD"/>
    <w:rsid w:val="00472317"/>
    <w:rsid w:val="00474118"/>
    <w:rsid w:val="00477026"/>
    <w:rsid w:val="004828E3"/>
    <w:rsid w:val="00484724"/>
    <w:rsid w:val="00486C07"/>
    <w:rsid w:val="00490959"/>
    <w:rsid w:val="00490ACA"/>
    <w:rsid w:val="00495B9D"/>
    <w:rsid w:val="004976CA"/>
    <w:rsid w:val="00497A1A"/>
    <w:rsid w:val="004A3A5B"/>
    <w:rsid w:val="004A4CEE"/>
    <w:rsid w:val="004A73B0"/>
    <w:rsid w:val="004B0B6F"/>
    <w:rsid w:val="004B1B88"/>
    <w:rsid w:val="004B4A6F"/>
    <w:rsid w:val="004B65CE"/>
    <w:rsid w:val="004C0DE2"/>
    <w:rsid w:val="004C10E6"/>
    <w:rsid w:val="004C150D"/>
    <w:rsid w:val="004C2FDD"/>
    <w:rsid w:val="004C6FD9"/>
    <w:rsid w:val="004C7588"/>
    <w:rsid w:val="004C7925"/>
    <w:rsid w:val="004D3F1C"/>
    <w:rsid w:val="004D7F31"/>
    <w:rsid w:val="004E1999"/>
    <w:rsid w:val="004E1BAE"/>
    <w:rsid w:val="004E6AE3"/>
    <w:rsid w:val="004F236A"/>
    <w:rsid w:val="004F4AAA"/>
    <w:rsid w:val="004F7B35"/>
    <w:rsid w:val="0050068B"/>
    <w:rsid w:val="005007AE"/>
    <w:rsid w:val="00500E04"/>
    <w:rsid w:val="00503999"/>
    <w:rsid w:val="00503CB6"/>
    <w:rsid w:val="005069BF"/>
    <w:rsid w:val="00511941"/>
    <w:rsid w:val="0051221D"/>
    <w:rsid w:val="00513C5E"/>
    <w:rsid w:val="00513F09"/>
    <w:rsid w:val="00517F2A"/>
    <w:rsid w:val="00517F32"/>
    <w:rsid w:val="005274C6"/>
    <w:rsid w:val="0052773E"/>
    <w:rsid w:val="005278CB"/>
    <w:rsid w:val="005314E9"/>
    <w:rsid w:val="005320E5"/>
    <w:rsid w:val="00534A55"/>
    <w:rsid w:val="0053600C"/>
    <w:rsid w:val="005405CC"/>
    <w:rsid w:val="0054210E"/>
    <w:rsid w:val="00543519"/>
    <w:rsid w:val="00544FCB"/>
    <w:rsid w:val="00551C4D"/>
    <w:rsid w:val="005559A5"/>
    <w:rsid w:val="00555A60"/>
    <w:rsid w:val="00556BBA"/>
    <w:rsid w:val="00557094"/>
    <w:rsid w:val="00557AB3"/>
    <w:rsid w:val="00557C0A"/>
    <w:rsid w:val="00557DEE"/>
    <w:rsid w:val="005623D8"/>
    <w:rsid w:val="00565E20"/>
    <w:rsid w:val="005674F6"/>
    <w:rsid w:val="005724C6"/>
    <w:rsid w:val="005726AE"/>
    <w:rsid w:val="00572C83"/>
    <w:rsid w:val="00573215"/>
    <w:rsid w:val="00575525"/>
    <w:rsid w:val="00580660"/>
    <w:rsid w:val="005812D0"/>
    <w:rsid w:val="005824C9"/>
    <w:rsid w:val="005873F5"/>
    <w:rsid w:val="00587E7E"/>
    <w:rsid w:val="00591CC7"/>
    <w:rsid w:val="005927A4"/>
    <w:rsid w:val="00592812"/>
    <w:rsid w:val="00595BB9"/>
    <w:rsid w:val="00596F02"/>
    <w:rsid w:val="00597AF2"/>
    <w:rsid w:val="005A042D"/>
    <w:rsid w:val="005A0533"/>
    <w:rsid w:val="005A2AC0"/>
    <w:rsid w:val="005A5555"/>
    <w:rsid w:val="005B3E9B"/>
    <w:rsid w:val="005B4A97"/>
    <w:rsid w:val="005B5586"/>
    <w:rsid w:val="005B7724"/>
    <w:rsid w:val="005C1904"/>
    <w:rsid w:val="005C42F0"/>
    <w:rsid w:val="005C4579"/>
    <w:rsid w:val="005D1082"/>
    <w:rsid w:val="005D2C00"/>
    <w:rsid w:val="005D2E24"/>
    <w:rsid w:val="005E00B1"/>
    <w:rsid w:val="005E608A"/>
    <w:rsid w:val="005F0EC2"/>
    <w:rsid w:val="005F2125"/>
    <w:rsid w:val="005F321E"/>
    <w:rsid w:val="005F7377"/>
    <w:rsid w:val="006048C3"/>
    <w:rsid w:val="00605940"/>
    <w:rsid w:val="00605ADF"/>
    <w:rsid w:val="00614C2E"/>
    <w:rsid w:val="0062097F"/>
    <w:rsid w:val="00623986"/>
    <w:rsid w:val="00624466"/>
    <w:rsid w:val="006255DC"/>
    <w:rsid w:val="0062596F"/>
    <w:rsid w:val="00625DC2"/>
    <w:rsid w:val="00627C3A"/>
    <w:rsid w:val="006326F2"/>
    <w:rsid w:val="00640A29"/>
    <w:rsid w:val="006424A3"/>
    <w:rsid w:val="00645DD4"/>
    <w:rsid w:val="00651121"/>
    <w:rsid w:val="0065272E"/>
    <w:rsid w:val="0065285D"/>
    <w:rsid w:val="00654E3A"/>
    <w:rsid w:val="0066237C"/>
    <w:rsid w:val="00671C1D"/>
    <w:rsid w:val="0067323B"/>
    <w:rsid w:val="00673C50"/>
    <w:rsid w:val="00675BF1"/>
    <w:rsid w:val="0067646B"/>
    <w:rsid w:val="00677893"/>
    <w:rsid w:val="00680735"/>
    <w:rsid w:val="0068287F"/>
    <w:rsid w:val="0068346A"/>
    <w:rsid w:val="00684556"/>
    <w:rsid w:val="00686790"/>
    <w:rsid w:val="0068714D"/>
    <w:rsid w:val="0069145B"/>
    <w:rsid w:val="00695966"/>
    <w:rsid w:val="006967B9"/>
    <w:rsid w:val="00697FFA"/>
    <w:rsid w:val="006A1296"/>
    <w:rsid w:val="006A27AD"/>
    <w:rsid w:val="006A593D"/>
    <w:rsid w:val="006A5A75"/>
    <w:rsid w:val="006A64C8"/>
    <w:rsid w:val="006B1C46"/>
    <w:rsid w:val="006B3665"/>
    <w:rsid w:val="006B42DA"/>
    <w:rsid w:val="006C0A7C"/>
    <w:rsid w:val="006C66D6"/>
    <w:rsid w:val="006D38CD"/>
    <w:rsid w:val="006D5065"/>
    <w:rsid w:val="006D5B82"/>
    <w:rsid w:val="006E1C0F"/>
    <w:rsid w:val="006E2035"/>
    <w:rsid w:val="006E68DD"/>
    <w:rsid w:val="006E6A7E"/>
    <w:rsid w:val="006F0876"/>
    <w:rsid w:val="006F12BF"/>
    <w:rsid w:val="006F5009"/>
    <w:rsid w:val="006F6917"/>
    <w:rsid w:val="0070189B"/>
    <w:rsid w:val="00713764"/>
    <w:rsid w:val="00713FD3"/>
    <w:rsid w:val="00716464"/>
    <w:rsid w:val="007254B0"/>
    <w:rsid w:val="007268EE"/>
    <w:rsid w:val="0073042C"/>
    <w:rsid w:val="007337C0"/>
    <w:rsid w:val="00736B54"/>
    <w:rsid w:val="007404D3"/>
    <w:rsid w:val="00740CA1"/>
    <w:rsid w:val="007453CF"/>
    <w:rsid w:val="007469BD"/>
    <w:rsid w:val="00750A03"/>
    <w:rsid w:val="00750FAD"/>
    <w:rsid w:val="00755302"/>
    <w:rsid w:val="0075596C"/>
    <w:rsid w:val="00756D3A"/>
    <w:rsid w:val="00756F14"/>
    <w:rsid w:val="007573F7"/>
    <w:rsid w:val="00760DD2"/>
    <w:rsid w:val="0076186F"/>
    <w:rsid w:val="00761E0D"/>
    <w:rsid w:val="00762EAC"/>
    <w:rsid w:val="00763427"/>
    <w:rsid w:val="00770C89"/>
    <w:rsid w:val="0077542B"/>
    <w:rsid w:val="00777B5B"/>
    <w:rsid w:val="00780E2C"/>
    <w:rsid w:val="00781499"/>
    <w:rsid w:val="0078486A"/>
    <w:rsid w:val="007908AE"/>
    <w:rsid w:val="00792053"/>
    <w:rsid w:val="00794DA1"/>
    <w:rsid w:val="0079615D"/>
    <w:rsid w:val="007A1709"/>
    <w:rsid w:val="007A3C06"/>
    <w:rsid w:val="007A3FD8"/>
    <w:rsid w:val="007A4668"/>
    <w:rsid w:val="007A5A34"/>
    <w:rsid w:val="007A6B4F"/>
    <w:rsid w:val="007B1611"/>
    <w:rsid w:val="007B40B9"/>
    <w:rsid w:val="007B634B"/>
    <w:rsid w:val="007B6DA1"/>
    <w:rsid w:val="007C1D12"/>
    <w:rsid w:val="007C7DEC"/>
    <w:rsid w:val="007D10AF"/>
    <w:rsid w:val="007D3327"/>
    <w:rsid w:val="007D5397"/>
    <w:rsid w:val="007E0F5F"/>
    <w:rsid w:val="007E4BE8"/>
    <w:rsid w:val="007F0437"/>
    <w:rsid w:val="007F1833"/>
    <w:rsid w:val="007F307F"/>
    <w:rsid w:val="007F6485"/>
    <w:rsid w:val="00800265"/>
    <w:rsid w:val="008003FC"/>
    <w:rsid w:val="0080243F"/>
    <w:rsid w:val="008029BE"/>
    <w:rsid w:val="00803C4D"/>
    <w:rsid w:val="0080508F"/>
    <w:rsid w:val="00806AF2"/>
    <w:rsid w:val="0081003E"/>
    <w:rsid w:val="00815A30"/>
    <w:rsid w:val="008166B7"/>
    <w:rsid w:val="008178EE"/>
    <w:rsid w:val="00827A75"/>
    <w:rsid w:val="00827E1D"/>
    <w:rsid w:val="008303DF"/>
    <w:rsid w:val="008323A4"/>
    <w:rsid w:val="0083321E"/>
    <w:rsid w:val="00834906"/>
    <w:rsid w:val="00834CAC"/>
    <w:rsid w:val="00835724"/>
    <w:rsid w:val="00841692"/>
    <w:rsid w:val="008425BF"/>
    <w:rsid w:val="00844C8F"/>
    <w:rsid w:val="00845B2E"/>
    <w:rsid w:val="008516B4"/>
    <w:rsid w:val="0085177A"/>
    <w:rsid w:val="00855FEA"/>
    <w:rsid w:val="008604A9"/>
    <w:rsid w:val="00867E0C"/>
    <w:rsid w:val="00872148"/>
    <w:rsid w:val="00872B60"/>
    <w:rsid w:val="008734CE"/>
    <w:rsid w:val="00885FD1"/>
    <w:rsid w:val="008873B4"/>
    <w:rsid w:val="0089445A"/>
    <w:rsid w:val="0089726B"/>
    <w:rsid w:val="008A0DD8"/>
    <w:rsid w:val="008A5008"/>
    <w:rsid w:val="008B1E2D"/>
    <w:rsid w:val="008B4E58"/>
    <w:rsid w:val="008C18F9"/>
    <w:rsid w:val="008C3331"/>
    <w:rsid w:val="008C62C8"/>
    <w:rsid w:val="008C7CEE"/>
    <w:rsid w:val="008D1F8C"/>
    <w:rsid w:val="008D293E"/>
    <w:rsid w:val="008D5F4E"/>
    <w:rsid w:val="008D6A9D"/>
    <w:rsid w:val="008E045D"/>
    <w:rsid w:val="008E283C"/>
    <w:rsid w:val="008E31A9"/>
    <w:rsid w:val="008E3C33"/>
    <w:rsid w:val="008E4E1F"/>
    <w:rsid w:val="008F5D76"/>
    <w:rsid w:val="00900249"/>
    <w:rsid w:val="00900B97"/>
    <w:rsid w:val="00904ACB"/>
    <w:rsid w:val="00904C8B"/>
    <w:rsid w:val="00905286"/>
    <w:rsid w:val="009165ED"/>
    <w:rsid w:val="0092312C"/>
    <w:rsid w:val="00927A86"/>
    <w:rsid w:val="00932A9E"/>
    <w:rsid w:val="00932B0C"/>
    <w:rsid w:val="00937942"/>
    <w:rsid w:val="00941207"/>
    <w:rsid w:val="00941B0D"/>
    <w:rsid w:val="0094526F"/>
    <w:rsid w:val="00951739"/>
    <w:rsid w:val="009532A2"/>
    <w:rsid w:val="009552E0"/>
    <w:rsid w:val="009579F5"/>
    <w:rsid w:val="00961EB1"/>
    <w:rsid w:val="009633AD"/>
    <w:rsid w:val="00963E9A"/>
    <w:rsid w:val="009733D6"/>
    <w:rsid w:val="00973BDE"/>
    <w:rsid w:val="00977371"/>
    <w:rsid w:val="00981AF4"/>
    <w:rsid w:val="00983776"/>
    <w:rsid w:val="00984421"/>
    <w:rsid w:val="00987524"/>
    <w:rsid w:val="00991599"/>
    <w:rsid w:val="009A16C7"/>
    <w:rsid w:val="009B18AD"/>
    <w:rsid w:val="009B488E"/>
    <w:rsid w:val="009C5212"/>
    <w:rsid w:val="009C5E50"/>
    <w:rsid w:val="009D0C4F"/>
    <w:rsid w:val="009D7D71"/>
    <w:rsid w:val="009E09B4"/>
    <w:rsid w:val="009E19B4"/>
    <w:rsid w:val="009E2195"/>
    <w:rsid w:val="009E544F"/>
    <w:rsid w:val="009F4511"/>
    <w:rsid w:val="00A023A8"/>
    <w:rsid w:val="00A06BA5"/>
    <w:rsid w:val="00A07F82"/>
    <w:rsid w:val="00A100A8"/>
    <w:rsid w:val="00A153C8"/>
    <w:rsid w:val="00A16431"/>
    <w:rsid w:val="00A16E74"/>
    <w:rsid w:val="00A23F98"/>
    <w:rsid w:val="00A2455F"/>
    <w:rsid w:val="00A24A59"/>
    <w:rsid w:val="00A25F50"/>
    <w:rsid w:val="00A26072"/>
    <w:rsid w:val="00A273C6"/>
    <w:rsid w:val="00A41C34"/>
    <w:rsid w:val="00A42C52"/>
    <w:rsid w:val="00A466C2"/>
    <w:rsid w:val="00A47D31"/>
    <w:rsid w:val="00A5035B"/>
    <w:rsid w:val="00A50B37"/>
    <w:rsid w:val="00A50C3C"/>
    <w:rsid w:val="00A54885"/>
    <w:rsid w:val="00A72FEA"/>
    <w:rsid w:val="00A8041B"/>
    <w:rsid w:val="00A810B6"/>
    <w:rsid w:val="00A8128C"/>
    <w:rsid w:val="00A847C2"/>
    <w:rsid w:val="00A959E4"/>
    <w:rsid w:val="00A96303"/>
    <w:rsid w:val="00A96358"/>
    <w:rsid w:val="00AA1563"/>
    <w:rsid w:val="00AA29E8"/>
    <w:rsid w:val="00AA6283"/>
    <w:rsid w:val="00AA6F5F"/>
    <w:rsid w:val="00AA70F7"/>
    <w:rsid w:val="00AB4802"/>
    <w:rsid w:val="00AB5652"/>
    <w:rsid w:val="00AB6664"/>
    <w:rsid w:val="00AC2AA4"/>
    <w:rsid w:val="00AC3801"/>
    <w:rsid w:val="00AC47A3"/>
    <w:rsid w:val="00AC4C29"/>
    <w:rsid w:val="00AC4E41"/>
    <w:rsid w:val="00AD19C8"/>
    <w:rsid w:val="00AD5A60"/>
    <w:rsid w:val="00AD78C3"/>
    <w:rsid w:val="00AE484F"/>
    <w:rsid w:val="00AE784D"/>
    <w:rsid w:val="00AF1479"/>
    <w:rsid w:val="00AF520A"/>
    <w:rsid w:val="00AF55D4"/>
    <w:rsid w:val="00AF59E2"/>
    <w:rsid w:val="00AF6CA9"/>
    <w:rsid w:val="00B00B34"/>
    <w:rsid w:val="00B01624"/>
    <w:rsid w:val="00B01F30"/>
    <w:rsid w:val="00B03AC5"/>
    <w:rsid w:val="00B07856"/>
    <w:rsid w:val="00B118E6"/>
    <w:rsid w:val="00B11F20"/>
    <w:rsid w:val="00B12D36"/>
    <w:rsid w:val="00B13190"/>
    <w:rsid w:val="00B178CA"/>
    <w:rsid w:val="00B23957"/>
    <w:rsid w:val="00B2467B"/>
    <w:rsid w:val="00B26443"/>
    <w:rsid w:val="00B32653"/>
    <w:rsid w:val="00B3336C"/>
    <w:rsid w:val="00B33393"/>
    <w:rsid w:val="00B341EF"/>
    <w:rsid w:val="00B36B3D"/>
    <w:rsid w:val="00B37AEE"/>
    <w:rsid w:val="00B40BE8"/>
    <w:rsid w:val="00B410AC"/>
    <w:rsid w:val="00B51B19"/>
    <w:rsid w:val="00B52279"/>
    <w:rsid w:val="00B559F4"/>
    <w:rsid w:val="00B718C2"/>
    <w:rsid w:val="00B72F0C"/>
    <w:rsid w:val="00B754FB"/>
    <w:rsid w:val="00B75ADC"/>
    <w:rsid w:val="00B770A0"/>
    <w:rsid w:val="00B7793B"/>
    <w:rsid w:val="00B80F94"/>
    <w:rsid w:val="00B83281"/>
    <w:rsid w:val="00B84E54"/>
    <w:rsid w:val="00B8592D"/>
    <w:rsid w:val="00B871E0"/>
    <w:rsid w:val="00B964A2"/>
    <w:rsid w:val="00BA581D"/>
    <w:rsid w:val="00BA668B"/>
    <w:rsid w:val="00BA76BE"/>
    <w:rsid w:val="00BB1985"/>
    <w:rsid w:val="00BB3FEF"/>
    <w:rsid w:val="00BB783A"/>
    <w:rsid w:val="00BC1375"/>
    <w:rsid w:val="00BC1821"/>
    <w:rsid w:val="00BC5A76"/>
    <w:rsid w:val="00BC6A47"/>
    <w:rsid w:val="00BD39B1"/>
    <w:rsid w:val="00BD3BDA"/>
    <w:rsid w:val="00BD5BDB"/>
    <w:rsid w:val="00BD7881"/>
    <w:rsid w:val="00BD7EE3"/>
    <w:rsid w:val="00BE1F7F"/>
    <w:rsid w:val="00BE201E"/>
    <w:rsid w:val="00BE2BC5"/>
    <w:rsid w:val="00BE601D"/>
    <w:rsid w:val="00C02760"/>
    <w:rsid w:val="00C04405"/>
    <w:rsid w:val="00C060B6"/>
    <w:rsid w:val="00C12846"/>
    <w:rsid w:val="00C1775A"/>
    <w:rsid w:val="00C24784"/>
    <w:rsid w:val="00C30A6D"/>
    <w:rsid w:val="00C311A4"/>
    <w:rsid w:val="00C33D2D"/>
    <w:rsid w:val="00C35B53"/>
    <w:rsid w:val="00C43AD8"/>
    <w:rsid w:val="00C47A70"/>
    <w:rsid w:val="00C50D29"/>
    <w:rsid w:val="00C50DC8"/>
    <w:rsid w:val="00C51251"/>
    <w:rsid w:val="00C52C11"/>
    <w:rsid w:val="00C53917"/>
    <w:rsid w:val="00C53CC9"/>
    <w:rsid w:val="00C563CE"/>
    <w:rsid w:val="00C61C14"/>
    <w:rsid w:val="00C65C9C"/>
    <w:rsid w:val="00C672F5"/>
    <w:rsid w:val="00C728D1"/>
    <w:rsid w:val="00C7386D"/>
    <w:rsid w:val="00C752EB"/>
    <w:rsid w:val="00C765E5"/>
    <w:rsid w:val="00C813D3"/>
    <w:rsid w:val="00C816BF"/>
    <w:rsid w:val="00C86FCB"/>
    <w:rsid w:val="00C90DDF"/>
    <w:rsid w:val="00C9118E"/>
    <w:rsid w:val="00C91DD7"/>
    <w:rsid w:val="00C922AE"/>
    <w:rsid w:val="00C94527"/>
    <w:rsid w:val="00C955F7"/>
    <w:rsid w:val="00CA2CAC"/>
    <w:rsid w:val="00CA3EE0"/>
    <w:rsid w:val="00CA5834"/>
    <w:rsid w:val="00CA71BC"/>
    <w:rsid w:val="00CB0A2D"/>
    <w:rsid w:val="00CB27C3"/>
    <w:rsid w:val="00CB6802"/>
    <w:rsid w:val="00CB79A5"/>
    <w:rsid w:val="00CC1CAA"/>
    <w:rsid w:val="00CC2227"/>
    <w:rsid w:val="00CC5048"/>
    <w:rsid w:val="00CC5339"/>
    <w:rsid w:val="00CC68BD"/>
    <w:rsid w:val="00CD30B4"/>
    <w:rsid w:val="00CE0CAE"/>
    <w:rsid w:val="00CE3830"/>
    <w:rsid w:val="00CE58B8"/>
    <w:rsid w:val="00CE6A0E"/>
    <w:rsid w:val="00CE71ED"/>
    <w:rsid w:val="00CF0B85"/>
    <w:rsid w:val="00CF148F"/>
    <w:rsid w:val="00CF62B2"/>
    <w:rsid w:val="00CF7018"/>
    <w:rsid w:val="00CF7B7B"/>
    <w:rsid w:val="00D038C2"/>
    <w:rsid w:val="00D11FA5"/>
    <w:rsid w:val="00D12CFD"/>
    <w:rsid w:val="00D26AEF"/>
    <w:rsid w:val="00D30611"/>
    <w:rsid w:val="00D3090C"/>
    <w:rsid w:val="00D32A8C"/>
    <w:rsid w:val="00D34E61"/>
    <w:rsid w:val="00D35585"/>
    <w:rsid w:val="00D42697"/>
    <w:rsid w:val="00D473E0"/>
    <w:rsid w:val="00D475A0"/>
    <w:rsid w:val="00D47F47"/>
    <w:rsid w:val="00D508E9"/>
    <w:rsid w:val="00D50F55"/>
    <w:rsid w:val="00D5333D"/>
    <w:rsid w:val="00D54055"/>
    <w:rsid w:val="00D54207"/>
    <w:rsid w:val="00D601AB"/>
    <w:rsid w:val="00D6199F"/>
    <w:rsid w:val="00D62DED"/>
    <w:rsid w:val="00D634D7"/>
    <w:rsid w:val="00D6624F"/>
    <w:rsid w:val="00D7105D"/>
    <w:rsid w:val="00D72654"/>
    <w:rsid w:val="00D72ACE"/>
    <w:rsid w:val="00D77502"/>
    <w:rsid w:val="00D83F88"/>
    <w:rsid w:val="00D847B9"/>
    <w:rsid w:val="00D85BFA"/>
    <w:rsid w:val="00D903CF"/>
    <w:rsid w:val="00D9415E"/>
    <w:rsid w:val="00D95EA0"/>
    <w:rsid w:val="00DA174B"/>
    <w:rsid w:val="00DA3D1D"/>
    <w:rsid w:val="00DA52E8"/>
    <w:rsid w:val="00DB2371"/>
    <w:rsid w:val="00DB2C38"/>
    <w:rsid w:val="00DB5AE5"/>
    <w:rsid w:val="00DB65B5"/>
    <w:rsid w:val="00DB6B8E"/>
    <w:rsid w:val="00DD10EB"/>
    <w:rsid w:val="00DD2728"/>
    <w:rsid w:val="00DD5925"/>
    <w:rsid w:val="00DD651D"/>
    <w:rsid w:val="00DD77D0"/>
    <w:rsid w:val="00DE1999"/>
    <w:rsid w:val="00DE201D"/>
    <w:rsid w:val="00DE53BF"/>
    <w:rsid w:val="00DF0A1A"/>
    <w:rsid w:val="00DF207E"/>
    <w:rsid w:val="00DF3E50"/>
    <w:rsid w:val="00DF552A"/>
    <w:rsid w:val="00DF7F89"/>
    <w:rsid w:val="00E043AB"/>
    <w:rsid w:val="00E06BE3"/>
    <w:rsid w:val="00E070C2"/>
    <w:rsid w:val="00E128ED"/>
    <w:rsid w:val="00E13156"/>
    <w:rsid w:val="00E17279"/>
    <w:rsid w:val="00E17D30"/>
    <w:rsid w:val="00E20BC5"/>
    <w:rsid w:val="00E22657"/>
    <w:rsid w:val="00E23328"/>
    <w:rsid w:val="00E25952"/>
    <w:rsid w:val="00E26442"/>
    <w:rsid w:val="00E2648F"/>
    <w:rsid w:val="00E27D43"/>
    <w:rsid w:val="00E30B04"/>
    <w:rsid w:val="00E340AE"/>
    <w:rsid w:val="00E340F7"/>
    <w:rsid w:val="00E35769"/>
    <w:rsid w:val="00E37BDF"/>
    <w:rsid w:val="00E402FC"/>
    <w:rsid w:val="00E40910"/>
    <w:rsid w:val="00E44E36"/>
    <w:rsid w:val="00E4644F"/>
    <w:rsid w:val="00E469B2"/>
    <w:rsid w:val="00E53860"/>
    <w:rsid w:val="00E563EF"/>
    <w:rsid w:val="00E5691B"/>
    <w:rsid w:val="00E57185"/>
    <w:rsid w:val="00E5750C"/>
    <w:rsid w:val="00E6084F"/>
    <w:rsid w:val="00E608C5"/>
    <w:rsid w:val="00E71C59"/>
    <w:rsid w:val="00E738F4"/>
    <w:rsid w:val="00E7438B"/>
    <w:rsid w:val="00E75F73"/>
    <w:rsid w:val="00E87DE2"/>
    <w:rsid w:val="00E90C30"/>
    <w:rsid w:val="00E90FD2"/>
    <w:rsid w:val="00E93B71"/>
    <w:rsid w:val="00E94D68"/>
    <w:rsid w:val="00EA2230"/>
    <w:rsid w:val="00EA5E23"/>
    <w:rsid w:val="00EA6D25"/>
    <w:rsid w:val="00EB0B4F"/>
    <w:rsid w:val="00EB0CF6"/>
    <w:rsid w:val="00EB30FF"/>
    <w:rsid w:val="00EB3E95"/>
    <w:rsid w:val="00EB48FF"/>
    <w:rsid w:val="00EB4B13"/>
    <w:rsid w:val="00EB7D55"/>
    <w:rsid w:val="00EC00FC"/>
    <w:rsid w:val="00EC0492"/>
    <w:rsid w:val="00EC10DD"/>
    <w:rsid w:val="00EC54EA"/>
    <w:rsid w:val="00ED0894"/>
    <w:rsid w:val="00ED3194"/>
    <w:rsid w:val="00EE3DBB"/>
    <w:rsid w:val="00EE4428"/>
    <w:rsid w:val="00EE46FD"/>
    <w:rsid w:val="00EE510D"/>
    <w:rsid w:val="00EF14CB"/>
    <w:rsid w:val="00EF1BBD"/>
    <w:rsid w:val="00F05587"/>
    <w:rsid w:val="00F111AC"/>
    <w:rsid w:val="00F145BF"/>
    <w:rsid w:val="00F1508B"/>
    <w:rsid w:val="00F1790E"/>
    <w:rsid w:val="00F2050B"/>
    <w:rsid w:val="00F21C31"/>
    <w:rsid w:val="00F239E4"/>
    <w:rsid w:val="00F30524"/>
    <w:rsid w:val="00F30FEB"/>
    <w:rsid w:val="00F334E4"/>
    <w:rsid w:val="00F33D33"/>
    <w:rsid w:val="00F34DF2"/>
    <w:rsid w:val="00F34FAD"/>
    <w:rsid w:val="00F358CC"/>
    <w:rsid w:val="00F42B6C"/>
    <w:rsid w:val="00F431AC"/>
    <w:rsid w:val="00F44042"/>
    <w:rsid w:val="00F51BD1"/>
    <w:rsid w:val="00F5519B"/>
    <w:rsid w:val="00F56A4D"/>
    <w:rsid w:val="00F60267"/>
    <w:rsid w:val="00F61935"/>
    <w:rsid w:val="00F648BB"/>
    <w:rsid w:val="00F67C24"/>
    <w:rsid w:val="00F67C91"/>
    <w:rsid w:val="00F778E0"/>
    <w:rsid w:val="00F77B6C"/>
    <w:rsid w:val="00F86792"/>
    <w:rsid w:val="00F91AE8"/>
    <w:rsid w:val="00F92ED4"/>
    <w:rsid w:val="00FA1893"/>
    <w:rsid w:val="00FA36A0"/>
    <w:rsid w:val="00FA39F4"/>
    <w:rsid w:val="00FB240E"/>
    <w:rsid w:val="00FB62D9"/>
    <w:rsid w:val="00FB793D"/>
    <w:rsid w:val="00FD25CF"/>
    <w:rsid w:val="00FD2B87"/>
    <w:rsid w:val="00FD6C72"/>
    <w:rsid w:val="00FE1C31"/>
    <w:rsid w:val="00FE5D37"/>
    <w:rsid w:val="00FE67B4"/>
    <w:rsid w:val="00FF1C8E"/>
    <w:rsid w:val="00FF1ECF"/>
    <w:rsid w:val="00FF4762"/>
    <w:rsid w:val="00FF6111"/>
    <w:rsid w:val="00FF63D2"/>
    <w:rsid w:val="00FF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42C3"/>
  <w15:docId w15:val="{68A76F7F-74B4-40DD-9159-BAB504C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B8"/>
    <w:pPr>
      <w:widowControl w:val="0"/>
      <w:autoSpaceDE w:val="0"/>
      <w:autoSpaceDN w:val="0"/>
      <w:adjustRightInd w:val="0"/>
      <w:jc w:val="left"/>
    </w:pPr>
    <w:rPr>
      <w:rFonts w:eastAsiaTheme="minorEastAsia" w:cs="Times New Roman"/>
      <w:sz w:val="24"/>
      <w:szCs w:val="24"/>
      <w:lang w:eastAsia="ru-RU"/>
    </w:rPr>
  </w:style>
  <w:style w:type="paragraph" w:styleId="1">
    <w:name w:val="heading 1"/>
    <w:basedOn w:val="a"/>
    <w:link w:val="10"/>
    <w:uiPriority w:val="9"/>
    <w:qFormat/>
    <w:rsid w:val="000024BB"/>
    <w:pPr>
      <w:autoSpaceDE/>
      <w:autoSpaceDN/>
      <w:adjustRightInd/>
      <w:spacing w:line="252" w:lineRule="exact"/>
      <w:ind w:left="112" w:right="1337"/>
      <w:outlineLvl w:val="0"/>
    </w:pPr>
    <w:rPr>
      <w:rFonts w:eastAsia="Times New Roman"/>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7B634B"/>
  </w:style>
  <w:style w:type="paragraph" w:customStyle="1" w:styleId="Style4">
    <w:name w:val="Style4"/>
    <w:basedOn w:val="a"/>
    <w:uiPriority w:val="99"/>
    <w:rsid w:val="007B634B"/>
    <w:pPr>
      <w:spacing w:line="230" w:lineRule="exact"/>
      <w:jc w:val="both"/>
    </w:pPr>
  </w:style>
  <w:style w:type="paragraph" w:customStyle="1" w:styleId="Style5">
    <w:name w:val="Style5"/>
    <w:basedOn w:val="a"/>
    <w:uiPriority w:val="99"/>
    <w:rsid w:val="007B634B"/>
    <w:pPr>
      <w:spacing w:line="230" w:lineRule="exact"/>
      <w:ind w:firstLine="715"/>
    </w:pPr>
  </w:style>
  <w:style w:type="paragraph" w:customStyle="1" w:styleId="Style6">
    <w:name w:val="Style6"/>
    <w:basedOn w:val="a"/>
    <w:uiPriority w:val="99"/>
    <w:rsid w:val="007B634B"/>
    <w:pPr>
      <w:spacing w:line="230" w:lineRule="exact"/>
      <w:ind w:firstLine="744"/>
      <w:jc w:val="both"/>
    </w:pPr>
  </w:style>
  <w:style w:type="paragraph" w:customStyle="1" w:styleId="Style7">
    <w:name w:val="Style7"/>
    <w:basedOn w:val="a"/>
    <w:uiPriority w:val="99"/>
    <w:rsid w:val="007B634B"/>
    <w:pPr>
      <w:spacing w:line="230" w:lineRule="exact"/>
      <w:ind w:firstLine="730"/>
      <w:jc w:val="both"/>
    </w:pPr>
  </w:style>
  <w:style w:type="paragraph" w:customStyle="1" w:styleId="Style8">
    <w:name w:val="Style8"/>
    <w:basedOn w:val="a"/>
    <w:uiPriority w:val="99"/>
    <w:rsid w:val="007B634B"/>
    <w:pPr>
      <w:jc w:val="right"/>
    </w:pPr>
  </w:style>
  <w:style w:type="paragraph" w:customStyle="1" w:styleId="Style11">
    <w:name w:val="Style11"/>
    <w:basedOn w:val="a"/>
    <w:uiPriority w:val="99"/>
    <w:rsid w:val="007B634B"/>
    <w:pPr>
      <w:spacing w:line="230" w:lineRule="exact"/>
      <w:ind w:firstLine="485"/>
      <w:jc w:val="both"/>
    </w:pPr>
  </w:style>
  <w:style w:type="paragraph" w:customStyle="1" w:styleId="Style12">
    <w:name w:val="Style12"/>
    <w:basedOn w:val="a"/>
    <w:uiPriority w:val="99"/>
    <w:rsid w:val="007B634B"/>
  </w:style>
  <w:style w:type="paragraph" w:customStyle="1" w:styleId="Style13">
    <w:name w:val="Style13"/>
    <w:basedOn w:val="a"/>
    <w:uiPriority w:val="99"/>
    <w:rsid w:val="007B634B"/>
    <w:pPr>
      <w:spacing w:line="230" w:lineRule="exact"/>
      <w:jc w:val="center"/>
    </w:pPr>
  </w:style>
  <w:style w:type="paragraph" w:customStyle="1" w:styleId="Style20">
    <w:name w:val="Style20"/>
    <w:basedOn w:val="a"/>
    <w:uiPriority w:val="99"/>
    <w:rsid w:val="007B634B"/>
  </w:style>
  <w:style w:type="paragraph" w:customStyle="1" w:styleId="Style29">
    <w:name w:val="Style29"/>
    <w:basedOn w:val="a"/>
    <w:uiPriority w:val="99"/>
    <w:rsid w:val="007B634B"/>
    <w:pPr>
      <w:spacing w:line="230" w:lineRule="exact"/>
      <w:ind w:firstLine="557"/>
    </w:pPr>
  </w:style>
  <w:style w:type="paragraph" w:customStyle="1" w:styleId="Style33">
    <w:name w:val="Style33"/>
    <w:basedOn w:val="a"/>
    <w:uiPriority w:val="99"/>
    <w:rsid w:val="007B634B"/>
    <w:pPr>
      <w:jc w:val="center"/>
    </w:pPr>
  </w:style>
  <w:style w:type="character" w:customStyle="1" w:styleId="FontStyle35">
    <w:name w:val="Font Style35"/>
    <w:basedOn w:val="a0"/>
    <w:uiPriority w:val="99"/>
    <w:rsid w:val="007B634B"/>
    <w:rPr>
      <w:rFonts w:ascii="Times New Roman" w:hAnsi="Times New Roman" w:cs="Times New Roman" w:hint="default"/>
      <w:b/>
      <w:bCs/>
      <w:sz w:val="18"/>
      <w:szCs w:val="18"/>
    </w:rPr>
  </w:style>
  <w:style w:type="character" w:customStyle="1" w:styleId="FontStyle38">
    <w:name w:val="Font Style38"/>
    <w:basedOn w:val="a0"/>
    <w:uiPriority w:val="99"/>
    <w:rsid w:val="007B634B"/>
    <w:rPr>
      <w:rFonts w:ascii="Arial Narrow" w:hAnsi="Arial Narrow" w:cs="Arial Narrow" w:hint="default"/>
      <w:b/>
      <w:bCs/>
      <w:i/>
      <w:iCs/>
      <w:sz w:val="28"/>
      <w:szCs w:val="28"/>
    </w:rPr>
  </w:style>
  <w:style w:type="character" w:customStyle="1" w:styleId="FontStyle39">
    <w:name w:val="Font Style39"/>
    <w:basedOn w:val="a0"/>
    <w:uiPriority w:val="99"/>
    <w:rsid w:val="007B634B"/>
    <w:rPr>
      <w:rFonts w:ascii="Palatino Linotype" w:hAnsi="Palatino Linotype" w:cs="Palatino Linotype" w:hint="default"/>
      <w:i/>
      <w:iCs/>
      <w:sz w:val="18"/>
      <w:szCs w:val="18"/>
    </w:rPr>
  </w:style>
  <w:style w:type="character" w:customStyle="1" w:styleId="FontStyle40">
    <w:name w:val="Font Style40"/>
    <w:basedOn w:val="a0"/>
    <w:uiPriority w:val="99"/>
    <w:rsid w:val="007B634B"/>
    <w:rPr>
      <w:rFonts w:ascii="Arial Narrow" w:hAnsi="Arial Narrow" w:cs="Arial Narrow" w:hint="default"/>
      <w:i/>
      <w:iCs/>
      <w:sz w:val="18"/>
      <w:szCs w:val="18"/>
    </w:rPr>
  </w:style>
  <w:style w:type="character" w:customStyle="1" w:styleId="FontStyle41">
    <w:name w:val="Font Style41"/>
    <w:basedOn w:val="a0"/>
    <w:uiPriority w:val="99"/>
    <w:rsid w:val="007B634B"/>
    <w:rPr>
      <w:rFonts w:ascii="Palatino Linotype" w:hAnsi="Palatino Linotype" w:cs="Palatino Linotype" w:hint="default"/>
      <w:i/>
      <w:iCs/>
      <w:sz w:val="18"/>
      <w:szCs w:val="18"/>
    </w:rPr>
  </w:style>
  <w:style w:type="character" w:customStyle="1" w:styleId="FontStyle42">
    <w:name w:val="Font Style42"/>
    <w:basedOn w:val="a0"/>
    <w:uiPriority w:val="99"/>
    <w:rsid w:val="007B634B"/>
    <w:rPr>
      <w:rFonts w:ascii="Times New Roman" w:hAnsi="Times New Roman" w:cs="Times New Roman" w:hint="default"/>
      <w:i/>
      <w:iCs/>
      <w:sz w:val="18"/>
      <w:szCs w:val="18"/>
    </w:rPr>
  </w:style>
  <w:style w:type="character" w:customStyle="1" w:styleId="FontStyle43">
    <w:name w:val="Font Style43"/>
    <w:basedOn w:val="a0"/>
    <w:uiPriority w:val="99"/>
    <w:rsid w:val="007B634B"/>
    <w:rPr>
      <w:rFonts w:ascii="Times New Roman" w:hAnsi="Times New Roman" w:cs="Times New Roman" w:hint="default"/>
      <w:sz w:val="18"/>
      <w:szCs w:val="18"/>
    </w:rPr>
  </w:style>
  <w:style w:type="character" w:customStyle="1" w:styleId="FontStyle44">
    <w:name w:val="Font Style44"/>
    <w:basedOn w:val="a0"/>
    <w:uiPriority w:val="99"/>
    <w:rsid w:val="007B634B"/>
    <w:rPr>
      <w:rFonts w:ascii="Times New Roman" w:hAnsi="Times New Roman" w:cs="Times New Roman" w:hint="default"/>
      <w:b/>
      <w:bCs/>
      <w:i/>
      <w:iCs/>
      <w:sz w:val="14"/>
      <w:szCs w:val="14"/>
    </w:rPr>
  </w:style>
  <w:style w:type="character" w:customStyle="1" w:styleId="FontStyle45">
    <w:name w:val="Font Style45"/>
    <w:basedOn w:val="a0"/>
    <w:uiPriority w:val="99"/>
    <w:rsid w:val="007B634B"/>
    <w:rPr>
      <w:rFonts w:ascii="Times New Roman" w:hAnsi="Times New Roman" w:cs="Times New Roman" w:hint="default"/>
      <w:b/>
      <w:bCs/>
      <w:i/>
      <w:iCs/>
      <w:sz w:val="18"/>
      <w:szCs w:val="18"/>
    </w:rPr>
  </w:style>
  <w:style w:type="character" w:customStyle="1" w:styleId="FontStyle46">
    <w:name w:val="Font Style46"/>
    <w:basedOn w:val="a0"/>
    <w:uiPriority w:val="99"/>
    <w:rsid w:val="007B634B"/>
    <w:rPr>
      <w:rFonts w:ascii="Constantia" w:hAnsi="Constantia" w:cs="Constantia" w:hint="default"/>
      <w:b/>
      <w:bCs/>
      <w:i/>
      <w:iCs/>
      <w:sz w:val="14"/>
      <w:szCs w:val="14"/>
    </w:rPr>
  </w:style>
  <w:style w:type="paragraph" w:styleId="a3">
    <w:name w:val="List Paragraph"/>
    <w:aliases w:val="List1,ПАРАГРАФ,List11,List111,List1111,List11111,List111111,Liste1,List2,List1111111,Bullet List,FooterText,numbered,Абзац маркированнный,List11111111,List Paragraph1,DTG Текст,Цветной список - Акцент 12,Абзац списка4,СпБезКС,List Paragraph"/>
    <w:basedOn w:val="a"/>
    <w:link w:val="a4"/>
    <w:uiPriority w:val="1"/>
    <w:qFormat/>
    <w:rsid w:val="0083321E"/>
    <w:pPr>
      <w:ind w:left="720"/>
      <w:contextualSpacing/>
    </w:pPr>
  </w:style>
  <w:style w:type="character" w:styleId="a5">
    <w:name w:val="Hyperlink"/>
    <w:basedOn w:val="a0"/>
    <w:uiPriority w:val="99"/>
    <w:unhideWhenUsed/>
    <w:rsid w:val="00B26443"/>
    <w:rPr>
      <w:color w:val="0563C1" w:themeColor="hyperlink"/>
      <w:u w:val="single"/>
    </w:rPr>
  </w:style>
  <w:style w:type="paragraph" w:styleId="a6">
    <w:name w:val="header"/>
    <w:basedOn w:val="a"/>
    <w:link w:val="a7"/>
    <w:uiPriority w:val="99"/>
    <w:unhideWhenUsed/>
    <w:rsid w:val="00B26443"/>
    <w:pPr>
      <w:tabs>
        <w:tab w:val="center" w:pos="4677"/>
        <w:tab w:val="right" w:pos="9355"/>
      </w:tabs>
    </w:pPr>
  </w:style>
  <w:style w:type="character" w:customStyle="1" w:styleId="a7">
    <w:name w:val="Верхний колонтитул Знак"/>
    <w:basedOn w:val="a0"/>
    <w:link w:val="a6"/>
    <w:uiPriority w:val="99"/>
    <w:rsid w:val="00B26443"/>
    <w:rPr>
      <w:rFonts w:eastAsiaTheme="minorEastAsia" w:cs="Times New Roman"/>
      <w:sz w:val="24"/>
      <w:szCs w:val="24"/>
      <w:lang w:eastAsia="ru-RU"/>
    </w:rPr>
  </w:style>
  <w:style w:type="paragraph" w:styleId="a8">
    <w:name w:val="footer"/>
    <w:basedOn w:val="a"/>
    <w:link w:val="a9"/>
    <w:uiPriority w:val="99"/>
    <w:unhideWhenUsed/>
    <w:rsid w:val="00B26443"/>
    <w:pPr>
      <w:tabs>
        <w:tab w:val="center" w:pos="4677"/>
        <w:tab w:val="right" w:pos="9355"/>
      </w:tabs>
    </w:pPr>
  </w:style>
  <w:style w:type="character" w:customStyle="1" w:styleId="a9">
    <w:name w:val="Нижний колонтитул Знак"/>
    <w:basedOn w:val="a0"/>
    <w:link w:val="a8"/>
    <w:uiPriority w:val="99"/>
    <w:rsid w:val="00B26443"/>
    <w:rPr>
      <w:rFonts w:eastAsiaTheme="minorEastAsia" w:cs="Times New Roman"/>
      <w:sz w:val="24"/>
      <w:szCs w:val="24"/>
      <w:lang w:eastAsia="ru-RU"/>
    </w:rPr>
  </w:style>
  <w:style w:type="character" w:styleId="aa">
    <w:name w:val="annotation reference"/>
    <w:basedOn w:val="a0"/>
    <w:uiPriority w:val="99"/>
    <w:semiHidden/>
    <w:unhideWhenUsed/>
    <w:rsid w:val="00384A0E"/>
    <w:rPr>
      <w:sz w:val="16"/>
      <w:szCs w:val="16"/>
    </w:rPr>
  </w:style>
  <w:style w:type="paragraph" w:styleId="ab">
    <w:name w:val="annotation text"/>
    <w:basedOn w:val="a"/>
    <w:link w:val="ac"/>
    <w:uiPriority w:val="99"/>
    <w:unhideWhenUsed/>
    <w:rsid w:val="00384A0E"/>
    <w:rPr>
      <w:sz w:val="20"/>
      <w:szCs w:val="20"/>
    </w:rPr>
  </w:style>
  <w:style w:type="character" w:customStyle="1" w:styleId="ac">
    <w:name w:val="Текст примечания Знак"/>
    <w:basedOn w:val="a0"/>
    <w:link w:val="ab"/>
    <w:uiPriority w:val="99"/>
    <w:rsid w:val="00384A0E"/>
    <w:rPr>
      <w:rFonts w:eastAsiaTheme="minorEastAsia" w:cs="Times New Roman"/>
      <w:sz w:val="20"/>
      <w:szCs w:val="20"/>
      <w:lang w:eastAsia="ru-RU"/>
    </w:rPr>
  </w:style>
  <w:style w:type="paragraph" w:styleId="ad">
    <w:name w:val="annotation subject"/>
    <w:basedOn w:val="ab"/>
    <w:next w:val="ab"/>
    <w:link w:val="ae"/>
    <w:uiPriority w:val="99"/>
    <w:semiHidden/>
    <w:unhideWhenUsed/>
    <w:rsid w:val="00384A0E"/>
    <w:rPr>
      <w:b/>
      <w:bCs/>
    </w:rPr>
  </w:style>
  <w:style w:type="character" w:customStyle="1" w:styleId="ae">
    <w:name w:val="Тема примечания Знак"/>
    <w:basedOn w:val="ac"/>
    <w:link w:val="ad"/>
    <w:uiPriority w:val="99"/>
    <w:semiHidden/>
    <w:rsid w:val="00384A0E"/>
    <w:rPr>
      <w:rFonts w:eastAsiaTheme="minorEastAsia" w:cs="Times New Roman"/>
      <w:b/>
      <w:bCs/>
      <w:sz w:val="20"/>
      <w:szCs w:val="20"/>
      <w:lang w:eastAsia="ru-RU"/>
    </w:rPr>
  </w:style>
  <w:style w:type="paragraph" w:styleId="af">
    <w:name w:val="Balloon Text"/>
    <w:basedOn w:val="a"/>
    <w:link w:val="af0"/>
    <w:uiPriority w:val="99"/>
    <w:semiHidden/>
    <w:unhideWhenUsed/>
    <w:rsid w:val="00384A0E"/>
    <w:rPr>
      <w:rFonts w:ascii="Segoe UI" w:hAnsi="Segoe UI" w:cs="Segoe UI"/>
      <w:sz w:val="18"/>
      <w:szCs w:val="18"/>
    </w:rPr>
  </w:style>
  <w:style w:type="character" w:customStyle="1" w:styleId="af0">
    <w:name w:val="Текст выноски Знак"/>
    <w:basedOn w:val="a0"/>
    <w:link w:val="af"/>
    <w:uiPriority w:val="99"/>
    <w:semiHidden/>
    <w:rsid w:val="00384A0E"/>
    <w:rPr>
      <w:rFonts w:ascii="Segoe UI" w:eastAsiaTheme="minorEastAsia" w:hAnsi="Segoe UI" w:cs="Segoe UI"/>
      <w:sz w:val="18"/>
      <w:szCs w:val="18"/>
      <w:lang w:eastAsia="ru-RU"/>
    </w:rPr>
  </w:style>
  <w:style w:type="paragraph" w:customStyle="1" w:styleId="ConsPlusNormal">
    <w:name w:val="ConsPlusNormal"/>
    <w:rsid w:val="00DB2C38"/>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f1">
    <w:name w:val="Revision"/>
    <w:hidden/>
    <w:uiPriority w:val="99"/>
    <w:semiHidden/>
    <w:rsid w:val="001206AC"/>
    <w:pPr>
      <w:jc w:val="left"/>
    </w:pPr>
    <w:rPr>
      <w:rFonts w:eastAsiaTheme="minorEastAsia" w:cs="Times New Roman"/>
      <w:sz w:val="24"/>
      <w:szCs w:val="24"/>
      <w:lang w:eastAsia="ru-RU"/>
    </w:rPr>
  </w:style>
  <w:style w:type="character" w:customStyle="1" w:styleId="11">
    <w:name w:val="Неразрешенное упоминание1"/>
    <w:basedOn w:val="a0"/>
    <w:uiPriority w:val="99"/>
    <w:semiHidden/>
    <w:unhideWhenUsed/>
    <w:rsid w:val="00815A30"/>
    <w:rPr>
      <w:color w:val="605E5C"/>
      <w:shd w:val="clear" w:color="auto" w:fill="E1DFDD"/>
    </w:rPr>
  </w:style>
  <w:style w:type="character" w:styleId="af2">
    <w:name w:val="FollowedHyperlink"/>
    <w:basedOn w:val="a0"/>
    <w:uiPriority w:val="99"/>
    <w:semiHidden/>
    <w:unhideWhenUsed/>
    <w:rsid w:val="000B29A2"/>
    <w:rPr>
      <w:color w:val="954F72" w:themeColor="followedHyperlink"/>
      <w:u w:val="single"/>
    </w:rPr>
  </w:style>
  <w:style w:type="paragraph" w:customStyle="1" w:styleId="GG">
    <w:name w:val="GG Обычный текст"/>
    <w:link w:val="GG0"/>
    <w:qFormat/>
    <w:rsid w:val="00EB3E95"/>
    <w:pPr>
      <w:spacing w:before="120"/>
    </w:pPr>
    <w:rPr>
      <w:rFonts w:ascii="Segoe UI" w:eastAsia="Times New Roman" w:hAnsi="Segoe UI" w:cs="Times New Roman"/>
      <w:bCs/>
      <w:sz w:val="20"/>
      <w:lang w:eastAsia="de-DE"/>
    </w:rPr>
  </w:style>
  <w:style w:type="character" w:customStyle="1" w:styleId="GG0">
    <w:name w:val="GG Обычный текст Знак"/>
    <w:link w:val="GG"/>
    <w:rsid w:val="00EB3E95"/>
    <w:rPr>
      <w:rFonts w:ascii="Segoe UI" w:eastAsia="Times New Roman" w:hAnsi="Segoe UI" w:cs="Times New Roman"/>
      <w:bCs/>
      <w:sz w:val="20"/>
      <w:lang w:eastAsia="de-DE"/>
    </w:rPr>
  </w:style>
  <w:style w:type="character" w:customStyle="1" w:styleId="a4">
    <w:name w:val="Абзац списка Знак"/>
    <w:aliases w:val="List1 Знак,ПАРАГРАФ Знак,List11 Знак,List111 Знак,List1111 Знак,List11111 Знак,List111111 Знак,Liste1 Знак,List2 Знак,List1111111 Знак,Bullet List Знак,FooterText Знак,numbered Знак,Абзац маркированнный Знак,List11111111 Знак"/>
    <w:link w:val="a3"/>
    <w:uiPriority w:val="99"/>
    <w:locked/>
    <w:rsid w:val="00E90FD2"/>
    <w:rPr>
      <w:rFonts w:eastAsiaTheme="minorEastAsia" w:cs="Times New Roman"/>
      <w:sz w:val="24"/>
      <w:szCs w:val="24"/>
      <w:lang w:eastAsia="ru-RU"/>
    </w:rPr>
  </w:style>
  <w:style w:type="character" w:customStyle="1" w:styleId="eop">
    <w:name w:val="eop"/>
    <w:basedOn w:val="a0"/>
    <w:rsid w:val="00E90FD2"/>
  </w:style>
  <w:style w:type="paragraph" w:customStyle="1" w:styleId="xmsonormal">
    <w:name w:val="x_msonormal"/>
    <w:basedOn w:val="a"/>
    <w:rsid w:val="0014158A"/>
    <w:pPr>
      <w:widowControl/>
      <w:autoSpaceDE/>
      <w:autoSpaceDN/>
      <w:adjustRightInd/>
    </w:pPr>
    <w:rPr>
      <w:rFonts w:ascii="Calibri" w:eastAsiaTheme="minorHAnsi" w:hAnsi="Calibri" w:cs="Calibri"/>
      <w:sz w:val="22"/>
      <w:szCs w:val="22"/>
    </w:rPr>
  </w:style>
  <w:style w:type="character" w:customStyle="1" w:styleId="FontStyle15">
    <w:name w:val="Font Style15"/>
    <w:basedOn w:val="a0"/>
    <w:uiPriority w:val="99"/>
    <w:rsid w:val="0010620A"/>
    <w:rPr>
      <w:rFonts w:ascii="Times New Roman" w:hAnsi="Times New Roman" w:cs="Times New Roman"/>
      <w:b/>
      <w:bCs/>
      <w:i/>
      <w:iCs/>
      <w:sz w:val="20"/>
      <w:szCs w:val="20"/>
    </w:rPr>
  </w:style>
  <w:style w:type="paragraph" w:customStyle="1" w:styleId="Default">
    <w:name w:val="Default"/>
    <w:rsid w:val="001F7805"/>
    <w:pPr>
      <w:autoSpaceDE w:val="0"/>
      <w:autoSpaceDN w:val="0"/>
      <w:adjustRightInd w:val="0"/>
      <w:jc w:val="left"/>
    </w:pPr>
    <w:rPr>
      <w:rFonts w:cs="Times New Roman"/>
      <w:color w:val="000000"/>
      <w:sz w:val="24"/>
      <w:szCs w:val="24"/>
    </w:rPr>
  </w:style>
  <w:style w:type="character" w:customStyle="1" w:styleId="FontStyle16">
    <w:name w:val="Font Style16"/>
    <w:basedOn w:val="a0"/>
    <w:uiPriority w:val="99"/>
    <w:rsid w:val="001F7805"/>
    <w:rPr>
      <w:rFonts w:ascii="Times New Roman" w:hAnsi="Times New Roman" w:cs="Times New Roman"/>
      <w:sz w:val="20"/>
      <w:szCs w:val="20"/>
    </w:rPr>
  </w:style>
  <w:style w:type="character" w:customStyle="1" w:styleId="cf01">
    <w:name w:val="cf01"/>
    <w:basedOn w:val="a0"/>
    <w:rsid w:val="001F7805"/>
    <w:rPr>
      <w:rFonts w:ascii="Segoe UI" w:hAnsi="Segoe UI" w:cs="Segoe UI" w:hint="default"/>
      <w:sz w:val="18"/>
      <w:szCs w:val="18"/>
    </w:rPr>
  </w:style>
  <w:style w:type="character" w:customStyle="1" w:styleId="10">
    <w:name w:val="Заголовок 1 Знак"/>
    <w:basedOn w:val="a0"/>
    <w:link w:val="1"/>
    <w:uiPriority w:val="9"/>
    <w:rsid w:val="000024BB"/>
    <w:rPr>
      <w:rFonts w:eastAsia="Times New Roman" w:cs="Times New Roman"/>
      <w:b/>
      <w:bCs/>
      <w:lang w:val="en-US"/>
    </w:rPr>
  </w:style>
  <w:style w:type="paragraph" w:styleId="af3">
    <w:name w:val="Body Text"/>
    <w:basedOn w:val="a"/>
    <w:link w:val="af4"/>
    <w:uiPriority w:val="1"/>
    <w:qFormat/>
    <w:rsid w:val="000024BB"/>
    <w:pPr>
      <w:autoSpaceDE/>
      <w:autoSpaceDN/>
      <w:adjustRightInd/>
      <w:ind w:left="112" w:firstLine="567"/>
      <w:jc w:val="both"/>
    </w:pPr>
    <w:rPr>
      <w:rFonts w:eastAsia="Times New Roman"/>
      <w:sz w:val="22"/>
      <w:szCs w:val="22"/>
      <w:lang w:val="en-US" w:eastAsia="en-US"/>
    </w:rPr>
  </w:style>
  <w:style w:type="character" w:customStyle="1" w:styleId="af4">
    <w:name w:val="Основной текст Знак"/>
    <w:basedOn w:val="a0"/>
    <w:link w:val="af3"/>
    <w:uiPriority w:val="1"/>
    <w:rsid w:val="000024BB"/>
    <w:rPr>
      <w:rFonts w:eastAsia="Times New Roman" w:cs="Times New Roman"/>
      <w:lang w:val="en-US"/>
    </w:rPr>
  </w:style>
  <w:style w:type="table" w:styleId="af5">
    <w:name w:val="Table Grid"/>
    <w:basedOn w:val="a1"/>
    <w:uiPriority w:val="39"/>
    <w:rsid w:val="00B8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336">
      <w:bodyDiv w:val="1"/>
      <w:marLeft w:val="0"/>
      <w:marRight w:val="0"/>
      <w:marTop w:val="0"/>
      <w:marBottom w:val="0"/>
      <w:divBdr>
        <w:top w:val="none" w:sz="0" w:space="0" w:color="auto"/>
        <w:left w:val="none" w:sz="0" w:space="0" w:color="auto"/>
        <w:bottom w:val="none" w:sz="0" w:space="0" w:color="auto"/>
        <w:right w:val="none" w:sz="0" w:space="0" w:color="auto"/>
      </w:divBdr>
    </w:div>
    <w:div w:id="117721950">
      <w:bodyDiv w:val="1"/>
      <w:marLeft w:val="0"/>
      <w:marRight w:val="0"/>
      <w:marTop w:val="0"/>
      <w:marBottom w:val="0"/>
      <w:divBdr>
        <w:top w:val="none" w:sz="0" w:space="0" w:color="auto"/>
        <w:left w:val="none" w:sz="0" w:space="0" w:color="auto"/>
        <w:bottom w:val="none" w:sz="0" w:space="0" w:color="auto"/>
        <w:right w:val="none" w:sz="0" w:space="0" w:color="auto"/>
      </w:divBdr>
    </w:div>
    <w:div w:id="129979717">
      <w:bodyDiv w:val="1"/>
      <w:marLeft w:val="0"/>
      <w:marRight w:val="0"/>
      <w:marTop w:val="0"/>
      <w:marBottom w:val="0"/>
      <w:divBdr>
        <w:top w:val="none" w:sz="0" w:space="0" w:color="auto"/>
        <w:left w:val="none" w:sz="0" w:space="0" w:color="auto"/>
        <w:bottom w:val="none" w:sz="0" w:space="0" w:color="auto"/>
        <w:right w:val="none" w:sz="0" w:space="0" w:color="auto"/>
      </w:divBdr>
    </w:div>
    <w:div w:id="136651029">
      <w:bodyDiv w:val="1"/>
      <w:marLeft w:val="0"/>
      <w:marRight w:val="0"/>
      <w:marTop w:val="0"/>
      <w:marBottom w:val="0"/>
      <w:divBdr>
        <w:top w:val="none" w:sz="0" w:space="0" w:color="auto"/>
        <w:left w:val="none" w:sz="0" w:space="0" w:color="auto"/>
        <w:bottom w:val="none" w:sz="0" w:space="0" w:color="auto"/>
        <w:right w:val="none" w:sz="0" w:space="0" w:color="auto"/>
      </w:divBdr>
    </w:div>
    <w:div w:id="316039096">
      <w:bodyDiv w:val="1"/>
      <w:marLeft w:val="0"/>
      <w:marRight w:val="0"/>
      <w:marTop w:val="0"/>
      <w:marBottom w:val="0"/>
      <w:divBdr>
        <w:top w:val="none" w:sz="0" w:space="0" w:color="auto"/>
        <w:left w:val="none" w:sz="0" w:space="0" w:color="auto"/>
        <w:bottom w:val="none" w:sz="0" w:space="0" w:color="auto"/>
        <w:right w:val="none" w:sz="0" w:space="0" w:color="auto"/>
      </w:divBdr>
    </w:div>
    <w:div w:id="374240708">
      <w:bodyDiv w:val="1"/>
      <w:marLeft w:val="0"/>
      <w:marRight w:val="0"/>
      <w:marTop w:val="0"/>
      <w:marBottom w:val="0"/>
      <w:divBdr>
        <w:top w:val="none" w:sz="0" w:space="0" w:color="auto"/>
        <w:left w:val="none" w:sz="0" w:space="0" w:color="auto"/>
        <w:bottom w:val="none" w:sz="0" w:space="0" w:color="auto"/>
        <w:right w:val="none" w:sz="0" w:space="0" w:color="auto"/>
      </w:divBdr>
    </w:div>
    <w:div w:id="401484107">
      <w:bodyDiv w:val="1"/>
      <w:marLeft w:val="0"/>
      <w:marRight w:val="0"/>
      <w:marTop w:val="0"/>
      <w:marBottom w:val="0"/>
      <w:divBdr>
        <w:top w:val="none" w:sz="0" w:space="0" w:color="auto"/>
        <w:left w:val="none" w:sz="0" w:space="0" w:color="auto"/>
        <w:bottom w:val="none" w:sz="0" w:space="0" w:color="auto"/>
        <w:right w:val="none" w:sz="0" w:space="0" w:color="auto"/>
      </w:divBdr>
    </w:div>
    <w:div w:id="426466643">
      <w:bodyDiv w:val="1"/>
      <w:marLeft w:val="0"/>
      <w:marRight w:val="0"/>
      <w:marTop w:val="0"/>
      <w:marBottom w:val="0"/>
      <w:divBdr>
        <w:top w:val="none" w:sz="0" w:space="0" w:color="auto"/>
        <w:left w:val="none" w:sz="0" w:space="0" w:color="auto"/>
        <w:bottom w:val="none" w:sz="0" w:space="0" w:color="auto"/>
        <w:right w:val="none" w:sz="0" w:space="0" w:color="auto"/>
      </w:divBdr>
    </w:div>
    <w:div w:id="507721318">
      <w:bodyDiv w:val="1"/>
      <w:marLeft w:val="0"/>
      <w:marRight w:val="0"/>
      <w:marTop w:val="0"/>
      <w:marBottom w:val="0"/>
      <w:divBdr>
        <w:top w:val="none" w:sz="0" w:space="0" w:color="auto"/>
        <w:left w:val="none" w:sz="0" w:space="0" w:color="auto"/>
        <w:bottom w:val="none" w:sz="0" w:space="0" w:color="auto"/>
        <w:right w:val="none" w:sz="0" w:space="0" w:color="auto"/>
      </w:divBdr>
      <w:divsChild>
        <w:div w:id="316761624">
          <w:marLeft w:val="0"/>
          <w:marRight w:val="0"/>
          <w:marTop w:val="300"/>
          <w:marBottom w:val="300"/>
          <w:divBdr>
            <w:top w:val="none" w:sz="0" w:space="0" w:color="auto"/>
            <w:left w:val="none" w:sz="0" w:space="0" w:color="auto"/>
            <w:bottom w:val="none" w:sz="0" w:space="0" w:color="auto"/>
            <w:right w:val="none" w:sz="0" w:space="0" w:color="auto"/>
          </w:divBdr>
          <w:divsChild>
            <w:div w:id="20203849">
              <w:marLeft w:val="0"/>
              <w:marRight w:val="0"/>
              <w:marTop w:val="0"/>
              <w:marBottom w:val="0"/>
              <w:divBdr>
                <w:top w:val="none" w:sz="0" w:space="0" w:color="auto"/>
                <w:left w:val="none" w:sz="0" w:space="0" w:color="auto"/>
                <w:bottom w:val="none" w:sz="0" w:space="0" w:color="auto"/>
                <w:right w:val="none" w:sz="0" w:space="0" w:color="auto"/>
              </w:divBdr>
              <w:divsChild>
                <w:div w:id="1717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37913">
          <w:marLeft w:val="0"/>
          <w:marRight w:val="0"/>
          <w:marTop w:val="300"/>
          <w:marBottom w:val="300"/>
          <w:divBdr>
            <w:top w:val="none" w:sz="0" w:space="0" w:color="auto"/>
            <w:left w:val="none" w:sz="0" w:space="0" w:color="auto"/>
            <w:bottom w:val="none" w:sz="0" w:space="0" w:color="auto"/>
            <w:right w:val="none" w:sz="0" w:space="0" w:color="auto"/>
          </w:divBdr>
          <w:divsChild>
            <w:div w:id="510725175">
              <w:marLeft w:val="0"/>
              <w:marRight w:val="0"/>
              <w:marTop w:val="0"/>
              <w:marBottom w:val="0"/>
              <w:divBdr>
                <w:top w:val="none" w:sz="0" w:space="0" w:color="auto"/>
                <w:left w:val="none" w:sz="0" w:space="0" w:color="auto"/>
                <w:bottom w:val="none" w:sz="0" w:space="0" w:color="auto"/>
                <w:right w:val="none" w:sz="0" w:space="0" w:color="auto"/>
              </w:divBdr>
              <w:divsChild>
                <w:div w:id="6037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4600">
          <w:marLeft w:val="0"/>
          <w:marRight w:val="0"/>
          <w:marTop w:val="300"/>
          <w:marBottom w:val="300"/>
          <w:divBdr>
            <w:top w:val="none" w:sz="0" w:space="0" w:color="auto"/>
            <w:left w:val="none" w:sz="0" w:space="0" w:color="auto"/>
            <w:bottom w:val="none" w:sz="0" w:space="0" w:color="auto"/>
            <w:right w:val="none" w:sz="0" w:space="0" w:color="auto"/>
          </w:divBdr>
          <w:divsChild>
            <w:div w:id="1656182956">
              <w:marLeft w:val="0"/>
              <w:marRight w:val="0"/>
              <w:marTop w:val="0"/>
              <w:marBottom w:val="0"/>
              <w:divBdr>
                <w:top w:val="none" w:sz="0" w:space="0" w:color="auto"/>
                <w:left w:val="none" w:sz="0" w:space="0" w:color="auto"/>
                <w:bottom w:val="none" w:sz="0" w:space="0" w:color="auto"/>
                <w:right w:val="none" w:sz="0" w:space="0" w:color="auto"/>
              </w:divBdr>
              <w:divsChild>
                <w:div w:id="20832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4572">
      <w:bodyDiv w:val="1"/>
      <w:marLeft w:val="0"/>
      <w:marRight w:val="0"/>
      <w:marTop w:val="0"/>
      <w:marBottom w:val="0"/>
      <w:divBdr>
        <w:top w:val="none" w:sz="0" w:space="0" w:color="auto"/>
        <w:left w:val="none" w:sz="0" w:space="0" w:color="auto"/>
        <w:bottom w:val="none" w:sz="0" w:space="0" w:color="auto"/>
        <w:right w:val="none" w:sz="0" w:space="0" w:color="auto"/>
      </w:divBdr>
    </w:div>
    <w:div w:id="685640595">
      <w:bodyDiv w:val="1"/>
      <w:marLeft w:val="0"/>
      <w:marRight w:val="0"/>
      <w:marTop w:val="0"/>
      <w:marBottom w:val="0"/>
      <w:divBdr>
        <w:top w:val="none" w:sz="0" w:space="0" w:color="auto"/>
        <w:left w:val="none" w:sz="0" w:space="0" w:color="auto"/>
        <w:bottom w:val="none" w:sz="0" w:space="0" w:color="auto"/>
        <w:right w:val="none" w:sz="0" w:space="0" w:color="auto"/>
      </w:divBdr>
    </w:div>
    <w:div w:id="779108121">
      <w:bodyDiv w:val="1"/>
      <w:marLeft w:val="0"/>
      <w:marRight w:val="0"/>
      <w:marTop w:val="0"/>
      <w:marBottom w:val="0"/>
      <w:divBdr>
        <w:top w:val="none" w:sz="0" w:space="0" w:color="auto"/>
        <w:left w:val="none" w:sz="0" w:space="0" w:color="auto"/>
        <w:bottom w:val="none" w:sz="0" w:space="0" w:color="auto"/>
        <w:right w:val="none" w:sz="0" w:space="0" w:color="auto"/>
      </w:divBdr>
    </w:div>
    <w:div w:id="885793415">
      <w:bodyDiv w:val="1"/>
      <w:marLeft w:val="0"/>
      <w:marRight w:val="0"/>
      <w:marTop w:val="0"/>
      <w:marBottom w:val="0"/>
      <w:divBdr>
        <w:top w:val="none" w:sz="0" w:space="0" w:color="auto"/>
        <w:left w:val="none" w:sz="0" w:space="0" w:color="auto"/>
        <w:bottom w:val="none" w:sz="0" w:space="0" w:color="auto"/>
        <w:right w:val="none" w:sz="0" w:space="0" w:color="auto"/>
      </w:divBdr>
    </w:div>
    <w:div w:id="904486124">
      <w:bodyDiv w:val="1"/>
      <w:marLeft w:val="0"/>
      <w:marRight w:val="0"/>
      <w:marTop w:val="0"/>
      <w:marBottom w:val="0"/>
      <w:divBdr>
        <w:top w:val="none" w:sz="0" w:space="0" w:color="auto"/>
        <w:left w:val="none" w:sz="0" w:space="0" w:color="auto"/>
        <w:bottom w:val="none" w:sz="0" w:space="0" w:color="auto"/>
        <w:right w:val="none" w:sz="0" w:space="0" w:color="auto"/>
      </w:divBdr>
    </w:div>
    <w:div w:id="1061368748">
      <w:bodyDiv w:val="1"/>
      <w:marLeft w:val="0"/>
      <w:marRight w:val="0"/>
      <w:marTop w:val="0"/>
      <w:marBottom w:val="0"/>
      <w:divBdr>
        <w:top w:val="none" w:sz="0" w:space="0" w:color="auto"/>
        <w:left w:val="none" w:sz="0" w:space="0" w:color="auto"/>
        <w:bottom w:val="none" w:sz="0" w:space="0" w:color="auto"/>
        <w:right w:val="none" w:sz="0" w:space="0" w:color="auto"/>
      </w:divBdr>
    </w:div>
    <w:div w:id="1185904247">
      <w:bodyDiv w:val="1"/>
      <w:marLeft w:val="0"/>
      <w:marRight w:val="0"/>
      <w:marTop w:val="0"/>
      <w:marBottom w:val="0"/>
      <w:divBdr>
        <w:top w:val="none" w:sz="0" w:space="0" w:color="auto"/>
        <w:left w:val="none" w:sz="0" w:space="0" w:color="auto"/>
        <w:bottom w:val="none" w:sz="0" w:space="0" w:color="auto"/>
        <w:right w:val="none" w:sz="0" w:space="0" w:color="auto"/>
      </w:divBdr>
    </w:div>
    <w:div w:id="1222013468">
      <w:bodyDiv w:val="1"/>
      <w:marLeft w:val="0"/>
      <w:marRight w:val="0"/>
      <w:marTop w:val="0"/>
      <w:marBottom w:val="0"/>
      <w:divBdr>
        <w:top w:val="none" w:sz="0" w:space="0" w:color="auto"/>
        <w:left w:val="none" w:sz="0" w:space="0" w:color="auto"/>
        <w:bottom w:val="none" w:sz="0" w:space="0" w:color="auto"/>
        <w:right w:val="none" w:sz="0" w:space="0" w:color="auto"/>
      </w:divBdr>
    </w:div>
    <w:div w:id="1222059446">
      <w:bodyDiv w:val="1"/>
      <w:marLeft w:val="0"/>
      <w:marRight w:val="0"/>
      <w:marTop w:val="0"/>
      <w:marBottom w:val="0"/>
      <w:divBdr>
        <w:top w:val="none" w:sz="0" w:space="0" w:color="auto"/>
        <w:left w:val="none" w:sz="0" w:space="0" w:color="auto"/>
        <w:bottom w:val="none" w:sz="0" w:space="0" w:color="auto"/>
        <w:right w:val="none" w:sz="0" w:space="0" w:color="auto"/>
      </w:divBdr>
      <w:divsChild>
        <w:div w:id="611085015">
          <w:marLeft w:val="0"/>
          <w:marRight w:val="0"/>
          <w:marTop w:val="300"/>
          <w:marBottom w:val="300"/>
          <w:divBdr>
            <w:top w:val="none" w:sz="0" w:space="0" w:color="auto"/>
            <w:left w:val="none" w:sz="0" w:space="0" w:color="auto"/>
            <w:bottom w:val="none" w:sz="0" w:space="0" w:color="auto"/>
            <w:right w:val="none" w:sz="0" w:space="0" w:color="auto"/>
          </w:divBdr>
          <w:divsChild>
            <w:div w:id="2031374129">
              <w:marLeft w:val="0"/>
              <w:marRight w:val="0"/>
              <w:marTop w:val="0"/>
              <w:marBottom w:val="0"/>
              <w:divBdr>
                <w:top w:val="none" w:sz="0" w:space="0" w:color="auto"/>
                <w:left w:val="none" w:sz="0" w:space="0" w:color="auto"/>
                <w:bottom w:val="none" w:sz="0" w:space="0" w:color="auto"/>
                <w:right w:val="none" w:sz="0" w:space="0" w:color="auto"/>
              </w:divBdr>
              <w:divsChild>
                <w:div w:id="21185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75363">
          <w:marLeft w:val="0"/>
          <w:marRight w:val="0"/>
          <w:marTop w:val="300"/>
          <w:marBottom w:val="300"/>
          <w:divBdr>
            <w:top w:val="none" w:sz="0" w:space="0" w:color="auto"/>
            <w:left w:val="none" w:sz="0" w:space="0" w:color="auto"/>
            <w:bottom w:val="none" w:sz="0" w:space="0" w:color="auto"/>
            <w:right w:val="none" w:sz="0" w:space="0" w:color="auto"/>
          </w:divBdr>
          <w:divsChild>
            <w:div w:id="2079010329">
              <w:marLeft w:val="0"/>
              <w:marRight w:val="0"/>
              <w:marTop w:val="0"/>
              <w:marBottom w:val="0"/>
              <w:divBdr>
                <w:top w:val="none" w:sz="0" w:space="0" w:color="auto"/>
                <w:left w:val="none" w:sz="0" w:space="0" w:color="auto"/>
                <w:bottom w:val="none" w:sz="0" w:space="0" w:color="auto"/>
                <w:right w:val="none" w:sz="0" w:space="0" w:color="auto"/>
              </w:divBdr>
              <w:divsChild>
                <w:div w:id="18381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75">
          <w:marLeft w:val="0"/>
          <w:marRight w:val="0"/>
          <w:marTop w:val="300"/>
          <w:marBottom w:val="300"/>
          <w:divBdr>
            <w:top w:val="none" w:sz="0" w:space="0" w:color="auto"/>
            <w:left w:val="none" w:sz="0" w:space="0" w:color="auto"/>
            <w:bottom w:val="none" w:sz="0" w:space="0" w:color="auto"/>
            <w:right w:val="none" w:sz="0" w:space="0" w:color="auto"/>
          </w:divBdr>
          <w:divsChild>
            <w:div w:id="1531188028">
              <w:marLeft w:val="0"/>
              <w:marRight w:val="0"/>
              <w:marTop w:val="0"/>
              <w:marBottom w:val="0"/>
              <w:divBdr>
                <w:top w:val="none" w:sz="0" w:space="0" w:color="auto"/>
                <w:left w:val="none" w:sz="0" w:space="0" w:color="auto"/>
                <w:bottom w:val="none" w:sz="0" w:space="0" w:color="auto"/>
                <w:right w:val="none" w:sz="0" w:space="0" w:color="auto"/>
              </w:divBdr>
              <w:divsChild>
                <w:div w:id="2619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2531">
      <w:bodyDiv w:val="1"/>
      <w:marLeft w:val="0"/>
      <w:marRight w:val="0"/>
      <w:marTop w:val="0"/>
      <w:marBottom w:val="0"/>
      <w:divBdr>
        <w:top w:val="none" w:sz="0" w:space="0" w:color="auto"/>
        <w:left w:val="none" w:sz="0" w:space="0" w:color="auto"/>
        <w:bottom w:val="none" w:sz="0" w:space="0" w:color="auto"/>
        <w:right w:val="none" w:sz="0" w:space="0" w:color="auto"/>
      </w:divBdr>
    </w:div>
    <w:div w:id="1534461305">
      <w:bodyDiv w:val="1"/>
      <w:marLeft w:val="0"/>
      <w:marRight w:val="0"/>
      <w:marTop w:val="0"/>
      <w:marBottom w:val="0"/>
      <w:divBdr>
        <w:top w:val="none" w:sz="0" w:space="0" w:color="auto"/>
        <w:left w:val="none" w:sz="0" w:space="0" w:color="auto"/>
        <w:bottom w:val="none" w:sz="0" w:space="0" w:color="auto"/>
        <w:right w:val="none" w:sz="0" w:space="0" w:color="auto"/>
      </w:divBdr>
    </w:div>
    <w:div w:id="1538274425">
      <w:bodyDiv w:val="1"/>
      <w:marLeft w:val="0"/>
      <w:marRight w:val="0"/>
      <w:marTop w:val="0"/>
      <w:marBottom w:val="0"/>
      <w:divBdr>
        <w:top w:val="none" w:sz="0" w:space="0" w:color="auto"/>
        <w:left w:val="none" w:sz="0" w:space="0" w:color="auto"/>
        <w:bottom w:val="none" w:sz="0" w:space="0" w:color="auto"/>
        <w:right w:val="none" w:sz="0" w:space="0" w:color="auto"/>
      </w:divBdr>
    </w:div>
    <w:div w:id="1575623741">
      <w:bodyDiv w:val="1"/>
      <w:marLeft w:val="0"/>
      <w:marRight w:val="0"/>
      <w:marTop w:val="0"/>
      <w:marBottom w:val="0"/>
      <w:divBdr>
        <w:top w:val="none" w:sz="0" w:space="0" w:color="auto"/>
        <w:left w:val="none" w:sz="0" w:space="0" w:color="auto"/>
        <w:bottom w:val="none" w:sz="0" w:space="0" w:color="auto"/>
        <w:right w:val="none" w:sz="0" w:space="0" w:color="auto"/>
      </w:divBdr>
    </w:div>
    <w:div w:id="1611424965">
      <w:bodyDiv w:val="1"/>
      <w:marLeft w:val="0"/>
      <w:marRight w:val="0"/>
      <w:marTop w:val="0"/>
      <w:marBottom w:val="0"/>
      <w:divBdr>
        <w:top w:val="none" w:sz="0" w:space="0" w:color="auto"/>
        <w:left w:val="none" w:sz="0" w:space="0" w:color="auto"/>
        <w:bottom w:val="none" w:sz="0" w:space="0" w:color="auto"/>
        <w:right w:val="none" w:sz="0" w:space="0" w:color="auto"/>
      </w:divBdr>
    </w:div>
    <w:div w:id="1639800291">
      <w:bodyDiv w:val="1"/>
      <w:marLeft w:val="0"/>
      <w:marRight w:val="0"/>
      <w:marTop w:val="0"/>
      <w:marBottom w:val="0"/>
      <w:divBdr>
        <w:top w:val="none" w:sz="0" w:space="0" w:color="auto"/>
        <w:left w:val="none" w:sz="0" w:space="0" w:color="auto"/>
        <w:bottom w:val="none" w:sz="0" w:space="0" w:color="auto"/>
        <w:right w:val="none" w:sz="0" w:space="0" w:color="auto"/>
      </w:divBdr>
    </w:div>
    <w:div w:id="1651711903">
      <w:bodyDiv w:val="1"/>
      <w:marLeft w:val="0"/>
      <w:marRight w:val="0"/>
      <w:marTop w:val="0"/>
      <w:marBottom w:val="0"/>
      <w:divBdr>
        <w:top w:val="none" w:sz="0" w:space="0" w:color="auto"/>
        <w:left w:val="none" w:sz="0" w:space="0" w:color="auto"/>
        <w:bottom w:val="none" w:sz="0" w:space="0" w:color="auto"/>
        <w:right w:val="none" w:sz="0" w:space="0" w:color="auto"/>
      </w:divBdr>
    </w:div>
    <w:div w:id="1665549590">
      <w:bodyDiv w:val="1"/>
      <w:marLeft w:val="0"/>
      <w:marRight w:val="0"/>
      <w:marTop w:val="0"/>
      <w:marBottom w:val="0"/>
      <w:divBdr>
        <w:top w:val="none" w:sz="0" w:space="0" w:color="auto"/>
        <w:left w:val="none" w:sz="0" w:space="0" w:color="auto"/>
        <w:bottom w:val="none" w:sz="0" w:space="0" w:color="auto"/>
        <w:right w:val="none" w:sz="0" w:space="0" w:color="auto"/>
      </w:divBdr>
    </w:div>
    <w:div w:id="1803379789">
      <w:bodyDiv w:val="1"/>
      <w:marLeft w:val="0"/>
      <w:marRight w:val="0"/>
      <w:marTop w:val="0"/>
      <w:marBottom w:val="0"/>
      <w:divBdr>
        <w:top w:val="none" w:sz="0" w:space="0" w:color="auto"/>
        <w:left w:val="none" w:sz="0" w:space="0" w:color="auto"/>
        <w:bottom w:val="none" w:sz="0" w:space="0" w:color="auto"/>
        <w:right w:val="none" w:sz="0" w:space="0" w:color="auto"/>
      </w:divBdr>
    </w:div>
    <w:div w:id="1858736180">
      <w:bodyDiv w:val="1"/>
      <w:marLeft w:val="0"/>
      <w:marRight w:val="0"/>
      <w:marTop w:val="0"/>
      <w:marBottom w:val="0"/>
      <w:divBdr>
        <w:top w:val="none" w:sz="0" w:space="0" w:color="auto"/>
        <w:left w:val="none" w:sz="0" w:space="0" w:color="auto"/>
        <w:bottom w:val="none" w:sz="0" w:space="0" w:color="auto"/>
        <w:right w:val="none" w:sz="0" w:space="0" w:color="auto"/>
      </w:divBdr>
    </w:div>
    <w:div w:id="1866678041">
      <w:bodyDiv w:val="1"/>
      <w:marLeft w:val="0"/>
      <w:marRight w:val="0"/>
      <w:marTop w:val="0"/>
      <w:marBottom w:val="0"/>
      <w:divBdr>
        <w:top w:val="none" w:sz="0" w:space="0" w:color="auto"/>
        <w:left w:val="none" w:sz="0" w:space="0" w:color="auto"/>
        <w:bottom w:val="none" w:sz="0" w:space="0" w:color="auto"/>
        <w:right w:val="none" w:sz="0" w:space="0" w:color="auto"/>
      </w:divBdr>
    </w:div>
    <w:div w:id="1875465289">
      <w:bodyDiv w:val="1"/>
      <w:marLeft w:val="0"/>
      <w:marRight w:val="0"/>
      <w:marTop w:val="0"/>
      <w:marBottom w:val="0"/>
      <w:divBdr>
        <w:top w:val="none" w:sz="0" w:space="0" w:color="auto"/>
        <w:left w:val="none" w:sz="0" w:space="0" w:color="auto"/>
        <w:bottom w:val="none" w:sz="0" w:space="0" w:color="auto"/>
        <w:right w:val="none" w:sz="0" w:space="0" w:color="auto"/>
      </w:divBdr>
    </w:div>
    <w:div w:id="1919631410">
      <w:bodyDiv w:val="1"/>
      <w:marLeft w:val="0"/>
      <w:marRight w:val="0"/>
      <w:marTop w:val="0"/>
      <w:marBottom w:val="0"/>
      <w:divBdr>
        <w:top w:val="none" w:sz="0" w:space="0" w:color="auto"/>
        <w:left w:val="none" w:sz="0" w:space="0" w:color="auto"/>
        <w:bottom w:val="none" w:sz="0" w:space="0" w:color="auto"/>
        <w:right w:val="none" w:sz="0" w:space="0" w:color="auto"/>
      </w:divBdr>
    </w:div>
    <w:div w:id="1968779353">
      <w:bodyDiv w:val="1"/>
      <w:marLeft w:val="0"/>
      <w:marRight w:val="0"/>
      <w:marTop w:val="0"/>
      <w:marBottom w:val="0"/>
      <w:divBdr>
        <w:top w:val="none" w:sz="0" w:space="0" w:color="auto"/>
        <w:left w:val="none" w:sz="0" w:space="0" w:color="auto"/>
        <w:bottom w:val="none" w:sz="0" w:space="0" w:color="auto"/>
        <w:right w:val="none" w:sz="0" w:space="0" w:color="auto"/>
      </w:divBdr>
    </w:div>
    <w:div w:id="1978759313">
      <w:bodyDiv w:val="1"/>
      <w:marLeft w:val="0"/>
      <w:marRight w:val="0"/>
      <w:marTop w:val="0"/>
      <w:marBottom w:val="0"/>
      <w:divBdr>
        <w:top w:val="none" w:sz="0" w:space="0" w:color="auto"/>
        <w:left w:val="none" w:sz="0" w:space="0" w:color="auto"/>
        <w:bottom w:val="none" w:sz="0" w:space="0" w:color="auto"/>
        <w:right w:val="none" w:sz="0" w:space="0" w:color="auto"/>
      </w:divBdr>
    </w:div>
    <w:div w:id="20284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kontur.ru/search?query=%22%D0%A2%D0%B0%D0%B9%D0%B3%D0%B8%D0%B1%D0%BE%D0%B2%20%D0%A2%D0%B5%D0%BC%D0%B8%D1%80%D0%BB%D0%B0%D0%BD%20%D0%A2%D0%B0%D0%B9%D0%B3%D0%B8%D0%B1%D0%BE%D0%B2%D0%B8%D1%87%22%20232012060700&amp;count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85;&#1072;&#1096;.&#1076;&#1086;&#108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7B6F-8992-4BBE-9B4A-C605B502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8259</Words>
  <Characters>58726</Characters>
  <Application>Microsoft Office Word</Application>
  <DocSecurity>0</DocSecurity>
  <Lines>1198</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KR Properties CJSC</Company>
  <LinksUpToDate>false</LinksUpToDate>
  <CharactersWithSpaces>66567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Blagovisnaya Olga</cp:lastModifiedBy>
  <cp:revision>9</cp:revision>
  <cp:lastPrinted>2022-08-01T14:47:00Z</cp:lastPrinted>
  <dcterms:created xsi:type="dcterms:W3CDTF">2025-09-22T09:59:00Z</dcterms:created>
  <dcterms:modified xsi:type="dcterms:W3CDTF">2025-09-29T06:41:00Z</dcterms:modified>
</cp:coreProperties>
</file>