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4E75FE" w14:textId="11703F9F" w:rsidR="0046653F" w:rsidRPr="003C549C" w:rsidRDefault="005A64E4" w:rsidP="00543BEB">
      <w:pPr>
        <w:spacing w:after="0" w:line="240" w:lineRule="auto"/>
        <w:jc w:val="center"/>
        <w:rPr>
          <w:rFonts w:ascii="Times New Roman" w:hAnsi="Times New Roman" w:cs="Times New Roman"/>
          <w:b/>
          <w:bCs/>
        </w:rPr>
      </w:pPr>
      <w:r w:rsidRPr="003C549C">
        <w:rPr>
          <w:rFonts w:ascii="Times New Roman" w:hAnsi="Times New Roman" w:cs="Times New Roman"/>
          <w:b/>
          <w:bCs/>
        </w:rPr>
        <w:t>ДОГОВОР УЧАСТИЯ В ДОЛЕВОМ СТРОИТЕЛЬСТВЕ</w:t>
      </w:r>
      <w:r w:rsidR="00543BEB">
        <w:rPr>
          <w:rFonts w:ascii="Times New Roman" w:hAnsi="Times New Roman" w:cs="Times New Roman"/>
          <w:b/>
          <w:bCs/>
        </w:rPr>
        <w:t xml:space="preserve"> </w:t>
      </w:r>
      <w:r w:rsidRPr="003C549C">
        <w:rPr>
          <w:rFonts w:ascii="Times New Roman" w:hAnsi="Times New Roman" w:cs="Times New Roman"/>
          <w:b/>
          <w:bCs/>
        </w:rPr>
        <w:t>№ _______</w:t>
      </w:r>
    </w:p>
    <w:p w14:paraId="541175FA" w14:textId="77777777" w:rsidR="005A64E4" w:rsidRPr="003C549C" w:rsidRDefault="005A64E4" w:rsidP="008857C0">
      <w:pPr>
        <w:spacing w:after="0" w:line="240" w:lineRule="auto"/>
        <w:jc w:val="center"/>
        <w:rPr>
          <w:rFonts w:ascii="Times New Roman" w:hAnsi="Times New Roman" w:cs="Times New Roman"/>
        </w:rPr>
      </w:pPr>
    </w:p>
    <w:p w14:paraId="3CE7D675" w14:textId="77777777" w:rsidR="005A64E4" w:rsidRPr="003C549C" w:rsidRDefault="005A64E4" w:rsidP="008857C0">
      <w:pPr>
        <w:spacing w:after="0" w:line="240" w:lineRule="auto"/>
        <w:jc w:val="center"/>
        <w:rPr>
          <w:rFonts w:ascii="Times New Roman" w:hAnsi="Times New Roman" w:cs="Times New Roman"/>
        </w:rPr>
      </w:pPr>
      <w:r w:rsidRPr="003C549C">
        <w:rPr>
          <w:rFonts w:ascii="Times New Roman" w:hAnsi="Times New Roman" w:cs="Times New Roman"/>
        </w:rPr>
        <w:t>г. Симферополь</w:t>
      </w:r>
      <w:r w:rsidRPr="003C549C">
        <w:rPr>
          <w:rFonts w:ascii="Times New Roman" w:hAnsi="Times New Roman" w:cs="Times New Roman"/>
        </w:rPr>
        <w:tab/>
      </w:r>
      <w:r w:rsidRPr="003C549C">
        <w:rPr>
          <w:rFonts w:ascii="Times New Roman" w:hAnsi="Times New Roman" w:cs="Times New Roman"/>
        </w:rPr>
        <w:tab/>
      </w:r>
      <w:r w:rsidRPr="003C549C">
        <w:rPr>
          <w:rFonts w:ascii="Times New Roman" w:hAnsi="Times New Roman" w:cs="Times New Roman"/>
        </w:rPr>
        <w:tab/>
      </w:r>
      <w:r w:rsidRPr="003C549C">
        <w:rPr>
          <w:rFonts w:ascii="Times New Roman" w:hAnsi="Times New Roman" w:cs="Times New Roman"/>
        </w:rPr>
        <w:tab/>
      </w:r>
      <w:r w:rsidRPr="003C549C">
        <w:rPr>
          <w:rFonts w:ascii="Times New Roman" w:hAnsi="Times New Roman" w:cs="Times New Roman"/>
        </w:rPr>
        <w:tab/>
      </w:r>
      <w:r w:rsidRPr="003C549C">
        <w:rPr>
          <w:rFonts w:ascii="Times New Roman" w:hAnsi="Times New Roman" w:cs="Times New Roman"/>
        </w:rPr>
        <w:tab/>
      </w:r>
      <w:r w:rsidRPr="003C549C">
        <w:rPr>
          <w:rFonts w:ascii="Times New Roman" w:hAnsi="Times New Roman" w:cs="Times New Roman"/>
        </w:rPr>
        <w:tab/>
      </w:r>
      <w:r w:rsidRPr="003C549C">
        <w:rPr>
          <w:rFonts w:ascii="Times New Roman" w:hAnsi="Times New Roman" w:cs="Times New Roman"/>
        </w:rPr>
        <w:tab/>
        <w:t xml:space="preserve">      «___» __________ 2025 г.</w:t>
      </w:r>
    </w:p>
    <w:p w14:paraId="251B09CB" w14:textId="77777777" w:rsidR="005A64E4" w:rsidRPr="003C549C" w:rsidRDefault="005A64E4" w:rsidP="008857C0">
      <w:pPr>
        <w:spacing w:after="0" w:line="240" w:lineRule="auto"/>
        <w:jc w:val="center"/>
        <w:rPr>
          <w:rFonts w:ascii="Times New Roman" w:hAnsi="Times New Roman" w:cs="Times New Roman"/>
        </w:rPr>
      </w:pPr>
    </w:p>
    <w:p w14:paraId="19536892" w14:textId="77777777" w:rsidR="005A64E4" w:rsidRPr="003C549C" w:rsidRDefault="005A64E4" w:rsidP="008857C0">
      <w:pPr>
        <w:spacing w:after="0" w:line="240" w:lineRule="auto"/>
        <w:ind w:firstLine="567"/>
        <w:jc w:val="both"/>
        <w:rPr>
          <w:rFonts w:ascii="Times New Roman" w:hAnsi="Times New Roman" w:cs="Times New Roman"/>
        </w:rPr>
      </w:pPr>
      <w:r w:rsidRPr="003C549C">
        <w:rPr>
          <w:rFonts w:ascii="Times New Roman" w:hAnsi="Times New Roman" w:cs="Times New Roman"/>
          <w:b/>
          <w:bCs/>
        </w:rPr>
        <w:t>Общество с ограниченной ответственностью «Специализированный застройщик «Фонтаны»</w:t>
      </w:r>
      <w:r w:rsidRPr="003C549C">
        <w:rPr>
          <w:rFonts w:ascii="Times New Roman" w:hAnsi="Times New Roman" w:cs="Times New Roman"/>
        </w:rPr>
        <w:t xml:space="preserve">, ОГРН 1219100017542, ИНН 9102278058, КПП 910201001, юридический адрес: 295051, Республика Крым, г. Симферополь, ул. Эскадронная, д. 6А, оф. 3, именуемое в дальнейшем «Застройщик», в лице директора Куртаметова Али Назимовича, действующего на основании Устава, с одной стороны и </w:t>
      </w:r>
    </w:p>
    <w:p w14:paraId="2FDF68E1" w14:textId="4E0BE2A5" w:rsidR="005A64E4" w:rsidRPr="003C549C" w:rsidRDefault="005A64E4" w:rsidP="008857C0">
      <w:pPr>
        <w:spacing w:after="0" w:line="240" w:lineRule="auto"/>
        <w:ind w:firstLine="567"/>
        <w:jc w:val="both"/>
        <w:rPr>
          <w:rFonts w:ascii="Times New Roman" w:hAnsi="Times New Roman" w:cs="Times New Roman"/>
        </w:rPr>
      </w:pPr>
      <w:r w:rsidRPr="003C549C">
        <w:rPr>
          <w:rFonts w:ascii="Times New Roman" w:hAnsi="Times New Roman" w:cs="Times New Roman"/>
          <w:b/>
          <w:bCs/>
        </w:rPr>
        <w:t>Гражданин(ка) Российской Федерации</w:t>
      </w:r>
      <w:r w:rsidRPr="003C549C">
        <w:rPr>
          <w:rFonts w:ascii="Times New Roman" w:hAnsi="Times New Roman" w:cs="Times New Roman"/>
        </w:rPr>
        <w:t xml:space="preserve"> *, дата рождения: * года рождения, место рождения * паспорт гражданина РФ * выдан *, дата выдачи: *, код подразделения *, зарегистрированный(-ая) по месту жительства: *, именуемый(ая) в дальнейшем «Участник», с другой стороны, совместно именуемые «Стороны», а по отдельности –  «Сторона», заключили настоящий Договор участия в долевом строительстве (далее – Договор) о нижеследующем:</w:t>
      </w:r>
    </w:p>
    <w:p w14:paraId="28C7504A" w14:textId="77777777" w:rsidR="005A64E4" w:rsidRPr="003C549C" w:rsidRDefault="005A64E4" w:rsidP="008857C0">
      <w:pPr>
        <w:spacing w:after="0" w:line="240" w:lineRule="auto"/>
        <w:ind w:firstLine="567"/>
        <w:jc w:val="both"/>
        <w:rPr>
          <w:rFonts w:ascii="Times New Roman" w:hAnsi="Times New Roman" w:cs="Times New Roman"/>
        </w:rPr>
      </w:pPr>
    </w:p>
    <w:p w14:paraId="015FE47A" w14:textId="7FD213A4" w:rsidR="00A07662" w:rsidRPr="003C549C" w:rsidRDefault="00D810A3" w:rsidP="008857C0">
      <w:pPr>
        <w:pStyle w:val="1"/>
        <w:numPr>
          <w:ilvl w:val="0"/>
          <w:numId w:val="2"/>
        </w:numPr>
        <w:tabs>
          <w:tab w:val="left" w:pos="284"/>
        </w:tabs>
        <w:ind w:left="0" w:firstLine="0"/>
        <w:jc w:val="center"/>
        <w:rPr>
          <w:rFonts w:cs="Times New Roman"/>
        </w:rPr>
      </w:pPr>
      <w:r>
        <w:rPr>
          <w:rFonts w:cs="Times New Roman"/>
        </w:rPr>
        <w:t>ТЕРМИНЫ И ОПРЕДЕЛЕНИЯ</w:t>
      </w:r>
    </w:p>
    <w:p w14:paraId="56CCDBA2" w14:textId="77777777" w:rsidR="002E13AB" w:rsidRPr="003C549C" w:rsidRDefault="002E13AB" w:rsidP="008857C0">
      <w:pPr>
        <w:pStyle w:val="a3"/>
        <w:numPr>
          <w:ilvl w:val="1"/>
          <w:numId w:val="1"/>
        </w:numPr>
        <w:tabs>
          <w:tab w:val="left" w:pos="993"/>
        </w:tabs>
        <w:spacing w:after="0" w:line="240" w:lineRule="auto"/>
        <w:ind w:left="0" w:firstLine="567"/>
        <w:jc w:val="both"/>
        <w:rPr>
          <w:rFonts w:ascii="Times New Roman" w:hAnsi="Times New Roman"/>
        </w:rPr>
      </w:pPr>
      <w:r w:rsidRPr="003C549C">
        <w:rPr>
          <w:rFonts w:ascii="Times New Roman" w:hAnsi="Times New Roman"/>
        </w:rPr>
        <w:t>В настоящем Договоре используются следующие слова и выражения, которые будут иметь значения, определяемые в настоящем разделе.</w:t>
      </w:r>
    </w:p>
    <w:p w14:paraId="0C12C25A" w14:textId="10A8FBB1" w:rsidR="002E13AB" w:rsidRPr="003C549C" w:rsidRDefault="002E13AB" w:rsidP="008857C0">
      <w:pPr>
        <w:pStyle w:val="a3"/>
        <w:numPr>
          <w:ilvl w:val="1"/>
          <w:numId w:val="1"/>
        </w:numPr>
        <w:tabs>
          <w:tab w:val="left" w:pos="993"/>
        </w:tabs>
        <w:spacing w:after="0" w:line="240" w:lineRule="auto"/>
        <w:ind w:left="0" w:firstLine="567"/>
        <w:contextualSpacing/>
        <w:jc w:val="both"/>
        <w:rPr>
          <w:rFonts w:ascii="Times New Roman" w:hAnsi="Times New Roman"/>
          <w:bCs/>
          <w:lang w:eastAsia="en-US"/>
        </w:rPr>
      </w:pPr>
      <w:r w:rsidRPr="003C549C">
        <w:rPr>
          <w:rFonts w:ascii="Times New Roman" w:hAnsi="Times New Roman"/>
          <w:b/>
          <w:lang w:eastAsia="en-US"/>
        </w:rPr>
        <w:t xml:space="preserve">Земельный участок – </w:t>
      </w:r>
      <w:r w:rsidRPr="003C549C">
        <w:rPr>
          <w:rFonts w:ascii="Times New Roman" w:hAnsi="Times New Roman"/>
          <w:bCs/>
          <w:lang w:eastAsia="en-US"/>
        </w:rPr>
        <w:t>земельный участок, площадью 2000 кв.м., кадастровый номер 90:22:010311:1543, находящийся по адресу: Республика Крым, г. Симферополь, ул. Ешиль-Ада, 6, категория земель: земли населённых пунктов, вид разрешенного использования: многоэтажная жилая застройка (высотная застройка)</w:t>
      </w:r>
      <w:r w:rsidR="00E80D5D">
        <w:rPr>
          <w:rFonts w:ascii="Times New Roman" w:hAnsi="Times New Roman"/>
          <w:bCs/>
          <w:lang w:eastAsia="en-US"/>
        </w:rPr>
        <w:t xml:space="preserve">, предоставленный </w:t>
      </w:r>
      <w:r w:rsidRPr="003C549C">
        <w:rPr>
          <w:rFonts w:ascii="Times New Roman" w:hAnsi="Times New Roman"/>
          <w:bCs/>
          <w:lang w:eastAsia="en-US"/>
        </w:rPr>
        <w:t>Застройщику на праве субаренды, на котором в</w:t>
      </w:r>
      <w:r w:rsidR="00E80D5D">
        <w:rPr>
          <w:rFonts w:ascii="Times New Roman" w:hAnsi="Times New Roman"/>
          <w:bCs/>
          <w:lang w:eastAsia="en-US"/>
        </w:rPr>
        <w:t> </w:t>
      </w:r>
      <w:r w:rsidRPr="003C549C">
        <w:rPr>
          <w:rFonts w:ascii="Times New Roman" w:hAnsi="Times New Roman"/>
          <w:bCs/>
          <w:lang w:eastAsia="en-US"/>
        </w:rPr>
        <w:t>соответствии с</w:t>
      </w:r>
      <w:r w:rsidR="00ED3E10" w:rsidRPr="003C549C">
        <w:rPr>
          <w:rFonts w:ascii="Times New Roman" w:hAnsi="Times New Roman"/>
          <w:bCs/>
          <w:lang w:eastAsia="en-US"/>
        </w:rPr>
        <w:t> </w:t>
      </w:r>
      <w:r w:rsidRPr="003C549C">
        <w:rPr>
          <w:rFonts w:ascii="Times New Roman" w:hAnsi="Times New Roman"/>
          <w:bCs/>
          <w:lang w:eastAsia="en-US"/>
        </w:rPr>
        <w:t>действующим законодательством ведется строительство Объекта недвижимости, в</w:t>
      </w:r>
      <w:r w:rsidR="00E80D5D">
        <w:rPr>
          <w:rFonts w:ascii="Times New Roman" w:hAnsi="Times New Roman"/>
          <w:bCs/>
          <w:lang w:eastAsia="en-US"/>
        </w:rPr>
        <w:t> </w:t>
      </w:r>
      <w:r w:rsidRPr="003C549C">
        <w:rPr>
          <w:rFonts w:ascii="Times New Roman" w:hAnsi="Times New Roman"/>
          <w:bCs/>
          <w:lang w:eastAsia="en-US"/>
        </w:rPr>
        <w:t>котором расположен Объект долевого строительства.</w:t>
      </w:r>
    </w:p>
    <w:p w14:paraId="2F8D89AA" w14:textId="1BC4FC67" w:rsidR="007467FF" w:rsidRPr="007467FF" w:rsidRDefault="002E13AB" w:rsidP="007467FF">
      <w:pPr>
        <w:pStyle w:val="a3"/>
        <w:numPr>
          <w:ilvl w:val="1"/>
          <w:numId w:val="1"/>
        </w:numPr>
        <w:tabs>
          <w:tab w:val="left" w:pos="993"/>
        </w:tabs>
        <w:spacing w:after="0" w:line="240" w:lineRule="auto"/>
        <w:ind w:left="0" w:firstLine="567"/>
        <w:contextualSpacing/>
        <w:jc w:val="both"/>
        <w:rPr>
          <w:rFonts w:ascii="Times New Roman" w:hAnsi="Times New Roman"/>
          <w:bCs/>
          <w:lang w:eastAsia="en-US"/>
        </w:rPr>
      </w:pPr>
      <w:r w:rsidRPr="003C549C">
        <w:rPr>
          <w:rFonts w:ascii="Times New Roman" w:hAnsi="Times New Roman"/>
          <w:b/>
        </w:rPr>
        <w:t xml:space="preserve">Объект недвижимости </w:t>
      </w:r>
      <w:r w:rsidRPr="003C549C">
        <w:rPr>
          <w:rFonts w:ascii="Times New Roman" w:hAnsi="Times New Roman"/>
        </w:rPr>
        <w:t>– вновь создаваемый (строящийся) на Земельном участке многоквартирный жилой дом, в котором расположен Объект долевого строительства, строящийся с</w:t>
      </w:r>
      <w:r w:rsidR="00ED3E10" w:rsidRPr="003C549C">
        <w:rPr>
          <w:rFonts w:ascii="Times New Roman" w:hAnsi="Times New Roman"/>
        </w:rPr>
        <w:t> </w:t>
      </w:r>
      <w:r w:rsidRPr="003C549C">
        <w:rPr>
          <w:rFonts w:ascii="Times New Roman" w:hAnsi="Times New Roman"/>
        </w:rPr>
        <w:t>привлечением денежных средств Участника долевого строительства</w:t>
      </w:r>
      <w:r w:rsidR="007467FF">
        <w:rPr>
          <w:rFonts w:ascii="Times New Roman" w:hAnsi="Times New Roman"/>
        </w:rPr>
        <w:t xml:space="preserve"> </w:t>
      </w:r>
      <w:r w:rsidR="007467FF" w:rsidRPr="004634F2">
        <w:rPr>
          <w:rFonts w:ascii="Times New Roman" w:hAnsi="Times New Roman"/>
        </w:rPr>
        <w:t>и обладающий следующими проектными характеристиками</w:t>
      </w:r>
      <w:r w:rsidR="007467FF">
        <w:rPr>
          <w:rFonts w:ascii="Times New Roman" w:hAnsi="Times New Roman"/>
        </w:rPr>
        <w:t>:</w:t>
      </w:r>
    </w:p>
    <w:p w14:paraId="6A79F6D5" w14:textId="618D0473" w:rsidR="002E13AB" w:rsidRPr="007467FF" w:rsidRDefault="007467FF" w:rsidP="007467FF">
      <w:pPr>
        <w:pStyle w:val="a3"/>
        <w:numPr>
          <w:ilvl w:val="0"/>
          <w:numId w:val="21"/>
        </w:numPr>
        <w:tabs>
          <w:tab w:val="left" w:pos="709"/>
        </w:tabs>
        <w:spacing w:after="0" w:line="240" w:lineRule="auto"/>
        <w:ind w:left="0" w:firstLine="567"/>
        <w:contextualSpacing/>
        <w:jc w:val="both"/>
        <w:rPr>
          <w:rFonts w:ascii="Times New Roman" w:hAnsi="Times New Roman"/>
          <w:bCs/>
          <w:lang w:eastAsia="en-US"/>
        </w:rPr>
      </w:pPr>
      <w:r>
        <w:rPr>
          <w:rFonts w:ascii="Times New Roman" w:hAnsi="Times New Roman"/>
          <w:bCs/>
          <w:lang w:eastAsia="en-US"/>
        </w:rPr>
        <w:t xml:space="preserve"> </w:t>
      </w:r>
      <w:r w:rsidR="00A07662" w:rsidRPr="007467FF">
        <w:rPr>
          <w:rFonts w:ascii="Times New Roman" w:eastAsia="SimSun" w:hAnsi="Times New Roman"/>
          <w:b/>
          <w:kern w:val="2"/>
          <w:lang w:bidi="hi-IN"/>
        </w:rPr>
        <w:t xml:space="preserve">Наименование Объекта недвижимости в соответствии с проектной документацией: </w:t>
      </w:r>
      <w:bookmarkStart w:id="0" w:name="_Hlk204598217"/>
      <w:r w:rsidR="00A07662" w:rsidRPr="007467FF">
        <w:rPr>
          <w:rFonts w:ascii="Times New Roman" w:eastAsia="SimSun" w:hAnsi="Times New Roman"/>
          <w:bCs/>
          <w:kern w:val="2"/>
          <w:lang w:bidi="hi-IN"/>
        </w:rPr>
        <w:t>«Многоквартирный жилой дом с подземной автостоянкой и встроенно-пристроенными общественными помещениями на участке 90:22:010311:1543</w:t>
      </w:r>
      <w:bookmarkEnd w:id="0"/>
      <w:r w:rsidR="00A07662" w:rsidRPr="007467FF">
        <w:rPr>
          <w:rFonts w:ascii="Times New Roman" w:eastAsia="SimSun" w:hAnsi="Times New Roman"/>
          <w:bCs/>
          <w:kern w:val="2"/>
          <w:lang w:bidi="hi-IN"/>
        </w:rPr>
        <w:t>»</w:t>
      </w:r>
      <w:r w:rsidR="003F157C">
        <w:rPr>
          <w:rFonts w:ascii="Times New Roman" w:eastAsia="SimSun" w:hAnsi="Times New Roman"/>
          <w:bCs/>
          <w:kern w:val="2"/>
          <w:lang w:bidi="hi-IN"/>
        </w:rPr>
        <w:t>;</w:t>
      </w:r>
    </w:p>
    <w:p w14:paraId="625F6EEB" w14:textId="530D007F" w:rsidR="007467FF" w:rsidRPr="007467FF" w:rsidRDefault="007467FF" w:rsidP="007467FF">
      <w:pPr>
        <w:pStyle w:val="a3"/>
        <w:numPr>
          <w:ilvl w:val="0"/>
          <w:numId w:val="21"/>
        </w:numPr>
        <w:tabs>
          <w:tab w:val="left" w:pos="709"/>
        </w:tabs>
        <w:spacing w:after="0" w:line="240" w:lineRule="auto"/>
        <w:ind w:left="0" w:firstLine="567"/>
        <w:contextualSpacing/>
        <w:jc w:val="both"/>
        <w:rPr>
          <w:rFonts w:ascii="Times New Roman" w:hAnsi="Times New Roman"/>
          <w:bCs/>
          <w:lang w:eastAsia="en-US"/>
        </w:rPr>
      </w:pPr>
      <w:r w:rsidRPr="007467FF">
        <w:rPr>
          <w:rFonts w:ascii="Times New Roman" w:hAnsi="Times New Roman"/>
          <w:b/>
          <w:lang w:eastAsia="en-US"/>
        </w:rPr>
        <w:t xml:space="preserve"> </w:t>
      </w:r>
      <w:r>
        <w:rPr>
          <w:rFonts w:ascii="Times New Roman" w:hAnsi="Times New Roman"/>
          <w:b/>
          <w:lang w:eastAsia="en-US"/>
        </w:rPr>
        <w:t>Вид</w:t>
      </w:r>
      <w:r w:rsidRPr="007467FF">
        <w:rPr>
          <w:rFonts w:ascii="Times New Roman" w:hAnsi="Times New Roman"/>
          <w:b/>
          <w:lang w:eastAsia="en-US"/>
        </w:rPr>
        <w:t>:</w:t>
      </w:r>
      <w:r>
        <w:rPr>
          <w:rFonts w:ascii="Times New Roman" w:hAnsi="Times New Roman"/>
          <w:b/>
          <w:lang w:eastAsia="en-US"/>
        </w:rPr>
        <w:t xml:space="preserve"> </w:t>
      </w:r>
      <w:r w:rsidR="002E1F5C">
        <w:rPr>
          <w:rFonts w:ascii="Times New Roman" w:hAnsi="Times New Roman"/>
          <w:bCs/>
          <w:lang w:eastAsia="en-US"/>
        </w:rPr>
        <w:t>м</w:t>
      </w:r>
      <w:r w:rsidRPr="007467FF">
        <w:rPr>
          <w:rFonts w:ascii="Times New Roman" w:hAnsi="Times New Roman"/>
          <w:bCs/>
          <w:lang w:eastAsia="en-US"/>
        </w:rPr>
        <w:t>ногоквартирный дом</w:t>
      </w:r>
      <w:r w:rsidR="003F157C">
        <w:rPr>
          <w:rFonts w:ascii="Times New Roman" w:hAnsi="Times New Roman"/>
          <w:bCs/>
          <w:lang w:eastAsia="en-US"/>
        </w:rPr>
        <w:t>;</w:t>
      </w:r>
    </w:p>
    <w:p w14:paraId="761D95D5" w14:textId="1FD2F66C" w:rsidR="007467FF" w:rsidRPr="007467FF" w:rsidRDefault="007467FF" w:rsidP="007467FF">
      <w:pPr>
        <w:pStyle w:val="a3"/>
        <w:numPr>
          <w:ilvl w:val="0"/>
          <w:numId w:val="21"/>
        </w:numPr>
        <w:tabs>
          <w:tab w:val="left" w:pos="709"/>
        </w:tabs>
        <w:spacing w:after="0" w:line="240" w:lineRule="auto"/>
        <w:ind w:left="0" w:firstLine="567"/>
        <w:contextualSpacing/>
        <w:jc w:val="both"/>
        <w:rPr>
          <w:rFonts w:ascii="Times New Roman" w:hAnsi="Times New Roman"/>
          <w:b/>
          <w:lang w:eastAsia="en-US"/>
        </w:rPr>
      </w:pPr>
      <w:r>
        <w:rPr>
          <w:rFonts w:ascii="Times New Roman" w:hAnsi="Times New Roman"/>
          <w:b/>
          <w:lang w:eastAsia="en-US"/>
        </w:rPr>
        <w:t xml:space="preserve"> </w:t>
      </w:r>
      <w:r>
        <w:rPr>
          <w:rFonts w:ascii="Times New Roman" w:hAnsi="Times New Roman"/>
          <w:b/>
          <w:lang w:eastAsia="en-US"/>
        </w:rPr>
        <w:t>Назначение</w:t>
      </w:r>
      <w:r>
        <w:rPr>
          <w:rFonts w:ascii="Times New Roman" w:hAnsi="Times New Roman"/>
          <w:b/>
          <w:lang w:eastAsia="en-US"/>
        </w:rPr>
        <w:t xml:space="preserve">: </w:t>
      </w:r>
      <w:r w:rsidRPr="007467FF">
        <w:rPr>
          <w:rFonts w:ascii="Times New Roman" w:hAnsi="Times New Roman"/>
          <w:bCs/>
          <w:lang w:eastAsia="en-US"/>
        </w:rPr>
        <w:t>жилое</w:t>
      </w:r>
      <w:r w:rsidR="003F157C">
        <w:rPr>
          <w:rFonts w:ascii="Times New Roman" w:hAnsi="Times New Roman"/>
          <w:bCs/>
          <w:lang w:eastAsia="en-US"/>
        </w:rPr>
        <w:t>;</w:t>
      </w:r>
    </w:p>
    <w:p w14:paraId="1B360D4E" w14:textId="7B444367" w:rsidR="003F157C" w:rsidRPr="003F157C" w:rsidRDefault="007467FF" w:rsidP="003F157C">
      <w:pPr>
        <w:pStyle w:val="a3"/>
        <w:numPr>
          <w:ilvl w:val="0"/>
          <w:numId w:val="21"/>
        </w:numPr>
        <w:tabs>
          <w:tab w:val="left" w:pos="709"/>
        </w:tabs>
        <w:spacing w:after="0" w:line="240" w:lineRule="auto"/>
        <w:ind w:left="0" w:firstLine="567"/>
        <w:contextualSpacing/>
        <w:jc w:val="both"/>
        <w:rPr>
          <w:rFonts w:ascii="Times New Roman" w:hAnsi="Times New Roman"/>
          <w:b/>
          <w:lang w:eastAsia="en-US"/>
        </w:rPr>
      </w:pPr>
      <w:r>
        <w:rPr>
          <w:rFonts w:ascii="Times New Roman" w:hAnsi="Times New Roman"/>
          <w:b/>
          <w:lang w:eastAsia="en-US"/>
        </w:rPr>
        <w:t xml:space="preserve"> Количество этажей, в т.ч. подземных: </w:t>
      </w:r>
      <w:r w:rsidRPr="007467FF">
        <w:rPr>
          <w:rFonts w:ascii="Times New Roman" w:hAnsi="Times New Roman"/>
          <w:bCs/>
          <w:lang w:eastAsia="en-US"/>
        </w:rPr>
        <w:t>9/10</w:t>
      </w:r>
      <w:r w:rsidR="003F157C">
        <w:rPr>
          <w:rFonts w:ascii="Times New Roman" w:hAnsi="Times New Roman"/>
          <w:bCs/>
          <w:lang w:eastAsia="en-US"/>
        </w:rPr>
        <w:t>;</w:t>
      </w:r>
    </w:p>
    <w:p w14:paraId="6680A879" w14:textId="04DAD323" w:rsidR="007467FF" w:rsidRPr="008D646B" w:rsidRDefault="007467FF" w:rsidP="007467FF">
      <w:pPr>
        <w:pStyle w:val="a3"/>
        <w:numPr>
          <w:ilvl w:val="0"/>
          <w:numId w:val="21"/>
        </w:numPr>
        <w:tabs>
          <w:tab w:val="left" w:pos="709"/>
        </w:tabs>
        <w:spacing w:after="0" w:line="240" w:lineRule="auto"/>
        <w:ind w:left="0" w:firstLine="567"/>
        <w:contextualSpacing/>
        <w:jc w:val="both"/>
        <w:rPr>
          <w:rFonts w:ascii="Times New Roman" w:hAnsi="Times New Roman"/>
          <w:b/>
          <w:lang w:eastAsia="en-US"/>
        </w:rPr>
      </w:pPr>
      <w:r>
        <w:rPr>
          <w:rFonts w:ascii="Times New Roman" w:hAnsi="Times New Roman"/>
          <w:b/>
          <w:lang w:eastAsia="en-US"/>
        </w:rPr>
        <w:t xml:space="preserve"> </w:t>
      </w:r>
      <w:r w:rsidRPr="007467FF">
        <w:rPr>
          <w:rFonts w:ascii="Times New Roman" w:hAnsi="Times New Roman"/>
          <w:b/>
          <w:lang w:eastAsia="en-US"/>
        </w:rPr>
        <w:t>Общая площадь Объекта недвижимости</w:t>
      </w:r>
      <w:r>
        <w:rPr>
          <w:rFonts w:ascii="Times New Roman" w:hAnsi="Times New Roman"/>
          <w:b/>
          <w:lang w:eastAsia="en-US"/>
        </w:rPr>
        <w:t xml:space="preserve">: </w:t>
      </w:r>
      <w:r>
        <w:rPr>
          <w:rFonts w:ascii="Times New Roman" w:hAnsi="Times New Roman"/>
          <w:bCs/>
          <w:lang w:eastAsia="en-US"/>
        </w:rPr>
        <w:t>7045,13 кв.м.</w:t>
      </w:r>
      <w:r w:rsidR="003F157C">
        <w:rPr>
          <w:rFonts w:ascii="Times New Roman" w:hAnsi="Times New Roman"/>
          <w:bCs/>
          <w:lang w:eastAsia="en-US"/>
        </w:rPr>
        <w:t>;</w:t>
      </w:r>
    </w:p>
    <w:p w14:paraId="79F9950E" w14:textId="7AE0A781" w:rsidR="008D646B" w:rsidRPr="008D646B" w:rsidRDefault="008D646B" w:rsidP="007467FF">
      <w:pPr>
        <w:pStyle w:val="a3"/>
        <w:numPr>
          <w:ilvl w:val="0"/>
          <w:numId w:val="21"/>
        </w:numPr>
        <w:tabs>
          <w:tab w:val="left" w:pos="709"/>
        </w:tabs>
        <w:spacing w:after="0" w:line="240" w:lineRule="auto"/>
        <w:ind w:left="0" w:firstLine="567"/>
        <w:contextualSpacing/>
        <w:jc w:val="both"/>
        <w:rPr>
          <w:rFonts w:ascii="Times New Roman" w:hAnsi="Times New Roman"/>
          <w:b/>
          <w:lang w:eastAsia="en-US"/>
        </w:rPr>
      </w:pPr>
      <w:r>
        <w:rPr>
          <w:rFonts w:ascii="Times New Roman" w:hAnsi="Times New Roman"/>
          <w:b/>
          <w:lang w:eastAsia="en-US"/>
        </w:rPr>
        <w:t xml:space="preserve"> </w:t>
      </w:r>
      <w:r w:rsidRPr="008D646B">
        <w:rPr>
          <w:rFonts w:ascii="Times New Roman" w:hAnsi="Times New Roman"/>
          <w:b/>
          <w:lang w:eastAsia="en-US"/>
        </w:rPr>
        <w:t>Материал наружных стен и каркаса объекта:</w:t>
      </w:r>
      <w:r>
        <w:rPr>
          <w:rFonts w:ascii="Times New Roman" w:hAnsi="Times New Roman"/>
          <w:b/>
          <w:lang w:eastAsia="en-US"/>
        </w:rPr>
        <w:t xml:space="preserve"> </w:t>
      </w:r>
      <w:r w:rsidR="002E1F5C">
        <w:rPr>
          <w:rFonts w:ascii="Times New Roman" w:hAnsi="Times New Roman"/>
          <w:bCs/>
          <w:lang w:eastAsia="en-US"/>
        </w:rPr>
        <w:t>м</w:t>
      </w:r>
      <w:r>
        <w:rPr>
          <w:rFonts w:ascii="Times New Roman" w:hAnsi="Times New Roman"/>
          <w:bCs/>
          <w:lang w:eastAsia="en-US"/>
        </w:rPr>
        <w:t>елкоштучные каменные материалы (кирпич,</w:t>
      </w:r>
      <w:r w:rsidR="00CD2964">
        <w:rPr>
          <w:rFonts w:ascii="Times New Roman" w:hAnsi="Times New Roman"/>
          <w:bCs/>
          <w:lang w:eastAsia="en-US"/>
        </w:rPr>
        <w:t> </w:t>
      </w:r>
      <w:r>
        <w:rPr>
          <w:rFonts w:ascii="Times New Roman" w:hAnsi="Times New Roman"/>
          <w:bCs/>
          <w:lang w:eastAsia="en-US"/>
        </w:rPr>
        <w:t>керамические камни, блоки и др.)</w:t>
      </w:r>
      <w:r w:rsidR="003F157C">
        <w:rPr>
          <w:rFonts w:ascii="Times New Roman" w:hAnsi="Times New Roman"/>
          <w:bCs/>
          <w:lang w:eastAsia="en-US"/>
        </w:rPr>
        <w:t>;</w:t>
      </w:r>
    </w:p>
    <w:p w14:paraId="280C5EEE" w14:textId="65D3B632" w:rsidR="008D646B" w:rsidRPr="008D646B" w:rsidRDefault="008D646B" w:rsidP="007467FF">
      <w:pPr>
        <w:pStyle w:val="a3"/>
        <w:numPr>
          <w:ilvl w:val="0"/>
          <w:numId w:val="21"/>
        </w:numPr>
        <w:tabs>
          <w:tab w:val="left" w:pos="709"/>
        </w:tabs>
        <w:spacing w:after="0" w:line="240" w:lineRule="auto"/>
        <w:ind w:left="0" w:firstLine="567"/>
        <w:contextualSpacing/>
        <w:jc w:val="both"/>
        <w:rPr>
          <w:rFonts w:ascii="Times New Roman" w:hAnsi="Times New Roman"/>
          <w:b/>
          <w:lang w:eastAsia="en-US"/>
        </w:rPr>
      </w:pPr>
      <w:r>
        <w:rPr>
          <w:rFonts w:ascii="Times New Roman" w:hAnsi="Times New Roman"/>
          <w:b/>
          <w:lang w:eastAsia="en-US"/>
        </w:rPr>
        <w:t xml:space="preserve"> </w:t>
      </w:r>
      <w:r w:rsidRPr="008D646B">
        <w:rPr>
          <w:rFonts w:ascii="Times New Roman" w:hAnsi="Times New Roman"/>
          <w:b/>
          <w:lang w:eastAsia="en-US"/>
        </w:rPr>
        <w:t xml:space="preserve">Материал поэтажных перекрытий: </w:t>
      </w:r>
      <w:r w:rsidRPr="008D646B">
        <w:rPr>
          <w:rFonts w:ascii="Times New Roman" w:hAnsi="Times New Roman"/>
          <w:bCs/>
          <w:lang w:eastAsia="en-US"/>
        </w:rPr>
        <w:t>монолитные железобетонные</w:t>
      </w:r>
      <w:r w:rsidR="003F157C">
        <w:rPr>
          <w:rFonts w:ascii="Times New Roman" w:hAnsi="Times New Roman"/>
          <w:bCs/>
          <w:lang w:eastAsia="en-US"/>
        </w:rPr>
        <w:t>;</w:t>
      </w:r>
    </w:p>
    <w:p w14:paraId="7664A249" w14:textId="06017A5A" w:rsidR="008D646B" w:rsidRPr="007467FF" w:rsidRDefault="008D646B" w:rsidP="007467FF">
      <w:pPr>
        <w:pStyle w:val="a3"/>
        <w:numPr>
          <w:ilvl w:val="0"/>
          <w:numId w:val="21"/>
        </w:numPr>
        <w:tabs>
          <w:tab w:val="left" w:pos="709"/>
        </w:tabs>
        <w:spacing w:after="0" w:line="240" w:lineRule="auto"/>
        <w:ind w:left="0" w:firstLine="567"/>
        <w:contextualSpacing/>
        <w:jc w:val="both"/>
        <w:rPr>
          <w:rFonts w:ascii="Times New Roman" w:hAnsi="Times New Roman"/>
          <w:b/>
          <w:lang w:eastAsia="en-US"/>
        </w:rPr>
      </w:pPr>
      <w:r>
        <w:rPr>
          <w:rFonts w:ascii="Times New Roman" w:hAnsi="Times New Roman"/>
          <w:b/>
          <w:lang w:eastAsia="en-US"/>
        </w:rPr>
        <w:t xml:space="preserve"> </w:t>
      </w:r>
      <w:r w:rsidRPr="008D646B">
        <w:rPr>
          <w:rFonts w:ascii="Times New Roman" w:hAnsi="Times New Roman"/>
          <w:b/>
          <w:lang w:eastAsia="en-US"/>
        </w:rPr>
        <w:t xml:space="preserve">Класс энергетической эффективности: </w:t>
      </w:r>
      <w:r w:rsidRPr="008D646B">
        <w:rPr>
          <w:rFonts w:ascii="Times New Roman" w:hAnsi="Times New Roman"/>
          <w:bCs/>
          <w:lang w:eastAsia="en-US"/>
        </w:rPr>
        <w:t>В</w:t>
      </w:r>
      <w:r w:rsidR="003F157C">
        <w:rPr>
          <w:rFonts w:ascii="Times New Roman" w:hAnsi="Times New Roman"/>
          <w:bCs/>
          <w:lang w:eastAsia="en-US"/>
        </w:rPr>
        <w:t>;</w:t>
      </w:r>
    </w:p>
    <w:p w14:paraId="36F33E96" w14:textId="2CCBEE52" w:rsidR="007467FF" w:rsidRPr="003F157C" w:rsidRDefault="007467FF" w:rsidP="007467FF">
      <w:pPr>
        <w:pStyle w:val="a3"/>
        <w:numPr>
          <w:ilvl w:val="0"/>
          <w:numId w:val="21"/>
        </w:numPr>
        <w:tabs>
          <w:tab w:val="left" w:pos="709"/>
        </w:tabs>
        <w:spacing w:after="0" w:line="240" w:lineRule="auto"/>
        <w:ind w:left="0" w:firstLine="567"/>
        <w:contextualSpacing/>
        <w:jc w:val="both"/>
        <w:rPr>
          <w:rFonts w:ascii="Times New Roman" w:hAnsi="Times New Roman"/>
          <w:b/>
          <w:lang w:eastAsia="en-US"/>
        </w:rPr>
      </w:pPr>
      <w:r>
        <w:rPr>
          <w:rFonts w:ascii="Times New Roman" w:hAnsi="Times New Roman"/>
          <w:b/>
          <w:lang w:eastAsia="en-US"/>
        </w:rPr>
        <w:t xml:space="preserve"> </w:t>
      </w:r>
      <w:r w:rsidRPr="007467FF">
        <w:rPr>
          <w:rFonts w:ascii="Times New Roman" w:hAnsi="Times New Roman"/>
          <w:b/>
          <w:lang w:eastAsia="en-US"/>
        </w:rPr>
        <w:t xml:space="preserve">Класс сейсмостойкости: </w:t>
      </w:r>
      <w:r w:rsidRPr="008D646B">
        <w:rPr>
          <w:rFonts w:ascii="Times New Roman" w:hAnsi="Times New Roman"/>
          <w:bCs/>
          <w:lang w:eastAsia="en-US"/>
        </w:rPr>
        <w:t>7 баллов</w:t>
      </w:r>
      <w:r w:rsidR="003F157C">
        <w:rPr>
          <w:rFonts w:ascii="Times New Roman" w:hAnsi="Times New Roman"/>
          <w:bCs/>
          <w:lang w:eastAsia="en-US"/>
        </w:rPr>
        <w:t>;</w:t>
      </w:r>
    </w:p>
    <w:p w14:paraId="26827D62" w14:textId="38A6C24D" w:rsidR="003F157C" w:rsidRPr="007467FF" w:rsidRDefault="003F157C" w:rsidP="007467FF">
      <w:pPr>
        <w:pStyle w:val="a3"/>
        <w:numPr>
          <w:ilvl w:val="0"/>
          <w:numId w:val="21"/>
        </w:numPr>
        <w:tabs>
          <w:tab w:val="left" w:pos="709"/>
        </w:tabs>
        <w:spacing w:after="0" w:line="240" w:lineRule="auto"/>
        <w:ind w:left="0" w:firstLine="567"/>
        <w:contextualSpacing/>
        <w:jc w:val="both"/>
        <w:rPr>
          <w:rFonts w:ascii="Times New Roman" w:hAnsi="Times New Roman"/>
          <w:b/>
          <w:lang w:eastAsia="en-US"/>
        </w:rPr>
      </w:pPr>
      <w:r>
        <w:rPr>
          <w:rFonts w:ascii="Times New Roman" w:hAnsi="Times New Roman"/>
          <w:b/>
          <w:lang w:eastAsia="en-US"/>
        </w:rPr>
        <w:t xml:space="preserve"> </w:t>
      </w:r>
      <w:r w:rsidRPr="003F157C">
        <w:rPr>
          <w:rFonts w:ascii="Times New Roman" w:hAnsi="Times New Roman"/>
          <w:b/>
          <w:lang w:eastAsia="en-US"/>
        </w:rPr>
        <w:t>I</w:t>
      </w:r>
      <w:r w:rsidR="00CD6B4A">
        <w:rPr>
          <w:rFonts w:ascii="Times New Roman" w:hAnsi="Times New Roman"/>
          <w:b/>
          <w:lang w:val="en-US" w:eastAsia="en-US"/>
        </w:rPr>
        <w:t>d</w:t>
      </w:r>
      <w:r w:rsidRPr="003F157C">
        <w:rPr>
          <w:rFonts w:ascii="Times New Roman" w:hAnsi="Times New Roman"/>
          <w:b/>
          <w:lang w:eastAsia="en-US"/>
        </w:rPr>
        <w:t xml:space="preserve"> Объекта недвижимости:</w:t>
      </w:r>
      <w:r>
        <w:rPr>
          <w:rFonts w:ascii="Times New Roman" w:hAnsi="Times New Roman"/>
          <w:b/>
          <w:lang w:val="en-US" w:eastAsia="en-US"/>
        </w:rPr>
        <w:t xml:space="preserve"> </w:t>
      </w:r>
      <w:r w:rsidRPr="003F157C">
        <w:rPr>
          <w:rFonts w:ascii="Times New Roman" w:hAnsi="Times New Roman"/>
          <w:bCs/>
          <w:lang w:val="en-US" w:eastAsia="en-US"/>
        </w:rPr>
        <w:t>66725</w:t>
      </w:r>
      <w:r w:rsidRPr="003F157C">
        <w:rPr>
          <w:rFonts w:ascii="Times New Roman" w:hAnsi="Times New Roman"/>
          <w:bCs/>
          <w:lang w:val="en-US" w:eastAsia="en-US"/>
        </w:rPr>
        <w:t>.</w:t>
      </w:r>
    </w:p>
    <w:p w14:paraId="63FF3DD1" w14:textId="0F6817FA" w:rsidR="00C17751" w:rsidRPr="003C549C" w:rsidRDefault="00A07662" w:rsidP="008857C0">
      <w:pPr>
        <w:pStyle w:val="a3"/>
        <w:numPr>
          <w:ilvl w:val="1"/>
          <w:numId w:val="1"/>
        </w:numPr>
        <w:tabs>
          <w:tab w:val="left" w:pos="993"/>
        </w:tabs>
        <w:spacing w:after="0" w:line="240" w:lineRule="auto"/>
        <w:ind w:left="0" w:firstLine="567"/>
        <w:jc w:val="both"/>
        <w:rPr>
          <w:rFonts w:ascii="Times New Roman" w:eastAsia="SimSun" w:hAnsi="Times New Roman"/>
          <w:bCs/>
          <w:kern w:val="2"/>
          <w:lang w:bidi="hi-IN"/>
        </w:rPr>
      </w:pPr>
      <w:r w:rsidRPr="003C549C">
        <w:rPr>
          <w:rFonts w:ascii="Times New Roman" w:hAnsi="Times New Roman"/>
          <w:b/>
        </w:rPr>
        <w:t xml:space="preserve">Объект долевого строительства – </w:t>
      </w:r>
      <w:r w:rsidRPr="003C549C">
        <w:rPr>
          <w:rFonts w:ascii="Times New Roman" w:hAnsi="Times New Roman"/>
          <w:bCs/>
        </w:rPr>
        <w:t>жилое помещение</w:t>
      </w:r>
      <w:r w:rsidR="002E13AB" w:rsidRPr="003C549C">
        <w:rPr>
          <w:rFonts w:ascii="Times New Roman" w:hAnsi="Times New Roman"/>
          <w:bCs/>
        </w:rPr>
        <w:t xml:space="preserve"> (квартира)</w:t>
      </w:r>
      <w:r w:rsidRPr="003C549C">
        <w:rPr>
          <w:rFonts w:ascii="Times New Roman" w:hAnsi="Times New Roman"/>
          <w:bCs/>
        </w:rPr>
        <w:t xml:space="preserve">, подлежащее передаче Участнику после получения разрешения на ввод в эксплуатацию </w:t>
      </w:r>
      <w:r w:rsidR="002E13AB" w:rsidRPr="003C549C">
        <w:rPr>
          <w:rFonts w:ascii="Times New Roman" w:hAnsi="Times New Roman"/>
          <w:bCs/>
        </w:rPr>
        <w:t>Объекта</w:t>
      </w:r>
      <w:r w:rsidRPr="003C549C">
        <w:rPr>
          <w:rFonts w:ascii="Times New Roman" w:hAnsi="Times New Roman"/>
          <w:bCs/>
        </w:rPr>
        <w:t xml:space="preserve"> и входящее в состав указанного </w:t>
      </w:r>
      <w:r w:rsidR="002E13AB" w:rsidRPr="003C549C">
        <w:rPr>
          <w:rFonts w:ascii="Times New Roman" w:hAnsi="Times New Roman"/>
          <w:bCs/>
        </w:rPr>
        <w:t>Объекта недвижимости</w:t>
      </w:r>
      <w:r w:rsidRPr="003C549C">
        <w:rPr>
          <w:rFonts w:ascii="Times New Roman" w:hAnsi="Times New Roman"/>
          <w:bCs/>
        </w:rPr>
        <w:t>, строящегося с привлечением денежных средств Участника</w:t>
      </w:r>
      <w:r w:rsidR="00851822">
        <w:rPr>
          <w:rFonts w:ascii="Times New Roman" w:hAnsi="Times New Roman"/>
          <w:bCs/>
        </w:rPr>
        <w:t>.</w:t>
      </w:r>
    </w:p>
    <w:p w14:paraId="51F35F1B" w14:textId="77777777" w:rsidR="00C17751" w:rsidRPr="003C549C" w:rsidRDefault="00C17751" w:rsidP="008857C0">
      <w:pPr>
        <w:pStyle w:val="a3"/>
        <w:numPr>
          <w:ilvl w:val="1"/>
          <w:numId w:val="1"/>
        </w:numPr>
        <w:tabs>
          <w:tab w:val="left" w:pos="993"/>
          <w:tab w:val="left" w:pos="1134"/>
        </w:tabs>
        <w:spacing w:after="0" w:line="240" w:lineRule="auto"/>
        <w:ind w:left="0" w:firstLine="567"/>
        <w:jc w:val="both"/>
        <w:rPr>
          <w:rFonts w:ascii="Times New Roman" w:eastAsia="SimSun" w:hAnsi="Times New Roman"/>
          <w:bCs/>
          <w:kern w:val="2"/>
          <w:lang w:bidi="hi-IN"/>
        </w:rPr>
      </w:pPr>
      <w:r w:rsidRPr="003C549C">
        <w:rPr>
          <w:rFonts w:ascii="Times New Roman" w:hAnsi="Times New Roman"/>
          <w:b/>
        </w:rPr>
        <w:t xml:space="preserve">Проектная общая площадь Объекта долевого строительства </w:t>
      </w:r>
      <w:r w:rsidRPr="003C549C">
        <w:rPr>
          <w:rFonts w:ascii="Times New Roman" w:hAnsi="Times New Roman"/>
          <w:bCs/>
        </w:rPr>
        <w:t>– площадь Объекта долевого строительства, указанная в проектной документации Объекта строительства, являющейся суммой площадей, приведенных в такой проектной документации, всех помещений составляющих Объект долевого строительства, без учета применяемых в соответствии с действующим законодательством Российской Федерации понижающих коэффициентов и требований ч. 5</w:t>
      </w:r>
      <w:r w:rsidR="003D36FE" w:rsidRPr="003C549C">
        <w:rPr>
          <w:rFonts w:ascii="Times New Roman" w:hAnsi="Times New Roman"/>
          <w:bCs/>
        </w:rPr>
        <w:t xml:space="preserve"> </w:t>
      </w:r>
      <w:r w:rsidRPr="003C549C">
        <w:rPr>
          <w:rFonts w:ascii="Times New Roman" w:hAnsi="Times New Roman"/>
          <w:bCs/>
        </w:rPr>
        <w:t>ст. 15 Жилищного Кодекса Российской Федерации.</w:t>
      </w:r>
    </w:p>
    <w:p w14:paraId="00946308" w14:textId="77777777" w:rsidR="00C17751" w:rsidRPr="003C549C" w:rsidRDefault="00C17751" w:rsidP="008857C0">
      <w:pPr>
        <w:pStyle w:val="a3"/>
        <w:numPr>
          <w:ilvl w:val="1"/>
          <w:numId w:val="1"/>
        </w:numPr>
        <w:tabs>
          <w:tab w:val="left" w:pos="993"/>
          <w:tab w:val="left" w:pos="1134"/>
        </w:tabs>
        <w:spacing w:after="0" w:line="240" w:lineRule="auto"/>
        <w:ind w:left="0" w:firstLine="567"/>
        <w:jc w:val="both"/>
        <w:rPr>
          <w:rFonts w:ascii="Times New Roman" w:eastAsia="SimSun" w:hAnsi="Times New Roman"/>
          <w:bCs/>
          <w:kern w:val="2"/>
          <w:lang w:bidi="hi-IN"/>
        </w:rPr>
      </w:pPr>
      <w:r w:rsidRPr="003C549C">
        <w:rPr>
          <w:rFonts w:ascii="Times New Roman" w:hAnsi="Times New Roman"/>
          <w:b/>
        </w:rPr>
        <w:t xml:space="preserve">Общая площадь Объекта долевого строительства </w:t>
      </w:r>
      <w:r w:rsidR="00A969D8" w:rsidRPr="003C549C">
        <w:rPr>
          <w:rFonts w:ascii="Times New Roman" w:hAnsi="Times New Roman"/>
          <w:bCs/>
        </w:rPr>
        <w:t>–</w:t>
      </w:r>
      <w:r w:rsidRPr="003C549C">
        <w:rPr>
          <w:rFonts w:ascii="Times New Roman" w:hAnsi="Times New Roman"/>
          <w:bCs/>
        </w:rPr>
        <w:t xml:space="preserve"> площадь Объекта долевого строительства, с учетом требований ч. 5 ст. 15 Жилищного Кодекса Российской Федерации, определенная в порядке, установленном действующим законодательством, после ввода Объекта в эксплуатацию.</w:t>
      </w:r>
    </w:p>
    <w:p w14:paraId="57A7E3AD" w14:textId="77777777" w:rsidR="00C17751" w:rsidRPr="003C549C" w:rsidRDefault="00C17751" w:rsidP="008857C0">
      <w:pPr>
        <w:pStyle w:val="a3"/>
        <w:numPr>
          <w:ilvl w:val="1"/>
          <w:numId w:val="1"/>
        </w:numPr>
        <w:tabs>
          <w:tab w:val="left" w:pos="993"/>
          <w:tab w:val="left" w:pos="1134"/>
        </w:tabs>
        <w:spacing w:after="0" w:line="240" w:lineRule="auto"/>
        <w:ind w:left="0" w:firstLine="567"/>
        <w:jc w:val="both"/>
        <w:rPr>
          <w:rFonts w:ascii="Times New Roman" w:eastAsia="SimSun" w:hAnsi="Times New Roman"/>
          <w:bCs/>
          <w:kern w:val="2"/>
          <w:lang w:bidi="hi-IN"/>
        </w:rPr>
      </w:pPr>
      <w:r w:rsidRPr="003C549C">
        <w:rPr>
          <w:rFonts w:ascii="Times New Roman" w:hAnsi="Times New Roman"/>
          <w:b/>
        </w:rPr>
        <w:t xml:space="preserve">Проектная общая приведенная площадь Объекта долевого строительства </w:t>
      </w:r>
      <w:r w:rsidR="00A969D8" w:rsidRPr="003C549C">
        <w:rPr>
          <w:rFonts w:ascii="Times New Roman" w:hAnsi="Times New Roman"/>
          <w:bCs/>
        </w:rPr>
        <w:t>–</w:t>
      </w:r>
      <w:r w:rsidRPr="003C549C">
        <w:rPr>
          <w:rFonts w:ascii="Times New Roman" w:hAnsi="Times New Roman"/>
          <w:bCs/>
        </w:rPr>
        <w:t xml:space="preserve"> площадь Объекта долевого строительства, указанная в проектной документации Объекта строительства, являющейся суммой площадей, приведенных в такой проектной документации, всех помещений составляющих Объект долевого строительства, без учета требований ч. 5 ст. 15 Жилищного Кодекса Российской Федерации, с учетом применяемых в соответствии с действующим законодательством Российской Федерации понижающих коэффициентов.</w:t>
      </w:r>
    </w:p>
    <w:p w14:paraId="5ED63F69" w14:textId="77777777" w:rsidR="00A65492" w:rsidRPr="003C549C" w:rsidRDefault="00C17751" w:rsidP="008857C0">
      <w:pPr>
        <w:pStyle w:val="a3"/>
        <w:numPr>
          <w:ilvl w:val="1"/>
          <w:numId w:val="1"/>
        </w:numPr>
        <w:tabs>
          <w:tab w:val="left" w:pos="993"/>
          <w:tab w:val="left" w:pos="1134"/>
        </w:tabs>
        <w:spacing w:after="0" w:line="240" w:lineRule="auto"/>
        <w:ind w:left="0" w:firstLine="567"/>
        <w:jc w:val="both"/>
        <w:rPr>
          <w:rFonts w:ascii="Times New Roman" w:eastAsia="SimSun" w:hAnsi="Times New Roman"/>
          <w:bCs/>
          <w:kern w:val="2"/>
          <w:lang w:bidi="hi-IN"/>
        </w:rPr>
      </w:pPr>
      <w:r w:rsidRPr="003C549C">
        <w:rPr>
          <w:rFonts w:ascii="Times New Roman" w:hAnsi="Times New Roman"/>
          <w:b/>
        </w:rPr>
        <w:lastRenderedPageBreak/>
        <w:t xml:space="preserve">Общая приведенная площадь Объекта долевого строительства </w:t>
      </w:r>
      <w:r w:rsidRPr="003C549C">
        <w:rPr>
          <w:rFonts w:ascii="Times New Roman" w:hAnsi="Times New Roman"/>
          <w:bCs/>
        </w:rPr>
        <w:t>– площадь Объекта долевого строительства, без учета требований ч. 5 ст. 15 Жилищного Кодекса Российской Федерации, определенная в процессе подготовки соответствующей технической документации после ввода Объекта в эксплуатацию и отраженная в подготовленной, в соответствии с требованиями Федерального закона «О</w:t>
      </w:r>
      <w:r w:rsidR="00DC50ED" w:rsidRPr="003C549C">
        <w:rPr>
          <w:rFonts w:ascii="Times New Roman" w:hAnsi="Times New Roman"/>
          <w:bCs/>
        </w:rPr>
        <w:t> </w:t>
      </w:r>
      <w:r w:rsidRPr="003C549C">
        <w:rPr>
          <w:rFonts w:ascii="Times New Roman" w:hAnsi="Times New Roman"/>
          <w:bCs/>
        </w:rPr>
        <w:t>кадастровой деятельности»</w:t>
      </w:r>
      <w:r w:rsidR="00A969D8" w:rsidRPr="003C549C">
        <w:rPr>
          <w:rFonts w:ascii="Times New Roman" w:hAnsi="Times New Roman"/>
          <w:bCs/>
        </w:rPr>
        <w:t xml:space="preserve"> от 24.07.2007 № 221-ФЗ</w:t>
      </w:r>
      <w:r w:rsidRPr="003C549C">
        <w:rPr>
          <w:rFonts w:ascii="Times New Roman" w:hAnsi="Times New Roman"/>
          <w:bCs/>
        </w:rPr>
        <w:t xml:space="preserve"> и Федерального закона «О государственной регистрации недвижимости»</w:t>
      </w:r>
      <w:r w:rsidR="00A969D8" w:rsidRPr="003C549C">
        <w:rPr>
          <w:rFonts w:ascii="Times New Roman" w:hAnsi="Times New Roman"/>
          <w:bCs/>
        </w:rPr>
        <w:t xml:space="preserve"> от 13.07.2015 № 218-ФЗ</w:t>
      </w:r>
      <w:r w:rsidRPr="003C549C">
        <w:rPr>
          <w:rFonts w:ascii="Times New Roman" w:hAnsi="Times New Roman"/>
          <w:bCs/>
        </w:rPr>
        <w:t>, технической и кадастровой документации.</w:t>
      </w:r>
    </w:p>
    <w:p w14:paraId="5C4B8319" w14:textId="77777777" w:rsidR="00A65492" w:rsidRPr="003C549C" w:rsidRDefault="00A65492" w:rsidP="008857C0">
      <w:pPr>
        <w:pStyle w:val="a3"/>
        <w:numPr>
          <w:ilvl w:val="1"/>
          <w:numId w:val="1"/>
        </w:numPr>
        <w:tabs>
          <w:tab w:val="left" w:pos="993"/>
        </w:tabs>
        <w:spacing w:after="0" w:line="240" w:lineRule="auto"/>
        <w:ind w:left="0" w:firstLine="567"/>
        <w:jc w:val="both"/>
        <w:rPr>
          <w:rFonts w:ascii="Times New Roman" w:hAnsi="Times New Roman"/>
          <w:shd w:val="clear" w:color="auto" w:fill="FFFFFF"/>
        </w:rPr>
      </w:pPr>
      <w:r w:rsidRPr="003C549C">
        <w:rPr>
          <w:rFonts w:ascii="Times New Roman" w:eastAsia="SimSun" w:hAnsi="Times New Roman"/>
          <w:b/>
          <w:kern w:val="2"/>
          <w:lang w:bidi="hi-IN"/>
        </w:rPr>
        <w:t>Эскроу-агент/Акцептант/Банк/Уполномоченный Банк</w:t>
      </w:r>
      <w:r w:rsidRPr="003C549C">
        <w:rPr>
          <w:rFonts w:ascii="Times New Roman" w:eastAsia="SimSun" w:hAnsi="Times New Roman"/>
          <w:bCs/>
          <w:kern w:val="2"/>
          <w:lang w:bidi="hi-IN"/>
        </w:rPr>
        <w:t xml:space="preserve"> – </w:t>
      </w:r>
      <w:r w:rsidRPr="003C549C">
        <w:rPr>
          <w:rFonts w:ascii="Times New Roman" w:hAnsi="Times New Roman"/>
          <w:lang w:eastAsia="en-US"/>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555-55-50 – для мобильных и городских.</w:t>
      </w:r>
    </w:p>
    <w:p w14:paraId="57F13BC2" w14:textId="77777777" w:rsidR="00A65492" w:rsidRPr="003C549C" w:rsidRDefault="00A65492" w:rsidP="008857C0">
      <w:pPr>
        <w:spacing w:after="0" w:line="240" w:lineRule="auto"/>
        <w:ind w:firstLine="567"/>
        <w:jc w:val="both"/>
        <w:rPr>
          <w:rFonts w:ascii="Times New Roman" w:hAnsi="Times New Roman" w:cs="Times New Roman"/>
        </w:rPr>
      </w:pPr>
    </w:p>
    <w:p w14:paraId="5C8E6DF9" w14:textId="77777777" w:rsidR="00A65492" w:rsidRPr="003C549C" w:rsidRDefault="00A65492" w:rsidP="008857C0">
      <w:pPr>
        <w:pStyle w:val="1"/>
        <w:numPr>
          <w:ilvl w:val="0"/>
          <w:numId w:val="2"/>
        </w:numPr>
        <w:tabs>
          <w:tab w:val="left" w:pos="284"/>
        </w:tabs>
        <w:ind w:left="0" w:firstLine="0"/>
        <w:jc w:val="center"/>
        <w:rPr>
          <w:rFonts w:cs="Times New Roman"/>
        </w:rPr>
      </w:pPr>
      <w:r w:rsidRPr="003C549C">
        <w:rPr>
          <w:rFonts w:cs="Times New Roman"/>
        </w:rPr>
        <w:t>ПРАВОВЫЕ ОСНОВЫ ДЕЯТЕЛЬНОСТИ СТОРОН</w:t>
      </w:r>
    </w:p>
    <w:p w14:paraId="5F1DC3E5" w14:textId="4A33FD2E" w:rsidR="00A65492" w:rsidRPr="003C549C" w:rsidRDefault="00A65492" w:rsidP="008857C0">
      <w:pPr>
        <w:pStyle w:val="a3"/>
        <w:numPr>
          <w:ilvl w:val="0"/>
          <w:numId w:val="3"/>
        </w:numPr>
        <w:tabs>
          <w:tab w:val="left" w:pos="993"/>
        </w:tabs>
        <w:spacing w:after="0" w:line="240" w:lineRule="auto"/>
        <w:ind w:left="0" w:firstLine="567"/>
        <w:jc w:val="both"/>
        <w:rPr>
          <w:rFonts w:ascii="Times New Roman" w:hAnsi="Times New Roman"/>
        </w:rPr>
      </w:pPr>
      <w:r w:rsidRPr="003C549C">
        <w:rPr>
          <w:rFonts w:ascii="Times New Roman" w:hAnsi="Times New Roman"/>
        </w:rPr>
        <w:t>Настоящий̆ Договор заключен в соответствии с Гражданским кодексом РФ, Федеральным законом «Об участии в долевом строительстве многоквартирных домов и иных объектов недвижимости и о внесении изменений в некоторые законодательные акты Российской̆ Федерации</w:t>
      </w:r>
      <w:r w:rsidR="006A6812" w:rsidRPr="003C549C">
        <w:rPr>
          <w:rFonts w:ascii="Times New Roman" w:hAnsi="Times New Roman"/>
        </w:rPr>
        <w:t xml:space="preserve">» от 30.12.2004 № 214-ФЗ </w:t>
      </w:r>
      <w:r w:rsidRPr="003C549C">
        <w:rPr>
          <w:rFonts w:ascii="Times New Roman" w:hAnsi="Times New Roman"/>
        </w:rPr>
        <w:t xml:space="preserve">(далее </w:t>
      </w:r>
      <w:r w:rsidR="006A6812" w:rsidRPr="003C549C">
        <w:rPr>
          <w:rFonts w:ascii="Times New Roman" w:hAnsi="Times New Roman"/>
          <w:lang w:eastAsia="en-US"/>
        </w:rPr>
        <w:t>–</w:t>
      </w:r>
      <w:r w:rsidRPr="003C549C">
        <w:rPr>
          <w:rFonts w:ascii="Times New Roman" w:hAnsi="Times New Roman"/>
        </w:rPr>
        <w:t xml:space="preserve"> Закон № 214-ФЗ), а также приняты</w:t>
      </w:r>
      <w:r w:rsidR="00AE69F0">
        <w:rPr>
          <w:rFonts w:ascii="Times New Roman" w:hAnsi="Times New Roman"/>
        </w:rPr>
        <w:t>ми</w:t>
      </w:r>
      <w:r w:rsidRPr="003C549C">
        <w:rPr>
          <w:rFonts w:ascii="Times New Roman" w:hAnsi="Times New Roman"/>
        </w:rPr>
        <w:t xml:space="preserve"> во </w:t>
      </w:r>
      <w:r w:rsidR="00AE69F0">
        <w:rPr>
          <w:rFonts w:ascii="Times New Roman" w:hAnsi="Times New Roman"/>
        </w:rPr>
        <w:t xml:space="preserve">его </w:t>
      </w:r>
      <w:r w:rsidRPr="003C549C">
        <w:rPr>
          <w:rFonts w:ascii="Times New Roman" w:hAnsi="Times New Roman"/>
        </w:rPr>
        <w:t>исполнение</w:t>
      </w:r>
      <w:r w:rsidR="00AE69F0">
        <w:rPr>
          <w:rFonts w:ascii="Times New Roman" w:hAnsi="Times New Roman"/>
        </w:rPr>
        <w:t xml:space="preserve"> </w:t>
      </w:r>
      <w:r w:rsidRPr="003C549C">
        <w:rPr>
          <w:rFonts w:ascii="Times New Roman" w:hAnsi="Times New Roman"/>
        </w:rPr>
        <w:t>подзаконны</w:t>
      </w:r>
      <w:r w:rsidR="00AE69F0">
        <w:rPr>
          <w:rFonts w:ascii="Times New Roman" w:hAnsi="Times New Roman"/>
        </w:rPr>
        <w:t>ми</w:t>
      </w:r>
      <w:r w:rsidRPr="003C549C">
        <w:rPr>
          <w:rFonts w:ascii="Times New Roman" w:hAnsi="Times New Roman"/>
        </w:rPr>
        <w:t xml:space="preserve"> акт</w:t>
      </w:r>
      <w:r w:rsidR="00AE69F0">
        <w:rPr>
          <w:rFonts w:ascii="Times New Roman" w:hAnsi="Times New Roman"/>
        </w:rPr>
        <w:t>ами</w:t>
      </w:r>
      <w:r w:rsidRPr="003C549C">
        <w:rPr>
          <w:rFonts w:ascii="Times New Roman" w:hAnsi="Times New Roman"/>
        </w:rPr>
        <w:t>.</w:t>
      </w:r>
    </w:p>
    <w:p w14:paraId="13F10B40" w14:textId="77777777" w:rsidR="00A65492" w:rsidRPr="003C549C" w:rsidRDefault="00A65492" w:rsidP="008857C0">
      <w:pPr>
        <w:pStyle w:val="a3"/>
        <w:numPr>
          <w:ilvl w:val="0"/>
          <w:numId w:val="3"/>
        </w:numPr>
        <w:tabs>
          <w:tab w:val="left" w:pos="993"/>
        </w:tabs>
        <w:spacing w:after="0" w:line="240" w:lineRule="auto"/>
        <w:ind w:left="0" w:firstLine="567"/>
        <w:jc w:val="both"/>
        <w:rPr>
          <w:rFonts w:ascii="Times New Roman" w:hAnsi="Times New Roman"/>
        </w:rPr>
      </w:pPr>
      <w:r w:rsidRPr="003C549C">
        <w:rPr>
          <w:rFonts w:ascii="Times New Roman" w:hAnsi="Times New Roman"/>
        </w:rPr>
        <w:t>Правовым основанием для заключения настоящего Договора является:</w:t>
      </w:r>
    </w:p>
    <w:p w14:paraId="2CDC14F1" w14:textId="75DDDFA0" w:rsidR="006A6812" w:rsidRPr="003C549C" w:rsidRDefault="006A6812" w:rsidP="008857C0">
      <w:pPr>
        <w:pStyle w:val="a3"/>
        <w:numPr>
          <w:ilvl w:val="0"/>
          <w:numId w:val="4"/>
        </w:numPr>
        <w:tabs>
          <w:tab w:val="left" w:pos="851"/>
        </w:tabs>
        <w:spacing w:after="0" w:line="240" w:lineRule="auto"/>
        <w:ind w:left="0" w:firstLine="567"/>
        <w:jc w:val="both"/>
        <w:rPr>
          <w:rFonts w:ascii="Times New Roman" w:hAnsi="Times New Roman"/>
        </w:rPr>
      </w:pPr>
      <w:r w:rsidRPr="003C549C">
        <w:rPr>
          <w:rFonts w:ascii="Times New Roman" w:hAnsi="Times New Roman"/>
          <w:bCs/>
        </w:rPr>
        <w:t>Договор субаренды земельного участка от 21.06.2019, находящегося в муниципальной собственности, зарегистрированный Государственным комитетом по государственной регистрации и кадастру Республики Крым за номером 90:22:010311:1543-90/090/2019-4 от 30.08.2019 и дополнительные соглашения к нему.</w:t>
      </w:r>
    </w:p>
    <w:p w14:paraId="145BEDB6" w14:textId="4D79BE4B" w:rsidR="00A65492" w:rsidRPr="003C549C" w:rsidRDefault="00A65492" w:rsidP="008857C0">
      <w:pPr>
        <w:pStyle w:val="a3"/>
        <w:numPr>
          <w:ilvl w:val="0"/>
          <w:numId w:val="4"/>
        </w:numPr>
        <w:tabs>
          <w:tab w:val="left" w:pos="851"/>
        </w:tabs>
        <w:spacing w:after="0" w:line="240" w:lineRule="auto"/>
        <w:ind w:left="0" w:firstLine="567"/>
        <w:jc w:val="both"/>
        <w:rPr>
          <w:rFonts w:ascii="Times New Roman" w:hAnsi="Times New Roman"/>
        </w:rPr>
      </w:pPr>
      <w:r w:rsidRPr="003C549C">
        <w:rPr>
          <w:rFonts w:ascii="Times New Roman" w:hAnsi="Times New Roman"/>
        </w:rPr>
        <w:t xml:space="preserve">Разрешение на строительство от </w:t>
      </w:r>
      <w:r w:rsidR="006A6812" w:rsidRPr="003C549C">
        <w:rPr>
          <w:rFonts w:ascii="Times New Roman" w:hAnsi="Times New Roman"/>
        </w:rPr>
        <w:t>04.04.2023</w:t>
      </w:r>
      <w:r w:rsidRPr="003C549C">
        <w:rPr>
          <w:rFonts w:ascii="Times New Roman" w:hAnsi="Times New Roman"/>
        </w:rPr>
        <w:t xml:space="preserve"> №</w:t>
      </w:r>
      <w:r w:rsidR="00524BAD">
        <w:rPr>
          <w:rFonts w:ascii="Times New Roman" w:hAnsi="Times New Roman"/>
        </w:rPr>
        <w:t xml:space="preserve"> </w:t>
      </w:r>
      <w:r w:rsidRPr="003C549C">
        <w:rPr>
          <w:rFonts w:ascii="Times New Roman" w:hAnsi="Times New Roman"/>
        </w:rPr>
        <w:t>91-RU93308000-</w:t>
      </w:r>
      <w:r w:rsidR="006A6812" w:rsidRPr="003C549C">
        <w:rPr>
          <w:rFonts w:ascii="Times New Roman" w:hAnsi="Times New Roman"/>
        </w:rPr>
        <w:t>2870-</w:t>
      </w:r>
      <w:r w:rsidRPr="003C549C">
        <w:rPr>
          <w:rFonts w:ascii="Times New Roman" w:hAnsi="Times New Roman"/>
        </w:rPr>
        <w:t>202</w:t>
      </w:r>
      <w:r w:rsidR="006A6812" w:rsidRPr="003C549C">
        <w:rPr>
          <w:rFonts w:ascii="Times New Roman" w:hAnsi="Times New Roman"/>
        </w:rPr>
        <w:t>3</w:t>
      </w:r>
      <w:r w:rsidRPr="003C549C">
        <w:rPr>
          <w:rFonts w:ascii="Times New Roman" w:hAnsi="Times New Roman"/>
        </w:rPr>
        <w:t xml:space="preserve">, выданное Министерством жилищной политики и государственного строительного надзора Республики Крым. </w:t>
      </w:r>
    </w:p>
    <w:p w14:paraId="25BB0EB3" w14:textId="4FCC5C7D" w:rsidR="00A65492" w:rsidRPr="003C549C" w:rsidRDefault="00A65492" w:rsidP="008857C0">
      <w:pPr>
        <w:pStyle w:val="a3"/>
        <w:numPr>
          <w:ilvl w:val="0"/>
          <w:numId w:val="4"/>
        </w:numPr>
        <w:tabs>
          <w:tab w:val="left" w:pos="851"/>
        </w:tabs>
        <w:spacing w:after="0" w:line="240" w:lineRule="auto"/>
        <w:ind w:left="0" w:firstLine="567"/>
        <w:jc w:val="both"/>
        <w:rPr>
          <w:rFonts w:ascii="Times New Roman" w:hAnsi="Times New Roman"/>
        </w:rPr>
      </w:pPr>
      <w:r w:rsidRPr="003C549C">
        <w:rPr>
          <w:rFonts w:ascii="Times New Roman" w:hAnsi="Times New Roman"/>
        </w:rPr>
        <w:t>Проектная декларация, размещенная в сети Интернет на сайте: https://наш.дом.рф.</w:t>
      </w:r>
    </w:p>
    <w:p w14:paraId="142FA99E" w14:textId="5EA43D6C" w:rsidR="00A65492" w:rsidRPr="003C549C" w:rsidRDefault="00A65492" w:rsidP="008857C0">
      <w:pPr>
        <w:pStyle w:val="a3"/>
        <w:numPr>
          <w:ilvl w:val="0"/>
          <w:numId w:val="3"/>
        </w:numPr>
        <w:tabs>
          <w:tab w:val="left" w:pos="993"/>
        </w:tabs>
        <w:spacing w:after="0" w:line="240" w:lineRule="auto"/>
        <w:ind w:left="0" w:firstLine="567"/>
        <w:jc w:val="both"/>
        <w:rPr>
          <w:rFonts w:ascii="Times New Roman" w:hAnsi="Times New Roman"/>
        </w:rPr>
      </w:pPr>
      <w:r w:rsidRPr="003C549C">
        <w:rPr>
          <w:rFonts w:ascii="Times New Roman" w:hAnsi="Times New Roman"/>
        </w:rPr>
        <w:t>Перед подписанием настоящего Договора Участник ознакомлен с разрешением на строительство, технико-экономическим обоснованием проекта строительства Объекта недвижимости, экспертизой проектной документации на строительство Объекта недвижимости, проектной документацией на строительство Объекта недвижимости, договором аренды и договором передачи прав и обязанностей по договору аренды, подтверждающим право застройки на земельном участке, на котором возводится Объект недвижимости, проектной декларацией, содержащей информацию о Застройщике и Объекте строительства (создаваемом Объекте недвижимости).</w:t>
      </w:r>
    </w:p>
    <w:p w14:paraId="038ADBE8" w14:textId="57DD69D7" w:rsidR="00927549" w:rsidRPr="003C549C" w:rsidRDefault="00A65492" w:rsidP="008857C0">
      <w:pPr>
        <w:pStyle w:val="a3"/>
        <w:tabs>
          <w:tab w:val="left" w:pos="993"/>
        </w:tabs>
        <w:spacing w:after="0" w:line="240" w:lineRule="auto"/>
        <w:ind w:left="0" w:firstLine="567"/>
        <w:jc w:val="both"/>
        <w:rPr>
          <w:rFonts w:ascii="Times New Roman" w:hAnsi="Times New Roman"/>
        </w:rPr>
      </w:pPr>
      <w:r w:rsidRPr="003C549C">
        <w:rPr>
          <w:rFonts w:ascii="Times New Roman" w:hAnsi="Times New Roman"/>
        </w:rPr>
        <w:t>Об изменениях, вносимых в документы, указанные в настоящем разделе, Участник будет извещен путем размещения соответствующих документов на сайте: https://наш.дом.рф</w:t>
      </w:r>
      <w:r w:rsidR="00861543" w:rsidRPr="003C549C">
        <w:rPr>
          <w:rFonts w:ascii="Times New Roman" w:hAnsi="Times New Roman"/>
        </w:rPr>
        <w:t>.</w:t>
      </w:r>
    </w:p>
    <w:p w14:paraId="01230E07" w14:textId="643239B7" w:rsidR="00A65492" w:rsidRPr="003C549C" w:rsidRDefault="00A65492" w:rsidP="008857C0">
      <w:pPr>
        <w:tabs>
          <w:tab w:val="left" w:pos="993"/>
        </w:tabs>
        <w:spacing w:after="0" w:line="240" w:lineRule="auto"/>
        <w:jc w:val="both"/>
        <w:rPr>
          <w:rFonts w:ascii="Times New Roman" w:hAnsi="Times New Roman" w:cs="Times New Roman"/>
        </w:rPr>
      </w:pPr>
    </w:p>
    <w:p w14:paraId="0AC997B3" w14:textId="6AC2A98B" w:rsidR="00E12472" w:rsidRPr="003C549C" w:rsidRDefault="00646B62" w:rsidP="008857C0">
      <w:pPr>
        <w:pStyle w:val="1"/>
        <w:numPr>
          <w:ilvl w:val="0"/>
          <w:numId w:val="2"/>
        </w:numPr>
        <w:tabs>
          <w:tab w:val="left" w:pos="284"/>
        </w:tabs>
        <w:ind w:left="0" w:firstLine="0"/>
        <w:jc w:val="center"/>
        <w:rPr>
          <w:rFonts w:cs="Times New Roman"/>
        </w:rPr>
      </w:pPr>
      <w:r w:rsidRPr="003C549C">
        <w:rPr>
          <w:rFonts w:cs="Times New Roman"/>
        </w:rPr>
        <w:t>ПРЕДМЕТ ДОГОВОРА</w:t>
      </w:r>
    </w:p>
    <w:p w14:paraId="10BF1B4C" w14:textId="0E86E530" w:rsidR="00560A6F" w:rsidRPr="00560A6F" w:rsidRDefault="000548A6" w:rsidP="008857C0">
      <w:pPr>
        <w:pStyle w:val="a3"/>
        <w:numPr>
          <w:ilvl w:val="1"/>
          <w:numId w:val="2"/>
        </w:numPr>
        <w:tabs>
          <w:tab w:val="left" w:pos="993"/>
        </w:tabs>
        <w:spacing w:after="0" w:line="240" w:lineRule="auto"/>
        <w:ind w:left="0" w:firstLine="567"/>
        <w:jc w:val="both"/>
        <w:rPr>
          <w:rFonts w:ascii="Times New Roman" w:hAnsi="Times New Roman"/>
          <w:lang w:eastAsia="ru-RU"/>
        </w:rPr>
      </w:pPr>
      <w:r w:rsidRPr="00560A6F">
        <w:rPr>
          <w:rFonts w:ascii="Times New Roman" w:hAnsi="Times New Roman"/>
          <w:lang w:eastAsia="ru-RU"/>
        </w:rPr>
        <w:t>По настоящему Договору Застройщик обязуется в предусмотренный Договором срок своими силами и (или) с привлечением третьих лиц построить (создать) Объект недвижимости и после получения разрешения на ввод Объекта недвижимости в эксплуатацию передать расположенный в нем Объект долевого строительства Участнику, а Участник обязуется уплатить обусловленную настоящим Договором цену и принять Объект долевого строительства по Акту приема-передачи при наличии разрешения на ввод Объекта недвижимости в эксплуатацию.</w:t>
      </w:r>
    </w:p>
    <w:p w14:paraId="4A52A67B" w14:textId="7BF21290" w:rsidR="003C549C" w:rsidRPr="00560A6F" w:rsidRDefault="000548A6" w:rsidP="008857C0">
      <w:pPr>
        <w:pStyle w:val="a3"/>
        <w:numPr>
          <w:ilvl w:val="1"/>
          <w:numId w:val="2"/>
        </w:numPr>
        <w:tabs>
          <w:tab w:val="left" w:pos="993"/>
        </w:tabs>
        <w:spacing w:after="0" w:line="240" w:lineRule="auto"/>
        <w:ind w:left="0" w:firstLine="567"/>
        <w:jc w:val="both"/>
        <w:rPr>
          <w:rFonts w:ascii="Times New Roman" w:hAnsi="Times New Roman"/>
          <w:lang w:eastAsia="ru-RU"/>
        </w:rPr>
      </w:pPr>
      <w:r w:rsidRPr="00560A6F">
        <w:rPr>
          <w:rFonts w:ascii="Times New Roman" w:hAnsi="Times New Roman"/>
          <w:lang w:eastAsia="ru-RU"/>
        </w:rPr>
        <w:t>Объект долевого строительства</w:t>
      </w:r>
      <w:r w:rsidR="00025FC9" w:rsidRPr="00560A6F">
        <w:rPr>
          <w:rFonts w:ascii="Times New Roman" w:hAnsi="Times New Roman"/>
          <w:lang w:eastAsia="ru-RU"/>
        </w:rPr>
        <w:t xml:space="preserve"> (квартира) обладает следующими характеристиками в соответствии с проектной документацией:</w:t>
      </w:r>
    </w:p>
    <w:tbl>
      <w:tblPr>
        <w:tblW w:w="9923" w:type="dxa"/>
        <w:tblInd w:w="-8" w:type="dxa"/>
        <w:tblLayout w:type="fixed"/>
        <w:tblCellMar>
          <w:left w:w="40" w:type="dxa"/>
          <w:right w:w="40" w:type="dxa"/>
        </w:tblCellMar>
        <w:tblLook w:val="04A0" w:firstRow="1" w:lastRow="0" w:firstColumn="1" w:lastColumn="0" w:noHBand="0" w:noVBand="1"/>
      </w:tblPr>
      <w:tblGrid>
        <w:gridCol w:w="6543"/>
        <w:gridCol w:w="3380"/>
      </w:tblGrid>
      <w:tr w:rsidR="00560A6F" w:rsidRPr="001A627A" w14:paraId="0BB6E524" w14:textId="77777777" w:rsidTr="00C11ACE">
        <w:trPr>
          <w:trHeight w:hRule="exact" w:val="277"/>
        </w:trPr>
        <w:tc>
          <w:tcPr>
            <w:tcW w:w="6543" w:type="dxa"/>
            <w:tcBorders>
              <w:top w:val="single" w:sz="6" w:space="0" w:color="auto"/>
              <w:left w:val="single" w:sz="6" w:space="0" w:color="auto"/>
              <w:bottom w:val="single" w:sz="6" w:space="0" w:color="auto"/>
              <w:right w:val="single" w:sz="6" w:space="0" w:color="auto"/>
            </w:tcBorders>
            <w:vAlign w:val="center"/>
          </w:tcPr>
          <w:p w14:paraId="64A73E13" w14:textId="77777777" w:rsidR="00560A6F" w:rsidRPr="00560A6F" w:rsidRDefault="00560A6F" w:rsidP="008857C0">
            <w:pPr>
              <w:spacing w:after="0" w:line="240" w:lineRule="auto"/>
              <w:jc w:val="center"/>
              <w:rPr>
                <w:rFonts w:ascii="Times New Roman" w:hAnsi="Times New Roman"/>
              </w:rPr>
            </w:pPr>
            <w:r w:rsidRPr="00560A6F">
              <w:rPr>
                <w:rFonts w:ascii="Times New Roman" w:hAnsi="Times New Roman"/>
              </w:rPr>
              <w:t>Наименование характеристики</w:t>
            </w:r>
          </w:p>
        </w:tc>
        <w:tc>
          <w:tcPr>
            <w:tcW w:w="3380" w:type="dxa"/>
            <w:tcBorders>
              <w:top w:val="single" w:sz="6" w:space="0" w:color="auto"/>
              <w:left w:val="single" w:sz="6" w:space="0" w:color="auto"/>
              <w:bottom w:val="single" w:sz="6" w:space="0" w:color="auto"/>
              <w:right w:val="single" w:sz="6" w:space="0" w:color="auto"/>
            </w:tcBorders>
            <w:vAlign w:val="center"/>
          </w:tcPr>
          <w:p w14:paraId="7F055C67" w14:textId="77777777" w:rsidR="00560A6F" w:rsidRPr="00560A6F" w:rsidRDefault="00560A6F" w:rsidP="008857C0">
            <w:pPr>
              <w:spacing w:after="0" w:line="240" w:lineRule="auto"/>
              <w:jc w:val="center"/>
              <w:rPr>
                <w:rFonts w:ascii="Times New Roman" w:hAnsi="Times New Roman"/>
              </w:rPr>
            </w:pPr>
            <w:r w:rsidRPr="00560A6F">
              <w:rPr>
                <w:rFonts w:ascii="Times New Roman" w:hAnsi="Times New Roman"/>
              </w:rPr>
              <w:t>Описание характеристики</w:t>
            </w:r>
          </w:p>
        </w:tc>
      </w:tr>
      <w:tr w:rsidR="00560A6F" w:rsidRPr="001A627A" w14:paraId="63C95B3D" w14:textId="77777777" w:rsidTr="00C11ACE">
        <w:trPr>
          <w:trHeight w:hRule="exact" w:val="277"/>
        </w:trPr>
        <w:tc>
          <w:tcPr>
            <w:tcW w:w="6543" w:type="dxa"/>
            <w:tcBorders>
              <w:top w:val="single" w:sz="6" w:space="0" w:color="auto"/>
              <w:left w:val="single" w:sz="6" w:space="0" w:color="auto"/>
              <w:bottom w:val="single" w:sz="6" w:space="0" w:color="auto"/>
              <w:right w:val="single" w:sz="6" w:space="0" w:color="auto"/>
            </w:tcBorders>
            <w:vAlign w:val="center"/>
          </w:tcPr>
          <w:p w14:paraId="0281442A" w14:textId="77777777" w:rsidR="00560A6F" w:rsidRPr="00560A6F" w:rsidRDefault="00560A6F" w:rsidP="008857C0">
            <w:pPr>
              <w:spacing w:after="0" w:line="240" w:lineRule="auto"/>
              <w:rPr>
                <w:rFonts w:ascii="Times New Roman" w:hAnsi="Times New Roman"/>
              </w:rPr>
            </w:pPr>
            <w:r w:rsidRPr="00560A6F">
              <w:rPr>
                <w:rFonts w:ascii="Times New Roman" w:hAnsi="Times New Roman"/>
              </w:rPr>
              <w:t xml:space="preserve">Назначение </w:t>
            </w:r>
          </w:p>
        </w:tc>
        <w:tc>
          <w:tcPr>
            <w:tcW w:w="3380" w:type="dxa"/>
            <w:tcBorders>
              <w:top w:val="single" w:sz="6" w:space="0" w:color="auto"/>
              <w:left w:val="single" w:sz="6" w:space="0" w:color="auto"/>
              <w:bottom w:val="single" w:sz="6" w:space="0" w:color="auto"/>
              <w:right w:val="single" w:sz="6" w:space="0" w:color="auto"/>
            </w:tcBorders>
            <w:vAlign w:val="center"/>
          </w:tcPr>
          <w:p w14:paraId="3420A792" w14:textId="393CE17C" w:rsidR="00560A6F" w:rsidRPr="00560A6F" w:rsidRDefault="00F512B0" w:rsidP="008857C0">
            <w:pPr>
              <w:spacing w:after="0" w:line="240" w:lineRule="auto"/>
              <w:rPr>
                <w:rFonts w:ascii="Times New Roman" w:hAnsi="Times New Roman"/>
              </w:rPr>
            </w:pPr>
            <w:r>
              <w:rPr>
                <w:rFonts w:ascii="Times New Roman" w:hAnsi="Times New Roman"/>
              </w:rPr>
              <w:t>Ж</w:t>
            </w:r>
            <w:r w:rsidR="00560A6F" w:rsidRPr="00560A6F">
              <w:rPr>
                <w:rFonts w:ascii="Times New Roman" w:hAnsi="Times New Roman"/>
              </w:rPr>
              <w:t>илое</w:t>
            </w:r>
          </w:p>
        </w:tc>
      </w:tr>
      <w:tr w:rsidR="00560A6F" w:rsidRPr="001A627A" w14:paraId="0F4380A4" w14:textId="77777777" w:rsidTr="00C11ACE">
        <w:trPr>
          <w:trHeight w:hRule="exact" w:val="277"/>
        </w:trPr>
        <w:tc>
          <w:tcPr>
            <w:tcW w:w="6543" w:type="dxa"/>
            <w:tcBorders>
              <w:top w:val="single" w:sz="6" w:space="0" w:color="auto"/>
              <w:left w:val="single" w:sz="6" w:space="0" w:color="auto"/>
              <w:bottom w:val="single" w:sz="6" w:space="0" w:color="auto"/>
              <w:right w:val="single" w:sz="6" w:space="0" w:color="auto"/>
            </w:tcBorders>
            <w:shd w:val="clear" w:color="auto" w:fill="FFFFFF"/>
            <w:vAlign w:val="center"/>
          </w:tcPr>
          <w:p w14:paraId="3EBE23C7" w14:textId="77777777" w:rsidR="00560A6F" w:rsidRPr="00560A6F" w:rsidRDefault="00560A6F" w:rsidP="008857C0">
            <w:pPr>
              <w:spacing w:after="0" w:line="240" w:lineRule="auto"/>
              <w:rPr>
                <w:rFonts w:ascii="Times New Roman" w:hAnsi="Times New Roman"/>
              </w:rPr>
            </w:pPr>
            <w:r w:rsidRPr="00560A6F">
              <w:rPr>
                <w:rFonts w:ascii="Times New Roman" w:hAnsi="Times New Roman"/>
              </w:rPr>
              <w:t>Этаж</w:t>
            </w:r>
          </w:p>
        </w:tc>
        <w:tc>
          <w:tcPr>
            <w:tcW w:w="3380" w:type="dxa"/>
            <w:tcBorders>
              <w:top w:val="single" w:sz="6" w:space="0" w:color="auto"/>
              <w:left w:val="single" w:sz="6" w:space="0" w:color="auto"/>
              <w:bottom w:val="single" w:sz="6" w:space="0" w:color="auto"/>
              <w:right w:val="single" w:sz="6" w:space="0" w:color="auto"/>
            </w:tcBorders>
            <w:shd w:val="clear" w:color="auto" w:fill="FFFFFF"/>
            <w:vAlign w:val="center"/>
          </w:tcPr>
          <w:p w14:paraId="1F6F635C" w14:textId="77777777" w:rsidR="00560A6F" w:rsidRPr="00560A6F" w:rsidRDefault="00560A6F" w:rsidP="008857C0">
            <w:pPr>
              <w:spacing w:after="0" w:line="240" w:lineRule="auto"/>
              <w:rPr>
                <w:rFonts w:ascii="Times New Roman" w:hAnsi="Times New Roman"/>
              </w:rPr>
            </w:pPr>
          </w:p>
        </w:tc>
      </w:tr>
      <w:tr w:rsidR="00560A6F" w:rsidRPr="001A627A" w14:paraId="54497190" w14:textId="77777777" w:rsidTr="00C11ACE">
        <w:trPr>
          <w:trHeight w:hRule="exact" w:val="277"/>
        </w:trPr>
        <w:tc>
          <w:tcPr>
            <w:tcW w:w="654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BAABA3E" w14:textId="3628048E" w:rsidR="00560A6F" w:rsidRPr="00560A6F" w:rsidRDefault="00403A84" w:rsidP="008857C0">
            <w:pPr>
              <w:spacing w:after="0" w:line="240" w:lineRule="auto"/>
              <w:rPr>
                <w:rFonts w:ascii="Times New Roman" w:hAnsi="Times New Roman"/>
              </w:rPr>
            </w:pPr>
            <w:r>
              <w:rPr>
                <w:rFonts w:ascii="Times New Roman" w:hAnsi="Times New Roman"/>
              </w:rPr>
              <w:t>Номер</w:t>
            </w:r>
            <w:r w:rsidR="00560A6F" w:rsidRPr="00560A6F">
              <w:rPr>
                <w:rFonts w:ascii="Times New Roman" w:hAnsi="Times New Roman"/>
              </w:rPr>
              <w:t xml:space="preserve"> квартиры (условный)</w:t>
            </w:r>
          </w:p>
        </w:tc>
        <w:tc>
          <w:tcPr>
            <w:tcW w:w="3380" w:type="dxa"/>
            <w:tcBorders>
              <w:top w:val="single" w:sz="6" w:space="0" w:color="auto"/>
              <w:left w:val="single" w:sz="6" w:space="0" w:color="auto"/>
              <w:bottom w:val="single" w:sz="6" w:space="0" w:color="auto"/>
              <w:right w:val="single" w:sz="6" w:space="0" w:color="auto"/>
            </w:tcBorders>
            <w:shd w:val="clear" w:color="auto" w:fill="FFFFFF"/>
            <w:vAlign w:val="center"/>
          </w:tcPr>
          <w:p w14:paraId="4FB7ABDF" w14:textId="77777777" w:rsidR="00560A6F" w:rsidRPr="00560A6F" w:rsidRDefault="00560A6F" w:rsidP="008857C0">
            <w:pPr>
              <w:spacing w:after="0" w:line="240" w:lineRule="auto"/>
              <w:rPr>
                <w:rFonts w:ascii="Times New Roman" w:hAnsi="Times New Roman"/>
              </w:rPr>
            </w:pPr>
          </w:p>
        </w:tc>
      </w:tr>
      <w:tr w:rsidR="00560A6F" w:rsidRPr="001A627A" w14:paraId="31D9D3F7" w14:textId="77777777" w:rsidTr="00C11ACE">
        <w:trPr>
          <w:trHeight w:hRule="exact" w:val="292"/>
        </w:trPr>
        <w:tc>
          <w:tcPr>
            <w:tcW w:w="6543" w:type="dxa"/>
            <w:tcBorders>
              <w:top w:val="single" w:sz="6" w:space="0" w:color="auto"/>
              <w:left w:val="single" w:sz="6" w:space="0" w:color="auto"/>
              <w:bottom w:val="single" w:sz="6" w:space="0" w:color="auto"/>
              <w:right w:val="single" w:sz="6" w:space="0" w:color="auto"/>
            </w:tcBorders>
            <w:shd w:val="clear" w:color="auto" w:fill="FFFFFF"/>
            <w:vAlign w:val="center"/>
          </w:tcPr>
          <w:p w14:paraId="20967C34" w14:textId="2E7DA2FB" w:rsidR="00560A6F" w:rsidRPr="00560A6F" w:rsidRDefault="00560A6F" w:rsidP="008857C0">
            <w:pPr>
              <w:spacing w:after="0" w:line="240" w:lineRule="auto"/>
              <w:rPr>
                <w:rFonts w:ascii="Times New Roman" w:hAnsi="Times New Roman"/>
              </w:rPr>
            </w:pPr>
            <w:r w:rsidRPr="00560A6F">
              <w:rPr>
                <w:rFonts w:ascii="Times New Roman" w:hAnsi="Times New Roman"/>
              </w:rPr>
              <w:t xml:space="preserve">Количество </w:t>
            </w:r>
            <w:r w:rsidR="00A03315">
              <w:rPr>
                <w:rFonts w:ascii="Times New Roman" w:hAnsi="Times New Roman"/>
              </w:rPr>
              <w:t xml:space="preserve">жилых </w:t>
            </w:r>
            <w:r w:rsidRPr="00560A6F">
              <w:rPr>
                <w:rFonts w:ascii="Times New Roman" w:hAnsi="Times New Roman"/>
              </w:rPr>
              <w:t>комнат</w:t>
            </w:r>
          </w:p>
        </w:tc>
        <w:tc>
          <w:tcPr>
            <w:tcW w:w="3380" w:type="dxa"/>
            <w:tcBorders>
              <w:top w:val="single" w:sz="6" w:space="0" w:color="auto"/>
              <w:left w:val="single" w:sz="6" w:space="0" w:color="auto"/>
              <w:bottom w:val="single" w:sz="6" w:space="0" w:color="auto"/>
              <w:right w:val="single" w:sz="6" w:space="0" w:color="auto"/>
            </w:tcBorders>
            <w:shd w:val="clear" w:color="auto" w:fill="FFFFFF"/>
            <w:vAlign w:val="center"/>
          </w:tcPr>
          <w:p w14:paraId="48279707" w14:textId="77777777" w:rsidR="00560A6F" w:rsidRPr="00560A6F" w:rsidRDefault="00560A6F" w:rsidP="008857C0">
            <w:pPr>
              <w:spacing w:after="0" w:line="240" w:lineRule="auto"/>
              <w:rPr>
                <w:rFonts w:ascii="Times New Roman" w:hAnsi="Times New Roman"/>
              </w:rPr>
            </w:pPr>
          </w:p>
        </w:tc>
      </w:tr>
      <w:tr w:rsidR="00A03315" w:rsidRPr="001A627A" w14:paraId="1C3644CE" w14:textId="77777777" w:rsidTr="00C11ACE">
        <w:trPr>
          <w:trHeight w:hRule="exact" w:val="292"/>
        </w:trPr>
        <w:tc>
          <w:tcPr>
            <w:tcW w:w="6543" w:type="dxa"/>
            <w:tcBorders>
              <w:top w:val="single" w:sz="6" w:space="0" w:color="auto"/>
              <w:left w:val="single" w:sz="6" w:space="0" w:color="auto"/>
              <w:bottom w:val="single" w:sz="6" w:space="0" w:color="auto"/>
              <w:right w:val="single" w:sz="6" w:space="0" w:color="auto"/>
            </w:tcBorders>
            <w:shd w:val="clear" w:color="auto" w:fill="FFFFFF"/>
            <w:vAlign w:val="center"/>
          </w:tcPr>
          <w:p w14:paraId="0CA57E34" w14:textId="52357A51" w:rsidR="00A03315" w:rsidRPr="00560A6F" w:rsidRDefault="00A03315" w:rsidP="00A03315">
            <w:pPr>
              <w:spacing w:after="0" w:line="240" w:lineRule="auto"/>
              <w:rPr>
                <w:rFonts w:ascii="Times New Roman" w:hAnsi="Times New Roman"/>
              </w:rPr>
            </w:pPr>
            <w:r w:rsidRPr="00560A6F">
              <w:rPr>
                <w:rFonts w:ascii="Times New Roman" w:hAnsi="Times New Roman"/>
              </w:rPr>
              <w:t>Площадь комнаты-1 (спальня), кв.м</w:t>
            </w:r>
            <w:r>
              <w:rPr>
                <w:rFonts w:ascii="Times New Roman" w:hAnsi="Times New Roman"/>
              </w:rPr>
              <w:t>.</w:t>
            </w:r>
          </w:p>
        </w:tc>
        <w:tc>
          <w:tcPr>
            <w:tcW w:w="3380" w:type="dxa"/>
            <w:tcBorders>
              <w:top w:val="single" w:sz="6" w:space="0" w:color="auto"/>
              <w:left w:val="single" w:sz="6" w:space="0" w:color="auto"/>
              <w:bottom w:val="single" w:sz="6" w:space="0" w:color="auto"/>
              <w:right w:val="single" w:sz="6" w:space="0" w:color="auto"/>
            </w:tcBorders>
            <w:shd w:val="clear" w:color="auto" w:fill="FFFFFF"/>
            <w:vAlign w:val="center"/>
          </w:tcPr>
          <w:p w14:paraId="43E751B4" w14:textId="77777777" w:rsidR="00A03315" w:rsidRPr="00560A6F" w:rsidRDefault="00A03315" w:rsidP="00A03315">
            <w:pPr>
              <w:spacing w:after="0" w:line="240" w:lineRule="auto"/>
              <w:rPr>
                <w:rFonts w:ascii="Times New Roman" w:hAnsi="Times New Roman"/>
              </w:rPr>
            </w:pPr>
          </w:p>
        </w:tc>
      </w:tr>
      <w:tr w:rsidR="00A03315" w:rsidRPr="001A627A" w14:paraId="433AB11F" w14:textId="77777777" w:rsidTr="00C11ACE">
        <w:trPr>
          <w:trHeight w:hRule="exact" w:val="292"/>
        </w:trPr>
        <w:tc>
          <w:tcPr>
            <w:tcW w:w="6543" w:type="dxa"/>
            <w:tcBorders>
              <w:top w:val="single" w:sz="6" w:space="0" w:color="auto"/>
              <w:left w:val="single" w:sz="6" w:space="0" w:color="auto"/>
              <w:bottom w:val="single" w:sz="6" w:space="0" w:color="auto"/>
              <w:right w:val="single" w:sz="6" w:space="0" w:color="auto"/>
            </w:tcBorders>
            <w:shd w:val="clear" w:color="auto" w:fill="FFFFFF"/>
            <w:vAlign w:val="center"/>
          </w:tcPr>
          <w:p w14:paraId="68FA4137" w14:textId="391FA0DB" w:rsidR="00A03315" w:rsidRPr="00560A6F" w:rsidRDefault="00A03315" w:rsidP="00A03315">
            <w:pPr>
              <w:spacing w:after="0" w:line="240" w:lineRule="auto"/>
              <w:rPr>
                <w:rFonts w:ascii="Times New Roman" w:hAnsi="Times New Roman"/>
              </w:rPr>
            </w:pPr>
            <w:r w:rsidRPr="00560A6F">
              <w:rPr>
                <w:rFonts w:ascii="Times New Roman" w:hAnsi="Times New Roman"/>
              </w:rPr>
              <w:t>Площадь комнаты-2 (спальня), кв.м</w:t>
            </w:r>
            <w:r>
              <w:rPr>
                <w:rFonts w:ascii="Times New Roman" w:hAnsi="Times New Roman"/>
              </w:rPr>
              <w:t>.</w:t>
            </w:r>
          </w:p>
        </w:tc>
        <w:tc>
          <w:tcPr>
            <w:tcW w:w="3380" w:type="dxa"/>
            <w:tcBorders>
              <w:top w:val="single" w:sz="6" w:space="0" w:color="auto"/>
              <w:left w:val="single" w:sz="6" w:space="0" w:color="auto"/>
              <w:bottom w:val="single" w:sz="6" w:space="0" w:color="auto"/>
              <w:right w:val="single" w:sz="6" w:space="0" w:color="auto"/>
            </w:tcBorders>
            <w:shd w:val="clear" w:color="auto" w:fill="FFFFFF"/>
            <w:vAlign w:val="center"/>
          </w:tcPr>
          <w:p w14:paraId="63A4C587" w14:textId="77777777" w:rsidR="00A03315" w:rsidRPr="00560A6F" w:rsidRDefault="00A03315" w:rsidP="00A03315">
            <w:pPr>
              <w:spacing w:after="0" w:line="240" w:lineRule="auto"/>
              <w:rPr>
                <w:rFonts w:ascii="Times New Roman" w:hAnsi="Times New Roman"/>
              </w:rPr>
            </w:pPr>
          </w:p>
        </w:tc>
      </w:tr>
      <w:tr w:rsidR="00A03315" w:rsidRPr="001A627A" w14:paraId="37E8076E" w14:textId="77777777" w:rsidTr="00C11ACE">
        <w:trPr>
          <w:trHeight w:hRule="exact" w:val="292"/>
        </w:trPr>
        <w:tc>
          <w:tcPr>
            <w:tcW w:w="6543" w:type="dxa"/>
            <w:tcBorders>
              <w:top w:val="single" w:sz="6" w:space="0" w:color="auto"/>
              <w:left w:val="single" w:sz="6" w:space="0" w:color="auto"/>
              <w:bottom w:val="single" w:sz="6" w:space="0" w:color="auto"/>
              <w:right w:val="single" w:sz="6" w:space="0" w:color="auto"/>
            </w:tcBorders>
            <w:shd w:val="clear" w:color="auto" w:fill="FFFFFF"/>
            <w:vAlign w:val="center"/>
          </w:tcPr>
          <w:p w14:paraId="3DA9CD60" w14:textId="0D6AB885" w:rsidR="00A03315" w:rsidRPr="00560A6F" w:rsidRDefault="00A03315" w:rsidP="00A03315">
            <w:pPr>
              <w:spacing w:after="0" w:line="240" w:lineRule="auto"/>
              <w:rPr>
                <w:rFonts w:ascii="Times New Roman" w:hAnsi="Times New Roman"/>
              </w:rPr>
            </w:pPr>
            <w:r w:rsidRPr="00560A6F">
              <w:rPr>
                <w:rFonts w:ascii="Times New Roman" w:hAnsi="Times New Roman"/>
              </w:rPr>
              <w:t>Площадь комнаты-3 (спальня), кв.м</w:t>
            </w:r>
            <w:r>
              <w:rPr>
                <w:rFonts w:ascii="Times New Roman" w:hAnsi="Times New Roman"/>
              </w:rPr>
              <w:t>.</w:t>
            </w:r>
          </w:p>
        </w:tc>
        <w:tc>
          <w:tcPr>
            <w:tcW w:w="3380" w:type="dxa"/>
            <w:tcBorders>
              <w:top w:val="single" w:sz="6" w:space="0" w:color="auto"/>
              <w:left w:val="single" w:sz="6" w:space="0" w:color="auto"/>
              <w:bottom w:val="single" w:sz="6" w:space="0" w:color="auto"/>
              <w:right w:val="single" w:sz="6" w:space="0" w:color="auto"/>
            </w:tcBorders>
            <w:shd w:val="clear" w:color="auto" w:fill="FFFFFF"/>
            <w:vAlign w:val="center"/>
          </w:tcPr>
          <w:p w14:paraId="3638B0EB" w14:textId="77777777" w:rsidR="00A03315" w:rsidRPr="00560A6F" w:rsidRDefault="00A03315" w:rsidP="00A03315">
            <w:pPr>
              <w:spacing w:after="0" w:line="240" w:lineRule="auto"/>
              <w:rPr>
                <w:rFonts w:ascii="Times New Roman" w:hAnsi="Times New Roman"/>
              </w:rPr>
            </w:pPr>
          </w:p>
        </w:tc>
      </w:tr>
      <w:tr w:rsidR="00A03315" w:rsidRPr="003F6FDB" w14:paraId="47E7727C" w14:textId="77777777" w:rsidTr="00C11ACE">
        <w:trPr>
          <w:trHeight w:hRule="exact" w:val="372"/>
        </w:trPr>
        <w:tc>
          <w:tcPr>
            <w:tcW w:w="6543" w:type="dxa"/>
            <w:tcBorders>
              <w:top w:val="single" w:sz="6" w:space="0" w:color="auto"/>
              <w:left w:val="single" w:sz="6" w:space="0" w:color="auto"/>
              <w:bottom w:val="single" w:sz="6" w:space="0" w:color="auto"/>
              <w:right w:val="single" w:sz="6" w:space="0" w:color="auto"/>
            </w:tcBorders>
            <w:shd w:val="clear" w:color="auto" w:fill="FFFFFF"/>
            <w:vAlign w:val="center"/>
          </w:tcPr>
          <w:p w14:paraId="5B71DB8E" w14:textId="6CB36466" w:rsidR="00A03315" w:rsidRPr="00560A6F" w:rsidRDefault="00A03315" w:rsidP="00A03315">
            <w:pPr>
              <w:spacing w:after="0" w:line="240" w:lineRule="auto"/>
              <w:rPr>
                <w:rFonts w:ascii="Times New Roman" w:hAnsi="Times New Roman"/>
              </w:rPr>
            </w:pPr>
            <w:r w:rsidRPr="00560A6F">
              <w:rPr>
                <w:rFonts w:ascii="Times New Roman" w:hAnsi="Times New Roman"/>
              </w:rPr>
              <w:t>Площадь кухни /кухонной зоны, кв.м</w:t>
            </w:r>
            <w:r>
              <w:rPr>
                <w:rFonts w:ascii="Times New Roman" w:hAnsi="Times New Roman"/>
              </w:rPr>
              <w:t>.</w:t>
            </w:r>
          </w:p>
        </w:tc>
        <w:tc>
          <w:tcPr>
            <w:tcW w:w="3380" w:type="dxa"/>
            <w:tcBorders>
              <w:top w:val="single" w:sz="6" w:space="0" w:color="auto"/>
              <w:left w:val="single" w:sz="6" w:space="0" w:color="auto"/>
              <w:bottom w:val="single" w:sz="6" w:space="0" w:color="auto"/>
              <w:right w:val="single" w:sz="6" w:space="0" w:color="auto"/>
            </w:tcBorders>
            <w:shd w:val="clear" w:color="auto" w:fill="FFFFFF"/>
            <w:vAlign w:val="center"/>
          </w:tcPr>
          <w:p w14:paraId="3A00B333" w14:textId="77777777" w:rsidR="00A03315" w:rsidRPr="00560A6F" w:rsidRDefault="00A03315" w:rsidP="00A03315">
            <w:pPr>
              <w:spacing w:after="0" w:line="240" w:lineRule="auto"/>
              <w:rPr>
                <w:rFonts w:ascii="Times New Roman" w:hAnsi="Times New Roman"/>
              </w:rPr>
            </w:pPr>
          </w:p>
        </w:tc>
      </w:tr>
      <w:tr w:rsidR="00A03315" w:rsidRPr="003F6FDB" w14:paraId="333F5357" w14:textId="77777777" w:rsidTr="00C11ACE">
        <w:trPr>
          <w:trHeight w:hRule="exact" w:val="576"/>
        </w:trPr>
        <w:tc>
          <w:tcPr>
            <w:tcW w:w="6543" w:type="dxa"/>
            <w:tcBorders>
              <w:top w:val="single" w:sz="6" w:space="0" w:color="auto"/>
              <w:left w:val="single" w:sz="6" w:space="0" w:color="auto"/>
              <w:bottom w:val="single" w:sz="6" w:space="0" w:color="auto"/>
              <w:right w:val="single" w:sz="6" w:space="0" w:color="auto"/>
            </w:tcBorders>
            <w:shd w:val="clear" w:color="auto" w:fill="FFFFFF"/>
            <w:vAlign w:val="center"/>
          </w:tcPr>
          <w:p w14:paraId="151FD96A" w14:textId="68A25183" w:rsidR="00A03315" w:rsidRPr="00560A6F" w:rsidRDefault="00A03315" w:rsidP="00A03315">
            <w:pPr>
              <w:spacing w:after="0" w:line="240" w:lineRule="auto"/>
              <w:rPr>
                <w:rFonts w:ascii="Times New Roman" w:hAnsi="Times New Roman"/>
              </w:rPr>
            </w:pPr>
            <w:r w:rsidRPr="00560A6F">
              <w:rPr>
                <w:rFonts w:ascii="Times New Roman" w:hAnsi="Times New Roman"/>
              </w:rPr>
              <w:t>Площадь помещения вспомогательного назначения (прихожая) кв.м</w:t>
            </w:r>
            <w:r>
              <w:rPr>
                <w:rFonts w:ascii="Times New Roman" w:hAnsi="Times New Roman"/>
              </w:rPr>
              <w:t>.</w:t>
            </w:r>
          </w:p>
        </w:tc>
        <w:tc>
          <w:tcPr>
            <w:tcW w:w="3380" w:type="dxa"/>
            <w:tcBorders>
              <w:top w:val="single" w:sz="6" w:space="0" w:color="auto"/>
              <w:left w:val="single" w:sz="6" w:space="0" w:color="auto"/>
              <w:bottom w:val="single" w:sz="6" w:space="0" w:color="auto"/>
              <w:right w:val="single" w:sz="6" w:space="0" w:color="auto"/>
            </w:tcBorders>
            <w:shd w:val="clear" w:color="auto" w:fill="FFFFFF"/>
            <w:vAlign w:val="center"/>
          </w:tcPr>
          <w:p w14:paraId="01E46D3C" w14:textId="77777777" w:rsidR="00A03315" w:rsidRPr="00560A6F" w:rsidRDefault="00A03315" w:rsidP="00A03315">
            <w:pPr>
              <w:spacing w:after="0" w:line="240" w:lineRule="auto"/>
              <w:rPr>
                <w:rFonts w:ascii="Times New Roman" w:hAnsi="Times New Roman"/>
              </w:rPr>
            </w:pPr>
          </w:p>
        </w:tc>
      </w:tr>
      <w:tr w:rsidR="00A03315" w:rsidRPr="003F6FDB" w14:paraId="5AA6BFCC" w14:textId="77777777" w:rsidTr="00C11ACE">
        <w:trPr>
          <w:trHeight w:hRule="exact" w:val="569"/>
        </w:trPr>
        <w:tc>
          <w:tcPr>
            <w:tcW w:w="6543" w:type="dxa"/>
            <w:tcBorders>
              <w:top w:val="single" w:sz="6" w:space="0" w:color="auto"/>
              <w:left w:val="single" w:sz="6" w:space="0" w:color="auto"/>
              <w:bottom w:val="single" w:sz="6" w:space="0" w:color="auto"/>
              <w:right w:val="single" w:sz="6" w:space="0" w:color="auto"/>
            </w:tcBorders>
            <w:shd w:val="clear" w:color="auto" w:fill="FFFFFF"/>
            <w:vAlign w:val="center"/>
          </w:tcPr>
          <w:p w14:paraId="1F6D0175" w14:textId="6A231DE6" w:rsidR="00A03315" w:rsidRPr="00560A6F" w:rsidRDefault="00A03315" w:rsidP="00A03315">
            <w:pPr>
              <w:spacing w:after="0" w:line="240" w:lineRule="auto"/>
              <w:rPr>
                <w:rFonts w:ascii="Times New Roman" w:hAnsi="Times New Roman"/>
              </w:rPr>
            </w:pPr>
            <w:r w:rsidRPr="00560A6F">
              <w:rPr>
                <w:rFonts w:ascii="Times New Roman" w:hAnsi="Times New Roman"/>
              </w:rPr>
              <w:t>Площадь помещения вспомогательного назначения (гостевой санитарный узел), кв.м</w:t>
            </w:r>
            <w:r>
              <w:rPr>
                <w:rFonts w:ascii="Times New Roman" w:hAnsi="Times New Roman"/>
              </w:rPr>
              <w:t>.</w:t>
            </w:r>
          </w:p>
        </w:tc>
        <w:tc>
          <w:tcPr>
            <w:tcW w:w="3380" w:type="dxa"/>
            <w:tcBorders>
              <w:top w:val="single" w:sz="6" w:space="0" w:color="auto"/>
              <w:left w:val="single" w:sz="6" w:space="0" w:color="auto"/>
              <w:bottom w:val="single" w:sz="6" w:space="0" w:color="auto"/>
              <w:right w:val="single" w:sz="6" w:space="0" w:color="auto"/>
            </w:tcBorders>
            <w:shd w:val="clear" w:color="auto" w:fill="FFFFFF"/>
            <w:vAlign w:val="center"/>
          </w:tcPr>
          <w:p w14:paraId="33DDAF9C" w14:textId="77777777" w:rsidR="00A03315" w:rsidRPr="00560A6F" w:rsidRDefault="00A03315" w:rsidP="00A03315">
            <w:pPr>
              <w:spacing w:after="0" w:line="240" w:lineRule="auto"/>
              <w:rPr>
                <w:rFonts w:ascii="Times New Roman" w:hAnsi="Times New Roman"/>
              </w:rPr>
            </w:pPr>
          </w:p>
        </w:tc>
      </w:tr>
      <w:tr w:rsidR="00A03315" w:rsidRPr="003F6FDB" w14:paraId="1769420E" w14:textId="77777777" w:rsidTr="00C11ACE">
        <w:trPr>
          <w:trHeight w:hRule="exact" w:val="535"/>
        </w:trPr>
        <w:tc>
          <w:tcPr>
            <w:tcW w:w="6543" w:type="dxa"/>
            <w:tcBorders>
              <w:top w:val="single" w:sz="6" w:space="0" w:color="auto"/>
              <w:left w:val="single" w:sz="6" w:space="0" w:color="auto"/>
              <w:bottom w:val="single" w:sz="6" w:space="0" w:color="auto"/>
              <w:right w:val="single" w:sz="6" w:space="0" w:color="auto"/>
            </w:tcBorders>
            <w:shd w:val="clear" w:color="auto" w:fill="FFFFFF"/>
            <w:vAlign w:val="center"/>
          </w:tcPr>
          <w:p w14:paraId="4A18E3EE" w14:textId="603EF0DF" w:rsidR="00A03315" w:rsidRPr="00560A6F" w:rsidRDefault="00A03315" w:rsidP="00A03315">
            <w:pPr>
              <w:spacing w:after="0" w:line="240" w:lineRule="auto"/>
              <w:rPr>
                <w:rFonts w:ascii="Times New Roman" w:hAnsi="Times New Roman"/>
              </w:rPr>
            </w:pPr>
            <w:r w:rsidRPr="00560A6F">
              <w:rPr>
                <w:rFonts w:ascii="Times New Roman" w:hAnsi="Times New Roman"/>
              </w:rPr>
              <w:lastRenderedPageBreak/>
              <w:t>Площадь помещения вспомогательного назначения (санитарный узел), кв.м</w:t>
            </w:r>
            <w:r>
              <w:rPr>
                <w:rFonts w:ascii="Times New Roman" w:hAnsi="Times New Roman"/>
              </w:rPr>
              <w:t>.</w:t>
            </w:r>
          </w:p>
        </w:tc>
        <w:tc>
          <w:tcPr>
            <w:tcW w:w="3380" w:type="dxa"/>
            <w:tcBorders>
              <w:top w:val="single" w:sz="6" w:space="0" w:color="auto"/>
              <w:left w:val="single" w:sz="6" w:space="0" w:color="auto"/>
              <w:bottom w:val="single" w:sz="6" w:space="0" w:color="auto"/>
              <w:right w:val="single" w:sz="6" w:space="0" w:color="auto"/>
            </w:tcBorders>
            <w:shd w:val="clear" w:color="auto" w:fill="FFFFFF"/>
            <w:vAlign w:val="center"/>
          </w:tcPr>
          <w:p w14:paraId="37ECEDBD" w14:textId="77777777" w:rsidR="00A03315" w:rsidRPr="00560A6F" w:rsidRDefault="00A03315" w:rsidP="00A03315">
            <w:pPr>
              <w:spacing w:after="0" w:line="240" w:lineRule="auto"/>
              <w:rPr>
                <w:rFonts w:ascii="Times New Roman" w:hAnsi="Times New Roman"/>
              </w:rPr>
            </w:pPr>
          </w:p>
        </w:tc>
      </w:tr>
      <w:tr w:rsidR="00A03315" w:rsidRPr="003F6FDB" w14:paraId="3A512DC6" w14:textId="77777777" w:rsidTr="00C11ACE">
        <w:trPr>
          <w:trHeight w:hRule="exact" w:val="571"/>
        </w:trPr>
        <w:tc>
          <w:tcPr>
            <w:tcW w:w="6543" w:type="dxa"/>
            <w:tcBorders>
              <w:top w:val="single" w:sz="6" w:space="0" w:color="auto"/>
              <w:left w:val="single" w:sz="6" w:space="0" w:color="auto"/>
              <w:bottom w:val="single" w:sz="6" w:space="0" w:color="auto"/>
              <w:right w:val="single" w:sz="6" w:space="0" w:color="auto"/>
            </w:tcBorders>
            <w:shd w:val="clear" w:color="auto" w:fill="FFFFFF"/>
            <w:vAlign w:val="center"/>
          </w:tcPr>
          <w:p w14:paraId="3C17D71F" w14:textId="69AB7F90" w:rsidR="00A03315" w:rsidRPr="00560A6F" w:rsidRDefault="00A03315" w:rsidP="00A03315">
            <w:pPr>
              <w:spacing w:after="0" w:line="240" w:lineRule="auto"/>
              <w:rPr>
                <w:rFonts w:ascii="Times New Roman" w:hAnsi="Times New Roman"/>
              </w:rPr>
            </w:pPr>
            <w:r w:rsidRPr="00560A6F">
              <w:rPr>
                <w:rFonts w:ascii="Times New Roman" w:hAnsi="Times New Roman"/>
              </w:rPr>
              <w:t>Площадь помещения вспомогательного назначения (санитарный узел), кв.м</w:t>
            </w:r>
            <w:r>
              <w:rPr>
                <w:rFonts w:ascii="Times New Roman" w:hAnsi="Times New Roman"/>
              </w:rPr>
              <w:t>.</w:t>
            </w:r>
          </w:p>
        </w:tc>
        <w:tc>
          <w:tcPr>
            <w:tcW w:w="3380" w:type="dxa"/>
            <w:tcBorders>
              <w:top w:val="single" w:sz="6" w:space="0" w:color="auto"/>
              <w:left w:val="single" w:sz="6" w:space="0" w:color="auto"/>
              <w:bottom w:val="single" w:sz="6" w:space="0" w:color="auto"/>
              <w:right w:val="single" w:sz="6" w:space="0" w:color="auto"/>
            </w:tcBorders>
            <w:shd w:val="clear" w:color="auto" w:fill="FFFFFF"/>
            <w:vAlign w:val="center"/>
          </w:tcPr>
          <w:p w14:paraId="79A49766" w14:textId="77777777" w:rsidR="00A03315" w:rsidRPr="00560A6F" w:rsidRDefault="00A03315" w:rsidP="00A03315">
            <w:pPr>
              <w:spacing w:after="0" w:line="240" w:lineRule="auto"/>
              <w:rPr>
                <w:rFonts w:ascii="Times New Roman" w:hAnsi="Times New Roman"/>
              </w:rPr>
            </w:pPr>
          </w:p>
        </w:tc>
      </w:tr>
      <w:tr w:rsidR="00A03315" w:rsidRPr="003F6FDB" w14:paraId="57E51E6C" w14:textId="77777777" w:rsidTr="00C11ACE">
        <w:trPr>
          <w:trHeight w:hRule="exact" w:val="565"/>
        </w:trPr>
        <w:tc>
          <w:tcPr>
            <w:tcW w:w="6543" w:type="dxa"/>
            <w:tcBorders>
              <w:top w:val="single" w:sz="6" w:space="0" w:color="auto"/>
              <w:left w:val="single" w:sz="6" w:space="0" w:color="auto"/>
              <w:bottom w:val="single" w:sz="6" w:space="0" w:color="auto"/>
              <w:right w:val="single" w:sz="6" w:space="0" w:color="auto"/>
            </w:tcBorders>
            <w:shd w:val="clear" w:color="auto" w:fill="FFFFFF"/>
            <w:vAlign w:val="center"/>
          </w:tcPr>
          <w:p w14:paraId="5755D95F" w14:textId="7349AE5F" w:rsidR="00A03315" w:rsidRPr="00560A6F" w:rsidRDefault="00A03315" w:rsidP="00A03315">
            <w:pPr>
              <w:spacing w:after="0" w:line="240" w:lineRule="auto"/>
              <w:rPr>
                <w:rFonts w:ascii="Times New Roman" w:hAnsi="Times New Roman"/>
              </w:rPr>
            </w:pPr>
            <w:r w:rsidRPr="00560A6F">
              <w:rPr>
                <w:rFonts w:ascii="Times New Roman" w:hAnsi="Times New Roman"/>
              </w:rPr>
              <w:t>Площадь помещения вспомогательного назначения (гардеробная), кв.м</w:t>
            </w:r>
            <w:r>
              <w:rPr>
                <w:rFonts w:ascii="Times New Roman" w:hAnsi="Times New Roman"/>
              </w:rPr>
              <w:t>.</w:t>
            </w:r>
          </w:p>
        </w:tc>
        <w:tc>
          <w:tcPr>
            <w:tcW w:w="3380" w:type="dxa"/>
            <w:tcBorders>
              <w:top w:val="single" w:sz="6" w:space="0" w:color="auto"/>
              <w:left w:val="single" w:sz="6" w:space="0" w:color="auto"/>
              <w:bottom w:val="single" w:sz="6" w:space="0" w:color="auto"/>
              <w:right w:val="single" w:sz="6" w:space="0" w:color="auto"/>
            </w:tcBorders>
            <w:shd w:val="clear" w:color="auto" w:fill="FFFFFF"/>
            <w:vAlign w:val="center"/>
          </w:tcPr>
          <w:p w14:paraId="1381068E" w14:textId="77777777" w:rsidR="00A03315" w:rsidRPr="00560A6F" w:rsidRDefault="00A03315" w:rsidP="00A03315">
            <w:pPr>
              <w:spacing w:after="0" w:line="240" w:lineRule="auto"/>
              <w:rPr>
                <w:rFonts w:ascii="Times New Roman" w:hAnsi="Times New Roman"/>
              </w:rPr>
            </w:pPr>
          </w:p>
        </w:tc>
      </w:tr>
      <w:tr w:rsidR="00A03315" w:rsidRPr="003F6FDB" w14:paraId="59970C1E" w14:textId="77777777" w:rsidTr="00C11ACE">
        <w:trPr>
          <w:trHeight w:hRule="exact" w:val="292"/>
        </w:trPr>
        <w:tc>
          <w:tcPr>
            <w:tcW w:w="6543" w:type="dxa"/>
            <w:tcBorders>
              <w:top w:val="single" w:sz="6" w:space="0" w:color="auto"/>
              <w:left w:val="single" w:sz="6" w:space="0" w:color="auto"/>
              <w:bottom w:val="single" w:sz="6" w:space="0" w:color="auto"/>
              <w:right w:val="single" w:sz="6" w:space="0" w:color="auto"/>
            </w:tcBorders>
            <w:shd w:val="clear" w:color="auto" w:fill="FFFFFF"/>
            <w:vAlign w:val="center"/>
          </w:tcPr>
          <w:p w14:paraId="0BCCEEDA" w14:textId="77777777" w:rsidR="00A03315" w:rsidRPr="00560A6F" w:rsidRDefault="00A03315" w:rsidP="00A03315">
            <w:pPr>
              <w:spacing w:after="0" w:line="240" w:lineRule="auto"/>
              <w:rPr>
                <w:rFonts w:ascii="Times New Roman" w:hAnsi="Times New Roman"/>
              </w:rPr>
            </w:pPr>
            <w:r w:rsidRPr="00560A6F">
              <w:rPr>
                <w:rFonts w:ascii="Times New Roman" w:hAnsi="Times New Roman"/>
              </w:rPr>
              <w:t>Площадь лоджии (с применением понижающего коэффициента 0,5)</w:t>
            </w:r>
          </w:p>
        </w:tc>
        <w:tc>
          <w:tcPr>
            <w:tcW w:w="3380" w:type="dxa"/>
            <w:tcBorders>
              <w:top w:val="single" w:sz="6" w:space="0" w:color="auto"/>
              <w:left w:val="single" w:sz="6" w:space="0" w:color="auto"/>
              <w:bottom w:val="single" w:sz="6" w:space="0" w:color="auto"/>
              <w:right w:val="single" w:sz="6" w:space="0" w:color="auto"/>
            </w:tcBorders>
            <w:shd w:val="clear" w:color="auto" w:fill="FFFFFF"/>
            <w:vAlign w:val="center"/>
          </w:tcPr>
          <w:p w14:paraId="4FF3DDF6" w14:textId="77777777" w:rsidR="00A03315" w:rsidRPr="00560A6F" w:rsidRDefault="00A03315" w:rsidP="00A03315">
            <w:pPr>
              <w:spacing w:after="0" w:line="240" w:lineRule="auto"/>
              <w:rPr>
                <w:rFonts w:ascii="Times New Roman" w:hAnsi="Times New Roman"/>
              </w:rPr>
            </w:pPr>
          </w:p>
        </w:tc>
      </w:tr>
      <w:tr w:rsidR="00A03315" w:rsidRPr="003F6FDB" w14:paraId="425E74E0" w14:textId="77777777" w:rsidTr="00C11ACE">
        <w:trPr>
          <w:trHeight w:hRule="exact" w:val="292"/>
        </w:trPr>
        <w:tc>
          <w:tcPr>
            <w:tcW w:w="6543" w:type="dxa"/>
            <w:tcBorders>
              <w:top w:val="single" w:sz="6" w:space="0" w:color="auto"/>
              <w:left w:val="single" w:sz="6" w:space="0" w:color="auto"/>
              <w:bottom w:val="single" w:sz="6" w:space="0" w:color="auto"/>
              <w:right w:val="single" w:sz="6" w:space="0" w:color="auto"/>
            </w:tcBorders>
            <w:shd w:val="clear" w:color="auto" w:fill="FFFFFF"/>
            <w:vAlign w:val="center"/>
          </w:tcPr>
          <w:p w14:paraId="12B8CE5E" w14:textId="77777777" w:rsidR="00A03315" w:rsidRPr="00560A6F" w:rsidRDefault="00A03315" w:rsidP="00A03315">
            <w:pPr>
              <w:spacing w:after="0" w:line="240" w:lineRule="auto"/>
              <w:rPr>
                <w:rFonts w:ascii="Times New Roman" w:hAnsi="Times New Roman"/>
              </w:rPr>
            </w:pPr>
            <w:r w:rsidRPr="00560A6F">
              <w:rPr>
                <w:rFonts w:ascii="Times New Roman" w:hAnsi="Times New Roman"/>
              </w:rPr>
              <w:t>Площадь лоджии (без применения понижающего коэффициента)</w:t>
            </w:r>
          </w:p>
        </w:tc>
        <w:tc>
          <w:tcPr>
            <w:tcW w:w="3380" w:type="dxa"/>
            <w:tcBorders>
              <w:top w:val="single" w:sz="6" w:space="0" w:color="auto"/>
              <w:left w:val="single" w:sz="6" w:space="0" w:color="auto"/>
              <w:bottom w:val="single" w:sz="6" w:space="0" w:color="auto"/>
              <w:right w:val="single" w:sz="6" w:space="0" w:color="auto"/>
            </w:tcBorders>
            <w:shd w:val="clear" w:color="auto" w:fill="FFFFFF"/>
            <w:vAlign w:val="center"/>
          </w:tcPr>
          <w:p w14:paraId="56D19C1A" w14:textId="77777777" w:rsidR="00A03315" w:rsidRPr="00560A6F" w:rsidRDefault="00A03315" w:rsidP="00A03315">
            <w:pPr>
              <w:spacing w:after="0" w:line="240" w:lineRule="auto"/>
              <w:rPr>
                <w:rFonts w:ascii="Times New Roman" w:hAnsi="Times New Roman"/>
              </w:rPr>
            </w:pPr>
          </w:p>
        </w:tc>
      </w:tr>
      <w:tr w:rsidR="00A03315" w:rsidRPr="003F6FDB" w14:paraId="652975FA" w14:textId="77777777" w:rsidTr="00C11ACE">
        <w:trPr>
          <w:trHeight w:hRule="exact" w:val="257"/>
        </w:trPr>
        <w:tc>
          <w:tcPr>
            <w:tcW w:w="6543" w:type="dxa"/>
            <w:tcBorders>
              <w:top w:val="single" w:sz="6" w:space="0" w:color="auto"/>
              <w:left w:val="single" w:sz="6" w:space="0" w:color="auto"/>
              <w:bottom w:val="single" w:sz="6" w:space="0" w:color="auto"/>
              <w:right w:val="single" w:sz="6" w:space="0" w:color="auto"/>
            </w:tcBorders>
            <w:shd w:val="clear" w:color="auto" w:fill="FFFFFF"/>
            <w:vAlign w:val="center"/>
          </w:tcPr>
          <w:p w14:paraId="3CB690A3" w14:textId="77777777" w:rsidR="00A03315" w:rsidRPr="00560A6F" w:rsidRDefault="00A03315" w:rsidP="00A03315">
            <w:pPr>
              <w:spacing w:after="0" w:line="240" w:lineRule="auto"/>
              <w:rPr>
                <w:rFonts w:ascii="Times New Roman" w:hAnsi="Times New Roman"/>
              </w:rPr>
            </w:pPr>
            <w:r w:rsidRPr="00560A6F">
              <w:rPr>
                <w:rFonts w:ascii="Times New Roman" w:hAnsi="Times New Roman"/>
              </w:rPr>
              <w:t>Площадь балкона (с применением понижающего коэффициента 0,3)</w:t>
            </w:r>
          </w:p>
        </w:tc>
        <w:tc>
          <w:tcPr>
            <w:tcW w:w="3380" w:type="dxa"/>
            <w:tcBorders>
              <w:top w:val="single" w:sz="6" w:space="0" w:color="auto"/>
              <w:left w:val="single" w:sz="6" w:space="0" w:color="auto"/>
              <w:bottom w:val="single" w:sz="6" w:space="0" w:color="auto"/>
              <w:right w:val="single" w:sz="6" w:space="0" w:color="auto"/>
            </w:tcBorders>
            <w:shd w:val="clear" w:color="auto" w:fill="FFFFFF"/>
            <w:vAlign w:val="center"/>
          </w:tcPr>
          <w:p w14:paraId="42D7A032" w14:textId="77777777" w:rsidR="00A03315" w:rsidRPr="00560A6F" w:rsidRDefault="00A03315" w:rsidP="00A03315">
            <w:pPr>
              <w:spacing w:after="0" w:line="240" w:lineRule="auto"/>
              <w:rPr>
                <w:rFonts w:ascii="Times New Roman" w:hAnsi="Times New Roman"/>
              </w:rPr>
            </w:pPr>
          </w:p>
        </w:tc>
      </w:tr>
      <w:tr w:rsidR="00A03315" w:rsidRPr="003F6FDB" w14:paraId="5183E626" w14:textId="77777777" w:rsidTr="00C11ACE">
        <w:trPr>
          <w:trHeight w:hRule="exact" w:val="289"/>
        </w:trPr>
        <w:tc>
          <w:tcPr>
            <w:tcW w:w="6543" w:type="dxa"/>
            <w:tcBorders>
              <w:top w:val="single" w:sz="6" w:space="0" w:color="auto"/>
              <w:left w:val="single" w:sz="6" w:space="0" w:color="auto"/>
              <w:bottom w:val="single" w:sz="6" w:space="0" w:color="auto"/>
              <w:right w:val="single" w:sz="6" w:space="0" w:color="auto"/>
            </w:tcBorders>
            <w:shd w:val="clear" w:color="auto" w:fill="FFFFFF"/>
            <w:vAlign w:val="center"/>
          </w:tcPr>
          <w:p w14:paraId="029FF388" w14:textId="77777777" w:rsidR="00A03315" w:rsidRPr="00560A6F" w:rsidRDefault="00A03315" w:rsidP="00A03315">
            <w:pPr>
              <w:spacing w:after="0" w:line="240" w:lineRule="auto"/>
              <w:rPr>
                <w:rFonts w:ascii="Times New Roman" w:hAnsi="Times New Roman"/>
              </w:rPr>
            </w:pPr>
            <w:r w:rsidRPr="00560A6F">
              <w:rPr>
                <w:rFonts w:ascii="Times New Roman" w:hAnsi="Times New Roman"/>
              </w:rPr>
              <w:t>Площадь балкона (без применения понижающего коэффициента)</w:t>
            </w:r>
          </w:p>
        </w:tc>
        <w:tc>
          <w:tcPr>
            <w:tcW w:w="3380" w:type="dxa"/>
            <w:tcBorders>
              <w:top w:val="single" w:sz="6" w:space="0" w:color="auto"/>
              <w:left w:val="single" w:sz="6" w:space="0" w:color="auto"/>
              <w:bottom w:val="single" w:sz="6" w:space="0" w:color="auto"/>
              <w:right w:val="single" w:sz="6" w:space="0" w:color="auto"/>
            </w:tcBorders>
            <w:shd w:val="clear" w:color="auto" w:fill="FFFFFF"/>
            <w:vAlign w:val="center"/>
          </w:tcPr>
          <w:p w14:paraId="4D4E579C" w14:textId="77777777" w:rsidR="00A03315" w:rsidRPr="00560A6F" w:rsidRDefault="00A03315" w:rsidP="00A03315">
            <w:pPr>
              <w:spacing w:after="0" w:line="240" w:lineRule="auto"/>
              <w:rPr>
                <w:rFonts w:ascii="Times New Roman" w:hAnsi="Times New Roman"/>
              </w:rPr>
            </w:pPr>
          </w:p>
        </w:tc>
      </w:tr>
      <w:tr w:rsidR="00A03315" w:rsidRPr="003F6FDB" w14:paraId="2626489C" w14:textId="77777777" w:rsidTr="00C11ACE">
        <w:trPr>
          <w:trHeight w:hRule="exact" w:val="279"/>
        </w:trPr>
        <w:tc>
          <w:tcPr>
            <w:tcW w:w="6543" w:type="dxa"/>
            <w:tcBorders>
              <w:top w:val="single" w:sz="6" w:space="0" w:color="auto"/>
              <w:left w:val="single" w:sz="6" w:space="0" w:color="auto"/>
              <w:bottom w:val="single" w:sz="6" w:space="0" w:color="auto"/>
              <w:right w:val="single" w:sz="6" w:space="0" w:color="auto"/>
            </w:tcBorders>
            <w:shd w:val="clear" w:color="auto" w:fill="FFFFFF"/>
            <w:vAlign w:val="center"/>
          </w:tcPr>
          <w:p w14:paraId="4C210E8E" w14:textId="77777777" w:rsidR="00A03315" w:rsidRPr="00560A6F" w:rsidRDefault="00A03315" w:rsidP="00A03315">
            <w:pPr>
              <w:spacing w:after="0" w:line="240" w:lineRule="auto"/>
              <w:rPr>
                <w:rFonts w:ascii="Times New Roman" w:hAnsi="Times New Roman"/>
              </w:rPr>
            </w:pPr>
            <w:r w:rsidRPr="00560A6F">
              <w:rPr>
                <w:rFonts w:ascii="Times New Roman" w:hAnsi="Times New Roman"/>
              </w:rPr>
              <w:t>Площадь террасы (с применением понижающего коэффициента 0,3)</w:t>
            </w:r>
          </w:p>
        </w:tc>
        <w:tc>
          <w:tcPr>
            <w:tcW w:w="3380" w:type="dxa"/>
            <w:tcBorders>
              <w:top w:val="single" w:sz="6" w:space="0" w:color="auto"/>
              <w:left w:val="single" w:sz="6" w:space="0" w:color="auto"/>
              <w:bottom w:val="single" w:sz="6" w:space="0" w:color="auto"/>
              <w:right w:val="single" w:sz="6" w:space="0" w:color="auto"/>
            </w:tcBorders>
            <w:shd w:val="clear" w:color="auto" w:fill="FFFFFF"/>
            <w:vAlign w:val="center"/>
          </w:tcPr>
          <w:p w14:paraId="2B3833C1" w14:textId="77777777" w:rsidR="00A03315" w:rsidRPr="00560A6F" w:rsidRDefault="00A03315" w:rsidP="00A03315">
            <w:pPr>
              <w:spacing w:after="0" w:line="240" w:lineRule="auto"/>
              <w:rPr>
                <w:rFonts w:ascii="Times New Roman" w:hAnsi="Times New Roman"/>
              </w:rPr>
            </w:pPr>
          </w:p>
        </w:tc>
      </w:tr>
      <w:tr w:rsidR="00A03315" w:rsidRPr="003F6FDB" w14:paraId="1EDD309C" w14:textId="77777777" w:rsidTr="00C11ACE">
        <w:trPr>
          <w:trHeight w:hRule="exact" w:val="283"/>
        </w:trPr>
        <w:tc>
          <w:tcPr>
            <w:tcW w:w="6543" w:type="dxa"/>
            <w:tcBorders>
              <w:top w:val="single" w:sz="6" w:space="0" w:color="auto"/>
              <w:left w:val="single" w:sz="6" w:space="0" w:color="auto"/>
              <w:bottom w:val="single" w:sz="6" w:space="0" w:color="auto"/>
              <w:right w:val="single" w:sz="6" w:space="0" w:color="auto"/>
            </w:tcBorders>
            <w:shd w:val="clear" w:color="auto" w:fill="FFFFFF"/>
            <w:vAlign w:val="center"/>
          </w:tcPr>
          <w:p w14:paraId="25BC45D1" w14:textId="77777777" w:rsidR="00A03315" w:rsidRPr="00560A6F" w:rsidRDefault="00A03315" w:rsidP="00A03315">
            <w:pPr>
              <w:spacing w:after="0" w:line="240" w:lineRule="auto"/>
              <w:rPr>
                <w:rFonts w:ascii="Times New Roman" w:hAnsi="Times New Roman"/>
              </w:rPr>
            </w:pPr>
            <w:r w:rsidRPr="00560A6F">
              <w:rPr>
                <w:rFonts w:ascii="Times New Roman" w:hAnsi="Times New Roman"/>
              </w:rPr>
              <w:t>Площадь террасы (без применения понижающего коэффициента)</w:t>
            </w:r>
          </w:p>
        </w:tc>
        <w:tc>
          <w:tcPr>
            <w:tcW w:w="3380" w:type="dxa"/>
            <w:tcBorders>
              <w:top w:val="single" w:sz="6" w:space="0" w:color="auto"/>
              <w:left w:val="single" w:sz="6" w:space="0" w:color="auto"/>
              <w:bottom w:val="single" w:sz="6" w:space="0" w:color="auto"/>
              <w:right w:val="single" w:sz="6" w:space="0" w:color="auto"/>
            </w:tcBorders>
            <w:shd w:val="clear" w:color="auto" w:fill="FFFFFF"/>
            <w:vAlign w:val="center"/>
          </w:tcPr>
          <w:p w14:paraId="42CF1ECB" w14:textId="77777777" w:rsidR="00A03315" w:rsidRPr="00560A6F" w:rsidRDefault="00A03315" w:rsidP="00A03315">
            <w:pPr>
              <w:spacing w:after="0" w:line="240" w:lineRule="auto"/>
              <w:rPr>
                <w:rFonts w:ascii="Times New Roman" w:hAnsi="Times New Roman"/>
              </w:rPr>
            </w:pPr>
          </w:p>
        </w:tc>
      </w:tr>
      <w:tr w:rsidR="00DD2B3D" w:rsidRPr="003F6FDB" w14:paraId="0C27431E" w14:textId="77777777" w:rsidTr="00C11ACE">
        <w:trPr>
          <w:trHeight w:hRule="exact" w:val="854"/>
        </w:trPr>
        <w:tc>
          <w:tcPr>
            <w:tcW w:w="6543" w:type="dxa"/>
            <w:tcBorders>
              <w:top w:val="single" w:sz="6" w:space="0" w:color="auto"/>
              <w:left w:val="single" w:sz="6" w:space="0" w:color="auto"/>
              <w:bottom w:val="single" w:sz="6" w:space="0" w:color="auto"/>
              <w:right w:val="single" w:sz="6" w:space="0" w:color="auto"/>
            </w:tcBorders>
            <w:shd w:val="clear" w:color="auto" w:fill="FFFFFF"/>
            <w:vAlign w:val="center"/>
          </w:tcPr>
          <w:p w14:paraId="141CF1C8" w14:textId="77777777" w:rsidR="00DD2B3D" w:rsidRDefault="00DD2B3D" w:rsidP="00DD2B3D">
            <w:pPr>
              <w:spacing w:after="0" w:line="240" w:lineRule="auto"/>
              <w:rPr>
                <w:rFonts w:ascii="Times New Roman" w:hAnsi="Times New Roman"/>
              </w:rPr>
            </w:pPr>
            <w:r w:rsidRPr="00560A6F">
              <w:rPr>
                <w:rFonts w:ascii="Times New Roman" w:hAnsi="Times New Roman"/>
              </w:rPr>
              <w:t xml:space="preserve">Проектная общая приведенная площадь </w:t>
            </w:r>
            <w:r>
              <w:rPr>
                <w:rFonts w:ascii="Times New Roman" w:hAnsi="Times New Roman"/>
              </w:rPr>
              <w:t>объекта</w:t>
            </w:r>
            <w:r w:rsidRPr="00DD228D">
              <w:rPr>
                <w:rFonts w:ascii="Times New Roman" w:hAnsi="Times New Roman"/>
              </w:rPr>
              <w:t xml:space="preserve"> долевого строительства</w:t>
            </w:r>
            <w:r w:rsidRPr="00560A6F">
              <w:rPr>
                <w:rFonts w:ascii="Times New Roman" w:hAnsi="Times New Roman"/>
              </w:rPr>
              <w:t xml:space="preserve"> (с летними помещениями (лоджия, терраса)</w:t>
            </w:r>
          </w:p>
          <w:p w14:paraId="269E8280" w14:textId="35743EE7" w:rsidR="00DD2B3D" w:rsidRPr="00560A6F" w:rsidRDefault="00DD2B3D" w:rsidP="00DD2B3D">
            <w:pPr>
              <w:spacing w:after="0" w:line="240" w:lineRule="auto"/>
              <w:rPr>
                <w:rFonts w:ascii="Times New Roman" w:hAnsi="Times New Roman"/>
              </w:rPr>
            </w:pPr>
            <w:r w:rsidRPr="00560A6F">
              <w:rPr>
                <w:rFonts w:ascii="Times New Roman" w:hAnsi="Times New Roman"/>
              </w:rPr>
              <w:t>с применением понижающего коэффициента) кв.м.</w:t>
            </w:r>
          </w:p>
        </w:tc>
        <w:tc>
          <w:tcPr>
            <w:tcW w:w="3380" w:type="dxa"/>
            <w:tcBorders>
              <w:top w:val="single" w:sz="6" w:space="0" w:color="auto"/>
              <w:left w:val="single" w:sz="6" w:space="0" w:color="auto"/>
              <w:bottom w:val="single" w:sz="6" w:space="0" w:color="auto"/>
              <w:right w:val="single" w:sz="6" w:space="0" w:color="auto"/>
            </w:tcBorders>
            <w:shd w:val="clear" w:color="auto" w:fill="FFFFFF"/>
            <w:vAlign w:val="center"/>
          </w:tcPr>
          <w:p w14:paraId="2A013A53" w14:textId="77777777" w:rsidR="00DD2B3D" w:rsidRPr="00560A6F" w:rsidRDefault="00DD2B3D" w:rsidP="00DD2B3D">
            <w:pPr>
              <w:spacing w:after="0" w:line="240" w:lineRule="auto"/>
              <w:rPr>
                <w:rFonts w:ascii="Times New Roman" w:hAnsi="Times New Roman"/>
              </w:rPr>
            </w:pPr>
          </w:p>
        </w:tc>
      </w:tr>
      <w:tr w:rsidR="00DD2B3D" w:rsidRPr="003F6FDB" w14:paraId="4632743E" w14:textId="77777777" w:rsidTr="00DD228D">
        <w:trPr>
          <w:trHeight w:hRule="exact" w:val="762"/>
        </w:trPr>
        <w:tc>
          <w:tcPr>
            <w:tcW w:w="6543" w:type="dxa"/>
            <w:tcBorders>
              <w:top w:val="single" w:sz="6" w:space="0" w:color="auto"/>
              <w:left w:val="single" w:sz="6" w:space="0" w:color="auto"/>
              <w:bottom w:val="single" w:sz="6" w:space="0" w:color="auto"/>
              <w:right w:val="single" w:sz="6" w:space="0" w:color="auto"/>
            </w:tcBorders>
            <w:shd w:val="clear" w:color="auto" w:fill="FFFFFF"/>
            <w:vAlign w:val="center"/>
          </w:tcPr>
          <w:p w14:paraId="479DF511" w14:textId="77777777" w:rsidR="00DD2B3D" w:rsidRDefault="00DD2B3D" w:rsidP="00DD2B3D">
            <w:pPr>
              <w:spacing w:after="0" w:line="240" w:lineRule="auto"/>
              <w:rPr>
                <w:rFonts w:ascii="Times New Roman" w:hAnsi="Times New Roman"/>
              </w:rPr>
            </w:pPr>
            <w:r w:rsidRPr="00DD228D">
              <w:rPr>
                <w:rFonts w:ascii="Times New Roman" w:hAnsi="Times New Roman"/>
              </w:rPr>
              <w:t xml:space="preserve">Проектная общая площадь </w:t>
            </w:r>
            <w:r>
              <w:rPr>
                <w:rFonts w:ascii="Times New Roman" w:hAnsi="Times New Roman"/>
              </w:rPr>
              <w:t xml:space="preserve">объекта </w:t>
            </w:r>
            <w:r w:rsidRPr="00DD228D">
              <w:rPr>
                <w:rFonts w:ascii="Times New Roman" w:hAnsi="Times New Roman"/>
              </w:rPr>
              <w:t>долевого строительства</w:t>
            </w:r>
          </w:p>
          <w:p w14:paraId="11CF5C27" w14:textId="77777777" w:rsidR="00DD2B3D" w:rsidRDefault="00DD2B3D" w:rsidP="00DD2B3D">
            <w:pPr>
              <w:spacing w:after="0" w:line="240" w:lineRule="auto"/>
              <w:rPr>
                <w:rFonts w:ascii="Times New Roman" w:hAnsi="Times New Roman"/>
              </w:rPr>
            </w:pPr>
            <w:r w:rsidRPr="00560A6F">
              <w:rPr>
                <w:rFonts w:ascii="Times New Roman" w:hAnsi="Times New Roman"/>
              </w:rPr>
              <w:t xml:space="preserve">(с летними помещениями (лоджия, терраса) без применения </w:t>
            </w:r>
          </w:p>
          <w:p w14:paraId="59469BE1" w14:textId="5B0F08E0" w:rsidR="00DD2B3D" w:rsidRPr="00560A6F" w:rsidRDefault="00DD2B3D" w:rsidP="00DD2B3D">
            <w:pPr>
              <w:spacing w:after="0" w:line="240" w:lineRule="auto"/>
              <w:rPr>
                <w:rFonts w:ascii="Times New Roman" w:hAnsi="Times New Roman"/>
              </w:rPr>
            </w:pPr>
            <w:r w:rsidRPr="00560A6F">
              <w:rPr>
                <w:rFonts w:ascii="Times New Roman" w:hAnsi="Times New Roman"/>
              </w:rPr>
              <w:t>понижающ</w:t>
            </w:r>
            <w:r>
              <w:rPr>
                <w:rFonts w:ascii="Times New Roman" w:hAnsi="Times New Roman"/>
              </w:rPr>
              <w:t>его</w:t>
            </w:r>
            <w:r w:rsidRPr="00560A6F">
              <w:rPr>
                <w:rFonts w:ascii="Times New Roman" w:hAnsi="Times New Roman"/>
              </w:rPr>
              <w:t xml:space="preserve"> коэффициент</w:t>
            </w:r>
            <w:r>
              <w:rPr>
                <w:rFonts w:ascii="Times New Roman" w:hAnsi="Times New Roman"/>
              </w:rPr>
              <w:t>а</w:t>
            </w:r>
            <w:r w:rsidRPr="00560A6F">
              <w:rPr>
                <w:rFonts w:ascii="Times New Roman" w:hAnsi="Times New Roman"/>
              </w:rPr>
              <w:t>) кв.м.</w:t>
            </w:r>
          </w:p>
        </w:tc>
        <w:tc>
          <w:tcPr>
            <w:tcW w:w="3380" w:type="dxa"/>
            <w:tcBorders>
              <w:top w:val="single" w:sz="6" w:space="0" w:color="auto"/>
              <w:left w:val="single" w:sz="6" w:space="0" w:color="auto"/>
              <w:bottom w:val="single" w:sz="6" w:space="0" w:color="auto"/>
              <w:right w:val="single" w:sz="6" w:space="0" w:color="auto"/>
            </w:tcBorders>
            <w:shd w:val="clear" w:color="auto" w:fill="FFFFFF"/>
            <w:vAlign w:val="center"/>
          </w:tcPr>
          <w:p w14:paraId="04D6F99B" w14:textId="77777777" w:rsidR="00DD2B3D" w:rsidRPr="00560A6F" w:rsidRDefault="00DD2B3D" w:rsidP="00DD2B3D">
            <w:pPr>
              <w:spacing w:after="0" w:line="240" w:lineRule="auto"/>
              <w:rPr>
                <w:rFonts w:ascii="Times New Roman" w:hAnsi="Times New Roman"/>
              </w:rPr>
            </w:pPr>
          </w:p>
        </w:tc>
      </w:tr>
      <w:tr w:rsidR="00DD2B3D" w:rsidRPr="003F6FDB" w14:paraId="6A7630C5" w14:textId="77777777" w:rsidTr="00C11ACE">
        <w:trPr>
          <w:trHeight w:hRule="exact" w:val="560"/>
        </w:trPr>
        <w:tc>
          <w:tcPr>
            <w:tcW w:w="6543" w:type="dxa"/>
            <w:tcBorders>
              <w:top w:val="single" w:sz="6" w:space="0" w:color="auto"/>
              <w:left w:val="single" w:sz="6" w:space="0" w:color="auto"/>
              <w:bottom w:val="single" w:sz="6" w:space="0" w:color="auto"/>
              <w:right w:val="single" w:sz="6" w:space="0" w:color="auto"/>
            </w:tcBorders>
            <w:shd w:val="clear" w:color="auto" w:fill="FFFFFF"/>
            <w:vAlign w:val="center"/>
          </w:tcPr>
          <w:p w14:paraId="18A24C90" w14:textId="4EDBAD67" w:rsidR="00DD2B3D" w:rsidRPr="00560A6F" w:rsidRDefault="00DD2B3D" w:rsidP="00DD2B3D">
            <w:pPr>
              <w:spacing w:after="0" w:line="240" w:lineRule="auto"/>
              <w:rPr>
                <w:rFonts w:ascii="Times New Roman" w:hAnsi="Times New Roman"/>
              </w:rPr>
            </w:pPr>
            <w:r w:rsidRPr="00560A6F">
              <w:rPr>
                <w:rFonts w:ascii="Times New Roman" w:hAnsi="Times New Roman"/>
              </w:rPr>
              <w:t xml:space="preserve">Общая площадь Квартиры (без учета площади летних помещений </w:t>
            </w:r>
            <w:r w:rsidR="00C45463">
              <w:rPr>
                <w:rFonts w:ascii="Times New Roman" w:hAnsi="Times New Roman"/>
              </w:rPr>
              <w:t>–</w:t>
            </w:r>
            <w:r w:rsidRPr="00560A6F">
              <w:rPr>
                <w:rFonts w:ascii="Times New Roman" w:hAnsi="Times New Roman"/>
              </w:rPr>
              <w:t xml:space="preserve"> ч. 5 ст. 15 ЖК РФ) кв.м.</w:t>
            </w:r>
          </w:p>
        </w:tc>
        <w:tc>
          <w:tcPr>
            <w:tcW w:w="3380" w:type="dxa"/>
            <w:tcBorders>
              <w:top w:val="single" w:sz="6" w:space="0" w:color="auto"/>
              <w:left w:val="single" w:sz="6" w:space="0" w:color="auto"/>
              <w:bottom w:val="single" w:sz="6" w:space="0" w:color="auto"/>
              <w:right w:val="single" w:sz="6" w:space="0" w:color="auto"/>
            </w:tcBorders>
            <w:shd w:val="clear" w:color="auto" w:fill="FFFFFF"/>
            <w:vAlign w:val="center"/>
          </w:tcPr>
          <w:p w14:paraId="255FE237" w14:textId="77777777" w:rsidR="00DD2B3D" w:rsidRPr="00560A6F" w:rsidRDefault="00DD2B3D" w:rsidP="00DD2B3D">
            <w:pPr>
              <w:spacing w:after="0" w:line="240" w:lineRule="auto"/>
              <w:rPr>
                <w:rFonts w:ascii="Times New Roman" w:hAnsi="Times New Roman"/>
              </w:rPr>
            </w:pPr>
          </w:p>
        </w:tc>
      </w:tr>
    </w:tbl>
    <w:p w14:paraId="6116D382" w14:textId="629598B2" w:rsidR="001747D0" w:rsidRDefault="001A7E44" w:rsidP="008857C0">
      <w:pPr>
        <w:tabs>
          <w:tab w:val="left" w:pos="993"/>
        </w:tabs>
        <w:spacing w:after="0" w:line="240" w:lineRule="auto"/>
        <w:ind w:firstLine="567"/>
        <w:jc w:val="both"/>
        <w:rPr>
          <w:rFonts w:ascii="Times New Roman" w:hAnsi="Times New Roman" w:cs="Times New Roman"/>
          <w:lang w:eastAsia="ru-RU"/>
        </w:rPr>
      </w:pPr>
      <w:r w:rsidRPr="001A7E44">
        <w:rPr>
          <w:rFonts w:ascii="Times New Roman" w:hAnsi="Times New Roman" w:cs="Times New Roman"/>
          <w:lang w:eastAsia="ru-RU"/>
        </w:rPr>
        <w:t>Характеристики Объекта долевого строительства являются проектными. После проведения технического учета и инвентаризации завершенного строительством Объекта недвижимости</w:t>
      </w:r>
      <w:r>
        <w:rPr>
          <w:rFonts w:ascii="Times New Roman" w:hAnsi="Times New Roman" w:cs="Times New Roman"/>
          <w:lang w:eastAsia="ru-RU"/>
        </w:rPr>
        <w:t xml:space="preserve">, </w:t>
      </w:r>
      <w:r w:rsidRPr="001A7E44">
        <w:rPr>
          <w:rFonts w:ascii="Times New Roman" w:hAnsi="Times New Roman" w:cs="Times New Roman"/>
          <w:lang w:eastAsia="ru-RU"/>
        </w:rPr>
        <w:t>Объекту долевого строительства присваивается фактический номер.</w:t>
      </w:r>
    </w:p>
    <w:p w14:paraId="39F98908" w14:textId="7BECF7DD" w:rsidR="00BC46FF" w:rsidRDefault="00BC46FF" w:rsidP="008857C0">
      <w:pPr>
        <w:pStyle w:val="a3"/>
        <w:numPr>
          <w:ilvl w:val="1"/>
          <w:numId w:val="2"/>
        </w:numPr>
        <w:tabs>
          <w:tab w:val="left" w:pos="993"/>
          <w:tab w:val="left" w:pos="1134"/>
        </w:tabs>
        <w:spacing w:after="0" w:line="240" w:lineRule="auto"/>
        <w:ind w:left="0" w:firstLine="567"/>
        <w:jc w:val="both"/>
        <w:rPr>
          <w:rFonts w:ascii="Times New Roman" w:hAnsi="Times New Roman"/>
          <w:lang w:eastAsia="ru-RU"/>
        </w:rPr>
      </w:pPr>
      <w:r w:rsidRPr="00BC46FF">
        <w:rPr>
          <w:rFonts w:ascii="Times New Roman" w:hAnsi="Times New Roman"/>
          <w:b/>
          <w:bCs/>
          <w:lang w:eastAsia="ru-RU"/>
        </w:rPr>
        <w:t>План Объекта долевого строительства</w:t>
      </w:r>
      <w:r w:rsidRPr="00BC46FF">
        <w:rPr>
          <w:rFonts w:ascii="Times New Roman" w:hAnsi="Times New Roman"/>
          <w:lang w:eastAsia="ru-RU"/>
        </w:rPr>
        <w:t>, отображающий в графической форме расположение по</w:t>
      </w:r>
      <w:r>
        <w:rPr>
          <w:rFonts w:ascii="Times New Roman" w:hAnsi="Times New Roman"/>
          <w:lang w:eastAsia="ru-RU"/>
        </w:rPr>
        <w:t> </w:t>
      </w:r>
      <w:r w:rsidRPr="00BC46FF">
        <w:rPr>
          <w:rFonts w:ascii="Times New Roman" w:hAnsi="Times New Roman"/>
          <w:lang w:eastAsia="ru-RU"/>
        </w:rPr>
        <w:t>отношению друг к другу частей Объекта долевого строительства, явля</w:t>
      </w:r>
      <w:r>
        <w:rPr>
          <w:rFonts w:ascii="Times New Roman" w:hAnsi="Times New Roman"/>
          <w:lang w:eastAsia="ru-RU"/>
        </w:rPr>
        <w:t xml:space="preserve">ется </w:t>
      </w:r>
      <w:r w:rsidRPr="00BC46FF">
        <w:rPr>
          <w:rFonts w:ascii="Times New Roman" w:hAnsi="Times New Roman"/>
          <w:lang w:eastAsia="ru-RU"/>
        </w:rPr>
        <w:t>неотъемлемы</w:t>
      </w:r>
      <w:r w:rsidR="00D63A2B">
        <w:rPr>
          <w:rFonts w:ascii="Times New Roman" w:hAnsi="Times New Roman"/>
          <w:lang w:eastAsia="ru-RU"/>
        </w:rPr>
        <w:t>м</w:t>
      </w:r>
      <w:r w:rsidRPr="00BC46FF">
        <w:rPr>
          <w:rFonts w:ascii="Times New Roman" w:hAnsi="Times New Roman"/>
          <w:lang w:eastAsia="ru-RU"/>
        </w:rPr>
        <w:t xml:space="preserve"> приложени</w:t>
      </w:r>
      <w:r>
        <w:rPr>
          <w:rFonts w:ascii="Times New Roman" w:hAnsi="Times New Roman"/>
          <w:lang w:eastAsia="ru-RU"/>
        </w:rPr>
        <w:t xml:space="preserve">ем </w:t>
      </w:r>
      <w:r w:rsidRPr="00BC46FF">
        <w:rPr>
          <w:rFonts w:ascii="Times New Roman" w:hAnsi="Times New Roman"/>
          <w:lang w:eastAsia="ru-RU"/>
        </w:rPr>
        <w:t xml:space="preserve">к настоящему договору </w:t>
      </w:r>
      <w:r w:rsidRPr="00243353">
        <w:rPr>
          <w:rFonts w:ascii="Times New Roman" w:hAnsi="Times New Roman"/>
          <w:b/>
          <w:bCs/>
          <w:lang w:eastAsia="ru-RU"/>
        </w:rPr>
        <w:t>(Приложение № 2)</w:t>
      </w:r>
      <w:r w:rsidRPr="00BC46FF">
        <w:rPr>
          <w:rFonts w:ascii="Times New Roman" w:hAnsi="Times New Roman"/>
          <w:lang w:eastAsia="ru-RU"/>
        </w:rPr>
        <w:t>.</w:t>
      </w:r>
    </w:p>
    <w:p w14:paraId="2E03567E" w14:textId="62217E5C" w:rsidR="00574FDC" w:rsidRPr="00BC46FF" w:rsidRDefault="001747D0" w:rsidP="00BC46FF">
      <w:pPr>
        <w:tabs>
          <w:tab w:val="left" w:pos="993"/>
          <w:tab w:val="left" w:pos="1134"/>
        </w:tabs>
        <w:spacing w:after="0" w:line="240" w:lineRule="auto"/>
        <w:ind w:firstLine="567"/>
        <w:jc w:val="both"/>
        <w:rPr>
          <w:rFonts w:ascii="Times New Roman" w:hAnsi="Times New Roman"/>
          <w:lang w:eastAsia="ru-RU"/>
        </w:rPr>
      </w:pPr>
      <w:r w:rsidRPr="00BC46FF">
        <w:rPr>
          <w:rFonts w:ascii="Times New Roman" w:hAnsi="Times New Roman"/>
          <w:lang w:eastAsia="ru-RU"/>
        </w:rPr>
        <w:t>В случае наличия на плане обозначений межкомнатных стен/перегородок, оконных и дверных межкомнатных блоков, окон и дверей, ванн, унитазов, умывальников, раковин, электрических щитков, вентиляционных и иных шахт и прочего оборудования, характеристик Объекта долевого строительства отличающихся от характеристик указанных в п. 3.2. настоящего Договора и прочего, данные обозначения и их расположения будут носить условный характер и не будут создавать для Застройщика каких-либо обязательств по установке или поставке указываемых объектов, и могут быть изменены Застройщиком в одностороннем порядке без дополнительного уведомления Участника. Геометрические параметры Объекта долевого строительства, отображенные в Плане Объекта долевого строительства, являются иллюстрационными и могут отличаться от геометрических параметров, отображенных в технической документации, подготовленной после ввода Объекта в эксплуатацию.</w:t>
      </w:r>
    </w:p>
    <w:p w14:paraId="572A2A35" w14:textId="2E7A3129" w:rsidR="00574FDC" w:rsidRDefault="00574FDC" w:rsidP="008857C0">
      <w:pPr>
        <w:pStyle w:val="a3"/>
        <w:numPr>
          <w:ilvl w:val="1"/>
          <w:numId w:val="2"/>
        </w:numPr>
        <w:tabs>
          <w:tab w:val="left" w:pos="993"/>
          <w:tab w:val="left" w:pos="1134"/>
        </w:tabs>
        <w:spacing w:after="0" w:line="240" w:lineRule="auto"/>
        <w:ind w:left="0" w:firstLine="567"/>
        <w:jc w:val="both"/>
        <w:rPr>
          <w:rFonts w:ascii="Times New Roman" w:hAnsi="Times New Roman"/>
          <w:lang w:eastAsia="ru-RU"/>
        </w:rPr>
      </w:pPr>
      <w:r w:rsidRPr="00574FDC">
        <w:rPr>
          <w:rFonts w:ascii="Times New Roman" w:hAnsi="Times New Roman"/>
          <w:lang w:eastAsia="ru-RU"/>
        </w:rPr>
        <w:t>Проектная общая приведенная площадь и проектная общая площадь, указанные в п</w:t>
      </w:r>
      <w:r w:rsidR="007A1952">
        <w:rPr>
          <w:rFonts w:ascii="Times New Roman" w:hAnsi="Times New Roman"/>
          <w:lang w:eastAsia="ru-RU"/>
        </w:rPr>
        <w:t>.</w:t>
      </w:r>
      <w:r w:rsidRPr="00574FDC">
        <w:rPr>
          <w:rFonts w:ascii="Times New Roman" w:hAnsi="Times New Roman"/>
          <w:lang w:eastAsia="ru-RU"/>
        </w:rPr>
        <w:t xml:space="preserve"> 3.2 Договора, подлежат уточнению после завершения строительства Объекта недвижимости. Общая приведенная площадь и общая площадь Объекта долевого строительства будут определены в установленном законом порядке соответствующей технической документацией, изготовленной после ввода Объекта в эксплуатацию в соответствии с требованиями Федерального закона «О кадастровой деятельности» от 24.07.2007 № 221-ФЗ и Федерального закона «О государственной регистрации недвижимости»</w:t>
      </w:r>
      <w:r>
        <w:rPr>
          <w:rFonts w:ascii="Times New Roman" w:hAnsi="Times New Roman"/>
          <w:lang w:eastAsia="ru-RU"/>
        </w:rPr>
        <w:t xml:space="preserve"> </w:t>
      </w:r>
      <w:r w:rsidRPr="00574FDC">
        <w:rPr>
          <w:rFonts w:ascii="Times New Roman" w:hAnsi="Times New Roman"/>
          <w:lang w:eastAsia="ru-RU"/>
        </w:rPr>
        <w:t xml:space="preserve">от 13.07.2015 № 218-ФЗ. </w:t>
      </w:r>
    </w:p>
    <w:p w14:paraId="0B3258E5" w14:textId="72FA5410" w:rsidR="00574FDC" w:rsidRPr="00574FDC" w:rsidRDefault="00574FDC" w:rsidP="008857C0">
      <w:pPr>
        <w:pStyle w:val="a3"/>
        <w:numPr>
          <w:ilvl w:val="1"/>
          <w:numId w:val="2"/>
        </w:numPr>
        <w:tabs>
          <w:tab w:val="left" w:pos="993"/>
          <w:tab w:val="left" w:pos="1134"/>
        </w:tabs>
        <w:spacing w:after="0" w:line="240" w:lineRule="auto"/>
        <w:ind w:left="0" w:firstLine="567"/>
        <w:jc w:val="both"/>
        <w:rPr>
          <w:rFonts w:ascii="Times New Roman" w:hAnsi="Times New Roman"/>
          <w:lang w:eastAsia="ru-RU"/>
        </w:rPr>
      </w:pPr>
      <w:r w:rsidRPr="00574FDC">
        <w:rPr>
          <w:rFonts w:ascii="Times New Roman" w:hAnsi="Times New Roman"/>
          <w:lang w:eastAsia="ru-RU"/>
        </w:rPr>
        <w:t xml:space="preserve">Стороны пришли к соглашению, что допустимым изменением общей площади Объекта долевого строительства является изменение общей площади объекта долевого строительства в любую сторону не более чем на 5 (пять) процентов и что такое изменение допускается, и не будет считаться нарушением условий Договора и основанием для применения ч. 2 ст. 7 </w:t>
      </w:r>
      <w:r w:rsidR="000D7032" w:rsidRPr="003C549C">
        <w:rPr>
          <w:rFonts w:ascii="Times New Roman" w:hAnsi="Times New Roman"/>
        </w:rPr>
        <w:t>Закон</w:t>
      </w:r>
      <w:r w:rsidR="000D7032">
        <w:rPr>
          <w:rFonts w:ascii="Times New Roman" w:hAnsi="Times New Roman"/>
        </w:rPr>
        <w:t>а</w:t>
      </w:r>
      <w:r w:rsidR="000D7032" w:rsidRPr="003C549C">
        <w:rPr>
          <w:rFonts w:ascii="Times New Roman" w:hAnsi="Times New Roman"/>
        </w:rPr>
        <w:t xml:space="preserve"> № 214-ФЗ</w:t>
      </w:r>
      <w:r w:rsidR="000D7032">
        <w:rPr>
          <w:rFonts w:ascii="Times New Roman" w:hAnsi="Times New Roman"/>
        </w:rPr>
        <w:t>.</w:t>
      </w:r>
    </w:p>
    <w:p w14:paraId="118C408E" w14:textId="416DCAF7" w:rsidR="001A7E44" w:rsidRDefault="00574FDC" w:rsidP="008857C0">
      <w:pPr>
        <w:tabs>
          <w:tab w:val="left" w:pos="993"/>
        </w:tabs>
        <w:spacing w:after="0" w:line="240" w:lineRule="auto"/>
        <w:ind w:firstLine="567"/>
        <w:jc w:val="both"/>
        <w:rPr>
          <w:rFonts w:ascii="Times New Roman" w:hAnsi="Times New Roman" w:cs="Times New Roman"/>
          <w:lang w:eastAsia="ru-RU"/>
        </w:rPr>
      </w:pPr>
      <w:r w:rsidRPr="00574FDC">
        <w:rPr>
          <w:rFonts w:ascii="Times New Roman" w:hAnsi="Times New Roman" w:cs="Times New Roman"/>
          <w:lang w:eastAsia="ru-RU"/>
        </w:rPr>
        <w:t>Стороны допускают, что площадь отдельных комнат, кухни и других помещений Объекта долевого строительства может быть уменьшена или увеличена за счёт, соответственно, увеличения или уменьшения других частей жилого помещения, в результате возникновения неизбежной погрешности при проведении строительно-монтажных работ. Такие отклонения считаются допустимыми и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14:paraId="2C102C04" w14:textId="7B79A9BC" w:rsidR="00D63A2B" w:rsidRPr="00D63A2B" w:rsidRDefault="00D63A2B" w:rsidP="00D63A2B">
      <w:pPr>
        <w:pStyle w:val="a3"/>
        <w:numPr>
          <w:ilvl w:val="1"/>
          <w:numId w:val="2"/>
        </w:numPr>
        <w:tabs>
          <w:tab w:val="left" w:pos="1134"/>
        </w:tabs>
        <w:spacing w:after="0" w:line="240" w:lineRule="auto"/>
        <w:ind w:left="0" w:firstLine="709"/>
        <w:jc w:val="both"/>
        <w:rPr>
          <w:rFonts w:ascii="Times New Roman" w:hAnsi="Times New Roman"/>
          <w:lang w:eastAsia="ru-RU"/>
        </w:rPr>
      </w:pPr>
      <w:r w:rsidRPr="00D63A2B">
        <w:rPr>
          <w:rFonts w:ascii="Times New Roman" w:hAnsi="Times New Roman"/>
          <w:lang w:eastAsia="ru-RU"/>
        </w:rPr>
        <w:t xml:space="preserve">Объект долевого строительства передается Участнику </w:t>
      </w:r>
      <w:r w:rsidR="00CF1C6E">
        <w:rPr>
          <w:rFonts w:ascii="Times New Roman" w:hAnsi="Times New Roman"/>
          <w:lang w:eastAsia="ru-RU"/>
        </w:rPr>
        <w:t>в соответствии с</w:t>
      </w:r>
      <w:r w:rsidRPr="00D63A2B">
        <w:rPr>
          <w:rFonts w:ascii="Times New Roman" w:hAnsi="Times New Roman"/>
          <w:lang w:eastAsia="ru-RU"/>
        </w:rPr>
        <w:t xml:space="preserve"> </w:t>
      </w:r>
      <w:r w:rsidRPr="00014D44">
        <w:rPr>
          <w:rFonts w:ascii="Times New Roman" w:hAnsi="Times New Roman"/>
          <w:b/>
          <w:bCs/>
        </w:rPr>
        <w:t>Ведомост</w:t>
      </w:r>
      <w:r w:rsidR="00CF1C6E">
        <w:rPr>
          <w:rFonts w:ascii="Times New Roman" w:hAnsi="Times New Roman"/>
          <w:b/>
          <w:bCs/>
        </w:rPr>
        <w:t>ью</w:t>
      </w:r>
      <w:r w:rsidRPr="00014D44">
        <w:rPr>
          <w:rFonts w:ascii="Times New Roman" w:hAnsi="Times New Roman"/>
          <w:b/>
          <w:bCs/>
        </w:rPr>
        <w:t xml:space="preserve"> отделки и инженерного оборудования</w:t>
      </w:r>
      <w:r w:rsidRPr="00D63A2B">
        <w:rPr>
          <w:rFonts w:ascii="Times New Roman" w:hAnsi="Times New Roman"/>
          <w:b/>
          <w:bCs/>
          <w:lang w:eastAsia="ru-RU"/>
        </w:rPr>
        <w:t xml:space="preserve"> </w:t>
      </w:r>
      <w:r>
        <w:rPr>
          <w:rFonts w:ascii="Times New Roman" w:hAnsi="Times New Roman"/>
          <w:b/>
          <w:bCs/>
          <w:lang w:eastAsia="ru-RU"/>
        </w:rPr>
        <w:t>(</w:t>
      </w:r>
      <w:r w:rsidRPr="00D63A2B">
        <w:rPr>
          <w:rFonts w:ascii="Times New Roman" w:hAnsi="Times New Roman"/>
          <w:b/>
          <w:bCs/>
          <w:lang w:eastAsia="ru-RU"/>
        </w:rPr>
        <w:t>Приложени</w:t>
      </w:r>
      <w:r w:rsidR="00CF1C6E">
        <w:rPr>
          <w:rFonts w:ascii="Times New Roman" w:hAnsi="Times New Roman"/>
          <w:b/>
          <w:bCs/>
          <w:lang w:eastAsia="ru-RU"/>
        </w:rPr>
        <w:t>е</w:t>
      </w:r>
      <w:r w:rsidRPr="00D63A2B">
        <w:rPr>
          <w:rFonts w:ascii="Times New Roman" w:hAnsi="Times New Roman"/>
          <w:b/>
          <w:bCs/>
          <w:lang w:eastAsia="ru-RU"/>
        </w:rPr>
        <w:t xml:space="preserve"> №</w:t>
      </w:r>
      <w:r w:rsidR="00516BB2">
        <w:rPr>
          <w:rFonts w:ascii="Times New Roman" w:hAnsi="Times New Roman"/>
          <w:b/>
          <w:bCs/>
          <w:lang w:eastAsia="ru-RU"/>
        </w:rPr>
        <w:t xml:space="preserve"> 3</w:t>
      </w:r>
      <w:r>
        <w:rPr>
          <w:rFonts w:ascii="Times New Roman" w:hAnsi="Times New Roman"/>
          <w:b/>
          <w:bCs/>
          <w:lang w:eastAsia="ru-RU"/>
        </w:rPr>
        <w:t>)</w:t>
      </w:r>
      <w:r w:rsidRPr="00D63A2B">
        <w:rPr>
          <w:rFonts w:ascii="Times New Roman" w:hAnsi="Times New Roman"/>
          <w:lang w:eastAsia="ru-RU"/>
        </w:rPr>
        <w:t xml:space="preserve">, которая </w:t>
      </w:r>
      <w:r w:rsidRPr="00D63A2B">
        <w:rPr>
          <w:rFonts w:ascii="Times New Roman" w:hAnsi="Times New Roman"/>
          <w:lang w:eastAsia="ru-RU"/>
        </w:rPr>
        <w:t>является неотъемлемым приложением к настоящему Договору.</w:t>
      </w:r>
    </w:p>
    <w:p w14:paraId="65C12060" w14:textId="0FB7EC7B" w:rsidR="007A1952" w:rsidRPr="007A1952" w:rsidRDefault="007A1952" w:rsidP="008857C0">
      <w:pPr>
        <w:pStyle w:val="a3"/>
        <w:numPr>
          <w:ilvl w:val="1"/>
          <w:numId w:val="2"/>
        </w:numPr>
        <w:tabs>
          <w:tab w:val="left" w:pos="993"/>
          <w:tab w:val="left" w:pos="1134"/>
        </w:tabs>
        <w:spacing w:after="0" w:line="240" w:lineRule="auto"/>
        <w:ind w:left="0" w:firstLine="567"/>
        <w:jc w:val="both"/>
        <w:rPr>
          <w:rFonts w:ascii="Times New Roman" w:hAnsi="Times New Roman"/>
          <w:lang w:eastAsia="ru-RU"/>
        </w:rPr>
      </w:pPr>
      <w:r w:rsidRPr="007A1952">
        <w:rPr>
          <w:rFonts w:ascii="Times New Roman" w:hAnsi="Times New Roman"/>
          <w:lang w:eastAsia="ru-RU"/>
        </w:rPr>
        <w:lastRenderedPageBreak/>
        <w:t>Право собственности Участника на Объект долевого строительства возникает с момента государственной регистрации в органах, осуществляющих государственную регистрацию прав на недвижимое имущество и сделок с ним в установленном законом порядке.</w:t>
      </w:r>
    </w:p>
    <w:p w14:paraId="41413A37" w14:textId="3D03FA3C" w:rsidR="007A1952" w:rsidRPr="007A1952" w:rsidRDefault="007A1952" w:rsidP="008857C0">
      <w:pPr>
        <w:pStyle w:val="a3"/>
        <w:tabs>
          <w:tab w:val="left" w:pos="993"/>
        </w:tabs>
        <w:spacing w:after="0" w:line="240" w:lineRule="auto"/>
        <w:ind w:left="0" w:firstLine="567"/>
        <w:jc w:val="both"/>
        <w:rPr>
          <w:rFonts w:ascii="Times New Roman" w:hAnsi="Times New Roman"/>
          <w:lang w:eastAsia="ru-RU"/>
        </w:rPr>
      </w:pPr>
      <w:r w:rsidRPr="007A1952">
        <w:rPr>
          <w:rFonts w:ascii="Times New Roman" w:hAnsi="Times New Roman"/>
          <w:lang w:eastAsia="ru-RU"/>
        </w:rPr>
        <w:t>Право на оформление в собственность Объекта долевого строительства возникает у Участника при условии надлежащего выполнения им своих обязательств по настоящему Договору и подписания Сторонами Акта приема-передачи Объекта долевого строительства.</w:t>
      </w:r>
    </w:p>
    <w:p w14:paraId="3A467111" w14:textId="29E42DBD" w:rsidR="000D7032" w:rsidRPr="000D7032" w:rsidRDefault="000D7032" w:rsidP="008857C0">
      <w:pPr>
        <w:tabs>
          <w:tab w:val="left" w:pos="993"/>
        </w:tabs>
        <w:spacing w:after="0" w:line="240" w:lineRule="auto"/>
        <w:ind w:firstLine="567"/>
        <w:jc w:val="both"/>
        <w:rPr>
          <w:rFonts w:ascii="Times New Roman" w:hAnsi="Times New Roman" w:cs="Times New Roman"/>
          <w:b/>
          <w:bCs/>
          <w:lang w:eastAsia="ru-RU"/>
        </w:rPr>
      </w:pPr>
      <w:r w:rsidRPr="000D7032">
        <w:rPr>
          <w:rFonts w:ascii="Times New Roman" w:hAnsi="Times New Roman" w:cs="Times New Roman"/>
          <w:b/>
          <w:bCs/>
          <w:lang w:eastAsia="ru-RU"/>
        </w:rPr>
        <w:t xml:space="preserve">Условием привлечения денежных средств Участников Застройщиком является размещение денежных средств Участников на счетах эскроу, открытых в ПАО Сбербанк в порядке, предусмотренном ст. 15.4 </w:t>
      </w:r>
      <w:r w:rsidRPr="000D7032">
        <w:rPr>
          <w:rFonts w:ascii="Times New Roman" w:hAnsi="Times New Roman"/>
          <w:b/>
          <w:bCs/>
        </w:rPr>
        <w:t>Закона № 214-ФЗ.</w:t>
      </w:r>
    </w:p>
    <w:p w14:paraId="07F1AEB0" w14:textId="200FC074" w:rsidR="007A1952" w:rsidRDefault="000D7032" w:rsidP="008857C0">
      <w:pPr>
        <w:tabs>
          <w:tab w:val="left" w:pos="993"/>
        </w:tabs>
        <w:spacing w:after="0" w:line="240" w:lineRule="auto"/>
        <w:ind w:firstLine="567"/>
        <w:jc w:val="both"/>
        <w:rPr>
          <w:rFonts w:ascii="Times New Roman" w:hAnsi="Times New Roman" w:cs="Times New Roman"/>
          <w:b/>
          <w:bCs/>
          <w:lang w:eastAsia="ru-RU"/>
        </w:rPr>
      </w:pPr>
      <w:r w:rsidRPr="000D7032">
        <w:rPr>
          <w:rFonts w:ascii="Times New Roman" w:hAnsi="Times New Roman" w:cs="Times New Roman"/>
          <w:b/>
          <w:bCs/>
          <w:lang w:eastAsia="ru-RU"/>
        </w:rPr>
        <w:t>Настоящим Застройщик уведомил Участника, а Участник проинформирован и осведомлен о том, что строящиеся площади Объекта недвижимости (за исключением Объекта долевого строительства по настоящему Договору) находится в залоге у Публичного акционерного общества «Сбербанк России» на основании Договора залога имущественных прав.</w:t>
      </w:r>
    </w:p>
    <w:p w14:paraId="1756E92D" w14:textId="7C3C1E50" w:rsidR="00DA4D3A" w:rsidRDefault="00DA4D3A" w:rsidP="008857C0">
      <w:pPr>
        <w:spacing w:after="0" w:line="240" w:lineRule="auto"/>
        <w:jc w:val="both"/>
        <w:rPr>
          <w:rFonts w:ascii="Times New Roman" w:hAnsi="Times New Roman" w:cs="Times New Roman"/>
          <w:lang w:eastAsia="ru-RU"/>
        </w:rPr>
      </w:pPr>
    </w:p>
    <w:p w14:paraId="2963E165" w14:textId="6B771D7E" w:rsidR="00DA4D3A" w:rsidRDefault="008D6F87" w:rsidP="008857C0">
      <w:pPr>
        <w:pStyle w:val="1"/>
        <w:numPr>
          <w:ilvl w:val="0"/>
          <w:numId w:val="2"/>
        </w:numPr>
        <w:tabs>
          <w:tab w:val="left" w:pos="284"/>
        </w:tabs>
        <w:ind w:left="0" w:firstLine="0"/>
        <w:jc w:val="center"/>
      </w:pPr>
      <w:r w:rsidRPr="008D6F87">
        <w:t>ЦЕНА ДОГОВОРА И ПОРЯДОК РАСЧЕТОВ</w:t>
      </w:r>
    </w:p>
    <w:p w14:paraId="27291587" w14:textId="60F2A09C" w:rsidR="00787356" w:rsidRPr="004634F2" w:rsidRDefault="00787356" w:rsidP="008857C0">
      <w:pPr>
        <w:pStyle w:val="a3"/>
        <w:numPr>
          <w:ilvl w:val="1"/>
          <w:numId w:val="2"/>
        </w:numPr>
        <w:tabs>
          <w:tab w:val="left" w:pos="851"/>
          <w:tab w:val="left" w:pos="993"/>
        </w:tabs>
        <w:suppressAutoHyphens w:val="0"/>
        <w:spacing w:after="0" w:line="240" w:lineRule="auto"/>
        <w:ind w:left="0" w:firstLine="567"/>
        <w:contextualSpacing/>
        <w:jc w:val="both"/>
        <w:rPr>
          <w:rFonts w:ascii="Times New Roman" w:hAnsi="Times New Roman"/>
          <w:bCs/>
        </w:rPr>
      </w:pPr>
      <w:r w:rsidRPr="004634F2">
        <w:rPr>
          <w:rFonts w:ascii="Times New Roman" w:hAnsi="Times New Roman"/>
        </w:rPr>
        <w:t xml:space="preserve">Цена </w:t>
      </w:r>
      <w:r w:rsidR="00C74D18">
        <w:rPr>
          <w:rFonts w:ascii="Times New Roman" w:hAnsi="Times New Roman"/>
        </w:rPr>
        <w:t>настоящего Д</w:t>
      </w:r>
      <w:r w:rsidRPr="004634F2">
        <w:rPr>
          <w:rFonts w:ascii="Times New Roman" w:hAnsi="Times New Roman"/>
        </w:rPr>
        <w:t xml:space="preserve">оговора является договорной и </w:t>
      </w:r>
      <w:r w:rsidRPr="00787356">
        <w:rPr>
          <w:rFonts w:ascii="Times New Roman" w:hAnsi="Times New Roman"/>
        </w:rPr>
        <w:t>подле</w:t>
      </w:r>
      <w:r>
        <w:rPr>
          <w:rFonts w:ascii="Times New Roman" w:hAnsi="Times New Roman"/>
        </w:rPr>
        <w:t>ж</w:t>
      </w:r>
      <w:r w:rsidRPr="00787356">
        <w:rPr>
          <w:rFonts w:ascii="Times New Roman" w:hAnsi="Times New Roman"/>
        </w:rPr>
        <w:t>и</w:t>
      </w:r>
      <w:r>
        <w:rPr>
          <w:rFonts w:ascii="Times New Roman" w:hAnsi="Times New Roman"/>
        </w:rPr>
        <w:t>т</w:t>
      </w:r>
      <w:r w:rsidRPr="00787356">
        <w:rPr>
          <w:rFonts w:ascii="Times New Roman" w:hAnsi="Times New Roman"/>
        </w:rPr>
        <w:t xml:space="preserve"> уплате Участником Застройщику для создания Объекта долевого строительства. Цена настоящего Договора также включает в себя оплату услуг Застройщика.</w:t>
      </w:r>
    </w:p>
    <w:p w14:paraId="7DB62271" w14:textId="4E4973DA" w:rsidR="000D7032" w:rsidRPr="00EA43F9" w:rsidRDefault="001D244B" w:rsidP="008857C0">
      <w:pPr>
        <w:pStyle w:val="a3"/>
        <w:numPr>
          <w:ilvl w:val="1"/>
          <w:numId w:val="2"/>
        </w:numPr>
        <w:tabs>
          <w:tab w:val="left" w:pos="851"/>
          <w:tab w:val="left" w:pos="993"/>
        </w:tabs>
        <w:spacing w:after="0" w:line="240" w:lineRule="auto"/>
        <w:ind w:left="0" w:firstLine="567"/>
        <w:jc w:val="both"/>
        <w:rPr>
          <w:rFonts w:ascii="Times New Roman" w:hAnsi="Times New Roman"/>
          <w:lang w:eastAsia="ru-RU"/>
        </w:rPr>
      </w:pPr>
      <w:r w:rsidRPr="001D244B">
        <w:rPr>
          <w:rFonts w:ascii="Times New Roman" w:hAnsi="Times New Roman"/>
          <w:lang w:eastAsia="ru-RU"/>
        </w:rPr>
        <w:t xml:space="preserve">Цена </w:t>
      </w:r>
      <w:r w:rsidR="00514917">
        <w:rPr>
          <w:rFonts w:ascii="Times New Roman" w:hAnsi="Times New Roman"/>
          <w:lang w:eastAsia="ru-RU"/>
        </w:rPr>
        <w:t xml:space="preserve">настоящего </w:t>
      </w:r>
      <w:r w:rsidR="00C74D18">
        <w:rPr>
          <w:rFonts w:ascii="Times New Roman" w:hAnsi="Times New Roman"/>
          <w:lang w:eastAsia="ru-RU"/>
        </w:rPr>
        <w:t>Д</w:t>
      </w:r>
      <w:r w:rsidRPr="001D244B">
        <w:rPr>
          <w:rFonts w:ascii="Times New Roman" w:hAnsi="Times New Roman"/>
          <w:lang w:eastAsia="ru-RU"/>
        </w:rPr>
        <w:t xml:space="preserve">оговора </w:t>
      </w:r>
      <w:r w:rsidR="00492B6A">
        <w:rPr>
          <w:rFonts w:ascii="Times New Roman" w:hAnsi="Times New Roman"/>
          <w:lang w:eastAsia="ru-RU"/>
        </w:rPr>
        <w:t xml:space="preserve">(депонируемая сумма) </w:t>
      </w:r>
      <w:r w:rsidRPr="001D244B">
        <w:rPr>
          <w:rFonts w:ascii="Times New Roman" w:hAnsi="Times New Roman"/>
          <w:lang w:eastAsia="ru-RU"/>
        </w:rPr>
        <w:t xml:space="preserve">составляет </w:t>
      </w:r>
      <w:r w:rsidRPr="001D244B">
        <w:rPr>
          <w:rFonts w:ascii="Times New Roman" w:hAnsi="Times New Roman"/>
          <w:b/>
          <w:bCs/>
          <w:lang w:eastAsia="ru-RU"/>
        </w:rPr>
        <w:t xml:space="preserve">* </w:t>
      </w:r>
      <w:r w:rsidR="00EA43F9">
        <w:rPr>
          <w:rFonts w:ascii="Times New Roman" w:hAnsi="Times New Roman"/>
          <w:b/>
          <w:bCs/>
          <w:lang w:eastAsia="ru-RU"/>
        </w:rPr>
        <w:t xml:space="preserve">руб. </w:t>
      </w:r>
      <w:r w:rsidRPr="001D244B">
        <w:rPr>
          <w:rFonts w:ascii="Times New Roman" w:hAnsi="Times New Roman"/>
          <w:b/>
          <w:bCs/>
          <w:lang w:eastAsia="ru-RU"/>
        </w:rPr>
        <w:t>(* руб. * копеек</w:t>
      </w:r>
      <w:r w:rsidR="00EA43F9">
        <w:rPr>
          <w:rFonts w:ascii="Times New Roman" w:hAnsi="Times New Roman"/>
          <w:b/>
          <w:bCs/>
          <w:lang w:eastAsia="ru-RU"/>
        </w:rPr>
        <w:t>)</w:t>
      </w:r>
      <w:r w:rsidRPr="001D244B">
        <w:rPr>
          <w:rFonts w:ascii="Times New Roman" w:hAnsi="Times New Roman"/>
          <w:b/>
          <w:bCs/>
          <w:lang w:eastAsia="ru-RU"/>
        </w:rPr>
        <w:t>.</w:t>
      </w:r>
    </w:p>
    <w:p w14:paraId="61C898E0" w14:textId="36EAE723" w:rsidR="00D60B81" w:rsidRDefault="00C77863" w:rsidP="008857C0">
      <w:pPr>
        <w:pStyle w:val="a3"/>
        <w:numPr>
          <w:ilvl w:val="1"/>
          <w:numId w:val="2"/>
        </w:numPr>
        <w:tabs>
          <w:tab w:val="left" w:pos="993"/>
        </w:tabs>
        <w:spacing w:after="0" w:line="240" w:lineRule="auto"/>
        <w:ind w:left="0" w:firstLine="567"/>
        <w:jc w:val="both"/>
        <w:rPr>
          <w:rFonts w:ascii="Times New Roman" w:hAnsi="Times New Roman"/>
          <w:lang w:eastAsia="ru-RU"/>
        </w:rPr>
      </w:pPr>
      <w:r w:rsidRPr="00C77863">
        <w:rPr>
          <w:rFonts w:ascii="Times New Roman" w:hAnsi="Times New Roman"/>
          <w:lang w:eastAsia="ru-RU"/>
        </w:rPr>
        <w:t xml:space="preserve">Цена </w:t>
      </w:r>
      <w:r w:rsidR="002066CA">
        <w:rPr>
          <w:rFonts w:ascii="Times New Roman" w:hAnsi="Times New Roman"/>
          <w:lang w:eastAsia="ru-RU"/>
        </w:rPr>
        <w:t>настоящего Д</w:t>
      </w:r>
      <w:r w:rsidRPr="00C77863">
        <w:rPr>
          <w:rFonts w:ascii="Times New Roman" w:hAnsi="Times New Roman"/>
          <w:lang w:eastAsia="ru-RU"/>
        </w:rPr>
        <w:t xml:space="preserve">оговора уплачивается в сроки, </w:t>
      </w:r>
      <w:r w:rsidR="00900B91">
        <w:rPr>
          <w:rFonts w:ascii="Times New Roman" w:hAnsi="Times New Roman"/>
          <w:lang w:eastAsia="ru-RU"/>
        </w:rPr>
        <w:t xml:space="preserve">определенные </w:t>
      </w:r>
      <w:r w:rsidR="00900B91" w:rsidRPr="00900B91">
        <w:rPr>
          <w:rFonts w:ascii="Times New Roman" w:hAnsi="Times New Roman"/>
          <w:b/>
          <w:bCs/>
          <w:lang w:eastAsia="ru-RU"/>
        </w:rPr>
        <w:t>Графиком платежей</w:t>
      </w:r>
      <w:r w:rsidR="00900B91">
        <w:rPr>
          <w:rFonts w:ascii="Times New Roman" w:hAnsi="Times New Roman"/>
          <w:lang w:eastAsia="ru-RU"/>
        </w:rPr>
        <w:t xml:space="preserve"> </w:t>
      </w:r>
      <w:r w:rsidR="00900B91" w:rsidRPr="00900B91">
        <w:rPr>
          <w:rFonts w:ascii="Times New Roman" w:hAnsi="Times New Roman"/>
          <w:b/>
          <w:bCs/>
          <w:lang w:eastAsia="ru-RU"/>
        </w:rPr>
        <w:t>(</w:t>
      </w:r>
      <w:r w:rsidRPr="00900B91">
        <w:rPr>
          <w:rFonts w:ascii="Times New Roman" w:hAnsi="Times New Roman"/>
          <w:b/>
          <w:bCs/>
          <w:lang w:eastAsia="ru-RU"/>
        </w:rPr>
        <w:t>Приложени</w:t>
      </w:r>
      <w:r w:rsidR="00900B91" w:rsidRPr="00900B91">
        <w:rPr>
          <w:rFonts w:ascii="Times New Roman" w:hAnsi="Times New Roman"/>
          <w:b/>
          <w:bCs/>
          <w:lang w:eastAsia="ru-RU"/>
        </w:rPr>
        <w:t>е</w:t>
      </w:r>
      <w:r w:rsidRPr="00900B91">
        <w:rPr>
          <w:rFonts w:ascii="Times New Roman" w:hAnsi="Times New Roman"/>
          <w:b/>
          <w:bCs/>
          <w:lang w:eastAsia="ru-RU"/>
        </w:rPr>
        <w:t xml:space="preserve"> № 1</w:t>
      </w:r>
      <w:r w:rsidR="00900B91" w:rsidRPr="00900B91">
        <w:rPr>
          <w:rFonts w:ascii="Times New Roman" w:hAnsi="Times New Roman"/>
          <w:b/>
          <w:bCs/>
          <w:lang w:eastAsia="ru-RU"/>
        </w:rPr>
        <w:t>)</w:t>
      </w:r>
      <w:r w:rsidRPr="00C77863">
        <w:rPr>
          <w:rFonts w:ascii="Times New Roman" w:hAnsi="Times New Roman"/>
          <w:lang w:eastAsia="ru-RU"/>
        </w:rPr>
        <w:t xml:space="preserve">, </w:t>
      </w:r>
      <w:r w:rsidR="004C224A" w:rsidRPr="00D63A2B">
        <w:rPr>
          <w:rFonts w:ascii="Times New Roman" w:hAnsi="Times New Roman"/>
          <w:lang w:eastAsia="ru-RU"/>
        </w:rPr>
        <w:t>котор</w:t>
      </w:r>
      <w:r w:rsidR="004C224A">
        <w:rPr>
          <w:rFonts w:ascii="Times New Roman" w:hAnsi="Times New Roman"/>
          <w:lang w:eastAsia="ru-RU"/>
        </w:rPr>
        <w:t>ый</w:t>
      </w:r>
      <w:r w:rsidR="004C224A" w:rsidRPr="00D63A2B">
        <w:rPr>
          <w:rFonts w:ascii="Times New Roman" w:hAnsi="Times New Roman"/>
          <w:lang w:eastAsia="ru-RU"/>
        </w:rPr>
        <w:t xml:space="preserve"> является неотъемлемым приложением к настоящему Договору</w:t>
      </w:r>
      <w:r w:rsidR="004C224A">
        <w:rPr>
          <w:rFonts w:ascii="Times New Roman" w:hAnsi="Times New Roman"/>
          <w:lang w:eastAsia="ru-RU"/>
        </w:rPr>
        <w:t xml:space="preserve">, </w:t>
      </w:r>
      <w:r w:rsidRPr="00C77863">
        <w:rPr>
          <w:rFonts w:ascii="Times New Roman" w:hAnsi="Times New Roman"/>
          <w:lang w:eastAsia="ru-RU"/>
        </w:rPr>
        <w:t xml:space="preserve">но не ранее даты государственной регистрации настоящего Договора и не </w:t>
      </w:r>
      <w:r w:rsidRPr="00224B8F">
        <w:rPr>
          <w:rFonts w:ascii="Times New Roman" w:hAnsi="Times New Roman"/>
          <w:u w:val="single"/>
          <w:lang w:eastAsia="ru-RU"/>
        </w:rPr>
        <w:t>позднее 3 (третьего) рабочего дня, до</w:t>
      </w:r>
      <w:r w:rsidR="00224B8F">
        <w:rPr>
          <w:rFonts w:ascii="Times New Roman" w:hAnsi="Times New Roman"/>
          <w:u w:val="single"/>
          <w:lang w:eastAsia="ru-RU"/>
        </w:rPr>
        <w:t> </w:t>
      </w:r>
      <w:r w:rsidRPr="00224B8F">
        <w:rPr>
          <w:rFonts w:ascii="Times New Roman" w:hAnsi="Times New Roman"/>
          <w:u w:val="single"/>
          <w:lang w:eastAsia="ru-RU"/>
        </w:rPr>
        <w:t>предполагаемой даты ввода в эксплуатацию Объекта недвижимости</w:t>
      </w:r>
      <w:r w:rsidRPr="00C77863">
        <w:rPr>
          <w:rFonts w:ascii="Times New Roman" w:hAnsi="Times New Roman"/>
          <w:lang w:eastAsia="ru-RU"/>
        </w:rPr>
        <w:t>, указанной в п. 4.6 настоящего Договора, путем безналичного перечисления денежных средств (депонируемой суммы) в счет оплаты цены настоящего Договора на специальный счет эскроу, в соответствии со ст. 15.4 Закона № 214-ФЗ, в</w:t>
      </w:r>
      <w:r w:rsidR="00224B8F">
        <w:rPr>
          <w:rFonts w:ascii="Times New Roman" w:hAnsi="Times New Roman"/>
          <w:lang w:eastAsia="ru-RU"/>
        </w:rPr>
        <w:t> </w:t>
      </w:r>
      <w:r w:rsidRPr="00C77863">
        <w:rPr>
          <w:rFonts w:ascii="Times New Roman" w:hAnsi="Times New Roman"/>
          <w:lang w:eastAsia="ru-RU"/>
        </w:rPr>
        <w:t>установленном законом порядке.</w:t>
      </w:r>
    </w:p>
    <w:p w14:paraId="1452CB5E" w14:textId="26B0B3F0" w:rsidR="0024341A" w:rsidRPr="00492B6A" w:rsidRDefault="0024341A" w:rsidP="008857C0">
      <w:pPr>
        <w:pStyle w:val="a3"/>
        <w:numPr>
          <w:ilvl w:val="1"/>
          <w:numId w:val="2"/>
        </w:numPr>
        <w:tabs>
          <w:tab w:val="left" w:pos="993"/>
        </w:tabs>
        <w:spacing w:after="0" w:line="240" w:lineRule="auto"/>
        <w:ind w:left="0" w:firstLine="567"/>
        <w:jc w:val="both"/>
        <w:rPr>
          <w:rFonts w:ascii="Times New Roman" w:hAnsi="Times New Roman"/>
          <w:lang w:eastAsia="ru-RU"/>
        </w:rPr>
      </w:pPr>
      <w:r w:rsidRPr="00492B6A">
        <w:rPr>
          <w:rFonts w:ascii="Times New Roman" w:hAnsi="Times New Roman"/>
          <w:lang w:eastAsia="ru-RU"/>
        </w:rPr>
        <w:t>Оплата цены настоящего Договора</w:t>
      </w:r>
      <w:r w:rsidR="00037C40">
        <w:rPr>
          <w:rFonts w:ascii="Times New Roman" w:hAnsi="Times New Roman"/>
          <w:lang w:eastAsia="ru-RU"/>
        </w:rPr>
        <w:t xml:space="preserve">, </w:t>
      </w:r>
      <w:r w:rsidR="00037C40" w:rsidRPr="00037C40">
        <w:rPr>
          <w:rFonts w:ascii="Times New Roman" w:hAnsi="Times New Roman"/>
          <w:lang w:eastAsia="ru-RU"/>
        </w:rPr>
        <w:t>указанной в п. 4.2 настоящего Договора,</w:t>
      </w:r>
      <w:r w:rsidRPr="00492B6A">
        <w:rPr>
          <w:rFonts w:ascii="Times New Roman" w:hAnsi="Times New Roman"/>
          <w:lang w:eastAsia="ru-RU"/>
        </w:rPr>
        <w:t xml:space="preserve"> производится путем внесения Участником денежных средств в размере </w:t>
      </w:r>
      <w:r>
        <w:rPr>
          <w:rFonts w:ascii="Times New Roman" w:hAnsi="Times New Roman"/>
          <w:lang w:eastAsia="ru-RU"/>
        </w:rPr>
        <w:t>д</w:t>
      </w:r>
      <w:r w:rsidRPr="00492B6A">
        <w:rPr>
          <w:rFonts w:ascii="Times New Roman" w:hAnsi="Times New Roman"/>
          <w:lang w:eastAsia="ru-RU"/>
        </w:rPr>
        <w:t xml:space="preserve">епонируемой суммы на счет эскроу, открываемый в </w:t>
      </w:r>
      <w:r>
        <w:rPr>
          <w:rFonts w:ascii="Times New Roman" w:hAnsi="Times New Roman"/>
          <w:lang w:eastAsia="ru-RU"/>
        </w:rPr>
        <w:t>ПАО Сбербанк</w:t>
      </w:r>
      <w:r w:rsidRPr="00492B6A">
        <w:rPr>
          <w:rFonts w:ascii="Times New Roman" w:hAnsi="Times New Roman"/>
          <w:lang w:eastAsia="ru-RU"/>
        </w:rPr>
        <w:t xml:space="preserve"> (Эскроу-агент) для учета и блокирования денежных средств, полученных Эскроу-агентом от являющегося владельцем счета </w:t>
      </w:r>
      <w:r>
        <w:rPr>
          <w:rFonts w:ascii="Times New Roman" w:hAnsi="Times New Roman"/>
          <w:lang w:eastAsia="ru-RU"/>
        </w:rPr>
        <w:t>У</w:t>
      </w:r>
      <w:r w:rsidRPr="00492B6A">
        <w:rPr>
          <w:rFonts w:ascii="Times New Roman" w:hAnsi="Times New Roman"/>
          <w:lang w:eastAsia="ru-RU"/>
        </w:rPr>
        <w:t xml:space="preserve">частника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w:t>
      </w:r>
      <w:r>
        <w:rPr>
          <w:rFonts w:ascii="Times New Roman" w:hAnsi="Times New Roman"/>
          <w:lang w:eastAsia="ru-RU"/>
        </w:rPr>
        <w:t xml:space="preserve">Законом </w:t>
      </w:r>
      <w:r w:rsidRPr="00492B6A">
        <w:rPr>
          <w:rFonts w:ascii="Times New Roman" w:hAnsi="Times New Roman"/>
          <w:lang w:eastAsia="ru-RU"/>
        </w:rPr>
        <w:t>№</w:t>
      </w:r>
      <w:r>
        <w:rPr>
          <w:rFonts w:ascii="Times New Roman" w:hAnsi="Times New Roman"/>
          <w:lang w:eastAsia="ru-RU"/>
        </w:rPr>
        <w:t xml:space="preserve"> </w:t>
      </w:r>
      <w:r w:rsidRPr="00492B6A">
        <w:rPr>
          <w:rFonts w:ascii="Times New Roman" w:hAnsi="Times New Roman"/>
          <w:lang w:eastAsia="ru-RU"/>
        </w:rPr>
        <w:t>214-ФЗ и договором счета эскроу, заключенным между Бенефициаром, Депонентом и Эскроу-агентом, с учетом следующего:</w:t>
      </w:r>
    </w:p>
    <w:p w14:paraId="4750997C" w14:textId="65807162" w:rsidR="0024341A" w:rsidRPr="00CC6E6A" w:rsidRDefault="0024341A" w:rsidP="008857C0">
      <w:pPr>
        <w:pStyle w:val="a3"/>
        <w:numPr>
          <w:ilvl w:val="0"/>
          <w:numId w:val="6"/>
        </w:numPr>
        <w:tabs>
          <w:tab w:val="left" w:pos="1134"/>
        </w:tabs>
        <w:spacing w:after="0" w:line="240" w:lineRule="auto"/>
        <w:ind w:left="0" w:firstLine="567"/>
        <w:jc w:val="both"/>
        <w:rPr>
          <w:rFonts w:ascii="Times New Roman" w:hAnsi="Times New Roman"/>
          <w:lang w:eastAsia="ru-RU"/>
        </w:rPr>
      </w:pPr>
      <w:r w:rsidRPr="00CC6E6A">
        <w:rPr>
          <w:rFonts w:ascii="Times New Roman" w:eastAsia="SimSun" w:hAnsi="Times New Roman"/>
          <w:b/>
          <w:kern w:val="2"/>
          <w:lang w:bidi="hi-IN"/>
        </w:rPr>
        <w:t>Эскроу-агент/Акцептант/Банк/Уполномоченный Банк</w:t>
      </w:r>
      <w:r w:rsidRPr="00CC6E6A">
        <w:rPr>
          <w:rFonts w:ascii="Times New Roman" w:hAnsi="Times New Roman"/>
          <w:b/>
          <w:bCs/>
          <w:lang w:eastAsia="ru-RU"/>
        </w:rPr>
        <w:t>:</w:t>
      </w:r>
      <w:r w:rsidRPr="00CC6E6A">
        <w:rPr>
          <w:rFonts w:ascii="Times New Roman" w:hAnsi="Times New Roman"/>
          <w:lang w:eastAsia="ru-RU"/>
        </w:rPr>
        <w:t xml:space="preserve">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555-55-50 – для мобильных и городских.</w:t>
      </w:r>
    </w:p>
    <w:p w14:paraId="0B8AAC66" w14:textId="68601D0C" w:rsidR="003E636A" w:rsidRPr="00CC6E6A" w:rsidRDefault="003E636A" w:rsidP="008857C0">
      <w:pPr>
        <w:pStyle w:val="a3"/>
        <w:numPr>
          <w:ilvl w:val="0"/>
          <w:numId w:val="6"/>
        </w:numPr>
        <w:tabs>
          <w:tab w:val="left" w:pos="1134"/>
        </w:tabs>
        <w:spacing w:after="0" w:line="240" w:lineRule="auto"/>
        <w:ind w:left="0" w:firstLine="567"/>
        <w:jc w:val="both"/>
        <w:rPr>
          <w:rFonts w:ascii="Times New Roman" w:hAnsi="Times New Roman"/>
          <w:lang w:eastAsia="ru-RU"/>
        </w:rPr>
      </w:pPr>
      <w:r w:rsidRPr="00CC6E6A">
        <w:rPr>
          <w:rFonts w:ascii="Times New Roman" w:hAnsi="Times New Roman"/>
          <w:b/>
          <w:bCs/>
          <w:lang w:eastAsia="ru-RU"/>
        </w:rPr>
        <w:t>Депонент/Участник:</w:t>
      </w:r>
      <w:r w:rsidRPr="00CC6E6A">
        <w:rPr>
          <w:rFonts w:ascii="Times New Roman" w:hAnsi="Times New Roman"/>
          <w:lang w:eastAsia="ru-RU"/>
        </w:rPr>
        <w:t xml:space="preserve"> *.</w:t>
      </w:r>
    </w:p>
    <w:p w14:paraId="4A474FB8" w14:textId="3921C233" w:rsidR="003E636A" w:rsidRPr="00CC6E6A" w:rsidRDefault="003E636A" w:rsidP="008857C0">
      <w:pPr>
        <w:pStyle w:val="a3"/>
        <w:tabs>
          <w:tab w:val="left" w:pos="1134"/>
        </w:tabs>
        <w:spacing w:after="0" w:line="240" w:lineRule="auto"/>
        <w:ind w:left="0" w:firstLine="567"/>
        <w:jc w:val="both"/>
        <w:rPr>
          <w:rFonts w:ascii="Times New Roman" w:hAnsi="Times New Roman"/>
          <w:lang w:eastAsia="ru-RU"/>
        </w:rPr>
      </w:pPr>
      <w:r w:rsidRPr="00CC6E6A">
        <w:rPr>
          <w:rFonts w:ascii="Times New Roman" w:hAnsi="Times New Roman"/>
          <w:lang w:eastAsia="ru-RU"/>
        </w:rPr>
        <w:t>Стороны пришли к соглашению, что Депонентом (владельцем счета эскроу) по настоящему Договору является лицо, указанное в настоящем пункте. В случае, если Участников несколько, подписанием настоящего Договора они выражают свое согласие, что при оплате Цены Договора на счет эскроу Депонента поступившие денежные средства будут считаться поступившими от всех Участников по Договору, и Участники не имеют претензий друг к другу по порядку, сумме и форме расчетов.</w:t>
      </w:r>
    </w:p>
    <w:p w14:paraId="7A1CF6B2" w14:textId="037B9DD5" w:rsidR="0024341A" w:rsidRPr="00CC6E6A" w:rsidRDefault="0024341A" w:rsidP="008857C0">
      <w:pPr>
        <w:pStyle w:val="a3"/>
        <w:numPr>
          <w:ilvl w:val="0"/>
          <w:numId w:val="6"/>
        </w:numPr>
        <w:tabs>
          <w:tab w:val="left" w:pos="1134"/>
        </w:tabs>
        <w:spacing w:after="0" w:line="240" w:lineRule="auto"/>
        <w:ind w:left="0" w:firstLine="567"/>
        <w:jc w:val="both"/>
        <w:rPr>
          <w:rFonts w:ascii="Times New Roman" w:hAnsi="Times New Roman"/>
          <w:lang w:eastAsia="ru-RU"/>
        </w:rPr>
      </w:pPr>
      <w:r w:rsidRPr="00CC6E6A">
        <w:rPr>
          <w:rFonts w:ascii="Times New Roman" w:hAnsi="Times New Roman"/>
          <w:b/>
          <w:bCs/>
          <w:lang w:eastAsia="ru-RU"/>
        </w:rPr>
        <w:t>Бенефициар/Застройщик:</w:t>
      </w:r>
      <w:r w:rsidRPr="00CC6E6A">
        <w:rPr>
          <w:rFonts w:ascii="Times New Roman" w:hAnsi="Times New Roman"/>
          <w:lang w:eastAsia="ru-RU"/>
        </w:rPr>
        <w:t xml:space="preserve"> Общество с ограниченной ответственностью «Специализированный застройщик «Фонтаны», ОГРН 1219100017542, ИНН 9102278058, КПП 910201001, юридический адрес: 295051, Республика Крым, г. Симферополь, ул. Эскадронная, д. 6А, оф.</w:t>
      </w:r>
      <w:r w:rsidR="00CC6E6A">
        <w:rPr>
          <w:rFonts w:ascii="Times New Roman" w:hAnsi="Times New Roman"/>
          <w:lang w:eastAsia="ru-RU"/>
        </w:rPr>
        <w:t> </w:t>
      </w:r>
      <w:r w:rsidRPr="00CC6E6A">
        <w:rPr>
          <w:rFonts w:ascii="Times New Roman" w:hAnsi="Times New Roman"/>
          <w:lang w:eastAsia="ru-RU"/>
        </w:rPr>
        <w:t>3</w:t>
      </w:r>
      <w:r w:rsidR="00641782">
        <w:rPr>
          <w:rFonts w:ascii="Times New Roman" w:hAnsi="Times New Roman"/>
          <w:lang w:eastAsia="ru-RU"/>
        </w:rPr>
        <w:t xml:space="preserve">, </w:t>
      </w:r>
      <w:r w:rsidR="00641782" w:rsidRPr="007E17A4">
        <w:rPr>
          <w:rFonts w:ascii="Times New Roman" w:hAnsi="Times New Roman"/>
          <w:lang w:eastAsia="ru-RU"/>
        </w:rPr>
        <w:t xml:space="preserve">реквизиты счета для зачисления </w:t>
      </w:r>
      <w:r w:rsidR="00641782" w:rsidRPr="007E17A4">
        <w:rPr>
          <w:rFonts w:ascii="Times New Roman" w:hAnsi="Times New Roman"/>
          <w:lang w:eastAsia="ru-RU"/>
        </w:rPr>
        <w:t>д</w:t>
      </w:r>
      <w:r w:rsidR="00641782" w:rsidRPr="007E17A4">
        <w:rPr>
          <w:rFonts w:ascii="Times New Roman" w:hAnsi="Times New Roman"/>
          <w:lang w:eastAsia="ru-RU"/>
        </w:rPr>
        <w:t>епонируемой суммы: р/с</w:t>
      </w:r>
      <w:r w:rsidR="00641782" w:rsidRPr="007E17A4">
        <w:rPr>
          <w:rFonts w:ascii="Times New Roman" w:hAnsi="Times New Roman"/>
          <w:lang w:eastAsia="ru-RU"/>
        </w:rPr>
        <w:t xml:space="preserve"> *</w:t>
      </w:r>
      <w:r w:rsidR="00641782" w:rsidRPr="007E17A4">
        <w:rPr>
          <w:rFonts w:ascii="Times New Roman" w:hAnsi="Times New Roman"/>
          <w:lang w:eastAsia="ru-RU"/>
        </w:rPr>
        <w:t xml:space="preserve">, открытый в ПАО Сбербанк, к/с </w:t>
      </w:r>
      <w:r w:rsidR="00641782" w:rsidRPr="007E17A4">
        <w:rPr>
          <w:rFonts w:ascii="Times New Roman" w:hAnsi="Times New Roman"/>
          <w:lang w:eastAsia="ru-RU"/>
        </w:rPr>
        <w:t>*</w:t>
      </w:r>
      <w:r w:rsidR="00641782" w:rsidRPr="007E17A4">
        <w:rPr>
          <w:rFonts w:ascii="Times New Roman" w:hAnsi="Times New Roman"/>
          <w:lang w:eastAsia="ru-RU"/>
        </w:rPr>
        <w:t xml:space="preserve">, БИК </w:t>
      </w:r>
      <w:r w:rsidR="00641782" w:rsidRPr="007E17A4">
        <w:rPr>
          <w:rFonts w:ascii="Times New Roman" w:hAnsi="Times New Roman"/>
          <w:lang w:eastAsia="ru-RU"/>
        </w:rPr>
        <w:t>*</w:t>
      </w:r>
      <w:r w:rsidR="00641782" w:rsidRPr="007E17A4">
        <w:rPr>
          <w:rFonts w:ascii="Times New Roman" w:hAnsi="Times New Roman"/>
          <w:lang w:eastAsia="ru-RU"/>
        </w:rPr>
        <w:t>.</w:t>
      </w:r>
      <w:r w:rsidR="007E17A4">
        <w:rPr>
          <w:rFonts w:ascii="Times New Roman" w:hAnsi="Times New Roman"/>
          <w:lang w:eastAsia="ru-RU"/>
        </w:rPr>
        <w:t xml:space="preserve"> </w:t>
      </w:r>
      <w:r w:rsidR="007E17A4" w:rsidRPr="007E17A4">
        <w:rPr>
          <w:rFonts w:ascii="Times New Roman" w:hAnsi="Times New Roman"/>
          <w:b/>
          <w:bCs/>
          <w:i/>
          <w:iCs/>
          <w:u w:val="single"/>
          <w:lang w:eastAsia="ru-RU"/>
        </w:rPr>
        <w:t>(указанный в настоящем пункте счет не предназначен для перечисления денежных средств Участником до ввода объекта недвижимости в эксплуатацию).</w:t>
      </w:r>
    </w:p>
    <w:p w14:paraId="443103E6" w14:textId="21ADBBD5" w:rsidR="0024341A" w:rsidRDefault="0024341A" w:rsidP="008857C0">
      <w:pPr>
        <w:pStyle w:val="a3"/>
        <w:numPr>
          <w:ilvl w:val="0"/>
          <w:numId w:val="6"/>
        </w:numPr>
        <w:tabs>
          <w:tab w:val="left" w:pos="1134"/>
        </w:tabs>
        <w:spacing w:after="0" w:line="240" w:lineRule="auto"/>
        <w:ind w:left="0" w:firstLine="567"/>
        <w:jc w:val="both"/>
        <w:rPr>
          <w:rFonts w:ascii="Times New Roman" w:hAnsi="Times New Roman"/>
          <w:b/>
          <w:bCs/>
          <w:lang w:eastAsia="ru-RU"/>
        </w:rPr>
      </w:pPr>
      <w:r w:rsidRPr="00CC6E6A">
        <w:rPr>
          <w:rFonts w:ascii="Times New Roman" w:hAnsi="Times New Roman"/>
          <w:b/>
          <w:bCs/>
          <w:lang w:eastAsia="ru-RU"/>
        </w:rPr>
        <w:t>Депонируемая сумма</w:t>
      </w:r>
      <w:r w:rsidRPr="00CC6E6A">
        <w:rPr>
          <w:rFonts w:ascii="Times New Roman" w:hAnsi="Times New Roman"/>
          <w:lang w:eastAsia="ru-RU"/>
        </w:rPr>
        <w:t xml:space="preserve"> (цена договора участия в долевом строительстве) </w:t>
      </w:r>
      <w:r w:rsidRPr="00CC6E6A">
        <w:rPr>
          <w:rFonts w:ascii="Times New Roman" w:hAnsi="Times New Roman"/>
          <w:b/>
          <w:bCs/>
          <w:lang w:eastAsia="ru-RU"/>
        </w:rPr>
        <w:t>* руб. (* руб. * копеек).</w:t>
      </w:r>
    </w:p>
    <w:p w14:paraId="53F1B4DC" w14:textId="63EC09E3" w:rsidR="00C00722" w:rsidRPr="00E92D99" w:rsidRDefault="00C00722" w:rsidP="008857C0">
      <w:pPr>
        <w:pStyle w:val="a3"/>
        <w:numPr>
          <w:ilvl w:val="1"/>
          <w:numId w:val="2"/>
        </w:numPr>
        <w:tabs>
          <w:tab w:val="left" w:pos="993"/>
        </w:tabs>
        <w:spacing w:after="0" w:line="240" w:lineRule="auto"/>
        <w:ind w:left="0" w:firstLine="567"/>
        <w:jc w:val="both"/>
        <w:rPr>
          <w:rFonts w:ascii="Times New Roman" w:eastAsia="SimSun" w:hAnsi="Times New Roman"/>
          <w:kern w:val="1"/>
          <w:lang w:bidi="hi-IN"/>
        </w:rPr>
      </w:pPr>
      <w:r w:rsidRPr="00E92D99">
        <w:rPr>
          <w:rFonts w:ascii="Times New Roman" w:eastAsia="SimSun" w:hAnsi="Times New Roman"/>
          <w:kern w:val="1"/>
          <w:lang w:bidi="hi-IN"/>
        </w:rPr>
        <w:t xml:space="preserve">Оплата цены </w:t>
      </w:r>
      <w:r w:rsidR="00E92D99">
        <w:rPr>
          <w:rFonts w:ascii="Times New Roman" w:eastAsia="SimSun" w:hAnsi="Times New Roman"/>
          <w:kern w:val="1"/>
          <w:lang w:bidi="hi-IN"/>
        </w:rPr>
        <w:t xml:space="preserve">настоящего </w:t>
      </w:r>
      <w:r w:rsidRPr="00E92D99">
        <w:rPr>
          <w:rFonts w:ascii="Times New Roman" w:eastAsia="SimSun" w:hAnsi="Times New Roman"/>
          <w:kern w:val="1"/>
          <w:lang w:bidi="hi-IN"/>
        </w:rPr>
        <w:t>Договора осуществляется непосредственно Участником и</w:t>
      </w:r>
      <w:r w:rsidR="00E92D99">
        <w:rPr>
          <w:rFonts w:ascii="Times New Roman" w:eastAsia="SimSun" w:hAnsi="Times New Roman"/>
          <w:kern w:val="1"/>
          <w:lang w:bidi="hi-IN"/>
        </w:rPr>
        <w:t xml:space="preserve"> </w:t>
      </w:r>
      <w:r w:rsidRPr="00E92D99">
        <w:rPr>
          <w:rFonts w:ascii="Times New Roman" w:eastAsia="SimSun" w:hAnsi="Times New Roman"/>
          <w:kern w:val="1"/>
          <w:lang w:bidi="hi-IN"/>
        </w:rPr>
        <w:t>(или) уполномоченными им лицами. Во втором случае Участник обязуется оформить полномочия представителя в соответствии с законодательством Российской Федерации и предоставить в адрес Застройщика письменное заявление о том, что обязательство по оплате цены договора перед Застройщиком будет исполнено третьим лицом.</w:t>
      </w:r>
    </w:p>
    <w:p w14:paraId="210B9221" w14:textId="69F90769" w:rsidR="00C00722" w:rsidRPr="00E92D99" w:rsidRDefault="00C00722" w:rsidP="008857C0">
      <w:pPr>
        <w:tabs>
          <w:tab w:val="left" w:pos="993"/>
        </w:tabs>
        <w:spacing w:after="0" w:line="240" w:lineRule="auto"/>
        <w:ind w:firstLine="567"/>
        <w:jc w:val="both"/>
        <w:rPr>
          <w:rFonts w:ascii="Times New Roman" w:eastAsia="SimSun" w:hAnsi="Times New Roman"/>
          <w:bCs/>
          <w:kern w:val="1"/>
          <w:lang w:bidi="hi-IN"/>
        </w:rPr>
      </w:pPr>
      <w:bookmarkStart w:id="1" w:name="_Hlk18075284"/>
      <w:r w:rsidRPr="00E92D99">
        <w:rPr>
          <w:rFonts w:ascii="Times New Roman" w:eastAsia="SimSun" w:hAnsi="Times New Roman"/>
          <w:kern w:val="1"/>
          <w:lang w:bidi="hi-IN"/>
        </w:rPr>
        <w:t xml:space="preserve">В платежном поручении Участник обязан указывать назначение платежа следующим образом: </w:t>
      </w:r>
      <w:r w:rsidRPr="00E92D99">
        <w:rPr>
          <w:rFonts w:ascii="Times New Roman" w:eastAsia="SimSun" w:hAnsi="Times New Roman"/>
          <w:b/>
          <w:bCs/>
          <w:kern w:val="1"/>
          <w:lang w:bidi="hi-IN"/>
        </w:rPr>
        <w:t>«Оплата денежных средств по Договору участия в долевом строительстве</w:t>
      </w:r>
      <w:bookmarkStart w:id="2" w:name="_Hlk98167997"/>
      <w:bookmarkStart w:id="3" w:name="_Hlk18059927"/>
      <w:bookmarkStart w:id="4" w:name="_Hlk98168019"/>
      <w:r w:rsidRPr="00E92D99">
        <w:rPr>
          <w:rFonts w:ascii="Times New Roman" w:eastAsia="SimSun" w:hAnsi="Times New Roman"/>
          <w:b/>
          <w:bCs/>
          <w:kern w:val="1"/>
          <w:lang w:bidi="hi-IN"/>
        </w:rPr>
        <w:t xml:space="preserve"> № * от «*» * 202* г,</w:t>
      </w:r>
      <w:bookmarkEnd w:id="2"/>
      <w:r w:rsidRPr="00E92D99">
        <w:rPr>
          <w:rFonts w:ascii="Times New Roman" w:eastAsia="SimSun" w:hAnsi="Times New Roman"/>
          <w:b/>
          <w:bCs/>
          <w:kern w:val="1"/>
          <w:lang w:bidi="hi-IN"/>
        </w:rPr>
        <w:t xml:space="preserve"> НДС не облагается, </w:t>
      </w:r>
      <w:r w:rsidRPr="00E92D99">
        <w:rPr>
          <w:rFonts w:ascii="Times New Roman" w:eastAsia="SimSun" w:hAnsi="Times New Roman"/>
          <w:b/>
          <w:kern w:val="1"/>
          <w:lang w:bidi="hi-IN"/>
        </w:rPr>
        <w:t xml:space="preserve">идентификатор договора </w:t>
      </w:r>
      <w:r w:rsidRPr="00E92D99">
        <w:rPr>
          <w:rFonts w:ascii="Times New Roman" w:eastAsia="SimSun" w:hAnsi="Times New Roman"/>
          <w:b/>
          <w:bCs/>
          <w:kern w:val="1"/>
          <w:lang w:bidi="hi-IN"/>
        </w:rPr>
        <w:t>*».</w:t>
      </w:r>
      <w:bookmarkEnd w:id="1"/>
      <w:bookmarkEnd w:id="3"/>
      <w:bookmarkEnd w:id="4"/>
    </w:p>
    <w:p w14:paraId="2ED05908" w14:textId="6321120B" w:rsidR="00B131E5" w:rsidRDefault="00B131E5" w:rsidP="008857C0">
      <w:pPr>
        <w:pStyle w:val="a3"/>
        <w:numPr>
          <w:ilvl w:val="1"/>
          <w:numId w:val="2"/>
        </w:numPr>
        <w:tabs>
          <w:tab w:val="left" w:pos="993"/>
        </w:tabs>
        <w:spacing w:after="0" w:line="240" w:lineRule="auto"/>
        <w:ind w:left="0" w:firstLine="567"/>
        <w:jc w:val="both"/>
        <w:rPr>
          <w:rFonts w:ascii="Times New Roman" w:hAnsi="Times New Roman"/>
          <w:lang w:eastAsia="ru-RU"/>
        </w:rPr>
      </w:pPr>
      <w:r w:rsidRPr="00B131E5">
        <w:rPr>
          <w:rFonts w:ascii="Times New Roman" w:hAnsi="Times New Roman"/>
          <w:lang w:eastAsia="ru-RU"/>
        </w:rPr>
        <w:lastRenderedPageBreak/>
        <w:t xml:space="preserve">Срок окончания строительства согласно проектной документации и получения Застройщиком разрешения на ввод в эксплуатацию Объекта недвижимости – </w:t>
      </w:r>
      <w:r w:rsidRPr="00B131E5">
        <w:rPr>
          <w:rFonts w:ascii="Times New Roman" w:hAnsi="Times New Roman"/>
          <w:b/>
          <w:bCs/>
          <w:lang w:eastAsia="ru-RU"/>
        </w:rPr>
        <w:t>не позднее «*» * 202* г.</w:t>
      </w:r>
    </w:p>
    <w:p w14:paraId="562EA48D" w14:textId="5107AEF9" w:rsidR="00BF5F56" w:rsidRPr="00BF5F56" w:rsidRDefault="00BF5F56" w:rsidP="008857C0">
      <w:pPr>
        <w:pStyle w:val="a3"/>
        <w:numPr>
          <w:ilvl w:val="1"/>
          <w:numId w:val="2"/>
        </w:numPr>
        <w:tabs>
          <w:tab w:val="left" w:pos="993"/>
        </w:tabs>
        <w:spacing w:after="0" w:line="240" w:lineRule="auto"/>
        <w:ind w:left="0" w:firstLine="567"/>
        <w:jc w:val="both"/>
        <w:rPr>
          <w:rFonts w:ascii="Times New Roman" w:hAnsi="Times New Roman"/>
          <w:lang w:eastAsia="ru-RU"/>
        </w:rPr>
      </w:pPr>
      <w:r w:rsidRPr="00BF5F56">
        <w:rPr>
          <w:rFonts w:ascii="Times New Roman" w:hAnsi="Times New Roman"/>
          <w:lang w:eastAsia="ru-RU"/>
        </w:rPr>
        <w:t xml:space="preserve">Стороны пришли к соглашению о том, что Цена Договора подлежит изменению по взаимному соглашению Сторон, а также в случае превышения допустимого изменения общей площади Объекта долевого строительства, закрепленного Сторонами в п. 3.5 настоящего Договора в части, превышающей 5 (пять) процентов. </w:t>
      </w:r>
    </w:p>
    <w:p w14:paraId="5FAB7DDB" w14:textId="23E8B61C" w:rsidR="002066CA" w:rsidRDefault="00BF5F56" w:rsidP="008857C0">
      <w:pPr>
        <w:tabs>
          <w:tab w:val="left" w:pos="993"/>
        </w:tabs>
        <w:spacing w:after="0" w:line="240" w:lineRule="auto"/>
        <w:ind w:firstLine="567"/>
        <w:jc w:val="both"/>
        <w:rPr>
          <w:rFonts w:ascii="Times New Roman" w:hAnsi="Times New Roman"/>
          <w:lang w:eastAsia="ru-RU"/>
        </w:rPr>
      </w:pPr>
      <w:r w:rsidRPr="00680684">
        <w:rPr>
          <w:rFonts w:ascii="Times New Roman" w:hAnsi="Times New Roman"/>
          <w:lang w:eastAsia="ru-RU"/>
        </w:rPr>
        <w:t xml:space="preserve">В случае увеличения </w:t>
      </w:r>
      <w:r w:rsidR="00DF66FE">
        <w:rPr>
          <w:rFonts w:ascii="Times New Roman" w:hAnsi="Times New Roman"/>
          <w:lang w:eastAsia="ru-RU"/>
        </w:rPr>
        <w:t>Ц</w:t>
      </w:r>
      <w:r w:rsidRPr="00680684">
        <w:rPr>
          <w:rFonts w:ascii="Times New Roman" w:hAnsi="Times New Roman"/>
          <w:lang w:eastAsia="ru-RU"/>
        </w:rPr>
        <w:t>ены</w:t>
      </w:r>
      <w:r w:rsidR="007E0462">
        <w:rPr>
          <w:rFonts w:ascii="Times New Roman" w:hAnsi="Times New Roman"/>
          <w:lang w:eastAsia="ru-RU"/>
        </w:rPr>
        <w:t xml:space="preserve"> настоящего</w:t>
      </w:r>
      <w:r w:rsidRPr="00680684">
        <w:rPr>
          <w:rFonts w:ascii="Times New Roman" w:hAnsi="Times New Roman"/>
          <w:lang w:eastAsia="ru-RU"/>
        </w:rPr>
        <w:t xml:space="preserve"> </w:t>
      </w:r>
      <w:r w:rsidR="00030DE0">
        <w:rPr>
          <w:rFonts w:ascii="Times New Roman" w:hAnsi="Times New Roman"/>
          <w:lang w:eastAsia="ru-RU"/>
        </w:rPr>
        <w:t>Д</w:t>
      </w:r>
      <w:r w:rsidRPr="00680684">
        <w:rPr>
          <w:rFonts w:ascii="Times New Roman" w:hAnsi="Times New Roman"/>
          <w:lang w:eastAsia="ru-RU"/>
        </w:rPr>
        <w:t>оговора после завершения строительства Объекта недвижимости по основанию, установленному настоящим пунктом, Участник доплачивает разницу цены Договора на счет Застройщика.</w:t>
      </w:r>
    </w:p>
    <w:p w14:paraId="79E76505" w14:textId="359DE15F" w:rsidR="00C6501B" w:rsidRPr="00C6501B" w:rsidRDefault="00C6501B" w:rsidP="008857C0">
      <w:pPr>
        <w:pStyle w:val="a3"/>
        <w:numPr>
          <w:ilvl w:val="1"/>
          <w:numId w:val="2"/>
        </w:numPr>
        <w:tabs>
          <w:tab w:val="left" w:pos="993"/>
        </w:tabs>
        <w:spacing w:after="0" w:line="240" w:lineRule="auto"/>
        <w:ind w:left="0" w:firstLine="567"/>
        <w:jc w:val="both"/>
        <w:rPr>
          <w:rFonts w:ascii="Times New Roman" w:hAnsi="Times New Roman"/>
          <w:lang w:eastAsia="ru-RU"/>
        </w:rPr>
      </w:pPr>
      <w:r w:rsidRPr="00C6501B">
        <w:rPr>
          <w:rFonts w:ascii="Times New Roman" w:hAnsi="Times New Roman"/>
          <w:lang w:eastAsia="ru-RU"/>
        </w:rPr>
        <w:t xml:space="preserve">По договорам участия в долевом строительстве, заключенным после получения разрешения на ввод Объекта недвижимости в эксплуатацию и до осуществления государственного кадастрового учета Объекта недвижимости – цена Договора должна быть оплачена Участником единовременно в размере всей суммы (оплата в рассрочку или частями не допускается, за исключением случаев, прямо предусмотренных Договором), после государственной регистрации договора участия в долевом строительстве, путем перечисления денежных средств на счет Застройщика, указанный в п. 4.4.3 настоящего Договора, открытый Застройщиком для размещения средств от продажи Объектов долевого строительства, поступающих после даты раскрытия счета эскроу. </w:t>
      </w:r>
    </w:p>
    <w:p w14:paraId="3D1B7092" w14:textId="22486635" w:rsidR="00C6501B" w:rsidRPr="00C6501B" w:rsidRDefault="00C6501B" w:rsidP="008857C0">
      <w:pPr>
        <w:pStyle w:val="a3"/>
        <w:numPr>
          <w:ilvl w:val="1"/>
          <w:numId w:val="2"/>
        </w:numPr>
        <w:tabs>
          <w:tab w:val="left" w:pos="993"/>
        </w:tabs>
        <w:spacing w:after="0" w:line="240" w:lineRule="auto"/>
        <w:ind w:left="0" w:firstLine="567"/>
        <w:jc w:val="both"/>
        <w:rPr>
          <w:rFonts w:ascii="Times New Roman" w:hAnsi="Times New Roman"/>
          <w:lang w:eastAsia="ru-RU"/>
        </w:rPr>
      </w:pPr>
      <w:r w:rsidRPr="00C6501B">
        <w:rPr>
          <w:rFonts w:ascii="Times New Roman" w:hAnsi="Times New Roman"/>
          <w:lang w:eastAsia="ru-RU"/>
        </w:rPr>
        <w:t>В случае несоблюдения Участником срока оплаты указанного в п. 4.3 настоящего Договора, оплата должна быть произведена Участником на счет (без открытия счета эскроу) Застройщика, указанный в п. 4.4.3 настоящего Договора, открытый Застройщиком для размещения средств от продажи Объектов долевого строительства, поступающих после даты раскрытия счета эскроу.</w:t>
      </w:r>
    </w:p>
    <w:p w14:paraId="319F115C" w14:textId="7D638C23" w:rsidR="000A3FCA" w:rsidRPr="00803257" w:rsidRDefault="00C6501B" w:rsidP="00FD67A6">
      <w:pPr>
        <w:pStyle w:val="a3"/>
        <w:numPr>
          <w:ilvl w:val="1"/>
          <w:numId w:val="2"/>
        </w:numPr>
        <w:tabs>
          <w:tab w:val="left" w:pos="1134"/>
        </w:tabs>
        <w:spacing w:after="0" w:line="240" w:lineRule="auto"/>
        <w:ind w:left="0" w:firstLine="567"/>
        <w:jc w:val="both"/>
        <w:rPr>
          <w:rFonts w:ascii="Times New Roman" w:hAnsi="Times New Roman"/>
          <w:lang w:eastAsia="ru-RU"/>
        </w:rPr>
      </w:pPr>
      <w:r w:rsidRPr="00C6501B">
        <w:rPr>
          <w:rFonts w:ascii="Times New Roman" w:hAnsi="Times New Roman"/>
          <w:lang w:eastAsia="ru-RU"/>
        </w:rPr>
        <w:t xml:space="preserve">Участник долевого строительства обязан в случае увеличения цены Договора в результате превышения фактической общей площади Объекта долевого строительства над проектной общей площадью Объекта долевого строительства (в соответствии с п. 4.5 настоящего </w:t>
      </w:r>
      <w:r w:rsidR="00E92D99">
        <w:rPr>
          <w:rFonts w:ascii="Times New Roman" w:hAnsi="Times New Roman"/>
          <w:lang w:eastAsia="ru-RU"/>
        </w:rPr>
        <w:t>Д</w:t>
      </w:r>
      <w:r w:rsidRPr="00C6501B">
        <w:rPr>
          <w:rFonts w:ascii="Times New Roman" w:hAnsi="Times New Roman"/>
          <w:lang w:eastAsia="ru-RU"/>
        </w:rPr>
        <w:t>оговора) доплатить разницу цены Договора на Залоговый счет, указанный в п. 4.4.3 настоящего Договора, открытый Застройщиком для размещения средств от продажи Объектов долевого строительства, поступающих после даты раскрытия счетов эскроу.</w:t>
      </w:r>
    </w:p>
    <w:p w14:paraId="65B658BA" w14:textId="791CBEC7" w:rsidR="008759CF" w:rsidRDefault="008759CF" w:rsidP="008857C0">
      <w:pPr>
        <w:pStyle w:val="a3"/>
        <w:tabs>
          <w:tab w:val="left" w:pos="993"/>
        </w:tabs>
        <w:spacing w:after="0" w:line="240" w:lineRule="auto"/>
        <w:ind w:left="567"/>
        <w:jc w:val="both"/>
        <w:rPr>
          <w:rFonts w:ascii="Times New Roman" w:hAnsi="Times New Roman"/>
          <w:lang w:eastAsia="ru-RU"/>
        </w:rPr>
      </w:pPr>
    </w:p>
    <w:p w14:paraId="5ECFBF18" w14:textId="1AD73A7F" w:rsidR="00731D23" w:rsidRPr="00731D23" w:rsidRDefault="00731D23" w:rsidP="008857C0">
      <w:pPr>
        <w:pStyle w:val="1"/>
        <w:numPr>
          <w:ilvl w:val="0"/>
          <w:numId w:val="2"/>
        </w:numPr>
        <w:tabs>
          <w:tab w:val="left" w:pos="284"/>
        </w:tabs>
        <w:ind w:left="0" w:firstLine="0"/>
        <w:jc w:val="center"/>
      </w:pPr>
      <w:r w:rsidRPr="00731D23">
        <w:t>СРОКИ И ПОРЯДОК ПЕРЕДАЧИ ОБЪЕКТА ДОЛЕВОГО СТРОИТЕЛЬСТВА</w:t>
      </w:r>
    </w:p>
    <w:p w14:paraId="449CE944" w14:textId="21B592AF" w:rsidR="004D4362" w:rsidRPr="004D4362" w:rsidRDefault="004D4362" w:rsidP="008857C0">
      <w:pPr>
        <w:pStyle w:val="a3"/>
        <w:numPr>
          <w:ilvl w:val="1"/>
          <w:numId w:val="2"/>
        </w:numPr>
        <w:tabs>
          <w:tab w:val="left" w:pos="993"/>
        </w:tabs>
        <w:spacing w:after="0" w:line="240" w:lineRule="auto"/>
        <w:ind w:left="0" w:firstLine="567"/>
        <w:jc w:val="both"/>
        <w:rPr>
          <w:rFonts w:ascii="Times New Roman" w:hAnsi="Times New Roman"/>
          <w:lang w:eastAsia="ru-RU"/>
        </w:rPr>
      </w:pPr>
      <w:r w:rsidRPr="004D4362">
        <w:rPr>
          <w:rFonts w:ascii="Times New Roman" w:hAnsi="Times New Roman"/>
          <w:lang w:eastAsia="ru-RU"/>
        </w:rPr>
        <w:t xml:space="preserve">Передача Участнику Объекта долевого строительства и принятие его Участником осуществляется по подписываемому сторонами Акту приема-передачи по окончании строительства Объекта недвижимости и ввода его в эксплуатацию </w:t>
      </w:r>
      <w:r w:rsidRPr="009671BB">
        <w:rPr>
          <w:rFonts w:ascii="Times New Roman" w:hAnsi="Times New Roman"/>
          <w:lang w:eastAsia="ru-RU"/>
        </w:rPr>
        <w:t>в срок до</w:t>
      </w:r>
      <w:r w:rsidRPr="00371513">
        <w:rPr>
          <w:rFonts w:ascii="Times New Roman" w:hAnsi="Times New Roman"/>
          <w:b/>
          <w:bCs/>
          <w:lang w:eastAsia="ru-RU"/>
        </w:rPr>
        <w:t xml:space="preserve"> «*» * 202* г.</w:t>
      </w:r>
    </w:p>
    <w:p w14:paraId="52AD9F35" w14:textId="77777777" w:rsidR="004D4362" w:rsidRPr="004D4362" w:rsidRDefault="004D4362" w:rsidP="008857C0">
      <w:pPr>
        <w:tabs>
          <w:tab w:val="left" w:pos="993"/>
        </w:tabs>
        <w:spacing w:after="0" w:line="240" w:lineRule="auto"/>
        <w:ind w:firstLine="567"/>
        <w:jc w:val="both"/>
        <w:rPr>
          <w:rFonts w:ascii="Times New Roman" w:hAnsi="Times New Roman"/>
          <w:lang w:eastAsia="ru-RU"/>
        </w:rPr>
      </w:pPr>
      <w:r w:rsidRPr="004D4362">
        <w:rPr>
          <w:rFonts w:ascii="Times New Roman" w:hAnsi="Times New Roman"/>
          <w:lang w:eastAsia="ru-RU"/>
        </w:rPr>
        <w:t xml:space="preserve">Стороны пришли к соглашению, что срок передачи Застройщиком Объекта долевого строительства Участнику указанный в настоящем пункте должен превосходить плановый срок ввода Объекта недвижимости в эксплуатацию на 6 месяцев. </w:t>
      </w:r>
    </w:p>
    <w:p w14:paraId="19771448" w14:textId="77777777" w:rsidR="004D4362" w:rsidRDefault="004D4362" w:rsidP="008857C0">
      <w:pPr>
        <w:tabs>
          <w:tab w:val="left" w:pos="993"/>
        </w:tabs>
        <w:spacing w:after="0" w:line="240" w:lineRule="auto"/>
        <w:ind w:firstLine="567"/>
        <w:jc w:val="both"/>
        <w:rPr>
          <w:rFonts w:ascii="Times New Roman" w:hAnsi="Times New Roman"/>
          <w:lang w:eastAsia="ru-RU"/>
        </w:rPr>
      </w:pPr>
      <w:r w:rsidRPr="004D4362">
        <w:rPr>
          <w:rFonts w:ascii="Times New Roman" w:hAnsi="Times New Roman"/>
          <w:lang w:eastAsia="ru-RU"/>
        </w:rPr>
        <w:t xml:space="preserve">Срок передачи Объекта долевого строительства является единым для всех Участников долевого строительства Объекта недвижимости. </w:t>
      </w:r>
    </w:p>
    <w:p w14:paraId="079A9E6C" w14:textId="77777777" w:rsidR="004D4362" w:rsidRDefault="004D4362" w:rsidP="008857C0">
      <w:pPr>
        <w:pStyle w:val="a3"/>
        <w:numPr>
          <w:ilvl w:val="0"/>
          <w:numId w:val="8"/>
        </w:numPr>
        <w:tabs>
          <w:tab w:val="left" w:pos="993"/>
        </w:tabs>
        <w:spacing w:after="0" w:line="240" w:lineRule="auto"/>
        <w:ind w:left="0" w:firstLine="567"/>
        <w:jc w:val="both"/>
        <w:rPr>
          <w:rFonts w:ascii="Times New Roman" w:hAnsi="Times New Roman"/>
          <w:lang w:eastAsia="ru-RU"/>
        </w:rPr>
      </w:pPr>
      <w:r w:rsidRPr="004D4362">
        <w:rPr>
          <w:rFonts w:ascii="Times New Roman" w:hAnsi="Times New Roman"/>
          <w:lang w:eastAsia="ru-RU"/>
        </w:rPr>
        <w:t>В случае если строительство Объекта недвижимости будет завершено ранее предусмотренного Договором срока, Застройщик имеет право начать передачу Объекта долевого строительства после надлежащего уведомления Участника.</w:t>
      </w:r>
    </w:p>
    <w:p w14:paraId="7BADD483" w14:textId="77777777" w:rsidR="004D4362" w:rsidRDefault="004D4362" w:rsidP="008857C0">
      <w:pPr>
        <w:pStyle w:val="a3"/>
        <w:numPr>
          <w:ilvl w:val="0"/>
          <w:numId w:val="8"/>
        </w:numPr>
        <w:tabs>
          <w:tab w:val="left" w:pos="993"/>
        </w:tabs>
        <w:spacing w:after="0" w:line="240" w:lineRule="auto"/>
        <w:ind w:left="0" w:firstLine="567"/>
        <w:jc w:val="both"/>
        <w:rPr>
          <w:rFonts w:ascii="Times New Roman" w:hAnsi="Times New Roman"/>
          <w:lang w:eastAsia="ru-RU"/>
        </w:rPr>
      </w:pPr>
      <w:r w:rsidRPr="004D4362">
        <w:rPr>
          <w:rFonts w:ascii="Times New Roman" w:hAnsi="Times New Roman"/>
          <w:lang w:eastAsia="ru-RU"/>
        </w:rPr>
        <w:t>Объект долевого строительства передается Участнику при условии полного и надлежащего исполнения им обязательств по оплате цены Договора, установленных разделом 4 настоящего Договора.</w:t>
      </w:r>
    </w:p>
    <w:p w14:paraId="6ED916EB" w14:textId="77777777" w:rsidR="004D4362" w:rsidRDefault="004D4362" w:rsidP="008857C0">
      <w:pPr>
        <w:pStyle w:val="a3"/>
        <w:numPr>
          <w:ilvl w:val="0"/>
          <w:numId w:val="8"/>
        </w:numPr>
        <w:tabs>
          <w:tab w:val="left" w:pos="993"/>
        </w:tabs>
        <w:spacing w:after="0" w:line="240" w:lineRule="auto"/>
        <w:ind w:left="0" w:firstLine="567"/>
        <w:jc w:val="both"/>
        <w:rPr>
          <w:rFonts w:ascii="Times New Roman" w:hAnsi="Times New Roman"/>
          <w:lang w:eastAsia="ru-RU"/>
        </w:rPr>
      </w:pPr>
      <w:r w:rsidRPr="004D4362">
        <w:rPr>
          <w:rFonts w:ascii="Times New Roman" w:hAnsi="Times New Roman"/>
          <w:lang w:eastAsia="ru-RU"/>
        </w:rPr>
        <w:t>В срок не позднее 10 (Десяти) рабочих дней с момента получения Участником уведомления о завершении строительства Объекта недвижимости и до ввода в эксплуатацию Объекта недвижимости Участник обязан выполнить все свои обязательства, установленные разделом 4 настоящего Договора, и в течение 30 (тридцати) календарных дней с момента получения указанного уведомления принять Объект долевого строительства.</w:t>
      </w:r>
    </w:p>
    <w:p w14:paraId="11A35563" w14:textId="77777777" w:rsidR="004D4362" w:rsidRDefault="004D4362" w:rsidP="008857C0">
      <w:pPr>
        <w:pStyle w:val="a3"/>
        <w:numPr>
          <w:ilvl w:val="0"/>
          <w:numId w:val="8"/>
        </w:numPr>
        <w:tabs>
          <w:tab w:val="left" w:pos="993"/>
        </w:tabs>
        <w:spacing w:after="0" w:line="240" w:lineRule="auto"/>
        <w:ind w:left="0" w:firstLine="567"/>
        <w:jc w:val="both"/>
        <w:rPr>
          <w:rFonts w:ascii="Times New Roman" w:hAnsi="Times New Roman"/>
          <w:lang w:eastAsia="ru-RU"/>
        </w:rPr>
      </w:pPr>
      <w:r w:rsidRPr="004D4362">
        <w:rPr>
          <w:rFonts w:ascii="Times New Roman" w:hAnsi="Times New Roman"/>
          <w:lang w:eastAsia="ru-RU"/>
        </w:rPr>
        <w:t>С момента подписания Акта приема-передачи риск случайной гибели Объекта долевого строительства признается перешедшим к Участнику.</w:t>
      </w:r>
    </w:p>
    <w:p w14:paraId="2B4B6697" w14:textId="77777777" w:rsidR="004D4362" w:rsidRDefault="004D4362" w:rsidP="008857C0">
      <w:pPr>
        <w:pStyle w:val="a3"/>
        <w:numPr>
          <w:ilvl w:val="0"/>
          <w:numId w:val="8"/>
        </w:numPr>
        <w:tabs>
          <w:tab w:val="left" w:pos="993"/>
        </w:tabs>
        <w:spacing w:after="0" w:line="240" w:lineRule="auto"/>
        <w:ind w:left="0" w:firstLine="567"/>
        <w:jc w:val="both"/>
        <w:rPr>
          <w:rFonts w:ascii="Times New Roman" w:hAnsi="Times New Roman"/>
          <w:lang w:eastAsia="ru-RU"/>
        </w:rPr>
      </w:pPr>
      <w:r w:rsidRPr="004D4362">
        <w:rPr>
          <w:rFonts w:ascii="Times New Roman" w:hAnsi="Times New Roman"/>
          <w:lang w:eastAsia="ru-RU"/>
        </w:rPr>
        <w:t>При уклонении Участника от подписания Акта приема-передачи или при отказе Участника от его подписания, при условии полного и надлежащего исполнения Застройщиком своих обязательств, Застройщик в порядке, установленном законом, вправе составить односторонний Акт о передаче Объекта долевого строительства. При этом риск случайной гибели Объекта долевого строительства признается перешедшим к Участнику со дня составления вышеуказанного одностороннего Акта о передаче Объекта долевого строительства.</w:t>
      </w:r>
    </w:p>
    <w:p w14:paraId="307990CD" w14:textId="77777777" w:rsidR="004D4362" w:rsidRDefault="004D4362" w:rsidP="008857C0">
      <w:pPr>
        <w:pStyle w:val="a3"/>
        <w:numPr>
          <w:ilvl w:val="0"/>
          <w:numId w:val="8"/>
        </w:numPr>
        <w:tabs>
          <w:tab w:val="left" w:pos="993"/>
        </w:tabs>
        <w:spacing w:after="0" w:line="240" w:lineRule="auto"/>
        <w:ind w:left="0" w:firstLine="567"/>
        <w:jc w:val="both"/>
        <w:rPr>
          <w:rFonts w:ascii="Times New Roman" w:hAnsi="Times New Roman"/>
          <w:lang w:eastAsia="ru-RU"/>
        </w:rPr>
      </w:pPr>
      <w:r w:rsidRPr="004D4362">
        <w:rPr>
          <w:rFonts w:ascii="Times New Roman" w:hAnsi="Times New Roman"/>
          <w:lang w:eastAsia="ru-RU"/>
        </w:rPr>
        <w:t xml:space="preserve">В случае уклонения Участника от принятия Объекта долевого строительства, Участник обязан возместить затраты Застройщика на содержание общего имущества Объекта недвижимости и Объекта долевого строительства пропорционально доле Участника долевого строительства, за период с момента получения уведомления о завершении строительства Объекта недвижимости до момента подписания </w:t>
      </w:r>
      <w:r w:rsidRPr="004D4362">
        <w:rPr>
          <w:rFonts w:ascii="Times New Roman" w:hAnsi="Times New Roman"/>
          <w:lang w:eastAsia="ru-RU"/>
        </w:rPr>
        <w:lastRenderedPageBreak/>
        <w:t>Акта приема-передачи, либо составления Застройщиком одностороннего Акта о передаче Объекта долевого строительства.</w:t>
      </w:r>
    </w:p>
    <w:p w14:paraId="169AC2EB" w14:textId="3F72C197" w:rsidR="004D4362" w:rsidRPr="004D4362" w:rsidRDefault="004D4362" w:rsidP="008857C0">
      <w:pPr>
        <w:pStyle w:val="a3"/>
        <w:numPr>
          <w:ilvl w:val="0"/>
          <w:numId w:val="8"/>
        </w:numPr>
        <w:tabs>
          <w:tab w:val="left" w:pos="993"/>
        </w:tabs>
        <w:spacing w:after="0" w:line="240" w:lineRule="auto"/>
        <w:ind w:left="0" w:firstLine="567"/>
        <w:jc w:val="both"/>
        <w:rPr>
          <w:rFonts w:ascii="Times New Roman" w:hAnsi="Times New Roman"/>
          <w:lang w:eastAsia="ru-RU"/>
        </w:rPr>
      </w:pPr>
      <w:r w:rsidRPr="004D4362">
        <w:rPr>
          <w:rFonts w:ascii="Times New Roman" w:hAnsi="Times New Roman"/>
          <w:lang w:eastAsia="ru-RU"/>
        </w:rPr>
        <w:t>В случае выявления недостатков Объекта долевого строительства Стороны, составляют Акт и указывают в нем срок устранения выявленных недостатков, не превышающий̆ 45 (Сорок пять) календарных дней.</w:t>
      </w:r>
    </w:p>
    <w:p w14:paraId="4A3473E8" w14:textId="77777777" w:rsidR="004D4362" w:rsidRPr="004D4362" w:rsidRDefault="004D4362" w:rsidP="008857C0">
      <w:pPr>
        <w:tabs>
          <w:tab w:val="left" w:pos="993"/>
        </w:tabs>
        <w:spacing w:after="0" w:line="240" w:lineRule="auto"/>
        <w:ind w:firstLine="567"/>
        <w:jc w:val="both"/>
        <w:rPr>
          <w:rFonts w:ascii="Times New Roman" w:hAnsi="Times New Roman"/>
          <w:lang w:eastAsia="ru-RU"/>
        </w:rPr>
      </w:pPr>
      <w:r w:rsidRPr="004D4362">
        <w:rPr>
          <w:rFonts w:ascii="Times New Roman" w:hAnsi="Times New Roman"/>
          <w:lang w:eastAsia="ru-RU"/>
        </w:rPr>
        <w:t>После устранения указанных недостатков или осуществления других действий Сторон, направленных на устранение замечаний, Акт-приема передачи подписывается Участником.</w:t>
      </w:r>
    </w:p>
    <w:p w14:paraId="594F7082" w14:textId="77777777" w:rsidR="004D4362" w:rsidRPr="004D4362" w:rsidRDefault="004D4362" w:rsidP="008857C0">
      <w:pPr>
        <w:tabs>
          <w:tab w:val="left" w:pos="993"/>
        </w:tabs>
        <w:spacing w:after="0" w:line="240" w:lineRule="auto"/>
        <w:ind w:firstLine="567"/>
        <w:jc w:val="both"/>
        <w:rPr>
          <w:rFonts w:ascii="Times New Roman" w:hAnsi="Times New Roman"/>
          <w:lang w:eastAsia="ru-RU"/>
        </w:rPr>
      </w:pPr>
      <w:r w:rsidRPr="004D4362">
        <w:rPr>
          <w:rFonts w:ascii="Times New Roman" w:hAnsi="Times New Roman"/>
          <w:lang w:eastAsia="ru-RU"/>
        </w:rPr>
        <w:t xml:space="preserve">Не являются недостатками и не могут быть основаниями для отказа от подписания Акта строительно-технические и визуально-эстетические характеристики Объекта долевого строительства, предусмотренные проектной документацией, которые не противоречат техническим регламентам, не оказывают влияния на безопасность и надежность Объекта капитального строительства, отсутствие отдельных элементов благоустройства, завершение которых возможно после ввода Объекта капитального строительства в эксплуатацию, а также отсутствие подачи коммунальных коммуникаций в Объект строительства, если подача таких коммуникаций возможна только после прохождения собственниками жилых помещений соответствующих инструктажей. Предъявление претензий по указанным характеристикам не препятствует передаче Объекта долевого строительства и не может быть основанием для отказа от подписания Акта приема-передачи. </w:t>
      </w:r>
    </w:p>
    <w:p w14:paraId="5190117A" w14:textId="77777777" w:rsidR="004D4362" w:rsidRDefault="004D4362" w:rsidP="008857C0">
      <w:pPr>
        <w:tabs>
          <w:tab w:val="left" w:pos="993"/>
        </w:tabs>
        <w:spacing w:after="0" w:line="240" w:lineRule="auto"/>
        <w:ind w:firstLine="567"/>
        <w:jc w:val="both"/>
        <w:rPr>
          <w:rFonts w:ascii="Times New Roman" w:hAnsi="Times New Roman"/>
          <w:lang w:eastAsia="ru-RU"/>
        </w:rPr>
      </w:pPr>
      <w:r w:rsidRPr="004D4362">
        <w:rPr>
          <w:rFonts w:ascii="Times New Roman" w:hAnsi="Times New Roman"/>
          <w:lang w:eastAsia="ru-RU"/>
        </w:rPr>
        <w:t>Не является нарушением требований о качестве Объекта долевого строительства и не считается существенным изменением проектной документации по строительству Объекта недвижимости следующие, не согласованные с Участником изменения в Объекте недвижимости и Объекте долевого строительства (и, соответственно, в проектной документации):</w:t>
      </w:r>
    </w:p>
    <w:p w14:paraId="19C2B499" w14:textId="2149F818" w:rsidR="004D4362" w:rsidRPr="004D4362" w:rsidRDefault="004D4362" w:rsidP="008857C0">
      <w:pPr>
        <w:pStyle w:val="a3"/>
        <w:numPr>
          <w:ilvl w:val="0"/>
          <w:numId w:val="9"/>
        </w:numPr>
        <w:tabs>
          <w:tab w:val="left" w:pos="709"/>
        </w:tabs>
        <w:spacing w:after="0" w:line="240" w:lineRule="auto"/>
        <w:ind w:left="0" w:firstLine="567"/>
        <w:jc w:val="both"/>
        <w:rPr>
          <w:rFonts w:ascii="Times New Roman" w:hAnsi="Times New Roman"/>
          <w:lang w:eastAsia="ru-RU"/>
        </w:rPr>
      </w:pPr>
      <w:r>
        <w:rPr>
          <w:rFonts w:ascii="Times New Roman" w:hAnsi="Times New Roman"/>
          <w:lang w:eastAsia="ru-RU"/>
        </w:rPr>
        <w:t xml:space="preserve"> </w:t>
      </w:r>
      <w:r w:rsidRPr="004D4362">
        <w:rPr>
          <w:rFonts w:ascii="Times New Roman" w:hAnsi="Times New Roman"/>
          <w:lang w:eastAsia="ru-RU"/>
        </w:rPr>
        <w:t>создание в коридорах лестничных площадок, тамбуров либо, наоборот, их ликвидация;</w:t>
      </w:r>
    </w:p>
    <w:p w14:paraId="5D970C06" w14:textId="43CDAED6" w:rsidR="004D4362" w:rsidRPr="004D4362" w:rsidRDefault="004D4362" w:rsidP="008857C0">
      <w:pPr>
        <w:pStyle w:val="a3"/>
        <w:numPr>
          <w:ilvl w:val="0"/>
          <w:numId w:val="9"/>
        </w:numPr>
        <w:tabs>
          <w:tab w:val="left" w:pos="709"/>
        </w:tabs>
        <w:spacing w:after="0" w:line="240" w:lineRule="auto"/>
        <w:ind w:left="0" w:firstLine="567"/>
        <w:jc w:val="both"/>
        <w:rPr>
          <w:rFonts w:ascii="Times New Roman" w:hAnsi="Times New Roman"/>
          <w:lang w:eastAsia="ru-RU"/>
        </w:rPr>
      </w:pPr>
      <w:r>
        <w:rPr>
          <w:rFonts w:ascii="Times New Roman" w:hAnsi="Times New Roman"/>
          <w:lang w:eastAsia="ru-RU"/>
        </w:rPr>
        <w:t xml:space="preserve"> </w:t>
      </w:r>
      <w:r w:rsidRPr="004D4362">
        <w:rPr>
          <w:rFonts w:ascii="Times New Roman" w:hAnsi="Times New Roman"/>
          <w:lang w:eastAsia="ru-RU"/>
        </w:rPr>
        <w:t xml:space="preserve">создание вентиляционных каналов и шахт в Объекте долевого строительства (частях Объекта долевого строительства), а также прокладка иных инженерных систем, которые будут выступать из стен и потолка и уменьшать площадь Объекта долевого строительства (частей Объекта долевого строительства), при условии, что изменение Общей площади Объекта долевого строительства не будет превышать пределы, установленные в пункте 3.5 настоящего Договора; </w:t>
      </w:r>
    </w:p>
    <w:p w14:paraId="06B53619" w14:textId="2439CF68" w:rsidR="004D4362" w:rsidRPr="004D4362" w:rsidRDefault="004D4362" w:rsidP="008857C0">
      <w:pPr>
        <w:pStyle w:val="a3"/>
        <w:numPr>
          <w:ilvl w:val="0"/>
          <w:numId w:val="9"/>
        </w:numPr>
        <w:tabs>
          <w:tab w:val="left" w:pos="709"/>
        </w:tabs>
        <w:spacing w:after="0" w:line="240" w:lineRule="auto"/>
        <w:ind w:left="0" w:firstLine="567"/>
        <w:jc w:val="both"/>
        <w:rPr>
          <w:rFonts w:ascii="Times New Roman" w:hAnsi="Times New Roman"/>
          <w:lang w:eastAsia="ru-RU"/>
        </w:rPr>
      </w:pPr>
      <w:r>
        <w:rPr>
          <w:rFonts w:ascii="Times New Roman" w:hAnsi="Times New Roman"/>
          <w:lang w:eastAsia="ru-RU"/>
        </w:rPr>
        <w:t xml:space="preserve"> </w:t>
      </w:r>
      <w:r w:rsidRPr="004D4362">
        <w:rPr>
          <w:rFonts w:ascii="Times New Roman" w:hAnsi="Times New Roman"/>
          <w:lang w:eastAsia="ru-RU"/>
        </w:rPr>
        <w:t>размещение в помещениях Объекта долевого строительства объектов согласно требованиям противопожарных норм (рукавов, вентилей);</w:t>
      </w:r>
    </w:p>
    <w:p w14:paraId="70E9107B" w14:textId="58D67CDB" w:rsidR="004D4362" w:rsidRPr="004D4362" w:rsidRDefault="004D4362" w:rsidP="008857C0">
      <w:pPr>
        <w:pStyle w:val="a3"/>
        <w:numPr>
          <w:ilvl w:val="0"/>
          <w:numId w:val="9"/>
        </w:numPr>
        <w:tabs>
          <w:tab w:val="left" w:pos="709"/>
        </w:tabs>
        <w:spacing w:after="0" w:line="240" w:lineRule="auto"/>
        <w:ind w:left="0" w:firstLine="567"/>
        <w:jc w:val="both"/>
        <w:rPr>
          <w:rFonts w:ascii="Times New Roman" w:hAnsi="Times New Roman"/>
          <w:lang w:eastAsia="ru-RU"/>
        </w:rPr>
      </w:pPr>
      <w:r>
        <w:rPr>
          <w:rFonts w:ascii="Times New Roman" w:hAnsi="Times New Roman"/>
          <w:lang w:eastAsia="ru-RU"/>
        </w:rPr>
        <w:t xml:space="preserve"> </w:t>
      </w:r>
      <w:r w:rsidRPr="004D4362">
        <w:rPr>
          <w:rFonts w:ascii="Times New Roman" w:hAnsi="Times New Roman"/>
          <w:lang w:eastAsia="ru-RU"/>
        </w:rPr>
        <w:t>появление или удаление дополнительных балконов, лоджий вне Объекта долевого строительства являющегося предметом настоящего Договора, появление или удаление козырьков парадных, пандусов, перил лестниц Объекта недвижимости (при их наличии);</w:t>
      </w:r>
    </w:p>
    <w:p w14:paraId="382A2FC0" w14:textId="3780C09D" w:rsidR="004D4362" w:rsidRPr="004D4362" w:rsidRDefault="004D4362" w:rsidP="008857C0">
      <w:pPr>
        <w:pStyle w:val="a3"/>
        <w:numPr>
          <w:ilvl w:val="0"/>
          <w:numId w:val="9"/>
        </w:numPr>
        <w:tabs>
          <w:tab w:val="left" w:pos="709"/>
        </w:tabs>
        <w:spacing w:after="0" w:line="240" w:lineRule="auto"/>
        <w:ind w:left="0" w:firstLine="567"/>
        <w:jc w:val="both"/>
        <w:rPr>
          <w:rFonts w:ascii="Times New Roman" w:hAnsi="Times New Roman"/>
          <w:lang w:eastAsia="ru-RU"/>
        </w:rPr>
      </w:pPr>
      <w:r>
        <w:rPr>
          <w:rFonts w:ascii="Times New Roman" w:hAnsi="Times New Roman"/>
          <w:lang w:eastAsia="ru-RU"/>
        </w:rPr>
        <w:t xml:space="preserve"> </w:t>
      </w:r>
      <w:r w:rsidRPr="004D4362">
        <w:rPr>
          <w:rFonts w:ascii="Times New Roman" w:hAnsi="Times New Roman"/>
          <w:lang w:eastAsia="ru-RU"/>
        </w:rPr>
        <w:t>появление или удаление сетей энергоснабжения на лестничных площадках/в местах прохода и проезда (при их наличии);</w:t>
      </w:r>
    </w:p>
    <w:p w14:paraId="4576B656" w14:textId="616A25D1" w:rsidR="004D4362" w:rsidRPr="004D4362" w:rsidRDefault="004D4362" w:rsidP="008857C0">
      <w:pPr>
        <w:pStyle w:val="a3"/>
        <w:numPr>
          <w:ilvl w:val="0"/>
          <w:numId w:val="9"/>
        </w:numPr>
        <w:tabs>
          <w:tab w:val="left" w:pos="709"/>
        </w:tabs>
        <w:spacing w:after="0" w:line="240" w:lineRule="auto"/>
        <w:ind w:left="0" w:firstLine="567"/>
        <w:jc w:val="both"/>
        <w:rPr>
          <w:rFonts w:ascii="Times New Roman" w:hAnsi="Times New Roman"/>
          <w:lang w:eastAsia="ru-RU"/>
        </w:rPr>
      </w:pPr>
      <w:r>
        <w:rPr>
          <w:rFonts w:ascii="Times New Roman" w:hAnsi="Times New Roman"/>
          <w:lang w:eastAsia="ru-RU"/>
        </w:rPr>
        <w:t xml:space="preserve"> </w:t>
      </w:r>
      <w:r w:rsidRPr="004D4362">
        <w:rPr>
          <w:rFonts w:ascii="Times New Roman" w:hAnsi="Times New Roman"/>
          <w:lang w:eastAsia="ru-RU"/>
        </w:rPr>
        <w:t>изменение цвета и/или материала наружной отделки фасадов Объекта недвижимости, элементов фасадной отделки и декора, при условии, что они не затеняют Объект долевого строительства, который является предметом настоящего Договора;</w:t>
      </w:r>
    </w:p>
    <w:p w14:paraId="763DD60F" w14:textId="4039BA83" w:rsidR="004D4362" w:rsidRPr="004D4362" w:rsidRDefault="004D4362" w:rsidP="008857C0">
      <w:pPr>
        <w:pStyle w:val="a3"/>
        <w:numPr>
          <w:ilvl w:val="0"/>
          <w:numId w:val="9"/>
        </w:numPr>
        <w:tabs>
          <w:tab w:val="left" w:pos="709"/>
        </w:tabs>
        <w:spacing w:after="0" w:line="240" w:lineRule="auto"/>
        <w:ind w:left="0" w:firstLine="567"/>
        <w:jc w:val="both"/>
        <w:rPr>
          <w:rFonts w:ascii="Times New Roman" w:hAnsi="Times New Roman"/>
          <w:lang w:eastAsia="ru-RU"/>
        </w:rPr>
      </w:pPr>
      <w:r>
        <w:rPr>
          <w:rFonts w:ascii="Times New Roman" w:hAnsi="Times New Roman"/>
          <w:lang w:eastAsia="ru-RU"/>
        </w:rPr>
        <w:t xml:space="preserve"> </w:t>
      </w:r>
      <w:r w:rsidRPr="004D4362">
        <w:rPr>
          <w:rFonts w:ascii="Times New Roman" w:hAnsi="Times New Roman"/>
          <w:lang w:eastAsia="ru-RU"/>
        </w:rPr>
        <w:t xml:space="preserve">изменение проекта благоустройства прилегающей территории. </w:t>
      </w:r>
    </w:p>
    <w:p w14:paraId="3D49EEF7" w14:textId="213EA3C6" w:rsidR="004D4362" w:rsidRPr="004D4362" w:rsidRDefault="004D4362" w:rsidP="008857C0">
      <w:pPr>
        <w:tabs>
          <w:tab w:val="left" w:pos="993"/>
        </w:tabs>
        <w:spacing w:after="0" w:line="240" w:lineRule="auto"/>
        <w:ind w:firstLine="567"/>
        <w:jc w:val="both"/>
        <w:rPr>
          <w:rFonts w:ascii="Times New Roman" w:hAnsi="Times New Roman"/>
          <w:lang w:eastAsia="ru-RU"/>
        </w:rPr>
      </w:pPr>
      <w:r w:rsidRPr="004D4362">
        <w:rPr>
          <w:rFonts w:ascii="Times New Roman" w:hAnsi="Times New Roman"/>
          <w:lang w:eastAsia="ru-RU"/>
        </w:rPr>
        <w:t>При наличии в Объекте недвижимости встроенных нежилых помещений, являющихся отдельными объектами недвижимости и подлежащих передаче третьим лицам по отдельным договорам участия в долевом строительстве или по иным договорам, либо остающихся в собственности Застройщика, назначение таких нежилых помещений определяется проектной декларацией, указанной в п. 2.2. настоящего Договора, назначение может изменяться, что будет отражаться в изменениях, вносимых в проектную декларацию.</w:t>
      </w:r>
    </w:p>
    <w:p w14:paraId="58615AC3" w14:textId="055C6B69" w:rsidR="004D4362" w:rsidRPr="004D4362" w:rsidRDefault="004D4362" w:rsidP="008857C0">
      <w:pPr>
        <w:tabs>
          <w:tab w:val="left" w:pos="993"/>
        </w:tabs>
        <w:spacing w:after="0" w:line="240" w:lineRule="auto"/>
        <w:ind w:firstLine="567"/>
        <w:jc w:val="both"/>
        <w:rPr>
          <w:rFonts w:ascii="Times New Roman" w:hAnsi="Times New Roman"/>
          <w:lang w:eastAsia="ru-RU"/>
        </w:rPr>
      </w:pPr>
      <w:r w:rsidRPr="004D4362">
        <w:rPr>
          <w:rFonts w:ascii="Times New Roman" w:hAnsi="Times New Roman"/>
          <w:lang w:eastAsia="ru-RU"/>
        </w:rPr>
        <w:t xml:space="preserve">При этом не считается сменой назначения нежилых помещений и не может считаться существенным нарушением настоящего Договора и/или основанием для его расторжения Участником по правилам ст. 9 </w:t>
      </w:r>
      <w:r w:rsidR="00FB71FE">
        <w:rPr>
          <w:rFonts w:ascii="Times New Roman" w:hAnsi="Times New Roman"/>
          <w:lang w:eastAsia="ru-RU"/>
        </w:rPr>
        <w:t>З</w:t>
      </w:r>
      <w:r w:rsidRPr="004D4362">
        <w:rPr>
          <w:rFonts w:ascii="Times New Roman" w:hAnsi="Times New Roman"/>
          <w:lang w:eastAsia="ru-RU"/>
        </w:rPr>
        <w:t>акона № 214-ФЗ изменения в использовании встроенных нежилых помещений, соответствующие виду разрешенного использования земельного участка.</w:t>
      </w:r>
    </w:p>
    <w:p w14:paraId="29E3CD4C" w14:textId="77777777" w:rsidR="004D4362" w:rsidRPr="004D4362" w:rsidRDefault="004D4362" w:rsidP="008857C0">
      <w:pPr>
        <w:tabs>
          <w:tab w:val="left" w:pos="993"/>
        </w:tabs>
        <w:spacing w:after="0" w:line="240" w:lineRule="auto"/>
        <w:ind w:firstLine="567"/>
        <w:jc w:val="both"/>
        <w:rPr>
          <w:rFonts w:ascii="Times New Roman" w:hAnsi="Times New Roman"/>
          <w:lang w:eastAsia="ru-RU"/>
        </w:rPr>
      </w:pPr>
      <w:r w:rsidRPr="004D4362">
        <w:rPr>
          <w:rFonts w:ascii="Times New Roman" w:hAnsi="Times New Roman"/>
          <w:lang w:eastAsia="ru-RU"/>
        </w:rPr>
        <w:t>Допускается создание в Объекте недвижимости без специального согласования с Участника  (в том числе выделение из первоначально предусмотренных нежилых помещений, входящих в состав общего имущества) не предусмотренных первоначальной проектной документацией дополнительных нежилых помещений, которые также будут оставаться в составе общего имущества всех собственников помещений Объекта недвижимости согласно ст. 36 Жилищного Кодекса РФ, но будут иметь конкретное назначение, такое как: колясочные, помещения эксплуатирующих служб для размещения диспетчеров, сантехников, электриков, касс для оплаты коммунальных услуг, а также технические помещения (для размещения, например, оборудования телефонизации Объекта недвижимости и т.п.) на первом и верхних технических этажах Объекта  недвижимости (при наличии таковых по проекту). Допускается также сокращение числа технических помещений, или смена мест их расположения, и это не будет считаться нарушением настоящего Договора.</w:t>
      </w:r>
    </w:p>
    <w:p w14:paraId="18D24DF3" w14:textId="4FA0E86F" w:rsidR="00731D23" w:rsidRDefault="004D4362" w:rsidP="008857C0">
      <w:pPr>
        <w:tabs>
          <w:tab w:val="left" w:pos="993"/>
        </w:tabs>
        <w:spacing w:after="0" w:line="240" w:lineRule="auto"/>
        <w:ind w:firstLine="567"/>
        <w:jc w:val="both"/>
        <w:rPr>
          <w:rFonts w:ascii="Times New Roman" w:hAnsi="Times New Roman"/>
          <w:lang w:eastAsia="ru-RU"/>
        </w:rPr>
      </w:pPr>
      <w:r w:rsidRPr="004D4362">
        <w:rPr>
          <w:rFonts w:ascii="Times New Roman" w:hAnsi="Times New Roman"/>
          <w:lang w:eastAsia="ru-RU"/>
        </w:rPr>
        <w:lastRenderedPageBreak/>
        <w:t xml:space="preserve">Действия и события, описанные в настоящем пункте, не будут считаться нарушением условий Договора о качестве Объекта долевого строительства, существенным нарушением условий Договора, существенным изменением проектной документации, несогласованным изменением назначения общего имущества, встроенных нежилых помещений, влекущих ответственность Застройщика или основания для расторжения настоящего Договора Участником в одностороннем порядке или в судебном порядке по правилам ст. 9 </w:t>
      </w:r>
      <w:r w:rsidR="00FB71FE">
        <w:rPr>
          <w:rFonts w:ascii="Times New Roman" w:hAnsi="Times New Roman"/>
          <w:lang w:eastAsia="ru-RU"/>
        </w:rPr>
        <w:t>З</w:t>
      </w:r>
      <w:r w:rsidRPr="004D4362">
        <w:rPr>
          <w:rFonts w:ascii="Times New Roman" w:hAnsi="Times New Roman"/>
          <w:lang w:eastAsia="ru-RU"/>
        </w:rPr>
        <w:t>акона № 214-ФЗ.</w:t>
      </w:r>
    </w:p>
    <w:p w14:paraId="6B01CB81" w14:textId="3EE90442" w:rsidR="00E72CCC" w:rsidRDefault="00E72CCC" w:rsidP="008857C0">
      <w:pPr>
        <w:tabs>
          <w:tab w:val="left" w:pos="993"/>
        </w:tabs>
        <w:spacing w:after="0" w:line="240" w:lineRule="auto"/>
        <w:jc w:val="both"/>
        <w:rPr>
          <w:rFonts w:ascii="Times New Roman" w:hAnsi="Times New Roman"/>
          <w:lang w:eastAsia="ru-RU"/>
        </w:rPr>
      </w:pPr>
    </w:p>
    <w:p w14:paraId="0C551D24" w14:textId="2985699C" w:rsidR="00E72CCC" w:rsidRPr="00E72CCC" w:rsidRDefault="00E72CCC" w:rsidP="008857C0">
      <w:pPr>
        <w:pStyle w:val="a3"/>
        <w:numPr>
          <w:ilvl w:val="0"/>
          <w:numId w:val="2"/>
        </w:numPr>
        <w:tabs>
          <w:tab w:val="left" w:pos="284"/>
        </w:tabs>
        <w:spacing w:after="0" w:line="240" w:lineRule="auto"/>
        <w:ind w:left="0" w:firstLine="0"/>
        <w:jc w:val="center"/>
        <w:rPr>
          <w:rFonts w:ascii="Times New Roman" w:hAnsi="Times New Roman"/>
          <w:b/>
          <w:bCs/>
          <w:lang w:eastAsia="ru-RU"/>
        </w:rPr>
      </w:pPr>
      <w:r w:rsidRPr="00E72CCC">
        <w:rPr>
          <w:rFonts w:ascii="Times New Roman" w:hAnsi="Times New Roman"/>
          <w:b/>
          <w:bCs/>
          <w:lang w:eastAsia="ru-RU"/>
        </w:rPr>
        <w:t>ГАРАНТИИ КАЧЕСТВА</w:t>
      </w:r>
    </w:p>
    <w:p w14:paraId="6180355A" w14:textId="6148B27E" w:rsidR="00C16474" w:rsidRPr="004634F2" w:rsidRDefault="00C16474" w:rsidP="008857C0">
      <w:pPr>
        <w:pStyle w:val="a6"/>
        <w:numPr>
          <w:ilvl w:val="1"/>
          <w:numId w:val="2"/>
        </w:numPr>
        <w:tabs>
          <w:tab w:val="left" w:pos="993"/>
        </w:tabs>
        <w:ind w:left="0" w:firstLine="567"/>
        <w:jc w:val="both"/>
        <w:rPr>
          <w:rFonts w:ascii="Times New Roman" w:hAnsi="Times New Roman"/>
        </w:rPr>
      </w:pPr>
      <w:r w:rsidRPr="004634F2">
        <w:rPr>
          <w:rFonts w:ascii="Times New Roman" w:hAnsi="Times New Roman"/>
        </w:rPr>
        <w:t>Стороны пришли к соглашению о том, что свидетельством надлежащего и качественного исполнения обязательств Застройщика по настоящему Договору, связанных со строительством (созданием) Объекта недвижимости, свидетельством надлежащего качества произведенных работ, а также свидетельством качества Объекта долевого строительства является Разрешение на ввод объекта недвижимости в эксплуатацию, выданное в установленном законодательством Российской Федерации порядке.</w:t>
      </w:r>
    </w:p>
    <w:p w14:paraId="12B01229" w14:textId="77777777" w:rsidR="00C16474" w:rsidRDefault="00C16474" w:rsidP="008857C0">
      <w:pPr>
        <w:pStyle w:val="a6"/>
        <w:jc w:val="both"/>
        <w:rPr>
          <w:rFonts w:ascii="Times New Roman" w:hAnsi="Times New Roman"/>
        </w:rPr>
      </w:pPr>
      <w:r w:rsidRPr="004634F2">
        <w:rPr>
          <w:rFonts w:ascii="Times New Roman" w:hAnsi="Times New Roman"/>
        </w:rPr>
        <w:t>Риск случайной гибели или случайного повреждения Объекта долевого строительства до его передачи Участнику и(или) до составления Застройщиком одностороннего Акта о передаче Объекта долевого строительства несет Застройщик.</w:t>
      </w:r>
    </w:p>
    <w:p w14:paraId="1EBF57BC" w14:textId="6557A573" w:rsidR="00C16474" w:rsidRPr="004634F2" w:rsidRDefault="00C16474" w:rsidP="008857C0">
      <w:pPr>
        <w:pStyle w:val="a6"/>
        <w:numPr>
          <w:ilvl w:val="1"/>
          <w:numId w:val="2"/>
        </w:numPr>
        <w:tabs>
          <w:tab w:val="left" w:pos="993"/>
        </w:tabs>
        <w:ind w:left="0" w:firstLine="567"/>
        <w:jc w:val="both"/>
        <w:rPr>
          <w:rFonts w:ascii="Times New Roman" w:hAnsi="Times New Roman"/>
        </w:rPr>
      </w:pPr>
      <w:r w:rsidRPr="004634F2">
        <w:rPr>
          <w:rFonts w:ascii="Times New Roman" w:hAnsi="Times New Roman"/>
        </w:rPr>
        <w:t xml:space="preserve">Гарантийный срок для Объекта долевого строительства, за исключением технологического и инженерного оборудования, входящего в его состав, составляет 3 (три) года. </w:t>
      </w:r>
    </w:p>
    <w:p w14:paraId="2D95802B" w14:textId="77777777" w:rsidR="00C16474" w:rsidRPr="004634F2" w:rsidRDefault="00C16474" w:rsidP="008857C0">
      <w:pPr>
        <w:pStyle w:val="a6"/>
        <w:ind w:firstLine="567"/>
        <w:jc w:val="both"/>
        <w:rPr>
          <w:rFonts w:ascii="Times New Roman" w:hAnsi="Times New Roman"/>
        </w:rPr>
      </w:pPr>
      <w:r w:rsidRPr="004634F2">
        <w:rPr>
          <w:rFonts w:ascii="Times New Roman" w:hAnsi="Times New Roman"/>
        </w:rPr>
        <w:t>Указанный гарантийный срок исчисляется со дня передачи объекта долевого строительства</w:t>
      </w:r>
      <w:r w:rsidRPr="004634F2">
        <w:t xml:space="preserve"> </w:t>
      </w:r>
      <w:r w:rsidRPr="004634F2">
        <w:rPr>
          <w:rFonts w:ascii="Times New Roman" w:hAnsi="Times New Roman"/>
        </w:rPr>
        <w:t xml:space="preserve">по Акту приема-передачи или с даты подписания Застройщиком Одностороннего Акта о передаче Объекта долевого строительства в соответствии с условиями настоящего Договора.  </w:t>
      </w:r>
    </w:p>
    <w:p w14:paraId="5B62C64A" w14:textId="77777777" w:rsidR="00C16474" w:rsidRPr="004634F2" w:rsidRDefault="00C16474" w:rsidP="008857C0">
      <w:pPr>
        <w:pStyle w:val="a6"/>
        <w:ind w:firstLine="567"/>
        <w:jc w:val="both"/>
        <w:rPr>
          <w:rFonts w:ascii="Times New Roman" w:hAnsi="Times New Roman"/>
        </w:rPr>
      </w:pPr>
      <w:r w:rsidRPr="004634F2">
        <w:rPr>
          <w:rFonts w:ascii="Times New Roman" w:hAnsi="Times New Roman"/>
        </w:rPr>
        <w:t xml:space="preserve">Гарантийный срок на технологическое и инженерное оборудование, входящее в состав Объекта долевого строительства, составляет 3 (три) года. </w:t>
      </w:r>
    </w:p>
    <w:p w14:paraId="775DE876" w14:textId="77777777" w:rsidR="00C16474" w:rsidRPr="004634F2" w:rsidRDefault="00C16474" w:rsidP="008857C0">
      <w:pPr>
        <w:pStyle w:val="a6"/>
        <w:ind w:firstLine="567"/>
        <w:jc w:val="both"/>
        <w:rPr>
          <w:rFonts w:ascii="Times New Roman" w:hAnsi="Times New Roman"/>
        </w:rPr>
      </w:pPr>
      <w:r w:rsidRPr="004634F2">
        <w:rPr>
          <w:rFonts w:ascii="Times New Roman" w:hAnsi="Times New Roman"/>
        </w:rPr>
        <w:t>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68ABE010" w14:textId="1B22B816" w:rsidR="00C16474" w:rsidRPr="00C16474" w:rsidRDefault="00C16474" w:rsidP="008857C0">
      <w:pPr>
        <w:pStyle w:val="a3"/>
        <w:numPr>
          <w:ilvl w:val="1"/>
          <w:numId w:val="2"/>
        </w:numPr>
        <w:tabs>
          <w:tab w:val="left" w:pos="993"/>
        </w:tabs>
        <w:spacing w:after="0" w:line="240" w:lineRule="auto"/>
        <w:ind w:left="0" w:firstLine="567"/>
        <w:jc w:val="both"/>
        <w:rPr>
          <w:rFonts w:ascii="Times New Roman" w:hAnsi="Times New Roman"/>
        </w:rPr>
      </w:pPr>
      <w:r w:rsidRPr="00C16474">
        <w:rPr>
          <w:rFonts w:ascii="Times New Roman" w:hAnsi="Times New Roman"/>
        </w:rP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7E31431C" w14:textId="0ED341B6" w:rsidR="00E72CCC" w:rsidRDefault="00E72CCC" w:rsidP="008857C0">
      <w:pPr>
        <w:tabs>
          <w:tab w:val="left" w:pos="993"/>
        </w:tabs>
        <w:spacing w:after="0" w:line="240" w:lineRule="auto"/>
        <w:jc w:val="both"/>
        <w:rPr>
          <w:rFonts w:ascii="Times New Roman" w:hAnsi="Times New Roman"/>
          <w:lang w:eastAsia="ru-RU"/>
        </w:rPr>
      </w:pPr>
    </w:p>
    <w:p w14:paraId="598C9B63" w14:textId="4171EA4C" w:rsidR="00E31C01" w:rsidRDefault="00E31C01" w:rsidP="008857C0">
      <w:pPr>
        <w:pStyle w:val="1"/>
        <w:numPr>
          <w:ilvl w:val="0"/>
          <w:numId w:val="2"/>
        </w:numPr>
        <w:tabs>
          <w:tab w:val="left" w:pos="284"/>
        </w:tabs>
        <w:ind w:left="0" w:firstLine="0"/>
        <w:jc w:val="center"/>
      </w:pPr>
      <w:r>
        <w:t xml:space="preserve">ПРАВА И ОБЯЗАННОСТИ </w:t>
      </w:r>
      <w:r w:rsidR="003372C7">
        <w:t>ЗАСТРОЙЩИКА</w:t>
      </w:r>
    </w:p>
    <w:p w14:paraId="2E7A5036" w14:textId="77777777" w:rsidR="00445A88" w:rsidRPr="004634F2" w:rsidRDefault="00445A88" w:rsidP="008857C0">
      <w:pPr>
        <w:pStyle w:val="a3"/>
        <w:numPr>
          <w:ilvl w:val="1"/>
          <w:numId w:val="2"/>
        </w:numPr>
        <w:tabs>
          <w:tab w:val="left" w:pos="993"/>
        </w:tabs>
        <w:suppressAutoHyphens w:val="0"/>
        <w:spacing w:after="0" w:line="240" w:lineRule="auto"/>
        <w:ind w:left="0" w:firstLine="567"/>
        <w:contextualSpacing/>
        <w:jc w:val="both"/>
        <w:rPr>
          <w:rFonts w:ascii="Times New Roman" w:hAnsi="Times New Roman"/>
          <w:b/>
        </w:rPr>
      </w:pPr>
      <w:r w:rsidRPr="004634F2">
        <w:rPr>
          <w:rFonts w:ascii="Times New Roman" w:hAnsi="Times New Roman"/>
          <w:b/>
        </w:rPr>
        <w:t xml:space="preserve">Застройщик обязуется: </w:t>
      </w:r>
    </w:p>
    <w:p w14:paraId="2564037B" w14:textId="77777777" w:rsidR="00445A88" w:rsidRPr="004634F2" w:rsidRDefault="00445A88" w:rsidP="008857C0">
      <w:pPr>
        <w:pStyle w:val="a3"/>
        <w:numPr>
          <w:ilvl w:val="2"/>
          <w:numId w:val="2"/>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По окончании строительства и получения Застройщиком Разрешения на ввод Объекта недвижимости в эксплуатацию передать Объект долевого строительства Участнику по Акту приема-передачи при условии выполнения в полном объеме Участником своих обязательств по настоящему Договору.</w:t>
      </w:r>
    </w:p>
    <w:p w14:paraId="08E653B0" w14:textId="1F92D132" w:rsidR="00445A88" w:rsidRPr="004634F2" w:rsidRDefault="00445A88" w:rsidP="008857C0">
      <w:pPr>
        <w:pStyle w:val="a3"/>
        <w:tabs>
          <w:tab w:val="left" w:pos="1134"/>
        </w:tabs>
        <w:spacing w:after="0" w:line="240" w:lineRule="auto"/>
        <w:ind w:left="0" w:firstLine="567"/>
        <w:jc w:val="both"/>
        <w:rPr>
          <w:rFonts w:ascii="Times New Roman" w:hAnsi="Times New Roman"/>
        </w:rPr>
      </w:pPr>
      <w:r w:rsidRPr="004634F2">
        <w:rPr>
          <w:rFonts w:ascii="Times New Roman" w:hAnsi="Times New Roman"/>
        </w:rPr>
        <w:t>Обязанность Застройщика по передаче Объекта долевого строительства является встречной по отношению к обязанности Участника по оплате Цены</w:t>
      </w:r>
      <w:r>
        <w:rPr>
          <w:rFonts w:ascii="Times New Roman" w:hAnsi="Times New Roman"/>
        </w:rPr>
        <w:t xml:space="preserve"> настоящего</w:t>
      </w:r>
      <w:r w:rsidRPr="004634F2">
        <w:rPr>
          <w:rFonts w:ascii="Times New Roman" w:hAnsi="Times New Roman"/>
        </w:rPr>
        <w:t xml:space="preserve"> Договора (ст.</w:t>
      </w:r>
      <w:r>
        <w:rPr>
          <w:rFonts w:ascii="Times New Roman" w:hAnsi="Times New Roman"/>
        </w:rPr>
        <w:t xml:space="preserve"> </w:t>
      </w:r>
      <w:r w:rsidRPr="004634F2">
        <w:rPr>
          <w:rFonts w:ascii="Times New Roman" w:hAnsi="Times New Roman"/>
        </w:rPr>
        <w:t>328 Г</w:t>
      </w:r>
      <w:r>
        <w:rPr>
          <w:rFonts w:ascii="Times New Roman" w:hAnsi="Times New Roman"/>
        </w:rPr>
        <w:t>ражданского кодекса</w:t>
      </w:r>
      <w:r w:rsidRPr="004634F2">
        <w:rPr>
          <w:rFonts w:ascii="Times New Roman" w:hAnsi="Times New Roman"/>
        </w:rPr>
        <w:t xml:space="preserve"> РФ). Застройщик вправе не передавать Участнику Объект долевого строительства до полной оплаты им Цены </w:t>
      </w:r>
      <w:r>
        <w:rPr>
          <w:rFonts w:ascii="Times New Roman" w:hAnsi="Times New Roman"/>
        </w:rPr>
        <w:t xml:space="preserve">настоящего </w:t>
      </w:r>
      <w:r w:rsidRPr="004634F2">
        <w:rPr>
          <w:rFonts w:ascii="Times New Roman" w:hAnsi="Times New Roman"/>
        </w:rPr>
        <w:t xml:space="preserve">Договора, если сроки исполнения обязательства по оплате наступили, но оно не исполнено. </w:t>
      </w:r>
    </w:p>
    <w:p w14:paraId="07253DCA" w14:textId="77777777" w:rsidR="00445A88" w:rsidRPr="004634F2" w:rsidRDefault="00445A88" w:rsidP="008857C0">
      <w:pPr>
        <w:pStyle w:val="a3"/>
        <w:numPr>
          <w:ilvl w:val="2"/>
          <w:numId w:val="2"/>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В случае внесения изменений в проектную документацию в отношении Объекта долевого строительства информировать Участника о соответствующих изменениях в порядке и сроки, предусмотренные действующим законодательством и абз. 2 п. 2.3. Договора.</w:t>
      </w:r>
    </w:p>
    <w:p w14:paraId="3AC0205C" w14:textId="41008126" w:rsidR="00445A88" w:rsidRPr="004634F2" w:rsidRDefault="00445A88" w:rsidP="008857C0">
      <w:pPr>
        <w:pStyle w:val="a3"/>
        <w:numPr>
          <w:ilvl w:val="2"/>
          <w:numId w:val="2"/>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Направлять денежные средства, уплаченные Участником по настоящему Договору</w:t>
      </w:r>
      <w:r w:rsidRPr="004634F2">
        <w:rPr>
          <w:rFonts w:ascii="Times New Roman" w:eastAsia="SimSun" w:hAnsi="Times New Roman"/>
          <w:kern w:val="1"/>
          <w:lang w:bidi="hi-IN"/>
        </w:rPr>
        <w:t xml:space="preserve"> в соответствии с Законом № 214-ФЗ.</w:t>
      </w:r>
    </w:p>
    <w:p w14:paraId="77A6492D" w14:textId="77777777" w:rsidR="00445A88" w:rsidRPr="004634F2" w:rsidRDefault="00445A88" w:rsidP="008857C0">
      <w:pPr>
        <w:pStyle w:val="a3"/>
        <w:numPr>
          <w:ilvl w:val="1"/>
          <w:numId w:val="2"/>
        </w:numPr>
        <w:tabs>
          <w:tab w:val="left" w:pos="993"/>
        </w:tabs>
        <w:suppressAutoHyphens w:val="0"/>
        <w:spacing w:after="0" w:line="240" w:lineRule="auto"/>
        <w:ind w:left="0" w:firstLine="567"/>
        <w:contextualSpacing/>
        <w:jc w:val="both"/>
        <w:rPr>
          <w:rFonts w:ascii="Times New Roman" w:hAnsi="Times New Roman"/>
          <w:b/>
        </w:rPr>
      </w:pPr>
      <w:r w:rsidRPr="004634F2">
        <w:rPr>
          <w:rFonts w:ascii="Times New Roman" w:hAnsi="Times New Roman"/>
          <w:b/>
        </w:rPr>
        <w:t>Застройщик вправе:</w:t>
      </w:r>
    </w:p>
    <w:p w14:paraId="415248CC" w14:textId="77777777" w:rsidR="00445A88" w:rsidRPr="004634F2" w:rsidRDefault="00445A88" w:rsidP="008857C0">
      <w:pPr>
        <w:pStyle w:val="a3"/>
        <w:numPr>
          <w:ilvl w:val="2"/>
          <w:numId w:val="2"/>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eastAsia="SimSun" w:hAnsi="Times New Roman"/>
          <w:kern w:val="1"/>
          <w:lang w:bidi="hi-IN"/>
        </w:rPr>
        <w:t xml:space="preserve">В процессе осуществления деятельности по строительству (созданию) Объекта долевого строительства при необходимости изменить проектное решение, график строительства, в том числе и </w:t>
      </w:r>
      <w:r w:rsidRPr="004634F2">
        <w:rPr>
          <w:rFonts w:ascii="Times New Roman" w:eastAsia="SimSun" w:hAnsi="Times New Roman"/>
          <w:kern w:val="1"/>
          <w:lang w:bidi="hi-IN"/>
        </w:rPr>
        <w:lastRenderedPageBreak/>
        <w:t>расчетный срок окончания строительства. В случае, если строительство Объекта недвижимости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информацию и предложение об изменении условий Договора, в порядке установленном Законом № 214-ФЗ.</w:t>
      </w:r>
    </w:p>
    <w:p w14:paraId="0CBF80EC" w14:textId="5ABBA161" w:rsidR="00445A88" w:rsidRPr="004634F2" w:rsidRDefault="00445A88" w:rsidP="008857C0">
      <w:pPr>
        <w:pStyle w:val="a3"/>
        <w:tabs>
          <w:tab w:val="left" w:pos="993"/>
        </w:tabs>
        <w:spacing w:after="0" w:line="240" w:lineRule="auto"/>
        <w:ind w:left="0" w:firstLine="567"/>
        <w:jc w:val="both"/>
        <w:rPr>
          <w:rFonts w:ascii="Times New Roman" w:hAnsi="Times New Roman"/>
        </w:rPr>
      </w:pPr>
      <w:r w:rsidRPr="004634F2">
        <w:rPr>
          <w:rFonts w:ascii="Times New Roman" w:hAnsi="Times New Roman"/>
        </w:rPr>
        <w:t>Участник обязан рассмотреть такое предложение и дать на него ответ не позднее десяти дней с момента получения. Отсутствие ответа от Участника в указанный срок является согласием с изменением данного срока. Изменение предусмотренного Договором срока передачи Застройщиком Объекта Участнику оформляется в соответствии с положениями Гражданского кодекса РФ и нормами Закона №</w:t>
      </w:r>
      <w:r>
        <w:rPr>
          <w:rFonts w:ascii="Times New Roman" w:hAnsi="Times New Roman"/>
        </w:rPr>
        <w:t> </w:t>
      </w:r>
      <w:r w:rsidRPr="004634F2">
        <w:rPr>
          <w:rFonts w:ascii="Times New Roman" w:hAnsi="Times New Roman"/>
        </w:rPr>
        <w:t>214-ФЗ.</w:t>
      </w:r>
    </w:p>
    <w:p w14:paraId="29C183CD" w14:textId="3FB17113" w:rsidR="00445A88" w:rsidRPr="004634F2" w:rsidRDefault="00445A88" w:rsidP="008857C0">
      <w:pPr>
        <w:widowControl w:val="0"/>
        <w:tabs>
          <w:tab w:val="left" w:pos="993"/>
        </w:tabs>
        <w:suppressAutoHyphens/>
        <w:spacing w:after="0" w:line="240" w:lineRule="auto"/>
        <w:ind w:firstLine="567"/>
        <w:contextualSpacing/>
        <w:jc w:val="both"/>
        <w:rPr>
          <w:rFonts w:ascii="Times New Roman" w:eastAsia="SimSun" w:hAnsi="Times New Roman"/>
          <w:kern w:val="1"/>
          <w:lang w:eastAsia="zh-CN" w:bidi="hi-IN"/>
        </w:rPr>
      </w:pPr>
      <w:r w:rsidRPr="004634F2">
        <w:rPr>
          <w:rFonts w:ascii="Times New Roman" w:eastAsia="SimSun" w:hAnsi="Times New Roman"/>
          <w:kern w:val="1"/>
          <w:lang w:eastAsia="zh-CN" w:bidi="hi-IN"/>
        </w:rPr>
        <w:t xml:space="preserve">Изменение предусмотренного </w:t>
      </w:r>
      <w:r>
        <w:rPr>
          <w:rFonts w:ascii="Times New Roman" w:eastAsia="SimSun" w:hAnsi="Times New Roman"/>
          <w:kern w:val="1"/>
          <w:lang w:eastAsia="zh-CN" w:bidi="hi-IN"/>
        </w:rPr>
        <w:t xml:space="preserve">настоящим </w:t>
      </w:r>
      <w:r w:rsidRPr="004634F2">
        <w:rPr>
          <w:rFonts w:ascii="Times New Roman" w:eastAsia="SimSun" w:hAnsi="Times New Roman"/>
          <w:kern w:val="1"/>
          <w:lang w:eastAsia="zh-CN" w:bidi="hi-IN"/>
        </w:rPr>
        <w:t>Договором срока передачи Застройщиком Объекта долевого строительства Участнику осуществляется посредством заключения дополнительного соглашения к настоящему Договору.</w:t>
      </w:r>
    </w:p>
    <w:p w14:paraId="7FEA0D6F" w14:textId="77777777" w:rsidR="00445A88" w:rsidRPr="004634F2" w:rsidRDefault="00445A88" w:rsidP="008857C0">
      <w:pPr>
        <w:pStyle w:val="a3"/>
        <w:widowControl w:val="0"/>
        <w:numPr>
          <w:ilvl w:val="2"/>
          <w:numId w:val="2"/>
        </w:numPr>
        <w:tabs>
          <w:tab w:val="left" w:pos="1134"/>
        </w:tabs>
        <w:spacing w:after="0" w:line="240" w:lineRule="auto"/>
        <w:ind w:left="0" w:firstLine="567"/>
        <w:contextualSpacing/>
        <w:jc w:val="both"/>
        <w:rPr>
          <w:rFonts w:ascii="Times New Roman" w:eastAsia="SimSun" w:hAnsi="Times New Roman"/>
          <w:kern w:val="1"/>
          <w:lang w:bidi="hi-IN"/>
        </w:rPr>
      </w:pPr>
      <w:r w:rsidRPr="004634F2">
        <w:rPr>
          <w:rFonts w:ascii="Times New Roman" w:eastAsia="SimSun" w:hAnsi="Times New Roman"/>
          <w:kern w:val="1"/>
          <w:lang w:bidi="hi-IN"/>
        </w:rPr>
        <w:t>Составить односторонний Акт о передаче Объекта долевого строительства в случаях и порядке, установленном разделом 5 настоящего Договора и при наличии у Застройщика сведений о получении Участником сообщения о завершении строительства Объекта недвижимости и о готовности Объекта долевого строительства к передаче (либо при возврате заказного письма с сообщением о готовности Объекта долевого строительства к передаче, в связи с отказом Участника от его получения или в связи с отсутствием Участника по указанному им почтовому адресу или отметкой организации почтовой связи об истечении срока хранения почтового отправления).</w:t>
      </w:r>
    </w:p>
    <w:p w14:paraId="511263D8" w14:textId="77777777" w:rsidR="00445A88" w:rsidRPr="004634F2" w:rsidRDefault="00445A88" w:rsidP="008857C0">
      <w:pPr>
        <w:pStyle w:val="a3"/>
        <w:widowControl w:val="0"/>
        <w:numPr>
          <w:ilvl w:val="2"/>
          <w:numId w:val="2"/>
        </w:numPr>
        <w:tabs>
          <w:tab w:val="left" w:pos="1134"/>
        </w:tabs>
        <w:spacing w:after="0" w:line="240" w:lineRule="auto"/>
        <w:ind w:left="0" w:firstLine="567"/>
        <w:contextualSpacing/>
        <w:jc w:val="both"/>
        <w:rPr>
          <w:rFonts w:ascii="Times New Roman" w:eastAsia="SimSun" w:hAnsi="Times New Roman"/>
          <w:kern w:val="1"/>
          <w:lang w:bidi="hi-IN"/>
        </w:rPr>
      </w:pPr>
      <w:r w:rsidRPr="004634F2">
        <w:rPr>
          <w:rFonts w:ascii="Times New Roman" w:eastAsia="SimSun" w:hAnsi="Times New Roman"/>
          <w:kern w:val="1"/>
          <w:lang w:bidi="hi-IN"/>
        </w:rPr>
        <w:t>В одностороннем порядке изменить материалы, используемые при строительстве Объекта недвижимости, без изменения целевого назначения Объекта долевого строительства. Участник считается надлежаще уведомленным об изменении указанных характеристик с момента опубликования изменений в проектную декларацию на сайте Застройщика, указанном в Разделе 2 настоящего Договора.</w:t>
      </w:r>
    </w:p>
    <w:p w14:paraId="498D2D82" w14:textId="77777777" w:rsidR="00445A88" w:rsidRPr="004634F2" w:rsidRDefault="00445A88" w:rsidP="008857C0">
      <w:pPr>
        <w:pStyle w:val="a3"/>
        <w:widowControl w:val="0"/>
        <w:numPr>
          <w:ilvl w:val="1"/>
          <w:numId w:val="2"/>
        </w:numPr>
        <w:tabs>
          <w:tab w:val="left" w:pos="993"/>
        </w:tabs>
        <w:spacing w:after="0" w:line="240" w:lineRule="auto"/>
        <w:ind w:left="0" w:firstLine="567"/>
        <w:contextualSpacing/>
        <w:jc w:val="both"/>
        <w:rPr>
          <w:rFonts w:ascii="Times New Roman" w:eastAsia="SimSun" w:hAnsi="Times New Roman"/>
          <w:kern w:val="1"/>
          <w:lang w:bidi="hi-IN"/>
        </w:rPr>
      </w:pPr>
      <w:r w:rsidRPr="004634F2">
        <w:rPr>
          <w:rFonts w:ascii="Times New Roman" w:eastAsia="SimSun" w:hAnsi="Times New Roman"/>
          <w:kern w:val="1"/>
          <w:lang w:bidi="hi-IN"/>
        </w:rPr>
        <w:t>Подписанием настоящего Договора Участник уведомлен и выражает свое согласие с тем, что права и обязанности Застройщика могут перейти  к другому юридическому лицу – правопреемнику, соответствующему требованиям Закона № 214-ФЗ, в случае реорганизации, слияния, присоединения и иных предусмотренных Гражданским кодексом Российской Федерации  основаниям передачи прав и обязанностей иным лицам, при условии обязательного соблюдения процедуры переоформления прав на земельный участок, разрешения на строительство, проектной декларации и иных документов, если это предусмотрено законодательством, с последующим уведомлением об этом Участника.</w:t>
      </w:r>
    </w:p>
    <w:p w14:paraId="4817BE7A" w14:textId="39A7A2F9" w:rsidR="00445A88" w:rsidRPr="004634F2" w:rsidRDefault="00445A88" w:rsidP="008857C0">
      <w:pPr>
        <w:pStyle w:val="a3"/>
        <w:widowControl w:val="0"/>
        <w:tabs>
          <w:tab w:val="left" w:pos="993"/>
        </w:tabs>
        <w:spacing w:after="0" w:line="240" w:lineRule="auto"/>
        <w:ind w:left="0" w:firstLine="567"/>
        <w:jc w:val="both"/>
        <w:rPr>
          <w:rFonts w:ascii="Times New Roman" w:eastAsia="SimSun" w:hAnsi="Times New Roman"/>
          <w:kern w:val="1"/>
          <w:lang w:bidi="hi-IN"/>
        </w:rPr>
      </w:pPr>
      <w:r w:rsidRPr="004634F2">
        <w:rPr>
          <w:rFonts w:ascii="Times New Roman" w:eastAsia="SimSun" w:hAnsi="Times New Roman"/>
          <w:kern w:val="1"/>
          <w:lang w:bidi="hi-IN"/>
        </w:rPr>
        <w:t>Уступка Застройщиком прав требования и обязанностей по настоящему Договору осуществляется с письменного согласия Участника и оформляется соответствующим дополнительны</w:t>
      </w:r>
      <w:r>
        <w:rPr>
          <w:rFonts w:ascii="Times New Roman" w:eastAsia="SimSun" w:hAnsi="Times New Roman"/>
          <w:kern w:val="1"/>
          <w:lang w:bidi="hi-IN"/>
        </w:rPr>
        <w:t>м</w:t>
      </w:r>
      <w:r w:rsidRPr="004634F2">
        <w:rPr>
          <w:rFonts w:ascii="Times New Roman" w:eastAsia="SimSun" w:hAnsi="Times New Roman"/>
          <w:kern w:val="1"/>
          <w:lang w:bidi="hi-IN"/>
        </w:rPr>
        <w:t xml:space="preserve"> соглашением к настоящему Договору.</w:t>
      </w:r>
    </w:p>
    <w:p w14:paraId="2FF6203D" w14:textId="7AC7D65D" w:rsidR="00E31C01" w:rsidRDefault="00E31C01" w:rsidP="008857C0">
      <w:pPr>
        <w:spacing w:after="0" w:line="240" w:lineRule="auto"/>
        <w:ind w:firstLine="709"/>
        <w:jc w:val="both"/>
        <w:rPr>
          <w:rFonts w:ascii="Times New Roman" w:hAnsi="Times New Roman" w:cs="Times New Roman"/>
          <w:lang w:eastAsia="ru-RU"/>
        </w:rPr>
      </w:pPr>
    </w:p>
    <w:p w14:paraId="5F77AA17" w14:textId="72769F1A" w:rsidR="003372C7" w:rsidRPr="003372C7" w:rsidRDefault="003372C7" w:rsidP="008857C0">
      <w:pPr>
        <w:pStyle w:val="1"/>
        <w:numPr>
          <w:ilvl w:val="0"/>
          <w:numId w:val="2"/>
        </w:numPr>
        <w:tabs>
          <w:tab w:val="left" w:pos="284"/>
        </w:tabs>
        <w:ind w:left="0" w:firstLine="0"/>
        <w:jc w:val="center"/>
        <w:rPr>
          <w:rFonts w:cs="Times New Roman"/>
        </w:rPr>
      </w:pPr>
      <w:r>
        <w:t>ПРАВА И ОБЯЗАННОСТИ УЧАСТНИКА</w:t>
      </w:r>
    </w:p>
    <w:p w14:paraId="462EEECB" w14:textId="77777777" w:rsidR="00357BCF" w:rsidRPr="004634F2" w:rsidRDefault="00357BCF" w:rsidP="008857C0">
      <w:pPr>
        <w:pStyle w:val="a3"/>
        <w:numPr>
          <w:ilvl w:val="1"/>
          <w:numId w:val="5"/>
        </w:numPr>
        <w:tabs>
          <w:tab w:val="left" w:pos="993"/>
        </w:tabs>
        <w:suppressAutoHyphens w:val="0"/>
        <w:spacing w:after="0" w:line="240" w:lineRule="auto"/>
        <w:ind w:left="0" w:firstLine="567"/>
        <w:contextualSpacing/>
        <w:jc w:val="both"/>
        <w:rPr>
          <w:rFonts w:ascii="Times New Roman" w:hAnsi="Times New Roman"/>
          <w:b/>
        </w:rPr>
      </w:pPr>
      <w:r w:rsidRPr="004634F2">
        <w:rPr>
          <w:rFonts w:ascii="Times New Roman" w:hAnsi="Times New Roman"/>
          <w:b/>
        </w:rPr>
        <w:t>Участник обязуется:</w:t>
      </w:r>
    </w:p>
    <w:p w14:paraId="118BC94D" w14:textId="77777777" w:rsidR="00357BCF" w:rsidRPr="004634F2" w:rsidRDefault="00357BCF" w:rsidP="008857C0">
      <w:pPr>
        <w:pStyle w:val="a3"/>
        <w:numPr>
          <w:ilvl w:val="2"/>
          <w:numId w:val="5"/>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Уплатить Цену Договора в сроки и в порядке, установленном настоящим Договором.</w:t>
      </w:r>
    </w:p>
    <w:p w14:paraId="3AB6437F" w14:textId="77777777" w:rsidR="00357BCF" w:rsidRPr="004634F2" w:rsidRDefault="00357BCF" w:rsidP="008857C0">
      <w:pPr>
        <w:pStyle w:val="a3"/>
        <w:tabs>
          <w:tab w:val="left" w:pos="1134"/>
        </w:tabs>
        <w:spacing w:after="0" w:line="240" w:lineRule="auto"/>
        <w:ind w:left="0" w:firstLine="567"/>
        <w:jc w:val="both"/>
        <w:rPr>
          <w:rFonts w:ascii="Times New Roman" w:hAnsi="Times New Roman"/>
        </w:rPr>
      </w:pPr>
      <w:r w:rsidRPr="004634F2">
        <w:rPr>
          <w:rFonts w:ascii="Times New Roman" w:hAnsi="Times New Roman"/>
        </w:rPr>
        <w:t xml:space="preserve">В течении 2 (двух) рабочих дней, включая день перечисления депонируемой суммы на счет эскроу, передать Застройщику платежный документ, подтверждающий перечисление депонируемой суммы в размере, указанном в п. 4.2. настоящего Договора, на счет эскроу. </w:t>
      </w:r>
    </w:p>
    <w:p w14:paraId="7D4845A3" w14:textId="77777777" w:rsidR="00357BCF" w:rsidRPr="004634F2" w:rsidRDefault="00357BCF" w:rsidP="008857C0">
      <w:pPr>
        <w:pStyle w:val="a3"/>
        <w:numPr>
          <w:ilvl w:val="2"/>
          <w:numId w:val="5"/>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В случаях, предусмотренных настоящим Договором, подписать необходимые дополнительные соглашения к настоящему Договору.</w:t>
      </w:r>
    </w:p>
    <w:p w14:paraId="58A46AA3" w14:textId="77777777" w:rsidR="00357BCF" w:rsidRPr="004634F2" w:rsidRDefault="00357BCF" w:rsidP="008857C0">
      <w:pPr>
        <w:pStyle w:val="a3"/>
        <w:numPr>
          <w:ilvl w:val="2"/>
          <w:numId w:val="5"/>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Принять Объект долевого строительства по Акту приема-передачи в порядке, установленном настоящим Договором.</w:t>
      </w:r>
    </w:p>
    <w:p w14:paraId="369BC2C3" w14:textId="77777777" w:rsidR="00357BCF" w:rsidRPr="004634F2" w:rsidRDefault="00357BCF" w:rsidP="008857C0">
      <w:pPr>
        <w:pStyle w:val="a3"/>
        <w:numPr>
          <w:ilvl w:val="2"/>
          <w:numId w:val="5"/>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С момента подписания Акта приема-передачи Объекта долевого строительства обеспечить его сохранность.</w:t>
      </w:r>
    </w:p>
    <w:p w14:paraId="108B7AA0" w14:textId="77777777" w:rsidR="00357BCF" w:rsidRPr="004634F2" w:rsidRDefault="00357BCF" w:rsidP="008857C0">
      <w:pPr>
        <w:pStyle w:val="a3"/>
        <w:numPr>
          <w:ilvl w:val="2"/>
          <w:numId w:val="5"/>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После приема-передачи Объекта долевого строительства нести расходы по управлению Объектом недвижимости и оплачивать жилищно-коммунальные услуги, услуги по охране Объекта недвижимости до регистрации права собственности и заключения договора с управляющей компанией, определенной в соответствии с ЖК РФ.</w:t>
      </w:r>
    </w:p>
    <w:p w14:paraId="51EC000D" w14:textId="77777777" w:rsidR="00357BCF" w:rsidRPr="004634F2" w:rsidRDefault="00357BCF" w:rsidP="008857C0">
      <w:pPr>
        <w:pStyle w:val="a3"/>
        <w:tabs>
          <w:tab w:val="left" w:pos="1134"/>
        </w:tabs>
        <w:spacing w:after="0" w:line="240" w:lineRule="auto"/>
        <w:ind w:left="0" w:firstLine="567"/>
        <w:jc w:val="both"/>
        <w:rPr>
          <w:rFonts w:ascii="Times New Roman" w:hAnsi="Times New Roman"/>
        </w:rPr>
      </w:pPr>
      <w:r w:rsidRPr="004634F2">
        <w:rPr>
          <w:rFonts w:ascii="Times New Roman" w:hAnsi="Times New Roman"/>
        </w:rPr>
        <w:t xml:space="preserve">Оплата жилищно-коммунальных услуг и услуг по управлению Объектом недвижимости осуществляется Участником на расчетный счет Управляющей компании, с которой Застройщиком в соответствии с ч. 14 ст. 161 ЖК РФ заключен договор управления Объектом недвижимости. </w:t>
      </w:r>
    </w:p>
    <w:p w14:paraId="65CAC7D7" w14:textId="77777777" w:rsidR="00357BCF" w:rsidRPr="004634F2" w:rsidRDefault="00357BCF" w:rsidP="008857C0">
      <w:pPr>
        <w:pStyle w:val="a3"/>
        <w:tabs>
          <w:tab w:val="left" w:pos="1134"/>
        </w:tabs>
        <w:spacing w:after="0" w:line="240" w:lineRule="auto"/>
        <w:ind w:left="0" w:firstLine="567"/>
        <w:jc w:val="both"/>
        <w:rPr>
          <w:rFonts w:ascii="Times New Roman" w:hAnsi="Times New Roman"/>
        </w:rPr>
      </w:pPr>
      <w:r w:rsidRPr="004634F2">
        <w:rPr>
          <w:rFonts w:ascii="Times New Roman" w:hAnsi="Times New Roman"/>
        </w:rPr>
        <w:t xml:space="preserve">Размер платы за жилищно-коммунальные услуги, определяется в соответствии с тарифами и регламентом соответствующей Управляющей компании на основании данных приборов учета. Размер платы за услуги по управлению и охране Объекта недвижимости, осуществляется пропорционально площади общей площади Объекта долевого строительства в Объекте недвижимости. </w:t>
      </w:r>
    </w:p>
    <w:p w14:paraId="2F616A22" w14:textId="77777777" w:rsidR="00357BCF" w:rsidRPr="004634F2" w:rsidRDefault="00357BCF" w:rsidP="008857C0">
      <w:pPr>
        <w:pStyle w:val="a3"/>
        <w:tabs>
          <w:tab w:val="left" w:pos="1134"/>
        </w:tabs>
        <w:spacing w:after="0" w:line="240" w:lineRule="auto"/>
        <w:ind w:left="0" w:firstLine="567"/>
        <w:jc w:val="both"/>
        <w:rPr>
          <w:rFonts w:ascii="Times New Roman" w:hAnsi="Times New Roman"/>
        </w:rPr>
      </w:pPr>
      <w:r w:rsidRPr="004634F2">
        <w:rPr>
          <w:rFonts w:ascii="Times New Roman" w:hAnsi="Times New Roman"/>
        </w:rPr>
        <w:lastRenderedPageBreak/>
        <w:t>Стороны признают, что с момента передачи от Застройщика Объекта долевого строительства Участник получает его во владение и пользование, тем самым ему предоставляется доступ к потреблению услуг, указанных в п. 8.1.5. настоящего Договора.</w:t>
      </w:r>
    </w:p>
    <w:p w14:paraId="47316AD3" w14:textId="77777777" w:rsidR="00357BCF" w:rsidRPr="004634F2" w:rsidRDefault="00357BCF" w:rsidP="008857C0">
      <w:pPr>
        <w:pStyle w:val="a3"/>
        <w:numPr>
          <w:ilvl w:val="2"/>
          <w:numId w:val="5"/>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 xml:space="preserve">Уклонение Участника от заключения с Управляющей компанией договора на управление Объектом недвижимости и предоставление жилищно-коммунальных услуг не освобождает Участника от обязанности по возмещению расходов по оплате всех фактически произведенных управляющей компанией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 </w:t>
      </w:r>
    </w:p>
    <w:p w14:paraId="4DDBFDA3" w14:textId="77777777" w:rsidR="00357BCF" w:rsidRPr="004634F2" w:rsidRDefault="00357BCF" w:rsidP="008857C0">
      <w:pPr>
        <w:pStyle w:val="a3"/>
        <w:numPr>
          <w:ilvl w:val="2"/>
          <w:numId w:val="5"/>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В случае, если Застройщик понес какие-либо расходы на услуги, указанные в п. 8.1.5. настоящего Договора, Участник обязуется возместить Застройщику указанные расходы, в течение 15 (пятнадцати) календарных дней с даты получения соответствующего требования Застройщика.</w:t>
      </w:r>
    </w:p>
    <w:p w14:paraId="0B9E4004" w14:textId="77777777" w:rsidR="00357BCF" w:rsidRPr="004634F2" w:rsidRDefault="00357BCF" w:rsidP="008857C0">
      <w:pPr>
        <w:pStyle w:val="a3"/>
        <w:numPr>
          <w:ilvl w:val="2"/>
          <w:numId w:val="5"/>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В случае представления настоящего Договора на государственную регистрацию без участия Застройщика, уведомить Застройщика о подаче договора на регистрацию и предоставить сведения о дате подачи документов и номере заявки в течении 3 (трех) рабочих дней с момента представления документов в уполномоченный государственный орган.</w:t>
      </w:r>
    </w:p>
    <w:p w14:paraId="510A9F36" w14:textId="77777777" w:rsidR="00357BCF" w:rsidRPr="004634F2" w:rsidRDefault="00357BCF" w:rsidP="008857C0">
      <w:pPr>
        <w:pStyle w:val="a3"/>
        <w:numPr>
          <w:ilvl w:val="2"/>
          <w:numId w:val="5"/>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 xml:space="preserve">В случае представления настоящего Договора на государственную регистрацию без участия Застройщика, проинформировать Застройщика либо его уполномоченного представителя о факте государственной регистрации настоящего Договора не позднее 5 (пяти) рабочих дней с момента государственной регистрации. Если указанный срок не соблюден в связи с получением документов из уполномоченного государственного органа по истечении пятидневного срока с момента государственной регистрации, Участник обязан предоставить копию расписки из уполномоченного государственного органа с отметкой о дате фактического получения документов с регистрации. </w:t>
      </w:r>
    </w:p>
    <w:p w14:paraId="1F8AB894" w14:textId="77777777" w:rsidR="00357BCF" w:rsidRPr="004634F2" w:rsidRDefault="00357BCF" w:rsidP="008857C0">
      <w:pPr>
        <w:pStyle w:val="a3"/>
        <w:numPr>
          <w:ilvl w:val="2"/>
          <w:numId w:val="5"/>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В течение 2 месяцев с момента подписания Акта приема-передачи Объекта долевого строительства или составления одностороннего Акта Застройщиком, Участник обязан осуществить государственную регистрацию права собственности на Объект долевого строительства в установленном законодательством РФ порядке.</w:t>
      </w:r>
    </w:p>
    <w:p w14:paraId="27D7D711" w14:textId="77777777" w:rsidR="00357BCF" w:rsidRPr="004634F2" w:rsidRDefault="00357BCF" w:rsidP="008857C0">
      <w:pPr>
        <w:pStyle w:val="a3"/>
        <w:numPr>
          <w:ilvl w:val="2"/>
          <w:numId w:val="5"/>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 xml:space="preserve">Участник обязуется без согласования с уполномоченным органом Администрации города Симферополя Республики Крым, а также Управляющей компанией, не изменять внешний вид фасада Объекта недвижимости, не устанавливать новые элементы фасада, не осуществлять реконструкцию существующих элементов фасада, не изменять внешний вид балконов и лоджий (остекление, изменение, ремонт и замена ограждений, цветовые решения), не осуществлять установку внешних блоков кондиционеров в местах, не предусмотренных проектной документацией, а также не размещать какие-либо рекламные, информационные и иные конструкции без письменного согласия Управляющей компании и наличия соответствующей разрешительной документации. </w:t>
      </w:r>
    </w:p>
    <w:p w14:paraId="1E625DBA" w14:textId="77777777" w:rsidR="00357BCF" w:rsidRPr="004634F2" w:rsidRDefault="00357BCF" w:rsidP="008857C0">
      <w:pPr>
        <w:pStyle w:val="a3"/>
        <w:widowControl w:val="0"/>
        <w:numPr>
          <w:ilvl w:val="1"/>
          <w:numId w:val="5"/>
        </w:numPr>
        <w:tabs>
          <w:tab w:val="left" w:pos="993"/>
        </w:tabs>
        <w:spacing w:after="0" w:line="240" w:lineRule="auto"/>
        <w:ind w:left="0" w:firstLine="567"/>
        <w:contextualSpacing/>
        <w:jc w:val="both"/>
        <w:rPr>
          <w:rFonts w:ascii="Times New Roman" w:eastAsia="SimSun" w:hAnsi="Times New Roman"/>
          <w:b/>
          <w:kern w:val="1"/>
          <w:lang w:bidi="hi-IN"/>
        </w:rPr>
      </w:pPr>
      <w:r w:rsidRPr="004634F2">
        <w:rPr>
          <w:rFonts w:ascii="Times New Roman" w:eastAsia="SimSun" w:hAnsi="Times New Roman"/>
          <w:b/>
          <w:kern w:val="1"/>
          <w:lang w:bidi="hi-IN"/>
        </w:rPr>
        <w:t>Участник вправе:</w:t>
      </w:r>
    </w:p>
    <w:p w14:paraId="3EB2650A" w14:textId="77777777" w:rsidR="00357BCF" w:rsidRPr="00357BCF" w:rsidRDefault="00357BCF" w:rsidP="008857C0">
      <w:pPr>
        <w:pStyle w:val="a3"/>
        <w:widowControl w:val="0"/>
        <w:numPr>
          <w:ilvl w:val="0"/>
          <w:numId w:val="12"/>
        </w:numPr>
        <w:tabs>
          <w:tab w:val="left" w:pos="1134"/>
        </w:tabs>
        <w:spacing w:after="0" w:line="240" w:lineRule="auto"/>
        <w:ind w:left="0" w:firstLine="567"/>
        <w:contextualSpacing/>
        <w:jc w:val="both"/>
        <w:rPr>
          <w:rFonts w:ascii="Times New Roman" w:eastAsia="SimSun" w:hAnsi="Times New Roman"/>
          <w:kern w:val="1"/>
          <w:lang w:bidi="hi-IN"/>
        </w:rPr>
      </w:pPr>
      <w:r w:rsidRPr="00357BCF">
        <w:rPr>
          <w:rFonts w:ascii="Times New Roman" w:eastAsia="SimSun" w:hAnsi="Times New Roman"/>
          <w:kern w:val="1"/>
          <w:lang w:bidi="hi-IN"/>
        </w:rPr>
        <w:t>Согласно ст. 7 Закона № 214-ФЗ, Участнику предоставляется право потребовать от Застройщика безвозмездного устранения недостатков Объекта в разумный срок в каждом из следующих случаев:</w:t>
      </w:r>
    </w:p>
    <w:p w14:paraId="5CDAFA83" w14:textId="19411CC5" w:rsidR="00357BCF" w:rsidRPr="00357BCF" w:rsidRDefault="00357BCF" w:rsidP="008857C0">
      <w:pPr>
        <w:pStyle w:val="a3"/>
        <w:widowControl w:val="0"/>
        <w:numPr>
          <w:ilvl w:val="0"/>
          <w:numId w:val="13"/>
        </w:numPr>
        <w:spacing w:after="0" w:line="240" w:lineRule="auto"/>
        <w:ind w:left="0" w:firstLine="567"/>
        <w:jc w:val="both"/>
        <w:rPr>
          <w:rFonts w:ascii="Times New Roman" w:eastAsia="SimSun" w:hAnsi="Times New Roman"/>
          <w:kern w:val="1"/>
          <w:lang w:bidi="hi-IN"/>
        </w:rPr>
      </w:pPr>
      <w:r>
        <w:rPr>
          <w:rFonts w:ascii="Times New Roman" w:eastAsia="SimSun" w:hAnsi="Times New Roman"/>
          <w:kern w:val="1"/>
          <w:lang w:bidi="hi-IN"/>
        </w:rPr>
        <w:t xml:space="preserve"> </w:t>
      </w:r>
      <w:r w:rsidRPr="00357BCF">
        <w:rPr>
          <w:rFonts w:ascii="Times New Roman" w:eastAsia="SimSun" w:hAnsi="Times New Roman"/>
          <w:kern w:val="1"/>
          <w:lang w:bidi="hi-IN"/>
        </w:rPr>
        <w:t>если Объект долевого строительства создан с отступлениями от условий настоящего Договора</w:t>
      </w:r>
      <w:bookmarkStart w:id="5" w:name="sub_701"/>
      <w:r w:rsidRPr="00357BCF">
        <w:rPr>
          <w:rFonts w:ascii="Times New Roman" w:eastAsia="SimSun" w:hAnsi="Times New Roman"/>
          <w:kern w:val="1"/>
          <w:lang w:bidi="hi-IN"/>
        </w:rPr>
        <w:t>;</w:t>
      </w:r>
    </w:p>
    <w:p w14:paraId="57C9512D" w14:textId="71F97154" w:rsidR="00357BCF" w:rsidRPr="004634F2" w:rsidRDefault="00357BCF" w:rsidP="008857C0">
      <w:pPr>
        <w:pStyle w:val="a3"/>
        <w:widowControl w:val="0"/>
        <w:numPr>
          <w:ilvl w:val="0"/>
          <w:numId w:val="13"/>
        </w:numPr>
        <w:spacing w:after="0" w:line="240" w:lineRule="auto"/>
        <w:ind w:left="0" w:firstLine="567"/>
        <w:jc w:val="both"/>
        <w:rPr>
          <w:rFonts w:ascii="Times New Roman" w:eastAsia="SimSun" w:hAnsi="Times New Roman"/>
          <w:kern w:val="1"/>
          <w:lang w:bidi="hi-IN"/>
        </w:rPr>
      </w:pPr>
      <w:r>
        <w:rPr>
          <w:rFonts w:ascii="Times New Roman" w:eastAsia="SimSun" w:hAnsi="Times New Roman"/>
          <w:kern w:val="1"/>
          <w:lang w:bidi="hi-IN"/>
        </w:rPr>
        <w:t xml:space="preserve"> </w:t>
      </w:r>
      <w:r w:rsidRPr="004634F2">
        <w:rPr>
          <w:rFonts w:ascii="Times New Roman" w:eastAsia="SimSun" w:hAnsi="Times New Roman"/>
          <w:kern w:val="1"/>
          <w:lang w:bidi="hi-IN"/>
        </w:rPr>
        <w:t xml:space="preserve">если качество Объекта долевого строительства не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w:t>
      </w:r>
      <w:bookmarkEnd w:id="5"/>
      <w:r w:rsidRPr="004634F2">
        <w:rPr>
          <w:rFonts w:ascii="Times New Roman" w:eastAsia="SimSun" w:hAnsi="Times New Roman"/>
          <w:kern w:val="1"/>
          <w:lang w:bidi="hi-IN"/>
        </w:rPr>
        <w:t>что привело к ухудшению качества Объекта;</w:t>
      </w:r>
    </w:p>
    <w:p w14:paraId="613C002A" w14:textId="097D9376" w:rsidR="00357BCF" w:rsidRPr="004634F2" w:rsidRDefault="00357BCF" w:rsidP="008857C0">
      <w:pPr>
        <w:pStyle w:val="a3"/>
        <w:widowControl w:val="0"/>
        <w:numPr>
          <w:ilvl w:val="0"/>
          <w:numId w:val="13"/>
        </w:numPr>
        <w:spacing w:after="0" w:line="240" w:lineRule="auto"/>
        <w:ind w:left="0" w:firstLine="567"/>
        <w:jc w:val="both"/>
        <w:rPr>
          <w:rFonts w:ascii="Times New Roman" w:eastAsia="SimSun" w:hAnsi="Times New Roman"/>
          <w:kern w:val="1"/>
          <w:lang w:bidi="hi-IN"/>
        </w:rPr>
      </w:pPr>
      <w:r>
        <w:rPr>
          <w:rFonts w:ascii="Times New Roman" w:eastAsia="SimSun" w:hAnsi="Times New Roman"/>
          <w:kern w:val="1"/>
          <w:lang w:bidi="hi-IN"/>
        </w:rPr>
        <w:t xml:space="preserve"> </w:t>
      </w:r>
      <w:r w:rsidRPr="004634F2">
        <w:rPr>
          <w:rFonts w:ascii="Times New Roman" w:eastAsia="SimSun" w:hAnsi="Times New Roman"/>
          <w:kern w:val="1"/>
          <w:lang w:bidi="hi-IN"/>
        </w:rPr>
        <w:t>если Объект долевого строительства создан с иными недостатками, которые делают его непригодным для использования по назначению, указанному в п.3.2. настоящего Договора.</w:t>
      </w:r>
    </w:p>
    <w:p w14:paraId="55DF3CC6" w14:textId="77777777" w:rsidR="00357BCF" w:rsidRPr="00357BCF" w:rsidRDefault="00357BCF" w:rsidP="008857C0">
      <w:pPr>
        <w:pStyle w:val="a3"/>
        <w:widowControl w:val="0"/>
        <w:numPr>
          <w:ilvl w:val="0"/>
          <w:numId w:val="12"/>
        </w:numPr>
        <w:tabs>
          <w:tab w:val="left" w:pos="1134"/>
        </w:tabs>
        <w:spacing w:after="0" w:line="240" w:lineRule="auto"/>
        <w:ind w:left="0" w:firstLine="567"/>
        <w:contextualSpacing/>
        <w:jc w:val="both"/>
        <w:rPr>
          <w:rFonts w:ascii="Times New Roman" w:eastAsia="SimSun" w:hAnsi="Times New Roman"/>
          <w:kern w:val="1"/>
          <w:lang w:bidi="hi-IN"/>
        </w:rPr>
      </w:pPr>
      <w:r w:rsidRPr="00357BCF">
        <w:rPr>
          <w:rFonts w:ascii="Times New Roman" w:eastAsia="SimSun" w:hAnsi="Times New Roman"/>
          <w:kern w:val="1"/>
          <w:lang w:bidi="hi-IN"/>
        </w:rPr>
        <w:t>Указанное в п. 8.2.1. требование подписывается Участником лично, предъявляется Застройщику в письменном виде и должно содержать:</w:t>
      </w:r>
    </w:p>
    <w:p w14:paraId="702B58E2" w14:textId="318ED7BB" w:rsidR="00357BCF" w:rsidRPr="004634F2" w:rsidRDefault="00357BCF" w:rsidP="008857C0">
      <w:pPr>
        <w:pStyle w:val="a3"/>
        <w:widowControl w:val="0"/>
        <w:numPr>
          <w:ilvl w:val="0"/>
          <w:numId w:val="10"/>
        </w:numPr>
        <w:spacing w:after="0" w:line="240" w:lineRule="auto"/>
        <w:ind w:left="0" w:firstLine="567"/>
        <w:contextualSpacing/>
        <w:jc w:val="both"/>
        <w:rPr>
          <w:rFonts w:ascii="Times New Roman" w:eastAsia="SimSun" w:hAnsi="Times New Roman"/>
          <w:kern w:val="1"/>
          <w:lang w:bidi="hi-IN"/>
        </w:rPr>
      </w:pPr>
      <w:r>
        <w:rPr>
          <w:rFonts w:ascii="Times New Roman" w:eastAsia="SimSun" w:hAnsi="Times New Roman"/>
          <w:kern w:val="1"/>
          <w:lang w:bidi="hi-IN"/>
        </w:rPr>
        <w:t xml:space="preserve"> </w:t>
      </w:r>
      <w:r w:rsidRPr="004634F2">
        <w:rPr>
          <w:rFonts w:ascii="Times New Roman" w:eastAsia="SimSun" w:hAnsi="Times New Roman"/>
          <w:kern w:val="1"/>
          <w:lang w:bidi="hi-IN"/>
        </w:rPr>
        <w:t xml:space="preserve">информацию о выявленном несоответствии со ссылкой на положение настоящего Договора и(или) норму Закона, по отношению к которым выявлено несоответствие, </w:t>
      </w:r>
      <w:r w:rsidRPr="004634F2">
        <w:rPr>
          <w:rFonts w:ascii="Times New Roman" w:eastAsia="SimSun" w:hAnsi="Times New Roman"/>
          <w:i/>
          <w:kern w:val="1"/>
          <w:lang w:bidi="hi-IN"/>
        </w:rPr>
        <w:t>а также</w:t>
      </w:r>
    </w:p>
    <w:p w14:paraId="49FDD7F4" w14:textId="4FF6EDCF" w:rsidR="00357BCF" w:rsidRPr="004634F2" w:rsidRDefault="00357BCF" w:rsidP="008857C0">
      <w:pPr>
        <w:pStyle w:val="a3"/>
        <w:widowControl w:val="0"/>
        <w:numPr>
          <w:ilvl w:val="0"/>
          <w:numId w:val="10"/>
        </w:numPr>
        <w:spacing w:after="0" w:line="240" w:lineRule="auto"/>
        <w:ind w:left="0" w:firstLine="567"/>
        <w:contextualSpacing/>
        <w:jc w:val="both"/>
        <w:rPr>
          <w:rFonts w:ascii="Times New Roman" w:eastAsia="SimSun" w:hAnsi="Times New Roman"/>
          <w:kern w:val="1"/>
          <w:lang w:bidi="hi-IN"/>
        </w:rPr>
      </w:pPr>
      <w:r>
        <w:rPr>
          <w:rFonts w:ascii="Times New Roman" w:eastAsia="SimSun" w:hAnsi="Times New Roman"/>
          <w:kern w:val="1"/>
          <w:lang w:bidi="hi-IN"/>
        </w:rPr>
        <w:t xml:space="preserve"> </w:t>
      </w:r>
      <w:r w:rsidRPr="004634F2">
        <w:rPr>
          <w:rFonts w:ascii="Times New Roman" w:eastAsia="SimSun" w:hAnsi="Times New Roman"/>
          <w:kern w:val="1"/>
          <w:lang w:bidi="hi-IN"/>
        </w:rPr>
        <w:t>установленный Участником разумный срок устранения недостатков, но не менее 45 (сорок пять) календарных дней с даты получения данного требования Застройщиком.</w:t>
      </w:r>
    </w:p>
    <w:p w14:paraId="2A527D3D" w14:textId="77777777" w:rsidR="00357BCF" w:rsidRPr="00357BCF" w:rsidRDefault="00357BCF" w:rsidP="008857C0">
      <w:pPr>
        <w:pStyle w:val="a3"/>
        <w:widowControl w:val="0"/>
        <w:numPr>
          <w:ilvl w:val="0"/>
          <w:numId w:val="12"/>
        </w:numPr>
        <w:tabs>
          <w:tab w:val="left" w:pos="1134"/>
        </w:tabs>
        <w:spacing w:after="0" w:line="240" w:lineRule="auto"/>
        <w:ind w:left="0" w:firstLine="567"/>
        <w:contextualSpacing/>
        <w:jc w:val="both"/>
        <w:rPr>
          <w:rFonts w:ascii="Times New Roman" w:eastAsia="SimSun" w:hAnsi="Times New Roman"/>
          <w:kern w:val="1"/>
          <w:lang w:bidi="hi-IN"/>
        </w:rPr>
      </w:pPr>
      <w:r w:rsidRPr="00357BCF">
        <w:rPr>
          <w:rFonts w:ascii="Times New Roman" w:eastAsia="SimSun" w:hAnsi="Times New Roman"/>
          <w:kern w:val="1"/>
          <w:lang w:bidi="hi-IN"/>
        </w:rPr>
        <w:t xml:space="preserve">Участник вправе до момента передачи Объекта долевого строительства уступить свои права и обязанности по настоящему Договору третьему лицу </w:t>
      </w:r>
      <w:bookmarkStart w:id="6" w:name="_Hlk78987561"/>
      <w:r w:rsidRPr="00357BCF">
        <w:rPr>
          <w:rFonts w:ascii="Times New Roman" w:eastAsia="SimSun" w:hAnsi="Times New Roman"/>
          <w:kern w:val="1"/>
          <w:u w:val="single"/>
          <w:lang w:bidi="hi-IN"/>
        </w:rPr>
        <w:t>при обязательном наличии письменного согласия Застройщика</w:t>
      </w:r>
      <w:r w:rsidRPr="00357BCF">
        <w:rPr>
          <w:rFonts w:ascii="Times New Roman" w:eastAsia="SimSun" w:hAnsi="Times New Roman"/>
          <w:kern w:val="1"/>
          <w:lang w:bidi="hi-IN"/>
        </w:rPr>
        <w:t xml:space="preserve"> </w:t>
      </w:r>
      <w:bookmarkEnd w:id="6"/>
      <w:r w:rsidRPr="00357BCF">
        <w:rPr>
          <w:rFonts w:ascii="Times New Roman" w:eastAsia="SimSun" w:hAnsi="Times New Roman"/>
          <w:kern w:val="1"/>
          <w:lang w:bidi="hi-IN"/>
        </w:rPr>
        <w:t>в следующем порядке:</w:t>
      </w:r>
    </w:p>
    <w:p w14:paraId="399B5F95" w14:textId="4B0F007D" w:rsidR="00357BCF" w:rsidRPr="004634F2" w:rsidRDefault="00357BCF" w:rsidP="008857C0">
      <w:pPr>
        <w:pStyle w:val="a3"/>
        <w:widowControl w:val="0"/>
        <w:numPr>
          <w:ilvl w:val="0"/>
          <w:numId w:val="14"/>
        </w:numPr>
        <w:spacing w:after="0" w:line="240" w:lineRule="auto"/>
        <w:ind w:left="0" w:firstLine="567"/>
        <w:jc w:val="both"/>
        <w:rPr>
          <w:rFonts w:ascii="Times New Roman" w:eastAsia="SimSun" w:hAnsi="Times New Roman"/>
          <w:kern w:val="1"/>
          <w:lang w:bidi="hi-IN"/>
        </w:rPr>
      </w:pPr>
      <w:r>
        <w:rPr>
          <w:rFonts w:ascii="Times New Roman" w:eastAsia="SimSun" w:hAnsi="Times New Roman"/>
          <w:kern w:val="1"/>
          <w:lang w:bidi="hi-IN"/>
        </w:rPr>
        <w:t xml:space="preserve"> </w:t>
      </w:r>
      <w:r w:rsidRPr="004634F2">
        <w:rPr>
          <w:rFonts w:ascii="Times New Roman" w:eastAsia="SimSun" w:hAnsi="Times New Roman"/>
          <w:kern w:val="1"/>
          <w:lang w:bidi="hi-IN"/>
        </w:rPr>
        <w:t xml:space="preserve">в случае </w:t>
      </w:r>
      <w:bookmarkStart w:id="7" w:name="_Hlk18076937"/>
      <w:r w:rsidRPr="004634F2">
        <w:rPr>
          <w:rFonts w:ascii="Times New Roman" w:eastAsia="SimSun" w:hAnsi="Times New Roman"/>
          <w:kern w:val="1"/>
          <w:lang w:bidi="hi-IN"/>
        </w:rPr>
        <w:t>совершения уступки после полной оплаты Участником цены Договора</w:t>
      </w:r>
      <w:bookmarkEnd w:id="7"/>
      <w:r w:rsidRPr="004634F2">
        <w:rPr>
          <w:rFonts w:ascii="Times New Roman" w:eastAsia="SimSun" w:hAnsi="Times New Roman"/>
          <w:kern w:val="1"/>
          <w:lang w:bidi="hi-IN"/>
        </w:rPr>
        <w:t xml:space="preserve">, указанной в п. 4.2 настоящего договора, Участник предварительно обязан получить письменное согласие Застройщика на указанную уступку и передать Застройщику экземпляр зарегистрированного соглашения об уступке в течение 5 (пяти) рабочих дней с момента государственной регистрации указанного соглашения; </w:t>
      </w:r>
    </w:p>
    <w:p w14:paraId="18AEA97A" w14:textId="38EA5C39" w:rsidR="00357BCF" w:rsidRPr="004634F2" w:rsidRDefault="00357BCF" w:rsidP="008857C0">
      <w:pPr>
        <w:pStyle w:val="a3"/>
        <w:widowControl w:val="0"/>
        <w:numPr>
          <w:ilvl w:val="0"/>
          <w:numId w:val="14"/>
        </w:numPr>
        <w:spacing w:after="0" w:line="240" w:lineRule="auto"/>
        <w:ind w:left="0" w:firstLine="567"/>
        <w:jc w:val="both"/>
        <w:rPr>
          <w:rFonts w:ascii="Times New Roman" w:eastAsia="SimSun" w:hAnsi="Times New Roman"/>
          <w:kern w:val="1"/>
          <w:lang w:bidi="hi-IN"/>
        </w:rPr>
      </w:pPr>
      <w:r>
        <w:rPr>
          <w:rFonts w:ascii="Times New Roman" w:eastAsia="SimSun" w:hAnsi="Times New Roman"/>
          <w:kern w:val="1"/>
          <w:lang w:bidi="hi-IN"/>
        </w:rPr>
        <w:t xml:space="preserve"> </w:t>
      </w:r>
      <w:r w:rsidRPr="004634F2">
        <w:rPr>
          <w:rFonts w:ascii="Times New Roman" w:eastAsia="SimSun" w:hAnsi="Times New Roman"/>
          <w:kern w:val="1"/>
          <w:lang w:bidi="hi-IN"/>
        </w:rPr>
        <w:t xml:space="preserve">уступка прав и обязанностей с одновременным переводом долга на нового участника долевого строительства допускается только после получения письменного согласия Застройщика на уступку прав и </w:t>
      </w:r>
      <w:r w:rsidRPr="004634F2">
        <w:rPr>
          <w:rFonts w:ascii="Times New Roman" w:eastAsia="SimSun" w:hAnsi="Times New Roman"/>
          <w:kern w:val="1"/>
          <w:lang w:bidi="hi-IN"/>
        </w:rPr>
        <w:lastRenderedPageBreak/>
        <w:t>обязанностей по Договору третьему лицу;</w:t>
      </w:r>
    </w:p>
    <w:p w14:paraId="7FA878B2" w14:textId="11E0B87F" w:rsidR="00357BCF" w:rsidRPr="004634F2" w:rsidRDefault="00357BCF" w:rsidP="008857C0">
      <w:pPr>
        <w:pStyle w:val="a3"/>
        <w:widowControl w:val="0"/>
        <w:numPr>
          <w:ilvl w:val="0"/>
          <w:numId w:val="14"/>
        </w:numPr>
        <w:spacing w:after="0" w:line="240" w:lineRule="auto"/>
        <w:ind w:left="0" w:firstLine="567"/>
        <w:jc w:val="both"/>
        <w:rPr>
          <w:rFonts w:ascii="Times New Roman" w:eastAsia="SimSun" w:hAnsi="Times New Roman"/>
          <w:kern w:val="1"/>
          <w:lang w:bidi="hi-IN"/>
        </w:rPr>
      </w:pPr>
      <w:r>
        <w:rPr>
          <w:rFonts w:ascii="Times New Roman" w:eastAsia="SimSun" w:hAnsi="Times New Roman"/>
          <w:kern w:val="1"/>
          <w:lang w:bidi="hi-IN"/>
        </w:rPr>
        <w:t xml:space="preserve"> </w:t>
      </w:r>
      <w:r w:rsidRPr="004634F2">
        <w:rPr>
          <w:rFonts w:ascii="Times New Roman" w:eastAsia="SimSun" w:hAnsi="Times New Roman"/>
          <w:kern w:val="1"/>
          <w:lang w:bidi="hi-IN"/>
        </w:rPr>
        <w:t>в случае совершения уступки Участником, являющимся владельцем счета эскроу, к новому Участнику переходят все права и обязанности по Договору счета эскроу, заключенному прежним Участником.</w:t>
      </w:r>
    </w:p>
    <w:p w14:paraId="7D2B3A86" w14:textId="77777777" w:rsidR="00357BCF" w:rsidRPr="004634F2" w:rsidRDefault="00357BCF" w:rsidP="008857C0">
      <w:pPr>
        <w:pStyle w:val="a3"/>
        <w:widowControl w:val="0"/>
        <w:numPr>
          <w:ilvl w:val="1"/>
          <w:numId w:val="5"/>
        </w:numPr>
        <w:tabs>
          <w:tab w:val="left" w:pos="993"/>
        </w:tabs>
        <w:spacing w:after="0" w:line="240" w:lineRule="auto"/>
        <w:ind w:left="0" w:firstLine="567"/>
        <w:contextualSpacing/>
        <w:jc w:val="both"/>
        <w:rPr>
          <w:rFonts w:ascii="Times New Roman" w:eastAsia="SimSun" w:hAnsi="Times New Roman"/>
          <w:kern w:val="1"/>
          <w:lang w:bidi="hi-IN"/>
        </w:rPr>
      </w:pPr>
      <w:r w:rsidRPr="004634F2">
        <w:rPr>
          <w:rFonts w:ascii="Times New Roman" w:eastAsia="SimSun" w:hAnsi="Times New Roman"/>
          <w:b/>
          <w:kern w:val="1"/>
          <w:lang w:bidi="hi-IN"/>
        </w:rPr>
        <w:t>Участник выражает свое согласие:</w:t>
      </w:r>
    </w:p>
    <w:p w14:paraId="7E711C3D" w14:textId="77777777" w:rsidR="00357BCF" w:rsidRPr="004634F2" w:rsidRDefault="00357BCF" w:rsidP="008857C0">
      <w:pPr>
        <w:pStyle w:val="a3"/>
        <w:numPr>
          <w:ilvl w:val="0"/>
          <w:numId w:val="11"/>
        </w:numPr>
        <w:suppressAutoHyphens w:val="0"/>
        <w:spacing w:after="0" w:line="240" w:lineRule="auto"/>
        <w:ind w:left="0" w:firstLine="567"/>
        <w:contextualSpacing/>
        <w:jc w:val="both"/>
        <w:rPr>
          <w:rFonts w:ascii="Times New Roman" w:eastAsia="SimSun" w:hAnsi="Times New Roman"/>
          <w:kern w:val="1"/>
          <w:lang w:bidi="hi-IN"/>
        </w:rPr>
      </w:pPr>
      <w:r w:rsidRPr="004634F2">
        <w:rPr>
          <w:rFonts w:ascii="Times New Roman" w:eastAsia="SimSun" w:hAnsi="Times New Roman"/>
          <w:kern w:val="1"/>
          <w:lang w:bidi="hi-IN"/>
        </w:rPr>
        <w:t xml:space="preserve">на объединение, перераспределение, раздел и/или выдел, из земельного участка, на котором ведется строительство Объекта недвижимости, других (другого) земельных участков под осуществление строительства объектов недвижимости (многоэтажные жилые дома, машино-места, иные объекты капитального строительства), под объекты инженерной, социальной и транспортной инфраструктуры, не относящихся к общему имуществу Объекта недвижимости, и/или в целях осуществления отдельных этапов и/или очередей строительства, а также на последующую государственную регистрацию права аренды Застройщика на образуемые (измененные) земельные участки, на передачу Застройщиком прав и обязанностей по договору аренды на образованные земельные участки, на которых отсутствуют (не запроектированы) объекты долевого строительства, на последующее (до и/или после ввода жилого дома в эксплуатацию) изменение по усмотрению Застройщика границ земельного участка, когда такое изменение связано с разделом, выделом, перераспределением, объединением, земельного участка в целях образования (формирования) территории, проектов планировки, проектов межевания, градостроительных планов и любой иной документации, межевание (размежевание) земельного участка в вышеуказанных целях, также Участник дает свое согласие на уточнение границ земельного участка и /или изменение площади земельного участка и /или изменение (уточнение) описания местоположения его границ; </w:t>
      </w:r>
    </w:p>
    <w:p w14:paraId="54555036" w14:textId="77777777" w:rsidR="00357BCF" w:rsidRPr="004634F2" w:rsidRDefault="00357BCF" w:rsidP="008857C0">
      <w:pPr>
        <w:pStyle w:val="a3"/>
        <w:numPr>
          <w:ilvl w:val="0"/>
          <w:numId w:val="11"/>
        </w:numPr>
        <w:suppressAutoHyphens w:val="0"/>
        <w:spacing w:after="0" w:line="240" w:lineRule="auto"/>
        <w:ind w:left="0" w:firstLine="567"/>
        <w:contextualSpacing/>
        <w:jc w:val="both"/>
        <w:rPr>
          <w:rFonts w:ascii="Times New Roman" w:eastAsia="SimSun" w:hAnsi="Times New Roman"/>
          <w:kern w:val="1"/>
          <w:lang w:bidi="hi-IN"/>
        </w:rPr>
      </w:pPr>
      <w:r w:rsidRPr="004634F2">
        <w:rPr>
          <w:rFonts w:ascii="Times New Roman" w:eastAsia="SimSun" w:hAnsi="Times New Roman"/>
          <w:kern w:val="1"/>
          <w:lang w:bidi="hi-IN"/>
        </w:rPr>
        <w:t>на любое изменение проектных решений Объекта недвижимости, указанного в п. 1.3. настоящего Договора, в том числе изменять тип, цвет и облик фасада, целевое назначение и площади помещений, не являющихся предметом настоящего Договора, изменить тип, цвет и характеристики остекления, не затрагивающих характеристик Объекта долевого строительства, указанных в п. 3.2. настоящего Договора, за исключением возможной корректировки нумерации квартиры, блок-секции, подъезда, этажа без фактического изменения месторасположения Объекта долевого строительства, при условии, что указанные изменения соответствуют требованиям градостроительного законодательства, не ухудшают требования безопасности и надежности объекта капитального строительства (Объекта недвижимости);</w:t>
      </w:r>
    </w:p>
    <w:p w14:paraId="67F311CA" w14:textId="77777777" w:rsidR="00357BCF" w:rsidRPr="004634F2" w:rsidRDefault="00357BCF" w:rsidP="008857C0">
      <w:pPr>
        <w:pStyle w:val="a3"/>
        <w:numPr>
          <w:ilvl w:val="0"/>
          <w:numId w:val="11"/>
        </w:numPr>
        <w:suppressAutoHyphens w:val="0"/>
        <w:spacing w:after="0" w:line="240" w:lineRule="auto"/>
        <w:ind w:left="0" w:firstLine="567"/>
        <w:contextualSpacing/>
        <w:jc w:val="both"/>
        <w:rPr>
          <w:rFonts w:ascii="Times New Roman" w:eastAsia="SimSun" w:hAnsi="Times New Roman"/>
          <w:kern w:val="1"/>
          <w:lang w:bidi="hi-IN"/>
        </w:rPr>
      </w:pPr>
      <w:r w:rsidRPr="004634F2">
        <w:rPr>
          <w:rFonts w:ascii="Times New Roman" w:eastAsia="SimSun" w:hAnsi="Times New Roman"/>
          <w:kern w:val="1"/>
          <w:lang w:bidi="hi-IN"/>
        </w:rPr>
        <w:t xml:space="preserve">на архитектурные, структурные и иные изменения в процессе строительства Объекта недвижимости, замену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недвижимости в порядке, предусмотренном действующим законодательством РФ. Стороны пришли к соглашению, что изменения Объекта долевого строительства не являются существенными, если в результате их выполнения площадь Объекта долевого строительства изменится в пределах пяти процентов по отношению к проектной площади. </w:t>
      </w:r>
    </w:p>
    <w:p w14:paraId="72FE5AFB" w14:textId="454D031F" w:rsidR="00357BCF" w:rsidRDefault="00357BCF" w:rsidP="008857C0">
      <w:pPr>
        <w:pStyle w:val="a3"/>
        <w:widowControl w:val="0"/>
        <w:numPr>
          <w:ilvl w:val="0"/>
          <w:numId w:val="11"/>
        </w:numPr>
        <w:spacing w:after="0" w:line="240" w:lineRule="auto"/>
        <w:ind w:left="0" w:firstLine="567"/>
        <w:contextualSpacing/>
        <w:jc w:val="both"/>
        <w:rPr>
          <w:rFonts w:ascii="Times New Roman" w:eastAsia="SimSun" w:hAnsi="Times New Roman"/>
          <w:kern w:val="1"/>
          <w:lang w:bidi="hi-IN"/>
        </w:rPr>
      </w:pPr>
      <w:r w:rsidRPr="004634F2">
        <w:rPr>
          <w:rFonts w:ascii="Times New Roman" w:eastAsia="SimSun" w:hAnsi="Times New Roman"/>
          <w:kern w:val="1"/>
          <w:lang w:bidi="hi-IN"/>
        </w:rPr>
        <w:t>на продолжение Застройщиком строительных работ на земельном участке, на котором располагается Объект недвижимости, для реализации архитектурного решения, в соответствии с проектной документацией, а именно завершения последующих очередей строительства и введения их в эксплуатацию, а также на привлечение средств других участников долевого строительства в отношении последующих очередей строительства и регистрацию Договоров долевого участия в строительстве.</w:t>
      </w:r>
    </w:p>
    <w:p w14:paraId="367D9786" w14:textId="5E1813B8" w:rsidR="00772293" w:rsidRDefault="00772293" w:rsidP="008857C0">
      <w:pPr>
        <w:widowControl w:val="0"/>
        <w:spacing w:after="0" w:line="240" w:lineRule="auto"/>
        <w:contextualSpacing/>
        <w:jc w:val="both"/>
        <w:rPr>
          <w:rFonts w:ascii="Times New Roman" w:eastAsia="SimSun" w:hAnsi="Times New Roman"/>
          <w:kern w:val="1"/>
          <w:lang w:bidi="hi-IN"/>
        </w:rPr>
      </w:pPr>
    </w:p>
    <w:p w14:paraId="5CB95914" w14:textId="307FB655" w:rsidR="00772293" w:rsidRPr="00772293" w:rsidRDefault="00772293" w:rsidP="008857C0">
      <w:pPr>
        <w:pStyle w:val="1"/>
        <w:numPr>
          <w:ilvl w:val="0"/>
          <w:numId w:val="2"/>
        </w:numPr>
        <w:tabs>
          <w:tab w:val="left" w:pos="284"/>
        </w:tabs>
        <w:ind w:left="0" w:firstLine="0"/>
        <w:jc w:val="center"/>
        <w:rPr>
          <w:rFonts w:eastAsia="SimSun"/>
          <w:lang w:bidi="hi-IN"/>
        </w:rPr>
      </w:pPr>
      <w:r>
        <w:rPr>
          <w:rFonts w:eastAsia="SimSun"/>
          <w:lang w:bidi="hi-IN"/>
        </w:rPr>
        <w:t>ОТВЕТСТВЕННОСТЬ СТОРОН</w:t>
      </w:r>
    </w:p>
    <w:p w14:paraId="3B798ECE" w14:textId="77777777" w:rsidR="00AA1780" w:rsidRPr="004634F2" w:rsidRDefault="00AA1780" w:rsidP="008857C0">
      <w:pPr>
        <w:pStyle w:val="a3"/>
        <w:numPr>
          <w:ilvl w:val="1"/>
          <w:numId w:val="2"/>
        </w:numPr>
        <w:tabs>
          <w:tab w:val="left" w:pos="993"/>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Стороны несут ответственность за неисполнение или ненадлежащее исполнение своих обязательств по настоящему Договору в порядке, предусмотренном Законом № 214-ФЗ.</w:t>
      </w:r>
    </w:p>
    <w:p w14:paraId="41684276" w14:textId="77777777" w:rsidR="00AA1780" w:rsidRPr="004634F2" w:rsidRDefault="00AA1780" w:rsidP="008857C0">
      <w:pPr>
        <w:pStyle w:val="a3"/>
        <w:numPr>
          <w:ilvl w:val="1"/>
          <w:numId w:val="2"/>
        </w:numPr>
        <w:tabs>
          <w:tab w:val="left" w:pos="993"/>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Участник не вправе осуществлять перепланировку и/или переустройство в Объекте долевого строительства до оформления права собственности Участника на Объект долевого строительства.</w:t>
      </w:r>
    </w:p>
    <w:p w14:paraId="57CA8999" w14:textId="77777777" w:rsidR="00AA1780" w:rsidRPr="004634F2" w:rsidRDefault="00AA1780" w:rsidP="008857C0">
      <w:pPr>
        <w:pStyle w:val="a3"/>
        <w:numPr>
          <w:ilvl w:val="1"/>
          <w:numId w:val="2"/>
        </w:numPr>
        <w:tabs>
          <w:tab w:val="left" w:pos="993"/>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Участник не вправе устанавливать внешние блоки кондиционеров, а также другие дополнительные конструкции на фасаде Объекта недвижимости, в местах отличных от мест, предусмотренных проектной документацией</w:t>
      </w:r>
      <w:bookmarkStart w:id="8" w:name="_Hlk70537155"/>
      <w:r w:rsidRPr="004634F2">
        <w:rPr>
          <w:rFonts w:ascii="Times New Roman" w:hAnsi="Times New Roman"/>
        </w:rPr>
        <w:t>,</w:t>
      </w:r>
      <w:r w:rsidRPr="004634F2">
        <w:rPr>
          <w:rFonts w:ascii="Times New Roman" w:hAnsi="Times New Roman"/>
          <w:lang w:bidi="hi-IN"/>
        </w:rPr>
        <w:t xml:space="preserve"> каким-либо образом менять внешний облик фасада Объекта недвижимости, оконные проемы и остекление, размещать информационные и рекламные конструкции на окнах и фасадах Объекта недвижимости, в т.ч. маркизы, настенные контракции, панели-кронштейны, витринные конструкции, вывески, таблички, крышные объекты наружной рекламы, светодиодные экраны (табло, мониторы), настенные панно и медиафасады, без письменного согласия управляющей компании и наличия соответствующей разрешительной документации, осуществлять внешнюю модификацию общего элемента фасада, который  влияет на эстетику и безопасность Объекта недвижимости, в том числе размещать иные конструкции не предусмотренные проектной документацией на входных группах, балконах, лоджиях, верандах, террасах, арочных и оконных проемах.</w:t>
      </w:r>
      <w:bookmarkEnd w:id="8"/>
      <w:r w:rsidRPr="004634F2">
        <w:rPr>
          <w:rFonts w:ascii="Times New Roman" w:hAnsi="Times New Roman"/>
        </w:rPr>
        <w:t xml:space="preserve"> В случае нарушения Участником </w:t>
      </w:r>
      <w:r w:rsidRPr="004634F2">
        <w:rPr>
          <w:rFonts w:ascii="Times New Roman" w:hAnsi="Times New Roman"/>
        </w:rPr>
        <w:lastRenderedPageBreak/>
        <w:t>норм указанного пункта, он обязуется компенсировать затраты Застройщика по устранению нарушений архитектурного облика и приведению фасада Объекта недвижимости в первоначальный вид, в соответствии с проектной документацией.</w:t>
      </w:r>
    </w:p>
    <w:p w14:paraId="100D9F88" w14:textId="77777777" w:rsidR="00AA1780" w:rsidRPr="004634F2" w:rsidRDefault="00AA1780" w:rsidP="008857C0">
      <w:pPr>
        <w:pStyle w:val="a3"/>
        <w:numPr>
          <w:ilvl w:val="1"/>
          <w:numId w:val="2"/>
        </w:numPr>
        <w:tabs>
          <w:tab w:val="left" w:pos="993"/>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В части, не оговорённой в настоящем разделе, Стороны несут ответственность в соответствии с законодательством Российской Федерации.</w:t>
      </w:r>
    </w:p>
    <w:p w14:paraId="75ADDBED" w14:textId="77777777" w:rsidR="00AA1780" w:rsidRPr="004634F2" w:rsidRDefault="00AA1780" w:rsidP="008857C0">
      <w:pPr>
        <w:numPr>
          <w:ilvl w:val="1"/>
          <w:numId w:val="2"/>
        </w:numPr>
        <w:tabs>
          <w:tab w:val="left" w:pos="993"/>
        </w:tabs>
        <w:spacing w:after="0" w:line="240" w:lineRule="auto"/>
        <w:ind w:left="0" w:firstLine="567"/>
        <w:contextualSpacing/>
        <w:jc w:val="both"/>
        <w:rPr>
          <w:rFonts w:ascii="Times New Roman" w:eastAsia="Times New Roman" w:hAnsi="Times New Roman"/>
        </w:rPr>
      </w:pPr>
      <w:bookmarkStart w:id="9" w:name="_Hlk41475263"/>
      <w:r w:rsidRPr="004634F2">
        <w:rPr>
          <w:rFonts w:ascii="Times New Roman" w:eastAsia="Times New Roman" w:hAnsi="Times New Roman"/>
        </w:rPr>
        <w:t xml:space="preserve">За нарушение Участником сроков, установленных п.8.1.10. настоящего Договора, Застройщик вправе потребовать возмещения затрат по арендной плате на сумму, уплаченную Застройщиком по договору аренды, указанному в п. 1.2. Договора, за период просрочки исполнения обязательств, определенных п.8.1.10. настоящего Договора, пропорционально Общей площади Объекта долевого строительства к площади земельного участка. </w:t>
      </w:r>
      <w:bookmarkEnd w:id="9"/>
    </w:p>
    <w:p w14:paraId="29DB03CB" w14:textId="48580393" w:rsidR="00AA1780" w:rsidRPr="004634F2" w:rsidRDefault="00AA1780" w:rsidP="008857C0">
      <w:pPr>
        <w:numPr>
          <w:ilvl w:val="1"/>
          <w:numId w:val="2"/>
        </w:numPr>
        <w:tabs>
          <w:tab w:val="left" w:pos="993"/>
        </w:tabs>
        <w:spacing w:after="0" w:line="240" w:lineRule="auto"/>
        <w:ind w:left="0" w:firstLine="567"/>
        <w:contextualSpacing/>
        <w:jc w:val="both"/>
        <w:rPr>
          <w:rFonts w:ascii="Times New Roman" w:eastAsia="Times New Roman" w:hAnsi="Times New Roman"/>
        </w:rPr>
      </w:pPr>
      <w:r>
        <w:rPr>
          <w:rFonts w:ascii="Times New Roman" w:eastAsia="Times New Roman" w:hAnsi="Times New Roman"/>
        </w:rPr>
        <w:t>В</w:t>
      </w:r>
      <w:r w:rsidRPr="004634F2">
        <w:rPr>
          <w:rFonts w:ascii="Times New Roman" w:eastAsia="Times New Roman" w:hAnsi="Times New Roman"/>
        </w:rPr>
        <w:t>озврат Участнику ошибочно уплаченных денежных средств на счет Застройщика, указанный в пп. 4.4.3 и разделе 14 настоящего Договора осуществляется Застройщиком за вычетом комиссии соответствующего банка.</w:t>
      </w:r>
    </w:p>
    <w:p w14:paraId="522D3D6A" w14:textId="77777777" w:rsidR="00AA1780" w:rsidRPr="004634F2" w:rsidRDefault="00AA1780" w:rsidP="008857C0">
      <w:pPr>
        <w:numPr>
          <w:ilvl w:val="1"/>
          <w:numId w:val="2"/>
        </w:numPr>
        <w:tabs>
          <w:tab w:val="left" w:pos="993"/>
        </w:tabs>
        <w:spacing w:after="0" w:line="240" w:lineRule="auto"/>
        <w:ind w:left="0" w:firstLine="567"/>
        <w:contextualSpacing/>
        <w:jc w:val="both"/>
        <w:rPr>
          <w:rFonts w:ascii="Times New Roman" w:eastAsia="Times New Roman" w:hAnsi="Times New Roman"/>
        </w:rPr>
      </w:pPr>
      <w:r w:rsidRPr="004634F2">
        <w:rPr>
          <w:rFonts w:ascii="Times New Roman" w:eastAsia="Times New Roman" w:hAnsi="Times New Roman"/>
        </w:rPr>
        <w:t>В случае нарушения установленного Договором срока внесения платежа Участник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43002BE3" w14:textId="56F26B16" w:rsidR="007804AE" w:rsidRDefault="007804AE" w:rsidP="008857C0">
      <w:pPr>
        <w:spacing w:after="0" w:line="240" w:lineRule="auto"/>
        <w:jc w:val="both"/>
        <w:rPr>
          <w:rFonts w:ascii="Times New Roman" w:hAnsi="Times New Roman" w:cs="Times New Roman"/>
          <w:lang w:eastAsia="ru-RU"/>
        </w:rPr>
      </w:pPr>
    </w:p>
    <w:p w14:paraId="2D030D3A" w14:textId="2D8069B1" w:rsidR="00357BCF" w:rsidRDefault="00AA1780" w:rsidP="008857C0">
      <w:pPr>
        <w:pStyle w:val="1"/>
        <w:numPr>
          <w:ilvl w:val="0"/>
          <w:numId w:val="2"/>
        </w:numPr>
        <w:tabs>
          <w:tab w:val="left" w:pos="426"/>
        </w:tabs>
        <w:ind w:left="0" w:firstLine="0"/>
        <w:jc w:val="center"/>
      </w:pPr>
      <w:r>
        <w:t>ОБСТОЯТЕЛЬСТВА НЕПРЕОДОЛИМОЙ СИЛЫ (ФОРС-МАЖОР)</w:t>
      </w:r>
    </w:p>
    <w:p w14:paraId="37C6FB81" w14:textId="77777777" w:rsidR="008857C0" w:rsidRPr="004634F2" w:rsidRDefault="008857C0" w:rsidP="008857C0">
      <w:pPr>
        <w:pStyle w:val="a3"/>
        <w:widowControl w:val="0"/>
        <w:numPr>
          <w:ilvl w:val="1"/>
          <w:numId w:val="2"/>
        </w:numPr>
        <w:tabs>
          <w:tab w:val="left" w:pos="1134"/>
        </w:tabs>
        <w:spacing w:after="0" w:line="240" w:lineRule="auto"/>
        <w:ind w:left="0" w:firstLine="567"/>
        <w:contextualSpacing/>
        <w:jc w:val="both"/>
        <w:rPr>
          <w:rFonts w:ascii="Times New Roman" w:eastAsia="SimSun" w:hAnsi="Times New Roman"/>
          <w:kern w:val="1"/>
          <w:lang w:bidi="hi-IN"/>
        </w:rPr>
      </w:pPr>
      <w:r w:rsidRPr="004634F2">
        <w:rPr>
          <w:rFonts w:ascii="Times New Roman" w:eastAsia="SimSun" w:hAnsi="Times New Roman"/>
          <w:kern w:val="1"/>
          <w:lang w:bidi="hi-IN"/>
        </w:rPr>
        <w:t>Стороны освобождаются от ответственности за неисполнение (частичное или полное) или ненадлежащее исполнение своих обязательств по настоящему Договору, если это неисполнение явилось следствием обстоятельств непреодолимой силы, в том числе: наводнения, землетрясения, войны, эпидемии, пандемии, введения чрезвычайной ситуации, режима повышенной готовности, существенных климатических изменений, препятствующих выполнению строительных работ, решений государственного, муниципального органа власти, забастовок в организациях, задействованных в подготовке и выполнении работ при строительстве Объекта недвижимости, товарного эмбарго в отношении строительных материалов используемых при строительстве Объекта недвижимости, товарной, экономической и/или блокады субъекта РФ, в котором ведется строительство Объекта долевого строительства, если эти обстоятельства непосредственно не позволяют исполнить Сторонам свои обязательства по настоящему Договору.</w:t>
      </w:r>
    </w:p>
    <w:p w14:paraId="67AB560F" w14:textId="77777777" w:rsidR="008857C0" w:rsidRPr="004634F2" w:rsidRDefault="008857C0" w:rsidP="008857C0">
      <w:pPr>
        <w:pStyle w:val="a3"/>
        <w:widowControl w:val="0"/>
        <w:tabs>
          <w:tab w:val="left" w:pos="1134"/>
        </w:tabs>
        <w:spacing w:after="0" w:line="240" w:lineRule="auto"/>
        <w:ind w:left="0" w:firstLine="567"/>
        <w:jc w:val="both"/>
        <w:rPr>
          <w:rFonts w:ascii="Times New Roman" w:eastAsia="SimSun" w:hAnsi="Times New Roman"/>
          <w:kern w:val="1"/>
          <w:lang w:bidi="hi-IN"/>
        </w:rPr>
      </w:pPr>
      <w:r w:rsidRPr="004634F2">
        <w:rPr>
          <w:rFonts w:ascii="Times New Roman" w:eastAsia="Times New Roman" w:hAnsi="Times New Roman"/>
          <w:kern w:val="1"/>
        </w:rPr>
        <w:t>Застройщик не несет ответственности в соответствии с Договором и действующим законодательством за нарушение сроков передачи Объекта долевого строительства, если невыполнение или ненадлежащее выполнение обязательства вызвано действиями или бездействием государственных органов и учреждений, при условии обращения Застройщика или уполномоченных им лиц в соответствующие организации и уведомления Участника о фактах обращения Застройщика в соответствующие органы и о содержании таких обращений.</w:t>
      </w:r>
    </w:p>
    <w:p w14:paraId="33116141" w14:textId="77777777" w:rsidR="008857C0" w:rsidRPr="004634F2" w:rsidRDefault="008857C0" w:rsidP="008857C0">
      <w:pPr>
        <w:pStyle w:val="a3"/>
        <w:widowControl w:val="0"/>
        <w:numPr>
          <w:ilvl w:val="1"/>
          <w:numId w:val="2"/>
        </w:numPr>
        <w:tabs>
          <w:tab w:val="left" w:pos="1134"/>
        </w:tabs>
        <w:spacing w:after="0" w:line="240" w:lineRule="auto"/>
        <w:ind w:left="0" w:firstLine="567"/>
        <w:contextualSpacing/>
        <w:jc w:val="both"/>
        <w:rPr>
          <w:rFonts w:ascii="Times New Roman" w:eastAsia="SimSun" w:hAnsi="Times New Roman"/>
          <w:kern w:val="1"/>
          <w:lang w:bidi="hi-IN"/>
        </w:rPr>
      </w:pPr>
      <w:r w:rsidRPr="004634F2">
        <w:rPr>
          <w:rFonts w:ascii="Times New Roman" w:eastAsia="SimSun" w:hAnsi="Times New Roman"/>
          <w:kern w:val="1"/>
          <w:lang w:bidi="hi-IN"/>
        </w:rPr>
        <w:t>Сторона, для которой создалась невозможность исполнения обязательств по настоящему Договору в связи с наступлением обстоятельств, указанных в п. 10.1. настоящего Договора, не позднее 15 (пятнадцати) дней с момента наступления последних, обязана известить в письменной или по электронной почте, или в иной (оговоренной в настоящем Договоре) форме другую Сторону о наступлении вышеуказанных обстоятельств. Наступление обстоятельств непреодолимой силы должно подтверждаться документально. При этом срок исполнения обязательств по настоящему Договору переносится на срок действия обстоятельств непреодолимой силы. Застройщику предоставляется право такого уведомления Участника путем размещения соответствующей информации на официальном сайте Застройщика и на сайте: наш.дом.рф.</w:t>
      </w:r>
    </w:p>
    <w:p w14:paraId="3CCCD25B" w14:textId="77777777" w:rsidR="008857C0" w:rsidRPr="004634F2" w:rsidRDefault="008857C0" w:rsidP="008857C0">
      <w:pPr>
        <w:widowControl w:val="0"/>
        <w:tabs>
          <w:tab w:val="left" w:pos="1134"/>
        </w:tabs>
        <w:suppressAutoHyphens/>
        <w:spacing w:after="0" w:line="240" w:lineRule="auto"/>
        <w:ind w:firstLine="567"/>
        <w:contextualSpacing/>
        <w:jc w:val="both"/>
        <w:rPr>
          <w:rFonts w:ascii="Times New Roman" w:eastAsia="SimSun" w:hAnsi="Times New Roman"/>
          <w:kern w:val="1"/>
          <w:lang w:eastAsia="zh-CN" w:bidi="hi-IN"/>
        </w:rPr>
      </w:pPr>
      <w:r w:rsidRPr="004634F2">
        <w:rPr>
          <w:rFonts w:ascii="Times New Roman" w:eastAsia="SimSun" w:hAnsi="Times New Roman"/>
          <w:kern w:val="1"/>
          <w:lang w:eastAsia="zh-CN" w:bidi="hi-IN"/>
        </w:rPr>
        <w:t>Если Сторона, выполнению обязательств которой препятствует действие обстоятельств непреодолимой силы, в письменной форме не известит другую Сторону о наступлении таких обстоятельств в предусмотренный настоящим пунктом срок, такая Сторона теряет право ссылаться на действие указанных обстоятельств.</w:t>
      </w:r>
    </w:p>
    <w:p w14:paraId="18AEBB70" w14:textId="77777777" w:rsidR="008857C0" w:rsidRPr="004634F2" w:rsidRDefault="008857C0" w:rsidP="008857C0">
      <w:pPr>
        <w:pStyle w:val="a3"/>
        <w:widowControl w:val="0"/>
        <w:numPr>
          <w:ilvl w:val="1"/>
          <w:numId w:val="2"/>
        </w:numPr>
        <w:tabs>
          <w:tab w:val="left" w:pos="1134"/>
        </w:tabs>
        <w:spacing w:after="0" w:line="240" w:lineRule="auto"/>
        <w:ind w:left="0" w:firstLine="567"/>
        <w:contextualSpacing/>
        <w:jc w:val="both"/>
        <w:rPr>
          <w:rFonts w:ascii="Times New Roman" w:eastAsia="SimSun" w:hAnsi="Times New Roman"/>
          <w:kern w:val="1"/>
          <w:lang w:bidi="hi-IN"/>
        </w:rPr>
      </w:pPr>
      <w:r w:rsidRPr="004634F2">
        <w:rPr>
          <w:rFonts w:ascii="Times New Roman" w:eastAsia="SimSun" w:hAnsi="Times New Roman"/>
          <w:kern w:val="1"/>
          <w:lang w:bidi="hi-IN"/>
        </w:rPr>
        <w:t>Если обстоятельства, указанные в п. 10.1. настоящего Договора длятся более 3 (трех) месяцев, Стороны обсудят, какие меры следует принять для продолжения исполнения обязательств и придут к соглашению о дальнейших взаимоотношениях между собой по настоящему Договору.</w:t>
      </w:r>
    </w:p>
    <w:p w14:paraId="02596B04" w14:textId="77777777" w:rsidR="008857C0" w:rsidRPr="004634F2" w:rsidRDefault="008857C0" w:rsidP="008857C0">
      <w:pPr>
        <w:pStyle w:val="a3"/>
        <w:widowControl w:val="0"/>
        <w:numPr>
          <w:ilvl w:val="1"/>
          <w:numId w:val="2"/>
        </w:numPr>
        <w:tabs>
          <w:tab w:val="left" w:pos="1134"/>
        </w:tabs>
        <w:spacing w:after="0" w:line="240" w:lineRule="auto"/>
        <w:ind w:left="0" w:firstLine="567"/>
        <w:contextualSpacing/>
        <w:jc w:val="both"/>
        <w:rPr>
          <w:rFonts w:ascii="Times New Roman" w:eastAsia="SimSun" w:hAnsi="Times New Roman"/>
          <w:kern w:val="1"/>
          <w:lang w:bidi="hi-IN"/>
        </w:rPr>
      </w:pPr>
      <w:r w:rsidRPr="004634F2">
        <w:rPr>
          <w:rFonts w:ascii="Times New Roman" w:eastAsia="SimSun" w:hAnsi="Times New Roman"/>
          <w:kern w:val="1"/>
          <w:lang w:bidi="hi-IN"/>
        </w:rPr>
        <w:t>Обязанность доказывания обстоятельств непреодолимой силы лежит на Стороне, не выполнившей свои обязательства.</w:t>
      </w:r>
    </w:p>
    <w:p w14:paraId="326369B8" w14:textId="63077982" w:rsidR="00205E9E" w:rsidRDefault="00205E9E" w:rsidP="008857C0">
      <w:pPr>
        <w:spacing w:after="0" w:line="240" w:lineRule="auto"/>
        <w:rPr>
          <w:rFonts w:ascii="Times New Roman" w:hAnsi="Times New Roman" w:cs="Times New Roman"/>
          <w:lang w:eastAsia="ru-RU"/>
        </w:rPr>
      </w:pPr>
    </w:p>
    <w:p w14:paraId="30CD644B" w14:textId="2029C59C" w:rsidR="008857C0" w:rsidRDefault="008857C0" w:rsidP="008857C0">
      <w:pPr>
        <w:pStyle w:val="1"/>
        <w:jc w:val="center"/>
      </w:pPr>
      <w:r w:rsidRPr="008857C0">
        <w:t>11. РАСТОРЖЕНИЕ И ИЗМЕНЕНИЕ ДОГОВОРА</w:t>
      </w:r>
    </w:p>
    <w:p w14:paraId="6BD9DE6E" w14:textId="77777777" w:rsidR="008857C0" w:rsidRPr="004634F2" w:rsidRDefault="008857C0" w:rsidP="008857C0">
      <w:pPr>
        <w:pStyle w:val="a3"/>
        <w:numPr>
          <w:ilvl w:val="1"/>
          <w:numId w:val="15"/>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Расторжение или изменение настоящего Договора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11.2. настоящего Договора.</w:t>
      </w:r>
    </w:p>
    <w:p w14:paraId="20372324" w14:textId="77777777" w:rsidR="008857C0" w:rsidRPr="004634F2" w:rsidRDefault="008857C0" w:rsidP="008857C0">
      <w:pPr>
        <w:pStyle w:val="a3"/>
        <w:numPr>
          <w:ilvl w:val="1"/>
          <w:numId w:val="15"/>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lastRenderedPageBreak/>
        <w:t>Односторонний отказ Сторон от исполнения настоящего Договора возможен только в случае и в порядке, предусмотренном Законом № 214-ФЗ и настоящим Договором. В данном случае,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 и уведомлением о вручении.</w:t>
      </w:r>
    </w:p>
    <w:p w14:paraId="7E4BD53F" w14:textId="6E583DCA" w:rsidR="008857C0" w:rsidRPr="004634F2" w:rsidRDefault="008857C0" w:rsidP="008857C0">
      <w:pPr>
        <w:pStyle w:val="a3"/>
        <w:numPr>
          <w:ilvl w:val="1"/>
          <w:numId w:val="15"/>
        </w:numPr>
        <w:tabs>
          <w:tab w:val="left" w:pos="1134"/>
        </w:tabs>
        <w:suppressAutoHyphens w:val="0"/>
        <w:spacing w:before="240" w:after="0" w:line="240" w:lineRule="auto"/>
        <w:ind w:left="0" w:firstLine="567"/>
        <w:contextualSpacing/>
        <w:jc w:val="both"/>
        <w:rPr>
          <w:rFonts w:ascii="Times New Roman" w:hAnsi="Times New Roman"/>
        </w:rPr>
      </w:pPr>
      <w:r w:rsidRPr="004634F2">
        <w:rPr>
          <w:rFonts w:ascii="Times New Roman" w:hAnsi="Times New Roman"/>
        </w:rPr>
        <w:t>В соответствии с ч.1.2. ст</w:t>
      </w:r>
      <w:r w:rsidR="008439C3">
        <w:rPr>
          <w:rFonts w:ascii="Times New Roman" w:hAnsi="Times New Roman"/>
        </w:rPr>
        <w:t>.</w:t>
      </w:r>
      <w:r w:rsidRPr="004634F2">
        <w:rPr>
          <w:rFonts w:ascii="Times New Roman" w:hAnsi="Times New Roman"/>
        </w:rPr>
        <w:t xml:space="preserve"> 9 Закона № 214-ФЗ в случае, если Застройщик надлежащим образом исполняет свои обязательства перед Участником и соответствует предусмотренным Законом № 214-ФЗ требованиям к Застройщику, Участник не имеет права на односторонний отказ от исполнения Договора во внесудебном порядке. </w:t>
      </w:r>
    </w:p>
    <w:p w14:paraId="3E40C26E" w14:textId="77777777" w:rsidR="008857C0" w:rsidRPr="004634F2" w:rsidRDefault="008857C0" w:rsidP="008857C0">
      <w:pPr>
        <w:pStyle w:val="a3"/>
        <w:numPr>
          <w:ilvl w:val="1"/>
          <w:numId w:val="15"/>
        </w:numPr>
        <w:tabs>
          <w:tab w:val="left" w:pos="1134"/>
        </w:tabs>
        <w:suppressAutoHyphens w:val="0"/>
        <w:spacing w:before="240" w:after="0" w:line="240" w:lineRule="auto"/>
        <w:ind w:left="0" w:firstLine="567"/>
        <w:contextualSpacing/>
        <w:jc w:val="both"/>
        <w:rPr>
          <w:rFonts w:ascii="Times New Roman" w:hAnsi="Times New Roman"/>
        </w:rPr>
      </w:pPr>
      <w:r w:rsidRPr="004634F2">
        <w:rPr>
          <w:rFonts w:ascii="Times New Roman" w:hAnsi="Times New Roman"/>
        </w:rPr>
        <w:t>В случае нарушения Участником установленного Сторонами порядка расчетов, Застройщик имеет право, при условии исполнения положений ч. 4. ст. 9 Закона № 214-ФЗ, в одностороннем порядке отказаться от исполнения настоящего Договора.</w:t>
      </w:r>
    </w:p>
    <w:p w14:paraId="556FC935" w14:textId="4BF8AC00" w:rsidR="008857C0" w:rsidRPr="004634F2" w:rsidRDefault="008857C0" w:rsidP="008857C0">
      <w:pPr>
        <w:pStyle w:val="a3"/>
        <w:numPr>
          <w:ilvl w:val="1"/>
          <w:numId w:val="15"/>
        </w:numPr>
        <w:tabs>
          <w:tab w:val="left" w:pos="1134"/>
        </w:tabs>
        <w:suppressAutoHyphens w:val="0"/>
        <w:spacing w:before="240" w:after="0" w:line="240" w:lineRule="auto"/>
        <w:ind w:left="0" w:firstLine="567"/>
        <w:contextualSpacing/>
        <w:jc w:val="both"/>
        <w:rPr>
          <w:rFonts w:ascii="Times New Roman" w:hAnsi="Times New Roman"/>
        </w:rPr>
      </w:pPr>
      <w:r w:rsidRPr="004634F2">
        <w:rPr>
          <w:rFonts w:ascii="Times New Roman" w:hAnsi="Times New Roman"/>
        </w:rPr>
        <w:t>В случае расторжения Банком (Акцептантом) Договора счета эскроу в рамках условий установленных Банком по счетам эскроу, либо в соответствии с положениями ч. 7.1. статья 15.5. Закона № 214-ФЗ, Застройщик имеет право в одностороннем порядке отказаться от исполнения настоящего Договора с даты расторжения Договора счета эскроу, путем уведомления Участника в порядке установленном ч. 4. ст. 9 Закона № 214-ФЗ.</w:t>
      </w:r>
    </w:p>
    <w:p w14:paraId="7D8EB867" w14:textId="3F32A6EC" w:rsidR="008857C0" w:rsidRDefault="008857C0" w:rsidP="008857C0">
      <w:pPr>
        <w:spacing w:after="0" w:line="240" w:lineRule="auto"/>
        <w:rPr>
          <w:rFonts w:ascii="Times New Roman" w:hAnsi="Times New Roman" w:cs="Times New Roman"/>
          <w:lang w:eastAsia="ru-RU"/>
        </w:rPr>
      </w:pPr>
    </w:p>
    <w:p w14:paraId="153A6F2C" w14:textId="0CD0C0E1" w:rsidR="003B6F63" w:rsidRDefault="003B6F63" w:rsidP="003B6F63">
      <w:pPr>
        <w:pStyle w:val="1"/>
        <w:jc w:val="center"/>
      </w:pPr>
      <w:r>
        <w:t>12. СООБЩЕНИЯ И УВЕДОМЛЕНИЯ</w:t>
      </w:r>
    </w:p>
    <w:p w14:paraId="2B2FC134" w14:textId="2892CC91" w:rsidR="00D8609E" w:rsidRPr="00D8609E" w:rsidRDefault="00D8609E" w:rsidP="00D8609E">
      <w:pPr>
        <w:pStyle w:val="a3"/>
        <w:numPr>
          <w:ilvl w:val="0"/>
          <w:numId w:val="16"/>
        </w:numPr>
        <w:tabs>
          <w:tab w:val="left" w:pos="1134"/>
        </w:tabs>
        <w:spacing w:after="0" w:line="240" w:lineRule="auto"/>
        <w:ind w:left="0" w:firstLine="567"/>
        <w:jc w:val="both"/>
        <w:rPr>
          <w:rFonts w:ascii="Times New Roman" w:hAnsi="Times New Roman"/>
          <w:lang w:eastAsia="ru-RU"/>
        </w:rPr>
      </w:pPr>
      <w:r w:rsidRPr="00D8609E">
        <w:rPr>
          <w:rFonts w:ascii="Times New Roman" w:hAnsi="Times New Roman"/>
          <w:lang w:eastAsia="ru-RU"/>
        </w:rPr>
        <w:t>Сообщения и уведомления, осуществляемые в порядке, предусмотренном Законом № 214-ФЗ:</w:t>
      </w:r>
    </w:p>
    <w:p w14:paraId="6213AC26" w14:textId="78A2255F" w:rsidR="00D8609E" w:rsidRPr="00D8609E" w:rsidRDefault="00D8609E" w:rsidP="00D8609E">
      <w:pPr>
        <w:pStyle w:val="a3"/>
        <w:numPr>
          <w:ilvl w:val="0"/>
          <w:numId w:val="17"/>
        </w:numPr>
        <w:tabs>
          <w:tab w:val="left" w:pos="1276"/>
        </w:tabs>
        <w:spacing w:after="0" w:line="240" w:lineRule="auto"/>
        <w:ind w:left="0" w:firstLine="567"/>
        <w:jc w:val="both"/>
        <w:rPr>
          <w:rFonts w:ascii="Times New Roman" w:hAnsi="Times New Roman"/>
          <w:lang w:eastAsia="ru-RU"/>
        </w:rPr>
      </w:pPr>
      <w:r w:rsidRPr="00D8609E">
        <w:rPr>
          <w:rFonts w:ascii="Times New Roman" w:hAnsi="Times New Roman"/>
          <w:lang w:eastAsia="ru-RU"/>
        </w:rPr>
        <w:t>В случае одностороннего отказа одной из Сторон от исполнения Договора, уведомление направляется по почте заказным письмом с описью вложения и уведомлением о вручении.</w:t>
      </w:r>
    </w:p>
    <w:p w14:paraId="3F117D7E" w14:textId="77777777" w:rsidR="00D8609E" w:rsidRDefault="00D8609E" w:rsidP="00D8609E">
      <w:pPr>
        <w:pStyle w:val="a3"/>
        <w:numPr>
          <w:ilvl w:val="0"/>
          <w:numId w:val="17"/>
        </w:numPr>
        <w:tabs>
          <w:tab w:val="left" w:pos="1276"/>
        </w:tabs>
        <w:spacing w:after="0" w:line="240" w:lineRule="auto"/>
        <w:ind w:left="0" w:firstLine="567"/>
        <w:jc w:val="both"/>
        <w:rPr>
          <w:rFonts w:ascii="Times New Roman" w:hAnsi="Times New Roman"/>
          <w:lang w:eastAsia="ru-RU"/>
        </w:rPr>
      </w:pPr>
      <w:r w:rsidRPr="00D8609E">
        <w:rPr>
          <w:rFonts w:ascii="Times New Roman" w:hAnsi="Times New Roman"/>
          <w:lang w:eastAsia="ru-RU"/>
        </w:rPr>
        <w:t>Уведомление о завершении строительства Объекта недвижимости и о готовности Объекта долевого строительства к передаче направляется Застройщиком Участнику не менее чем за 1 (один) месяц до наступления установленного срока передачи по почте заказным письмом с описью вложения и уведомлением о вручении по почтовому адресу, указанному Участником или вручено Участнику лично под расписку.</w:t>
      </w:r>
    </w:p>
    <w:p w14:paraId="7FB793F2" w14:textId="77777777" w:rsidR="00D8609E" w:rsidRDefault="00D8609E" w:rsidP="00D8609E">
      <w:pPr>
        <w:pStyle w:val="a3"/>
        <w:numPr>
          <w:ilvl w:val="1"/>
          <w:numId w:val="18"/>
        </w:numPr>
        <w:tabs>
          <w:tab w:val="left" w:pos="1134"/>
          <w:tab w:val="left" w:pos="1276"/>
        </w:tabs>
        <w:spacing w:after="0" w:line="240" w:lineRule="auto"/>
        <w:ind w:left="0" w:firstLine="567"/>
        <w:jc w:val="both"/>
        <w:rPr>
          <w:rFonts w:ascii="Times New Roman" w:hAnsi="Times New Roman"/>
          <w:lang w:eastAsia="ru-RU"/>
        </w:rPr>
      </w:pPr>
      <w:r w:rsidRPr="00D8609E">
        <w:rPr>
          <w:rFonts w:ascii="Times New Roman" w:hAnsi="Times New Roman"/>
          <w:lang w:eastAsia="ru-RU"/>
        </w:rPr>
        <w:t>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 Действия, совершенные по устаревшим реквизитам до уведомления об их изменении, считаются исполненными надлежащим образом.</w:t>
      </w:r>
    </w:p>
    <w:p w14:paraId="37D9B8DC" w14:textId="77777777" w:rsidR="00D8609E" w:rsidRDefault="00D8609E" w:rsidP="00D8609E">
      <w:pPr>
        <w:pStyle w:val="a3"/>
        <w:numPr>
          <w:ilvl w:val="1"/>
          <w:numId w:val="18"/>
        </w:numPr>
        <w:tabs>
          <w:tab w:val="left" w:pos="1134"/>
          <w:tab w:val="left" w:pos="1276"/>
        </w:tabs>
        <w:spacing w:after="0" w:line="240" w:lineRule="auto"/>
        <w:ind w:left="0" w:firstLine="567"/>
        <w:jc w:val="both"/>
        <w:rPr>
          <w:rFonts w:ascii="Times New Roman" w:hAnsi="Times New Roman"/>
          <w:lang w:eastAsia="ru-RU"/>
        </w:rPr>
      </w:pPr>
      <w:r w:rsidRPr="00D8609E">
        <w:rPr>
          <w:rFonts w:ascii="Times New Roman" w:hAnsi="Times New Roman"/>
          <w:lang w:eastAsia="ru-RU"/>
        </w:rPr>
        <w:t>Стороны будут направлять уведомления друг другу по согласованным адресам. Участник направляет уведомления Застройщику по адресу для направления корреспонденции, указанному в настоящем Договоре.</w:t>
      </w:r>
    </w:p>
    <w:p w14:paraId="1AC97473" w14:textId="6AB19BB8" w:rsidR="003B6F63" w:rsidRDefault="00D8609E" w:rsidP="00D8609E">
      <w:pPr>
        <w:pStyle w:val="a3"/>
        <w:numPr>
          <w:ilvl w:val="1"/>
          <w:numId w:val="18"/>
        </w:numPr>
        <w:tabs>
          <w:tab w:val="left" w:pos="1134"/>
          <w:tab w:val="left" w:pos="1276"/>
        </w:tabs>
        <w:spacing w:after="0" w:line="240" w:lineRule="auto"/>
        <w:ind w:left="0" w:firstLine="567"/>
        <w:jc w:val="both"/>
        <w:rPr>
          <w:rFonts w:ascii="Times New Roman" w:hAnsi="Times New Roman"/>
          <w:lang w:eastAsia="ru-RU"/>
        </w:rPr>
      </w:pPr>
      <w:r w:rsidRPr="00D8609E">
        <w:rPr>
          <w:rFonts w:ascii="Times New Roman" w:hAnsi="Times New Roman"/>
          <w:lang w:eastAsia="ru-RU"/>
        </w:rPr>
        <w:t>Уведомление со стороны Застройщика, за исключением уведомлений, направляемых согласно п. 12.1.1. – 12.1.2. настоящего Договора, считается надлежащим в случае его размещения на сайте Застройщика.</w:t>
      </w:r>
    </w:p>
    <w:p w14:paraId="3AAFDF0D" w14:textId="13A7D53E" w:rsidR="008A78D2" w:rsidRDefault="008A78D2" w:rsidP="008A78D2">
      <w:pPr>
        <w:tabs>
          <w:tab w:val="left" w:pos="1134"/>
          <w:tab w:val="left" w:pos="1276"/>
        </w:tabs>
        <w:spacing w:after="0" w:line="240" w:lineRule="auto"/>
        <w:jc w:val="both"/>
        <w:rPr>
          <w:rFonts w:ascii="Times New Roman" w:hAnsi="Times New Roman"/>
          <w:lang w:eastAsia="ru-RU"/>
        </w:rPr>
      </w:pPr>
    </w:p>
    <w:p w14:paraId="28AC6778" w14:textId="6D642472" w:rsidR="008A78D2" w:rsidRDefault="008A78D2" w:rsidP="008A78D2">
      <w:pPr>
        <w:pStyle w:val="1"/>
        <w:numPr>
          <w:ilvl w:val="0"/>
          <w:numId w:val="18"/>
        </w:numPr>
        <w:tabs>
          <w:tab w:val="left" w:pos="284"/>
        </w:tabs>
        <w:ind w:left="0" w:firstLine="0"/>
        <w:jc w:val="center"/>
      </w:pPr>
      <w:r>
        <w:t xml:space="preserve"> ЗАКЛЮЧИТЕЛЬНЫЕ ПОЛОЖЕНИЯ</w:t>
      </w:r>
    </w:p>
    <w:p w14:paraId="3EAC6C72" w14:textId="77777777" w:rsidR="0020540D" w:rsidRPr="004634F2" w:rsidRDefault="0020540D" w:rsidP="0020540D">
      <w:pPr>
        <w:pStyle w:val="a3"/>
        <w:numPr>
          <w:ilvl w:val="1"/>
          <w:numId w:val="19"/>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Все споры, связанные с исполнением Сторонами своих обязательств по настоящему Договору, Стороны будут стремиться разрешать путем переговоров.</w:t>
      </w:r>
    </w:p>
    <w:p w14:paraId="77C92AA7" w14:textId="77777777" w:rsidR="0020540D" w:rsidRPr="004634F2" w:rsidRDefault="0020540D" w:rsidP="0020540D">
      <w:pPr>
        <w:pStyle w:val="a3"/>
        <w:tabs>
          <w:tab w:val="left" w:pos="1134"/>
        </w:tabs>
        <w:spacing w:after="0" w:line="240" w:lineRule="auto"/>
        <w:ind w:left="0" w:firstLine="567"/>
        <w:jc w:val="both"/>
        <w:rPr>
          <w:rFonts w:ascii="Times New Roman" w:hAnsi="Times New Roman"/>
        </w:rPr>
      </w:pPr>
      <w:r w:rsidRPr="004634F2">
        <w:rPr>
          <w:rFonts w:ascii="Times New Roman" w:hAnsi="Times New Roman"/>
        </w:rPr>
        <w:t>При недостижении соглашения споры между Сторонами передаются на разрешение в суд по месту нахождения Объекта долевого строительства.</w:t>
      </w:r>
    </w:p>
    <w:p w14:paraId="7B762F51" w14:textId="77777777" w:rsidR="0020540D" w:rsidRPr="004634F2" w:rsidRDefault="0020540D" w:rsidP="0020540D">
      <w:pPr>
        <w:pStyle w:val="a3"/>
        <w:tabs>
          <w:tab w:val="left" w:pos="1134"/>
        </w:tabs>
        <w:spacing w:after="0" w:line="240" w:lineRule="auto"/>
        <w:ind w:left="0" w:firstLine="567"/>
        <w:jc w:val="both"/>
        <w:rPr>
          <w:rFonts w:ascii="Times New Roman" w:hAnsi="Times New Roman"/>
        </w:rPr>
      </w:pPr>
      <w:r w:rsidRPr="004634F2">
        <w:rPr>
          <w:rFonts w:ascii="Times New Roman" w:hAnsi="Times New Roman"/>
        </w:rPr>
        <w:t>При разрешении споров между Сторонами, в том числе и в судебном порядке, Стороны применяют законодательство Российской Федерации.</w:t>
      </w:r>
    </w:p>
    <w:p w14:paraId="000230F0" w14:textId="77777777" w:rsidR="0020540D" w:rsidRPr="004634F2" w:rsidRDefault="0020540D" w:rsidP="0020540D">
      <w:pPr>
        <w:pStyle w:val="a3"/>
        <w:numPr>
          <w:ilvl w:val="1"/>
          <w:numId w:val="19"/>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Настоящий Договор вступает в силу и считается заключенным с момента его государственной регистрации в уполномоченном государственном органе по регистрации прав на недвижимое имущество и сделок с ним и действует до полного исполнения Сторонами своих обязательств по нему.</w:t>
      </w:r>
    </w:p>
    <w:p w14:paraId="6F1C1A10" w14:textId="77777777" w:rsidR="0020540D" w:rsidRPr="004634F2" w:rsidRDefault="0020540D" w:rsidP="0020540D">
      <w:pPr>
        <w:pStyle w:val="a3"/>
        <w:spacing w:after="0" w:line="240" w:lineRule="auto"/>
        <w:ind w:left="0" w:firstLine="567"/>
        <w:jc w:val="both"/>
        <w:rPr>
          <w:rFonts w:ascii="Times New Roman" w:eastAsia="SimSun" w:hAnsi="Times New Roman"/>
          <w:kern w:val="1"/>
          <w:lang w:bidi="hi-IN"/>
        </w:rPr>
      </w:pPr>
      <w:r w:rsidRPr="004634F2">
        <w:rPr>
          <w:rFonts w:ascii="Times New Roman" w:eastAsia="SimSun" w:hAnsi="Times New Roman"/>
          <w:kern w:val="1"/>
          <w:lang w:bidi="hi-IN"/>
        </w:rPr>
        <w:t>Участник обязуется в течение 5 (пяти) рабочих дней с даты подписания настоящего Договора, предпринять все зависящие от него действия, необходимые для государственной регистрации настоящего Договора, в том числе, но не ограничиваясь указанным, оплатить государственную пошлину за государственную регистрацию настоящего Договора, подписать со своей стороны заявление о государственной регистрации настоящего Договора, предоставить в орган, осуществляющий государственную регистрацию прав на недвижимое имущество и сделок с ним, полный пакет документов со своей стороны для государственной регистрации Договора и совершить иные действия, необходимые для осуществления государственной регистрации настоящего Договора.</w:t>
      </w:r>
    </w:p>
    <w:p w14:paraId="2420BE78" w14:textId="77777777" w:rsidR="0020540D" w:rsidRPr="004634F2" w:rsidRDefault="0020540D" w:rsidP="0020540D">
      <w:pPr>
        <w:pStyle w:val="a3"/>
        <w:spacing w:after="0" w:line="240" w:lineRule="auto"/>
        <w:ind w:left="0" w:firstLine="567"/>
        <w:jc w:val="both"/>
        <w:rPr>
          <w:rFonts w:ascii="Times New Roman" w:hAnsi="Times New Roman"/>
          <w:lang w:bidi="hi-IN"/>
        </w:rPr>
      </w:pPr>
      <w:r w:rsidRPr="004634F2">
        <w:rPr>
          <w:rFonts w:ascii="Times New Roman" w:hAnsi="Times New Roman"/>
          <w:lang w:bidi="hi-IN"/>
        </w:rPr>
        <w:t>Участник обязуется нести все расходы, связанные с оформлением в свою собственность Объекта долевого строительства.</w:t>
      </w:r>
    </w:p>
    <w:p w14:paraId="1737BD2A" w14:textId="77777777" w:rsidR="0020540D" w:rsidRPr="004634F2" w:rsidRDefault="0020540D" w:rsidP="0020540D">
      <w:pPr>
        <w:pStyle w:val="a3"/>
        <w:numPr>
          <w:ilvl w:val="1"/>
          <w:numId w:val="19"/>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lastRenderedPageBreak/>
        <w:t>После подписания настоящего Договора любые предшествующие дате подписания настоящего Договора и связанные с его предметом договоренности, соглашения, обязательства, оферты и заявления Сторон, как устные, так и письменные, утрачивают юридическую силу.</w:t>
      </w:r>
    </w:p>
    <w:p w14:paraId="5060B73E" w14:textId="77777777" w:rsidR="0020540D" w:rsidRPr="004634F2" w:rsidRDefault="0020540D" w:rsidP="0020540D">
      <w:pPr>
        <w:pStyle w:val="a3"/>
        <w:tabs>
          <w:tab w:val="left" w:pos="1134"/>
        </w:tabs>
        <w:spacing w:after="0" w:line="240" w:lineRule="auto"/>
        <w:ind w:left="0" w:firstLine="567"/>
        <w:jc w:val="both"/>
        <w:rPr>
          <w:rFonts w:ascii="Times New Roman" w:hAnsi="Times New Roman"/>
        </w:rPr>
      </w:pPr>
      <w:r w:rsidRPr="004634F2">
        <w:rPr>
          <w:rFonts w:ascii="Times New Roman" w:hAnsi="Times New Roman"/>
        </w:rPr>
        <w:t>После подписания настоящего Договора Стороны не вправе ссылаться на указанные в настоящем пункте договоренности, предшествующие дате его подписания за исключением случаев, прямо предусмотренных настоящим Договором.</w:t>
      </w:r>
    </w:p>
    <w:p w14:paraId="2962AE33" w14:textId="77777777" w:rsidR="0020540D" w:rsidRPr="004634F2" w:rsidRDefault="0020540D" w:rsidP="0020540D">
      <w:pPr>
        <w:pStyle w:val="a3"/>
        <w:numPr>
          <w:ilvl w:val="1"/>
          <w:numId w:val="19"/>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Любая информация о финансовом положении Сторон и условиях настоящего Договора, а также касающаяся договоров с третьими лицами, участвующими в строительстве Объекта недвижимости, считается конфиденциальной и не подлежит разглашению.</w:t>
      </w:r>
    </w:p>
    <w:p w14:paraId="49C1AADA" w14:textId="77777777" w:rsidR="0020540D" w:rsidRPr="004634F2" w:rsidRDefault="0020540D" w:rsidP="0020540D">
      <w:pPr>
        <w:pStyle w:val="a3"/>
        <w:numPr>
          <w:ilvl w:val="1"/>
          <w:numId w:val="19"/>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Если любая часть настоящего Договора становится недействительной, незаконной или неосуществимой, Стороны переговорным путем договариваются обсудить взаимоприемлемые условия для замены такого положения, которое законно позволит осуществить намерения, изложенные в настоящем Договоре. В любом случае настоящий Договор остается действующим в части не противоречащей действующему законодательству Российской Федерации.</w:t>
      </w:r>
    </w:p>
    <w:p w14:paraId="25C43C3F" w14:textId="77777777" w:rsidR="0020540D" w:rsidRPr="004634F2" w:rsidRDefault="0020540D" w:rsidP="0020540D">
      <w:pPr>
        <w:pStyle w:val="a3"/>
        <w:spacing w:after="0" w:line="240" w:lineRule="auto"/>
        <w:ind w:left="0" w:firstLine="567"/>
        <w:jc w:val="both"/>
        <w:rPr>
          <w:rFonts w:ascii="Times New Roman" w:hAnsi="Times New Roman"/>
        </w:rPr>
      </w:pPr>
      <w:r w:rsidRPr="004634F2">
        <w:rPr>
          <w:rFonts w:ascii="Times New Roman" w:hAnsi="Times New Roman"/>
        </w:rPr>
        <w:t xml:space="preserve">Все приложения и дополнительные соглашения к настоящему Договору действительны лишь в том случае, если они совершены в письменной форме и подписаны Сторонами или уполномоченными на то представителями Сторон, либо в электронной форме и направлены через автоматизированную систему, заверены усиленной квалифицированной электронной подписью (УКЭП). </w:t>
      </w:r>
    </w:p>
    <w:p w14:paraId="74480890" w14:textId="77777777" w:rsidR="0020540D" w:rsidRPr="004634F2" w:rsidRDefault="0020540D" w:rsidP="0020540D">
      <w:pPr>
        <w:pStyle w:val="a3"/>
        <w:numPr>
          <w:ilvl w:val="1"/>
          <w:numId w:val="19"/>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Подписанием настоящего Договора Участник свободно, своей волей и в своем интересе выражает согласие:</w:t>
      </w:r>
    </w:p>
    <w:p w14:paraId="0A7D67B0" w14:textId="79FD0E5D" w:rsidR="0020540D" w:rsidRPr="004634F2" w:rsidRDefault="0020540D" w:rsidP="0020540D">
      <w:pPr>
        <w:pStyle w:val="a3"/>
        <w:numPr>
          <w:ilvl w:val="0"/>
          <w:numId w:val="20"/>
        </w:numPr>
        <w:spacing w:after="0" w:line="240" w:lineRule="auto"/>
        <w:ind w:left="0" w:firstLine="567"/>
        <w:jc w:val="both"/>
        <w:rPr>
          <w:rFonts w:ascii="Times New Roman" w:hAnsi="Times New Roman"/>
        </w:rPr>
      </w:pPr>
      <w:r>
        <w:rPr>
          <w:rFonts w:ascii="Times New Roman" w:hAnsi="Times New Roman"/>
        </w:rPr>
        <w:t xml:space="preserve"> </w:t>
      </w:r>
      <w:r w:rsidRPr="004634F2">
        <w:rPr>
          <w:rFonts w:ascii="Times New Roman" w:hAnsi="Times New Roman"/>
        </w:rPr>
        <w:t>на обработку (любое действие (операцию) или совокупность действий, совершаемых с использованием средств автоматизации или без использования таких средств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своих персональных данных и/или данных представителя, ставших известными Застройщику, третьими лицами (операторами), привлеченными Застройщиком в целях обеспечения соблюдения российского законодательства, в том числе Закона № 214-ФЗ и иных нормативных правовых актов, улучшения обслуживания клиентов, направления рекламных материалов, составления обезличенной статистики, формирования ценовой и маркетинговой политики организации;</w:t>
      </w:r>
    </w:p>
    <w:p w14:paraId="07FF89A8" w14:textId="7C1CED68" w:rsidR="0020540D" w:rsidRPr="004634F2" w:rsidRDefault="0020540D" w:rsidP="0020540D">
      <w:pPr>
        <w:pStyle w:val="a3"/>
        <w:numPr>
          <w:ilvl w:val="0"/>
          <w:numId w:val="20"/>
        </w:numPr>
        <w:spacing w:after="0" w:line="240" w:lineRule="auto"/>
        <w:ind w:left="0" w:firstLine="567"/>
        <w:jc w:val="both"/>
        <w:rPr>
          <w:rFonts w:ascii="Times New Roman" w:hAnsi="Times New Roman"/>
        </w:rPr>
      </w:pPr>
      <w:r>
        <w:rPr>
          <w:rFonts w:ascii="Times New Roman" w:hAnsi="Times New Roman"/>
        </w:rPr>
        <w:t xml:space="preserve"> </w:t>
      </w:r>
      <w:r w:rsidRPr="004634F2">
        <w:rPr>
          <w:rFonts w:ascii="Times New Roman" w:hAnsi="Times New Roman"/>
        </w:rPr>
        <w:t>на передачу своих персональных данных, ставших известными Застройщику, третьими лицам, при условии, что они обязуются обеспечить безопасность персональных данных при их обработке и предотвращение разглашения персональных данных.</w:t>
      </w:r>
    </w:p>
    <w:p w14:paraId="7150A6C7" w14:textId="77777777" w:rsidR="0020540D" w:rsidRPr="004634F2" w:rsidRDefault="0020540D" w:rsidP="0020540D">
      <w:pPr>
        <w:pStyle w:val="a3"/>
        <w:spacing w:after="0" w:line="240" w:lineRule="auto"/>
        <w:ind w:left="0" w:firstLine="567"/>
        <w:jc w:val="both"/>
        <w:rPr>
          <w:rFonts w:ascii="Times New Roman" w:hAnsi="Times New Roman"/>
        </w:rPr>
      </w:pPr>
      <w:r w:rsidRPr="004634F2">
        <w:rPr>
          <w:rFonts w:ascii="Times New Roman" w:hAnsi="Times New Roman"/>
        </w:rPr>
        <w:t xml:space="preserve">Настоящее соглашение действует в течение срока действия настоящего Договора, а также сроков архивного хранения настоящего Договора. </w:t>
      </w:r>
    </w:p>
    <w:p w14:paraId="3E1B1BB3" w14:textId="77777777" w:rsidR="0020540D" w:rsidRPr="004634F2" w:rsidRDefault="0020540D" w:rsidP="0020540D">
      <w:pPr>
        <w:pStyle w:val="a3"/>
        <w:numPr>
          <w:ilvl w:val="1"/>
          <w:numId w:val="19"/>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 xml:space="preserve">Стороны, которые подписали настоящий Договор, подтверждают друг другу и сообщают всем заинтересованным в том лицам, что: в момент заключения настоящего Договора они осознавали (и осознают) значение своих действий и могли (могут) руководить ими; понимают природу этой сделки, свои права и обязанности по настоящему Договору; при заключении настоящего Договора отсутствует какой-либо обман или другое сокрытие фактов, которые имели бы существенное значение и были заведомо скрыты ими; настоящий Договор заключается ими в соответствии с действительной волей, без применения физического или психического давления; настоящий Договор заключается на выгодных для Сторон условиях и не является результатом влияния тяжелых для Участника обстоятельств; сделка совершается с намерением создания соответствующих правовых последствий (не является фиктивной); эта сделка не скрывает другую сделку (не является притворной). </w:t>
      </w:r>
    </w:p>
    <w:p w14:paraId="31028229" w14:textId="77777777" w:rsidR="0020540D" w:rsidRPr="004634F2" w:rsidRDefault="0020540D" w:rsidP="0020540D">
      <w:pPr>
        <w:pStyle w:val="a3"/>
        <w:numPr>
          <w:ilvl w:val="1"/>
          <w:numId w:val="19"/>
        </w:numPr>
        <w:tabs>
          <w:tab w:val="left" w:pos="1134"/>
        </w:tabs>
        <w:suppressAutoHyphens w:val="0"/>
        <w:spacing w:after="0" w:line="240" w:lineRule="auto"/>
        <w:ind w:left="0" w:firstLine="567"/>
        <w:contextualSpacing/>
        <w:jc w:val="both"/>
        <w:rPr>
          <w:rFonts w:ascii="Times New Roman" w:eastAsia="Times New Roman" w:hAnsi="Times New Roman"/>
        </w:rPr>
      </w:pPr>
      <w:r w:rsidRPr="004634F2">
        <w:rPr>
          <w:rFonts w:ascii="Times New Roman" w:eastAsia="Times New Roman" w:hAnsi="Times New Roman"/>
        </w:rPr>
        <w:t>Настоящий Договор составлен в форме электронного документа и подписан усиленными квалифицированными электронными подписями Застройщика и Участника соответственно.</w:t>
      </w:r>
    </w:p>
    <w:p w14:paraId="48483A75" w14:textId="686C325C" w:rsidR="0020540D" w:rsidRPr="004634F2" w:rsidRDefault="0020540D" w:rsidP="0020540D">
      <w:pPr>
        <w:pStyle w:val="a3"/>
        <w:spacing w:after="0" w:line="240" w:lineRule="auto"/>
        <w:ind w:left="0" w:firstLine="567"/>
        <w:jc w:val="both"/>
        <w:rPr>
          <w:rFonts w:ascii="Times New Roman" w:eastAsia="Times New Roman" w:hAnsi="Times New Roman"/>
        </w:rPr>
      </w:pPr>
      <w:r w:rsidRPr="004634F2">
        <w:rPr>
          <w:rFonts w:ascii="Times New Roman" w:eastAsia="Times New Roman" w:hAnsi="Times New Roman"/>
        </w:rPr>
        <w:t>Согласно ч. 1 и ч. 3 ст. 6 Закона «Об электронной подписи» от 06.04.2011 № 63-ФЗ, настоящий Договор в электронной форме, признается равнозначным документу на бумажном носителе, подписанному собственноручной подписью и заверенному печатью, и может применяться в любых правоотношениях в соответствии с законодательством Российский Федерации,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2F464196" w14:textId="733EAFED" w:rsidR="000F60DA" w:rsidRDefault="0020540D" w:rsidP="000F60DA">
      <w:pPr>
        <w:pStyle w:val="a3"/>
        <w:numPr>
          <w:ilvl w:val="1"/>
          <w:numId w:val="19"/>
        </w:numPr>
        <w:tabs>
          <w:tab w:val="left" w:pos="1134"/>
        </w:tabs>
        <w:suppressAutoHyphens w:val="0"/>
        <w:spacing w:after="0" w:line="240" w:lineRule="auto"/>
        <w:ind w:left="0" w:firstLine="567"/>
        <w:contextualSpacing/>
        <w:jc w:val="both"/>
        <w:rPr>
          <w:rFonts w:ascii="Times New Roman" w:hAnsi="Times New Roman"/>
        </w:rPr>
      </w:pPr>
      <w:r w:rsidRPr="004634F2">
        <w:rPr>
          <w:rFonts w:ascii="Times New Roman" w:hAnsi="Times New Roman"/>
        </w:rPr>
        <w:t>К настоящему Договору прилагаются и являются его неотъемлемой частью:</w:t>
      </w:r>
    </w:p>
    <w:p w14:paraId="424697E6" w14:textId="77777777" w:rsidR="00AB0CBB" w:rsidRDefault="009334ED" w:rsidP="00AB0CBB">
      <w:pPr>
        <w:pStyle w:val="a3"/>
        <w:tabs>
          <w:tab w:val="left" w:pos="1134"/>
        </w:tabs>
        <w:suppressAutoHyphens w:val="0"/>
        <w:spacing w:after="0" w:line="240" w:lineRule="auto"/>
        <w:ind w:left="567"/>
        <w:contextualSpacing/>
        <w:jc w:val="both"/>
        <w:rPr>
          <w:rFonts w:ascii="Times New Roman" w:hAnsi="Times New Roman"/>
        </w:rPr>
      </w:pPr>
      <w:r>
        <w:rPr>
          <w:rFonts w:ascii="Times New Roman" w:hAnsi="Times New Roman"/>
        </w:rPr>
        <w:t xml:space="preserve">Приложение № 1. </w:t>
      </w:r>
      <w:r w:rsidR="00AB0CBB" w:rsidRPr="00EC547A">
        <w:rPr>
          <w:rFonts w:ascii="Times New Roman" w:hAnsi="Times New Roman"/>
        </w:rPr>
        <w:t>График платежей</w:t>
      </w:r>
      <w:r w:rsidR="00AB0CBB">
        <w:rPr>
          <w:rFonts w:ascii="Times New Roman" w:hAnsi="Times New Roman"/>
        </w:rPr>
        <w:t>.</w:t>
      </w:r>
    </w:p>
    <w:p w14:paraId="11AB231C" w14:textId="77777777" w:rsidR="00AB0CBB" w:rsidRDefault="009334ED" w:rsidP="00AB0CBB">
      <w:pPr>
        <w:pStyle w:val="a3"/>
        <w:tabs>
          <w:tab w:val="left" w:pos="1134"/>
        </w:tabs>
        <w:suppressAutoHyphens w:val="0"/>
        <w:spacing w:after="0" w:line="240" w:lineRule="auto"/>
        <w:ind w:left="567"/>
        <w:contextualSpacing/>
        <w:jc w:val="both"/>
        <w:rPr>
          <w:rFonts w:ascii="Times New Roman" w:hAnsi="Times New Roman"/>
        </w:rPr>
      </w:pPr>
      <w:r>
        <w:rPr>
          <w:rFonts w:ascii="Times New Roman" w:hAnsi="Times New Roman"/>
        </w:rPr>
        <w:t xml:space="preserve">Приложение № </w:t>
      </w:r>
      <w:r>
        <w:rPr>
          <w:rFonts w:ascii="Times New Roman" w:hAnsi="Times New Roman"/>
        </w:rPr>
        <w:t>2</w:t>
      </w:r>
      <w:r>
        <w:rPr>
          <w:rFonts w:ascii="Times New Roman" w:hAnsi="Times New Roman"/>
        </w:rPr>
        <w:t>.</w:t>
      </w:r>
      <w:r w:rsidR="00EC547A">
        <w:rPr>
          <w:rFonts w:ascii="Times New Roman" w:hAnsi="Times New Roman"/>
        </w:rPr>
        <w:t xml:space="preserve"> </w:t>
      </w:r>
      <w:r w:rsidR="00AB0CBB">
        <w:rPr>
          <w:rFonts w:ascii="Times New Roman" w:hAnsi="Times New Roman"/>
        </w:rPr>
        <w:t>План объекта долевого строительства.</w:t>
      </w:r>
    </w:p>
    <w:p w14:paraId="0703F877" w14:textId="7EB98857" w:rsidR="00EC547A" w:rsidRPr="00AB0CBB" w:rsidRDefault="00EC547A" w:rsidP="00AB0CBB">
      <w:pPr>
        <w:pStyle w:val="a3"/>
        <w:tabs>
          <w:tab w:val="left" w:pos="1134"/>
        </w:tabs>
        <w:suppressAutoHyphens w:val="0"/>
        <w:spacing w:after="0" w:line="240" w:lineRule="auto"/>
        <w:ind w:left="567"/>
        <w:contextualSpacing/>
        <w:jc w:val="both"/>
        <w:rPr>
          <w:rFonts w:ascii="Times New Roman" w:hAnsi="Times New Roman"/>
        </w:rPr>
      </w:pPr>
      <w:r>
        <w:rPr>
          <w:rFonts w:ascii="Times New Roman" w:hAnsi="Times New Roman"/>
        </w:rPr>
        <w:t xml:space="preserve">Приложение № </w:t>
      </w:r>
      <w:r>
        <w:rPr>
          <w:rFonts w:ascii="Times New Roman" w:hAnsi="Times New Roman"/>
        </w:rPr>
        <w:t>3</w:t>
      </w:r>
      <w:r>
        <w:rPr>
          <w:rFonts w:ascii="Times New Roman" w:hAnsi="Times New Roman"/>
        </w:rPr>
        <w:t>.</w:t>
      </w:r>
      <w:r>
        <w:rPr>
          <w:rFonts w:ascii="Times New Roman" w:hAnsi="Times New Roman"/>
        </w:rPr>
        <w:t xml:space="preserve"> </w:t>
      </w:r>
      <w:r w:rsidR="00AB0CBB" w:rsidRPr="00EC547A">
        <w:rPr>
          <w:rFonts w:ascii="Times New Roman" w:hAnsi="Times New Roman"/>
        </w:rPr>
        <w:t>Ведомость отделки и инженерного оборудования</w:t>
      </w:r>
      <w:r w:rsidR="00AB0CBB">
        <w:rPr>
          <w:rFonts w:ascii="Times New Roman" w:hAnsi="Times New Roman"/>
        </w:rPr>
        <w:t>.</w:t>
      </w:r>
    </w:p>
    <w:p w14:paraId="78102833" w14:textId="1EE3144E" w:rsidR="009334ED" w:rsidRDefault="009334ED" w:rsidP="009334ED">
      <w:pPr>
        <w:tabs>
          <w:tab w:val="left" w:pos="1134"/>
        </w:tabs>
        <w:spacing w:after="0" w:line="240" w:lineRule="auto"/>
        <w:contextualSpacing/>
        <w:jc w:val="both"/>
        <w:rPr>
          <w:rFonts w:ascii="Times New Roman" w:hAnsi="Times New Roman"/>
        </w:rPr>
      </w:pPr>
    </w:p>
    <w:p w14:paraId="088EBDD8" w14:textId="2EF1C57B" w:rsidR="009334ED" w:rsidRPr="009334ED" w:rsidRDefault="009334ED" w:rsidP="009334ED">
      <w:pPr>
        <w:pStyle w:val="1"/>
        <w:numPr>
          <w:ilvl w:val="0"/>
          <w:numId w:val="19"/>
        </w:numPr>
        <w:tabs>
          <w:tab w:val="left" w:pos="426"/>
        </w:tabs>
        <w:ind w:left="0" w:firstLine="0"/>
        <w:jc w:val="center"/>
      </w:pPr>
      <w:r>
        <w:lastRenderedPageBreak/>
        <w:t>РЕКВИЗИТЫ И ПОДПИСИ СТОРОН</w:t>
      </w:r>
    </w:p>
    <w:tbl>
      <w:tblPr>
        <w:tblStyle w:val="a7"/>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4949"/>
      </w:tblGrid>
      <w:tr w:rsidR="006E3282" w14:paraId="06678C71" w14:textId="77777777" w:rsidTr="009334ED">
        <w:trPr>
          <w:trHeight w:val="2855"/>
        </w:trPr>
        <w:tc>
          <w:tcPr>
            <w:tcW w:w="5104" w:type="dxa"/>
          </w:tcPr>
          <w:p w14:paraId="3166B0C9" w14:textId="17823B00" w:rsidR="003C1DBF" w:rsidRPr="009334ED" w:rsidRDefault="003C1DBF" w:rsidP="009334ED">
            <w:pPr>
              <w:tabs>
                <w:tab w:val="left" w:pos="1134"/>
              </w:tabs>
              <w:contextualSpacing/>
              <w:jc w:val="center"/>
              <w:rPr>
                <w:rFonts w:ascii="Times New Roman" w:hAnsi="Times New Roman"/>
                <w:b/>
                <w:bCs/>
              </w:rPr>
            </w:pPr>
            <w:r w:rsidRPr="009334ED">
              <w:rPr>
                <w:rFonts w:ascii="Times New Roman" w:hAnsi="Times New Roman"/>
                <w:b/>
                <w:bCs/>
              </w:rPr>
              <w:t>Застройщик</w:t>
            </w:r>
          </w:p>
          <w:p w14:paraId="3C781498" w14:textId="6DBE2304" w:rsidR="003C1DBF" w:rsidRPr="009334ED" w:rsidRDefault="003C1DBF" w:rsidP="009334ED">
            <w:pPr>
              <w:tabs>
                <w:tab w:val="left" w:pos="1134"/>
              </w:tabs>
              <w:contextualSpacing/>
              <w:jc w:val="center"/>
              <w:rPr>
                <w:rFonts w:ascii="Times New Roman" w:hAnsi="Times New Roman"/>
                <w:b/>
                <w:bCs/>
              </w:rPr>
            </w:pPr>
            <w:r w:rsidRPr="009334ED">
              <w:rPr>
                <w:rFonts w:ascii="Times New Roman" w:hAnsi="Times New Roman"/>
                <w:b/>
                <w:bCs/>
              </w:rPr>
              <w:t>Общество с ограниченной ответственностью «Специализированный застройщик «Фонтаны»</w:t>
            </w:r>
          </w:p>
          <w:p w14:paraId="70895652" w14:textId="77777777" w:rsidR="009334ED" w:rsidRDefault="009334ED" w:rsidP="003C1DBF">
            <w:pPr>
              <w:tabs>
                <w:tab w:val="left" w:pos="1134"/>
              </w:tabs>
              <w:contextualSpacing/>
              <w:jc w:val="both"/>
              <w:rPr>
                <w:rFonts w:ascii="Times New Roman" w:hAnsi="Times New Roman"/>
              </w:rPr>
            </w:pPr>
          </w:p>
          <w:p w14:paraId="495341D5" w14:textId="77777777" w:rsidR="009334ED" w:rsidRDefault="003C1DBF" w:rsidP="003C1DBF">
            <w:pPr>
              <w:tabs>
                <w:tab w:val="left" w:pos="1134"/>
              </w:tabs>
              <w:contextualSpacing/>
              <w:jc w:val="both"/>
              <w:rPr>
                <w:rFonts w:ascii="Times New Roman" w:hAnsi="Times New Roman"/>
              </w:rPr>
            </w:pPr>
            <w:r w:rsidRPr="003C1DBF">
              <w:rPr>
                <w:rFonts w:ascii="Times New Roman" w:hAnsi="Times New Roman"/>
              </w:rPr>
              <w:t>295051, Республика Крым, г. Симферополь,</w:t>
            </w:r>
          </w:p>
          <w:p w14:paraId="4BB35BFC" w14:textId="1BCAACC8" w:rsidR="003C1DBF" w:rsidRPr="003C1DBF" w:rsidRDefault="003C1DBF" w:rsidP="003C1DBF">
            <w:pPr>
              <w:tabs>
                <w:tab w:val="left" w:pos="1134"/>
              </w:tabs>
              <w:contextualSpacing/>
              <w:jc w:val="both"/>
              <w:rPr>
                <w:rFonts w:ascii="Times New Roman" w:hAnsi="Times New Roman"/>
              </w:rPr>
            </w:pPr>
            <w:r w:rsidRPr="003C1DBF">
              <w:rPr>
                <w:rFonts w:ascii="Times New Roman" w:hAnsi="Times New Roman"/>
              </w:rPr>
              <w:t>ул. Эскадронная, д</w:t>
            </w:r>
            <w:r w:rsidR="009334ED">
              <w:rPr>
                <w:rFonts w:ascii="Times New Roman" w:hAnsi="Times New Roman"/>
              </w:rPr>
              <w:t>. 6</w:t>
            </w:r>
            <w:r w:rsidRPr="003C1DBF">
              <w:rPr>
                <w:rFonts w:ascii="Times New Roman" w:hAnsi="Times New Roman"/>
              </w:rPr>
              <w:t>А, оф</w:t>
            </w:r>
            <w:r w:rsidR="009334ED">
              <w:rPr>
                <w:rFonts w:ascii="Times New Roman" w:hAnsi="Times New Roman"/>
              </w:rPr>
              <w:t>.</w:t>
            </w:r>
            <w:r w:rsidRPr="003C1DBF">
              <w:rPr>
                <w:rFonts w:ascii="Times New Roman" w:hAnsi="Times New Roman"/>
              </w:rPr>
              <w:t xml:space="preserve"> 3</w:t>
            </w:r>
          </w:p>
          <w:p w14:paraId="3ADCBE85" w14:textId="4786C657" w:rsidR="003C1DBF" w:rsidRPr="003C1DBF" w:rsidRDefault="003C1DBF" w:rsidP="003C1DBF">
            <w:pPr>
              <w:tabs>
                <w:tab w:val="left" w:pos="1134"/>
              </w:tabs>
              <w:contextualSpacing/>
              <w:jc w:val="both"/>
              <w:rPr>
                <w:rFonts w:ascii="Times New Roman" w:hAnsi="Times New Roman"/>
              </w:rPr>
            </w:pPr>
            <w:r w:rsidRPr="003C1DBF">
              <w:rPr>
                <w:rFonts w:ascii="Times New Roman" w:hAnsi="Times New Roman"/>
              </w:rPr>
              <w:t xml:space="preserve">ОГРН </w:t>
            </w:r>
            <w:r w:rsidR="007C4AD4" w:rsidRPr="007C4AD4">
              <w:rPr>
                <w:rFonts w:ascii="Times New Roman" w:hAnsi="Times New Roman"/>
              </w:rPr>
              <w:t>1219100017542</w:t>
            </w:r>
          </w:p>
          <w:p w14:paraId="536D09D0" w14:textId="110DD028" w:rsidR="009334ED" w:rsidRDefault="003C1DBF" w:rsidP="003C1DBF">
            <w:pPr>
              <w:tabs>
                <w:tab w:val="left" w:pos="1134"/>
              </w:tabs>
              <w:contextualSpacing/>
              <w:jc w:val="both"/>
              <w:rPr>
                <w:rFonts w:ascii="Times New Roman" w:hAnsi="Times New Roman"/>
              </w:rPr>
            </w:pPr>
            <w:r w:rsidRPr="003C1DBF">
              <w:rPr>
                <w:rFonts w:ascii="Times New Roman" w:hAnsi="Times New Roman"/>
              </w:rPr>
              <w:t>ИНН</w:t>
            </w:r>
            <w:r w:rsidR="007C4AD4">
              <w:t xml:space="preserve"> </w:t>
            </w:r>
            <w:r w:rsidR="007C4AD4" w:rsidRPr="007C4AD4">
              <w:rPr>
                <w:rFonts w:ascii="Times New Roman" w:hAnsi="Times New Roman"/>
              </w:rPr>
              <w:t>9102278058</w:t>
            </w:r>
          </w:p>
          <w:p w14:paraId="29358004" w14:textId="440CB8BC" w:rsidR="003C1DBF" w:rsidRPr="003C1DBF" w:rsidRDefault="003C1DBF" w:rsidP="009334ED">
            <w:pPr>
              <w:tabs>
                <w:tab w:val="left" w:pos="1134"/>
              </w:tabs>
              <w:contextualSpacing/>
              <w:jc w:val="both"/>
              <w:rPr>
                <w:rFonts w:ascii="Times New Roman" w:hAnsi="Times New Roman"/>
              </w:rPr>
            </w:pPr>
            <w:r w:rsidRPr="003C1DBF">
              <w:rPr>
                <w:rFonts w:ascii="Times New Roman" w:hAnsi="Times New Roman"/>
              </w:rPr>
              <w:t xml:space="preserve">КПП </w:t>
            </w:r>
            <w:r w:rsidR="007C4AD4" w:rsidRPr="007C4AD4">
              <w:rPr>
                <w:rFonts w:ascii="Times New Roman" w:hAnsi="Times New Roman"/>
              </w:rPr>
              <w:t>910201001</w:t>
            </w:r>
          </w:p>
          <w:p w14:paraId="047CF34C" w14:textId="77777777" w:rsidR="003C1DBF" w:rsidRPr="003C1DBF" w:rsidRDefault="003C1DBF" w:rsidP="003C1DBF">
            <w:pPr>
              <w:tabs>
                <w:tab w:val="left" w:pos="1134"/>
              </w:tabs>
              <w:contextualSpacing/>
              <w:jc w:val="both"/>
              <w:rPr>
                <w:rFonts w:ascii="Times New Roman" w:hAnsi="Times New Roman"/>
              </w:rPr>
            </w:pPr>
          </w:p>
          <w:p w14:paraId="24BE0CF4" w14:textId="77777777" w:rsidR="006E3282" w:rsidRPr="00B631A2" w:rsidRDefault="003C1DBF" w:rsidP="003C1DBF">
            <w:pPr>
              <w:tabs>
                <w:tab w:val="left" w:pos="1134"/>
              </w:tabs>
              <w:contextualSpacing/>
              <w:jc w:val="both"/>
              <w:rPr>
                <w:rFonts w:ascii="Times New Roman" w:hAnsi="Times New Roman"/>
                <w:b/>
                <w:bCs/>
              </w:rPr>
            </w:pPr>
            <w:r w:rsidRPr="00B631A2">
              <w:rPr>
                <w:rFonts w:ascii="Times New Roman" w:hAnsi="Times New Roman"/>
                <w:b/>
                <w:bCs/>
              </w:rPr>
              <w:t>Директор</w:t>
            </w:r>
            <w:r w:rsidR="009334ED" w:rsidRPr="00B631A2">
              <w:rPr>
                <w:rFonts w:ascii="Times New Roman" w:hAnsi="Times New Roman"/>
                <w:b/>
                <w:bCs/>
              </w:rPr>
              <w:t xml:space="preserve"> </w:t>
            </w:r>
            <w:r w:rsidRPr="00B631A2">
              <w:rPr>
                <w:rFonts w:ascii="Times New Roman" w:hAnsi="Times New Roman"/>
                <w:b/>
                <w:bCs/>
              </w:rPr>
              <w:t>_______________ Куртаметов А.Н.</w:t>
            </w:r>
          </w:p>
          <w:p w14:paraId="0F4FAB7C" w14:textId="337A8035" w:rsidR="00F764DF" w:rsidRPr="003C1DBF" w:rsidRDefault="00F764DF" w:rsidP="003C1DBF">
            <w:pPr>
              <w:tabs>
                <w:tab w:val="left" w:pos="1134"/>
              </w:tabs>
              <w:contextualSpacing/>
              <w:jc w:val="both"/>
              <w:rPr>
                <w:rFonts w:ascii="Times New Roman" w:hAnsi="Times New Roman"/>
              </w:rPr>
            </w:pPr>
            <w:r w:rsidRPr="00B631A2">
              <w:rPr>
                <w:rFonts w:ascii="Times New Roman" w:hAnsi="Times New Roman"/>
                <w:b/>
                <w:bCs/>
              </w:rPr>
              <w:t>(документ подписан УКЭП</w:t>
            </w:r>
            <w:r w:rsidRPr="00B631A2">
              <w:rPr>
                <w:rFonts w:ascii="Times New Roman" w:hAnsi="Times New Roman"/>
                <w:b/>
                <w:bCs/>
              </w:rPr>
              <w:t>)</w:t>
            </w:r>
          </w:p>
        </w:tc>
        <w:tc>
          <w:tcPr>
            <w:tcW w:w="4949" w:type="dxa"/>
          </w:tcPr>
          <w:p w14:paraId="7FA7D1BB" w14:textId="77777777" w:rsidR="006E3282" w:rsidRDefault="009334ED" w:rsidP="002804F5">
            <w:pPr>
              <w:tabs>
                <w:tab w:val="left" w:pos="1134"/>
              </w:tabs>
              <w:contextualSpacing/>
              <w:jc w:val="center"/>
              <w:rPr>
                <w:rFonts w:ascii="Times New Roman" w:hAnsi="Times New Roman"/>
                <w:b/>
                <w:bCs/>
              </w:rPr>
            </w:pPr>
            <w:r w:rsidRPr="002804F5">
              <w:rPr>
                <w:rFonts w:ascii="Times New Roman" w:hAnsi="Times New Roman"/>
                <w:b/>
                <w:bCs/>
              </w:rPr>
              <w:t>Участник</w:t>
            </w:r>
          </w:p>
          <w:p w14:paraId="0C8C7E09" w14:textId="77777777" w:rsidR="002804F5" w:rsidRDefault="002804F5" w:rsidP="002804F5">
            <w:pPr>
              <w:tabs>
                <w:tab w:val="left" w:pos="1134"/>
              </w:tabs>
              <w:contextualSpacing/>
              <w:jc w:val="center"/>
              <w:rPr>
                <w:rFonts w:ascii="Times New Roman" w:hAnsi="Times New Roman"/>
                <w:b/>
                <w:bCs/>
              </w:rPr>
            </w:pPr>
            <w:r>
              <w:rPr>
                <w:rFonts w:ascii="Times New Roman" w:hAnsi="Times New Roman"/>
                <w:b/>
                <w:bCs/>
              </w:rPr>
              <w:t>*</w:t>
            </w:r>
          </w:p>
          <w:p w14:paraId="1D7457A0" w14:textId="77777777" w:rsidR="002804F5" w:rsidRDefault="002804F5" w:rsidP="002804F5">
            <w:pPr>
              <w:tabs>
                <w:tab w:val="left" w:pos="1134"/>
              </w:tabs>
              <w:contextualSpacing/>
              <w:jc w:val="center"/>
              <w:rPr>
                <w:rFonts w:ascii="Times New Roman" w:hAnsi="Times New Roman"/>
              </w:rPr>
            </w:pPr>
          </w:p>
          <w:p w14:paraId="59E868E3" w14:textId="77777777" w:rsidR="002804F5" w:rsidRDefault="002804F5" w:rsidP="002804F5">
            <w:pPr>
              <w:tabs>
                <w:tab w:val="left" w:pos="1134"/>
              </w:tabs>
              <w:contextualSpacing/>
              <w:jc w:val="center"/>
              <w:rPr>
                <w:rFonts w:ascii="Times New Roman" w:hAnsi="Times New Roman"/>
              </w:rPr>
            </w:pPr>
          </w:p>
          <w:p w14:paraId="272889E4" w14:textId="77777777" w:rsidR="002804F5" w:rsidRDefault="00B631A2" w:rsidP="002804F5">
            <w:pPr>
              <w:tabs>
                <w:tab w:val="left" w:pos="1134"/>
              </w:tabs>
              <w:contextualSpacing/>
              <w:jc w:val="both"/>
              <w:rPr>
                <w:rFonts w:ascii="Times New Roman" w:hAnsi="Times New Roman"/>
              </w:rPr>
            </w:pPr>
            <w:r>
              <w:rPr>
                <w:rFonts w:ascii="Times New Roman" w:hAnsi="Times New Roman"/>
              </w:rPr>
              <w:t>Адрес:</w:t>
            </w:r>
          </w:p>
          <w:p w14:paraId="7901DAE8" w14:textId="77777777" w:rsidR="00B631A2" w:rsidRDefault="00B631A2" w:rsidP="002804F5">
            <w:pPr>
              <w:tabs>
                <w:tab w:val="left" w:pos="1134"/>
              </w:tabs>
              <w:contextualSpacing/>
              <w:jc w:val="both"/>
              <w:rPr>
                <w:rFonts w:ascii="Times New Roman" w:hAnsi="Times New Roman"/>
              </w:rPr>
            </w:pPr>
            <w:r>
              <w:rPr>
                <w:rFonts w:ascii="Times New Roman" w:hAnsi="Times New Roman"/>
              </w:rPr>
              <w:t xml:space="preserve">Паспорт: </w:t>
            </w:r>
          </w:p>
          <w:p w14:paraId="552E6859" w14:textId="77777777" w:rsidR="00B631A2" w:rsidRDefault="00B631A2" w:rsidP="002804F5">
            <w:pPr>
              <w:tabs>
                <w:tab w:val="left" w:pos="1134"/>
              </w:tabs>
              <w:contextualSpacing/>
              <w:jc w:val="both"/>
              <w:rPr>
                <w:rFonts w:ascii="Times New Roman" w:hAnsi="Times New Roman"/>
              </w:rPr>
            </w:pPr>
            <w:r>
              <w:rPr>
                <w:rFonts w:ascii="Times New Roman" w:hAnsi="Times New Roman"/>
              </w:rPr>
              <w:t>Выдан: *, код подразделения *</w:t>
            </w:r>
          </w:p>
          <w:p w14:paraId="1505299B" w14:textId="77777777" w:rsidR="00B631A2" w:rsidRDefault="00B631A2" w:rsidP="002804F5">
            <w:pPr>
              <w:tabs>
                <w:tab w:val="left" w:pos="1134"/>
              </w:tabs>
              <w:contextualSpacing/>
              <w:jc w:val="both"/>
              <w:rPr>
                <w:rFonts w:ascii="Times New Roman" w:hAnsi="Times New Roman"/>
              </w:rPr>
            </w:pPr>
          </w:p>
          <w:p w14:paraId="33C3BA2D" w14:textId="77777777" w:rsidR="00B631A2" w:rsidRDefault="00B631A2" w:rsidP="002804F5">
            <w:pPr>
              <w:tabs>
                <w:tab w:val="left" w:pos="1134"/>
              </w:tabs>
              <w:contextualSpacing/>
              <w:jc w:val="both"/>
              <w:rPr>
                <w:rFonts w:ascii="Times New Roman" w:hAnsi="Times New Roman"/>
              </w:rPr>
            </w:pPr>
          </w:p>
          <w:p w14:paraId="4237B957" w14:textId="77777777" w:rsidR="00B631A2" w:rsidRDefault="00B631A2" w:rsidP="002804F5">
            <w:pPr>
              <w:tabs>
                <w:tab w:val="left" w:pos="1134"/>
              </w:tabs>
              <w:contextualSpacing/>
              <w:jc w:val="both"/>
              <w:rPr>
                <w:rFonts w:ascii="Times New Roman" w:hAnsi="Times New Roman"/>
              </w:rPr>
            </w:pPr>
          </w:p>
          <w:p w14:paraId="6ECE19A4" w14:textId="72DFEFEE" w:rsidR="00B631A2" w:rsidRPr="00B631A2" w:rsidRDefault="00B631A2" w:rsidP="00B631A2">
            <w:pPr>
              <w:tabs>
                <w:tab w:val="left" w:pos="1134"/>
              </w:tabs>
              <w:contextualSpacing/>
              <w:jc w:val="both"/>
              <w:rPr>
                <w:rFonts w:ascii="Times New Roman" w:hAnsi="Times New Roman"/>
                <w:b/>
                <w:bCs/>
              </w:rPr>
            </w:pPr>
            <w:r w:rsidRPr="00B631A2">
              <w:rPr>
                <w:rFonts w:ascii="Times New Roman" w:hAnsi="Times New Roman"/>
                <w:b/>
                <w:bCs/>
              </w:rPr>
              <w:t xml:space="preserve">_______________ </w:t>
            </w:r>
            <w:r>
              <w:rPr>
                <w:rFonts w:ascii="Times New Roman" w:hAnsi="Times New Roman"/>
                <w:b/>
                <w:bCs/>
              </w:rPr>
              <w:t>*</w:t>
            </w:r>
          </w:p>
          <w:p w14:paraId="7E726A5E" w14:textId="73BA9D04" w:rsidR="00B631A2" w:rsidRPr="002804F5" w:rsidRDefault="00B631A2" w:rsidP="00B631A2">
            <w:pPr>
              <w:tabs>
                <w:tab w:val="left" w:pos="1134"/>
              </w:tabs>
              <w:contextualSpacing/>
              <w:jc w:val="both"/>
              <w:rPr>
                <w:rFonts w:ascii="Times New Roman" w:hAnsi="Times New Roman"/>
              </w:rPr>
            </w:pPr>
            <w:r w:rsidRPr="00B631A2">
              <w:rPr>
                <w:rFonts w:ascii="Times New Roman" w:hAnsi="Times New Roman"/>
                <w:b/>
                <w:bCs/>
              </w:rPr>
              <w:t>(документ подписан УКЭП)</w:t>
            </w:r>
          </w:p>
        </w:tc>
      </w:tr>
    </w:tbl>
    <w:p w14:paraId="2ECCAFBA" w14:textId="77C021F3" w:rsidR="00F3504E" w:rsidRDefault="00F3504E" w:rsidP="000F60DA">
      <w:pPr>
        <w:tabs>
          <w:tab w:val="left" w:pos="1134"/>
        </w:tabs>
        <w:spacing w:after="0" w:line="240" w:lineRule="auto"/>
        <w:contextualSpacing/>
        <w:jc w:val="both"/>
        <w:rPr>
          <w:rFonts w:ascii="Times New Roman" w:hAnsi="Times New Roman"/>
        </w:rPr>
      </w:pPr>
    </w:p>
    <w:p w14:paraId="20E3617D" w14:textId="77777777" w:rsidR="00F3504E" w:rsidRDefault="00F3504E">
      <w:pPr>
        <w:rPr>
          <w:rFonts w:ascii="Times New Roman" w:hAnsi="Times New Roman"/>
        </w:rPr>
      </w:pPr>
      <w:r>
        <w:rPr>
          <w:rFonts w:ascii="Times New Roman" w:hAnsi="Times New Roman"/>
        </w:rPr>
        <w:br w:type="page"/>
      </w:r>
    </w:p>
    <w:p w14:paraId="2DC0AB1E" w14:textId="01336789" w:rsidR="00C3325D" w:rsidRDefault="00C3325D" w:rsidP="00C3325D">
      <w:pPr>
        <w:tabs>
          <w:tab w:val="left" w:pos="1134"/>
        </w:tabs>
        <w:spacing w:after="0" w:line="240" w:lineRule="auto"/>
        <w:contextualSpacing/>
        <w:jc w:val="right"/>
        <w:rPr>
          <w:rFonts w:ascii="Times New Roman" w:hAnsi="Times New Roman"/>
        </w:rPr>
      </w:pPr>
      <w:r>
        <w:rPr>
          <w:rFonts w:ascii="Times New Roman" w:hAnsi="Times New Roman"/>
        </w:rPr>
        <w:lastRenderedPageBreak/>
        <w:t xml:space="preserve">Приложение № </w:t>
      </w:r>
      <w:r>
        <w:rPr>
          <w:rFonts w:ascii="Times New Roman" w:hAnsi="Times New Roman"/>
        </w:rPr>
        <w:t>1</w:t>
      </w:r>
    </w:p>
    <w:p w14:paraId="53716AD9" w14:textId="77777777" w:rsidR="00C3325D" w:rsidRDefault="00C3325D" w:rsidP="00C3325D">
      <w:pPr>
        <w:tabs>
          <w:tab w:val="left" w:pos="1134"/>
        </w:tabs>
        <w:spacing w:after="0" w:line="240" w:lineRule="auto"/>
        <w:contextualSpacing/>
        <w:jc w:val="right"/>
        <w:rPr>
          <w:rFonts w:ascii="Times New Roman" w:hAnsi="Times New Roman"/>
        </w:rPr>
      </w:pPr>
      <w:r>
        <w:rPr>
          <w:rFonts w:ascii="Times New Roman" w:hAnsi="Times New Roman"/>
        </w:rPr>
        <w:t>к Договору участия в долевом строительстве</w:t>
      </w:r>
    </w:p>
    <w:p w14:paraId="411CF594" w14:textId="77777777" w:rsidR="00C3325D" w:rsidRDefault="00C3325D" w:rsidP="00C3325D">
      <w:pPr>
        <w:tabs>
          <w:tab w:val="left" w:pos="1134"/>
        </w:tabs>
        <w:spacing w:after="0" w:line="240" w:lineRule="auto"/>
        <w:contextualSpacing/>
        <w:jc w:val="right"/>
        <w:rPr>
          <w:rFonts w:ascii="Times New Roman" w:hAnsi="Times New Roman"/>
        </w:rPr>
      </w:pPr>
      <w:r>
        <w:rPr>
          <w:rFonts w:ascii="Times New Roman" w:hAnsi="Times New Roman"/>
        </w:rPr>
        <w:t>№ * от «*» * 202* г.</w:t>
      </w:r>
    </w:p>
    <w:p w14:paraId="0F05F414" w14:textId="77777777" w:rsidR="00C3325D" w:rsidRDefault="00C3325D" w:rsidP="00C3325D">
      <w:pPr>
        <w:tabs>
          <w:tab w:val="left" w:pos="1134"/>
        </w:tabs>
        <w:spacing w:after="0" w:line="240" w:lineRule="auto"/>
        <w:contextualSpacing/>
        <w:jc w:val="right"/>
        <w:rPr>
          <w:rFonts w:ascii="Times New Roman" w:hAnsi="Times New Roman"/>
        </w:rPr>
      </w:pPr>
    </w:p>
    <w:p w14:paraId="6B2B9388" w14:textId="77777777" w:rsidR="00C3325D" w:rsidRDefault="00C3325D" w:rsidP="00C3325D">
      <w:pPr>
        <w:spacing w:after="0" w:line="240" w:lineRule="auto"/>
        <w:jc w:val="center"/>
        <w:rPr>
          <w:rFonts w:ascii="Times New Roman" w:hAnsi="Times New Roman" w:cs="Times New Roman"/>
          <w:b/>
          <w:bCs/>
          <w:lang w:eastAsia="ru-RU"/>
        </w:rPr>
      </w:pPr>
      <w:r w:rsidRPr="00BF0AE9">
        <w:rPr>
          <w:rFonts w:ascii="Times New Roman" w:hAnsi="Times New Roman" w:cs="Times New Roman"/>
          <w:b/>
          <w:bCs/>
          <w:lang w:eastAsia="ru-RU"/>
        </w:rPr>
        <w:t>График платежей</w:t>
      </w:r>
    </w:p>
    <w:p w14:paraId="01C7AE2A" w14:textId="77777777" w:rsidR="00C3325D" w:rsidRPr="00FF1E6A" w:rsidRDefault="00C3325D" w:rsidP="00C3325D">
      <w:pPr>
        <w:spacing w:after="0" w:line="240" w:lineRule="auto"/>
        <w:jc w:val="center"/>
        <w:rPr>
          <w:rFonts w:ascii="Times New Roman" w:hAnsi="Times New Roman" w:cs="Times New Roman"/>
          <w:lang w:eastAsia="ru-RU"/>
        </w:rPr>
      </w:pPr>
    </w:p>
    <w:tbl>
      <w:tblPr>
        <w:tblStyle w:val="a7"/>
        <w:tblW w:w="0" w:type="auto"/>
        <w:tblLook w:val="04A0" w:firstRow="1" w:lastRow="0" w:firstColumn="1" w:lastColumn="0" w:noHBand="0" w:noVBand="1"/>
      </w:tblPr>
      <w:tblGrid>
        <w:gridCol w:w="1052"/>
        <w:gridCol w:w="5576"/>
        <w:gridCol w:w="3283"/>
      </w:tblGrid>
      <w:tr w:rsidR="00C3325D" w14:paraId="275BA6B4" w14:textId="77777777" w:rsidTr="00C83B73">
        <w:tc>
          <w:tcPr>
            <w:tcW w:w="1052" w:type="dxa"/>
            <w:vAlign w:val="center"/>
          </w:tcPr>
          <w:p w14:paraId="64712825" w14:textId="77777777" w:rsidR="00C3325D" w:rsidRPr="00FF1E6A" w:rsidRDefault="00C3325D" w:rsidP="00C83B73">
            <w:pPr>
              <w:jc w:val="center"/>
              <w:rPr>
                <w:rFonts w:ascii="Times New Roman" w:hAnsi="Times New Roman" w:cs="Times New Roman"/>
                <w:b/>
                <w:bCs/>
                <w:lang w:eastAsia="ru-RU"/>
              </w:rPr>
            </w:pPr>
            <w:r w:rsidRPr="00FF1E6A">
              <w:rPr>
                <w:rFonts w:ascii="Times New Roman" w:hAnsi="Times New Roman" w:cs="Times New Roman"/>
                <w:b/>
                <w:bCs/>
                <w:lang w:eastAsia="ru-RU"/>
              </w:rPr>
              <w:t>Номер платежа</w:t>
            </w:r>
          </w:p>
        </w:tc>
        <w:tc>
          <w:tcPr>
            <w:tcW w:w="5576" w:type="dxa"/>
            <w:vAlign w:val="center"/>
          </w:tcPr>
          <w:p w14:paraId="641DF7B2" w14:textId="77777777" w:rsidR="00C3325D" w:rsidRPr="00FF1E6A" w:rsidRDefault="00C3325D" w:rsidP="00C83B73">
            <w:pPr>
              <w:jc w:val="center"/>
              <w:rPr>
                <w:rFonts w:ascii="Times New Roman" w:hAnsi="Times New Roman" w:cs="Times New Roman"/>
                <w:b/>
                <w:bCs/>
                <w:lang w:eastAsia="ru-RU"/>
              </w:rPr>
            </w:pPr>
            <w:r w:rsidRPr="00FF1E6A">
              <w:rPr>
                <w:rFonts w:ascii="Times New Roman" w:hAnsi="Times New Roman" w:cs="Times New Roman"/>
                <w:b/>
                <w:bCs/>
                <w:lang w:eastAsia="ru-RU"/>
              </w:rPr>
              <w:t>Дата, до которой должна быть уплачена денежная сумма, (включительно)</w:t>
            </w:r>
          </w:p>
        </w:tc>
        <w:tc>
          <w:tcPr>
            <w:tcW w:w="3283" w:type="dxa"/>
            <w:vAlign w:val="center"/>
          </w:tcPr>
          <w:p w14:paraId="6CB459DA" w14:textId="77777777" w:rsidR="00C3325D" w:rsidRPr="00FF1E6A" w:rsidRDefault="00C3325D" w:rsidP="00C83B73">
            <w:pPr>
              <w:jc w:val="center"/>
              <w:rPr>
                <w:rFonts w:ascii="Times New Roman" w:hAnsi="Times New Roman" w:cs="Times New Roman"/>
                <w:b/>
                <w:bCs/>
                <w:lang w:eastAsia="ru-RU"/>
              </w:rPr>
            </w:pPr>
            <w:r w:rsidRPr="00FF1E6A">
              <w:rPr>
                <w:rFonts w:ascii="Times New Roman" w:hAnsi="Times New Roman" w:cs="Times New Roman"/>
                <w:b/>
                <w:bCs/>
                <w:lang w:eastAsia="ru-RU"/>
              </w:rPr>
              <w:t>Размер денежная сумма, подлежащая уплате</w:t>
            </w:r>
          </w:p>
          <w:p w14:paraId="5DE7F981" w14:textId="77777777" w:rsidR="00C3325D" w:rsidRPr="00FF1E6A" w:rsidRDefault="00C3325D" w:rsidP="00C83B73">
            <w:pPr>
              <w:jc w:val="center"/>
              <w:rPr>
                <w:rFonts w:ascii="Times New Roman" w:hAnsi="Times New Roman" w:cs="Times New Roman"/>
                <w:b/>
                <w:bCs/>
                <w:lang w:eastAsia="ru-RU"/>
              </w:rPr>
            </w:pPr>
            <w:r w:rsidRPr="00FF1E6A">
              <w:rPr>
                <w:rFonts w:ascii="Times New Roman" w:hAnsi="Times New Roman" w:cs="Times New Roman"/>
                <w:b/>
                <w:bCs/>
                <w:lang w:eastAsia="ru-RU"/>
              </w:rPr>
              <w:t xml:space="preserve"> (в российских рублях)</w:t>
            </w:r>
          </w:p>
        </w:tc>
      </w:tr>
      <w:tr w:rsidR="00C3325D" w14:paraId="5AA41E6A" w14:textId="77777777" w:rsidTr="00C83B73">
        <w:tc>
          <w:tcPr>
            <w:tcW w:w="1052" w:type="dxa"/>
          </w:tcPr>
          <w:p w14:paraId="0216FCE5" w14:textId="77777777" w:rsidR="00C3325D" w:rsidRDefault="00C3325D" w:rsidP="00C83B73">
            <w:pPr>
              <w:jc w:val="center"/>
              <w:rPr>
                <w:rFonts w:ascii="Times New Roman" w:hAnsi="Times New Roman" w:cs="Times New Roman"/>
                <w:lang w:eastAsia="ru-RU"/>
              </w:rPr>
            </w:pPr>
            <w:r>
              <w:rPr>
                <w:rFonts w:ascii="Times New Roman" w:hAnsi="Times New Roman" w:cs="Times New Roman"/>
                <w:lang w:eastAsia="ru-RU"/>
              </w:rPr>
              <w:t>1.</w:t>
            </w:r>
          </w:p>
        </w:tc>
        <w:tc>
          <w:tcPr>
            <w:tcW w:w="5576" w:type="dxa"/>
          </w:tcPr>
          <w:p w14:paraId="46F084D4" w14:textId="77777777" w:rsidR="00C3325D" w:rsidRDefault="00C3325D" w:rsidP="00C83B73">
            <w:pPr>
              <w:jc w:val="center"/>
              <w:rPr>
                <w:rFonts w:ascii="Times New Roman" w:hAnsi="Times New Roman" w:cs="Times New Roman"/>
                <w:lang w:eastAsia="ru-RU"/>
              </w:rPr>
            </w:pPr>
            <w:r>
              <w:rPr>
                <w:rFonts w:ascii="Times New Roman" w:hAnsi="Times New Roman" w:cs="Times New Roman"/>
                <w:lang w:eastAsia="ru-RU"/>
              </w:rPr>
              <w:t>*</w:t>
            </w:r>
          </w:p>
        </w:tc>
        <w:tc>
          <w:tcPr>
            <w:tcW w:w="3283" w:type="dxa"/>
          </w:tcPr>
          <w:p w14:paraId="1424963B" w14:textId="77777777" w:rsidR="00C3325D" w:rsidRDefault="00C3325D" w:rsidP="00C83B73">
            <w:pPr>
              <w:jc w:val="center"/>
              <w:rPr>
                <w:rFonts w:ascii="Times New Roman" w:hAnsi="Times New Roman" w:cs="Times New Roman"/>
                <w:lang w:eastAsia="ru-RU"/>
              </w:rPr>
            </w:pPr>
            <w:r>
              <w:rPr>
                <w:rFonts w:ascii="Times New Roman" w:hAnsi="Times New Roman" w:cs="Times New Roman"/>
                <w:lang w:eastAsia="ru-RU"/>
              </w:rPr>
              <w:t>* руб. (* руб. * копеек)</w:t>
            </w:r>
          </w:p>
        </w:tc>
      </w:tr>
      <w:tr w:rsidR="00C3325D" w14:paraId="77C6C6E5" w14:textId="77777777" w:rsidTr="00C83B73">
        <w:tc>
          <w:tcPr>
            <w:tcW w:w="1052" w:type="dxa"/>
          </w:tcPr>
          <w:p w14:paraId="652F9F33" w14:textId="77777777" w:rsidR="00C3325D" w:rsidRDefault="00C3325D" w:rsidP="00C83B73">
            <w:pPr>
              <w:rPr>
                <w:rFonts w:ascii="Times New Roman" w:hAnsi="Times New Roman" w:cs="Times New Roman"/>
                <w:lang w:eastAsia="ru-RU"/>
              </w:rPr>
            </w:pPr>
          </w:p>
        </w:tc>
        <w:tc>
          <w:tcPr>
            <w:tcW w:w="5576" w:type="dxa"/>
          </w:tcPr>
          <w:p w14:paraId="6EFB476F" w14:textId="77777777" w:rsidR="00C3325D" w:rsidRDefault="00C3325D" w:rsidP="00C83B73">
            <w:pPr>
              <w:rPr>
                <w:rFonts w:ascii="Times New Roman" w:hAnsi="Times New Roman" w:cs="Times New Roman"/>
                <w:lang w:eastAsia="ru-RU"/>
              </w:rPr>
            </w:pPr>
          </w:p>
        </w:tc>
        <w:tc>
          <w:tcPr>
            <w:tcW w:w="3283" w:type="dxa"/>
          </w:tcPr>
          <w:p w14:paraId="38F05A58" w14:textId="77777777" w:rsidR="00C3325D" w:rsidRDefault="00C3325D" w:rsidP="00C83B73">
            <w:pPr>
              <w:rPr>
                <w:rFonts w:ascii="Times New Roman" w:hAnsi="Times New Roman" w:cs="Times New Roman"/>
                <w:lang w:eastAsia="ru-RU"/>
              </w:rPr>
            </w:pPr>
          </w:p>
        </w:tc>
      </w:tr>
      <w:tr w:rsidR="00C3325D" w14:paraId="5A0D4216" w14:textId="77777777" w:rsidTr="00C83B73">
        <w:tc>
          <w:tcPr>
            <w:tcW w:w="1052" w:type="dxa"/>
          </w:tcPr>
          <w:p w14:paraId="1FC932BC" w14:textId="77777777" w:rsidR="00C3325D" w:rsidRDefault="00C3325D" w:rsidP="00C83B73">
            <w:pPr>
              <w:rPr>
                <w:rFonts w:ascii="Times New Roman" w:hAnsi="Times New Roman" w:cs="Times New Roman"/>
                <w:lang w:eastAsia="ru-RU"/>
              </w:rPr>
            </w:pPr>
          </w:p>
        </w:tc>
        <w:tc>
          <w:tcPr>
            <w:tcW w:w="5576" w:type="dxa"/>
          </w:tcPr>
          <w:p w14:paraId="04AC0D60" w14:textId="77777777" w:rsidR="00C3325D" w:rsidRDefault="00C3325D" w:rsidP="00C83B73">
            <w:pPr>
              <w:rPr>
                <w:rFonts w:ascii="Times New Roman" w:hAnsi="Times New Roman" w:cs="Times New Roman"/>
                <w:lang w:eastAsia="ru-RU"/>
              </w:rPr>
            </w:pPr>
          </w:p>
        </w:tc>
        <w:tc>
          <w:tcPr>
            <w:tcW w:w="3283" w:type="dxa"/>
          </w:tcPr>
          <w:p w14:paraId="5789BC65" w14:textId="77777777" w:rsidR="00C3325D" w:rsidRDefault="00C3325D" w:rsidP="00C83B73">
            <w:pPr>
              <w:rPr>
                <w:rFonts w:ascii="Times New Roman" w:hAnsi="Times New Roman" w:cs="Times New Roman"/>
                <w:lang w:eastAsia="ru-RU"/>
              </w:rPr>
            </w:pPr>
          </w:p>
        </w:tc>
      </w:tr>
      <w:tr w:rsidR="00C3325D" w14:paraId="5852E3FF" w14:textId="77777777" w:rsidTr="00C83B73">
        <w:tc>
          <w:tcPr>
            <w:tcW w:w="1052" w:type="dxa"/>
          </w:tcPr>
          <w:p w14:paraId="49AD2633" w14:textId="77777777" w:rsidR="00C3325D" w:rsidRDefault="00C3325D" w:rsidP="00C83B73">
            <w:pPr>
              <w:rPr>
                <w:rFonts w:ascii="Times New Roman" w:hAnsi="Times New Roman" w:cs="Times New Roman"/>
                <w:lang w:eastAsia="ru-RU"/>
              </w:rPr>
            </w:pPr>
          </w:p>
        </w:tc>
        <w:tc>
          <w:tcPr>
            <w:tcW w:w="5576" w:type="dxa"/>
          </w:tcPr>
          <w:p w14:paraId="129F5510" w14:textId="77777777" w:rsidR="00C3325D" w:rsidRDefault="00C3325D" w:rsidP="00C83B73">
            <w:pPr>
              <w:rPr>
                <w:rFonts w:ascii="Times New Roman" w:hAnsi="Times New Roman" w:cs="Times New Roman"/>
                <w:lang w:eastAsia="ru-RU"/>
              </w:rPr>
            </w:pPr>
          </w:p>
        </w:tc>
        <w:tc>
          <w:tcPr>
            <w:tcW w:w="3283" w:type="dxa"/>
          </w:tcPr>
          <w:p w14:paraId="058EF4D3" w14:textId="77777777" w:rsidR="00C3325D" w:rsidRDefault="00C3325D" w:rsidP="00C83B73">
            <w:pPr>
              <w:rPr>
                <w:rFonts w:ascii="Times New Roman" w:hAnsi="Times New Roman" w:cs="Times New Roman"/>
                <w:lang w:eastAsia="ru-RU"/>
              </w:rPr>
            </w:pPr>
          </w:p>
        </w:tc>
      </w:tr>
      <w:tr w:rsidR="00C3325D" w14:paraId="77BD103E" w14:textId="77777777" w:rsidTr="00C83B73">
        <w:tc>
          <w:tcPr>
            <w:tcW w:w="9911" w:type="dxa"/>
            <w:gridSpan w:val="3"/>
          </w:tcPr>
          <w:p w14:paraId="7F0180F4" w14:textId="77777777" w:rsidR="00C3325D" w:rsidRPr="00FF1E6A" w:rsidRDefault="00C3325D" w:rsidP="00C83B73">
            <w:pPr>
              <w:rPr>
                <w:rFonts w:ascii="Times New Roman" w:hAnsi="Times New Roman" w:cs="Times New Roman"/>
                <w:b/>
                <w:bCs/>
                <w:lang w:eastAsia="ru-RU"/>
              </w:rPr>
            </w:pPr>
            <w:r w:rsidRPr="00FF1E6A">
              <w:rPr>
                <w:rFonts w:ascii="Times New Roman" w:hAnsi="Times New Roman" w:cs="Times New Roman"/>
                <w:b/>
                <w:bCs/>
                <w:lang w:eastAsia="ru-RU"/>
              </w:rPr>
              <w:t>Итого: * руб. (* руб. * копеек).</w:t>
            </w:r>
          </w:p>
        </w:tc>
      </w:tr>
    </w:tbl>
    <w:p w14:paraId="2B250140" w14:textId="77777777" w:rsidR="00C3325D" w:rsidRDefault="00C3325D" w:rsidP="00C3325D">
      <w:pPr>
        <w:spacing w:after="0" w:line="240" w:lineRule="auto"/>
        <w:rPr>
          <w:rFonts w:ascii="Times New Roman" w:hAnsi="Times New Roman" w:cs="Times New Roman"/>
          <w:lang w:eastAsia="ru-RU"/>
        </w:rPr>
      </w:pPr>
    </w:p>
    <w:p w14:paraId="45ADCF4A" w14:textId="77777777" w:rsidR="00C3325D" w:rsidRDefault="00C3325D" w:rsidP="00C3325D">
      <w:pPr>
        <w:spacing w:after="0" w:line="240" w:lineRule="auto"/>
        <w:ind w:firstLine="567"/>
        <w:jc w:val="both"/>
        <w:rPr>
          <w:rFonts w:ascii="Times New Roman" w:hAnsi="Times New Roman" w:cs="Times New Roman"/>
          <w:lang w:eastAsia="ru-RU"/>
        </w:rPr>
      </w:pPr>
      <w:r w:rsidRPr="00FF1E6A">
        <w:rPr>
          <w:rFonts w:ascii="Times New Roman" w:hAnsi="Times New Roman" w:cs="Times New Roman"/>
          <w:lang w:eastAsia="ru-RU"/>
        </w:rPr>
        <w:t xml:space="preserve">График платежей согласован и является неотъемлемой частью Договора участия в долевом строительстве № * от «*» * 202* г. </w:t>
      </w:r>
    </w:p>
    <w:p w14:paraId="37F617F5" w14:textId="77777777" w:rsidR="00C3325D" w:rsidRDefault="00C3325D" w:rsidP="00C3325D">
      <w:pPr>
        <w:spacing w:after="0" w:line="240" w:lineRule="auto"/>
        <w:jc w:val="both"/>
        <w:rPr>
          <w:rFonts w:ascii="Times New Roman" w:hAnsi="Times New Roman" w:cs="Times New Roman"/>
          <w:lang w:eastAsia="ru-RU"/>
        </w:rPr>
      </w:pPr>
    </w:p>
    <w:tbl>
      <w:tblPr>
        <w:tblStyle w:val="a7"/>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4949"/>
      </w:tblGrid>
      <w:tr w:rsidR="00C3325D" w14:paraId="02082BB1" w14:textId="77777777" w:rsidTr="008358AB">
        <w:trPr>
          <w:trHeight w:val="3035"/>
        </w:trPr>
        <w:tc>
          <w:tcPr>
            <w:tcW w:w="5104" w:type="dxa"/>
          </w:tcPr>
          <w:p w14:paraId="7701F62E" w14:textId="77777777" w:rsidR="00C3325D" w:rsidRPr="009334ED" w:rsidRDefault="00C3325D" w:rsidP="00C83B73">
            <w:pPr>
              <w:tabs>
                <w:tab w:val="left" w:pos="1134"/>
              </w:tabs>
              <w:contextualSpacing/>
              <w:jc w:val="center"/>
              <w:rPr>
                <w:rFonts w:ascii="Times New Roman" w:hAnsi="Times New Roman"/>
                <w:b/>
                <w:bCs/>
              </w:rPr>
            </w:pPr>
            <w:r w:rsidRPr="009334ED">
              <w:rPr>
                <w:rFonts w:ascii="Times New Roman" w:hAnsi="Times New Roman"/>
                <w:b/>
                <w:bCs/>
              </w:rPr>
              <w:t>Застройщик</w:t>
            </w:r>
          </w:p>
          <w:p w14:paraId="214E3D4C" w14:textId="77777777" w:rsidR="00C3325D" w:rsidRPr="009334ED" w:rsidRDefault="00C3325D" w:rsidP="00C83B73">
            <w:pPr>
              <w:tabs>
                <w:tab w:val="left" w:pos="1134"/>
              </w:tabs>
              <w:contextualSpacing/>
              <w:jc w:val="center"/>
              <w:rPr>
                <w:rFonts w:ascii="Times New Roman" w:hAnsi="Times New Roman"/>
                <w:b/>
                <w:bCs/>
              </w:rPr>
            </w:pPr>
            <w:r w:rsidRPr="009334ED">
              <w:rPr>
                <w:rFonts w:ascii="Times New Roman" w:hAnsi="Times New Roman"/>
                <w:b/>
                <w:bCs/>
              </w:rPr>
              <w:t>Общество с ограниченной ответственностью «Специализированный застройщик «Фонтаны»</w:t>
            </w:r>
          </w:p>
          <w:p w14:paraId="51924661" w14:textId="77777777" w:rsidR="00C3325D" w:rsidRDefault="00C3325D" w:rsidP="00C83B73">
            <w:pPr>
              <w:tabs>
                <w:tab w:val="left" w:pos="1134"/>
              </w:tabs>
              <w:contextualSpacing/>
              <w:jc w:val="both"/>
              <w:rPr>
                <w:rFonts w:ascii="Times New Roman" w:hAnsi="Times New Roman"/>
              </w:rPr>
            </w:pPr>
          </w:p>
          <w:p w14:paraId="73A2D2CC" w14:textId="77777777" w:rsidR="00C3325D" w:rsidRDefault="00C3325D" w:rsidP="00C83B73">
            <w:pPr>
              <w:tabs>
                <w:tab w:val="left" w:pos="1134"/>
              </w:tabs>
              <w:contextualSpacing/>
              <w:jc w:val="both"/>
              <w:rPr>
                <w:rFonts w:ascii="Times New Roman" w:hAnsi="Times New Roman"/>
              </w:rPr>
            </w:pPr>
            <w:r>
              <w:rPr>
                <w:rFonts w:ascii="Times New Roman" w:hAnsi="Times New Roman"/>
              </w:rPr>
              <w:t xml:space="preserve">Адрес: </w:t>
            </w:r>
            <w:r w:rsidRPr="003C1DBF">
              <w:rPr>
                <w:rFonts w:ascii="Times New Roman" w:hAnsi="Times New Roman"/>
              </w:rPr>
              <w:t>295051, Республика Крым, г. Симферополь,</w:t>
            </w:r>
          </w:p>
          <w:p w14:paraId="487DDAF6" w14:textId="77777777" w:rsidR="00C3325D" w:rsidRPr="003C1DBF" w:rsidRDefault="00C3325D" w:rsidP="00C83B73">
            <w:pPr>
              <w:tabs>
                <w:tab w:val="left" w:pos="1134"/>
              </w:tabs>
              <w:contextualSpacing/>
              <w:jc w:val="both"/>
              <w:rPr>
                <w:rFonts w:ascii="Times New Roman" w:hAnsi="Times New Roman"/>
              </w:rPr>
            </w:pPr>
            <w:r w:rsidRPr="003C1DBF">
              <w:rPr>
                <w:rFonts w:ascii="Times New Roman" w:hAnsi="Times New Roman"/>
              </w:rPr>
              <w:t>ул. Эскадронная, д</w:t>
            </w:r>
            <w:r>
              <w:rPr>
                <w:rFonts w:ascii="Times New Roman" w:hAnsi="Times New Roman"/>
              </w:rPr>
              <w:t>. 6</w:t>
            </w:r>
            <w:r w:rsidRPr="003C1DBF">
              <w:rPr>
                <w:rFonts w:ascii="Times New Roman" w:hAnsi="Times New Roman"/>
              </w:rPr>
              <w:t>А, оф</w:t>
            </w:r>
            <w:r>
              <w:rPr>
                <w:rFonts w:ascii="Times New Roman" w:hAnsi="Times New Roman"/>
              </w:rPr>
              <w:t>.</w:t>
            </w:r>
            <w:r w:rsidRPr="003C1DBF">
              <w:rPr>
                <w:rFonts w:ascii="Times New Roman" w:hAnsi="Times New Roman"/>
              </w:rPr>
              <w:t xml:space="preserve"> 3</w:t>
            </w:r>
          </w:p>
          <w:p w14:paraId="1F45FD24" w14:textId="77777777" w:rsidR="00C3325D" w:rsidRPr="003C1DBF" w:rsidRDefault="00C3325D" w:rsidP="00C83B73">
            <w:pPr>
              <w:tabs>
                <w:tab w:val="left" w:pos="1134"/>
              </w:tabs>
              <w:contextualSpacing/>
              <w:jc w:val="both"/>
              <w:rPr>
                <w:rFonts w:ascii="Times New Roman" w:hAnsi="Times New Roman"/>
              </w:rPr>
            </w:pPr>
            <w:r w:rsidRPr="003C1DBF">
              <w:rPr>
                <w:rFonts w:ascii="Times New Roman" w:hAnsi="Times New Roman"/>
              </w:rPr>
              <w:t xml:space="preserve">ОГРН </w:t>
            </w:r>
            <w:r w:rsidRPr="007C4AD4">
              <w:rPr>
                <w:rFonts w:ascii="Times New Roman" w:hAnsi="Times New Roman"/>
              </w:rPr>
              <w:t>1219100017542</w:t>
            </w:r>
          </w:p>
          <w:p w14:paraId="5B0D0586" w14:textId="77777777" w:rsidR="00C3325D" w:rsidRDefault="00C3325D" w:rsidP="00C83B73">
            <w:pPr>
              <w:tabs>
                <w:tab w:val="left" w:pos="1134"/>
              </w:tabs>
              <w:contextualSpacing/>
              <w:jc w:val="both"/>
              <w:rPr>
                <w:rFonts w:ascii="Times New Roman" w:hAnsi="Times New Roman"/>
              </w:rPr>
            </w:pPr>
            <w:r w:rsidRPr="003C1DBF">
              <w:rPr>
                <w:rFonts w:ascii="Times New Roman" w:hAnsi="Times New Roman"/>
              </w:rPr>
              <w:t>ИНН</w:t>
            </w:r>
            <w:r>
              <w:t xml:space="preserve"> </w:t>
            </w:r>
            <w:r w:rsidRPr="007C4AD4">
              <w:rPr>
                <w:rFonts w:ascii="Times New Roman" w:hAnsi="Times New Roman"/>
              </w:rPr>
              <w:t>9102278058</w:t>
            </w:r>
          </w:p>
          <w:p w14:paraId="1D99CF68" w14:textId="77777777" w:rsidR="00C3325D" w:rsidRPr="003C1DBF" w:rsidRDefault="00C3325D" w:rsidP="00C83B73">
            <w:pPr>
              <w:tabs>
                <w:tab w:val="left" w:pos="1134"/>
              </w:tabs>
              <w:contextualSpacing/>
              <w:jc w:val="both"/>
              <w:rPr>
                <w:rFonts w:ascii="Times New Roman" w:hAnsi="Times New Roman"/>
              </w:rPr>
            </w:pPr>
            <w:r w:rsidRPr="003C1DBF">
              <w:rPr>
                <w:rFonts w:ascii="Times New Roman" w:hAnsi="Times New Roman"/>
              </w:rPr>
              <w:t xml:space="preserve">КПП </w:t>
            </w:r>
            <w:r w:rsidRPr="007C4AD4">
              <w:rPr>
                <w:rFonts w:ascii="Times New Roman" w:hAnsi="Times New Roman"/>
              </w:rPr>
              <w:t>910201001</w:t>
            </w:r>
          </w:p>
          <w:p w14:paraId="30B68793" w14:textId="77777777" w:rsidR="00C3325D" w:rsidRPr="003C1DBF" w:rsidRDefault="00C3325D" w:rsidP="00C83B73">
            <w:pPr>
              <w:tabs>
                <w:tab w:val="left" w:pos="1134"/>
              </w:tabs>
              <w:contextualSpacing/>
              <w:jc w:val="both"/>
              <w:rPr>
                <w:rFonts w:ascii="Times New Roman" w:hAnsi="Times New Roman"/>
              </w:rPr>
            </w:pPr>
          </w:p>
          <w:p w14:paraId="657BCE1E" w14:textId="77777777" w:rsidR="00C3325D" w:rsidRPr="00B631A2" w:rsidRDefault="00C3325D" w:rsidP="00C83B73">
            <w:pPr>
              <w:tabs>
                <w:tab w:val="left" w:pos="1134"/>
              </w:tabs>
              <w:contextualSpacing/>
              <w:jc w:val="both"/>
              <w:rPr>
                <w:rFonts w:ascii="Times New Roman" w:hAnsi="Times New Roman"/>
                <w:b/>
                <w:bCs/>
              </w:rPr>
            </w:pPr>
            <w:r w:rsidRPr="00B631A2">
              <w:rPr>
                <w:rFonts w:ascii="Times New Roman" w:hAnsi="Times New Roman"/>
                <w:b/>
                <w:bCs/>
              </w:rPr>
              <w:t>Директор _______________ Куртаметов А.Н.</w:t>
            </w:r>
          </w:p>
          <w:p w14:paraId="599F4C2F" w14:textId="77777777" w:rsidR="00C3325D" w:rsidRPr="003C1DBF" w:rsidRDefault="00C3325D" w:rsidP="00C83B73">
            <w:pPr>
              <w:tabs>
                <w:tab w:val="left" w:pos="1134"/>
              </w:tabs>
              <w:contextualSpacing/>
              <w:jc w:val="both"/>
              <w:rPr>
                <w:rFonts w:ascii="Times New Roman" w:hAnsi="Times New Roman"/>
              </w:rPr>
            </w:pPr>
            <w:r w:rsidRPr="00B631A2">
              <w:rPr>
                <w:rFonts w:ascii="Times New Roman" w:hAnsi="Times New Roman"/>
                <w:b/>
                <w:bCs/>
              </w:rPr>
              <w:t>(документ подписан УКЭП)</w:t>
            </w:r>
          </w:p>
        </w:tc>
        <w:tc>
          <w:tcPr>
            <w:tcW w:w="4949" w:type="dxa"/>
          </w:tcPr>
          <w:p w14:paraId="4F3A8782" w14:textId="77777777" w:rsidR="00C3325D" w:rsidRDefault="00C3325D" w:rsidP="00C83B73">
            <w:pPr>
              <w:tabs>
                <w:tab w:val="left" w:pos="1134"/>
              </w:tabs>
              <w:contextualSpacing/>
              <w:jc w:val="center"/>
              <w:rPr>
                <w:rFonts w:ascii="Times New Roman" w:hAnsi="Times New Roman"/>
                <w:b/>
                <w:bCs/>
              </w:rPr>
            </w:pPr>
            <w:r w:rsidRPr="002804F5">
              <w:rPr>
                <w:rFonts w:ascii="Times New Roman" w:hAnsi="Times New Roman"/>
                <w:b/>
                <w:bCs/>
              </w:rPr>
              <w:t>Участник</w:t>
            </w:r>
          </w:p>
          <w:p w14:paraId="136D574D" w14:textId="77777777" w:rsidR="00C3325D" w:rsidRDefault="00C3325D" w:rsidP="00C83B73">
            <w:pPr>
              <w:tabs>
                <w:tab w:val="left" w:pos="1134"/>
              </w:tabs>
              <w:contextualSpacing/>
              <w:jc w:val="center"/>
              <w:rPr>
                <w:rFonts w:ascii="Times New Roman" w:hAnsi="Times New Roman"/>
                <w:b/>
                <w:bCs/>
              </w:rPr>
            </w:pPr>
            <w:r>
              <w:rPr>
                <w:rFonts w:ascii="Times New Roman" w:hAnsi="Times New Roman"/>
                <w:b/>
                <w:bCs/>
              </w:rPr>
              <w:t>*</w:t>
            </w:r>
          </w:p>
          <w:p w14:paraId="64BAECFA" w14:textId="77777777" w:rsidR="00C3325D" w:rsidRDefault="00C3325D" w:rsidP="00C83B73">
            <w:pPr>
              <w:tabs>
                <w:tab w:val="left" w:pos="1134"/>
              </w:tabs>
              <w:contextualSpacing/>
              <w:jc w:val="center"/>
              <w:rPr>
                <w:rFonts w:ascii="Times New Roman" w:hAnsi="Times New Roman"/>
              </w:rPr>
            </w:pPr>
          </w:p>
          <w:p w14:paraId="72222203" w14:textId="77777777" w:rsidR="00C3325D" w:rsidRDefault="00C3325D" w:rsidP="00C83B73">
            <w:pPr>
              <w:tabs>
                <w:tab w:val="left" w:pos="1134"/>
              </w:tabs>
              <w:contextualSpacing/>
              <w:jc w:val="center"/>
              <w:rPr>
                <w:rFonts w:ascii="Times New Roman" w:hAnsi="Times New Roman"/>
              </w:rPr>
            </w:pPr>
          </w:p>
          <w:p w14:paraId="227FBC36" w14:textId="77777777" w:rsidR="00C3325D" w:rsidRDefault="00C3325D" w:rsidP="00C83B73">
            <w:pPr>
              <w:tabs>
                <w:tab w:val="left" w:pos="1134"/>
              </w:tabs>
              <w:contextualSpacing/>
              <w:jc w:val="both"/>
              <w:rPr>
                <w:rFonts w:ascii="Times New Roman" w:hAnsi="Times New Roman"/>
              </w:rPr>
            </w:pPr>
            <w:r>
              <w:rPr>
                <w:rFonts w:ascii="Times New Roman" w:hAnsi="Times New Roman"/>
              </w:rPr>
              <w:t>Адрес:</w:t>
            </w:r>
          </w:p>
          <w:p w14:paraId="1964257B" w14:textId="77777777" w:rsidR="00C3325D" w:rsidRDefault="00C3325D" w:rsidP="00C83B73">
            <w:pPr>
              <w:tabs>
                <w:tab w:val="left" w:pos="1134"/>
              </w:tabs>
              <w:contextualSpacing/>
              <w:jc w:val="both"/>
              <w:rPr>
                <w:rFonts w:ascii="Times New Roman" w:hAnsi="Times New Roman"/>
              </w:rPr>
            </w:pPr>
            <w:r>
              <w:rPr>
                <w:rFonts w:ascii="Times New Roman" w:hAnsi="Times New Roman"/>
              </w:rPr>
              <w:t xml:space="preserve">Паспорт: </w:t>
            </w:r>
          </w:p>
          <w:p w14:paraId="31FEAC90" w14:textId="77777777" w:rsidR="00C3325D" w:rsidRDefault="00C3325D" w:rsidP="00C83B73">
            <w:pPr>
              <w:tabs>
                <w:tab w:val="left" w:pos="1134"/>
              </w:tabs>
              <w:contextualSpacing/>
              <w:jc w:val="both"/>
              <w:rPr>
                <w:rFonts w:ascii="Times New Roman" w:hAnsi="Times New Roman"/>
              </w:rPr>
            </w:pPr>
            <w:r>
              <w:rPr>
                <w:rFonts w:ascii="Times New Roman" w:hAnsi="Times New Roman"/>
              </w:rPr>
              <w:t>Выдан: *, код подразделения *</w:t>
            </w:r>
          </w:p>
          <w:p w14:paraId="122ED1BA" w14:textId="77777777" w:rsidR="00C3325D" w:rsidRDefault="00C3325D" w:rsidP="00C83B73">
            <w:pPr>
              <w:tabs>
                <w:tab w:val="left" w:pos="1134"/>
              </w:tabs>
              <w:contextualSpacing/>
              <w:jc w:val="both"/>
              <w:rPr>
                <w:rFonts w:ascii="Times New Roman" w:hAnsi="Times New Roman"/>
              </w:rPr>
            </w:pPr>
          </w:p>
          <w:p w14:paraId="29309600" w14:textId="77777777" w:rsidR="00C3325D" w:rsidRDefault="00C3325D" w:rsidP="00C83B73">
            <w:pPr>
              <w:tabs>
                <w:tab w:val="left" w:pos="1134"/>
              </w:tabs>
              <w:contextualSpacing/>
              <w:jc w:val="both"/>
              <w:rPr>
                <w:rFonts w:ascii="Times New Roman" w:hAnsi="Times New Roman"/>
              </w:rPr>
            </w:pPr>
          </w:p>
          <w:p w14:paraId="47F75823" w14:textId="77777777" w:rsidR="00C3325D" w:rsidRDefault="00C3325D" w:rsidP="00C83B73">
            <w:pPr>
              <w:tabs>
                <w:tab w:val="left" w:pos="1134"/>
              </w:tabs>
              <w:contextualSpacing/>
              <w:jc w:val="both"/>
              <w:rPr>
                <w:rFonts w:ascii="Times New Roman" w:hAnsi="Times New Roman"/>
              </w:rPr>
            </w:pPr>
          </w:p>
          <w:p w14:paraId="76FD2442" w14:textId="77777777" w:rsidR="00C3325D" w:rsidRPr="00B631A2" w:rsidRDefault="00C3325D" w:rsidP="00C83B73">
            <w:pPr>
              <w:tabs>
                <w:tab w:val="left" w:pos="1134"/>
              </w:tabs>
              <w:contextualSpacing/>
              <w:jc w:val="both"/>
              <w:rPr>
                <w:rFonts w:ascii="Times New Roman" w:hAnsi="Times New Roman"/>
                <w:b/>
                <w:bCs/>
              </w:rPr>
            </w:pPr>
            <w:r w:rsidRPr="00B631A2">
              <w:rPr>
                <w:rFonts w:ascii="Times New Roman" w:hAnsi="Times New Roman"/>
                <w:b/>
                <w:bCs/>
              </w:rPr>
              <w:t xml:space="preserve">_______________ </w:t>
            </w:r>
            <w:r>
              <w:rPr>
                <w:rFonts w:ascii="Times New Roman" w:hAnsi="Times New Roman"/>
                <w:b/>
                <w:bCs/>
              </w:rPr>
              <w:t>*</w:t>
            </w:r>
          </w:p>
          <w:p w14:paraId="6864E73E" w14:textId="77777777" w:rsidR="00C3325D" w:rsidRPr="002804F5" w:rsidRDefault="00C3325D" w:rsidP="00C83B73">
            <w:pPr>
              <w:tabs>
                <w:tab w:val="left" w:pos="1134"/>
              </w:tabs>
              <w:contextualSpacing/>
              <w:jc w:val="both"/>
              <w:rPr>
                <w:rFonts w:ascii="Times New Roman" w:hAnsi="Times New Roman"/>
              </w:rPr>
            </w:pPr>
            <w:r w:rsidRPr="00B631A2">
              <w:rPr>
                <w:rFonts w:ascii="Times New Roman" w:hAnsi="Times New Roman"/>
                <w:b/>
                <w:bCs/>
              </w:rPr>
              <w:t>(документ подписан УКЭП)</w:t>
            </w:r>
          </w:p>
        </w:tc>
      </w:tr>
    </w:tbl>
    <w:p w14:paraId="0D8C84FD" w14:textId="62D69129" w:rsidR="00C3325D" w:rsidRDefault="00C3325D">
      <w:pPr>
        <w:rPr>
          <w:rFonts w:ascii="Times New Roman" w:hAnsi="Times New Roman"/>
        </w:rPr>
      </w:pPr>
      <w:r>
        <w:rPr>
          <w:rFonts w:ascii="Times New Roman" w:hAnsi="Times New Roman"/>
        </w:rPr>
        <w:br w:type="page"/>
      </w:r>
    </w:p>
    <w:p w14:paraId="3FE702B8" w14:textId="26748F16" w:rsidR="006A0B9F" w:rsidRDefault="006A0B9F" w:rsidP="006A0B9F">
      <w:pPr>
        <w:tabs>
          <w:tab w:val="left" w:pos="1134"/>
        </w:tabs>
        <w:spacing w:after="0" w:line="240" w:lineRule="auto"/>
        <w:contextualSpacing/>
        <w:jc w:val="right"/>
        <w:rPr>
          <w:rFonts w:ascii="Times New Roman" w:hAnsi="Times New Roman"/>
        </w:rPr>
      </w:pPr>
      <w:r>
        <w:rPr>
          <w:rFonts w:ascii="Times New Roman" w:hAnsi="Times New Roman"/>
        </w:rPr>
        <w:lastRenderedPageBreak/>
        <w:t xml:space="preserve">Приложение № </w:t>
      </w:r>
      <w:r w:rsidR="00C3325D">
        <w:rPr>
          <w:rFonts w:ascii="Times New Roman" w:hAnsi="Times New Roman"/>
        </w:rPr>
        <w:t>2</w:t>
      </w:r>
    </w:p>
    <w:p w14:paraId="1C601E98" w14:textId="77777777" w:rsidR="006A0B9F" w:rsidRDefault="006A0B9F" w:rsidP="006A0B9F">
      <w:pPr>
        <w:tabs>
          <w:tab w:val="left" w:pos="1134"/>
        </w:tabs>
        <w:spacing w:after="0" w:line="240" w:lineRule="auto"/>
        <w:contextualSpacing/>
        <w:jc w:val="right"/>
        <w:rPr>
          <w:rFonts w:ascii="Times New Roman" w:hAnsi="Times New Roman"/>
        </w:rPr>
      </w:pPr>
      <w:r>
        <w:rPr>
          <w:rFonts w:ascii="Times New Roman" w:hAnsi="Times New Roman"/>
        </w:rPr>
        <w:t>к Договору участия в долевом строительстве</w:t>
      </w:r>
    </w:p>
    <w:p w14:paraId="2E826737" w14:textId="43E970B8" w:rsidR="006A0B9F" w:rsidRDefault="006A0B9F" w:rsidP="006A0B9F">
      <w:pPr>
        <w:tabs>
          <w:tab w:val="left" w:pos="1134"/>
        </w:tabs>
        <w:spacing w:after="0" w:line="240" w:lineRule="auto"/>
        <w:contextualSpacing/>
        <w:jc w:val="right"/>
        <w:rPr>
          <w:rFonts w:ascii="Times New Roman" w:hAnsi="Times New Roman"/>
        </w:rPr>
      </w:pPr>
      <w:r>
        <w:rPr>
          <w:rFonts w:ascii="Times New Roman" w:hAnsi="Times New Roman"/>
        </w:rPr>
        <w:t>№ * от «*» * 202* г.</w:t>
      </w:r>
    </w:p>
    <w:p w14:paraId="0A9690D9" w14:textId="6D960F1E" w:rsidR="006A0B9F" w:rsidRDefault="006A0B9F" w:rsidP="00441E87">
      <w:pPr>
        <w:tabs>
          <w:tab w:val="left" w:pos="1134"/>
        </w:tabs>
        <w:spacing w:after="0" w:line="240" w:lineRule="auto"/>
        <w:contextualSpacing/>
        <w:jc w:val="right"/>
        <w:rPr>
          <w:rFonts w:ascii="Times New Roman" w:hAnsi="Times New Roman"/>
        </w:rPr>
      </w:pPr>
    </w:p>
    <w:p w14:paraId="30CEEEA8" w14:textId="7BBA64DE" w:rsidR="006A0B9F" w:rsidRPr="006A0B9F" w:rsidRDefault="006A0B9F" w:rsidP="006A0B9F">
      <w:pPr>
        <w:tabs>
          <w:tab w:val="left" w:pos="1134"/>
        </w:tabs>
        <w:spacing w:after="0" w:line="240" w:lineRule="auto"/>
        <w:contextualSpacing/>
        <w:jc w:val="center"/>
        <w:rPr>
          <w:rFonts w:ascii="Times New Roman" w:hAnsi="Times New Roman"/>
          <w:b/>
          <w:bCs/>
        </w:rPr>
      </w:pPr>
      <w:r w:rsidRPr="006A0B9F">
        <w:rPr>
          <w:rFonts w:ascii="Times New Roman" w:hAnsi="Times New Roman"/>
          <w:b/>
          <w:bCs/>
        </w:rPr>
        <w:t>План объекта долевого строительства</w:t>
      </w:r>
    </w:p>
    <w:p w14:paraId="38BC9508" w14:textId="1597A8C0" w:rsidR="006A0B9F" w:rsidRDefault="006A0B9F" w:rsidP="003577DF">
      <w:pPr>
        <w:tabs>
          <w:tab w:val="left" w:pos="1134"/>
        </w:tabs>
        <w:spacing w:after="0" w:line="240" w:lineRule="auto"/>
        <w:contextualSpacing/>
        <w:rPr>
          <w:rFonts w:ascii="Times New Roman" w:hAnsi="Times New Roman"/>
        </w:rPr>
      </w:pPr>
    </w:p>
    <w:p w14:paraId="76318AF7" w14:textId="65AD1A6E" w:rsidR="007646EB" w:rsidRDefault="007646EB" w:rsidP="003577DF">
      <w:pPr>
        <w:tabs>
          <w:tab w:val="left" w:pos="1134"/>
        </w:tabs>
        <w:spacing w:after="0" w:line="240" w:lineRule="auto"/>
        <w:contextualSpacing/>
        <w:rPr>
          <w:rFonts w:ascii="Times New Roman" w:hAnsi="Times New Roman"/>
        </w:rPr>
      </w:pPr>
    </w:p>
    <w:p w14:paraId="3CDBD763" w14:textId="58E2BA3E" w:rsidR="007646EB" w:rsidRDefault="007646EB" w:rsidP="003577DF">
      <w:pPr>
        <w:tabs>
          <w:tab w:val="left" w:pos="1134"/>
        </w:tabs>
        <w:spacing w:after="0" w:line="240" w:lineRule="auto"/>
        <w:contextualSpacing/>
        <w:rPr>
          <w:rFonts w:ascii="Times New Roman" w:hAnsi="Times New Roman"/>
        </w:rPr>
      </w:pPr>
    </w:p>
    <w:p w14:paraId="0D0FCF18" w14:textId="328874C8" w:rsidR="007646EB" w:rsidRDefault="007646EB" w:rsidP="003577DF">
      <w:pPr>
        <w:tabs>
          <w:tab w:val="left" w:pos="1134"/>
        </w:tabs>
        <w:spacing w:after="0" w:line="240" w:lineRule="auto"/>
        <w:contextualSpacing/>
        <w:rPr>
          <w:rFonts w:ascii="Times New Roman" w:hAnsi="Times New Roman"/>
        </w:rPr>
      </w:pPr>
    </w:p>
    <w:p w14:paraId="37F4E4D0" w14:textId="48FAD654" w:rsidR="007646EB" w:rsidRDefault="007646EB" w:rsidP="003577DF">
      <w:pPr>
        <w:tabs>
          <w:tab w:val="left" w:pos="1134"/>
        </w:tabs>
        <w:spacing w:after="0" w:line="240" w:lineRule="auto"/>
        <w:contextualSpacing/>
        <w:rPr>
          <w:rFonts w:ascii="Times New Roman" w:hAnsi="Times New Roman"/>
        </w:rPr>
      </w:pPr>
    </w:p>
    <w:p w14:paraId="59FD3B64" w14:textId="77777777" w:rsidR="007646EB" w:rsidRDefault="007646EB" w:rsidP="003577DF">
      <w:pPr>
        <w:tabs>
          <w:tab w:val="left" w:pos="1134"/>
        </w:tabs>
        <w:spacing w:after="0" w:line="240" w:lineRule="auto"/>
        <w:contextualSpacing/>
        <w:rPr>
          <w:rFonts w:ascii="Times New Roman" w:hAnsi="Times New Roman"/>
        </w:rPr>
      </w:pPr>
    </w:p>
    <w:p w14:paraId="7360699C" w14:textId="47CB0A41" w:rsidR="006A0B9F" w:rsidRDefault="007646EB" w:rsidP="007646EB">
      <w:pPr>
        <w:tabs>
          <w:tab w:val="left" w:pos="1134"/>
        </w:tabs>
        <w:spacing w:after="0" w:line="240" w:lineRule="auto"/>
        <w:ind w:firstLine="567"/>
        <w:contextualSpacing/>
        <w:jc w:val="both"/>
        <w:rPr>
          <w:rFonts w:ascii="Times New Roman" w:hAnsi="Times New Roman"/>
        </w:rPr>
      </w:pPr>
      <w:r w:rsidRPr="007646EB">
        <w:rPr>
          <w:rFonts w:ascii="Times New Roman" w:hAnsi="Times New Roman"/>
        </w:rPr>
        <w:t>В случае изображения на настоящем плане обозначений строительного номера, площади Объекта долевого строительства и его отдельных частей, данные обозначения будут носить условный характер и могут отличаться от обозначений указанных в п. 3.2 Договора и проектной документации.</w:t>
      </w:r>
    </w:p>
    <w:p w14:paraId="76E09E56" w14:textId="22274912" w:rsidR="00C3325D" w:rsidRDefault="00C3325D" w:rsidP="00C3325D">
      <w:pPr>
        <w:tabs>
          <w:tab w:val="left" w:pos="1134"/>
        </w:tabs>
        <w:spacing w:after="0" w:line="240" w:lineRule="auto"/>
        <w:contextualSpacing/>
        <w:rPr>
          <w:rFonts w:ascii="Times New Roman" w:hAnsi="Times New Roman"/>
        </w:rPr>
      </w:pPr>
    </w:p>
    <w:tbl>
      <w:tblPr>
        <w:tblStyle w:val="a7"/>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4949"/>
      </w:tblGrid>
      <w:tr w:rsidR="00C3325D" w14:paraId="4A9E5FAC" w14:textId="77777777" w:rsidTr="00C83B73">
        <w:trPr>
          <w:trHeight w:val="2855"/>
        </w:trPr>
        <w:tc>
          <w:tcPr>
            <w:tcW w:w="5104" w:type="dxa"/>
          </w:tcPr>
          <w:p w14:paraId="069A0FAC" w14:textId="77777777" w:rsidR="00C3325D" w:rsidRPr="009334ED" w:rsidRDefault="00C3325D" w:rsidP="00C83B73">
            <w:pPr>
              <w:tabs>
                <w:tab w:val="left" w:pos="1134"/>
              </w:tabs>
              <w:contextualSpacing/>
              <w:jc w:val="center"/>
              <w:rPr>
                <w:rFonts w:ascii="Times New Roman" w:hAnsi="Times New Roman"/>
                <w:b/>
                <w:bCs/>
              </w:rPr>
            </w:pPr>
            <w:r w:rsidRPr="009334ED">
              <w:rPr>
                <w:rFonts w:ascii="Times New Roman" w:hAnsi="Times New Roman"/>
                <w:b/>
                <w:bCs/>
              </w:rPr>
              <w:t>Застройщик</w:t>
            </w:r>
          </w:p>
          <w:p w14:paraId="5F57FD98" w14:textId="77777777" w:rsidR="00C3325D" w:rsidRPr="009334ED" w:rsidRDefault="00C3325D" w:rsidP="00C83B73">
            <w:pPr>
              <w:tabs>
                <w:tab w:val="left" w:pos="1134"/>
              </w:tabs>
              <w:contextualSpacing/>
              <w:jc w:val="center"/>
              <w:rPr>
                <w:rFonts w:ascii="Times New Roman" w:hAnsi="Times New Roman"/>
                <w:b/>
                <w:bCs/>
              </w:rPr>
            </w:pPr>
            <w:r w:rsidRPr="009334ED">
              <w:rPr>
                <w:rFonts w:ascii="Times New Roman" w:hAnsi="Times New Roman"/>
                <w:b/>
                <w:bCs/>
              </w:rPr>
              <w:t>Общество с ограниченной ответственностью «Специализированный застройщик «Фонтаны»</w:t>
            </w:r>
          </w:p>
          <w:p w14:paraId="4DA88E54" w14:textId="77777777" w:rsidR="00C3325D" w:rsidRDefault="00C3325D" w:rsidP="00C83B73">
            <w:pPr>
              <w:tabs>
                <w:tab w:val="left" w:pos="1134"/>
              </w:tabs>
              <w:contextualSpacing/>
              <w:jc w:val="both"/>
              <w:rPr>
                <w:rFonts w:ascii="Times New Roman" w:hAnsi="Times New Roman"/>
              </w:rPr>
            </w:pPr>
          </w:p>
          <w:p w14:paraId="56690BC0" w14:textId="77777777" w:rsidR="00C3325D" w:rsidRDefault="00C3325D" w:rsidP="00C83B73">
            <w:pPr>
              <w:tabs>
                <w:tab w:val="left" w:pos="1134"/>
              </w:tabs>
              <w:contextualSpacing/>
              <w:jc w:val="both"/>
              <w:rPr>
                <w:rFonts w:ascii="Times New Roman" w:hAnsi="Times New Roman"/>
              </w:rPr>
            </w:pPr>
            <w:r w:rsidRPr="003C1DBF">
              <w:rPr>
                <w:rFonts w:ascii="Times New Roman" w:hAnsi="Times New Roman"/>
              </w:rPr>
              <w:t>295051, Республика Крым, г. Симферополь,</w:t>
            </w:r>
          </w:p>
          <w:p w14:paraId="16F4996C" w14:textId="77777777" w:rsidR="00C3325D" w:rsidRPr="003C1DBF" w:rsidRDefault="00C3325D" w:rsidP="00C83B73">
            <w:pPr>
              <w:tabs>
                <w:tab w:val="left" w:pos="1134"/>
              </w:tabs>
              <w:contextualSpacing/>
              <w:jc w:val="both"/>
              <w:rPr>
                <w:rFonts w:ascii="Times New Roman" w:hAnsi="Times New Roman"/>
              </w:rPr>
            </w:pPr>
            <w:r w:rsidRPr="003C1DBF">
              <w:rPr>
                <w:rFonts w:ascii="Times New Roman" w:hAnsi="Times New Roman"/>
              </w:rPr>
              <w:t>ул. Эскадронная, д</w:t>
            </w:r>
            <w:r>
              <w:rPr>
                <w:rFonts w:ascii="Times New Roman" w:hAnsi="Times New Roman"/>
              </w:rPr>
              <w:t>. 6</w:t>
            </w:r>
            <w:r w:rsidRPr="003C1DBF">
              <w:rPr>
                <w:rFonts w:ascii="Times New Roman" w:hAnsi="Times New Roman"/>
              </w:rPr>
              <w:t>А, оф</w:t>
            </w:r>
            <w:r>
              <w:rPr>
                <w:rFonts w:ascii="Times New Roman" w:hAnsi="Times New Roman"/>
              </w:rPr>
              <w:t>.</w:t>
            </w:r>
            <w:r w:rsidRPr="003C1DBF">
              <w:rPr>
                <w:rFonts w:ascii="Times New Roman" w:hAnsi="Times New Roman"/>
              </w:rPr>
              <w:t xml:space="preserve"> 3</w:t>
            </w:r>
          </w:p>
          <w:p w14:paraId="40AE8173" w14:textId="77777777" w:rsidR="00C3325D" w:rsidRPr="003C1DBF" w:rsidRDefault="00C3325D" w:rsidP="00C83B73">
            <w:pPr>
              <w:tabs>
                <w:tab w:val="left" w:pos="1134"/>
              </w:tabs>
              <w:contextualSpacing/>
              <w:jc w:val="both"/>
              <w:rPr>
                <w:rFonts w:ascii="Times New Roman" w:hAnsi="Times New Roman"/>
              </w:rPr>
            </w:pPr>
            <w:r w:rsidRPr="003C1DBF">
              <w:rPr>
                <w:rFonts w:ascii="Times New Roman" w:hAnsi="Times New Roman"/>
              </w:rPr>
              <w:t xml:space="preserve">ОГРН </w:t>
            </w:r>
            <w:r w:rsidRPr="007C4AD4">
              <w:rPr>
                <w:rFonts w:ascii="Times New Roman" w:hAnsi="Times New Roman"/>
              </w:rPr>
              <w:t>1219100017542</w:t>
            </w:r>
          </w:p>
          <w:p w14:paraId="01A901FB" w14:textId="77777777" w:rsidR="00C3325D" w:rsidRDefault="00C3325D" w:rsidP="00C83B73">
            <w:pPr>
              <w:tabs>
                <w:tab w:val="left" w:pos="1134"/>
              </w:tabs>
              <w:contextualSpacing/>
              <w:jc w:val="both"/>
              <w:rPr>
                <w:rFonts w:ascii="Times New Roman" w:hAnsi="Times New Roman"/>
              </w:rPr>
            </w:pPr>
            <w:r w:rsidRPr="003C1DBF">
              <w:rPr>
                <w:rFonts w:ascii="Times New Roman" w:hAnsi="Times New Roman"/>
              </w:rPr>
              <w:t>ИНН</w:t>
            </w:r>
            <w:r>
              <w:t xml:space="preserve"> </w:t>
            </w:r>
            <w:r w:rsidRPr="007C4AD4">
              <w:rPr>
                <w:rFonts w:ascii="Times New Roman" w:hAnsi="Times New Roman"/>
              </w:rPr>
              <w:t>9102278058</w:t>
            </w:r>
          </w:p>
          <w:p w14:paraId="4BBDAE8F" w14:textId="77777777" w:rsidR="00C3325D" w:rsidRPr="003C1DBF" w:rsidRDefault="00C3325D" w:rsidP="00C83B73">
            <w:pPr>
              <w:tabs>
                <w:tab w:val="left" w:pos="1134"/>
              </w:tabs>
              <w:contextualSpacing/>
              <w:jc w:val="both"/>
              <w:rPr>
                <w:rFonts w:ascii="Times New Roman" w:hAnsi="Times New Roman"/>
              </w:rPr>
            </w:pPr>
            <w:r w:rsidRPr="003C1DBF">
              <w:rPr>
                <w:rFonts w:ascii="Times New Roman" w:hAnsi="Times New Roman"/>
              </w:rPr>
              <w:t xml:space="preserve">КПП </w:t>
            </w:r>
            <w:r w:rsidRPr="007C4AD4">
              <w:rPr>
                <w:rFonts w:ascii="Times New Roman" w:hAnsi="Times New Roman"/>
              </w:rPr>
              <w:t>910201001</w:t>
            </w:r>
          </w:p>
          <w:p w14:paraId="46DE7C84" w14:textId="77777777" w:rsidR="00C3325D" w:rsidRPr="003C1DBF" w:rsidRDefault="00C3325D" w:rsidP="00C83B73">
            <w:pPr>
              <w:tabs>
                <w:tab w:val="left" w:pos="1134"/>
              </w:tabs>
              <w:contextualSpacing/>
              <w:jc w:val="both"/>
              <w:rPr>
                <w:rFonts w:ascii="Times New Roman" w:hAnsi="Times New Roman"/>
              </w:rPr>
            </w:pPr>
          </w:p>
          <w:p w14:paraId="605BADB7" w14:textId="77777777" w:rsidR="00C3325D" w:rsidRPr="00B631A2" w:rsidRDefault="00C3325D" w:rsidP="00C83B73">
            <w:pPr>
              <w:tabs>
                <w:tab w:val="left" w:pos="1134"/>
              </w:tabs>
              <w:contextualSpacing/>
              <w:jc w:val="both"/>
              <w:rPr>
                <w:rFonts w:ascii="Times New Roman" w:hAnsi="Times New Roman"/>
                <w:b/>
                <w:bCs/>
              </w:rPr>
            </w:pPr>
            <w:r w:rsidRPr="00B631A2">
              <w:rPr>
                <w:rFonts w:ascii="Times New Roman" w:hAnsi="Times New Roman"/>
                <w:b/>
                <w:bCs/>
              </w:rPr>
              <w:t>Директор _______________ Куртаметов А.Н.</w:t>
            </w:r>
          </w:p>
          <w:p w14:paraId="3824368C" w14:textId="77777777" w:rsidR="00C3325D" w:rsidRPr="003C1DBF" w:rsidRDefault="00C3325D" w:rsidP="00C83B73">
            <w:pPr>
              <w:tabs>
                <w:tab w:val="left" w:pos="1134"/>
              </w:tabs>
              <w:contextualSpacing/>
              <w:jc w:val="both"/>
              <w:rPr>
                <w:rFonts w:ascii="Times New Roman" w:hAnsi="Times New Roman"/>
              </w:rPr>
            </w:pPr>
            <w:r w:rsidRPr="00B631A2">
              <w:rPr>
                <w:rFonts w:ascii="Times New Roman" w:hAnsi="Times New Roman"/>
                <w:b/>
                <w:bCs/>
              </w:rPr>
              <w:t>(документ подписан УКЭП)</w:t>
            </w:r>
          </w:p>
        </w:tc>
        <w:tc>
          <w:tcPr>
            <w:tcW w:w="4949" w:type="dxa"/>
          </w:tcPr>
          <w:p w14:paraId="604D765E" w14:textId="77777777" w:rsidR="00C3325D" w:rsidRDefault="00C3325D" w:rsidP="00C83B73">
            <w:pPr>
              <w:tabs>
                <w:tab w:val="left" w:pos="1134"/>
              </w:tabs>
              <w:contextualSpacing/>
              <w:jc w:val="center"/>
              <w:rPr>
                <w:rFonts w:ascii="Times New Roman" w:hAnsi="Times New Roman"/>
                <w:b/>
                <w:bCs/>
              </w:rPr>
            </w:pPr>
            <w:r w:rsidRPr="002804F5">
              <w:rPr>
                <w:rFonts w:ascii="Times New Roman" w:hAnsi="Times New Roman"/>
                <w:b/>
                <w:bCs/>
              </w:rPr>
              <w:t>Участник</w:t>
            </w:r>
          </w:p>
          <w:p w14:paraId="16C2E85D" w14:textId="77777777" w:rsidR="00C3325D" w:rsidRDefault="00C3325D" w:rsidP="00C83B73">
            <w:pPr>
              <w:tabs>
                <w:tab w:val="left" w:pos="1134"/>
              </w:tabs>
              <w:contextualSpacing/>
              <w:jc w:val="center"/>
              <w:rPr>
                <w:rFonts w:ascii="Times New Roman" w:hAnsi="Times New Roman"/>
                <w:b/>
                <w:bCs/>
              </w:rPr>
            </w:pPr>
            <w:r>
              <w:rPr>
                <w:rFonts w:ascii="Times New Roman" w:hAnsi="Times New Roman"/>
                <w:b/>
                <w:bCs/>
              </w:rPr>
              <w:t>*</w:t>
            </w:r>
          </w:p>
          <w:p w14:paraId="4E59070F" w14:textId="77777777" w:rsidR="00C3325D" w:rsidRDefault="00C3325D" w:rsidP="00C83B73">
            <w:pPr>
              <w:tabs>
                <w:tab w:val="left" w:pos="1134"/>
              </w:tabs>
              <w:contextualSpacing/>
              <w:jc w:val="center"/>
              <w:rPr>
                <w:rFonts w:ascii="Times New Roman" w:hAnsi="Times New Roman"/>
              </w:rPr>
            </w:pPr>
          </w:p>
          <w:p w14:paraId="4870AB08" w14:textId="77777777" w:rsidR="00C3325D" w:rsidRDefault="00C3325D" w:rsidP="00C83B73">
            <w:pPr>
              <w:tabs>
                <w:tab w:val="left" w:pos="1134"/>
              </w:tabs>
              <w:contextualSpacing/>
              <w:jc w:val="center"/>
              <w:rPr>
                <w:rFonts w:ascii="Times New Roman" w:hAnsi="Times New Roman"/>
              </w:rPr>
            </w:pPr>
          </w:p>
          <w:p w14:paraId="255E30EB" w14:textId="77777777" w:rsidR="00C3325D" w:rsidRDefault="00C3325D" w:rsidP="00C83B73">
            <w:pPr>
              <w:tabs>
                <w:tab w:val="left" w:pos="1134"/>
              </w:tabs>
              <w:contextualSpacing/>
              <w:jc w:val="both"/>
              <w:rPr>
                <w:rFonts w:ascii="Times New Roman" w:hAnsi="Times New Roman"/>
              </w:rPr>
            </w:pPr>
            <w:r>
              <w:rPr>
                <w:rFonts w:ascii="Times New Roman" w:hAnsi="Times New Roman"/>
              </w:rPr>
              <w:t>Адрес:</w:t>
            </w:r>
          </w:p>
          <w:p w14:paraId="29876723" w14:textId="77777777" w:rsidR="00C3325D" w:rsidRDefault="00C3325D" w:rsidP="00C83B73">
            <w:pPr>
              <w:tabs>
                <w:tab w:val="left" w:pos="1134"/>
              </w:tabs>
              <w:contextualSpacing/>
              <w:jc w:val="both"/>
              <w:rPr>
                <w:rFonts w:ascii="Times New Roman" w:hAnsi="Times New Roman"/>
              </w:rPr>
            </w:pPr>
            <w:r>
              <w:rPr>
                <w:rFonts w:ascii="Times New Roman" w:hAnsi="Times New Roman"/>
              </w:rPr>
              <w:t xml:space="preserve">Паспорт: </w:t>
            </w:r>
          </w:p>
          <w:p w14:paraId="4A8C734B" w14:textId="77777777" w:rsidR="00C3325D" w:rsidRDefault="00C3325D" w:rsidP="00C83B73">
            <w:pPr>
              <w:tabs>
                <w:tab w:val="left" w:pos="1134"/>
              </w:tabs>
              <w:contextualSpacing/>
              <w:jc w:val="both"/>
              <w:rPr>
                <w:rFonts w:ascii="Times New Roman" w:hAnsi="Times New Roman"/>
              </w:rPr>
            </w:pPr>
            <w:r>
              <w:rPr>
                <w:rFonts w:ascii="Times New Roman" w:hAnsi="Times New Roman"/>
              </w:rPr>
              <w:t>Выдан: *, код подразделения *</w:t>
            </w:r>
          </w:p>
          <w:p w14:paraId="092FEC53" w14:textId="77777777" w:rsidR="00C3325D" w:rsidRDefault="00C3325D" w:rsidP="00C83B73">
            <w:pPr>
              <w:tabs>
                <w:tab w:val="left" w:pos="1134"/>
              </w:tabs>
              <w:contextualSpacing/>
              <w:jc w:val="both"/>
              <w:rPr>
                <w:rFonts w:ascii="Times New Roman" w:hAnsi="Times New Roman"/>
              </w:rPr>
            </w:pPr>
          </w:p>
          <w:p w14:paraId="0E89EB18" w14:textId="77777777" w:rsidR="00C3325D" w:rsidRDefault="00C3325D" w:rsidP="00C83B73">
            <w:pPr>
              <w:tabs>
                <w:tab w:val="left" w:pos="1134"/>
              </w:tabs>
              <w:contextualSpacing/>
              <w:jc w:val="both"/>
              <w:rPr>
                <w:rFonts w:ascii="Times New Roman" w:hAnsi="Times New Roman"/>
              </w:rPr>
            </w:pPr>
          </w:p>
          <w:p w14:paraId="5C0CC15F" w14:textId="77777777" w:rsidR="00C3325D" w:rsidRDefault="00C3325D" w:rsidP="00C83B73">
            <w:pPr>
              <w:tabs>
                <w:tab w:val="left" w:pos="1134"/>
              </w:tabs>
              <w:contextualSpacing/>
              <w:jc w:val="both"/>
              <w:rPr>
                <w:rFonts w:ascii="Times New Roman" w:hAnsi="Times New Roman"/>
              </w:rPr>
            </w:pPr>
          </w:p>
          <w:p w14:paraId="7063488E" w14:textId="77777777" w:rsidR="00C3325D" w:rsidRPr="00B631A2" w:rsidRDefault="00C3325D" w:rsidP="00C83B73">
            <w:pPr>
              <w:tabs>
                <w:tab w:val="left" w:pos="1134"/>
              </w:tabs>
              <w:contextualSpacing/>
              <w:jc w:val="both"/>
              <w:rPr>
                <w:rFonts w:ascii="Times New Roman" w:hAnsi="Times New Roman"/>
                <w:b/>
                <w:bCs/>
              </w:rPr>
            </w:pPr>
            <w:r w:rsidRPr="00B631A2">
              <w:rPr>
                <w:rFonts w:ascii="Times New Roman" w:hAnsi="Times New Roman"/>
                <w:b/>
                <w:bCs/>
              </w:rPr>
              <w:t xml:space="preserve">_______________ </w:t>
            </w:r>
            <w:r>
              <w:rPr>
                <w:rFonts w:ascii="Times New Roman" w:hAnsi="Times New Roman"/>
                <w:b/>
                <w:bCs/>
              </w:rPr>
              <w:t>*</w:t>
            </w:r>
          </w:p>
          <w:p w14:paraId="2BE350C5" w14:textId="77777777" w:rsidR="00C3325D" w:rsidRPr="002804F5" w:rsidRDefault="00C3325D" w:rsidP="00C83B73">
            <w:pPr>
              <w:tabs>
                <w:tab w:val="left" w:pos="1134"/>
              </w:tabs>
              <w:contextualSpacing/>
              <w:jc w:val="both"/>
              <w:rPr>
                <w:rFonts w:ascii="Times New Roman" w:hAnsi="Times New Roman"/>
              </w:rPr>
            </w:pPr>
            <w:r w:rsidRPr="00B631A2">
              <w:rPr>
                <w:rFonts w:ascii="Times New Roman" w:hAnsi="Times New Roman"/>
                <w:b/>
                <w:bCs/>
              </w:rPr>
              <w:t>(документ подписан УКЭП)</w:t>
            </w:r>
          </w:p>
        </w:tc>
      </w:tr>
    </w:tbl>
    <w:p w14:paraId="195190E4" w14:textId="69303E56" w:rsidR="006A0B9F" w:rsidRDefault="006A0B9F">
      <w:pPr>
        <w:rPr>
          <w:rFonts w:ascii="Times New Roman" w:hAnsi="Times New Roman"/>
        </w:rPr>
      </w:pPr>
      <w:r>
        <w:rPr>
          <w:rFonts w:ascii="Times New Roman" w:hAnsi="Times New Roman"/>
        </w:rPr>
        <w:br w:type="page"/>
      </w:r>
    </w:p>
    <w:p w14:paraId="411257D3" w14:textId="7288F11B" w:rsidR="000F60DA" w:rsidRDefault="00441E87" w:rsidP="00441E87">
      <w:pPr>
        <w:tabs>
          <w:tab w:val="left" w:pos="1134"/>
        </w:tabs>
        <w:spacing w:after="0" w:line="240" w:lineRule="auto"/>
        <w:contextualSpacing/>
        <w:jc w:val="right"/>
        <w:rPr>
          <w:rFonts w:ascii="Times New Roman" w:hAnsi="Times New Roman"/>
        </w:rPr>
      </w:pPr>
      <w:r>
        <w:rPr>
          <w:rFonts w:ascii="Times New Roman" w:hAnsi="Times New Roman"/>
        </w:rPr>
        <w:lastRenderedPageBreak/>
        <w:t xml:space="preserve">Приложение № </w:t>
      </w:r>
      <w:r w:rsidR="006A0B9F">
        <w:rPr>
          <w:rFonts w:ascii="Times New Roman" w:hAnsi="Times New Roman"/>
        </w:rPr>
        <w:t>3</w:t>
      </w:r>
    </w:p>
    <w:p w14:paraId="7B606CDB" w14:textId="33B011A2" w:rsidR="00441E87" w:rsidRDefault="00441E87" w:rsidP="00441E87">
      <w:pPr>
        <w:tabs>
          <w:tab w:val="left" w:pos="1134"/>
        </w:tabs>
        <w:spacing w:after="0" w:line="240" w:lineRule="auto"/>
        <w:contextualSpacing/>
        <w:jc w:val="right"/>
        <w:rPr>
          <w:rFonts w:ascii="Times New Roman" w:hAnsi="Times New Roman"/>
        </w:rPr>
      </w:pPr>
      <w:r>
        <w:rPr>
          <w:rFonts w:ascii="Times New Roman" w:hAnsi="Times New Roman"/>
        </w:rPr>
        <w:t>к Договору участия в долевом строительстве</w:t>
      </w:r>
    </w:p>
    <w:p w14:paraId="5F2E55F5" w14:textId="22DDCC2F" w:rsidR="00441E87" w:rsidRDefault="00FF1E6A" w:rsidP="00441E87">
      <w:pPr>
        <w:tabs>
          <w:tab w:val="left" w:pos="1134"/>
        </w:tabs>
        <w:spacing w:after="0" w:line="240" w:lineRule="auto"/>
        <w:contextualSpacing/>
        <w:jc w:val="right"/>
        <w:rPr>
          <w:rFonts w:ascii="Times New Roman" w:hAnsi="Times New Roman"/>
        </w:rPr>
      </w:pPr>
      <w:r>
        <w:rPr>
          <w:rFonts w:ascii="Times New Roman" w:hAnsi="Times New Roman"/>
        </w:rPr>
        <w:t>№ *</w:t>
      </w:r>
      <w:r>
        <w:rPr>
          <w:rFonts w:ascii="Times New Roman" w:hAnsi="Times New Roman"/>
        </w:rPr>
        <w:t xml:space="preserve"> </w:t>
      </w:r>
      <w:r w:rsidR="00441E87">
        <w:rPr>
          <w:rFonts w:ascii="Times New Roman" w:hAnsi="Times New Roman"/>
        </w:rPr>
        <w:t>от «*» * 202* г.</w:t>
      </w:r>
    </w:p>
    <w:p w14:paraId="55D11CE4" w14:textId="77777777" w:rsidR="00014D44" w:rsidRDefault="00014D44" w:rsidP="00441E87">
      <w:pPr>
        <w:tabs>
          <w:tab w:val="left" w:pos="1134"/>
        </w:tabs>
        <w:spacing w:after="0" w:line="240" w:lineRule="auto"/>
        <w:contextualSpacing/>
        <w:jc w:val="right"/>
        <w:rPr>
          <w:rFonts w:ascii="Times New Roman" w:hAnsi="Times New Roman"/>
        </w:rPr>
      </w:pPr>
    </w:p>
    <w:p w14:paraId="6FD07AA0" w14:textId="524E41FA" w:rsidR="000F60DA" w:rsidRPr="00014D44" w:rsidRDefault="00014D44" w:rsidP="00014D44">
      <w:pPr>
        <w:tabs>
          <w:tab w:val="left" w:pos="1134"/>
        </w:tabs>
        <w:spacing w:after="0" w:line="240" w:lineRule="auto"/>
        <w:contextualSpacing/>
        <w:jc w:val="center"/>
        <w:rPr>
          <w:rFonts w:ascii="Times New Roman" w:hAnsi="Times New Roman"/>
          <w:b/>
          <w:bCs/>
        </w:rPr>
      </w:pPr>
      <w:r w:rsidRPr="00014D44">
        <w:rPr>
          <w:rFonts w:ascii="Times New Roman" w:hAnsi="Times New Roman"/>
          <w:b/>
          <w:bCs/>
        </w:rPr>
        <w:t>Ведомость отделки и инженерного оборудования</w:t>
      </w:r>
    </w:p>
    <w:p w14:paraId="065CFCC0" w14:textId="5105098F" w:rsidR="00014D44" w:rsidRPr="004F6F56" w:rsidRDefault="00014D44" w:rsidP="00014D44">
      <w:pPr>
        <w:spacing w:after="0" w:line="240" w:lineRule="auto"/>
        <w:rPr>
          <w:rFonts w:ascii="Times New Roman" w:hAnsi="Times New Roman"/>
          <w:bCs/>
          <w:sz w:val="24"/>
          <w:szCs w:val="24"/>
        </w:rPr>
      </w:pPr>
    </w:p>
    <w:tbl>
      <w:tblPr>
        <w:tblW w:w="10065" w:type="dxa"/>
        <w:tblInd w:w="-147" w:type="dxa"/>
        <w:tblLook w:val="04A0" w:firstRow="1" w:lastRow="0" w:firstColumn="1" w:lastColumn="0" w:noHBand="0" w:noVBand="1"/>
      </w:tblPr>
      <w:tblGrid>
        <w:gridCol w:w="2383"/>
        <w:gridCol w:w="7682"/>
      </w:tblGrid>
      <w:tr w:rsidR="00014D44" w:rsidRPr="004F6F56" w14:paraId="62E66480" w14:textId="77777777" w:rsidTr="00014D44">
        <w:trPr>
          <w:trHeight w:val="300"/>
        </w:trPr>
        <w:tc>
          <w:tcPr>
            <w:tcW w:w="23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58FAE3" w14:textId="77777777" w:rsidR="00014D44" w:rsidRPr="00014D44" w:rsidRDefault="00014D44" w:rsidP="00014D44">
            <w:pPr>
              <w:spacing w:after="0" w:line="240" w:lineRule="auto"/>
              <w:rPr>
                <w:rFonts w:ascii="Times New Roman" w:hAnsi="Times New Roman"/>
              </w:rPr>
            </w:pPr>
            <w:r w:rsidRPr="00014D44">
              <w:rPr>
                <w:rFonts w:ascii="Times New Roman" w:hAnsi="Times New Roman"/>
              </w:rPr>
              <w:t>Потолок</w:t>
            </w:r>
          </w:p>
        </w:tc>
        <w:tc>
          <w:tcPr>
            <w:tcW w:w="7682" w:type="dxa"/>
            <w:tcBorders>
              <w:top w:val="single" w:sz="4" w:space="0" w:color="auto"/>
              <w:left w:val="nil"/>
              <w:bottom w:val="single" w:sz="4" w:space="0" w:color="auto"/>
              <w:right w:val="single" w:sz="4" w:space="0" w:color="auto"/>
            </w:tcBorders>
            <w:shd w:val="clear" w:color="auto" w:fill="auto"/>
            <w:noWrap/>
            <w:vAlign w:val="center"/>
            <w:hideMark/>
          </w:tcPr>
          <w:p w14:paraId="489DA597" w14:textId="6DE5BD1B" w:rsidR="00014D44" w:rsidRPr="00014D44" w:rsidRDefault="00014D44" w:rsidP="00014D44">
            <w:pPr>
              <w:spacing w:after="0" w:line="240" w:lineRule="auto"/>
              <w:jc w:val="both"/>
              <w:rPr>
                <w:rFonts w:ascii="Times New Roman" w:hAnsi="Times New Roman"/>
              </w:rPr>
            </w:pPr>
            <w:r w:rsidRPr="00014D44">
              <w:rPr>
                <w:rFonts w:ascii="Times New Roman" w:hAnsi="Times New Roman"/>
              </w:rPr>
              <w:t>Монолитное железобетонное перекрытие (без отделки)</w:t>
            </w:r>
            <w:r>
              <w:rPr>
                <w:rFonts w:ascii="Times New Roman" w:hAnsi="Times New Roman"/>
              </w:rPr>
              <w:t>.</w:t>
            </w:r>
          </w:p>
        </w:tc>
      </w:tr>
      <w:tr w:rsidR="00014D44" w:rsidRPr="004F6F56" w14:paraId="27E8529D" w14:textId="77777777" w:rsidTr="00014D44">
        <w:trPr>
          <w:trHeight w:val="300"/>
        </w:trPr>
        <w:tc>
          <w:tcPr>
            <w:tcW w:w="2383" w:type="dxa"/>
            <w:tcBorders>
              <w:top w:val="nil"/>
              <w:left w:val="single" w:sz="4" w:space="0" w:color="auto"/>
              <w:bottom w:val="single" w:sz="4" w:space="0" w:color="auto"/>
              <w:right w:val="single" w:sz="4" w:space="0" w:color="auto"/>
            </w:tcBorders>
            <w:shd w:val="clear" w:color="auto" w:fill="auto"/>
            <w:noWrap/>
            <w:vAlign w:val="center"/>
            <w:hideMark/>
          </w:tcPr>
          <w:p w14:paraId="3BAA69C0" w14:textId="77777777" w:rsidR="00014D44" w:rsidRPr="00014D44" w:rsidRDefault="00014D44" w:rsidP="00014D44">
            <w:pPr>
              <w:spacing w:after="0" w:line="240" w:lineRule="auto"/>
              <w:rPr>
                <w:rFonts w:ascii="Times New Roman" w:hAnsi="Times New Roman"/>
              </w:rPr>
            </w:pPr>
            <w:r w:rsidRPr="00014D44">
              <w:rPr>
                <w:rFonts w:ascii="Times New Roman" w:hAnsi="Times New Roman"/>
              </w:rPr>
              <w:t>Двери</w:t>
            </w:r>
          </w:p>
        </w:tc>
        <w:tc>
          <w:tcPr>
            <w:tcW w:w="7682" w:type="dxa"/>
            <w:tcBorders>
              <w:top w:val="nil"/>
              <w:left w:val="nil"/>
              <w:bottom w:val="single" w:sz="4" w:space="0" w:color="auto"/>
              <w:right w:val="single" w:sz="4" w:space="0" w:color="auto"/>
            </w:tcBorders>
            <w:shd w:val="clear" w:color="auto" w:fill="auto"/>
            <w:noWrap/>
            <w:vAlign w:val="center"/>
            <w:hideMark/>
          </w:tcPr>
          <w:p w14:paraId="13A7D022" w14:textId="120F3EB7" w:rsidR="00014D44" w:rsidRPr="00014D44" w:rsidRDefault="00014D44" w:rsidP="00014D44">
            <w:pPr>
              <w:spacing w:after="0" w:line="240" w:lineRule="auto"/>
              <w:jc w:val="both"/>
              <w:rPr>
                <w:rFonts w:ascii="Times New Roman" w:hAnsi="Times New Roman"/>
              </w:rPr>
            </w:pPr>
            <w:r w:rsidRPr="00014D44">
              <w:rPr>
                <w:rFonts w:ascii="Times New Roman" w:hAnsi="Times New Roman"/>
              </w:rPr>
              <w:t>Входные двери – металлические</w:t>
            </w:r>
            <w:r>
              <w:rPr>
                <w:rFonts w:ascii="Times New Roman" w:hAnsi="Times New Roman"/>
              </w:rPr>
              <w:t>, внутриквартирные двери – отсутствуют.</w:t>
            </w:r>
          </w:p>
        </w:tc>
      </w:tr>
      <w:tr w:rsidR="00014D44" w:rsidRPr="004F6F56" w14:paraId="5E4BECF3" w14:textId="77777777" w:rsidTr="00014D44">
        <w:trPr>
          <w:trHeight w:val="300"/>
        </w:trPr>
        <w:tc>
          <w:tcPr>
            <w:tcW w:w="2383" w:type="dxa"/>
            <w:tcBorders>
              <w:top w:val="nil"/>
              <w:left w:val="single" w:sz="4" w:space="0" w:color="auto"/>
              <w:bottom w:val="single" w:sz="4" w:space="0" w:color="auto"/>
              <w:right w:val="single" w:sz="4" w:space="0" w:color="auto"/>
            </w:tcBorders>
            <w:shd w:val="clear" w:color="auto" w:fill="auto"/>
            <w:noWrap/>
            <w:vAlign w:val="center"/>
            <w:hideMark/>
          </w:tcPr>
          <w:p w14:paraId="47321864" w14:textId="77777777" w:rsidR="00014D44" w:rsidRPr="00014D44" w:rsidRDefault="00014D44" w:rsidP="00014D44">
            <w:pPr>
              <w:spacing w:after="0" w:line="240" w:lineRule="auto"/>
              <w:rPr>
                <w:rFonts w:ascii="Times New Roman" w:hAnsi="Times New Roman"/>
              </w:rPr>
            </w:pPr>
            <w:r w:rsidRPr="00014D44">
              <w:rPr>
                <w:rFonts w:ascii="Times New Roman" w:hAnsi="Times New Roman"/>
              </w:rPr>
              <w:t>Остекление</w:t>
            </w:r>
          </w:p>
        </w:tc>
        <w:tc>
          <w:tcPr>
            <w:tcW w:w="7682" w:type="dxa"/>
            <w:tcBorders>
              <w:top w:val="nil"/>
              <w:left w:val="nil"/>
              <w:bottom w:val="single" w:sz="4" w:space="0" w:color="auto"/>
              <w:right w:val="single" w:sz="4" w:space="0" w:color="auto"/>
            </w:tcBorders>
            <w:shd w:val="clear" w:color="auto" w:fill="auto"/>
            <w:noWrap/>
            <w:vAlign w:val="center"/>
            <w:hideMark/>
          </w:tcPr>
          <w:p w14:paraId="67DE82C7" w14:textId="55D972A0" w:rsidR="00014D44" w:rsidRPr="00014D44" w:rsidRDefault="00014D44" w:rsidP="00014D44">
            <w:pPr>
              <w:spacing w:after="0" w:line="240" w:lineRule="auto"/>
              <w:jc w:val="both"/>
              <w:rPr>
                <w:rFonts w:ascii="Times New Roman" w:hAnsi="Times New Roman"/>
              </w:rPr>
            </w:pPr>
            <w:r w:rsidRPr="00014D44">
              <w:rPr>
                <w:rFonts w:ascii="Times New Roman" w:hAnsi="Times New Roman"/>
              </w:rPr>
              <w:t>Оконные блоки - алюминиевый профиль с двухкамерным стеклопакетом</w:t>
            </w:r>
            <w:r>
              <w:rPr>
                <w:rFonts w:ascii="Times New Roman" w:hAnsi="Times New Roman"/>
              </w:rPr>
              <w:t>.</w:t>
            </w:r>
          </w:p>
        </w:tc>
      </w:tr>
      <w:tr w:rsidR="00014D44" w:rsidRPr="004F6F56" w14:paraId="6B99CCB7" w14:textId="77777777" w:rsidTr="00014D44">
        <w:trPr>
          <w:trHeight w:val="300"/>
        </w:trPr>
        <w:tc>
          <w:tcPr>
            <w:tcW w:w="2383" w:type="dxa"/>
            <w:tcBorders>
              <w:top w:val="nil"/>
              <w:left w:val="single" w:sz="4" w:space="0" w:color="auto"/>
              <w:bottom w:val="single" w:sz="4" w:space="0" w:color="auto"/>
              <w:right w:val="single" w:sz="4" w:space="0" w:color="auto"/>
            </w:tcBorders>
            <w:shd w:val="clear" w:color="auto" w:fill="auto"/>
            <w:noWrap/>
            <w:vAlign w:val="center"/>
            <w:hideMark/>
          </w:tcPr>
          <w:p w14:paraId="21CE0C42" w14:textId="77777777" w:rsidR="00014D44" w:rsidRPr="00014D44" w:rsidRDefault="00014D44" w:rsidP="00014D44">
            <w:pPr>
              <w:spacing w:after="0" w:line="240" w:lineRule="auto"/>
              <w:rPr>
                <w:rFonts w:ascii="Times New Roman" w:hAnsi="Times New Roman"/>
              </w:rPr>
            </w:pPr>
            <w:r w:rsidRPr="00014D44">
              <w:rPr>
                <w:rFonts w:ascii="Times New Roman" w:hAnsi="Times New Roman"/>
              </w:rPr>
              <w:t>Стены</w:t>
            </w:r>
          </w:p>
        </w:tc>
        <w:tc>
          <w:tcPr>
            <w:tcW w:w="7682" w:type="dxa"/>
            <w:tcBorders>
              <w:top w:val="nil"/>
              <w:left w:val="nil"/>
              <w:bottom w:val="single" w:sz="4" w:space="0" w:color="auto"/>
              <w:right w:val="single" w:sz="4" w:space="0" w:color="auto"/>
            </w:tcBorders>
            <w:shd w:val="clear" w:color="auto" w:fill="auto"/>
            <w:noWrap/>
            <w:vAlign w:val="center"/>
            <w:hideMark/>
          </w:tcPr>
          <w:p w14:paraId="78B8FB9E" w14:textId="77777777" w:rsidR="00014D44" w:rsidRPr="00014D44" w:rsidRDefault="00014D44" w:rsidP="00014D44">
            <w:pPr>
              <w:spacing w:after="0" w:line="240" w:lineRule="auto"/>
              <w:jc w:val="both"/>
              <w:rPr>
                <w:rFonts w:ascii="Times New Roman" w:hAnsi="Times New Roman"/>
              </w:rPr>
            </w:pPr>
            <w:r w:rsidRPr="00014D44">
              <w:rPr>
                <w:rFonts w:ascii="Times New Roman" w:hAnsi="Times New Roman"/>
              </w:rPr>
              <w:t>Внутренние стены и перегородки – газобетонный блок.</w:t>
            </w:r>
          </w:p>
        </w:tc>
      </w:tr>
      <w:tr w:rsidR="00014D44" w:rsidRPr="004F6F56" w14:paraId="628BB962" w14:textId="77777777" w:rsidTr="00014D44">
        <w:trPr>
          <w:trHeight w:val="300"/>
        </w:trPr>
        <w:tc>
          <w:tcPr>
            <w:tcW w:w="2383" w:type="dxa"/>
            <w:tcBorders>
              <w:top w:val="nil"/>
              <w:left w:val="single" w:sz="4" w:space="0" w:color="auto"/>
              <w:bottom w:val="single" w:sz="4" w:space="0" w:color="auto"/>
              <w:right w:val="single" w:sz="4" w:space="0" w:color="auto"/>
            </w:tcBorders>
            <w:shd w:val="clear" w:color="auto" w:fill="auto"/>
            <w:noWrap/>
            <w:vAlign w:val="center"/>
            <w:hideMark/>
          </w:tcPr>
          <w:p w14:paraId="064F6D1D" w14:textId="77777777" w:rsidR="00014D44" w:rsidRPr="00014D44" w:rsidRDefault="00014D44" w:rsidP="00014D44">
            <w:pPr>
              <w:spacing w:after="0" w:line="240" w:lineRule="auto"/>
              <w:rPr>
                <w:rFonts w:ascii="Times New Roman" w:hAnsi="Times New Roman"/>
              </w:rPr>
            </w:pPr>
            <w:r w:rsidRPr="00014D44">
              <w:rPr>
                <w:rFonts w:ascii="Times New Roman" w:hAnsi="Times New Roman"/>
              </w:rPr>
              <w:t>Полы</w:t>
            </w:r>
          </w:p>
        </w:tc>
        <w:tc>
          <w:tcPr>
            <w:tcW w:w="7682" w:type="dxa"/>
            <w:tcBorders>
              <w:top w:val="nil"/>
              <w:left w:val="nil"/>
              <w:bottom w:val="single" w:sz="4" w:space="0" w:color="auto"/>
              <w:right w:val="single" w:sz="4" w:space="0" w:color="auto"/>
            </w:tcBorders>
            <w:shd w:val="clear" w:color="auto" w:fill="auto"/>
            <w:noWrap/>
            <w:vAlign w:val="center"/>
            <w:hideMark/>
          </w:tcPr>
          <w:p w14:paraId="3019A2EA" w14:textId="31DBBC74" w:rsidR="00014D44" w:rsidRPr="00014D44" w:rsidRDefault="00014D44" w:rsidP="00014D44">
            <w:pPr>
              <w:spacing w:after="0" w:line="240" w:lineRule="auto"/>
              <w:jc w:val="both"/>
              <w:rPr>
                <w:rFonts w:ascii="Times New Roman" w:hAnsi="Times New Roman"/>
              </w:rPr>
            </w:pPr>
            <w:r w:rsidRPr="00014D44">
              <w:rPr>
                <w:rFonts w:ascii="Times New Roman" w:hAnsi="Times New Roman"/>
              </w:rPr>
              <w:t>Цементно- песчаная стяжка</w:t>
            </w:r>
            <w:r>
              <w:rPr>
                <w:rFonts w:ascii="Times New Roman" w:hAnsi="Times New Roman"/>
              </w:rPr>
              <w:t>.</w:t>
            </w:r>
          </w:p>
        </w:tc>
      </w:tr>
      <w:tr w:rsidR="00014D44" w:rsidRPr="004F6F56" w14:paraId="66F0ACD0" w14:textId="77777777" w:rsidTr="00014D44">
        <w:trPr>
          <w:trHeight w:val="300"/>
        </w:trPr>
        <w:tc>
          <w:tcPr>
            <w:tcW w:w="2383" w:type="dxa"/>
            <w:tcBorders>
              <w:top w:val="nil"/>
              <w:left w:val="single" w:sz="4" w:space="0" w:color="auto"/>
              <w:bottom w:val="single" w:sz="4" w:space="0" w:color="auto"/>
              <w:right w:val="single" w:sz="4" w:space="0" w:color="auto"/>
            </w:tcBorders>
            <w:shd w:val="clear" w:color="auto" w:fill="auto"/>
            <w:noWrap/>
            <w:vAlign w:val="center"/>
            <w:hideMark/>
          </w:tcPr>
          <w:p w14:paraId="2553BE4B" w14:textId="77777777" w:rsidR="00014D44" w:rsidRPr="00014D44" w:rsidRDefault="00014D44" w:rsidP="00014D44">
            <w:pPr>
              <w:spacing w:after="0" w:line="240" w:lineRule="auto"/>
              <w:rPr>
                <w:rFonts w:ascii="Times New Roman" w:hAnsi="Times New Roman"/>
              </w:rPr>
            </w:pPr>
            <w:r w:rsidRPr="00014D44">
              <w:rPr>
                <w:rFonts w:ascii="Times New Roman" w:hAnsi="Times New Roman"/>
              </w:rPr>
              <w:t>Отделка стен</w:t>
            </w:r>
          </w:p>
        </w:tc>
        <w:tc>
          <w:tcPr>
            <w:tcW w:w="7682" w:type="dxa"/>
            <w:tcBorders>
              <w:top w:val="nil"/>
              <w:left w:val="nil"/>
              <w:bottom w:val="single" w:sz="4" w:space="0" w:color="auto"/>
              <w:right w:val="single" w:sz="4" w:space="0" w:color="auto"/>
            </w:tcBorders>
            <w:shd w:val="clear" w:color="auto" w:fill="auto"/>
            <w:noWrap/>
            <w:vAlign w:val="center"/>
            <w:hideMark/>
          </w:tcPr>
          <w:p w14:paraId="18B806FC" w14:textId="53C7C4F5" w:rsidR="00014D44" w:rsidRPr="00014D44" w:rsidRDefault="00014D44" w:rsidP="00014D44">
            <w:pPr>
              <w:spacing w:after="0" w:line="240" w:lineRule="auto"/>
              <w:jc w:val="both"/>
              <w:rPr>
                <w:rFonts w:ascii="Times New Roman" w:hAnsi="Times New Roman"/>
              </w:rPr>
            </w:pPr>
            <w:r w:rsidRPr="00014D44">
              <w:rPr>
                <w:rFonts w:ascii="Times New Roman" w:hAnsi="Times New Roman"/>
              </w:rPr>
              <w:t>Штукатурка</w:t>
            </w:r>
            <w:r>
              <w:rPr>
                <w:rFonts w:ascii="Times New Roman" w:hAnsi="Times New Roman"/>
              </w:rPr>
              <w:t>.</w:t>
            </w:r>
          </w:p>
        </w:tc>
      </w:tr>
      <w:tr w:rsidR="00014D44" w:rsidRPr="004F6F56" w14:paraId="7CBFB9CD" w14:textId="77777777" w:rsidTr="00014D44">
        <w:trPr>
          <w:trHeight w:val="287"/>
        </w:trPr>
        <w:tc>
          <w:tcPr>
            <w:tcW w:w="2383" w:type="dxa"/>
            <w:tcBorders>
              <w:top w:val="nil"/>
              <w:left w:val="single" w:sz="4" w:space="0" w:color="auto"/>
              <w:bottom w:val="single" w:sz="4" w:space="0" w:color="auto"/>
              <w:right w:val="single" w:sz="4" w:space="0" w:color="auto"/>
            </w:tcBorders>
            <w:shd w:val="clear" w:color="auto" w:fill="auto"/>
            <w:noWrap/>
            <w:vAlign w:val="center"/>
            <w:hideMark/>
          </w:tcPr>
          <w:p w14:paraId="3A229B67" w14:textId="77777777" w:rsidR="00014D44" w:rsidRPr="00014D44" w:rsidRDefault="00014D44" w:rsidP="00014D44">
            <w:pPr>
              <w:spacing w:after="0" w:line="240" w:lineRule="auto"/>
              <w:rPr>
                <w:rFonts w:ascii="Times New Roman" w:hAnsi="Times New Roman"/>
              </w:rPr>
            </w:pPr>
            <w:r w:rsidRPr="00014D44">
              <w:rPr>
                <w:rFonts w:ascii="Times New Roman" w:hAnsi="Times New Roman"/>
              </w:rPr>
              <w:t xml:space="preserve">Установка счетчиков учета </w:t>
            </w:r>
          </w:p>
        </w:tc>
        <w:tc>
          <w:tcPr>
            <w:tcW w:w="7682" w:type="dxa"/>
            <w:tcBorders>
              <w:top w:val="nil"/>
              <w:left w:val="nil"/>
              <w:bottom w:val="single" w:sz="4" w:space="0" w:color="auto"/>
              <w:right w:val="single" w:sz="4" w:space="0" w:color="auto"/>
            </w:tcBorders>
            <w:shd w:val="clear" w:color="auto" w:fill="auto"/>
            <w:noWrap/>
            <w:vAlign w:val="center"/>
            <w:hideMark/>
          </w:tcPr>
          <w:p w14:paraId="5CB09136" w14:textId="7A9225F9" w:rsidR="00014D44" w:rsidRPr="00014D44" w:rsidRDefault="00014D44" w:rsidP="00014D44">
            <w:pPr>
              <w:spacing w:after="0" w:line="240" w:lineRule="auto"/>
              <w:jc w:val="both"/>
              <w:rPr>
                <w:rFonts w:ascii="Times New Roman" w:hAnsi="Times New Roman"/>
              </w:rPr>
            </w:pPr>
            <w:r>
              <w:rPr>
                <w:rFonts w:ascii="Times New Roman" w:hAnsi="Times New Roman"/>
              </w:rPr>
              <w:t>Счетчик учета э</w:t>
            </w:r>
            <w:r w:rsidRPr="00014D44">
              <w:rPr>
                <w:rFonts w:ascii="Times New Roman" w:hAnsi="Times New Roman"/>
              </w:rPr>
              <w:t xml:space="preserve">лектроэнергии, </w:t>
            </w:r>
            <w:r>
              <w:rPr>
                <w:rFonts w:ascii="Times New Roman" w:hAnsi="Times New Roman"/>
              </w:rPr>
              <w:t>с</w:t>
            </w:r>
            <w:r>
              <w:rPr>
                <w:rFonts w:ascii="Times New Roman" w:hAnsi="Times New Roman"/>
              </w:rPr>
              <w:t xml:space="preserve">четчик учета </w:t>
            </w:r>
            <w:r w:rsidRPr="00014D44">
              <w:rPr>
                <w:rFonts w:ascii="Times New Roman" w:hAnsi="Times New Roman"/>
              </w:rPr>
              <w:t>холодной воды, поквартирный прибор учета газа</w:t>
            </w:r>
            <w:r>
              <w:rPr>
                <w:rFonts w:ascii="Times New Roman" w:hAnsi="Times New Roman"/>
              </w:rPr>
              <w:t>.</w:t>
            </w:r>
          </w:p>
        </w:tc>
      </w:tr>
      <w:tr w:rsidR="00014D44" w:rsidRPr="004F6F56" w14:paraId="43F6F5C4" w14:textId="77777777" w:rsidTr="00014D44">
        <w:trPr>
          <w:trHeight w:val="300"/>
        </w:trPr>
        <w:tc>
          <w:tcPr>
            <w:tcW w:w="2383" w:type="dxa"/>
            <w:tcBorders>
              <w:top w:val="nil"/>
              <w:left w:val="single" w:sz="4" w:space="0" w:color="auto"/>
              <w:bottom w:val="single" w:sz="4" w:space="0" w:color="auto"/>
              <w:right w:val="single" w:sz="4" w:space="0" w:color="auto"/>
            </w:tcBorders>
            <w:shd w:val="clear" w:color="auto" w:fill="auto"/>
            <w:noWrap/>
            <w:vAlign w:val="center"/>
            <w:hideMark/>
          </w:tcPr>
          <w:p w14:paraId="6247F0F8" w14:textId="77777777" w:rsidR="00014D44" w:rsidRPr="00014D44" w:rsidRDefault="00014D44" w:rsidP="00014D44">
            <w:pPr>
              <w:spacing w:after="0" w:line="240" w:lineRule="auto"/>
              <w:rPr>
                <w:rFonts w:ascii="Times New Roman" w:hAnsi="Times New Roman"/>
              </w:rPr>
            </w:pPr>
            <w:r w:rsidRPr="00014D44">
              <w:rPr>
                <w:rFonts w:ascii="Times New Roman" w:hAnsi="Times New Roman"/>
              </w:rPr>
              <w:t>Устройство электросети и электроприборов</w:t>
            </w:r>
          </w:p>
        </w:tc>
        <w:tc>
          <w:tcPr>
            <w:tcW w:w="7682" w:type="dxa"/>
            <w:tcBorders>
              <w:top w:val="nil"/>
              <w:left w:val="nil"/>
              <w:bottom w:val="single" w:sz="4" w:space="0" w:color="auto"/>
              <w:right w:val="single" w:sz="4" w:space="0" w:color="auto"/>
            </w:tcBorders>
            <w:shd w:val="clear" w:color="auto" w:fill="auto"/>
            <w:noWrap/>
            <w:vAlign w:val="center"/>
            <w:hideMark/>
          </w:tcPr>
          <w:p w14:paraId="7CF451E7" w14:textId="6F64B286" w:rsidR="00014D44" w:rsidRPr="00014D44" w:rsidRDefault="006D022B" w:rsidP="00014D44">
            <w:pPr>
              <w:spacing w:after="0" w:line="240" w:lineRule="auto"/>
              <w:jc w:val="both"/>
              <w:rPr>
                <w:rFonts w:ascii="Times New Roman" w:hAnsi="Times New Roman"/>
              </w:rPr>
            </w:pPr>
            <w:r>
              <w:rPr>
                <w:rFonts w:ascii="Times New Roman" w:hAnsi="Times New Roman"/>
              </w:rPr>
              <w:t>П</w:t>
            </w:r>
            <w:r w:rsidR="00014D44" w:rsidRPr="00014D44">
              <w:rPr>
                <w:rFonts w:ascii="Times New Roman" w:hAnsi="Times New Roman"/>
              </w:rPr>
              <w:t>рокладка питающей сети от этажного щита в квартиру, установ</w:t>
            </w:r>
            <w:r>
              <w:rPr>
                <w:rFonts w:ascii="Times New Roman" w:hAnsi="Times New Roman"/>
              </w:rPr>
              <w:t>ка</w:t>
            </w:r>
            <w:r w:rsidR="00014D44" w:rsidRPr="00014D44">
              <w:rPr>
                <w:rFonts w:ascii="Times New Roman" w:hAnsi="Times New Roman"/>
              </w:rPr>
              <w:t xml:space="preserve"> квартирн</w:t>
            </w:r>
            <w:r>
              <w:rPr>
                <w:rFonts w:ascii="Times New Roman" w:hAnsi="Times New Roman"/>
              </w:rPr>
              <w:t>ого</w:t>
            </w:r>
            <w:r w:rsidR="00014D44" w:rsidRPr="00014D44">
              <w:rPr>
                <w:rFonts w:ascii="Times New Roman" w:hAnsi="Times New Roman"/>
              </w:rPr>
              <w:t xml:space="preserve"> щит</w:t>
            </w:r>
            <w:r>
              <w:rPr>
                <w:rFonts w:ascii="Times New Roman" w:hAnsi="Times New Roman"/>
              </w:rPr>
              <w:t>а</w:t>
            </w:r>
            <w:r w:rsidR="00014D44" w:rsidRPr="00014D44">
              <w:rPr>
                <w:rFonts w:ascii="Times New Roman" w:hAnsi="Times New Roman"/>
              </w:rPr>
              <w:t>. Электрооборудование (розетки, выключатели, патроны, автоматы) и внутриквартирная разводка – отсутствует</w:t>
            </w:r>
            <w:r w:rsidR="00014D44">
              <w:rPr>
                <w:rFonts w:ascii="Times New Roman" w:hAnsi="Times New Roman"/>
              </w:rPr>
              <w:t>.</w:t>
            </w:r>
          </w:p>
        </w:tc>
      </w:tr>
      <w:tr w:rsidR="00014D44" w:rsidRPr="004F6F56" w14:paraId="79D53558" w14:textId="77777777" w:rsidTr="00014D44">
        <w:trPr>
          <w:trHeight w:val="300"/>
        </w:trPr>
        <w:tc>
          <w:tcPr>
            <w:tcW w:w="2383" w:type="dxa"/>
            <w:tcBorders>
              <w:top w:val="nil"/>
              <w:left w:val="single" w:sz="4" w:space="0" w:color="auto"/>
              <w:bottom w:val="single" w:sz="4" w:space="0" w:color="auto"/>
              <w:right w:val="single" w:sz="4" w:space="0" w:color="auto"/>
            </w:tcBorders>
            <w:shd w:val="clear" w:color="auto" w:fill="auto"/>
            <w:noWrap/>
            <w:vAlign w:val="center"/>
            <w:hideMark/>
          </w:tcPr>
          <w:p w14:paraId="743F3AF0" w14:textId="77777777" w:rsidR="00014D44" w:rsidRPr="00014D44" w:rsidRDefault="00014D44" w:rsidP="00014D44">
            <w:pPr>
              <w:spacing w:after="0" w:line="240" w:lineRule="auto"/>
              <w:rPr>
                <w:rFonts w:ascii="Times New Roman" w:hAnsi="Times New Roman"/>
              </w:rPr>
            </w:pPr>
            <w:r w:rsidRPr="00014D44">
              <w:rPr>
                <w:rFonts w:ascii="Times New Roman" w:hAnsi="Times New Roman"/>
              </w:rPr>
              <w:t>Отопление</w:t>
            </w:r>
          </w:p>
        </w:tc>
        <w:tc>
          <w:tcPr>
            <w:tcW w:w="7682" w:type="dxa"/>
            <w:tcBorders>
              <w:top w:val="nil"/>
              <w:left w:val="nil"/>
              <w:bottom w:val="single" w:sz="4" w:space="0" w:color="auto"/>
              <w:right w:val="single" w:sz="4" w:space="0" w:color="auto"/>
            </w:tcBorders>
            <w:shd w:val="clear" w:color="auto" w:fill="auto"/>
            <w:noWrap/>
            <w:vAlign w:val="center"/>
            <w:hideMark/>
          </w:tcPr>
          <w:p w14:paraId="38C5081E" w14:textId="77777777" w:rsidR="00014D44" w:rsidRPr="00014D44" w:rsidRDefault="00014D44" w:rsidP="00014D44">
            <w:pPr>
              <w:spacing w:after="0" w:line="240" w:lineRule="auto"/>
              <w:jc w:val="both"/>
              <w:rPr>
                <w:rFonts w:ascii="Times New Roman" w:hAnsi="Times New Roman"/>
              </w:rPr>
            </w:pPr>
            <w:r w:rsidRPr="00014D44">
              <w:rPr>
                <w:rFonts w:ascii="Times New Roman" w:hAnsi="Times New Roman"/>
              </w:rPr>
              <w:t xml:space="preserve">Разводка отопления внутриквартирная с установкой стальных панельных радиаторов с терморегуляторами. Устройство теплого пола. </w:t>
            </w:r>
          </w:p>
        </w:tc>
      </w:tr>
      <w:tr w:rsidR="00014D44" w:rsidRPr="004F6F56" w14:paraId="14684837" w14:textId="77777777" w:rsidTr="00014D44">
        <w:trPr>
          <w:trHeight w:val="300"/>
        </w:trPr>
        <w:tc>
          <w:tcPr>
            <w:tcW w:w="2383" w:type="dxa"/>
            <w:tcBorders>
              <w:top w:val="nil"/>
              <w:left w:val="single" w:sz="4" w:space="0" w:color="auto"/>
              <w:bottom w:val="single" w:sz="4" w:space="0" w:color="auto"/>
              <w:right w:val="single" w:sz="4" w:space="0" w:color="auto"/>
            </w:tcBorders>
            <w:shd w:val="clear" w:color="auto" w:fill="auto"/>
            <w:noWrap/>
            <w:vAlign w:val="center"/>
            <w:hideMark/>
          </w:tcPr>
          <w:p w14:paraId="036C77FE" w14:textId="77777777" w:rsidR="00014D44" w:rsidRPr="00014D44" w:rsidRDefault="00014D44" w:rsidP="00014D44">
            <w:pPr>
              <w:spacing w:after="0" w:line="240" w:lineRule="auto"/>
              <w:rPr>
                <w:rFonts w:ascii="Times New Roman" w:hAnsi="Times New Roman"/>
              </w:rPr>
            </w:pPr>
            <w:r w:rsidRPr="00014D44">
              <w:rPr>
                <w:rFonts w:ascii="Times New Roman" w:hAnsi="Times New Roman"/>
              </w:rPr>
              <w:t>Водопровод, канализация</w:t>
            </w:r>
          </w:p>
        </w:tc>
        <w:tc>
          <w:tcPr>
            <w:tcW w:w="7682" w:type="dxa"/>
            <w:tcBorders>
              <w:top w:val="nil"/>
              <w:left w:val="nil"/>
              <w:bottom w:val="single" w:sz="4" w:space="0" w:color="auto"/>
              <w:right w:val="single" w:sz="4" w:space="0" w:color="auto"/>
            </w:tcBorders>
            <w:shd w:val="clear" w:color="auto" w:fill="auto"/>
            <w:noWrap/>
            <w:vAlign w:val="center"/>
            <w:hideMark/>
          </w:tcPr>
          <w:p w14:paraId="73440B09" w14:textId="708E8789" w:rsidR="00014D44" w:rsidRPr="00014D44" w:rsidRDefault="00014D44" w:rsidP="00014D44">
            <w:pPr>
              <w:spacing w:after="0" w:line="240" w:lineRule="auto"/>
              <w:jc w:val="both"/>
              <w:rPr>
                <w:rFonts w:ascii="Times New Roman" w:hAnsi="Times New Roman"/>
              </w:rPr>
            </w:pPr>
            <w:r w:rsidRPr="00014D44">
              <w:rPr>
                <w:rFonts w:ascii="Times New Roman" w:hAnsi="Times New Roman"/>
              </w:rPr>
              <w:t>Выполн</w:t>
            </w:r>
            <w:r w:rsidR="006D022B">
              <w:rPr>
                <w:rFonts w:ascii="Times New Roman" w:hAnsi="Times New Roman"/>
              </w:rPr>
              <w:t>ение</w:t>
            </w:r>
            <w:r w:rsidRPr="00014D44">
              <w:rPr>
                <w:rFonts w:ascii="Times New Roman" w:hAnsi="Times New Roman"/>
              </w:rPr>
              <w:t xml:space="preserve"> подвод</w:t>
            </w:r>
            <w:r w:rsidR="006D022B">
              <w:rPr>
                <w:rFonts w:ascii="Times New Roman" w:hAnsi="Times New Roman"/>
              </w:rPr>
              <w:t>а</w:t>
            </w:r>
            <w:r w:rsidRPr="00014D44">
              <w:rPr>
                <w:rFonts w:ascii="Times New Roman" w:hAnsi="Times New Roman"/>
              </w:rPr>
              <w:t xml:space="preserve"> систем водоснабжения и канализации к точкам подключения</w:t>
            </w:r>
            <w:r>
              <w:rPr>
                <w:rFonts w:ascii="Times New Roman" w:hAnsi="Times New Roman"/>
              </w:rPr>
              <w:t>.</w:t>
            </w:r>
          </w:p>
        </w:tc>
      </w:tr>
      <w:tr w:rsidR="00014D44" w:rsidRPr="004F6F56" w14:paraId="69ED55E4" w14:textId="77777777" w:rsidTr="00014D44">
        <w:trPr>
          <w:trHeight w:val="70"/>
        </w:trPr>
        <w:tc>
          <w:tcPr>
            <w:tcW w:w="2383" w:type="dxa"/>
            <w:tcBorders>
              <w:top w:val="nil"/>
              <w:left w:val="single" w:sz="4" w:space="0" w:color="auto"/>
              <w:bottom w:val="single" w:sz="4" w:space="0" w:color="auto"/>
              <w:right w:val="single" w:sz="4" w:space="0" w:color="auto"/>
            </w:tcBorders>
            <w:shd w:val="clear" w:color="auto" w:fill="auto"/>
            <w:noWrap/>
            <w:vAlign w:val="center"/>
            <w:hideMark/>
          </w:tcPr>
          <w:p w14:paraId="7FA727D7" w14:textId="77777777" w:rsidR="00014D44" w:rsidRPr="00014D44" w:rsidRDefault="00014D44" w:rsidP="00014D44">
            <w:pPr>
              <w:spacing w:after="0" w:line="240" w:lineRule="auto"/>
              <w:rPr>
                <w:rFonts w:ascii="Times New Roman" w:hAnsi="Times New Roman"/>
              </w:rPr>
            </w:pPr>
            <w:r w:rsidRPr="00014D44">
              <w:rPr>
                <w:rFonts w:ascii="Times New Roman" w:hAnsi="Times New Roman"/>
              </w:rPr>
              <w:t>Вентиляция</w:t>
            </w:r>
          </w:p>
        </w:tc>
        <w:tc>
          <w:tcPr>
            <w:tcW w:w="7682" w:type="dxa"/>
            <w:tcBorders>
              <w:top w:val="nil"/>
              <w:left w:val="nil"/>
              <w:bottom w:val="single" w:sz="4" w:space="0" w:color="auto"/>
              <w:right w:val="single" w:sz="4" w:space="0" w:color="auto"/>
            </w:tcBorders>
            <w:shd w:val="clear" w:color="auto" w:fill="auto"/>
            <w:noWrap/>
            <w:vAlign w:val="center"/>
            <w:hideMark/>
          </w:tcPr>
          <w:p w14:paraId="4AB05658" w14:textId="3F09C643" w:rsidR="00014D44" w:rsidRPr="00014D44" w:rsidRDefault="00014D44" w:rsidP="00014D44">
            <w:pPr>
              <w:spacing w:after="0" w:line="240" w:lineRule="auto"/>
              <w:jc w:val="both"/>
              <w:rPr>
                <w:rFonts w:ascii="Times New Roman" w:hAnsi="Times New Roman"/>
              </w:rPr>
            </w:pPr>
            <w:r w:rsidRPr="00014D44">
              <w:rPr>
                <w:rFonts w:ascii="Times New Roman" w:hAnsi="Times New Roman"/>
              </w:rPr>
              <w:t>Предоставлен</w:t>
            </w:r>
            <w:r w:rsidR="006D022B">
              <w:rPr>
                <w:rFonts w:ascii="Times New Roman" w:hAnsi="Times New Roman"/>
              </w:rPr>
              <w:t>ие</w:t>
            </w:r>
            <w:r w:rsidRPr="00014D44">
              <w:rPr>
                <w:rFonts w:ascii="Times New Roman" w:hAnsi="Times New Roman"/>
              </w:rPr>
              <w:t xml:space="preserve"> точки подключения без разводки вентиляционных коробов по</w:t>
            </w:r>
            <w:r>
              <w:rPr>
                <w:rFonts w:ascii="Times New Roman" w:hAnsi="Times New Roman"/>
              </w:rPr>
              <w:t> </w:t>
            </w:r>
            <w:r w:rsidRPr="00014D44">
              <w:rPr>
                <w:rFonts w:ascii="Times New Roman" w:hAnsi="Times New Roman"/>
              </w:rPr>
              <w:t>помещению</w:t>
            </w:r>
            <w:r>
              <w:rPr>
                <w:rFonts w:ascii="Times New Roman" w:hAnsi="Times New Roman"/>
              </w:rPr>
              <w:t>.</w:t>
            </w:r>
          </w:p>
        </w:tc>
      </w:tr>
    </w:tbl>
    <w:p w14:paraId="228725C8" w14:textId="74F7790C" w:rsidR="00014D44" w:rsidRDefault="00014D44" w:rsidP="000F60DA">
      <w:pPr>
        <w:tabs>
          <w:tab w:val="left" w:pos="1134"/>
        </w:tabs>
        <w:spacing w:after="0" w:line="240" w:lineRule="auto"/>
        <w:contextualSpacing/>
        <w:jc w:val="both"/>
        <w:rPr>
          <w:rFonts w:ascii="Times New Roman" w:hAnsi="Times New Roman"/>
        </w:rPr>
      </w:pPr>
    </w:p>
    <w:tbl>
      <w:tblPr>
        <w:tblStyle w:val="a7"/>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4949"/>
      </w:tblGrid>
      <w:tr w:rsidR="00CE03CF" w14:paraId="34931D9C" w14:textId="77777777" w:rsidTr="00C83B73">
        <w:trPr>
          <w:trHeight w:val="2855"/>
        </w:trPr>
        <w:tc>
          <w:tcPr>
            <w:tcW w:w="5104" w:type="dxa"/>
          </w:tcPr>
          <w:p w14:paraId="70FDBF32" w14:textId="77777777" w:rsidR="00CE03CF" w:rsidRPr="009334ED" w:rsidRDefault="00CE03CF" w:rsidP="00C83B73">
            <w:pPr>
              <w:tabs>
                <w:tab w:val="left" w:pos="1134"/>
              </w:tabs>
              <w:contextualSpacing/>
              <w:jc w:val="center"/>
              <w:rPr>
                <w:rFonts w:ascii="Times New Roman" w:hAnsi="Times New Roman"/>
                <w:b/>
                <w:bCs/>
              </w:rPr>
            </w:pPr>
            <w:r w:rsidRPr="009334ED">
              <w:rPr>
                <w:rFonts w:ascii="Times New Roman" w:hAnsi="Times New Roman"/>
                <w:b/>
                <w:bCs/>
              </w:rPr>
              <w:t>Застройщик</w:t>
            </w:r>
          </w:p>
          <w:p w14:paraId="519CD467" w14:textId="77777777" w:rsidR="00CE03CF" w:rsidRPr="009334ED" w:rsidRDefault="00CE03CF" w:rsidP="00C83B73">
            <w:pPr>
              <w:tabs>
                <w:tab w:val="left" w:pos="1134"/>
              </w:tabs>
              <w:contextualSpacing/>
              <w:jc w:val="center"/>
              <w:rPr>
                <w:rFonts w:ascii="Times New Roman" w:hAnsi="Times New Roman"/>
                <w:b/>
                <w:bCs/>
              </w:rPr>
            </w:pPr>
            <w:r w:rsidRPr="009334ED">
              <w:rPr>
                <w:rFonts w:ascii="Times New Roman" w:hAnsi="Times New Roman"/>
                <w:b/>
                <w:bCs/>
              </w:rPr>
              <w:t>Общество с ограниченной ответственностью «Специализированный застройщик «Фонтаны»</w:t>
            </w:r>
          </w:p>
          <w:p w14:paraId="088D5B59" w14:textId="77777777" w:rsidR="00CE03CF" w:rsidRDefault="00CE03CF" w:rsidP="00C83B73">
            <w:pPr>
              <w:tabs>
                <w:tab w:val="left" w:pos="1134"/>
              </w:tabs>
              <w:contextualSpacing/>
              <w:jc w:val="both"/>
              <w:rPr>
                <w:rFonts w:ascii="Times New Roman" w:hAnsi="Times New Roman"/>
              </w:rPr>
            </w:pPr>
          </w:p>
          <w:p w14:paraId="31F61656" w14:textId="77777777" w:rsidR="00CE03CF" w:rsidRDefault="00CE03CF" w:rsidP="00C83B73">
            <w:pPr>
              <w:tabs>
                <w:tab w:val="left" w:pos="1134"/>
              </w:tabs>
              <w:contextualSpacing/>
              <w:jc w:val="both"/>
              <w:rPr>
                <w:rFonts w:ascii="Times New Roman" w:hAnsi="Times New Roman"/>
              </w:rPr>
            </w:pPr>
            <w:r w:rsidRPr="003C1DBF">
              <w:rPr>
                <w:rFonts w:ascii="Times New Roman" w:hAnsi="Times New Roman"/>
              </w:rPr>
              <w:t>295051, Республика Крым, г. Симферополь,</w:t>
            </w:r>
          </w:p>
          <w:p w14:paraId="48C3B323" w14:textId="77777777" w:rsidR="00CE03CF" w:rsidRPr="003C1DBF" w:rsidRDefault="00CE03CF" w:rsidP="00C83B73">
            <w:pPr>
              <w:tabs>
                <w:tab w:val="left" w:pos="1134"/>
              </w:tabs>
              <w:contextualSpacing/>
              <w:jc w:val="both"/>
              <w:rPr>
                <w:rFonts w:ascii="Times New Roman" w:hAnsi="Times New Roman"/>
              </w:rPr>
            </w:pPr>
            <w:r w:rsidRPr="003C1DBF">
              <w:rPr>
                <w:rFonts w:ascii="Times New Roman" w:hAnsi="Times New Roman"/>
              </w:rPr>
              <w:t>ул. Эскадронная, д</w:t>
            </w:r>
            <w:r>
              <w:rPr>
                <w:rFonts w:ascii="Times New Roman" w:hAnsi="Times New Roman"/>
              </w:rPr>
              <w:t>. 6</w:t>
            </w:r>
            <w:r w:rsidRPr="003C1DBF">
              <w:rPr>
                <w:rFonts w:ascii="Times New Roman" w:hAnsi="Times New Roman"/>
              </w:rPr>
              <w:t>А, оф</w:t>
            </w:r>
            <w:r>
              <w:rPr>
                <w:rFonts w:ascii="Times New Roman" w:hAnsi="Times New Roman"/>
              </w:rPr>
              <w:t>.</w:t>
            </w:r>
            <w:r w:rsidRPr="003C1DBF">
              <w:rPr>
                <w:rFonts w:ascii="Times New Roman" w:hAnsi="Times New Roman"/>
              </w:rPr>
              <w:t xml:space="preserve"> 3</w:t>
            </w:r>
          </w:p>
          <w:p w14:paraId="16BC3403" w14:textId="77777777" w:rsidR="00CE03CF" w:rsidRPr="003C1DBF" w:rsidRDefault="00CE03CF" w:rsidP="00C83B73">
            <w:pPr>
              <w:tabs>
                <w:tab w:val="left" w:pos="1134"/>
              </w:tabs>
              <w:contextualSpacing/>
              <w:jc w:val="both"/>
              <w:rPr>
                <w:rFonts w:ascii="Times New Roman" w:hAnsi="Times New Roman"/>
              </w:rPr>
            </w:pPr>
            <w:r w:rsidRPr="003C1DBF">
              <w:rPr>
                <w:rFonts w:ascii="Times New Roman" w:hAnsi="Times New Roman"/>
              </w:rPr>
              <w:t xml:space="preserve">ОГРН </w:t>
            </w:r>
            <w:r w:rsidRPr="007C4AD4">
              <w:rPr>
                <w:rFonts w:ascii="Times New Roman" w:hAnsi="Times New Roman"/>
              </w:rPr>
              <w:t>1219100017542</w:t>
            </w:r>
          </w:p>
          <w:p w14:paraId="4D2418F4" w14:textId="77777777" w:rsidR="00CE03CF" w:rsidRDefault="00CE03CF" w:rsidP="00C83B73">
            <w:pPr>
              <w:tabs>
                <w:tab w:val="left" w:pos="1134"/>
              </w:tabs>
              <w:contextualSpacing/>
              <w:jc w:val="both"/>
              <w:rPr>
                <w:rFonts w:ascii="Times New Roman" w:hAnsi="Times New Roman"/>
              </w:rPr>
            </w:pPr>
            <w:r w:rsidRPr="003C1DBF">
              <w:rPr>
                <w:rFonts w:ascii="Times New Roman" w:hAnsi="Times New Roman"/>
              </w:rPr>
              <w:t>ИНН</w:t>
            </w:r>
            <w:r>
              <w:t xml:space="preserve"> </w:t>
            </w:r>
            <w:r w:rsidRPr="007C4AD4">
              <w:rPr>
                <w:rFonts w:ascii="Times New Roman" w:hAnsi="Times New Roman"/>
              </w:rPr>
              <w:t>9102278058</w:t>
            </w:r>
          </w:p>
          <w:p w14:paraId="7CDE1583" w14:textId="77777777" w:rsidR="00CE03CF" w:rsidRPr="003C1DBF" w:rsidRDefault="00CE03CF" w:rsidP="00C83B73">
            <w:pPr>
              <w:tabs>
                <w:tab w:val="left" w:pos="1134"/>
              </w:tabs>
              <w:contextualSpacing/>
              <w:jc w:val="both"/>
              <w:rPr>
                <w:rFonts w:ascii="Times New Roman" w:hAnsi="Times New Roman"/>
              </w:rPr>
            </w:pPr>
            <w:r w:rsidRPr="003C1DBF">
              <w:rPr>
                <w:rFonts w:ascii="Times New Roman" w:hAnsi="Times New Roman"/>
              </w:rPr>
              <w:t xml:space="preserve">КПП </w:t>
            </w:r>
            <w:r w:rsidRPr="007C4AD4">
              <w:rPr>
                <w:rFonts w:ascii="Times New Roman" w:hAnsi="Times New Roman"/>
              </w:rPr>
              <w:t>910201001</w:t>
            </w:r>
          </w:p>
          <w:p w14:paraId="6EEC50BA" w14:textId="77777777" w:rsidR="00CE03CF" w:rsidRPr="003C1DBF" w:rsidRDefault="00CE03CF" w:rsidP="00C83B73">
            <w:pPr>
              <w:tabs>
                <w:tab w:val="left" w:pos="1134"/>
              </w:tabs>
              <w:contextualSpacing/>
              <w:jc w:val="both"/>
              <w:rPr>
                <w:rFonts w:ascii="Times New Roman" w:hAnsi="Times New Roman"/>
              </w:rPr>
            </w:pPr>
          </w:p>
          <w:p w14:paraId="7AE1DF6F" w14:textId="77777777" w:rsidR="00CE03CF" w:rsidRPr="00B631A2" w:rsidRDefault="00CE03CF" w:rsidP="00C83B73">
            <w:pPr>
              <w:tabs>
                <w:tab w:val="left" w:pos="1134"/>
              </w:tabs>
              <w:contextualSpacing/>
              <w:jc w:val="both"/>
              <w:rPr>
                <w:rFonts w:ascii="Times New Roman" w:hAnsi="Times New Roman"/>
                <w:b/>
                <w:bCs/>
              </w:rPr>
            </w:pPr>
            <w:r w:rsidRPr="00B631A2">
              <w:rPr>
                <w:rFonts w:ascii="Times New Roman" w:hAnsi="Times New Roman"/>
                <w:b/>
                <w:bCs/>
              </w:rPr>
              <w:t>Директор _______________ Куртаметов А.Н.</w:t>
            </w:r>
          </w:p>
          <w:p w14:paraId="4645ACDF" w14:textId="77777777" w:rsidR="00CE03CF" w:rsidRPr="003C1DBF" w:rsidRDefault="00CE03CF" w:rsidP="00C83B73">
            <w:pPr>
              <w:tabs>
                <w:tab w:val="left" w:pos="1134"/>
              </w:tabs>
              <w:contextualSpacing/>
              <w:jc w:val="both"/>
              <w:rPr>
                <w:rFonts w:ascii="Times New Roman" w:hAnsi="Times New Roman"/>
              </w:rPr>
            </w:pPr>
            <w:r w:rsidRPr="00B631A2">
              <w:rPr>
                <w:rFonts w:ascii="Times New Roman" w:hAnsi="Times New Roman"/>
                <w:b/>
                <w:bCs/>
              </w:rPr>
              <w:t>(документ подписан УКЭП)</w:t>
            </w:r>
          </w:p>
        </w:tc>
        <w:tc>
          <w:tcPr>
            <w:tcW w:w="4949" w:type="dxa"/>
          </w:tcPr>
          <w:p w14:paraId="7A05B11D" w14:textId="77777777" w:rsidR="00CE03CF" w:rsidRDefault="00CE03CF" w:rsidP="00C83B73">
            <w:pPr>
              <w:tabs>
                <w:tab w:val="left" w:pos="1134"/>
              </w:tabs>
              <w:contextualSpacing/>
              <w:jc w:val="center"/>
              <w:rPr>
                <w:rFonts w:ascii="Times New Roman" w:hAnsi="Times New Roman"/>
                <w:b/>
                <w:bCs/>
              </w:rPr>
            </w:pPr>
            <w:r w:rsidRPr="002804F5">
              <w:rPr>
                <w:rFonts w:ascii="Times New Roman" w:hAnsi="Times New Roman"/>
                <w:b/>
                <w:bCs/>
              </w:rPr>
              <w:t>Участник</w:t>
            </w:r>
          </w:p>
          <w:p w14:paraId="47689807" w14:textId="77777777" w:rsidR="00CE03CF" w:rsidRDefault="00CE03CF" w:rsidP="00C83B73">
            <w:pPr>
              <w:tabs>
                <w:tab w:val="left" w:pos="1134"/>
              </w:tabs>
              <w:contextualSpacing/>
              <w:jc w:val="center"/>
              <w:rPr>
                <w:rFonts w:ascii="Times New Roman" w:hAnsi="Times New Roman"/>
                <w:b/>
                <w:bCs/>
              </w:rPr>
            </w:pPr>
            <w:r>
              <w:rPr>
                <w:rFonts w:ascii="Times New Roman" w:hAnsi="Times New Roman"/>
                <w:b/>
                <w:bCs/>
              </w:rPr>
              <w:t>*</w:t>
            </w:r>
          </w:p>
          <w:p w14:paraId="129D0D00" w14:textId="77777777" w:rsidR="00CE03CF" w:rsidRDefault="00CE03CF" w:rsidP="00C83B73">
            <w:pPr>
              <w:tabs>
                <w:tab w:val="left" w:pos="1134"/>
              </w:tabs>
              <w:contextualSpacing/>
              <w:jc w:val="center"/>
              <w:rPr>
                <w:rFonts w:ascii="Times New Roman" w:hAnsi="Times New Roman"/>
              </w:rPr>
            </w:pPr>
          </w:p>
          <w:p w14:paraId="2E088547" w14:textId="77777777" w:rsidR="00CE03CF" w:rsidRDefault="00CE03CF" w:rsidP="00C83B73">
            <w:pPr>
              <w:tabs>
                <w:tab w:val="left" w:pos="1134"/>
              </w:tabs>
              <w:contextualSpacing/>
              <w:jc w:val="center"/>
              <w:rPr>
                <w:rFonts w:ascii="Times New Roman" w:hAnsi="Times New Roman"/>
              </w:rPr>
            </w:pPr>
          </w:p>
          <w:p w14:paraId="17EDCB30" w14:textId="77777777" w:rsidR="00CE03CF" w:rsidRDefault="00CE03CF" w:rsidP="00C83B73">
            <w:pPr>
              <w:tabs>
                <w:tab w:val="left" w:pos="1134"/>
              </w:tabs>
              <w:contextualSpacing/>
              <w:jc w:val="both"/>
              <w:rPr>
                <w:rFonts w:ascii="Times New Roman" w:hAnsi="Times New Roman"/>
              </w:rPr>
            </w:pPr>
            <w:r>
              <w:rPr>
                <w:rFonts w:ascii="Times New Roman" w:hAnsi="Times New Roman"/>
              </w:rPr>
              <w:t>Адрес:</w:t>
            </w:r>
          </w:p>
          <w:p w14:paraId="1898B47A" w14:textId="77777777" w:rsidR="00CE03CF" w:rsidRDefault="00CE03CF" w:rsidP="00C83B73">
            <w:pPr>
              <w:tabs>
                <w:tab w:val="left" w:pos="1134"/>
              </w:tabs>
              <w:contextualSpacing/>
              <w:jc w:val="both"/>
              <w:rPr>
                <w:rFonts w:ascii="Times New Roman" w:hAnsi="Times New Roman"/>
              </w:rPr>
            </w:pPr>
            <w:r>
              <w:rPr>
                <w:rFonts w:ascii="Times New Roman" w:hAnsi="Times New Roman"/>
              </w:rPr>
              <w:t xml:space="preserve">Паспорт: </w:t>
            </w:r>
          </w:p>
          <w:p w14:paraId="35505D1A" w14:textId="77777777" w:rsidR="00CE03CF" w:rsidRDefault="00CE03CF" w:rsidP="00C83B73">
            <w:pPr>
              <w:tabs>
                <w:tab w:val="left" w:pos="1134"/>
              </w:tabs>
              <w:contextualSpacing/>
              <w:jc w:val="both"/>
              <w:rPr>
                <w:rFonts w:ascii="Times New Roman" w:hAnsi="Times New Roman"/>
              </w:rPr>
            </w:pPr>
            <w:r>
              <w:rPr>
                <w:rFonts w:ascii="Times New Roman" w:hAnsi="Times New Roman"/>
              </w:rPr>
              <w:t>Выдан: *, код подразделения *</w:t>
            </w:r>
          </w:p>
          <w:p w14:paraId="67106B6F" w14:textId="77777777" w:rsidR="00CE03CF" w:rsidRDefault="00CE03CF" w:rsidP="00C83B73">
            <w:pPr>
              <w:tabs>
                <w:tab w:val="left" w:pos="1134"/>
              </w:tabs>
              <w:contextualSpacing/>
              <w:jc w:val="both"/>
              <w:rPr>
                <w:rFonts w:ascii="Times New Roman" w:hAnsi="Times New Roman"/>
              </w:rPr>
            </w:pPr>
          </w:p>
          <w:p w14:paraId="7BF67BFA" w14:textId="77777777" w:rsidR="00CE03CF" w:rsidRDefault="00CE03CF" w:rsidP="00C83B73">
            <w:pPr>
              <w:tabs>
                <w:tab w:val="left" w:pos="1134"/>
              </w:tabs>
              <w:contextualSpacing/>
              <w:jc w:val="both"/>
              <w:rPr>
                <w:rFonts w:ascii="Times New Roman" w:hAnsi="Times New Roman"/>
              </w:rPr>
            </w:pPr>
          </w:p>
          <w:p w14:paraId="39FF3349" w14:textId="77777777" w:rsidR="00CE03CF" w:rsidRDefault="00CE03CF" w:rsidP="00C83B73">
            <w:pPr>
              <w:tabs>
                <w:tab w:val="left" w:pos="1134"/>
              </w:tabs>
              <w:contextualSpacing/>
              <w:jc w:val="both"/>
              <w:rPr>
                <w:rFonts w:ascii="Times New Roman" w:hAnsi="Times New Roman"/>
              </w:rPr>
            </w:pPr>
          </w:p>
          <w:p w14:paraId="0E5F4EF7" w14:textId="77777777" w:rsidR="00CE03CF" w:rsidRPr="00B631A2" w:rsidRDefault="00CE03CF" w:rsidP="00C83B73">
            <w:pPr>
              <w:tabs>
                <w:tab w:val="left" w:pos="1134"/>
              </w:tabs>
              <w:contextualSpacing/>
              <w:jc w:val="both"/>
              <w:rPr>
                <w:rFonts w:ascii="Times New Roman" w:hAnsi="Times New Roman"/>
                <w:b/>
                <w:bCs/>
              </w:rPr>
            </w:pPr>
            <w:r w:rsidRPr="00B631A2">
              <w:rPr>
                <w:rFonts w:ascii="Times New Roman" w:hAnsi="Times New Roman"/>
                <w:b/>
                <w:bCs/>
              </w:rPr>
              <w:t xml:space="preserve">_______________ </w:t>
            </w:r>
            <w:r>
              <w:rPr>
                <w:rFonts w:ascii="Times New Roman" w:hAnsi="Times New Roman"/>
                <w:b/>
                <w:bCs/>
              </w:rPr>
              <w:t>*</w:t>
            </w:r>
          </w:p>
          <w:p w14:paraId="79650C3B" w14:textId="77777777" w:rsidR="00CE03CF" w:rsidRPr="002804F5" w:rsidRDefault="00CE03CF" w:rsidP="00C83B73">
            <w:pPr>
              <w:tabs>
                <w:tab w:val="left" w:pos="1134"/>
              </w:tabs>
              <w:contextualSpacing/>
              <w:jc w:val="both"/>
              <w:rPr>
                <w:rFonts w:ascii="Times New Roman" w:hAnsi="Times New Roman"/>
              </w:rPr>
            </w:pPr>
            <w:r w:rsidRPr="00B631A2">
              <w:rPr>
                <w:rFonts w:ascii="Times New Roman" w:hAnsi="Times New Roman"/>
                <w:b/>
                <w:bCs/>
              </w:rPr>
              <w:t>(документ подписан УКЭП)</w:t>
            </w:r>
          </w:p>
        </w:tc>
      </w:tr>
    </w:tbl>
    <w:p w14:paraId="54EBB14D" w14:textId="77777777" w:rsidR="00CE03CF" w:rsidRPr="000F60DA" w:rsidRDefault="00CE03CF" w:rsidP="000F60DA">
      <w:pPr>
        <w:tabs>
          <w:tab w:val="left" w:pos="1134"/>
        </w:tabs>
        <w:spacing w:after="0" w:line="240" w:lineRule="auto"/>
        <w:contextualSpacing/>
        <w:jc w:val="both"/>
        <w:rPr>
          <w:rFonts w:ascii="Times New Roman" w:hAnsi="Times New Roman"/>
        </w:rPr>
      </w:pPr>
    </w:p>
    <w:sectPr w:rsidR="00CE03CF" w:rsidRPr="000F60DA" w:rsidSect="008C4688">
      <w:footerReference w:type="default" r:id="rId8"/>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3258A7" w14:textId="77777777" w:rsidR="00BC38A0" w:rsidRDefault="00BC38A0" w:rsidP="00B817FC">
      <w:pPr>
        <w:spacing w:after="0" w:line="240" w:lineRule="auto"/>
      </w:pPr>
      <w:r>
        <w:separator/>
      </w:r>
    </w:p>
  </w:endnote>
  <w:endnote w:type="continuationSeparator" w:id="0">
    <w:p w14:paraId="0A48A8E9" w14:textId="77777777" w:rsidR="00BC38A0" w:rsidRDefault="00BC38A0" w:rsidP="00B81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6254033"/>
      <w:docPartObj>
        <w:docPartGallery w:val="Page Numbers (Bottom of Page)"/>
        <w:docPartUnique/>
      </w:docPartObj>
    </w:sdtPr>
    <w:sdtContent>
      <w:p w14:paraId="2E158E7D" w14:textId="3B8813C3" w:rsidR="00B817FC" w:rsidRDefault="00B817FC" w:rsidP="00B817FC">
        <w:pPr>
          <w:pStyle w:val="aa"/>
          <w:jc w:val="center"/>
        </w:pPr>
        <w:r w:rsidRPr="00B817FC">
          <w:rPr>
            <w:rFonts w:ascii="Times New Roman" w:hAnsi="Times New Roman" w:cs="Times New Roman"/>
          </w:rPr>
          <w:fldChar w:fldCharType="begin"/>
        </w:r>
        <w:r w:rsidRPr="00B817FC">
          <w:rPr>
            <w:rFonts w:ascii="Times New Roman" w:hAnsi="Times New Roman" w:cs="Times New Roman"/>
          </w:rPr>
          <w:instrText>PAGE   \* MERGEFORMAT</w:instrText>
        </w:r>
        <w:r w:rsidRPr="00B817FC">
          <w:rPr>
            <w:rFonts w:ascii="Times New Roman" w:hAnsi="Times New Roman" w:cs="Times New Roman"/>
          </w:rPr>
          <w:fldChar w:fldCharType="separate"/>
        </w:r>
        <w:r w:rsidRPr="00B817FC">
          <w:rPr>
            <w:rFonts w:ascii="Times New Roman" w:hAnsi="Times New Roman" w:cs="Times New Roman"/>
          </w:rPr>
          <w:t>2</w:t>
        </w:r>
        <w:r w:rsidRPr="00B817FC">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7E73D1" w14:textId="77777777" w:rsidR="00BC38A0" w:rsidRDefault="00BC38A0" w:rsidP="00B817FC">
      <w:pPr>
        <w:spacing w:after="0" w:line="240" w:lineRule="auto"/>
      </w:pPr>
      <w:r>
        <w:separator/>
      </w:r>
    </w:p>
  </w:footnote>
  <w:footnote w:type="continuationSeparator" w:id="0">
    <w:p w14:paraId="568E4B80" w14:textId="77777777" w:rsidR="00BC38A0" w:rsidRDefault="00BC38A0" w:rsidP="00B817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D7F70"/>
    <w:multiLevelType w:val="hybridMultilevel"/>
    <w:tmpl w:val="6F629864"/>
    <w:lvl w:ilvl="0" w:tplc="F23697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7C6027"/>
    <w:multiLevelType w:val="multilevel"/>
    <w:tmpl w:val="826E392E"/>
    <w:lvl w:ilvl="0">
      <w:start w:val="1"/>
      <w:numFmt w:val="decimal"/>
      <w:lvlText w:val="%1."/>
      <w:lvlJc w:val="left"/>
      <w:pPr>
        <w:ind w:left="420" w:hanging="420"/>
      </w:pPr>
      <w:rPr>
        <w:rFonts w:hint="default"/>
      </w:rPr>
    </w:lvl>
    <w:lvl w:ilvl="1">
      <w:start w:val="1"/>
      <w:numFmt w:val="decimal"/>
      <w:lvlText w:val="%1.%2."/>
      <w:lvlJc w:val="left"/>
      <w:pPr>
        <w:ind w:left="1130" w:hanging="420"/>
      </w:pPr>
      <w:rPr>
        <w:rFonts w:hint="default"/>
        <w:i w:val="0"/>
        <w:iCs w:val="0"/>
        <w:color w:val="auto"/>
      </w:rPr>
    </w:lvl>
    <w:lvl w:ilvl="2">
      <w:start w:val="1"/>
      <w:numFmt w:val="decimal"/>
      <w:lvlText w:val="%1.%2.%3."/>
      <w:lvlJc w:val="left"/>
      <w:pPr>
        <w:ind w:left="1854" w:hanging="720"/>
      </w:pPr>
      <w:rPr>
        <w:rFonts w:hint="default"/>
        <w:b w:val="0"/>
        <w:bCs/>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E3B64E8"/>
    <w:multiLevelType w:val="hybridMultilevel"/>
    <w:tmpl w:val="BEDA6AC6"/>
    <w:lvl w:ilvl="0" w:tplc="82FC65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3B470B8"/>
    <w:multiLevelType w:val="hybridMultilevel"/>
    <w:tmpl w:val="28941B38"/>
    <w:lvl w:ilvl="0" w:tplc="4E9E9680">
      <w:start w:val="2"/>
      <w:numFmt w:val="decimal"/>
      <w:lvlText w:val="5.%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8BC639B"/>
    <w:multiLevelType w:val="hybridMultilevel"/>
    <w:tmpl w:val="5908196C"/>
    <w:lvl w:ilvl="0" w:tplc="959271FA">
      <w:start w:val="1"/>
      <w:numFmt w:val="decimal"/>
      <w:lvlText w:val="4.4.%1."/>
      <w:lvlJc w:val="left"/>
      <w:pPr>
        <w:ind w:left="1287" w:hanging="360"/>
      </w:pPr>
      <w:rPr>
        <w:rFonts w:hint="default"/>
        <w:b w:val="0"/>
        <w:bCs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29597D34"/>
    <w:multiLevelType w:val="multilevel"/>
    <w:tmpl w:val="3DEE6800"/>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3672A6"/>
    <w:multiLevelType w:val="multilevel"/>
    <w:tmpl w:val="1BAA98CE"/>
    <w:lvl w:ilvl="0">
      <w:start w:val="1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DD86C5B"/>
    <w:multiLevelType w:val="hybridMultilevel"/>
    <w:tmpl w:val="59E6301C"/>
    <w:lvl w:ilvl="0" w:tplc="7C821970">
      <w:start w:val="1"/>
      <w:numFmt w:val="decimal"/>
      <w:lvlText w:val="2.%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2E971B2D"/>
    <w:multiLevelType w:val="multilevel"/>
    <w:tmpl w:val="F00CA130"/>
    <w:lvl w:ilvl="0">
      <w:start w:val="1"/>
      <w:numFmt w:val="decimal"/>
      <w:lvlText w:val="%1."/>
      <w:lvlJc w:val="left"/>
      <w:pPr>
        <w:ind w:left="720" w:hanging="360"/>
      </w:pPr>
    </w:lvl>
    <w:lvl w:ilvl="1">
      <w:start w:val="1"/>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31750288"/>
    <w:multiLevelType w:val="hybridMultilevel"/>
    <w:tmpl w:val="9F90FC1C"/>
    <w:lvl w:ilvl="0" w:tplc="82FC65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8293BC7"/>
    <w:multiLevelType w:val="hybridMultilevel"/>
    <w:tmpl w:val="1B26D264"/>
    <w:lvl w:ilvl="0" w:tplc="971A3D6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11" w15:restartNumberingAfterBreak="0">
    <w:nsid w:val="398F6D8B"/>
    <w:multiLevelType w:val="hybridMultilevel"/>
    <w:tmpl w:val="934AF4CE"/>
    <w:lvl w:ilvl="0" w:tplc="A3AC7CDA">
      <w:start w:val="1"/>
      <w:numFmt w:val="decimal"/>
      <w:lvlText w:val="8.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C8619C7"/>
    <w:multiLevelType w:val="multilevel"/>
    <w:tmpl w:val="ABCC3E52"/>
    <w:lvl w:ilvl="0">
      <w:start w:val="1"/>
      <w:numFmt w:val="decimal"/>
      <w:suff w:val="space"/>
      <w:lvlText w:val="%1."/>
      <w:lvlJc w:val="left"/>
      <w:pPr>
        <w:ind w:left="644" w:hanging="360"/>
      </w:pPr>
      <w:rPr>
        <w:rFonts w:hint="default"/>
        <w:strike w:val="0"/>
      </w:rPr>
    </w:lvl>
    <w:lvl w:ilvl="1">
      <w:start w:val="1"/>
      <w:numFmt w:val="decimal"/>
      <w:lvlText w:val="11.%2."/>
      <w:lvlJc w:val="left"/>
      <w:pPr>
        <w:ind w:left="716" w:hanging="432"/>
      </w:pPr>
      <w:rPr>
        <w:rFonts w:hint="default"/>
        <w:b w:val="0"/>
        <w:bCs/>
        <w:strike w:val="0"/>
      </w:rPr>
    </w:lvl>
    <w:lvl w:ilvl="2">
      <w:start w:val="1"/>
      <w:numFmt w:val="decimal"/>
      <w:lvlText w:val="8.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CF83791"/>
    <w:multiLevelType w:val="hybridMultilevel"/>
    <w:tmpl w:val="DE5C16E4"/>
    <w:lvl w:ilvl="0" w:tplc="82FC65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AB1341E"/>
    <w:multiLevelType w:val="hybridMultilevel"/>
    <w:tmpl w:val="77E409C4"/>
    <w:lvl w:ilvl="0" w:tplc="331E7B5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672C59E5"/>
    <w:multiLevelType w:val="hybridMultilevel"/>
    <w:tmpl w:val="E31A1BA6"/>
    <w:lvl w:ilvl="0" w:tplc="1CA0796A">
      <w:start w:val="1"/>
      <w:numFmt w:val="decimal"/>
      <w:lvlText w:val="5.%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6DFF21EA"/>
    <w:multiLevelType w:val="hybridMultilevel"/>
    <w:tmpl w:val="AD04E78C"/>
    <w:lvl w:ilvl="0" w:tplc="82FC65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E8F32C4"/>
    <w:multiLevelType w:val="multilevel"/>
    <w:tmpl w:val="AF141DDE"/>
    <w:lvl w:ilvl="0">
      <w:start w:val="1"/>
      <w:numFmt w:val="decimal"/>
      <w:suff w:val="space"/>
      <w:lvlText w:val="%1."/>
      <w:lvlJc w:val="left"/>
      <w:pPr>
        <w:ind w:left="644" w:hanging="360"/>
      </w:pPr>
      <w:rPr>
        <w:rFonts w:hint="default"/>
        <w:strike w:val="0"/>
      </w:rPr>
    </w:lvl>
    <w:lvl w:ilvl="1">
      <w:start w:val="1"/>
      <w:numFmt w:val="decimal"/>
      <w:lvlText w:val="8.%2."/>
      <w:lvlJc w:val="left"/>
      <w:pPr>
        <w:ind w:left="716" w:hanging="432"/>
      </w:pPr>
      <w:rPr>
        <w:rFonts w:hint="default"/>
        <w:b/>
        <w:strike w:val="0"/>
      </w:rPr>
    </w:lvl>
    <w:lvl w:ilvl="2">
      <w:start w:val="1"/>
      <w:numFmt w:val="decimal"/>
      <w:lvlText w:val="8.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B3E3DD6"/>
    <w:multiLevelType w:val="hybridMultilevel"/>
    <w:tmpl w:val="084A589E"/>
    <w:lvl w:ilvl="0" w:tplc="DB585100">
      <w:start w:val="1"/>
      <w:numFmt w:val="decimal"/>
      <w:lvlText w:val="12.%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E084F41"/>
    <w:multiLevelType w:val="hybridMultilevel"/>
    <w:tmpl w:val="75A00824"/>
    <w:lvl w:ilvl="0" w:tplc="82FC65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F581E6B"/>
    <w:multiLevelType w:val="hybridMultilevel"/>
    <w:tmpl w:val="4EF4528E"/>
    <w:lvl w:ilvl="0" w:tplc="9970CB12">
      <w:start w:val="1"/>
      <w:numFmt w:val="decimal"/>
      <w:lvlText w:val="12.1.%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8"/>
  </w:num>
  <w:num w:numId="3">
    <w:abstractNumId w:val="7"/>
  </w:num>
  <w:num w:numId="4">
    <w:abstractNumId w:val="0"/>
  </w:num>
  <w:num w:numId="5">
    <w:abstractNumId w:val="17"/>
  </w:num>
  <w:num w:numId="6">
    <w:abstractNumId w:val="4"/>
  </w:num>
  <w:num w:numId="7">
    <w:abstractNumId w:val="15"/>
  </w:num>
  <w:num w:numId="8">
    <w:abstractNumId w:val="3"/>
  </w:num>
  <w:num w:numId="9">
    <w:abstractNumId w:val="19"/>
  </w:num>
  <w:num w:numId="10">
    <w:abstractNumId w:val="14"/>
  </w:num>
  <w:num w:numId="11">
    <w:abstractNumId w:val="10"/>
  </w:num>
  <w:num w:numId="12">
    <w:abstractNumId w:val="11"/>
  </w:num>
  <w:num w:numId="13">
    <w:abstractNumId w:val="16"/>
  </w:num>
  <w:num w:numId="14">
    <w:abstractNumId w:val="2"/>
  </w:num>
  <w:num w:numId="15">
    <w:abstractNumId w:val="12"/>
  </w:num>
  <w:num w:numId="16">
    <w:abstractNumId w:val="18"/>
  </w:num>
  <w:num w:numId="17">
    <w:abstractNumId w:val="20"/>
  </w:num>
  <w:num w:numId="18">
    <w:abstractNumId w:val="6"/>
  </w:num>
  <w:num w:numId="19">
    <w:abstractNumId w:val="5"/>
  </w:num>
  <w:num w:numId="20">
    <w:abstractNumId w:val="13"/>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688"/>
    <w:rsid w:val="00014D44"/>
    <w:rsid w:val="00025FC9"/>
    <w:rsid w:val="00030DE0"/>
    <w:rsid w:val="00037C40"/>
    <w:rsid w:val="000548A6"/>
    <w:rsid w:val="000727EE"/>
    <w:rsid w:val="00074058"/>
    <w:rsid w:val="000957DB"/>
    <w:rsid w:val="000A3FCA"/>
    <w:rsid w:val="000B1D62"/>
    <w:rsid w:val="000D7032"/>
    <w:rsid w:val="000E24F3"/>
    <w:rsid w:val="000F60DA"/>
    <w:rsid w:val="00116754"/>
    <w:rsid w:val="00135974"/>
    <w:rsid w:val="0014272E"/>
    <w:rsid w:val="001431FF"/>
    <w:rsid w:val="001747D0"/>
    <w:rsid w:val="001A6248"/>
    <w:rsid w:val="001A7E44"/>
    <w:rsid w:val="001D06C8"/>
    <w:rsid w:val="001D244B"/>
    <w:rsid w:val="001F07A8"/>
    <w:rsid w:val="0020540D"/>
    <w:rsid w:val="00205E9E"/>
    <w:rsid w:val="002066CA"/>
    <w:rsid w:val="00224B8F"/>
    <w:rsid w:val="00231E56"/>
    <w:rsid w:val="00243353"/>
    <w:rsid w:val="0024341A"/>
    <w:rsid w:val="00270BB8"/>
    <w:rsid w:val="00273FFF"/>
    <w:rsid w:val="002804F5"/>
    <w:rsid w:val="0029509A"/>
    <w:rsid w:val="002A4807"/>
    <w:rsid w:val="002E13AB"/>
    <w:rsid w:val="002E1F5C"/>
    <w:rsid w:val="002E304E"/>
    <w:rsid w:val="00313000"/>
    <w:rsid w:val="003145BE"/>
    <w:rsid w:val="0032536D"/>
    <w:rsid w:val="003372C7"/>
    <w:rsid w:val="00344E38"/>
    <w:rsid w:val="003577DF"/>
    <w:rsid w:val="00357BCF"/>
    <w:rsid w:val="003636D7"/>
    <w:rsid w:val="00371513"/>
    <w:rsid w:val="00393892"/>
    <w:rsid w:val="003B03BA"/>
    <w:rsid w:val="003B6F63"/>
    <w:rsid w:val="003C1DBF"/>
    <w:rsid w:val="003C549C"/>
    <w:rsid w:val="003D36FE"/>
    <w:rsid w:val="003E636A"/>
    <w:rsid w:val="003F157C"/>
    <w:rsid w:val="003F770F"/>
    <w:rsid w:val="00403A84"/>
    <w:rsid w:val="004106F7"/>
    <w:rsid w:val="00427CA0"/>
    <w:rsid w:val="00441E87"/>
    <w:rsid w:val="00445A88"/>
    <w:rsid w:val="00450381"/>
    <w:rsid w:val="0046653F"/>
    <w:rsid w:val="0047569A"/>
    <w:rsid w:val="00492B6A"/>
    <w:rsid w:val="004C224A"/>
    <w:rsid w:val="004D4362"/>
    <w:rsid w:val="00514917"/>
    <w:rsid w:val="00516BB2"/>
    <w:rsid w:val="00524BAD"/>
    <w:rsid w:val="00543BEB"/>
    <w:rsid w:val="00554A91"/>
    <w:rsid w:val="00560A6F"/>
    <w:rsid w:val="00565B2F"/>
    <w:rsid w:val="00574FDC"/>
    <w:rsid w:val="00595398"/>
    <w:rsid w:val="00597797"/>
    <w:rsid w:val="005A64E4"/>
    <w:rsid w:val="005C222C"/>
    <w:rsid w:val="005F3ABC"/>
    <w:rsid w:val="006153CA"/>
    <w:rsid w:val="00641782"/>
    <w:rsid w:val="00646B62"/>
    <w:rsid w:val="00652B09"/>
    <w:rsid w:val="00661393"/>
    <w:rsid w:val="00680684"/>
    <w:rsid w:val="00695B02"/>
    <w:rsid w:val="006A0B9F"/>
    <w:rsid w:val="006A6812"/>
    <w:rsid w:val="006D022B"/>
    <w:rsid w:val="006D2342"/>
    <w:rsid w:val="006E3282"/>
    <w:rsid w:val="006F4FBE"/>
    <w:rsid w:val="00731D23"/>
    <w:rsid w:val="00744E4A"/>
    <w:rsid w:val="007467FF"/>
    <w:rsid w:val="00753CCF"/>
    <w:rsid w:val="007646EB"/>
    <w:rsid w:val="00772293"/>
    <w:rsid w:val="00774B7A"/>
    <w:rsid w:val="007804AE"/>
    <w:rsid w:val="00787356"/>
    <w:rsid w:val="007A1952"/>
    <w:rsid w:val="007C4AD4"/>
    <w:rsid w:val="007E0462"/>
    <w:rsid w:val="007E17A4"/>
    <w:rsid w:val="007F6B1C"/>
    <w:rsid w:val="00803257"/>
    <w:rsid w:val="008312C5"/>
    <w:rsid w:val="008358AB"/>
    <w:rsid w:val="008408E5"/>
    <w:rsid w:val="008439C3"/>
    <w:rsid w:val="00851822"/>
    <w:rsid w:val="008529AE"/>
    <w:rsid w:val="00861543"/>
    <w:rsid w:val="00873CA5"/>
    <w:rsid w:val="008759CF"/>
    <w:rsid w:val="008857C0"/>
    <w:rsid w:val="008A78D2"/>
    <w:rsid w:val="008C4688"/>
    <w:rsid w:val="008C6351"/>
    <w:rsid w:val="008D3826"/>
    <w:rsid w:val="008D646B"/>
    <w:rsid w:val="008D6F87"/>
    <w:rsid w:val="008F09FE"/>
    <w:rsid w:val="008F70F6"/>
    <w:rsid w:val="00900B91"/>
    <w:rsid w:val="00927549"/>
    <w:rsid w:val="009334ED"/>
    <w:rsid w:val="009671BB"/>
    <w:rsid w:val="009D7303"/>
    <w:rsid w:val="00A03315"/>
    <w:rsid w:val="00A07662"/>
    <w:rsid w:val="00A17CC9"/>
    <w:rsid w:val="00A2389E"/>
    <w:rsid w:val="00A640FC"/>
    <w:rsid w:val="00A65492"/>
    <w:rsid w:val="00A70D22"/>
    <w:rsid w:val="00A913B3"/>
    <w:rsid w:val="00A969D8"/>
    <w:rsid w:val="00AA1780"/>
    <w:rsid w:val="00AB0CBB"/>
    <w:rsid w:val="00AB480F"/>
    <w:rsid w:val="00AC2EE6"/>
    <w:rsid w:val="00AD6D62"/>
    <w:rsid w:val="00AE3B11"/>
    <w:rsid w:val="00AE69F0"/>
    <w:rsid w:val="00B07368"/>
    <w:rsid w:val="00B131E5"/>
    <w:rsid w:val="00B47D12"/>
    <w:rsid w:val="00B631A2"/>
    <w:rsid w:val="00B817FC"/>
    <w:rsid w:val="00B86E13"/>
    <w:rsid w:val="00B95F8E"/>
    <w:rsid w:val="00BA29C8"/>
    <w:rsid w:val="00BC38A0"/>
    <w:rsid w:val="00BC46FF"/>
    <w:rsid w:val="00BD2A38"/>
    <w:rsid w:val="00BD6E17"/>
    <w:rsid w:val="00BE7E73"/>
    <w:rsid w:val="00BF0AE9"/>
    <w:rsid w:val="00BF5F56"/>
    <w:rsid w:val="00C00722"/>
    <w:rsid w:val="00C11ACE"/>
    <w:rsid w:val="00C16474"/>
    <w:rsid w:val="00C17751"/>
    <w:rsid w:val="00C3325D"/>
    <w:rsid w:val="00C34432"/>
    <w:rsid w:val="00C405BD"/>
    <w:rsid w:val="00C45463"/>
    <w:rsid w:val="00C5513C"/>
    <w:rsid w:val="00C6501B"/>
    <w:rsid w:val="00C74D18"/>
    <w:rsid w:val="00C77863"/>
    <w:rsid w:val="00C90711"/>
    <w:rsid w:val="00CB5E85"/>
    <w:rsid w:val="00CC6E6A"/>
    <w:rsid w:val="00CD2964"/>
    <w:rsid w:val="00CD6B4A"/>
    <w:rsid w:val="00CE03CF"/>
    <w:rsid w:val="00CF1C6E"/>
    <w:rsid w:val="00D409C5"/>
    <w:rsid w:val="00D60B81"/>
    <w:rsid w:val="00D63A2B"/>
    <w:rsid w:val="00D64390"/>
    <w:rsid w:val="00D7063C"/>
    <w:rsid w:val="00D810A3"/>
    <w:rsid w:val="00D8609E"/>
    <w:rsid w:val="00DA4D3A"/>
    <w:rsid w:val="00DB15B1"/>
    <w:rsid w:val="00DB5E5C"/>
    <w:rsid w:val="00DC50ED"/>
    <w:rsid w:val="00DC5E22"/>
    <w:rsid w:val="00DD228D"/>
    <w:rsid w:val="00DD2B3D"/>
    <w:rsid w:val="00DD3FDD"/>
    <w:rsid w:val="00DF66FE"/>
    <w:rsid w:val="00E12472"/>
    <w:rsid w:val="00E313F1"/>
    <w:rsid w:val="00E31C01"/>
    <w:rsid w:val="00E61402"/>
    <w:rsid w:val="00E65A11"/>
    <w:rsid w:val="00E72CCC"/>
    <w:rsid w:val="00E80D5D"/>
    <w:rsid w:val="00E92D99"/>
    <w:rsid w:val="00EA28C0"/>
    <w:rsid w:val="00EA43F9"/>
    <w:rsid w:val="00EC547A"/>
    <w:rsid w:val="00ED3E10"/>
    <w:rsid w:val="00F102F0"/>
    <w:rsid w:val="00F1235B"/>
    <w:rsid w:val="00F3504E"/>
    <w:rsid w:val="00F35935"/>
    <w:rsid w:val="00F47256"/>
    <w:rsid w:val="00F512B0"/>
    <w:rsid w:val="00F52118"/>
    <w:rsid w:val="00F5247A"/>
    <w:rsid w:val="00F56E42"/>
    <w:rsid w:val="00F6080D"/>
    <w:rsid w:val="00F6785B"/>
    <w:rsid w:val="00F764DF"/>
    <w:rsid w:val="00FB4E62"/>
    <w:rsid w:val="00FB71FE"/>
    <w:rsid w:val="00FC61D0"/>
    <w:rsid w:val="00FD67A6"/>
    <w:rsid w:val="00FE6497"/>
    <w:rsid w:val="00FF1E6A"/>
    <w:rsid w:val="00FF56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E4817"/>
  <w15:chartTrackingRefBased/>
  <w15:docId w15:val="{65D389AC-0EB4-41E6-9256-DD770A007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D7063C"/>
    <w:pPr>
      <w:keepNext/>
      <w:keepLines/>
      <w:widowControl w:val="0"/>
      <w:autoSpaceDE w:val="0"/>
      <w:autoSpaceDN w:val="0"/>
      <w:adjustRightInd w:val="0"/>
      <w:spacing w:after="0" w:line="240" w:lineRule="auto"/>
      <w:jc w:val="both"/>
      <w:outlineLvl w:val="0"/>
    </w:pPr>
    <w:rPr>
      <w:rFonts w:ascii="Times New Roman" w:eastAsiaTheme="majorEastAsia" w:hAnsi="Times New Roman" w:cstheme="majorBidi"/>
      <w:b/>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7063C"/>
    <w:rPr>
      <w:rFonts w:ascii="Times New Roman" w:eastAsiaTheme="majorEastAsia" w:hAnsi="Times New Roman" w:cstheme="majorBidi"/>
      <w:b/>
      <w:szCs w:val="32"/>
      <w:lang w:eastAsia="ru-RU"/>
    </w:rPr>
  </w:style>
  <w:style w:type="paragraph" w:styleId="a3">
    <w:name w:val="List Paragraph"/>
    <w:basedOn w:val="a"/>
    <w:uiPriority w:val="34"/>
    <w:qFormat/>
    <w:rsid w:val="00A07662"/>
    <w:pPr>
      <w:suppressAutoHyphens/>
      <w:spacing w:after="200" w:line="276" w:lineRule="auto"/>
      <w:ind w:left="720"/>
    </w:pPr>
    <w:rPr>
      <w:rFonts w:ascii="Calibri" w:eastAsia="Calibri" w:hAnsi="Calibri" w:cs="Times New Roman"/>
      <w:lang w:eastAsia="zh-CN"/>
    </w:rPr>
  </w:style>
  <w:style w:type="character" w:styleId="a4">
    <w:name w:val="Hyperlink"/>
    <w:basedOn w:val="a0"/>
    <w:uiPriority w:val="99"/>
    <w:unhideWhenUsed/>
    <w:rsid w:val="00927549"/>
    <w:rPr>
      <w:color w:val="0563C1" w:themeColor="hyperlink"/>
      <w:u w:val="single"/>
    </w:rPr>
  </w:style>
  <w:style w:type="character" w:styleId="a5">
    <w:name w:val="Unresolved Mention"/>
    <w:basedOn w:val="a0"/>
    <w:uiPriority w:val="99"/>
    <w:semiHidden/>
    <w:unhideWhenUsed/>
    <w:rsid w:val="00927549"/>
    <w:rPr>
      <w:color w:val="605E5C"/>
      <w:shd w:val="clear" w:color="auto" w:fill="E1DFDD"/>
    </w:rPr>
  </w:style>
  <w:style w:type="paragraph" w:styleId="a6">
    <w:name w:val="No Spacing"/>
    <w:uiPriority w:val="1"/>
    <w:qFormat/>
    <w:rsid w:val="00C16474"/>
    <w:pPr>
      <w:spacing w:after="0" w:line="240" w:lineRule="auto"/>
    </w:pPr>
    <w:rPr>
      <w:rFonts w:ascii="Calibri" w:eastAsia="Calibri" w:hAnsi="Calibri" w:cs="Times New Roman"/>
    </w:rPr>
  </w:style>
  <w:style w:type="table" w:styleId="a7">
    <w:name w:val="Table Grid"/>
    <w:basedOn w:val="a1"/>
    <w:uiPriority w:val="39"/>
    <w:rsid w:val="006D23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B817F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817FC"/>
  </w:style>
  <w:style w:type="paragraph" w:styleId="aa">
    <w:name w:val="footer"/>
    <w:basedOn w:val="a"/>
    <w:link w:val="ab"/>
    <w:uiPriority w:val="99"/>
    <w:unhideWhenUsed/>
    <w:rsid w:val="00B817F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81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2D9C3-B883-4DC8-B6A4-15DC35CFC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17</Pages>
  <Words>9160</Words>
  <Characters>52213</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Качалова Анна Петровна</dc:creator>
  <cp:keywords/>
  <dc:description/>
  <cp:lastModifiedBy>Качалова Анна Петровна</cp:lastModifiedBy>
  <cp:revision>312</cp:revision>
  <dcterms:created xsi:type="dcterms:W3CDTF">2025-07-29T09:20:00Z</dcterms:created>
  <dcterms:modified xsi:type="dcterms:W3CDTF">2025-08-04T10:52:00Z</dcterms:modified>
</cp:coreProperties>
</file>