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3C541" w14:textId="77777777" w:rsidR="00DF249F" w:rsidRDefault="00DF249F">
      <w:pPr>
        <w:tabs>
          <w:tab w:val="left" w:pos="3360"/>
        </w:tabs>
        <w:spacing w:line="240" w:lineRule="auto"/>
        <w:ind w:left="0" w:firstLine="0"/>
        <w:jc w:val="center"/>
        <w:rPr>
          <w:b/>
          <w:bCs/>
          <w:szCs w:val="24"/>
        </w:rPr>
      </w:pPr>
    </w:p>
    <w:p w14:paraId="0F04D9EF" w14:textId="77777777" w:rsidR="00DF249F" w:rsidRDefault="00DF249F">
      <w:pPr>
        <w:tabs>
          <w:tab w:val="left" w:pos="3360"/>
        </w:tabs>
        <w:spacing w:line="240" w:lineRule="auto"/>
        <w:ind w:left="0" w:firstLine="0"/>
        <w:jc w:val="center"/>
        <w:rPr>
          <w:b/>
          <w:bCs/>
          <w:szCs w:val="24"/>
        </w:rPr>
      </w:pPr>
    </w:p>
    <w:p w14:paraId="32BE8DD8" w14:textId="19633C16" w:rsidR="002D15A2" w:rsidRDefault="00740065">
      <w:pPr>
        <w:tabs>
          <w:tab w:val="left" w:pos="3360"/>
        </w:tabs>
        <w:spacing w:line="240" w:lineRule="auto"/>
        <w:ind w:left="0" w:firstLine="0"/>
        <w:jc w:val="center"/>
        <w:rPr>
          <w:b/>
          <w:bCs/>
          <w:szCs w:val="24"/>
        </w:rPr>
      </w:pPr>
      <w:r>
        <w:rPr>
          <w:b/>
          <w:bCs/>
          <w:noProof/>
          <w:szCs w:val="24"/>
        </w:rPr>
        <w:drawing>
          <wp:inline distT="0" distB="0" distL="114300" distR="114300" wp14:anchorId="38313FAB" wp14:editId="54644642">
            <wp:extent cx="3053080" cy="799465"/>
            <wp:effectExtent l="0" t="0" r="0" b="635"/>
            <wp:docPr id="3" name="Изображение 3" descr="Riviera 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Riviera logo blue"/>
                    <pic:cNvPicPr>
                      <a:picLocks noChangeAspect="1"/>
                    </pic:cNvPicPr>
                  </pic:nvPicPr>
                  <pic:blipFill>
                    <a:blip r:embed="rId9"/>
                    <a:srcRect l="9589" t="23276" r="9979" b="23536"/>
                    <a:stretch>
                      <a:fillRect/>
                    </a:stretch>
                  </pic:blipFill>
                  <pic:spPr>
                    <a:xfrm>
                      <a:off x="0" y="0"/>
                      <a:ext cx="305308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462B2" w14:textId="77777777" w:rsidR="002D15A2" w:rsidRDefault="002D15A2">
      <w:pPr>
        <w:tabs>
          <w:tab w:val="left" w:pos="3360"/>
        </w:tabs>
        <w:spacing w:line="240" w:lineRule="auto"/>
        <w:ind w:left="0" w:firstLine="0"/>
        <w:rPr>
          <w:b/>
          <w:bCs/>
          <w:szCs w:val="24"/>
        </w:rPr>
      </w:pPr>
    </w:p>
    <w:p w14:paraId="675B2E96" w14:textId="77777777" w:rsidR="002D15A2" w:rsidRDefault="002D15A2">
      <w:pPr>
        <w:tabs>
          <w:tab w:val="left" w:pos="3360"/>
        </w:tabs>
        <w:spacing w:line="240" w:lineRule="auto"/>
        <w:ind w:left="0" w:firstLine="0"/>
        <w:rPr>
          <w:b/>
          <w:bCs/>
          <w:szCs w:val="24"/>
        </w:rPr>
      </w:pPr>
    </w:p>
    <w:p w14:paraId="30172E39" w14:textId="54B74413" w:rsidR="002D15A2" w:rsidRDefault="00740065">
      <w:pPr>
        <w:tabs>
          <w:tab w:val="left" w:pos="3360"/>
        </w:tabs>
        <w:spacing w:line="240" w:lineRule="auto"/>
        <w:ind w:left="0"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ДОГОВОР № __(</w:t>
      </w:r>
      <w:r w:rsidR="007507C5">
        <w:rPr>
          <w:b/>
          <w:bCs/>
          <w:szCs w:val="24"/>
        </w:rPr>
        <w:t>2</w:t>
      </w:r>
      <w:r>
        <w:rPr>
          <w:b/>
          <w:bCs/>
          <w:szCs w:val="24"/>
        </w:rPr>
        <w:t>-й этап строительства)</w:t>
      </w:r>
    </w:p>
    <w:p w14:paraId="0455129C" w14:textId="77777777" w:rsidR="002D15A2" w:rsidRDefault="00740065">
      <w:pPr>
        <w:tabs>
          <w:tab w:val="left" w:pos="3360"/>
        </w:tabs>
        <w:spacing w:line="240" w:lineRule="auto"/>
        <w:ind w:left="0" w:firstLine="0"/>
        <w:jc w:val="center"/>
        <w:rPr>
          <w:szCs w:val="24"/>
        </w:rPr>
      </w:pPr>
      <w:r>
        <w:rPr>
          <w:b/>
          <w:szCs w:val="24"/>
        </w:rPr>
        <w:t>УЧАСТИЯ В ДОЛЕВОМ СТРОИТЕЛЬСТВЕ</w:t>
      </w:r>
    </w:p>
    <w:p w14:paraId="4EB78C3D" w14:textId="77777777" w:rsidR="002D15A2" w:rsidRDefault="002D15A2">
      <w:pPr>
        <w:spacing w:line="240" w:lineRule="auto"/>
        <w:ind w:left="1" w:hanging="3"/>
        <w:jc w:val="both"/>
        <w:rPr>
          <w:szCs w:val="24"/>
        </w:rPr>
      </w:pPr>
      <w:bookmarkStart w:id="0" w:name="_heading=h.gjdgxs"/>
      <w:bookmarkEnd w:id="0"/>
    </w:p>
    <w:tbl>
      <w:tblPr>
        <w:tblStyle w:val="Style112"/>
        <w:tblW w:w="11057" w:type="dxa"/>
        <w:tblInd w:w="-109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325"/>
        <w:gridCol w:w="3180"/>
        <w:gridCol w:w="4552"/>
      </w:tblGrid>
      <w:tr w:rsidR="002D15A2" w14:paraId="7C7A6458" w14:textId="77777777">
        <w:tc>
          <w:tcPr>
            <w:tcW w:w="3325" w:type="dxa"/>
            <w:shd w:val="clear" w:color="auto" w:fill="auto"/>
          </w:tcPr>
          <w:p w14:paraId="728BE862" w14:textId="77777777" w:rsidR="002D15A2" w:rsidRDefault="00740065">
            <w:pPr>
              <w:spacing w:line="240" w:lineRule="auto"/>
              <w:ind w:left="1" w:hanging="3"/>
              <w:jc w:val="both"/>
              <w:rPr>
                <w:szCs w:val="24"/>
              </w:rPr>
            </w:pPr>
            <w:r>
              <w:rPr>
                <w:szCs w:val="24"/>
              </w:rPr>
              <w:t>г. Ростов-на-Дону</w:t>
            </w:r>
          </w:p>
        </w:tc>
        <w:tc>
          <w:tcPr>
            <w:tcW w:w="3180" w:type="dxa"/>
            <w:shd w:val="clear" w:color="auto" w:fill="auto"/>
          </w:tcPr>
          <w:p w14:paraId="7C5EEAD7" w14:textId="77777777" w:rsidR="002D15A2" w:rsidRDefault="002D15A2">
            <w:pPr>
              <w:spacing w:line="240" w:lineRule="auto"/>
              <w:ind w:left="1" w:hanging="3"/>
              <w:jc w:val="both"/>
              <w:rPr>
                <w:szCs w:val="24"/>
              </w:rPr>
            </w:pPr>
          </w:p>
        </w:tc>
        <w:tc>
          <w:tcPr>
            <w:tcW w:w="4552" w:type="dxa"/>
            <w:shd w:val="clear" w:color="auto" w:fill="auto"/>
          </w:tcPr>
          <w:p w14:paraId="60642208" w14:textId="771CFE7A" w:rsidR="002D15A2" w:rsidRDefault="00740065">
            <w:pPr>
              <w:tabs>
                <w:tab w:val="left" w:pos="3946"/>
              </w:tabs>
              <w:spacing w:line="240" w:lineRule="auto"/>
              <w:ind w:left="1" w:right="-403" w:hanging="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«  » ________ 202</w:t>
            </w:r>
            <w:r w:rsidR="0053343B">
              <w:rPr>
                <w:szCs w:val="24"/>
              </w:rPr>
              <w:t>6</w:t>
            </w:r>
            <w:r>
              <w:rPr>
                <w:szCs w:val="24"/>
              </w:rPr>
              <w:t xml:space="preserve"> года</w:t>
            </w:r>
          </w:p>
        </w:tc>
      </w:tr>
    </w:tbl>
    <w:p w14:paraId="7E688332" w14:textId="77777777" w:rsidR="002D15A2" w:rsidRDefault="002D15A2">
      <w:pPr>
        <w:spacing w:line="240" w:lineRule="auto"/>
        <w:ind w:left="1" w:hanging="3"/>
        <w:jc w:val="both"/>
        <w:rPr>
          <w:szCs w:val="24"/>
        </w:rPr>
      </w:pPr>
    </w:p>
    <w:p w14:paraId="0A7DFF7E" w14:textId="29FE0060" w:rsidR="002D15A2" w:rsidRDefault="00740065">
      <w:pPr>
        <w:spacing w:line="240" w:lineRule="auto"/>
        <w:ind w:left="1" w:firstLine="565"/>
        <w:jc w:val="both"/>
        <w:rPr>
          <w:szCs w:val="24"/>
        </w:rPr>
      </w:pPr>
      <w:r>
        <w:rPr>
          <w:b/>
          <w:bCs/>
          <w:i/>
          <w:szCs w:val="24"/>
        </w:rPr>
        <w:t>Общество с ограниченной ответственностью "Специализированный застройщик «Альянс Инвест»</w:t>
      </w:r>
      <w:r>
        <w:rPr>
          <w:szCs w:val="24"/>
        </w:rPr>
        <w:t xml:space="preserve">, </w:t>
      </w:r>
      <w:r w:rsidR="006561A7">
        <w:rPr>
          <w:szCs w:val="24"/>
        </w:rPr>
        <w:t>в лице Райцис Евгении Владимировны, действующей на основании доверенности от 03.10.2024, удостоверенной Ларионовым Д.А., нотариусом Ростовского-на-Дону нотариального округа, номер в реестре нотариуса 61/376-н/61-2024-6-338</w:t>
      </w:r>
      <w:r>
        <w:rPr>
          <w:szCs w:val="24"/>
        </w:rPr>
        <w:t xml:space="preserve">, именуемое в дальнейшем </w:t>
      </w:r>
      <w:r>
        <w:rPr>
          <w:i/>
          <w:szCs w:val="24"/>
        </w:rPr>
        <w:t>"</w:t>
      </w:r>
      <w:r>
        <w:rPr>
          <w:b/>
          <w:szCs w:val="24"/>
        </w:rPr>
        <w:t>Застройщик</w:t>
      </w:r>
      <w:r>
        <w:rPr>
          <w:i/>
          <w:szCs w:val="24"/>
        </w:rPr>
        <w:t>"</w:t>
      </w:r>
      <w:r>
        <w:rPr>
          <w:szCs w:val="24"/>
        </w:rPr>
        <w:t xml:space="preserve">, с одной стороны, </w:t>
      </w:r>
    </w:p>
    <w:p w14:paraId="1EBF2EA9" w14:textId="10DC4281" w:rsidR="002D15A2" w:rsidRDefault="00740065">
      <w:pPr>
        <w:spacing w:line="240" w:lineRule="auto"/>
        <w:ind w:left="1" w:firstLine="565"/>
        <w:jc w:val="both"/>
        <w:rPr>
          <w:b/>
          <w:szCs w:val="24"/>
        </w:rPr>
      </w:pPr>
      <w:r>
        <w:rPr>
          <w:szCs w:val="24"/>
        </w:rPr>
        <w:t xml:space="preserve"> </w:t>
      </w:r>
      <w:r w:rsidR="006561A7">
        <w:rPr>
          <w:szCs w:val="24"/>
        </w:rPr>
        <w:t xml:space="preserve">и </w:t>
      </w:r>
      <w:r w:rsidR="0012216D">
        <w:rPr>
          <w:szCs w:val="24"/>
        </w:rPr>
        <w:t xml:space="preserve">гражданин </w:t>
      </w:r>
      <w:r w:rsidR="0012216D">
        <w:rPr>
          <w:b/>
          <w:szCs w:val="24"/>
        </w:rPr>
        <w:t xml:space="preserve">ФИО, </w:t>
      </w:r>
      <w:r w:rsidR="0012216D">
        <w:rPr>
          <w:szCs w:val="24"/>
        </w:rPr>
        <w:t>00.00.2000 года рождения, гор. ______, паспорт ___ № ____, выдан______, 00.00.2000 года, код подразделения ____, зарегистрирован по адресу:____</w:t>
      </w:r>
      <w:r w:rsidR="0012216D">
        <w:rPr>
          <w:color w:val="auto"/>
          <w:szCs w:val="24"/>
        </w:rPr>
        <w:t>, СНИЛС________</w:t>
      </w:r>
      <w:r w:rsidR="0012216D">
        <w:rPr>
          <w:szCs w:val="24"/>
        </w:rPr>
        <w:t xml:space="preserve">,  </w:t>
      </w:r>
      <w:r>
        <w:rPr>
          <w:szCs w:val="24"/>
        </w:rPr>
        <w:t xml:space="preserve">  именуемый в дальнейшем</w:t>
      </w:r>
      <w:r>
        <w:rPr>
          <w:b/>
          <w:szCs w:val="24"/>
        </w:rPr>
        <w:t xml:space="preserve"> «Участник»,</w:t>
      </w:r>
      <w:r>
        <w:rPr>
          <w:szCs w:val="24"/>
        </w:rPr>
        <w:t xml:space="preserve"> с другой стороны, именуемые в дальнейшем </w:t>
      </w:r>
      <w:r>
        <w:rPr>
          <w:b/>
          <w:szCs w:val="24"/>
        </w:rPr>
        <w:t>«Стороны»,</w:t>
      </w:r>
      <w:r>
        <w:rPr>
          <w:szCs w:val="24"/>
        </w:rPr>
        <w:t xml:space="preserve">  заключили настоящий Договор о нижеследующем:</w:t>
      </w:r>
    </w:p>
    <w:p w14:paraId="276DD17A" w14:textId="77777777" w:rsidR="002D15A2" w:rsidRDefault="002D15A2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</w:p>
    <w:p w14:paraId="3B0A051F" w14:textId="77777777" w:rsidR="002D15A2" w:rsidRDefault="00740065">
      <w:pPr>
        <w:spacing w:line="240" w:lineRule="auto"/>
        <w:jc w:val="both"/>
        <w:rPr>
          <w:szCs w:val="24"/>
        </w:rPr>
      </w:pPr>
      <w:r>
        <w:rPr>
          <w:b/>
          <w:szCs w:val="24"/>
        </w:rPr>
        <w:t xml:space="preserve">              1. ОБЩИЕ ПОЛОЖЕНИЯ</w:t>
      </w:r>
    </w:p>
    <w:p w14:paraId="0A733AE6" w14:textId="6A545744" w:rsidR="002D15A2" w:rsidRDefault="00740065">
      <w:pPr>
        <w:shd w:val="clear" w:color="auto" w:fill="FFFFFF"/>
        <w:tabs>
          <w:tab w:val="left" w:pos="851"/>
          <w:tab w:val="left" w:pos="1276"/>
        </w:tabs>
        <w:spacing w:line="240" w:lineRule="auto"/>
        <w:ind w:left="0" w:firstLine="0"/>
        <w:jc w:val="both"/>
        <w:rPr>
          <w:szCs w:val="24"/>
        </w:rPr>
      </w:pPr>
      <w:r>
        <w:rPr>
          <w:bCs/>
          <w:szCs w:val="24"/>
          <w:shd w:val="clear" w:color="auto" w:fill="FFFFFF"/>
        </w:rPr>
        <w:tab/>
        <w:t xml:space="preserve">1.1. </w:t>
      </w:r>
      <w:r>
        <w:rPr>
          <w:b/>
          <w:bCs/>
          <w:szCs w:val="24"/>
          <w:shd w:val="clear" w:color="auto" w:fill="FFFFFF"/>
        </w:rPr>
        <w:t xml:space="preserve">Земельный участок </w:t>
      </w:r>
      <w:r>
        <w:rPr>
          <w:szCs w:val="24"/>
          <w:shd w:val="clear" w:color="auto" w:fill="FFFFFF"/>
        </w:rPr>
        <w:t xml:space="preserve">– земельный участок, с кадастровым номером </w:t>
      </w:r>
      <w:r>
        <w:rPr>
          <w:b/>
          <w:i/>
          <w:szCs w:val="24"/>
        </w:rPr>
        <w:t>61:44:0082201:441</w:t>
      </w:r>
      <w:r>
        <w:rPr>
          <w:szCs w:val="24"/>
        </w:rPr>
        <w:t>, площадью 17195,00 кв.м., категория земель: земли населенных пунктов. Разрешенное использование: средн</w:t>
      </w:r>
      <w:r w:rsidR="00F149F6">
        <w:rPr>
          <w:szCs w:val="24"/>
        </w:rPr>
        <w:t>е</w:t>
      </w:r>
      <w:r>
        <w:rPr>
          <w:szCs w:val="24"/>
        </w:rPr>
        <w:t xml:space="preserve">этажная жилая застройка,  дошкольное, начальное и среднее общее образование, расположенный по адресу: </w:t>
      </w:r>
      <w:r>
        <w:rPr>
          <w:b/>
          <w:i/>
          <w:szCs w:val="24"/>
        </w:rPr>
        <w:t>Ростовская область, г. Ростов-на-Дону, пер. Бориславский, земельный участок 47</w:t>
      </w:r>
      <w:r>
        <w:rPr>
          <w:szCs w:val="24"/>
          <w:shd w:val="clear" w:color="auto" w:fill="FFFFFF"/>
        </w:rPr>
        <w:t>, принадлежащий Застройщику на праве собственности, о чем в Едином государственном реестре прав на недвижимое имущество и сделок с ним внесена запись о регистрации 61:44:0082201:441-61/183/2023-1 от 17.10.2023.</w:t>
      </w:r>
    </w:p>
    <w:p w14:paraId="01A74BB8" w14:textId="542A389F" w:rsidR="002D15A2" w:rsidRDefault="00740065">
      <w:pPr>
        <w:shd w:val="clear" w:color="auto" w:fill="FFFFFF"/>
        <w:tabs>
          <w:tab w:val="left" w:pos="851"/>
          <w:tab w:val="left" w:pos="1276"/>
        </w:tabs>
        <w:spacing w:line="240" w:lineRule="auto"/>
        <w:ind w:left="0" w:firstLine="0"/>
        <w:jc w:val="both"/>
        <w:rPr>
          <w:szCs w:val="24"/>
        </w:rPr>
      </w:pPr>
      <w:r>
        <w:rPr>
          <w:b/>
          <w:bCs/>
          <w:szCs w:val="24"/>
          <w:shd w:val="clear" w:color="auto" w:fill="FFFFFF"/>
        </w:rPr>
        <w:tab/>
      </w:r>
      <w:r>
        <w:rPr>
          <w:bCs/>
          <w:szCs w:val="24"/>
          <w:shd w:val="clear" w:color="auto" w:fill="FFFFFF"/>
        </w:rPr>
        <w:t>1.2</w:t>
      </w:r>
      <w:r>
        <w:rPr>
          <w:szCs w:val="24"/>
          <w:shd w:val="clear" w:color="auto" w:fill="FFFFFF"/>
        </w:rPr>
        <w:t>.</w:t>
      </w:r>
      <w:r>
        <w:rPr>
          <w:b/>
          <w:bCs/>
          <w:szCs w:val="24"/>
          <w:shd w:val="clear" w:color="auto" w:fill="FFFFFF"/>
        </w:rPr>
        <w:t xml:space="preserve"> Наименование объекта</w:t>
      </w:r>
      <w:r>
        <w:rPr>
          <w:szCs w:val="24"/>
          <w:shd w:val="clear" w:color="auto" w:fill="FFFFFF"/>
        </w:rPr>
        <w:t xml:space="preserve"> – </w:t>
      </w:r>
      <w:r>
        <w:rPr>
          <w:color w:val="auto"/>
          <w:szCs w:val="24"/>
        </w:rPr>
        <w:t xml:space="preserve">Многоквартирные жилые дома с объектами обслуживания жилой застройки и подземной автостоянкой, расположенные по адресу: г. Ростов-на-Дону, пер. Бориславский, 47, </w:t>
      </w:r>
      <w:r>
        <w:rPr>
          <w:color w:val="auto"/>
          <w:szCs w:val="24"/>
          <w:lang w:val="en-US"/>
        </w:rPr>
        <w:t>I</w:t>
      </w:r>
      <w:r>
        <w:rPr>
          <w:color w:val="auto"/>
          <w:szCs w:val="24"/>
        </w:rPr>
        <w:t xml:space="preserve"> и </w:t>
      </w:r>
      <w:r>
        <w:rPr>
          <w:color w:val="auto"/>
          <w:szCs w:val="24"/>
          <w:lang w:val="en-US"/>
        </w:rPr>
        <w:t>II</w:t>
      </w:r>
      <w:r>
        <w:rPr>
          <w:color w:val="auto"/>
          <w:szCs w:val="24"/>
        </w:rPr>
        <w:t xml:space="preserve"> этапы строительства. </w:t>
      </w:r>
      <w:r w:rsidR="007507C5" w:rsidRPr="00B049D5">
        <w:rPr>
          <w:b/>
          <w:bCs/>
          <w:color w:val="auto"/>
          <w:szCs w:val="24"/>
        </w:rPr>
        <w:t>2</w:t>
      </w:r>
      <w:r w:rsidRPr="00B049D5">
        <w:rPr>
          <w:b/>
          <w:bCs/>
          <w:color w:val="auto"/>
          <w:szCs w:val="24"/>
        </w:rPr>
        <w:t>-й этап строительства</w:t>
      </w:r>
      <w:r>
        <w:rPr>
          <w:color w:val="auto"/>
          <w:szCs w:val="24"/>
        </w:rPr>
        <w:t xml:space="preserve"> (далее – Жилой дом)</w:t>
      </w:r>
      <w:r>
        <w:rPr>
          <w:color w:val="auto"/>
          <w:szCs w:val="24"/>
          <w:shd w:val="clear" w:color="auto" w:fill="FFFFFF"/>
        </w:rPr>
        <w:t>.</w:t>
      </w:r>
    </w:p>
    <w:p w14:paraId="0A10943C" w14:textId="4F15F9A4" w:rsidR="002D15A2" w:rsidRPr="007507C5" w:rsidRDefault="00740065">
      <w:pPr>
        <w:shd w:val="clear" w:color="auto" w:fill="FFFFFF"/>
        <w:tabs>
          <w:tab w:val="left" w:pos="851"/>
          <w:tab w:val="left" w:pos="1276"/>
        </w:tabs>
        <w:spacing w:line="240" w:lineRule="auto"/>
        <w:ind w:left="0" w:firstLine="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ab/>
      </w:r>
      <w:r>
        <w:rPr>
          <w:b/>
          <w:szCs w:val="24"/>
          <w:shd w:val="clear" w:color="auto" w:fill="FFFFFF"/>
        </w:rPr>
        <w:t xml:space="preserve">Основные характеристики Жилого дома: </w:t>
      </w:r>
      <w:r>
        <w:rPr>
          <w:szCs w:val="24"/>
          <w:shd w:val="clear" w:color="auto" w:fill="FFFFFF"/>
        </w:rPr>
        <w:t xml:space="preserve">вид объекта капитального строительства – здание, назначение объекта – многоквартирный дом, этажность – 8, </w:t>
      </w:r>
      <w:r w:rsidRPr="007507C5">
        <w:rPr>
          <w:szCs w:val="24"/>
          <w:shd w:val="clear" w:color="auto" w:fill="FFFFFF"/>
        </w:rPr>
        <w:t xml:space="preserve">общая площадь – </w:t>
      </w:r>
      <w:r w:rsidR="007507C5" w:rsidRPr="00B049D5">
        <w:rPr>
          <w:szCs w:val="24"/>
          <w:shd w:val="clear" w:color="auto" w:fill="FFFFFF"/>
        </w:rPr>
        <w:t>14 382,95</w:t>
      </w:r>
      <w:r>
        <w:rPr>
          <w:szCs w:val="24"/>
          <w:shd w:val="clear" w:color="auto" w:fill="FFFFFF"/>
        </w:rPr>
        <w:t xml:space="preserve"> кв.м.</w:t>
      </w:r>
    </w:p>
    <w:p w14:paraId="391372BA" w14:textId="77777777" w:rsidR="002D15A2" w:rsidRDefault="00740065">
      <w:pPr>
        <w:shd w:val="clear" w:color="auto" w:fill="FFFFFF"/>
        <w:tabs>
          <w:tab w:val="left" w:pos="851"/>
          <w:tab w:val="left" w:pos="1276"/>
        </w:tabs>
        <w:spacing w:line="240" w:lineRule="auto"/>
        <w:ind w:left="0" w:firstLine="0"/>
        <w:jc w:val="both"/>
        <w:rPr>
          <w:b/>
          <w:szCs w:val="24"/>
          <w:highlight w:val="cyan"/>
        </w:rPr>
      </w:pPr>
      <w:r>
        <w:rPr>
          <w:szCs w:val="24"/>
          <w:shd w:val="clear" w:color="auto" w:fill="FFFFFF"/>
        </w:rPr>
        <w:tab/>
      </w:r>
      <w:r>
        <w:rPr>
          <w:b/>
          <w:szCs w:val="24"/>
          <w:shd w:val="clear" w:color="auto" w:fill="FFFFFF"/>
        </w:rPr>
        <w:t>Коммерческое обозначение, индивидуализирующее объект –</w:t>
      </w:r>
      <w:r>
        <w:rPr>
          <w:szCs w:val="24"/>
          <w:shd w:val="clear" w:color="auto" w:fill="FFFFFF"/>
        </w:rPr>
        <w:t xml:space="preserve"> Курортный квартал «Ривьера»;</w:t>
      </w:r>
    </w:p>
    <w:p w14:paraId="3A252000" w14:textId="6977F94C" w:rsidR="002D15A2" w:rsidRPr="00B049D5" w:rsidRDefault="00740065">
      <w:pPr>
        <w:shd w:val="clear" w:color="auto" w:fill="FFFFFF"/>
        <w:tabs>
          <w:tab w:val="left" w:pos="851"/>
          <w:tab w:val="left" w:pos="1276"/>
        </w:tabs>
        <w:spacing w:line="240" w:lineRule="auto"/>
        <w:ind w:left="0" w:firstLine="0"/>
        <w:jc w:val="both"/>
        <w:rPr>
          <w:bCs/>
          <w:szCs w:val="24"/>
        </w:rPr>
      </w:pPr>
      <w:r>
        <w:rPr>
          <w:b/>
          <w:szCs w:val="24"/>
          <w:shd w:val="clear" w:color="auto" w:fill="FFFFFF"/>
        </w:rPr>
        <w:tab/>
        <w:t xml:space="preserve">Класс недвижимости – </w:t>
      </w:r>
      <w:r w:rsidRPr="00B049D5">
        <w:rPr>
          <w:bCs/>
          <w:szCs w:val="24"/>
          <w:shd w:val="clear" w:color="auto" w:fill="FFFFFF"/>
        </w:rPr>
        <w:t>«</w:t>
      </w:r>
      <w:r w:rsidR="0043024D" w:rsidRPr="00B049D5">
        <w:rPr>
          <w:bCs/>
          <w:szCs w:val="24"/>
          <w:shd w:val="clear" w:color="auto" w:fill="FFFFFF"/>
        </w:rPr>
        <w:t>Бизнес</w:t>
      </w:r>
      <w:r w:rsidRPr="00B049D5">
        <w:rPr>
          <w:bCs/>
          <w:szCs w:val="24"/>
          <w:shd w:val="clear" w:color="auto" w:fill="FFFFFF"/>
        </w:rPr>
        <w:t>»</w:t>
      </w:r>
      <w:r w:rsidR="00E70FB7" w:rsidRPr="00B049D5">
        <w:rPr>
          <w:bCs/>
          <w:szCs w:val="24"/>
          <w:shd w:val="clear" w:color="auto" w:fill="FFFFFF"/>
        </w:rPr>
        <w:t>;</w:t>
      </w:r>
    </w:p>
    <w:p w14:paraId="3D497AAA" w14:textId="6D536B3A" w:rsidR="002D15A2" w:rsidRPr="00B049D5" w:rsidRDefault="00740065">
      <w:pPr>
        <w:spacing w:line="240" w:lineRule="auto"/>
        <w:ind w:left="0" w:firstLine="0"/>
        <w:jc w:val="both"/>
        <w:outlineLvl w:val="9"/>
        <w:rPr>
          <w:color w:val="auto"/>
          <w:szCs w:val="24"/>
        </w:rPr>
      </w:pPr>
      <w:r w:rsidRPr="00B049D5">
        <w:rPr>
          <w:szCs w:val="24"/>
          <w:shd w:val="clear" w:color="auto" w:fill="FFFFFF"/>
        </w:rPr>
        <w:tab/>
        <w:t xml:space="preserve">  </w:t>
      </w:r>
      <w:r w:rsidRPr="00B049D5">
        <w:rPr>
          <w:b/>
          <w:szCs w:val="24"/>
          <w:shd w:val="clear" w:color="auto" w:fill="FFFFFF"/>
        </w:rPr>
        <w:t>Материал наружных стен</w:t>
      </w:r>
      <w:r w:rsidRPr="00B049D5">
        <w:rPr>
          <w:szCs w:val="24"/>
          <w:shd w:val="clear" w:color="auto" w:fill="FFFFFF"/>
        </w:rPr>
        <w:t xml:space="preserve"> – </w:t>
      </w:r>
      <w:r w:rsidRPr="00B049D5">
        <w:rPr>
          <w:color w:val="auto"/>
          <w:szCs w:val="24"/>
        </w:rPr>
        <w:t>Наружные стены жилого дома выполнены трехслойными: 1, 2 слой - кирпичная кладка наружных стен общей толщиной 510 мм;</w:t>
      </w:r>
    </w:p>
    <w:p w14:paraId="46F39D5B" w14:textId="34458123" w:rsidR="002D15A2" w:rsidRPr="00B049D5" w:rsidRDefault="00740065">
      <w:pPr>
        <w:spacing w:line="240" w:lineRule="auto"/>
        <w:ind w:left="0" w:firstLine="0"/>
        <w:jc w:val="both"/>
        <w:outlineLvl w:val="9"/>
        <w:rPr>
          <w:color w:val="auto"/>
          <w:szCs w:val="24"/>
        </w:rPr>
      </w:pPr>
      <w:r w:rsidRPr="00B049D5">
        <w:rPr>
          <w:color w:val="auto"/>
          <w:szCs w:val="24"/>
        </w:rPr>
        <w:t xml:space="preserve"> 3 слой - жидкое керамическое теплоизоляционное покрытие «Корунд» (или аналогичная);</w:t>
      </w:r>
    </w:p>
    <w:p w14:paraId="0AE87E7C" w14:textId="77777777" w:rsidR="002D15A2" w:rsidRPr="00B049D5" w:rsidRDefault="00740065">
      <w:pPr>
        <w:shd w:val="clear" w:color="auto" w:fill="FFFFFF"/>
        <w:tabs>
          <w:tab w:val="left" w:pos="851"/>
          <w:tab w:val="left" w:pos="1276"/>
        </w:tabs>
        <w:spacing w:line="240" w:lineRule="auto"/>
        <w:ind w:left="0" w:firstLine="0"/>
        <w:jc w:val="both"/>
        <w:rPr>
          <w:szCs w:val="24"/>
        </w:rPr>
      </w:pPr>
      <w:r w:rsidRPr="00B049D5">
        <w:rPr>
          <w:szCs w:val="24"/>
        </w:rPr>
        <w:tab/>
      </w:r>
      <w:r w:rsidRPr="00B049D5">
        <w:rPr>
          <w:b/>
          <w:szCs w:val="24"/>
          <w:shd w:val="clear" w:color="auto" w:fill="FFFFFF"/>
        </w:rPr>
        <w:t>Материал поэтажных перекрытий</w:t>
      </w:r>
      <w:r w:rsidRPr="00B049D5">
        <w:rPr>
          <w:szCs w:val="24"/>
          <w:shd w:val="clear" w:color="auto" w:fill="FFFFFF"/>
        </w:rPr>
        <w:t xml:space="preserve"> – монолитные железобетонные;</w:t>
      </w:r>
    </w:p>
    <w:p w14:paraId="14490708" w14:textId="77777777" w:rsidR="002D15A2" w:rsidRPr="00B049D5" w:rsidRDefault="00740065">
      <w:pPr>
        <w:shd w:val="clear" w:color="auto" w:fill="FFFFFF"/>
        <w:tabs>
          <w:tab w:val="left" w:pos="851"/>
          <w:tab w:val="left" w:pos="1276"/>
        </w:tabs>
        <w:spacing w:line="240" w:lineRule="auto"/>
        <w:ind w:left="0" w:firstLine="0"/>
        <w:jc w:val="both"/>
        <w:rPr>
          <w:szCs w:val="24"/>
        </w:rPr>
      </w:pPr>
      <w:r w:rsidRPr="00B049D5">
        <w:rPr>
          <w:szCs w:val="24"/>
          <w:shd w:val="clear" w:color="auto" w:fill="FFFFFF"/>
        </w:rPr>
        <w:tab/>
      </w:r>
      <w:r w:rsidRPr="00B049D5">
        <w:rPr>
          <w:b/>
          <w:szCs w:val="24"/>
          <w:shd w:val="clear" w:color="auto" w:fill="FFFFFF"/>
        </w:rPr>
        <w:t>Класс энергоэффективности</w:t>
      </w:r>
      <w:r w:rsidRPr="00B049D5">
        <w:rPr>
          <w:szCs w:val="24"/>
          <w:shd w:val="clear" w:color="auto" w:fill="FFFFFF"/>
        </w:rPr>
        <w:t xml:space="preserve"> – нормальный (С+);</w:t>
      </w:r>
    </w:p>
    <w:p w14:paraId="509F8949" w14:textId="7928C01E" w:rsidR="002D15A2" w:rsidRDefault="00740065">
      <w:pPr>
        <w:shd w:val="clear" w:color="auto" w:fill="FFFFFF"/>
        <w:tabs>
          <w:tab w:val="left" w:pos="851"/>
          <w:tab w:val="left" w:pos="1276"/>
        </w:tabs>
        <w:spacing w:line="240" w:lineRule="auto"/>
        <w:ind w:left="0" w:firstLine="0"/>
        <w:jc w:val="both"/>
        <w:rPr>
          <w:szCs w:val="24"/>
        </w:rPr>
      </w:pPr>
      <w:r w:rsidRPr="00B049D5">
        <w:rPr>
          <w:szCs w:val="24"/>
          <w:shd w:val="clear" w:color="auto" w:fill="FFFFFF"/>
        </w:rPr>
        <w:tab/>
      </w:r>
      <w:r w:rsidRPr="00B049D5">
        <w:rPr>
          <w:b/>
          <w:szCs w:val="24"/>
          <w:shd w:val="clear" w:color="auto" w:fill="FFFFFF"/>
        </w:rPr>
        <w:t>Сейсмостойкость</w:t>
      </w:r>
      <w:r w:rsidRPr="00B049D5">
        <w:rPr>
          <w:szCs w:val="24"/>
          <w:shd w:val="clear" w:color="auto" w:fill="FFFFFF"/>
        </w:rPr>
        <w:t xml:space="preserve"> – 6 баллов</w:t>
      </w:r>
      <w:r w:rsidR="00B049D5">
        <w:rPr>
          <w:szCs w:val="24"/>
          <w:shd w:val="clear" w:color="auto" w:fill="FFFFFF"/>
        </w:rPr>
        <w:t>.</w:t>
      </w:r>
    </w:p>
    <w:p w14:paraId="13628506" w14:textId="77777777" w:rsidR="002D15A2" w:rsidRDefault="00740065">
      <w:pPr>
        <w:shd w:val="clear" w:color="auto" w:fill="FFFFFF"/>
        <w:tabs>
          <w:tab w:val="left" w:pos="851"/>
          <w:tab w:val="left" w:pos="1276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ab/>
      </w:r>
      <w:r>
        <w:rPr>
          <w:bCs/>
          <w:szCs w:val="24"/>
          <w:shd w:val="clear" w:color="auto" w:fill="FFFFFF"/>
        </w:rPr>
        <w:t>1.3</w:t>
      </w:r>
      <w:r>
        <w:rPr>
          <w:b/>
          <w:bCs/>
          <w:szCs w:val="24"/>
          <w:shd w:val="clear" w:color="auto" w:fill="FFFFFF"/>
        </w:rPr>
        <w:t xml:space="preserve">. Назначение Объекта долевого строительства </w:t>
      </w:r>
      <w:r>
        <w:rPr>
          <w:szCs w:val="24"/>
          <w:shd w:val="clear" w:color="auto" w:fill="FFFFFF"/>
        </w:rPr>
        <w:t xml:space="preserve">– жилое помещение </w:t>
      </w:r>
      <w:r>
        <w:rPr>
          <w:b/>
          <w:bCs/>
          <w:szCs w:val="24"/>
          <w:shd w:val="clear" w:color="auto" w:fill="FFFFFF"/>
        </w:rPr>
        <w:t>(квартира)</w:t>
      </w:r>
      <w:r>
        <w:rPr>
          <w:szCs w:val="24"/>
          <w:shd w:val="clear" w:color="auto" w:fill="FFFFFF"/>
        </w:rPr>
        <w:t xml:space="preserve">, в Жилом доме, </w:t>
      </w:r>
      <w:r>
        <w:rPr>
          <w:szCs w:val="24"/>
        </w:rPr>
        <w:t xml:space="preserve">подлежащее передаче </w:t>
      </w:r>
      <w:r>
        <w:rPr>
          <w:szCs w:val="24"/>
          <w:shd w:val="clear" w:color="auto" w:fill="FFFFFF"/>
        </w:rPr>
        <w:t>Участнику долевого строительства после получения разрешения на ввод в эксплуатацию Многоквартирного дома, строящегося (создаваемого) также с привлечением денежных средств Участника долевого строительства.</w:t>
      </w:r>
    </w:p>
    <w:p w14:paraId="4595DFF1" w14:textId="77777777" w:rsidR="002D15A2" w:rsidRDefault="00740065">
      <w:pPr>
        <w:shd w:val="clear" w:color="auto" w:fill="FFFFFF"/>
        <w:tabs>
          <w:tab w:val="left" w:pos="851"/>
          <w:tab w:val="left" w:pos="1276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              1.4. </w:t>
      </w:r>
      <w:r>
        <w:rPr>
          <w:b/>
          <w:bCs/>
          <w:szCs w:val="24"/>
        </w:rPr>
        <w:t>Общее имущество</w:t>
      </w:r>
      <w:r>
        <w:rPr>
          <w:szCs w:val="24"/>
        </w:rPr>
        <w:t xml:space="preserve"> – помещения в Жилом доме, не являющиеся частями жилых и нежилых помещений и предназначенные для обслуживания более одного помещения в данном </w:t>
      </w:r>
      <w:r>
        <w:rPr>
          <w:szCs w:val="24"/>
        </w:rPr>
        <w:lastRenderedPageBreak/>
        <w:t>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оборудование, 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дорожное покрытие, тротуары, ограждения, элементы озеленения и благоустройства и иные предназначенные для обслуживания, эксплуатации и благоустройства данного дома принадлежности, расположенные на земельном участке в соответствии с проектной документацией и действующим законодательством.</w:t>
      </w:r>
    </w:p>
    <w:p w14:paraId="21BCF333" w14:textId="77777777" w:rsidR="002D15A2" w:rsidRDefault="00740065">
      <w:pPr>
        <w:shd w:val="clear" w:color="auto" w:fill="FFFFFF"/>
        <w:tabs>
          <w:tab w:val="left" w:pos="851"/>
          <w:tab w:val="left" w:pos="1276"/>
        </w:tabs>
        <w:spacing w:line="240" w:lineRule="auto"/>
        <w:ind w:left="0"/>
        <w:jc w:val="both"/>
        <w:rPr>
          <w:szCs w:val="24"/>
        </w:rPr>
      </w:pPr>
      <w:r>
        <w:rPr>
          <w:b/>
          <w:bCs/>
          <w:szCs w:val="24"/>
        </w:rPr>
        <w:t xml:space="preserve">             </w:t>
      </w:r>
      <w:r>
        <w:rPr>
          <w:bCs/>
          <w:szCs w:val="24"/>
        </w:rPr>
        <w:t>1.5.</w:t>
      </w:r>
      <w:r>
        <w:rPr>
          <w:b/>
          <w:bCs/>
          <w:szCs w:val="24"/>
        </w:rPr>
        <w:t xml:space="preserve"> Проектная общая площадь объекта - </w:t>
      </w:r>
      <w:r>
        <w:rPr>
          <w:szCs w:val="24"/>
        </w:rPr>
        <w:t>сумма площадей всех частей помещения, предусмотренная разрешительной проектной документацией, включая площади помещений вспомогательного использования, предназначенных для удовлетворения гражданами бытовых и иных нужд, а также лоджий, балконов и террас, подсчитываемых со следующими понижающими коэффициентами: для лоджий - 0,5, для балконов и террас - 0,3.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Объекта, указанной в документах органов, осуществляющих техническую инвентаризацию Объекта.</w:t>
      </w:r>
    </w:p>
    <w:p w14:paraId="68CAAC6A" w14:textId="77777777" w:rsidR="002D15A2" w:rsidRDefault="00740065">
      <w:pPr>
        <w:shd w:val="clear" w:color="auto" w:fill="FFFFFF"/>
        <w:tabs>
          <w:tab w:val="left" w:pos="851"/>
          <w:tab w:val="left" w:pos="1276"/>
        </w:tabs>
        <w:spacing w:line="240" w:lineRule="auto"/>
        <w:ind w:left="0" w:firstLine="0"/>
        <w:jc w:val="both"/>
        <w:rPr>
          <w:szCs w:val="24"/>
        </w:rPr>
      </w:pPr>
      <w:r>
        <w:rPr>
          <w:b/>
          <w:bCs/>
          <w:szCs w:val="24"/>
        </w:rPr>
        <w:t xml:space="preserve">           </w:t>
      </w:r>
      <w:r>
        <w:rPr>
          <w:bCs/>
          <w:szCs w:val="24"/>
        </w:rPr>
        <w:t>1.6.</w:t>
      </w:r>
      <w:r>
        <w:rPr>
          <w:b/>
          <w:bCs/>
          <w:szCs w:val="24"/>
        </w:rPr>
        <w:t xml:space="preserve"> Фактическая площадь Объекта, применяемая для взаиморасчетов Сторон</w:t>
      </w:r>
      <w:r>
        <w:rPr>
          <w:szCs w:val="24"/>
        </w:rPr>
        <w:t xml:space="preserve"> - сумма площадей всех частей помещения, определенная по результатам обмеров, произведенных по заказу Застройщика уполномоченными органами технической инвентаризации г. Ростова-на-Дону, включая площади помещений вспомогательного использования, предназначенных для удовлетворения гражданами бытовых и иных нужд, а также лоджий, балконов и террас, подсчитываемых со следующими понижающими коэффициентами: лоджий - 0,5, для балконов и террас - 0,3. Определенная настоящим пунктом фактическая общая площадь объекта, после обмеров органами технической инвентаризации, может не совпадать с проектной общей площадью Объекта.</w:t>
      </w:r>
    </w:p>
    <w:p w14:paraId="424543E3" w14:textId="77777777" w:rsidR="002D15A2" w:rsidRDefault="00740065">
      <w:pPr>
        <w:tabs>
          <w:tab w:val="left" w:pos="567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          1.7. Настоящий Договор заключен в соответствии с Гражданским кодексом Российской Федерации, Федеральным законом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Закон о Долевом участии»).</w:t>
      </w:r>
    </w:p>
    <w:p w14:paraId="764A2C16" w14:textId="77777777" w:rsidR="002D15A2" w:rsidRDefault="00740065">
      <w:pPr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 xml:space="preserve">          1.8. В соответствии со ст. 3 Закона о Долевом Участии Застройщик вправе привлекать денежные средства Участника долевого строительства на основании:</w:t>
      </w:r>
    </w:p>
    <w:p w14:paraId="168A32EB" w14:textId="2D0B045F" w:rsidR="002D15A2" w:rsidRDefault="00740065">
      <w:pPr>
        <w:widowControl w:val="0"/>
        <w:numPr>
          <w:ilvl w:val="0"/>
          <w:numId w:val="1"/>
        </w:numPr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 xml:space="preserve">Разрешения на строительство </w:t>
      </w:r>
      <w:r w:rsidRPr="00B049D5">
        <w:rPr>
          <w:szCs w:val="24"/>
        </w:rPr>
        <w:t>№ 61-44-</w:t>
      </w:r>
      <w:r w:rsidR="001D53BE" w:rsidRPr="00B049D5">
        <w:rPr>
          <w:szCs w:val="24"/>
        </w:rPr>
        <w:t>064401-2024</w:t>
      </w:r>
      <w:r w:rsidRPr="00B049D5">
        <w:rPr>
          <w:szCs w:val="24"/>
        </w:rPr>
        <w:t xml:space="preserve"> от </w:t>
      </w:r>
      <w:r w:rsidR="001D53BE" w:rsidRPr="00B049D5">
        <w:rPr>
          <w:szCs w:val="24"/>
        </w:rPr>
        <w:t>11</w:t>
      </w:r>
      <w:r w:rsidRPr="00B049D5">
        <w:rPr>
          <w:szCs w:val="24"/>
        </w:rPr>
        <w:t xml:space="preserve"> </w:t>
      </w:r>
      <w:r w:rsidR="001D53BE" w:rsidRPr="00B049D5">
        <w:rPr>
          <w:szCs w:val="24"/>
        </w:rPr>
        <w:t>но</w:t>
      </w:r>
      <w:r w:rsidRPr="00B049D5">
        <w:rPr>
          <w:szCs w:val="24"/>
        </w:rPr>
        <w:t>ября 2024</w:t>
      </w:r>
      <w:r w:rsidR="0036510B" w:rsidRPr="00B049D5">
        <w:rPr>
          <w:szCs w:val="24"/>
        </w:rPr>
        <w:t xml:space="preserve"> </w:t>
      </w:r>
      <w:r w:rsidRPr="00B049D5">
        <w:rPr>
          <w:szCs w:val="24"/>
        </w:rPr>
        <w:t>г</w:t>
      </w:r>
      <w:r w:rsidR="0036510B" w:rsidRPr="00B049D5">
        <w:rPr>
          <w:szCs w:val="24"/>
        </w:rPr>
        <w:t>ода</w:t>
      </w:r>
      <w:r>
        <w:rPr>
          <w:szCs w:val="24"/>
        </w:rPr>
        <w:t>, выданного Департаментом архитектуры и градостроительства города Ростова-на-Дону;</w:t>
      </w:r>
    </w:p>
    <w:p w14:paraId="4ED01CA4" w14:textId="77777777" w:rsidR="002D15A2" w:rsidRDefault="00740065">
      <w:pPr>
        <w:widowControl w:val="0"/>
        <w:spacing w:line="240" w:lineRule="auto"/>
        <w:ind w:left="0" w:firstLine="0"/>
        <w:jc w:val="both"/>
        <w:textAlignment w:val="baseline"/>
        <w:rPr>
          <w:szCs w:val="24"/>
          <w:highlight w:val="cyan"/>
        </w:rPr>
      </w:pPr>
      <w:r>
        <w:rPr>
          <w:szCs w:val="24"/>
        </w:rPr>
        <w:t>– Договора купли-продажи недвижимого имущества №1 от 10.08.2022 года, о чем 17.10.2023 г. в Управлении Федеральной службы государственной регистрации, кадастра и картографии по Ростовской области сделана запись регистрации № 61:44:0082201:441-61/183/2023-1.</w:t>
      </w:r>
      <w:r>
        <w:rPr>
          <w:szCs w:val="24"/>
          <w:highlight w:val="cyan"/>
        </w:rPr>
        <w:t xml:space="preserve"> </w:t>
      </w:r>
    </w:p>
    <w:p w14:paraId="20E78D0E" w14:textId="77777777" w:rsidR="002D15A2" w:rsidRDefault="00740065">
      <w:pPr>
        <w:widowControl w:val="0"/>
        <w:spacing w:line="240" w:lineRule="auto"/>
        <w:ind w:left="0" w:firstLine="0"/>
        <w:jc w:val="both"/>
        <w:textAlignment w:val="baseline"/>
        <w:rPr>
          <w:szCs w:val="24"/>
        </w:rPr>
      </w:pPr>
      <w:r>
        <w:rPr>
          <w:szCs w:val="24"/>
        </w:rPr>
        <w:t>– Проектной декларации, размещенной в единой информационной системе жилищного строительства (ЕИСЖС).</w:t>
      </w:r>
    </w:p>
    <w:p w14:paraId="6E1B24E1" w14:textId="77777777" w:rsidR="002D15A2" w:rsidRDefault="00740065">
      <w:pPr>
        <w:tabs>
          <w:tab w:val="left" w:pos="567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1.9. Строительство ведется на земельном участке с кадастровым номером </w:t>
      </w:r>
      <w:r>
        <w:rPr>
          <w:b/>
          <w:i/>
          <w:szCs w:val="24"/>
        </w:rPr>
        <w:t>61:44:0082201:441</w:t>
      </w:r>
      <w:r>
        <w:rPr>
          <w:szCs w:val="24"/>
        </w:rPr>
        <w:t>, площадью 17195,00 кв.м, расположенном по адресу:</w:t>
      </w:r>
      <w:r>
        <w:rPr>
          <w:b/>
          <w:i/>
          <w:szCs w:val="24"/>
        </w:rPr>
        <w:t xml:space="preserve"> Ростовская область, г. Ростов-на-Дону, пер</w:t>
      </w:r>
      <w:r>
        <w:rPr>
          <w:b/>
          <w:szCs w:val="24"/>
        </w:rPr>
        <w:t xml:space="preserve">. Бориславский, земельный участок 47. </w:t>
      </w:r>
    </w:p>
    <w:p w14:paraId="4190213C" w14:textId="490023E4" w:rsidR="002D15A2" w:rsidRDefault="00740065" w:rsidP="00C84729">
      <w:pPr>
        <w:widowControl w:val="0"/>
        <w:tabs>
          <w:tab w:val="left" w:pos="57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1.10. Участник уведомлен Застройщиком о том, что Объект долевого строительства и Земельный участок находятся в залоге у Публичного акционерного общества «Сбербанк России» (далее – ПАО «Сбербанк») на основании: Договора ипотеки № 520В006</w:t>
      </w:r>
      <w:r>
        <w:rPr>
          <w:szCs w:val="24"/>
          <w:lang w:val="en-US"/>
        </w:rPr>
        <w:t>FS</w:t>
      </w:r>
      <w:r>
        <w:rPr>
          <w:szCs w:val="24"/>
        </w:rPr>
        <w:t>/ДИ-2 от 03.11.2022 года; Дополнительного соглашения к договору ипотеки №520В006</w:t>
      </w:r>
      <w:r>
        <w:rPr>
          <w:szCs w:val="24"/>
          <w:lang w:val="en-US"/>
        </w:rPr>
        <w:t>FS</w:t>
      </w:r>
      <w:r>
        <w:rPr>
          <w:szCs w:val="24"/>
        </w:rPr>
        <w:t xml:space="preserve">/ДИ-2 от 03.11.2022 года №1, выдан 06.07.2023 года; Договора купли-продажи недвижимого имущества №1 от 10.08.2022 года. </w:t>
      </w:r>
    </w:p>
    <w:p w14:paraId="7CAD53DE" w14:textId="767DD1DD" w:rsidR="002D15A2" w:rsidRDefault="00740065" w:rsidP="006561A7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1.1</w:t>
      </w:r>
      <w:r w:rsidR="00C84729">
        <w:rPr>
          <w:szCs w:val="24"/>
        </w:rPr>
        <w:t>1</w:t>
      </w:r>
      <w:r>
        <w:rPr>
          <w:szCs w:val="24"/>
        </w:rPr>
        <w:t>. Застройщик гарантирует Участнику, что на момент подписания настоящего Договора права требования на Объект долевого строительства не проданы, не заложены, правами третьих лиц не обременены, в споре или под арестом не состоят (за исключением залога, указанного в п. 1.1</w:t>
      </w:r>
      <w:r w:rsidR="00C84729">
        <w:rPr>
          <w:szCs w:val="24"/>
        </w:rPr>
        <w:t>0</w:t>
      </w:r>
      <w:r>
        <w:rPr>
          <w:szCs w:val="24"/>
        </w:rPr>
        <w:t>. настоящего Договор</w:t>
      </w:r>
    </w:p>
    <w:p w14:paraId="20776C14" w14:textId="77777777" w:rsidR="002D15A2" w:rsidRDefault="00740065">
      <w:pPr>
        <w:pStyle w:val="afc"/>
        <w:numPr>
          <w:ilvl w:val="0"/>
          <w:numId w:val="2"/>
        </w:numPr>
        <w:spacing w:line="240" w:lineRule="auto"/>
        <w:jc w:val="both"/>
        <w:rPr>
          <w:szCs w:val="24"/>
        </w:rPr>
      </w:pPr>
      <w:r>
        <w:rPr>
          <w:b/>
          <w:szCs w:val="24"/>
        </w:rPr>
        <w:lastRenderedPageBreak/>
        <w:t>ПРЕДМЕТ ДОГОВОРА</w:t>
      </w:r>
    </w:p>
    <w:p w14:paraId="2079FBA2" w14:textId="77777777" w:rsidR="002D15A2" w:rsidRDefault="00740065">
      <w:pPr>
        <w:pStyle w:val="aff"/>
        <w:tabs>
          <w:tab w:val="left" w:pos="-360"/>
          <w:tab w:val="left" w:pos="0"/>
        </w:tabs>
        <w:suppressAutoHyphens/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ab/>
        <w:t>2.1. По настоящему Договору Застройщик обязуется в предусмотренный Договором срок своими силами или с привлечением третьих лиц построить (создать) многоквартирный дом</w:t>
      </w:r>
      <w:r>
        <w:rPr>
          <w:b/>
          <w:szCs w:val="24"/>
        </w:rPr>
        <w:t xml:space="preserve"> </w:t>
      </w:r>
      <w:r>
        <w:rPr>
          <w:szCs w:val="24"/>
        </w:rPr>
        <w:t xml:space="preserve">и после получения разрешения на ввод в эксплуатацию многоквартирного дома передать в собственность Объект долевого строительства Участнику, а Участник обязуется оплатить Застройщику обусловленную настоящим Договором цену и принять Объект долевого строительства, имеющий следующие основные характеристики, соответствующие проектной документации и согласованные Сторонами: </w:t>
      </w:r>
    </w:p>
    <w:p w14:paraId="02B72A75" w14:textId="77777777" w:rsidR="002D15A2" w:rsidRDefault="00740065">
      <w:pPr>
        <w:tabs>
          <w:tab w:val="left" w:pos="567"/>
        </w:tabs>
        <w:spacing w:line="240" w:lineRule="auto"/>
        <w:ind w:left="0" w:firstLine="0"/>
        <w:rPr>
          <w:b/>
          <w:iCs/>
          <w:szCs w:val="24"/>
        </w:rPr>
      </w:pPr>
      <w:r>
        <w:rPr>
          <w:b/>
          <w:iCs/>
          <w:szCs w:val="24"/>
        </w:rPr>
        <w:t xml:space="preserve">                                                                                                   </w:t>
      </w:r>
    </w:p>
    <w:tbl>
      <w:tblPr>
        <w:tblW w:w="10067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3"/>
        <w:gridCol w:w="2694"/>
      </w:tblGrid>
      <w:tr w:rsidR="002D15A2" w14:paraId="20F33831" w14:textId="77777777">
        <w:trPr>
          <w:trHeight w:val="227"/>
        </w:trPr>
        <w:tc>
          <w:tcPr>
            <w:tcW w:w="10067" w:type="dxa"/>
            <w:gridSpan w:val="2"/>
          </w:tcPr>
          <w:p w14:paraId="47E46B3F" w14:textId="649251B7" w:rsidR="002D15A2" w:rsidRDefault="00740065">
            <w:pPr>
              <w:tabs>
                <w:tab w:val="left" w:pos="567"/>
              </w:tabs>
              <w:spacing w:line="240" w:lineRule="auto"/>
              <w:ind w:left="0" w:firstLine="0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 xml:space="preserve">                      Основные характеристики объекта долевого строительства </w:t>
            </w:r>
          </w:p>
        </w:tc>
      </w:tr>
      <w:tr w:rsidR="002D15A2" w14:paraId="4ACDCFCD" w14:textId="77777777">
        <w:trPr>
          <w:trHeight w:val="226"/>
        </w:trPr>
        <w:tc>
          <w:tcPr>
            <w:tcW w:w="7373" w:type="dxa"/>
          </w:tcPr>
          <w:p w14:paraId="2DBF7449" w14:textId="0D2A210F" w:rsidR="002D15A2" w:rsidRDefault="00740065">
            <w:pPr>
              <w:tabs>
                <w:tab w:val="left" w:pos="567"/>
              </w:tabs>
              <w:spacing w:line="240" w:lineRule="auto"/>
              <w:ind w:left="2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На</w:t>
            </w:r>
            <w:r w:rsidR="00E47910">
              <w:rPr>
                <w:bCs/>
                <w:iCs/>
                <w:szCs w:val="24"/>
              </w:rPr>
              <w:t xml:space="preserve">именование </w:t>
            </w:r>
            <w:r>
              <w:rPr>
                <w:bCs/>
                <w:iCs/>
                <w:szCs w:val="24"/>
              </w:rPr>
              <w:t>помещения</w:t>
            </w:r>
            <w:r w:rsidR="001E7C76">
              <w:rPr>
                <w:bCs/>
                <w:iCs/>
                <w:szCs w:val="24"/>
              </w:rPr>
              <w:t>, вид:</w:t>
            </w:r>
          </w:p>
        </w:tc>
        <w:tc>
          <w:tcPr>
            <w:tcW w:w="2694" w:type="dxa"/>
          </w:tcPr>
          <w:p w14:paraId="24DCEF1C" w14:textId="77777777" w:rsidR="002D15A2" w:rsidRDefault="00740065">
            <w:pPr>
              <w:tabs>
                <w:tab w:val="left" w:pos="567"/>
              </w:tabs>
              <w:spacing w:line="240" w:lineRule="auto"/>
              <w:ind w:left="0" w:firstLine="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 Квартира (жилое)</w:t>
            </w:r>
          </w:p>
        </w:tc>
      </w:tr>
      <w:tr w:rsidR="002D15A2" w14:paraId="7862557E" w14:textId="77777777">
        <w:trPr>
          <w:trHeight w:val="165"/>
        </w:trPr>
        <w:tc>
          <w:tcPr>
            <w:tcW w:w="7373" w:type="dxa"/>
          </w:tcPr>
          <w:p w14:paraId="54A9C204" w14:textId="77777777" w:rsidR="002D15A2" w:rsidRDefault="00740065">
            <w:pPr>
              <w:tabs>
                <w:tab w:val="left" w:pos="567"/>
              </w:tabs>
              <w:spacing w:line="240" w:lineRule="auto"/>
              <w:ind w:left="2"/>
              <w:rPr>
                <w:bCs/>
                <w:iCs/>
                <w:szCs w:val="24"/>
                <w:highlight w:val="yellow"/>
              </w:rPr>
            </w:pPr>
            <w:r>
              <w:rPr>
                <w:bCs/>
                <w:iCs/>
                <w:szCs w:val="24"/>
              </w:rPr>
              <w:t>Условный номер Объекта</w:t>
            </w:r>
          </w:p>
        </w:tc>
        <w:tc>
          <w:tcPr>
            <w:tcW w:w="2694" w:type="dxa"/>
          </w:tcPr>
          <w:p w14:paraId="0F84E56E" w14:textId="3484BBE1" w:rsidR="002D15A2" w:rsidRDefault="002D15A2">
            <w:pPr>
              <w:tabs>
                <w:tab w:val="left" w:pos="567"/>
              </w:tabs>
              <w:spacing w:line="240" w:lineRule="auto"/>
              <w:ind w:left="0" w:firstLine="0"/>
              <w:rPr>
                <w:bCs/>
                <w:iCs/>
                <w:szCs w:val="24"/>
              </w:rPr>
            </w:pPr>
          </w:p>
        </w:tc>
      </w:tr>
      <w:tr w:rsidR="002D15A2" w14:paraId="663AE042" w14:textId="77777777">
        <w:trPr>
          <w:trHeight w:val="338"/>
        </w:trPr>
        <w:tc>
          <w:tcPr>
            <w:tcW w:w="7373" w:type="dxa"/>
          </w:tcPr>
          <w:p w14:paraId="6F76CD3D" w14:textId="75CC5C07" w:rsidR="002D15A2" w:rsidRDefault="00E91EF9" w:rsidP="00373381">
            <w:pPr>
              <w:tabs>
                <w:tab w:val="left" w:pos="567"/>
              </w:tabs>
              <w:spacing w:line="240" w:lineRule="auto"/>
              <w:ind w:left="0" w:firstLine="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Количество комнат:</w:t>
            </w:r>
          </w:p>
        </w:tc>
        <w:tc>
          <w:tcPr>
            <w:tcW w:w="2694" w:type="dxa"/>
          </w:tcPr>
          <w:p w14:paraId="3BAC90C6" w14:textId="77777777" w:rsidR="002D15A2" w:rsidRDefault="002D15A2">
            <w:pPr>
              <w:tabs>
                <w:tab w:val="left" w:pos="567"/>
              </w:tabs>
              <w:spacing w:line="240" w:lineRule="auto"/>
              <w:ind w:left="0" w:firstLine="0"/>
              <w:rPr>
                <w:b/>
                <w:iCs/>
                <w:szCs w:val="24"/>
              </w:rPr>
            </w:pPr>
          </w:p>
        </w:tc>
      </w:tr>
      <w:tr w:rsidR="002D15A2" w14:paraId="07702CEA" w14:textId="77777777">
        <w:trPr>
          <w:trHeight w:val="676"/>
        </w:trPr>
        <w:tc>
          <w:tcPr>
            <w:tcW w:w="7373" w:type="dxa"/>
          </w:tcPr>
          <w:p w14:paraId="7BBA2621" w14:textId="729DAF22" w:rsidR="002D15A2" w:rsidRDefault="00740065">
            <w:pPr>
              <w:tabs>
                <w:tab w:val="left" w:pos="567"/>
              </w:tabs>
              <w:spacing w:line="240" w:lineRule="auto"/>
              <w:ind w:left="2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Площадь квартиры согласно проекту (проектная), с понижающим коэффициентом лоджии – 0,5 (балкона, те</w:t>
            </w:r>
            <w:r w:rsidR="008B40A5">
              <w:rPr>
                <w:bCs/>
                <w:iCs/>
                <w:szCs w:val="24"/>
              </w:rPr>
              <w:t>рр</w:t>
            </w:r>
            <w:r>
              <w:rPr>
                <w:bCs/>
                <w:iCs/>
                <w:szCs w:val="24"/>
              </w:rPr>
              <w:t>асы – 0,3) (кв.м.):</w:t>
            </w:r>
          </w:p>
        </w:tc>
        <w:tc>
          <w:tcPr>
            <w:tcW w:w="2694" w:type="dxa"/>
          </w:tcPr>
          <w:p w14:paraId="2F55BE3E" w14:textId="77777777" w:rsidR="002D15A2" w:rsidRDefault="002D15A2">
            <w:pPr>
              <w:tabs>
                <w:tab w:val="left" w:pos="567"/>
              </w:tabs>
              <w:spacing w:line="240" w:lineRule="auto"/>
              <w:ind w:left="2"/>
              <w:rPr>
                <w:b/>
                <w:iCs/>
                <w:szCs w:val="24"/>
              </w:rPr>
            </w:pPr>
          </w:p>
        </w:tc>
      </w:tr>
      <w:tr w:rsidR="002D15A2" w14:paraId="53405E62" w14:textId="77777777">
        <w:trPr>
          <w:trHeight w:val="367"/>
        </w:trPr>
        <w:tc>
          <w:tcPr>
            <w:tcW w:w="7373" w:type="dxa"/>
          </w:tcPr>
          <w:p w14:paraId="7577BF0F" w14:textId="556C3AB6" w:rsidR="002D15A2" w:rsidRDefault="00740065">
            <w:pPr>
              <w:tabs>
                <w:tab w:val="left" w:pos="567"/>
              </w:tabs>
              <w:spacing w:line="240" w:lineRule="auto"/>
              <w:ind w:left="2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Площадь квартиры согласно проекту, без учета площади балконов, лоджий и те</w:t>
            </w:r>
            <w:r w:rsidR="004F04D6">
              <w:rPr>
                <w:bCs/>
                <w:iCs/>
                <w:szCs w:val="24"/>
              </w:rPr>
              <w:t>р</w:t>
            </w:r>
            <w:r>
              <w:rPr>
                <w:bCs/>
                <w:iCs/>
                <w:szCs w:val="24"/>
              </w:rPr>
              <w:t>рас (кв.м.):</w:t>
            </w:r>
          </w:p>
        </w:tc>
        <w:tc>
          <w:tcPr>
            <w:tcW w:w="2694" w:type="dxa"/>
          </w:tcPr>
          <w:p w14:paraId="0DE9892E" w14:textId="77777777" w:rsidR="002D15A2" w:rsidRDefault="002D15A2">
            <w:pPr>
              <w:tabs>
                <w:tab w:val="left" w:pos="567"/>
              </w:tabs>
              <w:spacing w:line="240" w:lineRule="auto"/>
              <w:ind w:left="2"/>
              <w:rPr>
                <w:b/>
                <w:iCs/>
                <w:szCs w:val="24"/>
              </w:rPr>
            </w:pPr>
          </w:p>
        </w:tc>
      </w:tr>
      <w:tr w:rsidR="002D15A2" w14:paraId="029190C9" w14:textId="77777777">
        <w:trPr>
          <w:trHeight w:val="175"/>
        </w:trPr>
        <w:tc>
          <w:tcPr>
            <w:tcW w:w="7373" w:type="dxa"/>
          </w:tcPr>
          <w:p w14:paraId="6771CA0A" w14:textId="7DC6DCFE" w:rsidR="002D15A2" w:rsidRDefault="00373381">
            <w:pPr>
              <w:tabs>
                <w:tab w:val="left" w:pos="567"/>
              </w:tabs>
              <w:spacing w:line="240" w:lineRule="auto"/>
              <w:ind w:left="2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Площадь комнат (кв.м.): </w:t>
            </w:r>
          </w:p>
        </w:tc>
        <w:tc>
          <w:tcPr>
            <w:tcW w:w="2694" w:type="dxa"/>
          </w:tcPr>
          <w:p w14:paraId="1360C5D1" w14:textId="77777777" w:rsidR="002D15A2" w:rsidRDefault="002D15A2">
            <w:pPr>
              <w:tabs>
                <w:tab w:val="left" w:pos="567"/>
              </w:tabs>
              <w:spacing w:line="240" w:lineRule="auto"/>
              <w:ind w:left="0" w:firstLine="0"/>
              <w:rPr>
                <w:b/>
                <w:iCs/>
                <w:szCs w:val="24"/>
              </w:rPr>
            </w:pPr>
          </w:p>
        </w:tc>
      </w:tr>
      <w:tr w:rsidR="002D15A2" w14:paraId="740F3B68" w14:textId="77777777">
        <w:trPr>
          <w:trHeight w:val="200"/>
        </w:trPr>
        <w:tc>
          <w:tcPr>
            <w:tcW w:w="7373" w:type="dxa"/>
          </w:tcPr>
          <w:p w14:paraId="256C28CB" w14:textId="3F07B79F" w:rsidR="002D15A2" w:rsidRDefault="00373381">
            <w:pPr>
              <w:tabs>
                <w:tab w:val="left" w:pos="567"/>
              </w:tabs>
              <w:spacing w:line="240" w:lineRule="auto"/>
              <w:ind w:left="2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Площадь вспомогательных помещений (кв.м.):</w:t>
            </w:r>
          </w:p>
        </w:tc>
        <w:tc>
          <w:tcPr>
            <w:tcW w:w="2694" w:type="dxa"/>
          </w:tcPr>
          <w:p w14:paraId="4165A8F3" w14:textId="77777777" w:rsidR="002D15A2" w:rsidRDefault="002D15A2">
            <w:pPr>
              <w:tabs>
                <w:tab w:val="left" w:pos="567"/>
              </w:tabs>
              <w:spacing w:line="240" w:lineRule="auto"/>
              <w:ind w:left="0" w:firstLine="0"/>
              <w:rPr>
                <w:b/>
                <w:iCs/>
                <w:szCs w:val="24"/>
              </w:rPr>
            </w:pPr>
          </w:p>
        </w:tc>
      </w:tr>
      <w:tr w:rsidR="002D15A2" w14:paraId="53342AD7" w14:textId="77777777">
        <w:trPr>
          <w:trHeight w:val="176"/>
        </w:trPr>
        <w:tc>
          <w:tcPr>
            <w:tcW w:w="7373" w:type="dxa"/>
          </w:tcPr>
          <w:p w14:paraId="0766E96A" w14:textId="2DDF4205" w:rsidR="002D15A2" w:rsidRDefault="00373381">
            <w:pPr>
              <w:tabs>
                <w:tab w:val="left" w:pos="567"/>
              </w:tabs>
              <w:spacing w:line="240" w:lineRule="auto"/>
              <w:ind w:left="2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Площадь лоджии /балкона/те</w:t>
            </w:r>
            <w:r w:rsidR="004F04D6">
              <w:rPr>
                <w:bCs/>
                <w:iCs/>
                <w:szCs w:val="24"/>
              </w:rPr>
              <w:t>р</w:t>
            </w:r>
            <w:r>
              <w:rPr>
                <w:bCs/>
                <w:iCs/>
                <w:szCs w:val="24"/>
              </w:rPr>
              <w:t>расы с учетом коэффициента – 0,5/0,3 (кв.м.):</w:t>
            </w:r>
          </w:p>
        </w:tc>
        <w:tc>
          <w:tcPr>
            <w:tcW w:w="2694" w:type="dxa"/>
          </w:tcPr>
          <w:p w14:paraId="121538E4" w14:textId="77777777" w:rsidR="002D15A2" w:rsidRDefault="002D15A2">
            <w:pPr>
              <w:tabs>
                <w:tab w:val="left" w:pos="567"/>
              </w:tabs>
              <w:spacing w:line="240" w:lineRule="auto"/>
              <w:ind w:left="2"/>
              <w:rPr>
                <w:b/>
                <w:iCs/>
                <w:szCs w:val="24"/>
              </w:rPr>
            </w:pPr>
          </w:p>
        </w:tc>
      </w:tr>
      <w:tr w:rsidR="002D15A2" w14:paraId="324D4C1A" w14:textId="77777777">
        <w:trPr>
          <w:trHeight w:val="363"/>
        </w:trPr>
        <w:tc>
          <w:tcPr>
            <w:tcW w:w="7373" w:type="dxa"/>
          </w:tcPr>
          <w:p w14:paraId="135C53CC" w14:textId="07DD3C36" w:rsidR="002D15A2" w:rsidRDefault="00373381">
            <w:pPr>
              <w:tabs>
                <w:tab w:val="left" w:pos="567"/>
              </w:tabs>
              <w:spacing w:line="240" w:lineRule="auto"/>
              <w:ind w:left="2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Площадь лоджии/балкона/тер</w:t>
            </w:r>
            <w:r w:rsidR="004F04D6">
              <w:rPr>
                <w:bCs/>
                <w:iCs/>
                <w:szCs w:val="24"/>
              </w:rPr>
              <w:t>р</w:t>
            </w:r>
            <w:r>
              <w:rPr>
                <w:bCs/>
                <w:iCs/>
                <w:szCs w:val="24"/>
              </w:rPr>
              <w:t>асы без учета коэффициента (кв.м.):</w:t>
            </w:r>
          </w:p>
        </w:tc>
        <w:tc>
          <w:tcPr>
            <w:tcW w:w="2694" w:type="dxa"/>
          </w:tcPr>
          <w:p w14:paraId="58077CD8" w14:textId="77777777" w:rsidR="002D15A2" w:rsidRDefault="002D15A2">
            <w:pPr>
              <w:tabs>
                <w:tab w:val="left" w:pos="567"/>
              </w:tabs>
              <w:spacing w:line="240" w:lineRule="auto"/>
              <w:ind w:left="2"/>
              <w:rPr>
                <w:b/>
                <w:iCs/>
                <w:szCs w:val="24"/>
              </w:rPr>
            </w:pPr>
          </w:p>
        </w:tc>
      </w:tr>
      <w:tr w:rsidR="00373381" w14:paraId="072ADE3C" w14:textId="77777777" w:rsidTr="00373381">
        <w:trPr>
          <w:trHeight w:val="402"/>
        </w:trPr>
        <w:tc>
          <w:tcPr>
            <w:tcW w:w="7373" w:type="dxa"/>
          </w:tcPr>
          <w:p w14:paraId="5A6D4EEB" w14:textId="79EE005F" w:rsidR="00373381" w:rsidRDefault="00373381" w:rsidP="00373381">
            <w:pPr>
              <w:tabs>
                <w:tab w:val="left" w:pos="567"/>
              </w:tabs>
              <w:spacing w:line="240" w:lineRule="auto"/>
              <w:ind w:left="2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Номер этажа жилого дома:</w:t>
            </w:r>
          </w:p>
        </w:tc>
        <w:tc>
          <w:tcPr>
            <w:tcW w:w="2694" w:type="dxa"/>
          </w:tcPr>
          <w:p w14:paraId="2E798688" w14:textId="77777777" w:rsidR="00373381" w:rsidRDefault="00373381">
            <w:pPr>
              <w:tabs>
                <w:tab w:val="left" w:pos="567"/>
              </w:tabs>
              <w:spacing w:line="240" w:lineRule="auto"/>
              <w:ind w:left="2"/>
              <w:rPr>
                <w:b/>
                <w:iCs/>
                <w:szCs w:val="24"/>
              </w:rPr>
            </w:pPr>
          </w:p>
        </w:tc>
      </w:tr>
      <w:tr w:rsidR="00373381" w14:paraId="560823FC" w14:textId="77777777">
        <w:trPr>
          <w:trHeight w:val="413"/>
        </w:trPr>
        <w:tc>
          <w:tcPr>
            <w:tcW w:w="7373" w:type="dxa"/>
          </w:tcPr>
          <w:p w14:paraId="3995FDBF" w14:textId="3525ACEB" w:rsidR="00373381" w:rsidRDefault="00373381" w:rsidP="00373381">
            <w:pPr>
              <w:tabs>
                <w:tab w:val="left" w:pos="567"/>
              </w:tabs>
              <w:spacing w:line="240" w:lineRule="auto"/>
              <w:ind w:left="2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Секция:</w:t>
            </w:r>
          </w:p>
        </w:tc>
        <w:tc>
          <w:tcPr>
            <w:tcW w:w="2694" w:type="dxa"/>
          </w:tcPr>
          <w:p w14:paraId="4A345E08" w14:textId="77777777" w:rsidR="00373381" w:rsidRDefault="00373381">
            <w:pPr>
              <w:tabs>
                <w:tab w:val="left" w:pos="567"/>
              </w:tabs>
              <w:spacing w:line="240" w:lineRule="auto"/>
              <w:ind w:left="2"/>
              <w:rPr>
                <w:b/>
                <w:iCs/>
                <w:szCs w:val="24"/>
              </w:rPr>
            </w:pPr>
          </w:p>
        </w:tc>
      </w:tr>
    </w:tbl>
    <w:p w14:paraId="129C5A93" w14:textId="471EE01E" w:rsidR="002D15A2" w:rsidRDefault="00740065">
      <w:pPr>
        <w:spacing w:line="240" w:lineRule="auto"/>
        <w:ind w:left="0" w:firstLine="720"/>
        <w:jc w:val="both"/>
        <w:rPr>
          <w:szCs w:val="24"/>
        </w:rPr>
      </w:pPr>
      <w:r>
        <w:rPr>
          <w:szCs w:val="24"/>
        </w:rPr>
        <w:t>План Объекта, отражающий в графической форме местоположение Объекта на этаже согласован Сторонами и указан в Приложении № 1 к настоящему Договору, являющемся его неотъемлемой частью.</w:t>
      </w:r>
    </w:p>
    <w:p w14:paraId="134B646A" w14:textId="77777777" w:rsidR="002D15A2" w:rsidRDefault="00740065">
      <w:pPr>
        <w:spacing w:line="240" w:lineRule="auto"/>
        <w:ind w:left="0" w:firstLine="720"/>
        <w:jc w:val="both"/>
        <w:rPr>
          <w:color w:val="FF0000"/>
          <w:szCs w:val="24"/>
        </w:rPr>
      </w:pPr>
      <w:r>
        <w:rPr>
          <w:szCs w:val="24"/>
        </w:rPr>
        <w:t>2.2. Квартира передается Участнику в состоянии, согласно проектной документации и условиям договора, указанным в Приложении № 2 к настоящему Договору, являющемся его неотъемлемой частью.</w:t>
      </w:r>
    </w:p>
    <w:p w14:paraId="4E57F406" w14:textId="77777777" w:rsidR="002D15A2" w:rsidRDefault="00740065">
      <w:pPr>
        <w:spacing w:line="240" w:lineRule="auto"/>
        <w:ind w:left="0" w:firstLine="720"/>
        <w:jc w:val="both"/>
        <w:rPr>
          <w:szCs w:val="24"/>
        </w:rPr>
      </w:pPr>
      <w:r>
        <w:rPr>
          <w:szCs w:val="24"/>
        </w:rPr>
        <w:t xml:space="preserve">2.3. Настоящий договор подлежит государственной регистрации и считается заключенным с момента такой регистрации. </w:t>
      </w:r>
    </w:p>
    <w:p w14:paraId="1F3968E4" w14:textId="77777777" w:rsidR="002D15A2" w:rsidRDefault="002D15A2">
      <w:pPr>
        <w:spacing w:line="240" w:lineRule="auto"/>
        <w:jc w:val="both"/>
        <w:rPr>
          <w:szCs w:val="24"/>
        </w:rPr>
      </w:pPr>
    </w:p>
    <w:p w14:paraId="7879BD14" w14:textId="77777777" w:rsidR="002D15A2" w:rsidRDefault="00740065">
      <w:pPr>
        <w:pStyle w:val="afc"/>
        <w:numPr>
          <w:ilvl w:val="0"/>
          <w:numId w:val="2"/>
        </w:numPr>
        <w:spacing w:line="240" w:lineRule="auto"/>
        <w:jc w:val="both"/>
        <w:rPr>
          <w:szCs w:val="24"/>
        </w:rPr>
      </w:pPr>
      <w:r>
        <w:rPr>
          <w:b/>
          <w:szCs w:val="24"/>
        </w:rPr>
        <w:t>ЦЕНА ДОГОВОРА. СРОКИ И ПОРЯДОК ОПЛАТЫ</w:t>
      </w:r>
    </w:p>
    <w:p w14:paraId="7157A8B1" w14:textId="77777777" w:rsidR="002D15A2" w:rsidRDefault="00740065">
      <w:pPr>
        <w:spacing w:line="240" w:lineRule="auto"/>
        <w:ind w:left="0" w:firstLine="720"/>
        <w:jc w:val="both"/>
        <w:rPr>
          <w:b/>
          <w:szCs w:val="24"/>
        </w:rPr>
      </w:pPr>
      <w:bookmarkStart w:id="1" w:name="_heading=h.1fob9te"/>
      <w:bookmarkEnd w:id="1"/>
      <w:r>
        <w:rPr>
          <w:szCs w:val="24"/>
        </w:rPr>
        <w:t xml:space="preserve">3.1. Цена Договора составляет _____ </w:t>
      </w:r>
      <w:r>
        <w:rPr>
          <w:b/>
          <w:szCs w:val="24"/>
        </w:rPr>
        <w:t>(______) рублей 00 копеек, НДС не облагается.</w:t>
      </w:r>
    </w:p>
    <w:p w14:paraId="4AEF7507" w14:textId="77777777" w:rsidR="002D15A2" w:rsidRDefault="00740065">
      <w:pPr>
        <w:spacing w:line="240" w:lineRule="auto"/>
        <w:ind w:left="1" w:firstLine="719"/>
        <w:jc w:val="both"/>
        <w:rPr>
          <w:szCs w:val="24"/>
        </w:rPr>
      </w:pPr>
      <w:r>
        <w:rPr>
          <w:szCs w:val="24"/>
        </w:rPr>
        <w:t xml:space="preserve">Цена Договора рассчитана посредством умножения общей проектной площади Объекта с учетом площади холодных помещений с понижающим коэффициентом на стоимость одного квадратного метра. </w:t>
      </w:r>
    </w:p>
    <w:p w14:paraId="5F696894" w14:textId="77777777" w:rsidR="002D15A2" w:rsidRDefault="00740065">
      <w:pPr>
        <w:spacing w:line="240" w:lineRule="auto"/>
        <w:ind w:left="0" w:firstLine="720"/>
        <w:jc w:val="both"/>
        <w:rPr>
          <w:szCs w:val="24"/>
          <w:highlight w:val="yellow"/>
        </w:rPr>
      </w:pPr>
      <w:r>
        <w:rPr>
          <w:szCs w:val="24"/>
        </w:rPr>
        <w:t>3.2. Стороны договорились, что стоимость одного квадратного метра составляет</w:t>
      </w:r>
      <w:r>
        <w:rPr>
          <w:b/>
          <w:bCs/>
          <w:szCs w:val="24"/>
        </w:rPr>
        <w:t xml:space="preserve"> ____</w:t>
      </w:r>
      <w:r>
        <w:rPr>
          <w:b/>
          <w:szCs w:val="24"/>
        </w:rPr>
        <w:t>(_____) рублей 00 копеек, НДС не облагается.</w:t>
      </w:r>
      <w:r>
        <w:rPr>
          <w:szCs w:val="24"/>
        </w:rPr>
        <w:t xml:space="preserve"> </w:t>
      </w:r>
    </w:p>
    <w:p w14:paraId="69DDEA34" w14:textId="38A4EF42" w:rsidR="002D15A2" w:rsidRDefault="00740065">
      <w:pPr>
        <w:shd w:val="clear" w:color="auto" w:fill="FFFFFF"/>
        <w:spacing w:line="240" w:lineRule="auto"/>
        <w:ind w:firstLine="710"/>
        <w:jc w:val="both"/>
        <w:rPr>
          <w:color w:val="212121"/>
          <w:szCs w:val="24"/>
        </w:rPr>
      </w:pPr>
      <w:r>
        <w:rPr>
          <w:szCs w:val="24"/>
        </w:rPr>
        <w:t xml:space="preserve">3.3. Участник долевого строительства (Депонент) обязуется оплатить цену, указанную в п. 3.1. настоящего Договора на </w:t>
      </w:r>
      <w:r>
        <w:rPr>
          <w:color w:val="212121"/>
          <w:szCs w:val="24"/>
        </w:rPr>
        <w:t>специальный эскроу-счет, открываемый в ПАО Сбербанк 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эскроу, заключенным между Бенефициаром, Депонентом и Эскроу-агентом, с учетом следующего:</w:t>
      </w:r>
    </w:p>
    <w:p w14:paraId="016EB113" w14:textId="77777777" w:rsidR="002D15A2" w:rsidRDefault="00740065">
      <w:pPr>
        <w:shd w:val="clear" w:color="auto" w:fill="FFFFFF"/>
        <w:spacing w:line="240" w:lineRule="auto"/>
        <w:jc w:val="both"/>
        <w:rPr>
          <w:szCs w:val="24"/>
        </w:rPr>
      </w:pPr>
      <w:r>
        <w:rPr>
          <w:color w:val="212121"/>
          <w:szCs w:val="24"/>
        </w:rPr>
        <w:lastRenderedPageBreak/>
        <w:t> </w:t>
      </w:r>
      <w:r>
        <w:rPr>
          <w:color w:val="212121"/>
          <w:szCs w:val="24"/>
        </w:rPr>
        <w:tab/>
      </w:r>
      <w:r>
        <w:rPr>
          <w:b/>
          <w:color w:val="212121"/>
          <w:szCs w:val="24"/>
        </w:rPr>
        <w:t>Эскроу-агент:</w:t>
      </w:r>
      <w:r>
        <w:rPr>
          <w:color w:val="212121"/>
          <w:szCs w:val="24"/>
        </w:rPr>
        <w:t xml:space="preserve"> 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</w:t>
      </w:r>
      <w:hyperlink r:id="rId10">
        <w:r>
          <w:rPr>
            <w:rStyle w:val="-"/>
            <w:color w:val="00000A"/>
            <w:szCs w:val="24"/>
          </w:rPr>
          <w:t>Escrow_Sberbank@sberbank.ru</w:t>
        </w:r>
      </w:hyperlink>
      <w:r>
        <w:rPr>
          <w:color w:val="212121"/>
          <w:szCs w:val="24"/>
        </w:rPr>
        <w:t>, номер телефона: 900 – для мобильных, 8800 555 55 50 – для мобильных и городских.</w:t>
      </w:r>
    </w:p>
    <w:p w14:paraId="0E8BD3C3" w14:textId="77777777" w:rsidR="002D15A2" w:rsidRDefault="00740065">
      <w:pPr>
        <w:shd w:val="clear" w:color="auto" w:fill="FFFFFF"/>
        <w:spacing w:line="240" w:lineRule="auto"/>
        <w:ind w:firstLine="721"/>
        <w:jc w:val="both"/>
        <w:rPr>
          <w:color w:val="212121"/>
          <w:szCs w:val="24"/>
        </w:rPr>
      </w:pPr>
      <w:r>
        <w:rPr>
          <w:b/>
          <w:bCs/>
          <w:szCs w:val="24"/>
        </w:rPr>
        <w:t>Депонент – ФИО</w:t>
      </w:r>
      <w:r>
        <w:rPr>
          <w:bCs/>
          <w:szCs w:val="24"/>
        </w:rPr>
        <w:t>;</w:t>
      </w:r>
    </w:p>
    <w:p w14:paraId="2547999D" w14:textId="5EAF12B7" w:rsidR="002D15A2" w:rsidRDefault="00740065">
      <w:pPr>
        <w:tabs>
          <w:tab w:val="left" w:pos="567"/>
        </w:tabs>
        <w:spacing w:line="240" w:lineRule="auto"/>
        <w:ind w:left="0" w:firstLine="709"/>
        <w:jc w:val="both"/>
        <w:rPr>
          <w:szCs w:val="24"/>
        </w:rPr>
      </w:pPr>
      <w:r>
        <w:rPr>
          <w:b/>
          <w:bCs/>
          <w:szCs w:val="24"/>
        </w:rPr>
        <w:t>Бенефициар –</w:t>
      </w:r>
      <w:r>
        <w:rPr>
          <w:szCs w:val="24"/>
        </w:rPr>
        <w:t xml:space="preserve"> </w:t>
      </w:r>
      <w:bookmarkStart w:id="2" w:name="_Hlk176527037"/>
      <w:r>
        <w:rPr>
          <w:szCs w:val="24"/>
        </w:rPr>
        <w:t>Общество с ограниченной ответственностью «Специализированный застройщик «Альянс Инвест», ИНН 6161095068, КПП 616101001, ОГРН 1216100026900, юридический адрес: 344068, Ростовская область, г. Ростов-на-Дону, пер. Измаильский, 39, помещение Н1, комната 1,2;</w:t>
      </w:r>
      <w:bookmarkEnd w:id="2"/>
    </w:p>
    <w:p w14:paraId="46DCDCBC" w14:textId="7C86C14C" w:rsidR="002D15A2" w:rsidRDefault="00740065">
      <w:pPr>
        <w:spacing w:line="240" w:lineRule="auto"/>
        <w:ind w:left="0" w:firstLine="720"/>
        <w:jc w:val="both"/>
        <w:rPr>
          <w:b/>
          <w:szCs w:val="24"/>
          <w:highlight w:val="yellow"/>
        </w:rPr>
      </w:pPr>
      <w:r>
        <w:rPr>
          <w:b/>
          <w:bCs/>
          <w:szCs w:val="24"/>
        </w:rPr>
        <w:t xml:space="preserve">Депонируемая сумма: _____ </w:t>
      </w:r>
      <w:r>
        <w:rPr>
          <w:b/>
          <w:szCs w:val="24"/>
        </w:rPr>
        <w:t>(_________) рублей 00 копеек, НДС не облагается</w:t>
      </w:r>
      <w:r w:rsidR="00E47910">
        <w:rPr>
          <w:b/>
          <w:szCs w:val="24"/>
        </w:rPr>
        <w:t>;</w:t>
      </w:r>
      <w:r>
        <w:rPr>
          <w:b/>
          <w:szCs w:val="24"/>
        </w:rPr>
        <w:t xml:space="preserve"> </w:t>
      </w:r>
    </w:p>
    <w:p w14:paraId="220CFF70" w14:textId="6C4F1D54" w:rsidR="002D15A2" w:rsidRDefault="00740065">
      <w:pPr>
        <w:spacing w:line="240" w:lineRule="auto"/>
        <w:ind w:left="0"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>Срок условного депонирования денежных средств</w:t>
      </w:r>
      <w:r>
        <w:rPr>
          <w:szCs w:val="24"/>
        </w:rPr>
        <w:t xml:space="preserve">: не может превышать более чем на шесть месяцев срок ввода в эксплуатацию многоквартирного дома и (или) иного объекта недвижимости, указанных в проектной декларации и составляет - </w:t>
      </w:r>
      <w:r>
        <w:rPr>
          <w:b/>
          <w:szCs w:val="24"/>
        </w:rPr>
        <w:t xml:space="preserve">не позднее </w:t>
      </w:r>
      <w:r w:rsidR="00D11410">
        <w:rPr>
          <w:b/>
          <w:szCs w:val="24"/>
        </w:rPr>
        <w:t>30</w:t>
      </w:r>
      <w:r>
        <w:rPr>
          <w:b/>
          <w:szCs w:val="24"/>
        </w:rPr>
        <w:t xml:space="preserve"> </w:t>
      </w:r>
      <w:r w:rsidR="00D11410">
        <w:rPr>
          <w:b/>
          <w:szCs w:val="24"/>
        </w:rPr>
        <w:t>сентября</w:t>
      </w:r>
      <w:r>
        <w:rPr>
          <w:b/>
          <w:szCs w:val="24"/>
        </w:rPr>
        <w:t xml:space="preserve"> 202</w:t>
      </w:r>
      <w:r w:rsidR="00D11410">
        <w:rPr>
          <w:b/>
          <w:szCs w:val="24"/>
        </w:rPr>
        <w:t>8</w:t>
      </w:r>
      <w:r>
        <w:rPr>
          <w:b/>
          <w:szCs w:val="24"/>
        </w:rPr>
        <w:t xml:space="preserve"> года</w:t>
      </w:r>
      <w:r>
        <w:rPr>
          <w:szCs w:val="24"/>
        </w:rPr>
        <w:t>.</w:t>
      </w:r>
    </w:p>
    <w:p w14:paraId="67B03377" w14:textId="77777777" w:rsidR="002D15A2" w:rsidRDefault="00740065">
      <w:pPr>
        <w:spacing w:line="240" w:lineRule="auto"/>
        <w:ind w:left="0" w:firstLine="720"/>
        <w:jc w:val="both"/>
        <w:rPr>
          <w:szCs w:val="24"/>
        </w:rPr>
      </w:pPr>
      <w:r>
        <w:rPr>
          <w:bCs/>
          <w:szCs w:val="24"/>
        </w:rPr>
        <w:t xml:space="preserve">3.4. </w:t>
      </w:r>
      <w:r>
        <w:rPr>
          <w:szCs w:val="24"/>
        </w:rPr>
        <w:t>Участник долевого строительства обязан уплатить цену настоящего Договора до ввода в эксплуатацию Многоквартирного дома в порядке, сроки и в размере, установленном Договором.</w:t>
      </w:r>
    </w:p>
    <w:p w14:paraId="6DB35CE1" w14:textId="77777777" w:rsidR="002D15A2" w:rsidRDefault="00740065">
      <w:pPr>
        <w:spacing w:line="240" w:lineRule="auto"/>
        <w:ind w:firstLine="686"/>
        <w:jc w:val="both"/>
        <w:rPr>
          <w:szCs w:val="24"/>
        </w:rPr>
      </w:pPr>
      <w:r>
        <w:rPr>
          <w:szCs w:val="24"/>
        </w:rPr>
        <w:t xml:space="preserve">3.5. Цена Договора, указанная в п. 3.1. Договора, уплачивается Участником путем внесения денежных средств на открытый в уполномоченном банке (эскроу агент) счет эскроу в порядке и сроки, установленные в п. 3.6 настоящего Договора после государственной регистрации настоящего Договора в Органе регистрации прав. </w:t>
      </w:r>
    </w:p>
    <w:p w14:paraId="14FF1F39" w14:textId="77777777" w:rsidR="002D15A2" w:rsidRDefault="00740065">
      <w:pPr>
        <w:spacing w:line="240" w:lineRule="auto"/>
        <w:ind w:left="0" w:firstLine="685"/>
        <w:jc w:val="both"/>
        <w:rPr>
          <w:szCs w:val="24"/>
        </w:rPr>
      </w:pPr>
      <w:r>
        <w:rPr>
          <w:szCs w:val="24"/>
        </w:rPr>
        <w:t>Обязанность Участника по уплате Цены Договора считается исполненной с момента поступления денежных средств на открытый в уполномоченном банке счет эскроу.</w:t>
      </w:r>
    </w:p>
    <w:p w14:paraId="1A5D8E5F" w14:textId="77777777" w:rsidR="002D15A2" w:rsidRDefault="00740065">
      <w:pPr>
        <w:spacing w:line="240" w:lineRule="auto"/>
        <w:ind w:left="0" w:firstLine="720"/>
        <w:jc w:val="both"/>
        <w:rPr>
          <w:b/>
          <w:szCs w:val="24"/>
        </w:rPr>
      </w:pPr>
      <w:r>
        <w:rPr>
          <w:szCs w:val="24"/>
        </w:rPr>
        <w:t xml:space="preserve">Стороны определили, что при осуществлении расчетов по настоящему Договору в платежных документах о перечислении сумм должно быть указано: </w:t>
      </w:r>
      <w:r>
        <w:rPr>
          <w:b/>
          <w:szCs w:val="24"/>
        </w:rPr>
        <w:t>«Оплата по Дог. № ___ участия в долевом строительстве от _____ за жилое пом. усл. ном. № ___, НДС не облагается».</w:t>
      </w:r>
    </w:p>
    <w:p w14:paraId="122BA2FD" w14:textId="77777777" w:rsidR="002D15A2" w:rsidRDefault="00740065">
      <w:pPr>
        <w:spacing w:line="240" w:lineRule="auto"/>
        <w:ind w:left="0" w:firstLine="720"/>
        <w:jc w:val="both"/>
        <w:rPr>
          <w:bCs/>
          <w:szCs w:val="24"/>
        </w:rPr>
      </w:pPr>
      <w:r>
        <w:rPr>
          <w:bCs/>
          <w:szCs w:val="24"/>
        </w:rPr>
        <w:t>3.6. Стороны договорились, что Участник вносит оплату за Объект в следующем порядке:</w:t>
      </w:r>
    </w:p>
    <w:p w14:paraId="2F187A89" w14:textId="77777777" w:rsidR="002D15A2" w:rsidRDefault="00740065">
      <w:pPr>
        <w:spacing w:line="240" w:lineRule="auto"/>
        <w:ind w:left="0" w:firstLine="720"/>
        <w:jc w:val="both"/>
        <w:rPr>
          <w:szCs w:val="24"/>
        </w:rPr>
      </w:pPr>
      <w:r>
        <w:rPr>
          <w:szCs w:val="24"/>
        </w:rPr>
        <w:t>- сумма в размере ____ (______) рублей 00 копеек, оплачивается в срок до ____ года.</w:t>
      </w:r>
      <w:r>
        <w:rPr>
          <w:b/>
          <w:szCs w:val="24"/>
        </w:rPr>
        <w:t xml:space="preserve"> </w:t>
      </w:r>
    </w:p>
    <w:p w14:paraId="59219D34" w14:textId="77777777" w:rsidR="002D15A2" w:rsidRDefault="00740065">
      <w:pPr>
        <w:spacing w:line="240" w:lineRule="auto"/>
        <w:ind w:left="0" w:firstLine="720"/>
        <w:jc w:val="both"/>
        <w:rPr>
          <w:szCs w:val="24"/>
        </w:rPr>
      </w:pPr>
      <w:r>
        <w:rPr>
          <w:szCs w:val="24"/>
        </w:rPr>
        <w:t xml:space="preserve">Оплата за Объект может быть внесена Участником досрочно, но не ранее даты государственной регистрации настоящего Договора. </w:t>
      </w:r>
    </w:p>
    <w:p w14:paraId="7998C002" w14:textId="63E4E1A8" w:rsidR="002D15A2" w:rsidRDefault="00740065">
      <w:pPr>
        <w:spacing w:line="240" w:lineRule="auto"/>
        <w:ind w:left="0" w:firstLine="720"/>
        <w:jc w:val="both"/>
        <w:rPr>
          <w:szCs w:val="24"/>
        </w:rPr>
      </w:pPr>
      <w:r>
        <w:rPr>
          <w:szCs w:val="24"/>
        </w:rPr>
        <w:t>3.7. Участник соглашается с тем, что обязанность Застройщика по передаче Объекта долевого строительства Участнику долевого строительства возникает только после оплаты цены Договора.  Застройщик вправе, по своему усмотрению, принять решение о передаче</w:t>
      </w:r>
      <w:r w:rsidR="007D22F7">
        <w:rPr>
          <w:szCs w:val="24"/>
        </w:rPr>
        <w:t xml:space="preserve"> Объекта долевого строительства, </w:t>
      </w:r>
      <w:r>
        <w:rPr>
          <w:szCs w:val="24"/>
        </w:rPr>
        <w:t>Участнику долевого строительства по передаточному акту до момента полной оплаты цены Договора с учетом пунктов 3.8-3.11 настоящего Договора, а также с обязательным утверждением Сторонами графика платежей.</w:t>
      </w:r>
    </w:p>
    <w:p w14:paraId="740B110C" w14:textId="77777777" w:rsidR="002D15A2" w:rsidRDefault="00740065">
      <w:pPr>
        <w:spacing w:line="240" w:lineRule="auto"/>
        <w:ind w:left="0" w:firstLine="720"/>
        <w:jc w:val="both"/>
        <w:rPr>
          <w:szCs w:val="24"/>
        </w:rPr>
      </w:pPr>
      <w:r>
        <w:rPr>
          <w:szCs w:val="24"/>
        </w:rPr>
        <w:t>3.8. Стороны определили, что в случае, если Объект долевого строительства будет передан Участнику по передаточному акту до оплаты Участником долевого строительства цены настоящего Договора в полном объеме, то в отношении данного Объекта долевого строительства у Застройщика возникает право залога (ипотека как обременение имущества).</w:t>
      </w:r>
    </w:p>
    <w:p w14:paraId="6799F12B" w14:textId="77777777" w:rsidR="002D15A2" w:rsidRDefault="00740065">
      <w:pPr>
        <w:spacing w:line="240" w:lineRule="auto"/>
        <w:ind w:left="0" w:firstLine="720"/>
        <w:jc w:val="both"/>
        <w:rPr>
          <w:szCs w:val="24"/>
        </w:rPr>
      </w:pPr>
      <w:r>
        <w:rPr>
          <w:szCs w:val="24"/>
        </w:rPr>
        <w:t>Ипотека как обременение Объекта подлежит государственной регистрации на основании ст. 77 Федерального закона от 16.07.1998 года №102-ФЗ «Об ипотеке (залоге недвижимости)» и возникает с момента государственной регистрации ипотеки.</w:t>
      </w:r>
    </w:p>
    <w:p w14:paraId="17C5E98C" w14:textId="77777777" w:rsidR="002D15A2" w:rsidRDefault="00740065">
      <w:pPr>
        <w:spacing w:line="240" w:lineRule="auto"/>
        <w:ind w:left="0" w:firstLine="720"/>
        <w:jc w:val="both"/>
        <w:rPr>
          <w:szCs w:val="24"/>
        </w:rPr>
      </w:pPr>
      <w:r>
        <w:rPr>
          <w:szCs w:val="24"/>
        </w:rPr>
        <w:t>3.9. Указанный в пункте 3.8. настоящего Договора залог является способом обеспечения исполнения обязательств Участника долевого строительства по:</w:t>
      </w:r>
    </w:p>
    <w:p w14:paraId="1E9D5B0E" w14:textId="77777777" w:rsidR="002D15A2" w:rsidRDefault="00740065">
      <w:pPr>
        <w:spacing w:line="240" w:lineRule="auto"/>
        <w:ind w:left="0" w:firstLine="720"/>
        <w:jc w:val="both"/>
        <w:rPr>
          <w:szCs w:val="24"/>
        </w:rPr>
      </w:pPr>
      <w:r>
        <w:rPr>
          <w:szCs w:val="24"/>
        </w:rPr>
        <w:t>1) оплате цены настоящего Договора;</w:t>
      </w:r>
    </w:p>
    <w:p w14:paraId="15BAEE99" w14:textId="77777777" w:rsidR="002D15A2" w:rsidRDefault="00740065">
      <w:pPr>
        <w:spacing w:line="240" w:lineRule="auto"/>
        <w:ind w:left="0" w:firstLine="720"/>
        <w:jc w:val="both"/>
        <w:rPr>
          <w:szCs w:val="24"/>
        </w:rPr>
      </w:pPr>
      <w:r>
        <w:rPr>
          <w:szCs w:val="24"/>
        </w:rPr>
        <w:t xml:space="preserve">2) уплате Застройщику денежных средств, причитающихся ему в возмещение убытков и/или в качестве неустойки (штрафа, пеней) вследствие неисполнения, просрочки исполнения или иного ненадлежащего исполнения обязательств Участником по полной оплате Объекта долевого строительства, а также возмещению судебных издержек Застройщика по взысканию долга (на всех стадиях процесса) и иных причитающихся ему в соответствии с Договором и/или действующим законодательством денежных средств. </w:t>
      </w:r>
    </w:p>
    <w:p w14:paraId="3F601423" w14:textId="77777777" w:rsidR="002D15A2" w:rsidRDefault="00740065">
      <w:pPr>
        <w:spacing w:line="240" w:lineRule="auto"/>
        <w:ind w:left="0" w:firstLine="720"/>
        <w:jc w:val="both"/>
        <w:rPr>
          <w:szCs w:val="24"/>
        </w:rPr>
      </w:pPr>
      <w:r>
        <w:rPr>
          <w:szCs w:val="24"/>
        </w:rPr>
        <w:lastRenderedPageBreak/>
        <w:t>Оценочная (рыночная) стоимость предмета залога составляет сумму, равную стоимости Объекта, установленной настоящим Договором.</w:t>
      </w:r>
    </w:p>
    <w:p w14:paraId="63F1512A" w14:textId="77777777" w:rsidR="002D15A2" w:rsidRDefault="00740065">
      <w:pPr>
        <w:spacing w:line="240" w:lineRule="auto"/>
        <w:ind w:left="0" w:firstLine="720"/>
        <w:jc w:val="both"/>
        <w:rPr>
          <w:szCs w:val="24"/>
        </w:rPr>
      </w:pPr>
      <w:r>
        <w:rPr>
          <w:szCs w:val="24"/>
        </w:rPr>
        <w:t xml:space="preserve">3.10. Застройщик (залогодержатель) вправе обратить взыскание на предмет залога в случае неисполнения и/или ненадлежащего исполнения Участником (залогодателем) обязательств по Договору, обеспеченных залогом. </w:t>
      </w:r>
    </w:p>
    <w:p w14:paraId="3BC398EA" w14:textId="77777777" w:rsidR="002D15A2" w:rsidRDefault="00740065">
      <w:pPr>
        <w:spacing w:line="240" w:lineRule="auto"/>
        <w:ind w:left="0" w:firstLine="720"/>
        <w:jc w:val="both"/>
        <w:rPr>
          <w:szCs w:val="24"/>
        </w:rPr>
      </w:pPr>
      <w:r>
        <w:rPr>
          <w:szCs w:val="24"/>
        </w:rPr>
        <w:t xml:space="preserve">3.11 Стороны договорились, что Цена Договора подлежит дополнительному уточнению Сторонами после получения Застройщиком результатов обмеров в отношении Объекта и рассчитывается посредством умножения Общей площади Объекта на стоимость одного квадратного метра, указанную в п.3.2. Договора, </w:t>
      </w:r>
      <w:r>
        <w:rPr>
          <w:color w:val="000000" w:themeColor="text1"/>
          <w:szCs w:val="24"/>
        </w:rPr>
        <w:t xml:space="preserve">при этом </w:t>
      </w:r>
      <w:r>
        <w:rPr>
          <w:color w:val="000000" w:themeColor="text1"/>
          <w:szCs w:val="24"/>
          <w:shd w:val="clear" w:color="auto" w:fill="FFFFFF"/>
        </w:rPr>
        <w:t>допустимый размер изменения общей площади жилого помещения или площади нежилого помещения, являющихся объектом долевого строительства, не может превышать 5%</w:t>
      </w:r>
      <w:r>
        <w:rPr>
          <w:color w:val="000000" w:themeColor="text1"/>
          <w:szCs w:val="24"/>
          <w:u w:val="single"/>
          <w:shd w:val="clear" w:color="auto" w:fill="FFFFFF"/>
        </w:rPr>
        <w:t xml:space="preserve"> от площади помещения, которая указана в договоре.</w:t>
      </w:r>
    </w:p>
    <w:p w14:paraId="59CE2EFC" w14:textId="77777777" w:rsidR="002D15A2" w:rsidRDefault="00740065">
      <w:pPr>
        <w:spacing w:line="240" w:lineRule="auto"/>
        <w:ind w:left="0" w:firstLine="720"/>
        <w:jc w:val="both"/>
        <w:rPr>
          <w:szCs w:val="24"/>
        </w:rPr>
      </w:pPr>
      <w:r>
        <w:rPr>
          <w:szCs w:val="24"/>
        </w:rPr>
        <w:t>При уточнении цены Договора Стороны подписывают Акты сверки взаиморасчетов, составленные по формам Приложения № 3 (в случае наступления условий согласно п.3.15 Договора) или Приложения № 4 (в случае наступления условий согласно п. 3.14. Договора) к настоящему Договору, для чего Участник обязан явиться в офис Застройщика в срок, указанный в уведомлении о завершении строительства Жилого дома, направляемом в адрес Участника в соответствии с п. 4.4. Договора. Все взаиморасчеты в связи с дополнительным уточнением цены Договора производятся Сторонами до составления Передаточного Акта на Объект, при этом если какое-либо из обязательств по Договору Участником не выполнено либо выполнено ненадлежащим образом, Застройщик вправе применять меры, предусмотренные законом для случаев неисполнения встречных обязательств, в том числе приостановить исполнение своего обязательства по передаче Объекта Участнику.</w:t>
      </w:r>
    </w:p>
    <w:p w14:paraId="55ED5B8D" w14:textId="1771AD57" w:rsidR="002D15A2" w:rsidRDefault="00740065">
      <w:pPr>
        <w:spacing w:line="240" w:lineRule="auto"/>
        <w:ind w:left="0" w:firstLine="720"/>
        <w:jc w:val="both"/>
        <w:rPr>
          <w:szCs w:val="24"/>
        </w:rPr>
      </w:pPr>
      <w:r>
        <w:rPr>
          <w:szCs w:val="24"/>
        </w:rPr>
        <w:t xml:space="preserve">3.12. В случае изменения общей проектной площади Объекта долевого строительства по отношению к </w:t>
      </w:r>
      <w:r w:rsidRPr="0043024D">
        <w:rPr>
          <w:szCs w:val="24"/>
        </w:rPr>
        <w:t>проектной больше либо меньше, более чем на 0,5 кв.м.,</w:t>
      </w:r>
      <w:r>
        <w:rPr>
          <w:szCs w:val="24"/>
        </w:rPr>
        <w:t xml:space="preserve"> указанной в Договоре, то Стороны производят взаиморасчет. При этом Стороны договорились о том, что общая проектная площадь Объекта долевого строительства по настоящему Договору определяется как сумма площадей всех частей жилого помещения (квартиры), включая летние помещения (лоджии) с применением понижающего коэффициента 0,5, а балконов/тер</w:t>
      </w:r>
      <w:r w:rsidR="008B40A5">
        <w:rPr>
          <w:szCs w:val="24"/>
        </w:rPr>
        <w:t>р</w:t>
      </w:r>
      <w:r>
        <w:rPr>
          <w:szCs w:val="24"/>
        </w:rPr>
        <w:t>ас с применением понижающего коэффициента 0,3, исходя из их фактической площади.</w:t>
      </w:r>
    </w:p>
    <w:p w14:paraId="0DDE208B" w14:textId="77777777" w:rsidR="002D15A2" w:rsidRDefault="00740065">
      <w:pPr>
        <w:spacing w:line="240" w:lineRule="auto"/>
        <w:ind w:left="0" w:firstLine="720"/>
        <w:jc w:val="both"/>
        <w:rPr>
          <w:szCs w:val="24"/>
        </w:rPr>
      </w:pPr>
      <w:r>
        <w:rPr>
          <w:szCs w:val="24"/>
        </w:rPr>
        <w:t xml:space="preserve">3.13. Площадь Объекта будет определяться по внутренним обмерам при выполнении кадастровым инженером работ по изготовлению технического паспорта и (или) технического плана Объекта без учета внутренней отделки; стороны договорились, что уменьшение площади Объекта вследствие выполненных работ по устройству внутренней отделки не будет являться основанием для выплаты Застройщиком Участнику излишне уплаченных денежных средств.  </w:t>
      </w:r>
    </w:p>
    <w:p w14:paraId="1D9332B0" w14:textId="77777777" w:rsidR="002D15A2" w:rsidRDefault="00740065">
      <w:pPr>
        <w:spacing w:line="240" w:lineRule="auto"/>
        <w:ind w:left="0" w:firstLine="720"/>
        <w:jc w:val="both"/>
        <w:rPr>
          <w:szCs w:val="24"/>
        </w:rPr>
      </w:pPr>
      <w:r>
        <w:rPr>
          <w:szCs w:val="24"/>
        </w:rPr>
        <w:t xml:space="preserve">3.14. Если фактическая общая площадь Объекта долевого строительства будет больше проектной площади </w:t>
      </w:r>
      <w:r w:rsidRPr="0043024D">
        <w:rPr>
          <w:szCs w:val="24"/>
        </w:rPr>
        <w:t>более чем 0,5 кв.м</w:t>
      </w:r>
      <w:r>
        <w:rPr>
          <w:szCs w:val="24"/>
        </w:rPr>
        <w:t>., указанной в Приложении № 1, то Участник долевого строительства доплачивает застройщику стоимость возникшей разницы в течение 15 (пятнадцати) календарных дней с момента получения обмеров Объекта долевого строительства и уведомления его об этом Застройщиком.</w:t>
      </w:r>
    </w:p>
    <w:p w14:paraId="330C5AA3" w14:textId="77777777" w:rsidR="002D15A2" w:rsidRDefault="00740065">
      <w:pPr>
        <w:spacing w:line="240" w:lineRule="auto"/>
        <w:ind w:left="0" w:firstLine="720"/>
        <w:jc w:val="both"/>
        <w:rPr>
          <w:szCs w:val="24"/>
        </w:rPr>
      </w:pPr>
      <w:r>
        <w:rPr>
          <w:szCs w:val="24"/>
        </w:rPr>
        <w:t xml:space="preserve">3.15. Если фактическая общая площадь Объекта долевого строительства будет </w:t>
      </w:r>
      <w:r w:rsidRPr="0043024D">
        <w:rPr>
          <w:szCs w:val="24"/>
        </w:rPr>
        <w:t>меньше</w:t>
      </w:r>
      <w:r>
        <w:rPr>
          <w:szCs w:val="24"/>
          <w:highlight w:val="yellow"/>
        </w:rPr>
        <w:t xml:space="preserve"> </w:t>
      </w:r>
      <w:r w:rsidRPr="0043024D">
        <w:rPr>
          <w:szCs w:val="24"/>
        </w:rPr>
        <w:t>проектной площади более чем</w:t>
      </w:r>
      <w:r>
        <w:rPr>
          <w:szCs w:val="24"/>
        </w:rPr>
        <w:t xml:space="preserve"> </w:t>
      </w:r>
      <w:r w:rsidRPr="0043024D">
        <w:rPr>
          <w:szCs w:val="24"/>
        </w:rPr>
        <w:t>0,5 кв.м.,</w:t>
      </w:r>
      <w:r>
        <w:rPr>
          <w:szCs w:val="24"/>
        </w:rPr>
        <w:t xml:space="preserve"> указанной в Приложении № 1, то Застройщик возвращает Участнику долевого строительства стоимость разницы в течение 15 (пятнадцати) календарных дней с момента получения обмеров Объекта долевого строительства и уведомления его об этом Застройщиком.</w:t>
      </w:r>
    </w:p>
    <w:p w14:paraId="7BFDEABD" w14:textId="77777777" w:rsidR="002D15A2" w:rsidRDefault="00740065">
      <w:pPr>
        <w:spacing w:line="240" w:lineRule="auto"/>
        <w:ind w:left="0" w:firstLine="720"/>
        <w:jc w:val="both"/>
        <w:rPr>
          <w:szCs w:val="24"/>
        </w:rPr>
      </w:pPr>
      <w:r>
        <w:rPr>
          <w:szCs w:val="24"/>
        </w:rPr>
        <w:t>3.16. Стороны договорились, что дополнительные расчеты, предусмотренные настоящим Договором, производятся исходя из стоимости одного квадратного метра, указанного в п. 3.2. настоящего Договора, на день заключения Договора. Оплата осуществляется Участником долевого строительства путем внесения денежных средств на специальный счет эскроу. Обязательства Участника долевого строительства по оплате Цены Договора считаются исполненными с момента уплаты в полном объеме денежных средств в соответствии с Договором.</w:t>
      </w:r>
    </w:p>
    <w:p w14:paraId="57235875" w14:textId="77777777" w:rsidR="002D15A2" w:rsidRDefault="00740065">
      <w:pPr>
        <w:autoSpaceDE w:val="0"/>
        <w:autoSpaceDN w:val="0"/>
        <w:adjustRightInd w:val="0"/>
        <w:spacing w:line="240" w:lineRule="auto"/>
        <w:ind w:left="0" w:firstLine="685"/>
        <w:jc w:val="both"/>
        <w:outlineLvl w:val="9"/>
        <w:rPr>
          <w:color w:val="auto"/>
          <w:szCs w:val="24"/>
        </w:rPr>
      </w:pPr>
      <w:r>
        <w:rPr>
          <w:szCs w:val="24"/>
        </w:rPr>
        <w:t xml:space="preserve">3.17. </w:t>
      </w:r>
      <w:r>
        <w:rPr>
          <w:color w:val="auto"/>
          <w:szCs w:val="24"/>
        </w:rPr>
        <w:t xml:space="preserve">Цена Договора может быть изменена сторонами Договора после его заключения. </w:t>
      </w:r>
    </w:p>
    <w:p w14:paraId="7EE6FF8A" w14:textId="77777777" w:rsidR="002D15A2" w:rsidRDefault="002D15A2">
      <w:pPr>
        <w:tabs>
          <w:tab w:val="left" w:pos="709"/>
          <w:tab w:val="left" w:pos="851"/>
        </w:tabs>
        <w:spacing w:line="240" w:lineRule="auto"/>
        <w:ind w:left="0" w:firstLine="0"/>
        <w:jc w:val="both"/>
        <w:rPr>
          <w:szCs w:val="24"/>
        </w:rPr>
      </w:pPr>
      <w:bookmarkStart w:id="3" w:name="_Hlk133487801"/>
      <w:bookmarkEnd w:id="3"/>
    </w:p>
    <w:p w14:paraId="7EE64B0A" w14:textId="77777777" w:rsidR="002D15A2" w:rsidRDefault="00740065">
      <w:pPr>
        <w:tabs>
          <w:tab w:val="left" w:pos="709"/>
          <w:tab w:val="left" w:pos="851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lastRenderedPageBreak/>
        <w:tab/>
        <w:t xml:space="preserve"> </w:t>
      </w:r>
      <w:r>
        <w:rPr>
          <w:b/>
          <w:bCs/>
          <w:szCs w:val="24"/>
        </w:rPr>
        <w:t>4</w:t>
      </w:r>
      <w:r>
        <w:rPr>
          <w:szCs w:val="24"/>
        </w:rPr>
        <w:t xml:space="preserve">. </w:t>
      </w:r>
      <w:r>
        <w:rPr>
          <w:b/>
          <w:szCs w:val="24"/>
        </w:rPr>
        <w:t>СРОК И ПОРЯДОК ПЕРЕДАЧИ ОБЪЕКТА</w:t>
      </w:r>
    </w:p>
    <w:p w14:paraId="63D9ACDA" w14:textId="400C755B" w:rsidR="002D15A2" w:rsidRDefault="00740065">
      <w:pPr>
        <w:spacing w:line="240" w:lineRule="auto"/>
        <w:ind w:left="0" w:firstLine="720"/>
        <w:jc w:val="both"/>
        <w:rPr>
          <w:szCs w:val="24"/>
        </w:rPr>
      </w:pPr>
      <w:r>
        <w:rPr>
          <w:szCs w:val="24"/>
        </w:rPr>
        <w:t xml:space="preserve">4.1. Застройщик обязан передать Участнику Объект долевого строительства - </w:t>
      </w:r>
      <w:r w:rsidRPr="00B049D5">
        <w:rPr>
          <w:b/>
          <w:szCs w:val="24"/>
        </w:rPr>
        <w:t>не поздн</w:t>
      </w:r>
      <w:r w:rsidR="002D0386" w:rsidRPr="00B049D5">
        <w:rPr>
          <w:b/>
          <w:szCs w:val="24"/>
        </w:rPr>
        <w:t>ее</w:t>
      </w:r>
      <w:r w:rsidRPr="00B049D5">
        <w:rPr>
          <w:b/>
          <w:szCs w:val="24"/>
        </w:rPr>
        <w:t xml:space="preserve"> </w:t>
      </w:r>
      <w:r w:rsidR="00C75CFC" w:rsidRPr="00B049D5">
        <w:rPr>
          <w:b/>
          <w:szCs w:val="24"/>
        </w:rPr>
        <w:t>30 сентября 2028</w:t>
      </w:r>
      <w:r w:rsidRPr="00B049D5">
        <w:rPr>
          <w:b/>
          <w:szCs w:val="24"/>
        </w:rPr>
        <w:t xml:space="preserve"> года</w:t>
      </w:r>
      <w:r w:rsidRPr="00B049D5">
        <w:rPr>
          <w:szCs w:val="24"/>
        </w:rPr>
        <w:t>.</w:t>
      </w:r>
    </w:p>
    <w:p w14:paraId="2B58FB03" w14:textId="77777777" w:rsidR="002D15A2" w:rsidRDefault="00740065">
      <w:pPr>
        <w:spacing w:line="240" w:lineRule="auto"/>
        <w:ind w:left="1" w:firstLine="719"/>
        <w:jc w:val="both"/>
        <w:rPr>
          <w:szCs w:val="24"/>
        </w:rPr>
      </w:pPr>
      <w:r>
        <w:rPr>
          <w:szCs w:val="24"/>
        </w:rPr>
        <w:t>Передача Объекта Застройщиком и принятие его Участником осуществляется по передаточному акту, подписываемому обеими Сторонами (далее по тексту – «</w:t>
      </w:r>
      <w:r>
        <w:rPr>
          <w:b/>
          <w:szCs w:val="24"/>
        </w:rPr>
        <w:t>Передаточный Акт</w:t>
      </w:r>
      <w:r>
        <w:rPr>
          <w:szCs w:val="24"/>
        </w:rPr>
        <w:t xml:space="preserve">»), или одностороннему акту, оформляемому в соответствии с условиями настоящего Договора и требованиям Закона о Долевом Участии. </w:t>
      </w:r>
    </w:p>
    <w:p w14:paraId="0FA25F03" w14:textId="77777777" w:rsidR="002D15A2" w:rsidRDefault="00740065">
      <w:pPr>
        <w:spacing w:line="240" w:lineRule="auto"/>
        <w:ind w:left="1" w:firstLine="719"/>
        <w:jc w:val="both"/>
        <w:rPr>
          <w:szCs w:val="24"/>
        </w:rPr>
      </w:pPr>
      <w:r>
        <w:rPr>
          <w:szCs w:val="24"/>
        </w:rPr>
        <w:t xml:space="preserve">4.2. Объект считается переданным Застройщиком и принятым Участником с даты подписанного Сторонами Передаточного Акта, либо с момента составления Застройщиком одностороннего акта о передаче Объекта согласно условиям настоящего Договора и требованиям Закона о долевом Участии.  </w:t>
      </w:r>
    </w:p>
    <w:p w14:paraId="63239D0D" w14:textId="77777777" w:rsidR="002D15A2" w:rsidRDefault="00740065">
      <w:pPr>
        <w:spacing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4.3. Застройщик не менее чем за месяц до наступления Срока передачи Объекта уведомляет Участника о завершении строительства Жилого дома, получении Разрешения на ввод в эксплуатацию Жилого дома и о готовности к передаче Объекта, а также о необходимости принятия Участником Объекта.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расписку. </w:t>
      </w:r>
    </w:p>
    <w:p w14:paraId="684CE6F1" w14:textId="77777777" w:rsidR="002D15A2" w:rsidRDefault="00740065">
      <w:pPr>
        <w:spacing w:line="240" w:lineRule="auto"/>
        <w:ind w:left="1" w:firstLine="719"/>
        <w:jc w:val="both"/>
        <w:rPr>
          <w:szCs w:val="24"/>
        </w:rPr>
      </w:pPr>
      <w:r>
        <w:rPr>
          <w:szCs w:val="24"/>
        </w:rPr>
        <w:t>4.4.</w:t>
      </w:r>
      <w:r>
        <w:rPr>
          <w:szCs w:val="24"/>
          <w:shd w:val="clear" w:color="auto" w:fill="FFFFFF"/>
        </w:rPr>
        <w:t xml:space="preserve"> </w:t>
      </w:r>
      <w:r>
        <w:rPr>
          <w:szCs w:val="24"/>
        </w:rPr>
        <w:t>Участник долевого строительства, получивший уведомление от Застройщика о завершении строительства (создания) многоквартирного дома в соответствии с договором и о готовности объекта долевого строительства к передаче, обязан прибыть в офис Застройщика для принятия Объекта и подписания Передаточного Акта в течение 7 (семи) рабочих дней со дня получения указанного сообщения. В случае обнаружения при осмотре Объекта долевого строительства несоответствия условиям Договора, стороны составляют Акт осмотра объекта долевого строительства (квартиры) включающий перечень дефектов и/или недостатков и срок их устранения, указываемый Застройщиком.</w:t>
      </w:r>
    </w:p>
    <w:p w14:paraId="6944A8FB" w14:textId="77777777" w:rsidR="002D15A2" w:rsidRDefault="00740065">
      <w:pPr>
        <w:pStyle w:val="ae"/>
        <w:tabs>
          <w:tab w:val="left" w:pos="851"/>
          <w:tab w:val="left" w:pos="993"/>
          <w:tab w:val="left" w:pos="1560"/>
        </w:tabs>
        <w:spacing w:line="240" w:lineRule="auto"/>
        <w:ind w:firstLine="710"/>
        <w:rPr>
          <w:szCs w:val="24"/>
        </w:rPr>
      </w:pPr>
      <w:r>
        <w:rPr>
          <w:szCs w:val="24"/>
        </w:rPr>
        <w:t>4.5.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застройщика составления акта, в котором указывается несоответствие объекта долевого строительства требованиям, указанным в части 1 статьи 7 Закон о Долевом участии, и отказаться от подписания передаточного акта или иного документа о передаче объекта долевого строительства до исполнения застройщиком обязанностей, предусмотренных частью 2 статьи 7 Закон о Долевом участии.</w:t>
      </w:r>
    </w:p>
    <w:p w14:paraId="0A138193" w14:textId="77777777" w:rsidR="002D15A2" w:rsidRDefault="00740065">
      <w:pPr>
        <w:spacing w:line="240" w:lineRule="auto"/>
        <w:ind w:left="0" w:firstLine="720"/>
        <w:jc w:val="both"/>
        <w:rPr>
          <w:szCs w:val="24"/>
        </w:rPr>
      </w:pPr>
      <w:r>
        <w:rPr>
          <w:szCs w:val="24"/>
        </w:rPr>
        <w:t xml:space="preserve">4.6. При уклонении Участника от принятия Объекта долевого строительства или при отказе Участника от принятия Объекта Застройщик по истечении двух месяцев со дня, </w:t>
      </w:r>
      <w:r>
        <w:rPr>
          <w:color w:val="auto"/>
          <w:szCs w:val="24"/>
        </w:rPr>
        <w:t>предусмотренного договором для передачи объекта долевого строительства участнику долевого строительства,</w:t>
      </w:r>
      <w:r>
        <w:rPr>
          <w:szCs w:val="24"/>
        </w:rPr>
        <w:t xml:space="preserve"> вправе составить односторонний акт или иной документ о передаче Объекта долевого строительства. При этом риск случайной гибели объекта долевого строительства признается перешедшим к Участнику со дня составления одностороннего акта или иного документа о передаче объекта долевого строительства. Указанные меры могут применяться только в случае, если Застройщик обладает сведениями о получении </w:t>
      </w:r>
      <w:r>
        <w:rPr>
          <w:bCs/>
          <w:szCs w:val="24"/>
        </w:rPr>
        <w:t xml:space="preserve">Участником </w:t>
      </w:r>
      <w:r>
        <w:rPr>
          <w:szCs w:val="24"/>
        </w:rPr>
        <w:t xml:space="preserve">уведомления, либо оператором почтовой связи заказное письмо возвращено с сообщением об отказе </w:t>
      </w:r>
      <w:r>
        <w:rPr>
          <w:bCs/>
          <w:szCs w:val="24"/>
        </w:rPr>
        <w:t xml:space="preserve">Участника </w:t>
      </w:r>
      <w:r>
        <w:rPr>
          <w:szCs w:val="24"/>
        </w:rPr>
        <w:t xml:space="preserve">от его получения, или в связи с отсутствием </w:t>
      </w:r>
      <w:r>
        <w:rPr>
          <w:bCs/>
          <w:szCs w:val="24"/>
        </w:rPr>
        <w:t xml:space="preserve">Участника </w:t>
      </w:r>
      <w:r>
        <w:rPr>
          <w:szCs w:val="24"/>
        </w:rPr>
        <w:t>по указанному им почтовому адресу.</w:t>
      </w:r>
    </w:p>
    <w:p w14:paraId="295E9675" w14:textId="77777777" w:rsidR="002D15A2" w:rsidRDefault="00740065">
      <w:pPr>
        <w:spacing w:line="240" w:lineRule="auto"/>
        <w:ind w:left="1" w:firstLine="719"/>
        <w:jc w:val="both"/>
        <w:rPr>
          <w:szCs w:val="24"/>
        </w:rPr>
      </w:pPr>
      <w:r>
        <w:rPr>
          <w:szCs w:val="24"/>
        </w:rPr>
        <w:t>При этом Стороны согласовали, что в случае, если к моменту передачи Объекта срок условного депонирования, предусмотренный настоящим Договором, истечет, а денежные средства будут возвращены со счета эскроу Участнику, Застройщик вправе приостановить исполнение своего обязательства по передаче Объекта Участнику.</w:t>
      </w:r>
    </w:p>
    <w:p w14:paraId="2CBEC6DE" w14:textId="77777777" w:rsidR="002D15A2" w:rsidRDefault="00740065">
      <w:pPr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4.7. Все риски случайной гибели или случайного повреждения Объекта с даты подписанного Сторонами Передаточного Акта, либо с даты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несет Участник.</w:t>
      </w:r>
    </w:p>
    <w:p w14:paraId="2DE00D9D" w14:textId="77777777" w:rsidR="002D15A2" w:rsidRDefault="00740065">
      <w:pPr>
        <w:tabs>
          <w:tab w:val="left" w:pos="284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4.8. Застройщик имеет право досрочно завершить строительство и получить Разрешение на ввод Жилого дома в эксплуатацию, а также имеет право досрочной передачи Объекта </w:t>
      </w:r>
      <w:r>
        <w:rPr>
          <w:szCs w:val="24"/>
        </w:rPr>
        <w:lastRenderedPageBreak/>
        <w:t xml:space="preserve">долевого строительства Участнику, в этом случае Участник обязан исполнить свои обязательства по Договору соответственно с учетом изменяемых сроков исполнения.  </w:t>
      </w:r>
    </w:p>
    <w:p w14:paraId="07770725" w14:textId="77777777" w:rsidR="002D15A2" w:rsidRDefault="00740065">
      <w:pPr>
        <w:pStyle w:val="aff"/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4.9. Обязательства Застройщика считаются исполненными с момента подписания Сторонами Акта приема-передачи Объекта.</w:t>
      </w:r>
    </w:p>
    <w:p w14:paraId="7C59D860" w14:textId="77777777" w:rsidR="002D15A2" w:rsidRDefault="00740065">
      <w:pPr>
        <w:pStyle w:val="aff"/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4.10. Обязательства Участника считаются исполненными с момента уплаты в полном объеме Цены Договора и подписания Сторонами Акта приема-передачи Объекта.</w:t>
      </w:r>
    </w:p>
    <w:p w14:paraId="1DCED516" w14:textId="77777777" w:rsidR="002D15A2" w:rsidRDefault="00740065">
      <w:pPr>
        <w:pStyle w:val="aff"/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4.11. Право собственности на Объект возникает у Участника с момента государственной регистрации права в порядке, предусмотренном Федеральным законом от 13.07.2015 № 218-ФЗ "О государственной регистрации недвижимости».</w:t>
      </w:r>
    </w:p>
    <w:p w14:paraId="22D16A5C" w14:textId="77777777" w:rsidR="002D15A2" w:rsidRDefault="00740065">
      <w:pPr>
        <w:tabs>
          <w:tab w:val="left" w:pos="284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 xml:space="preserve"> </w:t>
      </w:r>
    </w:p>
    <w:p w14:paraId="56EA1C32" w14:textId="77777777" w:rsidR="002D15A2" w:rsidRDefault="00740065">
      <w:pPr>
        <w:spacing w:line="240" w:lineRule="auto"/>
        <w:ind w:left="0" w:firstLine="0"/>
        <w:jc w:val="both"/>
        <w:rPr>
          <w:b/>
          <w:szCs w:val="24"/>
        </w:rPr>
      </w:pPr>
      <w:r>
        <w:rPr>
          <w:b/>
          <w:szCs w:val="24"/>
        </w:rPr>
        <w:t xml:space="preserve">            5. ПРАВА И ОБЯЗАННОСТИ СТОРОН</w:t>
      </w:r>
    </w:p>
    <w:p w14:paraId="6E487CA8" w14:textId="77777777" w:rsidR="002D15A2" w:rsidRDefault="00740065">
      <w:pPr>
        <w:spacing w:line="240" w:lineRule="auto"/>
        <w:ind w:left="0" w:firstLine="720"/>
        <w:jc w:val="both"/>
        <w:rPr>
          <w:szCs w:val="24"/>
        </w:rPr>
      </w:pPr>
      <w:r>
        <w:rPr>
          <w:b/>
          <w:szCs w:val="24"/>
        </w:rPr>
        <w:t>5.1. ОБЯЗАННОСТИ ЗАСТРОЙЩИКА:</w:t>
      </w:r>
    </w:p>
    <w:p w14:paraId="6DE338B5" w14:textId="77777777" w:rsidR="002D15A2" w:rsidRDefault="00740065">
      <w:pPr>
        <w:spacing w:line="240" w:lineRule="auto"/>
        <w:ind w:left="0" w:firstLine="720"/>
        <w:jc w:val="both"/>
        <w:rPr>
          <w:szCs w:val="24"/>
        </w:rPr>
      </w:pPr>
      <w:r>
        <w:rPr>
          <w:szCs w:val="24"/>
        </w:rPr>
        <w:t>5.1.1. Застройщик обязуется выполнить все работы по строительству жилого дома и вводу его в эксплуатацию собственными силами, или с привлечением третьих лиц, в соответствии с Договором, проектной декларацией и с требованиями действующего законодательства Российской Федерации.</w:t>
      </w:r>
    </w:p>
    <w:p w14:paraId="41036560" w14:textId="6CF017C4" w:rsidR="002D15A2" w:rsidRDefault="00740065">
      <w:pPr>
        <w:spacing w:line="240" w:lineRule="auto"/>
        <w:ind w:left="1" w:firstLine="719"/>
        <w:jc w:val="both"/>
        <w:rPr>
          <w:szCs w:val="24"/>
        </w:rPr>
      </w:pPr>
      <w:r>
        <w:rPr>
          <w:szCs w:val="24"/>
        </w:rPr>
        <w:t>5.1.2. При передаче Объекта долевого строительства Застройщик обязан передать Участнику инструкцию по эксплуатации Объекта долевого строительства, содержащую необходимую и достоверную информацию о правилах и об условиях эффективного и безопасного его использования, сроке службы Объекта долевого строительства и систем инженерно-технического обеспечения, конструктивных элементов, изделий.</w:t>
      </w:r>
    </w:p>
    <w:p w14:paraId="51CCB04A" w14:textId="253C8031" w:rsidR="00B00776" w:rsidRPr="00B00776" w:rsidRDefault="00B00776" w:rsidP="00B00776">
      <w:pPr>
        <w:ind w:firstLine="721"/>
        <w:rPr>
          <w:color w:val="auto"/>
          <w:szCs w:val="24"/>
        </w:rPr>
      </w:pPr>
      <w:r>
        <w:rPr>
          <w:szCs w:val="24"/>
        </w:rPr>
        <w:t xml:space="preserve">5.1.3. </w:t>
      </w:r>
      <w:r>
        <w:rPr>
          <w:szCs w:val="24"/>
        </w:rPr>
        <w:t>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акта,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форме.</w:t>
      </w:r>
    </w:p>
    <w:p w14:paraId="3A54E3D3" w14:textId="494D702C" w:rsidR="002D15A2" w:rsidRDefault="00740065">
      <w:pPr>
        <w:spacing w:line="240" w:lineRule="auto"/>
        <w:ind w:left="1" w:firstLine="719"/>
        <w:jc w:val="both"/>
        <w:rPr>
          <w:szCs w:val="24"/>
        </w:rPr>
      </w:pPr>
      <w:r>
        <w:rPr>
          <w:szCs w:val="24"/>
        </w:rPr>
        <w:t xml:space="preserve"> 5.1.</w:t>
      </w:r>
      <w:r w:rsidR="00B00776">
        <w:rPr>
          <w:szCs w:val="24"/>
        </w:rPr>
        <w:t>4</w:t>
      </w:r>
      <w:r>
        <w:rPr>
          <w:szCs w:val="24"/>
        </w:rPr>
        <w:t>. Вносить в проектную декларацию с использованием единой информационной системы жилищного строительства изменения, касающиеся сведений о Застройщике и проекте строительства, фактов внесения изменений в проектную документацию, ежемесячно не позднее 10-го числа месяца, следующего за отчетным.</w:t>
      </w:r>
    </w:p>
    <w:p w14:paraId="65B4E839" w14:textId="77777777" w:rsidR="002D15A2" w:rsidRDefault="00740065">
      <w:pPr>
        <w:spacing w:line="240" w:lineRule="auto"/>
        <w:ind w:left="1" w:firstLine="719"/>
        <w:jc w:val="both"/>
        <w:rPr>
          <w:szCs w:val="24"/>
        </w:rPr>
      </w:pPr>
      <w:r>
        <w:rPr>
          <w:szCs w:val="24"/>
        </w:rPr>
        <w:t>Внесение изменений в проектную декларацию не требуется после размещения в единой информационной системе жилищного строительства сведений о вводе в эксплуатацию всех предусмотренных проектом строительства многоквартирных домов и (или) иных объектов недвижимости.</w:t>
      </w:r>
    </w:p>
    <w:p w14:paraId="683DB2FD" w14:textId="1EEF5CC6" w:rsidR="002D15A2" w:rsidRDefault="00740065">
      <w:pPr>
        <w:spacing w:line="240" w:lineRule="auto"/>
        <w:ind w:left="1" w:firstLine="719"/>
        <w:jc w:val="both"/>
        <w:rPr>
          <w:szCs w:val="24"/>
        </w:rPr>
      </w:pPr>
      <w:r>
        <w:rPr>
          <w:szCs w:val="24"/>
        </w:rPr>
        <w:t>5.1.</w:t>
      </w:r>
      <w:r w:rsidR="00B00776">
        <w:rPr>
          <w:szCs w:val="24"/>
        </w:rPr>
        <w:t>5</w:t>
      </w:r>
      <w:r>
        <w:rPr>
          <w:szCs w:val="24"/>
        </w:rPr>
        <w:t>. Застройщик до передачи Объекта Участнику, обязуется оформить техническую документацию на Жилой дом</w:t>
      </w:r>
      <w:r w:rsidR="0038754A">
        <w:rPr>
          <w:szCs w:val="24"/>
        </w:rPr>
        <w:t>.</w:t>
      </w:r>
    </w:p>
    <w:p w14:paraId="22087D69" w14:textId="69D4D6AC" w:rsidR="002D15A2" w:rsidRDefault="00740065">
      <w:pPr>
        <w:spacing w:line="240" w:lineRule="auto"/>
        <w:ind w:left="1" w:firstLine="719"/>
        <w:jc w:val="both"/>
        <w:rPr>
          <w:szCs w:val="24"/>
        </w:rPr>
      </w:pPr>
      <w:r>
        <w:rPr>
          <w:szCs w:val="24"/>
        </w:rPr>
        <w:t>5.1.</w:t>
      </w:r>
      <w:r w:rsidR="00B00776">
        <w:rPr>
          <w:szCs w:val="24"/>
        </w:rPr>
        <w:t>6</w:t>
      </w:r>
      <w:r>
        <w:rPr>
          <w:szCs w:val="24"/>
        </w:rPr>
        <w:t>. Выполнять иные обязанности, которые в соответствии с Договором и Законом о Долевом участии возлагаются на Застройщика.</w:t>
      </w:r>
    </w:p>
    <w:p w14:paraId="3ABFF565" w14:textId="77777777" w:rsidR="002D15A2" w:rsidRDefault="00740065">
      <w:pPr>
        <w:spacing w:line="240" w:lineRule="auto"/>
        <w:ind w:left="1" w:hanging="3"/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7135EBC5" w14:textId="77777777" w:rsidR="002D15A2" w:rsidRDefault="00740065">
      <w:pPr>
        <w:spacing w:line="240" w:lineRule="auto"/>
        <w:ind w:left="1" w:firstLine="719"/>
        <w:jc w:val="both"/>
        <w:rPr>
          <w:b/>
          <w:szCs w:val="24"/>
        </w:rPr>
      </w:pPr>
      <w:r>
        <w:rPr>
          <w:b/>
          <w:szCs w:val="24"/>
        </w:rPr>
        <w:t>5.2. ПРАВА ЗАСТРОЙЩИКА</w:t>
      </w:r>
    </w:p>
    <w:p w14:paraId="3CA2DABB" w14:textId="77777777" w:rsidR="002D15A2" w:rsidRDefault="00740065">
      <w:pPr>
        <w:spacing w:line="240" w:lineRule="auto"/>
        <w:ind w:left="1" w:firstLine="719"/>
        <w:jc w:val="both"/>
        <w:rPr>
          <w:szCs w:val="24"/>
        </w:rPr>
      </w:pPr>
      <w:r>
        <w:rPr>
          <w:szCs w:val="24"/>
        </w:rPr>
        <w:t>5.2.1. Застройщик, в случае производственной либо иной необходимости, а также наступления форс-мажорных обстоятельств, вправе изменить срок ввода Многоквартирного дома в эксплуатацию. При этом продление срока ввода дома в эксплуатацию может быть не более чем на 6 (шесть) месяцев.</w:t>
      </w:r>
    </w:p>
    <w:p w14:paraId="4EADFCA4" w14:textId="77777777" w:rsidR="002D15A2" w:rsidRDefault="00740065">
      <w:pPr>
        <w:spacing w:line="240" w:lineRule="auto"/>
        <w:ind w:left="1" w:firstLine="719"/>
        <w:jc w:val="both"/>
        <w:rPr>
          <w:szCs w:val="24"/>
        </w:rPr>
      </w:pPr>
      <w:r>
        <w:rPr>
          <w:szCs w:val="24"/>
        </w:rPr>
        <w:t>В случае, если строительство (создание) многоквартирного дома не может быть завершено в предусмотренный договором срок,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договора.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порядке, установленном действующим законодательством.</w:t>
      </w:r>
    </w:p>
    <w:p w14:paraId="03C20F13" w14:textId="77777777" w:rsidR="002D15A2" w:rsidRDefault="00740065">
      <w:pPr>
        <w:spacing w:line="240" w:lineRule="auto"/>
        <w:ind w:left="1" w:firstLine="719"/>
        <w:jc w:val="both"/>
        <w:rPr>
          <w:szCs w:val="24"/>
        </w:rPr>
      </w:pPr>
      <w:r>
        <w:rPr>
          <w:szCs w:val="24"/>
        </w:rPr>
        <w:lastRenderedPageBreak/>
        <w:t xml:space="preserve">5.2.2. После передачи Застройщиком по правилам, предусмотренным </w:t>
      </w:r>
      <w:hyperlink r:id="rId11">
        <w:r>
          <w:rPr>
            <w:rStyle w:val="-"/>
            <w:color w:val="00000A"/>
            <w:szCs w:val="24"/>
            <w:u w:val="none"/>
          </w:rPr>
          <w:t>ст. 8</w:t>
        </w:r>
      </w:hyperlink>
      <w:r>
        <w:rPr>
          <w:color w:val="00000A"/>
          <w:szCs w:val="24"/>
        </w:rPr>
        <w:t xml:space="preserve"> Закона о долевом участии</w:t>
      </w:r>
      <w:r>
        <w:rPr>
          <w:szCs w:val="24"/>
        </w:rPr>
        <w:t xml:space="preserve">, Объекта Участнику долевого строительства и постановки такого Объекта на государственный кадастровый учет Застройщик имеет право на подачу без доверенности в орган регистрации прав заявления о государственной регистрации права собственности Участника долевого строительства на такой объект и указанного в </w:t>
      </w:r>
      <w:hyperlink r:id="rId12">
        <w:r>
          <w:rPr>
            <w:rStyle w:val="-"/>
            <w:color w:val="00000A"/>
            <w:szCs w:val="24"/>
            <w:u w:val="none"/>
          </w:rPr>
          <w:t>п. 3 ч. 11 ст. 48</w:t>
        </w:r>
      </w:hyperlink>
      <w:r>
        <w:rPr>
          <w:szCs w:val="24"/>
        </w:rPr>
        <w:t xml:space="preserve"> Федерального закона от 13.07.2015 № 218-ФЗ "О государственной регистрации недвижимости" передаточного акта (иного документа о передаче объекта долевого строительства).</w:t>
      </w:r>
    </w:p>
    <w:p w14:paraId="46C90A2B" w14:textId="77777777" w:rsidR="002D15A2" w:rsidRDefault="00740065">
      <w:pPr>
        <w:spacing w:line="240" w:lineRule="auto"/>
        <w:ind w:left="1" w:firstLine="719"/>
        <w:jc w:val="both"/>
        <w:rPr>
          <w:szCs w:val="24"/>
        </w:rPr>
      </w:pPr>
      <w:r>
        <w:rPr>
          <w:szCs w:val="24"/>
        </w:rPr>
        <w:t xml:space="preserve">5.2.3. Иные права, предусмотренные действующим законодательством Российской Федерации. </w:t>
      </w:r>
    </w:p>
    <w:p w14:paraId="2997EB4A" w14:textId="77777777" w:rsidR="002D15A2" w:rsidRDefault="002D15A2">
      <w:pPr>
        <w:spacing w:line="240" w:lineRule="auto"/>
        <w:ind w:left="1" w:firstLine="719"/>
        <w:jc w:val="both"/>
        <w:rPr>
          <w:szCs w:val="24"/>
        </w:rPr>
      </w:pPr>
    </w:p>
    <w:p w14:paraId="442A3D4A" w14:textId="77777777" w:rsidR="002D15A2" w:rsidRDefault="00740065">
      <w:pPr>
        <w:spacing w:line="240" w:lineRule="auto"/>
        <w:ind w:left="0" w:firstLine="709"/>
        <w:jc w:val="both"/>
        <w:rPr>
          <w:szCs w:val="24"/>
        </w:rPr>
      </w:pPr>
      <w:r>
        <w:rPr>
          <w:b/>
          <w:szCs w:val="24"/>
        </w:rPr>
        <w:t>5.3. ОБЯЗАННОСТИ УЧАСТНИКА ДОЛЕВОГО СТРОИТЕЛЬСТВА</w:t>
      </w:r>
      <w:r>
        <w:rPr>
          <w:szCs w:val="24"/>
        </w:rPr>
        <w:t>:</w:t>
      </w:r>
    </w:p>
    <w:p w14:paraId="237E1DB2" w14:textId="77777777" w:rsidR="002D15A2" w:rsidRDefault="00740065">
      <w:pPr>
        <w:tabs>
          <w:tab w:val="left" w:pos="142"/>
          <w:tab w:val="left" w:pos="1276"/>
        </w:tabs>
        <w:spacing w:line="240" w:lineRule="auto"/>
        <w:ind w:left="1" w:firstLine="708"/>
        <w:jc w:val="both"/>
        <w:rPr>
          <w:szCs w:val="24"/>
        </w:rPr>
      </w:pPr>
      <w:r>
        <w:rPr>
          <w:szCs w:val="24"/>
        </w:rPr>
        <w:t>5.3.1. Оплатить Цену Договора в объеме и на условиях, предусмотренных разделом 3 настоящего Договора. Участник вправе уплатить Цену Договора досрочно по согласованию с Застройщиком.</w:t>
      </w:r>
    </w:p>
    <w:p w14:paraId="3845F907" w14:textId="77777777" w:rsidR="002D15A2" w:rsidRDefault="00740065">
      <w:pPr>
        <w:tabs>
          <w:tab w:val="left" w:pos="142"/>
          <w:tab w:val="left" w:pos="1276"/>
        </w:tabs>
        <w:spacing w:line="240" w:lineRule="auto"/>
        <w:ind w:left="1" w:firstLine="708"/>
        <w:jc w:val="both"/>
        <w:rPr>
          <w:szCs w:val="24"/>
        </w:rPr>
      </w:pPr>
      <w:r>
        <w:rPr>
          <w:szCs w:val="24"/>
        </w:rPr>
        <w:t xml:space="preserve">5.3.2. Нести расходы по государственной регистрации Договора, а также возможных изменений, дополнений к настоящему Договору. </w:t>
      </w:r>
    </w:p>
    <w:p w14:paraId="6F6F4055" w14:textId="77777777" w:rsidR="002D15A2" w:rsidRDefault="00740065">
      <w:pPr>
        <w:tabs>
          <w:tab w:val="left" w:pos="1276"/>
        </w:tabs>
        <w:spacing w:line="240" w:lineRule="auto"/>
        <w:ind w:left="1" w:firstLine="708"/>
        <w:jc w:val="both"/>
        <w:rPr>
          <w:szCs w:val="24"/>
        </w:rPr>
      </w:pPr>
      <w:r>
        <w:rPr>
          <w:szCs w:val="24"/>
        </w:rPr>
        <w:t>5.3.3. В сроки, предусмотренные разделом 4 Договора, после получения Застройщиком Разрешения на ввод в эксплуатацию Жилого дома принять Объект в соответствии с условиями настоящего Договора.</w:t>
      </w:r>
    </w:p>
    <w:p w14:paraId="1A03DEF6" w14:textId="77777777" w:rsidR="002D15A2" w:rsidRDefault="00740065">
      <w:pPr>
        <w:tabs>
          <w:tab w:val="left" w:pos="1276"/>
        </w:tabs>
        <w:spacing w:line="240" w:lineRule="auto"/>
        <w:ind w:left="1" w:firstLine="708"/>
        <w:jc w:val="both"/>
        <w:rPr>
          <w:szCs w:val="24"/>
        </w:rPr>
      </w:pPr>
      <w:r>
        <w:rPr>
          <w:szCs w:val="24"/>
        </w:rPr>
        <w:t>5.3.4. Участник с даты принятия Объекта долевого строительства (в том числе, с даты составления Застройщиком одностороннего передаточного акта), получает фактический доступ в Объект долевого строительства, в связи с чем обязуется осуществлять оплату  коммунальных платежей, в том числе расходы по ремонту и содержанию общего имущества Жилого дома и обеспечению Объекта коммунальными ресурсами, в том числе израсходованными в отношении мест общего пользования Жилого дома, в соответствии с действующим жилищным  законодательством.</w:t>
      </w:r>
    </w:p>
    <w:p w14:paraId="218D545E" w14:textId="77777777" w:rsidR="002D15A2" w:rsidRDefault="00740065">
      <w:pPr>
        <w:tabs>
          <w:tab w:val="left" w:pos="567"/>
          <w:tab w:val="left" w:pos="1276"/>
          <w:tab w:val="left" w:pos="1560"/>
        </w:tabs>
        <w:spacing w:line="240" w:lineRule="auto"/>
        <w:ind w:left="0" w:firstLine="0"/>
        <w:jc w:val="both"/>
        <w:rPr>
          <w:szCs w:val="24"/>
          <w:highlight w:val="cyan"/>
        </w:rPr>
      </w:pPr>
      <w:r>
        <w:rPr>
          <w:szCs w:val="24"/>
        </w:rPr>
        <w:tab/>
        <w:t>5.3.5. Обязательства Участника по настоящему Договору считаются исполненными с момента уплаты в соответствии со статьей 3 настоящего Договора в полном объеме (с учетом дополнительных уточнений) обусловленной настоящим Договором цены, выполнения иных обязательств, вытекающих из настоящего Договора и принятия Объекта.</w:t>
      </w:r>
      <w:bookmarkStart w:id="4" w:name="_heading=h.3dy6vkm"/>
      <w:bookmarkEnd w:id="4"/>
      <w:r>
        <w:rPr>
          <w:szCs w:val="24"/>
        </w:rPr>
        <w:t xml:space="preserve">    </w:t>
      </w:r>
    </w:p>
    <w:p w14:paraId="45EA5B30" w14:textId="77777777" w:rsidR="002D15A2" w:rsidRDefault="00740065">
      <w:pPr>
        <w:pStyle w:val="aff"/>
        <w:spacing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5.3.6. Участник долевого строительства обязан незамедлительно в 3-х дневный срок уведомить Застройщика о любых обстоятельствах, способных повлиять на исполнение Договора, в том числе, об изменении места регистрации, фактического места жительства (места нахождения), почтового адреса, фамилии, имени, отчества, (наименования) паспортных данных, контактных телефонов, обо всех изменениях в платежных, почтовых и других реквизитах и пр. В противном случае Застройщик не несет ответственности за неполучение Участником долевого строительства уведомлений, предусмотренных Договором. </w:t>
      </w:r>
    </w:p>
    <w:p w14:paraId="4AB90D63" w14:textId="77777777" w:rsidR="002D15A2" w:rsidRDefault="00740065">
      <w:pPr>
        <w:spacing w:line="240" w:lineRule="auto"/>
        <w:ind w:left="0" w:firstLine="708"/>
        <w:jc w:val="both"/>
        <w:rPr>
          <w:szCs w:val="24"/>
        </w:rPr>
      </w:pPr>
      <w:r>
        <w:rPr>
          <w:szCs w:val="24"/>
        </w:rPr>
        <w:t xml:space="preserve">5.3.7. До подписания акта приема-передачи на Квартиру Участник обязуется не производить в Квартире и в самом здании работы, связанные с отступлением от проекта (перепланировку, любое остекление лоджий, установку снаружи здания любых устройств и сооружений, любые работы, затрагивающие внешний вид и конструкцию фасада жилого дома, возведение внутриквартирных перегородок, разводки инженерных коммуникаций, электрики, доставки дополнительных секций батарей, устройство теплых полов и вынос отопления на лоджию (балкон) – устройство труб и батарей отопления, пробивка проемов, ниш, борозд в стенах и перекрытиях, установка снаружи здания любых устройств и сооружений, любые работы, затрагивающие внешний вид и конструкцию фасада здания и т.д.) без согласования с соответствующими уполномоченными органами. </w:t>
      </w:r>
    </w:p>
    <w:p w14:paraId="38437DB6" w14:textId="77777777" w:rsidR="002D15A2" w:rsidRDefault="00740065">
      <w:pPr>
        <w:spacing w:line="240" w:lineRule="auto"/>
        <w:ind w:left="0" w:firstLine="707"/>
        <w:jc w:val="both"/>
        <w:rPr>
          <w:szCs w:val="24"/>
        </w:rPr>
      </w:pPr>
      <w:r>
        <w:rPr>
          <w:szCs w:val="24"/>
        </w:rPr>
        <w:t xml:space="preserve">5.3.8. Одновременно с государственной регистрацией права собственности на Объект у Участника возникает право общей долевой собственности на общее имущество Многоквартирного Дома, используемое для обслуживания более чем одного изолированного помещения в нем, и Земельный участок, на котором расположен Многоквартирный Дом (в соответствующих границах и площади Земельного участка, определяемых в соответствии с законодательством Российской Федерации), с элементами озеленения и благоустройства и </w:t>
      </w:r>
      <w:r>
        <w:rPr>
          <w:szCs w:val="24"/>
        </w:rPr>
        <w:lastRenderedPageBreak/>
        <w:t xml:space="preserve">иные предназначенные для обслуживания, эксплуатации и благоустройства Многоквартирного Дома объекты, расположенные на указанном Земельном участке. </w:t>
      </w:r>
    </w:p>
    <w:p w14:paraId="103A746E" w14:textId="53E8F828" w:rsidR="002D15A2" w:rsidRDefault="00740065">
      <w:pPr>
        <w:spacing w:line="240" w:lineRule="auto"/>
        <w:ind w:left="0" w:firstLine="707"/>
        <w:jc w:val="both"/>
        <w:rPr>
          <w:szCs w:val="24"/>
        </w:rPr>
      </w:pPr>
      <w:r>
        <w:rPr>
          <w:szCs w:val="24"/>
        </w:rPr>
        <w:t>5.3.9. Участник долевого строительства обязан выполнять иные обязанности, которые в соответствии с Договором или Законом о Долевом Участии возлагаются на Участника.</w:t>
      </w:r>
    </w:p>
    <w:p w14:paraId="2D91541D" w14:textId="77777777" w:rsidR="002D15A2" w:rsidRDefault="002D15A2" w:rsidP="00B00776">
      <w:pPr>
        <w:pStyle w:val="aff"/>
        <w:spacing w:line="240" w:lineRule="auto"/>
        <w:ind w:left="0" w:firstLine="0"/>
        <w:jc w:val="both"/>
        <w:rPr>
          <w:b/>
          <w:szCs w:val="24"/>
        </w:rPr>
      </w:pPr>
    </w:p>
    <w:p w14:paraId="3B54A032" w14:textId="77777777" w:rsidR="002D15A2" w:rsidRDefault="00740065">
      <w:pPr>
        <w:pStyle w:val="aff"/>
        <w:spacing w:line="240" w:lineRule="auto"/>
        <w:ind w:left="0" w:firstLine="707"/>
        <w:jc w:val="both"/>
        <w:rPr>
          <w:b/>
          <w:szCs w:val="24"/>
        </w:rPr>
      </w:pPr>
      <w:r>
        <w:rPr>
          <w:b/>
          <w:szCs w:val="24"/>
        </w:rPr>
        <w:t>5.4. ПРАВА УЧАСТНИКА ДОЛЕВОГО СТРОИТЕЛЬСТВА</w:t>
      </w:r>
    </w:p>
    <w:p w14:paraId="389278D4" w14:textId="77777777" w:rsidR="002D15A2" w:rsidRDefault="00740065">
      <w:pPr>
        <w:pStyle w:val="aff"/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5.4.1. Требовать от Застройщика передать ему Объект в срок, указанный в п. 4.1. Договора, за исключением случаев, указанных в п. 5.2.1. Договора, при условии оплаты Цены Договора в полном объеме.</w:t>
      </w:r>
    </w:p>
    <w:p w14:paraId="66322E9C" w14:textId="77777777" w:rsidR="002D15A2" w:rsidRDefault="00740065">
      <w:pPr>
        <w:pStyle w:val="aff"/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5.4.2. Получать от Застройщика информацию о ходе строительства дома.</w:t>
      </w:r>
    </w:p>
    <w:p w14:paraId="2E330F75" w14:textId="77777777" w:rsidR="002D15A2" w:rsidRDefault="00740065">
      <w:pPr>
        <w:pStyle w:val="aff"/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5.4.3. Сообщить Застройщику о недостатках Объекта, выявленных в течение гарантийного срока, указанного в п. 7.2. Договора.</w:t>
      </w:r>
    </w:p>
    <w:p w14:paraId="77E4CDD9" w14:textId="77777777" w:rsidR="002D15A2" w:rsidRDefault="00740065">
      <w:pPr>
        <w:pStyle w:val="aff"/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5.4.4.  Уступать право требования по настоящему Договору в соответствии с разделом 6 настоящего Договора. </w:t>
      </w:r>
    </w:p>
    <w:p w14:paraId="1FB9EF93" w14:textId="77777777" w:rsidR="002D15A2" w:rsidRDefault="00740065">
      <w:pPr>
        <w:pStyle w:val="aff"/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5.4.5. Иные права, предусмотренные Законом о Долевом участии и действующим законодательством Российской Федерации. </w:t>
      </w:r>
    </w:p>
    <w:p w14:paraId="3B28AA0D" w14:textId="77777777" w:rsidR="002D15A2" w:rsidRDefault="00740065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 xml:space="preserve">  </w:t>
      </w:r>
    </w:p>
    <w:p w14:paraId="221091C9" w14:textId="77777777" w:rsidR="002D15A2" w:rsidRDefault="00740065">
      <w:pPr>
        <w:tabs>
          <w:tab w:val="left" w:pos="567"/>
          <w:tab w:val="left" w:pos="1276"/>
        </w:tabs>
        <w:spacing w:line="240" w:lineRule="auto"/>
        <w:ind w:left="238" w:firstLine="475"/>
        <w:jc w:val="both"/>
        <w:rPr>
          <w:b/>
          <w:szCs w:val="24"/>
        </w:rPr>
      </w:pPr>
      <w:r>
        <w:rPr>
          <w:b/>
          <w:szCs w:val="24"/>
        </w:rPr>
        <w:t xml:space="preserve">6. </w:t>
      </w:r>
      <w:r>
        <w:rPr>
          <w:b/>
          <w:bCs/>
          <w:szCs w:val="24"/>
        </w:rPr>
        <w:t>УСТУПКА ПРАВ ПО ДОГОВОРУ</w:t>
      </w:r>
    </w:p>
    <w:p w14:paraId="0946A84D" w14:textId="77777777" w:rsidR="00A75040" w:rsidRDefault="00A75040" w:rsidP="00A75040">
      <w:pPr>
        <w:autoSpaceDE w:val="0"/>
        <w:autoSpaceDN w:val="0"/>
        <w:adjustRightInd w:val="0"/>
        <w:spacing w:line="240" w:lineRule="auto"/>
        <w:ind w:left="0" w:firstLine="707"/>
        <w:jc w:val="both"/>
        <w:outlineLvl w:val="9"/>
        <w:rPr>
          <w:color w:val="auto"/>
          <w:szCs w:val="24"/>
        </w:rPr>
      </w:pPr>
      <w:r>
        <w:rPr>
          <w:szCs w:val="24"/>
        </w:rPr>
        <w:t>6.1. У</w:t>
      </w:r>
      <w:r>
        <w:rPr>
          <w:color w:val="auto"/>
          <w:szCs w:val="24"/>
        </w:rPr>
        <w:t xml:space="preserve">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порядке, установленном Гражданским </w:t>
      </w:r>
      <w:hyperlink r:id="rId13" w:history="1">
        <w:r>
          <w:rPr>
            <w:rStyle w:val="a5"/>
            <w:color w:val="000000" w:themeColor="text1"/>
            <w:szCs w:val="24"/>
          </w:rPr>
          <w:t>кодексом</w:t>
        </w:r>
      </w:hyperlink>
      <w:r>
        <w:rPr>
          <w:color w:val="000000" w:themeColor="text1"/>
          <w:szCs w:val="24"/>
        </w:rPr>
        <w:t xml:space="preserve"> </w:t>
      </w:r>
      <w:r>
        <w:rPr>
          <w:color w:val="auto"/>
          <w:szCs w:val="24"/>
        </w:rPr>
        <w:t>Российской Федерации.</w:t>
      </w:r>
    </w:p>
    <w:p w14:paraId="76B338EF" w14:textId="77777777" w:rsidR="00A75040" w:rsidRDefault="00A75040" w:rsidP="00A75040">
      <w:pPr>
        <w:autoSpaceDE w:val="0"/>
        <w:autoSpaceDN w:val="0"/>
        <w:adjustRightInd w:val="0"/>
        <w:spacing w:line="240" w:lineRule="auto"/>
        <w:ind w:left="0" w:firstLine="707"/>
        <w:jc w:val="both"/>
        <w:outlineLvl w:val="9"/>
        <w:rPr>
          <w:color w:val="auto"/>
          <w:szCs w:val="24"/>
        </w:rPr>
      </w:pPr>
      <w:r>
        <w:rPr>
          <w:color w:val="auto"/>
          <w:szCs w:val="24"/>
        </w:rPr>
        <w:t>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строительства.</w:t>
      </w:r>
    </w:p>
    <w:p w14:paraId="549C140C" w14:textId="77777777" w:rsidR="00A75040" w:rsidRDefault="00A75040" w:rsidP="00A75040">
      <w:pPr>
        <w:spacing w:line="240" w:lineRule="auto"/>
        <w:ind w:left="0" w:firstLine="707"/>
        <w:jc w:val="both"/>
        <w:rPr>
          <w:szCs w:val="24"/>
        </w:rPr>
      </w:pPr>
      <w:r>
        <w:rPr>
          <w:szCs w:val="24"/>
        </w:rPr>
        <w:t>6.2. Договор уступки прав требования по настоящему Договору подлежит государственной регистрации и считается заключенным с момента его государственной регистрации. Расходы, связанные с государственной регистрацией договора уступки, несут стороны договора уступки.</w:t>
      </w:r>
    </w:p>
    <w:p w14:paraId="02B9E781" w14:textId="77777777" w:rsidR="00A75040" w:rsidRDefault="00A75040" w:rsidP="00A75040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6.3. Застройщик не несет ответственности по договорам Участника с третьими лицами.</w:t>
      </w:r>
    </w:p>
    <w:p w14:paraId="30F2FCDB" w14:textId="77777777" w:rsidR="00A75040" w:rsidRDefault="00A75040" w:rsidP="00A75040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6.4. Участник обязан в течение 3 (трех) дней с момента государственной регистрации договора уступки права требования предоставить Застройщику 1 (один) зарегистрированный экземпляр такого договора. В случае неисполнения Участником обязанности, предусмотренной настоящим пунктом:</w:t>
      </w:r>
    </w:p>
    <w:p w14:paraId="3D1580E3" w14:textId="1D33ADE5" w:rsidR="002D15A2" w:rsidRDefault="00A75040" w:rsidP="00A75040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>6.4.1. Застройщик не несет ответственность за ненадлежащее уведомление нового Участника (цессионария по договору уступки права требования) о готовности Объекта долевого строительства к передаче после ввода Жилого дома в эксплуатацию.</w:t>
      </w:r>
    </w:p>
    <w:p w14:paraId="62A2E9CE" w14:textId="77777777" w:rsidR="00A75040" w:rsidRDefault="00A75040" w:rsidP="00A75040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</w:p>
    <w:p w14:paraId="7CFE63D8" w14:textId="77777777" w:rsidR="002D15A2" w:rsidRDefault="00740065">
      <w:pPr>
        <w:spacing w:line="240" w:lineRule="auto"/>
        <w:ind w:left="0" w:firstLine="0"/>
        <w:jc w:val="both"/>
        <w:rPr>
          <w:b/>
          <w:szCs w:val="24"/>
        </w:rPr>
      </w:pPr>
      <w:r>
        <w:rPr>
          <w:b/>
          <w:szCs w:val="24"/>
        </w:rPr>
        <w:t xml:space="preserve">              7. ГАРАНТИИ КАЧЕСТВА</w:t>
      </w:r>
    </w:p>
    <w:p w14:paraId="46495E70" w14:textId="77777777" w:rsidR="002D15A2" w:rsidRDefault="00740065">
      <w:pPr>
        <w:tabs>
          <w:tab w:val="left" w:pos="851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7.1.  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07B8CA07" w14:textId="77777777" w:rsidR="002D15A2" w:rsidRDefault="00740065">
      <w:pPr>
        <w:autoSpaceDE w:val="0"/>
        <w:autoSpaceDN w:val="0"/>
        <w:adjustRightInd w:val="0"/>
        <w:spacing w:line="240" w:lineRule="auto"/>
        <w:ind w:left="0" w:firstLine="0"/>
        <w:jc w:val="both"/>
        <w:outlineLvl w:val="9"/>
        <w:rPr>
          <w:color w:val="auto"/>
          <w:szCs w:val="24"/>
        </w:rPr>
      </w:pPr>
      <w:bookmarkStart w:id="5" w:name="_heading=h.3znysh7"/>
      <w:bookmarkStart w:id="6" w:name="_heading=h.2et92p0"/>
      <w:bookmarkEnd w:id="5"/>
      <w:bookmarkEnd w:id="6"/>
      <w:r>
        <w:rPr>
          <w:szCs w:val="24"/>
        </w:rPr>
        <w:tab/>
        <w:t xml:space="preserve">7.2. </w:t>
      </w:r>
      <w:r>
        <w:rPr>
          <w:bCs/>
          <w:szCs w:val="24"/>
        </w:rPr>
        <w:t>Гарантийный срок</w:t>
      </w:r>
      <w:r>
        <w:rPr>
          <w:szCs w:val="24"/>
        </w:rPr>
        <w:t xml:space="preserve"> </w:t>
      </w:r>
      <w:r>
        <w:rPr>
          <w:bCs/>
          <w:szCs w:val="24"/>
        </w:rPr>
        <w:t>для объекта долевого строительства</w:t>
      </w:r>
      <w:r>
        <w:rPr>
          <w:szCs w:val="24"/>
        </w:rPr>
        <w:t>, за исключением технологического и инженерного оборудования, входящего в состав такого объекта долевого строительства, устанавливается договором и составляет 5 (пять)</w:t>
      </w:r>
      <w:r>
        <w:rPr>
          <w:bCs/>
          <w:szCs w:val="24"/>
        </w:rPr>
        <w:t xml:space="preserve"> лет.</w:t>
      </w:r>
      <w:r>
        <w:rPr>
          <w:szCs w:val="24"/>
        </w:rPr>
        <w:t xml:space="preserve"> Указанный гарантийный срок исчисляется со дня передачи объекта долевого строительства, Участнику</w:t>
      </w:r>
      <w:r>
        <w:rPr>
          <w:color w:val="auto"/>
          <w:szCs w:val="24"/>
        </w:rPr>
        <w:t>.</w:t>
      </w:r>
    </w:p>
    <w:p w14:paraId="572B3221" w14:textId="77777777" w:rsidR="002D15A2" w:rsidRDefault="00740065">
      <w:pPr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ab/>
      </w:r>
      <w:r>
        <w:rPr>
          <w:bCs/>
          <w:szCs w:val="24"/>
        </w:rPr>
        <w:t>Гарантийный срок на технологическое и инженерное оборудование</w:t>
      </w:r>
      <w:r>
        <w:rPr>
          <w:szCs w:val="24"/>
        </w:rPr>
        <w:t>, входящее в состав передаваемого Участникам долевого строительства объекта долевого строительства, устанавливается договором и составляет 3 (три)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строительства.</w:t>
      </w:r>
    </w:p>
    <w:p w14:paraId="2F2EEFAF" w14:textId="77777777" w:rsidR="002D15A2" w:rsidRDefault="00740065">
      <w:pPr>
        <w:tabs>
          <w:tab w:val="left" w:pos="851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7.3. Застройщик не несет ответственность за недостатки (дефекты) Объекта, обнаруженные в течение гарантийного срока, если докажет, что они произошли вследствие </w:t>
      </w:r>
      <w:r>
        <w:rPr>
          <w:szCs w:val="24"/>
        </w:rPr>
        <w:lastRenderedPageBreak/>
        <w:t>нормального износа такого Объекта или входящих в его состав элементов отделки (в случае, если отделка предусмотрена Договором),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или привлеченными им третьими лицами, а также если недостатки (дефекты) Объекта возникли вследствие нарушения предусмотренных предоставленной Участнику Инструкцией по эксплуатации Объекта, правил и условий эффективного и безопасного использования Объекта, систем инженерно-технического обеспечения, конструктивных элементов, изделий.</w:t>
      </w:r>
    </w:p>
    <w:p w14:paraId="36ADE24B" w14:textId="77777777" w:rsidR="002D15A2" w:rsidRDefault="002D15A2">
      <w:pPr>
        <w:tabs>
          <w:tab w:val="left" w:pos="851"/>
        </w:tabs>
        <w:spacing w:line="240" w:lineRule="auto"/>
        <w:ind w:left="1" w:hanging="3"/>
        <w:jc w:val="both"/>
        <w:rPr>
          <w:szCs w:val="24"/>
        </w:rPr>
      </w:pPr>
      <w:bookmarkStart w:id="7" w:name="bookmark=id.tyjcwt"/>
      <w:bookmarkEnd w:id="7"/>
    </w:p>
    <w:p w14:paraId="47CF294B" w14:textId="77777777" w:rsidR="002D15A2" w:rsidRDefault="00740065">
      <w:pPr>
        <w:tabs>
          <w:tab w:val="left" w:pos="1276"/>
        </w:tabs>
        <w:spacing w:line="240" w:lineRule="auto"/>
        <w:ind w:left="-2" w:firstLine="0"/>
        <w:jc w:val="both"/>
        <w:rPr>
          <w:b/>
          <w:szCs w:val="24"/>
        </w:rPr>
      </w:pPr>
      <w:r>
        <w:rPr>
          <w:b/>
          <w:szCs w:val="24"/>
        </w:rPr>
        <w:t xml:space="preserve">         8. РАСТОРЖЕНИЕ И ИЗМЕНЕНИЕ ДОГОВОРА </w:t>
      </w:r>
    </w:p>
    <w:p w14:paraId="716FF81C" w14:textId="77777777" w:rsidR="002D15A2" w:rsidRDefault="00740065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8.1. Стороны имеют право по соглашению Сторон, расторгнуть настоящий Договор.</w:t>
      </w:r>
    </w:p>
    <w:p w14:paraId="6F8E5084" w14:textId="77777777" w:rsidR="002D15A2" w:rsidRDefault="00740065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8.2. Участник вправе в одностороннем порядке отказаться от исполнения настоящего Договора в случае:</w:t>
      </w:r>
    </w:p>
    <w:p w14:paraId="41B3CC04" w14:textId="77777777" w:rsidR="002D15A2" w:rsidRDefault="00740065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- неисполнения застройщиком обязательства по передаче объекта долевого строительства в срок, превышающий установленный договором срок передачи такого объекта на два месяца;</w:t>
      </w:r>
    </w:p>
    <w:p w14:paraId="29A69D3B" w14:textId="77777777" w:rsidR="002D15A2" w:rsidRDefault="00740065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- отступления Застройщиком от условий настоящего Договора, приведшего к ухудшению качества Объекта, или иных недостатков, которые делают Объект непригодным для предусмотренного Договором использования;</w:t>
      </w:r>
    </w:p>
    <w:p w14:paraId="77EAA9DC" w14:textId="77777777" w:rsidR="002D15A2" w:rsidRDefault="00740065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- существенного нарушения требований к качеству объекта долевого строительства;</w:t>
      </w:r>
    </w:p>
    <w:p w14:paraId="00835D6E" w14:textId="77777777" w:rsidR="002D15A2" w:rsidRDefault="00740065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 xml:space="preserve">          - в иных случаях, предусмотренных действующим законодательством Российской Федерации.</w:t>
      </w:r>
    </w:p>
    <w:p w14:paraId="4AA3E5DB" w14:textId="77777777" w:rsidR="002D15A2" w:rsidRDefault="00740065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8.3. Застройщик в одностороннем порядке вправе отказаться от исполнения настоящего Договора в случае: </w:t>
      </w:r>
    </w:p>
    <w:p w14:paraId="0CB5D270" w14:textId="77777777" w:rsidR="002D15A2" w:rsidRDefault="00740065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- если в соответствии с Договором уплата цены Договора должна производиться Участником долевого строительства путем единовременного внесения платежа и просрочка Участника долевого строительства по внесению платежа составила более чем два месяца; </w:t>
      </w:r>
    </w:p>
    <w:p w14:paraId="3656C364" w14:textId="77777777" w:rsidR="002D15A2" w:rsidRDefault="00740065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-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но Участник долевого строительства допускает систематическое нарушение сроков внесения платежей, то есть нарушение срока внесения платежа более чем три раза в течение двенадцати месяцев или просрочку внесения платежа в течение более чем два месяца, а равно внес любую часть цены Договора не в полном объеме, Застройщик обязан возвратить денежные средства, уплаченные участником долевого строительства в счет цены договора, в течение десяти рабочих дней со дня его расторжения;</w:t>
      </w:r>
    </w:p>
    <w:p w14:paraId="3992AFB7" w14:textId="77777777" w:rsidR="002D15A2" w:rsidRDefault="00740065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-  иных случаях, предусмотренных действующим законодательством Российской Федерации. </w:t>
      </w:r>
    </w:p>
    <w:p w14:paraId="4B6BD7E5" w14:textId="77777777" w:rsidR="002D15A2" w:rsidRDefault="00740065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8.4. В случае одностороннего отказа одной из Сторон от исполнения настоящего Договора по основаниям, указанным в настоящем разделе, Договор считается расторгнутым со дня направления другой Стороне уведомления об одностороннем отказе от исполнения настоящего Договора. Указанное в настоящем пункте уведомление должно быть направлено по почте, заказным письмом с описью вложения.</w:t>
      </w:r>
    </w:p>
    <w:p w14:paraId="034652EC" w14:textId="77777777" w:rsidR="002D15A2" w:rsidRDefault="00740065">
      <w:pPr>
        <w:tabs>
          <w:tab w:val="left" w:pos="567"/>
          <w:tab w:val="left" w:pos="1276"/>
        </w:tabs>
        <w:spacing w:line="240" w:lineRule="auto"/>
        <w:ind w:left="1" w:firstLine="566"/>
        <w:jc w:val="both"/>
        <w:rPr>
          <w:szCs w:val="24"/>
        </w:rPr>
      </w:pPr>
      <w:r>
        <w:rPr>
          <w:szCs w:val="24"/>
        </w:rPr>
        <w:t>8.5.</w:t>
      </w:r>
      <w:r>
        <w:rPr>
          <w:szCs w:val="24"/>
        </w:rPr>
        <w:tab/>
        <w:t>В случае прекращения договора счета эскроу по основаниям, предусмотренным частью 7 ст.15.5 Закона о Долевом Участии, денежные средства со счета эскроу на основании полученных уполномоченным банком сведений о погашении записи о государственной регистрации договора участия в долевом строительстве, содержащихся в Едином государственном реестре недвижимости, подлежат возврату Участнику либо перечисляются на его залоговый счет, права по которому переданы в залог Банку, если такое условие предусмотрено договором, заключенным между Участником и Банком. Договор счета эскроу должен содержать информацию о банковском счете депонента, на который перечисляются денежные средства в случае неполучения Банком указания Участника об их выдаче либо переводе при прекращении такого договора по основаниям, предусмотренным частью 7 ст.15.5 Закона о Долевом Участии.</w:t>
      </w:r>
    </w:p>
    <w:p w14:paraId="3BE7DC56" w14:textId="77777777" w:rsidR="002D15A2" w:rsidRDefault="00740065">
      <w:pPr>
        <w:spacing w:line="240" w:lineRule="auto"/>
        <w:jc w:val="both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  <w:t>8.6. В соответствии с п. 3 ст. 4 Закона о Долевом участии договор заключается в письменной форме, подлежит </w:t>
      </w:r>
      <w:hyperlink r:id="rId14" w:anchor="block_48" w:history="1">
        <w:r>
          <w:rPr>
            <w:rStyle w:val="-"/>
            <w:color w:val="000000" w:themeColor="text1"/>
            <w:szCs w:val="24"/>
            <w:u w:val="none"/>
          </w:rPr>
          <w:t>государственной регистрации</w:t>
        </w:r>
      </w:hyperlink>
      <w:r>
        <w:rPr>
          <w:szCs w:val="24"/>
        </w:rPr>
        <w:t xml:space="preserve"> и считается заключенным с момента такой регистрации. Согласно ст. 452 Гражданского кодекса Российской Федерации, соглашение об изменении или о расторжении договора совершается в той же форме, что и сам договор. Таким образом, все изменения к настоящему Договору подлежат государственной регистрации, признаются действительными, если они совершены в письменной форме, скреплены печатями и подписаны сторонами или уполномоченными представителями сторон. Во всем, что не урегулировано данным Договором, стороны руководствуются действующим законодательством РФ. </w:t>
      </w:r>
    </w:p>
    <w:p w14:paraId="48FC965A" w14:textId="77777777" w:rsidR="002D15A2" w:rsidRDefault="00740065">
      <w:pPr>
        <w:spacing w:line="240" w:lineRule="auto"/>
        <w:ind w:left="0" w:firstLine="707"/>
        <w:jc w:val="both"/>
        <w:rPr>
          <w:szCs w:val="24"/>
        </w:rPr>
      </w:pPr>
      <w:r>
        <w:rPr>
          <w:szCs w:val="24"/>
        </w:rPr>
        <w:t>8.7. В случае расторжения настоящего Договора по основаниям, предусмотренным законом или договором, денежные средства со счета эскроу, подлежат возврату Участнику, путем их перечисления эскроу-агентом на счет Участника, открытый в Банке ПАО Сбербанк России</w:t>
      </w:r>
      <w:r>
        <w:rPr>
          <w:iCs/>
          <w:szCs w:val="24"/>
        </w:rPr>
        <w:t>.</w:t>
      </w:r>
      <w:r>
        <w:rPr>
          <w:szCs w:val="24"/>
        </w:rPr>
        <w:t xml:space="preserve"> </w:t>
      </w:r>
    </w:p>
    <w:p w14:paraId="1D20D3A3" w14:textId="77777777" w:rsidR="002D15A2" w:rsidRDefault="00740065">
      <w:pPr>
        <w:spacing w:line="240" w:lineRule="auto"/>
        <w:ind w:firstLine="708"/>
        <w:jc w:val="both"/>
        <w:rPr>
          <w:szCs w:val="24"/>
          <w:highlight w:val="green"/>
        </w:rPr>
      </w:pPr>
      <w:r>
        <w:rPr>
          <w:szCs w:val="24"/>
        </w:rPr>
        <w:t>В случае, если к моменту расторжения настоящего Договора, денежные средства будут перечислены Застройщику, Застройщик обязуется возвратить Участнику уплаченные по настоящему Договору денежные средства, путем их перечисления на его счет, предварительно уведомив ПАО Сбербанк России о возврате денежных средств не менее чем за 5 рабочих дней до их отправки путём направления соответствующего письма с уведомлением о вручении.</w:t>
      </w:r>
    </w:p>
    <w:p w14:paraId="0F63DEFF" w14:textId="77777777" w:rsidR="002D15A2" w:rsidRDefault="002D15A2">
      <w:pPr>
        <w:tabs>
          <w:tab w:val="left" w:pos="567"/>
          <w:tab w:val="left" w:pos="1276"/>
        </w:tabs>
        <w:spacing w:line="240" w:lineRule="auto"/>
        <w:ind w:left="0" w:firstLine="0"/>
        <w:jc w:val="both"/>
        <w:rPr>
          <w:szCs w:val="24"/>
        </w:rPr>
      </w:pPr>
    </w:p>
    <w:p w14:paraId="056E9AC2" w14:textId="77777777" w:rsidR="002D15A2" w:rsidRDefault="00740065">
      <w:pPr>
        <w:tabs>
          <w:tab w:val="left" w:pos="567"/>
          <w:tab w:val="left" w:pos="1276"/>
        </w:tabs>
        <w:spacing w:line="240" w:lineRule="auto"/>
        <w:jc w:val="both"/>
        <w:rPr>
          <w:szCs w:val="24"/>
        </w:rPr>
      </w:pPr>
      <w:r>
        <w:rPr>
          <w:b/>
          <w:szCs w:val="24"/>
        </w:rPr>
        <w:t xml:space="preserve">          9. ПОРЯДОК РАЗРЕШЕНИЯ СПОРОВ</w:t>
      </w:r>
    </w:p>
    <w:p w14:paraId="7F33A7D7" w14:textId="77777777" w:rsidR="002D15A2" w:rsidRDefault="00740065">
      <w:pPr>
        <w:tabs>
          <w:tab w:val="left" w:pos="567"/>
          <w:tab w:val="left" w:pos="1276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ab/>
        <w:t>9.1. Все споры, разногласия, которые могут возникнуть в связи с исполнением настоящего Договора, Стороны будут стремиться решить путем переговоров. При этом под переговорами понимаются как устные консультации, проводимые сторонами, так и обмен письмами.</w:t>
      </w:r>
    </w:p>
    <w:p w14:paraId="7BBAD91D" w14:textId="77777777" w:rsidR="002D15A2" w:rsidRDefault="00740065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9.2. В случае невозможности достижения согласия по спорным вопросам в ходе переговоров спор подлежит разрешению в суде в порядке, предусмотренном законодательством Российской Федерации.</w:t>
      </w:r>
    </w:p>
    <w:p w14:paraId="4A283109" w14:textId="77777777" w:rsidR="002D15A2" w:rsidRDefault="00740065">
      <w:pPr>
        <w:tabs>
          <w:tab w:val="left" w:pos="567"/>
          <w:tab w:val="left" w:pos="1560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ab/>
      </w:r>
    </w:p>
    <w:p w14:paraId="02EDF7B8" w14:textId="77777777" w:rsidR="002D15A2" w:rsidRDefault="00740065">
      <w:pPr>
        <w:spacing w:line="24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10. ОТВЕТСТВЕННОСТЬ СТОРОН</w:t>
      </w:r>
    </w:p>
    <w:p w14:paraId="7E451253" w14:textId="77777777" w:rsidR="002D15A2" w:rsidRDefault="00740065">
      <w:pPr>
        <w:tabs>
          <w:tab w:val="left" w:pos="0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10.1. Стороны несут ответственность за неисполнение либо ненадлежащее исполнение принятых на себя по Договору обязательств в соответствии с действующим законодательством Российской Федерации и условиями настоящего договора. </w:t>
      </w:r>
    </w:p>
    <w:p w14:paraId="3ADCFB1B" w14:textId="77777777" w:rsidR="002D15A2" w:rsidRDefault="00740065">
      <w:pPr>
        <w:tabs>
          <w:tab w:val="left" w:pos="0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10.2. Участник ознакомлен с тем, что Объект недвижимости строится по индивидуальному проекту и является архитектурным решением. Нарушение условий эксплуатации Объекта недвижимости (включая, но не ограничиваясь размещением на фасаде Объекта недвижимости внешних блоков кондиционеров и иного инженерного оборудования вне отведенных мест) является нарушением архитектурного облика дома, что может повлечь за собой ответственность, предусмотренную законодательством Российской Федерации.</w:t>
      </w:r>
    </w:p>
    <w:p w14:paraId="4A9A1C71" w14:textId="77777777" w:rsidR="002D15A2" w:rsidRDefault="00740065">
      <w:pPr>
        <w:tabs>
          <w:tab w:val="left" w:pos="0"/>
        </w:tabs>
        <w:spacing w:line="240" w:lineRule="auto"/>
        <w:ind w:left="1" w:firstLine="566"/>
        <w:jc w:val="both"/>
        <w:rPr>
          <w:szCs w:val="24"/>
        </w:rPr>
      </w:pPr>
      <w:r>
        <w:rPr>
          <w:szCs w:val="24"/>
        </w:rPr>
        <w:t>10.3. За просрочку, необоснованный отказ/уклонение Участников от оплаты цены Договора Участники уплачивают Застройщику неустойку в размере, предусмотренном действующим законодательством.</w:t>
      </w:r>
    </w:p>
    <w:p w14:paraId="1541E888" w14:textId="77777777" w:rsidR="002D15A2" w:rsidRDefault="00740065">
      <w:pPr>
        <w:tabs>
          <w:tab w:val="left" w:pos="966"/>
          <w:tab w:val="left" w:pos="1134"/>
        </w:tabs>
        <w:spacing w:line="240" w:lineRule="auto"/>
        <w:ind w:left="0" w:firstLine="600"/>
        <w:jc w:val="both"/>
        <w:rPr>
          <w:szCs w:val="24"/>
        </w:rPr>
      </w:pPr>
      <w:r>
        <w:rPr>
          <w:szCs w:val="24"/>
        </w:rPr>
        <w:t>10.4. Во всем остальном, что не предусмотрено настоящим Договором, Стороны несут ответственность, предусмотренную Законом о Долевом Участии.</w:t>
      </w:r>
    </w:p>
    <w:p w14:paraId="1C8255D7" w14:textId="77777777" w:rsidR="002D15A2" w:rsidRDefault="002D15A2">
      <w:pPr>
        <w:tabs>
          <w:tab w:val="left" w:pos="0"/>
        </w:tabs>
        <w:spacing w:line="240" w:lineRule="auto"/>
        <w:ind w:left="1" w:firstLine="566"/>
        <w:jc w:val="both"/>
        <w:rPr>
          <w:szCs w:val="24"/>
        </w:rPr>
      </w:pPr>
    </w:p>
    <w:p w14:paraId="4F23E7EE" w14:textId="77777777" w:rsidR="002D15A2" w:rsidRDefault="00740065">
      <w:pPr>
        <w:tabs>
          <w:tab w:val="left" w:pos="567"/>
        </w:tabs>
        <w:spacing w:line="240" w:lineRule="auto"/>
        <w:ind w:left="0" w:firstLine="0"/>
        <w:jc w:val="both"/>
        <w:rPr>
          <w:b/>
          <w:szCs w:val="24"/>
        </w:rPr>
      </w:pPr>
      <w:r>
        <w:rPr>
          <w:szCs w:val="24"/>
        </w:rPr>
        <w:t xml:space="preserve">          </w:t>
      </w:r>
      <w:r>
        <w:rPr>
          <w:b/>
          <w:szCs w:val="24"/>
        </w:rPr>
        <w:t>11. ОБСТОЯТЕЛЬСТВА НЕПРЕОДОЛИМОЙ СИЛЫ (ФОРС-МАЖОР)</w:t>
      </w:r>
    </w:p>
    <w:p w14:paraId="2F857299" w14:textId="77777777" w:rsidR="002D15A2" w:rsidRDefault="00740065">
      <w:pPr>
        <w:widowControl w:val="0"/>
        <w:tabs>
          <w:tab w:val="left" w:pos="567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ab/>
        <w:t>11.1. Стороны будут освобождены от ответственности за полное или частичное невыполнение ими своих обязательств, если неисполнение явилось следствием форс-мажорных обстоятельств.</w:t>
      </w:r>
    </w:p>
    <w:p w14:paraId="2D8A28F5" w14:textId="77777777" w:rsidR="002D15A2" w:rsidRDefault="00740065">
      <w:pPr>
        <w:widowControl w:val="0"/>
        <w:tabs>
          <w:tab w:val="left" w:pos="567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11.2. К форс-мажорным обстоятельствам относятся события, на которые Стороны не могут оказать влияние и за возникновение которых они не несут ответственность. В рамках настоящего Договора такими обстоятельствами стороны считают: стихийные бедствия (как природного, так и техногенного характера); военные действия; террористические акты; иные обстоятельства, независящие от воли Сторон, непосредственно повлиявшие на исполнение обязательств по настоящему Договору. </w:t>
      </w:r>
    </w:p>
    <w:p w14:paraId="2851FC86" w14:textId="77777777" w:rsidR="002D15A2" w:rsidRDefault="00740065">
      <w:pPr>
        <w:widowControl w:val="0"/>
        <w:tabs>
          <w:tab w:val="left" w:pos="567"/>
          <w:tab w:val="left" w:pos="993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ab/>
        <w:t xml:space="preserve">11.3. Сторона, для которой создалась невозможность исполнения обязательств, обязана </w:t>
      </w:r>
      <w:r>
        <w:rPr>
          <w:szCs w:val="24"/>
        </w:rPr>
        <w:lastRenderedPageBreak/>
        <w:t xml:space="preserve">уведомить другую Сторону об их наступлении в письменной форме (любыми средствами связи). </w:t>
      </w:r>
    </w:p>
    <w:p w14:paraId="6C515906" w14:textId="77777777" w:rsidR="002D15A2" w:rsidRDefault="00740065">
      <w:pPr>
        <w:widowControl w:val="0"/>
        <w:tabs>
          <w:tab w:val="left" w:pos="567"/>
        </w:tabs>
        <w:spacing w:line="240" w:lineRule="auto"/>
        <w:ind w:left="-2" w:firstLine="0"/>
        <w:jc w:val="both"/>
        <w:rPr>
          <w:szCs w:val="24"/>
        </w:rPr>
      </w:pPr>
      <w:r>
        <w:rPr>
          <w:szCs w:val="24"/>
        </w:rPr>
        <w:t xml:space="preserve">          11.4. С момента наступления форс-мажорных обстоятельств, сроки обязательств по настоящему Договору отодвигаются на время действия таких обстоятельств.</w:t>
      </w:r>
    </w:p>
    <w:p w14:paraId="07D12BCD" w14:textId="77777777" w:rsidR="002D15A2" w:rsidRDefault="00740065">
      <w:pPr>
        <w:widowControl w:val="0"/>
        <w:tabs>
          <w:tab w:val="left" w:pos="567"/>
        </w:tabs>
        <w:spacing w:line="240" w:lineRule="auto"/>
        <w:ind w:left="141" w:firstLine="0"/>
        <w:jc w:val="both"/>
        <w:rPr>
          <w:szCs w:val="24"/>
        </w:rPr>
      </w:pPr>
      <w:r>
        <w:rPr>
          <w:szCs w:val="24"/>
        </w:rPr>
        <w:t xml:space="preserve">        11.5. Если форс-мажорные обстоятельства будут продолжаться более 3 (Трех) месяцев подряд, то Стороны встретятся, чтобы обсудить меры, которые им следует принять по ликвидации последствий.</w:t>
      </w:r>
    </w:p>
    <w:p w14:paraId="7E8A0B3F" w14:textId="77777777" w:rsidR="002D15A2" w:rsidRDefault="00740065">
      <w:pPr>
        <w:widowControl w:val="0"/>
        <w:tabs>
          <w:tab w:val="left" w:pos="567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11.6. Не уведомление лишает Сторону права ссылаться на вышеуказанное обстоятельство как на основание, освобождающее от ответственности за неисполнение обязательств по настоящему Договору. </w:t>
      </w:r>
    </w:p>
    <w:p w14:paraId="10DE5D6F" w14:textId="77777777" w:rsidR="002D15A2" w:rsidRDefault="00740065">
      <w:pPr>
        <w:pStyle w:val="afc"/>
        <w:widowControl w:val="0"/>
        <w:tabs>
          <w:tab w:val="left" w:pos="567"/>
        </w:tabs>
        <w:spacing w:line="240" w:lineRule="auto"/>
        <w:ind w:left="1146" w:hanging="1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</w:t>
      </w:r>
    </w:p>
    <w:p w14:paraId="3DB33461" w14:textId="77777777" w:rsidR="002D15A2" w:rsidRDefault="00740065">
      <w:pPr>
        <w:widowControl w:val="0"/>
        <w:tabs>
          <w:tab w:val="left" w:pos="567"/>
        </w:tabs>
        <w:spacing w:line="240" w:lineRule="auto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          12. ЗАКЛЮЧИТЕЛЬНЫЕ ПОЛОЖЕНИЯ И ИНЫЕ УСЛОВИЯ</w:t>
      </w:r>
    </w:p>
    <w:p w14:paraId="1EED4AE7" w14:textId="77777777" w:rsidR="002D15A2" w:rsidRDefault="00740065">
      <w:pPr>
        <w:tabs>
          <w:tab w:val="left" w:pos="567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ab/>
        <w:t>12.1. С момента государственной регистрации права собственности Участника на Объект долевого строительства, Участник осуществляет права владения, пользования и распоряжения принадлежащим ему на праве собственности недвижимым имуществом в соответствии с его назначением и пределами его использования, установленными законодательством Российской Федерации. Бремя содержания Объекта долевого строительства, а также общего имущества в многоквартирном доме переходит к Участнику с момента подписания передаточного акта или иного документа о передаче Участнику.</w:t>
      </w:r>
    </w:p>
    <w:p w14:paraId="105F3558" w14:textId="77777777" w:rsidR="002D15A2" w:rsidRDefault="00740065">
      <w:pPr>
        <w:tabs>
          <w:tab w:val="left" w:pos="567"/>
        </w:tabs>
        <w:spacing w:line="240" w:lineRule="auto"/>
        <w:jc w:val="both"/>
        <w:rPr>
          <w:szCs w:val="24"/>
        </w:rPr>
      </w:pPr>
      <w:bookmarkStart w:id="8" w:name="_heading=h.1t3h5sf"/>
      <w:bookmarkEnd w:id="8"/>
      <w:r>
        <w:rPr>
          <w:szCs w:val="24"/>
        </w:rPr>
        <w:t xml:space="preserve">           12.2. С момента передачи Объекта долевого строительства Участнику обязательства Застройщика ограничиваются гарантийными обязательствами, предусмотренными Договором и Законом о Долевом Участии.</w:t>
      </w:r>
    </w:p>
    <w:p w14:paraId="2F8E3801" w14:textId="77777777" w:rsidR="002D15A2" w:rsidRDefault="00740065">
      <w:pPr>
        <w:tabs>
          <w:tab w:val="left" w:pos="567"/>
        </w:tabs>
        <w:spacing w:line="240" w:lineRule="auto"/>
        <w:ind w:left="-2" w:firstLine="0"/>
        <w:jc w:val="both"/>
        <w:rPr>
          <w:szCs w:val="24"/>
        </w:rPr>
      </w:pPr>
      <w:r>
        <w:rPr>
          <w:szCs w:val="24"/>
        </w:rPr>
        <w:tab/>
        <w:t xml:space="preserve"> 12.3. В соответствии с Федеральным законом от 27.07.2006 г. № 152-ФЗ «О персональных данных» настоящим Участник выражает свое согласие Застройщику на обработку любым предусмотренным действующим законодательством способом, в том числе с использованием средств автоматизации, своих персональных данных, содержащихся в Договоре, а также содержащихся в переданных Участником Застройщику данных документа, удостоверяющего личность, в том числе на передачу третьим лицам, в целях, связанных с подготовкой и заключением Участником с третьими лицами соглашений и Договоров, связанных с приобретением прав на недвижимое имущество и участием в долевом строительстве, управлением введенным в эксплуатацию Жилым домом, возможностью предоставления Участнику информации об оказываемых Застройщиком услугах, которые могут представлять для Участника интерес, а также в целях сбора и обработки Застройщиком  и третьими лицами статистической информации, проведения маркетинговых исследований и ведения клиентской базы Застройщиком и третьими лицами.</w:t>
      </w:r>
    </w:p>
    <w:p w14:paraId="7E073954" w14:textId="77777777" w:rsidR="002D15A2" w:rsidRDefault="00740065">
      <w:pPr>
        <w:tabs>
          <w:tab w:val="left" w:pos="567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 12.4. Участник подтверждает, что поставлен в известность и согласен с тем, что с целью обеспечения комплексной информационной безопасности обработка персональных данных будет производиться Застройщиком. Согласие на обработку персональных данных в соответствии с указанными выше условиями Участник предоставляет на срок строительства Жилого дома, до момента получения Застройщиком Разрешения на ввод в эксплуатацию. Участник уведомлен и согласен, что данное согласие может быть отозвано только посредством направления письменного заявления заказным почтовым отправлением с описью вложения по адресу Застройщика.</w:t>
      </w:r>
    </w:p>
    <w:p w14:paraId="762F49D7" w14:textId="77777777" w:rsidR="002D15A2" w:rsidRDefault="00740065">
      <w:pPr>
        <w:widowControl w:val="0"/>
        <w:tabs>
          <w:tab w:val="left" w:pos="567"/>
          <w:tab w:val="left" w:pos="10348"/>
          <w:tab w:val="left" w:pos="10490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ab/>
        <w:t>12.5. Уведомления, направляемые сторонами в связи с Договором, должны оформляться в письменном виде, доставляться курьерской службой доставки либо заказным письмом с уведомлением о вручении и описью вложения (если иной порядок и форма не предусмотрены Договором), должны быть адресованы соответствующей стороне и доставляться по адресу, сообщенному соответствующей стороной другой стороне в письменной форме.</w:t>
      </w:r>
    </w:p>
    <w:p w14:paraId="0F30C6E7" w14:textId="77777777" w:rsidR="002D15A2" w:rsidRDefault="00740065">
      <w:pPr>
        <w:widowControl w:val="0"/>
        <w:tabs>
          <w:tab w:val="left" w:pos="567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 xml:space="preserve">         12.6. Участник при подписании настоящего Договора подтверждает, что ознакомлен Застройщиком с проектной декларацией и проектной документацией по строительству многоквартирного жилого дома и Объекта долевого строительства, в том числе с документами и материалами, составляющие содержание проектной декларации в части информации о Застройщике и информации о проекте строительства (разрешение на строительство, заключение экспертизы проектной документации, проектная документация).</w:t>
      </w:r>
    </w:p>
    <w:p w14:paraId="5D4B40E4" w14:textId="77777777" w:rsidR="002D15A2" w:rsidRDefault="00740065">
      <w:pPr>
        <w:spacing w:line="240" w:lineRule="auto"/>
        <w:jc w:val="both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  <w:t xml:space="preserve">12.7. Недействительность какого-либо условия настоящего Договора не влечет за собой недействительность прочих его условий. </w:t>
      </w:r>
    </w:p>
    <w:p w14:paraId="2B0554C7" w14:textId="77777777" w:rsidR="002D15A2" w:rsidRDefault="00740065">
      <w:pPr>
        <w:widowControl w:val="0"/>
        <w:tabs>
          <w:tab w:val="left" w:pos="567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ab/>
        <w:t xml:space="preserve"> 12.8. Во всем остальном, что не предусмотрено Договором, стороны руководствуются законодательством Российской Федерации, в том числе Законом о Долевом участии.</w:t>
      </w:r>
    </w:p>
    <w:p w14:paraId="17359A9A" w14:textId="77777777" w:rsidR="003E7192" w:rsidRDefault="00740065" w:rsidP="003E7192">
      <w:pPr>
        <w:tabs>
          <w:tab w:val="left" w:pos="42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12.9. </w:t>
      </w:r>
      <w:r w:rsidR="003E7192">
        <w:rPr>
          <w:szCs w:val="24"/>
        </w:rPr>
        <w:t xml:space="preserve">Настоящий Договор заключается в форме электронного документа и подписывается сторонами усиленной квалификационной подписью. </w:t>
      </w:r>
    </w:p>
    <w:p w14:paraId="069229FE" w14:textId="7E78BE83" w:rsidR="002D15A2" w:rsidRDefault="002D15A2">
      <w:pPr>
        <w:tabs>
          <w:tab w:val="left" w:pos="426"/>
        </w:tabs>
        <w:spacing w:line="240" w:lineRule="auto"/>
        <w:ind w:left="1" w:hanging="3"/>
        <w:jc w:val="both"/>
        <w:rPr>
          <w:szCs w:val="24"/>
        </w:rPr>
      </w:pPr>
    </w:p>
    <w:p w14:paraId="3061A4A1" w14:textId="77777777" w:rsidR="002D15A2" w:rsidRDefault="00740065">
      <w:pPr>
        <w:tabs>
          <w:tab w:val="left" w:pos="42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>Неотъемлемой частью Договора являются:</w:t>
      </w:r>
    </w:p>
    <w:p w14:paraId="2CF58689" w14:textId="77777777" w:rsidR="002D15A2" w:rsidRDefault="00740065">
      <w:pPr>
        <w:tabs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 xml:space="preserve">        - Приложение № 1 – «План Объекта».</w:t>
      </w:r>
    </w:p>
    <w:p w14:paraId="62370BA3" w14:textId="77777777" w:rsidR="002D15A2" w:rsidRDefault="00740065">
      <w:pPr>
        <w:tabs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 xml:space="preserve">        - Приложение №2 – «Технические характеристики квартиры».</w:t>
      </w:r>
    </w:p>
    <w:p w14:paraId="74C64C32" w14:textId="77777777" w:rsidR="002D15A2" w:rsidRDefault="00740065">
      <w:pPr>
        <w:tabs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  <w:t xml:space="preserve">        - Приложение №3 – «Акт сверки взаиморасчетов – возврат денежных средств».</w:t>
      </w:r>
    </w:p>
    <w:p w14:paraId="76660E26" w14:textId="77777777" w:rsidR="002D15A2" w:rsidRDefault="00740065">
      <w:pPr>
        <w:tabs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 xml:space="preserve">        -  Приложение №4 – «Акт сверки взаиморасчетов – доплата денежных средств».</w:t>
      </w:r>
    </w:p>
    <w:p w14:paraId="4439CEE7" w14:textId="77777777" w:rsidR="002D15A2" w:rsidRDefault="002D15A2">
      <w:pPr>
        <w:tabs>
          <w:tab w:val="left" w:pos="567"/>
        </w:tabs>
        <w:spacing w:line="240" w:lineRule="auto"/>
        <w:ind w:left="0" w:firstLine="0"/>
        <w:jc w:val="both"/>
        <w:rPr>
          <w:b/>
          <w:bCs/>
          <w:szCs w:val="24"/>
        </w:rPr>
      </w:pPr>
    </w:p>
    <w:p w14:paraId="78C33A92" w14:textId="77777777" w:rsidR="002D15A2" w:rsidRDefault="00740065">
      <w:pPr>
        <w:tabs>
          <w:tab w:val="left" w:pos="567"/>
        </w:tabs>
        <w:spacing w:line="240" w:lineRule="auto"/>
        <w:ind w:left="0" w:firstLine="0"/>
        <w:jc w:val="both"/>
        <w:rPr>
          <w:b/>
          <w:szCs w:val="24"/>
        </w:rPr>
      </w:pPr>
      <w:r>
        <w:rPr>
          <w:b/>
          <w:bCs/>
          <w:szCs w:val="24"/>
        </w:rPr>
        <w:tab/>
        <w:t>1</w:t>
      </w:r>
      <w:r>
        <w:rPr>
          <w:b/>
          <w:szCs w:val="24"/>
        </w:rPr>
        <w:t>3.</w:t>
      </w:r>
      <w:r>
        <w:rPr>
          <w:szCs w:val="24"/>
        </w:rPr>
        <w:t xml:space="preserve"> </w:t>
      </w:r>
      <w:r>
        <w:rPr>
          <w:b/>
          <w:szCs w:val="24"/>
        </w:rPr>
        <w:t>АДРЕСА, РЕКВИЗИТЫ И ПОДПИСИ СТОРОН</w:t>
      </w:r>
    </w:p>
    <w:tbl>
      <w:tblPr>
        <w:tblpPr w:leftFromText="180" w:rightFromText="180" w:vertAnchor="text" w:horzAnchor="margin" w:tblpY="158"/>
        <w:tblW w:w="10360" w:type="dxa"/>
        <w:tblLook w:val="04A0" w:firstRow="1" w:lastRow="0" w:firstColumn="1" w:lastColumn="0" w:noHBand="0" w:noVBand="1"/>
      </w:tblPr>
      <w:tblGrid>
        <w:gridCol w:w="10360"/>
      </w:tblGrid>
      <w:tr w:rsidR="002D15A2" w14:paraId="5EE8F055" w14:textId="77777777">
        <w:trPr>
          <w:trHeight w:val="90"/>
        </w:trPr>
        <w:tc>
          <w:tcPr>
            <w:tcW w:w="10360" w:type="dxa"/>
            <w:shd w:val="clear" w:color="auto" w:fill="auto"/>
          </w:tcPr>
          <w:p w14:paraId="74AAFE41" w14:textId="77777777" w:rsidR="002D15A2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ЗАСТРОЙЩИК:</w:t>
            </w:r>
          </w:p>
        </w:tc>
      </w:tr>
      <w:tr w:rsidR="002D15A2" w14:paraId="39C0A8E2" w14:textId="77777777">
        <w:trPr>
          <w:trHeight w:val="90"/>
        </w:trPr>
        <w:tc>
          <w:tcPr>
            <w:tcW w:w="10360" w:type="dxa"/>
            <w:shd w:val="clear" w:color="auto" w:fill="auto"/>
          </w:tcPr>
          <w:p w14:paraId="2958DC4D" w14:textId="77777777" w:rsidR="002D15A2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Общество с ограниченной ответственностью «Специализированный застройщик </w:t>
            </w:r>
          </w:p>
          <w:p w14:paraId="41BD8BDB" w14:textId="4C12CD62" w:rsidR="002D15A2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«Альянс Инвест»</w:t>
            </w:r>
            <w:r w:rsidR="006561A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344068, Ростовская область, г. Ростов-на-Дону, пер. Измаильский, 39, </w:t>
            </w:r>
          </w:p>
          <w:p w14:paraId="2BE41CB4" w14:textId="4FF9E68F" w:rsidR="002D15A2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помещение Н1, комната 1,2; ИНН 6161095068, ОГРН 1216100026900, КПП 616101001, </w:t>
            </w:r>
            <w:r w:rsidRPr="00C54950">
              <w:rPr>
                <w:szCs w:val="24"/>
              </w:rPr>
              <w:t>р/счет №</w:t>
            </w:r>
            <w:r w:rsidR="0036510B" w:rsidRPr="00B049D5">
              <w:t>40702810652090086893</w:t>
            </w:r>
            <w:r>
              <w:rPr>
                <w:szCs w:val="24"/>
              </w:rPr>
              <w:t>,  открыт в ПАО Сбербанк России Юго-Западный Банк, корр/счет №30101810600000000602,</w:t>
            </w:r>
            <w:r w:rsidR="006561A7">
              <w:rPr>
                <w:szCs w:val="24"/>
              </w:rPr>
              <w:t xml:space="preserve"> </w:t>
            </w:r>
            <w:r>
              <w:rPr>
                <w:szCs w:val="24"/>
              </w:rPr>
              <w:t>БИК 046015602</w:t>
            </w:r>
            <w:r w:rsidR="006561A7">
              <w:rPr>
                <w:szCs w:val="24"/>
              </w:rPr>
              <w:t xml:space="preserve"> в лице Райцис Евгении Владимировны, действующей на основании доверенности от 03.10.2024, удостоверенной Ларионовым Д.А., нотариусом Ростовского-на-Дону нотариального округа, номер в реестре нотариуса 61/376-н/61-2024-6-338.</w:t>
            </w:r>
          </w:p>
          <w:p w14:paraId="2077FC38" w14:textId="70739D1C" w:rsidR="002D15A2" w:rsidRDefault="002D15A2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</w:p>
          <w:p w14:paraId="3613A1DF" w14:textId="0123F689" w:rsidR="002D15A2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 /</w:t>
            </w:r>
            <w:r w:rsidR="006561A7">
              <w:rPr>
                <w:szCs w:val="24"/>
              </w:rPr>
              <w:t>Е.В. Райцис</w:t>
            </w:r>
            <w:r>
              <w:rPr>
                <w:szCs w:val="24"/>
              </w:rPr>
              <w:t>/</w:t>
            </w:r>
          </w:p>
          <w:p w14:paraId="2A35C453" w14:textId="77777777" w:rsidR="002D15A2" w:rsidRDefault="002D15A2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</w:p>
          <w:p w14:paraId="6BB97599" w14:textId="77777777" w:rsidR="002D15A2" w:rsidRDefault="002D15A2">
            <w:pPr>
              <w:pStyle w:val="Default"/>
              <w:jc w:val="both"/>
              <w:rPr>
                <w:b/>
                <w:bCs/>
                <w:color w:val="00000A"/>
              </w:rPr>
            </w:pPr>
          </w:p>
          <w:p w14:paraId="44E1596E" w14:textId="77777777" w:rsidR="002D15A2" w:rsidRDefault="00740065">
            <w:pPr>
              <w:pStyle w:val="Default"/>
              <w:jc w:val="both"/>
              <w:rPr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  <w:t>Участник долевого строительства:</w:t>
            </w:r>
          </w:p>
          <w:p w14:paraId="4B1B7C09" w14:textId="140E941C" w:rsidR="002D15A2" w:rsidRDefault="0012216D">
            <w:pPr>
              <w:spacing w:line="240" w:lineRule="auto"/>
              <w:ind w:left="0" w:firstLine="0"/>
              <w:jc w:val="both"/>
              <w:rPr>
                <w:color w:val="auto"/>
                <w:szCs w:val="24"/>
              </w:rPr>
            </w:pPr>
            <w:r>
              <w:rPr>
                <w:szCs w:val="24"/>
              </w:rPr>
              <w:t xml:space="preserve">гражданин </w:t>
            </w:r>
            <w:r>
              <w:rPr>
                <w:b/>
                <w:szCs w:val="24"/>
              </w:rPr>
              <w:t xml:space="preserve">ФИО, </w:t>
            </w:r>
            <w:r>
              <w:rPr>
                <w:szCs w:val="24"/>
              </w:rPr>
              <w:t>00.00.2000 года рождения, гор. ______,  паспорт ___ № ____, выдан______, 00.00.2000 года, код подразделения ____, зарегистрирован по адресу:_____</w:t>
            </w:r>
            <w:r>
              <w:rPr>
                <w:color w:val="auto"/>
                <w:szCs w:val="24"/>
              </w:rPr>
              <w:t>,</w:t>
            </w:r>
            <w:r w:rsidR="00740065">
              <w:rPr>
                <w:color w:val="auto"/>
                <w:szCs w:val="24"/>
              </w:rPr>
              <w:t xml:space="preserve"> </w:t>
            </w:r>
          </w:p>
          <w:p w14:paraId="7872537C" w14:textId="77777777" w:rsidR="002D15A2" w:rsidRDefault="00740065">
            <w:pPr>
              <w:spacing w:line="240" w:lineRule="auto"/>
              <w:ind w:left="0" w:firstLine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СНИЛС_____, ИНН________,  почта__________.</w:t>
            </w:r>
          </w:p>
          <w:p w14:paraId="54F9C3AB" w14:textId="77777777" w:rsidR="002D15A2" w:rsidRDefault="002D15A2">
            <w:pPr>
              <w:spacing w:line="240" w:lineRule="auto"/>
              <w:ind w:left="0" w:firstLine="0"/>
              <w:jc w:val="both"/>
              <w:rPr>
                <w:szCs w:val="24"/>
              </w:rPr>
            </w:pPr>
          </w:p>
          <w:p w14:paraId="0CD44846" w14:textId="77777777" w:rsidR="002D15A2" w:rsidRDefault="00740065">
            <w:pPr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    ____________</w:t>
            </w:r>
          </w:p>
          <w:p w14:paraId="46E54E0A" w14:textId="77777777" w:rsidR="002D15A2" w:rsidRDefault="00740065">
            <w:pPr>
              <w:pStyle w:val="ConsNonformat"/>
              <w:spacing w:line="240" w:lineRule="auto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 xml:space="preserve">          Фамилия, Имя, Отчество (прописью)                                             подпись      </w:t>
            </w:r>
          </w:p>
          <w:p w14:paraId="65EFC0B4" w14:textId="77777777" w:rsidR="002D15A2" w:rsidRDefault="00740065">
            <w:pPr>
              <w:tabs>
                <w:tab w:val="left" w:pos="567"/>
              </w:tabs>
              <w:spacing w:line="240" w:lineRule="auto"/>
              <w:ind w:leftChars="2895" w:left="6948" w:firstLineChars="1293" w:firstLine="310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</w:t>
            </w:r>
            <w:r>
              <w:rPr>
                <w:b/>
                <w:iCs/>
                <w:szCs w:val="24"/>
              </w:rPr>
              <w:t xml:space="preserve">                                                                </w:t>
            </w:r>
          </w:p>
        </w:tc>
      </w:tr>
    </w:tbl>
    <w:p w14:paraId="2F1BCABB" w14:textId="77777777" w:rsidR="002D15A2" w:rsidRDefault="002D15A2">
      <w:pPr>
        <w:tabs>
          <w:tab w:val="left" w:pos="567"/>
        </w:tabs>
        <w:spacing w:line="240" w:lineRule="auto"/>
        <w:ind w:leftChars="99" w:left="238" w:firstLineChars="2745" w:firstLine="6614"/>
        <w:jc w:val="both"/>
        <w:rPr>
          <w:b/>
          <w:iCs/>
          <w:szCs w:val="24"/>
        </w:rPr>
      </w:pPr>
    </w:p>
    <w:p w14:paraId="583D3F99" w14:textId="77777777" w:rsidR="002D15A2" w:rsidRDefault="002D15A2">
      <w:pPr>
        <w:tabs>
          <w:tab w:val="left" w:pos="567"/>
        </w:tabs>
        <w:spacing w:line="240" w:lineRule="auto"/>
        <w:ind w:leftChars="99" w:left="238" w:firstLineChars="2745" w:firstLine="6614"/>
        <w:jc w:val="both"/>
        <w:rPr>
          <w:b/>
          <w:iCs/>
          <w:szCs w:val="24"/>
        </w:rPr>
      </w:pPr>
    </w:p>
    <w:p w14:paraId="40BDBE5A" w14:textId="77777777" w:rsidR="002D15A2" w:rsidRDefault="002D15A2">
      <w:pPr>
        <w:tabs>
          <w:tab w:val="left" w:pos="567"/>
        </w:tabs>
        <w:spacing w:line="240" w:lineRule="auto"/>
        <w:ind w:leftChars="99" w:left="238" w:firstLineChars="2745" w:firstLine="6614"/>
        <w:jc w:val="both"/>
        <w:rPr>
          <w:b/>
          <w:iCs/>
          <w:szCs w:val="24"/>
        </w:rPr>
      </w:pPr>
    </w:p>
    <w:p w14:paraId="4A3C6081" w14:textId="77777777" w:rsidR="002D15A2" w:rsidRDefault="002D15A2">
      <w:pPr>
        <w:tabs>
          <w:tab w:val="left" w:pos="567"/>
        </w:tabs>
        <w:spacing w:line="240" w:lineRule="auto"/>
        <w:ind w:leftChars="99" w:left="238" w:firstLineChars="2745" w:firstLine="6614"/>
        <w:jc w:val="both"/>
        <w:rPr>
          <w:b/>
          <w:iCs/>
          <w:szCs w:val="24"/>
        </w:rPr>
      </w:pPr>
    </w:p>
    <w:p w14:paraId="094F1E97" w14:textId="77777777" w:rsidR="002D15A2" w:rsidRDefault="002D15A2">
      <w:pPr>
        <w:tabs>
          <w:tab w:val="left" w:pos="567"/>
        </w:tabs>
        <w:spacing w:line="240" w:lineRule="auto"/>
        <w:ind w:left="0" w:firstLine="0"/>
        <w:rPr>
          <w:b/>
          <w:iCs/>
          <w:szCs w:val="24"/>
        </w:rPr>
      </w:pPr>
    </w:p>
    <w:p w14:paraId="64D3B78A" w14:textId="77777777" w:rsidR="007042A5" w:rsidRDefault="00740065">
      <w:pPr>
        <w:tabs>
          <w:tab w:val="left" w:pos="567"/>
        </w:tabs>
        <w:spacing w:line="240" w:lineRule="auto"/>
        <w:ind w:left="0" w:firstLine="0"/>
        <w:rPr>
          <w:b/>
          <w:iCs/>
          <w:szCs w:val="24"/>
        </w:rPr>
      </w:pPr>
      <w:r>
        <w:rPr>
          <w:b/>
          <w:iCs/>
          <w:szCs w:val="24"/>
        </w:rPr>
        <w:t xml:space="preserve">                                         </w:t>
      </w:r>
    </w:p>
    <w:p w14:paraId="63EE3517" w14:textId="77777777" w:rsidR="0012216D" w:rsidRDefault="007042A5">
      <w:pPr>
        <w:tabs>
          <w:tab w:val="left" w:pos="567"/>
        </w:tabs>
        <w:spacing w:line="240" w:lineRule="auto"/>
        <w:ind w:left="0" w:firstLine="0"/>
        <w:rPr>
          <w:b/>
          <w:iCs/>
          <w:szCs w:val="24"/>
        </w:rPr>
      </w:pPr>
      <w:r>
        <w:rPr>
          <w:b/>
          <w:iCs/>
          <w:szCs w:val="24"/>
        </w:rPr>
        <w:t xml:space="preserve">                                                      </w:t>
      </w:r>
      <w:r w:rsidR="00DF249F">
        <w:rPr>
          <w:b/>
          <w:iCs/>
          <w:szCs w:val="24"/>
        </w:rPr>
        <w:t xml:space="preserve">                                                                        </w:t>
      </w:r>
    </w:p>
    <w:p w14:paraId="3E4A50F8" w14:textId="77777777" w:rsidR="0012216D" w:rsidRDefault="0012216D">
      <w:pPr>
        <w:tabs>
          <w:tab w:val="left" w:pos="567"/>
        </w:tabs>
        <w:spacing w:line="240" w:lineRule="auto"/>
        <w:ind w:left="0" w:firstLine="0"/>
        <w:rPr>
          <w:b/>
          <w:iCs/>
          <w:szCs w:val="24"/>
        </w:rPr>
      </w:pPr>
    </w:p>
    <w:p w14:paraId="5BCF652C" w14:textId="77777777" w:rsidR="0012216D" w:rsidRDefault="0012216D">
      <w:pPr>
        <w:tabs>
          <w:tab w:val="left" w:pos="567"/>
        </w:tabs>
        <w:spacing w:line="240" w:lineRule="auto"/>
        <w:ind w:left="0" w:firstLine="0"/>
        <w:rPr>
          <w:b/>
          <w:iCs/>
          <w:szCs w:val="24"/>
        </w:rPr>
      </w:pPr>
    </w:p>
    <w:p w14:paraId="62474BE0" w14:textId="77777777" w:rsidR="0012216D" w:rsidRDefault="0012216D">
      <w:pPr>
        <w:tabs>
          <w:tab w:val="left" w:pos="567"/>
        </w:tabs>
        <w:spacing w:line="240" w:lineRule="auto"/>
        <w:ind w:left="0" w:firstLine="0"/>
        <w:rPr>
          <w:b/>
          <w:iCs/>
          <w:szCs w:val="24"/>
        </w:rPr>
      </w:pPr>
    </w:p>
    <w:p w14:paraId="5F4968A1" w14:textId="77777777" w:rsidR="006561A7" w:rsidRDefault="0012216D">
      <w:pPr>
        <w:tabs>
          <w:tab w:val="left" w:pos="567"/>
        </w:tabs>
        <w:spacing w:line="240" w:lineRule="auto"/>
        <w:ind w:left="0" w:firstLine="0"/>
        <w:rPr>
          <w:b/>
          <w:iCs/>
          <w:szCs w:val="24"/>
        </w:rPr>
      </w:pPr>
      <w:r>
        <w:rPr>
          <w:b/>
          <w:iCs/>
          <w:szCs w:val="24"/>
        </w:rPr>
        <w:t xml:space="preserve">                                                                                                                               </w:t>
      </w:r>
    </w:p>
    <w:p w14:paraId="11BDE348" w14:textId="77777777" w:rsidR="006561A7" w:rsidRDefault="006561A7">
      <w:pPr>
        <w:tabs>
          <w:tab w:val="left" w:pos="567"/>
        </w:tabs>
        <w:spacing w:line="240" w:lineRule="auto"/>
        <w:ind w:left="0" w:firstLine="0"/>
        <w:rPr>
          <w:b/>
          <w:iCs/>
          <w:szCs w:val="24"/>
        </w:rPr>
      </w:pPr>
    </w:p>
    <w:p w14:paraId="6CB887B3" w14:textId="77777777" w:rsidR="006561A7" w:rsidRDefault="006561A7">
      <w:pPr>
        <w:tabs>
          <w:tab w:val="left" w:pos="567"/>
        </w:tabs>
        <w:spacing w:line="240" w:lineRule="auto"/>
        <w:ind w:left="0" w:firstLine="0"/>
        <w:rPr>
          <w:b/>
          <w:iCs/>
          <w:szCs w:val="24"/>
        </w:rPr>
      </w:pPr>
    </w:p>
    <w:p w14:paraId="31A90390" w14:textId="77777777" w:rsidR="006561A7" w:rsidRDefault="006561A7">
      <w:pPr>
        <w:tabs>
          <w:tab w:val="left" w:pos="567"/>
        </w:tabs>
        <w:spacing w:line="240" w:lineRule="auto"/>
        <w:ind w:left="0" w:firstLine="0"/>
        <w:rPr>
          <w:b/>
          <w:iCs/>
          <w:szCs w:val="24"/>
        </w:rPr>
      </w:pPr>
    </w:p>
    <w:p w14:paraId="10552E93" w14:textId="77777777" w:rsidR="006561A7" w:rsidRDefault="006561A7">
      <w:pPr>
        <w:tabs>
          <w:tab w:val="left" w:pos="567"/>
        </w:tabs>
        <w:spacing w:line="240" w:lineRule="auto"/>
        <w:ind w:left="0" w:firstLine="0"/>
        <w:rPr>
          <w:b/>
          <w:iCs/>
          <w:szCs w:val="24"/>
        </w:rPr>
      </w:pPr>
    </w:p>
    <w:p w14:paraId="25FFFC42" w14:textId="77777777" w:rsidR="006561A7" w:rsidRDefault="006561A7">
      <w:pPr>
        <w:tabs>
          <w:tab w:val="left" w:pos="567"/>
        </w:tabs>
        <w:spacing w:line="240" w:lineRule="auto"/>
        <w:ind w:left="0" w:firstLine="0"/>
        <w:rPr>
          <w:b/>
          <w:iCs/>
          <w:szCs w:val="24"/>
        </w:rPr>
      </w:pPr>
    </w:p>
    <w:p w14:paraId="25CB5389" w14:textId="77777777" w:rsidR="006561A7" w:rsidRDefault="006561A7">
      <w:pPr>
        <w:tabs>
          <w:tab w:val="left" w:pos="567"/>
        </w:tabs>
        <w:spacing w:line="240" w:lineRule="auto"/>
        <w:ind w:left="0" w:firstLine="0"/>
        <w:rPr>
          <w:b/>
          <w:iCs/>
          <w:szCs w:val="24"/>
        </w:rPr>
      </w:pPr>
    </w:p>
    <w:p w14:paraId="1E95F15E" w14:textId="77777777" w:rsidR="006561A7" w:rsidRDefault="006561A7">
      <w:pPr>
        <w:tabs>
          <w:tab w:val="left" w:pos="567"/>
        </w:tabs>
        <w:spacing w:line="240" w:lineRule="auto"/>
        <w:ind w:left="0" w:firstLine="0"/>
        <w:rPr>
          <w:b/>
          <w:iCs/>
          <w:szCs w:val="24"/>
        </w:rPr>
      </w:pPr>
    </w:p>
    <w:p w14:paraId="7CBBB854" w14:textId="77777777" w:rsidR="006561A7" w:rsidRDefault="006561A7">
      <w:pPr>
        <w:tabs>
          <w:tab w:val="left" w:pos="567"/>
        </w:tabs>
        <w:spacing w:line="240" w:lineRule="auto"/>
        <w:ind w:left="0" w:firstLine="0"/>
        <w:rPr>
          <w:b/>
          <w:iCs/>
          <w:szCs w:val="24"/>
        </w:rPr>
      </w:pPr>
    </w:p>
    <w:p w14:paraId="0C442DFE" w14:textId="77777777" w:rsidR="006561A7" w:rsidRDefault="006561A7">
      <w:pPr>
        <w:tabs>
          <w:tab w:val="left" w:pos="567"/>
        </w:tabs>
        <w:spacing w:line="240" w:lineRule="auto"/>
        <w:ind w:left="0" w:firstLine="0"/>
        <w:rPr>
          <w:b/>
          <w:iCs/>
          <w:szCs w:val="24"/>
        </w:rPr>
      </w:pPr>
    </w:p>
    <w:p w14:paraId="05366D29" w14:textId="50FC91B8" w:rsidR="002D15A2" w:rsidRDefault="006561A7">
      <w:pPr>
        <w:tabs>
          <w:tab w:val="left" w:pos="567"/>
        </w:tabs>
        <w:spacing w:line="240" w:lineRule="auto"/>
        <w:ind w:left="0" w:firstLine="0"/>
        <w:rPr>
          <w:b/>
          <w:iCs/>
          <w:szCs w:val="24"/>
        </w:rPr>
      </w:pPr>
      <w:r>
        <w:rPr>
          <w:b/>
          <w:iCs/>
          <w:szCs w:val="24"/>
        </w:rPr>
        <w:t xml:space="preserve">                                                                                                                              </w:t>
      </w:r>
      <w:r w:rsidR="00DF249F">
        <w:rPr>
          <w:b/>
          <w:iCs/>
          <w:szCs w:val="24"/>
        </w:rPr>
        <w:t xml:space="preserve"> </w:t>
      </w:r>
      <w:r w:rsidR="00740065">
        <w:rPr>
          <w:b/>
          <w:iCs/>
          <w:szCs w:val="24"/>
        </w:rPr>
        <w:t>Приложение №1 к</w:t>
      </w:r>
    </w:p>
    <w:p w14:paraId="14067352" w14:textId="77777777" w:rsidR="002D15A2" w:rsidRDefault="00740065">
      <w:pPr>
        <w:tabs>
          <w:tab w:val="left" w:pos="567"/>
        </w:tabs>
        <w:spacing w:line="240" w:lineRule="auto"/>
        <w:ind w:left="0" w:firstLine="0"/>
        <w:jc w:val="both"/>
        <w:rPr>
          <w:iCs/>
          <w:szCs w:val="24"/>
          <w:highlight w:val="yellow"/>
        </w:rPr>
      </w:pPr>
      <w:r>
        <w:rPr>
          <w:iCs/>
          <w:szCs w:val="24"/>
        </w:rPr>
        <w:t xml:space="preserve">                                                                                                                  Договору участия в долевом</w:t>
      </w:r>
    </w:p>
    <w:p w14:paraId="5682D7D2" w14:textId="511DF42A" w:rsidR="002D15A2" w:rsidRDefault="00740065">
      <w:pPr>
        <w:tabs>
          <w:tab w:val="left" w:pos="3360"/>
        </w:tabs>
        <w:spacing w:line="240" w:lineRule="auto"/>
        <w:ind w:leftChars="99" w:left="238" w:firstLine="0"/>
        <w:jc w:val="both"/>
        <w:rPr>
          <w:iCs/>
          <w:szCs w:val="24"/>
        </w:rPr>
      </w:pPr>
      <w:r>
        <w:rPr>
          <w:iCs/>
          <w:szCs w:val="24"/>
        </w:rPr>
        <w:t xml:space="preserve">                                                                                           строительстве №</w:t>
      </w:r>
      <w:r w:rsidR="00B00776">
        <w:rPr>
          <w:iCs/>
          <w:szCs w:val="24"/>
        </w:rPr>
        <w:t>_</w:t>
      </w:r>
      <w:r>
        <w:rPr>
          <w:iCs/>
          <w:szCs w:val="24"/>
        </w:rPr>
        <w:t xml:space="preserve"> от «_» </w:t>
      </w:r>
      <w:r w:rsidR="001D53BE">
        <w:rPr>
          <w:iCs/>
          <w:szCs w:val="24"/>
        </w:rPr>
        <w:t>______</w:t>
      </w:r>
      <w:r>
        <w:rPr>
          <w:iCs/>
          <w:szCs w:val="24"/>
        </w:rPr>
        <w:t xml:space="preserve"> 202</w:t>
      </w:r>
      <w:r w:rsidR="0053343B">
        <w:rPr>
          <w:iCs/>
          <w:szCs w:val="24"/>
        </w:rPr>
        <w:t>6</w:t>
      </w:r>
      <w:r>
        <w:rPr>
          <w:iCs/>
          <w:szCs w:val="24"/>
        </w:rPr>
        <w:t>г</w:t>
      </w:r>
      <w:r w:rsidR="006561A7">
        <w:rPr>
          <w:iCs/>
          <w:szCs w:val="24"/>
        </w:rPr>
        <w:t>.</w:t>
      </w:r>
    </w:p>
    <w:p w14:paraId="749E749E" w14:textId="77777777" w:rsidR="002D15A2" w:rsidRDefault="00740065">
      <w:pPr>
        <w:tabs>
          <w:tab w:val="left" w:pos="3360"/>
        </w:tabs>
        <w:spacing w:line="240" w:lineRule="auto"/>
        <w:ind w:left="0" w:firstLine="0"/>
        <w:jc w:val="both"/>
        <w:rPr>
          <w:iCs/>
          <w:szCs w:val="24"/>
        </w:rPr>
      </w:pPr>
      <w:r>
        <w:rPr>
          <w:iCs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7DECCFB9" w14:textId="77777777" w:rsidR="002D15A2" w:rsidRDefault="00740065">
      <w:pPr>
        <w:tabs>
          <w:tab w:val="left" w:pos="567"/>
        </w:tabs>
        <w:spacing w:line="240" w:lineRule="auto"/>
        <w:ind w:left="6960" w:firstLine="4680"/>
        <w:jc w:val="both"/>
        <w:rPr>
          <w:b/>
          <w:iCs/>
          <w:szCs w:val="24"/>
        </w:rPr>
      </w:pPr>
      <w:r>
        <w:rPr>
          <w:iCs/>
          <w:szCs w:val="24"/>
        </w:rPr>
        <w:t xml:space="preserve">                                                                                         </w:t>
      </w:r>
    </w:p>
    <w:p w14:paraId="00E9F601" w14:textId="77777777" w:rsidR="002D15A2" w:rsidRDefault="00740065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  <w:r>
        <w:rPr>
          <w:iCs/>
          <w:szCs w:val="24"/>
        </w:rPr>
        <w:t xml:space="preserve">                                               </w:t>
      </w:r>
      <w:r>
        <w:rPr>
          <w:szCs w:val="24"/>
        </w:rPr>
        <w:t xml:space="preserve"> План, отображающий в графической форме (схеме) </w:t>
      </w:r>
    </w:p>
    <w:p w14:paraId="2A8F3957" w14:textId="77777777" w:rsidR="002D15A2" w:rsidRDefault="00740065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                                   расположение частей Объекта по отношению друг к другу </w:t>
      </w:r>
    </w:p>
    <w:p w14:paraId="53978231" w14:textId="77777777" w:rsidR="002D15A2" w:rsidRDefault="002D15A2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</w:p>
    <w:p w14:paraId="766A70FF" w14:textId="5485C0F1" w:rsidR="002D15A2" w:rsidRPr="00B00776" w:rsidRDefault="00740065">
      <w:pPr>
        <w:tabs>
          <w:tab w:val="left" w:pos="3360"/>
        </w:tabs>
        <w:spacing w:line="240" w:lineRule="auto"/>
        <w:ind w:left="0" w:firstLineChars="1150" w:firstLine="2760"/>
        <w:jc w:val="both"/>
        <w:rPr>
          <w:b/>
          <w:bCs/>
          <w:szCs w:val="24"/>
        </w:rPr>
      </w:pPr>
      <w:r>
        <w:rPr>
          <w:szCs w:val="24"/>
        </w:rPr>
        <w:t xml:space="preserve">       </w:t>
      </w:r>
      <w:r w:rsidRPr="00B00776">
        <w:rPr>
          <w:b/>
          <w:bCs/>
          <w:szCs w:val="24"/>
        </w:rPr>
        <w:t>План _ этажа</w:t>
      </w:r>
      <w:r w:rsidR="001D53BE" w:rsidRPr="00B00776">
        <w:rPr>
          <w:b/>
          <w:bCs/>
          <w:szCs w:val="24"/>
        </w:rPr>
        <w:t>. Секция №__.</w:t>
      </w:r>
      <w:r w:rsidRPr="00B00776">
        <w:rPr>
          <w:b/>
          <w:bCs/>
          <w:szCs w:val="24"/>
        </w:rPr>
        <w:t xml:space="preserve"> </w:t>
      </w:r>
      <w:r w:rsidR="001D53BE" w:rsidRPr="00B00776">
        <w:rPr>
          <w:b/>
          <w:bCs/>
          <w:szCs w:val="24"/>
        </w:rPr>
        <w:t>К</w:t>
      </w:r>
      <w:r w:rsidRPr="00B00776">
        <w:rPr>
          <w:b/>
          <w:bCs/>
          <w:szCs w:val="24"/>
        </w:rPr>
        <w:t>вартир</w:t>
      </w:r>
      <w:r w:rsidR="001D53BE" w:rsidRPr="00B00776">
        <w:rPr>
          <w:b/>
          <w:bCs/>
          <w:szCs w:val="24"/>
        </w:rPr>
        <w:t>а</w:t>
      </w:r>
      <w:r w:rsidRPr="00B00776">
        <w:rPr>
          <w:b/>
          <w:bCs/>
          <w:szCs w:val="24"/>
        </w:rPr>
        <w:t xml:space="preserve"> № ___ </w:t>
      </w:r>
    </w:p>
    <w:p w14:paraId="6C7DCB0A" w14:textId="77777777" w:rsidR="002D15A2" w:rsidRDefault="002D15A2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</w:p>
    <w:p w14:paraId="30E327C2" w14:textId="4BBAD877" w:rsidR="002D15A2" w:rsidRDefault="00B00776">
      <w:pPr>
        <w:tabs>
          <w:tab w:val="left" w:pos="3360"/>
        </w:tabs>
        <w:spacing w:line="240" w:lineRule="auto"/>
        <w:ind w:left="0" w:firstLine="0"/>
        <w:jc w:val="both"/>
        <w:rPr>
          <w:b/>
          <w:iCs/>
          <w:noProof/>
          <w:szCs w:val="24"/>
        </w:rPr>
      </w:pPr>
      <w:r>
        <w:rPr>
          <w:b/>
          <w:iCs/>
          <w:noProof/>
          <w:szCs w:val="24"/>
        </w:rPr>
        <w:t xml:space="preserve">                </w:t>
      </w:r>
    </w:p>
    <w:p w14:paraId="5A0F324F" w14:textId="698C0D5D" w:rsidR="00B00776" w:rsidRDefault="00B00776">
      <w:pPr>
        <w:tabs>
          <w:tab w:val="left" w:pos="3360"/>
        </w:tabs>
        <w:spacing w:line="240" w:lineRule="auto"/>
        <w:ind w:left="0" w:firstLine="0"/>
        <w:jc w:val="both"/>
        <w:rPr>
          <w:b/>
          <w:iCs/>
          <w:noProof/>
          <w:szCs w:val="24"/>
        </w:rPr>
      </w:pPr>
    </w:p>
    <w:p w14:paraId="3CE9A3BE" w14:textId="6A3B8CA2" w:rsidR="00B00776" w:rsidRDefault="00B00776">
      <w:pPr>
        <w:tabs>
          <w:tab w:val="left" w:pos="3360"/>
        </w:tabs>
        <w:spacing w:line="240" w:lineRule="auto"/>
        <w:ind w:left="0" w:firstLine="0"/>
        <w:jc w:val="both"/>
        <w:rPr>
          <w:b/>
          <w:iCs/>
          <w:noProof/>
          <w:szCs w:val="24"/>
        </w:rPr>
      </w:pPr>
    </w:p>
    <w:p w14:paraId="098F102D" w14:textId="506C4259" w:rsidR="00B00776" w:rsidRDefault="00B00776">
      <w:pPr>
        <w:tabs>
          <w:tab w:val="left" w:pos="3360"/>
        </w:tabs>
        <w:spacing w:line="240" w:lineRule="auto"/>
        <w:ind w:left="0" w:firstLine="0"/>
        <w:jc w:val="both"/>
        <w:rPr>
          <w:b/>
          <w:iCs/>
          <w:noProof/>
          <w:szCs w:val="24"/>
        </w:rPr>
      </w:pPr>
    </w:p>
    <w:p w14:paraId="643A2C6B" w14:textId="26C6E7C7" w:rsidR="00B00776" w:rsidRDefault="00B00776">
      <w:pPr>
        <w:tabs>
          <w:tab w:val="left" w:pos="3360"/>
        </w:tabs>
        <w:spacing w:line="240" w:lineRule="auto"/>
        <w:ind w:left="0" w:firstLine="0"/>
        <w:jc w:val="both"/>
        <w:rPr>
          <w:b/>
          <w:iCs/>
          <w:noProof/>
          <w:szCs w:val="24"/>
        </w:rPr>
      </w:pPr>
    </w:p>
    <w:p w14:paraId="37B68E24" w14:textId="7177D48A" w:rsidR="00B00776" w:rsidRDefault="00B00776">
      <w:pPr>
        <w:tabs>
          <w:tab w:val="left" w:pos="3360"/>
        </w:tabs>
        <w:spacing w:line="240" w:lineRule="auto"/>
        <w:ind w:left="0" w:firstLine="0"/>
        <w:jc w:val="both"/>
        <w:rPr>
          <w:b/>
          <w:iCs/>
          <w:noProof/>
          <w:szCs w:val="24"/>
        </w:rPr>
      </w:pPr>
    </w:p>
    <w:p w14:paraId="1D21ADB1" w14:textId="30112702" w:rsidR="00B00776" w:rsidRDefault="00B00776">
      <w:pPr>
        <w:tabs>
          <w:tab w:val="left" w:pos="3360"/>
        </w:tabs>
        <w:spacing w:line="240" w:lineRule="auto"/>
        <w:ind w:left="0" w:firstLine="0"/>
        <w:jc w:val="both"/>
        <w:rPr>
          <w:b/>
          <w:iCs/>
          <w:noProof/>
          <w:szCs w:val="24"/>
        </w:rPr>
      </w:pPr>
    </w:p>
    <w:p w14:paraId="1D124B0D" w14:textId="61D5E499" w:rsidR="00B00776" w:rsidRDefault="00B00776">
      <w:pPr>
        <w:tabs>
          <w:tab w:val="left" w:pos="3360"/>
        </w:tabs>
        <w:spacing w:line="240" w:lineRule="auto"/>
        <w:ind w:left="0" w:firstLine="0"/>
        <w:jc w:val="both"/>
        <w:rPr>
          <w:b/>
          <w:iCs/>
          <w:noProof/>
          <w:szCs w:val="24"/>
        </w:rPr>
      </w:pPr>
    </w:p>
    <w:p w14:paraId="65AFA83B" w14:textId="1ED5D9CB" w:rsidR="00B00776" w:rsidRDefault="00B00776">
      <w:pPr>
        <w:tabs>
          <w:tab w:val="left" w:pos="3360"/>
        </w:tabs>
        <w:spacing w:line="240" w:lineRule="auto"/>
        <w:ind w:left="0" w:firstLine="0"/>
        <w:jc w:val="both"/>
        <w:rPr>
          <w:b/>
          <w:iCs/>
          <w:noProof/>
          <w:szCs w:val="24"/>
        </w:rPr>
      </w:pPr>
    </w:p>
    <w:p w14:paraId="0D110BFA" w14:textId="62053761" w:rsidR="00B00776" w:rsidRDefault="00B00776">
      <w:pPr>
        <w:tabs>
          <w:tab w:val="left" w:pos="3360"/>
        </w:tabs>
        <w:spacing w:line="240" w:lineRule="auto"/>
        <w:ind w:left="0" w:firstLine="0"/>
        <w:jc w:val="both"/>
        <w:rPr>
          <w:b/>
          <w:iCs/>
          <w:noProof/>
          <w:szCs w:val="24"/>
        </w:rPr>
      </w:pPr>
    </w:p>
    <w:p w14:paraId="7D2A81F7" w14:textId="62C8D8FD" w:rsidR="00B00776" w:rsidRDefault="00B00776">
      <w:pPr>
        <w:tabs>
          <w:tab w:val="left" w:pos="3360"/>
        </w:tabs>
        <w:spacing w:line="240" w:lineRule="auto"/>
        <w:ind w:left="0" w:firstLine="0"/>
        <w:jc w:val="both"/>
        <w:rPr>
          <w:b/>
          <w:iCs/>
          <w:noProof/>
          <w:szCs w:val="24"/>
        </w:rPr>
      </w:pPr>
    </w:p>
    <w:p w14:paraId="4E395047" w14:textId="07C9A2FE" w:rsidR="00B00776" w:rsidRDefault="00B00776">
      <w:pPr>
        <w:tabs>
          <w:tab w:val="left" w:pos="3360"/>
        </w:tabs>
        <w:spacing w:line="240" w:lineRule="auto"/>
        <w:ind w:left="0" w:firstLine="0"/>
        <w:jc w:val="both"/>
        <w:rPr>
          <w:b/>
          <w:iCs/>
          <w:noProof/>
          <w:szCs w:val="24"/>
        </w:rPr>
      </w:pPr>
    </w:p>
    <w:p w14:paraId="5D7E8CAA" w14:textId="5AE73DE8" w:rsidR="00B00776" w:rsidRDefault="00B00776">
      <w:pPr>
        <w:tabs>
          <w:tab w:val="left" w:pos="3360"/>
        </w:tabs>
        <w:spacing w:line="240" w:lineRule="auto"/>
        <w:ind w:left="0" w:firstLine="0"/>
        <w:jc w:val="both"/>
        <w:rPr>
          <w:b/>
          <w:iCs/>
          <w:noProof/>
          <w:szCs w:val="24"/>
        </w:rPr>
      </w:pPr>
    </w:p>
    <w:p w14:paraId="743ED98D" w14:textId="2A2CE21F" w:rsidR="00B00776" w:rsidRDefault="00B00776">
      <w:pPr>
        <w:tabs>
          <w:tab w:val="left" w:pos="3360"/>
        </w:tabs>
        <w:spacing w:line="240" w:lineRule="auto"/>
        <w:ind w:left="0" w:firstLine="0"/>
        <w:jc w:val="both"/>
        <w:rPr>
          <w:b/>
          <w:iCs/>
          <w:noProof/>
          <w:szCs w:val="24"/>
        </w:rPr>
      </w:pPr>
    </w:p>
    <w:p w14:paraId="16EB8852" w14:textId="64D96916" w:rsidR="00B00776" w:rsidRDefault="00B00776">
      <w:pPr>
        <w:tabs>
          <w:tab w:val="left" w:pos="3360"/>
        </w:tabs>
        <w:spacing w:line="240" w:lineRule="auto"/>
        <w:ind w:left="0" w:firstLine="0"/>
        <w:jc w:val="both"/>
        <w:rPr>
          <w:b/>
          <w:iCs/>
          <w:noProof/>
          <w:szCs w:val="24"/>
        </w:rPr>
      </w:pPr>
    </w:p>
    <w:p w14:paraId="03A14CC9" w14:textId="5E0B5BB0" w:rsidR="00B00776" w:rsidRDefault="00B00776">
      <w:pPr>
        <w:tabs>
          <w:tab w:val="left" w:pos="3360"/>
        </w:tabs>
        <w:spacing w:line="240" w:lineRule="auto"/>
        <w:ind w:left="0" w:firstLine="0"/>
        <w:jc w:val="both"/>
        <w:rPr>
          <w:b/>
          <w:iCs/>
          <w:noProof/>
          <w:szCs w:val="24"/>
        </w:rPr>
      </w:pPr>
    </w:p>
    <w:p w14:paraId="74C95044" w14:textId="6A193F08" w:rsidR="00B00776" w:rsidRDefault="00B00776">
      <w:pPr>
        <w:tabs>
          <w:tab w:val="left" w:pos="3360"/>
        </w:tabs>
        <w:spacing w:line="240" w:lineRule="auto"/>
        <w:ind w:left="0" w:firstLine="0"/>
        <w:jc w:val="both"/>
        <w:rPr>
          <w:b/>
          <w:iCs/>
          <w:noProof/>
          <w:szCs w:val="24"/>
        </w:rPr>
      </w:pPr>
    </w:p>
    <w:p w14:paraId="6593F956" w14:textId="78D13380" w:rsidR="00B00776" w:rsidRDefault="00B00776">
      <w:pPr>
        <w:tabs>
          <w:tab w:val="left" w:pos="3360"/>
        </w:tabs>
        <w:spacing w:line="240" w:lineRule="auto"/>
        <w:ind w:left="0" w:firstLine="0"/>
        <w:jc w:val="both"/>
        <w:rPr>
          <w:b/>
          <w:iCs/>
          <w:noProof/>
          <w:szCs w:val="24"/>
        </w:rPr>
      </w:pPr>
    </w:p>
    <w:p w14:paraId="0CB1BED9" w14:textId="19F33C5D" w:rsidR="00B00776" w:rsidRDefault="00B00776">
      <w:pPr>
        <w:tabs>
          <w:tab w:val="left" w:pos="3360"/>
        </w:tabs>
        <w:spacing w:line="240" w:lineRule="auto"/>
        <w:ind w:left="0" w:firstLine="0"/>
        <w:jc w:val="both"/>
        <w:rPr>
          <w:b/>
          <w:iCs/>
          <w:noProof/>
          <w:szCs w:val="24"/>
        </w:rPr>
      </w:pPr>
    </w:p>
    <w:p w14:paraId="235F71BC" w14:textId="77777777" w:rsidR="00B00776" w:rsidRDefault="00B00776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</w:p>
    <w:p w14:paraId="15791153" w14:textId="77777777" w:rsidR="002D15A2" w:rsidRDefault="00740065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</w:t>
      </w:r>
    </w:p>
    <w:tbl>
      <w:tblPr>
        <w:tblpPr w:leftFromText="180" w:rightFromText="180" w:vertAnchor="text" w:horzAnchor="page" w:tblpX="1186" w:tblpY="54"/>
        <w:tblOverlap w:val="never"/>
        <w:tblW w:w="10727" w:type="dxa"/>
        <w:tblLook w:val="04A0" w:firstRow="1" w:lastRow="0" w:firstColumn="1" w:lastColumn="0" w:noHBand="0" w:noVBand="1"/>
      </w:tblPr>
      <w:tblGrid>
        <w:gridCol w:w="10727"/>
      </w:tblGrid>
      <w:tr w:rsidR="002D15A2" w14:paraId="1C8C9139" w14:textId="77777777">
        <w:tc>
          <w:tcPr>
            <w:tcW w:w="10727" w:type="dxa"/>
            <w:shd w:val="clear" w:color="auto" w:fill="auto"/>
          </w:tcPr>
          <w:p w14:paraId="609A5A71" w14:textId="77777777" w:rsidR="002D15A2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ЗАСТРОЙЩИК:</w:t>
            </w:r>
          </w:p>
        </w:tc>
      </w:tr>
      <w:tr w:rsidR="002D15A2" w14:paraId="0945EA6D" w14:textId="77777777">
        <w:tc>
          <w:tcPr>
            <w:tcW w:w="10727" w:type="dxa"/>
            <w:shd w:val="clear" w:color="auto" w:fill="auto"/>
          </w:tcPr>
          <w:p w14:paraId="57ABE7F6" w14:textId="77777777" w:rsidR="002D15A2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Общество с ограниченной ответственностью «Специализированный застройщик </w:t>
            </w:r>
          </w:p>
          <w:p w14:paraId="75AF1E7A" w14:textId="4DDF0BB7" w:rsidR="002D15A2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«Альянс Инвест»</w:t>
            </w:r>
            <w:r w:rsidR="006561A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344068, Ростовская область, г. Ростов-на-Дону, пер. Измаильский, 39, </w:t>
            </w:r>
          </w:p>
          <w:p w14:paraId="4635A69B" w14:textId="77777777" w:rsidR="0036510B" w:rsidRDefault="00740065" w:rsidP="0036510B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помещение Н1, комната 1,2;</w:t>
            </w:r>
            <w:r w:rsidR="0036510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ИНН 6161095068, ОГРН 1216100026900, </w:t>
            </w:r>
          </w:p>
          <w:p w14:paraId="51B3851F" w14:textId="77777777" w:rsidR="006561A7" w:rsidRDefault="00740065" w:rsidP="0036510B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КПП 616101001, </w:t>
            </w:r>
            <w:r w:rsidRPr="00C54950">
              <w:rPr>
                <w:szCs w:val="24"/>
              </w:rPr>
              <w:t>р/счет №</w:t>
            </w:r>
            <w:r w:rsidR="0036510B">
              <w:t xml:space="preserve"> </w:t>
            </w:r>
            <w:r w:rsidR="0036510B" w:rsidRPr="00B049D5">
              <w:t>40702810652090086893</w:t>
            </w:r>
            <w:r>
              <w:rPr>
                <w:szCs w:val="24"/>
              </w:rPr>
              <w:t xml:space="preserve">, открыт в ПАО Сбербанк России </w:t>
            </w:r>
          </w:p>
          <w:p w14:paraId="7561507B" w14:textId="0F30FD77" w:rsidR="006561A7" w:rsidRDefault="00740065" w:rsidP="0036510B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Юго-Западный Банк, корр/счет №30101810600000000602, БИК 046015602</w:t>
            </w:r>
            <w:r w:rsidR="006561A7">
              <w:rPr>
                <w:szCs w:val="24"/>
              </w:rPr>
              <w:t xml:space="preserve"> в лице Райцис </w:t>
            </w:r>
          </w:p>
          <w:p w14:paraId="527F4F89" w14:textId="77777777" w:rsidR="006561A7" w:rsidRDefault="006561A7" w:rsidP="0036510B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Евгении Владимировны, действующей на основании доверенности от 03.10.2024, </w:t>
            </w:r>
          </w:p>
          <w:p w14:paraId="22A42BCC" w14:textId="77777777" w:rsidR="006561A7" w:rsidRDefault="006561A7" w:rsidP="0036510B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удостоверенной Ларионовым Д.А., нотариусом Ростовского-на-Дону нотариального округа, </w:t>
            </w:r>
          </w:p>
          <w:p w14:paraId="5680F37D" w14:textId="791B2D42" w:rsidR="002D15A2" w:rsidRPr="0036510B" w:rsidRDefault="006561A7" w:rsidP="0036510B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номер в реестре нотариуса 61/376-н/61-2024-6-338.</w:t>
            </w:r>
          </w:p>
          <w:p w14:paraId="13C318DC" w14:textId="77491BA3" w:rsidR="002D15A2" w:rsidRDefault="002D15A2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</w:p>
          <w:p w14:paraId="3E9D7D66" w14:textId="0575E87F" w:rsidR="002D15A2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 /</w:t>
            </w:r>
            <w:r w:rsidR="006561A7">
              <w:rPr>
                <w:szCs w:val="24"/>
              </w:rPr>
              <w:t>Е.В. Райцис</w:t>
            </w:r>
            <w:r>
              <w:rPr>
                <w:szCs w:val="24"/>
              </w:rPr>
              <w:t>/</w:t>
            </w:r>
          </w:p>
          <w:p w14:paraId="201BFD6B" w14:textId="77777777" w:rsidR="001D53BE" w:rsidRDefault="001D53BE">
            <w:pPr>
              <w:pStyle w:val="Default"/>
              <w:jc w:val="both"/>
              <w:rPr>
                <w:b/>
                <w:bCs/>
                <w:color w:val="00000A"/>
              </w:rPr>
            </w:pPr>
          </w:p>
          <w:p w14:paraId="326A92F4" w14:textId="2A47D0A4" w:rsidR="002D15A2" w:rsidRDefault="00740065">
            <w:pPr>
              <w:pStyle w:val="Default"/>
              <w:jc w:val="both"/>
              <w:rPr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  <w:t>Участник долевого строительства:</w:t>
            </w:r>
          </w:p>
          <w:p w14:paraId="020092F9" w14:textId="77777777" w:rsidR="002D15A2" w:rsidRDefault="00740065">
            <w:pPr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    ____________</w:t>
            </w:r>
          </w:p>
          <w:p w14:paraId="55C53317" w14:textId="303DEF69" w:rsidR="002D15A2" w:rsidRDefault="00740065" w:rsidP="0036510B">
            <w:pPr>
              <w:ind w:left="0" w:firstLine="0"/>
              <w:jc w:val="both"/>
              <w:rPr>
                <w:szCs w:val="24"/>
              </w:rPr>
            </w:pPr>
            <w:r>
              <w:rPr>
                <w:i/>
                <w:iCs/>
                <w:szCs w:val="24"/>
              </w:rPr>
              <w:t xml:space="preserve">          Фамилия, Имя, Отчество (прописью)                                           </w:t>
            </w:r>
            <w:r>
              <w:rPr>
                <w:szCs w:val="24"/>
              </w:rPr>
              <w:t xml:space="preserve">                                  </w:t>
            </w:r>
          </w:p>
        </w:tc>
      </w:tr>
    </w:tbl>
    <w:p w14:paraId="5A3F0EBE" w14:textId="77777777" w:rsidR="002D15A2" w:rsidRDefault="00740065">
      <w:pPr>
        <w:tabs>
          <w:tab w:val="left" w:pos="3360"/>
        </w:tabs>
        <w:spacing w:line="240" w:lineRule="auto"/>
        <w:ind w:left="0" w:firstLine="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</w:t>
      </w:r>
    </w:p>
    <w:p w14:paraId="62C6FA08" w14:textId="77777777" w:rsidR="00C75CFC" w:rsidRDefault="00740065">
      <w:pPr>
        <w:tabs>
          <w:tab w:val="left" w:pos="3360"/>
        </w:tabs>
        <w:spacing w:line="240" w:lineRule="auto"/>
        <w:ind w:left="0" w:firstLine="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</w:t>
      </w:r>
    </w:p>
    <w:p w14:paraId="2EA6F5EE" w14:textId="17651287" w:rsidR="007042A5" w:rsidRDefault="00C75CFC">
      <w:pPr>
        <w:tabs>
          <w:tab w:val="left" w:pos="3360"/>
        </w:tabs>
        <w:spacing w:line="240" w:lineRule="auto"/>
        <w:ind w:left="0" w:firstLine="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</w:t>
      </w:r>
    </w:p>
    <w:p w14:paraId="43AE9C63" w14:textId="77777777" w:rsidR="006561A7" w:rsidRDefault="007042A5">
      <w:pPr>
        <w:tabs>
          <w:tab w:val="left" w:pos="3360"/>
        </w:tabs>
        <w:spacing w:line="240" w:lineRule="auto"/>
        <w:ind w:left="0" w:firstLine="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</w:t>
      </w:r>
    </w:p>
    <w:p w14:paraId="19F805E0" w14:textId="77777777" w:rsidR="00B00776" w:rsidRDefault="006561A7">
      <w:pPr>
        <w:tabs>
          <w:tab w:val="left" w:pos="3360"/>
        </w:tabs>
        <w:spacing w:line="240" w:lineRule="auto"/>
        <w:ind w:left="0" w:firstLine="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</w:t>
      </w:r>
    </w:p>
    <w:p w14:paraId="139DDC94" w14:textId="77777777" w:rsidR="00B00776" w:rsidRDefault="00B00776">
      <w:pPr>
        <w:tabs>
          <w:tab w:val="left" w:pos="3360"/>
        </w:tabs>
        <w:spacing w:line="240" w:lineRule="auto"/>
        <w:ind w:left="0" w:firstLine="0"/>
        <w:jc w:val="both"/>
        <w:rPr>
          <w:b/>
          <w:bCs/>
          <w:szCs w:val="24"/>
        </w:rPr>
      </w:pPr>
    </w:p>
    <w:p w14:paraId="3A071AE3" w14:textId="77777777" w:rsidR="00B00776" w:rsidRDefault="00B00776">
      <w:pPr>
        <w:tabs>
          <w:tab w:val="left" w:pos="3360"/>
        </w:tabs>
        <w:spacing w:line="240" w:lineRule="auto"/>
        <w:ind w:left="0" w:firstLine="0"/>
        <w:jc w:val="both"/>
        <w:rPr>
          <w:b/>
          <w:bCs/>
          <w:szCs w:val="24"/>
        </w:rPr>
      </w:pPr>
    </w:p>
    <w:p w14:paraId="4025833D" w14:textId="7AA5A1CC" w:rsidR="002D15A2" w:rsidRDefault="00B00776">
      <w:pPr>
        <w:tabs>
          <w:tab w:val="left" w:pos="3360"/>
        </w:tabs>
        <w:spacing w:line="240" w:lineRule="auto"/>
        <w:ind w:left="0" w:firstLine="0"/>
        <w:jc w:val="both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                                                                                   </w:t>
      </w:r>
      <w:r w:rsidR="0012216D">
        <w:rPr>
          <w:b/>
          <w:bCs/>
          <w:szCs w:val="24"/>
        </w:rPr>
        <w:t>П</w:t>
      </w:r>
      <w:r w:rsidR="00740065">
        <w:rPr>
          <w:b/>
          <w:bCs/>
          <w:szCs w:val="24"/>
        </w:rPr>
        <w:t xml:space="preserve">риложение № 2 к Договору участия в </w:t>
      </w:r>
    </w:p>
    <w:p w14:paraId="7A288A6E" w14:textId="2D148583" w:rsidR="002D15A2" w:rsidRDefault="00740065">
      <w:pPr>
        <w:tabs>
          <w:tab w:val="left" w:pos="3360"/>
        </w:tabs>
        <w:spacing w:line="240" w:lineRule="auto"/>
        <w:ind w:left="0" w:firstLine="0"/>
        <w:rPr>
          <w:szCs w:val="24"/>
        </w:rPr>
      </w:pPr>
      <w:r>
        <w:rPr>
          <w:szCs w:val="24"/>
        </w:rPr>
        <w:t xml:space="preserve">                                                                        в долевом </w:t>
      </w:r>
      <w:r>
        <w:rPr>
          <w:iCs/>
          <w:szCs w:val="24"/>
        </w:rPr>
        <w:t xml:space="preserve">строительстве №_ от «_» </w:t>
      </w:r>
      <w:r w:rsidR="001D53BE">
        <w:rPr>
          <w:iCs/>
          <w:szCs w:val="24"/>
        </w:rPr>
        <w:t>_____</w:t>
      </w:r>
      <w:r>
        <w:rPr>
          <w:iCs/>
          <w:szCs w:val="24"/>
        </w:rPr>
        <w:t xml:space="preserve"> 202</w:t>
      </w:r>
      <w:r w:rsidR="0053343B">
        <w:rPr>
          <w:iCs/>
          <w:szCs w:val="24"/>
        </w:rPr>
        <w:t>6</w:t>
      </w:r>
      <w:r>
        <w:rPr>
          <w:iCs/>
          <w:szCs w:val="24"/>
        </w:rPr>
        <w:t>г.</w:t>
      </w:r>
    </w:p>
    <w:p w14:paraId="0053A4E9" w14:textId="77777777" w:rsidR="002D15A2" w:rsidRDefault="002D15A2">
      <w:pPr>
        <w:spacing w:line="240" w:lineRule="auto"/>
        <w:ind w:right="50"/>
        <w:jc w:val="center"/>
        <w:rPr>
          <w:b/>
          <w:bCs/>
          <w:spacing w:val="20"/>
          <w:szCs w:val="24"/>
        </w:rPr>
      </w:pPr>
    </w:p>
    <w:p w14:paraId="23EA375E" w14:textId="77777777" w:rsidR="002D15A2" w:rsidRDefault="00740065">
      <w:pPr>
        <w:spacing w:line="240" w:lineRule="auto"/>
        <w:ind w:right="50"/>
        <w:jc w:val="center"/>
        <w:rPr>
          <w:szCs w:val="24"/>
        </w:rPr>
      </w:pPr>
      <w:r>
        <w:rPr>
          <w:b/>
          <w:bCs/>
          <w:spacing w:val="20"/>
          <w:szCs w:val="24"/>
        </w:rPr>
        <w:t>ОПИСАНИЕ ОБЪЕКТА</w:t>
      </w:r>
    </w:p>
    <w:p w14:paraId="6B5AD7E1" w14:textId="77777777" w:rsidR="002D15A2" w:rsidRDefault="00740065">
      <w:pPr>
        <w:spacing w:line="240" w:lineRule="auto"/>
        <w:ind w:right="50"/>
        <w:jc w:val="center"/>
        <w:rPr>
          <w:b/>
          <w:bCs/>
          <w:spacing w:val="20"/>
          <w:szCs w:val="24"/>
        </w:rPr>
      </w:pPr>
      <w:r>
        <w:rPr>
          <w:b/>
          <w:bCs/>
          <w:spacing w:val="20"/>
          <w:szCs w:val="24"/>
        </w:rPr>
        <w:t>Технические характеристики квартиры</w:t>
      </w:r>
    </w:p>
    <w:p w14:paraId="1718CCF3" w14:textId="77777777" w:rsidR="002D15A2" w:rsidRDefault="00740065">
      <w:pPr>
        <w:tabs>
          <w:tab w:val="left" w:pos="3360"/>
        </w:tabs>
        <w:spacing w:line="24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Квартира передается Участнику долевого строительства без чистовой отделки и инженерного оборудования (без: санитарно-технического оборудования, электропроводки и электроприборов, устройства полов, отделки стен любыми отделочными материалами, любых других отделочных работ и материалов). </w:t>
      </w:r>
    </w:p>
    <w:p w14:paraId="2D7B43A5" w14:textId="77777777" w:rsidR="002D15A2" w:rsidRDefault="00740065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  <w:r>
        <w:rPr>
          <w:b/>
          <w:bCs/>
          <w:szCs w:val="24"/>
        </w:rPr>
        <w:t>Перечень строительных работ и систем инженерного обеспечения, выполненных в квартире:</w:t>
      </w:r>
    </w:p>
    <w:p w14:paraId="6CDEE1B6" w14:textId="77777777" w:rsidR="002D15A2" w:rsidRDefault="00740065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1. Монтаж индивидуальной поквартирной системы отопления.</w:t>
      </w:r>
    </w:p>
    <w:p w14:paraId="3D85FBFA" w14:textId="77777777" w:rsidR="002D15A2" w:rsidRDefault="00740065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2. Установка входной двери.</w:t>
      </w:r>
    </w:p>
    <w:p w14:paraId="58207F35" w14:textId="77777777" w:rsidR="002D15A2" w:rsidRDefault="00740065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3. Установка окон с однокамерными стеклопакетами, с отливами без подоконников.</w:t>
      </w:r>
    </w:p>
    <w:p w14:paraId="71BD08D7" w14:textId="77777777" w:rsidR="002D15A2" w:rsidRDefault="00740065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4. Остекление лоджий. Теплый профиль.</w:t>
      </w:r>
    </w:p>
    <w:p w14:paraId="7C091238" w14:textId="77777777" w:rsidR="002D15A2" w:rsidRDefault="00740065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5. Подводка силовой электрической сети до ввода в квартиру с установкой внутриквартирного щита, счетчик в этажном щите.  </w:t>
      </w:r>
    </w:p>
    <w:p w14:paraId="030CE0C3" w14:textId="77777777" w:rsidR="002D15A2" w:rsidRDefault="00740065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6. Стяжка пола.</w:t>
      </w:r>
    </w:p>
    <w:p w14:paraId="20175A68" w14:textId="77777777" w:rsidR="002D15A2" w:rsidRDefault="00740065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7. Шумоизоляция под стяжкой и между квартирами.</w:t>
      </w:r>
    </w:p>
    <w:p w14:paraId="3AF3F8CA" w14:textId="77777777" w:rsidR="002D15A2" w:rsidRDefault="00740065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8. </w:t>
      </w:r>
      <w:r>
        <w:t>Выполняется ввод холодного водоснабжения в квартиру с установкой узла учета в этажном щите (внутриквартирная разводка не выполняется).</w:t>
      </w:r>
    </w:p>
    <w:p w14:paraId="3C9C1FEB" w14:textId="77777777" w:rsidR="002D15A2" w:rsidRDefault="00740065">
      <w:pPr>
        <w:pStyle w:val="aa"/>
        <w:rPr>
          <w:sz w:val="24"/>
          <w:szCs w:val="24"/>
        </w:rPr>
      </w:pPr>
      <w:r>
        <w:rPr>
          <w:sz w:val="24"/>
          <w:szCs w:val="24"/>
        </w:rPr>
        <w:t>- Стояки канализации выполняются без выполнения внутриквартирной разводки.</w:t>
      </w:r>
    </w:p>
    <w:p w14:paraId="4C815F99" w14:textId="51BB4868" w:rsidR="002D15A2" w:rsidRDefault="00740065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9. Внутриквартирная разводка газоснабжения с установкой узла учета, установка систем загазованности, установка д</w:t>
      </w:r>
      <w:r>
        <w:t>вухконтурного газового котла для отопления и ГВС.</w:t>
      </w:r>
    </w:p>
    <w:p w14:paraId="1A3D59A2" w14:textId="77777777" w:rsidR="002D15A2" w:rsidRDefault="00740065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10. Коллективное телевидение, интернет кабелирование (внутриквартирная разводка не выполняется).</w:t>
      </w:r>
    </w:p>
    <w:p w14:paraId="3EA468A7" w14:textId="77777777" w:rsidR="002D15A2" w:rsidRDefault="00740065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11. Ввод слаботочных сетей до квартиры. Внутриквартирные слаботочные сети, монтаж бытовых электроприборов выполняется Участником долевого строительства своими силами и за свой счет с соблюдением действующих норм и правил, требований действующего законодательства РФ и Ростовской области.</w:t>
      </w:r>
    </w:p>
    <w:p w14:paraId="444FAF7A" w14:textId="77777777" w:rsidR="002D15A2" w:rsidRDefault="00740065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12. Согласно проекту, возведены все внутренние перегородки.</w:t>
      </w:r>
    </w:p>
    <w:p w14:paraId="400BA8DF" w14:textId="77777777" w:rsidR="002D15A2" w:rsidRDefault="00740065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13. Оштукатурены наружные стены внутри квартиры теплоэффективной штукатуркой.</w:t>
      </w:r>
    </w:p>
    <w:p w14:paraId="1A5A4CC7" w14:textId="77777777" w:rsidR="002D15A2" w:rsidRDefault="00740065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14. Приборы учета устанавливает Застройщик (газ, холодная вода, электроэнергия).</w:t>
      </w:r>
    </w:p>
    <w:p w14:paraId="15403900" w14:textId="77777777" w:rsidR="002D15A2" w:rsidRDefault="00740065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15. Установка датчиков пожарной сигнализации.</w:t>
      </w:r>
    </w:p>
    <w:p w14:paraId="5BD76C25" w14:textId="77777777" w:rsidR="002D15A2" w:rsidRDefault="00740065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16. Участник в индивидуальном порядке согласовывает с эксплуатирующей организацией места установки и схему подключения наружных блоков системы кондиционирования.</w:t>
      </w:r>
    </w:p>
    <w:p w14:paraId="725CBBA7" w14:textId="77777777" w:rsidR="002D15A2" w:rsidRDefault="00740065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 </w:t>
      </w:r>
    </w:p>
    <w:tbl>
      <w:tblPr>
        <w:tblW w:w="10727" w:type="dxa"/>
        <w:tblInd w:w="-96" w:type="dxa"/>
        <w:tblLook w:val="04A0" w:firstRow="1" w:lastRow="0" w:firstColumn="1" w:lastColumn="0" w:noHBand="0" w:noVBand="1"/>
      </w:tblPr>
      <w:tblGrid>
        <w:gridCol w:w="10727"/>
      </w:tblGrid>
      <w:tr w:rsidR="002D15A2" w14:paraId="612AF011" w14:textId="77777777">
        <w:trPr>
          <w:trHeight w:val="70"/>
        </w:trPr>
        <w:tc>
          <w:tcPr>
            <w:tcW w:w="10727" w:type="dxa"/>
            <w:shd w:val="clear" w:color="auto" w:fill="auto"/>
          </w:tcPr>
          <w:p w14:paraId="6A97EB4E" w14:textId="77777777" w:rsidR="002D15A2" w:rsidRDefault="002D15A2">
            <w:pPr>
              <w:tabs>
                <w:tab w:val="left" w:pos="3360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2D15A2" w14:paraId="498CE826" w14:textId="77777777">
        <w:tc>
          <w:tcPr>
            <w:tcW w:w="10727" w:type="dxa"/>
            <w:shd w:val="clear" w:color="auto" w:fill="auto"/>
          </w:tcPr>
          <w:p w14:paraId="4748A91F" w14:textId="77777777" w:rsidR="002D15A2" w:rsidRDefault="00740065">
            <w:pPr>
              <w:tabs>
                <w:tab w:val="left" w:pos="3360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ЗАСТРОЙЩИК:</w:t>
            </w:r>
          </w:p>
        </w:tc>
      </w:tr>
      <w:tr w:rsidR="002D15A2" w14:paraId="6EA3B0BF" w14:textId="77777777">
        <w:tc>
          <w:tcPr>
            <w:tcW w:w="10727" w:type="dxa"/>
            <w:shd w:val="clear" w:color="auto" w:fill="auto"/>
          </w:tcPr>
          <w:p w14:paraId="3DB2C422" w14:textId="77777777" w:rsidR="002D15A2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Общество с ограниченной ответственностью «Специализированный застройщик </w:t>
            </w:r>
          </w:p>
          <w:p w14:paraId="0E1B2D63" w14:textId="77777777" w:rsidR="002D15A2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«Альянс Инвест» 344068, Ростовская область, г. Ростов-на-Дону, пер. Измаильский, 39, </w:t>
            </w:r>
          </w:p>
          <w:p w14:paraId="3905B9F5" w14:textId="2BBBB6DC" w:rsidR="0036510B" w:rsidRDefault="00740065" w:rsidP="0036510B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помещение Н1, комната 1,2; ИНН 6161095068, ОГРН 1216100026900, </w:t>
            </w:r>
          </w:p>
          <w:p w14:paraId="424E6BDA" w14:textId="7A78A155" w:rsidR="002D15A2" w:rsidRPr="0036510B" w:rsidRDefault="00740065" w:rsidP="0036510B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КПП 616101001, </w:t>
            </w:r>
            <w:r w:rsidRPr="00C54950">
              <w:rPr>
                <w:szCs w:val="24"/>
              </w:rPr>
              <w:t xml:space="preserve">р/счет </w:t>
            </w:r>
            <w:r w:rsidRPr="00B049D5">
              <w:rPr>
                <w:szCs w:val="24"/>
              </w:rPr>
              <w:t>№</w:t>
            </w:r>
            <w:r w:rsidR="0036510B" w:rsidRPr="00B049D5">
              <w:t xml:space="preserve"> 40702810652090086893</w:t>
            </w:r>
            <w:r>
              <w:rPr>
                <w:szCs w:val="24"/>
              </w:rPr>
              <w:t xml:space="preserve">,  </w:t>
            </w:r>
          </w:p>
          <w:p w14:paraId="558C5606" w14:textId="77777777" w:rsidR="002D15A2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открыт в ПАО Сбербанк России Юго-Западный Банк, корр/счет №30101810600000000602, </w:t>
            </w:r>
          </w:p>
          <w:p w14:paraId="03CCF721" w14:textId="3157C13F" w:rsidR="002D15A2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БИК 046015602</w:t>
            </w:r>
            <w:r w:rsidR="006561A7">
              <w:rPr>
                <w:szCs w:val="24"/>
              </w:rPr>
              <w:t xml:space="preserve"> в лице Райцис Евгении Владимировны, действующей на основании доверенности от 03.10.2024, удостоверенной Ларионовым Д.А., нотариусом Ростовского-на-Дону нотариального округа, номер в реестре нотариуса 61/376-н/61-2024-6-338.</w:t>
            </w:r>
          </w:p>
          <w:p w14:paraId="26BEA1DC" w14:textId="6673A5AA" w:rsidR="002D15A2" w:rsidRDefault="002D15A2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</w:p>
          <w:p w14:paraId="7A54470A" w14:textId="20274D9B" w:rsidR="002D15A2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 /</w:t>
            </w:r>
            <w:r w:rsidR="006561A7">
              <w:rPr>
                <w:szCs w:val="24"/>
              </w:rPr>
              <w:t>Е.В. Райцис</w:t>
            </w:r>
            <w:r>
              <w:rPr>
                <w:szCs w:val="24"/>
              </w:rPr>
              <w:t>/</w:t>
            </w:r>
          </w:p>
          <w:p w14:paraId="0E364DD6" w14:textId="77777777" w:rsidR="002D15A2" w:rsidRDefault="002D15A2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</w:p>
          <w:p w14:paraId="5262B865" w14:textId="77777777" w:rsidR="002D15A2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Участник долевого строительства:</w:t>
            </w:r>
          </w:p>
          <w:p w14:paraId="3048D3C8" w14:textId="77777777" w:rsidR="002D15A2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b/>
                <w:bCs/>
                <w:szCs w:val="24"/>
              </w:rPr>
            </w:pPr>
            <w:r>
              <w:rPr>
                <w:szCs w:val="24"/>
              </w:rPr>
              <w:t>_______________________________________________________    ____________</w:t>
            </w:r>
          </w:p>
          <w:p w14:paraId="74F1785E" w14:textId="77777777" w:rsidR="002D15A2" w:rsidRDefault="00740065">
            <w:pPr>
              <w:pStyle w:val="ConsNonformat"/>
              <w:spacing w:line="240" w:lineRule="auto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 xml:space="preserve">          Фамилия, Имя, Отчество (прописью)                                             подпись     </w:t>
            </w:r>
          </w:p>
        </w:tc>
      </w:tr>
    </w:tbl>
    <w:p w14:paraId="007B669F" w14:textId="6A7ADDAE" w:rsidR="00C75CFC" w:rsidRDefault="00DF249F">
      <w:pPr>
        <w:pStyle w:val="aff"/>
        <w:tabs>
          <w:tab w:val="left" w:pos="7248"/>
          <w:tab w:val="right" w:pos="10064"/>
        </w:tabs>
        <w:spacing w:line="240" w:lineRule="auto"/>
        <w:ind w:left="0" w:firstLine="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14:paraId="18C0804E" w14:textId="5ADED766" w:rsidR="002D15A2" w:rsidRDefault="00C75CFC">
      <w:pPr>
        <w:pStyle w:val="aff"/>
        <w:tabs>
          <w:tab w:val="left" w:pos="7248"/>
          <w:tab w:val="right" w:pos="10064"/>
        </w:tabs>
        <w:spacing w:line="240" w:lineRule="auto"/>
        <w:ind w:left="0" w:firstLine="0"/>
        <w:jc w:val="both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="00740065">
        <w:rPr>
          <w:b/>
          <w:bCs/>
          <w:szCs w:val="24"/>
        </w:rPr>
        <w:t>Приложение № 3 к</w:t>
      </w:r>
    </w:p>
    <w:p w14:paraId="2C06FFFC" w14:textId="77777777" w:rsidR="002D15A2" w:rsidRDefault="00740065">
      <w:pPr>
        <w:pStyle w:val="aff"/>
        <w:tabs>
          <w:tab w:val="left" w:pos="7248"/>
          <w:tab w:val="right" w:pos="10064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Договору участия в долевом</w:t>
      </w:r>
    </w:p>
    <w:p w14:paraId="2397439C" w14:textId="3F3CF756" w:rsidR="002D15A2" w:rsidRDefault="00740065">
      <w:pPr>
        <w:pStyle w:val="aff"/>
        <w:tabs>
          <w:tab w:val="left" w:pos="7248"/>
          <w:tab w:val="right" w:pos="10064"/>
        </w:tabs>
        <w:spacing w:line="240" w:lineRule="auto"/>
        <w:ind w:left="6840" w:hangingChars="2850" w:hanging="684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</w:t>
      </w:r>
      <w:r w:rsidR="00DF249F">
        <w:rPr>
          <w:szCs w:val="24"/>
        </w:rPr>
        <w:t xml:space="preserve">       </w:t>
      </w:r>
      <w:r>
        <w:rPr>
          <w:szCs w:val="24"/>
        </w:rPr>
        <w:t>строительстве №__ от «_»____202</w:t>
      </w:r>
      <w:r w:rsidR="0053343B">
        <w:rPr>
          <w:szCs w:val="24"/>
        </w:rPr>
        <w:t>6</w:t>
      </w:r>
      <w:r>
        <w:rPr>
          <w:szCs w:val="24"/>
        </w:rPr>
        <w:t>г.</w:t>
      </w:r>
    </w:p>
    <w:p w14:paraId="7D098213" w14:textId="77777777" w:rsidR="002D15A2" w:rsidRDefault="00740065">
      <w:pPr>
        <w:pStyle w:val="aff"/>
        <w:tabs>
          <w:tab w:val="left" w:pos="7248"/>
          <w:tab w:val="right" w:pos="10064"/>
        </w:tabs>
        <w:spacing w:line="240" w:lineRule="auto"/>
        <w:jc w:val="both"/>
        <w:rPr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                                        ФОРМА</w:t>
      </w:r>
    </w:p>
    <w:p w14:paraId="70CFFAE6" w14:textId="77777777" w:rsidR="002D15A2" w:rsidRDefault="00740065">
      <w:pPr>
        <w:pStyle w:val="aff"/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</w:t>
      </w:r>
      <w:r>
        <w:rPr>
          <w:b/>
          <w:bCs/>
          <w:szCs w:val="24"/>
        </w:rPr>
        <w:t xml:space="preserve">    </w:t>
      </w:r>
    </w:p>
    <w:p w14:paraId="75D94E40" w14:textId="77777777" w:rsidR="002D15A2" w:rsidRDefault="00740065">
      <w:pPr>
        <w:pStyle w:val="af"/>
        <w:tabs>
          <w:tab w:val="left" w:pos="928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</w:t>
      </w:r>
    </w:p>
    <w:p w14:paraId="2C9BE177" w14:textId="77777777" w:rsidR="002D15A2" w:rsidRDefault="00740065">
      <w:pPr>
        <w:pStyle w:val="af"/>
        <w:tabs>
          <w:tab w:val="left" w:pos="928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сверки взаиморасчетов (</w:t>
      </w:r>
      <w:r>
        <w:rPr>
          <w:rFonts w:ascii="Times New Roman" w:hAnsi="Times New Roman"/>
          <w:i/>
          <w:sz w:val="24"/>
          <w:szCs w:val="24"/>
        </w:rPr>
        <w:t xml:space="preserve">возврат денежных средств) </w:t>
      </w:r>
      <w:r>
        <w:rPr>
          <w:rFonts w:ascii="Times New Roman" w:hAnsi="Times New Roman"/>
          <w:sz w:val="24"/>
          <w:szCs w:val="24"/>
        </w:rPr>
        <w:t>к Договору участия в долевом строительстве</w:t>
      </w:r>
    </w:p>
    <w:p w14:paraId="73256194" w14:textId="155886DB" w:rsidR="002D15A2" w:rsidRDefault="00740065">
      <w:pPr>
        <w:spacing w:line="240" w:lineRule="auto"/>
        <w:ind w:right="565"/>
        <w:jc w:val="center"/>
        <w:rPr>
          <w:szCs w:val="24"/>
          <w:highlight w:val="yellow"/>
        </w:rPr>
      </w:pPr>
      <w:r>
        <w:rPr>
          <w:szCs w:val="24"/>
        </w:rPr>
        <w:t>№ __ от «__»___ 202</w:t>
      </w:r>
      <w:r w:rsidR="0053343B">
        <w:rPr>
          <w:szCs w:val="24"/>
        </w:rPr>
        <w:t>6</w:t>
      </w:r>
      <w:r>
        <w:rPr>
          <w:szCs w:val="24"/>
        </w:rPr>
        <w:t xml:space="preserve"> года</w:t>
      </w:r>
    </w:p>
    <w:p w14:paraId="7C1D5250" w14:textId="77777777" w:rsidR="002D15A2" w:rsidRDefault="002D15A2">
      <w:pPr>
        <w:spacing w:line="240" w:lineRule="auto"/>
        <w:jc w:val="both"/>
        <w:rPr>
          <w:szCs w:val="24"/>
        </w:rPr>
      </w:pPr>
    </w:p>
    <w:p w14:paraId="0BEBC878" w14:textId="77777777" w:rsidR="002D15A2" w:rsidRDefault="00740065">
      <w:pPr>
        <w:shd w:val="clear" w:color="auto" w:fill="FFFFFF"/>
        <w:spacing w:line="240" w:lineRule="auto"/>
        <w:jc w:val="both"/>
        <w:rPr>
          <w:szCs w:val="24"/>
        </w:rPr>
      </w:pPr>
      <w:r>
        <w:rPr>
          <w:szCs w:val="24"/>
        </w:rPr>
        <w:t>г. Ростов-на-Дону                                                                                             «_»__________ 20_г.</w:t>
      </w:r>
    </w:p>
    <w:p w14:paraId="6F764B61" w14:textId="77777777" w:rsidR="002D15A2" w:rsidRDefault="002D15A2">
      <w:pPr>
        <w:spacing w:line="240" w:lineRule="auto"/>
        <w:ind w:firstLine="567"/>
        <w:jc w:val="both"/>
        <w:rPr>
          <w:b/>
          <w:i/>
          <w:szCs w:val="24"/>
        </w:rPr>
      </w:pPr>
    </w:p>
    <w:p w14:paraId="1A15A4F7" w14:textId="77777777" w:rsidR="006561A7" w:rsidRDefault="00740065">
      <w:pPr>
        <w:spacing w:line="240" w:lineRule="auto"/>
        <w:ind w:firstLine="567"/>
        <w:jc w:val="both"/>
        <w:rPr>
          <w:szCs w:val="24"/>
        </w:rPr>
      </w:pPr>
      <w:r>
        <w:rPr>
          <w:b/>
          <w:i/>
          <w:szCs w:val="24"/>
        </w:rPr>
        <w:t>Общество с ограниченной ответственностью «Специализированный застройщик «Альянс Инвест»</w:t>
      </w:r>
      <w:r>
        <w:rPr>
          <w:szCs w:val="24"/>
        </w:rPr>
        <w:t>, именуемое в дальнейшем «</w:t>
      </w:r>
      <w:r>
        <w:rPr>
          <w:bCs/>
          <w:szCs w:val="24"/>
        </w:rPr>
        <w:t>Застройщик</w:t>
      </w:r>
      <w:r>
        <w:rPr>
          <w:szCs w:val="24"/>
        </w:rPr>
        <w:t xml:space="preserve">», </w:t>
      </w:r>
      <w:r w:rsidR="006561A7">
        <w:rPr>
          <w:szCs w:val="24"/>
        </w:rPr>
        <w:t>в лице Райцис Евгении Владимировны, действующей на основании доверенности от 03.10.2024, удостоверенной Ларионовым Д.А., нотариусом Ростовского-на-Дону нотариального округа, номер в реестре нотариуса 61/376-н/61-2024-6-338</w:t>
      </w:r>
      <w:r>
        <w:rPr>
          <w:szCs w:val="24"/>
        </w:rPr>
        <w:t xml:space="preserve">, с одной стороны </w:t>
      </w:r>
    </w:p>
    <w:p w14:paraId="2836B363" w14:textId="57A46553" w:rsidR="002D15A2" w:rsidRPr="006561A7" w:rsidRDefault="00740065" w:rsidP="006561A7">
      <w:pPr>
        <w:spacing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и </w:t>
      </w:r>
      <w:r w:rsidR="0012216D">
        <w:rPr>
          <w:szCs w:val="24"/>
        </w:rPr>
        <w:t xml:space="preserve">гражданин </w:t>
      </w:r>
      <w:r w:rsidR="0012216D">
        <w:rPr>
          <w:b/>
          <w:szCs w:val="24"/>
        </w:rPr>
        <w:t xml:space="preserve">ФИО, </w:t>
      </w:r>
      <w:r w:rsidR="0012216D">
        <w:rPr>
          <w:szCs w:val="24"/>
        </w:rPr>
        <w:t>00.00.2000 года рождения, гор. ______,  паспорт ___ № ____, выдан______, 00.00.2000 года, код подразделения ____, зарегистрирован по адресу:_____</w:t>
      </w:r>
      <w:r w:rsidR="0012216D">
        <w:rPr>
          <w:color w:val="auto"/>
          <w:szCs w:val="24"/>
        </w:rPr>
        <w:t>, СНИЛС________</w:t>
      </w:r>
      <w:r w:rsidR="0012216D">
        <w:rPr>
          <w:szCs w:val="24"/>
        </w:rPr>
        <w:t>,</w:t>
      </w:r>
      <w:r>
        <w:t xml:space="preserve"> именуемый в дальнейшем</w:t>
      </w:r>
      <w:r>
        <w:rPr>
          <w:b/>
        </w:rPr>
        <w:t xml:space="preserve"> «Участник»</w:t>
      </w:r>
      <w:r>
        <w:t>, с другой стороны,</w:t>
      </w:r>
      <w:r>
        <w:rPr>
          <w:b/>
        </w:rPr>
        <w:t xml:space="preserve"> </w:t>
      </w:r>
      <w:r>
        <w:t>вместе именуемые «Стороны»,</w:t>
      </w:r>
      <w:r>
        <w:rPr>
          <w:bCs/>
        </w:rPr>
        <w:t xml:space="preserve"> </w:t>
      </w:r>
      <w:r>
        <w:t xml:space="preserve">а по отдельности «Сторона», составили настоящий Акт сверки взаиморасчетов (далее – «Акт») </w:t>
      </w:r>
      <w:r>
        <w:rPr>
          <w:b/>
          <w:i/>
        </w:rPr>
        <w:t>к Договору участия в долевом строительстве № от «_» ______ 202</w:t>
      </w:r>
      <w:r w:rsidR="0053343B">
        <w:rPr>
          <w:b/>
          <w:i/>
        </w:rPr>
        <w:t>6</w:t>
      </w:r>
      <w:r>
        <w:rPr>
          <w:b/>
          <w:i/>
        </w:rPr>
        <w:t xml:space="preserve"> года </w:t>
      </w:r>
      <w:r>
        <w:rPr>
          <w:rFonts w:eastAsia="Calibri"/>
          <w:b/>
          <w:i/>
          <w:lang w:eastAsia="en-US"/>
        </w:rPr>
        <w:t>г</w:t>
      </w:r>
      <w:r>
        <w:rPr>
          <w:b/>
          <w:i/>
        </w:rPr>
        <w:t>.</w:t>
      </w:r>
      <w:r>
        <w:rPr>
          <w:i/>
        </w:rPr>
        <w:t xml:space="preserve"> (</w:t>
      </w:r>
      <w:r>
        <w:t>далее – «</w:t>
      </w:r>
      <w:r>
        <w:rPr>
          <w:b/>
        </w:rPr>
        <w:t>Договор</w:t>
      </w:r>
      <w:r>
        <w:t>») о нижеследующем:</w:t>
      </w:r>
    </w:p>
    <w:p w14:paraId="558CAD36" w14:textId="20B76878" w:rsidR="002D15A2" w:rsidRDefault="00740065">
      <w:pPr>
        <w:pStyle w:val="ae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По заказу Застройщика лицом, осуществляющим кадастровую деятельность, проведены обмеры Жилого дома: по строительному адресу:</w:t>
      </w:r>
      <w:r>
        <w:rPr>
          <w:rFonts w:eastAsia="Calibri"/>
          <w:szCs w:val="24"/>
          <w:lang w:eastAsia="en-US"/>
        </w:rPr>
        <w:t xml:space="preserve"> </w:t>
      </w:r>
      <w:r>
        <w:rPr>
          <w:szCs w:val="24"/>
        </w:rPr>
        <w:t xml:space="preserve">РФ, г. Ростов-на-Дону, пер. Бориславский, 47, </w:t>
      </w:r>
      <w:r>
        <w:rPr>
          <w:rFonts w:eastAsia="Calibri"/>
          <w:szCs w:val="24"/>
          <w:lang w:eastAsia="en-US"/>
        </w:rPr>
        <w:t>(далее по тексту – «Жилой дом»)</w:t>
      </w:r>
      <w:r>
        <w:rPr>
          <w:bCs/>
          <w:szCs w:val="24"/>
        </w:rPr>
        <w:t xml:space="preserve">. Жилому дому присвоен почтовый адрес: </w:t>
      </w:r>
      <w:r>
        <w:rPr>
          <w:rFonts w:eastAsia="Calibri"/>
          <w:szCs w:val="24"/>
          <w:lang w:eastAsia="en-US"/>
        </w:rPr>
        <w:t>[●]</w:t>
      </w:r>
      <w:r>
        <w:rPr>
          <w:bCs/>
          <w:szCs w:val="24"/>
        </w:rPr>
        <w:t>.</w:t>
      </w:r>
    </w:p>
    <w:p w14:paraId="10DDDF11" w14:textId="77777777" w:rsidR="002D15A2" w:rsidRDefault="00740065">
      <w:pPr>
        <w:pStyle w:val="ae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 xml:space="preserve">На основании данных обмера Объекту долевого строительства – жилому помещению (квартире) с условным </w:t>
      </w:r>
      <w:r>
        <w:rPr>
          <w:b/>
          <w:szCs w:val="24"/>
        </w:rPr>
        <w:t xml:space="preserve">№ </w:t>
      </w:r>
      <w:r>
        <w:rPr>
          <w:szCs w:val="24"/>
        </w:rPr>
        <w:t xml:space="preserve">[●] - присвоен </w:t>
      </w:r>
      <w:r>
        <w:rPr>
          <w:b/>
          <w:bCs/>
          <w:szCs w:val="24"/>
        </w:rPr>
        <w:t xml:space="preserve">№ </w:t>
      </w:r>
      <w:r>
        <w:rPr>
          <w:szCs w:val="24"/>
        </w:rPr>
        <w:t>[●]</w:t>
      </w:r>
      <w:r>
        <w:rPr>
          <w:b/>
          <w:bCs/>
          <w:szCs w:val="24"/>
        </w:rPr>
        <w:t xml:space="preserve"> </w:t>
      </w:r>
      <w:r>
        <w:rPr>
          <w:szCs w:val="24"/>
        </w:rPr>
        <w:t>(далее – «Объект»)</w:t>
      </w:r>
      <w:r>
        <w:rPr>
          <w:bCs/>
          <w:szCs w:val="24"/>
        </w:rPr>
        <w:t>.</w:t>
      </w:r>
    </w:p>
    <w:p w14:paraId="2AC3389D" w14:textId="77777777" w:rsidR="002D15A2" w:rsidRDefault="00740065">
      <w:pPr>
        <w:pStyle w:val="ae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 xml:space="preserve">По результатам обмера, по состоянию на [●] г., Объект имеет Общую площадь - [●] </w:t>
      </w:r>
      <w:r>
        <w:rPr>
          <w:b/>
          <w:szCs w:val="24"/>
        </w:rPr>
        <w:t>кв.м</w:t>
      </w:r>
      <w:r>
        <w:rPr>
          <w:szCs w:val="24"/>
        </w:rPr>
        <w:t xml:space="preserve">. с учетом площадей вспомогательных помещений, балконов и веранд, (далее – «Общая площадь Объекта»). В соответствии с п. 1.5. Договора Общая площадь Объекта применяется Сторонами для проведения между Сторонами взаиморасчетов по дополнительному уточнению цены Договора. </w:t>
      </w:r>
    </w:p>
    <w:p w14:paraId="1E5FA3AC" w14:textId="77777777" w:rsidR="002D15A2" w:rsidRDefault="00740065">
      <w:pPr>
        <w:pStyle w:val="ae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Разница между Проектной общей площадью Объекта по Договору равной [●] кв.м и Общей площадью Объекта, указанной в п. 3 настоящего Акта, составляет: [●] кв.м.</w:t>
      </w:r>
    </w:p>
    <w:p w14:paraId="5616BFA5" w14:textId="77777777" w:rsidR="002D15A2" w:rsidRDefault="00740065">
      <w:pPr>
        <w:pStyle w:val="ae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В соответствии с условиями Договора и на основе результатов обмера Жилого дома и входящего в его состав Объекта, Стороны настоящим Актом уточняют цену Договора.</w:t>
      </w:r>
    </w:p>
    <w:p w14:paraId="41C305B1" w14:textId="77777777" w:rsidR="002D15A2" w:rsidRDefault="00740065">
      <w:pPr>
        <w:pStyle w:val="ae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Уточнение Сторонами цены Договора производится посредством умножения Общей площади Объекта, указанной в п. 3 настоящего Акта, на стоимость одного квадратного метра, указанную в п.3.2 Договора и равную [●] руб.</w:t>
      </w:r>
    </w:p>
    <w:p w14:paraId="71BE2E97" w14:textId="77777777" w:rsidR="002D15A2" w:rsidRDefault="00740065">
      <w:pPr>
        <w:pStyle w:val="ae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На день подписания настоящего Акта Участник в счет обусловленной Договором цены фактически перечислил на счет эскроу следующие денежные средства: [●] рублей.</w:t>
      </w:r>
    </w:p>
    <w:p w14:paraId="280E4826" w14:textId="77777777" w:rsidR="002D15A2" w:rsidRDefault="00740065">
      <w:pPr>
        <w:pStyle w:val="ae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Разница между ценой Договора, установленной п. 6 настоящего Акта, и суммой денежных средств, фактически выплаченных Участником (п.7 Акта), составляет [●] рублей.</w:t>
      </w:r>
    </w:p>
    <w:p w14:paraId="46F2A5DB" w14:textId="3D72671E" w:rsidR="002D15A2" w:rsidRDefault="00740065">
      <w:pPr>
        <w:tabs>
          <w:tab w:val="left" w:pos="993"/>
        </w:tabs>
        <w:spacing w:line="240" w:lineRule="auto"/>
        <w:ind w:firstLine="709"/>
        <w:jc w:val="both"/>
        <w:rPr>
          <w:bCs/>
          <w:i/>
          <w:iCs/>
          <w:szCs w:val="24"/>
        </w:rPr>
      </w:pPr>
      <w:r>
        <w:rPr>
          <w:iCs/>
          <w:szCs w:val="24"/>
        </w:rPr>
        <w:t>Указанную денежную сумму Застройщик</w:t>
      </w:r>
      <w:r>
        <w:rPr>
          <w:bCs/>
          <w:iCs/>
          <w:szCs w:val="24"/>
        </w:rPr>
        <w:t xml:space="preserve"> </w:t>
      </w:r>
      <w:r>
        <w:rPr>
          <w:iCs/>
          <w:szCs w:val="24"/>
        </w:rPr>
        <w:t xml:space="preserve">обязуется выплатить Участнику в течение 15 (пятнадцати) календарных дней со дня подписания настоящего Акта и при условии предоставления Участником банковских реквизитов для возврата денежных средств. При этом, в платежном поручении должно быть указано: </w:t>
      </w:r>
      <w:r>
        <w:rPr>
          <w:b/>
          <w:i/>
          <w:iCs/>
          <w:szCs w:val="24"/>
        </w:rPr>
        <w:t>«возврат по Дог.</w:t>
      </w:r>
      <w:r>
        <w:rPr>
          <w:b/>
          <w:i/>
          <w:szCs w:val="24"/>
        </w:rPr>
        <w:t xml:space="preserve"> </w:t>
      </w:r>
      <w:r>
        <w:rPr>
          <w:b/>
          <w:i/>
          <w:iCs/>
          <w:szCs w:val="24"/>
        </w:rPr>
        <w:t>участия в долевом стр-ве №__ от</w:t>
      </w:r>
      <w:r>
        <w:rPr>
          <w:bCs/>
          <w:i/>
          <w:szCs w:val="24"/>
        </w:rPr>
        <w:t xml:space="preserve"> «__» ____ 202</w:t>
      </w:r>
      <w:r w:rsidR="0053343B">
        <w:rPr>
          <w:bCs/>
          <w:i/>
          <w:szCs w:val="24"/>
        </w:rPr>
        <w:t>6</w:t>
      </w:r>
      <w:r>
        <w:rPr>
          <w:bCs/>
          <w:i/>
          <w:szCs w:val="24"/>
        </w:rPr>
        <w:t xml:space="preserve"> г. </w:t>
      </w:r>
      <w:r>
        <w:rPr>
          <w:bCs/>
          <w:i/>
          <w:iCs/>
          <w:szCs w:val="24"/>
        </w:rPr>
        <w:t>за жилое</w:t>
      </w:r>
      <w:r>
        <w:rPr>
          <w:bCs/>
          <w:i/>
          <w:szCs w:val="24"/>
        </w:rPr>
        <w:t xml:space="preserve"> (нежилое) помещение с </w:t>
      </w:r>
      <w:r>
        <w:rPr>
          <w:bCs/>
          <w:i/>
          <w:iCs/>
          <w:szCs w:val="24"/>
        </w:rPr>
        <w:t xml:space="preserve">усл. ном. </w:t>
      </w:r>
      <w:r>
        <w:rPr>
          <w:bCs/>
          <w:i/>
          <w:szCs w:val="24"/>
        </w:rPr>
        <w:t>№ ___</w:t>
      </w:r>
      <w:r>
        <w:rPr>
          <w:bCs/>
          <w:i/>
          <w:iCs/>
          <w:szCs w:val="24"/>
        </w:rPr>
        <w:t xml:space="preserve"> (НДС не облагается).</w:t>
      </w:r>
    </w:p>
    <w:p w14:paraId="65D1AA68" w14:textId="77777777" w:rsidR="002D15A2" w:rsidRDefault="00740065">
      <w:pPr>
        <w:pStyle w:val="ae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 xml:space="preserve">Настоящий Акт вступает в силу с момента его подписания Сторонами. </w:t>
      </w:r>
    </w:p>
    <w:p w14:paraId="37834E8B" w14:textId="77777777" w:rsidR="002D15A2" w:rsidRDefault="00740065">
      <w:pPr>
        <w:pStyle w:val="ae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 xml:space="preserve">Одновременно при подписании Сторонами настоящего Акта, Застройщик передал Участнику выкопировку из Технического плана (описания) на Жилой дом - на Объект. </w:t>
      </w:r>
    </w:p>
    <w:p w14:paraId="43690084" w14:textId="77777777" w:rsidR="002D15A2" w:rsidRDefault="00740065">
      <w:pPr>
        <w:pStyle w:val="ae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lastRenderedPageBreak/>
        <w:t xml:space="preserve">Настоящий Акт составлен в двух экземплярах, имеющих одинаковую юридическую силу, по одному для каждой из Сторон. </w:t>
      </w:r>
    </w:p>
    <w:p w14:paraId="2E458F83" w14:textId="77777777" w:rsidR="002D15A2" w:rsidRDefault="00740065">
      <w:pPr>
        <w:pStyle w:val="Default"/>
        <w:ind w:firstLine="709"/>
        <w:jc w:val="both"/>
        <w:rPr>
          <w:color w:val="00000A"/>
        </w:rPr>
      </w:pPr>
      <w:r>
        <w:rPr>
          <w:color w:val="00000A"/>
        </w:rPr>
        <w:t>12. Подписи сторон:</w:t>
      </w:r>
    </w:p>
    <w:p w14:paraId="3D9F59F9" w14:textId="77777777" w:rsidR="002D15A2" w:rsidRDefault="002D15A2">
      <w:pPr>
        <w:pStyle w:val="Default"/>
        <w:ind w:left="720" w:hanging="1"/>
        <w:jc w:val="both"/>
        <w:rPr>
          <w:b/>
          <w:bCs/>
          <w:color w:val="00000A"/>
        </w:rPr>
      </w:pPr>
    </w:p>
    <w:p w14:paraId="254B86F1" w14:textId="77777777" w:rsidR="002D15A2" w:rsidRDefault="00740065">
      <w:pPr>
        <w:tabs>
          <w:tab w:val="left" w:pos="567"/>
        </w:tabs>
        <w:spacing w:line="240" w:lineRule="auto"/>
        <w:ind w:left="0" w:firstLine="0"/>
        <w:jc w:val="both"/>
        <w:rPr>
          <w:szCs w:val="24"/>
        </w:rPr>
      </w:pPr>
      <w:r>
        <w:rPr>
          <w:b/>
          <w:bCs/>
          <w:color w:val="00000A"/>
        </w:rPr>
        <w:t>ЗАСТРОЙЩИК:</w:t>
      </w:r>
      <w:r>
        <w:rPr>
          <w:b/>
          <w:bCs/>
          <w:color w:val="00000A"/>
        </w:rPr>
        <w:br/>
      </w:r>
      <w:r>
        <w:rPr>
          <w:szCs w:val="24"/>
        </w:rPr>
        <w:t xml:space="preserve">Общество с ограниченной ответственностью «Специализированный застройщик </w:t>
      </w:r>
    </w:p>
    <w:p w14:paraId="1A95BCED" w14:textId="4798FA72" w:rsidR="0036510B" w:rsidRDefault="00740065">
      <w:pPr>
        <w:tabs>
          <w:tab w:val="left" w:pos="567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«Альянс Инвест»</w:t>
      </w:r>
      <w:r w:rsidR="006561A7">
        <w:rPr>
          <w:szCs w:val="24"/>
        </w:rPr>
        <w:t xml:space="preserve"> </w:t>
      </w:r>
      <w:r>
        <w:rPr>
          <w:szCs w:val="24"/>
        </w:rPr>
        <w:t>344068, Ростовская область, г. Ростов-на-Дону, пер. Измаильский, 39, корпус помещение Н1, комната 1,2;</w:t>
      </w:r>
      <w:r w:rsidR="0036510B">
        <w:rPr>
          <w:szCs w:val="24"/>
        </w:rPr>
        <w:t xml:space="preserve"> </w:t>
      </w:r>
      <w:r>
        <w:rPr>
          <w:szCs w:val="24"/>
        </w:rPr>
        <w:t xml:space="preserve">ИНН 6161095068, ОГРН 1216100026900, КПП 616101001, </w:t>
      </w:r>
      <w:r w:rsidRPr="00C54950">
        <w:rPr>
          <w:szCs w:val="24"/>
        </w:rPr>
        <w:t>р/счет №</w:t>
      </w:r>
      <w:r w:rsidR="0036510B" w:rsidRPr="00B049D5">
        <w:t>40702810652090086893</w:t>
      </w:r>
      <w:r>
        <w:rPr>
          <w:szCs w:val="24"/>
        </w:rPr>
        <w:t xml:space="preserve">,  </w:t>
      </w:r>
      <w:r w:rsidR="0036510B">
        <w:rPr>
          <w:szCs w:val="24"/>
        </w:rPr>
        <w:t xml:space="preserve"> </w:t>
      </w:r>
      <w:r>
        <w:rPr>
          <w:szCs w:val="24"/>
        </w:rPr>
        <w:t xml:space="preserve">открыт в ПАО Сбербанк России Юго-Западный Банк, </w:t>
      </w:r>
    </w:p>
    <w:p w14:paraId="002346D3" w14:textId="79E90C3D" w:rsidR="002D15A2" w:rsidRDefault="00740065">
      <w:pPr>
        <w:tabs>
          <w:tab w:val="left" w:pos="567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корр/счет №30101810600000000602, БИК 046015602</w:t>
      </w:r>
      <w:r w:rsidR="006561A7">
        <w:rPr>
          <w:szCs w:val="24"/>
        </w:rPr>
        <w:t xml:space="preserve"> в лице Райцис Евгении Владимировны, действующей на основании доверенности от 03.10.2024, удостоверенной Ларионовым Д.А., нотариусом Ростовского-на-Дону нотариального округа, номер в реестре нотариуса 61/376-н/61-2024-6-338.</w:t>
      </w:r>
    </w:p>
    <w:p w14:paraId="6FA8F8CC" w14:textId="4968E953" w:rsidR="002D15A2" w:rsidRDefault="00740065">
      <w:pPr>
        <w:pStyle w:val="Default"/>
        <w:jc w:val="both"/>
        <w:rPr>
          <w:color w:val="00000A"/>
        </w:rPr>
      </w:pPr>
      <w:r>
        <w:rPr>
          <w:color w:val="00000A"/>
        </w:rPr>
        <w:br/>
        <w:t>_________________________________/</w:t>
      </w:r>
      <w:r w:rsidR="006561A7">
        <w:rPr>
          <w:color w:val="00000A"/>
        </w:rPr>
        <w:t>Е.В. Райцис</w:t>
      </w:r>
      <w:r>
        <w:rPr>
          <w:color w:val="00000A"/>
        </w:rPr>
        <w:t>/</w:t>
      </w:r>
    </w:p>
    <w:p w14:paraId="405D90FC" w14:textId="77777777" w:rsidR="002D15A2" w:rsidRDefault="002D15A2">
      <w:pPr>
        <w:pStyle w:val="Default"/>
        <w:jc w:val="both"/>
        <w:rPr>
          <w:color w:val="00000A"/>
        </w:rPr>
      </w:pPr>
    </w:p>
    <w:p w14:paraId="608FFC85" w14:textId="77777777" w:rsidR="002D15A2" w:rsidRDefault="002D15A2">
      <w:pPr>
        <w:pStyle w:val="Default"/>
        <w:jc w:val="both"/>
        <w:rPr>
          <w:color w:val="00000A"/>
        </w:rPr>
      </w:pPr>
    </w:p>
    <w:p w14:paraId="0ED76684" w14:textId="77777777" w:rsidR="002D15A2" w:rsidRDefault="00740065">
      <w:pPr>
        <w:pStyle w:val="Default"/>
        <w:jc w:val="both"/>
        <w:rPr>
          <w:b/>
          <w:bCs/>
          <w:color w:val="00000A"/>
        </w:rPr>
      </w:pPr>
      <w:r>
        <w:rPr>
          <w:b/>
          <w:bCs/>
          <w:color w:val="00000A"/>
        </w:rPr>
        <w:t>Участник долевого строительства:</w:t>
      </w:r>
    </w:p>
    <w:p w14:paraId="78849484" w14:textId="285EAD6A" w:rsidR="002D15A2" w:rsidRDefault="0012216D">
      <w:pPr>
        <w:pStyle w:val="Default"/>
        <w:jc w:val="both"/>
      </w:pPr>
      <w:r>
        <w:t xml:space="preserve">гражданин </w:t>
      </w:r>
      <w:r>
        <w:rPr>
          <w:b/>
        </w:rPr>
        <w:t xml:space="preserve">ФИО, </w:t>
      </w:r>
      <w:r>
        <w:t>00.00.2000 года рождения, гор. ______,  паспорт ___ № ____, выдан______, 00.00.2000 года, код подразделения ____, зарегистрирован по адресу:_____</w:t>
      </w:r>
      <w:r>
        <w:rPr>
          <w:color w:val="auto"/>
        </w:rPr>
        <w:t>, СНИЛС________</w:t>
      </w:r>
      <w:r w:rsidR="00740065">
        <w:rPr>
          <w:color w:val="auto"/>
        </w:rPr>
        <w:t>.</w:t>
      </w:r>
    </w:p>
    <w:p w14:paraId="11427F7F" w14:textId="77777777" w:rsidR="002D15A2" w:rsidRDefault="002D15A2">
      <w:pPr>
        <w:pStyle w:val="Default"/>
        <w:jc w:val="both"/>
      </w:pPr>
    </w:p>
    <w:p w14:paraId="3F21E236" w14:textId="77777777" w:rsidR="002D15A2" w:rsidRDefault="00740065">
      <w:pPr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_______________________________________________________    ____________</w:t>
      </w:r>
    </w:p>
    <w:p w14:paraId="11EFF881" w14:textId="77777777" w:rsidR="002D15A2" w:rsidRDefault="00740065">
      <w:pPr>
        <w:ind w:left="0" w:firstLine="0"/>
        <w:jc w:val="both"/>
        <w:rPr>
          <w:szCs w:val="24"/>
        </w:rPr>
      </w:pPr>
      <w:r>
        <w:rPr>
          <w:i/>
          <w:iCs/>
          <w:szCs w:val="24"/>
        </w:rPr>
        <w:t xml:space="preserve">          Фамилия, Имя, Отчество (прописью)                                             подпись   </w:t>
      </w:r>
    </w:p>
    <w:p w14:paraId="3E1D19E5" w14:textId="77777777" w:rsidR="002D15A2" w:rsidRDefault="00740065">
      <w:pPr>
        <w:pStyle w:val="Default"/>
        <w:ind w:left="720" w:hanging="1"/>
        <w:jc w:val="both"/>
        <w:rPr>
          <w:b/>
          <w:bCs/>
          <w:color w:val="00000A"/>
        </w:rPr>
      </w:pPr>
      <w:r>
        <w:rPr>
          <w:i/>
          <w:iCs/>
        </w:rPr>
        <w:t xml:space="preserve"> </w:t>
      </w:r>
    </w:p>
    <w:p w14:paraId="7D774665" w14:textId="77777777" w:rsidR="002D15A2" w:rsidRDefault="00740065">
      <w:pPr>
        <w:spacing w:line="240" w:lineRule="auto"/>
        <w:ind w:left="0" w:firstLine="0"/>
        <w:jc w:val="both"/>
        <w:rPr>
          <w:b/>
          <w:bCs/>
          <w:spacing w:val="20"/>
          <w:szCs w:val="24"/>
        </w:rPr>
      </w:pPr>
      <w:r>
        <w:rPr>
          <w:b/>
          <w:bCs/>
          <w:szCs w:val="24"/>
        </w:rPr>
        <w:t>ФОРМА УТВЕРЖДЕНА:</w:t>
      </w:r>
    </w:p>
    <w:tbl>
      <w:tblPr>
        <w:tblW w:w="15631" w:type="dxa"/>
        <w:tblLook w:val="04A0" w:firstRow="1" w:lastRow="0" w:firstColumn="1" w:lastColumn="0" w:noHBand="0" w:noVBand="1"/>
      </w:tblPr>
      <w:tblGrid>
        <w:gridCol w:w="5210"/>
        <w:gridCol w:w="5210"/>
        <w:gridCol w:w="5211"/>
      </w:tblGrid>
      <w:tr w:rsidR="002D15A2" w14:paraId="7020B9A2" w14:textId="77777777">
        <w:tc>
          <w:tcPr>
            <w:tcW w:w="5210" w:type="dxa"/>
            <w:shd w:val="clear" w:color="auto" w:fill="auto"/>
          </w:tcPr>
          <w:p w14:paraId="63D49995" w14:textId="77777777" w:rsidR="002D15A2" w:rsidRDefault="002D15A2">
            <w:pPr>
              <w:spacing w:line="24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14:paraId="6E14E3EF" w14:textId="77777777" w:rsidR="002D15A2" w:rsidRDefault="002D15A2">
            <w:pPr>
              <w:spacing w:line="24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14:paraId="32793CDD" w14:textId="77777777" w:rsidR="002D15A2" w:rsidRDefault="002D15A2">
            <w:pPr>
              <w:spacing w:line="240" w:lineRule="auto"/>
              <w:jc w:val="both"/>
              <w:rPr>
                <w:szCs w:val="24"/>
              </w:rPr>
            </w:pPr>
          </w:p>
        </w:tc>
      </w:tr>
      <w:tr w:rsidR="002D15A2" w14:paraId="2A9458F2" w14:textId="77777777">
        <w:tc>
          <w:tcPr>
            <w:tcW w:w="5210" w:type="dxa"/>
            <w:shd w:val="clear" w:color="auto" w:fill="auto"/>
          </w:tcPr>
          <w:p w14:paraId="327E6367" w14:textId="77777777" w:rsidR="002D15A2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b/>
                <w:bCs/>
                <w:color w:val="00000A"/>
                <w:szCs w:val="24"/>
              </w:rPr>
              <w:t>ЗАСТРОЙЩИК:</w:t>
            </w:r>
          </w:p>
        </w:tc>
        <w:tc>
          <w:tcPr>
            <w:tcW w:w="5210" w:type="dxa"/>
            <w:shd w:val="clear" w:color="auto" w:fill="auto"/>
          </w:tcPr>
          <w:p w14:paraId="35B84175" w14:textId="77777777" w:rsidR="002D15A2" w:rsidRDefault="002D15A2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14:paraId="78B3F393" w14:textId="77777777" w:rsidR="002D15A2" w:rsidRDefault="002D15A2">
            <w:pPr>
              <w:spacing w:line="240" w:lineRule="auto"/>
              <w:jc w:val="both"/>
              <w:rPr>
                <w:szCs w:val="24"/>
              </w:rPr>
            </w:pPr>
          </w:p>
        </w:tc>
      </w:tr>
    </w:tbl>
    <w:p w14:paraId="18251036" w14:textId="77777777" w:rsidR="002D15A2" w:rsidRDefault="00740065">
      <w:pPr>
        <w:tabs>
          <w:tab w:val="left" w:pos="567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Общество с ограниченной ответственностью «Специализированный застройщик </w:t>
      </w:r>
    </w:p>
    <w:p w14:paraId="50497D9A" w14:textId="492426B7" w:rsidR="002D15A2" w:rsidRDefault="00740065">
      <w:pPr>
        <w:tabs>
          <w:tab w:val="left" w:pos="567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«Альянс Инвест»</w:t>
      </w:r>
      <w:r w:rsidR="006561A7">
        <w:rPr>
          <w:szCs w:val="24"/>
        </w:rPr>
        <w:t xml:space="preserve"> </w:t>
      </w:r>
      <w:r>
        <w:rPr>
          <w:szCs w:val="24"/>
        </w:rPr>
        <w:t>344068, Ростовская область, г. Ростов-на-Дону, пер. Измаильский, 39, корпус помещение Н1, комната 1,2;</w:t>
      </w:r>
      <w:r w:rsidR="006561A7">
        <w:rPr>
          <w:szCs w:val="24"/>
        </w:rPr>
        <w:t xml:space="preserve"> </w:t>
      </w:r>
      <w:r>
        <w:rPr>
          <w:szCs w:val="24"/>
        </w:rPr>
        <w:t xml:space="preserve">ИНН 6161095068, ОГРН 1216100026900, КПП 616101001, </w:t>
      </w:r>
      <w:r w:rsidRPr="00C54950">
        <w:rPr>
          <w:szCs w:val="24"/>
        </w:rPr>
        <w:t>р/счет №</w:t>
      </w:r>
      <w:r w:rsidR="0036510B" w:rsidRPr="00B049D5">
        <w:t>40702810652090086893</w:t>
      </w:r>
      <w:r>
        <w:rPr>
          <w:szCs w:val="24"/>
        </w:rPr>
        <w:t xml:space="preserve">,  </w:t>
      </w:r>
      <w:r w:rsidR="006561A7">
        <w:rPr>
          <w:szCs w:val="24"/>
        </w:rPr>
        <w:t xml:space="preserve"> </w:t>
      </w:r>
      <w:r>
        <w:rPr>
          <w:szCs w:val="24"/>
        </w:rPr>
        <w:t xml:space="preserve">открыт в ПАО Сбербанк России Юго-Западный Банк, корр/счет №30101810600000000602, </w:t>
      </w:r>
      <w:r w:rsidR="006561A7">
        <w:rPr>
          <w:szCs w:val="24"/>
        </w:rPr>
        <w:t xml:space="preserve"> </w:t>
      </w:r>
      <w:r>
        <w:rPr>
          <w:szCs w:val="24"/>
        </w:rPr>
        <w:t>БИК 046015602</w:t>
      </w:r>
      <w:r w:rsidR="006561A7">
        <w:rPr>
          <w:szCs w:val="24"/>
        </w:rPr>
        <w:t xml:space="preserve"> в лице Райцис Евгении Владимировны, действующей на основании доверенности от 03.10.2024, удостоверенной Ларионовым Д.А., нотариусом Ростовского-на-Дону нотариального округа, номер в реестре нотариуса 61/376-н/61-2024-6-338.</w:t>
      </w:r>
    </w:p>
    <w:p w14:paraId="5DA988ED" w14:textId="11E4837A" w:rsidR="002D15A2" w:rsidRDefault="00740065">
      <w:pPr>
        <w:pStyle w:val="Default"/>
        <w:jc w:val="both"/>
        <w:rPr>
          <w:color w:val="00000A"/>
        </w:rPr>
      </w:pPr>
      <w:r>
        <w:rPr>
          <w:color w:val="00000A"/>
        </w:rPr>
        <w:br/>
        <w:t>_________________________________/</w:t>
      </w:r>
      <w:r w:rsidR="006561A7">
        <w:rPr>
          <w:color w:val="00000A"/>
        </w:rPr>
        <w:t>Е.В. Райцис</w:t>
      </w:r>
      <w:r>
        <w:rPr>
          <w:color w:val="00000A"/>
        </w:rPr>
        <w:t>/</w:t>
      </w:r>
    </w:p>
    <w:p w14:paraId="4BF6DDC3" w14:textId="77777777" w:rsidR="002D15A2" w:rsidRDefault="002D15A2">
      <w:pPr>
        <w:pStyle w:val="Default"/>
        <w:jc w:val="both"/>
        <w:rPr>
          <w:b/>
          <w:bCs/>
          <w:color w:val="00000A"/>
        </w:rPr>
      </w:pPr>
    </w:p>
    <w:p w14:paraId="58A670BC" w14:textId="77777777" w:rsidR="002D15A2" w:rsidRDefault="002D15A2">
      <w:pPr>
        <w:pStyle w:val="Default"/>
        <w:jc w:val="both"/>
        <w:rPr>
          <w:b/>
          <w:bCs/>
          <w:color w:val="00000A"/>
        </w:rPr>
      </w:pPr>
    </w:p>
    <w:p w14:paraId="043FAF8C" w14:textId="77777777" w:rsidR="002D15A2" w:rsidRDefault="00740065">
      <w:pPr>
        <w:pStyle w:val="Default"/>
        <w:jc w:val="both"/>
        <w:rPr>
          <w:b/>
          <w:bCs/>
          <w:color w:val="00000A"/>
        </w:rPr>
      </w:pPr>
      <w:r>
        <w:rPr>
          <w:b/>
          <w:bCs/>
          <w:color w:val="00000A"/>
        </w:rPr>
        <w:t>Участник долевого строительства:</w:t>
      </w:r>
    </w:p>
    <w:p w14:paraId="1A3E39C5" w14:textId="77777777" w:rsidR="002D15A2" w:rsidRDefault="002D15A2">
      <w:pPr>
        <w:pStyle w:val="Default"/>
        <w:jc w:val="both"/>
        <w:rPr>
          <w:b/>
          <w:bCs/>
          <w:color w:val="00000A"/>
        </w:rPr>
      </w:pPr>
    </w:p>
    <w:p w14:paraId="603AFEF9" w14:textId="77777777" w:rsidR="002D15A2" w:rsidRDefault="00740065">
      <w:pPr>
        <w:spacing w:line="240" w:lineRule="auto"/>
        <w:jc w:val="both"/>
        <w:rPr>
          <w:szCs w:val="24"/>
        </w:rPr>
      </w:pPr>
      <w:r>
        <w:rPr>
          <w:szCs w:val="24"/>
        </w:rPr>
        <w:t>_______________________________________________________    ____________</w:t>
      </w:r>
    </w:p>
    <w:p w14:paraId="52549071" w14:textId="77777777" w:rsidR="002D15A2" w:rsidRDefault="00740065">
      <w:pPr>
        <w:pStyle w:val="ConsNonformat"/>
        <w:spacing w:line="240" w:lineRule="auto"/>
        <w:jc w:val="both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i/>
          <w:iCs/>
          <w:szCs w:val="24"/>
        </w:rPr>
        <w:t xml:space="preserve">          Фамилия, Имя, Отчество (прописью)                                             подпись </w:t>
      </w:r>
    </w:p>
    <w:p w14:paraId="11360DCE" w14:textId="77777777" w:rsidR="002D15A2" w:rsidRDefault="002D15A2">
      <w:pPr>
        <w:pStyle w:val="ConsNonformat"/>
        <w:spacing w:line="240" w:lineRule="auto"/>
        <w:ind w:leftChars="99" w:left="238" w:firstLineChars="2495" w:firstLine="6011"/>
        <w:jc w:val="both"/>
        <w:rPr>
          <w:rFonts w:ascii="Times New Roman" w:hAnsi="Times New Roman"/>
          <w:b/>
          <w:bCs/>
          <w:i/>
          <w:iCs/>
          <w:szCs w:val="24"/>
        </w:rPr>
      </w:pPr>
    </w:p>
    <w:p w14:paraId="61BC47A3" w14:textId="77777777" w:rsidR="002D15A2" w:rsidRDefault="00740065">
      <w:pPr>
        <w:pStyle w:val="ConsNonformat"/>
        <w:spacing w:line="240" w:lineRule="auto"/>
        <w:ind w:left="0" w:firstLine="0"/>
        <w:jc w:val="both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 xml:space="preserve"> </w:t>
      </w:r>
    </w:p>
    <w:p w14:paraId="0F153413" w14:textId="77777777" w:rsidR="002D15A2" w:rsidRDefault="00740065">
      <w:pPr>
        <w:pStyle w:val="ConsNonformat"/>
        <w:spacing w:line="240" w:lineRule="auto"/>
        <w:ind w:left="0" w:firstLine="0"/>
        <w:jc w:val="both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 xml:space="preserve">                                                                                                   </w:t>
      </w:r>
    </w:p>
    <w:p w14:paraId="3B7B7A0B" w14:textId="77777777" w:rsidR="002D15A2" w:rsidRDefault="002D15A2">
      <w:pPr>
        <w:pStyle w:val="ConsNonformat"/>
        <w:spacing w:line="240" w:lineRule="auto"/>
        <w:ind w:left="0" w:firstLine="0"/>
        <w:jc w:val="both"/>
        <w:rPr>
          <w:rFonts w:ascii="Times New Roman" w:hAnsi="Times New Roman"/>
          <w:b/>
          <w:bCs/>
          <w:i/>
          <w:iCs/>
          <w:szCs w:val="24"/>
        </w:rPr>
      </w:pPr>
    </w:p>
    <w:p w14:paraId="0B05DA3B" w14:textId="77777777" w:rsidR="002D15A2" w:rsidRDefault="002D15A2">
      <w:pPr>
        <w:pStyle w:val="ConsNonformat"/>
        <w:spacing w:line="240" w:lineRule="auto"/>
        <w:ind w:left="0" w:firstLine="0"/>
        <w:jc w:val="both"/>
        <w:rPr>
          <w:rFonts w:ascii="Times New Roman" w:hAnsi="Times New Roman"/>
          <w:b/>
          <w:bCs/>
          <w:i/>
          <w:iCs/>
          <w:szCs w:val="24"/>
        </w:rPr>
      </w:pPr>
    </w:p>
    <w:p w14:paraId="7A91C1ED" w14:textId="77777777" w:rsidR="002D15A2" w:rsidRDefault="00740065">
      <w:pPr>
        <w:pStyle w:val="ConsNonformat"/>
        <w:spacing w:line="240" w:lineRule="auto"/>
        <w:ind w:left="0" w:firstLine="0"/>
        <w:jc w:val="both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 xml:space="preserve"> </w:t>
      </w:r>
    </w:p>
    <w:p w14:paraId="44C99FA7" w14:textId="77777777" w:rsidR="002D15A2" w:rsidRDefault="00740065">
      <w:pPr>
        <w:pStyle w:val="ConsNonformat"/>
        <w:spacing w:line="240" w:lineRule="auto"/>
        <w:ind w:left="0" w:firstLine="0"/>
        <w:jc w:val="both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 xml:space="preserve">                                                                                                                                  </w:t>
      </w:r>
    </w:p>
    <w:p w14:paraId="05FE9B92" w14:textId="77777777" w:rsidR="002D15A2" w:rsidRDefault="00740065">
      <w:pPr>
        <w:pStyle w:val="ConsNonformat"/>
        <w:spacing w:line="240" w:lineRule="auto"/>
        <w:ind w:left="0" w:firstLine="0"/>
        <w:jc w:val="both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 xml:space="preserve">                                                                                                                                 </w:t>
      </w:r>
    </w:p>
    <w:p w14:paraId="13A2D19C" w14:textId="77777777" w:rsidR="002D15A2" w:rsidRDefault="002D15A2">
      <w:pPr>
        <w:pStyle w:val="ConsNonformat"/>
        <w:spacing w:line="240" w:lineRule="auto"/>
        <w:ind w:left="0" w:firstLine="0"/>
        <w:jc w:val="both"/>
        <w:rPr>
          <w:rFonts w:ascii="Times New Roman" w:hAnsi="Times New Roman"/>
          <w:b/>
          <w:bCs/>
          <w:i/>
          <w:iCs/>
          <w:szCs w:val="24"/>
        </w:rPr>
      </w:pPr>
    </w:p>
    <w:p w14:paraId="2A1D0D42" w14:textId="77777777" w:rsidR="0036510B" w:rsidRDefault="00740065">
      <w:pPr>
        <w:pStyle w:val="ConsNonformat"/>
        <w:spacing w:line="240" w:lineRule="auto"/>
        <w:ind w:left="0" w:firstLine="0"/>
        <w:jc w:val="both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 xml:space="preserve">                                                                                                                                 </w:t>
      </w:r>
    </w:p>
    <w:p w14:paraId="7A125C22" w14:textId="3161E5FF" w:rsidR="0012216D" w:rsidRDefault="0036510B">
      <w:pPr>
        <w:pStyle w:val="ConsNonformat"/>
        <w:spacing w:line="240" w:lineRule="auto"/>
        <w:ind w:left="0" w:firstLine="0"/>
        <w:jc w:val="both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 xml:space="preserve">                                                                                                                         </w:t>
      </w:r>
    </w:p>
    <w:p w14:paraId="68500F88" w14:textId="659C3D46" w:rsidR="002D15A2" w:rsidRDefault="0012216D">
      <w:pPr>
        <w:pStyle w:val="ConsNonformat"/>
        <w:spacing w:line="240" w:lineRule="auto"/>
        <w:ind w:left="0" w:firstLine="0"/>
        <w:jc w:val="both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lastRenderedPageBreak/>
        <w:t xml:space="preserve">                                                                                                                           </w:t>
      </w:r>
      <w:r w:rsidR="0036510B">
        <w:rPr>
          <w:rFonts w:ascii="Times New Roman" w:hAnsi="Times New Roman"/>
          <w:b/>
          <w:bCs/>
          <w:i/>
          <w:iCs/>
          <w:szCs w:val="24"/>
        </w:rPr>
        <w:t xml:space="preserve">    </w:t>
      </w:r>
      <w:r w:rsidR="00740065">
        <w:rPr>
          <w:rFonts w:ascii="Times New Roman" w:hAnsi="Times New Roman"/>
          <w:b/>
          <w:bCs/>
          <w:i/>
          <w:iCs/>
          <w:szCs w:val="24"/>
        </w:rPr>
        <w:t>Приложение №4 к</w:t>
      </w:r>
    </w:p>
    <w:p w14:paraId="6270C7A5" w14:textId="77777777" w:rsidR="002D15A2" w:rsidRDefault="00740065">
      <w:pPr>
        <w:pStyle w:val="aff"/>
        <w:tabs>
          <w:tab w:val="left" w:pos="2070"/>
          <w:tab w:val="right" w:pos="10064"/>
        </w:tabs>
        <w:spacing w:line="240" w:lineRule="auto"/>
        <w:jc w:val="both"/>
        <w:rPr>
          <w:szCs w:val="24"/>
        </w:rPr>
      </w:pPr>
      <w:r>
        <w:rPr>
          <w:b/>
          <w:bCs/>
          <w:i/>
          <w:iCs/>
          <w:szCs w:val="24"/>
        </w:rPr>
        <w:t xml:space="preserve">                                                                                                                  </w:t>
      </w:r>
      <w:r>
        <w:rPr>
          <w:szCs w:val="24"/>
        </w:rPr>
        <w:t>Договору участия в долевом</w:t>
      </w:r>
    </w:p>
    <w:p w14:paraId="1BA7ECB8" w14:textId="10756612" w:rsidR="002D15A2" w:rsidRDefault="00740065">
      <w:pPr>
        <w:pStyle w:val="aff"/>
        <w:tabs>
          <w:tab w:val="left" w:pos="2070"/>
          <w:tab w:val="right" w:pos="10064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</w:t>
      </w:r>
      <w:r w:rsidR="0012216D">
        <w:rPr>
          <w:szCs w:val="24"/>
        </w:rPr>
        <w:t xml:space="preserve">     </w:t>
      </w:r>
      <w:r>
        <w:rPr>
          <w:szCs w:val="24"/>
        </w:rPr>
        <w:t>строительстве №_ от «_» _____ 202</w:t>
      </w:r>
      <w:r w:rsidR="0053343B">
        <w:rPr>
          <w:szCs w:val="24"/>
        </w:rPr>
        <w:t>6</w:t>
      </w:r>
      <w:r>
        <w:rPr>
          <w:szCs w:val="24"/>
        </w:rPr>
        <w:t xml:space="preserve"> г</w:t>
      </w:r>
    </w:p>
    <w:p w14:paraId="14311847" w14:textId="77777777" w:rsidR="002D15A2" w:rsidRDefault="00740065">
      <w:pPr>
        <w:pStyle w:val="aff"/>
        <w:tabs>
          <w:tab w:val="left" w:pos="2070"/>
          <w:tab w:val="right" w:pos="10064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</w:t>
      </w:r>
      <w:r>
        <w:rPr>
          <w:b/>
          <w:bCs/>
          <w:szCs w:val="24"/>
        </w:rPr>
        <w:t>ФОРМА</w:t>
      </w:r>
    </w:p>
    <w:p w14:paraId="3A7D0F92" w14:textId="77777777" w:rsidR="002D15A2" w:rsidRDefault="002D15A2">
      <w:pPr>
        <w:pStyle w:val="af"/>
        <w:tabs>
          <w:tab w:val="left" w:pos="928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6ACB1B38" w14:textId="77777777" w:rsidR="002D15A2" w:rsidRDefault="00740065">
      <w:pPr>
        <w:pStyle w:val="af"/>
        <w:tabs>
          <w:tab w:val="left" w:pos="928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</w:t>
      </w:r>
    </w:p>
    <w:p w14:paraId="0CE0229E" w14:textId="77777777" w:rsidR="002D15A2" w:rsidRDefault="00740065">
      <w:pPr>
        <w:pStyle w:val="af"/>
        <w:tabs>
          <w:tab w:val="left" w:pos="928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сверки взаиморасчетов (</w:t>
      </w:r>
      <w:r>
        <w:rPr>
          <w:rFonts w:ascii="Times New Roman" w:hAnsi="Times New Roman"/>
          <w:i/>
          <w:sz w:val="24"/>
          <w:szCs w:val="24"/>
        </w:rPr>
        <w:t xml:space="preserve">доплата денежных средств) </w:t>
      </w:r>
      <w:r>
        <w:rPr>
          <w:rFonts w:ascii="Times New Roman" w:hAnsi="Times New Roman"/>
          <w:sz w:val="24"/>
          <w:szCs w:val="24"/>
        </w:rPr>
        <w:t>к Договору участия в долевом строительстве</w:t>
      </w:r>
    </w:p>
    <w:p w14:paraId="0D9CB0D6" w14:textId="6AB7B576" w:rsidR="002D15A2" w:rsidRDefault="00740065">
      <w:pPr>
        <w:spacing w:line="240" w:lineRule="auto"/>
        <w:ind w:right="565"/>
        <w:jc w:val="center"/>
        <w:rPr>
          <w:szCs w:val="24"/>
        </w:rPr>
      </w:pPr>
      <w:r>
        <w:rPr>
          <w:szCs w:val="24"/>
        </w:rPr>
        <w:t>№__ от «_» _________ 202</w:t>
      </w:r>
      <w:r w:rsidR="0053343B">
        <w:rPr>
          <w:szCs w:val="24"/>
        </w:rPr>
        <w:t>6</w:t>
      </w:r>
      <w:r>
        <w:rPr>
          <w:szCs w:val="24"/>
        </w:rPr>
        <w:t xml:space="preserve"> года</w:t>
      </w:r>
    </w:p>
    <w:p w14:paraId="4F38C660" w14:textId="77777777" w:rsidR="002D15A2" w:rsidRDefault="002D15A2">
      <w:pPr>
        <w:spacing w:line="240" w:lineRule="auto"/>
        <w:ind w:right="565"/>
        <w:jc w:val="both"/>
        <w:rPr>
          <w:szCs w:val="24"/>
        </w:rPr>
      </w:pPr>
    </w:p>
    <w:p w14:paraId="501F3966" w14:textId="77777777" w:rsidR="002D15A2" w:rsidRDefault="00740065">
      <w:pPr>
        <w:shd w:val="clear" w:color="auto" w:fill="FFFFFF"/>
        <w:spacing w:line="240" w:lineRule="auto"/>
        <w:ind w:firstLine="600"/>
        <w:jc w:val="both"/>
        <w:rPr>
          <w:szCs w:val="24"/>
        </w:rPr>
      </w:pPr>
      <w:r>
        <w:rPr>
          <w:szCs w:val="24"/>
        </w:rPr>
        <w:t>г. Ростов-на-Дону                                                                        « »______________ 20__г.</w:t>
      </w:r>
    </w:p>
    <w:p w14:paraId="58E9E6CE" w14:textId="77777777" w:rsidR="002D15A2" w:rsidRDefault="002D15A2">
      <w:pPr>
        <w:spacing w:line="240" w:lineRule="auto"/>
        <w:ind w:firstLine="567"/>
        <w:jc w:val="both"/>
        <w:rPr>
          <w:b/>
          <w:i/>
          <w:szCs w:val="24"/>
        </w:rPr>
      </w:pPr>
    </w:p>
    <w:p w14:paraId="20484421" w14:textId="40D6CB35" w:rsidR="002D15A2" w:rsidRDefault="00740065">
      <w:pPr>
        <w:spacing w:line="240" w:lineRule="auto"/>
        <w:ind w:firstLine="567"/>
        <w:jc w:val="both"/>
        <w:rPr>
          <w:szCs w:val="24"/>
        </w:rPr>
      </w:pPr>
      <w:r>
        <w:rPr>
          <w:b/>
          <w:i/>
          <w:szCs w:val="24"/>
        </w:rPr>
        <w:t>Общество с ограниченной ответственностью «Специализированный застройщик «Альянс Инвест»</w:t>
      </w:r>
      <w:r>
        <w:rPr>
          <w:szCs w:val="24"/>
        </w:rPr>
        <w:t>, именуемое в дальнейшем «</w:t>
      </w:r>
      <w:r>
        <w:rPr>
          <w:bCs/>
          <w:szCs w:val="24"/>
        </w:rPr>
        <w:t>Застройщик</w:t>
      </w:r>
      <w:r>
        <w:rPr>
          <w:szCs w:val="24"/>
        </w:rPr>
        <w:t xml:space="preserve">», </w:t>
      </w:r>
      <w:r w:rsidR="006561A7">
        <w:rPr>
          <w:szCs w:val="24"/>
        </w:rPr>
        <w:t>в лице Райцис Евгении Владимировны, действующей на основании доверенности от 03.10.2024, удостоверенной Ларионовым Д.А., нотариусом Ростовского-на-Дону нотариального округа, номер в реестре нотариуса 61/376-н/61-2024-6-338</w:t>
      </w:r>
      <w:r>
        <w:rPr>
          <w:szCs w:val="24"/>
        </w:rPr>
        <w:t xml:space="preserve">, с одной стороны и </w:t>
      </w:r>
    </w:p>
    <w:p w14:paraId="0F6A70EB" w14:textId="74C05CBE" w:rsidR="002D15A2" w:rsidRDefault="00740065">
      <w:pPr>
        <w:spacing w:line="240" w:lineRule="auto"/>
        <w:ind w:left="0" w:firstLine="0"/>
        <w:jc w:val="both"/>
      </w:pPr>
      <w:r>
        <w:t xml:space="preserve"> </w:t>
      </w:r>
      <w:r>
        <w:tab/>
      </w:r>
      <w:r w:rsidR="0012216D">
        <w:rPr>
          <w:szCs w:val="24"/>
        </w:rPr>
        <w:t xml:space="preserve">гражданин </w:t>
      </w:r>
      <w:r w:rsidR="0012216D">
        <w:rPr>
          <w:b/>
          <w:szCs w:val="24"/>
        </w:rPr>
        <w:t xml:space="preserve">ФИО, </w:t>
      </w:r>
      <w:r w:rsidR="0012216D">
        <w:rPr>
          <w:szCs w:val="24"/>
        </w:rPr>
        <w:t>00.00.2000 года рождения, гор. ______,  паспорт ___ № ____, выдан______, 00.00.2000 года, код подразделения ____, зарегистрирован по адресу:_____</w:t>
      </w:r>
      <w:r w:rsidR="0012216D">
        <w:rPr>
          <w:color w:val="auto"/>
          <w:szCs w:val="24"/>
        </w:rPr>
        <w:t>, СНИЛС________</w:t>
      </w:r>
      <w:r w:rsidR="0012216D">
        <w:rPr>
          <w:szCs w:val="24"/>
        </w:rPr>
        <w:t xml:space="preserve">, </w:t>
      </w:r>
      <w:r>
        <w:t>именуемый в дальнейшем «Участник» ,  с другой стороны,</w:t>
      </w:r>
      <w:r>
        <w:rPr>
          <w:b/>
        </w:rPr>
        <w:t xml:space="preserve"> </w:t>
      </w:r>
      <w:r>
        <w:t>вместе именуемые «Стороны»,</w:t>
      </w:r>
      <w:r>
        <w:rPr>
          <w:bCs/>
        </w:rPr>
        <w:t xml:space="preserve"> </w:t>
      </w:r>
      <w:r>
        <w:t xml:space="preserve">а по отдельности «Сторона», составили настоящий Акт сверки взаиморасчетов (далее – «Акт») </w:t>
      </w:r>
      <w:r>
        <w:rPr>
          <w:b/>
          <w:i/>
        </w:rPr>
        <w:t>к Договору участия в долевом строительстве №_ от «__» _____ 202</w:t>
      </w:r>
      <w:r w:rsidR="0053343B">
        <w:rPr>
          <w:b/>
          <w:i/>
        </w:rPr>
        <w:t>6</w:t>
      </w:r>
      <w:r>
        <w:rPr>
          <w:b/>
          <w:i/>
        </w:rPr>
        <w:t xml:space="preserve"> года </w:t>
      </w:r>
      <w:r>
        <w:rPr>
          <w:rFonts w:eastAsia="Calibri"/>
          <w:b/>
          <w:i/>
          <w:lang w:eastAsia="en-US"/>
        </w:rPr>
        <w:t>г</w:t>
      </w:r>
      <w:r>
        <w:rPr>
          <w:b/>
          <w:i/>
        </w:rPr>
        <w:t>.</w:t>
      </w:r>
      <w:r>
        <w:rPr>
          <w:i/>
        </w:rPr>
        <w:t xml:space="preserve"> (</w:t>
      </w:r>
      <w:r>
        <w:t>далее – «</w:t>
      </w:r>
      <w:r>
        <w:rPr>
          <w:b/>
        </w:rPr>
        <w:t>Договор</w:t>
      </w:r>
      <w:r>
        <w:t>») о нижеследующем:</w:t>
      </w:r>
    </w:p>
    <w:p w14:paraId="017AB36D" w14:textId="18D59FDD" w:rsidR="002D15A2" w:rsidRDefault="00740065">
      <w:pPr>
        <w:pStyle w:val="ae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>
        <w:rPr>
          <w:szCs w:val="24"/>
        </w:rPr>
        <w:t>По заказу Застройщика лицом, осуществляющим кадастровую деятельность, проведены обмеры Жилого дома</w:t>
      </w:r>
      <w:r>
        <w:rPr>
          <w:bCs/>
          <w:szCs w:val="24"/>
        </w:rPr>
        <w:t xml:space="preserve">, </w:t>
      </w:r>
      <w:r>
        <w:rPr>
          <w:szCs w:val="24"/>
        </w:rPr>
        <w:t>по строительному адресу:</w:t>
      </w:r>
      <w:r>
        <w:rPr>
          <w:rFonts w:eastAsia="Calibri"/>
          <w:szCs w:val="24"/>
          <w:lang w:eastAsia="en-US"/>
        </w:rPr>
        <w:t xml:space="preserve"> </w:t>
      </w:r>
      <w:r>
        <w:rPr>
          <w:szCs w:val="24"/>
        </w:rPr>
        <w:t xml:space="preserve">РФ, г. Ростов-на-Дону, пер. Бориславский, 47, </w:t>
      </w:r>
      <w:r>
        <w:rPr>
          <w:rFonts w:eastAsia="Calibri"/>
          <w:szCs w:val="24"/>
          <w:lang w:eastAsia="en-US"/>
        </w:rPr>
        <w:t>(далее по тексту – «Жилой дом»)</w:t>
      </w:r>
      <w:r>
        <w:rPr>
          <w:bCs/>
          <w:szCs w:val="24"/>
        </w:rPr>
        <w:t xml:space="preserve">. Жилому дому присвоен почтовый адрес: </w:t>
      </w:r>
      <w:r>
        <w:rPr>
          <w:rFonts w:eastAsia="Calibri"/>
          <w:szCs w:val="24"/>
          <w:lang w:eastAsia="en-US"/>
        </w:rPr>
        <w:t>[●]</w:t>
      </w:r>
      <w:r>
        <w:rPr>
          <w:bCs/>
          <w:szCs w:val="24"/>
        </w:rPr>
        <w:t>.</w:t>
      </w:r>
    </w:p>
    <w:p w14:paraId="5B421E15" w14:textId="77777777" w:rsidR="002D15A2" w:rsidRDefault="00740065">
      <w:pPr>
        <w:pStyle w:val="ae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>
        <w:rPr>
          <w:szCs w:val="24"/>
        </w:rPr>
        <w:t xml:space="preserve">На основании данных обмера Объекту долевого строительства – жилому помещению (квартире) с условным </w:t>
      </w:r>
      <w:r>
        <w:rPr>
          <w:b/>
          <w:szCs w:val="24"/>
        </w:rPr>
        <w:t xml:space="preserve">№ </w:t>
      </w:r>
      <w:r>
        <w:rPr>
          <w:szCs w:val="24"/>
        </w:rPr>
        <w:t xml:space="preserve">[●] - присвоен </w:t>
      </w:r>
      <w:r>
        <w:rPr>
          <w:b/>
          <w:bCs/>
          <w:szCs w:val="24"/>
        </w:rPr>
        <w:t xml:space="preserve">№ </w:t>
      </w:r>
      <w:r>
        <w:rPr>
          <w:szCs w:val="24"/>
        </w:rPr>
        <w:t>[●]</w:t>
      </w:r>
      <w:r>
        <w:rPr>
          <w:b/>
          <w:bCs/>
          <w:szCs w:val="24"/>
        </w:rPr>
        <w:t xml:space="preserve"> </w:t>
      </w:r>
      <w:r>
        <w:rPr>
          <w:szCs w:val="24"/>
        </w:rPr>
        <w:t>(далее – «Объект»)</w:t>
      </w:r>
      <w:r>
        <w:rPr>
          <w:bCs/>
          <w:szCs w:val="24"/>
        </w:rPr>
        <w:t>.</w:t>
      </w:r>
    </w:p>
    <w:p w14:paraId="12890265" w14:textId="77777777" w:rsidR="002D15A2" w:rsidRDefault="00740065">
      <w:pPr>
        <w:pStyle w:val="ae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rStyle w:val="610"/>
          <w:szCs w:val="24"/>
        </w:rPr>
      </w:pPr>
      <w:r>
        <w:rPr>
          <w:rStyle w:val="610"/>
          <w:szCs w:val="24"/>
        </w:rPr>
        <w:t xml:space="preserve">По </w:t>
      </w:r>
      <w:r>
        <w:rPr>
          <w:szCs w:val="24"/>
        </w:rPr>
        <w:t>результатам</w:t>
      </w:r>
      <w:r>
        <w:rPr>
          <w:rStyle w:val="610"/>
          <w:szCs w:val="24"/>
        </w:rPr>
        <w:t xml:space="preserve"> обмера, по состоянию на </w:t>
      </w:r>
      <w:r>
        <w:rPr>
          <w:szCs w:val="24"/>
        </w:rPr>
        <w:t>[●] г.</w:t>
      </w:r>
      <w:r>
        <w:rPr>
          <w:rStyle w:val="610"/>
          <w:szCs w:val="24"/>
        </w:rPr>
        <w:t xml:space="preserve">, Объект имеет Общую площадь - </w:t>
      </w:r>
      <w:r>
        <w:rPr>
          <w:szCs w:val="24"/>
        </w:rPr>
        <w:t xml:space="preserve">[●] </w:t>
      </w:r>
      <w:r>
        <w:rPr>
          <w:rStyle w:val="610"/>
          <w:szCs w:val="24"/>
        </w:rPr>
        <w:t xml:space="preserve">кв.м. с учетом площадей вспомогательных помещений, балконов и веранд, (далее – «Общая площадь </w:t>
      </w:r>
      <w:r>
        <w:rPr>
          <w:szCs w:val="24"/>
        </w:rPr>
        <w:t>Объекта</w:t>
      </w:r>
      <w:r>
        <w:rPr>
          <w:rStyle w:val="610"/>
          <w:szCs w:val="24"/>
        </w:rPr>
        <w:t xml:space="preserve">»). В соответствии с п. 1.5. Договора Общая площадь Объекта применяется Сторонами для проведения между Сторонами взаиморасчетов по дополнительному уточнению цены Договора.  </w:t>
      </w:r>
    </w:p>
    <w:p w14:paraId="2D2D97D0" w14:textId="77777777" w:rsidR="002D15A2" w:rsidRDefault="00740065">
      <w:pPr>
        <w:pStyle w:val="ae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>
        <w:rPr>
          <w:szCs w:val="24"/>
        </w:rPr>
        <w:t>Разница между Проектной общей площадью Объекта по Договору равной [●] кв.м и Общей площадью Объекта, указанной в п. 3 настоящего Акта, составляет: [●] кв.м.</w:t>
      </w:r>
    </w:p>
    <w:p w14:paraId="4925C61A" w14:textId="77777777" w:rsidR="002D15A2" w:rsidRDefault="00740065">
      <w:pPr>
        <w:pStyle w:val="ae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>
        <w:rPr>
          <w:szCs w:val="24"/>
        </w:rPr>
        <w:t>В соответствии с условиями Договора и на основе результатов обмера Жилого дома и входящего в его состав Объекта, Стороны настоящим Актом уточняют цену Договора.</w:t>
      </w:r>
    </w:p>
    <w:p w14:paraId="492DAE7C" w14:textId="77777777" w:rsidR="002D15A2" w:rsidRDefault="00740065">
      <w:pPr>
        <w:pStyle w:val="ae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>
        <w:rPr>
          <w:szCs w:val="24"/>
        </w:rPr>
        <w:t>Уточнение Сторонами цены Договора производится посредством умножения Общей площади Объекта, указанной в п. 3 настоящего Акта, на стоимость одного квадратного метра, указанную в п.3.2 Договора и равную [●] руб.</w:t>
      </w:r>
    </w:p>
    <w:p w14:paraId="788B991E" w14:textId="77777777" w:rsidR="002D15A2" w:rsidRDefault="00740065">
      <w:pPr>
        <w:pStyle w:val="ae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>
        <w:rPr>
          <w:szCs w:val="24"/>
        </w:rPr>
        <w:t xml:space="preserve">На день подписания настоящего Акта Участник в счет обусловленной Договором цены фактически перечислил на счет эскроу следующие денежные средства: [●] рублей. </w:t>
      </w:r>
    </w:p>
    <w:p w14:paraId="1E7E1E71" w14:textId="77777777" w:rsidR="002D15A2" w:rsidRDefault="00740065">
      <w:pPr>
        <w:pStyle w:val="ae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>
        <w:rPr>
          <w:szCs w:val="24"/>
        </w:rPr>
        <w:t>Разница между окончательной ценой Договора, установленной п. 6 настоящего Акта, и суммой денежных средств, фактически выплаченных Участником п. 7 настоящего Акта, составляет [●] рублей.</w:t>
      </w:r>
    </w:p>
    <w:p w14:paraId="6762A958" w14:textId="73757ACC" w:rsidR="002D15A2" w:rsidRDefault="00740065">
      <w:pPr>
        <w:tabs>
          <w:tab w:val="left" w:pos="993"/>
        </w:tabs>
        <w:spacing w:line="240" w:lineRule="auto"/>
        <w:ind w:firstLine="567"/>
        <w:jc w:val="both"/>
        <w:rPr>
          <w:i/>
          <w:iCs/>
          <w:szCs w:val="24"/>
        </w:rPr>
      </w:pPr>
      <w:r>
        <w:rPr>
          <w:iCs/>
          <w:szCs w:val="24"/>
        </w:rPr>
        <w:tab/>
        <w:t xml:space="preserve">Указанную денежную сумму </w:t>
      </w:r>
      <w:r>
        <w:rPr>
          <w:bCs/>
          <w:iCs/>
          <w:szCs w:val="24"/>
        </w:rPr>
        <w:t xml:space="preserve">Участник </w:t>
      </w:r>
      <w:r>
        <w:rPr>
          <w:iCs/>
          <w:szCs w:val="24"/>
        </w:rPr>
        <w:t xml:space="preserve">обязуется доплатить </w:t>
      </w:r>
      <w:r>
        <w:rPr>
          <w:szCs w:val="24"/>
        </w:rPr>
        <w:t>Застройщику</w:t>
      </w:r>
      <w:r>
        <w:rPr>
          <w:iCs/>
          <w:szCs w:val="24"/>
        </w:rPr>
        <w:t xml:space="preserve"> в счет окончательной Цены Договора в течение 15 (пятнадцати) календарных дней со дня подписания настоящего Акта. При этом в платежном поручении должно быть указано: </w:t>
      </w:r>
      <w:r>
        <w:rPr>
          <w:b/>
          <w:i/>
          <w:iCs/>
          <w:szCs w:val="24"/>
        </w:rPr>
        <w:t>«доплата по Дог.</w:t>
      </w:r>
      <w:r>
        <w:rPr>
          <w:b/>
          <w:i/>
          <w:szCs w:val="24"/>
        </w:rPr>
        <w:t xml:space="preserve"> участия</w:t>
      </w:r>
      <w:r>
        <w:rPr>
          <w:b/>
          <w:i/>
          <w:iCs/>
          <w:szCs w:val="24"/>
        </w:rPr>
        <w:t xml:space="preserve"> в долевом стр-ве № ___ от </w:t>
      </w:r>
      <w:r>
        <w:rPr>
          <w:b/>
          <w:i/>
          <w:szCs w:val="24"/>
        </w:rPr>
        <w:t>«__» _____ 202</w:t>
      </w:r>
      <w:r w:rsidR="0053343B">
        <w:rPr>
          <w:b/>
          <w:i/>
          <w:szCs w:val="24"/>
        </w:rPr>
        <w:t>6</w:t>
      </w:r>
      <w:r>
        <w:rPr>
          <w:b/>
          <w:i/>
          <w:szCs w:val="24"/>
        </w:rPr>
        <w:t xml:space="preserve"> г. за жилое помещение</w:t>
      </w:r>
      <w:r>
        <w:rPr>
          <w:b/>
          <w:i/>
          <w:iCs/>
          <w:szCs w:val="24"/>
        </w:rPr>
        <w:t xml:space="preserve"> усл. ном. </w:t>
      </w:r>
      <w:r>
        <w:rPr>
          <w:i/>
          <w:iCs/>
          <w:szCs w:val="24"/>
        </w:rPr>
        <w:t xml:space="preserve"> </w:t>
      </w:r>
      <w:r>
        <w:rPr>
          <w:b/>
          <w:i/>
          <w:szCs w:val="24"/>
        </w:rPr>
        <w:t>№ __</w:t>
      </w:r>
      <w:r>
        <w:rPr>
          <w:i/>
          <w:iCs/>
          <w:szCs w:val="24"/>
        </w:rPr>
        <w:t xml:space="preserve"> (НДС не облагается).</w:t>
      </w:r>
    </w:p>
    <w:p w14:paraId="4F077C12" w14:textId="77777777" w:rsidR="002D15A2" w:rsidRDefault="00740065">
      <w:pPr>
        <w:pStyle w:val="ae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>
        <w:rPr>
          <w:szCs w:val="24"/>
        </w:rPr>
        <w:t xml:space="preserve">Настоящий Акт вступает в силу с момента его подписания Сторонами. </w:t>
      </w:r>
    </w:p>
    <w:p w14:paraId="6D2F95FA" w14:textId="77777777" w:rsidR="002D15A2" w:rsidRDefault="00740065">
      <w:pPr>
        <w:pStyle w:val="ae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>
        <w:rPr>
          <w:szCs w:val="24"/>
        </w:rPr>
        <w:t xml:space="preserve">Одновременно при подписании Сторонами настоящего Акта, Застройщик передал Участнику выкопировку из Технического плана (описания) на Жилой дом - на Объект. </w:t>
      </w:r>
    </w:p>
    <w:p w14:paraId="5599970C" w14:textId="77777777" w:rsidR="002D15A2" w:rsidRDefault="00740065">
      <w:pPr>
        <w:pStyle w:val="ae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>
        <w:rPr>
          <w:szCs w:val="24"/>
        </w:rPr>
        <w:lastRenderedPageBreak/>
        <w:t xml:space="preserve">Настоящий Акт составлен в двух экземплярах, имеющих одинаковую юридическую силу, по одному для каждой из Сторон. </w:t>
      </w:r>
    </w:p>
    <w:p w14:paraId="004491B0" w14:textId="77777777" w:rsidR="002D15A2" w:rsidRDefault="00740065">
      <w:pPr>
        <w:pStyle w:val="Default"/>
        <w:ind w:firstLine="567"/>
        <w:jc w:val="both"/>
        <w:rPr>
          <w:color w:val="00000A"/>
        </w:rPr>
      </w:pPr>
      <w:r>
        <w:rPr>
          <w:color w:val="00000A"/>
        </w:rPr>
        <w:t>12. Подписи Сторон:</w:t>
      </w:r>
    </w:p>
    <w:p w14:paraId="6195B6BF" w14:textId="77777777" w:rsidR="002D15A2" w:rsidRDefault="002D15A2">
      <w:pPr>
        <w:pStyle w:val="aff"/>
        <w:tabs>
          <w:tab w:val="left" w:pos="7248"/>
          <w:tab w:val="right" w:pos="10064"/>
        </w:tabs>
        <w:spacing w:line="240" w:lineRule="auto"/>
        <w:ind w:left="0" w:firstLine="0"/>
        <w:jc w:val="both"/>
        <w:rPr>
          <w:b/>
          <w:bCs/>
          <w:szCs w:val="24"/>
        </w:rPr>
      </w:pPr>
    </w:p>
    <w:tbl>
      <w:tblPr>
        <w:tblW w:w="21500" w:type="dxa"/>
        <w:tblInd w:w="-141" w:type="dxa"/>
        <w:tblLook w:val="04A0" w:firstRow="1" w:lastRow="0" w:firstColumn="1" w:lastColumn="0" w:noHBand="0" w:noVBand="1"/>
      </w:tblPr>
      <w:tblGrid>
        <w:gridCol w:w="15847"/>
        <w:gridCol w:w="5653"/>
      </w:tblGrid>
      <w:tr w:rsidR="002D15A2" w14:paraId="1432C5F5" w14:textId="77777777">
        <w:tc>
          <w:tcPr>
            <w:tcW w:w="10943" w:type="dxa"/>
            <w:shd w:val="clear" w:color="auto" w:fill="auto"/>
          </w:tcPr>
          <w:p w14:paraId="4790A4DD" w14:textId="77777777" w:rsidR="002D15A2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b/>
                <w:bCs/>
                <w:color w:val="00000A"/>
              </w:rPr>
              <w:t>ЗАСТРОЙЩИК:</w:t>
            </w:r>
            <w:r>
              <w:rPr>
                <w:b/>
                <w:bCs/>
                <w:color w:val="00000A"/>
              </w:rPr>
              <w:br/>
            </w:r>
            <w:r>
              <w:rPr>
                <w:szCs w:val="24"/>
              </w:rPr>
              <w:t xml:space="preserve">Общество с ограниченной ответственностью «Специализированный застройщик </w:t>
            </w:r>
          </w:p>
          <w:p w14:paraId="247E4AAF" w14:textId="288C1AB8" w:rsidR="002D15A2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«Альянс Инвест»</w:t>
            </w:r>
            <w:r w:rsidR="006561A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344068, Ростовская область, г. Ростов-на-Дону, пер. Измаильский, 39, </w:t>
            </w:r>
          </w:p>
          <w:p w14:paraId="2B1BA1FA" w14:textId="77777777" w:rsidR="006561A7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корпус помещение Н1, комната 1,2;</w:t>
            </w:r>
            <w:r w:rsidR="006561A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ИНН 6161095068, ОГРН 1216100026900, КПП 616101001, </w:t>
            </w:r>
          </w:p>
          <w:p w14:paraId="461DF1FC" w14:textId="4E9AD5D2" w:rsidR="006561A7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 w:rsidRPr="00C54950">
              <w:rPr>
                <w:szCs w:val="24"/>
              </w:rPr>
              <w:t>р/счет №</w:t>
            </w:r>
            <w:r w:rsidR="0036510B" w:rsidRPr="00B049D5">
              <w:t>40702810652090086893</w:t>
            </w:r>
            <w:r w:rsidRPr="00B049D5">
              <w:rPr>
                <w:szCs w:val="24"/>
              </w:rPr>
              <w:t>,</w:t>
            </w:r>
            <w:r>
              <w:rPr>
                <w:szCs w:val="24"/>
              </w:rPr>
              <w:t xml:space="preserve"> открыт в ПАО Сбербанк России Юго-Западный Банк, </w:t>
            </w:r>
          </w:p>
          <w:p w14:paraId="4FAD08EE" w14:textId="77777777" w:rsidR="006561A7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корр/счет №30101810600000000602, БИК 046015602</w:t>
            </w:r>
            <w:r w:rsidR="006561A7">
              <w:rPr>
                <w:szCs w:val="24"/>
              </w:rPr>
              <w:t xml:space="preserve"> в лице Райцис Евгении Владимировны, </w:t>
            </w:r>
          </w:p>
          <w:p w14:paraId="7486BDFB" w14:textId="77777777" w:rsidR="006561A7" w:rsidRDefault="006561A7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действующей на основании доверенности от 03.10.2024, удостоверенной Ларионовым Д.А., </w:t>
            </w:r>
          </w:p>
          <w:p w14:paraId="75D3272A" w14:textId="77777777" w:rsidR="006561A7" w:rsidRDefault="006561A7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нотариусом Ростовского-на-Дону нотариального округа, номер в реестре нотариуса </w:t>
            </w:r>
          </w:p>
          <w:p w14:paraId="3A65B70F" w14:textId="40927B8E" w:rsidR="002D15A2" w:rsidRDefault="006561A7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61/376-н/61-2024-6-338.</w:t>
            </w:r>
          </w:p>
          <w:p w14:paraId="2689E058" w14:textId="44ED907F" w:rsidR="002D15A2" w:rsidRDefault="00740065">
            <w:pPr>
              <w:pStyle w:val="Default"/>
              <w:jc w:val="both"/>
              <w:rPr>
                <w:color w:val="00000A"/>
              </w:rPr>
            </w:pPr>
            <w:r>
              <w:rPr>
                <w:color w:val="00000A"/>
              </w:rPr>
              <w:br/>
              <w:t>_________________________________/</w:t>
            </w:r>
            <w:r w:rsidR="006561A7">
              <w:rPr>
                <w:color w:val="00000A"/>
              </w:rPr>
              <w:t>Е.В. Райцис</w:t>
            </w:r>
            <w:r>
              <w:rPr>
                <w:color w:val="00000A"/>
              </w:rPr>
              <w:t>/</w:t>
            </w:r>
          </w:p>
          <w:p w14:paraId="127053C8" w14:textId="77777777" w:rsidR="002D15A2" w:rsidRDefault="002D15A2">
            <w:pPr>
              <w:pStyle w:val="Default"/>
              <w:jc w:val="both"/>
              <w:rPr>
                <w:color w:val="00000A"/>
              </w:rPr>
            </w:pPr>
          </w:p>
          <w:p w14:paraId="7A4AE1E4" w14:textId="77777777" w:rsidR="002D15A2" w:rsidRDefault="002D15A2">
            <w:pPr>
              <w:pStyle w:val="Default"/>
              <w:jc w:val="both"/>
              <w:rPr>
                <w:color w:val="00000A"/>
              </w:rPr>
            </w:pPr>
          </w:p>
          <w:p w14:paraId="25C8D78C" w14:textId="77777777" w:rsidR="002D15A2" w:rsidRDefault="00740065">
            <w:pPr>
              <w:pStyle w:val="Default"/>
              <w:jc w:val="both"/>
              <w:rPr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  <w:t>Участник долевого строительства:</w:t>
            </w:r>
          </w:p>
          <w:p w14:paraId="3DDE3FCA" w14:textId="77777777" w:rsidR="0012216D" w:rsidRDefault="0012216D">
            <w:pPr>
              <w:pStyle w:val="Default"/>
              <w:jc w:val="both"/>
            </w:pPr>
            <w:r>
              <w:t xml:space="preserve">гражданин </w:t>
            </w:r>
            <w:r>
              <w:rPr>
                <w:b/>
              </w:rPr>
              <w:t xml:space="preserve">ФИО, </w:t>
            </w:r>
            <w:r>
              <w:t xml:space="preserve">00.00.2000 года рождения, гор. ______,  паспорт ___ № ____, выдан______, </w:t>
            </w:r>
          </w:p>
          <w:p w14:paraId="07B151F5" w14:textId="019852C1" w:rsidR="002D15A2" w:rsidRDefault="0012216D">
            <w:pPr>
              <w:pStyle w:val="Default"/>
              <w:jc w:val="both"/>
            </w:pPr>
            <w:r>
              <w:t>00.00.2000 года, код подразделения ____, зарегистрирован по адресу:_____</w:t>
            </w:r>
            <w:r>
              <w:rPr>
                <w:color w:val="auto"/>
              </w:rPr>
              <w:t>, СНИЛС________</w:t>
            </w:r>
          </w:p>
          <w:p w14:paraId="4BAB6B76" w14:textId="77777777" w:rsidR="0012216D" w:rsidRDefault="0012216D">
            <w:pPr>
              <w:pStyle w:val="Default"/>
              <w:jc w:val="both"/>
            </w:pPr>
          </w:p>
          <w:p w14:paraId="38A1D349" w14:textId="77777777" w:rsidR="002D15A2" w:rsidRDefault="00740065">
            <w:pPr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    ___________</w:t>
            </w:r>
          </w:p>
          <w:p w14:paraId="33336299" w14:textId="77777777" w:rsidR="002D15A2" w:rsidRDefault="00740065">
            <w:pPr>
              <w:ind w:left="0" w:firstLine="0"/>
              <w:jc w:val="both"/>
              <w:rPr>
                <w:szCs w:val="24"/>
              </w:rPr>
            </w:pPr>
            <w:r>
              <w:rPr>
                <w:i/>
                <w:iCs/>
                <w:szCs w:val="24"/>
              </w:rPr>
              <w:t xml:space="preserve">          Фамилия, Имя, Отчество (прописью)                                           подпись   </w:t>
            </w:r>
          </w:p>
          <w:p w14:paraId="555A6192" w14:textId="77777777" w:rsidR="002D15A2" w:rsidRDefault="00740065">
            <w:pPr>
              <w:pStyle w:val="Default"/>
              <w:ind w:left="720" w:hanging="1"/>
              <w:jc w:val="both"/>
              <w:rPr>
                <w:b/>
                <w:bCs/>
                <w:color w:val="00000A"/>
              </w:rPr>
            </w:pPr>
            <w:r>
              <w:rPr>
                <w:i/>
                <w:iCs/>
              </w:rPr>
              <w:t xml:space="preserve"> </w:t>
            </w:r>
          </w:p>
          <w:p w14:paraId="075DFDA7" w14:textId="77777777" w:rsidR="002D15A2" w:rsidRDefault="00740065">
            <w:pPr>
              <w:spacing w:line="240" w:lineRule="auto"/>
              <w:ind w:left="0" w:firstLine="0"/>
              <w:jc w:val="both"/>
              <w:rPr>
                <w:b/>
                <w:bCs/>
                <w:spacing w:val="20"/>
                <w:szCs w:val="24"/>
              </w:rPr>
            </w:pPr>
            <w:r>
              <w:rPr>
                <w:b/>
                <w:bCs/>
                <w:szCs w:val="24"/>
              </w:rPr>
              <w:t>ФОРМА УТВЕРЖДЕНА:</w:t>
            </w:r>
          </w:p>
          <w:tbl>
            <w:tblPr>
              <w:tblW w:w="15631" w:type="dxa"/>
              <w:tblLook w:val="04A0" w:firstRow="1" w:lastRow="0" w:firstColumn="1" w:lastColumn="0" w:noHBand="0" w:noVBand="1"/>
            </w:tblPr>
            <w:tblGrid>
              <w:gridCol w:w="5210"/>
              <w:gridCol w:w="5210"/>
              <w:gridCol w:w="5211"/>
            </w:tblGrid>
            <w:tr w:rsidR="002D15A2" w14:paraId="1416ABFA" w14:textId="77777777">
              <w:tc>
                <w:tcPr>
                  <w:tcW w:w="5210" w:type="dxa"/>
                  <w:shd w:val="clear" w:color="auto" w:fill="auto"/>
                </w:tcPr>
                <w:p w14:paraId="3BD89A74" w14:textId="77777777" w:rsidR="002D15A2" w:rsidRDefault="002D15A2">
                  <w:pPr>
                    <w:spacing w:line="240" w:lineRule="auto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5210" w:type="dxa"/>
                  <w:shd w:val="clear" w:color="auto" w:fill="auto"/>
                </w:tcPr>
                <w:p w14:paraId="7FAA231D" w14:textId="77777777" w:rsidR="002D15A2" w:rsidRDefault="002D15A2">
                  <w:pPr>
                    <w:spacing w:line="240" w:lineRule="auto"/>
                    <w:jc w:val="both"/>
                    <w:rPr>
                      <w:szCs w:val="24"/>
                    </w:rPr>
                  </w:pPr>
                </w:p>
                <w:p w14:paraId="3D11FA9C" w14:textId="77777777" w:rsidR="002D15A2" w:rsidRDefault="002D15A2">
                  <w:pPr>
                    <w:spacing w:line="240" w:lineRule="auto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</w:tcPr>
                <w:p w14:paraId="75C7FBE0" w14:textId="77777777" w:rsidR="002D15A2" w:rsidRDefault="002D15A2">
                  <w:pPr>
                    <w:spacing w:line="240" w:lineRule="auto"/>
                    <w:jc w:val="both"/>
                    <w:rPr>
                      <w:szCs w:val="24"/>
                    </w:rPr>
                  </w:pPr>
                </w:p>
              </w:tc>
            </w:tr>
            <w:tr w:rsidR="002D15A2" w14:paraId="4C1BB90D" w14:textId="77777777">
              <w:tc>
                <w:tcPr>
                  <w:tcW w:w="5210" w:type="dxa"/>
                  <w:shd w:val="clear" w:color="auto" w:fill="auto"/>
                </w:tcPr>
                <w:p w14:paraId="44D04301" w14:textId="77777777" w:rsidR="002D15A2" w:rsidRDefault="00740065">
                  <w:pPr>
                    <w:tabs>
                      <w:tab w:val="left" w:pos="567"/>
                    </w:tabs>
                    <w:spacing w:line="240" w:lineRule="auto"/>
                    <w:ind w:left="0" w:firstLine="0"/>
                    <w:jc w:val="both"/>
                    <w:rPr>
                      <w:szCs w:val="24"/>
                    </w:rPr>
                  </w:pPr>
                  <w:r>
                    <w:rPr>
                      <w:b/>
                      <w:bCs/>
                      <w:color w:val="00000A"/>
                      <w:szCs w:val="24"/>
                    </w:rPr>
                    <w:t>ЗАСТРОЙЩИК:</w:t>
                  </w:r>
                </w:p>
              </w:tc>
              <w:tc>
                <w:tcPr>
                  <w:tcW w:w="5210" w:type="dxa"/>
                  <w:shd w:val="clear" w:color="auto" w:fill="auto"/>
                </w:tcPr>
                <w:p w14:paraId="04A74526" w14:textId="77777777" w:rsidR="002D15A2" w:rsidRDefault="002D15A2">
                  <w:pPr>
                    <w:spacing w:line="240" w:lineRule="auto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</w:tcPr>
                <w:p w14:paraId="201476BB" w14:textId="77777777" w:rsidR="002D15A2" w:rsidRDefault="002D15A2">
                  <w:pPr>
                    <w:spacing w:line="240" w:lineRule="auto"/>
                    <w:jc w:val="both"/>
                    <w:rPr>
                      <w:szCs w:val="24"/>
                    </w:rPr>
                  </w:pPr>
                </w:p>
              </w:tc>
            </w:tr>
          </w:tbl>
          <w:p w14:paraId="5E970EBF" w14:textId="77777777" w:rsidR="002D15A2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Общество с ограниченной ответственностью «Специализированный застройщик </w:t>
            </w:r>
          </w:p>
          <w:p w14:paraId="6164E3B1" w14:textId="209071B0" w:rsidR="002D15A2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«Альянс Инвест»</w:t>
            </w:r>
            <w:r w:rsidR="006561A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344068, Ростовская область, г. Ростов-на-Дону, пер. Измаильский, 39, </w:t>
            </w:r>
          </w:p>
          <w:p w14:paraId="5EDDD7D8" w14:textId="77777777" w:rsidR="006561A7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корпус помещение Н1, комната 1,2;</w:t>
            </w:r>
            <w:r w:rsidR="006561A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ИНН 6161095068, ОГРН 1216100026900, КПП 616101001, </w:t>
            </w:r>
          </w:p>
          <w:p w14:paraId="601072DF" w14:textId="7213CBD8" w:rsidR="006561A7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 w:rsidRPr="00C54950">
              <w:rPr>
                <w:szCs w:val="24"/>
              </w:rPr>
              <w:t>р/счет №</w:t>
            </w:r>
            <w:r w:rsidR="0036510B" w:rsidRPr="00B049D5">
              <w:t>40702810652090086893</w:t>
            </w:r>
            <w:r w:rsidRPr="00B049D5">
              <w:rPr>
                <w:szCs w:val="24"/>
              </w:rPr>
              <w:t>,</w:t>
            </w:r>
            <w:r>
              <w:rPr>
                <w:szCs w:val="24"/>
              </w:rPr>
              <w:t xml:space="preserve"> открыт в ПАО Сбербанк России Юго-Западный Банк, </w:t>
            </w:r>
          </w:p>
          <w:p w14:paraId="45178EDD" w14:textId="77777777" w:rsidR="006561A7" w:rsidRDefault="00740065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корр/счет №30101810600000000602, БИК 046015602</w:t>
            </w:r>
            <w:r w:rsidR="006561A7">
              <w:rPr>
                <w:szCs w:val="24"/>
              </w:rPr>
              <w:t xml:space="preserve"> в лице Райцис Евгении Владимировны, </w:t>
            </w:r>
          </w:p>
          <w:p w14:paraId="6267D91D" w14:textId="77777777" w:rsidR="006561A7" w:rsidRDefault="006561A7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действующей на основании доверенности от 03.10.2024, удостоверенной Ларионовым Д.А., </w:t>
            </w:r>
          </w:p>
          <w:p w14:paraId="583EE919" w14:textId="77777777" w:rsidR="006561A7" w:rsidRDefault="006561A7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нотариусом Ростовского-на-Дону нотариального округа, номер в реестре нотариуса </w:t>
            </w:r>
          </w:p>
          <w:p w14:paraId="47EE2A5D" w14:textId="00815B39" w:rsidR="002D15A2" w:rsidRDefault="006561A7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61/376-н/61-2024-6-338.</w:t>
            </w:r>
          </w:p>
          <w:p w14:paraId="128E8C9C" w14:textId="4BFE8EED" w:rsidR="002D15A2" w:rsidRDefault="00740065">
            <w:pPr>
              <w:pStyle w:val="Default"/>
              <w:jc w:val="both"/>
              <w:rPr>
                <w:color w:val="00000A"/>
              </w:rPr>
            </w:pPr>
            <w:r>
              <w:rPr>
                <w:color w:val="00000A"/>
              </w:rPr>
              <w:br/>
              <w:t>_________________________________/</w:t>
            </w:r>
            <w:r w:rsidR="006561A7">
              <w:rPr>
                <w:color w:val="00000A"/>
              </w:rPr>
              <w:t>Е.В. Райцис</w:t>
            </w:r>
            <w:r>
              <w:rPr>
                <w:color w:val="00000A"/>
              </w:rPr>
              <w:t>/</w:t>
            </w:r>
          </w:p>
          <w:p w14:paraId="01B50309" w14:textId="77777777" w:rsidR="002D15A2" w:rsidRDefault="002D15A2">
            <w:pPr>
              <w:pStyle w:val="Default"/>
              <w:jc w:val="both"/>
              <w:rPr>
                <w:color w:val="00000A"/>
              </w:rPr>
            </w:pPr>
          </w:p>
          <w:p w14:paraId="184212E4" w14:textId="77777777" w:rsidR="002D15A2" w:rsidRDefault="002D15A2">
            <w:pPr>
              <w:pStyle w:val="Default"/>
              <w:jc w:val="both"/>
              <w:rPr>
                <w:color w:val="00000A"/>
              </w:rPr>
            </w:pPr>
          </w:p>
          <w:p w14:paraId="39DB6529" w14:textId="77777777" w:rsidR="002D15A2" w:rsidRDefault="00740065">
            <w:pPr>
              <w:pStyle w:val="Default"/>
              <w:jc w:val="both"/>
              <w:rPr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  <w:t>Участник долевого строительства:</w:t>
            </w:r>
          </w:p>
          <w:p w14:paraId="30C4A672" w14:textId="77777777" w:rsidR="002D15A2" w:rsidRDefault="002D15A2">
            <w:pPr>
              <w:pStyle w:val="Default"/>
              <w:jc w:val="both"/>
              <w:rPr>
                <w:b/>
                <w:bCs/>
                <w:color w:val="00000A"/>
              </w:rPr>
            </w:pPr>
          </w:p>
          <w:p w14:paraId="03322102" w14:textId="77777777" w:rsidR="002D15A2" w:rsidRDefault="00740065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    ____________</w:t>
            </w:r>
          </w:p>
          <w:p w14:paraId="3529090B" w14:textId="77777777" w:rsidR="002D15A2" w:rsidRDefault="00740065">
            <w:pPr>
              <w:pStyle w:val="ConsNonformat"/>
              <w:spacing w:line="240" w:lineRule="auto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 xml:space="preserve">          Фамилия, Имя, Отчество (прописью)                                             подпись </w:t>
            </w:r>
          </w:p>
          <w:p w14:paraId="024CB123" w14:textId="77777777" w:rsidR="002D15A2" w:rsidRDefault="002D15A2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0557" w:type="dxa"/>
            <w:shd w:val="clear" w:color="auto" w:fill="auto"/>
          </w:tcPr>
          <w:p w14:paraId="5334306E" w14:textId="77777777" w:rsidR="002D15A2" w:rsidRDefault="002D15A2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b/>
                <w:bCs/>
                <w:szCs w:val="24"/>
              </w:rPr>
            </w:pPr>
          </w:p>
        </w:tc>
      </w:tr>
      <w:tr w:rsidR="002D15A2" w14:paraId="4EB3DD98" w14:textId="77777777">
        <w:trPr>
          <w:trHeight w:val="92"/>
        </w:trPr>
        <w:tc>
          <w:tcPr>
            <w:tcW w:w="10943" w:type="dxa"/>
            <w:shd w:val="clear" w:color="auto" w:fill="auto"/>
          </w:tcPr>
          <w:p w14:paraId="7AE0F1E3" w14:textId="77777777" w:rsidR="002D15A2" w:rsidRDefault="002D15A2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10557" w:type="dxa"/>
            <w:shd w:val="clear" w:color="auto" w:fill="auto"/>
          </w:tcPr>
          <w:p w14:paraId="22AC7FE9" w14:textId="77777777" w:rsidR="002D15A2" w:rsidRDefault="002D15A2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</w:p>
        </w:tc>
      </w:tr>
    </w:tbl>
    <w:p w14:paraId="6548E2CA" w14:textId="77777777" w:rsidR="002D15A2" w:rsidRDefault="002D15A2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</w:p>
    <w:sectPr w:rsidR="002D15A2">
      <w:headerReference w:type="default" r:id="rId15"/>
      <w:footerReference w:type="default" r:id="rId16"/>
      <w:pgSz w:w="11906" w:h="16838"/>
      <w:pgMar w:top="737" w:right="851" w:bottom="363" w:left="1304" w:header="720" w:footer="306" w:gutter="0"/>
      <w:pgNumType w:start="1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4983F" w14:textId="77777777" w:rsidR="004E1840" w:rsidRDefault="004E1840">
      <w:pPr>
        <w:spacing w:line="240" w:lineRule="auto"/>
      </w:pPr>
      <w:r>
        <w:separator/>
      </w:r>
    </w:p>
  </w:endnote>
  <w:endnote w:type="continuationSeparator" w:id="0">
    <w:p w14:paraId="2382E910" w14:textId="77777777" w:rsidR="004E1840" w:rsidRDefault="004E1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ultant">
    <w:altName w:val="Lucida Console"/>
    <w:charset w:val="00"/>
    <w:family w:val="moder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6C09" w14:textId="77777777" w:rsidR="002D15A2" w:rsidRDefault="00740065">
    <w:pPr>
      <w:spacing w:line="240" w:lineRule="auto"/>
      <w:ind w:left="0" w:hanging="2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862DD2" wp14:editId="3F98A33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1765" cy="17526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76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DB9305E" w14:textId="77777777" w:rsidR="002D15A2" w:rsidRDefault="00740065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62DD2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left:0;text-align:left;margin-left:0;margin-top:.05pt;width:11.95pt;height:13.8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" stroked="f">
              <v:fill opacity="0"/>
              <v:textbox style="mso-fit-shape-to-text:t" inset="0,0,0,0">
                <w:txbxContent>
                  <w:p w14:paraId="5DB9305E" w14:textId="77777777" w:rsidR="002D15A2" w:rsidRDefault="00740065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6BD77D7E" w14:textId="77777777" w:rsidR="002D15A2" w:rsidRDefault="002D15A2">
    <w:pPr>
      <w:spacing w:line="240" w:lineRule="auto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B7E2" w14:textId="77777777" w:rsidR="004E1840" w:rsidRDefault="004E1840">
      <w:pPr>
        <w:spacing w:line="240" w:lineRule="auto"/>
      </w:pPr>
      <w:r>
        <w:separator/>
      </w:r>
    </w:p>
  </w:footnote>
  <w:footnote w:type="continuationSeparator" w:id="0">
    <w:p w14:paraId="66A0702F" w14:textId="77777777" w:rsidR="004E1840" w:rsidRDefault="004E18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305A5" w14:textId="77777777" w:rsidR="002D15A2" w:rsidRDefault="002D15A2">
    <w:pPr>
      <w:tabs>
        <w:tab w:val="left" w:pos="2700"/>
      </w:tabs>
      <w:spacing w:line="240" w:lineRule="aut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8485B"/>
    <w:multiLevelType w:val="multilevel"/>
    <w:tmpl w:val="37B8485B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407C28EE"/>
    <w:multiLevelType w:val="multilevel"/>
    <w:tmpl w:val="407C2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E1D2E"/>
    <w:multiLevelType w:val="multilevel"/>
    <w:tmpl w:val="58CE1D2E"/>
    <w:lvl w:ilvl="0">
      <w:start w:val="2"/>
      <w:numFmt w:val="decimal"/>
      <w:lvlText w:val="%1."/>
      <w:lvlJc w:val="left"/>
      <w:pPr>
        <w:ind w:left="106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7" w:hanging="360"/>
      </w:pPr>
    </w:lvl>
    <w:lvl w:ilvl="2">
      <w:start w:val="1"/>
      <w:numFmt w:val="lowerRoman"/>
      <w:lvlText w:val="%3."/>
      <w:lvlJc w:val="right"/>
      <w:pPr>
        <w:ind w:left="2507" w:hanging="180"/>
      </w:pPr>
    </w:lvl>
    <w:lvl w:ilvl="3">
      <w:start w:val="1"/>
      <w:numFmt w:val="decimal"/>
      <w:lvlText w:val="%4."/>
      <w:lvlJc w:val="left"/>
      <w:pPr>
        <w:ind w:left="3227" w:hanging="360"/>
      </w:pPr>
    </w:lvl>
    <w:lvl w:ilvl="4">
      <w:start w:val="1"/>
      <w:numFmt w:val="lowerLetter"/>
      <w:lvlText w:val="%5."/>
      <w:lvlJc w:val="left"/>
      <w:pPr>
        <w:ind w:left="3947" w:hanging="360"/>
      </w:pPr>
    </w:lvl>
    <w:lvl w:ilvl="5">
      <w:start w:val="1"/>
      <w:numFmt w:val="lowerRoman"/>
      <w:lvlText w:val="%6."/>
      <w:lvlJc w:val="right"/>
      <w:pPr>
        <w:ind w:left="4667" w:hanging="180"/>
      </w:pPr>
    </w:lvl>
    <w:lvl w:ilvl="6">
      <w:start w:val="1"/>
      <w:numFmt w:val="decimal"/>
      <w:lvlText w:val="%7."/>
      <w:lvlJc w:val="left"/>
      <w:pPr>
        <w:ind w:left="5387" w:hanging="360"/>
      </w:pPr>
    </w:lvl>
    <w:lvl w:ilvl="7">
      <w:start w:val="1"/>
      <w:numFmt w:val="lowerLetter"/>
      <w:lvlText w:val="%8."/>
      <w:lvlJc w:val="left"/>
      <w:pPr>
        <w:ind w:left="6107" w:hanging="360"/>
      </w:pPr>
    </w:lvl>
    <w:lvl w:ilvl="8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5B9C3C2C"/>
    <w:multiLevelType w:val="multilevel"/>
    <w:tmpl w:val="5B9C3C2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54"/>
    <w:rsid w:val="000048B8"/>
    <w:rsid w:val="00030D7D"/>
    <w:rsid w:val="00036ACA"/>
    <w:rsid w:val="000777AF"/>
    <w:rsid w:val="0008121A"/>
    <w:rsid w:val="000957C0"/>
    <w:rsid w:val="000A28DB"/>
    <w:rsid w:val="000A49D5"/>
    <w:rsid w:val="000B23D9"/>
    <w:rsid w:val="000C22CF"/>
    <w:rsid w:val="001001D7"/>
    <w:rsid w:val="001026C1"/>
    <w:rsid w:val="00106D1A"/>
    <w:rsid w:val="0012216D"/>
    <w:rsid w:val="00137889"/>
    <w:rsid w:val="00141B7A"/>
    <w:rsid w:val="00144C6F"/>
    <w:rsid w:val="001529D6"/>
    <w:rsid w:val="00152A30"/>
    <w:rsid w:val="00155CA6"/>
    <w:rsid w:val="0015672A"/>
    <w:rsid w:val="00157B8D"/>
    <w:rsid w:val="00164F85"/>
    <w:rsid w:val="00170AB7"/>
    <w:rsid w:val="00187B8F"/>
    <w:rsid w:val="001960C8"/>
    <w:rsid w:val="0019707E"/>
    <w:rsid w:val="001C0824"/>
    <w:rsid w:val="001D4655"/>
    <w:rsid w:val="001D4984"/>
    <w:rsid w:val="001D53BE"/>
    <w:rsid w:val="001E5BF3"/>
    <w:rsid w:val="001E5E25"/>
    <w:rsid w:val="001E7C76"/>
    <w:rsid w:val="001F6698"/>
    <w:rsid w:val="001F6B5B"/>
    <w:rsid w:val="00212ADF"/>
    <w:rsid w:val="00217337"/>
    <w:rsid w:val="00232F17"/>
    <w:rsid w:val="00234BA1"/>
    <w:rsid w:val="00253AAB"/>
    <w:rsid w:val="00283C50"/>
    <w:rsid w:val="002872CB"/>
    <w:rsid w:val="002953D9"/>
    <w:rsid w:val="002D0386"/>
    <w:rsid w:val="002D15A2"/>
    <w:rsid w:val="002D7D1F"/>
    <w:rsid w:val="002F699C"/>
    <w:rsid w:val="00313E5F"/>
    <w:rsid w:val="00322939"/>
    <w:rsid w:val="003264A9"/>
    <w:rsid w:val="00332C35"/>
    <w:rsid w:val="0036510B"/>
    <w:rsid w:val="00373381"/>
    <w:rsid w:val="00376D34"/>
    <w:rsid w:val="0038754A"/>
    <w:rsid w:val="00395066"/>
    <w:rsid w:val="003D735C"/>
    <w:rsid w:val="003E1509"/>
    <w:rsid w:val="003E25D2"/>
    <w:rsid w:val="003E7192"/>
    <w:rsid w:val="003F18DA"/>
    <w:rsid w:val="003F47F5"/>
    <w:rsid w:val="003F6CFA"/>
    <w:rsid w:val="0040217F"/>
    <w:rsid w:val="00403391"/>
    <w:rsid w:val="00426DAC"/>
    <w:rsid w:val="0043024D"/>
    <w:rsid w:val="00431BF7"/>
    <w:rsid w:val="004464C6"/>
    <w:rsid w:val="00453DCB"/>
    <w:rsid w:val="00462AFF"/>
    <w:rsid w:val="00464568"/>
    <w:rsid w:val="00472206"/>
    <w:rsid w:val="004769F9"/>
    <w:rsid w:val="0048780B"/>
    <w:rsid w:val="004B1525"/>
    <w:rsid w:val="004B2695"/>
    <w:rsid w:val="004D0338"/>
    <w:rsid w:val="004D78CE"/>
    <w:rsid w:val="004E1840"/>
    <w:rsid w:val="004F04D6"/>
    <w:rsid w:val="004F1A76"/>
    <w:rsid w:val="00515AD5"/>
    <w:rsid w:val="00515D23"/>
    <w:rsid w:val="00516879"/>
    <w:rsid w:val="0053343B"/>
    <w:rsid w:val="00534584"/>
    <w:rsid w:val="00534899"/>
    <w:rsid w:val="00536C5B"/>
    <w:rsid w:val="00540FBD"/>
    <w:rsid w:val="005548B3"/>
    <w:rsid w:val="00574DBF"/>
    <w:rsid w:val="00587AD3"/>
    <w:rsid w:val="00594484"/>
    <w:rsid w:val="00594BB3"/>
    <w:rsid w:val="005A5CDD"/>
    <w:rsid w:val="005B2A8D"/>
    <w:rsid w:val="005B3BDC"/>
    <w:rsid w:val="005D0F7B"/>
    <w:rsid w:val="005E3BBD"/>
    <w:rsid w:val="005E5BBA"/>
    <w:rsid w:val="005E7CCF"/>
    <w:rsid w:val="005F39CF"/>
    <w:rsid w:val="005F3C3B"/>
    <w:rsid w:val="005F3F24"/>
    <w:rsid w:val="00606A11"/>
    <w:rsid w:val="00622F25"/>
    <w:rsid w:val="006332B1"/>
    <w:rsid w:val="00635F37"/>
    <w:rsid w:val="0064229C"/>
    <w:rsid w:val="006561A7"/>
    <w:rsid w:val="0065701A"/>
    <w:rsid w:val="00667198"/>
    <w:rsid w:val="00673A4F"/>
    <w:rsid w:val="006A07E4"/>
    <w:rsid w:val="006B43DB"/>
    <w:rsid w:val="006C385C"/>
    <w:rsid w:val="006D7817"/>
    <w:rsid w:val="006E382B"/>
    <w:rsid w:val="006F6E61"/>
    <w:rsid w:val="007042A5"/>
    <w:rsid w:val="0071165D"/>
    <w:rsid w:val="007128C3"/>
    <w:rsid w:val="0071523A"/>
    <w:rsid w:val="00722083"/>
    <w:rsid w:val="00734F0D"/>
    <w:rsid w:val="00735004"/>
    <w:rsid w:val="00736E9C"/>
    <w:rsid w:val="00740065"/>
    <w:rsid w:val="007507C5"/>
    <w:rsid w:val="00753868"/>
    <w:rsid w:val="0076255B"/>
    <w:rsid w:val="00777CF1"/>
    <w:rsid w:val="007830E9"/>
    <w:rsid w:val="00785042"/>
    <w:rsid w:val="00790347"/>
    <w:rsid w:val="007A01ED"/>
    <w:rsid w:val="007A525E"/>
    <w:rsid w:val="007D22F7"/>
    <w:rsid w:val="0080224F"/>
    <w:rsid w:val="00833A8B"/>
    <w:rsid w:val="00833B02"/>
    <w:rsid w:val="00833BC6"/>
    <w:rsid w:val="00842445"/>
    <w:rsid w:val="00844E12"/>
    <w:rsid w:val="00851042"/>
    <w:rsid w:val="0085788A"/>
    <w:rsid w:val="00857C8D"/>
    <w:rsid w:val="00861DE2"/>
    <w:rsid w:val="00862BCE"/>
    <w:rsid w:val="008730FD"/>
    <w:rsid w:val="00874DEE"/>
    <w:rsid w:val="00875F30"/>
    <w:rsid w:val="0087752D"/>
    <w:rsid w:val="00880C23"/>
    <w:rsid w:val="008A108D"/>
    <w:rsid w:val="008B40A5"/>
    <w:rsid w:val="008B70C9"/>
    <w:rsid w:val="008C679F"/>
    <w:rsid w:val="008D5DB5"/>
    <w:rsid w:val="00921585"/>
    <w:rsid w:val="009319A2"/>
    <w:rsid w:val="00934980"/>
    <w:rsid w:val="00960B2A"/>
    <w:rsid w:val="00990698"/>
    <w:rsid w:val="009A6650"/>
    <w:rsid w:val="009D4ABA"/>
    <w:rsid w:val="009E0F1E"/>
    <w:rsid w:val="009E2675"/>
    <w:rsid w:val="009E6F4C"/>
    <w:rsid w:val="009F0F1D"/>
    <w:rsid w:val="00A10E48"/>
    <w:rsid w:val="00A1663D"/>
    <w:rsid w:val="00A30FB6"/>
    <w:rsid w:val="00A30FC8"/>
    <w:rsid w:val="00A51F56"/>
    <w:rsid w:val="00A75040"/>
    <w:rsid w:val="00A847D5"/>
    <w:rsid w:val="00AD438B"/>
    <w:rsid w:val="00AE0554"/>
    <w:rsid w:val="00AE652B"/>
    <w:rsid w:val="00B00776"/>
    <w:rsid w:val="00B049D5"/>
    <w:rsid w:val="00B1018B"/>
    <w:rsid w:val="00B1270A"/>
    <w:rsid w:val="00B26923"/>
    <w:rsid w:val="00B46E2E"/>
    <w:rsid w:val="00B51BB3"/>
    <w:rsid w:val="00B71965"/>
    <w:rsid w:val="00B80BF7"/>
    <w:rsid w:val="00B92787"/>
    <w:rsid w:val="00B95C6C"/>
    <w:rsid w:val="00BA6E32"/>
    <w:rsid w:val="00BB69A8"/>
    <w:rsid w:val="00BE45BC"/>
    <w:rsid w:val="00BE58EC"/>
    <w:rsid w:val="00BE716D"/>
    <w:rsid w:val="00C12A5F"/>
    <w:rsid w:val="00C16F2D"/>
    <w:rsid w:val="00C2603A"/>
    <w:rsid w:val="00C2632C"/>
    <w:rsid w:val="00C268E2"/>
    <w:rsid w:val="00C34F61"/>
    <w:rsid w:val="00C40AAE"/>
    <w:rsid w:val="00C544EE"/>
    <w:rsid w:val="00C54950"/>
    <w:rsid w:val="00C675CB"/>
    <w:rsid w:val="00C72BC2"/>
    <w:rsid w:val="00C75CFC"/>
    <w:rsid w:val="00C80FAA"/>
    <w:rsid w:val="00C828D0"/>
    <w:rsid w:val="00C84729"/>
    <w:rsid w:val="00CC4419"/>
    <w:rsid w:val="00CC541C"/>
    <w:rsid w:val="00CE0026"/>
    <w:rsid w:val="00D06C79"/>
    <w:rsid w:val="00D07404"/>
    <w:rsid w:val="00D11410"/>
    <w:rsid w:val="00D17FF4"/>
    <w:rsid w:val="00D22D65"/>
    <w:rsid w:val="00D371D0"/>
    <w:rsid w:val="00D462CD"/>
    <w:rsid w:val="00D51D74"/>
    <w:rsid w:val="00D90741"/>
    <w:rsid w:val="00DA34B8"/>
    <w:rsid w:val="00DB26E9"/>
    <w:rsid w:val="00DB45AA"/>
    <w:rsid w:val="00DC224D"/>
    <w:rsid w:val="00DC72CD"/>
    <w:rsid w:val="00DE26E4"/>
    <w:rsid w:val="00DE733A"/>
    <w:rsid w:val="00DF249F"/>
    <w:rsid w:val="00E03D5B"/>
    <w:rsid w:val="00E06283"/>
    <w:rsid w:val="00E105E7"/>
    <w:rsid w:val="00E11C0C"/>
    <w:rsid w:val="00E2326E"/>
    <w:rsid w:val="00E26B20"/>
    <w:rsid w:val="00E367FE"/>
    <w:rsid w:val="00E457E6"/>
    <w:rsid w:val="00E47910"/>
    <w:rsid w:val="00E5119A"/>
    <w:rsid w:val="00E57BDB"/>
    <w:rsid w:val="00E62C32"/>
    <w:rsid w:val="00E63BBB"/>
    <w:rsid w:val="00E64A26"/>
    <w:rsid w:val="00E70FB7"/>
    <w:rsid w:val="00E773E1"/>
    <w:rsid w:val="00E9105C"/>
    <w:rsid w:val="00E91B52"/>
    <w:rsid w:val="00E91EF9"/>
    <w:rsid w:val="00EA351A"/>
    <w:rsid w:val="00EA4217"/>
    <w:rsid w:val="00EB1029"/>
    <w:rsid w:val="00EC37F4"/>
    <w:rsid w:val="00EE33C3"/>
    <w:rsid w:val="00EE73AD"/>
    <w:rsid w:val="00F1333F"/>
    <w:rsid w:val="00F149F6"/>
    <w:rsid w:val="00F15E03"/>
    <w:rsid w:val="00F4752F"/>
    <w:rsid w:val="00F4791F"/>
    <w:rsid w:val="00F535D7"/>
    <w:rsid w:val="00F62B7E"/>
    <w:rsid w:val="00F7276C"/>
    <w:rsid w:val="00F770A0"/>
    <w:rsid w:val="00F8515F"/>
    <w:rsid w:val="00F86447"/>
    <w:rsid w:val="00F9622E"/>
    <w:rsid w:val="00FD28D4"/>
    <w:rsid w:val="00FE5033"/>
    <w:rsid w:val="00FF5CE4"/>
    <w:rsid w:val="0A086EE7"/>
    <w:rsid w:val="0AEB3BB4"/>
    <w:rsid w:val="0B175F7B"/>
    <w:rsid w:val="14EB07FB"/>
    <w:rsid w:val="16FE69F7"/>
    <w:rsid w:val="1E6D28BD"/>
    <w:rsid w:val="20A57A67"/>
    <w:rsid w:val="25C45CA9"/>
    <w:rsid w:val="29E76147"/>
    <w:rsid w:val="2DFB5915"/>
    <w:rsid w:val="2E090148"/>
    <w:rsid w:val="2F760582"/>
    <w:rsid w:val="2F8D3CA4"/>
    <w:rsid w:val="3219282B"/>
    <w:rsid w:val="3C3172C3"/>
    <w:rsid w:val="40734979"/>
    <w:rsid w:val="408F7DD9"/>
    <w:rsid w:val="49B8366F"/>
    <w:rsid w:val="4BE41001"/>
    <w:rsid w:val="58891594"/>
    <w:rsid w:val="5BAC6CDC"/>
    <w:rsid w:val="609177F2"/>
    <w:rsid w:val="619A093A"/>
    <w:rsid w:val="64056C97"/>
    <w:rsid w:val="6AB17561"/>
    <w:rsid w:val="6B5D0B77"/>
    <w:rsid w:val="6B8712A8"/>
    <w:rsid w:val="6DD1229A"/>
    <w:rsid w:val="6F1C2CAB"/>
    <w:rsid w:val="712A4E1C"/>
    <w:rsid w:val="71C65955"/>
    <w:rsid w:val="7DFE5C36"/>
    <w:rsid w:val="7E4A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EA7A"/>
  <w15:docId w15:val="{05716B8D-0E40-48BF-A0C7-318F0F44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="-1" w:hanging="1"/>
      <w:outlineLvl w:val="0"/>
    </w:pPr>
    <w:rPr>
      <w:color w:val="000000"/>
      <w:sz w:val="24"/>
    </w:rPr>
  </w:style>
  <w:style w:type="paragraph" w:styleId="1">
    <w:name w:val="heading 1"/>
    <w:basedOn w:val="a"/>
    <w:uiPriority w:val="9"/>
    <w:qFormat/>
    <w:pPr>
      <w:keepNext/>
      <w:spacing w:before="240" w:after="60"/>
    </w:pPr>
    <w:rPr>
      <w:rFonts w:ascii="Arial" w:hAnsi="Arial"/>
      <w:b/>
      <w:sz w:val="32"/>
    </w:rPr>
  </w:style>
  <w:style w:type="paragraph" w:styleId="2">
    <w:name w:val="heading 2"/>
    <w:basedOn w:val="a"/>
    <w:uiPriority w:val="9"/>
    <w:qFormat/>
    <w:pPr>
      <w:keepNext/>
      <w:keepLines/>
      <w:spacing w:before="40"/>
      <w:outlineLvl w:val="1"/>
    </w:pPr>
    <w:rPr>
      <w:rFonts w:ascii="Calibri Light" w:hAnsi="Calibri Light"/>
      <w:color w:val="2F5496"/>
      <w:sz w:val="26"/>
    </w:rPr>
  </w:style>
  <w:style w:type="paragraph" w:styleId="3">
    <w:name w:val="heading 3"/>
    <w:basedOn w:val="a"/>
    <w:link w:val="33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basedOn w:val="a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sz w:val="20"/>
      <w:vertAlign w:val="superscript"/>
    </w:rPr>
  </w:style>
  <w:style w:type="character" w:styleId="a4">
    <w:name w:val="annotation reference"/>
    <w:qFormat/>
    <w:rPr>
      <w:sz w:val="16"/>
    </w:rPr>
  </w:style>
  <w:style w:type="character" w:styleId="a5">
    <w:name w:val="Hyperlink"/>
    <w:basedOn w:val="a0"/>
    <w:uiPriority w:val="99"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qFormat/>
    <w:rPr>
      <w:rFonts w:ascii="Tahoma" w:hAnsi="Tahoma"/>
      <w:sz w:val="16"/>
    </w:rPr>
  </w:style>
  <w:style w:type="paragraph" w:styleId="20">
    <w:name w:val="Body Text 2"/>
    <w:basedOn w:val="a"/>
    <w:link w:val="22"/>
    <w:qFormat/>
    <w:pPr>
      <w:spacing w:after="120" w:line="480" w:lineRule="auto"/>
    </w:pPr>
    <w:rPr>
      <w:sz w:val="20"/>
    </w:rPr>
  </w:style>
  <w:style w:type="paragraph" w:styleId="a8">
    <w:name w:val="Plain Text"/>
    <w:basedOn w:val="a"/>
    <w:qFormat/>
    <w:pPr>
      <w:spacing w:line="240" w:lineRule="auto"/>
      <w:ind w:left="0" w:firstLine="0"/>
    </w:pPr>
    <w:rPr>
      <w:rFonts w:ascii="Courier New" w:hAnsi="Courier New" w:cs="Courier New"/>
      <w:color w:val="00000A"/>
      <w:sz w:val="20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a">
    <w:name w:val="annotation text"/>
    <w:basedOn w:val="a"/>
    <w:qFormat/>
    <w:rPr>
      <w:sz w:val="20"/>
    </w:rPr>
  </w:style>
  <w:style w:type="paragraph" w:styleId="ab">
    <w:name w:val="annotation subject"/>
    <w:basedOn w:val="aa"/>
    <w:qFormat/>
    <w:rPr>
      <w:b/>
    </w:rPr>
  </w:style>
  <w:style w:type="paragraph" w:styleId="8">
    <w:name w:val="toc 8"/>
    <w:basedOn w:val="ac"/>
    <w:uiPriority w:val="39"/>
    <w:qFormat/>
    <w:pPr>
      <w:ind w:left="1400"/>
    </w:pPr>
    <w:rPr>
      <w:rFonts w:ascii="XO Thames" w:hAnsi="XO Thames" w:cs="Times New Roman"/>
      <w:sz w:val="28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header"/>
    <w:basedOn w:val="a"/>
    <w:qFormat/>
  </w:style>
  <w:style w:type="paragraph" w:styleId="9">
    <w:name w:val="toc 9"/>
    <w:basedOn w:val="ac"/>
    <w:uiPriority w:val="39"/>
    <w:qFormat/>
    <w:pPr>
      <w:ind w:left="1600"/>
    </w:pPr>
    <w:rPr>
      <w:rFonts w:ascii="XO Thames" w:hAnsi="XO Thames" w:cs="Times New Roman"/>
      <w:sz w:val="28"/>
    </w:rPr>
  </w:style>
  <w:style w:type="paragraph" w:styleId="7">
    <w:name w:val="toc 7"/>
    <w:basedOn w:val="ac"/>
    <w:uiPriority w:val="39"/>
    <w:qFormat/>
    <w:pPr>
      <w:ind w:left="1200"/>
    </w:pPr>
    <w:rPr>
      <w:rFonts w:ascii="XO Thames" w:hAnsi="XO Thames" w:cs="Times New Roman"/>
      <w:sz w:val="28"/>
    </w:rPr>
  </w:style>
  <w:style w:type="paragraph" w:styleId="ae">
    <w:name w:val="Body Text"/>
    <w:basedOn w:val="a"/>
    <w:qFormat/>
    <w:pPr>
      <w:jc w:val="both"/>
    </w:pPr>
  </w:style>
  <w:style w:type="paragraph" w:styleId="10">
    <w:name w:val="toc 1"/>
    <w:basedOn w:val="ac"/>
    <w:uiPriority w:val="39"/>
    <w:qFormat/>
    <w:rPr>
      <w:rFonts w:ascii="XO Thames" w:hAnsi="XO Thames" w:cs="Times New Roman"/>
      <w:b/>
      <w:sz w:val="28"/>
    </w:rPr>
  </w:style>
  <w:style w:type="paragraph" w:styleId="61">
    <w:name w:val="toc 6"/>
    <w:basedOn w:val="ac"/>
    <w:link w:val="610"/>
    <w:uiPriority w:val="39"/>
    <w:qFormat/>
    <w:pPr>
      <w:ind w:left="1000"/>
    </w:pPr>
    <w:rPr>
      <w:rFonts w:ascii="XO Thames" w:hAnsi="XO Thames" w:cs="Times New Roman"/>
      <w:sz w:val="28"/>
    </w:rPr>
  </w:style>
  <w:style w:type="paragraph" w:styleId="30">
    <w:name w:val="toc 3"/>
    <w:basedOn w:val="ac"/>
    <w:link w:val="31"/>
    <w:uiPriority w:val="39"/>
    <w:qFormat/>
    <w:pPr>
      <w:ind w:left="400"/>
    </w:pPr>
    <w:rPr>
      <w:rFonts w:ascii="XO Thames" w:hAnsi="XO Thames" w:cs="Times New Roman"/>
      <w:sz w:val="28"/>
    </w:rPr>
  </w:style>
  <w:style w:type="paragraph" w:styleId="21">
    <w:name w:val="toc 2"/>
    <w:basedOn w:val="ac"/>
    <w:link w:val="23"/>
    <w:uiPriority w:val="39"/>
    <w:qFormat/>
    <w:pPr>
      <w:ind w:left="200"/>
    </w:pPr>
    <w:rPr>
      <w:rFonts w:ascii="XO Thames" w:hAnsi="XO Thames" w:cs="Times New Roman"/>
      <w:sz w:val="28"/>
    </w:rPr>
  </w:style>
  <w:style w:type="paragraph" w:styleId="40">
    <w:name w:val="toc 4"/>
    <w:basedOn w:val="ac"/>
    <w:link w:val="41"/>
    <w:uiPriority w:val="39"/>
    <w:qFormat/>
    <w:pPr>
      <w:ind w:left="600"/>
    </w:pPr>
    <w:rPr>
      <w:rFonts w:ascii="XO Thames" w:hAnsi="XO Thames" w:cs="Times New Roman"/>
      <w:sz w:val="28"/>
    </w:rPr>
  </w:style>
  <w:style w:type="paragraph" w:styleId="50">
    <w:name w:val="toc 5"/>
    <w:basedOn w:val="ac"/>
    <w:link w:val="51"/>
    <w:uiPriority w:val="39"/>
    <w:qFormat/>
    <w:pPr>
      <w:ind w:left="800"/>
    </w:pPr>
    <w:rPr>
      <w:rFonts w:ascii="XO Thames" w:hAnsi="XO Thames" w:cs="Times New Roman"/>
      <w:sz w:val="28"/>
    </w:rPr>
  </w:style>
  <w:style w:type="paragraph" w:styleId="af">
    <w:name w:val="Title"/>
    <w:basedOn w:val="a"/>
    <w:next w:val="ae"/>
    <w:qFormat/>
    <w:pPr>
      <w:jc w:val="center"/>
    </w:pPr>
    <w:rPr>
      <w:rFonts w:ascii="Arial" w:hAnsi="Arial"/>
      <w:b/>
      <w:sz w:val="20"/>
    </w:rPr>
  </w:style>
  <w:style w:type="paragraph" w:styleId="af0">
    <w:name w:val="footer"/>
    <w:basedOn w:val="a"/>
    <w:qFormat/>
  </w:style>
  <w:style w:type="paragraph" w:styleId="af1">
    <w:name w:val="List"/>
    <w:basedOn w:val="ae"/>
    <w:qFormat/>
    <w:rPr>
      <w:rFonts w:cs="Mangal"/>
    </w:rPr>
  </w:style>
  <w:style w:type="paragraph" w:styleId="24">
    <w:name w:val="Body Text Indent 2"/>
    <w:basedOn w:val="a"/>
    <w:qFormat/>
    <w:pPr>
      <w:spacing w:after="120" w:line="480" w:lineRule="auto"/>
      <w:ind w:left="283" w:firstLine="0"/>
    </w:pPr>
    <w:rPr>
      <w:sz w:val="20"/>
    </w:rPr>
  </w:style>
  <w:style w:type="paragraph" w:styleId="af2">
    <w:name w:val="Subtitle"/>
    <w:basedOn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table" w:styleId="af3">
    <w:name w:val="Table Grid"/>
    <w:basedOn w:val="a1"/>
    <w:uiPriority w:val="39"/>
    <w:qFormat/>
    <w:pPr>
      <w:spacing w:line="1" w:lineRule="atLeas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-">
    <w:name w:val="Интернет-ссылка"/>
    <w:uiPriority w:val="99"/>
    <w:qFormat/>
    <w:rPr>
      <w:color w:val="0000FF"/>
      <w:u w:val="single"/>
    </w:rPr>
  </w:style>
  <w:style w:type="character" w:customStyle="1" w:styleId="11">
    <w:name w:val="Обычный1"/>
    <w:link w:val="12"/>
    <w:qFormat/>
    <w:rPr>
      <w:sz w:val="24"/>
    </w:rPr>
  </w:style>
  <w:style w:type="paragraph" w:customStyle="1" w:styleId="12">
    <w:name w:val="Знак примечания1"/>
    <w:link w:val="11"/>
    <w:qFormat/>
    <w:rPr>
      <w:color w:val="000000"/>
      <w:sz w:val="16"/>
    </w:rPr>
  </w:style>
  <w:style w:type="character" w:customStyle="1" w:styleId="13">
    <w:name w:val="Тема примечания Знак1"/>
    <w:qFormat/>
    <w:rPr>
      <w:b/>
      <w:sz w:val="20"/>
    </w:rPr>
  </w:style>
  <w:style w:type="character" w:customStyle="1" w:styleId="14">
    <w:name w:val="Текст примечания Знак1"/>
    <w:basedOn w:val="11"/>
    <w:qFormat/>
    <w:rPr>
      <w:sz w:val="20"/>
    </w:rPr>
  </w:style>
  <w:style w:type="character" w:customStyle="1" w:styleId="af4">
    <w:name w:val="Рецензия Знак"/>
    <w:qFormat/>
    <w:rPr>
      <w:sz w:val="24"/>
    </w:rPr>
  </w:style>
  <w:style w:type="character" w:customStyle="1" w:styleId="23">
    <w:name w:val="Оглавление 2 Знак"/>
    <w:link w:val="21"/>
    <w:qFormat/>
    <w:rPr>
      <w:rFonts w:ascii="XO Thames" w:hAnsi="XO Thames"/>
      <w:sz w:val="28"/>
    </w:rPr>
  </w:style>
  <w:style w:type="character" w:customStyle="1" w:styleId="41">
    <w:name w:val="Оглавление 4 Знак1"/>
    <w:basedOn w:val="11"/>
    <w:link w:val="40"/>
    <w:qFormat/>
    <w:rPr>
      <w:sz w:val="24"/>
    </w:rPr>
  </w:style>
  <w:style w:type="character" w:customStyle="1" w:styleId="42">
    <w:name w:val="Оглавление 4 Знак"/>
    <w:link w:val="15"/>
    <w:qFormat/>
    <w:rPr>
      <w:rFonts w:ascii="XO Thames" w:hAnsi="XO Thames"/>
      <w:sz w:val="28"/>
    </w:rPr>
  </w:style>
  <w:style w:type="paragraph" w:customStyle="1" w:styleId="15">
    <w:name w:val="Рецензия1"/>
    <w:link w:val="42"/>
    <w:qFormat/>
    <w:pPr>
      <w:spacing w:line="1" w:lineRule="atLeast"/>
      <w:ind w:left="-1" w:hanging="1"/>
      <w:outlineLvl w:val="0"/>
    </w:pPr>
    <w:rPr>
      <w:color w:val="000000"/>
      <w:sz w:val="24"/>
    </w:rPr>
  </w:style>
  <w:style w:type="character" w:customStyle="1" w:styleId="62">
    <w:name w:val="Оглавление 6 Знак"/>
    <w:qFormat/>
    <w:rPr>
      <w:rFonts w:ascii="XO Thames" w:hAnsi="XO Thames"/>
      <w:sz w:val="28"/>
    </w:rPr>
  </w:style>
  <w:style w:type="character" w:customStyle="1" w:styleId="70">
    <w:name w:val="Оглавление 7 Знак"/>
    <w:qFormat/>
    <w:rPr>
      <w:rFonts w:ascii="XO Thames" w:hAnsi="XO Thames"/>
      <w:sz w:val="28"/>
    </w:rPr>
  </w:style>
  <w:style w:type="character" w:customStyle="1" w:styleId="211">
    <w:name w:val="Основной текст 2 Знак11"/>
    <w:basedOn w:val="a0"/>
    <w:qFormat/>
  </w:style>
  <w:style w:type="character" w:customStyle="1" w:styleId="Standard1">
    <w:name w:val="Standard1"/>
    <w:qFormat/>
    <w:rPr>
      <w:sz w:val="24"/>
    </w:rPr>
  </w:style>
  <w:style w:type="character" w:customStyle="1" w:styleId="51">
    <w:name w:val="Оглавление 5 Знак1"/>
    <w:link w:val="50"/>
    <w:qFormat/>
    <w:rPr>
      <w:sz w:val="24"/>
    </w:rPr>
  </w:style>
  <w:style w:type="character" w:customStyle="1" w:styleId="af5">
    <w:name w:val="Абзац списка Знак"/>
    <w:basedOn w:val="11"/>
    <w:uiPriority w:val="34"/>
    <w:qFormat/>
    <w:rPr>
      <w:sz w:val="24"/>
    </w:rPr>
  </w:style>
  <w:style w:type="character" w:customStyle="1" w:styleId="310">
    <w:name w:val="Заголовок 3 Знак1"/>
    <w:basedOn w:val="11"/>
    <w:qFormat/>
    <w:rPr>
      <w:rFonts w:ascii="Calibri Light" w:hAnsi="Calibri Light"/>
      <w:b/>
      <w:sz w:val="26"/>
    </w:rPr>
  </w:style>
  <w:style w:type="character" w:customStyle="1" w:styleId="2110">
    <w:name w:val="Заголовок 2 Знак11"/>
    <w:qFormat/>
    <w:rPr>
      <w:rFonts w:ascii="Calibri Light" w:hAnsi="Calibri Light"/>
      <w:color w:val="2F5496"/>
      <w:sz w:val="26"/>
    </w:rPr>
  </w:style>
  <w:style w:type="character" w:customStyle="1" w:styleId="ConsPlusNormal1">
    <w:name w:val="ConsPlusNormal1"/>
    <w:qFormat/>
    <w:rPr>
      <w:rFonts w:ascii="Arial" w:hAnsi="Arial"/>
    </w:rPr>
  </w:style>
  <w:style w:type="character" w:customStyle="1" w:styleId="210">
    <w:name w:val="Основной текст 2 Знак1"/>
    <w:basedOn w:val="11"/>
    <w:qFormat/>
    <w:rPr>
      <w:sz w:val="20"/>
    </w:rPr>
  </w:style>
  <w:style w:type="character" w:customStyle="1" w:styleId="610">
    <w:name w:val="Оглавление 6 Знак1"/>
    <w:link w:val="61"/>
    <w:qFormat/>
  </w:style>
  <w:style w:type="character" w:customStyle="1" w:styleId="16">
    <w:name w:val="Основной текст Знак1"/>
    <w:basedOn w:val="11"/>
    <w:qFormat/>
    <w:rPr>
      <w:sz w:val="24"/>
    </w:rPr>
  </w:style>
  <w:style w:type="character" w:customStyle="1" w:styleId="60">
    <w:name w:val="Заголовок 6 Знак"/>
    <w:basedOn w:val="11"/>
    <w:link w:val="6"/>
    <w:qFormat/>
    <w:rPr>
      <w:sz w:val="24"/>
    </w:rPr>
  </w:style>
  <w:style w:type="character" w:customStyle="1" w:styleId="111">
    <w:name w:val="Заголовок 1 Знак11"/>
    <w:qFormat/>
    <w:rPr>
      <w:rFonts w:ascii="Arial" w:hAnsi="Arial"/>
      <w:b/>
      <w:sz w:val="32"/>
    </w:rPr>
  </w:style>
  <w:style w:type="character" w:customStyle="1" w:styleId="25">
    <w:name w:val="Текст примечания Знак2"/>
    <w:basedOn w:val="a0"/>
    <w:qFormat/>
  </w:style>
  <w:style w:type="character" w:customStyle="1" w:styleId="17">
    <w:name w:val="Текст выноски Знак1"/>
    <w:basedOn w:val="11"/>
    <w:qFormat/>
    <w:rPr>
      <w:rFonts w:ascii="Tahoma" w:hAnsi="Tahoma"/>
      <w:sz w:val="16"/>
    </w:rPr>
  </w:style>
  <w:style w:type="character" w:customStyle="1" w:styleId="32">
    <w:name w:val="Оглавление 3 Знак"/>
    <w:qFormat/>
    <w:rPr>
      <w:rFonts w:ascii="XO Thames" w:hAnsi="XO Thames"/>
      <w:sz w:val="28"/>
    </w:rPr>
  </w:style>
  <w:style w:type="character" w:customStyle="1" w:styleId="31">
    <w:name w:val="Оглавление 3 Знак1"/>
    <w:basedOn w:val="11"/>
    <w:link w:val="30"/>
    <w:qFormat/>
    <w:rPr>
      <w:sz w:val="24"/>
    </w:rPr>
  </w:style>
  <w:style w:type="character" w:customStyle="1" w:styleId="18">
    <w:name w:val="Верхний колонтитул Знак1"/>
    <w:basedOn w:val="11"/>
    <w:qFormat/>
    <w:rPr>
      <w:sz w:val="24"/>
    </w:rPr>
  </w:style>
  <w:style w:type="character" w:customStyle="1" w:styleId="26">
    <w:name w:val="Верхний колонтитул Знак2"/>
    <w:qFormat/>
    <w:rPr>
      <w:sz w:val="24"/>
    </w:rPr>
  </w:style>
  <w:style w:type="character" w:customStyle="1" w:styleId="27">
    <w:name w:val="Основной текст с отступом 2 Знак"/>
    <w:basedOn w:val="11"/>
    <w:link w:val="34"/>
    <w:qFormat/>
    <w:rPr>
      <w:sz w:val="20"/>
    </w:rPr>
  </w:style>
  <w:style w:type="paragraph" w:customStyle="1" w:styleId="34">
    <w:name w:val="Заголовок 3 Знак"/>
    <w:link w:val="27"/>
    <w:qFormat/>
    <w:rPr>
      <w:rFonts w:ascii="Calibri Light" w:hAnsi="Calibri Light"/>
      <w:b/>
      <w:color w:val="000000"/>
      <w:sz w:val="26"/>
    </w:rPr>
  </w:style>
  <w:style w:type="character" w:customStyle="1" w:styleId="52">
    <w:name w:val="Заголовок 5 Знак"/>
    <w:basedOn w:val="11"/>
    <w:qFormat/>
    <w:rPr>
      <w:b/>
      <w:sz w:val="22"/>
    </w:rPr>
  </w:style>
  <w:style w:type="character" w:customStyle="1" w:styleId="28">
    <w:name w:val="Тема примечания Знак2"/>
    <w:qFormat/>
    <w:rPr>
      <w:b/>
    </w:rPr>
  </w:style>
  <w:style w:type="character" w:customStyle="1" w:styleId="110">
    <w:name w:val="Заголовок 1 Знак1"/>
    <w:basedOn w:val="11"/>
    <w:qFormat/>
    <w:rPr>
      <w:rFonts w:ascii="Arial" w:hAnsi="Arial"/>
      <w:b/>
      <w:sz w:val="32"/>
    </w:rPr>
  </w:style>
  <w:style w:type="character" w:customStyle="1" w:styleId="ConsNonformat1">
    <w:name w:val="ConsNonformat1"/>
    <w:qFormat/>
    <w:rPr>
      <w:rFonts w:ascii="Consultant" w:hAnsi="Consultant"/>
    </w:rPr>
  </w:style>
  <w:style w:type="character" w:customStyle="1" w:styleId="410">
    <w:name w:val="Основной шрифт абзаца41"/>
    <w:qFormat/>
  </w:style>
  <w:style w:type="character" w:customStyle="1" w:styleId="Footnote1">
    <w:name w:val="Footnote1"/>
    <w:qFormat/>
    <w:rPr>
      <w:rFonts w:ascii="XO Thames" w:hAnsi="XO Thames"/>
      <w:sz w:val="22"/>
    </w:rPr>
  </w:style>
  <w:style w:type="character" w:customStyle="1" w:styleId="19">
    <w:name w:val="Оглавление 1 Знак"/>
    <w:qFormat/>
    <w:rPr>
      <w:rFonts w:ascii="XO Thames" w:hAnsi="XO Thames"/>
      <w:b/>
      <w:sz w:val="28"/>
    </w:rPr>
  </w:style>
  <w:style w:type="character" w:customStyle="1" w:styleId="HeaderandFooter1">
    <w:name w:val="Header and Footer1"/>
    <w:qFormat/>
    <w:rPr>
      <w:rFonts w:ascii="XO Thames" w:hAnsi="XO Thames"/>
      <w:sz w:val="20"/>
    </w:rPr>
  </w:style>
  <w:style w:type="character" w:customStyle="1" w:styleId="af6">
    <w:name w:val="Без интервала Знак"/>
    <w:qFormat/>
    <w:rPr>
      <w:sz w:val="24"/>
    </w:rPr>
  </w:style>
  <w:style w:type="character" w:customStyle="1" w:styleId="90">
    <w:name w:val="Оглавление 9 Знак"/>
    <w:qFormat/>
    <w:rPr>
      <w:rFonts w:ascii="XO Thames" w:hAnsi="XO Thames"/>
      <w:sz w:val="28"/>
    </w:rPr>
  </w:style>
  <w:style w:type="character" w:customStyle="1" w:styleId="1a">
    <w:name w:val="Название Знак1"/>
    <w:link w:val="ConsNormal"/>
    <w:qFormat/>
    <w:rPr>
      <w:rFonts w:ascii="Arial" w:hAnsi="Arial"/>
      <w:b/>
    </w:rPr>
  </w:style>
  <w:style w:type="paragraph" w:customStyle="1" w:styleId="ConsNormal">
    <w:name w:val="ConsNormal"/>
    <w:link w:val="1a"/>
    <w:qFormat/>
    <w:pPr>
      <w:spacing w:line="1" w:lineRule="atLeast"/>
      <w:ind w:left="-1" w:hanging="1"/>
      <w:outlineLvl w:val="0"/>
    </w:pPr>
    <w:rPr>
      <w:rFonts w:ascii="Consultant" w:hAnsi="Consultant"/>
      <w:color w:val="000000"/>
      <w:sz w:val="24"/>
    </w:rPr>
  </w:style>
  <w:style w:type="character" w:customStyle="1" w:styleId="80">
    <w:name w:val="Оглавление 8 Знак"/>
    <w:qFormat/>
    <w:rPr>
      <w:rFonts w:ascii="XO Thames" w:hAnsi="XO Thames"/>
      <w:sz w:val="28"/>
    </w:rPr>
  </w:style>
  <w:style w:type="character" w:customStyle="1" w:styleId="29">
    <w:name w:val="Цитата 2 Знак"/>
    <w:basedOn w:val="11"/>
    <w:qFormat/>
    <w:rPr>
      <w:i/>
      <w:color w:val="404040"/>
      <w:sz w:val="24"/>
    </w:rPr>
  </w:style>
  <w:style w:type="character" w:customStyle="1" w:styleId="2a">
    <w:name w:val="Основной текст Знак2"/>
    <w:qFormat/>
    <w:rPr>
      <w:sz w:val="24"/>
    </w:rPr>
  </w:style>
  <w:style w:type="character" w:customStyle="1" w:styleId="53">
    <w:name w:val="Оглавление 5 Знак"/>
    <w:link w:val="Standard"/>
    <w:qFormat/>
    <w:rPr>
      <w:rFonts w:ascii="XO Thames" w:hAnsi="XO Thames"/>
      <w:sz w:val="28"/>
    </w:rPr>
  </w:style>
  <w:style w:type="paragraph" w:customStyle="1" w:styleId="Standard">
    <w:name w:val="Standard"/>
    <w:link w:val="53"/>
    <w:qFormat/>
    <w:pPr>
      <w:widowControl w:val="0"/>
      <w:spacing w:line="1" w:lineRule="atLeast"/>
      <w:ind w:left="-1" w:hanging="1"/>
      <w:outlineLvl w:val="0"/>
    </w:pPr>
    <w:rPr>
      <w:color w:val="000000"/>
      <w:sz w:val="24"/>
    </w:rPr>
  </w:style>
  <w:style w:type="character" w:customStyle="1" w:styleId="af7">
    <w:name w:val="Подзаголовок Знак"/>
    <w:basedOn w:val="11"/>
    <w:qFormat/>
    <w:rPr>
      <w:rFonts w:ascii="Georgia" w:hAnsi="Georgia"/>
      <w:i/>
      <w:color w:val="666666"/>
      <w:sz w:val="48"/>
    </w:rPr>
  </w:style>
  <w:style w:type="character" w:customStyle="1" w:styleId="2b">
    <w:name w:val="Текст выноски Знак2"/>
    <w:qFormat/>
    <w:rPr>
      <w:rFonts w:ascii="Tahoma" w:hAnsi="Tahoma"/>
      <w:sz w:val="16"/>
    </w:rPr>
  </w:style>
  <w:style w:type="character" w:customStyle="1" w:styleId="320">
    <w:name w:val="Заголовок 3 Знак2"/>
    <w:qFormat/>
    <w:rPr>
      <w:rFonts w:ascii="Calibri Light" w:hAnsi="Calibri Light"/>
      <w:b/>
      <w:sz w:val="26"/>
    </w:rPr>
  </w:style>
  <w:style w:type="character" w:customStyle="1" w:styleId="af8">
    <w:name w:val="Заголовок Знак"/>
    <w:basedOn w:val="11"/>
    <w:qFormat/>
    <w:rPr>
      <w:rFonts w:ascii="Arial" w:hAnsi="Arial"/>
      <w:b/>
      <w:sz w:val="20"/>
    </w:rPr>
  </w:style>
  <w:style w:type="character" w:customStyle="1" w:styleId="ConsNormal1">
    <w:name w:val="ConsNormal1"/>
    <w:qFormat/>
    <w:rPr>
      <w:rFonts w:ascii="Consultant" w:hAnsi="Consultant"/>
    </w:rPr>
  </w:style>
  <w:style w:type="character" w:customStyle="1" w:styleId="43">
    <w:name w:val="Заголовок 4 Знак"/>
    <w:basedOn w:val="11"/>
    <w:qFormat/>
    <w:rPr>
      <w:b/>
      <w:sz w:val="24"/>
    </w:rPr>
  </w:style>
  <w:style w:type="character" w:customStyle="1" w:styleId="33">
    <w:name w:val="Заголовок 3 Знак3"/>
    <w:basedOn w:val="11"/>
    <w:link w:val="3"/>
    <w:qFormat/>
    <w:rPr>
      <w:rFonts w:ascii="Calibri Light" w:hAnsi="Calibri Light"/>
      <w:color w:val="2F5496"/>
      <w:sz w:val="26"/>
    </w:rPr>
  </w:style>
  <w:style w:type="character" w:customStyle="1" w:styleId="22">
    <w:name w:val="Основной текст 2 Знак2"/>
    <w:basedOn w:val="11"/>
    <w:link w:val="20"/>
    <w:qFormat/>
    <w:rPr>
      <w:b/>
      <w:sz w:val="20"/>
    </w:rPr>
  </w:style>
  <w:style w:type="character" w:customStyle="1" w:styleId="af9">
    <w:name w:val="Текст Знак"/>
    <w:basedOn w:val="a0"/>
    <w:qFormat/>
    <w:rPr>
      <w:rFonts w:ascii="Courier New" w:hAnsi="Courier New" w:cs="Courier New"/>
      <w:color w:val="00000A"/>
    </w:rPr>
  </w:style>
  <w:style w:type="character" w:customStyle="1" w:styleId="afa">
    <w:name w:val="Основной текст + Полужирный"/>
    <w:qFormat/>
    <w:rPr>
      <w:rFonts w:ascii="Times New Roman" w:eastAsia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b/>
    </w:rPr>
  </w:style>
  <w:style w:type="paragraph" w:customStyle="1" w:styleId="1b">
    <w:name w:val="Гиперссылка1"/>
    <w:qFormat/>
    <w:rPr>
      <w:color w:val="0000FF"/>
      <w:sz w:val="24"/>
      <w:u w:val="single"/>
    </w:rPr>
  </w:style>
  <w:style w:type="paragraph" w:customStyle="1" w:styleId="1c">
    <w:name w:val="Стиль1"/>
    <w:basedOn w:val="a"/>
    <w:qFormat/>
    <w:pPr>
      <w:ind w:left="0" w:firstLine="567"/>
      <w:jc w:val="both"/>
    </w:pPr>
  </w:style>
  <w:style w:type="paragraph" w:customStyle="1" w:styleId="2c">
    <w:name w:val="Основной текст 2 Знак"/>
    <w:qFormat/>
    <w:pPr>
      <w:widowControl w:val="0"/>
    </w:pPr>
    <w:rPr>
      <w:sz w:val="24"/>
      <w:lang w:eastAsia="zh-CN" w:bidi="hi-IN"/>
    </w:rPr>
  </w:style>
  <w:style w:type="paragraph" w:customStyle="1" w:styleId="1d">
    <w:name w:val="Основной шрифт абзаца1"/>
    <w:qFormat/>
    <w:rPr>
      <w:color w:val="000000"/>
      <w:sz w:val="24"/>
    </w:rPr>
  </w:style>
  <w:style w:type="paragraph" w:customStyle="1" w:styleId="afb">
    <w:name w:val="Нижний колонтитул Знак"/>
    <w:qFormat/>
    <w:rPr>
      <w:color w:val="000000"/>
      <w:sz w:val="24"/>
    </w:rPr>
  </w:style>
  <w:style w:type="paragraph" w:styleId="afc">
    <w:name w:val="List Paragraph"/>
    <w:basedOn w:val="a"/>
    <w:uiPriority w:val="34"/>
    <w:qFormat/>
    <w:pPr>
      <w:ind w:left="708" w:firstLine="0"/>
    </w:pPr>
  </w:style>
  <w:style w:type="paragraph" w:customStyle="1" w:styleId="2d">
    <w:name w:val="Заголовок 2 Знак"/>
    <w:qFormat/>
    <w:rPr>
      <w:rFonts w:ascii="Calibri Light" w:hAnsi="Calibri Light"/>
      <w:color w:val="2F5496"/>
      <w:sz w:val="26"/>
    </w:rPr>
  </w:style>
  <w:style w:type="paragraph" w:customStyle="1" w:styleId="ConsPlusNormal">
    <w:name w:val="ConsPlusNormal"/>
    <w:qFormat/>
    <w:pPr>
      <w:widowControl w:val="0"/>
      <w:spacing w:line="1" w:lineRule="atLeast"/>
      <w:ind w:left="-1" w:hanging="1"/>
      <w:outlineLvl w:val="0"/>
    </w:pPr>
    <w:rPr>
      <w:rFonts w:ascii="Arial" w:hAnsi="Arial"/>
      <w:color w:val="000000"/>
      <w:sz w:val="24"/>
    </w:rPr>
  </w:style>
  <w:style w:type="paragraph" w:customStyle="1" w:styleId="afd">
    <w:name w:val="Основной шрифт"/>
    <w:qFormat/>
    <w:rPr>
      <w:color w:val="000000"/>
      <w:sz w:val="24"/>
    </w:rPr>
  </w:style>
  <w:style w:type="paragraph" w:customStyle="1" w:styleId="1e">
    <w:name w:val="Основной текст с отступом1"/>
    <w:basedOn w:val="a"/>
    <w:qFormat/>
    <w:pPr>
      <w:ind w:left="1418" w:hanging="1418"/>
      <w:jc w:val="both"/>
    </w:pPr>
  </w:style>
  <w:style w:type="paragraph" w:customStyle="1" w:styleId="1f">
    <w:name w:val="Заголовок 1 Знак"/>
    <w:qFormat/>
    <w:rPr>
      <w:rFonts w:ascii="Arial" w:hAnsi="Arial"/>
      <w:b/>
      <w:color w:val="000000"/>
      <w:sz w:val="32"/>
    </w:rPr>
  </w:style>
  <w:style w:type="paragraph" w:customStyle="1" w:styleId="71">
    <w:name w:val="Оглавление 7 Знак1"/>
    <w:basedOn w:val="1d"/>
    <w:qFormat/>
  </w:style>
  <w:style w:type="paragraph" w:customStyle="1" w:styleId="afe">
    <w:name w:val="Верхний колонтитул Знак"/>
    <w:qFormat/>
    <w:rPr>
      <w:color w:val="000000"/>
      <w:sz w:val="24"/>
    </w:rPr>
  </w:style>
  <w:style w:type="paragraph" w:customStyle="1" w:styleId="81">
    <w:name w:val="Оглавление 8 Знак1"/>
    <w:qFormat/>
    <w:rPr>
      <w:b/>
      <w:color w:val="000000"/>
      <w:sz w:val="24"/>
    </w:rPr>
  </w:style>
  <w:style w:type="paragraph" w:customStyle="1" w:styleId="ConsNonformat">
    <w:name w:val="ConsNonformat"/>
    <w:qFormat/>
    <w:pPr>
      <w:spacing w:line="1" w:lineRule="atLeast"/>
      <w:ind w:left="-1" w:hanging="1"/>
      <w:outlineLvl w:val="0"/>
    </w:pPr>
    <w:rPr>
      <w:rFonts w:ascii="Consultant" w:hAnsi="Consultant"/>
      <w:color w:val="000000"/>
      <w:sz w:val="24"/>
    </w:rPr>
  </w:style>
  <w:style w:type="paragraph" w:customStyle="1" w:styleId="44">
    <w:name w:val="Основной шрифт абзаца4"/>
    <w:qFormat/>
    <w:rPr>
      <w:color w:val="000000"/>
      <w:sz w:val="24"/>
    </w:rPr>
  </w:style>
  <w:style w:type="paragraph" w:customStyle="1" w:styleId="Footnote">
    <w:name w:val="Footnote"/>
    <w:qFormat/>
    <w:pPr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91">
    <w:name w:val="Оглавление 9 Знак1"/>
    <w:qFormat/>
    <w:pPr>
      <w:jc w:val="both"/>
    </w:pPr>
    <w:rPr>
      <w:rFonts w:ascii="XO Thames" w:hAnsi="XO Thames"/>
      <w:color w:val="000000"/>
      <w:sz w:val="24"/>
    </w:rPr>
  </w:style>
  <w:style w:type="paragraph" w:styleId="aff">
    <w:name w:val="No Spacing"/>
    <w:qFormat/>
    <w:pPr>
      <w:spacing w:line="1" w:lineRule="atLeast"/>
      <w:ind w:left="-1" w:hanging="1"/>
      <w:outlineLvl w:val="0"/>
    </w:pPr>
    <w:rPr>
      <w:color w:val="000000"/>
      <w:sz w:val="24"/>
    </w:rPr>
  </w:style>
  <w:style w:type="paragraph" w:customStyle="1" w:styleId="aff0">
    <w:name w:val="Название Знак"/>
    <w:qFormat/>
    <w:rPr>
      <w:rFonts w:ascii="Arial" w:hAnsi="Arial"/>
      <w:b/>
      <w:color w:val="000000"/>
      <w:sz w:val="24"/>
    </w:rPr>
  </w:style>
  <w:style w:type="paragraph" w:styleId="2e">
    <w:name w:val="Quote"/>
    <w:basedOn w:val="a"/>
    <w:qFormat/>
    <w:pPr>
      <w:spacing w:before="200" w:after="160"/>
      <w:ind w:left="864" w:right="864" w:firstLine="0"/>
      <w:jc w:val="center"/>
    </w:pPr>
    <w:rPr>
      <w:i/>
      <w:color w:val="404040"/>
    </w:rPr>
  </w:style>
  <w:style w:type="paragraph" w:customStyle="1" w:styleId="aff1">
    <w:name w:val="Основной текст Знак"/>
    <w:qFormat/>
    <w:rPr>
      <w:color w:val="000000"/>
      <w:sz w:val="24"/>
    </w:rPr>
  </w:style>
  <w:style w:type="paragraph" w:customStyle="1" w:styleId="aff2">
    <w:name w:val="Текст выноски Знак"/>
    <w:qFormat/>
    <w:rPr>
      <w:rFonts w:ascii="Tahoma" w:hAnsi="Tahoma"/>
      <w:color w:val="000000"/>
      <w:sz w:val="16"/>
    </w:rPr>
  </w:style>
  <w:style w:type="paragraph" w:customStyle="1" w:styleId="1f0">
    <w:name w:val="Текст1"/>
    <w:basedOn w:val="a"/>
    <w:qFormat/>
    <w:pPr>
      <w:suppressAutoHyphens/>
      <w:spacing w:line="240" w:lineRule="auto"/>
      <w:ind w:left="0" w:firstLine="0"/>
    </w:pPr>
    <w:rPr>
      <w:rFonts w:ascii="Courier New" w:hAnsi="Courier New" w:cs="Courier New"/>
      <w:color w:val="00000A"/>
      <w:sz w:val="20"/>
      <w:lang w:eastAsia="ar-SA"/>
    </w:rPr>
  </w:style>
  <w:style w:type="paragraph" w:customStyle="1" w:styleId="Default">
    <w:name w:val="Default"/>
    <w:qFormat/>
    <w:rPr>
      <w:rFonts w:eastAsia="SimSun"/>
      <w:color w:val="000000"/>
      <w:sz w:val="24"/>
      <w:szCs w:val="24"/>
    </w:rPr>
  </w:style>
  <w:style w:type="paragraph" w:customStyle="1" w:styleId="aff3">
    <w:name w:val="Знак Знак Знак Знак Знак Знак Знак Знак Знак"/>
    <w:basedOn w:val="a"/>
    <w:qFormat/>
    <w:pPr>
      <w:spacing w:after="160" w:line="240" w:lineRule="exact"/>
      <w:ind w:left="0" w:firstLine="0"/>
    </w:pPr>
    <w:rPr>
      <w:rFonts w:ascii="Tahoma" w:hAnsi="Tahoma"/>
      <w:color w:val="00000A"/>
      <w:sz w:val="20"/>
      <w:lang w:val="en-US" w:eastAsia="en-US"/>
    </w:rPr>
  </w:style>
  <w:style w:type="paragraph" w:customStyle="1" w:styleId="aff4">
    <w:name w:val="Содержимое врезки"/>
    <w:basedOn w:val="a"/>
    <w:qFormat/>
  </w:style>
  <w:style w:type="table" w:customStyle="1" w:styleId="Style110">
    <w:name w:val="_Style 110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12">
    <w:name w:val="_Style 112"/>
    <w:basedOn w:val="TableNormal"/>
    <w:semiHidden/>
    <w:unhideWhenUsed/>
    <w:qFormat/>
    <w:tblPr>
      <w:tblCellMar>
        <w:left w:w="108" w:type="dxa"/>
        <w:right w:w="108" w:type="dxa"/>
      </w:tblCellMar>
    </w:tblPr>
  </w:style>
  <w:style w:type="table" w:customStyle="1" w:styleId="Style114">
    <w:name w:val="_Style 114"/>
    <w:basedOn w:val="TableNormal"/>
    <w:semiHidden/>
    <w:unhideWhenUsed/>
    <w:qFormat/>
    <w:tblPr>
      <w:tblCellMar>
        <w:left w:w="108" w:type="dxa"/>
        <w:right w:w="108" w:type="dxa"/>
      </w:tblCellMar>
    </w:tblPr>
  </w:style>
  <w:style w:type="table" w:customStyle="1" w:styleId="Style115">
    <w:name w:val="_Style 115"/>
    <w:basedOn w:val="TableNormal"/>
    <w:semiHidden/>
    <w:unhideWhenUsed/>
    <w:qFormat/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229886BBC60DCF9462FFA364236EAD79BFA1B617CB021A80C8D24D5B9FD52D6C47248AB2324B082247E502533CA9812CF939B98D799222355r8I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81499&amp;date=27.10.2021&amp;dst=101092&amp;field=13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89878&amp;date=27.10.2021&amp;dst=100054&amp;field=13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scrow_Sberbank@sberbank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base.garant.ru/71129192/92409a09f2fd78349ae7c7f2064bf25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2F7B1A6-A168-46AE-8404-EF899167CA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1</Pages>
  <Words>9789</Words>
  <Characters>55801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208</cp:revision>
  <cp:lastPrinted>2024-10-22T12:58:00Z</cp:lastPrinted>
  <dcterms:created xsi:type="dcterms:W3CDTF">2023-06-27T10:00:00Z</dcterms:created>
  <dcterms:modified xsi:type="dcterms:W3CDTF">2026-01-15T11:09:00Z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CV">
    <vt:lpwstr>A2E03F07525A4C3D8E45A89215A2D830</vt:lpwstr>
  </property>
  <property fmtid="{D5CDD505-2E9C-101B-9397-08002B2CF9AE}" pid="4" name="KSOProductBuildVer">
    <vt:lpwstr>1049-12.2.0.18283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