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3352" w:rsidRPr="001C3D74" w:rsidRDefault="00FD3352" w:rsidP="00A42ED2">
      <w:pPr>
        <w:pStyle w:val="3"/>
        <w:ind w:firstLine="567"/>
        <w:rPr>
          <w:szCs w:val="24"/>
        </w:rPr>
      </w:pPr>
      <w:r w:rsidRPr="00C37A96">
        <w:rPr>
          <w:szCs w:val="24"/>
        </w:rPr>
        <w:t xml:space="preserve">ДОГОВОР </w:t>
      </w:r>
      <w:r w:rsidR="007C6210" w:rsidRPr="007C6210">
        <w:t>№</w:t>
      </w:r>
      <w:r w:rsidR="001C3D74">
        <w:t xml:space="preserve"> </w:t>
      </w:r>
      <w:r w:rsidR="00A71E92">
        <w:fldChar w:fldCharType="begin">
          <w:ffData>
            <w:name w:val="ТекстовоеПоле51"/>
            <w:enabled/>
            <w:calcOnExit/>
            <w:textInput/>
          </w:ffData>
        </w:fldChar>
      </w:r>
      <w:bookmarkStart w:id="0" w:name="ТекстовоеПоле51"/>
      <w:r w:rsidR="00A71E92">
        <w:instrText xml:space="preserve"> FORMTEXT </w:instrText>
      </w:r>
      <w:r w:rsidR="00A71E92">
        <w:fldChar w:fldCharType="separate"/>
      </w:r>
      <w:r w:rsidR="009C2476">
        <w:rPr>
          <w:noProof/>
        </w:rPr>
        <w:t> </w:t>
      </w:r>
      <w:r w:rsidR="009C2476">
        <w:rPr>
          <w:noProof/>
        </w:rPr>
        <w:t> </w:t>
      </w:r>
      <w:r w:rsidR="009C2476">
        <w:rPr>
          <w:noProof/>
        </w:rPr>
        <w:t> </w:t>
      </w:r>
      <w:r w:rsidR="009C2476">
        <w:rPr>
          <w:noProof/>
        </w:rPr>
        <w:t> </w:t>
      </w:r>
      <w:r w:rsidR="009C2476">
        <w:rPr>
          <w:noProof/>
        </w:rPr>
        <w:t> </w:t>
      </w:r>
      <w:r w:rsidR="00A71E92">
        <w:fldChar w:fldCharType="end"/>
      </w:r>
      <w:bookmarkEnd w:id="0"/>
      <w:r w:rsidR="00FA63BB">
        <w:t>/1</w:t>
      </w:r>
      <w:r w:rsidR="007C6210" w:rsidRPr="007C6210">
        <w:t>/</w:t>
      </w:r>
      <w:r w:rsidR="002E6237">
        <w:t>РП</w:t>
      </w:r>
    </w:p>
    <w:p w:rsidR="00FD3352" w:rsidRPr="00C37A96" w:rsidRDefault="00FD3352" w:rsidP="00A42ED2">
      <w:pPr>
        <w:pStyle w:val="3"/>
        <w:ind w:firstLine="567"/>
        <w:rPr>
          <w:szCs w:val="24"/>
          <w:lang w:eastAsia="ar-SA"/>
        </w:rPr>
      </w:pPr>
      <w:r w:rsidRPr="00C37A96">
        <w:rPr>
          <w:szCs w:val="24"/>
          <w:lang w:eastAsia="ar-SA"/>
        </w:rPr>
        <w:t>участия в долевом строительстве многоквартирного дома</w:t>
      </w:r>
    </w:p>
    <w:p w:rsidR="00FD3352" w:rsidRPr="00C37A96" w:rsidRDefault="00FD3352" w:rsidP="009110EF">
      <w:pPr>
        <w:pStyle w:val="1"/>
        <w:rPr>
          <w:lang w:eastAsia="ar-SA"/>
        </w:rPr>
      </w:pPr>
    </w:p>
    <w:p w:rsidR="00FD3352" w:rsidRPr="00C37A96" w:rsidRDefault="00F32F64" w:rsidP="009110EF">
      <w:pPr>
        <w:pStyle w:val="1"/>
        <w:rPr>
          <w:lang w:eastAsia="ar-SA"/>
        </w:rPr>
      </w:pPr>
      <w:r w:rsidRPr="00C37A96">
        <w:rPr>
          <w:lang w:eastAsia="ar-SA"/>
        </w:rPr>
        <w:t xml:space="preserve">г. Краснодар                                                                                     </w:t>
      </w:r>
      <w:proofErr w:type="gramStart"/>
      <w:r w:rsidRPr="00C37A96">
        <w:rPr>
          <w:lang w:eastAsia="ar-SA"/>
        </w:rPr>
        <w:t xml:space="preserve">   «</w:t>
      </w:r>
      <w:proofErr w:type="gramEnd"/>
      <w:r w:rsidR="00A71E92">
        <w:rPr>
          <w:lang w:eastAsia="ar-SA"/>
        </w:rPr>
        <w:fldChar w:fldCharType="begin">
          <w:ffData>
            <w:name w:val="ТекстовоеПоле45"/>
            <w:enabled/>
            <w:calcOnExit/>
            <w:textInput/>
          </w:ffData>
        </w:fldChar>
      </w:r>
      <w:bookmarkStart w:id="1" w:name="ТекстовоеПоле45"/>
      <w:r w:rsidR="00A71E92">
        <w:rPr>
          <w:lang w:eastAsia="ar-SA"/>
        </w:rPr>
        <w:instrText xml:space="preserve"> FORMTEXT </w:instrText>
      </w:r>
      <w:r w:rsidR="00A71E92">
        <w:rPr>
          <w:lang w:eastAsia="ar-SA"/>
        </w:rPr>
      </w:r>
      <w:r w:rsidR="00A71E92">
        <w:rPr>
          <w:lang w:eastAsia="ar-SA"/>
        </w:rPr>
        <w:fldChar w:fldCharType="separate"/>
      </w:r>
      <w:r w:rsidR="009C2476">
        <w:rPr>
          <w:noProof/>
          <w:lang w:eastAsia="ar-SA"/>
        </w:rPr>
        <w:t> </w:t>
      </w:r>
      <w:r w:rsidR="009C2476">
        <w:rPr>
          <w:noProof/>
          <w:lang w:eastAsia="ar-SA"/>
        </w:rPr>
        <w:t> </w:t>
      </w:r>
      <w:r w:rsidR="009C2476">
        <w:rPr>
          <w:noProof/>
          <w:lang w:eastAsia="ar-SA"/>
        </w:rPr>
        <w:t> </w:t>
      </w:r>
      <w:r w:rsidR="009C2476">
        <w:rPr>
          <w:noProof/>
          <w:lang w:eastAsia="ar-SA"/>
        </w:rPr>
        <w:t> </w:t>
      </w:r>
      <w:r w:rsidR="009C2476">
        <w:rPr>
          <w:noProof/>
          <w:lang w:eastAsia="ar-SA"/>
        </w:rPr>
        <w:t> </w:t>
      </w:r>
      <w:r w:rsidR="00A71E92">
        <w:rPr>
          <w:lang w:eastAsia="ar-SA"/>
        </w:rPr>
        <w:fldChar w:fldCharType="end"/>
      </w:r>
      <w:bookmarkEnd w:id="1"/>
      <w:r w:rsidRPr="00C37A96">
        <w:rPr>
          <w:lang w:eastAsia="ar-SA"/>
        </w:rPr>
        <w:t xml:space="preserve">» </w:t>
      </w:r>
      <w:r w:rsidR="00A71E92">
        <w:rPr>
          <w:lang w:eastAsia="ar-SA"/>
        </w:rPr>
        <w:fldChar w:fldCharType="begin">
          <w:ffData>
            <w:name w:val="ТекстовоеПоле44"/>
            <w:enabled/>
            <w:calcOnExit/>
            <w:textInput/>
          </w:ffData>
        </w:fldChar>
      </w:r>
      <w:bookmarkStart w:id="2" w:name="ТекстовоеПоле44"/>
      <w:r w:rsidR="00A71E92">
        <w:rPr>
          <w:lang w:eastAsia="ar-SA"/>
        </w:rPr>
        <w:instrText xml:space="preserve"> FORMTEXT </w:instrText>
      </w:r>
      <w:r w:rsidR="00A71E92">
        <w:rPr>
          <w:lang w:eastAsia="ar-SA"/>
        </w:rPr>
      </w:r>
      <w:r w:rsidR="00A71E92">
        <w:rPr>
          <w:lang w:eastAsia="ar-SA"/>
        </w:rPr>
        <w:fldChar w:fldCharType="separate"/>
      </w:r>
      <w:r w:rsidR="009C2476">
        <w:rPr>
          <w:noProof/>
          <w:lang w:eastAsia="ar-SA"/>
        </w:rPr>
        <w:t> </w:t>
      </w:r>
      <w:r w:rsidR="009C2476">
        <w:rPr>
          <w:noProof/>
          <w:lang w:eastAsia="ar-SA"/>
        </w:rPr>
        <w:t> </w:t>
      </w:r>
      <w:r w:rsidR="009C2476">
        <w:rPr>
          <w:noProof/>
          <w:lang w:eastAsia="ar-SA"/>
        </w:rPr>
        <w:t> </w:t>
      </w:r>
      <w:r w:rsidR="009C2476">
        <w:rPr>
          <w:noProof/>
          <w:lang w:eastAsia="ar-SA"/>
        </w:rPr>
        <w:t> </w:t>
      </w:r>
      <w:r w:rsidR="009C2476">
        <w:rPr>
          <w:noProof/>
          <w:lang w:eastAsia="ar-SA"/>
        </w:rPr>
        <w:t> </w:t>
      </w:r>
      <w:r w:rsidR="00A71E92">
        <w:rPr>
          <w:lang w:eastAsia="ar-SA"/>
        </w:rPr>
        <w:fldChar w:fldCharType="end"/>
      </w:r>
      <w:bookmarkEnd w:id="2"/>
      <w:r w:rsidR="0065797F" w:rsidRPr="00C37A96">
        <w:rPr>
          <w:lang w:eastAsia="ar-SA"/>
        </w:rPr>
        <w:t xml:space="preserve"> </w:t>
      </w:r>
      <w:r w:rsidRPr="00C37A96">
        <w:rPr>
          <w:noProof/>
        </w:rPr>
        <w:t>20</w:t>
      </w:r>
      <w:r w:rsidR="001C3D74">
        <w:rPr>
          <w:noProof/>
        </w:rPr>
        <w:t>1</w:t>
      </w:r>
      <w:r w:rsidR="002E6237">
        <w:rPr>
          <w:noProof/>
        </w:rPr>
        <w:t>9</w:t>
      </w:r>
      <w:r w:rsidRPr="00C37A96">
        <w:rPr>
          <w:noProof/>
        </w:rPr>
        <w:t xml:space="preserve"> г</w:t>
      </w:r>
      <w:r w:rsidR="00FD3352" w:rsidRPr="00C37A96">
        <w:rPr>
          <w:noProof/>
        </w:rPr>
        <w:t>.</w:t>
      </w:r>
    </w:p>
    <w:p w:rsidR="00FD3352" w:rsidRPr="00C37A96" w:rsidRDefault="00FD3352" w:rsidP="009110EF">
      <w:pPr>
        <w:pStyle w:val="1"/>
        <w:rPr>
          <w:lang w:eastAsia="ar-SA"/>
        </w:rPr>
      </w:pPr>
    </w:p>
    <w:p w:rsidR="00C94AE3" w:rsidRPr="00C37A96" w:rsidRDefault="00C94AE3" w:rsidP="009110EF">
      <w:pPr>
        <w:pStyle w:val="1"/>
        <w:rPr>
          <w:lang w:eastAsia="ru-RU"/>
        </w:rPr>
      </w:pPr>
      <w:r w:rsidRPr="001C3D74">
        <w:rPr>
          <w:b/>
        </w:rPr>
        <w:t>Общество с ограниченной ответственностью «</w:t>
      </w:r>
      <w:r w:rsidR="005F6AAE" w:rsidRPr="001C3D74">
        <w:rPr>
          <w:b/>
        </w:rPr>
        <w:t>ЮгСтройИмпериал</w:t>
      </w:r>
      <w:r w:rsidRPr="001C3D74">
        <w:rPr>
          <w:b/>
        </w:rPr>
        <w:t xml:space="preserve">» </w:t>
      </w:r>
      <w:r w:rsidRPr="001C3D74">
        <w:t xml:space="preserve">(ООО </w:t>
      </w:r>
      <w:r w:rsidR="005F6AAE" w:rsidRPr="001C3D74">
        <w:t>«ЮСИ»</w:t>
      </w:r>
      <w:r w:rsidRPr="001C3D74">
        <w:t>),</w:t>
      </w:r>
      <w:r w:rsidRPr="00C37A96">
        <w:t xml:space="preserve"> именуемое в дальнейшем «Застройщик», в лице </w:t>
      </w:r>
      <w:r w:rsidR="00BB336A" w:rsidRPr="00C37A96">
        <w:fldChar w:fldCharType="begin">
          <w:ffData>
            <w:name w:val=""/>
            <w:enabled/>
            <w:calcOnExit w:val="0"/>
            <w:ddList>
              <w:listEntry w:val="Директора"/>
              <w:listEntry w:val="Коммерческого директора"/>
            </w:ddList>
          </w:ffData>
        </w:fldChar>
      </w:r>
      <w:r w:rsidR="00BB336A" w:rsidRPr="00C37A96">
        <w:instrText xml:space="preserve"> FORMDROPDOWN </w:instrText>
      </w:r>
      <w:r w:rsidR="00A12908">
        <w:fldChar w:fldCharType="separate"/>
      </w:r>
      <w:r w:rsidR="00BB336A" w:rsidRPr="00C37A96">
        <w:fldChar w:fldCharType="end"/>
      </w:r>
      <w:r w:rsidRPr="00C37A96">
        <w:t xml:space="preserve"> </w:t>
      </w:r>
      <w:r w:rsidR="005F6AAE">
        <w:t xml:space="preserve"> </w:t>
      </w:r>
      <w:r w:rsidR="00536864">
        <w:t>Ерошиной Инги Дмитриевны</w:t>
      </w:r>
      <w:r w:rsidR="00D0203A">
        <w:t xml:space="preserve">, </w:t>
      </w:r>
      <w:r w:rsidR="00D0203A" w:rsidRPr="00C37A96">
        <w:t>действующего</w:t>
      </w:r>
      <w:r w:rsidRPr="00C37A96">
        <w:t xml:space="preserve"> на основании </w:t>
      </w:r>
      <w:r w:rsidRPr="00C37A96">
        <w:fldChar w:fldCharType="begin">
          <w:ffData>
            <w:name w:val="ТекстовоеПоле50"/>
            <w:enabled/>
            <w:calcOnExit w:val="0"/>
            <w:textInput>
              <w:default w:val="Устава"/>
            </w:textInput>
          </w:ffData>
        </w:fldChar>
      </w:r>
      <w:bookmarkStart w:id="3" w:name="ТекстовоеПоле50"/>
      <w:r w:rsidRPr="00C37A96">
        <w:instrText xml:space="preserve"> FORMTEXT </w:instrText>
      </w:r>
      <w:r w:rsidRPr="00C37A96">
        <w:fldChar w:fldCharType="separate"/>
      </w:r>
      <w:r w:rsidRPr="00C37A96">
        <w:rPr>
          <w:noProof/>
        </w:rPr>
        <w:t>Устава</w:t>
      </w:r>
      <w:r w:rsidRPr="00C37A96">
        <w:fldChar w:fldCharType="end"/>
      </w:r>
      <w:bookmarkEnd w:id="3"/>
      <w:r w:rsidRPr="00C37A96">
        <w:t xml:space="preserve">, с одной стороны, и </w:t>
      </w:r>
    </w:p>
    <w:p w:rsidR="00C94AE3" w:rsidRPr="00C37A96" w:rsidRDefault="00463693" w:rsidP="009110EF">
      <w:pPr>
        <w:pStyle w:val="1"/>
      </w:pPr>
      <w:r w:rsidRPr="00C37A96">
        <w:rPr>
          <w:rFonts w:eastAsia="Lucida Sans Unicode"/>
          <w:kern w:val="2"/>
        </w:rPr>
        <w:t>Граждан</w:t>
      </w:r>
      <w:r w:rsidRPr="00C37A96">
        <w:rPr>
          <w:rFonts w:eastAsia="Lucida Sans Unicode"/>
          <w:kern w:val="2"/>
        </w:rPr>
        <w:fldChar w:fldCharType="begin">
          <w:ffData>
            <w:name w:val="ПолеСоСписком4"/>
            <w:enabled/>
            <w:calcOnExit/>
            <w:ddList>
              <w:listEntry w:val="       "/>
              <w:listEntry w:val="ин"/>
              <w:listEntry w:val="ка"/>
            </w:ddList>
          </w:ffData>
        </w:fldChar>
      </w:r>
      <w:bookmarkStart w:id="4" w:name="ПолеСоСписком4"/>
      <w:r w:rsidRPr="00C37A96">
        <w:rPr>
          <w:rFonts w:eastAsia="Lucida Sans Unicode"/>
          <w:kern w:val="2"/>
        </w:rPr>
        <w:instrText xml:space="preserve"> FORMDROPDOWN </w:instrText>
      </w:r>
      <w:r w:rsidR="00A12908">
        <w:rPr>
          <w:rFonts w:eastAsia="Lucida Sans Unicode"/>
          <w:kern w:val="2"/>
        </w:rPr>
      </w:r>
      <w:r w:rsidR="00A12908">
        <w:rPr>
          <w:rFonts w:eastAsia="Lucida Sans Unicode"/>
          <w:kern w:val="2"/>
        </w:rPr>
        <w:fldChar w:fldCharType="separate"/>
      </w:r>
      <w:r w:rsidRPr="00C37A96">
        <w:rPr>
          <w:rFonts w:eastAsia="Lucida Sans Unicode"/>
          <w:kern w:val="2"/>
        </w:rPr>
        <w:fldChar w:fldCharType="end"/>
      </w:r>
      <w:bookmarkEnd w:id="4"/>
      <w:r w:rsidRPr="00C37A96">
        <w:rPr>
          <w:rFonts w:eastAsia="Lucida Sans Unicode"/>
          <w:kern w:val="2"/>
        </w:rPr>
        <w:t xml:space="preserve"> Российской </w:t>
      </w:r>
      <w:r w:rsidRPr="00C37A96">
        <w:rPr>
          <w:noProof/>
        </w:rPr>
        <w:t xml:space="preserve">Федерации </w:t>
      </w:r>
      <w:r w:rsidR="0005084F">
        <w:rPr>
          <w:rStyle w:val="30"/>
          <w:b w:val="0"/>
        </w:rPr>
        <w:fldChar w:fldCharType="begin">
          <w:ffData>
            <w:name w:val="name1"/>
            <w:enabled/>
            <w:calcOnExit/>
            <w:textInput/>
          </w:ffData>
        </w:fldChar>
      </w:r>
      <w:bookmarkStart w:id="5" w:name="name1"/>
      <w:r w:rsidR="0005084F">
        <w:rPr>
          <w:rStyle w:val="30"/>
          <w:b w:val="0"/>
        </w:rPr>
        <w:instrText xml:space="preserve"> FORMTEXT </w:instrText>
      </w:r>
      <w:r w:rsidR="0005084F">
        <w:rPr>
          <w:rStyle w:val="30"/>
          <w:b w:val="0"/>
        </w:rPr>
      </w:r>
      <w:r w:rsidR="0005084F">
        <w:rPr>
          <w:rStyle w:val="30"/>
          <w:b w:val="0"/>
        </w:rPr>
        <w:fldChar w:fldCharType="separate"/>
      </w:r>
      <w:r w:rsidR="0005084F">
        <w:rPr>
          <w:rStyle w:val="30"/>
          <w:b w:val="0"/>
          <w:noProof/>
        </w:rPr>
        <w:t> </w:t>
      </w:r>
      <w:r w:rsidR="0005084F">
        <w:rPr>
          <w:rStyle w:val="30"/>
          <w:b w:val="0"/>
          <w:noProof/>
        </w:rPr>
        <w:t> </w:t>
      </w:r>
      <w:r w:rsidR="0005084F">
        <w:rPr>
          <w:rStyle w:val="30"/>
          <w:b w:val="0"/>
          <w:noProof/>
        </w:rPr>
        <w:t> </w:t>
      </w:r>
      <w:r w:rsidR="0005084F">
        <w:rPr>
          <w:rStyle w:val="30"/>
          <w:b w:val="0"/>
          <w:noProof/>
        </w:rPr>
        <w:t> </w:t>
      </w:r>
      <w:r w:rsidR="0005084F">
        <w:rPr>
          <w:rStyle w:val="30"/>
          <w:b w:val="0"/>
          <w:noProof/>
        </w:rPr>
        <w:t> </w:t>
      </w:r>
      <w:r w:rsidR="0005084F">
        <w:rPr>
          <w:rStyle w:val="30"/>
          <w:b w:val="0"/>
        </w:rPr>
        <w:fldChar w:fldCharType="end"/>
      </w:r>
      <w:bookmarkEnd w:id="5"/>
      <w:r w:rsidRPr="00C37A96">
        <w:rPr>
          <w:noProof/>
        </w:rPr>
        <w:t xml:space="preserve">, </w:t>
      </w:r>
      <w:r w:rsidRPr="00C37A96">
        <w:t xml:space="preserve">дата рождения: </w:t>
      </w:r>
      <w:r w:rsidRPr="00C37A96">
        <w:fldChar w:fldCharType="begin">
          <w:ffData>
            <w:name w:val="ТекстовоеПоле5"/>
            <w:enabled/>
            <w:calcOnExit/>
            <w:textInput/>
          </w:ffData>
        </w:fldChar>
      </w:r>
      <w:bookmarkStart w:id="6" w:name="ТекстовоеПоле5"/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bookmarkEnd w:id="6"/>
      <w:r w:rsidRPr="00C37A96">
        <w:t xml:space="preserve"> г., место рождения: </w:t>
      </w:r>
      <w:r w:rsidRPr="00C37A96">
        <w:fldChar w:fldCharType="begin">
          <w:ffData>
            <w:name w:val="ТекстовоеПоле6"/>
            <w:enabled/>
            <w:calcOnExit w:val="0"/>
            <w:textInput/>
          </w:ffData>
        </w:fldChar>
      </w:r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r w:rsidRPr="00C37A96">
        <w:t xml:space="preserve">, пол: </w:t>
      </w:r>
      <w:r w:rsidRPr="00C37A96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7" w:name="ТекстовоеПоле40"/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bookmarkEnd w:id="7"/>
      <w:r w:rsidRPr="00C37A96">
        <w:t xml:space="preserve">, гражданство: </w:t>
      </w:r>
      <w:r w:rsidRPr="00C37A96">
        <w:fldChar w:fldCharType="begin">
          <w:ffData>
            <w:name w:val="ТекстовоеПоле8"/>
            <w:enabled/>
            <w:calcOnExit w:val="0"/>
            <w:textInput>
              <w:default w:val="Российская Федерация"/>
            </w:textInput>
          </w:ffData>
        </w:fldChar>
      </w:r>
      <w:bookmarkStart w:id="8" w:name="ТекстовоеПоле8"/>
      <w:r w:rsidRPr="00C37A96">
        <w:instrText xml:space="preserve"> FORMTEXT </w:instrText>
      </w:r>
      <w:r w:rsidRPr="00C37A96">
        <w:fldChar w:fldCharType="separate"/>
      </w:r>
      <w:r w:rsidRPr="00C37A96">
        <w:rPr>
          <w:noProof/>
        </w:rPr>
        <w:t>Российская Федерация</w:t>
      </w:r>
      <w:r w:rsidRPr="00C37A96">
        <w:fldChar w:fldCharType="end"/>
      </w:r>
      <w:bookmarkEnd w:id="8"/>
      <w:r w:rsidRPr="00C37A96">
        <w:t xml:space="preserve">, паспорт: серия </w:t>
      </w:r>
      <w:r w:rsidRPr="00C37A96">
        <w:fldChar w:fldCharType="begin">
          <w:ffData>
            <w:name w:val="ТекстовоеПоле9"/>
            <w:enabled/>
            <w:calcOnExit w:val="0"/>
            <w:textInput/>
          </w:ffData>
        </w:fldChar>
      </w:r>
      <w:bookmarkStart w:id="9" w:name="ТекстовоеПоле9"/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bookmarkEnd w:id="9"/>
      <w:r w:rsidRPr="00C37A96">
        <w:t xml:space="preserve"> номер </w:t>
      </w:r>
      <w:r w:rsidRPr="00C37A96">
        <w:fldChar w:fldCharType="begin">
          <w:ffData>
            <w:name w:val="ТекстовоеПоле42"/>
            <w:enabled/>
            <w:calcOnExit w:val="0"/>
            <w:textInput/>
          </w:ffData>
        </w:fldChar>
      </w:r>
      <w:bookmarkStart w:id="10" w:name="ТекстовоеПоле42"/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bookmarkEnd w:id="10"/>
      <w:r w:rsidRPr="00C37A96">
        <w:t xml:space="preserve">, код подразделения </w:t>
      </w:r>
      <w:r w:rsidRPr="00C37A96">
        <w:fldChar w:fldCharType="begin">
          <w:ffData>
            <w:name w:val="ТекстовоеПоле11"/>
            <w:enabled/>
            <w:calcOnExit w:val="0"/>
            <w:textInput/>
          </w:ffData>
        </w:fldChar>
      </w:r>
      <w:bookmarkStart w:id="11" w:name="ТекстовоеПоле11"/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bookmarkEnd w:id="11"/>
      <w:r w:rsidRPr="00C37A96">
        <w:t xml:space="preserve">, выдан </w:t>
      </w:r>
      <w:r w:rsidRPr="00C37A96">
        <w:fldChar w:fldCharType="begin">
          <w:ffData>
            <w:name w:val="ТекстовоеПоле12"/>
            <w:enabled/>
            <w:calcOnExit w:val="0"/>
            <w:textInput/>
          </w:ffData>
        </w:fldChar>
      </w:r>
      <w:bookmarkStart w:id="12" w:name="ТекстовоеПоле12"/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bookmarkEnd w:id="12"/>
      <w:r w:rsidRPr="00C37A96">
        <w:t xml:space="preserve"> года </w:t>
      </w:r>
      <w:r w:rsidRPr="00C37A96">
        <w:fldChar w:fldCharType="begin">
          <w:ffData>
            <w:name w:val="ТекстовоеПоле13"/>
            <w:enabled/>
            <w:calcOnExit w:val="0"/>
            <w:textInput/>
          </w:ffData>
        </w:fldChar>
      </w:r>
      <w:bookmarkStart w:id="13" w:name="ТекстовоеПоле13"/>
      <w:r w:rsidRPr="00C37A96">
        <w:instrText xml:space="preserve"> FORMTEXT </w:instrText>
      </w:r>
      <w:r w:rsidRPr="00C37A96">
        <w:fldChar w:fldCharType="separate"/>
      </w:r>
      <w:r w:rsidRPr="00C37A96">
        <w:rPr>
          <w:noProof/>
        </w:rPr>
        <w:t> </w:t>
      </w:r>
      <w:r w:rsidRPr="00C37A96">
        <w:rPr>
          <w:noProof/>
        </w:rPr>
        <w:t> </w:t>
      </w:r>
      <w:r w:rsidRPr="00C37A96">
        <w:rPr>
          <w:noProof/>
        </w:rPr>
        <w:t> </w:t>
      </w:r>
      <w:r w:rsidRPr="00C37A96">
        <w:rPr>
          <w:noProof/>
        </w:rPr>
        <w:t> </w:t>
      </w:r>
      <w:r w:rsidRPr="00C37A96">
        <w:rPr>
          <w:noProof/>
        </w:rPr>
        <w:t> </w:t>
      </w:r>
      <w:r w:rsidRPr="00C37A96">
        <w:fldChar w:fldCharType="end"/>
      </w:r>
      <w:bookmarkEnd w:id="13"/>
      <w:r w:rsidRPr="00C37A96">
        <w:t xml:space="preserve">, </w:t>
      </w:r>
      <w:proofErr w:type="spellStart"/>
      <w:r w:rsidRPr="00C37A96">
        <w:t>зарегистрированн</w:t>
      </w:r>
      <w:proofErr w:type="spellEnd"/>
      <w:r w:rsidRPr="00C37A96">
        <w:fldChar w:fldCharType="begin">
          <w:ffData>
            <w:name w:val="ПолеСоСписком5"/>
            <w:enabled/>
            <w:calcOnExit/>
            <w:ddList>
              <w:result w:val="1"/>
              <w:listEntry w:val="       "/>
              <w:listEntry w:val="ый"/>
              <w:listEntry w:val="ая"/>
            </w:ddList>
          </w:ffData>
        </w:fldChar>
      </w:r>
      <w:bookmarkStart w:id="14" w:name="ПолеСоСписком5"/>
      <w:r w:rsidRPr="00C37A96">
        <w:instrText xml:space="preserve"> FORMDROPDOWN </w:instrText>
      </w:r>
      <w:r w:rsidR="00A12908">
        <w:fldChar w:fldCharType="separate"/>
      </w:r>
      <w:r w:rsidRPr="00C37A96">
        <w:fldChar w:fldCharType="end"/>
      </w:r>
      <w:bookmarkEnd w:id="14"/>
      <w:r w:rsidRPr="00C37A96">
        <w:t xml:space="preserve"> по адресу: </w:t>
      </w:r>
      <w:r w:rsidRPr="00C37A96">
        <w:fldChar w:fldCharType="begin">
          <w:ffData>
            <w:name w:val="ТекстовоеПоле14"/>
            <w:enabled/>
            <w:calcOnExit w:val="0"/>
            <w:textInput/>
          </w:ffData>
        </w:fldChar>
      </w:r>
      <w:bookmarkStart w:id="15" w:name="ТекстовоеПоле14"/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bookmarkEnd w:id="15"/>
      <w:r w:rsidRPr="00C37A96">
        <w:t xml:space="preserve">, СНИЛС </w:t>
      </w:r>
      <w:r w:rsidRPr="00C37A96">
        <w:fldChar w:fldCharType="begin">
          <w:ffData>
            <w:name w:val="ТекстовоеПоле49"/>
            <w:enabled/>
            <w:calcOnExit w:val="0"/>
            <w:textInput/>
          </w:ffData>
        </w:fldChar>
      </w:r>
      <w:bookmarkStart w:id="16" w:name="ТекстовоеПоле49"/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bookmarkEnd w:id="16"/>
      <w:r w:rsidRPr="00C37A96">
        <w:t>,</w:t>
      </w:r>
      <w:r w:rsidR="001C3D74" w:rsidRPr="006B6943">
        <w:rPr>
          <w:rFonts w:eastAsia="Calibri"/>
          <w:color w:val="000000" w:themeColor="text1"/>
        </w:rPr>
        <w:t xml:space="preserve"> </w:t>
      </w:r>
      <w:r w:rsidR="00C94AE3" w:rsidRPr="00C37A96">
        <w:t>именуем</w:t>
      </w:r>
      <w:r w:rsidR="00A71E92">
        <w:fldChar w:fldCharType="begin">
          <w:ffData>
            <w:name w:val="ПолеСоСписком72"/>
            <w:enabled/>
            <w:calcOnExit w:val="0"/>
            <w:ddList>
              <w:listEntry w:val="ый"/>
              <w:listEntry w:val="ая"/>
            </w:ddList>
          </w:ffData>
        </w:fldChar>
      </w:r>
      <w:bookmarkStart w:id="17" w:name="ПолеСоСписком72"/>
      <w:r w:rsidR="00A71E92">
        <w:instrText xml:space="preserve"> FORMDROPDOWN </w:instrText>
      </w:r>
      <w:r w:rsidR="00A12908">
        <w:fldChar w:fldCharType="separate"/>
      </w:r>
      <w:r w:rsidR="00A71E92">
        <w:fldChar w:fldCharType="end"/>
      </w:r>
      <w:bookmarkEnd w:id="17"/>
      <w:r w:rsidR="00C94AE3" w:rsidRPr="00C37A96">
        <w:t xml:space="preserve"> в дальнейшем «Участник долевого строительства», с другой стороны, совместно именуемые Стороны, а по отдельности – «Сторона», заключили настоящий договор о нижеследующем:</w:t>
      </w:r>
    </w:p>
    <w:p w:rsidR="00FD3352" w:rsidRPr="00C37A96" w:rsidRDefault="00FD3352" w:rsidP="009110EF">
      <w:pPr>
        <w:pStyle w:val="1"/>
        <w:rPr>
          <w:lang w:eastAsia="ar-SA"/>
        </w:rPr>
      </w:pPr>
    </w:p>
    <w:p w:rsidR="00C94AE3" w:rsidRPr="0061186B" w:rsidRDefault="00C37A96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1186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</w:t>
      </w:r>
      <w:r w:rsidR="00C94AE3" w:rsidRPr="0061186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 ОБЩИЕ ПОЛОЖЕНИЯ</w:t>
      </w:r>
    </w:p>
    <w:p w:rsidR="00D10C95" w:rsidRPr="00536864" w:rsidRDefault="00D10C95" w:rsidP="00D10C95">
      <w:pPr>
        <w:pStyle w:val="1"/>
        <w:rPr>
          <w:lang w:eastAsia="ar-SA"/>
        </w:rPr>
      </w:pPr>
      <w:r w:rsidRPr="00C37A96">
        <w:rPr>
          <w:lang w:eastAsia="ar-SA"/>
        </w:rPr>
        <w:t xml:space="preserve">1.1. Застройщик - юридическое лицо ООО </w:t>
      </w:r>
      <w:r w:rsidR="002F64AB" w:rsidRPr="00C37A96">
        <w:t>«</w:t>
      </w:r>
      <w:r w:rsidR="002F64AB">
        <w:t>ЮСИ</w:t>
      </w:r>
      <w:r w:rsidR="002F64AB" w:rsidRPr="00C37A96">
        <w:t>»</w:t>
      </w:r>
      <w:r w:rsidRPr="00C37A96">
        <w:rPr>
          <w:lang w:eastAsia="ar-SA"/>
        </w:rPr>
        <w:t>, владеющее на праве собственности</w:t>
      </w:r>
      <w:r>
        <w:rPr>
          <w:lang w:eastAsia="ar-SA"/>
        </w:rPr>
        <w:t>,</w:t>
      </w:r>
      <w:r w:rsidRPr="00C37A96">
        <w:rPr>
          <w:lang w:eastAsia="ar-SA"/>
        </w:rPr>
        <w:t xml:space="preserve"> или на праве аренды, на праве субаренды либо на праве безвозмездного срочного пользования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(создания) на этом земельном участке Многоквартирного дома на основании полученного разрешения на строительство.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B93893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1.2. </w:t>
      </w:r>
      <w:r w:rsidRPr="007C304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Объект капитального строительства – </w:t>
      </w:r>
      <w:bookmarkStart w:id="18" w:name="_Hlk527373947"/>
      <w:bookmarkStart w:id="19" w:name="_Hlk527371052"/>
      <w:r w:rsidRPr="007C3040">
        <w:rPr>
          <w:rFonts w:ascii="Times New Roman" w:eastAsia="Arial CYR" w:hAnsi="Times New Roman" w:cs="Times New Roman"/>
          <w:sz w:val="24"/>
          <w:szCs w:val="24"/>
          <w:lang w:eastAsia="ar-SA"/>
        </w:rPr>
        <w:t>«</w:t>
      </w:r>
      <w:bookmarkStart w:id="20" w:name="_Hlk529877709"/>
      <w:bookmarkEnd w:id="18"/>
      <w:r w:rsidR="002E6237" w:rsidRPr="007C3040">
        <w:rPr>
          <w:rFonts w:ascii="Times New Roman" w:hAnsi="Times New Roman" w:cs="Times New Roman"/>
          <w:sz w:val="24"/>
          <w:szCs w:val="24"/>
        </w:rPr>
        <w:t xml:space="preserve">Многоэтажные </w:t>
      </w:r>
      <w:r w:rsidR="00150684" w:rsidRPr="007C3040">
        <w:rPr>
          <w:rFonts w:ascii="Times New Roman" w:hAnsi="Times New Roman" w:cs="Times New Roman"/>
          <w:sz w:val="24"/>
          <w:szCs w:val="24"/>
        </w:rPr>
        <w:t>жил</w:t>
      </w:r>
      <w:r w:rsidR="001C3D74" w:rsidRPr="007C3040">
        <w:rPr>
          <w:rFonts w:ascii="Times New Roman" w:hAnsi="Times New Roman" w:cs="Times New Roman"/>
          <w:sz w:val="24"/>
          <w:szCs w:val="24"/>
        </w:rPr>
        <w:t>ые</w:t>
      </w:r>
      <w:r w:rsidR="00150684" w:rsidRPr="007C3040">
        <w:rPr>
          <w:rFonts w:ascii="Times New Roman" w:hAnsi="Times New Roman" w:cs="Times New Roman"/>
          <w:sz w:val="24"/>
          <w:szCs w:val="24"/>
        </w:rPr>
        <w:t xml:space="preserve"> дом</w:t>
      </w:r>
      <w:bookmarkEnd w:id="20"/>
      <w:r w:rsidR="001C3D74" w:rsidRPr="007C3040">
        <w:rPr>
          <w:rFonts w:ascii="Times New Roman" w:hAnsi="Times New Roman" w:cs="Times New Roman"/>
          <w:sz w:val="24"/>
          <w:szCs w:val="24"/>
        </w:rPr>
        <w:t>а</w:t>
      </w:r>
      <w:r w:rsidR="002E6237" w:rsidRPr="007C3040">
        <w:rPr>
          <w:rFonts w:ascii="Times New Roman" w:hAnsi="Times New Roman" w:cs="Times New Roman"/>
          <w:sz w:val="24"/>
          <w:szCs w:val="24"/>
        </w:rPr>
        <w:t xml:space="preserve"> со встроенными помещениями общественного назначения, расположенные на земельном участке, прилегающем к улицам Природная, Светлая, Свободы в пос. Знаменский города Краснодара</w:t>
      </w:r>
      <w:bookmarkStart w:id="21" w:name="_Hlk529881215"/>
      <w:r w:rsidR="002E6237" w:rsidRPr="007C3040">
        <w:rPr>
          <w:rFonts w:ascii="Times New Roman" w:hAnsi="Times New Roman" w:cs="Times New Roman"/>
          <w:sz w:val="24"/>
          <w:szCs w:val="24"/>
        </w:rPr>
        <w:t>»</w:t>
      </w:r>
      <w:r w:rsidR="00914A3D">
        <w:rPr>
          <w:rFonts w:ascii="Times New Roman" w:hAnsi="Times New Roman" w:cs="Times New Roman"/>
          <w:sz w:val="24"/>
          <w:szCs w:val="24"/>
        </w:rPr>
        <w:t>,</w:t>
      </w:r>
      <w:r w:rsidR="002E6237" w:rsidRPr="007C3040">
        <w:rPr>
          <w:rFonts w:ascii="Times New Roman" w:hAnsi="Times New Roman" w:cs="Times New Roman"/>
          <w:sz w:val="24"/>
          <w:szCs w:val="24"/>
        </w:rPr>
        <w:t xml:space="preserve"> Многоэтажный жилой дом </w:t>
      </w:r>
      <w:r w:rsidR="00536864" w:rsidRPr="007C3040">
        <w:rPr>
          <w:rFonts w:ascii="Times New Roman" w:hAnsi="Times New Roman" w:cs="Times New Roman"/>
          <w:sz w:val="24"/>
          <w:szCs w:val="24"/>
        </w:rPr>
        <w:t xml:space="preserve">Литер </w:t>
      </w:r>
      <w:bookmarkEnd w:id="21"/>
      <w:r w:rsidR="00BB14DC">
        <w:rPr>
          <w:rFonts w:ascii="Times New Roman" w:hAnsi="Times New Roman" w:cs="Times New Roman"/>
          <w:sz w:val="24"/>
          <w:szCs w:val="24"/>
        </w:rPr>
        <w:t>1</w:t>
      </w:r>
      <w:r w:rsidR="00914A3D">
        <w:rPr>
          <w:rFonts w:ascii="Times New Roman" w:hAnsi="Times New Roman" w:cs="Times New Roman"/>
          <w:sz w:val="24"/>
          <w:szCs w:val="24"/>
        </w:rPr>
        <w:t xml:space="preserve">, </w:t>
      </w:r>
      <w:r w:rsidR="00DE34A3">
        <w:rPr>
          <w:rFonts w:ascii="Times New Roman" w:hAnsi="Times New Roman" w:cs="Times New Roman"/>
          <w:sz w:val="24"/>
          <w:szCs w:val="24"/>
        </w:rPr>
        <w:t>МКР</w:t>
      </w:r>
      <w:r w:rsidR="006E4FD4" w:rsidRPr="007C3040">
        <w:rPr>
          <w:rFonts w:ascii="Times New Roman" w:hAnsi="Times New Roman" w:cs="Times New Roman"/>
          <w:sz w:val="24"/>
          <w:szCs w:val="24"/>
        </w:rPr>
        <w:t> </w:t>
      </w:r>
      <w:r w:rsidRPr="007C3040">
        <w:rPr>
          <w:rFonts w:ascii="Times New Roman" w:hAnsi="Times New Roman" w:cs="Times New Roman"/>
          <w:sz w:val="24"/>
          <w:szCs w:val="24"/>
        </w:rPr>
        <w:t>"</w:t>
      </w:r>
      <w:r w:rsidR="002E6237" w:rsidRPr="007C3040">
        <w:rPr>
          <w:rFonts w:ascii="Times New Roman" w:hAnsi="Times New Roman" w:cs="Times New Roman"/>
          <w:sz w:val="24"/>
          <w:szCs w:val="24"/>
        </w:rPr>
        <w:t xml:space="preserve">Родные </w:t>
      </w:r>
      <w:r w:rsidR="005C5D90" w:rsidRPr="007C3040">
        <w:rPr>
          <w:rFonts w:ascii="Times New Roman" w:hAnsi="Times New Roman" w:cs="Times New Roman"/>
          <w:sz w:val="24"/>
          <w:szCs w:val="24"/>
        </w:rPr>
        <w:t>П</w:t>
      </w:r>
      <w:r w:rsidR="002E6237" w:rsidRPr="007C3040">
        <w:rPr>
          <w:rFonts w:ascii="Times New Roman" w:hAnsi="Times New Roman" w:cs="Times New Roman"/>
          <w:sz w:val="24"/>
          <w:szCs w:val="24"/>
        </w:rPr>
        <w:t>росторы</w:t>
      </w:r>
      <w:r w:rsidRPr="007C3040">
        <w:rPr>
          <w:rFonts w:ascii="Times New Roman" w:hAnsi="Times New Roman" w:cs="Times New Roman"/>
          <w:sz w:val="24"/>
          <w:szCs w:val="24"/>
        </w:rPr>
        <w:t>"</w:t>
      </w:r>
      <w:r w:rsidRPr="007C3040">
        <w:rPr>
          <w:rFonts w:ascii="Times New Roman" w:eastAsia="Arial CYR" w:hAnsi="Times New Roman" w:cs="Times New Roman"/>
          <w:sz w:val="24"/>
          <w:szCs w:val="24"/>
        </w:rPr>
        <w:t>.</w:t>
      </w:r>
      <w:bookmarkEnd w:id="19"/>
    </w:p>
    <w:p w:rsidR="00150684" w:rsidRPr="007C3040" w:rsidRDefault="00D10C95" w:rsidP="00D10C9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Адрес (местоположение) объекта: </w:t>
      </w:r>
      <w:bookmarkStart w:id="22" w:name="_Hlk529879403"/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Российская Федерация, </w:t>
      </w:r>
      <w:r w:rsidR="00150684" w:rsidRPr="007C3040">
        <w:rPr>
          <w:rFonts w:ascii="Times New Roman" w:hAnsi="Times New Roman" w:cs="Times New Roman"/>
          <w:sz w:val="24"/>
          <w:szCs w:val="24"/>
        </w:rPr>
        <w:t>Краснодарский край</w:t>
      </w:r>
      <w:r w:rsidR="00A71377" w:rsidRPr="007C3040">
        <w:rPr>
          <w:rFonts w:ascii="Times New Roman" w:hAnsi="Times New Roman" w:cs="Times New Roman"/>
          <w:sz w:val="24"/>
          <w:szCs w:val="24"/>
        </w:rPr>
        <w:t>, г.</w:t>
      </w:r>
      <w:r w:rsidR="00914A3D">
        <w:rPr>
          <w:rFonts w:ascii="Times New Roman" w:hAnsi="Times New Roman" w:cs="Times New Roman"/>
          <w:sz w:val="24"/>
          <w:szCs w:val="24"/>
        </w:rPr>
        <w:t> </w:t>
      </w:r>
      <w:r w:rsidR="00A71377" w:rsidRPr="007C3040">
        <w:rPr>
          <w:rFonts w:ascii="Times New Roman" w:hAnsi="Times New Roman" w:cs="Times New Roman"/>
          <w:sz w:val="24"/>
          <w:szCs w:val="24"/>
        </w:rPr>
        <w:t>Краснодар, район п. Знаменский и п. Зеленопольский.</w:t>
      </w:r>
      <w:r w:rsidR="00150684" w:rsidRPr="007C3040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22"/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Вид строящегося объекта капитального строительства - Многоквартирный дом 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>Назначение строящегося объекта капитального строительства – Жилое</w:t>
      </w:r>
      <w:r w:rsidR="001B4317" w:rsidRPr="007C3040">
        <w:rPr>
          <w:rFonts w:ascii="Times New Roman" w:eastAsia="Arial CYR" w:hAnsi="Times New Roman" w:cs="Times New Roman"/>
          <w:sz w:val="24"/>
          <w:szCs w:val="24"/>
        </w:rPr>
        <w:t xml:space="preserve"> 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>Минимальное количество этажей в объекте –</w:t>
      </w:r>
      <w:r w:rsidR="00FA63BB" w:rsidRPr="007C3040">
        <w:rPr>
          <w:rFonts w:ascii="Times New Roman" w:eastAsia="Arial CYR" w:hAnsi="Times New Roman" w:cs="Times New Roman"/>
          <w:sz w:val="24"/>
          <w:szCs w:val="24"/>
        </w:rPr>
        <w:t xml:space="preserve">18 </w:t>
      </w:r>
      <w:r w:rsidRPr="007C3040">
        <w:rPr>
          <w:rFonts w:ascii="Times New Roman" w:eastAsia="Arial CYR" w:hAnsi="Times New Roman" w:cs="Times New Roman"/>
          <w:sz w:val="24"/>
          <w:szCs w:val="24"/>
        </w:rPr>
        <w:t>шт.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Максимальное количество этажей в объекте – </w:t>
      </w:r>
      <w:r w:rsidR="00FA63BB" w:rsidRPr="007C3040">
        <w:rPr>
          <w:rFonts w:ascii="Times New Roman" w:eastAsia="Arial CYR" w:hAnsi="Times New Roman" w:cs="Times New Roman"/>
          <w:sz w:val="24"/>
          <w:szCs w:val="24"/>
        </w:rPr>
        <w:t>18</w:t>
      </w:r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 шт.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Общая площадь объекта капитального строительства – </w:t>
      </w:r>
      <w:r w:rsidR="00FA63BB" w:rsidRPr="007C3040">
        <w:rPr>
          <w:rFonts w:ascii="Times New Roman" w:eastAsia="Arial CYR" w:hAnsi="Times New Roman" w:cs="Times New Roman"/>
          <w:sz w:val="24"/>
          <w:szCs w:val="24"/>
        </w:rPr>
        <w:t>11432,10</w:t>
      </w:r>
      <w:r w:rsidR="00801606" w:rsidRPr="007C3040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proofErr w:type="spellStart"/>
      <w:r w:rsidRPr="007C3040">
        <w:rPr>
          <w:rFonts w:ascii="Times New Roman" w:eastAsia="Arial CYR" w:hAnsi="Times New Roman" w:cs="Times New Roman"/>
          <w:sz w:val="24"/>
          <w:szCs w:val="24"/>
        </w:rPr>
        <w:t>кв.м</w:t>
      </w:r>
      <w:proofErr w:type="spellEnd"/>
      <w:r w:rsidRPr="007C3040">
        <w:rPr>
          <w:rFonts w:ascii="Times New Roman" w:eastAsia="Arial CYR" w:hAnsi="Times New Roman" w:cs="Times New Roman"/>
          <w:sz w:val="24"/>
          <w:szCs w:val="24"/>
        </w:rPr>
        <w:t>.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bookmarkStart w:id="23" w:name="_Hlk527373803"/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Материал наружных стен и каркаса объекта капитального строительства – с монолитным железобетонным каркасом и стенами из </w:t>
      </w:r>
      <w:r w:rsidR="003E6B10" w:rsidRPr="007C3040">
        <w:rPr>
          <w:rFonts w:ascii="Times New Roman" w:eastAsia="Arial CYR" w:hAnsi="Times New Roman" w:cs="Times New Roman"/>
          <w:sz w:val="24"/>
          <w:szCs w:val="24"/>
        </w:rPr>
        <w:t>мелкоштучных каменных</w:t>
      </w:r>
      <w:r w:rsidR="004F73D5" w:rsidRPr="007C3040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="003E6B10" w:rsidRPr="007C3040">
        <w:rPr>
          <w:rFonts w:ascii="Times New Roman" w:eastAsia="Arial CYR" w:hAnsi="Times New Roman" w:cs="Times New Roman"/>
          <w:sz w:val="24"/>
          <w:szCs w:val="24"/>
        </w:rPr>
        <w:t>материалов</w:t>
      </w:r>
      <w:r w:rsidR="00801606" w:rsidRPr="007C3040">
        <w:rPr>
          <w:rFonts w:ascii="Times New Roman" w:eastAsia="Arial CYR" w:hAnsi="Times New Roman" w:cs="Times New Roman"/>
          <w:sz w:val="24"/>
          <w:szCs w:val="24"/>
        </w:rPr>
        <w:t xml:space="preserve"> (кирпич, керамические камни, блоки и </w:t>
      </w:r>
      <w:proofErr w:type="spellStart"/>
      <w:r w:rsidR="00801606" w:rsidRPr="007C3040">
        <w:rPr>
          <w:rFonts w:ascii="Times New Roman" w:eastAsia="Arial CYR" w:hAnsi="Times New Roman" w:cs="Times New Roman"/>
          <w:sz w:val="24"/>
          <w:szCs w:val="24"/>
        </w:rPr>
        <w:t>др</w:t>
      </w:r>
      <w:proofErr w:type="spellEnd"/>
      <w:r w:rsidR="00801606" w:rsidRPr="007C3040">
        <w:rPr>
          <w:rFonts w:ascii="Times New Roman" w:eastAsia="Arial CYR" w:hAnsi="Times New Roman" w:cs="Times New Roman"/>
          <w:sz w:val="24"/>
          <w:szCs w:val="24"/>
        </w:rPr>
        <w:t>)</w:t>
      </w:r>
      <w:r w:rsidRPr="007C3040">
        <w:rPr>
          <w:rFonts w:ascii="Times New Roman" w:eastAsia="Arial CYR" w:hAnsi="Times New Roman" w:cs="Times New Roman"/>
          <w:sz w:val="24"/>
          <w:szCs w:val="24"/>
        </w:rPr>
        <w:t>.</w:t>
      </w:r>
    </w:p>
    <w:bookmarkEnd w:id="23"/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>Материал перекрытий объекта капитального строительства - Монолитные железобетонные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Класс энергоэффективности объекта капитального строительства – </w:t>
      </w:r>
      <w:r w:rsidR="00B94586" w:rsidRPr="007C3040">
        <w:rPr>
          <w:rFonts w:ascii="Times New Roman" w:eastAsia="Calibri" w:hAnsi="Times New Roman" w:cs="Times New Roman"/>
          <w:sz w:val="24"/>
          <w:szCs w:val="24"/>
        </w:rPr>
        <w:t>С+</w:t>
      </w:r>
      <w:r w:rsidRPr="007C304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>Сейсмостойкость объекта капитального строительства - 7 баллов</w:t>
      </w:r>
    </w:p>
    <w:p w:rsidR="00D10C95" w:rsidRPr="003E6B1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7C304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Основания проведения работ на объекте капитального строительства - Разрешение на строительство </w:t>
      </w:r>
      <w:bookmarkStart w:id="24" w:name="_Hlk527374067"/>
      <w:r w:rsidRPr="007C3040">
        <w:rPr>
          <w:rFonts w:ascii="Times New Roman" w:hAnsi="Times New Roman" w:cs="Times New Roman"/>
          <w:sz w:val="24"/>
          <w:szCs w:val="24"/>
        </w:rPr>
        <w:t>№</w:t>
      </w:r>
      <w:r w:rsidR="00801606" w:rsidRPr="007C3040">
        <w:rPr>
          <w:rFonts w:ascii="Times New Roman" w:hAnsi="Times New Roman" w:cs="Times New Roman"/>
          <w:sz w:val="24"/>
          <w:szCs w:val="24"/>
        </w:rPr>
        <w:t xml:space="preserve"> 23-</w:t>
      </w:r>
      <w:r w:rsidR="00A71377" w:rsidRPr="007C3040">
        <w:rPr>
          <w:rFonts w:ascii="Times New Roman" w:hAnsi="Times New Roman" w:cs="Times New Roman"/>
          <w:sz w:val="24"/>
          <w:szCs w:val="24"/>
        </w:rPr>
        <w:t>43-5245-р-2018</w:t>
      </w:r>
      <w:r w:rsidRPr="007C3040">
        <w:rPr>
          <w:rFonts w:ascii="Times New Roman" w:hAnsi="Times New Roman" w:cs="Times New Roman"/>
          <w:sz w:val="24"/>
          <w:szCs w:val="24"/>
        </w:rPr>
        <w:t xml:space="preserve"> от </w:t>
      </w:r>
      <w:r w:rsidR="00A71377" w:rsidRPr="007C3040">
        <w:rPr>
          <w:rFonts w:ascii="Times New Roman" w:hAnsi="Times New Roman" w:cs="Times New Roman"/>
          <w:sz w:val="24"/>
          <w:szCs w:val="24"/>
        </w:rPr>
        <w:t>30</w:t>
      </w:r>
      <w:r w:rsidR="00801606" w:rsidRPr="007C3040">
        <w:rPr>
          <w:rFonts w:ascii="Times New Roman" w:hAnsi="Times New Roman" w:cs="Times New Roman"/>
          <w:sz w:val="24"/>
          <w:szCs w:val="24"/>
        </w:rPr>
        <w:t>.06</w:t>
      </w:r>
      <w:r w:rsidR="001B4317" w:rsidRPr="007C3040">
        <w:rPr>
          <w:rFonts w:ascii="Times New Roman" w:hAnsi="Times New Roman" w:cs="Times New Roman"/>
          <w:sz w:val="24"/>
          <w:szCs w:val="24"/>
        </w:rPr>
        <w:t>.2018</w:t>
      </w:r>
      <w:r w:rsidRPr="007C3040">
        <w:rPr>
          <w:rFonts w:ascii="Times New Roman" w:hAnsi="Times New Roman" w:cs="Times New Roman"/>
          <w:sz w:val="24"/>
          <w:szCs w:val="24"/>
        </w:rPr>
        <w:t xml:space="preserve"> года</w:t>
      </w:r>
      <w:bookmarkEnd w:id="24"/>
      <w:r w:rsidRPr="007C304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выданное </w:t>
      </w:r>
      <w:r w:rsidR="00A71377" w:rsidRPr="007C304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Департаментом архитектуры и градостроительства администрации муниципального образования г. </w:t>
      </w:r>
      <w:r w:rsidR="00B94586" w:rsidRPr="007C3040">
        <w:rPr>
          <w:rFonts w:ascii="Times New Roman" w:eastAsia="Arial CYR" w:hAnsi="Times New Roman" w:cs="Times New Roman"/>
          <w:sz w:val="24"/>
          <w:szCs w:val="24"/>
          <w:lang w:eastAsia="ar-SA"/>
        </w:rPr>
        <w:t>Краснодар.</w:t>
      </w:r>
    </w:p>
    <w:p w:rsidR="005242F2" w:rsidRPr="007C3040" w:rsidRDefault="00D10C95" w:rsidP="00D10C9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25" w:name="_Hlk527373841"/>
      <w:r w:rsidRPr="003E6B10">
        <w:rPr>
          <w:rFonts w:ascii="Times New Roman" w:eastAsia="Arial CYR" w:hAnsi="Times New Roman" w:cs="Times New Roman"/>
          <w:sz w:val="24"/>
          <w:szCs w:val="24"/>
        </w:rPr>
        <w:t xml:space="preserve">Адрес земельного участка, на </w:t>
      </w:r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котором осуществляется строительство - </w:t>
      </w:r>
      <w:r w:rsidR="006C5A23" w:rsidRPr="007C3040">
        <w:rPr>
          <w:rFonts w:ascii="Times New Roman" w:hAnsi="Times New Roman" w:cs="Times New Roman"/>
          <w:sz w:val="24"/>
          <w:szCs w:val="24"/>
        </w:rPr>
        <w:t xml:space="preserve">Российская Федерация, Краснодарский край, </w:t>
      </w:r>
      <w:r w:rsidR="005242F2" w:rsidRPr="007C3040">
        <w:rPr>
          <w:rFonts w:ascii="Times New Roman" w:hAnsi="Times New Roman" w:cs="Times New Roman"/>
          <w:sz w:val="24"/>
          <w:szCs w:val="24"/>
        </w:rPr>
        <w:t>район п. Знаменский и п.</w:t>
      </w:r>
      <w:r w:rsidR="00B94586" w:rsidRPr="007C3040">
        <w:t xml:space="preserve"> </w:t>
      </w:r>
      <w:r w:rsidR="00B94586" w:rsidRPr="007C3040">
        <w:rPr>
          <w:rFonts w:ascii="Times New Roman" w:hAnsi="Times New Roman" w:cs="Times New Roman"/>
          <w:sz w:val="24"/>
          <w:szCs w:val="24"/>
        </w:rPr>
        <w:t>Зеленопольский.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bCs/>
          <w:spacing w:val="-2"/>
          <w:sz w:val="24"/>
          <w:szCs w:val="24"/>
        </w:rPr>
      </w:pPr>
      <w:r w:rsidRPr="007C3040">
        <w:rPr>
          <w:rFonts w:ascii="Times New Roman" w:eastAsia="Arial CYR" w:hAnsi="Times New Roman" w:cs="Times New Roman"/>
          <w:bCs/>
          <w:spacing w:val="-2"/>
          <w:sz w:val="24"/>
          <w:szCs w:val="24"/>
        </w:rPr>
        <w:t>К</w:t>
      </w:r>
      <w:r w:rsidRPr="007C304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адастровый номер земельного участка – </w:t>
      </w:r>
      <w:r w:rsidR="002E6237" w:rsidRPr="007C3040">
        <w:rPr>
          <w:rFonts w:ascii="Times New Roman" w:hAnsi="Times New Roman" w:cs="Times New Roman"/>
          <w:bCs/>
          <w:spacing w:val="-2"/>
          <w:sz w:val="24"/>
          <w:szCs w:val="24"/>
        </w:rPr>
        <w:t>23:43:0000000:18125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bCs/>
          <w:spacing w:val="-2"/>
          <w:sz w:val="24"/>
          <w:szCs w:val="24"/>
        </w:rPr>
      </w:pPr>
      <w:r w:rsidRPr="007C3040">
        <w:rPr>
          <w:rFonts w:ascii="Times New Roman" w:eastAsia="Arial CYR" w:hAnsi="Times New Roman" w:cs="Times New Roman"/>
          <w:bCs/>
          <w:spacing w:val="-2"/>
          <w:sz w:val="24"/>
          <w:szCs w:val="24"/>
        </w:rPr>
        <w:t xml:space="preserve">Площадь земельного участка – </w:t>
      </w:r>
      <w:r w:rsidR="00A71377" w:rsidRPr="007C3040">
        <w:rPr>
          <w:rFonts w:ascii="Times New Roman" w:eastAsia="Arial CYR" w:hAnsi="Times New Roman" w:cs="Times New Roman"/>
          <w:bCs/>
          <w:sz w:val="24"/>
          <w:szCs w:val="24"/>
          <w:lang w:eastAsia="ar-SA"/>
        </w:rPr>
        <w:t>260801</w:t>
      </w:r>
      <w:r w:rsidRPr="007C3040">
        <w:rPr>
          <w:rFonts w:ascii="Times New Roman" w:eastAsia="Arial CYR" w:hAnsi="Times New Roman" w:cs="Times New Roman"/>
          <w:bCs/>
          <w:spacing w:val="-2"/>
          <w:sz w:val="24"/>
          <w:szCs w:val="24"/>
        </w:rPr>
        <w:t>кв.м.</w:t>
      </w:r>
    </w:p>
    <w:p w:rsidR="00105F31" w:rsidRDefault="00105F31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bCs/>
          <w:spacing w:val="-2"/>
          <w:sz w:val="24"/>
          <w:szCs w:val="24"/>
        </w:rPr>
      </w:pPr>
      <w:r w:rsidRPr="007C3040">
        <w:rPr>
          <w:rFonts w:ascii="Times New Roman" w:eastAsia="Arial CYR" w:hAnsi="Times New Roman" w:cs="Times New Roman"/>
          <w:bCs/>
          <w:spacing w:val="-2"/>
          <w:sz w:val="24"/>
          <w:szCs w:val="24"/>
        </w:rPr>
        <w:t>Категория земель-Земли населенных пунктов</w:t>
      </w:r>
    </w:p>
    <w:p w:rsidR="007C3040" w:rsidRDefault="00D0203A" w:rsidP="006C5A23">
      <w:pPr>
        <w:pStyle w:val="1"/>
        <w:rPr>
          <w:spacing w:val="-2"/>
        </w:rPr>
      </w:pPr>
      <w:bookmarkStart w:id="26" w:name="_Hlk527388878"/>
      <w:r w:rsidRPr="00E82268">
        <w:rPr>
          <w:spacing w:val="-2"/>
        </w:rPr>
        <w:t xml:space="preserve">Основания владения земельным участком </w:t>
      </w:r>
      <w:r w:rsidR="00B25ED8" w:rsidRPr="00E82268">
        <w:rPr>
          <w:spacing w:val="-2"/>
        </w:rPr>
        <w:t>–</w:t>
      </w:r>
      <w:r w:rsidRPr="00E82268">
        <w:rPr>
          <w:spacing w:val="-2"/>
        </w:rPr>
        <w:t xml:space="preserve"> </w:t>
      </w:r>
      <w:r w:rsidR="00E82268" w:rsidRPr="00E82268">
        <w:rPr>
          <w:spacing w:val="-2"/>
        </w:rPr>
        <w:t xml:space="preserve">Договор </w:t>
      </w:r>
      <w:r w:rsidR="00780949">
        <w:rPr>
          <w:spacing w:val="-2"/>
        </w:rPr>
        <w:t>№</w:t>
      </w:r>
      <w:r w:rsidR="00914A3D">
        <w:rPr>
          <w:spacing w:val="-2"/>
        </w:rPr>
        <w:t xml:space="preserve"> </w:t>
      </w:r>
      <w:r w:rsidR="00780949">
        <w:rPr>
          <w:spacing w:val="-2"/>
        </w:rPr>
        <w:t>Н-М/10 аренды земельного участка и передачи технической документации</w:t>
      </w:r>
      <w:r w:rsidR="006C5A23">
        <w:rPr>
          <w:spacing w:val="-2"/>
        </w:rPr>
        <w:t xml:space="preserve"> от </w:t>
      </w:r>
      <w:r w:rsidR="00780949">
        <w:rPr>
          <w:spacing w:val="-2"/>
        </w:rPr>
        <w:t>14.09</w:t>
      </w:r>
      <w:r w:rsidR="006C5A23">
        <w:rPr>
          <w:spacing w:val="-2"/>
        </w:rPr>
        <w:t xml:space="preserve">.2018г. </w:t>
      </w:r>
      <w:bookmarkEnd w:id="25"/>
      <w:bookmarkEnd w:id="26"/>
      <w:r w:rsidR="00780949" w:rsidRPr="00780949">
        <w:rPr>
          <w:spacing w:val="-2"/>
        </w:rPr>
        <w:t xml:space="preserve">зарегистрированный Управлением Федеральной службы государственной регистрации кадастра и картографии  по Краснодарскому краю </w:t>
      </w:r>
      <w:r w:rsidR="007C3040">
        <w:rPr>
          <w:spacing w:val="-2"/>
        </w:rPr>
        <w:t>10.10</w:t>
      </w:r>
      <w:r w:rsidR="00780949" w:rsidRPr="00780949">
        <w:rPr>
          <w:spacing w:val="-2"/>
        </w:rPr>
        <w:t>.2018г о чем едином государственном реестре  прав на недвижимое имущество и сделок с ним сделана запись регистрации за номером 23:</w:t>
      </w:r>
      <w:r w:rsidR="007C3040">
        <w:rPr>
          <w:spacing w:val="-2"/>
        </w:rPr>
        <w:t>43:0000000:18125-23/001/2018-2.</w:t>
      </w:r>
    </w:p>
    <w:p w:rsidR="007C3040" w:rsidRDefault="007C3040" w:rsidP="006C5A23">
      <w:pPr>
        <w:pStyle w:val="1"/>
        <w:rPr>
          <w:spacing w:val="-2"/>
        </w:rPr>
      </w:pPr>
      <w:r w:rsidRPr="007C3040">
        <w:rPr>
          <w:spacing w:val="-2"/>
        </w:rPr>
        <w:t>Земельный участок предоставляется в аренду до «</w:t>
      </w:r>
      <w:r>
        <w:rPr>
          <w:spacing w:val="-2"/>
        </w:rPr>
        <w:t>31</w:t>
      </w:r>
      <w:r w:rsidRPr="007C3040">
        <w:rPr>
          <w:spacing w:val="-2"/>
        </w:rPr>
        <w:t xml:space="preserve">» </w:t>
      </w:r>
      <w:r>
        <w:rPr>
          <w:spacing w:val="-2"/>
        </w:rPr>
        <w:t>мая</w:t>
      </w:r>
      <w:r w:rsidRPr="007C3040">
        <w:rPr>
          <w:spacing w:val="-2"/>
        </w:rPr>
        <w:t xml:space="preserve"> 202</w:t>
      </w:r>
      <w:r>
        <w:rPr>
          <w:spacing w:val="-2"/>
        </w:rPr>
        <w:t>6</w:t>
      </w:r>
      <w:r w:rsidRPr="007C3040">
        <w:rPr>
          <w:spacing w:val="-2"/>
        </w:rPr>
        <w:t>г.</w:t>
      </w:r>
    </w:p>
    <w:p w:rsidR="007A57D9" w:rsidRPr="00965E95" w:rsidRDefault="007A57D9" w:rsidP="006C5A23">
      <w:pPr>
        <w:pStyle w:val="1"/>
        <w:rPr>
          <w:lang w:eastAsia="ar-SA"/>
        </w:rPr>
      </w:pPr>
      <w:r w:rsidRPr="00965E95">
        <w:rPr>
          <w:lang w:eastAsia="ar-SA"/>
        </w:rPr>
        <w:t>1.3. Объект долевого строительства - Жилое помещение</w:t>
      </w:r>
      <w:r w:rsidR="00623726">
        <w:rPr>
          <w:lang w:eastAsia="ar-SA"/>
        </w:rPr>
        <w:t>,</w:t>
      </w:r>
      <w:r w:rsidRPr="00965E95">
        <w:rPr>
          <w:lang w:eastAsia="ar-SA"/>
        </w:rPr>
        <w:t xml:space="preserve"> находящ</w:t>
      </w:r>
      <w:r w:rsidR="00623726">
        <w:rPr>
          <w:lang w:eastAsia="ar-SA"/>
        </w:rPr>
        <w:t>е</w:t>
      </w:r>
      <w:r w:rsidRPr="00965E95">
        <w:rPr>
          <w:lang w:eastAsia="ar-SA"/>
        </w:rPr>
        <w:t>еся в Объекте капитального строительства, а именно:</w:t>
      </w:r>
    </w:p>
    <w:p w:rsidR="009A5784" w:rsidRPr="009D18C4" w:rsidRDefault="009A5784" w:rsidP="009A5784">
      <w:pPr>
        <w:spacing w:after="0" w:line="240" w:lineRule="auto"/>
        <w:ind w:firstLine="567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Квартира №</w: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ТекстовоеПоле54"/>
            <w:enabled/>
            <w:calcOnExit/>
            <w:textInput/>
          </w:ffData>
        </w:fldChar>
      </w:r>
      <w:bookmarkStart w:id="27" w:name="ТекстовоеПоле54"/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FORMTEXT </w:instrTex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bookmarkEnd w:id="27"/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 расположенная на этаже -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ТекстовоеПоле56"/>
            <w:enabled/>
            <w:calcOnExit/>
            <w:textInput/>
          </w:ffData>
        </w:fldChar>
      </w:r>
      <w:bookmarkStart w:id="28" w:name="ТекстовоеПоле56"/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FORMTEXT 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bookmarkEnd w:id="28"/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 количество жилых комнат –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ТекстовоеПоле55"/>
            <w:enabled/>
            <w:calcOnExit/>
            <w:textInput/>
          </w:ffData>
        </w:fldChar>
      </w:r>
      <w:bookmarkStart w:id="29" w:name="ТекстовоеПоле55"/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FORMTEXT 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bookmarkEnd w:id="29"/>
      <w:r>
        <w:rPr>
          <w:rFonts w:ascii="Times New Roman" w:eastAsia="Arial CYR" w:hAnsi="Times New Roman" w:cs="Times New Roman"/>
          <w:sz w:val="24"/>
          <w:szCs w:val="24"/>
        </w:rPr>
        <w:t xml:space="preserve">, </w:t>
      </w:r>
      <w:r w:rsidR="00237568">
        <w:rPr>
          <w:rStyle w:val="30"/>
          <w:b w:val="0"/>
        </w:rPr>
        <w:t xml:space="preserve"> </w:t>
      </w:r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Проектная общая площадь жилого помещения с холодными помещениями (площадь лоджии, террас с понижающим коэффициентом лоджии 0,5</w:t>
      </w:r>
      <w:r w:rsidR="006B1465">
        <w:rPr>
          <w:rFonts w:ascii="Times New Roman" w:eastAsia="Arial CYR" w:hAnsi="Times New Roman" w:cs="Times New Roman"/>
          <w:sz w:val="24"/>
          <w:szCs w:val="24"/>
          <w:lang w:eastAsia="ar-SA"/>
        </w:rPr>
        <w:t>, балкона</w:t>
      </w:r>
      <w:r w:rsidR="006B1465" w:rsidRPr="006B1465">
        <w:t xml:space="preserve"> </w:t>
      </w:r>
      <w:r w:rsidR="006B1465" w:rsidRPr="006B1465">
        <w:rPr>
          <w:rFonts w:ascii="Times New Roman" w:eastAsia="Arial CYR" w:hAnsi="Times New Roman" w:cs="Times New Roman"/>
          <w:sz w:val="24"/>
          <w:szCs w:val="24"/>
          <w:lang w:eastAsia="ar-SA"/>
        </w:rPr>
        <w:t>с понижающим коэффициентом лоджии 0,</w:t>
      </w:r>
      <w:r w:rsidR="006B1465">
        <w:rPr>
          <w:rFonts w:ascii="Times New Roman" w:eastAsia="Arial CYR" w:hAnsi="Times New Roman" w:cs="Times New Roman"/>
          <w:sz w:val="24"/>
          <w:szCs w:val="24"/>
          <w:lang w:eastAsia="ar-SA"/>
        </w:rPr>
        <w:t>3</w:t>
      </w:r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) –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ТекстовоеПоле57"/>
            <w:enabled/>
            <w:calcOnExit/>
            <w:textInput/>
          </w:ffData>
        </w:fldChar>
      </w:r>
      <w:bookmarkStart w:id="30" w:name="ТекстовоеПоле57"/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FORMTEXT 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bookmarkEnd w:id="30"/>
      <w:proofErr w:type="spellStart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кв.м</w:t>
      </w:r>
      <w:proofErr w:type="spellEnd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., из них площадь лоджий, террас с понижающим коэффициентом 0,5 –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ТекстовоеПоле58"/>
            <w:enabled/>
            <w:calcOnExit/>
            <w:textInput/>
          </w:ffData>
        </w:fldChar>
      </w:r>
      <w:bookmarkStart w:id="31" w:name="ТекстовоеПоле58"/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FORMTEXT 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bookmarkEnd w:id="31"/>
      <w:proofErr w:type="spellStart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кв.м</w:t>
      </w:r>
      <w:proofErr w:type="spellEnd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., проектная общая площадь жилого помещения –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ТекстовоеПоле59"/>
            <w:enabled/>
            <w:calcOnExit/>
            <w:textInput/>
          </w:ffData>
        </w:fldChar>
      </w:r>
      <w:bookmarkStart w:id="32" w:name="ТекстовоеПоле59"/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FORMTEXT 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bookmarkEnd w:id="32"/>
      <w:proofErr w:type="spellStart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кв.м</w:t>
      </w:r>
      <w:proofErr w:type="spellEnd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., проектная жилая площадь жилого помещения –</w: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ТекстовоеПоле60"/>
            <w:enabled/>
            <w:calcOnExit/>
            <w:textInput/>
          </w:ffData>
        </w:fldChar>
      </w:r>
      <w:bookmarkStart w:id="33" w:name="ТекстовоеПоле60"/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FORMTEXT </w:instrTex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7B2BCA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7B2BCA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7B2BCA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7B2BCA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7B2BCA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bookmarkEnd w:id="33"/>
      <w:proofErr w:type="spellStart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кв.м</w:t>
      </w:r>
      <w:proofErr w:type="spellEnd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План и расположение по отношению друг к другу частей Объекта долевого строительства указаны в Приложени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и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№ 1 к настоящему договору, являюще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м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ся его неотъемлемой частью.</w:t>
      </w:r>
    </w:p>
    <w:p w:rsidR="00D10C95" w:rsidRPr="0028604B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Местоположение Объекта долевого строительства на этаже Объекта капитального строительства, его назначени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е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, проектн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ая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общ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ая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площад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ь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, количеств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о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 площад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ь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комнат, помещений вспомогательного использования, лоджий, веранд, балконов, террас в Объекте долевого строительства, а также технические характеристики элементов внутренней отделки и комплектации О</w:t>
      </w:r>
      <w:r w:rsidRPr="0028604B">
        <w:rPr>
          <w:rFonts w:ascii="Times New Roman" w:eastAsia="Arial CYR" w:hAnsi="Times New Roman" w:cs="Times New Roman"/>
          <w:sz w:val="24"/>
          <w:szCs w:val="24"/>
          <w:lang w:eastAsia="ar-SA"/>
        </w:rPr>
        <w:t>бъекта долевого строительства указаны в Приложении № 2 к настоящему договору, являющемся его неотъемлемой частью.</w:t>
      </w:r>
    </w:p>
    <w:p w:rsidR="00D10C95" w:rsidRPr="0028604B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28604B">
        <w:rPr>
          <w:rFonts w:ascii="Times New Roman" w:eastAsia="Arial CYR" w:hAnsi="Times New Roman" w:cs="Times New Roman"/>
          <w:sz w:val="24"/>
          <w:szCs w:val="24"/>
          <w:lang w:eastAsia="ar-SA"/>
        </w:rPr>
        <w:t>1.4. Проектная общая площадь жилого помещения с холодными помещениями - общая полезная площадь всех помещений Объекта долевого строительства, включая комнаты, кухню, коридоры, санузел, подсобные помещения, плюс площадь лоджий</w:t>
      </w:r>
      <w:r w:rsidR="006B1465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(балконов)</w:t>
      </w:r>
      <w:r w:rsidRPr="0028604B">
        <w:rPr>
          <w:rFonts w:ascii="Times New Roman" w:eastAsia="Arial CYR" w:hAnsi="Times New Roman" w:cs="Times New Roman"/>
          <w:sz w:val="24"/>
          <w:szCs w:val="24"/>
          <w:lang w:eastAsia="ar-SA"/>
        </w:rPr>
        <w:t>, террас с понижающим коэффициентом - 0,5</w:t>
      </w:r>
      <w:r w:rsidR="006B1465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(0,3)</w:t>
      </w:r>
      <w:r w:rsidRPr="0028604B">
        <w:rPr>
          <w:rFonts w:ascii="Times New Roman" w:eastAsia="Arial CYR" w:hAnsi="Times New Roman" w:cs="Times New Roman"/>
          <w:sz w:val="24"/>
          <w:szCs w:val="24"/>
          <w:lang w:eastAsia="ar-SA"/>
        </w:rPr>
        <w:t>, рассчитанная по проектной документации</w:t>
      </w:r>
      <w:r w:rsidRPr="0028604B">
        <w:t xml:space="preserve"> </w:t>
      </w:r>
      <w:r w:rsidRPr="0028604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Застройщика на дату подписания настоящего Договора. Проектная общая площадь жилого помещения с холодными помещениями применяется по соглашению Сторон в целях определения Цены договора при его подписании.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28604B">
        <w:rPr>
          <w:rFonts w:ascii="Times New Roman" w:eastAsia="Arial CYR" w:hAnsi="Times New Roman" w:cs="Times New Roman"/>
          <w:sz w:val="24"/>
          <w:szCs w:val="24"/>
          <w:lang w:eastAsia="ar-SA"/>
        </w:rPr>
        <w:t>1.5. Фактическая общая площадь жилого помещения с холодными помещениями - общая полезная площадь всех помещений Объекта долевого строительства, включая комнаты, кухню, коридоры, санузел, подсобные помещения, плюс площадь лоджий, террас с понижающим коэффициентом - 0,5,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рассчитанная по данным обмеров, выполненных организациями по технической инвентаризации либо кадастровым инженером. Фактическая общая площадь жилого помещения с холодными помещениями применяется по соглашению Сторон в целях определения Цены договора при подписании Акта приема-передачи.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1.6. Окончательная площадь и номер Объекта долевого строительства определ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яе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тся после получения разрешения на ввод </w:t>
      </w:r>
      <w:r w:rsidRPr="00C37A96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 эксплуатацию </w:t>
      </w:r>
      <w:r w:rsidR="00B40FCD"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по данным,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предоставленным организациями по технической инвентаризации либо </w:t>
      </w:r>
      <w:r w:rsidR="00E9553F"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кадастровым инженером,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 будет указана в Акте приема-передачи или ином документе о передаче Объекта долевого строительства.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После присвоения административного адреса, номер и адрес </w:t>
      </w:r>
      <w:r w:rsidRPr="00C37A96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могут измениться и будут указаны в Акте приема-передачи или ином документе о передаче Объекта долевого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Объект долевого строительства подлежит передаче Участнику долевого строительства после получения разрешения на ввод в эксплуатацию </w:t>
      </w:r>
      <w:r w:rsidRPr="00C37A96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 входит в состав указанного </w:t>
      </w:r>
      <w:r w:rsidRPr="00C37A96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7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Участник долевого строительства – физическое либо юридическое лицо</w:t>
      </w:r>
      <w:r w:rsidRPr="00C37A96">
        <w:rPr>
          <w:rFonts w:ascii="Times New Roman" w:eastAsia="Lucida Sans Unicode" w:hAnsi="Times New Roman" w:cs="Times New Roman"/>
          <w:color w:val="000000"/>
          <w:sz w:val="24"/>
          <w:szCs w:val="24"/>
        </w:rPr>
        <w:t>,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участвующее в долевом строительстве </w:t>
      </w:r>
      <w:r w:rsidRPr="00C37A96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на условиях настоящего договора.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8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  <w:r w:rsidRPr="00E67B05">
        <w:rPr>
          <w:rFonts w:ascii="Times New Roman" w:eastAsia="Arial CYR" w:hAnsi="Times New Roman" w:cs="Times New Roman"/>
          <w:sz w:val="24"/>
          <w:szCs w:val="24"/>
          <w:lang w:eastAsia="ar-SA"/>
        </w:rPr>
        <w:t>При заключении настоящего Договора Застройщик подтверждает свои права на привлечение денежных средств Участник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</w:t>
      </w:r>
      <w:r w:rsidRPr="00E67B05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долевого строительства,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документами, </w:t>
      </w:r>
      <w:r w:rsidRPr="00E67B05">
        <w:rPr>
          <w:rFonts w:ascii="Times New Roman" w:eastAsia="Arial CYR" w:hAnsi="Times New Roman" w:cs="Times New Roman"/>
          <w:sz w:val="24"/>
          <w:szCs w:val="24"/>
          <w:lang w:eastAsia="ar-SA"/>
        </w:rPr>
        <w:t>указанны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ми</w:t>
      </w:r>
      <w:r w:rsidRPr="00E67B05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 настоящем разделе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 в том числе</w:t>
      </w:r>
      <w:r w:rsidRPr="00E67B05">
        <w:rPr>
          <w:rFonts w:ascii="Times New Roman" w:eastAsia="Arial CYR" w:hAnsi="Times New Roman" w:cs="Times New Roman"/>
          <w:sz w:val="24"/>
          <w:szCs w:val="24"/>
          <w:lang w:eastAsia="ar-SA"/>
        </w:rPr>
        <w:t>:</w:t>
      </w:r>
    </w:p>
    <w:p w:rsidR="00D10C95" w:rsidRPr="000611A4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-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Проектн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ой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деклараци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ей, которая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включает в </w:t>
      </w:r>
      <w:r w:rsidRPr="000611A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себя информацию о застройщике и информацию о проекте строительства. Оригинал проектной декларации хранит Застройщик. Проектная декларация опубликована Застройщиком на сайте: </w:t>
      </w:r>
      <w:hyperlink r:id="rId8" w:history="1">
        <w:r w:rsidR="006E4FD4" w:rsidRPr="001B4271">
          <w:rPr>
            <w:rStyle w:val="af2"/>
            <w:rFonts w:ascii="Times New Roman" w:eastAsia="Arial CYR" w:hAnsi="Times New Roman" w:cs="Times New Roman"/>
            <w:sz w:val="24"/>
            <w:szCs w:val="24"/>
            <w:lang w:val="en-US" w:eastAsia="ar-SA"/>
          </w:rPr>
          <w:t>www</w:t>
        </w:r>
        <w:r w:rsidR="006E4FD4" w:rsidRPr="001B4271">
          <w:rPr>
            <w:rStyle w:val="af2"/>
            <w:rFonts w:ascii="Times New Roman" w:eastAsia="Arial CYR" w:hAnsi="Times New Roman" w:cs="Times New Roman"/>
            <w:sz w:val="24"/>
            <w:szCs w:val="24"/>
            <w:lang w:eastAsia="ar-SA"/>
          </w:rPr>
          <w:t>.</w:t>
        </w:r>
        <w:r w:rsidR="006E4FD4" w:rsidRPr="001B4271">
          <w:rPr>
            <w:rStyle w:val="af2"/>
            <w:rFonts w:ascii="Times New Roman" w:eastAsia="Arial CYR" w:hAnsi="Times New Roman" w:cs="Times New Roman"/>
            <w:sz w:val="24"/>
            <w:szCs w:val="24"/>
            <w:lang w:val="en-US" w:eastAsia="ar-SA"/>
          </w:rPr>
          <w:t>imperialgorod</w:t>
        </w:r>
        <w:r w:rsidR="006E4FD4" w:rsidRPr="001B4271">
          <w:rPr>
            <w:rStyle w:val="af2"/>
            <w:rFonts w:ascii="Times New Roman" w:eastAsia="Arial CYR" w:hAnsi="Times New Roman" w:cs="Times New Roman"/>
            <w:sz w:val="24"/>
            <w:szCs w:val="24"/>
            <w:lang w:eastAsia="ar-SA"/>
          </w:rPr>
          <w:t>.</w:t>
        </w:r>
        <w:proofErr w:type="spellStart"/>
        <w:r w:rsidR="006E4FD4" w:rsidRPr="001B4271">
          <w:rPr>
            <w:rStyle w:val="af2"/>
            <w:rFonts w:ascii="Times New Roman" w:eastAsia="Arial CYR" w:hAnsi="Times New Roman" w:cs="Times New Roman"/>
            <w:sz w:val="24"/>
            <w:szCs w:val="24"/>
            <w:lang w:val="en-US" w:eastAsia="ar-SA"/>
          </w:rPr>
          <w:t>ru</w:t>
        </w:r>
        <w:proofErr w:type="spellEnd"/>
      </w:hyperlink>
      <w:r w:rsidR="006E4FD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а также размещена </w:t>
      </w:r>
      <w:r w:rsidR="00740919">
        <w:rPr>
          <w:rFonts w:ascii="Times New Roman" w:eastAsia="Arial CYR" w:hAnsi="Times New Roman" w:cs="Times New Roman"/>
          <w:sz w:val="24"/>
          <w:szCs w:val="24"/>
          <w:lang w:eastAsia="ar-SA"/>
        </w:rPr>
        <w:t>в Е</w:t>
      </w:r>
      <w:r w:rsidR="00740919" w:rsidRPr="00740919">
        <w:rPr>
          <w:rFonts w:ascii="Times New Roman" w:eastAsia="Arial CYR" w:hAnsi="Times New Roman" w:cs="Times New Roman"/>
          <w:sz w:val="24"/>
          <w:szCs w:val="24"/>
          <w:lang w:eastAsia="ar-SA"/>
        </w:rPr>
        <w:t>диной информационной систем</w:t>
      </w:r>
      <w:r w:rsidR="00740919">
        <w:rPr>
          <w:rFonts w:ascii="Times New Roman" w:eastAsia="Arial CYR" w:hAnsi="Times New Roman" w:cs="Times New Roman"/>
          <w:sz w:val="24"/>
          <w:szCs w:val="24"/>
          <w:lang w:eastAsia="ar-SA"/>
        </w:rPr>
        <w:t>е</w:t>
      </w:r>
      <w:r w:rsidR="00740919" w:rsidRPr="00740919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жилищного строительства</w:t>
      </w:r>
      <w:r w:rsidR="00740919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  <w:r w:rsidR="00B25ED8" w:rsidRPr="000611A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0611A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- </w:t>
      </w:r>
      <w:r w:rsidR="00E9553F">
        <w:rPr>
          <w:rFonts w:ascii="Times New Roman" w:eastAsia="Arial CYR" w:hAnsi="Times New Roman" w:cs="Times New Roman"/>
          <w:sz w:val="24"/>
          <w:szCs w:val="24"/>
          <w:lang w:eastAsia="ar-SA"/>
        </w:rPr>
        <w:t>З</w:t>
      </w:r>
      <w:r w:rsidRPr="00EE65B2">
        <w:rPr>
          <w:rFonts w:ascii="Times New Roman" w:eastAsia="Arial CYR" w:hAnsi="Times New Roman" w:cs="Times New Roman"/>
          <w:sz w:val="24"/>
          <w:szCs w:val="24"/>
          <w:lang w:eastAsia="ar-SA"/>
        </w:rPr>
        <w:t>аключением</w:t>
      </w:r>
      <w:r w:rsidR="00E9553F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E9553F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от </w:t>
      </w:r>
      <w:bookmarkStart w:id="34" w:name="_Hlk527374101"/>
      <w:r w:rsidR="00E9553F">
        <w:rPr>
          <w:rFonts w:ascii="Times New Roman" w:eastAsia="Arial CYR" w:hAnsi="Times New Roman" w:cs="Times New Roman"/>
          <w:sz w:val="24"/>
          <w:szCs w:val="24"/>
          <w:lang w:eastAsia="ar-SA"/>
        </w:rPr>
        <w:t>15.02.2019</w:t>
      </w:r>
      <w:r w:rsidR="0048104B" w:rsidRPr="00E9553F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года </w:t>
      </w:r>
      <w:r w:rsidRPr="00E9553F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№ </w:t>
      </w:r>
      <w:r w:rsidR="00E9553F">
        <w:rPr>
          <w:rFonts w:ascii="Times New Roman" w:eastAsia="Arial CYR" w:hAnsi="Times New Roman" w:cs="Times New Roman"/>
          <w:sz w:val="24"/>
          <w:szCs w:val="24"/>
          <w:lang w:eastAsia="ar-SA"/>
        </w:rPr>
        <w:t>69-04-1673/19</w:t>
      </w:r>
      <w:r w:rsidRPr="003453B3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bookmarkEnd w:id="34"/>
      <w:r w:rsidRPr="00740919">
        <w:rPr>
          <w:rFonts w:ascii="Times New Roman" w:eastAsia="Arial CYR" w:hAnsi="Times New Roman" w:cs="Times New Roman"/>
          <w:sz w:val="24"/>
          <w:szCs w:val="24"/>
          <w:lang w:eastAsia="ar-SA"/>
        </w:rPr>
        <w:t>о соответствии Застройщика и Проектной декларации требованиям, установленным частью 2 статьи 3, статьями 20 и 21 Федерального закона от 30.12.2004 года № 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9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При заключении настоящего договора, Застройщик гарантирует Участнику долевого строительства, что все необходимые для заключения и исполнения настоящего договора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лицензии, разрешения на строительство и (или) иные документы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 (или) договоры от соответствующих и уполномоченных на их предоставление государственных органов (лиц) Застройщиком получены (заключены), являются юридически действительными и вступившими в силу.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10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Отношения Застройщика и Участника долевого строительства, не урегулированные настоящим договором, регламентируются Гражданским кодексом Российской Федерации, Федеральным законом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11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Стороны подтверждают, что до подписания договора Участник долевого строительства ознакомился с содержанием документов, указанных в настоящем разделе.</w:t>
      </w:r>
    </w:p>
    <w:p w:rsidR="005C1747" w:rsidRDefault="005C1747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7A57D9" w:rsidRPr="0061186B" w:rsidRDefault="007A57D9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1186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2. ПРЕДМЕТ ДОГОВОРА</w:t>
      </w:r>
    </w:p>
    <w:p w:rsidR="00D10C95" w:rsidRPr="00492B69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2.1. По настоящему договору Застройщик обязуется в предусмотренный договором срок своими силами и (или) с привлечением других лиц построить (создать) </w:t>
      </w:r>
      <w:r w:rsidRPr="00C37A96">
        <w:rPr>
          <w:rFonts w:ascii="Times New Roman" w:hAnsi="Times New Roman" w:cs="Times New Roman"/>
          <w:sz w:val="24"/>
          <w:szCs w:val="24"/>
          <w:lang w:eastAsia="ar-SA"/>
        </w:rPr>
        <w:t xml:space="preserve">Объект капитального строительства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и, после получения разрешения на ввод в эксплуатацию </w:t>
      </w:r>
      <w:r w:rsidRPr="00C37A96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при условии выполнения Участником долевого строительства условия об оплате Цены договора, передать Участнику долевого строительства Объект долевого строительства,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</w:t>
      </w:r>
      <w:r w:rsidRPr="00492B69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ввод в эксплуатацию </w:t>
      </w:r>
      <w:r w:rsidRPr="00492B69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492B69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</w:p>
    <w:p w:rsidR="00DE34A3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92B69">
        <w:rPr>
          <w:rFonts w:ascii="Times New Roman" w:hAnsi="Times New Roman" w:cs="Times New Roman"/>
          <w:sz w:val="24"/>
          <w:szCs w:val="24"/>
        </w:rPr>
        <w:t xml:space="preserve">Предполагаемый срок получения разрешения на ввод объекта в эксплуатацию </w:t>
      </w:r>
      <w:r w:rsidRPr="00BE5F66">
        <w:rPr>
          <w:rFonts w:ascii="Times New Roman" w:hAnsi="Times New Roman" w:cs="Times New Roman"/>
          <w:sz w:val="24"/>
          <w:szCs w:val="24"/>
        </w:rPr>
        <w:t xml:space="preserve">– </w:t>
      </w:r>
      <w:r w:rsidR="00DE34A3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>«___» ___________ 20___ года.</w:t>
      </w:r>
      <w:r w:rsidR="00DE34A3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92B69">
        <w:rPr>
          <w:rFonts w:ascii="Times New Roman" w:eastAsia="Arial CYR" w:hAnsi="Times New Roman" w:cs="Times New Roman"/>
          <w:sz w:val="24"/>
          <w:szCs w:val="24"/>
          <w:lang w:eastAsia="ar-SA"/>
        </w:rPr>
        <w:t>2.2. Настоящий договор 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договора, а также всех дополнительных соглашений к нему, Стороны несут совместно в размерах, установленных действующим законодательством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Российской Федерации.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Расходы по государственной регистрации права собственности Участника долевого строительства на Объект долевого строительства, включая изготовление технического и кадастрового паспортов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(выписок)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, технического плана, оплату государственной пошлины, производятся за счет Участника долевого строительства. 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счет, кроме документации, предоставление которой согласно законодательству РФ является обязанностью Застройщика.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>2.3.</w:t>
      </w:r>
      <w:r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Услуги по оформлению права собственности Участника долевого строительства на Объект долевого строительства,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лицом, уполномоченным Застройщиком.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2.4. </w:t>
      </w:r>
      <w:r w:rsidRPr="00623726">
        <w:rPr>
          <w:rFonts w:ascii="Times New Roman" w:eastAsia="Arial CYR" w:hAnsi="Times New Roman" w:cs="Times New Roman"/>
          <w:sz w:val="24"/>
          <w:szCs w:val="24"/>
          <w:lang w:eastAsia="ar-SA"/>
        </w:rPr>
        <w:t>В обеспечение исполнения обязательств Застройщика (Залогодателя) в соответствии с п. 1 ст. 13 Закона об участии в долевом строительстве многоквартирных домов, с даты государственной регистрации договора, земельный участок, принадлежащий застройщику на праве собственности, или право аренды, право субаренды на земельный участок и строящийся (создаваемый) на этом земельном участке Объект капитального строительства будет считаться находящимся в залоге у Участника долевого строительства (Залогодержателя).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2.4.1. Участник долевого строительства </w:t>
      </w:r>
      <w:r w:rsidRPr="002F5604">
        <w:rPr>
          <w:rFonts w:ascii="Times New Roman" w:eastAsia="Arial CYR" w:hAnsi="Times New Roman" w:cs="Times New Roman"/>
          <w:sz w:val="24"/>
          <w:szCs w:val="24"/>
          <w:lang w:eastAsia="ar-SA"/>
        </w:rPr>
        <w:t>(Залогодержател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ь</w:t>
      </w:r>
      <w:r w:rsidRPr="002F5604">
        <w:rPr>
          <w:rFonts w:ascii="Times New Roman" w:eastAsia="Arial CYR" w:hAnsi="Times New Roman" w:cs="Times New Roman"/>
          <w:sz w:val="24"/>
          <w:szCs w:val="24"/>
          <w:lang w:eastAsia="ar-SA"/>
        </w:rPr>
        <w:t>)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дает согласие на передачу Застройщиком и</w:t>
      </w:r>
      <w:r w:rsidRPr="002F5604">
        <w:rPr>
          <w:rFonts w:ascii="Times New Roman" w:eastAsia="Arial CYR" w:hAnsi="Times New Roman" w:cs="Times New Roman"/>
          <w:sz w:val="24"/>
          <w:szCs w:val="24"/>
          <w:lang w:eastAsia="ar-SA"/>
        </w:rPr>
        <w:t>муществ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</w:t>
      </w:r>
      <w:r w:rsidRPr="002F5604">
        <w:rPr>
          <w:rFonts w:ascii="Times New Roman" w:eastAsia="Arial CYR" w:hAnsi="Times New Roman" w:cs="Times New Roman"/>
          <w:sz w:val="24"/>
          <w:szCs w:val="24"/>
          <w:lang w:eastAsia="ar-SA"/>
        </w:rPr>
        <w:t>, указанно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го</w:t>
      </w:r>
      <w:r w:rsidRPr="002F560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 п.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2</w:t>
      </w:r>
      <w:r w:rsidRPr="002F5604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4</w:t>
      </w:r>
      <w:r w:rsidRPr="002F560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настоящего Договора, в порядке последующего залога банку (последующему залогодержателю) в обеспечение возврата кредита или целевого займа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(иного целевого финансирования)</w:t>
      </w:r>
      <w:r w:rsidRPr="002F5604">
        <w:rPr>
          <w:rFonts w:ascii="Times New Roman" w:eastAsia="Arial CYR" w:hAnsi="Times New Roman" w:cs="Times New Roman"/>
          <w:sz w:val="24"/>
          <w:szCs w:val="24"/>
          <w:lang w:eastAsia="ar-SA"/>
        </w:rPr>
        <w:t>, предоставленного банком Застройщику на строительство многоквартирного дома, в состав которого входит Объект долевого строительства.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2.4.2. </w:t>
      </w:r>
      <w:r w:rsidRPr="00C8225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Участник долевого строительства (Залогодержатель) дает согласие на передачу Застройщиком имущества, указанного в п. 2.4 настоящего Договора, в порядке последующего залога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юридическому лицу </w:t>
      </w:r>
      <w:r w:rsidRPr="00C8225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(последующему залогодержателю) в обеспечение возврата целевого займа (иного целевого финансирования), предоставленного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указанным лицом</w:t>
      </w:r>
      <w:r w:rsidRPr="00C8225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Застройщику на </w:t>
      </w:r>
      <w:r w:rsidRPr="00C82250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строительство многоквартирного дома, в состав которого входит Объект долевого строительства.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2.4.3. </w:t>
      </w:r>
      <w:r w:rsidRPr="00C8225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Участник долевого строительства (Залогодержатель) дает согласие на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внесение </w:t>
      </w:r>
      <w:r w:rsidRPr="00C82250">
        <w:rPr>
          <w:rFonts w:ascii="Times New Roman" w:eastAsia="Arial CYR" w:hAnsi="Times New Roman" w:cs="Times New Roman"/>
          <w:sz w:val="24"/>
          <w:szCs w:val="24"/>
          <w:lang w:eastAsia="ar-SA"/>
        </w:rPr>
        <w:t>Застройщиком имущества, указанного в п. 2.4 настоящего Договора, в</w:t>
      </w:r>
      <w:r w:rsidRPr="000A0B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качестве вклада в уставный капитал хозяйственных обществ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 </w:t>
      </w:r>
      <w:r w:rsidRPr="00C8225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порядке,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предусмотренном действующим законодательством.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2.5.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В</w:t>
      </w:r>
      <w:r w:rsidRPr="000A0B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целях реализации государственной жилищной политики, направленной на повышение гарантии защиты прав и законных интересов граждан - участников долевого строительства, средства которых привлекаются для строительства (создания) многоквартирных домов и (или) жилых домов блокированной застройки, состоящих из трех и более блоков, по договорам участия в долевом строительстве, предусматривающим передачу жилых помещений, в соответствии с законодательством об участии в долевом строительстве многоквартирных домов и (или) иных объектов недвижимости для строительства (создания) многоквартирных домов и (или) жилых домов блокированной застройки, с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остоящих из трех и более блоков – Застройщик, </w:t>
      </w:r>
      <w:r w:rsidRPr="00694B3B">
        <w:rPr>
          <w:rFonts w:ascii="Times New Roman" w:eastAsia="Arial CYR" w:hAnsi="Times New Roman" w:cs="Times New Roman"/>
          <w:sz w:val="24"/>
          <w:szCs w:val="24"/>
          <w:lang w:eastAsia="ar-SA"/>
        </w:rPr>
        <w:t>до государственной регистрации договора участия в долевом строительстве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</w:t>
      </w:r>
      <w:r w:rsidRPr="001217AB">
        <w:rPr>
          <w:rFonts w:ascii="Times New Roman" w:eastAsia="Arial CYR" w:hAnsi="Times New Roman" w:cs="Times New Roman"/>
          <w:sz w:val="24"/>
          <w:szCs w:val="24"/>
          <w:lang w:eastAsia="ar-SA"/>
        </w:rPr>
        <w:t>упла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чивает обязательные отчисления</w:t>
      </w:r>
      <w:r w:rsidRPr="001217A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(взнос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ы</w:t>
      </w:r>
      <w:r w:rsidRPr="001217AB">
        <w:rPr>
          <w:rFonts w:ascii="Times New Roman" w:eastAsia="Arial CYR" w:hAnsi="Times New Roman" w:cs="Times New Roman"/>
          <w:sz w:val="24"/>
          <w:szCs w:val="24"/>
          <w:lang w:eastAsia="ar-SA"/>
        </w:rPr>
        <w:t>) в компенсационный фонд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 размере и порядке, установленном </w:t>
      </w:r>
      <w:r w:rsidRPr="00264362">
        <w:rPr>
          <w:rFonts w:ascii="Times New Roman" w:eastAsia="Arial CYR" w:hAnsi="Times New Roman" w:cs="Times New Roman"/>
          <w:sz w:val="24"/>
          <w:szCs w:val="24"/>
          <w:lang w:eastAsia="ar-SA"/>
        </w:rPr>
        <w:t>Федеральны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м</w:t>
      </w:r>
      <w:r w:rsidRPr="00264362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закон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ом</w:t>
      </w:r>
      <w:r w:rsidRPr="00264362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от 29.07.2017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№</w:t>
      </w:r>
      <w:r w:rsidRPr="00264362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218-ФЗ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264362">
        <w:rPr>
          <w:rFonts w:ascii="Times New Roman" w:eastAsia="Arial CYR" w:hAnsi="Times New Roman" w:cs="Times New Roman"/>
          <w:sz w:val="24"/>
          <w:szCs w:val="24"/>
          <w:lang w:eastAsia="ar-SA"/>
        </w:rPr>
        <w:t>"О публично-правовой компании по защите прав граждан -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Федерации"</w:t>
      </w:r>
      <w:r w:rsidRPr="00264362">
        <w:t xml:space="preserve"> </w:t>
      </w:r>
      <w:r w:rsidRPr="00E35490">
        <w:rPr>
          <w:rFonts w:ascii="Times New Roman" w:hAnsi="Times New Roman" w:cs="Times New Roman"/>
          <w:sz w:val="24"/>
          <w:szCs w:val="24"/>
        </w:rPr>
        <w:t>и иными законодательны</w:t>
      </w:r>
      <w:r>
        <w:rPr>
          <w:rFonts w:ascii="Times New Roman" w:hAnsi="Times New Roman" w:cs="Times New Roman"/>
          <w:sz w:val="24"/>
          <w:szCs w:val="24"/>
        </w:rPr>
        <w:t>ми</w:t>
      </w:r>
      <w:r w:rsidRPr="00E35490">
        <w:rPr>
          <w:rFonts w:ascii="Times New Roman" w:hAnsi="Times New Roman" w:cs="Times New Roman"/>
          <w:sz w:val="24"/>
          <w:szCs w:val="24"/>
        </w:rPr>
        <w:t xml:space="preserve"> акт</w:t>
      </w:r>
      <w:r>
        <w:rPr>
          <w:rFonts w:ascii="Times New Roman" w:hAnsi="Times New Roman" w:cs="Times New Roman"/>
          <w:sz w:val="24"/>
          <w:szCs w:val="24"/>
        </w:rPr>
        <w:t>ами Российской Федерации</w:t>
      </w:r>
      <w:r w:rsidRPr="00264362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35490">
        <w:rPr>
          <w:rFonts w:ascii="Times New Roman" w:eastAsia="Arial CYR" w:hAnsi="Times New Roman" w:cs="Times New Roman"/>
          <w:sz w:val="24"/>
          <w:szCs w:val="24"/>
          <w:lang w:eastAsia="ar-SA"/>
        </w:rPr>
        <w:t>Выплата возмещения гражданам - участникам долевого строительства по договорам участия в долевом строительстве, предусматривающим передачу жилых помещений, осуществляется в соответствии с Федеральным законом "О публично-правовой компании по защите прав граждан -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Федерации"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E35490">
        <w:rPr>
          <w:rFonts w:ascii="Times New Roman" w:eastAsia="Arial CYR" w:hAnsi="Times New Roman" w:cs="Times New Roman"/>
          <w:sz w:val="24"/>
          <w:szCs w:val="24"/>
          <w:lang w:eastAsia="ar-SA"/>
        </w:rPr>
        <w:t>и иными законодательны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ми</w:t>
      </w:r>
      <w:r w:rsidRPr="00E3549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акт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ами</w:t>
      </w:r>
      <w:r w:rsidRPr="00E3549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Российской Федерации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7A57D9" w:rsidRPr="00C37A96" w:rsidRDefault="007A57D9" w:rsidP="0061186B">
      <w:pPr>
        <w:tabs>
          <w:tab w:val="left" w:pos="4635"/>
        </w:tabs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3. ЦЕНА ДОГОВОРА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3.1. Цена договора - размер денежных средств, подлежащих уплате Участником долевого строительства для строительства (создания) Объекта долевого строительства. </w:t>
      </w:r>
      <w:r w:rsidRPr="00515552">
        <w:rPr>
          <w:rFonts w:ascii="Times New Roman" w:eastAsia="Arial CYR" w:hAnsi="Times New Roman" w:cs="Times New Roman"/>
          <w:sz w:val="24"/>
          <w:szCs w:val="24"/>
          <w:lang w:eastAsia="ar-SA"/>
        </w:rPr>
        <w:t>Цена договора включает в себя расходы на возмещение затрат на строительство (создание) Объекта долевого строительства</w:t>
      </w:r>
      <w:r w:rsidR="00515552" w:rsidRPr="00515552">
        <w:rPr>
          <w:rFonts w:ascii="Times New Roman" w:eastAsia="Arial CYR" w:hAnsi="Times New Roman" w:cs="Times New Roman"/>
          <w:sz w:val="24"/>
          <w:szCs w:val="24"/>
          <w:lang w:eastAsia="ar-SA"/>
        </w:rPr>
        <w:t>, отнесенные Федеральным законом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</w:t>
      </w:r>
      <w:r w:rsidR="00515552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ьные акты Российской Федерации» </w:t>
      </w:r>
      <w:r w:rsidR="00515552" w:rsidRPr="00515552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к целевому использованию денежных средств, уплачиваемых </w:t>
      </w:r>
      <w:r w:rsidR="00515552">
        <w:rPr>
          <w:rFonts w:ascii="Times New Roman" w:eastAsia="Arial CYR" w:hAnsi="Times New Roman" w:cs="Times New Roman"/>
          <w:sz w:val="24"/>
          <w:szCs w:val="24"/>
          <w:lang w:eastAsia="ar-SA"/>
        </w:rPr>
        <w:t>У</w:t>
      </w:r>
      <w:r w:rsidR="00515552" w:rsidRPr="00515552">
        <w:rPr>
          <w:rFonts w:ascii="Times New Roman" w:eastAsia="Arial CYR" w:hAnsi="Times New Roman" w:cs="Times New Roman"/>
          <w:sz w:val="24"/>
          <w:szCs w:val="24"/>
          <w:lang w:eastAsia="ar-SA"/>
        </w:rPr>
        <w:t>частником долевого строительства</w:t>
      </w:r>
      <w:r w:rsidR="00515552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Цена договора рассчитана посредством умножения Проектной общей площади жилого помещения с холодными помещениями на стоимость одного квадратного метра, указанную в п. 3.2. настоящего Договора. Окончательная цена договора рассчитывается посредством умножения Фактической общей площади жилого помещения с холодными помещениями на стоимость одного квадратного метра, указанную в п. 3.2. договора. Порядок взаиморасчетов между Сторонами после расчета Окончательной цены договора устанавливается п. 3.</w:t>
      </w:r>
      <w:r w:rsidR="008F3106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настоящего Договора.</w:t>
      </w:r>
    </w:p>
    <w:p w:rsidR="007A57D9" w:rsidRPr="00C37A96" w:rsidRDefault="007A57D9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3.2. Стороны договорились, что стоимость одного квадратного метра составляет </w: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35" w:name="ТекстовоеПоле31"/>
      <w:r w:rsidR="008335DB">
        <w:rPr>
          <w:rFonts w:ascii="Times New Roman" w:eastAsia="Arial CYR" w:hAnsi="Times New Roman" w:cs="Times New Roman"/>
          <w:b/>
          <w:sz w:val="24"/>
          <w:szCs w:val="24"/>
        </w:rPr>
        <w:instrText xml:space="preserve"> FORMTEXT </w:instrTex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separate"/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end"/>
      </w:r>
      <w:bookmarkEnd w:id="35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 (</w: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36" w:name="ТекстовоеПоле32"/>
      <w:r w:rsidR="008335DB">
        <w:rPr>
          <w:rFonts w:ascii="Times New Roman" w:eastAsia="Arial CYR" w:hAnsi="Times New Roman" w:cs="Times New Roman"/>
          <w:b/>
          <w:sz w:val="24"/>
          <w:szCs w:val="24"/>
        </w:rPr>
        <w:instrText xml:space="preserve"> FORMTEXT </w:instrTex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separate"/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end"/>
      </w:r>
      <w:bookmarkEnd w:id="36"/>
      <w:r w:rsidRPr="00C37A96">
        <w:rPr>
          <w:rFonts w:ascii="Times New Roman" w:eastAsia="Arial CYR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рубл</w:t>
      </w:r>
      <w:proofErr w:type="spellEnd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ПолеСоСписком8"/>
            <w:enabled/>
            <w:calcOnExit w:val="0"/>
            <w:ddList>
              <w:result w:val="2"/>
              <w:listEntry w:val="    "/>
              <w:listEntry w:val="я"/>
              <w:listEntry w:val="ей"/>
              <w:listEntry w:val="ь"/>
            </w:ddList>
          </w:ffData>
        </w:fldChar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FORMDROPDOWN </w:instrText>
      </w:r>
      <w:r w:rsidR="00A12908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A12908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r w:rsidR="0048104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00 копеек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НДС не облагается. Стоимость одного квадратного метра, определенная </w:t>
      </w:r>
      <w:r w:rsidR="00E9553F"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 настоящем пункте,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является фиксированной и изменению не подлежит.</w:t>
      </w:r>
    </w:p>
    <w:p w:rsidR="007A57D9" w:rsidRPr="00C37A96" w:rsidRDefault="007A57D9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Общая Цена договора составляет </w: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bookmarkStart w:id="37" w:name="ТекстовоеПоле25"/>
      <w:r w:rsidR="008335DB">
        <w:rPr>
          <w:rFonts w:ascii="Times New Roman" w:eastAsia="Arial CYR" w:hAnsi="Times New Roman" w:cs="Times New Roman"/>
          <w:b/>
          <w:sz w:val="24"/>
          <w:szCs w:val="24"/>
        </w:rPr>
        <w:instrText xml:space="preserve"> FORMTEXT </w:instrTex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separate"/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end"/>
      </w:r>
      <w:bookmarkEnd w:id="37"/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 (</w: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begin">
          <w:ffData>
            <w:name w:val="ТекстовоеПоле26"/>
            <w:enabled/>
            <w:calcOnExit w:val="0"/>
            <w:textInput/>
          </w:ffData>
        </w:fldChar>
      </w:r>
      <w:bookmarkStart w:id="38" w:name="ТекстовоеПоле26"/>
      <w:r w:rsidR="008335DB">
        <w:rPr>
          <w:rFonts w:ascii="Times New Roman" w:eastAsia="Arial CYR" w:hAnsi="Times New Roman" w:cs="Times New Roman"/>
          <w:b/>
          <w:sz w:val="24"/>
          <w:szCs w:val="24"/>
        </w:rPr>
        <w:instrText xml:space="preserve"> FORMTEXT </w:instrTex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separate"/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end"/>
      </w:r>
      <w:bookmarkEnd w:id="38"/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) </w:t>
      </w:r>
      <w:proofErr w:type="spellStart"/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>рубл</w:t>
      </w:r>
      <w:proofErr w:type="spellEnd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"/>
            <w:enabled/>
            <w:calcOnExit w:val="0"/>
            <w:ddList>
              <w:result w:val="2"/>
              <w:listEntry w:val="    "/>
              <w:listEntry w:val="я"/>
              <w:listEntry w:val="ей"/>
              <w:listEntry w:val="ь"/>
            </w:ddList>
          </w:ffData>
        </w:fldChar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FORMDROPDOWN </w:instrText>
      </w:r>
      <w:r w:rsidR="00A12908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A12908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instrText xml:space="preserve"> FORMTEXT </w:instrText>
      </w: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</w: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fldChar w:fldCharType="separate"/>
      </w:r>
      <w:r w:rsidRPr="00C37A96">
        <w:rPr>
          <w:rFonts w:ascii="Times New Roman" w:eastAsia="Arial CYR" w:hAnsi="Times New Roman" w:cs="Times New Roman"/>
          <w:noProof/>
          <w:kern w:val="2"/>
          <w:sz w:val="24"/>
          <w:szCs w:val="24"/>
          <w:lang w:eastAsia="ar-SA"/>
        </w:rPr>
        <w:t>00</w:t>
      </w:r>
      <w:r w:rsidRPr="00C37A96">
        <w:rPr>
          <w:rFonts w:ascii="Times New Roman" w:eastAsia="Arial CYR" w:hAnsi="Times New Roman" w:cs="Times New Roman"/>
          <w:sz w:val="24"/>
          <w:szCs w:val="24"/>
          <w:lang w:eastAsia="ru-RU"/>
        </w:rPr>
        <w:fldChar w:fldCharType="end"/>
      </w: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 копеек</w:t>
      </w:r>
      <w:r w:rsidR="009633E8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, </w:t>
      </w:r>
      <w:r w:rsidR="009633E8"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НДС не облагается</w:t>
      </w: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. </w:t>
      </w:r>
    </w:p>
    <w:p w:rsidR="007A57D9" w:rsidRPr="00C37A96" w:rsidRDefault="007A57D9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Оплата Цены договора производится 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в следующем порядке: </w:t>
      </w:r>
      <w:r w:rsidR="00515552">
        <w:rPr>
          <w:rFonts w:ascii="Times New Roman" w:eastAsia="Arial CYR" w:hAnsi="Times New Roman" w:cs="Times New Roman"/>
          <w:sz w:val="24"/>
          <w:szCs w:val="24"/>
        </w:rPr>
        <w:fldChar w:fldCharType="begin">
          <w:ffData>
            <w:name w:val="ТекстовоеПоле33"/>
            <w:enabled/>
            <w:calcOnExit w:val="0"/>
            <w:textInput>
              <w:default w:val="100 % суммы оплаты производится Участником долевого строительства  денежными средствами в течение пяти календарных дней с даты государственной регистрации настоящего договора на расчетный счет Застройщика."/>
            </w:textInput>
          </w:ffData>
        </w:fldChar>
      </w:r>
      <w:bookmarkStart w:id="39" w:name="ТекстовоеПоле33"/>
      <w:r w:rsidR="00515552">
        <w:rPr>
          <w:rFonts w:ascii="Times New Roman" w:eastAsia="Arial CYR" w:hAnsi="Times New Roman" w:cs="Times New Roman"/>
          <w:sz w:val="24"/>
          <w:szCs w:val="24"/>
        </w:rPr>
        <w:instrText xml:space="preserve"> FORMTEXT </w:instrText>
      </w:r>
      <w:r w:rsidR="00515552">
        <w:rPr>
          <w:rFonts w:ascii="Times New Roman" w:eastAsia="Arial CYR" w:hAnsi="Times New Roman" w:cs="Times New Roman"/>
          <w:sz w:val="24"/>
          <w:szCs w:val="24"/>
        </w:rPr>
      </w:r>
      <w:r w:rsidR="00515552">
        <w:rPr>
          <w:rFonts w:ascii="Times New Roman" w:eastAsia="Arial CYR" w:hAnsi="Times New Roman" w:cs="Times New Roman"/>
          <w:sz w:val="24"/>
          <w:szCs w:val="24"/>
        </w:rPr>
        <w:fldChar w:fldCharType="separate"/>
      </w:r>
      <w:r w:rsidR="00515552">
        <w:rPr>
          <w:rFonts w:ascii="Times New Roman" w:eastAsia="Arial CYR" w:hAnsi="Times New Roman" w:cs="Times New Roman"/>
          <w:noProof/>
          <w:sz w:val="24"/>
          <w:szCs w:val="24"/>
        </w:rPr>
        <w:t>100 % суммы оплаты производится Участником долевого строительства  денежными средствами в течение пяти календарных дней с даты государственной регистрации настоящего договора на расчетный счет Застройщика.</w:t>
      </w:r>
      <w:r w:rsidR="00515552">
        <w:rPr>
          <w:rFonts w:ascii="Times New Roman" w:eastAsia="Arial CYR" w:hAnsi="Times New Roman" w:cs="Times New Roman"/>
          <w:sz w:val="24"/>
          <w:szCs w:val="24"/>
        </w:rPr>
        <w:fldChar w:fldCharType="end"/>
      </w:r>
      <w:bookmarkEnd w:id="39"/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3.3. Обязательства Участника долевого строительства по оплате договора считаются выполненными с момента поступления денежных средств в полном объеме на расчетный счет Застройщика.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3.4. Сумма денежных средств на возмещение затрат на строительство (создание) Объекта долевого строительства подлеж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и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т использованию Застройщиком только в целях, предусмотренных ст. 18. ФЗ № 214 от 30.12.2004 г. «Об участии в долевом строительстве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 xml:space="preserve">многоквартирных домов и иных объектов недвижимости и о внесении изменений в некоторые законодательные акты Российской Федерации»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3.</w:t>
      </w:r>
      <w:r w:rsidR="003B75ED" w:rsidRPr="003B75ED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площади жилого помещения с холодными помещениями относительно Проектной общей площади жилого помещения с холодными помещениями.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7A96">
        <w:rPr>
          <w:rFonts w:ascii="Times New Roman" w:hAnsi="Times New Roman" w:cs="Times New Roman"/>
          <w:sz w:val="24"/>
          <w:szCs w:val="24"/>
        </w:rPr>
        <w:t xml:space="preserve">Размер допустимого изменения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Фактической общей площади жилого помещения с холодными помещениями от Проектной общей площади жилого помещения с холодными помещениями</w:t>
      </w:r>
      <w:r w:rsidRPr="00C37A96">
        <w:rPr>
          <w:rFonts w:ascii="Times New Roman" w:hAnsi="Times New Roman" w:cs="Times New Roman"/>
          <w:sz w:val="24"/>
          <w:szCs w:val="24"/>
        </w:rPr>
        <w:t xml:space="preserve"> по настоящему Договору составляет не более пяти процентов.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 связи с изложенным Стороны договорились о следующем порядке окончательных расчетов: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3.</w:t>
      </w:r>
      <w:r w:rsidR="003B75ED" w:rsidRPr="001B4317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.1. Если согласно технического (кадастрового) паспорта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(выписки)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Объекта капитального строительства Фактическая общая площадь жилого помещения с холодными помещениями окажется больше Проектной общей площади жилого помещения с холодными помещениями, то Участник долевого строительства обязан в течени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и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10 (десяти) рабочих дней с момента получения соответствующего письменного уведомления Застройщика оплатить разницу площадей по цене одного квадратного метра, утвержденного п. 3.2 настоящего Договора.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3.</w:t>
      </w:r>
      <w:r w:rsidR="003B75ED" w:rsidRPr="001B4317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.2. Если согласно технического (кадастрового) паспорта Объекта капитального строительства Фактическая общая площадь жилого помещения с холодными помещениями окажется меньше Проектной общей площади жилого помещения с холодными помещениями, оговоренной в настоящем договоре, то Застройщик обязуется в течени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и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10 (десяти) банковских дней с момента получения соответствующего письменного уведомления от Участника долевого строительства произвести возврат денежных средств за разницу площадей по цене одного квадратного метра утвержденного п. 3.2 настоящего Договора.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3.</w:t>
      </w:r>
      <w:r w:rsidR="003B75ED" w:rsidRPr="003B75ED">
        <w:rPr>
          <w:rFonts w:ascii="Times New Roman" w:eastAsia="Arial CYR" w:hAnsi="Times New Roman" w:cs="Times New Roman"/>
          <w:sz w:val="24"/>
          <w:szCs w:val="24"/>
          <w:lang w:eastAsia="ar-SA"/>
        </w:rPr>
        <w:t>6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Взаиморасчеты Сторон в связи с уточнением Окончательной цены договора </w:t>
      </w:r>
      <w:r w:rsidRPr="00492B69">
        <w:rPr>
          <w:rFonts w:ascii="Times New Roman" w:eastAsia="Arial CYR" w:hAnsi="Times New Roman" w:cs="Times New Roman"/>
          <w:sz w:val="24"/>
          <w:szCs w:val="24"/>
          <w:lang w:eastAsia="ar-SA"/>
        </w:rPr>
        <w:t>производятся Сторонами до составления Акта приема-передачи на Объект долевого строительства.</w:t>
      </w:r>
    </w:p>
    <w:p w:rsidR="00D10C95" w:rsidRPr="00492B69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3.</w:t>
      </w:r>
      <w:r w:rsidR="003B75ED" w:rsidRPr="003B75ED">
        <w:rPr>
          <w:rFonts w:ascii="Times New Roman" w:eastAsia="Arial CYR" w:hAnsi="Times New Roman" w:cs="Times New Roman"/>
          <w:sz w:val="24"/>
          <w:szCs w:val="24"/>
          <w:lang w:eastAsia="ar-SA"/>
        </w:rPr>
        <w:t>6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.1. До</w:t>
      </w:r>
      <w:r w:rsidRPr="00694B3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плата (возврат) денежных сумм, произведенные в соответствии с </w:t>
      </w:r>
      <w:proofErr w:type="spellStart"/>
      <w:r w:rsidRPr="00694B3B">
        <w:rPr>
          <w:rFonts w:ascii="Times New Roman" w:eastAsia="Arial CYR" w:hAnsi="Times New Roman" w:cs="Times New Roman"/>
          <w:sz w:val="24"/>
          <w:szCs w:val="24"/>
          <w:lang w:eastAsia="ar-SA"/>
        </w:rPr>
        <w:t>пп.пп</w:t>
      </w:r>
      <w:proofErr w:type="spellEnd"/>
      <w:r w:rsidRPr="00694B3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3.</w:t>
      </w:r>
      <w:r w:rsidR="003B75ED" w:rsidRPr="003B75ED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.1., </w:t>
      </w:r>
      <w:r w:rsidRPr="00143C85">
        <w:rPr>
          <w:rFonts w:ascii="Times New Roman" w:eastAsia="Arial CYR" w:hAnsi="Times New Roman" w:cs="Times New Roman"/>
          <w:sz w:val="24"/>
          <w:szCs w:val="24"/>
          <w:lang w:eastAsia="ar-SA"/>
        </w:rPr>
        <w:t>3.</w:t>
      </w:r>
      <w:r w:rsidR="003B75ED" w:rsidRPr="003B75ED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 w:rsidRPr="00143C85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.2. </w:t>
      </w:r>
      <w:r w:rsidRPr="00694B3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настоящего Договора, входят в цену настоящего Договора. Изменение цены договора на основании </w:t>
      </w:r>
      <w:proofErr w:type="spellStart"/>
      <w:r w:rsidRPr="00694B3B">
        <w:rPr>
          <w:rFonts w:ascii="Times New Roman" w:eastAsia="Arial CYR" w:hAnsi="Times New Roman" w:cs="Times New Roman"/>
          <w:sz w:val="24"/>
          <w:szCs w:val="24"/>
          <w:lang w:eastAsia="ar-SA"/>
        </w:rPr>
        <w:t>пп.пп</w:t>
      </w:r>
      <w:proofErr w:type="spellEnd"/>
      <w:r w:rsidRPr="00694B3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  <w:r w:rsidRPr="00143C85">
        <w:rPr>
          <w:rFonts w:ascii="Times New Roman" w:eastAsia="Arial CYR" w:hAnsi="Times New Roman" w:cs="Times New Roman"/>
          <w:sz w:val="24"/>
          <w:szCs w:val="24"/>
          <w:lang w:eastAsia="ar-SA"/>
        </w:rPr>
        <w:t>3.</w:t>
      </w:r>
      <w:r w:rsidR="003B75ED" w:rsidRPr="003B75ED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 w:rsidRPr="00143C85">
        <w:rPr>
          <w:rFonts w:ascii="Times New Roman" w:eastAsia="Arial CYR" w:hAnsi="Times New Roman" w:cs="Times New Roman"/>
          <w:sz w:val="24"/>
          <w:szCs w:val="24"/>
          <w:lang w:eastAsia="ar-SA"/>
        </w:rPr>
        <w:t>.1., 3.</w:t>
      </w:r>
      <w:r w:rsidR="003B75ED" w:rsidRPr="007E136D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 w:rsidRPr="00143C85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.2. </w:t>
      </w:r>
      <w:r w:rsidRPr="00694B3B">
        <w:rPr>
          <w:rFonts w:ascii="Times New Roman" w:eastAsia="Arial CYR" w:hAnsi="Times New Roman" w:cs="Times New Roman"/>
          <w:sz w:val="24"/>
          <w:szCs w:val="24"/>
          <w:lang w:eastAsia="ar-SA"/>
        </w:rPr>
        <w:t>настоящего договора производится без подписания дополнительного соглашения и считается измененной с момента получения Участником долевого строительства соответствующего уведомления.</w:t>
      </w:r>
    </w:p>
    <w:p w:rsidR="007A57D9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492B69">
        <w:rPr>
          <w:rFonts w:ascii="Times New Roman" w:eastAsia="Arial CYR" w:hAnsi="Times New Roman" w:cs="Times New Roman"/>
          <w:sz w:val="24"/>
          <w:szCs w:val="24"/>
        </w:rPr>
        <w:t>3.</w:t>
      </w:r>
      <w:r w:rsidR="00091530">
        <w:rPr>
          <w:rFonts w:ascii="Times New Roman" w:eastAsia="Arial CYR" w:hAnsi="Times New Roman" w:cs="Times New Roman"/>
          <w:sz w:val="24"/>
          <w:szCs w:val="24"/>
        </w:rPr>
        <w:t>7.</w:t>
      </w:r>
      <w:r w:rsidRPr="00492B69">
        <w:rPr>
          <w:rFonts w:ascii="Times New Roman" w:eastAsia="Arial CYR" w:hAnsi="Times New Roman" w:cs="Times New Roman"/>
          <w:sz w:val="24"/>
          <w:szCs w:val="24"/>
        </w:rPr>
        <w:t xml:space="preserve"> Стороны определили, что при осуществлении расчетов по настоящему договору в безналичной форме в платежных документах о перечислении сумм должно быть указанно следующее назначение платежа:</w:t>
      </w:r>
      <w:r w:rsidR="007A57D9" w:rsidRPr="00492B69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="007A57D9" w:rsidRPr="00492B69">
        <w:rPr>
          <w:rFonts w:ascii="Times New Roman" w:eastAsia="Arial CYR" w:hAnsi="Times New Roman" w:cs="Times New Roman"/>
          <w:b/>
          <w:sz w:val="24"/>
          <w:szCs w:val="24"/>
        </w:rPr>
        <w:t>«Оплата за жилое помещение условный номер</w:t>
      </w:r>
      <w:r w:rsidR="008335DB" w:rsidRPr="008335DB">
        <w:t xml:space="preserve"> </w:t>
      </w:r>
      <w:r w:rsidR="00DE34A3">
        <w:rPr>
          <w:rFonts w:ascii="Times New Roman" w:hAnsi="Times New Roman" w:cs="Times New Roman"/>
        </w:rPr>
        <w:t>___</w:t>
      </w:r>
      <w:r w:rsidR="008335DB" w:rsidRPr="008335DB">
        <w:rPr>
          <w:rFonts w:ascii="Times New Roman" w:eastAsia="Arial CYR" w:hAnsi="Times New Roman" w:cs="Times New Roman"/>
          <w:b/>
          <w:sz w:val="24"/>
          <w:szCs w:val="24"/>
        </w:rPr>
        <w:t>по договору участия в долевом строительстве</w:t>
      </w:r>
      <w:r w:rsidR="007A57D9" w:rsidRPr="00492B69">
        <w:rPr>
          <w:rFonts w:ascii="Times New Roman" w:eastAsia="Arial CYR" w:hAnsi="Times New Roman" w:cs="Times New Roman"/>
          <w:b/>
          <w:sz w:val="24"/>
          <w:szCs w:val="24"/>
        </w:rPr>
        <w:t xml:space="preserve">  </w:t>
      </w:r>
      <w:r w:rsidR="00DF4662" w:rsidRPr="007C6210">
        <w:rPr>
          <w:rFonts w:ascii="Times New Roman" w:eastAsia="Arial CYR" w:hAnsi="Times New Roman" w:cs="Times New Roman"/>
          <w:b/>
          <w:sz w:val="24"/>
          <w:szCs w:val="24"/>
        </w:rPr>
        <w:t>№</w:t>
      </w:r>
      <w:r w:rsidR="009A5784">
        <w:rPr>
          <w:rFonts w:ascii="Times New Roman" w:eastAsia="Arial CYR" w:hAnsi="Times New Roman" w:cs="Times New Roman"/>
          <w:b/>
          <w:sz w:val="24"/>
          <w:szCs w:val="24"/>
        </w:rPr>
        <w:t xml:space="preserve"> </w: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begin"/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  <w:lang w:val="en-US"/>
        </w:rPr>
        <w:instrText>REF</w:instrText>
      </w:r>
      <w:r w:rsidR="00DD09C0" w:rsidRP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ТекстовоеПоле51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separate"/>
      </w:r>
      <w:r w:rsidR="002E6237">
        <w:rPr>
          <w:noProof/>
        </w:rPr>
        <w:t xml:space="preserve">     </w: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end"/>
      </w:r>
      <w:r w:rsidR="009A5784">
        <w:rPr>
          <w:rFonts w:ascii="Times New Roman" w:eastAsia="Arial CYR" w:hAnsi="Times New Roman" w:cs="Times New Roman"/>
          <w:b/>
          <w:sz w:val="24"/>
          <w:szCs w:val="24"/>
        </w:rPr>
        <w:t>/</w:t>
      </w:r>
      <w:r w:rsidR="00FA63BB">
        <w:rPr>
          <w:rFonts w:ascii="Times New Roman" w:eastAsia="Arial CYR" w:hAnsi="Times New Roman" w:cs="Times New Roman"/>
          <w:b/>
          <w:sz w:val="24"/>
          <w:szCs w:val="24"/>
        </w:rPr>
        <w:t>1</w:t>
      </w:r>
      <w:r w:rsidR="00DF4662" w:rsidRPr="007C6210">
        <w:rPr>
          <w:rFonts w:ascii="Times New Roman" w:eastAsia="Arial CYR" w:hAnsi="Times New Roman" w:cs="Times New Roman"/>
          <w:b/>
          <w:sz w:val="24"/>
          <w:szCs w:val="24"/>
        </w:rPr>
        <w:t>/</w:t>
      </w:r>
      <w:r w:rsidR="005C5D90">
        <w:rPr>
          <w:rFonts w:ascii="Times New Roman" w:eastAsia="Arial CYR" w:hAnsi="Times New Roman" w:cs="Times New Roman"/>
          <w:b/>
          <w:sz w:val="24"/>
          <w:szCs w:val="24"/>
        </w:rPr>
        <w:t>РП</w:t>
      </w:r>
      <w:r w:rsidR="00DF4662" w:rsidRPr="00DF4662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="007A57D9" w:rsidRPr="00A619B6">
        <w:rPr>
          <w:rFonts w:ascii="Times New Roman" w:eastAsia="Arial CYR" w:hAnsi="Times New Roman" w:cs="Times New Roman"/>
          <w:b/>
          <w:sz w:val="24"/>
          <w:szCs w:val="24"/>
        </w:rPr>
        <w:t>от</w:t>
      </w:r>
      <w:r w:rsidR="007A57D9" w:rsidRPr="00492B69">
        <w:rPr>
          <w:rFonts w:ascii="Times New Roman" w:eastAsia="Arial CYR" w:hAnsi="Times New Roman" w:cs="Times New Roman"/>
          <w:b/>
          <w:sz w:val="24"/>
          <w:szCs w:val="24"/>
        </w:rPr>
        <w:t xml:space="preserve"> «</w: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begin"/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  <w:lang w:val="en-US"/>
        </w:rPr>
        <w:instrText>REF</w:instrText>
      </w:r>
      <w:r w:rsidR="00DD09C0" w:rsidRP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ТекстовоеПоле45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separate"/>
      </w:r>
      <w:r w:rsidR="002E6237">
        <w:rPr>
          <w:noProof/>
          <w:lang w:eastAsia="ar-SA"/>
        </w:rPr>
        <w:t xml:space="preserve">     </w: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end"/>
      </w:r>
      <w:r w:rsidR="007A57D9" w:rsidRPr="00492B69">
        <w:rPr>
          <w:rFonts w:ascii="Times New Roman" w:eastAsia="Arial CYR" w:hAnsi="Times New Roman" w:cs="Times New Roman"/>
          <w:b/>
          <w:noProof/>
          <w:sz w:val="24"/>
          <w:szCs w:val="24"/>
        </w:rPr>
        <w:t>»</w:t>
      </w:r>
      <w:r w:rsidR="007A57D9" w:rsidRPr="00492B69">
        <w:rPr>
          <w:rFonts w:ascii="Times New Roman" w:eastAsia="Arial CYR" w:hAnsi="Times New Roman" w:cs="Times New Roman"/>
          <w:b/>
          <w:sz w:val="24"/>
          <w:szCs w:val="24"/>
        </w:rPr>
        <w:t xml:space="preserve"> </w: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begin"/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  <w:lang w:val="en-US"/>
        </w:rPr>
        <w:instrText>REF</w:instrText>
      </w:r>
      <w:r w:rsidR="00DD09C0" w:rsidRP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ТекстовоеПоле44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separate"/>
      </w:r>
      <w:r w:rsidR="002E6237">
        <w:rPr>
          <w:noProof/>
          <w:lang w:eastAsia="ar-SA"/>
        </w:rPr>
        <w:t xml:space="preserve">     </w: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end"/>
      </w:r>
      <w:r w:rsidR="009A5784">
        <w:rPr>
          <w:rFonts w:ascii="Times New Roman" w:eastAsia="Arial CYR" w:hAnsi="Times New Roman" w:cs="Times New Roman"/>
          <w:b/>
          <w:sz w:val="24"/>
          <w:szCs w:val="24"/>
        </w:rPr>
        <w:t xml:space="preserve"> </w:t>
      </w:r>
      <w:r w:rsidR="007A57D9" w:rsidRPr="00492B69">
        <w:rPr>
          <w:rFonts w:ascii="Times New Roman" w:eastAsia="Arial CYR" w:hAnsi="Times New Roman" w:cs="Times New Roman"/>
          <w:b/>
          <w:sz w:val="24"/>
          <w:szCs w:val="24"/>
        </w:rPr>
        <w:t>20</w:t>
      </w:r>
      <w:r w:rsidR="009A5784">
        <w:rPr>
          <w:rFonts w:ascii="Times New Roman" w:eastAsia="Arial CYR" w:hAnsi="Times New Roman" w:cs="Times New Roman"/>
          <w:b/>
          <w:sz w:val="24"/>
          <w:szCs w:val="24"/>
        </w:rPr>
        <w:t>1</w:t>
      </w:r>
      <w:r w:rsidR="005C5D90">
        <w:rPr>
          <w:rFonts w:ascii="Times New Roman" w:eastAsia="Arial CYR" w:hAnsi="Times New Roman" w:cs="Times New Roman"/>
          <w:b/>
          <w:sz w:val="24"/>
          <w:szCs w:val="24"/>
        </w:rPr>
        <w:t>9</w:t>
      </w:r>
      <w:r w:rsidR="007A57D9" w:rsidRPr="00492B69">
        <w:rPr>
          <w:rFonts w:ascii="Times New Roman" w:eastAsia="Arial CYR" w:hAnsi="Times New Roman" w:cs="Times New Roman"/>
          <w:b/>
          <w:sz w:val="24"/>
          <w:szCs w:val="24"/>
        </w:rPr>
        <w:t xml:space="preserve"> года, НДС не предусмотрен</w:t>
      </w:r>
      <w:r w:rsidR="007A57D9" w:rsidRPr="00492B69">
        <w:rPr>
          <w:rFonts w:ascii="Times New Roman" w:eastAsia="Arial CYR" w:hAnsi="Times New Roman" w:cs="Times New Roman"/>
          <w:b/>
          <w:i/>
          <w:sz w:val="24"/>
          <w:szCs w:val="24"/>
        </w:rPr>
        <w:t>»</w:t>
      </w:r>
      <w:r w:rsidR="007A57D9" w:rsidRPr="00492B69">
        <w:rPr>
          <w:rFonts w:ascii="Times New Roman" w:eastAsia="Arial CYR" w:hAnsi="Times New Roman" w:cs="Times New Roman"/>
          <w:i/>
          <w:sz w:val="24"/>
          <w:szCs w:val="24"/>
        </w:rPr>
        <w:t>.</w:t>
      </w:r>
      <w:r w:rsidR="007A57D9" w:rsidRPr="00C37A96">
        <w:rPr>
          <w:rFonts w:ascii="Times New Roman" w:eastAsia="Arial CYR" w:hAnsi="Times New Roman" w:cs="Times New Roman"/>
          <w:sz w:val="24"/>
          <w:szCs w:val="24"/>
        </w:rPr>
        <w:t xml:space="preserve"> </w:t>
      </w:r>
    </w:p>
    <w:p w:rsidR="00F81779" w:rsidRPr="00C37A96" w:rsidRDefault="00F81779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>
        <w:rPr>
          <w:rFonts w:ascii="Times New Roman" w:eastAsia="Arial CYR" w:hAnsi="Times New Roman" w:cs="Times New Roman"/>
          <w:sz w:val="24"/>
          <w:szCs w:val="24"/>
        </w:rPr>
        <w:t xml:space="preserve">3.8. </w:t>
      </w:r>
      <w:r w:rsidRPr="00F81779">
        <w:rPr>
          <w:rFonts w:ascii="Times New Roman" w:eastAsia="Arial CYR" w:hAnsi="Times New Roman" w:cs="Times New Roman"/>
          <w:sz w:val="24"/>
          <w:szCs w:val="24"/>
        </w:rPr>
        <w:t>В случае, если по окончании строительства Объекта капитального строительства в распоряжении Застройщика останутся излишние и/или неиспользованные средства (экономия Застройщика), таковые считаются в качестве вознаграждения Застройщика.</w:t>
      </w:r>
    </w:p>
    <w:p w:rsidR="00B22AF0" w:rsidRPr="00C37A96" w:rsidRDefault="00B22AF0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</w:p>
    <w:p w:rsidR="007A57D9" w:rsidRPr="00C37A96" w:rsidRDefault="007A57D9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4. ПРАВА И ОБЯЗАННОСТИ СТОРОН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4.1. Застройщик обязуется: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4.1.1. В предусмотренный договором срок своими силами и (или) с привлечением других лиц построить (создать) </w:t>
      </w:r>
      <w:r w:rsidRPr="00C37A96">
        <w:rPr>
          <w:rFonts w:ascii="Times New Roman" w:hAnsi="Times New Roman" w:cs="Times New Roman"/>
          <w:sz w:val="24"/>
          <w:szCs w:val="24"/>
          <w:lang w:eastAsia="ar-SA"/>
        </w:rPr>
        <w:t xml:space="preserve">Объект капитального строительства.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4.1.2. Совершить все действия и предоставить документы, необходимые для государственной регистрации настоящего договора и права собственности Участника долевого строительства на завершенный строительством Объект долевого строительства в установленном законом порядке.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4.1.3. При условии выполнения Участником долевого строительства обязательства по оплате Окончательной цены договора, передать Участнику долевого строительства по Акту приема-передачи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4.2. </w:t>
      </w:r>
      <w:r w:rsidR="00162479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Стороны достигли соглашения о том, что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Застройщик имеет право: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4.2.1. </w:t>
      </w:r>
      <w:r w:rsidRPr="00C37A96">
        <w:rPr>
          <w:rFonts w:ascii="Times New Roman" w:eastAsia="Arial CYR" w:hAnsi="Times New Roman" w:cs="Times New Roman"/>
          <w:sz w:val="24"/>
          <w:szCs w:val="24"/>
        </w:rPr>
        <w:t>Самостоятельно</w:t>
      </w:r>
      <w:r>
        <w:rPr>
          <w:rFonts w:ascii="Times New Roman" w:eastAsia="Arial CYR" w:hAnsi="Times New Roman" w:cs="Times New Roman"/>
          <w:sz w:val="24"/>
          <w:szCs w:val="24"/>
        </w:rPr>
        <w:t>,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 в порядке, определенном действующим законодательством Российской Федерации, без дополнительного согласования с Участником долевого строительства, решать вопросы об изменении проектных решений, замены материалов, конструкций, оборудования Объекта капит</w:t>
      </w:r>
      <w:r>
        <w:rPr>
          <w:rFonts w:ascii="Times New Roman" w:eastAsia="Arial CYR" w:hAnsi="Times New Roman" w:cs="Times New Roman"/>
          <w:sz w:val="24"/>
          <w:szCs w:val="24"/>
        </w:rPr>
        <w:t>а</w:t>
      </w:r>
      <w:r w:rsidRPr="00C37A96">
        <w:rPr>
          <w:rFonts w:ascii="Times New Roman" w:eastAsia="Arial CYR" w:hAnsi="Times New Roman" w:cs="Times New Roman"/>
          <w:sz w:val="24"/>
          <w:szCs w:val="24"/>
        </w:rPr>
        <w:t>льного строительства (за исключением Объекта долевого строительства), а также назначения обособленных нежилых помещений. Уведомление Участника долевого строительства об указанных изменени</w:t>
      </w:r>
      <w:r>
        <w:rPr>
          <w:rFonts w:ascii="Times New Roman" w:eastAsia="Arial CYR" w:hAnsi="Times New Roman" w:cs="Times New Roman"/>
          <w:sz w:val="24"/>
          <w:szCs w:val="24"/>
        </w:rPr>
        <w:t>ях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 производиться путем внесения советующих изменений в проектную декларацию на Объект капит</w:t>
      </w:r>
      <w:r>
        <w:rPr>
          <w:rFonts w:ascii="Times New Roman" w:eastAsia="Arial CYR" w:hAnsi="Times New Roman" w:cs="Times New Roman"/>
          <w:sz w:val="24"/>
          <w:szCs w:val="24"/>
        </w:rPr>
        <w:t>а</w:t>
      </w:r>
      <w:r w:rsidRPr="00C37A96">
        <w:rPr>
          <w:rFonts w:ascii="Times New Roman" w:eastAsia="Arial CYR" w:hAnsi="Times New Roman" w:cs="Times New Roman"/>
          <w:sz w:val="24"/>
          <w:szCs w:val="24"/>
        </w:rPr>
        <w:t>льного строительства</w:t>
      </w:r>
      <w:r>
        <w:rPr>
          <w:rFonts w:ascii="Times New Roman" w:eastAsia="Arial CYR" w:hAnsi="Times New Roman" w:cs="Times New Roman"/>
          <w:sz w:val="24"/>
          <w:szCs w:val="24"/>
        </w:rPr>
        <w:t>,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 опубликованную в соответствии с действующим законодательством.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4.2.2. </w:t>
      </w:r>
      <w:r w:rsidRPr="00533654">
        <w:rPr>
          <w:rFonts w:ascii="Times New Roman" w:eastAsia="Arial CYR" w:hAnsi="Times New Roman" w:cs="Times New Roman"/>
          <w:sz w:val="24"/>
          <w:szCs w:val="24"/>
        </w:rPr>
        <w:t xml:space="preserve">Самостоятельно, в порядке, определенном действующим законодательством Российской Федерации, без дополнительного согласования с Участником долевого строительства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выполнят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ь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межевы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е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работ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ы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(в том числе действия по разделу, выделу, присоединению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 объединению, но не ограничиваясь таковыми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) в отношении земельного участка, указанного в п. 1.2. настоящего Договора, с расположенным на нем строящимся Объектом капитального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4.3.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Участник долевого строительства обязуется: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4.3.1. Своевременно уплатить в полном объеме Цену договора.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4.3.2. П</w:t>
      </w:r>
      <w:r w:rsidRPr="00C37A96">
        <w:rPr>
          <w:rFonts w:ascii="Times New Roman" w:eastAsia="Lucida Sans Unicode" w:hAnsi="Times New Roman" w:cs="Times New Roman"/>
          <w:sz w:val="24"/>
          <w:szCs w:val="24"/>
        </w:rPr>
        <w:t>ринять Объект долевого строительства на условиях, предусмотренных ч. 6 настоящего договора.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>4.3.3. Нести расходы по содержанию Объекта долевого строительства, в том числе: своевременно производить оплату за содержание, текущий ремонт, капитальный ремонт, коммунальные услуги</w:t>
      </w:r>
      <w:r>
        <w:rPr>
          <w:rFonts w:ascii="Times New Roman" w:eastAsia="Arial CYR" w:hAnsi="Times New Roman" w:cs="Times New Roman"/>
          <w:sz w:val="24"/>
          <w:szCs w:val="24"/>
        </w:rPr>
        <w:t xml:space="preserve">, </w:t>
      </w:r>
      <w:r w:rsidRPr="00533654">
        <w:rPr>
          <w:rFonts w:ascii="Times New Roman" w:eastAsia="Arial CYR" w:hAnsi="Times New Roman" w:cs="Times New Roman"/>
          <w:sz w:val="24"/>
          <w:szCs w:val="24"/>
        </w:rPr>
        <w:t>включая расходы на содержание общего имущества Многоквартирного дома и придомовой территории пропорционально своей доле, а также выполнять другие обязанности, связанные с использованием Объекта долевого строительства.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 Для этих целей Участник долевого строительства обязуется заключить договор на эксплуатацию и коммунальное обслуживание с выбранной Застройщиком организацией и открыть для этого лицевой счет в эксплуатирующей организации. Обязанность по уплате предусмотренных законом и договором на эксплуатацию и коммунальные услуги платежей возникает у Участника долевого строительства с момента подписания Акта приема-передачи, а при необоснованном уклонении от его подписания с момента получения Застройщиком разрешения на ввод в эксплуатацию Объекта капитального строительства. Стороны договорились, что Участник долевого строительства соглашается с подбором Застройщиком формы управления Объекта капитального строительства и эксплуатирующей организации для приемки и эксплуатации Объекта капитального строительства. Настоящим Участник долевого строительства выражает согласие на заключение в будущем договора на управление и эксплуатацию дома с организацией, предложенной Застройщиком.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>4.3.4. В течении 2 (двух) месяцев с даты подписания Акта приема-передачи, самостоятельно и за свой счет зарегистрировать право собственности на Объект долевого строительства.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C37A96">
        <w:rPr>
          <w:rFonts w:ascii="Times New Roman" w:eastAsia="Lucida Sans Unicode" w:hAnsi="Times New Roman" w:cs="Times New Roman"/>
          <w:sz w:val="24"/>
          <w:szCs w:val="24"/>
        </w:rPr>
        <w:t>4.3.5. Не производить перепланировку фасада Объекта капитального строительс</w:t>
      </w:r>
      <w:r>
        <w:rPr>
          <w:rFonts w:ascii="Times New Roman" w:eastAsia="Lucida Sans Unicode" w:hAnsi="Times New Roman" w:cs="Times New Roman"/>
          <w:sz w:val="24"/>
          <w:szCs w:val="24"/>
        </w:rPr>
        <w:t>т</w:t>
      </w:r>
      <w:r w:rsidRPr="00C37A96">
        <w:rPr>
          <w:rFonts w:ascii="Times New Roman" w:eastAsia="Lucida Sans Unicode" w:hAnsi="Times New Roman" w:cs="Times New Roman"/>
          <w:sz w:val="24"/>
          <w:szCs w:val="24"/>
        </w:rPr>
        <w:t xml:space="preserve">ва, внутренних помещений Объекта долевого строительства, мест общего пользования, не производить перенос стен, дверных проемов, вытяжных коробов, приборов учета коммунальных услуг, остекление балконов и лоджий, замены конструкций и назначения помещений, не демонтировать датчики противопожарной сигнализации.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sz w:val="24"/>
          <w:szCs w:val="24"/>
        </w:rPr>
        <w:t xml:space="preserve">4.3.6. </w:t>
      </w:r>
      <w:r w:rsidRPr="00533654">
        <w:rPr>
          <w:rFonts w:ascii="Times New Roman" w:eastAsia="Lucida Sans Unicode" w:hAnsi="Times New Roman" w:cs="Times New Roman"/>
          <w:sz w:val="24"/>
          <w:szCs w:val="24"/>
        </w:rPr>
        <w:t xml:space="preserve">В случае если Участником долевого строительства были произведены изменения конструктивных элементов или производство указанных </w:t>
      </w:r>
      <w:r>
        <w:rPr>
          <w:rFonts w:ascii="Times New Roman" w:eastAsia="Lucida Sans Unicode" w:hAnsi="Times New Roman" w:cs="Times New Roman"/>
          <w:sz w:val="24"/>
          <w:szCs w:val="24"/>
        </w:rPr>
        <w:t xml:space="preserve">в п. 4.3.5. настоящего Договора </w:t>
      </w:r>
      <w:r w:rsidRPr="00533654">
        <w:rPr>
          <w:rFonts w:ascii="Times New Roman" w:eastAsia="Lucida Sans Unicode" w:hAnsi="Times New Roman" w:cs="Times New Roman"/>
          <w:sz w:val="24"/>
          <w:szCs w:val="24"/>
        </w:rPr>
        <w:t>работ, Участник долевого строительства обязан своими силами и за свой счет в десятидневный срок с момента получения соответствующего требования Застройщика вернуть Квартиру в первоначальное состояние и уплатить Застройщику штраф в размере 10 про</w:t>
      </w:r>
      <w:r>
        <w:rPr>
          <w:rFonts w:ascii="Times New Roman" w:eastAsia="Lucida Sans Unicode" w:hAnsi="Times New Roman" w:cs="Times New Roman"/>
          <w:sz w:val="24"/>
          <w:szCs w:val="24"/>
        </w:rPr>
        <w:t>центов от цены, указанной в п. 3</w:t>
      </w:r>
      <w:r w:rsidRPr="00533654">
        <w:rPr>
          <w:rFonts w:ascii="Times New Roman" w:eastAsia="Lucida Sans Unicode" w:hAnsi="Times New Roman" w:cs="Times New Roman"/>
          <w:sz w:val="24"/>
          <w:szCs w:val="24"/>
        </w:rPr>
        <w:t>.</w:t>
      </w:r>
      <w:r>
        <w:rPr>
          <w:rFonts w:ascii="Times New Roman" w:eastAsia="Lucida Sans Unicode" w:hAnsi="Times New Roman" w:cs="Times New Roman"/>
          <w:sz w:val="24"/>
          <w:szCs w:val="24"/>
        </w:rPr>
        <w:t>2</w:t>
      </w:r>
      <w:r w:rsidRPr="00533654">
        <w:rPr>
          <w:rFonts w:ascii="Times New Roman" w:eastAsia="Lucida Sans Unicode" w:hAnsi="Times New Roman" w:cs="Times New Roman"/>
          <w:sz w:val="24"/>
          <w:szCs w:val="24"/>
        </w:rPr>
        <w:t xml:space="preserve"> настоящего Договора. В случае нарушения срока, установленного настоящим пунктом, Застройщик вправе самостоятельно привести Квартиру в первоначальное состояние, при этом помимо штрафа, установленного настоящим пунктом, Участник долевого строительства обязан возместить Застройщику затраты, вызванные приведением Квартиры в первоначальное состояние.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>4.4. Обязательства Застройщика, за исключением гарантийных обязательств, считаются исполненными с момента подписания Сторонами Акта приема-передачи Объекта долевого участия.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4.5. 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Акта приема-передачи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 Объекта долевого участия.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4.6. </w:t>
      </w:r>
      <w:r w:rsidR="00E42BF8" w:rsidRPr="00E42BF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Стороны достигли соглашения о том, что </w:t>
      </w:r>
      <w:r w:rsidR="00E42BF8">
        <w:rPr>
          <w:rFonts w:ascii="Times New Roman" w:eastAsia="Arial CYR" w:hAnsi="Times New Roman" w:cs="Times New Roman"/>
          <w:sz w:val="24"/>
          <w:szCs w:val="24"/>
          <w:lang w:eastAsia="ar-SA"/>
        </w:rPr>
        <w:t>п</w:t>
      </w:r>
      <w:r w:rsidRPr="00B055E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одписывая настоящий договор долевого участия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Участник долевого строительства дает свое</w:t>
      </w:r>
      <w:r w:rsidRPr="00150E1B">
        <w:t xml:space="preserve"> </w:t>
      </w:r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>письменное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согласие Застройщику</w:t>
      </w:r>
      <w:r w:rsidRPr="00BA2098">
        <w:t xml:space="preserve"> </w:t>
      </w:r>
      <w:r w:rsidRPr="00BA2098">
        <w:rPr>
          <w:rFonts w:ascii="Times New Roman" w:eastAsia="Arial CYR" w:hAnsi="Times New Roman" w:cs="Times New Roman"/>
          <w:sz w:val="24"/>
          <w:szCs w:val="24"/>
          <w:lang w:eastAsia="ar-SA"/>
        </w:rPr>
        <w:t>на выполнение межевых работ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(в том числе </w:t>
      </w:r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>на</w:t>
      </w:r>
      <w:r w:rsidRPr="00BA209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действия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по </w:t>
      </w:r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>образовани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ю</w:t>
      </w:r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земельных участков с характеристиками, указанными в кадастровых паспортах образуемых земельных участков при разделе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</w:t>
      </w:r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>объединении, перераспределении земельных участков или выделе из земельного участка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),</w:t>
      </w:r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BA2098">
        <w:rPr>
          <w:rFonts w:ascii="Times New Roman" w:eastAsia="Arial CYR" w:hAnsi="Times New Roman" w:cs="Times New Roman"/>
          <w:sz w:val="24"/>
          <w:szCs w:val="24"/>
          <w:lang w:eastAsia="ar-SA"/>
        </w:rPr>
        <w:t>в отношении земельного участка, указанного в п. 1.2. настоящего Договора, с расположенным на нем строящимся Объектом капитального строительства.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>Участник долевого строительства, так же дает письменное согласие Застройщику на постановку (снятие) на кадастровый учет земельного участка(</w:t>
      </w:r>
      <w:proofErr w:type="spellStart"/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>ов</w:t>
      </w:r>
      <w:proofErr w:type="spellEnd"/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>) с измененными характеристиками.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4.7. </w:t>
      </w:r>
      <w:r w:rsidR="00E42BF8" w:rsidRPr="00E42BF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Стороны достигли соглашения о том, что </w:t>
      </w:r>
      <w:r w:rsidR="00E42BF8">
        <w:rPr>
          <w:rFonts w:ascii="Times New Roman" w:eastAsia="Arial CYR" w:hAnsi="Times New Roman" w:cs="Times New Roman"/>
          <w:sz w:val="24"/>
          <w:szCs w:val="24"/>
          <w:lang w:eastAsia="ar-SA"/>
        </w:rPr>
        <w:t>п</w:t>
      </w:r>
      <w:r w:rsidRPr="00BA209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одписывая настоящий договор долевого участия Участник долевого строительства дает свое письменное согласие Застройщику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на передачу инженерных сетей, обслуживающих Объект капитального строительства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входящих в состав общего имущества Объекта капитального строительства, путем заключения договора купли-продажи/аренды за цену по своему усмотрению и/или непосредственной передачи на баланс специализированных предприятий города Краснодара, для их дальнейшей эксплуатации и обслуживания.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4.8. В случае изменения регистрации или фактического нахождения Участника долевого строительства, или правопреемника, Участник долевого строительства или правопреемник обязан в течении 10 (десяти) календарных дней письменно уведомить Застройщика об изменении адреса регистрации или фактического нахождения.</w:t>
      </w:r>
      <w:r w:rsidRPr="00BA2098">
        <w:t xml:space="preserve"> </w:t>
      </w:r>
      <w:r w:rsidRPr="00BA2098">
        <w:rPr>
          <w:rFonts w:ascii="Times New Roman" w:eastAsia="Arial CYR" w:hAnsi="Times New Roman" w:cs="Times New Roman"/>
          <w:sz w:val="24"/>
          <w:szCs w:val="24"/>
          <w:lang w:eastAsia="ar-SA"/>
        </w:rPr>
        <w:t>Все негативные последствия не уведомления Застройщика об изменении адреса несет Участник</w:t>
      </w:r>
      <w:r w:rsidRPr="00BA2098">
        <w:t xml:space="preserve"> </w:t>
      </w:r>
      <w:r w:rsidRPr="00BA2098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строительства.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4.9. В соответствии со ст. 6 Федерального закона от 27.07.2006 N 152-ФЗ "О персональных данных"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имя, отчество; пол, возраст; дата и место рождения; гражданство;  паспортные данные/данные документа, удостоверяющего личность; адрес регистрации по месту жительства и адрес фактического проживания; номера контактных телефонов и адресов электронной почты; семейное положение, сведения о составе семьи; иные персональные данные.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Застройщик вправе производить обработку указанных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Под обработкой персональных данных понимаются действия (операции) с персональными данными, включая сбор, систематизацию, накопление, хранение (в т.ч.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BA2098">
        <w:rPr>
          <w:rFonts w:ascii="Times New Roman" w:eastAsia="Arial CYR" w:hAnsi="Times New Roman" w:cs="Times New Roman"/>
          <w:sz w:val="24"/>
          <w:szCs w:val="24"/>
          <w:lang w:eastAsia="ar-SA"/>
        </w:rPr>
        <w:t>Подписывая настоящий договор долевого участия У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частник долевого строительства </w:t>
      </w:r>
      <w:r w:rsidRPr="00DD6CF9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выражает </w:t>
      </w:r>
      <w:r w:rsidRPr="00BA209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письменное </w:t>
      </w:r>
      <w:r w:rsidRPr="00DD6CF9">
        <w:rPr>
          <w:rFonts w:ascii="Times New Roman" w:eastAsia="Arial CYR" w:hAnsi="Times New Roman" w:cs="Times New Roman"/>
          <w:sz w:val="24"/>
          <w:szCs w:val="24"/>
          <w:lang w:eastAsia="ar-SA"/>
        </w:rPr>
        <w:t>согласие на обработку Застройщиком персональных данных Участника долевого строительства, указанных в настоящем пункте договора после исполнения настоящего договора в течение 5 (пяти)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D10C95" w:rsidRDefault="00D10C95" w:rsidP="00D10C95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_____________________________________________________________________________</w:t>
      </w:r>
    </w:p>
    <w:p w:rsidR="00D10C95" w:rsidRPr="00DD6CF9" w:rsidRDefault="00D10C95" w:rsidP="00D10C95">
      <w:pPr>
        <w:spacing w:after="0" w:line="240" w:lineRule="auto"/>
        <w:jc w:val="center"/>
        <w:rPr>
          <w:rFonts w:ascii="Times New Roman" w:eastAsia="Arial CYR" w:hAnsi="Times New Roman" w:cs="Times New Roman"/>
          <w:sz w:val="20"/>
          <w:szCs w:val="20"/>
          <w:lang w:eastAsia="ar-SA"/>
        </w:rPr>
      </w:pPr>
      <w:r w:rsidRPr="00DD6CF9">
        <w:rPr>
          <w:rFonts w:ascii="Times New Roman" w:eastAsia="Arial CYR" w:hAnsi="Times New Roman" w:cs="Times New Roman"/>
          <w:sz w:val="20"/>
          <w:szCs w:val="20"/>
          <w:lang w:eastAsia="ar-SA"/>
        </w:rPr>
        <w:t>(ФИО, подпись Участника долевого строительства)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законодательством Российской Федерации.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CF36E9" w:rsidRPr="00C37A96" w:rsidRDefault="00CF36E9" w:rsidP="0061186B">
      <w:pPr>
        <w:spacing w:after="0" w:line="240" w:lineRule="auto"/>
        <w:ind w:firstLine="426"/>
        <w:jc w:val="center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5. ГАРАНТИИ КАЧЕСТВА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5.1. Объект долевого строительства должен соответствовать требованиям технических регламентов, проектной документации и градостроительных регламентов. Участник долевого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 xml:space="preserve">строительства вправе предъявить Застройщику требования в связи с ненадлежащим качеством Объекта долевого строительства при условии, если факт ненадлежащего качества выявлен в течение гарантийного срока.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5.2. В случае, если Объект долевого строительства построен с отступлениями от вышеуказанных требований, приведших к ухудшению качества, или с иными недостатками, которые делают его непригодным для предусмотренного договором использования, Участник долевого строительства вправе потребовать от Застройщика только безвозмездного устранения недостатков в разумный срок, исчисляемый с даты письменного обращения Участника долевого строительства.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5.3. </w:t>
      </w:r>
      <w:r>
        <w:rPr>
          <w:rFonts w:ascii="Times New Roman" w:eastAsia="Arial CYR" w:hAnsi="Times New Roman" w:cs="Times New Roman"/>
          <w:sz w:val="24"/>
          <w:szCs w:val="24"/>
        </w:rPr>
        <w:t xml:space="preserve">Свидетельством надлежащего качества Объекта долевого строительства и соответствия его условиям настоящего договора, требованиям технических регламентов и проектной документации является Разрешение на ввод в эксплуатацию Объекта капитального строительства, полученное Застройщиком в установленном действующим законодательством РФ порядке.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ru-RU"/>
        </w:rPr>
      </w:pPr>
      <w:r>
        <w:rPr>
          <w:rFonts w:ascii="Times New Roman" w:eastAsia="Arial CYR" w:hAnsi="Times New Roman" w:cs="Times New Roman"/>
          <w:sz w:val="24"/>
          <w:szCs w:val="24"/>
        </w:rPr>
        <w:t>5.4. Гарантийный срок на Объект долевого строительства, за исключением технологического и инженерного оборудования, входящего в состав такого Объекта долевого строительства, составляет 5 (пять) лет с даты получения Разрешения на ввод в эксплуатацию Объекта капитального строительства.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>
        <w:rPr>
          <w:rFonts w:ascii="Times New Roman" w:eastAsia="Arial CYR" w:hAnsi="Times New Roman" w:cs="Times New Roman"/>
          <w:sz w:val="24"/>
          <w:szCs w:val="24"/>
        </w:rPr>
        <w:t>Гарантийный срок на технологическое и инженерное оборудование, входящее в состав передаваемого Объекта долевого строительства, составляет 3 (три) года. Указанный гарантийный срок исчисляется со дня подписания первого Акта приема-передачи Объекта долевого участия в Объекте капитального строительства.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>
        <w:rPr>
          <w:rFonts w:ascii="Times New Roman" w:eastAsia="Arial CYR" w:hAnsi="Times New Roman" w:cs="Times New Roman"/>
          <w:sz w:val="24"/>
          <w:szCs w:val="24"/>
        </w:rPr>
        <w:t xml:space="preserve">Перечень </w:t>
      </w:r>
      <w:r w:rsidRPr="00520AA6">
        <w:rPr>
          <w:rFonts w:ascii="Times New Roman" w:eastAsia="Arial CYR" w:hAnsi="Times New Roman" w:cs="Times New Roman"/>
          <w:sz w:val="24"/>
          <w:szCs w:val="24"/>
        </w:rPr>
        <w:t>технологическо</w:t>
      </w:r>
      <w:r>
        <w:rPr>
          <w:rFonts w:ascii="Times New Roman" w:eastAsia="Arial CYR" w:hAnsi="Times New Roman" w:cs="Times New Roman"/>
          <w:sz w:val="24"/>
          <w:szCs w:val="24"/>
        </w:rPr>
        <w:t>го</w:t>
      </w:r>
      <w:r w:rsidRPr="00520AA6">
        <w:rPr>
          <w:rFonts w:ascii="Times New Roman" w:eastAsia="Arial CYR" w:hAnsi="Times New Roman" w:cs="Times New Roman"/>
          <w:sz w:val="24"/>
          <w:szCs w:val="24"/>
        </w:rPr>
        <w:t xml:space="preserve"> и инженерно</w:t>
      </w:r>
      <w:r>
        <w:rPr>
          <w:rFonts w:ascii="Times New Roman" w:eastAsia="Arial CYR" w:hAnsi="Times New Roman" w:cs="Times New Roman"/>
          <w:sz w:val="24"/>
          <w:szCs w:val="24"/>
        </w:rPr>
        <w:t xml:space="preserve">го оборудования указывается в инструкции по эксплуатации </w:t>
      </w:r>
      <w:r w:rsidRPr="003E76F0">
        <w:rPr>
          <w:rFonts w:ascii="Times New Roman" w:eastAsia="Arial CYR" w:hAnsi="Times New Roman" w:cs="Times New Roman"/>
          <w:sz w:val="24"/>
          <w:szCs w:val="24"/>
        </w:rPr>
        <w:t>объекта долевого строительства</w:t>
      </w:r>
      <w:r>
        <w:rPr>
          <w:rFonts w:ascii="Times New Roman" w:eastAsia="Arial CYR" w:hAnsi="Times New Roman" w:cs="Times New Roman"/>
          <w:sz w:val="24"/>
          <w:szCs w:val="24"/>
        </w:rPr>
        <w:t>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>
        <w:rPr>
          <w:rFonts w:ascii="Times New Roman" w:eastAsia="Arial CYR" w:hAnsi="Times New Roman" w:cs="Times New Roman"/>
          <w:sz w:val="24"/>
          <w:szCs w:val="24"/>
        </w:rPr>
        <w:t>5.5. Застройщик не несет ответственность за недостатки (дефекты) Объекта долевого строительства и/или оборудования, обнаруженные в пределах гарантийного срока, если они произошли вследствие их нормального износа или неправильной эксплуатации, ненадлежащего ремонта, произведенного Участником долевого строительства или привлеченными им третьими лицами.</w:t>
      </w:r>
    </w:p>
    <w:p w:rsidR="0061186B" w:rsidRDefault="0061186B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C1747" w:rsidRPr="00C37A96" w:rsidRDefault="005C1747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6. ПЕРЕДАЧА ОБЪЕКТА ДОЛЕВОГО СТРОИТЕЛЬСТВА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6.1. Передача Объекта долевого строительства осуществляется не ранее, чем после получения в установленном порядке разрешения на ввод в эксплуатацию Объекта капитального строительства.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6.2.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Застройщик обязуется при условии выполнения денежных обязательств Участником долевого строительства передать Объект долевого строительства по Акту приема-передачи в </w:t>
      </w:r>
      <w:r w:rsidRPr="00D9649C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срок </w:t>
      </w:r>
      <w:bookmarkStart w:id="40" w:name="_Hlk527374161"/>
      <w:r w:rsidRPr="00D9649C">
        <w:rPr>
          <w:rFonts w:ascii="Times New Roman" w:eastAsia="Arial CYR" w:hAnsi="Times New Roman" w:cs="Times New Roman"/>
          <w:b/>
          <w:sz w:val="24"/>
          <w:szCs w:val="24"/>
          <w:lang w:eastAsia="ar-SA"/>
        </w:rPr>
        <w:t xml:space="preserve">не </w:t>
      </w:r>
      <w:r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 xml:space="preserve">позднее </w:t>
      </w:r>
      <w:r w:rsidR="00DF4662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>«</w:t>
      </w:r>
      <w:r w:rsidR="00DE34A3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>___</w:t>
      </w:r>
      <w:r w:rsidR="00DF4662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>»</w:t>
      </w:r>
      <w:r w:rsidR="006E743C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 xml:space="preserve"> </w:t>
      </w:r>
      <w:r w:rsidR="00DE34A3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>___________</w:t>
      </w:r>
      <w:r w:rsidR="008335DB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 xml:space="preserve"> </w:t>
      </w:r>
      <w:r w:rsidR="006E743C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>20</w:t>
      </w:r>
      <w:r w:rsidR="00DE34A3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>___</w:t>
      </w:r>
      <w:r w:rsidR="006E743C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 xml:space="preserve"> года.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bookmarkEnd w:id="40"/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>Застройщик вправе досрочно исполнить обязательство по передаче Объекта долевого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6.3. Участник долевого строительства, получивший сообщение Застройщика о завершении строительства (создания) Объекта капитального строительства в соответствии с договором и готовности Объекта долевого строительства к передаче, обязан приступить к его принятию в течение 7 (</w:t>
      </w:r>
      <w:r w:rsidRPr="00C37A96">
        <w:rPr>
          <w:rFonts w:ascii="Times New Roman" w:eastAsia="Arial CYR" w:hAnsi="Times New Roman" w:cs="Times New Roman"/>
          <w:color w:val="000000"/>
          <w:sz w:val="24"/>
          <w:szCs w:val="24"/>
          <w:lang w:eastAsia="ar-SA"/>
        </w:rPr>
        <w:t>семи) календарных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дней со дня получения указанного сообщения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н</w:t>
      </w:r>
      <w:r w:rsidRPr="00C37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аправленно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</w:t>
      </w:r>
      <w:r w:rsidRPr="00C37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  <w:r w:rsidRPr="00C37A96">
        <w:rPr>
          <w:rFonts w:ascii="Times New Roman" w:eastAsia="Lucida Sans Unicode" w:hAnsi="Times New Roman" w:cs="Times New Roman"/>
          <w:sz w:val="24"/>
          <w:szCs w:val="24"/>
        </w:rPr>
        <w:t xml:space="preserve">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(за исключением случая выявления недостатков Объекта долевого строительства) Застройщик, по истечении 7 (семи) календарных дней когда Застройщик получил подтверждение от </w:t>
      </w:r>
      <w:r w:rsidRPr="00C37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оператора почтовой связи</w:t>
      </w:r>
      <w:r w:rsidRPr="00C37A96">
        <w:rPr>
          <w:rFonts w:ascii="Times New Roman" w:eastAsia="Lucida Sans Unicode" w:hAnsi="Times New Roman" w:cs="Times New Roman"/>
          <w:sz w:val="24"/>
          <w:szCs w:val="24"/>
        </w:rPr>
        <w:t xml:space="preserve"> о </w:t>
      </w:r>
      <w:r w:rsidRPr="00C37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получении Участником долевого строительства сообщения о завершении строительства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(создания) Объекта капитального строительства</w:t>
      </w:r>
      <w:r w:rsidRPr="00C37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адресу) либо сообщение о завершении строительства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(создания) Объекта капитального строительства вручено Участнику долевого строительств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лично либо доверенному лицу под расписку,</w:t>
      </w:r>
      <w:r w:rsidRPr="00C37A96">
        <w:rPr>
          <w:rFonts w:ascii="Times New Roman" w:eastAsia="Lucida Sans Unicode" w:hAnsi="Times New Roman" w:cs="Times New Roman"/>
          <w:sz w:val="24"/>
          <w:szCs w:val="24"/>
        </w:rPr>
        <w:t xml:space="preserve"> вправе составить односторонний </w:t>
      </w:r>
      <w:r w:rsidRPr="00C37A96">
        <w:rPr>
          <w:rFonts w:ascii="Times New Roman" w:eastAsia="Lucida Sans Unicode" w:hAnsi="Times New Roman" w:cs="Times New Roman"/>
          <w:sz w:val="24"/>
          <w:szCs w:val="24"/>
        </w:rPr>
        <w:lastRenderedPageBreak/>
        <w:t xml:space="preserve">Акт о передаче Объекта долевого строительства в одностороннем порядке. При этом риск случайной гибели Объекта долевого строительства признается перешедшими к Участнику долевого строительства со дня составления одностороннего Акта или иного документа о передаче Объекта долевого строительства.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>6.4. В случае возникновения обстоятельств, указанных в п. 6.3 настоящего договора</w:t>
      </w:r>
      <w:r>
        <w:rPr>
          <w:rFonts w:ascii="Times New Roman" w:eastAsia="Arial CYR" w:hAnsi="Times New Roman" w:cs="Times New Roman"/>
          <w:sz w:val="24"/>
          <w:szCs w:val="24"/>
        </w:rPr>
        <w:t xml:space="preserve"> (</w:t>
      </w:r>
      <w:r w:rsidRPr="00E86CC0">
        <w:rPr>
          <w:rFonts w:ascii="Times New Roman" w:eastAsia="Arial CYR" w:hAnsi="Times New Roman" w:cs="Times New Roman"/>
          <w:sz w:val="24"/>
          <w:szCs w:val="24"/>
        </w:rPr>
        <w:t>состав</w:t>
      </w:r>
      <w:r>
        <w:rPr>
          <w:rFonts w:ascii="Times New Roman" w:eastAsia="Arial CYR" w:hAnsi="Times New Roman" w:cs="Times New Roman"/>
          <w:sz w:val="24"/>
          <w:szCs w:val="24"/>
        </w:rPr>
        <w:t>ление</w:t>
      </w:r>
      <w:r w:rsidRPr="00E86CC0">
        <w:rPr>
          <w:rFonts w:ascii="Times New Roman" w:eastAsia="Arial CYR" w:hAnsi="Times New Roman" w:cs="Times New Roman"/>
          <w:sz w:val="24"/>
          <w:szCs w:val="24"/>
        </w:rPr>
        <w:t xml:space="preserve"> односторонн</w:t>
      </w:r>
      <w:r>
        <w:rPr>
          <w:rFonts w:ascii="Times New Roman" w:eastAsia="Arial CYR" w:hAnsi="Times New Roman" w:cs="Times New Roman"/>
          <w:sz w:val="24"/>
          <w:szCs w:val="24"/>
        </w:rPr>
        <w:t>его</w:t>
      </w:r>
      <w:r w:rsidRPr="00E86CC0">
        <w:rPr>
          <w:rFonts w:ascii="Times New Roman" w:eastAsia="Arial CYR" w:hAnsi="Times New Roman" w:cs="Times New Roman"/>
          <w:sz w:val="24"/>
          <w:szCs w:val="24"/>
        </w:rPr>
        <w:t xml:space="preserve"> Акт</w:t>
      </w:r>
      <w:r>
        <w:rPr>
          <w:rFonts w:ascii="Times New Roman" w:eastAsia="Arial CYR" w:hAnsi="Times New Roman" w:cs="Times New Roman"/>
          <w:sz w:val="24"/>
          <w:szCs w:val="24"/>
        </w:rPr>
        <w:t>а</w:t>
      </w:r>
      <w:r w:rsidRPr="00E86CC0">
        <w:rPr>
          <w:rFonts w:ascii="Times New Roman" w:eastAsia="Arial CYR" w:hAnsi="Times New Roman" w:cs="Times New Roman"/>
          <w:sz w:val="24"/>
          <w:szCs w:val="24"/>
        </w:rPr>
        <w:t xml:space="preserve"> о передаче Объекта долевого строительства в одностороннем порядке</w:t>
      </w:r>
      <w:r>
        <w:rPr>
          <w:rFonts w:ascii="Times New Roman" w:eastAsia="Arial CYR" w:hAnsi="Times New Roman" w:cs="Times New Roman"/>
          <w:sz w:val="24"/>
          <w:szCs w:val="24"/>
        </w:rPr>
        <w:t>)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, Участник долевого строительства оплачивает все </w:t>
      </w:r>
      <w:r>
        <w:rPr>
          <w:rFonts w:ascii="Times New Roman" w:eastAsia="Arial CYR" w:hAnsi="Times New Roman" w:cs="Times New Roman"/>
          <w:sz w:val="24"/>
          <w:szCs w:val="24"/>
        </w:rPr>
        <w:t xml:space="preserve">возможные 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расходы по содержанию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 и оплате коммунальных платежей за Объект долевого строительства соразмерно его доле в праве общей долевой собственности, начиная с даты получения разрешения на ввод в эксплуатацию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</w:rPr>
        <w:t>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6.5.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приема-передачи. С момента передачи Объекта долевого строительства обязанность охраны,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содержания,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риск случайной гибели или повреждения, переходят от Застройщика к Участнику долевого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6.5.1. 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Участник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долевого строительства 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обязуется, в течение 7 (семи) календарных дней </w:t>
      </w:r>
      <w:r w:rsidRPr="00BF7461">
        <w:rPr>
          <w:rFonts w:ascii="Times New Roman" w:eastAsia="Arial CYR" w:hAnsi="Times New Roman" w:cs="Times New Roman"/>
          <w:sz w:val="24"/>
          <w:szCs w:val="24"/>
          <w:lang w:eastAsia="ar-SA"/>
        </w:rPr>
        <w:t>со дня получения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BF7461">
        <w:rPr>
          <w:rFonts w:ascii="Times New Roman" w:eastAsia="Arial CYR" w:hAnsi="Times New Roman" w:cs="Times New Roman"/>
          <w:sz w:val="24"/>
          <w:szCs w:val="24"/>
          <w:lang w:eastAsia="ar-SA"/>
        </w:rPr>
        <w:t>сообщени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я</w:t>
      </w:r>
      <w:r w:rsidRPr="00BF7461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Застройщика о завершении строительства (создания) Объекта капитального строительства 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(п.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6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.3. настоящего договора),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совершить действия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для принятия Объекта </w:t>
      </w:r>
      <w:r w:rsidRPr="00C5356E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долевого строительства 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и подписания </w:t>
      </w:r>
      <w:r w:rsidRPr="00C5356E">
        <w:rPr>
          <w:rFonts w:ascii="Times New Roman" w:eastAsia="Arial CYR" w:hAnsi="Times New Roman" w:cs="Times New Roman"/>
          <w:sz w:val="24"/>
          <w:szCs w:val="24"/>
          <w:lang w:eastAsia="ar-SA"/>
        </w:rPr>
        <w:t>Акт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</w:t>
      </w:r>
      <w:r w:rsidRPr="00C5356E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приема-передачи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Если у Участника </w:t>
      </w:r>
      <w:r w:rsidRPr="00C5356E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долевого строительства 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>имеются обоснованные претензии к передаваемому Объекту</w:t>
      </w:r>
      <w:r w:rsidRPr="00C5356E">
        <w:t xml:space="preserve"> </w:t>
      </w:r>
      <w:r w:rsidRPr="00C5356E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либо он построен с недостатками, которые делают его непригодным для использования по назначению, Участник</w:t>
      </w:r>
      <w:r w:rsidRPr="00C5356E">
        <w:t xml:space="preserve"> </w:t>
      </w:r>
      <w:r w:rsidRPr="00C5356E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 течение </w:t>
      </w:r>
      <w:r w:rsidR="00126EFF" w:rsidRPr="00126EFF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7 (семи) календарных дней 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обязуется представить Застройщику письменный мотивированный отказ от подписания </w:t>
      </w:r>
      <w:r w:rsidRPr="000657EA">
        <w:rPr>
          <w:rFonts w:ascii="Times New Roman" w:eastAsia="Arial CYR" w:hAnsi="Times New Roman" w:cs="Times New Roman"/>
          <w:sz w:val="24"/>
          <w:szCs w:val="24"/>
          <w:lang w:eastAsia="ar-SA"/>
        </w:rPr>
        <w:t>Акта приема-передачи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 в случае не предоставления указанного отказа наступают последствия, предусмотренные п.</w:t>
      </w:r>
      <w:r w:rsidRPr="000657EA">
        <w:t xml:space="preserve"> </w:t>
      </w:r>
      <w:r w:rsidRPr="000657EA">
        <w:rPr>
          <w:rFonts w:ascii="Times New Roman" w:eastAsia="Arial CYR" w:hAnsi="Times New Roman" w:cs="Times New Roman"/>
          <w:sz w:val="24"/>
          <w:szCs w:val="24"/>
          <w:lang w:eastAsia="ar-SA"/>
        </w:rPr>
        <w:t>6.3 настоящего договора (составление одностороннего Акта о передаче Объекта долевого строител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ьства в одностороннем порядке)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6.6.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Объекте капитального строительства. Передача доли в праве собственности на общее имущество отдельным документом не оформляется.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6.7. В случае, если строительство (создание)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не может быть завершено в предусмотренный договором срок, Застройщик не позднее чем за 2 (два)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строительства. Участник долевого строительства обязан рассмотреть такое предложение и дать на него ответ не позднее 10 (десяти) дней с момента его получения.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соглашением. В случае неполучения Застройщиком в указанные сроки ответа или получения уведомления об отсутствии адресата по адресу, указанному в договоре, предложение считается согласованным со стороны Участника долевого строительства. Изменение предусмотренного договором срока передачи Объекта долевого строительства осуществляется в порядке, установленном Гражданским Кодексом Российской Федерации.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6.8. Нежилые помещения (за исключением</w:t>
      </w:r>
      <w:r w:rsidRPr="00E56DD0">
        <w:t xml:space="preserve"> </w:t>
      </w:r>
      <w:r>
        <w:t>о</w:t>
      </w:r>
      <w:r w:rsidRPr="00E56DD0">
        <w:rPr>
          <w:rFonts w:ascii="Times New Roman" w:eastAsia="Arial CYR" w:hAnsi="Times New Roman" w:cs="Times New Roman"/>
          <w:sz w:val="24"/>
          <w:szCs w:val="24"/>
          <w:lang w:eastAsia="ar-SA"/>
        </w:rPr>
        <w:t>бще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го</w:t>
      </w:r>
      <w:r w:rsidRPr="00E56DD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имуществ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</w:t>
      </w:r>
      <w:r w:rsidRPr="00E56DD0">
        <w:t xml:space="preserve"> </w:t>
      </w:r>
      <w:r w:rsidRPr="00E56DD0">
        <w:rPr>
          <w:rFonts w:ascii="Times New Roman" w:eastAsia="Arial CYR" w:hAnsi="Times New Roman" w:cs="Times New Roman"/>
          <w:sz w:val="24"/>
          <w:szCs w:val="24"/>
          <w:lang w:eastAsia="ar-SA"/>
        </w:rPr>
        <w:t>в многоквартирном доме -помещени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й</w:t>
      </w:r>
      <w:r w:rsidRPr="00E56DD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 данном доме, не являющи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х</w:t>
      </w:r>
      <w:r w:rsidRPr="00E56DD0">
        <w:rPr>
          <w:rFonts w:ascii="Times New Roman" w:eastAsia="Arial CYR" w:hAnsi="Times New Roman" w:cs="Times New Roman"/>
          <w:sz w:val="24"/>
          <w:szCs w:val="24"/>
          <w:lang w:eastAsia="ar-SA"/>
        </w:rPr>
        <w:t>ся частями жилых и нежилых помещений и предназначенные для обслуживания более одного помещения в данном доме, в том числе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машинных отделений лифтов, лифтовых шахт, </w:t>
      </w:r>
      <w:proofErr w:type="spellStart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венткамер</w:t>
      </w:r>
      <w:proofErr w:type="spellEnd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электрощитовых, </w:t>
      </w:r>
      <w:proofErr w:type="spellStart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водонасосных</w:t>
      </w:r>
      <w:proofErr w:type="spellEnd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, лестничных клеток, общих коридоров, лифтовых холлов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 т.д., в соответствии с законодательством Российской Федерации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) не входят в состав общего имущества Объекта капитального строительства, в связи с чем право долевой собственности на данное имущество у Участника долевого строительства на основании настоящего договора не возникает.</w:t>
      </w:r>
    </w:p>
    <w:p w:rsidR="002E5F52" w:rsidRPr="00C37A96" w:rsidRDefault="002E5F52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2E5F52" w:rsidRPr="00C37A96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7. ОТВЕТСТВЕННОСТЬ СТОРОН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7.1. В случае неисполнения или ненадлежащего исполнения обязательств по договору Стороны несут ответственность, предусмотренную Федеральным Законом Российской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Федерации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color w:val="000000"/>
          <w:sz w:val="24"/>
          <w:szCs w:val="24"/>
          <w:lang w:eastAsia="ru-RU"/>
        </w:rPr>
      </w:pP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>7.2. Участник долевого строительства в одностороннем порядке вправе отказаться от исполнения договора только в случае н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еисполнения Застройщиком обязательства по передаче Объекта долевого строительства в </w:t>
      </w:r>
      <w:r w:rsidRPr="00C37A96">
        <w:rPr>
          <w:rFonts w:ascii="Times New Roman" w:eastAsia="Arial CYR" w:hAnsi="Times New Roman" w:cs="Times New Roman"/>
          <w:color w:val="000000"/>
          <w:sz w:val="24"/>
          <w:szCs w:val="24"/>
        </w:rPr>
        <w:t>срок, превышающий установленный договором срок передачи такого объекта более чем на 2 (два) месяца.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7.3. По требованию Участника долевого строительства договор может быть расторгнут в судебном порядке только в случае превышения </w:t>
      </w:r>
      <w:r w:rsidRPr="00C37A96">
        <w:rPr>
          <w:rFonts w:ascii="Times New Roman" w:hAnsi="Times New Roman" w:cs="Times New Roman"/>
          <w:sz w:val="24"/>
          <w:szCs w:val="24"/>
        </w:rPr>
        <w:t xml:space="preserve">размера допустимого изменения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Фактической общей площади жилого помещения с холодными помещениями от Проектной общей площади жилого помещения с холодными установленного в п. 3.6. настоящего Договора.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7.4. В случае одностороннего отказа Участника долевого строительства от исполнения договора по вышеуказанным основаниям, Застройщик обязан возвратить денежные средства, уплаченные Участником долевого строительства в счет Цены договора, а также уплатить проценты на эту сумму за пользование указанными денежными средствами в размере, предусмотренном Федеральным Законом Российской Федерации от 30 декабря 2004 года №</w:t>
      </w:r>
      <w:r>
        <w:t> 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Указанные проценты начисляются со дня внесения Участником долевого строительства денежных средств и/или части на расчетный счет Застройщика до дня их возврата Участнику долевого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Если в течение установленного Законом срока Участник долевого строительства не обратился к Застройщику за получением денежных средств, уплаченных им в счет Цены договора, и процентов на эту сумму за пользование указанными денежными средствами, Застройщик не позднее дня, следующего за рабочим днем после истечения указанного срока, зачисляет денежные средства и проценты за пользование чужими денежными средствами в депозит нотариуса по месту нахождения Застройщика, о чем сообщает Участнику долевого строительства.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 этом случае Участник долевого строительства в течени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и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5 (пяти) рабочих дней с даты сообщения Застройщика о перечислении денежных средств в депозит нотариуса возмещает Застройщику все документально подтвержденные расходы Застройщика в связи с перечислением денег в депозит нотариуса. В случае просрочки Участником долевого строительства возмещения указанных расходов Застройщика, Участник долевого строительства уплачивает Застройщику неустойку в размере 0,1% от суммы понесенных Застройщиком расходов за каждый день просрочки.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Стороны договорились, что вышеуказанный порядок возврата денежных средств в депозит нотариуса и применение к Участнику долевого строительства неустойки за просрочку возмещения расходов Застройщика применяется также при расторжении договора по инициативе Застройщика и возврате в этом случае Застройщиком денежных средств Участнику долевого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7.5. Застройщик в одностороннем порядке вправе отказаться от исполнения договора в случае просрочки внесения платежа Участником долевого строительства более чем 2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br/>
        <w:t>(два) месяца. При отказе от исполнения договора Застройщик не вправе требовать возмещения своих затрат, произведенных в процессе выполнения работы, а также платы за выполненную работу (оказанную услугу), за исключением случая, если Участник долевого строительства принял выполненную работу (оказанную услугу).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7.6. </w:t>
      </w:r>
      <w:r w:rsidRPr="00E313B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 случае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неисполнения (ненадлежащего исполнения)</w:t>
      </w:r>
      <w:r w:rsidRPr="00E313B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Участником</w:t>
      </w:r>
      <w:r w:rsidRPr="00E313B4">
        <w:t xml:space="preserve"> </w:t>
      </w:r>
      <w:r w:rsidRPr="00E313B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долевого строительства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обязанности, установленной </w:t>
      </w:r>
      <w:r w:rsidRPr="00E313B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 п.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4.3.4.</w:t>
      </w:r>
      <w:r w:rsidRPr="00E313B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настоящего Договора, Участник долевого строительства 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Объект капитального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7.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7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За просрочку, необоснованный отказ/уклонение от подписания Акта приема-передачи Участник долевого строительства уплачивает Застройщику неустойку в размере 0,1% от Окончательной цены договора за каждый день просрочки.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7.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8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За просрочку необоснованный отказ/уклонение Участника долевого строительства от оплаты Цены договора Участник долевого строительства уплачивает Застройщику неустойку в размере, предусмотренном Федеральным Законом Российской Федерации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7.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9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В части, неоговорённой в настоящей статье, Стороны несут ответственность по настоящему договору в соответствии с действующим законодательством РФ.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7.1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0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Участник долевого строительства обязуется соблюдать правила противопожарной безопасности, не закрывать и не демонтировать датчики пожаротушения. В случае невыполнения данного обязательства ответственность по предписаниям Госпожнадзора будет возложена на Участника долевого строительства.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7.1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1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За нарушение срока, указанного в п.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8.1. настоящего договора, Участник долевого строительства уплачивает Застройщику штраф в размере 10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 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000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,00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(десять тысяч) руб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лей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7.1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2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За нарушение установленного законодательством РФ порядка по перепланировке, переустройству и техническому переоборудованию Объекта долевого строительства, Участник долевого строительства несет ответственность, предусмотренную действующим законодательством РФ.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7.1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3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За изменение фасада Объекта капитального строительства путем устройства кондиционеров, спутниковых антенн в неустановленных для этого местах, изменение остекления оконных проемов/лоджий с отступлениями от проектных решений и т.п., Участник долевого строительства уплачивает Застройщику штраф в размере 50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 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000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,00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(пятьдесят тысяч) руб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лей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за каждый случай нарушения.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 случае невыполнения Участником долевого строительства обязанности по приведению фасада в первоначальное состояние, Застройщик вправе самостоятельно произвести демонтаж любых наружных устройств, установленных Участником долевого строительства, с последующим возложением затрат на Участника долевого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Условия настоящего пункта договора действуют в течение 5 (пяти) лет с момента получения разрешения на ввод в эксплуатацию Объекта капитального строительства.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2E5F52" w:rsidRPr="00C37A96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8. УСТУПКА ПРАВ ТРЕБОВАНИЙ ПО ДОГОВОРУ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8.1.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договора, оплаты им Цены договора и получения письменного согласия Застройщика на уступку, до момента подписания Сторонами Акта приема-передачи с обязательным предоставлением Застройщику подлинного экземпляра договора уступки прав требований в течение 5 (пяти) рабочих дней после его государственной регистрации,</w:t>
      </w:r>
      <w:r w:rsidRPr="00C37A96">
        <w:rPr>
          <w:rFonts w:ascii="Times New Roman" w:hAnsi="Times New Roman" w:cs="Times New Roman"/>
          <w:sz w:val="24"/>
          <w:szCs w:val="24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копии паспорта нового Участника долевого строительства и номера телефона.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8.2. В случае неуплаты Участником долевого строительства Цены договора Застройщику,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договора уступки прав. Расходы по государственной регистрации такого договора несет Участник долевого строительства и новый Участник долевого строительства (Правопреемник).</w:t>
      </w:r>
    </w:p>
    <w:p w:rsidR="00D10C95" w:rsidRPr="00513C2D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8.3. </w:t>
      </w:r>
      <w:r w:rsidR="00D9649C">
        <w:rPr>
          <w:rFonts w:ascii="Times New Roman" w:eastAsia="Arial CYR" w:hAnsi="Times New Roman" w:cs="Times New Roman"/>
          <w:sz w:val="24"/>
          <w:szCs w:val="24"/>
          <w:lang w:eastAsia="ar-SA"/>
        </w:rPr>
        <w:t>Стороны пришли к соглашению о том, что в</w:t>
      </w: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се последующие уступки прав требований, совершаемые новым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У</w:t>
      </w: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частником долевого строительства, осуществляются при условии письменного уведомления Застройщика.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>Стороны договорились, что уступка Участником</w:t>
      </w:r>
      <w:r w:rsidRPr="00513C2D">
        <w:t xml:space="preserve"> </w:t>
      </w: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долевого строительства прав требования к Застройщику по неустойке и иным штрафным санкциям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</w:t>
      </w: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по неустойке и иным штрафным санкциям к Застройщику по настоящему договору не допускается без письменного согласия Застройщика, в выдаче которого Застройщик вправе отказать. В случае совершения Участником долевого строительства уступки права требования по неустойке и иным штрафным санкциям по настоящему Договору без согласия Застройщика, Участник долевого строительства уплачивает Застройщику штраф в размере 20% от Окончательной цены договора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</w:p>
    <w:p w:rsidR="002E5F52" w:rsidRPr="00C37A96" w:rsidRDefault="002E5F52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</w:p>
    <w:p w:rsidR="002E5F52" w:rsidRPr="00C37A96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9. ОГРАНИЧЕНИЕ ЗАЛОГА ПРАВ ТРЕБОВАНИЙ ПО ДОГОВОРУ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9.1. Стороны Настоящего договора достигли соглашения, по которому залог прав требований, принадлежащих Участнику долевого строительства, по настоящему договору возможен только с предварительного письменного согласия Застройщика.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9.2. В случае если расчет по настоящему договору производиться между сторонами за счет кредитных средств Банка, условия п. 9.1. настоящего Договора, не применяются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2E5F52" w:rsidRPr="00C37A96" w:rsidRDefault="002E5F52" w:rsidP="0061186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2E5F52" w:rsidRPr="00C37A96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10. ОБСТОЯТЕЛЬСТВА НЕПРЕОДОЛИМОЙ СИЛЫ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10.1.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10.2.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10.3.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в срок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не позднее 5 (пяти) календарных дней с момента их наступления или прекращения.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10.4.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:rsidR="002E5F52" w:rsidRPr="00C37A96" w:rsidRDefault="002E5F52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2E5F52" w:rsidRPr="00C37A96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11. ОСОБЫЕ УСЛОВИЯ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11.1. Участник долевого строительства осведомлен и согласен с тем, что Объект долевого строительства, права на который он приобретает по настоящему договору, включен в единый комплекс недвижимого имущества, указанный в п.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1.2. настоящего договора, и обязуется не препятствовать строительству и эксплуатации по завершению строительства всех объектов этого комплекса, в том числе установки металлоконструкции (элемента светового решения фасада дома) с логотипом-символом Застройщика.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11.2. При осуществлении ремонтных работ, предполагающих перепланировку и переустройство Объекта долевого строительства, Участник долевого строительства обязан осуществить соответствующие согласования в уполномоченных государственных органах.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11.3. Участник долевого строительства вправе производить перепланировку,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порядке, установленном законодательством РФ.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11.4. Участник долевого строительства обязуется при производстве ремонтно-отделочных работ не причинять вреда общему имуществу (лестничные клетки, холлы, лифты, подвальное помещение, клумбы, дорожное покрытие и др.), а также самостоятельно вывозить строительный мусор в специальных мешках.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11.5. В целях сохранения единого архитектурного облика Объекта капитального строительство, Участнику долевого строительства запрещается производство работ по изменению фасада здания.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11.6. Участник долевого строительства обязуется не допускать изменение фасада Объекта капитального строительства путем устройства кондиционеров, спутниковых антенн в неустановленных для этого местах, а также изменение остекления оконных проемов/лоджий с отступлениями от проектных решений.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11.7. Монтаж наружных блоков сплит-систем, сушилок для белья на фасаде Объекта капитального строительства производить только </w:t>
      </w:r>
      <w:proofErr w:type="gramStart"/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согласно плана</w:t>
      </w:r>
      <w:proofErr w:type="gramEnd"/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расположения сплит-систем, который будет предоставлен Участнику долевого строительства при подписании Акта приема-передачи или организацией по облуживанию Объекта капитального строительства управляющей компанией.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11.8. </w:t>
      </w:r>
      <w:r w:rsidRPr="00C26CF8">
        <w:rPr>
          <w:rFonts w:ascii="Times New Roman" w:eastAsia="Calibri" w:hAnsi="Times New Roman" w:cs="Times New Roman"/>
          <w:sz w:val="24"/>
          <w:szCs w:val="24"/>
          <w:lang w:eastAsia="ar-SA"/>
        </w:rPr>
        <w:t>Любая информация о финансовом положении Сторон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, условиях заключения настоящего договора,</w:t>
      </w:r>
      <w:r w:rsidRPr="00C26CF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условиях договоров с третьими лицами, участвующими в строительстве объекта, будет считаться конфиденциальной и не подлежащей разглашению. Иные условия конфиденциальности могут быть установлены по требованию любой из Сторон.</w:t>
      </w:r>
    </w:p>
    <w:p w:rsidR="002E5F52" w:rsidRPr="00C37A96" w:rsidRDefault="002E5F52" w:rsidP="0061186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2E5F52" w:rsidRPr="00C37A96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12. ЗАКЛЮЧИТЕЛЬНЫЕ ПОЛОЖЕНИЯ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ru-RU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>12.1. Взаимоотношения Сторон, не урегулированные настоящим договором, регламентируются нормами действующего законодательства Российской Федерации.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Lucida Sans Unicode" w:hAnsi="Times New Roman" w:cs="Times New Roman"/>
          <w:sz w:val="24"/>
          <w:szCs w:val="24"/>
        </w:rPr>
        <w:t xml:space="preserve">12.2.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Об изменениях в платежных, почтовых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 паспортных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 других реквизитах Стороны обязаны в течение 5 (пяти) календарных дней известить друг друга.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У</w:t>
      </w: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>ведомлени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я</w:t>
      </w: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по настоящему Договору совершается в письменной форме в виде заказного письма или телеграммы с уведомлением, направленным в отношении Застройщика в соответствии с его реквизитами, указанными в Договор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е</w:t>
      </w: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>, а в отношении Участника</w:t>
      </w:r>
      <w:r w:rsidRPr="005B3862">
        <w:t xml:space="preserve"> </w:t>
      </w:r>
      <w:r w:rsidRPr="005B3862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</w:t>
      </w: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по почтовому адресу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 указанному им при заключении Договора.</w:t>
      </w:r>
    </w:p>
    <w:p w:rsidR="00D10C95" w:rsidRDefault="00D10C95" w:rsidP="00D10C95">
      <w:pPr>
        <w:spacing w:after="0" w:line="240" w:lineRule="auto"/>
        <w:ind w:firstLine="426"/>
        <w:jc w:val="both"/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Действия, совершенные до получения уведомления об изменении реквизитов, считаются исполненными надлежащим образом.</w:t>
      </w:r>
      <w:r w:rsidRPr="00513C2D">
        <w:t xml:space="preserve">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по адресу</w:t>
      </w:r>
      <w:r w:rsidRPr="00FA7BA9">
        <w:rPr>
          <w:rFonts w:ascii="Times New Roman" w:eastAsia="Arial CYR" w:hAnsi="Times New Roman" w:cs="Times New Roman"/>
          <w:sz w:val="24"/>
          <w:szCs w:val="24"/>
          <w:lang w:eastAsia="ar-SA"/>
        </w:rPr>
        <w:t>:</w:t>
      </w:r>
      <w:r w:rsidRPr="00FA7BA9">
        <w:t xml:space="preserve"> </w:t>
      </w:r>
      <w:r w:rsidR="00D0203A" w:rsidRPr="00FA7BA9">
        <w:rPr>
          <w:rFonts w:ascii="Times New Roman" w:eastAsia="Arial CYR" w:hAnsi="Times New Roman" w:cs="Times New Roman"/>
          <w:sz w:val="24"/>
          <w:szCs w:val="24"/>
          <w:lang w:val="en-US" w:eastAsia="ar-SA"/>
        </w:rPr>
        <w:t>www</w:t>
      </w:r>
      <w:r w:rsidR="00D0203A" w:rsidRPr="00FA7BA9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  <w:r w:rsidR="00D0203A" w:rsidRPr="00FA7BA9">
        <w:rPr>
          <w:rFonts w:ascii="Times New Roman" w:eastAsia="Arial CYR" w:hAnsi="Times New Roman" w:cs="Times New Roman"/>
          <w:sz w:val="24"/>
          <w:szCs w:val="24"/>
          <w:lang w:val="en-US" w:eastAsia="ar-SA"/>
        </w:rPr>
        <w:t>imperialgorod</w:t>
      </w:r>
      <w:r w:rsidR="00D0203A" w:rsidRPr="00FA7BA9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  <w:proofErr w:type="spellStart"/>
      <w:r w:rsidR="00D0203A" w:rsidRPr="00FA7BA9">
        <w:rPr>
          <w:rFonts w:ascii="Times New Roman" w:eastAsia="Arial CYR" w:hAnsi="Times New Roman" w:cs="Times New Roman"/>
          <w:sz w:val="24"/>
          <w:szCs w:val="24"/>
          <w:lang w:val="en-US" w:eastAsia="ar-SA"/>
        </w:rPr>
        <w:t>ru</w:t>
      </w:r>
      <w:proofErr w:type="spellEnd"/>
      <w:r w:rsidR="00D0203A" w:rsidRPr="00FA7BA9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  <w:r w:rsidR="00D0203A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ru-RU"/>
        </w:rPr>
      </w:pP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12.3. Стороны будут разрешать возникающие между ними споры и разногласия путем переговоров, </w:t>
      </w:r>
      <w:r w:rsidRPr="00C37A96">
        <w:rPr>
          <w:rFonts w:ascii="Times New Roman" w:eastAsia="Arial CYR" w:hAnsi="Times New Roman" w:cs="Times New Roman"/>
          <w:snapToGrid w:val="0"/>
          <w:sz w:val="24"/>
          <w:szCs w:val="24"/>
        </w:rPr>
        <w:t xml:space="preserve">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предъявление письменной претензии другой Стороне является обязательным. Претензия должна быть рассмотрена и по ней должен быть дан ответ в течение 15 (пятнадцати) дней со дня ее получения. 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В случае не урегулирования спорных вопросов в досудебном порядке, а также в случае отказа от проведения переговоров, неудовлетворении требований заинтересованной Стороны по существу, </w:t>
      </w:r>
      <w:r w:rsidR="00E9553F" w:rsidRPr="00E9553F">
        <w:rPr>
          <w:rFonts w:ascii="Times New Roman" w:eastAsia="Arial CYR" w:hAnsi="Times New Roman" w:cs="Times New Roman"/>
          <w:sz w:val="24"/>
          <w:szCs w:val="24"/>
        </w:rPr>
        <w:t xml:space="preserve">Стороны </w:t>
      </w:r>
      <w:r w:rsidR="00E9553F">
        <w:rPr>
          <w:rFonts w:ascii="Times New Roman" w:eastAsia="Arial CYR" w:hAnsi="Times New Roman" w:cs="Times New Roman"/>
          <w:sz w:val="24"/>
          <w:szCs w:val="24"/>
        </w:rPr>
        <w:t>н</w:t>
      </w:r>
      <w:r w:rsidR="00E9553F" w:rsidRPr="00E9553F">
        <w:rPr>
          <w:rFonts w:ascii="Times New Roman" w:eastAsia="Arial CYR" w:hAnsi="Times New Roman" w:cs="Times New Roman"/>
          <w:sz w:val="24"/>
          <w:szCs w:val="24"/>
        </w:rPr>
        <w:t>астоящего договора достигли соглашения</w:t>
      </w:r>
      <w:r w:rsidR="00E9553F" w:rsidRPr="00E9553F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="00E9553F">
        <w:rPr>
          <w:rFonts w:ascii="Times New Roman" w:eastAsia="Arial CYR" w:hAnsi="Times New Roman" w:cs="Times New Roman"/>
          <w:sz w:val="24"/>
          <w:szCs w:val="24"/>
        </w:rPr>
        <w:t xml:space="preserve">о том, что 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спор передается на разрешение в суд по месту нахождения </w:t>
      </w:r>
      <w:r w:rsidRPr="00DD6CF9">
        <w:rPr>
          <w:rFonts w:ascii="Times New Roman" w:eastAsia="Arial CYR" w:hAnsi="Times New Roman" w:cs="Times New Roman"/>
          <w:sz w:val="24"/>
          <w:szCs w:val="24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</w:rPr>
        <w:t>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12.4. Участник долевого строительства при заключении настоящего договора дает согласие на получение от Застройщика СМС-сообщений и подтверждает, что номер телефона, указанный в реквизитах настоящего договора, зарегистрирован на Участника долевого строительства и может использоваться для связи и СМС-сообщений.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Виды СМС-сообщений, направляемых Застройщиком: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СМС-сообщения, направленные на сообщение об оплате по настоящему договору. Такие сообщения могут быть направлены как до даты очередного платежа в качестве напоминания о необходимости его оплаты, так и после даты очередного платежа, если он не был вовремя оплачен.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2.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СМС-сообщения информационного характера.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3.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СМС-сообщения рекламного характера, направляемые Застройщиком в целях информирования Участника долевого строительства о его новых услугах, акциях, мероприятиях и т.п.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Могут встречаться и иные виды сообщений.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Указанные СМС-сообщения могут направляться только в определенное время: с 8-00 до 22-00 в рабочие дни и с 9-00 до 20-00 в выходные и нерабочие праздничные дни по местному времени Застройщика.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12.5. Настоящий договор составлен в 3 (трех) экземплярах: по одному для каждой из Сторон и один для Управления Федеральной службы государственной регистрации, кадастра и картографии по Краснодарскому краю. Все экземпляры имеют равную юридическую силу и являются оригиналами.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7A96">
        <w:rPr>
          <w:rFonts w:ascii="Times New Roman" w:hAnsi="Times New Roman" w:cs="Times New Roman"/>
          <w:sz w:val="24"/>
          <w:szCs w:val="24"/>
        </w:rPr>
        <w:t>12.6.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7A96">
        <w:rPr>
          <w:rFonts w:ascii="Times New Roman" w:hAnsi="Times New Roman" w:cs="Times New Roman"/>
          <w:sz w:val="24"/>
          <w:szCs w:val="24"/>
        </w:rPr>
        <w:t>Приложения к настоящему договору: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Приложение № 1 - План и расположение по отношению друг к другу частей Объекта долевого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Приложени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е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№ 2 - Местоположение Объекта долевого строительства на этаже Объекта капитального строительства, его назначени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е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, проектн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ая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общ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ая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площад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ь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, количеств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о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 площад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ь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комнат, помещений вспомогательного использования, лоджий, веранд, балконов, террас в Объекте долевого строительства, а также технические характеристики элементов внутренней отделки и комплектации Объекта долевого строительства </w:t>
      </w:r>
    </w:p>
    <w:p w:rsidR="005C1747" w:rsidRPr="00C37A96" w:rsidRDefault="005C1747" w:rsidP="009110EF">
      <w:pPr>
        <w:pStyle w:val="1"/>
        <w:rPr>
          <w:lang w:eastAsia="ar-SA"/>
        </w:rPr>
      </w:pPr>
    </w:p>
    <w:p w:rsidR="00D0203A" w:rsidRDefault="00D0203A" w:rsidP="00D0203A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  <w:lang w:eastAsia="ru-RU"/>
        </w:rPr>
      </w:pPr>
      <w:r>
        <w:rPr>
          <w:rFonts w:ascii="Times New Roman" w:eastAsia="Arial CYR" w:hAnsi="Times New Roman" w:cs="Times New Roman"/>
          <w:b/>
          <w:sz w:val="24"/>
          <w:szCs w:val="24"/>
        </w:rPr>
        <w:t>Застройщик: ООО «ЮСИ»</w:t>
      </w:r>
      <w:r>
        <w:rPr>
          <w:rFonts w:ascii="Times New Roman" w:eastAsia="Arial CYR" w:hAnsi="Times New Roman" w:cs="Times New Roman"/>
          <w:sz w:val="24"/>
          <w:szCs w:val="24"/>
        </w:rPr>
        <w:t xml:space="preserve"> </w:t>
      </w:r>
    </w:p>
    <w:p w:rsidR="00955B3B" w:rsidRDefault="00D0203A" w:rsidP="00D02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1" w:name="_Hlk527374198"/>
      <w:r>
        <w:rPr>
          <w:rFonts w:ascii="Times New Roman" w:hAnsi="Times New Roman" w:cs="Times New Roman"/>
          <w:sz w:val="24"/>
          <w:szCs w:val="24"/>
        </w:rPr>
        <w:t>ИНН 2309137163, КПП 230901001, ОГРН 1132309005289. Адрес места нахождения: 350063, Краснодарский край, г. Краснодар, ул. им. Митрофана Седина, дом 6</w:t>
      </w:r>
      <w:r w:rsidR="00955B3B">
        <w:rPr>
          <w:rFonts w:ascii="Times New Roman" w:hAnsi="Times New Roman" w:cs="Times New Roman"/>
          <w:sz w:val="24"/>
          <w:szCs w:val="24"/>
        </w:rPr>
        <w:t>, комната 4</w:t>
      </w:r>
      <w:r>
        <w:rPr>
          <w:rFonts w:ascii="Times New Roman" w:hAnsi="Times New Roman" w:cs="Times New Roman"/>
          <w:sz w:val="24"/>
          <w:szCs w:val="24"/>
        </w:rPr>
        <w:t xml:space="preserve">. Почтовый адрес: 350061, Краснодарский, край, г. Краснодар, ул. им. Мачуги В.Н., дом 108. </w:t>
      </w:r>
    </w:p>
    <w:p w:rsidR="00986C77" w:rsidRDefault="008A5599" w:rsidP="008A55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5599">
        <w:rPr>
          <w:rFonts w:ascii="Times New Roman" w:hAnsi="Times New Roman" w:cs="Times New Roman"/>
          <w:sz w:val="24"/>
          <w:szCs w:val="24"/>
        </w:rPr>
        <w:t xml:space="preserve">Разрешение на строительство </w:t>
      </w:r>
      <w:r w:rsidR="00986C77" w:rsidRPr="00986C77">
        <w:rPr>
          <w:rFonts w:ascii="Times New Roman" w:hAnsi="Times New Roman" w:cs="Times New Roman"/>
          <w:sz w:val="24"/>
          <w:szCs w:val="24"/>
        </w:rPr>
        <w:t xml:space="preserve">№ </w:t>
      </w:r>
      <w:proofErr w:type="spellStart"/>
      <w:r w:rsidR="00986C77" w:rsidRPr="00986C77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="00986C77" w:rsidRPr="00986C77">
        <w:rPr>
          <w:rFonts w:ascii="Times New Roman" w:hAnsi="Times New Roman" w:cs="Times New Roman"/>
          <w:sz w:val="24"/>
          <w:szCs w:val="24"/>
        </w:rPr>
        <w:t xml:space="preserve"> 23-508-302-2469-2018 от 28.06.2018 г. </w:t>
      </w:r>
    </w:p>
    <w:p w:rsidR="008A5599" w:rsidRPr="008A5599" w:rsidRDefault="008A5599" w:rsidP="008A55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5599">
        <w:rPr>
          <w:rFonts w:ascii="Times New Roman" w:hAnsi="Times New Roman" w:cs="Times New Roman"/>
          <w:sz w:val="24"/>
          <w:szCs w:val="24"/>
        </w:rPr>
        <w:t xml:space="preserve">Специальный счет – с/с </w:t>
      </w:r>
      <w:r w:rsidR="00986C77" w:rsidRPr="00986C77">
        <w:rPr>
          <w:rFonts w:ascii="Times New Roman" w:hAnsi="Times New Roman" w:cs="Times New Roman"/>
          <w:sz w:val="24"/>
          <w:szCs w:val="24"/>
        </w:rPr>
        <w:t>407028</w:t>
      </w:r>
      <w:r w:rsidR="00525BB7">
        <w:rPr>
          <w:rFonts w:ascii="Times New Roman" w:hAnsi="Times New Roman" w:cs="Times New Roman"/>
          <w:sz w:val="24"/>
          <w:szCs w:val="24"/>
        </w:rPr>
        <w:t>10026240000805</w:t>
      </w:r>
      <w:r w:rsidRPr="008A55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55EC" w:rsidRPr="002E5F52" w:rsidRDefault="008A5599" w:rsidP="008A5599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8A5599">
        <w:rPr>
          <w:rFonts w:ascii="Times New Roman" w:hAnsi="Times New Roman" w:cs="Times New Roman"/>
          <w:sz w:val="24"/>
          <w:szCs w:val="24"/>
        </w:rPr>
        <w:t>в ФИЛИАЛЕ "РОСТОВСКИЙ" АО "АЛЬФА-БАНК" ИНН 7728168971 ОГРН 1027700067328 БИК 046015207 Корр. счет: 30101810500000000207 в ОТДЕЛЕНИЕ РОСТОВ- НА-ДОНУ</w:t>
      </w:r>
    </w:p>
    <w:bookmarkEnd w:id="41"/>
    <w:p w:rsidR="008A5599" w:rsidRDefault="008A5599" w:rsidP="00BD69B8">
      <w:pPr>
        <w:pStyle w:val="1"/>
        <w:ind w:firstLine="0"/>
      </w:pPr>
    </w:p>
    <w:p w:rsidR="008A5599" w:rsidRDefault="008A5599" w:rsidP="00BD69B8">
      <w:pPr>
        <w:pStyle w:val="1"/>
        <w:ind w:firstLine="0"/>
      </w:pPr>
    </w:p>
    <w:p w:rsidR="00BD69B8" w:rsidRPr="001B4317" w:rsidRDefault="00C46314" w:rsidP="00BD69B8">
      <w:pPr>
        <w:pStyle w:val="1"/>
        <w:ind w:firstLine="0"/>
      </w:pPr>
      <w:r>
        <w:fldChar w:fldCharType="begin">
          <w:ffData>
            <w:name w:val="ПолеСоСписком70"/>
            <w:enabled/>
            <w:calcOnExit/>
            <w:ddList>
              <w:listEntry w:val="Директор"/>
              <w:listEntry w:val="Коммерческий директор"/>
            </w:ddList>
          </w:ffData>
        </w:fldChar>
      </w:r>
      <w:bookmarkStart w:id="42" w:name="ПолеСоСписком70"/>
      <w:r>
        <w:instrText xml:space="preserve"> FORMDROPDOWN </w:instrText>
      </w:r>
      <w:r w:rsidR="00A12908">
        <w:fldChar w:fldCharType="separate"/>
      </w:r>
      <w:r>
        <w:fldChar w:fldCharType="end"/>
      </w:r>
      <w:bookmarkEnd w:id="42"/>
      <w:r w:rsidR="00C37A96" w:rsidRPr="00C37A96">
        <w:t xml:space="preserve"> </w:t>
      </w:r>
      <w:r w:rsidR="00BD69B8">
        <w:t>____________________________________</w:t>
      </w:r>
      <w:r w:rsidR="00BD69B8" w:rsidRPr="00C37A96">
        <w:t xml:space="preserve">________________________ </w:t>
      </w:r>
      <w:r w:rsidR="00BD69B8">
        <w:t>Ерошина И.Д.</w:t>
      </w:r>
    </w:p>
    <w:p w:rsidR="002E5F52" w:rsidRPr="002E5F52" w:rsidRDefault="002E5F52" w:rsidP="002E5F52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</w:rPr>
      </w:pPr>
    </w:p>
    <w:p w:rsidR="002E5F52" w:rsidRPr="002E5F52" w:rsidRDefault="002E5F52" w:rsidP="002E5F52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2E5F52">
        <w:rPr>
          <w:rFonts w:ascii="Times New Roman" w:eastAsia="Arial CYR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</w:p>
    <w:p w:rsidR="002E5F52" w:rsidRPr="002E5F52" w:rsidRDefault="002E5F52" w:rsidP="002E5F52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2E5F52" w:rsidRPr="002E5F52" w:rsidRDefault="002E5F52" w:rsidP="002E5F52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2E5F52" w:rsidRPr="002E5F52" w:rsidRDefault="002E5F52" w:rsidP="002E5F52">
      <w:pPr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2E5F52">
        <w:rPr>
          <w:rFonts w:ascii="Times New Roman" w:eastAsia="Arial CYR" w:hAnsi="Times New Roman" w:cs="Times New Roman"/>
          <w:b/>
          <w:sz w:val="24"/>
          <w:szCs w:val="24"/>
          <w:lang w:eastAsia="ar-SA"/>
        </w:rPr>
        <w:t>Участник долевого строительства:</w:t>
      </w:r>
      <w:r w:rsidRPr="002E5F52">
        <w:rPr>
          <w:rFonts w:ascii="Times New Roman" w:eastAsia="Lucida Sans Unicode" w:hAnsi="Times New Roman" w:cs="Times New Roman"/>
          <w:b/>
          <w:sz w:val="24"/>
          <w:szCs w:val="24"/>
        </w:rPr>
        <w:t xml:space="preserve"> </w:t>
      </w:r>
    </w:p>
    <w:p w:rsidR="007B53E7" w:rsidRDefault="008335DB" w:rsidP="007B53E7">
      <w:pPr>
        <w:pStyle w:val="af3"/>
        <w:spacing w:after="0" w:afterAutospacing="0"/>
        <w:jc w:val="both"/>
      </w:pPr>
      <w:r>
        <w:rPr>
          <w:rFonts w:eastAsia="Calibri"/>
          <w:color w:val="000000" w:themeColor="text1"/>
        </w:rPr>
        <w:t>_______________________________________________________________________________</w:t>
      </w:r>
    </w:p>
    <w:p w:rsidR="002E5F52" w:rsidRPr="007B53E7" w:rsidRDefault="002E5F52" w:rsidP="002E5F52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</w:rPr>
      </w:pPr>
    </w:p>
    <w:p w:rsidR="007B53E7" w:rsidRPr="007B53E7" w:rsidRDefault="007B53E7" w:rsidP="009110EF">
      <w:pPr>
        <w:pStyle w:val="1"/>
        <w:ind w:firstLine="0"/>
      </w:pPr>
    </w:p>
    <w:p w:rsidR="005C1747" w:rsidRDefault="005C1747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Pr="007B53E7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DE34A3" w:rsidRPr="00492B69" w:rsidRDefault="00D827AB" w:rsidP="00DE34A3">
      <w:pPr>
        <w:pStyle w:val="1"/>
        <w:ind w:left="4536" w:firstLine="568"/>
      </w:pPr>
      <w:r w:rsidRPr="00C37A96">
        <w:lastRenderedPageBreak/>
        <w:t xml:space="preserve">                                                  </w:t>
      </w:r>
      <w:r w:rsidR="00D10C95">
        <w:t xml:space="preserve">               </w:t>
      </w:r>
      <w:r w:rsidR="00DE34A3" w:rsidRPr="00C37A96">
        <w:t xml:space="preserve">                                                  </w:t>
      </w:r>
      <w:r w:rsidR="00DE34A3">
        <w:t xml:space="preserve">                                   </w:t>
      </w:r>
      <w:r w:rsidR="00DE34A3" w:rsidRPr="00C37A96">
        <w:t>ПРИЛОЖ</w:t>
      </w:r>
      <w:r w:rsidR="00DE34A3" w:rsidRPr="00492B69">
        <w:t xml:space="preserve">ЕНИЕ № </w:t>
      </w:r>
      <w:r w:rsidR="00DE34A3">
        <w:t>1</w:t>
      </w:r>
      <w:r w:rsidR="00DE34A3" w:rsidRPr="00492B69">
        <w:t xml:space="preserve"> к договору </w:t>
      </w:r>
      <w:r w:rsidR="00DE34A3" w:rsidRPr="00DF4662">
        <w:t>№</w:t>
      </w:r>
      <w:r w:rsidR="003237D5">
        <w:t>__/</w:t>
      </w:r>
      <w:r w:rsidR="00DE34A3">
        <w:t>1</w:t>
      </w:r>
      <w:r w:rsidR="00DE34A3" w:rsidRPr="00DF4662">
        <w:t>/</w:t>
      </w:r>
      <w:r w:rsidR="00DE34A3">
        <w:t>РП</w:t>
      </w:r>
    </w:p>
    <w:p w:rsidR="00DE34A3" w:rsidRPr="00492B69" w:rsidRDefault="00DE34A3" w:rsidP="00DE34A3">
      <w:pPr>
        <w:pStyle w:val="1"/>
      </w:pPr>
      <w:r w:rsidRPr="00492B69">
        <w:t xml:space="preserve">                                                                     Об участии в долевом строительстве </w:t>
      </w:r>
    </w:p>
    <w:p w:rsidR="00DE34A3" w:rsidRPr="00492B69" w:rsidRDefault="00DE34A3" w:rsidP="00DE34A3">
      <w:pPr>
        <w:pStyle w:val="1"/>
      </w:pPr>
      <w:r w:rsidRPr="00492B69">
        <w:t xml:space="preserve">                                                                     многоквартирного дома от «</w:t>
      </w:r>
      <w:r>
        <w:fldChar w:fldCharType="begin"/>
      </w:r>
      <w:r>
        <w:instrText xml:space="preserve"> </w:instrText>
      </w:r>
      <w:r>
        <w:rPr>
          <w:lang w:val="en-US"/>
        </w:rPr>
        <w:instrText xml:space="preserve">REF </w:instrText>
      </w:r>
      <w:r w:rsidRPr="00A71E92">
        <w:rPr>
          <w:lang w:val="en-US"/>
        </w:rPr>
        <w:instrText>ТекстовоеПоле45</w:instrText>
      </w:r>
      <w:r>
        <w:instrText xml:space="preserve"> </w:instrText>
      </w:r>
      <w:r>
        <w:fldChar w:fldCharType="separate"/>
      </w:r>
      <w:r>
        <w:rPr>
          <w:noProof/>
          <w:lang w:eastAsia="ar-SA"/>
        </w:rPr>
        <w:t xml:space="preserve">     </w:t>
      </w:r>
      <w:r>
        <w:fldChar w:fldCharType="end"/>
      </w:r>
      <w:r w:rsidRPr="00492B69">
        <w:t xml:space="preserve"> </w:t>
      </w:r>
      <w:r>
        <w:fldChar w:fldCharType="begin"/>
      </w:r>
      <w:r>
        <w:instrText xml:space="preserve"> </w:instrText>
      </w:r>
      <w:r>
        <w:rPr>
          <w:lang w:val="en-US"/>
        </w:rPr>
        <w:instrText xml:space="preserve">REF </w:instrText>
      </w:r>
      <w:r w:rsidRPr="00A71E92">
        <w:rPr>
          <w:lang w:val="en-US"/>
        </w:rPr>
        <w:instrText>ТекстовоеПоле44</w:instrText>
      </w:r>
      <w:r>
        <w:instrText xml:space="preserve"> </w:instrText>
      </w:r>
      <w:r>
        <w:fldChar w:fldCharType="separate"/>
      </w:r>
      <w:r>
        <w:rPr>
          <w:noProof/>
          <w:lang w:eastAsia="ar-SA"/>
        </w:rPr>
        <w:t xml:space="preserve">     </w:t>
      </w:r>
      <w:r>
        <w:fldChar w:fldCharType="end"/>
      </w:r>
      <w:r w:rsidRPr="00492B69">
        <w:t>20</w:t>
      </w:r>
      <w:r>
        <w:t>19</w:t>
      </w:r>
      <w:r w:rsidRPr="00492B69">
        <w:t>г.</w:t>
      </w:r>
    </w:p>
    <w:p w:rsidR="00FD3352" w:rsidRPr="00C37A96" w:rsidRDefault="00FD3352" w:rsidP="00DE34A3">
      <w:pPr>
        <w:pStyle w:val="1"/>
      </w:pPr>
    </w:p>
    <w:sdt>
      <w:sdtPr>
        <w:id w:val="-925564431"/>
        <w:showingPlcHdr/>
        <w:picture/>
      </w:sdtPr>
      <w:sdtEndPr/>
      <w:sdtContent>
        <w:p w:rsidR="00FD3352" w:rsidRPr="00C37A96" w:rsidRDefault="00780949" w:rsidP="009110EF">
          <w:pPr>
            <w:pStyle w:val="1"/>
          </w:pPr>
          <w:r>
            <w:rPr>
              <w:noProof/>
              <w:lang w:eastAsia="ru-RU"/>
            </w:rPr>
            <w:drawing>
              <wp:inline distT="0" distB="0" distL="0" distR="0">
                <wp:extent cx="1905000" cy="190500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D265D7" w:rsidRPr="00C37A96" w:rsidRDefault="00D265D7" w:rsidP="009110EF">
      <w:pPr>
        <w:pStyle w:val="1"/>
      </w:pPr>
    </w:p>
    <w:p w:rsidR="007D5419" w:rsidRDefault="00FD3352" w:rsidP="009838D2">
      <w:pPr>
        <w:pStyle w:val="1"/>
        <w:ind w:firstLine="0"/>
        <w:rPr>
          <w:rStyle w:val="30"/>
          <w:b w:val="0"/>
        </w:rPr>
      </w:pPr>
      <w:r w:rsidRPr="0061186B">
        <w:t xml:space="preserve">Примечание: </w:t>
      </w:r>
      <w:r w:rsidRPr="00492B69">
        <w:t xml:space="preserve">полосой оранжевого цвета выделены границы </w:t>
      </w:r>
      <w:r w:rsidR="00AD0E62" w:rsidRPr="00492B69">
        <w:rPr>
          <w:lang w:eastAsia="ar-SA"/>
        </w:rPr>
        <w:t>жилого помещения -</w:t>
      </w:r>
      <w:r w:rsidR="00CE7430" w:rsidRPr="00492B69">
        <w:rPr>
          <w:lang w:eastAsia="ar-SA"/>
        </w:rPr>
        <w:t xml:space="preserve"> </w:t>
      </w:r>
      <w:r w:rsidR="00D76559" w:rsidRPr="00492B69">
        <w:rPr>
          <w:lang w:eastAsia="ar-SA"/>
        </w:rPr>
        <w:t>Квартиры</w:t>
      </w:r>
      <w:r w:rsidR="00CE7430" w:rsidRPr="00492B69">
        <w:rPr>
          <w:lang w:eastAsia="ar-SA"/>
        </w:rPr>
        <w:t xml:space="preserve"> </w:t>
      </w:r>
      <w:r w:rsidRPr="00492B69">
        <w:rPr>
          <w:lang w:eastAsia="ar-SA"/>
        </w:rPr>
        <w:t>№</w:t>
      </w:r>
      <w:r w:rsidR="00A71E92">
        <w:rPr>
          <w:lang w:eastAsia="ar-SA"/>
        </w:rPr>
        <w:fldChar w:fldCharType="begin"/>
      </w:r>
      <w:r w:rsidR="00A71E92">
        <w:rPr>
          <w:lang w:eastAsia="ar-SA"/>
        </w:rPr>
        <w:instrText xml:space="preserve"> </w:instrText>
      </w:r>
      <w:r w:rsidR="00A71E92">
        <w:rPr>
          <w:lang w:val="en-US" w:eastAsia="ar-SA"/>
        </w:rPr>
        <w:instrText>REF</w:instrText>
      </w:r>
      <w:r w:rsidR="00A71E92" w:rsidRPr="00A71E92">
        <w:rPr>
          <w:lang w:eastAsia="ar-SA"/>
        </w:rPr>
        <w:instrText xml:space="preserve"> ТекстовоеПоле54</w:instrText>
      </w:r>
      <w:r w:rsidR="00A71E92">
        <w:rPr>
          <w:lang w:eastAsia="ar-SA"/>
        </w:rPr>
        <w:instrText xml:space="preserve"> </w:instrText>
      </w:r>
      <w:r w:rsidR="00A71E92">
        <w:rPr>
          <w:lang w:eastAsia="ar-SA"/>
        </w:rPr>
        <w:fldChar w:fldCharType="separate"/>
      </w:r>
      <w:r w:rsidR="002E6237">
        <w:rPr>
          <w:noProof/>
          <w:lang w:eastAsia="ar-SA"/>
        </w:rPr>
        <w:t xml:space="preserve">     </w:t>
      </w:r>
      <w:r w:rsidR="00A71E92">
        <w:rPr>
          <w:lang w:eastAsia="ar-SA"/>
        </w:rPr>
        <w:fldChar w:fldCharType="end"/>
      </w:r>
      <w:r w:rsidRPr="00492B69">
        <w:rPr>
          <w:lang w:eastAsia="ar-SA"/>
        </w:rPr>
        <w:t xml:space="preserve"> количество комнат –</w:t>
      </w:r>
      <w:r w:rsidR="00A71E92">
        <w:rPr>
          <w:lang w:eastAsia="ar-SA"/>
        </w:rPr>
        <w:fldChar w:fldCharType="begin"/>
      </w:r>
      <w:r w:rsidR="00A71E92">
        <w:rPr>
          <w:lang w:eastAsia="ar-SA"/>
        </w:rPr>
        <w:instrText xml:space="preserve"> </w:instrText>
      </w:r>
      <w:r w:rsidR="00A71E92">
        <w:rPr>
          <w:lang w:val="en-US" w:eastAsia="ar-SA"/>
        </w:rPr>
        <w:instrText>REF</w:instrText>
      </w:r>
      <w:r w:rsidR="00A71E92" w:rsidRPr="00A71E92">
        <w:rPr>
          <w:lang w:eastAsia="ar-SA"/>
        </w:rPr>
        <w:instrText xml:space="preserve"> ТекстовоеПоле55</w:instrText>
      </w:r>
      <w:r w:rsidR="00A71E92">
        <w:rPr>
          <w:lang w:eastAsia="ar-SA"/>
        </w:rPr>
        <w:instrText xml:space="preserve"> </w:instrText>
      </w:r>
      <w:r w:rsidR="00A71E92">
        <w:rPr>
          <w:lang w:eastAsia="ar-SA"/>
        </w:rPr>
        <w:fldChar w:fldCharType="separate"/>
      </w:r>
      <w:r w:rsidR="002E6237">
        <w:rPr>
          <w:noProof/>
          <w:lang w:eastAsia="ar-SA"/>
        </w:rPr>
        <w:t xml:space="preserve">     </w:t>
      </w:r>
      <w:r w:rsidR="00A71E92">
        <w:rPr>
          <w:lang w:eastAsia="ar-SA"/>
        </w:rPr>
        <w:fldChar w:fldCharType="end"/>
      </w:r>
      <w:r w:rsidRPr="00492B69">
        <w:rPr>
          <w:lang w:eastAsia="ar-SA"/>
        </w:rPr>
        <w:t xml:space="preserve"> </w:t>
      </w:r>
      <w:r w:rsidR="0005084F">
        <w:rPr>
          <w:lang w:eastAsia="ar-SA"/>
        </w:rPr>
        <w:t xml:space="preserve">, </w:t>
      </w:r>
      <w:r w:rsidRPr="00492B69">
        <w:rPr>
          <w:lang w:eastAsia="ar-SA"/>
        </w:rPr>
        <w:t>этаж –</w:t>
      </w:r>
      <w:r w:rsidR="00A71E92">
        <w:rPr>
          <w:lang w:eastAsia="ar-SA"/>
        </w:rPr>
        <w:fldChar w:fldCharType="begin"/>
      </w:r>
      <w:r w:rsidR="00A71E92">
        <w:rPr>
          <w:lang w:eastAsia="ar-SA"/>
        </w:rPr>
        <w:instrText xml:space="preserve"> </w:instrText>
      </w:r>
      <w:r w:rsidR="00A71E92">
        <w:rPr>
          <w:lang w:val="en-US" w:eastAsia="ar-SA"/>
        </w:rPr>
        <w:instrText>REF</w:instrText>
      </w:r>
      <w:r w:rsidR="00A71E92" w:rsidRPr="00A71E92">
        <w:rPr>
          <w:lang w:eastAsia="ar-SA"/>
        </w:rPr>
        <w:instrText xml:space="preserve"> ТекстовоеПоле56</w:instrText>
      </w:r>
      <w:r w:rsidR="00A71E92">
        <w:rPr>
          <w:lang w:eastAsia="ar-SA"/>
        </w:rPr>
        <w:instrText xml:space="preserve"> </w:instrText>
      </w:r>
      <w:r w:rsidR="00A71E92">
        <w:rPr>
          <w:lang w:eastAsia="ar-SA"/>
        </w:rPr>
        <w:fldChar w:fldCharType="separate"/>
      </w:r>
      <w:r w:rsidR="002E6237">
        <w:rPr>
          <w:noProof/>
          <w:lang w:eastAsia="ar-SA"/>
        </w:rPr>
        <w:t xml:space="preserve">     </w:t>
      </w:r>
      <w:r w:rsidR="00A71E92">
        <w:rPr>
          <w:lang w:eastAsia="ar-SA"/>
        </w:rPr>
        <w:fldChar w:fldCharType="end"/>
      </w:r>
      <w:r w:rsidR="0005084F">
        <w:rPr>
          <w:rStyle w:val="30"/>
          <w:b w:val="0"/>
        </w:rPr>
        <w:t xml:space="preserve">, </w:t>
      </w:r>
      <w:bookmarkStart w:id="43" w:name="_Hlk529881307"/>
      <w:r w:rsidR="00DE34A3" w:rsidRPr="00DE34A3">
        <w:rPr>
          <w:rStyle w:val="30"/>
          <w:b w:val="0"/>
        </w:rPr>
        <w:t>в Многоэтажном жилом доме Литер 1 расположенном на земельном участке, прилегающем к улицам Природная, Светлая, Свободы в пос. Знаменский города Краснодара. МКР "Родные Просторы".</w:t>
      </w:r>
    </w:p>
    <w:p w:rsidR="00DE34A3" w:rsidRPr="00C37A96" w:rsidRDefault="00DE34A3" w:rsidP="009838D2">
      <w:pPr>
        <w:pStyle w:val="1"/>
        <w:ind w:firstLine="0"/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0"/>
        <w:gridCol w:w="4739"/>
      </w:tblGrid>
      <w:tr w:rsidR="00C37A96" w:rsidRPr="00C37A96" w:rsidTr="007B53E7">
        <w:trPr>
          <w:trHeight w:val="119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43"/>
          <w:p w:rsidR="00C37A96" w:rsidRPr="00C37A96" w:rsidRDefault="00C37A96" w:rsidP="009110EF">
            <w:pPr>
              <w:pStyle w:val="1"/>
              <w:ind w:firstLine="0"/>
            </w:pPr>
            <w:r w:rsidRPr="00C37A96">
              <w:t>Застройщик:</w:t>
            </w:r>
            <w:r w:rsidR="00DD6CF9">
              <w:t xml:space="preserve"> </w:t>
            </w:r>
            <w:r w:rsidRPr="00C37A96">
              <w:t>ООО «</w:t>
            </w:r>
            <w:r w:rsidR="00D0203A">
              <w:t>ЮСИ</w:t>
            </w:r>
            <w:r w:rsidRPr="00C37A96">
              <w:t>»</w:t>
            </w:r>
          </w:p>
          <w:p w:rsidR="00DD6CF9" w:rsidRPr="00442052" w:rsidRDefault="00DD6CF9" w:rsidP="009110EF">
            <w:pPr>
              <w:pStyle w:val="1"/>
              <w:ind w:firstLine="0"/>
            </w:pPr>
          </w:p>
          <w:p w:rsidR="00C37A96" w:rsidRPr="00C46314" w:rsidRDefault="00C37A96" w:rsidP="009110EF">
            <w:pPr>
              <w:pStyle w:val="1"/>
              <w:ind w:firstLine="0"/>
            </w:pPr>
            <w:r w:rsidRPr="00C37A96">
              <w:rPr>
                <w:lang w:val="en-US"/>
              </w:rPr>
              <w:fldChar w:fldCharType="begin"/>
            </w:r>
            <w:r w:rsidRPr="00C46314">
              <w:instrText xml:space="preserve"> </w:instrText>
            </w:r>
            <w:r w:rsidRPr="00C37A96">
              <w:rPr>
                <w:lang w:val="en-US"/>
              </w:rPr>
              <w:instrText>REF</w:instrText>
            </w:r>
            <w:r w:rsidRPr="00C46314">
              <w:instrText xml:space="preserve"> ПолеСоСписком70  \* </w:instrText>
            </w:r>
            <w:r w:rsidRPr="00C37A96">
              <w:rPr>
                <w:lang w:val="en-US"/>
              </w:rPr>
              <w:instrText>MERGEFORMAT</w:instrText>
            </w:r>
            <w:r w:rsidRPr="00C46314">
              <w:instrText xml:space="preserve"> </w:instrText>
            </w:r>
            <w:r w:rsidRPr="00C37A96">
              <w:rPr>
                <w:lang w:val="en-US"/>
              </w:rPr>
              <w:fldChar w:fldCharType="separate"/>
            </w:r>
            <w:r w:rsidR="002E6237">
              <w:t>Директор</w:t>
            </w:r>
            <w:r w:rsidRPr="00C37A96">
              <w:rPr>
                <w:lang w:val="en-US"/>
              </w:rPr>
              <w:fldChar w:fldCharType="end"/>
            </w:r>
          </w:p>
          <w:p w:rsidR="00C37A96" w:rsidRPr="00C37A96" w:rsidRDefault="00C37A96" w:rsidP="009110EF">
            <w:pPr>
              <w:pStyle w:val="1"/>
            </w:pPr>
          </w:p>
          <w:p w:rsidR="00C37A96" w:rsidRPr="00C37A96" w:rsidRDefault="00C37A96" w:rsidP="009110EF">
            <w:pPr>
              <w:pStyle w:val="1"/>
            </w:pPr>
          </w:p>
          <w:p w:rsidR="00C37A96" w:rsidRPr="001B4317" w:rsidRDefault="00C37A96" w:rsidP="009110EF">
            <w:pPr>
              <w:pStyle w:val="1"/>
              <w:ind w:firstLine="0"/>
            </w:pPr>
            <w:bookmarkStart w:id="44" w:name="_Hlk520195975"/>
            <w:r w:rsidRPr="00C37A96">
              <w:t xml:space="preserve">________________________ </w:t>
            </w:r>
            <w:r w:rsidR="00BD69B8">
              <w:t>Ерошина И.Д.</w:t>
            </w:r>
          </w:p>
          <w:bookmarkEnd w:id="44"/>
          <w:p w:rsidR="00C37A96" w:rsidRPr="00C37A96" w:rsidRDefault="00C37A96" w:rsidP="009110EF">
            <w:pPr>
              <w:pStyle w:val="1"/>
            </w:pPr>
          </w:p>
          <w:p w:rsidR="00C37A96" w:rsidRPr="00C37A96" w:rsidRDefault="00C37A96" w:rsidP="009110EF">
            <w:pPr>
              <w:pStyle w:val="1"/>
            </w:pP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96" w:rsidRPr="00C37A96" w:rsidRDefault="00C37A96" w:rsidP="009110EF">
            <w:pPr>
              <w:pStyle w:val="1"/>
              <w:ind w:firstLine="0"/>
            </w:pPr>
            <w:r w:rsidRPr="00C37A96">
              <w:t>Участник долевого строительства:</w:t>
            </w:r>
          </w:p>
          <w:p w:rsidR="00C37A96" w:rsidRPr="007B53E7" w:rsidRDefault="0005084F" w:rsidP="00671B72">
            <w:pPr>
              <w:pStyle w:val="4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fldChar w:fldCharType="begin"/>
            </w:r>
            <w:r>
              <w:rPr>
                <w:b w:val="0"/>
                <w:szCs w:val="24"/>
              </w:rPr>
              <w:instrText xml:space="preserve"> </w:instrText>
            </w:r>
            <w:r>
              <w:rPr>
                <w:b w:val="0"/>
                <w:szCs w:val="24"/>
                <w:lang w:val="en-US"/>
              </w:rPr>
              <w:instrText xml:space="preserve">REF </w:instrText>
            </w:r>
            <w:r w:rsidRPr="0005084F">
              <w:rPr>
                <w:b w:val="0"/>
                <w:szCs w:val="24"/>
                <w:lang w:val="en-US"/>
              </w:rPr>
              <w:instrText>name1</w:instrText>
            </w:r>
            <w:r>
              <w:rPr>
                <w:b w:val="0"/>
                <w:szCs w:val="24"/>
              </w:rPr>
              <w:instrText xml:space="preserve"> </w:instrText>
            </w:r>
            <w:r>
              <w:rPr>
                <w:b w:val="0"/>
                <w:szCs w:val="24"/>
              </w:rPr>
              <w:fldChar w:fldCharType="separate"/>
            </w:r>
            <w:r w:rsidR="002E6237">
              <w:rPr>
                <w:rStyle w:val="30"/>
                <w:b/>
                <w:noProof/>
              </w:rPr>
              <w:t xml:space="preserve">     </w:t>
            </w:r>
            <w:r>
              <w:rPr>
                <w:b w:val="0"/>
                <w:szCs w:val="24"/>
              </w:rPr>
              <w:fldChar w:fldCharType="end"/>
            </w:r>
          </w:p>
          <w:p w:rsidR="00C37A96" w:rsidRPr="007B53E7" w:rsidRDefault="00C37A96" w:rsidP="00671B72">
            <w:pPr>
              <w:pStyle w:val="4"/>
              <w:rPr>
                <w:b w:val="0"/>
                <w:szCs w:val="24"/>
              </w:rPr>
            </w:pPr>
            <w:r w:rsidRPr="007B53E7">
              <w:rPr>
                <w:b w:val="0"/>
                <w:szCs w:val="24"/>
              </w:rPr>
              <w:t xml:space="preserve">                                          </w:t>
            </w:r>
          </w:p>
          <w:p w:rsidR="007B53E7" w:rsidRPr="007B53E7" w:rsidRDefault="00C37A96" w:rsidP="007B53E7">
            <w:pPr>
              <w:pStyle w:val="4"/>
              <w:rPr>
                <w:b w:val="0"/>
                <w:szCs w:val="24"/>
              </w:rPr>
            </w:pPr>
            <w:r w:rsidRPr="007B53E7">
              <w:rPr>
                <w:b w:val="0"/>
                <w:szCs w:val="24"/>
              </w:rPr>
              <w:t xml:space="preserve">       </w:t>
            </w:r>
          </w:p>
          <w:p w:rsidR="00C37A96" w:rsidRPr="00C37A96" w:rsidRDefault="00C37A96" w:rsidP="007B53E7">
            <w:pPr>
              <w:pStyle w:val="4"/>
              <w:rPr>
                <w:szCs w:val="24"/>
              </w:rPr>
            </w:pPr>
            <w:r w:rsidRPr="007B53E7">
              <w:rPr>
                <w:b w:val="0"/>
                <w:szCs w:val="24"/>
              </w:rPr>
              <w:t xml:space="preserve">                                                            </w:t>
            </w:r>
            <w:r w:rsidR="007B53E7" w:rsidRPr="007B53E7">
              <w:rPr>
                <w:b w:val="0"/>
                <w:szCs w:val="24"/>
              </w:rPr>
              <w:t xml:space="preserve">          ____________________</w:t>
            </w:r>
            <w:r w:rsidRPr="007B53E7">
              <w:rPr>
                <w:b w:val="0"/>
                <w:szCs w:val="24"/>
              </w:rPr>
              <w:t>___</w:t>
            </w:r>
            <w:r w:rsidR="008335DB">
              <w:rPr>
                <w:b w:val="0"/>
                <w:szCs w:val="24"/>
              </w:rPr>
              <w:t xml:space="preserve"> </w:t>
            </w:r>
            <w:r w:rsidRPr="00C37A96">
              <w:rPr>
                <w:szCs w:val="24"/>
              </w:rPr>
              <w:t xml:space="preserve">  </w:t>
            </w:r>
          </w:p>
        </w:tc>
      </w:tr>
    </w:tbl>
    <w:p w:rsidR="00D827AB" w:rsidRPr="00C37A96" w:rsidRDefault="00D827AB" w:rsidP="009110EF">
      <w:pPr>
        <w:pStyle w:val="1"/>
      </w:pPr>
    </w:p>
    <w:p w:rsidR="00D827AB" w:rsidRPr="00C37A96" w:rsidRDefault="00D827AB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sz w:val="24"/>
          <w:szCs w:val="24"/>
        </w:rPr>
        <w:br w:type="page"/>
      </w:r>
    </w:p>
    <w:p w:rsidR="00FD3352" w:rsidRPr="00492B69" w:rsidRDefault="00D827AB" w:rsidP="009110EF">
      <w:pPr>
        <w:pStyle w:val="1"/>
      </w:pPr>
      <w:r w:rsidRPr="00C37A96">
        <w:lastRenderedPageBreak/>
        <w:t xml:space="preserve">                                                  </w:t>
      </w:r>
      <w:r w:rsidR="00D10C95">
        <w:t xml:space="preserve">               </w:t>
      </w:r>
      <w:r w:rsidR="00525BB7">
        <w:t xml:space="preserve">    </w:t>
      </w:r>
      <w:r w:rsidR="00FD3352" w:rsidRPr="00C37A96">
        <w:t>ПРИЛОЖ</w:t>
      </w:r>
      <w:r w:rsidR="00FD3352" w:rsidRPr="00492B69">
        <w:t xml:space="preserve">ЕНИЕ № 2 к договору </w:t>
      </w:r>
      <w:r w:rsidR="00DF4662" w:rsidRPr="00DF4662">
        <w:t>№</w:t>
      </w:r>
      <w:r w:rsidR="003237D5">
        <w:t xml:space="preserve"> ___/</w:t>
      </w:r>
      <w:r w:rsidR="00237568">
        <w:t>1</w:t>
      </w:r>
      <w:r w:rsidR="00DF4662" w:rsidRPr="00DF4662">
        <w:t>/</w:t>
      </w:r>
      <w:r w:rsidR="00780949">
        <w:t>РП</w:t>
      </w:r>
    </w:p>
    <w:p w:rsidR="00FD3352" w:rsidRPr="00492B69" w:rsidRDefault="00FD3352" w:rsidP="009110EF">
      <w:pPr>
        <w:pStyle w:val="1"/>
      </w:pPr>
      <w:r w:rsidRPr="00492B69">
        <w:t xml:space="preserve">                                                                     Об участии в долевом строительстве </w:t>
      </w:r>
    </w:p>
    <w:p w:rsidR="00FD3352" w:rsidRPr="00492B69" w:rsidRDefault="00FD3352" w:rsidP="00525BB7">
      <w:pPr>
        <w:pStyle w:val="1"/>
      </w:pPr>
      <w:r w:rsidRPr="00492B69">
        <w:t xml:space="preserve">                                                                     многоквартирного дома от «</w:t>
      </w:r>
      <w:r w:rsidR="00A71E92">
        <w:fldChar w:fldCharType="begin"/>
      </w:r>
      <w:r w:rsidR="00A71E92">
        <w:instrText xml:space="preserve"> </w:instrText>
      </w:r>
      <w:r w:rsidR="00A71E92">
        <w:rPr>
          <w:lang w:val="en-US"/>
        </w:rPr>
        <w:instrText xml:space="preserve">REF </w:instrText>
      </w:r>
      <w:r w:rsidR="00A71E92" w:rsidRPr="00A71E92">
        <w:rPr>
          <w:lang w:val="en-US"/>
        </w:rPr>
        <w:instrText>ТекстовоеПоле45</w:instrText>
      </w:r>
      <w:r w:rsidR="00A71E92">
        <w:instrText xml:space="preserve"> </w:instrText>
      </w:r>
      <w:r w:rsidR="00A71E92">
        <w:fldChar w:fldCharType="separate"/>
      </w:r>
      <w:r w:rsidR="002E6237">
        <w:rPr>
          <w:noProof/>
          <w:lang w:eastAsia="ar-SA"/>
        </w:rPr>
        <w:t xml:space="preserve">     </w:t>
      </w:r>
      <w:r w:rsidR="00A71E92">
        <w:fldChar w:fldCharType="end"/>
      </w:r>
      <w:r w:rsidR="00A80548" w:rsidRPr="00492B69">
        <w:t xml:space="preserve"> </w:t>
      </w:r>
      <w:r w:rsidR="00A71E92">
        <w:fldChar w:fldCharType="begin"/>
      </w:r>
      <w:r w:rsidR="00A71E92">
        <w:instrText xml:space="preserve"> </w:instrText>
      </w:r>
      <w:r w:rsidR="00A71E92">
        <w:rPr>
          <w:lang w:val="en-US"/>
        </w:rPr>
        <w:instrText xml:space="preserve">REF </w:instrText>
      </w:r>
      <w:r w:rsidR="00A71E92" w:rsidRPr="00A71E92">
        <w:rPr>
          <w:lang w:val="en-US"/>
        </w:rPr>
        <w:instrText>ТекстовоеПоле44</w:instrText>
      </w:r>
      <w:r w:rsidR="00A71E92">
        <w:instrText xml:space="preserve"> </w:instrText>
      </w:r>
      <w:r w:rsidR="00A71E92">
        <w:fldChar w:fldCharType="separate"/>
      </w:r>
      <w:r w:rsidR="002E6237">
        <w:rPr>
          <w:noProof/>
          <w:lang w:eastAsia="ar-SA"/>
        </w:rPr>
        <w:t xml:space="preserve">     </w:t>
      </w:r>
      <w:r w:rsidR="00A71E92">
        <w:fldChar w:fldCharType="end"/>
      </w:r>
      <w:r w:rsidRPr="00492B69">
        <w:t>20</w:t>
      </w:r>
      <w:r w:rsidR="00237568">
        <w:t>1</w:t>
      </w:r>
      <w:r w:rsidR="00780949">
        <w:t>9</w:t>
      </w:r>
      <w:r w:rsidRPr="00492B69">
        <w:t>г.</w:t>
      </w:r>
    </w:p>
    <w:p w:rsidR="00FD3352" w:rsidRPr="00492B69" w:rsidRDefault="00FD3352" w:rsidP="009110EF">
      <w:pPr>
        <w:pStyle w:val="1"/>
      </w:pPr>
    </w:p>
    <w:p w:rsidR="00C37A96" w:rsidRPr="00492B69" w:rsidRDefault="00C37A96" w:rsidP="009110EF">
      <w:pPr>
        <w:pStyle w:val="1"/>
        <w:ind w:firstLine="0"/>
      </w:pPr>
      <w:r w:rsidRPr="00492B69">
        <w:t>Техническая характеристика Объекта долевого строительства:</w:t>
      </w:r>
    </w:p>
    <w:p w:rsidR="00C37A96" w:rsidRPr="00492B69" w:rsidRDefault="00C37A96" w:rsidP="009110EF">
      <w:pPr>
        <w:pStyle w:val="1"/>
        <w:ind w:firstLine="0"/>
      </w:pPr>
      <w:r w:rsidRPr="00492B69">
        <w:t>Назначение Объекта долевого строительства - жилое помещение</w:t>
      </w:r>
    </w:p>
    <w:p w:rsidR="00E55613" w:rsidRDefault="00C37A96" w:rsidP="009110EF">
      <w:pPr>
        <w:pStyle w:val="1"/>
        <w:ind w:firstLine="0"/>
      </w:pPr>
      <w:r w:rsidRPr="00492B69">
        <w:t xml:space="preserve">Жилое помещение - </w:t>
      </w:r>
      <w:r w:rsidR="00A71E92">
        <w:rPr>
          <w:lang w:eastAsia="ar-SA"/>
        </w:rPr>
        <w:t xml:space="preserve">Квартира </w:t>
      </w:r>
      <w:r w:rsidR="00A71E92">
        <w:rPr>
          <w:lang w:eastAsia="ar-SA"/>
        </w:rPr>
        <w:fldChar w:fldCharType="begin"/>
      </w:r>
      <w:r w:rsidR="00A71E92">
        <w:rPr>
          <w:lang w:eastAsia="ar-SA"/>
        </w:rPr>
        <w:instrText xml:space="preserve"> </w:instrText>
      </w:r>
      <w:r w:rsidR="00A71E92">
        <w:rPr>
          <w:lang w:val="en-US" w:eastAsia="ar-SA"/>
        </w:rPr>
        <w:instrText>REF</w:instrText>
      </w:r>
      <w:r w:rsidR="00A71E92" w:rsidRPr="00A71E92">
        <w:rPr>
          <w:lang w:eastAsia="ar-SA"/>
        </w:rPr>
        <w:instrText xml:space="preserve"> ТекстовоеПоле54</w:instrText>
      </w:r>
      <w:r w:rsidR="00A71E92">
        <w:rPr>
          <w:lang w:eastAsia="ar-SA"/>
        </w:rPr>
        <w:instrText xml:space="preserve"> </w:instrText>
      </w:r>
      <w:r w:rsidR="00A71E92">
        <w:rPr>
          <w:lang w:eastAsia="ar-SA"/>
        </w:rPr>
        <w:fldChar w:fldCharType="separate"/>
      </w:r>
      <w:r w:rsidR="002E6237">
        <w:rPr>
          <w:noProof/>
          <w:lang w:eastAsia="ar-SA"/>
        </w:rPr>
        <w:t xml:space="preserve">     </w:t>
      </w:r>
      <w:r w:rsidR="00A71E92">
        <w:rPr>
          <w:lang w:eastAsia="ar-SA"/>
        </w:rPr>
        <w:fldChar w:fldCharType="end"/>
      </w:r>
      <w:r w:rsidR="00A71E92">
        <w:rPr>
          <w:lang w:eastAsia="ar-SA"/>
        </w:rPr>
        <w:t>,</w:t>
      </w:r>
      <w:r w:rsidR="00237568">
        <w:rPr>
          <w:lang w:eastAsia="ar-SA"/>
        </w:rPr>
        <w:t xml:space="preserve"> расположенная на этаже -</w:t>
      </w:r>
      <w:r w:rsidR="00A71E92">
        <w:rPr>
          <w:lang w:eastAsia="ar-SA"/>
        </w:rPr>
        <w:fldChar w:fldCharType="begin"/>
      </w:r>
      <w:r w:rsidR="00A71E92">
        <w:rPr>
          <w:lang w:eastAsia="ar-SA"/>
        </w:rPr>
        <w:instrText xml:space="preserve"> </w:instrText>
      </w:r>
      <w:r w:rsidR="00A71E92">
        <w:rPr>
          <w:lang w:val="en-US" w:eastAsia="ar-SA"/>
        </w:rPr>
        <w:instrText>REF</w:instrText>
      </w:r>
      <w:r w:rsidR="00A71E92" w:rsidRPr="00A71E92">
        <w:rPr>
          <w:lang w:eastAsia="ar-SA"/>
        </w:rPr>
        <w:instrText xml:space="preserve"> ТекстовоеПоле56</w:instrText>
      </w:r>
      <w:r w:rsidR="00A71E92">
        <w:rPr>
          <w:lang w:eastAsia="ar-SA"/>
        </w:rPr>
        <w:instrText xml:space="preserve"> </w:instrText>
      </w:r>
      <w:r w:rsidR="00A71E92">
        <w:rPr>
          <w:lang w:eastAsia="ar-SA"/>
        </w:rPr>
        <w:fldChar w:fldCharType="separate"/>
      </w:r>
      <w:r w:rsidR="002E6237">
        <w:rPr>
          <w:noProof/>
          <w:lang w:eastAsia="ar-SA"/>
        </w:rPr>
        <w:t xml:space="preserve">     </w:t>
      </w:r>
      <w:r w:rsidR="00A71E92">
        <w:rPr>
          <w:lang w:eastAsia="ar-SA"/>
        </w:rPr>
        <w:fldChar w:fldCharType="end"/>
      </w:r>
      <w:r w:rsidR="00237568">
        <w:rPr>
          <w:lang w:eastAsia="ar-SA"/>
        </w:rPr>
        <w:t xml:space="preserve"> количество жилых комнат –</w:t>
      </w:r>
      <w:r w:rsidR="00A71E92">
        <w:rPr>
          <w:lang w:eastAsia="ar-SA"/>
        </w:rPr>
        <w:fldChar w:fldCharType="begin"/>
      </w:r>
      <w:r w:rsidR="00A71E92">
        <w:rPr>
          <w:lang w:eastAsia="ar-SA"/>
        </w:rPr>
        <w:instrText xml:space="preserve"> </w:instrText>
      </w:r>
      <w:r w:rsidR="00A71E92">
        <w:rPr>
          <w:lang w:val="en-US" w:eastAsia="ar-SA"/>
        </w:rPr>
        <w:instrText>REF</w:instrText>
      </w:r>
      <w:r w:rsidR="00A71E92" w:rsidRPr="00A71E92">
        <w:rPr>
          <w:lang w:eastAsia="ar-SA"/>
        </w:rPr>
        <w:instrText xml:space="preserve"> ТекстовоеПоле55</w:instrText>
      </w:r>
      <w:r w:rsidR="00A71E92">
        <w:rPr>
          <w:lang w:eastAsia="ar-SA"/>
        </w:rPr>
        <w:instrText xml:space="preserve"> </w:instrText>
      </w:r>
      <w:r w:rsidR="00A71E92">
        <w:rPr>
          <w:lang w:eastAsia="ar-SA"/>
        </w:rPr>
        <w:fldChar w:fldCharType="separate"/>
      </w:r>
      <w:r w:rsidR="002E6237">
        <w:rPr>
          <w:noProof/>
          <w:lang w:eastAsia="ar-SA"/>
        </w:rPr>
        <w:t xml:space="preserve">     </w:t>
      </w:r>
      <w:r w:rsidR="00A71E92">
        <w:rPr>
          <w:lang w:eastAsia="ar-SA"/>
        </w:rPr>
        <w:fldChar w:fldCharType="end"/>
      </w:r>
      <w:r w:rsidR="00E06C42" w:rsidRPr="00492B69">
        <w:t>,</w:t>
      </w:r>
      <w:r w:rsidR="00AA0BF4">
        <w:t xml:space="preserve"> </w:t>
      </w:r>
      <w:r w:rsidR="00D10C95" w:rsidRPr="005B3862">
        <w:t>находящ</w:t>
      </w:r>
      <w:r w:rsidR="00D10C95">
        <w:t>аяся</w:t>
      </w:r>
      <w:r w:rsidR="00D10C95" w:rsidRPr="005B3862">
        <w:t xml:space="preserve"> </w:t>
      </w:r>
      <w:r w:rsidR="00E55613" w:rsidRPr="00E55613">
        <w:t xml:space="preserve">в </w:t>
      </w:r>
      <w:r w:rsidR="00DE34A3" w:rsidRPr="00DE34A3">
        <w:t>Многоэтажн</w:t>
      </w:r>
      <w:r w:rsidR="00DE34A3">
        <w:t>ом</w:t>
      </w:r>
      <w:r w:rsidR="00DE34A3" w:rsidRPr="00DE34A3">
        <w:t xml:space="preserve"> жило</w:t>
      </w:r>
      <w:r w:rsidR="00DE34A3">
        <w:t>м</w:t>
      </w:r>
      <w:r w:rsidR="00DE34A3" w:rsidRPr="00DE34A3">
        <w:t xml:space="preserve"> дом</w:t>
      </w:r>
      <w:r w:rsidR="00DE34A3">
        <w:t>е</w:t>
      </w:r>
      <w:r w:rsidR="00DE34A3" w:rsidRPr="00DE34A3">
        <w:t xml:space="preserve"> </w:t>
      </w:r>
      <w:r w:rsidR="00DF4662" w:rsidRPr="00DF4662">
        <w:t>Литер 1</w:t>
      </w:r>
      <w:r w:rsidR="00DE34A3" w:rsidRPr="00DE34A3">
        <w:t xml:space="preserve"> расположенн</w:t>
      </w:r>
      <w:r w:rsidR="00DE34A3">
        <w:t>ом</w:t>
      </w:r>
      <w:r w:rsidR="00DE34A3" w:rsidRPr="00DE34A3">
        <w:t xml:space="preserve"> на земельном участке, прилегающем к улицам Природная, Светлая, Свободы в пос. Знаменский города Краснодара</w:t>
      </w:r>
      <w:r w:rsidR="00DF4662" w:rsidRPr="00DF4662">
        <w:t xml:space="preserve">. </w:t>
      </w:r>
      <w:r w:rsidR="00DE34A3">
        <w:t>МКР</w:t>
      </w:r>
      <w:r w:rsidR="00E55613" w:rsidRPr="00E55613">
        <w:t xml:space="preserve"> "</w:t>
      </w:r>
      <w:r w:rsidR="00525BB7">
        <w:t>Родные Просторы</w:t>
      </w:r>
      <w:r w:rsidR="00E55613" w:rsidRPr="00E55613">
        <w:t>".</w:t>
      </w:r>
    </w:p>
    <w:p w:rsidR="00237568" w:rsidRPr="009D18C4" w:rsidRDefault="00237568" w:rsidP="00237568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Проектная общая площадь жилого помещения с холодными помещениями (площадь лоджии, террас с понижающим коэффициентом лоджии 0,5</w:t>
      </w:r>
      <w:r w:rsidR="00E9553F">
        <w:rPr>
          <w:rFonts w:ascii="Times New Roman" w:eastAsia="Arial CYR" w:hAnsi="Times New Roman" w:cs="Times New Roman"/>
          <w:sz w:val="24"/>
          <w:szCs w:val="24"/>
          <w:lang w:eastAsia="ar-SA"/>
        </w:rPr>
        <w:t>, площадь балкона</w:t>
      </w:r>
      <w:r w:rsidR="00E9553F" w:rsidRPr="00E9553F">
        <w:t xml:space="preserve"> </w:t>
      </w:r>
      <w:r w:rsidR="00E9553F" w:rsidRPr="00E9553F">
        <w:rPr>
          <w:rFonts w:ascii="Times New Roman" w:eastAsia="Arial CYR" w:hAnsi="Times New Roman" w:cs="Times New Roman"/>
          <w:sz w:val="24"/>
          <w:szCs w:val="24"/>
          <w:lang w:eastAsia="ar-SA"/>
        </w:rPr>
        <w:t>с понижающим коэффициентом лоджии 0,</w:t>
      </w:r>
      <w:r w:rsidR="00E9553F">
        <w:rPr>
          <w:rFonts w:ascii="Times New Roman" w:eastAsia="Arial CYR" w:hAnsi="Times New Roman" w:cs="Times New Roman"/>
          <w:sz w:val="24"/>
          <w:szCs w:val="24"/>
          <w:lang w:eastAsia="ar-SA"/>
        </w:rPr>
        <w:t>3</w:t>
      </w:r>
      <w:bookmarkStart w:id="45" w:name="_GoBack"/>
      <w:bookmarkEnd w:id="45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) –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/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</w:instrText>
      </w:r>
      <w:r w:rsidR="00A71E92">
        <w:rPr>
          <w:rFonts w:ascii="Times New Roman" w:eastAsia="Arial CYR" w:hAnsi="Times New Roman" w:cs="Times New Roman"/>
          <w:sz w:val="24"/>
          <w:szCs w:val="24"/>
          <w:lang w:val="en-US" w:eastAsia="ar-SA"/>
        </w:rPr>
        <w:instrText>REF</w:instrText>
      </w:r>
      <w:r w:rsidR="00A71E92" w:rsidRP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ТекстовоеПоле57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2E6237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 xml:space="preserve">     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proofErr w:type="spellStart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в.м</w:t>
      </w:r>
      <w:proofErr w:type="spellEnd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., из них площадь лоджий, террас с понижающим коэффициентом 0,5 –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/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</w:instrText>
      </w:r>
      <w:r w:rsidR="00A71E92">
        <w:rPr>
          <w:rFonts w:ascii="Times New Roman" w:eastAsia="Arial CYR" w:hAnsi="Times New Roman" w:cs="Times New Roman"/>
          <w:sz w:val="24"/>
          <w:szCs w:val="24"/>
          <w:lang w:val="en-US" w:eastAsia="ar-SA"/>
        </w:rPr>
        <w:instrText>REF</w:instrText>
      </w:r>
      <w:r w:rsidR="00A71E92" w:rsidRP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ТекстовоеПоле58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2E6237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 xml:space="preserve">     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proofErr w:type="spellStart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в.м</w:t>
      </w:r>
      <w:proofErr w:type="spellEnd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., проектная общая площадь жилого помещения –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/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</w:instrText>
      </w:r>
      <w:r w:rsidR="00A71E92">
        <w:rPr>
          <w:rFonts w:ascii="Times New Roman" w:eastAsia="Arial CYR" w:hAnsi="Times New Roman" w:cs="Times New Roman"/>
          <w:sz w:val="24"/>
          <w:szCs w:val="24"/>
          <w:lang w:val="en-US" w:eastAsia="ar-SA"/>
        </w:rPr>
        <w:instrText>REF</w:instrText>
      </w:r>
      <w:r w:rsidR="00A71E92" w:rsidRP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ТекстовоеПоле59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2E6237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 xml:space="preserve">     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proofErr w:type="spellStart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кв.м</w:t>
      </w:r>
      <w:proofErr w:type="spellEnd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., проектная жилая площадь жилого помещения –</w: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/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</w:instrText>
      </w:r>
      <w:r w:rsidR="009C2476">
        <w:rPr>
          <w:rFonts w:ascii="Times New Roman" w:eastAsia="Arial CYR" w:hAnsi="Times New Roman" w:cs="Times New Roman"/>
          <w:sz w:val="24"/>
          <w:szCs w:val="24"/>
          <w:lang w:val="en-US" w:eastAsia="ar-SA"/>
        </w:rPr>
        <w:instrText>REF</w:instrText>
      </w:r>
      <w:r w:rsidR="009C2476" w:rsidRPr="009C2476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ТекстовоеПоле60</w:instrTex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</w:instrTex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2E6237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 xml:space="preserve">     </w: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proofErr w:type="spellStart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кв.м</w:t>
      </w:r>
      <w:proofErr w:type="spellEnd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</w:p>
    <w:p w:rsidR="00D10C95" w:rsidRPr="006B497A" w:rsidRDefault="00D10C95" w:rsidP="00D10C95">
      <w:pPr>
        <w:pStyle w:val="1"/>
        <w:ind w:firstLine="0"/>
      </w:pPr>
      <w:r w:rsidRPr="006B497A">
        <w:t xml:space="preserve">Виды работ, выполняемых Застройщиком в жилом помещении: </w:t>
      </w:r>
    </w:p>
    <w:p w:rsidR="00D10C95" w:rsidRPr="002C585F" w:rsidRDefault="00D10C95" w:rsidP="00D10C95">
      <w:pPr>
        <w:pStyle w:val="1"/>
        <w:ind w:firstLine="0"/>
      </w:pPr>
      <w:r w:rsidRPr="006B497A">
        <w:t xml:space="preserve">- </w:t>
      </w:r>
      <w:r w:rsidRPr="002C585F">
        <w:t>монолитные несущие стены и перекрытия в квартирах отвечают требованиям СНиП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установка входной металлической двери </w:t>
      </w:r>
    </w:p>
    <w:p w:rsidR="00D10C95" w:rsidRPr="002C585F" w:rsidRDefault="00D10C95" w:rsidP="00D10C95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2C585F">
        <w:rPr>
          <w:rFonts w:ascii="Times New Roman" w:eastAsia="Arial CYR" w:hAnsi="Times New Roman" w:cs="Times New Roman"/>
          <w:sz w:val="24"/>
          <w:szCs w:val="24"/>
        </w:rPr>
        <w:t xml:space="preserve">- установка окон из </w:t>
      </w:r>
      <w:proofErr w:type="gramStart"/>
      <w:r w:rsidRPr="002C585F">
        <w:rPr>
          <w:rFonts w:ascii="Times New Roman" w:eastAsia="Arial CYR" w:hAnsi="Times New Roman" w:cs="Times New Roman"/>
          <w:sz w:val="24"/>
          <w:szCs w:val="24"/>
        </w:rPr>
        <w:t>ПВХ  с</w:t>
      </w:r>
      <w:proofErr w:type="gramEnd"/>
      <w:r w:rsidRPr="002C585F">
        <w:rPr>
          <w:rFonts w:ascii="Times New Roman" w:eastAsia="Arial CYR" w:hAnsi="Times New Roman" w:cs="Times New Roman"/>
          <w:sz w:val="24"/>
          <w:szCs w:val="24"/>
        </w:rPr>
        <w:t xml:space="preserve"> подоконниками.</w:t>
      </w:r>
    </w:p>
    <w:p w:rsidR="00D10C95" w:rsidRPr="002C585F" w:rsidRDefault="00D10C95" w:rsidP="00D10C95">
      <w:pPr>
        <w:pStyle w:val="1"/>
        <w:ind w:firstLine="0"/>
      </w:pPr>
      <w:r w:rsidRPr="002C585F">
        <w:t>- остекление лоджий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оштукатуривание каменных и ж/б монолитных стен жилого помещения штукатуркой, за исключением помещений лоджий. </w:t>
      </w:r>
    </w:p>
    <w:p w:rsidR="00D10C95" w:rsidRPr="002C585F" w:rsidRDefault="00D10C95" w:rsidP="00D10C95">
      <w:pPr>
        <w:pStyle w:val="1"/>
        <w:ind w:firstLine="0"/>
      </w:pPr>
      <w:r w:rsidRPr="002C585F">
        <w:t>- ж/б потолки (плита перекрытия) без штукатурки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гидроизоляция полов санузлов 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устройство стяжки полов 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монтаж системы отопления с установкой теплосчетчиков 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монтаж системы вентиляции (без вентиляционных решеток) 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монтаж системы водоснабжения с установкой счетчиков: стояки холодного и горячего водоснабжения с врезанными патрубками и запорной арматурой без внутриквартирной разводки </w:t>
      </w:r>
    </w:p>
    <w:p w:rsidR="00D10C95" w:rsidRPr="002C585F" w:rsidRDefault="00D10C95" w:rsidP="00D10C95">
      <w:pPr>
        <w:pStyle w:val="1"/>
        <w:ind w:firstLine="0"/>
      </w:pPr>
      <w:r w:rsidRPr="002C585F">
        <w:t>- монтаж системы канализации: стояки с точкой подключения (без внутриквартирной разводки)</w:t>
      </w:r>
    </w:p>
    <w:p w:rsidR="00D10C95" w:rsidRPr="002C585F" w:rsidRDefault="00D10C95" w:rsidP="00D10C95">
      <w:pPr>
        <w:pStyle w:val="1"/>
        <w:ind w:firstLine="0"/>
      </w:pPr>
      <w:r w:rsidRPr="002C585F">
        <w:t>- монтаж системы электроснабжения: прокладка электропроводов от этажного электрощита к квартирному электрощиту, установка счетчика, прокладка электропроводов внутри квартиры без установки розеток и выключателей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устройство трубной разводки в теле бетона от места установки квартирного электрощита к потолочным светильникам и выключателям освещения, (в соответствии с планировочными решениями по утвержденному проекту) </w:t>
      </w:r>
    </w:p>
    <w:p w:rsidR="00D10C95" w:rsidRPr="002C585F" w:rsidRDefault="00D10C95" w:rsidP="00D10C95">
      <w:pPr>
        <w:pStyle w:val="1"/>
        <w:ind w:firstLine="0"/>
      </w:pPr>
      <w:r w:rsidRPr="002C585F">
        <w:t>- в прихожих жилых квартир устанавливаются тепловые пожарные извещатели. В жилых комнатах квартир, кроме санузлов и ванных комнат, устанавливаются автономные дымовые пожарные извещатели.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устройство телефонного ввода в квартиру от этажного электрощита до первой слаботочной коробки в квартире </w:t>
      </w:r>
    </w:p>
    <w:p w:rsidR="00D10C95" w:rsidRDefault="00D10C95" w:rsidP="00D10C95">
      <w:pPr>
        <w:pStyle w:val="1"/>
        <w:ind w:firstLine="0"/>
      </w:pPr>
      <w:r w:rsidRPr="002C585F">
        <w:t>- устройство телевизионного ввода в квартиру - от этажного электрощита до первой слаботочной коробки в квартире.</w:t>
      </w:r>
    </w:p>
    <w:p w:rsidR="00FD3352" w:rsidRPr="00C37A96" w:rsidRDefault="00FD3352" w:rsidP="009110EF">
      <w:pPr>
        <w:pStyle w:val="1"/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0"/>
        <w:gridCol w:w="5023"/>
      </w:tblGrid>
      <w:tr w:rsidR="00C46314" w:rsidRPr="00C37A96" w:rsidTr="00671B72">
        <w:trPr>
          <w:trHeight w:val="119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03A" w:rsidRPr="00C37A96" w:rsidRDefault="00D0203A" w:rsidP="00D0203A">
            <w:pPr>
              <w:pStyle w:val="1"/>
              <w:ind w:firstLine="0"/>
            </w:pPr>
            <w:r w:rsidRPr="00C37A96">
              <w:t>Застройщик:</w:t>
            </w:r>
            <w:r>
              <w:t xml:space="preserve"> </w:t>
            </w:r>
            <w:r w:rsidRPr="00C37A96">
              <w:t>ООО «</w:t>
            </w:r>
            <w:r>
              <w:t>ЮСИ</w:t>
            </w:r>
            <w:r w:rsidRPr="00C37A96">
              <w:t>»</w:t>
            </w:r>
          </w:p>
          <w:p w:rsidR="00D0203A" w:rsidRPr="00442052" w:rsidRDefault="00D0203A" w:rsidP="00D0203A">
            <w:pPr>
              <w:pStyle w:val="1"/>
              <w:ind w:firstLine="0"/>
            </w:pPr>
          </w:p>
          <w:p w:rsidR="00D0203A" w:rsidRPr="00C46314" w:rsidRDefault="00D0203A" w:rsidP="00D0203A">
            <w:pPr>
              <w:pStyle w:val="1"/>
              <w:ind w:firstLine="0"/>
            </w:pPr>
            <w:r w:rsidRPr="00C37A96">
              <w:rPr>
                <w:lang w:val="en-US"/>
              </w:rPr>
              <w:fldChar w:fldCharType="begin"/>
            </w:r>
            <w:r w:rsidRPr="00C46314">
              <w:instrText xml:space="preserve"> </w:instrText>
            </w:r>
            <w:r w:rsidRPr="00C37A96">
              <w:rPr>
                <w:lang w:val="en-US"/>
              </w:rPr>
              <w:instrText>REF</w:instrText>
            </w:r>
            <w:r w:rsidRPr="00C46314">
              <w:instrText xml:space="preserve"> ПолеСоСписком70  \* </w:instrText>
            </w:r>
            <w:r w:rsidRPr="00C37A96">
              <w:rPr>
                <w:lang w:val="en-US"/>
              </w:rPr>
              <w:instrText>MERGEFORMAT</w:instrText>
            </w:r>
            <w:r w:rsidRPr="00C46314">
              <w:instrText xml:space="preserve"> </w:instrText>
            </w:r>
            <w:r w:rsidRPr="00C37A96">
              <w:rPr>
                <w:lang w:val="en-US"/>
              </w:rPr>
              <w:fldChar w:fldCharType="separate"/>
            </w:r>
            <w:r w:rsidR="002E6237">
              <w:t>Директор</w:t>
            </w:r>
            <w:r w:rsidRPr="00C37A96">
              <w:rPr>
                <w:lang w:val="en-US"/>
              </w:rPr>
              <w:fldChar w:fldCharType="end"/>
            </w:r>
          </w:p>
          <w:p w:rsidR="00D0203A" w:rsidRPr="00C37A96" w:rsidRDefault="00D0203A" w:rsidP="00D0203A">
            <w:pPr>
              <w:pStyle w:val="1"/>
            </w:pPr>
          </w:p>
          <w:p w:rsidR="00BD69B8" w:rsidRPr="001B4317" w:rsidRDefault="00BD69B8" w:rsidP="00BD69B8">
            <w:pPr>
              <w:pStyle w:val="1"/>
              <w:ind w:firstLine="0"/>
            </w:pPr>
            <w:r w:rsidRPr="00C37A96">
              <w:t xml:space="preserve">________________________ </w:t>
            </w:r>
            <w:r>
              <w:t>Ерошина И.Д.</w:t>
            </w:r>
          </w:p>
          <w:p w:rsidR="00C46314" w:rsidRPr="00C37A96" w:rsidRDefault="00C46314" w:rsidP="009110EF">
            <w:pPr>
              <w:pStyle w:val="1"/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14" w:rsidRPr="00C37A96" w:rsidRDefault="00C46314" w:rsidP="009110EF">
            <w:pPr>
              <w:pStyle w:val="1"/>
              <w:ind w:firstLine="0"/>
            </w:pPr>
            <w:r w:rsidRPr="00C37A96">
              <w:t>Участник долевого строительства:</w:t>
            </w:r>
          </w:p>
          <w:p w:rsidR="007B53E7" w:rsidRPr="007B53E7" w:rsidRDefault="00DD09C0" w:rsidP="007B53E7">
            <w:pPr>
              <w:pStyle w:val="4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fldChar w:fldCharType="begin"/>
            </w:r>
            <w:r>
              <w:rPr>
                <w:b w:val="0"/>
                <w:szCs w:val="24"/>
              </w:rPr>
              <w:instrText xml:space="preserve"> </w:instrText>
            </w:r>
            <w:r>
              <w:rPr>
                <w:b w:val="0"/>
                <w:szCs w:val="24"/>
                <w:lang w:val="en-US"/>
              </w:rPr>
              <w:instrText xml:space="preserve">REF </w:instrText>
            </w:r>
            <w:r w:rsidRPr="00DD09C0">
              <w:rPr>
                <w:b w:val="0"/>
                <w:szCs w:val="24"/>
                <w:lang w:val="en-US"/>
              </w:rPr>
              <w:instrText>name1</w:instrText>
            </w:r>
            <w:r>
              <w:rPr>
                <w:b w:val="0"/>
                <w:szCs w:val="24"/>
              </w:rPr>
              <w:instrText xml:space="preserve"> </w:instrText>
            </w:r>
            <w:r>
              <w:rPr>
                <w:b w:val="0"/>
                <w:szCs w:val="24"/>
              </w:rPr>
              <w:fldChar w:fldCharType="separate"/>
            </w:r>
            <w:r w:rsidR="002E6237">
              <w:rPr>
                <w:rStyle w:val="30"/>
                <w:b/>
                <w:noProof/>
              </w:rPr>
              <w:t xml:space="preserve">     </w:t>
            </w:r>
            <w:r>
              <w:rPr>
                <w:b w:val="0"/>
                <w:szCs w:val="24"/>
              </w:rPr>
              <w:fldChar w:fldCharType="end"/>
            </w:r>
          </w:p>
          <w:p w:rsidR="007B53E7" w:rsidRPr="007B53E7" w:rsidRDefault="007B53E7" w:rsidP="007B53E7">
            <w:pPr>
              <w:pStyle w:val="4"/>
              <w:rPr>
                <w:b w:val="0"/>
                <w:szCs w:val="24"/>
              </w:rPr>
            </w:pPr>
            <w:r w:rsidRPr="007B53E7">
              <w:rPr>
                <w:b w:val="0"/>
                <w:szCs w:val="24"/>
              </w:rPr>
              <w:t xml:space="preserve">                                                </w:t>
            </w:r>
          </w:p>
          <w:p w:rsidR="00C46314" w:rsidRPr="00C37A96" w:rsidRDefault="007B53E7" w:rsidP="007B53E7">
            <w:pPr>
              <w:pStyle w:val="4"/>
              <w:rPr>
                <w:szCs w:val="24"/>
              </w:rPr>
            </w:pPr>
            <w:r w:rsidRPr="007B53E7">
              <w:rPr>
                <w:b w:val="0"/>
                <w:szCs w:val="24"/>
              </w:rPr>
              <w:t xml:space="preserve">                                                                      _______________________</w:t>
            </w:r>
            <w:r w:rsidR="008335DB">
              <w:rPr>
                <w:b w:val="0"/>
                <w:szCs w:val="24"/>
              </w:rPr>
              <w:t xml:space="preserve"> </w:t>
            </w:r>
            <w:r w:rsidRPr="00C37A96">
              <w:rPr>
                <w:szCs w:val="24"/>
              </w:rPr>
              <w:t xml:space="preserve"> </w:t>
            </w:r>
            <w:r w:rsidR="00C46314" w:rsidRPr="00C37A96">
              <w:rPr>
                <w:szCs w:val="24"/>
              </w:rPr>
              <w:t xml:space="preserve">            </w:t>
            </w:r>
          </w:p>
        </w:tc>
      </w:tr>
    </w:tbl>
    <w:p w:rsidR="004F481F" w:rsidRPr="00C37A96" w:rsidRDefault="004F481F" w:rsidP="009110EF">
      <w:pPr>
        <w:pStyle w:val="1"/>
      </w:pPr>
    </w:p>
    <w:sectPr w:rsidR="004F481F" w:rsidRPr="00C37A96" w:rsidSect="00602E6A">
      <w:footerReference w:type="default" r:id="rId10"/>
      <w:pgSz w:w="11906" w:h="16838"/>
      <w:pgMar w:top="426" w:right="849" w:bottom="709" w:left="1276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908" w:rsidRDefault="00A12908" w:rsidP="00E75253">
      <w:pPr>
        <w:spacing w:after="0" w:line="240" w:lineRule="auto"/>
      </w:pPr>
      <w:r>
        <w:separator/>
      </w:r>
    </w:p>
  </w:endnote>
  <w:endnote w:type="continuationSeparator" w:id="0">
    <w:p w:rsidR="00A12908" w:rsidRDefault="00A12908" w:rsidP="00E7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53548374"/>
      <w:docPartObj>
        <w:docPartGallery w:val="Page Numbers (Bottom of Page)"/>
        <w:docPartUnique/>
      </w:docPartObj>
    </w:sdtPr>
    <w:sdtEndPr/>
    <w:sdtContent>
      <w:p w:rsidR="002E6237" w:rsidRDefault="002E623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E6237" w:rsidRDefault="002E62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908" w:rsidRDefault="00A12908" w:rsidP="00E75253">
      <w:pPr>
        <w:spacing w:after="0" w:line="240" w:lineRule="auto"/>
      </w:pPr>
      <w:r>
        <w:separator/>
      </w:r>
    </w:p>
  </w:footnote>
  <w:footnote w:type="continuationSeparator" w:id="0">
    <w:p w:rsidR="00A12908" w:rsidRDefault="00A12908" w:rsidP="00E752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20A72"/>
    <w:multiLevelType w:val="hybridMultilevel"/>
    <w:tmpl w:val="D084CE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6CC3B8E"/>
    <w:multiLevelType w:val="hybridMultilevel"/>
    <w:tmpl w:val="D4DEFC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form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237"/>
    <w:rsid w:val="00005E57"/>
    <w:rsid w:val="00006E9E"/>
    <w:rsid w:val="000102AD"/>
    <w:rsid w:val="000138D0"/>
    <w:rsid w:val="00014290"/>
    <w:rsid w:val="00020339"/>
    <w:rsid w:val="00036BE8"/>
    <w:rsid w:val="0005084F"/>
    <w:rsid w:val="000610FE"/>
    <w:rsid w:val="000611A4"/>
    <w:rsid w:val="000812EF"/>
    <w:rsid w:val="00091530"/>
    <w:rsid w:val="000A0B96"/>
    <w:rsid w:val="000A1CD9"/>
    <w:rsid w:val="000C6C60"/>
    <w:rsid w:val="000C75F5"/>
    <w:rsid w:val="000D518B"/>
    <w:rsid w:val="000E6D02"/>
    <w:rsid w:val="000F0B86"/>
    <w:rsid w:val="000F278B"/>
    <w:rsid w:val="000F3A44"/>
    <w:rsid w:val="0010585D"/>
    <w:rsid w:val="00105F31"/>
    <w:rsid w:val="001217AB"/>
    <w:rsid w:val="00122181"/>
    <w:rsid w:val="001225FC"/>
    <w:rsid w:val="00126EFF"/>
    <w:rsid w:val="00136D87"/>
    <w:rsid w:val="00137AA8"/>
    <w:rsid w:val="00143C85"/>
    <w:rsid w:val="001451C5"/>
    <w:rsid w:val="001502DC"/>
    <w:rsid w:val="00150684"/>
    <w:rsid w:val="0016051D"/>
    <w:rsid w:val="00162479"/>
    <w:rsid w:val="00164820"/>
    <w:rsid w:val="001803D0"/>
    <w:rsid w:val="0018109D"/>
    <w:rsid w:val="0018246A"/>
    <w:rsid w:val="001852CB"/>
    <w:rsid w:val="00192517"/>
    <w:rsid w:val="00194F6F"/>
    <w:rsid w:val="001B3773"/>
    <w:rsid w:val="001B3E33"/>
    <w:rsid w:val="001B4317"/>
    <w:rsid w:val="001B616F"/>
    <w:rsid w:val="001C0DC6"/>
    <w:rsid w:val="001C1D1B"/>
    <w:rsid w:val="001C2913"/>
    <w:rsid w:val="001C3D74"/>
    <w:rsid w:val="001E2081"/>
    <w:rsid w:val="002058BA"/>
    <w:rsid w:val="00207D7D"/>
    <w:rsid w:val="002131DC"/>
    <w:rsid w:val="00214138"/>
    <w:rsid w:val="002206B8"/>
    <w:rsid w:val="00220DD2"/>
    <w:rsid w:val="0022410A"/>
    <w:rsid w:val="00231FC8"/>
    <w:rsid w:val="00237568"/>
    <w:rsid w:val="00242A66"/>
    <w:rsid w:val="00242E22"/>
    <w:rsid w:val="002438AC"/>
    <w:rsid w:val="00251131"/>
    <w:rsid w:val="00251BE3"/>
    <w:rsid w:val="00254B7F"/>
    <w:rsid w:val="00255975"/>
    <w:rsid w:val="00262223"/>
    <w:rsid w:val="00264362"/>
    <w:rsid w:val="0027073D"/>
    <w:rsid w:val="002719E9"/>
    <w:rsid w:val="0027376E"/>
    <w:rsid w:val="00281D1E"/>
    <w:rsid w:val="0028604B"/>
    <w:rsid w:val="00287E0E"/>
    <w:rsid w:val="002B1456"/>
    <w:rsid w:val="002C585F"/>
    <w:rsid w:val="002D1608"/>
    <w:rsid w:val="002E134F"/>
    <w:rsid w:val="002E3076"/>
    <w:rsid w:val="002E5F52"/>
    <w:rsid w:val="002E6237"/>
    <w:rsid w:val="002E70A4"/>
    <w:rsid w:val="002F385A"/>
    <w:rsid w:val="002F5604"/>
    <w:rsid w:val="002F5AD9"/>
    <w:rsid w:val="002F64AB"/>
    <w:rsid w:val="003055D4"/>
    <w:rsid w:val="00306DAC"/>
    <w:rsid w:val="00306E76"/>
    <w:rsid w:val="00310067"/>
    <w:rsid w:val="00310154"/>
    <w:rsid w:val="0032207F"/>
    <w:rsid w:val="003224AA"/>
    <w:rsid w:val="003237D5"/>
    <w:rsid w:val="00334AAE"/>
    <w:rsid w:val="00343A62"/>
    <w:rsid w:val="003453B3"/>
    <w:rsid w:val="003514FD"/>
    <w:rsid w:val="0035611A"/>
    <w:rsid w:val="0036169F"/>
    <w:rsid w:val="00376EB5"/>
    <w:rsid w:val="0037782E"/>
    <w:rsid w:val="00393190"/>
    <w:rsid w:val="003952F1"/>
    <w:rsid w:val="003A180A"/>
    <w:rsid w:val="003A534F"/>
    <w:rsid w:val="003A5A9B"/>
    <w:rsid w:val="003B2FB4"/>
    <w:rsid w:val="003B302D"/>
    <w:rsid w:val="003B399B"/>
    <w:rsid w:val="003B75ED"/>
    <w:rsid w:val="003C3765"/>
    <w:rsid w:val="003C62B4"/>
    <w:rsid w:val="003C69BD"/>
    <w:rsid w:val="003D1DD8"/>
    <w:rsid w:val="003D2986"/>
    <w:rsid w:val="003E20C6"/>
    <w:rsid w:val="003E6B10"/>
    <w:rsid w:val="0040596E"/>
    <w:rsid w:val="00411879"/>
    <w:rsid w:val="00412030"/>
    <w:rsid w:val="004138B9"/>
    <w:rsid w:val="004153A8"/>
    <w:rsid w:val="004201FC"/>
    <w:rsid w:val="0042666F"/>
    <w:rsid w:val="00427D0E"/>
    <w:rsid w:val="00435145"/>
    <w:rsid w:val="00442052"/>
    <w:rsid w:val="004449C1"/>
    <w:rsid w:val="00444B3B"/>
    <w:rsid w:val="00456C54"/>
    <w:rsid w:val="00463693"/>
    <w:rsid w:val="00463E24"/>
    <w:rsid w:val="0048104B"/>
    <w:rsid w:val="004824BE"/>
    <w:rsid w:val="00485124"/>
    <w:rsid w:val="0048528D"/>
    <w:rsid w:val="00492B69"/>
    <w:rsid w:val="004A510D"/>
    <w:rsid w:val="004B07FC"/>
    <w:rsid w:val="004B784A"/>
    <w:rsid w:val="004D2380"/>
    <w:rsid w:val="004D483D"/>
    <w:rsid w:val="004E36F2"/>
    <w:rsid w:val="004E4BDA"/>
    <w:rsid w:val="004F124A"/>
    <w:rsid w:val="004F1CE4"/>
    <w:rsid w:val="004F481F"/>
    <w:rsid w:val="004F73D5"/>
    <w:rsid w:val="00502B3C"/>
    <w:rsid w:val="00515552"/>
    <w:rsid w:val="005202F8"/>
    <w:rsid w:val="00520DEE"/>
    <w:rsid w:val="005242F2"/>
    <w:rsid w:val="005259CD"/>
    <w:rsid w:val="00525BB7"/>
    <w:rsid w:val="00533654"/>
    <w:rsid w:val="005363B3"/>
    <w:rsid w:val="00536864"/>
    <w:rsid w:val="00541934"/>
    <w:rsid w:val="00561E67"/>
    <w:rsid w:val="00563FC9"/>
    <w:rsid w:val="00570CE8"/>
    <w:rsid w:val="0057671A"/>
    <w:rsid w:val="005809DD"/>
    <w:rsid w:val="005832E3"/>
    <w:rsid w:val="00584AF9"/>
    <w:rsid w:val="00590BB6"/>
    <w:rsid w:val="005A6449"/>
    <w:rsid w:val="005C1747"/>
    <w:rsid w:val="005C5D90"/>
    <w:rsid w:val="005D6F71"/>
    <w:rsid w:val="005F198C"/>
    <w:rsid w:val="005F1AAD"/>
    <w:rsid w:val="005F4370"/>
    <w:rsid w:val="005F45D7"/>
    <w:rsid w:val="005F5112"/>
    <w:rsid w:val="005F608B"/>
    <w:rsid w:val="005F6AAE"/>
    <w:rsid w:val="00602E6A"/>
    <w:rsid w:val="0060549D"/>
    <w:rsid w:val="0061186B"/>
    <w:rsid w:val="00613C7A"/>
    <w:rsid w:val="00623726"/>
    <w:rsid w:val="00645DFC"/>
    <w:rsid w:val="0065336C"/>
    <w:rsid w:val="006535E7"/>
    <w:rsid w:val="0065797F"/>
    <w:rsid w:val="00671B72"/>
    <w:rsid w:val="00687B46"/>
    <w:rsid w:val="00694B3B"/>
    <w:rsid w:val="00697BCE"/>
    <w:rsid w:val="006A141B"/>
    <w:rsid w:val="006B1465"/>
    <w:rsid w:val="006B1E31"/>
    <w:rsid w:val="006B497A"/>
    <w:rsid w:val="006B594B"/>
    <w:rsid w:val="006B7223"/>
    <w:rsid w:val="006B73A7"/>
    <w:rsid w:val="006C0D34"/>
    <w:rsid w:val="006C3B29"/>
    <w:rsid w:val="006C570F"/>
    <w:rsid w:val="006C5A23"/>
    <w:rsid w:val="006D1CD5"/>
    <w:rsid w:val="006D49C8"/>
    <w:rsid w:val="006E4FD4"/>
    <w:rsid w:val="006E743C"/>
    <w:rsid w:val="00701D67"/>
    <w:rsid w:val="007071C1"/>
    <w:rsid w:val="007168AB"/>
    <w:rsid w:val="00727FAD"/>
    <w:rsid w:val="00733337"/>
    <w:rsid w:val="00740919"/>
    <w:rsid w:val="00745D82"/>
    <w:rsid w:val="007555EC"/>
    <w:rsid w:val="00756AF3"/>
    <w:rsid w:val="00761208"/>
    <w:rsid w:val="00780949"/>
    <w:rsid w:val="00783A6D"/>
    <w:rsid w:val="0078427D"/>
    <w:rsid w:val="00791E55"/>
    <w:rsid w:val="007A57D9"/>
    <w:rsid w:val="007B002C"/>
    <w:rsid w:val="007B0DA5"/>
    <w:rsid w:val="007B2BCA"/>
    <w:rsid w:val="007B53E7"/>
    <w:rsid w:val="007C3040"/>
    <w:rsid w:val="007C6210"/>
    <w:rsid w:val="007D07AD"/>
    <w:rsid w:val="007D217D"/>
    <w:rsid w:val="007D5419"/>
    <w:rsid w:val="007D7B89"/>
    <w:rsid w:val="007E136D"/>
    <w:rsid w:val="007E378E"/>
    <w:rsid w:val="007F1CA7"/>
    <w:rsid w:val="00801606"/>
    <w:rsid w:val="008018AC"/>
    <w:rsid w:val="00806E06"/>
    <w:rsid w:val="00814C1E"/>
    <w:rsid w:val="00815A87"/>
    <w:rsid w:val="00817732"/>
    <w:rsid w:val="008223FC"/>
    <w:rsid w:val="00823923"/>
    <w:rsid w:val="008246B3"/>
    <w:rsid w:val="008272C7"/>
    <w:rsid w:val="008331AD"/>
    <w:rsid w:val="008335DB"/>
    <w:rsid w:val="00836BBE"/>
    <w:rsid w:val="00841258"/>
    <w:rsid w:val="00843208"/>
    <w:rsid w:val="0084325A"/>
    <w:rsid w:val="008505ED"/>
    <w:rsid w:val="0085178B"/>
    <w:rsid w:val="00852EB8"/>
    <w:rsid w:val="008575B5"/>
    <w:rsid w:val="008603D4"/>
    <w:rsid w:val="00865323"/>
    <w:rsid w:val="00865C2C"/>
    <w:rsid w:val="00873F04"/>
    <w:rsid w:val="00892914"/>
    <w:rsid w:val="00897768"/>
    <w:rsid w:val="008A5599"/>
    <w:rsid w:val="008A5987"/>
    <w:rsid w:val="008B0147"/>
    <w:rsid w:val="008C3A01"/>
    <w:rsid w:val="008C7B73"/>
    <w:rsid w:val="008D0254"/>
    <w:rsid w:val="008D4F48"/>
    <w:rsid w:val="008D62F5"/>
    <w:rsid w:val="008D64A5"/>
    <w:rsid w:val="008F3106"/>
    <w:rsid w:val="00900FDC"/>
    <w:rsid w:val="00905960"/>
    <w:rsid w:val="009110EF"/>
    <w:rsid w:val="00911202"/>
    <w:rsid w:val="00914A3D"/>
    <w:rsid w:val="0091639C"/>
    <w:rsid w:val="00920E31"/>
    <w:rsid w:val="00934B02"/>
    <w:rsid w:val="00945A60"/>
    <w:rsid w:val="00952607"/>
    <w:rsid w:val="00955B3B"/>
    <w:rsid w:val="00961E1C"/>
    <w:rsid w:val="009633E8"/>
    <w:rsid w:val="00965E95"/>
    <w:rsid w:val="00970565"/>
    <w:rsid w:val="00982990"/>
    <w:rsid w:val="009838D2"/>
    <w:rsid w:val="00985127"/>
    <w:rsid w:val="00986C77"/>
    <w:rsid w:val="00997200"/>
    <w:rsid w:val="009A03F5"/>
    <w:rsid w:val="009A2DFC"/>
    <w:rsid w:val="009A5784"/>
    <w:rsid w:val="009A69CA"/>
    <w:rsid w:val="009B09E6"/>
    <w:rsid w:val="009B611D"/>
    <w:rsid w:val="009C20F2"/>
    <w:rsid w:val="009C2476"/>
    <w:rsid w:val="009C4995"/>
    <w:rsid w:val="009D46F3"/>
    <w:rsid w:val="009E43A7"/>
    <w:rsid w:val="00A009E1"/>
    <w:rsid w:val="00A07D3C"/>
    <w:rsid w:val="00A12908"/>
    <w:rsid w:val="00A14670"/>
    <w:rsid w:val="00A162D9"/>
    <w:rsid w:val="00A30066"/>
    <w:rsid w:val="00A40134"/>
    <w:rsid w:val="00A42ED2"/>
    <w:rsid w:val="00A43636"/>
    <w:rsid w:val="00A45781"/>
    <w:rsid w:val="00A523AD"/>
    <w:rsid w:val="00A52513"/>
    <w:rsid w:val="00A564B4"/>
    <w:rsid w:val="00A619B6"/>
    <w:rsid w:val="00A677C4"/>
    <w:rsid w:val="00A71377"/>
    <w:rsid w:val="00A71E92"/>
    <w:rsid w:val="00A80548"/>
    <w:rsid w:val="00A87E13"/>
    <w:rsid w:val="00A956E5"/>
    <w:rsid w:val="00A957CA"/>
    <w:rsid w:val="00A95AB6"/>
    <w:rsid w:val="00AA0497"/>
    <w:rsid w:val="00AA0BF4"/>
    <w:rsid w:val="00AB6F9B"/>
    <w:rsid w:val="00AD0E62"/>
    <w:rsid w:val="00AD776C"/>
    <w:rsid w:val="00AE4AD6"/>
    <w:rsid w:val="00AE6520"/>
    <w:rsid w:val="00AF622D"/>
    <w:rsid w:val="00B05195"/>
    <w:rsid w:val="00B0761F"/>
    <w:rsid w:val="00B1292B"/>
    <w:rsid w:val="00B15678"/>
    <w:rsid w:val="00B16F39"/>
    <w:rsid w:val="00B22AF0"/>
    <w:rsid w:val="00B25ED8"/>
    <w:rsid w:val="00B366B5"/>
    <w:rsid w:val="00B40FCD"/>
    <w:rsid w:val="00B4598D"/>
    <w:rsid w:val="00B861BB"/>
    <w:rsid w:val="00B93893"/>
    <w:rsid w:val="00B942AB"/>
    <w:rsid w:val="00B94586"/>
    <w:rsid w:val="00B94F0D"/>
    <w:rsid w:val="00BA238A"/>
    <w:rsid w:val="00BB14DC"/>
    <w:rsid w:val="00BB336A"/>
    <w:rsid w:val="00BB5D7D"/>
    <w:rsid w:val="00BC7C15"/>
    <w:rsid w:val="00BD22DE"/>
    <w:rsid w:val="00BD69B8"/>
    <w:rsid w:val="00BE3094"/>
    <w:rsid w:val="00BE5F66"/>
    <w:rsid w:val="00C00C2D"/>
    <w:rsid w:val="00C02793"/>
    <w:rsid w:val="00C06124"/>
    <w:rsid w:val="00C115EB"/>
    <w:rsid w:val="00C26CF8"/>
    <w:rsid w:val="00C2715E"/>
    <w:rsid w:val="00C31B2B"/>
    <w:rsid w:val="00C37A96"/>
    <w:rsid w:val="00C37D79"/>
    <w:rsid w:val="00C422C8"/>
    <w:rsid w:val="00C4384F"/>
    <w:rsid w:val="00C46314"/>
    <w:rsid w:val="00C51FC0"/>
    <w:rsid w:val="00C63325"/>
    <w:rsid w:val="00C70F56"/>
    <w:rsid w:val="00C8107C"/>
    <w:rsid w:val="00C8136F"/>
    <w:rsid w:val="00C82250"/>
    <w:rsid w:val="00C82CD2"/>
    <w:rsid w:val="00C93F65"/>
    <w:rsid w:val="00C94AE3"/>
    <w:rsid w:val="00C96520"/>
    <w:rsid w:val="00CB40B5"/>
    <w:rsid w:val="00CB7C4C"/>
    <w:rsid w:val="00CD39F9"/>
    <w:rsid w:val="00CD7012"/>
    <w:rsid w:val="00CE1C70"/>
    <w:rsid w:val="00CE7430"/>
    <w:rsid w:val="00CF36E9"/>
    <w:rsid w:val="00D0203A"/>
    <w:rsid w:val="00D056E0"/>
    <w:rsid w:val="00D10C95"/>
    <w:rsid w:val="00D208F6"/>
    <w:rsid w:val="00D257B5"/>
    <w:rsid w:val="00D265D7"/>
    <w:rsid w:val="00D26EDB"/>
    <w:rsid w:val="00D507F7"/>
    <w:rsid w:val="00D51890"/>
    <w:rsid w:val="00D550A5"/>
    <w:rsid w:val="00D57764"/>
    <w:rsid w:val="00D57FD9"/>
    <w:rsid w:val="00D66EE0"/>
    <w:rsid w:val="00D67240"/>
    <w:rsid w:val="00D76559"/>
    <w:rsid w:val="00D827AB"/>
    <w:rsid w:val="00D9649C"/>
    <w:rsid w:val="00DA1827"/>
    <w:rsid w:val="00DB72B7"/>
    <w:rsid w:val="00DC5F38"/>
    <w:rsid w:val="00DC7D42"/>
    <w:rsid w:val="00DD09C0"/>
    <w:rsid w:val="00DD0D04"/>
    <w:rsid w:val="00DD144D"/>
    <w:rsid w:val="00DD546E"/>
    <w:rsid w:val="00DD6CF9"/>
    <w:rsid w:val="00DE34A3"/>
    <w:rsid w:val="00DE596D"/>
    <w:rsid w:val="00DE6EBD"/>
    <w:rsid w:val="00DF4662"/>
    <w:rsid w:val="00E06C42"/>
    <w:rsid w:val="00E142BC"/>
    <w:rsid w:val="00E16568"/>
    <w:rsid w:val="00E203BE"/>
    <w:rsid w:val="00E224FE"/>
    <w:rsid w:val="00E23505"/>
    <w:rsid w:val="00E35490"/>
    <w:rsid w:val="00E365C9"/>
    <w:rsid w:val="00E42BF8"/>
    <w:rsid w:val="00E55613"/>
    <w:rsid w:val="00E56233"/>
    <w:rsid w:val="00E6476E"/>
    <w:rsid w:val="00E65F79"/>
    <w:rsid w:val="00E67B05"/>
    <w:rsid w:val="00E701ED"/>
    <w:rsid w:val="00E75253"/>
    <w:rsid w:val="00E82268"/>
    <w:rsid w:val="00E9553F"/>
    <w:rsid w:val="00EA1C32"/>
    <w:rsid w:val="00EB266B"/>
    <w:rsid w:val="00EC5F15"/>
    <w:rsid w:val="00EE38F5"/>
    <w:rsid w:val="00EE65B2"/>
    <w:rsid w:val="00EF0A35"/>
    <w:rsid w:val="00EF1D86"/>
    <w:rsid w:val="00EF497B"/>
    <w:rsid w:val="00EF56D7"/>
    <w:rsid w:val="00EF7E06"/>
    <w:rsid w:val="00F03698"/>
    <w:rsid w:val="00F32F64"/>
    <w:rsid w:val="00F350D9"/>
    <w:rsid w:val="00F35B4C"/>
    <w:rsid w:val="00F361A3"/>
    <w:rsid w:val="00F4305F"/>
    <w:rsid w:val="00F533DC"/>
    <w:rsid w:val="00F60C7E"/>
    <w:rsid w:val="00F65A28"/>
    <w:rsid w:val="00F70D79"/>
    <w:rsid w:val="00F81779"/>
    <w:rsid w:val="00F81B6B"/>
    <w:rsid w:val="00F92003"/>
    <w:rsid w:val="00F9472E"/>
    <w:rsid w:val="00F9648F"/>
    <w:rsid w:val="00FA63BB"/>
    <w:rsid w:val="00FA7BA9"/>
    <w:rsid w:val="00FB08D7"/>
    <w:rsid w:val="00FB2E57"/>
    <w:rsid w:val="00FB30E6"/>
    <w:rsid w:val="00FB62EA"/>
    <w:rsid w:val="00FC4112"/>
    <w:rsid w:val="00FC595F"/>
    <w:rsid w:val="00FC7AC2"/>
    <w:rsid w:val="00FD3352"/>
    <w:rsid w:val="00FD6081"/>
    <w:rsid w:val="00FD6CEC"/>
    <w:rsid w:val="00FE1107"/>
    <w:rsid w:val="00FF4F01"/>
    <w:rsid w:val="00FF6377"/>
    <w:rsid w:val="00FF7598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194DC6"/>
  <w15:chartTrackingRefBased/>
  <w15:docId w15:val="{BB75083C-2A1C-4354-A59B-553843E27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335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autoRedefine/>
    <w:qFormat/>
    <w:rsid w:val="009110EF"/>
    <w:pPr>
      <w:spacing w:after="0" w:line="240" w:lineRule="auto"/>
      <w:ind w:firstLine="426"/>
      <w:jc w:val="both"/>
    </w:pPr>
    <w:rPr>
      <w:rFonts w:ascii="Times New Roman" w:eastAsia="Arial CYR" w:hAnsi="Times New Roman" w:cs="Times New Roman"/>
      <w:bCs/>
      <w:sz w:val="24"/>
      <w:szCs w:val="24"/>
    </w:rPr>
  </w:style>
  <w:style w:type="character" w:customStyle="1" w:styleId="10">
    <w:name w:val="Стиль1 Знак"/>
    <w:basedOn w:val="a0"/>
    <w:link w:val="1"/>
    <w:rsid w:val="009110EF"/>
    <w:rPr>
      <w:rFonts w:ascii="Times New Roman" w:eastAsia="Arial CYR" w:hAnsi="Times New Roman" w:cs="Times New Roman"/>
      <w:bCs/>
      <w:sz w:val="24"/>
      <w:szCs w:val="24"/>
    </w:rPr>
  </w:style>
  <w:style w:type="paragraph" w:customStyle="1" w:styleId="2">
    <w:name w:val="Стиль2"/>
    <w:basedOn w:val="a"/>
    <w:link w:val="20"/>
    <w:autoRedefine/>
    <w:qFormat/>
    <w:rsid w:val="001B3E33"/>
    <w:pPr>
      <w:spacing w:line="240" w:lineRule="auto"/>
      <w:jc w:val="both"/>
    </w:pPr>
    <w:rPr>
      <w:rFonts w:ascii="Times New Roman" w:hAnsi="Times New Roman"/>
      <w:b/>
      <w:sz w:val="24"/>
    </w:rPr>
  </w:style>
  <w:style w:type="character" w:customStyle="1" w:styleId="20">
    <w:name w:val="Стиль2 Знак"/>
    <w:basedOn w:val="a0"/>
    <w:link w:val="2"/>
    <w:rsid w:val="001B3E33"/>
    <w:rPr>
      <w:rFonts w:ascii="Times New Roman" w:hAnsi="Times New Roman"/>
      <w:b/>
      <w:sz w:val="24"/>
    </w:rPr>
  </w:style>
  <w:style w:type="paragraph" w:customStyle="1" w:styleId="3">
    <w:name w:val="Стиль3"/>
    <w:link w:val="30"/>
    <w:autoRedefine/>
    <w:qFormat/>
    <w:rsid w:val="001C0DC6"/>
    <w:pPr>
      <w:spacing w:after="0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30">
    <w:name w:val="Стиль3 Знак"/>
    <w:basedOn w:val="a0"/>
    <w:link w:val="3"/>
    <w:rsid w:val="001C0DC6"/>
    <w:rPr>
      <w:rFonts w:ascii="Times New Roman" w:hAnsi="Times New Roman"/>
      <w:b/>
      <w:sz w:val="24"/>
    </w:rPr>
  </w:style>
  <w:style w:type="paragraph" w:styleId="a3">
    <w:name w:val="header"/>
    <w:basedOn w:val="a"/>
    <w:link w:val="a4"/>
    <w:uiPriority w:val="99"/>
    <w:unhideWhenUsed/>
    <w:rsid w:val="00E75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5253"/>
  </w:style>
  <w:style w:type="paragraph" w:styleId="a5">
    <w:name w:val="footer"/>
    <w:basedOn w:val="a"/>
    <w:link w:val="a6"/>
    <w:uiPriority w:val="99"/>
    <w:unhideWhenUsed/>
    <w:rsid w:val="00E75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5253"/>
  </w:style>
  <w:style w:type="paragraph" w:customStyle="1" w:styleId="4">
    <w:name w:val="Стиль4"/>
    <w:basedOn w:val="3"/>
    <w:link w:val="40"/>
    <w:autoRedefine/>
    <w:qFormat/>
    <w:rsid w:val="001B3E33"/>
    <w:pPr>
      <w:jc w:val="both"/>
    </w:pPr>
    <w:rPr>
      <w:rFonts w:eastAsia="Calibri"/>
    </w:rPr>
  </w:style>
  <w:style w:type="character" w:customStyle="1" w:styleId="40">
    <w:name w:val="Стиль4 Знак"/>
    <w:basedOn w:val="30"/>
    <w:link w:val="4"/>
    <w:rsid w:val="001B3E33"/>
    <w:rPr>
      <w:rFonts w:ascii="Times New Roman" w:eastAsia="Calibri" w:hAnsi="Times New Roman"/>
      <w:b/>
      <w:sz w:val="24"/>
    </w:rPr>
  </w:style>
  <w:style w:type="character" w:styleId="a7">
    <w:name w:val="annotation reference"/>
    <w:basedOn w:val="a0"/>
    <w:uiPriority w:val="99"/>
    <w:semiHidden/>
    <w:unhideWhenUsed/>
    <w:rsid w:val="00FF4F0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F4F0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F4F01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F4F0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F4F01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FF4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F4F01"/>
    <w:rPr>
      <w:rFonts w:ascii="Segoe UI" w:hAnsi="Segoe UI" w:cs="Segoe UI"/>
      <w:sz w:val="18"/>
      <w:szCs w:val="18"/>
    </w:rPr>
  </w:style>
  <w:style w:type="paragraph" w:styleId="ae">
    <w:name w:val="footnote text"/>
    <w:basedOn w:val="a"/>
    <w:link w:val="af"/>
    <w:uiPriority w:val="99"/>
    <w:semiHidden/>
    <w:unhideWhenUsed/>
    <w:rsid w:val="00CE7430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CE7430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CE7430"/>
    <w:rPr>
      <w:vertAlign w:val="superscript"/>
    </w:rPr>
  </w:style>
  <w:style w:type="paragraph" w:styleId="af1">
    <w:name w:val="List Paragraph"/>
    <w:basedOn w:val="a"/>
    <w:uiPriority w:val="34"/>
    <w:qFormat/>
    <w:rsid w:val="0042666F"/>
    <w:pPr>
      <w:ind w:left="720"/>
      <w:contextualSpacing/>
    </w:pPr>
  </w:style>
  <w:style w:type="character" w:styleId="af2">
    <w:name w:val="Hyperlink"/>
    <w:basedOn w:val="a0"/>
    <w:uiPriority w:val="99"/>
    <w:unhideWhenUsed/>
    <w:rsid w:val="00D10C95"/>
    <w:rPr>
      <w:color w:val="0563C1" w:themeColor="hyperlink"/>
      <w:u w:val="single"/>
    </w:rPr>
  </w:style>
  <w:style w:type="paragraph" w:customStyle="1" w:styleId="af3">
    <w:name w:val="a"/>
    <w:basedOn w:val="a"/>
    <w:rsid w:val="007B53E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1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mperialgoro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90;&#1080;&#1087;&#1086;&#1074;&#1099;&#1081;%20&#1044;&#1044;&#1059;%20&#1056;&#1086;&#1076;&#1085;&#1099;&#1077;%20&#1087;&#1088;&#1086;&#1089;&#1090;&#1086;&#1088;&#1099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E66AF-F547-49B8-A05B-1D90B0E2D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типовый ДДУ Родные просторы</Template>
  <TotalTime>1</TotalTime>
  <Pages>16</Pages>
  <Words>8973</Words>
  <Characters>51149</Characters>
  <Application>Microsoft Office Word</Application>
  <DocSecurity>0</DocSecurity>
  <Lines>426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2018-11-13T15:00:00Z</cp:lastPrinted>
  <dcterms:created xsi:type="dcterms:W3CDTF">2019-02-19T11:04:00Z</dcterms:created>
  <dcterms:modified xsi:type="dcterms:W3CDTF">2019-02-19T11:04:00Z</dcterms:modified>
</cp:coreProperties>
</file>