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5940F6" w14:textId="77777777" w:rsidR="00D879E4" w:rsidRPr="00A65FD9" w:rsidRDefault="00D879E4"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 xml:space="preserve">ДОГОВОР № </w:t>
      </w:r>
      <w:r w:rsidR="00E4361A" w:rsidRPr="00A65FD9">
        <w:rPr>
          <w:rFonts w:ascii="Times New Roman" w:hAnsi="Times New Roman" w:cs="Times New Roman"/>
          <w:b/>
          <w:sz w:val="21"/>
          <w:szCs w:val="21"/>
        </w:rPr>
        <w:t>45</w:t>
      </w:r>
      <w:r w:rsidR="00234608" w:rsidRPr="00A65FD9">
        <w:rPr>
          <w:rFonts w:ascii="Times New Roman" w:hAnsi="Times New Roman" w:cs="Times New Roman"/>
          <w:b/>
          <w:sz w:val="21"/>
          <w:szCs w:val="21"/>
        </w:rPr>
        <w:t xml:space="preserve"> </w:t>
      </w:r>
      <w:r w:rsidR="009C555F" w:rsidRPr="00A65FD9">
        <w:rPr>
          <w:rFonts w:ascii="Times New Roman" w:hAnsi="Times New Roman" w:cs="Times New Roman"/>
          <w:b/>
          <w:sz w:val="21"/>
          <w:szCs w:val="21"/>
        </w:rPr>
        <w:t>НК</w:t>
      </w:r>
      <w:r w:rsidR="00A14D8B" w:rsidRPr="00A65FD9">
        <w:rPr>
          <w:rFonts w:ascii="Times New Roman" w:hAnsi="Times New Roman" w:cs="Times New Roman"/>
          <w:b/>
          <w:sz w:val="21"/>
          <w:szCs w:val="21"/>
        </w:rPr>
        <w:t>-</w:t>
      </w:r>
      <w:r w:rsidR="002C7BC2" w:rsidRPr="00A65FD9">
        <w:rPr>
          <w:rFonts w:ascii="Times New Roman" w:hAnsi="Times New Roman" w:cs="Times New Roman"/>
          <w:b/>
          <w:sz w:val="21"/>
          <w:szCs w:val="21"/>
        </w:rPr>
        <w:t>_</w:t>
      </w:r>
      <w:proofErr w:type="gramStart"/>
      <w:r w:rsidR="002C7BC2" w:rsidRPr="00A65FD9">
        <w:rPr>
          <w:rFonts w:ascii="Times New Roman" w:hAnsi="Times New Roman" w:cs="Times New Roman"/>
          <w:b/>
          <w:sz w:val="21"/>
          <w:szCs w:val="21"/>
        </w:rPr>
        <w:t>_</w:t>
      </w:r>
      <w:r w:rsidR="00D95BFD" w:rsidRPr="00A65FD9">
        <w:rPr>
          <w:rFonts w:ascii="Times New Roman" w:hAnsi="Times New Roman" w:cs="Times New Roman"/>
          <w:b/>
          <w:sz w:val="21"/>
          <w:szCs w:val="21"/>
        </w:rPr>
        <w:t xml:space="preserve"> </w:t>
      </w:r>
      <w:r w:rsidR="00A14D8B" w:rsidRPr="00A65FD9">
        <w:rPr>
          <w:rFonts w:ascii="Times New Roman" w:hAnsi="Times New Roman" w:cs="Times New Roman"/>
          <w:b/>
          <w:sz w:val="21"/>
          <w:szCs w:val="21"/>
        </w:rPr>
        <w:t xml:space="preserve"> К</w:t>
      </w:r>
      <w:proofErr w:type="gramEnd"/>
    </w:p>
    <w:p w14:paraId="0D1DE0F5" w14:textId="77777777" w:rsidR="00D879E4" w:rsidRPr="00A65FD9" w:rsidRDefault="00D879E4"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участия в долевом строительстве</w:t>
      </w:r>
    </w:p>
    <w:p w14:paraId="4E4BC456" w14:textId="77777777" w:rsidR="00D879E4" w:rsidRPr="00A65FD9" w:rsidRDefault="00D879E4" w:rsidP="00E744DE">
      <w:pPr>
        <w:widowControl w:val="0"/>
        <w:ind w:firstLine="567"/>
        <w:jc w:val="both"/>
        <w:rPr>
          <w:rFonts w:ascii="Times New Roman" w:hAnsi="Times New Roman" w:cs="Times New Roman"/>
          <w:sz w:val="21"/>
          <w:szCs w:val="21"/>
        </w:rPr>
      </w:pPr>
    </w:p>
    <w:p w14:paraId="4BB7ECF6" w14:textId="77777777" w:rsidR="00D879E4" w:rsidRPr="00A65FD9" w:rsidRDefault="00D879E4"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Настоящий договор заключен в городе Набережные Челны</w:t>
      </w:r>
      <w:r w:rsidR="00F34759" w:rsidRPr="00A65FD9">
        <w:rPr>
          <w:rFonts w:ascii="Times New Roman" w:hAnsi="Times New Roman" w:cs="Times New Roman"/>
          <w:sz w:val="21"/>
          <w:szCs w:val="21"/>
        </w:rPr>
        <w:t xml:space="preserve">                    </w:t>
      </w:r>
      <w:r w:rsidR="00891141" w:rsidRPr="00A65FD9">
        <w:rPr>
          <w:rFonts w:ascii="Times New Roman" w:hAnsi="Times New Roman" w:cs="Times New Roman"/>
          <w:sz w:val="21"/>
          <w:szCs w:val="21"/>
        </w:rPr>
        <w:t xml:space="preserve">                     </w:t>
      </w:r>
      <w:r w:rsidR="00F34759" w:rsidRPr="00A65FD9">
        <w:rPr>
          <w:rFonts w:ascii="Times New Roman" w:hAnsi="Times New Roman" w:cs="Times New Roman"/>
          <w:sz w:val="21"/>
          <w:szCs w:val="21"/>
        </w:rPr>
        <w:t xml:space="preserve"> </w:t>
      </w:r>
      <w:proofErr w:type="gramStart"/>
      <w:r w:rsidR="00F34759" w:rsidRPr="00A65FD9">
        <w:rPr>
          <w:rFonts w:ascii="Times New Roman" w:hAnsi="Times New Roman" w:cs="Times New Roman"/>
          <w:sz w:val="21"/>
          <w:szCs w:val="21"/>
        </w:rPr>
        <w:t xml:space="preserve">  </w:t>
      </w:r>
      <w:r w:rsidRPr="00A65FD9">
        <w:rPr>
          <w:rFonts w:ascii="Times New Roman" w:hAnsi="Times New Roman" w:cs="Times New Roman"/>
          <w:sz w:val="21"/>
          <w:szCs w:val="21"/>
        </w:rPr>
        <w:t xml:space="preserve"> «</w:t>
      </w:r>
      <w:proofErr w:type="gramEnd"/>
      <w:r w:rsidR="002C7BC2" w:rsidRPr="00A65FD9">
        <w:rPr>
          <w:rFonts w:ascii="Times New Roman" w:hAnsi="Times New Roman" w:cs="Times New Roman"/>
          <w:sz w:val="21"/>
          <w:szCs w:val="21"/>
        </w:rPr>
        <w:t>__</w:t>
      </w:r>
      <w:r w:rsidRPr="00A65FD9">
        <w:rPr>
          <w:rFonts w:ascii="Times New Roman" w:hAnsi="Times New Roman" w:cs="Times New Roman"/>
          <w:sz w:val="21"/>
          <w:szCs w:val="21"/>
        </w:rPr>
        <w:t xml:space="preserve">» </w:t>
      </w:r>
      <w:r w:rsidR="002C7BC2" w:rsidRPr="00A65FD9">
        <w:rPr>
          <w:rFonts w:ascii="Times New Roman" w:hAnsi="Times New Roman" w:cs="Times New Roman"/>
          <w:sz w:val="21"/>
          <w:szCs w:val="21"/>
        </w:rPr>
        <w:t>________</w:t>
      </w:r>
      <w:r w:rsidRPr="00A65FD9">
        <w:rPr>
          <w:rFonts w:ascii="Times New Roman" w:hAnsi="Times New Roman" w:cs="Times New Roman"/>
          <w:sz w:val="21"/>
          <w:szCs w:val="21"/>
        </w:rPr>
        <w:t xml:space="preserve"> 202</w:t>
      </w:r>
      <w:r w:rsidR="002C7BC2" w:rsidRPr="00A65FD9">
        <w:rPr>
          <w:rFonts w:ascii="Times New Roman" w:hAnsi="Times New Roman" w:cs="Times New Roman"/>
          <w:sz w:val="21"/>
          <w:szCs w:val="21"/>
        </w:rPr>
        <w:t>_</w:t>
      </w:r>
      <w:r w:rsidRPr="00A65FD9">
        <w:rPr>
          <w:rFonts w:ascii="Times New Roman" w:hAnsi="Times New Roman" w:cs="Times New Roman"/>
          <w:sz w:val="21"/>
          <w:szCs w:val="21"/>
        </w:rPr>
        <w:t xml:space="preserve"> г.</w:t>
      </w:r>
    </w:p>
    <w:p w14:paraId="6A0A6B69" w14:textId="77777777" w:rsidR="00D879E4" w:rsidRPr="00A65FD9" w:rsidRDefault="00D879E4" w:rsidP="00E744DE">
      <w:pPr>
        <w:widowControl w:val="0"/>
        <w:ind w:firstLine="567"/>
        <w:jc w:val="both"/>
        <w:rPr>
          <w:rFonts w:ascii="Times New Roman" w:hAnsi="Times New Roman" w:cs="Times New Roman"/>
          <w:sz w:val="21"/>
          <w:szCs w:val="21"/>
        </w:rPr>
      </w:pPr>
    </w:p>
    <w:p w14:paraId="2CC79761" w14:textId="77777777" w:rsidR="003621E5" w:rsidRPr="00A65FD9" w:rsidRDefault="009C555F"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Мы, нижеподписавшиеся, </w:t>
      </w:r>
      <w:r w:rsidRPr="00A65FD9">
        <w:rPr>
          <w:rFonts w:ascii="Times New Roman" w:hAnsi="Times New Roman" w:cs="Times New Roman"/>
          <w:b/>
          <w:sz w:val="21"/>
          <w:szCs w:val="21"/>
        </w:rPr>
        <w:t>Общество с ограниченной ответственностью Специализированный застройщик «</w:t>
      </w:r>
      <w:proofErr w:type="spellStart"/>
      <w:r w:rsidRPr="00A65FD9">
        <w:rPr>
          <w:rFonts w:ascii="Times New Roman" w:hAnsi="Times New Roman" w:cs="Times New Roman"/>
          <w:b/>
          <w:sz w:val="21"/>
          <w:szCs w:val="21"/>
        </w:rPr>
        <w:t>ИнвестЧелныЯр</w:t>
      </w:r>
      <w:proofErr w:type="spellEnd"/>
      <w:r w:rsidRPr="00A65FD9">
        <w:rPr>
          <w:rFonts w:ascii="Times New Roman" w:hAnsi="Times New Roman" w:cs="Times New Roman"/>
          <w:b/>
          <w:sz w:val="21"/>
          <w:szCs w:val="21"/>
        </w:rPr>
        <w:t>»,</w:t>
      </w:r>
      <w:r w:rsidRPr="00A65FD9">
        <w:rPr>
          <w:rFonts w:ascii="Times New Roman" w:hAnsi="Times New Roman" w:cs="Times New Roman"/>
          <w:sz w:val="21"/>
          <w:szCs w:val="21"/>
        </w:rPr>
        <w:t xml:space="preserve"> далее именуемое «Застройщик», в лице </w:t>
      </w:r>
      <w:r w:rsidR="002C7BC2" w:rsidRPr="00A65FD9">
        <w:rPr>
          <w:rFonts w:ascii="Times New Roman" w:hAnsi="Times New Roman" w:cs="Times New Roman"/>
          <w:sz w:val="21"/>
          <w:szCs w:val="21"/>
        </w:rPr>
        <w:t>директора ООО УК «</w:t>
      </w:r>
      <w:proofErr w:type="spellStart"/>
      <w:r w:rsidR="002C7BC2" w:rsidRPr="00A65FD9">
        <w:rPr>
          <w:rFonts w:ascii="Times New Roman" w:hAnsi="Times New Roman" w:cs="Times New Roman"/>
          <w:sz w:val="21"/>
          <w:szCs w:val="21"/>
        </w:rPr>
        <w:t>АРХстрой</w:t>
      </w:r>
      <w:proofErr w:type="spellEnd"/>
      <w:r w:rsidR="002C7BC2" w:rsidRPr="00A65FD9">
        <w:rPr>
          <w:rFonts w:ascii="Times New Roman" w:hAnsi="Times New Roman" w:cs="Times New Roman"/>
          <w:sz w:val="21"/>
          <w:szCs w:val="21"/>
        </w:rPr>
        <w:t>» - управляющей организации ООО СЗ «</w:t>
      </w:r>
      <w:proofErr w:type="spellStart"/>
      <w:r w:rsidR="002C7BC2" w:rsidRPr="00A65FD9">
        <w:rPr>
          <w:rFonts w:ascii="Times New Roman" w:hAnsi="Times New Roman" w:cs="Times New Roman"/>
          <w:sz w:val="21"/>
          <w:szCs w:val="21"/>
        </w:rPr>
        <w:t>ИнвестЧелныЯр</w:t>
      </w:r>
      <w:proofErr w:type="spellEnd"/>
      <w:r w:rsidR="002C7BC2" w:rsidRPr="00A65FD9">
        <w:rPr>
          <w:rFonts w:ascii="Times New Roman" w:hAnsi="Times New Roman" w:cs="Times New Roman"/>
          <w:sz w:val="21"/>
          <w:szCs w:val="21"/>
        </w:rPr>
        <w:t xml:space="preserve">» </w:t>
      </w:r>
      <w:proofErr w:type="spellStart"/>
      <w:r w:rsidR="002C7BC2" w:rsidRPr="00A65FD9">
        <w:rPr>
          <w:rFonts w:ascii="Times New Roman" w:hAnsi="Times New Roman" w:cs="Times New Roman"/>
          <w:sz w:val="21"/>
          <w:szCs w:val="21"/>
        </w:rPr>
        <w:t>Халиуллина</w:t>
      </w:r>
      <w:proofErr w:type="spellEnd"/>
      <w:r w:rsidR="002C7BC2" w:rsidRPr="00A65FD9">
        <w:rPr>
          <w:rFonts w:ascii="Times New Roman" w:hAnsi="Times New Roman" w:cs="Times New Roman"/>
          <w:sz w:val="21"/>
          <w:szCs w:val="21"/>
        </w:rPr>
        <w:t xml:space="preserve"> Альберта </w:t>
      </w:r>
      <w:proofErr w:type="spellStart"/>
      <w:r w:rsidR="002C7BC2" w:rsidRPr="00A65FD9">
        <w:rPr>
          <w:rFonts w:ascii="Times New Roman" w:hAnsi="Times New Roman" w:cs="Times New Roman"/>
          <w:sz w:val="21"/>
          <w:szCs w:val="21"/>
        </w:rPr>
        <w:t>Равильевича</w:t>
      </w:r>
      <w:proofErr w:type="spellEnd"/>
      <w:r w:rsidR="003621E5" w:rsidRPr="00A65FD9">
        <w:rPr>
          <w:rFonts w:ascii="Times New Roman" w:hAnsi="Times New Roman" w:cs="Times New Roman"/>
          <w:sz w:val="21"/>
          <w:szCs w:val="21"/>
        </w:rPr>
        <w:t xml:space="preserve">, с одной стороны, и </w:t>
      </w:r>
    </w:p>
    <w:p w14:paraId="00071DDD" w14:textId="77777777" w:rsidR="00D879E4" w:rsidRPr="00A65FD9" w:rsidRDefault="00D244BA"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b/>
          <w:bCs/>
          <w:sz w:val="21"/>
          <w:szCs w:val="21"/>
        </w:rPr>
        <w:t>Граждан</w:t>
      </w:r>
      <w:r w:rsidR="002C7BC2" w:rsidRPr="00A65FD9">
        <w:rPr>
          <w:rFonts w:ascii="Times New Roman" w:hAnsi="Times New Roman" w:cs="Times New Roman"/>
          <w:b/>
          <w:bCs/>
          <w:sz w:val="21"/>
          <w:szCs w:val="21"/>
        </w:rPr>
        <w:t>ин</w:t>
      </w:r>
      <w:r w:rsidRPr="00A65FD9">
        <w:rPr>
          <w:rFonts w:ascii="Times New Roman" w:hAnsi="Times New Roman" w:cs="Times New Roman"/>
          <w:b/>
          <w:bCs/>
          <w:sz w:val="21"/>
          <w:szCs w:val="21"/>
        </w:rPr>
        <w:t xml:space="preserve"> РФ </w:t>
      </w:r>
      <w:r w:rsidR="002C7BC2" w:rsidRPr="00A65FD9">
        <w:rPr>
          <w:rFonts w:ascii="Times New Roman" w:hAnsi="Times New Roman" w:cs="Times New Roman"/>
          <w:b/>
          <w:bCs/>
          <w:sz w:val="21"/>
          <w:szCs w:val="21"/>
        </w:rPr>
        <w:t>_______________</w:t>
      </w:r>
      <w:r w:rsidRPr="00A65FD9">
        <w:rPr>
          <w:rFonts w:ascii="Times New Roman" w:hAnsi="Times New Roman" w:cs="Times New Roman"/>
          <w:b/>
          <w:bCs/>
          <w:sz w:val="21"/>
          <w:szCs w:val="21"/>
        </w:rPr>
        <w:t xml:space="preserve">, </w:t>
      </w:r>
      <w:r w:rsidRPr="00A65FD9">
        <w:rPr>
          <w:rFonts w:ascii="Times New Roman" w:hAnsi="Times New Roman" w:cs="Times New Roman"/>
          <w:sz w:val="21"/>
          <w:szCs w:val="21"/>
        </w:rPr>
        <w:t xml:space="preserve">пол </w:t>
      </w:r>
      <w:r w:rsidR="002C7BC2" w:rsidRPr="00A65FD9">
        <w:rPr>
          <w:rFonts w:ascii="Times New Roman" w:hAnsi="Times New Roman" w:cs="Times New Roman"/>
          <w:sz w:val="21"/>
          <w:szCs w:val="21"/>
        </w:rPr>
        <w:t>________</w:t>
      </w:r>
      <w:r w:rsidRPr="00A65FD9">
        <w:rPr>
          <w:rFonts w:ascii="Times New Roman" w:hAnsi="Times New Roman" w:cs="Times New Roman"/>
          <w:sz w:val="21"/>
          <w:szCs w:val="21"/>
        </w:rPr>
        <w:t xml:space="preserve">, </w:t>
      </w:r>
      <w:r w:rsidR="002C7BC2" w:rsidRPr="00A65FD9">
        <w:rPr>
          <w:rFonts w:ascii="Times New Roman" w:hAnsi="Times New Roman" w:cs="Times New Roman"/>
          <w:sz w:val="21"/>
          <w:szCs w:val="21"/>
        </w:rPr>
        <w:t>_________</w:t>
      </w:r>
      <w:r w:rsidRPr="00A65FD9">
        <w:rPr>
          <w:rFonts w:ascii="Times New Roman" w:hAnsi="Times New Roman" w:cs="Times New Roman"/>
          <w:sz w:val="21"/>
          <w:szCs w:val="21"/>
        </w:rPr>
        <w:t xml:space="preserve"> года рождения, место рождения: </w:t>
      </w:r>
      <w:r w:rsidR="002C7BC2" w:rsidRPr="00A65FD9">
        <w:rPr>
          <w:rFonts w:ascii="Times New Roman" w:hAnsi="Times New Roman" w:cs="Times New Roman"/>
          <w:sz w:val="21"/>
          <w:szCs w:val="21"/>
        </w:rPr>
        <w:t>___________</w:t>
      </w:r>
      <w:r w:rsidRPr="00A65FD9">
        <w:rPr>
          <w:rFonts w:ascii="Times New Roman" w:hAnsi="Times New Roman" w:cs="Times New Roman"/>
          <w:sz w:val="21"/>
          <w:szCs w:val="21"/>
        </w:rPr>
        <w:t xml:space="preserve">, гражданство: </w:t>
      </w:r>
      <w:r w:rsidR="002C7BC2" w:rsidRPr="00A65FD9">
        <w:rPr>
          <w:rFonts w:ascii="Times New Roman" w:hAnsi="Times New Roman" w:cs="Times New Roman"/>
          <w:sz w:val="21"/>
          <w:szCs w:val="21"/>
        </w:rPr>
        <w:t>___________</w:t>
      </w:r>
      <w:r w:rsidRPr="00A65FD9">
        <w:rPr>
          <w:rFonts w:ascii="Times New Roman" w:hAnsi="Times New Roman" w:cs="Times New Roman"/>
          <w:sz w:val="21"/>
          <w:szCs w:val="21"/>
        </w:rPr>
        <w:t xml:space="preserve">, паспорт серия </w:t>
      </w:r>
      <w:r w:rsidR="002C7BC2" w:rsidRPr="00A65FD9">
        <w:rPr>
          <w:rFonts w:ascii="Times New Roman" w:hAnsi="Times New Roman" w:cs="Times New Roman"/>
          <w:sz w:val="21"/>
          <w:szCs w:val="21"/>
        </w:rPr>
        <w:t>_____</w:t>
      </w:r>
      <w:r w:rsidRPr="00A65FD9">
        <w:rPr>
          <w:rFonts w:ascii="Times New Roman" w:hAnsi="Times New Roman" w:cs="Times New Roman"/>
          <w:sz w:val="21"/>
          <w:szCs w:val="21"/>
        </w:rPr>
        <w:t xml:space="preserve"> номер </w:t>
      </w:r>
      <w:r w:rsidR="002C7BC2" w:rsidRPr="00A65FD9">
        <w:rPr>
          <w:rFonts w:ascii="Times New Roman" w:hAnsi="Times New Roman" w:cs="Times New Roman"/>
          <w:sz w:val="21"/>
          <w:szCs w:val="21"/>
        </w:rPr>
        <w:t>______</w:t>
      </w:r>
      <w:r w:rsidRPr="00A65FD9">
        <w:rPr>
          <w:rFonts w:ascii="Times New Roman" w:hAnsi="Times New Roman" w:cs="Times New Roman"/>
          <w:sz w:val="21"/>
          <w:szCs w:val="21"/>
        </w:rPr>
        <w:t xml:space="preserve">, выдан </w:t>
      </w:r>
      <w:r w:rsidR="002C7BC2" w:rsidRPr="00A65FD9">
        <w:rPr>
          <w:rFonts w:ascii="Times New Roman" w:hAnsi="Times New Roman" w:cs="Times New Roman"/>
          <w:sz w:val="21"/>
          <w:szCs w:val="21"/>
        </w:rPr>
        <w:t>_________________</w:t>
      </w:r>
      <w:r w:rsidRPr="00A65FD9">
        <w:rPr>
          <w:rFonts w:ascii="Times New Roman" w:hAnsi="Times New Roman" w:cs="Times New Roman"/>
          <w:sz w:val="21"/>
          <w:szCs w:val="21"/>
        </w:rPr>
        <w:t xml:space="preserve">, код подразделения </w:t>
      </w:r>
      <w:r w:rsidR="002C7BC2" w:rsidRPr="00A65FD9">
        <w:rPr>
          <w:rFonts w:ascii="Times New Roman" w:hAnsi="Times New Roman" w:cs="Times New Roman"/>
          <w:sz w:val="21"/>
          <w:szCs w:val="21"/>
        </w:rPr>
        <w:t>________</w:t>
      </w:r>
      <w:r w:rsidRPr="00A65FD9">
        <w:rPr>
          <w:rFonts w:ascii="Times New Roman" w:hAnsi="Times New Roman" w:cs="Times New Roman"/>
          <w:sz w:val="21"/>
          <w:szCs w:val="21"/>
        </w:rPr>
        <w:t xml:space="preserve">, зарегистрирован по адресу: </w:t>
      </w:r>
      <w:r w:rsidR="002C7BC2" w:rsidRPr="00A65FD9">
        <w:rPr>
          <w:rFonts w:ascii="Times New Roman" w:hAnsi="Times New Roman" w:cs="Times New Roman"/>
          <w:sz w:val="21"/>
          <w:szCs w:val="21"/>
        </w:rPr>
        <w:t>__________________________</w:t>
      </w:r>
      <w:r w:rsidRPr="00A65FD9">
        <w:rPr>
          <w:rFonts w:ascii="Times New Roman" w:hAnsi="Times New Roman" w:cs="Times New Roman"/>
          <w:bCs/>
          <w:sz w:val="21"/>
          <w:szCs w:val="21"/>
        </w:rPr>
        <w:t>,</w:t>
      </w:r>
      <w:r w:rsidR="009B58CA" w:rsidRPr="00A65FD9">
        <w:rPr>
          <w:rFonts w:ascii="Times New Roman" w:hAnsi="Times New Roman" w:cs="Times New Roman"/>
          <w:bCs/>
          <w:sz w:val="21"/>
          <w:szCs w:val="21"/>
        </w:rPr>
        <w:t xml:space="preserve"> ИНН </w:t>
      </w:r>
      <w:r w:rsidR="002C7BC2" w:rsidRPr="00A65FD9">
        <w:rPr>
          <w:rFonts w:ascii="Times New Roman" w:hAnsi="Times New Roman" w:cs="Times New Roman"/>
          <w:bCs/>
          <w:sz w:val="21"/>
          <w:szCs w:val="21"/>
        </w:rPr>
        <w:t>______________</w:t>
      </w:r>
      <w:r w:rsidR="009B58CA" w:rsidRPr="00A65FD9">
        <w:rPr>
          <w:rFonts w:ascii="Times New Roman" w:hAnsi="Times New Roman" w:cs="Times New Roman"/>
          <w:bCs/>
          <w:sz w:val="21"/>
          <w:szCs w:val="21"/>
        </w:rPr>
        <w:t xml:space="preserve"> </w:t>
      </w:r>
      <w:r w:rsidRPr="00A65FD9">
        <w:rPr>
          <w:rFonts w:ascii="Times New Roman" w:hAnsi="Times New Roman" w:cs="Times New Roman"/>
          <w:bCs/>
          <w:sz w:val="21"/>
          <w:szCs w:val="21"/>
        </w:rPr>
        <w:t>действующая от себя лично,</w:t>
      </w:r>
      <w:r w:rsidRPr="00A65FD9">
        <w:rPr>
          <w:rFonts w:ascii="Times New Roman" w:hAnsi="Times New Roman" w:cs="Times New Roman"/>
          <w:sz w:val="21"/>
          <w:szCs w:val="21"/>
        </w:rPr>
        <w:t xml:space="preserve"> далее именуемая </w:t>
      </w:r>
      <w:r w:rsidRPr="00A65FD9">
        <w:rPr>
          <w:rFonts w:ascii="Times New Roman" w:hAnsi="Times New Roman" w:cs="Times New Roman"/>
          <w:b/>
          <w:sz w:val="21"/>
          <w:szCs w:val="21"/>
        </w:rPr>
        <w:t>«</w:t>
      </w:r>
      <w:r w:rsidRPr="00A65FD9">
        <w:rPr>
          <w:rFonts w:ascii="Times New Roman" w:hAnsi="Times New Roman" w:cs="Times New Roman"/>
          <w:b/>
          <w:bCs/>
          <w:sz w:val="21"/>
          <w:szCs w:val="21"/>
        </w:rPr>
        <w:t>Участник</w:t>
      </w:r>
      <w:r w:rsidRPr="00A65FD9">
        <w:rPr>
          <w:rFonts w:ascii="Times New Roman" w:hAnsi="Times New Roman" w:cs="Times New Roman"/>
          <w:b/>
          <w:sz w:val="21"/>
          <w:szCs w:val="21"/>
        </w:rPr>
        <w:t>»</w:t>
      </w:r>
      <w:r w:rsidR="00D879E4" w:rsidRPr="00A65FD9">
        <w:rPr>
          <w:rFonts w:ascii="Times New Roman" w:hAnsi="Times New Roman" w:cs="Times New Roman"/>
          <w:sz w:val="21"/>
          <w:szCs w:val="21"/>
        </w:rPr>
        <w:t>, с другой стороны, вместе именуемые «</w:t>
      </w:r>
      <w:r w:rsidR="00D879E4" w:rsidRPr="00A65FD9">
        <w:rPr>
          <w:rFonts w:ascii="Times New Roman" w:hAnsi="Times New Roman" w:cs="Times New Roman"/>
          <w:b/>
          <w:sz w:val="21"/>
          <w:szCs w:val="21"/>
        </w:rPr>
        <w:t>Стороны</w:t>
      </w:r>
      <w:r w:rsidR="00D879E4" w:rsidRPr="00A65FD9">
        <w:rPr>
          <w:rFonts w:ascii="Times New Roman" w:hAnsi="Times New Roman" w:cs="Times New Roman"/>
          <w:sz w:val="21"/>
          <w:szCs w:val="21"/>
        </w:rPr>
        <w:t>», заключили настоящий договор, далее именуемый «Договор», о нижеследующем:</w:t>
      </w:r>
    </w:p>
    <w:p w14:paraId="2C114E8D" w14:textId="77777777" w:rsidR="00D879E4" w:rsidRPr="00A65FD9" w:rsidRDefault="00D879E4" w:rsidP="00E744DE">
      <w:pPr>
        <w:widowControl w:val="0"/>
        <w:ind w:firstLine="567"/>
        <w:jc w:val="both"/>
        <w:rPr>
          <w:rFonts w:ascii="Times New Roman" w:hAnsi="Times New Roman" w:cs="Times New Roman"/>
          <w:sz w:val="21"/>
          <w:szCs w:val="21"/>
        </w:rPr>
      </w:pPr>
    </w:p>
    <w:p w14:paraId="2EFF3198" w14:textId="77777777" w:rsidR="00D879E4" w:rsidRPr="00A65FD9" w:rsidRDefault="00883428"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 xml:space="preserve">1. </w:t>
      </w:r>
      <w:r w:rsidR="00D879E4" w:rsidRPr="00A65FD9">
        <w:rPr>
          <w:rFonts w:ascii="Times New Roman" w:hAnsi="Times New Roman" w:cs="Times New Roman"/>
          <w:b/>
          <w:sz w:val="21"/>
          <w:szCs w:val="21"/>
        </w:rPr>
        <w:t>Термины и определения</w:t>
      </w:r>
    </w:p>
    <w:p w14:paraId="0F1E6871"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 Для целей настоящего Договора Стороны применяют следующие термины и определения:</w:t>
      </w:r>
    </w:p>
    <w:p w14:paraId="1C9970D3"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1.1. «Договор» – данный договор, подписанный Застройщиком и Участником (уполномоченными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r w:rsidR="00B179D1" w:rsidRPr="00A65FD9">
        <w:rPr>
          <w:rFonts w:ascii="Times New Roman" w:hAnsi="Times New Roman" w:cs="Times New Roman"/>
          <w:sz w:val="21"/>
          <w:szCs w:val="21"/>
        </w:rPr>
        <w:t xml:space="preserve">  </w:t>
      </w:r>
    </w:p>
    <w:p w14:paraId="458A03DA"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1.2.</w:t>
      </w:r>
      <w:r w:rsidRPr="00A65FD9">
        <w:rPr>
          <w:rFonts w:ascii="Times New Roman" w:hAnsi="Times New Roman" w:cs="Times New Roman"/>
          <w:sz w:val="21"/>
          <w:szCs w:val="21"/>
        </w:rPr>
        <w:tab/>
        <w:t xml:space="preserve">«Застройщик» – </w:t>
      </w:r>
      <w:r w:rsidR="00B179D1" w:rsidRPr="00A65FD9">
        <w:rPr>
          <w:rFonts w:ascii="Times New Roman" w:hAnsi="Times New Roman" w:cs="Times New Roman"/>
          <w:sz w:val="21"/>
          <w:szCs w:val="21"/>
        </w:rPr>
        <w:t>Общество с ограниченной ответственностью Специализированный застройщик «</w:t>
      </w:r>
      <w:proofErr w:type="spellStart"/>
      <w:r w:rsidR="00B179D1" w:rsidRPr="00A65FD9">
        <w:rPr>
          <w:rFonts w:ascii="Times New Roman" w:hAnsi="Times New Roman" w:cs="Times New Roman"/>
          <w:sz w:val="21"/>
          <w:szCs w:val="21"/>
        </w:rPr>
        <w:t>ИнвестЧелныЯр</w:t>
      </w:r>
      <w:proofErr w:type="spellEnd"/>
      <w:r w:rsidR="00B179D1" w:rsidRPr="00A65FD9">
        <w:rPr>
          <w:rFonts w:ascii="Times New Roman" w:hAnsi="Times New Roman" w:cs="Times New Roman"/>
          <w:sz w:val="21"/>
          <w:szCs w:val="21"/>
        </w:rPr>
        <w:t>»</w:t>
      </w:r>
      <w:r w:rsidRPr="00A65FD9">
        <w:rPr>
          <w:rFonts w:ascii="Times New Roman" w:hAnsi="Times New Roman" w:cs="Times New Roman"/>
          <w:sz w:val="21"/>
          <w:szCs w:val="21"/>
        </w:rPr>
        <w:t xml:space="preserve">, которому принадлежит право </w:t>
      </w:r>
      <w:r w:rsidR="00F30B25" w:rsidRPr="00A65FD9">
        <w:rPr>
          <w:rFonts w:ascii="Times New Roman" w:hAnsi="Times New Roman" w:cs="Times New Roman"/>
          <w:sz w:val="21"/>
          <w:szCs w:val="21"/>
        </w:rPr>
        <w:t xml:space="preserve">собственности на </w:t>
      </w:r>
      <w:r w:rsidRPr="00A65FD9">
        <w:rPr>
          <w:rFonts w:ascii="Times New Roman" w:hAnsi="Times New Roman" w:cs="Times New Roman"/>
          <w:sz w:val="21"/>
          <w:szCs w:val="21"/>
        </w:rPr>
        <w:t>земельн</w:t>
      </w:r>
      <w:r w:rsidR="00F30B25" w:rsidRPr="00A65FD9">
        <w:rPr>
          <w:rFonts w:ascii="Times New Roman" w:hAnsi="Times New Roman" w:cs="Times New Roman"/>
          <w:sz w:val="21"/>
          <w:szCs w:val="21"/>
        </w:rPr>
        <w:t>ый</w:t>
      </w:r>
      <w:r w:rsidRPr="00A65FD9">
        <w:rPr>
          <w:rFonts w:ascii="Times New Roman" w:hAnsi="Times New Roman" w:cs="Times New Roman"/>
          <w:sz w:val="21"/>
          <w:szCs w:val="21"/>
        </w:rPr>
        <w:t xml:space="preserve"> участ</w:t>
      </w:r>
      <w:r w:rsidR="00F30B25" w:rsidRPr="00A65FD9">
        <w:rPr>
          <w:rFonts w:ascii="Times New Roman" w:hAnsi="Times New Roman" w:cs="Times New Roman"/>
          <w:sz w:val="21"/>
          <w:szCs w:val="21"/>
        </w:rPr>
        <w:t>ок</w:t>
      </w:r>
      <w:r w:rsidRPr="00A65FD9">
        <w:rPr>
          <w:rFonts w:ascii="Times New Roman" w:hAnsi="Times New Roman" w:cs="Times New Roman"/>
          <w:sz w:val="21"/>
          <w:szCs w:val="21"/>
        </w:rPr>
        <w:t xml:space="preserve"> по адресу: </w:t>
      </w:r>
      <w:r w:rsidR="00E92740" w:rsidRPr="00A65FD9">
        <w:rPr>
          <w:rFonts w:ascii="Times New Roman" w:hAnsi="Times New Roman" w:cs="Times New Roman"/>
          <w:sz w:val="21"/>
          <w:szCs w:val="21"/>
        </w:rPr>
        <w:t xml:space="preserve">Российская Федерация, Республика Татарстан, </w:t>
      </w:r>
      <w:r w:rsidR="00B179D1" w:rsidRPr="00A65FD9">
        <w:rPr>
          <w:rFonts w:ascii="Times New Roman" w:hAnsi="Times New Roman" w:cs="Times New Roman"/>
          <w:sz w:val="21"/>
          <w:szCs w:val="21"/>
        </w:rPr>
        <w:t xml:space="preserve">Нижнекамский муниципальный район, МО «г. Нижнекамск», г. Нижнекамск, </w:t>
      </w:r>
      <w:r w:rsidR="00EC234D" w:rsidRPr="00A65FD9">
        <w:rPr>
          <w:rFonts w:ascii="Times New Roman" w:hAnsi="Times New Roman" w:cs="Times New Roman"/>
          <w:sz w:val="21"/>
          <w:szCs w:val="21"/>
        </w:rPr>
        <w:t>кадастровый номер: 16:</w:t>
      </w:r>
      <w:r w:rsidR="00E4361A" w:rsidRPr="00A65FD9">
        <w:rPr>
          <w:rFonts w:ascii="Times New Roman" w:hAnsi="Times New Roman" w:cs="Times New Roman"/>
          <w:sz w:val="21"/>
          <w:szCs w:val="21"/>
        </w:rPr>
        <w:t>30</w:t>
      </w:r>
      <w:r w:rsidR="00EC234D" w:rsidRPr="00A65FD9">
        <w:rPr>
          <w:rFonts w:ascii="Times New Roman" w:hAnsi="Times New Roman" w:cs="Times New Roman"/>
          <w:sz w:val="21"/>
          <w:szCs w:val="21"/>
        </w:rPr>
        <w:t>:</w:t>
      </w:r>
      <w:r w:rsidR="00E4361A" w:rsidRPr="00A65FD9">
        <w:rPr>
          <w:rFonts w:ascii="Times New Roman" w:hAnsi="Times New Roman" w:cs="Times New Roman"/>
          <w:sz w:val="21"/>
          <w:szCs w:val="21"/>
        </w:rPr>
        <w:t>010802</w:t>
      </w:r>
      <w:r w:rsidR="00EC234D" w:rsidRPr="00A65FD9">
        <w:rPr>
          <w:rFonts w:ascii="Times New Roman" w:hAnsi="Times New Roman" w:cs="Times New Roman"/>
          <w:sz w:val="21"/>
          <w:szCs w:val="21"/>
        </w:rPr>
        <w:t>:</w:t>
      </w:r>
      <w:r w:rsidR="00E4361A" w:rsidRPr="00A65FD9">
        <w:rPr>
          <w:rFonts w:ascii="Times New Roman" w:hAnsi="Times New Roman" w:cs="Times New Roman"/>
          <w:sz w:val="21"/>
          <w:szCs w:val="21"/>
        </w:rPr>
        <w:t>1159</w:t>
      </w:r>
      <w:r w:rsidRPr="00A65FD9">
        <w:rPr>
          <w:rFonts w:ascii="Times New Roman" w:hAnsi="Times New Roman" w:cs="Times New Roman"/>
          <w:sz w:val="21"/>
          <w:szCs w:val="21"/>
        </w:rPr>
        <w:t>,</w:t>
      </w:r>
      <w:r w:rsidR="00B179D1" w:rsidRPr="00A65FD9">
        <w:rPr>
          <w:rFonts w:ascii="Times New Roman" w:hAnsi="Times New Roman" w:cs="Times New Roman"/>
          <w:sz w:val="21"/>
          <w:szCs w:val="21"/>
        </w:rPr>
        <w:t xml:space="preserve"> </w:t>
      </w:r>
      <w:r w:rsidRPr="00A65FD9">
        <w:rPr>
          <w:rFonts w:ascii="Times New Roman" w:hAnsi="Times New Roman" w:cs="Times New Roman"/>
          <w:sz w:val="21"/>
          <w:szCs w:val="21"/>
        </w:rPr>
        <w:t xml:space="preserve">осуществляющее строительство Объекта недвижимости на основании полученного Разрешения на строительство № </w:t>
      </w:r>
      <w:r w:rsidR="00234608" w:rsidRPr="00A65FD9">
        <w:rPr>
          <w:rFonts w:ascii="Times New Roman" w:hAnsi="Times New Roman" w:cs="Times New Roman"/>
          <w:sz w:val="21"/>
          <w:szCs w:val="21"/>
          <w:lang w:val="en-US"/>
        </w:rPr>
        <w:t>RU</w:t>
      </w:r>
      <w:r w:rsidR="00E92740" w:rsidRPr="00A65FD9">
        <w:rPr>
          <w:rFonts w:ascii="Times New Roman" w:hAnsi="Times New Roman" w:cs="Times New Roman"/>
          <w:sz w:val="21"/>
          <w:szCs w:val="21"/>
        </w:rPr>
        <w:t>16</w:t>
      </w:r>
      <w:r w:rsidR="00B179D1" w:rsidRPr="00A65FD9">
        <w:rPr>
          <w:rFonts w:ascii="Times New Roman" w:hAnsi="Times New Roman" w:cs="Times New Roman"/>
          <w:sz w:val="21"/>
          <w:szCs w:val="21"/>
        </w:rPr>
        <w:t>530117</w:t>
      </w:r>
      <w:r w:rsidR="00E92740" w:rsidRPr="00A65FD9">
        <w:rPr>
          <w:rFonts w:ascii="Times New Roman" w:hAnsi="Times New Roman" w:cs="Times New Roman"/>
          <w:sz w:val="21"/>
          <w:szCs w:val="21"/>
        </w:rPr>
        <w:t>-</w:t>
      </w:r>
      <w:r w:rsidR="00B179D1" w:rsidRPr="00A65FD9">
        <w:rPr>
          <w:rFonts w:ascii="Times New Roman" w:hAnsi="Times New Roman" w:cs="Times New Roman"/>
          <w:sz w:val="21"/>
          <w:szCs w:val="21"/>
        </w:rPr>
        <w:t>01</w:t>
      </w:r>
      <w:r w:rsidR="00E92740" w:rsidRPr="00A65FD9">
        <w:rPr>
          <w:rFonts w:ascii="Times New Roman" w:hAnsi="Times New Roman" w:cs="Times New Roman"/>
          <w:sz w:val="21"/>
          <w:szCs w:val="21"/>
        </w:rPr>
        <w:t>-</w:t>
      </w:r>
      <w:r w:rsidR="00733B45" w:rsidRPr="00A65FD9">
        <w:rPr>
          <w:rFonts w:ascii="Times New Roman" w:hAnsi="Times New Roman" w:cs="Times New Roman"/>
          <w:sz w:val="21"/>
          <w:szCs w:val="21"/>
        </w:rPr>
        <w:t>96</w:t>
      </w:r>
      <w:r w:rsidR="00EC234D" w:rsidRPr="00A65FD9">
        <w:rPr>
          <w:rFonts w:ascii="Times New Roman" w:hAnsi="Times New Roman" w:cs="Times New Roman"/>
          <w:sz w:val="21"/>
          <w:szCs w:val="21"/>
        </w:rPr>
        <w:t xml:space="preserve"> от </w:t>
      </w:r>
      <w:r w:rsidR="00733B45" w:rsidRPr="00A65FD9">
        <w:rPr>
          <w:rFonts w:ascii="Times New Roman" w:hAnsi="Times New Roman" w:cs="Times New Roman"/>
          <w:sz w:val="21"/>
          <w:szCs w:val="21"/>
        </w:rPr>
        <w:t>20.10.2023</w:t>
      </w:r>
      <w:r w:rsidR="00A67191" w:rsidRPr="00A65FD9">
        <w:rPr>
          <w:rFonts w:ascii="Times New Roman" w:hAnsi="Times New Roman" w:cs="Times New Roman"/>
          <w:sz w:val="21"/>
          <w:szCs w:val="21"/>
        </w:rPr>
        <w:t xml:space="preserve"> </w:t>
      </w:r>
      <w:r w:rsidR="00EC234D" w:rsidRPr="00A65FD9">
        <w:rPr>
          <w:rFonts w:ascii="Times New Roman" w:hAnsi="Times New Roman" w:cs="Times New Roman"/>
          <w:sz w:val="21"/>
          <w:szCs w:val="21"/>
        </w:rPr>
        <w:t xml:space="preserve">г. </w:t>
      </w:r>
      <w:r w:rsidRPr="00A65FD9">
        <w:rPr>
          <w:rFonts w:ascii="Times New Roman" w:hAnsi="Times New Roman" w:cs="Times New Roman"/>
          <w:sz w:val="21"/>
          <w:szCs w:val="21"/>
        </w:rPr>
        <w:t xml:space="preserve">выданного </w:t>
      </w:r>
      <w:r w:rsidR="004E05A8" w:rsidRPr="00A65FD9">
        <w:rPr>
          <w:rFonts w:ascii="Times New Roman" w:hAnsi="Times New Roman" w:cs="Times New Roman"/>
          <w:sz w:val="21"/>
          <w:szCs w:val="21"/>
        </w:rPr>
        <w:t xml:space="preserve">Исполнительным комитетом </w:t>
      </w:r>
      <w:r w:rsidR="00B179D1" w:rsidRPr="00A65FD9">
        <w:rPr>
          <w:rFonts w:ascii="Times New Roman" w:hAnsi="Times New Roman" w:cs="Times New Roman"/>
          <w:sz w:val="21"/>
          <w:szCs w:val="21"/>
        </w:rPr>
        <w:t>Нижнекамского муниципального района Республики Татарстан</w:t>
      </w:r>
      <w:r w:rsidRPr="00A65FD9">
        <w:rPr>
          <w:rFonts w:ascii="Times New Roman" w:hAnsi="Times New Roman" w:cs="Times New Roman"/>
          <w:sz w:val="21"/>
          <w:szCs w:val="21"/>
        </w:rPr>
        <w:t xml:space="preserve">, в соответствии с проектной декларацией, размещенной на сайте: </w:t>
      </w:r>
      <w:r w:rsidR="004F76C0" w:rsidRPr="00A65FD9">
        <w:rPr>
          <w:rFonts w:ascii="Times New Roman" w:hAnsi="Times New Roman" w:cs="Times New Roman"/>
          <w:sz w:val="21"/>
          <w:szCs w:val="21"/>
        </w:rPr>
        <w:t>https://www.gk-evrostil.ru/</w:t>
      </w:r>
      <w:r w:rsidRPr="00A65FD9">
        <w:rPr>
          <w:rFonts w:ascii="Times New Roman" w:hAnsi="Times New Roman" w:cs="Times New Roman"/>
          <w:sz w:val="21"/>
          <w:szCs w:val="21"/>
        </w:rPr>
        <w:t>, а также на сайте единой информационной системы жилищного строительства https://наш.дом.рф/.</w:t>
      </w:r>
    </w:p>
    <w:p w14:paraId="5AC29AAF"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1.3. «Участник» – физическое или юридическое лицо, принимающее долевое участие в строительстве Объекта недвижимости на основании настоящего Договора.</w:t>
      </w:r>
    </w:p>
    <w:p w14:paraId="76B51944"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1.4. «Объект недвижимости» – </w:t>
      </w:r>
      <w:r w:rsidR="00E4361A" w:rsidRPr="00A65FD9">
        <w:rPr>
          <w:rFonts w:ascii="Times New Roman" w:hAnsi="Times New Roman" w:cs="Times New Roman"/>
          <w:sz w:val="21"/>
          <w:szCs w:val="21"/>
        </w:rPr>
        <w:t>Многоэтажный жилой дом со встроенно-пристроенными нежилыми помещениями на первом этаже», расположенный по адресу: Республика Татарстан, Нижнекамский муниципальный район МО «г. Нижнекамск» г. Нижнекамск, 45 микрорайон</w:t>
      </w:r>
      <w:r w:rsidR="00E92740" w:rsidRPr="00A65FD9">
        <w:rPr>
          <w:rFonts w:ascii="Times New Roman" w:hAnsi="Times New Roman" w:cs="Times New Roman"/>
          <w:sz w:val="21"/>
          <w:szCs w:val="21"/>
        </w:rPr>
        <w:t xml:space="preserve">, </w:t>
      </w:r>
      <w:r w:rsidRPr="00A65FD9">
        <w:rPr>
          <w:rFonts w:ascii="Times New Roman" w:hAnsi="Times New Roman" w:cs="Times New Roman"/>
          <w:sz w:val="21"/>
          <w:szCs w:val="21"/>
        </w:rPr>
        <w:t xml:space="preserve">строительство которого осуществляется </w:t>
      </w:r>
      <w:r w:rsidR="00EC234D" w:rsidRPr="00A65FD9">
        <w:rPr>
          <w:rFonts w:ascii="Times New Roman" w:hAnsi="Times New Roman" w:cs="Times New Roman"/>
          <w:sz w:val="21"/>
          <w:szCs w:val="21"/>
        </w:rPr>
        <w:t xml:space="preserve">на земельном участке, расположенном </w:t>
      </w:r>
      <w:r w:rsidRPr="00A65FD9">
        <w:rPr>
          <w:rFonts w:ascii="Times New Roman" w:hAnsi="Times New Roman" w:cs="Times New Roman"/>
          <w:sz w:val="21"/>
          <w:szCs w:val="21"/>
        </w:rPr>
        <w:t xml:space="preserve">по адресу: </w:t>
      </w:r>
      <w:r w:rsidR="00B179D1" w:rsidRPr="00A65FD9">
        <w:rPr>
          <w:rFonts w:ascii="Times New Roman" w:hAnsi="Times New Roman" w:cs="Times New Roman"/>
          <w:sz w:val="21"/>
          <w:szCs w:val="21"/>
        </w:rPr>
        <w:t xml:space="preserve">Российская Федерация, Республика Татарстан, Нижнекамский муниципальный район,  МО «г. Нижнекамск», г. Нижнекамск, </w:t>
      </w:r>
      <w:r w:rsidRPr="00A65FD9">
        <w:rPr>
          <w:rFonts w:ascii="Times New Roman" w:hAnsi="Times New Roman" w:cs="Times New Roman"/>
          <w:sz w:val="21"/>
          <w:szCs w:val="21"/>
        </w:rPr>
        <w:t>на основании документов, указанных в разделе 3 настоящего Договора. Указанный выше адрес Объекта недвижимости является строительным и может быть уточнен после ввода Объекта недвижимости в эксплуатацию. Объект недвижимости имеет следующие технические характеристики:</w:t>
      </w:r>
      <w:r w:rsidR="00B179D1" w:rsidRPr="00A65FD9">
        <w:rPr>
          <w:rFonts w:ascii="Times New Roman" w:hAnsi="Times New Roman" w:cs="Times New Roman"/>
          <w:sz w:val="21"/>
          <w:szCs w:val="21"/>
        </w:rPr>
        <w:t xml:space="preserve"> </w:t>
      </w:r>
    </w:p>
    <w:p w14:paraId="1C9742E9" w14:textId="77777777" w:rsidR="00EC234D" w:rsidRPr="00A65FD9" w:rsidRDefault="00D879E4" w:rsidP="00E744DE">
      <w:pPr>
        <w:widowControl w:val="0"/>
        <w:tabs>
          <w:tab w:val="left" w:pos="426"/>
          <w:tab w:val="num" w:pos="9858"/>
        </w:tabs>
        <w:ind w:left="-142"/>
        <w:jc w:val="both"/>
        <w:rPr>
          <w:rFonts w:ascii="Times New Roman" w:eastAsia="SimSun" w:hAnsi="Times New Roman" w:cs="Times New Roman"/>
          <w:kern w:val="1"/>
          <w:sz w:val="21"/>
          <w:szCs w:val="21"/>
          <w:lang w:eastAsia="hi-IN" w:bidi="hi-IN"/>
        </w:rPr>
      </w:pPr>
      <w:r w:rsidRPr="00A65FD9">
        <w:rPr>
          <w:rFonts w:ascii="Times New Roman" w:hAnsi="Times New Roman" w:cs="Times New Roman"/>
          <w:sz w:val="21"/>
          <w:szCs w:val="21"/>
        </w:rPr>
        <w:t xml:space="preserve">- </w:t>
      </w:r>
      <w:r w:rsidR="00EC234D" w:rsidRPr="00A65FD9">
        <w:rPr>
          <w:rFonts w:ascii="Times New Roman" w:eastAsia="SimSun" w:hAnsi="Times New Roman" w:cs="Times New Roman"/>
          <w:kern w:val="1"/>
          <w:sz w:val="21"/>
          <w:szCs w:val="21"/>
          <w:lang w:eastAsia="hi-IN" w:bidi="hi-IN"/>
        </w:rPr>
        <w:t>многоквартирн</w:t>
      </w:r>
      <w:r w:rsidR="00E92740" w:rsidRPr="00A65FD9">
        <w:rPr>
          <w:rFonts w:ascii="Times New Roman" w:eastAsia="SimSun" w:hAnsi="Times New Roman" w:cs="Times New Roman"/>
          <w:kern w:val="1"/>
          <w:sz w:val="21"/>
          <w:szCs w:val="21"/>
          <w:lang w:eastAsia="hi-IN" w:bidi="hi-IN"/>
        </w:rPr>
        <w:t>ый</w:t>
      </w:r>
      <w:r w:rsidR="00EC234D" w:rsidRPr="00A65FD9">
        <w:rPr>
          <w:rFonts w:ascii="Times New Roman" w:eastAsia="SimSun" w:hAnsi="Times New Roman" w:cs="Times New Roman"/>
          <w:kern w:val="1"/>
          <w:sz w:val="21"/>
          <w:szCs w:val="21"/>
          <w:lang w:eastAsia="hi-IN" w:bidi="hi-IN"/>
        </w:rPr>
        <w:t xml:space="preserve"> </w:t>
      </w:r>
      <w:r w:rsidR="00E92740" w:rsidRPr="00A65FD9">
        <w:rPr>
          <w:rFonts w:ascii="Times New Roman" w:eastAsia="SimSun" w:hAnsi="Times New Roman" w:cs="Times New Roman"/>
          <w:kern w:val="1"/>
          <w:sz w:val="21"/>
          <w:szCs w:val="21"/>
          <w:lang w:eastAsia="hi-IN" w:bidi="hi-IN"/>
        </w:rPr>
        <w:t>дом</w:t>
      </w:r>
      <w:r w:rsidR="00EC234D" w:rsidRPr="00A65FD9">
        <w:rPr>
          <w:rFonts w:ascii="Times New Roman" w:eastAsia="SimSun" w:hAnsi="Times New Roman" w:cs="Times New Roman"/>
          <w:kern w:val="1"/>
          <w:sz w:val="21"/>
          <w:szCs w:val="21"/>
          <w:lang w:eastAsia="hi-IN" w:bidi="hi-IN"/>
        </w:rPr>
        <w:t>;</w:t>
      </w:r>
      <w:r w:rsidR="00E92740" w:rsidRPr="00A65FD9">
        <w:rPr>
          <w:rFonts w:ascii="Times New Roman" w:eastAsia="SimSun" w:hAnsi="Times New Roman" w:cs="Times New Roman"/>
          <w:kern w:val="1"/>
          <w:sz w:val="21"/>
          <w:szCs w:val="21"/>
          <w:lang w:eastAsia="hi-IN" w:bidi="hi-IN"/>
        </w:rPr>
        <w:t xml:space="preserve"> </w:t>
      </w:r>
      <w:r w:rsidR="00F30B25" w:rsidRPr="00A65FD9">
        <w:rPr>
          <w:rFonts w:ascii="Times New Roman" w:eastAsia="SimSun" w:hAnsi="Times New Roman" w:cs="Times New Roman"/>
          <w:kern w:val="1"/>
          <w:sz w:val="21"/>
          <w:szCs w:val="21"/>
          <w:lang w:eastAsia="hi-IN" w:bidi="hi-IN"/>
        </w:rPr>
        <w:t xml:space="preserve"> </w:t>
      </w:r>
    </w:p>
    <w:p w14:paraId="71EEAC33" w14:textId="77777777" w:rsidR="00EC234D" w:rsidRPr="00A65FD9" w:rsidRDefault="00EC234D" w:rsidP="00E744DE">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A65FD9">
        <w:rPr>
          <w:rFonts w:ascii="Times New Roman" w:eastAsia="SimSun" w:hAnsi="Times New Roman" w:cs="Times New Roman"/>
          <w:kern w:val="1"/>
          <w:sz w:val="21"/>
          <w:szCs w:val="21"/>
          <w:lang w:eastAsia="hi-IN" w:bidi="hi-IN"/>
        </w:rPr>
        <w:t xml:space="preserve">- общая </w:t>
      </w:r>
      <w:proofErr w:type="gramStart"/>
      <w:r w:rsidRPr="00A65FD9">
        <w:rPr>
          <w:rFonts w:ascii="Times New Roman" w:eastAsia="SimSun" w:hAnsi="Times New Roman" w:cs="Times New Roman"/>
          <w:kern w:val="1"/>
          <w:sz w:val="21"/>
          <w:szCs w:val="21"/>
          <w:lang w:eastAsia="hi-IN" w:bidi="hi-IN"/>
        </w:rPr>
        <w:t>площадь:</w:t>
      </w:r>
      <w:r w:rsidR="00733B45" w:rsidRPr="00A65FD9">
        <w:rPr>
          <w:rFonts w:ascii="Times New Roman" w:eastAsia="SimSun" w:hAnsi="Times New Roman" w:cs="Times New Roman"/>
          <w:color w:val="000000"/>
          <w:kern w:val="1"/>
          <w:sz w:val="21"/>
          <w:szCs w:val="21"/>
          <w:shd w:val="clear" w:color="auto" w:fill="FFFFFF"/>
          <w:lang w:eastAsia="hi-IN" w:bidi="hi-IN"/>
        </w:rPr>
        <w:t>_</w:t>
      </w:r>
      <w:proofErr w:type="gramEnd"/>
      <w:r w:rsidR="009F6A23" w:rsidRPr="00A65FD9">
        <w:rPr>
          <w:rFonts w:ascii="Times New Roman" w:eastAsia="SimSun" w:hAnsi="Times New Roman" w:cs="Times New Roman"/>
          <w:color w:val="000000"/>
          <w:kern w:val="1"/>
          <w:sz w:val="21"/>
          <w:szCs w:val="21"/>
          <w:shd w:val="clear" w:color="auto" w:fill="FFFFFF"/>
          <w:lang w:eastAsia="hi-IN" w:bidi="hi-IN"/>
        </w:rPr>
        <w:t>10 956,15</w:t>
      </w:r>
      <w:r w:rsidRPr="00A65FD9">
        <w:rPr>
          <w:rFonts w:ascii="Times New Roman" w:eastAsia="SimSun" w:hAnsi="Times New Roman" w:cs="Times New Roman"/>
          <w:color w:val="000000"/>
          <w:kern w:val="1"/>
          <w:sz w:val="21"/>
          <w:szCs w:val="21"/>
          <w:shd w:val="clear" w:color="auto" w:fill="FFFFFF"/>
          <w:lang w:eastAsia="hi-IN" w:bidi="hi-IN"/>
        </w:rPr>
        <w:t xml:space="preserve"> </w:t>
      </w:r>
      <w:proofErr w:type="spellStart"/>
      <w:r w:rsidRPr="00A65FD9">
        <w:rPr>
          <w:rFonts w:ascii="Times New Roman" w:eastAsia="SimSun" w:hAnsi="Times New Roman" w:cs="Times New Roman"/>
          <w:kern w:val="1"/>
          <w:sz w:val="21"/>
          <w:szCs w:val="21"/>
          <w:lang w:eastAsia="hi-IN" w:bidi="hi-IN"/>
        </w:rPr>
        <w:t>кв.м</w:t>
      </w:r>
      <w:proofErr w:type="spellEnd"/>
      <w:r w:rsidRPr="00A65FD9">
        <w:rPr>
          <w:rFonts w:ascii="Times New Roman" w:eastAsia="SimSun" w:hAnsi="Times New Roman" w:cs="Times New Roman"/>
          <w:kern w:val="1"/>
          <w:sz w:val="21"/>
          <w:szCs w:val="21"/>
          <w:lang w:eastAsia="hi-IN" w:bidi="hi-IN"/>
        </w:rPr>
        <w:t>.;</w:t>
      </w:r>
    </w:p>
    <w:p w14:paraId="6C510C46" w14:textId="62CE5E20" w:rsidR="00EC234D" w:rsidRPr="00A65FD9" w:rsidRDefault="00EC234D" w:rsidP="00E744DE">
      <w:pPr>
        <w:widowControl w:val="0"/>
        <w:tabs>
          <w:tab w:val="left" w:pos="426"/>
          <w:tab w:val="num" w:pos="9858"/>
        </w:tabs>
        <w:suppressAutoHyphens/>
        <w:ind w:left="-142"/>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 xml:space="preserve">- этажность здания: </w:t>
      </w:r>
      <w:r w:rsidR="001270CC" w:rsidRPr="00A65FD9">
        <w:rPr>
          <w:rFonts w:ascii="Times New Roman" w:eastAsia="SimSun" w:hAnsi="Times New Roman" w:cs="Times New Roman"/>
          <w:color w:val="000000" w:themeColor="text1"/>
          <w:kern w:val="1"/>
          <w:sz w:val="21"/>
          <w:szCs w:val="21"/>
          <w:lang w:eastAsia="hi-IN" w:bidi="hi-IN"/>
        </w:rPr>
        <w:t>2</w:t>
      </w:r>
      <w:r w:rsidR="00F8088B" w:rsidRPr="00A65FD9">
        <w:rPr>
          <w:rFonts w:ascii="Times New Roman" w:eastAsia="SimSun" w:hAnsi="Times New Roman" w:cs="Times New Roman"/>
          <w:color w:val="000000" w:themeColor="text1"/>
          <w:kern w:val="1"/>
          <w:sz w:val="21"/>
          <w:szCs w:val="21"/>
          <w:lang w:eastAsia="hi-IN" w:bidi="hi-IN"/>
        </w:rPr>
        <w:t>0</w:t>
      </w:r>
      <w:r w:rsidRPr="00A65FD9">
        <w:rPr>
          <w:rFonts w:ascii="Times New Roman" w:eastAsia="SimSun" w:hAnsi="Times New Roman" w:cs="Times New Roman"/>
          <w:color w:val="000000" w:themeColor="text1"/>
          <w:kern w:val="1"/>
          <w:sz w:val="21"/>
          <w:szCs w:val="21"/>
          <w:lang w:eastAsia="hi-IN" w:bidi="hi-IN"/>
        </w:rPr>
        <w:t>;</w:t>
      </w:r>
    </w:p>
    <w:p w14:paraId="7C50BB0F" w14:textId="77777777" w:rsidR="00EC234D" w:rsidRPr="00A65FD9" w:rsidRDefault="00EC234D" w:rsidP="00E744DE">
      <w:pPr>
        <w:widowControl w:val="0"/>
        <w:tabs>
          <w:tab w:val="left" w:pos="426"/>
          <w:tab w:val="num" w:pos="9858"/>
        </w:tabs>
        <w:suppressAutoHyphens/>
        <w:ind w:left="-142"/>
        <w:jc w:val="both"/>
        <w:rPr>
          <w:rFonts w:ascii="Times New Roman" w:eastAsia="SimSun" w:hAnsi="Times New Roman" w:cs="Times New Roman"/>
          <w:kern w:val="1"/>
          <w:sz w:val="21"/>
          <w:szCs w:val="21"/>
          <w:lang w:eastAsia="hi-IN" w:bidi="hi-IN"/>
        </w:rPr>
      </w:pPr>
      <w:r w:rsidRPr="00A65FD9">
        <w:rPr>
          <w:rFonts w:ascii="Times New Roman" w:eastAsia="SimSun" w:hAnsi="Times New Roman" w:cs="Times New Roman"/>
          <w:kern w:val="1"/>
          <w:sz w:val="21"/>
          <w:szCs w:val="21"/>
          <w:lang w:eastAsia="hi-IN" w:bidi="hi-IN"/>
        </w:rPr>
        <w:t xml:space="preserve">- количество этажей: </w:t>
      </w:r>
      <w:r w:rsidR="00B179D1" w:rsidRPr="00A65FD9">
        <w:rPr>
          <w:rFonts w:ascii="Times New Roman" w:eastAsia="SimSun" w:hAnsi="Times New Roman" w:cs="Times New Roman"/>
          <w:kern w:val="1"/>
          <w:sz w:val="21"/>
          <w:szCs w:val="21"/>
          <w:lang w:eastAsia="hi-IN" w:bidi="hi-IN"/>
        </w:rPr>
        <w:t>21</w:t>
      </w:r>
      <w:r w:rsidRPr="00A65FD9">
        <w:rPr>
          <w:rFonts w:ascii="Times New Roman" w:eastAsia="SimSun" w:hAnsi="Times New Roman" w:cs="Times New Roman"/>
          <w:kern w:val="1"/>
          <w:sz w:val="21"/>
          <w:szCs w:val="21"/>
          <w:lang w:eastAsia="hi-IN" w:bidi="hi-IN"/>
        </w:rPr>
        <w:t>;</w:t>
      </w:r>
    </w:p>
    <w:p w14:paraId="4025225D" w14:textId="77777777" w:rsidR="00EC234D" w:rsidRPr="00A65FD9" w:rsidRDefault="00EC234D" w:rsidP="00E744DE">
      <w:pPr>
        <w:widowControl w:val="0"/>
        <w:suppressAutoHyphens/>
        <w:ind w:left="-142"/>
        <w:jc w:val="both"/>
        <w:rPr>
          <w:rFonts w:ascii="Times New Roman" w:eastAsia="SimSun" w:hAnsi="Times New Roman" w:cs="Mangal"/>
          <w:color w:val="000000" w:themeColor="text1"/>
          <w:kern w:val="1"/>
          <w:sz w:val="21"/>
          <w:szCs w:val="21"/>
          <w:lang w:eastAsia="hi-IN" w:bidi="hi-IN"/>
        </w:rPr>
      </w:pPr>
      <w:r w:rsidRPr="00A65FD9">
        <w:rPr>
          <w:rFonts w:ascii="Times New Roman" w:eastAsia="SimSun" w:hAnsi="Times New Roman" w:cs="Mangal"/>
          <w:color w:val="000000" w:themeColor="text1"/>
          <w:kern w:val="1"/>
          <w:sz w:val="21"/>
          <w:szCs w:val="21"/>
          <w:lang w:eastAsia="hi-IN" w:bidi="hi-IN"/>
        </w:rPr>
        <w:t xml:space="preserve">- материал наружных стен: </w:t>
      </w:r>
      <w:r w:rsidR="00216190" w:rsidRPr="00A65FD9">
        <w:rPr>
          <w:rFonts w:ascii="Times New Roman" w:eastAsia="SimSun" w:hAnsi="Times New Roman" w:cs="Mangal"/>
          <w:color w:val="000000" w:themeColor="text1"/>
          <w:kern w:val="1"/>
          <w:sz w:val="21"/>
          <w:szCs w:val="21"/>
          <w:lang w:eastAsia="hi-IN" w:bidi="hi-IN"/>
        </w:rPr>
        <w:t>сборный железобетонный каркас и стенами</w:t>
      </w:r>
      <w:r w:rsidR="00A82765" w:rsidRPr="00A65FD9">
        <w:rPr>
          <w:rFonts w:ascii="Times New Roman" w:eastAsia="SimSun" w:hAnsi="Times New Roman" w:cs="Mangal"/>
          <w:color w:val="000000" w:themeColor="text1"/>
          <w:kern w:val="1"/>
          <w:sz w:val="21"/>
          <w:szCs w:val="21"/>
          <w:lang w:eastAsia="hi-IN" w:bidi="hi-IN"/>
        </w:rPr>
        <w:t xml:space="preserve"> мелкоштучных каменных материалов</w:t>
      </w:r>
      <w:r w:rsidRPr="00A65FD9">
        <w:rPr>
          <w:rFonts w:ascii="Times New Roman" w:eastAsia="SimSun" w:hAnsi="Times New Roman" w:cs="Mangal"/>
          <w:color w:val="000000" w:themeColor="text1"/>
          <w:kern w:val="1"/>
          <w:sz w:val="21"/>
          <w:szCs w:val="21"/>
          <w:lang w:eastAsia="hi-IN" w:bidi="hi-IN"/>
        </w:rPr>
        <w:t>;</w:t>
      </w:r>
    </w:p>
    <w:p w14:paraId="6BA4239F" w14:textId="77777777" w:rsidR="00EC234D" w:rsidRPr="00A65FD9" w:rsidRDefault="00EC234D" w:rsidP="00E744DE">
      <w:pPr>
        <w:widowControl w:val="0"/>
        <w:suppressAutoHyphens/>
        <w:ind w:left="-142"/>
        <w:jc w:val="both"/>
        <w:rPr>
          <w:rFonts w:ascii="Times New Roman" w:eastAsia="SimSun" w:hAnsi="Times New Roman" w:cs="Mangal"/>
          <w:color w:val="000000" w:themeColor="text1"/>
          <w:kern w:val="1"/>
          <w:sz w:val="21"/>
          <w:szCs w:val="21"/>
          <w:lang w:eastAsia="hi-IN" w:bidi="hi-IN"/>
        </w:rPr>
      </w:pPr>
      <w:r w:rsidRPr="00A65FD9">
        <w:rPr>
          <w:rFonts w:ascii="Times New Roman" w:eastAsia="SimSun" w:hAnsi="Times New Roman" w:cs="Mangal"/>
          <w:color w:val="000000" w:themeColor="text1"/>
          <w:kern w:val="1"/>
          <w:sz w:val="21"/>
          <w:szCs w:val="21"/>
          <w:lang w:eastAsia="hi-IN" w:bidi="hi-IN"/>
        </w:rPr>
        <w:t xml:space="preserve">- материал поэтажных перекрытий: из железобетонных плит;  </w:t>
      </w:r>
    </w:p>
    <w:p w14:paraId="12F782CD" w14:textId="21FDD030" w:rsidR="00EC234D" w:rsidRPr="00A65FD9" w:rsidRDefault="00216190" w:rsidP="00E744DE">
      <w:pPr>
        <w:widowControl w:val="0"/>
        <w:suppressAutoHyphens/>
        <w:ind w:left="-142"/>
        <w:jc w:val="both"/>
        <w:rPr>
          <w:rFonts w:ascii="Times New Roman" w:eastAsia="SimSun" w:hAnsi="Times New Roman" w:cs="Mangal"/>
          <w:color w:val="000000" w:themeColor="text1"/>
          <w:kern w:val="1"/>
          <w:sz w:val="21"/>
          <w:szCs w:val="21"/>
          <w:lang w:eastAsia="hi-IN" w:bidi="hi-IN"/>
        </w:rPr>
      </w:pPr>
      <w:r w:rsidRPr="00A65FD9">
        <w:rPr>
          <w:rFonts w:ascii="Times New Roman" w:eastAsia="SimSun" w:hAnsi="Times New Roman" w:cs="Mangal"/>
          <w:color w:val="000000" w:themeColor="text1"/>
          <w:kern w:val="1"/>
          <w:sz w:val="21"/>
          <w:szCs w:val="21"/>
          <w:lang w:eastAsia="hi-IN" w:bidi="hi-IN"/>
        </w:rPr>
        <w:t xml:space="preserve">- класс энергоэффективности: </w:t>
      </w:r>
      <w:r w:rsidR="00733B45" w:rsidRPr="00A65FD9">
        <w:rPr>
          <w:rFonts w:ascii="Times New Roman" w:eastAsia="SimSun" w:hAnsi="Times New Roman" w:cs="Mangal"/>
          <w:color w:val="000000" w:themeColor="text1"/>
          <w:kern w:val="1"/>
          <w:sz w:val="21"/>
          <w:szCs w:val="21"/>
          <w:lang w:eastAsia="hi-IN" w:bidi="hi-IN"/>
        </w:rPr>
        <w:t>_</w:t>
      </w:r>
      <w:r w:rsidR="00F8088B" w:rsidRPr="00A65FD9">
        <w:rPr>
          <w:rFonts w:ascii="Times New Roman" w:eastAsia="SimSun" w:hAnsi="Times New Roman" w:cs="Mangal"/>
          <w:color w:val="000000" w:themeColor="text1"/>
          <w:kern w:val="1"/>
          <w:sz w:val="21"/>
          <w:szCs w:val="21"/>
          <w:lang w:eastAsia="hi-IN" w:bidi="hi-IN"/>
        </w:rPr>
        <w:t>С</w:t>
      </w:r>
      <w:r w:rsidR="00733B45" w:rsidRPr="00A65FD9">
        <w:rPr>
          <w:rFonts w:ascii="Times New Roman" w:eastAsia="SimSun" w:hAnsi="Times New Roman" w:cs="Mangal"/>
          <w:color w:val="000000" w:themeColor="text1"/>
          <w:kern w:val="1"/>
          <w:sz w:val="21"/>
          <w:szCs w:val="21"/>
          <w:lang w:eastAsia="hi-IN" w:bidi="hi-IN"/>
        </w:rPr>
        <w:t>___</w:t>
      </w:r>
      <w:r w:rsidR="00EC234D" w:rsidRPr="00A65FD9">
        <w:rPr>
          <w:rFonts w:ascii="Times New Roman" w:eastAsia="SimSun" w:hAnsi="Times New Roman" w:cs="Mangal"/>
          <w:color w:val="000000" w:themeColor="text1"/>
          <w:kern w:val="1"/>
          <w:sz w:val="21"/>
          <w:szCs w:val="21"/>
          <w:lang w:eastAsia="hi-IN" w:bidi="hi-IN"/>
        </w:rPr>
        <w:t>; Класс энергоэффективности устанавливается не Застройщиком, а рассчитывается разработчиком проекта. При вводе объекта в эксплуатацию, заключение о соответствии построенного Объекта, определяется Инспекцией Государственного строительного надзора Республики Татарстан, на основании методики, установленной действующим законодательством Приказом от 06 июня 2016г. №399 Минстроя РФ.</w:t>
      </w:r>
    </w:p>
    <w:p w14:paraId="3C61A5A6" w14:textId="77777777" w:rsidR="00EC234D" w:rsidRPr="00A65FD9" w:rsidRDefault="00EC234D" w:rsidP="00E744DE">
      <w:pPr>
        <w:widowControl w:val="0"/>
        <w:tabs>
          <w:tab w:val="left" w:pos="426"/>
          <w:tab w:val="left" w:pos="7095"/>
        </w:tabs>
        <w:suppressAutoHyphens/>
        <w:ind w:left="-142"/>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 сейсмостойкость: 5 баллов;</w:t>
      </w:r>
      <w:r w:rsidR="00D244BA" w:rsidRPr="00A65FD9">
        <w:rPr>
          <w:rFonts w:ascii="Times New Roman" w:eastAsia="SimSun" w:hAnsi="Times New Roman" w:cs="Times New Roman"/>
          <w:color w:val="000000" w:themeColor="text1"/>
          <w:kern w:val="1"/>
          <w:sz w:val="21"/>
          <w:szCs w:val="21"/>
          <w:lang w:eastAsia="hi-IN" w:bidi="hi-IN"/>
        </w:rPr>
        <w:tab/>
      </w:r>
    </w:p>
    <w:p w14:paraId="091CAD78" w14:textId="77777777" w:rsidR="00EC234D" w:rsidRPr="00A65FD9" w:rsidRDefault="00EC234D" w:rsidP="00E744DE">
      <w:pPr>
        <w:widowControl w:val="0"/>
        <w:tabs>
          <w:tab w:val="left" w:pos="426"/>
          <w:tab w:val="num" w:pos="9858"/>
        </w:tabs>
        <w:suppressAutoHyphens/>
        <w:ind w:left="-142"/>
        <w:jc w:val="both"/>
        <w:rPr>
          <w:rFonts w:ascii="Times New Roman" w:hAnsi="Times New Roman" w:cs="Times New Roman"/>
          <w:color w:val="000000" w:themeColor="text1"/>
          <w:sz w:val="21"/>
          <w:szCs w:val="21"/>
        </w:rPr>
      </w:pPr>
      <w:r w:rsidRPr="00A65FD9">
        <w:rPr>
          <w:rFonts w:ascii="Times New Roman" w:eastAsia="SimSun" w:hAnsi="Times New Roman" w:cs="Times New Roman"/>
          <w:color w:val="000000" w:themeColor="text1"/>
          <w:kern w:val="1"/>
          <w:sz w:val="21"/>
          <w:szCs w:val="21"/>
          <w:lang w:eastAsia="hi-IN" w:bidi="hi-IN"/>
        </w:rPr>
        <w:t xml:space="preserve">- месторасположение: </w:t>
      </w:r>
      <w:r w:rsidR="00B179D1" w:rsidRPr="00A65FD9">
        <w:rPr>
          <w:rFonts w:ascii="Times New Roman" w:hAnsi="Times New Roman" w:cs="Times New Roman"/>
          <w:color w:val="000000" w:themeColor="text1"/>
          <w:sz w:val="21"/>
          <w:szCs w:val="21"/>
        </w:rPr>
        <w:t xml:space="preserve">Российская Федерация, Республика Татарстан, Нижнекамский муниципальный </w:t>
      </w:r>
      <w:proofErr w:type="gramStart"/>
      <w:r w:rsidR="00B179D1" w:rsidRPr="00A65FD9">
        <w:rPr>
          <w:rFonts w:ascii="Times New Roman" w:hAnsi="Times New Roman" w:cs="Times New Roman"/>
          <w:color w:val="000000" w:themeColor="text1"/>
          <w:sz w:val="21"/>
          <w:szCs w:val="21"/>
        </w:rPr>
        <w:t>район,  МО</w:t>
      </w:r>
      <w:proofErr w:type="gramEnd"/>
      <w:r w:rsidR="00B179D1" w:rsidRPr="00A65FD9">
        <w:rPr>
          <w:rFonts w:ascii="Times New Roman" w:hAnsi="Times New Roman" w:cs="Times New Roman"/>
          <w:color w:val="000000" w:themeColor="text1"/>
          <w:sz w:val="21"/>
          <w:szCs w:val="21"/>
        </w:rPr>
        <w:t xml:space="preserve"> «г. Нижнекамск», г. Нижнекамск, </w:t>
      </w:r>
      <w:r w:rsidR="00A82765" w:rsidRPr="00A65FD9">
        <w:rPr>
          <w:rFonts w:ascii="Times New Roman" w:hAnsi="Times New Roman" w:cs="Times New Roman"/>
          <w:color w:val="000000" w:themeColor="text1"/>
          <w:sz w:val="21"/>
          <w:szCs w:val="21"/>
        </w:rPr>
        <w:t xml:space="preserve">кадастровый номер </w:t>
      </w:r>
      <w:r w:rsidR="00E4361A" w:rsidRPr="00A65FD9">
        <w:rPr>
          <w:rFonts w:ascii="Times New Roman" w:hAnsi="Times New Roman" w:cs="Times New Roman"/>
          <w:sz w:val="21"/>
          <w:szCs w:val="21"/>
        </w:rPr>
        <w:t xml:space="preserve">16:30:010802:1159 </w:t>
      </w:r>
      <w:r w:rsidRPr="00A65FD9">
        <w:rPr>
          <w:rFonts w:ascii="Times New Roman" w:eastAsia="SimSun" w:hAnsi="Times New Roman" w:cs="Times New Roman"/>
          <w:color w:val="000000" w:themeColor="text1"/>
          <w:kern w:val="1"/>
          <w:sz w:val="21"/>
          <w:szCs w:val="21"/>
          <w:lang w:eastAsia="hi-IN" w:bidi="hi-IN"/>
        </w:rPr>
        <w:t xml:space="preserve">строительство которого осуществляет Застройщик. </w:t>
      </w:r>
      <w:r w:rsidR="00A82765" w:rsidRPr="00A65FD9">
        <w:rPr>
          <w:rFonts w:ascii="Times New Roman" w:eastAsia="SimSun" w:hAnsi="Times New Roman" w:cs="Times New Roman"/>
          <w:color w:val="000000" w:themeColor="text1"/>
          <w:kern w:val="1"/>
          <w:sz w:val="21"/>
          <w:szCs w:val="21"/>
          <w:lang w:eastAsia="hi-IN" w:bidi="hi-IN"/>
        </w:rPr>
        <w:t xml:space="preserve"> </w:t>
      </w:r>
      <w:r w:rsidR="00F30B25" w:rsidRPr="00A65FD9">
        <w:rPr>
          <w:rFonts w:ascii="Times New Roman" w:eastAsia="SimSun" w:hAnsi="Times New Roman" w:cs="Times New Roman"/>
          <w:color w:val="000000" w:themeColor="text1"/>
          <w:kern w:val="1"/>
          <w:sz w:val="21"/>
          <w:szCs w:val="21"/>
          <w:lang w:eastAsia="hi-IN" w:bidi="hi-IN"/>
        </w:rPr>
        <w:t xml:space="preserve"> </w:t>
      </w:r>
    </w:p>
    <w:p w14:paraId="2C37981B" w14:textId="77777777" w:rsidR="0009178C" w:rsidRPr="00A65FD9" w:rsidRDefault="00DB117A"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color w:val="000000" w:themeColor="text1"/>
          <w:sz w:val="21"/>
          <w:szCs w:val="21"/>
        </w:rPr>
        <w:t xml:space="preserve">1.5. </w:t>
      </w:r>
      <w:r w:rsidR="00E4361A" w:rsidRPr="00A65FD9">
        <w:rPr>
          <w:rFonts w:ascii="Times New Roman" w:hAnsi="Times New Roman" w:cs="Times New Roman"/>
          <w:color w:val="000000" w:themeColor="text1"/>
          <w:sz w:val="21"/>
          <w:szCs w:val="21"/>
        </w:rPr>
        <w:t>«</w:t>
      </w:r>
      <w:r w:rsidR="009F6A23" w:rsidRPr="00A65FD9">
        <w:rPr>
          <w:rFonts w:ascii="Times New Roman" w:hAnsi="Times New Roman" w:cs="Times New Roman"/>
          <w:color w:val="000000" w:themeColor="text1"/>
          <w:sz w:val="21"/>
          <w:szCs w:val="21"/>
        </w:rPr>
        <w:t>з</w:t>
      </w:r>
      <w:r w:rsidRPr="00A65FD9">
        <w:rPr>
          <w:rFonts w:ascii="Times New Roman" w:hAnsi="Times New Roman" w:cs="Times New Roman"/>
          <w:color w:val="000000" w:themeColor="text1"/>
          <w:sz w:val="21"/>
          <w:szCs w:val="21"/>
        </w:rPr>
        <w:t>емельный участок</w:t>
      </w:r>
      <w:r w:rsidR="00E4361A" w:rsidRPr="00A65FD9">
        <w:rPr>
          <w:rFonts w:ascii="Times New Roman" w:hAnsi="Times New Roman" w:cs="Times New Roman"/>
          <w:color w:val="000000" w:themeColor="text1"/>
          <w:sz w:val="21"/>
          <w:szCs w:val="21"/>
        </w:rPr>
        <w:t xml:space="preserve">» - </w:t>
      </w:r>
      <w:r w:rsidR="0009178C" w:rsidRPr="00A65FD9">
        <w:rPr>
          <w:rFonts w:ascii="Times New Roman" w:hAnsi="Times New Roman" w:cs="Times New Roman"/>
          <w:color w:val="000000" w:themeColor="text1"/>
          <w:sz w:val="21"/>
          <w:szCs w:val="21"/>
        </w:rPr>
        <w:t xml:space="preserve"> </w:t>
      </w:r>
      <w:r w:rsidRPr="00A65FD9">
        <w:rPr>
          <w:rFonts w:ascii="Times New Roman" w:hAnsi="Times New Roman" w:cs="Times New Roman"/>
          <w:color w:val="000000" w:themeColor="text1"/>
          <w:sz w:val="21"/>
          <w:szCs w:val="21"/>
        </w:rPr>
        <w:t>земельны</w:t>
      </w:r>
      <w:r w:rsidR="0009178C" w:rsidRPr="00A65FD9">
        <w:rPr>
          <w:rFonts w:ascii="Times New Roman" w:hAnsi="Times New Roman" w:cs="Times New Roman"/>
          <w:color w:val="000000" w:themeColor="text1"/>
          <w:sz w:val="21"/>
          <w:szCs w:val="21"/>
        </w:rPr>
        <w:t>й</w:t>
      </w:r>
      <w:r w:rsidR="00F30B25" w:rsidRPr="00A65FD9">
        <w:rPr>
          <w:rFonts w:ascii="Times New Roman" w:hAnsi="Times New Roman" w:cs="Times New Roman"/>
          <w:color w:val="000000" w:themeColor="text1"/>
          <w:sz w:val="21"/>
          <w:szCs w:val="21"/>
        </w:rPr>
        <w:t xml:space="preserve"> </w:t>
      </w:r>
      <w:r w:rsidRPr="00A65FD9">
        <w:rPr>
          <w:rFonts w:ascii="Times New Roman" w:hAnsi="Times New Roman" w:cs="Times New Roman"/>
          <w:color w:val="000000" w:themeColor="text1"/>
          <w:sz w:val="21"/>
          <w:szCs w:val="21"/>
        </w:rPr>
        <w:t>участ</w:t>
      </w:r>
      <w:r w:rsidR="0009178C" w:rsidRPr="00A65FD9">
        <w:rPr>
          <w:rFonts w:ascii="Times New Roman" w:hAnsi="Times New Roman" w:cs="Times New Roman"/>
          <w:color w:val="000000" w:themeColor="text1"/>
          <w:sz w:val="21"/>
          <w:szCs w:val="21"/>
        </w:rPr>
        <w:t xml:space="preserve">ок </w:t>
      </w:r>
      <w:r w:rsidRPr="00A65FD9">
        <w:rPr>
          <w:rFonts w:ascii="Times New Roman" w:hAnsi="Times New Roman" w:cs="Times New Roman"/>
          <w:color w:val="000000" w:themeColor="text1"/>
          <w:sz w:val="21"/>
          <w:szCs w:val="21"/>
        </w:rPr>
        <w:t xml:space="preserve">общей площадью </w:t>
      </w:r>
      <w:r w:rsidR="00E4361A" w:rsidRPr="00A65FD9">
        <w:rPr>
          <w:rFonts w:ascii="Times New Roman" w:hAnsi="Times New Roman" w:cs="Times New Roman"/>
          <w:color w:val="000000" w:themeColor="text1"/>
          <w:sz w:val="21"/>
          <w:szCs w:val="21"/>
        </w:rPr>
        <w:t>6 400</w:t>
      </w:r>
      <w:r w:rsidR="00F30B25" w:rsidRPr="00A65FD9">
        <w:rPr>
          <w:rFonts w:ascii="Times New Roman" w:hAnsi="Times New Roman" w:cs="Times New Roman"/>
          <w:color w:val="000000" w:themeColor="text1"/>
          <w:sz w:val="21"/>
          <w:szCs w:val="21"/>
        </w:rPr>
        <w:t xml:space="preserve"> кв. м </w:t>
      </w:r>
      <w:r w:rsidR="0009178C" w:rsidRPr="00A65FD9">
        <w:rPr>
          <w:rFonts w:ascii="Times New Roman" w:hAnsi="Times New Roman" w:cs="Times New Roman"/>
          <w:color w:val="000000" w:themeColor="text1"/>
          <w:sz w:val="21"/>
          <w:szCs w:val="21"/>
        </w:rPr>
        <w:t>категория</w:t>
      </w:r>
      <w:r w:rsidR="0009178C" w:rsidRPr="00A65FD9">
        <w:rPr>
          <w:rFonts w:ascii="Times New Roman" w:hAnsi="Times New Roman" w:cs="Times New Roman"/>
          <w:sz w:val="21"/>
          <w:szCs w:val="21"/>
        </w:rPr>
        <w:t xml:space="preserve"> земель: земли населенных пунктов, вид разрешенного использования:</w:t>
      </w:r>
      <w:r w:rsidR="000A35C4" w:rsidRPr="00A65FD9">
        <w:rPr>
          <w:rFonts w:ascii="Times New Roman" w:hAnsi="Times New Roman" w:cs="Times New Roman"/>
          <w:sz w:val="21"/>
          <w:szCs w:val="21"/>
        </w:rPr>
        <w:t xml:space="preserve"> </w:t>
      </w:r>
      <w:r w:rsidR="0009178C" w:rsidRPr="00A65FD9">
        <w:rPr>
          <w:rFonts w:ascii="Times New Roman" w:hAnsi="Times New Roman" w:cs="Times New Roman"/>
          <w:color w:val="000000"/>
          <w:sz w:val="21"/>
          <w:szCs w:val="21"/>
          <w:shd w:val="clear" w:color="auto" w:fill="FFFFFF"/>
        </w:rPr>
        <w:t>многоэтажн</w:t>
      </w:r>
      <w:r w:rsidR="00234608" w:rsidRPr="00A65FD9">
        <w:rPr>
          <w:rFonts w:ascii="Times New Roman" w:hAnsi="Times New Roman" w:cs="Times New Roman"/>
          <w:color w:val="000000"/>
          <w:sz w:val="21"/>
          <w:szCs w:val="21"/>
          <w:shd w:val="clear" w:color="auto" w:fill="FFFFFF"/>
        </w:rPr>
        <w:t>ая жилая</w:t>
      </w:r>
      <w:r w:rsidR="0009178C" w:rsidRPr="00A65FD9">
        <w:rPr>
          <w:rFonts w:ascii="Times New Roman" w:hAnsi="Times New Roman" w:cs="Times New Roman"/>
          <w:color w:val="000000"/>
          <w:sz w:val="21"/>
          <w:szCs w:val="21"/>
          <w:shd w:val="clear" w:color="auto" w:fill="FFFFFF"/>
        </w:rPr>
        <w:t xml:space="preserve"> застройк</w:t>
      </w:r>
      <w:r w:rsidR="00234608" w:rsidRPr="00A65FD9">
        <w:rPr>
          <w:rFonts w:ascii="Times New Roman" w:hAnsi="Times New Roman" w:cs="Times New Roman"/>
          <w:color w:val="000000"/>
          <w:sz w:val="21"/>
          <w:szCs w:val="21"/>
          <w:shd w:val="clear" w:color="auto" w:fill="FFFFFF"/>
        </w:rPr>
        <w:t xml:space="preserve">а </w:t>
      </w:r>
      <w:r w:rsidR="00234608" w:rsidRPr="00A65FD9">
        <w:rPr>
          <w:rFonts w:ascii="Times New Roman" w:hAnsi="Times New Roman" w:cs="Times New Roman"/>
          <w:sz w:val="21"/>
          <w:szCs w:val="21"/>
        </w:rPr>
        <w:t>(высотная застройка)</w:t>
      </w:r>
      <w:r w:rsidR="0009178C" w:rsidRPr="00A65FD9">
        <w:rPr>
          <w:rFonts w:ascii="Times New Roman" w:hAnsi="Times New Roman" w:cs="Times New Roman"/>
          <w:sz w:val="21"/>
          <w:szCs w:val="21"/>
        </w:rPr>
        <w:t xml:space="preserve">, кадастровый номер </w:t>
      </w:r>
      <w:r w:rsidR="00E4361A" w:rsidRPr="00A65FD9">
        <w:rPr>
          <w:rFonts w:ascii="Times New Roman" w:hAnsi="Times New Roman" w:cs="Times New Roman"/>
          <w:sz w:val="21"/>
          <w:szCs w:val="21"/>
        </w:rPr>
        <w:t>16:30:010802:1159</w:t>
      </w:r>
      <w:r w:rsidR="0009178C" w:rsidRPr="00A65FD9">
        <w:rPr>
          <w:rFonts w:ascii="Times New Roman" w:hAnsi="Times New Roman" w:cs="Times New Roman"/>
          <w:sz w:val="21"/>
          <w:szCs w:val="21"/>
        </w:rPr>
        <w:t xml:space="preserve">, расположенный по адресу: Республика Татарстан, Нижнекамский муниципальный район, </w:t>
      </w:r>
      <w:r w:rsidR="00E4361A" w:rsidRPr="00A65FD9">
        <w:rPr>
          <w:rFonts w:ascii="Times New Roman" w:hAnsi="Times New Roman" w:cs="Times New Roman"/>
          <w:sz w:val="21"/>
          <w:szCs w:val="21"/>
        </w:rPr>
        <w:t>МО «г Нижнекамск», г Нижнекамск</w:t>
      </w:r>
      <w:r w:rsidR="0009178C" w:rsidRPr="00A65FD9">
        <w:rPr>
          <w:rFonts w:ascii="Times New Roman" w:hAnsi="Times New Roman" w:cs="Times New Roman"/>
          <w:sz w:val="21"/>
          <w:szCs w:val="21"/>
        </w:rPr>
        <w:t>;</w:t>
      </w:r>
    </w:p>
    <w:p w14:paraId="6BD31088"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w:t>
      </w:r>
      <w:r w:rsidR="00DB117A" w:rsidRPr="00A65FD9">
        <w:rPr>
          <w:rFonts w:ascii="Times New Roman" w:hAnsi="Times New Roman" w:cs="Times New Roman"/>
          <w:sz w:val="21"/>
          <w:szCs w:val="21"/>
        </w:rPr>
        <w:t>6</w:t>
      </w:r>
      <w:r w:rsidRPr="00A65FD9">
        <w:rPr>
          <w:rFonts w:ascii="Times New Roman" w:hAnsi="Times New Roman" w:cs="Times New Roman"/>
          <w:sz w:val="21"/>
          <w:szCs w:val="21"/>
        </w:rPr>
        <w:t>. «Окончание строительства Объекта недвижимости» – получение разрешения на ввод Объекта недвижимости в эксплуатацию в установленном законодательством порядке.</w:t>
      </w:r>
    </w:p>
    <w:p w14:paraId="1B2E319C"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w:t>
      </w:r>
      <w:r w:rsidR="00DB117A" w:rsidRPr="00A65FD9">
        <w:rPr>
          <w:rFonts w:ascii="Times New Roman" w:hAnsi="Times New Roman" w:cs="Times New Roman"/>
          <w:sz w:val="21"/>
          <w:szCs w:val="21"/>
        </w:rPr>
        <w:t>7</w:t>
      </w:r>
      <w:r w:rsidRPr="00A65FD9">
        <w:rPr>
          <w:rFonts w:ascii="Times New Roman" w:hAnsi="Times New Roman" w:cs="Times New Roman"/>
          <w:sz w:val="21"/>
          <w:szCs w:val="21"/>
        </w:rPr>
        <w:t>. «Объект долевого строительства» – жилое помещение, подлежащее передаче Участнику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Участника.</w:t>
      </w:r>
    </w:p>
    <w:p w14:paraId="5631FF6B" w14:textId="77777777" w:rsidR="00E92EFD"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lastRenderedPageBreak/>
        <w:t>1.</w:t>
      </w:r>
      <w:r w:rsidR="00DB117A" w:rsidRPr="00A65FD9">
        <w:rPr>
          <w:rFonts w:ascii="Times New Roman" w:hAnsi="Times New Roman" w:cs="Times New Roman"/>
          <w:sz w:val="21"/>
          <w:szCs w:val="21"/>
        </w:rPr>
        <w:t>8</w:t>
      </w:r>
      <w:r w:rsidRPr="00A65FD9">
        <w:rPr>
          <w:rFonts w:ascii="Times New Roman" w:hAnsi="Times New Roman" w:cs="Times New Roman"/>
          <w:sz w:val="21"/>
          <w:szCs w:val="21"/>
        </w:rPr>
        <w:t xml:space="preserve">. </w:t>
      </w:r>
      <w:r w:rsidR="00E92EFD" w:rsidRPr="00A65FD9">
        <w:rPr>
          <w:rFonts w:ascii="Times New Roman" w:hAnsi="Times New Roman" w:cs="Times New Roman"/>
          <w:sz w:val="21"/>
          <w:szCs w:val="21"/>
        </w:rPr>
        <w:t>«Общая приведенная площадь» – ориентировочная сумма площадей всех частей Объекта долевого строительства, включая площадь помещений вспомогательного назначения, площадь неотапливаемых конструктивных элементов (балконов, лоджий, террас) с соответствующими понижающими коэффициентами. Площадь лоджий, балконов, террас подсчитывается со следующими понижающими коэффициентами: для лоджий - 0,5, для балконов, террас - 0,3.</w:t>
      </w:r>
    </w:p>
    <w:p w14:paraId="57208C3A"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w:t>
      </w:r>
      <w:r w:rsidR="00DB117A" w:rsidRPr="00A65FD9">
        <w:rPr>
          <w:rFonts w:ascii="Times New Roman" w:hAnsi="Times New Roman" w:cs="Times New Roman"/>
          <w:sz w:val="21"/>
          <w:szCs w:val="21"/>
        </w:rPr>
        <w:t>9</w:t>
      </w:r>
      <w:r w:rsidRPr="00A65FD9">
        <w:rPr>
          <w:rFonts w:ascii="Times New Roman" w:hAnsi="Times New Roman" w:cs="Times New Roman"/>
          <w:sz w:val="21"/>
          <w:szCs w:val="21"/>
        </w:rPr>
        <w:t>. «Окончательная Общая приведенная площадь»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(балконов, лоджий, террас), с соответствующими понижающими коэффициентами, указанными в п. 1.</w:t>
      </w:r>
      <w:r w:rsidR="00A335AC" w:rsidRPr="00A65FD9">
        <w:rPr>
          <w:rFonts w:ascii="Times New Roman" w:hAnsi="Times New Roman" w:cs="Times New Roman"/>
          <w:sz w:val="21"/>
          <w:szCs w:val="21"/>
        </w:rPr>
        <w:t>8</w:t>
      </w:r>
      <w:r w:rsidRPr="00A65FD9">
        <w:rPr>
          <w:rFonts w:ascii="Times New Roman" w:hAnsi="Times New Roman" w:cs="Times New Roman"/>
          <w:sz w:val="21"/>
          <w:szCs w:val="21"/>
        </w:rPr>
        <w:t xml:space="preserve"> настоящего Договора, которая определяется после проведения технического учета и инвентаризации Объекта долевого строительства на основании данных БТИ.</w:t>
      </w:r>
    </w:p>
    <w:p w14:paraId="16B07D8A"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w:t>
      </w:r>
      <w:r w:rsidR="00DB117A" w:rsidRPr="00A65FD9">
        <w:rPr>
          <w:rFonts w:ascii="Times New Roman" w:hAnsi="Times New Roman" w:cs="Times New Roman"/>
          <w:sz w:val="21"/>
          <w:szCs w:val="21"/>
        </w:rPr>
        <w:t>10</w:t>
      </w:r>
      <w:r w:rsidRPr="00A65FD9">
        <w:rPr>
          <w:rFonts w:ascii="Times New Roman" w:hAnsi="Times New Roman" w:cs="Times New Roman"/>
          <w:sz w:val="21"/>
          <w:szCs w:val="21"/>
        </w:rPr>
        <w:t>. «Технические характеристики Объекта долевого строительства» – предусмотренные проектной документацией характеристики Объекта долевого строительства в Объекте недвижимости, н</w:t>
      </w:r>
      <w:r w:rsidR="00E02C68" w:rsidRPr="00A65FD9">
        <w:rPr>
          <w:rFonts w:ascii="Times New Roman" w:hAnsi="Times New Roman" w:cs="Times New Roman"/>
          <w:sz w:val="21"/>
          <w:szCs w:val="21"/>
        </w:rPr>
        <w:t>а</w:t>
      </w:r>
      <w:r w:rsidRPr="00A65FD9">
        <w:rPr>
          <w:rFonts w:ascii="Times New Roman" w:hAnsi="Times New Roman" w:cs="Times New Roman"/>
          <w:sz w:val="21"/>
          <w:szCs w:val="21"/>
        </w:rPr>
        <w:t xml:space="preserve">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в пункте 2.1 настоящего Договора, а также в Приложении № 1 к настоящему Договору и подлежат уточнению после завершения строительства Объекта недвижимости в соответствии с пунктом 2.2 настоящего Договора.</w:t>
      </w:r>
    </w:p>
    <w:p w14:paraId="0BCCE343"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1.1</w:t>
      </w:r>
      <w:r w:rsidR="00DB117A" w:rsidRPr="00A65FD9">
        <w:rPr>
          <w:rFonts w:ascii="Times New Roman" w:hAnsi="Times New Roman" w:cs="Times New Roman"/>
          <w:sz w:val="21"/>
          <w:szCs w:val="21"/>
        </w:rPr>
        <w:t>1</w:t>
      </w:r>
      <w:r w:rsidRPr="00A65FD9">
        <w:rPr>
          <w:rFonts w:ascii="Times New Roman" w:hAnsi="Times New Roman" w:cs="Times New Roman"/>
          <w:sz w:val="21"/>
          <w:szCs w:val="21"/>
        </w:rPr>
        <w:t xml:space="preserve">. «Параметры строительной готовности Объекта долевого строительства» – согласованные Сторонами условия настоящего Договора, определяющие степень строительной готовности и качества Объекта долевого строительства на дату передачи Участнику, при соблюдении которых Объект долевого строительства считается соответствующим условиям настоящего Договора, требованиям технических регламентов, проектной документации, градостроительных регламентов. Параметры строительной готовности Объекта долевого строительства определены в Приложении № </w:t>
      </w:r>
      <w:r w:rsidR="00F635E9" w:rsidRPr="00A65FD9">
        <w:rPr>
          <w:rFonts w:ascii="Times New Roman" w:hAnsi="Times New Roman" w:cs="Times New Roman"/>
          <w:sz w:val="21"/>
          <w:szCs w:val="21"/>
        </w:rPr>
        <w:t>1</w:t>
      </w:r>
      <w:r w:rsidRPr="00A65FD9">
        <w:rPr>
          <w:rFonts w:ascii="Times New Roman" w:hAnsi="Times New Roman" w:cs="Times New Roman"/>
          <w:sz w:val="21"/>
          <w:szCs w:val="21"/>
        </w:rPr>
        <w:t xml:space="preserve"> к настоящему Договору.</w:t>
      </w:r>
    </w:p>
    <w:p w14:paraId="4E3749CC"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1.1</w:t>
      </w:r>
      <w:r w:rsidR="00DB117A" w:rsidRPr="00A65FD9">
        <w:rPr>
          <w:rFonts w:ascii="Times New Roman" w:hAnsi="Times New Roman" w:cs="Times New Roman"/>
          <w:sz w:val="21"/>
          <w:szCs w:val="21"/>
        </w:rPr>
        <w:t>2</w:t>
      </w:r>
      <w:r w:rsidRPr="00A65FD9">
        <w:rPr>
          <w:rFonts w:ascii="Times New Roman" w:hAnsi="Times New Roman" w:cs="Times New Roman"/>
          <w:sz w:val="21"/>
          <w:szCs w:val="21"/>
        </w:rPr>
        <w:t>. «БТИ» – орган (организация), уполномоченный на проведение мероприятий по техническому учету и технической инвентаризации Объекта недвижимости и помещений в нем, определяемый Застройщиком.</w:t>
      </w:r>
    </w:p>
    <w:p w14:paraId="3A16E363"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1.1</w:t>
      </w:r>
      <w:r w:rsidR="00DB117A" w:rsidRPr="00A65FD9">
        <w:rPr>
          <w:rFonts w:ascii="Times New Roman" w:hAnsi="Times New Roman" w:cs="Times New Roman"/>
          <w:sz w:val="21"/>
          <w:szCs w:val="21"/>
        </w:rPr>
        <w:t>3</w:t>
      </w:r>
      <w:r w:rsidRPr="00A65FD9">
        <w:rPr>
          <w:rFonts w:ascii="Times New Roman" w:hAnsi="Times New Roman" w:cs="Times New Roman"/>
          <w:sz w:val="21"/>
          <w:szCs w:val="21"/>
        </w:rPr>
        <w:t>. «Регистрирующий орган» – орган, осуществляющий государственный кадастровый учёт и государственную регистрацию прав.</w:t>
      </w:r>
      <w:r w:rsidR="008A696F" w:rsidRPr="00A65FD9">
        <w:rPr>
          <w:rFonts w:ascii="Times New Roman" w:hAnsi="Times New Roman" w:cs="Times New Roman"/>
          <w:color w:val="FF0000"/>
          <w:sz w:val="21"/>
          <w:szCs w:val="21"/>
        </w:rPr>
        <w:t xml:space="preserve"> </w:t>
      </w:r>
    </w:p>
    <w:p w14:paraId="1B1E235C"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1.1</w:t>
      </w:r>
      <w:r w:rsidR="00DB117A" w:rsidRPr="00A65FD9">
        <w:rPr>
          <w:rFonts w:ascii="Times New Roman" w:hAnsi="Times New Roman" w:cs="Times New Roman"/>
          <w:sz w:val="21"/>
          <w:szCs w:val="21"/>
        </w:rPr>
        <w:t>4</w:t>
      </w:r>
      <w:r w:rsidRPr="00A65FD9">
        <w:rPr>
          <w:rFonts w:ascii="Times New Roman" w:hAnsi="Times New Roman" w:cs="Times New Roman"/>
          <w:sz w:val="21"/>
          <w:szCs w:val="21"/>
        </w:rPr>
        <w:t>. «Ориентировочно» - под данным понятием стороны понимают условные (изменяемые, приблизительные), не точные параметры, такие как сроки, размеры, объемы</w:t>
      </w:r>
      <w:r w:rsidR="008A696F" w:rsidRPr="00A65FD9">
        <w:rPr>
          <w:rFonts w:ascii="Times New Roman" w:hAnsi="Times New Roman" w:cs="Times New Roman"/>
          <w:sz w:val="21"/>
          <w:szCs w:val="21"/>
        </w:rPr>
        <w:t>, материалы</w:t>
      </w:r>
      <w:r w:rsidRPr="00A65FD9">
        <w:rPr>
          <w:rFonts w:ascii="Times New Roman" w:hAnsi="Times New Roman" w:cs="Times New Roman"/>
          <w:sz w:val="21"/>
          <w:szCs w:val="21"/>
        </w:rPr>
        <w:t xml:space="preserve"> и </w:t>
      </w:r>
      <w:proofErr w:type="gramStart"/>
      <w:r w:rsidRPr="00A65FD9">
        <w:rPr>
          <w:rFonts w:ascii="Times New Roman" w:hAnsi="Times New Roman" w:cs="Times New Roman"/>
          <w:sz w:val="21"/>
          <w:szCs w:val="21"/>
        </w:rPr>
        <w:t>т.д..</w:t>
      </w:r>
      <w:proofErr w:type="gramEnd"/>
    </w:p>
    <w:p w14:paraId="6E3F4474"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1.1</w:t>
      </w:r>
      <w:r w:rsidR="00DB117A" w:rsidRPr="00A65FD9">
        <w:rPr>
          <w:rFonts w:ascii="Times New Roman" w:hAnsi="Times New Roman" w:cs="Times New Roman"/>
          <w:sz w:val="21"/>
          <w:szCs w:val="21"/>
        </w:rPr>
        <w:t>5</w:t>
      </w:r>
      <w:r w:rsidRPr="00A65FD9">
        <w:rPr>
          <w:rFonts w:ascii="Times New Roman" w:hAnsi="Times New Roman" w:cs="Times New Roman"/>
          <w:sz w:val="21"/>
          <w:szCs w:val="21"/>
        </w:rPr>
        <w:t>. «</w:t>
      </w:r>
      <w:r w:rsidR="00731636" w:rsidRPr="00A65FD9">
        <w:rPr>
          <w:rFonts w:ascii="Times New Roman" w:hAnsi="Times New Roman" w:cs="Times New Roman"/>
          <w:sz w:val="21"/>
          <w:szCs w:val="21"/>
        </w:rPr>
        <w:t>И</w:t>
      </w:r>
      <w:r w:rsidRPr="00A65FD9">
        <w:rPr>
          <w:rFonts w:ascii="Times New Roman" w:hAnsi="Times New Roman" w:cs="Times New Roman"/>
          <w:sz w:val="21"/>
          <w:szCs w:val="21"/>
        </w:rPr>
        <w:t>нформационный характер» - под данным понятием стороны понимают условные (изменяемые, приблизительные), не точные параметры</w:t>
      </w:r>
      <w:r w:rsidR="0064286E" w:rsidRPr="00A65FD9">
        <w:rPr>
          <w:rFonts w:ascii="Times New Roman" w:hAnsi="Times New Roman" w:cs="Times New Roman"/>
          <w:sz w:val="21"/>
          <w:szCs w:val="21"/>
        </w:rPr>
        <w:t>,</w:t>
      </w:r>
      <w:r w:rsidRPr="00A65FD9">
        <w:rPr>
          <w:rFonts w:ascii="Times New Roman" w:hAnsi="Times New Roman" w:cs="Times New Roman"/>
          <w:sz w:val="21"/>
          <w:szCs w:val="21"/>
        </w:rPr>
        <w:t xml:space="preserve"> ориентированные на визуализацию объекта/параметра/характеристики.     </w:t>
      </w:r>
    </w:p>
    <w:p w14:paraId="0C3213A6"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1.1</w:t>
      </w:r>
      <w:r w:rsidR="00DB117A" w:rsidRPr="00A65FD9">
        <w:rPr>
          <w:rFonts w:ascii="Times New Roman" w:hAnsi="Times New Roman" w:cs="Times New Roman"/>
          <w:sz w:val="21"/>
          <w:szCs w:val="21"/>
        </w:rPr>
        <w:t>6</w:t>
      </w:r>
      <w:r w:rsidRPr="00A65FD9">
        <w:rPr>
          <w:rFonts w:ascii="Times New Roman" w:hAnsi="Times New Roman" w:cs="Times New Roman"/>
          <w:sz w:val="21"/>
          <w:szCs w:val="21"/>
        </w:rPr>
        <w:t>. «Банк»  – уполномоченный банк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xml:space="preserve">-агент), открывающий специальный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xml:space="preserve"> счет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-агентом таких средств Застройщику (бенефициару) при возникновении оснований перечисления Застройщику (бенефициару) депонированной суммы.</w:t>
      </w:r>
    </w:p>
    <w:p w14:paraId="7828845E" w14:textId="77777777" w:rsidR="005263DF" w:rsidRPr="00A65FD9" w:rsidRDefault="005263DF"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1.1</w:t>
      </w:r>
      <w:r w:rsidR="00DB117A" w:rsidRPr="00A65FD9">
        <w:rPr>
          <w:rFonts w:ascii="Times New Roman" w:hAnsi="Times New Roman" w:cs="Times New Roman"/>
          <w:sz w:val="21"/>
          <w:szCs w:val="21"/>
        </w:rPr>
        <w:t>7</w:t>
      </w:r>
      <w:r w:rsidR="001F789F" w:rsidRPr="00A65FD9">
        <w:rPr>
          <w:rFonts w:ascii="Times New Roman" w:hAnsi="Times New Roman" w:cs="Times New Roman"/>
          <w:sz w:val="21"/>
          <w:szCs w:val="21"/>
        </w:rPr>
        <w:t>.</w:t>
      </w:r>
      <w:r w:rsidRPr="00A65FD9">
        <w:rPr>
          <w:rFonts w:ascii="Times New Roman" w:hAnsi="Times New Roman" w:cs="Times New Roman"/>
          <w:sz w:val="21"/>
          <w:szCs w:val="21"/>
        </w:rPr>
        <w:t xml:space="preserve"> «Уведомления</w:t>
      </w:r>
      <w:r w:rsidR="00D1321B" w:rsidRPr="00A65FD9">
        <w:rPr>
          <w:rFonts w:ascii="Times New Roman" w:hAnsi="Times New Roman" w:cs="Times New Roman"/>
          <w:sz w:val="21"/>
          <w:szCs w:val="21"/>
        </w:rPr>
        <w:t>/сообщение</w:t>
      </w:r>
      <w:r w:rsidRPr="00A65FD9">
        <w:rPr>
          <w:rFonts w:ascii="Times New Roman" w:hAnsi="Times New Roman" w:cs="Times New Roman"/>
          <w:sz w:val="21"/>
          <w:szCs w:val="21"/>
        </w:rPr>
        <w:t>»</w:t>
      </w:r>
      <w:r w:rsidR="0047113A" w:rsidRPr="00A65FD9">
        <w:rPr>
          <w:rFonts w:ascii="Times New Roman" w:hAnsi="Times New Roman" w:cs="Times New Roman"/>
          <w:sz w:val="21"/>
          <w:szCs w:val="21"/>
        </w:rPr>
        <w:t xml:space="preserve"> -</w:t>
      </w:r>
      <w:r w:rsidR="00F730CD" w:rsidRPr="00A65FD9">
        <w:rPr>
          <w:rFonts w:ascii="Times New Roman" w:hAnsi="Times New Roman" w:cs="Times New Roman"/>
          <w:sz w:val="21"/>
          <w:szCs w:val="21"/>
        </w:rPr>
        <w:t xml:space="preserve"> под данным понятием стороны понимают документ, уведомляющий</w:t>
      </w:r>
      <w:r w:rsidR="00D43541" w:rsidRPr="00A65FD9">
        <w:rPr>
          <w:rFonts w:ascii="Times New Roman" w:hAnsi="Times New Roman" w:cs="Times New Roman"/>
          <w:sz w:val="21"/>
          <w:szCs w:val="21"/>
        </w:rPr>
        <w:t xml:space="preserve">/информирующий </w:t>
      </w:r>
      <w:r w:rsidR="00F730CD" w:rsidRPr="00A65FD9">
        <w:rPr>
          <w:rFonts w:ascii="Times New Roman" w:hAnsi="Times New Roman" w:cs="Times New Roman"/>
          <w:sz w:val="21"/>
          <w:szCs w:val="21"/>
        </w:rPr>
        <w:t>о чём-либо, содержащий извещение</w:t>
      </w:r>
      <w:r w:rsidR="003540F2" w:rsidRPr="00A65FD9">
        <w:rPr>
          <w:rFonts w:ascii="Times New Roman" w:hAnsi="Times New Roman" w:cs="Times New Roman"/>
          <w:sz w:val="21"/>
          <w:szCs w:val="21"/>
        </w:rPr>
        <w:t xml:space="preserve">/информацию </w:t>
      </w:r>
      <w:r w:rsidR="00F730CD" w:rsidRPr="00A65FD9">
        <w:rPr>
          <w:rFonts w:ascii="Times New Roman" w:hAnsi="Times New Roman" w:cs="Times New Roman"/>
          <w:sz w:val="21"/>
          <w:szCs w:val="21"/>
        </w:rPr>
        <w:t>о чём-либо</w:t>
      </w:r>
      <w:r w:rsidR="003540F2" w:rsidRPr="00A65FD9">
        <w:rPr>
          <w:rFonts w:ascii="Times New Roman" w:hAnsi="Times New Roman" w:cs="Times New Roman"/>
          <w:sz w:val="21"/>
          <w:szCs w:val="21"/>
        </w:rPr>
        <w:t xml:space="preserve"> прямо или косвенно связанн</w:t>
      </w:r>
      <w:r w:rsidR="00D43541" w:rsidRPr="00A65FD9">
        <w:rPr>
          <w:rFonts w:ascii="Times New Roman" w:hAnsi="Times New Roman" w:cs="Times New Roman"/>
          <w:sz w:val="21"/>
          <w:szCs w:val="21"/>
        </w:rPr>
        <w:t>ый</w:t>
      </w:r>
      <w:r w:rsidR="003540F2" w:rsidRPr="00A65FD9">
        <w:rPr>
          <w:rFonts w:ascii="Times New Roman" w:hAnsi="Times New Roman" w:cs="Times New Roman"/>
          <w:sz w:val="21"/>
          <w:szCs w:val="21"/>
        </w:rPr>
        <w:t xml:space="preserve"> с предметом настоящего договора</w:t>
      </w:r>
      <w:r w:rsidR="00493CF5" w:rsidRPr="00A65FD9">
        <w:rPr>
          <w:rFonts w:ascii="Times New Roman" w:hAnsi="Times New Roman" w:cs="Times New Roman"/>
          <w:sz w:val="21"/>
          <w:szCs w:val="21"/>
        </w:rPr>
        <w:t>, которые могут быть направлены Участнику любым возможным способом</w:t>
      </w:r>
      <w:r w:rsidR="00BF2F38" w:rsidRPr="00A65FD9">
        <w:rPr>
          <w:rFonts w:ascii="Times New Roman" w:hAnsi="Times New Roman" w:cs="Times New Roman"/>
          <w:sz w:val="21"/>
          <w:szCs w:val="21"/>
        </w:rPr>
        <w:t xml:space="preserve"> (заказным письмом</w:t>
      </w:r>
      <w:r w:rsidR="000843E8" w:rsidRPr="00A65FD9">
        <w:rPr>
          <w:rFonts w:ascii="Times New Roman" w:hAnsi="Times New Roman" w:cs="Times New Roman"/>
          <w:sz w:val="21"/>
          <w:szCs w:val="21"/>
        </w:rPr>
        <w:t xml:space="preserve"> на адрес участника</w:t>
      </w:r>
      <w:r w:rsidR="00BF2F38" w:rsidRPr="00A65FD9">
        <w:rPr>
          <w:rFonts w:ascii="Times New Roman" w:hAnsi="Times New Roman" w:cs="Times New Roman"/>
          <w:sz w:val="21"/>
          <w:szCs w:val="21"/>
        </w:rPr>
        <w:t>, СМС уведомлением</w:t>
      </w:r>
      <w:r w:rsidR="000843E8" w:rsidRPr="00A65FD9">
        <w:rPr>
          <w:rFonts w:ascii="Times New Roman" w:hAnsi="Times New Roman" w:cs="Times New Roman"/>
          <w:sz w:val="21"/>
          <w:szCs w:val="21"/>
        </w:rPr>
        <w:t xml:space="preserve"> на мобильный номер участника</w:t>
      </w:r>
      <w:r w:rsidR="00BF2F38" w:rsidRPr="00A65FD9">
        <w:rPr>
          <w:rFonts w:ascii="Times New Roman" w:hAnsi="Times New Roman" w:cs="Times New Roman"/>
          <w:sz w:val="21"/>
          <w:szCs w:val="21"/>
        </w:rPr>
        <w:t>, электронной почтой</w:t>
      </w:r>
      <w:r w:rsidR="000843E8" w:rsidRPr="00A65FD9">
        <w:rPr>
          <w:rFonts w:ascii="Times New Roman" w:hAnsi="Times New Roman" w:cs="Times New Roman"/>
          <w:sz w:val="21"/>
          <w:szCs w:val="21"/>
        </w:rPr>
        <w:t>, посредством мессенджеров)</w:t>
      </w:r>
      <w:r w:rsidR="00BF2F38" w:rsidRPr="00A65FD9">
        <w:rPr>
          <w:rFonts w:ascii="Times New Roman" w:hAnsi="Times New Roman" w:cs="Times New Roman"/>
          <w:sz w:val="21"/>
          <w:szCs w:val="21"/>
        </w:rPr>
        <w:t xml:space="preserve">, </w:t>
      </w:r>
      <w:r w:rsidR="00493CF5" w:rsidRPr="00A65FD9">
        <w:rPr>
          <w:rFonts w:ascii="Times New Roman" w:hAnsi="Times New Roman" w:cs="Times New Roman"/>
          <w:sz w:val="21"/>
          <w:szCs w:val="21"/>
        </w:rPr>
        <w:t xml:space="preserve"> указанным в настоящем договоре</w:t>
      </w:r>
      <w:r w:rsidR="003540F2" w:rsidRPr="00A65FD9">
        <w:rPr>
          <w:rFonts w:ascii="Times New Roman" w:hAnsi="Times New Roman" w:cs="Times New Roman"/>
          <w:sz w:val="21"/>
          <w:szCs w:val="21"/>
        </w:rPr>
        <w:t>.</w:t>
      </w:r>
      <w:r w:rsidR="00D43541" w:rsidRPr="00A65FD9">
        <w:rPr>
          <w:rFonts w:ascii="Times New Roman" w:hAnsi="Times New Roman" w:cs="Times New Roman"/>
          <w:sz w:val="21"/>
          <w:szCs w:val="21"/>
        </w:rPr>
        <w:t xml:space="preserve"> </w:t>
      </w:r>
    </w:p>
    <w:p w14:paraId="456B0BC6" w14:textId="77777777" w:rsidR="00A90A57" w:rsidRPr="00A65FD9" w:rsidRDefault="009821C1" w:rsidP="00E744DE">
      <w:pPr>
        <w:widowControl w:val="0"/>
        <w:ind w:firstLine="567"/>
        <w:jc w:val="both"/>
        <w:rPr>
          <w:rFonts w:ascii="Times New Roman" w:hAnsi="Times New Roman" w:cs="Times New Roman"/>
          <w:color w:val="FF0000"/>
          <w:sz w:val="21"/>
          <w:szCs w:val="21"/>
        </w:rPr>
      </w:pPr>
      <w:r w:rsidRPr="00A65FD9">
        <w:rPr>
          <w:rFonts w:ascii="Times New Roman" w:hAnsi="Times New Roman" w:cs="Times New Roman"/>
          <w:sz w:val="21"/>
          <w:szCs w:val="21"/>
        </w:rPr>
        <w:t>1.1</w:t>
      </w:r>
      <w:r w:rsidR="00DB117A" w:rsidRPr="00A65FD9">
        <w:rPr>
          <w:rFonts w:ascii="Times New Roman" w:hAnsi="Times New Roman" w:cs="Times New Roman"/>
          <w:sz w:val="21"/>
          <w:szCs w:val="21"/>
        </w:rPr>
        <w:t>8</w:t>
      </w:r>
      <w:r w:rsidRPr="00A65FD9">
        <w:rPr>
          <w:rFonts w:ascii="Times New Roman" w:hAnsi="Times New Roman" w:cs="Times New Roman"/>
          <w:sz w:val="21"/>
          <w:szCs w:val="21"/>
        </w:rPr>
        <w:t xml:space="preserve">. «мессенджеры» - </w:t>
      </w:r>
      <w:r w:rsidR="000376AE" w:rsidRPr="00A65FD9">
        <w:rPr>
          <w:rFonts w:ascii="Times New Roman" w:hAnsi="Times New Roman" w:cs="Times New Roman"/>
          <w:sz w:val="21"/>
          <w:szCs w:val="21"/>
        </w:rPr>
        <w:t>под данным понятием стороны понимаю</w:t>
      </w:r>
      <w:r w:rsidR="00865D5E" w:rsidRPr="00A65FD9">
        <w:rPr>
          <w:rFonts w:ascii="Times New Roman" w:hAnsi="Times New Roman" w:cs="Times New Roman"/>
          <w:sz w:val="21"/>
          <w:szCs w:val="21"/>
        </w:rPr>
        <w:t xml:space="preserve">т </w:t>
      </w:r>
      <w:r w:rsidR="00865D5E" w:rsidRPr="00A65FD9">
        <w:rPr>
          <w:rFonts w:ascii="Times New Roman" w:hAnsi="Times New Roman" w:cs="Times New Roman"/>
          <w:iCs/>
          <w:sz w:val="21"/>
          <w:szCs w:val="21"/>
        </w:rPr>
        <w:t xml:space="preserve">программное приложение </w:t>
      </w:r>
      <w:proofErr w:type="spellStart"/>
      <w:r w:rsidR="00865D5E" w:rsidRPr="00A65FD9">
        <w:rPr>
          <w:rFonts w:ascii="Times New Roman" w:hAnsi="Times New Roman" w:cs="Times New Roman"/>
          <w:iCs/>
          <w:sz w:val="21"/>
          <w:szCs w:val="21"/>
        </w:rPr>
        <w:t>WhatsApp</w:t>
      </w:r>
      <w:proofErr w:type="spellEnd"/>
      <w:r w:rsidR="00DB117A" w:rsidRPr="00A65FD9">
        <w:rPr>
          <w:rFonts w:ascii="Times New Roman" w:hAnsi="Times New Roman" w:cs="Times New Roman"/>
          <w:iCs/>
          <w:sz w:val="21"/>
          <w:szCs w:val="21"/>
        </w:rPr>
        <w:t>,</w:t>
      </w:r>
      <w:r w:rsidR="00865D5E" w:rsidRPr="00A65FD9">
        <w:rPr>
          <w:rFonts w:ascii="Times New Roman" w:hAnsi="Times New Roman" w:cs="Times New Roman"/>
          <w:iCs/>
          <w:sz w:val="21"/>
          <w:szCs w:val="21"/>
        </w:rPr>
        <w:t> </w:t>
      </w:r>
      <w:proofErr w:type="spellStart"/>
      <w:r w:rsidR="00865D5E" w:rsidRPr="00A65FD9">
        <w:rPr>
          <w:rFonts w:ascii="Times New Roman" w:hAnsi="Times New Roman" w:cs="Times New Roman"/>
          <w:iCs/>
          <w:sz w:val="21"/>
          <w:szCs w:val="21"/>
        </w:rPr>
        <w:t>Вайбер</w:t>
      </w:r>
      <w:proofErr w:type="spellEnd"/>
      <w:r w:rsidR="00DB117A" w:rsidRPr="00A65FD9">
        <w:rPr>
          <w:rFonts w:ascii="Times New Roman" w:hAnsi="Times New Roman" w:cs="Times New Roman"/>
          <w:iCs/>
          <w:sz w:val="21"/>
          <w:szCs w:val="21"/>
        </w:rPr>
        <w:t>,</w:t>
      </w:r>
      <w:r w:rsidR="00865D5E" w:rsidRPr="00A65FD9">
        <w:rPr>
          <w:rFonts w:ascii="Times New Roman" w:hAnsi="Times New Roman" w:cs="Times New Roman"/>
          <w:iCs/>
          <w:sz w:val="21"/>
          <w:szCs w:val="21"/>
        </w:rPr>
        <w:t> организованные для смартфона или персонального компьютера, позволяющие </w:t>
      </w:r>
      <w:r w:rsidR="00865D5E" w:rsidRPr="00A65FD9">
        <w:rPr>
          <w:rFonts w:ascii="Times New Roman" w:hAnsi="Times New Roman" w:cs="Times New Roman"/>
          <w:bCs/>
          <w:iCs/>
          <w:sz w:val="21"/>
          <w:szCs w:val="21"/>
        </w:rPr>
        <w:t>мгновенно обмениваться</w:t>
      </w:r>
      <w:r w:rsidR="00865D5E" w:rsidRPr="00A65FD9">
        <w:rPr>
          <w:rFonts w:ascii="Times New Roman" w:hAnsi="Times New Roman" w:cs="Times New Roman"/>
          <w:iCs/>
          <w:sz w:val="21"/>
          <w:szCs w:val="21"/>
        </w:rPr>
        <w:t xml:space="preserve"> с </w:t>
      </w:r>
      <w:r w:rsidR="005D3F79" w:rsidRPr="00A65FD9">
        <w:rPr>
          <w:rFonts w:ascii="Times New Roman" w:hAnsi="Times New Roman" w:cs="Times New Roman"/>
          <w:iCs/>
          <w:sz w:val="21"/>
          <w:szCs w:val="21"/>
        </w:rPr>
        <w:t>контактами</w:t>
      </w:r>
      <w:r w:rsidR="00865D5E" w:rsidRPr="00A65FD9">
        <w:rPr>
          <w:rFonts w:ascii="Times New Roman" w:hAnsi="Times New Roman" w:cs="Times New Roman"/>
          <w:iCs/>
          <w:sz w:val="21"/>
          <w:szCs w:val="21"/>
        </w:rPr>
        <w:t xml:space="preserve"> текстовыми сообщениями</w:t>
      </w:r>
      <w:r w:rsidR="005D3F79" w:rsidRPr="00A65FD9">
        <w:rPr>
          <w:rFonts w:ascii="Times New Roman" w:hAnsi="Times New Roman" w:cs="Times New Roman"/>
          <w:iCs/>
          <w:sz w:val="21"/>
          <w:szCs w:val="21"/>
        </w:rPr>
        <w:t>.</w:t>
      </w:r>
    </w:p>
    <w:p w14:paraId="36AF8E10" w14:textId="77777777" w:rsidR="00EE4D9C" w:rsidRPr="00A65FD9" w:rsidRDefault="001F789F" w:rsidP="00E744DE">
      <w:pPr>
        <w:widowControl w:val="0"/>
        <w:ind w:firstLine="567"/>
        <w:jc w:val="both"/>
        <w:rPr>
          <w:rFonts w:ascii="Times New Roman" w:hAnsi="Times New Roman" w:cs="Times New Roman"/>
          <w:bCs/>
          <w:sz w:val="21"/>
          <w:szCs w:val="21"/>
        </w:rPr>
      </w:pPr>
      <w:r w:rsidRPr="00A65FD9">
        <w:rPr>
          <w:rFonts w:ascii="Times New Roman" w:hAnsi="Times New Roman" w:cs="Times New Roman"/>
          <w:sz w:val="21"/>
          <w:szCs w:val="21"/>
        </w:rPr>
        <w:t>1.1</w:t>
      </w:r>
      <w:r w:rsidR="00DB117A" w:rsidRPr="00A65FD9">
        <w:rPr>
          <w:rFonts w:ascii="Times New Roman" w:hAnsi="Times New Roman" w:cs="Times New Roman"/>
          <w:sz w:val="21"/>
          <w:szCs w:val="21"/>
        </w:rPr>
        <w:t>9</w:t>
      </w:r>
      <w:r w:rsidRPr="00A65FD9">
        <w:rPr>
          <w:rFonts w:ascii="Times New Roman" w:hAnsi="Times New Roman" w:cs="Times New Roman"/>
          <w:sz w:val="21"/>
          <w:szCs w:val="21"/>
        </w:rPr>
        <w:t xml:space="preserve">. </w:t>
      </w:r>
      <w:r w:rsidR="00EE4D9C" w:rsidRPr="00A65FD9">
        <w:rPr>
          <w:rFonts w:ascii="Times New Roman" w:hAnsi="Times New Roman" w:cs="Times New Roman"/>
          <w:sz w:val="21"/>
          <w:szCs w:val="21"/>
        </w:rPr>
        <w:t>«</w:t>
      </w:r>
      <w:r w:rsidR="00EE4D9C" w:rsidRPr="00A65FD9">
        <w:rPr>
          <w:rFonts w:ascii="Times New Roman" w:hAnsi="Times New Roman" w:cs="Times New Roman"/>
          <w:bCs/>
          <w:sz w:val="21"/>
          <w:szCs w:val="21"/>
        </w:rPr>
        <w:t xml:space="preserve">214-ФЗ» и/или </w:t>
      </w:r>
      <w:r w:rsidR="00D9288B" w:rsidRPr="00A65FD9">
        <w:rPr>
          <w:rFonts w:ascii="Times New Roman" w:hAnsi="Times New Roman" w:cs="Times New Roman"/>
          <w:bCs/>
          <w:sz w:val="21"/>
          <w:szCs w:val="21"/>
        </w:rPr>
        <w:t>«</w:t>
      </w:r>
      <w:r w:rsidR="0075642A" w:rsidRPr="00A65FD9">
        <w:rPr>
          <w:rFonts w:ascii="Times New Roman" w:hAnsi="Times New Roman" w:cs="Times New Roman"/>
          <w:bCs/>
          <w:sz w:val="21"/>
          <w:szCs w:val="21"/>
        </w:rPr>
        <w:t>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w:t>
      </w:r>
      <w:r w:rsidR="00D9288B" w:rsidRPr="00A65FD9">
        <w:rPr>
          <w:rFonts w:ascii="Times New Roman" w:hAnsi="Times New Roman" w:cs="Times New Roman"/>
          <w:bCs/>
          <w:sz w:val="21"/>
          <w:szCs w:val="21"/>
        </w:rPr>
        <w:t>»</w:t>
      </w:r>
      <w:r w:rsidR="0075642A" w:rsidRPr="00A65FD9">
        <w:rPr>
          <w:rFonts w:ascii="Times New Roman" w:hAnsi="Times New Roman" w:cs="Times New Roman"/>
          <w:bCs/>
          <w:sz w:val="21"/>
          <w:szCs w:val="21"/>
        </w:rPr>
        <w:t xml:space="preserve"> </w:t>
      </w:r>
      <w:r w:rsidR="00EE4D9C" w:rsidRPr="00A65FD9">
        <w:rPr>
          <w:rFonts w:ascii="Times New Roman" w:hAnsi="Times New Roman" w:cs="Times New Roman"/>
          <w:bCs/>
          <w:sz w:val="21"/>
          <w:szCs w:val="21"/>
        </w:rPr>
        <w:t>– стороны понимают Федеральный закон</w:t>
      </w:r>
      <w:r w:rsidR="00D9288B" w:rsidRPr="00A65FD9">
        <w:rPr>
          <w:rFonts w:ascii="Times New Roman" w:hAnsi="Times New Roman" w:cs="Times New Roman"/>
          <w:bCs/>
          <w:sz w:val="21"/>
          <w:szCs w:val="21"/>
        </w:rPr>
        <w:t>,</w:t>
      </w:r>
      <w:r w:rsidR="00EE4D9C" w:rsidRPr="00A65FD9">
        <w:rPr>
          <w:rFonts w:ascii="Times New Roman" w:hAnsi="Times New Roman" w:cs="Times New Roman"/>
          <w:bCs/>
          <w:sz w:val="21"/>
          <w:szCs w:val="21"/>
        </w:rPr>
        <w:t xml:space="preserve"> </w:t>
      </w:r>
      <w:r w:rsidR="00136960" w:rsidRPr="00A65FD9">
        <w:rPr>
          <w:rFonts w:ascii="Times New Roman" w:hAnsi="Times New Roman" w:cs="Times New Roman"/>
          <w:bCs/>
          <w:sz w:val="21"/>
          <w:szCs w:val="21"/>
        </w:rPr>
        <w:t>в редакции действующий на момент заключения настоящего договора</w:t>
      </w:r>
      <w:r w:rsidR="00D9288B" w:rsidRPr="00A65FD9">
        <w:rPr>
          <w:rFonts w:ascii="Times New Roman" w:hAnsi="Times New Roman" w:cs="Times New Roman"/>
          <w:bCs/>
          <w:sz w:val="21"/>
          <w:szCs w:val="21"/>
        </w:rPr>
        <w:t>,</w:t>
      </w:r>
      <w:r w:rsidR="00136960" w:rsidRPr="00A65FD9">
        <w:rPr>
          <w:rFonts w:ascii="Times New Roman" w:hAnsi="Times New Roman" w:cs="Times New Roman"/>
          <w:bCs/>
          <w:sz w:val="21"/>
          <w:szCs w:val="21"/>
        </w:rPr>
        <w:t xml:space="preserve"> </w:t>
      </w:r>
      <w:r w:rsidR="00EE4D9C" w:rsidRPr="00A65FD9">
        <w:rPr>
          <w:rFonts w:ascii="Times New Roman" w:hAnsi="Times New Roman" w:cs="Times New Roman"/>
          <w:bCs/>
          <w:sz w:val="21"/>
          <w:szCs w:val="21"/>
        </w:rPr>
        <w:t>по защите прав дольщиков</w:t>
      </w:r>
      <w:r w:rsidR="00D9288B" w:rsidRPr="00A65FD9">
        <w:rPr>
          <w:rFonts w:ascii="Times New Roman" w:hAnsi="Times New Roman" w:cs="Times New Roman"/>
          <w:bCs/>
          <w:sz w:val="21"/>
          <w:szCs w:val="21"/>
        </w:rPr>
        <w:t>,</w:t>
      </w:r>
      <w:r w:rsidR="00EE4D9C" w:rsidRPr="00A65FD9">
        <w:rPr>
          <w:rFonts w:ascii="Times New Roman" w:hAnsi="Times New Roman" w:cs="Times New Roman"/>
          <w:bCs/>
          <w:sz w:val="21"/>
          <w:szCs w:val="21"/>
        </w:rPr>
        <w:t xml:space="preserve"> выраженный в виде документа</w:t>
      </w:r>
      <w:r w:rsidR="00D9288B" w:rsidRPr="00A65FD9">
        <w:rPr>
          <w:rFonts w:ascii="Times New Roman" w:hAnsi="Times New Roman" w:cs="Times New Roman"/>
          <w:bCs/>
          <w:sz w:val="21"/>
          <w:szCs w:val="21"/>
        </w:rPr>
        <w:t>,</w:t>
      </w:r>
      <w:r w:rsidR="00EE4D9C" w:rsidRPr="00A65FD9">
        <w:rPr>
          <w:rFonts w:ascii="Times New Roman" w:hAnsi="Times New Roman" w:cs="Times New Roman"/>
          <w:bCs/>
          <w:sz w:val="21"/>
          <w:szCs w:val="21"/>
        </w:rPr>
        <w:t xml:space="preserve"> регламентирующий порядок привлечения денег физических лиц для долевого строительства многоквартирных зданий жилого назначения, главной целью которого – защита интересов будущих владельцев квартир от неправомерных действий застройщика.</w:t>
      </w:r>
    </w:p>
    <w:p w14:paraId="07E9BB35" w14:textId="77777777" w:rsidR="003E74F0" w:rsidRPr="00A65FD9" w:rsidRDefault="003E74F0" w:rsidP="00E744DE">
      <w:pPr>
        <w:widowControl w:val="0"/>
        <w:ind w:firstLine="567"/>
        <w:jc w:val="both"/>
        <w:rPr>
          <w:rFonts w:ascii="Times New Roman" w:hAnsi="Times New Roman" w:cs="Times New Roman"/>
          <w:bCs/>
          <w:sz w:val="21"/>
          <w:szCs w:val="21"/>
        </w:rPr>
      </w:pPr>
    </w:p>
    <w:p w14:paraId="2CBF86FE" w14:textId="77777777" w:rsidR="00D879E4" w:rsidRPr="00A65FD9" w:rsidRDefault="00883428"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 xml:space="preserve">2. </w:t>
      </w:r>
      <w:r w:rsidR="00D879E4" w:rsidRPr="00A65FD9">
        <w:rPr>
          <w:rFonts w:ascii="Times New Roman" w:hAnsi="Times New Roman" w:cs="Times New Roman"/>
          <w:b/>
          <w:sz w:val="21"/>
          <w:szCs w:val="21"/>
        </w:rPr>
        <w:t>Предмет настоящего Договора</w:t>
      </w:r>
    </w:p>
    <w:p w14:paraId="4AAA949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2.1. Настоящий Договор регулирует отношения Сторон, связанные с привлечением денежных средств Участника для долевого строительства Объекта недвижимости. </w:t>
      </w:r>
    </w:p>
    <w:p w14:paraId="0D13484A"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В соответствии с положениями настоящего Договора Застройщик обязуется своими силами и (или) с привлечением третьих лиц (подрядчиков, субподрядчиков и иных лиц) построить (создать) Объект недвижимости, указанный в пункте 1.4 настоящего Договора, и после получения разрешения на ввод в эксплуатацию Объекта недвижимости в срок, указанный в пункте 6.1 настоящего Договора, передать </w:t>
      </w:r>
      <w:r w:rsidRPr="00A65FD9">
        <w:rPr>
          <w:rFonts w:ascii="Times New Roman" w:hAnsi="Times New Roman" w:cs="Times New Roman"/>
          <w:sz w:val="21"/>
          <w:szCs w:val="21"/>
        </w:rPr>
        <w:lastRenderedPageBreak/>
        <w:t xml:space="preserve">Объект долевого строительства Участнику, а Участник обязуется уплатить Цену Договора в размере, определенном разделом 4 настоящего Договора, и принять Объект долевого строительства, указанный в пункте 2.1.1 настоящего Договора, в порядке, предусмотренном разделом 6 настоящего Договора. </w:t>
      </w:r>
    </w:p>
    <w:p w14:paraId="37C8F3C8"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2.1.1. В соответствии с положениями законодательства Российской Федерации и на основании настоящего Договора у Участника в будущем возникнет право собственности на Объект долевого строительства, имеющий следующие технические характеристики:</w:t>
      </w:r>
    </w:p>
    <w:tbl>
      <w:tblPr>
        <w:tblW w:w="4976" w:type="pct"/>
        <w:jc w:val="center"/>
        <w:tblLayout w:type="fixed"/>
        <w:tblCellMar>
          <w:left w:w="30" w:type="dxa"/>
          <w:right w:w="30" w:type="dxa"/>
        </w:tblCellMar>
        <w:tblLook w:val="0000" w:firstRow="0" w:lastRow="0" w:firstColumn="0" w:lastColumn="0" w:noHBand="0" w:noVBand="0"/>
      </w:tblPr>
      <w:tblGrid>
        <w:gridCol w:w="548"/>
        <w:gridCol w:w="1497"/>
        <w:gridCol w:w="1222"/>
        <w:gridCol w:w="680"/>
        <w:gridCol w:w="817"/>
        <w:gridCol w:w="1222"/>
        <w:gridCol w:w="1359"/>
        <w:gridCol w:w="1497"/>
        <w:gridCol w:w="952"/>
      </w:tblGrid>
      <w:tr w:rsidR="00E622E7" w:rsidRPr="00A65FD9" w14:paraId="3D8AB337" w14:textId="77777777" w:rsidTr="0014025B">
        <w:trPr>
          <w:trHeight w:val="300"/>
          <w:jc w:val="center"/>
        </w:trPr>
        <w:tc>
          <w:tcPr>
            <w:tcW w:w="280" w:type="pct"/>
            <w:tcBorders>
              <w:top w:val="single" w:sz="4" w:space="0" w:color="auto"/>
              <w:left w:val="single" w:sz="4" w:space="0" w:color="auto"/>
              <w:bottom w:val="single" w:sz="4" w:space="0" w:color="auto"/>
              <w:right w:val="single" w:sz="4" w:space="0" w:color="auto"/>
            </w:tcBorders>
          </w:tcPr>
          <w:p w14:paraId="333D22A3"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w:t>
            </w:r>
          </w:p>
          <w:p w14:paraId="4B669F08"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дома</w:t>
            </w:r>
          </w:p>
        </w:tc>
        <w:tc>
          <w:tcPr>
            <w:tcW w:w="764" w:type="pct"/>
            <w:tcBorders>
              <w:top w:val="single" w:sz="4" w:space="0" w:color="auto"/>
              <w:left w:val="single" w:sz="4" w:space="0" w:color="auto"/>
              <w:bottom w:val="single" w:sz="4" w:space="0" w:color="auto"/>
              <w:right w:val="single" w:sz="4" w:space="0" w:color="auto"/>
            </w:tcBorders>
          </w:tcPr>
          <w:p w14:paraId="3AEFCB40"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 xml:space="preserve">Назначение </w:t>
            </w:r>
          </w:p>
          <w:p w14:paraId="1C552BD2"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объекта</w:t>
            </w:r>
          </w:p>
          <w:p w14:paraId="0A7EDB67"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(жилое/нежилое помещение)</w:t>
            </w:r>
          </w:p>
        </w:tc>
        <w:tc>
          <w:tcPr>
            <w:tcW w:w="624" w:type="pct"/>
            <w:tcBorders>
              <w:top w:val="single" w:sz="4" w:space="0" w:color="auto"/>
              <w:left w:val="single" w:sz="4" w:space="0" w:color="auto"/>
              <w:bottom w:val="single" w:sz="4" w:space="0" w:color="auto"/>
              <w:right w:val="single" w:sz="4" w:space="0" w:color="auto"/>
            </w:tcBorders>
          </w:tcPr>
          <w:p w14:paraId="3FB3B62A"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 объекта</w:t>
            </w:r>
          </w:p>
          <w:p w14:paraId="6C60487D"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 xml:space="preserve">(указывается </w:t>
            </w:r>
          </w:p>
          <w:p w14:paraId="44C9DE71"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номер</w:t>
            </w:r>
          </w:p>
          <w:p w14:paraId="0F6778C9"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 xml:space="preserve"> помещения) </w:t>
            </w:r>
          </w:p>
        </w:tc>
        <w:tc>
          <w:tcPr>
            <w:tcW w:w="347" w:type="pct"/>
            <w:tcBorders>
              <w:top w:val="single" w:sz="4" w:space="0" w:color="auto"/>
              <w:left w:val="single" w:sz="4" w:space="0" w:color="auto"/>
              <w:bottom w:val="single" w:sz="4" w:space="0" w:color="auto"/>
              <w:right w:val="single" w:sz="4" w:space="0" w:color="auto"/>
            </w:tcBorders>
          </w:tcPr>
          <w:p w14:paraId="0F91616F"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Этаж</w:t>
            </w:r>
          </w:p>
        </w:tc>
        <w:tc>
          <w:tcPr>
            <w:tcW w:w="417" w:type="pct"/>
            <w:tcBorders>
              <w:top w:val="single" w:sz="4" w:space="0" w:color="auto"/>
              <w:left w:val="single" w:sz="4" w:space="0" w:color="auto"/>
              <w:bottom w:val="single" w:sz="4" w:space="0" w:color="auto"/>
              <w:right w:val="single" w:sz="4" w:space="0" w:color="auto"/>
            </w:tcBorders>
          </w:tcPr>
          <w:p w14:paraId="57538B75"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 xml:space="preserve">Кол-во </w:t>
            </w:r>
          </w:p>
          <w:p w14:paraId="3B19E0D2"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комнат</w:t>
            </w:r>
          </w:p>
        </w:tc>
        <w:tc>
          <w:tcPr>
            <w:tcW w:w="624" w:type="pct"/>
            <w:tcBorders>
              <w:top w:val="single" w:sz="4" w:space="0" w:color="auto"/>
              <w:left w:val="single" w:sz="4" w:space="0" w:color="auto"/>
              <w:bottom w:val="single" w:sz="4" w:space="0" w:color="auto"/>
              <w:right w:val="single" w:sz="4" w:space="0" w:color="auto"/>
            </w:tcBorders>
          </w:tcPr>
          <w:p w14:paraId="6AD29F8B"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 xml:space="preserve">Общая площадь Объекта без понижающего </w:t>
            </w:r>
            <w:proofErr w:type="spellStart"/>
            <w:r w:rsidRPr="00A65FD9">
              <w:rPr>
                <w:rFonts w:ascii="Times New Roman" w:hAnsi="Times New Roman" w:cs="Times New Roman"/>
                <w:sz w:val="21"/>
                <w:szCs w:val="21"/>
              </w:rPr>
              <w:t>коэффиц</w:t>
            </w:r>
            <w:proofErr w:type="spellEnd"/>
            <w:r w:rsidRPr="00A65FD9">
              <w:rPr>
                <w:rFonts w:ascii="Times New Roman" w:hAnsi="Times New Roman" w:cs="Times New Roman"/>
                <w:sz w:val="21"/>
                <w:szCs w:val="21"/>
              </w:rPr>
              <w:t>.</w:t>
            </w:r>
          </w:p>
          <w:p w14:paraId="2D3F8DBC"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w:t>
            </w:r>
            <w:proofErr w:type="spellStart"/>
            <w:r w:rsidRPr="00A65FD9">
              <w:rPr>
                <w:rFonts w:ascii="Times New Roman" w:hAnsi="Times New Roman" w:cs="Times New Roman"/>
                <w:sz w:val="21"/>
                <w:szCs w:val="21"/>
              </w:rPr>
              <w:t>кв.м</w:t>
            </w:r>
            <w:proofErr w:type="spellEnd"/>
            <w:r w:rsidRPr="00A65FD9">
              <w:rPr>
                <w:rFonts w:ascii="Times New Roman" w:hAnsi="Times New Roman" w:cs="Times New Roman"/>
                <w:sz w:val="21"/>
                <w:szCs w:val="21"/>
              </w:rPr>
              <w:t>.)</w:t>
            </w:r>
          </w:p>
          <w:p w14:paraId="7A2D310C" w14:textId="77777777" w:rsidR="00E622E7" w:rsidRPr="00A65FD9" w:rsidRDefault="00E622E7" w:rsidP="00E744DE">
            <w:pPr>
              <w:widowControl w:val="0"/>
              <w:jc w:val="both"/>
              <w:rPr>
                <w:rFonts w:ascii="Times New Roman" w:hAnsi="Times New Roman" w:cs="Times New Roman"/>
                <w:sz w:val="21"/>
                <w:szCs w:val="21"/>
              </w:rPr>
            </w:pPr>
          </w:p>
        </w:tc>
        <w:tc>
          <w:tcPr>
            <w:tcW w:w="694" w:type="pct"/>
            <w:tcBorders>
              <w:top w:val="single" w:sz="4" w:space="0" w:color="auto"/>
              <w:left w:val="single" w:sz="4" w:space="0" w:color="auto"/>
              <w:bottom w:val="single" w:sz="4" w:space="0" w:color="auto"/>
              <w:right w:val="single" w:sz="4" w:space="0" w:color="auto"/>
            </w:tcBorders>
          </w:tcPr>
          <w:p w14:paraId="32BF8BB3" w14:textId="77777777" w:rsidR="00E622E7" w:rsidRPr="00A65FD9" w:rsidRDefault="00E622E7" w:rsidP="00E744DE">
            <w:pPr>
              <w:widowControl w:val="0"/>
              <w:jc w:val="both"/>
              <w:rPr>
                <w:rFonts w:ascii="Times New Roman" w:hAnsi="Times New Roman" w:cs="Times New Roman"/>
                <w:b/>
                <w:sz w:val="21"/>
                <w:szCs w:val="21"/>
              </w:rPr>
            </w:pPr>
            <w:r w:rsidRPr="00A65FD9">
              <w:rPr>
                <w:rFonts w:ascii="Times New Roman" w:hAnsi="Times New Roman" w:cs="Times New Roman"/>
                <w:b/>
                <w:sz w:val="21"/>
                <w:szCs w:val="21"/>
              </w:rPr>
              <w:t xml:space="preserve">Общая </w:t>
            </w:r>
          </w:p>
          <w:p w14:paraId="795F330E" w14:textId="77777777" w:rsidR="00E622E7" w:rsidRPr="00A65FD9" w:rsidRDefault="00E622E7" w:rsidP="00E744DE">
            <w:pPr>
              <w:widowControl w:val="0"/>
              <w:jc w:val="both"/>
              <w:rPr>
                <w:rFonts w:ascii="Times New Roman" w:hAnsi="Times New Roman" w:cs="Times New Roman"/>
                <w:b/>
                <w:sz w:val="21"/>
                <w:szCs w:val="21"/>
              </w:rPr>
            </w:pPr>
            <w:r w:rsidRPr="00A65FD9">
              <w:rPr>
                <w:rFonts w:ascii="Times New Roman" w:hAnsi="Times New Roman" w:cs="Times New Roman"/>
                <w:b/>
                <w:sz w:val="21"/>
                <w:szCs w:val="21"/>
              </w:rPr>
              <w:t>приведенная</w:t>
            </w:r>
          </w:p>
          <w:p w14:paraId="5436A8E7" w14:textId="77777777" w:rsidR="00E622E7" w:rsidRPr="00A65FD9" w:rsidRDefault="00E622E7" w:rsidP="00E744DE">
            <w:pPr>
              <w:widowControl w:val="0"/>
              <w:jc w:val="both"/>
              <w:rPr>
                <w:rFonts w:ascii="Times New Roman" w:hAnsi="Times New Roman" w:cs="Times New Roman"/>
                <w:b/>
                <w:sz w:val="21"/>
                <w:szCs w:val="21"/>
              </w:rPr>
            </w:pPr>
            <w:r w:rsidRPr="00A65FD9">
              <w:rPr>
                <w:rFonts w:ascii="Times New Roman" w:hAnsi="Times New Roman" w:cs="Times New Roman"/>
                <w:b/>
                <w:sz w:val="21"/>
                <w:szCs w:val="21"/>
              </w:rPr>
              <w:t xml:space="preserve"> площадь </w:t>
            </w:r>
          </w:p>
          <w:p w14:paraId="4FFA99D5" w14:textId="77777777" w:rsidR="00E622E7" w:rsidRPr="00A65FD9" w:rsidRDefault="00E622E7" w:rsidP="00E744DE">
            <w:pPr>
              <w:widowControl w:val="0"/>
              <w:jc w:val="both"/>
              <w:rPr>
                <w:rFonts w:ascii="Times New Roman" w:hAnsi="Times New Roman" w:cs="Times New Roman"/>
                <w:b/>
                <w:sz w:val="21"/>
                <w:szCs w:val="21"/>
              </w:rPr>
            </w:pPr>
            <w:r w:rsidRPr="00A65FD9">
              <w:rPr>
                <w:rFonts w:ascii="Times New Roman" w:hAnsi="Times New Roman" w:cs="Times New Roman"/>
                <w:b/>
                <w:sz w:val="21"/>
                <w:szCs w:val="21"/>
              </w:rPr>
              <w:t>(кв. м.)</w:t>
            </w:r>
          </w:p>
          <w:p w14:paraId="5BEC5A24"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 xml:space="preserve">(с понижающим </w:t>
            </w:r>
            <w:proofErr w:type="spellStart"/>
            <w:r w:rsidRPr="00A65FD9">
              <w:rPr>
                <w:rFonts w:ascii="Times New Roman" w:hAnsi="Times New Roman" w:cs="Times New Roman"/>
                <w:sz w:val="21"/>
                <w:szCs w:val="21"/>
              </w:rPr>
              <w:t>коэффиц</w:t>
            </w:r>
            <w:proofErr w:type="spellEnd"/>
            <w:r w:rsidRPr="00A65FD9">
              <w:rPr>
                <w:rFonts w:ascii="Times New Roman" w:hAnsi="Times New Roman" w:cs="Times New Roman"/>
                <w:sz w:val="21"/>
                <w:szCs w:val="21"/>
              </w:rPr>
              <w:t>.)</w:t>
            </w:r>
          </w:p>
        </w:tc>
        <w:tc>
          <w:tcPr>
            <w:tcW w:w="764" w:type="pct"/>
            <w:tcBorders>
              <w:top w:val="single" w:sz="4" w:space="0" w:color="auto"/>
              <w:left w:val="single" w:sz="4" w:space="0" w:color="auto"/>
              <w:bottom w:val="single" w:sz="4" w:space="0" w:color="auto"/>
              <w:right w:val="single" w:sz="4" w:space="0" w:color="auto"/>
            </w:tcBorders>
          </w:tcPr>
          <w:p w14:paraId="154B0826"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Приведенная</w:t>
            </w:r>
          </w:p>
          <w:p w14:paraId="7A8450F3"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 xml:space="preserve"> площадь </w:t>
            </w:r>
          </w:p>
          <w:p w14:paraId="41226E7E"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без учета</w:t>
            </w:r>
          </w:p>
          <w:p w14:paraId="60F5A71F"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 xml:space="preserve"> лоджий (кв. м.)</w:t>
            </w:r>
          </w:p>
        </w:tc>
        <w:tc>
          <w:tcPr>
            <w:tcW w:w="486" w:type="pct"/>
            <w:tcBorders>
              <w:top w:val="single" w:sz="4" w:space="0" w:color="auto"/>
              <w:left w:val="single" w:sz="4" w:space="0" w:color="auto"/>
              <w:bottom w:val="single" w:sz="4" w:space="0" w:color="auto"/>
              <w:right w:val="single" w:sz="4" w:space="0" w:color="auto"/>
            </w:tcBorders>
          </w:tcPr>
          <w:p w14:paraId="4B1937D0"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Жилая</w:t>
            </w:r>
          </w:p>
          <w:p w14:paraId="217F0174"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площадь</w:t>
            </w:r>
          </w:p>
          <w:p w14:paraId="20677F48"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(кв. м.)</w:t>
            </w:r>
          </w:p>
        </w:tc>
      </w:tr>
      <w:tr w:rsidR="00E622E7" w:rsidRPr="00A65FD9" w14:paraId="58E72CCE" w14:textId="77777777" w:rsidTr="0014025B">
        <w:trPr>
          <w:trHeight w:val="169"/>
          <w:jc w:val="center"/>
        </w:trPr>
        <w:tc>
          <w:tcPr>
            <w:tcW w:w="280" w:type="pct"/>
            <w:tcBorders>
              <w:top w:val="single" w:sz="4" w:space="0" w:color="auto"/>
              <w:left w:val="single" w:sz="4" w:space="0" w:color="auto"/>
              <w:bottom w:val="single" w:sz="4" w:space="0" w:color="auto"/>
              <w:right w:val="single" w:sz="4" w:space="0" w:color="auto"/>
            </w:tcBorders>
            <w:vAlign w:val="center"/>
          </w:tcPr>
          <w:p w14:paraId="0D0A1874" w14:textId="77777777" w:rsidR="00E622E7" w:rsidRPr="00A65FD9" w:rsidRDefault="00E4361A"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45</w:t>
            </w:r>
            <w:r w:rsidR="00E622E7" w:rsidRPr="00A65FD9">
              <w:rPr>
                <w:rFonts w:ascii="Times New Roman" w:hAnsi="Times New Roman" w:cs="Times New Roman"/>
                <w:sz w:val="21"/>
                <w:szCs w:val="21"/>
              </w:rPr>
              <w:t xml:space="preserve"> м.</w:t>
            </w:r>
          </w:p>
        </w:tc>
        <w:tc>
          <w:tcPr>
            <w:tcW w:w="764" w:type="pct"/>
            <w:tcBorders>
              <w:top w:val="single" w:sz="4" w:space="0" w:color="auto"/>
              <w:left w:val="single" w:sz="4" w:space="0" w:color="auto"/>
              <w:bottom w:val="single" w:sz="4" w:space="0" w:color="auto"/>
              <w:right w:val="single" w:sz="4" w:space="0" w:color="auto"/>
            </w:tcBorders>
            <w:vAlign w:val="center"/>
          </w:tcPr>
          <w:p w14:paraId="5758DAF4" w14:textId="77777777" w:rsidR="00E622E7" w:rsidRPr="00A65FD9" w:rsidRDefault="00E622E7" w:rsidP="00E744DE">
            <w:pPr>
              <w:widowControl w:val="0"/>
              <w:jc w:val="both"/>
              <w:rPr>
                <w:rFonts w:ascii="Times New Roman" w:hAnsi="Times New Roman" w:cs="Times New Roman"/>
                <w:sz w:val="21"/>
                <w:szCs w:val="21"/>
              </w:rPr>
            </w:pPr>
            <w:r w:rsidRPr="00A65FD9">
              <w:rPr>
                <w:rFonts w:ascii="Times New Roman" w:hAnsi="Times New Roman" w:cs="Times New Roman"/>
                <w:sz w:val="21"/>
                <w:szCs w:val="21"/>
              </w:rPr>
              <w:t>Жилое</w:t>
            </w:r>
          </w:p>
        </w:tc>
        <w:tc>
          <w:tcPr>
            <w:tcW w:w="624" w:type="pct"/>
            <w:tcBorders>
              <w:top w:val="single" w:sz="4" w:space="0" w:color="auto"/>
              <w:left w:val="single" w:sz="4" w:space="0" w:color="auto"/>
              <w:bottom w:val="single" w:sz="4" w:space="0" w:color="auto"/>
              <w:right w:val="single" w:sz="4" w:space="0" w:color="auto"/>
            </w:tcBorders>
            <w:vAlign w:val="center"/>
          </w:tcPr>
          <w:p w14:paraId="06D4A10E" w14:textId="77777777" w:rsidR="00E622E7" w:rsidRPr="00A65FD9" w:rsidRDefault="00E622E7" w:rsidP="00E744DE">
            <w:pPr>
              <w:widowControl w:val="0"/>
              <w:jc w:val="both"/>
              <w:rPr>
                <w:rFonts w:ascii="Times New Roman" w:hAnsi="Times New Roman" w:cs="Times New Roman"/>
                <w:sz w:val="21"/>
                <w:szCs w:val="21"/>
              </w:rPr>
            </w:pPr>
          </w:p>
        </w:tc>
        <w:tc>
          <w:tcPr>
            <w:tcW w:w="347" w:type="pct"/>
            <w:tcBorders>
              <w:top w:val="single" w:sz="4" w:space="0" w:color="auto"/>
              <w:left w:val="single" w:sz="4" w:space="0" w:color="auto"/>
              <w:bottom w:val="single" w:sz="4" w:space="0" w:color="auto"/>
              <w:right w:val="single" w:sz="4" w:space="0" w:color="auto"/>
            </w:tcBorders>
            <w:vAlign w:val="center"/>
          </w:tcPr>
          <w:p w14:paraId="26334478" w14:textId="77777777" w:rsidR="00E622E7" w:rsidRPr="00A65FD9" w:rsidRDefault="00E622E7" w:rsidP="00E744DE">
            <w:pPr>
              <w:widowControl w:val="0"/>
              <w:jc w:val="both"/>
              <w:rPr>
                <w:rFonts w:ascii="Times New Roman" w:hAnsi="Times New Roman" w:cs="Times New Roman"/>
                <w:sz w:val="21"/>
                <w:szCs w:val="21"/>
              </w:rPr>
            </w:pPr>
          </w:p>
        </w:tc>
        <w:tc>
          <w:tcPr>
            <w:tcW w:w="417" w:type="pct"/>
            <w:tcBorders>
              <w:top w:val="single" w:sz="4" w:space="0" w:color="auto"/>
              <w:left w:val="single" w:sz="4" w:space="0" w:color="auto"/>
              <w:bottom w:val="single" w:sz="4" w:space="0" w:color="auto"/>
              <w:right w:val="single" w:sz="4" w:space="0" w:color="auto"/>
            </w:tcBorders>
            <w:vAlign w:val="center"/>
          </w:tcPr>
          <w:p w14:paraId="17D673C8" w14:textId="77777777" w:rsidR="00E622E7" w:rsidRPr="00A65FD9" w:rsidRDefault="00E622E7" w:rsidP="00E744DE">
            <w:pPr>
              <w:widowControl w:val="0"/>
              <w:jc w:val="both"/>
              <w:rPr>
                <w:rFonts w:ascii="Times New Roman" w:hAnsi="Times New Roman" w:cs="Times New Roman"/>
                <w:sz w:val="21"/>
                <w:szCs w:val="21"/>
              </w:rPr>
            </w:pPr>
          </w:p>
        </w:tc>
        <w:tc>
          <w:tcPr>
            <w:tcW w:w="624" w:type="pct"/>
            <w:tcBorders>
              <w:top w:val="single" w:sz="4" w:space="0" w:color="auto"/>
              <w:left w:val="single" w:sz="4" w:space="0" w:color="auto"/>
              <w:bottom w:val="single" w:sz="4" w:space="0" w:color="auto"/>
              <w:right w:val="single" w:sz="4" w:space="0" w:color="auto"/>
            </w:tcBorders>
            <w:vAlign w:val="center"/>
          </w:tcPr>
          <w:p w14:paraId="19247E60" w14:textId="77777777" w:rsidR="00E622E7" w:rsidRPr="00A65FD9" w:rsidRDefault="00E622E7" w:rsidP="00E744DE">
            <w:pPr>
              <w:widowControl w:val="0"/>
              <w:jc w:val="both"/>
              <w:rPr>
                <w:rFonts w:ascii="Times New Roman" w:hAnsi="Times New Roman" w:cs="Times New Roman"/>
                <w:sz w:val="21"/>
                <w:szCs w:val="21"/>
              </w:rPr>
            </w:pPr>
          </w:p>
        </w:tc>
        <w:tc>
          <w:tcPr>
            <w:tcW w:w="694" w:type="pct"/>
            <w:tcBorders>
              <w:top w:val="single" w:sz="4" w:space="0" w:color="auto"/>
              <w:left w:val="single" w:sz="4" w:space="0" w:color="auto"/>
              <w:bottom w:val="single" w:sz="4" w:space="0" w:color="auto"/>
              <w:right w:val="single" w:sz="4" w:space="0" w:color="auto"/>
            </w:tcBorders>
            <w:vAlign w:val="center"/>
          </w:tcPr>
          <w:p w14:paraId="2810DDA0" w14:textId="77777777" w:rsidR="00E622E7" w:rsidRPr="00A65FD9" w:rsidRDefault="00E622E7" w:rsidP="00E744DE">
            <w:pPr>
              <w:widowControl w:val="0"/>
              <w:jc w:val="both"/>
              <w:rPr>
                <w:rFonts w:ascii="Times New Roman" w:hAnsi="Times New Roman" w:cs="Times New Roman"/>
                <w:b/>
                <w:sz w:val="21"/>
                <w:szCs w:val="21"/>
              </w:rPr>
            </w:pPr>
            <w:r w:rsidRPr="00A65FD9">
              <w:rPr>
                <w:rFonts w:ascii="Times New Roman" w:hAnsi="Times New Roman" w:cs="Times New Roman"/>
                <w:b/>
                <w:sz w:val="21"/>
                <w:szCs w:val="21"/>
              </w:rPr>
              <w:t>0,00</w:t>
            </w:r>
          </w:p>
        </w:tc>
        <w:tc>
          <w:tcPr>
            <w:tcW w:w="764" w:type="pct"/>
            <w:tcBorders>
              <w:top w:val="single" w:sz="4" w:space="0" w:color="auto"/>
              <w:left w:val="single" w:sz="4" w:space="0" w:color="auto"/>
              <w:bottom w:val="single" w:sz="4" w:space="0" w:color="auto"/>
              <w:right w:val="single" w:sz="4" w:space="0" w:color="auto"/>
            </w:tcBorders>
            <w:vAlign w:val="center"/>
          </w:tcPr>
          <w:p w14:paraId="2A13182C" w14:textId="77777777" w:rsidR="00E622E7" w:rsidRPr="00A65FD9" w:rsidRDefault="00E622E7" w:rsidP="00E744DE">
            <w:pPr>
              <w:widowControl w:val="0"/>
              <w:jc w:val="both"/>
              <w:rPr>
                <w:rFonts w:ascii="Times New Roman" w:hAnsi="Times New Roman" w:cs="Times New Roman"/>
                <w:sz w:val="21"/>
                <w:szCs w:val="21"/>
              </w:rPr>
            </w:pPr>
          </w:p>
        </w:tc>
        <w:tc>
          <w:tcPr>
            <w:tcW w:w="486" w:type="pct"/>
            <w:tcBorders>
              <w:top w:val="single" w:sz="4" w:space="0" w:color="auto"/>
              <w:left w:val="single" w:sz="4" w:space="0" w:color="auto"/>
              <w:bottom w:val="single" w:sz="4" w:space="0" w:color="auto"/>
              <w:right w:val="single" w:sz="4" w:space="0" w:color="auto"/>
            </w:tcBorders>
            <w:vAlign w:val="center"/>
          </w:tcPr>
          <w:p w14:paraId="399309AE" w14:textId="77777777" w:rsidR="00E622E7" w:rsidRPr="00A65FD9" w:rsidRDefault="00E622E7" w:rsidP="00E744DE">
            <w:pPr>
              <w:widowControl w:val="0"/>
              <w:jc w:val="both"/>
              <w:rPr>
                <w:rFonts w:ascii="Times New Roman" w:hAnsi="Times New Roman" w:cs="Times New Roman"/>
                <w:sz w:val="21"/>
                <w:szCs w:val="21"/>
              </w:rPr>
            </w:pPr>
          </w:p>
        </w:tc>
      </w:tr>
    </w:tbl>
    <w:p w14:paraId="37AEB773" w14:textId="77777777" w:rsidR="00B23B5F" w:rsidRPr="00A65FD9" w:rsidRDefault="00B23B5F" w:rsidP="00E744DE">
      <w:pPr>
        <w:widowControl w:val="0"/>
        <w:tabs>
          <w:tab w:val="left" w:pos="426"/>
          <w:tab w:val="left" w:pos="900"/>
        </w:tabs>
        <w:suppressAutoHyphens/>
        <w:autoSpaceDE w:val="0"/>
        <w:ind w:left="360"/>
        <w:jc w:val="both"/>
        <w:rPr>
          <w:rFonts w:ascii="Times New Roman" w:eastAsia="SimSun" w:hAnsi="Times New Roman" w:cs="Times New Roman"/>
          <w:kern w:val="1"/>
          <w:sz w:val="21"/>
          <w:szCs w:val="21"/>
          <w:lang w:eastAsia="hi-IN" w:bidi="hi-IN"/>
        </w:rPr>
      </w:pPr>
    </w:p>
    <w:tbl>
      <w:tblPr>
        <w:tblStyle w:val="af0"/>
        <w:tblW w:w="10211" w:type="dxa"/>
        <w:jc w:val="center"/>
        <w:tblLook w:val="04A0" w:firstRow="1" w:lastRow="0" w:firstColumn="1" w:lastColumn="0" w:noHBand="0" w:noVBand="1"/>
      </w:tblPr>
      <w:tblGrid>
        <w:gridCol w:w="3122"/>
        <w:gridCol w:w="2268"/>
        <w:gridCol w:w="2693"/>
        <w:gridCol w:w="2128"/>
      </w:tblGrid>
      <w:tr w:rsidR="00B23B5F" w:rsidRPr="00A65FD9" w14:paraId="6825F0B3" w14:textId="77777777" w:rsidTr="00DF0647">
        <w:trPr>
          <w:jc w:val="center"/>
        </w:trPr>
        <w:tc>
          <w:tcPr>
            <w:tcW w:w="3122" w:type="dxa"/>
          </w:tcPr>
          <w:p w14:paraId="44C07DBC" w14:textId="77777777" w:rsidR="00B23B5F" w:rsidRPr="00A65FD9" w:rsidRDefault="00B23B5F" w:rsidP="00E744DE">
            <w:pPr>
              <w:tabs>
                <w:tab w:val="left" w:pos="426"/>
                <w:tab w:val="left" w:pos="900"/>
              </w:tabs>
              <w:autoSpaceDE w:val="0"/>
              <w:jc w:val="center"/>
              <w:rPr>
                <w:rFonts w:eastAsia="SimSun"/>
                <w:kern w:val="1"/>
                <w:sz w:val="21"/>
                <w:szCs w:val="21"/>
                <w:lang w:eastAsia="hi-IN" w:bidi="hi-IN"/>
              </w:rPr>
            </w:pPr>
            <w:r w:rsidRPr="00A65FD9">
              <w:rPr>
                <w:rFonts w:eastAsia="SimSun"/>
                <w:kern w:val="1"/>
                <w:sz w:val="21"/>
                <w:szCs w:val="21"/>
                <w:lang w:eastAsia="hi-IN" w:bidi="hi-IN"/>
              </w:rPr>
              <w:t>Площади комнат</w:t>
            </w:r>
          </w:p>
        </w:tc>
        <w:tc>
          <w:tcPr>
            <w:tcW w:w="2268" w:type="dxa"/>
          </w:tcPr>
          <w:p w14:paraId="27A46FAA" w14:textId="77777777" w:rsidR="00B23B5F" w:rsidRPr="00A65FD9" w:rsidRDefault="00B23B5F" w:rsidP="00E744DE">
            <w:pPr>
              <w:tabs>
                <w:tab w:val="left" w:pos="426"/>
                <w:tab w:val="left" w:pos="900"/>
              </w:tabs>
              <w:autoSpaceDE w:val="0"/>
              <w:jc w:val="center"/>
              <w:rPr>
                <w:rFonts w:eastAsia="SimSun"/>
                <w:kern w:val="1"/>
                <w:sz w:val="21"/>
                <w:szCs w:val="21"/>
                <w:lang w:eastAsia="hi-IN" w:bidi="hi-IN"/>
              </w:rPr>
            </w:pPr>
            <w:r w:rsidRPr="00A65FD9">
              <w:rPr>
                <w:rFonts w:eastAsia="SimSun"/>
                <w:kern w:val="1"/>
                <w:sz w:val="21"/>
                <w:szCs w:val="21"/>
                <w:lang w:eastAsia="hi-IN" w:bidi="hi-IN"/>
              </w:rPr>
              <w:t>Площади вспомогательных помещений</w:t>
            </w:r>
          </w:p>
        </w:tc>
        <w:tc>
          <w:tcPr>
            <w:tcW w:w="2693" w:type="dxa"/>
          </w:tcPr>
          <w:p w14:paraId="6A5C827B" w14:textId="77777777" w:rsidR="00B23B5F" w:rsidRPr="00A65FD9" w:rsidRDefault="00B23B5F" w:rsidP="00E744DE">
            <w:pPr>
              <w:tabs>
                <w:tab w:val="left" w:pos="426"/>
                <w:tab w:val="left" w:pos="900"/>
              </w:tabs>
              <w:autoSpaceDE w:val="0"/>
              <w:jc w:val="center"/>
              <w:rPr>
                <w:rFonts w:eastAsia="SimSun"/>
                <w:kern w:val="1"/>
                <w:sz w:val="21"/>
                <w:szCs w:val="21"/>
                <w:lang w:eastAsia="hi-IN" w:bidi="hi-IN"/>
              </w:rPr>
            </w:pPr>
            <w:r w:rsidRPr="00A65FD9">
              <w:rPr>
                <w:rFonts w:eastAsia="SimSun"/>
                <w:kern w:val="1"/>
                <w:sz w:val="21"/>
                <w:szCs w:val="21"/>
                <w:lang w:eastAsia="hi-IN" w:bidi="hi-IN"/>
              </w:rPr>
              <w:t>Площади веранд, террас, балконов, лоджий</w:t>
            </w:r>
          </w:p>
        </w:tc>
        <w:tc>
          <w:tcPr>
            <w:tcW w:w="2128" w:type="dxa"/>
          </w:tcPr>
          <w:p w14:paraId="7A068B96" w14:textId="77777777" w:rsidR="00B23B5F" w:rsidRPr="00A65FD9" w:rsidRDefault="00B23B5F" w:rsidP="00E744DE">
            <w:pPr>
              <w:tabs>
                <w:tab w:val="left" w:pos="426"/>
                <w:tab w:val="left" w:pos="900"/>
              </w:tabs>
              <w:autoSpaceDE w:val="0"/>
              <w:jc w:val="center"/>
              <w:rPr>
                <w:rFonts w:eastAsia="SimSun"/>
                <w:kern w:val="1"/>
                <w:sz w:val="21"/>
                <w:szCs w:val="21"/>
                <w:lang w:eastAsia="hi-IN" w:bidi="hi-IN"/>
              </w:rPr>
            </w:pPr>
            <w:r w:rsidRPr="00A65FD9">
              <w:rPr>
                <w:rFonts w:eastAsia="SimSun"/>
                <w:kern w:val="1"/>
                <w:sz w:val="21"/>
                <w:szCs w:val="21"/>
                <w:lang w:eastAsia="hi-IN" w:bidi="hi-IN"/>
              </w:rPr>
              <w:t>Наличие и площади частей нежилого помещения</w:t>
            </w:r>
          </w:p>
        </w:tc>
      </w:tr>
      <w:tr w:rsidR="00B23B5F" w:rsidRPr="00A65FD9" w14:paraId="2B905164" w14:textId="77777777" w:rsidTr="00DF0647">
        <w:trPr>
          <w:jc w:val="center"/>
        </w:trPr>
        <w:tc>
          <w:tcPr>
            <w:tcW w:w="3122" w:type="dxa"/>
          </w:tcPr>
          <w:p w14:paraId="129002EF" w14:textId="77777777" w:rsidR="00B23B5F" w:rsidRPr="00A65FD9" w:rsidRDefault="002C7BC2" w:rsidP="00E744DE">
            <w:pPr>
              <w:tabs>
                <w:tab w:val="left" w:pos="426"/>
                <w:tab w:val="left" w:pos="900"/>
              </w:tabs>
              <w:autoSpaceDE w:val="0"/>
              <w:rPr>
                <w:rFonts w:eastAsia="SimSun"/>
                <w:kern w:val="1"/>
                <w:sz w:val="21"/>
                <w:szCs w:val="21"/>
                <w:lang w:eastAsia="hi-IN" w:bidi="hi-IN"/>
              </w:rPr>
            </w:pPr>
            <w:r w:rsidRPr="00A65FD9">
              <w:rPr>
                <w:rFonts w:eastAsia="SimSun"/>
                <w:kern w:val="1"/>
                <w:sz w:val="21"/>
                <w:szCs w:val="21"/>
                <w:lang w:eastAsia="hi-IN" w:bidi="hi-IN"/>
              </w:rPr>
              <w:t>_______________________</w:t>
            </w:r>
          </w:p>
        </w:tc>
        <w:tc>
          <w:tcPr>
            <w:tcW w:w="2268" w:type="dxa"/>
          </w:tcPr>
          <w:p w14:paraId="39CD40A0" w14:textId="77777777" w:rsidR="00B23B5F" w:rsidRPr="00A65FD9" w:rsidRDefault="002C7BC2" w:rsidP="00E744DE">
            <w:pPr>
              <w:tabs>
                <w:tab w:val="left" w:pos="426"/>
                <w:tab w:val="left" w:pos="900"/>
              </w:tabs>
              <w:autoSpaceDE w:val="0"/>
              <w:jc w:val="center"/>
              <w:rPr>
                <w:rFonts w:eastAsia="SimSun"/>
                <w:kern w:val="1"/>
                <w:sz w:val="21"/>
                <w:szCs w:val="21"/>
                <w:lang w:eastAsia="hi-IN" w:bidi="hi-IN"/>
              </w:rPr>
            </w:pPr>
            <w:r w:rsidRPr="00A65FD9">
              <w:rPr>
                <w:rFonts w:eastAsia="SimSun"/>
                <w:kern w:val="1"/>
                <w:sz w:val="21"/>
                <w:szCs w:val="21"/>
                <w:lang w:eastAsia="hi-IN" w:bidi="hi-IN"/>
              </w:rPr>
              <w:t>___________</w:t>
            </w:r>
          </w:p>
        </w:tc>
        <w:tc>
          <w:tcPr>
            <w:tcW w:w="2693" w:type="dxa"/>
          </w:tcPr>
          <w:p w14:paraId="1234FDA3" w14:textId="77777777" w:rsidR="00B23B5F" w:rsidRPr="00A65FD9" w:rsidRDefault="002C7BC2" w:rsidP="00E744DE">
            <w:pPr>
              <w:tabs>
                <w:tab w:val="left" w:pos="426"/>
                <w:tab w:val="left" w:pos="900"/>
              </w:tabs>
              <w:autoSpaceDE w:val="0"/>
              <w:jc w:val="center"/>
              <w:rPr>
                <w:rFonts w:eastAsia="SimSun"/>
                <w:kern w:val="1"/>
                <w:sz w:val="21"/>
                <w:szCs w:val="21"/>
                <w:lang w:eastAsia="hi-IN" w:bidi="hi-IN"/>
              </w:rPr>
            </w:pPr>
            <w:r w:rsidRPr="00A65FD9">
              <w:rPr>
                <w:rFonts w:eastAsia="SimSun"/>
                <w:kern w:val="1"/>
                <w:sz w:val="21"/>
                <w:szCs w:val="21"/>
                <w:lang w:eastAsia="hi-IN" w:bidi="hi-IN"/>
              </w:rPr>
              <w:t>________________</w:t>
            </w:r>
          </w:p>
        </w:tc>
        <w:tc>
          <w:tcPr>
            <w:tcW w:w="2128" w:type="dxa"/>
          </w:tcPr>
          <w:p w14:paraId="15F322F2" w14:textId="77777777" w:rsidR="00B23B5F" w:rsidRPr="00A65FD9" w:rsidRDefault="002C7BC2" w:rsidP="00E744DE">
            <w:pPr>
              <w:tabs>
                <w:tab w:val="left" w:pos="426"/>
                <w:tab w:val="left" w:pos="900"/>
              </w:tabs>
              <w:autoSpaceDE w:val="0"/>
              <w:jc w:val="center"/>
              <w:rPr>
                <w:rFonts w:eastAsia="SimSun"/>
                <w:kern w:val="1"/>
                <w:sz w:val="21"/>
                <w:szCs w:val="21"/>
                <w:lang w:eastAsia="hi-IN" w:bidi="hi-IN"/>
              </w:rPr>
            </w:pPr>
            <w:r w:rsidRPr="00A65FD9">
              <w:rPr>
                <w:rFonts w:eastAsia="SimSun"/>
                <w:kern w:val="1"/>
                <w:sz w:val="21"/>
                <w:szCs w:val="21"/>
                <w:lang w:eastAsia="hi-IN" w:bidi="hi-IN"/>
              </w:rPr>
              <w:t>_____________</w:t>
            </w:r>
          </w:p>
        </w:tc>
      </w:tr>
      <w:tr w:rsidR="002C7BC2" w:rsidRPr="00A65FD9" w14:paraId="63B4BE95" w14:textId="77777777" w:rsidTr="00DF0647">
        <w:trPr>
          <w:jc w:val="center"/>
        </w:trPr>
        <w:tc>
          <w:tcPr>
            <w:tcW w:w="3122" w:type="dxa"/>
          </w:tcPr>
          <w:p w14:paraId="5A8F3B00" w14:textId="77777777" w:rsidR="002C7BC2" w:rsidRPr="00A65FD9" w:rsidRDefault="002C7BC2" w:rsidP="00E744DE">
            <w:pPr>
              <w:rPr>
                <w:sz w:val="21"/>
                <w:szCs w:val="21"/>
              </w:rPr>
            </w:pPr>
            <w:r w:rsidRPr="00A65FD9">
              <w:rPr>
                <w:sz w:val="21"/>
                <w:szCs w:val="21"/>
              </w:rPr>
              <w:t>_______________________</w:t>
            </w:r>
          </w:p>
        </w:tc>
        <w:tc>
          <w:tcPr>
            <w:tcW w:w="2268" w:type="dxa"/>
          </w:tcPr>
          <w:p w14:paraId="43D74864" w14:textId="77777777" w:rsidR="002C7BC2" w:rsidRPr="00A65FD9" w:rsidRDefault="002C7BC2" w:rsidP="00E744DE">
            <w:pPr>
              <w:tabs>
                <w:tab w:val="left" w:pos="426"/>
                <w:tab w:val="left" w:pos="900"/>
              </w:tabs>
              <w:autoSpaceDE w:val="0"/>
              <w:jc w:val="center"/>
              <w:rPr>
                <w:rFonts w:eastAsia="SimSun"/>
                <w:kern w:val="1"/>
                <w:sz w:val="21"/>
                <w:szCs w:val="21"/>
                <w:lang w:eastAsia="hi-IN" w:bidi="hi-IN"/>
              </w:rPr>
            </w:pPr>
            <w:r w:rsidRPr="00A65FD9">
              <w:rPr>
                <w:rFonts w:eastAsia="SimSun"/>
                <w:kern w:val="1"/>
                <w:sz w:val="21"/>
                <w:szCs w:val="21"/>
                <w:lang w:eastAsia="hi-IN" w:bidi="hi-IN"/>
              </w:rPr>
              <w:t>___________</w:t>
            </w:r>
          </w:p>
        </w:tc>
        <w:tc>
          <w:tcPr>
            <w:tcW w:w="2693" w:type="dxa"/>
          </w:tcPr>
          <w:p w14:paraId="3500F28E" w14:textId="77777777" w:rsidR="002C7BC2" w:rsidRPr="00A65FD9" w:rsidRDefault="002C7BC2" w:rsidP="00E744DE">
            <w:pPr>
              <w:tabs>
                <w:tab w:val="left" w:pos="426"/>
                <w:tab w:val="left" w:pos="900"/>
              </w:tabs>
              <w:autoSpaceDE w:val="0"/>
              <w:jc w:val="center"/>
              <w:rPr>
                <w:rFonts w:eastAsia="SimSun"/>
                <w:kern w:val="1"/>
                <w:sz w:val="21"/>
                <w:szCs w:val="21"/>
                <w:lang w:eastAsia="hi-IN" w:bidi="hi-IN"/>
              </w:rPr>
            </w:pPr>
            <w:r w:rsidRPr="00A65FD9">
              <w:rPr>
                <w:rFonts w:eastAsia="SimSun"/>
                <w:kern w:val="1"/>
                <w:sz w:val="21"/>
                <w:szCs w:val="21"/>
                <w:lang w:eastAsia="hi-IN" w:bidi="hi-IN"/>
              </w:rPr>
              <w:t>______________</w:t>
            </w:r>
          </w:p>
        </w:tc>
        <w:tc>
          <w:tcPr>
            <w:tcW w:w="2128" w:type="dxa"/>
          </w:tcPr>
          <w:p w14:paraId="0065FD58" w14:textId="77777777" w:rsidR="002C7BC2" w:rsidRPr="00A65FD9" w:rsidRDefault="002C7BC2" w:rsidP="00E744DE">
            <w:pPr>
              <w:tabs>
                <w:tab w:val="left" w:pos="426"/>
                <w:tab w:val="left" w:pos="900"/>
              </w:tabs>
              <w:autoSpaceDE w:val="0"/>
              <w:jc w:val="both"/>
              <w:rPr>
                <w:rFonts w:eastAsia="SimSun"/>
                <w:kern w:val="1"/>
                <w:sz w:val="21"/>
                <w:szCs w:val="21"/>
                <w:lang w:eastAsia="hi-IN" w:bidi="hi-IN"/>
              </w:rPr>
            </w:pPr>
            <w:r w:rsidRPr="00A65FD9">
              <w:rPr>
                <w:rFonts w:eastAsia="SimSun"/>
                <w:kern w:val="1"/>
                <w:sz w:val="21"/>
                <w:szCs w:val="21"/>
                <w:lang w:eastAsia="hi-IN" w:bidi="hi-IN"/>
              </w:rPr>
              <w:t>__________</w:t>
            </w:r>
          </w:p>
        </w:tc>
      </w:tr>
      <w:tr w:rsidR="002C7BC2" w:rsidRPr="00A65FD9" w14:paraId="00B2BFCA" w14:textId="77777777" w:rsidTr="00DF0647">
        <w:trPr>
          <w:jc w:val="center"/>
        </w:trPr>
        <w:tc>
          <w:tcPr>
            <w:tcW w:w="3122" w:type="dxa"/>
          </w:tcPr>
          <w:p w14:paraId="28003B04" w14:textId="77777777" w:rsidR="002C7BC2" w:rsidRPr="00A65FD9" w:rsidRDefault="002C7BC2" w:rsidP="00E744DE">
            <w:pPr>
              <w:rPr>
                <w:sz w:val="21"/>
                <w:szCs w:val="21"/>
              </w:rPr>
            </w:pPr>
            <w:r w:rsidRPr="00A65FD9">
              <w:rPr>
                <w:sz w:val="21"/>
                <w:szCs w:val="21"/>
              </w:rPr>
              <w:t>_______________________</w:t>
            </w:r>
          </w:p>
        </w:tc>
        <w:tc>
          <w:tcPr>
            <w:tcW w:w="2268" w:type="dxa"/>
          </w:tcPr>
          <w:p w14:paraId="2BE4C4FF" w14:textId="77777777" w:rsidR="002C7BC2" w:rsidRPr="00A65FD9" w:rsidRDefault="002C7BC2" w:rsidP="00E744DE">
            <w:pPr>
              <w:tabs>
                <w:tab w:val="left" w:pos="426"/>
                <w:tab w:val="left" w:pos="900"/>
              </w:tabs>
              <w:autoSpaceDE w:val="0"/>
              <w:jc w:val="center"/>
              <w:rPr>
                <w:rFonts w:eastAsia="SimSun"/>
                <w:kern w:val="1"/>
                <w:sz w:val="21"/>
                <w:szCs w:val="21"/>
                <w:lang w:eastAsia="hi-IN" w:bidi="hi-IN"/>
              </w:rPr>
            </w:pPr>
            <w:r w:rsidRPr="00A65FD9">
              <w:rPr>
                <w:rFonts w:eastAsia="SimSun"/>
                <w:kern w:val="1"/>
                <w:sz w:val="21"/>
                <w:szCs w:val="21"/>
                <w:lang w:eastAsia="hi-IN" w:bidi="hi-IN"/>
              </w:rPr>
              <w:t>___________</w:t>
            </w:r>
          </w:p>
        </w:tc>
        <w:tc>
          <w:tcPr>
            <w:tcW w:w="2693" w:type="dxa"/>
          </w:tcPr>
          <w:p w14:paraId="02663B7D" w14:textId="77777777" w:rsidR="002C7BC2" w:rsidRPr="00A65FD9" w:rsidRDefault="002C7BC2" w:rsidP="00E744DE">
            <w:pPr>
              <w:tabs>
                <w:tab w:val="left" w:pos="426"/>
                <w:tab w:val="left" w:pos="900"/>
              </w:tabs>
              <w:autoSpaceDE w:val="0"/>
              <w:jc w:val="center"/>
              <w:rPr>
                <w:rFonts w:eastAsia="SimSun"/>
                <w:kern w:val="1"/>
                <w:sz w:val="21"/>
                <w:szCs w:val="21"/>
                <w:lang w:eastAsia="hi-IN" w:bidi="hi-IN"/>
              </w:rPr>
            </w:pPr>
          </w:p>
        </w:tc>
        <w:tc>
          <w:tcPr>
            <w:tcW w:w="2128" w:type="dxa"/>
          </w:tcPr>
          <w:p w14:paraId="2704DD83" w14:textId="77777777" w:rsidR="002C7BC2" w:rsidRPr="00A65FD9" w:rsidRDefault="002C7BC2" w:rsidP="00E744DE">
            <w:pPr>
              <w:tabs>
                <w:tab w:val="left" w:pos="426"/>
                <w:tab w:val="left" w:pos="900"/>
              </w:tabs>
              <w:autoSpaceDE w:val="0"/>
              <w:jc w:val="both"/>
              <w:rPr>
                <w:rFonts w:eastAsia="SimSun"/>
                <w:kern w:val="1"/>
                <w:sz w:val="21"/>
                <w:szCs w:val="21"/>
                <w:lang w:eastAsia="hi-IN" w:bidi="hi-IN"/>
              </w:rPr>
            </w:pPr>
          </w:p>
        </w:tc>
      </w:tr>
    </w:tbl>
    <w:p w14:paraId="647460A7" w14:textId="77777777" w:rsidR="00B23B5F" w:rsidRPr="00A65FD9" w:rsidRDefault="00B23B5F" w:rsidP="00E744DE">
      <w:pPr>
        <w:widowControl w:val="0"/>
        <w:ind w:firstLine="567"/>
        <w:jc w:val="both"/>
        <w:rPr>
          <w:rFonts w:ascii="Times New Roman" w:hAnsi="Times New Roman" w:cs="Times New Roman"/>
          <w:sz w:val="21"/>
          <w:szCs w:val="21"/>
        </w:rPr>
      </w:pPr>
    </w:p>
    <w:p w14:paraId="5FACD051"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2.1.2. Технические характеристики и планировочное решение Объекта долевого строительства </w:t>
      </w:r>
      <w:r w:rsidR="0073612B" w:rsidRPr="00A65FD9">
        <w:rPr>
          <w:rFonts w:ascii="Times New Roman" w:hAnsi="Times New Roman" w:cs="Times New Roman"/>
          <w:sz w:val="21"/>
          <w:szCs w:val="21"/>
        </w:rPr>
        <w:t>указаны</w:t>
      </w:r>
      <w:r w:rsidRPr="00A65FD9">
        <w:rPr>
          <w:rFonts w:ascii="Times New Roman" w:hAnsi="Times New Roman" w:cs="Times New Roman"/>
          <w:sz w:val="21"/>
          <w:szCs w:val="21"/>
        </w:rPr>
        <w:t xml:space="preserve"> в соответствии с утвержденным проектом и </w:t>
      </w:r>
      <w:r w:rsidR="007D33A3" w:rsidRPr="00A65FD9">
        <w:rPr>
          <w:rFonts w:ascii="Times New Roman" w:hAnsi="Times New Roman" w:cs="Times New Roman"/>
          <w:sz w:val="21"/>
          <w:szCs w:val="21"/>
        </w:rPr>
        <w:t>отражены</w:t>
      </w:r>
      <w:r w:rsidRPr="00A65FD9">
        <w:rPr>
          <w:rFonts w:ascii="Times New Roman" w:hAnsi="Times New Roman" w:cs="Times New Roman"/>
          <w:sz w:val="21"/>
          <w:szCs w:val="21"/>
        </w:rPr>
        <w:t xml:space="preserve"> в Приложении № 1 к настоящему Договору.</w:t>
      </w:r>
      <w:r w:rsidR="00FC4E11" w:rsidRPr="00A65FD9">
        <w:rPr>
          <w:rFonts w:ascii="Times New Roman" w:hAnsi="Times New Roman" w:cs="Times New Roman"/>
          <w:sz w:val="21"/>
          <w:szCs w:val="21"/>
        </w:rPr>
        <w:t xml:space="preserve"> Местоположени</w:t>
      </w:r>
      <w:r w:rsidR="003D1F7C" w:rsidRPr="00A65FD9">
        <w:rPr>
          <w:rFonts w:ascii="Times New Roman" w:hAnsi="Times New Roman" w:cs="Times New Roman"/>
          <w:sz w:val="21"/>
          <w:szCs w:val="21"/>
        </w:rPr>
        <w:t xml:space="preserve">е Объекта долевого строительства указано в Приложении № </w:t>
      </w:r>
      <w:proofErr w:type="gramStart"/>
      <w:r w:rsidR="003D1F7C" w:rsidRPr="00A65FD9">
        <w:rPr>
          <w:rFonts w:ascii="Times New Roman" w:hAnsi="Times New Roman" w:cs="Times New Roman"/>
          <w:sz w:val="21"/>
          <w:szCs w:val="21"/>
        </w:rPr>
        <w:t>2  к</w:t>
      </w:r>
      <w:proofErr w:type="gramEnd"/>
      <w:r w:rsidR="003D1F7C" w:rsidRPr="00A65FD9">
        <w:rPr>
          <w:rFonts w:ascii="Times New Roman" w:hAnsi="Times New Roman" w:cs="Times New Roman"/>
          <w:sz w:val="21"/>
          <w:szCs w:val="21"/>
        </w:rPr>
        <w:t xml:space="preserve"> настоящему Договору.</w:t>
      </w:r>
    </w:p>
    <w:p w14:paraId="03C09D14"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2.2. Общая приведенная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приведенная площадь Объекта долевого строительства может измениться по сравнению с указанной в пункте 2.1.1 настоящего Договора, что является основанием для проведения между Сторонами взаиморасчетов в соответствии с пунктами 4.2, 4.3 настоящего Договора. </w:t>
      </w:r>
    </w:p>
    <w:p w14:paraId="0F56C01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плане, являющемся Приложением № </w:t>
      </w:r>
      <w:r w:rsidR="003D1F7C" w:rsidRPr="00A65FD9">
        <w:rPr>
          <w:rFonts w:ascii="Times New Roman" w:hAnsi="Times New Roman" w:cs="Times New Roman"/>
          <w:sz w:val="21"/>
          <w:szCs w:val="21"/>
        </w:rPr>
        <w:t>2</w:t>
      </w:r>
      <w:r w:rsidRPr="00A65FD9">
        <w:rPr>
          <w:rFonts w:ascii="Times New Roman" w:hAnsi="Times New Roman" w:cs="Times New Roman"/>
          <w:sz w:val="21"/>
          <w:szCs w:val="21"/>
        </w:rPr>
        <w:t xml:space="preserve"> к настоящему Договору.</w:t>
      </w:r>
    </w:p>
    <w:p w14:paraId="0E13F233"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Расположение, размеры и форма дверных и оконных проемов в помещениях</w:t>
      </w:r>
      <w:r w:rsidR="009B7215" w:rsidRPr="00A65FD9">
        <w:rPr>
          <w:rFonts w:ascii="Times New Roman" w:hAnsi="Times New Roman" w:cs="Times New Roman"/>
          <w:sz w:val="21"/>
          <w:szCs w:val="21"/>
        </w:rPr>
        <w:t>, материалы внутренних и наружных стен и перегородок</w:t>
      </w:r>
      <w:r w:rsidRPr="00A65FD9">
        <w:rPr>
          <w:rFonts w:ascii="Times New Roman" w:hAnsi="Times New Roman" w:cs="Times New Roman"/>
          <w:sz w:val="21"/>
          <w:szCs w:val="21"/>
        </w:rPr>
        <w:t xml:space="preserve"> на момент заключения настоящего Договора носят информационный характер, являются ориентировочными и могут быть изменены</w:t>
      </w:r>
      <w:r w:rsidR="009B7215" w:rsidRPr="00A65FD9">
        <w:rPr>
          <w:rFonts w:ascii="Times New Roman" w:hAnsi="Times New Roman" w:cs="Times New Roman"/>
          <w:sz w:val="21"/>
          <w:szCs w:val="21"/>
        </w:rPr>
        <w:t xml:space="preserve"> Застройщиком </w:t>
      </w:r>
      <w:r w:rsidR="00293EE2" w:rsidRPr="00A65FD9">
        <w:rPr>
          <w:rFonts w:ascii="Times New Roman" w:hAnsi="Times New Roman" w:cs="Times New Roman"/>
          <w:sz w:val="21"/>
          <w:szCs w:val="21"/>
        </w:rPr>
        <w:t>без уведомления Участника</w:t>
      </w:r>
      <w:r w:rsidRPr="00A65FD9">
        <w:rPr>
          <w:rFonts w:ascii="Times New Roman" w:hAnsi="Times New Roman" w:cs="Times New Roman"/>
          <w:sz w:val="21"/>
          <w:szCs w:val="21"/>
        </w:rPr>
        <w:t xml:space="preserve">. </w:t>
      </w:r>
    </w:p>
    <w:p w14:paraId="2E3F38B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План (поэтажный) Объекта недвижимости с указанием Объекта долевого строительства (Приложение № </w:t>
      </w:r>
      <w:r w:rsidR="00443F8A" w:rsidRPr="00A65FD9">
        <w:rPr>
          <w:rFonts w:ascii="Times New Roman" w:hAnsi="Times New Roman" w:cs="Times New Roman"/>
          <w:sz w:val="21"/>
          <w:szCs w:val="21"/>
        </w:rPr>
        <w:t>2</w:t>
      </w:r>
      <w:r w:rsidRPr="00A65FD9">
        <w:rPr>
          <w:rFonts w:ascii="Times New Roman" w:hAnsi="Times New Roman" w:cs="Times New Roman"/>
          <w:sz w:val="21"/>
          <w:szCs w:val="21"/>
        </w:rPr>
        <w:t xml:space="preserve"> к настоящему Договору) носит информационный характер и прикладывается к настоящему Договору исключительно в целях указания ориентировочного местоположения Объекта долевого строительства на плане соответствующего этажа вновь создаваемого Объекта недвижимости и определения ориентировочных площадей Объекта долевого строительства и помещений в составе Объекта долевого строительства, а также отображает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 террас).</w:t>
      </w:r>
    </w:p>
    <w:p w14:paraId="4A6F8212" w14:textId="77777777" w:rsidR="00D879E4" w:rsidRPr="00A65FD9" w:rsidRDefault="00D879E4" w:rsidP="00E744DE">
      <w:pPr>
        <w:widowControl w:val="0"/>
        <w:ind w:firstLine="567"/>
        <w:jc w:val="both"/>
        <w:rPr>
          <w:rFonts w:ascii="Times New Roman" w:hAnsi="Times New Roman" w:cs="Times New Roman"/>
          <w:color w:val="FF0000"/>
          <w:sz w:val="21"/>
          <w:szCs w:val="21"/>
        </w:rPr>
      </w:pPr>
      <w:r w:rsidRPr="00A65FD9">
        <w:rPr>
          <w:rFonts w:ascii="Times New Roman" w:hAnsi="Times New Roman" w:cs="Times New Roman"/>
          <w:sz w:val="21"/>
          <w:szCs w:val="21"/>
        </w:rPr>
        <w:t>2.3. Окончательная Общая приведенная площадь Объекта долевого строительства, а также другие технические характеристики, такие как нумерация секций (подъездов) и номер Объекта долевого строительства, уточняются по данным БТИ и фиксируются Сторонами в передаточном акте о приеме Объекта долевого строительства.</w:t>
      </w:r>
      <w:r w:rsidR="00486DB0" w:rsidRPr="00A65FD9">
        <w:rPr>
          <w:rFonts w:ascii="Times New Roman" w:hAnsi="Times New Roman" w:cs="Times New Roman"/>
          <w:sz w:val="21"/>
          <w:szCs w:val="21"/>
        </w:rPr>
        <w:t xml:space="preserve"> </w:t>
      </w:r>
    </w:p>
    <w:p w14:paraId="32DDD238" w14:textId="77777777" w:rsidR="002843AC"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2.</w:t>
      </w:r>
      <w:r w:rsidR="00A335AC" w:rsidRPr="00A65FD9">
        <w:rPr>
          <w:rFonts w:ascii="Times New Roman" w:hAnsi="Times New Roman" w:cs="Times New Roman"/>
          <w:sz w:val="21"/>
          <w:szCs w:val="21"/>
        </w:rPr>
        <w:t>4</w:t>
      </w:r>
      <w:r w:rsidRPr="00A65FD9">
        <w:rPr>
          <w:rFonts w:ascii="Times New Roman" w:hAnsi="Times New Roman" w:cs="Times New Roman"/>
          <w:sz w:val="21"/>
          <w:szCs w:val="21"/>
        </w:rPr>
        <w:t xml:space="preserve">. Стороны обязуются не позднее </w:t>
      </w:r>
      <w:r w:rsidR="004A09EF" w:rsidRPr="00A65FD9">
        <w:rPr>
          <w:rFonts w:ascii="Times New Roman" w:hAnsi="Times New Roman" w:cs="Times New Roman"/>
          <w:b/>
          <w:sz w:val="21"/>
          <w:szCs w:val="21"/>
        </w:rPr>
        <w:t>10</w:t>
      </w:r>
      <w:r w:rsidRPr="00A65FD9">
        <w:rPr>
          <w:rFonts w:ascii="Times New Roman" w:hAnsi="Times New Roman" w:cs="Times New Roman"/>
          <w:sz w:val="21"/>
          <w:szCs w:val="21"/>
        </w:rPr>
        <w:t xml:space="preserve"> </w:t>
      </w:r>
      <w:r w:rsidR="005C3E6B" w:rsidRPr="00A65FD9">
        <w:rPr>
          <w:rFonts w:ascii="Times New Roman" w:hAnsi="Times New Roman" w:cs="Times New Roman"/>
          <w:sz w:val="21"/>
          <w:szCs w:val="21"/>
        </w:rPr>
        <w:t>рабочих</w:t>
      </w:r>
      <w:r w:rsidRPr="00A65FD9">
        <w:rPr>
          <w:rFonts w:ascii="Times New Roman" w:hAnsi="Times New Roman" w:cs="Times New Roman"/>
          <w:sz w:val="21"/>
          <w:szCs w:val="21"/>
        </w:rPr>
        <w:t xml:space="preserve"> дней обратиться в Регистрирующий орган </w:t>
      </w:r>
      <w:proofErr w:type="gramStart"/>
      <w:r w:rsidRPr="00A65FD9">
        <w:rPr>
          <w:rFonts w:ascii="Times New Roman" w:hAnsi="Times New Roman" w:cs="Times New Roman"/>
          <w:sz w:val="21"/>
          <w:szCs w:val="21"/>
        </w:rPr>
        <w:t>для  регистрации</w:t>
      </w:r>
      <w:proofErr w:type="gramEnd"/>
      <w:r w:rsidRPr="00A65FD9">
        <w:rPr>
          <w:rFonts w:ascii="Times New Roman" w:hAnsi="Times New Roman" w:cs="Times New Roman"/>
          <w:sz w:val="21"/>
          <w:szCs w:val="21"/>
        </w:rPr>
        <w:t xml:space="preserve"> настоящего Договора, но не позднее </w:t>
      </w:r>
      <w:r w:rsidR="002843AC" w:rsidRPr="00A65FD9">
        <w:rPr>
          <w:rFonts w:ascii="Times New Roman" w:hAnsi="Times New Roman" w:cs="Times New Roman"/>
          <w:sz w:val="21"/>
          <w:szCs w:val="21"/>
        </w:rPr>
        <w:t>двух месяцев с даты подписания настоящего договора.</w:t>
      </w:r>
    </w:p>
    <w:p w14:paraId="02D6747B" w14:textId="77777777" w:rsidR="002843AC" w:rsidRPr="00A65FD9" w:rsidRDefault="002843AC"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В случаи уклонения </w:t>
      </w:r>
      <w:proofErr w:type="gramStart"/>
      <w:r w:rsidRPr="00A65FD9">
        <w:rPr>
          <w:rFonts w:ascii="Times New Roman" w:hAnsi="Times New Roman" w:cs="Times New Roman"/>
          <w:sz w:val="21"/>
          <w:szCs w:val="21"/>
        </w:rPr>
        <w:t>какой либо</w:t>
      </w:r>
      <w:proofErr w:type="gramEnd"/>
      <w:r w:rsidRPr="00A65FD9">
        <w:rPr>
          <w:rFonts w:ascii="Times New Roman" w:hAnsi="Times New Roman" w:cs="Times New Roman"/>
          <w:sz w:val="21"/>
          <w:szCs w:val="21"/>
        </w:rPr>
        <w:t xml:space="preserve"> стороны от действий установленных данны</w:t>
      </w:r>
      <w:r w:rsidR="0045255C" w:rsidRPr="00A65FD9">
        <w:rPr>
          <w:rFonts w:ascii="Times New Roman" w:hAnsi="Times New Roman" w:cs="Times New Roman"/>
          <w:sz w:val="21"/>
          <w:szCs w:val="21"/>
        </w:rPr>
        <w:t>м пунктом договора, виновная сторона уплачивает штраф в размере десяти процентов от стоимости объекта долевого участия установ</w:t>
      </w:r>
      <w:r w:rsidR="00F34632" w:rsidRPr="00A65FD9">
        <w:rPr>
          <w:rFonts w:ascii="Times New Roman" w:hAnsi="Times New Roman" w:cs="Times New Roman"/>
          <w:sz w:val="21"/>
          <w:szCs w:val="21"/>
        </w:rPr>
        <w:t>ленного п. 4.1. настоящего договора.</w:t>
      </w:r>
    </w:p>
    <w:p w14:paraId="783F46C1" w14:textId="77777777" w:rsidR="00E45064" w:rsidRPr="00A65FD9" w:rsidRDefault="00E45064" w:rsidP="00E744DE">
      <w:pPr>
        <w:widowControl w:val="0"/>
        <w:spacing w:line="270" w:lineRule="exact"/>
        <w:ind w:left="-142" w:firstLine="709"/>
        <w:jc w:val="both"/>
        <w:rPr>
          <w:rFonts w:ascii="Times New Roman" w:hAnsi="Times New Roman" w:cs="Times New Roman"/>
          <w:sz w:val="21"/>
          <w:szCs w:val="21"/>
        </w:rPr>
      </w:pPr>
      <w:r w:rsidRPr="00A65FD9">
        <w:rPr>
          <w:rFonts w:ascii="Times New Roman" w:hAnsi="Times New Roman" w:cs="Times New Roman"/>
          <w:sz w:val="21"/>
          <w:szCs w:val="21"/>
        </w:rPr>
        <w:t>2.</w:t>
      </w:r>
      <w:r w:rsidR="00A335AC" w:rsidRPr="00A65FD9">
        <w:rPr>
          <w:rFonts w:ascii="Times New Roman" w:hAnsi="Times New Roman" w:cs="Times New Roman"/>
          <w:sz w:val="21"/>
          <w:szCs w:val="21"/>
        </w:rPr>
        <w:t>5</w:t>
      </w:r>
      <w:r w:rsidRPr="00A65FD9">
        <w:rPr>
          <w:rFonts w:ascii="Times New Roman" w:hAnsi="Times New Roman" w:cs="Times New Roman"/>
          <w:sz w:val="21"/>
          <w:szCs w:val="21"/>
        </w:rPr>
        <w:t xml:space="preserve"> </w:t>
      </w:r>
      <w:r w:rsidR="003621E5" w:rsidRPr="00A65FD9">
        <w:rPr>
          <w:rFonts w:ascii="Times New Roman" w:hAnsi="Times New Roman" w:cs="Times New Roman"/>
          <w:sz w:val="21"/>
          <w:szCs w:val="21"/>
        </w:rPr>
        <w:t xml:space="preserve">В обеспечение исполнения обязательств Застройщика по договору с момента государственной регистрации договора у Участника считаются находящимся в залоге предоставленное Застройщику для строительства многоквартирного жилого дома право </w:t>
      </w:r>
      <w:r w:rsidR="00F30B25" w:rsidRPr="00A65FD9">
        <w:rPr>
          <w:rFonts w:ascii="Times New Roman" w:hAnsi="Times New Roman" w:cs="Times New Roman"/>
          <w:sz w:val="21"/>
          <w:szCs w:val="21"/>
        </w:rPr>
        <w:t xml:space="preserve">собственности </w:t>
      </w:r>
      <w:r w:rsidR="003621E5" w:rsidRPr="00A65FD9">
        <w:rPr>
          <w:rFonts w:ascii="Times New Roman" w:hAnsi="Times New Roman" w:cs="Times New Roman"/>
          <w:sz w:val="21"/>
          <w:szCs w:val="21"/>
        </w:rPr>
        <w:t xml:space="preserve">на земельный участок,  которое подтверждается Договором </w:t>
      </w:r>
      <w:r w:rsidR="00F30B25" w:rsidRPr="00A65FD9">
        <w:rPr>
          <w:rFonts w:ascii="Times New Roman" w:hAnsi="Times New Roman" w:cs="Times New Roman"/>
          <w:sz w:val="21"/>
          <w:szCs w:val="21"/>
        </w:rPr>
        <w:t xml:space="preserve">купли-продажи недвижимого имущества от </w:t>
      </w:r>
      <w:r w:rsidR="00E4361A" w:rsidRPr="00A65FD9">
        <w:rPr>
          <w:rFonts w:ascii="Times New Roman" w:hAnsi="Times New Roman" w:cs="Times New Roman"/>
          <w:sz w:val="21"/>
          <w:szCs w:val="21"/>
        </w:rPr>
        <w:t>27.01.2022</w:t>
      </w:r>
      <w:r w:rsidR="00F30B25" w:rsidRPr="00A65FD9">
        <w:rPr>
          <w:rFonts w:ascii="Times New Roman" w:hAnsi="Times New Roman" w:cs="Times New Roman"/>
          <w:sz w:val="21"/>
          <w:szCs w:val="21"/>
        </w:rPr>
        <w:t xml:space="preserve"> г., </w:t>
      </w:r>
      <w:r w:rsidR="003621E5" w:rsidRPr="00A65FD9">
        <w:rPr>
          <w:rFonts w:ascii="Times New Roman" w:hAnsi="Times New Roman" w:cs="Times New Roman"/>
          <w:sz w:val="21"/>
          <w:szCs w:val="21"/>
        </w:rPr>
        <w:t xml:space="preserve">зарегистрированным в Управлении Федеральной службы государственной регистрации кадастра и картографии по Республике </w:t>
      </w:r>
      <w:r w:rsidR="003621E5" w:rsidRPr="00A65FD9">
        <w:rPr>
          <w:rFonts w:ascii="Times New Roman" w:hAnsi="Times New Roman" w:cs="Times New Roman"/>
          <w:sz w:val="21"/>
          <w:szCs w:val="21"/>
        </w:rPr>
        <w:lastRenderedPageBreak/>
        <w:t xml:space="preserve">Татарстан </w:t>
      </w:r>
      <w:r w:rsidR="00E4361A" w:rsidRPr="00A65FD9">
        <w:rPr>
          <w:rFonts w:ascii="Times New Roman" w:hAnsi="Times New Roman" w:cs="Times New Roman"/>
          <w:sz w:val="21"/>
          <w:szCs w:val="21"/>
        </w:rPr>
        <w:t>02.02.2022</w:t>
      </w:r>
      <w:r w:rsidR="003621E5" w:rsidRPr="00A65FD9">
        <w:rPr>
          <w:rFonts w:ascii="Times New Roman" w:hAnsi="Times New Roman" w:cs="Times New Roman"/>
          <w:sz w:val="21"/>
          <w:szCs w:val="21"/>
        </w:rPr>
        <w:t xml:space="preserve">  года за номером № 16:</w:t>
      </w:r>
      <w:r w:rsidR="00E4361A" w:rsidRPr="00A65FD9">
        <w:rPr>
          <w:rFonts w:ascii="Times New Roman" w:hAnsi="Times New Roman" w:cs="Times New Roman"/>
          <w:sz w:val="21"/>
          <w:szCs w:val="21"/>
        </w:rPr>
        <w:t>30</w:t>
      </w:r>
      <w:r w:rsidR="003621E5" w:rsidRPr="00A65FD9">
        <w:rPr>
          <w:rFonts w:ascii="Times New Roman" w:hAnsi="Times New Roman" w:cs="Times New Roman"/>
          <w:sz w:val="21"/>
          <w:szCs w:val="21"/>
        </w:rPr>
        <w:t>:</w:t>
      </w:r>
      <w:r w:rsidR="0048754B" w:rsidRPr="00A65FD9">
        <w:rPr>
          <w:rFonts w:ascii="Times New Roman" w:hAnsi="Times New Roman" w:cs="Times New Roman"/>
          <w:sz w:val="21"/>
          <w:szCs w:val="21"/>
        </w:rPr>
        <w:t>0</w:t>
      </w:r>
      <w:r w:rsidR="00E4361A" w:rsidRPr="00A65FD9">
        <w:rPr>
          <w:rFonts w:ascii="Times New Roman" w:hAnsi="Times New Roman" w:cs="Times New Roman"/>
          <w:sz w:val="21"/>
          <w:szCs w:val="21"/>
        </w:rPr>
        <w:t>10802</w:t>
      </w:r>
      <w:r w:rsidR="003621E5" w:rsidRPr="00A65FD9">
        <w:rPr>
          <w:rFonts w:ascii="Times New Roman" w:hAnsi="Times New Roman" w:cs="Times New Roman"/>
          <w:sz w:val="21"/>
          <w:szCs w:val="21"/>
        </w:rPr>
        <w:t>:</w:t>
      </w:r>
      <w:r w:rsidR="00E4361A" w:rsidRPr="00A65FD9">
        <w:rPr>
          <w:rFonts w:ascii="Times New Roman" w:hAnsi="Times New Roman" w:cs="Times New Roman"/>
          <w:sz w:val="21"/>
          <w:szCs w:val="21"/>
        </w:rPr>
        <w:t>1159</w:t>
      </w:r>
      <w:r w:rsidR="003621E5" w:rsidRPr="00A65FD9">
        <w:rPr>
          <w:rFonts w:ascii="Times New Roman" w:hAnsi="Times New Roman" w:cs="Times New Roman"/>
          <w:sz w:val="21"/>
          <w:szCs w:val="21"/>
        </w:rPr>
        <w:t>-16/</w:t>
      </w:r>
      <w:r w:rsidR="0048754B" w:rsidRPr="00A65FD9">
        <w:rPr>
          <w:rFonts w:ascii="Times New Roman" w:hAnsi="Times New Roman" w:cs="Times New Roman"/>
          <w:sz w:val="21"/>
          <w:szCs w:val="21"/>
        </w:rPr>
        <w:t>203</w:t>
      </w:r>
      <w:r w:rsidR="003621E5" w:rsidRPr="00A65FD9">
        <w:rPr>
          <w:rFonts w:ascii="Times New Roman" w:hAnsi="Times New Roman" w:cs="Times New Roman"/>
          <w:sz w:val="21"/>
          <w:szCs w:val="21"/>
        </w:rPr>
        <w:t>/</w:t>
      </w:r>
      <w:r w:rsidR="0048754B" w:rsidRPr="00A65FD9">
        <w:rPr>
          <w:rFonts w:ascii="Times New Roman" w:hAnsi="Times New Roman" w:cs="Times New Roman"/>
          <w:sz w:val="21"/>
          <w:szCs w:val="21"/>
        </w:rPr>
        <w:t>202</w:t>
      </w:r>
      <w:r w:rsidR="00E4361A" w:rsidRPr="00A65FD9">
        <w:rPr>
          <w:rFonts w:ascii="Times New Roman" w:hAnsi="Times New Roman" w:cs="Times New Roman"/>
          <w:sz w:val="21"/>
          <w:szCs w:val="21"/>
        </w:rPr>
        <w:t>2</w:t>
      </w:r>
      <w:r w:rsidR="003621E5" w:rsidRPr="00A65FD9">
        <w:rPr>
          <w:rFonts w:ascii="Times New Roman" w:hAnsi="Times New Roman" w:cs="Times New Roman"/>
          <w:sz w:val="21"/>
          <w:szCs w:val="21"/>
        </w:rPr>
        <w:t>-</w:t>
      </w:r>
      <w:r w:rsidR="00E4361A" w:rsidRPr="00A65FD9">
        <w:rPr>
          <w:rFonts w:ascii="Times New Roman" w:hAnsi="Times New Roman" w:cs="Times New Roman"/>
          <w:sz w:val="21"/>
          <w:szCs w:val="21"/>
        </w:rPr>
        <w:t>12.</w:t>
      </w:r>
    </w:p>
    <w:p w14:paraId="2E8A6389" w14:textId="77777777" w:rsidR="00E45ECF" w:rsidRPr="00A65FD9" w:rsidRDefault="00E45ECF" w:rsidP="00E744DE">
      <w:pPr>
        <w:widowControl w:val="0"/>
        <w:ind w:firstLine="567"/>
        <w:jc w:val="both"/>
        <w:rPr>
          <w:rFonts w:ascii="Times New Roman" w:hAnsi="Times New Roman" w:cs="Times New Roman"/>
          <w:sz w:val="21"/>
          <w:szCs w:val="21"/>
        </w:rPr>
      </w:pPr>
    </w:p>
    <w:p w14:paraId="0E194E46" w14:textId="77777777" w:rsidR="00D879E4" w:rsidRPr="00A65FD9" w:rsidRDefault="00941267"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 xml:space="preserve">3. </w:t>
      </w:r>
      <w:r w:rsidR="00D879E4" w:rsidRPr="00A65FD9">
        <w:rPr>
          <w:rFonts w:ascii="Times New Roman" w:hAnsi="Times New Roman" w:cs="Times New Roman"/>
          <w:b/>
          <w:sz w:val="21"/>
          <w:szCs w:val="21"/>
        </w:rPr>
        <w:t>Правовое основание заключения настоящего Договора</w:t>
      </w:r>
    </w:p>
    <w:p w14:paraId="7BDC7C30"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3.1.</w:t>
      </w:r>
      <w:r w:rsidRPr="00A65FD9">
        <w:rPr>
          <w:rFonts w:ascii="Times New Roman" w:hAnsi="Times New Roman" w:cs="Times New Roman"/>
          <w:sz w:val="21"/>
          <w:szCs w:val="21"/>
        </w:rPr>
        <w:tab/>
        <w:t>Настоящий Договор заключен в соответствии с правовыми нормами, предусмотренными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нормативными актами Российской Федерации.</w:t>
      </w:r>
    </w:p>
    <w:p w14:paraId="54953672"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3.2.</w:t>
      </w:r>
      <w:r w:rsidRPr="00A65FD9">
        <w:rPr>
          <w:rFonts w:ascii="Times New Roman" w:hAnsi="Times New Roman" w:cs="Times New Roman"/>
          <w:sz w:val="21"/>
          <w:szCs w:val="21"/>
        </w:rPr>
        <w:tab/>
        <w:t>Основаниями для заключения настоящего Договора являются:</w:t>
      </w:r>
    </w:p>
    <w:p w14:paraId="7B569ABD"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3.2.1. заявление участника долевого строительства;</w:t>
      </w:r>
    </w:p>
    <w:p w14:paraId="447B3102"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3.2.2. </w:t>
      </w:r>
      <w:r w:rsidR="00730FBA" w:rsidRPr="00A65FD9">
        <w:rPr>
          <w:rFonts w:ascii="Times New Roman" w:hAnsi="Times New Roman" w:cs="Times New Roman"/>
          <w:sz w:val="21"/>
          <w:szCs w:val="21"/>
        </w:rPr>
        <w:t xml:space="preserve">Договор купли-продажи недвижимого имущества от </w:t>
      </w:r>
      <w:r w:rsidR="00E4361A" w:rsidRPr="00A65FD9">
        <w:rPr>
          <w:rFonts w:ascii="Times New Roman" w:hAnsi="Times New Roman" w:cs="Times New Roman"/>
          <w:sz w:val="21"/>
          <w:szCs w:val="21"/>
        </w:rPr>
        <w:t>27.01.2022 г., зарегистрированным в Управлении Федеральной службы государственной регистрации кадастра и картографии по Республике Татарстан 02.02.2022 года за номером № 16:30:010802:1159-16/203/2022-12</w:t>
      </w:r>
      <w:r w:rsidR="00730FBA" w:rsidRPr="00A65FD9">
        <w:rPr>
          <w:rFonts w:ascii="Times New Roman" w:hAnsi="Times New Roman" w:cs="Times New Roman"/>
          <w:sz w:val="21"/>
          <w:szCs w:val="21"/>
        </w:rPr>
        <w:t>.</w:t>
      </w:r>
    </w:p>
    <w:p w14:paraId="4513E661" w14:textId="77777777" w:rsidR="00D879E4"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3.2.3. </w:t>
      </w:r>
      <w:r w:rsidR="000B7222" w:rsidRPr="00A65FD9">
        <w:rPr>
          <w:rFonts w:ascii="Times New Roman" w:hAnsi="Times New Roman" w:cs="Times New Roman"/>
          <w:sz w:val="21"/>
          <w:szCs w:val="21"/>
        </w:rPr>
        <w:t xml:space="preserve">Разрешение на строительство № </w:t>
      </w:r>
      <w:r w:rsidR="00733B45" w:rsidRPr="00A65FD9">
        <w:rPr>
          <w:rFonts w:ascii="Times New Roman" w:hAnsi="Times New Roman" w:cs="Times New Roman"/>
          <w:sz w:val="21"/>
          <w:szCs w:val="21"/>
          <w:lang w:val="en-US"/>
        </w:rPr>
        <w:t>RU</w:t>
      </w:r>
      <w:r w:rsidR="00733B45" w:rsidRPr="00A65FD9">
        <w:rPr>
          <w:rFonts w:ascii="Times New Roman" w:hAnsi="Times New Roman" w:cs="Times New Roman"/>
          <w:sz w:val="21"/>
          <w:szCs w:val="21"/>
        </w:rPr>
        <w:t>16530117-01-96 от 20.10.2023 г.</w:t>
      </w:r>
      <w:r w:rsidR="000C01F1" w:rsidRPr="00A65FD9">
        <w:rPr>
          <w:rFonts w:ascii="Times New Roman" w:hAnsi="Times New Roman" w:cs="Times New Roman"/>
          <w:sz w:val="21"/>
          <w:szCs w:val="21"/>
        </w:rPr>
        <w:t>,</w:t>
      </w:r>
      <w:r w:rsidR="000835DC" w:rsidRPr="00A65FD9">
        <w:rPr>
          <w:rFonts w:ascii="Times New Roman" w:hAnsi="Times New Roman" w:cs="Times New Roman"/>
          <w:sz w:val="21"/>
          <w:szCs w:val="21"/>
        </w:rPr>
        <w:t xml:space="preserve"> </w:t>
      </w:r>
      <w:r w:rsidR="000B7222" w:rsidRPr="00A65FD9">
        <w:rPr>
          <w:rFonts w:ascii="Times New Roman" w:hAnsi="Times New Roman" w:cs="Times New Roman"/>
          <w:sz w:val="21"/>
          <w:szCs w:val="21"/>
        </w:rPr>
        <w:t xml:space="preserve">выданное Исполнительным комитетом </w:t>
      </w:r>
      <w:r w:rsidR="00730FBA" w:rsidRPr="00A65FD9">
        <w:rPr>
          <w:rFonts w:ascii="Times New Roman" w:hAnsi="Times New Roman" w:cs="Times New Roman"/>
          <w:sz w:val="21"/>
          <w:szCs w:val="21"/>
        </w:rPr>
        <w:t>Нижнекамского муниципального района Республики Татарстан.</w:t>
      </w:r>
    </w:p>
    <w:p w14:paraId="2779EA1C"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3.2.</w:t>
      </w:r>
      <w:r w:rsidR="00E4361A" w:rsidRPr="00A65FD9">
        <w:rPr>
          <w:rFonts w:ascii="Times New Roman" w:hAnsi="Times New Roman" w:cs="Times New Roman"/>
          <w:sz w:val="21"/>
          <w:szCs w:val="21"/>
        </w:rPr>
        <w:t>4</w:t>
      </w:r>
      <w:r w:rsidRPr="00A65FD9">
        <w:rPr>
          <w:rFonts w:ascii="Times New Roman" w:hAnsi="Times New Roman" w:cs="Times New Roman"/>
          <w:sz w:val="21"/>
          <w:szCs w:val="21"/>
        </w:rPr>
        <w:t>. Проектная декларация, опубликованная в сети Интернет на сайте</w:t>
      </w:r>
      <w:r w:rsidR="0009178C" w:rsidRPr="00A65FD9">
        <w:rPr>
          <w:rFonts w:ascii="Times New Roman" w:hAnsi="Times New Roman" w:cs="Times New Roman"/>
          <w:sz w:val="21"/>
          <w:szCs w:val="21"/>
        </w:rPr>
        <w:t xml:space="preserve"> </w:t>
      </w:r>
      <w:r w:rsidRPr="00A65FD9">
        <w:rPr>
          <w:rFonts w:ascii="Times New Roman" w:hAnsi="Times New Roman" w:cs="Times New Roman"/>
          <w:sz w:val="21"/>
          <w:szCs w:val="21"/>
        </w:rPr>
        <w:t>на сайте единой информационной системы жилищного строительства https://наш.дом.рф/.</w:t>
      </w:r>
    </w:p>
    <w:p w14:paraId="0B1709F8"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3.3. До подписания настоящего Договора Застройщик предоставил Участнику необходимую</w:t>
      </w:r>
      <w:r w:rsidR="00A2609F" w:rsidRPr="00A65FD9">
        <w:rPr>
          <w:rFonts w:ascii="Times New Roman" w:hAnsi="Times New Roman" w:cs="Times New Roman"/>
          <w:sz w:val="21"/>
          <w:szCs w:val="21"/>
        </w:rPr>
        <w:t xml:space="preserve"> и достоверную </w:t>
      </w:r>
      <w:r w:rsidRPr="00A65FD9">
        <w:rPr>
          <w:rFonts w:ascii="Times New Roman" w:hAnsi="Times New Roman" w:cs="Times New Roman"/>
          <w:sz w:val="21"/>
          <w:szCs w:val="21"/>
        </w:rPr>
        <w:t>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с документами, в том числе с проектной декларацией.</w:t>
      </w:r>
    </w:p>
    <w:p w14:paraId="0DE621C0" w14:textId="77777777" w:rsidR="00C4356F"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3.4. Застройщик вправе в одностороннем порядке вносить изменения в проектную документацию Объекта недвижимости. Участник долевого строительства уведомлен и согласен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w:t>
      </w:r>
      <w:r w:rsidR="00C05A16" w:rsidRPr="00A65FD9">
        <w:rPr>
          <w:rFonts w:ascii="Times New Roman" w:hAnsi="Times New Roman" w:cs="Times New Roman"/>
          <w:sz w:val="21"/>
          <w:szCs w:val="21"/>
        </w:rPr>
        <w:t xml:space="preserve"> (лоджий)</w:t>
      </w:r>
      <w:r w:rsidRPr="00A65FD9">
        <w:rPr>
          <w:rFonts w:ascii="Times New Roman" w:hAnsi="Times New Roman" w:cs="Times New Roman"/>
          <w:sz w:val="21"/>
          <w:szCs w:val="21"/>
        </w:rPr>
        <w:t xml:space="preserve">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50A96E22" w14:textId="77777777" w:rsidR="00A03E48"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приведенной площади  более чем на 5 (Пять) процентов по сравнению с Общей </w:t>
      </w:r>
      <w:r w:rsidR="00C53AAD" w:rsidRPr="00A65FD9">
        <w:rPr>
          <w:rFonts w:ascii="Times New Roman" w:hAnsi="Times New Roman" w:cs="Times New Roman"/>
          <w:sz w:val="21"/>
          <w:szCs w:val="21"/>
        </w:rPr>
        <w:t xml:space="preserve">приведенной </w:t>
      </w:r>
      <w:r w:rsidRPr="00A65FD9">
        <w:rPr>
          <w:rFonts w:ascii="Times New Roman" w:hAnsi="Times New Roman" w:cs="Times New Roman"/>
          <w:sz w:val="21"/>
          <w:szCs w:val="21"/>
        </w:rPr>
        <w:t>площадью Объекта долевого строительства, указанной в пункте 2.1.1. настоящего Договора.</w:t>
      </w:r>
      <w:r w:rsidR="00646207" w:rsidRPr="00A65FD9">
        <w:rPr>
          <w:rFonts w:ascii="Times New Roman" w:hAnsi="Times New Roman" w:cs="Times New Roman"/>
          <w:sz w:val="21"/>
          <w:szCs w:val="21"/>
        </w:rPr>
        <w:t xml:space="preserve"> </w:t>
      </w:r>
      <w:r w:rsidR="007926DA" w:rsidRPr="00A65FD9">
        <w:rPr>
          <w:rFonts w:ascii="Times New Roman" w:hAnsi="Times New Roman" w:cs="Times New Roman"/>
          <w:sz w:val="21"/>
          <w:szCs w:val="21"/>
        </w:rPr>
        <w:t>П</w:t>
      </w:r>
      <w:r w:rsidR="00646207" w:rsidRPr="00A65FD9">
        <w:rPr>
          <w:rFonts w:ascii="Times New Roman" w:hAnsi="Times New Roman" w:cs="Times New Roman"/>
          <w:sz w:val="21"/>
          <w:szCs w:val="21"/>
        </w:rPr>
        <w:t>ри наличии существенных изменений</w:t>
      </w:r>
      <w:r w:rsidR="004914AC" w:rsidRPr="00A65FD9">
        <w:rPr>
          <w:rFonts w:ascii="Times New Roman" w:hAnsi="Times New Roman" w:cs="Times New Roman"/>
          <w:sz w:val="21"/>
          <w:szCs w:val="21"/>
        </w:rPr>
        <w:t xml:space="preserve"> размера (Общей площади) Объекта долевого строительства за участником остается право расторжения договора долевого участия</w:t>
      </w:r>
      <w:r w:rsidR="00C22697" w:rsidRPr="00A65FD9">
        <w:rPr>
          <w:rFonts w:ascii="Times New Roman" w:hAnsi="Times New Roman" w:cs="Times New Roman"/>
          <w:sz w:val="21"/>
          <w:szCs w:val="21"/>
        </w:rPr>
        <w:t xml:space="preserve">. </w:t>
      </w:r>
      <w:r w:rsidR="00203C2F" w:rsidRPr="00A65FD9">
        <w:rPr>
          <w:rFonts w:ascii="Times New Roman" w:hAnsi="Times New Roman" w:cs="Times New Roman"/>
          <w:sz w:val="21"/>
          <w:szCs w:val="21"/>
        </w:rPr>
        <w:t xml:space="preserve">Данное право </w:t>
      </w:r>
      <w:r w:rsidR="00C22697" w:rsidRPr="00A65FD9">
        <w:rPr>
          <w:rFonts w:ascii="Times New Roman" w:hAnsi="Times New Roman" w:cs="Times New Roman"/>
          <w:sz w:val="21"/>
          <w:szCs w:val="21"/>
        </w:rPr>
        <w:t>возникает у участника с момента предъявления данного требования.</w:t>
      </w:r>
      <w:r w:rsidR="00E12DAB" w:rsidRPr="00A65FD9">
        <w:rPr>
          <w:rFonts w:ascii="Times New Roman" w:hAnsi="Times New Roman" w:cs="Times New Roman"/>
          <w:sz w:val="21"/>
          <w:szCs w:val="21"/>
        </w:rPr>
        <w:t xml:space="preserve"> </w:t>
      </w:r>
    </w:p>
    <w:p w14:paraId="0EF2EEB6"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3.5. Привлечение денежных средств Участника долевого строительства осуществляется путём размещения денежных средств Участника долевого строительства на счетах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xml:space="preserve"> в порядке, предусмотренном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8BC8639" w14:textId="77777777" w:rsidR="00D879E4" w:rsidRPr="00A65FD9" w:rsidRDefault="00D879E4" w:rsidP="00E744DE">
      <w:pPr>
        <w:widowControl w:val="0"/>
        <w:ind w:firstLine="567"/>
        <w:jc w:val="both"/>
        <w:rPr>
          <w:rFonts w:ascii="Times New Roman" w:hAnsi="Times New Roman" w:cs="Times New Roman"/>
          <w:sz w:val="21"/>
          <w:szCs w:val="21"/>
        </w:rPr>
      </w:pPr>
    </w:p>
    <w:p w14:paraId="137604D6" w14:textId="77777777" w:rsidR="00D879E4" w:rsidRPr="00A65FD9" w:rsidRDefault="00941267"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 xml:space="preserve">4. </w:t>
      </w:r>
      <w:r w:rsidR="00D879E4" w:rsidRPr="00A65FD9">
        <w:rPr>
          <w:rFonts w:ascii="Times New Roman" w:hAnsi="Times New Roman" w:cs="Times New Roman"/>
          <w:b/>
          <w:sz w:val="21"/>
          <w:szCs w:val="21"/>
        </w:rPr>
        <w:t>Цена Договора и порядок расчетов Сторон</w:t>
      </w:r>
    </w:p>
    <w:p w14:paraId="31A44E33"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4.1. Под ценой Договора понимается размер денежных средств, подлежащих уплате Участником для создания Объекта долевого строительства. Цена Договора составляет</w:t>
      </w:r>
      <w:r w:rsidR="00D244BA" w:rsidRPr="00A65FD9">
        <w:rPr>
          <w:rFonts w:ascii="Times New Roman" w:hAnsi="Times New Roman" w:cs="Times New Roman"/>
          <w:sz w:val="21"/>
          <w:szCs w:val="21"/>
        </w:rPr>
        <w:t xml:space="preserve"> </w:t>
      </w:r>
      <w:r w:rsidR="002C7BC2" w:rsidRPr="00A65FD9">
        <w:rPr>
          <w:rFonts w:ascii="Times New Roman" w:hAnsi="Times New Roman" w:cs="Times New Roman"/>
          <w:b/>
          <w:sz w:val="21"/>
          <w:szCs w:val="21"/>
        </w:rPr>
        <w:t>__________</w:t>
      </w:r>
      <w:r w:rsidR="00A14D8B" w:rsidRPr="00A65FD9">
        <w:rPr>
          <w:rFonts w:ascii="Times New Roman" w:hAnsi="Times New Roman" w:cs="Times New Roman"/>
          <w:b/>
          <w:sz w:val="21"/>
          <w:szCs w:val="21"/>
        </w:rPr>
        <w:t xml:space="preserve"> (</w:t>
      </w:r>
      <w:r w:rsidR="002C7BC2" w:rsidRPr="00A65FD9">
        <w:rPr>
          <w:rFonts w:ascii="Times New Roman" w:hAnsi="Times New Roman" w:cs="Times New Roman"/>
          <w:b/>
          <w:sz w:val="21"/>
          <w:szCs w:val="21"/>
        </w:rPr>
        <w:t>______________</w:t>
      </w:r>
      <w:r w:rsidR="00D95BFD" w:rsidRPr="00A65FD9">
        <w:rPr>
          <w:rFonts w:ascii="Times New Roman" w:hAnsi="Times New Roman" w:cs="Times New Roman"/>
          <w:b/>
          <w:sz w:val="21"/>
          <w:szCs w:val="21"/>
        </w:rPr>
        <w:t>)</w:t>
      </w:r>
      <w:r w:rsidR="00A14D8B" w:rsidRPr="00A65FD9">
        <w:rPr>
          <w:rFonts w:ascii="Times New Roman" w:hAnsi="Times New Roman" w:cs="Times New Roman"/>
          <w:b/>
          <w:sz w:val="21"/>
          <w:szCs w:val="21"/>
        </w:rPr>
        <w:t xml:space="preserve"> рублей 00 копеек</w:t>
      </w:r>
      <w:r w:rsidRPr="00A65FD9">
        <w:rPr>
          <w:rFonts w:ascii="Times New Roman" w:hAnsi="Times New Roman" w:cs="Times New Roman"/>
          <w:sz w:val="21"/>
          <w:szCs w:val="21"/>
        </w:rPr>
        <w:t xml:space="preserve"> (далее – Цена Договора), НДС не облагается. </w:t>
      </w:r>
    </w:p>
    <w:p w14:paraId="0758C6CF" w14:textId="77777777" w:rsidR="00C53AAD" w:rsidRPr="00A65FD9" w:rsidRDefault="00FF6056" w:rsidP="00E744DE">
      <w:pPr>
        <w:pStyle w:val="a8"/>
        <w:widowControl w:val="0"/>
        <w:ind w:firstLine="567"/>
        <w:jc w:val="both"/>
        <w:rPr>
          <w:rFonts w:ascii="Times New Roman" w:hAnsi="Times New Roman" w:cs="Times New Roman"/>
          <w:b/>
          <w:sz w:val="21"/>
          <w:szCs w:val="21"/>
        </w:rPr>
      </w:pPr>
      <w:r w:rsidRPr="00A65FD9">
        <w:rPr>
          <w:rFonts w:ascii="Times New Roman" w:hAnsi="Times New Roman" w:cs="Times New Roman"/>
          <w:b/>
          <w:sz w:val="21"/>
          <w:szCs w:val="21"/>
        </w:rPr>
        <w:t>Участник обязан уплатить цену договора до ввода объекта недвижимости в эксплуатацию.</w:t>
      </w:r>
    </w:p>
    <w:p w14:paraId="73CFA33A" w14:textId="77777777" w:rsidR="000E108F" w:rsidRPr="00A65FD9" w:rsidRDefault="000E108F"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По взаимной договоренности Сторон за расчетную единицу Цены </w:t>
      </w:r>
      <w:proofErr w:type="gramStart"/>
      <w:r w:rsidRPr="00A65FD9">
        <w:rPr>
          <w:rFonts w:ascii="Times New Roman" w:hAnsi="Times New Roman" w:cs="Times New Roman"/>
          <w:sz w:val="21"/>
          <w:szCs w:val="21"/>
        </w:rPr>
        <w:t>договора  принимается</w:t>
      </w:r>
      <w:proofErr w:type="gramEnd"/>
      <w:r w:rsidRPr="00A65FD9">
        <w:rPr>
          <w:rFonts w:ascii="Times New Roman" w:hAnsi="Times New Roman" w:cs="Times New Roman"/>
          <w:sz w:val="21"/>
          <w:szCs w:val="21"/>
        </w:rPr>
        <w:t xml:space="preserve"> стоимость одного квадратного метра общей приведенной площади Объекта долевого строительства, равная </w:t>
      </w:r>
      <w:r w:rsidR="002C7BC2" w:rsidRPr="00A65FD9">
        <w:rPr>
          <w:rFonts w:ascii="Times New Roman" w:hAnsi="Times New Roman" w:cs="Times New Roman"/>
          <w:b/>
          <w:sz w:val="21"/>
          <w:szCs w:val="21"/>
        </w:rPr>
        <w:t>______</w:t>
      </w:r>
      <w:r w:rsidR="00A14D8B" w:rsidRPr="00A65FD9">
        <w:rPr>
          <w:rFonts w:ascii="Times New Roman" w:hAnsi="Times New Roman" w:cs="Times New Roman"/>
          <w:b/>
          <w:sz w:val="21"/>
          <w:szCs w:val="21"/>
        </w:rPr>
        <w:t>,00 (</w:t>
      </w:r>
      <w:r w:rsidR="002C7BC2" w:rsidRPr="00A65FD9">
        <w:rPr>
          <w:rFonts w:ascii="Times New Roman" w:hAnsi="Times New Roman" w:cs="Times New Roman"/>
          <w:b/>
          <w:sz w:val="21"/>
          <w:szCs w:val="21"/>
        </w:rPr>
        <w:t>____________</w:t>
      </w:r>
      <w:r w:rsidR="00A14D8B" w:rsidRPr="00A65FD9">
        <w:rPr>
          <w:rFonts w:ascii="Times New Roman" w:hAnsi="Times New Roman" w:cs="Times New Roman"/>
          <w:b/>
          <w:sz w:val="21"/>
          <w:szCs w:val="21"/>
        </w:rPr>
        <w:t>)</w:t>
      </w:r>
      <w:r w:rsidRPr="00A65FD9">
        <w:rPr>
          <w:rFonts w:ascii="Times New Roman" w:hAnsi="Times New Roman" w:cs="Times New Roman"/>
          <w:b/>
          <w:sz w:val="21"/>
          <w:szCs w:val="21"/>
        </w:rPr>
        <w:t xml:space="preserve">  рублей 00 копеек</w:t>
      </w:r>
      <w:r w:rsidRPr="00A65FD9">
        <w:rPr>
          <w:rFonts w:ascii="Times New Roman" w:hAnsi="Times New Roman" w:cs="Times New Roman"/>
          <w:sz w:val="21"/>
          <w:szCs w:val="21"/>
        </w:rPr>
        <w:t>.</w:t>
      </w:r>
    </w:p>
    <w:p w14:paraId="7FB5D27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Участник долевого строительства  обязуется внести денежные средства в счет уплаты Цены Договора с использованием специального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xml:space="preserve"> счета, открываемого в Банке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xml:space="preserve">-агенте) по договору счета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в целях их перечисления Застройщику (бенефициару), на следующих условиях:</w:t>
      </w:r>
    </w:p>
    <w:p w14:paraId="7D581CBB" w14:textId="77777777" w:rsidR="003029B8" w:rsidRPr="00A65FD9" w:rsidRDefault="00D879E4" w:rsidP="00E744DE">
      <w:pPr>
        <w:widowControl w:val="0"/>
        <w:ind w:firstLine="567"/>
        <w:jc w:val="both"/>
        <w:rPr>
          <w:rFonts w:ascii="Times New Roman" w:hAnsi="Times New Roman" w:cs="Times New Roman"/>
          <w:sz w:val="21"/>
          <w:szCs w:val="21"/>
          <w:shd w:val="clear" w:color="auto" w:fill="FFFFFF"/>
        </w:rPr>
      </w:pP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xml:space="preserve">-агент: </w:t>
      </w:r>
      <w:r w:rsidR="003029B8" w:rsidRPr="00A65FD9">
        <w:rPr>
          <w:rFonts w:ascii="Times New Roman" w:hAnsi="Times New Roman" w:cs="Times New Roman"/>
          <w:sz w:val="21"/>
          <w:szCs w:val="21"/>
          <w:shd w:val="clear" w:color="auto" w:fill="FFFFFF"/>
        </w:rPr>
        <w:t xml:space="preserve">АКЦИОНЕРНОЕ ОБЩЕСТВО «АЛЬФА-БАНК» (Сокращенное фирменное наименование АО «АЛЬФА-БАНК»), ИНН </w:t>
      </w:r>
      <w:proofErr w:type="gramStart"/>
      <w:r w:rsidR="003029B8" w:rsidRPr="00A65FD9">
        <w:rPr>
          <w:rFonts w:ascii="Times New Roman" w:hAnsi="Times New Roman" w:cs="Times New Roman"/>
          <w:sz w:val="21"/>
          <w:szCs w:val="21"/>
          <w:shd w:val="clear" w:color="auto" w:fill="FFFFFF"/>
        </w:rPr>
        <w:t>7728168971,  ОГРН</w:t>
      </w:r>
      <w:proofErr w:type="gramEnd"/>
      <w:r w:rsidR="003029B8" w:rsidRPr="00A65FD9">
        <w:rPr>
          <w:rFonts w:ascii="Times New Roman" w:hAnsi="Times New Roman" w:cs="Times New Roman"/>
          <w:sz w:val="21"/>
          <w:szCs w:val="21"/>
          <w:shd w:val="clear" w:color="auto" w:fill="FFFFFF"/>
        </w:rPr>
        <w:t xml:space="preserve"> 1027700067328, место нахождения: г. Москва, адрес: 107078, Москва, ул. Каланчевская, 27; адрес электронной почты: mail@alfabank.ru, номер телефона:  +7 495 620-91-91.</w:t>
      </w:r>
    </w:p>
    <w:p w14:paraId="38533BBA"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Депонент:</w:t>
      </w:r>
      <w:r w:rsidR="00F34759" w:rsidRPr="00A65FD9">
        <w:rPr>
          <w:rFonts w:ascii="Times New Roman" w:hAnsi="Times New Roman" w:cs="Times New Roman"/>
          <w:sz w:val="21"/>
          <w:szCs w:val="21"/>
        </w:rPr>
        <w:t xml:space="preserve"> </w:t>
      </w:r>
      <w:r w:rsidR="002C7BC2" w:rsidRPr="00A65FD9">
        <w:rPr>
          <w:rFonts w:ascii="Times New Roman" w:hAnsi="Times New Roman" w:cs="Times New Roman"/>
          <w:sz w:val="21"/>
          <w:szCs w:val="21"/>
        </w:rPr>
        <w:t>______________</w:t>
      </w:r>
      <w:r w:rsidR="00F34759" w:rsidRPr="00A65FD9">
        <w:rPr>
          <w:rFonts w:ascii="Times New Roman" w:hAnsi="Times New Roman" w:cs="Times New Roman"/>
          <w:sz w:val="21"/>
          <w:szCs w:val="21"/>
        </w:rPr>
        <w:t>.</w:t>
      </w:r>
    </w:p>
    <w:p w14:paraId="6C2729E8"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lastRenderedPageBreak/>
        <w:t xml:space="preserve">Бенефициар: </w:t>
      </w:r>
      <w:r w:rsidR="000B7222" w:rsidRPr="00A65FD9">
        <w:rPr>
          <w:rFonts w:ascii="Times New Roman" w:hAnsi="Times New Roman" w:cs="Times New Roman"/>
          <w:sz w:val="21"/>
          <w:szCs w:val="21"/>
        </w:rPr>
        <w:t xml:space="preserve">Общество с ограниченной ответственностью Специализированный Застройщик </w:t>
      </w:r>
      <w:r w:rsidR="00612D0C" w:rsidRPr="00A65FD9">
        <w:rPr>
          <w:rFonts w:ascii="Times New Roman" w:hAnsi="Times New Roman" w:cs="Times New Roman"/>
          <w:sz w:val="21"/>
          <w:szCs w:val="21"/>
        </w:rPr>
        <w:t>«</w:t>
      </w:r>
      <w:proofErr w:type="spellStart"/>
      <w:r w:rsidR="00612D0C" w:rsidRPr="00A65FD9">
        <w:rPr>
          <w:rFonts w:ascii="Times New Roman" w:hAnsi="Times New Roman" w:cs="Times New Roman"/>
          <w:sz w:val="21"/>
          <w:szCs w:val="21"/>
        </w:rPr>
        <w:t>ИнвестЧелныЯр</w:t>
      </w:r>
      <w:proofErr w:type="spellEnd"/>
      <w:r w:rsidR="00612D0C" w:rsidRPr="00A65FD9">
        <w:rPr>
          <w:rFonts w:ascii="Times New Roman" w:hAnsi="Times New Roman" w:cs="Times New Roman"/>
          <w:sz w:val="21"/>
          <w:szCs w:val="21"/>
        </w:rPr>
        <w:t>».</w:t>
      </w:r>
    </w:p>
    <w:p w14:paraId="357F933B"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Депонируемая сумма:</w:t>
      </w:r>
      <w:r w:rsidR="00F34759" w:rsidRPr="00A65FD9">
        <w:rPr>
          <w:rFonts w:ascii="Times New Roman" w:hAnsi="Times New Roman" w:cs="Times New Roman"/>
          <w:sz w:val="21"/>
          <w:szCs w:val="21"/>
        </w:rPr>
        <w:t xml:space="preserve"> </w:t>
      </w:r>
      <w:r w:rsidR="002C7BC2" w:rsidRPr="00A65FD9">
        <w:rPr>
          <w:rFonts w:ascii="Times New Roman" w:hAnsi="Times New Roman" w:cs="Times New Roman"/>
          <w:b/>
          <w:sz w:val="21"/>
          <w:szCs w:val="21"/>
        </w:rPr>
        <w:t>__________</w:t>
      </w:r>
      <w:r w:rsidR="00F34759" w:rsidRPr="00A65FD9">
        <w:rPr>
          <w:rFonts w:ascii="Times New Roman" w:hAnsi="Times New Roman" w:cs="Times New Roman"/>
          <w:b/>
          <w:sz w:val="21"/>
          <w:szCs w:val="21"/>
        </w:rPr>
        <w:t>,00 (</w:t>
      </w:r>
      <w:r w:rsidR="002C7BC2" w:rsidRPr="00A65FD9">
        <w:rPr>
          <w:rFonts w:ascii="Times New Roman" w:hAnsi="Times New Roman" w:cs="Times New Roman"/>
          <w:b/>
          <w:sz w:val="21"/>
          <w:szCs w:val="21"/>
        </w:rPr>
        <w:t>_______________</w:t>
      </w:r>
      <w:r w:rsidR="00F34759" w:rsidRPr="00A65FD9">
        <w:rPr>
          <w:rFonts w:ascii="Times New Roman" w:hAnsi="Times New Roman" w:cs="Times New Roman"/>
          <w:b/>
          <w:sz w:val="21"/>
          <w:szCs w:val="21"/>
        </w:rPr>
        <w:t>) рублей 00 копеек</w:t>
      </w:r>
      <w:r w:rsidR="00A14D8B" w:rsidRPr="00A65FD9">
        <w:rPr>
          <w:rFonts w:ascii="Times New Roman" w:hAnsi="Times New Roman" w:cs="Times New Roman"/>
          <w:b/>
          <w:sz w:val="21"/>
          <w:szCs w:val="21"/>
        </w:rPr>
        <w:t>.</w:t>
      </w:r>
    </w:p>
    <w:p w14:paraId="7A401246"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Срок перечисления Депонентом Суммы депонирования: в соответствии с п.4.1.1. Договора.</w:t>
      </w:r>
    </w:p>
    <w:p w14:paraId="070A1174" w14:textId="77777777" w:rsidR="007633EE" w:rsidRPr="00A65FD9" w:rsidRDefault="007633EE"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Срок условного депонирования денежных средств: 6 (Шесть) месяцев с даты ввода объекта в эксплуатацию, определяемой как последняя дата квартала ввода объекта в эксплуатацию, указанного в проектной декларации.</w:t>
      </w:r>
    </w:p>
    <w:p w14:paraId="284C32BC"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Основания перечисления Застройщику (бенефициару) депонированной суммы: разрешение на ввод в эксплуатацию Объекта, полученного Застройщиком в соответствии с 214-ФЗ и 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Объекта недвижимости, или сведения о размещении в Единой информационной системе жилищного строительства, в соответствии с 214-ФЗ вышеуказанной информации;</w:t>
      </w:r>
      <w:r w:rsidR="00DE2BD0" w:rsidRPr="00A65FD9">
        <w:rPr>
          <w:rFonts w:ascii="Times New Roman" w:hAnsi="Times New Roman" w:cs="Times New Roman"/>
          <w:sz w:val="21"/>
          <w:szCs w:val="21"/>
        </w:rPr>
        <w:t xml:space="preserve"> </w:t>
      </w:r>
    </w:p>
    <w:p w14:paraId="0E43147E" w14:textId="77777777" w:rsidR="003029B8" w:rsidRPr="00A65FD9" w:rsidRDefault="000B7222" w:rsidP="00E744DE">
      <w:pPr>
        <w:widowControl w:val="0"/>
        <w:tabs>
          <w:tab w:val="left" w:pos="567"/>
        </w:tabs>
        <w:suppressAutoHyphens/>
        <w:jc w:val="both"/>
        <w:rPr>
          <w:rFonts w:ascii="Times New Roman" w:eastAsia="SimSun" w:hAnsi="Times New Roman" w:cs="Mangal"/>
          <w:kern w:val="1"/>
          <w:sz w:val="21"/>
          <w:szCs w:val="21"/>
          <w:shd w:val="clear" w:color="auto" w:fill="FFFFFF"/>
          <w:lang w:eastAsia="hi-IN" w:bidi="hi-IN"/>
        </w:rPr>
      </w:pPr>
      <w:r w:rsidRPr="00A65FD9">
        <w:rPr>
          <w:rFonts w:ascii="Times New Roman" w:eastAsia="SimSun" w:hAnsi="Times New Roman" w:cs="Mangal"/>
          <w:kern w:val="1"/>
          <w:sz w:val="21"/>
          <w:szCs w:val="21"/>
          <w:shd w:val="clear" w:color="auto" w:fill="FFFFFF"/>
          <w:lang w:eastAsia="hi-IN" w:bidi="hi-IN"/>
        </w:rPr>
        <w:tab/>
        <w:t xml:space="preserve">Реквизиты для перечисления Депонируемой суммы находящейся на </w:t>
      </w:r>
      <w:proofErr w:type="spellStart"/>
      <w:r w:rsidRPr="00A65FD9">
        <w:rPr>
          <w:rFonts w:ascii="Times New Roman" w:eastAsia="SimSun" w:hAnsi="Times New Roman" w:cs="Mangal"/>
          <w:kern w:val="1"/>
          <w:sz w:val="21"/>
          <w:szCs w:val="21"/>
          <w:shd w:val="clear" w:color="auto" w:fill="FFFFFF"/>
          <w:lang w:eastAsia="hi-IN" w:bidi="hi-IN"/>
        </w:rPr>
        <w:t>эскроу</w:t>
      </w:r>
      <w:proofErr w:type="spellEnd"/>
      <w:r w:rsidRPr="00A65FD9">
        <w:rPr>
          <w:rFonts w:ascii="Times New Roman" w:eastAsia="SimSun" w:hAnsi="Times New Roman" w:cs="Mangal"/>
          <w:kern w:val="1"/>
          <w:sz w:val="21"/>
          <w:szCs w:val="21"/>
          <w:shd w:val="clear" w:color="auto" w:fill="FFFFFF"/>
          <w:lang w:eastAsia="hi-IN" w:bidi="hi-IN"/>
        </w:rPr>
        <w:t xml:space="preserve"> счет в </w:t>
      </w:r>
      <w:r w:rsidR="003029B8" w:rsidRPr="00A65FD9">
        <w:rPr>
          <w:rFonts w:ascii="Times New Roman" w:eastAsia="SimSun" w:hAnsi="Times New Roman" w:cs="Mangal"/>
          <w:kern w:val="1"/>
          <w:sz w:val="21"/>
          <w:szCs w:val="21"/>
          <w:shd w:val="clear" w:color="auto" w:fill="FFFFFF"/>
          <w:lang w:eastAsia="hi-IN" w:bidi="hi-IN"/>
        </w:rPr>
        <w:t xml:space="preserve">АКЦИОНЕРНОЕ ОБЩЕСТВО «АЛЬФА-БАНК» (Сокращенное фирменное наименование АО «АЛЬФА-БАНК»), ИНН 7728168971,  ОГРН 1027700067328, место нахождения: г. Москва, адрес: 107078, Москва, ул. Каланчевская, 27; адрес электронной почты: mail@alfabank.ru, номер телефона:  +7 495 620-91-91: </w:t>
      </w:r>
      <w:r w:rsidR="003029B8" w:rsidRPr="00A65FD9">
        <w:rPr>
          <w:rFonts w:ascii="Times New Roman" w:eastAsia="SimSun" w:hAnsi="Times New Roman" w:cs="Mangal"/>
          <w:b/>
          <w:kern w:val="1"/>
          <w:sz w:val="21"/>
          <w:szCs w:val="21"/>
          <w:shd w:val="clear" w:color="auto" w:fill="FFFFFF"/>
          <w:lang w:eastAsia="hi-IN" w:bidi="hi-IN"/>
        </w:rPr>
        <w:t>ООО СЗ «</w:t>
      </w:r>
      <w:proofErr w:type="spellStart"/>
      <w:r w:rsidR="003029B8" w:rsidRPr="00A65FD9">
        <w:rPr>
          <w:rFonts w:ascii="Times New Roman" w:eastAsia="SimSun" w:hAnsi="Times New Roman" w:cs="Mangal"/>
          <w:b/>
          <w:kern w:val="1"/>
          <w:sz w:val="21"/>
          <w:szCs w:val="21"/>
          <w:shd w:val="clear" w:color="auto" w:fill="FFFFFF"/>
          <w:lang w:eastAsia="hi-IN" w:bidi="hi-IN"/>
        </w:rPr>
        <w:t>ИнвестЧелныЯр</w:t>
      </w:r>
      <w:proofErr w:type="spellEnd"/>
      <w:r w:rsidR="003029B8" w:rsidRPr="00A65FD9">
        <w:rPr>
          <w:rFonts w:ascii="Times New Roman" w:eastAsia="SimSun" w:hAnsi="Times New Roman" w:cs="Mangal"/>
          <w:b/>
          <w:kern w:val="1"/>
          <w:sz w:val="21"/>
          <w:szCs w:val="21"/>
          <w:shd w:val="clear" w:color="auto" w:fill="FFFFFF"/>
          <w:lang w:eastAsia="hi-IN" w:bidi="hi-IN"/>
        </w:rPr>
        <w:t>»</w:t>
      </w:r>
      <w:r w:rsidR="003029B8" w:rsidRPr="00A65FD9">
        <w:rPr>
          <w:rFonts w:ascii="Times New Roman" w:eastAsia="SimSun" w:hAnsi="Times New Roman" w:cs="Mangal"/>
          <w:kern w:val="1"/>
          <w:sz w:val="21"/>
          <w:szCs w:val="21"/>
          <w:shd w:val="clear" w:color="auto" w:fill="FFFFFF"/>
          <w:lang w:eastAsia="hi-IN" w:bidi="hi-IN"/>
        </w:rPr>
        <w:t xml:space="preserve">, ИНН 1650321290/ОГРН 1151650021148, КПП 165001001, Расчетный счет   40702810929140007563 в ОО «Набережные Челны» филиала «Нижегородский» АО «Альфа Банк» (Сокращенное фирменное наименование АО «АЛЬФА-БАНК»), БИК 042202824, к/с 30101810200000000824.  </w:t>
      </w:r>
    </w:p>
    <w:p w14:paraId="3E75D01C"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Основания прекращения условного депонирования денежных средств:</w:t>
      </w:r>
    </w:p>
    <w:p w14:paraId="48BD8DB3"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истечение срока условного депонирования;</w:t>
      </w:r>
    </w:p>
    <w:p w14:paraId="2AF1E97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w:t>
      </w:r>
      <w:r w:rsidRPr="00A65FD9">
        <w:rPr>
          <w:rFonts w:ascii="Times New Roman" w:hAnsi="Times New Roman" w:cs="Times New Roman"/>
          <w:sz w:val="21"/>
          <w:szCs w:val="21"/>
        </w:rPr>
        <w:tab/>
        <w:t xml:space="preserve">перечисление депонируемой суммы в полном объеме в соответствии с Договором счета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w:t>
      </w:r>
    </w:p>
    <w:p w14:paraId="1D96411D"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w:t>
      </w:r>
      <w:r w:rsidRPr="00A65FD9">
        <w:rPr>
          <w:rFonts w:ascii="Times New Roman" w:hAnsi="Times New Roman" w:cs="Times New Roman"/>
          <w:sz w:val="21"/>
          <w:szCs w:val="21"/>
        </w:rPr>
        <w:tab/>
        <w:t>прекращение Договора по основаниям, предусмотренным действующим законодательством;</w:t>
      </w:r>
    </w:p>
    <w:p w14:paraId="284CC8EF"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w:t>
      </w:r>
      <w:r w:rsidRPr="00A65FD9">
        <w:rPr>
          <w:rFonts w:ascii="Times New Roman" w:hAnsi="Times New Roman" w:cs="Times New Roman"/>
          <w:sz w:val="21"/>
          <w:szCs w:val="21"/>
        </w:rPr>
        <w:tab/>
        <w:t>возникновение иных оснований, предусмотренных действующим законодательством Российской Федерации.</w:t>
      </w:r>
    </w:p>
    <w:p w14:paraId="24C532AC"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4.1.1. Оплата Цены Договора производится Участником долевого строительства с использованием специального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xml:space="preserve"> счета после государственной регистрации настоящего Договора в течение 5 (Пяти) рабочих дней с даты государственной регистрации Договора, в следующем порядке:</w:t>
      </w:r>
    </w:p>
    <w:p w14:paraId="3C35ACA7" w14:textId="77777777" w:rsidR="00A14D8B" w:rsidRPr="00A65FD9" w:rsidRDefault="00A14D8B" w:rsidP="00E744DE">
      <w:pPr>
        <w:widowControl w:val="0"/>
        <w:tabs>
          <w:tab w:val="left" w:pos="142"/>
        </w:tabs>
        <w:suppressAutoHyphens/>
        <w:spacing w:line="270" w:lineRule="exact"/>
        <w:ind w:left="-142" w:right="-1"/>
        <w:jc w:val="both"/>
        <w:rPr>
          <w:rFonts w:ascii="Times New Roman" w:eastAsia="SimSun" w:hAnsi="Times New Roman" w:cs="Mangal"/>
          <w:bCs/>
          <w:kern w:val="1"/>
          <w:sz w:val="21"/>
          <w:szCs w:val="21"/>
          <w:lang w:eastAsia="hi-IN" w:bidi="hi-IN"/>
        </w:rPr>
      </w:pPr>
      <w:r w:rsidRPr="00A65FD9">
        <w:rPr>
          <w:rFonts w:ascii="Times New Roman" w:eastAsia="SimSun" w:hAnsi="Times New Roman" w:cs="Mangal"/>
          <w:b/>
          <w:bCs/>
          <w:kern w:val="1"/>
          <w:sz w:val="21"/>
          <w:szCs w:val="21"/>
          <w:lang w:eastAsia="hi-IN" w:bidi="hi-IN"/>
        </w:rPr>
        <w:t>- сумма в размере</w:t>
      </w:r>
      <w:r w:rsidR="00F34759" w:rsidRPr="00A65FD9">
        <w:rPr>
          <w:rFonts w:ascii="Times New Roman" w:eastAsia="SimSun" w:hAnsi="Times New Roman" w:cs="Mangal"/>
          <w:b/>
          <w:bCs/>
          <w:kern w:val="1"/>
          <w:sz w:val="21"/>
          <w:szCs w:val="21"/>
          <w:lang w:eastAsia="hi-IN" w:bidi="hi-IN"/>
        </w:rPr>
        <w:t xml:space="preserve"> </w:t>
      </w:r>
      <w:r w:rsidR="002C7BC2" w:rsidRPr="00A65FD9">
        <w:rPr>
          <w:rFonts w:ascii="Times New Roman" w:hAnsi="Times New Roman" w:cs="Times New Roman"/>
          <w:b/>
          <w:sz w:val="21"/>
          <w:szCs w:val="21"/>
        </w:rPr>
        <w:t>_____________</w:t>
      </w:r>
      <w:r w:rsidR="00F34759" w:rsidRPr="00A65FD9">
        <w:rPr>
          <w:rFonts w:ascii="Times New Roman" w:hAnsi="Times New Roman" w:cs="Times New Roman"/>
          <w:b/>
          <w:sz w:val="21"/>
          <w:szCs w:val="21"/>
        </w:rPr>
        <w:t>,00 (</w:t>
      </w:r>
      <w:r w:rsidR="002C7BC2" w:rsidRPr="00A65FD9">
        <w:rPr>
          <w:rFonts w:ascii="Times New Roman" w:hAnsi="Times New Roman" w:cs="Times New Roman"/>
          <w:b/>
          <w:sz w:val="21"/>
          <w:szCs w:val="21"/>
        </w:rPr>
        <w:t>_____________________</w:t>
      </w:r>
      <w:r w:rsidR="00F34759" w:rsidRPr="00A65FD9">
        <w:rPr>
          <w:rFonts w:ascii="Times New Roman" w:hAnsi="Times New Roman" w:cs="Times New Roman"/>
          <w:b/>
          <w:sz w:val="21"/>
          <w:szCs w:val="21"/>
        </w:rPr>
        <w:t>) рублей 00 копеек</w:t>
      </w:r>
      <w:r w:rsidRPr="00A65FD9">
        <w:rPr>
          <w:rFonts w:ascii="Times New Roman" w:eastAsia="SimSun" w:hAnsi="Times New Roman" w:cs="Mangal"/>
          <w:b/>
          <w:bCs/>
          <w:kern w:val="1"/>
          <w:sz w:val="21"/>
          <w:szCs w:val="21"/>
          <w:lang w:eastAsia="hi-IN" w:bidi="hi-IN"/>
        </w:rPr>
        <w:t xml:space="preserve"> </w:t>
      </w:r>
      <w:r w:rsidRPr="00A65FD9">
        <w:rPr>
          <w:rFonts w:ascii="Times New Roman" w:eastAsia="SimSun" w:hAnsi="Times New Roman" w:cs="Mangal"/>
          <w:bCs/>
          <w:kern w:val="1"/>
          <w:sz w:val="21"/>
          <w:szCs w:val="21"/>
          <w:lang w:eastAsia="hi-IN" w:bidi="hi-IN"/>
        </w:rPr>
        <w:t xml:space="preserve">Участником уплачивается за счет собственных денежных средств не позднее 5 (пяти) рабочих дней после регистрации настоящего договора в Управлении Федеральной службы государственной регистрации, кадастра и картографии по Республике Татарстан на счет </w:t>
      </w:r>
      <w:proofErr w:type="spellStart"/>
      <w:r w:rsidRPr="00A65FD9">
        <w:rPr>
          <w:rFonts w:ascii="Times New Roman" w:eastAsia="SimSun" w:hAnsi="Times New Roman" w:cs="Mangal"/>
          <w:bCs/>
          <w:kern w:val="1"/>
          <w:sz w:val="21"/>
          <w:szCs w:val="21"/>
          <w:lang w:eastAsia="hi-IN" w:bidi="hi-IN"/>
        </w:rPr>
        <w:t>эскроу</w:t>
      </w:r>
      <w:proofErr w:type="spellEnd"/>
      <w:r w:rsidRPr="00A65FD9">
        <w:rPr>
          <w:rFonts w:ascii="Times New Roman" w:eastAsia="SimSun" w:hAnsi="Times New Roman" w:cs="Mangal"/>
          <w:bCs/>
          <w:kern w:val="1"/>
          <w:sz w:val="21"/>
          <w:szCs w:val="21"/>
          <w:lang w:eastAsia="hi-IN" w:bidi="hi-IN"/>
        </w:rPr>
        <w:t xml:space="preserve">, открытый в </w:t>
      </w:r>
      <w:r w:rsidR="003029B8" w:rsidRPr="00A65FD9">
        <w:rPr>
          <w:rFonts w:ascii="Times New Roman" w:eastAsia="SimSun" w:hAnsi="Times New Roman" w:cs="Mangal"/>
          <w:kern w:val="1"/>
          <w:sz w:val="21"/>
          <w:szCs w:val="21"/>
          <w:shd w:val="clear" w:color="auto" w:fill="FFFFFF"/>
          <w:lang w:eastAsia="hi-IN" w:bidi="hi-IN"/>
        </w:rPr>
        <w:t>«АЛЬФА-БАНК»</w:t>
      </w:r>
      <w:r w:rsidR="003029B8" w:rsidRPr="00A65FD9">
        <w:rPr>
          <w:rFonts w:ascii="Times New Roman" w:eastAsia="SimSun" w:hAnsi="Times New Roman" w:cs="Mangal"/>
          <w:bCs/>
          <w:kern w:val="1"/>
          <w:sz w:val="21"/>
          <w:szCs w:val="21"/>
          <w:lang w:eastAsia="hi-IN" w:bidi="hi-IN"/>
        </w:rPr>
        <w:t xml:space="preserve"> </w:t>
      </w:r>
      <w:r w:rsidRPr="00A65FD9">
        <w:rPr>
          <w:rFonts w:ascii="Times New Roman" w:eastAsia="SimSun" w:hAnsi="Times New Roman" w:cs="Mangal"/>
          <w:bCs/>
          <w:kern w:val="1"/>
          <w:sz w:val="21"/>
          <w:szCs w:val="21"/>
          <w:lang w:eastAsia="hi-IN" w:bidi="hi-IN"/>
        </w:rPr>
        <w:t xml:space="preserve">(срок перечисления на счет </w:t>
      </w:r>
      <w:proofErr w:type="spellStart"/>
      <w:r w:rsidRPr="00A65FD9">
        <w:rPr>
          <w:rFonts w:ascii="Times New Roman" w:eastAsia="SimSun" w:hAnsi="Times New Roman" w:cs="Mangal"/>
          <w:bCs/>
          <w:kern w:val="1"/>
          <w:sz w:val="21"/>
          <w:szCs w:val="21"/>
          <w:lang w:eastAsia="hi-IN" w:bidi="hi-IN"/>
        </w:rPr>
        <w:t>эскроу</w:t>
      </w:r>
      <w:proofErr w:type="spellEnd"/>
      <w:r w:rsidRPr="00A65FD9">
        <w:rPr>
          <w:rFonts w:ascii="Times New Roman" w:eastAsia="SimSun" w:hAnsi="Times New Roman" w:cs="Mangal"/>
          <w:bCs/>
          <w:kern w:val="1"/>
          <w:sz w:val="21"/>
          <w:szCs w:val="21"/>
          <w:lang w:eastAsia="hi-IN" w:bidi="hi-IN"/>
        </w:rPr>
        <w:t xml:space="preserve"> фактически не должен оказаться ранее срока оплаты по ДДУ). </w:t>
      </w:r>
    </w:p>
    <w:p w14:paraId="722D5709"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Расчеты по Договору производятся с использованием счета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открытого на имя депонента (Участника) в уполномоченном банке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-агенте), на который предусмотрено перечисление денежных средств.</w:t>
      </w:r>
    </w:p>
    <w:p w14:paraId="5070E25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Оплата за Объект долевого строительства может быть внесена Участником долевого строительства досрочно, но не ранее даты государственной регистрации настоящего Договора.</w:t>
      </w:r>
    </w:p>
    <w:p w14:paraId="15A7F701"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Обязанность Участника по оплате Цены Договора считается исполненной с даты уплаты в полном объеме денежных средств в соответствии с пунктами 4.1., 4.2., 4.3., 4.3.1. настоящего Договора на открытый в уполномоченном банке счет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w:t>
      </w:r>
    </w:p>
    <w:p w14:paraId="67BB9B35" w14:textId="77777777" w:rsidR="008922D2" w:rsidRPr="00A65FD9" w:rsidRDefault="008922D2" w:rsidP="00E744DE">
      <w:pPr>
        <w:widowControl w:val="0"/>
        <w:tabs>
          <w:tab w:val="left" w:pos="1134"/>
        </w:tabs>
        <w:jc w:val="both"/>
        <w:rPr>
          <w:rFonts w:ascii="Times New Roman" w:hAnsi="Times New Roman" w:cs="Times New Roman"/>
          <w:sz w:val="21"/>
          <w:szCs w:val="21"/>
          <w:shd w:val="clear" w:color="auto" w:fill="FFFFFF"/>
        </w:rPr>
      </w:pPr>
      <w:r w:rsidRPr="00A65FD9">
        <w:rPr>
          <w:rFonts w:ascii="Times New Roman" w:hAnsi="Times New Roman" w:cs="Times New Roman"/>
          <w:sz w:val="21"/>
          <w:szCs w:val="21"/>
        </w:rPr>
        <w:t xml:space="preserve">          4.1.2</w:t>
      </w:r>
      <w:r w:rsidRPr="00A65FD9">
        <w:rPr>
          <w:rFonts w:eastAsia="Times New Roman" w:cs="Times New Roman"/>
          <w:sz w:val="21"/>
          <w:szCs w:val="21"/>
        </w:rPr>
        <w:t xml:space="preserve"> </w:t>
      </w:r>
      <w:r w:rsidRPr="00A65FD9">
        <w:rPr>
          <w:rFonts w:ascii="Times New Roman" w:eastAsia="Times New Roman" w:hAnsi="Times New Roman" w:cs="Times New Roman"/>
          <w:sz w:val="21"/>
          <w:szCs w:val="21"/>
        </w:rPr>
        <w:t>Обязанности депонента (участника) представить документы в Банк:</w:t>
      </w:r>
    </w:p>
    <w:p w14:paraId="233E22C9" w14:textId="77777777" w:rsidR="002838D8" w:rsidRPr="00A65FD9" w:rsidRDefault="008922D2" w:rsidP="00E744DE">
      <w:pPr>
        <w:widowControl w:val="0"/>
        <w:ind w:firstLine="567"/>
        <w:jc w:val="both"/>
        <w:rPr>
          <w:rFonts w:ascii="Times New Roman" w:eastAsia="Times New Roman" w:hAnsi="Times New Roman" w:cs="Times New Roman"/>
          <w:sz w:val="21"/>
          <w:szCs w:val="21"/>
        </w:rPr>
      </w:pPr>
      <w:r w:rsidRPr="00A65FD9">
        <w:rPr>
          <w:rFonts w:ascii="Times New Roman" w:eastAsia="Times New Roman" w:hAnsi="Times New Roman" w:cs="Times New Roman"/>
          <w:sz w:val="21"/>
          <w:szCs w:val="21"/>
        </w:rPr>
        <w:t xml:space="preserve">Участник обязуется не позднее 5 рабочих дней с момента государственной регистрации настоящего договора предоставить в </w:t>
      </w:r>
      <w:r w:rsidR="003029B8" w:rsidRPr="00A65FD9">
        <w:rPr>
          <w:rFonts w:ascii="Times New Roman" w:eastAsia="SimSun" w:hAnsi="Times New Roman" w:cs="Mangal"/>
          <w:kern w:val="1"/>
          <w:sz w:val="21"/>
          <w:szCs w:val="21"/>
          <w:shd w:val="clear" w:color="auto" w:fill="FFFFFF"/>
          <w:lang w:eastAsia="hi-IN" w:bidi="hi-IN"/>
        </w:rPr>
        <w:t>АО «АЛЬФА-БАНК»</w:t>
      </w:r>
      <w:r w:rsidR="00EF62D7" w:rsidRPr="00A65FD9">
        <w:rPr>
          <w:rFonts w:ascii="Times New Roman" w:eastAsia="SimSun" w:hAnsi="Times New Roman" w:cs="Mangal"/>
          <w:kern w:val="1"/>
          <w:sz w:val="21"/>
          <w:szCs w:val="21"/>
          <w:shd w:val="clear" w:color="auto" w:fill="FFFFFF"/>
          <w:lang w:eastAsia="hi-IN" w:bidi="hi-IN"/>
        </w:rPr>
        <w:t xml:space="preserve"> </w:t>
      </w:r>
      <w:r w:rsidRPr="00A65FD9">
        <w:rPr>
          <w:rFonts w:ascii="Times New Roman" w:eastAsia="Times New Roman" w:hAnsi="Times New Roman" w:cs="Times New Roman"/>
          <w:sz w:val="21"/>
          <w:szCs w:val="21"/>
        </w:rPr>
        <w:t xml:space="preserve">заявление на открытие счета </w:t>
      </w:r>
      <w:proofErr w:type="spellStart"/>
      <w:r w:rsidRPr="00A65FD9">
        <w:rPr>
          <w:rFonts w:ascii="Times New Roman" w:eastAsia="Times New Roman" w:hAnsi="Times New Roman" w:cs="Times New Roman"/>
          <w:sz w:val="21"/>
          <w:szCs w:val="21"/>
        </w:rPr>
        <w:t>эскроу</w:t>
      </w:r>
      <w:proofErr w:type="spellEnd"/>
      <w:r w:rsidRPr="00A65FD9">
        <w:rPr>
          <w:rFonts w:ascii="Times New Roman" w:eastAsia="Times New Roman" w:hAnsi="Times New Roman" w:cs="Times New Roman"/>
          <w:sz w:val="21"/>
          <w:szCs w:val="21"/>
        </w:rPr>
        <w:t xml:space="preserve">, а также документы, необходимые для его открытия в соответствии с Общими условиями открытия и обслуживания счета </w:t>
      </w:r>
      <w:proofErr w:type="spellStart"/>
      <w:r w:rsidRPr="00A65FD9">
        <w:rPr>
          <w:rFonts w:ascii="Times New Roman" w:eastAsia="Times New Roman" w:hAnsi="Times New Roman" w:cs="Times New Roman"/>
          <w:sz w:val="21"/>
          <w:szCs w:val="21"/>
        </w:rPr>
        <w:t>эскроу</w:t>
      </w:r>
      <w:proofErr w:type="spellEnd"/>
      <w:r w:rsidRPr="00A65FD9">
        <w:rPr>
          <w:rFonts w:ascii="Times New Roman" w:eastAsia="Times New Roman" w:hAnsi="Times New Roman" w:cs="Times New Roman"/>
          <w:sz w:val="21"/>
          <w:szCs w:val="21"/>
        </w:rPr>
        <w:t xml:space="preserve">. </w:t>
      </w:r>
    </w:p>
    <w:p w14:paraId="21C94D64" w14:textId="77777777" w:rsidR="008922D2" w:rsidRPr="00A65FD9" w:rsidRDefault="008922D2" w:rsidP="00E744DE">
      <w:pPr>
        <w:widowControl w:val="0"/>
        <w:ind w:firstLine="567"/>
        <w:jc w:val="both"/>
        <w:rPr>
          <w:rFonts w:ascii="Times New Roman" w:hAnsi="Times New Roman" w:cs="Times New Roman"/>
          <w:sz w:val="21"/>
          <w:szCs w:val="21"/>
        </w:rPr>
      </w:pPr>
      <w:r w:rsidRPr="00A65FD9">
        <w:rPr>
          <w:rFonts w:ascii="Times New Roman" w:eastAsia="Times New Roman" w:hAnsi="Times New Roman" w:cs="Times New Roman"/>
          <w:sz w:val="21"/>
          <w:szCs w:val="21"/>
        </w:rPr>
        <w:t xml:space="preserve"> </w:t>
      </w:r>
      <w:r w:rsidR="002838D8" w:rsidRPr="00A65FD9">
        <w:rPr>
          <w:rFonts w:ascii="Times New Roman" w:eastAsia="Times New Roman" w:hAnsi="Times New Roman" w:cs="Times New Roman"/>
          <w:sz w:val="21"/>
          <w:szCs w:val="21"/>
        </w:rPr>
        <w:t xml:space="preserve">Предоставление Участником вышеуказанных документов в совокупности является подтверждением предложения (оферты) Дольщика на заключение Договора счета </w:t>
      </w:r>
      <w:proofErr w:type="spellStart"/>
      <w:r w:rsidR="002838D8" w:rsidRPr="00A65FD9">
        <w:rPr>
          <w:rFonts w:ascii="Times New Roman" w:eastAsia="Times New Roman" w:hAnsi="Times New Roman" w:cs="Times New Roman"/>
          <w:sz w:val="21"/>
          <w:szCs w:val="21"/>
        </w:rPr>
        <w:t>эскроу</w:t>
      </w:r>
      <w:proofErr w:type="spellEnd"/>
      <w:r w:rsidR="002838D8" w:rsidRPr="00A65FD9">
        <w:rPr>
          <w:rFonts w:ascii="Times New Roman" w:eastAsia="Times New Roman" w:hAnsi="Times New Roman" w:cs="Times New Roman"/>
          <w:sz w:val="21"/>
          <w:szCs w:val="21"/>
        </w:rPr>
        <w:t xml:space="preserve"> с Застройщиком и </w:t>
      </w:r>
      <w:r w:rsidR="003029B8" w:rsidRPr="00A65FD9">
        <w:rPr>
          <w:rFonts w:ascii="Times New Roman" w:eastAsia="SimSun" w:hAnsi="Times New Roman" w:cs="Mangal"/>
          <w:kern w:val="1"/>
          <w:sz w:val="21"/>
          <w:szCs w:val="21"/>
          <w:shd w:val="clear" w:color="auto" w:fill="FFFFFF"/>
          <w:lang w:eastAsia="hi-IN" w:bidi="hi-IN"/>
        </w:rPr>
        <w:t xml:space="preserve">АО «АЛЬФА-БАНК» </w:t>
      </w:r>
      <w:r w:rsidR="002838D8" w:rsidRPr="00A65FD9">
        <w:rPr>
          <w:rFonts w:ascii="Times New Roman" w:eastAsia="Times New Roman" w:hAnsi="Times New Roman" w:cs="Times New Roman"/>
          <w:sz w:val="21"/>
          <w:szCs w:val="21"/>
        </w:rPr>
        <w:t xml:space="preserve">в соответствии с Общими условиями открытия и обслуживания счета </w:t>
      </w:r>
      <w:proofErr w:type="spellStart"/>
      <w:r w:rsidR="002838D8" w:rsidRPr="00A65FD9">
        <w:rPr>
          <w:rFonts w:ascii="Times New Roman" w:eastAsia="Times New Roman" w:hAnsi="Times New Roman" w:cs="Times New Roman"/>
          <w:sz w:val="21"/>
          <w:szCs w:val="21"/>
        </w:rPr>
        <w:t>эскроу</w:t>
      </w:r>
      <w:proofErr w:type="spellEnd"/>
      <w:r w:rsidR="002838D8" w:rsidRPr="00A65FD9">
        <w:rPr>
          <w:rFonts w:ascii="Times New Roman" w:eastAsia="Times New Roman" w:hAnsi="Times New Roman" w:cs="Times New Roman"/>
          <w:sz w:val="21"/>
          <w:szCs w:val="21"/>
        </w:rPr>
        <w:t>.</w:t>
      </w:r>
    </w:p>
    <w:p w14:paraId="42AABD09"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4.2. Цена Договора, указанная в пункте 4.1 настоящего Договора, подлежит изменению в случаях, если Окончательная Общая приведенная площадь Объекта долевого строительства будет больше или </w:t>
      </w:r>
      <w:proofErr w:type="gramStart"/>
      <w:r w:rsidRPr="00A65FD9">
        <w:rPr>
          <w:rFonts w:ascii="Times New Roman" w:hAnsi="Times New Roman" w:cs="Times New Roman"/>
          <w:sz w:val="21"/>
          <w:szCs w:val="21"/>
        </w:rPr>
        <w:t xml:space="preserve">меньше </w:t>
      </w:r>
      <w:r w:rsidR="00EA0545" w:rsidRPr="00A65FD9">
        <w:rPr>
          <w:rFonts w:ascii="Times New Roman" w:hAnsi="Times New Roman" w:cs="Times New Roman"/>
          <w:color w:val="00B050"/>
          <w:sz w:val="21"/>
          <w:szCs w:val="21"/>
        </w:rPr>
        <w:t xml:space="preserve"> </w:t>
      </w:r>
      <w:r w:rsidRPr="00A65FD9">
        <w:rPr>
          <w:rFonts w:ascii="Times New Roman" w:hAnsi="Times New Roman" w:cs="Times New Roman"/>
          <w:sz w:val="21"/>
          <w:szCs w:val="21"/>
        </w:rPr>
        <w:t>по</w:t>
      </w:r>
      <w:proofErr w:type="gramEnd"/>
      <w:r w:rsidRPr="00A65FD9">
        <w:rPr>
          <w:rFonts w:ascii="Times New Roman" w:hAnsi="Times New Roman" w:cs="Times New Roman"/>
          <w:sz w:val="21"/>
          <w:szCs w:val="21"/>
        </w:rPr>
        <w:t xml:space="preserve"> сравнению с Общей приведенной площадью Объекта долевого строительства, указанной в пункте 2.1.1 настоящего Договора.</w:t>
      </w:r>
    </w:p>
    <w:p w14:paraId="2B22D597" w14:textId="77777777" w:rsidR="00D879E4" w:rsidRPr="00A65FD9" w:rsidRDefault="00D879E4" w:rsidP="00E744DE">
      <w:pPr>
        <w:widowControl w:val="0"/>
        <w:ind w:firstLine="567"/>
        <w:jc w:val="both"/>
        <w:rPr>
          <w:rFonts w:ascii="Times New Roman" w:hAnsi="Times New Roman" w:cs="Times New Roman"/>
          <w:strike/>
          <w:sz w:val="21"/>
          <w:szCs w:val="21"/>
        </w:rPr>
      </w:pPr>
      <w:r w:rsidRPr="00A65FD9">
        <w:rPr>
          <w:rFonts w:ascii="Times New Roman" w:hAnsi="Times New Roman" w:cs="Times New Roman"/>
          <w:sz w:val="21"/>
          <w:szCs w:val="21"/>
        </w:rPr>
        <w:t xml:space="preserve">Перерасчет Цены Договора производится путем умножения Окончательной Общей </w:t>
      </w:r>
      <w:proofErr w:type="gramStart"/>
      <w:r w:rsidRPr="00A65FD9">
        <w:rPr>
          <w:rFonts w:ascii="Times New Roman" w:hAnsi="Times New Roman" w:cs="Times New Roman"/>
          <w:sz w:val="21"/>
          <w:szCs w:val="21"/>
        </w:rPr>
        <w:t>приведенной  площади</w:t>
      </w:r>
      <w:proofErr w:type="gramEnd"/>
      <w:r w:rsidRPr="00A65FD9">
        <w:rPr>
          <w:rFonts w:ascii="Times New Roman" w:hAnsi="Times New Roman" w:cs="Times New Roman"/>
          <w:sz w:val="21"/>
          <w:szCs w:val="21"/>
        </w:rPr>
        <w:t xml:space="preserve"> Объекта долевого строительства на стоимость 1 квадратного метра Объекта долевого строительства</w:t>
      </w:r>
      <w:r w:rsidR="00CB7AA4" w:rsidRPr="00A65FD9">
        <w:rPr>
          <w:rFonts w:ascii="Times New Roman" w:hAnsi="Times New Roman" w:cs="Times New Roman"/>
          <w:sz w:val="21"/>
          <w:szCs w:val="21"/>
        </w:rPr>
        <w:t>.</w:t>
      </w:r>
    </w:p>
    <w:p w14:paraId="7268DB18" w14:textId="77777777" w:rsidR="00DC08B0" w:rsidRPr="00A65FD9" w:rsidRDefault="00DC08B0"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Окончательная Цена договора указывается Застройщиком в сообщении, направляемом Участнику в соответствии с п. 4.3. Договора и акте приема-передачи Объекта долевого участия. Подписание дополнительного соглашения между Сторонами об изменении Цены договора не требуется.</w:t>
      </w:r>
    </w:p>
    <w:p w14:paraId="3BAA0E5F"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4.3. Участнику в течение </w:t>
      </w:r>
      <w:r w:rsidR="000F032A" w:rsidRPr="00A65FD9">
        <w:rPr>
          <w:rFonts w:ascii="Times New Roman" w:hAnsi="Times New Roman" w:cs="Times New Roman"/>
          <w:sz w:val="21"/>
          <w:szCs w:val="21"/>
        </w:rPr>
        <w:t>10</w:t>
      </w:r>
      <w:r w:rsidR="00D2537B" w:rsidRPr="00A65FD9">
        <w:rPr>
          <w:rFonts w:ascii="Times New Roman" w:hAnsi="Times New Roman" w:cs="Times New Roman"/>
          <w:sz w:val="21"/>
          <w:szCs w:val="21"/>
        </w:rPr>
        <w:t xml:space="preserve"> </w:t>
      </w:r>
      <w:r w:rsidRPr="00A65FD9">
        <w:rPr>
          <w:rFonts w:ascii="Times New Roman" w:hAnsi="Times New Roman" w:cs="Times New Roman"/>
          <w:sz w:val="21"/>
          <w:szCs w:val="21"/>
        </w:rPr>
        <w:t xml:space="preserve"> (</w:t>
      </w:r>
      <w:r w:rsidR="000F032A" w:rsidRPr="00A65FD9">
        <w:rPr>
          <w:rFonts w:ascii="Times New Roman" w:hAnsi="Times New Roman" w:cs="Times New Roman"/>
          <w:sz w:val="21"/>
          <w:szCs w:val="21"/>
        </w:rPr>
        <w:t>десяти</w:t>
      </w:r>
      <w:r w:rsidRPr="00A65FD9">
        <w:rPr>
          <w:rFonts w:ascii="Times New Roman" w:hAnsi="Times New Roman" w:cs="Times New Roman"/>
          <w:sz w:val="21"/>
          <w:szCs w:val="21"/>
        </w:rPr>
        <w:t xml:space="preserve">) рабочих дней с  даты получения </w:t>
      </w:r>
      <w:r w:rsidR="000F032A" w:rsidRPr="00A65FD9">
        <w:rPr>
          <w:rFonts w:ascii="Times New Roman" w:hAnsi="Times New Roman" w:cs="Times New Roman"/>
          <w:sz w:val="21"/>
          <w:szCs w:val="21"/>
        </w:rPr>
        <w:t xml:space="preserve">Застройщиком </w:t>
      </w:r>
      <w:r w:rsidRPr="00A65FD9">
        <w:rPr>
          <w:rFonts w:ascii="Times New Roman" w:hAnsi="Times New Roman" w:cs="Times New Roman"/>
          <w:sz w:val="21"/>
          <w:szCs w:val="21"/>
        </w:rPr>
        <w:t xml:space="preserve">данных обмеров БТИ по указанному в настоящем Договоре адресу Участника (либо путем вручения такого уведомления </w:t>
      </w:r>
      <w:r w:rsidRPr="00A65FD9">
        <w:rPr>
          <w:rFonts w:ascii="Times New Roman" w:hAnsi="Times New Roman" w:cs="Times New Roman"/>
          <w:sz w:val="21"/>
          <w:szCs w:val="21"/>
        </w:rPr>
        <w:lastRenderedPageBreak/>
        <w:t>непосредственно Участнику под расписку) направляется письменное Уведомление с указанием Окончательной Общей приведенной площади Объекта долевого строительства и измененной Цены Договора (далее – Уведомление об изменении площади). Окончательная Общая приведенная площадь Объекта долевого строительства указывается в передаточном акте о приеме Объекта долевого строительства, оформляемом Сторонами в соответствии с п. 6.2. настоящего Договора.</w:t>
      </w:r>
    </w:p>
    <w:p w14:paraId="05F626A9"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4.3.1. В случае если Окончательная Общая приведенная площадь Объекта долевого строительства будет больше Общей приведенной площади Объекта долевого строительства</w:t>
      </w:r>
      <w:r w:rsidR="004F15CF" w:rsidRPr="00A65FD9">
        <w:rPr>
          <w:rFonts w:ascii="Times New Roman" w:hAnsi="Times New Roman" w:cs="Times New Roman"/>
          <w:sz w:val="21"/>
          <w:szCs w:val="21"/>
        </w:rPr>
        <w:t xml:space="preserve"> более чем на 0,5 квадратных метров</w:t>
      </w:r>
      <w:r w:rsidRPr="00A65FD9">
        <w:rPr>
          <w:rFonts w:ascii="Times New Roman" w:hAnsi="Times New Roman" w:cs="Times New Roman"/>
          <w:sz w:val="21"/>
          <w:szCs w:val="21"/>
        </w:rPr>
        <w:t xml:space="preserve">, Цена Договора меняется в сторону увеличения, и Участник обязуется в течение 15 (пятнадцати) рабочих дней с даты  получения им Уведомления об изменении площади оплатить разницу между оплаченной Ценой Договора, указанной в пункте 4.1 настоящего Договора, и измененной в соответствии с пунктом 4.2 настоящего Договора. </w:t>
      </w:r>
    </w:p>
    <w:p w14:paraId="4F35D432"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Оплата </w:t>
      </w:r>
      <w:proofErr w:type="gramStart"/>
      <w:r w:rsidRPr="00A65FD9">
        <w:rPr>
          <w:rFonts w:ascii="Times New Roman" w:hAnsi="Times New Roman" w:cs="Times New Roman"/>
          <w:sz w:val="21"/>
          <w:szCs w:val="21"/>
        </w:rPr>
        <w:t>разницы  Цены</w:t>
      </w:r>
      <w:proofErr w:type="gramEnd"/>
      <w:r w:rsidRPr="00A65FD9">
        <w:rPr>
          <w:rFonts w:ascii="Times New Roman" w:hAnsi="Times New Roman" w:cs="Times New Roman"/>
          <w:sz w:val="21"/>
          <w:szCs w:val="21"/>
        </w:rPr>
        <w:t xml:space="preserve"> Договора производится Участником с учетом следующего условия:</w:t>
      </w:r>
    </w:p>
    <w:p w14:paraId="5F1A61D9"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оплата разницы Цены Договора после ввода Объекта недвижимости в эксплуатацию производится Участником по реквизитам Застройщика, указанным в Уведомлении Застройщика об изменении Окончательной Общей приведенной площади Объекта долевого строительства и Цены Договора.</w:t>
      </w:r>
    </w:p>
    <w:p w14:paraId="122899F3"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4.3.2. В случае если Окончательная Общая приведенная площадь Объекта долевого строительства будет меньше Общей приведенной площади Объекта долевого строительства</w:t>
      </w:r>
      <w:r w:rsidR="004F15CF" w:rsidRPr="00A65FD9">
        <w:rPr>
          <w:rFonts w:ascii="Times New Roman" w:hAnsi="Times New Roman" w:cs="Times New Roman"/>
          <w:sz w:val="21"/>
          <w:szCs w:val="21"/>
        </w:rPr>
        <w:t xml:space="preserve"> более чем на 0,5 квадратных метров</w:t>
      </w:r>
      <w:r w:rsidRPr="00A65FD9">
        <w:rPr>
          <w:rFonts w:ascii="Times New Roman" w:hAnsi="Times New Roman" w:cs="Times New Roman"/>
          <w:sz w:val="21"/>
          <w:szCs w:val="21"/>
        </w:rPr>
        <w:t>, Цена Договора меняется в сторону уменьшения, и Застройщик обязуется в течение 15 (пятнадцати) рабочих дней с даты получения им письменного требования Участника, содержащего банковские реквизиты для перечисления денежных средст</w:t>
      </w:r>
      <w:r w:rsidR="0026263A" w:rsidRPr="00A65FD9">
        <w:rPr>
          <w:rFonts w:ascii="Times New Roman" w:hAnsi="Times New Roman" w:cs="Times New Roman"/>
          <w:sz w:val="21"/>
          <w:szCs w:val="21"/>
        </w:rPr>
        <w:t>в и ИНН Участника</w:t>
      </w:r>
      <w:r w:rsidRPr="00A65FD9">
        <w:rPr>
          <w:rFonts w:ascii="Times New Roman" w:hAnsi="Times New Roman" w:cs="Times New Roman"/>
          <w:sz w:val="21"/>
          <w:szCs w:val="21"/>
        </w:rPr>
        <w:t>, возвратить Участнику разницу между оплаченной Ценой Договора, указанной в пункте 4.1 настоящего Договора, и измененной, в соответствии с пунктом 4.2 настоящего Договора. Требование участника без банковских реквизитов, без ИНН участника счит</w:t>
      </w:r>
      <w:r w:rsidR="006E642C" w:rsidRPr="00A65FD9">
        <w:rPr>
          <w:rFonts w:ascii="Times New Roman" w:hAnsi="Times New Roman" w:cs="Times New Roman"/>
          <w:sz w:val="21"/>
          <w:szCs w:val="21"/>
        </w:rPr>
        <w:t>ается, по соглашению сторон, не</w:t>
      </w:r>
      <w:r w:rsidRPr="00A65FD9">
        <w:rPr>
          <w:rFonts w:ascii="Times New Roman" w:hAnsi="Times New Roman" w:cs="Times New Roman"/>
          <w:sz w:val="21"/>
          <w:szCs w:val="21"/>
        </w:rPr>
        <w:t xml:space="preserve">надлежащим требованием и как следствие этого </w:t>
      </w:r>
      <w:r w:rsidR="006E642C" w:rsidRPr="00A65FD9">
        <w:rPr>
          <w:rFonts w:ascii="Times New Roman" w:hAnsi="Times New Roman" w:cs="Times New Roman"/>
          <w:sz w:val="21"/>
          <w:szCs w:val="21"/>
        </w:rPr>
        <w:t xml:space="preserve">не влечет возникновения обязанности </w:t>
      </w:r>
      <w:r w:rsidRPr="00A65FD9">
        <w:rPr>
          <w:rFonts w:ascii="Times New Roman" w:hAnsi="Times New Roman" w:cs="Times New Roman"/>
          <w:sz w:val="21"/>
          <w:szCs w:val="21"/>
        </w:rPr>
        <w:t xml:space="preserve">Застройщика </w:t>
      </w:r>
      <w:r w:rsidR="006E642C" w:rsidRPr="00A65FD9">
        <w:rPr>
          <w:rFonts w:ascii="Times New Roman" w:hAnsi="Times New Roman" w:cs="Times New Roman"/>
          <w:sz w:val="21"/>
          <w:szCs w:val="21"/>
        </w:rPr>
        <w:t>по совершению</w:t>
      </w:r>
      <w:r w:rsidR="006E642C" w:rsidRPr="00A65FD9">
        <w:rPr>
          <w:rFonts w:ascii="Times New Roman" w:hAnsi="Times New Roman" w:cs="Times New Roman"/>
          <w:color w:val="00B050"/>
          <w:sz w:val="21"/>
          <w:szCs w:val="21"/>
        </w:rPr>
        <w:t xml:space="preserve"> </w:t>
      </w:r>
      <w:r w:rsidRPr="00A65FD9">
        <w:rPr>
          <w:rFonts w:ascii="Times New Roman" w:hAnsi="Times New Roman" w:cs="Times New Roman"/>
          <w:sz w:val="21"/>
          <w:szCs w:val="21"/>
        </w:rPr>
        <w:t>действий</w:t>
      </w:r>
      <w:r w:rsidR="006E642C" w:rsidRPr="00A65FD9">
        <w:rPr>
          <w:rFonts w:ascii="Times New Roman" w:hAnsi="Times New Roman" w:cs="Times New Roman"/>
          <w:sz w:val="21"/>
          <w:szCs w:val="21"/>
        </w:rPr>
        <w:t>,</w:t>
      </w:r>
      <w:r w:rsidRPr="00A65FD9">
        <w:rPr>
          <w:rFonts w:ascii="Times New Roman" w:hAnsi="Times New Roman" w:cs="Times New Roman"/>
          <w:sz w:val="21"/>
          <w:szCs w:val="21"/>
        </w:rPr>
        <w:t xml:space="preserve"> описанных в данном пункте договора и не порождает никаких правовых последствий прямо или косвенно связанных с не предоставленными сведениями (идентификаторами) участника. </w:t>
      </w:r>
    </w:p>
    <w:p w14:paraId="3AA6CA22"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4.4. В случае нарушения Участником порядка и срока внесения платежей, указанных в п. 4.1, 4.1.1.</w:t>
      </w:r>
      <w:r w:rsidR="00161969" w:rsidRPr="00A65FD9">
        <w:rPr>
          <w:rFonts w:ascii="Times New Roman" w:hAnsi="Times New Roman" w:cs="Times New Roman"/>
          <w:sz w:val="21"/>
          <w:szCs w:val="21"/>
        </w:rPr>
        <w:t xml:space="preserve"> нарушение 214-ФЗ </w:t>
      </w:r>
      <w:r w:rsidRPr="00A65FD9">
        <w:rPr>
          <w:rFonts w:ascii="Times New Roman" w:hAnsi="Times New Roman" w:cs="Times New Roman"/>
          <w:sz w:val="21"/>
          <w:szCs w:val="21"/>
        </w:rPr>
        <w:t xml:space="preserve">настоящего Договора, Застройщик вправе отказаться от исполнения настоящего Договора (расторгнуть настоящий Договор) в порядке, установленном Федеральным законом от 30.12.2004 г. № 214-ФЗ. Стороны согласовали и утвердили, что </w:t>
      </w:r>
      <w:r w:rsidR="002D6AFF" w:rsidRPr="00A65FD9">
        <w:rPr>
          <w:rFonts w:ascii="Times New Roman" w:hAnsi="Times New Roman" w:cs="Times New Roman"/>
          <w:sz w:val="21"/>
          <w:szCs w:val="21"/>
        </w:rPr>
        <w:t>в случае</w:t>
      </w:r>
      <w:r w:rsidRPr="00A65FD9">
        <w:rPr>
          <w:rFonts w:ascii="Times New Roman" w:hAnsi="Times New Roman" w:cs="Times New Roman"/>
          <w:sz w:val="21"/>
          <w:szCs w:val="21"/>
        </w:rPr>
        <w:t xml:space="preserve"> </w:t>
      </w:r>
      <w:proofErr w:type="gramStart"/>
      <w:r w:rsidR="002D6AFF" w:rsidRPr="00A65FD9">
        <w:rPr>
          <w:rFonts w:ascii="Times New Roman" w:hAnsi="Times New Roman" w:cs="Times New Roman"/>
          <w:sz w:val="21"/>
          <w:szCs w:val="21"/>
        </w:rPr>
        <w:t xml:space="preserve">не </w:t>
      </w:r>
      <w:r w:rsidRPr="00A65FD9">
        <w:rPr>
          <w:rFonts w:ascii="Times New Roman" w:hAnsi="Times New Roman" w:cs="Times New Roman"/>
          <w:sz w:val="21"/>
          <w:szCs w:val="21"/>
        </w:rPr>
        <w:t>получени</w:t>
      </w:r>
      <w:r w:rsidR="002D6AFF" w:rsidRPr="00A65FD9">
        <w:rPr>
          <w:rFonts w:ascii="Times New Roman" w:hAnsi="Times New Roman" w:cs="Times New Roman"/>
          <w:sz w:val="21"/>
          <w:szCs w:val="21"/>
        </w:rPr>
        <w:t>я</w:t>
      </w:r>
      <w:proofErr w:type="gramEnd"/>
      <w:r w:rsidRPr="00A65FD9">
        <w:rPr>
          <w:rFonts w:ascii="Times New Roman" w:hAnsi="Times New Roman" w:cs="Times New Roman"/>
          <w:sz w:val="21"/>
          <w:szCs w:val="21"/>
        </w:rPr>
        <w:t xml:space="preserve"> Участником </w:t>
      </w:r>
      <w:r w:rsidR="002D6AFF" w:rsidRPr="00A65FD9">
        <w:rPr>
          <w:rFonts w:ascii="Times New Roman" w:hAnsi="Times New Roman" w:cs="Times New Roman"/>
          <w:sz w:val="21"/>
          <w:szCs w:val="21"/>
        </w:rPr>
        <w:t>предупреждения</w:t>
      </w:r>
      <w:r w:rsidRPr="00A65FD9">
        <w:rPr>
          <w:rFonts w:ascii="Times New Roman" w:hAnsi="Times New Roman" w:cs="Times New Roman"/>
          <w:sz w:val="21"/>
          <w:szCs w:val="21"/>
        </w:rPr>
        <w:t>, по причинам не зависящи</w:t>
      </w:r>
      <w:r w:rsidR="002D6AFF" w:rsidRPr="00A65FD9">
        <w:rPr>
          <w:rFonts w:ascii="Times New Roman" w:hAnsi="Times New Roman" w:cs="Times New Roman"/>
          <w:sz w:val="21"/>
          <w:szCs w:val="21"/>
        </w:rPr>
        <w:t>м</w:t>
      </w:r>
      <w:r w:rsidRPr="00A65FD9">
        <w:rPr>
          <w:rFonts w:ascii="Times New Roman" w:hAnsi="Times New Roman" w:cs="Times New Roman"/>
          <w:sz w:val="21"/>
          <w:szCs w:val="21"/>
        </w:rPr>
        <w:t xml:space="preserve"> от Застройщика, уведомление считается направленным и полученным Участником.</w:t>
      </w:r>
    </w:p>
    <w:p w14:paraId="2BA53F70"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4.5. Односторонний отказ от исполнения Договора со стороны Участника допускается только в случаях, предусмотренных 214-ФЗ. В случае, если Застройщик надлежащим образом исполняет свои обязательства перед Участником долевого строительства и соответствует предусмотренным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7D7F714B"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 4.6. В случае согласия Застройщика на расторжение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 4.5. Договора), Участник долевого строительства уплачивает Застройщику штраф в размере 10% (десять процентов) от Цены Договора, указанной в пункте 4.1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w:t>
      </w:r>
      <w:proofErr w:type="gramStart"/>
      <w:r w:rsidRPr="00A65FD9">
        <w:rPr>
          <w:rFonts w:ascii="Times New Roman" w:hAnsi="Times New Roman" w:cs="Times New Roman"/>
          <w:sz w:val="21"/>
          <w:szCs w:val="21"/>
        </w:rPr>
        <w:t>поручение  Банку</w:t>
      </w:r>
      <w:proofErr w:type="gramEnd"/>
      <w:r w:rsidRPr="00A65FD9">
        <w:rPr>
          <w:rFonts w:ascii="Times New Roman" w:hAnsi="Times New Roman" w:cs="Times New Roman"/>
          <w:sz w:val="21"/>
          <w:szCs w:val="21"/>
        </w:rPr>
        <w:t xml:space="preserve"> перечислить сумму штрафа Застройщику.</w:t>
      </w:r>
    </w:p>
    <w:p w14:paraId="1D2A40A3"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4.</w:t>
      </w:r>
      <w:r w:rsidR="002B774C" w:rsidRPr="00A65FD9">
        <w:rPr>
          <w:rFonts w:ascii="Times New Roman" w:hAnsi="Times New Roman" w:cs="Times New Roman"/>
          <w:sz w:val="21"/>
          <w:szCs w:val="21"/>
        </w:rPr>
        <w:t>7</w:t>
      </w:r>
      <w:r w:rsidRPr="00A65FD9">
        <w:rPr>
          <w:rFonts w:ascii="Times New Roman" w:hAnsi="Times New Roman" w:cs="Times New Roman"/>
          <w:sz w:val="21"/>
          <w:szCs w:val="21"/>
        </w:rPr>
        <w:t xml:space="preserve">. При наступлении оснований для возврата Участнику денежных средств со счета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xml:space="preserve"> (в том числе в случае расторжения/прекращения/отказа от исполнения Договора сторонами), денежные средства со счета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xml:space="preserve"> подлежат возврату участнику долевого строительства в соответствии с условиями договора счета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w:t>
      </w:r>
    </w:p>
    <w:p w14:paraId="78FE6063" w14:textId="77777777" w:rsidR="006822A5" w:rsidRPr="00A65FD9" w:rsidRDefault="006822A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4.8  Оплат</w:t>
      </w:r>
      <w:r w:rsidR="002D6AFF" w:rsidRPr="00A65FD9">
        <w:rPr>
          <w:rFonts w:ascii="Times New Roman" w:hAnsi="Times New Roman" w:cs="Times New Roman"/>
          <w:sz w:val="21"/>
          <w:szCs w:val="21"/>
        </w:rPr>
        <w:t>а</w:t>
      </w:r>
      <w:r w:rsidRPr="00A65FD9">
        <w:rPr>
          <w:rFonts w:ascii="Times New Roman" w:hAnsi="Times New Roman" w:cs="Times New Roman"/>
          <w:sz w:val="21"/>
          <w:szCs w:val="21"/>
        </w:rPr>
        <w:t xml:space="preserve"> цены Договора</w:t>
      </w:r>
      <w:r w:rsidR="002D6AFF" w:rsidRPr="00A65FD9">
        <w:rPr>
          <w:rFonts w:ascii="Times New Roman" w:hAnsi="Times New Roman" w:cs="Times New Roman"/>
          <w:sz w:val="21"/>
          <w:szCs w:val="21"/>
        </w:rPr>
        <w:t xml:space="preserve">, в т.ч. доплата в связи с увеличением окончательной общей приведенной площади Объекта долевого </w:t>
      </w:r>
      <w:r w:rsidR="00A27C7D" w:rsidRPr="00A65FD9">
        <w:rPr>
          <w:rFonts w:ascii="Times New Roman" w:hAnsi="Times New Roman" w:cs="Times New Roman"/>
          <w:sz w:val="21"/>
          <w:szCs w:val="21"/>
        </w:rPr>
        <w:t>строительства</w:t>
      </w:r>
      <w:r w:rsidRPr="00A65FD9">
        <w:rPr>
          <w:rFonts w:ascii="Times New Roman" w:hAnsi="Times New Roman" w:cs="Times New Roman"/>
          <w:sz w:val="21"/>
          <w:szCs w:val="21"/>
        </w:rPr>
        <w:t xml:space="preserve"> </w:t>
      </w:r>
      <w:r w:rsidR="002D6AFF" w:rsidRPr="00A65FD9">
        <w:rPr>
          <w:rFonts w:ascii="Times New Roman" w:hAnsi="Times New Roman" w:cs="Times New Roman"/>
          <w:sz w:val="21"/>
          <w:szCs w:val="21"/>
        </w:rPr>
        <w:t xml:space="preserve">по отношению к его общей приведенной площади, </w:t>
      </w:r>
      <w:r w:rsidRPr="00A65FD9">
        <w:rPr>
          <w:rFonts w:ascii="Times New Roman" w:hAnsi="Times New Roman" w:cs="Times New Roman"/>
          <w:sz w:val="21"/>
          <w:szCs w:val="21"/>
        </w:rPr>
        <w:t>должна быть произведена Участником в полном</w:t>
      </w:r>
      <w:r w:rsidR="00AD0F5B" w:rsidRPr="00A65FD9">
        <w:rPr>
          <w:rFonts w:ascii="Times New Roman" w:hAnsi="Times New Roman" w:cs="Times New Roman"/>
          <w:sz w:val="21"/>
          <w:szCs w:val="21"/>
        </w:rPr>
        <w:t xml:space="preserve"> размере до передачи Объекта долевого участия по акту приема-передачи.  В</w:t>
      </w:r>
      <w:r w:rsidR="002D6AFF" w:rsidRPr="00A65FD9">
        <w:rPr>
          <w:rFonts w:ascii="Times New Roman" w:hAnsi="Times New Roman" w:cs="Times New Roman"/>
          <w:sz w:val="21"/>
          <w:szCs w:val="21"/>
        </w:rPr>
        <w:t xml:space="preserve"> случае, если Застройщик досрочно исполнит обязанность по вводу Объекта недвижимости в эксплуатацию, Участник, которому предоставлена рассрочка в оплате стоимости Объекта долевого </w:t>
      </w:r>
      <w:r w:rsidR="00A27C7D" w:rsidRPr="00A65FD9">
        <w:rPr>
          <w:rFonts w:ascii="Times New Roman" w:hAnsi="Times New Roman" w:cs="Times New Roman"/>
          <w:sz w:val="21"/>
          <w:szCs w:val="21"/>
        </w:rPr>
        <w:t>строительства</w:t>
      </w:r>
      <w:r w:rsidR="002D6AFF" w:rsidRPr="00A65FD9">
        <w:rPr>
          <w:rFonts w:ascii="Times New Roman" w:hAnsi="Times New Roman" w:cs="Times New Roman"/>
          <w:sz w:val="21"/>
          <w:szCs w:val="21"/>
        </w:rPr>
        <w:t xml:space="preserve">, обязуется оплатить оставшуюся сумму в течение </w:t>
      </w:r>
      <w:r w:rsidR="006A7036" w:rsidRPr="00A65FD9">
        <w:rPr>
          <w:rFonts w:ascii="Times New Roman" w:hAnsi="Times New Roman" w:cs="Times New Roman"/>
          <w:sz w:val="21"/>
          <w:szCs w:val="21"/>
        </w:rPr>
        <w:t>30</w:t>
      </w:r>
      <w:r w:rsidR="002D6AFF" w:rsidRPr="00A65FD9">
        <w:rPr>
          <w:rFonts w:ascii="Times New Roman" w:hAnsi="Times New Roman" w:cs="Times New Roman"/>
          <w:sz w:val="21"/>
          <w:szCs w:val="21"/>
        </w:rPr>
        <w:t xml:space="preserve"> (</w:t>
      </w:r>
      <w:r w:rsidR="006A7036" w:rsidRPr="00A65FD9">
        <w:rPr>
          <w:rFonts w:ascii="Times New Roman" w:hAnsi="Times New Roman" w:cs="Times New Roman"/>
          <w:sz w:val="21"/>
          <w:szCs w:val="21"/>
        </w:rPr>
        <w:t>тридцати</w:t>
      </w:r>
      <w:r w:rsidR="002D6AFF" w:rsidRPr="00A65FD9">
        <w:rPr>
          <w:rFonts w:ascii="Times New Roman" w:hAnsi="Times New Roman" w:cs="Times New Roman"/>
          <w:sz w:val="21"/>
          <w:szCs w:val="21"/>
        </w:rPr>
        <w:t xml:space="preserve">) дней с даты получения соответствующего уведомления. В случае направления уведомления Участнику по почте, оно считается полученным по истечение 10 (десяти) рабочих дней с даты отправки. </w:t>
      </w:r>
      <w:r w:rsidR="00A27C7D" w:rsidRPr="00A65FD9">
        <w:rPr>
          <w:rFonts w:ascii="Times New Roman" w:hAnsi="Times New Roman" w:cs="Times New Roman"/>
          <w:sz w:val="21"/>
          <w:szCs w:val="21"/>
        </w:rPr>
        <w:t>В случае, если оплата стоимости Объекта долевого строительства не будет произведена в установленный настоящим пунктом срок, Застройщик вправе отказаться от исполнения настоящего договора в порядке, установленном Федеральным законом от 30.12.2004 г. № 214-ФЗ</w:t>
      </w:r>
      <w:r w:rsidR="00470CC5" w:rsidRPr="00A65FD9">
        <w:rPr>
          <w:rFonts w:ascii="Times New Roman" w:hAnsi="Times New Roman" w:cs="Times New Roman"/>
          <w:sz w:val="21"/>
          <w:szCs w:val="21"/>
        </w:rPr>
        <w:t>.</w:t>
      </w:r>
    </w:p>
    <w:p w14:paraId="51C4B87D" w14:textId="77777777" w:rsidR="00D879E4" w:rsidRPr="00A65FD9" w:rsidRDefault="00D879E4" w:rsidP="00E744DE">
      <w:pPr>
        <w:widowControl w:val="0"/>
        <w:ind w:firstLine="567"/>
        <w:jc w:val="both"/>
        <w:rPr>
          <w:rFonts w:ascii="Times New Roman" w:hAnsi="Times New Roman" w:cs="Times New Roman"/>
          <w:sz w:val="21"/>
          <w:szCs w:val="21"/>
        </w:rPr>
      </w:pPr>
    </w:p>
    <w:p w14:paraId="02E67D70" w14:textId="77777777" w:rsidR="00D879E4" w:rsidRPr="00A65FD9" w:rsidRDefault="00E45CFD"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 xml:space="preserve">5. </w:t>
      </w:r>
      <w:r w:rsidR="00D879E4" w:rsidRPr="00A65FD9">
        <w:rPr>
          <w:rFonts w:ascii="Times New Roman" w:hAnsi="Times New Roman" w:cs="Times New Roman"/>
          <w:b/>
          <w:sz w:val="21"/>
          <w:szCs w:val="21"/>
        </w:rPr>
        <w:t>Права и обязанности Сторон</w:t>
      </w:r>
    </w:p>
    <w:p w14:paraId="5F66E5FC"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5.1. Застройщик обязан:</w:t>
      </w:r>
    </w:p>
    <w:p w14:paraId="0991EC83"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lastRenderedPageBreak/>
        <w:t>5.1.1. Передать Участнику Объект долевого строительства, указанный в пункте 2.1.1 настоящего Договора, не позднее срока, указанного в пункте 6.1 настоящего Договора, при условии надлежащего исполнения Участником всех условий настоящего Договора, в том числе по оплате Участником Цены Договора и проведению взаиморасчетов в соответствии с пунктами 4.1 - 4.3 настоящего Договора. При этом допускается досрочное исполнение обязательств Застройщика по передаче Объекта долевого строительства Участнику.</w:t>
      </w:r>
    </w:p>
    <w:p w14:paraId="3E2B20A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5.1.2. Передать Участнику Объект долевого строительства свободным от любых имущественных прав и притязаний третьих лиц, о которых на дату заключения настоящего Договора Застройщик не мог не знать.</w:t>
      </w:r>
    </w:p>
    <w:p w14:paraId="17906FF3"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5.1.3. Передать Участнику Объект долевого строительства, качество и параметры строительной готовности которого соответствуют условиям настоящего Договора, при этом Объект долевого строительства передается Участнику для последующего самостоятельного проведения Участником за счет Участника отделочных работ и выполнения других мероприятий по доведению Объекта долевого строительства до состояния пригодности к использованию для целей проживания или в соответствии с целевым назначением.</w:t>
      </w:r>
    </w:p>
    <w:p w14:paraId="1B23897B"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5.1.4. Подготовить необходимые документы и не позднее 10 рабочих дней совместно с </w:t>
      </w:r>
      <w:proofErr w:type="gramStart"/>
      <w:r w:rsidRPr="00A65FD9">
        <w:rPr>
          <w:rFonts w:ascii="Times New Roman" w:hAnsi="Times New Roman" w:cs="Times New Roman"/>
          <w:sz w:val="21"/>
          <w:szCs w:val="21"/>
        </w:rPr>
        <w:t>Участником  обратиться</w:t>
      </w:r>
      <w:proofErr w:type="gramEnd"/>
      <w:r w:rsidRPr="00A65FD9">
        <w:rPr>
          <w:rFonts w:ascii="Times New Roman" w:hAnsi="Times New Roman" w:cs="Times New Roman"/>
          <w:sz w:val="21"/>
          <w:szCs w:val="21"/>
        </w:rPr>
        <w:t xml:space="preserve"> в Регистрирующий орган для регистрации настоящего Договора.</w:t>
      </w:r>
    </w:p>
    <w:p w14:paraId="3D5E031C"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5.1.5.</w:t>
      </w:r>
      <w:r w:rsidRPr="00A65FD9">
        <w:rPr>
          <w:rFonts w:ascii="Times New Roman" w:hAnsi="Times New Roman" w:cs="Times New Roman"/>
          <w:sz w:val="21"/>
          <w:szCs w:val="21"/>
        </w:rPr>
        <w:tab/>
        <w:t>Выполнить другие обязательства, предусмотренные для Застройщика действующим законодательством Российской Федерации.</w:t>
      </w:r>
    </w:p>
    <w:p w14:paraId="5AAA1154"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5.2. Обязательства Застройщика считаются выполненными с даты подписания Участником  передаточного акта о приеме Участником Объекта долевого строительства либо составления Застройщиком одностороннего передаточного акта, указанного в разделе 6 настоящего Договора, в случае отказа или уклонения Участника от принятия Объекта долевого строительства, в порядке, предусмотренном законодательством Российской Федерации.</w:t>
      </w:r>
    </w:p>
    <w:p w14:paraId="49679A48"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5.3. Услуги по оформлению права собственности Участника на Объект долевого строительства, в том числе по содействию в государственной регистрации настоящего Договора (уступки права требования по настоящему Договору) и права собственности Участника, могут быть оказаны Участнику на основании отдельного договора с лицом, уполномоченным Застройщиком.</w:t>
      </w:r>
      <w:r w:rsidR="00C30A1F" w:rsidRPr="00A65FD9">
        <w:rPr>
          <w:rFonts w:ascii="Times New Roman" w:hAnsi="Times New Roman" w:cs="Times New Roman"/>
          <w:sz w:val="21"/>
          <w:szCs w:val="21"/>
        </w:rPr>
        <w:t xml:space="preserve"> </w:t>
      </w:r>
    </w:p>
    <w:p w14:paraId="2696A309"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5.4. Участник обязан:</w:t>
      </w:r>
    </w:p>
    <w:p w14:paraId="7BF952CD"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5.4.1. Внести денежные средства в счет уплаты цены Договора на счет </w:t>
      </w:r>
      <w:proofErr w:type="spellStart"/>
      <w:r w:rsidRPr="00A65FD9">
        <w:rPr>
          <w:rFonts w:ascii="Times New Roman" w:hAnsi="Times New Roman" w:cs="Times New Roman"/>
          <w:sz w:val="21"/>
          <w:szCs w:val="21"/>
        </w:rPr>
        <w:t>эскроу</w:t>
      </w:r>
      <w:proofErr w:type="spellEnd"/>
      <w:r w:rsidRPr="00A65FD9">
        <w:rPr>
          <w:rFonts w:ascii="Times New Roman" w:hAnsi="Times New Roman" w:cs="Times New Roman"/>
          <w:sz w:val="21"/>
          <w:szCs w:val="21"/>
        </w:rPr>
        <w:t>, открытый в Банке, в объеме и порядке, определенном в разделе 4 настоящего Договора, уплатить Застройщику все причитающиеся денежные средства в соответствии с пунктами 4.1 - 4.3 настоящего Договора.</w:t>
      </w:r>
    </w:p>
    <w:p w14:paraId="26EA8E11"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5.4.2. Подготовить необходимые документы и не позднее </w:t>
      </w:r>
      <w:r w:rsidR="008209C3" w:rsidRPr="00A65FD9">
        <w:rPr>
          <w:rFonts w:ascii="Times New Roman" w:hAnsi="Times New Roman" w:cs="Times New Roman"/>
          <w:sz w:val="21"/>
          <w:szCs w:val="21"/>
        </w:rPr>
        <w:t>10</w:t>
      </w:r>
      <w:r w:rsidRPr="00A65FD9">
        <w:rPr>
          <w:rFonts w:ascii="Times New Roman" w:hAnsi="Times New Roman" w:cs="Times New Roman"/>
          <w:sz w:val="21"/>
          <w:szCs w:val="21"/>
        </w:rPr>
        <w:t xml:space="preserve"> рабочих дней совместно</w:t>
      </w:r>
      <w:r w:rsidR="0034509D" w:rsidRPr="00A65FD9">
        <w:rPr>
          <w:rFonts w:ascii="Times New Roman" w:hAnsi="Times New Roman" w:cs="Times New Roman"/>
          <w:sz w:val="21"/>
          <w:szCs w:val="21"/>
        </w:rPr>
        <w:t xml:space="preserve"> </w:t>
      </w:r>
      <w:r w:rsidRPr="00A65FD9">
        <w:rPr>
          <w:rFonts w:ascii="Times New Roman" w:hAnsi="Times New Roman" w:cs="Times New Roman"/>
          <w:sz w:val="21"/>
          <w:szCs w:val="21"/>
        </w:rPr>
        <w:t>с Застройщиком обратиться в Регистрирующий орган для регистрации настоящего Договора.</w:t>
      </w:r>
    </w:p>
    <w:p w14:paraId="0F58E4F1"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5.4.3. Принять от Застройщика Объект долевого строительства, указанный в пункте 2.1.1 настоящего Договора, по передаточному акту в сроки</w:t>
      </w:r>
      <w:r w:rsidR="00786248" w:rsidRPr="00A65FD9">
        <w:rPr>
          <w:rFonts w:ascii="Times New Roman" w:hAnsi="Times New Roman" w:cs="Times New Roman"/>
          <w:sz w:val="21"/>
          <w:szCs w:val="21"/>
        </w:rPr>
        <w:t xml:space="preserve"> </w:t>
      </w:r>
      <w:r w:rsidRPr="00A65FD9">
        <w:rPr>
          <w:rFonts w:ascii="Times New Roman" w:hAnsi="Times New Roman" w:cs="Times New Roman"/>
          <w:sz w:val="21"/>
          <w:szCs w:val="21"/>
        </w:rPr>
        <w:t>и порядке, установленные Договором.</w:t>
      </w:r>
    </w:p>
    <w:p w14:paraId="60539EF5"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При уклонении Участника долевого строительства от принятия Объекта долевого строительства Застройщик вправе воспользоваться правом, предусмотренным ч.6 ст.8 214-ФЗ в части составления одностороннего передаточного акта.</w:t>
      </w:r>
    </w:p>
    <w:p w14:paraId="0305F9B2" w14:textId="77777777" w:rsidR="007B01F2" w:rsidRPr="00A65FD9" w:rsidRDefault="007B01F2"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5.4.4. Не посещать Объект недвижимости без письменного </w:t>
      </w:r>
      <w:r w:rsidR="00B16E8A" w:rsidRPr="00A65FD9">
        <w:rPr>
          <w:rFonts w:ascii="Times New Roman" w:hAnsi="Times New Roman" w:cs="Times New Roman"/>
          <w:sz w:val="21"/>
          <w:szCs w:val="21"/>
        </w:rPr>
        <w:t>разрешения</w:t>
      </w:r>
      <w:r w:rsidRPr="00A65FD9">
        <w:rPr>
          <w:rFonts w:ascii="Times New Roman" w:hAnsi="Times New Roman" w:cs="Times New Roman"/>
          <w:sz w:val="21"/>
          <w:szCs w:val="21"/>
        </w:rPr>
        <w:t xml:space="preserve"> Застройщик</w:t>
      </w:r>
      <w:r w:rsidR="00B23B5F" w:rsidRPr="00A65FD9">
        <w:rPr>
          <w:rFonts w:ascii="Times New Roman" w:hAnsi="Times New Roman" w:cs="Times New Roman"/>
          <w:sz w:val="21"/>
          <w:szCs w:val="21"/>
        </w:rPr>
        <w:t>а.</w:t>
      </w:r>
    </w:p>
    <w:p w14:paraId="1748C93B" w14:textId="77777777" w:rsidR="00D8323D"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5.4.</w:t>
      </w:r>
      <w:r w:rsidR="007B01F2" w:rsidRPr="00A65FD9">
        <w:rPr>
          <w:rFonts w:ascii="Times New Roman" w:hAnsi="Times New Roman" w:cs="Times New Roman"/>
          <w:sz w:val="21"/>
          <w:szCs w:val="21"/>
        </w:rPr>
        <w:t>5</w:t>
      </w:r>
      <w:r w:rsidRPr="00A65FD9">
        <w:rPr>
          <w:rFonts w:ascii="Times New Roman" w:hAnsi="Times New Roman" w:cs="Times New Roman"/>
          <w:sz w:val="21"/>
          <w:szCs w:val="21"/>
        </w:rPr>
        <w:t xml:space="preserve">. </w:t>
      </w:r>
      <w:r w:rsidR="00D8323D" w:rsidRPr="00A65FD9">
        <w:rPr>
          <w:rFonts w:ascii="Times New Roman" w:hAnsi="Times New Roman" w:cs="Times New Roman"/>
          <w:sz w:val="21"/>
          <w:szCs w:val="21"/>
        </w:rPr>
        <w:t>Обратиться с заявлением о государственной регистрации права собственности на Объект долевого строительства не позднее 10 рабочих дней с даты подписания акта приема-передачи Объекта долевого строительства.</w:t>
      </w:r>
      <w:r w:rsidR="00767D1E" w:rsidRPr="00A65FD9">
        <w:rPr>
          <w:rFonts w:ascii="Times New Roman" w:hAnsi="Times New Roman" w:cs="Times New Roman"/>
          <w:sz w:val="21"/>
          <w:szCs w:val="21"/>
        </w:rPr>
        <w:t xml:space="preserve"> По истечение указанного срока Застройщик вправе самостоятельно </w:t>
      </w:r>
      <w:r w:rsidR="005A1054" w:rsidRPr="00A65FD9">
        <w:rPr>
          <w:rFonts w:ascii="Times New Roman" w:hAnsi="Times New Roman" w:cs="Times New Roman"/>
          <w:sz w:val="21"/>
          <w:szCs w:val="21"/>
        </w:rPr>
        <w:t xml:space="preserve">совершить действия, направленные на государственную регистрацию за Участником права собственности на Объект долевого участия. </w:t>
      </w:r>
    </w:p>
    <w:p w14:paraId="5E5C8C50" w14:textId="77777777" w:rsidR="003E6F4A" w:rsidRPr="00A65FD9" w:rsidRDefault="003E6F4A" w:rsidP="00E744DE">
      <w:pPr>
        <w:widowControl w:val="0"/>
        <w:ind w:firstLine="567"/>
        <w:jc w:val="both"/>
        <w:rPr>
          <w:rFonts w:ascii="Times New Roman" w:hAnsi="Times New Roman" w:cs="Times New Roman"/>
          <w:color w:val="FF0000"/>
          <w:sz w:val="21"/>
          <w:szCs w:val="21"/>
        </w:rPr>
      </w:pPr>
      <w:r w:rsidRPr="00A65FD9">
        <w:rPr>
          <w:rFonts w:ascii="Times New Roman" w:hAnsi="Times New Roman" w:cs="Times New Roman"/>
          <w:sz w:val="21"/>
          <w:szCs w:val="21"/>
        </w:rPr>
        <w:t>5.4.</w:t>
      </w:r>
      <w:r w:rsidR="007B01F2" w:rsidRPr="00A65FD9">
        <w:rPr>
          <w:rFonts w:ascii="Times New Roman" w:hAnsi="Times New Roman" w:cs="Times New Roman"/>
          <w:sz w:val="21"/>
          <w:szCs w:val="21"/>
        </w:rPr>
        <w:t>6</w:t>
      </w:r>
      <w:r w:rsidRPr="00A65FD9">
        <w:rPr>
          <w:rFonts w:ascii="Times New Roman" w:hAnsi="Times New Roman" w:cs="Times New Roman"/>
          <w:sz w:val="21"/>
          <w:szCs w:val="21"/>
        </w:rPr>
        <w:t xml:space="preserve"> Заключить договор с управляющей компанией не позднее 3 (трех) рабочих дней с даты подписания акта приема-передачи Объекта долевого строительства.</w:t>
      </w:r>
    </w:p>
    <w:p w14:paraId="1F7FCC88" w14:textId="77777777" w:rsidR="00D879E4" w:rsidRPr="00A65FD9" w:rsidRDefault="00D8323D"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5.4.</w:t>
      </w:r>
      <w:r w:rsidR="007B01F2" w:rsidRPr="00A65FD9">
        <w:rPr>
          <w:rFonts w:ascii="Times New Roman" w:hAnsi="Times New Roman" w:cs="Times New Roman"/>
          <w:sz w:val="21"/>
          <w:szCs w:val="21"/>
        </w:rPr>
        <w:t>7</w:t>
      </w:r>
      <w:r w:rsidRPr="00A65FD9">
        <w:rPr>
          <w:rFonts w:ascii="Times New Roman" w:hAnsi="Times New Roman" w:cs="Times New Roman"/>
          <w:sz w:val="21"/>
          <w:szCs w:val="21"/>
        </w:rPr>
        <w:t xml:space="preserve">. </w:t>
      </w:r>
      <w:r w:rsidR="00D879E4" w:rsidRPr="00A65FD9">
        <w:rPr>
          <w:rFonts w:ascii="Times New Roman" w:hAnsi="Times New Roman" w:cs="Times New Roman"/>
          <w:sz w:val="21"/>
          <w:szCs w:val="21"/>
        </w:rPr>
        <w:t>Выполнить другие обязательства, предусмотренные для Участника действующим законодательством Российской Федерации.</w:t>
      </w:r>
    </w:p>
    <w:p w14:paraId="04D62D5D"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5.5. Обязательства Участника считаются исполненными в момент уплаты всех причитающихся Застройщику денежных средств в соответствии с </w:t>
      </w:r>
      <w:proofErr w:type="spellStart"/>
      <w:r w:rsidRPr="00A65FD9">
        <w:rPr>
          <w:rFonts w:ascii="Times New Roman" w:hAnsi="Times New Roman" w:cs="Times New Roman"/>
          <w:sz w:val="21"/>
          <w:szCs w:val="21"/>
        </w:rPr>
        <w:t>п.п</w:t>
      </w:r>
      <w:proofErr w:type="spellEnd"/>
      <w:r w:rsidRPr="00A65FD9">
        <w:rPr>
          <w:rFonts w:ascii="Times New Roman" w:hAnsi="Times New Roman" w:cs="Times New Roman"/>
          <w:sz w:val="21"/>
          <w:szCs w:val="21"/>
        </w:rPr>
        <w:t>. 4.1 - 4.3 настоящего Договора в полном объеме и подписания Участником передаточного акта о приеме Объекта долевого строительства.</w:t>
      </w:r>
    </w:p>
    <w:p w14:paraId="279705DB"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5.6. В соответствии с требованиями Жилищного кодекса Российской Федерации Участник, с даты принятия от Застройщика Объекта долевого строительства по передаточному акту о приеме Объекта долевого строительства/одностороннему передаточному акту согласно п. 5.4.3 и 6.5. настоящего Договора, до заключения договора управления Объектом недвижимости (многоквартирным домом) с управляющей организацией, отобранной по результатам открытого конкурса, обязан вносить плату за жилое помещение, в том числе: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и общего имущества в Объекте недвижимости управляющей организации, указанной Застройщиком, с которой у Застройщика заключен соответствующий договор управления Объектом недвижимости (многоквартирным домом).</w:t>
      </w:r>
    </w:p>
    <w:p w14:paraId="67C85775" w14:textId="77777777" w:rsidR="00A14D8B" w:rsidRPr="00A65FD9" w:rsidRDefault="00A14D8B" w:rsidP="00E744DE">
      <w:pPr>
        <w:widowControl w:val="0"/>
        <w:ind w:firstLine="567"/>
        <w:jc w:val="both"/>
        <w:rPr>
          <w:rFonts w:ascii="Times New Roman" w:hAnsi="Times New Roman" w:cs="Times New Roman"/>
          <w:sz w:val="21"/>
          <w:szCs w:val="21"/>
        </w:rPr>
      </w:pPr>
    </w:p>
    <w:p w14:paraId="0BD0067D" w14:textId="77777777" w:rsidR="00D879E4" w:rsidRPr="00A65FD9" w:rsidRDefault="00E45CFD"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 xml:space="preserve">6. </w:t>
      </w:r>
      <w:r w:rsidR="00D879E4" w:rsidRPr="00A65FD9">
        <w:rPr>
          <w:rFonts w:ascii="Times New Roman" w:hAnsi="Times New Roman" w:cs="Times New Roman"/>
          <w:b/>
          <w:sz w:val="21"/>
          <w:szCs w:val="21"/>
        </w:rPr>
        <w:t>Порядок передачи Объекта долевого строительства Участнику</w:t>
      </w:r>
    </w:p>
    <w:p w14:paraId="46959ADD" w14:textId="77777777" w:rsidR="00A335AC"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6.1. </w:t>
      </w:r>
      <w:r w:rsidR="00A335AC" w:rsidRPr="00A65FD9">
        <w:rPr>
          <w:rFonts w:ascii="Times New Roman" w:hAnsi="Times New Roman" w:cs="Times New Roman"/>
          <w:sz w:val="21"/>
          <w:szCs w:val="21"/>
        </w:rPr>
        <w:t xml:space="preserve">Ориентировочный срок окончания строительства </w:t>
      </w:r>
      <w:r w:rsidR="009F6A23" w:rsidRPr="00A65FD9">
        <w:rPr>
          <w:rFonts w:ascii="Times New Roman" w:hAnsi="Times New Roman" w:cs="Times New Roman"/>
          <w:b/>
          <w:bCs/>
          <w:sz w:val="21"/>
          <w:szCs w:val="21"/>
        </w:rPr>
        <w:t>2 квартал 2026</w:t>
      </w:r>
      <w:r w:rsidR="007C0AB3" w:rsidRPr="00A65FD9">
        <w:rPr>
          <w:rFonts w:ascii="Times New Roman" w:hAnsi="Times New Roman" w:cs="Times New Roman"/>
          <w:b/>
          <w:bCs/>
          <w:sz w:val="21"/>
          <w:szCs w:val="21"/>
        </w:rPr>
        <w:t xml:space="preserve"> года</w:t>
      </w:r>
      <w:r w:rsidR="00A335AC" w:rsidRPr="00A65FD9">
        <w:rPr>
          <w:rFonts w:ascii="Times New Roman" w:hAnsi="Times New Roman" w:cs="Times New Roman"/>
          <w:sz w:val="21"/>
          <w:szCs w:val="21"/>
        </w:rPr>
        <w:t>.</w:t>
      </w:r>
    </w:p>
    <w:p w14:paraId="7462E5A0" w14:textId="77777777" w:rsidR="00D879E4" w:rsidRPr="00A65FD9" w:rsidRDefault="00D879E4" w:rsidP="00E744DE">
      <w:pPr>
        <w:widowControl w:val="0"/>
        <w:ind w:firstLine="567"/>
        <w:jc w:val="both"/>
        <w:rPr>
          <w:rFonts w:ascii="Times New Roman" w:hAnsi="Times New Roman" w:cs="Times New Roman"/>
          <w:color w:val="00B050"/>
          <w:sz w:val="21"/>
          <w:szCs w:val="21"/>
        </w:rPr>
      </w:pPr>
      <w:r w:rsidRPr="00A65FD9">
        <w:rPr>
          <w:rFonts w:ascii="Times New Roman" w:hAnsi="Times New Roman" w:cs="Times New Roman"/>
          <w:sz w:val="21"/>
          <w:szCs w:val="21"/>
        </w:rPr>
        <w:t xml:space="preserve">Срок передачи Объекта долевого строительства Застройщиком Участнику по настоящему Договору – </w:t>
      </w:r>
      <w:r w:rsidR="00A335AC" w:rsidRPr="00A65FD9">
        <w:rPr>
          <w:rFonts w:ascii="Times New Roman" w:hAnsi="Times New Roman" w:cs="Times New Roman"/>
          <w:b/>
          <w:sz w:val="21"/>
          <w:szCs w:val="21"/>
        </w:rPr>
        <w:t>не</w:t>
      </w:r>
      <w:r w:rsidR="007C0AB3" w:rsidRPr="00A65FD9">
        <w:rPr>
          <w:rFonts w:ascii="Times New Roman" w:hAnsi="Times New Roman" w:cs="Times New Roman"/>
          <w:b/>
          <w:sz w:val="21"/>
          <w:szCs w:val="21"/>
        </w:rPr>
        <w:t xml:space="preserve"> </w:t>
      </w:r>
      <w:proofErr w:type="gramStart"/>
      <w:r w:rsidR="007C0AB3" w:rsidRPr="00A65FD9">
        <w:rPr>
          <w:rFonts w:ascii="Times New Roman" w:hAnsi="Times New Roman" w:cs="Times New Roman"/>
          <w:b/>
          <w:sz w:val="21"/>
          <w:szCs w:val="21"/>
        </w:rPr>
        <w:t xml:space="preserve">позднее </w:t>
      </w:r>
      <w:r w:rsidR="00A335AC" w:rsidRPr="00A65FD9">
        <w:rPr>
          <w:rFonts w:ascii="Times New Roman" w:hAnsi="Times New Roman" w:cs="Times New Roman"/>
          <w:b/>
          <w:sz w:val="21"/>
          <w:szCs w:val="21"/>
        </w:rPr>
        <w:t xml:space="preserve"> </w:t>
      </w:r>
      <w:r w:rsidR="009F6A23" w:rsidRPr="00A65FD9">
        <w:rPr>
          <w:rFonts w:ascii="Times New Roman" w:hAnsi="Times New Roman" w:cs="Times New Roman"/>
          <w:b/>
          <w:sz w:val="21"/>
          <w:szCs w:val="21"/>
        </w:rPr>
        <w:t>30</w:t>
      </w:r>
      <w:proofErr w:type="gramEnd"/>
      <w:r w:rsidR="009F6A23" w:rsidRPr="00A65FD9">
        <w:rPr>
          <w:rFonts w:ascii="Times New Roman" w:hAnsi="Times New Roman" w:cs="Times New Roman"/>
          <w:b/>
          <w:sz w:val="21"/>
          <w:szCs w:val="21"/>
        </w:rPr>
        <w:t xml:space="preserve"> декабря 2026</w:t>
      </w:r>
      <w:r w:rsidR="000E7DE5" w:rsidRPr="00A65FD9">
        <w:rPr>
          <w:rFonts w:ascii="Times New Roman" w:hAnsi="Times New Roman" w:cs="Times New Roman"/>
          <w:b/>
          <w:sz w:val="21"/>
          <w:szCs w:val="21"/>
        </w:rPr>
        <w:t xml:space="preserve"> г.</w:t>
      </w:r>
      <w:r w:rsidR="00D257FB" w:rsidRPr="00A65FD9">
        <w:rPr>
          <w:rFonts w:ascii="Times New Roman" w:hAnsi="Times New Roman" w:cs="Times New Roman"/>
          <w:color w:val="00B050"/>
          <w:sz w:val="21"/>
          <w:szCs w:val="21"/>
        </w:rPr>
        <w:t xml:space="preserve"> </w:t>
      </w:r>
    </w:p>
    <w:p w14:paraId="1110270F" w14:textId="77777777" w:rsidR="00B36014" w:rsidRPr="00A65FD9" w:rsidRDefault="00B36014" w:rsidP="00E744DE">
      <w:pPr>
        <w:widowControl w:val="0"/>
        <w:suppressAutoHyphens/>
        <w:autoSpaceDE w:val="0"/>
        <w:autoSpaceDN w:val="0"/>
        <w:ind w:firstLine="709"/>
        <w:jc w:val="both"/>
        <w:rPr>
          <w:rFonts w:ascii="Times New Roman" w:hAnsi="Times New Roman" w:cs="Times New Roman"/>
          <w:sz w:val="21"/>
          <w:szCs w:val="21"/>
        </w:rPr>
      </w:pPr>
      <w:r w:rsidRPr="00A65FD9">
        <w:rPr>
          <w:rFonts w:ascii="Times New Roman" w:hAnsi="Times New Roman" w:cs="Times New Roman"/>
          <w:sz w:val="21"/>
          <w:szCs w:val="21"/>
        </w:rPr>
        <w:t xml:space="preserve">Застройщик вправе </w:t>
      </w:r>
      <w:r w:rsidR="005F2291" w:rsidRPr="00A65FD9">
        <w:rPr>
          <w:rFonts w:ascii="Times New Roman" w:hAnsi="Times New Roman" w:cs="Times New Roman"/>
          <w:sz w:val="21"/>
          <w:szCs w:val="21"/>
        </w:rPr>
        <w:t>исполнить</w:t>
      </w:r>
      <w:r w:rsidRPr="00A65FD9">
        <w:rPr>
          <w:rFonts w:ascii="Times New Roman" w:hAnsi="Times New Roman" w:cs="Times New Roman"/>
          <w:sz w:val="21"/>
          <w:szCs w:val="21"/>
        </w:rPr>
        <w:t xml:space="preserve"> обязательство досрочно.</w:t>
      </w:r>
    </w:p>
    <w:p w14:paraId="33B72EB6"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Застройщик не менее чем за 14 (четырнадцать) рабочих дней до наступления установленного настоящим пунктом срока начала передачи и принятия Объекта долевого строительства направляет Участнику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1587C1CE"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Участник, получивший Сообщение Застройщика о готовности Объекта долевого строительства к передаче, обязан приступить к его принятию в течение 7 (Семи) рабочих </w:t>
      </w:r>
      <w:r w:rsidR="005E512C" w:rsidRPr="00A65FD9">
        <w:rPr>
          <w:rFonts w:ascii="Times New Roman" w:hAnsi="Times New Roman" w:cs="Times New Roman"/>
          <w:sz w:val="21"/>
          <w:szCs w:val="21"/>
        </w:rPr>
        <w:t>дней с даты получения Сообщения</w:t>
      </w:r>
      <w:r w:rsidR="00761DCD" w:rsidRPr="00A65FD9">
        <w:rPr>
          <w:rFonts w:ascii="Times New Roman" w:hAnsi="Times New Roman" w:cs="Times New Roman"/>
          <w:sz w:val="21"/>
          <w:szCs w:val="21"/>
        </w:rPr>
        <w:t xml:space="preserve"> и </w:t>
      </w:r>
      <w:r w:rsidR="00D90CAF" w:rsidRPr="00A65FD9">
        <w:rPr>
          <w:rFonts w:ascii="Times New Roman" w:hAnsi="Times New Roman" w:cs="Times New Roman"/>
          <w:sz w:val="21"/>
          <w:szCs w:val="21"/>
        </w:rPr>
        <w:t xml:space="preserve">в установленные данным пунктом сроки </w:t>
      </w:r>
      <w:r w:rsidR="00761DCD" w:rsidRPr="00A65FD9">
        <w:rPr>
          <w:rFonts w:ascii="Times New Roman" w:hAnsi="Times New Roman" w:cs="Times New Roman"/>
          <w:sz w:val="21"/>
          <w:szCs w:val="21"/>
        </w:rPr>
        <w:t xml:space="preserve">совершить действия </w:t>
      </w:r>
      <w:r w:rsidR="00D90CAF" w:rsidRPr="00A65FD9">
        <w:rPr>
          <w:rFonts w:ascii="Times New Roman" w:hAnsi="Times New Roman" w:cs="Times New Roman"/>
          <w:sz w:val="21"/>
          <w:szCs w:val="21"/>
        </w:rPr>
        <w:t>по принятию Объекта.</w:t>
      </w:r>
    </w:p>
    <w:p w14:paraId="1422AC78"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6.2. Передача Застройщиком Объекта долевого строительства и принятие его Участником осуществляются по подписываемому Сторонами передаточному акту о приеме Объекта долевого строительства</w:t>
      </w:r>
      <w:r w:rsidR="006A7036" w:rsidRPr="00A65FD9">
        <w:rPr>
          <w:rFonts w:ascii="Times New Roman" w:hAnsi="Times New Roman" w:cs="Times New Roman"/>
          <w:sz w:val="21"/>
          <w:szCs w:val="21"/>
        </w:rPr>
        <w:t xml:space="preserve"> после оплаты цены Объекта долевого строительства в полном размере</w:t>
      </w:r>
      <w:r w:rsidRPr="00A65FD9">
        <w:rPr>
          <w:rFonts w:ascii="Times New Roman" w:hAnsi="Times New Roman" w:cs="Times New Roman"/>
          <w:sz w:val="21"/>
          <w:szCs w:val="21"/>
        </w:rPr>
        <w:t>.</w:t>
      </w:r>
    </w:p>
    <w:p w14:paraId="113F26A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6.3. Стороны подтверждают, что выдача в установленном порядке разрешения на ввод Объекта недвижимости в эксплуатацию подтверждает соответствие Объекта недвижимости всем требованиям и нормам, предъявляемым к объектам капитального строительства, а также подтверждает качество Объекта долевого строительства, соответствие его проекту, требованиям санитарных, строительных, технических и иных норм и правил.</w:t>
      </w:r>
    </w:p>
    <w:p w14:paraId="3EBA8AD7" w14:textId="77777777" w:rsidR="00712750" w:rsidRPr="00A65FD9" w:rsidRDefault="00D879E4" w:rsidP="00E744DE">
      <w:pPr>
        <w:widowControl w:val="0"/>
        <w:shd w:val="clear" w:color="auto" w:fill="FFFFFF"/>
        <w:ind w:firstLine="540"/>
        <w:jc w:val="both"/>
        <w:rPr>
          <w:rFonts w:ascii="Arial" w:eastAsia="Times New Roman" w:hAnsi="Arial" w:cs="Arial"/>
          <w:color w:val="000000"/>
          <w:sz w:val="21"/>
          <w:szCs w:val="21"/>
          <w:lang w:eastAsia="ru-RU"/>
        </w:rPr>
      </w:pPr>
      <w:r w:rsidRPr="00A65FD9">
        <w:rPr>
          <w:rFonts w:ascii="Times New Roman" w:hAnsi="Times New Roman" w:cs="Times New Roman"/>
          <w:sz w:val="21"/>
          <w:szCs w:val="21"/>
        </w:rPr>
        <w:t xml:space="preserve">6.4. В случае если Объект долевого строительства построен (создан) Застройщиком с существенными отступлениями от условий настоящего Договора и (или) обязательных требований, приведшими к ухудшению его качества, и делающими его непригодным для предусмотренного настоящим Договором использования, Участник </w:t>
      </w:r>
      <w:r w:rsidR="00712750" w:rsidRPr="00A65FD9">
        <w:rPr>
          <w:rFonts w:ascii="Times New Roman" w:hAnsi="Times New Roman" w:cs="Times New Roman"/>
          <w:sz w:val="21"/>
          <w:szCs w:val="21"/>
        </w:rPr>
        <w:t xml:space="preserve">по своему выбору </w:t>
      </w:r>
      <w:r w:rsidRPr="00A65FD9">
        <w:rPr>
          <w:rFonts w:ascii="Times New Roman" w:hAnsi="Times New Roman" w:cs="Times New Roman"/>
          <w:sz w:val="21"/>
          <w:szCs w:val="21"/>
        </w:rPr>
        <w:t>вправе требовать от Застройщика</w:t>
      </w:r>
      <w:r w:rsidR="00712750" w:rsidRPr="00A65FD9">
        <w:rPr>
          <w:rFonts w:ascii="Times New Roman" w:hAnsi="Times New Roman" w:cs="Times New Roman"/>
          <w:sz w:val="21"/>
          <w:szCs w:val="21"/>
        </w:rPr>
        <w:t>:</w:t>
      </w:r>
      <w:r w:rsidRPr="00A65FD9">
        <w:rPr>
          <w:rFonts w:ascii="Times New Roman" w:hAnsi="Times New Roman" w:cs="Times New Roman"/>
          <w:sz w:val="21"/>
          <w:szCs w:val="21"/>
        </w:rPr>
        <w:t xml:space="preserve"> безвозмездного устранения недостатков в разумный срок</w:t>
      </w:r>
      <w:r w:rsidR="00712750" w:rsidRPr="00A65FD9">
        <w:rPr>
          <w:rFonts w:ascii="Times New Roman" w:hAnsi="Times New Roman" w:cs="Times New Roman"/>
          <w:sz w:val="21"/>
          <w:szCs w:val="21"/>
        </w:rPr>
        <w:t xml:space="preserve">, </w:t>
      </w:r>
      <w:r w:rsidR="00712750" w:rsidRPr="00A65FD9">
        <w:rPr>
          <w:rFonts w:ascii="Times New Roman" w:eastAsia="Times New Roman" w:hAnsi="Times New Roman" w:cs="Times New Roman"/>
          <w:color w:val="000000"/>
          <w:sz w:val="21"/>
          <w:szCs w:val="21"/>
          <w:lang w:eastAsia="ru-RU"/>
        </w:rPr>
        <w:t>соразмерного уменьшения цены договора или</w:t>
      </w:r>
      <w:bookmarkStart w:id="0" w:name="dst100049"/>
      <w:bookmarkEnd w:id="0"/>
      <w:r w:rsidR="00712750" w:rsidRPr="00A65FD9">
        <w:rPr>
          <w:rFonts w:ascii="Times New Roman" w:eastAsia="Times New Roman" w:hAnsi="Times New Roman" w:cs="Times New Roman"/>
          <w:color w:val="000000"/>
          <w:sz w:val="21"/>
          <w:szCs w:val="21"/>
          <w:lang w:eastAsia="ru-RU"/>
        </w:rPr>
        <w:t xml:space="preserve"> возмещения своих расходов на устранение недостатков.</w:t>
      </w:r>
    </w:p>
    <w:p w14:paraId="156D4076"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Участник не вправе уклоняться от приемки Объекта долевого строительства в случае, если состояние Объекта долевого строительства делает его пригодным для предусмотренного настоящим Договором использования.</w:t>
      </w:r>
    </w:p>
    <w:p w14:paraId="1B4EA6FE"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w:t>
      </w:r>
    </w:p>
    <w:p w14:paraId="336913A0"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6.4.1. </w:t>
      </w:r>
      <w:r w:rsidRPr="00A65FD9">
        <w:rPr>
          <w:rFonts w:ascii="Times New Roman" w:hAnsi="Times New Roman" w:cs="Times New Roman"/>
          <w:sz w:val="21"/>
          <w:szCs w:val="21"/>
        </w:rPr>
        <w:tab/>
        <w:t>Проектное (фактическое) изменение: площади Объекта недвижимости, в том числе общего имущества в нем; Окончательной Общей приведенной площади в пределах не более 5 (пяти) процентов от Общей приведенной площади; места расположения инженерных сетей; изменение элементов фасада и декора; проекта благоустройства прилегающей территории и т.д.</w:t>
      </w:r>
      <w:r w:rsidR="00D65651" w:rsidRPr="00A65FD9">
        <w:rPr>
          <w:rFonts w:ascii="Times New Roman" w:hAnsi="Times New Roman" w:cs="Times New Roman"/>
          <w:sz w:val="21"/>
          <w:szCs w:val="21"/>
        </w:rPr>
        <w:t xml:space="preserve"> </w:t>
      </w:r>
    </w:p>
    <w:p w14:paraId="6122A130"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6.4.2. </w:t>
      </w:r>
      <w:r w:rsidRPr="00A65FD9">
        <w:rPr>
          <w:rFonts w:ascii="Times New Roman" w:hAnsi="Times New Roman" w:cs="Times New Roman"/>
          <w:sz w:val="21"/>
          <w:szCs w:val="21"/>
        </w:rPr>
        <w:tab/>
        <w:t>Проектное (фактическое) изменение, предусматривающее возникновение (удаление): козырьков парадных, пандусов, перил лестниц Объекта недвижимости; сетей электро-, тепло-, водоснабжения на лестничных площадках и т.д.</w:t>
      </w:r>
      <w:r w:rsidR="00D65651" w:rsidRPr="00A65FD9">
        <w:rPr>
          <w:rFonts w:ascii="Times New Roman" w:hAnsi="Times New Roman" w:cs="Times New Roman"/>
          <w:sz w:val="21"/>
          <w:szCs w:val="21"/>
        </w:rPr>
        <w:t xml:space="preserve"> </w:t>
      </w:r>
    </w:p>
    <w:p w14:paraId="088E93E5"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6.5. В случае уклонения Участника от принятия Объекта долевого строительства в срок, предусмотренный пунктом 6.1 настоящего Договора, или при отказе Участника от принятия Объекта долевого строительства Застройщик по истечении 2 (двух) месяцев со дня окончания срока предусмотренного пунктом 6.1 настоящего Договора, вправе составить односторонний передаточный акт о передаче Объекта долевого строительства. </w:t>
      </w:r>
    </w:p>
    <w:p w14:paraId="60CC696B"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При этом риск случайной гибели Объекта долевого строительства признается перешедшим к Участнику со дня составления одностороннего передаточного акта о передаче Объекта долевого строительства. </w:t>
      </w:r>
    </w:p>
    <w:p w14:paraId="1CF514AD"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Стороны согласовали и утвердили, что </w:t>
      </w:r>
      <w:proofErr w:type="gramStart"/>
      <w:r w:rsidRPr="00A65FD9">
        <w:rPr>
          <w:rFonts w:ascii="Times New Roman" w:hAnsi="Times New Roman" w:cs="Times New Roman"/>
          <w:sz w:val="21"/>
          <w:szCs w:val="21"/>
        </w:rPr>
        <w:t>в случаях</w:t>
      </w:r>
      <w:proofErr w:type="gramEnd"/>
      <w:r w:rsidRPr="00A65FD9">
        <w:rPr>
          <w:rFonts w:ascii="Times New Roman" w:hAnsi="Times New Roman" w:cs="Times New Roman"/>
          <w:sz w:val="21"/>
          <w:szCs w:val="21"/>
        </w:rPr>
        <w:t xml:space="preserve"> предусмотренных данным пунктом договора, </w:t>
      </w:r>
      <w:r w:rsidR="00D65651" w:rsidRPr="00A65FD9">
        <w:rPr>
          <w:rFonts w:ascii="Times New Roman" w:hAnsi="Times New Roman" w:cs="Times New Roman"/>
          <w:sz w:val="21"/>
          <w:szCs w:val="21"/>
        </w:rPr>
        <w:t xml:space="preserve">если </w:t>
      </w:r>
      <w:r w:rsidRPr="00A65FD9">
        <w:rPr>
          <w:rFonts w:ascii="Times New Roman" w:hAnsi="Times New Roman" w:cs="Times New Roman"/>
          <w:sz w:val="21"/>
          <w:szCs w:val="21"/>
        </w:rPr>
        <w:t>Застройщиком будет составлен односторонний передаточный акт о передаче Объекта долевого строительства, то участник обязан возместить Застройщику понесенные расходы в утвержденной между сторонами сумме в размере 1% (один процент) от цены договора установленной п.4.1. договора.</w:t>
      </w:r>
    </w:p>
    <w:p w14:paraId="0126EC6B"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Односторонний передаточный акт о приеме Объекта долевого строительства хранится у Застройщика до момента обращения Участника к Застройщику с целью получения одностороннего передаточного </w:t>
      </w:r>
      <w:proofErr w:type="gramStart"/>
      <w:r w:rsidRPr="00A65FD9">
        <w:rPr>
          <w:rFonts w:ascii="Times New Roman" w:hAnsi="Times New Roman" w:cs="Times New Roman"/>
          <w:sz w:val="21"/>
          <w:szCs w:val="21"/>
        </w:rPr>
        <w:t>акта  и</w:t>
      </w:r>
      <w:proofErr w:type="gramEnd"/>
      <w:r w:rsidRPr="00A65FD9">
        <w:rPr>
          <w:rFonts w:ascii="Times New Roman" w:hAnsi="Times New Roman" w:cs="Times New Roman"/>
          <w:sz w:val="21"/>
          <w:szCs w:val="21"/>
        </w:rPr>
        <w:t xml:space="preserve"> передачи его Застройщиком Участнику или до истечения срока хранения. Срок хранения одностороннего передаточного акта Застройщиком составляет 5 (Пять) лет с даты его составления.</w:t>
      </w:r>
    </w:p>
    <w:p w14:paraId="4D4887DB" w14:textId="77777777" w:rsidR="00D879E4" w:rsidRPr="00A65FD9" w:rsidRDefault="00D879E4" w:rsidP="00E744DE">
      <w:pPr>
        <w:widowControl w:val="0"/>
        <w:ind w:firstLine="567"/>
        <w:jc w:val="both"/>
        <w:rPr>
          <w:rFonts w:ascii="Times New Roman" w:hAnsi="Times New Roman" w:cs="Times New Roman"/>
          <w:sz w:val="21"/>
          <w:szCs w:val="21"/>
        </w:rPr>
      </w:pPr>
    </w:p>
    <w:p w14:paraId="7290C53B" w14:textId="77777777" w:rsidR="00D879E4" w:rsidRPr="00A65FD9" w:rsidRDefault="00E45CFD"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 xml:space="preserve">7. </w:t>
      </w:r>
      <w:r w:rsidR="00D879E4" w:rsidRPr="00A65FD9">
        <w:rPr>
          <w:rFonts w:ascii="Times New Roman" w:hAnsi="Times New Roman" w:cs="Times New Roman"/>
          <w:b/>
          <w:sz w:val="21"/>
          <w:szCs w:val="21"/>
        </w:rPr>
        <w:t>Особые условия и гарантийный срок</w:t>
      </w:r>
    </w:p>
    <w:p w14:paraId="36EB6A96"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 7.1.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Указанный гарантийный срок исчисляется с даты передачи Участнику Объекта долевого строительства. </w:t>
      </w:r>
    </w:p>
    <w:p w14:paraId="0064C39A"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Указанный гарантийный срок </w:t>
      </w:r>
      <w:r w:rsidRPr="00A65FD9">
        <w:rPr>
          <w:rFonts w:ascii="Times New Roman" w:hAnsi="Times New Roman" w:cs="Times New Roman"/>
          <w:sz w:val="21"/>
          <w:szCs w:val="21"/>
        </w:rPr>
        <w:lastRenderedPageBreak/>
        <w:t xml:space="preserve">исчисляется со дня подписания первого передаточного акта или иного документа о передаче объекта долевого строительства, расположенного в Объекте недвижимости. </w:t>
      </w:r>
    </w:p>
    <w:p w14:paraId="34B0ACE2"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78E52DF2"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7.2. Уступка Участником права требования по настоящему Договору другому лицу, как полностью, так и частично на основании п. 1 ст. 382 Гражданского кодекса Российской Федерации допускается после уплаты Участником Цены Договора в полном объеме или одновременно с переводом Участником долга по настоящему Договору на другое лицо, в соответствии с пунктом 1 ст. 11 Федерального  закона от 30.12.2004 г. № 214-ФЗ, при условии письменного согласования  уступки соответствующего права требования по настоящему Договору с Застройщиком, в соответствии с п. 2 ст. 382, п. 2 ст. 388, п. 1 ст. 391 Гражданского кодекса Российской Федерации.</w:t>
      </w:r>
    </w:p>
    <w:p w14:paraId="0B208EF5"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Уступка Участником права требования по настоящему Договору, в порядке, предусмотренном абзацем 1 настоящего пункта, допускается с момента государственной регистрации настоящего Договора и до момента подписания Сторонами передаточного акта о приеме Объекта долевого строительства либо до момента составления Застройщиком одностороннего передаточного акта, в порядке, предусмотренном законодательством Российской Федерации.</w:t>
      </w:r>
    </w:p>
    <w:p w14:paraId="7B191229"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7.3. Стороны утвердили и пришли к соглашению о том, что уступка Участником права требования неустойки (пени и штрафа), предусмотренной  п. 2 ст. 6 Федерального  закона от 30.12.2004 г. № 214-ФЗ, процентов за пользование денежными средствами, согласно п. 2 ст. 9 Федерального  закона от 30.12.2004 г. № 214-ФЗ, убытков, иных санкций, предусмотренных законодательством Российской Федерации, согласно пункту 2 статьи 382 Гражданского кодекса Российской Федерации запрещена без письменного согласия Застройщика.</w:t>
      </w:r>
    </w:p>
    <w:p w14:paraId="0BDAA1D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7.4. Настоящий Договор, дополнительные соглашения к настоящему Договору (в случае их составления и подписания Сторонами) и уступка прав требований по настоящему Договору подлежат обязательной государственной регистрации в Регистрирующем органе в порядке, предусмотренном законодательством Российской Федерации.</w:t>
      </w:r>
    </w:p>
    <w:p w14:paraId="5D7F5ACB"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7.5.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r w:rsidR="00F54CC1" w:rsidRPr="00A65FD9">
        <w:rPr>
          <w:rFonts w:ascii="Times New Roman" w:hAnsi="Times New Roman" w:cs="Times New Roman"/>
          <w:sz w:val="21"/>
          <w:szCs w:val="21"/>
        </w:rPr>
        <w:t xml:space="preserve"> </w:t>
      </w:r>
    </w:p>
    <w:p w14:paraId="79CB0598" w14:textId="77777777" w:rsidR="00B91981"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7.6. Участник не вправе до подписания передаточного акта о приемке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на Объект долевого строительства и его финансовые последствия.</w:t>
      </w:r>
      <w:r w:rsidR="00486DB0" w:rsidRPr="00A65FD9">
        <w:rPr>
          <w:rFonts w:ascii="Times New Roman" w:hAnsi="Times New Roman" w:cs="Times New Roman"/>
          <w:sz w:val="21"/>
          <w:szCs w:val="21"/>
        </w:rPr>
        <w:t xml:space="preserve"> </w:t>
      </w:r>
    </w:p>
    <w:p w14:paraId="7CA28EFA"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7.7. Настоящим Участник уведомлен, что в составе Объекта недвижимости согласно проекту строительства предусмотрено строительство встроенных нежилых помещений, которые не входят в состав общего имущества собственников Объекта недвижимости.</w:t>
      </w:r>
    </w:p>
    <w:p w14:paraId="03540948"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7.8. При возникновении права собственности у Участника на Объект долевого строительства одновременно возникает доля в праве собственности на общее имущество в Объекте недвижимости.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Объекте недвижимости.</w:t>
      </w:r>
    </w:p>
    <w:p w14:paraId="49F4B764" w14:textId="77777777" w:rsidR="00DE2BD0" w:rsidRPr="00A65FD9" w:rsidRDefault="00DE2BD0" w:rsidP="00E744DE">
      <w:pPr>
        <w:widowControl w:val="0"/>
        <w:ind w:firstLine="567"/>
        <w:jc w:val="both"/>
        <w:rPr>
          <w:rFonts w:ascii="Times New Roman" w:hAnsi="Times New Roman" w:cs="Times New Roman"/>
          <w:sz w:val="21"/>
          <w:szCs w:val="21"/>
        </w:rPr>
      </w:pPr>
    </w:p>
    <w:p w14:paraId="4C2C65ED" w14:textId="77777777" w:rsidR="00D879E4" w:rsidRPr="00A65FD9" w:rsidRDefault="00E45CFD"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 xml:space="preserve">8. </w:t>
      </w:r>
      <w:r w:rsidR="00D879E4" w:rsidRPr="00A65FD9">
        <w:rPr>
          <w:rFonts w:ascii="Times New Roman" w:hAnsi="Times New Roman" w:cs="Times New Roman"/>
          <w:b/>
          <w:sz w:val="21"/>
          <w:szCs w:val="21"/>
        </w:rPr>
        <w:t>Ответственность Сторон и порядок урегулирования споров</w:t>
      </w:r>
    </w:p>
    <w:p w14:paraId="5E4F0379"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8.1. Стороны несут ответственность по настоящему Договору в соответствии с законодательством Российской Федерации.</w:t>
      </w:r>
    </w:p>
    <w:p w14:paraId="184512A6"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8.2. В случае нарушения установленных настоящим Договором сроков платежей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w:t>
      </w:r>
      <w:r w:rsidR="003860B1" w:rsidRPr="00A65FD9">
        <w:rPr>
          <w:rFonts w:ascii="Times New Roman" w:hAnsi="Times New Roman" w:cs="Times New Roman"/>
          <w:sz w:val="21"/>
          <w:szCs w:val="21"/>
        </w:rPr>
        <w:t xml:space="preserve">. </w:t>
      </w:r>
    </w:p>
    <w:p w14:paraId="2CE92E0B"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lastRenderedPageBreak/>
        <w:t>8.3. В случае нарушения срока передачи Объекта долевого строительства Застройщик несет ответственность перед Участником в соответствии с законодательством Российской Федерации.</w:t>
      </w:r>
    </w:p>
    <w:p w14:paraId="08981745"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Стороны утвердили и согласовали, что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w:t>
      </w:r>
      <w:r w:rsidR="00FE6668" w:rsidRPr="00A65FD9">
        <w:rPr>
          <w:rFonts w:ascii="Times New Roman" w:hAnsi="Times New Roman" w:cs="Times New Roman"/>
          <w:sz w:val="21"/>
          <w:szCs w:val="21"/>
        </w:rPr>
        <w:t>,</w:t>
      </w:r>
      <w:r w:rsidRPr="00A65FD9">
        <w:rPr>
          <w:rFonts w:ascii="Times New Roman" w:hAnsi="Times New Roman" w:cs="Times New Roman"/>
          <w:sz w:val="21"/>
          <w:szCs w:val="21"/>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при этом Застройщик вправе требовать уплаты Участником долевого строительства неустойки (штрафа) в размере пяти процентов Цены Договора, указанной в п. 4.1 Договора.</w:t>
      </w:r>
    </w:p>
    <w:p w14:paraId="4DC1592E"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8.4.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гражданские беспорядки, забастовки, акты государственных органов, военные действия любого характера, препятствующие выполнению настояще</w:t>
      </w:r>
      <w:r w:rsidR="00FE6668" w:rsidRPr="00A65FD9">
        <w:rPr>
          <w:rFonts w:ascii="Times New Roman" w:hAnsi="Times New Roman" w:cs="Times New Roman"/>
          <w:sz w:val="21"/>
          <w:szCs w:val="21"/>
        </w:rPr>
        <w:t>го</w:t>
      </w:r>
      <w:r w:rsidRPr="00A65FD9">
        <w:rPr>
          <w:rFonts w:ascii="Times New Roman" w:hAnsi="Times New Roman" w:cs="Times New Roman"/>
          <w:sz w:val="21"/>
          <w:szCs w:val="21"/>
        </w:rPr>
        <w:t xml:space="preserve"> Договора.</w:t>
      </w:r>
    </w:p>
    <w:p w14:paraId="0D870C83"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8.5. В случае нарушения Участником условия о согласовании уступки права требования Участника к Застройщику другому лицу, согласно пункту 7.2. настоящего Договора, Участник выплачивает Застройщику, согласно п. 3 статьи 388 Гражданского кодекса РФ, штраф в размере </w:t>
      </w:r>
      <w:r w:rsidR="000E7DE5" w:rsidRPr="00A65FD9">
        <w:rPr>
          <w:rFonts w:ascii="Times New Roman" w:hAnsi="Times New Roman" w:cs="Times New Roman"/>
          <w:sz w:val="21"/>
          <w:szCs w:val="21"/>
        </w:rPr>
        <w:t>десяти</w:t>
      </w:r>
      <w:r w:rsidRPr="00A65FD9">
        <w:rPr>
          <w:rFonts w:ascii="Times New Roman" w:hAnsi="Times New Roman" w:cs="Times New Roman"/>
          <w:sz w:val="21"/>
          <w:szCs w:val="21"/>
        </w:rPr>
        <w:t xml:space="preserve"> процентов Цены Договора, указанной в п. 4.1 Договора.</w:t>
      </w:r>
    </w:p>
    <w:p w14:paraId="10F7A60E"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8.6. В случае нарушения Участником запрета на уступку права требования, согласно пункту 7.3. настоящего Договора, Участник выплачивает Застройщику, согласно п. 3 статьи 388 ГК РФ, штраф в размере </w:t>
      </w:r>
      <w:r w:rsidR="000E7DE5" w:rsidRPr="00A65FD9">
        <w:rPr>
          <w:rFonts w:ascii="Times New Roman" w:hAnsi="Times New Roman" w:cs="Times New Roman"/>
          <w:sz w:val="21"/>
          <w:szCs w:val="21"/>
        </w:rPr>
        <w:t>десяти</w:t>
      </w:r>
      <w:r w:rsidRPr="00A65FD9">
        <w:rPr>
          <w:rFonts w:ascii="Times New Roman" w:hAnsi="Times New Roman" w:cs="Times New Roman"/>
          <w:sz w:val="21"/>
          <w:szCs w:val="21"/>
        </w:rPr>
        <w:t xml:space="preserve"> процентов Цены Договора, указанной в п. 4.1 Договора.</w:t>
      </w:r>
    </w:p>
    <w:p w14:paraId="07AA1DDD" w14:textId="77777777" w:rsidR="005F2291" w:rsidRPr="00A65FD9" w:rsidRDefault="005F2291"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8.7. В случае несвоевременного внесения платежей в счет доплаты в связи с увеличением площади Объекта долевого строительства, компенсации расходов Застройщика на содержание Объекта после дня, с которого эти расходы должен нести Участник, последний выплачивает Застройщику неустойку в размере 0,1% от суммы задолженности за каждый день просрочки.</w:t>
      </w:r>
    </w:p>
    <w:p w14:paraId="2448524C" w14:textId="77777777" w:rsidR="00B23B5F" w:rsidRPr="00A65FD9" w:rsidRDefault="00B23B5F"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8.8. В случае посещения Участником Объекта недвижимости без письменного согласования с Застройщиком, в нарушение п. 5.4.4 настоящего Договора, Участник выплачивает Застройщику штраф в размере 30 000 (Тридцать тысяч) рублей.</w:t>
      </w:r>
    </w:p>
    <w:p w14:paraId="0589EB21" w14:textId="77777777" w:rsidR="005F2291" w:rsidRPr="00A65FD9" w:rsidRDefault="005F2291"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8.</w:t>
      </w:r>
      <w:r w:rsidR="00B23B5F" w:rsidRPr="00A65FD9">
        <w:rPr>
          <w:rFonts w:ascii="Times New Roman" w:hAnsi="Times New Roman" w:cs="Times New Roman"/>
          <w:sz w:val="21"/>
          <w:szCs w:val="21"/>
        </w:rPr>
        <w:t>9</w:t>
      </w:r>
      <w:r w:rsidRPr="00A65FD9">
        <w:rPr>
          <w:rFonts w:ascii="Times New Roman" w:hAnsi="Times New Roman" w:cs="Times New Roman"/>
          <w:sz w:val="21"/>
          <w:szCs w:val="21"/>
        </w:rPr>
        <w:t>. В случае нарушения Участником срока подачи заявления о государственной регистрации права собственности на Объект долевого строительства, установленного п. 5.4.</w:t>
      </w:r>
      <w:r w:rsidR="00B23B5F" w:rsidRPr="00A65FD9">
        <w:rPr>
          <w:rFonts w:ascii="Times New Roman" w:hAnsi="Times New Roman" w:cs="Times New Roman"/>
          <w:sz w:val="21"/>
          <w:szCs w:val="21"/>
        </w:rPr>
        <w:t>5</w:t>
      </w:r>
      <w:r w:rsidRPr="00A65FD9">
        <w:rPr>
          <w:rFonts w:ascii="Times New Roman" w:hAnsi="Times New Roman" w:cs="Times New Roman"/>
          <w:sz w:val="21"/>
          <w:szCs w:val="21"/>
        </w:rPr>
        <w:t xml:space="preserve"> настоящего договора, Участник выплачивает Застройщику штраф в размере </w:t>
      </w:r>
      <w:r w:rsidR="00994419" w:rsidRPr="00A65FD9">
        <w:rPr>
          <w:rFonts w:ascii="Times New Roman" w:hAnsi="Times New Roman" w:cs="Times New Roman"/>
          <w:sz w:val="21"/>
          <w:szCs w:val="21"/>
        </w:rPr>
        <w:t>3</w:t>
      </w:r>
      <w:r w:rsidRPr="00A65FD9">
        <w:rPr>
          <w:rFonts w:ascii="Times New Roman" w:hAnsi="Times New Roman" w:cs="Times New Roman"/>
          <w:sz w:val="21"/>
          <w:szCs w:val="21"/>
        </w:rPr>
        <w:t>0 000 (</w:t>
      </w:r>
      <w:r w:rsidR="00994419" w:rsidRPr="00A65FD9">
        <w:rPr>
          <w:rFonts w:ascii="Times New Roman" w:hAnsi="Times New Roman" w:cs="Times New Roman"/>
          <w:sz w:val="21"/>
          <w:szCs w:val="21"/>
        </w:rPr>
        <w:t>Тридцать</w:t>
      </w:r>
      <w:r w:rsidRPr="00A65FD9">
        <w:rPr>
          <w:rFonts w:ascii="Times New Roman" w:hAnsi="Times New Roman" w:cs="Times New Roman"/>
          <w:sz w:val="21"/>
          <w:szCs w:val="21"/>
        </w:rPr>
        <w:t xml:space="preserve"> тысяч) рублей, а также возмещает все расходы </w:t>
      </w:r>
      <w:r w:rsidR="00994419" w:rsidRPr="00A65FD9">
        <w:rPr>
          <w:rFonts w:ascii="Times New Roman" w:hAnsi="Times New Roman" w:cs="Times New Roman"/>
          <w:sz w:val="21"/>
          <w:szCs w:val="21"/>
        </w:rPr>
        <w:t>Застройщика, связанные с регистрацией права собственности на Объект долевого строительства за Участником.</w:t>
      </w:r>
    </w:p>
    <w:p w14:paraId="170E0956" w14:textId="77777777" w:rsidR="00994419" w:rsidRPr="00A65FD9" w:rsidRDefault="00994419"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8.</w:t>
      </w:r>
      <w:r w:rsidR="00B23B5F" w:rsidRPr="00A65FD9">
        <w:rPr>
          <w:rFonts w:ascii="Times New Roman" w:hAnsi="Times New Roman" w:cs="Times New Roman"/>
          <w:sz w:val="21"/>
          <w:szCs w:val="21"/>
        </w:rPr>
        <w:t>10</w:t>
      </w:r>
      <w:r w:rsidRPr="00A65FD9">
        <w:rPr>
          <w:rFonts w:ascii="Times New Roman" w:hAnsi="Times New Roman" w:cs="Times New Roman"/>
          <w:sz w:val="21"/>
          <w:szCs w:val="21"/>
        </w:rPr>
        <w:t xml:space="preserve">. В случае нарушения Участником обязанности по заключению договора с управляющей организацией, </w:t>
      </w:r>
      <w:r w:rsidR="005A03A9" w:rsidRPr="00A65FD9">
        <w:rPr>
          <w:rFonts w:ascii="Times New Roman" w:hAnsi="Times New Roman" w:cs="Times New Roman"/>
          <w:sz w:val="21"/>
          <w:szCs w:val="21"/>
        </w:rPr>
        <w:t>установленного п. 5.</w:t>
      </w:r>
      <w:r w:rsidR="003E6F4A" w:rsidRPr="00A65FD9">
        <w:rPr>
          <w:rFonts w:ascii="Times New Roman" w:hAnsi="Times New Roman" w:cs="Times New Roman"/>
          <w:sz w:val="21"/>
          <w:szCs w:val="21"/>
        </w:rPr>
        <w:t>4.</w:t>
      </w:r>
      <w:r w:rsidR="00B23B5F" w:rsidRPr="00A65FD9">
        <w:rPr>
          <w:rFonts w:ascii="Times New Roman" w:hAnsi="Times New Roman" w:cs="Times New Roman"/>
          <w:sz w:val="21"/>
          <w:szCs w:val="21"/>
        </w:rPr>
        <w:t>6</w:t>
      </w:r>
      <w:r w:rsidR="003E6F4A" w:rsidRPr="00A65FD9">
        <w:rPr>
          <w:rFonts w:ascii="Times New Roman" w:hAnsi="Times New Roman" w:cs="Times New Roman"/>
          <w:sz w:val="21"/>
          <w:szCs w:val="21"/>
        </w:rPr>
        <w:t xml:space="preserve"> </w:t>
      </w:r>
      <w:r w:rsidR="005A03A9" w:rsidRPr="00A65FD9">
        <w:rPr>
          <w:rFonts w:ascii="Times New Roman" w:hAnsi="Times New Roman" w:cs="Times New Roman"/>
          <w:sz w:val="21"/>
          <w:szCs w:val="21"/>
        </w:rPr>
        <w:t xml:space="preserve">настоящего договора, </w:t>
      </w:r>
      <w:r w:rsidRPr="00A65FD9">
        <w:rPr>
          <w:rFonts w:ascii="Times New Roman" w:hAnsi="Times New Roman" w:cs="Times New Roman"/>
          <w:sz w:val="21"/>
          <w:szCs w:val="21"/>
        </w:rPr>
        <w:t>Участник уплачивает Застройщику штраф в размере 30 000 (Тридцать тысяч) рублей.</w:t>
      </w:r>
    </w:p>
    <w:p w14:paraId="1088F280"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8.</w:t>
      </w:r>
      <w:r w:rsidR="00994419" w:rsidRPr="00A65FD9">
        <w:rPr>
          <w:rFonts w:ascii="Times New Roman" w:hAnsi="Times New Roman" w:cs="Times New Roman"/>
          <w:sz w:val="21"/>
          <w:szCs w:val="21"/>
        </w:rPr>
        <w:t>1</w:t>
      </w:r>
      <w:r w:rsidR="00130543" w:rsidRPr="00A65FD9">
        <w:rPr>
          <w:rFonts w:ascii="Times New Roman" w:hAnsi="Times New Roman" w:cs="Times New Roman"/>
          <w:sz w:val="21"/>
          <w:szCs w:val="21"/>
        </w:rPr>
        <w:t>1</w:t>
      </w:r>
      <w:r w:rsidRPr="00A65FD9">
        <w:rPr>
          <w:rFonts w:ascii="Times New Roman" w:hAnsi="Times New Roman" w:cs="Times New Roman"/>
          <w:sz w:val="21"/>
          <w:szCs w:val="21"/>
        </w:rPr>
        <w:t xml:space="preserve">.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Объекта без сопровождения представителя со стороны Застройщика, ответственного за безопасное ведение работ, и без средств индивидуальной защиты (каски). Стороны согласовали и утвердили, что любое посещение строящегося Объекта должно быть письменно согласовано Застройщиком. Для положительного согласования посещения участник должен письменно представить причины посещения строящегося Объекта. Указанные в данном пункте действия производятся только по месту нахождения Застройщика, срок рассмотрения заявки на посещение строящегося Объекта ограничен сроками сдачи объекта. </w:t>
      </w:r>
    </w:p>
    <w:p w14:paraId="70CBCC33" w14:textId="77777777" w:rsidR="00DE2BD0"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8.</w:t>
      </w:r>
      <w:r w:rsidR="00994419" w:rsidRPr="00A65FD9">
        <w:rPr>
          <w:rFonts w:ascii="Times New Roman" w:hAnsi="Times New Roman" w:cs="Times New Roman"/>
          <w:sz w:val="21"/>
          <w:szCs w:val="21"/>
        </w:rPr>
        <w:t>1</w:t>
      </w:r>
      <w:r w:rsidR="00130543" w:rsidRPr="00A65FD9">
        <w:rPr>
          <w:rFonts w:ascii="Times New Roman" w:hAnsi="Times New Roman" w:cs="Times New Roman"/>
          <w:sz w:val="21"/>
          <w:szCs w:val="21"/>
        </w:rPr>
        <w:t>2</w:t>
      </w:r>
      <w:r w:rsidRPr="00A65FD9">
        <w:rPr>
          <w:rFonts w:ascii="Times New Roman" w:hAnsi="Times New Roman" w:cs="Times New Roman"/>
          <w:sz w:val="21"/>
          <w:szCs w:val="21"/>
        </w:rPr>
        <w:t>.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 по месту нахождения Застройщика при условии соблюдения претензионного порядка разрешения спора.</w:t>
      </w:r>
    </w:p>
    <w:p w14:paraId="5565A71A" w14:textId="77777777" w:rsidR="00D879E4" w:rsidRPr="00A65FD9" w:rsidRDefault="00EF7A22"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 </w:t>
      </w:r>
    </w:p>
    <w:p w14:paraId="37C883E9" w14:textId="77777777" w:rsidR="00D879E4" w:rsidRPr="00A65FD9" w:rsidRDefault="00D879E4"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9.Прочие условия</w:t>
      </w:r>
    </w:p>
    <w:p w14:paraId="227957F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9.1. Участник долевого строительства уведомлен и согласен с тем, что право аренды на земельный участок под Объектом недвижимости, передан</w:t>
      </w:r>
      <w:r w:rsidR="00443F8A" w:rsidRPr="00A65FD9">
        <w:rPr>
          <w:rFonts w:ascii="Times New Roman" w:hAnsi="Times New Roman" w:cs="Times New Roman"/>
          <w:sz w:val="21"/>
          <w:szCs w:val="21"/>
        </w:rPr>
        <w:t>о</w:t>
      </w:r>
      <w:r w:rsidRPr="00A65FD9">
        <w:rPr>
          <w:rFonts w:ascii="Times New Roman" w:hAnsi="Times New Roman" w:cs="Times New Roman"/>
          <w:sz w:val="21"/>
          <w:szCs w:val="21"/>
        </w:rPr>
        <w:t xml:space="preserve"> в залог Банку и может быть передано в последующий залог третьим лицам. </w:t>
      </w:r>
    </w:p>
    <w:p w14:paraId="24305BCD"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9.2. Участник долевого строительства уведомлен и согласен с тем, что Земельный участок под Объектом недвижимости может быть изменен по результатам межевания и постановки на кадастровый учет без его (Участника долевого строительства) дополнительного согласования и уведомления, при этом площадь Земельного участка может быть увеличена или уменьшена. </w:t>
      </w:r>
    </w:p>
    <w:p w14:paraId="6E3E7C5F"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Участник долевого строительства дает свое согласие на образование земельного участка под Объектом </w:t>
      </w:r>
      <w:proofErr w:type="gramStart"/>
      <w:r w:rsidRPr="00A65FD9">
        <w:rPr>
          <w:rFonts w:ascii="Times New Roman" w:hAnsi="Times New Roman" w:cs="Times New Roman"/>
          <w:sz w:val="21"/>
          <w:szCs w:val="21"/>
        </w:rPr>
        <w:t>недвижимости  (</w:t>
      </w:r>
      <w:proofErr w:type="gramEnd"/>
      <w:r w:rsidRPr="00A65FD9">
        <w:rPr>
          <w:rFonts w:ascii="Times New Roman" w:hAnsi="Times New Roman" w:cs="Times New Roman"/>
          <w:sz w:val="21"/>
          <w:szCs w:val="21"/>
        </w:rPr>
        <w:t xml:space="preserve">путем раздела, объединения, перераспределения, выдела). </w:t>
      </w:r>
    </w:p>
    <w:p w14:paraId="6E362B7D"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Участник долевого строительства выражает свое согласие на дальнейшее межевание Земельного </w:t>
      </w:r>
      <w:r w:rsidRPr="00A65FD9">
        <w:rPr>
          <w:rFonts w:ascii="Times New Roman" w:hAnsi="Times New Roman" w:cs="Times New Roman"/>
          <w:sz w:val="21"/>
          <w:szCs w:val="21"/>
        </w:rPr>
        <w:lastRenderedPageBreak/>
        <w:t xml:space="preserve">участка, образованного под Объектом недвижимости, в объеме, указанном в первом и втором абзацах настоящего пункта Договора, для целей формирования участков для </w:t>
      </w:r>
      <w:proofErr w:type="spellStart"/>
      <w:r w:rsidRPr="00A65FD9">
        <w:rPr>
          <w:rFonts w:ascii="Times New Roman" w:hAnsi="Times New Roman" w:cs="Times New Roman"/>
          <w:sz w:val="21"/>
          <w:szCs w:val="21"/>
        </w:rPr>
        <w:t>междворовых</w:t>
      </w:r>
      <w:proofErr w:type="spellEnd"/>
      <w:r w:rsidRPr="00A65FD9">
        <w:rPr>
          <w:rFonts w:ascii="Times New Roman" w:hAnsi="Times New Roman" w:cs="Times New Roman"/>
          <w:sz w:val="21"/>
          <w:szCs w:val="21"/>
        </w:rPr>
        <w:t xml:space="preserve"> проездов, размещения инженерных коммуникаций, и иных целей, без возникновения права собственности на образованные земельные участки за исключением вновь образованного земельного участка под жилым домом.</w:t>
      </w:r>
    </w:p>
    <w:p w14:paraId="2F2F58AA"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Участник долевого строительства уведомлен и согласен с тем, что разрешенное использование Земельного участка под Объектом недвижимости может быть изменено без его (Участника долевого строительства) дополнительного согласования и уведомления.</w:t>
      </w:r>
    </w:p>
    <w:p w14:paraId="46694E25"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9.3. Участник долевого строительства уведомлен и согласен с тем, что Объект недвижимости может быть изменен по результатам изменения проектной документации, при этом площадь Объекта недвижимости может быть увеличена или уменьшена, материал окон и дверей, межкомнатных перекрытий,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50E7B9DB"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9.4. Участник долевого строительства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w:t>
      </w:r>
    </w:p>
    <w:p w14:paraId="64D1ED49"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9.5.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2.1. Договора.</w:t>
      </w:r>
    </w:p>
    <w:p w14:paraId="6488E47B"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9.6. Участник долевого строительства уведомлен и согласен с тем, что Застройщик вправе без согласия Участника возводить на Земельном участке иные объекты недвижимости, кроме указанного в п. 1.4 настоящего Договора.</w:t>
      </w:r>
    </w:p>
    <w:p w14:paraId="72B23027" w14:textId="77777777" w:rsidR="00F34759" w:rsidRPr="00A65FD9" w:rsidRDefault="00F34759" w:rsidP="00E744DE">
      <w:pPr>
        <w:widowControl w:val="0"/>
        <w:ind w:firstLine="567"/>
        <w:jc w:val="both"/>
        <w:rPr>
          <w:rFonts w:ascii="Times New Roman" w:hAnsi="Times New Roman" w:cs="Times New Roman"/>
          <w:sz w:val="21"/>
          <w:szCs w:val="21"/>
        </w:rPr>
      </w:pPr>
    </w:p>
    <w:p w14:paraId="38EE3078" w14:textId="77777777" w:rsidR="00D879E4" w:rsidRPr="00A65FD9" w:rsidRDefault="00E45CFD"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10.</w:t>
      </w:r>
      <w:r w:rsidR="00D879E4" w:rsidRPr="00A65FD9">
        <w:rPr>
          <w:rFonts w:ascii="Times New Roman" w:hAnsi="Times New Roman" w:cs="Times New Roman"/>
          <w:b/>
          <w:sz w:val="21"/>
          <w:szCs w:val="21"/>
        </w:rPr>
        <w:t>Заключительные положения</w:t>
      </w:r>
    </w:p>
    <w:p w14:paraId="24C63F71"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10.1. Настоящий Договор вступает в силу с даты его государственной регистрации и действует до выполнения Сторонами своих обязательств в полном объеме. На основании п. 2 ст. 425 Гражданского кодекса Российской Федерации Стороны договорились, что условия настоящего Договора применяются к их отношениям, возникшим до заключения настоящего Договора.</w:t>
      </w:r>
      <w:r w:rsidR="00443F8A" w:rsidRPr="00A65FD9">
        <w:rPr>
          <w:rFonts w:ascii="Times New Roman" w:hAnsi="Times New Roman" w:cs="Times New Roman"/>
          <w:sz w:val="21"/>
          <w:szCs w:val="21"/>
        </w:rPr>
        <w:t xml:space="preserve"> </w:t>
      </w:r>
    </w:p>
    <w:p w14:paraId="647C8F5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10.2. Настоящий 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1993ECC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10.3. Все изменения и дополнения к настоящему Договору признаются действительными, если они совершены в письменной форме, подписаны Сторонами и зарегистрированы в установленном порядке.</w:t>
      </w:r>
    </w:p>
    <w:p w14:paraId="5AEF3E8C"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При этом, Стороны пришли к соглашению, что в случае изменения места нахождения Застройщика, внесение изменений в настоящий Договор не требуется. Новое место нахождения Застройщика указывается в проектной декларации и информации о застройщике, размещенных на сайте www.ВАШСАЙТ.ru, а также на сайте единой информационной системы жилищного строительства https://наш.дом.рф/.</w:t>
      </w:r>
    </w:p>
    <w:p w14:paraId="273F59CD"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Отправка Участником писем, претензий и иной корреспонденции Застройщику осуществляется по месту нахождения Застройщика,  указанном в сведениях о государственной регистрации юридических лиц, индивидуальных предпринимателей, крестьянских (фермерских) хозяйств, размещенных на сайте https://egrul.nalog.ru/, на дату отправки писем, претензий и иной корреспонденции.</w:t>
      </w:r>
    </w:p>
    <w:p w14:paraId="4464D840"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10.4. С </w:t>
      </w:r>
      <w:proofErr w:type="gramStart"/>
      <w:r w:rsidRPr="00A65FD9">
        <w:rPr>
          <w:rFonts w:ascii="Times New Roman" w:hAnsi="Times New Roman" w:cs="Times New Roman"/>
          <w:sz w:val="21"/>
          <w:szCs w:val="21"/>
        </w:rPr>
        <w:t>даты  подписания</w:t>
      </w:r>
      <w:proofErr w:type="gramEnd"/>
      <w:r w:rsidRPr="00A65FD9">
        <w:rPr>
          <w:rFonts w:ascii="Times New Roman" w:hAnsi="Times New Roman" w:cs="Times New Roman"/>
          <w:sz w:val="21"/>
          <w:szCs w:val="21"/>
        </w:rPr>
        <w:t xml:space="preserve"> настоящего Договора все предшествующие договоры и договоренности между Сторонами утрачивают силу.</w:t>
      </w:r>
    </w:p>
    <w:p w14:paraId="6BC8F3BA"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10.5. Неотъемлемой частью настоящего Договора являются:</w:t>
      </w:r>
    </w:p>
    <w:p w14:paraId="173B16AA"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Приложение № 1</w:t>
      </w:r>
      <w:r w:rsidR="00FE3561" w:rsidRPr="00A65FD9">
        <w:rPr>
          <w:rFonts w:ascii="Times New Roman" w:hAnsi="Times New Roman" w:cs="Times New Roman"/>
          <w:sz w:val="21"/>
          <w:szCs w:val="21"/>
        </w:rPr>
        <w:t xml:space="preserve">«Параметры строительной готовности Объекта долевого </w:t>
      </w:r>
      <w:proofErr w:type="gramStart"/>
      <w:r w:rsidR="00FE3561" w:rsidRPr="00A65FD9">
        <w:rPr>
          <w:rFonts w:ascii="Times New Roman" w:hAnsi="Times New Roman" w:cs="Times New Roman"/>
          <w:sz w:val="21"/>
          <w:szCs w:val="21"/>
        </w:rPr>
        <w:t xml:space="preserve">строительства» </w:t>
      </w:r>
      <w:r w:rsidRPr="00A65FD9">
        <w:rPr>
          <w:rFonts w:ascii="Times New Roman" w:hAnsi="Times New Roman" w:cs="Times New Roman"/>
          <w:sz w:val="21"/>
          <w:szCs w:val="21"/>
        </w:rPr>
        <w:t xml:space="preserve"> </w:t>
      </w:r>
      <w:r w:rsidR="00FE3561" w:rsidRPr="00A65FD9">
        <w:rPr>
          <w:rFonts w:ascii="Times New Roman" w:hAnsi="Times New Roman" w:cs="Times New Roman"/>
          <w:sz w:val="21"/>
          <w:szCs w:val="21"/>
        </w:rPr>
        <w:t>-</w:t>
      </w:r>
      <w:proofErr w:type="gramEnd"/>
      <w:r w:rsidR="00FE3561" w:rsidRPr="00A65FD9">
        <w:rPr>
          <w:rFonts w:ascii="Times New Roman" w:hAnsi="Times New Roman" w:cs="Times New Roman"/>
          <w:sz w:val="21"/>
          <w:szCs w:val="21"/>
        </w:rPr>
        <w:t xml:space="preserve"> на 1 (одном) листе;</w:t>
      </w:r>
    </w:p>
    <w:p w14:paraId="50E14768" w14:textId="77777777" w:rsidR="00D879E4" w:rsidRPr="00A65FD9" w:rsidRDefault="00D879E4" w:rsidP="00E744DE">
      <w:pPr>
        <w:widowControl w:val="0"/>
        <w:ind w:firstLine="567"/>
        <w:jc w:val="both"/>
        <w:rPr>
          <w:rFonts w:ascii="Times New Roman" w:hAnsi="Times New Roman" w:cs="Times New Roman"/>
          <w:color w:val="FF0000"/>
          <w:sz w:val="21"/>
          <w:szCs w:val="21"/>
        </w:rPr>
      </w:pPr>
      <w:r w:rsidRPr="00A65FD9">
        <w:rPr>
          <w:rFonts w:ascii="Times New Roman" w:hAnsi="Times New Roman" w:cs="Times New Roman"/>
          <w:sz w:val="21"/>
          <w:szCs w:val="21"/>
        </w:rPr>
        <w:t>- Приложение № 2</w:t>
      </w:r>
      <w:r w:rsidR="00FE3561" w:rsidRPr="00A65FD9">
        <w:rPr>
          <w:rFonts w:ascii="Times New Roman" w:hAnsi="Times New Roman" w:cs="Times New Roman"/>
          <w:sz w:val="21"/>
          <w:szCs w:val="21"/>
        </w:rPr>
        <w:t xml:space="preserve"> «План (поэтажный) Объекта недвижимости с указанием Объекта долевого строительства» - на 1 (одном) листе; </w:t>
      </w:r>
      <w:r w:rsidRPr="00A65FD9">
        <w:rPr>
          <w:rFonts w:ascii="Times New Roman" w:hAnsi="Times New Roman" w:cs="Times New Roman"/>
          <w:color w:val="FF0000"/>
          <w:sz w:val="21"/>
          <w:szCs w:val="21"/>
        </w:rPr>
        <w:t xml:space="preserve"> </w:t>
      </w:r>
    </w:p>
    <w:p w14:paraId="6D7D3DD7"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10.6. Участнику в полном объеме разъяснены и понятны его права и обязанности по настоящему Договору. Существенные условия настоящего Договора Участнику понятны, подписанием настоящего Договора Участник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78BA51DF"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10.7 Настоящим Участник свободен в своей воле и действуя в своих интересах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в том числе передачу посредством автоматизированной системы (информационного ресурса в информационно-телекоммуникационной сети </w:t>
      </w:r>
      <w:r w:rsidRPr="00A65FD9">
        <w:rPr>
          <w:rFonts w:ascii="Times New Roman" w:hAnsi="Times New Roman" w:cs="Times New Roman"/>
          <w:sz w:val="21"/>
          <w:szCs w:val="21"/>
        </w:rPr>
        <w:lastRenderedPageBreak/>
        <w:t>интернет)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 СНИЛС, номер телефона.</w:t>
      </w:r>
    </w:p>
    <w:p w14:paraId="1EE3C017"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Вышеуказанные персональные данные предоставляются Участником в целях заключения и исполнения настоящего Договора.</w:t>
      </w:r>
    </w:p>
    <w:p w14:paraId="224CF15F"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Настоящее согласие действует в течение срока действия настоящего Договора, а также сроков архивного хранения настоящего Договора.</w:t>
      </w:r>
    </w:p>
    <w:p w14:paraId="7CD49A22"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Настоящим Участник подтверждает, что:</w:t>
      </w:r>
    </w:p>
    <w:p w14:paraId="0329F547"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согласие на обработку персональных данных действует с даты подписания настоящего Договора в течение всего срока действия согласия;</w:t>
      </w:r>
    </w:p>
    <w:p w14:paraId="7BB3600F"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согласие на обработку персональных данных может быть отозвано на основании письменного заявления в произвольной форме.</w:t>
      </w:r>
    </w:p>
    <w:p w14:paraId="2B79134B"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Подписание настоящего Договора одновременно является подписанием указанного в настоящем пункте согласия на обработку персональных данных.</w:t>
      </w:r>
    </w:p>
    <w:p w14:paraId="5EE5E7C1"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10.8. Настоящим Участник дает согласие Застройщику на отправку Застройщиком и/или рекламораспространителем, с которым у Застройщика заключен соответствующий договор, и получение на мобильный телефонный номер</w:t>
      </w:r>
      <w:r w:rsidR="00E15AF4" w:rsidRPr="00A65FD9">
        <w:rPr>
          <w:rFonts w:ascii="Times New Roman" w:hAnsi="Times New Roman" w:cs="Times New Roman"/>
          <w:sz w:val="21"/>
          <w:szCs w:val="21"/>
        </w:rPr>
        <w:t xml:space="preserve">, </w:t>
      </w:r>
      <w:r w:rsidR="009821C1" w:rsidRPr="00A65FD9">
        <w:rPr>
          <w:rFonts w:ascii="Times New Roman" w:hAnsi="Times New Roman" w:cs="Times New Roman"/>
          <w:sz w:val="21"/>
          <w:szCs w:val="21"/>
        </w:rPr>
        <w:t xml:space="preserve">на </w:t>
      </w:r>
      <w:r w:rsidR="00E15AF4" w:rsidRPr="00A65FD9">
        <w:rPr>
          <w:rFonts w:ascii="Times New Roman" w:hAnsi="Times New Roman" w:cs="Times New Roman"/>
          <w:sz w:val="21"/>
          <w:szCs w:val="21"/>
        </w:rPr>
        <w:t xml:space="preserve">электронную почту, </w:t>
      </w:r>
      <w:r w:rsidR="00AA2FB7" w:rsidRPr="00A65FD9">
        <w:rPr>
          <w:rFonts w:ascii="Times New Roman" w:hAnsi="Times New Roman" w:cs="Times New Roman"/>
          <w:sz w:val="21"/>
          <w:szCs w:val="21"/>
        </w:rPr>
        <w:t>мессенджеры</w:t>
      </w:r>
      <w:r w:rsidRPr="00A65FD9">
        <w:rPr>
          <w:rFonts w:ascii="Times New Roman" w:hAnsi="Times New Roman" w:cs="Times New Roman"/>
          <w:sz w:val="21"/>
          <w:szCs w:val="21"/>
        </w:rPr>
        <w:t xml:space="preserve"> участника сообщений содержащих информацию </w:t>
      </w:r>
      <w:r w:rsidR="00DB3EC5" w:rsidRPr="00A65FD9">
        <w:rPr>
          <w:rFonts w:ascii="Times New Roman" w:hAnsi="Times New Roman" w:cs="Times New Roman"/>
          <w:sz w:val="21"/>
          <w:szCs w:val="21"/>
        </w:rPr>
        <w:t xml:space="preserve">как об объекте строительства так и </w:t>
      </w:r>
      <w:r w:rsidRPr="00A65FD9">
        <w:rPr>
          <w:rFonts w:ascii="Times New Roman" w:hAnsi="Times New Roman" w:cs="Times New Roman"/>
          <w:sz w:val="21"/>
          <w:szCs w:val="21"/>
        </w:rPr>
        <w:t xml:space="preserve">о проводимых Застройщиком, его аффилированными и взаимозависимыми лицами рекламных акциях, кампаниях, а также иную информацию связанную </w:t>
      </w:r>
      <w:r w:rsidR="00CD7758" w:rsidRPr="00A65FD9">
        <w:rPr>
          <w:rFonts w:ascii="Times New Roman" w:hAnsi="Times New Roman" w:cs="Times New Roman"/>
          <w:sz w:val="21"/>
          <w:szCs w:val="21"/>
        </w:rPr>
        <w:t>как с деятельностью Застройщика так</w:t>
      </w:r>
      <w:r w:rsidRPr="00A65FD9">
        <w:rPr>
          <w:rFonts w:ascii="Times New Roman" w:hAnsi="Times New Roman" w:cs="Times New Roman"/>
          <w:sz w:val="21"/>
          <w:szCs w:val="21"/>
        </w:rPr>
        <w:t xml:space="preserve"> </w:t>
      </w:r>
      <w:r w:rsidR="00CD7758" w:rsidRPr="00A65FD9">
        <w:rPr>
          <w:rFonts w:ascii="Times New Roman" w:hAnsi="Times New Roman" w:cs="Times New Roman"/>
          <w:sz w:val="21"/>
          <w:szCs w:val="21"/>
        </w:rPr>
        <w:t xml:space="preserve">и рекламного характера </w:t>
      </w:r>
      <w:r w:rsidRPr="00A65FD9">
        <w:rPr>
          <w:rFonts w:ascii="Times New Roman" w:hAnsi="Times New Roman" w:cs="Times New Roman"/>
          <w:sz w:val="21"/>
          <w:szCs w:val="21"/>
        </w:rPr>
        <w:t>его аффилированных и взаимозависимых лиц.</w:t>
      </w:r>
    </w:p>
    <w:p w14:paraId="34F8CA34" w14:textId="77777777" w:rsidR="005F438F" w:rsidRPr="00A65FD9" w:rsidRDefault="005F438F" w:rsidP="00E744DE">
      <w:pPr>
        <w:widowControl w:val="0"/>
        <w:ind w:firstLine="567"/>
        <w:jc w:val="both"/>
        <w:rPr>
          <w:rFonts w:ascii="Times New Roman" w:eastAsia="Arial" w:hAnsi="Times New Roman" w:cs="Times New Roman"/>
          <w:sz w:val="21"/>
          <w:szCs w:val="21"/>
          <w:lang w:eastAsia="ar-SA"/>
        </w:rPr>
      </w:pPr>
      <w:r w:rsidRPr="00A65FD9">
        <w:rPr>
          <w:rFonts w:ascii="Times New Roman" w:eastAsia="Arial" w:hAnsi="Times New Roman" w:cs="Times New Roman"/>
          <w:sz w:val="21"/>
          <w:szCs w:val="21"/>
          <w:lang w:eastAsia="ar-SA"/>
        </w:rPr>
        <w:t xml:space="preserve">10.9 Участник обязан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Участником условий настоящего пункта, возлагаются в полном объеме на Участника; все действия, совершенные Застройщиком в отношении Участника сообразно ранее предоставленным сведениям </w:t>
      </w:r>
      <w:proofErr w:type="gramStart"/>
      <w:r w:rsidRPr="00A65FD9">
        <w:rPr>
          <w:rFonts w:ascii="Times New Roman" w:eastAsia="Arial" w:hAnsi="Times New Roman" w:cs="Times New Roman"/>
          <w:sz w:val="21"/>
          <w:szCs w:val="21"/>
          <w:lang w:eastAsia="ar-SA"/>
        </w:rPr>
        <w:t>о нем</w:t>
      </w:r>
      <w:proofErr w:type="gramEnd"/>
      <w:r w:rsidRPr="00A65FD9">
        <w:rPr>
          <w:rFonts w:ascii="Times New Roman" w:eastAsia="Arial" w:hAnsi="Times New Roman" w:cs="Times New Roman"/>
          <w:sz w:val="21"/>
          <w:szCs w:val="21"/>
          <w:lang w:eastAsia="ar-SA"/>
        </w:rPr>
        <w:t xml:space="preserve"> будут считаться надлежащим образом совершенными до получения уведомления Участника об изменении таких сведений.</w:t>
      </w:r>
    </w:p>
    <w:p w14:paraId="477206BB" w14:textId="77777777" w:rsidR="003029B8" w:rsidRPr="00A65FD9" w:rsidRDefault="005F438F" w:rsidP="00E744DE">
      <w:pPr>
        <w:widowControl w:val="0"/>
        <w:ind w:firstLine="567"/>
        <w:jc w:val="both"/>
        <w:rPr>
          <w:rFonts w:ascii="Times New Roman" w:eastAsia="Arial" w:hAnsi="Times New Roman" w:cs="Times New Roman"/>
          <w:sz w:val="21"/>
          <w:szCs w:val="21"/>
          <w:lang w:eastAsia="ar-SA"/>
        </w:rPr>
      </w:pPr>
      <w:r w:rsidRPr="00A65FD9">
        <w:rPr>
          <w:rFonts w:ascii="Times New Roman" w:eastAsia="Arial" w:hAnsi="Times New Roman" w:cs="Times New Roman"/>
          <w:sz w:val="21"/>
          <w:szCs w:val="21"/>
          <w:lang w:eastAsia="ar-SA"/>
        </w:rPr>
        <w:t xml:space="preserve">10.10. Настоящий Договор будет составлен в количестве </w:t>
      </w:r>
      <w:r w:rsidR="00DC13D4" w:rsidRPr="00A65FD9">
        <w:rPr>
          <w:rFonts w:ascii="Times New Roman" w:eastAsia="Arial" w:hAnsi="Times New Roman" w:cs="Times New Roman"/>
          <w:sz w:val="21"/>
          <w:szCs w:val="21"/>
          <w:lang w:eastAsia="ar-SA"/>
        </w:rPr>
        <w:t xml:space="preserve">двух </w:t>
      </w:r>
      <w:r w:rsidRPr="00A65FD9">
        <w:rPr>
          <w:rFonts w:ascii="Times New Roman" w:eastAsia="Arial" w:hAnsi="Times New Roman" w:cs="Times New Roman"/>
          <w:sz w:val="21"/>
          <w:szCs w:val="21"/>
          <w:lang w:eastAsia="ar-SA"/>
        </w:rPr>
        <w:t>экземпляров, п</w:t>
      </w:r>
      <w:r w:rsidR="00DC13D4" w:rsidRPr="00A65FD9">
        <w:rPr>
          <w:rFonts w:ascii="Times New Roman" w:eastAsia="Arial" w:hAnsi="Times New Roman" w:cs="Times New Roman"/>
          <w:sz w:val="21"/>
          <w:szCs w:val="21"/>
          <w:lang w:eastAsia="ar-SA"/>
        </w:rPr>
        <w:t>о одному экземпляру для каждой из Сторон.</w:t>
      </w:r>
    </w:p>
    <w:p w14:paraId="7C79059A" w14:textId="77777777" w:rsidR="00D879E4" w:rsidRPr="00A65FD9" w:rsidRDefault="00A567CD"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 xml:space="preserve">11. </w:t>
      </w:r>
      <w:r w:rsidR="00D879E4" w:rsidRPr="00A65FD9">
        <w:rPr>
          <w:rFonts w:ascii="Times New Roman" w:hAnsi="Times New Roman" w:cs="Times New Roman"/>
          <w:b/>
          <w:sz w:val="21"/>
          <w:szCs w:val="21"/>
        </w:rPr>
        <w:t>Адреса, платежные реквизиты и подписи Сторон:</w:t>
      </w:r>
    </w:p>
    <w:p w14:paraId="49D8E4B3" w14:textId="77777777" w:rsidR="00D879E4" w:rsidRPr="00A65FD9" w:rsidRDefault="00D879E4" w:rsidP="00E744DE">
      <w:pPr>
        <w:widowControl w:val="0"/>
        <w:ind w:firstLine="567"/>
        <w:jc w:val="both"/>
        <w:rPr>
          <w:rFonts w:ascii="Times New Roman" w:hAnsi="Times New Roman" w:cs="Times New Roman"/>
          <w:sz w:val="21"/>
          <w:szCs w:val="21"/>
        </w:rPr>
      </w:pPr>
    </w:p>
    <w:p w14:paraId="20CA7554" w14:textId="77777777" w:rsidR="00EF52E9" w:rsidRPr="00A65FD9" w:rsidRDefault="00EF52E9" w:rsidP="00E744DE">
      <w:pPr>
        <w:widowControl w:val="0"/>
        <w:tabs>
          <w:tab w:val="left" w:pos="426"/>
        </w:tabs>
        <w:autoSpaceDE w:val="0"/>
        <w:spacing w:line="270" w:lineRule="exact"/>
        <w:ind w:left="-142"/>
        <w:jc w:val="both"/>
        <w:rPr>
          <w:rFonts w:ascii="Times New Roman" w:eastAsia="SimSun" w:hAnsi="Times New Roman" w:cs="Times New Roman"/>
          <w:b/>
          <w:kern w:val="1"/>
          <w:sz w:val="21"/>
          <w:szCs w:val="21"/>
          <w:lang w:eastAsia="hi-IN" w:bidi="hi-IN"/>
        </w:rPr>
      </w:pPr>
      <w:r w:rsidRPr="00A65FD9">
        <w:rPr>
          <w:rFonts w:ascii="Times New Roman" w:eastAsia="SimSun" w:hAnsi="Times New Roman" w:cs="Times New Roman"/>
          <w:b/>
          <w:kern w:val="1"/>
          <w:sz w:val="21"/>
          <w:szCs w:val="21"/>
          <w:lang w:eastAsia="hi-IN" w:bidi="hi-IN"/>
        </w:rPr>
        <w:t xml:space="preserve"> Застройщик:</w:t>
      </w:r>
    </w:p>
    <w:p w14:paraId="1203EA3D" w14:textId="77777777" w:rsidR="00DE2BD0" w:rsidRPr="00A65FD9" w:rsidRDefault="00DE2BD0" w:rsidP="00E744DE">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r w:rsidRPr="00A65FD9">
        <w:rPr>
          <w:rFonts w:ascii="Times New Roman" w:eastAsia="SimSun" w:hAnsi="Times New Roman" w:cs="Times New Roman"/>
          <w:b/>
          <w:kern w:val="1"/>
          <w:sz w:val="21"/>
          <w:szCs w:val="21"/>
          <w:lang w:eastAsia="hi-IN" w:bidi="hi-IN"/>
        </w:rPr>
        <w:t>ООО СЗ «</w:t>
      </w:r>
      <w:proofErr w:type="spellStart"/>
      <w:r w:rsidRPr="00A65FD9">
        <w:rPr>
          <w:rFonts w:ascii="Times New Roman" w:eastAsia="SimSun" w:hAnsi="Times New Roman" w:cs="Times New Roman"/>
          <w:b/>
          <w:kern w:val="1"/>
          <w:sz w:val="21"/>
          <w:szCs w:val="21"/>
          <w:lang w:eastAsia="hi-IN" w:bidi="hi-IN"/>
        </w:rPr>
        <w:t>ИнвестЧелныЯр</w:t>
      </w:r>
      <w:proofErr w:type="spellEnd"/>
      <w:r w:rsidRPr="00A65FD9">
        <w:rPr>
          <w:rFonts w:ascii="Times New Roman" w:eastAsia="SimSun" w:hAnsi="Times New Roman" w:cs="Times New Roman"/>
          <w:b/>
          <w:kern w:val="1"/>
          <w:sz w:val="21"/>
          <w:szCs w:val="21"/>
          <w:lang w:eastAsia="hi-IN" w:bidi="hi-IN"/>
        </w:rPr>
        <w:t>»</w:t>
      </w:r>
      <w:r w:rsidRPr="00A65FD9">
        <w:rPr>
          <w:rFonts w:ascii="Times New Roman" w:eastAsia="SimSun" w:hAnsi="Times New Roman" w:cs="Times New Roman"/>
          <w:kern w:val="1"/>
          <w:sz w:val="21"/>
          <w:szCs w:val="21"/>
          <w:lang w:eastAsia="hi-IN" w:bidi="hi-IN"/>
        </w:rPr>
        <w:t xml:space="preserve">, юридический адрес: 423812, РТ, г. Набережные Челны </w:t>
      </w:r>
      <w:proofErr w:type="spellStart"/>
      <w:r w:rsidRPr="00A65FD9">
        <w:rPr>
          <w:rFonts w:ascii="Times New Roman" w:eastAsia="SimSun" w:hAnsi="Times New Roman" w:cs="Times New Roman"/>
          <w:kern w:val="1"/>
          <w:sz w:val="21"/>
          <w:szCs w:val="21"/>
          <w:lang w:eastAsia="hi-IN" w:bidi="hi-IN"/>
        </w:rPr>
        <w:t>пр.Сююмбике</w:t>
      </w:r>
      <w:proofErr w:type="spellEnd"/>
      <w:r w:rsidRPr="00A65FD9">
        <w:rPr>
          <w:rFonts w:ascii="Times New Roman" w:eastAsia="SimSun" w:hAnsi="Times New Roman" w:cs="Times New Roman"/>
          <w:kern w:val="1"/>
          <w:sz w:val="21"/>
          <w:szCs w:val="21"/>
          <w:lang w:eastAsia="hi-IN" w:bidi="hi-IN"/>
        </w:rPr>
        <w:t xml:space="preserve"> 2/19, офис 3.5, ОГРН 1141650010941, ИНН 1650287352, КПП 165001001, Расчетный счет </w:t>
      </w:r>
      <w:r w:rsidR="003029B8" w:rsidRPr="00A65FD9">
        <w:rPr>
          <w:rFonts w:ascii="Times New Roman" w:eastAsia="SimSun" w:hAnsi="Times New Roman" w:cs="Times New Roman"/>
          <w:kern w:val="1"/>
          <w:sz w:val="21"/>
          <w:szCs w:val="21"/>
          <w:lang w:eastAsia="hi-IN" w:bidi="hi-IN"/>
        </w:rPr>
        <w:t>40702810929140007563 в ОО «Набережные Челны» филиала «Нижегородский» АО «Альфа Банк», к/с 30101810200000000824, БИК 042202824</w:t>
      </w:r>
      <w:r w:rsidRPr="00A65FD9">
        <w:rPr>
          <w:rFonts w:ascii="Times New Roman" w:eastAsia="SimSun" w:hAnsi="Times New Roman" w:cs="Times New Roman"/>
          <w:kern w:val="1"/>
          <w:sz w:val="21"/>
          <w:szCs w:val="21"/>
          <w:lang w:eastAsia="hi-IN" w:bidi="hi-IN"/>
        </w:rPr>
        <w:t>.</w:t>
      </w:r>
    </w:p>
    <w:p w14:paraId="3B3DEE04" w14:textId="77777777" w:rsidR="00EF52E9" w:rsidRPr="00A65FD9" w:rsidRDefault="00EF52E9" w:rsidP="00E744DE">
      <w:pPr>
        <w:widowControl w:val="0"/>
        <w:tabs>
          <w:tab w:val="left" w:pos="426"/>
        </w:tabs>
        <w:suppressAutoHyphens/>
        <w:autoSpaceDE w:val="0"/>
        <w:spacing w:line="270" w:lineRule="exact"/>
        <w:ind w:left="-142"/>
        <w:jc w:val="both"/>
        <w:rPr>
          <w:rFonts w:ascii="Times New Roman" w:eastAsia="SimSun" w:hAnsi="Times New Roman" w:cs="Times New Roman"/>
          <w:kern w:val="1"/>
          <w:sz w:val="21"/>
          <w:szCs w:val="21"/>
          <w:lang w:eastAsia="hi-IN" w:bidi="hi-IN"/>
        </w:rPr>
      </w:pPr>
    </w:p>
    <w:p w14:paraId="51E0F0B6" w14:textId="77777777" w:rsidR="00EF52E9" w:rsidRPr="00A65FD9" w:rsidRDefault="00EF52E9" w:rsidP="00E744DE">
      <w:pPr>
        <w:widowControl w:val="0"/>
        <w:suppressAutoHyphens/>
        <w:autoSpaceDE w:val="0"/>
        <w:spacing w:line="270" w:lineRule="exact"/>
        <w:ind w:left="-142"/>
        <w:jc w:val="both"/>
        <w:rPr>
          <w:rFonts w:ascii="Times New Roman" w:eastAsia="Arial" w:hAnsi="Times New Roman" w:cs="Times New Roman"/>
          <w:b/>
          <w:sz w:val="21"/>
          <w:szCs w:val="21"/>
          <w:lang w:eastAsia="ar-SA"/>
        </w:rPr>
      </w:pPr>
      <w:r w:rsidRPr="00A65FD9">
        <w:rPr>
          <w:rFonts w:ascii="Times New Roman" w:eastAsia="Arial" w:hAnsi="Times New Roman" w:cs="Times New Roman"/>
          <w:b/>
          <w:sz w:val="21"/>
          <w:szCs w:val="21"/>
          <w:lang w:eastAsia="ar-SA"/>
        </w:rPr>
        <w:t xml:space="preserve">Участник: </w:t>
      </w:r>
    </w:p>
    <w:p w14:paraId="3D7F471D" w14:textId="77777777" w:rsidR="00F34759" w:rsidRPr="00A65FD9" w:rsidRDefault="00F34759" w:rsidP="00E744DE">
      <w:pPr>
        <w:widowControl w:val="0"/>
        <w:jc w:val="both"/>
        <w:rPr>
          <w:rFonts w:ascii="Times New Roman" w:hAnsi="Times New Roman" w:cs="Times New Roman"/>
          <w:sz w:val="21"/>
          <w:szCs w:val="21"/>
        </w:rPr>
      </w:pPr>
      <w:r w:rsidRPr="00A65FD9">
        <w:rPr>
          <w:rFonts w:ascii="Times New Roman" w:hAnsi="Times New Roman" w:cs="Times New Roman"/>
          <w:b/>
          <w:bCs/>
          <w:sz w:val="21"/>
          <w:szCs w:val="21"/>
        </w:rPr>
        <w:t>Граждан</w:t>
      </w:r>
      <w:r w:rsidR="002C7BC2" w:rsidRPr="00A65FD9">
        <w:rPr>
          <w:rFonts w:ascii="Times New Roman" w:hAnsi="Times New Roman" w:cs="Times New Roman"/>
          <w:b/>
          <w:bCs/>
          <w:sz w:val="21"/>
          <w:szCs w:val="21"/>
        </w:rPr>
        <w:t>ин</w:t>
      </w:r>
      <w:r w:rsidRPr="00A65FD9">
        <w:rPr>
          <w:rFonts w:ascii="Times New Roman" w:hAnsi="Times New Roman" w:cs="Times New Roman"/>
          <w:b/>
          <w:bCs/>
          <w:sz w:val="21"/>
          <w:szCs w:val="21"/>
        </w:rPr>
        <w:t xml:space="preserve"> РФ </w:t>
      </w:r>
      <w:r w:rsidR="002C7BC2" w:rsidRPr="00A65FD9">
        <w:rPr>
          <w:rFonts w:ascii="Times New Roman" w:hAnsi="Times New Roman" w:cs="Times New Roman"/>
          <w:b/>
          <w:bCs/>
          <w:sz w:val="21"/>
          <w:szCs w:val="21"/>
        </w:rPr>
        <w:t>___________________________________</w:t>
      </w:r>
    </w:p>
    <w:p w14:paraId="56D80AEF" w14:textId="77777777" w:rsidR="00F34759" w:rsidRPr="00A65FD9" w:rsidRDefault="00F34759" w:rsidP="00E744DE">
      <w:pPr>
        <w:widowControl w:val="0"/>
        <w:ind w:firstLine="6237"/>
        <w:jc w:val="both"/>
        <w:rPr>
          <w:rFonts w:ascii="Times New Roman" w:hAnsi="Times New Roman" w:cs="Times New Roman"/>
          <w:sz w:val="21"/>
          <w:szCs w:val="21"/>
        </w:rPr>
      </w:pPr>
    </w:p>
    <w:p w14:paraId="39286624" w14:textId="77777777" w:rsidR="00D95BFD" w:rsidRPr="00A65FD9" w:rsidRDefault="00D95BFD" w:rsidP="00E744DE">
      <w:pPr>
        <w:widowControl w:val="0"/>
        <w:ind w:firstLine="6237"/>
        <w:jc w:val="both"/>
        <w:rPr>
          <w:rFonts w:ascii="Times New Roman" w:hAnsi="Times New Roman" w:cs="Times New Roman"/>
          <w:sz w:val="21"/>
          <w:szCs w:val="21"/>
        </w:rPr>
      </w:pPr>
    </w:p>
    <w:p w14:paraId="5DE33B75" w14:textId="77777777" w:rsidR="001C46B7" w:rsidRPr="00A65FD9" w:rsidRDefault="001C46B7"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A65FD9">
        <w:rPr>
          <w:rFonts w:ascii="Times New Roman" w:eastAsia="Arial" w:hAnsi="Times New Roman" w:cs="Times New Roman"/>
          <w:b/>
          <w:kern w:val="1"/>
          <w:sz w:val="21"/>
          <w:szCs w:val="21"/>
          <w:lang w:eastAsia="ar-SA" w:bidi="hi-IN"/>
        </w:rPr>
        <w:t xml:space="preserve">ЗАСТРОЙЩИК </w:t>
      </w:r>
      <w:r w:rsidRPr="00A65FD9">
        <w:rPr>
          <w:rFonts w:ascii="Times New Roman" w:eastAsia="Arial" w:hAnsi="Times New Roman" w:cs="Times New Roman"/>
          <w:b/>
          <w:kern w:val="1"/>
          <w:sz w:val="21"/>
          <w:szCs w:val="21"/>
          <w:lang w:eastAsia="ar-SA" w:bidi="hi-IN"/>
        </w:rPr>
        <w:tab/>
        <w:t xml:space="preserve">    УЧАСТНИК</w:t>
      </w:r>
    </w:p>
    <w:p w14:paraId="716CE32C" w14:textId="77777777" w:rsidR="001C46B7" w:rsidRPr="00A65FD9" w:rsidRDefault="001C46B7" w:rsidP="00E744DE">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A65FD9">
        <w:rPr>
          <w:rFonts w:ascii="Times New Roman" w:eastAsia="Arial" w:hAnsi="Times New Roman" w:cs="Times New Roman"/>
          <w:b/>
          <w:kern w:val="1"/>
          <w:sz w:val="21"/>
          <w:szCs w:val="21"/>
          <w:lang w:eastAsia="ar-SA" w:bidi="hi-IN"/>
        </w:rPr>
        <w:t xml:space="preserve">ООО СЗ </w:t>
      </w:r>
      <w:r w:rsidR="00DE2BD0" w:rsidRPr="00A65FD9">
        <w:rPr>
          <w:rFonts w:ascii="Times New Roman" w:eastAsia="Arial" w:hAnsi="Times New Roman" w:cs="Times New Roman"/>
          <w:b/>
          <w:kern w:val="1"/>
          <w:sz w:val="21"/>
          <w:szCs w:val="21"/>
          <w:lang w:eastAsia="ar-SA" w:bidi="hi-IN"/>
        </w:rPr>
        <w:t>«</w:t>
      </w:r>
      <w:proofErr w:type="spellStart"/>
      <w:r w:rsidR="00DE2BD0" w:rsidRPr="00A65FD9">
        <w:rPr>
          <w:rFonts w:ascii="Times New Roman" w:eastAsia="Arial" w:hAnsi="Times New Roman" w:cs="Times New Roman"/>
          <w:b/>
          <w:kern w:val="1"/>
          <w:sz w:val="21"/>
          <w:szCs w:val="21"/>
          <w:lang w:eastAsia="ar-SA" w:bidi="hi-IN"/>
        </w:rPr>
        <w:t>ИнвестЧелныЯр</w:t>
      </w:r>
      <w:proofErr w:type="spellEnd"/>
      <w:r w:rsidR="00DE2BD0" w:rsidRPr="00A65FD9">
        <w:rPr>
          <w:rFonts w:ascii="Times New Roman" w:eastAsia="Arial" w:hAnsi="Times New Roman" w:cs="Times New Roman"/>
          <w:b/>
          <w:kern w:val="1"/>
          <w:sz w:val="21"/>
          <w:szCs w:val="21"/>
          <w:lang w:eastAsia="ar-SA" w:bidi="hi-IN"/>
        </w:rPr>
        <w:t>»</w:t>
      </w:r>
      <w:r w:rsidRPr="00A65FD9">
        <w:rPr>
          <w:rFonts w:ascii="Arial" w:eastAsia="Arial" w:hAnsi="Arial" w:cs="Arial"/>
          <w:sz w:val="21"/>
          <w:szCs w:val="21"/>
          <w:lang w:eastAsia="ar-SA"/>
        </w:rPr>
        <w:br w:type="page"/>
      </w:r>
    </w:p>
    <w:p w14:paraId="79540FDC" w14:textId="77777777" w:rsidR="001C46B7" w:rsidRPr="00A65FD9" w:rsidRDefault="001C46B7" w:rsidP="00E744DE">
      <w:pPr>
        <w:widowControl w:val="0"/>
        <w:jc w:val="both"/>
        <w:rPr>
          <w:rFonts w:ascii="Times New Roman" w:hAnsi="Times New Roman" w:cs="Times New Roman"/>
          <w:sz w:val="21"/>
          <w:szCs w:val="21"/>
        </w:rPr>
      </w:pPr>
    </w:p>
    <w:p w14:paraId="28F154F2" w14:textId="77777777" w:rsidR="001C46B7" w:rsidRPr="00A65FD9" w:rsidRDefault="001C46B7" w:rsidP="00E744DE">
      <w:pPr>
        <w:widowControl w:val="0"/>
        <w:ind w:firstLine="6237"/>
        <w:jc w:val="both"/>
        <w:rPr>
          <w:rFonts w:ascii="Times New Roman" w:hAnsi="Times New Roman" w:cs="Times New Roman"/>
          <w:sz w:val="21"/>
          <w:szCs w:val="21"/>
        </w:rPr>
      </w:pPr>
    </w:p>
    <w:p w14:paraId="4D54A2A7" w14:textId="77777777" w:rsidR="00D879E4" w:rsidRPr="00A65FD9" w:rsidRDefault="00D879E4" w:rsidP="00E744DE">
      <w:pPr>
        <w:widowControl w:val="0"/>
        <w:ind w:firstLine="6237"/>
        <w:jc w:val="both"/>
        <w:rPr>
          <w:rFonts w:ascii="Times New Roman" w:hAnsi="Times New Roman" w:cs="Times New Roman"/>
          <w:sz w:val="21"/>
          <w:szCs w:val="21"/>
        </w:rPr>
      </w:pPr>
      <w:r w:rsidRPr="00A65FD9">
        <w:rPr>
          <w:rFonts w:ascii="Times New Roman" w:hAnsi="Times New Roman" w:cs="Times New Roman"/>
          <w:sz w:val="21"/>
          <w:szCs w:val="21"/>
        </w:rPr>
        <w:t xml:space="preserve">Приложение № </w:t>
      </w:r>
      <w:r w:rsidR="00443F8A" w:rsidRPr="00A65FD9">
        <w:rPr>
          <w:rFonts w:ascii="Times New Roman" w:hAnsi="Times New Roman" w:cs="Times New Roman"/>
          <w:sz w:val="21"/>
          <w:szCs w:val="21"/>
        </w:rPr>
        <w:t>1</w:t>
      </w:r>
      <w:r w:rsidRPr="00A65FD9">
        <w:rPr>
          <w:rFonts w:ascii="Times New Roman" w:hAnsi="Times New Roman" w:cs="Times New Roman"/>
          <w:sz w:val="21"/>
          <w:szCs w:val="21"/>
        </w:rPr>
        <w:t xml:space="preserve"> к Договору </w:t>
      </w:r>
    </w:p>
    <w:p w14:paraId="42F0B93C" w14:textId="77777777" w:rsidR="00D879E4" w:rsidRPr="00A65FD9" w:rsidRDefault="00D879E4" w:rsidP="00E744DE">
      <w:pPr>
        <w:widowControl w:val="0"/>
        <w:ind w:firstLine="6237"/>
        <w:jc w:val="both"/>
        <w:rPr>
          <w:rFonts w:ascii="Times New Roman" w:hAnsi="Times New Roman" w:cs="Times New Roman"/>
          <w:sz w:val="21"/>
          <w:szCs w:val="21"/>
        </w:rPr>
      </w:pPr>
      <w:r w:rsidRPr="00A65FD9">
        <w:rPr>
          <w:rFonts w:ascii="Times New Roman" w:hAnsi="Times New Roman" w:cs="Times New Roman"/>
          <w:sz w:val="21"/>
          <w:szCs w:val="21"/>
        </w:rPr>
        <w:t>участия в долевом строительстве</w:t>
      </w:r>
    </w:p>
    <w:p w14:paraId="27FF0119" w14:textId="77777777" w:rsidR="00D879E4" w:rsidRPr="00A65FD9" w:rsidRDefault="00D879E4" w:rsidP="00E744DE">
      <w:pPr>
        <w:widowControl w:val="0"/>
        <w:jc w:val="right"/>
        <w:rPr>
          <w:rFonts w:ascii="Times New Roman" w:hAnsi="Times New Roman" w:cs="Times New Roman"/>
          <w:sz w:val="21"/>
          <w:szCs w:val="21"/>
        </w:rPr>
      </w:pPr>
      <w:r w:rsidRPr="00A65FD9">
        <w:rPr>
          <w:rFonts w:ascii="Times New Roman" w:hAnsi="Times New Roman" w:cs="Times New Roman"/>
          <w:sz w:val="21"/>
          <w:szCs w:val="21"/>
        </w:rPr>
        <w:t xml:space="preserve">№ </w:t>
      </w:r>
      <w:r w:rsidR="00E4361A" w:rsidRPr="00A65FD9">
        <w:rPr>
          <w:rFonts w:ascii="Times New Roman" w:hAnsi="Times New Roman" w:cs="Times New Roman"/>
          <w:sz w:val="21"/>
          <w:szCs w:val="21"/>
        </w:rPr>
        <w:t>45</w:t>
      </w:r>
      <w:r w:rsidR="00DE2BD0" w:rsidRPr="00A65FD9">
        <w:rPr>
          <w:rFonts w:ascii="Times New Roman" w:hAnsi="Times New Roman" w:cs="Times New Roman"/>
          <w:sz w:val="21"/>
          <w:szCs w:val="21"/>
        </w:rPr>
        <w:t>НК</w:t>
      </w:r>
      <w:r w:rsidR="00F34759" w:rsidRPr="00A65FD9">
        <w:rPr>
          <w:rFonts w:ascii="Times New Roman" w:hAnsi="Times New Roman" w:cs="Times New Roman"/>
          <w:sz w:val="21"/>
          <w:szCs w:val="21"/>
        </w:rPr>
        <w:t>-</w:t>
      </w:r>
      <w:r w:rsidR="002C7BC2" w:rsidRPr="00A65FD9">
        <w:rPr>
          <w:rFonts w:ascii="Times New Roman" w:hAnsi="Times New Roman" w:cs="Times New Roman"/>
          <w:sz w:val="21"/>
          <w:szCs w:val="21"/>
        </w:rPr>
        <w:t>__</w:t>
      </w:r>
      <w:r w:rsidR="00F34759" w:rsidRPr="00A65FD9">
        <w:rPr>
          <w:rFonts w:ascii="Times New Roman" w:hAnsi="Times New Roman" w:cs="Times New Roman"/>
          <w:sz w:val="21"/>
          <w:szCs w:val="21"/>
        </w:rPr>
        <w:t xml:space="preserve"> К </w:t>
      </w:r>
      <w:r w:rsidR="00D95BFD" w:rsidRPr="00A65FD9">
        <w:rPr>
          <w:rFonts w:ascii="Times New Roman" w:hAnsi="Times New Roman" w:cs="Times New Roman"/>
          <w:sz w:val="21"/>
          <w:szCs w:val="21"/>
        </w:rPr>
        <w:t>от</w:t>
      </w:r>
      <w:r w:rsidR="00F34759" w:rsidRPr="00A65FD9">
        <w:rPr>
          <w:rFonts w:ascii="Times New Roman" w:hAnsi="Times New Roman" w:cs="Times New Roman"/>
          <w:sz w:val="21"/>
          <w:szCs w:val="21"/>
        </w:rPr>
        <w:t xml:space="preserve"> </w:t>
      </w:r>
      <w:r w:rsidR="002C7BC2" w:rsidRPr="00A65FD9">
        <w:rPr>
          <w:rFonts w:ascii="Times New Roman" w:hAnsi="Times New Roman" w:cs="Times New Roman"/>
          <w:sz w:val="21"/>
          <w:szCs w:val="21"/>
        </w:rPr>
        <w:t>«__»</w:t>
      </w:r>
      <w:r w:rsidR="00F34759" w:rsidRPr="00A65FD9">
        <w:rPr>
          <w:rFonts w:ascii="Times New Roman" w:hAnsi="Times New Roman" w:cs="Times New Roman"/>
          <w:sz w:val="21"/>
          <w:szCs w:val="21"/>
        </w:rPr>
        <w:t xml:space="preserve"> </w:t>
      </w:r>
      <w:r w:rsidR="002C7BC2" w:rsidRPr="00A65FD9">
        <w:rPr>
          <w:rFonts w:ascii="Times New Roman" w:hAnsi="Times New Roman" w:cs="Times New Roman"/>
          <w:sz w:val="21"/>
          <w:szCs w:val="21"/>
        </w:rPr>
        <w:t>__________</w:t>
      </w:r>
      <w:r w:rsidR="00F34759" w:rsidRPr="00A65FD9">
        <w:rPr>
          <w:rFonts w:ascii="Times New Roman" w:hAnsi="Times New Roman" w:cs="Times New Roman"/>
          <w:sz w:val="21"/>
          <w:szCs w:val="21"/>
        </w:rPr>
        <w:t xml:space="preserve"> </w:t>
      </w:r>
      <w:r w:rsidR="001152ED" w:rsidRPr="00A65FD9">
        <w:rPr>
          <w:rFonts w:ascii="Times New Roman" w:hAnsi="Times New Roman" w:cs="Times New Roman"/>
          <w:sz w:val="21"/>
          <w:szCs w:val="21"/>
        </w:rPr>
        <w:t>202</w:t>
      </w:r>
      <w:r w:rsidR="002C7BC2" w:rsidRPr="00A65FD9">
        <w:rPr>
          <w:rFonts w:ascii="Times New Roman" w:hAnsi="Times New Roman" w:cs="Times New Roman"/>
          <w:sz w:val="21"/>
          <w:szCs w:val="21"/>
        </w:rPr>
        <w:t>__</w:t>
      </w:r>
      <w:r w:rsidR="001152ED" w:rsidRPr="00A65FD9">
        <w:rPr>
          <w:rFonts w:ascii="Times New Roman" w:hAnsi="Times New Roman" w:cs="Times New Roman"/>
          <w:sz w:val="21"/>
          <w:szCs w:val="21"/>
        </w:rPr>
        <w:t>г.</w:t>
      </w:r>
    </w:p>
    <w:p w14:paraId="7CD9EECD" w14:textId="77777777" w:rsidR="00D879E4" w:rsidRPr="00A65FD9" w:rsidRDefault="00D879E4" w:rsidP="00E744DE">
      <w:pPr>
        <w:widowControl w:val="0"/>
        <w:ind w:firstLine="567"/>
        <w:jc w:val="both"/>
        <w:rPr>
          <w:rFonts w:ascii="Times New Roman" w:hAnsi="Times New Roman" w:cs="Times New Roman"/>
          <w:sz w:val="21"/>
          <w:szCs w:val="21"/>
        </w:rPr>
      </w:pPr>
    </w:p>
    <w:p w14:paraId="4FAB1CB1" w14:textId="77777777" w:rsidR="00D879E4" w:rsidRPr="00A65FD9" w:rsidRDefault="00D879E4"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ПАРАМЕТРЫ СТРОИТЕЛЬНОЙ ГОТОВНОСТИ</w:t>
      </w:r>
    </w:p>
    <w:p w14:paraId="727893A1" w14:textId="77777777" w:rsidR="00D879E4" w:rsidRPr="00A65FD9" w:rsidRDefault="00D879E4" w:rsidP="00E744DE">
      <w:pPr>
        <w:widowControl w:val="0"/>
        <w:ind w:firstLine="567"/>
        <w:jc w:val="center"/>
        <w:rPr>
          <w:rFonts w:ascii="Times New Roman" w:hAnsi="Times New Roman" w:cs="Times New Roman"/>
          <w:sz w:val="21"/>
          <w:szCs w:val="21"/>
        </w:rPr>
      </w:pPr>
      <w:r w:rsidRPr="00A65FD9">
        <w:rPr>
          <w:rFonts w:ascii="Times New Roman" w:hAnsi="Times New Roman" w:cs="Times New Roman"/>
          <w:b/>
          <w:sz w:val="21"/>
          <w:szCs w:val="21"/>
        </w:rPr>
        <w:t>ОБЪЕКТА ДОЛЕВОГО СТРОИТЕЛЬСТВА</w:t>
      </w:r>
    </w:p>
    <w:p w14:paraId="16C485D2" w14:textId="77777777" w:rsidR="00D879E4" w:rsidRPr="00A65FD9" w:rsidRDefault="00D879E4" w:rsidP="00E744DE">
      <w:pPr>
        <w:widowControl w:val="0"/>
        <w:ind w:firstLine="567"/>
        <w:jc w:val="both"/>
        <w:rPr>
          <w:rFonts w:ascii="Times New Roman" w:hAnsi="Times New Roman" w:cs="Times New Roman"/>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462"/>
        <w:gridCol w:w="7429"/>
      </w:tblGrid>
      <w:tr w:rsidR="00F34759" w:rsidRPr="00A65FD9" w14:paraId="7F0228C4" w14:textId="77777777" w:rsidTr="004D37B7">
        <w:trPr>
          <w:jc w:val="center"/>
        </w:trPr>
        <w:tc>
          <w:tcPr>
            <w:tcW w:w="2633" w:type="dxa"/>
            <w:shd w:val="clear" w:color="auto" w:fill="auto"/>
          </w:tcPr>
          <w:p w14:paraId="0C4E865C"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r w:rsidRPr="00A65FD9">
              <w:rPr>
                <w:rFonts w:ascii="Times New Roman" w:eastAsia="SimSun" w:hAnsi="Times New Roman" w:cs="Times New Roman"/>
                <w:b/>
                <w:bCs/>
                <w:color w:val="000000" w:themeColor="text1"/>
                <w:kern w:val="1"/>
                <w:sz w:val="21"/>
                <w:szCs w:val="21"/>
                <w:lang w:eastAsia="hi-IN" w:bidi="hi-IN"/>
              </w:rPr>
              <w:t>Фундамент</w:t>
            </w:r>
          </w:p>
        </w:tc>
        <w:tc>
          <w:tcPr>
            <w:tcW w:w="7966" w:type="dxa"/>
            <w:shd w:val="clear" w:color="auto" w:fill="auto"/>
          </w:tcPr>
          <w:p w14:paraId="3B852C52" w14:textId="77777777" w:rsidR="001C46B7" w:rsidRPr="00A65FD9" w:rsidRDefault="006C75AE"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Комбинированный свайно-плитный.</w:t>
            </w:r>
          </w:p>
        </w:tc>
      </w:tr>
      <w:tr w:rsidR="00F34759" w:rsidRPr="00A65FD9" w14:paraId="62BD1B61" w14:textId="77777777" w:rsidTr="004D37B7">
        <w:trPr>
          <w:jc w:val="center"/>
        </w:trPr>
        <w:tc>
          <w:tcPr>
            <w:tcW w:w="2633" w:type="dxa"/>
            <w:shd w:val="clear" w:color="auto" w:fill="auto"/>
          </w:tcPr>
          <w:p w14:paraId="10E2E563"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r w:rsidRPr="00A65FD9">
              <w:rPr>
                <w:rFonts w:ascii="Times New Roman" w:eastAsia="SimSun" w:hAnsi="Times New Roman" w:cs="Times New Roman"/>
                <w:b/>
                <w:bCs/>
                <w:color w:val="000000" w:themeColor="text1"/>
                <w:kern w:val="1"/>
                <w:sz w:val="21"/>
                <w:szCs w:val="21"/>
                <w:lang w:eastAsia="hi-IN" w:bidi="hi-IN"/>
              </w:rPr>
              <w:t>Тип дома</w:t>
            </w:r>
          </w:p>
        </w:tc>
        <w:tc>
          <w:tcPr>
            <w:tcW w:w="7966" w:type="dxa"/>
            <w:shd w:val="clear" w:color="auto" w:fill="auto"/>
          </w:tcPr>
          <w:p w14:paraId="6B86B5F1" w14:textId="3EB6B937" w:rsidR="0005077A" w:rsidRPr="00A65FD9" w:rsidRDefault="00216190" w:rsidP="00E744DE">
            <w:pPr>
              <w:widowControl w:val="0"/>
              <w:suppressLineNumbers/>
              <w:suppressAutoHyphens/>
              <w:snapToGrid w:val="0"/>
              <w:jc w:val="both"/>
              <w:rPr>
                <w:rFonts w:ascii="Times New Roman" w:eastAsia="SimSun" w:hAnsi="Times New Roman" w:cs="Mangal"/>
                <w:color w:val="000000" w:themeColor="text1"/>
                <w:kern w:val="1"/>
                <w:sz w:val="21"/>
                <w:szCs w:val="21"/>
                <w:lang w:eastAsia="hi-IN" w:bidi="hi-IN"/>
              </w:rPr>
            </w:pPr>
            <w:r w:rsidRPr="00A65FD9">
              <w:rPr>
                <w:rFonts w:ascii="Times New Roman" w:eastAsia="SimSun" w:hAnsi="Times New Roman" w:cs="Mangal"/>
                <w:color w:val="000000" w:themeColor="text1"/>
                <w:kern w:val="1"/>
                <w:sz w:val="21"/>
                <w:szCs w:val="21"/>
                <w:lang w:eastAsia="hi-IN" w:bidi="hi-IN"/>
              </w:rPr>
              <w:t>Сборн</w:t>
            </w:r>
            <w:r w:rsidR="00F8088B" w:rsidRPr="00A65FD9">
              <w:rPr>
                <w:rFonts w:ascii="Times New Roman" w:eastAsia="SimSun" w:hAnsi="Times New Roman" w:cs="Mangal"/>
                <w:color w:val="000000" w:themeColor="text1"/>
                <w:kern w:val="1"/>
                <w:sz w:val="21"/>
                <w:szCs w:val="21"/>
                <w:lang w:eastAsia="hi-IN" w:bidi="hi-IN"/>
              </w:rPr>
              <w:t>о-монолитный</w:t>
            </w:r>
            <w:r w:rsidRPr="00A65FD9">
              <w:rPr>
                <w:rFonts w:ascii="Times New Roman" w:eastAsia="SimSun" w:hAnsi="Times New Roman" w:cs="Mangal"/>
                <w:color w:val="000000" w:themeColor="text1"/>
                <w:kern w:val="1"/>
                <w:sz w:val="21"/>
                <w:szCs w:val="21"/>
                <w:lang w:eastAsia="hi-IN" w:bidi="hi-IN"/>
              </w:rPr>
              <w:t xml:space="preserve"> железобетонный каркас. </w:t>
            </w:r>
          </w:p>
          <w:p w14:paraId="29FEDA7C" w14:textId="47DA404B" w:rsidR="006C75AE" w:rsidRPr="00A65FD9" w:rsidRDefault="006C75AE" w:rsidP="00E744DE">
            <w:pPr>
              <w:widowControl w:val="0"/>
              <w:suppressAutoHyphens/>
              <w:jc w:val="both"/>
              <w:rPr>
                <w:rFonts w:ascii="Times New Roman" w:eastAsia="SimSun" w:hAnsi="Times New Roman" w:cs="Mangal"/>
                <w:color w:val="000000" w:themeColor="text1"/>
                <w:kern w:val="1"/>
                <w:sz w:val="21"/>
                <w:szCs w:val="21"/>
                <w:lang w:eastAsia="hi-IN" w:bidi="hi-IN"/>
              </w:rPr>
            </w:pPr>
            <w:r w:rsidRPr="00A65FD9">
              <w:rPr>
                <w:rFonts w:ascii="Times New Roman" w:eastAsia="SimSun" w:hAnsi="Times New Roman" w:cs="Mangal"/>
                <w:color w:val="000000" w:themeColor="text1"/>
                <w:kern w:val="1"/>
                <w:sz w:val="21"/>
                <w:szCs w:val="21"/>
                <w:lang w:eastAsia="hi-IN" w:bidi="hi-IN"/>
              </w:rPr>
              <w:t xml:space="preserve">Наружные стены – </w:t>
            </w:r>
            <w:proofErr w:type="spellStart"/>
            <w:r w:rsidR="00F8088B" w:rsidRPr="00A65FD9">
              <w:rPr>
                <w:rFonts w:ascii="Times New Roman" w:eastAsia="SimSun" w:hAnsi="Times New Roman" w:cs="Mangal"/>
                <w:color w:val="000000" w:themeColor="text1"/>
                <w:kern w:val="1"/>
                <w:sz w:val="21"/>
                <w:szCs w:val="21"/>
                <w:lang w:eastAsia="hi-IN" w:bidi="hi-IN"/>
              </w:rPr>
              <w:t>фиброцементные</w:t>
            </w:r>
            <w:proofErr w:type="spellEnd"/>
            <w:r w:rsidR="00F8088B" w:rsidRPr="00A65FD9">
              <w:rPr>
                <w:rFonts w:ascii="Times New Roman" w:eastAsia="SimSun" w:hAnsi="Times New Roman" w:cs="Mangal"/>
                <w:color w:val="000000" w:themeColor="text1"/>
                <w:kern w:val="1"/>
                <w:sz w:val="21"/>
                <w:szCs w:val="21"/>
                <w:lang w:eastAsia="hi-IN" w:bidi="hi-IN"/>
              </w:rPr>
              <w:t xml:space="preserve"> панели</w:t>
            </w:r>
            <w:r w:rsidRPr="00A65FD9">
              <w:rPr>
                <w:rFonts w:ascii="Times New Roman" w:eastAsia="SimSun" w:hAnsi="Times New Roman" w:cs="Mangal"/>
                <w:color w:val="000000" w:themeColor="text1"/>
                <w:kern w:val="1"/>
                <w:sz w:val="21"/>
                <w:szCs w:val="21"/>
                <w:lang w:eastAsia="hi-IN" w:bidi="hi-IN"/>
              </w:rPr>
              <w:t>, утеплитель из минераловатных плит, газобетонные блоки.</w:t>
            </w:r>
          </w:p>
          <w:p w14:paraId="31108B4F" w14:textId="77777777" w:rsidR="001C46B7" w:rsidRPr="00A65FD9" w:rsidRDefault="006C75AE" w:rsidP="00E744DE">
            <w:pPr>
              <w:widowControl w:val="0"/>
              <w:suppressAutoHyphens/>
              <w:jc w:val="both"/>
              <w:rPr>
                <w:rFonts w:ascii="Times New Roman" w:eastAsia="SimSun" w:hAnsi="Times New Roman" w:cs="Mangal"/>
                <w:color w:val="000000" w:themeColor="text1"/>
                <w:kern w:val="1"/>
                <w:sz w:val="21"/>
                <w:szCs w:val="21"/>
                <w:lang w:eastAsia="hi-IN" w:bidi="hi-IN"/>
              </w:rPr>
            </w:pPr>
            <w:r w:rsidRPr="00A65FD9">
              <w:rPr>
                <w:rFonts w:ascii="Times New Roman" w:eastAsia="SimSun" w:hAnsi="Times New Roman" w:cs="Mangal"/>
                <w:color w:val="000000" w:themeColor="text1"/>
                <w:kern w:val="1"/>
                <w:sz w:val="21"/>
                <w:szCs w:val="21"/>
                <w:lang w:eastAsia="hi-IN" w:bidi="hi-IN"/>
              </w:rPr>
              <w:t>Перекрытия - железобетонные плиты перекрытий.</w:t>
            </w:r>
          </w:p>
        </w:tc>
      </w:tr>
      <w:tr w:rsidR="00F34759" w:rsidRPr="00A65FD9" w14:paraId="54A7F569" w14:textId="77777777" w:rsidTr="004D37B7">
        <w:trPr>
          <w:jc w:val="center"/>
        </w:trPr>
        <w:tc>
          <w:tcPr>
            <w:tcW w:w="2633" w:type="dxa"/>
            <w:shd w:val="clear" w:color="auto" w:fill="auto"/>
          </w:tcPr>
          <w:p w14:paraId="0BD05599"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r w:rsidRPr="00A65FD9">
              <w:rPr>
                <w:rFonts w:ascii="Times New Roman" w:eastAsia="SimSun" w:hAnsi="Times New Roman" w:cs="Times New Roman"/>
                <w:b/>
                <w:bCs/>
                <w:color w:val="000000" w:themeColor="text1"/>
                <w:kern w:val="1"/>
                <w:sz w:val="21"/>
                <w:szCs w:val="21"/>
                <w:lang w:eastAsia="hi-IN" w:bidi="hi-IN"/>
              </w:rPr>
              <w:t>Отделка квартир</w:t>
            </w:r>
          </w:p>
        </w:tc>
        <w:tc>
          <w:tcPr>
            <w:tcW w:w="7966" w:type="dxa"/>
            <w:shd w:val="clear" w:color="auto" w:fill="auto"/>
          </w:tcPr>
          <w:p w14:paraId="52707DA3" w14:textId="77777777" w:rsidR="006C75AE" w:rsidRPr="00A65FD9" w:rsidRDefault="006C75AE" w:rsidP="00E744DE">
            <w:pPr>
              <w:widowControl w:val="0"/>
              <w:suppressLineNumbers/>
              <w:suppressAutoHyphens/>
              <w:snapToGrid w:val="0"/>
              <w:jc w:val="both"/>
              <w:rPr>
                <w:rFonts w:ascii="Times New Roman" w:eastAsia="SimSun" w:hAnsi="Times New Roman" w:cs="Times New Roman"/>
                <w:color w:val="000000" w:themeColor="text1"/>
                <w:kern w:val="2"/>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а) потолки – затирка рустов цементным раствором;</w:t>
            </w:r>
          </w:p>
          <w:p w14:paraId="4090B2C0" w14:textId="77777777" w:rsidR="006C75AE" w:rsidRPr="00A65FD9" w:rsidRDefault="006C75AE"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 xml:space="preserve">б) стены из газобетона и кирпича оштукатурены без шпатлевки; стены из гипсовых </w:t>
            </w:r>
            <w:proofErr w:type="spellStart"/>
            <w:r w:rsidRPr="00A65FD9">
              <w:rPr>
                <w:rFonts w:ascii="Times New Roman" w:eastAsia="SimSun" w:hAnsi="Times New Roman" w:cs="Times New Roman"/>
                <w:color w:val="000000" w:themeColor="text1"/>
                <w:kern w:val="1"/>
                <w:sz w:val="21"/>
                <w:szCs w:val="21"/>
                <w:lang w:eastAsia="hi-IN" w:bidi="hi-IN"/>
              </w:rPr>
              <w:t>пазогребневых</w:t>
            </w:r>
            <w:proofErr w:type="spellEnd"/>
            <w:r w:rsidRPr="00A65FD9">
              <w:rPr>
                <w:rFonts w:ascii="Times New Roman" w:eastAsia="SimSun" w:hAnsi="Times New Roman" w:cs="Times New Roman"/>
                <w:color w:val="000000" w:themeColor="text1"/>
                <w:kern w:val="1"/>
                <w:sz w:val="21"/>
                <w:szCs w:val="21"/>
                <w:lang w:eastAsia="hi-IN" w:bidi="hi-IN"/>
              </w:rPr>
              <w:t xml:space="preserve"> плит с затиркой швов без штукатурки и шпатлевки;</w:t>
            </w:r>
          </w:p>
          <w:p w14:paraId="0A26561B" w14:textId="77777777" w:rsidR="006C75AE" w:rsidRPr="00A65FD9" w:rsidRDefault="006C75AE"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в) полы – стяжка;</w:t>
            </w:r>
          </w:p>
          <w:p w14:paraId="7BC201ED" w14:textId="77777777" w:rsidR="006C75AE" w:rsidRPr="00A65FD9" w:rsidRDefault="006C75AE"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 xml:space="preserve">г) полы в сан. узлах и ванной </w:t>
            </w:r>
            <w:proofErr w:type="gramStart"/>
            <w:r w:rsidRPr="00A65FD9">
              <w:rPr>
                <w:rFonts w:ascii="Times New Roman" w:eastAsia="SimSun" w:hAnsi="Times New Roman" w:cs="Times New Roman"/>
                <w:color w:val="000000" w:themeColor="text1"/>
                <w:kern w:val="1"/>
                <w:sz w:val="21"/>
                <w:szCs w:val="21"/>
                <w:lang w:eastAsia="hi-IN" w:bidi="hi-IN"/>
              </w:rPr>
              <w:t>комнате  –</w:t>
            </w:r>
            <w:proofErr w:type="gramEnd"/>
            <w:r w:rsidRPr="00A65FD9">
              <w:rPr>
                <w:rFonts w:ascii="Times New Roman" w:eastAsia="SimSun" w:hAnsi="Times New Roman" w:cs="Times New Roman"/>
                <w:color w:val="000000" w:themeColor="text1"/>
                <w:kern w:val="1"/>
                <w:sz w:val="21"/>
                <w:szCs w:val="21"/>
                <w:lang w:eastAsia="hi-IN" w:bidi="hi-IN"/>
              </w:rPr>
              <w:t xml:space="preserve"> стяжка с гидроизоляцией;</w:t>
            </w:r>
          </w:p>
          <w:p w14:paraId="5CD0E32C" w14:textId="77777777" w:rsidR="001C46B7" w:rsidRPr="00A65FD9" w:rsidRDefault="006C75AE"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д) полы лоджии (балкона) – ж/б плита.</w:t>
            </w:r>
          </w:p>
        </w:tc>
      </w:tr>
      <w:tr w:rsidR="00F34759" w:rsidRPr="00A65FD9" w14:paraId="1F5741CA" w14:textId="77777777" w:rsidTr="004D37B7">
        <w:trPr>
          <w:jc w:val="center"/>
        </w:trPr>
        <w:tc>
          <w:tcPr>
            <w:tcW w:w="2633" w:type="dxa"/>
            <w:shd w:val="clear" w:color="auto" w:fill="auto"/>
          </w:tcPr>
          <w:p w14:paraId="4A7EA299"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r w:rsidRPr="00A65FD9">
              <w:rPr>
                <w:rFonts w:ascii="Times New Roman" w:eastAsia="SimSun" w:hAnsi="Times New Roman" w:cs="Times New Roman"/>
                <w:b/>
                <w:bCs/>
                <w:color w:val="000000" w:themeColor="text1"/>
                <w:kern w:val="1"/>
                <w:sz w:val="21"/>
                <w:szCs w:val="21"/>
                <w:lang w:eastAsia="hi-IN" w:bidi="hi-IN"/>
              </w:rPr>
              <w:t>Отделка мест общего пользования</w:t>
            </w:r>
          </w:p>
        </w:tc>
        <w:tc>
          <w:tcPr>
            <w:tcW w:w="7966" w:type="dxa"/>
            <w:shd w:val="clear" w:color="auto" w:fill="auto"/>
          </w:tcPr>
          <w:p w14:paraId="77309F2C" w14:textId="77777777" w:rsidR="001C46B7" w:rsidRPr="00A65FD9" w:rsidRDefault="001C46B7"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Чистовая отделка согласно проекту.</w:t>
            </w:r>
          </w:p>
        </w:tc>
      </w:tr>
      <w:tr w:rsidR="00F34759" w:rsidRPr="00A65FD9" w14:paraId="3CA14EF3" w14:textId="77777777" w:rsidTr="004D37B7">
        <w:trPr>
          <w:jc w:val="center"/>
        </w:trPr>
        <w:tc>
          <w:tcPr>
            <w:tcW w:w="2633" w:type="dxa"/>
            <w:shd w:val="clear" w:color="auto" w:fill="auto"/>
          </w:tcPr>
          <w:p w14:paraId="71839DF3"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r w:rsidRPr="00A65FD9">
              <w:rPr>
                <w:rFonts w:ascii="Times New Roman" w:eastAsia="SimSun" w:hAnsi="Times New Roman" w:cs="Times New Roman"/>
                <w:b/>
                <w:bCs/>
                <w:color w:val="000000" w:themeColor="text1"/>
                <w:kern w:val="1"/>
                <w:sz w:val="21"/>
                <w:szCs w:val="21"/>
                <w:lang w:eastAsia="hi-IN" w:bidi="hi-IN"/>
              </w:rPr>
              <w:t>Окна</w:t>
            </w:r>
          </w:p>
        </w:tc>
        <w:tc>
          <w:tcPr>
            <w:tcW w:w="7966" w:type="dxa"/>
            <w:shd w:val="clear" w:color="auto" w:fill="auto"/>
          </w:tcPr>
          <w:p w14:paraId="614F5CA0" w14:textId="77777777" w:rsidR="001C46B7" w:rsidRPr="00A65FD9" w:rsidRDefault="001C46B7"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Установка оконных рам.</w:t>
            </w:r>
          </w:p>
        </w:tc>
      </w:tr>
      <w:tr w:rsidR="00F34759" w:rsidRPr="00A65FD9" w14:paraId="50BE2A26" w14:textId="77777777" w:rsidTr="004D37B7">
        <w:trPr>
          <w:jc w:val="center"/>
        </w:trPr>
        <w:tc>
          <w:tcPr>
            <w:tcW w:w="2633" w:type="dxa"/>
            <w:shd w:val="clear" w:color="auto" w:fill="auto"/>
          </w:tcPr>
          <w:p w14:paraId="135E9E8A"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r w:rsidRPr="00A65FD9">
              <w:rPr>
                <w:rFonts w:ascii="Times New Roman" w:eastAsia="SimSun" w:hAnsi="Times New Roman" w:cs="Times New Roman"/>
                <w:b/>
                <w:bCs/>
                <w:color w:val="000000" w:themeColor="text1"/>
                <w:kern w:val="1"/>
                <w:sz w:val="21"/>
                <w:szCs w:val="21"/>
                <w:lang w:eastAsia="hi-IN" w:bidi="hi-IN"/>
              </w:rPr>
              <w:t>Остекление лоджии (балкона)</w:t>
            </w:r>
          </w:p>
        </w:tc>
        <w:tc>
          <w:tcPr>
            <w:tcW w:w="7966" w:type="dxa"/>
            <w:shd w:val="clear" w:color="auto" w:fill="auto"/>
          </w:tcPr>
          <w:p w14:paraId="2FF4DAF1" w14:textId="77777777" w:rsidR="001C46B7" w:rsidRPr="00A65FD9" w:rsidRDefault="001C46B7"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Установка остеклений лоджий и балконов.</w:t>
            </w:r>
          </w:p>
          <w:p w14:paraId="5F801BFA" w14:textId="77777777" w:rsidR="001C46B7" w:rsidRPr="00A65FD9" w:rsidRDefault="001C46B7"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p>
        </w:tc>
      </w:tr>
      <w:tr w:rsidR="00F34759" w:rsidRPr="00A65FD9" w14:paraId="44A6BE4A" w14:textId="77777777" w:rsidTr="004D37B7">
        <w:trPr>
          <w:jc w:val="center"/>
        </w:trPr>
        <w:tc>
          <w:tcPr>
            <w:tcW w:w="2633" w:type="dxa"/>
            <w:shd w:val="clear" w:color="auto" w:fill="auto"/>
          </w:tcPr>
          <w:p w14:paraId="2A63D5F6"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r w:rsidRPr="00A65FD9">
              <w:rPr>
                <w:rFonts w:ascii="Times New Roman" w:eastAsia="SimSun" w:hAnsi="Times New Roman" w:cs="Times New Roman"/>
                <w:b/>
                <w:bCs/>
                <w:color w:val="000000" w:themeColor="text1"/>
                <w:kern w:val="1"/>
                <w:sz w:val="21"/>
                <w:szCs w:val="21"/>
                <w:lang w:eastAsia="hi-IN" w:bidi="hi-IN"/>
              </w:rPr>
              <w:t>Двери</w:t>
            </w:r>
          </w:p>
        </w:tc>
        <w:tc>
          <w:tcPr>
            <w:tcW w:w="7966" w:type="dxa"/>
            <w:shd w:val="clear" w:color="auto" w:fill="auto"/>
          </w:tcPr>
          <w:p w14:paraId="53141642" w14:textId="77777777" w:rsidR="001C46B7" w:rsidRPr="00A65FD9" w:rsidRDefault="001C46B7"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Входная в квартиру – металлическая.</w:t>
            </w:r>
          </w:p>
        </w:tc>
      </w:tr>
      <w:tr w:rsidR="00F34759" w:rsidRPr="00A65FD9" w14:paraId="7643855F" w14:textId="77777777" w:rsidTr="004D37B7">
        <w:trPr>
          <w:jc w:val="center"/>
        </w:trPr>
        <w:tc>
          <w:tcPr>
            <w:tcW w:w="2633" w:type="dxa"/>
            <w:shd w:val="clear" w:color="auto" w:fill="auto"/>
          </w:tcPr>
          <w:p w14:paraId="4BDEEE54"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r w:rsidRPr="00A65FD9">
              <w:rPr>
                <w:rFonts w:ascii="Times New Roman" w:eastAsia="SimSun" w:hAnsi="Times New Roman" w:cs="Times New Roman"/>
                <w:b/>
                <w:bCs/>
                <w:color w:val="000000" w:themeColor="text1"/>
                <w:kern w:val="1"/>
                <w:sz w:val="21"/>
                <w:szCs w:val="21"/>
                <w:lang w:eastAsia="hi-IN" w:bidi="hi-IN"/>
              </w:rPr>
              <w:t>Канализация, водопровод</w:t>
            </w:r>
          </w:p>
        </w:tc>
        <w:tc>
          <w:tcPr>
            <w:tcW w:w="7966" w:type="dxa"/>
            <w:shd w:val="clear" w:color="auto" w:fill="auto"/>
          </w:tcPr>
          <w:p w14:paraId="4269F75D" w14:textId="77777777" w:rsidR="001C46B7" w:rsidRPr="00A65FD9" w:rsidRDefault="001C46B7"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Централизованное, вывод в квартиру</w:t>
            </w:r>
            <w:r w:rsidR="00445D0A" w:rsidRPr="00A65FD9">
              <w:rPr>
                <w:rFonts w:ascii="Times New Roman" w:eastAsia="SimSun" w:hAnsi="Times New Roman" w:cs="Times New Roman"/>
                <w:color w:val="000000" w:themeColor="text1"/>
                <w:kern w:val="1"/>
                <w:sz w:val="21"/>
                <w:szCs w:val="21"/>
                <w:lang w:eastAsia="hi-IN" w:bidi="hi-IN"/>
              </w:rPr>
              <w:t xml:space="preserve"> (без разводки по квартире)</w:t>
            </w:r>
            <w:r w:rsidRPr="00A65FD9">
              <w:rPr>
                <w:rFonts w:ascii="Times New Roman" w:eastAsia="SimSun" w:hAnsi="Times New Roman" w:cs="Times New Roman"/>
                <w:color w:val="000000" w:themeColor="text1"/>
                <w:kern w:val="1"/>
                <w:sz w:val="21"/>
                <w:szCs w:val="21"/>
                <w:lang w:eastAsia="hi-IN" w:bidi="hi-IN"/>
              </w:rPr>
              <w:t xml:space="preserve">, установлены приборы учета; </w:t>
            </w:r>
            <w:proofErr w:type="spellStart"/>
            <w:r w:rsidRPr="00A65FD9">
              <w:rPr>
                <w:rFonts w:ascii="Times New Roman" w:eastAsia="SimSun" w:hAnsi="Times New Roman" w:cs="Times New Roman"/>
                <w:color w:val="000000" w:themeColor="text1"/>
                <w:kern w:val="1"/>
                <w:sz w:val="21"/>
                <w:szCs w:val="21"/>
                <w:lang w:eastAsia="hi-IN" w:bidi="hi-IN"/>
              </w:rPr>
              <w:t>сан.приборы</w:t>
            </w:r>
            <w:proofErr w:type="spellEnd"/>
            <w:r w:rsidRPr="00A65FD9">
              <w:rPr>
                <w:rFonts w:ascii="Times New Roman" w:eastAsia="SimSun" w:hAnsi="Times New Roman" w:cs="Times New Roman"/>
                <w:color w:val="000000" w:themeColor="text1"/>
                <w:kern w:val="1"/>
                <w:sz w:val="21"/>
                <w:szCs w:val="21"/>
                <w:lang w:eastAsia="hi-IN" w:bidi="hi-IN"/>
              </w:rPr>
              <w:t xml:space="preserve"> не устанавливаются.</w:t>
            </w:r>
          </w:p>
        </w:tc>
      </w:tr>
      <w:tr w:rsidR="00F34759" w:rsidRPr="00A65FD9" w14:paraId="55F6F4C0" w14:textId="77777777" w:rsidTr="004D37B7">
        <w:trPr>
          <w:jc w:val="center"/>
        </w:trPr>
        <w:tc>
          <w:tcPr>
            <w:tcW w:w="2633" w:type="dxa"/>
            <w:shd w:val="clear" w:color="auto" w:fill="auto"/>
          </w:tcPr>
          <w:p w14:paraId="17607E82"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proofErr w:type="spellStart"/>
            <w:r w:rsidRPr="00A65FD9">
              <w:rPr>
                <w:rFonts w:ascii="Times New Roman" w:eastAsia="SimSun" w:hAnsi="Times New Roman" w:cs="Times New Roman"/>
                <w:b/>
                <w:bCs/>
                <w:color w:val="000000" w:themeColor="text1"/>
                <w:kern w:val="1"/>
                <w:sz w:val="21"/>
                <w:szCs w:val="21"/>
                <w:lang w:eastAsia="hi-IN" w:bidi="hi-IN"/>
              </w:rPr>
              <w:t>Электроразводка</w:t>
            </w:r>
            <w:proofErr w:type="spellEnd"/>
          </w:p>
        </w:tc>
        <w:tc>
          <w:tcPr>
            <w:tcW w:w="7966" w:type="dxa"/>
            <w:shd w:val="clear" w:color="auto" w:fill="auto"/>
          </w:tcPr>
          <w:p w14:paraId="6BE1F167" w14:textId="77777777" w:rsidR="001C46B7" w:rsidRPr="00A65FD9" w:rsidRDefault="001C46B7"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Подводка и разводка в квартире согласно проекту, приборы учета потребления электроэнергии.</w:t>
            </w:r>
          </w:p>
        </w:tc>
      </w:tr>
      <w:tr w:rsidR="00F34759" w:rsidRPr="00A65FD9" w14:paraId="26A95159" w14:textId="77777777" w:rsidTr="004D37B7">
        <w:trPr>
          <w:jc w:val="center"/>
        </w:trPr>
        <w:tc>
          <w:tcPr>
            <w:tcW w:w="2633" w:type="dxa"/>
            <w:shd w:val="clear" w:color="auto" w:fill="auto"/>
          </w:tcPr>
          <w:p w14:paraId="7E185F29"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r w:rsidRPr="00A65FD9">
              <w:rPr>
                <w:rFonts w:ascii="Times New Roman" w:eastAsia="SimSun" w:hAnsi="Times New Roman" w:cs="Times New Roman"/>
                <w:b/>
                <w:bCs/>
                <w:color w:val="000000" w:themeColor="text1"/>
                <w:kern w:val="1"/>
                <w:sz w:val="21"/>
                <w:szCs w:val="21"/>
                <w:lang w:eastAsia="hi-IN" w:bidi="hi-IN"/>
              </w:rPr>
              <w:t>Вентиляция</w:t>
            </w:r>
          </w:p>
        </w:tc>
        <w:tc>
          <w:tcPr>
            <w:tcW w:w="7966" w:type="dxa"/>
            <w:shd w:val="clear" w:color="auto" w:fill="auto"/>
          </w:tcPr>
          <w:p w14:paraId="080799F0" w14:textId="77777777" w:rsidR="001C46B7" w:rsidRPr="00A65FD9" w:rsidRDefault="001C46B7"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В квартирах – естественная с устройством вентиляционных шахт.</w:t>
            </w:r>
          </w:p>
        </w:tc>
      </w:tr>
      <w:tr w:rsidR="00F34759" w:rsidRPr="00A65FD9" w14:paraId="4CB039C6" w14:textId="77777777" w:rsidTr="004D37B7">
        <w:trPr>
          <w:jc w:val="center"/>
        </w:trPr>
        <w:tc>
          <w:tcPr>
            <w:tcW w:w="2633" w:type="dxa"/>
            <w:shd w:val="clear" w:color="auto" w:fill="auto"/>
          </w:tcPr>
          <w:p w14:paraId="48A28FE9"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r w:rsidRPr="00A65FD9">
              <w:rPr>
                <w:rFonts w:ascii="Times New Roman" w:eastAsia="SimSun" w:hAnsi="Times New Roman" w:cs="Times New Roman"/>
                <w:b/>
                <w:bCs/>
                <w:color w:val="000000" w:themeColor="text1"/>
                <w:kern w:val="1"/>
                <w:sz w:val="21"/>
                <w:szCs w:val="21"/>
                <w:lang w:eastAsia="hi-IN" w:bidi="hi-IN"/>
              </w:rPr>
              <w:t>Отопление</w:t>
            </w:r>
          </w:p>
        </w:tc>
        <w:tc>
          <w:tcPr>
            <w:tcW w:w="7966" w:type="dxa"/>
            <w:shd w:val="clear" w:color="auto" w:fill="auto"/>
          </w:tcPr>
          <w:p w14:paraId="1F77A98D" w14:textId="77777777" w:rsidR="001C46B7" w:rsidRPr="00A65FD9" w:rsidRDefault="00AA204B"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Централизованное. Разводка по квартире с установкой радиаторов.</w:t>
            </w:r>
          </w:p>
        </w:tc>
      </w:tr>
      <w:tr w:rsidR="00F34759" w:rsidRPr="00A65FD9" w14:paraId="7887844C" w14:textId="77777777" w:rsidTr="004D37B7">
        <w:trPr>
          <w:jc w:val="center"/>
        </w:trPr>
        <w:tc>
          <w:tcPr>
            <w:tcW w:w="2633" w:type="dxa"/>
            <w:shd w:val="clear" w:color="auto" w:fill="auto"/>
          </w:tcPr>
          <w:p w14:paraId="1FA53992" w14:textId="77777777" w:rsidR="001C46B7" w:rsidRPr="00A65FD9" w:rsidRDefault="001C46B7" w:rsidP="00E744DE">
            <w:pPr>
              <w:widowControl w:val="0"/>
              <w:suppressAutoHyphens/>
              <w:autoSpaceDE w:val="0"/>
              <w:snapToGrid w:val="0"/>
              <w:rPr>
                <w:rFonts w:ascii="Times New Roman" w:eastAsia="SimSun" w:hAnsi="Times New Roman" w:cs="Times New Roman"/>
                <w:b/>
                <w:bCs/>
                <w:color w:val="000000" w:themeColor="text1"/>
                <w:kern w:val="1"/>
                <w:sz w:val="21"/>
                <w:szCs w:val="21"/>
                <w:lang w:eastAsia="hi-IN" w:bidi="hi-IN"/>
              </w:rPr>
            </w:pPr>
            <w:r w:rsidRPr="00A65FD9">
              <w:rPr>
                <w:rFonts w:ascii="Times New Roman" w:eastAsia="SimSun" w:hAnsi="Times New Roman" w:cs="Times New Roman"/>
                <w:b/>
                <w:bCs/>
                <w:color w:val="000000" w:themeColor="text1"/>
                <w:kern w:val="1"/>
                <w:sz w:val="21"/>
                <w:szCs w:val="21"/>
                <w:lang w:eastAsia="hi-IN" w:bidi="hi-IN"/>
              </w:rPr>
              <w:t>Благоустройство прилегающей территории</w:t>
            </w:r>
          </w:p>
        </w:tc>
        <w:tc>
          <w:tcPr>
            <w:tcW w:w="7966" w:type="dxa"/>
            <w:shd w:val="clear" w:color="auto" w:fill="auto"/>
          </w:tcPr>
          <w:p w14:paraId="209E6B4F" w14:textId="77777777" w:rsidR="001C46B7" w:rsidRPr="00A65FD9" w:rsidRDefault="001C46B7" w:rsidP="00E744DE">
            <w:pPr>
              <w:widowControl w:val="0"/>
              <w:suppressLineNumbers/>
              <w:suppressAutoHyphens/>
              <w:snapToGrid w:val="0"/>
              <w:jc w:val="both"/>
              <w:rPr>
                <w:rFonts w:ascii="Times New Roman" w:eastAsia="SimSun" w:hAnsi="Times New Roman" w:cs="Times New Roman"/>
                <w:color w:val="000000" w:themeColor="text1"/>
                <w:kern w:val="1"/>
                <w:sz w:val="21"/>
                <w:szCs w:val="21"/>
                <w:lang w:eastAsia="hi-IN" w:bidi="hi-IN"/>
              </w:rPr>
            </w:pPr>
            <w:r w:rsidRPr="00A65FD9">
              <w:rPr>
                <w:rFonts w:ascii="Times New Roman" w:eastAsia="SimSun" w:hAnsi="Times New Roman" w:cs="Times New Roman"/>
                <w:color w:val="000000" w:themeColor="text1"/>
                <w:kern w:val="1"/>
                <w:sz w:val="21"/>
                <w:szCs w:val="21"/>
                <w:lang w:eastAsia="hi-IN" w:bidi="hi-IN"/>
              </w:rPr>
              <w:t>Согласно проекту.</w:t>
            </w:r>
          </w:p>
        </w:tc>
      </w:tr>
    </w:tbl>
    <w:p w14:paraId="01EB4635" w14:textId="77777777" w:rsidR="001C46B7" w:rsidRPr="00A65FD9" w:rsidRDefault="001C46B7" w:rsidP="00E744DE">
      <w:pPr>
        <w:widowControl w:val="0"/>
        <w:ind w:firstLine="567"/>
        <w:jc w:val="both"/>
        <w:rPr>
          <w:rFonts w:ascii="Times New Roman" w:hAnsi="Times New Roman" w:cs="Times New Roman"/>
          <w:sz w:val="21"/>
          <w:szCs w:val="21"/>
        </w:rPr>
      </w:pPr>
    </w:p>
    <w:p w14:paraId="39F116A0" w14:textId="77777777" w:rsidR="00D879E4" w:rsidRPr="00A65FD9" w:rsidRDefault="00D879E4"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На момент передачи Участнику по указанному в разделе 6 Договора акту об исполнении обязательств по Договору, подпадающих под действие статьи 12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 долевого строительства (далее – «Объект») должен отвечать следующим согласованным Сторонами при заключении Договора требованиям:</w:t>
      </w:r>
    </w:p>
    <w:p w14:paraId="70FDDAE1"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1. Объект подлежит передаче Участнику с учетом вышеуказанных параметров без выполнения Застройщиком следующих работ, в том числе без:</w:t>
      </w:r>
    </w:p>
    <w:p w14:paraId="55C2EA04"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-осуществления поставки материалов и оборудования;</w:t>
      </w:r>
    </w:p>
    <w:p w14:paraId="31987418"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чистовой</w:t>
      </w:r>
      <w:r w:rsidRPr="00A65FD9">
        <w:rPr>
          <w:rFonts w:ascii="Times New Roman" w:hAnsi="Times New Roman" w:cs="Times New Roman"/>
          <w:sz w:val="21"/>
          <w:szCs w:val="21"/>
        </w:rPr>
        <w:tab/>
        <w:t>отделки жилых помещений;</w:t>
      </w:r>
    </w:p>
    <w:p w14:paraId="40AA91FD"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w:t>
      </w:r>
      <w:r w:rsidRPr="00A65FD9">
        <w:rPr>
          <w:rFonts w:ascii="Times New Roman" w:hAnsi="Times New Roman" w:cs="Times New Roman"/>
          <w:sz w:val="21"/>
          <w:szCs w:val="21"/>
        </w:rPr>
        <w:tab/>
        <w:t xml:space="preserve">разводки внутри жилых помещений телевизионной и интернет сети, телефонизации, радиофикации и </w:t>
      </w:r>
      <w:proofErr w:type="spellStart"/>
      <w:r w:rsidRPr="00A65FD9">
        <w:rPr>
          <w:rFonts w:ascii="Times New Roman" w:hAnsi="Times New Roman" w:cs="Times New Roman"/>
          <w:sz w:val="21"/>
          <w:szCs w:val="21"/>
        </w:rPr>
        <w:t>домофонной</w:t>
      </w:r>
      <w:proofErr w:type="spellEnd"/>
      <w:r w:rsidRPr="00A65FD9">
        <w:rPr>
          <w:rFonts w:ascii="Times New Roman" w:hAnsi="Times New Roman" w:cs="Times New Roman"/>
          <w:sz w:val="21"/>
          <w:szCs w:val="21"/>
        </w:rPr>
        <w:t xml:space="preserve"> сети с установкой оконечных устройств;</w:t>
      </w:r>
    </w:p>
    <w:p w14:paraId="6AAF6582"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w:t>
      </w:r>
      <w:r w:rsidRPr="00A65FD9">
        <w:rPr>
          <w:rFonts w:ascii="Times New Roman" w:hAnsi="Times New Roman" w:cs="Times New Roman"/>
          <w:sz w:val="21"/>
          <w:szCs w:val="21"/>
        </w:rPr>
        <w:tab/>
        <w:t>устройства встроенной мебели и антресолей.</w:t>
      </w:r>
    </w:p>
    <w:p w14:paraId="65D61AD2"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2. Объект подлежит передаче Участнику с установленной входной дверью в Объект.</w:t>
      </w:r>
    </w:p>
    <w:p w14:paraId="61CFC806"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3. Объект подлежит передаче Участнику с установленными приборами отопления.     </w:t>
      </w:r>
    </w:p>
    <w:p w14:paraId="7B3970EF"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4. Объект подлежит передаче Участнику с оборудованными индивидуальными узлами (приборами) учета ХВС, ГВС, электроснабжения.  Полотенцесушитель не устанавливается.</w:t>
      </w:r>
    </w:p>
    <w:p w14:paraId="65AE6A19"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5. Участник извещен и согласен, что выполнение Застройщиком объема работ, предусмотренных проектной документацией (за исключением выполнения работ, указанных в п. 1 настоящего Приложения), не обеспечивает полную готовность Объекта к использованию в соответствии с целевым назначением </w:t>
      </w:r>
      <w:r w:rsidRPr="00A65FD9">
        <w:rPr>
          <w:rFonts w:ascii="Times New Roman" w:hAnsi="Times New Roman" w:cs="Times New Roman"/>
          <w:sz w:val="21"/>
          <w:szCs w:val="21"/>
        </w:rPr>
        <w:lastRenderedPageBreak/>
        <w:t>(проживание). Определение объема работ по доведению Объекта до полной готовности, а также выполнение этих работ и работ, указанных в пункте 1 настоящего Приложения, производится Участником самостоятельно и за свой счет.</w:t>
      </w:r>
    </w:p>
    <w:p w14:paraId="6F2922DC"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6.  Невыполнение Застройщиком работ, указанных в п.1 настоящего Приложения, в том числе </w:t>
      </w:r>
      <w:proofErr w:type="spellStart"/>
      <w:r w:rsidRPr="00A65FD9">
        <w:rPr>
          <w:rFonts w:ascii="Times New Roman" w:hAnsi="Times New Roman" w:cs="Times New Roman"/>
          <w:sz w:val="21"/>
          <w:szCs w:val="21"/>
        </w:rPr>
        <w:t>непоставка</w:t>
      </w:r>
      <w:proofErr w:type="spellEnd"/>
      <w:r w:rsidRPr="00A65FD9">
        <w:rPr>
          <w:rFonts w:ascii="Times New Roman" w:hAnsi="Times New Roman" w:cs="Times New Roman"/>
          <w:sz w:val="21"/>
          <w:szCs w:val="21"/>
        </w:rPr>
        <w:t xml:space="preserve"> материалов и оборудования, не является основанием для предъявления каких-либо претензий по качеству и комплектации Объекта.</w:t>
      </w:r>
    </w:p>
    <w:p w14:paraId="182B53B3" w14:textId="77777777" w:rsidR="003621E5" w:rsidRPr="00A65FD9" w:rsidRDefault="003621E5"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7. Стороны пришли к соглашению, что вид, марка (производитель), цветовая гамма изделий, указанных в пунктах 2-4 настоящего Приложения, выбираются Застройщиком по своему усмотрению.</w:t>
      </w:r>
    </w:p>
    <w:p w14:paraId="5136C495" w14:textId="77777777" w:rsidR="00D879E4" w:rsidRPr="00A65FD9" w:rsidRDefault="00D879E4" w:rsidP="00E744DE">
      <w:pPr>
        <w:widowControl w:val="0"/>
        <w:ind w:firstLine="567"/>
        <w:jc w:val="both"/>
        <w:rPr>
          <w:rFonts w:ascii="Times New Roman" w:hAnsi="Times New Roman" w:cs="Times New Roman"/>
          <w:sz w:val="21"/>
          <w:szCs w:val="21"/>
        </w:rPr>
      </w:pPr>
    </w:p>
    <w:p w14:paraId="3D2057B4" w14:textId="77777777" w:rsidR="00D879E4" w:rsidRPr="00A65FD9" w:rsidRDefault="00D879E4" w:rsidP="00E744DE">
      <w:pPr>
        <w:widowControl w:val="0"/>
        <w:ind w:firstLine="567"/>
        <w:jc w:val="both"/>
        <w:rPr>
          <w:rFonts w:ascii="Times New Roman" w:hAnsi="Times New Roman" w:cs="Times New Roman"/>
          <w:sz w:val="21"/>
          <w:szCs w:val="21"/>
        </w:rPr>
      </w:pPr>
    </w:p>
    <w:p w14:paraId="1CD16A7C" w14:textId="77777777" w:rsidR="00D879E4" w:rsidRPr="00A65FD9" w:rsidRDefault="00D879E4" w:rsidP="00E744DE">
      <w:pPr>
        <w:widowControl w:val="0"/>
        <w:ind w:firstLine="567"/>
        <w:jc w:val="both"/>
        <w:rPr>
          <w:rFonts w:ascii="Times New Roman" w:hAnsi="Times New Roman" w:cs="Times New Roman"/>
          <w:sz w:val="21"/>
          <w:szCs w:val="21"/>
        </w:rPr>
      </w:pPr>
    </w:p>
    <w:p w14:paraId="28EEE593" w14:textId="77777777" w:rsidR="001C46B7" w:rsidRPr="00A65FD9" w:rsidRDefault="001C46B7" w:rsidP="00E744DE">
      <w:pPr>
        <w:widowControl w:val="0"/>
        <w:ind w:left="6237"/>
        <w:jc w:val="both"/>
        <w:rPr>
          <w:rFonts w:ascii="Times New Roman" w:hAnsi="Times New Roman" w:cs="Times New Roman"/>
          <w:sz w:val="21"/>
          <w:szCs w:val="21"/>
        </w:rPr>
      </w:pPr>
    </w:p>
    <w:p w14:paraId="6FE9F9AA" w14:textId="77777777" w:rsidR="001C46B7" w:rsidRPr="00A65FD9" w:rsidRDefault="001C46B7" w:rsidP="00E744DE">
      <w:pPr>
        <w:widowControl w:val="0"/>
        <w:ind w:left="6237"/>
        <w:jc w:val="both"/>
        <w:rPr>
          <w:rFonts w:ascii="Times New Roman" w:hAnsi="Times New Roman" w:cs="Times New Roman"/>
          <w:sz w:val="21"/>
          <w:szCs w:val="21"/>
        </w:rPr>
      </w:pPr>
    </w:p>
    <w:p w14:paraId="7E1BD09C" w14:textId="77777777" w:rsidR="001C46B7" w:rsidRPr="00A65FD9" w:rsidRDefault="001C46B7" w:rsidP="00E744DE">
      <w:pPr>
        <w:widowControl w:val="0"/>
        <w:ind w:left="6237"/>
        <w:jc w:val="both"/>
        <w:rPr>
          <w:rFonts w:ascii="Times New Roman" w:hAnsi="Times New Roman" w:cs="Times New Roman"/>
          <w:sz w:val="21"/>
          <w:szCs w:val="21"/>
        </w:rPr>
      </w:pPr>
    </w:p>
    <w:p w14:paraId="0C1EF992" w14:textId="77777777" w:rsidR="007C0AB3" w:rsidRPr="00A65FD9" w:rsidRDefault="007C0AB3" w:rsidP="00E744DE">
      <w:pPr>
        <w:widowControl w:val="0"/>
        <w:ind w:left="6237"/>
        <w:jc w:val="both"/>
        <w:rPr>
          <w:rFonts w:ascii="Times New Roman" w:hAnsi="Times New Roman" w:cs="Times New Roman"/>
          <w:sz w:val="21"/>
          <w:szCs w:val="21"/>
        </w:rPr>
      </w:pPr>
    </w:p>
    <w:p w14:paraId="1B59041F" w14:textId="77777777" w:rsidR="007C0AB3" w:rsidRPr="00A65FD9" w:rsidRDefault="007C0AB3" w:rsidP="00E744DE">
      <w:pPr>
        <w:widowControl w:val="0"/>
        <w:ind w:left="6237"/>
        <w:jc w:val="both"/>
        <w:rPr>
          <w:rFonts w:ascii="Times New Roman" w:hAnsi="Times New Roman" w:cs="Times New Roman"/>
          <w:sz w:val="21"/>
          <w:szCs w:val="21"/>
        </w:rPr>
      </w:pPr>
    </w:p>
    <w:p w14:paraId="40FFE7F0" w14:textId="77777777" w:rsidR="001152ED" w:rsidRPr="00A65FD9" w:rsidRDefault="001152ED" w:rsidP="00E744DE">
      <w:pPr>
        <w:widowControl w:val="0"/>
        <w:ind w:left="6237"/>
        <w:jc w:val="both"/>
        <w:rPr>
          <w:rFonts w:ascii="Times New Roman" w:hAnsi="Times New Roman" w:cs="Times New Roman"/>
          <w:sz w:val="21"/>
          <w:szCs w:val="21"/>
        </w:rPr>
      </w:pPr>
    </w:p>
    <w:p w14:paraId="3471B163" w14:textId="77777777" w:rsidR="003621E5" w:rsidRPr="00A65FD9" w:rsidRDefault="003621E5" w:rsidP="00E744DE">
      <w:pPr>
        <w:widowControl w:val="0"/>
        <w:ind w:left="6237"/>
        <w:jc w:val="both"/>
        <w:rPr>
          <w:rFonts w:ascii="Times New Roman" w:hAnsi="Times New Roman" w:cs="Times New Roman"/>
          <w:sz w:val="21"/>
          <w:szCs w:val="21"/>
        </w:rPr>
      </w:pPr>
    </w:p>
    <w:p w14:paraId="08AEFC95" w14:textId="77777777" w:rsidR="003621E5" w:rsidRPr="00A65FD9" w:rsidRDefault="003621E5" w:rsidP="00E744DE">
      <w:pPr>
        <w:widowControl w:val="0"/>
        <w:ind w:left="6237"/>
        <w:jc w:val="both"/>
        <w:rPr>
          <w:rFonts w:ascii="Times New Roman" w:hAnsi="Times New Roman" w:cs="Times New Roman"/>
          <w:sz w:val="21"/>
          <w:szCs w:val="21"/>
        </w:rPr>
      </w:pPr>
    </w:p>
    <w:p w14:paraId="3C1C9CE5" w14:textId="77777777" w:rsidR="003621E5" w:rsidRPr="00A65FD9" w:rsidRDefault="003621E5" w:rsidP="00E744DE">
      <w:pPr>
        <w:widowControl w:val="0"/>
        <w:ind w:left="6237"/>
        <w:jc w:val="both"/>
        <w:rPr>
          <w:rFonts w:ascii="Times New Roman" w:hAnsi="Times New Roman" w:cs="Times New Roman"/>
          <w:sz w:val="21"/>
          <w:szCs w:val="21"/>
        </w:rPr>
      </w:pPr>
    </w:p>
    <w:p w14:paraId="30BBE2F2" w14:textId="77777777" w:rsidR="003621E5" w:rsidRPr="00A65FD9" w:rsidRDefault="003621E5" w:rsidP="00E744DE">
      <w:pPr>
        <w:widowControl w:val="0"/>
        <w:ind w:left="6237"/>
        <w:jc w:val="both"/>
        <w:rPr>
          <w:rFonts w:ascii="Times New Roman" w:hAnsi="Times New Roman" w:cs="Times New Roman"/>
          <w:sz w:val="21"/>
          <w:szCs w:val="21"/>
        </w:rPr>
      </w:pPr>
    </w:p>
    <w:p w14:paraId="32FE2B04" w14:textId="77777777" w:rsidR="003621E5" w:rsidRPr="00A65FD9" w:rsidRDefault="003621E5" w:rsidP="00E744DE">
      <w:pPr>
        <w:widowControl w:val="0"/>
        <w:ind w:left="6237"/>
        <w:jc w:val="both"/>
        <w:rPr>
          <w:rFonts w:ascii="Times New Roman" w:hAnsi="Times New Roman" w:cs="Times New Roman"/>
          <w:sz w:val="21"/>
          <w:szCs w:val="21"/>
        </w:rPr>
      </w:pPr>
    </w:p>
    <w:p w14:paraId="5BC50EC5" w14:textId="77777777" w:rsidR="003621E5" w:rsidRPr="00A65FD9" w:rsidRDefault="003621E5" w:rsidP="00E744DE">
      <w:pPr>
        <w:widowControl w:val="0"/>
        <w:ind w:left="6237"/>
        <w:jc w:val="both"/>
        <w:rPr>
          <w:rFonts w:ascii="Times New Roman" w:hAnsi="Times New Roman" w:cs="Times New Roman"/>
          <w:sz w:val="21"/>
          <w:szCs w:val="21"/>
        </w:rPr>
      </w:pPr>
    </w:p>
    <w:p w14:paraId="31D47EFF" w14:textId="77777777" w:rsidR="003621E5" w:rsidRPr="00A65FD9" w:rsidRDefault="003621E5" w:rsidP="00E744DE">
      <w:pPr>
        <w:widowControl w:val="0"/>
        <w:ind w:left="6237"/>
        <w:jc w:val="both"/>
        <w:rPr>
          <w:rFonts w:ascii="Times New Roman" w:hAnsi="Times New Roman" w:cs="Times New Roman"/>
          <w:sz w:val="21"/>
          <w:szCs w:val="21"/>
        </w:rPr>
      </w:pPr>
    </w:p>
    <w:p w14:paraId="4018D7E6" w14:textId="77777777" w:rsidR="003621E5" w:rsidRPr="00A65FD9" w:rsidRDefault="003621E5" w:rsidP="00E744DE">
      <w:pPr>
        <w:widowControl w:val="0"/>
        <w:ind w:left="6237"/>
        <w:jc w:val="both"/>
        <w:rPr>
          <w:rFonts w:ascii="Times New Roman" w:hAnsi="Times New Roman" w:cs="Times New Roman"/>
          <w:sz w:val="21"/>
          <w:szCs w:val="21"/>
        </w:rPr>
      </w:pPr>
    </w:p>
    <w:p w14:paraId="141F758A" w14:textId="77777777" w:rsidR="003621E5" w:rsidRPr="00A65FD9" w:rsidRDefault="003621E5" w:rsidP="00E744DE">
      <w:pPr>
        <w:widowControl w:val="0"/>
        <w:ind w:left="6237"/>
        <w:jc w:val="both"/>
        <w:rPr>
          <w:rFonts w:ascii="Times New Roman" w:hAnsi="Times New Roman" w:cs="Times New Roman"/>
          <w:sz w:val="21"/>
          <w:szCs w:val="21"/>
        </w:rPr>
      </w:pPr>
    </w:p>
    <w:p w14:paraId="15ECE097" w14:textId="77777777" w:rsidR="003621E5" w:rsidRPr="00A65FD9" w:rsidRDefault="003621E5" w:rsidP="00E744DE">
      <w:pPr>
        <w:widowControl w:val="0"/>
        <w:ind w:left="6237"/>
        <w:jc w:val="both"/>
        <w:rPr>
          <w:rFonts w:ascii="Times New Roman" w:hAnsi="Times New Roman" w:cs="Times New Roman"/>
          <w:sz w:val="21"/>
          <w:szCs w:val="21"/>
        </w:rPr>
      </w:pPr>
    </w:p>
    <w:p w14:paraId="3B70AFD6" w14:textId="77777777" w:rsidR="003621E5" w:rsidRPr="00A65FD9" w:rsidRDefault="003621E5" w:rsidP="00E744DE">
      <w:pPr>
        <w:widowControl w:val="0"/>
        <w:ind w:left="6237"/>
        <w:jc w:val="both"/>
        <w:rPr>
          <w:rFonts w:ascii="Times New Roman" w:hAnsi="Times New Roman" w:cs="Times New Roman"/>
          <w:sz w:val="21"/>
          <w:szCs w:val="21"/>
        </w:rPr>
      </w:pPr>
    </w:p>
    <w:p w14:paraId="6D167A4F" w14:textId="77777777" w:rsidR="003621E5" w:rsidRPr="00A65FD9" w:rsidRDefault="003621E5" w:rsidP="00E744DE">
      <w:pPr>
        <w:widowControl w:val="0"/>
        <w:ind w:left="6237"/>
        <w:jc w:val="both"/>
        <w:rPr>
          <w:rFonts w:ascii="Times New Roman" w:hAnsi="Times New Roman" w:cs="Times New Roman"/>
          <w:sz w:val="21"/>
          <w:szCs w:val="21"/>
        </w:rPr>
      </w:pPr>
    </w:p>
    <w:p w14:paraId="125F132D" w14:textId="77777777" w:rsidR="003621E5" w:rsidRPr="00A65FD9" w:rsidRDefault="003621E5" w:rsidP="00E744DE">
      <w:pPr>
        <w:widowControl w:val="0"/>
        <w:ind w:left="6237"/>
        <w:jc w:val="both"/>
        <w:rPr>
          <w:rFonts w:ascii="Times New Roman" w:hAnsi="Times New Roman" w:cs="Times New Roman"/>
          <w:sz w:val="21"/>
          <w:szCs w:val="21"/>
        </w:rPr>
      </w:pPr>
    </w:p>
    <w:p w14:paraId="646F5D2B" w14:textId="77777777" w:rsidR="003621E5" w:rsidRPr="00A65FD9" w:rsidRDefault="003621E5" w:rsidP="00E744DE">
      <w:pPr>
        <w:widowControl w:val="0"/>
        <w:ind w:left="6237"/>
        <w:jc w:val="both"/>
        <w:rPr>
          <w:rFonts w:ascii="Times New Roman" w:hAnsi="Times New Roman" w:cs="Times New Roman"/>
          <w:sz w:val="21"/>
          <w:szCs w:val="21"/>
        </w:rPr>
      </w:pPr>
    </w:p>
    <w:p w14:paraId="1F5620D3" w14:textId="77777777" w:rsidR="003621E5" w:rsidRPr="00A65FD9" w:rsidRDefault="003621E5" w:rsidP="00E744DE">
      <w:pPr>
        <w:widowControl w:val="0"/>
        <w:ind w:left="6237"/>
        <w:jc w:val="both"/>
        <w:rPr>
          <w:rFonts w:ascii="Times New Roman" w:hAnsi="Times New Roman" w:cs="Times New Roman"/>
          <w:sz w:val="21"/>
          <w:szCs w:val="21"/>
        </w:rPr>
      </w:pPr>
    </w:p>
    <w:p w14:paraId="46360F33" w14:textId="77777777" w:rsidR="00F34759" w:rsidRPr="00A65FD9" w:rsidRDefault="00F34759" w:rsidP="00E744DE">
      <w:pPr>
        <w:widowControl w:val="0"/>
        <w:ind w:left="6237"/>
        <w:jc w:val="both"/>
        <w:rPr>
          <w:rFonts w:ascii="Times New Roman" w:hAnsi="Times New Roman" w:cs="Times New Roman"/>
          <w:sz w:val="21"/>
          <w:szCs w:val="21"/>
        </w:rPr>
      </w:pPr>
    </w:p>
    <w:p w14:paraId="22F1FB7C" w14:textId="77777777" w:rsidR="001C46B7" w:rsidRPr="00A65FD9" w:rsidRDefault="001C46B7" w:rsidP="00E744DE">
      <w:pPr>
        <w:widowControl w:val="0"/>
        <w:ind w:left="6237"/>
        <w:jc w:val="both"/>
        <w:rPr>
          <w:rFonts w:ascii="Times New Roman" w:hAnsi="Times New Roman" w:cs="Times New Roman"/>
          <w:sz w:val="21"/>
          <w:szCs w:val="21"/>
        </w:rPr>
      </w:pPr>
    </w:p>
    <w:p w14:paraId="3849835D" w14:textId="77777777" w:rsidR="001152ED" w:rsidRPr="00A65FD9" w:rsidRDefault="001152ED" w:rsidP="00E744DE">
      <w:pPr>
        <w:widowControl w:val="0"/>
        <w:ind w:left="6237"/>
        <w:jc w:val="both"/>
        <w:rPr>
          <w:rFonts w:ascii="Times New Roman" w:hAnsi="Times New Roman" w:cs="Times New Roman"/>
          <w:sz w:val="21"/>
          <w:szCs w:val="21"/>
        </w:rPr>
      </w:pPr>
    </w:p>
    <w:p w14:paraId="77414CEA" w14:textId="77777777" w:rsidR="001C46B7" w:rsidRPr="00A65FD9" w:rsidRDefault="001C46B7"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A65FD9">
        <w:rPr>
          <w:rFonts w:ascii="Times New Roman" w:eastAsia="Arial" w:hAnsi="Times New Roman" w:cs="Times New Roman"/>
          <w:b/>
          <w:kern w:val="1"/>
          <w:sz w:val="21"/>
          <w:szCs w:val="21"/>
          <w:lang w:eastAsia="ar-SA" w:bidi="hi-IN"/>
        </w:rPr>
        <w:t xml:space="preserve">ЗАСТРОЙЩИК </w:t>
      </w:r>
      <w:r w:rsidRPr="00A65FD9">
        <w:rPr>
          <w:rFonts w:ascii="Times New Roman" w:eastAsia="Arial" w:hAnsi="Times New Roman" w:cs="Times New Roman"/>
          <w:b/>
          <w:kern w:val="1"/>
          <w:sz w:val="21"/>
          <w:szCs w:val="21"/>
          <w:lang w:eastAsia="ar-SA" w:bidi="hi-IN"/>
        </w:rPr>
        <w:tab/>
        <w:t xml:space="preserve">    УЧАСТНИК</w:t>
      </w:r>
    </w:p>
    <w:p w14:paraId="1F30ADD0" w14:textId="77777777" w:rsidR="001C46B7" w:rsidRPr="00A65FD9" w:rsidRDefault="001C46B7" w:rsidP="00E744DE">
      <w:pPr>
        <w:widowControl w:val="0"/>
        <w:tabs>
          <w:tab w:val="left" w:pos="426"/>
          <w:tab w:val="left" w:pos="6946"/>
        </w:tabs>
        <w:suppressAutoHyphens/>
        <w:autoSpaceDE w:val="0"/>
        <w:spacing w:line="260" w:lineRule="exact"/>
        <w:ind w:left="-142"/>
        <w:jc w:val="both"/>
        <w:rPr>
          <w:rFonts w:ascii="Arial" w:eastAsia="Arial" w:hAnsi="Arial" w:cs="Arial"/>
          <w:sz w:val="21"/>
          <w:szCs w:val="21"/>
          <w:lang w:eastAsia="ar-SA"/>
        </w:rPr>
      </w:pPr>
      <w:r w:rsidRPr="00A65FD9">
        <w:rPr>
          <w:rFonts w:ascii="Times New Roman" w:eastAsia="Arial" w:hAnsi="Times New Roman" w:cs="Times New Roman"/>
          <w:b/>
          <w:kern w:val="1"/>
          <w:sz w:val="21"/>
          <w:szCs w:val="21"/>
          <w:lang w:eastAsia="ar-SA" w:bidi="hi-IN"/>
        </w:rPr>
        <w:t xml:space="preserve">ООО СЗ </w:t>
      </w:r>
      <w:r w:rsidR="00DE2BD0" w:rsidRPr="00A65FD9">
        <w:rPr>
          <w:rFonts w:ascii="Times New Roman" w:eastAsia="Arial" w:hAnsi="Times New Roman" w:cs="Times New Roman"/>
          <w:b/>
          <w:kern w:val="1"/>
          <w:sz w:val="21"/>
          <w:szCs w:val="21"/>
          <w:lang w:eastAsia="ar-SA" w:bidi="hi-IN"/>
        </w:rPr>
        <w:t>«</w:t>
      </w:r>
      <w:proofErr w:type="spellStart"/>
      <w:r w:rsidR="00DE2BD0" w:rsidRPr="00A65FD9">
        <w:rPr>
          <w:rFonts w:ascii="Times New Roman" w:eastAsia="Arial" w:hAnsi="Times New Roman" w:cs="Times New Roman"/>
          <w:b/>
          <w:kern w:val="1"/>
          <w:sz w:val="21"/>
          <w:szCs w:val="21"/>
          <w:lang w:eastAsia="ar-SA" w:bidi="hi-IN"/>
        </w:rPr>
        <w:t>ИнвестЧелныЯр</w:t>
      </w:r>
      <w:proofErr w:type="spellEnd"/>
      <w:r w:rsidR="00DE2BD0" w:rsidRPr="00A65FD9">
        <w:rPr>
          <w:rFonts w:ascii="Times New Roman" w:eastAsia="Arial" w:hAnsi="Times New Roman" w:cs="Times New Roman"/>
          <w:b/>
          <w:kern w:val="1"/>
          <w:sz w:val="21"/>
          <w:szCs w:val="21"/>
          <w:lang w:eastAsia="ar-SA" w:bidi="hi-IN"/>
        </w:rPr>
        <w:t>»</w:t>
      </w:r>
      <w:r w:rsidRPr="00A65FD9">
        <w:rPr>
          <w:rFonts w:ascii="Arial" w:eastAsia="Arial" w:hAnsi="Arial" w:cs="Arial"/>
          <w:sz w:val="21"/>
          <w:szCs w:val="21"/>
          <w:lang w:eastAsia="ar-SA"/>
        </w:rPr>
        <w:br w:type="page"/>
      </w:r>
    </w:p>
    <w:p w14:paraId="2988C155" w14:textId="77777777" w:rsidR="00443F8A" w:rsidRPr="00A65FD9" w:rsidRDefault="00443F8A" w:rsidP="00E744DE">
      <w:pPr>
        <w:widowControl w:val="0"/>
        <w:ind w:left="6237"/>
        <w:jc w:val="both"/>
        <w:rPr>
          <w:rFonts w:ascii="Times New Roman" w:hAnsi="Times New Roman" w:cs="Times New Roman"/>
          <w:sz w:val="21"/>
          <w:szCs w:val="21"/>
        </w:rPr>
      </w:pPr>
      <w:r w:rsidRPr="00A65FD9">
        <w:rPr>
          <w:rFonts w:ascii="Times New Roman" w:hAnsi="Times New Roman" w:cs="Times New Roman"/>
          <w:sz w:val="21"/>
          <w:szCs w:val="21"/>
        </w:rPr>
        <w:lastRenderedPageBreak/>
        <w:t xml:space="preserve">Приложение № 2 к Договору </w:t>
      </w:r>
    </w:p>
    <w:p w14:paraId="7E6D9944" w14:textId="77777777" w:rsidR="00443F8A" w:rsidRPr="00A65FD9" w:rsidRDefault="00443F8A" w:rsidP="00E744DE">
      <w:pPr>
        <w:widowControl w:val="0"/>
        <w:ind w:left="6237"/>
        <w:jc w:val="both"/>
        <w:rPr>
          <w:rFonts w:ascii="Times New Roman" w:hAnsi="Times New Roman" w:cs="Times New Roman"/>
          <w:sz w:val="21"/>
          <w:szCs w:val="21"/>
        </w:rPr>
      </w:pPr>
      <w:r w:rsidRPr="00A65FD9">
        <w:rPr>
          <w:rFonts w:ascii="Times New Roman" w:hAnsi="Times New Roman" w:cs="Times New Roman"/>
          <w:sz w:val="21"/>
          <w:szCs w:val="21"/>
        </w:rPr>
        <w:t>участия в долевом строительстве</w:t>
      </w:r>
    </w:p>
    <w:p w14:paraId="4D9DB92B" w14:textId="77777777" w:rsidR="00F34759" w:rsidRPr="00A65FD9" w:rsidRDefault="00F34759" w:rsidP="00E744DE">
      <w:pPr>
        <w:widowControl w:val="0"/>
        <w:jc w:val="right"/>
        <w:rPr>
          <w:rFonts w:ascii="Times New Roman" w:hAnsi="Times New Roman" w:cs="Times New Roman"/>
          <w:sz w:val="21"/>
          <w:szCs w:val="21"/>
        </w:rPr>
      </w:pPr>
      <w:r w:rsidRPr="00A65FD9">
        <w:rPr>
          <w:rFonts w:ascii="Times New Roman" w:hAnsi="Times New Roman" w:cs="Times New Roman"/>
          <w:sz w:val="21"/>
          <w:szCs w:val="21"/>
        </w:rPr>
        <w:t xml:space="preserve">№ </w:t>
      </w:r>
      <w:r w:rsidR="00E4361A" w:rsidRPr="00A65FD9">
        <w:rPr>
          <w:rFonts w:ascii="Times New Roman" w:hAnsi="Times New Roman" w:cs="Times New Roman"/>
          <w:sz w:val="21"/>
          <w:szCs w:val="21"/>
        </w:rPr>
        <w:t>45</w:t>
      </w:r>
      <w:r w:rsidRPr="00A65FD9">
        <w:rPr>
          <w:rFonts w:ascii="Times New Roman" w:hAnsi="Times New Roman" w:cs="Times New Roman"/>
          <w:sz w:val="21"/>
          <w:szCs w:val="21"/>
        </w:rPr>
        <w:t>НК-</w:t>
      </w:r>
      <w:r w:rsidR="002C7BC2" w:rsidRPr="00A65FD9">
        <w:rPr>
          <w:rFonts w:ascii="Times New Roman" w:hAnsi="Times New Roman" w:cs="Times New Roman"/>
          <w:sz w:val="21"/>
          <w:szCs w:val="21"/>
        </w:rPr>
        <w:t>__</w:t>
      </w:r>
      <w:r w:rsidRPr="00A65FD9">
        <w:rPr>
          <w:rFonts w:ascii="Times New Roman" w:hAnsi="Times New Roman" w:cs="Times New Roman"/>
          <w:sz w:val="21"/>
          <w:szCs w:val="21"/>
        </w:rPr>
        <w:t xml:space="preserve"> К от</w:t>
      </w:r>
      <w:r w:rsidR="002C7BC2" w:rsidRPr="00A65FD9">
        <w:rPr>
          <w:rFonts w:ascii="Times New Roman" w:hAnsi="Times New Roman" w:cs="Times New Roman"/>
          <w:sz w:val="21"/>
          <w:szCs w:val="21"/>
        </w:rPr>
        <w:t>__</w:t>
      </w:r>
      <w:r w:rsidRPr="00A65FD9">
        <w:rPr>
          <w:rFonts w:ascii="Times New Roman" w:hAnsi="Times New Roman" w:cs="Times New Roman"/>
          <w:sz w:val="21"/>
          <w:szCs w:val="21"/>
        </w:rPr>
        <w:t xml:space="preserve"> </w:t>
      </w:r>
      <w:r w:rsidR="002C7BC2" w:rsidRPr="00A65FD9">
        <w:rPr>
          <w:rFonts w:ascii="Times New Roman" w:hAnsi="Times New Roman" w:cs="Times New Roman"/>
          <w:sz w:val="21"/>
          <w:szCs w:val="21"/>
        </w:rPr>
        <w:t>________</w:t>
      </w:r>
      <w:r w:rsidRPr="00A65FD9">
        <w:rPr>
          <w:rFonts w:ascii="Times New Roman" w:hAnsi="Times New Roman" w:cs="Times New Roman"/>
          <w:sz w:val="21"/>
          <w:szCs w:val="21"/>
        </w:rPr>
        <w:t xml:space="preserve"> 202</w:t>
      </w:r>
      <w:r w:rsidR="002C7BC2" w:rsidRPr="00A65FD9">
        <w:rPr>
          <w:rFonts w:ascii="Times New Roman" w:hAnsi="Times New Roman" w:cs="Times New Roman"/>
          <w:sz w:val="21"/>
          <w:szCs w:val="21"/>
        </w:rPr>
        <w:t>__</w:t>
      </w:r>
      <w:r w:rsidRPr="00A65FD9">
        <w:rPr>
          <w:rFonts w:ascii="Times New Roman" w:hAnsi="Times New Roman" w:cs="Times New Roman"/>
          <w:sz w:val="21"/>
          <w:szCs w:val="21"/>
        </w:rPr>
        <w:t>г.</w:t>
      </w:r>
    </w:p>
    <w:p w14:paraId="36D57D04" w14:textId="77777777" w:rsidR="00443F8A" w:rsidRPr="00A65FD9" w:rsidRDefault="00443F8A" w:rsidP="00E744DE">
      <w:pPr>
        <w:widowControl w:val="0"/>
        <w:ind w:firstLine="567"/>
        <w:jc w:val="both"/>
        <w:rPr>
          <w:rFonts w:ascii="Times New Roman" w:hAnsi="Times New Roman" w:cs="Times New Roman"/>
          <w:sz w:val="21"/>
          <w:szCs w:val="21"/>
        </w:rPr>
      </w:pPr>
    </w:p>
    <w:p w14:paraId="3729C67D" w14:textId="77777777" w:rsidR="00443F8A" w:rsidRPr="00A65FD9" w:rsidRDefault="00443F8A"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План (поэтажный)</w:t>
      </w:r>
    </w:p>
    <w:p w14:paraId="58B0808D" w14:textId="77777777" w:rsidR="00443F8A" w:rsidRPr="00A65FD9" w:rsidRDefault="00443F8A" w:rsidP="00E744DE">
      <w:pPr>
        <w:widowControl w:val="0"/>
        <w:ind w:firstLine="567"/>
        <w:jc w:val="center"/>
        <w:rPr>
          <w:rFonts w:ascii="Times New Roman" w:hAnsi="Times New Roman" w:cs="Times New Roman"/>
          <w:b/>
          <w:sz w:val="21"/>
          <w:szCs w:val="21"/>
        </w:rPr>
      </w:pPr>
      <w:r w:rsidRPr="00A65FD9">
        <w:rPr>
          <w:rFonts w:ascii="Times New Roman" w:hAnsi="Times New Roman" w:cs="Times New Roman"/>
          <w:b/>
          <w:sz w:val="21"/>
          <w:szCs w:val="21"/>
        </w:rPr>
        <w:t>Объекта недвижимости с указанием Объекта долевого строительства</w:t>
      </w:r>
    </w:p>
    <w:p w14:paraId="06408495" w14:textId="77777777" w:rsidR="007C0AB3" w:rsidRPr="00A65FD9" w:rsidRDefault="007C0AB3" w:rsidP="00E744DE">
      <w:pPr>
        <w:widowControl w:val="0"/>
        <w:ind w:firstLine="567"/>
        <w:jc w:val="both"/>
        <w:rPr>
          <w:rFonts w:ascii="Times New Roman" w:hAnsi="Times New Roman" w:cs="Times New Roman"/>
          <w:noProof/>
          <w:sz w:val="21"/>
          <w:szCs w:val="21"/>
          <w:lang w:eastAsia="ru-RU"/>
        </w:rPr>
      </w:pPr>
    </w:p>
    <w:p w14:paraId="742AF60F" w14:textId="77777777" w:rsidR="00D95BFD" w:rsidRPr="00A65FD9" w:rsidRDefault="002C7BC2" w:rsidP="00E744DE">
      <w:pPr>
        <w:widowControl w:val="0"/>
        <w:ind w:firstLine="567"/>
        <w:jc w:val="both"/>
        <w:rPr>
          <w:rFonts w:ascii="Times New Roman" w:hAnsi="Times New Roman" w:cs="Times New Roman"/>
          <w:noProof/>
          <w:sz w:val="21"/>
          <w:szCs w:val="21"/>
          <w:lang w:eastAsia="ru-RU"/>
        </w:rPr>
      </w:pPr>
      <w:r w:rsidRPr="00A65FD9">
        <w:rPr>
          <w:rFonts w:ascii="Times New Roman" w:hAnsi="Times New Roman" w:cs="Times New Roman"/>
          <w:noProof/>
          <w:sz w:val="21"/>
          <w:szCs w:val="21"/>
          <w:lang w:eastAsia="ru-RU"/>
        </w:rPr>
        <w:t>____________________________________________</w:t>
      </w:r>
    </w:p>
    <w:p w14:paraId="2F2E848D" w14:textId="77777777" w:rsidR="00D95BFD" w:rsidRPr="00A65FD9" w:rsidRDefault="00D95BFD" w:rsidP="00E744DE">
      <w:pPr>
        <w:widowControl w:val="0"/>
        <w:ind w:firstLine="567"/>
        <w:jc w:val="both"/>
        <w:rPr>
          <w:rFonts w:ascii="Times New Roman" w:hAnsi="Times New Roman" w:cs="Times New Roman"/>
          <w:noProof/>
          <w:sz w:val="21"/>
          <w:szCs w:val="21"/>
          <w:lang w:eastAsia="ru-RU"/>
        </w:rPr>
      </w:pPr>
    </w:p>
    <w:p w14:paraId="269FECAA" w14:textId="77777777" w:rsidR="00443F8A" w:rsidRPr="00A65FD9" w:rsidRDefault="00443F8A"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Настоящий план носит информационный характер и описывает ориентировочное положение Объекта долевого строительства на плане соответствующего этажа вновь создаваемого Объекта недвижимости, а также отображает в графической форме (схема, чертеж) расположение по отношению друг к другу частей </w:t>
      </w:r>
      <w:r w:rsidR="00F635E9" w:rsidRPr="00A65FD9">
        <w:rPr>
          <w:rFonts w:ascii="Times New Roman" w:hAnsi="Times New Roman" w:cs="Times New Roman"/>
          <w:sz w:val="21"/>
          <w:szCs w:val="21"/>
        </w:rPr>
        <w:t xml:space="preserve">жилого помещения, </w:t>
      </w:r>
      <w:r w:rsidRPr="00A65FD9">
        <w:rPr>
          <w:rFonts w:ascii="Times New Roman" w:hAnsi="Times New Roman" w:cs="Times New Roman"/>
          <w:sz w:val="21"/>
          <w:szCs w:val="21"/>
        </w:rPr>
        <w:t>являющегося Объектом долевого строительства (комнат, помещений вспомогательного использования, лоджий, балконов, террас).</w:t>
      </w:r>
    </w:p>
    <w:p w14:paraId="60470E9F" w14:textId="77777777" w:rsidR="00443F8A" w:rsidRPr="00A65FD9" w:rsidRDefault="00443F8A"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настоящем плане, являющемся Приложением № 1 к настоящему Договору. </w:t>
      </w:r>
    </w:p>
    <w:p w14:paraId="2108D3F0" w14:textId="77777777" w:rsidR="00443F8A" w:rsidRPr="00A65FD9" w:rsidRDefault="00443F8A" w:rsidP="00E744DE">
      <w:pPr>
        <w:widowControl w:val="0"/>
        <w:ind w:firstLine="567"/>
        <w:jc w:val="both"/>
        <w:rPr>
          <w:rFonts w:ascii="Times New Roman" w:hAnsi="Times New Roman" w:cs="Times New Roman"/>
          <w:sz w:val="21"/>
          <w:szCs w:val="21"/>
        </w:rPr>
      </w:pPr>
      <w:r w:rsidRPr="00A65FD9">
        <w:rPr>
          <w:rFonts w:ascii="Times New Roman" w:hAnsi="Times New Roman" w:cs="Times New Roman"/>
          <w:sz w:val="21"/>
          <w:szCs w:val="21"/>
        </w:rPr>
        <w:t xml:space="preserve">Расположение, размеры и форма дверных и оконных проемов в помещениях на момент заключения настоящего Договора также носят информационный характер, являются ориентировочными и могут быть изменены. </w:t>
      </w:r>
    </w:p>
    <w:p w14:paraId="6AB7606C" w14:textId="77777777" w:rsidR="001C46B7" w:rsidRPr="00A65FD9" w:rsidRDefault="001C46B7"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7FAFEF5" w14:textId="77777777" w:rsidR="006015AB" w:rsidRPr="00A65FD9" w:rsidRDefault="006015AB"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313A9D0" w14:textId="77777777" w:rsidR="006015AB" w:rsidRPr="00A65FD9" w:rsidRDefault="006015AB"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4665BDD" w14:textId="77777777" w:rsidR="00BF18EB" w:rsidRPr="00A65FD9" w:rsidRDefault="00BF18EB"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5DF1C2F" w14:textId="77777777" w:rsidR="006015AB" w:rsidRPr="00A65FD9" w:rsidRDefault="006015AB"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B48E3F5" w14:textId="77777777" w:rsidR="006015AB" w:rsidRPr="00A65FD9" w:rsidRDefault="006015AB"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65E0047" w14:textId="77777777" w:rsidR="006015AB" w:rsidRPr="00A65FD9" w:rsidRDefault="006015AB"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F3D6833"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1D36682"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6107E57"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1CBA5D9"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CA6524C"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3AFE6A1"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E2F9117"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1DE210F"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1A7001C"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EBC0CD5"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F453F57"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E9BBF1A"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7FF21C3"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1BEFD19"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070077F6"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806BD9B"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5A4C7B6"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4D8E7A3E" w14:textId="77777777" w:rsidR="00891141" w:rsidRPr="00A65FD9" w:rsidRDefault="00891141"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6DF4705E" w14:textId="77777777" w:rsidR="00891141" w:rsidRPr="00A65FD9" w:rsidRDefault="00891141"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587A9CD" w14:textId="77777777" w:rsidR="00891141" w:rsidRPr="00A65FD9" w:rsidRDefault="00891141"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08A0DCA" w14:textId="77777777" w:rsidR="00891141" w:rsidRPr="00A65FD9" w:rsidRDefault="00891141"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5B3FE2EF" w14:textId="77777777" w:rsidR="00891141" w:rsidRPr="00A65FD9" w:rsidRDefault="00891141"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CF1E1E3"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26738CFF" w14:textId="77777777" w:rsidR="00F34759" w:rsidRPr="00A65FD9" w:rsidRDefault="00F34759"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39F4C9B6" w14:textId="77777777" w:rsidR="006015AB" w:rsidRPr="00A65FD9" w:rsidRDefault="006015AB"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7EEB11FF" w14:textId="77777777" w:rsidR="00355E1C" w:rsidRPr="00A65FD9" w:rsidRDefault="00355E1C" w:rsidP="00E744DE">
      <w:pPr>
        <w:widowControl w:val="0"/>
        <w:tabs>
          <w:tab w:val="left" w:pos="426"/>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p>
    <w:p w14:paraId="1B1E5D66" w14:textId="77777777" w:rsidR="00BF18EB" w:rsidRPr="00A65FD9" w:rsidRDefault="001C46B7" w:rsidP="00E744DE">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A65FD9">
        <w:rPr>
          <w:rFonts w:ascii="Times New Roman" w:eastAsia="Arial" w:hAnsi="Times New Roman" w:cs="Times New Roman"/>
          <w:b/>
          <w:kern w:val="1"/>
          <w:sz w:val="21"/>
          <w:szCs w:val="21"/>
          <w:lang w:eastAsia="ar-SA" w:bidi="hi-IN"/>
        </w:rPr>
        <w:t xml:space="preserve">ЗАСТРОЙЩИК </w:t>
      </w:r>
      <w:r w:rsidRPr="00A65FD9">
        <w:rPr>
          <w:rFonts w:ascii="Times New Roman" w:eastAsia="Arial" w:hAnsi="Times New Roman" w:cs="Times New Roman"/>
          <w:b/>
          <w:kern w:val="1"/>
          <w:sz w:val="21"/>
          <w:szCs w:val="21"/>
          <w:lang w:eastAsia="ar-SA" w:bidi="hi-IN"/>
        </w:rPr>
        <w:tab/>
        <w:t>УЧАСТНИК</w:t>
      </w:r>
    </w:p>
    <w:p w14:paraId="76F1CBF9" w14:textId="77777777" w:rsidR="001C46B7" w:rsidRPr="00E744DE" w:rsidRDefault="001C46B7" w:rsidP="00E744DE">
      <w:pPr>
        <w:widowControl w:val="0"/>
        <w:tabs>
          <w:tab w:val="left" w:pos="426"/>
          <w:tab w:val="left" w:pos="5653"/>
          <w:tab w:val="left" w:pos="6946"/>
        </w:tabs>
        <w:suppressAutoHyphens/>
        <w:autoSpaceDE w:val="0"/>
        <w:spacing w:line="260" w:lineRule="exact"/>
        <w:ind w:left="-142"/>
        <w:jc w:val="both"/>
        <w:rPr>
          <w:rFonts w:ascii="Times New Roman" w:eastAsia="Arial" w:hAnsi="Times New Roman" w:cs="Times New Roman"/>
          <w:b/>
          <w:kern w:val="1"/>
          <w:sz w:val="21"/>
          <w:szCs w:val="21"/>
          <w:lang w:eastAsia="ar-SA" w:bidi="hi-IN"/>
        </w:rPr>
      </w:pPr>
      <w:r w:rsidRPr="00A65FD9">
        <w:rPr>
          <w:rFonts w:ascii="Times New Roman" w:eastAsia="Arial" w:hAnsi="Times New Roman" w:cs="Times New Roman"/>
          <w:b/>
          <w:kern w:val="1"/>
          <w:sz w:val="21"/>
          <w:szCs w:val="21"/>
          <w:lang w:eastAsia="ar-SA" w:bidi="hi-IN"/>
        </w:rPr>
        <w:t xml:space="preserve">ООО СЗ </w:t>
      </w:r>
      <w:r w:rsidR="00DE2BD0" w:rsidRPr="00A65FD9">
        <w:rPr>
          <w:rFonts w:ascii="Times New Roman" w:eastAsia="Arial" w:hAnsi="Times New Roman" w:cs="Times New Roman"/>
          <w:b/>
          <w:kern w:val="1"/>
          <w:sz w:val="21"/>
          <w:szCs w:val="21"/>
          <w:lang w:eastAsia="ar-SA" w:bidi="hi-IN"/>
        </w:rPr>
        <w:t>«</w:t>
      </w:r>
      <w:proofErr w:type="spellStart"/>
      <w:r w:rsidR="00DE2BD0" w:rsidRPr="00A65FD9">
        <w:rPr>
          <w:rFonts w:ascii="Times New Roman" w:eastAsia="Arial" w:hAnsi="Times New Roman" w:cs="Times New Roman"/>
          <w:b/>
          <w:kern w:val="1"/>
          <w:sz w:val="21"/>
          <w:szCs w:val="21"/>
          <w:lang w:eastAsia="ar-SA" w:bidi="hi-IN"/>
        </w:rPr>
        <w:t>ИнвестЧелныЯр</w:t>
      </w:r>
      <w:proofErr w:type="spellEnd"/>
      <w:r w:rsidR="00DE2BD0" w:rsidRPr="00A65FD9">
        <w:rPr>
          <w:rFonts w:ascii="Times New Roman" w:eastAsia="Arial" w:hAnsi="Times New Roman" w:cs="Times New Roman"/>
          <w:b/>
          <w:kern w:val="1"/>
          <w:sz w:val="21"/>
          <w:szCs w:val="21"/>
          <w:lang w:eastAsia="ar-SA" w:bidi="hi-IN"/>
        </w:rPr>
        <w:t>»</w:t>
      </w:r>
      <w:bookmarkStart w:id="1" w:name="_GoBack"/>
      <w:bookmarkEnd w:id="1"/>
    </w:p>
    <w:sectPr w:rsidR="001C46B7" w:rsidRPr="00E744DE" w:rsidSect="00E744DE">
      <w:headerReference w:type="default" r:id="rId8"/>
      <w:footerReference w:type="default" r:id="rId9"/>
      <w:pgSz w:w="11906" w:h="16838"/>
      <w:pgMar w:top="567" w:right="991" w:bottom="567" w:left="1134"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2B6829" w14:textId="77777777" w:rsidR="00B64A98" w:rsidRDefault="00B64A98" w:rsidP="00AB7485">
      <w:r>
        <w:separator/>
      </w:r>
    </w:p>
  </w:endnote>
  <w:endnote w:type="continuationSeparator" w:id="0">
    <w:p w14:paraId="6A778244" w14:textId="77777777" w:rsidR="00B64A98" w:rsidRDefault="00B64A98" w:rsidP="00AB7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262DA" w14:textId="77777777" w:rsidR="000B7222" w:rsidRPr="00E744DE" w:rsidRDefault="000B7222" w:rsidP="00E744DE">
    <w:pPr>
      <w:pStyle w:val="a5"/>
      <w:rPr>
        <w:rFonts w:ascii="Times New Roman" w:hAnsi="Times New Roman" w:cs="Times New Roman"/>
      </w:rPr>
    </w:pPr>
    <w:r w:rsidRPr="000B7222">
      <w:rPr>
        <w:rFonts w:ascii="Times New Roman" w:hAnsi="Times New Roman" w:cs="Times New Roman"/>
        <w:b/>
        <w:bCs/>
      </w:rPr>
      <w:t>______________________/</w:t>
    </w:r>
    <w:r w:rsidR="00D95BFD" w:rsidRPr="00D95BFD">
      <w:rPr>
        <w:rFonts w:ascii="Times New Roman" w:hAnsi="Times New Roman" w:cs="Times New Roman"/>
        <w:b/>
      </w:rPr>
      <w:t xml:space="preserve"> </w:t>
    </w:r>
    <w:r w:rsidR="002C7BC2">
      <w:rPr>
        <w:rFonts w:ascii="Times New Roman" w:hAnsi="Times New Roman" w:cs="Times New Roman"/>
        <w:b/>
      </w:rPr>
      <w:t xml:space="preserve">А.Р. </w:t>
    </w:r>
    <w:proofErr w:type="spellStart"/>
    <w:r w:rsidR="002C7BC2">
      <w:rPr>
        <w:rFonts w:ascii="Times New Roman" w:hAnsi="Times New Roman" w:cs="Times New Roman"/>
        <w:b/>
      </w:rPr>
      <w:t>Халиуллин</w:t>
    </w:r>
    <w:proofErr w:type="spellEnd"/>
    <w:r w:rsidRPr="000B7222">
      <w:rPr>
        <w:rFonts w:ascii="Times New Roman" w:hAnsi="Times New Roman" w:cs="Times New Roman"/>
        <w:b/>
        <w:bCs/>
      </w:rPr>
      <w:t>/</w:t>
    </w:r>
    <w:r w:rsidRPr="00454754">
      <w:rPr>
        <w:rFonts w:ascii="Times New Roman" w:hAnsi="Times New Roman" w:cs="Times New Roman"/>
        <w:b/>
        <w:bCs/>
        <w:sz w:val="24"/>
        <w:szCs w:val="24"/>
      </w:rPr>
      <w:tab/>
    </w:r>
    <w:r w:rsidR="00D244BA">
      <w:rPr>
        <w:rFonts w:ascii="Times New Roman" w:hAnsi="Times New Roman" w:cs="Times New Roman"/>
        <w:b/>
        <w:bCs/>
        <w:sz w:val="24"/>
        <w:szCs w:val="24"/>
      </w:rPr>
      <w:t xml:space="preserve">       </w:t>
    </w:r>
    <w:r w:rsidR="003621E5">
      <w:rPr>
        <w:rFonts w:ascii="Times New Roman" w:hAnsi="Times New Roman" w:cs="Times New Roman"/>
        <w:b/>
        <w:bCs/>
        <w:sz w:val="24"/>
        <w:szCs w:val="24"/>
      </w:rPr>
      <w:t xml:space="preserve"> </w:t>
    </w:r>
    <w:r w:rsidRPr="000B7222">
      <w:rPr>
        <w:rFonts w:ascii="Times New Roman" w:hAnsi="Times New Roman" w:cs="Times New Roman"/>
        <w:b/>
      </w:rPr>
      <w:t>Ознакомлен и согласен__________</w:t>
    </w:r>
    <w:r w:rsidR="00EF52E9">
      <w:rPr>
        <w:rFonts w:ascii="Times New Roman" w:hAnsi="Times New Roman" w:cs="Times New Roman"/>
        <w:b/>
      </w:rPr>
      <w:t>/</w:t>
    </w:r>
    <w:r w:rsidR="00E744DE">
      <w:rPr>
        <w:rFonts w:ascii="Times New Roman" w:hAnsi="Times New Roman" w:cs="Times New Roman"/>
        <w:b/>
        <w:highlight w:val="yellow"/>
      </w:rPr>
      <w:t>__________</w:t>
    </w:r>
    <w:r>
      <w:rPr>
        <w:rFonts w:ascii="Times New Roman" w:hAnsi="Times New Roman" w:cs="Times New Roman"/>
        <w:b/>
        <w:bCs/>
        <w:sz w:val="24"/>
        <w:szCs w:val="24"/>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1FE4D0" w14:textId="77777777" w:rsidR="00B64A98" w:rsidRDefault="00B64A98" w:rsidP="00AB7485">
      <w:r>
        <w:separator/>
      </w:r>
    </w:p>
  </w:footnote>
  <w:footnote w:type="continuationSeparator" w:id="0">
    <w:p w14:paraId="141009BC" w14:textId="77777777" w:rsidR="00B64A98" w:rsidRDefault="00B64A98" w:rsidP="00AB7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567228"/>
      <w:docPartObj>
        <w:docPartGallery w:val="Page Numbers (Top of Page)"/>
        <w:docPartUnique/>
      </w:docPartObj>
    </w:sdtPr>
    <w:sdtEndPr/>
    <w:sdtContent>
      <w:p w14:paraId="4623390B" w14:textId="77777777" w:rsidR="00BD7348" w:rsidRDefault="009D6BA5">
        <w:pPr>
          <w:pStyle w:val="a3"/>
          <w:jc w:val="right"/>
        </w:pPr>
        <w:r>
          <w:rPr>
            <w:noProof/>
          </w:rPr>
          <w:fldChar w:fldCharType="begin"/>
        </w:r>
        <w:r w:rsidR="00303FE2">
          <w:rPr>
            <w:noProof/>
          </w:rPr>
          <w:instrText xml:space="preserve"> PAGE   \* MERGEFORMAT </w:instrText>
        </w:r>
        <w:r>
          <w:rPr>
            <w:noProof/>
          </w:rPr>
          <w:fldChar w:fldCharType="separate"/>
        </w:r>
        <w:r w:rsidR="004A5C1A">
          <w:rPr>
            <w:noProof/>
          </w:rPr>
          <w:t>3</w:t>
        </w:r>
        <w:r>
          <w:rPr>
            <w:noProof/>
          </w:rPr>
          <w:fldChar w:fldCharType="end"/>
        </w:r>
        <w:r w:rsidR="001152ED">
          <w:rPr>
            <w:noProof/>
          </w:rPr>
          <w:t xml:space="preserve"> </w:t>
        </w:r>
      </w:p>
    </w:sdtContent>
  </w:sdt>
  <w:p w14:paraId="50502E04" w14:textId="77777777" w:rsidR="00BD7348" w:rsidRDefault="00BD734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640A604C"/>
    <w:name w:val="WW8Num1"/>
    <w:lvl w:ilvl="0">
      <w:start w:val="1"/>
      <w:numFmt w:val="decimal"/>
      <w:lvlText w:val="%1."/>
      <w:lvlJc w:val="left"/>
      <w:pPr>
        <w:tabs>
          <w:tab w:val="num" w:pos="720"/>
        </w:tabs>
        <w:ind w:left="720" w:hanging="360"/>
      </w:pPr>
      <w:rPr>
        <w:rFonts w:ascii="Bookman Old Style" w:hAnsi="Bookman Old Style"/>
        <w:b/>
        <w:bCs/>
        <w:kern w:val="24"/>
        <w:sz w:val="24"/>
        <w:szCs w:val="24"/>
      </w:rPr>
    </w:lvl>
    <w:lvl w:ilvl="1">
      <w:start w:val="1"/>
      <w:numFmt w:val="decimal"/>
      <w:lvlText w:val="%1.%2."/>
      <w:lvlJc w:val="left"/>
      <w:pPr>
        <w:tabs>
          <w:tab w:val="num" w:pos="9291"/>
        </w:tabs>
        <w:ind w:left="9291" w:hanging="360"/>
      </w:pPr>
      <w:rPr>
        <w:rFonts w:ascii="Bookman Old Style" w:hAnsi="Bookman Old Style"/>
        <w:b/>
        <w:bCs/>
        <w:kern w:val="24"/>
        <w:sz w:val="24"/>
        <w:szCs w:val="20"/>
      </w:rPr>
    </w:lvl>
    <w:lvl w:ilvl="2">
      <w:start w:val="1"/>
      <w:numFmt w:val="decimal"/>
      <w:lvlText w:val="%1.%2.%3."/>
      <w:lvlJc w:val="left"/>
      <w:pPr>
        <w:tabs>
          <w:tab w:val="num" w:pos="360"/>
        </w:tabs>
        <w:ind w:left="360" w:hanging="360"/>
      </w:pPr>
      <w:rPr>
        <w:rFonts w:ascii="Bookman Old Style" w:hAnsi="Bookman Old Style" w:hint="default"/>
        <w:b/>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4A101DB3"/>
    <w:multiLevelType w:val="multilevel"/>
    <w:tmpl w:val="0B6C6E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41388B"/>
    <w:multiLevelType w:val="multilevel"/>
    <w:tmpl w:val="DF3220D6"/>
    <w:lvl w:ilvl="0">
      <w:start w:val="2"/>
      <w:numFmt w:val="decimal"/>
      <w:lvlText w:val="%1."/>
      <w:lvlJc w:val="left"/>
      <w:pPr>
        <w:ind w:left="360" w:hanging="360"/>
      </w:pPr>
      <w:rPr>
        <w:rFonts w:hint="default"/>
        <w:color w:val="000000"/>
      </w:rPr>
    </w:lvl>
    <w:lvl w:ilvl="1">
      <w:start w:val="6"/>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 w15:restartNumberingAfterBreak="0">
    <w:nsid w:val="7155219A"/>
    <w:multiLevelType w:val="hybridMultilevel"/>
    <w:tmpl w:val="FD46E8FC"/>
    <w:lvl w:ilvl="0" w:tplc="CC36DF2E">
      <w:start w:val="3"/>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1186"/>
    <w:rsid w:val="000069E7"/>
    <w:rsid w:val="00011F50"/>
    <w:rsid w:val="000222F0"/>
    <w:rsid w:val="00024EDA"/>
    <w:rsid w:val="000376AE"/>
    <w:rsid w:val="00043852"/>
    <w:rsid w:val="0004534F"/>
    <w:rsid w:val="0005077A"/>
    <w:rsid w:val="00051D75"/>
    <w:rsid w:val="00055C81"/>
    <w:rsid w:val="00066DEB"/>
    <w:rsid w:val="00072A8F"/>
    <w:rsid w:val="00077455"/>
    <w:rsid w:val="000835DC"/>
    <w:rsid w:val="000843E8"/>
    <w:rsid w:val="0009178C"/>
    <w:rsid w:val="000A35C4"/>
    <w:rsid w:val="000A37F4"/>
    <w:rsid w:val="000A665C"/>
    <w:rsid w:val="000B7222"/>
    <w:rsid w:val="000C01F1"/>
    <w:rsid w:val="000E108F"/>
    <w:rsid w:val="000E62D5"/>
    <w:rsid w:val="000E7DE5"/>
    <w:rsid w:val="000F032A"/>
    <w:rsid w:val="000F60EB"/>
    <w:rsid w:val="00100235"/>
    <w:rsid w:val="00100351"/>
    <w:rsid w:val="001020AF"/>
    <w:rsid w:val="00102FC5"/>
    <w:rsid w:val="00106E35"/>
    <w:rsid w:val="001074CB"/>
    <w:rsid w:val="001152ED"/>
    <w:rsid w:val="00121A8F"/>
    <w:rsid w:val="00121AF6"/>
    <w:rsid w:val="0012442B"/>
    <w:rsid w:val="001270CC"/>
    <w:rsid w:val="00130543"/>
    <w:rsid w:val="00136960"/>
    <w:rsid w:val="00143908"/>
    <w:rsid w:val="001562F2"/>
    <w:rsid w:val="00161969"/>
    <w:rsid w:val="00167C7F"/>
    <w:rsid w:val="00185497"/>
    <w:rsid w:val="001A36FD"/>
    <w:rsid w:val="001B3DDD"/>
    <w:rsid w:val="001B52C8"/>
    <w:rsid w:val="001C46B7"/>
    <w:rsid w:val="001E16EE"/>
    <w:rsid w:val="001F5096"/>
    <w:rsid w:val="001F789F"/>
    <w:rsid w:val="00203C2F"/>
    <w:rsid w:val="002138C9"/>
    <w:rsid w:val="00215036"/>
    <w:rsid w:val="00216190"/>
    <w:rsid w:val="002222AC"/>
    <w:rsid w:val="0022621F"/>
    <w:rsid w:val="00234608"/>
    <w:rsid w:val="002518A4"/>
    <w:rsid w:val="0026263A"/>
    <w:rsid w:val="002838D8"/>
    <w:rsid w:val="00283C36"/>
    <w:rsid w:val="002843AC"/>
    <w:rsid w:val="00293BB4"/>
    <w:rsid w:val="00293EE2"/>
    <w:rsid w:val="00295AAF"/>
    <w:rsid w:val="00295C16"/>
    <w:rsid w:val="002A2EB4"/>
    <w:rsid w:val="002B774C"/>
    <w:rsid w:val="002C0C07"/>
    <w:rsid w:val="002C251D"/>
    <w:rsid w:val="002C69E4"/>
    <w:rsid w:val="002C7BC2"/>
    <w:rsid w:val="002D2DCC"/>
    <w:rsid w:val="002D6AFF"/>
    <w:rsid w:val="002E2DE7"/>
    <w:rsid w:val="00302712"/>
    <w:rsid w:val="003029B8"/>
    <w:rsid w:val="00303FE2"/>
    <w:rsid w:val="003047AD"/>
    <w:rsid w:val="00312E4A"/>
    <w:rsid w:val="003167A6"/>
    <w:rsid w:val="003277CF"/>
    <w:rsid w:val="0034509D"/>
    <w:rsid w:val="00352AD7"/>
    <w:rsid w:val="003540F2"/>
    <w:rsid w:val="00354879"/>
    <w:rsid w:val="00355309"/>
    <w:rsid w:val="00355E1C"/>
    <w:rsid w:val="003621E5"/>
    <w:rsid w:val="00367C73"/>
    <w:rsid w:val="0037708F"/>
    <w:rsid w:val="003772BC"/>
    <w:rsid w:val="003773D6"/>
    <w:rsid w:val="00382E06"/>
    <w:rsid w:val="003847A8"/>
    <w:rsid w:val="003860B1"/>
    <w:rsid w:val="00396696"/>
    <w:rsid w:val="00396C4B"/>
    <w:rsid w:val="003C6B5D"/>
    <w:rsid w:val="003D1F7C"/>
    <w:rsid w:val="003E14E2"/>
    <w:rsid w:val="003E6F4A"/>
    <w:rsid w:val="003E74F0"/>
    <w:rsid w:val="003F045D"/>
    <w:rsid w:val="003F7240"/>
    <w:rsid w:val="004069D2"/>
    <w:rsid w:val="00417EBE"/>
    <w:rsid w:val="00432FD5"/>
    <w:rsid w:val="00443F8A"/>
    <w:rsid w:val="0044525E"/>
    <w:rsid w:val="00445D0A"/>
    <w:rsid w:val="0045255C"/>
    <w:rsid w:val="00452F52"/>
    <w:rsid w:val="00470CC5"/>
    <w:rsid w:val="0047113A"/>
    <w:rsid w:val="00471500"/>
    <w:rsid w:val="0048370F"/>
    <w:rsid w:val="00486DB0"/>
    <w:rsid w:val="0048754B"/>
    <w:rsid w:val="004914AC"/>
    <w:rsid w:val="00493CF5"/>
    <w:rsid w:val="004A09EF"/>
    <w:rsid w:val="004A36B5"/>
    <w:rsid w:val="004A5C1A"/>
    <w:rsid w:val="004A7C0D"/>
    <w:rsid w:val="004B6172"/>
    <w:rsid w:val="004C2132"/>
    <w:rsid w:val="004D618B"/>
    <w:rsid w:val="004E05A8"/>
    <w:rsid w:val="004E06AC"/>
    <w:rsid w:val="004E278F"/>
    <w:rsid w:val="004E28E6"/>
    <w:rsid w:val="004E4031"/>
    <w:rsid w:val="004F15CF"/>
    <w:rsid w:val="004F76C0"/>
    <w:rsid w:val="0050055E"/>
    <w:rsid w:val="0050520A"/>
    <w:rsid w:val="00515A56"/>
    <w:rsid w:val="005249FA"/>
    <w:rsid w:val="005263DF"/>
    <w:rsid w:val="00540A7F"/>
    <w:rsid w:val="00565024"/>
    <w:rsid w:val="005700D2"/>
    <w:rsid w:val="00570489"/>
    <w:rsid w:val="0057097A"/>
    <w:rsid w:val="00591B8C"/>
    <w:rsid w:val="00596CE1"/>
    <w:rsid w:val="005A03A9"/>
    <w:rsid w:val="005A1054"/>
    <w:rsid w:val="005B27A3"/>
    <w:rsid w:val="005B46D6"/>
    <w:rsid w:val="005B51A8"/>
    <w:rsid w:val="005C3E6B"/>
    <w:rsid w:val="005C4CF0"/>
    <w:rsid w:val="005D3F79"/>
    <w:rsid w:val="005E512C"/>
    <w:rsid w:val="005E643B"/>
    <w:rsid w:val="005F2291"/>
    <w:rsid w:val="005F438F"/>
    <w:rsid w:val="005F5189"/>
    <w:rsid w:val="00600BEA"/>
    <w:rsid w:val="006015AB"/>
    <w:rsid w:val="00612D0C"/>
    <w:rsid w:val="00632B80"/>
    <w:rsid w:val="00634DD1"/>
    <w:rsid w:val="0064286E"/>
    <w:rsid w:val="00643E13"/>
    <w:rsid w:val="00644F1F"/>
    <w:rsid w:val="00646207"/>
    <w:rsid w:val="00666CE8"/>
    <w:rsid w:val="00667F15"/>
    <w:rsid w:val="006822A5"/>
    <w:rsid w:val="006859BE"/>
    <w:rsid w:val="00686711"/>
    <w:rsid w:val="006972CA"/>
    <w:rsid w:val="0069779C"/>
    <w:rsid w:val="006A7036"/>
    <w:rsid w:val="006B1E69"/>
    <w:rsid w:val="006C3551"/>
    <w:rsid w:val="006C75AE"/>
    <w:rsid w:val="006D0361"/>
    <w:rsid w:val="006D380E"/>
    <w:rsid w:val="006E642C"/>
    <w:rsid w:val="006F2DCE"/>
    <w:rsid w:val="006F6E85"/>
    <w:rsid w:val="0071202B"/>
    <w:rsid w:val="00712750"/>
    <w:rsid w:val="00722930"/>
    <w:rsid w:val="00726A98"/>
    <w:rsid w:val="00730FBA"/>
    <w:rsid w:val="00731636"/>
    <w:rsid w:val="00733B45"/>
    <w:rsid w:val="00734069"/>
    <w:rsid w:val="0073612B"/>
    <w:rsid w:val="00752CBE"/>
    <w:rsid w:val="00753662"/>
    <w:rsid w:val="0075642A"/>
    <w:rsid w:val="00761DCD"/>
    <w:rsid w:val="007633EE"/>
    <w:rsid w:val="00767D1E"/>
    <w:rsid w:val="00786248"/>
    <w:rsid w:val="007926DA"/>
    <w:rsid w:val="00795E78"/>
    <w:rsid w:val="007A4E4D"/>
    <w:rsid w:val="007B01F2"/>
    <w:rsid w:val="007B4CC7"/>
    <w:rsid w:val="007C0AB3"/>
    <w:rsid w:val="007D33A3"/>
    <w:rsid w:val="007D3563"/>
    <w:rsid w:val="007E3DAF"/>
    <w:rsid w:val="008209C3"/>
    <w:rsid w:val="00820E86"/>
    <w:rsid w:val="0083054C"/>
    <w:rsid w:val="00832159"/>
    <w:rsid w:val="00833D4A"/>
    <w:rsid w:val="00843B2A"/>
    <w:rsid w:val="00865D5E"/>
    <w:rsid w:val="008711E7"/>
    <w:rsid w:val="008822E2"/>
    <w:rsid w:val="00883428"/>
    <w:rsid w:val="00891141"/>
    <w:rsid w:val="008922D2"/>
    <w:rsid w:val="008A2B3A"/>
    <w:rsid w:val="008A696F"/>
    <w:rsid w:val="008B102B"/>
    <w:rsid w:val="008B3639"/>
    <w:rsid w:val="008D6A0E"/>
    <w:rsid w:val="008E6A74"/>
    <w:rsid w:val="008E77C6"/>
    <w:rsid w:val="0090194A"/>
    <w:rsid w:val="009023BF"/>
    <w:rsid w:val="00917B6A"/>
    <w:rsid w:val="00926698"/>
    <w:rsid w:val="0092738A"/>
    <w:rsid w:val="00941267"/>
    <w:rsid w:val="00950BD2"/>
    <w:rsid w:val="00950D95"/>
    <w:rsid w:val="00955127"/>
    <w:rsid w:val="00980069"/>
    <w:rsid w:val="009821C1"/>
    <w:rsid w:val="00994419"/>
    <w:rsid w:val="009B58CA"/>
    <w:rsid w:val="009B7215"/>
    <w:rsid w:val="009C555F"/>
    <w:rsid w:val="009D6BA5"/>
    <w:rsid w:val="009E4CCE"/>
    <w:rsid w:val="009F6A23"/>
    <w:rsid w:val="00A03E48"/>
    <w:rsid w:val="00A06BCB"/>
    <w:rsid w:val="00A109C3"/>
    <w:rsid w:val="00A14D8B"/>
    <w:rsid w:val="00A24BEC"/>
    <w:rsid w:val="00A2609F"/>
    <w:rsid w:val="00A27C7D"/>
    <w:rsid w:val="00A335AC"/>
    <w:rsid w:val="00A35288"/>
    <w:rsid w:val="00A567CD"/>
    <w:rsid w:val="00A65FD9"/>
    <w:rsid w:val="00A67191"/>
    <w:rsid w:val="00A67E8C"/>
    <w:rsid w:val="00A7190A"/>
    <w:rsid w:val="00A757F3"/>
    <w:rsid w:val="00A82765"/>
    <w:rsid w:val="00A82D33"/>
    <w:rsid w:val="00A83F4F"/>
    <w:rsid w:val="00A90A57"/>
    <w:rsid w:val="00A94325"/>
    <w:rsid w:val="00AA204B"/>
    <w:rsid w:val="00AA2FB7"/>
    <w:rsid w:val="00AA5720"/>
    <w:rsid w:val="00AB3EBB"/>
    <w:rsid w:val="00AB5135"/>
    <w:rsid w:val="00AB5223"/>
    <w:rsid w:val="00AB7485"/>
    <w:rsid w:val="00AC328C"/>
    <w:rsid w:val="00AD0F5B"/>
    <w:rsid w:val="00AD5D7F"/>
    <w:rsid w:val="00AE205A"/>
    <w:rsid w:val="00AE3CFF"/>
    <w:rsid w:val="00AF0638"/>
    <w:rsid w:val="00AF38C4"/>
    <w:rsid w:val="00B13AD6"/>
    <w:rsid w:val="00B16E8A"/>
    <w:rsid w:val="00B17942"/>
    <w:rsid w:val="00B179D1"/>
    <w:rsid w:val="00B23B5F"/>
    <w:rsid w:val="00B36014"/>
    <w:rsid w:val="00B43D7D"/>
    <w:rsid w:val="00B52208"/>
    <w:rsid w:val="00B54E12"/>
    <w:rsid w:val="00B64A98"/>
    <w:rsid w:val="00B9088D"/>
    <w:rsid w:val="00B91981"/>
    <w:rsid w:val="00BD7348"/>
    <w:rsid w:val="00BE5565"/>
    <w:rsid w:val="00BF18EB"/>
    <w:rsid w:val="00BF2F38"/>
    <w:rsid w:val="00BF4167"/>
    <w:rsid w:val="00C055EE"/>
    <w:rsid w:val="00C05A16"/>
    <w:rsid w:val="00C224AC"/>
    <w:rsid w:val="00C22697"/>
    <w:rsid w:val="00C30A1F"/>
    <w:rsid w:val="00C4004E"/>
    <w:rsid w:val="00C4356F"/>
    <w:rsid w:val="00C53771"/>
    <w:rsid w:val="00C53AAD"/>
    <w:rsid w:val="00C57A84"/>
    <w:rsid w:val="00C62F70"/>
    <w:rsid w:val="00C735BF"/>
    <w:rsid w:val="00C736E9"/>
    <w:rsid w:val="00C773EC"/>
    <w:rsid w:val="00C93AF5"/>
    <w:rsid w:val="00CA1186"/>
    <w:rsid w:val="00CA3F6D"/>
    <w:rsid w:val="00CB14EC"/>
    <w:rsid w:val="00CB7AA4"/>
    <w:rsid w:val="00CC0E5F"/>
    <w:rsid w:val="00CC2CA9"/>
    <w:rsid w:val="00CC6632"/>
    <w:rsid w:val="00CD7758"/>
    <w:rsid w:val="00CE27EF"/>
    <w:rsid w:val="00CE7C44"/>
    <w:rsid w:val="00CF2949"/>
    <w:rsid w:val="00CF5C20"/>
    <w:rsid w:val="00D03B74"/>
    <w:rsid w:val="00D1321B"/>
    <w:rsid w:val="00D1395F"/>
    <w:rsid w:val="00D244BA"/>
    <w:rsid w:val="00D2537B"/>
    <w:rsid w:val="00D257FB"/>
    <w:rsid w:val="00D260F7"/>
    <w:rsid w:val="00D27F55"/>
    <w:rsid w:val="00D33C16"/>
    <w:rsid w:val="00D34052"/>
    <w:rsid w:val="00D40F1E"/>
    <w:rsid w:val="00D4278A"/>
    <w:rsid w:val="00D43541"/>
    <w:rsid w:val="00D52BBB"/>
    <w:rsid w:val="00D53D51"/>
    <w:rsid w:val="00D603D1"/>
    <w:rsid w:val="00D65651"/>
    <w:rsid w:val="00D82CA5"/>
    <w:rsid w:val="00D8323D"/>
    <w:rsid w:val="00D879E4"/>
    <w:rsid w:val="00D90C2D"/>
    <w:rsid w:val="00D90CAF"/>
    <w:rsid w:val="00D919B7"/>
    <w:rsid w:val="00D92719"/>
    <w:rsid w:val="00D9288B"/>
    <w:rsid w:val="00D95BFD"/>
    <w:rsid w:val="00DA0DFA"/>
    <w:rsid w:val="00DA1572"/>
    <w:rsid w:val="00DB117A"/>
    <w:rsid w:val="00DB3EC5"/>
    <w:rsid w:val="00DC08B0"/>
    <w:rsid w:val="00DC13D4"/>
    <w:rsid w:val="00DD25DE"/>
    <w:rsid w:val="00DD3A17"/>
    <w:rsid w:val="00DD5AB3"/>
    <w:rsid w:val="00DE17E1"/>
    <w:rsid w:val="00DE2BD0"/>
    <w:rsid w:val="00DE30A5"/>
    <w:rsid w:val="00DF0647"/>
    <w:rsid w:val="00E02687"/>
    <w:rsid w:val="00E02C68"/>
    <w:rsid w:val="00E1171E"/>
    <w:rsid w:val="00E12DAB"/>
    <w:rsid w:val="00E15AF4"/>
    <w:rsid w:val="00E22630"/>
    <w:rsid w:val="00E24B89"/>
    <w:rsid w:val="00E273B7"/>
    <w:rsid w:val="00E3240B"/>
    <w:rsid w:val="00E37535"/>
    <w:rsid w:val="00E432FF"/>
    <w:rsid w:val="00E4361A"/>
    <w:rsid w:val="00E45064"/>
    <w:rsid w:val="00E45CFD"/>
    <w:rsid w:val="00E45ECF"/>
    <w:rsid w:val="00E51618"/>
    <w:rsid w:val="00E53911"/>
    <w:rsid w:val="00E622E7"/>
    <w:rsid w:val="00E65CFF"/>
    <w:rsid w:val="00E660C4"/>
    <w:rsid w:val="00E678AE"/>
    <w:rsid w:val="00E744DE"/>
    <w:rsid w:val="00E75429"/>
    <w:rsid w:val="00E75C8C"/>
    <w:rsid w:val="00E82433"/>
    <w:rsid w:val="00E855FB"/>
    <w:rsid w:val="00E87D49"/>
    <w:rsid w:val="00E92740"/>
    <w:rsid w:val="00E92EFD"/>
    <w:rsid w:val="00E963AE"/>
    <w:rsid w:val="00EA0545"/>
    <w:rsid w:val="00EB20B4"/>
    <w:rsid w:val="00EC048B"/>
    <w:rsid w:val="00EC234D"/>
    <w:rsid w:val="00EC26C5"/>
    <w:rsid w:val="00ED16F3"/>
    <w:rsid w:val="00EE4D9C"/>
    <w:rsid w:val="00EF2BEB"/>
    <w:rsid w:val="00EF52E9"/>
    <w:rsid w:val="00EF62D7"/>
    <w:rsid w:val="00EF7A22"/>
    <w:rsid w:val="00F03537"/>
    <w:rsid w:val="00F127A3"/>
    <w:rsid w:val="00F137D9"/>
    <w:rsid w:val="00F27EBA"/>
    <w:rsid w:val="00F30B25"/>
    <w:rsid w:val="00F342ED"/>
    <w:rsid w:val="00F34632"/>
    <w:rsid w:val="00F34759"/>
    <w:rsid w:val="00F511C6"/>
    <w:rsid w:val="00F54CC1"/>
    <w:rsid w:val="00F61A55"/>
    <w:rsid w:val="00F635E9"/>
    <w:rsid w:val="00F65B41"/>
    <w:rsid w:val="00F730CD"/>
    <w:rsid w:val="00F8088B"/>
    <w:rsid w:val="00F8140F"/>
    <w:rsid w:val="00FB77EE"/>
    <w:rsid w:val="00FC4088"/>
    <w:rsid w:val="00FC4E11"/>
    <w:rsid w:val="00FC59E2"/>
    <w:rsid w:val="00FD340F"/>
    <w:rsid w:val="00FE3561"/>
    <w:rsid w:val="00FE6668"/>
    <w:rsid w:val="00FE69AF"/>
    <w:rsid w:val="00FF5D47"/>
    <w:rsid w:val="00FF6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91B41"/>
  <w15:docId w15:val="{03D84E41-6847-4A42-B1EC-7E427BFA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6E9"/>
  </w:style>
  <w:style w:type="paragraph" w:styleId="1">
    <w:name w:val="heading 1"/>
    <w:basedOn w:val="a"/>
    <w:next w:val="a"/>
    <w:link w:val="10"/>
    <w:uiPriority w:val="9"/>
    <w:qFormat/>
    <w:rsid w:val="007564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7485"/>
    <w:pPr>
      <w:tabs>
        <w:tab w:val="center" w:pos="4677"/>
        <w:tab w:val="right" w:pos="9355"/>
      </w:tabs>
    </w:pPr>
  </w:style>
  <w:style w:type="character" w:customStyle="1" w:styleId="a4">
    <w:name w:val="Верхний колонтитул Знак"/>
    <w:basedOn w:val="a0"/>
    <w:link w:val="a3"/>
    <w:uiPriority w:val="99"/>
    <w:rsid w:val="00AB7485"/>
  </w:style>
  <w:style w:type="paragraph" w:styleId="a5">
    <w:name w:val="footer"/>
    <w:basedOn w:val="a"/>
    <w:link w:val="a6"/>
    <w:uiPriority w:val="99"/>
    <w:unhideWhenUsed/>
    <w:rsid w:val="00AB7485"/>
    <w:pPr>
      <w:tabs>
        <w:tab w:val="center" w:pos="4677"/>
        <w:tab w:val="right" w:pos="9355"/>
      </w:tabs>
    </w:pPr>
  </w:style>
  <w:style w:type="character" w:customStyle="1" w:styleId="a6">
    <w:name w:val="Нижний колонтитул Знак"/>
    <w:basedOn w:val="a0"/>
    <w:link w:val="a5"/>
    <w:uiPriority w:val="99"/>
    <w:rsid w:val="00AB7485"/>
  </w:style>
  <w:style w:type="character" w:customStyle="1" w:styleId="10">
    <w:name w:val="Заголовок 1 Знак"/>
    <w:basedOn w:val="a0"/>
    <w:link w:val="1"/>
    <w:uiPriority w:val="9"/>
    <w:rsid w:val="0075642A"/>
    <w:rPr>
      <w:rFonts w:asciiTheme="majorHAnsi" w:eastAsiaTheme="majorEastAsia" w:hAnsiTheme="majorHAnsi" w:cstheme="majorBidi"/>
      <w:b/>
      <w:bCs/>
      <w:color w:val="365F91" w:themeColor="accent1" w:themeShade="BF"/>
      <w:sz w:val="28"/>
      <w:szCs w:val="28"/>
    </w:rPr>
  </w:style>
  <w:style w:type="character" w:styleId="a7">
    <w:name w:val="annotation reference"/>
    <w:basedOn w:val="a0"/>
    <w:uiPriority w:val="99"/>
    <w:semiHidden/>
    <w:unhideWhenUsed/>
    <w:rsid w:val="00A2609F"/>
    <w:rPr>
      <w:sz w:val="16"/>
      <w:szCs w:val="16"/>
    </w:rPr>
  </w:style>
  <w:style w:type="paragraph" w:styleId="a8">
    <w:name w:val="annotation text"/>
    <w:basedOn w:val="a"/>
    <w:link w:val="a9"/>
    <w:uiPriority w:val="99"/>
    <w:semiHidden/>
    <w:unhideWhenUsed/>
    <w:rsid w:val="00A2609F"/>
    <w:rPr>
      <w:sz w:val="20"/>
      <w:szCs w:val="20"/>
    </w:rPr>
  </w:style>
  <w:style w:type="character" w:customStyle="1" w:styleId="a9">
    <w:name w:val="Текст примечания Знак"/>
    <w:basedOn w:val="a0"/>
    <w:link w:val="a8"/>
    <w:uiPriority w:val="99"/>
    <w:semiHidden/>
    <w:rsid w:val="00A2609F"/>
    <w:rPr>
      <w:sz w:val="20"/>
      <w:szCs w:val="20"/>
    </w:rPr>
  </w:style>
  <w:style w:type="paragraph" w:styleId="aa">
    <w:name w:val="annotation subject"/>
    <w:basedOn w:val="a8"/>
    <w:next w:val="a8"/>
    <w:link w:val="ab"/>
    <w:uiPriority w:val="99"/>
    <w:semiHidden/>
    <w:unhideWhenUsed/>
    <w:rsid w:val="00A2609F"/>
    <w:rPr>
      <w:b/>
      <w:bCs/>
    </w:rPr>
  </w:style>
  <w:style w:type="character" w:customStyle="1" w:styleId="ab">
    <w:name w:val="Тема примечания Знак"/>
    <w:basedOn w:val="a9"/>
    <w:link w:val="aa"/>
    <w:uiPriority w:val="99"/>
    <w:semiHidden/>
    <w:rsid w:val="00A2609F"/>
    <w:rPr>
      <w:b/>
      <w:bCs/>
      <w:sz w:val="20"/>
      <w:szCs w:val="20"/>
    </w:rPr>
  </w:style>
  <w:style w:type="paragraph" w:styleId="ac">
    <w:name w:val="Balloon Text"/>
    <w:basedOn w:val="a"/>
    <w:link w:val="ad"/>
    <w:uiPriority w:val="99"/>
    <w:semiHidden/>
    <w:unhideWhenUsed/>
    <w:rsid w:val="00A2609F"/>
    <w:rPr>
      <w:rFonts w:ascii="Tahoma" w:hAnsi="Tahoma" w:cs="Tahoma"/>
      <w:sz w:val="16"/>
      <w:szCs w:val="16"/>
    </w:rPr>
  </w:style>
  <w:style w:type="character" w:customStyle="1" w:styleId="ad">
    <w:name w:val="Текст выноски Знак"/>
    <w:basedOn w:val="a0"/>
    <w:link w:val="ac"/>
    <w:uiPriority w:val="99"/>
    <w:semiHidden/>
    <w:rsid w:val="00A2609F"/>
    <w:rPr>
      <w:rFonts w:ascii="Tahoma" w:hAnsi="Tahoma" w:cs="Tahoma"/>
      <w:sz w:val="16"/>
      <w:szCs w:val="16"/>
    </w:rPr>
  </w:style>
  <w:style w:type="character" w:customStyle="1" w:styleId="ae">
    <w:name w:val="Основной текст_"/>
    <w:basedOn w:val="a0"/>
    <w:link w:val="2"/>
    <w:rsid w:val="00E45ECF"/>
    <w:rPr>
      <w:rFonts w:ascii="Times New Roman" w:eastAsia="Times New Roman" w:hAnsi="Times New Roman" w:cs="Times New Roman"/>
      <w:sz w:val="20"/>
      <w:szCs w:val="20"/>
      <w:shd w:val="clear" w:color="auto" w:fill="FFFFFF"/>
    </w:rPr>
  </w:style>
  <w:style w:type="paragraph" w:customStyle="1" w:styleId="2">
    <w:name w:val="Основной текст2"/>
    <w:basedOn w:val="a"/>
    <w:link w:val="ae"/>
    <w:rsid w:val="00E45ECF"/>
    <w:pPr>
      <w:widowControl w:val="0"/>
      <w:shd w:val="clear" w:color="auto" w:fill="FFFFFF"/>
      <w:spacing w:before="240" w:line="250" w:lineRule="exact"/>
      <w:jc w:val="both"/>
    </w:pPr>
    <w:rPr>
      <w:rFonts w:ascii="Times New Roman" w:eastAsia="Times New Roman" w:hAnsi="Times New Roman" w:cs="Times New Roman"/>
      <w:sz w:val="20"/>
      <w:szCs w:val="20"/>
    </w:rPr>
  </w:style>
  <w:style w:type="character" w:styleId="af">
    <w:name w:val="Hyperlink"/>
    <w:basedOn w:val="a0"/>
    <w:uiPriority w:val="99"/>
    <w:semiHidden/>
    <w:unhideWhenUsed/>
    <w:rsid w:val="00767D1E"/>
    <w:rPr>
      <w:color w:val="0000FF"/>
      <w:u w:val="single"/>
    </w:rPr>
  </w:style>
  <w:style w:type="character" w:customStyle="1" w:styleId="blk">
    <w:name w:val="blk"/>
    <w:basedOn w:val="a0"/>
    <w:rsid w:val="00712750"/>
  </w:style>
  <w:style w:type="table" w:styleId="af0">
    <w:name w:val="Table Grid"/>
    <w:basedOn w:val="a1"/>
    <w:rsid w:val="00B23B5F"/>
    <w:pPr>
      <w:widowControl w:val="0"/>
      <w:suppressAutoHyphens/>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B7222"/>
    <w:pPr>
      <w:widowControl w:val="0"/>
      <w:suppressAutoHyphens/>
      <w:autoSpaceDE w:val="0"/>
      <w:ind w:firstLine="720"/>
    </w:pPr>
    <w:rPr>
      <w:rFonts w:ascii="Arial" w:eastAsia="Arial" w:hAnsi="Arial" w:cs="Arial"/>
      <w:sz w:val="20"/>
      <w:szCs w:val="20"/>
      <w:lang w:eastAsia="ar-SA"/>
    </w:rPr>
  </w:style>
  <w:style w:type="paragraph" w:styleId="af1">
    <w:name w:val="List Paragraph"/>
    <w:basedOn w:val="a"/>
    <w:uiPriority w:val="34"/>
    <w:qFormat/>
    <w:rsid w:val="008922D2"/>
    <w:pPr>
      <w:widowControl w:val="0"/>
      <w:suppressAutoHyphens/>
      <w:ind w:left="720"/>
      <w:contextualSpacing/>
    </w:pPr>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89993">
      <w:bodyDiv w:val="1"/>
      <w:marLeft w:val="0"/>
      <w:marRight w:val="0"/>
      <w:marTop w:val="0"/>
      <w:marBottom w:val="0"/>
      <w:divBdr>
        <w:top w:val="none" w:sz="0" w:space="0" w:color="auto"/>
        <w:left w:val="none" w:sz="0" w:space="0" w:color="auto"/>
        <w:bottom w:val="none" w:sz="0" w:space="0" w:color="auto"/>
        <w:right w:val="none" w:sz="0" w:space="0" w:color="auto"/>
      </w:divBdr>
    </w:div>
    <w:div w:id="49110162">
      <w:bodyDiv w:val="1"/>
      <w:marLeft w:val="0"/>
      <w:marRight w:val="0"/>
      <w:marTop w:val="0"/>
      <w:marBottom w:val="0"/>
      <w:divBdr>
        <w:top w:val="none" w:sz="0" w:space="0" w:color="auto"/>
        <w:left w:val="none" w:sz="0" w:space="0" w:color="auto"/>
        <w:bottom w:val="none" w:sz="0" w:space="0" w:color="auto"/>
        <w:right w:val="none" w:sz="0" w:space="0" w:color="auto"/>
      </w:divBdr>
    </w:div>
    <w:div w:id="317268178">
      <w:bodyDiv w:val="1"/>
      <w:marLeft w:val="0"/>
      <w:marRight w:val="0"/>
      <w:marTop w:val="0"/>
      <w:marBottom w:val="0"/>
      <w:divBdr>
        <w:top w:val="none" w:sz="0" w:space="0" w:color="auto"/>
        <w:left w:val="none" w:sz="0" w:space="0" w:color="auto"/>
        <w:bottom w:val="none" w:sz="0" w:space="0" w:color="auto"/>
        <w:right w:val="none" w:sz="0" w:space="0" w:color="auto"/>
      </w:divBdr>
    </w:div>
    <w:div w:id="1021275301">
      <w:bodyDiv w:val="1"/>
      <w:marLeft w:val="0"/>
      <w:marRight w:val="0"/>
      <w:marTop w:val="0"/>
      <w:marBottom w:val="0"/>
      <w:divBdr>
        <w:top w:val="none" w:sz="0" w:space="0" w:color="auto"/>
        <w:left w:val="none" w:sz="0" w:space="0" w:color="auto"/>
        <w:bottom w:val="none" w:sz="0" w:space="0" w:color="auto"/>
        <w:right w:val="none" w:sz="0" w:space="0" w:color="auto"/>
      </w:divBdr>
    </w:div>
    <w:div w:id="1307583200">
      <w:bodyDiv w:val="1"/>
      <w:marLeft w:val="0"/>
      <w:marRight w:val="0"/>
      <w:marTop w:val="0"/>
      <w:marBottom w:val="0"/>
      <w:divBdr>
        <w:top w:val="none" w:sz="0" w:space="0" w:color="auto"/>
        <w:left w:val="none" w:sz="0" w:space="0" w:color="auto"/>
        <w:bottom w:val="none" w:sz="0" w:space="0" w:color="auto"/>
        <w:right w:val="none" w:sz="0" w:space="0" w:color="auto"/>
      </w:divBdr>
      <w:divsChild>
        <w:div w:id="1936016723">
          <w:marLeft w:val="0"/>
          <w:marRight w:val="0"/>
          <w:marTop w:val="192"/>
          <w:marBottom w:val="0"/>
          <w:divBdr>
            <w:top w:val="none" w:sz="0" w:space="0" w:color="auto"/>
            <w:left w:val="none" w:sz="0" w:space="0" w:color="auto"/>
            <w:bottom w:val="none" w:sz="0" w:space="0" w:color="auto"/>
            <w:right w:val="none" w:sz="0" w:space="0" w:color="auto"/>
          </w:divBdr>
        </w:div>
        <w:div w:id="439035872">
          <w:marLeft w:val="0"/>
          <w:marRight w:val="0"/>
          <w:marTop w:val="192"/>
          <w:marBottom w:val="0"/>
          <w:divBdr>
            <w:top w:val="none" w:sz="0" w:space="0" w:color="auto"/>
            <w:left w:val="none" w:sz="0" w:space="0" w:color="auto"/>
            <w:bottom w:val="none" w:sz="0" w:space="0" w:color="auto"/>
            <w:right w:val="none" w:sz="0" w:space="0" w:color="auto"/>
          </w:divBdr>
        </w:div>
      </w:divsChild>
    </w:div>
    <w:div w:id="1363675889">
      <w:bodyDiv w:val="1"/>
      <w:marLeft w:val="0"/>
      <w:marRight w:val="0"/>
      <w:marTop w:val="0"/>
      <w:marBottom w:val="0"/>
      <w:divBdr>
        <w:top w:val="none" w:sz="0" w:space="0" w:color="auto"/>
        <w:left w:val="none" w:sz="0" w:space="0" w:color="auto"/>
        <w:bottom w:val="none" w:sz="0" w:space="0" w:color="auto"/>
        <w:right w:val="none" w:sz="0" w:space="0" w:color="auto"/>
      </w:divBdr>
    </w:div>
    <w:div w:id="1785613598">
      <w:bodyDiv w:val="1"/>
      <w:marLeft w:val="0"/>
      <w:marRight w:val="0"/>
      <w:marTop w:val="0"/>
      <w:marBottom w:val="0"/>
      <w:divBdr>
        <w:top w:val="none" w:sz="0" w:space="0" w:color="auto"/>
        <w:left w:val="none" w:sz="0" w:space="0" w:color="auto"/>
        <w:bottom w:val="none" w:sz="0" w:space="0" w:color="auto"/>
        <w:right w:val="none" w:sz="0" w:space="0" w:color="auto"/>
      </w:divBdr>
    </w:div>
    <w:div w:id="1814443210">
      <w:bodyDiv w:val="1"/>
      <w:marLeft w:val="0"/>
      <w:marRight w:val="0"/>
      <w:marTop w:val="0"/>
      <w:marBottom w:val="0"/>
      <w:divBdr>
        <w:top w:val="none" w:sz="0" w:space="0" w:color="auto"/>
        <w:left w:val="none" w:sz="0" w:space="0" w:color="auto"/>
        <w:bottom w:val="none" w:sz="0" w:space="0" w:color="auto"/>
        <w:right w:val="none" w:sz="0" w:space="0" w:color="auto"/>
      </w:divBdr>
    </w:div>
    <w:div w:id="1818109989">
      <w:bodyDiv w:val="1"/>
      <w:marLeft w:val="0"/>
      <w:marRight w:val="0"/>
      <w:marTop w:val="0"/>
      <w:marBottom w:val="0"/>
      <w:divBdr>
        <w:top w:val="none" w:sz="0" w:space="0" w:color="auto"/>
        <w:left w:val="none" w:sz="0" w:space="0" w:color="auto"/>
        <w:bottom w:val="none" w:sz="0" w:space="0" w:color="auto"/>
        <w:right w:val="none" w:sz="0" w:space="0" w:color="auto"/>
      </w:divBdr>
    </w:div>
    <w:div w:id="212068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B4E42-3721-42ED-B833-DF46C3793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15</Pages>
  <Words>9299</Words>
  <Characters>53008</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Рустам</dc:creator>
  <cp:lastModifiedBy>Ландыш</cp:lastModifiedBy>
  <cp:revision>25</cp:revision>
  <cp:lastPrinted>2021-09-24T10:49:00Z</cp:lastPrinted>
  <dcterms:created xsi:type="dcterms:W3CDTF">2021-10-12T13:14:00Z</dcterms:created>
  <dcterms:modified xsi:type="dcterms:W3CDTF">2023-12-20T10:48:00Z</dcterms:modified>
</cp:coreProperties>
</file>