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D73473" w:rsidRPr="00912DE0" w14:paraId="67677BE7" w14:textId="77777777" w:rsidTr="00D73473">
        <w:tc>
          <w:tcPr>
            <w:tcW w:w="9571" w:type="dxa"/>
            <w:gridSpan w:val="2"/>
          </w:tcPr>
          <w:p w14:paraId="5AC7B083" w14:textId="77777777" w:rsidR="00D73473" w:rsidRPr="00FA27E5" w:rsidRDefault="00D73473" w:rsidP="00FA27E5">
            <w:pPr>
              <w:spacing w:line="276" w:lineRule="auto"/>
              <w:jc w:val="center"/>
              <w:rPr>
                <w:b/>
                <w:bCs/>
                <w:sz w:val="24"/>
                <w:szCs w:val="24"/>
                <w:lang w:val="ru-RU"/>
              </w:rPr>
            </w:pPr>
            <w:r w:rsidRPr="00FA27E5">
              <w:rPr>
                <w:b/>
                <w:bCs/>
                <w:sz w:val="24"/>
                <w:szCs w:val="24"/>
                <w:lang w:val="ru-RU"/>
              </w:rPr>
              <w:t>ДОГОВОР УЧАСТИЯ В ДОЛЕВОМ СТРОИТЕЛЬСТВЕ</w:t>
            </w:r>
          </w:p>
          <w:p w14:paraId="39CB7159" w14:textId="77777777" w:rsidR="00D73473" w:rsidRPr="00FA27E5" w:rsidRDefault="00D73473" w:rsidP="00FA27E5">
            <w:pPr>
              <w:spacing w:line="276" w:lineRule="auto"/>
              <w:jc w:val="center"/>
              <w:rPr>
                <w:b/>
                <w:bCs/>
                <w:sz w:val="24"/>
                <w:szCs w:val="24"/>
                <w:lang w:val="ru-RU"/>
              </w:rPr>
            </w:pPr>
            <w:r w:rsidRPr="00FA27E5">
              <w:rPr>
                <w:b/>
                <w:bCs/>
                <w:sz w:val="24"/>
                <w:szCs w:val="24"/>
                <w:lang w:val="ru-RU"/>
              </w:rPr>
              <w:t>№ Э60-__-__-__</w:t>
            </w:r>
          </w:p>
          <w:p w14:paraId="2B75F5E7" w14:textId="77777777" w:rsidR="00D73473" w:rsidRPr="00FA27E5" w:rsidRDefault="00D73473" w:rsidP="00FA27E5">
            <w:pPr>
              <w:spacing w:line="276" w:lineRule="auto"/>
              <w:jc w:val="center"/>
              <w:rPr>
                <w:b/>
                <w:bCs/>
                <w:sz w:val="24"/>
                <w:szCs w:val="24"/>
                <w:lang w:val="ru-RU"/>
              </w:rPr>
            </w:pPr>
          </w:p>
        </w:tc>
      </w:tr>
      <w:tr w:rsidR="00D73473" w:rsidRPr="00FA27E5" w14:paraId="5BF54FE7" w14:textId="77777777" w:rsidTr="00D73473">
        <w:tc>
          <w:tcPr>
            <w:tcW w:w="4785" w:type="dxa"/>
          </w:tcPr>
          <w:p w14:paraId="080936B8" w14:textId="1B4B04C5" w:rsidR="00D73473" w:rsidRPr="00FA27E5" w:rsidRDefault="00D73473" w:rsidP="00FA27E5">
            <w:pPr>
              <w:spacing w:line="276" w:lineRule="auto"/>
              <w:rPr>
                <w:b/>
                <w:bCs/>
                <w:sz w:val="24"/>
                <w:szCs w:val="24"/>
                <w:lang w:val="ru-RU"/>
              </w:rPr>
            </w:pPr>
            <w:r w:rsidRPr="00FA27E5">
              <w:rPr>
                <w:b/>
                <w:bCs/>
                <w:sz w:val="24"/>
                <w:szCs w:val="24"/>
              </w:rPr>
              <w:t>г. Москва</w:t>
            </w:r>
          </w:p>
        </w:tc>
        <w:tc>
          <w:tcPr>
            <w:tcW w:w="4786" w:type="dxa"/>
          </w:tcPr>
          <w:p w14:paraId="6484F69A" w14:textId="19870EA3" w:rsidR="00D73473" w:rsidRPr="00FA27E5" w:rsidRDefault="00D73473" w:rsidP="00FA27E5">
            <w:pPr>
              <w:spacing w:line="276" w:lineRule="auto"/>
              <w:jc w:val="right"/>
              <w:rPr>
                <w:b/>
                <w:bCs/>
                <w:sz w:val="24"/>
                <w:szCs w:val="24"/>
              </w:rPr>
            </w:pPr>
            <w:r w:rsidRPr="00FA27E5">
              <w:rPr>
                <w:b/>
                <w:bCs/>
                <w:sz w:val="24"/>
                <w:szCs w:val="24"/>
              </w:rPr>
              <w:t>«__» ________ 202_ г.</w:t>
            </w:r>
          </w:p>
        </w:tc>
      </w:tr>
    </w:tbl>
    <w:p w14:paraId="141F3860" w14:textId="77777777" w:rsidR="00D73473" w:rsidRPr="00FA27E5" w:rsidRDefault="00D73473" w:rsidP="00FA27E5">
      <w:pPr>
        <w:spacing w:line="276" w:lineRule="auto"/>
        <w:rPr>
          <w:lang w:val="ru-RU"/>
        </w:rPr>
      </w:pPr>
    </w:p>
    <w:p w14:paraId="0E0CA726" w14:textId="3F0333F7" w:rsidR="004811BE" w:rsidRPr="00FA27E5" w:rsidRDefault="004811BE" w:rsidP="00FA27E5">
      <w:pPr>
        <w:spacing w:line="276" w:lineRule="auto"/>
        <w:rPr>
          <w:lang w:val="ru-RU"/>
        </w:rPr>
      </w:pPr>
      <w:r w:rsidRPr="00FA27E5">
        <w:tab/>
      </w:r>
      <w:r w:rsidRPr="00FA27E5">
        <w:tab/>
      </w:r>
      <w:r w:rsidRPr="00FA27E5">
        <w:tab/>
      </w:r>
      <w:r w:rsidR="00D102CD" w:rsidRPr="00FA27E5">
        <w:rPr>
          <w:lang w:val="ru-RU"/>
        </w:rPr>
        <w:t xml:space="preserve">     </w:t>
      </w:r>
      <w:r w:rsidRPr="00FA27E5">
        <w:rPr>
          <w:lang w:val="ru-RU"/>
        </w:rPr>
        <w:tab/>
      </w:r>
    </w:p>
    <w:p w14:paraId="7203D50B" w14:textId="77777777" w:rsidR="00D73473" w:rsidRPr="00FA27E5" w:rsidRDefault="004811BE" w:rsidP="00FA27E5">
      <w:pPr>
        <w:spacing w:line="276" w:lineRule="auto"/>
        <w:rPr>
          <w:sz w:val="24"/>
          <w:szCs w:val="22"/>
          <w:lang w:val="ru-RU"/>
        </w:rPr>
      </w:pPr>
      <w:r w:rsidRPr="00FA27E5">
        <w:rPr>
          <w:b/>
          <w:bCs/>
          <w:sz w:val="24"/>
          <w:szCs w:val="22"/>
          <w:lang w:val="ru-RU"/>
        </w:rPr>
        <w:t xml:space="preserve">Общество с ограниченной ответственностью «Специализированный застройщик </w:t>
      </w:r>
      <w:r w:rsidR="00D30687" w:rsidRPr="00FA27E5">
        <w:rPr>
          <w:b/>
          <w:bCs/>
          <w:sz w:val="24"/>
          <w:szCs w:val="22"/>
          <w:lang w:val="ru-RU"/>
        </w:rPr>
        <w:t>Электрозаводская</w:t>
      </w:r>
      <w:r w:rsidRPr="00FA27E5">
        <w:rPr>
          <w:b/>
          <w:bCs/>
          <w:sz w:val="24"/>
          <w:szCs w:val="22"/>
          <w:lang w:val="ru-RU"/>
        </w:rPr>
        <w:t>»</w:t>
      </w:r>
      <w:r w:rsidRPr="00FA27E5">
        <w:rPr>
          <w:sz w:val="24"/>
          <w:szCs w:val="22"/>
          <w:lang w:val="ru-RU"/>
        </w:rPr>
        <w:t xml:space="preserve">, юридическое лицо, учрежденное в соответствии с законодательством Российской Федерации, имеющее ОГРН </w:t>
      </w:r>
      <w:r w:rsidR="00237DCD" w:rsidRPr="00FA27E5">
        <w:rPr>
          <w:sz w:val="24"/>
          <w:szCs w:val="22"/>
          <w:lang w:val="ru-RU"/>
        </w:rPr>
        <w:t>5137746199740</w:t>
      </w:r>
      <w:r w:rsidRPr="00FA27E5">
        <w:rPr>
          <w:sz w:val="24"/>
          <w:szCs w:val="22"/>
          <w:lang w:val="ru-RU"/>
        </w:rPr>
        <w:t xml:space="preserve">, ИНН </w:t>
      </w:r>
      <w:r w:rsidR="00237DCD" w:rsidRPr="00FA27E5">
        <w:rPr>
          <w:sz w:val="24"/>
          <w:szCs w:val="22"/>
          <w:lang w:val="ru-RU"/>
        </w:rPr>
        <w:t>7725812972</w:t>
      </w:r>
      <w:r w:rsidRPr="00FA27E5">
        <w:rPr>
          <w:sz w:val="24"/>
          <w:szCs w:val="22"/>
          <w:lang w:val="ru-RU"/>
        </w:rPr>
        <w:t xml:space="preserve">, с местом нахождения по адресу: </w:t>
      </w:r>
      <w:r w:rsidR="00237DCD" w:rsidRPr="00FA27E5">
        <w:rPr>
          <w:sz w:val="24"/>
          <w:szCs w:val="22"/>
          <w:lang w:val="ru-RU"/>
        </w:rPr>
        <w:t>127018, Г.МОСКВА, ВН.ТЕР.Г. МУНИЦИПАЛЬНЫЙ ОКРУГ БУТЫРСКИЙ, УЛ СКЛАДОЧНАЯ, Д. 1, СТР. 9</w:t>
      </w:r>
      <w:r w:rsidRPr="00FA27E5">
        <w:rPr>
          <w:sz w:val="24"/>
          <w:szCs w:val="22"/>
          <w:lang w:val="ru-RU"/>
        </w:rPr>
        <w:t>, в лице генерального директора Полковниченко Ольги Сергеевны, действующего на основании Устава (</w:t>
      </w:r>
      <w:r w:rsidR="00D73473" w:rsidRPr="00FA27E5">
        <w:rPr>
          <w:sz w:val="24"/>
          <w:szCs w:val="22"/>
          <w:lang w:val="ru-RU"/>
        </w:rPr>
        <w:t>далее – «</w:t>
      </w:r>
      <w:r w:rsidRPr="00FA27E5">
        <w:rPr>
          <w:b/>
          <w:bCs/>
          <w:sz w:val="24"/>
          <w:szCs w:val="22"/>
          <w:lang w:val="ru-RU"/>
        </w:rPr>
        <w:t>Застройщик</w:t>
      </w:r>
      <w:r w:rsidRPr="00FA27E5">
        <w:rPr>
          <w:sz w:val="24"/>
          <w:szCs w:val="22"/>
          <w:lang w:val="ru-RU"/>
        </w:rPr>
        <w:t xml:space="preserve">»), </w:t>
      </w:r>
    </w:p>
    <w:p w14:paraId="22777D6B" w14:textId="1C6F39A9" w:rsidR="004811BE" w:rsidRPr="00FA27E5" w:rsidRDefault="004811BE" w:rsidP="00FA27E5">
      <w:pPr>
        <w:spacing w:line="276" w:lineRule="auto"/>
        <w:rPr>
          <w:sz w:val="24"/>
          <w:szCs w:val="22"/>
          <w:lang w:val="ru-RU"/>
        </w:rPr>
      </w:pPr>
      <w:r w:rsidRPr="00FA27E5">
        <w:rPr>
          <w:sz w:val="24"/>
          <w:szCs w:val="22"/>
          <w:lang w:val="ru-RU"/>
        </w:rPr>
        <w:t>и</w:t>
      </w:r>
    </w:p>
    <w:p w14:paraId="5D133C46" w14:textId="7719A63F" w:rsidR="004811BE" w:rsidRPr="00FA27E5" w:rsidRDefault="00912763" w:rsidP="00FA27E5">
      <w:pPr>
        <w:spacing w:line="276" w:lineRule="auto"/>
        <w:rPr>
          <w:sz w:val="24"/>
          <w:szCs w:val="22"/>
          <w:lang w:val="ru-RU"/>
        </w:rPr>
      </w:pPr>
      <w:bookmarkStart w:id="0" w:name="OLE_LINK3"/>
      <w:bookmarkStart w:id="1" w:name="OLE_LINK2"/>
      <w:bookmarkStart w:id="2" w:name="OLE_LINK1"/>
      <w:r w:rsidRPr="00FA27E5">
        <w:rPr>
          <w:b/>
          <w:bCs/>
          <w:sz w:val="24"/>
          <w:szCs w:val="22"/>
          <w:lang w:val="ru-RU"/>
        </w:rPr>
        <w:t>Граждан</w:t>
      </w:r>
      <w:r w:rsidR="00D30687" w:rsidRPr="00FA27E5">
        <w:rPr>
          <w:b/>
          <w:bCs/>
          <w:sz w:val="24"/>
          <w:szCs w:val="22"/>
          <w:lang w:val="ru-RU"/>
        </w:rPr>
        <w:t>ин(</w:t>
      </w:r>
      <w:bookmarkEnd w:id="0"/>
      <w:bookmarkEnd w:id="1"/>
      <w:bookmarkEnd w:id="2"/>
      <w:r w:rsidR="00D30687" w:rsidRPr="00FA27E5">
        <w:rPr>
          <w:b/>
          <w:bCs/>
          <w:sz w:val="24"/>
          <w:szCs w:val="22"/>
          <w:lang w:val="ru-RU"/>
        </w:rPr>
        <w:t>ка)</w:t>
      </w:r>
      <w:r w:rsidR="004811BE" w:rsidRPr="00FA27E5">
        <w:rPr>
          <w:b/>
          <w:bCs/>
          <w:sz w:val="24"/>
          <w:szCs w:val="22"/>
          <w:lang w:val="ru-RU"/>
        </w:rPr>
        <w:t xml:space="preserve"> РФ </w:t>
      </w:r>
      <w:r w:rsidR="00D30687" w:rsidRPr="00FA27E5">
        <w:rPr>
          <w:b/>
          <w:bCs/>
          <w:sz w:val="24"/>
          <w:szCs w:val="22"/>
          <w:lang w:val="ru-RU"/>
        </w:rPr>
        <w:t>_______________________</w:t>
      </w:r>
      <w:r w:rsidR="004811BE" w:rsidRPr="00FA27E5">
        <w:rPr>
          <w:sz w:val="24"/>
          <w:szCs w:val="22"/>
          <w:lang w:val="ru-RU"/>
        </w:rPr>
        <w:t xml:space="preserve">, </w:t>
      </w:r>
      <w:r w:rsidR="00D30687" w:rsidRPr="00FA27E5">
        <w:rPr>
          <w:sz w:val="24"/>
          <w:szCs w:val="22"/>
          <w:lang w:val="ru-RU"/>
        </w:rPr>
        <w:t>__</w:t>
      </w:r>
      <w:r w:rsidRPr="00FA27E5">
        <w:rPr>
          <w:sz w:val="24"/>
          <w:szCs w:val="22"/>
          <w:lang w:val="ru-RU"/>
        </w:rPr>
        <w:t>.</w:t>
      </w:r>
      <w:r w:rsidR="00D30687" w:rsidRPr="00FA27E5">
        <w:rPr>
          <w:sz w:val="24"/>
          <w:szCs w:val="22"/>
          <w:lang w:val="ru-RU"/>
        </w:rPr>
        <w:t>__</w:t>
      </w:r>
      <w:r w:rsidRPr="00FA27E5">
        <w:rPr>
          <w:sz w:val="24"/>
          <w:szCs w:val="22"/>
          <w:lang w:val="ru-RU"/>
        </w:rPr>
        <w:t>.19</w:t>
      </w:r>
      <w:r w:rsidR="00D30687" w:rsidRPr="00FA27E5">
        <w:rPr>
          <w:sz w:val="24"/>
          <w:szCs w:val="22"/>
          <w:lang w:val="ru-RU"/>
        </w:rPr>
        <w:t>__</w:t>
      </w:r>
      <w:r w:rsidRPr="00FA27E5">
        <w:rPr>
          <w:sz w:val="24"/>
          <w:szCs w:val="22"/>
          <w:lang w:val="ru-RU"/>
        </w:rPr>
        <w:t xml:space="preserve"> года рождения, пол женский, место рождения: </w:t>
      </w:r>
      <w:r w:rsidR="00D30687" w:rsidRPr="00FA27E5">
        <w:rPr>
          <w:sz w:val="24"/>
          <w:szCs w:val="22"/>
          <w:lang w:val="ru-RU"/>
        </w:rPr>
        <w:t>_______________________</w:t>
      </w:r>
      <w:r w:rsidRPr="00FA27E5">
        <w:rPr>
          <w:sz w:val="24"/>
          <w:szCs w:val="22"/>
          <w:lang w:val="ru-RU"/>
        </w:rPr>
        <w:t xml:space="preserve">, </w:t>
      </w:r>
      <w:r w:rsidR="00D30687" w:rsidRPr="00FA27E5">
        <w:rPr>
          <w:sz w:val="24"/>
          <w:szCs w:val="22"/>
          <w:lang w:val="ru-RU"/>
        </w:rPr>
        <w:t>п</w:t>
      </w:r>
      <w:r w:rsidRPr="00FA27E5">
        <w:rPr>
          <w:sz w:val="24"/>
          <w:szCs w:val="22"/>
          <w:lang w:val="ru-RU"/>
        </w:rPr>
        <w:t xml:space="preserve">аспорт РФ: </w:t>
      </w:r>
      <w:r w:rsidR="00D30687" w:rsidRPr="00FA27E5">
        <w:rPr>
          <w:sz w:val="24"/>
          <w:szCs w:val="22"/>
          <w:lang w:val="ru-RU"/>
        </w:rPr>
        <w:t>______________</w:t>
      </w:r>
      <w:r w:rsidRPr="00FA27E5">
        <w:rPr>
          <w:sz w:val="24"/>
          <w:szCs w:val="22"/>
          <w:lang w:val="ru-RU"/>
        </w:rPr>
        <w:t>, выдан</w:t>
      </w:r>
      <w:r w:rsidR="00D30687" w:rsidRPr="00FA27E5">
        <w:rPr>
          <w:sz w:val="24"/>
          <w:szCs w:val="22"/>
          <w:lang w:val="ru-RU"/>
        </w:rPr>
        <w:t xml:space="preserve"> _________________________________________</w:t>
      </w:r>
      <w:r w:rsidRPr="00FA27E5">
        <w:rPr>
          <w:sz w:val="24"/>
          <w:szCs w:val="22"/>
          <w:lang w:val="ru-RU"/>
        </w:rPr>
        <w:t xml:space="preserve">, дата выдачи: </w:t>
      </w:r>
      <w:r w:rsidR="00D30687" w:rsidRPr="00FA27E5">
        <w:rPr>
          <w:sz w:val="24"/>
          <w:szCs w:val="22"/>
          <w:lang w:val="ru-RU"/>
        </w:rPr>
        <w:t>____________</w:t>
      </w:r>
      <w:r w:rsidRPr="00FA27E5">
        <w:rPr>
          <w:sz w:val="24"/>
          <w:szCs w:val="22"/>
          <w:lang w:val="ru-RU"/>
        </w:rPr>
        <w:t xml:space="preserve"> г., код подразделения </w:t>
      </w:r>
      <w:r w:rsidR="00D30687" w:rsidRPr="00FA27E5">
        <w:rPr>
          <w:sz w:val="24"/>
          <w:szCs w:val="22"/>
          <w:lang w:val="ru-RU"/>
        </w:rPr>
        <w:t>_________</w:t>
      </w:r>
      <w:r w:rsidRPr="00FA27E5">
        <w:rPr>
          <w:sz w:val="24"/>
          <w:szCs w:val="22"/>
          <w:lang w:val="ru-RU"/>
        </w:rPr>
        <w:t xml:space="preserve">, зарегистрированная по адресу: </w:t>
      </w:r>
      <w:r w:rsidR="00D30687" w:rsidRPr="00FA27E5">
        <w:rPr>
          <w:sz w:val="24"/>
          <w:szCs w:val="22"/>
          <w:lang w:val="ru-RU"/>
        </w:rPr>
        <w:t xml:space="preserve">_______________________________ </w:t>
      </w:r>
      <w:r w:rsidR="004811BE" w:rsidRPr="00FA27E5">
        <w:rPr>
          <w:sz w:val="24"/>
          <w:szCs w:val="22"/>
          <w:lang w:val="ru-RU"/>
        </w:rPr>
        <w:t>(</w:t>
      </w:r>
      <w:r w:rsidR="00D73473" w:rsidRPr="00FA27E5">
        <w:rPr>
          <w:sz w:val="24"/>
          <w:szCs w:val="22"/>
          <w:lang w:val="ru-RU"/>
        </w:rPr>
        <w:t xml:space="preserve">далее – </w:t>
      </w:r>
      <w:r w:rsidR="004811BE" w:rsidRPr="00FA27E5">
        <w:rPr>
          <w:sz w:val="24"/>
          <w:szCs w:val="22"/>
          <w:lang w:val="ru-RU"/>
        </w:rPr>
        <w:t>«</w:t>
      </w:r>
      <w:r w:rsidR="004811BE" w:rsidRPr="00FA27E5">
        <w:rPr>
          <w:b/>
          <w:bCs/>
          <w:sz w:val="24"/>
          <w:szCs w:val="22"/>
          <w:lang w:val="ru-RU"/>
        </w:rPr>
        <w:t>Участник Долевого Строительства</w:t>
      </w:r>
      <w:r w:rsidR="004811BE" w:rsidRPr="00FA27E5">
        <w:rPr>
          <w:sz w:val="24"/>
          <w:szCs w:val="22"/>
          <w:lang w:val="ru-RU"/>
        </w:rPr>
        <w:t>»), совместно именуемыми «</w:t>
      </w:r>
      <w:r w:rsidR="004811BE" w:rsidRPr="00FA27E5">
        <w:rPr>
          <w:b/>
          <w:bCs/>
          <w:sz w:val="24"/>
          <w:szCs w:val="22"/>
          <w:lang w:val="ru-RU"/>
        </w:rPr>
        <w:t>Стороны</w:t>
      </w:r>
      <w:r w:rsidR="004811BE" w:rsidRPr="00FA27E5">
        <w:rPr>
          <w:sz w:val="24"/>
          <w:szCs w:val="22"/>
          <w:lang w:val="ru-RU"/>
        </w:rPr>
        <w:t xml:space="preserve">», а </w:t>
      </w:r>
      <w:r w:rsidR="00D73473" w:rsidRPr="00FA27E5">
        <w:rPr>
          <w:sz w:val="24"/>
          <w:szCs w:val="22"/>
          <w:lang w:val="ru-RU"/>
        </w:rPr>
        <w:t>по отдельности</w:t>
      </w:r>
      <w:r w:rsidR="004811BE" w:rsidRPr="00FA27E5">
        <w:rPr>
          <w:sz w:val="24"/>
          <w:szCs w:val="22"/>
          <w:lang w:val="ru-RU"/>
        </w:rPr>
        <w:t xml:space="preserve"> «</w:t>
      </w:r>
      <w:r w:rsidR="004811BE" w:rsidRPr="00FA27E5">
        <w:rPr>
          <w:b/>
          <w:bCs/>
          <w:sz w:val="24"/>
          <w:szCs w:val="22"/>
          <w:lang w:val="ru-RU"/>
        </w:rPr>
        <w:t>Сторона</w:t>
      </w:r>
      <w:r w:rsidR="004811BE" w:rsidRPr="00FA27E5">
        <w:rPr>
          <w:sz w:val="24"/>
          <w:szCs w:val="22"/>
          <w:lang w:val="ru-RU"/>
        </w:rPr>
        <w:t xml:space="preserve">», </w:t>
      </w:r>
    </w:p>
    <w:p w14:paraId="45FC316E" w14:textId="39CC4D27" w:rsidR="004811BE" w:rsidRPr="00FA27E5" w:rsidRDefault="004811BE" w:rsidP="00FA27E5">
      <w:pPr>
        <w:spacing w:line="276" w:lineRule="auto"/>
        <w:rPr>
          <w:sz w:val="24"/>
          <w:szCs w:val="22"/>
          <w:lang w:val="ru-RU"/>
        </w:rPr>
      </w:pPr>
      <w:r w:rsidRPr="00FA27E5">
        <w:rPr>
          <w:sz w:val="24"/>
          <w:szCs w:val="22"/>
          <w:lang w:val="ru-RU"/>
        </w:rPr>
        <w:t xml:space="preserve">заключили </w:t>
      </w:r>
      <w:r w:rsidR="00FA27E5">
        <w:rPr>
          <w:sz w:val="24"/>
          <w:szCs w:val="22"/>
          <w:lang w:val="ru-RU"/>
        </w:rPr>
        <w:t>Д</w:t>
      </w:r>
      <w:r w:rsidRPr="00FA27E5">
        <w:rPr>
          <w:sz w:val="24"/>
          <w:szCs w:val="22"/>
          <w:lang w:val="ru-RU"/>
        </w:rPr>
        <w:t>оговор участия в долевом строительстве (</w:t>
      </w:r>
      <w:r w:rsidR="00D73473" w:rsidRPr="00FA27E5">
        <w:rPr>
          <w:sz w:val="24"/>
          <w:szCs w:val="22"/>
          <w:lang w:val="ru-RU"/>
        </w:rPr>
        <w:t xml:space="preserve">далее – </w:t>
      </w:r>
      <w:r w:rsidRPr="00FA27E5">
        <w:rPr>
          <w:sz w:val="24"/>
          <w:szCs w:val="22"/>
          <w:lang w:val="ru-RU"/>
        </w:rPr>
        <w:t>«</w:t>
      </w:r>
      <w:r w:rsidRPr="00FA27E5">
        <w:rPr>
          <w:b/>
          <w:bCs/>
          <w:sz w:val="24"/>
          <w:szCs w:val="22"/>
          <w:lang w:val="ru-RU"/>
        </w:rPr>
        <w:t>Договор</w:t>
      </w:r>
      <w:r w:rsidRPr="00FA27E5">
        <w:rPr>
          <w:sz w:val="24"/>
          <w:szCs w:val="22"/>
          <w:lang w:val="ru-RU"/>
        </w:rPr>
        <w:t>») о нижеследующем:</w:t>
      </w:r>
    </w:p>
    <w:p w14:paraId="7701274B" w14:textId="77777777" w:rsidR="004811BE" w:rsidRPr="00FA27E5" w:rsidRDefault="004811BE" w:rsidP="00FA27E5">
      <w:pPr>
        <w:spacing w:line="276" w:lineRule="auto"/>
        <w:rPr>
          <w:lang w:val="ru-RU"/>
        </w:rPr>
      </w:pPr>
    </w:p>
    <w:p w14:paraId="024D5C64" w14:textId="29CD4491" w:rsidR="004811BE" w:rsidRPr="00FA27E5" w:rsidRDefault="00D73473" w:rsidP="00FA27E5">
      <w:pPr>
        <w:pStyle w:val="a6"/>
        <w:numPr>
          <w:ilvl w:val="0"/>
          <w:numId w:val="13"/>
        </w:numPr>
        <w:jc w:val="center"/>
        <w:rPr>
          <w:rFonts w:ascii="Times New Roman" w:hAnsi="Times New Roman"/>
          <w:b/>
          <w:bCs/>
          <w:sz w:val="24"/>
          <w:szCs w:val="24"/>
        </w:rPr>
      </w:pPr>
      <w:r w:rsidRPr="00FA27E5">
        <w:rPr>
          <w:rFonts w:ascii="Times New Roman" w:hAnsi="Times New Roman"/>
          <w:b/>
          <w:bCs/>
          <w:sz w:val="24"/>
          <w:szCs w:val="24"/>
        </w:rPr>
        <w:t>ТЕРМИНЫ И ТОЛКОВАНИЕ</w:t>
      </w:r>
    </w:p>
    <w:p w14:paraId="36B5057C" w14:textId="6DB89C18"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Если из контекста не следует иное, термины, употребленные в Договоре с заглавной буквы, имеют следующие значения:</w:t>
      </w:r>
    </w:p>
    <w:p w14:paraId="73F656AD" w14:textId="77777777" w:rsidR="00D73473" w:rsidRPr="00FA27E5" w:rsidRDefault="00D73473" w:rsidP="00FA27E5">
      <w:pPr>
        <w:pStyle w:val="a6"/>
        <w:ind w:left="792"/>
        <w:jc w:val="both"/>
        <w:rPr>
          <w:rFonts w:ascii="Times New Roman" w:hAnsi="Times New Roman"/>
          <w:sz w:val="24"/>
          <w:szCs w:val="24"/>
        </w:rPr>
      </w:pPr>
    </w:p>
    <w:p w14:paraId="7C8C400F" w14:textId="31F22356" w:rsidR="00D73473"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Здание</w:t>
      </w:r>
      <w:r w:rsidRPr="00FA27E5">
        <w:rPr>
          <w:rFonts w:ascii="Times New Roman" w:hAnsi="Times New Roman"/>
          <w:sz w:val="24"/>
          <w:szCs w:val="24"/>
        </w:rPr>
        <w:t>»</w:t>
      </w:r>
      <w:r w:rsidR="00D73473" w:rsidRPr="00FA27E5">
        <w:rPr>
          <w:rFonts w:ascii="Times New Roman" w:hAnsi="Times New Roman"/>
          <w:sz w:val="24"/>
          <w:szCs w:val="24"/>
        </w:rPr>
        <w:t xml:space="preserve"> – </w:t>
      </w:r>
      <w:r w:rsidR="00912763" w:rsidRPr="00FA27E5">
        <w:rPr>
          <w:rFonts w:ascii="Times New Roman" w:hAnsi="Times New Roman"/>
          <w:sz w:val="24"/>
          <w:szCs w:val="24"/>
        </w:rPr>
        <w:t xml:space="preserve">Многоквартирный жилой дом, который будет построен по адресу: Российская Федерация, город Москва, </w:t>
      </w:r>
      <w:r w:rsidR="005A44E1" w:rsidRPr="00FA27E5">
        <w:rPr>
          <w:rFonts w:ascii="Times New Roman" w:hAnsi="Times New Roman"/>
          <w:sz w:val="24"/>
          <w:szCs w:val="24"/>
        </w:rPr>
        <w:t>внутригородская территория муниципальный округ Преображенское,</w:t>
      </w:r>
      <w:r w:rsidR="00912763" w:rsidRPr="00FA27E5">
        <w:rPr>
          <w:rFonts w:ascii="Times New Roman" w:hAnsi="Times New Roman"/>
          <w:sz w:val="24"/>
          <w:szCs w:val="24"/>
        </w:rPr>
        <w:t xml:space="preserve"> </w:t>
      </w:r>
      <w:r w:rsidR="00BD2EF5" w:rsidRPr="00FA27E5">
        <w:rPr>
          <w:rFonts w:ascii="Times New Roman" w:hAnsi="Times New Roman"/>
          <w:sz w:val="24"/>
          <w:szCs w:val="24"/>
        </w:rPr>
        <w:t>Электрозаводская улица</w:t>
      </w:r>
      <w:r w:rsidR="00912763" w:rsidRPr="00FA27E5">
        <w:rPr>
          <w:rFonts w:ascii="Times New Roman" w:hAnsi="Times New Roman"/>
          <w:sz w:val="24"/>
          <w:szCs w:val="24"/>
        </w:rPr>
        <w:t xml:space="preserve">,  </w:t>
      </w:r>
      <w:r w:rsidR="005A44E1" w:rsidRPr="00FA27E5">
        <w:rPr>
          <w:rFonts w:ascii="Times New Roman" w:hAnsi="Times New Roman"/>
          <w:sz w:val="24"/>
          <w:szCs w:val="24"/>
        </w:rPr>
        <w:t>земельный участок</w:t>
      </w:r>
      <w:r w:rsidR="00BD2EF5" w:rsidRPr="00FA27E5">
        <w:rPr>
          <w:rFonts w:ascii="Times New Roman" w:hAnsi="Times New Roman"/>
          <w:sz w:val="24"/>
          <w:szCs w:val="24"/>
        </w:rPr>
        <w:t xml:space="preserve"> 60</w:t>
      </w:r>
      <w:r w:rsidR="00912763" w:rsidRPr="00FA27E5">
        <w:rPr>
          <w:rFonts w:ascii="Times New Roman" w:hAnsi="Times New Roman"/>
          <w:sz w:val="24"/>
          <w:szCs w:val="24"/>
        </w:rPr>
        <w:t xml:space="preserve"> (строительный адрес); количество этажей: </w:t>
      </w:r>
      <w:r w:rsidR="007279B7" w:rsidRPr="00FA27E5">
        <w:rPr>
          <w:rFonts w:ascii="Times New Roman" w:hAnsi="Times New Roman"/>
          <w:sz w:val="24"/>
          <w:szCs w:val="24"/>
        </w:rPr>
        <w:t xml:space="preserve">____, </w:t>
      </w:r>
      <w:r w:rsidR="00912763" w:rsidRPr="00FA27E5">
        <w:rPr>
          <w:rFonts w:ascii="Times New Roman" w:hAnsi="Times New Roman"/>
          <w:sz w:val="24"/>
          <w:szCs w:val="24"/>
        </w:rPr>
        <w:t xml:space="preserve">количество этажей: </w:t>
      </w:r>
      <w:r w:rsidR="006A6D16" w:rsidRPr="00FA27E5">
        <w:rPr>
          <w:rFonts w:ascii="Times New Roman" w:hAnsi="Times New Roman"/>
          <w:sz w:val="24"/>
          <w:szCs w:val="24"/>
        </w:rPr>
        <w:t>____</w:t>
      </w:r>
      <w:r w:rsidR="00912763" w:rsidRPr="00FA27E5">
        <w:rPr>
          <w:rFonts w:ascii="Times New Roman" w:hAnsi="Times New Roman"/>
          <w:sz w:val="24"/>
          <w:szCs w:val="24"/>
        </w:rPr>
        <w:t xml:space="preserve"> </w:t>
      </w:r>
      <w:proofErr w:type="spellStart"/>
      <w:r w:rsidR="00912763" w:rsidRPr="00FA27E5">
        <w:rPr>
          <w:rFonts w:ascii="Times New Roman" w:hAnsi="Times New Roman"/>
          <w:sz w:val="24"/>
          <w:szCs w:val="24"/>
        </w:rPr>
        <w:t>подз</w:t>
      </w:r>
      <w:proofErr w:type="spellEnd"/>
      <w:r w:rsidR="00912763" w:rsidRPr="00FA27E5">
        <w:rPr>
          <w:rFonts w:ascii="Times New Roman" w:hAnsi="Times New Roman"/>
          <w:sz w:val="24"/>
          <w:szCs w:val="24"/>
        </w:rPr>
        <w:t xml:space="preserve">., общая площадь </w:t>
      </w:r>
      <w:r w:rsidR="006A6D16" w:rsidRPr="00FA27E5">
        <w:rPr>
          <w:rFonts w:ascii="Times New Roman" w:hAnsi="Times New Roman"/>
          <w:sz w:val="24"/>
          <w:szCs w:val="24"/>
        </w:rPr>
        <w:t>________</w:t>
      </w:r>
      <w:r w:rsidR="00912763" w:rsidRPr="00FA27E5">
        <w:rPr>
          <w:rFonts w:ascii="Times New Roman" w:hAnsi="Times New Roman"/>
          <w:sz w:val="24"/>
          <w:szCs w:val="24"/>
        </w:rPr>
        <w:t xml:space="preserve"> кв.м., материал наружных стен</w:t>
      </w:r>
      <w:r w:rsidR="004F34B9" w:rsidRPr="00FA27E5">
        <w:rPr>
          <w:rFonts w:ascii="Times New Roman" w:hAnsi="Times New Roman"/>
          <w:sz w:val="24"/>
          <w:szCs w:val="24"/>
        </w:rPr>
        <w:t xml:space="preserve"> ______________,</w:t>
      </w:r>
      <w:r w:rsidR="00912763" w:rsidRPr="00FA27E5">
        <w:rPr>
          <w:rFonts w:ascii="Times New Roman" w:hAnsi="Times New Roman"/>
          <w:sz w:val="24"/>
          <w:szCs w:val="24"/>
        </w:rPr>
        <w:t xml:space="preserve"> материал перекрытий: </w:t>
      </w:r>
      <w:r w:rsidR="006A6D16" w:rsidRPr="00FA27E5">
        <w:rPr>
          <w:rFonts w:ascii="Times New Roman" w:hAnsi="Times New Roman"/>
          <w:sz w:val="24"/>
          <w:szCs w:val="24"/>
        </w:rPr>
        <w:t>__________________</w:t>
      </w:r>
      <w:r w:rsidR="00912763" w:rsidRPr="00FA27E5">
        <w:rPr>
          <w:rFonts w:ascii="Times New Roman" w:hAnsi="Times New Roman"/>
          <w:sz w:val="24"/>
          <w:szCs w:val="24"/>
        </w:rPr>
        <w:t xml:space="preserve">, класс энергоэффективности </w:t>
      </w:r>
      <w:r w:rsidR="006A6D16" w:rsidRPr="00FA27E5">
        <w:rPr>
          <w:rFonts w:ascii="Times New Roman" w:hAnsi="Times New Roman"/>
          <w:sz w:val="24"/>
          <w:szCs w:val="24"/>
        </w:rPr>
        <w:t>__</w:t>
      </w:r>
      <w:r w:rsidR="00912763" w:rsidRPr="00FA27E5">
        <w:rPr>
          <w:rFonts w:ascii="Times New Roman" w:hAnsi="Times New Roman"/>
          <w:sz w:val="24"/>
          <w:szCs w:val="24"/>
        </w:rPr>
        <w:t xml:space="preserve">, сейсмостойкость – рассчитан на интенсивность сейсмических воздействий </w:t>
      </w:r>
      <w:r w:rsidR="006A6D16" w:rsidRPr="00FA27E5">
        <w:rPr>
          <w:rFonts w:ascii="Times New Roman" w:hAnsi="Times New Roman"/>
          <w:sz w:val="24"/>
          <w:szCs w:val="24"/>
        </w:rPr>
        <w:t>__</w:t>
      </w:r>
      <w:r w:rsidR="00912763" w:rsidRPr="00FA27E5">
        <w:rPr>
          <w:rFonts w:ascii="Times New Roman" w:hAnsi="Times New Roman"/>
          <w:sz w:val="24"/>
          <w:szCs w:val="24"/>
        </w:rPr>
        <w:t xml:space="preserve"> и менее баллов, строящееся с привлечением денежных средств участников долевого строительства</w:t>
      </w:r>
      <w:r w:rsidR="00626A20">
        <w:rPr>
          <w:rFonts w:ascii="Times New Roman" w:hAnsi="Times New Roman"/>
          <w:sz w:val="24"/>
          <w:szCs w:val="24"/>
        </w:rPr>
        <w:t xml:space="preserve"> на Земельном участке (как этот термин определен в п. 1.3 Договора).</w:t>
      </w:r>
    </w:p>
    <w:p w14:paraId="4C88080E" w14:textId="77777777" w:rsidR="00626A20" w:rsidRPr="00626A20" w:rsidRDefault="00626A20" w:rsidP="00626A20">
      <w:pPr>
        <w:pStyle w:val="a6"/>
        <w:rPr>
          <w:rFonts w:ascii="Times New Roman" w:hAnsi="Times New Roman"/>
          <w:sz w:val="24"/>
          <w:szCs w:val="24"/>
        </w:rPr>
      </w:pPr>
    </w:p>
    <w:p w14:paraId="05D80D6F" w14:textId="2EA1E429" w:rsidR="00626A20" w:rsidRPr="00FA27E5" w:rsidRDefault="00626A20" w:rsidP="00FA27E5">
      <w:pPr>
        <w:pStyle w:val="a6"/>
        <w:numPr>
          <w:ilvl w:val="1"/>
          <w:numId w:val="14"/>
        </w:numPr>
        <w:ind w:hanging="792"/>
        <w:jc w:val="both"/>
        <w:rPr>
          <w:rFonts w:ascii="Times New Roman" w:hAnsi="Times New Roman"/>
          <w:sz w:val="24"/>
          <w:szCs w:val="24"/>
        </w:rPr>
      </w:pPr>
      <w:r w:rsidRPr="00626A20">
        <w:rPr>
          <w:rFonts w:ascii="Times New Roman" w:hAnsi="Times New Roman"/>
          <w:b/>
          <w:bCs/>
          <w:sz w:val="24"/>
          <w:szCs w:val="24"/>
        </w:rPr>
        <w:t>«Земельный участок»</w:t>
      </w:r>
      <w:r>
        <w:rPr>
          <w:rFonts w:ascii="Times New Roman" w:hAnsi="Times New Roman"/>
          <w:sz w:val="24"/>
          <w:szCs w:val="24"/>
        </w:rPr>
        <w:t xml:space="preserve"> – </w:t>
      </w:r>
      <w:r w:rsidRPr="00626A20">
        <w:rPr>
          <w:rFonts w:ascii="Times New Roman" w:hAnsi="Times New Roman"/>
          <w:sz w:val="24"/>
          <w:szCs w:val="24"/>
        </w:rPr>
        <w:t>земельный участок, расположенный по адресу</w:t>
      </w:r>
      <w:r>
        <w:rPr>
          <w:rFonts w:ascii="Times New Roman" w:hAnsi="Times New Roman"/>
          <w:sz w:val="24"/>
          <w:szCs w:val="24"/>
        </w:rPr>
        <w:t>:</w:t>
      </w:r>
      <w:r w:rsidRPr="00626A20">
        <w:rPr>
          <w:rFonts w:ascii="Times New Roman" w:hAnsi="Times New Roman"/>
          <w:sz w:val="24"/>
          <w:szCs w:val="24"/>
        </w:rPr>
        <w:t xml:space="preserve"> </w:t>
      </w:r>
      <w:r w:rsidRPr="00FA27E5">
        <w:rPr>
          <w:rFonts w:ascii="Times New Roman" w:hAnsi="Times New Roman"/>
          <w:sz w:val="24"/>
          <w:szCs w:val="24"/>
        </w:rPr>
        <w:t>Российская Федерация, город Москва, внутригородская территория муниципальный округ Преображенское, Электрозаводская улица, земельный участок 60</w:t>
      </w:r>
      <w:r w:rsidRPr="00626A20">
        <w:rPr>
          <w:rFonts w:ascii="Times New Roman" w:hAnsi="Times New Roman"/>
          <w:sz w:val="24"/>
          <w:szCs w:val="24"/>
        </w:rPr>
        <w:t>, кадастровый номер 77:03:0003014:7250, принадлежащий Застройщику на праве аренды</w:t>
      </w:r>
      <w:r>
        <w:rPr>
          <w:rFonts w:ascii="Times New Roman" w:hAnsi="Times New Roman"/>
          <w:sz w:val="24"/>
          <w:szCs w:val="24"/>
        </w:rPr>
        <w:t xml:space="preserve"> в соответствии с п. 2.2.1 Договора.</w:t>
      </w:r>
    </w:p>
    <w:p w14:paraId="2B8272EA" w14:textId="77777777" w:rsidR="00D73473" w:rsidRPr="00FA27E5" w:rsidRDefault="00D73473" w:rsidP="00FA27E5">
      <w:pPr>
        <w:pStyle w:val="a6"/>
        <w:rPr>
          <w:rFonts w:ascii="Times New Roman" w:hAnsi="Times New Roman"/>
          <w:sz w:val="24"/>
          <w:szCs w:val="24"/>
        </w:rPr>
      </w:pPr>
    </w:p>
    <w:p w14:paraId="346F61F2" w14:textId="6107750D" w:rsidR="00FA27E5"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lastRenderedPageBreak/>
        <w:t>«</w:t>
      </w:r>
      <w:r w:rsidRPr="00FA27E5">
        <w:rPr>
          <w:rFonts w:ascii="Times New Roman" w:hAnsi="Times New Roman"/>
          <w:b/>
          <w:bCs/>
          <w:sz w:val="24"/>
          <w:szCs w:val="24"/>
        </w:rPr>
        <w:t>Объект Долевого Строительства</w:t>
      </w:r>
      <w:r w:rsidRPr="00FA27E5">
        <w:rPr>
          <w:rFonts w:ascii="Times New Roman" w:hAnsi="Times New Roman"/>
          <w:sz w:val="24"/>
          <w:szCs w:val="24"/>
        </w:rPr>
        <w:t>»</w:t>
      </w:r>
      <w:r w:rsidR="00D73473" w:rsidRPr="00FA27E5">
        <w:rPr>
          <w:rFonts w:ascii="Times New Roman" w:hAnsi="Times New Roman"/>
          <w:sz w:val="24"/>
          <w:szCs w:val="24"/>
        </w:rPr>
        <w:t xml:space="preserve"> – </w:t>
      </w:r>
      <w:r w:rsidRPr="00FA27E5">
        <w:rPr>
          <w:rFonts w:ascii="Times New Roman" w:hAnsi="Times New Roman"/>
          <w:sz w:val="24"/>
          <w:szCs w:val="24"/>
        </w:rPr>
        <w:t xml:space="preserve">жилое помещение </w:t>
      </w:r>
      <w:r w:rsidR="00626A20">
        <w:rPr>
          <w:rFonts w:ascii="Times New Roman" w:hAnsi="Times New Roman"/>
          <w:sz w:val="24"/>
          <w:szCs w:val="24"/>
        </w:rPr>
        <w:t>–</w:t>
      </w:r>
      <w:r w:rsidRPr="00FA27E5">
        <w:rPr>
          <w:rFonts w:ascii="Times New Roman" w:hAnsi="Times New Roman"/>
          <w:sz w:val="24"/>
          <w:szCs w:val="24"/>
        </w:rPr>
        <w:t xml:space="preserve"> квартира</w:t>
      </w:r>
      <w:r w:rsidR="00626A20">
        <w:rPr>
          <w:rFonts w:ascii="Times New Roman" w:hAnsi="Times New Roman"/>
          <w:sz w:val="24"/>
          <w:szCs w:val="24"/>
        </w:rPr>
        <w:t xml:space="preserve">, </w:t>
      </w:r>
      <w:r w:rsidRPr="00FA27E5">
        <w:rPr>
          <w:rFonts w:ascii="Times New Roman" w:hAnsi="Times New Roman"/>
          <w:sz w:val="24"/>
          <w:szCs w:val="24"/>
        </w:rPr>
        <w:t>подлежащее передаче Участнику Долевого Строительства после получения Разрешения на ввод в эксплуатацию Здания и входящие в состав Здания.</w:t>
      </w:r>
    </w:p>
    <w:p w14:paraId="300D5090" w14:textId="77777777" w:rsidR="00FA27E5" w:rsidRPr="00FA27E5" w:rsidRDefault="00FA27E5" w:rsidP="00FA27E5">
      <w:pPr>
        <w:pStyle w:val="a6"/>
        <w:rPr>
          <w:rFonts w:ascii="Times New Roman" w:hAnsi="Times New Roman"/>
          <w:sz w:val="24"/>
          <w:szCs w:val="24"/>
        </w:rPr>
      </w:pPr>
    </w:p>
    <w:p w14:paraId="1E0E578C" w14:textId="673A1EFD" w:rsidR="00AF7EDC" w:rsidRDefault="00AF7EDC" w:rsidP="00FA27E5">
      <w:pPr>
        <w:pStyle w:val="a6"/>
        <w:numPr>
          <w:ilvl w:val="1"/>
          <w:numId w:val="14"/>
        </w:numPr>
        <w:ind w:hanging="792"/>
        <w:jc w:val="both"/>
        <w:rPr>
          <w:rFonts w:ascii="Times New Roman" w:hAnsi="Times New Roman"/>
          <w:sz w:val="24"/>
          <w:szCs w:val="24"/>
        </w:rPr>
      </w:pPr>
      <w:r w:rsidRPr="00AF7EDC">
        <w:rPr>
          <w:rFonts w:ascii="Times New Roman" w:hAnsi="Times New Roman"/>
          <w:b/>
          <w:bCs/>
          <w:sz w:val="24"/>
          <w:szCs w:val="24"/>
        </w:rPr>
        <w:t>«Передаточный Акт»</w:t>
      </w:r>
      <w:r>
        <w:rPr>
          <w:rFonts w:ascii="Times New Roman" w:hAnsi="Times New Roman"/>
          <w:sz w:val="24"/>
          <w:szCs w:val="24"/>
        </w:rPr>
        <w:t xml:space="preserve"> – акт, по которому Застройщик передаёт Участнику Долевого Строительства Объект Долевого Строительства.</w:t>
      </w:r>
    </w:p>
    <w:p w14:paraId="274169B5" w14:textId="77777777" w:rsidR="00AF7EDC" w:rsidRPr="00AF7EDC" w:rsidRDefault="00AF7EDC" w:rsidP="00AF7EDC">
      <w:pPr>
        <w:pStyle w:val="a6"/>
        <w:rPr>
          <w:rFonts w:ascii="Times New Roman" w:hAnsi="Times New Roman"/>
          <w:sz w:val="24"/>
          <w:szCs w:val="24"/>
        </w:rPr>
      </w:pPr>
    </w:p>
    <w:p w14:paraId="5E243C86" w14:textId="50C7DA4B"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Площадь</w:t>
      </w:r>
      <w:r w:rsidRPr="00FA27E5">
        <w:rPr>
          <w:rFonts w:ascii="Times New Roman" w:hAnsi="Times New Roman"/>
          <w:sz w:val="24"/>
          <w:szCs w:val="24"/>
        </w:rPr>
        <w:t>» – площадь Объекта Долевого Строительства, указанная в проектной декларации на дату заключения Договора и являющаяся суммой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(при наличии) лоджий, балконов, веранд, террас, холодных кладовых и тамбуров в соответствии с технико-экономическими показателями, указанными в проектной документации.</w:t>
      </w:r>
    </w:p>
    <w:p w14:paraId="2F32C084" w14:textId="77777777" w:rsidR="00FA27E5" w:rsidRPr="00FA27E5" w:rsidRDefault="00FA27E5" w:rsidP="00FA27E5">
      <w:pPr>
        <w:pStyle w:val="a6"/>
        <w:ind w:left="792"/>
        <w:jc w:val="both"/>
        <w:rPr>
          <w:rFonts w:ascii="Times New Roman" w:hAnsi="Times New Roman"/>
          <w:sz w:val="24"/>
          <w:szCs w:val="24"/>
        </w:rPr>
      </w:pPr>
    </w:p>
    <w:p w14:paraId="491047A4" w14:textId="452FB4BA"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Приведённая Площадь</w:t>
      </w:r>
      <w:r w:rsidRPr="00FA27E5">
        <w:rPr>
          <w:rFonts w:ascii="Times New Roman" w:hAnsi="Times New Roman"/>
          <w:sz w:val="24"/>
          <w:szCs w:val="24"/>
        </w:rPr>
        <w:t>» – площадь Объекта Долевого Строительства, определённая на основании Проектной Площади путём применения к площади лоджий, балконов, веранд, террас Объекта Долевого Строительства (при их наличии) понижающих коэффициентов, установленных Приказом Минстроя России от 25.11.2016 № 854/пр.</w:t>
      </w:r>
    </w:p>
    <w:p w14:paraId="1099478E" w14:textId="77777777" w:rsidR="00FA27E5" w:rsidRPr="00FA27E5" w:rsidRDefault="00FA27E5" w:rsidP="00FA27E5">
      <w:pPr>
        <w:pStyle w:val="a6"/>
        <w:rPr>
          <w:rFonts w:ascii="Times New Roman" w:hAnsi="Times New Roman"/>
          <w:sz w:val="24"/>
          <w:szCs w:val="24"/>
        </w:rPr>
      </w:pPr>
    </w:p>
    <w:p w14:paraId="635AD86B" w14:textId="7777777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Фактическая Площадь</w:t>
      </w:r>
      <w:r w:rsidRPr="00FA27E5">
        <w:rPr>
          <w:rFonts w:ascii="Times New Roman" w:hAnsi="Times New Roman"/>
          <w:sz w:val="24"/>
          <w:szCs w:val="24"/>
        </w:rPr>
        <w:t>» – площадь Объекта Долевого Строительства, определяемая лицом, уполномоченным на осуществление работ по технической инвентаризации и/или кадастровых работ, по результатам строительства Здания, и являющаяся суммой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(при наличии) лоджий, балконов, веранд, террас, холодных кладовых и тамбуров в соответствии с технико-экономическими показателями, указанными в проектной документации.</w:t>
      </w:r>
    </w:p>
    <w:p w14:paraId="2F2D65CD" w14:textId="77777777" w:rsidR="00FA27E5" w:rsidRPr="00FA27E5" w:rsidRDefault="00FA27E5" w:rsidP="00FA27E5">
      <w:pPr>
        <w:pStyle w:val="a6"/>
        <w:rPr>
          <w:rFonts w:ascii="Times New Roman" w:hAnsi="Times New Roman"/>
          <w:sz w:val="24"/>
          <w:szCs w:val="24"/>
        </w:rPr>
      </w:pPr>
    </w:p>
    <w:p w14:paraId="7BA736A5" w14:textId="7777777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Фактическая Приведённая Площадь</w:t>
      </w:r>
      <w:r w:rsidRPr="00FA27E5">
        <w:rPr>
          <w:rFonts w:ascii="Times New Roman" w:hAnsi="Times New Roman"/>
          <w:sz w:val="24"/>
          <w:szCs w:val="24"/>
        </w:rPr>
        <w:t>» – площадь Объекта Долевого Строительства, определяемая на основании Фактической Площади путём применения к площади лоджий, веранд, балконов, террас Объекта Долевого Строительства (при их наличии) понижающих коэффициентов, установленных Приказом Минстроя России от 25.11.2016 № 854/пр.</w:t>
      </w:r>
    </w:p>
    <w:p w14:paraId="3FD10F38" w14:textId="77777777" w:rsidR="00D73473" w:rsidRPr="00FA27E5" w:rsidRDefault="00D73473" w:rsidP="00FA27E5">
      <w:pPr>
        <w:pStyle w:val="a6"/>
        <w:rPr>
          <w:rFonts w:ascii="Times New Roman" w:hAnsi="Times New Roman"/>
          <w:sz w:val="24"/>
          <w:szCs w:val="24"/>
        </w:rPr>
      </w:pPr>
    </w:p>
    <w:p w14:paraId="1A25A7ED" w14:textId="3862393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Закон № 214</w:t>
      </w:r>
      <w:r w:rsidRPr="00FA27E5">
        <w:rPr>
          <w:rFonts w:ascii="Times New Roman" w:hAnsi="Times New Roman"/>
          <w:sz w:val="24"/>
          <w:szCs w:val="24"/>
        </w:rPr>
        <w:t>» – 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1A7E246" w14:textId="77777777" w:rsidR="00FA27E5" w:rsidRPr="00FA27E5" w:rsidRDefault="00FA27E5" w:rsidP="00FA27E5">
      <w:pPr>
        <w:pStyle w:val="a6"/>
        <w:rPr>
          <w:rFonts w:ascii="Times New Roman" w:hAnsi="Times New Roman"/>
          <w:sz w:val="24"/>
          <w:szCs w:val="24"/>
        </w:rPr>
      </w:pPr>
    </w:p>
    <w:p w14:paraId="72CD2D1B" w14:textId="342E74FD"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Декларация</w:t>
      </w:r>
      <w:r w:rsidRPr="00FA27E5">
        <w:rPr>
          <w:rFonts w:ascii="Times New Roman" w:hAnsi="Times New Roman"/>
          <w:sz w:val="24"/>
          <w:szCs w:val="24"/>
        </w:rPr>
        <w:t>»</w:t>
      </w:r>
      <w:r w:rsidR="00D73473" w:rsidRPr="00FA27E5">
        <w:rPr>
          <w:rFonts w:ascii="Times New Roman" w:hAnsi="Times New Roman"/>
          <w:sz w:val="24"/>
          <w:szCs w:val="24"/>
        </w:rPr>
        <w:t xml:space="preserve"> – </w:t>
      </w:r>
      <w:r w:rsidRPr="00FA27E5">
        <w:rPr>
          <w:rFonts w:ascii="Times New Roman" w:hAnsi="Times New Roman"/>
          <w:sz w:val="24"/>
          <w:szCs w:val="24"/>
        </w:rPr>
        <w:t xml:space="preserve">проектная декларация в отношении Здания, размещаемая Застройщиком в свободном доступе в соответствии с </w:t>
      </w:r>
      <w:r w:rsidR="00FA27E5" w:rsidRPr="00FA27E5">
        <w:rPr>
          <w:rFonts w:ascii="Times New Roman" w:hAnsi="Times New Roman"/>
          <w:sz w:val="24"/>
          <w:szCs w:val="24"/>
        </w:rPr>
        <w:t>Законом № 214</w:t>
      </w:r>
      <w:r w:rsidRPr="00FA27E5">
        <w:rPr>
          <w:rFonts w:ascii="Times New Roman" w:hAnsi="Times New Roman"/>
          <w:sz w:val="24"/>
          <w:szCs w:val="24"/>
        </w:rPr>
        <w:t>, а также последующие изменения и дополнения к ней, о которых Застройщик информирует Участника Долевого Строительства путем публикации в установленном Законом № 214 порядке</w:t>
      </w:r>
      <w:r w:rsidR="000C23D5" w:rsidRPr="00FA27E5">
        <w:rPr>
          <w:rFonts w:ascii="Times New Roman" w:hAnsi="Times New Roman"/>
          <w:sz w:val="24"/>
          <w:szCs w:val="24"/>
        </w:rPr>
        <w:t>.</w:t>
      </w:r>
    </w:p>
    <w:p w14:paraId="4448689C" w14:textId="77777777" w:rsidR="00D73473" w:rsidRPr="00FA27E5" w:rsidRDefault="00D73473" w:rsidP="00FA27E5">
      <w:pPr>
        <w:pStyle w:val="a6"/>
        <w:rPr>
          <w:rFonts w:ascii="Times New Roman" w:hAnsi="Times New Roman"/>
          <w:sz w:val="24"/>
          <w:szCs w:val="24"/>
        </w:rPr>
      </w:pPr>
    </w:p>
    <w:p w14:paraId="3D424999" w14:textId="33704456" w:rsidR="002C5421" w:rsidRDefault="002C5421" w:rsidP="00FA27E5">
      <w:pPr>
        <w:pStyle w:val="a6"/>
        <w:numPr>
          <w:ilvl w:val="1"/>
          <w:numId w:val="14"/>
        </w:numPr>
        <w:ind w:hanging="792"/>
        <w:jc w:val="both"/>
        <w:rPr>
          <w:rFonts w:ascii="Times New Roman" w:hAnsi="Times New Roman"/>
          <w:sz w:val="24"/>
          <w:szCs w:val="24"/>
        </w:rPr>
      </w:pPr>
      <w:r w:rsidRPr="002C5421">
        <w:rPr>
          <w:rFonts w:ascii="Times New Roman" w:hAnsi="Times New Roman"/>
          <w:b/>
          <w:bCs/>
          <w:sz w:val="24"/>
          <w:szCs w:val="24"/>
        </w:rPr>
        <w:t>«Цена Метра»</w:t>
      </w:r>
      <w:r>
        <w:rPr>
          <w:rFonts w:ascii="Times New Roman" w:hAnsi="Times New Roman"/>
          <w:sz w:val="24"/>
          <w:szCs w:val="24"/>
        </w:rPr>
        <w:t xml:space="preserve"> – </w:t>
      </w:r>
      <w:r w:rsidRPr="002C5421">
        <w:rPr>
          <w:rFonts w:ascii="Times New Roman" w:hAnsi="Times New Roman"/>
          <w:sz w:val="24"/>
          <w:szCs w:val="24"/>
        </w:rPr>
        <w:t>цена 1 (одного) квадратного метра</w:t>
      </w:r>
      <w:r>
        <w:rPr>
          <w:rFonts w:ascii="Times New Roman" w:hAnsi="Times New Roman"/>
          <w:sz w:val="24"/>
          <w:szCs w:val="24"/>
        </w:rPr>
        <w:t xml:space="preserve"> Проектной Приведённой Площади и</w:t>
      </w:r>
      <w:r w:rsidRPr="002C5421">
        <w:rPr>
          <w:rFonts w:ascii="Times New Roman" w:hAnsi="Times New Roman"/>
          <w:sz w:val="24"/>
          <w:szCs w:val="24"/>
        </w:rPr>
        <w:t xml:space="preserve"> Фактической Приведённой Площади, применяемая для расчёта Цены</w:t>
      </w:r>
      <w:r>
        <w:rPr>
          <w:rFonts w:ascii="Times New Roman" w:hAnsi="Times New Roman"/>
          <w:sz w:val="24"/>
          <w:szCs w:val="24"/>
        </w:rPr>
        <w:t xml:space="preserve"> Договора</w:t>
      </w:r>
      <w:r w:rsidRPr="002C5421">
        <w:rPr>
          <w:rFonts w:ascii="Times New Roman" w:hAnsi="Times New Roman"/>
          <w:sz w:val="24"/>
          <w:szCs w:val="24"/>
        </w:rPr>
        <w:t>.</w:t>
      </w:r>
    </w:p>
    <w:p w14:paraId="330E5166" w14:textId="77777777" w:rsidR="002C5421" w:rsidRPr="002C5421" w:rsidRDefault="002C5421" w:rsidP="002C5421">
      <w:pPr>
        <w:pStyle w:val="a6"/>
        <w:rPr>
          <w:rFonts w:ascii="Times New Roman" w:hAnsi="Times New Roman"/>
          <w:sz w:val="24"/>
          <w:szCs w:val="24"/>
        </w:rPr>
      </w:pPr>
    </w:p>
    <w:p w14:paraId="1BF587EB" w14:textId="03BB2335"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Цена Договора</w:t>
      </w:r>
      <w:r w:rsidRPr="00FA27E5">
        <w:rPr>
          <w:rFonts w:ascii="Times New Roman" w:hAnsi="Times New Roman"/>
          <w:sz w:val="24"/>
          <w:szCs w:val="24"/>
        </w:rPr>
        <w:t xml:space="preserve">» </w:t>
      </w:r>
      <w:r w:rsidR="000C23D5" w:rsidRPr="00FA27E5">
        <w:rPr>
          <w:rFonts w:ascii="Times New Roman" w:hAnsi="Times New Roman"/>
          <w:sz w:val="24"/>
          <w:szCs w:val="24"/>
        </w:rPr>
        <w:t xml:space="preserve">– </w:t>
      </w:r>
      <w:r w:rsidRPr="00FA27E5">
        <w:rPr>
          <w:rFonts w:ascii="Times New Roman" w:hAnsi="Times New Roman"/>
          <w:sz w:val="24"/>
          <w:szCs w:val="24"/>
        </w:rPr>
        <w:t>денежные средства, уплачиваемые Участником Долевого Строительства Застройщику по Договору.</w:t>
      </w:r>
    </w:p>
    <w:p w14:paraId="356BFB18" w14:textId="77777777" w:rsidR="00D73473" w:rsidRPr="00FA27E5" w:rsidRDefault="00D73473" w:rsidP="00FA27E5">
      <w:pPr>
        <w:pStyle w:val="a6"/>
        <w:rPr>
          <w:rFonts w:ascii="Times New Roman" w:hAnsi="Times New Roman"/>
          <w:sz w:val="24"/>
          <w:szCs w:val="24"/>
        </w:rPr>
      </w:pPr>
    </w:p>
    <w:p w14:paraId="5CB6921F" w14:textId="03382D23" w:rsidR="000C23D5"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Уполномоченный банк</w:t>
      </w:r>
      <w:r w:rsidR="00740DB9">
        <w:rPr>
          <w:rFonts w:ascii="Times New Roman" w:hAnsi="Times New Roman"/>
          <w:b/>
          <w:bCs/>
          <w:sz w:val="24"/>
          <w:szCs w:val="24"/>
        </w:rPr>
        <w:t>»</w:t>
      </w:r>
      <w:r w:rsidRPr="00FA27E5">
        <w:rPr>
          <w:rFonts w:ascii="Times New Roman" w:hAnsi="Times New Roman"/>
          <w:b/>
          <w:bCs/>
          <w:sz w:val="24"/>
          <w:szCs w:val="24"/>
        </w:rPr>
        <w:t xml:space="preserve"> </w:t>
      </w:r>
      <w:r w:rsidR="00740DB9" w:rsidRPr="00740DB9">
        <w:rPr>
          <w:rFonts w:ascii="Times New Roman" w:hAnsi="Times New Roman"/>
          <w:b/>
          <w:bCs/>
          <w:sz w:val="24"/>
          <w:szCs w:val="24"/>
        </w:rPr>
        <w:t xml:space="preserve">/ </w:t>
      </w:r>
      <w:r w:rsidR="00740DB9">
        <w:rPr>
          <w:rFonts w:ascii="Times New Roman" w:hAnsi="Times New Roman"/>
          <w:b/>
          <w:bCs/>
          <w:sz w:val="24"/>
          <w:szCs w:val="24"/>
        </w:rPr>
        <w:t>«Э</w:t>
      </w:r>
      <w:r w:rsidRPr="00FA27E5">
        <w:rPr>
          <w:rFonts w:ascii="Times New Roman" w:hAnsi="Times New Roman"/>
          <w:b/>
          <w:bCs/>
          <w:sz w:val="24"/>
          <w:szCs w:val="24"/>
        </w:rPr>
        <w:t>скроу-</w:t>
      </w:r>
      <w:r w:rsidR="00740DB9">
        <w:rPr>
          <w:rFonts w:ascii="Times New Roman" w:hAnsi="Times New Roman"/>
          <w:b/>
          <w:bCs/>
          <w:sz w:val="24"/>
          <w:szCs w:val="24"/>
        </w:rPr>
        <w:t>А</w:t>
      </w:r>
      <w:r w:rsidRPr="00FA27E5">
        <w:rPr>
          <w:rFonts w:ascii="Times New Roman" w:hAnsi="Times New Roman"/>
          <w:b/>
          <w:bCs/>
          <w:sz w:val="24"/>
          <w:szCs w:val="24"/>
        </w:rPr>
        <w:t>гент</w:t>
      </w:r>
      <w:r w:rsidR="00740DB9">
        <w:rPr>
          <w:rFonts w:ascii="Times New Roman" w:hAnsi="Times New Roman"/>
          <w:b/>
          <w:bCs/>
          <w:sz w:val="24"/>
          <w:szCs w:val="24"/>
        </w:rPr>
        <w:t>»</w:t>
      </w:r>
      <w:r w:rsidR="002243B5">
        <w:rPr>
          <w:rFonts w:ascii="Times New Roman" w:hAnsi="Times New Roman"/>
          <w:sz w:val="24"/>
          <w:szCs w:val="24"/>
        </w:rPr>
        <w:t xml:space="preserve"> / </w:t>
      </w:r>
      <w:r w:rsidR="002243B5" w:rsidRPr="002243B5">
        <w:rPr>
          <w:rFonts w:ascii="Times New Roman" w:hAnsi="Times New Roman"/>
          <w:b/>
          <w:bCs/>
          <w:sz w:val="24"/>
          <w:szCs w:val="24"/>
        </w:rPr>
        <w:t>«ПАО Сбербанк»</w:t>
      </w:r>
      <w:r w:rsidR="000C23D5" w:rsidRPr="00FA27E5">
        <w:rPr>
          <w:rFonts w:ascii="Times New Roman" w:hAnsi="Times New Roman"/>
          <w:sz w:val="24"/>
          <w:szCs w:val="24"/>
        </w:rPr>
        <w:t xml:space="preserve"> – </w:t>
      </w:r>
      <w:r w:rsidRPr="00FA27E5">
        <w:rPr>
          <w:rFonts w:ascii="Times New Roman" w:hAnsi="Times New Roman"/>
          <w:sz w:val="24"/>
          <w:szCs w:val="24"/>
        </w:rPr>
        <w:t xml:space="preserve">Публичное акционерное общество «Сбербанк России», Местонахождение: г. Москва, Адрес: Россия, 117997, город Москва, улица Вавилова, дом 19, Почтовый адрес: 109544, г. Москва, ул. Большая Андроньевская, д. 6, ИНН 7707083893, ОГРН 1027700132195, КПП 773601001, ОКПО 00032537, являющийся кредитной организацией по законодательству Российской Федерации (генеральная лицензия банка России на осуществление банковских операций от 11.08.2015 №1481) Телефон: +74955005550, </w:t>
      </w:r>
      <w:proofErr w:type="spellStart"/>
      <w:r w:rsidRPr="00FA27E5">
        <w:rPr>
          <w:rFonts w:ascii="Times New Roman" w:hAnsi="Times New Roman"/>
          <w:sz w:val="24"/>
          <w:szCs w:val="24"/>
        </w:rPr>
        <w:t>email</w:t>
      </w:r>
      <w:proofErr w:type="spellEnd"/>
      <w:r w:rsidRPr="00FA27E5">
        <w:rPr>
          <w:rFonts w:ascii="Times New Roman" w:hAnsi="Times New Roman"/>
          <w:sz w:val="24"/>
          <w:szCs w:val="24"/>
        </w:rPr>
        <w:t xml:space="preserve">: </w:t>
      </w:r>
      <w:hyperlink r:id="rId10" w:history="1">
        <w:r w:rsidR="000C23D5" w:rsidRPr="00FA27E5">
          <w:rPr>
            <w:rStyle w:val="a4"/>
            <w:rFonts w:ascii="Times New Roman" w:hAnsi="Times New Roman"/>
            <w:sz w:val="24"/>
            <w:szCs w:val="24"/>
          </w:rPr>
          <w:t>Escrow_Sberbank@sberbank.ru</w:t>
        </w:r>
      </w:hyperlink>
      <w:r w:rsidRPr="00FA27E5">
        <w:rPr>
          <w:rFonts w:ascii="Times New Roman" w:hAnsi="Times New Roman"/>
          <w:sz w:val="24"/>
          <w:szCs w:val="24"/>
        </w:rPr>
        <w:t>.</w:t>
      </w:r>
    </w:p>
    <w:p w14:paraId="73D2E90A" w14:textId="77777777" w:rsidR="000C23D5" w:rsidRPr="00FA27E5" w:rsidRDefault="000C23D5" w:rsidP="00FA27E5">
      <w:pPr>
        <w:pStyle w:val="a6"/>
        <w:rPr>
          <w:rFonts w:ascii="Times New Roman" w:hAnsi="Times New Roman"/>
          <w:sz w:val="23"/>
          <w:szCs w:val="23"/>
        </w:rPr>
      </w:pPr>
    </w:p>
    <w:p w14:paraId="2D23A475" w14:textId="77777777" w:rsidR="000C23D5"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ПРАВОВОЕ ОСНОВАНИЕ ДОГОВОРА</w:t>
      </w:r>
    </w:p>
    <w:p w14:paraId="62505C64" w14:textId="77777777" w:rsidR="000C23D5" w:rsidRPr="00FA27E5" w:rsidRDefault="000C23D5" w:rsidP="00FA27E5">
      <w:pPr>
        <w:pStyle w:val="a6"/>
        <w:ind w:left="792"/>
        <w:jc w:val="both"/>
        <w:rPr>
          <w:rFonts w:ascii="Times New Roman" w:hAnsi="Times New Roman"/>
          <w:b/>
          <w:bCs/>
          <w:sz w:val="24"/>
          <w:szCs w:val="24"/>
        </w:rPr>
      </w:pPr>
    </w:p>
    <w:p w14:paraId="26783750" w14:textId="4088C3A7" w:rsidR="00192A63" w:rsidRPr="00FA27E5" w:rsidRDefault="004811BE" w:rsidP="00FA27E5">
      <w:pPr>
        <w:pStyle w:val="a6"/>
        <w:numPr>
          <w:ilvl w:val="1"/>
          <w:numId w:val="14"/>
        </w:numPr>
        <w:ind w:hanging="792"/>
        <w:jc w:val="both"/>
        <w:rPr>
          <w:rFonts w:ascii="Times New Roman" w:hAnsi="Times New Roman"/>
          <w:b/>
          <w:bCs/>
          <w:sz w:val="32"/>
          <w:szCs w:val="32"/>
        </w:rPr>
      </w:pPr>
      <w:r w:rsidRPr="00FA27E5">
        <w:rPr>
          <w:rFonts w:ascii="Times New Roman" w:hAnsi="Times New Roman"/>
          <w:sz w:val="24"/>
          <w:szCs w:val="24"/>
        </w:rPr>
        <w:t>Договор заключен в соответствии с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BF27667" w14:textId="77777777" w:rsidR="00192A63" w:rsidRPr="00E8235B" w:rsidRDefault="00192A63" w:rsidP="00FA27E5">
      <w:pPr>
        <w:pStyle w:val="a6"/>
        <w:ind w:left="792"/>
        <w:jc w:val="both"/>
        <w:rPr>
          <w:rFonts w:ascii="Times New Roman" w:hAnsi="Times New Roman"/>
          <w:b/>
          <w:bCs/>
          <w:sz w:val="24"/>
          <w:szCs w:val="24"/>
        </w:rPr>
      </w:pPr>
    </w:p>
    <w:p w14:paraId="74DDD999" w14:textId="77777777" w:rsidR="005A0379" w:rsidRPr="00FA27E5" w:rsidRDefault="004811BE" w:rsidP="00FA27E5">
      <w:pPr>
        <w:pStyle w:val="a6"/>
        <w:numPr>
          <w:ilvl w:val="1"/>
          <w:numId w:val="14"/>
        </w:numPr>
        <w:ind w:hanging="792"/>
        <w:jc w:val="both"/>
        <w:rPr>
          <w:rFonts w:ascii="Times New Roman" w:hAnsi="Times New Roman"/>
          <w:b/>
          <w:bCs/>
          <w:sz w:val="32"/>
          <w:szCs w:val="32"/>
        </w:rPr>
      </w:pPr>
      <w:r w:rsidRPr="00FA27E5">
        <w:rPr>
          <w:rFonts w:ascii="Times New Roman" w:hAnsi="Times New Roman"/>
          <w:sz w:val="24"/>
          <w:szCs w:val="24"/>
        </w:rPr>
        <w:t>Правовым основанием для заключения Договора является:</w:t>
      </w:r>
      <w:r w:rsidR="00192A63" w:rsidRPr="00FA27E5">
        <w:rPr>
          <w:rFonts w:ascii="Times New Roman" w:hAnsi="Times New Roman"/>
          <w:sz w:val="24"/>
          <w:szCs w:val="24"/>
        </w:rPr>
        <w:t xml:space="preserve"> </w:t>
      </w:r>
    </w:p>
    <w:p w14:paraId="7DF1B67E" w14:textId="77777777" w:rsidR="005A0379" w:rsidRPr="00FA27E5" w:rsidRDefault="005A0379" w:rsidP="00FA27E5">
      <w:pPr>
        <w:pStyle w:val="a6"/>
        <w:rPr>
          <w:rFonts w:ascii="Times New Roman" w:hAnsi="Times New Roman"/>
          <w:sz w:val="24"/>
          <w:szCs w:val="24"/>
        </w:rPr>
      </w:pPr>
    </w:p>
    <w:p w14:paraId="250ADEE5" w14:textId="613EEAE4" w:rsidR="005A0379" w:rsidRPr="00FA27E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Договор аренды земельного участка № М-0</w:t>
      </w:r>
      <w:r w:rsidR="00A27A98" w:rsidRPr="00FA27E5">
        <w:rPr>
          <w:rFonts w:ascii="Times New Roman" w:hAnsi="Times New Roman"/>
          <w:sz w:val="24"/>
          <w:szCs w:val="24"/>
        </w:rPr>
        <w:t>3</w:t>
      </w:r>
      <w:r w:rsidRPr="00FA27E5">
        <w:rPr>
          <w:rFonts w:ascii="Times New Roman" w:hAnsi="Times New Roman"/>
          <w:sz w:val="24"/>
          <w:szCs w:val="24"/>
        </w:rPr>
        <w:t>-</w:t>
      </w:r>
      <w:r w:rsidR="00A27A98" w:rsidRPr="00FA27E5">
        <w:rPr>
          <w:rFonts w:ascii="Times New Roman" w:hAnsi="Times New Roman"/>
          <w:sz w:val="24"/>
          <w:szCs w:val="24"/>
        </w:rPr>
        <w:t>058386</w:t>
      </w:r>
      <w:r w:rsidRPr="00FA27E5">
        <w:rPr>
          <w:rFonts w:ascii="Times New Roman" w:hAnsi="Times New Roman"/>
          <w:sz w:val="24"/>
          <w:szCs w:val="24"/>
        </w:rPr>
        <w:t xml:space="preserve"> от 0</w:t>
      </w:r>
      <w:r w:rsidR="00A27A98" w:rsidRPr="00FA27E5">
        <w:rPr>
          <w:rFonts w:ascii="Times New Roman" w:hAnsi="Times New Roman"/>
          <w:sz w:val="24"/>
          <w:szCs w:val="24"/>
        </w:rPr>
        <w:t>4</w:t>
      </w:r>
      <w:r w:rsidRPr="00FA27E5">
        <w:rPr>
          <w:rFonts w:ascii="Times New Roman" w:hAnsi="Times New Roman"/>
          <w:sz w:val="24"/>
          <w:szCs w:val="24"/>
        </w:rPr>
        <w:t>.0</w:t>
      </w:r>
      <w:r w:rsidR="00A27A98" w:rsidRPr="00FA27E5">
        <w:rPr>
          <w:rFonts w:ascii="Times New Roman" w:hAnsi="Times New Roman"/>
          <w:sz w:val="24"/>
          <w:szCs w:val="24"/>
        </w:rPr>
        <w:t>5</w:t>
      </w:r>
      <w:r w:rsidRPr="00FA27E5">
        <w:rPr>
          <w:rFonts w:ascii="Times New Roman" w:hAnsi="Times New Roman"/>
          <w:sz w:val="24"/>
          <w:szCs w:val="24"/>
        </w:rPr>
        <w:t>.20</w:t>
      </w:r>
      <w:r w:rsidR="00A27A98" w:rsidRPr="00FA27E5">
        <w:rPr>
          <w:rFonts w:ascii="Times New Roman" w:hAnsi="Times New Roman"/>
          <w:sz w:val="24"/>
          <w:szCs w:val="24"/>
        </w:rPr>
        <w:t>22</w:t>
      </w:r>
      <w:r w:rsidRPr="00FA27E5">
        <w:rPr>
          <w:rFonts w:ascii="Times New Roman" w:hAnsi="Times New Roman"/>
          <w:sz w:val="24"/>
          <w:szCs w:val="24"/>
        </w:rPr>
        <w:t xml:space="preserve"> г., зарегистрирован </w:t>
      </w:r>
      <w:r w:rsidR="00A27A98" w:rsidRPr="00FA27E5">
        <w:rPr>
          <w:rFonts w:ascii="Times New Roman" w:hAnsi="Times New Roman"/>
          <w:sz w:val="24"/>
          <w:szCs w:val="24"/>
        </w:rPr>
        <w:t>Управлением Росреестра по Москве</w:t>
      </w:r>
      <w:r w:rsidRPr="00FA27E5">
        <w:rPr>
          <w:rFonts w:ascii="Times New Roman" w:hAnsi="Times New Roman"/>
          <w:sz w:val="24"/>
          <w:szCs w:val="24"/>
        </w:rPr>
        <w:t xml:space="preserve"> </w:t>
      </w:r>
      <w:r w:rsidR="00BD7739" w:rsidRPr="00FA27E5">
        <w:rPr>
          <w:rFonts w:ascii="Times New Roman" w:hAnsi="Times New Roman"/>
          <w:sz w:val="24"/>
          <w:szCs w:val="24"/>
        </w:rPr>
        <w:t>20</w:t>
      </w:r>
      <w:r w:rsidRPr="00FA27E5">
        <w:rPr>
          <w:rFonts w:ascii="Times New Roman" w:hAnsi="Times New Roman"/>
          <w:sz w:val="24"/>
          <w:szCs w:val="24"/>
        </w:rPr>
        <w:t>.0</w:t>
      </w:r>
      <w:r w:rsidR="00BD7739" w:rsidRPr="00FA27E5">
        <w:rPr>
          <w:rFonts w:ascii="Times New Roman" w:hAnsi="Times New Roman"/>
          <w:sz w:val="24"/>
          <w:szCs w:val="24"/>
        </w:rPr>
        <w:t>5</w:t>
      </w:r>
      <w:r w:rsidRPr="00FA27E5">
        <w:rPr>
          <w:rFonts w:ascii="Times New Roman" w:hAnsi="Times New Roman"/>
          <w:sz w:val="24"/>
          <w:szCs w:val="24"/>
        </w:rPr>
        <w:t>.20</w:t>
      </w:r>
      <w:r w:rsidR="00BD7739" w:rsidRPr="00FA27E5">
        <w:rPr>
          <w:rFonts w:ascii="Times New Roman" w:hAnsi="Times New Roman"/>
          <w:sz w:val="24"/>
          <w:szCs w:val="24"/>
        </w:rPr>
        <w:t>22</w:t>
      </w:r>
      <w:r w:rsidRPr="00FA27E5">
        <w:rPr>
          <w:rFonts w:ascii="Times New Roman" w:hAnsi="Times New Roman"/>
          <w:sz w:val="24"/>
          <w:szCs w:val="24"/>
        </w:rPr>
        <w:t xml:space="preserve"> </w:t>
      </w:r>
      <w:r w:rsidR="00BD7739" w:rsidRPr="00FA27E5">
        <w:rPr>
          <w:rFonts w:ascii="Times New Roman" w:hAnsi="Times New Roman"/>
          <w:sz w:val="24"/>
          <w:szCs w:val="24"/>
        </w:rPr>
        <w:t>за</w:t>
      </w:r>
      <w:r w:rsidRPr="00FA27E5">
        <w:rPr>
          <w:rFonts w:ascii="Times New Roman" w:hAnsi="Times New Roman"/>
          <w:sz w:val="24"/>
          <w:szCs w:val="24"/>
        </w:rPr>
        <w:t xml:space="preserve"> № </w:t>
      </w:r>
      <w:r w:rsidR="00BD7739" w:rsidRPr="00FA27E5">
        <w:rPr>
          <w:rFonts w:ascii="Times New Roman" w:hAnsi="Times New Roman"/>
          <w:sz w:val="24"/>
          <w:szCs w:val="24"/>
        </w:rPr>
        <w:t>77:03:0003014:7250-77/051/2022-2</w:t>
      </w:r>
      <w:r w:rsidRPr="00FA27E5">
        <w:rPr>
          <w:rFonts w:ascii="Times New Roman" w:hAnsi="Times New Roman"/>
          <w:sz w:val="24"/>
          <w:szCs w:val="24"/>
        </w:rPr>
        <w:t>, объект</w:t>
      </w:r>
      <w:r w:rsidR="00946B36">
        <w:rPr>
          <w:rFonts w:ascii="Times New Roman" w:hAnsi="Times New Roman"/>
          <w:sz w:val="24"/>
          <w:szCs w:val="24"/>
        </w:rPr>
        <w:t xml:space="preserve"> – </w:t>
      </w:r>
      <w:r w:rsidRPr="00FA27E5">
        <w:rPr>
          <w:rFonts w:ascii="Times New Roman" w:hAnsi="Times New Roman"/>
          <w:sz w:val="24"/>
          <w:szCs w:val="24"/>
        </w:rPr>
        <w:t xml:space="preserve">земельный участок площадью </w:t>
      </w:r>
      <w:r w:rsidR="00BD7739" w:rsidRPr="00FA27E5">
        <w:rPr>
          <w:rFonts w:ascii="Times New Roman" w:hAnsi="Times New Roman"/>
          <w:sz w:val="24"/>
          <w:szCs w:val="24"/>
        </w:rPr>
        <w:t>4502 +/- 23</w:t>
      </w:r>
      <w:r w:rsidRPr="00FA27E5">
        <w:rPr>
          <w:rFonts w:ascii="Times New Roman" w:hAnsi="Times New Roman"/>
          <w:sz w:val="24"/>
          <w:szCs w:val="24"/>
        </w:rPr>
        <w:t xml:space="preserve"> кв.м., кадастровый номер 77:0</w:t>
      </w:r>
      <w:r w:rsidR="00BD7739" w:rsidRPr="00FA27E5">
        <w:rPr>
          <w:rFonts w:ascii="Times New Roman" w:hAnsi="Times New Roman"/>
          <w:sz w:val="24"/>
          <w:szCs w:val="24"/>
        </w:rPr>
        <w:t>3</w:t>
      </w:r>
      <w:r w:rsidRPr="00FA27E5">
        <w:rPr>
          <w:rFonts w:ascii="Times New Roman" w:hAnsi="Times New Roman"/>
          <w:sz w:val="24"/>
          <w:szCs w:val="24"/>
        </w:rPr>
        <w:t>:00</w:t>
      </w:r>
      <w:r w:rsidR="00BD7739" w:rsidRPr="00FA27E5">
        <w:rPr>
          <w:rFonts w:ascii="Times New Roman" w:hAnsi="Times New Roman"/>
          <w:sz w:val="24"/>
          <w:szCs w:val="24"/>
        </w:rPr>
        <w:t>03014</w:t>
      </w:r>
      <w:r w:rsidRPr="00FA27E5">
        <w:rPr>
          <w:rFonts w:ascii="Times New Roman" w:hAnsi="Times New Roman"/>
          <w:sz w:val="24"/>
          <w:szCs w:val="24"/>
        </w:rPr>
        <w:t>:</w:t>
      </w:r>
      <w:r w:rsidR="00BD7739" w:rsidRPr="00FA27E5">
        <w:rPr>
          <w:rFonts w:ascii="Times New Roman" w:hAnsi="Times New Roman"/>
          <w:sz w:val="24"/>
          <w:szCs w:val="24"/>
        </w:rPr>
        <w:t>7250</w:t>
      </w:r>
      <w:r w:rsidRPr="00FA27E5">
        <w:rPr>
          <w:rFonts w:ascii="Times New Roman" w:hAnsi="Times New Roman"/>
          <w:sz w:val="24"/>
          <w:szCs w:val="24"/>
        </w:rPr>
        <w:t xml:space="preserve">, земли населенных пунктов, предоставлен в пользование для целей проектирования и строительства (реконструкции) объекта капитального строительства в соответствии с Градостроительным планом земельного участка от </w:t>
      </w:r>
      <w:r w:rsidR="00EB66D0" w:rsidRPr="00FA27E5">
        <w:rPr>
          <w:rFonts w:ascii="Times New Roman" w:hAnsi="Times New Roman"/>
          <w:sz w:val="24"/>
          <w:szCs w:val="24"/>
        </w:rPr>
        <w:t>12</w:t>
      </w:r>
      <w:r w:rsidRPr="00FA27E5">
        <w:rPr>
          <w:rFonts w:ascii="Times New Roman" w:hAnsi="Times New Roman"/>
          <w:sz w:val="24"/>
          <w:szCs w:val="24"/>
        </w:rPr>
        <w:t xml:space="preserve"> </w:t>
      </w:r>
      <w:r w:rsidR="00EB66D0" w:rsidRPr="00FA27E5">
        <w:rPr>
          <w:rFonts w:ascii="Times New Roman" w:hAnsi="Times New Roman"/>
          <w:sz w:val="24"/>
          <w:szCs w:val="24"/>
        </w:rPr>
        <w:t>июля</w:t>
      </w:r>
      <w:r w:rsidRPr="00FA27E5">
        <w:rPr>
          <w:rFonts w:ascii="Times New Roman" w:hAnsi="Times New Roman"/>
          <w:sz w:val="24"/>
          <w:szCs w:val="24"/>
        </w:rPr>
        <w:t xml:space="preserve"> 20</w:t>
      </w:r>
      <w:r w:rsidR="00EB66D0" w:rsidRPr="00FA27E5">
        <w:rPr>
          <w:rFonts w:ascii="Times New Roman" w:hAnsi="Times New Roman"/>
          <w:sz w:val="24"/>
          <w:szCs w:val="24"/>
        </w:rPr>
        <w:t>22</w:t>
      </w:r>
      <w:r w:rsidRPr="00FA27E5">
        <w:rPr>
          <w:rFonts w:ascii="Times New Roman" w:hAnsi="Times New Roman"/>
          <w:sz w:val="24"/>
          <w:szCs w:val="24"/>
        </w:rPr>
        <w:t xml:space="preserve"> г. №</w:t>
      </w:r>
      <w:r w:rsidR="00EB66D0" w:rsidRPr="00FA27E5">
        <w:rPr>
          <w:rFonts w:ascii="Times New Roman" w:hAnsi="Times New Roman"/>
          <w:sz w:val="24"/>
          <w:szCs w:val="24"/>
        </w:rPr>
        <w:t xml:space="preserve"> РФ-77-4-53-3-16-2022-4412</w:t>
      </w:r>
      <w:r w:rsidRPr="00FA27E5">
        <w:rPr>
          <w:rFonts w:ascii="Times New Roman" w:hAnsi="Times New Roman"/>
          <w:sz w:val="24"/>
          <w:szCs w:val="24"/>
        </w:rPr>
        <w:t xml:space="preserve">, а именно: многоэтажная жилая застройка (высотная застройка) (2.6); </w:t>
      </w:r>
      <w:r w:rsidR="00EB66D0" w:rsidRPr="00FA27E5">
        <w:rPr>
          <w:rFonts w:ascii="Times New Roman" w:hAnsi="Times New Roman"/>
          <w:sz w:val="24"/>
          <w:szCs w:val="24"/>
        </w:rPr>
        <w:t xml:space="preserve">предоставление коммунальных услуг </w:t>
      </w:r>
      <w:r w:rsidRPr="00FA27E5">
        <w:rPr>
          <w:rFonts w:ascii="Times New Roman" w:hAnsi="Times New Roman"/>
          <w:sz w:val="24"/>
          <w:szCs w:val="24"/>
        </w:rPr>
        <w:t>(</w:t>
      </w:r>
      <w:r w:rsidR="00EB66D0" w:rsidRPr="00FA27E5">
        <w:rPr>
          <w:rFonts w:ascii="Times New Roman" w:hAnsi="Times New Roman"/>
          <w:sz w:val="24"/>
          <w:szCs w:val="24"/>
        </w:rPr>
        <w:t>3.1.1</w:t>
      </w:r>
      <w:r w:rsidRPr="00FA27E5">
        <w:rPr>
          <w:rFonts w:ascii="Times New Roman" w:hAnsi="Times New Roman"/>
          <w:sz w:val="24"/>
          <w:szCs w:val="24"/>
        </w:rPr>
        <w:t xml:space="preserve">), адрес г. Москва, </w:t>
      </w:r>
      <w:r w:rsidR="00EB66D0" w:rsidRPr="00FA27E5">
        <w:rPr>
          <w:rFonts w:ascii="Times New Roman" w:hAnsi="Times New Roman"/>
          <w:sz w:val="24"/>
          <w:szCs w:val="24"/>
        </w:rPr>
        <w:t>Электрозаводская ул.</w:t>
      </w:r>
      <w:r w:rsidRPr="00FA27E5">
        <w:rPr>
          <w:rFonts w:ascii="Times New Roman" w:hAnsi="Times New Roman"/>
          <w:sz w:val="24"/>
          <w:szCs w:val="24"/>
        </w:rPr>
        <w:t xml:space="preserve">, вл. </w:t>
      </w:r>
      <w:r w:rsidR="00EB66D0" w:rsidRPr="00FA27E5">
        <w:rPr>
          <w:rFonts w:ascii="Times New Roman" w:hAnsi="Times New Roman"/>
          <w:sz w:val="24"/>
          <w:szCs w:val="24"/>
        </w:rPr>
        <w:t>60</w:t>
      </w:r>
      <w:r w:rsidRPr="00FA27E5">
        <w:rPr>
          <w:rFonts w:ascii="Times New Roman" w:hAnsi="Times New Roman"/>
          <w:sz w:val="24"/>
          <w:szCs w:val="24"/>
        </w:rPr>
        <w:t>;</w:t>
      </w:r>
      <w:r w:rsidR="00192A63" w:rsidRPr="00FA27E5">
        <w:rPr>
          <w:rFonts w:ascii="Times New Roman" w:hAnsi="Times New Roman"/>
          <w:sz w:val="24"/>
          <w:szCs w:val="24"/>
        </w:rPr>
        <w:t xml:space="preserve"> </w:t>
      </w:r>
    </w:p>
    <w:p w14:paraId="49664892" w14:textId="77777777" w:rsidR="005A0379" w:rsidRPr="00FA27E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 xml:space="preserve">Разрешение на строительство № </w:t>
      </w:r>
      <w:r w:rsidR="009E4648" w:rsidRPr="00FA27E5">
        <w:rPr>
          <w:rFonts w:ascii="Times New Roman" w:hAnsi="Times New Roman"/>
          <w:sz w:val="24"/>
          <w:szCs w:val="24"/>
        </w:rPr>
        <w:t>_______________________</w:t>
      </w:r>
      <w:r w:rsidRPr="00FA27E5">
        <w:rPr>
          <w:rFonts w:ascii="Times New Roman" w:hAnsi="Times New Roman"/>
          <w:sz w:val="24"/>
          <w:szCs w:val="24"/>
        </w:rPr>
        <w:t xml:space="preserve"> от </w:t>
      </w:r>
      <w:r w:rsidR="009E4648" w:rsidRPr="00FA27E5">
        <w:rPr>
          <w:rFonts w:ascii="Times New Roman" w:hAnsi="Times New Roman"/>
          <w:sz w:val="24"/>
          <w:szCs w:val="24"/>
        </w:rPr>
        <w:t>_</w:t>
      </w:r>
      <w:proofErr w:type="gramStart"/>
      <w:r w:rsidR="009E4648" w:rsidRPr="00FA27E5">
        <w:rPr>
          <w:rFonts w:ascii="Times New Roman" w:hAnsi="Times New Roman"/>
          <w:sz w:val="24"/>
          <w:szCs w:val="24"/>
        </w:rPr>
        <w:t>_</w:t>
      </w:r>
      <w:r w:rsidRPr="00FA27E5">
        <w:rPr>
          <w:rFonts w:ascii="Times New Roman" w:hAnsi="Times New Roman"/>
          <w:sz w:val="24"/>
          <w:szCs w:val="24"/>
        </w:rPr>
        <w:t>.</w:t>
      </w:r>
      <w:r w:rsidR="009E4648" w:rsidRPr="00FA27E5">
        <w:rPr>
          <w:rFonts w:ascii="Times New Roman" w:hAnsi="Times New Roman"/>
          <w:sz w:val="24"/>
          <w:szCs w:val="24"/>
        </w:rPr>
        <w:t>_</w:t>
      </w:r>
      <w:proofErr w:type="gramEnd"/>
      <w:r w:rsidR="009E4648" w:rsidRPr="00FA27E5">
        <w:rPr>
          <w:rFonts w:ascii="Times New Roman" w:hAnsi="Times New Roman"/>
          <w:sz w:val="24"/>
          <w:szCs w:val="24"/>
        </w:rPr>
        <w:t>_</w:t>
      </w:r>
      <w:r w:rsidRPr="00FA27E5">
        <w:rPr>
          <w:rFonts w:ascii="Times New Roman" w:hAnsi="Times New Roman"/>
          <w:sz w:val="24"/>
          <w:szCs w:val="24"/>
        </w:rPr>
        <w:t>.202</w:t>
      </w:r>
      <w:r w:rsidR="009E4648" w:rsidRPr="00FA27E5">
        <w:rPr>
          <w:rFonts w:ascii="Times New Roman" w:hAnsi="Times New Roman"/>
          <w:sz w:val="24"/>
          <w:szCs w:val="24"/>
        </w:rPr>
        <w:t>__</w:t>
      </w:r>
      <w:r w:rsidRPr="00FA27E5">
        <w:rPr>
          <w:rFonts w:ascii="Times New Roman" w:hAnsi="Times New Roman"/>
          <w:sz w:val="24"/>
          <w:szCs w:val="24"/>
        </w:rPr>
        <w:t xml:space="preserve"> г., выданное Комитетом государственного строительного надзора города Москвы;</w:t>
      </w:r>
      <w:r w:rsidR="00192A63" w:rsidRPr="00FA27E5">
        <w:rPr>
          <w:rFonts w:ascii="Times New Roman" w:hAnsi="Times New Roman"/>
          <w:sz w:val="24"/>
          <w:szCs w:val="24"/>
        </w:rPr>
        <w:t xml:space="preserve"> </w:t>
      </w:r>
    </w:p>
    <w:p w14:paraId="769D62A8" w14:textId="65B41A6A" w:rsidR="000D7D84" w:rsidRPr="0093168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Проектная декларация, размещенная в сети Интернет, в Единой информационной системе жилищного строительства.</w:t>
      </w:r>
    </w:p>
    <w:p w14:paraId="537835E5" w14:textId="77777777" w:rsidR="00931685" w:rsidRDefault="00931685" w:rsidP="00931685">
      <w:pPr>
        <w:pStyle w:val="a6"/>
        <w:ind w:left="851"/>
        <w:jc w:val="both"/>
        <w:rPr>
          <w:rFonts w:ascii="Times New Roman" w:hAnsi="Times New Roman"/>
          <w:sz w:val="24"/>
          <w:szCs w:val="24"/>
        </w:rPr>
      </w:pPr>
    </w:p>
    <w:p w14:paraId="7696FF39" w14:textId="0FB0B376" w:rsidR="00931685" w:rsidRPr="00931685" w:rsidRDefault="00931685" w:rsidP="00931685">
      <w:pPr>
        <w:pStyle w:val="a6"/>
        <w:numPr>
          <w:ilvl w:val="1"/>
          <w:numId w:val="14"/>
        </w:numPr>
        <w:ind w:left="851" w:hanging="851"/>
        <w:jc w:val="both"/>
        <w:rPr>
          <w:rFonts w:ascii="Times New Roman" w:hAnsi="Times New Roman"/>
          <w:sz w:val="24"/>
          <w:szCs w:val="24"/>
        </w:rPr>
      </w:pPr>
      <w:r w:rsidRPr="00931685">
        <w:rPr>
          <w:rFonts w:ascii="Times New Roman" w:hAnsi="Times New Roman"/>
          <w:sz w:val="24"/>
          <w:szCs w:val="24"/>
        </w:rPr>
        <w:t xml:space="preserve">Строительство Здания осуществляется Застройщиком с привлечением кредитных средств </w:t>
      </w:r>
      <w:r w:rsidR="002243B5">
        <w:rPr>
          <w:rFonts w:ascii="Times New Roman" w:hAnsi="Times New Roman"/>
          <w:sz w:val="24"/>
          <w:szCs w:val="24"/>
        </w:rPr>
        <w:t xml:space="preserve">ПАО Сбербанк </w:t>
      </w:r>
      <w:r w:rsidRPr="00931685">
        <w:rPr>
          <w:rFonts w:ascii="Times New Roman" w:hAnsi="Times New Roman"/>
          <w:sz w:val="24"/>
          <w:szCs w:val="24"/>
        </w:rPr>
        <w:t xml:space="preserve">на основании Договора об открытии невозобновляемой кредитной линии № </w:t>
      </w:r>
      <w:r w:rsidR="00946B36">
        <w:rPr>
          <w:rFonts w:ascii="Times New Roman" w:hAnsi="Times New Roman"/>
          <w:sz w:val="24"/>
          <w:szCs w:val="24"/>
        </w:rPr>
        <w:t>380</w:t>
      </w:r>
      <w:r w:rsidR="00946B36">
        <w:rPr>
          <w:rFonts w:ascii="Times New Roman" w:hAnsi="Times New Roman"/>
          <w:sz w:val="24"/>
          <w:szCs w:val="24"/>
          <w:lang w:val="en-US"/>
        </w:rPr>
        <w:t>B</w:t>
      </w:r>
      <w:r w:rsidR="00946B36" w:rsidRPr="00946B36">
        <w:rPr>
          <w:rFonts w:ascii="Times New Roman" w:hAnsi="Times New Roman"/>
          <w:sz w:val="24"/>
          <w:szCs w:val="24"/>
        </w:rPr>
        <w:t>00</w:t>
      </w:r>
      <w:r w:rsidR="00946B36">
        <w:rPr>
          <w:rFonts w:ascii="Times New Roman" w:hAnsi="Times New Roman"/>
          <w:sz w:val="24"/>
          <w:szCs w:val="24"/>
          <w:lang w:val="en-US"/>
        </w:rPr>
        <w:t>R</w:t>
      </w:r>
      <w:r w:rsidR="00946B36" w:rsidRPr="00946B36">
        <w:rPr>
          <w:rFonts w:ascii="Times New Roman" w:hAnsi="Times New Roman"/>
          <w:sz w:val="24"/>
          <w:szCs w:val="24"/>
        </w:rPr>
        <w:t>6</w:t>
      </w:r>
      <w:r w:rsidR="00946B36">
        <w:rPr>
          <w:rFonts w:ascii="Times New Roman" w:hAnsi="Times New Roman"/>
          <w:sz w:val="24"/>
          <w:szCs w:val="24"/>
          <w:lang w:val="en-US"/>
        </w:rPr>
        <w:t>K</w:t>
      </w:r>
      <w:r w:rsidRPr="00931685">
        <w:rPr>
          <w:rFonts w:ascii="Times New Roman" w:hAnsi="Times New Roman"/>
          <w:sz w:val="24"/>
          <w:szCs w:val="24"/>
        </w:rPr>
        <w:t xml:space="preserve"> от «</w:t>
      </w:r>
      <w:r w:rsidR="00946B36" w:rsidRPr="00946B36">
        <w:rPr>
          <w:rFonts w:ascii="Times New Roman" w:hAnsi="Times New Roman"/>
          <w:sz w:val="24"/>
          <w:szCs w:val="24"/>
        </w:rPr>
        <w:t>14</w:t>
      </w:r>
      <w:r w:rsidRPr="00931685">
        <w:rPr>
          <w:rFonts w:ascii="Times New Roman" w:hAnsi="Times New Roman"/>
          <w:sz w:val="24"/>
          <w:szCs w:val="24"/>
        </w:rPr>
        <w:t xml:space="preserve">» </w:t>
      </w:r>
      <w:r w:rsidR="00946B36">
        <w:rPr>
          <w:rFonts w:ascii="Times New Roman" w:hAnsi="Times New Roman"/>
          <w:sz w:val="24"/>
          <w:szCs w:val="24"/>
        </w:rPr>
        <w:t>декабря</w:t>
      </w:r>
      <w:r w:rsidRPr="00931685">
        <w:rPr>
          <w:rFonts w:ascii="Times New Roman" w:hAnsi="Times New Roman"/>
          <w:sz w:val="24"/>
          <w:szCs w:val="24"/>
        </w:rPr>
        <w:t xml:space="preserve"> 202</w:t>
      </w:r>
      <w:r w:rsidR="00946B36">
        <w:rPr>
          <w:rFonts w:ascii="Times New Roman" w:hAnsi="Times New Roman"/>
          <w:sz w:val="24"/>
          <w:szCs w:val="24"/>
        </w:rPr>
        <w:t xml:space="preserve">3 </w:t>
      </w:r>
      <w:r w:rsidRPr="00931685">
        <w:rPr>
          <w:rFonts w:ascii="Times New Roman" w:hAnsi="Times New Roman"/>
          <w:sz w:val="24"/>
          <w:szCs w:val="24"/>
        </w:rPr>
        <w:t xml:space="preserve">г., заключенного между </w:t>
      </w:r>
      <w:r w:rsidR="002243B5">
        <w:rPr>
          <w:rFonts w:ascii="Times New Roman" w:hAnsi="Times New Roman"/>
          <w:sz w:val="24"/>
          <w:szCs w:val="24"/>
        </w:rPr>
        <w:t xml:space="preserve">ПАО </w:t>
      </w:r>
      <w:r w:rsidR="002243B5">
        <w:rPr>
          <w:rFonts w:ascii="Times New Roman" w:hAnsi="Times New Roman"/>
          <w:sz w:val="24"/>
          <w:szCs w:val="24"/>
        </w:rPr>
        <w:lastRenderedPageBreak/>
        <w:t xml:space="preserve">Сбербанк </w:t>
      </w:r>
      <w:r w:rsidRPr="00931685">
        <w:rPr>
          <w:rFonts w:ascii="Times New Roman" w:hAnsi="Times New Roman"/>
          <w:sz w:val="24"/>
          <w:szCs w:val="24"/>
        </w:rPr>
        <w:t>и Обществом с ограниченной ответственностью «Специализированный застройщик Электрозаводская»</w:t>
      </w:r>
      <w:r w:rsidR="00946B36">
        <w:rPr>
          <w:rFonts w:ascii="Times New Roman" w:hAnsi="Times New Roman"/>
          <w:sz w:val="24"/>
          <w:szCs w:val="24"/>
        </w:rPr>
        <w:t>.</w:t>
      </w:r>
      <w:r w:rsidRPr="00931685">
        <w:rPr>
          <w:rFonts w:ascii="Times New Roman" w:hAnsi="Times New Roman"/>
          <w:sz w:val="24"/>
          <w:szCs w:val="24"/>
        </w:rPr>
        <w:t xml:space="preserve"> </w:t>
      </w:r>
      <w:r w:rsidR="00946B36">
        <w:rPr>
          <w:rFonts w:ascii="Times New Roman" w:hAnsi="Times New Roman"/>
          <w:sz w:val="24"/>
          <w:szCs w:val="24"/>
        </w:rPr>
        <w:t>П</w:t>
      </w:r>
      <w:r w:rsidRPr="00931685">
        <w:rPr>
          <w:rFonts w:ascii="Times New Roman" w:hAnsi="Times New Roman"/>
          <w:sz w:val="24"/>
          <w:szCs w:val="24"/>
        </w:rPr>
        <w:t xml:space="preserve">рава по договору аренды </w:t>
      </w:r>
      <w:r w:rsidR="008A7A8B">
        <w:rPr>
          <w:rFonts w:ascii="Times New Roman" w:hAnsi="Times New Roman"/>
          <w:sz w:val="24"/>
          <w:szCs w:val="24"/>
        </w:rPr>
        <w:t>З</w:t>
      </w:r>
      <w:r w:rsidRPr="00931685">
        <w:rPr>
          <w:rFonts w:ascii="Times New Roman" w:hAnsi="Times New Roman"/>
          <w:sz w:val="24"/>
          <w:szCs w:val="24"/>
        </w:rPr>
        <w:t xml:space="preserve">емельного участка, на котором осуществляется строительство Здания, находятся в залоге/ипотеке у ПАО Сбербанк. Права требования Застройщика на оплату платежей по Договору находятся в залоге у </w:t>
      </w:r>
      <w:r w:rsidR="002243B5">
        <w:rPr>
          <w:rFonts w:ascii="Times New Roman" w:hAnsi="Times New Roman"/>
          <w:sz w:val="24"/>
          <w:szCs w:val="24"/>
        </w:rPr>
        <w:t>ПАО Сбербанк</w:t>
      </w:r>
      <w:r w:rsidRPr="00931685">
        <w:rPr>
          <w:rFonts w:ascii="Times New Roman" w:hAnsi="Times New Roman"/>
          <w:sz w:val="24"/>
          <w:szCs w:val="24"/>
        </w:rPr>
        <w:t xml:space="preserve">. Уступка прав Застройщика по </w:t>
      </w:r>
      <w:r w:rsidR="00946B36">
        <w:rPr>
          <w:rFonts w:ascii="Times New Roman" w:hAnsi="Times New Roman"/>
          <w:sz w:val="24"/>
          <w:szCs w:val="24"/>
        </w:rPr>
        <w:t>Договору</w:t>
      </w:r>
      <w:r w:rsidRPr="00931685">
        <w:rPr>
          <w:rFonts w:ascii="Times New Roman" w:hAnsi="Times New Roman"/>
          <w:sz w:val="24"/>
          <w:szCs w:val="24"/>
        </w:rPr>
        <w:t xml:space="preserve"> допускается с согласия </w:t>
      </w:r>
      <w:r w:rsidR="002243B5">
        <w:rPr>
          <w:rFonts w:ascii="Times New Roman" w:hAnsi="Times New Roman"/>
          <w:sz w:val="24"/>
          <w:szCs w:val="24"/>
        </w:rPr>
        <w:t>ПАО Сбербанк</w:t>
      </w:r>
      <w:r w:rsidRPr="00931685">
        <w:rPr>
          <w:rFonts w:ascii="Times New Roman" w:hAnsi="Times New Roman"/>
          <w:sz w:val="24"/>
          <w:szCs w:val="24"/>
        </w:rPr>
        <w:t>.</w:t>
      </w:r>
    </w:p>
    <w:p w14:paraId="49D0318B" w14:textId="77777777" w:rsidR="000D7D84" w:rsidRPr="00931685" w:rsidRDefault="000D7D84" w:rsidP="00FA27E5">
      <w:pPr>
        <w:pStyle w:val="a6"/>
        <w:ind w:left="360"/>
        <w:rPr>
          <w:rFonts w:ascii="Times New Roman" w:hAnsi="Times New Roman"/>
          <w:b/>
          <w:bCs/>
          <w:sz w:val="24"/>
          <w:szCs w:val="24"/>
        </w:rPr>
      </w:pPr>
    </w:p>
    <w:p w14:paraId="4E7C8B82" w14:textId="1B00DD5C" w:rsidR="000D7D84" w:rsidRPr="00FA27E5" w:rsidRDefault="004811BE" w:rsidP="00FA27E5">
      <w:pPr>
        <w:pStyle w:val="a6"/>
        <w:numPr>
          <w:ilvl w:val="0"/>
          <w:numId w:val="14"/>
        </w:numPr>
        <w:jc w:val="center"/>
        <w:rPr>
          <w:rFonts w:ascii="Times New Roman" w:hAnsi="Times New Roman"/>
          <w:b/>
          <w:bCs/>
          <w:sz w:val="36"/>
          <w:szCs w:val="36"/>
        </w:rPr>
      </w:pPr>
      <w:r w:rsidRPr="00FA27E5">
        <w:rPr>
          <w:rFonts w:ascii="Times New Roman" w:hAnsi="Times New Roman"/>
          <w:b/>
          <w:bCs/>
          <w:sz w:val="24"/>
          <w:szCs w:val="24"/>
        </w:rPr>
        <w:t>ПРЕДМЕТ ДОГОВОРА</w:t>
      </w:r>
    </w:p>
    <w:p w14:paraId="57286622" w14:textId="77777777" w:rsidR="000D7D84" w:rsidRPr="00FA27E5" w:rsidRDefault="000D7D84" w:rsidP="00FA27E5">
      <w:pPr>
        <w:pStyle w:val="a6"/>
        <w:ind w:left="792"/>
        <w:jc w:val="both"/>
        <w:rPr>
          <w:rFonts w:ascii="Times New Roman" w:hAnsi="Times New Roman"/>
          <w:b/>
          <w:bCs/>
          <w:sz w:val="24"/>
          <w:szCs w:val="24"/>
        </w:rPr>
      </w:pPr>
    </w:p>
    <w:p w14:paraId="7781CD4E" w14:textId="5E493722" w:rsidR="00D61732" w:rsidRPr="00FA27E5" w:rsidRDefault="004811BE" w:rsidP="00FA27E5">
      <w:pPr>
        <w:pStyle w:val="a6"/>
        <w:numPr>
          <w:ilvl w:val="1"/>
          <w:numId w:val="14"/>
        </w:numPr>
        <w:ind w:hanging="792"/>
        <w:jc w:val="both"/>
        <w:rPr>
          <w:rFonts w:ascii="Times New Roman" w:hAnsi="Times New Roman"/>
          <w:b/>
          <w:bCs/>
          <w:sz w:val="36"/>
          <w:szCs w:val="36"/>
        </w:rPr>
      </w:pPr>
      <w:r w:rsidRPr="00FA27E5">
        <w:rPr>
          <w:rFonts w:ascii="Times New Roman" w:hAnsi="Times New Roman"/>
          <w:sz w:val="24"/>
          <w:szCs w:val="24"/>
        </w:rPr>
        <w:t>Застройщик обязуется в предусмотренный Договором срок своими силами и (или) с привлечением других лиц построить Здание и после получения Разрешения на ввод Здания в эксплуатацию передать Участнику Долевого Строительства Объект Долевого Строительства, а Участник Долевого Строительства обязуется уплатить Цену Договора и принять Объект Долевого Строительства в порядке и в сроки, предусмотренные Договором.</w:t>
      </w:r>
    </w:p>
    <w:p w14:paraId="37FE1628" w14:textId="77777777" w:rsidR="00D61732" w:rsidRPr="00931685" w:rsidRDefault="00D61732" w:rsidP="00FA27E5">
      <w:pPr>
        <w:pStyle w:val="a6"/>
        <w:ind w:left="792"/>
        <w:jc w:val="both"/>
        <w:rPr>
          <w:rFonts w:ascii="Times New Roman" w:hAnsi="Times New Roman"/>
          <w:b/>
          <w:bCs/>
          <w:sz w:val="24"/>
          <w:szCs w:val="24"/>
        </w:rPr>
      </w:pPr>
    </w:p>
    <w:p w14:paraId="7FA42239" w14:textId="52DE1AD4" w:rsidR="00D61732" w:rsidRPr="00FA27E5" w:rsidRDefault="00D61732" w:rsidP="00FA27E5">
      <w:pPr>
        <w:pStyle w:val="a6"/>
        <w:numPr>
          <w:ilvl w:val="1"/>
          <w:numId w:val="14"/>
        </w:numPr>
        <w:ind w:hanging="792"/>
        <w:jc w:val="both"/>
        <w:rPr>
          <w:rFonts w:ascii="Times New Roman" w:hAnsi="Times New Roman"/>
          <w:b/>
          <w:bCs/>
          <w:sz w:val="36"/>
          <w:szCs w:val="36"/>
        </w:rPr>
      </w:pPr>
      <w:r w:rsidRPr="00FA27E5">
        <w:rPr>
          <w:rFonts w:ascii="Times New Roman" w:hAnsi="Times New Roman"/>
          <w:iCs/>
          <w:color w:val="000000" w:themeColor="text1"/>
          <w:sz w:val="24"/>
          <w:szCs w:val="24"/>
        </w:rPr>
        <w:t xml:space="preserve">Основные характеристики Объекта Долевого Строительства (проектные, указаны в соответствии с информацией, включённой в Проектную </w:t>
      </w:r>
      <w:r w:rsidR="001F4A99">
        <w:rPr>
          <w:rFonts w:ascii="Times New Roman" w:hAnsi="Times New Roman"/>
          <w:iCs/>
          <w:color w:val="000000" w:themeColor="text1"/>
          <w:sz w:val="24"/>
          <w:szCs w:val="24"/>
        </w:rPr>
        <w:t>Д</w:t>
      </w:r>
      <w:r w:rsidRPr="00FA27E5">
        <w:rPr>
          <w:rFonts w:ascii="Times New Roman" w:hAnsi="Times New Roman"/>
          <w:iCs/>
          <w:color w:val="000000" w:themeColor="text1"/>
          <w:sz w:val="24"/>
          <w:szCs w:val="24"/>
        </w:rPr>
        <w:t>екларацию на момент заключения Договора):</w:t>
      </w:r>
    </w:p>
    <w:tbl>
      <w:tblPr>
        <w:tblStyle w:val="a9"/>
        <w:tblW w:w="0" w:type="auto"/>
        <w:jc w:val="center"/>
        <w:tblLook w:val="04A0" w:firstRow="1" w:lastRow="0" w:firstColumn="1" w:lastColumn="0" w:noHBand="0" w:noVBand="1"/>
      </w:tblPr>
      <w:tblGrid>
        <w:gridCol w:w="2835"/>
        <w:gridCol w:w="4961"/>
      </w:tblGrid>
      <w:tr w:rsidR="00D61732" w:rsidRPr="00FA27E5" w14:paraId="55900526"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56C1DC5E" w14:textId="77777777"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Объект</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62FDF22" w14:textId="7B999B66"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Квартира</w:t>
            </w:r>
            <w:proofErr w:type="spellEnd"/>
          </w:p>
        </w:tc>
      </w:tr>
      <w:tr w:rsidR="00D61732" w:rsidRPr="00FA27E5" w14:paraId="1B6D08C0"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11226EEE"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Назначение</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7106580E" w14:textId="77777777"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Жилое</w:t>
            </w:r>
            <w:proofErr w:type="spellEnd"/>
          </w:p>
        </w:tc>
      </w:tr>
      <w:tr w:rsidR="00D61732" w:rsidRPr="00FA27E5" w14:paraId="431914D2"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40F5645F"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Корпус</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1187A50"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642089C5"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34409A40"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Этаж</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D6A5A8C"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24CD8D69"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4F522D65"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Количество</w:t>
            </w:r>
            <w:proofErr w:type="spellEnd"/>
            <w:r w:rsidRPr="00FA27E5">
              <w:rPr>
                <w:b/>
                <w:color w:val="000000" w:themeColor="text1"/>
                <w:sz w:val="24"/>
                <w:szCs w:val="24"/>
              </w:rPr>
              <w:t xml:space="preserve"> </w:t>
            </w:r>
            <w:proofErr w:type="spellStart"/>
            <w:r w:rsidRPr="00FA27E5">
              <w:rPr>
                <w:b/>
                <w:color w:val="000000" w:themeColor="text1"/>
                <w:sz w:val="24"/>
                <w:szCs w:val="24"/>
              </w:rPr>
              <w:t>комнат</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1EA46BF0"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243208CF"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7CB6C9F6" w14:textId="77777777" w:rsidR="00D61732" w:rsidRPr="00FA27E5" w:rsidRDefault="00D61732" w:rsidP="00FA27E5">
            <w:pPr>
              <w:pStyle w:val="a0"/>
              <w:spacing w:line="276" w:lineRule="auto"/>
              <w:contextualSpacing/>
              <w:jc w:val="center"/>
              <w:rPr>
                <w:b/>
                <w:color w:val="000000" w:themeColor="text1"/>
                <w:sz w:val="24"/>
                <w:szCs w:val="24"/>
                <w:lang w:val="ru-RU"/>
              </w:rPr>
            </w:pPr>
            <w:r w:rsidRPr="00FA27E5">
              <w:rPr>
                <w:b/>
                <w:color w:val="000000" w:themeColor="text1"/>
                <w:sz w:val="24"/>
                <w:szCs w:val="24"/>
                <w:lang w:val="ru-RU"/>
              </w:rPr>
              <w:t>Количество и площадь комнат, помещений вспомогательного использования, лоджий, веранд, балконов, террас</w:t>
            </w:r>
          </w:p>
        </w:tc>
        <w:tc>
          <w:tcPr>
            <w:tcW w:w="4961" w:type="dxa"/>
            <w:tcBorders>
              <w:top w:val="single" w:sz="4" w:space="0" w:color="auto"/>
              <w:left w:val="single" w:sz="4" w:space="0" w:color="auto"/>
              <w:bottom w:val="single" w:sz="4" w:space="0" w:color="auto"/>
              <w:right w:val="single" w:sz="4" w:space="0" w:color="auto"/>
            </w:tcBorders>
          </w:tcPr>
          <w:p w14:paraId="0B6ED3E3" w14:textId="77777777" w:rsidR="00D61732" w:rsidRPr="00FA27E5" w:rsidRDefault="00D61732" w:rsidP="00FA27E5">
            <w:pPr>
              <w:tabs>
                <w:tab w:val="left" w:pos="426"/>
              </w:tabs>
              <w:suppressAutoHyphens/>
              <w:spacing w:line="276" w:lineRule="auto"/>
              <w:jc w:val="center"/>
              <w:rPr>
                <w:b/>
                <w:sz w:val="24"/>
                <w:szCs w:val="24"/>
                <w:lang w:val="ru-RU"/>
              </w:rPr>
            </w:pPr>
          </w:p>
          <w:p w14:paraId="35C36622" w14:textId="77777777" w:rsidR="00D61732" w:rsidRPr="00FA27E5" w:rsidRDefault="00D61732" w:rsidP="00FA27E5">
            <w:pPr>
              <w:pStyle w:val="a0"/>
              <w:spacing w:line="276" w:lineRule="auto"/>
              <w:contextualSpacing/>
              <w:jc w:val="center"/>
              <w:rPr>
                <w:b/>
                <w:sz w:val="24"/>
                <w:szCs w:val="24"/>
              </w:rPr>
            </w:pPr>
            <w:r w:rsidRPr="00FA27E5">
              <w:rPr>
                <w:iCs/>
                <w:color w:val="000000" w:themeColor="text1"/>
                <w:sz w:val="24"/>
                <w:szCs w:val="24"/>
                <w:lang w:val="en-US"/>
              </w:rPr>
              <w:t>[•]</w:t>
            </w:r>
          </w:p>
        </w:tc>
      </w:tr>
      <w:tr w:rsidR="00D61732" w:rsidRPr="00FA27E5" w14:paraId="0AF88BE1"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2E88BA9A"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Условный</w:t>
            </w:r>
            <w:proofErr w:type="spellEnd"/>
            <w:r w:rsidRPr="00FA27E5">
              <w:rPr>
                <w:b/>
                <w:color w:val="000000" w:themeColor="text1"/>
                <w:sz w:val="24"/>
                <w:szCs w:val="24"/>
              </w:rPr>
              <w:t xml:space="preserve"> </w:t>
            </w:r>
            <w:proofErr w:type="spellStart"/>
            <w:r w:rsidRPr="00FA27E5">
              <w:rPr>
                <w:b/>
                <w:color w:val="000000" w:themeColor="text1"/>
                <w:sz w:val="24"/>
                <w:szCs w:val="24"/>
              </w:rPr>
              <w:t>номер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4E6B71C6"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44A42EDE"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7C1AED22"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Проектная</w:t>
            </w:r>
            <w:proofErr w:type="spellEnd"/>
            <w:r w:rsidRPr="00FA27E5">
              <w:rPr>
                <w:b/>
                <w:color w:val="000000" w:themeColor="text1"/>
                <w:sz w:val="24"/>
                <w:szCs w:val="24"/>
              </w:rPr>
              <w:t xml:space="preserve"> </w:t>
            </w:r>
            <w:proofErr w:type="spellStart"/>
            <w:r w:rsidRPr="00FA27E5">
              <w:rPr>
                <w:b/>
                <w:color w:val="000000" w:themeColor="text1"/>
                <w:sz w:val="24"/>
                <w:szCs w:val="24"/>
              </w:rPr>
              <w:t>Площадь</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30082C9C" w14:textId="77777777" w:rsidR="00D61732" w:rsidRPr="00FA27E5" w:rsidRDefault="00D61732" w:rsidP="00FA27E5">
            <w:pPr>
              <w:pStyle w:val="a0"/>
              <w:spacing w:line="276" w:lineRule="auto"/>
              <w:contextualSpacing/>
              <w:jc w:val="center"/>
              <w:rPr>
                <w:b/>
                <w:iCs/>
                <w:color w:val="000000" w:themeColor="text1"/>
                <w:sz w:val="24"/>
                <w:szCs w:val="24"/>
              </w:rPr>
            </w:pPr>
            <w:r w:rsidRPr="00FA27E5">
              <w:rPr>
                <w:iCs/>
                <w:color w:val="000000" w:themeColor="text1"/>
                <w:sz w:val="24"/>
                <w:szCs w:val="24"/>
                <w:lang w:val="en-US"/>
              </w:rPr>
              <w:t>[•]</w:t>
            </w:r>
          </w:p>
        </w:tc>
      </w:tr>
      <w:tr w:rsidR="00D61732" w:rsidRPr="00FA27E5" w14:paraId="3989AF7A"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69A6DE73"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Проектная</w:t>
            </w:r>
            <w:proofErr w:type="spellEnd"/>
            <w:r w:rsidRPr="00FA27E5">
              <w:rPr>
                <w:b/>
                <w:color w:val="000000" w:themeColor="text1"/>
                <w:sz w:val="24"/>
                <w:szCs w:val="24"/>
              </w:rPr>
              <w:t xml:space="preserve"> </w:t>
            </w:r>
            <w:proofErr w:type="spellStart"/>
            <w:r w:rsidRPr="00FA27E5">
              <w:rPr>
                <w:b/>
                <w:color w:val="000000" w:themeColor="text1"/>
                <w:sz w:val="24"/>
                <w:szCs w:val="24"/>
              </w:rPr>
              <w:t>Приведённая</w:t>
            </w:r>
            <w:proofErr w:type="spellEnd"/>
            <w:r w:rsidRPr="00FA27E5">
              <w:rPr>
                <w:b/>
                <w:color w:val="000000" w:themeColor="text1"/>
                <w:sz w:val="24"/>
                <w:szCs w:val="24"/>
              </w:rPr>
              <w:t xml:space="preserve"> </w:t>
            </w:r>
            <w:proofErr w:type="spellStart"/>
            <w:r w:rsidRPr="00FA27E5">
              <w:rPr>
                <w:b/>
                <w:color w:val="000000" w:themeColor="text1"/>
                <w:sz w:val="24"/>
                <w:szCs w:val="24"/>
              </w:rPr>
              <w:t>Площадь</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41B0DFE2" w14:textId="77777777" w:rsidR="00D61732" w:rsidRPr="00FA27E5" w:rsidRDefault="00D61732" w:rsidP="00FA27E5">
            <w:pPr>
              <w:pStyle w:val="a0"/>
              <w:spacing w:line="276" w:lineRule="auto"/>
              <w:contextualSpacing/>
              <w:jc w:val="center"/>
              <w:rPr>
                <w:b/>
                <w:iCs/>
                <w:color w:val="000000" w:themeColor="text1"/>
                <w:sz w:val="24"/>
                <w:szCs w:val="24"/>
              </w:rPr>
            </w:pPr>
            <w:r w:rsidRPr="00FA27E5">
              <w:rPr>
                <w:iCs/>
                <w:color w:val="000000" w:themeColor="text1"/>
                <w:sz w:val="24"/>
                <w:szCs w:val="24"/>
                <w:lang w:val="en-US"/>
              </w:rPr>
              <w:t>[•]</w:t>
            </w:r>
          </w:p>
        </w:tc>
      </w:tr>
    </w:tbl>
    <w:p w14:paraId="721DB502" w14:textId="77777777" w:rsidR="00D61732" w:rsidRPr="00FA27E5" w:rsidRDefault="00D61732" w:rsidP="00FA27E5">
      <w:pPr>
        <w:autoSpaceDE w:val="0"/>
        <w:autoSpaceDN w:val="0"/>
        <w:adjustRightInd w:val="0"/>
        <w:spacing w:line="276" w:lineRule="auto"/>
        <w:rPr>
          <w:iCs/>
          <w:color w:val="000000" w:themeColor="text1"/>
          <w:sz w:val="24"/>
          <w:szCs w:val="24"/>
        </w:rPr>
      </w:pPr>
    </w:p>
    <w:p w14:paraId="78B5F7D2" w14:textId="748D3F8D" w:rsidR="00D61732" w:rsidRPr="00FA27E5" w:rsidRDefault="00D61732" w:rsidP="00FA27E5">
      <w:pPr>
        <w:pStyle w:val="a6"/>
        <w:autoSpaceDE w:val="0"/>
        <w:autoSpaceDN w:val="0"/>
        <w:adjustRightInd w:val="0"/>
        <w:ind w:left="851"/>
        <w:jc w:val="both"/>
        <w:rPr>
          <w:rFonts w:ascii="Times New Roman" w:hAnsi="Times New Roman"/>
          <w:iCs/>
          <w:color w:val="000000" w:themeColor="text1"/>
          <w:sz w:val="24"/>
          <w:szCs w:val="24"/>
        </w:rPr>
      </w:pPr>
      <w:r w:rsidRPr="00FA27E5">
        <w:rPr>
          <w:rFonts w:ascii="Times New Roman" w:hAnsi="Times New Roman"/>
          <w:iCs/>
          <w:color w:val="000000" w:themeColor="text1"/>
          <w:sz w:val="24"/>
          <w:szCs w:val="24"/>
        </w:rPr>
        <w:t>План Объекта</w:t>
      </w:r>
      <w:r w:rsidR="00757EC8" w:rsidRPr="00FA27E5">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отображающий в графической форме планируемое расположение по отношению друг к другу частей Объекта</w:t>
      </w:r>
      <w:r w:rsidR="00757EC8" w:rsidRPr="00FA27E5">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xml:space="preserve"> (при их наличии): комнат, помещений вспомогательного назначения, лоджий, веранд, балконов, террас, а также их площади, </w:t>
      </w:r>
      <w:r w:rsidRPr="00FA27E5">
        <w:rPr>
          <w:rFonts w:ascii="Times New Roman" w:hAnsi="Times New Roman"/>
          <w:iCs/>
          <w:color w:val="000000" w:themeColor="text1"/>
          <w:sz w:val="24"/>
          <w:szCs w:val="24"/>
        </w:rPr>
        <w:lastRenderedPageBreak/>
        <w:t>местоположение Объекта</w:t>
      </w:r>
      <w:r w:rsidR="001F4A99">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xml:space="preserve"> на этаже содержится в Приложении № 1</w:t>
      </w:r>
      <w:r w:rsidR="00757EC8" w:rsidRPr="00FA27E5">
        <w:rPr>
          <w:rFonts w:ascii="Times New Roman" w:hAnsi="Times New Roman"/>
          <w:iCs/>
          <w:color w:val="000000" w:themeColor="text1"/>
          <w:sz w:val="24"/>
          <w:szCs w:val="24"/>
        </w:rPr>
        <w:t xml:space="preserve"> к Договору</w:t>
      </w:r>
      <w:r w:rsidRPr="00FA27E5">
        <w:rPr>
          <w:rFonts w:ascii="Times New Roman" w:hAnsi="Times New Roman"/>
          <w:iCs/>
          <w:color w:val="000000" w:themeColor="text1"/>
          <w:sz w:val="24"/>
          <w:szCs w:val="24"/>
        </w:rPr>
        <w:t>.</w:t>
      </w:r>
    </w:p>
    <w:p w14:paraId="44451FFA" w14:textId="77777777" w:rsidR="00D61732" w:rsidRPr="00FA27E5" w:rsidRDefault="00D61732" w:rsidP="00FA27E5">
      <w:pPr>
        <w:pStyle w:val="a6"/>
        <w:ind w:left="792"/>
        <w:rPr>
          <w:rFonts w:ascii="Times New Roman" w:hAnsi="Times New Roman"/>
        </w:rPr>
      </w:pPr>
    </w:p>
    <w:p w14:paraId="2567D82A" w14:textId="759CE5CD" w:rsidR="00D61732" w:rsidRPr="00FA27E5" w:rsidRDefault="00D61732"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 xml:space="preserve">Основные характеристики Здания </w:t>
      </w:r>
      <w:r w:rsidR="006E2B8E">
        <w:rPr>
          <w:rFonts w:ascii="Times New Roman" w:hAnsi="Times New Roman"/>
          <w:sz w:val="24"/>
          <w:szCs w:val="24"/>
        </w:rPr>
        <w:t>изложены в п. 1.2</w:t>
      </w:r>
      <w:r w:rsidR="00757EC8" w:rsidRPr="00FA27E5">
        <w:rPr>
          <w:rFonts w:ascii="Times New Roman" w:hAnsi="Times New Roman"/>
          <w:sz w:val="24"/>
          <w:szCs w:val="24"/>
        </w:rPr>
        <w:t xml:space="preserve"> Договор</w:t>
      </w:r>
      <w:r w:rsidR="006E2B8E">
        <w:rPr>
          <w:rFonts w:ascii="Times New Roman" w:hAnsi="Times New Roman"/>
          <w:sz w:val="24"/>
          <w:szCs w:val="24"/>
        </w:rPr>
        <w:t>а</w:t>
      </w:r>
      <w:r w:rsidRPr="00FA27E5">
        <w:rPr>
          <w:rFonts w:ascii="Times New Roman" w:hAnsi="Times New Roman"/>
          <w:sz w:val="24"/>
          <w:szCs w:val="24"/>
        </w:rPr>
        <w:t>.</w:t>
      </w:r>
    </w:p>
    <w:p w14:paraId="5485572F" w14:textId="77777777" w:rsidR="00757EC8" w:rsidRPr="00FA27E5" w:rsidRDefault="00757EC8" w:rsidP="00FA27E5">
      <w:pPr>
        <w:pStyle w:val="a6"/>
        <w:ind w:left="792"/>
        <w:jc w:val="both"/>
        <w:rPr>
          <w:rFonts w:ascii="Times New Roman" w:hAnsi="Times New Roman"/>
          <w:b/>
          <w:bCs/>
          <w:sz w:val="24"/>
          <w:szCs w:val="24"/>
        </w:rPr>
      </w:pPr>
    </w:p>
    <w:p w14:paraId="39081B47" w14:textId="070B388E" w:rsidR="00757EC8" w:rsidRPr="00FA27E5" w:rsidRDefault="004811BE" w:rsidP="00FA27E5">
      <w:pPr>
        <w:pStyle w:val="a6"/>
        <w:numPr>
          <w:ilvl w:val="1"/>
          <w:numId w:val="14"/>
        </w:numPr>
        <w:ind w:hanging="792"/>
        <w:jc w:val="both"/>
        <w:rPr>
          <w:rFonts w:ascii="Times New Roman" w:hAnsi="Times New Roman"/>
          <w:b/>
          <w:bCs/>
          <w:sz w:val="24"/>
          <w:szCs w:val="24"/>
        </w:rPr>
      </w:pPr>
      <w:r w:rsidRPr="00FA27E5">
        <w:rPr>
          <w:rFonts w:ascii="Times New Roman" w:hAnsi="Times New Roman"/>
          <w:sz w:val="24"/>
          <w:szCs w:val="24"/>
        </w:rPr>
        <w:t xml:space="preserve">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недвижимости. Объект Долевого Строительства приобретается Участником Долевого Строительства для личных (семейных) нужд. </w:t>
      </w:r>
    </w:p>
    <w:p w14:paraId="1AE6546D" w14:textId="77777777" w:rsidR="00757EC8" w:rsidRPr="00FA27E5" w:rsidRDefault="00757EC8" w:rsidP="00FA27E5">
      <w:pPr>
        <w:pStyle w:val="a6"/>
        <w:ind w:left="792"/>
        <w:jc w:val="both"/>
        <w:rPr>
          <w:rFonts w:ascii="Times New Roman" w:hAnsi="Times New Roman"/>
          <w:b/>
          <w:bCs/>
          <w:sz w:val="24"/>
          <w:szCs w:val="24"/>
        </w:rPr>
      </w:pPr>
    </w:p>
    <w:p w14:paraId="7E6BE29D" w14:textId="0CC301A1" w:rsidR="00757EC8" w:rsidRPr="00FA27E5" w:rsidRDefault="004811BE" w:rsidP="00FA27E5">
      <w:pPr>
        <w:pStyle w:val="a6"/>
        <w:numPr>
          <w:ilvl w:val="1"/>
          <w:numId w:val="14"/>
        </w:numPr>
        <w:ind w:hanging="792"/>
        <w:jc w:val="both"/>
        <w:rPr>
          <w:rFonts w:ascii="Times New Roman" w:hAnsi="Times New Roman"/>
          <w:b/>
          <w:bCs/>
          <w:sz w:val="24"/>
          <w:szCs w:val="24"/>
        </w:rPr>
      </w:pPr>
      <w:r w:rsidRPr="00FA27E5">
        <w:rPr>
          <w:rFonts w:ascii="Times New Roman" w:hAnsi="Times New Roman"/>
          <w:sz w:val="24"/>
          <w:szCs w:val="24"/>
        </w:rPr>
        <w:t xml:space="preserve">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Договору и подписания Сторонами Передаточного </w:t>
      </w:r>
      <w:r w:rsidR="007F312A">
        <w:rPr>
          <w:rFonts w:ascii="Times New Roman" w:hAnsi="Times New Roman"/>
          <w:sz w:val="24"/>
          <w:szCs w:val="24"/>
        </w:rPr>
        <w:t>А</w:t>
      </w:r>
      <w:r w:rsidRPr="00FA27E5">
        <w:rPr>
          <w:rFonts w:ascii="Times New Roman" w:hAnsi="Times New Roman"/>
          <w:sz w:val="24"/>
          <w:szCs w:val="24"/>
        </w:rPr>
        <w:t>кта.</w:t>
      </w:r>
    </w:p>
    <w:p w14:paraId="1D09D5AF" w14:textId="77777777" w:rsidR="00355A4E" w:rsidRPr="00FA27E5" w:rsidRDefault="00355A4E" w:rsidP="00FA27E5">
      <w:pPr>
        <w:pStyle w:val="a6"/>
        <w:rPr>
          <w:rFonts w:ascii="Times New Roman" w:hAnsi="Times New Roman"/>
          <w:sz w:val="24"/>
        </w:rPr>
      </w:pPr>
    </w:p>
    <w:p w14:paraId="39E74531" w14:textId="77777777" w:rsidR="00355A4E"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rPr>
        <w:t>ПРАВА И ОБЯЗАННОСТИ СТОРОН</w:t>
      </w:r>
    </w:p>
    <w:p w14:paraId="61781A1E" w14:textId="77777777" w:rsidR="00355A4E" w:rsidRPr="00FA27E5" w:rsidRDefault="00355A4E" w:rsidP="00FA27E5">
      <w:pPr>
        <w:pStyle w:val="a6"/>
        <w:ind w:left="792"/>
        <w:jc w:val="both"/>
        <w:rPr>
          <w:rFonts w:ascii="Times New Roman" w:hAnsi="Times New Roman"/>
          <w:b/>
          <w:bCs/>
          <w:sz w:val="24"/>
          <w:szCs w:val="24"/>
          <w:highlight w:val="yellow"/>
        </w:rPr>
      </w:pPr>
    </w:p>
    <w:p w14:paraId="57F78FE1"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Застройщик обязан:</w:t>
      </w:r>
    </w:p>
    <w:p w14:paraId="785FB5B6" w14:textId="77777777" w:rsidR="000F6459" w:rsidRPr="00931685" w:rsidRDefault="000F6459" w:rsidP="000F6459">
      <w:pPr>
        <w:pStyle w:val="a6"/>
        <w:ind w:left="792"/>
        <w:jc w:val="both"/>
        <w:rPr>
          <w:rFonts w:ascii="Times New Roman" w:hAnsi="Times New Roman"/>
          <w:b/>
          <w:bCs/>
          <w:sz w:val="24"/>
          <w:szCs w:val="24"/>
        </w:rPr>
      </w:pPr>
    </w:p>
    <w:p w14:paraId="46AC1466" w14:textId="07ED246F" w:rsidR="00355A4E" w:rsidRPr="00FA27E5" w:rsidRDefault="004811BE" w:rsidP="00FA27E5">
      <w:pPr>
        <w:pStyle w:val="a6"/>
        <w:numPr>
          <w:ilvl w:val="2"/>
          <w:numId w:val="14"/>
        </w:numPr>
        <w:tabs>
          <w:tab w:val="left" w:pos="1276"/>
        </w:tabs>
        <w:ind w:left="1701" w:hanging="850"/>
        <w:jc w:val="both"/>
        <w:rPr>
          <w:rFonts w:ascii="Times New Roman" w:hAnsi="Times New Roman"/>
          <w:b/>
          <w:bCs/>
          <w:sz w:val="28"/>
          <w:szCs w:val="28"/>
        </w:rPr>
      </w:pPr>
      <w:r w:rsidRPr="00FA27E5">
        <w:rPr>
          <w:rFonts w:ascii="Times New Roman" w:hAnsi="Times New Roman"/>
          <w:sz w:val="24"/>
        </w:rPr>
        <w:t xml:space="preserve">По окончании строительства и получения Застройщиком Разрешения на ввод Здания в эксплуатацию передать Объект Долевого Строительства Участнику Долевого Строительства по Передаточному </w:t>
      </w:r>
      <w:r w:rsidR="001F4A99">
        <w:rPr>
          <w:rFonts w:ascii="Times New Roman" w:hAnsi="Times New Roman"/>
          <w:sz w:val="24"/>
        </w:rPr>
        <w:t>А</w:t>
      </w:r>
      <w:r w:rsidRPr="00FA27E5">
        <w:rPr>
          <w:rFonts w:ascii="Times New Roman" w:hAnsi="Times New Roman"/>
          <w:sz w:val="24"/>
        </w:rPr>
        <w:t>кту при условии выполнения в полном объеме Участником Долевого Строительства своих обязательств по Договору.</w:t>
      </w:r>
    </w:p>
    <w:p w14:paraId="6DFE755D" w14:textId="1EC6AB73"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законодательством.</w:t>
      </w:r>
    </w:p>
    <w:p w14:paraId="057A0C2C" w14:textId="77777777" w:rsidR="00355A4E" w:rsidRPr="00931685" w:rsidRDefault="00355A4E" w:rsidP="00FA27E5">
      <w:pPr>
        <w:pStyle w:val="a6"/>
        <w:ind w:left="1080"/>
        <w:jc w:val="both"/>
        <w:rPr>
          <w:rFonts w:ascii="Times New Roman" w:hAnsi="Times New Roman"/>
          <w:b/>
          <w:bCs/>
          <w:sz w:val="24"/>
          <w:szCs w:val="24"/>
        </w:rPr>
      </w:pPr>
    </w:p>
    <w:p w14:paraId="518C39BF"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 xml:space="preserve">Застройщик вправе: </w:t>
      </w:r>
    </w:p>
    <w:p w14:paraId="32512BCE" w14:textId="77777777" w:rsidR="000F6459" w:rsidRPr="00931685" w:rsidRDefault="000F6459" w:rsidP="000F6459">
      <w:pPr>
        <w:pStyle w:val="a6"/>
        <w:ind w:left="792"/>
        <w:jc w:val="both"/>
        <w:rPr>
          <w:rFonts w:ascii="Times New Roman" w:hAnsi="Times New Roman"/>
          <w:b/>
          <w:bCs/>
          <w:sz w:val="24"/>
          <w:szCs w:val="24"/>
        </w:rPr>
      </w:pPr>
    </w:p>
    <w:p w14:paraId="68430D8E" w14:textId="77777777"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 xml:space="preserve">Вносить изменения в проектную документацию и/или в информацию о Застройщике, после чего Застройщик обязуется внести соответствующие изменения в Проектную декларацию и опубликовать их в порядке и сроки, установленные Законом № 214. </w:t>
      </w:r>
    </w:p>
    <w:p w14:paraId="06858A80" w14:textId="13474FF4"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Требовать от Участника Долевого Строительства уплаты Цены Договора, а также доплаты Цены Договора в случае, предусмотренном в п.</w:t>
      </w:r>
      <w:r w:rsidR="00946B36">
        <w:rPr>
          <w:rFonts w:ascii="Times New Roman" w:hAnsi="Times New Roman"/>
          <w:sz w:val="24"/>
        </w:rPr>
        <w:t xml:space="preserve"> </w:t>
      </w:r>
      <w:r w:rsidRPr="00FA27E5">
        <w:rPr>
          <w:rFonts w:ascii="Times New Roman" w:hAnsi="Times New Roman"/>
          <w:sz w:val="24"/>
        </w:rPr>
        <w:t>7.8</w:t>
      </w:r>
      <w:r w:rsidR="00946B36">
        <w:rPr>
          <w:rFonts w:ascii="Times New Roman" w:hAnsi="Times New Roman"/>
          <w:sz w:val="24"/>
        </w:rPr>
        <w:t xml:space="preserve"> </w:t>
      </w:r>
      <w:r w:rsidRPr="00FA27E5">
        <w:rPr>
          <w:rFonts w:ascii="Times New Roman" w:hAnsi="Times New Roman"/>
          <w:sz w:val="24"/>
        </w:rPr>
        <w:t>Договора.</w:t>
      </w:r>
    </w:p>
    <w:p w14:paraId="2CBB0B78" w14:textId="77777777" w:rsidR="00355A4E" w:rsidRPr="00931685" w:rsidRDefault="00355A4E" w:rsidP="00FA27E5">
      <w:pPr>
        <w:pStyle w:val="a6"/>
        <w:ind w:left="1080"/>
        <w:jc w:val="both"/>
        <w:rPr>
          <w:rFonts w:ascii="Times New Roman" w:hAnsi="Times New Roman"/>
          <w:b/>
          <w:bCs/>
          <w:sz w:val="24"/>
          <w:szCs w:val="24"/>
        </w:rPr>
      </w:pPr>
    </w:p>
    <w:p w14:paraId="4D17A050"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Участник Долевого Строительства обязан:</w:t>
      </w:r>
    </w:p>
    <w:p w14:paraId="3F16B665" w14:textId="77777777" w:rsidR="000F6459" w:rsidRPr="00931685" w:rsidRDefault="000F6459" w:rsidP="000F6459">
      <w:pPr>
        <w:pStyle w:val="a6"/>
        <w:ind w:left="792"/>
        <w:jc w:val="both"/>
        <w:rPr>
          <w:rFonts w:ascii="Times New Roman" w:hAnsi="Times New Roman"/>
          <w:b/>
          <w:bCs/>
          <w:sz w:val="24"/>
          <w:szCs w:val="24"/>
        </w:rPr>
      </w:pPr>
    </w:p>
    <w:p w14:paraId="5175C148" w14:textId="08120BAE"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Уплатить Цену Договора в порядке, установленном Договором.</w:t>
      </w:r>
    </w:p>
    <w:p w14:paraId="6D276EFF" w14:textId="7CCD76EE"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lastRenderedPageBreak/>
        <w:t>В случаях, предусмотренных Договором, подписать необходим</w:t>
      </w:r>
      <w:r w:rsidR="005A0379" w:rsidRPr="00FA27E5">
        <w:rPr>
          <w:rFonts w:ascii="Times New Roman" w:hAnsi="Times New Roman"/>
          <w:sz w:val="24"/>
        </w:rPr>
        <w:t>ые</w:t>
      </w:r>
      <w:r w:rsidRPr="00FA27E5">
        <w:rPr>
          <w:rFonts w:ascii="Times New Roman" w:hAnsi="Times New Roman"/>
          <w:sz w:val="24"/>
        </w:rPr>
        <w:t xml:space="preserve"> дополнительн</w:t>
      </w:r>
      <w:r w:rsidR="005A0379" w:rsidRPr="00FA27E5">
        <w:rPr>
          <w:rFonts w:ascii="Times New Roman" w:hAnsi="Times New Roman"/>
          <w:sz w:val="24"/>
        </w:rPr>
        <w:t xml:space="preserve">ые </w:t>
      </w:r>
      <w:r w:rsidRPr="00FA27E5">
        <w:rPr>
          <w:rFonts w:ascii="Times New Roman" w:hAnsi="Times New Roman"/>
          <w:sz w:val="24"/>
        </w:rPr>
        <w:t>соглашени</w:t>
      </w:r>
      <w:r w:rsidR="005A0379" w:rsidRPr="00FA27E5">
        <w:rPr>
          <w:rFonts w:ascii="Times New Roman" w:hAnsi="Times New Roman"/>
          <w:sz w:val="24"/>
        </w:rPr>
        <w:t>я</w:t>
      </w:r>
      <w:r w:rsidRPr="00FA27E5">
        <w:rPr>
          <w:rFonts w:ascii="Times New Roman" w:hAnsi="Times New Roman"/>
          <w:sz w:val="24"/>
        </w:rPr>
        <w:t xml:space="preserve"> к Договору.</w:t>
      </w:r>
    </w:p>
    <w:p w14:paraId="422102F8" w14:textId="79CBFCE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Принять Объект Долевого Строительства по Передаточному </w:t>
      </w:r>
      <w:r w:rsidR="001F4A99">
        <w:rPr>
          <w:rFonts w:ascii="Times New Roman" w:hAnsi="Times New Roman"/>
          <w:sz w:val="24"/>
        </w:rPr>
        <w:t>А</w:t>
      </w:r>
      <w:r w:rsidRPr="00FA27E5">
        <w:rPr>
          <w:rFonts w:ascii="Times New Roman" w:hAnsi="Times New Roman"/>
          <w:sz w:val="24"/>
        </w:rPr>
        <w:t>кту в порядке, установленном Договором.</w:t>
      </w:r>
    </w:p>
    <w:p w14:paraId="00E5F6CD" w14:textId="4FDDA15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После передачи Объекта Долевого Строительства Участнику Долевого Строительства по Передаточному </w:t>
      </w:r>
      <w:r w:rsidR="001F4A99">
        <w:rPr>
          <w:rFonts w:ascii="Times New Roman" w:hAnsi="Times New Roman"/>
          <w:sz w:val="24"/>
        </w:rPr>
        <w:t>А</w:t>
      </w:r>
      <w:r w:rsidRPr="00FA27E5">
        <w:rPr>
          <w:rFonts w:ascii="Times New Roman" w:hAnsi="Times New Roman"/>
          <w:sz w:val="24"/>
        </w:rPr>
        <w:t xml:space="preserve">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Здании, в котором располагается Объект Долевого Строительства, соразмерно доле в праве общей собственности на это имущество, для чего </w:t>
      </w:r>
      <w:r w:rsidR="000F6459">
        <w:rPr>
          <w:rFonts w:ascii="Times New Roman" w:hAnsi="Times New Roman"/>
          <w:sz w:val="24"/>
        </w:rPr>
        <w:t xml:space="preserve">обязан </w:t>
      </w:r>
      <w:r w:rsidRPr="00FA27E5">
        <w:rPr>
          <w:rFonts w:ascii="Times New Roman" w:hAnsi="Times New Roman"/>
          <w:sz w:val="24"/>
        </w:rPr>
        <w:t>заключит</w:t>
      </w:r>
      <w:r w:rsidR="000F6459">
        <w:rPr>
          <w:rFonts w:ascii="Times New Roman" w:hAnsi="Times New Roman"/>
          <w:sz w:val="24"/>
        </w:rPr>
        <w:t>ь</w:t>
      </w:r>
      <w:r w:rsidRPr="00FA27E5">
        <w:rPr>
          <w:rFonts w:ascii="Times New Roman" w:hAnsi="Times New Roman"/>
          <w:sz w:val="24"/>
        </w:rPr>
        <w:t xml:space="preserve">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котором располагается Объект Долевого Строительства, прилегающей территории, а также заключит</w:t>
      </w:r>
      <w:r w:rsidR="000F6459">
        <w:rPr>
          <w:rFonts w:ascii="Times New Roman" w:hAnsi="Times New Roman"/>
          <w:sz w:val="24"/>
        </w:rPr>
        <w:t>ь</w:t>
      </w:r>
      <w:r w:rsidRPr="00FA27E5">
        <w:rPr>
          <w:rFonts w:ascii="Times New Roman" w:hAnsi="Times New Roman"/>
          <w:sz w:val="24"/>
        </w:rPr>
        <w:t xml:space="preserve"> соглашение о передаче эксплуатирующей организации прав по управлению своей долей площади, находящейся в общей долевой собственности в Здании.</w:t>
      </w:r>
    </w:p>
    <w:p w14:paraId="1D7BDB9F" w14:textId="77E153D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Осуществить действия, направленные на государственную регистрацию Договора в регистрирующем органе, в том числе предоставить Застройщику информацию, в течение 5 (</w:t>
      </w:r>
      <w:r w:rsidR="00E8235B">
        <w:rPr>
          <w:rFonts w:ascii="Times New Roman" w:hAnsi="Times New Roman"/>
          <w:sz w:val="24"/>
        </w:rPr>
        <w:t>п</w:t>
      </w:r>
      <w:r w:rsidRPr="00FA27E5">
        <w:rPr>
          <w:rFonts w:ascii="Times New Roman" w:hAnsi="Times New Roman"/>
          <w:sz w:val="24"/>
        </w:rPr>
        <w:t>яти) рабочих дней с даты подписания Договора. 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Договор считается не по</w:t>
      </w:r>
      <w:r w:rsidR="00E0026F" w:rsidRPr="00FA27E5">
        <w:rPr>
          <w:rFonts w:ascii="Times New Roman" w:hAnsi="Times New Roman"/>
          <w:sz w:val="24"/>
        </w:rPr>
        <w:t>д</w:t>
      </w:r>
      <w:r w:rsidRPr="00FA27E5">
        <w:rPr>
          <w:rFonts w:ascii="Times New Roman" w:hAnsi="Times New Roman"/>
          <w:sz w:val="24"/>
        </w:rPr>
        <w:t>писанным и не подлежит государственной регистрации.</w:t>
      </w:r>
      <w:bookmarkStart w:id="3" w:name="_Ref497333088"/>
    </w:p>
    <w:p w14:paraId="4E2934B9" w14:textId="7BC010F5" w:rsidR="00355A4E" w:rsidRPr="00E00DAC"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E00DAC">
        <w:rPr>
          <w:rFonts w:ascii="Times New Roman" w:hAnsi="Times New Roman"/>
          <w:sz w:val="24"/>
        </w:rPr>
        <w:t xml:space="preserve">До подписания Передаточного </w:t>
      </w:r>
      <w:r w:rsidR="007F312A" w:rsidRPr="00E00DAC">
        <w:rPr>
          <w:rFonts w:ascii="Times New Roman" w:hAnsi="Times New Roman"/>
          <w:sz w:val="24"/>
        </w:rPr>
        <w:t>А</w:t>
      </w:r>
      <w:r w:rsidRPr="00E00DAC">
        <w:rPr>
          <w:rFonts w:ascii="Times New Roman" w:hAnsi="Times New Roman"/>
          <w:sz w:val="24"/>
        </w:rPr>
        <w:t>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w:t>
      </w:r>
      <w:r w:rsidR="00A0197E" w:rsidRPr="00E00DAC">
        <w:rPr>
          <w:rFonts w:ascii="Times New Roman" w:hAnsi="Times New Roman"/>
          <w:sz w:val="24"/>
        </w:rPr>
        <w:t xml:space="preserve"> как до, так и после подписания Передаточного </w:t>
      </w:r>
      <w:r w:rsidR="007F312A" w:rsidRPr="00E00DAC">
        <w:rPr>
          <w:rFonts w:ascii="Times New Roman" w:hAnsi="Times New Roman"/>
          <w:sz w:val="24"/>
        </w:rPr>
        <w:t>А</w:t>
      </w:r>
      <w:r w:rsidR="00A0197E" w:rsidRPr="00E00DAC">
        <w:rPr>
          <w:rFonts w:ascii="Times New Roman" w:hAnsi="Times New Roman"/>
          <w:sz w:val="24"/>
        </w:rPr>
        <w:t>кта</w:t>
      </w:r>
      <w:r w:rsidRPr="00E00DAC">
        <w:rPr>
          <w:rFonts w:ascii="Times New Roman" w:hAnsi="Times New Roman"/>
          <w:sz w:val="24"/>
        </w:rPr>
        <w:t xml:space="preserve">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3"/>
      <w:r w:rsidRPr="00E00DAC">
        <w:rPr>
          <w:rFonts w:ascii="Times New Roman" w:hAnsi="Times New Roman"/>
          <w:sz w:val="24"/>
        </w:rPr>
        <w:t xml:space="preserve"> </w:t>
      </w:r>
    </w:p>
    <w:p w14:paraId="09FDDB89" w14:textId="77777777" w:rsidR="00355A4E" w:rsidRPr="00E00DAC" w:rsidRDefault="004811BE" w:rsidP="00FA27E5">
      <w:pPr>
        <w:pStyle w:val="a6"/>
        <w:numPr>
          <w:ilvl w:val="2"/>
          <w:numId w:val="14"/>
        </w:numPr>
        <w:tabs>
          <w:tab w:val="left" w:pos="1985"/>
        </w:tabs>
        <w:ind w:left="1843" w:hanging="992"/>
        <w:jc w:val="both"/>
        <w:rPr>
          <w:rFonts w:ascii="Times New Roman" w:hAnsi="Times New Roman"/>
          <w:b/>
          <w:bCs/>
          <w:sz w:val="24"/>
          <w:szCs w:val="24"/>
        </w:rPr>
      </w:pPr>
      <w:r w:rsidRPr="00E00DAC">
        <w:rPr>
          <w:rFonts w:ascii="Times New Roman" w:hAnsi="Times New Roman"/>
          <w:sz w:val="24"/>
          <w:szCs w:val="24"/>
        </w:rPr>
        <w:t>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w:t>
      </w:r>
    </w:p>
    <w:p w14:paraId="008319FB" w14:textId="0F248C74"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До полной оплаты Цены Договора не вправе распоряжаться получаемыми по Договору имущественными правами на Объект Долевого Строительства (в том числе заключать сделки, объектом </w:t>
      </w:r>
      <w:r w:rsidRPr="00FA27E5">
        <w:rPr>
          <w:rFonts w:ascii="Times New Roman" w:hAnsi="Times New Roman"/>
          <w:sz w:val="24"/>
        </w:rPr>
        <w:lastRenderedPageBreak/>
        <w:t xml:space="preserve">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возникновения ипотеки в силу закона). </w:t>
      </w:r>
    </w:p>
    <w:p w14:paraId="3E3F3804" w14:textId="77777777" w:rsidR="00355A4E" w:rsidRPr="00931685" w:rsidRDefault="00355A4E" w:rsidP="00FA27E5">
      <w:pPr>
        <w:pStyle w:val="a6"/>
        <w:ind w:left="360"/>
        <w:rPr>
          <w:rFonts w:ascii="Times New Roman" w:hAnsi="Times New Roman"/>
          <w:b/>
          <w:bCs/>
          <w:sz w:val="24"/>
          <w:szCs w:val="24"/>
        </w:rPr>
      </w:pPr>
      <w:bookmarkStart w:id="4" w:name="_Ref497329010"/>
    </w:p>
    <w:p w14:paraId="12671A59" w14:textId="77777777" w:rsidR="00355A4E" w:rsidRPr="00FA27E5" w:rsidRDefault="00355A4E" w:rsidP="00FA27E5">
      <w:pPr>
        <w:pStyle w:val="a6"/>
        <w:numPr>
          <w:ilvl w:val="0"/>
          <w:numId w:val="14"/>
        </w:numPr>
        <w:jc w:val="center"/>
        <w:rPr>
          <w:rFonts w:ascii="Times New Roman" w:hAnsi="Times New Roman"/>
          <w:b/>
          <w:bCs/>
          <w:sz w:val="32"/>
          <w:szCs w:val="32"/>
        </w:rPr>
      </w:pPr>
      <w:r w:rsidRPr="00FA27E5">
        <w:rPr>
          <w:rFonts w:ascii="Times New Roman" w:hAnsi="Times New Roman"/>
          <w:b/>
          <w:bCs/>
          <w:sz w:val="24"/>
          <w:szCs w:val="24"/>
        </w:rPr>
        <w:t>СРОК И ПОРЯДОК ПЕРЕДАЧИ ОБЪЕКТА ДОЛЕВОГО СТРОИТЕЛЬСТВА</w:t>
      </w:r>
      <w:bookmarkStart w:id="5" w:name="_Ref338846674"/>
      <w:bookmarkEnd w:id="4"/>
    </w:p>
    <w:p w14:paraId="75933EFF" w14:textId="77777777" w:rsidR="00355A4E" w:rsidRPr="00FA27E5" w:rsidRDefault="00355A4E" w:rsidP="00FA27E5">
      <w:pPr>
        <w:pStyle w:val="a6"/>
        <w:ind w:left="792"/>
        <w:jc w:val="both"/>
        <w:rPr>
          <w:rFonts w:ascii="Times New Roman" w:hAnsi="Times New Roman"/>
          <w:b/>
          <w:bCs/>
          <w:sz w:val="24"/>
          <w:szCs w:val="24"/>
        </w:rPr>
      </w:pPr>
    </w:p>
    <w:p w14:paraId="603627BA" w14:textId="009E552B"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На дату подписания Договора планируемым сроком получения Застройщиком     Разрешения на ввод Здания в эксплуатацию </w:t>
      </w:r>
      <w:r w:rsidR="00601B34">
        <w:rPr>
          <w:rFonts w:ascii="Times New Roman" w:hAnsi="Times New Roman"/>
          <w:sz w:val="24"/>
          <w:szCs w:val="24"/>
        </w:rPr>
        <w:t>указан в Проектной Декларации</w:t>
      </w:r>
      <w:r w:rsidRPr="00FA27E5">
        <w:rPr>
          <w:rFonts w:ascii="Times New Roman" w:hAnsi="Times New Roman"/>
          <w:sz w:val="24"/>
          <w:szCs w:val="24"/>
        </w:rPr>
        <w:t>.</w:t>
      </w:r>
      <w:bookmarkEnd w:id="5"/>
      <w:r w:rsidRPr="00FA27E5">
        <w:rPr>
          <w:rFonts w:ascii="Times New Roman" w:hAnsi="Times New Roman"/>
          <w:sz w:val="24"/>
          <w:szCs w:val="24"/>
        </w:rPr>
        <w:t xml:space="preserve"> Указанный срок может быть изменен (сокращен или увеличен) Застройщиком, что не влияет на срок передачи Застройщиком Объекта Долевого Строительства Участнику Долевого Строительства</w:t>
      </w:r>
      <w:bookmarkStart w:id="6" w:name="_Ref497331960"/>
      <w:bookmarkStart w:id="7" w:name="_Ref468955303"/>
      <w:bookmarkStart w:id="8" w:name="_Ref338846737"/>
      <w:r w:rsidR="000C2E3A">
        <w:rPr>
          <w:rFonts w:ascii="Times New Roman" w:hAnsi="Times New Roman"/>
          <w:sz w:val="24"/>
          <w:szCs w:val="24"/>
        </w:rPr>
        <w:t xml:space="preserve"> и не требует заключения дополнительного соглашения к Договору.</w:t>
      </w:r>
    </w:p>
    <w:p w14:paraId="23AD364F" w14:textId="77777777" w:rsidR="00355A4E" w:rsidRPr="00931685" w:rsidRDefault="00355A4E" w:rsidP="00FA27E5">
      <w:pPr>
        <w:pStyle w:val="a6"/>
        <w:ind w:left="792"/>
        <w:jc w:val="both"/>
        <w:rPr>
          <w:rFonts w:ascii="Times New Roman" w:hAnsi="Times New Roman"/>
          <w:b/>
          <w:bCs/>
          <w:sz w:val="24"/>
          <w:szCs w:val="24"/>
        </w:rPr>
      </w:pPr>
    </w:p>
    <w:p w14:paraId="30CDA4F0" w14:textId="07FD7E59"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Застройщик обязуется передать Объект Долевого Строительства Участнику Долевого Строительства по Передаточному </w:t>
      </w:r>
      <w:r w:rsidR="001F4A99">
        <w:rPr>
          <w:rFonts w:ascii="Times New Roman" w:hAnsi="Times New Roman"/>
          <w:sz w:val="24"/>
          <w:szCs w:val="24"/>
        </w:rPr>
        <w:t>А</w:t>
      </w:r>
      <w:r w:rsidRPr="00FA27E5">
        <w:rPr>
          <w:rFonts w:ascii="Times New Roman" w:hAnsi="Times New Roman"/>
          <w:sz w:val="24"/>
          <w:szCs w:val="24"/>
        </w:rPr>
        <w:t xml:space="preserve">кту после получения разрешения на ввод Здания в эксплуатацию </w:t>
      </w:r>
      <w:bookmarkEnd w:id="6"/>
      <w:r w:rsidRPr="00FA27E5">
        <w:rPr>
          <w:rFonts w:ascii="Times New Roman" w:hAnsi="Times New Roman"/>
          <w:sz w:val="24"/>
          <w:szCs w:val="24"/>
        </w:rPr>
        <w:t xml:space="preserve">в </w:t>
      </w:r>
      <w:bookmarkStart w:id="9" w:name="_Ref497228899"/>
      <w:bookmarkEnd w:id="7"/>
      <w:r w:rsidR="003511BF" w:rsidRPr="00FA27E5">
        <w:rPr>
          <w:rFonts w:ascii="Times New Roman" w:hAnsi="Times New Roman"/>
          <w:sz w:val="24"/>
          <w:szCs w:val="24"/>
        </w:rPr>
        <w:t>срок не позднее</w:t>
      </w:r>
      <w:r w:rsidRPr="00FA27E5">
        <w:rPr>
          <w:rFonts w:ascii="Times New Roman" w:hAnsi="Times New Roman"/>
          <w:sz w:val="24"/>
          <w:szCs w:val="24"/>
        </w:rPr>
        <w:t xml:space="preserve"> </w:t>
      </w:r>
      <w:r w:rsidR="005248B1" w:rsidRPr="00FA27E5">
        <w:rPr>
          <w:rFonts w:ascii="Times New Roman" w:hAnsi="Times New Roman"/>
          <w:sz w:val="24"/>
          <w:szCs w:val="24"/>
        </w:rPr>
        <w:t>«__»</w:t>
      </w:r>
      <w:r w:rsidRPr="00FA27E5">
        <w:rPr>
          <w:rFonts w:ascii="Times New Roman" w:hAnsi="Times New Roman"/>
          <w:sz w:val="24"/>
          <w:szCs w:val="24"/>
        </w:rPr>
        <w:t xml:space="preserve"> </w:t>
      </w:r>
      <w:r w:rsidR="005248B1" w:rsidRPr="00FA27E5">
        <w:rPr>
          <w:rFonts w:ascii="Times New Roman" w:hAnsi="Times New Roman"/>
          <w:sz w:val="24"/>
          <w:szCs w:val="24"/>
        </w:rPr>
        <w:t>_________</w:t>
      </w:r>
      <w:r w:rsidRPr="00FA27E5">
        <w:rPr>
          <w:rFonts w:ascii="Times New Roman" w:hAnsi="Times New Roman"/>
          <w:sz w:val="24"/>
          <w:szCs w:val="24"/>
        </w:rPr>
        <w:t xml:space="preserve"> 202</w:t>
      </w:r>
      <w:r w:rsidR="005248B1" w:rsidRPr="00FA27E5">
        <w:rPr>
          <w:rFonts w:ascii="Times New Roman" w:hAnsi="Times New Roman"/>
          <w:sz w:val="24"/>
          <w:szCs w:val="24"/>
        </w:rPr>
        <w:t>__</w:t>
      </w:r>
      <w:r w:rsidRPr="00FA27E5">
        <w:rPr>
          <w:rFonts w:ascii="Times New Roman" w:hAnsi="Times New Roman"/>
          <w:sz w:val="24"/>
          <w:szCs w:val="24"/>
        </w:rPr>
        <w:t xml:space="preserve"> года.</w:t>
      </w:r>
    </w:p>
    <w:p w14:paraId="5C3D6494" w14:textId="77777777" w:rsidR="00355A4E" w:rsidRPr="00FA27E5" w:rsidRDefault="00355A4E" w:rsidP="00FA27E5">
      <w:pPr>
        <w:pStyle w:val="a6"/>
        <w:rPr>
          <w:rFonts w:ascii="Times New Roman" w:hAnsi="Times New Roman"/>
          <w:sz w:val="24"/>
          <w:szCs w:val="24"/>
        </w:rPr>
      </w:pPr>
    </w:p>
    <w:p w14:paraId="75EE4265" w14:textId="0E7BE2A9"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В случае если строительство (создание) Здания не может быть завершено в срок, указанный в </w:t>
      </w:r>
      <w:r w:rsidR="003511BF" w:rsidRPr="00FA27E5">
        <w:rPr>
          <w:rFonts w:ascii="Times New Roman" w:hAnsi="Times New Roman"/>
          <w:sz w:val="24"/>
          <w:szCs w:val="24"/>
        </w:rPr>
        <w:t>п.</w:t>
      </w:r>
      <w:r w:rsidRPr="00FA27E5">
        <w:rPr>
          <w:rFonts w:ascii="Times New Roman" w:hAnsi="Times New Roman"/>
          <w:sz w:val="24"/>
          <w:szCs w:val="24"/>
        </w:rPr>
        <w:t xml:space="preserve"> 5.</w:t>
      </w:r>
      <w:r w:rsidR="003511BF" w:rsidRPr="00FA27E5">
        <w:rPr>
          <w:rFonts w:ascii="Times New Roman" w:hAnsi="Times New Roman"/>
          <w:sz w:val="24"/>
          <w:szCs w:val="24"/>
        </w:rPr>
        <w:t xml:space="preserve">2 </w:t>
      </w:r>
      <w:r w:rsidRPr="00FA27E5">
        <w:rPr>
          <w:rFonts w:ascii="Times New Roman" w:hAnsi="Times New Roman"/>
          <w:sz w:val="24"/>
          <w:szCs w:val="24"/>
        </w:rPr>
        <w:t>Договора,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50762656" w14:textId="77777777" w:rsidR="00355A4E" w:rsidRPr="00FA27E5" w:rsidRDefault="00355A4E" w:rsidP="00FA27E5">
      <w:pPr>
        <w:pStyle w:val="a6"/>
        <w:rPr>
          <w:rFonts w:ascii="Times New Roman" w:hAnsi="Times New Roman"/>
          <w:sz w:val="24"/>
          <w:szCs w:val="24"/>
        </w:rPr>
      </w:pPr>
    </w:p>
    <w:p w14:paraId="721CB516"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если строительство Здания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14:paraId="525C0DDE" w14:textId="77777777" w:rsidR="00355A4E" w:rsidRPr="00FA27E5" w:rsidRDefault="00355A4E" w:rsidP="00FA27E5">
      <w:pPr>
        <w:pStyle w:val="a6"/>
        <w:rPr>
          <w:rFonts w:ascii="Times New Roman" w:hAnsi="Times New Roman"/>
          <w:sz w:val="24"/>
          <w:szCs w:val="24"/>
        </w:rPr>
      </w:pPr>
    </w:p>
    <w:p w14:paraId="04B1CA10" w14:textId="51060568"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Здания Участник Долевого Строительства обязан выполнить обязательства, предусмотренные разделом 4 Договора, и принять Объект Долевого Строительства.</w:t>
      </w:r>
    </w:p>
    <w:p w14:paraId="33A16DE1" w14:textId="77777777" w:rsidR="00355A4E" w:rsidRPr="00FA27E5" w:rsidRDefault="00355A4E" w:rsidP="00FA27E5">
      <w:pPr>
        <w:pStyle w:val="a6"/>
        <w:rPr>
          <w:rFonts w:ascii="Times New Roman" w:hAnsi="Times New Roman"/>
          <w:sz w:val="24"/>
          <w:szCs w:val="24"/>
        </w:rPr>
      </w:pPr>
    </w:p>
    <w:p w14:paraId="30844141" w14:textId="28415D91"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С момента подписания Передаточного </w:t>
      </w:r>
      <w:r w:rsidR="00FC564B">
        <w:rPr>
          <w:rFonts w:ascii="Times New Roman" w:hAnsi="Times New Roman"/>
          <w:sz w:val="24"/>
          <w:szCs w:val="24"/>
        </w:rPr>
        <w:t>А</w:t>
      </w:r>
      <w:r w:rsidRPr="00FA27E5">
        <w:rPr>
          <w:rFonts w:ascii="Times New Roman" w:hAnsi="Times New Roman"/>
          <w:sz w:val="24"/>
          <w:szCs w:val="24"/>
        </w:rPr>
        <w:t>кта риск случайно гибели Объекта Долевого Строительства признается перешедшим к Участнику Долевого Строительства.</w:t>
      </w:r>
    </w:p>
    <w:p w14:paraId="5CC816C7" w14:textId="77777777" w:rsidR="00355A4E" w:rsidRPr="00FA27E5" w:rsidRDefault="00355A4E" w:rsidP="00FA27E5">
      <w:pPr>
        <w:pStyle w:val="a6"/>
        <w:rPr>
          <w:rFonts w:ascii="Times New Roman" w:hAnsi="Times New Roman"/>
          <w:sz w:val="24"/>
          <w:szCs w:val="24"/>
        </w:rPr>
      </w:pPr>
    </w:p>
    <w:p w14:paraId="7B8097AD" w14:textId="5492D171"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При уклонении Участника Долевого Строительства от подписания Передаточного </w:t>
      </w:r>
      <w:r w:rsidR="00FC564B">
        <w:rPr>
          <w:rFonts w:ascii="Times New Roman" w:hAnsi="Times New Roman"/>
          <w:sz w:val="24"/>
          <w:szCs w:val="24"/>
        </w:rPr>
        <w:t>А</w:t>
      </w:r>
      <w:r w:rsidRPr="00FA27E5">
        <w:rPr>
          <w:rFonts w:ascii="Times New Roman" w:hAnsi="Times New Roman"/>
          <w:sz w:val="24"/>
          <w:szCs w:val="24"/>
        </w:rPr>
        <w:t xml:space="preserve">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w:t>
      </w:r>
      <w:r w:rsidRPr="00FA27E5">
        <w:rPr>
          <w:rFonts w:ascii="Times New Roman" w:hAnsi="Times New Roman"/>
          <w:sz w:val="24"/>
          <w:szCs w:val="24"/>
        </w:rPr>
        <w:lastRenderedPageBreak/>
        <w:t xml:space="preserve">Строительства со дня составления вышеуказанного одностороннего акта о передаче Объекта Долевого Строительства. </w:t>
      </w:r>
    </w:p>
    <w:p w14:paraId="0F47CE92" w14:textId="77777777" w:rsidR="00355A4E" w:rsidRPr="00FA27E5" w:rsidRDefault="00355A4E" w:rsidP="00FA27E5">
      <w:pPr>
        <w:pStyle w:val="a6"/>
        <w:rPr>
          <w:rFonts w:ascii="Times New Roman" w:hAnsi="Times New Roman"/>
          <w:sz w:val="24"/>
          <w:szCs w:val="24"/>
        </w:rPr>
      </w:pPr>
    </w:p>
    <w:p w14:paraId="167679B1"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общего имущества Здания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Здания до момента подписания Передаточного Акта, либо составления Застройщиком одностороннего акта о передаче Объекта Долевого Строительства.</w:t>
      </w:r>
    </w:p>
    <w:p w14:paraId="5A273871" w14:textId="77777777" w:rsidR="00355A4E" w:rsidRPr="00FA27E5" w:rsidRDefault="00355A4E" w:rsidP="00FA27E5">
      <w:pPr>
        <w:pStyle w:val="a6"/>
        <w:rPr>
          <w:rFonts w:ascii="Times New Roman" w:hAnsi="Times New Roman"/>
          <w:sz w:val="24"/>
          <w:szCs w:val="24"/>
        </w:rPr>
      </w:pPr>
    </w:p>
    <w:p w14:paraId="4A5FE1F3" w14:textId="3E0F4FDF"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если в Объекте Долевого Строительства имеются какие-либо дефекты, которые препятствуют использованию Объекта Долевого Строительства по назначению (далее</w:t>
      </w:r>
      <w:r w:rsidR="008A7A8B">
        <w:rPr>
          <w:rFonts w:ascii="Times New Roman" w:hAnsi="Times New Roman"/>
          <w:sz w:val="24"/>
          <w:szCs w:val="24"/>
        </w:rPr>
        <w:t xml:space="preserve"> – </w:t>
      </w:r>
      <w:r w:rsidRPr="00FA27E5">
        <w:rPr>
          <w:rFonts w:ascii="Times New Roman" w:hAnsi="Times New Roman"/>
          <w:sz w:val="24"/>
          <w:szCs w:val="24"/>
        </w:rPr>
        <w:t>«</w:t>
      </w:r>
      <w:r w:rsidRPr="00FA27E5">
        <w:rPr>
          <w:rFonts w:ascii="Times New Roman" w:hAnsi="Times New Roman"/>
          <w:b/>
          <w:bCs/>
          <w:sz w:val="24"/>
          <w:szCs w:val="24"/>
        </w:rPr>
        <w:t>Существенные Дефекты</w:t>
      </w:r>
      <w:r w:rsidRPr="00FA27E5">
        <w:rPr>
          <w:rFonts w:ascii="Times New Roman" w:hAnsi="Times New Roman"/>
          <w:sz w:val="24"/>
          <w:szCs w:val="24"/>
        </w:rPr>
        <w:t xml:space="preserve">»), которые выявлены в процессе передачи Объекта Долевого Строительства Участнику Долевого Строительства,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90 (девяносто) календарных дней с даты подписания такой ведомости. Участник Долевого Строительства вправе отказаться от приемки Объекта Долевого Строительства и, соответственно, подписания Передаточного Акта до устранения таких Существенных Дефектов. При этом Участник Долевого Строительства не вправе требовать соразмерного уменьшения Цены Договора и компенсации расходов на устранение Существенных Дефектов. </w:t>
      </w:r>
      <w:bookmarkStart w:id="10" w:name="_Ref497997786"/>
    </w:p>
    <w:p w14:paraId="5B6C0D41" w14:textId="77777777" w:rsidR="00355A4E" w:rsidRPr="00FA27E5" w:rsidRDefault="00355A4E" w:rsidP="00FA27E5">
      <w:pPr>
        <w:pStyle w:val="a6"/>
        <w:rPr>
          <w:rFonts w:ascii="Times New Roman" w:hAnsi="Times New Roman"/>
          <w:sz w:val="24"/>
          <w:szCs w:val="24"/>
        </w:rPr>
      </w:pPr>
    </w:p>
    <w:p w14:paraId="373DAFD3" w14:textId="679BCBE2"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Участник Долевого Строительства не вправе отказаться от приемки Объекта Долевого Строительства в связи с наличием дефектов, которые не препятствуют использованию Объекта Долевого Строительства по назначению, в частности, дефектов внутренней отделки Объекта Долевого строительства (далее</w:t>
      </w:r>
      <w:r w:rsidR="008A7A8B">
        <w:rPr>
          <w:rFonts w:ascii="Times New Roman" w:hAnsi="Times New Roman"/>
          <w:sz w:val="24"/>
          <w:szCs w:val="24"/>
        </w:rPr>
        <w:t xml:space="preserve"> – </w:t>
      </w:r>
      <w:r w:rsidRPr="008A7A8B">
        <w:rPr>
          <w:rFonts w:ascii="Times New Roman" w:hAnsi="Times New Roman"/>
          <w:b/>
          <w:bCs/>
          <w:sz w:val="24"/>
          <w:szCs w:val="24"/>
        </w:rPr>
        <w:t>«Несущественные Дефекты»</w:t>
      </w:r>
      <w:r w:rsidRPr="00FA27E5">
        <w:rPr>
          <w:rFonts w:ascii="Times New Roman" w:hAnsi="Times New Roman"/>
          <w:sz w:val="24"/>
          <w:szCs w:val="24"/>
        </w:rPr>
        <w:t xml:space="preserve">).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w:t>
      </w:r>
      <w:r w:rsidR="007F312A">
        <w:rPr>
          <w:rFonts w:ascii="Times New Roman" w:hAnsi="Times New Roman"/>
          <w:sz w:val="24"/>
          <w:szCs w:val="24"/>
        </w:rPr>
        <w:t>А</w:t>
      </w:r>
      <w:r w:rsidRPr="00FA27E5">
        <w:rPr>
          <w:rFonts w:ascii="Times New Roman" w:hAnsi="Times New Roman"/>
          <w:sz w:val="24"/>
          <w:szCs w:val="24"/>
        </w:rPr>
        <w:t>кта. При этом Участник Долевого Строительства не вправе отказаться от подписания Передаточного Акта, а также требовать соразмерного уменьшения Цены Договора и компенсации расходов на устранение Несущественных Дефектов.</w:t>
      </w:r>
      <w:bookmarkStart w:id="11" w:name="_Ref497331106"/>
      <w:bookmarkEnd w:id="10"/>
    </w:p>
    <w:p w14:paraId="548F03C6" w14:textId="77777777" w:rsidR="00355A4E" w:rsidRPr="00FA27E5" w:rsidRDefault="00355A4E" w:rsidP="00FA27E5">
      <w:pPr>
        <w:pStyle w:val="a6"/>
        <w:rPr>
          <w:rFonts w:ascii="Times New Roman" w:hAnsi="Times New Roman"/>
          <w:sz w:val="24"/>
          <w:szCs w:val="24"/>
        </w:rPr>
      </w:pPr>
    </w:p>
    <w:p w14:paraId="5F9D4324"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В случае если Участник Долевого Строительства отказался от подписания Передаточного Акта в связи с наличием Существенных Дефектов, то после их устранения процедура приемки Объекта Долевого Строительства повторяется. Во </w:t>
      </w:r>
      <w:r w:rsidRPr="00FA27E5">
        <w:rPr>
          <w:rFonts w:ascii="Times New Roman" w:hAnsi="Times New Roman"/>
          <w:sz w:val="24"/>
          <w:szCs w:val="24"/>
        </w:rPr>
        <w:lastRenderedPageBreak/>
        <w:t>всех остальных случаях (в том числе при наличии Несущественных Дефектов) процедура приемки Объекта Долевого Строительства не повторяется, а факт устранения дефектов подлежит отражению в соответствующей дефектной ведомости.</w:t>
      </w:r>
      <w:bookmarkEnd w:id="11"/>
    </w:p>
    <w:p w14:paraId="2F2595EB" w14:textId="77777777" w:rsidR="00355A4E" w:rsidRPr="00FA27E5" w:rsidRDefault="00355A4E" w:rsidP="00FA27E5">
      <w:pPr>
        <w:pStyle w:val="a6"/>
        <w:rPr>
          <w:rFonts w:ascii="Times New Roman" w:hAnsi="Times New Roman"/>
          <w:sz w:val="24"/>
          <w:szCs w:val="24"/>
        </w:rPr>
      </w:pPr>
    </w:p>
    <w:p w14:paraId="12223EC9" w14:textId="5EC3265D"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Стороны договорились, что подписание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позднее срока, указанного в </w:t>
      </w:r>
      <w:r w:rsidR="003511BF" w:rsidRPr="00FA27E5">
        <w:rPr>
          <w:rFonts w:ascii="Times New Roman" w:hAnsi="Times New Roman"/>
          <w:sz w:val="24"/>
          <w:szCs w:val="24"/>
        </w:rPr>
        <w:t>п.</w:t>
      </w:r>
      <w:r w:rsidRPr="00FA27E5">
        <w:rPr>
          <w:rFonts w:ascii="Times New Roman" w:hAnsi="Times New Roman"/>
          <w:sz w:val="24"/>
          <w:szCs w:val="24"/>
        </w:rPr>
        <w:t xml:space="preserve"> 5.2</w:t>
      </w:r>
      <w:r w:rsidR="003511BF" w:rsidRPr="00FA27E5">
        <w:rPr>
          <w:rFonts w:ascii="Times New Roman" w:hAnsi="Times New Roman"/>
          <w:sz w:val="24"/>
          <w:szCs w:val="24"/>
        </w:rPr>
        <w:t xml:space="preserve"> Договора</w:t>
      </w:r>
      <w:r w:rsidRPr="00FA27E5">
        <w:rPr>
          <w:rFonts w:ascii="Times New Roman" w:hAnsi="Times New Roman"/>
          <w:sz w:val="24"/>
          <w:szCs w:val="24"/>
        </w:rPr>
        <w:t xml:space="preserve">, вызванное необходимостью выполнения работ по устранению каких-либо дефектов, не является нарушением срока, указанного в </w:t>
      </w:r>
      <w:r w:rsidR="003511BF" w:rsidRPr="00FA27E5">
        <w:rPr>
          <w:rFonts w:ascii="Times New Roman" w:hAnsi="Times New Roman"/>
          <w:sz w:val="24"/>
          <w:szCs w:val="24"/>
        </w:rPr>
        <w:t>п.</w:t>
      </w:r>
      <w:r w:rsidR="00E8235B">
        <w:rPr>
          <w:rFonts w:ascii="Times New Roman" w:hAnsi="Times New Roman"/>
          <w:sz w:val="24"/>
          <w:szCs w:val="24"/>
        </w:rPr>
        <w:t> </w:t>
      </w:r>
      <w:r w:rsidRPr="00FA27E5">
        <w:rPr>
          <w:rFonts w:ascii="Times New Roman" w:hAnsi="Times New Roman"/>
          <w:sz w:val="24"/>
          <w:szCs w:val="24"/>
        </w:rPr>
        <w:t>5.2</w:t>
      </w:r>
      <w:r w:rsidR="003511BF" w:rsidRPr="00FA27E5">
        <w:rPr>
          <w:rFonts w:ascii="Times New Roman" w:hAnsi="Times New Roman"/>
          <w:sz w:val="24"/>
          <w:szCs w:val="24"/>
        </w:rPr>
        <w:t xml:space="preserve"> </w:t>
      </w:r>
      <w:r w:rsidRPr="00FA27E5">
        <w:rPr>
          <w:rFonts w:ascii="Times New Roman" w:hAnsi="Times New Roman"/>
          <w:sz w:val="24"/>
          <w:szCs w:val="24"/>
        </w:rPr>
        <w:t>Договора.</w:t>
      </w:r>
      <w:bookmarkStart w:id="12" w:name="_Ref497339321"/>
    </w:p>
    <w:p w14:paraId="46CF5FD7" w14:textId="77777777" w:rsidR="00355A4E" w:rsidRPr="00FA27E5" w:rsidRDefault="00355A4E" w:rsidP="00FA27E5">
      <w:pPr>
        <w:pStyle w:val="a6"/>
        <w:rPr>
          <w:rFonts w:ascii="Times New Roman" w:hAnsi="Times New Roman"/>
          <w:sz w:val="24"/>
          <w:szCs w:val="24"/>
        </w:rPr>
      </w:pPr>
    </w:p>
    <w:p w14:paraId="29860425" w14:textId="41A38ACE" w:rsidR="00355A4E" w:rsidRPr="000F6459" w:rsidRDefault="004811BE" w:rsidP="00FA27E5">
      <w:pPr>
        <w:pStyle w:val="a6"/>
        <w:numPr>
          <w:ilvl w:val="1"/>
          <w:numId w:val="14"/>
        </w:numPr>
        <w:ind w:hanging="934"/>
        <w:jc w:val="both"/>
        <w:rPr>
          <w:rFonts w:ascii="Times New Roman" w:hAnsi="Times New Roman"/>
          <w:b/>
          <w:bCs/>
          <w:sz w:val="24"/>
          <w:szCs w:val="24"/>
        </w:rPr>
      </w:pPr>
      <w:r w:rsidRPr="000F6459">
        <w:rPr>
          <w:rFonts w:ascii="Times New Roman" w:hAnsi="Times New Roman"/>
          <w:sz w:val="24"/>
          <w:szCs w:val="24"/>
        </w:rPr>
        <w:t xml:space="preserve">Стороны согласовали, что немотивированным отказом Участника Долевого Строительства от подписания Передаточного </w:t>
      </w:r>
      <w:r w:rsidR="007F312A">
        <w:rPr>
          <w:rFonts w:ascii="Times New Roman" w:hAnsi="Times New Roman"/>
          <w:sz w:val="24"/>
          <w:szCs w:val="24"/>
        </w:rPr>
        <w:t>А</w:t>
      </w:r>
      <w:r w:rsidRPr="000F6459">
        <w:rPr>
          <w:rFonts w:ascii="Times New Roman" w:hAnsi="Times New Roman"/>
          <w:sz w:val="24"/>
          <w:szCs w:val="24"/>
        </w:rPr>
        <w:t>кта и приемки Объекта Долевого Строительства является:</w:t>
      </w:r>
      <w:bookmarkEnd w:id="12"/>
    </w:p>
    <w:p w14:paraId="7EB391E2" w14:textId="77777777" w:rsidR="000F6459" w:rsidRPr="000F6459" w:rsidRDefault="000F6459" w:rsidP="000F6459">
      <w:pPr>
        <w:pStyle w:val="a6"/>
        <w:rPr>
          <w:rFonts w:ascii="Times New Roman" w:hAnsi="Times New Roman"/>
          <w:b/>
          <w:bCs/>
          <w:sz w:val="24"/>
          <w:szCs w:val="24"/>
        </w:rPr>
      </w:pPr>
    </w:p>
    <w:p w14:paraId="375D0925" w14:textId="43FA449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указание на наличие Несущественных Дефектов (п.</w:t>
      </w:r>
      <w:r w:rsidR="003511BF" w:rsidRPr="000F6459">
        <w:rPr>
          <w:rFonts w:ascii="Times New Roman" w:hAnsi="Times New Roman"/>
          <w:sz w:val="24"/>
          <w:szCs w:val="24"/>
        </w:rPr>
        <w:t xml:space="preserve"> </w:t>
      </w:r>
      <w:r w:rsidRPr="000F6459">
        <w:rPr>
          <w:rFonts w:ascii="Times New Roman" w:hAnsi="Times New Roman"/>
          <w:sz w:val="24"/>
          <w:szCs w:val="24"/>
        </w:rPr>
        <w:t>5.10 Договора);</w:t>
      </w:r>
    </w:p>
    <w:p w14:paraId="1717DA09"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 xml:space="preserve">расхождение общей площади квартиры и (или) общей площади машиноместа (указанной в Передаточном Акте) относительно проектной площади квартиры и проектной площади машино-места в пределах </w:t>
      </w:r>
      <w:r w:rsidR="00A3636F" w:rsidRPr="000F6459">
        <w:rPr>
          <w:rFonts w:ascii="Times New Roman" w:hAnsi="Times New Roman"/>
          <w:sz w:val="24"/>
          <w:szCs w:val="24"/>
        </w:rPr>
        <w:t>5</w:t>
      </w:r>
      <w:r w:rsidRPr="000F6459">
        <w:rPr>
          <w:rFonts w:ascii="Times New Roman" w:hAnsi="Times New Roman"/>
          <w:sz w:val="24"/>
          <w:szCs w:val="24"/>
        </w:rPr>
        <w:t>% (</w:t>
      </w:r>
      <w:r w:rsidR="00A3636F" w:rsidRPr="000F6459">
        <w:rPr>
          <w:rFonts w:ascii="Times New Roman" w:hAnsi="Times New Roman"/>
          <w:sz w:val="24"/>
          <w:szCs w:val="24"/>
        </w:rPr>
        <w:t>Пяти</w:t>
      </w:r>
      <w:r w:rsidRPr="000F6459">
        <w:rPr>
          <w:rFonts w:ascii="Times New Roman" w:hAnsi="Times New Roman"/>
          <w:sz w:val="24"/>
          <w:szCs w:val="24"/>
        </w:rPr>
        <w:t xml:space="preserve"> процентов) в большую или меньшую сторону;</w:t>
      </w:r>
    </w:p>
    <w:p w14:paraId="6ABEAB74"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использование во внутренней отделке Объекта Долевого Строительства материалов и оборудования по выбору Застройщика без ухудшения качества отделки;</w:t>
      </w:r>
    </w:p>
    <w:p w14:paraId="40E2781D"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неоднородность и естественность дефектов природных отделочных материалов во внутренней отделке;</w:t>
      </w:r>
    </w:p>
    <w:p w14:paraId="505797BD" w14:textId="2C8D2EE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 xml:space="preserve">внесение Застройщиком изменений в </w:t>
      </w:r>
      <w:r w:rsidR="000C2E3A" w:rsidRPr="000F6459">
        <w:rPr>
          <w:rFonts w:ascii="Times New Roman" w:hAnsi="Times New Roman"/>
          <w:sz w:val="24"/>
          <w:szCs w:val="24"/>
        </w:rPr>
        <w:t>п</w:t>
      </w:r>
      <w:r w:rsidRPr="000F6459">
        <w:rPr>
          <w:rFonts w:ascii="Times New Roman" w:hAnsi="Times New Roman"/>
          <w:sz w:val="24"/>
          <w:szCs w:val="24"/>
        </w:rPr>
        <w:t xml:space="preserve">роектную </w:t>
      </w:r>
      <w:r w:rsidR="000C2E3A" w:rsidRPr="000F6459">
        <w:rPr>
          <w:rFonts w:ascii="Times New Roman" w:hAnsi="Times New Roman"/>
          <w:sz w:val="24"/>
          <w:szCs w:val="24"/>
        </w:rPr>
        <w:t>д</w:t>
      </w:r>
      <w:r w:rsidRPr="000F6459">
        <w:rPr>
          <w:rFonts w:ascii="Times New Roman" w:hAnsi="Times New Roman"/>
          <w:sz w:val="24"/>
          <w:szCs w:val="24"/>
        </w:rPr>
        <w:t xml:space="preserve">окументацию в установленном законодательством порядке, за исключением существенных изменений </w:t>
      </w:r>
      <w:r w:rsidR="000C2E3A" w:rsidRPr="000F6459">
        <w:rPr>
          <w:rFonts w:ascii="Times New Roman" w:hAnsi="Times New Roman"/>
          <w:sz w:val="24"/>
          <w:szCs w:val="24"/>
        </w:rPr>
        <w:t>п</w:t>
      </w:r>
      <w:r w:rsidRPr="000F6459">
        <w:rPr>
          <w:rFonts w:ascii="Times New Roman" w:hAnsi="Times New Roman"/>
          <w:sz w:val="24"/>
          <w:szCs w:val="24"/>
        </w:rPr>
        <w:t xml:space="preserve">роектной </w:t>
      </w:r>
      <w:r w:rsidR="000C2E3A" w:rsidRPr="000F6459">
        <w:rPr>
          <w:rFonts w:ascii="Times New Roman" w:hAnsi="Times New Roman"/>
          <w:sz w:val="24"/>
          <w:szCs w:val="24"/>
        </w:rPr>
        <w:t>д</w:t>
      </w:r>
      <w:r w:rsidRPr="000F6459">
        <w:rPr>
          <w:rFonts w:ascii="Times New Roman" w:hAnsi="Times New Roman"/>
          <w:sz w:val="24"/>
          <w:szCs w:val="24"/>
        </w:rPr>
        <w:t>окументации, в результате которых Участник Долевого Строительства лишается того, на что был вправе рассчитывать при заключении Договора.</w:t>
      </w:r>
    </w:p>
    <w:p w14:paraId="79978EA5" w14:textId="77777777" w:rsidR="00355A4E" w:rsidRPr="000F6459" w:rsidRDefault="00355A4E" w:rsidP="00FA27E5">
      <w:pPr>
        <w:pStyle w:val="a6"/>
        <w:ind w:left="851"/>
        <w:jc w:val="both"/>
        <w:rPr>
          <w:rFonts w:ascii="Times New Roman" w:hAnsi="Times New Roman"/>
          <w:b/>
          <w:bCs/>
          <w:sz w:val="24"/>
          <w:szCs w:val="24"/>
        </w:rPr>
      </w:pPr>
    </w:p>
    <w:p w14:paraId="344FF101" w14:textId="77777777" w:rsidR="003511BF" w:rsidRPr="000F6459" w:rsidRDefault="004811BE" w:rsidP="00FA27E5">
      <w:pPr>
        <w:pStyle w:val="a6"/>
        <w:numPr>
          <w:ilvl w:val="1"/>
          <w:numId w:val="14"/>
        </w:numPr>
        <w:ind w:left="851" w:hanging="993"/>
        <w:jc w:val="both"/>
        <w:rPr>
          <w:rFonts w:ascii="Times New Roman" w:hAnsi="Times New Roman"/>
          <w:b/>
          <w:bCs/>
          <w:sz w:val="24"/>
          <w:szCs w:val="24"/>
        </w:rPr>
      </w:pPr>
      <w:r w:rsidRPr="000F6459">
        <w:rPr>
          <w:rFonts w:ascii="Times New Roman" w:hAnsi="Times New Roman"/>
          <w:sz w:val="24"/>
          <w:szCs w:val="24"/>
        </w:rPr>
        <w:t xml:space="preserve">В указанных случаях Участник Долевого Строительства не вправе: </w:t>
      </w:r>
    </w:p>
    <w:p w14:paraId="28BE5FE8" w14:textId="77777777" w:rsidR="000F6459" w:rsidRPr="000F6459" w:rsidRDefault="000F6459" w:rsidP="000F6459">
      <w:pPr>
        <w:pStyle w:val="a6"/>
        <w:ind w:left="851"/>
        <w:jc w:val="both"/>
        <w:rPr>
          <w:rFonts w:ascii="Times New Roman" w:hAnsi="Times New Roman"/>
          <w:b/>
          <w:bCs/>
          <w:sz w:val="24"/>
          <w:szCs w:val="24"/>
        </w:rPr>
      </w:pPr>
    </w:p>
    <w:p w14:paraId="03E39CA5" w14:textId="77777777" w:rsidR="00946B36" w:rsidRPr="00946B36"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отказаться от Договора; </w:t>
      </w:r>
    </w:p>
    <w:p w14:paraId="28F8C89A" w14:textId="31D2ED3A"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возврата Цены Договора; </w:t>
      </w:r>
    </w:p>
    <w:p w14:paraId="58667F98" w14:textId="77777777"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отказаться от приемки Объекта Долевого Строительства; </w:t>
      </w:r>
    </w:p>
    <w:p w14:paraId="3D410D5D" w14:textId="77777777" w:rsidR="007F312A" w:rsidRPr="007F312A"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от Застройщика совершения действий по изменению Объекта Долевого Строительства; </w:t>
      </w:r>
    </w:p>
    <w:p w14:paraId="15D2C8BF" w14:textId="5F9DA147"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соразмерного уменьшения Цены Договора; </w:t>
      </w:r>
    </w:p>
    <w:p w14:paraId="05B31072" w14:textId="6F39C1F5" w:rsidR="00355A4E"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требовать компенсации расходов на изменение Объекта Долевого Строительства своими силами.</w:t>
      </w:r>
    </w:p>
    <w:p w14:paraId="7BEA6213" w14:textId="77777777" w:rsidR="00355A4E" w:rsidRPr="000F6459" w:rsidRDefault="00355A4E" w:rsidP="00FA27E5">
      <w:pPr>
        <w:pStyle w:val="a6"/>
        <w:ind w:left="851"/>
        <w:jc w:val="both"/>
        <w:rPr>
          <w:rFonts w:ascii="Times New Roman" w:hAnsi="Times New Roman"/>
          <w:sz w:val="24"/>
          <w:szCs w:val="24"/>
        </w:rPr>
      </w:pPr>
    </w:p>
    <w:p w14:paraId="2BE82850" w14:textId="77777777" w:rsidR="006812C8" w:rsidRPr="000F6459" w:rsidRDefault="004811BE" w:rsidP="00FA27E5">
      <w:pPr>
        <w:pStyle w:val="a6"/>
        <w:numPr>
          <w:ilvl w:val="1"/>
          <w:numId w:val="14"/>
        </w:numPr>
        <w:ind w:left="851" w:hanging="993"/>
        <w:jc w:val="both"/>
        <w:rPr>
          <w:rFonts w:ascii="Times New Roman" w:hAnsi="Times New Roman"/>
          <w:b/>
          <w:bCs/>
          <w:sz w:val="24"/>
          <w:szCs w:val="24"/>
        </w:rPr>
      </w:pPr>
      <w:r w:rsidRPr="000F6459">
        <w:rPr>
          <w:rFonts w:ascii="Times New Roman" w:hAnsi="Times New Roman"/>
          <w:sz w:val="24"/>
          <w:szCs w:val="24"/>
        </w:rPr>
        <w:t>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w:t>
      </w:r>
      <w:bookmarkEnd w:id="8"/>
      <w:bookmarkEnd w:id="9"/>
    </w:p>
    <w:p w14:paraId="045F54DD" w14:textId="77777777" w:rsidR="006812C8" w:rsidRPr="00931685" w:rsidRDefault="006812C8" w:rsidP="00FA27E5">
      <w:pPr>
        <w:pStyle w:val="a6"/>
        <w:rPr>
          <w:rFonts w:ascii="Times New Roman" w:hAnsi="Times New Roman"/>
          <w:sz w:val="24"/>
          <w:szCs w:val="24"/>
        </w:rPr>
      </w:pPr>
    </w:p>
    <w:p w14:paraId="4CD109AC" w14:textId="77777777" w:rsidR="006812C8" w:rsidRPr="00FA27E5" w:rsidRDefault="00F9378F" w:rsidP="00FA27E5">
      <w:pPr>
        <w:pStyle w:val="a6"/>
        <w:numPr>
          <w:ilvl w:val="0"/>
          <w:numId w:val="14"/>
        </w:numPr>
        <w:jc w:val="center"/>
        <w:rPr>
          <w:rFonts w:ascii="Times New Roman" w:hAnsi="Times New Roman"/>
          <w:b/>
          <w:bCs/>
          <w:sz w:val="40"/>
          <w:szCs w:val="40"/>
        </w:rPr>
      </w:pPr>
      <w:r w:rsidRPr="00FA27E5">
        <w:rPr>
          <w:rFonts w:ascii="Times New Roman" w:hAnsi="Times New Roman"/>
          <w:b/>
          <w:bCs/>
          <w:sz w:val="24"/>
          <w:szCs w:val="24"/>
        </w:rPr>
        <w:lastRenderedPageBreak/>
        <w:t>ГАРАНТИ</w:t>
      </w:r>
      <w:r w:rsidR="004811BE" w:rsidRPr="00FA27E5">
        <w:rPr>
          <w:rFonts w:ascii="Times New Roman" w:hAnsi="Times New Roman"/>
          <w:b/>
          <w:bCs/>
          <w:sz w:val="24"/>
          <w:szCs w:val="24"/>
        </w:rPr>
        <w:t>И КАЧЕСТВА</w:t>
      </w:r>
      <w:bookmarkStart w:id="13" w:name="_Ref520820174"/>
      <w:bookmarkStart w:id="14" w:name="_Ref497243885"/>
      <w:bookmarkStart w:id="15" w:name="_Ref338837054"/>
    </w:p>
    <w:p w14:paraId="4ADF0DD5" w14:textId="77777777" w:rsidR="006812C8" w:rsidRPr="00931685" w:rsidRDefault="006812C8" w:rsidP="00FA27E5">
      <w:pPr>
        <w:pStyle w:val="a6"/>
        <w:ind w:left="851"/>
        <w:jc w:val="both"/>
        <w:rPr>
          <w:rFonts w:ascii="Times New Roman" w:hAnsi="Times New Roman"/>
          <w:b/>
          <w:bCs/>
          <w:sz w:val="24"/>
          <w:szCs w:val="24"/>
        </w:rPr>
      </w:pPr>
    </w:p>
    <w:p w14:paraId="5DB35A89" w14:textId="18D30A3C"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Гарантийный срок в значении статьи 7 Закона № 214 (далее – «</w:t>
      </w:r>
      <w:r w:rsidRPr="00FA27E5">
        <w:rPr>
          <w:rFonts w:ascii="Times New Roman" w:hAnsi="Times New Roman"/>
          <w:b/>
          <w:bCs/>
          <w:sz w:val="24"/>
          <w:szCs w:val="24"/>
        </w:rPr>
        <w:t>Гарантийный Период</w:t>
      </w:r>
      <w:r w:rsidRPr="00FA27E5">
        <w:rPr>
          <w:rFonts w:ascii="Times New Roman" w:hAnsi="Times New Roman"/>
          <w:sz w:val="24"/>
          <w:szCs w:val="24"/>
        </w:rPr>
        <w:t xml:space="preserve">») на Объект Долевого Строительства (за исключением технологического и инженерного оборудования и внутренних отделочных работ) составляет 5 (пять) лет со дня подписания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Гарантийный Период на технологическое и инженерное оборудование, входящее в состав Объекта Долевого Строительства, составляет 3 (три) года со дня подписания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w:t>
      </w:r>
      <w:bookmarkEnd w:id="13"/>
      <w:bookmarkEnd w:id="14"/>
    </w:p>
    <w:p w14:paraId="0E3E3EB5" w14:textId="77777777" w:rsidR="006812C8" w:rsidRPr="00FA27E5" w:rsidRDefault="006812C8" w:rsidP="00FA27E5">
      <w:pPr>
        <w:pStyle w:val="a6"/>
        <w:ind w:left="851"/>
        <w:jc w:val="both"/>
        <w:rPr>
          <w:rFonts w:ascii="Times New Roman" w:hAnsi="Times New Roman"/>
          <w:sz w:val="24"/>
          <w:szCs w:val="24"/>
        </w:rPr>
      </w:pPr>
    </w:p>
    <w:p w14:paraId="69E70915" w14:textId="46188CC8"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 xml:space="preserve">В течение сроков, указанных в </w:t>
      </w:r>
      <w:r w:rsidR="00946B36">
        <w:rPr>
          <w:rFonts w:ascii="Times New Roman" w:hAnsi="Times New Roman"/>
          <w:sz w:val="24"/>
          <w:szCs w:val="24"/>
        </w:rPr>
        <w:t>п.</w:t>
      </w:r>
      <w:r w:rsidRPr="00FA27E5">
        <w:rPr>
          <w:rFonts w:ascii="Times New Roman" w:hAnsi="Times New Roman"/>
          <w:sz w:val="24"/>
          <w:szCs w:val="24"/>
        </w:rPr>
        <w:t xml:space="preserve"> 6.1</w:t>
      </w:r>
      <w:r w:rsidR="003511BF" w:rsidRPr="00FA27E5">
        <w:rPr>
          <w:rFonts w:ascii="Times New Roman" w:hAnsi="Times New Roman"/>
          <w:sz w:val="24"/>
          <w:szCs w:val="24"/>
        </w:rPr>
        <w:t xml:space="preserve"> </w:t>
      </w:r>
      <w:r w:rsidRPr="00FA27E5">
        <w:rPr>
          <w:rFonts w:ascii="Times New Roman" w:hAnsi="Times New Roman"/>
          <w:sz w:val="24"/>
          <w:szCs w:val="24"/>
        </w:rPr>
        <w:t xml:space="preserve">Договора, Застройщик несет ответственность перед Участником Долевого Строительства за качество строительства Объекта Долевого Строительства, а также за качество технологического и инженерного оборудования, входящего в состав Объекта Долевого Строительства. </w:t>
      </w:r>
      <w:bookmarkStart w:id="16" w:name="_Ref338837615"/>
      <w:bookmarkEnd w:id="15"/>
    </w:p>
    <w:p w14:paraId="5F546C41" w14:textId="77777777" w:rsidR="006812C8" w:rsidRPr="00FA27E5" w:rsidRDefault="006812C8" w:rsidP="00FA27E5">
      <w:pPr>
        <w:pStyle w:val="a6"/>
        <w:jc w:val="both"/>
        <w:rPr>
          <w:rFonts w:ascii="Times New Roman" w:hAnsi="Times New Roman"/>
          <w:sz w:val="24"/>
          <w:szCs w:val="24"/>
        </w:rPr>
      </w:pPr>
    </w:p>
    <w:p w14:paraId="53E8D493" w14:textId="77777777"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В случае выявления в течение Гарантийного Периода Существенных Дефектов, возникших по причине отступления Застройщика от требований к качеству строительства Объекта Долевого Строительства и не связанных с нормальным износом, Участник Долевого Строительства вправе потребовать от Застройщика устранения таких Существенных Дефектов в разумный срок, который в любом случае должен составлять не более 90 (девяноста) календарных дней с даты подписания Сторонами дефектной ведомости. При этом Участник Долевого Строительства не вправе требовать возмещения своих расходов на устранение недостатков или уменьшения Цены Договора в связи с обнаружением Существенных Дефектов.</w:t>
      </w:r>
    </w:p>
    <w:p w14:paraId="262FFE6B" w14:textId="77777777" w:rsidR="006812C8" w:rsidRPr="00FA27E5" w:rsidRDefault="006812C8" w:rsidP="00FA27E5">
      <w:pPr>
        <w:pStyle w:val="a6"/>
        <w:jc w:val="both"/>
        <w:rPr>
          <w:rFonts w:ascii="Times New Roman" w:hAnsi="Times New Roman"/>
          <w:sz w:val="24"/>
          <w:szCs w:val="24"/>
        </w:rPr>
      </w:pPr>
    </w:p>
    <w:p w14:paraId="5E50354B" w14:textId="77777777"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Застройщик не несет ответственности за недостатки (дефекты) Объекта Долевого Строительства, обнаруженные в пределах Гарантийного Периода,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bookmarkStart w:id="17" w:name="_Ref338837984"/>
      <w:bookmarkEnd w:id="16"/>
    </w:p>
    <w:p w14:paraId="46196C2A" w14:textId="77777777" w:rsidR="006812C8" w:rsidRPr="00FA27E5" w:rsidRDefault="006812C8" w:rsidP="00FA27E5">
      <w:pPr>
        <w:pStyle w:val="a6"/>
        <w:rPr>
          <w:rFonts w:ascii="Times New Roman" w:hAnsi="Times New Roman"/>
          <w:sz w:val="24"/>
          <w:szCs w:val="24"/>
        </w:rPr>
      </w:pPr>
    </w:p>
    <w:p w14:paraId="4493A1CB" w14:textId="77777777" w:rsidR="00323B7B" w:rsidRPr="00FA27E5" w:rsidRDefault="006812C8"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ЦЕНА ДОГОВОРА И ПОРЯДОК ОПЛАТЫ</w:t>
      </w:r>
      <w:bookmarkEnd w:id="17"/>
    </w:p>
    <w:p w14:paraId="42229BC9" w14:textId="77777777" w:rsidR="00323B7B" w:rsidRPr="00FA27E5" w:rsidRDefault="00323B7B" w:rsidP="00FA27E5">
      <w:pPr>
        <w:pStyle w:val="a6"/>
        <w:ind w:left="792"/>
        <w:jc w:val="both"/>
        <w:rPr>
          <w:rFonts w:ascii="Times New Roman" w:hAnsi="Times New Roman"/>
          <w:b/>
          <w:bCs/>
          <w:sz w:val="24"/>
          <w:szCs w:val="24"/>
        </w:rPr>
      </w:pPr>
    </w:p>
    <w:p w14:paraId="29193D45" w14:textId="29864BBC"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определяется как произведение Цены Метра, составляющей </w:t>
      </w:r>
      <w:r w:rsidR="005A5F25" w:rsidRPr="00FA27E5">
        <w:rPr>
          <w:rFonts w:ascii="Times New Roman" w:hAnsi="Times New Roman"/>
          <w:sz w:val="24"/>
          <w:szCs w:val="24"/>
        </w:rPr>
        <w:t>[•]</w:t>
      </w:r>
      <w:r w:rsidRPr="00FA27E5">
        <w:rPr>
          <w:rFonts w:ascii="Times New Roman" w:hAnsi="Times New Roman"/>
          <w:sz w:val="24"/>
          <w:szCs w:val="24"/>
        </w:rPr>
        <w:t>, и Проектной Приведённой Площади.</w:t>
      </w:r>
    </w:p>
    <w:p w14:paraId="4B8AC27D" w14:textId="77777777" w:rsidR="00323B7B" w:rsidRPr="00FA27E5" w:rsidRDefault="00323B7B" w:rsidP="00FA27E5">
      <w:pPr>
        <w:pStyle w:val="a6"/>
        <w:ind w:left="792"/>
        <w:jc w:val="both"/>
        <w:rPr>
          <w:rFonts w:ascii="Times New Roman" w:hAnsi="Times New Roman"/>
          <w:b/>
          <w:bCs/>
          <w:sz w:val="24"/>
          <w:szCs w:val="24"/>
        </w:rPr>
      </w:pPr>
    </w:p>
    <w:p w14:paraId="262E1BE0" w14:textId="00661B6C"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определенная на момент заключения Договора, составляет </w:t>
      </w:r>
      <w:r w:rsidR="005A5F25" w:rsidRPr="00FA27E5">
        <w:rPr>
          <w:rFonts w:ascii="Times New Roman" w:hAnsi="Times New Roman"/>
          <w:sz w:val="24"/>
          <w:szCs w:val="24"/>
        </w:rPr>
        <w:t>[•]</w:t>
      </w:r>
      <w:r w:rsidRPr="00FA27E5">
        <w:rPr>
          <w:rFonts w:ascii="Times New Roman" w:hAnsi="Times New Roman"/>
          <w:sz w:val="24"/>
          <w:szCs w:val="24"/>
        </w:rPr>
        <w:t>. Стороны согласовали, что 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может быть изменена без подписания дополнительного соглашения к Договору в случае, установленном п. </w:t>
      </w:r>
      <w:r w:rsidR="005A5F25" w:rsidRPr="00FA27E5">
        <w:rPr>
          <w:rFonts w:ascii="Times New Roman" w:hAnsi="Times New Roman"/>
          <w:sz w:val="24"/>
          <w:szCs w:val="24"/>
        </w:rPr>
        <w:t>7</w:t>
      </w:r>
      <w:r w:rsidRPr="00FA27E5">
        <w:rPr>
          <w:rFonts w:ascii="Times New Roman" w:hAnsi="Times New Roman"/>
          <w:sz w:val="24"/>
          <w:szCs w:val="24"/>
        </w:rPr>
        <w:t xml:space="preserve">.3 Договора, с обязательным проведением взаиморасчетов в соответствии с п. </w:t>
      </w:r>
      <w:r w:rsidR="005A5F25" w:rsidRPr="00FA27E5">
        <w:rPr>
          <w:rFonts w:ascii="Times New Roman" w:hAnsi="Times New Roman"/>
          <w:sz w:val="24"/>
          <w:szCs w:val="24"/>
        </w:rPr>
        <w:t>7</w:t>
      </w:r>
      <w:r w:rsidRPr="00FA27E5">
        <w:rPr>
          <w:rFonts w:ascii="Times New Roman" w:hAnsi="Times New Roman"/>
          <w:sz w:val="24"/>
          <w:szCs w:val="24"/>
        </w:rPr>
        <w:t>.3 Договора.</w:t>
      </w:r>
    </w:p>
    <w:p w14:paraId="51F03A23" w14:textId="77777777" w:rsidR="00323B7B" w:rsidRPr="00FA27E5" w:rsidRDefault="00323B7B" w:rsidP="00FA27E5">
      <w:pPr>
        <w:pStyle w:val="a6"/>
        <w:jc w:val="both"/>
        <w:rPr>
          <w:rFonts w:ascii="Times New Roman" w:hAnsi="Times New Roman"/>
          <w:sz w:val="24"/>
          <w:szCs w:val="24"/>
        </w:rPr>
      </w:pPr>
    </w:p>
    <w:p w14:paraId="71A47656" w14:textId="77777777" w:rsidR="00323B7B" w:rsidRPr="007F312A"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lastRenderedPageBreak/>
        <w:t>В случае, если Фактическая Приведённая Площадь будет отличаться более чем на 1 (один) % от Проектной Приведённой Площади, Стороны произведут следующие взаиморасчёты:</w:t>
      </w:r>
    </w:p>
    <w:p w14:paraId="1C5E2DB9" w14:textId="77777777" w:rsidR="007F312A" w:rsidRPr="007F312A" w:rsidRDefault="007F312A" w:rsidP="007F312A">
      <w:pPr>
        <w:pStyle w:val="a6"/>
        <w:rPr>
          <w:rFonts w:ascii="Times New Roman" w:hAnsi="Times New Roman"/>
          <w:b/>
          <w:bCs/>
          <w:sz w:val="24"/>
          <w:szCs w:val="24"/>
        </w:rPr>
      </w:pPr>
    </w:p>
    <w:p w14:paraId="431E1B69" w14:textId="12116695" w:rsidR="00323B7B" w:rsidRPr="00FA27E5" w:rsidRDefault="00323B7B" w:rsidP="00FA27E5">
      <w:pPr>
        <w:pStyle w:val="a6"/>
        <w:numPr>
          <w:ilvl w:val="2"/>
          <w:numId w:val="14"/>
        </w:numPr>
        <w:tabs>
          <w:tab w:val="left" w:pos="1843"/>
        </w:tabs>
        <w:ind w:left="1843" w:hanging="850"/>
        <w:jc w:val="both"/>
        <w:rPr>
          <w:rFonts w:ascii="Times New Roman" w:hAnsi="Times New Roman"/>
          <w:b/>
          <w:bCs/>
          <w:sz w:val="24"/>
          <w:szCs w:val="24"/>
        </w:rPr>
      </w:pPr>
      <w:r w:rsidRPr="00FA27E5">
        <w:rPr>
          <w:rFonts w:ascii="Times New Roman" w:hAnsi="Times New Roman"/>
          <w:sz w:val="24"/>
          <w:szCs w:val="24"/>
        </w:rPr>
        <w:t xml:space="preserve">Если Фактическая Приведённая Площадь окажется больше Проектной Приведённой Площади, </w:t>
      </w:r>
      <w:r w:rsidR="00FE71E0">
        <w:rPr>
          <w:rFonts w:ascii="Times New Roman" w:hAnsi="Times New Roman"/>
          <w:sz w:val="24"/>
          <w:szCs w:val="24"/>
        </w:rPr>
        <w:t>Участник Долевого Строительства</w:t>
      </w:r>
      <w:r w:rsidRPr="00FA27E5">
        <w:rPr>
          <w:rFonts w:ascii="Times New Roman" w:hAnsi="Times New Roman"/>
          <w:sz w:val="24"/>
          <w:szCs w:val="24"/>
        </w:rPr>
        <w:t xml:space="preserve"> обязуется доплатить Застройщику сумму, рассчитываемую как произведение Цены Метра и разницы между Фактической Приведённой Площадью и Проектной Приведённой Площадью. </w:t>
      </w:r>
      <w:r w:rsidR="00FE71E0">
        <w:rPr>
          <w:rFonts w:ascii="Times New Roman" w:hAnsi="Times New Roman"/>
          <w:sz w:val="24"/>
          <w:szCs w:val="24"/>
        </w:rPr>
        <w:t>Участник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уплачивает сумму, указанную в настоящем пункте Договора, в течение 5 (пяти) рабочих дней с даты получения соответствующего уведомления от Застройщика.</w:t>
      </w:r>
    </w:p>
    <w:p w14:paraId="41C4B63D" w14:textId="1AD9568C" w:rsidR="00323B7B" w:rsidRPr="00FA27E5" w:rsidRDefault="00323B7B" w:rsidP="00FA27E5">
      <w:pPr>
        <w:pStyle w:val="a6"/>
        <w:numPr>
          <w:ilvl w:val="2"/>
          <w:numId w:val="14"/>
        </w:numPr>
        <w:tabs>
          <w:tab w:val="left" w:pos="1843"/>
        </w:tabs>
        <w:ind w:left="1843" w:hanging="850"/>
        <w:jc w:val="both"/>
        <w:rPr>
          <w:rFonts w:ascii="Times New Roman" w:hAnsi="Times New Roman"/>
          <w:b/>
          <w:bCs/>
          <w:sz w:val="24"/>
          <w:szCs w:val="24"/>
        </w:rPr>
      </w:pPr>
      <w:r w:rsidRPr="00FA27E5">
        <w:rPr>
          <w:rFonts w:ascii="Times New Roman" w:hAnsi="Times New Roman"/>
          <w:sz w:val="24"/>
          <w:szCs w:val="24"/>
        </w:rPr>
        <w:t xml:space="preserve">Если Проектная Приведённая Площадь окажется больше Фактической Приведённой Площади, Застройщик обязуется вернуть </w:t>
      </w:r>
      <w:r w:rsidR="00FE71E0">
        <w:rPr>
          <w:rFonts w:ascii="Times New Roman" w:hAnsi="Times New Roman"/>
          <w:sz w:val="24"/>
          <w:szCs w:val="24"/>
        </w:rPr>
        <w:t>Участнику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 xml:space="preserve">сумму, рассчитываемую как произведение Цены Метра и разницы между Проектной Приведённой Площадью и Фактической Приведённой Площадью. Застройщик уплачивает сумму, указанную в настоящем пункте Договора, в течение 14 (четырнадцати) рабочих дней с даты получения соответствующего запроса от </w:t>
      </w:r>
      <w:r w:rsidR="00FE71E0">
        <w:rPr>
          <w:rFonts w:ascii="Times New Roman" w:hAnsi="Times New Roman"/>
          <w:sz w:val="24"/>
          <w:szCs w:val="24"/>
        </w:rPr>
        <w:t>Участника Долевого Строительства</w:t>
      </w:r>
      <w:r w:rsidRPr="00FA27E5">
        <w:rPr>
          <w:rFonts w:ascii="Times New Roman" w:hAnsi="Times New Roman"/>
          <w:sz w:val="24"/>
          <w:szCs w:val="24"/>
        </w:rPr>
        <w:t xml:space="preserve">, содержащего банковские реквизиты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в объёме достаточном для совершения банковского перевода.</w:t>
      </w:r>
    </w:p>
    <w:p w14:paraId="143C9258" w14:textId="77777777" w:rsidR="00323B7B" w:rsidRPr="00FA27E5" w:rsidRDefault="00323B7B" w:rsidP="00FA27E5">
      <w:pPr>
        <w:pStyle w:val="a6"/>
        <w:ind w:left="792"/>
        <w:jc w:val="both"/>
        <w:rPr>
          <w:rFonts w:ascii="Times New Roman" w:hAnsi="Times New Roman"/>
          <w:b/>
          <w:bCs/>
          <w:sz w:val="24"/>
          <w:szCs w:val="24"/>
        </w:rPr>
      </w:pPr>
    </w:p>
    <w:p w14:paraId="7BA91428" w14:textId="5380C034" w:rsidR="00CA1FFF" w:rsidRPr="00CA1FFF" w:rsidRDefault="00F260A0" w:rsidP="00CA1FFF">
      <w:pPr>
        <w:pStyle w:val="a6"/>
        <w:numPr>
          <w:ilvl w:val="1"/>
          <w:numId w:val="14"/>
        </w:numPr>
        <w:ind w:hanging="934"/>
        <w:jc w:val="both"/>
        <w:rPr>
          <w:rFonts w:ascii="Times New Roman" w:hAnsi="Times New Roman"/>
          <w:sz w:val="24"/>
          <w:szCs w:val="24"/>
        </w:rPr>
      </w:pPr>
      <w:r>
        <w:rPr>
          <w:rFonts w:ascii="Times New Roman" w:hAnsi="Times New Roman"/>
          <w:sz w:val="24"/>
          <w:szCs w:val="24"/>
        </w:rPr>
        <w:t>Участник Долевого Строительства</w:t>
      </w:r>
      <w:r w:rsidR="00CA1FFF" w:rsidRPr="00CA1FFF">
        <w:rPr>
          <w:rFonts w:ascii="Times New Roman" w:hAnsi="Times New Roman"/>
          <w:sz w:val="24"/>
          <w:szCs w:val="24"/>
        </w:rPr>
        <w:t xml:space="preserve"> оплачивает сумму, указанную в п. </w:t>
      </w:r>
      <w:r w:rsidR="00CA1FFF">
        <w:rPr>
          <w:rFonts w:ascii="Times New Roman" w:hAnsi="Times New Roman"/>
          <w:sz w:val="24"/>
          <w:szCs w:val="24"/>
        </w:rPr>
        <w:t>7</w:t>
      </w:r>
      <w:r w:rsidR="00CA1FFF" w:rsidRPr="00CA1FFF">
        <w:rPr>
          <w:rFonts w:ascii="Times New Roman" w:hAnsi="Times New Roman"/>
          <w:sz w:val="24"/>
          <w:szCs w:val="24"/>
        </w:rPr>
        <w:t xml:space="preserve">.2 Договора, в </w:t>
      </w:r>
      <w:r>
        <w:rPr>
          <w:rFonts w:ascii="Times New Roman" w:hAnsi="Times New Roman"/>
          <w:sz w:val="24"/>
          <w:szCs w:val="24"/>
        </w:rPr>
        <w:t>порядке, предусмотренном Приложением № 3 к Договору</w:t>
      </w:r>
      <w:r w:rsidR="00CA1FFF" w:rsidRPr="00CA1FFF">
        <w:rPr>
          <w:rFonts w:ascii="Times New Roman" w:hAnsi="Times New Roman"/>
          <w:sz w:val="24"/>
          <w:szCs w:val="24"/>
        </w:rPr>
        <w:t xml:space="preserve">. Оплата производится путём внесения соответствующей суммы на эскроу-счёт, открываемый </w:t>
      </w:r>
      <w:r>
        <w:rPr>
          <w:rFonts w:ascii="Times New Roman" w:hAnsi="Times New Roman"/>
          <w:sz w:val="24"/>
          <w:szCs w:val="24"/>
        </w:rPr>
        <w:t>Участником Долевого Строительства</w:t>
      </w:r>
      <w:r w:rsidR="00CA1FFF" w:rsidRPr="00CA1FFF">
        <w:rPr>
          <w:rFonts w:ascii="Times New Roman" w:hAnsi="Times New Roman"/>
          <w:sz w:val="24"/>
          <w:szCs w:val="24"/>
        </w:rPr>
        <w:t xml:space="preserve"> у Эскроу-Агента.</w:t>
      </w:r>
    </w:p>
    <w:p w14:paraId="418348A2" w14:textId="77777777" w:rsidR="00323B7B" w:rsidRPr="00FA27E5" w:rsidRDefault="00323B7B" w:rsidP="00FA27E5">
      <w:pPr>
        <w:pStyle w:val="a6"/>
        <w:ind w:left="792"/>
        <w:jc w:val="both"/>
        <w:rPr>
          <w:rFonts w:ascii="Times New Roman" w:hAnsi="Times New Roman"/>
          <w:b/>
          <w:bCs/>
          <w:sz w:val="24"/>
          <w:szCs w:val="24"/>
        </w:rPr>
      </w:pPr>
    </w:p>
    <w:p w14:paraId="32095565" w14:textId="647A873D"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Срок условного депонирования денежных средств на эскроу-счёте, указанном в п. </w:t>
      </w:r>
      <w:r w:rsidR="00444C59" w:rsidRPr="00FA27E5">
        <w:rPr>
          <w:rFonts w:ascii="Times New Roman" w:hAnsi="Times New Roman"/>
          <w:sz w:val="24"/>
          <w:szCs w:val="24"/>
        </w:rPr>
        <w:t>7</w:t>
      </w:r>
      <w:r w:rsidRPr="00FA27E5">
        <w:rPr>
          <w:rFonts w:ascii="Times New Roman" w:hAnsi="Times New Roman"/>
          <w:sz w:val="24"/>
          <w:szCs w:val="24"/>
        </w:rPr>
        <w:t xml:space="preserve">.4 Договора, не должен превышать срок получения разрешения на ввод в эксплуатацию Здания, указанный в </w:t>
      </w:r>
      <w:r w:rsidR="00444C59" w:rsidRPr="00FA27E5">
        <w:rPr>
          <w:rFonts w:ascii="Times New Roman" w:hAnsi="Times New Roman"/>
          <w:sz w:val="24"/>
          <w:szCs w:val="24"/>
        </w:rPr>
        <w:t>П</w:t>
      </w:r>
      <w:r w:rsidRPr="00FA27E5">
        <w:rPr>
          <w:rFonts w:ascii="Times New Roman" w:hAnsi="Times New Roman"/>
          <w:sz w:val="24"/>
          <w:szCs w:val="24"/>
        </w:rPr>
        <w:t xml:space="preserve">роектной </w:t>
      </w:r>
      <w:r w:rsidR="00444C59" w:rsidRPr="00FA27E5">
        <w:rPr>
          <w:rFonts w:ascii="Times New Roman" w:hAnsi="Times New Roman"/>
          <w:sz w:val="24"/>
          <w:szCs w:val="24"/>
        </w:rPr>
        <w:t>Д</w:t>
      </w:r>
      <w:r w:rsidRPr="00FA27E5">
        <w:rPr>
          <w:rFonts w:ascii="Times New Roman" w:hAnsi="Times New Roman"/>
          <w:sz w:val="24"/>
          <w:szCs w:val="24"/>
        </w:rPr>
        <w:t>екларации, более чем на 6 (шесть) месяцев.</w:t>
      </w:r>
    </w:p>
    <w:p w14:paraId="2B1DD7EA" w14:textId="77777777" w:rsidR="00323B7B" w:rsidRPr="00FA27E5" w:rsidRDefault="00323B7B" w:rsidP="00FA27E5">
      <w:pPr>
        <w:pStyle w:val="a6"/>
        <w:jc w:val="both"/>
        <w:rPr>
          <w:rFonts w:ascii="Times New Roman" w:hAnsi="Times New Roman"/>
          <w:sz w:val="24"/>
          <w:szCs w:val="24"/>
        </w:rPr>
      </w:pPr>
    </w:p>
    <w:p w14:paraId="4EB764C0" w14:textId="1B975488"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Обязательство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по уплате денежных средств, указанных в п. 4.2 Договора, считается исполненным с момента поступления соответствующей суммы на эскроу-счёт, открытый у Эскроу-Агента.</w:t>
      </w:r>
    </w:p>
    <w:p w14:paraId="6CA0E8CC" w14:textId="77777777" w:rsidR="00323B7B" w:rsidRPr="00FA27E5" w:rsidRDefault="00323B7B" w:rsidP="00FA27E5">
      <w:pPr>
        <w:pStyle w:val="a6"/>
        <w:jc w:val="both"/>
        <w:rPr>
          <w:rFonts w:ascii="Times New Roman" w:hAnsi="Times New Roman"/>
          <w:sz w:val="24"/>
          <w:szCs w:val="24"/>
        </w:rPr>
      </w:pPr>
    </w:p>
    <w:p w14:paraId="13056AE7" w14:textId="6C0931F5"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Все остальные обязательства </w:t>
      </w:r>
      <w:r w:rsidR="00FE71E0">
        <w:rPr>
          <w:rFonts w:ascii="Times New Roman" w:hAnsi="Times New Roman"/>
          <w:sz w:val="24"/>
          <w:szCs w:val="24"/>
        </w:rPr>
        <w:t>Участника Долевого Строительства</w:t>
      </w:r>
      <w:r w:rsidRPr="00FA27E5">
        <w:rPr>
          <w:rFonts w:ascii="Times New Roman" w:hAnsi="Times New Roman"/>
          <w:sz w:val="24"/>
          <w:szCs w:val="24"/>
        </w:rPr>
        <w:t>, предусматривающие уплату каких-либо денежных средств Застройщику (в т. ч. предусмотренные п</w:t>
      </w:r>
      <w:r w:rsidR="00444C59" w:rsidRPr="00FA27E5">
        <w:rPr>
          <w:rFonts w:ascii="Times New Roman" w:hAnsi="Times New Roman"/>
          <w:sz w:val="24"/>
          <w:szCs w:val="24"/>
        </w:rPr>
        <w:t>одп</w:t>
      </w:r>
      <w:r w:rsidRPr="00FA27E5">
        <w:rPr>
          <w:rFonts w:ascii="Times New Roman" w:hAnsi="Times New Roman"/>
          <w:sz w:val="24"/>
          <w:szCs w:val="24"/>
        </w:rPr>
        <w:t xml:space="preserve">. </w:t>
      </w:r>
      <w:r w:rsidR="00444C59" w:rsidRPr="00FA27E5">
        <w:rPr>
          <w:rFonts w:ascii="Times New Roman" w:hAnsi="Times New Roman"/>
          <w:sz w:val="24"/>
          <w:szCs w:val="24"/>
        </w:rPr>
        <w:t>(а) п. 7</w:t>
      </w:r>
      <w:r w:rsidRPr="00FA27E5">
        <w:rPr>
          <w:rFonts w:ascii="Times New Roman" w:hAnsi="Times New Roman"/>
          <w:sz w:val="24"/>
          <w:szCs w:val="24"/>
        </w:rPr>
        <w:t xml:space="preserve">.3, </w:t>
      </w:r>
      <w:r w:rsidR="00444C59" w:rsidRPr="00FA27E5">
        <w:rPr>
          <w:rFonts w:ascii="Times New Roman" w:hAnsi="Times New Roman"/>
          <w:sz w:val="24"/>
          <w:szCs w:val="24"/>
        </w:rPr>
        <w:t xml:space="preserve">п. </w:t>
      </w:r>
      <w:r w:rsidR="007F312A">
        <w:rPr>
          <w:rFonts w:ascii="Times New Roman" w:hAnsi="Times New Roman"/>
          <w:sz w:val="24"/>
          <w:szCs w:val="24"/>
        </w:rPr>
        <w:t>9.3, п. 9.6</w:t>
      </w:r>
      <w:r w:rsidRPr="00FA27E5">
        <w:rPr>
          <w:rFonts w:ascii="Times New Roman" w:hAnsi="Times New Roman"/>
          <w:sz w:val="24"/>
          <w:szCs w:val="24"/>
        </w:rPr>
        <w:t xml:space="preserve"> Договора), считаются исполненными с момента зачисления денежных средств на расчётный счёт Застройщика.</w:t>
      </w:r>
    </w:p>
    <w:p w14:paraId="51E2DCE9" w14:textId="77777777" w:rsidR="00323B7B" w:rsidRPr="00FA27E5" w:rsidRDefault="00323B7B" w:rsidP="00FA27E5">
      <w:pPr>
        <w:pStyle w:val="a6"/>
        <w:jc w:val="both"/>
        <w:rPr>
          <w:rFonts w:ascii="Times New Roman" w:hAnsi="Times New Roman"/>
          <w:sz w:val="24"/>
          <w:szCs w:val="24"/>
        </w:rPr>
      </w:pPr>
    </w:p>
    <w:p w14:paraId="35753988" w14:textId="7966193C" w:rsidR="00323B7B" w:rsidRPr="006E2B8E" w:rsidRDefault="00323B7B" w:rsidP="006E2B8E">
      <w:pPr>
        <w:pStyle w:val="a6"/>
        <w:numPr>
          <w:ilvl w:val="1"/>
          <w:numId w:val="14"/>
        </w:numPr>
        <w:ind w:hanging="934"/>
        <w:jc w:val="both"/>
        <w:rPr>
          <w:rFonts w:ascii="Times New Roman" w:hAnsi="Times New Roman"/>
          <w:b/>
          <w:bCs/>
          <w:sz w:val="24"/>
          <w:szCs w:val="24"/>
        </w:rPr>
      </w:pPr>
      <w:r w:rsidRPr="006E2B8E">
        <w:rPr>
          <w:rFonts w:ascii="Times New Roman" w:hAnsi="Times New Roman"/>
          <w:sz w:val="24"/>
          <w:szCs w:val="24"/>
        </w:rPr>
        <w:t xml:space="preserve">В случае, если к моменту передачи Объекта </w:t>
      </w:r>
      <w:r w:rsidR="00FE71E0">
        <w:rPr>
          <w:rFonts w:ascii="Times New Roman" w:hAnsi="Times New Roman"/>
          <w:sz w:val="24"/>
          <w:szCs w:val="24"/>
        </w:rPr>
        <w:t>Участнику Долевого Строительства</w:t>
      </w:r>
      <w:r w:rsidR="00FE71E0" w:rsidRPr="00FA27E5">
        <w:rPr>
          <w:rFonts w:ascii="Times New Roman" w:hAnsi="Times New Roman"/>
          <w:sz w:val="24"/>
          <w:szCs w:val="24"/>
        </w:rPr>
        <w:t xml:space="preserve"> </w:t>
      </w:r>
      <w:r w:rsidRPr="006E2B8E">
        <w:rPr>
          <w:rFonts w:ascii="Times New Roman" w:hAnsi="Times New Roman"/>
          <w:sz w:val="24"/>
          <w:szCs w:val="24"/>
        </w:rPr>
        <w:t xml:space="preserve">Цена </w:t>
      </w:r>
      <w:r w:rsidR="008A7A8B">
        <w:rPr>
          <w:rFonts w:ascii="Times New Roman" w:hAnsi="Times New Roman"/>
          <w:sz w:val="24"/>
          <w:szCs w:val="24"/>
        </w:rPr>
        <w:t xml:space="preserve">Договора </w:t>
      </w:r>
      <w:r w:rsidRPr="006E2B8E">
        <w:rPr>
          <w:rFonts w:ascii="Times New Roman" w:hAnsi="Times New Roman"/>
          <w:sz w:val="24"/>
          <w:szCs w:val="24"/>
        </w:rPr>
        <w:t xml:space="preserve">не будет оплачена полностью (с учётом доплаты в соответствии с п. 4.3.1 Договора), Стороны отражают в Акте размер задолженности </w:t>
      </w:r>
      <w:r w:rsidR="00FE71E0">
        <w:rPr>
          <w:rFonts w:ascii="Times New Roman" w:hAnsi="Times New Roman"/>
          <w:sz w:val="24"/>
          <w:szCs w:val="24"/>
        </w:rPr>
        <w:t xml:space="preserve">Участника </w:t>
      </w:r>
      <w:r w:rsidR="00FE71E0">
        <w:rPr>
          <w:rFonts w:ascii="Times New Roman" w:hAnsi="Times New Roman"/>
          <w:sz w:val="24"/>
          <w:szCs w:val="24"/>
        </w:rPr>
        <w:lastRenderedPageBreak/>
        <w:t>Долевого Строительства</w:t>
      </w:r>
      <w:r w:rsidRPr="006E2B8E">
        <w:rPr>
          <w:rFonts w:ascii="Times New Roman" w:hAnsi="Times New Roman"/>
          <w:sz w:val="24"/>
          <w:szCs w:val="24"/>
        </w:rPr>
        <w:t xml:space="preserve">, а Объект (право собственности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6E2B8E">
        <w:rPr>
          <w:rFonts w:ascii="Times New Roman" w:hAnsi="Times New Roman"/>
          <w:sz w:val="24"/>
          <w:szCs w:val="24"/>
        </w:rPr>
        <w:t>на Объект) поступает в залог Застройщика в обеспечение исполнения обязательства по оплате Цены.</w:t>
      </w:r>
      <w:r w:rsidR="006E2B8E" w:rsidRPr="006E2B8E">
        <w:rPr>
          <w:rFonts w:ascii="Times New Roman" w:hAnsi="Times New Roman"/>
          <w:sz w:val="24"/>
          <w:szCs w:val="24"/>
        </w:rPr>
        <w:t xml:space="preserve"> </w:t>
      </w:r>
      <w:r w:rsidRPr="006E2B8E">
        <w:rPr>
          <w:rFonts w:ascii="Times New Roman" w:hAnsi="Times New Roman"/>
          <w:sz w:val="24"/>
          <w:szCs w:val="24"/>
        </w:rPr>
        <w:t>Стороны обязуются подать в уполномоченный орган все необходимые заявления и документы в целях государственной регистрации в отношении Объекта ипотеки (залога) в пользу Застройщика.</w:t>
      </w:r>
    </w:p>
    <w:p w14:paraId="6D2CED9F" w14:textId="77777777" w:rsidR="00323B7B" w:rsidRPr="00FA27E5" w:rsidRDefault="00323B7B" w:rsidP="00FA27E5">
      <w:pPr>
        <w:pStyle w:val="a6"/>
        <w:jc w:val="both"/>
        <w:rPr>
          <w:rFonts w:ascii="Times New Roman" w:hAnsi="Times New Roman"/>
          <w:sz w:val="24"/>
          <w:szCs w:val="24"/>
        </w:rPr>
      </w:pPr>
    </w:p>
    <w:p w14:paraId="23529623" w14:textId="71BB5E05" w:rsidR="00444C59"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если в Акте не содержится информация об отсутствии задолженности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перед Застройщиком, такая задолженность предполагается.</w:t>
      </w:r>
      <w:bookmarkStart w:id="18" w:name="_Ref497329031"/>
    </w:p>
    <w:p w14:paraId="325670F1" w14:textId="77777777" w:rsidR="00444C59" w:rsidRPr="00FA27E5" w:rsidRDefault="00444C59" w:rsidP="00FA27E5">
      <w:pPr>
        <w:pStyle w:val="a6"/>
        <w:rPr>
          <w:rFonts w:ascii="Times New Roman" w:hAnsi="Times New Roman"/>
          <w:sz w:val="23"/>
          <w:szCs w:val="23"/>
        </w:rPr>
      </w:pPr>
    </w:p>
    <w:p w14:paraId="003E697E" w14:textId="77777777" w:rsidR="00444C59"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УСТУПКА ПРАВ И ОБЯЗАННОСТЕЙ</w:t>
      </w:r>
      <w:bookmarkEnd w:id="18"/>
    </w:p>
    <w:p w14:paraId="52D2A96F" w14:textId="77777777" w:rsidR="00444C59" w:rsidRPr="00FA27E5" w:rsidRDefault="00444C59" w:rsidP="00FA27E5">
      <w:pPr>
        <w:pStyle w:val="a6"/>
        <w:ind w:left="792"/>
        <w:jc w:val="both"/>
        <w:rPr>
          <w:rFonts w:ascii="Times New Roman" w:hAnsi="Times New Roman"/>
          <w:b/>
          <w:bCs/>
          <w:sz w:val="24"/>
          <w:szCs w:val="24"/>
        </w:rPr>
      </w:pPr>
    </w:p>
    <w:p w14:paraId="061BF716" w14:textId="6FA64FD2"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Уступка Участником Долевого Строительства прав и</w:t>
      </w:r>
      <w:r w:rsidR="00444C59" w:rsidRPr="00FA27E5">
        <w:rPr>
          <w:rFonts w:ascii="Times New Roman" w:hAnsi="Times New Roman"/>
          <w:sz w:val="24"/>
          <w:szCs w:val="24"/>
        </w:rPr>
        <w:t xml:space="preserve"> </w:t>
      </w:r>
      <w:r w:rsidRPr="00FA27E5">
        <w:rPr>
          <w:rFonts w:ascii="Times New Roman" w:hAnsi="Times New Roman"/>
          <w:sz w:val="24"/>
          <w:szCs w:val="24"/>
        </w:rPr>
        <w:t xml:space="preserve">(или) обязанностей по Договору иному лицу допускается только с момента государственной регистрации Договора до момента подписания Сторонами Передаточного </w:t>
      </w:r>
      <w:r w:rsidR="007F312A">
        <w:rPr>
          <w:rFonts w:ascii="Times New Roman" w:hAnsi="Times New Roman"/>
          <w:sz w:val="24"/>
          <w:szCs w:val="24"/>
        </w:rPr>
        <w:t>А</w:t>
      </w:r>
      <w:r w:rsidRPr="00FA27E5">
        <w:rPr>
          <w:rFonts w:ascii="Times New Roman" w:hAnsi="Times New Roman"/>
          <w:sz w:val="24"/>
          <w:szCs w:val="24"/>
        </w:rPr>
        <w:t>кта при условии полной оплаты Цены Договора.</w:t>
      </w:r>
    </w:p>
    <w:p w14:paraId="0C826377" w14:textId="77777777" w:rsidR="00444C59" w:rsidRPr="00FA27E5" w:rsidRDefault="00444C59" w:rsidP="00FA27E5">
      <w:pPr>
        <w:pStyle w:val="a6"/>
        <w:ind w:left="792"/>
        <w:jc w:val="both"/>
        <w:rPr>
          <w:rFonts w:ascii="Times New Roman" w:hAnsi="Times New Roman"/>
          <w:b/>
          <w:bCs/>
          <w:sz w:val="24"/>
          <w:szCs w:val="24"/>
        </w:rPr>
      </w:pPr>
    </w:p>
    <w:p w14:paraId="600F67E6"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случае неполной уплаты Участником Долевого Строительства Цены Договора, уступка Участником Долевого Строительства прав и(или) обязанностей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w:t>
      </w:r>
      <w:r w:rsidR="00444C59" w:rsidRPr="00FA27E5">
        <w:rPr>
          <w:rFonts w:ascii="Times New Roman" w:hAnsi="Times New Roman"/>
          <w:sz w:val="24"/>
          <w:szCs w:val="24"/>
        </w:rPr>
        <w:t>.</w:t>
      </w:r>
    </w:p>
    <w:p w14:paraId="4A11C2EA" w14:textId="77777777" w:rsidR="00444C59" w:rsidRPr="00FA27E5" w:rsidRDefault="00444C59" w:rsidP="00FA27E5">
      <w:pPr>
        <w:pStyle w:val="a6"/>
        <w:jc w:val="both"/>
        <w:rPr>
          <w:rFonts w:ascii="Times New Roman" w:hAnsi="Times New Roman"/>
          <w:sz w:val="24"/>
          <w:szCs w:val="24"/>
        </w:rPr>
      </w:pPr>
    </w:p>
    <w:p w14:paraId="778CE44A"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Стороны пришли к соглашению, что в случае намерений Участника Долевого Строительства произвести уступку прав (требования) на Объект Долевого Строительства полностью или частично, Участник Долевого Строительства обязуется направить Застройщику уведомление не позднее чем за 10 (десять) рабочих дней до планируемой даты подписания соглашения об уступке прав (требования) на Объект Долевого Строительства.</w:t>
      </w:r>
    </w:p>
    <w:p w14:paraId="731EEDC8" w14:textId="77777777" w:rsidR="00444C59" w:rsidRPr="00FA27E5" w:rsidRDefault="00444C59" w:rsidP="00FA27E5">
      <w:pPr>
        <w:pStyle w:val="a6"/>
        <w:jc w:val="both"/>
        <w:rPr>
          <w:rFonts w:ascii="Times New Roman" w:hAnsi="Times New Roman"/>
          <w:sz w:val="24"/>
          <w:szCs w:val="24"/>
        </w:rPr>
      </w:pPr>
    </w:p>
    <w:p w14:paraId="1E0B6750" w14:textId="7ED16613"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Замена Участника Долевого Строительства по Договору считается состоявшейся с момента государственной регистрации соглашения об уступке прав в Едином государственном реестре недвижимости. В течение 10 (десяти) рабочих дней с момента такой регистрации Участник Долевого Строительства обязан предоставить Застройщику копию соглашения об уступке со штампом регистрирующего органа. Ответственность за последствия неисполнения данного обязательства лежит на Участнике Долевого Строительства.</w:t>
      </w:r>
    </w:p>
    <w:p w14:paraId="368722E2" w14:textId="77777777" w:rsidR="00444C59" w:rsidRPr="00FA27E5" w:rsidRDefault="00444C59" w:rsidP="00FA27E5">
      <w:pPr>
        <w:pStyle w:val="a6"/>
        <w:jc w:val="both"/>
        <w:rPr>
          <w:rFonts w:ascii="Times New Roman" w:hAnsi="Times New Roman"/>
          <w:sz w:val="24"/>
          <w:szCs w:val="24"/>
        </w:rPr>
      </w:pPr>
    </w:p>
    <w:p w14:paraId="3AD29A49" w14:textId="4245F14C"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той мере, в которой это допускается применимым законодательством, Застройщик вправе по своему усмотрению в любой момент уступать свои права или обязанности по Договору (как в целом, так и в части).</w:t>
      </w:r>
    </w:p>
    <w:p w14:paraId="3C75C5E0" w14:textId="77777777" w:rsidR="00444C59" w:rsidRPr="00FA27E5" w:rsidRDefault="00444C59" w:rsidP="00FA27E5">
      <w:pPr>
        <w:pStyle w:val="a6"/>
        <w:jc w:val="both"/>
        <w:rPr>
          <w:rFonts w:ascii="Times New Roman" w:hAnsi="Times New Roman"/>
          <w:sz w:val="24"/>
          <w:szCs w:val="24"/>
        </w:rPr>
      </w:pPr>
    </w:p>
    <w:p w14:paraId="155F12C5" w14:textId="77777777" w:rsidR="00444C59" w:rsidRPr="00FA27E5" w:rsidRDefault="00444C59" w:rsidP="00FA27E5">
      <w:pPr>
        <w:pStyle w:val="a6"/>
        <w:numPr>
          <w:ilvl w:val="0"/>
          <w:numId w:val="14"/>
        </w:numPr>
        <w:jc w:val="center"/>
        <w:rPr>
          <w:rFonts w:ascii="Times New Roman" w:hAnsi="Times New Roman"/>
          <w:b/>
          <w:bCs/>
          <w:sz w:val="24"/>
          <w:szCs w:val="24"/>
        </w:rPr>
      </w:pPr>
      <w:bookmarkStart w:id="19" w:name="_Ref468964519"/>
      <w:r w:rsidRPr="00FA27E5">
        <w:rPr>
          <w:rFonts w:ascii="Times New Roman" w:hAnsi="Times New Roman"/>
          <w:b/>
          <w:bCs/>
          <w:sz w:val="24"/>
          <w:szCs w:val="24"/>
        </w:rPr>
        <w:t>ОТВЕТСТВЕННОСТЬ СТОРОН</w:t>
      </w:r>
      <w:bookmarkStart w:id="20" w:name="_Ref499554638"/>
      <w:bookmarkStart w:id="21" w:name="_Ref468964275"/>
    </w:p>
    <w:p w14:paraId="302CE3B4" w14:textId="77777777" w:rsidR="00444C59" w:rsidRPr="00FA27E5" w:rsidRDefault="00444C59" w:rsidP="00FA27E5">
      <w:pPr>
        <w:pStyle w:val="a6"/>
        <w:ind w:left="792"/>
        <w:jc w:val="both"/>
        <w:rPr>
          <w:rFonts w:ascii="Times New Roman" w:hAnsi="Times New Roman"/>
          <w:b/>
          <w:bCs/>
          <w:sz w:val="24"/>
          <w:szCs w:val="24"/>
        </w:rPr>
      </w:pPr>
    </w:p>
    <w:p w14:paraId="3E06FF05" w14:textId="03E61114"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lastRenderedPageBreak/>
        <w:t>Стороны несут ответственность за неисполнение или ненадлежащее исполнение своих обязательств по Договору в порядке, предусмотренном Законом № 214.</w:t>
      </w:r>
    </w:p>
    <w:p w14:paraId="11E9F214" w14:textId="77777777" w:rsidR="00444C59" w:rsidRPr="00FA27E5" w:rsidRDefault="00444C59" w:rsidP="00FA27E5">
      <w:pPr>
        <w:pStyle w:val="a6"/>
        <w:ind w:left="792"/>
        <w:jc w:val="both"/>
        <w:rPr>
          <w:rFonts w:ascii="Times New Roman" w:hAnsi="Times New Roman"/>
          <w:b/>
          <w:bCs/>
          <w:sz w:val="24"/>
          <w:szCs w:val="24"/>
        </w:rPr>
      </w:pPr>
    </w:p>
    <w:p w14:paraId="2790675E"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14:paraId="69DA4674" w14:textId="77777777" w:rsidR="00444C59" w:rsidRPr="00FA27E5" w:rsidRDefault="00444C59" w:rsidP="00FA27E5">
      <w:pPr>
        <w:pStyle w:val="a6"/>
        <w:rPr>
          <w:rFonts w:ascii="Times New Roman" w:eastAsia="MS Mincho" w:hAnsi="Times New Roman"/>
          <w:sz w:val="24"/>
          <w:szCs w:val="24"/>
        </w:rPr>
      </w:pPr>
    </w:p>
    <w:p w14:paraId="62034215"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Участник Долевого Строительства не вправе устанавливать внешние блоки кондиционеров, а также другие дополнительные конструкции на фасаде Здания,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14:paraId="320AFDF7" w14:textId="77777777" w:rsidR="00444C59" w:rsidRPr="00FA27E5" w:rsidRDefault="00444C59" w:rsidP="00FA27E5">
      <w:pPr>
        <w:pStyle w:val="a6"/>
        <w:rPr>
          <w:rFonts w:ascii="Times New Roman" w:eastAsia="MS Mincho" w:hAnsi="Times New Roman"/>
          <w:sz w:val="24"/>
          <w:szCs w:val="24"/>
        </w:rPr>
      </w:pPr>
    </w:p>
    <w:p w14:paraId="6A1DB928" w14:textId="2352F1EF"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В случае нарушения срока передачи Объекта Долевого Строительства в установленный Договором срок,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действовавшей на день </w:t>
      </w:r>
      <w:r w:rsidR="002033C3" w:rsidRPr="00FA27E5">
        <w:rPr>
          <w:rFonts w:ascii="Times New Roman" w:eastAsia="MS Mincho" w:hAnsi="Times New Roman"/>
          <w:sz w:val="24"/>
          <w:szCs w:val="24"/>
        </w:rPr>
        <w:t>исполнения обязательства</w:t>
      </w:r>
      <w:r w:rsidRPr="00FA27E5">
        <w:rPr>
          <w:rFonts w:ascii="Times New Roman" w:eastAsia="MS Mincho" w:hAnsi="Times New Roman"/>
          <w:sz w:val="24"/>
          <w:szCs w:val="24"/>
        </w:rPr>
        <w:t>, от Цены Договора за каждый день просрочки, если иной размер неустойки не установлен Законом № 214.</w:t>
      </w:r>
      <w:bookmarkStart w:id="22" w:name="_Ref517687353"/>
    </w:p>
    <w:p w14:paraId="1155243A" w14:textId="77777777" w:rsidR="00444C59" w:rsidRPr="00FA27E5" w:rsidRDefault="00444C59" w:rsidP="00FA27E5">
      <w:pPr>
        <w:pStyle w:val="a6"/>
        <w:rPr>
          <w:rFonts w:ascii="Times New Roman" w:hAnsi="Times New Roman"/>
          <w:sz w:val="24"/>
          <w:szCs w:val="24"/>
        </w:rPr>
      </w:pPr>
    </w:p>
    <w:p w14:paraId="77582DCF" w14:textId="58E10B6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просрочки Участником Долевого Строительства уплаты Цены Договора на срок более 2 (двух) месяцев Застройщик будет вправе отказаться от исполнения Договора в одностороннем внесудебном порядке в соответствии </w:t>
      </w:r>
      <w:r w:rsidR="003D0D4B">
        <w:rPr>
          <w:rFonts w:ascii="Times New Roman" w:hAnsi="Times New Roman"/>
          <w:sz w:val="24"/>
          <w:szCs w:val="24"/>
        </w:rPr>
        <w:t>п.</w:t>
      </w:r>
      <w:r w:rsidRPr="00FA27E5">
        <w:rPr>
          <w:rFonts w:ascii="Times New Roman" w:hAnsi="Times New Roman"/>
          <w:sz w:val="24"/>
          <w:szCs w:val="24"/>
        </w:rPr>
        <w:t xml:space="preserve"> 10.3</w:t>
      </w:r>
      <w:r w:rsidR="003D0D4B">
        <w:rPr>
          <w:rFonts w:ascii="Times New Roman" w:hAnsi="Times New Roman"/>
          <w:sz w:val="24"/>
          <w:szCs w:val="24"/>
        </w:rPr>
        <w:t xml:space="preserve"> </w:t>
      </w:r>
      <w:r w:rsidRPr="00FA27E5">
        <w:rPr>
          <w:rFonts w:ascii="Times New Roman" w:hAnsi="Times New Roman"/>
          <w:sz w:val="24"/>
          <w:szCs w:val="24"/>
        </w:rPr>
        <w:t>Договора</w:t>
      </w:r>
      <w:bookmarkEnd w:id="20"/>
      <w:bookmarkEnd w:id="22"/>
      <w:r w:rsidRPr="00FA27E5">
        <w:rPr>
          <w:rFonts w:ascii="Times New Roman" w:hAnsi="Times New Roman"/>
          <w:sz w:val="24"/>
          <w:szCs w:val="24"/>
        </w:rPr>
        <w:t>.</w:t>
      </w:r>
      <w:bookmarkStart w:id="23" w:name="_Ref517687224"/>
      <w:bookmarkStart w:id="24" w:name="_Ref468965962"/>
      <w:bookmarkEnd w:id="21"/>
    </w:p>
    <w:p w14:paraId="0CE2430E" w14:textId="77777777" w:rsidR="00444C59" w:rsidRPr="00FA27E5" w:rsidRDefault="00444C59" w:rsidP="00FA27E5">
      <w:pPr>
        <w:pStyle w:val="a6"/>
        <w:rPr>
          <w:rFonts w:ascii="Times New Roman" w:hAnsi="Times New Roman"/>
          <w:sz w:val="24"/>
          <w:szCs w:val="24"/>
        </w:rPr>
      </w:pPr>
    </w:p>
    <w:p w14:paraId="22EE21D0" w14:textId="528F8F18" w:rsidR="005C369F"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случае нарушения установленного Договором срока оплаты Цены Договора и (или) доплаты Цены Договора в соответствии с п.</w:t>
      </w:r>
      <w:r w:rsidR="00FA27E5">
        <w:rPr>
          <w:rFonts w:ascii="Times New Roman" w:hAnsi="Times New Roman"/>
          <w:sz w:val="24"/>
          <w:szCs w:val="24"/>
        </w:rPr>
        <w:t xml:space="preserve"> </w:t>
      </w:r>
      <w:r w:rsidRPr="00FA27E5">
        <w:rPr>
          <w:rFonts w:ascii="Times New Roman" w:hAnsi="Times New Roman"/>
          <w:sz w:val="24"/>
          <w:szCs w:val="24"/>
        </w:rPr>
        <w:t>7.8</w:t>
      </w:r>
      <w:r w:rsidR="00FA27E5">
        <w:rPr>
          <w:rFonts w:ascii="Times New Roman" w:hAnsi="Times New Roman"/>
          <w:sz w:val="24"/>
          <w:szCs w:val="24"/>
        </w:rPr>
        <w:t xml:space="preserve"> </w:t>
      </w:r>
      <w:r w:rsidRPr="00FA27E5">
        <w:rPr>
          <w:rFonts w:ascii="Times New Roman" w:hAnsi="Times New Roman"/>
          <w:sz w:val="24"/>
          <w:szCs w:val="24"/>
        </w:rPr>
        <w:t>Договора, Участник Долевого Строительства уплачивает Застройщику неустойку в размере одной трехсотой ставки рефинансирования, установленной Центральным банком Российской Федерации, действующей на день исполнения обязательства, от суммы просроченного платежа за каждый день просрочки.</w:t>
      </w:r>
      <w:bookmarkStart w:id="25" w:name="_Ref497336330"/>
      <w:bookmarkEnd w:id="23"/>
      <w:bookmarkEnd w:id="24"/>
    </w:p>
    <w:p w14:paraId="2493F823" w14:textId="77777777" w:rsidR="005C369F" w:rsidRPr="00FA27E5" w:rsidRDefault="005C369F" w:rsidP="00FA27E5">
      <w:pPr>
        <w:pStyle w:val="a6"/>
        <w:jc w:val="both"/>
        <w:rPr>
          <w:rFonts w:ascii="Times New Roman" w:hAnsi="Times New Roman"/>
          <w:sz w:val="24"/>
          <w:szCs w:val="24"/>
        </w:rPr>
      </w:pPr>
    </w:p>
    <w:p w14:paraId="45F67FE3" w14:textId="77777777" w:rsidR="005C369F"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РАСТОРЖЕНИЕ ДОГОВОРА</w:t>
      </w:r>
      <w:bookmarkEnd w:id="19"/>
      <w:bookmarkEnd w:id="25"/>
    </w:p>
    <w:p w14:paraId="2E3D26B8" w14:textId="77777777" w:rsidR="005C369F" w:rsidRPr="00EB13C2" w:rsidRDefault="005C369F" w:rsidP="00FA27E5">
      <w:pPr>
        <w:pStyle w:val="a6"/>
        <w:ind w:left="792"/>
        <w:jc w:val="both"/>
        <w:rPr>
          <w:rFonts w:ascii="Times New Roman" w:hAnsi="Times New Roman"/>
          <w:b/>
          <w:bCs/>
          <w:sz w:val="24"/>
          <w:szCs w:val="24"/>
        </w:rPr>
      </w:pPr>
    </w:p>
    <w:p w14:paraId="71A241E0" w14:textId="68716BB3"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Расторжение или изменение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пункте 10.2. Договора. </w:t>
      </w:r>
    </w:p>
    <w:p w14:paraId="63F8EC7A" w14:textId="77777777" w:rsidR="005C369F" w:rsidRPr="00EB13C2" w:rsidRDefault="005C369F" w:rsidP="00FA27E5">
      <w:pPr>
        <w:pStyle w:val="a6"/>
        <w:ind w:left="792"/>
        <w:jc w:val="both"/>
        <w:rPr>
          <w:rFonts w:ascii="Times New Roman" w:hAnsi="Times New Roman"/>
          <w:b/>
          <w:bCs/>
          <w:sz w:val="24"/>
          <w:szCs w:val="24"/>
        </w:rPr>
      </w:pPr>
    </w:p>
    <w:p w14:paraId="05FD1930" w14:textId="6F0AA004"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Односторонний отказ Сторон от исполнения Договора возможен только в случае и в порядке, предусмотренном Законом № 214. В данном случае,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59BBF02C" w14:textId="77777777" w:rsidR="005C369F" w:rsidRPr="00FA27E5" w:rsidRDefault="005C369F" w:rsidP="00FA27E5">
      <w:pPr>
        <w:pStyle w:val="a6"/>
        <w:jc w:val="both"/>
        <w:rPr>
          <w:rFonts w:ascii="Times New Roman" w:hAnsi="Times New Roman"/>
          <w:sz w:val="24"/>
          <w:szCs w:val="24"/>
        </w:rPr>
      </w:pPr>
    </w:p>
    <w:p w14:paraId="25ED7087" w14:textId="5BE52C89"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lastRenderedPageBreak/>
        <w:t>Застройщик имеет право в одностороннем внесудебном порядке расторгнуть Договор в случае просрочки внесения платежа более чем два месяца. В случае просрочки оплаты Цены Договора Застройщик направляет Участнику Долевого Строительства сообщение о необходимости оплаты Цена Договора и последствиях неоплаты. Сообщение направляется по почте заказным письмом с описью вложения и уведомлением о вручении по адресу, указанному в Договоре.</w:t>
      </w:r>
    </w:p>
    <w:p w14:paraId="2102AB69" w14:textId="77777777" w:rsidR="005C369F" w:rsidRPr="00FA27E5" w:rsidRDefault="005C369F" w:rsidP="00FA27E5">
      <w:pPr>
        <w:pStyle w:val="a6"/>
        <w:jc w:val="both"/>
        <w:rPr>
          <w:rFonts w:ascii="Times New Roman" w:hAnsi="Times New Roman"/>
          <w:sz w:val="24"/>
          <w:szCs w:val="24"/>
        </w:rPr>
      </w:pPr>
    </w:p>
    <w:p w14:paraId="2F3B45CC" w14:textId="35A15962" w:rsidR="005C369F" w:rsidRPr="00FA27E5" w:rsidRDefault="004D764D"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В случае расторжения Договора по основаниям, </w:t>
      </w:r>
      <w:r w:rsidR="00FA27E5" w:rsidRPr="00FA27E5">
        <w:rPr>
          <w:rFonts w:ascii="Times New Roman" w:hAnsi="Times New Roman"/>
          <w:sz w:val="24"/>
          <w:szCs w:val="24"/>
        </w:rPr>
        <w:t>предусмотренным законом</w:t>
      </w:r>
      <w:r w:rsidRPr="00FA27E5">
        <w:rPr>
          <w:rFonts w:ascii="Times New Roman" w:hAnsi="Times New Roman"/>
          <w:sz w:val="24"/>
          <w:szCs w:val="24"/>
        </w:rPr>
        <w:t xml:space="preserve"> или договором, денежные средства со счета эскроу подлежат возврату Участнику долевого строительства путем их перечисления </w:t>
      </w:r>
      <w:r w:rsidR="00740DB9">
        <w:rPr>
          <w:rFonts w:ascii="Times New Roman" w:hAnsi="Times New Roman"/>
          <w:sz w:val="24"/>
          <w:szCs w:val="24"/>
        </w:rPr>
        <w:t>Э</w:t>
      </w:r>
      <w:r w:rsidRPr="00FA27E5">
        <w:rPr>
          <w:rFonts w:ascii="Times New Roman" w:hAnsi="Times New Roman"/>
          <w:sz w:val="24"/>
          <w:szCs w:val="24"/>
        </w:rPr>
        <w:t>скроу-</w:t>
      </w:r>
      <w:r w:rsidR="00740DB9">
        <w:rPr>
          <w:rFonts w:ascii="Times New Roman" w:hAnsi="Times New Roman"/>
          <w:sz w:val="24"/>
          <w:szCs w:val="24"/>
        </w:rPr>
        <w:t>А</w:t>
      </w:r>
      <w:r w:rsidRPr="00FA27E5">
        <w:rPr>
          <w:rFonts w:ascii="Times New Roman" w:hAnsi="Times New Roman"/>
          <w:sz w:val="24"/>
          <w:szCs w:val="24"/>
        </w:rPr>
        <w:t xml:space="preserve">гентом на счет Участника </w:t>
      </w:r>
      <w:r w:rsidR="00FA27E5" w:rsidRPr="00FA27E5">
        <w:rPr>
          <w:rFonts w:ascii="Times New Roman" w:hAnsi="Times New Roman"/>
          <w:sz w:val="24"/>
          <w:szCs w:val="24"/>
        </w:rPr>
        <w:t>долевого строительства, открытый</w:t>
      </w:r>
      <w:r w:rsidRPr="00FA27E5">
        <w:rPr>
          <w:rFonts w:ascii="Times New Roman" w:hAnsi="Times New Roman"/>
          <w:sz w:val="24"/>
          <w:szCs w:val="24"/>
        </w:rPr>
        <w:t xml:space="preserve"> в </w:t>
      </w:r>
      <w:r w:rsidR="000D4E3F" w:rsidRPr="000D4E3F">
        <w:rPr>
          <w:rFonts w:ascii="Times New Roman" w:hAnsi="Times New Roman"/>
          <w:sz w:val="24"/>
          <w:szCs w:val="24"/>
        </w:rPr>
        <w:t>Уполномоченн</w:t>
      </w:r>
      <w:r w:rsidR="000D4E3F">
        <w:rPr>
          <w:rFonts w:ascii="Times New Roman" w:hAnsi="Times New Roman"/>
          <w:sz w:val="24"/>
          <w:szCs w:val="24"/>
        </w:rPr>
        <w:t>ом</w:t>
      </w:r>
      <w:r w:rsidR="000D4E3F" w:rsidRPr="000D4E3F">
        <w:rPr>
          <w:rFonts w:ascii="Times New Roman" w:hAnsi="Times New Roman"/>
          <w:sz w:val="24"/>
          <w:szCs w:val="24"/>
        </w:rPr>
        <w:t xml:space="preserve"> банк</w:t>
      </w:r>
      <w:r w:rsidR="00740DB9">
        <w:rPr>
          <w:rFonts w:ascii="Times New Roman" w:hAnsi="Times New Roman"/>
          <w:sz w:val="24"/>
          <w:szCs w:val="24"/>
        </w:rPr>
        <w:t>е</w:t>
      </w:r>
      <w:r w:rsidRPr="00FA27E5">
        <w:rPr>
          <w:rFonts w:ascii="Times New Roman" w:hAnsi="Times New Roman"/>
          <w:sz w:val="24"/>
          <w:szCs w:val="24"/>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0FF16114" w14:textId="77777777" w:rsidR="005C369F" w:rsidRPr="00FA27E5" w:rsidRDefault="005C369F" w:rsidP="00FA27E5">
      <w:pPr>
        <w:pStyle w:val="a6"/>
        <w:jc w:val="both"/>
        <w:rPr>
          <w:rFonts w:ascii="Times New Roman" w:hAnsi="Times New Roman"/>
          <w:sz w:val="24"/>
          <w:szCs w:val="24"/>
        </w:rPr>
      </w:pPr>
    </w:p>
    <w:p w14:paraId="1DA4112C" w14:textId="673EC681" w:rsidR="005C369F" w:rsidRPr="00FA27E5" w:rsidRDefault="004D764D"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уплаченные по Договору денежные средства, путем их перечисления на указанный выше счет, предварительно уведомив </w:t>
      </w:r>
      <w:r w:rsidR="000D4E3F" w:rsidRPr="000D4E3F">
        <w:rPr>
          <w:rFonts w:ascii="Times New Roman" w:hAnsi="Times New Roman"/>
          <w:sz w:val="24"/>
          <w:szCs w:val="24"/>
        </w:rPr>
        <w:t>Уполномоченный банк</w:t>
      </w:r>
      <w:r w:rsidR="004041C6" w:rsidRPr="00FA27E5">
        <w:rPr>
          <w:rFonts w:ascii="Times New Roman" w:hAnsi="Times New Roman"/>
          <w:sz w:val="24"/>
          <w:szCs w:val="24"/>
        </w:rPr>
        <w:t xml:space="preserve"> </w:t>
      </w:r>
      <w:r w:rsidRPr="00FA27E5">
        <w:rPr>
          <w:rFonts w:ascii="Times New Roman" w:hAnsi="Times New Roman"/>
          <w:sz w:val="24"/>
          <w:szCs w:val="24"/>
        </w:rPr>
        <w:t>о возврате денежных средств не менее чем за 5 рабочих дней до их отправки путём направления соответствующего письма с уведомлением о вручении.</w:t>
      </w:r>
      <w:bookmarkStart w:id="26" w:name="_Ref338848062"/>
      <w:bookmarkStart w:id="27" w:name="_Ref499031833"/>
    </w:p>
    <w:p w14:paraId="3A338ECA" w14:textId="77777777" w:rsidR="005C369F" w:rsidRPr="00FA27E5" w:rsidRDefault="005C369F" w:rsidP="00FA27E5">
      <w:pPr>
        <w:pStyle w:val="a6"/>
        <w:jc w:val="both"/>
        <w:rPr>
          <w:rFonts w:ascii="Times New Roman" w:hAnsi="Times New Roman"/>
          <w:sz w:val="24"/>
          <w:szCs w:val="24"/>
        </w:rPr>
      </w:pPr>
    </w:p>
    <w:p w14:paraId="606BF737" w14:textId="77777777" w:rsidR="005C369F"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ОБСТОЯТЕЛЬСТВА НЕПРЕОДОЛИМОЙ СИЛЫ</w:t>
      </w:r>
      <w:bookmarkEnd w:id="26"/>
      <w:bookmarkEnd w:id="27"/>
    </w:p>
    <w:p w14:paraId="6FDB7A4C" w14:textId="77777777" w:rsidR="005C369F" w:rsidRPr="00FA27E5" w:rsidRDefault="005C369F" w:rsidP="00FA27E5">
      <w:pPr>
        <w:pStyle w:val="a6"/>
        <w:ind w:left="792"/>
        <w:jc w:val="both"/>
        <w:rPr>
          <w:rFonts w:ascii="Times New Roman" w:hAnsi="Times New Roman"/>
          <w:b/>
          <w:bCs/>
          <w:sz w:val="24"/>
          <w:szCs w:val="24"/>
        </w:rPr>
      </w:pPr>
    </w:p>
    <w:p w14:paraId="3E464C8A" w14:textId="77777777" w:rsidR="005C369F"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Стороны освобождаются от ответственности за неисполнение обязательств, если их неисполнение явилось следствием обстоятельств непреодолимой силы, то есть землетрясений, наводнений, ураганов, смерчей, засухи и т. д., действия внешних объективных факторов (военные действия, эпидемии, пандемии, забастовки и иные события, не подлежащие разумному контролю Сторон, установление нерабочих дней), на время действия этих обстоятельств, если эти обстоятельства непосредственно повлияли на исполнение соответствующих обязательств.</w:t>
      </w:r>
    </w:p>
    <w:p w14:paraId="71DA008E" w14:textId="77777777" w:rsidR="005C369F" w:rsidRPr="00FA27E5" w:rsidRDefault="005C369F" w:rsidP="00FA27E5">
      <w:pPr>
        <w:pStyle w:val="a6"/>
        <w:ind w:left="792"/>
        <w:jc w:val="both"/>
        <w:rPr>
          <w:rFonts w:ascii="Times New Roman" w:hAnsi="Times New Roman"/>
          <w:b/>
          <w:bCs/>
          <w:sz w:val="24"/>
          <w:szCs w:val="24"/>
        </w:rPr>
      </w:pPr>
    </w:p>
    <w:p w14:paraId="2129DA4C" w14:textId="77777777" w:rsidR="005C369F"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w:t>
      </w:r>
    </w:p>
    <w:p w14:paraId="5DA85E37" w14:textId="77777777" w:rsidR="005C369F" w:rsidRPr="00FA27E5" w:rsidRDefault="005C369F" w:rsidP="00FA27E5">
      <w:pPr>
        <w:pStyle w:val="a6"/>
        <w:jc w:val="both"/>
        <w:rPr>
          <w:rFonts w:ascii="Times New Roman" w:hAnsi="Times New Roman"/>
          <w:sz w:val="24"/>
          <w:szCs w:val="24"/>
        </w:rPr>
      </w:pPr>
    </w:p>
    <w:p w14:paraId="2B160D21" w14:textId="77777777" w:rsidR="00192EA0"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 момента наступления обстоятельств непреодолимой силы сроки исполнения обязательств по Договору увеличиваются на время действия таких обстоятельств.</w:t>
      </w:r>
    </w:p>
    <w:p w14:paraId="080283A2" w14:textId="77777777" w:rsidR="00192EA0" w:rsidRPr="00FA27E5" w:rsidRDefault="00192EA0" w:rsidP="00FA27E5">
      <w:pPr>
        <w:pStyle w:val="a6"/>
        <w:jc w:val="both"/>
        <w:rPr>
          <w:rFonts w:ascii="Times New Roman" w:hAnsi="Times New Roman"/>
          <w:sz w:val="24"/>
          <w:szCs w:val="24"/>
        </w:rPr>
      </w:pPr>
    </w:p>
    <w:p w14:paraId="6E9EDADF" w14:textId="77777777" w:rsidR="00192EA0" w:rsidRPr="00FA27E5" w:rsidRDefault="00192EA0"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ОСОБЫЕ УСЛОВИЯ</w:t>
      </w:r>
      <w:bookmarkStart w:id="28" w:name="_Ref338847343"/>
    </w:p>
    <w:p w14:paraId="49462214" w14:textId="77777777" w:rsidR="00192EA0" w:rsidRPr="00FA27E5" w:rsidRDefault="00192EA0" w:rsidP="00FA27E5">
      <w:pPr>
        <w:pStyle w:val="a6"/>
        <w:ind w:left="792"/>
        <w:jc w:val="both"/>
        <w:rPr>
          <w:rFonts w:ascii="Times New Roman" w:hAnsi="Times New Roman"/>
          <w:b/>
          <w:bCs/>
          <w:sz w:val="24"/>
          <w:szCs w:val="24"/>
        </w:rPr>
      </w:pPr>
    </w:p>
    <w:p w14:paraId="523FDA9C" w14:textId="7646325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Застройщик вправе пользоваться и распоряжаться Зданием и/или правом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без согласия Участника Долевого Строительства, а именно осуществлять проектные, строительные и иные работы, возводить здания и сооружения на </w:t>
      </w:r>
      <w:r w:rsidR="008A7A8B">
        <w:rPr>
          <w:rFonts w:ascii="Times New Roman" w:hAnsi="Times New Roman"/>
          <w:sz w:val="24"/>
          <w:szCs w:val="24"/>
        </w:rPr>
        <w:t>З</w:t>
      </w:r>
      <w:r w:rsidRPr="00FA27E5">
        <w:rPr>
          <w:rFonts w:ascii="Times New Roman" w:hAnsi="Times New Roman"/>
          <w:sz w:val="24"/>
          <w:szCs w:val="24"/>
        </w:rPr>
        <w:t xml:space="preserve">емельном участке, а также осуществлять все необходимые действия, связанные с формированием частей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с целью </w:t>
      </w:r>
      <w:r w:rsidRPr="00FA27E5">
        <w:rPr>
          <w:rFonts w:ascii="Times New Roman" w:hAnsi="Times New Roman"/>
          <w:sz w:val="24"/>
          <w:szCs w:val="24"/>
        </w:rPr>
        <w:lastRenderedPageBreak/>
        <w:t xml:space="preserve">определения части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занятого Зданием и частей земельного участка, занятых иными объектами недвижимого имущества, разделением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путем его межевания, за исключением случая, когда получение согласия залогодержателей на пользование и распоряжение Предметом залога прямо предусмотрено Законом № 214. </w:t>
      </w:r>
    </w:p>
    <w:p w14:paraId="353BF7CC" w14:textId="77777777" w:rsidR="00192EA0" w:rsidRPr="00FA27E5" w:rsidRDefault="00192EA0" w:rsidP="00FA27E5">
      <w:pPr>
        <w:pStyle w:val="a6"/>
        <w:ind w:left="792"/>
        <w:jc w:val="both"/>
        <w:rPr>
          <w:rFonts w:ascii="Times New Roman" w:hAnsi="Times New Roman"/>
          <w:b/>
          <w:bCs/>
          <w:sz w:val="24"/>
          <w:szCs w:val="24"/>
        </w:rPr>
      </w:pPr>
    </w:p>
    <w:p w14:paraId="59240D18" w14:textId="4778E584"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дает согласие Застройщику в соответствии со ст. 13 Закона № 214 на передачу в залог, в том числе последующий залог, любому банку и/или иному лицу, в случае обращения банком взыскания на предмет залога/уступки прав (требований) по кредиту, обеспеченному залогом:</w:t>
      </w:r>
      <w:r w:rsidR="00946B36">
        <w:rPr>
          <w:rFonts w:ascii="Times New Roman" w:hAnsi="Times New Roman"/>
          <w:sz w:val="24"/>
          <w:szCs w:val="24"/>
        </w:rPr>
        <w:t xml:space="preserve"> </w:t>
      </w:r>
      <w:r w:rsidRPr="00FA27E5">
        <w:rPr>
          <w:rFonts w:ascii="Times New Roman" w:hAnsi="Times New Roman"/>
          <w:sz w:val="24"/>
          <w:szCs w:val="24"/>
        </w:rPr>
        <w:t xml:space="preserve">предоставленного для строительства (создания) многоквартирного дома и (или) иного объекта недвижимости, в составе которых будут находиться объекты долевого строительства,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строящегося (создаваемого) на </w:t>
      </w:r>
      <w:r w:rsidR="008A7A8B">
        <w:rPr>
          <w:rFonts w:ascii="Times New Roman" w:hAnsi="Times New Roman"/>
          <w:sz w:val="24"/>
          <w:szCs w:val="24"/>
        </w:rPr>
        <w:t>З</w:t>
      </w:r>
      <w:r w:rsidRPr="00FA27E5">
        <w:rPr>
          <w:rFonts w:ascii="Times New Roman" w:hAnsi="Times New Roman"/>
          <w:sz w:val="24"/>
          <w:szCs w:val="24"/>
        </w:rPr>
        <w:t xml:space="preserve">емельном участке многоквартирного дома и (или) иного объекта недвижимости; объекта незавершенного строительства с момента государственной регистрации права собственности Застройщика на такой объект; Объекта долевого строительства с даты получения Застройщиком в порядке, установленном законодательством о градостроительной деятельности, </w:t>
      </w:r>
      <w:r w:rsidR="008A7A8B">
        <w:rPr>
          <w:rFonts w:ascii="Times New Roman" w:hAnsi="Times New Roman"/>
          <w:sz w:val="24"/>
          <w:szCs w:val="24"/>
        </w:rPr>
        <w:t>р</w:t>
      </w:r>
      <w:r w:rsidRPr="00FA27E5">
        <w:rPr>
          <w:rFonts w:ascii="Times New Roman" w:hAnsi="Times New Roman"/>
          <w:sz w:val="24"/>
          <w:szCs w:val="24"/>
        </w:rPr>
        <w:t xml:space="preserve">азрешения на ввод в эксплуатацию многоквартирного дома и (или) иного объекта недвижимости, и до даты передачи Объекта Долевого Строительства в порядке, установленном </w:t>
      </w:r>
      <w:r w:rsidR="003D0D4B">
        <w:rPr>
          <w:rFonts w:ascii="Times New Roman" w:hAnsi="Times New Roman"/>
          <w:sz w:val="24"/>
          <w:szCs w:val="24"/>
        </w:rPr>
        <w:t>ст.</w:t>
      </w:r>
      <w:r w:rsidRPr="00FA27E5">
        <w:rPr>
          <w:rFonts w:ascii="Times New Roman" w:hAnsi="Times New Roman"/>
          <w:sz w:val="24"/>
          <w:szCs w:val="24"/>
        </w:rPr>
        <w:t xml:space="preserve"> 8 Закона № 214, Участнику Долевого Строительства, в обеспечение исполнения любых обязательств Застройщика перед банком. </w:t>
      </w:r>
    </w:p>
    <w:p w14:paraId="2FA28681" w14:textId="77777777" w:rsidR="00192EA0" w:rsidRPr="00FA27E5" w:rsidRDefault="00192EA0" w:rsidP="00FA27E5">
      <w:pPr>
        <w:pStyle w:val="a6"/>
        <w:ind w:left="792"/>
        <w:jc w:val="both"/>
        <w:rPr>
          <w:rFonts w:ascii="Times New Roman" w:hAnsi="Times New Roman"/>
          <w:b/>
          <w:bCs/>
          <w:sz w:val="24"/>
          <w:szCs w:val="24"/>
        </w:rPr>
      </w:pPr>
    </w:p>
    <w:p w14:paraId="0686AA9C" w14:textId="6EA41352"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дает согласие в соответствии с п. 1 ст. 13 </w:t>
      </w:r>
      <w:r w:rsidR="000D4E3F">
        <w:rPr>
          <w:rFonts w:ascii="Times New Roman" w:hAnsi="Times New Roman"/>
          <w:sz w:val="24"/>
          <w:szCs w:val="24"/>
        </w:rPr>
        <w:t>Закона № 214</w:t>
      </w:r>
      <w:r w:rsidRPr="00FA27E5">
        <w:rPr>
          <w:rFonts w:ascii="Times New Roman" w:hAnsi="Times New Roman"/>
          <w:sz w:val="24"/>
          <w:szCs w:val="24"/>
        </w:rPr>
        <w:t xml:space="preserve">, ст. 345 Гражданского кодекса РФ на замену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случае корректировки (изменения) границ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отведенного для строительства Здания (включая уменьшение площади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том числе вследствие разделения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результате его межевания, при условии, что право аренды вновь возникшего (образованного) земельного участка, полученного в результате разделения исходного </w:t>
      </w:r>
      <w:r w:rsidR="008A7A8B">
        <w:rPr>
          <w:rFonts w:ascii="Times New Roman" w:hAnsi="Times New Roman"/>
          <w:sz w:val="24"/>
          <w:szCs w:val="24"/>
        </w:rPr>
        <w:t>З</w:t>
      </w:r>
      <w:r w:rsidRPr="00FA27E5">
        <w:rPr>
          <w:rFonts w:ascii="Times New Roman" w:hAnsi="Times New Roman"/>
          <w:sz w:val="24"/>
          <w:szCs w:val="24"/>
        </w:rPr>
        <w:t>емельного участка, будет обеспечивать расположенное на нем строящееся Здание.</w:t>
      </w:r>
    </w:p>
    <w:p w14:paraId="774BE4E8" w14:textId="77777777" w:rsidR="00192EA0" w:rsidRPr="00FA27E5" w:rsidRDefault="00192EA0" w:rsidP="00FA27E5">
      <w:pPr>
        <w:pStyle w:val="a6"/>
        <w:jc w:val="both"/>
        <w:rPr>
          <w:rFonts w:ascii="Times New Roman" w:hAnsi="Times New Roman"/>
          <w:sz w:val="24"/>
          <w:szCs w:val="24"/>
        </w:rPr>
      </w:pPr>
    </w:p>
    <w:p w14:paraId="64C09522" w14:textId="090E59C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дает согласие на передачу имущества, указанного в </w:t>
      </w:r>
      <w:r w:rsidR="003D0D4B">
        <w:rPr>
          <w:rFonts w:ascii="Times New Roman" w:hAnsi="Times New Roman"/>
          <w:sz w:val="24"/>
          <w:szCs w:val="24"/>
        </w:rPr>
        <w:t>ч.</w:t>
      </w:r>
      <w:r w:rsidRPr="00FA27E5">
        <w:rPr>
          <w:rFonts w:ascii="Times New Roman" w:hAnsi="Times New Roman"/>
          <w:sz w:val="24"/>
          <w:szCs w:val="24"/>
        </w:rPr>
        <w:t xml:space="preserve"> 1 – 3 ст. 13 Закона № 214, в том числе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залог/последующий залог участникам долевого строительства иных объектов недвижимости, строящихся на территории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w:t>
      </w:r>
    </w:p>
    <w:p w14:paraId="4B261763" w14:textId="77777777" w:rsidR="00192EA0" w:rsidRPr="00FA27E5" w:rsidRDefault="00192EA0" w:rsidP="00FA27E5">
      <w:pPr>
        <w:pStyle w:val="a6"/>
        <w:jc w:val="both"/>
        <w:rPr>
          <w:rFonts w:ascii="Times New Roman" w:hAnsi="Times New Roman"/>
          <w:sz w:val="24"/>
          <w:szCs w:val="24"/>
        </w:rPr>
      </w:pPr>
    </w:p>
    <w:p w14:paraId="601C67E8" w14:textId="42DAC1C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Содержание ст.13 Закона № 214 и ст. 11.2-11.9 Земельного кодекса РФ Участнику Долевого Строительства разъяснено и понятно. В случае замены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на котором осуществляется строительство </w:t>
      </w:r>
      <w:r w:rsidR="003D0D4B">
        <w:rPr>
          <w:rFonts w:ascii="Times New Roman" w:hAnsi="Times New Roman"/>
          <w:sz w:val="24"/>
          <w:szCs w:val="24"/>
        </w:rPr>
        <w:t>З</w:t>
      </w:r>
      <w:r w:rsidRPr="00FA27E5">
        <w:rPr>
          <w:rFonts w:ascii="Times New Roman" w:hAnsi="Times New Roman"/>
          <w:sz w:val="24"/>
          <w:szCs w:val="24"/>
        </w:rPr>
        <w:t xml:space="preserve">дания, Участник Долевого Строительства каких-либо претензий, в том числе финансовых, не имеет и иметь не будет. </w:t>
      </w:r>
    </w:p>
    <w:p w14:paraId="3CCB1D20" w14:textId="77777777" w:rsidR="00192EA0" w:rsidRPr="00FA27E5" w:rsidRDefault="00192EA0" w:rsidP="00FA27E5">
      <w:pPr>
        <w:pStyle w:val="a6"/>
        <w:jc w:val="both"/>
        <w:rPr>
          <w:rFonts w:ascii="Times New Roman" w:hAnsi="Times New Roman"/>
          <w:sz w:val="24"/>
          <w:szCs w:val="24"/>
        </w:rPr>
      </w:pPr>
    </w:p>
    <w:p w14:paraId="0B65FF9E" w14:textId="60FCD019"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Если в результате правовой экспертизы представленных документов, Регистрирующий орган даст заключение о невозможности регистрации Договора, </w:t>
      </w:r>
      <w:r w:rsidRPr="00FA27E5">
        <w:rPr>
          <w:rFonts w:ascii="Times New Roman" w:hAnsi="Times New Roman"/>
          <w:sz w:val="24"/>
          <w:szCs w:val="24"/>
        </w:rPr>
        <w:lastRenderedPageBreak/>
        <w:t xml:space="preserve">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630C19C0" w14:textId="77777777" w:rsidR="00192EA0" w:rsidRPr="00FA27E5" w:rsidRDefault="00192EA0" w:rsidP="00FA27E5">
      <w:pPr>
        <w:pStyle w:val="a6"/>
        <w:jc w:val="both"/>
        <w:rPr>
          <w:rFonts w:ascii="Times New Roman" w:hAnsi="Times New Roman"/>
          <w:sz w:val="24"/>
          <w:szCs w:val="24"/>
        </w:rPr>
      </w:pPr>
    </w:p>
    <w:p w14:paraId="09E6887E" w14:textId="5DC828C5"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w:t>
      </w:r>
    </w:p>
    <w:p w14:paraId="6C0EF42E" w14:textId="77777777" w:rsidR="00192EA0" w:rsidRPr="00FA27E5" w:rsidRDefault="00192EA0" w:rsidP="00FA27E5">
      <w:pPr>
        <w:pStyle w:val="a6"/>
        <w:jc w:val="both"/>
        <w:rPr>
          <w:rFonts w:ascii="Times New Roman" w:hAnsi="Times New Roman"/>
          <w:sz w:val="24"/>
          <w:szCs w:val="24"/>
        </w:rPr>
      </w:pPr>
    </w:p>
    <w:p w14:paraId="24CE3CE6" w14:textId="5503D9CF"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ознакомлен с тем, что Здание строится по индивидуальному проекту и является уникальным архитектурным решением. Нарушение условий эксплуатации Здания (включая, но не ограничиваясь размещением на фасаде Здания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w:t>
      </w:r>
      <w:r w:rsidR="003D0D4B">
        <w:rPr>
          <w:rFonts w:ascii="Times New Roman" w:hAnsi="Times New Roman"/>
          <w:sz w:val="24"/>
          <w:szCs w:val="24"/>
        </w:rPr>
        <w:t xml:space="preserve">оссийской </w:t>
      </w:r>
      <w:r w:rsidRPr="00FA27E5">
        <w:rPr>
          <w:rFonts w:ascii="Times New Roman" w:hAnsi="Times New Roman"/>
          <w:sz w:val="24"/>
          <w:szCs w:val="24"/>
        </w:rPr>
        <w:t>Ф</w:t>
      </w:r>
      <w:r w:rsidR="003D0D4B">
        <w:rPr>
          <w:rFonts w:ascii="Times New Roman" w:hAnsi="Times New Roman"/>
          <w:sz w:val="24"/>
          <w:szCs w:val="24"/>
        </w:rPr>
        <w:t>едерации</w:t>
      </w:r>
      <w:r w:rsidRPr="00FA27E5">
        <w:rPr>
          <w:rFonts w:ascii="Times New Roman" w:hAnsi="Times New Roman"/>
          <w:sz w:val="24"/>
          <w:szCs w:val="24"/>
        </w:rPr>
        <w:t xml:space="preserve">. </w:t>
      </w:r>
    </w:p>
    <w:p w14:paraId="17030665" w14:textId="77777777" w:rsidR="00192EA0" w:rsidRPr="00FA27E5" w:rsidRDefault="00192EA0" w:rsidP="00FA27E5">
      <w:pPr>
        <w:pStyle w:val="a6"/>
        <w:jc w:val="both"/>
        <w:rPr>
          <w:rFonts w:ascii="Times New Roman" w:hAnsi="Times New Roman"/>
          <w:sz w:val="24"/>
          <w:szCs w:val="24"/>
        </w:rPr>
      </w:pPr>
    </w:p>
    <w:p w14:paraId="7ABDB0EC" w14:textId="77777777"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уведомлен и </w:t>
      </w:r>
      <w:r w:rsidR="004041C6" w:rsidRPr="00FA27E5">
        <w:rPr>
          <w:rFonts w:ascii="Times New Roman" w:hAnsi="Times New Roman"/>
          <w:sz w:val="24"/>
          <w:szCs w:val="24"/>
        </w:rPr>
        <w:t xml:space="preserve">согласен, что в составе Здания </w:t>
      </w:r>
      <w:r w:rsidRPr="00FA27E5">
        <w:rPr>
          <w:rFonts w:ascii="Times New Roman" w:hAnsi="Times New Roman"/>
          <w:sz w:val="24"/>
          <w:szCs w:val="24"/>
        </w:rPr>
        <w:t>согласно проектной документации предусмотрено строительство нежилых помещений, машино-мест, которые не входят в состав общего имущества и подлежат передаче в частную собственность по заключаемым Застройщиком договорам.</w:t>
      </w:r>
    </w:p>
    <w:p w14:paraId="5A393D74" w14:textId="77777777" w:rsidR="00192EA0" w:rsidRPr="00FA27E5" w:rsidRDefault="00192EA0" w:rsidP="00FA27E5">
      <w:pPr>
        <w:pStyle w:val="a6"/>
        <w:jc w:val="both"/>
        <w:rPr>
          <w:rFonts w:ascii="Times New Roman" w:hAnsi="Times New Roman"/>
          <w:sz w:val="24"/>
          <w:szCs w:val="24"/>
        </w:rPr>
      </w:pPr>
    </w:p>
    <w:p w14:paraId="738C3989" w14:textId="77777777"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дает согласие и поручает Застройщику передать построенные с использованием денежных средств Участника Долевого Строительства внешние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В случае необходимости Участник Долевого Строительств обязуется предоставить соответствующее письменное согласие по получении соответствующего требования Застройщика в сроки, указанные в таком требовании.</w:t>
      </w:r>
    </w:p>
    <w:p w14:paraId="65882824" w14:textId="77777777" w:rsidR="00192EA0" w:rsidRPr="00FA27E5" w:rsidRDefault="00192EA0" w:rsidP="00FA27E5">
      <w:pPr>
        <w:pStyle w:val="a6"/>
        <w:jc w:val="both"/>
        <w:rPr>
          <w:rFonts w:ascii="Times New Roman" w:hAnsi="Times New Roman"/>
          <w:sz w:val="24"/>
          <w:szCs w:val="24"/>
        </w:rPr>
      </w:pPr>
    </w:p>
    <w:p w14:paraId="3B8DEA10" w14:textId="21A5833F"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Подписывая Договор, Участник Долевого Строительства выражает свое согласие на передачу земельного участка, строящегося на нем Здания и его частей в залог (в том числе последующий) в обеспечение исполнения обязательств Застройщика по иным договорам участия в долевом строительстве, а также договорам, заключенным с Уполномоченным банком.</w:t>
      </w:r>
    </w:p>
    <w:p w14:paraId="4E593690" w14:textId="77777777" w:rsidR="00192EA0" w:rsidRPr="00FA27E5" w:rsidRDefault="00192EA0" w:rsidP="00FA27E5">
      <w:pPr>
        <w:pStyle w:val="a6"/>
        <w:jc w:val="both"/>
        <w:rPr>
          <w:rFonts w:ascii="Times New Roman" w:hAnsi="Times New Roman"/>
          <w:sz w:val="24"/>
          <w:szCs w:val="24"/>
        </w:rPr>
      </w:pPr>
    </w:p>
    <w:p w14:paraId="2877C426" w14:textId="03FB6D52" w:rsidR="00192EA0" w:rsidRDefault="004811BE" w:rsidP="009219D8">
      <w:pPr>
        <w:pStyle w:val="a6"/>
        <w:numPr>
          <w:ilvl w:val="1"/>
          <w:numId w:val="14"/>
        </w:numPr>
        <w:ind w:hanging="934"/>
        <w:jc w:val="both"/>
        <w:rPr>
          <w:rFonts w:ascii="Times New Roman" w:hAnsi="Times New Roman"/>
          <w:sz w:val="24"/>
          <w:szCs w:val="24"/>
        </w:rPr>
      </w:pPr>
      <w:r w:rsidRPr="006E2B8E">
        <w:rPr>
          <w:rFonts w:ascii="Times New Roman" w:hAnsi="Times New Roman"/>
          <w:sz w:val="24"/>
          <w:szCs w:val="24"/>
        </w:rPr>
        <w:lastRenderedPageBreak/>
        <w:t xml:space="preserve">В случае подписания Передаточного </w:t>
      </w:r>
      <w:r w:rsidR="007F312A">
        <w:rPr>
          <w:rFonts w:ascii="Times New Roman" w:hAnsi="Times New Roman"/>
          <w:sz w:val="24"/>
          <w:szCs w:val="24"/>
        </w:rPr>
        <w:t>А</w:t>
      </w:r>
      <w:r w:rsidRPr="006E2B8E">
        <w:rPr>
          <w:rFonts w:ascii="Times New Roman" w:hAnsi="Times New Roman"/>
          <w:sz w:val="24"/>
          <w:szCs w:val="24"/>
        </w:rPr>
        <w:t>кта до момента исполнения Участником Долевого Строительства обязательства по полной оплате Цены Договора Объект Долевого Строительства считается находящимся в залоге у Застройщика.</w:t>
      </w:r>
    </w:p>
    <w:p w14:paraId="68ED139A" w14:textId="77777777" w:rsidR="006E2B8E" w:rsidRPr="006E2B8E" w:rsidRDefault="006E2B8E" w:rsidP="006E2B8E">
      <w:pPr>
        <w:pStyle w:val="a6"/>
        <w:rPr>
          <w:rFonts w:ascii="Times New Roman" w:hAnsi="Times New Roman"/>
          <w:sz w:val="24"/>
          <w:szCs w:val="24"/>
        </w:rPr>
      </w:pPr>
    </w:p>
    <w:p w14:paraId="28693E54" w14:textId="4EF9C7CE"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Подписанием Договора Участник Долевого Строительства подтверждает свое ознакомлением с документацией по деятельности Застройщика и проекту строительства Здания, которая имеется на дату подписания Договора. Участник Долевого Строительства вправе ознакомиться с актуальной документацией в Единой информационной системе жилищного строительства.</w:t>
      </w:r>
    </w:p>
    <w:p w14:paraId="6888E618" w14:textId="77777777" w:rsidR="00192EA0" w:rsidRPr="00FA27E5" w:rsidRDefault="00192EA0" w:rsidP="00FA27E5">
      <w:pPr>
        <w:pStyle w:val="a6"/>
        <w:jc w:val="both"/>
        <w:rPr>
          <w:rFonts w:ascii="Times New Roman" w:hAnsi="Times New Roman"/>
          <w:sz w:val="24"/>
          <w:szCs w:val="24"/>
        </w:rPr>
      </w:pPr>
    </w:p>
    <w:p w14:paraId="427126CE" w14:textId="5952A1AD"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При подписании Договора Стороны подтверждают, что они обладают полномочиями на подписание Договора, а также отсутствуют обстоятельства, вынуждающие совершить данную сделку на крайне невыгодных для себя условиях. </w:t>
      </w:r>
    </w:p>
    <w:p w14:paraId="09EA7C30" w14:textId="77777777" w:rsidR="00192EA0" w:rsidRPr="00FA27E5" w:rsidRDefault="00192EA0" w:rsidP="00FA27E5">
      <w:pPr>
        <w:pStyle w:val="a6"/>
        <w:jc w:val="both"/>
        <w:rPr>
          <w:rFonts w:ascii="Times New Roman" w:hAnsi="Times New Roman"/>
          <w:sz w:val="24"/>
          <w:szCs w:val="24"/>
        </w:rPr>
      </w:pPr>
    </w:p>
    <w:p w14:paraId="3D70E74E" w14:textId="521146FC"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Объект Долевого Строительства подлежит оформлению в личную собственность Участника Долевого Строительства. При этом Участник Долевого Строительства заявляет о том, что на момент подписания Договора в зарегистрированном браке не состоит.</w:t>
      </w:r>
    </w:p>
    <w:p w14:paraId="2F667E3E" w14:textId="77777777" w:rsidR="00BE5E1C" w:rsidRPr="00FA27E5" w:rsidRDefault="00BE5E1C" w:rsidP="00FA27E5">
      <w:pPr>
        <w:pStyle w:val="a6"/>
        <w:jc w:val="both"/>
        <w:rPr>
          <w:rFonts w:ascii="Times New Roman" w:hAnsi="Times New Roman"/>
          <w:sz w:val="24"/>
          <w:szCs w:val="24"/>
        </w:rPr>
      </w:pPr>
    </w:p>
    <w:p w14:paraId="6B624978" w14:textId="77777777" w:rsidR="00BE5E1C"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УВЕДОМЛЕНИЯ</w:t>
      </w:r>
      <w:bookmarkEnd w:id="28"/>
    </w:p>
    <w:p w14:paraId="6CDF4EF0" w14:textId="77777777" w:rsidR="00BE5E1C" w:rsidRPr="00FA27E5" w:rsidRDefault="00BE5E1C" w:rsidP="00FA27E5">
      <w:pPr>
        <w:pStyle w:val="a6"/>
        <w:ind w:left="792"/>
        <w:jc w:val="both"/>
        <w:rPr>
          <w:rFonts w:ascii="Times New Roman" w:hAnsi="Times New Roman"/>
          <w:b/>
          <w:bCs/>
          <w:sz w:val="24"/>
          <w:szCs w:val="24"/>
        </w:rPr>
      </w:pPr>
    </w:p>
    <w:p w14:paraId="66ABCC93" w14:textId="4D69BF5E"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Сообщения и уведомления, осуществляемые в порядке, предусмотренном Законом № 214:</w:t>
      </w:r>
    </w:p>
    <w:p w14:paraId="4EB2EF8E" w14:textId="77777777" w:rsidR="00500CDC" w:rsidRPr="00500CDC" w:rsidRDefault="00500CDC" w:rsidP="00500CDC">
      <w:pPr>
        <w:pStyle w:val="a6"/>
        <w:ind w:left="1985"/>
        <w:jc w:val="both"/>
        <w:rPr>
          <w:rFonts w:ascii="Times New Roman" w:hAnsi="Times New Roman"/>
          <w:b/>
          <w:bCs/>
          <w:sz w:val="24"/>
          <w:szCs w:val="24"/>
        </w:rPr>
      </w:pPr>
    </w:p>
    <w:p w14:paraId="6DB3EEA3" w14:textId="1F02D30C" w:rsidR="00BE5E1C" w:rsidRPr="00FA27E5" w:rsidRDefault="004811BE" w:rsidP="00FA27E5">
      <w:pPr>
        <w:pStyle w:val="a6"/>
        <w:numPr>
          <w:ilvl w:val="2"/>
          <w:numId w:val="14"/>
        </w:numPr>
        <w:ind w:left="1985" w:hanging="1134"/>
        <w:jc w:val="both"/>
        <w:rPr>
          <w:rFonts w:ascii="Times New Roman" w:hAnsi="Times New Roman"/>
          <w:b/>
          <w:bCs/>
          <w:sz w:val="24"/>
          <w:szCs w:val="24"/>
        </w:rPr>
      </w:pPr>
      <w:r w:rsidRPr="00FA27E5">
        <w:rPr>
          <w:rFonts w:ascii="Times New Roman" w:eastAsia="MS Mincho" w:hAnsi="Times New Roman"/>
          <w:sz w:val="24"/>
          <w:szCs w:val="24"/>
        </w:rPr>
        <w:t xml:space="preserve">В случае одностороннего отказа одной из Сторон от исполнения Договора, уведомление направляется по почте </w:t>
      </w:r>
      <w:r w:rsidR="00E00DAC">
        <w:rPr>
          <w:rFonts w:ascii="Times New Roman" w:eastAsia="MS Mincho" w:hAnsi="Times New Roman"/>
          <w:sz w:val="24"/>
          <w:szCs w:val="24"/>
        </w:rPr>
        <w:t>ценным</w:t>
      </w:r>
      <w:r w:rsidRPr="00FA27E5">
        <w:rPr>
          <w:rFonts w:ascii="Times New Roman" w:eastAsia="MS Mincho" w:hAnsi="Times New Roman"/>
          <w:sz w:val="24"/>
          <w:szCs w:val="24"/>
        </w:rPr>
        <w:t xml:space="preserve"> письмом с описью вложения.</w:t>
      </w:r>
    </w:p>
    <w:p w14:paraId="79FA2F8D" w14:textId="0C0912CC" w:rsidR="00BE5E1C" w:rsidRPr="00FA27E5" w:rsidRDefault="004811BE" w:rsidP="00FA27E5">
      <w:pPr>
        <w:pStyle w:val="a6"/>
        <w:numPr>
          <w:ilvl w:val="2"/>
          <w:numId w:val="14"/>
        </w:numPr>
        <w:ind w:left="1985" w:hanging="1134"/>
        <w:jc w:val="both"/>
        <w:rPr>
          <w:rFonts w:ascii="Times New Roman" w:hAnsi="Times New Roman"/>
          <w:b/>
          <w:bCs/>
          <w:sz w:val="24"/>
          <w:szCs w:val="24"/>
        </w:rPr>
      </w:pPr>
      <w:r w:rsidRPr="00FA27E5">
        <w:rPr>
          <w:rFonts w:ascii="Times New Roman" w:eastAsia="MS Mincho" w:hAnsi="Times New Roman"/>
          <w:sz w:val="24"/>
          <w:szCs w:val="24"/>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w:t>
      </w:r>
      <w:r w:rsidR="00500CDC">
        <w:rPr>
          <w:rFonts w:ascii="Times New Roman" w:eastAsia="MS Mincho" w:hAnsi="Times New Roman"/>
          <w:sz w:val="24"/>
          <w:szCs w:val="24"/>
        </w:rPr>
        <w:t>1 (Один) месяц</w:t>
      </w:r>
      <w:r w:rsidRPr="00FA27E5">
        <w:rPr>
          <w:rFonts w:ascii="Times New Roman" w:eastAsia="MS Mincho" w:hAnsi="Times New Roman"/>
          <w:sz w:val="24"/>
          <w:szCs w:val="24"/>
        </w:rPr>
        <w:t xml:space="preserve"> до наступления установленного срока начала передачи</w:t>
      </w:r>
      <w:r w:rsidR="00500CDC">
        <w:rPr>
          <w:rFonts w:ascii="Times New Roman" w:eastAsia="MS Mincho" w:hAnsi="Times New Roman"/>
          <w:sz w:val="24"/>
          <w:szCs w:val="24"/>
        </w:rPr>
        <w:t xml:space="preserve">, установленного в п. 5.2 Договора, </w:t>
      </w:r>
      <w:r w:rsidRPr="00FA27E5">
        <w:rPr>
          <w:rFonts w:ascii="Times New Roman" w:eastAsia="MS Mincho" w:hAnsi="Times New Roman"/>
          <w:sz w:val="24"/>
          <w:szCs w:val="24"/>
        </w:rPr>
        <w:t xml:space="preserve">по почте </w:t>
      </w:r>
      <w:r w:rsidR="00E00DAC">
        <w:rPr>
          <w:rFonts w:ascii="Times New Roman" w:eastAsia="MS Mincho" w:hAnsi="Times New Roman"/>
          <w:sz w:val="24"/>
          <w:szCs w:val="24"/>
        </w:rPr>
        <w:t>ценным</w:t>
      </w:r>
      <w:r w:rsidRPr="00FA27E5">
        <w:rPr>
          <w:rFonts w:ascii="Times New Roman" w:eastAsia="MS Mincho" w:hAnsi="Times New Roman"/>
          <w:sz w:val="24"/>
          <w:szCs w:val="24"/>
        </w:rPr>
        <w:t xml:space="preserve"> письмом с описью вложения и уведомлением о вручении по почтовому адресу, указанному Участником Долевого Строительства в Договоре или вручено Участнику Долевого Строительства лично под расписку.</w:t>
      </w:r>
    </w:p>
    <w:p w14:paraId="391F2D94" w14:textId="77777777" w:rsidR="00BE5E1C" w:rsidRPr="00FA27E5" w:rsidRDefault="00BE5E1C" w:rsidP="00FA27E5">
      <w:pPr>
        <w:pStyle w:val="a6"/>
        <w:ind w:left="792"/>
        <w:jc w:val="both"/>
        <w:rPr>
          <w:rFonts w:ascii="Times New Roman" w:hAnsi="Times New Roman"/>
          <w:b/>
          <w:bCs/>
          <w:sz w:val="24"/>
          <w:szCs w:val="24"/>
        </w:rPr>
      </w:pPr>
    </w:p>
    <w:p w14:paraId="75E7EE81" w14:textId="0228C6B1"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Договору. </w:t>
      </w:r>
    </w:p>
    <w:p w14:paraId="18C940EF" w14:textId="77777777" w:rsidR="00BE5E1C" w:rsidRPr="00FA27E5" w:rsidRDefault="00BE5E1C" w:rsidP="00FA27E5">
      <w:pPr>
        <w:pStyle w:val="a6"/>
        <w:ind w:left="792"/>
        <w:jc w:val="both"/>
        <w:rPr>
          <w:rFonts w:ascii="Times New Roman" w:hAnsi="Times New Roman"/>
          <w:b/>
          <w:bCs/>
          <w:sz w:val="24"/>
          <w:szCs w:val="24"/>
        </w:rPr>
      </w:pPr>
    </w:p>
    <w:p w14:paraId="4DFB06D8" w14:textId="7C245477"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 </w:t>
      </w:r>
    </w:p>
    <w:p w14:paraId="7BD275C7" w14:textId="77777777" w:rsidR="00BE5E1C" w:rsidRPr="00FA27E5" w:rsidRDefault="00BE5E1C" w:rsidP="00FA27E5">
      <w:pPr>
        <w:pStyle w:val="a6"/>
        <w:ind w:left="792"/>
        <w:jc w:val="both"/>
        <w:rPr>
          <w:rFonts w:ascii="Times New Roman" w:hAnsi="Times New Roman"/>
          <w:b/>
          <w:bCs/>
          <w:sz w:val="24"/>
          <w:szCs w:val="24"/>
        </w:rPr>
      </w:pPr>
    </w:p>
    <w:p w14:paraId="24507EB2" w14:textId="6EBACA40"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lastRenderedPageBreak/>
        <w:t>Уведомление со стороны Застройщика, за исключением уведомлений, направляемых согласно п. 13.1.1 – 13.1.2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3F1943D0" w14:textId="77777777" w:rsidR="00BE5E1C" w:rsidRPr="00FA27E5" w:rsidRDefault="00BE5E1C" w:rsidP="00FA27E5">
      <w:pPr>
        <w:pStyle w:val="a6"/>
        <w:jc w:val="both"/>
        <w:rPr>
          <w:rFonts w:ascii="Times New Roman" w:hAnsi="Times New Roman"/>
          <w:sz w:val="24"/>
          <w:szCs w:val="24"/>
        </w:rPr>
      </w:pPr>
    </w:p>
    <w:p w14:paraId="4E4F8AA7" w14:textId="77777777" w:rsidR="00BE5E1C"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ГОСУДАРСТВЕННАЯ РЕГИСТРАЦИЯ</w:t>
      </w:r>
    </w:p>
    <w:p w14:paraId="486B09F4" w14:textId="77777777" w:rsidR="00BE5E1C" w:rsidRPr="00FA27E5" w:rsidRDefault="00BE5E1C" w:rsidP="00FA27E5">
      <w:pPr>
        <w:pStyle w:val="a6"/>
        <w:ind w:left="792"/>
        <w:jc w:val="both"/>
        <w:rPr>
          <w:rFonts w:ascii="Times New Roman" w:hAnsi="Times New Roman"/>
          <w:b/>
          <w:bCs/>
          <w:sz w:val="28"/>
          <w:szCs w:val="28"/>
        </w:rPr>
      </w:pPr>
    </w:p>
    <w:p w14:paraId="0A52C7E9" w14:textId="77777777" w:rsidR="00BE5E1C"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Стороны обязуются обеспечить подачу в уполномоченный орган документов, необходимых для государственной регистрации Договора или дополнительных соглашений к нему, в течение 5 (пяти) рабочих дней с момента подписания Договора или соответствующего дополнительного соглашения. </w:t>
      </w:r>
    </w:p>
    <w:p w14:paraId="3FFCE1F0" w14:textId="77777777" w:rsidR="00BE5E1C" w:rsidRPr="00FA27E5" w:rsidRDefault="00BE5E1C" w:rsidP="00FA27E5">
      <w:pPr>
        <w:pStyle w:val="a6"/>
        <w:ind w:left="792"/>
        <w:jc w:val="both"/>
        <w:rPr>
          <w:rFonts w:ascii="Times New Roman" w:hAnsi="Times New Roman"/>
          <w:b/>
          <w:bCs/>
          <w:sz w:val="28"/>
          <w:szCs w:val="28"/>
        </w:rPr>
      </w:pPr>
    </w:p>
    <w:p w14:paraId="01AA1243" w14:textId="77777777" w:rsidR="00BE5E1C"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Право собственности на завершенный строительством Объект Долевого Строительства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При этом у Участника Долевого Строительства в силу закона одновременно возникает доля в праве собственности на общее имущество в Здании.</w:t>
      </w:r>
    </w:p>
    <w:p w14:paraId="748B4EB5" w14:textId="77777777" w:rsidR="00BE5E1C" w:rsidRPr="00FA27E5" w:rsidRDefault="00BE5E1C" w:rsidP="00FA27E5">
      <w:pPr>
        <w:pStyle w:val="a6"/>
        <w:jc w:val="both"/>
        <w:rPr>
          <w:rFonts w:ascii="Times New Roman" w:hAnsi="Times New Roman"/>
          <w:sz w:val="24"/>
          <w:szCs w:val="24"/>
        </w:rPr>
      </w:pPr>
    </w:p>
    <w:p w14:paraId="5A3B7424" w14:textId="77777777" w:rsidR="00BE5E1C" w:rsidRPr="00FA27E5" w:rsidRDefault="004811BE" w:rsidP="00FA27E5">
      <w:pPr>
        <w:pStyle w:val="a6"/>
        <w:numPr>
          <w:ilvl w:val="0"/>
          <w:numId w:val="14"/>
        </w:numPr>
        <w:jc w:val="center"/>
        <w:rPr>
          <w:rFonts w:ascii="Times New Roman" w:hAnsi="Times New Roman"/>
          <w:b/>
          <w:bCs/>
          <w:sz w:val="32"/>
          <w:szCs w:val="32"/>
        </w:rPr>
      </w:pPr>
      <w:r w:rsidRPr="00FA27E5">
        <w:rPr>
          <w:rFonts w:ascii="Times New Roman" w:hAnsi="Times New Roman"/>
          <w:b/>
          <w:bCs/>
          <w:sz w:val="24"/>
          <w:szCs w:val="24"/>
        </w:rPr>
        <w:t>ЗАКЛЮЧИТЕЛЬНЫЕ ПОЛОЖЕНИЯ</w:t>
      </w:r>
    </w:p>
    <w:p w14:paraId="3B7EA57E" w14:textId="77777777" w:rsidR="00BE5E1C" w:rsidRPr="00FA27E5" w:rsidRDefault="00BE5E1C" w:rsidP="00FA27E5">
      <w:pPr>
        <w:pStyle w:val="a6"/>
        <w:ind w:left="792"/>
        <w:jc w:val="both"/>
        <w:rPr>
          <w:rFonts w:ascii="Times New Roman" w:hAnsi="Times New Roman"/>
          <w:b/>
          <w:bCs/>
          <w:sz w:val="32"/>
          <w:szCs w:val="32"/>
        </w:rPr>
      </w:pPr>
    </w:p>
    <w:p w14:paraId="7104BA90" w14:textId="0EEDE60D"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Договор вступает в силу с момента его государственной регистрации, но применяется к отношениям Сторон с даты его подписания и заменяет собой все предыдущие договоренности между Сторонами относительно его предмета. Действие Договора прекращается в момент исполнения Сторонами всех обязательств по Договору либо расторжения Договора в установленном порядке.</w:t>
      </w:r>
    </w:p>
    <w:p w14:paraId="17155A1F" w14:textId="77777777" w:rsidR="00BE5E1C" w:rsidRPr="00EB13C2" w:rsidRDefault="00BE5E1C" w:rsidP="00FA27E5">
      <w:pPr>
        <w:pStyle w:val="a6"/>
        <w:ind w:left="792"/>
        <w:jc w:val="both"/>
        <w:rPr>
          <w:rFonts w:ascii="Times New Roman" w:hAnsi="Times New Roman"/>
          <w:b/>
          <w:bCs/>
          <w:sz w:val="24"/>
          <w:szCs w:val="24"/>
        </w:rPr>
      </w:pPr>
    </w:p>
    <w:p w14:paraId="2D59AB1A" w14:textId="7777777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Изменения к Договору вступают в силу только после подписания их Сторонами и после их государственной регистрации, выполненной надлежащим образом, если это требуется действующим законодательством.</w:t>
      </w:r>
    </w:p>
    <w:p w14:paraId="6405C40F" w14:textId="77777777" w:rsidR="00BE5E1C" w:rsidRPr="00FA27E5" w:rsidRDefault="00BE5E1C" w:rsidP="00FA27E5">
      <w:pPr>
        <w:pStyle w:val="a6"/>
        <w:jc w:val="both"/>
        <w:rPr>
          <w:rFonts w:ascii="Times New Roman" w:hAnsi="Times New Roman"/>
          <w:sz w:val="24"/>
          <w:szCs w:val="24"/>
        </w:rPr>
      </w:pPr>
    </w:p>
    <w:p w14:paraId="59C3619F" w14:textId="17EAE95D"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Договор содержит обязанность Стороны действовать, Сторона производит такое действие за собственный счет, если не указано иное.</w:t>
      </w:r>
    </w:p>
    <w:p w14:paraId="3784FA56" w14:textId="77777777" w:rsidR="00BE5E1C" w:rsidRPr="00FA27E5" w:rsidRDefault="00BE5E1C" w:rsidP="00FA27E5">
      <w:pPr>
        <w:pStyle w:val="a6"/>
        <w:jc w:val="both"/>
        <w:rPr>
          <w:rFonts w:ascii="Times New Roman" w:hAnsi="Times New Roman"/>
          <w:sz w:val="24"/>
          <w:szCs w:val="24"/>
        </w:rPr>
      </w:pPr>
    </w:p>
    <w:p w14:paraId="6A5D1482" w14:textId="579F2A4F"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Договор содержит обязанность одной Стороны совершить определенные при получении требования другой Стороны, то такие действия должны быть совершены в сроки, установленные Договором, а если такие сроки не установлены – в требовании о совершении действия. В случае отсутствия сроков в Договоре или в требовании Стороны другая Сторона обязуется совершить необходимые от нее действия в течение разумного срока, который в любом случае не должен превышать 20 (двадцать) календарных дней.</w:t>
      </w:r>
    </w:p>
    <w:p w14:paraId="0FE8AB93" w14:textId="77777777" w:rsidR="00BE5E1C" w:rsidRPr="00FA27E5" w:rsidRDefault="00BE5E1C" w:rsidP="00FA27E5">
      <w:pPr>
        <w:pStyle w:val="a6"/>
        <w:jc w:val="both"/>
        <w:rPr>
          <w:rFonts w:ascii="Times New Roman" w:hAnsi="Times New Roman"/>
          <w:sz w:val="24"/>
          <w:szCs w:val="24"/>
        </w:rPr>
      </w:pPr>
    </w:p>
    <w:p w14:paraId="37751882" w14:textId="7699AAEB"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lastRenderedPageBreak/>
        <w:t>Все расходы по государственной регистрации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2239FBD6" w14:textId="77777777" w:rsidR="00BE5E1C" w:rsidRPr="00FA27E5" w:rsidRDefault="00BE5E1C" w:rsidP="00FA27E5">
      <w:pPr>
        <w:pStyle w:val="a6"/>
        <w:jc w:val="both"/>
        <w:rPr>
          <w:rFonts w:ascii="Times New Roman" w:hAnsi="Times New Roman"/>
          <w:sz w:val="24"/>
          <w:szCs w:val="24"/>
        </w:rPr>
      </w:pPr>
    </w:p>
    <w:p w14:paraId="128F1717" w14:textId="4762982E" w:rsidR="00FA27E5"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Приложения к Договору являются его неотъемлемой частью и состоят из следующего:</w:t>
      </w:r>
      <w:r w:rsidR="00BE5E1C" w:rsidRPr="00FA27E5">
        <w:rPr>
          <w:rFonts w:ascii="Times New Roman" w:hAnsi="Times New Roman"/>
          <w:sz w:val="24"/>
          <w:szCs w:val="24"/>
        </w:rPr>
        <w:t xml:space="preserve"> </w:t>
      </w:r>
    </w:p>
    <w:p w14:paraId="1675899A" w14:textId="77777777" w:rsidR="00FA27E5" w:rsidRPr="00FA27E5" w:rsidRDefault="00FA27E5" w:rsidP="00FA27E5">
      <w:pPr>
        <w:pStyle w:val="a6"/>
        <w:rPr>
          <w:rFonts w:ascii="Times New Roman" w:hAnsi="Times New Roman"/>
          <w:sz w:val="24"/>
          <w:szCs w:val="24"/>
          <w:highlight w:val="yellow"/>
        </w:rPr>
      </w:pPr>
    </w:p>
    <w:p w14:paraId="0D2A88DF" w14:textId="49759FA0" w:rsidR="00FA27E5" w:rsidRPr="00107CE8" w:rsidRDefault="004811BE" w:rsidP="00FA27E5">
      <w:pPr>
        <w:pStyle w:val="a6"/>
        <w:numPr>
          <w:ilvl w:val="2"/>
          <w:numId w:val="14"/>
        </w:numPr>
        <w:ind w:left="1985" w:hanging="1134"/>
        <w:jc w:val="both"/>
        <w:rPr>
          <w:rFonts w:ascii="Times New Roman" w:hAnsi="Times New Roman"/>
          <w:b/>
          <w:bCs/>
          <w:sz w:val="32"/>
          <w:szCs w:val="32"/>
        </w:rPr>
      </w:pPr>
      <w:r w:rsidRPr="00107CE8">
        <w:rPr>
          <w:rFonts w:ascii="Times New Roman" w:hAnsi="Times New Roman"/>
          <w:sz w:val="24"/>
          <w:szCs w:val="24"/>
        </w:rPr>
        <w:t>Приложение</w:t>
      </w:r>
      <w:r w:rsidR="00D102CD" w:rsidRPr="00107CE8">
        <w:rPr>
          <w:rFonts w:ascii="Times New Roman" w:hAnsi="Times New Roman"/>
          <w:sz w:val="24"/>
          <w:szCs w:val="24"/>
        </w:rPr>
        <w:t xml:space="preserve"> №</w:t>
      </w:r>
      <w:r w:rsidRPr="00107CE8">
        <w:rPr>
          <w:rFonts w:ascii="Times New Roman" w:hAnsi="Times New Roman"/>
          <w:sz w:val="24"/>
          <w:szCs w:val="24"/>
        </w:rPr>
        <w:t xml:space="preserve"> 1</w:t>
      </w:r>
      <w:r w:rsidR="00F7290A" w:rsidRPr="00107CE8">
        <w:rPr>
          <w:rFonts w:ascii="Times New Roman" w:hAnsi="Times New Roman"/>
          <w:sz w:val="24"/>
          <w:szCs w:val="24"/>
        </w:rPr>
        <w:t xml:space="preserve"> </w:t>
      </w:r>
      <w:r w:rsidR="00107CE8" w:rsidRPr="00107CE8">
        <w:rPr>
          <w:rFonts w:ascii="Times New Roman" w:hAnsi="Times New Roman"/>
          <w:sz w:val="24"/>
          <w:szCs w:val="24"/>
        </w:rPr>
        <w:t>– План Объекта Долевого Строительства и описание Объекта Долевого Строительства;</w:t>
      </w:r>
    </w:p>
    <w:p w14:paraId="718D0DDD" w14:textId="40799949" w:rsidR="00BE5E1C" w:rsidRDefault="004811BE" w:rsidP="003B2DC9">
      <w:pPr>
        <w:pStyle w:val="a6"/>
        <w:numPr>
          <w:ilvl w:val="2"/>
          <w:numId w:val="14"/>
        </w:numPr>
        <w:tabs>
          <w:tab w:val="left" w:pos="2835"/>
        </w:tabs>
        <w:ind w:left="1985" w:hanging="1134"/>
        <w:jc w:val="both"/>
        <w:rPr>
          <w:rFonts w:ascii="Times New Roman" w:hAnsi="Times New Roman"/>
          <w:sz w:val="24"/>
          <w:szCs w:val="24"/>
        </w:rPr>
      </w:pPr>
      <w:r w:rsidRPr="00107CE8">
        <w:rPr>
          <w:rFonts w:ascii="Times New Roman" w:hAnsi="Times New Roman"/>
          <w:sz w:val="24"/>
          <w:szCs w:val="24"/>
        </w:rPr>
        <w:t>Приложение</w:t>
      </w:r>
      <w:r w:rsidR="00D102CD" w:rsidRPr="00107CE8">
        <w:rPr>
          <w:rFonts w:ascii="Times New Roman" w:hAnsi="Times New Roman"/>
          <w:sz w:val="24"/>
          <w:szCs w:val="24"/>
        </w:rPr>
        <w:t xml:space="preserve"> №</w:t>
      </w:r>
      <w:r w:rsidRPr="00107CE8">
        <w:rPr>
          <w:rFonts w:ascii="Times New Roman" w:hAnsi="Times New Roman"/>
          <w:sz w:val="24"/>
          <w:szCs w:val="24"/>
        </w:rPr>
        <w:t xml:space="preserve"> 2</w:t>
      </w:r>
      <w:r w:rsidR="00107CE8" w:rsidRPr="00107CE8">
        <w:rPr>
          <w:rFonts w:ascii="Times New Roman" w:hAnsi="Times New Roman"/>
          <w:sz w:val="24"/>
          <w:szCs w:val="24"/>
        </w:rPr>
        <w:t xml:space="preserve"> – Согласие на обработку персональных данных;</w:t>
      </w:r>
    </w:p>
    <w:p w14:paraId="62B14AC1" w14:textId="28586279" w:rsidR="00F260A0" w:rsidRPr="00107CE8" w:rsidRDefault="00F260A0" w:rsidP="003B2DC9">
      <w:pPr>
        <w:pStyle w:val="a6"/>
        <w:numPr>
          <w:ilvl w:val="2"/>
          <w:numId w:val="14"/>
        </w:numPr>
        <w:tabs>
          <w:tab w:val="left" w:pos="2835"/>
        </w:tabs>
        <w:ind w:left="1985" w:hanging="1134"/>
        <w:jc w:val="both"/>
        <w:rPr>
          <w:rFonts w:ascii="Times New Roman" w:hAnsi="Times New Roman"/>
          <w:sz w:val="24"/>
          <w:szCs w:val="24"/>
        </w:rPr>
      </w:pPr>
      <w:r>
        <w:rPr>
          <w:rFonts w:ascii="Times New Roman" w:hAnsi="Times New Roman"/>
          <w:sz w:val="24"/>
          <w:szCs w:val="24"/>
        </w:rPr>
        <w:t>Приложение № 3 – Порядок оплаты.</w:t>
      </w:r>
    </w:p>
    <w:p w14:paraId="1E217B7F" w14:textId="77777777" w:rsidR="00107CE8" w:rsidRPr="00107CE8" w:rsidRDefault="00107CE8" w:rsidP="00107CE8">
      <w:pPr>
        <w:pStyle w:val="a6"/>
        <w:tabs>
          <w:tab w:val="left" w:pos="2835"/>
        </w:tabs>
        <w:ind w:left="1985"/>
        <w:jc w:val="both"/>
        <w:rPr>
          <w:rFonts w:ascii="Times New Roman" w:hAnsi="Times New Roman"/>
          <w:sz w:val="24"/>
          <w:szCs w:val="24"/>
        </w:rPr>
      </w:pPr>
    </w:p>
    <w:p w14:paraId="021FD476" w14:textId="393763E2"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В случае каких-либо противоречий между положениями основного текста Договора и приложений к нему, преимущественную силу имеет основной текст Договора.</w:t>
      </w:r>
    </w:p>
    <w:p w14:paraId="1A265FC0" w14:textId="77777777" w:rsidR="00BE5E1C" w:rsidRPr="00FA27E5" w:rsidRDefault="00BE5E1C" w:rsidP="00FA27E5">
      <w:pPr>
        <w:pStyle w:val="a6"/>
        <w:jc w:val="both"/>
        <w:rPr>
          <w:rFonts w:ascii="Times New Roman" w:hAnsi="Times New Roman"/>
          <w:sz w:val="24"/>
          <w:szCs w:val="24"/>
        </w:rPr>
      </w:pPr>
    </w:p>
    <w:p w14:paraId="294A5490" w14:textId="1CFF963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какое-либо из условий Договора будет признано незаконным или не имеющим юридической силы, все другие условия Договора остаются в силе, а такое незаконное или не имеющее юридической силы условие, по возможности, подлежит изменению, в целях придать ему юридическую силу в соответствии с намерениями Сторон.</w:t>
      </w:r>
    </w:p>
    <w:p w14:paraId="239ADCE0" w14:textId="77777777" w:rsidR="00BE5E1C" w:rsidRPr="00FA27E5" w:rsidRDefault="00BE5E1C" w:rsidP="00FA27E5">
      <w:pPr>
        <w:pStyle w:val="a6"/>
        <w:jc w:val="both"/>
        <w:rPr>
          <w:rFonts w:ascii="Times New Roman" w:hAnsi="Times New Roman"/>
          <w:sz w:val="24"/>
          <w:szCs w:val="24"/>
        </w:rPr>
      </w:pPr>
    </w:p>
    <w:p w14:paraId="213D62A1" w14:textId="7777777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какое-либо условие Договора будет противоречить Закону № 214, Стороны будут руководствоваться указанным законом в той его редакции, которая действовала на момент заключения Договора, если иное не следует из императивных положений Закона № 214-ФЗ.</w:t>
      </w:r>
    </w:p>
    <w:p w14:paraId="4AFD7010" w14:textId="77777777" w:rsidR="00BE5E1C" w:rsidRPr="00FA27E5" w:rsidRDefault="00BE5E1C" w:rsidP="00FA27E5">
      <w:pPr>
        <w:pStyle w:val="a6"/>
        <w:jc w:val="both"/>
        <w:rPr>
          <w:rFonts w:ascii="Times New Roman" w:hAnsi="Times New Roman"/>
          <w:sz w:val="24"/>
          <w:szCs w:val="24"/>
        </w:rPr>
      </w:pPr>
    </w:p>
    <w:p w14:paraId="48867C56" w14:textId="058B79AD" w:rsidR="003C37AF"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 xml:space="preserve">Договор составлен в </w:t>
      </w:r>
      <w:r w:rsidR="006E2B8E">
        <w:rPr>
          <w:rFonts w:ascii="Times New Roman" w:hAnsi="Times New Roman"/>
          <w:sz w:val="24"/>
          <w:szCs w:val="24"/>
        </w:rPr>
        <w:t>2 (двух)</w:t>
      </w:r>
      <w:r w:rsidRPr="00FA27E5">
        <w:rPr>
          <w:rFonts w:ascii="Times New Roman" w:hAnsi="Times New Roman"/>
          <w:sz w:val="24"/>
          <w:szCs w:val="24"/>
        </w:rPr>
        <w:t xml:space="preserve"> подлинных экземплярах на русском языке, по одному подлинному экземпляру на русском языке для каждой из Сторон.</w:t>
      </w:r>
      <w:bookmarkStart w:id="29" w:name="_Ref524101301"/>
    </w:p>
    <w:p w14:paraId="6A5CCC4D" w14:textId="77777777" w:rsidR="003C37AF" w:rsidRPr="00FA27E5" w:rsidRDefault="003C37AF" w:rsidP="00FA27E5">
      <w:pPr>
        <w:pStyle w:val="a6"/>
        <w:rPr>
          <w:rFonts w:ascii="Times New Roman" w:hAnsi="Times New Roman"/>
        </w:rPr>
      </w:pPr>
    </w:p>
    <w:p w14:paraId="7986EFCB" w14:textId="397EF449" w:rsidR="004811BE" w:rsidRPr="00FA27E5" w:rsidRDefault="003C37AF" w:rsidP="00FA27E5">
      <w:pPr>
        <w:pStyle w:val="a6"/>
        <w:numPr>
          <w:ilvl w:val="0"/>
          <w:numId w:val="14"/>
        </w:numPr>
        <w:jc w:val="center"/>
        <w:rPr>
          <w:rFonts w:ascii="Times New Roman" w:hAnsi="Times New Roman"/>
          <w:b/>
          <w:bCs/>
          <w:sz w:val="36"/>
          <w:szCs w:val="36"/>
        </w:rPr>
      </w:pPr>
      <w:r w:rsidRPr="00FA27E5">
        <w:rPr>
          <w:rFonts w:ascii="Times New Roman" w:hAnsi="Times New Roman"/>
          <w:b/>
          <w:bCs/>
          <w:sz w:val="24"/>
          <w:szCs w:val="24"/>
        </w:rPr>
        <w:t>РЕКВИЗИТЫ И ПОДПИСИ СТОРОН</w:t>
      </w:r>
      <w:bookmarkEnd w:id="29"/>
    </w:p>
    <w:p w14:paraId="48AA4252" w14:textId="77777777" w:rsidR="00BB70B6" w:rsidRPr="00FA27E5" w:rsidRDefault="00BB70B6" w:rsidP="00FA27E5">
      <w:pPr>
        <w:spacing w:line="276" w:lineRule="auto"/>
        <w:rPr>
          <w:sz w:val="23"/>
          <w:szCs w:val="23"/>
        </w:rPr>
      </w:pPr>
    </w:p>
    <w:tbl>
      <w:tblPr>
        <w:tblW w:w="9780" w:type="dxa"/>
        <w:tblLayout w:type="fixed"/>
        <w:tblLook w:val="04A0" w:firstRow="1" w:lastRow="0" w:firstColumn="1" w:lastColumn="0" w:noHBand="0" w:noVBand="1"/>
      </w:tblPr>
      <w:tblGrid>
        <w:gridCol w:w="4820"/>
        <w:gridCol w:w="4960"/>
      </w:tblGrid>
      <w:tr w:rsidR="00BB70B6" w:rsidRPr="00FA27E5" w14:paraId="10D4DB34" w14:textId="77777777" w:rsidTr="00BB70B6">
        <w:trPr>
          <w:trHeight w:val="281"/>
        </w:trPr>
        <w:tc>
          <w:tcPr>
            <w:tcW w:w="4820" w:type="dxa"/>
          </w:tcPr>
          <w:p w14:paraId="46BF1C21" w14:textId="77777777" w:rsidR="00BB70B6" w:rsidRPr="00FA27E5" w:rsidRDefault="00BB70B6" w:rsidP="00FA27E5">
            <w:pPr>
              <w:widowControl w:val="0"/>
              <w:spacing w:line="276" w:lineRule="auto"/>
              <w:jc w:val="left"/>
              <w:rPr>
                <w:b/>
                <w:sz w:val="24"/>
                <w:szCs w:val="24"/>
                <w:lang w:val="ru-RU"/>
              </w:rPr>
            </w:pPr>
            <w:r w:rsidRPr="00FA27E5">
              <w:rPr>
                <w:b/>
                <w:sz w:val="24"/>
                <w:szCs w:val="24"/>
                <w:lang w:val="ru-RU"/>
              </w:rPr>
              <w:t>Участник Долевого Строительства:</w:t>
            </w:r>
          </w:p>
          <w:p w14:paraId="2CA6FDC0" w14:textId="77777777" w:rsidR="00BB70B6" w:rsidRPr="00FA27E5" w:rsidRDefault="00912763" w:rsidP="00FA27E5">
            <w:pPr>
              <w:widowControl w:val="0"/>
              <w:autoSpaceDE w:val="0"/>
              <w:autoSpaceDN w:val="0"/>
              <w:adjustRightInd w:val="0"/>
              <w:spacing w:line="276" w:lineRule="auto"/>
              <w:ind w:hanging="23"/>
              <w:jc w:val="left"/>
              <w:rPr>
                <w:b/>
                <w:sz w:val="24"/>
                <w:szCs w:val="24"/>
                <w:lang w:val="ru-RU"/>
              </w:rPr>
            </w:pPr>
            <w:proofErr w:type="spellStart"/>
            <w:r w:rsidRPr="00FA27E5">
              <w:rPr>
                <w:b/>
                <w:sz w:val="24"/>
                <w:szCs w:val="24"/>
              </w:rPr>
              <w:t>Граждан</w:t>
            </w:r>
            <w:proofErr w:type="spellEnd"/>
            <w:r w:rsidR="00FB683F" w:rsidRPr="00FA27E5">
              <w:rPr>
                <w:b/>
                <w:sz w:val="24"/>
                <w:szCs w:val="24"/>
                <w:lang w:val="ru-RU"/>
              </w:rPr>
              <w:t>ин(</w:t>
            </w:r>
            <w:proofErr w:type="spellStart"/>
            <w:r w:rsidRPr="00FA27E5">
              <w:rPr>
                <w:b/>
                <w:sz w:val="24"/>
                <w:szCs w:val="24"/>
              </w:rPr>
              <w:t>ка</w:t>
            </w:r>
            <w:proofErr w:type="spellEnd"/>
            <w:r w:rsidR="00FB683F" w:rsidRPr="00FA27E5">
              <w:rPr>
                <w:b/>
                <w:sz w:val="24"/>
                <w:szCs w:val="24"/>
                <w:lang w:val="ru-RU"/>
              </w:rPr>
              <w:t>)</w:t>
            </w:r>
            <w:r w:rsidR="00BB70B6" w:rsidRPr="00FA27E5">
              <w:rPr>
                <w:b/>
                <w:sz w:val="24"/>
                <w:szCs w:val="24"/>
                <w:lang w:val="ru-RU"/>
              </w:rPr>
              <w:t xml:space="preserve"> РФ</w:t>
            </w:r>
          </w:p>
          <w:p w14:paraId="1D616779" w14:textId="77777777" w:rsidR="00BC6FB3" w:rsidRPr="00FA27E5" w:rsidRDefault="00FB683F" w:rsidP="00FA27E5">
            <w:pPr>
              <w:widowControl w:val="0"/>
              <w:autoSpaceDE w:val="0"/>
              <w:autoSpaceDN w:val="0"/>
              <w:adjustRightInd w:val="0"/>
              <w:spacing w:line="276" w:lineRule="auto"/>
              <w:ind w:hanging="23"/>
              <w:jc w:val="left"/>
              <w:rPr>
                <w:b/>
                <w:sz w:val="24"/>
                <w:szCs w:val="24"/>
                <w:lang w:val="ru-RU"/>
              </w:rPr>
            </w:pPr>
            <w:r w:rsidRPr="00FA27E5">
              <w:rPr>
                <w:b/>
                <w:sz w:val="24"/>
                <w:szCs w:val="24"/>
                <w:lang w:val="ru-RU"/>
              </w:rPr>
              <w:t>_________________________________</w:t>
            </w:r>
            <w:r w:rsidR="00BB70B6" w:rsidRPr="00FA27E5">
              <w:rPr>
                <w:b/>
                <w:sz w:val="24"/>
                <w:szCs w:val="24"/>
                <w:lang w:val="ru-RU"/>
              </w:rPr>
              <w:t xml:space="preserve">, </w:t>
            </w:r>
          </w:p>
          <w:p w14:paraId="3CCB53B1" w14:textId="77777777" w:rsidR="00BB70B6" w:rsidRDefault="00FB683F" w:rsidP="00FA27E5">
            <w:pPr>
              <w:widowControl w:val="0"/>
              <w:autoSpaceDE w:val="0"/>
              <w:autoSpaceDN w:val="0"/>
              <w:adjustRightInd w:val="0"/>
              <w:spacing w:line="276" w:lineRule="auto"/>
              <w:ind w:hanging="23"/>
              <w:rPr>
                <w:sz w:val="24"/>
                <w:szCs w:val="24"/>
                <w:lang w:val="ru-RU"/>
              </w:rPr>
            </w:pPr>
            <w:r w:rsidRPr="00FA27E5">
              <w:rPr>
                <w:sz w:val="24"/>
                <w:szCs w:val="24"/>
                <w:lang w:val="ru-RU"/>
              </w:rPr>
              <w:t>_</w:t>
            </w:r>
            <w:proofErr w:type="gramStart"/>
            <w:r w:rsidRPr="00FA27E5">
              <w:rPr>
                <w:sz w:val="24"/>
                <w:szCs w:val="24"/>
                <w:lang w:val="ru-RU"/>
              </w:rPr>
              <w:t>_</w:t>
            </w:r>
            <w:r w:rsidR="00912763" w:rsidRPr="00FA27E5">
              <w:rPr>
                <w:sz w:val="24"/>
                <w:szCs w:val="24"/>
                <w:lang w:val="ru-RU"/>
              </w:rPr>
              <w:t>.</w:t>
            </w:r>
            <w:r w:rsidRPr="00FA27E5">
              <w:rPr>
                <w:sz w:val="24"/>
                <w:szCs w:val="24"/>
                <w:lang w:val="ru-RU"/>
              </w:rPr>
              <w:t>_</w:t>
            </w:r>
            <w:proofErr w:type="gramEnd"/>
            <w:r w:rsidRPr="00FA27E5">
              <w:rPr>
                <w:sz w:val="24"/>
                <w:szCs w:val="24"/>
                <w:lang w:val="ru-RU"/>
              </w:rPr>
              <w:t>_</w:t>
            </w:r>
            <w:r w:rsidR="00912763" w:rsidRPr="00FA27E5">
              <w:rPr>
                <w:sz w:val="24"/>
                <w:szCs w:val="24"/>
                <w:lang w:val="ru-RU"/>
              </w:rPr>
              <w:t>.19</w:t>
            </w:r>
            <w:r w:rsidRPr="00FA27E5">
              <w:rPr>
                <w:sz w:val="24"/>
                <w:szCs w:val="24"/>
                <w:lang w:val="ru-RU"/>
              </w:rPr>
              <w:t>__</w:t>
            </w:r>
            <w:r w:rsidR="00912763" w:rsidRPr="00FA27E5">
              <w:rPr>
                <w:sz w:val="24"/>
                <w:szCs w:val="24"/>
                <w:lang w:val="ru-RU"/>
              </w:rPr>
              <w:t xml:space="preserve"> года рождения, пол </w:t>
            </w:r>
            <w:r w:rsidRPr="00FA27E5">
              <w:rPr>
                <w:sz w:val="24"/>
                <w:szCs w:val="24"/>
                <w:lang w:val="ru-RU"/>
              </w:rPr>
              <w:t>_________</w:t>
            </w:r>
            <w:r w:rsidR="00912763" w:rsidRPr="00FA27E5">
              <w:rPr>
                <w:sz w:val="24"/>
                <w:szCs w:val="24"/>
                <w:lang w:val="ru-RU"/>
              </w:rPr>
              <w:t>, место рождения: гор.</w:t>
            </w:r>
            <w:r w:rsidRPr="00FA27E5">
              <w:rPr>
                <w:sz w:val="24"/>
                <w:szCs w:val="24"/>
                <w:lang w:val="ru-RU"/>
              </w:rPr>
              <w:t xml:space="preserve"> _____________</w:t>
            </w:r>
            <w:r w:rsidR="00912763" w:rsidRPr="00FA27E5">
              <w:rPr>
                <w:sz w:val="24"/>
                <w:szCs w:val="24"/>
                <w:lang w:val="ru-RU"/>
              </w:rPr>
              <w:t xml:space="preserve">, </w:t>
            </w:r>
            <w:r w:rsidRPr="00FA27E5">
              <w:rPr>
                <w:sz w:val="24"/>
                <w:szCs w:val="24"/>
                <w:lang w:val="ru-RU"/>
              </w:rPr>
              <w:t>п</w:t>
            </w:r>
            <w:r w:rsidR="00912763" w:rsidRPr="00FA27E5">
              <w:rPr>
                <w:sz w:val="24"/>
                <w:szCs w:val="24"/>
                <w:lang w:val="ru-RU"/>
              </w:rPr>
              <w:t xml:space="preserve">аспорт РФ: </w:t>
            </w:r>
            <w:r w:rsidRPr="00FA27E5">
              <w:rPr>
                <w:sz w:val="24"/>
                <w:szCs w:val="24"/>
                <w:lang w:val="ru-RU"/>
              </w:rPr>
              <w:t>_______</w:t>
            </w:r>
            <w:r w:rsidR="00912763" w:rsidRPr="00FA27E5">
              <w:rPr>
                <w:sz w:val="24"/>
                <w:szCs w:val="24"/>
                <w:lang w:val="ru-RU"/>
              </w:rPr>
              <w:t xml:space="preserve"> № </w:t>
            </w:r>
            <w:r w:rsidRPr="00FA27E5">
              <w:rPr>
                <w:sz w:val="24"/>
                <w:szCs w:val="24"/>
                <w:lang w:val="ru-RU"/>
              </w:rPr>
              <w:t>__________</w:t>
            </w:r>
            <w:r w:rsidR="00912763" w:rsidRPr="00FA27E5">
              <w:rPr>
                <w:sz w:val="24"/>
                <w:szCs w:val="24"/>
                <w:lang w:val="ru-RU"/>
              </w:rPr>
              <w:t>, выдан</w:t>
            </w:r>
            <w:r w:rsidRPr="00FA27E5">
              <w:rPr>
                <w:sz w:val="24"/>
                <w:szCs w:val="24"/>
                <w:lang w:val="ru-RU"/>
              </w:rPr>
              <w:t xml:space="preserve"> ___________________________</w:t>
            </w:r>
            <w:r w:rsidR="00912763" w:rsidRPr="00FA27E5">
              <w:rPr>
                <w:sz w:val="24"/>
                <w:szCs w:val="24"/>
                <w:lang w:val="ru-RU"/>
              </w:rPr>
              <w:t xml:space="preserve">, дата выдачи: </w:t>
            </w:r>
            <w:r w:rsidRPr="00FA27E5">
              <w:rPr>
                <w:sz w:val="24"/>
                <w:szCs w:val="24"/>
                <w:lang w:val="ru-RU"/>
              </w:rPr>
              <w:t>__</w:t>
            </w:r>
            <w:r w:rsidR="00912763" w:rsidRPr="00FA27E5">
              <w:rPr>
                <w:sz w:val="24"/>
                <w:szCs w:val="24"/>
                <w:lang w:val="ru-RU"/>
              </w:rPr>
              <w:t>.</w:t>
            </w:r>
            <w:r w:rsidRPr="00FA27E5">
              <w:rPr>
                <w:sz w:val="24"/>
                <w:szCs w:val="24"/>
                <w:lang w:val="ru-RU"/>
              </w:rPr>
              <w:t>__</w:t>
            </w:r>
            <w:r w:rsidR="00912763" w:rsidRPr="00FA27E5">
              <w:rPr>
                <w:sz w:val="24"/>
                <w:szCs w:val="24"/>
                <w:lang w:val="ru-RU"/>
              </w:rPr>
              <w:t>.20</w:t>
            </w:r>
            <w:r w:rsidRPr="00FA27E5">
              <w:rPr>
                <w:sz w:val="24"/>
                <w:szCs w:val="24"/>
                <w:lang w:val="ru-RU"/>
              </w:rPr>
              <w:t>__</w:t>
            </w:r>
            <w:r w:rsidR="00912763" w:rsidRPr="00FA27E5">
              <w:rPr>
                <w:sz w:val="24"/>
                <w:szCs w:val="24"/>
                <w:lang w:val="ru-RU"/>
              </w:rPr>
              <w:t xml:space="preserve"> г., код подразделения </w:t>
            </w:r>
            <w:r w:rsidRPr="00FA27E5">
              <w:rPr>
                <w:sz w:val="24"/>
                <w:szCs w:val="24"/>
                <w:lang w:val="ru-RU"/>
              </w:rPr>
              <w:t>__________</w:t>
            </w:r>
            <w:r w:rsidR="00912763" w:rsidRPr="00FA27E5">
              <w:rPr>
                <w:sz w:val="24"/>
                <w:szCs w:val="24"/>
                <w:lang w:val="ru-RU"/>
              </w:rPr>
              <w:t xml:space="preserve">, </w:t>
            </w:r>
            <w:r w:rsidRPr="00FA27E5">
              <w:rPr>
                <w:sz w:val="24"/>
                <w:szCs w:val="24"/>
                <w:lang w:val="ru-RU"/>
              </w:rPr>
              <w:t>а</w:t>
            </w:r>
            <w:r w:rsidR="00912763" w:rsidRPr="00FA27E5">
              <w:rPr>
                <w:sz w:val="24"/>
                <w:szCs w:val="24"/>
                <w:lang w:val="ru-RU"/>
              </w:rPr>
              <w:t>дрес</w:t>
            </w:r>
            <w:r w:rsidRPr="00FA27E5">
              <w:rPr>
                <w:sz w:val="24"/>
                <w:szCs w:val="24"/>
                <w:lang w:val="ru-RU"/>
              </w:rPr>
              <w:t xml:space="preserve"> регистрации по месту жительства</w:t>
            </w:r>
            <w:r w:rsidR="00912763" w:rsidRPr="00FA27E5">
              <w:rPr>
                <w:sz w:val="24"/>
                <w:szCs w:val="24"/>
                <w:lang w:val="ru-RU"/>
              </w:rPr>
              <w:t xml:space="preserve">: </w:t>
            </w:r>
            <w:r w:rsidRPr="00FA27E5">
              <w:rPr>
                <w:sz w:val="24"/>
                <w:szCs w:val="24"/>
                <w:lang w:val="ru-RU"/>
              </w:rPr>
              <w:t>_______________________________________</w:t>
            </w:r>
            <w:r w:rsidR="00BB70B6" w:rsidRPr="00FA27E5">
              <w:rPr>
                <w:sz w:val="24"/>
                <w:szCs w:val="24"/>
                <w:lang w:val="ru-RU"/>
              </w:rPr>
              <w:t xml:space="preserve">, СНИЛС </w:t>
            </w:r>
            <w:r w:rsidRPr="00FA27E5">
              <w:rPr>
                <w:sz w:val="24"/>
                <w:szCs w:val="24"/>
                <w:lang w:val="ru-RU"/>
              </w:rPr>
              <w:t>_______________________________</w:t>
            </w:r>
          </w:p>
          <w:p w14:paraId="199A0A34" w14:textId="31FF6EB6" w:rsidR="00D27AFF" w:rsidRPr="00FA27E5" w:rsidRDefault="00D27AFF" w:rsidP="00FA27E5">
            <w:pPr>
              <w:widowControl w:val="0"/>
              <w:autoSpaceDE w:val="0"/>
              <w:autoSpaceDN w:val="0"/>
              <w:adjustRightInd w:val="0"/>
              <w:spacing w:line="276" w:lineRule="auto"/>
              <w:ind w:hanging="23"/>
              <w:rPr>
                <w:sz w:val="24"/>
                <w:szCs w:val="24"/>
                <w:lang w:val="ru-RU"/>
              </w:rPr>
            </w:pPr>
            <w:r>
              <w:rPr>
                <w:sz w:val="24"/>
                <w:szCs w:val="24"/>
                <w:lang w:val="ru-RU"/>
              </w:rPr>
              <w:lastRenderedPageBreak/>
              <w:t xml:space="preserve">ИНН </w:t>
            </w:r>
          </w:p>
          <w:p w14:paraId="5F5672C2" w14:textId="77777777" w:rsidR="00BB70B6" w:rsidRPr="00FA27E5" w:rsidRDefault="00BB70B6" w:rsidP="00FA27E5">
            <w:pPr>
              <w:widowControl w:val="0"/>
              <w:autoSpaceDE w:val="0"/>
              <w:autoSpaceDN w:val="0"/>
              <w:adjustRightInd w:val="0"/>
              <w:spacing w:line="276" w:lineRule="auto"/>
              <w:ind w:hanging="23"/>
              <w:jc w:val="left"/>
              <w:rPr>
                <w:b/>
                <w:sz w:val="24"/>
                <w:szCs w:val="24"/>
                <w:lang w:val="ru-RU"/>
              </w:rPr>
            </w:pPr>
          </w:p>
          <w:p w14:paraId="127D64EE" w14:textId="77777777" w:rsidR="00BB70B6" w:rsidRPr="00FA27E5" w:rsidRDefault="00BB70B6" w:rsidP="00FA27E5">
            <w:pPr>
              <w:widowControl w:val="0"/>
              <w:autoSpaceDE w:val="0"/>
              <w:autoSpaceDN w:val="0"/>
              <w:adjustRightInd w:val="0"/>
              <w:spacing w:line="276" w:lineRule="auto"/>
              <w:ind w:hanging="23"/>
              <w:jc w:val="left"/>
              <w:rPr>
                <w:sz w:val="24"/>
                <w:szCs w:val="24"/>
                <w:lang w:val="ru-RU"/>
              </w:rPr>
            </w:pPr>
            <w:r w:rsidRPr="00FA27E5">
              <w:rPr>
                <w:sz w:val="24"/>
                <w:szCs w:val="24"/>
                <w:lang w:val="ru-RU"/>
              </w:rPr>
              <w:t xml:space="preserve">Почтовый адрес для получения корреспонденции: </w:t>
            </w:r>
            <w:r w:rsidR="00FB683F" w:rsidRPr="00FA27E5">
              <w:rPr>
                <w:sz w:val="24"/>
                <w:szCs w:val="24"/>
                <w:lang w:val="ru-RU"/>
              </w:rPr>
              <w:t>_____________________</w:t>
            </w:r>
          </w:p>
          <w:p w14:paraId="6F95B9E0" w14:textId="77777777" w:rsidR="00BB70B6" w:rsidRPr="00FA27E5" w:rsidRDefault="00BB70B6" w:rsidP="00FA27E5">
            <w:pPr>
              <w:spacing w:line="276" w:lineRule="auto"/>
              <w:jc w:val="left"/>
              <w:rPr>
                <w:rStyle w:val="120"/>
                <w:rFonts w:eastAsia="MS Mincho"/>
                <w:szCs w:val="24"/>
                <w:lang w:val="ru-RU"/>
              </w:rPr>
            </w:pPr>
            <w:r w:rsidRPr="00FA27E5">
              <w:rPr>
                <w:sz w:val="24"/>
                <w:szCs w:val="24"/>
                <w:lang w:val="ru-RU"/>
              </w:rPr>
              <w:t>Контактный телефон: +</w:t>
            </w:r>
            <w:r w:rsidRPr="00FA27E5">
              <w:rPr>
                <w:rStyle w:val="120"/>
                <w:rFonts w:eastAsia="MS Mincho"/>
                <w:szCs w:val="24"/>
                <w:lang w:val="ru-RU"/>
              </w:rPr>
              <w:t>7</w:t>
            </w:r>
            <w:r w:rsidR="00FB683F" w:rsidRPr="00FA27E5">
              <w:rPr>
                <w:rStyle w:val="120"/>
                <w:rFonts w:eastAsia="MS Mincho"/>
                <w:szCs w:val="24"/>
                <w:lang w:val="ru-RU"/>
              </w:rPr>
              <w:t>________________</w:t>
            </w:r>
          </w:p>
          <w:p w14:paraId="5E08C826" w14:textId="77777777" w:rsidR="00BB70B6" w:rsidRPr="00FA27E5" w:rsidRDefault="00BB70B6" w:rsidP="00FA27E5">
            <w:pPr>
              <w:widowControl w:val="0"/>
              <w:spacing w:line="276" w:lineRule="auto"/>
              <w:rPr>
                <w:b/>
                <w:sz w:val="24"/>
                <w:szCs w:val="24"/>
                <w:lang w:val="ru-RU"/>
              </w:rPr>
            </w:pPr>
            <w:r w:rsidRPr="00FA27E5">
              <w:rPr>
                <w:rStyle w:val="120"/>
                <w:rFonts w:eastAsia="MS Mincho"/>
                <w:szCs w:val="24"/>
                <w:lang w:val="ru-RU"/>
              </w:rPr>
              <w:t xml:space="preserve">Адрес электронной почты: </w:t>
            </w:r>
            <w:r w:rsidR="00FB683F" w:rsidRPr="00FA27E5">
              <w:rPr>
                <w:rStyle w:val="120"/>
                <w:rFonts w:eastAsia="MS Mincho"/>
                <w:szCs w:val="24"/>
                <w:lang w:val="ru-RU"/>
              </w:rPr>
              <w:t>______________</w:t>
            </w:r>
          </w:p>
        </w:tc>
        <w:tc>
          <w:tcPr>
            <w:tcW w:w="4961" w:type="dxa"/>
            <w:hideMark/>
          </w:tcPr>
          <w:p w14:paraId="11F34ABA" w14:textId="77777777" w:rsidR="00BB70B6" w:rsidRPr="00107CE8" w:rsidRDefault="00BB70B6" w:rsidP="00D27AFF">
            <w:pPr>
              <w:widowControl w:val="0"/>
              <w:rPr>
                <w:b/>
                <w:sz w:val="24"/>
                <w:szCs w:val="24"/>
                <w:lang w:val="ru-RU"/>
              </w:rPr>
            </w:pPr>
            <w:r w:rsidRPr="00107CE8">
              <w:rPr>
                <w:b/>
                <w:sz w:val="24"/>
                <w:szCs w:val="24"/>
                <w:lang w:val="ru-RU"/>
              </w:rPr>
              <w:lastRenderedPageBreak/>
              <w:t>Застройщик:</w:t>
            </w:r>
          </w:p>
          <w:p w14:paraId="3D866AC8" w14:textId="77777777" w:rsidR="001D2644" w:rsidRPr="00FA27E5" w:rsidRDefault="001D2644" w:rsidP="00FA27E5">
            <w:pPr>
              <w:pStyle w:val="BodyText22"/>
              <w:widowControl w:val="0"/>
              <w:spacing w:line="276" w:lineRule="auto"/>
              <w:jc w:val="left"/>
              <w:rPr>
                <w:rFonts w:eastAsiaTheme="minorEastAsia"/>
                <w:lang w:eastAsia="en-US"/>
              </w:rPr>
            </w:pPr>
            <w:r w:rsidRPr="00FA27E5">
              <w:rPr>
                <w:b/>
                <w:bCs/>
              </w:rPr>
              <w:t>Общество с ограниченной ответственностью «Специализированный застройщик</w:t>
            </w:r>
            <w:r w:rsidR="00FB683F" w:rsidRPr="00FA27E5">
              <w:rPr>
                <w:b/>
                <w:bCs/>
              </w:rPr>
              <w:t xml:space="preserve"> Электрозаводская</w:t>
            </w:r>
            <w:r w:rsidRPr="00FA27E5">
              <w:rPr>
                <w:b/>
                <w:bCs/>
              </w:rPr>
              <w:t>»</w:t>
            </w:r>
          </w:p>
          <w:p w14:paraId="68BB50BF" w14:textId="77777777" w:rsidR="00DC7941" w:rsidRPr="00FA27E5" w:rsidRDefault="00DC7941" w:rsidP="00FA27E5">
            <w:pPr>
              <w:spacing w:line="276" w:lineRule="auto"/>
              <w:rPr>
                <w:sz w:val="24"/>
                <w:szCs w:val="24"/>
                <w:lang w:val="ru-RU" w:eastAsia="ru-RU"/>
              </w:rPr>
            </w:pPr>
            <w:r w:rsidRPr="00FA27E5">
              <w:rPr>
                <w:sz w:val="24"/>
                <w:szCs w:val="24"/>
                <w:lang w:val="ru-RU" w:eastAsia="ru-RU"/>
              </w:rPr>
              <w:t xml:space="preserve">ОРГН </w:t>
            </w:r>
            <w:r w:rsidR="00D102CD" w:rsidRPr="00FA27E5">
              <w:rPr>
                <w:sz w:val="24"/>
                <w:szCs w:val="24"/>
                <w:lang w:val="ru-RU" w:eastAsia="ru-RU"/>
              </w:rPr>
              <w:t>5137746199740</w:t>
            </w:r>
          </w:p>
          <w:p w14:paraId="7515A446" w14:textId="77777777" w:rsidR="00DC7941" w:rsidRPr="00FA27E5" w:rsidRDefault="00DC7941" w:rsidP="00FA27E5">
            <w:pPr>
              <w:spacing w:line="276" w:lineRule="auto"/>
              <w:rPr>
                <w:sz w:val="24"/>
                <w:szCs w:val="24"/>
                <w:lang w:val="ru-RU" w:eastAsia="ru-RU"/>
              </w:rPr>
            </w:pPr>
            <w:r w:rsidRPr="00FA27E5">
              <w:rPr>
                <w:sz w:val="24"/>
                <w:szCs w:val="24"/>
                <w:lang w:val="ru-RU" w:eastAsia="ru-RU"/>
              </w:rPr>
              <w:t xml:space="preserve">ИНН/КПП </w:t>
            </w:r>
            <w:r w:rsidR="00D102CD" w:rsidRPr="00FA27E5">
              <w:rPr>
                <w:sz w:val="24"/>
                <w:szCs w:val="24"/>
                <w:lang w:val="ru-RU" w:eastAsia="ru-RU"/>
              </w:rPr>
              <w:t>7725812972</w:t>
            </w:r>
            <w:r w:rsidRPr="00FA27E5">
              <w:rPr>
                <w:sz w:val="24"/>
                <w:szCs w:val="24"/>
                <w:lang w:val="ru-RU" w:eastAsia="ru-RU"/>
              </w:rPr>
              <w:t>/771501001</w:t>
            </w:r>
          </w:p>
          <w:p w14:paraId="5A4BF90E" w14:textId="77777777" w:rsidR="00DC7941" w:rsidRPr="00FA27E5" w:rsidRDefault="00D102CD" w:rsidP="00FA27E5">
            <w:pPr>
              <w:spacing w:line="276" w:lineRule="auto"/>
              <w:rPr>
                <w:sz w:val="24"/>
                <w:szCs w:val="24"/>
                <w:lang w:val="ru-RU" w:eastAsia="ru-RU"/>
              </w:rPr>
            </w:pPr>
            <w:r w:rsidRPr="00FA27E5">
              <w:rPr>
                <w:sz w:val="24"/>
                <w:szCs w:val="24"/>
                <w:lang w:val="ru-RU" w:eastAsia="ru-RU"/>
              </w:rPr>
              <w:t>Адрес юридического лица</w:t>
            </w:r>
            <w:r w:rsidR="00DC7941" w:rsidRPr="00FA27E5">
              <w:rPr>
                <w:sz w:val="24"/>
                <w:szCs w:val="24"/>
                <w:lang w:val="ru-RU" w:eastAsia="ru-RU"/>
              </w:rPr>
              <w:t>: 127</w:t>
            </w:r>
            <w:r w:rsidRPr="00FA27E5">
              <w:rPr>
                <w:sz w:val="24"/>
                <w:szCs w:val="24"/>
                <w:lang w:val="ru-RU" w:eastAsia="ru-RU"/>
              </w:rPr>
              <w:t>018</w:t>
            </w:r>
            <w:r w:rsidR="00DC7941" w:rsidRPr="00FA27E5">
              <w:rPr>
                <w:sz w:val="24"/>
                <w:szCs w:val="24"/>
                <w:lang w:val="ru-RU" w:eastAsia="ru-RU"/>
              </w:rPr>
              <w:t xml:space="preserve">, г. Москва, </w:t>
            </w:r>
            <w:proofErr w:type="spellStart"/>
            <w:r w:rsidRPr="00FA27E5">
              <w:rPr>
                <w:sz w:val="24"/>
                <w:szCs w:val="24"/>
                <w:lang w:val="ru-RU" w:eastAsia="ru-RU"/>
              </w:rPr>
              <w:t>вн.тер.г</w:t>
            </w:r>
            <w:proofErr w:type="spellEnd"/>
            <w:r w:rsidRPr="00FA27E5">
              <w:rPr>
                <w:sz w:val="24"/>
                <w:szCs w:val="24"/>
                <w:lang w:val="ru-RU" w:eastAsia="ru-RU"/>
              </w:rPr>
              <w:t>. муниципальный округ Бутырский, ул. Складочная, д. 1, стр. 9</w:t>
            </w:r>
          </w:p>
          <w:p w14:paraId="34753DE9" w14:textId="77777777" w:rsidR="00BB70B6" w:rsidRPr="00FA27E5" w:rsidRDefault="00BB70B6" w:rsidP="002E1597">
            <w:pPr>
              <w:spacing w:line="276" w:lineRule="auto"/>
              <w:rPr>
                <w:b/>
                <w:sz w:val="24"/>
                <w:szCs w:val="24"/>
                <w:lang w:val="ru-RU"/>
              </w:rPr>
            </w:pPr>
          </w:p>
        </w:tc>
      </w:tr>
      <w:tr w:rsidR="00BB70B6" w:rsidRPr="00FA27E5" w14:paraId="727AD41A" w14:textId="77777777" w:rsidTr="00BB70B6">
        <w:trPr>
          <w:trHeight w:val="281"/>
        </w:trPr>
        <w:tc>
          <w:tcPr>
            <w:tcW w:w="4820" w:type="dxa"/>
          </w:tcPr>
          <w:p w14:paraId="78CA8770" w14:textId="77777777" w:rsidR="00E00DAC" w:rsidRDefault="00E00DAC" w:rsidP="00FA27E5">
            <w:pPr>
              <w:widowControl w:val="0"/>
              <w:spacing w:line="276" w:lineRule="auto"/>
              <w:rPr>
                <w:b/>
                <w:sz w:val="24"/>
                <w:szCs w:val="24"/>
              </w:rPr>
            </w:pPr>
          </w:p>
          <w:p w14:paraId="50EA1F46" w14:textId="5322CACA" w:rsidR="00BB70B6" w:rsidRPr="00FA27E5" w:rsidRDefault="00BB70B6" w:rsidP="00FA27E5">
            <w:pPr>
              <w:widowControl w:val="0"/>
              <w:spacing w:line="276" w:lineRule="auto"/>
              <w:rPr>
                <w:b/>
                <w:sz w:val="24"/>
                <w:szCs w:val="24"/>
              </w:rPr>
            </w:pPr>
            <w:proofErr w:type="spellStart"/>
            <w:r w:rsidRPr="00FA27E5">
              <w:rPr>
                <w:b/>
                <w:sz w:val="24"/>
                <w:szCs w:val="24"/>
              </w:rPr>
              <w:t>Участник</w:t>
            </w:r>
            <w:proofErr w:type="spellEnd"/>
            <w:r w:rsidRPr="00FA27E5">
              <w:rPr>
                <w:b/>
                <w:sz w:val="24"/>
                <w:szCs w:val="24"/>
              </w:rPr>
              <w:t xml:space="preserve"> </w:t>
            </w:r>
            <w:proofErr w:type="spellStart"/>
            <w:r w:rsidRPr="00FA27E5">
              <w:rPr>
                <w:b/>
                <w:sz w:val="24"/>
                <w:szCs w:val="24"/>
              </w:rPr>
              <w:t>Долевого</w:t>
            </w:r>
            <w:proofErr w:type="spellEnd"/>
            <w:r w:rsidRPr="00FA27E5">
              <w:rPr>
                <w:b/>
                <w:sz w:val="24"/>
                <w:szCs w:val="24"/>
              </w:rPr>
              <w:t xml:space="preserve"> </w:t>
            </w:r>
            <w:proofErr w:type="spellStart"/>
            <w:r w:rsidRPr="00FA27E5">
              <w:rPr>
                <w:b/>
                <w:sz w:val="24"/>
                <w:szCs w:val="24"/>
              </w:rPr>
              <w:t>Строительства</w:t>
            </w:r>
            <w:proofErr w:type="spellEnd"/>
            <w:r w:rsidRPr="00FA27E5">
              <w:rPr>
                <w:b/>
                <w:sz w:val="24"/>
                <w:szCs w:val="24"/>
              </w:rPr>
              <w:t>:</w:t>
            </w:r>
          </w:p>
          <w:p w14:paraId="40BEA1E9" w14:textId="77777777" w:rsidR="00BB70B6" w:rsidRPr="00FA27E5" w:rsidRDefault="00BB70B6" w:rsidP="00FA27E5">
            <w:pPr>
              <w:pStyle w:val="a6"/>
              <w:widowControl w:val="0"/>
              <w:spacing w:after="0"/>
              <w:ind w:left="34"/>
              <w:rPr>
                <w:rFonts w:ascii="Times New Roman" w:hAnsi="Times New Roman"/>
                <w:b/>
                <w:sz w:val="24"/>
                <w:szCs w:val="24"/>
              </w:rPr>
            </w:pPr>
          </w:p>
          <w:p w14:paraId="6C564D8B" w14:textId="77777777" w:rsidR="00BB70B6" w:rsidRPr="00FA27E5" w:rsidRDefault="00BB70B6" w:rsidP="00FA27E5">
            <w:pPr>
              <w:pStyle w:val="a6"/>
              <w:widowControl w:val="0"/>
              <w:spacing w:after="0"/>
              <w:ind w:left="34"/>
              <w:rPr>
                <w:rFonts w:ascii="Times New Roman" w:hAnsi="Times New Roman"/>
                <w:b/>
                <w:sz w:val="24"/>
                <w:szCs w:val="24"/>
              </w:rPr>
            </w:pPr>
          </w:p>
          <w:p w14:paraId="45E9CEE6" w14:textId="77777777" w:rsidR="00BB70B6" w:rsidRPr="00FA27E5" w:rsidRDefault="00BB70B6" w:rsidP="00FA27E5">
            <w:pPr>
              <w:pStyle w:val="a0"/>
              <w:widowControl w:val="0"/>
              <w:spacing w:line="276" w:lineRule="auto"/>
              <w:contextualSpacing/>
              <w:jc w:val="left"/>
              <w:rPr>
                <w:b/>
                <w:sz w:val="24"/>
                <w:szCs w:val="24"/>
                <w:lang w:val="ru-RU"/>
              </w:rPr>
            </w:pPr>
            <w:r w:rsidRPr="00FA27E5">
              <w:rPr>
                <w:sz w:val="24"/>
                <w:szCs w:val="24"/>
                <w:lang w:val="ru-RU"/>
              </w:rPr>
              <w:t>______________________/</w:t>
            </w:r>
            <w:r w:rsidRPr="00FA27E5">
              <w:rPr>
                <w:bCs/>
                <w:sz w:val="24"/>
                <w:szCs w:val="24"/>
                <w:lang w:val="ru-RU"/>
              </w:rPr>
              <w:t xml:space="preserve"> </w:t>
            </w:r>
            <w:r w:rsidR="00FB683F" w:rsidRPr="00FA27E5">
              <w:rPr>
                <w:bCs/>
                <w:sz w:val="24"/>
                <w:szCs w:val="24"/>
                <w:lang w:val="ru-RU"/>
              </w:rPr>
              <w:t>_______________</w:t>
            </w:r>
            <w:r w:rsidRPr="00FA27E5">
              <w:rPr>
                <w:sz w:val="24"/>
                <w:szCs w:val="24"/>
                <w:lang w:val="ru-RU"/>
              </w:rPr>
              <w:t xml:space="preserve"> /</w:t>
            </w:r>
          </w:p>
        </w:tc>
        <w:tc>
          <w:tcPr>
            <w:tcW w:w="4961" w:type="dxa"/>
          </w:tcPr>
          <w:p w14:paraId="75966CA0" w14:textId="77777777" w:rsidR="00E00DAC" w:rsidRDefault="00E00DAC" w:rsidP="00FA27E5">
            <w:pPr>
              <w:pStyle w:val="a0"/>
              <w:widowControl w:val="0"/>
              <w:spacing w:line="276" w:lineRule="auto"/>
              <w:contextualSpacing/>
              <w:jc w:val="left"/>
              <w:rPr>
                <w:b/>
                <w:sz w:val="24"/>
                <w:szCs w:val="24"/>
                <w:lang w:val="ru-RU"/>
              </w:rPr>
            </w:pPr>
          </w:p>
          <w:p w14:paraId="35B31BB5" w14:textId="0CBACEA6" w:rsidR="00BB70B6" w:rsidRPr="00FA27E5" w:rsidRDefault="00BB70B6" w:rsidP="00FA27E5">
            <w:pPr>
              <w:pStyle w:val="a0"/>
              <w:widowControl w:val="0"/>
              <w:spacing w:line="276" w:lineRule="auto"/>
              <w:contextualSpacing/>
              <w:jc w:val="left"/>
              <w:rPr>
                <w:sz w:val="24"/>
                <w:szCs w:val="24"/>
                <w:lang w:val="ru-RU"/>
              </w:rPr>
            </w:pPr>
            <w:r w:rsidRPr="00FA27E5">
              <w:rPr>
                <w:b/>
                <w:sz w:val="24"/>
                <w:szCs w:val="24"/>
                <w:lang w:val="ru-RU"/>
              </w:rPr>
              <w:t>Застройщик:</w:t>
            </w:r>
            <w:r w:rsidRPr="00FA27E5">
              <w:rPr>
                <w:sz w:val="24"/>
                <w:szCs w:val="24"/>
                <w:lang w:val="ru-RU"/>
              </w:rPr>
              <w:t xml:space="preserve"> </w:t>
            </w:r>
          </w:p>
          <w:p w14:paraId="333AB38A" w14:textId="77777777" w:rsidR="00BB70B6" w:rsidRPr="00FA27E5" w:rsidRDefault="00BB70B6" w:rsidP="00FA27E5">
            <w:pPr>
              <w:pStyle w:val="a0"/>
              <w:widowControl w:val="0"/>
              <w:spacing w:line="276" w:lineRule="auto"/>
              <w:contextualSpacing/>
              <w:jc w:val="left"/>
              <w:rPr>
                <w:sz w:val="24"/>
                <w:szCs w:val="24"/>
                <w:lang w:val="ru-RU"/>
              </w:rPr>
            </w:pPr>
            <w:r w:rsidRPr="00FA27E5">
              <w:rPr>
                <w:sz w:val="24"/>
                <w:szCs w:val="24"/>
                <w:lang w:val="ru-RU"/>
              </w:rPr>
              <w:t>Генеральный директор</w:t>
            </w:r>
          </w:p>
          <w:p w14:paraId="6E06853B" w14:textId="77777777" w:rsidR="00BB70B6" w:rsidRPr="00FA27E5" w:rsidRDefault="00BB70B6" w:rsidP="00FA27E5">
            <w:pPr>
              <w:pStyle w:val="a0"/>
              <w:widowControl w:val="0"/>
              <w:spacing w:line="276" w:lineRule="auto"/>
              <w:contextualSpacing/>
              <w:jc w:val="left"/>
              <w:rPr>
                <w:sz w:val="24"/>
                <w:szCs w:val="24"/>
                <w:lang w:val="ru-RU"/>
              </w:rPr>
            </w:pPr>
          </w:p>
          <w:p w14:paraId="0B3208F2" w14:textId="331E198B" w:rsidR="00BB70B6" w:rsidRPr="00FA27E5" w:rsidRDefault="004041C6" w:rsidP="00FA27E5">
            <w:pPr>
              <w:pStyle w:val="a0"/>
              <w:widowControl w:val="0"/>
              <w:spacing w:line="276" w:lineRule="auto"/>
              <w:contextualSpacing/>
              <w:jc w:val="left"/>
              <w:rPr>
                <w:b/>
                <w:sz w:val="24"/>
                <w:szCs w:val="24"/>
                <w:lang w:val="ru-RU"/>
              </w:rPr>
            </w:pPr>
            <w:r w:rsidRPr="00FA27E5">
              <w:rPr>
                <w:sz w:val="24"/>
                <w:szCs w:val="24"/>
                <w:lang w:val="ru-RU"/>
              </w:rPr>
              <w:t>_____</w:t>
            </w:r>
            <w:r w:rsidR="00BB70B6" w:rsidRPr="00FA27E5">
              <w:rPr>
                <w:sz w:val="24"/>
                <w:szCs w:val="24"/>
                <w:lang w:val="ru-RU"/>
              </w:rPr>
              <w:t>_____________/ О.С.</w:t>
            </w:r>
            <w:r w:rsidR="005C369F" w:rsidRPr="00FA27E5">
              <w:rPr>
                <w:sz w:val="24"/>
                <w:szCs w:val="24"/>
                <w:lang w:val="ru-RU"/>
              </w:rPr>
              <w:t xml:space="preserve"> </w:t>
            </w:r>
            <w:r w:rsidR="00BB70B6" w:rsidRPr="00FA27E5">
              <w:rPr>
                <w:sz w:val="24"/>
                <w:szCs w:val="24"/>
                <w:lang w:val="ru-RU"/>
              </w:rPr>
              <w:t>Полковниченко</w:t>
            </w:r>
            <w:r w:rsidR="00BB70B6" w:rsidRPr="00FA27E5">
              <w:rPr>
                <w:b/>
                <w:sz w:val="24"/>
                <w:szCs w:val="24"/>
                <w:lang w:val="ru-RU"/>
              </w:rPr>
              <w:t>/</w:t>
            </w:r>
          </w:p>
          <w:p w14:paraId="198DDD98" w14:textId="77777777" w:rsidR="00454171" w:rsidRPr="00FA27E5" w:rsidRDefault="00454171" w:rsidP="00FA27E5">
            <w:pPr>
              <w:pStyle w:val="a0"/>
              <w:widowControl w:val="0"/>
              <w:spacing w:line="276" w:lineRule="auto"/>
              <w:contextualSpacing/>
              <w:jc w:val="left"/>
              <w:rPr>
                <w:sz w:val="24"/>
                <w:szCs w:val="24"/>
                <w:lang w:val="ru-RU"/>
              </w:rPr>
            </w:pPr>
            <w:r w:rsidRPr="00FA27E5">
              <w:rPr>
                <w:b/>
                <w:sz w:val="24"/>
                <w:szCs w:val="24"/>
                <w:lang w:val="ru-RU"/>
              </w:rPr>
              <w:t xml:space="preserve">                                </w:t>
            </w:r>
            <w:r w:rsidRPr="00FA27E5">
              <w:rPr>
                <w:sz w:val="24"/>
                <w:szCs w:val="24"/>
                <w:lang w:val="ru-RU"/>
              </w:rPr>
              <w:t xml:space="preserve"> М.П.</w:t>
            </w:r>
          </w:p>
        </w:tc>
      </w:tr>
    </w:tbl>
    <w:p w14:paraId="6D27D903" w14:textId="77777777" w:rsidR="00BB70B6" w:rsidRPr="00FA27E5" w:rsidRDefault="00BB70B6" w:rsidP="00FA27E5">
      <w:pPr>
        <w:spacing w:line="276" w:lineRule="auto"/>
        <w:rPr>
          <w:sz w:val="23"/>
          <w:szCs w:val="23"/>
          <w:lang w:val="ru-RU"/>
        </w:rPr>
      </w:pPr>
    </w:p>
    <w:p w14:paraId="2CBD33C3" w14:textId="77777777" w:rsidR="004811BE" w:rsidRPr="00FA27E5" w:rsidRDefault="004811BE" w:rsidP="00FA27E5">
      <w:pPr>
        <w:tabs>
          <w:tab w:val="left" w:pos="709"/>
        </w:tabs>
        <w:spacing w:line="276" w:lineRule="auto"/>
        <w:rPr>
          <w:sz w:val="23"/>
          <w:szCs w:val="23"/>
          <w:lang w:val="ru-RU"/>
        </w:rPr>
      </w:pPr>
    </w:p>
    <w:p w14:paraId="71779A6D" w14:textId="77777777" w:rsidR="004811BE" w:rsidRPr="00FA27E5" w:rsidRDefault="004811BE" w:rsidP="00FA27E5">
      <w:pPr>
        <w:tabs>
          <w:tab w:val="left" w:pos="709"/>
        </w:tabs>
        <w:spacing w:line="276" w:lineRule="auto"/>
        <w:rPr>
          <w:sz w:val="23"/>
          <w:szCs w:val="23"/>
          <w:lang w:val="ru-RU"/>
        </w:rPr>
      </w:pPr>
    </w:p>
    <w:p w14:paraId="428CB72A" w14:textId="77777777" w:rsidR="002033C3" w:rsidRPr="00FA27E5" w:rsidRDefault="002033C3" w:rsidP="00FA27E5">
      <w:pPr>
        <w:spacing w:after="160" w:line="276" w:lineRule="auto"/>
        <w:jc w:val="left"/>
        <w:rPr>
          <w:b/>
          <w:i/>
          <w:sz w:val="23"/>
          <w:szCs w:val="23"/>
          <w:lang w:val="ru-RU"/>
        </w:rPr>
      </w:pPr>
      <w:r w:rsidRPr="00FA27E5">
        <w:rPr>
          <w:b/>
          <w:i/>
          <w:sz w:val="23"/>
          <w:szCs w:val="23"/>
          <w:lang w:val="ru-RU"/>
        </w:rPr>
        <w:br w:type="page"/>
      </w:r>
    </w:p>
    <w:p w14:paraId="7F1945C2" w14:textId="77777777"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lastRenderedPageBreak/>
        <w:t>Приложение № 1 к</w:t>
      </w:r>
    </w:p>
    <w:p w14:paraId="706199BF" w14:textId="678946FA"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t xml:space="preserve"> Договору участия в долевом строительстве</w:t>
      </w:r>
      <w:r w:rsidRPr="006E2B8E">
        <w:rPr>
          <w:rFonts w:eastAsia="Calibri"/>
          <w:b/>
          <w:bCs/>
          <w:i/>
          <w:color w:val="000000"/>
          <w:sz w:val="24"/>
          <w:szCs w:val="24"/>
          <w:lang w:val="ru-RU" w:eastAsia="ru-RU"/>
        </w:rPr>
        <w:br/>
        <w:t>№ № Э60-__-__-__от [•] года</w:t>
      </w:r>
    </w:p>
    <w:p w14:paraId="6B541FFB" w14:textId="77777777" w:rsidR="006E2B8E" w:rsidRPr="006E2B8E" w:rsidRDefault="006E2B8E" w:rsidP="006E2B8E">
      <w:pPr>
        <w:shd w:val="clear" w:color="auto" w:fill="FFFFFF"/>
        <w:spacing w:line="276" w:lineRule="auto"/>
        <w:contextualSpacing/>
        <w:rPr>
          <w:iCs/>
          <w:color w:val="000000"/>
          <w:sz w:val="24"/>
          <w:szCs w:val="24"/>
          <w:lang w:val="ru-RU" w:eastAsia="ru-RU"/>
        </w:rPr>
      </w:pPr>
    </w:p>
    <w:p w14:paraId="155BDA18" w14:textId="77777777" w:rsidR="006E2B8E" w:rsidRPr="006E2B8E" w:rsidRDefault="006E2B8E" w:rsidP="006E2B8E">
      <w:pPr>
        <w:shd w:val="clear" w:color="auto" w:fill="FFFFFF"/>
        <w:spacing w:line="276" w:lineRule="auto"/>
        <w:contextualSpacing/>
        <w:rPr>
          <w:iCs/>
          <w:color w:val="000000"/>
          <w:sz w:val="24"/>
          <w:szCs w:val="24"/>
          <w:lang w:val="ru-RU" w:eastAsia="ru-RU"/>
        </w:rPr>
      </w:pPr>
    </w:p>
    <w:p w14:paraId="1965F2A9" w14:textId="76BCB776" w:rsidR="006E2B8E" w:rsidRPr="006E2B8E" w:rsidRDefault="006E2B8E" w:rsidP="006E2B8E">
      <w:pPr>
        <w:shd w:val="clear" w:color="auto" w:fill="FFFFFF"/>
        <w:tabs>
          <w:tab w:val="left" w:pos="4253"/>
        </w:tabs>
        <w:spacing w:line="276" w:lineRule="auto"/>
        <w:contextualSpacing/>
        <w:jc w:val="center"/>
        <w:rPr>
          <w:b/>
          <w:color w:val="000000"/>
          <w:sz w:val="24"/>
          <w:szCs w:val="24"/>
          <w:lang w:val="ru-RU" w:eastAsia="ru-RU"/>
        </w:rPr>
      </w:pPr>
      <w:r w:rsidRPr="006E2B8E">
        <w:rPr>
          <w:b/>
          <w:color w:val="000000"/>
          <w:sz w:val="24"/>
          <w:szCs w:val="24"/>
          <w:lang w:val="ru-RU" w:eastAsia="ru-RU"/>
        </w:rPr>
        <w:t xml:space="preserve">План </w:t>
      </w:r>
      <w:r w:rsidRPr="006E2B8E">
        <w:rPr>
          <w:rFonts w:eastAsia="Calibri"/>
          <w:b/>
          <w:color w:val="000000"/>
          <w:sz w:val="24"/>
          <w:szCs w:val="24"/>
          <w:lang w:val="ru-RU" w:eastAsia="ru-RU"/>
        </w:rPr>
        <w:t>Объекта Долевого Строительства</w:t>
      </w:r>
    </w:p>
    <w:p w14:paraId="771B0E8A" w14:textId="77777777" w:rsidR="006E2B8E" w:rsidRPr="006E2B8E" w:rsidRDefault="006E2B8E" w:rsidP="006E2B8E">
      <w:pPr>
        <w:shd w:val="clear" w:color="auto" w:fill="FFFFFF"/>
        <w:tabs>
          <w:tab w:val="left" w:pos="4253"/>
        </w:tabs>
        <w:spacing w:line="276" w:lineRule="auto"/>
        <w:contextualSpacing/>
        <w:rPr>
          <w:b/>
          <w:noProof/>
          <w:color w:val="000000"/>
          <w:sz w:val="24"/>
          <w:szCs w:val="24"/>
          <w:lang w:val="ru-RU" w:eastAsia="ru-RU"/>
        </w:rPr>
      </w:pPr>
    </w:p>
    <w:tbl>
      <w:tblPr>
        <w:tblStyle w:val="a9"/>
        <w:tblW w:w="0" w:type="auto"/>
        <w:tblLook w:val="04A0" w:firstRow="1" w:lastRow="0" w:firstColumn="1" w:lastColumn="0" w:noHBand="0" w:noVBand="1"/>
      </w:tblPr>
      <w:tblGrid>
        <w:gridCol w:w="9345"/>
      </w:tblGrid>
      <w:tr w:rsidR="006E2B8E" w:rsidRPr="006E2B8E" w14:paraId="48D6D011" w14:textId="77777777" w:rsidTr="006E2B8E">
        <w:tc>
          <w:tcPr>
            <w:tcW w:w="9345" w:type="dxa"/>
          </w:tcPr>
          <w:p w14:paraId="3E53A75D"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2A4873E0"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38923117"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5B721B97"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439960B3"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6E1F7BA1"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tc>
      </w:tr>
    </w:tbl>
    <w:p w14:paraId="759C6111" w14:textId="321CB575" w:rsidR="006E2B8E" w:rsidRPr="006E2B8E" w:rsidRDefault="006E2B8E" w:rsidP="006E2B8E">
      <w:pPr>
        <w:tabs>
          <w:tab w:val="left" w:pos="426"/>
        </w:tabs>
        <w:suppressAutoHyphens/>
        <w:spacing w:before="120" w:after="240" w:line="276" w:lineRule="auto"/>
        <w:jc w:val="center"/>
        <w:rPr>
          <w:rFonts w:eastAsia="Calibri"/>
          <w:b/>
          <w:sz w:val="24"/>
          <w:szCs w:val="24"/>
          <w:lang w:val="ru-RU" w:eastAsia="ru-RU"/>
        </w:rPr>
      </w:pPr>
      <w:r w:rsidRPr="006E2B8E">
        <w:rPr>
          <w:rFonts w:eastAsia="Calibri"/>
          <w:b/>
          <w:sz w:val="24"/>
          <w:szCs w:val="24"/>
          <w:lang w:val="ru-RU" w:eastAsia="ru-RU"/>
        </w:rPr>
        <w:t>Описание Объекта</w:t>
      </w:r>
      <w:r w:rsidRPr="006E2B8E">
        <w:rPr>
          <w:rFonts w:eastAsia="Calibri"/>
          <w:b/>
          <w:color w:val="000000"/>
          <w:sz w:val="24"/>
          <w:szCs w:val="24"/>
          <w:lang w:val="ru-RU" w:eastAsia="ru-RU"/>
        </w:rPr>
        <w:t xml:space="preserve"> Долевого Строительства</w:t>
      </w:r>
    </w:p>
    <w:p w14:paraId="0B44BF6B" w14:textId="29412276" w:rsidR="006E2B8E" w:rsidRPr="002E1597" w:rsidRDefault="006E2B8E" w:rsidP="006E2B8E">
      <w:pPr>
        <w:shd w:val="clear" w:color="auto" w:fill="FFFFFF"/>
        <w:spacing w:line="276" w:lineRule="auto"/>
        <w:contextualSpacing/>
        <w:rPr>
          <w:color w:val="000000"/>
          <w:sz w:val="24"/>
          <w:szCs w:val="24"/>
          <w:lang w:val="ru-RU" w:eastAsia="ru-RU"/>
        </w:rPr>
      </w:pPr>
      <w:r w:rsidRPr="002E1597">
        <w:rPr>
          <w:color w:val="000000"/>
          <w:sz w:val="24"/>
          <w:szCs w:val="24"/>
          <w:lang w:val="ru-RU" w:eastAsia="ru-RU"/>
        </w:rPr>
        <w:t>Объект</w:t>
      </w:r>
      <w:r w:rsidRPr="002E1597">
        <w:rPr>
          <w:sz w:val="24"/>
          <w:szCs w:val="24"/>
          <w:lang w:val="ru-RU"/>
        </w:rPr>
        <w:t xml:space="preserve"> </w:t>
      </w:r>
      <w:r w:rsidRPr="002E1597">
        <w:rPr>
          <w:color w:val="000000"/>
          <w:sz w:val="24"/>
          <w:szCs w:val="24"/>
          <w:lang w:val="ru-RU" w:eastAsia="ru-RU"/>
        </w:rPr>
        <w:t xml:space="preserve">Долевого Строительства передаётся Участнику Долевого Строительства в следующем состоянии: </w:t>
      </w:r>
    </w:p>
    <w:p w14:paraId="67701142" w14:textId="77777777" w:rsidR="006E2B8E" w:rsidRPr="002E1597" w:rsidRDefault="006E2B8E" w:rsidP="006E2B8E">
      <w:pPr>
        <w:numPr>
          <w:ilvl w:val="0"/>
          <w:numId w:val="18"/>
        </w:numPr>
        <w:shd w:val="clear" w:color="auto" w:fill="FFFFFF"/>
        <w:spacing w:line="276" w:lineRule="auto"/>
        <w:rPr>
          <w:b/>
          <w:bCs/>
          <w:i/>
          <w:iCs/>
          <w:color w:val="000000"/>
          <w:sz w:val="24"/>
          <w:szCs w:val="24"/>
          <w:lang w:val="ru-RU" w:eastAsia="ru-RU"/>
        </w:rPr>
      </w:pPr>
      <w:r w:rsidRPr="002E1597">
        <w:rPr>
          <w:b/>
          <w:bCs/>
          <w:i/>
          <w:iCs/>
          <w:color w:val="000000"/>
          <w:sz w:val="24"/>
          <w:szCs w:val="24"/>
          <w:lang w:val="ru-RU" w:eastAsia="ru-RU"/>
        </w:rPr>
        <w:t>Отделка мест общего пользования</w:t>
      </w:r>
    </w:p>
    <w:p w14:paraId="51530351" w14:textId="77777777" w:rsidR="006E2B8E" w:rsidRPr="002E1597" w:rsidRDefault="006E2B8E" w:rsidP="006E2B8E">
      <w:pPr>
        <w:autoSpaceDE w:val="0"/>
        <w:autoSpaceDN w:val="0"/>
        <w:spacing w:line="276" w:lineRule="auto"/>
        <w:rPr>
          <w:color w:val="000000"/>
          <w:sz w:val="24"/>
          <w:szCs w:val="24"/>
          <w:lang w:val="ru-RU" w:eastAsia="ru-RU"/>
        </w:rPr>
      </w:pPr>
      <w:r w:rsidRPr="002E1597">
        <w:rPr>
          <w:color w:val="000000"/>
          <w:sz w:val="24"/>
          <w:szCs w:val="24"/>
          <w:lang w:val="ru-RU" w:eastAsia="ru-RU"/>
        </w:rPr>
        <w:t>Отделка помещений общего пользования, входящих в состав Общего Имущества, выполняется Застройщиком. К помещениям общего пользования в том числе относятся:</w:t>
      </w:r>
    </w:p>
    <w:p w14:paraId="78B31B4E" w14:textId="77777777" w:rsidR="006E2B8E" w:rsidRPr="002E1597" w:rsidRDefault="006E2B8E" w:rsidP="006E2B8E">
      <w:pPr>
        <w:numPr>
          <w:ilvl w:val="0"/>
          <w:numId w:val="19"/>
        </w:numPr>
        <w:autoSpaceDE w:val="0"/>
        <w:autoSpaceDN w:val="0"/>
        <w:spacing w:line="276" w:lineRule="auto"/>
        <w:rPr>
          <w:color w:val="000000"/>
          <w:sz w:val="24"/>
          <w:szCs w:val="24"/>
          <w:lang w:val="ru-RU" w:eastAsia="ru-RU"/>
        </w:rPr>
      </w:pPr>
      <w:r w:rsidRPr="002E1597">
        <w:rPr>
          <w:color w:val="000000"/>
          <w:sz w:val="24"/>
          <w:szCs w:val="24"/>
          <w:lang w:val="ru-RU" w:eastAsia="ru-RU"/>
        </w:rPr>
        <w:t>входные группы в жилые здания (в т. ч. вестибюли) с входным тамбуром, лестницей и лифтовым холлом;</w:t>
      </w:r>
    </w:p>
    <w:p w14:paraId="0A2B7A39" w14:textId="77777777" w:rsidR="006E2B8E" w:rsidRPr="002E1597" w:rsidRDefault="006E2B8E" w:rsidP="006E2B8E">
      <w:pPr>
        <w:numPr>
          <w:ilvl w:val="0"/>
          <w:numId w:val="19"/>
        </w:numPr>
        <w:autoSpaceDE w:val="0"/>
        <w:autoSpaceDN w:val="0"/>
        <w:spacing w:line="276" w:lineRule="auto"/>
        <w:rPr>
          <w:strike/>
          <w:color w:val="000000"/>
          <w:sz w:val="24"/>
          <w:szCs w:val="24"/>
          <w:lang w:val="ru-RU" w:eastAsia="ru-RU"/>
        </w:rPr>
      </w:pPr>
      <w:r w:rsidRPr="002E1597">
        <w:rPr>
          <w:color w:val="000000"/>
          <w:sz w:val="24"/>
          <w:szCs w:val="24"/>
          <w:lang w:val="ru-RU" w:eastAsia="ru-RU"/>
        </w:rPr>
        <w:t>поэтажные лифтовые холлы, коридоры;</w:t>
      </w:r>
    </w:p>
    <w:p w14:paraId="40FC8BFD" w14:textId="77777777" w:rsidR="006E2B8E" w:rsidRPr="002E1597" w:rsidRDefault="006E2B8E" w:rsidP="006E2B8E">
      <w:pPr>
        <w:numPr>
          <w:ilvl w:val="0"/>
          <w:numId w:val="19"/>
        </w:numPr>
        <w:tabs>
          <w:tab w:val="left" w:pos="284"/>
          <w:tab w:val="left" w:pos="426"/>
        </w:tabs>
        <w:suppressAutoHyphens/>
        <w:autoSpaceDE w:val="0"/>
        <w:autoSpaceDN w:val="0"/>
        <w:adjustRightInd w:val="0"/>
        <w:spacing w:line="276" w:lineRule="auto"/>
        <w:rPr>
          <w:rFonts w:eastAsia="Calibri"/>
          <w:color w:val="000000"/>
          <w:sz w:val="24"/>
          <w:szCs w:val="24"/>
          <w:lang w:val="ru-RU" w:eastAsia="ru-RU"/>
        </w:rPr>
      </w:pPr>
      <w:r w:rsidRPr="002E1597">
        <w:rPr>
          <w:rFonts w:eastAsia="Calibri"/>
          <w:color w:val="000000"/>
          <w:sz w:val="24"/>
          <w:szCs w:val="24"/>
          <w:lang w:val="ru-RU" w:eastAsia="ru-RU"/>
        </w:rPr>
        <w:t>эвакуационные лестницы.</w:t>
      </w:r>
    </w:p>
    <w:p w14:paraId="339333FD" w14:textId="77777777" w:rsidR="006E2B8E" w:rsidRPr="002E1597" w:rsidRDefault="006E2B8E" w:rsidP="006E2B8E">
      <w:pPr>
        <w:numPr>
          <w:ilvl w:val="0"/>
          <w:numId w:val="18"/>
        </w:numPr>
        <w:shd w:val="clear" w:color="auto" w:fill="FFFFFF"/>
        <w:spacing w:line="276" w:lineRule="auto"/>
        <w:rPr>
          <w:rFonts w:eastAsia="Calibri"/>
          <w:b/>
          <w:bCs/>
          <w:i/>
          <w:iCs/>
          <w:color w:val="000000"/>
          <w:spacing w:val="-2"/>
          <w:sz w:val="24"/>
          <w:szCs w:val="24"/>
          <w:lang w:val="ru-RU" w:eastAsia="ru-RU"/>
        </w:rPr>
      </w:pPr>
      <w:r w:rsidRPr="002E1597">
        <w:rPr>
          <w:b/>
          <w:bCs/>
          <w:i/>
          <w:iCs/>
          <w:color w:val="000000"/>
          <w:spacing w:val="-2"/>
          <w:sz w:val="24"/>
          <w:szCs w:val="24"/>
          <w:lang w:val="ru-RU" w:eastAsia="ru-RU"/>
        </w:rPr>
        <w:t>Описание технического состояния Объекта</w:t>
      </w:r>
    </w:p>
    <w:p w14:paraId="313E4AE6" w14:textId="217A0924" w:rsidR="006E2B8E" w:rsidRPr="002E1597" w:rsidRDefault="006E2B8E" w:rsidP="006E2B8E">
      <w:pPr>
        <w:autoSpaceDE w:val="0"/>
        <w:autoSpaceDN w:val="0"/>
        <w:spacing w:line="276" w:lineRule="auto"/>
        <w:rPr>
          <w:rFonts w:eastAsia="Calibri"/>
          <w:spacing w:val="-3"/>
          <w:sz w:val="24"/>
          <w:szCs w:val="24"/>
          <w:lang w:val="ru-RU" w:eastAsia="ru-RU"/>
        </w:rPr>
      </w:pPr>
      <w:r w:rsidRPr="002E1597">
        <w:rPr>
          <w:color w:val="000000"/>
          <w:sz w:val="24"/>
          <w:szCs w:val="24"/>
          <w:lang w:val="ru-RU" w:eastAsia="ru-RU"/>
        </w:rPr>
        <w:t xml:space="preserve">Объект передаётся Застройщиком </w:t>
      </w:r>
      <w:r w:rsidR="00FE71E0" w:rsidRPr="002E1597">
        <w:rPr>
          <w:sz w:val="24"/>
          <w:szCs w:val="24"/>
          <w:lang w:val="ru-RU"/>
        </w:rPr>
        <w:t xml:space="preserve">Участнику Долевого Строительства </w:t>
      </w:r>
      <w:r w:rsidRPr="002E1597">
        <w:rPr>
          <w:color w:val="000000"/>
          <w:sz w:val="24"/>
          <w:szCs w:val="24"/>
          <w:lang w:val="ru-RU" w:eastAsia="ru-RU"/>
        </w:rPr>
        <w:t xml:space="preserve">без отделки и инженерного оборудования в следующей степени </w:t>
      </w:r>
      <w:r w:rsidRPr="002E1597">
        <w:rPr>
          <w:sz w:val="24"/>
          <w:szCs w:val="24"/>
          <w:lang w:val="ru-RU" w:eastAsia="ru-RU"/>
        </w:rPr>
        <w:t xml:space="preserve">готовности: </w:t>
      </w:r>
    </w:p>
    <w:p w14:paraId="3DCC392A"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внутриквартирные перегородки в местах, предусмотренных проектом, обозначаются трассировкой в 1 (один) ряд высотой в 1 (один) блок из блоков ячеистого бетона или аналогичного материала (помимо стен, граничащих с шахтами прохождения инженерных коммуникаций, которые выкладываются по проекту на полную высоту). Перегородки санузлов, предусмотренные проектом, обозначаются трассировкой в 1 (один) ряд из плит гипсовых </w:t>
      </w:r>
      <w:proofErr w:type="spellStart"/>
      <w:r w:rsidRPr="002E1597">
        <w:rPr>
          <w:rFonts w:eastAsia="Calibri"/>
          <w:spacing w:val="-3"/>
          <w:sz w:val="24"/>
          <w:szCs w:val="24"/>
          <w:lang w:val="ru-RU" w:eastAsia="ru-RU"/>
        </w:rPr>
        <w:t>пазогребневых</w:t>
      </w:r>
      <w:proofErr w:type="spellEnd"/>
      <w:r w:rsidRPr="002E1597">
        <w:rPr>
          <w:rFonts w:eastAsia="Calibri"/>
          <w:spacing w:val="-3"/>
          <w:sz w:val="24"/>
          <w:szCs w:val="24"/>
          <w:lang w:val="ru-RU" w:eastAsia="ru-RU"/>
        </w:rPr>
        <w:t xml:space="preserve"> </w:t>
      </w:r>
      <w:proofErr w:type="spellStart"/>
      <w:r w:rsidRPr="002E1597">
        <w:rPr>
          <w:rFonts w:eastAsia="Calibri"/>
          <w:spacing w:val="-3"/>
          <w:sz w:val="24"/>
          <w:szCs w:val="24"/>
          <w:lang w:val="ru-RU" w:eastAsia="ru-RU"/>
        </w:rPr>
        <w:t>гидрофобизированных</w:t>
      </w:r>
      <w:proofErr w:type="spellEnd"/>
      <w:r w:rsidRPr="002E1597">
        <w:rPr>
          <w:rFonts w:eastAsia="Calibri"/>
          <w:spacing w:val="-3"/>
          <w:sz w:val="24"/>
          <w:szCs w:val="24"/>
          <w:lang w:val="ru-RU" w:eastAsia="ru-RU"/>
        </w:rPr>
        <w:t xml:space="preserve">. Инженерные шахты обозначаются трассировкой в 1 (один) ряд из плит гипсовых </w:t>
      </w:r>
      <w:proofErr w:type="spellStart"/>
      <w:r w:rsidRPr="002E1597">
        <w:rPr>
          <w:rFonts w:eastAsia="Calibri"/>
          <w:spacing w:val="-3"/>
          <w:sz w:val="24"/>
          <w:szCs w:val="24"/>
          <w:lang w:val="ru-RU" w:eastAsia="ru-RU"/>
        </w:rPr>
        <w:t>пазогребневых</w:t>
      </w:r>
      <w:proofErr w:type="spellEnd"/>
      <w:r w:rsidRPr="002E1597">
        <w:rPr>
          <w:rFonts w:eastAsia="Calibri"/>
          <w:spacing w:val="-3"/>
          <w:sz w:val="24"/>
          <w:szCs w:val="24"/>
          <w:lang w:val="ru-RU" w:eastAsia="ru-RU"/>
        </w:rPr>
        <w:t xml:space="preserve"> </w:t>
      </w:r>
      <w:proofErr w:type="spellStart"/>
      <w:r w:rsidRPr="002E1597">
        <w:rPr>
          <w:rFonts w:eastAsia="Calibri"/>
          <w:spacing w:val="-3"/>
          <w:sz w:val="24"/>
          <w:szCs w:val="24"/>
          <w:lang w:val="ru-RU" w:eastAsia="ru-RU"/>
        </w:rPr>
        <w:t>гидрофобизированных</w:t>
      </w:r>
      <w:proofErr w:type="spellEnd"/>
      <w:r w:rsidRPr="002E1597">
        <w:rPr>
          <w:rFonts w:eastAsia="Calibri"/>
          <w:spacing w:val="-3"/>
          <w:sz w:val="24"/>
          <w:szCs w:val="24"/>
          <w:lang w:val="ru-RU" w:eastAsia="ru-RU"/>
        </w:rPr>
        <w:t>. (помимо шахт прохождения инженерных коммуникаций, которые выкладываются по проекту на полную высоту из кирпича);</w:t>
      </w:r>
    </w:p>
    <w:p w14:paraId="5EB9D167"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без отделки полов, стяжка полов не предусмотрена. В мокрых зонах гидроизоляция не выполняется </w:t>
      </w:r>
    </w:p>
    <w:p w14:paraId="19A351C2"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без отделки стен и потолка; </w:t>
      </w:r>
    </w:p>
    <w:p w14:paraId="2984443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отделка оконных откосов не выполняется;</w:t>
      </w:r>
    </w:p>
    <w:p w14:paraId="5238AE9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подоконные доски/плиты не устанавливаются;</w:t>
      </w:r>
    </w:p>
    <w:p w14:paraId="638DD54D"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межкомнатные внутренние дверные блоки не устанавливаются;</w:t>
      </w:r>
    </w:p>
    <w:p w14:paraId="533CE90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окна, балконные двери — двухкамерный и однокамерные стеклопакеты;</w:t>
      </w:r>
    </w:p>
    <w:p w14:paraId="62C392C5"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межкомнатные двери не устанавливаются;</w:t>
      </w:r>
    </w:p>
    <w:p w14:paraId="03E26D6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lastRenderedPageBreak/>
        <w:t>встроенная мебель (шкафы, антресоли, подстолья) — не выполняется;</w:t>
      </w:r>
    </w:p>
    <w:p w14:paraId="208AE59A"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выполняется установка входных дверных блоков — по проекту.</w:t>
      </w:r>
    </w:p>
    <w:p w14:paraId="0B9703BD" w14:textId="43A9709A" w:rsidR="006E2B8E" w:rsidRPr="002E1597" w:rsidRDefault="006E2B8E" w:rsidP="006E2B8E">
      <w:pPr>
        <w:tabs>
          <w:tab w:val="left" w:pos="426"/>
        </w:tabs>
        <w:suppressAutoHyphens/>
        <w:spacing w:line="276" w:lineRule="auto"/>
        <w:ind w:left="360"/>
        <w:contextualSpacing/>
        <w:rPr>
          <w:rFonts w:eastAsia="Calibri"/>
          <w:color w:val="000000"/>
          <w:spacing w:val="-3"/>
          <w:sz w:val="24"/>
          <w:szCs w:val="24"/>
          <w:lang w:val="ru-RU" w:eastAsia="ru-RU"/>
        </w:rPr>
      </w:pPr>
      <w:r w:rsidRPr="002E1597">
        <w:rPr>
          <w:rFonts w:eastAsia="Calibri"/>
          <w:spacing w:val="-3"/>
          <w:sz w:val="24"/>
          <w:szCs w:val="24"/>
          <w:lang w:val="ru-RU" w:eastAsia="ru-RU"/>
        </w:rPr>
        <w:t xml:space="preserve">Все последующие работы по доведению помещений Объекта до полной </w:t>
      </w:r>
      <w:r w:rsidRPr="002E1597">
        <w:rPr>
          <w:rFonts w:eastAsia="Calibri"/>
          <w:color w:val="000000"/>
          <w:spacing w:val="-3"/>
          <w:sz w:val="24"/>
          <w:szCs w:val="24"/>
          <w:lang w:val="ru-RU" w:eastAsia="ru-RU"/>
        </w:rPr>
        <w:t xml:space="preserve">готовности выполняются </w:t>
      </w:r>
      <w:r w:rsidR="00FE71E0" w:rsidRPr="002E1597">
        <w:rPr>
          <w:sz w:val="24"/>
          <w:szCs w:val="24"/>
          <w:lang w:val="ru-RU"/>
        </w:rPr>
        <w:t>Участником Долевого Строительства</w:t>
      </w:r>
      <w:r w:rsidRPr="002E1597">
        <w:rPr>
          <w:rFonts w:eastAsia="Calibri"/>
          <w:color w:val="000000"/>
          <w:spacing w:val="-3"/>
          <w:sz w:val="24"/>
          <w:szCs w:val="24"/>
          <w:lang w:val="ru-RU" w:eastAsia="ru-RU"/>
        </w:rPr>
        <w:t>.</w:t>
      </w:r>
    </w:p>
    <w:p w14:paraId="3B772561" w14:textId="77777777" w:rsidR="006E2B8E" w:rsidRPr="002E1597" w:rsidRDefault="006E2B8E" w:rsidP="006E2B8E">
      <w:pPr>
        <w:tabs>
          <w:tab w:val="left" w:pos="426"/>
        </w:tabs>
        <w:suppressAutoHyphens/>
        <w:spacing w:line="276" w:lineRule="auto"/>
        <w:ind w:left="360"/>
        <w:contextualSpacing/>
        <w:rPr>
          <w:rFonts w:eastAsia="Calibri"/>
          <w:b/>
          <w:bCs/>
          <w:i/>
          <w:iCs/>
          <w:color w:val="000000"/>
          <w:spacing w:val="-2"/>
          <w:sz w:val="24"/>
          <w:szCs w:val="24"/>
          <w:lang w:val="ru-RU" w:eastAsia="ru-RU"/>
        </w:rPr>
      </w:pPr>
    </w:p>
    <w:p w14:paraId="64E1CB29" w14:textId="77777777" w:rsidR="006E2B8E" w:rsidRPr="002E1597" w:rsidRDefault="006E2B8E" w:rsidP="006E2B8E">
      <w:pPr>
        <w:shd w:val="clear" w:color="auto" w:fill="FFFFFF"/>
        <w:spacing w:line="276" w:lineRule="auto"/>
        <w:ind w:left="735"/>
        <w:contextualSpacing/>
        <w:rPr>
          <w:b/>
          <w:bCs/>
          <w:i/>
          <w:iCs/>
          <w:color w:val="000000"/>
          <w:sz w:val="24"/>
          <w:szCs w:val="24"/>
          <w:lang w:val="ru-RU" w:eastAsia="ru-RU"/>
        </w:rPr>
      </w:pPr>
      <w:r w:rsidRPr="002E1597">
        <w:rPr>
          <w:b/>
          <w:bCs/>
          <w:i/>
          <w:iCs/>
          <w:color w:val="000000"/>
          <w:sz w:val="24"/>
          <w:szCs w:val="24"/>
          <w:lang w:val="ru-RU" w:eastAsia="ru-RU"/>
        </w:rPr>
        <w:t>Инженерные системы и оборудование Объекта</w:t>
      </w:r>
    </w:p>
    <w:p w14:paraId="453BC454"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Инженерные системы и другое оборудование предусматриваются в соответствии с техническими условиями на присоединение к городским сетям и проектом.</w:t>
      </w:r>
    </w:p>
    <w:p w14:paraId="20E79B97"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Проектом предусмотрен монтаж квартирного щитка механизации. Электрические плиты не поставляются и не устанавливаются.</w:t>
      </w:r>
    </w:p>
    <w:p w14:paraId="7048B7DC" w14:textId="77777777" w:rsidR="006E2B8E" w:rsidRPr="002E1597" w:rsidRDefault="006E2B8E" w:rsidP="006E2B8E">
      <w:pPr>
        <w:numPr>
          <w:ilvl w:val="1"/>
          <w:numId w:val="20"/>
        </w:numPr>
        <w:tabs>
          <w:tab w:val="left" w:pos="426"/>
        </w:tabs>
        <w:suppressAutoHyphens/>
        <w:spacing w:line="276" w:lineRule="auto"/>
        <w:contextualSpacing/>
        <w:rPr>
          <w:rFonts w:eastAsia="Calibri"/>
          <w:sz w:val="24"/>
          <w:szCs w:val="24"/>
          <w:lang w:val="ru-RU" w:eastAsia="ru-RU"/>
        </w:rPr>
      </w:pPr>
      <w:r w:rsidRPr="002E1597">
        <w:rPr>
          <w:rFonts w:eastAsia="Calibri"/>
          <w:sz w:val="24"/>
          <w:szCs w:val="24"/>
          <w:lang w:val="ru-RU" w:eastAsia="ru-RU"/>
        </w:rPr>
        <w:t>Предусмотрен монтаж межблочного кабеля управления централизованной системы кондиционирования от внешнего блока к месту установки квартирного щита механизации.</w:t>
      </w:r>
    </w:p>
    <w:p w14:paraId="30C2621E" w14:textId="77777777" w:rsidR="006E2B8E" w:rsidRPr="002E1597" w:rsidRDefault="006E2B8E" w:rsidP="006E2B8E">
      <w:pPr>
        <w:tabs>
          <w:tab w:val="left" w:pos="426"/>
        </w:tabs>
        <w:suppressAutoHyphens/>
        <w:spacing w:line="276" w:lineRule="auto"/>
        <w:ind w:left="765"/>
        <w:contextualSpacing/>
        <w:rPr>
          <w:rFonts w:eastAsia="Calibri"/>
          <w:spacing w:val="-3"/>
          <w:sz w:val="24"/>
          <w:szCs w:val="24"/>
          <w:lang w:val="ru-RU" w:eastAsia="ru-RU"/>
        </w:rPr>
      </w:pPr>
    </w:p>
    <w:p w14:paraId="2C3AE1A8" w14:textId="0AA4177C"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Слаботочные системы. Проектом предусмотрено устройство коммуникационных шкафов в местах общего пользования для поквартирного подключения сетей телефонии, телевидения, </w:t>
      </w:r>
      <w:proofErr w:type="spellStart"/>
      <w:r w:rsidRPr="002E1597">
        <w:rPr>
          <w:rFonts w:eastAsia="Calibri"/>
          <w:spacing w:val="-3"/>
          <w:sz w:val="24"/>
          <w:szCs w:val="24"/>
          <w:lang w:val="ru-RU" w:eastAsia="ru-RU"/>
        </w:rPr>
        <w:t>домофонной</w:t>
      </w:r>
      <w:proofErr w:type="spellEnd"/>
      <w:r w:rsidRPr="002E1597">
        <w:rPr>
          <w:rFonts w:eastAsia="Calibri"/>
          <w:spacing w:val="-3"/>
          <w:sz w:val="24"/>
          <w:szCs w:val="24"/>
          <w:lang w:val="ru-RU" w:eastAsia="ru-RU"/>
        </w:rPr>
        <w:t xml:space="preserve"> связи, подключение осуществляется по заявкам собственников</w:t>
      </w:r>
      <w:r w:rsidR="002E1597">
        <w:rPr>
          <w:rFonts w:eastAsia="Calibri"/>
          <w:spacing w:val="-3"/>
          <w:sz w:val="24"/>
          <w:szCs w:val="24"/>
          <w:lang w:val="ru-RU" w:eastAsia="ru-RU"/>
        </w:rPr>
        <w:t>.</w:t>
      </w:r>
      <w:r w:rsidRPr="002E1597">
        <w:rPr>
          <w:rFonts w:eastAsia="Calibri"/>
          <w:spacing w:val="-3"/>
          <w:sz w:val="24"/>
          <w:szCs w:val="24"/>
          <w:lang w:val="ru-RU" w:eastAsia="ru-RU"/>
        </w:rPr>
        <w:t xml:space="preserve"> Внутриквартирная разводка слаботочных систем не выполняется. Оконечные устройства </w:t>
      </w:r>
      <w:proofErr w:type="spellStart"/>
      <w:r w:rsidRPr="002E1597">
        <w:rPr>
          <w:rFonts w:eastAsia="Calibri"/>
          <w:spacing w:val="-3"/>
          <w:sz w:val="24"/>
          <w:szCs w:val="24"/>
          <w:lang w:val="ru-RU" w:eastAsia="ru-RU"/>
        </w:rPr>
        <w:t>домофонной</w:t>
      </w:r>
      <w:proofErr w:type="spellEnd"/>
      <w:r w:rsidRPr="002E1597">
        <w:rPr>
          <w:rFonts w:eastAsia="Calibri"/>
          <w:spacing w:val="-3"/>
          <w:sz w:val="24"/>
          <w:szCs w:val="24"/>
          <w:lang w:val="ru-RU" w:eastAsia="ru-RU"/>
        </w:rPr>
        <w:t xml:space="preserve"> связи в квартирах выполняется собственником.</w:t>
      </w:r>
    </w:p>
    <w:p w14:paraId="69EFABD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Пожарная сигнализация и Система оповещения о пожаре выполняется в объёме, предусмотренном проектом. Пожарные извещатели и оповещатели устанавливаются в квартирах в соответствии с нормативными требованиями.</w:t>
      </w:r>
    </w:p>
    <w:p w14:paraId="2A9F5D33"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Холодное и горячее водоснабжение. Выполняется монтаж стояков с отводами и установкой квартирных водяных счётчиков в зоне МОП без выполнения трубных разводок для подключения сантехнического оборудования. Трубопроводы ХВС и ГВС прокладываются до ввода в квартиру.  На конце трубопроводов устанавливаются заглушки. На трубопроводе холодного водоснабжения на вводе в квартиру выполняется ответвление с установкой запорного крана (для подключения устройства внутриквартирного пожаротушения)</w:t>
      </w:r>
    </w:p>
    <w:p w14:paraId="3EC73310"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 xml:space="preserve">Автоматическое водяное пожаротушение. В корпусах С, </w:t>
      </w:r>
      <w:r w:rsidRPr="002E1597">
        <w:rPr>
          <w:rFonts w:eastAsia="Calibri"/>
          <w:color w:val="000000"/>
          <w:spacing w:val="-3"/>
          <w:sz w:val="24"/>
          <w:szCs w:val="24"/>
          <w:lang w:val="en-US" w:eastAsia="ru-RU"/>
        </w:rPr>
        <w:t>D</w:t>
      </w:r>
      <w:r w:rsidRPr="002E1597">
        <w:rPr>
          <w:rFonts w:eastAsia="Calibri"/>
          <w:color w:val="000000"/>
          <w:spacing w:val="-3"/>
          <w:sz w:val="24"/>
          <w:szCs w:val="24"/>
          <w:lang w:val="ru-RU" w:eastAsia="ru-RU"/>
        </w:rPr>
        <w:t xml:space="preserve">, Е, </w:t>
      </w:r>
      <w:r w:rsidRPr="002E1597">
        <w:rPr>
          <w:rFonts w:eastAsia="Calibri"/>
          <w:color w:val="000000"/>
          <w:spacing w:val="-3"/>
          <w:sz w:val="24"/>
          <w:szCs w:val="24"/>
          <w:lang w:val="en-US" w:eastAsia="ru-RU"/>
        </w:rPr>
        <w:t>F</w:t>
      </w:r>
      <w:r w:rsidRPr="002E1597">
        <w:rPr>
          <w:rFonts w:eastAsia="Calibri"/>
          <w:color w:val="000000"/>
          <w:spacing w:val="-3"/>
          <w:sz w:val="24"/>
          <w:szCs w:val="24"/>
          <w:lang w:val="ru-RU" w:eastAsia="ru-RU"/>
        </w:rPr>
        <w:t xml:space="preserve"> предусмотрено автоматическое водяное пожаротушение. В квартире выполняется разводка трубопроводов под потолком помещений и установка </w:t>
      </w:r>
      <w:proofErr w:type="spellStart"/>
      <w:r w:rsidRPr="002E1597">
        <w:rPr>
          <w:rFonts w:eastAsia="Calibri"/>
          <w:color w:val="000000"/>
          <w:spacing w:val="-3"/>
          <w:sz w:val="24"/>
          <w:szCs w:val="24"/>
          <w:lang w:val="ru-RU" w:eastAsia="ru-RU"/>
        </w:rPr>
        <w:t>спринклерных</w:t>
      </w:r>
      <w:proofErr w:type="spellEnd"/>
      <w:r w:rsidRPr="002E1597">
        <w:rPr>
          <w:rFonts w:eastAsia="Calibri"/>
          <w:color w:val="000000"/>
          <w:spacing w:val="-3"/>
          <w:sz w:val="24"/>
          <w:szCs w:val="24"/>
          <w:lang w:val="ru-RU" w:eastAsia="ru-RU"/>
        </w:rPr>
        <w:t xml:space="preserve"> оросителей над проемами окон.</w:t>
      </w:r>
    </w:p>
    <w:p w14:paraId="7AFEB5DD"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Сантехническое оборудование (ванны, умывальники, унитазы, мойки и прочее) не устанавливается.</w:t>
      </w:r>
    </w:p>
    <w:p w14:paraId="1893E35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Водоотведение. Стояки водоотведения выполняются с установкой необходимых фасонных частей (тройников или крестовин) с заглушками, без выполнения трубных разводок для подключения сантехнических приборов (унитазов, ванн, моек и т. д.). На одном из стояков в каждой квартире, выполняется тройник с заглушкой (для присоединения через капельную воронку трубопровода дренажа от внутреннего блока кондиционирования).</w:t>
      </w:r>
    </w:p>
    <w:p w14:paraId="7C8429A2"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spacing w:val="-3"/>
          <w:sz w:val="24"/>
          <w:szCs w:val="24"/>
          <w:lang w:val="ru-RU" w:eastAsia="ru-RU"/>
        </w:rPr>
        <w:t>Предусмотрена центральная система вентиляции с принудительным притоком воздуха в объём квартиры. Предусмотрена раздельная вытяжка из санузлов и кухни. Трассировка воздуховодов по помещениям в пределах квартир не выполняется.</w:t>
      </w:r>
    </w:p>
    <w:p w14:paraId="753E272E"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spacing w:val="-3"/>
          <w:sz w:val="24"/>
          <w:szCs w:val="24"/>
          <w:lang w:val="ru-RU" w:eastAsia="ru-RU"/>
        </w:rPr>
        <w:lastRenderedPageBreak/>
        <w:t>Система отопления выполняется в объёме проекта строительства Здания, с установкой временных отопительных приборов.</w:t>
      </w:r>
    </w:p>
    <w:p w14:paraId="6C720F50" w14:textId="1286CC0F"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Внешние блоки системы кондиционирования для квартир устанавливаются централизованно. Внутренние блоки устанавливает </w:t>
      </w:r>
      <w:r w:rsidR="00FE71E0" w:rsidRPr="002E1597">
        <w:rPr>
          <w:sz w:val="24"/>
          <w:szCs w:val="24"/>
          <w:lang w:val="ru-RU"/>
        </w:rPr>
        <w:t xml:space="preserve">Участник Долевого Строительства </w:t>
      </w:r>
      <w:r w:rsidRPr="002E1597">
        <w:rPr>
          <w:rFonts w:eastAsia="Calibri"/>
          <w:spacing w:val="-3"/>
          <w:sz w:val="24"/>
          <w:szCs w:val="24"/>
          <w:lang w:val="ru-RU" w:eastAsia="ru-RU"/>
        </w:rPr>
        <w:t xml:space="preserve">за собственный счёт, с предварительным согласованием оборудования с управляющей компанией Здания. </w:t>
      </w:r>
    </w:p>
    <w:p w14:paraId="6EC256C9" w14:textId="77777777" w:rsidR="006E2B8E" w:rsidRPr="006E2B8E" w:rsidRDefault="006E2B8E" w:rsidP="006E2B8E">
      <w:pPr>
        <w:tabs>
          <w:tab w:val="left" w:pos="426"/>
        </w:tabs>
        <w:suppressAutoHyphens/>
        <w:spacing w:line="276" w:lineRule="auto"/>
        <w:rPr>
          <w:rFonts w:eastAsia="Calibri"/>
          <w:b/>
          <w:color w:val="000000"/>
          <w:sz w:val="24"/>
          <w:szCs w:val="24"/>
          <w:highlight w:val="yellow"/>
          <w:lang w:val="ru-RU" w:eastAsia="ru-RU"/>
        </w:rPr>
      </w:pPr>
    </w:p>
    <w:p w14:paraId="30885E6C" w14:textId="25B29118" w:rsidR="006E2B8E" w:rsidRPr="006E2B8E" w:rsidRDefault="006E2B8E" w:rsidP="006E2B8E">
      <w:pPr>
        <w:spacing w:line="276" w:lineRule="auto"/>
        <w:rPr>
          <w:color w:val="000000"/>
          <w:sz w:val="24"/>
          <w:szCs w:val="24"/>
          <w:lang w:val="ru-RU" w:eastAsia="ru-RU"/>
        </w:rPr>
      </w:pPr>
      <w:r w:rsidRPr="006E2B8E">
        <w:rPr>
          <w:color w:val="000000"/>
          <w:sz w:val="24"/>
          <w:szCs w:val="24"/>
          <w:lang w:val="ru-RU" w:eastAsia="ru-RU"/>
        </w:rPr>
        <w:t>Настоящее описание является ориентировочным и может быть изменено (дополнено) Застройщиком без предварительного уведомления Участника Долевого Строительства и без согласования с ним:</w:t>
      </w:r>
    </w:p>
    <w:p w14:paraId="0143B023" w14:textId="570FE6CE" w:rsidR="006E2B8E" w:rsidRPr="006E2B8E" w:rsidRDefault="006E2B8E" w:rsidP="006E2B8E">
      <w:pPr>
        <w:pStyle w:val="a6"/>
        <w:numPr>
          <w:ilvl w:val="0"/>
          <w:numId w:val="24"/>
        </w:numPr>
        <w:jc w:val="both"/>
        <w:rPr>
          <w:rFonts w:ascii="Times New Roman" w:hAnsi="Times New Roman"/>
          <w:color w:val="000000"/>
          <w:sz w:val="24"/>
          <w:szCs w:val="24"/>
        </w:rPr>
      </w:pPr>
      <w:r w:rsidRPr="006E2B8E">
        <w:rPr>
          <w:rFonts w:ascii="Times New Roman" w:hAnsi="Times New Roman"/>
          <w:color w:val="000000"/>
          <w:sz w:val="24"/>
          <w:szCs w:val="24"/>
        </w:rPr>
        <w:t>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Приложении</w:t>
      </w:r>
      <w:r w:rsidR="00763272">
        <w:rPr>
          <w:rFonts w:ascii="Times New Roman" w:hAnsi="Times New Roman"/>
          <w:color w:val="000000"/>
          <w:sz w:val="24"/>
          <w:szCs w:val="24"/>
        </w:rPr>
        <w:t xml:space="preserve"> № 1 к Договору</w:t>
      </w:r>
      <w:r w:rsidRPr="006E2B8E">
        <w:rPr>
          <w:rFonts w:ascii="Times New Roman" w:hAnsi="Times New Roman"/>
          <w:color w:val="000000"/>
          <w:sz w:val="24"/>
          <w:szCs w:val="24"/>
        </w:rPr>
        <w:t>;</w:t>
      </w:r>
    </w:p>
    <w:p w14:paraId="7A9B2362" w14:textId="64B1B71F" w:rsidR="006E2B8E" w:rsidRPr="006E2B8E" w:rsidRDefault="006E2B8E" w:rsidP="006E2B8E">
      <w:pPr>
        <w:pStyle w:val="a6"/>
        <w:numPr>
          <w:ilvl w:val="0"/>
          <w:numId w:val="24"/>
        </w:numPr>
        <w:jc w:val="both"/>
        <w:rPr>
          <w:rFonts w:ascii="Times New Roman" w:hAnsi="Times New Roman"/>
          <w:color w:val="000000"/>
          <w:sz w:val="24"/>
          <w:szCs w:val="24"/>
        </w:rPr>
      </w:pPr>
      <w:r w:rsidRPr="006E2B8E">
        <w:rPr>
          <w:rFonts w:ascii="Times New Roman" w:hAnsi="Times New Roman"/>
          <w:color w:val="000000"/>
          <w:sz w:val="24"/>
          <w:szCs w:val="24"/>
        </w:rPr>
        <w:t>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 Долевого Строительства.</w:t>
      </w:r>
    </w:p>
    <w:p w14:paraId="197EB07D" w14:textId="19606572" w:rsidR="006E2B8E" w:rsidRPr="006E2B8E" w:rsidRDefault="006E2B8E" w:rsidP="006E2B8E">
      <w:pPr>
        <w:spacing w:line="276" w:lineRule="auto"/>
        <w:jc w:val="center"/>
        <w:rPr>
          <w:b/>
          <w:bCs/>
          <w:color w:val="000000"/>
          <w:sz w:val="24"/>
          <w:szCs w:val="24"/>
          <w:lang w:val="ru-RU" w:eastAsia="ru-RU"/>
        </w:rPr>
      </w:pPr>
      <w:r w:rsidRPr="006E2B8E">
        <w:rPr>
          <w:b/>
          <w:bCs/>
          <w:color w:val="000000"/>
          <w:sz w:val="24"/>
          <w:szCs w:val="24"/>
          <w:lang w:val="ru-RU" w:eastAsia="ru-RU"/>
        </w:rPr>
        <w:t>ПОДПИСИ СТОРОН</w:t>
      </w:r>
    </w:p>
    <w:p w14:paraId="2CA951C0" w14:textId="77777777" w:rsidR="006E2B8E" w:rsidRPr="006E2B8E" w:rsidRDefault="006E2B8E" w:rsidP="006E2B8E">
      <w:pPr>
        <w:shd w:val="clear" w:color="auto" w:fill="FFFFFF"/>
        <w:spacing w:line="276" w:lineRule="auto"/>
        <w:contextualSpacing/>
        <w:rPr>
          <w:color w:val="000000"/>
          <w:sz w:val="24"/>
          <w:szCs w:val="24"/>
          <w:lang w:val="ru-RU" w:eastAsia="ru-RU"/>
        </w:rPr>
      </w:pPr>
    </w:p>
    <w:tbl>
      <w:tblPr>
        <w:tblW w:w="9780" w:type="dxa"/>
        <w:tblLayout w:type="fixed"/>
        <w:tblLook w:val="04A0" w:firstRow="1" w:lastRow="0" w:firstColumn="1" w:lastColumn="0" w:noHBand="0" w:noVBand="1"/>
      </w:tblPr>
      <w:tblGrid>
        <w:gridCol w:w="4820"/>
        <w:gridCol w:w="4960"/>
      </w:tblGrid>
      <w:tr w:rsidR="006E2B8E" w:rsidRPr="00912DE0" w14:paraId="3FA2D0D9" w14:textId="77777777" w:rsidTr="001F4DFB">
        <w:trPr>
          <w:trHeight w:val="281"/>
        </w:trPr>
        <w:tc>
          <w:tcPr>
            <w:tcW w:w="4820" w:type="dxa"/>
          </w:tcPr>
          <w:p w14:paraId="58826707" w14:textId="77777777" w:rsidR="006E2B8E" w:rsidRPr="006E2B8E" w:rsidRDefault="006E2B8E" w:rsidP="006E2B8E">
            <w:pPr>
              <w:widowControl w:val="0"/>
              <w:spacing w:line="276" w:lineRule="auto"/>
              <w:jc w:val="left"/>
              <w:rPr>
                <w:b/>
                <w:sz w:val="24"/>
                <w:szCs w:val="24"/>
                <w:lang w:val="ru-RU"/>
              </w:rPr>
            </w:pPr>
            <w:r w:rsidRPr="006E2B8E">
              <w:rPr>
                <w:b/>
                <w:sz w:val="24"/>
                <w:szCs w:val="24"/>
                <w:lang w:val="ru-RU"/>
              </w:rPr>
              <w:t>Участник Долевого Строительства:</w:t>
            </w:r>
          </w:p>
          <w:p w14:paraId="1DB761B8" w14:textId="77777777" w:rsidR="006E2B8E" w:rsidRPr="006E2B8E" w:rsidRDefault="006E2B8E" w:rsidP="006E2B8E">
            <w:pPr>
              <w:widowControl w:val="0"/>
              <w:autoSpaceDE w:val="0"/>
              <w:autoSpaceDN w:val="0"/>
              <w:adjustRightInd w:val="0"/>
              <w:spacing w:line="276" w:lineRule="auto"/>
              <w:ind w:hanging="23"/>
              <w:jc w:val="left"/>
              <w:rPr>
                <w:b/>
                <w:sz w:val="24"/>
                <w:szCs w:val="24"/>
                <w:lang w:val="ru-RU"/>
              </w:rPr>
            </w:pPr>
            <w:r w:rsidRPr="006E2B8E">
              <w:rPr>
                <w:b/>
                <w:sz w:val="24"/>
                <w:szCs w:val="24"/>
                <w:lang w:val="ru-RU"/>
              </w:rPr>
              <w:t>Гражданин(ка) РФ</w:t>
            </w:r>
          </w:p>
          <w:p w14:paraId="2A7059AF" w14:textId="53586CD8" w:rsidR="006E2B8E" w:rsidRPr="006E2B8E" w:rsidRDefault="006E2B8E" w:rsidP="006E2B8E">
            <w:pPr>
              <w:widowControl w:val="0"/>
              <w:spacing w:line="276" w:lineRule="auto"/>
              <w:rPr>
                <w:b/>
                <w:sz w:val="24"/>
                <w:szCs w:val="24"/>
                <w:lang w:val="ru-RU"/>
              </w:rPr>
            </w:pPr>
          </w:p>
        </w:tc>
        <w:tc>
          <w:tcPr>
            <w:tcW w:w="4961" w:type="dxa"/>
            <w:hideMark/>
          </w:tcPr>
          <w:p w14:paraId="332D52FC" w14:textId="77777777" w:rsidR="006E2B8E" w:rsidRPr="006E2B8E" w:rsidRDefault="006E2B8E" w:rsidP="006E2B8E">
            <w:pPr>
              <w:widowControl w:val="0"/>
              <w:spacing w:line="276" w:lineRule="auto"/>
              <w:rPr>
                <w:b/>
                <w:sz w:val="24"/>
                <w:szCs w:val="24"/>
                <w:lang w:val="ru-RU"/>
              </w:rPr>
            </w:pPr>
            <w:r w:rsidRPr="006E2B8E">
              <w:rPr>
                <w:b/>
                <w:sz w:val="24"/>
                <w:szCs w:val="24"/>
                <w:lang w:val="ru-RU"/>
              </w:rPr>
              <w:t>Застройщик:</w:t>
            </w:r>
          </w:p>
          <w:p w14:paraId="6CD5612A" w14:textId="77777777" w:rsidR="006E2B8E" w:rsidRPr="006E2B8E" w:rsidRDefault="006E2B8E" w:rsidP="006E2B8E">
            <w:pPr>
              <w:pStyle w:val="BodyText22"/>
              <w:widowControl w:val="0"/>
              <w:spacing w:line="276" w:lineRule="auto"/>
              <w:jc w:val="left"/>
              <w:rPr>
                <w:rFonts w:eastAsiaTheme="minorEastAsia"/>
                <w:lang w:eastAsia="en-US"/>
              </w:rPr>
            </w:pPr>
            <w:r w:rsidRPr="006E2B8E">
              <w:rPr>
                <w:b/>
                <w:bCs/>
              </w:rPr>
              <w:t>Общество с ограниченной ответственностью «Специализированный застройщик Электрозаводская»</w:t>
            </w:r>
          </w:p>
          <w:p w14:paraId="7629E0D2" w14:textId="77777777" w:rsidR="006E2B8E" w:rsidRPr="006E2B8E" w:rsidRDefault="006E2B8E" w:rsidP="006E2B8E">
            <w:pPr>
              <w:spacing w:line="276" w:lineRule="auto"/>
              <w:rPr>
                <w:b/>
                <w:sz w:val="24"/>
                <w:szCs w:val="24"/>
                <w:lang w:val="ru-RU"/>
              </w:rPr>
            </w:pPr>
          </w:p>
        </w:tc>
      </w:tr>
      <w:tr w:rsidR="006E2B8E" w:rsidRPr="006E2B8E" w14:paraId="2C240671" w14:textId="77777777" w:rsidTr="001F4DFB">
        <w:trPr>
          <w:trHeight w:val="281"/>
        </w:trPr>
        <w:tc>
          <w:tcPr>
            <w:tcW w:w="4820" w:type="dxa"/>
          </w:tcPr>
          <w:p w14:paraId="6432F8B6" w14:textId="77777777" w:rsidR="006E2B8E" w:rsidRPr="006E2B8E" w:rsidRDefault="006E2B8E" w:rsidP="006E2B8E">
            <w:pPr>
              <w:widowControl w:val="0"/>
              <w:spacing w:line="276" w:lineRule="auto"/>
              <w:rPr>
                <w:b/>
                <w:sz w:val="24"/>
                <w:szCs w:val="24"/>
              </w:rPr>
            </w:pPr>
            <w:proofErr w:type="spellStart"/>
            <w:r w:rsidRPr="006E2B8E">
              <w:rPr>
                <w:b/>
                <w:sz w:val="24"/>
                <w:szCs w:val="24"/>
              </w:rPr>
              <w:t>Участник</w:t>
            </w:r>
            <w:proofErr w:type="spellEnd"/>
            <w:r w:rsidRPr="006E2B8E">
              <w:rPr>
                <w:b/>
                <w:sz w:val="24"/>
                <w:szCs w:val="24"/>
              </w:rPr>
              <w:t xml:space="preserve"> </w:t>
            </w:r>
            <w:proofErr w:type="spellStart"/>
            <w:r w:rsidRPr="006E2B8E">
              <w:rPr>
                <w:b/>
                <w:sz w:val="24"/>
                <w:szCs w:val="24"/>
              </w:rPr>
              <w:t>Долевого</w:t>
            </w:r>
            <w:proofErr w:type="spellEnd"/>
            <w:r w:rsidRPr="006E2B8E">
              <w:rPr>
                <w:b/>
                <w:sz w:val="24"/>
                <w:szCs w:val="24"/>
              </w:rPr>
              <w:t xml:space="preserve"> </w:t>
            </w:r>
            <w:proofErr w:type="spellStart"/>
            <w:r w:rsidRPr="006E2B8E">
              <w:rPr>
                <w:b/>
                <w:sz w:val="24"/>
                <w:szCs w:val="24"/>
              </w:rPr>
              <w:t>Строительства</w:t>
            </w:r>
            <w:proofErr w:type="spellEnd"/>
            <w:r w:rsidRPr="006E2B8E">
              <w:rPr>
                <w:b/>
                <w:sz w:val="24"/>
                <w:szCs w:val="24"/>
              </w:rPr>
              <w:t>:</w:t>
            </w:r>
          </w:p>
          <w:p w14:paraId="127C3CD4" w14:textId="77777777" w:rsidR="006E2B8E" w:rsidRPr="006E2B8E" w:rsidRDefault="006E2B8E" w:rsidP="006E2B8E">
            <w:pPr>
              <w:pStyle w:val="a6"/>
              <w:widowControl w:val="0"/>
              <w:spacing w:after="0"/>
              <w:ind w:left="34"/>
              <w:rPr>
                <w:rFonts w:ascii="Times New Roman" w:hAnsi="Times New Roman"/>
                <w:b/>
                <w:sz w:val="24"/>
                <w:szCs w:val="24"/>
              </w:rPr>
            </w:pPr>
          </w:p>
          <w:p w14:paraId="43365B45" w14:textId="77777777" w:rsidR="006E2B8E" w:rsidRPr="006E2B8E" w:rsidRDefault="006E2B8E" w:rsidP="006E2B8E">
            <w:pPr>
              <w:pStyle w:val="a6"/>
              <w:widowControl w:val="0"/>
              <w:spacing w:after="0"/>
              <w:ind w:left="34"/>
              <w:rPr>
                <w:rFonts w:ascii="Times New Roman" w:hAnsi="Times New Roman"/>
                <w:b/>
                <w:sz w:val="24"/>
                <w:szCs w:val="24"/>
              </w:rPr>
            </w:pPr>
          </w:p>
          <w:p w14:paraId="17584022" w14:textId="77777777" w:rsidR="006E2B8E" w:rsidRPr="006E2B8E" w:rsidRDefault="006E2B8E" w:rsidP="006E2B8E">
            <w:pPr>
              <w:pStyle w:val="a0"/>
              <w:widowControl w:val="0"/>
              <w:spacing w:line="276" w:lineRule="auto"/>
              <w:contextualSpacing/>
              <w:jc w:val="left"/>
              <w:rPr>
                <w:b/>
                <w:sz w:val="24"/>
                <w:szCs w:val="24"/>
                <w:lang w:val="ru-RU"/>
              </w:rPr>
            </w:pPr>
            <w:r w:rsidRPr="006E2B8E">
              <w:rPr>
                <w:sz w:val="24"/>
                <w:szCs w:val="24"/>
                <w:lang w:val="ru-RU"/>
              </w:rPr>
              <w:t>______________________/</w:t>
            </w:r>
            <w:r w:rsidRPr="006E2B8E">
              <w:rPr>
                <w:bCs/>
                <w:sz w:val="24"/>
                <w:szCs w:val="24"/>
                <w:lang w:val="ru-RU"/>
              </w:rPr>
              <w:t xml:space="preserve"> _______________</w:t>
            </w:r>
            <w:r w:rsidRPr="006E2B8E">
              <w:rPr>
                <w:sz w:val="24"/>
                <w:szCs w:val="24"/>
                <w:lang w:val="ru-RU"/>
              </w:rPr>
              <w:t xml:space="preserve"> /</w:t>
            </w:r>
          </w:p>
        </w:tc>
        <w:tc>
          <w:tcPr>
            <w:tcW w:w="4961" w:type="dxa"/>
          </w:tcPr>
          <w:p w14:paraId="2FA11891" w14:textId="77777777" w:rsidR="006E2B8E" w:rsidRPr="006E2B8E" w:rsidRDefault="006E2B8E" w:rsidP="006E2B8E">
            <w:pPr>
              <w:pStyle w:val="a0"/>
              <w:widowControl w:val="0"/>
              <w:spacing w:line="276" w:lineRule="auto"/>
              <w:contextualSpacing/>
              <w:jc w:val="left"/>
              <w:rPr>
                <w:sz w:val="24"/>
                <w:szCs w:val="24"/>
                <w:lang w:val="ru-RU"/>
              </w:rPr>
            </w:pPr>
            <w:r w:rsidRPr="006E2B8E">
              <w:rPr>
                <w:b/>
                <w:sz w:val="24"/>
                <w:szCs w:val="24"/>
                <w:lang w:val="ru-RU"/>
              </w:rPr>
              <w:t>Застройщик:</w:t>
            </w:r>
            <w:r w:rsidRPr="006E2B8E">
              <w:rPr>
                <w:sz w:val="24"/>
                <w:szCs w:val="24"/>
                <w:lang w:val="ru-RU"/>
              </w:rPr>
              <w:t xml:space="preserve"> </w:t>
            </w:r>
          </w:p>
          <w:p w14:paraId="52383FB4" w14:textId="77777777" w:rsidR="006E2B8E" w:rsidRPr="006E2B8E" w:rsidRDefault="006E2B8E" w:rsidP="006E2B8E">
            <w:pPr>
              <w:pStyle w:val="a0"/>
              <w:widowControl w:val="0"/>
              <w:spacing w:line="276" w:lineRule="auto"/>
              <w:contextualSpacing/>
              <w:jc w:val="left"/>
              <w:rPr>
                <w:sz w:val="24"/>
                <w:szCs w:val="24"/>
                <w:lang w:val="ru-RU"/>
              </w:rPr>
            </w:pPr>
            <w:r w:rsidRPr="006E2B8E">
              <w:rPr>
                <w:sz w:val="24"/>
                <w:szCs w:val="24"/>
                <w:lang w:val="ru-RU"/>
              </w:rPr>
              <w:t>Генеральный директор</w:t>
            </w:r>
          </w:p>
          <w:p w14:paraId="52F0ABBD" w14:textId="77777777" w:rsidR="006E2B8E" w:rsidRPr="006E2B8E" w:rsidRDefault="006E2B8E" w:rsidP="006E2B8E">
            <w:pPr>
              <w:pStyle w:val="a0"/>
              <w:widowControl w:val="0"/>
              <w:spacing w:line="276" w:lineRule="auto"/>
              <w:contextualSpacing/>
              <w:jc w:val="left"/>
              <w:rPr>
                <w:sz w:val="24"/>
                <w:szCs w:val="24"/>
                <w:lang w:val="ru-RU"/>
              </w:rPr>
            </w:pPr>
          </w:p>
          <w:p w14:paraId="75F95935" w14:textId="77777777" w:rsidR="006E2B8E" w:rsidRPr="006E2B8E" w:rsidRDefault="006E2B8E" w:rsidP="006E2B8E">
            <w:pPr>
              <w:pStyle w:val="a0"/>
              <w:widowControl w:val="0"/>
              <w:spacing w:line="276" w:lineRule="auto"/>
              <w:contextualSpacing/>
              <w:jc w:val="left"/>
              <w:rPr>
                <w:b/>
                <w:sz w:val="24"/>
                <w:szCs w:val="24"/>
                <w:lang w:val="ru-RU"/>
              </w:rPr>
            </w:pPr>
            <w:r w:rsidRPr="006E2B8E">
              <w:rPr>
                <w:sz w:val="24"/>
                <w:szCs w:val="24"/>
                <w:lang w:val="ru-RU"/>
              </w:rPr>
              <w:t>__________________/ О.С. Полковниченко</w:t>
            </w:r>
            <w:r w:rsidRPr="006E2B8E">
              <w:rPr>
                <w:b/>
                <w:sz w:val="24"/>
                <w:szCs w:val="24"/>
                <w:lang w:val="ru-RU"/>
              </w:rPr>
              <w:t>/</w:t>
            </w:r>
          </w:p>
          <w:p w14:paraId="79E04781" w14:textId="77777777" w:rsidR="006E2B8E" w:rsidRPr="006E2B8E" w:rsidRDefault="006E2B8E" w:rsidP="006E2B8E">
            <w:pPr>
              <w:pStyle w:val="a0"/>
              <w:widowControl w:val="0"/>
              <w:spacing w:line="276" w:lineRule="auto"/>
              <w:contextualSpacing/>
              <w:jc w:val="left"/>
              <w:rPr>
                <w:sz w:val="24"/>
                <w:szCs w:val="24"/>
                <w:lang w:val="ru-RU"/>
              </w:rPr>
            </w:pPr>
            <w:r w:rsidRPr="006E2B8E">
              <w:rPr>
                <w:b/>
                <w:sz w:val="24"/>
                <w:szCs w:val="24"/>
                <w:lang w:val="ru-RU"/>
              </w:rPr>
              <w:t xml:space="preserve">                                </w:t>
            </w:r>
            <w:r w:rsidRPr="006E2B8E">
              <w:rPr>
                <w:sz w:val="24"/>
                <w:szCs w:val="24"/>
                <w:lang w:val="ru-RU"/>
              </w:rPr>
              <w:t xml:space="preserve"> М.П.</w:t>
            </w:r>
          </w:p>
        </w:tc>
      </w:tr>
    </w:tbl>
    <w:p w14:paraId="3DF07D0C" w14:textId="77777777" w:rsidR="006E2B8E" w:rsidRPr="006E2B8E" w:rsidRDefault="006E2B8E" w:rsidP="006E2B8E">
      <w:pPr>
        <w:shd w:val="clear" w:color="auto" w:fill="FFFFFF"/>
        <w:tabs>
          <w:tab w:val="left" w:pos="5670"/>
        </w:tabs>
        <w:contextualSpacing/>
        <w:jc w:val="left"/>
        <w:rPr>
          <w:b/>
          <w:color w:val="000000"/>
          <w:szCs w:val="22"/>
          <w:lang w:val="ru-RU" w:eastAsia="ru-RU"/>
        </w:rPr>
      </w:pPr>
    </w:p>
    <w:p w14:paraId="4DF9F858" w14:textId="77777777" w:rsidR="006E2B8E" w:rsidRPr="006E2B8E" w:rsidRDefault="006E2B8E" w:rsidP="006E2B8E">
      <w:pPr>
        <w:jc w:val="left"/>
        <w:rPr>
          <w:rFonts w:eastAsia="Calibri"/>
          <w:i/>
          <w:color w:val="000000"/>
          <w:szCs w:val="22"/>
          <w:lang w:val="ru-RU" w:eastAsia="ru-RU"/>
        </w:rPr>
      </w:pPr>
      <w:r w:rsidRPr="006E2B8E">
        <w:rPr>
          <w:rFonts w:eastAsia="Calibri"/>
          <w:i/>
          <w:color w:val="000000"/>
          <w:szCs w:val="22"/>
          <w:lang w:val="ru-RU" w:eastAsia="ru-RU"/>
        </w:rPr>
        <w:br w:type="page"/>
      </w:r>
    </w:p>
    <w:p w14:paraId="5F597A4B" w14:textId="3E9DE90F"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lastRenderedPageBreak/>
        <w:t>Приложение № 2 к</w:t>
      </w:r>
    </w:p>
    <w:p w14:paraId="06B56EA2" w14:textId="65E8C43B"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t xml:space="preserve"> Договору участия в долевом строительстве</w:t>
      </w:r>
      <w:r w:rsidRPr="006E2B8E">
        <w:rPr>
          <w:rFonts w:eastAsia="Calibri"/>
          <w:b/>
          <w:bCs/>
          <w:i/>
          <w:color w:val="000000"/>
          <w:sz w:val="24"/>
          <w:szCs w:val="24"/>
          <w:lang w:val="ru-RU" w:eastAsia="ru-RU"/>
        </w:rPr>
        <w:br/>
        <w:t>№ Э60-__-__-__от [•] года</w:t>
      </w:r>
    </w:p>
    <w:p w14:paraId="208BFA44" w14:textId="77777777" w:rsidR="006E2B8E" w:rsidRPr="006E2B8E" w:rsidRDefault="006E2B8E" w:rsidP="006E2B8E">
      <w:pPr>
        <w:shd w:val="clear" w:color="auto" w:fill="FFFFFF"/>
        <w:tabs>
          <w:tab w:val="left" w:pos="5670"/>
        </w:tabs>
        <w:contextualSpacing/>
        <w:rPr>
          <w:color w:val="000000"/>
          <w:sz w:val="24"/>
          <w:szCs w:val="24"/>
          <w:lang w:val="ru-RU" w:eastAsia="ru-RU"/>
        </w:rPr>
      </w:pPr>
      <w:r w:rsidRPr="006E2B8E">
        <w:rPr>
          <w:color w:val="000000"/>
          <w:sz w:val="24"/>
          <w:szCs w:val="24"/>
          <w:lang w:val="ru-RU" w:eastAsia="ru-RU"/>
        </w:rPr>
        <w:t xml:space="preserve">       </w:t>
      </w:r>
    </w:p>
    <w:p w14:paraId="25964905" w14:textId="7E570A00" w:rsidR="006E2B8E" w:rsidRPr="006E2B8E" w:rsidRDefault="006E2B8E" w:rsidP="006E2B8E">
      <w:pPr>
        <w:shd w:val="clear" w:color="auto" w:fill="FFFFFF"/>
        <w:tabs>
          <w:tab w:val="left" w:pos="5670"/>
        </w:tabs>
        <w:spacing w:line="276" w:lineRule="auto"/>
        <w:contextualSpacing/>
        <w:jc w:val="center"/>
        <w:rPr>
          <w:b/>
          <w:color w:val="000000"/>
          <w:sz w:val="24"/>
          <w:szCs w:val="24"/>
          <w:lang w:val="ru-RU" w:eastAsia="ru-RU"/>
        </w:rPr>
      </w:pPr>
      <w:r w:rsidRPr="006E2B8E">
        <w:rPr>
          <w:b/>
          <w:iCs/>
          <w:color w:val="000000"/>
          <w:sz w:val="24"/>
          <w:szCs w:val="24"/>
          <w:lang w:val="ru-RU" w:eastAsia="ru-RU"/>
        </w:rPr>
        <w:t>СОГЛАСИЕ НА ОБРАБОТКУ ПЕРСОНАЛЬНЫХ ДАННЫХ</w:t>
      </w:r>
    </w:p>
    <w:p w14:paraId="117C009D" w14:textId="77777777" w:rsidR="006E2B8E" w:rsidRPr="006E2B8E" w:rsidRDefault="006E2B8E" w:rsidP="006E2B8E">
      <w:pPr>
        <w:spacing w:line="276" w:lineRule="auto"/>
        <w:rPr>
          <w:b/>
          <w:color w:val="000000"/>
          <w:sz w:val="24"/>
          <w:szCs w:val="24"/>
          <w:lang w:val="ru-RU" w:eastAsia="ru-RU"/>
        </w:rPr>
      </w:pPr>
    </w:p>
    <w:p w14:paraId="5D303890" w14:textId="48FD5EE6" w:rsidR="006E2B8E" w:rsidRPr="006E2B8E" w:rsidRDefault="006E2B8E" w:rsidP="006E2B8E">
      <w:pPr>
        <w:spacing w:line="276" w:lineRule="auto"/>
        <w:contextualSpacing/>
        <w:rPr>
          <w:color w:val="000000"/>
          <w:sz w:val="24"/>
          <w:szCs w:val="24"/>
          <w:lang w:val="ru-RU" w:eastAsia="ru-RU"/>
        </w:rPr>
      </w:pPr>
      <w:r w:rsidRPr="006E2B8E">
        <w:rPr>
          <w:color w:val="000000"/>
          <w:sz w:val="24"/>
          <w:szCs w:val="24"/>
          <w:lang w:val="ru-RU" w:eastAsia="ru-RU"/>
        </w:rPr>
        <w:t xml:space="preserve">В соответствии со ст. 9 Федерального закона от 27.07.2006 № 152-ФЗ «О персональных данных» </w:t>
      </w:r>
      <w:r>
        <w:rPr>
          <w:color w:val="000000"/>
          <w:sz w:val="24"/>
          <w:szCs w:val="24"/>
          <w:lang w:val="ru-RU" w:eastAsia="ru-RU"/>
        </w:rPr>
        <w:t>Участник Долевого Строительства</w:t>
      </w:r>
      <w:r w:rsidRPr="006E2B8E">
        <w:rPr>
          <w:color w:val="000000"/>
          <w:sz w:val="24"/>
          <w:szCs w:val="24"/>
          <w:lang w:val="ru-RU" w:eastAsia="ru-RU"/>
        </w:rPr>
        <w:t xml:space="preserve"> предоставляет своё согласие на обработку персональных данных (далее — «</w:t>
      </w:r>
      <w:r w:rsidRPr="006E2B8E">
        <w:rPr>
          <w:b/>
          <w:bCs/>
          <w:color w:val="000000"/>
          <w:sz w:val="24"/>
          <w:szCs w:val="24"/>
          <w:lang w:val="ru-RU" w:eastAsia="ru-RU"/>
        </w:rPr>
        <w:t>Согласие</w:t>
      </w:r>
      <w:r w:rsidRPr="006E2B8E">
        <w:rPr>
          <w:color w:val="000000"/>
          <w:sz w:val="24"/>
          <w:szCs w:val="24"/>
          <w:lang w:val="ru-RU" w:eastAsia="ru-RU"/>
        </w:rPr>
        <w:t>») Застройщику на следующих условиях:</w:t>
      </w:r>
    </w:p>
    <w:p w14:paraId="1DF6C8A0" w14:textId="77777777" w:rsidR="006E2B8E" w:rsidRPr="006E2B8E" w:rsidRDefault="006E2B8E" w:rsidP="006E2B8E">
      <w:pPr>
        <w:autoSpaceDE w:val="0"/>
        <w:autoSpaceDN w:val="0"/>
        <w:adjustRightInd w:val="0"/>
        <w:spacing w:line="276" w:lineRule="auto"/>
        <w:contextualSpacing/>
        <w:rPr>
          <w:color w:val="000000"/>
          <w:sz w:val="24"/>
          <w:szCs w:val="24"/>
          <w:lang w:val="ru-RU" w:eastAsia="ru-RU"/>
        </w:rPr>
      </w:pPr>
    </w:p>
    <w:p w14:paraId="1F7B7393" w14:textId="3D66121E" w:rsidR="006E2B8E" w:rsidRPr="006E2B8E" w:rsidRDefault="006E2B8E" w:rsidP="006E2B8E">
      <w:pPr>
        <w:numPr>
          <w:ilvl w:val="0"/>
          <w:numId w:val="17"/>
        </w:numPr>
        <w:spacing w:line="276" w:lineRule="auto"/>
        <w:ind w:left="426"/>
        <w:contextualSpacing/>
        <w:rPr>
          <w:iCs/>
          <w:color w:val="000000"/>
          <w:sz w:val="24"/>
          <w:szCs w:val="24"/>
          <w:lang w:val="ru-RU" w:eastAsia="ru-RU"/>
        </w:rPr>
      </w:pPr>
      <w:r w:rsidRPr="006E2B8E">
        <w:rPr>
          <w:iCs/>
          <w:color w:val="000000"/>
          <w:sz w:val="24"/>
          <w:szCs w:val="24"/>
          <w:lang w:val="ru-RU" w:eastAsia="ru-RU"/>
        </w:rPr>
        <w:t>Согласие даётся на обработку персональных данных. В рамках настоящего Согласия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w:t>
      </w:r>
    </w:p>
    <w:p w14:paraId="5E0D92E3" w14:textId="77777777" w:rsidR="006E2B8E" w:rsidRPr="006E2B8E" w:rsidRDefault="006E2B8E" w:rsidP="006E2B8E">
      <w:pPr>
        <w:autoSpaceDE w:val="0"/>
        <w:autoSpaceDN w:val="0"/>
        <w:adjustRightInd w:val="0"/>
        <w:spacing w:line="276" w:lineRule="auto"/>
        <w:ind w:left="426"/>
        <w:contextualSpacing/>
        <w:rPr>
          <w:color w:val="000000"/>
          <w:sz w:val="24"/>
          <w:szCs w:val="24"/>
          <w:lang w:val="ru-RU" w:eastAsia="ru-RU"/>
        </w:rPr>
      </w:pPr>
    </w:p>
    <w:p w14:paraId="49C8E90E" w14:textId="15BE2F54"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Перечень персональных данных, на обработку которых </w:t>
      </w:r>
      <w:r w:rsidR="00684C63">
        <w:rPr>
          <w:color w:val="000000"/>
          <w:sz w:val="24"/>
          <w:szCs w:val="24"/>
          <w:lang w:val="ru-RU" w:eastAsia="ru-RU"/>
        </w:rPr>
        <w:t xml:space="preserve">Участник Долевого Строительства </w:t>
      </w:r>
      <w:r w:rsidRPr="006E2B8E">
        <w:rPr>
          <w:iCs/>
          <w:color w:val="000000"/>
          <w:sz w:val="24"/>
          <w:szCs w:val="24"/>
          <w:lang w:val="ru-RU" w:eastAsia="ru-RU"/>
        </w:rPr>
        <w:t>даёт Согласие:</w:t>
      </w:r>
    </w:p>
    <w:p w14:paraId="3BA188B7"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фамилия, имя, отчество;</w:t>
      </w:r>
    </w:p>
    <w:p w14:paraId="3F06AB06"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адрес электронной почты (</w:t>
      </w:r>
      <w:proofErr w:type="spellStart"/>
      <w:r w:rsidRPr="006E2B8E">
        <w:rPr>
          <w:color w:val="000000"/>
          <w:sz w:val="24"/>
          <w:szCs w:val="24"/>
          <w:lang w:val="ru-RU" w:eastAsia="ru-RU"/>
        </w:rPr>
        <w:t>email</w:t>
      </w:r>
      <w:proofErr w:type="spellEnd"/>
      <w:r w:rsidRPr="006E2B8E">
        <w:rPr>
          <w:color w:val="000000"/>
          <w:sz w:val="24"/>
          <w:szCs w:val="24"/>
          <w:lang w:val="ru-RU" w:eastAsia="ru-RU"/>
        </w:rPr>
        <w:t>);</w:t>
      </w:r>
    </w:p>
    <w:p w14:paraId="7DDBD726"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контактный телефон;</w:t>
      </w:r>
    </w:p>
    <w:p w14:paraId="75D9C211"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паспортные данные;</w:t>
      </w:r>
    </w:p>
    <w:p w14:paraId="3DF6EA5B"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данные почтовых адресов и адресов регистрации;</w:t>
      </w:r>
    </w:p>
    <w:p w14:paraId="4489795A"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банковские реквизиты.</w:t>
      </w:r>
    </w:p>
    <w:p w14:paraId="690158CB" w14:textId="77777777" w:rsidR="006E2B8E" w:rsidRPr="006E2B8E" w:rsidRDefault="006E2B8E" w:rsidP="006E2B8E">
      <w:pPr>
        <w:spacing w:line="276" w:lineRule="auto"/>
        <w:contextualSpacing/>
        <w:rPr>
          <w:color w:val="000000"/>
          <w:sz w:val="24"/>
          <w:szCs w:val="24"/>
          <w:lang w:val="ru-RU" w:eastAsia="ru-RU"/>
        </w:rPr>
      </w:pPr>
    </w:p>
    <w:p w14:paraId="73B8618C" w14:textId="6EE4E9B5"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Перечень действий с персональными данными, на совершение которых даётся Согласие, общее описание используемых </w:t>
      </w:r>
      <w:r w:rsidR="001B1116">
        <w:rPr>
          <w:color w:val="000000"/>
          <w:sz w:val="24"/>
          <w:szCs w:val="24"/>
          <w:lang w:val="ru-RU" w:eastAsia="ru-RU"/>
        </w:rPr>
        <w:t>Застройщиком</w:t>
      </w:r>
      <w:r w:rsidR="00684C63" w:rsidRPr="006E2B8E">
        <w:rPr>
          <w:color w:val="000000"/>
          <w:sz w:val="24"/>
          <w:szCs w:val="24"/>
          <w:lang w:val="ru-RU" w:eastAsia="ru-RU"/>
        </w:rPr>
        <w:t xml:space="preserve"> </w:t>
      </w:r>
      <w:r w:rsidRPr="006E2B8E">
        <w:rPr>
          <w:iCs/>
          <w:color w:val="000000"/>
          <w:sz w:val="24"/>
          <w:szCs w:val="24"/>
          <w:lang w:val="ru-RU" w:eastAsia="ru-RU"/>
        </w:rPr>
        <w:t>способов обработки персональных данных в соответствии с п. 3 ст. 3 Федерального закона от 27.07.2006 № 152-ФЗ «О персональных данных».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использование; передача (предоставление, доступ) третьим лицам; обезличивание; блокирование; удаление; уничтожение.</w:t>
      </w:r>
    </w:p>
    <w:p w14:paraId="03833717" w14:textId="77777777" w:rsidR="006E2B8E" w:rsidRPr="006E2B8E" w:rsidRDefault="006E2B8E" w:rsidP="006E2B8E">
      <w:pPr>
        <w:autoSpaceDE w:val="0"/>
        <w:autoSpaceDN w:val="0"/>
        <w:adjustRightInd w:val="0"/>
        <w:spacing w:line="276" w:lineRule="auto"/>
        <w:ind w:left="426"/>
        <w:contextualSpacing/>
        <w:rPr>
          <w:color w:val="000000"/>
          <w:sz w:val="24"/>
          <w:szCs w:val="24"/>
          <w:lang w:val="ru-RU" w:eastAsia="ru-RU"/>
        </w:rPr>
      </w:pPr>
    </w:p>
    <w:p w14:paraId="5BE53150" w14:textId="52032FEF" w:rsidR="006E2B8E" w:rsidRDefault="006E2B8E" w:rsidP="00684C63">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Передача (предоставление, доступ) персональных данных третьим лицам осуществляется на основании Законодательства или Договора. Перечень лиц, которым </w:t>
      </w:r>
      <w:r w:rsidR="001B1116">
        <w:rPr>
          <w:iCs/>
          <w:color w:val="000000"/>
          <w:sz w:val="24"/>
          <w:szCs w:val="24"/>
          <w:lang w:val="ru-RU" w:eastAsia="ru-RU"/>
        </w:rPr>
        <w:t>Участник Долевого Строительства</w:t>
      </w:r>
      <w:r w:rsidRPr="006E2B8E">
        <w:rPr>
          <w:iCs/>
          <w:color w:val="000000"/>
          <w:sz w:val="24"/>
          <w:szCs w:val="24"/>
          <w:lang w:val="ru-RU" w:eastAsia="ru-RU"/>
        </w:rPr>
        <w:t xml:space="preserve"> предоставляет персональные данные, включает в себя:</w:t>
      </w:r>
    </w:p>
    <w:p w14:paraId="36D5F292" w14:textId="77777777" w:rsidR="00684C63" w:rsidRDefault="00684C63" w:rsidP="00684C63">
      <w:pPr>
        <w:spacing w:line="276" w:lineRule="auto"/>
        <w:ind w:left="1276"/>
        <w:contextualSpacing/>
        <w:rPr>
          <w:color w:val="000000"/>
          <w:sz w:val="24"/>
          <w:szCs w:val="24"/>
          <w:lang w:val="ru-RU" w:eastAsia="ru-RU"/>
        </w:rPr>
      </w:pPr>
    </w:p>
    <w:p w14:paraId="02A1C09A" w14:textId="58790C33"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входящих с Застройщиком в одну группу, определяемую и раскрываемую в соответствии с Федеральным законом от 26.07.2006 № 135-ФЗ «О защите конкуренции»;</w:t>
      </w:r>
    </w:p>
    <w:p w14:paraId="12669510"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с которыми у Застройщика заключены договоры о предоставлении маркетинговых услуг;</w:t>
      </w:r>
    </w:p>
    <w:p w14:paraId="04713460"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с которыми у Застройщика заключены договоры о предоставлении услуг по разработке и сопровождению программного обеспечения;</w:t>
      </w:r>
    </w:p>
    <w:p w14:paraId="05F2FBC7"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lastRenderedPageBreak/>
        <w:t>лиц, с которыми у Застройщика заключены агентские договоры и договоры о предоставлении услуг;</w:t>
      </w:r>
    </w:p>
    <w:p w14:paraId="55B1BDE9"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любой государственный орган, правоохранительные органы, центральные или местные исполнительные органы власти, другие официальные или государственные органы или суды Российской Федерации, в отношении которых Застройщик обязан предоставлять информацию в соответствии с применимым законодательством по соответствующему запросу;</w:t>
      </w:r>
    </w:p>
    <w:p w14:paraId="1ECF6B76"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консультантов (использующих любую организационно-правовую форму осуществления предпринимательской деятельности), оказывающих услуги Застройщику по заключенным с Застройщиком соглашениям, и банки.</w:t>
      </w:r>
    </w:p>
    <w:p w14:paraId="223F3817" w14:textId="77777777" w:rsidR="00684C63" w:rsidRPr="00107CE8" w:rsidRDefault="00684C63" w:rsidP="00684C63">
      <w:pPr>
        <w:spacing w:line="276" w:lineRule="auto"/>
        <w:ind w:left="426"/>
        <w:rPr>
          <w:color w:val="000000"/>
          <w:sz w:val="24"/>
          <w:szCs w:val="24"/>
          <w:lang w:val="ru-RU"/>
        </w:rPr>
      </w:pPr>
    </w:p>
    <w:p w14:paraId="165A6337" w14:textId="462670BF" w:rsidR="006E2B8E" w:rsidRPr="00684C63" w:rsidRDefault="006E2B8E" w:rsidP="00684C63">
      <w:pPr>
        <w:spacing w:line="276" w:lineRule="auto"/>
        <w:ind w:left="426"/>
        <w:rPr>
          <w:color w:val="000000"/>
          <w:sz w:val="24"/>
          <w:szCs w:val="24"/>
          <w:lang w:val="ru-RU"/>
        </w:rPr>
      </w:pPr>
      <w:r w:rsidRPr="00684C63">
        <w:rPr>
          <w:color w:val="000000"/>
          <w:sz w:val="24"/>
          <w:szCs w:val="24"/>
          <w:lang w:val="ru-RU"/>
        </w:rPr>
        <w:t xml:space="preserve">Настоящий перечень является открытым, Застройщик вправе передавать персональные данные </w:t>
      </w:r>
      <w:r w:rsidR="00FE71E0" w:rsidRPr="00FE71E0">
        <w:rPr>
          <w:sz w:val="24"/>
          <w:szCs w:val="24"/>
          <w:lang w:val="ru-RU"/>
        </w:rPr>
        <w:t>Участник</w:t>
      </w:r>
      <w:r w:rsidR="00FE71E0">
        <w:rPr>
          <w:sz w:val="24"/>
          <w:szCs w:val="24"/>
          <w:lang w:val="ru-RU"/>
        </w:rPr>
        <w:t>а</w:t>
      </w:r>
      <w:r w:rsidR="00FE71E0" w:rsidRPr="00FE71E0">
        <w:rPr>
          <w:sz w:val="24"/>
          <w:szCs w:val="24"/>
          <w:lang w:val="ru-RU"/>
        </w:rPr>
        <w:t xml:space="preserve"> Долевого Строительства </w:t>
      </w:r>
      <w:r w:rsidRPr="00684C63">
        <w:rPr>
          <w:color w:val="000000"/>
          <w:sz w:val="24"/>
          <w:szCs w:val="24"/>
          <w:lang w:val="ru-RU"/>
        </w:rPr>
        <w:t xml:space="preserve">также в случаях, в которых такое предоставление необходимо для исполнения требований Законодательства и договоров, заключённых с </w:t>
      </w:r>
      <w:r w:rsidR="00FE71E0" w:rsidRPr="00FE71E0">
        <w:rPr>
          <w:sz w:val="24"/>
          <w:szCs w:val="24"/>
          <w:lang w:val="ru-RU"/>
        </w:rPr>
        <w:t>Участник</w:t>
      </w:r>
      <w:r w:rsidR="00FE71E0">
        <w:rPr>
          <w:sz w:val="24"/>
          <w:szCs w:val="24"/>
          <w:lang w:val="ru-RU"/>
        </w:rPr>
        <w:t>ом</w:t>
      </w:r>
      <w:r w:rsidR="00FE71E0" w:rsidRPr="00FE71E0">
        <w:rPr>
          <w:sz w:val="24"/>
          <w:szCs w:val="24"/>
          <w:lang w:val="ru-RU"/>
        </w:rPr>
        <w:t xml:space="preserve"> Долевого Строительства</w:t>
      </w:r>
      <w:r w:rsidRPr="00684C63">
        <w:rPr>
          <w:color w:val="000000"/>
          <w:sz w:val="24"/>
          <w:szCs w:val="24"/>
          <w:lang w:val="ru-RU"/>
        </w:rPr>
        <w:t>.</w:t>
      </w:r>
    </w:p>
    <w:p w14:paraId="249CE430" w14:textId="77777777" w:rsidR="006E2B8E" w:rsidRPr="006E2B8E" w:rsidRDefault="006E2B8E" w:rsidP="006E2B8E">
      <w:pPr>
        <w:spacing w:line="276" w:lineRule="auto"/>
        <w:ind w:left="567"/>
        <w:rPr>
          <w:color w:val="000000"/>
          <w:sz w:val="24"/>
          <w:szCs w:val="24"/>
          <w:lang w:val="ru-RU" w:eastAsia="ru-RU"/>
        </w:rPr>
      </w:pPr>
    </w:p>
    <w:p w14:paraId="31EAC98C" w14:textId="48C7900C"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Согласие действует 20 (двадцать) лет.</w:t>
      </w:r>
    </w:p>
    <w:p w14:paraId="1742DDF9" w14:textId="77777777" w:rsidR="006E2B8E" w:rsidRPr="006E2B8E" w:rsidRDefault="006E2B8E" w:rsidP="006E2B8E">
      <w:pPr>
        <w:autoSpaceDE w:val="0"/>
        <w:autoSpaceDN w:val="0"/>
        <w:adjustRightInd w:val="0"/>
        <w:spacing w:line="276" w:lineRule="auto"/>
        <w:ind w:left="426"/>
        <w:contextualSpacing/>
        <w:rPr>
          <w:iCs/>
          <w:color w:val="000000"/>
          <w:sz w:val="24"/>
          <w:szCs w:val="24"/>
          <w:lang w:val="ru-RU" w:eastAsia="ru-RU"/>
        </w:rPr>
      </w:pPr>
    </w:p>
    <w:p w14:paraId="7B4A5253" w14:textId="252B710E" w:rsidR="006E2B8E" w:rsidRPr="006E2B8E" w:rsidRDefault="00684C63"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Pr>
          <w:color w:val="000000"/>
          <w:sz w:val="24"/>
          <w:szCs w:val="24"/>
          <w:lang w:val="ru-RU" w:eastAsia="ru-RU"/>
        </w:rPr>
        <w:t>Участник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вправе в любое время отозвать своё Согласие путём направления Застройщику письменного заявления об отказе от обработки его персональных данных. При этом </w:t>
      </w:r>
      <w:r w:rsidR="00FE71E0" w:rsidRPr="00FE71E0">
        <w:rPr>
          <w:sz w:val="24"/>
          <w:szCs w:val="24"/>
          <w:lang w:val="ru-RU"/>
        </w:rPr>
        <w:t xml:space="preserve">Участник Долевого Строительства </w:t>
      </w:r>
      <w:r w:rsidR="006E2B8E" w:rsidRPr="006E2B8E">
        <w:rPr>
          <w:iCs/>
          <w:color w:val="000000"/>
          <w:sz w:val="24"/>
          <w:szCs w:val="24"/>
          <w:lang w:val="ru-RU" w:eastAsia="ru-RU"/>
        </w:rPr>
        <w:t xml:space="preserve">принимает во внимание, что в соответствии с действующим законодательством о персональных данных Согласие </w:t>
      </w:r>
      <w:r>
        <w:rPr>
          <w:color w:val="000000"/>
          <w:sz w:val="24"/>
          <w:szCs w:val="24"/>
          <w:lang w:val="ru-RU" w:eastAsia="ru-RU"/>
        </w:rPr>
        <w:t>Участника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не требуется в случае, если обработка персональных данных осуществляется в целях исполнения Договора, одной из Сторон которых является сам </w:t>
      </w:r>
      <w:r>
        <w:rPr>
          <w:color w:val="000000"/>
          <w:sz w:val="24"/>
          <w:szCs w:val="24"/>
          <w:lang w:val="ru-RU" w:eastAsia="ru-RU"/>
        </w:rPr>
        <w:t>Участник Долевого Строительства</w:t>
      </w:r>
      <w:r w:rsidR="006E2B8E" w:rsidRPr="006E2B8E">
        <w:rPr>
          <w:iCs/>
          <w:color w:val="000000"/>
          <w:sz w:val="24"/>
          <w:szCs w:val="24"/>
          <w:lang w:val="ru-RU" w:eastAsia="ru-RU"/>
        </w:rPr>
        <w:t>, а также в случае, если обработка персональных данных необходима для осуществления прав и законных интересов Застройщика, осуществляющего обработку персональных данных,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D45352F" w14:textId="77777777" w:rsidR="006E2B8E" w:rsidRPr="006E2B8E" w:rsidRDefault="006E2B8E" w:rsidP="006E2B8E">
      <w:pPr>
        <w:spacing w:line="276" w:lineRule="auto"/>
        <w:ind w:left="720"/>
        <w:contextualSpacing/>
        <w:rPr>
          <w:iCs/>
          <w:color w:val="000000"/>
          <w:sz w:val="24"/>
          <w:szCs w:val="24"/>
          <w:lang w:val="ru-RU" w:eastAsia="ru-RU"/>
        </w:rPr>
      </w:pPr>
    </w:p>
    <w:p w14:paraId="13162FCF" w14:textId="1CA5F688" w:rsidR="006E2B8E" w:rsidRPr="006E2B8E" w:rsidRDefault="00684C63"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Pr>
          <w:color w:val="000000"/>
          <w:sz w:val="24"/>
          <w:szCs w:val="24"/>
          <w:lang w:val="ru-RU" w:eastAsia="ru-RU"/>
        </w:rPr>
        <w:t>Участник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предоставляет Согласие в целях исполнения договорных обязательств (в частности — Договора </w:t>
      </w:r>
      <w:r w:rsidR="00FE71E0" w:rsidRPr="00FE71E0">
        <w:rPr>
          <w:iCs/>
          <w:color w:val="000000"/>
          <w:sz w:val="24"/>
          <w:szCs w:val="24"/>
          <w:lang w:val="ru-RU" w:eastAsia="ru-RU"/>
        </w:rPr>
        <w:t>№ Э60-__-__-__от [•] года</w:t>
      </w:r>
      <w:r w:rsidR="006E2B8E" w:rsidRPr="006E2B8E">
        <w:rPr>
          <w:iCs/>
          <w:color w:val="000000"/>
          <w:sz w:val="24"/>
          <w:szCs w:val="24"/>
          <w:lang w:val="ru-RU" w:eastAsia="ru-RU"/>
        </w:rPr>
        <w:t>).</w:t>
      </w:r>
    </w:p>
    <w:p w14:paraId="5534C2AF" w14:textId="77777777" w:rsidR="006E2B8E" w:rsidRPr="006E2B8E" w:rsidRDefault="006E2B8E" w:rsidP="006E2B8E">
      <w:pPr>
        <w:spacing w:line="276" w:lineRule="auto"/>
        <w:contextualSpacing/>
        <w:rPr>
          <w:color w:val="000000"/>
          <w:sz w:val="24"/>
          <w:szCs w:val="24"/>
          <w:lang w:val="ru-RU" w:eastAsia="ru-RU"/>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tblGrid>
      <w:tr w:rsidR="006E2B8E" w:rsidRPr="006E2B8E" w14:paraId="5CB88DD3" w14:textId="77777777" w:rsidTr="001F4DFB">
        <w:tc>
          <w:tcPr>
            <w:tcW w:w="4687" w:type="dxa"/>
            <w:hideMark/>
          </w:tcPr>
          <w:p w14:paraId="641D8D09" w14:textId="62A4409E" w:rsidR="006E2B8E" w:rsidRPr="00107CE8" w:rsidRDefault="00684C63"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bCs/>
                <w:color w:val="000000"/>
                <w:sz w:val="24"/>
                <w:szCs w:val="24"/>
                <w:u w:val="single"/>
                <w:lang w:val="en-US"/>
              </w:rPr>
            </w:pPr>
            <w:r w:rsidRPr="00107CE8">
              <w:rPr>
                <w:b/>
                <w:bCs/>
                <w:color w:val="000000"/>
                <w:sz w:val="24"/>
                <w:szCs w:val="24"/>
                <w:u w:val="single"/>
                <w:lang w:val="ru-RU"/>
              </w:rPr>
              <w:t>Участник Долевого Строительства</w:t>
            </w:r>
          </w:p>
        </w:tc>
      </w:tr>
      <w:tr w:rsidR="006E2B8E" w:rsidRPr="006E2B8E" w14:paraId="7E4636E5" w14:textId="77777777" w:rsidTr="001F4DFB">
        <w:tc>
          <w:tcPr>
            <w:tcW w:w="4687" w:type="dxa"/>
            <w:hideMark/>
          </w:tcPr>
          <w:p w14:paraId="571C3DA8" w14:textId="46C0CABE" w:rsidR="006E2B8E" w:rsidRPr="006E2B8E" w:rsidRDefault="00107CE8"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Pr>
                <w:b/>
                <w:color w:val="000000"/>
                <w:sz w:val="24"/>
                <w:szCs w:val="24"/>
                <w:lang w:val="ru-RU"/>
              </w:rPr>
              <w:t>ФИО</w:t>
            </w:r>
          </w:p>
          <w:p w14:paraId="71763364"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p>
          <w:p w14:paraId="5E9E699B"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tc>
      </w:tr>
    </w:tbl>
    <w:p w14:paraId="66B4FC5B" w14:textId="77777777" w:rsidR="006E2B8E" w:rsidRPr="006E2B8E" w:rsidRDefault="006E2B8E" w:rsidP="006E2B8E">
      <w:pPr>
        <w:shd w:val="clear" w:color="auto" w:fill="FFFFFF"/>
        <w:tabs>
          <w:tab w:val="left" w:pos="5670"/>
        </w:tabs>
        <w:spacing w:line="276" w:lineRule="auto"/>
        <w:contextualSpacing/>
        <w:rPr>
          <w:b/>
          <w:color w:val="000000"/>
          <w:sz w:val="24"/>
          <w:szCs w:val="24"/>
          <w:lang w:val="ru-RU" w:eastAsia="ru-RU"/>
        </w:rPr>
      </w:pPr>
    </w:p>
    <w:p w14:paraId="484210FD" w14:textId="027996D9"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Принимая во внимание вышеуказанные условия, </w:t>
      </w:r>
      <w:r w:rsidR="00684C63">
        <w:rPr>
          <w:color w:val="000000"/>
          <w:sz w:val="24"/>
          <w:szCs w:val="24"/>
          <w:lang w:val="ru-RU" w:eastAsia="ru-RU"/>
        </w:rPr>
        <w:t>Участник Долевого Строительства</w:t>
      </w:r>
      <w:r w:rsidR="00684C63" w:rsidRPr="006E2B8E">
        <w:rPr>
          <w:color w:val="000000"/>
          <w:sz w:val="24"/>
          <w:szCs w:val="24"/>
          <w:lang w:val="ru-RU" w:eastAsia="ru-RU"/>
        </w:rPr>
        <w:t xml:space="preserve"> </w:t>
      </w:r>
      <w:r w:rsidRPr="006E2B8E">
        <w:rPr>
          <w:iCs/>
          <w:color w:val="000000"/>
          <w:sz w:val="24"/>
          <w:szCs w:val="24"/>
          <w:lang w:val="ru-RU" w:eastAsia="ru-RU"/>
        </w:rPr>
        <w:t>также предоставляет Согласие для получения сводной информации о</w:t>
      </w:r>
      <w:r w:rsidR="00684C63">
        <w:rPr>
          <w:iCs/>
          <w:color w:val="000000"/>
          <w:sz w:val="24"/>
          <w:szCs w:val="24"/>
          <w:lang w:val="ru-RU" w:eastAsia="ru-RU"/>
        </w:rPr>
        <w:t>б</w:t>
      </w:r>
      <w:r w:rsidRPr="006E2B8E">
        <w:rPr>
          <w:iCs/>
          <w:color w:val="000000"/>
          <w:sz w:val="24"/>
          <w:szCs w:val="24"/>
          <w:lang w:val="ru-RU" w:eastAsia="ru-RU"/>
        </w:rPr>
        <w:t xml:space="preserve"> </w:t>
      </w:r>
      <w:r w:rsidR="00684C63">
        <w:rPr>
          <w:color w:val="000000"/>
          <w:sz w:val="24"/>
          <w:szCs w:val="24"/>
          <w:lang w:val="ru-RU" w:eastAsia="ru-RU"/>
        </w:rPr>
        <w:t>Участнике Долевого Строительства</w:t>
      </w:r>
      <w:r w:rsidR="00684C63" w:rsidRPr="006E2B8E">
        <w:rPr>
          <w:color w:val="000000"/>
          <w:sz w:val="24"/>
          <w:szCs w:val="24"/>
          <w:lang w:val="ru-RU" w:eastAsia="ru-RU"/>
        </w:rPr>
        <w:t xml:space="preserve"> </w:t>
      </w:r>
      <w:r w:rsidRPr="006E2B8E">
        <w:rPr>
          <w:iCs/>
          <w:color w:val="000000"/>
          <w:sz w:val="24"/>
          <w:szCs w:val="24"/>
          <w:lang w:val="ru-RU" w:eastAsia="ru-RU"/>
        </w:rPr>
        <w:t>в маркетинговых и рекламных целях.</w:t>
      </w:r>
    </w:p>
    <w:p w14:paraId="2992A343" w14:textId="77777777" w:rsidR="006E2B8E" w:rsidRPr="006E2B8E" w:rsidRDefault="006E2B8E" w:rsidP="006E2B8E">
      <w:pPr>
        <w:spacing w:line="276" w:lineRule="auto"/>
        <w:rPr>
          <w:b/>
          <w:color w:val="000000"/>
          <w:sz w:val="24"/>
          <w:szCs w:val="24"/>
          <w:lang w:val="ru-RU" w:eastAsia="ru-RU"/>
        </w:rPr>
      </w:pPr>
    </w:p>
    <w:p w14:paraId="798E03A6" w14:textId="77777777" w:rsid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Согласие даётся в том числе на возможные информационные (рекламные) оповещения (в т. ч. осуществление информационных рассылок, рассылок о маркетинговых </w:t>
      </w:r>
      <w:r w:rsidRPr="006E2B8E">
        <w:rPr>
          <w:iCs/>
          <w:color w:val="000000"/>
          <w:sz w:val="24"/>
          <w:szCs w:val="24"/>
          <w:lang w:val="ru-RU" w:eastAsia="ru-RU"/>
        </w:rPr>
        <w:lastRenderedPageBreak/>
        <w:t xml:space="preserve">мероприятиях, специальных предложениях и акциях) посредством СМС, </w:t>
      </w:r>
      <w:proofErr w:type="spellStart"/>
      <w:r w:rsidRPr="006E2B8E">
        <w:rPr>
          <w:iCs/>
          <w:color w:val="000000"/>
          <w:sz w:val="24"/>
          <w:szCs w:val="24"/>
          <w:lang w:val="ru-RU" w:eastAsia="ru-RU"/>
        </w:rPr>
        <w:t>email</w:t>
      </w:r>
      <w:proofErr w:type="spellEnd"/>
      <w:r w:rsidRPr="006E2B8E">
        <w:rPr>
          <w:iCs/>
          <w:color w:val="000000"/>
          <w:sz w:val="24"/>
          <w:szCs w:val="24"/>
          <w:lang w:val="ru-RU" w:eastAsia="ru-RU"/>
        </w:rPr>
        <w:t>, систем мгновенного обмена сообщениями, телефонных звонков.</w:t>
      </w:r>
    </w:p>
    <w:p w14:paraId="51225928" w14:textId="77777777" w:rsidR="00107CE8" w:rsidRDefault="00107CE8" w:rsidP="00107CE8">
      <w:pPr>
        <w:pStyle w:val="a6"/>
        <w:rPr>
          <w:iCs/>
          <w:color w:val="000000"/>
          <w:sz w:val="24"/>
          <w:szCs w:val="2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tblGrid>
      <w:tr w:rsidR="006E2B8E" w:rsidRPr="006E2B8E" w14:paraId="1B6CF853" w14:textId="77777777" w:rsidTr="001F4DFB">
        <w:tc>
          <w:tcPr>
            <w:tcW w:w="4687" w:type="dxa"/>
            <w:hideMark/>
          </w:tcPr>
          <w:p w14:paraId="582EEDFD" w14:textId="6D1F9FAB" w:rsidR="006E2B8E" w:rsidRPr="006E2B8E" w:rsidRDefault="00107CE8"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en-US"/>
              </w:rPr>
            </w:pPr>
            <w:r>
              <w:rPr>
                <w:b/>
                <w:color w:val="000000"/>
                <w:sz w:val="24"/>
                <w:szCs w:val="24"/>
                <w:u w:val="single"/>
                <w:lang w:val="ru-RU"/>
              </w:rPr>
              <w:t>Участник Долевого Строительства</w:t>
            </w:r>
          </w:p>
        </w:tc>
      </w:tr>
      <w:tr w:rsidR="006E2B8E" w:rsidRPr="006E2B8E" w14:paraId="10C18054" w14:textId="77777777" w:rsidTr="001F4DFB">
        <w:tc>
          <w:tcPr>
            <w:tcW w:w="4687" w:type="dxa"/>
            <w:hideMark/>
          </w:tcPr>
          <w:p w14:paraId="741BB0FE" w14:textId="77777777" w:rsidR="00107CE8" w:rsidRPr="006E2B8E" w:rsidRDefault="00107CE8" w:rsidP="00107CE8">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Pr>
                <w:b/>
                <w:color w:val="000000"/>
                <w:sz w:val="24"/>
                <w:szCs w:val="24"/>
                <w:lang w:val="ru-RU"/>
              </w:rPr>
              <w:t>ФИО</w:t>
            </w:r>
          </w:p>
          <w:p w14:paraId="35BFD764"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p w14:paraId="1BB6D5F9"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p>
          <w:p w14:paraId="503B5F3D"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tc>
      </w:tr>
    </w:tbl>
    <w:p w14:paraId="6A64CFD5" w14:textId="77777777" w:rsidR="006E2B8E" w:rsidRPr="006E2B8E" w:rsidRDefault="006E2B8E" w:rsidP="006E2B8E">
      <w:pPr>
        <w:spacing w:line="276" w:lineRule="auto"/>
        <w:rPr>
          <w:b/>
          <w:color w:val="000000"/>
          <w:szCs w:val="22"/>
          <w:lang w:val="ru-RU" w:eastAsia="ru-RU"/>
        </w:rPr>
      </w:pPr>
    </w:p>
    <w:p w14:paraId="18C91FE4" w14:textId="61C675A6" w:rsidR="00F260A0" w:rsidRDefault="00F260A0">
      <w:pPr>
        <w:spacing w:after="160" w:line="259" w:lineRule="auto"/>
        <w:jc w:val="left"/>
        <w:rPr>
          <w:b/>
          <w:color w:val="000000"/>
          <w:szCs w:val="22"/>
          <w:lang w:val="ru-RU" w:eastAsia="ru-RU"/>
        </w:rPr>
      </w:pPr>
      <w:r>
        <w:rPr>
          <w:b/>
          <w:color w:val="000000"/>
          <w:szCs w:val="22"/>
          <w:lang w:val="ru-RU" w:eastAsia="ru-RU"/>
        </w:rPr>
        <w:br w:type="page"/>
      </w:r>
    </w:p>
    <w:p w14:paraId="197E7B64" w14:textId="77777777" w:rsidR="00F260A0" w:rsidRPr="006E2B8E" w:rsidRDefault="00F260A0" w:rsidP="00F260A0">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lastRenderedPageBreak/>
        <w:t xml:space="preserve">Приложение № </w:t>
      </w:r>
      <w:r>
        <w:rPr>
          <w:rFonts w:eastAsia="Calibri"/>
          <w:b/>
          <w:bCs/>
          <w:i/>
          <w:color w:val="000000"/>
          <w:sz w:val="24"/>
          <w:szCs w:val="24"/>
          <w:lang w:val="ru-RU" w:eastAsia="ru-RU"/>
        </w:rPr>
        <w:t>3</w:t>
      </w:r>
      <w:r w:rsidRPr="006E2B8E">
        <w:rPr>
          <w:rFonts w:eastAsia="Calibri"/>
          <w:b/>
          <w:bCs/>
          <w:i/>
          <w:color w:val="000000"/>
          <w:sz w:val="24"/>
          <w:szCs w:val="24"/>
          <w:lang w:val="ru-RU" w:eastAsia="ru-RU"/>
        </w:rPr>
        <w:t xml:space="preserve"> к</w:t>
      </w:r>
    </w:p>
    <w:p w14:paraId="24505B0F" w14:textId="77777777" w:rsidR="00F260A0" w:rsidRPr="006E2B8E" w:rsidRDefault="00F260A0" w:rsidP="00F260A0">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t xml:space="preserve"> Договору участия в долевом строительстве</w:t>
      </w:r>
      <w:r w:rsidRPr="006E2B8E">
        <w:rPr>
          <w:rFonts w:eastAsia="Calibri"/>
          <w:b/>
          <w:bCs/>
          <w:i/>
          <w:color w:val="000000"/>
          <w:sz w:val="24"/>
          <w:szCs w:val="24"/>
          <w:lang w:val="ru-RU" w:eastAsia="ru-RU"/>
        </w:rPr>
        <w:br/>
        <w:t>№ № Э60-__-__-__от [•] года</w:t>
      </w:r>
    </w:p>
    <w:p w14:paraId="39C21CFA" w14:textId="77777777" w:rsidR="00F260A0" w:rsidRPr="006E2B8E" w:rsidRDefault="00F260A0" w:rsidP="00F260A0">
      <w:pPr>
        <w:jc w:val="left"/>
        <w:rPr>
          <w:sz w:val="20"/>
          <w:lang w:val="ru-RU" w:eastAsia="ru-RU"/>
        </w:rPr>
      </w:pPr>
    </w:p>
    <w:p w14:paraId="66DE6415" w14:textId="77777777" w:rsidR="00F260A0" w:rsidRPr="006E2B8E" w:rsidRDefault="00F260A0" w:rsidP="00F260A0">
      <w:pPr>
        <w:jc w:val="left"/>
        <w:rPr>
          <w:sz w:val="20"/>
          <w:lang w:val="ru-RU" w:eastAsia="ru-RU"/>
        </w:rPr>
      </w:pPr>
    </w:p>
    <w:p w14:paraId="7CB25B7B" w14:textId="77777777" w:rsidR="00F260A0" w:rsidRPr="00740DB9" w:rsidRDefault="00F260A0" w:rsidP="00F260A0">
      <w:pPr>
        <w:jc w:val="center"/>
        <w:rPr>
          <w:b/>
          <w:sz w:val="24"/>
          <w:szCs w:val="24"/>
          <w:lang w:val="ru-RU" w:eastAsia="ru-RU"/>
        </w:rPr>
      </w:pPr>
      <w:r w:rsidRPr="00740DB9">
        <w:rPr>
          <w:b/>
          <w:sz w:val="24"/>
          <w:szCs w:val="24"/>
          <w:lang w:val="ru-RU" w:eastAsia="ru-RU"/>
        </w:rPr>
        <w:t>ПОРЯДОК ОПЛАТЫ</w:t>
      </w:r>
    </w:p>
    <w:p w14:paraId="616C866D" w14:textId="77777777" w:rsidR="00F260A0" w:rsidRPr="006E2B8E" w:rsidRDefault="00F260A0" w:rsidP="00F260A0">
      <w:pPr>
        <w:jc w:val="center"/>
        <w:rPr>
          <w:b/>
          <w:szCs w:val="22"/>
          <w:lang w:val="ru-RU" w:eastAsia="ru-RU"/>
        </w:rPr>
      </w:pPr>
    </w:p>
    <w:p w14:paraId="1B6DF079" w14:textId="77777777" w:rsidR="00F260A0" w:rsidRPr="00740DB9" w:rsidRDefault="00F260A0" w:rsidP="00F260A0">
      <w:pPr>
        <w:numPr>
          <w:ilvl w:val="0"/>
          <w:numId w:val="23"/>
        </w:numPr>
        <w:autoSpaceDE w:val="0"/>
        <w:autoSpaceDN w:val="0"/>
        <w:adjustRightInd w:val="0"/>
        <w:spacing w:line="276" w:lineRule="auto"/>
        <w:contextualSpacing/>
        <w:rPr>
          <w:iCs/>
          <w:color w:val="000000"/>
          <w:sz w:val="24"/>
          <w:szCs w:val="24"/>
          <w:lang w:val="ru-RU" w:eastAsia="ru-RU"/>
        </w:rPr>
      </w:pPr>
      <w:r w:rsidRPr="00740DB9">
        <w:rPr>
          <w:iCs/>
          <w:color w:val="000000"/>
          <w:sz w:val="24"/>
          <w:szCs w:val="24"/>
          <w:lang w:val="ru-RU" w:eastAsia="ru-RU"/>
        </w:rPr>
        <w:t xml:space="preserve">Для оплаты суммы, указанной в п. 7.2 Договора (за исключением суммы, определяемой в порядке п. 7.3.1 Договора), Участник Долевого Строительства в день подписания Договора открывает у Эскроу-Агента безотзывный, покрытый (депонированный), безакцептный аккредитив в размере </w:t>
      </w:r>
      <w:r w:rsidRPr="00740DB9">
        <w:rPr>
          <w:b/>
          <w:iCs/>
          <w:color w:val="000000"/>
          <w:sz w:val="24"/>
          <w:szCs w:val="24"/>
          <w:lang w:val="ru-RU" w:eastAsia="ru-RU"/>
        </w:rPr>
        <w:t>[•]</w:t>
      </w:r>
      <w:r w:rsidRPr="00740DB9">
        <w:rPr>
          <w:iCs/>
          <w:color w:val="000000"/>
          <w:sz w:val="24"/>
          <w:szCs w:val="24"/>
          <w:lang w:val="ru-RU" w:eastAsia="ru-RU"/>
        </w:rPr>
        <w:t xml:space="preserve"> (далее – «</w:t>
      </w:r>
      <w:r w:rsidRPr="00FE71E0">
        <w:rPr>
          <w:b/>
          <w:bCs/>
          <w:iCs/>
          <w:color w:val="000000"/>
          <w:sz w:val="24"/>
          <w:szCs w:val="24"/>
          <w:lang w:val="ru-RU" w:eastAsia="ru-RU"/>
        </w:rPr>
        <w:t>Аккредитив</w:t>
      </w:r>
      <w:r w:rsidRPr="00740DB9">
        <w:rPr>
          <w:iCs/>
          <w:color w:val="000000"/>
          <w:sz w:val="24"/>
          <w:szCs w:val="24"/>
          <w:lang w:val="ru-RU" w:eastAsia="ru-RU"/>
        </w:rPr>
        <w:t>»).</w:t>
      </w:r>
    </w:p>
    <w:p w14:paraId="63AF0282" w14:textId="77777777" w:rsidR="00F260A0" w:rsidRPr="00740DB9" w:rsidRDefault="00F260A0" w:rsidP="00F260A0">
      <w:pPr>
        <w:autoSpaceDE w:val="0"/>
        <w:autoSpaceDN w:val="0"/>
        <w:adjustRightInd w:val="0"/>
        <w:spacing w:line="276" w:lineRule="auto"/>
        <w:ind w:left="720"/>
        <w:contextualSpacing/>
        <w:rPr>
          <w:iCs/>
          <w:color w:val="000000"/>
          <w:sz w:val="24"/>
          <w:szCs w:val="24"/>
          <w:lang w:val="ru-RU" w:eastAsia="ru-RU"/>
        </w:rPr>
      </w:pPr>
    </w:p>
    <w:p w14:paraId="4C002A0A" w14:textId="77777777" w:rsidR="00F260A0" w:rsidRPr="00740DB9" w:rsidRDefault="00F260A0" w:rsidP="00F260A0">
      <w:pPr>
        <w:numPr>
          <w:ilvl w:val="0"/>
          <w:numId w:val="23"/>
        </w:numPr>
        <w:autoSpaceDE w:val="0"/>
        <w:autoSpaceDN w:val="0"/>
        <w:adjustRightInd w:val="0"/>
        <w:spacing w:line="276" w:lineRule="auto"/>
        <w:contextualSpacing/>
        <w:rPr>
          <w:iCs/>
          <w:color w:val="000000"/>
          <w:sz w:val="24"/>
          <w:szCs w:val="24"/>
          <w:lang w:val="ru-RU" w:eastAsia="ru-RU"/>
        </w:rPr>
      </w:pPr>
      <w:r w:rsidRPr="00740DB9">
        <w:rPr>
          <w:iCs/>
          <w:sz w:val="24"/>
          <w:szCs w:val="24"/>
          <w:lang w:val="ru-RU" w:eastAsia="ru-RU"/>
        </w:rPr>
        <w:t>Условия Аккредитива:</w:t>
      </w:r>
    </w:p>
    <w:p w14:paraId="3D59A24A" w14:textId="77777777" w:rsidR="00F260A0" w:rsidRPr="00740DB9" w:rsidRDefault="00F260A0" w:rsidP="00F260A0">
      <w:pPr>
        <w:ind w:left="360"/>
        <w:rPr>
          <w:iCs/>
          <w:color w:val="000000"/>
          <w:sz w:val="24"/>
          <w:szCs w:val="24"/>
        </w:rPr>
      </w:pPr>
    </w:p>
    <w:p w14:paraId="32B3D6DD"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 xml:space="preserve">плательщиком по аккредитиву является </w:t>
      </w:r>
      <w:r w:rsidRPr="008A7A8B">
        <w:rPr>
          <w:rFonts w:ascii="Times New Roman" w:hAnsi="Times New Roman"/>
          <w:iCs/>
          <w:color w:val="000000"/>
          <w:sz w:val="24"/>
          <w:szCs w:val="24"/>
        </w:rPr>
        <w:t>Участник Долевого Строительства</w:t>
      </w:r>
      <w:r w:rsidRPr="008A7A8B">
        <w:rPr>
          <w:rFonts w:ascii="Times New Roman" w:hAnsi="Times New Roman"/>
          <w:iCs/>
          <w:sz w:val="24"/>
          <w:szCs w:val="24"/>
        </w:rPr>
        <w:t>;</w:t>
      </w:r>
    </w:p>
    <w:p w14:paraId="384697EE"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 xml:space="preserve">банком-эмитентом и исполняющим банком выступает Эскроу-Агент;  </w:t>
      </w:r>
    </w:p>
    <w:p w14:paraId="073F4F6B"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 xml:space="preserve">Аккредитив исполняется на счет эскроу, открываемый </w:t>
      </w:r>
      <w:r w:rsidRPr="008A7A8B">
        <w:rPr>
          <w:rFonts w:ascii="Times New Roman" w:hAnsi="Times New Roman"/>
          <w:iCs/>
          <w:color w:val="000000"/>
          <w:sz w:val="24"/>
          <w:szCs w:val="24"/>
        </w:rPr>
        <w:t xml:space="preserve">Участником Долевого Строительства </w:t>
      </w:r>
      <w:r w:rsidRPr="008A7A8B">
        <w:rPr>
          <w:rFonts w:ascii="Times New Roman" w:hAnsi="Times New Roman"/>
          <w:iCs/>
          <w:sz w:val="24"/>
          <w:szCs w:val="24"/>
        </w:rPr>
        <w:t xml:space="preserve">в соответствии с п. 7.4 Договора, </w:t>
      </w:r>
      <w:r w:rsidRPr="008A7A8B">
        <w:rPr>
          <w:rFonts w:ascii="Times New Roman" w:hAnsi="Times New Roman"/>
          <w:sz w:val="24"/>
          <w:szCs w:val="24"/>
        </w:rPr>
        <w:t>не позднее 5 (пяти) рабочих дней с даты регистрации Договора Федеральной службой государственной регистрации, кадастра и картографии по г. Москве</w:t>
      </w:r>
      <w:r w:rsidRPr="008A7A8B">
        <w:rPr>
          <w:rFonts w:ascii="Times New Roman" w:hAnsi="Times New Roman"/>
          <w:iCs/>
          <w:sz w:val="24"/>
          <w:szCs w:val="24"/>
        </w:rPr>
        <w:t>;</w:t>
      </w:r>
    </w:p>
    <w:p w14:paraId="22D67A10"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способ извещения Застройщика об открытии Аккредитива: путем направления Эскроу-Агентом уведомления об открытии Аккредитива по следующим адресам электронной почты Застройщика:</w:t>
      </w:r>
      <w:r w:rsidRPr="008A7A8B">
        <w:rPr>
          <w:rFonts w:ascii="Times New Roman" w:hAnsi="Times New Roman"/>
          <w:sz w:val="24"/>
          <w:szCs w:val="24"/>
        </w:rPr>
        <w:t xml:space="preserve"> [•]</w:t>
      </w:r>
      <w:r w:rsidRPr="008A7A8B">
        <w:rPr>
          <w:rFonts w:ascii="Times New Roman" w:hAnsi="Times New Roman"/>
          <w:iCs/>
          <w:sz w:val="24"/>
          <w:szCs w:val="24"/>
        </w:rPr>
        <w:t xml:space="preserve">; </w:t>
      </w:r>
    </w:p>
    <w:p w14:paraId="19158883"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Аккредитив выставляется на сумму</w:t>
      </w:r>
      <w:r w:rsidRPr="008A7A8B">
        <w:rPr>
          <w:rFonts w:ascii="Times New Roman" w:hAnsi="Times New Roman"/>
          <w:iCs/>
          <w:sz w:val="24"/>
          <w:szCs w:val="24"/>
          <w:lang w:val="en-US"/>
        </w:rPr>
        <w:t xml:space="preserve"> </w:t>
      </w:r>
      <w:r w:rsidRPr="008A7A8B">
        <w:rPr>
          <w:rFonts w:ascii="Times New Roman" w:hAnsi="Times New Roman"/>
          <w:sz w:val="24"/>
          <w:szCs w:val="24"/>
        </w:rPr>
        <w:t>[•]</w:t>
      </w:r>
      <w:r w:rsidRPr="008A7A8B">
        <w:rPr>
          <w:rFonts w:ascii="Times New Roman" w:hAnsi="Times New Roman"/>
          <w:iCs/>
          <w:sz w:val="24"/>
          <w:szCs w:val="24"/>
        </w:rPr>
        <w:t>;</w:t>
      </w:r>
    </w:p>
    <w:p w14:paraId="6A22D51E"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 xml:space="preserve">способ исполнения Аккредитива: путем платежа по предъявлении документов, предусмотренных условиями Аккредитива; </w:t>
      </w:r>
    </w:p>
    <w:p w14:paraId="5556BD55"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условием исполнения Аккредитива является получение от Застройщика Банком электронной скан-копии, либо оригинал, либо нотариально заверенной копии, либо копии, заверенной сотрудником Банка, Договора, зарегистрированного в органе регистрации прав, либо скан-образ Договора, зарегистрированного в установленном законодательством порядке содержащего специальную(</w:t>
      </w:r>
      <w:proofErr w:type="spellStart"/>
      <w:r w:rsidRPr="008A7A8B">
        <w:rPr>
          <w:rFonts w:ascii="Times New Roman" w:hAnsi="Times New Roman"/>
          <w:iCs/>
          <w:sz w:val="24"/>
          <w:szCs w:val="24"/>
        </w:rPr>
        <w:t>ые</w:t>
      </w:r>
      <w:proofErr w:type="spellEnd"/>
      <w:r w:rsidRPr="008A7A8B">
        <w:rPr>
          <w:rFonts w:ascii="Times New Roman" w:hAnsi="Times New Roman"/>
          <w:iCs/>
          <w:sz w:val="24"/>
          <w:szCs w:val="24"/>
        </w:rPr>
        <w:t>) регистрационную(</w:t>
      </w:r>
      <w:proofErr w:type="spellStart"/>
      <w:r w:rsidRPr="008A7A8B">
        <w:rPr>
          <w:rFonts w:ascii="Times New Roman" w:hAnsi="Times New Roman"/>
          <w:iCs/>
          <w:sz w:val="24"/>
          <w:szCs w:val="24"/>
        </w:rPr>
        <w:t>ые</w:t>
      </w:r>
      <w:proofErr w:type="spellEnd"/>
      <w:r w:rsidRPr="008A7A8B">
        <w:rPr>
          <w:rFonts w:ascii="Times New Roman" w:hAnsi="Times New Roman"/>
          <w:iCs/>
          <w:sz w:val="24"/>
          <w:szCs w:val="24"/>
        </w:rPr>
        <w:t>) запись(и), удостоверенную(</w:t>
      </w:r>
      <w:proofErr w:type="spellStart"/>
      <w:r w:rsidRPr="008A7A8B">
        <w:rPr>
          <w:rFonts w:ascii="Times New Roman" w:hAnsi="Times New Roman"/>
          <w:iCs/>
          <w:sz w:val="24"/>
          <w:szCs w:val="24"/>
        </w:rPr>
        <w:t>ые</w:t>
      </w:r>
      <w:proofErr w:type="spellEnd"/>
      <w:r w:rsidRPr="008A7A8B">
        <w:rPr>
          <w:rFonts w:ascii="Times New Roman" w:hAnsi="Times New Roman"/>
          <w:iCs/>
          <w:sz w:val="24"/>
          <w:szCs w:val="24"/>
        </w:rPr>
        <w:t xml:space="preserve">) усиленной квалифицированной электронной подписью государственного регистратора о государственной регистрации Договора, путем электронного документооборота согласованного Застройщиком и Уполномоченным банком. Договор должен быть предоставлен Застройщиком Эскроу-Агенту до истечения срока действия Аккредитива на электронную почту банка: </w:t>
      </w:r>
      <w:r w:rsidRPr="008A7A8B">
        <w:rPr>
          <w:rFonts w:ascii="Times New Roman" w:hAnsi="Times New Roman"/>
          <w:sz w:val="24"/>
          <w:szCs w:val="24"/>
        </w:rPr>
        <w:t>[];</w:t>
      </w:r>
    </w:p>
    <w:p w14:paraId="7BAA531F"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срок действия Аккредитива – 90 (Девяносто) календарных дней с даты открытия Аккредитива;</w:t>
      </w:r>
    </w:p>
    <w:p w14:paraId="5043C605"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 xml:space="preserve">расходы по Аккредитиву несет </w:t>
      </w:r>
      <w:r w:rsidRPr="008A7A8B">
        <w:rPr>
          <w:rFonts w:ascii="Times New Roman" w:hAnsi="Times New Roman"/>
          <w:iCs/>
          <w:color w:val="000000"/>
          <w:sz w:val="24"/>
          <w:szCs w:val="24"/>
        </w:rPr>
        <w:t>Участник Долевого Строительства</w:t>
      </w:r>
      <w:r w:rsidRPr="008A7A8B">
        <w:rPr>
          <w:rFonts w:ascii="Times New Roman" w:hAnsi="Times New Roman"/>
          <w:iCs/>
          <w:sz w:val="24"/>
          <w:szCs w:val="24"/>
        </w:rPr>
        <w:t>;</w:t>
      </w:r>
    </w:p>
    <w:p w14:paraId="53108E19" w14:textId="77777777" w:rsidR="00F260A0" w:rsidRPr="008A7A8B" w:rsidRDefault="00F260A0" w:rsidP="00F260A0">
      <w:pPr>
        <w:pStyle w:val="a6"/>
        <w:numPr>
          <w:ilvl w:val="0"/>
          <w:numId w:val="30"/>
        </w:numPr>
        <w:autoSpaceDE w:val="0"/>
        <w:autoSpaceDN w:val="0"/>
        <w:adjustRightInd w:val="0"/>
        <w:ind w:left="1560" w:hanging="1134"/>
        <w:jc w:val="both"/>
        <w:rPr>
          <w:rFonts w:ascii="Times New Roman" w:hAnsi="Times New Roman"/>
          <w:iCs/>
          <w:color w:val="000000"/>
          <w:sz w:val="24"/>
          <w:szCs w:val="24"/>
        </w:rPr>
      </w:pPr>
      <w:r w:rsidRPr="008A7A8B">
        <w:rPr>
          <w:rFonts w:ascii="Times New Roman" w:hAnsi="Times New Roman"/>
          <w:iCs/>
          <w:sz w:val="24"/>
          <w:szCs w:val="24"/>
        </w:rPr>
        <w:t>дополнительные условия Аккредитива – частичные платежи по Аккредитиву не разрешены</w:t>
      </w:r>
      <w:r w:rsidRPr="008A7A8B">
        <w:rPr>
          <w:rFonts w:ascii="Times New Roman" w:hAnsi="Times New Roman"/>
          <w:iCs/>
          <w:color w:val="000000"/>
          <w:sz w:val="24"/>
          <w:szCs w:val="24"/>
        </w:rPr>
        <w:t>.</w:t>
      </w:r>
    </w:p>
    <w:p w14:paraId="3D283E95" w14:textId="77777777" w:rsidR="00F260A0" w:rsidRPr="006E2B8E" w:rsidRDefault="00F260A0" w:rsidP="00F260A0">
      <w:pPr>
        <w:shd w:val="clear" w:color="auto" w:fill="FFFFFF"/>
        <w:spacing w:line="360" w:lineRule="auto"/>
        <w:ind w:left="720"/>
        <w:contextualSpacing/>
        <w:jc w:val="left"/>
        <w:rPr>
          <w:bCs/>
          <w:szCs w:val="22"/>
          <w:lang w:val="ru-RU" w:eastAsia="ru-RU"/>
        </w:rPr>
      </w:pPr>
    </w:p>
    <w:p w14:paraId="4BF5AA60" w14:textId="77777777" w:rsidR="00F260A0" w:rsidRPr="006E2B8E" w:rsidRDefault="00F260A0" w:rsidP="00F260A0">
      <w:pPr>
        <w:spacing w:line="276" w:lineRule="auto"/>
        <w:jc w:val="center"/>
        <w:rPr>
          <w:b/>
          <w:bCs/>
          <w:color w:val="000000"/>
          <w:sz w:val="24"/>
          <w:szCs w:val="24"/>
          <w:lang w:val="ru-RU" w:eastAsia="ru-RU"/>
        </w:rPr>
      </w:pPr>
      <w:r w:rsidRPr="006E2B8E">
        <w:rPr>
          <w:b/>
          <w:bCs/>
          <w:color w:val="000000"/>
          <w:sz w:val="24"/>
          <w:szCs w:val="24"/>
          <w:lang w:val="ru-RU" w:eastAsia="ru-RU"/>
        </w:rPr>
        <w:t>ПОДПИСИ СТОРОН</w:t>
      </w:r>
    </w:p>
    <w:p w14:paraId="2A961352" w14:textId="77777777" w:rsidR="00F260A0" w:rsidRPr="006E2B8E" w:rsidRDefault="00F260A0" w:rsidP="00F260A0">
      <w:pPr>
        <w:shd w:val="clear" w:color="auto" w:fill="FFFFFF"/>
        <w:spacing w:line="276" w:lineRule="auto"/>
        <w:contextualSpacing/>
        <w:rPr>
          <w:color w:val="000000"/>
          <w:sz w:val="24"/>
          <w:szCs w:val="24"/>
          <w:lang w:val="ru-RU" w:eastAsia="ru-RU"/>
        </w:rPr>
      </w:pPr>
    </w:p>
    <w:tbl>
      <w:tblPr>
        <w:tblW w:w="9780" w:type="dxa"/>
        <w:tblLayout w:type="fixed"/>
        <w:tblLook w:val="04A0" w:firstRow="1" w:lastRow="0" w:firstColumn="1" w:lastColumn="0" w:noHBand="0" w:noVBand="1"/>
      </w:tblPr>
      <w:tblGrid>
        <w:gridCol w:w="4820"/>
        <w:gridCol w:w="4960"/>
      </w:tblGrid>
      <w:tr w:rsidR="00F260A0" w:rsidRPr="00912DE0" w14:paraId="6E2F4D45" w14:textId="77777777" w:rsidTr="002A09EA">
        <w:trPr>
          <w:trHeight w:val="281"/>
        </w:trPr>
        <w:tc>
          <w:tcPr>
            <w:tcW w:w="4820" w:type="dxa"/>
          </w:tcPr>
          <w:p w14:paraId="5A700096" w14:textId="77777777" w:rsidR="00F260A0" w:rsidRPr="006E2B8E" w:rsidRDefault="00F260A0" w:rsidP="002A09EA">
            <w:pPr>
              <w:widowControl w:val="0"/>
              <w:spacing w:line="276" w:lineRule="auto"/>
              <w:jc w:val="left"/>
              <w:rPr>
                <w:b/>
                <w:sz w:val="24"/>
                <w:szCs w:val="24"/>
                <w:lang w:val="ru-RU"/>
              </w:rPr>
            </w:pPr>
            <w:r w:rsidRPr="006E2B8E">
              <w:rPr>
                <w:b/>
                <w:sz w:val="24"/>
                <w:szCs w:val="24"/>
                <w:lang w:val="ru-RU"/>
              </w:rPr>
              <w:t>Участник Долевого Строительства:</w:t>
            </w:r>
          </w:p>
          <w:p w14:paraId="15D3657E" w14:textId="77777777" w:rsidR="00F260A0" w:rsidRPr="006E2B8E" w:rsidRDefault="00F260A0" w:rsidP="002A09EA">
            <w:pPr>
              <w:widowControl w:val="0"/>
              <w:autoSpaceDE w:val="0"/>
              <w:autoSpaceDN w:val="0"/>
              <w:adjustRightInd w:val="0"/>
              <w:spacing w:line="276" w:lineRule="auto"/>
              <w:ind w:hanging="23"/>
              <w:jc w:val="left"/>
              <w:rPr>
                <w:b/>
                <w:sz w:val="24"/>
                <w:szCs w:val="24"/>
                <w:lang w:val="ru-RU"/>
              </w:rPr>
            </w:pPr>
            <w:r w:rsidRPr="006E2B8E">
              <w:rPr>
                <w:b/>
                <w:sz w:val="24"/>
                <w:szCs w:val="24"/>
                <w:lang w:val="ru-RU"/>
              </w:rPr>
              <w:t>Гражданин(ка) РФ</w:t>
            </w:r>
          </w:p>
          <w:p w14:paraId="69E954EF" w14:textId="77777777" w:rsidR="00F260A0" w:rsidRPr="006E2B8E" w:rsidRDefault="00F260A0" w:rsidP="002A09EA">
            <w:pPr>
              <w:widowControl w:val="0"/>
              <w:spacing w:line="276" w:lineRule="auto"/>
              <w:rPr>
                <w:b/>
                <w:sz w:val="24"/>
                <w:szCs w:val="24"/>
                <w:lang w:val="ru-RU"/>
              </w:rPr>
            </w:pPr>
          </w:p>
        </w:tc>
        <w:tc>
          <w:tcPr>
            <w:tcW w:w="4961" w:type="dxa"/>
            <w:hideMark/>
          </w:tcPr>
          <w:p w14:paraId="376C3D93" w14:textId="77777777" w:rsidR="00F260A0" w:rsidRPr="006E2B8E" w:rsidRDefault="00F260A0" w:rsidP="002A09EA">
            <w:pPr>
              <w:widowControl w:val="0"/>
              <w:spacing w:line="276" w:lineRule="auto"/>
              <w:rPr>
                <w:b/>
                <w:sz w:val="24"/>
                <w:szCs w:val="24"/>
                <w:lang w:val="ru-RU"/>
              </w:rPr>
            </w:pPr>
            <w:r w:rsidRPr="006E2B8E">
              <w:rPr>
                <w:b/>
                <w:sz w:val="24"/>
                <w:szCs w:val="24"/>
                <w:lang w:val="ru-RU"/>
              </w:rPr>
              <w:t>Застройщик:</w:t>
            </w:r>
          </w:p>
          <w:p w14:paraId="4E8307B1" w14:textId="77777777" w:rsidR="00F260A0" w:rsidRPr="006E2B8E" w:rsidRDefault="00F260A0" w:rsidP="002A09EA">
            <w:pPr>
              <w:pStyle w:val="BodyText22"/>
              <w:widowControl w:val="0"/>
              <w:spacing w:line="276" w:lineRule="auto"/>
              <w:jc w:val="left"/>
              <w:rPr>
                <w:rFonts w:eastAsiaTheme="minorEastAsia"/>
                <w:lang w:eastAsia="en-US"/>
              </w:rPr>
            </w:pPr>
            <w:r w:rsidRPr="006E2B8E">
              <w:rPr>
                <w:b/>
                <w:bCs/>
              </w:rPr>
              <w:t>Общество с ограниченной ответственностью «Специализированный застройщик Электрозаводская»</w:t>
            </w:r>
          </w:p>
          <w:p w14:paraId="13CB0298" w14:textId="77777777" w:rsidR="00F260A0" w:rsidRPr="006E2B8E" w:rsidRDefault="00F260A0" w:rsidP="002A09EA">
            <w:pPr>
              <w:spacing w:line="276" w:lineRule="auto"/>
              <w:rPr>
                <w:b/>
                <w:sz w:val="24"/>
                <w:szCs w:val="24"/>
                <w:lang w:val="ru-RU"/>
              </w:rPr>
            </w:pPr>
          </w:p>
        </w:tc>
      </w:tr>
      <w:tr w:rsidR="00F260A0" w:rsidRPr="006E2B8E" w14:paraId="4F38B374" w14:textId="77777777" w:rsidTr="002A09EA">
        <w:trPr>
          <w:trHeight w:val="281"/>
        </w:trPr>
        <w:tc>
          <w:tcPr>
            <w:tcW w:w="4820" w:type="dxa"/>
          </w:tcPr>
          <w:p w14:paraId="27B437EB" w14:textId="77777777" w:rsidR="00F260A0" w:rsidRPr="006E2B8E" w:rsidRDefault="00F260A0" w:rsidP="002A09EA">
            <w:pPr>
              <w:widowControl w:val="0"/>
              <w:spacing w:line="276" w:lineRule="auto"/>
              <w:rPr>
                <w:b/>
                <w:sz w:val="24"/>
                <w:szCs w:val="24"/>
              </w:rPr>
            </w:pPr>
            <w:proofErr w:type="spellStart"/>
            <w:r w:rsidRPr="006E2B8E">
              <w:rPr>
                <w:b/>
                <w:sz w:val="24"/>
                <w:szCs w:val="24"/>
              </w:rPr>
              <w:t>Участник</w:t>
            </w:r>
            <w:proofErr w:type="spellEnd"/>
            <w:r w:rsidRPr="006E2B8E">
              <w:rPr>
                <w:b/>
                <w:sz w:val="24"/>
                <w:szCs w:val="24"/>
              </w:rPr>
              <w:t xml:space="preserve"> </w:t>
            </w:r>
            <w:proofErr w:type="spellStart"/>
            <w:r w:rsidRPr="006E2B8E">
              <w:rPr>
                <w:b/>
                <w:sz w:val="24"/>
                <w:szCs w:val="24"/>
              </w:rPr>
              <w:t>Долевого</w:t>
            </w:r>
            <w:proofErr w:type="spellEnd"/>
            <w:r w:rsidRPr="006E2B8E">
              <w:rPr>
                <w:b/>
                <w:sz w:val="24"/>
                <w:szCs w:val="24"/>
              </w:rPr>
              <w:t xml:space="preserve"> </w:t>
            </w:r>
            <w:proofErr w:type="spellStart"/>
            <w:r w:rsidRPr="006E2B8E">
              <w:rPr>
                <w:b/>
                <w:sz w:val="24"/>
                <w:szCs w:val="24"/>
              </w:rPr>
              <w:t>Строительства</w:t>
            </w:r>
            <w:proofErr w:type="spellEnd"/>
            <w:r w:rsidRPr="006E2B8E">
              <w:rPr>
                <w:b/>
                <w:sz w:val="24"/>
                <w:szCs w:val="24"/>
              </w:rPr>
              <w:t>:</w:t>
            </w:r>
          </w:p>
          <w:p w14:paraId="47D202EB" w14:textId="77777777" w:rsidR="00F260A0" w:rsidRPr="006E2B8E" w:rsidRDefault="00F260A0" w:rsidP="002A09EA">
            <w:pPr>
              <w:pStyle w:val="a6"/>
              <w:widowControl w:val="0"/>
              <w:spacing w:after="0"/>
              <w:ind w:left="34"/>
              <w:rPr>
                <w:rFonts w:ascii="Times New Roman" w:hAnsi="Times New Roman"/>
                <w:b/>
                <w:sz w:val="24"/>
                <w:szCs w:val="24"/>
              </w:rPr>
            </w:pPr>
          </w:p>
          <w:p w14:paraId="5EC6D553" w14:textId="77777777" w:rsidR="00F260A0" w:rsidRPr="006E2B8E" w:rsidRDefault="00F260A0" w:rsidP="002A09EA">
            <w:pPr>
              <w:pStyle w:val="a6"/>
              <w:widowControl w:val="0"/>
              <w:spacing w:after="0"/>
              <w:ind w:left="34"/>
              <w:rPr>
                <w:rFonts w:ascii="Times New Roman" w:hAnsi="Times New Roman"/>
                <w:b/>
                <w:sz w:val="24"/>
                <w:szCs w:val="24"/>
              </w:rPr>
            </w:pPr>
          </w:p>
          <w:p w14:paraId="0CF2B6D5" w14:textId="77777777" w:rsidR="00F260A0" w:rsidRPr="006E2B8E" w:rsidRDefault="00F260A0" w:rsidP="002A09EA">
            <w:pPr>
              <w:pStyle w:val="a0"/>
              <w:widowControl w:val="0"/>
              <w:spacing w:line="276" w:lineRule="auto"/>
              <w:contextualSpacing/>
              <w:jc w:val="left"/>
              <w:rPr>
                <w:b/>
                <w:sz w:val="24"/>
                <w:szCs w:val="24"/>
                <w:lang w:val="ru-RU"/>
              </w:rPr>
            </w:pPr>
            <w:r w:rsidRPr="006E2B8E">
              <w:rPr>
                <w:sz w:val="24"/>
                <w:szCs w:val="24"/>
                <w:lang w:val="ru-RU"/>
              </w:rPr>
              <w:t>______________________/</w:t>
            </w:r>
            <w:r w:rsidRPr="006E2B8E">
              <w:rPr>
                <w:bCs/>
                <w:sz w:val="24"/>
                <w:szCs w:val="24"/>
                <w:lang w:val="ru-RU"/>
              </w:rPr>
              <w:t xml:space="preserve"> _______________</w:t>
            </w:r>
            <w:r w:rsidRPr="006E2B8E">
              <w:rPr>
                <w:sz w:val="24"/>
                <w:szCs w:val="24"/>
                <w:lang w:val="ru-RU"/>
              </w:rPr>
              <w:t xml:space="preserve"> /</w:t>
            </w:r>
          </w:p>
        </w:tc>
        <w:tc>
          <w:tcPr>
            <w:tcW w:w="4961" w:type="dxa"/>
          </w:tcPr>
          <w:p w14:paraId="565CCF83" w14:textId="77777777" w:rsidR="00F260A0" w:rsidRPr="006E2B8E" w:rsidRDefault="00F260A0" w:rsidP="002A09EA">
            <w:pPr>
              <w:pStyle w:val="a0"/>
              <w:widowControl w:val="0"/>
              <w:spacing w:line="276" w:lineRule="auto"/>
              <w:contextualSpacing/>
              <w:jc w:val="left"/>
              <w:rPr>
                <w:sz w:val="24"/>
                <w:szCs w:val="24"/>
                <w:lang w:val="ru-RU"/>
              </w:rPr>
            </w:pPr>
            <w:r w:rsidRPr="006E2B8E">
              <w:rPr>
                <w:b/>
                <w:sz w:val="24"/>
                <w:szCs w:val="24"/>
                <w:lang w:val="ru-RU"/>
              </w:rPr>
              <w:t>Застройщик:</w:t>
            </w:r>
            <w:r w:rsidRPr="006E2B8E">
              <w:rPr>
                <w:sz w:val="24"/>
                <w:szCs w:val="24"/>
                <w:lang w:val="ru-RU"/>
              </w:rPr>
              <w:t xml:space="preserve"> </w:t>
            </w:r>
          </w:p>
          <w:p w14:paraId="4191AF07" w14:textId="77777777" w:rsidR="00F260A0" w:rsidRPr="006E2B8E" w:rsidRDefault="00F260A0" w:rsidP="002A09EA">
            <w:pPr>
              <w:pStyle w:val="a0"/>
              <w:widowControl w:val="0"/>
              <w:spacing w:line="276" w:lineRule="auto"/>
              <w:contextualSpacing/>
              <w:jc w:val="left"/>
              <w:rPr>
                <w:sz w:val="24"/>
                <w:szCs w:val="24"/>
                <w:lang w:val="ru-RU"/>
              </w:rPr>
            </w:pPr>
            <w:r w:rsidRPr="006E2B8E">
              <w:rPr>
                <w:sz w:val="24"/>
                <w:szCs w:val="24"/>
                <w:lang w:val="ru-RU"/>
              </w:rPr>
              <w:t>Генеральный директор</w:t>
            </w:r>
          </w:p>
          <w:p w14:paraId="0CF4829A" w14:textId="77777777" w:rsidR="00F260A0" w:rsidRPr="006E2B8E" w:rsidRDefault="00F260A0" w:rsidP="002A09EA">
            <w:pPr>
              <w:pStyle w:val="a0"/>
              <w:widowControl w:val="0"/>
              <w:spacing w:line="276" w:lineRule="auto"/>
              <w:contextualSpacing/>
              <w:jc w:val="left"/>
              <w:rPr>
                <w:sz w:val="24"/>
                <w:szCs w:val="24"/>
                <w:lang w:val="ru-RU"/>
              </w:rPr>
            </w:pPr>
          </w:p>
          <w:p w14:paraId="1B43065E" w14:textId="77777777" w:rsidR="00F260A0" w:rsidRPr="006E2B8E" w:rsidRDefault="00F260A0" w:rsidP="002A09EA">
            <w:pPr>
              <w:pStyle w:val="a0"/>
              <w:widowControl w:val="0"/>
              <w:spacing w:line="276" w:lineRule="auto"/>
              <w:contextualSpacing/>
              <w:jc w:val="left"/>
              <w:rPr>
                <w:b/>
                <w:sz w:val="24"/>
                <w:szCs w:val="24"/>
                <w:lang w:val="ru-RU"/>
              </w:rPr>
            </w:pPr>
            <w:r w:rsidRPr="006E2B8E">
              <w:rPr>
                <w:sz w:val="24"/>
                <w:szCs w:val="24"/>
                <w:lang w:val="ru-RU"/>
              </w:rPr>
              <w:t>__________________/ О.С. Полковниченко</w:t>
            </w:r>
            <w:r w:rsidRPr="006E2B8E">
              <w:rPr>
                <w:b/>
                <w:sz w:val="24"/>
                <w:szCs w:val="24"/>
                <w:lang w:val="ru-RU"/>
              </w:rPr>
              <w:t>/</w:t>
            </w:r>
          </w:p>
          <w:p w14:paraId="7558155E" w14:textId="77777777" w:rsidR="00F260A0" w:rsidRPr="006E2B8E" w:rsidRDefault="00F260A0" w:rsidP="002A09EA">
            <w:pPr>
              <w:pStyle w:val="a0"/>
              <w:widowControl w:val="0"/>
              <w:spacing w:line="276" w:lineRule="auto"/>
              <w:contextualSpacing/>
              <w:jc w:val="left"/>
              <w:rPr>
                <w:sz w:val="24"/>
                <w:szCs w:val="24"/>
                <w:lang w:val="ru-RU"/>
              </w:rPr>
            </w:pPr>
            <w:r w:rsidRPr="006E2B8E">
              <w:rPr>
                <w:b/>
                <w:sz w:val="24"/>
                <w:szCs w:val="24"/>
                <w:lang w:val="ru-RU"/>
              </w:rPr>
              <w:t xml:space="preserve">                                </w:t>
            </w:r>
            <w:r w:rsidRPr="006E2B8E">
              <w:rPr>
                <w:sz w:val="24"/>
                <w:szCs w:val="24"/>
                <w:lang w:val="ru-RU"/>
              </w:rPr>
              <w:t xml:space="preserve"> М.П.</w:t>
            </w:r>
          </w:p>
        </w:tc>
      </w:tr>
    </w:tbl>
    <w:p w14:paraId="159C5C44" w14:textId="77777777" w:rsidR="00D30687" w:rsidRPr="00D86AF7" w:rsidRDefault="00D30687" w:rsidP="00D86AF7">
      <w:pPr>
        <w:spacing w:after="160" w:line="259" w:lineRule="auto"/>
        <w:jc w:val="left"/>
        <w:rPr>
          <w:b/>
          <w:color w:val="000000"/>
          <w:szCs w:val="22"/>
          <w:lang w:val="ru-RU" w:eastAsia="ru-RU"/>
        </w:rPr>
      </w:pPr>
    </w:p>
    <w:sectPr w:rsidR="00D30687" w:rsidRPr="00D86AF7" w:rsidSect="00881FC7">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5A96" w14:textId="77777777" w:rsidR="001F40ED" w:rsidRPr="00BB70B6" w:rsidRDefault="001F40ED" w:rsidP="00BB70B6">
      <w:pPr>
        <w:rPr>
          <w:sz w:val="21"/>
          <w:szCs w:val="21"/>
        </w:rPr>
      </w:pPr>
      <w:r w:rsidRPr="00BB70B6">
        <w:rPr>
          <w:sz w:val="21"/>
          <w:szCs w:val="21"/>
        </w:rPr>
        <w:separator/>
      </w:r>
    </w:p>
  </w:endnote>
  <w:endnote w:type="continuationSeparator" w:id="0">
    <w:p w14:paraId="694CF574" w14:textId="77777777" w:rsidR="001F40ED" w:rsidRPr="00BB70B6" w:rsidRDefault="001F40ED" w:rsidP="00BB70B6">
      <w:pPr>
        <w:rPr>
          <w:sz w:val="21"/>
          <w:szCs w:val="21"/>
        </w:rPr>
      </w:pPr>
      <w:r w:rsidRPr="00BB70B6">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552761"/>
      <w:docPartObj>
        <w:docPartGallery w:val="Page Numbers (Bottom of Page)"/>
        <w:docPartUnique/>
      </w:docPartObj>
    </w:sdtPr>
    <w:sdtEndPr>
      <w:rPr>
        <w:sz w:val="24"/>
        <w:szCs w:val="22"/>
      </w:rPr>
    </w:sdtEndPr>
    <w:sdtContent>
      <w:p w14:paraId="41B2FD24" w14:textId="77777777" w:rsidR="000D7D84" w:rsidRDefault="000C23D5" w:rsidP="000C23D5">
        <w:pPr>
          <w:pStyle w:val="ac"/>
          <w:jc w:val="right"/>
          <w:rPr>
            <w:sz w:val="24"/>
            <w:szCs w:val="22"/>
          </w:rPr>
        </w:pPr>
        <w:r w:rsidRPr="000C23D5">
          <w:rPr>
            <w:sz w:val="24"/>
            <w:szCs w:val="22"/>
          </w:rPr>
          <w:fldChar w:fldCharType="begin"/>
        </w:r>
        <w:r w:rsidRPr="000C23D5">
          <w:rPr>
            <w:sz w:val="24"/>
            <w:szCs w:val="22"/>
          </w:rPr>
          <w:instrText>PAGE   \* MERGEFORMAT</w:instrText>
        </w:r>
        <w:r w:rsidRPr="000C23D5">
          <w:rPr>
            <w:sz w:val="24"/>
            <w:szCs w:val="22"/>
          </w:rPr>
          <w:fldChar w:fldCharType="separate"/>
        </w:r>
        <w:r w:rsidRPr="000C23D5">
          <w:rPr>
            <w:sz w:val="24"/>
            <w:szCs w:val="22"/>
            <w:lang w:val="ru-RU"/>
          </w:rPr>
          <w:t>2</w:t>
        </w:r>
        <w:r w:rsidRPr="000C23D5">
          <w:rPr>
            <w:sz w:val="24"/>
            <w:szCs w:val="22"/>
          </w:rPr>
          <w:fldChar w:fldCharType="end"/>
        </w:r>
      </w:p>
      <w:p w14:paraId="49EB8C02" w14:textId="2EEC7E38" w:rsidR="00D102CD" w:rsidRPr="000C23D5" w:rsidRDefault="001F40ED" w:rsidP="000C23D5">
        <w:pPr>
          <w:pStyle w:val="ac"/>
          <w:jc w:val="right"/>
          <w:rPr>
            <w:sz w:val="24"/>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87379"/>
      <w:docPartObj>
        <w:docPartGallery w:val="Page Numbers (Bottom of Page)"/>
        <w:docPartUnique/>
      </w:docPartObj>
    </w:sdtPr>
    <w:sdtEndPr/>
    <w:sdtContent>
      <w:p w14:paraId="3D3E6FA1" w14:textId="7417FBA0" w:rsidR="00881FC7" w:rsidRDefault="00881FC7">
        <w:pPr>
          <w:pStyle w:val="ac"/>
          <w:jc w:val="right"/>
        </w:pPr>
        <w:r>
          <w:fldChar w:fldCharType="begin"/>
        </w:r>
        <w:r>
          <w:instrText>PAGE   \* MERGEFORMAT</w:instrText>
        </w:r>
        <w:r>
          <w:fldChar w:fldCharType="separate"/>
        </w:r>
        <w:r>
          <w:rPr>
            <w:lang w:val="ru-RU"/>
          </w:rPr>
          <w:t>2</w:t>
        </w:r>
        <w:r>
          <w:fldChar w:fldCharType="end"/>
        </w:r>
      </w:p>
    </w:sdtContent>
  </w:sdt>
  <w:p w14:paraId="107915B6" w14:textId="77777777" w:rsidR="00881FC7" w:rsidRDefault="00881F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2F16" w14:textId="77777777" w:rsidR="001F40ED" w:rsidRPr="00BB70B6" w:rsidRDefault="001F40ED" w:rsidP="00BB70B6">
      <w:pPr>
        <w:rPr>
          <w:sz w:val="21"/>
          <w:szCs w:val="21"/>
        </w:rPr>
      </w:pPr>
      <w:r w:rsidRPr="00BB70B6">
        <w:rPr>
          <w:sz w:val="21"/>
          <w:szCs w:val="21"/>
        </w:rPr>
        <w:separator/>
      </w:r>
    </w:p>
  </w:footnote>
  <w:footnote w:type="continuationSeparator" w:id="0">
    <w:p w14:paraId="7D06170F" w14:textId="77777777" w:rsidR="001F40ED" w:rsidRPr="00BB70B6" w:rsidRDefault="001F40ED" w:rsidP="00BB70B6">
      <w:pPr>
        <w:rPr>
          <w:sz w:val="21"/>
          <w:szCs w:val="21"/>
        </w:rPr>
      </w:pPr>
      <w:r w:rsidRPr="00BB70B6">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2A9"/>
    <w:multiLevelType w:val="multilevel"/>
    <w:tmpl w:val="DFA8F0AE"/>
    <w:lvl w:ilvl="0">
      <w:start w:val="1"/>
      <w:numFmt w:val="decimal"/>
      <w:lvlText w:val="%1."/>
      <w:lvlJc w:val="left"/>
      <w:pPr>
        <w:ind w:left="360" w:hanging="360"/>
      </w:pPr>
      <w:rPr>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B3E81"/>
    <w:multiLevelType w:val="multilevel"/>
    <w:tmpl w:val="F56CB33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254788"/>
    <w:multiLevelType w:val="multilevel"/>
    <w:tmpl w:val="AACA869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55C77"/>
    <w:multiLevelType w:val="hybridMultilevel"/>
    <w:tmpl w:val="4B0A15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A3D6B"/>
    <w:multiLevelType w:val="multilevel"/>
    <w:tmpl w:val="FF34FA9E"/>
    <w:lvl w:ilvl="0">
      <w:start w:val="13"/>
      <w:numFmt w:val="decimal"/>
      <w:lvlText w:val="%1."/>
      <w:lvlJc w:val="left"/>
      <w:pPr>
        <w:ind w:left="480" w:hanging="480"/>
      </w:pPr>
      <w:rPr>
        <w:rFonts w:eastAsia="MS Mincho"/>
      </w:rPr>
    </w:lvl>
    <w:lvl w:ilvl="1">
      <w:start w:val="1"/>
      <w:numFmt w:val="decimal"/>
      <w:lvlText w:val="%1.%2."/>
      <w:lvlJc w:val="left"/>
      <w:pPr>
        <w:ind w:left="906" w:hanging="480"/>
      </w:pPr>
      <w:rPr>
        <w:rFonts w:eastAsia="MS Mincho"/>
      </w:rPr>
    </w:lvl>
    <w:lvl w:ilvl="2">
      <w:start w:val="1"/>
      <w:numFmt w:val="decimal"/>
      <w:lvlText w:val="%1.%2.%3."/>
      <w:lvlJc w:val="left"/>
      <w:pPr>
        <w:ind w:left="1572" w:hanging="720"/>
      </w:pPr>
      <w:rPr>
        <w:rFonts w:eastAsia="MS Mincho"/>
      </w:rPr>
    </w:lvl>
    <w:lvl w:ilvl="3">
      <w:start w:val="1"/>
      <w:numFmt w:val="decimal"/>
      <w:lvlText w:val="%1.%2.%3.%4."/>
      <w:lvlJc w:val="left"/>
      <w:pPr>
        <w:ind w:left="1998" w:hanging="720"/>
      </w:pPr>
      <w:rPr>
        <w:rFonts w:eastAsia="MS Mincho"/>
      </w:rPr>
    </w:lvl>
    <w:lvl w:ilvl="4">
      <w:start w:val="1"/>
      <w:numFmt w:val="decimal"/>
      <w:lvlText w:val="%1.%2.%3.%4.%5."/>
      <w:lvlJc w:val="left"/>
      <w:pPr>
        <w:ind w:left="2784" w:hanging="1080"/>
      </w:pPr>
      <w:rPr>
        <w:rFonts w:eastAsia="MS Mincho"/>
      </w:rPr>
    </w:lvl>
    <w:lvl w:ilvl="5">
      <w:start w:val="1"/>
      <w:numFmt w:val="decimal"/>
      <w:lvlText w:val="%1.%2.%3.%4.%5.%6."/>
      <w:lvlJc w:val="left"/>
      <w:pPr>
        <w:ind w:left="3210" w:hanging="1080"/>
      </w:pPr>
      <w:rPr>
        <w:rFonts w:eastAsia="MS Mincho"/>
      </w:rPr>
    </w:lvl>
    <w:lvl w:ilvl="6">
      <w:start w:val="1"/>
      <w:numFmt w:val="decimal"/>
      <w:lvlText w:val="%1.%2.%3.%4.%5.%6.%7."/>
      <w:lvlJc w:val="left"/>
      <w:pPr>
        <w:ind w:left="3996" w:hanging="1440"/>
      </w:pPr>
      <w:rPr>
        <w:rFonts w:eastAsia="MS Mincho"/>
      </w:rPr>
    </w:lvl>
    <w:lvl w:ilvl="7">
      <w:start w:val="1"/>
      <w:numFmt w:val="decimal"/>
      <w:lvlText w:val="%1.%2.%3.%4.%5.%6.%7.%8."/>
      <w:lvlJc w:val="left"/>
      <w:pPr>
        <w:ind w:left="4422" w:hanging="1440"/>
      </w:pPr>
      <w:rPr>
        <w:rFonts w:eastAsia="MS Mincho"/>
      </w:rPr>
    </w:lvl>
    <w:lvl w:ilvl="8">
      <w:start w:val="1"/>
      <w:numFmt w:val="decimal"/>
      <w:lvlText w:val="%1.%2.%3.%4.%5.%6.%7.%8.%9."/>
      <w:lvlJc w:val="left"/>
      <w:pPr>
        <w:ind w:left="5208" w:hanging="1800"/>
      </w:pPr>
      <w:rPr>
        <w:rFonts w:eastAsia="MS Mincho"/>
      </w:rPr>
    </w:lvl>
  </w:abstractNum>
  <w:abstractNum w:abstractNumId="5" w15:restartNumberingAfterBreak="0">
    <w:nsid w:val="25DA68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BB734B"/>
    <w:multiLevelType w:val="multilevel"/>
    <w:tmpl w:val="0BC2861C"/>
    <w:lvl w:ilvl="0">
      <w:start w:val="4"/>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2D6F8E"/>
    <w:multiLevelType w:val="hybridMultilevel"/>
    <w:tmpl w:val="C38A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F8D602D"/>
    <w:multiLevelType w:val="multilevel"/>
    <w:tmpl w:val="A74E0ED2"/>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2F63BCD"/>
    <w:multiLevelType w:val="hybridMultilevel"/>
    <w:tmpl w:val="603E9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B6F80"/>
    <w:multiLevelType w:val="multilevel"/>
    <w:tmpl w:val="C4B2928C"/>
    <w:lvl w:ilvl="0">
      <w:start w:val="1"/>
      <w:numFmt w:val="decimal"/>
      <w:pStyle w:val="BMKHEADING1"/>
      <w:isLgl/>
      <w:lvlText w:val="%1."/>
      <w:lvlJc w:val="left"/>
      <w:pPr>
        <w:tabs>
          <w:tab w:val="num" w:pos="720"/>
        </w:tabs>
        <w:ind w:left="720" w:hanging="720"/>
      </w:pPr>
      <w:rPr>
        <w:strike w:val="0"/>
        <w:dstrike w:val="0"/>
        <w:u w:val="none"/>
        <w:effect w:val="none"/>
      </w:rPr>
    </w:lvl>
    <w:lvl w:ilvl="1">
      <w:start w:val="1"/>
      <w:numFmt w:val="decimal"/>
      <w:pStyle w:val="BMKHeading2"/>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lang w:val="ru-RU"/>
        <w:specVanish w:val="0"/>
      </w:rPr>
    </w:lvl>
    <w:lvl w:ilvl="2">
      <w:start w:val="1"/>
      <w:numFmt w:val="decimal"/>
      <w:pStyle w:val="BMKHeading3"/>
      <w:lvlText w:val="%3."/>
      <w:lvlJc w:val="left"/>
      <w:pPr>
        <w:tabs>
          <w:tab w:val="num" w:pos="1571"/>
        </w:tabs>
        <w:ind w:left="1571" w:hanging="720"/>
      </w:pPr>
      <w:rPr>
        <w:b w:val="0"/>
        <w:i w:val="0"/>
      </w:rPr>
    </w:lvl>
    <w:lvl w:ilvl="3">
      <w:start w:val="1"/>
      <w:numFmt w:val="lowerRoman"/>
      <w:pStyle w:val="BMK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upperLetter"/>
      <w:pStyle w:val="BMKHeading5"/>
      <w:lvlText w:val="(%5)"/>
      <w:lvlJc w:val="left"/>
      <w:pPr>
        <w:tabs>
          <w:tab w:val="num" w:pos="2880"/>
        </w:tabs>
        <w:ind w:left="2880" w:hanging="720"/>
      </w:pPr>
      <w:rPr>
        <w:rFonts w:ascii="Times New Roman" w:hAnsi="Times New Roman" w:cs="Times New Roman" w:hint="default"/>
      </w:rPr>
    </w:lvl>
    <w:lvl w:ilvl="5">
      <w:start w:val="1"/>
      <w:numFmt w:val="upperRoman"/>
      <w:pStyle w:val="BMKHeading6"/>
      <w:lvlText w:val="(%6)"/>
      <w:lvlJc w:val="left"/>
      <w:pPr>
        <w:tabs>
          <w:tab w:val="num" w:pos="4320"/>
        </w:tabs>
        <w:ind w:left="4320" w:hanging="144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7"/>
      <w:isLgl/>
      <w:lvlText w:val="%1.%2.%3.%4.%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9E41852"/>
    <w:multiLevelType w:val="multilevel"/>
    <w:tmpl w:val="8CAE7186"/>
    <w:lvl w:ilvl="0">
      <w:start w:val="12"/>
      <w:numFmt w:val="decimal"/>
      <w:lvlText w:val="%1."/>
      <w:lvlJc w:val="left"/>
      <w:pPr>
        <w:ind w:left="600" w:hanging="600"/>
      </w:pPr>
    </w:lvl>
    <w:lvl w:ilvl="1">
      <w:start w:val="10"/>
      <w:numFmt w:val="decimal"/>
      <w:lvlText w:val="%1.%2."/>
      <w:lvlJc w:val="left"/>
      <w:pPr>
        <w:ind w:left="1026" w:hanging="60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414002A8"/>
    <w:multiLevelType w:val="hybridMultilevel"/>
    <w:tmpl w:val="318425BE"/>
    <w:lvl w:ilvl="0" w:tplc="8D20678E">
      <w:start w:val="1"/>
      <w:numFmt w:val="lowerLetter"/>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3E97DEA"/>
    <w:multiLevelType w:val="multilevel"/>
    <w:tmpl w:val="E350122A"/>
    <w:lvl w:ilvl="0">
      <w:start w:val="1"/>
      <w:numFmt w:val="decimal"/>
      <w:lvlText w:val="%1."/>
      <w:lvlJc w:val="left"/>
      <w:pPr>
        <w:ind w:left="735" w:hanging="375"/>
      </w:pPr>
      <w:rPr>
        <w:i w:val="0"/>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53CC0D8D"/>
    <w:multiLevelType w:val="hybridMultilevel"/>
    <w:tmpl w:val="F8B04548"/>
    <w:lvl w:ilvl="0" w:tplc="3A82E814">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54D07067"/>
    <w:multiLevelType w:val="hybridMultilevel"/>
    <w:tmpl w:val="03F88138"/>
    <w:lvl w:ilvl="0" w:tplc="FFFFFFFF">
      <w:start w:val="1"/>
      <w:numFmt w:val="bullet"/>
      <w:lvlText w:val="-"/>
      <w:lvlJc w:val="left"/>
      <w:pPr>
        <w:ind w:left="720" w:hanging="360"/>
      </w:pPr>
      <w:rPr>
        <w:rFonts w:ascii="Microsoft JhengHei" w:eastAsia="Microsoft JhengHei" w:hAnsi="Microsoft JhengHei" w:hint="eastAsia"/>
      </w:rPr>
    </w:lvl>
    <w:lvl w:ilvl="1" w:tplc="D31A15A0">
      <w:start w:val="1"/>
      <w:numFmt w:val="bullet"/>
      <w:lvlText w:val="-"/>
      <w:lvlJc w:val="left"/>
      <w:pPr>
        <w:ind w:left="1440" w:hanging="360"/>
      </w:pPr>
      <w:rPr>
        <w:rFonts w:ascii="Microsoft JhengHei" w:eastAsia="Microsoft JhengHei" w:hAnsi="Microsoft JhengHei"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A36567"/>
    <w:multiLevelType w:val="hybridMultilevel"/>
    <w:tmpl w:val="E9202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545042"/>
    <w:multiLevelType w:val="hybridMultilevel"/>
    <w:tmpl w:val="5BD438AE"/>
    <w:lvl w:ilvl="0" w:tplc="593A7966">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00612D5"/>
    <w:multiLevelType w:val="hybridMultilevel"/>
    <w:tmpl w:val="5B4CE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6A7A91"/>
    <w:multiLevelType w:val="multilevel"/>
    <w:tmpl w:val="E1E81D3A"/>
    <w:lvl w:ilvl="0">
      <w:start w:val="4"/>
      <w:numFmt w:val="decimal"/>
      <w:lvlText w:val="%1."/>
      <w:lvlJc w:val="left"/>
      <w:pPr>
        <w:ind w:left="540" w:hanging="540"/>
      </w:pPr>
    </w:lvl>
    <w:lvl w:ilvl="1">
      <w:start w:val="3"/>
      <w:numFmt w:val="decimal"/>
      <w:lvlText w:val="%1.%2."/>
      <w:lvlJc w:val="left"/>
      <w:pPr>
        <w:ind w:left="540" w:hanging="54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A04643"/>
    <w:multiLevelType w:val="hybridMultilevel"/>
    <w:tmpl w:val="93C4410E"/>
    <w:lvl w:ilvl="0" w:tplc="839EE5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3E7B79"/>
    <w:multiLevelType w:val="hybridMultilevel"/>
    <w:tmpl w:val="4488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747B41"/>
    <w:multiLevelType w:val="hybridMultilevel"/>
    <w:tmpl w:val="8D3E2F44"/>
    <w:lvl w:ilvl="0" w:tplc="839EE5D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13181E"/>
    <w:multiLevelType w:val="multilevel"/>
    <w:tmpl w:val="F4DAF8E4"/>
    <w:lvl w:ilvl="0">
      <w:start w:val="1"/>
      <w:numFmt w:val="decimal"/>
      <w:lvlText w:val="%1."/>
      <w:lvlJc w:val="left"/>
      <w:pPr>
        <w:ind w:left="735" w:hanging="375"/>
      </w:pPr>
      <w:rPr>
        <w:i w:val="0"/>
      </w:rPr>
    </w:lvl>
    <w:lvl w:ilvl="1">
      <w:start w:val="1"/>
      <w:numFmt w:val="bullet"/>
      <w:lvlText w:val=""/>
      <w:lvlJc w:val="left"/>
      <w:pPr>
        <w:ind w:left="765" w:hanging="405"/>
      </w:pPr>
      <w:rPr>
        <w:rFonts w:ascii="Symbol" w:hAnsi="Symbol" w:hint="default"/>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9631CAC"/>
    <w:multiLevelType w:val="hybridMultilevel"/>
    <w:tmpl w:val="575A9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584DD6"/>
    <w:multiLevelType w:val="multilevel"/>
    <w:tmpl w:val="94120A2A"/>
    <w:lvl w:ilvl="0">
      <w:start w:val="4"/>
      <w:numFmt w:val="decimal"/>
      <w:lvlText w:val="%1."/>
      <w:lvlJc w:val="left"/>
      <w:pPr>
        <w:ind w:left="540" w:hanging="540"/>
      </w:pPr>
      <w:rPr>
        <w:b w:val="0"/>
      </w:rPr>
    </w:lvl>
    <w:lvl w:ilvl="1">
      <w:start w:val="2"/>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8" w15:restartNumberingAfterBreak="0">
    <w:nsid w:val="7E75180B"/>
    <w:multiLevelType w:val="hybridMultilevel"/>
    <w:tmpl w:val="3EFA847E"/>
    <w:lvl w:ilvl="0" w:tplc="D31A15A0">
      <w:start w:val="1"/>
      <w:numFmt w:val="bullet"/>
      <w:lvlText w:val="-"/>
      <w:lvlJc w:val="left"/>
      <w:pPr>
        <w:ind w:left="720" w:hanging="360"/>
      </w:pPr>
      <w:rPr>
        <w:rFonts w:ascii="Microsoft JhengHei" w:eastAsia="Microsoft JhengHei" w:hAnsi="Microsoft JhengHei" w:hint="eastAs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E978A2"/>
    <w:multiLevelType w:val="hybridMultilevel"/>
    <w:tmpl w:val="30A20832"/>
    <w:lvl w:ilvl="0" w:tplc="1CAC5570">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2"/>
  </w:num>
  <w:num w:numId="14">
    <w:abstractNumId w:val="0"/>
  </w:num>
  <w:num w:numId="15">
    <w:abstractNumId w:val="15"/>
  </w:num>
  <w:num w:numId="16">
    <w:abstractNumId w:val="5"/>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3"/>
  </w:num>
  <w:num w:numId="24">
    <w:abstractNumId w:val="23"/>
  </w:num>
  <w:num w:numId="25">
    <w:abstractNumId w:val="29"/>
  </w:num>
  <w:num w:numId="26">
    <w:abstractNumId w:val="18"/>
  </w:num>
  <w:num w:numId="27">
    <w:abstractNumId w:val="28"/>
  </w:num>
  <w:num w:numId="28">
    <w:abstractNumId w:val="17"/>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BE"/>
    <w:rsid w:val="00014D12"/>
    <w:rsid w:val="000371DA"/>
    <w:rsid w:val="00061C89"/>
    <w:rsid w:val="0008293E"/>
    <w:rsid w:val="000B288F"/>
    <w:rsid w:val="000C23D5"/>
    <w:rsid w:val="000C2E3A"/>
    <w:rsid w:val="000D4E3F"/>
    <w:rsid w:val="000D7D84"/>
    <w:rsid w:val="000F6459"/>
    <w:rsid w:val="00107CE8"/>
    <w:rsid w:val="00111331"/>
    <w:rsid w:val="001251B2"/>
    <w:rsid w:val="00192A63"/>
    <w:rsid w:val="00192EA0"/>
    <w:rsid w:val="001A4905"/>
    <w:rsid w:val="001B1116"/>
    <w:rsid w:val="001D2644"/>
    <w:rsid w:val="001F40ED"/>
    <w:rsid w:val="001F4A99"/>
    <w:rsid w:val="002033C3"/>
    <w:rsid w:val="002243B5"/>
    <w:rsid w:val="0023120B"/>
    <w:rsid w:val="00237DCD"/>
    <w:rsid w:val="002C5421"/>
    <w:rsid w:val="002E1597"/>
    <w:rsid w:val="00323B7B"/>
    <w:rsid w:val="003511BF"/>
    <w:rsid w:val="00355A4E"/>
    <w:rsid w:val="003C37AF"/>
    <w:rsid w:val="003D0D4B"/>
    <w:rsid w:val="003E2AA2"/>
    <w:rsid w:val="004041C6"/>
    <w:rsid w:val="00444C59"/>
    <w:rsid w:val="00454171"/>
    <w:rsid w:val="004811BE"/>
    <w:rsid w:val="004B6ADB"/>
    <w:rsid w:val="004D764D"/>
    <w:rsid w:val="004F34B9"/>
    <w:rsid w:val="00500CDC"/>
    <w:rsid w:val="005248B1"/>
    <w:rsid w:val="005367BB"/>
    <w:rsid w:val="0054419E"/>
    <w:rsid w:val="00591D08"/>
    <w:rsid w:val="005A0379"/>
    <w:rsid w:val="005A44E1"/>
    <w:rsid w:val="005A5F25"/>
    <w:rsid w:val="005C1105"/>
    <w:rsid w:val="005C369F"/>
    <w:rsid w:val="00601B34"/>
    <w:rsid w:val="00617DBF"/>
    <w:rsid w:val="00626A20"/>
    <w:rsid w:val="006812C8"/>
    <w:rsid w:val="00684C63"/>
    <w:rsid w:val="00692D7F"/>
    <w:rsid w:val="00695182"/>
    <w:rsid w:val="006A6D16"/>
    <w:rsid w:val="006E2B8E"/>
    <w:rsid w:val="007279B7"/>
    <w:rsid w:val="00740DB9"/>
    <w:rsid w:val="00757EC8"/>
    <w:rsid w:val="00763272"/>
    <w:rsid w:val="007D74EB"/>
    <w:rsid w:val="007F312A"/>
    <w:rsid w:val="008030F5"/>
    <w:rsid w:val="008368DB"/>
    <w:rsid w:val="00875C42"/>
    <w:rsid w:val="00881FC7"/>
    <w:rsid w:val="008A7A8B"/>
    <w:rsid w:val="008B55A5"/>
    <w:rsid w:val="00912763"/>
    <w:rsid w:val="00912DE0"/>
    <w:rsid w:val="00931685"/>
    <w:rsid w:val="00946B36"/>
    <w:rsid w:val="009E4648"/>
    <w:rsid w:val="009F455E"/>
    <w:rsid w:val="00A0197E"/>
    <w:rsid w:val="00A06ADA"/>
    <w:rsid w:val="00A27A98"/>
    <w:rsid w:val="00A30984"/>
    <w:rsid w:val="00A3636F"/>
    <w:rsid w:val="00A401F3"/>
    <w:rsid w:val="00A50309"/>
    <w:rsid w:val="00AE231D"/>
    <w:rsid w:val="00AF3674"/>
    <w:rsid w:val="00AF7EDC"/>
    <w:rsid w:val="00B22F3C"/>
    <w:rsid w:val="00B332F7"/>
    <w:rsid w:val="00B4198C"/>
    <w:rsid w:val="00BA069E"/>
    <w:rsid w:val="00BB70B6"/>
    <w:rsid w:val="00BC6FB3"/>
    <w:rsid w:val="00BD28C8"/>
    <w:rsid w:val="00BD2EF5"/>
    <w:rsid w:val="00BD7739"/>
    <w:rsid w:val="00BE5E1C"/>
    <w:rsid w:val="00C06F5D"/>
    <w:rsid w:val="00CA1FFF"/>
    <w:rsid w:val="00CB51D8"/>
    <w:rsid w:val="00CC6D0F"/>
    <w:rsid w:val="00D102CD"/>
    <w:rsid w:val="00D27AFF"/>
    <w:rsid w:val="00D30687"/>
    <w:rsid w:val="00D61732"/>
    <w:rsid w:val="00D73473"/>
    <w:rsid w:val="00D8050C"/>
    <w:rsid w:val="00D86AF7"/>
    <w:rsid w:val="00DC7941"/>
    <w:rsid w:val="00E0026F"/>
    <w:rsid w:val="00E00DAC"/>
    <w:rsid w:val="00E119FF"/>
    <w:rsid w:val="00E14FC7"/>
    <w:rsid w:val="00E747EC"/>
    <w:rsid w:val="00E8235B"/>
    <w:rsid w:val="00EB13C2"/>
    <w:rsid w:val="00EB210A"/>
    <w:rsid w:val="00EB66D0"/>
    <w:rsid w:val="00EB6A04"/>
    <w:rsid w:val="00EC7765"/>
    <w:rsid w:val="00EF5166"/>
    <w:rsid w:val="00F260A0"/>
    <w:rsid w:val="00F41917"/>
    <w:rsid w:val="00F6053F"/>
    <w:rsid w:val="00F7290A"/>
    <w:rsid w:val="00F9378F"/>
    <w:rsid w:val="00F93FC8"/>
    <w:rsid w:val="00FA27E5"/>
    <w:rsid w:val="00FB683F"/>
    <w:rsid w:val="00FC564B"/>
    <w:rsid w:val="00FE71E0"/>
    <w:rsid w:val="00FF2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5CD0"/>
  <w15:docId w15:val="{9C80BBDA-CB7B-4FCF-A83F-5329994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E"/>
    <w:pPr>
      <w:spacing w:after="0" w:line="240" w:lineRule="auto"/>
      <w:jc w:val="both"/>
    </w:pPr>
    <w:rPr>
      <w:rFonts w:ascii="Times New Roman" w:eastAsia="Times New Roman" w:hAnsi="Times New Roman" w:cs="Times New Roman"/>
      <w:szCs w:val="20"/>
      <w:lang w:val="en-GB"/>
    </w:rPr>
  </w:style>
  <w:style w:type="paragraph" w:styleId="1">
    <w:name w:val="heading 1"/>
    <w:basedOn w:val="a"/>
    <w:next w:val="a"/>
    <w:link w:val="10"/>
    <w:uiPriority w:val="9"/>
    <w:qFormat/>
    <w:rsid w:val="004811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811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811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4811B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4811BE"/>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811BE"/>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0"/>
    <w:link w:val="70"/>
    <w:unhideWhenUsed/>
    <w:qFormat/>
    <w:rsid w:val="004811BE"/>
    <w:pPr>
      <w:numPr>
        <w:ilvl w:val="6"/>
        <w:numId w:val="1"/>
      </w:numPr>
      <w:spacing w:line="360"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basedOn w:val="a1"/>
    <w:link w:val="7"/>
    <w:uiPriority w:val="99"/>
    <w:semiHidden/>
    <w:rsid w:val="004811BE"/>
    <w:rPr>
      <w:rFonts w:ascii="Times New Roman" w:eastAsia="Times New Roman" w:hAnsi="Times New Roman" w:cs="Times New Roman"/>
      <w:szCs w:val="20"/>
      <w:lang w:val="en-GB"/>
    </w:rPr>
  </w:style>
  <w:style w:type="character" w:styleId="a4">
    <w:name w:val="Hyperlink"/>
    <w:unhideWhenUsed/>
    <w:rsid w:val="004811BE"/>
    <w:rPr>
      <w:color w:val="0000FF"/>
      <w:u w:val="single"/>
    </w:rPr>
  </w:style>
  <w:style w:type="paragraph" w:styleId="a0">
    <w:name w:val="Body Text"/>
    <w:basedOn w:val="a"/>
    <w:link w:val="a5"/>
    <w:unhideWhenUsed/>
    <w:rsid w:val="004811BE"/>
    <w:pPr>
      <w:spacing w:after="220"/>
    </w:pPr>
    <w:rPr>
      <w:rFonts w:eastAsia="MS Mincho"/>
    </w:rPr>
  </w:style>
  <w:style w:type="character" w:customStyle="1" w:styleId="a5">
    <w:name w:val="Основной текст Знак"/>
    <w:basedOn w:val="a1"/>
    <w:link w:val="a0"/>
    <w:rsid w:val="004811BE"/>
    <w:rPr>
      <w:rFonts w:ascii="Times New Roman" w:eastAsia="MS Mincho" w:hAnsi="Times New Roman" w:cs="Times New Roman"/>
      <w:szCs w:val="20"/>
      <w:lang w:val="en-GB"/>
    </w:rPr>
  </w:style>
  <w:style w:type="paragraph" w:styleId="HTML">
    <w:name w:val="HTML Preformatted"/>
    <w:basedOn w:val="a"/>
    <w:link w:val="HTML0"/>
    <w:uiPriority w:val="99"/>
    <w:semiHidden/>
    <w:unhideWhenUsed/>
    <w:rsid w:val="00481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rPr>
  </w:style>
  <w:style w:type="character" w:customStyle="1" w:styleId="HTML0">
    <w:name w:val="Стандартный HTML Знак"/>
    <w:basedOn w:val="a1"/>
    <w:link w:val="HTML"/>
    <w:uiPriority w:val="99"/>
    <w:semiHidden/>
    <w:rsid w:val="004811BE"/>
    <w:rPr>
      <w:rFonts w:ascii="Consolas" w:eastAsia="Times New Roman" w:hAnsi="Consolas" w:cs="Times New Roman"/>
      <w:sz w:val="20"/>
      <w:szCs w:val="20"/>
      <w:lang w:val="en-GB"/>
    </w:rPr>
  </w:style>
  <w:style w:type="paragraph" w:styleId="a6">
    <w:name w:val="List Paragraph"/>
    <w:aliases w:val="Абзац с отступом,List Paragraph"/>
    <w:basedOn w:val="a"/>
    <w:link w:val="a7"/>
    <w:uiPriority w:val="34"/>
    <w:qFormat/>
    <w:rsid w:val="004811BE"/>
    <w:pPr>
      <w:spacing w:after="200" w:line="276" w:lineRule="auto"/>
      <w:ind w:left="720"/>
      <w:contextualSpacing/>
      <w:jc w:val="left"/>
    </w:pPr>
    <w:rPr>
      <w:rFonts w:ascii="Calibri" w:hAnsi="Calibri"/>
      <w:szCs w:val="22"/>
      <w:lang w:val="ru-RU" w:eastAsia="ru-RU"/>
    </w:rPr>
  </w:style>
  <w:style w:type="paragraph" w:customStyle="1" w:styleId="BMKHEADING1">
    <w:name w:val="BMK HEADING 1"/>
    <w:basedOn w:val="1"/>
    <w:next w:val="a"/>
    <w:rsid w:val="004811BE"/>
    <w:pPr>
      <w:keepLines w:val="0"/>
      <w:numPr>
        <w:numId w:val="1"/>
      </w:numPr>
      <w:tabs>
        <w:tab w:val="clear" w:pos="720"/>
        <w:tab w:val="num" w:pos="360"/>
      </w:tabs>
      <w:spacing w:before="0" w:after="220"/>
      <w:ind w:left="0" w:firstLine="0"/>
    </w:pPr>
    <w:rPr>
      <w:rFonts w:ascii="Times New Roman" w:eastAsia="MS Mincho" w:hAnsi="Times New Roman" w:cs="Times New Roman"/>
      <w:b/>
      <w:caps/>
      <w:color w:val="auto"/>
      <w:sz w:val="22"/>
      <w:szCs w:val="20"/>
    </w:rPr>
  </w:style>
  <w:style w:type="paragraph" w:customStyle="1" w:styleId="BMKHeading2">
    <w:name w:val="BMK Heading 2"/>
    <w:basedOn w:val="2"/>
    <w:next w:val="a"/>
    <w:rsid w:val="004811BE"/>
    <w:pPr>
      <w:keepNext w:val="0"/>
      <w:keepLines w:val="0"/>
      <w:numPr>
        <w:ilvl w:val="1"/>
        <w:numId w:val="1"/>
      </w:numPr>
      <w:tabs>
        <w:tab w:val="clear" w:pos="862"/>
        <w:tab w:val="num" w:pos="360"/>
        <w:tab w:val="num" w:pos="720"/>
      </w:tabs>
      <w:spacing w:before="0" w:after="220"/>
      <w:ind w:left="720" w:firstLine="0"/>
    </w:pPr>
    <w:rPr>
      <w:rFonts w:ascii="Times New Roman" w:eastAsia="MS Mincho" w:hAnsi="Times New Roman" w:cs="Times New Roman"/>
      <w:color w:val="auto"/>
      <w:sz w:val="22"/>
      <w:szCs w:val="20"/>
    </w:rPr>
  </w:style>
  <w:style w:type="paragraph" w:customStyle="1" w:styleId="BMKHeading3">
    <w:name w:val="BMK Heading 3"/>
    <w:basedOn w:val="3"/>
    <w:next w:val="a"/>
    <w:rsid w:val="004811BE"/>
    <w:pPr>
      <w:keepNext w:val="0"/>
      <w:keepLines w:val="0"/>
      <w:numPr>
        <w:ilvl w:val="2"/>
        <w:numId w:val="1"/>
      </w:numPr>
      <w:tabs>
        <w:tab w:val="clear" w:pos="1571"/>
        <w:tab w:val="num" w:pos="360"/>
      </w:tabs>
      <w:spacing w:before="0" w:after="220"/>
      <w:ind w:left="0" w:firstLine="0"/>
    </w:pPr>
    <w:rPr>
      <w:rFonts w:ascii="Times New Roman" w:eastAsia="MS Mincho" w:hAnsi="Times New Roman" w:cs="Times New Roman"/>
      <w:color w:val="auto"/>
      <w:sz w:val="22"/>
      <w:szCs w:val="20"/>
    </w:rPr>
  </w:style>
  <w:style w:type="paragraph" w:customStyle="1" w:styleId="BMKHeading4">
    <w:name w:val="BMK Heading 4"/>
    <w:basedOn w:val="4"/>
    <w:next w:val="a"/>
    <w:rsid w:val="004811BE"/>
    <w:pPr>
      <w:keepNext w:val="0"/>
      <w:keepLines w:val="0"/>
      <w:numPr>
        <w:ilvl w:val="3"/>
        <w:numId w:val="1"/>
      </w:numPr>
      <w:tabs>
        <w:tab w:val="clear" w:pos="2160"/>
        <w:tab w:val="num" w:pos="360"/>
      </w:tabs>
      <w:spacing w:before="0" w:after="220"/>
      <w:ind w:left="0" w:firstLine="0"/>
    </w:pPr>
    <w:rPr>
      <w:rFonts w:ascii="Times New Roman" w:eastAsia="MS Mincho" w:hAnsi="Times New Roman" w:cs="Times New Roman"/>
      <w:i w:val="0"/>
      <w:iCs w:val="0"/>
      <w:color w:val="auto"/>
    </w:rPr>
  </w:style>
  <w:style w:type="paragraph" w:customStyle="1" w:styleId="BMKHeading5">
    <w:name w:val="BMK Heading 5"/>
    <w:basedOn w:val="5"/>
    <w:next w:val="a"/>
    <w:rsid w:val="004811BE"/>
    <w:pPr>
      <w:keepNext w:val="0"/>
      <w:keepLines w:val="0"/>
      <w:numPr>
        <w:ilvl w:val="4"/>
        <w:numId w:val="1"/>
      </w:numPr>
      <w:tabs>
        <w:tab w:val="clear" w:pos="2880"/>
        <w:tab w:val="num" w:pos="360"/>
      </w:tabs>
      <w:spacing w:before="0" w:after="220"/>
      <w:ind w:left="0" w:firstLine="0"/>
    </w:pPr>
    <w:rPr>
      <w:rFonts w:ascii="Times New Roman" w:eastAsia="MS Mincho" w:hAnsi="Times New Roman" w:cs="Times New Roman"/>
      <w:color w:val="auto"/>
    </w:rPr>
  </w:style>
  <w:style w:type="paragraph" w:customStyle="1" w:styleId="BMKHeading6">
    <w:name w:val="BMK Heading 6"/>
    <w:basedOn w:val="6"/>
    <w:rsid w:val="004811BE"/>
    <w:pPr>
      <w:keepNext w:val="0"/>
      <w:keepLines w:val="0"/>
      <w:numPr>
        <w:ilvl w:val="5"/>
        <w:numId w:val="1"/>
      </w:numPr>
      <w:tabs>
        <w:tab w:val="clear" w:pos="4320"/>
        <w:tab w:val="num" w:pos="360"/>
      </w:tabs>
      <w:spacing w:before="240" w:after="60"/>
      <w:ind w:left="0" w:firstLine="0"/>
    </w:pPr>
    <w:rPr>
      <w:rFonts w:ascii="Times New Roman" w:eastAsia="MS Mincho" w:hAnsi="Times New Roman" w:cs="Times New Roman"/>
      <w:color w:val="auto"/>
    </w:rPr>
  </w:style>
  <w:style w:type="character" w:styleId="a8">
    <w:name w:val="annotation reference"/>
    <w:semiHidden/>
    <w:unhideWhenUsed/>
    <w:rsid w:val="004811BE"/>
    <w:rPr>
      <w:sz w:val="16"/>
      <w:szCs w:val="16"/>
    </w:rPr>
  </w:style>
  <w:style w:type="table" w:styleId="a9">
    <w:name w:val="Table Grid"/>
    <w:basedOn w:val="a2"/>
    <w:uiPriority w:val="59"/>
    <w:rsid w:val="0048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4811BE"/>
    <w:rPr>
      <w:rFonts w:asciiTheme="majorHAnsi" w:eastAsiaTheme="majorEastAsia" w:hAnsiTheme="majorHAnsi" w:cstheme="majorBidi"/>
      <w:color w:val="2F5496" w:themeColor="accent1" w:themeShade="BF"/>
      <w:sz w:val="32"/>
      <w:szCs w:val="32"/>
      <w:lang w:val="en-GB"/>
    </w:rPr>
  </w:style>
  <w:style w:type="character" w:customStyle="1" w:styleId="20">
    <w:name w:val="Заголовок 2 Знак"/>
    <w:basedOn w:val="a1"/>
    <w:link w:val="2"/>
    <w:uiPriority w:val="9"/>
    <w:semiHidden/>
    <w:rsid w:val="004811BE"/>
    <w:rPr>
      <w:rFonts w:asciiTheme="majorHAnsi" w:eastAsiaTheme="majorEastAsia" w:hAnsiTheme="majorHAnsi" w:cstheme="majorBidi"/>
      <w:color w:val="2F5496" w:themeColor="accent1" w:themeShade="BF"/>
      <w:sz w:val="26"/>
      <w:szCs w:val="26"/>
      <w:lang w:val="en-GB"/>
    </w:rPr>
  </w:style>
  <w:style w:type="character" w:customStyle="1" w:styleId="30">
    <w:name w:val="Заголовок 3 Знак"/>
    <w:basedOn w:val="a1"/>
    <w:link w:val="3"/>
    <w:uiPriority w:val="9"/>
    <w:semiHidden/>
    <w:rsid w:val="004811BE"/>
    <w:rPr>
      <w:rFonts w:asciiTheme="majorHAnsi" w:eastAsiaTheme="majorEastAsia" w:hAnsiTheme="majorHAnsi" w:cstheme="majorBidi"/>
      <w:color w:val="1F3763" w:themeColor="accent1" w:themeShade="7F"/>
      <w:sz w:val="24"/>
      <w:szCs w:val="24"/>
      <w:lang w:val="en-GB"/>
    </w:rPr>
  </w:style>
  <w:style w:type="character" w:customStyle="1" w:styleId="40">
    <w:name w:val="Заголовок 4 Знак"/>
    <w:basedOn w:val="a1"/>
    <w:link w:val="4"/>
    <w:uiPriority w:val="9"/>
    <w:semiHidden/>
    <w:rsid w:val="004811BE"/>
    <w:rPr>
      <w:rFonts w:asciiTheme="majorHAnsi" w:eastAsiaTheme="majorEastAsia" w:hAnsiTheme="majorHAnsi" w:cstheme="majorBidi"/>
      <w:i/>
      <w:iCs/>
      <w:color w:val="2F5496" w:themeColor="accent1" w:themeShade="BF"/>
      <w:szCs w:val="20"/>
      <w:lang w:val="en-GB"/>
    </w:rPr>
  </w:style>
  <w:style w:type="character" w:customStyle="1" w:styleId="50">
    <w:name w:val="Заголовок 5 Знак"/>
    <w:basedOn w:val="a1"/>
    <w:link w:val="5"/>
    <w:uiPriority w:val="9"/>
    <w:semiHidden/>
    <w:rsid w:val="004811BE"/>
    <w:rPr>
      <w:rFonts w:asciiTheme="majorHAnsi" w:eastAsiaTheme="majorEastAsia" w:hAnsiTheme="majorHAnsi" w:cstheme="majorBidi"/>
      <w:color w:val="2F5496" w:themeColor="accent1" w:themeShade="BF"/>
      <w:szCs w:val="20"/>
      <w:lang w:val="en-GB"/>
    </w:rPr>
  </w:style>
  <w:style w:type="character" w:customStyle="1" w:styleId="60">
    <w:name w:val="Заголовок 6 Знак"/>
    <w:basedOn w:val="a1"/>
    <w:link w:val="6"/>
    <w:uiPriority w:val="9"/>
    <w:semiHidden/>
    <w:rsid w:val="004811BE"/>
    <w:rPr>
      <w:rFonts w:asciiTheme="majorHAnsi" w:eastAsiaTheme="majorEastAsia" w:hAnsiTheme="majorHAnsi" w:cstheme="majorBidi"/>
      <w:color w:val="1F3763" w:themeColor="accent1" w:themeShade="7F"/>
      <w:szCs w:val="20"/>
      <w:lang w:val="en-GB"/>
    </w:rPr>
  </w:style>
  <w:style w:type="character" w:customStyle="1" w:styleId="CoverSheetChar">
    <w:name w:val="Cover Sheet Char"/>
    <w:link w:val="CoverSheet"/>
    <w:locked/>
    <w:rsid w:val="004811BE"/>
    <w:rPr>
      <w:lang w:val="en-GB"/>
    </w:rPr>
  </w:style>
  <w:style w:type="paragraph" w:customStyle="1" w:styleId="CoverSheet">
    <w:name w:val="Cover Sheet"/>
    <w:basedOn w:val="a"/>
    <w:link w:val="CoverSheetChar"/>
    <w:rsid w:val="004811BE"/>
    <w:pPr>
      <w:jc w:val="center"/>
    </w:pPr>
    <w:rPr>
      <w:rFonts w:asciiTheme="minorHAnsi" w:eastAsiaTheme="minorHAnsi" w:hAnsiTheme="minorHAnsi" w:cstheme="minorBidi"/>
      <w:szCs w:val="22"/>
    </w:rPr>
  </w:style>
  <w:style w:type="character" w:customStyle="1" w:styleId="12">
    <w:name w:val="Ж12"/>
    <w:basedOn w:val="a1"/>
    <w:uiPriority w:val="1"/>
    <w:rsid w:val="00BD28C8"/>
    <w:rPr>
      <w:rFonts w:ascii="Times New Roman" w:hAnsi="Times New Roman" w:cs="Times New Roman" w:hint="default"/>
      <w:b/>
      <w:bCs w:val="0"/>
      <w:sz w:val="24"/>
    </w:rPr>
  </w:style>
  <w:style w:type="paragraph" w:customStyle="1" w:styleId="BodyText22">
    <w:name w:val="Body Text 22"/>
    <w:basedOn w:val="a"/>
    <w:uiPriority w:val="99"/>
    <w:rsid w:val="00BB70B6"/>
    <w:rPr>
      <w:sz w:val="24"/>
      <w:szCs w:val="24"/>
      <w:lang w:val="ru-RU" w:eastAsia="ru-RU"/>
    </w:rPr>
  </w:style>
  <w:style w:type="character" w:customStyle="1" w:styleId="120">
    <w:name w:val="О12"/>
    <w:uiPriority w:val="1"/>
    <w:rsid w:val="00BB70B6"/>
    <w:rPr>
      <w:rFonts w:ascii="Times New Roman" w:hAnsi="Times New Roman" w:cs="Times New Roman" w:hint="default"/>
      <w:sz w:val="24"/>
    </w:rPr>
  </w:style>
  <w:style w:type="paragraph" w:styleId="aa">
    <w:name w:val="header"/>
    <w:basedOn w:val="a"/>
    <w:link w:val="ab"/>
    <w:uiPriority w:val="99"/>
    <w:unhideWhenUsed/>
    <w:rsid w:val="00BB70B6"/>
    <w:pPr>
      <w:tabs>
        <w:tab w:val="center" w:pos="4677"/>
        <w:tab w:val="right" w:pos="9355"/>
      </w:tabs>
    </w:pPr>
  </w:style>
  <w:style w:type="character" w:customStyle="1" w:styleId="ab">
    <w:name w:val="Верхний колонтитул Знак"/>
    <w:basedOn w:val="a1"/>
    <w:link w:val="aa"/>
    <w:uiPriority w:val="99"/>
    <w:rsid w:val="00BB70B6"/>
    <w:rPr>
      <w:rFonts w:ascii="Times New Roman" w:eastAsia="Times New Roman" w:hAnsi="Times New Roman" w:cs="Times New Roman"/>
      <w:szCs w:val="20"/>
      <w:lang w:val="en-GB"/>
    </w:rPr>
  </w:style>
  <w:style w:type="paragraph" w:styleId="ac">
    <w:name w:val="footer"/>
    <w:basedOn w:val="a"/>
    <w:link w:val="ad"/>
    <w:uiPriority w:val="99"/>
    <w:unhideWhenUsed/>
    <w:rsid w:val="00BB70B6"/>
    <w:pPr>
      <w:tabs>
        <w:tab w:val="center" w:pos="4677"/>
        <w:tab w:val="right" w:pos="9355"/>
      </w:tabs>
    </w:pPr>
  </w:style>
  <w:style w:type="character" w:customStyle="1" w:styleId="ad">
    <w:name w:val="Нижний колонтитул Знак"/>
    <w:basedOn w:val="a1"/>
    <w:link w:val="ac"/>
    <w:uiPriority w:val="99"/>
    <w:rsid w:val="00BB70B6"/>
    <w:rPr>
      <w:rFonts w:ascii="Times New Roman" w:eastAsia="Times New Roman" w:hAnsi="Times New Roman" w:cs="Times New Roman"/>
      <w:szCs w:val="20"/>
      <w:lang w:val="en-GB"/>
    </w:rPr>
  </w:style>
  <w:style w:type="paragraph" w:styleId="ae">
    <w:name w:val="annotation text"/>
    <w:basedOn w:val="a"/>
    <w:link w:val="af"/>
    <w:uiPriority w:val="99"/>
    <w:semiHidden/>
    <w:unhideWhenUsed/>
    <w:rsid w:val="001D2644"/>
    <w:rPr>
      <w:sz w:val="20"/>
    </w:rPr>
  </w:style>
  <w:style w:type="character" w:customStyle="1" w:styleId="af">
    <w:name w:val="Текст примечания Знак"/>
    <w:basedOn w:val="a1"/>
    <w:link w:val="ae"/>
    <w:uiPriority w:val="99"/>
    <w:semiHidden/>
    <w:rsid w:val="001D2644"/>
    <w:rPr>
      <w:rFonts w:ascii="Times New Roman" w:eastAsia="Times New Roman" w:hAnsi="Times New Roman" w:cs="Times New Roman"/>
      <w:sz w:val="20"/>
      <w:szCs w:val="20"/>
      <w:lang w:val="en-GB"/>
    </w:rPr>
  </w:style>
  <w:style w:type="paragraph" w:styleId="af0">
    <w:name w:val="annotation subject"/>
    <w:basedOn w:val="ae"/>
    <w:next w:val="ae"/>
    <w:link w:val="af1"/>
    <w:uiPriority w:val="99"/>
    <w:semiHidden/>
    <w:unhideWhenUsed/>
    <w:rsid w:val="001D2644"/>
    <w:rPr>
      <w:b/>
      <w:bCs/>
    </w:rPr>
  </w:style>
  <w:style w:type="character" w:customStyle="1" w:styleId="af1">
    <w:name w:val="Тема примечания Знак"/>
    <w:basedOn w:val="af"/>
    <w:link w:val="af0"/>
    <w:uiPriority w:val="99"/>
    <w:semiHidden/>
    <w:rsid w:val="001D2644"/>
    <w:rPr>
      <w:rFonts w:ascii="Times New Roman" w:eastAsia="Times New Roman" w:hAnsi="Times New Roman" w:cs="Times New Roman"/>
      <w:b/>
      <w:bCs/>
      <w:sz w:val="20"/>
      <w:szCs w:val="20"/>
      <w:lang w:val="en-GB"/>
    </w:rPr>
  </w:style>
  <w:style w:type="paragraph" w:customStyle="1" w:styleId="11">
    <w:name w:val="Обычный1"/>
    <w:rsid w:val="00A06ADA"/>
    <w:pPr>
      <w:spacing w:after="0" w:line="240" w:lineRule="auto"/>
    </w:pPr>
    <w:rPr>
      <w:rFonts w:ascii="Times New Roman" w:eastAsia="Times New Roman" w:hAnsi="Times New Roman" w:cs="Times New Roman"/>
      <w:sz w:val="20"/>
      <w:szCs w:val="20"/>
      <w:lang w:eastAsia="ru-RU"/>
    </w:rPr>
  </w:style>
  <w:style w:type="character" w:customStyle="1" w:styleId="af2">
    <w:name w:val="Основной текст + Полужирный"/>
    <w:basedOn w:val="a1"/>
    <w:rsid w:val="00A06ADA"/>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2-">
    <w:name w:val="ХДВ 2-й отступ"/>
    <w:basedOn w:val="a"/>
    <w:link w:val="2-0"/>
    <w:uiPriority w:val="99"/>
    <w:qFormat/>
    <w:rsid w:val="004D764D"/>
    <w:pPr>
      <w:widowControl w:val="0"/>
      <w:spacing w:before="40" w:line="228" w:lineRule="auto"/>
      <w:ind w:left="567" w:firstLine="567"/>
    </w:pPr>
    <w:rPr>
      <w:rFonts w:cs="Arial"/>
      <w:spacing w:val="-4"/>
      <w:sz w:val="24"/>
      <w:szCs w:val="24"/>
      <w:lang w:val="ru-RU" w:eastAsia="ru-RU"/>
    </w:rPr>
  </w:style>
  <w:style w:type="character" w:customStyle="1" w:styleId="2-0">
    <w:name w:val="ХДВ 2-й отступ Знак Знак"/>
    <w:basedOn w:val="a1"/>
    <w:link w:val="2-"/>
    <w:uiPriority w:val="99"/>
    <w:rsid w:val="004D764D"/>
    <w:rPr>
      <w:rFonts w:ascii="Times New Roman" w:eastAsia="Times New Roman" w:hAnsi="Times New Roman" w:cs="Arial"/>
      <w:spacing w:val="-4"/>
      <w:sz w:val="24"/>
      <w:szCs w:val="24"/>
      <w:lang w:eastAsia="ru-RU"/>
    </w:rPr>
  </w:style>
  <w:style w:type="paragraph" w:styleId="af3">
    <w:name w:val="Balloon Text"/>
    <w:basedOn w:val="a"/>
    <w:link w:val="af4"/>
    <w:uiPriority w:val="99"/>
    <w:semiHidden/>
    <w:unhideWhenUsed/>
    <w:rsid w:val="000371DA"/>
    <w:rPr>
      <w:rFonts w:ascii="Segoe UI" w:hAnsi="Segoe UI" w:cs="Segoe UI"/>
      <w:sz w:val="18"/>
      <w:szCs w:val="18"/>
    </w:rPr>
  </w:style>
  <w:style w:type="character" w:customStyle="1" w:styleId="af4">
    <w:name w:val="Текст выноски Знак"/>
    <w:basedOn w:val="a1"/>
    <w:link w:val="af3"/>
    <w:uiPriority w:val="99"/>
    <w:semiHidden/>
    <w:rsid w:val="000371DA"/>
    <w:rPr>
      <w:rFonts w:ascii="Segoe UI" w:eastAsia="Times New Roman" w:hAnsi="Segoe UI" w:cs="Segoe UI"/>
      <w:sz w:val="18"/>
      <w:szCs w:val="18"/>
      <w:lang w:val="en-GB"/>
    </w:rPr>
  </w:style>
  <w:style w:type="paragraph" w:styleId="af5">
    <w:name w:val="Revision"/>
    <w:hidden/>
    <w:uiPriority w:val="99"/>
    <w:semiHidden/>
    <w:rsid w:val="00D73473"/>
    <w:pPr>
      <w:spacing w:after="0" w:line="240" w:lineRule="auto"/>
    </w:pPr>
    <w:rPr>
      <w:rFonts w:ascii="Times New Roman" w:eastAsia="Times New Roman" w:hAnsi="Times New Roman" w:cs="Times New Roman"/>
      <w:szCs w:val="20"/>
      <w:lang w:val="en-GB"/>
    </w:rPr>
  </w:style>
  <w:style w:type="character" w:styleId="af6">
    <w:name w:val="Unresolved Mention"/>
    <w:basedOn w:val="a1"/>
    <w:uiPriority w:val="99"/>
    <w:semiHidden/>
    <w:unhideWhenUsed/>
    <w:rsid w:val="000C23D5"/>
    <w:rPr>
      <w:color w:val="605E5C"/>
      <w:shd w:val="clear" w:color="auto" w:fill="E1DFDD"/>
    </w:rPr>
  </w:style>
  <w:style w:type="character" w:customStyle="1" w:styleId="a7">
    <w:name w:val="Абзац списка Знак"/>
    <w:aliases w:val="Абзац с отступом Знак,List Paragraph Знак"/>
    <w:link w:val="a6"/>
    <w:uiPriority w:val="34"/>
    <w:locked/>
    <w:rsid w:val="00D6173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4434">
      <w:bodyDiv w:val="1"/>
      <w:marLeft w:val="0"/>
      <w:marRight w:val="0"/>
      <w:marTop w:val="0"/>
      <w:marBottom w:val="0"/>
      <w:divBdr>
        <w:top w:val="none" w:sz="0" w:space="0" w:color="auto"/>
        <w:left w:val="none" w:sz="0" w:space="0" w:color="auto"/>
        <w:bottom w:val="none" w:sz="0" w:space="0" w:color="auto"/>
        <w:right w:val="none" w:sz="0" w:space="0" w:color="auto"/>
      </w:divBdr>
    </w:div>
    <w:div w:id="67383183">
      <w:bodyDiv w:val="1"/>
      <w:marLeft w:val="0"/>
      <w:marRight w:val="0"/>
      <w:marTop w:val="0"/>
      <w:marBottom w:val="0"/>
      <w:divBdr>
        <w:top w:val="none" w:sz="0" w:space="0" w:color="auto"/>
        <w:left w:val="none" w:sz="0" w:space="0" w:color="auto"/>
        <w:bottom w:val="none" w:sz="0" w:space="0" w:color="auto"/>
        <w:right w:val="none" w:sz="0" w:space="0" w:color="auto"/>
      </w:divBdr>
    </w:div>
    <w:div w:id="133181215">
      <w:bodyDiv w:val="1"/>
      <w:marLeft w:val="0"/>
      <w:marRight w:val="0"/>
      <w:marTop w:val="0"/>
      <w:marBottom w:val="0"/>
      <w:divBdr>
        <w:top w:val="none" w:sz="0" w:space="0" w:color="auto"/>
        <w:left w:val="none" w:sz="0" w:space="0" w:color="auto"/>
        <w:bottom w:val="none" w:sz="0" w:space="0" w:color="auto"/>
        <w:right w:val="none" w:sz="0" w:space="0" w:color="auto"/>
      </w:divBdr>
    </w:div>
    <w:div w:id="189488124">
      <w:bodyDiv w:val="1"/>
      <w:marLeft w:val="0"/>
      <w:marRight w:val="0"/>
      <w:marTop w:val="0"/>
      <w:marBottom w:val="0"/>
      <w:divBdr>
        <w:top w:val="none" w:sz="0" w:space="0" w:color="auto"/>
        <w:left w:val="none" w:sz="0" w:space="0" w:color="auto"/>
        <w:bottom w:val="none" w:sz="0" w:space="0" w:color="auto"/>
        <w:right w:val="none" w:sz="0" w:space="0" w:color="auto"/>
      </w:divBdr>
    </w:div>
    <w:div w:id="287324064">
      <w:bodyDiv w:val="1"/>
      <w:marLeft w:val="0"/>
      <w:marRight w:val="0"/>
      <w:marTop w:val="0"/>
      <w:marBottom w:val="0"/>
      <w:divBdr>
        <w:top w:val="none" w:sz="0" w:space="0" w:color="auto"/>
        <w:left w:val="none" w:sz="0" w:space="0" w:color="auto"/>
        <w:bottom w:val="none" w:sz="0" w:space="0" w:color="auto"/>
        <w:right w:val="none" w:sz="0" w:space="0" w:color="auto"/>
      </w:divBdr>
    </w:div>
    <w:div w:id="462161031">
      <w:bodyDiv w:val="1"/>
      <w:marLeft w:val="0"/>
      <w:marRight w:val="0"/>
      <w:marTop w:val="0"/>
      <w:marBottom w:val="0"/>
      <w:divBdr>
        <w:top w:val="none" w:sz="0" w:space="0" w:color="auto"/>
        <w:left w:val="none" w:sz="0" w:space="0" w:color="auto"/>
        <w:bottom w:val="none" w:sz="0" w:space="0" w:color="auto"/>
        <w:right w:val="none" w:sz="0" w:space="0" w:color="auto"/>
      </w:divBdr>
    </w:div>
    <w:div w:id="593442296">
      <w:bodyDiv w:val="1"/>
      <w:marLeft w:val="0"/>
      <w:marRight w:val="0"/>
      <w:marTop w:val="0"/>
      <w:marBottom w:val="0"/>
      <w:divBdr>
        <w:top w:val="none" w:sz="0" w:space="0" w:color="auto"/>
        <w:left w:val="none" w:sz="0" w:space="0" w:color="auto"/>
        <w:bottom w:val="none" w:sz="0" w:space="0" w:color="auto"/>
        <w:right w:val="none" w:sz="0" w:space="0" w:color="auto"/>
      </w:divBdr>
    </w:div>
    <w:div w:id="720639943">
      <w:bodyDiv w:val="1"/>
      <w:marLeft w:val="0"/>
      <w:marRight w:val="0"/>
      <w:marTop w:val="0"/>
      <w:marBottom w:val="0"/>
      <w:divBdr>
        <w:top w:val="none" w:sz="0" w:space="0" w:color="auto"/>
        <w:left w:val="none" w:sz="0" w:space="0" w:color="auto"/>
        <w:bottom w:val="none" w:sz="0" w:space="0" w:color="auto"/>
        <w:right w:val="none" w:sz="0" w:space="0" w:color="auto"/>
      </w:divBdr>
    </w:div>
    <w:div w:id="1194729744">
      <w:bodyDiv w:val="1"/>
      <w:marLeft w:val="0"/>
      <w:marRight w:val="0"/>
      <w:marTop w:val="0"/>
      <w:marBottom w:val="0"/>
      <w:divBdr>
        <w:top w:val="none" w:sz="0" w:space="0" w:color="auto"/>
        <w:left w:val="none" w:sz="0" w:space="0" w:color="auto"/>
        <w:bottom w:val="none" w:sz="0" w:space="0" w:color="auto"/>
        <w:right w:val="none" w:sz="0" w:space="0" w:color="auto"/>
      </w:divBdr>
    </w:div>
    <w:div w:id="1219707121">
      <w:bodyDiv w:val="1"/>
      <w:marLeft w:val="0"/>
      <w:marRight w:val="0"/>
      <w:marTop w:val="0"/>
      <w:marBottom w:val="0"/>
      <w:divBdr>
        <w:top w:val="none" w:sz="0" w:space="0" w:color="auto"/>
        <w:left w:val="none" w:sz="0" w:space="0" w:color="auto"/>
        <w:bottom w:val="none" w:sz="0" w:space="0" w:color="auto"/>
        <w:right w:val="none" w:sz="0" w:space="0" w:color="auto"/>
      </w:divBdr>
    </w:div>
    <w:div w:id="1221476902">
      <w:bodyDiv w:val="1"/>
      <w:marLeft w:val="0"/>
      <w:marRight w:val="0"/>
      <w:marTop w:val="0"/>
      <w:marBottom w:val="0"/>
      <w:divBdr>
        <w:top w:val="none" w:sz="0" w:space="0" w:color="auto"/>
        <w:left w:val="none" w:sz="0" w:space="0" w:color="auto"/>
        <w:bottom w:val="none" w:sz="0" w:space="0" w:color="auto"/>
        <w:right w:val="none" w:sz="0" w:space="0" w:color="auto"/>
      </w:divBdr>
    </w:div>
    <w:div w:id="1324971453">
      <w:bodyDiv w:val="1"/>
      <w:marLeft w:val="0"/>
      <w:marRight w:val="0"/>
      <w:marTop w:val="0"/>
      <w:marBottom w:val="0"/>
      <w:divBdr>
        <w:top w:val="none" w:sz="0" w:space="0" w:color="auto"/>
        <w:left w:val="none" w:sz="0" w:space="0" w:color="auto"/>
        <w:bottom w:val="none" w:sz="0" w:space="0" w:color="auto"/>
        <w:right w:val="none" w:sz="0" w:space="0" w:color="auto"/>
      </w:divBdr>
    </w:div>
    <w:div w:id="1396971634">
      <w:bodyDiv w:val="1"/>
      <w:marLeft w:val="0"/>
      <w:marRight w:val="0"/>
      <w:marTop w:val="0"/>
      <w:marBottom w:val="0"/>
      <w:divBdr>
        <w:top w:val="none" w:sz="0" w:space="0" w:color="auto"/>
        <w:left w:val="none" w:sz="0" w:space="0" w:color="auto"/>
        <w:bottom w:val="none" w:sz="0" w:space="0" w:color="auto"/>
        <w:right w:val="none" w:sz="0" w:space="0" w:color="auto"/>
      </w:divBdr>
    </w:div>
    <w:div w:id="1841311816">
      <w:bodyDiv w:val="1"/>
      <w:marLeft w:val="0"/>
      <w:marRight w:val="0"/>
      <w:marTop w:val="0"/>
      <w:marBottom w:val="0"/>
      <w:divBdr>
        <w:top w:val="none" w:sz="0" w:space="0" w:color="auto"/>
        <w:left w:val="none" w:sz="0" w:space="0" w:color="auto"/>
        <w:bottom w:val="none" w:sz="0" w:space="0" w:color="auto"/>
        <w:right w:val="none" w:sz="0" w:space="0" w:color="auto"/>
      </w:divBdr>
    </w:div>
    <w:div w:id="19395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scrow_Sberbank@sberbank.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DE4EB2FB880D5419FB548CA135627B2" ma:contentTypeVersion="12" ma:contentTypeDescription="Создание документа." ma:contentTypeScope="" ma:versionID="26a761a9ff59e5bda15926b494679c51">
  <xsd:schema xmlns:xsd="http://www.w3.org/2001/XMLSchema" xmlns:xs="http://www.w3.org/2001/XMLSchema" xmlns:p="http://schemas.microsoft.com/office/2006/metadata/properties" xmlns:ns2="7b056caa-d14c-499e-8428-be1fb3c0ccd7" xmlns:ns3="c235ce06-4540-4880-9821-f08210185208" targetNamespace="http://schemas.microsoft.com/office/2006/metadata/properties" ma:root="true" ma:fieldsID="53c343f90c176965d29d0b648f5992cf" ns2:_="" ns3:_="">
    <xsd:import namespace="7b056caa-d14c-499e-8428-be1fb3c0ccd7"/>
    <xsd:import namespace="c235ce06-4540-4880-9821-f0821018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56caa-d14c-499e-8428-be1fb3c0c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5ce06-4540-4880-9821-f08210185208"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9DCD9-E03A-4B28-8B1E-DDDBC0DB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56caa-d14c-499e-8428-be1fb3c0ccd7"/>
    <ds:schemaRef ds:uri="c235ce06-4540-4880-9821-f0821018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86C8F-65C6-4E8A-880C-D9E739BD19C7}">
  <ds:schemaRefs>
    <ds:schemaRef ds:uri="http://schemas.microsoft.com/sharepoint/v3/contenttype/forms"/>
  </ds:schemaRefs>
</ds:datastoreItem>
</file>

<file path=customXml/itemProps3.xml><?xml version="1.0" encoding="utf-8"?>
<ds:datastoreItem xmlns:ds="http://schemas.openxmlformats.org/officeDocument/2006/customXml" ds:itemID="{5DE06A0C-792A-4704-97CA-563B51F797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8660</Words>
  <Characters>49362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Кулаковский Владислав Вячеславович</dc:creator>
  <cp:keywords/>
  <dc:description/>
  <cp:lastModifiedBy>Владислав Кулаковский</cp:lastModifiedBy>
  <cp:revision>2</cp:revision>
  <cp:lastPrinted>2024-01-25T12:02:00Z</cp:lastPrinted>
  <dcterms:created xsi:type="dcterms:W3CDTF">2024-03-28T11:15:00Z</dcterms:created>
  <dcterms:modified xsi:type="dcterms:W3CDTF">2024-03-28T11:15:00Z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0x010100DDE4EB2FB880D5419FB548CA135627B2</vt:lpwstr>
  </property>
</Properties>
</file>