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35E229" w14:textId="6B18E64B" w:rsidR="00675924" w:rsidRPr="00A8772C" w:rsidRDefault="00955DB8" w:rsidP="00E71F10">
      <w:pPr>
        <w:pStyle w:val="ConsNonformat"/>
        <w:ind w:right="-144"/>
        <w:jc w:val="right"/>
        <w:rPr>
          <w:rFonts w:asciiTheme="minorHAnsi" w:hAnsiTheme="minorHAnsi"/>
          <w:b/>
          <w:bCs/>
          <w:noProof/>
          <w:spacing w:val="20"/>
          <w:sz w:val="22"/>
          <w:szCs w:val="22"/>
        </w:rPr>
      </w:pPr>
      <w:r>
        <w:rPr>
          <w:noProof/>
        </w:rPr>
        <w:drawing>
          <wp:inline distT="0" distB="0" distL="0" distR="0" wp14:anchorId="6C468CA6" wp14:editId="2369175E">
            <wp:extent cx="1418101" cy="53594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96DAC541-7B7A-43D3-8B79-37D633B846F1}">
                          <asvg:svgBlip xmlns:asvg="http://schemas.microsoft.com/office/drawing/2016/SVG/main" r:embed="rId9"/>
                        </a:ext>
                      </a:extLst>
                    </a:blip>
                    <a:stretch>
                      <a:fillRect/>
                    </a:stretch>
                  </pic:blipFill>
                  <pic:spPr>
                    <a:xfrm>
                      <a:off x="0" y="0"/>
                      <a:ext cx="1515841" cy="572879"/>
                    </a:xfrm>
                    <a:prstGeom prst="rect">
                      <a:avLst/>
                    </a:prstGeom>
                  </pic:spPr>
                </pic:pic>
              </a:graphicData>
            </a:graphic>
          </wp:inline>
        </w:drawing>
      </w:r>
    </w:p>
    <w:p w14:paraId="00EF4700" w14:textId="77777777" w:rsidR="00675924" w:rsidRDefault="00675924" w:rsidP="00EE4660">
      <w:pPr>
        <w:pStyle w:val="ConsNonformat"/>
        <w:ind w:firstLine="567"/>
        <w:jc w:val="center"/>
        <w:rPr>
          <w:rFonts w:ascii="Times New Roman" w:hAnsi="Times New Roman"/>
          <w:b/>
          <w:bCs/>
          <w:spacing w:val="20"/>
          <w:sz w:val="22"/>
          <w:szCs w:val="22"/>
        </w:rPr>
      </w:pPr>
    </w:p>
    <w:p w14:paraId="76F76898" w14:textId="7E3EB13C" w:rsidR="00EE4660" w:rsidRPr="0057300C" w:rsidRDefault="00EE4660" w:rsidP="00EE4660">
      <w:pPr>
        <w:pStyle w:val="ConsNonformat"/>
        <w:ind w:firstLine="567"/>
        <w:jc w:val="center"/>
        <w:rPr>
          <w:rFonts w:ascii="Times New Roman" w:hAnsi="Times New Roman"/>
          <w:b/>
          <w:bCs/>
          <w:spacing w:val="20"/>
        </w:rPr>
      </w:pPr>
      <w:r w:rsidRPr="0057300C">
        <w:rPr>
          <w:rFonts w:ascii="Times New Roman" w:hAnsi="Times New Roman"/>
          <w:b/>
          <w:bCs/>
          <w:spacing w:val="20"/>
        </w:rPr>
        <w:t xml:space="preserve">ДОГОВОР № </w:t>
      </w:r>
      <w:r w:rsidR="00955DB8">
        <w:rPr>
          <w:rFonts w:ascii="Times New Roman" w:hAnsi="Times New Roman"/>
          <w:b/>
          <w:bCs/>
          <w:spacing w:val="20"/>
        </w:rPr>
        <w:t>_</w:t>
      </w:r>
      <w:r w:rsidR="00D4027C">
        <w:rPr>
          <w:rFonts w:ascii="Times New Roman" w:hAnsi="Times New Roman"/>
          <w:b/>
          <w:bCs/>
          <w:spacing w:val="20"/>
        </w:rPr>
        <w:t>/</w:t>
      </w:r>
      <w:r w:rsidR="00E01A67">
        <w:rPr>
          <w:rFonts w:ascii="Times New Roman" w:hAnsi="Times New Roman"/>
          <w:b/>
          <w:bCs/>
          <w:spacing w:val="20"/>
        </w:rPr>
        <w:t>_</w:t>
      </w:r>
      <w:r w:rsidR="00362041">
        <w:rPr>
          <w:rFonts w:ascii="Times New Roman" w:hAnsi="Times New Roman"/>
          <w:b/>
          <w:bCs/>
          <w:spacing w:val="20"/>
        </w:rPr>
        <w:t>/</w:t>
      </w:r>
      <w:r w:rsidR="00E01A67">
        <w:rPr>
          <w:rFonts w:ascii="Times New Roman" w:hAnsi="Times New Roman"/>
          <w:b/>
          <w:bCs/>
          <w:spacing w:val="20"/>
        </w:rPr>
        <w:t>_</w:t>
      </w:r>
    </w:p>
    <w:p w14:paraId="0C747799" w14:textId="3F07747F" w:rsidR="00EE4660" w:rsidRPr="0057300C" w:rsidRDefault="00EE4660" w:rsidP="00EE4660">
      <w:pPr>
        <w:pStyle w:val="ConsNonformat"/>
        <w:ind w:firstLine="567"/>
        <w:jc w:val="center"/>
        <w:rPr>
          <w:rFonts w:ascii="Times New Roman" w:hAnsi="Times New Roman"/>
          <w:b/>
          <w:bCs/>
          <w:spacing w:val="20"/>
        </w:rPr>
      </w:pPr>
      <w:r w:rsidRPr="0057300C">
        <w:rPr>
          <w:rFonts w:ascii="Times New Roman" w:hAnsi="Times New Roman"/>
          <w:b/>
          <w:bCs/>
          <w:spacing w:val="20"/>
        </w:rPr>
        <w:t xml:space="preserve">УЧАСТИЯ В ДОЛЕВОМ СТРОИТЕЛЬСТВЕ </w:t>
      </w:r>
    </w:p>
    <w:p w14:paraId="1C0D02AE" w14:textId="77777777" w:rsidR="00EE4660" w:rsidRPr="0057300C" w:rsidRDefault="00EE4660" w:rsidP="00EE4660">
      <w:pPr>
        <w:pStyle w:val="ConsNonformat"/>
        <w:ind w:firstLine="567"/>
        <w:jc w:val="center"/>
        <w:rPr>
          <w:rFonts w:ascii="Times New Roman" w:hAnsi="Times New Roman"/>
          <w:b/>
          <w:bCs/>
          <w:spacing w:val="20"/>
        </w:rPr>
      </w:pPr>
    </w:p>
    <w:p w14:paraId="5CE39CF9" w14:textId="320D9C08" w:rsidR="00EE4660" w:rsidRPr="0057300C" w:rsidRDefault="00EE4660" w:rsidP="00EE4660">
      <w:pPr>
        <w:jc w:val="both"/>
      </w:pPr>
      <w:r w:rsidRPr="0057300C">
        <w:t>город Новосибирск</w:t>
      </w:r>
      <w:r w:rsidRPr="0057300C">
        <w:tab/>
      </w:r>
      <w:r w:rsidRPr="0057300C">
        <w:tab/>
      </w:r>
      <w:r w:rsidRPr="0057300C">
        <w:tab/>
      </w:r>
      <w:r w:rsidRPr="0057300C">
        <w:tab/>
      </w:r>
      <w:r w:rsidRPr="0057300C">
        <w:tab/>
      </w:r>
      <w:r w:rsidRPr="0057300C">
        <w:tab/>
      </w:r>
      <w:r w:rsidRPr="0057300C">
        <w:tab/>
        <w:t xml:space="preserve">   </w:t>
      </w:r>
      <w:r w:rsidR="00675924" w:rsidRPr="0057300C">
        <w:t xml:space="preserve">  </w:t>
      </w:r>
      <w:r w:rsidRPr="0057300C">
        <w:t xml:space="preserve">                    </w:t>
      </w:r>
      <w:r w:rsidR="006C36C0">
        <w:t xml:space="preserve">   </w:t>
      </w:r>
      <w:r w:rsidRPr="0057300C">
        <w:t xml:space="preserve">      «</w:t>
      </w:r>
      <w:r w:rsidR="00642FE9">
        <w:t>__</w:t>
      </w:r>
      <w:r w:rsidR="003504DB">
        <w:t>»</w:t>
      </w:r>
      <w:r w:rsidR="001F64DA">
        <w:t xml:space="preserve"> </w:t>
      </w:r>
      <w:r w:rsidR="00E01A67">
        <w:t>_____</w:t>
      </w:r>
      <w:r w:rsidR="00D97941">
        <w:t xml:space="preserve"> </w:t>
      </w:r>
      <w:r w:rsidRPr="0057300C">
        <w:t>20</w:t>
      </w:r>
      <w:r w:rsidR="006C36C0">
        <w:t>2</w:t>
      </w:r>
      <w:r w:rsidR="00A8772C">
        <w:t>4</w:t>
      </w:r>
      <w:r w:rsidRPr="0057300C">
        <w:t xml:space="preserve"> года</w:t>
      </w:r>
    </w:p>
    <w:p w14:paraId="561D8812" w14:textId="77777777" w:rsidR="00CD4D73" w:rsidRPr="0057300C" w:rsidRDefault="00CD4D73" w:rsidP="00A40830">
      <w:pPr>
        <w:pStyle w:val="ConsPlusNormal"/>
        <w:widowControl/>
        <w:tabs>
          <w:tab w:val="left" w:pos="1276"/>
        </w:tabs>
        <w:ind w:firstLine="567"/>
        <w:jc w:val="center"/>
        <w:rPr>
          <w:rFonts w:ascii="Times New Roman" w:hAnsi="Times New Roman" w:cs="Times New Roman"/>
        </w:rPr>
      </w:pPr>
    </w:p>
    <w:p w14:paraId="5AEBBE01" w14:textId="1CE134D4" w:rsidR="00D97941" w:rsidRPr="00D97941" w:rsidRDefault="00D97941" w:rsidP="00D97941">
      <w:pPr>
        <w:pStyle w:val="ConsPlusNormal"/>
        <w:widowControl/>
        <w:tabs>
          <w:tab w:val="left" w:pos="1276"/>
        </w:tabs>
        <w:ind w:firstLine="709"/>
        <w:jc w:val="both"/>
        <w:rPr>
          <w:rFonts w:ascii="Times New Roman" w:hAnsi="Times New Roman" w:cs="Times New Roman"/>
          <w:noProof/>
        </w:rPr>
      </w:pPr>
      <w:r w:rsidRPr="003B37E8">
        <w:rPr>
          <w:rFonts w:ascii="Times New Roman" w:hAnsi="Times New Roman" w:cs="Times New Roman"/>
          <w:b/>
          <w:bCs/>
        </w:rPr>
        <w:t xml:space="preserve">Общество с ограниченной ответственностью </w:t>
      </w:r>
      <w:r w:rsidR="007E0C10">
        <w:rPr>
          <w:rFonts w:ascii="Times New Roman" w:hAnsi="Times New Roman" w:cs="Times New Roman"/>
          <w:b/>
          <w:bCs/>
        </w:rPr>
        <w:t xml:space="preserve">Специализированный застройщик </w:t>
      </w:r>
      <w:r w:rsidRPr="003B37E8">
        <w:rPr>
          <w:rFonts w:ascii="Times New Roman" w:hAnsi="Times New Roman" w:cs="Times New Roman"/>
          <w:b/>
          <w:bCs/>
        </w:rPr>
        <w:t>«</w:t>
      </w:r>
      <w:r w:rsidR="00A8772C">
        <w:rPr>
          <w:rFonts w:ascii="Times New Roman" w:hAnsi="Times New Roman" w:cs="Times New Roman"/>
          <w:b/>
          <w:bCs/>
        </w:rPr>
        <w:t>Биография</w:t>
      </w:r>
      <w:r w:rsidRPr="003B37E8">
        <w:rPr>
          <w:rFonts w:ascii="Times New Roman" w:hAnsi="Times New Roman" w:cs="Times New Roman"/>
          <w:b/>
          <w:bCs/>
        </w:rPr>
        <w:t>»</w:t>
      </w:r>
      <w:r w:rsidRPr="0057300C">
        <w:rPr>
          <w:rFonts w:ascii="Times New Roman" w:hAnsi="Times New Roman" w:cs="Times New Roman"/>
          <w:b/>
        </w:rPr>
        <w:t>,</w:t>
      </w:r>
      <w:r w:rsidRPr="0057300C">
        <w:rPr>
          <w:rFonts w:ascii="Times New Roman" w:hAnsi="Times New Roman" w:cs="Times New Roman"/>
        </w:rPr>
        <w:t xml:space="preserve"> именуемое в дальнейшем </w:t>
      </w:r>
      <w:r w:rsidRPr="0057300C">
        <w:rPr>
          <w:rFonts w:ascii="Times New Roman" w:hAnsi="Times New Roman" w:cs="Times New Roman"/>
          <w:b/>
        </w:rPr>
        <w:t>«Застройщик»</w:t>
      </w:r>
      <w:r w:rsidRPr="0057300C">
        <w:rPr>
          <w:rFonts w:ascii="Times New Roman" w:hAnsi="Times New Roman" w:cs="Times New Roman"/>
        </w:rPr>
        <w:t xml:space="preserve">, в лице </w:t>
      </w:r>
      <w:r w:rsidRPr="003B37E8">
        <w:rPr>
          <w:rFonts w:ascii="Times New Roman" w:hAnsi="Times New Roman" w:cs="Times New Roman"/>
        </w:rPr>
        <w:t xml:space="preserve">директора </w:t>
      </w:r>
      <w:r w:rsidR="007E0C10">
        <w:rPr>
          <w:rFonts w:ascii="Times New Roman" w:hAnsi="Times New Roman" w:cs="Times New Roman"/>
        </w:rPr>
        <w:t>Кравцова Александра Леонидовича</w:t>
      </w:r>
      <w:r w:rsidRPr="0057300C">
        <w:rPr>
          <w:rFonts w:ascii="Times New Roman" w:hAnsi="Times New Roman" w:cs="Times New Roman"/>
        </w:rPr>
        <w:t>, действующе</w:t>
      </w:r>
      <w:r>
        <w:rPr>
          <w:rFonts w:ascii="Times New Roman" w:hAnsi="Times New Roman" w:cs="Times New Roman"/>
        </w:rPr>
        <w:t>го</w:t>
      </w:r>
      <w:r w:rsidRPr="0057300C">
        <w:rPr>
          <w:rFonts w:ascii="Times New Roman" w:hAnsi="Times New Roman" w:cs="Times New Roman"/>
        </w:rPr>
        <w:t xml:space="preserve"> на основании Устава, с одной стороны</w:t>
      </w:r>
      <w:r w:rsidRPr="00892D40">
        <w:rPr>
          <w:rFonts w:ascii="Times New Roman" w:hAnsi="Times New Roman" w:cs="Times New Roman"/>
        </w:rPr>
        <w:t xml:space="preserve">, </w:t>
      </w:r>
      <w:r w:rsidRPr="00892D40">
        <w:rPr>
          <w:rFonts w:ascii="Times New Roman" w:hAnsi="Times New Roman" w:cs="Times New Roman"/>
          <w:noProof/>
        </w:rPr>
        <w:t xml:space="preserve">и </w:t>
      </w:r>
    </w:p>
    <w:p w14:paraId="792AE9A4" w14:textId="4B658ACB" w:rsidR="00D65299" w:rsidRDefault="00D65299" w:rsidP="008D345C">
      <w:pPr>
        <w:pStyle w:val="ConsPlusNormal"/>
        <w:widowControl/>
        <w:tabs>
          <w:tab w:val="left" w:pos="1276"/>
        </w:tabs>
        <w:ind w:firstLine="709"/>
        <w:jc w:val="both"/>
        <w:rPr>
          <w:rFonts w:ascii="Times New Roman" w:hAnsi="Times New Roman" w:cs="Times New Roman"/>
        </w:rPr>
      </w:pPr>
      <w:r w:rsidRPr="00E34926">
        <w:rPr>
          <w:rFonts w:ascii="Times New Roman" w:hAnsi="Times New Roman" w:cs="Times New Roman"/>
          <w:b/>
          <w:bCs/>
          <w:noProof/>
        </w:rPr>
        <w:t>гра</w:t>
      </w:r>
      <w:r w:rsidRPr="006230D1">
        <w:rPr>
          <w:rFonts w:ascii="Times New Roman" w:hAnsi="Times New Roman" w:cs="Times New Roman"/>
          <w:b/>
          <w:noProof/>
        </w:rPr>
        <w:t>жданин Российской</w:t>
      </w:r>
      <w:r w:rsidR="00B1727A" w:rsidRPr="006230D1">
        <w:rPr>
          <w:rFonts w:ascii="Times New Roman" w:hAnsi="Times New Roman" w:cs="Times New Roman"/>
          <w:b/>
          <w:noProof/>
        </w:rPr>
        <w:t xml:space="preserve"> </w:t>
      </w:r>
      <w:r w:rsidR="00E01A67">
        <w:rPr>
          <w:rFonts w:ascii="Times New Roman" w:hAnsi="Times New Roman" w:cs="Times New Roman"/>
          <w:b/>
          <w:noProof/>
        </w:rPr>
        <w:t>Федерации ______________________________</w:t>
      </w:r>
      <w:r w:rsidR="00B1727A" w:rsidRPr="006230D1">
        <w:rPr>
          <w:rFonts w:ascii="Times New Roman" w:hAnsi="Times New Roman" w:cs="Times New Roman"/>
        </w:rPr>
        <w:t>,</w:t>
      </w:r>
      <w:r w:rsidR="00642FE9" w:rsidRPr="006230D1">
        <w:rPr>
          <w:rFonts w:ascii="Times New Roman" w:hAnsi="Times New Roman" w:cs="Times New Roman"/>
        </w:rPr>
        <w:t xml:space="preserve"> </w:t>
      </w:r>
      <w:r w:rsidR="008953BD" w:rsidRPr="006230D1">
        <w:rPr>
          <w:rFonts w:ascii="Times New Roman" w:hAnsi="Times New Roman" w:cs="Times New Roman"/>
          <w:noProof/>
        </w:rPr>
        <w:t>именуем</w:t>
      </w:r>
      <w:r w:rsidR="002438BC" w:rsidRPr="006230D1">
        <w:rPr>
          <w:rFonts w:ascii="Times New Roman" w:hAnsi="Times New Roman" w:cs="Times New Roman"/>
          <w:noProof/>
        </w:rPr>
        <w:t>ы</w:t>
      </w:r>
      <w:r w:rsidR="006A3F0D">
        <w:rPr>
          <w:rFonts w:ascii="Times New Roman" w:hAnsi="Times New Roman" w:cs="Times New Roman"/>
          <w:noProof/>
        </w:rPr>
        <w:t>й</w:t>
      </w:r>
      <w:r w:rsidR="003504DB" w:rsidRPr="006230D1">
        <w:rPr>
          <w:rFonts w:ascii="Times New Roman" w:hAnsi="Times New Roman" w:cs="Times New Roman"/>
          <w:noProof/>
        </w:rPr>
        <w:t xml:space="preserve"> </w:t>
      </w:r>
      <w:r w:rsidR="00BC5039" w:rsidRPr="006230D1">
        <w:rPr>
          <w:rFonts w:ascii="Times New Roman" w:hAnsi="Times New Roman" w:cs="Times New Roman"/>
        </w:rPr>
        <w:t xml:space="preserve">в дальнейшем </w:t>
      </w:r>
      <w:r w:rsidR="00BC5039" w:rsidRPr="006230D1">
        <w:rPr>
          <w:rFonts w:ascii="Times New Roman" w:hAnsi="Times New Roman" w:cs="Times New Roman"/>
          <w:b/>
        </w:rPr>
        <w:t>"Участник долевого строительства</w:t>
      </w:r>
      <w:r w:rsidR="003D3A5F" w:rsidRPr="006230D1">
        <w:rPr>
          <w:rFonts w:ascii="Times New Roman" w:hAnsi="Times New Roman" w:cs="Times New Roman"/>
          <w:b/>
        </w:rPr>
        <w:t>/Участник</w:t>
      </w:r>
      <w:r w:rsidR="00BC5039" w:rsidRPr="006230D1">
        <w:rPr>
          <w:rFonts w:ascii="Times New Roman" w:hAnsi="Times New Roman" w:cs="Times New Roman"/>
          <w:b/>
        </w:rPr>
        <w:t>"</w:t>
      </w:r>
      <w:r w:rsidR="00BC5039" w:rsidRPr="006230D1">
        <w:rPr>
          <w:rFonts w:ascii="Times New Roman" w:hAnsi="Times New Roman" w:cs="Times New Roman"/>
        </w:rPr>
        <w:t xml:space="preserve">, </w:t>
      </w:r>
      <w:r w:rsidRPr="006230D1">
        <w:rPr>
          <w:rFonts w:ascii="Times New Roman" w:hAnsi="Times New Roman" w:cs="Times New Roman"/>
        </w:rPr>
        <w:t>с другой стороны,</w:t>
      </w:r>
      <w:r w:rsidR="008D345C" w:rsidRPr="006230D1">
        <w:rPr>
          <w:rFonts w:ascii="Times New Roman" w:hAnsi="Times New Roman" w:cs="Times New Roman"/>
        </w:rPr>
        <w:t xml:space="preserve"> </w:t>
      </w:r>
      <w:r w:rsidRPr="006230D1">
        <w:rPr>
          <w:rFonts w:ascii="Times New Roman" w:hAnsi="Times New Roman" w:cs="Times New Roman"/>
        </w:rPr>
        <w:t xml:space="preserve">вместе именуемые </w:t>
      </w:r>
      <w:r w:rsidRPr="006230D1">
        <w:rPr>
          <w:rFonts w:ascii="Times New Roman" w:hAnsi="Times New Roman" w:cs="Times New Roman"/>
          <w:b/>
        </w:rPr>
        <w:t>«Стороны»</w:t>
      </w:r>
      <w:r w:rsidRPr="006230D1">
        <w:rPr>
          <w:rFonts w:ascii="Times New Roman" w:hAnsi="Times New Roman" w:cs="Times New Roman"/>
        </w:rPr>
        <w:t>, а по отдельности - «</w:t>
      </w:r>
      <w:r w:rsidRPr="006230D1">
        <w:rPr>
          <w:rFonts w:ascii="Times New Roman" w:hAnsi="Times New Roman" w:cs="Times New Roman"/>
          <w:b/>
        </w:rPr>
        <w:t>Сторона</w:t>
      </w:r>
      <w:r w:rsidRPr="006230D1">
        <w:rPr>
          <w:rFonts w:ascii="Times New Roman" w:hAnsi="Times New Roman" w:cs="Times New Roman"/>
        </w:rPr>
        <w:t>», заключили настоящий Договор</w:t>
      </w:r>
      <w:r w:rsidR="00A104AA" w:rsidRPr="006230D1">
        <w:rPr>
          <w:rFonts w:ascii="Times New Roman" w:hAnsi="Times New Roman" w:cs="Times New Roman"/>
        </w:rPr>
        <w:t xml:space="preserve"> участия в долевом строительстве</w:t>
      </w:r>
      <w:r w:rsidRPr="006230D1">
        <w:rPr>
          <w:rFonts w:ascii="Times New Roman" w:hAnsi="Times New Roman" w:cs="Times New Roman"/>
        </w:rPr>
        <w:t xml:space="preserve">, </w:t>
      </w:r>
      <w:r w:rsidR="001500E3" w:rsidRPr="006230D1">
        <w:rPr>
          <w:rFonts w:ascii="Times New Roman" w:hAnsi="Times New Roman" w:cs="Times New Roman"/>
        </w:rPr>
        <w:t xml:space="preserve">(далее по тексту - </w:t>
      </w:r>
      <w:r w:rsidRPr="006230D1">
        <w:rPr>
          <w:rFonts w:ascii="Times New Roman" w:hAnsi="Times New Roman" w:cs="Times New Roman"/>
        </w:rPr>
        <w:t>«</w:t>
      </w:r>
      <w:r w:rsidRPr="006230D1">
        <w:rPr>
          <w:rFonts w:ascii="Times New Roman" w:hAnsi="Times New Roman" w:cs="Times New Roman"/>
          <w:bCs/>
        </w:rPr>
        <w:t>Договор</w:t>
      </w:r>
      <w:r w:rsidRPr="006230D1">
        <w:rPr>
          <w:rFonts w:ascii="Times New Roman" w:hAnsi="Times New Roman" w:cs="Times New Roman"/>
        </w:rPr>
        <w:t>»</w:t>
      </w:r>
      <w:r w:rsidR="001500E3" w:rsidRPr="006230D1">
        <w:rPr>
          <w:rFonts w:ascii="Times New Roman" w:hAnsi="Times New Roman" w:cs="Times New Roman"/>
        </w:rPr>
        <w:t>)</w:t>
      </w:r>
      <w:r w:rsidRPr="006230D1">
        <w:rPr>
          <w:rFonts w:ascii="Times New Roman" w:hAnsi="Times New Roman" w:cs="Times New Roman"/>
        </w:rPr>
        <w:t>, о нижеследующем:</w:t>
      </w:r>
    </w:p>
    <w:p w14:paraId="56DBE77C" w14:textId="77777777" w:rsidR="003D3A5F" w:rsidRPr="00892D40" w:rsidRDefault="003D3A5F" w:rsidP="00892D40">
      <w:pPr>
        <w:pStyle w:val="ConsPlusNormal"/>
        <w:widowControl/>
        <w:tabs>
          <w:tab w:val="left" w:pos="1276"/>
        </w:tabs>
        <w:ind w:firstLine="709"/>
        <w:jc w:val="both"/>
        <w:rPr>
          <w:rFonts w:ascii="Times New Roman" w:hAnsi="Times New Roman" w:cs="Times New Roman"/>
        </w:rPr>
      </w:pPr>
    </w:p>
    <w:p w14:paraId="6D1A90AA" w14:textId="77777777" w:rsidR="00B57A5F" w:rsidRPr="0057300C" w:rsidRDefault="00B57A5F" w:rsidP="00B57A5F">
      <w:pPr>
        <w:pStyle w:val="ConsPlusNormal"/>
        <w:widowControl/>
        <w:numPr>
          <w:ilvl w:val="0"/>
          <w:numId w:val="11"/>
        </w:numPr>
        <w:suppressAutoHyphens w:val="0"/>
        <w:overflowPunct w:val="0"/>
        <w:autoSpaceDN w:val="0"/>
        <w:adjustRightInd w:val="0"/>
        <w:jc w:val="center"/>
        <w:rPr>
          <w:rFonts w:ascii="Times New Roman" w:hAnsi="Times New Roman" w:cs="Times New Roman"/>
          <w:b/>
          <w:bCs/>
          <w:spacing w:val="20"/>
        </w:rPr>
      </w:pPr>
      <w:r w:rsidRPr="0057300C">
        <w:rPr>
          <w:rFonts w:ascii="Times New Roman" w:hAnsi="Times New Roman" w:cs="Times New Roman"/>
          <w:b/>
          <w:bCs/>
          <w:spacing w:val="20"/>
        </w:rPr>
        <w:t>ТЕРМИНЫ И ОПРЕДЕЛЕНИЯ</w:t>
      </w:r>
    </w:p>
    <w:p w14:paraId="3C7F4EA6" w14:textId="641AF3AA" w:rsidR="00902CA4" w:rsidRPr="0057300C" w:rsidRDefault="00902CA4" w:rsidP="00B57A5F">
      <w:pPr>
        <w:pStyle w:val="ConsPlusNormal"/>
        <w:widowControl/>
        <w:numPr>
          <w:ilvl w:val="1"/>
          <w:numId w:val="11"/>
        </w:numPr>
        <w:suppressAutoHyphens w:val="0"/>
        <w:overflowPunct w:val="0"/>
        <w:autoSpaceDN w:val="0"/>
        <w:ind w:left="0" w:firstLine="567"/>
        <w:jc w:val="both"/>
        <w:rPr>
          <w:rFonts w:ascii="Times New Roman" w:hAnsi="Times New Roman" w:cs="Times New Roman"/>
        </w:rPr>
      </w:pPr>
      <w:r w:rsidRPr="0057300C">
        <w:rPr>
          <w:rFonts w:ascii="Times New Roman" w:hAnsi="Times New Roman" w:cs="Times New Roman"/>
          <w:b/>
          <w:bCs/>
        </w:rPr>
        <w:t>Земельный участок</w:t>
      </w:r>
      <w:r w:rsidRPr="0057300C">
        <w:rPr>
          <w:rFonts w:ascii="Times New Roman" w:hAnsi="Times New Roman" w:cs="Times New Roman"/>
        </w:rPr>
        <w:t xml:space="preserve"> </w:t>
      </w:r>
      <w:r w:rsidR="00A8772C">
        <w:rPr>
          <w:rFonts w:ascii="Times New Roman" w:hAnsi="Times New Roman" w:cs="Times New Roman"/>
        </w:rPr>
        <w:t>–</w:t>
      </w:r>
      <w:r w:rsidRPr="0057300C">
        <w:rPr>
          <w:rFonts w:ascii="Times New Roman" w:hAnsi="Times New Roman" w:cs="Times New Roman"/>
        </w:rPr>
        <w:t xml:space="preserve"> земельны</w:t>
      </w:r>
      <w:r w:rsidR="00A8772C">
        <w:rPr>
          <w:rFonts w:ascii="Times New Roman" w:hAnsi="Times New Roman" w:cs="Times New Roman"/>
        </w:rPr>
        <w:t xml:space="preserve">е </w:t>
      </w:r>
      <w:r w:rsidRPr="0057300C">
        <w:rPr>
          <w:rFonts w:ascii="Times New Roman" w:hAnsi="Times New Roman" w:cs="Times New Roman"/>
        </w:rPr>
        <w:t>участ</w:t>
      </w:r>
      <w:r w:rsidR="00A8772C">
        <w:rPr>
          <w:rFonts w:ascii="Times New Roman" w:hAnsi="Times New Roman" w:cs="Times New Roman"/>
        </w:rPr>
        <w:t>ки</w:t>
      </w:r>
      <w:r w:rsidRPr="0057300C">
        <w:rPr>
          <w:rFonts w:ascii="Times New Roman" w:hAnsi="Times New Roman" w:cs="Times New Roman"/>
        </w:rPr>
        <w:t>, с кадастровым</w:t>
      </w:r>
      <w:r w:rsidR="00A8772C">
        <w:rPr>
          <w:rFonts w:ascii="Times New Roman" w:hAnsi="Times New Roman" w:cs="Times New Roman"/>
        </w:rPr>
        <w:t>и</w:t>
      </w:r>
      <w:r w:rsidRPr="0057300C">
        <w:rPr>
          <w:rFonts w:ascii="Times New Roman" w:hAnsi="Times New Roman" w:cs="Times New Roman"/>
        </w:rPr>
        <w:t xml:space="preserve"> </w:t>
      </w:r>
      <w:r w:rsidRPr="00BD053B">
        <w:rPr>
          <w:rFonts w:ascii="Times New Roman" w:hAnsi="Times New Roman" w:cs="Times New Roman"/>
        </w:rPr>
        <w:t>номер</w:t>
      </w:r>
      <w:r w:rsidR="00A8772C">
        <w:rPr>
          <w:rFonts w:ascii="Times New Roman" w:hAnsi="Times New Roman" w:cs="Times New Roman"/>
        </w:rPr>
        <w:t>ами</w:t>
      </w:r>
      <w:r w:rsidRPr="00BD053B">
        <w:rPr>
          <w:rFonts w:ascii="Times New Roman" w:hAnsi="Times New Roman" w:cs="Times New Roman"/>
        </w:rPr>
        <w:t xml:space="preserve"> 54:19:</w:t>
      </w:r>
      <w:r w:rsidR="00A8772C">
        <w:rPr>
          <w:rFonts w:ascii="Times New Roman" w:hAnsi="Times New Roman" w:cs="Times New Roman"/>
        </w:rPr>
        <w:t>120701:18041, 54:19:120701:18042</w:t>
      </w:r>
      <w:r w:rsidRPr="00BD053B">
        <w:rPr>
          <w:rFonts w:ascii="Times New Roman" w:hAnsi="Times New Roman" w:cs="Times New Roman"/>
        </w:rPr>
        <w:t xml:space="preserve">, площадью </w:t>
      </w:r>
      <w:r w:rsidR="00A8772C">
        <w:rPr>
          <w:rFonts w:ascii="Times New Roman" w:hAnsi="Times New Roman" w:cs="Times New Roman"/>
        </w:rPr>
        <w:t>8348</w:t>
      </w:r>
      <w:r w:rsidR="00C12243">
        <w:rPr>
          <w:rFonts w:ascii="Times New Roman" w:hAnsi="Times New Roman" w:cs="Times New Roman"/>
        </w:rPr>
        <w:t>; 8348</w:t>
      </w:r>
      <w:r w:rsidR="000954C7">
        <w:rPr>
          <w:rFonts w:ascii="Times New Roman" w:hAnsi="Times New Roman" w:cs="Times New Roman"/>
        </w:rPr>
        <w:t xml:space="preserve"> </w:t>
      </w:r>
      <w:r w:rsidRPr="00BD053B">
        <w:rPr>
          <w:rFonts w:ascii="Times New Roman" w:hAnsi="Times New Roman" w:cs="Times New Roman"/>
        </w:rPr>
        <w:t>кв. м.,</w:t>
      </w:r>
      <w:r w:rsidRPr="0057300C">
        <w:rPr>
          <w:rFonts w:ascii="Times New Roman" w:hAnsi="Times New Roman" w:cs="Times New Roman"/>
        </w:rPr>
        <w:t xml:space="preserve"> категория земель: земли населенных пунктов, вид</w:t>
      </w:r>
      <w:r w:rsidR="008E2E53">
        <w:rPr>
          <w:rFonts w:ascii="Times New Roman" w:hAnsi="Times New Roman" w:cs="Times New Roman"/>
        </w:rPr>
        <w:t>ы</w:t>
      </w:r>
      <w:r w:rsidRPr="0057300C">
        <w:rPr>
          <w:rFonts w:ascii="Times New Roman" w:hAnsi="Times New Roman" w:cs="Times New Roman"/>
        </w:rPr>
        <w:t xml:space="preserve"> разрешенного использования: </w:t>
      </w:r>
      <w:r w:rsidR="000954C7" w:rsidRPr="000954C7">
        <w:rPr>
          <w:rFonts w:ascii="Times New Roman" w:hAnsi="Times New Roman" w:cs="Times New Roman"/>
        </w:rPr>
        <w:t>малоэтажная многоквартирная жилая застройка</w:t>
      </w:r>
      <w:r w:rsidRPr="0057300C">
        <w:rPr>
          <w:rFonts w:ascii="Times New Roman" w:hAnsi="Times New Roman" w:cs="Times New Roman"/>
        </w:rPr>
        <w:t xml:space="preserve">, по адресу: </w:t>
      </w:r>
      <w:r w:rsidR="008D345C">
        <w:rPr>
          <w:rFonts w:ascii="Times New Roman" w:hAnsi="Times New Roman" w:cs="Times New Roman"/>
        </w:rPr>
        <w:t xml:space="preserve">Российская Федерация, </w:t>
      </w:r>
      <w:r w:rsidR="000954C7" w:rsidRPr="000954C7">
        <w:rPr>
          <w:rFonts w:ascii="Times New Roman" w:hAnsi="Times New Roman" w:cs="Times New Roman"/>
        </w:rPr>
        <w:t>Новосибирская область, Новосибирский район,</w:t>
      </w:r>
      <w:r w:rsidR="008D345C">
        <w:rPr>
          <w:rFonts w:ascii="Times New Roman" w:hAnsi="Times New Roman" w:cs="Times New Roman"/>
        </w:rPr>
        <w:t xml:space="preserve"> </w:t>
      </w:r>
      <w:r w:rsidR="008E2E53">
        <w:rPr>
          <w:rFonts w:ascii="Times New Roman" w:hAnsi="Times New Roman" w:cs="Times New Roman"/>
        </w:rPr>
        <w:t>Каменский сельсовет, село Каменка</w:t>
      </w:r>
      <w:r w:rsidRPr="0057300C">
        <w:rPr>
          <w:rFonts w:ascii="Times New Roman" w:hAnsi="Times New Roman" w:cs="Times New Roman"/>
        </w:rPr>
        <w:t>.</w:t>
      </w:r>
    </w:p>
    <w:p w14:paraId="695873D5" w14:textId="1284A52E" w:rsidR="00D815BC" w:rsidRPr="0057300C" w:rsidRDefault="004F1C8C" w:rsidP="00D815BC">
      <w:pPr>
        <w:pStyle w:val="ConsPlusNormal"/>
        <w:widowControl/>
        <w:numPr>
          <w:ilvl w:val="1"/>
          <w:numId w:val="11"/>
        </w:numPr>
        <w:suppressAutoHyphens w:val="0"/>
        <w:overflowPunct w:val="0"/>
        <w:autoSpaceDN w:val="0"/>
        <w:ind w:left="0" w:firstLine="567"/>
        <w:jc w:val="both"/>
        <w:rPr>
          <w:rFonts w:ascii="Times New Roman" w:hAnsi="Times New Roman" w:cs="Times New Roman"/>
        </w:rPr>
      </w:pPr>
      <w:r>
        <w:rPr>
          <w:rFonts w:ascii="Times New Roman" w:hAnsi="Times New Roman" w:cs="Times New Roman"/>
          <w:b/>
        </w:rPr>
        <w:t>Жилой дом</w:t>
      </w:r>
      <w:r w:rsidR="001A42BB" w:rsidRPr="0057300C">
        <w:rPr>
          <w:rFonts w:ascii="Times New Roman" w:hAnsi="Times New Roman" w:cs="Times New Roman"/>
        </w:rPr>
        <w:t xml:space="preserve"> –</w:t>
      </w:r>
      <w:r w:rsidR="001A42BB">
        <w:rPr>
          <w:rFonts w:ascii="Times New Roman" w:hAnsi="Times New Roman" w:cs="Times New Roman"/>
        </w:rPr>
        <w:t xml:space="preserve"> </w:t>
      </w:r>
      <w:r w:rsidR="0046780C" w:rsidRPr="0057300C">
        <w:rPr>
          <w:rFonts w:ascii="Times New Roman" w:hAnsi="Times New Roman" w:cs="Times New Roman"/>
        </w:rPr>
        <w:t>строящ</w:t>
      </w:r>
      <w:r w:rsidR="0046780C">
        <w:rPr>
          <w:rFonts w:ascii="Times New Roman" w:hAnsi="Times New Roman" w:cs="Times New Roman"/>
        </w:rPr>
        <w:t>ийся</w:t>
      </w:r>
      <w:r w:rsidR="0046780C" w:rsidRPr="0057300C">
        <w:rPr>
          <w:rFonts w:ascii="Times New Roman" w:hAnsi="Times New Roman" w:cs="Times New Roman"/>
        </w:rPr>
        <w:t xml:space="preserve"> (создаваем</w:t>
      </w:r>
      <w:r w:rsidR="0046780C">
        <w:rPr>
          <w:rFonts w:ascii="Times New Roman" w:hAnsi="Times New Roman" w:cs="Times New Roman"/>
        </w:rPr>
        <w:t>ый</w:t>
      </w:r>
      <w:r w:rsidR="0046780C" w:rsidRPr="0057300C">
        <w:rPr>
          <w:rFonts w:ascii="Times New Roman" w:hAnsi="Times New Roman" w:cs="Times New Roman"/>
        </w:rPr>
        <w:t>)</w:t>
      </w:r>
      <w:r w:rsidR="0046780C" w:rsidRPr="0057300C">
        <w:t xml:space="preserve"> </w:t>
      </w:r>
      <w:r w:rsidR="0046780C" w:rsidRPr="0057300C">
        <w:rPr>
          <w:rFonts w:ascii="Times New Roman" w:hAnsi="Times New Roman" w:cs="Times New Roman"/>
        </w:rPr>
        <w:t>с привлечением денежных средств Участник</w:t>
      </w:r>
      <w:r w:rsidR="0046780C">
        <w:rPr>
          <w:rFonts w:ascii="Times New Roman" w:hAnsi="Times New Roman" w:cs="Times New Roman"/>
        </w:rPr>
        <w:t xml:space="preserve">ов долевого строительства – </w:t>
      </w:r>
      <w:r w:rsidR="0046780C" w:rsidRPr="00BC5B1E">
        <w:rPr>
          <w:rFonts w:ascii="Times New Roman" w:hAnsi="Times New Roman" w:cs="Times New Roman"/>
          <w:b/>
          <w:bCs/>
          <w:i/>
        </w:rPr>
        <w:t xml:space="preserve">Жилой </w:t>
      </w:r>
      <w:r w:rsidR="0046780C" w:rsidRPr="008B3C92">
        <w:rPr>
          <w:rFonts w:ascii="Times New Roman" w:hAnsi="Times New Roman" w:cs="Times New Roman"/>
          <w:b/>
          <w:bCs/>
          <w:i/>
        </w:rPr>
        <w:t>дом №</w:t>
      </w:r>
      <w:r w:rsidR="00E01A67" w:rsidRPr="00E01A67">
        <w:rPr>
          <w:rFonts w:ascii="Times New Roman" w:hAnsi="Times New Roman" w:cs="Times New Roman"/>
          <w:b/>
          <w:bCs/>
          <w:i/>
          <w:highlight w:val="lightGray"/>
        </w:rPr>
        <w:t>_____</w:t>
      </w:r>
      <w:r w:rsidR="00B1727A">
        <w:rPr>
          <w:rFonts w:ascii="Times New Roman" w:hAnsi="Times New Roman" w:cs="Times New Roman"/>
          <w:b/>
          <w:bCs/>
          <w:i/>
        </w:rPr>
        <w:t xml:space="preserve"> </w:t>
      </w:r>
      <w:r w:rsidR="0046780C" w:rsidRPr="008B3C92">
        <w:rPr>
          <w:rFonts w:ascii="Times New Roman" w:hAnsi="Times New Roman" w:cs="Times New Roman"/>
          <w:b/>
          <w:bCs/>
          <w:i/>
        </w:rPr>
        <w:t xml:space="preserve">- </w:t>
      </w:r>
      <w:r w:rsidR="008E2E53">
        <w:rPr>
          <w:rFonts w:ascii="Times New Roman" w:hAnsi="Times New Roman" w:cs="Times New Roman"/>
          <w:b/>
          <w:bCs/>
          <w:i/>
        </w:rPr>
        <w:t>жилой комплекс «Мечта» 1</w:t>
      </w:r>
      <w:r w:rsidR="0046780C" w:rsidRPr="008B3C92">
        <w:rPr>
          <w:rFonts w:ascii="Times New Roman" w:hAnsi="Times New Roman" w:cs="Times New Roman"/>
          <w:b/>
          <w:i/>
        </w:rPr>
        <w:t xml:space="preserve"> </w:t>
      </w:r>
      <w:r w:rsidR="008E2E53">
        <w:rPr>
          <w:rFonts w:ascii="Times New Roman" w:hAnsi="Times New Roman" w:cs="Times New Roman"/>
          <w:b/>
          <w:i/>
        </w:rPr>
        <w:t>очередь строительства</w:t>
      </w:r>
      <w:r w:rsidR="0046780C" w:rsidRPr="00285C37">
        <w:rPr>
          <w:rFonts w:ascii="Times New Roman" w:hAnsi="Times New Roman" w:cs="Times New Roman"/>
          <w:b/>
          <w:i/>
        </w:rPr>
        <w:t xml:space="preserve"> </w:t>
      </w:r>
      <w:r w:rsidR="001A42BB" w:rsidRPr="00285C37">
        <w:rPr>
          <w:rFonts w:ascii="Times New Roman" w:hAnsi="Times New Roman" w:cs="Times New Roman"/>
          <w:b/>
          <w:i/>
        </w:rPr>
        <w:t>многоквартирны</w:t>
      </w:r>
      <w:r w:rsidR="00DB6736" w:rsidRPr="00285C37">
        <w:rPr>
          <w:rFonts w:ascii="Times New Roman" w:hAnsi="Times New Roman" w:cs="Times New Roman"/>
          <w:b/>
          <w:i/>
        </w:rPr>
        <w:t>х</w:t>
      </w:r>
      <w:r w:rsidR="001A42BB" w:rsidRPr="00285C37">
        <w:rPr>
          <w:rFonts w:ascii="Times New Roman" w:hAnsi="Times New Roman" w:cs="Times New Roman"/>
          <w:b/>
          <w:i/>
        </w:rPr>
        <w:t xml:space="preserve"> жилы</w:t>
      </w:r>
      <w:r w:rsidR="00DB6736" w:rsidRPr="00285C37">
        <w:rPr>
          <w:rFonts w:ascii="Times New Roman" w:hAnsi="Times New Roman" w:cs="Times New Roman"/>
          <w:b/>
          <w:i/>
        </w:rPr>
        <w:t>х</w:t>
      </w:r>
      <w:r w:rsidR="001A42BB" w:rsidRPr="00285C37">
        <w:rPr>
          <w:rFonts w:ascii="Times New Roman" w:hAnsi="Times New Roman" w:cs="Times New Roman"/>
          <w:b/>
          <w:i/>
        </w:rPr>
        <w:t xml:space="preserve"> дом</w:t>
      </w:r>
      <w:r w:rsidR="00DB6736" w:rsidRPr="00285C37">
        <w:rPr>
          <w:rFonts w:ascii="Times New Roman" w:hAnsi="Times New Roman" w:cs="Times New Roman"/>
          <w:b/>
          <w:i/>
        </w:rPr>
        <w:t>ов</w:t>
      </w:r>
      <w:r w:rsidR="001A42BB" w:rsidRPr="001A42BB">
        <w:rPr>
          <w:rFonts w:ascii="Times New Roman" w:hAnsi="Times New Roman" w:cs="Times New Roman"/>
        </w:rPr>
        <w:t xml:space="preserve"> </w:t>
      </w:r>
      <w:r w:rsidR="001A42BB" w:rsidRPr="008D345C">
        <w:rPr>
          <w:rFonts w:ascii="Times New Roman" w:hAnsi="Times New Roman" w:cs="Times New Roman"/>
          <w:b/>
          <w:bCs/>
        </w:rPr>
        <w:t xml:space="preserve">в </w:t>
      </w:r>
      <w:r w:rsidR="008E2E53">
        <w:rPr>
          <w:rFonts w:ascii="Times New Roman" w:hAnsi="Times New Roman" w:cs="Times New Roman"/>
          <w:b/>
          <w:bCs/>
        </w:rPr>
        <w:t>Каменском сельсовете</w:t>
      </w:r>
      <w:r w:rsidR="00DB6736" w:rsidRPr="008D345C">
        <w:rPr>
          <w:rFonts w:ascii="Times New Roman" w:hAnsi="Times New Roman" w:cs="Times New Roman"/>
          <w:b/>
          <w:bCs/>
        </w:rPr>
        <w:t>,</w:t>
      </w:r>
      <w:r w:rsidR="001A42BB" w:rsidRPr="008D345C">
        <w:rPr>
          <w:rFonts w:ascii="Times New Roman" w:hAnsi="Times New Roman" w:cs="Times New Roman"/>
          <w:b/>
          <w:bCs/>
        </w:rPr>
        <w:t xml:space="preserve"> Новосибирского района</w:t>
      </w:r>
      <w:r w:rsidR="00DB6736" w:rsidRPr="008D345C">
        <w:rPr>
          <w:rFonts w:ascii="Times New Roman" w:hAnsi="Times New Roman" w:cs="Times New Roman"/>
          <w:b/>
          <w:bCs/>
        </w:rPr>
        <w:t>,</w:t>
      </w:r>
      <w:r w:rsidR="001A42BB" w:rsidRPr="008D345C">
        <w:rPr>
          <w:rFonts w:ascii="Times New Roman" w:hAnsi="Times New Roman" w:cs="Times New Roman"/>
          <w:b/>
          <w:bCs/>
        </w:rPr>
        <w:t xml:space="preserve"> Новосибирской области</w:t>
      </w:r>
      <w:r w:rsidR="001A42BB" w:rsidRPr="001A42BB">
        <w:rPr>
          <w:rFonts w:ascii="Times New Roman" w:hAnsi="Times New Roman" w:cs="Times New Roman"/>
        </w:rPr>
        <w:t xml:space="preserve">, </w:t>
      </w:r>
      <w:r w:rsidR="001A42BB" w:rsidRPr="0057300C">
        <w:rPr>
          <w:rFonts w:ascii="Times New Roman" w:hAnsi="Times New Roman" w:cs="Times New Roman"/>
        </w:rPr>
        <w:t>в состав котор</w:t>
      </w:r>
      <w:r w:rsidR="00DB6736">
        <w:rPr>
          <w:rFonts w:ascii="Times New Roman" w:hAnsi="Times New Roman" w:cs="Times New Roman"/>
        </w:rPr>
        <w:t>ого</w:t>
      </w:r>
      <w:r w:rsidR="001A42BB" w:rsidRPr="0057300C">
        <w:rPr>
          <w:rFonts w:ascii="Times New Roman" w:hAnsi="Times New Roman" w:cs="Times New Roman"/>
        </w:rPr>
        <w:t xml:space="preserve"> будет входить Объект</w:t>
      </w:r>
      <w:r w:rsidR="001A42BB">
        <w:rPr>
          <w:rFonts w:ascii="Times New Roman" w:hAnsi="Times New Roman" w:cs="Times New Roman"/>
        </w:rPr>
        <w:t xml:space="preserve"> долевого строительства</w:t>
      </w:r>
      <w:r w:rsidR="001A42BB" w:rsidRPr="0057300C">
        <w:rPr>
          <w:rFonts w:ascii="Times New Roman" w:hAnsi="Times New Roman" w:cs="Times New Roman"/>
        </w:rPr>
        <w:t>, и строительство которого осуществляется на Земельном</w:t>
      </w:r>
      <w:r w:rsidR="00127773" w:rsidRPr="00127773">
        <w:rPr>
          <w:rFonts w:ascii="Times New Roman" w:hAnsi="Times New Roman" w:cs="Times New Roman"/>
        </w:rPr>
        <w:t xml:space="preserve"> </w:t>
      </w:r>
      <w:r w:rsidR="00127773">
        <w:rPr>
          <w:rFonts w:ascii="Times New Roman" w:hAnsi="Times New Roman" w:cs="Times New Roman"/>
        </w:rPr>
        <w:t>участке</w:t>
      </w:r>
      <w:r w:rsidR="001A42BB" w:rsidRPr="0057300C">
        <w:rPr>
          <w:rFonts w:ascii="Times New Roman" w:hAnsi="Times New Roman" w:cs="Times New Roman"/>
        </w:rPr>
        <w:t xml:space="preserve">, по строительному адресу: </w:t>
      </w:r>
      <w:r w:rsidR="00D815BC" w:rsidRPr="000954C7">
        <w:rPr>
          <w:rFonts w:ascii="Times New Roman" w:hAnsi="Times New Roman" w:cs="Times New Roman"/>
        </w:rPr>
        <w:t xml:space="preserve">Новосибирская область, Новосибирский район, </w:t>
      </w:r>
      <w:r w:rsidR="008E2E53">
        <w:rPr>
          <w:rFonts w:ascii="Times New Roman" w:hAnsi="Times New Roman" w:cs="Times New Roman"/>
        </w:rPr>
        <w:t>Каменский сельсовет, с. Каменка</w:t>
      </w:r>
      <w:r w:rsidR="00D815BC" w:rsidRPr="0057300C">
        <w:rPr>
          <w:rFonts w:ascii="Times New Roman" w:hAnsi="Times New Roman" w:cs="Times New Roman"/>
        </w:rPr>
        <w:t>.</w:t>
      </w:r>
    </w:p>
    <w:p w14:paraId="6B177A08" w14:textId="0A513B31" w:rsidR="001A42BB" w:rsidRPr="00A40C32" w:rsidRDefault="001A42BB" w:rsidP="001A42BB">
      <w:pPr>
        <w:pStyle w:val="ConsPlusNormal"/>
        <w:widowControl/>
        <w:suppressAutoHyphens w:val="0"/>
        <w:overflowPunct w:val="0"/>
        <w:autoSpaceDN w:val="0"/>
        <w:adjustRightInd w:val="0"/>
        <w:ind w:firstLine="567"/>
        <w:jc w:val="both"/>
        <w:rPr>
          <w:rFonts w:ascii="Times New Roman" w:hAnsi="Times New Roman" w:cs="Times New Roman"/>
        </w:rPr>
      </w:pPr>
      <w:r w:rsidRPr="00A40C32">
        <w:rPr>
          <w:rFonts w:ascii="Times New Roman" w:hAnsi="Times New Roman" w:cs="Times New Roman"/>
        </w:rPr>
        <w:t xml:space="preserve">Указанный в настоящем пункте адрес является строительным адресом. Почтовый адрес будет присвоен </w:t>
      </w:r>
      <w:r w:rsidR="004F1C8C">
        <w:rPr>
          <w:rFonts w:ascii="Times New Roman" w:hAnsi="Times New Roman" w:cs="Times New Roman"/>
        </w:rPr>
        <w:t>Жилому дому,</w:t>
      </w:r>
      <w:r w:rsidRPr="00A40C32">
        <w:rPr>
          <w:rFonts w:ascii="Times New Roman" w:hAnsi="Times New Roman" w:cs="Times New Roman"/>
        </w:rPr>
        <w:t xml:space="preserve"> после его ввода в эксплуатацию.</w:t>
      </w:r>
    </w:p>
    <w:p w14:paraId="763B1600" w14:textId="277FE0AD" w:rsidR="00B57A5F" w:rsidRPr="0057300C" w:rsidRDefault="00B57A5F" w:rsidP="00B57A5F">
      <w:pPr>
        <w:pStyle w:val="ConsPlusNormal"/>
        <w:widowControl/>
        <w:numPr>
          <w:ilvl w:val="1"/>
          <w:numId w:val="13"/>
        </w:numPr>
        <w:suppressAutoHyphens w:val="0"/>
        <w:overflowPunct w:val="0"/>
        <w:autoSpaceDN w:val="0"/>
        <w:adjustRightInd w:val="0"/>
        <w:ind w:left="0" w:firstLine="567"/>
        <w:jc w:val="both"/>
        <w:rPr>
          <w:rFonts w:ascii="Times New Roman" w:hAnsi="Times New Roman" w:cs="Times New Roman"/>
        </w:rPr>
      </w:pPr>
      <w:r w:rsidRPr="0057300C">
        <w:rPr>
          <w:rFonts w:ascii="Times New Roman" w:hAnsi="Times New Roman" w:cs="Times New Roman"/>
          <w:b/>
          <w:bCs/>
        </w:rPr>
        <w:t>Объект долевого строительства/</w:t>
      </w:r>
      <w:r w:rsidRPr="0057300C">
        <w:rPr>
          <w:rFonts w:ascii="Times New Roman" w:hAnsi="Times New Roman" w:cs="Times New Roman"/>
        </w:rPr>
        <w:t xml:space="preserve"> </w:t>
      </w:r>
      <w:r w:rsidRPr="0057300C">
        <w:rPr>
          <w:rFonts w:ascii="Times New Roman" w:hAnsi="Times New Roman" w:cs="Times New Roman"/>
          <w:b/>
          <w:bCs/>
        </w:rPr>
        <w:t>Объект</w:t>
      </w:r>
      <w:r w:rsidRPr="0057300C">
        <w:rPr>
          <w:rFonts w:ascii="Times New Roman" w:hAnsi="Times New Roman" w:cs="Times New Roman"/>
        </w:rPr>
        <w:t xml:space="preserve"> – жилое помещение (квартира), подлежащее передаче Участнику </w:t>
      </w:r>
      <w:r w:rsidR="00A4464E" w:rsidRPr="0057300C">
        <w:rPr>
          <w:rFonts w:ascii="Times New Roman" w:hAnsi="Times New Roman" w:cs="Times New Roman"/>
        </w:rPr>
        <w:t xml:space="preserve">долевого строительства, </w:t>
      </w:r>
      <w:r w:rsidRPr="0057300C">
        <w:rPr>
          <w:rFonts w:ascii="Times New Roman" w:hAnsi="Times New Roman" w:cs="Times New Roman"/>
        </w:rPr>
        <w:t xml:space="preserve">после получения разрешения на ввод в эксплуатацию </w:t>
      </w:r>
      <w:r w:rsidR="004F1C8C">
        <w:rPr>
          <w:rFonts w:ascii="Times New Roman" w:hAnsi="Times New Roman" w:cs="Times New Roman"/>
        </w:rPr>
        <w:t>Жилого дома</w:t>
      </w:r>
      <w:r w:rsidR="00D74849" w:rsidRPr="0057300C">
        <w:rPr>
          <w:rFonts w:ascii="Times New Roman" w:hAnsi="Times New Roman" w:cs="Times New Roman"/>
        </w:rPr>
        <w:t xml:space="preserve"> </w:t>
      </w:r>
      <w:r w:rsidRPr="0057300C">
        <w:rPr>
          <w:rFonts w:ascii="Times New Roman" w:hAnsi="Times New Roman" w:cs="Times New Roman"/>
        </w:rPr>
        <w:t>и входящее в</w:t>
      </w:r>
      <w:r w:rsidR="00D74849">
        <w:rPr>
          <w:rFonts w:ascii="Times New Roman" w:hAnsi="Times New Roman" w:cs="Times New Roman"/>
        </w:rPr>
        <w:t xml:space="preserve"> </w:t>
      </w:r>
      <w:r w:rsidRPr="0057300C">
        <w:rPr>
          <w:rFonts w:ascii="Times New Roman" w:hAnsi="Times New Roman" w:cs="Times New Roman"/>
        </w:rPr>
        <w:t>состав</w:t>
      </w:r>
      <w:r w:rsidR="00327926">
        <w:rPr>
          <w:rFonts w:ascii="Times New Roman" w:hAnsi="Times New Roman" w:cs="Times New Roman"/>
        </w:rPr>
        <w:t xml:space="preserve"> указанного Жилого дома</w:t>
      </w:r>
      <w:r w:rsidRPr="0057300C">
        <w:rPr>
          <w:rFonts w:ascii="Times New Roman" w:hAnsi="Times New Roman" w:cs="Times New Roman"/>
        </w:rPr>
        <w:t>, стро</w:t>
      </w:r>
      <w:r w:rsidR="00A4464E" w:rsidRPr="0057300C">
        <w:rPr>
          <w:rFonts w:ascii="Times New Roman" w:hAnsi="Times New Roman" w:cs="Times New Roman"/>
        </w:rPr>
        <w:t>ящегося</w:t>
      </w:r>
      <w:r w:rsidRPr="0057300C">
        <w:rPr>
          <w:rFonts w:ascii="Times New Roman" w:hAnsi="Times New Roman" w:cs="Times New Roman"/>
        </w:rPr>
        <w:t xml:space="preserve"> (создаваем</w:t>
      </w:r>
      <w:r w:rsidR="00A4464E" w:rsidRPr="0057300C">
        <w:rPr>
          <w:rFonts w:ascii="Times New Roman" w:hAnsi="Times New Roman" w:cs="Times New Roman"/>
        </w:rPr>
        <w:t>ого</w:t>
      </w:r>
      <w:r w:rsidRPr="0057300C">
        <w:rPr>
          <w:rFonts w:ascii="Times New Roman" w:hAnsi="Times New Roman" w:cs="Times New Roman"/>
        </w:rPr>
        <w:t>)</w:t>
      </w:r>
      <w:r w:rsidRPr="0057300C">
        <w:t xml:space="preserve"> </w:t>
      </w:r>
      <w:r w:rsidRPr="0057300C">
        <w:rPr>
          <w:rFonts w:ascii="Times New Roman" w:hAnsi="Times New Roman" w:cs="Times New Roman"/>
        </w:rPr>
        <w:t>с привлечением денежных средств Участника.</w:t>
      </w:r>
    </w:p>
    <w:p w14:paraId="39F72812" w14:textId="0222CE78" w:rsidR="00B57A5F" w:rsidRPr="0057300C" w:rsidRDefault="00B57A5F" w:rsidP="00B57A5F">
      <w:pPr>
        <w:pStyle w:val="ConsPlusNormal"/>
        <w:widowControl/>
        <w:numPr>
          <w:ilvl w:val="1"/>
          <w:numId w:val="13"/>
        </w:numPr>
        <w:suppressAutoHyphens w:val="0"/>
        <w:overflowPunct w:val="0"/>
        <w:autoSpaceDN w:val="0"/>
        <w:adjustRightInd w:val="0"/>
        <w:ind w:left="0" w:firstLine="567"/>
        <w:jc w:val="both"/>
        <w:rPr>
          <w:rFonts w:ascii="Times New Roman" w:hAnsi="Times New Roman" w:cs="Times New Roman"/>
        </w:rPr>
      </w:pPr>
      <w:r w:rsidRPr="0057300C">
        <w:rPr>
          <w:rFonts w:ascii="Times New Roman" w:hAnsi="Times New Roman" w:cs="Times New Roman"/>
          <w:b/>
          <w:bCs/>
        </w:rPr>
        <w:t>Застройщик</w:t>
      </w:r>
      <w:r w:rsidRPr="0057300C">
        <w:rPr>
          <w:rFonts w:ascii="Times New Roman" w:hAnsi="Times New Roman" w:cs="Times New Roman"/>
        </w:rPr>
        <w:t xml:space="preserve"> – юридическое лицо, имеющее на праве </w:t>
      </w:r>
      <w:r w:rsidR="00F4291A" w:rsidRPr="0057300C">
        <w:rPr>
          <w:rFonts w:ascii="Times New Roman" w:hAnsi="Times New Roman" w:cs="Times New Roman"/>
        </w:rPr>
        <w:t>аренды</w:t>
      </w:r>
      <w:r w:rsidRPr="0057300C">
        <w:t xml:space="preserve"> </w:t>
      </w:r>
      <w:r w:rsidRPr="0057300C">
        <w:rPr>
          <w:rFonts w:ascii="Times New Roman" w:hAnsi="Times New Roman" w:cs="Times New Roman"/>
        </w:rPr>
        <w:t>Земельный участок и привлекающее денежные средства Участника долевого строительства и других Участников долевого строительства для строительства на этом Земельном участке Жилого дома и иных объектов недвижимости на основании полученного Разрешения на строительство.</w:t>
      </w:r>
    </w:p>
    <w:p w14:paraId="59C9082A" w14:textId="492C2C12" w:rsidR="00B57A5F" w:rsidRPr="0057300C" w:rsidRDefault="00B57A5F" w:rsidP="00B57A5F">
      <w:pPr>
        <w:pStyle w:val="ConsPlusNormal"/>
        <w:widowControl/>
        <w:numPr>
          <w:ilvl w:val="1"/>
          <w:numId w:val="13"/>
        </w:numPr>
        <w:suppressAutoHyphens w:val="0"/>
        <w:overflowPunct w:val="0"/>
        <w:autoSpaceDN w:val="0"/>
        <w:adjustRightInd w:val="0"/>
        <w:ind w:left="0" w:firstLine="567"/>
        <w:jc w:val="both"/>
        <w:rPr>
          <w:rFonts w:ascii="Times New Roman" w:hAnsi="Times New Roman" w:cs="Times New Roman"/>
        </w:rPr>
      </w:pPr>
      <w:r w:rsidRPr="0057300C">
        <w:rPr>
          <w:rFonts w:ascii="Times New Roman" w:hAnsi="Times New Roman" w:cs="Times New Roman"/>
          <w:b/>
          <w:bCs/>
        </w:rPr>
        <w:t>Разрешение на строительство</w:t>
      </w:r>
      <w:r w:rsidRPr="0057300C">
        <w:rPr>
          <w:rFonts w:ascii="Times New Roman" w:hAnsi="Times New Roman" w:cs="Times New Roman"/>
        </w:rPr>
        <w:t xml:space="preserve"> – документ, подтверждающий соответствие проектной документации требованиям градостроительного плана Земельного участка и дающий Застройщику право осуществлять строительство. </w:t>
      </w:r>
    </w:p>
    <w:p w14:paraId="104B13FE" w14:textId="77777777" w:rsidR="00B57A5F" w:rsidRPr="0057300C" w:rsidRDefault="00B57A5F" w:rsidP="00B57A5F">
      <w:pPr>
        <w:pStyle w:val="ConsPlusNormal"/>
        <w:widowControl/>
        <w:numPr>
          <w:ilvl w:val="1"/>
          <w:numId w:val="13"/>
        </w:numPr>
        <w:suppressAutoHyphens w:val="0"/>
        <w:overflowPunct w:val="0"/>
        <w:autoSpaceDN w:val="0"/>
        <w:adjustRightInd w:val="0"/>
        <w:ind w:left="0" w:firstLine="567"/>
        <w:jc w:val="both"/>
        <w:rPr>
          <w:rFonts w:ascii="Times New Roman" w:hAnsi="Times New Roman" w:cs="Times New Roman"/>
        </w:rPr>
      </w:pPr>
      <w:r w:rsidRPr="0057300C">
        <w:rPr>
          <w:rFonts w:ascii="Times New Roman" w:hAnsi="Times New Roman" w:cs="Times New Roman"/>
          <w:b/>
          <w:bCs/>
        </w:rPr>
        <w:t>Разрешение на ввод Жилого дома в эксплуатацию</w:t>
      </w:r>
      <w:r w:rsidRPr="0057300C">
        <w:rPr>
          <w:rFonts w:ascii="Times New Roman" w:hAnsi="Times New Roman" w:cs="Times New Roman"/>
        </w:rPr>
        <w:t xml:space="preserve"> – документ, который удостоверяет выполнение строительства Жилого дома в полном объеме в соответствии с Разрешением на строительство, соответствие построенного Жилого дома градостроительному плану Земельного участка и проектной документации.</w:t>
      </w:r>
    </w:p>
    <w:p w14:paraId="55337C9E" w14:textId="77777777" w:rsidR="00B57A5F" w:rsidRPr="0057300C" w:rsidRDefault="00B57A5F" w:rsidP="00B57A5F">
      <w:pPr>
        <w:pStyle w:val="ConsPlusNormal"/>
        <w:widowControl/>
        <w:ind w:firstLine="567"/>
        <w:jc w:val="both"/>
        <w:rPr>
          <w:rFonts w:ascii="Times New Roman" w:hAnsi="Times New Roman" w:cs="Times New Roman"/>
        </w:rPr>
      </w:pPr>
    </w:p>
    <w:p w14:paraId="33408DC5" w14:textId="77777777" w:rsidR="00B57A5F" w:rsidRPr="0057300C" w:rsidRDefault="00B57A5F" w:rsidP="00B57A5F">
      <w:pPr>
        <w:pStyle w:val="ConsPlusNormal"/>
        <w:widowControl/>
        <w:numPr>
          <w:ilvl w:val="0"/>
          <w:numId w:val="12"/>
        </w:numPr>
        <w:suppressAutoHyphens w:val="0"/>
        <w:overflowPunct w:val="0"/>
        <w:autoSpaceDN w:val="0"/>
        <w:adjustRightInd w:val="0"/>
        <w:ind w:left="0" w:firstLine="0"/>
        <w:jc w:val="center"/>
        <w:rPr>
          <w:rFonts w:ascii="Times New Roman" w:hAnsi="Times New Roman" w:cs="Times New Roman"/>
          <w:b/>
          <w:bCs/>
          <w:spacing w:val="20"/>
        </w:rPr>
      </w:pPr>
      <w:r w:rsidRPr="0057300C">
        <w:rPr>
          <w:rFonts w:ascii="Times New Roman" w:hAnsi="Times New Roman" w:cs="Times New Roman"/>
          <w:b/>
          <w:bCs/>
          <w:spacing w:val="20"/>
        </w:rPr>
        <w:t xml:space="preserve">ОСНОВАНИЯ ЗАКЛЮЧЕНИЯ ДОГОВОРА И ПРИВЛЕЧЕНИЯ </w:t>
      </w:r>
    </w:p>
    <w:p w14:paraId="4E8B8646" w14:textId="77777777" w:rsidR="00B57A5F" w:rsidRPr="0057300C" w:rsidRDefault="00B57A5F" w:rsidP="00B57A5F">
      <w:pPr>
        <w:pStyle w:val="ConsPlusNormal"/>
        <w:widowControl/>
        <w:ind w:firstLine="0"/>
        <w:jc w:val="center"/>
        <w:rPr>
          <w:rFonts w:ascii="Times New Roman" w:hAnsi="Times New Roman" w:cs="Times New Roman"/>
          <w:b/>
          <w:bCs/>
          <w:spacing w:val="20"/>
        </w:rPr>
      </w:pPr>
      <w:r w:rsidRPr="0057300C">
        <w:rPr>
          <w:rFonts w:ascii="Times New Roman" w:hAnsi="Times New Roman" w:cs="Times New Roman"/>
          <w:b/>
          <w:bCs/>
          <w:spacing w:val="20"/>
        </w:rPr>
        <w:t>ДЕНЕЖНЫХ СРЕДСТВ УЧАСТНИКА</w:t>
      </w:r>
    </w:p>
    <w:p w14:paraId="59AAFEC0" w14:textId="77777777" w:rsidR="00B57A5F" w:rsidRPr="0057300C" w:rsidRDefault="00B57A5F" w:rsidP="00B57A5F">
      <w:pPr>
        <w:pStyle w:val="ConsPlusNormal"/>
        <w:widowControl/>
        <w:numPr>
          <w:ilvl w:val="1"/>
          <w:numId w:val="10"/>
        </w:numPr>
        <w:tabs>
          <w:tab w:val="left" w:pos="567"/>
          <w:tab w:val="num" w:pos="1134"/>
        </w:tabs>
        <w:suppressAutoHyphens w:val="0"/>
        <w:overflowPunct w:val="0"/>
        <w:autoSpaceDN w:val="0"/>
        <w:adjustRightInd w:val="0"/>
        <w:ind w:left="0" w:firstLine="567"/>
        <w:jc w:val="both"/>
        <w:rPr>
          <w:rFonts w:ascii="Times New Roman" w:hAnsi="Times New Roman" w:cs="Times New Roman"/>
        </w:rPr>
      </w:pPr>
      <w:r w:rsidRPr="0057300C">
        <w:rPr>
          <w:rFonts w:ascii="Times New Roman" w:hAnsi="Times New Roman" w:cs="Times New Roman"/>
        </w:rPr>
        <w:t>Настоящий Договор заключен в соответствии с Гражданским кодексом Российской Федерации, Федеральным законом Российской Федерации от 30 декабря 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по тексту – «Закон о Долевом Участии»).</w:t>
      </w:r>
    </w:p>
    <w:p w14:paraId="0FFBE4FE" w14:textId="77777777" w:rsidR="00B57A5F" w:rsidRPr="0057300C" w:rsidRDefault="00B57A5F" w:rsidP="00B57A5F">
      <w:pPr>
        <w:pStyle w:val="ConsPlusNormal"/>
        <w:widowControl/>
        <w:numPr>
          <w:ilvl w:val="1"/>
          <w:numId w:val="10"/>
        </w:numPr>
        <w:tabs>
          <w:tab w:val="num" w:pos="1134"/>
        </w:tabs>
        <w:suppressAutoHyphens w:val="0"/>
        <w:overflowPunct w:val="0"/>
        <w:autoSpaceDN w:val="0"/>
        <w:adjustRightInd w:val="0"/>
        <w:ind w:left="0" w:firstLine="567"/>
        <w:jc w:val="both"/>
        <w:rPr>
          <w:rFonts w:ascii="Times New Roman" w:hAnsi="Times New Roman" w:cs="Times New Roman"/>
        </w:rPr>
      </w:pPr>
      <w:r w:rsidRPr="0057300C">
        <w:rPr>
          <w:rFonts w:ascii="Times New Roman" w:hAnsi="Times New Roman" w:cs="Times New Roman"/>
        </w:rPr>
        <w:t>Настоящий Договор подлежит государственной регистрации в органе, осуществляющем государственный кадастровый учет и государственную регистрацию прав (далее по тексту – «Орган регистрации прав»).</w:t>
      </w:r>
    </w:p>
    <w:p w14:paraId="4D8CA490" w14:textId="77777777" w:rsidR="00B57A5F" w:rsidRPr="0057300C" w:rsidRDefault="00B57A5F" w:rsidP="00B57A5F">
      <w:pPr>
        <w:pStyle w:val="ConsPlusNormal"/>
        <w:widowControl/>
        <w:numPr>
          <w:ilvl w:val="1"/>
          <w:numId w:val="10"/>
        </w:numPr>
        <w:tabs>
          <w:tab w:val="left" w:pos="567"/>
          <w:tab w:val="num" w:pos="1134"/>
        </w:tabs>
        <w:suppressAutoHyphens w:val="0"/>
        <w:overflowPunct w:val="0"/>
        <w:autoSpaceDN w:val="0"/>
        <w:adjustRightInd w:val="0"/>
        <w:ind w:left="0" w:firstLine="567"/>
        <w:jc w:val="both"/>
        <w:rPr>
          <w:rFonts w:ascii="Times New Roman" w:hAnsi="Times New Roman" w:cs="Times New Roman"/>
        </w:rPr>
      </w:pPr>
      <w:r w:rsidRPr="0057300C">
        <w:rPr>
          <w:rFonts w:ascii="Times New Roman" w:hAnsi="Times New Roman" w:cs="Times New Roman"/>
        </w:rPr>
        <w:t>В соответствии со ст. 3 Закона о Долевом Участии Застройщик вправе привлекать денежные средства Участника на основании:</w:t>
      </w:r>
    </w:p>
    <w:p w14:paraId="2791FC4F" w14:textId="77777777" w:rsidR="00B57A5F" w:rsidRPr="0057300C" w:rsidRDefault="00B57A5F" w:rsidP="00B57A5F">
      <w:pPr>
        <w:pStyle w:val="ConsPlusNormal"/>
        <w:widowControl/>
        <w:numPr>
          <w:ilvl w:val="2"/>
          <w:numId w:val="10"/>
        </w:numPr>
        <w:tabs>
          <w:tab w:val="left" w:pos="567"/>
          <w:tab w:val="num" w:pos="1134"/>
        </w:tabs>
        <w:suppressAutoHyphens w:val="0"/>
        <w:overflowPunct w:val="0"/>
        <w:autoSpaceDN w:val="0"/>
        <w:adjustRightInd w:val="0"/>
        <w:ind w:left="0" w:firstLine="567"/>
        <w:jc w:val="both"/>
        <w:rPr>
          <w:rFonts w:ascii="Times New Roman" w:hAnsi="Times New Roman" w:cs="Times New Roman"/>
        </w:rPr>
      </w:pPr>
      <w:r w:rsidRPr="0057300C">
        <w:rPr>
          <w:rFonts w:ascii="Times New Roman" w:hAnsi="Times New Roman" w:cs="Times New Roman"/>
        </w:rPr>
        <w:t>Настоящего Договора, так как Застройщик удовлетворяет требованиям, указанным в части 2 указанной статьи.</w:t>
      </w:r>
    </w:p>
    <w:p w14:paraId="2401495C" w14:textId="4545CD9C" w:rsidR="001500E3" w:rsidRPr="008B3C92" w:rsidRDefault="00B57A5F" w:rsidP="00612DB2">
      <w:pPr>
        <w:pStyle w:val="ConsPlusNormal"/>
        <w:widowControl/>
        <w:numPr>
          <w:ilvl w:val="2"/>
          <w:numId w:val="10"/>
        </w:numPr>
        <w:tabs>
          <w:tab w:val="clear" w:pos="1430"/>
          <w:tab w:val="num" w:pos="1134"/>
        </w:tabs>
        <w:suppressAutoHyphens w:val="0"/>
        <w:overflowPunct w:val="0"/>
        <w:autoSpaceDN w:val="0"/>
        <w:adjustRightInd w:val="0"/>
        <w:ind w:left="0" w:firstLine="567"/>
        <w:jc w:val="both"/>
        <w:rPr>
          <w:rFonts w:ascii="Times New Roman" w:hAnsi="Times New Roman" w:cs="Times New Roman"/>
        </w:rPr>
      </w:pPr>
      <w:r w:rsidRPr="008B3C92">
        <w:rPr>
          <w:rFonts w:ascii="Times New Roman" w:hAnsi="Times New Roman" w:cs="Times New Roman"/>
        </w:rPr>
        <w:t xml:space="preserve">Разрешения на строительство </w:t>
      </w:r>
      <w:r w:rsidR="001500E3" w:rsidRPr="008B3C92">
        <w:rPr>
          <w:rFonts w:ascii="Times New Roman" w:hAnsi="Times New Roman" w:cs="Times New Roman"/>
        </w:rPr>
        <w:t xml:space="preserve">№ </w:t>
      </w:r>
      <w:r w:rsidR="008E2E53">
        <w:rPr>
          <w:rFonts w:ascii="Times New Roman" w:hAnsi="Times New Roman" w:cs="Times New Roman"/>
        </w:rPr>
        <w:t>54-19-117-2023</w:t>
      </w:r>
      <w:r w:rsidR="00473179" w:rsidRPr="008B3C92">
        <w:rPr>
          <w:rFonts w:ascii="Times New Roman" w:hAnsi="Times New Roman" w:cs="Times New Roman"/>
        </w:rPr>
        <w:t xml:space="preserve"> </w:t>
      </w:r>
      <w:r w:rsidR="001500E3" w:rsidRPr="008B3C92">
        <w:rPr>
          <w:rFonts w:ascii="Times New Roman" w:hAnsi="Times New Roman" w:cs="Times New Roman"/>
        </w:rPr>
        <w:t xml:space="preserve">от </w:t>
      </w:r>
      <w:r w:rsidR="008E2E53">
        <w:rPr>
          <w:rFonts w:ascii="Times New Roman" w:hAnsi="Times New Roman" w:cs="Times New Roman"/>
        </w:rPr>
        <w:t>2</w:t>
      </w:r>
      <w:r w:rsidR="00A52FC0" w:rsidRPr="008B3C92">
        <w:rPr>
          <w:rFonts w:ascii="Times New Roman" w:hAnsi="Times New Roman" w:cs="Times New Roman"/>
        </w:rPr>
        <w:t>5.12.202</w:t>
      </w:r>
      <w:r w:rsidR="008E2E53">
        <w:rPr>
          <w:rFonts w:ascii="Times New Roman" w:hAnsi="Times New Roman" w:cs="Times New Roman"/>
        </w:rPr>
        <w:t>3</w:t>
      </w:r>
      <w:r w:rsidR="001500E3" w:rsidRPr="008B3C92">
        <w:rPr>
          <w:rFonts w:ascii="Times New Roman" w:hAnsi="Times New Roman" w:cs="Times New Roman"/>
        </w:rPr>
        <w:t xml:space="preserve"> г.</w:t>
      </w:r>
      <w:r w:rsidR="008E2E53">
        <w:rPr>
          <w:rFonts w:ascii="Times New Roman" w:hAnsi="Times New Roman" w:cs="Times New Roman"/>
        </w:rPr>
        <w:t>,</w:t>
      </w:r>
      <w:r w:rsidR="001500E3" w:rsidRPr="008B3C92">
        <w:rPr>
          <w:rFonts w:ascii="Times New Roman" w:hAnsi="Times New Roman" w:cs="Times New Roman"/>
        </w:rPr>
        <w:t xml:space="preserve"> выдан</w:t>
      </w:r>
      <w:r w:rsidR="008E2E53">
        <w:rPr>
          <w:rFonts w:ascii="Times New Roman" w:hAnsi="Times New Roman" w:cs="Times New Roman"/>
        </w:rPr>
        <w:t>ного</w:t>
      </w:r>
      <w:r w:rsidR="001500E3" w:rsidRPr="008B3C92">
        <w:rPr>
          <w:rFonts w:ascii="Times New Roman" w:hAnsi="Times New Roman" w:cs="Times New Roman"/>
        </w:rPr>
        <w:t xml:space="preserve"> Администрацией </w:t>
      </w:r>
      <w:r w:rsidR="008E2E53">
        <w:rPr>
          <w:rFonts w:ascii="Times New Roman" w:hAnsi="Times New Roman" w:cs="Times New Roman"/>
        </w:rPr>
        <w:t>Новосибирского района Новосибирской области.</w:t>
      </w:r>
    </w:p>
    <w:p w14:paraId="40144F82" w14:textId="7DCA6E2C" w:rsidR="00E205E4" w:rsidRPr="00E205E4" w:rsidRDefault="00E205E4" w:rsidP="00612DB2">
      <w:pPr>
        <w:pStyle w:val="ConsPlusNormal"/>
        <w:widowControl/>
        <w:numPr>
          <w:ilvl w:val="2"/>
          <w:numId w:val="10"/>
        </w:numPr>
        <w:tabs>
          <w:tab w:val="clear" w:pos="1430"/>
          <w:tab w:val="num" w:pos="1134"/>
        </w:tabs>
        <w:suppressAutoHyphens w:val="0"/>
        <w:overflowPunct w:val="0"/>
        <w:autoSpaceDN w:val="0"/>
        <w:adjustRightInd w:val="0"/>
        <w:ind w:left="0" w:firstLine="567"/>
        <w:jc w:val="both"/>
        <w:rPr>
          <w:rFonts w:ascii="Times New Roman" w:hAnsi="Times New Roman" w:cs="Times New Roman"/>
        </w:rPr>
      </w:pPr>
      <w:r w:rsidRPr="00243992">
        <w:rPr>
          <w:rFonts w:ascii="Times New Roman" w:hAnsi="Times New Roman" w:cs="Times New Roman"/>
        </w:rPr>
        <w:t>Право собственности на земельный участок (кадастровый номер 54:19:120701:18041)</w:t>
      </w:r>
      <w:r w:rsidR="00243992" w:rsidRPr="00243992">
        <w:rPr>
          <w:rFonts w:ascii="Times New Roman" w:hAnsi="Times New Roman" w:cs="Times New Roman"/>
        </w:rPr>
        <w:t xml:space="preserve"> на основании договора купли-продажи от 25.04.2023 г.,</w:t>
      </w:r>
      <w:r w:rsidRPr="00243992">
        <w:rPr>
          <w:rFonts w:ascii="Times New Roman" w:hAnsi="Times New Roman" w:cs="Times New Roman"/>
        </w:rPr>
        <w:t xml:space="preserve"> дата государственной регистрации: 03.10.2023 г., номер государственной регистрации: 54:19:120701:18041-54/163/2023-1;</w:t>
      </w:r>
      <w:r>
        <w:rPr>
          <w:rFonts w:ascii="Times New Roman" w:hAnsi="Times New Roman" w:cs="Times New Roman"/>
        </w:rPr>
        <w:t xml:space="preserve"> право собственности на земельный участок (кадастровый номер 54:19:120701:18042)</w:t>
      </w:r>
      <w:r w:rsidR="00243992">
        <w:rPr>
          <w:rFonts w:ascii="Times New Roman" w:hAnsi="Times New Roman" w:cs="Times New Roman"/>
        </w:rPr>
        <w:t xml:space="preserve"> на основании договора купли-продажи от 25.04.2023 г.</w:t>
      </w:r>
      <w:r>
        <w:rPr>
          <w:rFonts w:ascii="Times New Roman" w:hAnsi="Times New Roman" w:cs="Times New Roman"/>
        </w:rPr>
        <w:t>, дата государственной регистрации:03.10.2023 г., номер государственной регистрации: 54:19:120701:18042-54/163/2023-1.</w:t>
      </w:r>
    </w:p>
    <w:p w14:paraId="469A4E8C" w14:textId="114E3FBD" w:rsidR="00B57A5F" w:rsidRPr="00BD053B" w:rsidRDefault="00637545" w:rsidP="00612DB2">
      <w:pPr>
        <w:pStyle w:val="ConsPlusNormal"/>
        <w:widowControl/>
        <w:numPr>
          <w:ilvl w:val="2"/>
          <w:numId w:val="10"/>
        </w:numPr>
        <w:tabs>
          <w:tab w:val="clear" w:pos="1430"/>
          <w:tab w:val="left" w:pos="567"/>
          <w:tab w:val="num" w:pos="709"/>
          <w:tab w:val="left" w:pos="851"/>
          <w:tab w:val="left" w:pos="1134"/>
        </w:tabs>
        <w:suppressAutoHyphens w:val="0"/>
        <w:overflowPunct w:val="0"/>
        <w:autoSpaceDN w:val="0"/>
        <w:adjustRightInd w:val="0"/>
        <w:ind w:left="0" w:firstLine="567"/>
        <w:jc w:val="both"/>
        <w:rPr>
          <w:rFonts w:ascii="Times New Roman" w:hAnsi="Times New Roman" w:cs="Times New Roman"/>
          <w:color w:val="000000" w:themeColor="text1"/>
          <w:u w:val="single"/>
        </w:rPr>
      </w:pPr>
      <w:r w:rsidRPr="0057300C">
        <w:rPr>
          <w:rFonts w:ascii="Times New Roman" w:hAnsi="Times New Roman" w:cs="Times New Roman"/>
          <w:color w:val="000000" w:themeColor="text1"/>
        </w:rPr>
        <w:t>Опубликован</w:t>
      </w:r>
      <w:r>
        <w:rPr>
          <w:rFonts w:ascii="Times New Roman" w:hAnsi="Times New Roman" w:cs="Times New Roman"/>
          <w:color w:val="000000" w:themeColor="text1"/>
        </w:rPr>
        <w:t>ной</w:t>
      </w:r>
      <w:r w:rsidR="00B57A5F" w:rsidRPr="0057300C">
        <w:rPr>
          <w:rFonts w:ascii="Times New Roman" w:hAnsi="Times New Roman" w:cs="Times New Roman"/>
          <w:color w:val="000000" w:themeColor="text1"/>
        </w:rPr>
        <w:t>, размеще</w:t>
      </w:r>
      <w:r>
        <w:rPr>
          <w:rFonts w:ascii="Times New Roman" w:hAnsi="Times New Roman" w:cs="Times New Roman"/>
          <w:color w:val="000000" w:themeColor="text1"/>
        </w:rPr>
        <w:t>нной</w:t>
      </w:r>
      <w:r w:rsidR="00B57A5F" w:rsidRPr="0057300C">
        <w:rPr>
          <w:rFonts w:ascii="Times New Roman" w:hAnsi="Times New Roman" w:cs="Times New Roman"/>
          <w:color w:val="000000" w:themeColor="text1"/>
        </w:rPr>
        <w:t xml:space="preserve"> в единой информационной системе жилищного строительства (ЕИСЖС) </w:t>
      </w:r>
      <w:r w:rsidR="00473179">
        <w:rPr>
          <w:rFonts w:ascii="Times New Roman" w:hAnsi="Times New Roman" w:cs="Times New Roman"/>
          <w:color w:val="000000" w:themeColor="text1"/>
        </w:rPr>
        <w:t>П</w:t>
      </w:r>
      <w:r w:rsidR="00B57A5F" w:rsidRPr="0057300C">
        <w:rPr>
          <w:rFonts w:ascii="Times New Roman" w:hAnsi="Times New Roman" w:cs="Times New Roman"/>
          <w:color w:val="000000" w:themeColor="text1"/>
        </w:rPr>
        <w:t>роектной декларации</w:t>
      </w:r>
      <w:r w:rsidR="00473179">
        <w:rPr>
          <w:rFonts w:ascii="Times New Roman" w:hAnsi="Times New Roman" w:cs="Times New Roman"/>
          <w:color w:val="000000" w:themeColor="text1"/>
        </w:rPr>
        <w:t>.</w:t>
      </w:r>
    </w:p>
    <w:p w14:paraId="28C422E8" w14:textId="3DDD0CFF" w:rsidR="00B57A5F" w:rsidRPr="0057300C" w:rsidRDefault="00B57A5F" w:rsidP="00B57A5F">
      <w:pPr>
        <w:pStyle w:val="ConsPlusNormal"/>
        <w:widowControl/>
        <w:numPr>
          <w:ilvl w:val="1"/>
          <w:numId w:val="10"/>
        </w:numPr>
        <w:tabs>
          <w:tab w:val="left" w:pos="567"/>
          <w:tab w:val="num" w:pos="710"/>
          <w:tab w:val="num" w:pos="1134"/>
        </w:tabs>
        <w:suppressAutoHyphens w:val="0"/>
        <w:overflowPunct w:val="0"/>
        <w:autoSpaceDN w:val="0"/>
        <w:adjustRightInd w:val="0"/>
        <w:ind w:left="0" w:firstLine="567"/>
        <w:jc w:val="both"/>
        <w:rPr>
          <w:rFonts w:ascii="Times New Roman" w:hAnsi="Times New Roman" w:cs="Times New Roman"/>
        </w:rPr>
      </w:pPr>
      <w:r w:rsidRPr="0057300C">
        <w:rPr>
          <w:rFonts w:ascii="Times New Roman" w:hAnsi="Times New Roman" w:cs="Times New Roman"/>
          <w:color w:val="000000" w:themeColor="text1"/>
        </w:rPr>
        <w:t xml:space="preserve">Стороны подтверждают, что Участник долевого строительства ознакомился с положениями настоящего Договора, а также с содержанием документов, указанных в </w:t>
      </w:r>
      <w:r w:rsidR="00A07C40" w:rsidRPr="0057300C">
        <w:rPr>
          <w:rFonts w:ascii="Times New Roman" w:hAnsi="Times New Roman" w:cs="Times New Roman"/>
          <w:color w:val="000000" w:themeColor="text1"/>
        </w:rPr>
        <w:t>разделе</w:t>
      </w:r>
      <w:r w:rsidRPr="0057300C">
        <w:rPr>
          <w:rFonts w:ascii="Times New Roman" w:hAnsi="Times New Roman" w:cs="Times New Roman"/>
          <w:color w:val="000000" w:themeColor="text1"/>
        </w:rPr>
        <w:t xml:space="preserve"> 2 настоящего Договора</w:t>
      </w:r>
      <w:bookmarkStart w:id="0" w:name="_Hlk523408516"/>
      <w:r w:rsidRPr="0057300C">
        <w:rPr>
          <w:rFonts w:ascii="Times New Roman" w:hAnsi="Times New Roman" w:cs="Times New Roman"/>
        </w:rPr>
        <w:t>.</w:t>
      </w:r>
      <w:bookmarkEnd w:id="0"/>
    </w:p>
    <w:p w14:paraId="077BF427" w14:textId="11E12015" w:rsidR="00B57A5F" w:rsidRPr="00BC5B1E" w:rsidRDefault="00B57A5F" w:rsidP="00B57A5F">
      <w:pPr>
        <w:pStyle w:val="ConsPlusNormal"/>
        <w:widowControl/>
        <w:numPr>
          <w:ilvl w:val="1"/>
          <w:numId w:val="10"/>
        </w:numPr>
        <w:tabs>
          <w:tab w:val="left" w:pos="567"/>
          <w:tab w:val="num" w:pos="1134"/>
        </w:tabs>
        <w:suppressAutoHyphens w:val="0"/>
        <w:overflowPunct w:val="0"/>
        <w:autoSpaceDN w:val="0"/>
        <w:adjustRightInd w:val="0"/>
        <w:ind w:left="0" w:firstLine="567"/>
        <w:jc w:val="both"/>
        <w:rPr>
          <w:rFonts w:ascii="Times New Roman" w:hAnsi="Times New Roman" w:cs="Times New Roman"/>
          <w:color w:val="000000" w:themeColor="text1"/>
        </w:rPr>
      </w:pPr>
      <w:r w:rsidRPr="0057300C">
        <w:rPr>
          <w:rFonts w:ascii="Times New Roman" w:hAnsi="Times New Roman" w:cs="Times New Roman"/>
          <w:color w:val="000000" w:themeColor="text1"/>
        </w:rPr>
        <w:lastRenderedPageBreak/>
        <w:t xml:space="preserve">В силу того, что расчеты по настоящему Договору осуществляются с использованием счетов эскроу, залог в силу закона на </w:t>
      </w:r>
      <w:r w:rsidRPr="00BC5B1E">
        <w:rPr>
          <w:rFonts w:ascii="Times New Roman" w:hAnsi="Times New Roman" w:cs="Times New Roman"/>
          <w:color w:val="000000" w:themeColor="text1"/>
        </w:rPr>
        <w:t xml:space="preserve">предоставленный для строительства Земельный участок и строящийся на этом участке Жилой дом на основании ч. 4 ст. 15.4 Закона о Долевом Участии в пользу Участника </w:t>
      </w:r>
      <w:r w:rsidR="00A07C40" w:rsidRPr="00BC5B1E">
        <w:rPr>
          <w:rFonts w:ascii="Times New Roman" w:hAnsi="Times New Roman" w:cs="Times New Roman"/>
          <w:color w:val="000000" w:themeColor="text1"/>
        </w:rPr>
        <w:t xml:space="preserve">долевого строительства </w:t>
      </w:r>
      <w:r w:rsidRPr="00BC5B1E">
        <w:rPr>
          <w:rFonts w:ascii="Times New Roman" w:hAnsi="Times New Roman" w:cs="Times New Roman"/>
          <w:color w:val="000000" w:themeColor="text1"/>
        </w:rPr>
        <w:t>не устанавливается.</w:t>
      </w:r>
    </w:p>
    <w:p w14:paraId="395235CA" w14:textId="3327D9C7" w:rsidR="00B57A5F" w:rsidRPr="00BC5B1E" w:rsidRDefault="00A41BC7" w:rsidP="00B57A5F">
      <w:pPr>
        <w:pStyle w:val="ConsPlusNormal"/>
        <w:widowControl/>
        <w:numPr>
          <w:ilvl w:val="1"/>
          <w:numId w:val="10"/>
        </w:numPr>
        <w:tabs>
          <w:tab w:val="left" w:pos="567"/>
          <w:tab w:val="num" w:pos="1134"/>
        </w:tabs>
        <w:suppressAutoHyphens w:val="0"/>
        <w:overflowPunct w:val="0"/>
        <w:autoSpaceDN w:val="0"/>
        <w:adjustRightInd w:val="0"/>
        <w:ind w:left="0" w:firstLine="567"/>
        <w:jc w:val="both"/>
        <w:rPr>
          <w:rFonts w:ascii="Times New Roman" w:hAnsi="Times New Roman" w:cs="Times New Roman"/>
        </w:rPr>
      </w:pPr>
      <w:r w:rsidRPr="00BC5B1E">
        <w:rPr>
          <w:rFonts w:ascii="Times New Roman" w:hAnsi="Times New Roman" w:cs="Times New Roman"/>
        </w:rPr>
        <w:t>Участник долевого строительства уведомлен и согласен с тем, что</w:t>
      </w:r>
      <w:del w:id="1" w:author="Кондрашин Александр Вячеславович" w:date="2023-01-26T11:39:00Z">
        <w:r w:rsidRPr="00BC5B1E" w:rsidDel="000223AA">
          <w:rPr>
            <w:rFonts w:ascii="Times New Roman" w:hAnsi="Times New Roman" w:cs="Times New Roman"/>
          </w:rPr>
          <w:delText xml:space="preserve"> </w:delText>
        </w:r>
      </w:del>
      <w:r w:rsidR="000223AA">
        <w:rPr>
          <w:rFonts w:ascii="Times New Roman" w:hAnsi="Times New Roman" w:cs="Times New Roman"/>
        </w:rPr>
        <w:t xml:space="preserve"> площади строящегося Жилого дома</w:t>
      </w:r>
      <w:r w:rsidR="00B57A5F" w:rsidRPr="00BC5B1E">
        <w:rPr>
          <w:rFonts w:ascii="Times New Roman" w:hAnsi="Times New Roman" w:cs="Times New Roman"/>
        </w:rPr>
        <w:t xml:space="preserve">, а также земельный участок, указанный в п.1.1. Договора, находятся в залоге/последующем залоге у </w:t>
      </w:r>
      <w:r w:rsidR="00D5439C" w:rsidRPr="00D5439C">
        <w:rPr>
          <w:rFonts w:ascii="Times New Roman" w:hAnsi="Times New Roman" w:cs="Times New Roman"/>
          <w:bCs/>
        </w:rPr>
        <w:t>Публичного акционерного общества «Сбербанк России»</w:t>
      </w:r>
      <w:r w:rsidR="00D5439C" w:rsidRPr="00D5439C">
        <w:rPr>
          <w:rFonts w:ascii="Times New Roman" w:hAnsi="Times New Roman" w:cs="Times New Roman"/>
          <w:b/>
        </w:rPr>
        <w:t xml:space="preserve"> </w:t>
      </w:r>
      <w:r w:rsidR="00B57A5F" w:rsidRPr="00BC5B1E">
        <w:rPr>
          <w:rFonts w:ascii="Times New Roman" w:hAnsi="Times New Roman" w:cs="Times New Roman"/>
        </w:rPr>
        <w:t>в рамках реализации программы проектного финансирования.</w:t>
      </w:r>
    </w:p>
    <w:p w14:paraId="2C8D833E" w14:textId="77777777" w:rsidR="003E4034" w:rsidRPr="0057300C" w:rsidRDefault="003E4034" w:rsidP="003E4034">
      <w:pPr>
        <w:pStyle w:val="ConsPlusNormal"/>
        <w:widowControl/>
        <w:tabs>
          <w:tab w:val="left" w:pos="567"/>
        </w:tabs>
        <w:ind w:left="567" w:firstLine="0"/>
        <w:jc w:val="both"/>
        <w:rPr>
          <w:rFonts w:ascii="Times New Roman" w:hAnsi="Times New Roman" w:cs="Times New Roman"/>
        </w:rPr>
      </w:pPr>
    </w:p>
    <w:p w14:paraId="4BF0BF42" w14:textId="77777777" w:rsidR="003E4034" w:rsidRPr="0057300C" w:rsidRDefault="003E4034" w:rsidP="003E4034">
      <w:pPr>
        <w:pStyle w:val="ConsPlusNormal"/>
        <w:widowControl/>
        <w:numPr>
          <w:ilvl w:val="0"/>
          <w:numId w:val="10"/>
        </w:numPr>
        <w:suppressAutoHyphens w:val="0"/>
        <w:overflowPunct w:val="0"/>
        <w:autoSpaceDN w:val="0"/>
        <w:adjustRightInd w:val="0"/>
        <w:ind w:left="0" w:firstLine="0"/>
        <w:jc w:val="center"/>
        <w:rPr>
          <w:rFonts w:ascii="Times New Roman" w:hAnsi="Times New Roman" w:cs="Times New Roman"/>
          <w:b/>
          <w:bCs/>
          <w:spacing w:val="20"/>
        </w:rPr>
      </w:pPr>
      <w:r w:rsidRPr="0057300C">
        <w:rPr>
          <w:rFonts w:ascii="Times New Roman" w:hAnsi="Times New Roman" w:cs="Times New Roman"/>
          <w:b/>
          <w:bCs/>
          <w:spacing w:val="20"/>
        </w:rPr>
        <w:t xml:space="preserve">ПРЕДМЕТ ДОГОВОРА </w:t>
      </w:r>
    </w:p>
    <w:p w14:paraId="6DE629BB" w14:textId="11B69338" w:rsidR="003E4034" w:rsidRPr="0057300C" w:rsidRDefault="003E4034" w:rsidP="003E4034">
      <w:pPr>
        <w:pStyle w:val="ConsPlusNormal"/>
        <w:widowControl/>
        <w:numPr>
          <w:ilvl w:val="1"/>
          <w:numId w:val="14"/>
        </w:numPr>
        <w:tabs>
          <w:tab w:val="left" w:pos="567"/>
          <w:tab w:val="left" w:pos="993"/>
          <w:tab w:val="num" w:pos="1560"/>
        </w:tabs>
        <w:suppressAutoHyphens w:val="0"/>
        <w:overflowPunct w:val="0"/>
        <w:autoSpaceDN w:val="0"/>
        <w:adjustRightInd w:val="0"/>
        <w:ind w:left="0" w:firstLine="567"/>
        <w:jc w:val="both"/>
        <w:rPr>
          <w:rFonts w:ascii="Times New Roman" w:hAnsi="Times New Roman" w:cs="Times New Roman"/>
        </w:rPr>
      </w:pPr>
      <w:r w:rsidRPr="0057300C">
        <w:rPr>
          <w:rFonts w:ascii="Times New Roman" w:hAnsi="Times New Roman" w:cs="Times New Roman"/>
        </w:rPr>
        <w:t xml:space="preserve">По настоящему Договору Застройщик обязуется в предусмотренный настоящим Договором срок построить (создать) Жилой дом и после получения Разрешения на ввод в эксплуатацию Жилого дома передать </w:t>
      </w:r>
      <w:r w:rsidR="00A07C40" w:rsidRPr="0057300C">
        <w:rPr>
          <w:rFonts w:ascii="Times New Roman" w:hAnsi="Times New Roman" w:cs="Times New Roman"/>
        </w:rPr>
        <w:t xml:space="preserve">по Акту приёма-передачи </w:t>
      </w:r>
      <w:r w:rsidRPr="0057300C">
        <w:rPr>
          <w:rFonts w:ascii="Times New Roman" w:hAnsi="Times New Roman" w:cs="Times New Roman"/>
        </w:rPr>
        <w:t>Участнику</w:t>
      </w:r>
      <w:r w:rsidR="00A07C40" w:rsidRPr="0057300C">
        <w:rPr>
          <w:rFonts w:ascii="Times New Roman" w:hAnsi="Times New Roman" w:cs="Times New Roman"/>
        </w:rPr>
        <w:t xml:space="preserve"> долевого строительства</w:t>
      </w:r>
      <w:r w:rsidRPr="0057300C">
        <w:rPr>
          <w:rFonts w:ascii="Times New Roman" w:hAnsi="Times New Roman" w:cs="Times New Roman"/>
        </w:rPr>
        <w:t xml:space="preserve"> расположенный в Жилом доме Объект, а Участник </w:t>
      </w:r>
      <w:r w:rsidR="00A07C40" w:rsidRPr="0057300C">
        <w:rPr>
          <w:rFonts w:ascii="Times New Roman" w:hAnsi="Times New Roman" w:cs="Times New Roman"/>
        </w:rPr>
        <w:t xml:space="preserve">долевого строительства </w:t>
      </w:r>
      <w:r w:rsidRPr="0057300C">
        <w:rPr>
          <w:rFonts w:ascii="Times New Roman" w:hAnsi="Times New Roman" w:cs="Times New Roman"/>
        </w:rPr>
        <w:t>обязуется принять Объект и уплатить обусловленную настоящим Договором цену.</w:t>
      </w:r>
    </w:p>
    <w:p w14:paraId="14619D6C" w14:textId="11117570" w:rsidR="00D65299" w:rsidRPr="0057300C" w:rsidRDefault="003E4034" w:rsidP="00241BF6">
      <w:pPr>
        <w:pStyle w:val="ConsPlusNormal"/>
        <w:widowControl/>
        <w:numPr>
          <w:ilvl w:val="1"/>
          <w:numId w:val="14"/>
        </w:numPr>
        <w:tabs>
          <w:tab w:val="left" w:pos="567"/>
          <w:tab w:val="left" w:pos="993"/>
          <w:tab w:val="num" w:pos="1134"/>
        </w:tabs>
        <w:suppressAutoHyphens w:val="0"/>
        <w:overflowPunct w:val="0"/>
        <w:autoSpaceDN w:val="0"/>
        <w:adjustRightInd w:val="0"/>
        <w:ind w:left="0" w:firstLine="567"/>
        <w:jc w:val="both"/>
      </w:pPr>
      <w:r w:rsidRPr="0057300C">
        <w:rPr>
          <w:rFonts w:ascii="Times New Roman" w:hAnsi="Times New Roman" w:cs="Times New Roman"/>
        </w:rPr>
        <w:t>В соответствии с настоящим Договором и на основании положений действующего законодательства у Участника</w:t>
      </w:r>
      <w:r w:rsidR="00A07C40" w:rsidRPr="0057300C">
        <w:rPr>
          <w:rFonts w:ascii="Times New Roman" w:hAnsi="Times New Roman" w:cs="Times New Roman"/>
        </w:rPr>
        <w:t xml:space="preserve"> долевого строительства</w:t>
      </w:r>
      <w:r w:rsidRPr="0057300C">
        <w:rPr>
          <w:rFonts w:ascii="Times New Roman" w:hAnsi="Times New Roman" w:cs="Times New Roman"/>
        </w:rPr>
        <w:t xml:space="preserve"> в будущем возникнет право</w:t>
      </w:r>
      <w:r w:rsidR="00B1727A">
        <w:rPr>
          <w:rFonts w:ascii="Times New Roman" w:hAnsi="Times New Roman" w:cs="Times New Roman"/>
        </w:rPr>
        <w:t xml:space="preserve"> </w:t>
      </w:r>
      <w:r w:rsidRPr="0057300C">
        <w:rPr>
          <w:rFonts w:ascii="Times New Roman" w:hAnsi="Times New Roman" w:cs="Times New Roman"/>
          <w:i/>
          <w:iCs/>
        </w:rPr>
        <w:t>собственности</w:t>
      </w:r>
      <w:r w:rsidRPr="0057300C">
        <w:rPr>
          <w:rFonts w:ascii="Times New Roman" w:hAnsi="Times New Roman" w:cs="Times New Roman"/>
        </w:rPr>
        <w:t xml:space="preserve"> на Объект, имеющий </w:t>
      </w:r>
      <w:r w:rsidR="00A07C40" w:rsidRPr="0057300C">
        <w:rPr>
          <w:rFonts w:ascii="Times New Roman" w:hAnsi="Times New Roman" w:cs="Times New Roman"/>
        </w:rPr>
        <w:t xml:space="preserve">следующие </w:t>
      </w:r>
      <w:r w:rsidRPr="0057300C">
        <w:rPr>
          <w:rFonts w:ascii="Times New Roman" w:hAnsi="Times New Roman" w:cs="Times New Roman"/>
        </w:rPr>
        <w:t>основные характеристики</w:t>
      </w:r>
      <w:r w:rsidR="00A07C40" w:rsidRPr="0057300C">
        <w:rPr>
          <w:rFonts w:ascii="Times New Roman" w:hAnsi="Times New Roman" w:cs="Times New Roman"/>
        </w:rPr>
        <w:t>:</w:t>
      </w:r>
    </w:p>
    <w:p w14:paraId="640BE858" w14:textId="77777777" w:rsidR="00F54CA6" w:rsidRPr="0057300C" w:rsidRDefault="00F54CA6" w:rsidP="00F54CA6">
      <w:pPr>
        <w:pStyle w:val="ConsPlusNormal"/>
        <w:widowControl/>
        <w:tabs>
          <w:tab w:val="left" w:pos="709"/>
          <w:tab w:val="left" w:pos="993"/>
          <w:tab w:val="num" w:pos="2062"/>
        </w:tabs>
        <w:suppressAutoHyphens w:val="0"/>
        <w:overflowPunct w:val="0"/>
        <w:autoSpaceDN w:val="0"/>
        <w:adjustRightInd w:val="0"/>
        <w:ind w:left="709" w:firstLine="0"/>
        <w:jc w:val="both"/>
      </w:pPr>
    </w:p>
    <w:tbl>
      <w:tblPr>
        <w:tblW w:w="10198" w:type="dxa"/>
        <w:jc w:val="center"/>
        <w:tblLayout w:type="fixed"/>
        <w:tblCellMar>
          <w:left w:w="40" w:type="dxa"/>
          <w:right w:w="40" w:type="dxa"/>
        </w:tblCellMar>
        <w:tblLook w:val="0000" w:firstRow="0" w:lastRow="0" w:firstColumn="0" w:lastColumn="0" w:noHBand="0" w:noVBand="0"/>
      </w:tblPr>
      <w:tblGrid>
        <w:gridCol w:w="1977"/>
        <w:gridCol w:w="992"/>
        <w:gridCol w:w="1701"/>
        <w:gridCol w:w="867"/>
        <w:gridCol w:w="976"/>
        <w:gridCol w:w="1134"/>
        <w:gridCol w:w="1150"/>
        <w:gridCol w:w="1401"/>
      </w:tblGrid>
      <w:tr w:rsidR="004408CE" w:rsidRPr="0057300C" w14:paraId="714FE3AE" w14:textId="77777777" w:rsidTr="008A1D66">
        <w:trPr>
          <w:jc w:val="center"/>
        </w:trPr>
        <w:tc>
          <w:tcPr>
            <w:tcW w:w="1977" w:type="dxa"/>
            <w:tcBorders>
              <w:top w:val="single" w:sz="6" w:space="0" w:color="auto"/>
              <w:left w:val="single" w:sz="6" w:space="0" w:color="auto"/>
              <w:bottom w:val="single" w:sz="6" w:space="0" w:color="auto"/>
              <w:right w:val="single" w:sz="6" w:space="0" w:color="auto"/>
            </w:tcBorders>
          </w:tcPr>
          <w:p w14:paraId="0AF05D03" w14:textId="7BC58A86" w:rsidR="004408CE" w:rsidRPr="00F22ADA" w:rsidRDefault="004408CE" w:rsidP="00D21704">
            <w:pPr>
              <w:suppressAutoHyphens w:val="0"/>
              <w:jc w:val="center"/>
              <w:rPr>
                <w:bCs/>
                <w:lang w:eastAsia="ru-RU"/>
              </w:rPr>
            </w:pPr>
            <w:r w:rsidRPr="00F22ADA">
              <w:rPr>
                <w:bCs/>
                <w:lang w:eastAsia="ru-RU"/>
              </w:rPr>
              <w:t xml:space="preserve">Строительный номер </w:t>
            </w:r>
            <w:r w:rsidR="00733879" w:rsidRPr="00F22ADA">
              <w:rPr>
                <w:bCs/>
                <w:lang w:eastAsia="ru-RU"/>
              </w:rPr>
              <w:t>Ж</w:t>
            </w:r>
            <w:r w:rsidRPr="00F22ADA">
              <w:rPr>
                <w:bCs/>
                <w:lang w:eastAsia="ru-RU"/>
              </w:rPr>
              <w:t>илого дома (по генплану)</w:t>
            </w:r>
          </w:p>
        </w:tc>
        <w:tc>
          <w:tcPr>
            <w:tcW w:w="992" w:type="dxa"/>
            <w:tcBorders>
              <w:top w:val="single" w:sz="6" w:space="0" w:color="auto"/>
              <w:left w:val="single" w:sz="6" w:space="0" w:color="auto"/>
              <w:bottom w:val="single" w:sz="6" w:space="0" w:color="auto"/>
              <w:right w:val="single" w:sz="6" w:space="0" w:color="auto"/>
            </w:tcBorders>
          </w:tcPr>
          <w:p w14:paraId="5570A8A3" w14:textId="7BE30919" w:rsidR="004408CE" w:rsidRPr="00F22ADA" w:rsidRDefault="00733879" w:rsidP="00D21704">
            <w:pPr>
              <w:suppressAutoHyphens w:val="0"/>
              <w:jc w:val="center"/>
              <w:rPr>
                <w:bCs/>
                <w:lang w:eastAsia="ru-RU"/>
              </w:rPr>
            </w:pPr>
            <w:r w:rsidRPr="00F22ADA">
              <w:rPr>
                <w:bCs/>
                <w:lang w:eastAsia="ru-RU"/>
              </w:rPr>
              <w:t>Условный номер Объекта</w:t>
            </w:r>
          </w:p>
        </w:tc>
        <w:tc>
          <w:tcPr>
            <w:tcW w:w="1701" w:type="dxa"/>
            <w:tcBorders>
              <w:top w:val="single" w:sz="6" w:space="0" w:color="auto"/>
              <w:left w:val="single" w:sz="6" w:space="0" w:color="auto"/>
              <w:bottom w:val="single" w:sz="6" w:space="0" w:color="auto"/>
              <w:right w:val="single" w:sz="6" w:space="0" w:color="auto"/>
            </w:tcBorders>
          </w:tcPr>
          <w:p w14:paraId="1BE72382" w14:textId="77777777" w:rsidR="004408CE" w:rsidRPr="00F22ADA" w:rsidRDefault="004408CE" w:rsidP="00D21704">
            <w:pPr>
              <w:suppressAutoHyphens w:val="0"/>
              <w:jc w:val="center"/>
              <w:rPr>
                <w:bCs/>
                <w:lang w:eastAsia="ru-RU"/>
              </w:rPr>
            </w:pPr>
            <w:r w:rsidRPr="00F22ADA">
              <w:rPr>
                <w:bCs/>
                <w:lang w:eastAsia="ru-RU"/>
              </w:rPr>
              <w:t xml:space="preserve">Назначение </w:t>
            </w:r>
          </w:p>
          <w:p w14:paraId="0D49ECAD" w14:textId="77777777" w:rsidR="004408CE" w:rsidRPr="00F22ADA" w:rsidRDefault="004408CE" w:rsidP="00D21704">
            <w:pPr>
              <w:suppressAutoHyphens w:val="0"/>
              <w:jc w:val="center"/>
              <w:rPr>
                <w:bCs/>
                <w:lang w:eastAsia="ru-RU"/>
              </w:rPr>
            </w:pPr>
          </w:p>
        </w:tc>
        <w:tc>
          <w:tcPr>
            <w:tcW w:w="867" w:type="dxa"/>
            <w:tcBorders>
              <w:top w:val="single" w:sz="6" w:space="0" w:color="auto"/>
              <w:left w:val="single" w:sz="6" w:space="0" w:color="auto"/>
              <w:bottom w:val="single" w:sz="6" w:space="0" w:color="auto"/>
              <w:right w:val="single" w:sz="6" w:space="0" w:color="auto"/>
            </w:tcBorders>
          </w:tcPr>
          <w:p w14:paraId="5B043066" w14:textId="3F1E5970" w:rsidR="004408CE" w:rsidRPr="00F22ADA" w:rsidRDefault="00733879" w:rsidP="00D21704">
            <w:pPr>
              <w:suppressAutoHyphens w:val="0"/>
              <w:jc w:val="center"/>
              <w:rPr>
                <w:bCs/>
                <w:lang w:eastAsia="ru-RU"/>
              </w:rPr>
            </w:pPr>
            <w:r w:rsidRPr="00F22ADA">
              <w:rPr>
                <w:bCs/>
                <w:lang w:eastAsia="ru-RU"/>
              </w:rPr>
              <w:t>Этаж расположения</w:t>
            </w:r>
          </w:p>
        </w:tc>
        <w:tc>
          <w:tcPr>
            <w:tcW w:w="976" w:type="dxa"/>
            <w:tcBorders>
              <w:top w:val="single" w:sz="6" w:space="0" w:color="auto"/>
              <w:left w:val="single" w:sz="6" w:space="0" w:color="auto"/>
              <w:bottom w:val="single" w:sz="6" w:space="0" w:color="auto"/>
              <w:right w:val="single" w:sz="6" w:space="0" w:color="auto"/>
            </w:tcBorders>
          </w:tcPr>
          <w:p w14:paraId="55548FE9" w14:textId="639B4257" w:rsidR="004408CE" w:rsidRPr="00F22ADA" w:rsidRDefault="00733879" w:rsidP="00D21704">
            <w:pPr>
              <w:suppressAutoHyphens w:val="0"/>
              <w:jc w:val="center"/>
              <w:rPr>
                <w:bCs/>
                <w:lang w:eastAsia="ru-RU"/>
              </w:rPr>
            </w:pPr>
            <w:r w:rsidRPr="00F22ADA">
              <w:rPr>
                <w:bCs/>
                <w:lang w:eastAsia="ru-RU"/>
              </w:rPr>
              <w:t xml:space="preserve">Номер </w:t>
            </w:r>
            <w:r w:rsidR="008A1D66" w:rsidRPr="00F22ADA">
              <w:rPr>
                <w:bCs/>
                <w:lang w:eastAsia="ru-RU"/>
              </w:rPr>
              <w:t>подъезда</w:t>
            </w:r>
          </w:p>
        </w:tc>
        <w:tc>
          <w:tcPr>
            <w:tcW w:w="1134" w:type="dxa"/>
            <w:tcBorders>
              <w:top w:val="single" w:sz="6" w:space="0" w:color="auto"/>
              <w:left w:val="single" w:sz="6" w:space="0" w:color="auto"/>
              <w:bottom w:val="single" w:sz="6" w:space="0" w:color="auto"/>
              <w:right w:val="single" w:sz="6" w:space="0" w:color="auto"/>
            </w:tcBorders>
          </w:tcPr>
          <w:p w14:paraId="0FAC1B3D" w14:textId="426FB03C" w:rsidR="004408CE" w:rsidRPr="00F22ADA" w:rsidRDefault="004408CE" w:rsidP="00D21704">
            <w:pPr>
              <w:suppressAutoHyphens w:val="0"/>
              <w:jc w:val="center"/>
              <w:rPr>
                <w:bCs/>
                <w:lang w:eastAsia="ru-RU"/>
              </w:rPr>
            </w:pPr>
            <w:r w:rsidRPr="00F22ADA">
              <w:rPr>
                <w:bCs/>
                <w:lang w:eastAsia="ru-RU"/>
              </w:rPr>
              <w:t>Общая    площадь*,</w:t>
            </w:r>
          </w:p>
          <w:p w14:paraId="5071E1B3" w14:textId="5F39C02D" w:rsidR="004408CE" w:rsidRPr="00F22ADA" w:rsidRDefault="004408CE" w:rsidP="00D21704">
            <w:pPr>
              <w:suppressAutoHyphens w:val="0"/>
              <w:jc w:val="center"/>
              <w:rPr>
                <w:bCs/>
                <w:lang w:eastAsia="ru-RU"/>
              </w:rPr>
            </w:pPr>
            <w:r w:rsidRPr="00F22ADA">
              <w:rPr>
                <w:bCs/>
                <w:lang w:eastAsia="ru-RU"/>
              </w:rPr>
              <w:t>кв. м</w:t>
            </w:r>
          </w:p>
        </w:tc>
        <w:tc>
          <w:tcPr>
            <w:tcW w:w="1150" w:type="dxa"/>
            <w:tcBorders>
              <w:top w:val="single" w:sz="6" w:space="0" w:color="auto"/>
              <w:left w:val="single" w:sz="6" w:space="0" w:color="auto"/>
              <w:bottom w:val="single" w:sz="6" w:space="0" w:color="auto"/>
              <w:right w:val="single" w:sz="6" w:space="0" w:color="auto"/>
            </w:tcBorders>
          </w:tcPr>
          <w:p w14:paraId="31946305" w14:textId="294FA109" w:rsidR="004408CE" w:rsidRPr="00F22ADA" w:rsidRDefault="00733879" w:rsidP="00D21704">
            <w:pPr>
              <w:suppressAutoHyphens w:val="0"/>
              <w:jc w:val="center"/>
              <w:rPr>
                <w:bCs/>
                <w:lang w:eastAsia="ru-RU"/>
              </w:rPr>
            </w:pPr>
            <w:r w:rsidRPr="00F22ADA">
              <w:rPr>
                <w:bCs/>
                <w:lang w:eastAsia="ru-RU"/>
              </w:rPr>
              <w:t>Количество комнат</w:t>
            </w:r>
          </w:p>
        </w:tc>
        <w:tc>
          <w:tcPr>
            <w:tcW w:w="1401" w:type="dxa"/>
            <w:tcBorders>
              <w:top w:val="single" w:sz="6" w:space="0" w:color="auto"/>
              <w:left w:val="single" w:sz="6" w:space="0" w:color="auto"/>
              <w:bottom w:val="single" w:sz="6" w:space="0" w:color="auto"/>
              <w:right w:val="single" w:sz="6" w:space="0" w:color="auto"/>
            </w:tcBorders>
          </w:tcPr>
          <w:p w14:paraId="2FCA1D21" w14:textId="6366ECEF" w:rsidR="004408CE" w:rsidRPr="00F22ADA" w:rsidRDefault="00733879" w:rsidP="00D21704">
            <w:pPr>
              <w:suppressAutoHyphens w:val="0"/>
              <w:jc w:val="center"/>
              <w:rPr>
                <w:bCs/>
                <w:lang w:eastAsia="ru-RU"/>
              </w:rPr>
            </w:pPr>
            <w:r w:rsidRPr="00F22ADA">
              <w:rPr>
                <w:bCs/>
                <w:lang w:eastAsia="ru-RU"/>
              </w:rPr>
              <w:t>Общая жилая площадь</w:t>
            </w:r>
            <w:r w:rsidR="00203411" w:rsidRPr="00F22ADA">
              <w:rPr>
                <w:bCs/>
              </w:rPr>
              <w:t>**</w:t>
            </w:r>
            <w:r w:rsidR="004408CE" w:rsidRPr="00F22ADA">
              <w:rPr>
                <w:bCs/>
                <w:lang w:eastAsia="ru-RU"/>
              </w:rPr>
              <w:t>,</w:t>
            </w:r>
          </w:p>
          <w:p w14:paraId="77CC3D12" w14:textId="054F27C5" w:rsidR="004408CE" w:rsidRPr="00F22ADA" w:rsidRDefault="004408CE" w:rsidP="00D21704">
            <w:pPr>
              <w:suppressAutoHyphens w:val="0"/>
              <w:jc w:val="center"/>
              <w:rPr>
                <w:bCs/>
                <w:lang w:eastAsia="ru-RU"/>
              </w:rPr>
            </w:pPr>
            <w:r w:rsidRPr="00F22ADA">
              <w:rPr>
                <w:bCs/>
                <w:lang w:eastAsia="ru-RU"/>
              </w:rPr>
              <w:t>кв. м</w:t>
            </w:r>
          </w:p>
        </w:tc>
      </w:tr>
      <w:tr w:rsidR="004408CE" w:rsidRPr="0057300C" w14:paraId="6648328F" w14:textId="77777777" w:rsidTr="008A1D66">
        <w:trPr>
          <w:jc w:val="center"/>
        </w:trPr>
        <w:tc>
          <w:tcPr>
            <w:tcW w:w="1977" w:type="dxa"/>
            <w:tcBorders>
              <w:top w:val="single" w:sz="6" w:space="0" w:color="auto"/>
              <w:left w:val="single" w:sz="6" w:space="0" w:color="auto"/>
              <w:bottom w:val="single" w:sz="6" w:space="0" w:color="auto"/>
              <w:right w:val="single" w:sz="6" w:space="0" w:color="auto"/>
            </w:tcBorders>
          </w:tcPr>
          <w:p w14:paraId="56119D14" w14:textId="30CF3D7C" w:rsidR="004408CE" w:rsidRPr="00F22ADA" w:rsidRDefault="004408CE" w:rsidP="006803B5">
            <w:pPr>
              <w:suppressAutoHyphens w:val="0"/>
              <w:jc w:val="center"/>
              <w:rPr>
                <w:lang w:eastAsia="ru-RU"/>
              </w:rPr>
            </w:pPr>
          </w:p>
        </w:tc>
        <w:tc>
          <w:tcPr>
            <w:tcW w:w="992" w:type="dxa"/>
            <w:tcBorders>
              <w:top w:val="single" w:sz="6" w:space="0" w:color="auto"/>
              <w:left w:val="single" w:sz="6" w:space="0" w:color="auto"/>
              <w:bottom w:val="single" w:sz="6" w:space="0" w:color="auto"/>
              <w:right w:val="single" w:sz="6" w:space="0" w:color="auto"/>
            </w:tcBorders>
          </w:tcPr>
          <w:p w14:paraId="20DE8C10" w14:textId="211B566C" w:rsidR="004408CE" w:rsidRPr="00F22ADA" w:rsidRDefault="004408CE" w:rsidP="006803B5">
            <w:pPr>
              <w:suppressAutoHyphens w:val="0"/>
              <w:jc w:val="center"/>
              <w:rPr>
                <w:lang w:eastAsia="ru-RU"/>
              </w:rPr>
            </w:pPr>
          </w:p>
        </w:tc>
        <w:tc>
          <w:tcPr>
            <w:tcW w:w="1701" w:type="dxa"/>
            <w:tcBorders>
              <w:top w:val="single" w:sz="6" w:space="0" w:color="auto"/>
              <w:left w:val="single" w:sz="6" w:space="0" w:color="auto"/>
              <w:bottom w:val="single" w:sz="6" w:space="0" w:color="auto"/>
              <w:right w:val="single" w:sz="6" w:space="0" w:color="auto"/>
            </w:tcBorders>
          </w:tcPr>
          <w:p w14:paraId="41E57591" w14:textId="6438E4CA" w:rsidR="004408CE" w:rsidRPr="00F22ADA" w:rsidRDefault="006D06F9" w:rsidP="006803B5">
            <w:pPr>
              <w:suppressAutoHyphens w:val="0"/>
              <w:jc w:val="center"/>
              <w:rPr>
                <w:lang w:eastAsia="ru-RU"/>
              </w:rPr>
            </w:pPr>
            <w:r w:rsidRPr="007E7C9A">
              <w:rPr>
                <w:lang w:eastAsia="ru-RU"/>
              </w:rPr>
              <w:t>Жилое помещение</w:t>
            </w:r>
          </w:p>
        </w:tc>
        <w:tc>
          <w:tcPr>
            <w:tcW w:w="867" w:type="dxa"/>
            <w:tcBorders>
              <w:top w:val="single" w:sz="6" w:space="0" w:color="auto"/>
              <w:left w:val="single" w:sz="6" w:space="0" w:color="auto"/>
              <w:bottom w:val="single" w:sz="6" w:space="0" w:color="auto"/>
              <w:right w:val="single" w:sz="6" w:space="0" w:color="auto"/>
            </w:tcBorders>
          </w:tcPr>
          <w:p w14:paraId="03D33754" w14:textId="343B4192" w:rsidR="004408CE" w:rsidRPr="00F22ADA" w:rsidRDefault="004408CE" w:rsidP="006803B5">
            <w:pPr>
              <w:suppressAutoHyphens w:val="0"/>
              <w:jc w:val="center"/>
              <w:rPr>
                <w:lang w:eastAsia="ru-RU"/>
              </w:rPr>
            </w:pPr>
          </w:p>
        </w:tc>
        <w:tc>
          <w:tcPr>
            <w:tcW w:w="976" w:type="dxa"/>
            <w:tcBorders>
              <w:top w:val="single" w:sz="6" w:space="0" w:color="auto"/>
              <w:left w:val="single" w:sz="6" w:space="0" w:color="auto"/>
              <w:bottom w:val="single" w:sz="6" w:space="0" w:color="auto"/>
              <w:right w:val="single" w:sz="6" w:space="0" w:color="auto"/>
            </w:tcBorders>
          </w:tcPr>
          <w:p w14:paraId="2FEDA8B4" w14:textId="429A4AFA" w:rsidR="004408CE" w:rsidRPr="00F22ADA" w:rsidRDefault="004408CE" w:rsidP="006803B5">
            <w:pPr>
              <w:suppressAutoHyphens w:val="0"/>
              <w:jc w:val="center"/>
              <w:rPr>
                <w:lang w:eastAsia="ru-RU"/>
              </w:rPr>
            </w:pPr>
          </w:p>
        </w:tc>
        <w:tc>
          <w:tcPr>
            <w:tcW w:w="1134" w:type="dxa"/>
            <w:tcBorders>
              <w:top w:val="single" w:sz="6" w:space="0" w:color="auto"/>
              <w:left w:val="single" w:sz="6" w:space="0" w:color="auto"/>
              <w:bottom w:val="single" w:sz="6" w:space="0" w:color="auto"/>
              <w:right w:val="single" w:sz="6" w:space="0" w:color="auto"/>
            </w:tcBorders>
          </w:tcPr>
          <w:p w14:paraId="77589ECF" w14:textId="0C415D05" w:rsidR="004408CE" w:rsidRPr="00F22ADA" w:rsidRDefault="004408CE" w:rsidP="006803B5">
            <w:pPr>
              <w:suppressAutoHyphens w:val="0"/>
              <w:jc w:val="center"/>
              <w:rPr>
                <w:lang w:eastAsia="ru-RU"/>
              </w:rPr>
            </w:pPr>
          </w:p>
        </w:tc>
        <w:tc>
          <w:tcPr>
            <w:tcW w:w="1150" w:type="dxa"/>
            <w:tcBorders>
              <w:top w:val="single" w:sz="6" w:space="0" w:color="auto"/>
              <w:left w:val="single" w:sz="6" w:space="0" w:color="auto"/>
              <w:bottom w:val="single" w:sz="6" w:space="0" w:color="auto"/>
              <w:right w:val="single" w:sz="6" w:space="0" w:color="auto"/>
            </w:tcBorders>
          </w:tcPr>
          <w:p w14:paraId="6F4572E6" w14:textId="73046FC9" w:rsidR="004408CE" w:rsidRPr="00F22ADA" w:rsidRDefault="004408CE" w:rsidP="006803B5">
            <w:pPr>
              <w:suppressAutoHyphens w:val="0"/>
              <w:jc w:val="center"/>
              <w:rPr>
                <w:lang w:eastAsia="ru-RU"/>
              </w:rPr>
            </w:pPr>
          </w:p>
        </w:tc>
        <w:tc>
          <w:tcPr>
            <w:tcW w:w="1401" w:type="dxa"/>
            <w:tcBorders>
              <w:top w:val="single" w:sz="6" w:space="0" w:color="auto"/>
              <w:left w:val="single" w:sz="6" w:space="0" w:color="auto"/>
              <w:bottom w:val="single" w:sz="6" w:space="0" w:color="auto"/>
              <w:right w:val="single" w:sz="6" w:space="0" w:color="auto"/>
            </w:tcBorders>
          </w:tcPr>
          <w:p w14:paraId="36AEADA4" w14:textId="19768621" w:rsidR="004408CE" w:rsidRPr="00F22ADA" w:rsidRDefault="004408CE" w:rsidP="006803B5">
            <w:pPr>
              <w:suppressAutoHyphens w:val="0"/>
              <w:jc w:val="center"/>
              <w:rPr>
                <w:lang w:eastAsia="ru-RU"/>
              </w:rPr>
            </w:pPr>
          </w:p>
        </w:tc>
      </w:tr>
    </w:tbl>
    <w:p w14:paraId="610B2E02" w14:textId="77777777" w:rsidR="00F54CA6" w:rsidRPr="0057300C" w:rsidRDefault="00F54CA6" w:rsidP="00F54CA6">
      <w:pPr>
        <w:pStyle w:val="ConsPlusNormal"/>
        <w:tabs>
          <w:tab w:val="left" w:pos="709"/>
          <w:tab w:val="left" w:pos="993"/>
        </w:tabs>
        <w:suppressAutoHyphens w:val="0"/>
        <w:overflowPunct w:val="0"/>
        <w:autoSpaceDN w:val="0"/>
        <w:adjustRightInd w:val="0"/>
        <w:jc w:val="both"/>
        <w:rPr>
          <w:rFonts w:ascii="Times New Roman" w:hAnsi="Times New Roman" w:cs="Times New Roman"/>
        </w:rPr>
      </w:pPr>
    </w:p>
    <w:p w14:paraId="0922760B" w14:textId="37982971" w:rsidR="00716B43" w:rsidRPr="0057300C" w:rsidRDefault="00716B43" w:rsidP="00716B43">
      <w:pPr>
        <w:ind w:firstLine="709"/>
        <w:jc w:val="both"/>
      </w:pPr>
      <w:r w:rsidRPr="0057300C">
        <w:rPr>
          <w:bCs/>
        </w:rPr>
        <w:t>*</w:t>
      </w:r>
      <w:r w:rsidR="004408CE">
        <w:rPr>
          <w:bCs/>
        </w:rPr>
        <w:t>Общая</w:t>
      </w:r>
      <w:r w:rsidRPr="0057300C">
        <w:rPr>
          <w:bCs/>
        </w:rPr>
        <w:t xml:space="preserve"> площадь Объекта </w:t>
      </w:r>
      <w:r w:rsidR="00203411">
        <w:rPr>
          <w:bCs/>
        </w:rPr>
        <w:t xml:space="preserve">долевого строительства </w:t>
      </w:r>
      <w:r w:rsidRPr="0057300C">
        <w:rPr>
          <w:bCs/>
        </w:rPr>
        <w:t>состоит из суммы общей площади Объекта долевого строительства и площади лоджии, веранды, балкона, террасы с понижающими коэффициентами (</w:t>
      </w:r>
      <w:r w:rsidRPr="0057300C">
        <w:t>для лоджий - 0,5; для балконов – 0,3, для террас -0,3, для веранд -1,0)</w:t>
      </w:r>
    </w:p>
    <w:p w14:paraId="21B8BECD" w14:textId="3F57A8E9" w:rsidR="00D21704" w:rsidRPr="0057300C" w:rsidRDefault="001944D8" w:rsidP="00D21704">
      <w:pPr>
        <w:pStyle w:val="ConsPlusNormal"/>
        <w:tabs>
          <w:tab w:val="left" w:pos="709"/>
          <w:tab w:val="left" w:pos="993"/>
        </w:tabs>
        <w:suppressAutoHyphens w:val="0"/>
        <w:overflowPunct w:val="0"/>
        <w:autoSpaceDN w:val="0"/>
        <w:adjustRightInd w:val="0"/>
        <w:jc w:val="both"/>
        <w:rPr>
          <w:rFonts w:ascii="Times New Roman" w:hAnsi="Times New Roman" w:cs="Times New Roman"/>
        </w:rPr>
      </w:pPr>
      <w:r w:rsidRPr="0057300C">
        <w:rPr>
          <w:rFonts w:ascii="Times New Roman" w:hAnsi="Times New Roman" w:cs="Times New Roman"/>
        </w:rPr>
        <w:t>*</w:t>
      </w:r>
      <w:r w:rsidR="00D21704" w:rsidRPr="0057300C">
        <w:rPr>
          <w:rFonts w:ascii="Times New Roman" w:hAnsi="Times New Roman" w:cs="Times New Roman"/>
        </w:rPr>
        <w:t xml:space="preserve">* </w:t>
      </w:r>
      <w:r w:rsidR="00203411">
        <w:rPr>
          <w:rFonts w:ascii="Times New Roman" w:hAnsi="Times New Roman" w:cs="Times New Roman"/>
        </w:rPr>
        <w:t>Общая ж</w:t>
      </w:r>
      <w:r w:rsidR="00D21704" w:rsidRPr="0057300C">
        <w:rPr>
          <w:rFonts w:ascii="Times New Roman" w:hAnsi="Times New Roman" w:cs="Times New Roman"/>
        </w:rPr>
        <w:t>илая площадь Объекта долевого строительства исчисляется как площадь всех жилых зон Объекта долевого строительства.</w:t>
      </w:r>
    </w:p>
    <w:p w14:paraId="23574C17" w14:textId="07C018B6" w:rsidR="00E60FD1" w:rsidRPr="0042055B" w:rsidRDefault="00E60FD1" w:rsidP="00E60FD1">
      <w:pPr>
        <w:pStyle w:val="ConsPlusNormal"/>
        <w:tabs>
          <w:tab w:val="left" w:pos="709"/>
          <w:tab w:val="left" w:pos="993"/>
        </w:tabs>
        <w:suppressAutoHyphens w:val="0"/>
        <w:overflowPunct w:val="0"/>
        <w:autoSpaceDN w:val="0"/>
        <w:adjustRightInd w:val="0"/>
        <w:jc w:val="both"/>
        <w:rPr>
          <w:rFonts w:ascii="Times New Roman" w:hAnsi="Times New Roman" w:cs="Times New Roman"/>
        </w:rPr>
      </w:pPr>
      <w:r w:rsidRPr="0057300C">
        <w:rPr>
          <w:rFonts w:ascii="Times New Roman" w:hAnsi="Times New Roman" w:cs="Times New Roman"/>
        </w:rPr>
        <w:t xml:space="preserve">3.3. Застройщик организует выполнение следующих строительных и отделочных работ относительно Объекта </w:t>
      </w:r>
      <w:r w:rsidRPr="0042055B">
        <w:rPr>
          <w:rFonts w:ascii="Times New Roman" w:hAnsi="Times New Roman" w:cs="Times New Roman"/>
        </w:rPr>
        <w:t>долевого строительства:</w:t>
      </w:r>
    </w:p>
    <w:p w14:paraId="1769FBB9" w14:textId="77777777" w:rsidR="00285C37" w:rsidRPr="0042055B" w:rsidRDefault="00285C37" w:rsidP="00285C37">
      <w:pPr>
        <w:pStyle w:val="ConsPlusNormal"/>
        <w:tabs>
          <w:tab w:val="left" w:pos="709"/>
          <w:tab w:val="left" w:pos="993"/>
        </w:tabs>
        <w:suppressAutoHyphens w:val="0"/>
        <w:overflowPunct w:val="0"/>
        <w:autoSpaceDN w:val="0"/>
        <w:adjustRightInd w:val="0"/>
        <w:jc w:val="both"/>
        <w:rPr>
          <w:rFonts w:ascii="Times New Roman" w:hAnsi="Times New Roman" w:cs="Times New Roman"/>
        </w:rPr>
      </w:pPr>
      <w:r w:rsidRPr="0042055B">
        <w:rPr>
          <w:rFonts w:ascii="Times New Roman" w:hAnsi="Times New Roman" w:cs="Times New Roman"/>
        </w:rPr>
        <w:t xml:space="preserve">Стены и перегородки в квартирах оштукатурены. Чистовая отделка стен и перегородок квартир предусматривает самоотделку. </w:t>
      </w:r>
    </w:p>
    <w:p w14:paraId="57EAA0A0" w14:textId="77777777" w:rsidR="00285C37" w:rsidRPr="0042055B" w:rsidRDefault="00285C37" w:rsidP="00285C37">
      <w:pPr>
        <w:pStyle w:val="ConsPlusNormal"/>
        <w:tabs>
          <w:tab w:val="left" w:pos="709"/>
          <w:tab w:val="left" w:pos="993"/>
        </w:tabs>
        <w:suppressAutoHyphens w:val="0"/>
        <w:overflowPunct w:val="0"/>
        <w:autoSpaceDN w:val="0"/>
        <w:adjustRightInd w:val="0"/>
        <w:jc w:val="both"/>
        <w:rPr>
          <w:rFonts w:ascii="Times New Roman" w:hAnsi="Times New Roman" w:cs="Times New Roman"/>
        </w:rPr>
      </w:pPr>
      <w:r w:rsidRPr="0042055B">
        <w:rPr>
          <w:rFonts w:ascii="Times New Roman" w:hAnsi="Times New Roman" w:cs="Times New Roman"/>
        </w:rPr>
        <w:t xml:space="preserve">Потолки – под самоотделку. </w:t>
      </w:r>
    </w:p>
    <w:p w14:paraId="5F2111B5" w14:textId="77777777" w:rsidR="00285C37" w:rsidRPr="0042055B" w:rsidRDefault="00285C37" w:rsidP="00285C37">
      <w:pPr>
        <w:pStyle w:val="ConsPlusNormal"/>
        <w:tabs>
          <w:tab w:val="left" w:pos="709"/>
          <w:tab w:val="left" w:pos="993"/>
        </w:tabs>
        <w:suppressAutoHyphens w:val="0"/>
        <w:overflowPunct w:val="0"/>
        <w:autoSpaceDN w:val="0"/>
        <w:adjustRightInd w:val="0"/>
        <w:jc w:val="both"/>
        <w:rPr>
          <w:rFonts w:ascii="Times New Roman" w:hAnsi="Times New Roman" w:cs="Times New Roman"/>
        </w:rPr>
      </w:pPr>
      <w:r w:rsidRPr="0042055B">
        <w:rPr>
          <w:rFonts w:ascii="Times New Roman" w:hAnsi="Times New Roman" w:cs="Times New Roman"/>
        </w:rPr>
        <w:t>Полы в квартирах – цементно-песчаная стяжка. Финишное покрытие полов в жилых квартирах – под самоотделку.</w:t>
      </w:r>
    </w:p>
    <w:p w14:paraId="12B14910" w14:textId="77777777" w:rsidR="00285C37" w:rsidRPr="0042055B" w:rsidRDefault="00285C37" w:rsidP="00285C37">
      <w:pPr>
        <w:pStyle w:val="ConsPlusNormal"/>
        <w:tabs>
          <w:tab w:val="left" w:pos="709"/>
          <w:tab w:val="left" w:pos="993"/>
        </w:tabs>
        <w:suppressAutoHyphens w:val="0"/>
        <w:overflowPunct w:val="0"/>
        <w:autoSpaceDN w:val="0"/>
        <w:adjustRightInd w:val="0"/>
        <w:jc w:val="both"/>
        <w:rPr>
          <w:rFonts w:ascii="Times New Roman" w:hAnsi="Times New Roman" w:cs="Times New Roman"/>
        </w:rPr>
      </w:pPr>
      <w:r w:rsidRPr="0042055B">
        <w:rPr>
          <w:rFonts w:ascii="Times New Roman" w:hAnsi="Times New Roman" w:cs="Times New Roman"/>
        </w:rPr>
        <w:t xml:space="preserve">Полы 1 этажа утеплены экструдированным пенополистиролом, δ=60 мм. Полы в технических помещениях - цементно-песчаная стяжка. </w:t>
      </w:r>
    </w:p>
    <w:p w14:paraId="364CAB67" w14:textId="77777777" w:rsidR="00285C37" w:rsidRPr="0042055B" w:rsidRDefault="00285C37" w:rsidP="00285C37">
      <w:pPr>
        <w:pStyle w:val="ConsPlusNormal"/>
        <w:tabs>
          <w:tab w:val="left" w:pos="709"/>
          <w:tab w:val="left" w:pos="993"/>
        </w:tabs>
        <w:suppressAutoHyphens w:val="0"/>
        <w:overflowPunct w:val="0"/>
        <w:autoSpaceDN w:val="0"/>
        <w:adjustRightInd w:val="0"/>
        <w:jc w:val="both"/>
        <w:rPr>
          <w:rFonts w:ascii="Times New Roman" w:hAnsi="Times New Roman" w:cs="Times New Roman"/>
        </w:rPr>
      </w:pPr>
      <w:r w:rsidRPr="0042055B">
        <w:rPr>
          <w:rFonts w:ascii="Times New Roman" w:hAnsi="Times New Roman" w:cs="Times New Roman"/>
        </w:rPr>
        <w:t>Полы технического подполья – уплотненный грунт. Стены технического подполья не подлежат отделке</w:t>
      </w:r>
    </w:p>
    <w:p w14:paraId="365857EC" w14:textId="77777777" w:rsidR="00285C37" w:rsidRPr="0042055B" w:rsidRDefault="00285C37" w:rsidP="00285C37">
      <w:pPr>
        <w:pStyle w:val="ConsPlusNormal"/>
        <w:tabs>
          <w:tab w:val="left" w:pos="709"/>
          <w:tab w:val="left" w:pos="993"/>
        </w:tabs>
        <w:suppressAutoHyphens w:val="0"/>
        <w:overflowPunct w:val="0"/>
        <w:autoSpaceDN w:val="0"/>
        <w:adjustRightInd w:val="0"/>
        <w:jc w:val="both"/>
        <w:rPr>
          <w:rFonts w:ascii="Times New Roman" w:hAnsi="Times New Roman" w:cs="Times New Roman"/>
        </w:rPr>
      </w:pPr>
      <w:r w:rsidRPr="0042055B">
        <w:rPr>
          <w:rFonts w:ascii="Times New Roman" w:hAnsi="Times New Roman" w:cs="Times New Roman"/>
        </w:rPr>
        <w:t>Перегородки между квартирами кирпичные.</w:t>
      </w:r>
    </w:p>
    <w:p w14:paraId="7631D9D7" w14:textId="77777777" w:rsidR="00285C37" w:rsidRPr="0042055B" w:rsidRDefault="00285C37" w:rsidP="00285C37">
      <w:pPr>
        <w:pStyle w:val="ConsPlusNormal"/>
        <w:tabs>
          <w:tab w:val="left" w:pos="709"/>
          <w:tab w:val="left" w:pos="993"/>
        </w:tabs>
        <w:suppressAutoHyphens w:val="0"/>
        <w:overflowPunct w:val="0"/>
        <w:autoSpaceDN w:val="0"/>
        <w:adjustRightInd w:val="0"/>
        <w:jc w:val="both"/>
        <w:rPr>
          <w:rFonts w:ascii="Times New Roman" w:hAnsi="Times New Roman" w:cs="Times New Roman"/>
        </w:rPr>
      </w:pPr>
      <w:r w:rsidRPr="0042055B">
        <w:rPr>
          <w:rFonts w:ascii="Times New Roman" w:hAnsi="Times New Roman" w:cs="Times New Roman"/>
        </w:rPr>
        <w:t>Межкомнатные перегородки отсутствуют.</w:t>
      </w:r>
    </w:p>
    <w:p w14:paraId="717EF687" w14:textId="77777777" w:rsidR="00285C37" w:rsidRPr="0042055B" w:rsidRDefault="00285C37" w:rsidP="00285C37">
      <w:pPr>
        <w:pStyle w:val="ConsPlusNormal"/>
        <w:tabs>
          <w:tab w:val="left" w:pos="709"/>
          <w:tab w:val="left" w:pos="993"/>
        </w:tabs>
        <w:suppressAutoHyphens w:val="0"/>
        <w:overflowPunct w:val="0"/>
        <w:autoSpaceDN w:val="0"/>
        <w:adjustRightInd w:val="0"/>
        <w:jc w:val="both"/>
        <w:rPr>
          <w:rFonts w:ascii="Times New Roman" w:hAnsi="Times New Roman" w:cs="Times New Roman"/>
        </w:rPr>
      </w:pPr>
      <w:r w:rsidRPr="0042055B">
        <w:rPr>
          <w:rFonts w:ascii="Times New Roman" w:hAnsi="Times New Roman" w:cs="Times New Roman"/>
        </w:rPr>
        <w:t>Окна ПВХ</w:t>
      </w:r>
    </w:p>
    <w:p w14:paraId="2EC488C3" w14:textId="77777777" w:rsidR="00285C37" w:rsidRPr="0042055B" w:rsidRDefault="00285C37" w:rsidP="00285C37">
      <w:pPr>
        <w:pStyle w:val="ConsPlusNormal"/>
        <w:tabs>
          <w:tab w:val="left" w:pos="709"/>
          <w:tab w:val="left" w:pos="993"/>
        </w:tabs>
        <w:suppressAutoHyphens w:val="0"/>
        <w:overflowPunct w:val="0"/>
        <w:autoSpaceDN w:val="0"/>
        <w:adjustRightInd w:val="0"/>
        <w:jc w:val="both"/>
        <w:rPr>
          <w:rFonts w:ascii="Times New Roman" w:hAnsi="Times New Roman" w:cs="Times New Roman"/>
        </w:rPr>
      </w:pPr>
      <w:r w:rsidRPr="0042055B">
        <w:rPr>
          <w:rFonts w:ascii="Times New Roman" w:hAnsi="Times New Roman" w:cs="Times New Roman"/>
        </w:rPr>
        <w:t>Монтаж системы отопления (с установкой приборов отопления);</w:t>
      </w:r>
    </w:p>
    <w:p w14:paraId="44BF7416" w14:textId="77777777" w:rsidR="00285C37" w:rsidRPr="0042055B" w:rsidRDefault="00285C37" w:rsidP="00285C37">
      <w:pPr>
        <w:pStyle w:val="ConsPlusNormal"/>
        <w:tabs>
          <w:tab w:val="left" w:pos="709"/>
          <w:tab w:val="left" w:pos="993"/>
        </w:tabs>
        <w:suppressAutoHyphens w:val="0"/>
        <w:overflowPunct w:val="0"/>
        <w:autoSpaceDN w:val="0"/>
        <w:adjustRightInd w:val="0"/>
        <w:jc w:val="both"/>
        <w:rPr>
          <w:rFonts w:ascii="Times New Roman" w:hAnsi="Times New Roman" w:cs="Times New Roman"/>
        </w:rPr>
      </w:pPr>
      <w:r w:rsidRPr="0042055B">
        <w:rPr>
          <w:rFonts w:ascii="Times New Roman" w:hAnsi="Times New Roman" w:cs="Times New Roman"/>
        </w:rPr>
        <w:t xml:space="preserve">Подводка силовой электрической сети с установкой приборов учета, без установки приборов освещения, розеток и выключателей, согласно проекту; </w:t>
      </w:r>
    </w:p>
    <w:p w14:paraId="7FD54243" w14:textId="77777777" w:rsidR="00285C37" w:rsidRPr="0042055B" w:rsidRDefault="00285C37" w:rsidP="00285C37">
      <w:pPr>
        <w:pStyle w:val="ConsPlusNormal"/>
        <w:tabs>
          <w:tab w:val="left" w:pos="709"/>
          <w:tab w:val="left" w:pos="993"/>
        </w:tabs>
        <w:suppressAutoHyphens w:val="0"/>
        <w:overflowPunct w:val="0"/>
        <w:autoSpaceDN w:val="0"/>
        <w:adjustRightInd w:val="0"/>
        <w:jc w:val="both"/>
        <w:rPr>
          <w:rFonts w:ascii="Times New Roman" w:hAnsi="Times New Roman" w:cs="Times New Roman"/>
        </w:rPr>
      </w:pPr>
      <w:r w:rsidRPr="0042055B">
        <w:rPr>
          <w:rFonts w:ascii="Times New Roman" w:hAnsi="Times New Roman" w:cs="Times New Roman"/>
        </w:rPr>
        <w:t xml:space="preserve">Монтаж системы канализации с установкой заглушки на отводной тройник на канализационный стояк, без внутриквартирной горизонтальной разводки, без установки унитаза, раковины, ванны; </w:t>
      </w:r>
    </w:p>
    <w:p w14:paraId="6F80C080" w14:textId="329EE672" w:rsidR="00285C37" w:rsidRPr="00285C37" w:rsidRDefault="00285C37" w:rsidP="00285C37">
      <w:pPr>
        <w:pStyle w:val="ConsPlusNormal"/>
        <w:tabs>
          <w:tab w:val="left" w:pos="709"/>
          <w:tab w:val="left" w:pos="993"/>
        </w:tabs>
        <w:suppressAutoHyphens w:val="0"/>
        <w:overflowPunct w:val="0"/>
        <w:autoSpaceDN w:val="0"/>
        <w:adjustRightInd w:val="0"/>
        <w:jc w:val="both"/>
        <w:rPr>
          <w:rFonts w:ascii="Times New Roman" w:hAnsi="Times New Roman" w:cs="Times New Roman"/>
        </w:rPr>
      </w:pPr>
      <w:r w:rsidRPr="0042055B">
        <w:rPr>
          <w:rFonts w:ascii="Times New Roman" w:hAnsi="Times New Roman" w:cs="Times New Roman"/>
        </w:rPr>
        <w:t>Монтаж системы горячего водоснабжения и холодного водоснабжения, с установкой счетчиков, без горизонтальной разводки в квартире, без установки сантехнических приборов и смесителей (в том числе без установки полотенцесушителя); Чистовая отделка стен и перегородок квартир предусматривает самоотделку.</w:t>
      </w:r>
    </w:p>
    <w:p w14:paraId="06EB1954" w14:textId="20670AFA" w:rsidR="00E4429E" w:rsidRPr="00285C37" w:rsidRDefault="00E4429E" w:rsidP="00A713DD">
      <w:pPr>
        <w:pStyle w:val="ConsPlusNormal"/>
        <w:numPr>
          <w:ilvl w:val="1"/>
          <w:numId w:val="22"/>
        </w:numPr>
        <w:tabs>
          <w:tab w:val="left" w:pos="709"/>
          <w:tab w:val="left" w:pos="993"/>
        </w:tabs>
        <w:overflowPunct w:val="0"/>
        <w:autoSpaceDN w:val="0"/>
        <w:adjustRightInd w:val="0"/>
        <w:jc w:val="both"/>
        <w:rPr>
          <w:rFonts w:ascii="Times New Roman" w:hAnsi="Times New Roman" w:cs="Times New Roman"/>
        </w:rPr>
      </w:pPr>
      <w:r w:rsidRPr="00285C37">
        <w:rPr>
          <w:rFonts w:ascii="Times New Roman" w:hAnsi="Times New Roman" w:cs="Times New Roman"/>
        </w:rPr>
        <w:t>Объект долевого строительства, передается Застройщиком Участнику долевого строительства без отделки.</w:t>
      </w:r>
    </w:p>
    <w:p w14:paraId="51156873" w14:textId="21DF3FB2" w:rsidR="00010AF0" w:rsidRPr="0057300C" w:rsidRDefault="00010AF0" w:rsidP="00A713DD">
      <w:pPr>
        <w:pStyle w:val="ConsPlusNormal"/>
        <w:tabs>
          <w:tab w:val="left" w:pos="709"/>
          <w:tab w:val="left" w:pos="993"/>
        </w:tabs>
        <w:suppressAutoHyphens w:val="0"/>
        <w:overflowPunct w:val="0"/>
        <w:autoSpaceDN w:val="0"/>
        <w:adjustRightInd w:val="0"/>
        <w:jc w:val="both"/>
        <w:rPr>
          <w:rFonts w:ascii="Times New Roman" w:hAnsi="Times New Roman" w:cs="Times New Roman"/>
        </w:rPr>
      </w:pPr>
      <w:r w:rsidRPr="0057300C">
        <w:rPr>
          <w:rFonts w:ascii="Times New Roman" w:hAnsi="Times New Roman" w:cs="Times New Roman"/>
        </w:rPr>
        <w:t>3.</w:t>
      </w:r>
      <w:r w:rsidR="00E4429E">
        <w:rPr>
          <w:rFonts w:ascii="Times New Roman" w:hAnsi="Times New Roman" w:cs="Times New Roman"/>
        </w:rPr>
        <w:t>5</w:t>
      </w:r>
      <w:r w:rsidR="00F54CA6" w:rsidRPr="0057300C">
        <w:rPr>
          <w:rFonts w:ascii="Times New Roman" w:hAnsi="Times New Roman" w:cs="Times New Roman"/>
        </w:rPr>
        <w:t>. Основные характеристики</w:t>
      </w:r>
      <w:r w:rsidRPr="0057300C">
        <w:rPr>
          <w:rFonts w:ascii="Times New Roman" w:hAnsi="Times New Roman" w:cs="Times New Roman"/>
        </w:rPr>
        <w:t xml:space="preserve"> </w:t>
      </w:r>
      <w:r w:rsidR="001571C4">
        <w:rPr>
          <w:rFonts w:ascii="Times New Roman" w:hAnsi="Times New Roman" w:cs="Times New Roman"/>
        </w:rPr>
        <w:t>Ж</w:t>
      </w:r>
      <w:r w:rsidRPr="0057300C">
        <w:rPr>
          <w:rFonts w:ascii="Times New Roman" w:hAnsi="Times New Roman" w:cs="Times New Roman"/>
        </w:rPr>
        <w:t>илого дома</w:t>
      </w:r>
      <w:r w:rsidR="00F54CA6" w:rsidRPr="0057300C">
        <w:rPr>
          <w:rFonts w:ascii="Times New Roman" w:hAnsi="Times New Roman" w:cs="Times New Roman"/>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67"/>
        <w:gridCol w:w="3544"/>
        <w:gridCol w:w="5954"/>
      </w:tblGrid>
      <w:tr w:rsidR="00F54CA6" w:rsidRPr="0057300C" w14:paraId="05322CC5" w14:textId="77777777" w:rsidTr="002372D1">
        <w:trPr>
          <w:trHeight w:val="320"/>
        </w:trPr>
        <w:tc>
          <w:tcPr>
            <w:tcW w:w="567" w:type="dxa"/>
          </w:tcPr>
          <w:p w14:paraId="32CDF5D0" w14:textId="77777777" w:rsidR="00F54CA6" w:rsidRPr="0057300C" w:rsidRDefault="00F54CA6" w:rsidP="002372D1">
            <w:pPr>
              <w:jc w:val="both"/>
              <w:rPr>
                <w:rStyle w:val="FontStyle13"/>
                <w:rFonts w:ascii="Times New Roman" w:hAnsi="Times New Roman" w:cs="Times New Roman"/>
                <w:sz w:val="20"/>
                <w:szCs w:val="20"/>
              </w:rPr>
            </w:pPr>
            <w:r w:rsidRPr="0057300C">
              <w:rPr>
                <w:rStyle w:val="FontStyle13"/>
                <w:rFonts w:ascii="Times New Roman" w:hAnsi="Times New Roman" w:cs="Times New Roman"/>
                <w:sz w:val="20"/>
                <w:szCs w:val="20"/>
              </w:rPr>
              <w:t>№</w:t>
            </w:r>
          </w:p>
        </w:tc>
        <w:tc>
          <w:tcPr>
            <w:tcW w:w="3544" w:type="dxa"/>
          </w:tcPr>
          <w:p w14:paraId="225BF492" w14:textId="77777777" w:rsidR="00F54CA6" w:rsidRPr="0057300C" w:rsidRDefault="00F54CA6" w:rsidP="002372D1">
            <w:pPr>
              <w:jc w:val="both"/>
              <w:rPr>
                <w:rStyle w:val="FontStyle13"/>
                <w:rFonts w:ascii="Times New Roman" w:hAnsi="Times New Roman" w:cs="Times New Roman"/>
                <w:sz w:val="20"/>
                <w:szCs w:val="20"/>
              </w:rPr>
            </w:pPr>
            <w:r w:rsidRPr="0057300C">
              <w:rPr>
                <w:rStyle w:val="FontStyle13"/>
                <w:rFonts w:ascii="Times New Roman" w:hAnsi="Times New Roman" w:cs="Times New Roman"/>
                <w:sz w:val="20"/>
                <w:szCs w:val="20"/>
              </w:rPr>
              <w:t>Характеристики</w:t>
            </w:r>
          </w:p>
        </w:tc>
        <w:tc>
          <w:tcPr>
            <w:tcW w:w="5954" w:type="dxa"/>
          </w:tcPr>
          <w:p w14:paraId="3CC24DDF" w14:textId="77777777" w:rsidR="00F54CA6" w:rsidRPr="0057300C" w:rsidRDefault="00F54CA6" w:rsidP="002372D1">
            <w:pPr>
              <w:jc w:val="both"/>
              <w:rPr>
                <w:rStyle w:val="FontStyle13"/>
                <w:rFonts w:ascii="Times New Roman" w:hAnsi="Times New Roman" w:cs="Times New Roman"/>
                <w:sz w:val="20"/>
                <w:szCs w:val="20"/>
              </w:rPr>
            </w:pPr>
            <w:r w:rsidRPr="0057300C">
              <w:rPr>
                <w:rStyle w:val="FontStyle13"/>
                <w:rFonts w:ascii="Times New Roman" w:hAnsi="Times New Roman" w:cs="Times New Roman"/>
                <w:sz w:val="20"/>
                <w:szCs w:val="20"/>
              </w:rPr>
              <w:t>Описание</w:t>
            </w:r>
          </w:p>
        </w:tc>
      </w:tr>
      <w:tr w:rsidR="00F54CA6" w:rsidRPr="0057300C" w14:paraId="463E936A" w14:textId="77777777" w:rsidTr="002372D1">
        <w:trPr>
          <w:trHeight w:val="242"/>
        </w:trPr>
        <w:tc>
          <w:tcPr>
            <w:tcW w:w="567" w:type="dxa"/>
          </w:tcPr>
          <w:p w14:paraId="70EC435A" w14:textId="77777777" w:rsidR="00F54CA6" w:rsidRPr="0057300C" w:rsidRDefault="00F54CA6" w:rsidP="002372D1">
            <w:pPr>
              <w:jc w:val="both"/>
              <w:rPr>
                <w:rStyle w:val="FontStyle13"/>
                <w:rFonts w:ascii="Times New Roman" w:hAnsi="Times New Roman" w:cs="Times New Roman"/>
                <w:sz w:val="20"/>
                <w:szCs w:val="20"/>
              </w:rPr>
            </w:pPr>
            <w:r w:rsidRPr="0057300C">
              <w:rPr>
                <w:rStyle w:val="FontStyle13"/>
                <w:rFonts w:ascii="Times New Roman" w:hAnsi="Times New Roman" w:cs="Times New Roman"/>
                <w:sz w:val="20"/>
                <w:szCs w:val="20"/>
              </w:rPr>
              <w:t>1</w:t>
            </w:r>
          </w:p>
        </w:tc>
        <w:tc>
          <w:tcPr>
            <w:tcW w:w="3544" w:type="dxa"/>
          </w:tcPr>
          <w:p w14:paraId="32E0BFF8" w14:textId="77777777" w:rsidR="00F54CA6" w:rsidRPr="0057300C" w:rsidRDefault="00F54CA6" w:rsidP="002372D1">
            <w:pPr>
              <w:jc w:val="both"/>
              <w:rPr>
                <w:rStyle w:val="FontStyle13"/>
                <w:rFonts w:ascii="Times New Roman" w:hAnsi="Times New Roman" w:cs="Times New Roman"/>
                <w:sz w:val="20"/>
                <w:szCs w:val="20"/>
              </w:rPr>
            </w:pPr>
            <w:r w:rsidRPr="0057300C">
              <w:rPr>
                <w:rStyle w:val="FontStyle13"/>
                <w:rFonts w:ascii="Times New Roman" w:hAnsi="Times New Roman" w:cs="Times New Roman"/>
                <w:sz w:val="20"/>
                <w:szCs w:val="20"/>
              </w:rPr>
              <w:t>Вид</w:t>
            </w:r>
          </w:p>
        </w:tc>
        <w:tc>
          <w:tcPr>
            <w:tcW w:w="5954" w:type="dxa"/>
          </w:tcPr>
          <w:p w14:paraId="733152B3" w14:textId="75754EE3" w:rsidR="00F54CA6" w:rsidRPr="0057300C" w:rsidRDefault="00D122A2" w:rsidP="002372D1">
            <w:pPr>
              <w:jc w:val="both"/>
              <w:rPr>
                <w:rStyle w:val="FontStyle13"/>
                <w:rFonts w:ascii="Times New Roman" w:hAnsi="Times New Roman" w:cs="Times New Roman"/>
                <w:sz w:val="20"/>
                <w:szCs w:val="20"/>
              </w:rPr>
            </w:pPr>
            <w:r>
              <w:rPr>
                <w:rStyle w:val="FontStyle13"/>
                <w:rFonts w:ascii="Times New Roman" w:hAnsi="Times New Roman" w:cs="Times New Roman"/>
                <w:sz w:val="20"/>
                <w:szCs w:val="20"/>
              </w:rPr>
              <w:t>М</w:t>
            </w:r>
            <w:r w:rsidR="00F54CA6" w:rsidRPr="0057300C">
              <w:rPr>
                <w:rStyle w:val="FontStyle13"/>
                <w:rFonts w:ascii="Times New Roman" w:hAnsi="Times New Roman" w:cs="Times New Roman"/>
                <w:sz w:val="20"/>
                <w:szCs w:val="20"/>
              </w:rPr>
              <w:t>ногоквартирный дом</w:t>
            </w:r>
          </w:p>
        </w:tc>
      </w:tr>
      <w:tr w:rsidR="00F54CA6" w:rsidRPr="0057300C" w14:paraId="13473388" w14:textId="77777777" w:rsidTr="002372D1">
        <w:trPr>
          <w:trHeight w:val="273"/>
        </w:trPr>
        <w:tc>
          <w:tcPr>
            <w:tcW w:w="567" w:type="dxa"/>
          </w:tcPr>
          <w:p w14:paraId="69AA230B" w14:textId="77777777" w:rsidR="00F54CA6" w:rsidRPr="0057300C" w:rsidRDefault="00F54CA6" w:rsidP="002372D1">
            <w:pPr>
              <w:jc w:val="both"/>
              <w:rPr>
                <w:rStyle w:val="FontStyle13"/>
                <w:rFonts w:ascii="Times New Roman" w:hAnsi="Times New Roman" w:cs="Times New Roman"/>
                <w:sz w:val="20"/>
                <w:szCs w:val="20"/>
              </w:rPr>
            </w:pPr>
            <w:r w:rsidRPr="0057300C">
              <w:rPr>
                <w:rStyle w:val="FontStyle13"/>
                <w:rFonts w:ascii="Times New Roman" w:hAnsi="Times New Roman" w:cs="Times New Roman"/>
                <w:sz w:val="20"/>
                <w:szCs w:val="20"/>
              </w:rPr>
              <w:t>2</w:t>
            </w:r>
          </w:p>
        </w:tc>
        <w:tc>
          <w:tcPr>
            <w:tcW w:w="3544" w:type="dxa"/>
          </w:tcPr>
          <w:p w14:paraId="3F0F5F86" w14:textId="77777777" w:rsidR="00F54CA6" w:rsidRPr="000770EE" w:rsidRDefault="00F54CA6" w:rsidP="002372D1">
            <w:pPr>
              <w:jc w:val="both"/>
              <w:rPr>
                <w:rStyle w:val="FontStyle13"/>
                <w:rFonts w:ascii="Times New Roman" w:hAnsi="Times New Roman" w:cs="Times New Roman"/>
                <w:sz w:val="20"/>
                <w:szCs w:val="20"/>
              </w:rPr>
            </w:pPr>
            <w:r w:rsidRPr="000770EE">
              <w:rPr>
                <w:rStyle w:val="FontStyle13"/>
                <w:rFonts w:ascii="Times New Roman" w:hAnsi="Times New Roman" w:cs="Times New Roman"/>
                <w:sz w:val="20"/>
                <w:szCs w:val="20"/>
              </w:rPr>
              <w:t>Назначение</w:t>
            </w:r>
          </w:p>
        </w:tc>
        <w:tc>
          <w:tcPr>
            <w:tcW w:w="5954" w:type="dxa"/>
          </w:tcPr>
          <w:p w14:paraId="4BD05B31" w14:textId="7E11DD94" w:rsidR="00F54CA6" w:rsidRPr="000770EE" w:rsidRDefault="000770EE" w:rsidP="002372D1">
            <w:pPr>
              <w:jc w:val="both"/>
              <w:rPr>
                <w:rStyle w:val="FontStyle13"/>
                <w:rFonts w:ascii="Times New Roman" w:hAnsi="Times New Roman" w:cs="Times New Roman"/>
                <w:sz w:val="20"/>
                <w:szCs w:val="20"/>
              </w:rPr>
            </w:pPr>
            <w:r w:rsidRPr="000770EE">
              <w:rPr>
                <w:rStyle w:val="FontStyle13"/>
                <w:rFonts w:ascii="Times New Roman" w:hAnsi="Times New Roman" w:cs="Times New Roman"/>
                <w:sz w:val="20"/>
                <w:szCs w:val="20"/>
              </w:rPr>
              <w:t>Ж</w:t>
            </w:r>
            <w:r w:rsidR="00F54CA6" w:rsidRPr="000770EE">
              <w:rPr>
                <w:rStyle w:val="FontStyle13"/>
                <w:rFonts w:ascii="Times New Roman" w:hAnsi="Times New Roman" w:cs="Times New Roman"/>
                <w:sz w:val="20"/>
                <w:szCs w:val="20"/>
              </w:rPr>
              <w:t>илое</w:t>
            </w:r>
          </w:p>
        </w:tc>
      </w:tr>
      <w:tr w:rsidR="00F54CA6" w:rsidRPr="0057300C" w14:paraId="470ED704" w14:textId="77777777" w:rsidTr="002372D1">
        <w:trPr>
          <w:trHeight w:val="266"/>
        </w:trPr>
        <w:tc>
          <w:tcPr>
            <w:tcW w:w="567" w:type="dxa"/>
          </w:tcPr>
          <w:p w14:paraId="2D909BE2" w14:textId="77777777" w:rsidR="00F54CA6" w:rsidRPr="0057300C" w:rsidRDefault="00F54CA6" w:rsidP="002372D1">
            <w:pPr>
              <w:jc w:val="both"/>
              <w:rPr>
                <w:rStyle w:val="FontStyle13"/>
                <w:rFonts w:ascii="Times New Roman" w:hAnsi="Times New Roman" w:cs="Times New Roman"/>
                <w:sz w:val="20"/>
                <w:szCs w:val="20"/>
              </w:rPr>
            </w:pPr>
            <w:r w:rsidRPr="0057300C">
              <w:rPr>
                <w:rStyle w:val="FontStyle13"/>
                <w:rFonts w:ascii="Times New Roman" w:hAnsi="Times New Roman" w:cs="Times New Roman"/>
                <w:sz w:val="20"/>
                <w:szCs w:val="20"/>
              </w:rPr>
              <w:t>3</w:t>
            </w:r>
          </w:p>
        </w:tc>
        <w:tc>
          <w:tcPr>
            <w:tcW w:w="3544" w:type="dxa"/>
          </w:tcPr>
          <w:p w14:paraId="1FB8FEC7" w14:textId="6AC4FFCB" w:rsidR="00F54CA6" w:rsidRPr="000770EE" w:rsidRDefault="000770EE" w:rsidP="002372D1">
            <w:pPr>
              <w:jc w:val="both"/>
              <w:rPr>
                <w:rStyle w:val="FontStyle13"/>
                <w:rFonts w:ascii="Times New Roman" w:hAnsi="Times New Roman" w:cs="Times New Roman"/>
                <w:sz w:val="20"/>
                <w:szCs w:val="20"/>
              </w:rPr>
            </w:pPr>
            <w:r w:rsidRPr="000770EE">
              <w:rPr>
                <w:rStyle w:val="FontStyle13"/>
                <w:rFonts w:ascii="Times New Roman" w:hAnsi="Times New Roman" w:cs="Times New Roman"/>
                <w:sz w:val="20"/>
                <w:szCs w:val="20"/>
              </w:rPr>
              <w:t xml:space="preserve">Минимальное кол-во </w:t>
            </w:r>
            <w:r w:rsidR="001571C4" w:rsidRPr="000770EE">
              <w:rPr>
                <w:rStyle w:val="FontStyle13"/>
                <w:rFonts w:ascii="Times New Roman" w:hAnsi="Times New Roman" w:cs="Times New Roman"/>
                <w:sz w:val="20"/>
                <w:szCs w:val="20"/>
              </w:rPr>
              <w:t>этажей</w:t>
            </w:r>
          </w:p>
        </w:tc>
        <w:tc>
          <w:tcPr>
            <w:tcW w:w="5954" w:type="dxa"/>
          </w:tcPr>
          <w:p w14:paraId="1712CB52" w14:textId="7E62D5E4" w:rsidR="00F54CA6" w:rsidRPr="00D375CD" w:rsidRDefault="00BC2963" w:rsidP="002372D1">
            <w:pPr>
              <w:jc w:val="both"/>
              <w:rPr>
                <w:rStyle w:val="FontStyle13"/>
                <w:rFonts w:ascii="Times New Roman" w:hAnsi="Times New Roman" w:cs="Times New Roman"/>
                <w:sz w:val="20"/>
                <w:szCs w:val="20"/>
              </w:rPr>
            </w:pPr>
            <w:r>
              <w:rPr>
                <w:rStyle w:val="FontStyle13"/>
                <w:rFonts w:ascii="Times New Roman" w:hAnsi="Times New Roman" w:cs="Times New Roman"/>
                <w:sz w:val="20"/>
                <w:szCs w:val="20"/>
              </w:rPr>
              <w:t>4</w:t>
            </w:r>
          </w:p>
        </w:tc>
      </w:tr>
      <w:tr w:rsidR="000770EE" w:rsidRPr="0057300C" w14:paraId="26570701" w14:textId="77777777" w:rsidTr="002372D1">
        <w:trPr>
          <w:trHeight w:val="266"/>
        </w:trPr>
        <w:tc>
          <w:tcPr>
            <w:tcW w:w="567" w:type="dxa"/>
          </w:tcPr>
          <w:p w14:paraId="6AF47677" w14:textId="73B479F7" w:rsidR="000770EE" w:rsidRPr="0057300C" w:rsidRDefault="000770EE" w:rsidP="002372D1">
            <w:pPr>
              <w:jc w:val="both"/>
              <w:rPr>
                <w:rStyle w:val="FontStyle13"/>
                <w:rFonts w:ascii="Times New Roman" w:hAnsi="Times New Roman" w:cs="Times New Roman"/>
                <w:sz w:val="20"/>
                <w:szCs w:val="20"/>
              </w:rPr>
            </w:pPr>
            <w:r>
              <w:rPr>
                <w:rStyle w:val="FontStyle13"/>
                <w:rFonts w:ascii="Times New Roman" w:hAnsi="Times New Roman" w:cs="Times New Roman"/>
                <w:sz w:val="20"/>
                <w:szCs w:val="20"/>
              </w:rPr>
              <w:t>4</w:t>
            </w:r>
          </w:p>
        </w:tc>
        <w:tc>
          <w:tcPr>
            <w:tcW w:w="3544" w:type="dxa"/>
          </w:tcPr>
          <w:p w14:paraId="3F71B3F5" w14:textId="78D56DC6" w:rsidR="000770EE" w:rsidRPr="000770EE" w:rsidRDefault="000770EE" w:rsidP="002372D1">
            <w:pPr>
              <w:jc w:val="both"/>
              <w:rPr>
                <w:rStyle w:val="FontStyle13"/>
                <w:rFonts w:ascii="Times New Roman" w:hAnsi="Times New Roman" w:cs="Times New Roman"/>
                <w:sz w:val="20"/>
                <w:szCs w:val="20"/>
              </w:rPr>
            </w:pPr>
            <w:r w:rsidRPr="000770EE">
              <w:rPr>
                <w:rStyle w:val="FontStyle13"/>
                <w:rFonts w:ascii="Times New Roman" w:hAnsi="Times New Roman" w:cs="Times New Roman"/>
                <w:sz w:val="20"/>
                <w:szCs w:val="20"/>
              </w:rPr>
              <w:t>Максимальное кол-во этажей</w:t>
            </w:r>
          </w:p>
        </w:tc>
        <w:tc>
          <w:tcPr>
            <w:tcW w:w="5954" w:type="dxa"/>
          </w:tcPr>
          <w:p w14:paraId="08119A3F" w14:textId="177E76E6" w:rsidR="000770EE" w:rsidRPr="00D375CD" w:rsidRDefault="00BC2963" w:rsidP="002372D1">
            <w:pPr>
              <w:jc w:val="both"/>
              <w:rPr>
                <w:rStyle w:val="FontStyle13"/>
                <w:rFonts w:ascii="Times New Roman" w:hAnsi="Times New Roman" w:cs="Times New Roman"/>
                <w:sz w:val="20"/>
                <w:szCs w:val="20"/>
              </w:rPr>
            </w:pPr>
            <w:r>
              <w:rPr>
                <w:rStyle w:val="FontStyle13"/>
                <w:rFonts w:ascii="Times New Roman" w:hAnsi="Times New Roman" w:cs="Times New Roman"/>
                <w:sz w:val="20"/>
                <w:szCs w:val="20"/>
              </w:rPr>
              <w:t>4</w:t>
            </w:r>
          </w:p>
        </w:tc>
      </w:tr>
      <w:tr w:rsidR="00F54CA6" w:rsidRPr="0057300C" w14:paraId="59E7B4F2" w14:textId="77777777" w:rsidTr="002372D1">
        <w:trPr>
          <w:trHeight w:val="320"/>
        </w:trPr>
        <w:tc>
          <w:tcPr>
            <w:tcW w:w="567" w:type="dxa"/>
          </w:tcPr>
          <w:p w14:paraId="1F5B8035" w14:textId="45BF03F8" w:rsidR="00F54CA6" w:rsidRPr="0057300C" w:rsidRDefault="000770EE" w:rsidP="002372D1">
            <w:pPr>
              <w:jc w:val="both"/>
              <w:rPr>
                <w:rStyle w:val="FontStyle13"/>
                <w:rFonts w:ascii="Times New Roman" w:hAnsi="Times New Roman" w:cs="Times New Roman"/>
                <w:sz w:val="20"/>
                <w:szCs w:val="20"/>
              </w:rPr>
            </w:pPr>
            <w:r>
              <w:rPr>
                <w:rStyle w:val="FontStyle13"/>
                <w:rFonts w:ascii="Times New Roman" w:hAnsi="Times New Roman" w:cs="Times New Roman"/>
                <w:sz w:val="20"/>
                <w:szCs w:val="20"/>
              </w:rPr>
              <w:t>5</w:t>
            </w:r>
          </w:p>
        </w:tc>
        <w:tc>
          <w:tcPr>
            <w:tcW w:w="3544" w:type="dxa"/>
          </w:tcPr>
          <w:p w14:paraId="14523D3C" w14:textId="7A046E07" w:rsidR="00F54CA6" w:rsidRPr="000770EE" w:rsidRDefault="000770EE" w:rsidP="002372D1">
            <w:pPr>
              <w:jc w:val="both"/>
              <w:rPr>
                <w:rStyle w:val="FontStyle13"/>
                <w:rFonts w:ascii="Times New Roman" w:hAnsi="Times New Roman" w:cs="Times New Roman"/>
                <w:sz w:val="20"/>
                <w:szCs w:val="20"/>
              </w:rPr>
            </w:pPr>
            <w:r>
              <w:rPr>
                <w:rStyle w:val="FontStyle13"/>
                <w:rFonts w:ascii="Times New Roman" w:hAnsi="Times New Roman" w:cs="Times New Roman"/>
                <w:sz w:val="20"/>
                <w:szCs w:val="20"/>
              </w:rPr>
              <w:t>Общая площадь</w:t>
            </w:r>
          </w:p>
        </w:tc>
        <w:tc>
          <w:tcPr>
            <w:tcW w:w="5954" w:type="dxa"/>
          </w:tcPr>
          <w:p w14:paraId="3203E151" w14:textId="17EAF5EA" w:rsidR="00F54CA6" w:rsidRPr="00D375CD" w:rsidRDefault="00BC2963" w:rsidP="002372D1">
            <w:pPr>
              <w:jc w:val="both"/>
              <w:rPr>
                <w:rStyle w:val="FontStyle13"/>
                <w:rFonts w:ascii="Times New Roman" w:hAnsi="Times New Roman" w:cs="Times New Roman"/>
                <w:sz w:val="20"/>
                <w:szCs w:val="20"/>
              </w:rPr>
            </w:pPr>
            <w:r w:rsidRPr="007E7C9A">
              <w:rPr>
                <w:rStyle w:val="FontStyle13"/>
                <w:rFonts w:ascii="Times New Roman" w:hAnsi="Times New Roman" w:cs="Times New Roman"/>
                <w:sz w:val="22"/>
                <w:szCs w:val="22"/>
              </w:rPr>
              <w:t>1</w:t>
            </w:r>
            <w:r w:rsidRPr="007E7C9A">
              <w:rPr>
                <w:rStyle w:val="FontStyle13"/>
                <w:rFonts w:ascii="Times New Roman" w:hAnsi="Times New Roman" w:cs="Times New Roman"/>
                <w:sz w:val="20"/>
                <w:szCs w:val="20"/>
              </w:rPr>
              <w:t> 678, 5</w:t>
            </w:r>
            <w:r w:rsidR="00F54CA6" w:rsidRPr="007E7C9A">
              <w:rPr>
                <w:rStyle w:val="FontStyle13"/>
                <w:rFonts w:ascii="Times New Roman" w:hAnsi="Times New Roman" w:cs="Times New Roman"/>
                <w:sz w:val="22"/>
                <w:szCs w:val="22"/>
              </w:rPr>
              <w:t xml:space="preserve"> </w:t>
            </w:r>
            <w:r w:rsidR="00F54CA6" w:rsidRPr="00D375CD">
              <w:rPr>
                <w:rStyle w:val="FontStyle13"/>
                <w:rFonts w:ascii="Times New Roman" w:hAnsi="Times New Roman" w:cs="Times New Roman"/>
                <w:sz w:val="20"/>
                <w:szCs w:val="20"/>
              </w:rPr>
              <w:t>кв.</w:t>
            </w:r>
            <w:r w:rsidR="00010AF0" w:rsidRPr="00D375CD">
              <w:rPr>
                <w:rStyle w:val="FontStyle13"/>
                <w:rFonts w:ascii="Times New Roman" w:hAnsi="Times New Roman" w:cs="Times New Roman"/>
                <w:sz w:val="20"/>
                <w:szCs w:val="20"/>
              </w:rPr>
              <w:t xml:space="preserve"> </w:t>
            </w:r>
            <w:r w:rsidR="00F54CA6" w:rsidRPr="00D375CD">
              <w:rPr>
                <w:rStyle w:val="FontStyle13"/>
                <w:rFonts w:ascii="Times New Roman" w:hAnsi="Times New Roman" w:cs="Times New Roman"/>
                <w:sz w:val="20"/>
                <w:szCs w:val="20"/>
              </w:rPr>
              <w:t>м</w:t>
            </w:r>
          </w:p>
        </w:tc>
      </w:tr>
      <w:tr w:rsidR="00F54CA6" w:rsidRPr="0057300C" w14:paraId="36590104" w14:textId="77777777" w:rsidTr="002372D1">
        <w:trPr>
          <w:trHeight w:val="320"/>
        </w:trPr>
        <w:tc>
          <w:tcPr>
            <w:tcW w:w="567" w:type="dxa"/>
          </w:tcPr>
          <w:p w14:paraId="29157D8F" w14:textId="6E6B4F94" w:rsidR="00F54CA6" w:rsidRPr="0057300C" w:rsidRDefault="000770EE" w:rsidP="002372D1">
            <w:pPr>
              <w:jc w:val="both"/>
              <w:rPr>
                <w:rStyle w:val="FontStyle13"/>
                <w:rFonts w:ascii="Times New Roman" w:hAnsi="Times New Roman" w:cs="Times New Roman"/>
                <w:sz w:val="20"/>
                <w:szCs w:val="20"/>
              </w:rPr>
            </w:pPr>
            <w:r>
              <w:rPr>
                <w:rStyle w:val="FontStyle13"/>
                <w:rFonts w:ascii="Times New Roman" w:hAnsi="Times New Roman" w:cs="Times New Roman"/>
                <w:sz w:val="20"/>
                <w:szCs w:val="20"/>
              </w:rPr>
              <w:t>6</w:t>
            </w:r>
          </w:p>
        </w:tc>
        <w:tc>
          <w:tcPr>
            <w:tcW w:w="3544" w:type="dxa"/>
          </w:tcPr>
          <w:p w14:paraId="387EA207" w14:textId="738C9215" w:rsidR="00F54CA6" w:rsidRPr="000770EE" w:rsidRDefault="000770EE" w:rsidP="002372D1">
            <w:pPr>
              <w:jc w:val="both"/>
              <w:rPr>
                <w:rStyle w:val="FontStyle13"/>
                <w:rFonts w:ascii="Times New Roman" w:hAnsi="Times New Roman" w:cs="Times New Roman"/>
                <w:sz w:val="20"/>
                <w:szCs w:val="20"/>
              </w:rPr>
            </w:pPr>
            <w:r>
              <w:rPr>
                <w:rStyle w:val="FontStyle13"/>
                <w:rFonts w:ascii="Times New Roman" w:hAnsi="Times New Roman" w:cs="Times New Roman"/>
                <w:sz w:val="20"/>
                <w:szCs w:val="20"/>
              </w:rPr>
              <w:t>М</w:t>
            </w:r>
            <w:r w:rsidR="00F54CA6" w:rsidRPr="000770EE">
              <w:rPr>
                <w:rStyle w:val="FontStyle13"/>
                <w:rFonts w:ascii="Times New Roman" w:hAnsi="Times New Roman" w:cs="Times New Roman"/>
                <w:sz w:val="20"/>
                <w:szCs w:val="20"/>
              </w:rPr>
              <w:t xml:space="preserve">атериал наружных стен </w:t>
            </w:r>
          </w:p>
        </w:tc>
        <w:tc>
          <w:tcPr>
            <w:tcW w:w="5954" w:type="dxa"/>
          </w:tcPr>
          <w:p w14:paraId="6D1AC088" w14:textId="492C4642" w:rsidR="00F54CA6" w:rsidRPr="000770EE" w:rsidRDefault="000770EE" w:rsidP="002372D1">
            <w:pPr>
              <w:jc w:val="both"/>
              <w:rPr>
                <w:rStyle w:val="FontStyle13"/>
                <w:rFonts w:ascii="Times New Roman" w:hAnsi="Times New Roman" w:cs="Times New Roman"/>
                <w:sz w:val="20"/>
                <w:szCs w:val="20"/>
              </w:rPr>
            </w:pPr>
            <w:r>
              <w:t>Бескаркасные со стенами из мелкоштучных каменных материалов (кирпич, керамические камни, блоки и др.)</w:t>
            </w:r>
          </w:p>
        </w:tc>
      </w:tr>
      <w:tr w:rsidR="00F54CA6" w:rsidRPr="0057300C" w14:paraId="39D08D8B" w14:textId="77777777" w:rsidTr="002372D1">
        <w:trPr>
          <w:trHeight w:val="320"/>
        </w:trPr>
        <w:tc>
          <w:tcPr>
            <w:tcW w:w="567" w:type="dxa"/>
          </w:tcPr>
          <w:p w14:paraId="0F88C79B" w14:textId="0E1D94BB" w:rsidR="00F54CA6" w:rsidRPr="0057300C" w:rsidRDefault="000770EE" w:rsidP="002372D1">
            <w:pPr>
              <w:jc w:val="both"/>
              <w:rPr>
                <w:rStyle w:val="FontStyle13"/>
                <w:rFonts w:ascii="Times New Roman" w:hAnsi="Times New Roman" w:cs="Times New Roman"/>
                <w:sz w:val="20"/>
                <w:szCs w:val="20"/>
              </w:rPr>
            </w:pPr>
            <w:r>
              <w:rPr>
                <w:rStyle w:val="FontStyle13"/>
                <w:rFonts w:ascii="Times New Roman" w:hAnsi="Times New Roman" w:cs="Times New Roman"/>
                <w:sz w:val="20"/>
                <w:szCs w:val="20"/>
              </w:rPr>
              <w:t>7</w:t>
            </w:r>
          </w:p>
        </w:tc>
        <w:tc>
          <w:tcPr>
            <w:tcW w:w="3544" w:type="dxa"/>
          </w:tcPr>
          <w:p w14:paraId="0D5E2DEC" w14:textId="363A323F" w:rsidR="00F54CA6" w:rsidRPr="0057300C" w:rsidRDefault="000770EE" w:rsidP="002372D1">
            <w:pPr>
              <w:jc w:val="both"/>
              <w:rPr>
                <w:rStyle w:val="FontStyle13"/>
                <w:rFonts w:ascii="Times New Roman" w:hAnsi="Times New Roman" w:cs="Times New Roman"/>
                <w:sz w:val="20"/>
                <w:szCs w:val="20"/>
              </w:rPr>
            </w:pPr>
            <w:r>
              <w:rPr>
                <w:rStyle w:val="FontStyle13"/>
                <w:rFonts w:ascii="Times New Roman" w:hAnsi="Times New Roman" w:cs="Times New Roman"/>
                <w:sz w:val="20"/>
                <w:szCs w:val="20"/>
              </w:rPr>
              <w:t>М</w:t>
            </w:r>
            <w:r w:rsidR="00F54CA6" w:rsidRPr="0057300C">
              <w:rPr>
                <w:rStyle w:val="FontStyle13"/>
                <w:rFonts w:ascii="Times New Roman" w:hAnsi="Times New Roman" w:cs="Times New Roman"/>
                <w:sz w:val="20"/>
                <w:szCs w:val="20"/>
              </w:rPr>
              <w:t>атериал перекрытий</w:t>
            </w:r>
          </w:p>
        </w:tc>
        <w:tc>
          <w:tcPr>
            <w:tcW w:w="5954" w:type="dxa"/>
          </w:tcPr>
          <w:p w14:paraId="71147B71" w14:textId="30AEE76F" w:rsidR="00F54CA6" w:rsidRPr="0057300C" w:rsidRDefault="00BC2963" w:rsidP="002372D1">
            <w:pPr>
              <w:jc w:val="both"/>
              <w:rPr>
                <w:rStyle w:val="FontStyle13"/>
                <w:rFonts w:ascii="Times New Roman" w:hAnsi="Times New Roman" w:cs="Times New Roman"/>
                <w:sz w:val="20"/>
                <w:szCs w:val="20"/>
              </w:rPr>
            </w:pPr>
            <w:r>
              <w:rPr>
                <w:rStyle w:val="FontStyle13"/>
                <w:rFonts w:ascii="Times New Roman" w:hAnsi="Times New Roman" w:cs="Times New Roman"/>
                <w:sz w:val="20"/>
                <w:szCs w:val="20"/>
              </w:rPr>
              <w:t>М</w:t>
            </w:r>
            <w:r>
              <w:rPr>
                <w:rStyle w:val="FontStyle13"/>
                <w:rFonts w:ascii="Times New Roman" w:hAnsi="Times New Roman"/>
              </w:rPr>
              <w:t>онолитные железобетонные</w:t>
            </w:r>
          </w:p>
        </w:tc>
      </w:tr>
      <w:tr w:rsidR="00F54CA6" w:rsidRPr="0057300C" w14:paraId="7DD60D7A" w14:textId="77777777" w:rsidTr="002372D1">
        <w:trPr>
          <w:trHeight w:val="320"/>
        </w:trPr>
        <w:tc>
          <w:tcPr>
            <w:tcW w:w="567" w:type="dxa"/>
          </w:tcPr>
          <w:p w14:paraId="10D2F221" w14:textId="016BB59C" w:rsidR="00F54CA6" w:rsidRPr="0057300C" w:rsidRDefault="000770EE" w:rsidP="002372D1">
            <w:pPr>
              <w:jc w:val="both"/>
              <w:rPr>
                <w:rStyle w:val="FontStyle13"/>
                <w:rFonts w:ascii="Times New Roman" w:hAnsi="Times New Roman" w:cs="Times New Roman"/>
                <w:sz w:val="20"/>
                <w:szCs w:val="20"/>
              </w:rPr>
            </w:pPr>
            <w:r>
              <w:rPr>
                <w:rStyle w:val="FontStyle13"/>
                <w:rFonts w:ascii="Times New Roman" w:hAnsi="Times New Roman" w:cs="Times New Roman"/>
                <w:sz w:val="20"/>
                <w:szCs w:val="20"/>
              </w:rPr>
              <w:t>8</w:t>
            </w:r>
          </w:p>
        </w:tc>
        <w:tc>
          <w:tcPr>
            <w:tcW w:w="3544" w:type="dxa"/>
          </w:tcPr>
          <w:p w14:paraId="079F8D4B" w14:textId="00C4F40F" w:rsidR="00F54CA6" w:rsidRPr="0057300C" w:rsidRDefault="000770EE" w:rsidP="002372D1">
            <w:pPr>
              <w:jc w:val="both"/>
              <w:rPr>
                <w:rStyle w:val="FontStyle13"/>
                <w:rFonts w:ascii="Times New Roman" w:hAnsi="Times New Roman" w:cs="Times New Roman"/>
                <w:sz w:val="20"/>
                <w:szCs w:val="20"/>
              </w:rPr>
            </w:pPr>
            <w:r>
              <w:rPr>
                <w:rStyle w:val="FontStyle13"/>
                <w:rFonts w:ascii="Times New Roman" w:hAnsi="Times New Roman" w:cs="Times New Roman"/>
                <w:sz w:val="20"/>
                <w:szCs w:val="20"/>
              </w:rPr>
              <w:t>К</w:t>
            </w:r>
            <w:r w:rsidR="00F54CA6" w:rsidRPr="0057300C">
              <w:rPr>
                <w:rStyle w:val="FontStyle13"/>
                <w:rFonts w:ascii="Times New Roman" w:hAnsi="Times New Roman" w:cs="Times New Roman"/>
                <w:sz w:val="20"/>
                <w:szCs w:val="20"/>
              </w:rPr>
              <w:t>ласс энергоэффективности</w:t>
            </w:r>
          </w:p>
        </w:tc>
        <w:tc>
          <w:tcPr>
            <w:tcW w:w="5954" w:type="dxa"/>
          </w:tcPr>
          <w:p w14:paraId="0EFC3DA8" w14:textId="34481B3F" w:rsidR="00F54CA6" w:rsidRPr="0057300C" w:rsidRDefault="000770EE" w:rsidP="002372D1">
            <w:pPr>
              <w:jc w:val="both"/>
              <w:rPr>
                <w:rStyle w:val="FontStyle13"/>
                <w:rFonts w:ascii="Times New Roman" w:hAnsi="Times New Roman" w:cs="Times New Roman"/>
                <w:sz w:val="20"/>
                <w:szCs w:val="20"/>
              </w:rPr>
            </w:pPr>
            <w:r>
              <w:rPr>
                <w:rStyle w:val="FontStyle13"/>
                <w:rFonts w:ascii="Times New Roman" w:hAnsi="Times New Roman" w:cs="Times New Roman"/>
                <w:sz w:val="20"/>
                <w:szCs w:val="20"/>
              </w:rPr>
              <w:t>В</w:t>
            </w:r>
            <w:r w:rsidR="00F54CA6" w:rsidRPr="0057300C">
              <w:rPr>
                <w:rStyle w:val="FontStyle13"/>
                <w:rFonts w:ascii="Times New Roman" w:hAnsi="Times New Roman" w:cs="Times New Roman"/>
                <w:sz w:val="20"/>
                <w:szCs w:val="20"/>
              </w:rPr>
              <w:t xml:space="preserve"> </w:t>
            </w:r>
          </w:p>
        </w:tc>
      </w:tr>
      <w:tr w:rsidR="00F54CA6" w:rsidRPr="0057300C" w14:paraId="68B86047" w14:textId="77777777" w:rsidTr="002372D1">
        <w:trPr>
          <w:trHeight w:val="320"/>
        </w:trPr>
        <w:tc>
          <w:tcPr>
            <w:tcW w:w="567" w:type="dxa"/>
          </w:tcPr>
          <w:p w14:paraId="17CFEB0C" w14:textId="2AADB594" w:rsidR="00F54CA6" w:rsidRPr="0057300C" w:rsidRDefault="000770EE" w:rsidP="002372D1">
            <w:pPr>
              <w:jc w:val="both"/>
              <w:rPr>
                <w:rStyle w:val="FontStyle13"/>
                <w:rFonts w:ascii="Times New Roman" w:hAnsi="Times New Roman" w:cs="Times New Roman"/>
                <w:sz w:val="20"/>
                <w:szCs w:val="20"/>
              </w:rPr>
            </w:pPr>
            <w:r>
              <w:rPr>
                <w:rStyle w:val="FontStyle13"/>
                <w:rFonts w:ascii="Times New Roman" w:hAnsi="Times New Roman" w:cs="Times New Roman"/>
                <w:sz w:val="20"/>
                <w:szCs w:val="20"/>
              </w:rPr>
              <w:t>9</w:t>
            </w:r>
          </w:p>
        </w:tc>
        <w:tc>
          <w:tcPr>
            <w:tcW w:w="3544" w:type="dxa"/>
          </w:tcPr>
          <w:p w14:paraId="1E78EA3A" w14:textId="77777777" w:rsidR="00F54CA6" w:rsidRPr="0057300C" w:rsidRDefault="00F54CA6" w:rsidP="002372D1">
            <w:pPr>
              <w:jc w:val="both"/>
              <w:rPr>
                <w:rStyle w:val="FontStyle13"/>
                <w:rFonts w:ascii="Times New Roman" w:hAnsi="Times New Roman" w:cs="Times New Roman"/>
                <w:sz w:val="20"/>
                <w:szCs w:val="20"/>
              </w:rPr>
            </w:pPr>
            <w:r w:rsidRPr="0057300C">
              <w:rPr>
                <w:rStyle w:val="FontStyle13"/>
                <w:rFonts w:ascii="Times New Roman" w:hAnsi="Times New Roman" w:cs="Times New Roman"/>
                <w:sz w:val="20"/>
                <w:szCs w:val="20"/>
              </w:rPr>
              <w:t>сейсмостойкость</w:t>
            </w:r>
          </w:p>
        </w:tc>
        <w:tc>
          <w:tcPr>
            <w:tcW w:w="5954" w:type="dxa"/>
          </w:tcPr>
          <w:p w14:paraId="1FBE75C2" w14:textId="77777777" w:rsidR="00F54CA6" w:rsidRPr="0057300C" w:rsidRDefault="00F54CA6" w:rsidP="002372D1">
            <w:pPr>
              <w:jc w:val="both"/>
              <w:rPr>
                <w:rStyle w:val="FontStyle13"/>
                <w:rFonts w:ascii="Times New Roman" w:hAnsi="Times New Roman" w:cs="Times New Roman"/>
                <w:sz w:val="20"/>
                <w:szCs w:val="20"/>
              </w:rPr>
            </w:pPr>
            <w:r w:rsidRPr="005E2EBB">
              <w:rPr>
                <w:rStyle w:val="FontStyle13"/>
                <w:rFonts w:ascii="Times New Roman" w:hAnsi="Times New Roman" w:cs="Times New Roman"/>
                <w:sz w:val="20"/>
                <w:szCs w:val="20"/>
              </w:rPr>
              <w:t>6</w:t>
            </w:r>
            <w:r w:rsidRPr="0057300C">
              <w:rPr>
                <w:rStyle w:val="FontStyle13"/>
                <w:rFonts w:ascii="Times New Roman" w:hAnsi="Times New Roman" w:cs="Times New Roman"/>
                <w:sz w:val="20"/>
                <w:szCs w:val="20"/>
              </w:rPr>
              <w:t xml:space="preserve"> баллов</w:t>
            </w:r>
          </w:p>
        </w:tc>
      </w:tr>
    </w:tbl>
    <w:p w14:paraId="417E3986" w14:textId="77777777" w:rsidR="00F54CA6" w:rsidRPr="0057300C" w:rsidRDefault="00F54CA6" w:rsidP="00F54CA6">
      <w:pPr>
        <w:pStyle w:val="ConsPlusNormal"/>
        <w:tabs>
          <w:tab w:val="left" w:pos="709"/>
          <w:tab w:val="left" w:pos="993"/>
        </w:tabs>
        <w:suppressAutoHyphens w:val="0"/>
        <w:overflowPunct w:val="0"/>
        <w:autoSpaceDN w:val="0"/>
        <w:adjustRightInd w:val="0"/>
        <w:jc w:val="both"/>
        <w:rPr>
          <w:rFonts w:ascii="Times New Roman" w:hAnsi="Times New Roman" w:cs="Times New Roman"/>
        </w:rPr>
      </w:pPr>
    </w:p>
    <w:p w14:paraId="47BCDAB1" w14:textId="0762F0EE" w:rsidR="000E18CD" w:rsidRPr="0057300C" w:rsidRDefault="000E18CD" w:rsidP="000E18CD">
      <w:pPr>
        <w:ind w:firstLine="709"/>
        <w:jc w:val="both"/>
      </w:pPr>
      <w:r w:rsidRPr="0057300C">
        <w:t>3.</w:t>
      </w:r>
      <w:r w:rsidR="00E4429E">
        <w:t>6.</w:t>
      </w:r>
      <w:r w:rsidRPr="0057300C">
        <w:t xml:space="preserve"> План Объекта, отражающий в графической форме расположение по отношению друг к другу частей Объекта и местоположение Объекта на этаже согласован Сторонами и указан в Приложении № 1 к настоящему </w:t>
      </w:r>
      <w:r w:rsidRPr="0057300C">
        <w:lastRenderedPageBreak/>
        <w:t>Договору. Участник долевого строительства уведомлен и согласен с тем, что Застройщик в одностороннем порядке вправе вносить изменения в проектную документацию Жилого дома.</w:t>
      </w:r>
    </w:p>
    <w:p w14:paraId="4032DAB2" w14:textId="13ADE7FF" w:rsidR="00D65299" w:rsidRPr="0057300C" w:rsidRDefault="006E4ACA" w:rsidP="006E4ACA">
      <w:pPr>
        <w:ind w:firstLine="709"/>
        <w:jc w:val="both"/>
      </w:pPr>
      <w:r w:rsidRPr="0057300C">
        <w:t>3.</w:t>
      </w:r>
      <w:r w:rsidR="00E4429E">
        <w:t>7</w:t>
      </w:r>
      <w:r w:rsidRPr="0057300C">
        <w:t>. Застройщик гарантирует, что на момент заключения Договора Объект правами третьих лиц не обременен, в споре, под запретом, залогом, в судебных разбирательствах не состоит, а также, что ранее в отношении Объекта не совершалось сделок, следствием которых может быть возникновение прав третьих лиц.</w:t>
      </w:r>
    </w:p>
    <w:p w14:paraId="0455D0C7" w14:textId="6B37061B" w:rsidR="0057300C" w:rsidRDefault="0057300C" w:rsidP="006E4ACA">
      <w:pPr>
        <w:ind w:firstLine="709"/>
        <w:jc w:val="both"/>
        <w:rPr>
          <w:sz w:val="22"/>
          <w:szCs w:val="22"/>
        </w:rPr>
      </w:pPr>
    </w:p>
    <w:p w14:paraId="607FADA4" w14:textId="77777777" w:rsidR="0057300C" w:rsidRPr="00045703" w:rsidRDefault="0057300C" w:rsidP="00E4429E">
      <w:pPr>
        <w:pStyle w:val="ConsPlusNormal"/>
        <w:widowControl/>
        <w:numPr>
          <w:ilvl w:val="0"/>
          <w:numId w:val="22"/>
        </w:numPr>
        <w:tabs>
          <w:tab w:val="num" w:pos="360"/>
        </w:tabs>
        <w:suppressAutoHyphens w:val="0"/>
        <w:overflowPunct w:val="0"/>
        <w:autoSpaceDN w:val="0"/>
        <w:adjustRightInd w:val="0"/>
        <w:ind w:left="0" w:firstLine="0"/>
        <w:jc w:val="center"/>
        <w:rPr>
          <w:rFonts w:ascii="Times New Roman" w:hAnsi="Times New Roman" w:cs="Times New Roman"/>
          <w:b/>
          <w:bCs/>
          <w:spacing w:val="20"/>
        </w:rPr>
      </w:pPr>
      <w:r w:rsidRPr="00045703">
        <w:rPr>
          <w:rFonts w:ascii="Times New Roman" w:hAnsi="Times New Roman" w:cs="Times New Roman"/>
          <w:b/>
          <w:bCs/>
          <w:spacing w:val="20"/>
        </w:rPr>
        <w:t>ЦЕНА ДОГОВОРА. СРОКИ И ПОРЯДОК ОПЛАТЫ</w:t>
      </w:r>
    </w:p>
    <w:p w14:paraId="3A8C3501" w14:textId="02651D8C" w:rsidR="003E1C14" w:rsidRDefault="00C73E34" w:rsidP="003E1C14">
      <w:pPr>
        <w:pStyle w:val="af"/>
        <w:spacing w:after="0"/>
        <w:ind w:firstLine="567"/>
        <w:contextualSpacing/>
        <w:jc w:val="both"/>
      </w:pPr>
      <w:r>
        <w:t xml:space="preserve">4.1. </w:t>
      </w:r>
      <w:r w:rsidR="0057300C" w:rsidRPr="00045703">
        <w:t xml:space="preserve">Цена Договора составляет </w:t>
      </w:r>
      <w:r w:rsidR="00E01A67">
        <w:rPr>
          <w:b/>
          <w:bCs/>
        </w:rPr>
        <w:t>_________________</w:t>
      </w:r>
      <w:r w:rsidR="00A63E24">
        <w:rPr>
          <w:b/>
          <w:bCs/>
        </w:rPr>
        <w:t xml:space="preserve"> (</w:t>
      </w:r>
      <w:r w:rsidR="00E01A67">
        <w:rPr>
          <w:b/>
          <w:bCs/>
        </w:rPr>
        <w:t>_______________________________</w:t>
      </w:r>
      <w:r w:rsidR="0042055B">
        <w:rPr>
          <w:b/>
          <w:bCs/>
        </w:rPr>
        <w:t>)</w:t>
      </w:r>
      <w:r w:rsidR="0057300C" w:rsidRPr="003B4CBB">
        <w:rPr>
          <w:b/>
          <w:bCs/>
        </w:rPr>
        <w:t xml:space="preserve"> рублей 00 копеек</w:t>
      </w:r>
      <w:r w:rsidR="0057300C" w:rsidRPr="00045703">
        <w:t>, НДС не облагается.</w:t>
      </w:r>
      <w:r w:rsidR="003E1C14" w:rsidRPr="003E1C14">
        <w:t xml:space="preserve"> </w:t>
      </w:r>
    </w:p>
    <w:p w14:paraId="64EC52EA" w14:textId="1225431C" w:rsidR="003E1C14" w:rsidRPr="00045703" w:rsidRDefault="003E1C14" w:rsidP="003E1C14">
      <w:pPr>
        <w:pStyle w:val="af"/>
        <w:spacing w:after="0"/>
        <w:ind w:firstLine="567"/>
        <w:contextualSpacing/>
        <w:jc w:val="both"/>
      </w:pPr>
      <w:r w:rsidRPr="00045703">
        <w:t>В цену Договора включены затраты на строительство (создание) Объекта долевого строительства и денежные средства на оплату услуг Застройщика.</w:t>
      </w:r>
    </w:p>
    <w:p w14:paraId="5935B991" w14:textId="365751F8" w:rsidR="003E1C14" w:rsidRPr="00045703" w:rsidRDefault="003E1C14" w:rsidP="003E1C14">
      <w:pPr>
        <w:pStyle w:val="af"/>
        <w:spacing w:after="0"/>
        <w:ind w:firstLine="567"/>
        <w:contextualSpacing/>
        <w:jc w:val="both"/>
      </w:pPr>
      <w:r w:rsidRPr="00045703">
        <w:t xml:space="preserve">Разница </w:t>
      </w:r>
      <w:r w:rsidR="00A95863" w:rsidRPr="00045703">
        <w:t>между</w:t>
      </w:r>
      <w:r w:rsidR="00A95863">
        <w:t xml:space="preserve"> </w:t>
      </w:r>
      <w:r w:rsidR="000770EE">
        <w:t>Ц</w:t>
      </w:r>
      <w:r w:rsidRPr="00045703">
        <w:t xml:space="preserve">еной договора, оплачиваемой Участником долевого строительства, и суммой фактических расходов на строительство, определяемой после окончания строительства, является вознаграждением Застройщика (стоимостью услуг </w:t>
      </w:r>
      <w:r>
        <w:t>З</w:t>
      </w:r>
      <w:r w:rsidRPr="00045703">
        <w:t>астройщика) и остается в его распоряжении.</w:t>
      </w:r>
    </w:p>
    <w:p w14:paraId="5714D268" w14:textId="0F6F4959" w:rsidR="003E1C14" w:rsidRPr="00C73E34" w:rsidRDefault="003E1C14" w:rsidP="003E1C14">
      <w:pPr>
        <w:pStyle w:val="af"/>
        <w:tabs>
          <w:tab w:val="left" w:pos="567"/>
          <w:tab w:val="left" w:pos="1134"/>
        </w:tabs>
        <w:overflowPunct w:val="0"/>
        <w:autoSpaceDE w:val="0"/>
        <w:autoSpaceDN w:val="0"/>
        <w:adjustRightInd w:val="0"/>
        <w:spacing w:after="0"/>
        <w:contextualSpacing/>
        <w:jc w:val="both"/>
      </w:pPr>
      <w:r>
        <w:tab/>
      </w:r>
      <w:r w:rsidR="001017A3">
        <w:t>4.2</w:t>
      </w:r>
      <w:r>
        <w:t xml:space="preserve"> </w:t>
      </w:r>
      <w:r w:rsidRPr="00C73E34">
        <w:t xml:space="preserve">Цена </w:t>
      </w:r>
      <w:r w:rsidR="000770EE">
        <w:t>д</w:t>
      </w:r>
      <w:r w:rsidRPr="00C73E34">
        <w:t>оговора, указанная в п. </w:t>
      </w:r>
      <w:r>
        <w:t>4.1</w:t>
      </w:r>
      <w:r w:rsidRPr="00C73E34">
        <w:t>.</w:t>
      </w:r>
      <w:r>
        <w:t xml:space="preserve"> настоящего</w:t>
      </w:r>
      <w:r w:rsidRPr="00C73E34">
        <w:t xml:space="preserve"> Договора, является окончательной и изменению не подлежит, за исключением следующих случаев:</w:t>
      </w:r>
    </w:p>
    <w:p w14:paraId="54D8D4E5" w14:textId="77777777" w:rsidR="003E1C14" w:rsidRPr="00C73E34" w:rsidRDefault="003E1C14" w:rsidP="003E1C14">
      <w:pPr>
        <w:pStyle w:val="af"/>
        <w:tabs>
          <w:tab w:val="left" w:pos="567"/>
          <w:tab w:val="left" w:pos="1134"/>
        </w:tabs>
        <w:overflowPunct w:val="0"/>
        <w:autoSpaceDE w:val="0"/>
        <w:autoSpaceDN w:val="0"/>
        <w:adjustRightInd w:val="0"/>
        <w:spacing w:after="0"/>
        <w:ind w:left="567" w:hanging="567"/>
        <w:contextualSpacing/>
      </w:pPr>
      <w:r>
        <w:t xml:space="preserve">- </w:t>
      </w:r>
      <w:r w:rsidRPr="00C73E34">
        <w:t xml:space="preserve">внесение изменений в состав Объекта долевого строительства по соглашению </w:t>
      </w:r>
      <w:r w:rsidRPr="00C73E34">
        <w:rPr>
          <w:bCs/>
          <w:iCs/>
        </w:rPr>
        <w:t>Сторон;</w:t>
      </w:r>
    </w:p>
    <w:p w14:paraId="1D6C2B5D" w14:textId="77777777" w:rsidR="003E1C14" w:rsidRPr="00C73E34" w:rsidRDefault="003E1C14" w:rsidP="003E1C14">
      <w:pPr>
        <w:pStyle w:val="af"/>
        <w:tabs>
          <w:tab w:val="left" w:pos="567"/>
          <w:tab w:val="left" w:pos="1134"/>
        </w:tabs>
        <w:overflowPunct w:val="0"/>
        <w:autoSpaceDE w:val="0"/>
        <w:autoSpaceDN w:val="0"/>
        <w:adjustRightInd w:val="0"/>
        <w:spacing w:after="0"/>
        <w:ind w:left="567" w:hanging="567"/>
        <w:contextualSpacing/>
      </w:pPr>
      <w:r>
        <w:t xml:space="preserve">- </w:t>
      </w:r>
      <w:r w:rsidRPr="00C73E34">
        <w:t xml:space="preserve">корректировка </w:t>
      </w:r>
      <w:r>
        <w:t xml:space="preserve">Общей </w:t>
      </w:r>
      <w:r w:rsidRPr="00C73E34">
        <w:t>площади Объекта долевого строительства.</w:t>
      </w:r>
    </w:p>
    <w:p w14:paraId="59C83DEA" w14:textId="4FD6D0B5" w:rsidR="003E1C14" w:rsidRPr="00C73E34" w:rsidRDefault="00283F64" w:rsidP="00283F64">
      <w:pPr>
        <w:pStyle w:val="af"/>
        <w:tabs>
          <w:tab w:val="left" w:pos="0"/>
          <w:tab w:val="left" w:pos="1134"/>
        </w:tabs>
        <w:overflowPunct w:val="0"/>
        <w:autoSpaceDE w:val="0"/>
        <w:autoSpaceDN w:val="0"/>
        <w:adjustRightInd w:val="0"/>
        <w:spacing w:after="0"/>
        <w:ind w:firstLine="567"/>
        <w:contextualSpacing/>
        <w:jc w:val="both"/>
      </w:pPr>
      <w:r>
        <w:t xml:space="preserve">4.2.1. </w:t>
      </w:r>
      <w:r w:rsidR="003E1C14" w:rsidRPr="00C73E34">
        <w:t xml:space="preserve">В случае отклонения размера Общей площади Объекта долевого строительства, согласованной </w:t>
      </w:r>
      <w:r w:rsidR="003E1C14" w:rsidRPr="00C73E34">
        <w:rPr>
          <w:bCs/>
          <w:iCs/>
        </w:rPr>
        <w:t>Сторонами</w:t>
      </w:r>
      <w:r w:rsidR="003E1C14" w:rsidRPr="00C73E34">
        <w:t xml:space="preserve"> в Договоре (Площадь 1), от Общей площади Объекта долевого строительства, полученной по результатам технической инвентаризации Объекта долевого строительства, проведённой органом технический инвентаризации (Площадь 2), Цена Договора подлежит уточнению </w:t>
      </w:r>
      <w:r w:rsidR="003E1C14" w:rsidRPr="00C73E34">
        <w:rPr>
          <w:bCs/>
          <w:iCs/>
        </w:rPr>
        <w:t xml:space="preserve">Сторонами </w:t>
      </w:r>
      <w:r w:rsidR="003E1C14" w:rsidRPr="00C73E34">
        <w:t>на следующих условиях:</w:t>
      </w:r>
      <w:r w:rsidR="003E1C14" w:rsidRPr="00C73E34">
        <w:tab/>
      </w:r>
    </w:p>
    <w:p w14:paraId="71FC1D83" w14:textId="116FD387" w:rsidR="003E1C14" w:rsidRPr="00C73E34" w:rsidRDefault="003E1C14" w:rsidP="003E1C14">
      <w:pPr>
        <w:pStyle w:val="af"/>
        <w:tabs>
          <w:tab w:val="left" w:pos="142"/>
          <w:tab w:val="left" w:pos="1134"/>
        </w:tabs>
        <w:overflowPunct w:val="0"/>
        <w:autoSpaceDE w:val="0"/>
        <w:autoSpaceDN w:val="0"/>
        <w:adjustRightInd w:val="0"/>
        <w:spacing w:after="0"/>
        <w:ind w:firstLine="567"/>
        <w:contextualSpacing/>
        <w:jc w:val="both"/>
      </w:pPr>
      <w:r>
        <w:t xml:space="preserve">- </w:t>
      </w:r>
      <w:r w:rsidRPr="00C73E34">
        <w:t xml:space="preserve">если Площадь 1 окажется на </w:t>
      </w:r>
      <w:r>
        <w:t>5</w:t>
      </w:r>
      <w:r w:rsidRPr="00C73E34">
        <w:t xml:space="preserve"> (</w:t>
      </w:r>
      <w:r>
        <w:t>пять</w:t>
      </w:r>
      <w:r w:rsidRPr="00C73E34">
        <w:t xml:space="preserve">) и более % больше Площади 2, то </w:t>
      </w:r>
      <w:r w:rsidRPr="00C73E34">
        <w:rPr>
          <w:bCs/>
          <w:iCs/>
        </w:rPr>
        <w:t>Участник</w:t>
      </w:r>
      <w:r>
        <w:rPr>
          <w:bCs/>
          <w:iCs/>
        </w:rPr>
        <w:t xml:space="preserve"> </w:t>
      </w:r>
      <w:r w:rsidRPr="00C73E34">
        <w:rPr>
          <w:bCs/>
          <w:iCs/>
        </w:rPr>
        <w:t>долевого строительства</w:t>
      </w:r>
      <w:r>
        <w:t xml:space="preserve"> </w:t>
      </w:r>
      <w:r w:rsidRPr="00C73E34">
        <w:t xml:space="preserve">вправе требовать от </w:t>
      </w:r>
      <w:r w:rsidRPr="00C73E34">
        <w:rPr>
          <w:bCs/>
          <w:iCs/>
        </w:rPr>
        <w:t xml:space="preserve">Застройщика </w:t>
      </w:r>
      <w:r w:rsidRPr="00C73E34">
        <w:t xml:space="preserve">уменьшение Цены </w:t>
      </w:r>
      <w:r w:rsidR="000770EE">
        <w:t>д</w:t>
      </w:r>
      <w:r w:rsidRPr="00C73E34">
        <w:t>оговора соразмерно уменьшению Общей площади Объекта долевого строительства;</w:t>
      </w:r>
    </w:p>
    <w:p w14:paraId="70050CD1" w14:textId="302B85F6" w:rsidR="003E1C14" w:rsidRPr="00C73E34" w:rsidRDefault="003E1C14" w:rsidP="003E1C14">
      <w:pPr>
        <w:pStyle w:val="af"/>
        <w:tabs>
          <w:tab w:val="left" w:pos="0"/>
          <w:tab w:val="left" w:pos="1134"/>
        </w:tabs>
        <w:overflowPunct w:val="0"/>
        <w:autoSpaceDE w:val="0"/>
        <w:autoSpaceDN w:val="0"/>
        <w:adjustRightInd w:val="0"/>
        <w:spacing w:after="0"/>
        <w:ind w:firstLine="567"/>
        <w:contextualSpacing/>
        <w:jc w:val="both"/>
      </w:pPr>
      <w:r>
        <w:t xml:space="preserve">- </w:t>
      </w:r>
      <w:r w:rsidRPr="00C73E34">
        <w:t xml:space="preserve">если Площадь 1 окажется на </w:t>
      </w:r>
      <w:r>
        <w:t>5</w:t>
      </w:r>
      <w:r w:rsidRPr="00C73E34">
        <w:t xml:space="preserve"> (</w:t>
      </w:r>
      <w:r>
        <w:t>пять</w:t>
      </w:r>
      <w:r w:rsidRPr="00C73E34">
        <w:t xml:space="preserve">) и более % меньше Площади 2, то </w:t>
      </w:r>
      <w:r w:rsidRPr="00C73E34">
        <w:rPr>
          <w:bCs/>
          <w:iCs/>
        </w:rPr>
        <w:t>Застройщик</w:t>
      </w:r>
      <w:r w:rsidRPr="00C73E34">
        <w:t xml:space="preserve"> вправе требовать от </w:t>
      </w:r>
      <w:r w:rsidRPr="00C73E34">
        <w:rPr>
          <w:bCs/>
          <w:iCs/>
        </w:rPr>
        <w:t>Участник</w:t>
      </w:r>
      <w:r w:rsidRPr="001017A3">
        <w:rPr>
          <w:bCs/>
          <w:iCs/>
        </w:rPr>
        <w:t>а</w:t>
      </w:r>
      <w:r w:rsidRPr="00C73E34">
        <w:rPr>
          <w:bCs/>
          <w:iCs/>
        </w:rPr>
        <w:t xml:space="preserve"> долевого строительства</w:t>
      </w:r>
      <w:r w:rsidRPr="00C73E34">
        <w:t xml:space="preserve"> увеличение Цены </w:t>
      </w:r>
      <w:r w:rsidR="000478E9">
        <w:t>д</w:t>
      </w:r>
      <w:r w:rsidRPr="00C73E34">
        <w:t>оговора соразмерно увеличению Общей площади Объекта долевого строительства.</w:t>
      </w:r>
    </w:p>
    <w:p w14:paraId="0CC9B33A" w14:textId="4C737787" w:rsidR="003E1C14" w:rsidRPr="00C73E34" w:rsidRDefault="003E1C14" w:rsidP="003E1C14">
      <w:pPr>
        <w:pStyle w:val="af"/>
        <w:tabs>
          <w:tab w:val="left" w:pos="567"/>
          <w:tab w:val="left" w:pos="1134"/>
        </w:tabs>
        <w:overflowPunct w:val="0"/>
        <w:autoSpaceDE w:val="0"/>
        <w:autoSpaceDN w:val="0"/>
        <w:adjustRightInd w:val="0"/>
        <w:spacing w:after="0"/>
        <w:ind w:firstLine="567"/>
        <w:contextualSpacing/>
        <w:jc w:val="both"/>
      </w:pPr>
      <w:r w:rsidRPr="00C73E34">
        <w:rPr>
          <w:bCs/>
          <w:iCs/>
        </w:rPr>
        <w:t>Сторона,</w:t>
      </w:r>
      <w:r w:rsidRPr="00C73E34">
        <w:t xml:space="preserve"> имеющая намерение изменить Цену </w:t>
      </w:r>
      <w:r w:rsidR="000478E9">
        <w:t>д</w:t>
      </w:r>
      <w:r w:rsidRPr="00C73E34">
        <w:t xml:space="preserve">оговора, в соответствии с настоящим пунктом Договора, вправе направить другой </w:t>
      </w:r>
      <w:r w:rsidRPr="00C73E34">
        <w:rPr>
          <w:bCs/>
          <w:iCs/>
        </w:rPr>
        <w:t>Стороне</w:t>
      </w:r>
      <w:r w:rsidRPr="00C73E34">
        <w:rPr>
          <w:b/>
          <w:i/>
        </w:rPr>
        <w:t xml:space="preserve"> </w:t>
      </w:r>
      <w:r w:rsidRPr="00C73E34">
        <w:t xml:space="preserve">мотивированное письменное заявление об изменении Цены </w:t>
      </w:r>
      <w:r w:rsidR="000478E9">
        <w:t>д</w:t>
      </w:r>
      <w:r w:rsidRPr="00C73E34">
        <w:t xml:space="preserve">оговора. Возврат или дополнительное внесение денежных средств </w:t>
      </w:r>
      <w:r w:rsidRPr="00C73E34">
        <w:rPr>
          <w:bCs/>
          <w:iCs/>
        </w:rPr>
        <w:t>Стороны о</w:t>
      </w:r>
      <w:r w:rsidRPr="00C73E34">
        <w:t>бязаны осуществить в течение 30 (тридцати) дней с момента получения соответствующего уведомления.</w:t>
      </w:r>
    </w:p>
    <w:p w14:paraId="30ED70F1" w14:textId="7029A631" w:rsidR="003E1C14" w:rsidRPr="00C73E34" w:rsidRDefault="00283F64" w:rsidP="00283F64">
      <w:pPr>
        <w:pStyle w:val="af"/>
        <w:tabs>
          <w:tab w:val="left" w:pos="567"/>
          <w:tab w:val="left" w:pos="1134"/>
        </w:tabs>
        <w:overflowPunct w:val="0"/>
        <w:autoSpaceDE w:val="0"/>
        <w:autoSpaceDN w:val="0"/>
        <w:adjustRightInd w:val="0"/>
        <w:spacing w:after="0"/>
        <w:ind w:firstLine="567"/>
        <w:contextualSpacing/>
        <w:jc w:val="both"/>
      </w:pPr>
      <w:r>
        <w:t xml:space="preserve">4.2.2. </w:t>
      </w:r>
      <w:r w:rsidR="003E1C14" w:rsidRPr="00C73E34">
        <w:t>В случае отклонения размера Общей площади Объекта долевого строительства, согласованной Сторонами в Договоре,</w:t>
      </w:r>
      <w:r w:rsidR="003E1C14" w:rsidRPr="00C73E34">
        <w:rPr>
          <w:b/>
          <w:i/>
        </w:rPr>
        <w:t xml:space="preserve"> </w:t>
      </w:r>
      <w:r w:rsidR="003E1C14" w:rsidRPr="00C73E34">
        <w:t xml:space="preserve">от Общей площади Объекта долевого строительства, полученной по результатам технической инвентаризации Объекта долевого строительства, проведённой органом технический инвентаризации менее чем на </w:t>
      </w:r>
      <w:r w:rsidR="003E1C14">
        <w:t>5</w:t>
      </w:r>
      <w:r w:rsidR="003E1C14" w:rsidRPr="00C73E34">
        <w:t xml:space="preserve"> (</w:t>
      </w:r>
      <w:r w:rsidR="003E1C14">
        <w:t>пять</w:t>
      </w:r>
      <w:r w:rsidR="003E1C14" w:rsidRPr="00C73E34">
        <w:t xml:space="preserve">) %, то Цена </w:t>
      </w:r>
      <w:r w:rsidR="000478E9">
        <w:t>д</w:t>
      </w:r>
      <w:r w:rsidR="003E1C14" w:rsidRPr="00C73E34">
        <w:t>оговора, установленная в п.</w:t>
      </w:r>
      <w:r w:rsidR="003E1C14">
        <w:t xml:space="preserve"> 4.1</w:t>
      </w:r>
      <w:r w:rsidR="003E1C14" w:rsidRPr="00C73E34">
        <w:t>. Договора, не подлежит изменению. </w:t>
      </w:r>
    </w:p>
    <w:p w14:paraId="2012A239" w14:textId="3301EE21" w:rsidR="003E1C14" w:rsidRDefault="00283F64" w:rsidP="00283F64">
      <w:pPr>
        <w:pStyle w:val="af"/>
        <w:tabs>
          <w:tab w:val="left" w:pos="567"/>
          <w:tab w:val="left" w:pos="1134"/>
        </w:tabs>
        <w:overflowPunct w:val="0"/>
        <w:autoSpaceDE w:val="0"/>
        <w:autoSpaceDN w:val="0"/>
        <w:adjustRightInd w:val="0"/>
        <w:spacing w:after="0"/>
        <w:ind w:firstLine="567"/>
        <w:contextualSpacing/>
        <w:jc w:val="both"/>
      </w:pPr>
      <w:r>
        <w:t>4.2.3.</w:t>
      </w:r>
      <w:r w:rsidR="003E1C14" w:rsidRPr="00C73E34">
        <w:t xml:space="preserve"> Доплата или возврат денежных средств, в соответствии с п.</w:t>
      </w:r>
      <w:r w:rsidR="003E1C14">
        <w:t xml:space="preserve"> 4.</w:t>
      </w:r>
      <w:r>
        <w:t>2.</w:t>
      </w:r>
      <w:r w:rsidR="003E1C14" w:rsidRPr="00C73E34">
        <w:t xml:space="preserve"> Договора, осуществляется путем перечисления денежных средств соответствующей </w:t>
      </w:r>
      <w:r w:rsidR="003E1C14" w:rsidRPr="00C73E34">
        <w:rPr>
          <w:bCs/>
          <w:iCs/>
        </w:rPr>
        <w:t>Стороной</w:t>
      </w:r>
      <w:r w:rsidR="003E1C14" w:rsidRPr="00C73E34">
        <w:t xml:space="preserve"> Договора на расчетный счет другой </w:t>
      </w:r>
      <w:r w:rsidR="003E1C14" w:rsidRPr="00C73E34">
        <w:rPr>
          <w:bCs/>
          <w:iCs/>
        </w:rPr>
        <w:t>Стороны</w:t>
      </w:r>
      <w:r w:rsidR="003E1C14" w:rsidRPr="00C73E34">
        <w:t>. Если счет эскроу не закрыт, оплату необходимо произвести на него.</w:t>
      </w:r>
      <w:r w:rsidR="003E1C14">
        <w:t xml:space="preserve"> </w:t>
      </w:r>
    </w:p>
    <w:p w14:paraId="2E49AC9F" w14:textId="5DF3818C" w:rsidR="0057300C" w:rsidRPr="00045703" w:rsidRDefault="0057300C" w:rsidP="00C73E34">
      <w:pPr>
        <w:ind w:firstLine="567"/>
        <w:contextualSpacing/>
        <w:jc w:val="both"/>
      </w:pPr>
      <w:r w:rsidRPr="00B810CF">
        <w:t>4.</w:t>
      </w:r>
      <w:r w:rsidR="007C7DC0">
        <w:t>3</w:t>
      </w:r>
      <w:r w:rsidRPr="00B810CF">
        <w:t xml:space="preserve">. Цена </w:t>
      </w:r>
      <w:r w:rsidR="000478E9">
        <w:t>д</w:t>
      </w:r>
      <w:r w:rsidRPr="00B810CF">
        <w:t>оговора – размер денежных средств, подлежащих уплате</w:t>
      </w:r>
      <w:r w:rsidRPr="00045703">
        <w:t xml:space="preserve"> Участником</w:t>
      </w:r>
      <w:r w:rsidR="004E4180">
        <w:t xml:space="preserve"> долевого строительства</w:t>
      </w:r>
      <w:r w:rsidRPr="00045703">
        <w:t>.</w:t>
      </w:r>
    </w:p>
    <w:p w14:paraId="76F921A2" w14:textId="7C2B0DC3" w:rsidR="0057300C" w:rsidRDefault="0057300C" w:rsidP="00C73E34">
      <w:pPr>
        <w:ind w:firstLine="567"/>
        <w:contextualSpacing/>
        <w:jc w:val="both"/>
      </w:pPr>
      <w:r w:rsidRPr="00045703">
        <w:t>4.</w:t>
      </w:r>
      <w:r w:rsidR="007C7DC0">
        <w:t>3</w:t>
      </w:r>
      <w:r w:rsidRPr="00045703">
        <w:t>.1. Участник</w:t>
      </w:r>
      <w:r w:rsidR="00DE47A4">
        <w:t xml:space="preserve"> долевого строительства</w:t>
      </w:r>
      <w:r w:rsidRPr="00045703">
        <w:t xml:space="preserve"> обязуется оплатить Цену </w:t>
      </w:r>
      <w:r w:rsidR="000478E9">
        <w:t>д</w:t>
      </w:r>
      <w:r w:rsidRPr="00045703">
        <w:t xml:space="preserve">оговора, </w:t>
      </w:r>
      <w:r w:rsidR="005A58A0">
        <w:t>в размере указанном в п. 4.1 настоящего Договора</w:t>
      </w:r>
      <w:r w:rsidR="00DE47A4">
        <w:t>,</w:t>
      </w:r>
      <w:r w:rsidR="00362041">
        <w:t xml:space="preserve"> </w:t>
      </w:r>
      <w:r w:rsidRPr="00045703">
        <w:t xml:space="preserve">после </w:t>
      </w:r>
      <w:r w:rsidRPr="00045703">
        <w:rPr>
          <w:noProof/>
        </w:rPr>
        <w:t xml:space="preserve">государственной регистрации настоящего Договора в Органе регистрации прав </w:t>
      </w:r>
      <w:r w:rsidRPr="00045703">
        <w:t>на следующих условиях:</w:t>
      </w:r>
    </w:p>
    <w:p w14:paraId="50F5062B" w14:textId="7933A67F" w:rsidR="00AB0084" w:rsidRPr="00AB0084" w:rsidRDefault="00A055B4" w:rsidP="00AB0084">
      <w:pPr>
        <w:suppressAutoHyphens w:val="0"/>
        <w:overflowPunct w:val="0"/>
        <w:autoSpaceDE w:val="0"/>
        <w:autoSpaceDN w:val="0"/>
        <w:adjustRightInd w:val="0"/>
        <w:ind w:firstLine="567"/>
        <w:jc w:val="both"/>
        <w:rPr>
          <w:szCs w:val="28"/>
          <w:lang w:eastAsia="ru-RU"/>
        </w:rPr>
      </w:pPr>
      <w:bookmarkStart w:id="2" w:name="_Hlk486002848"/>
      <w:r>
        <w:rPr>
          <w:b/>
          <w:szCs w:val="28"/>
          <w:lang w:eastAsia="ru-RU"/>
        </w:rPr>
        <w:t>_____________________________________________________________________</w:t>
      </w:r>
      <w:r w:rsidR="005C30E7">
        <w:rPr>
          <w:b/>
          <w:szCs w:val="28"/>
          <w:lang w:eastAsia="ru-RU"/>
        </w:rPr>
        <w:t xml:space="preserve"> </w:t>
      </w:r>
      <w:r w:rsidR="00AB0084" w:rsidRPr="00AB0084">
        <w:rPr>
          <w:szCs w:val="28"/>
          <w:lang w:eastAsia="ru-RU"/>
        </w:rPr>
        <w:t>- в течение 5 (пяти) рабочих дней с даты государственной регистрации</w:t>
      </w:r>
      <w:r w:rsidR="00AB0084">
        <w:rPr>
          <w:szCs w:val="28"/>
          <w:lang w:eastAsia="ru-RU"/>
        </w:rPr>
        <w:t xml:space="preserve"> настоящего</w:t>
      </w:r>
      <w:r w:rsidR="00AB0084" w:rsidRPr="00AB0084">
        <w:rPr>
          <w:szCs w:val="28"/>
          <w:lang w:eastAsia="ru-RU"/>
        </w:rPr>
        <w:t xml:space="preserve"> Договора;</w:t>
      </w:r>
    </w:p>
    <w:p w14:paraId="771FBA79" w14:textId="430C5ACF" w:rsidR="00242633" w:rsidRPr="00242633" w:rsidRDefault="00242633" w:rsidP="00242633">
      <w:pPr>
        <w:ind w:firstLine="567"/>
        <w:contextualSpacing/>
        <w:jc w:val="both"/>
      </w:pPr>
      <w:r w:rsidRPr="00242633">
        <w:t xml:space="preserve">При наступлении оснований для возврата Участнику долевого строительства денежных средств со счета эскроу (в том числе в случае расторжения/прекращения/отказа от исполнения Договора </w:t>
      </w:r>
      <w:r>
        <w:t>С</w:t>
      </w:r>
      <w:r w:rsidRPr="00242633">
        <w:t xml:space="preserve">торонами), денежные средства со счета эскроу подлежат возврату </w:t>
      </w:r>
      <w:r>
        <w:t>У</w:t>
      </w:r>
      <w:r w:rsidRPr="00242633">
        <w:t>частнику долевого строительства в соответствии с условиями договора счета эскроу.</w:t>
      </w:r>
    </w:p>
    <w:p w14:paraId="319EDB71" w14:textId="1741B390" w:rsidR="00CD1921" w:rsidRDefault="000C6063" w:rsidP="003A1AC0">
      <w:pPr>
        <w:ind w:firstLine="567"/>
        <w:contextualSpacing/>
        <w:jc w:val="both"/>
      </w:pPr>
      <w:r>
        <w:t>П</w:t>
      </w:r>
      <w:r w:rsidR="00CD1921">
        <w:t>росрочка внесения платежа в течение более чем два месяца, является основанием для одностороннего отказа Застройщика от исполнения Договора.</w:t>
      </w:r>
    </w:p>
    <w:bookmarkEnd w:id="2"/>
    <w:p w14:paraId="3C105B9D" w14:textId="0DB2536E" w:rsidR="0057300C" w:rsidRPr="007F0BF3" w:rsidRDefault="00D375CD" w:rsidP="00CD1921">
      <w:pPr>
        <w:contextualSpacing/>
        <w:jc w:val="both"/>
      </w:pPr>
      <w:r>
        <w:tab/>
      </w:r>
      <w:r w:rsidR="0057300C" w:rsidRPr="007F0BF3">
        <w:t>4.</w:t>
      </w:r>
      <w:r w:rsidR="007C7DC0">
        <w:t>3</w:t>
      </w:r>
      <w:r w:rsidR="0057300C" w:rsidRPr="007F0BF3">
        <w:t xml:space="preserve">.2. Участник долевого строительства обязуется внести денежные средства в счет уплаты цены настоящего Договора участия в долевом строительстве на эскроу-счет, открываемый </w:t>
      </w:r>
      <w:r w:rsidR="0057300C" w:rsidRPr="00D5439C">
        <w:t xml:space="preserve">в </w:t>
      </w:r>
      <w:r w:rsidR="00D5439C" w:rsidRPr="00D5439C">
        <w:t>Публичном акционерном обществе «Сбербанк России»</w:t>
      </w:r>
      <w:r w:rsidR="00D5439C" w:rsidRPr="008E5C00">
        <w:rPr>
          <w:b/>
        </w:rPr>
        <w:t xml:space="preserve"> </w:t>
      </w:r>
      <w:r w:rsidR="0057300C" w:rsidRPr="007F0BF3">
        <w:t xml:space="preserve">(Эскроу-агент) для учета и блокирования денежных средств, полученных Эскроу-агентом от являющегося владельцем счета </w:t>
      </w:r>
      <w:r w:rsidR="00DE47A4">
        <w:t>у</w:t>
      </w:r>
      <w:r w:rsidR="0057300C" w:rsidRPr="007F0BF3">
        <w:t>частника долевого строительства (Депонента) в счет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Федеральным законом Российской Федерации от 30 декабря 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эскроу, заключенным между Бенефициаром, Депонентом и Эскроу-агентом, с учетом следующего:</w:t>
      </w:r>
    </w:p>
    <w:p w14:paraId="051DD199" w14:textId="79917AAB" w:rsidR="00D5439C" w:rsidRPr="006F2A44" w:rsidRDefault="0057300C" w:rsidP="00D5439C">
      <w:pPr>
        <w:ind w:firstLine="567"/>
        <w:jc w:val="both"/>
      </w:pPr>
      <w:r w:rsidRPr="007F0BF3">
        <w:t xml:space="preserve">Эскроу-агент: </w:t>
      </w:r>
      <w:bookmarkStart w:id="3" w:name="_Hlk84243541"/>
      <w:r w:rsidR="00D5439C" w:rsidRPr="008E5C00">
        <w:rPr>
          <w:b/>
        </w:rPr>
        <w:t xml:space="preserve">Публичное акционерное общество «Сбербанк России» (сокращенное наименование ПАО Сбербанк), </w:t>
      </w:r>
      <w:r w:rsidR="00D5439C" w:rsidRPr="00D5439C">
        <w:rPr>
          <w:b/>
        </w:rPr>
        <w:t>являющ</w:t>
      </w:r>
      <w:r w:rsidR="00D5439C">
        <w:rPr>
          <w:b/>
        </w:rPr>
        <w:t>ееся</w:t>
      </w:r>
      <w:r w:rsidR="00D5439C" w:rsidRPr="00D5439C">
        <w:rPr>
          <w:b/>
        </w:rPr>
        <w:t xml:space="preserve"> кредитной организацией по законодательству Российской Федерации (Генеральная лицензия Банка России на осуществление банковских операций от 11.08.2015 № 1481)</w:t>
      </w:r>
      <w:r w:rsidR="00D5439C">
        <w:rPr>
          <w:b/>
        </w:rPr>
        <w:t xml:space="preserve">, </w:t>
      </w:r>
      <w:r w:rsidR="00D5439C" w:rsidRPr="008E5C00">
        <w:rPr>
          <w:b/>
        </w:rPr>
        <w:t>место нахождения: г. Москва; адрес: 117997, г. Москва, ул. Вавилова, д. 19; адрес электронной почты: escrow@sberbank.ru, номер телефона: 8-800-707-00-70 доб. 60992851</w:t>
      </w:r>
      <w:r w:rsidR="00D5439C" w:rsidRPr="006F2A44">
        <w:rPr>
          <w:b/>
        </w:rPr>
        <w:t>.</w:t>
      </w:r>
      <w:bookmarkEnd w:id="3"/>
    </w:p>
    <w:p w14:paraId="7F7AACBB" w14:textId="1C25097E" w:rsidR="0057300C" w:rsidRPr="00C30CB3" w:rsidRDefault="0057300C" w:rsidP="005A58A0">
      <w:pPr>
        <w:ind w:firstLine="567"/>
        <w:contextualSpacing/>
        <w:jc w:val="both"/>
      </w:pPr>
      <w:r w:rsidRPr="007F0BF3">
        <w:t xml:space="preserve">Бенефициар: </w:t>
      </w:r>
      <w:r w:rsidR="00C30CB3" w:rsidRPr="00C30CB3">
        <w:t xml:space="preserve">Общество с ограниченной ответственностью </w:t>
      </w:r>
      <w:r w:rsidR="007E0C10">
        <w:t xml:space="preserve">Специализированный застройщик </w:t>
      </w:r>
      <w:r w:rsidR="00C30CB3" w:rsidRPr="00C30CB3">
        <w:t>«Б</w:t>
      </w:r>
      <w:r w:rsidR="00BC2963">
        <w:t>иография»</w:t>
      </w:r>
      <w:r w:rsidR="00C30CB3" w:rsidRPr="00C30CB3">
        <w:t>;</w:t>
      </w:r>
    </w:p>
    <w:p w14:paraId="20418BE1" w14:textId="49C88447" w:rsidR="0057300C" w:rsidRPr="007F0BF3" w:rsidRDefault="0057300C" w:rsidP="005A58A0">
      <w:pPr>
        <w:ind w:firstLine="567"/>
        <w:jc w:val="both"/>
        <w:rPr>
          <w:noProof/>
        </w:rPr>
      </w:pPr>
      <w:r w:rsidRPr="007F0BF3">
        <w:rPr>
          <w:noProof/>
        </w:rPr>
        <w:t xml:space="preserve">Депонируемая сумма равна Цене </w:t>
      </w:r>
      <w:r w:rsidR="00C30CB3">
        <w:rPr>
          <w:noProof/>
        </w:rPr>
        <w:t>д</w:t>
      </w:r>
      <w:r w:rsidRPr="007F0BF3">
        <w:rPr>
          <w:noProof/>
        </w:rPr>
        <w:t>оговора, согласованной Сторонами в пункте 4.1 Договора;</w:t>
      </w:r>
    </w:p>
    <w:p w14:paraId="0D9FF9A7" w14:textId="1924F5FE" w:rsidR="0057300C" w:rsidRPr="008B4083" w:rsidRDefault="0057300C" w:rsidP="005A58A0">
      <w:pPr>
        <w:ind w:firstLine="567"/>
        <w:jc w:val="both"/>
      </w:pPr>
      <w:r w:rsidRPr="007F0BF3">
        <w:lastRenderedPageBreak/>
        <w:t>Срок внесения Депонентом Депонируемой суммы на счет эскроу определяется в порядке, предусмотренном п. 4.</w:t>
      </w:r>
      <w:r w:rsidR="007C7DC0">
        <w:t>3</w:t>
      </w:r>
      <w:r w:rsidRPr="007F0BF3">
        <w:t xml:space="preserve">.1. </w:t>
      </w:r>
      <w:r w:rsidRPr="008B4083">
        <w:t>настоящего Договора.</w:t>
      </w:r>
    </w:p>
    <w:p w14:paraId="4D393703" w14:textId="10CF8203" w:rsidR="0057300C" w:rsidRPr="008B4083" w:rsidRDefault="0057300C" w:rsidP="005A58A0">
      <w:pPr>
        <w:ind w:firstLine="567"/>
        <w:jc w:val="both"/>
      </w:pPr>
      <w:r w:rsidRPr="008B4083">
        <w:t xml:space="preserve">Депонируемая сумма (в случае отсутствия задолженности по кредиту Бенефициара) перечисляется Эскроу-агентом по реквизитам Застройщика, указанным в </w:t>
      </w:r>
      <w:r w:rsidR="00C30CB3" w:rsidRPr="008B4083">
        <w:t>разделе</w:t>
      </w:r>
      <w:r w:rsidR="00FE4A46" w:rsidRPr="008B4083">
        <w:t xml:space="preserve"> </w:t>
      </w:r>
      <w:r w:rsidRPr="008B4083">
        <w:t xml:space="preserve">12 настоящего Договора. </w:t>
      </w:r>
    </w:p>
    <w:p w14:paraId="27004289" w14:textId="21B6B9F0" w:rsidR="0057300C" w:rsidRPr="008B4083" w:rsidRDefault="0057300C" w:rsidP="005A58A0">
      <w:pPr>
        <w:ind w:firstLine="567"/>
        <w:jc w:val="both"/>
        <w:rPr>
          <w:b/>
          <w:bCs/>
          <w:noProof/>
          <w:color w:val="FF0000"/>
        </w:rPr>
      </w:pPr>
      <w:r w:rsidRPr="008B4083">
        <w:rPr>
          <w:noProof/>
        </w:rPr>
        <w:t xml:space="preserve">Срок условного депонирования: </w:t>
      </w:r>
      <w:r w:rsidR="007E7C9A" w:rsidRPr="008B4083">
        <w:rPr>
          <w:b/>
          <w:bCs/>
          <w:noProof/>
        </w:rPr>
        <w:t>по 31.03.202</w:t>
      </w:r>
      <w:r w:rsidR="008B4083" w:rsidRPr="008B4083">
        <w:rPr>
          <w:b/>
          <w:bCs/>
          <w:noProof/>
        </w:rPr>
        <w:t>6</w:t>
      </w:r>
      <w:r w:rsidR="007E7C9A" w:rsidRPr="008B4083">
        <w:rPr>
          <w:b/>
          <w:bCs/>
          <w:noProof/>
        </w:rPr>
        <w:t xml:space="preserve"> г.</w:t>
      </w:r>
      <w:r w:rsidRPr="008B4083">
        <w:rPr>
          <w:b/>
          <w:bCs/>
          <w:noProof/>
        </w:rPr>
        <w:t xml:space="preserve"> включительно. </w:t>
      </w:r>
    </w:p>
    <w:p w14:paraId="50055072" w14:textId="77777777" w:rsidR="0057300C" w:rsidRPr="007F0BF3" w:rsidRDefault="0057300C" w:rsidP="005A58A0">
      <w:pPr>
        <w:ind w:firstLine="567"/>
        <w:jc w:val="both"/>
        <w:rPr>
          <w:noProof/>
        </w:rPr>
      </w:pPr>
      <w:r w:rsidRPr="008B4083">
        <w:rPr>
          <w:noProof/>
        </w:rPr>
        <w:t>Основания перечисления бенефициару денежных средств</w:t>
      </w:r>
      <w:r w:rsidRPr="007F0BF3">
        <w:rPr>
          <w:noProof/>
        </w:rPr>
        <w:t xml:space="preserve"> является положительный результат проверки представления Застройщиком следующих документов:</w:t>
      </w:r>
    </w:p>
    <w:p w14:paraId="76EBF49C" w14:textId="77777777" w:rsidR="0057300C" w:rsidRPr="007F0BF3" w:rsidRDefault="0057300C" w:rsidP="005A58A0">
      <w:pPr>
        <w:ind w:firstLine="567"/>
        <w:jc w:val="both"/>
        <w:rPr>
          <w:noProof/>
        </w:rPr>
      </w:pPr>
      <w:r w:rsidRPr="007F0BF3">
        <w:rPr>
          <w:noProof/>
        </w:rPr>
        <w:t xml:space="preserve">- </w:t>
      </w:r>
      <w:r w:rsidRPr="007F0BF3">
        <w:t>Разрешения на ввод в эксплуатацию Жилого дома</w:t>
      </w:r>
      <w:r w:rsidRPr="007F0BF3">
        <w:rPr>
          <w:noProof/>
        </w:rPr>
        <w:t>.</w:t>
      </w:r>
    </w:p>
    <w:p w14:paraId="551404A6" w14:textId="77777777" w:rsidR="0057300C" w:rsidRPr="007F0BF3" w:rsidRDefault="0057300C" w:rsidP="005A58A0">
      <w:pPr>
        <w:ind w:firstLine="567"/>
        <w:jc w:val="both"/>
        <w:rPr>
          <w:noProof/>
        </w:rPr>
      </w:pPr>
      <w:r w:rsidRPr="007F0BF3">
        <w:rPr>
          <w:noProof/>
        </w:rPr>
        <w:t>Основание прекращения условного депонирования денежных средств:</w:t>
      </w:r>
    </w:p>
    <w:p w14:paraId="7C03376E" w14:textId="77777777" w:rsidR="0057300C" w:rsidRPr="007F0BF3" w:rsidRDefault="0057300C" w:rsidP="005A58A0">
      <w:pPr>
        <w:ind w:firstLine="567"/>
        <w:jc w:val="both"/>
        <w:rPr>
          <w:noProof/>
        </w:rPr>
      </w:pPr>
      <w:r w:rsidRPr="007F0BF3">
        <w:rPr>
          <w:noProof/>
        </w:rPr>
        <w:t>- истечение срока условного депонирования;</w:t>
      </w:r>
    </w:p>
    <w:p w14:paraId="22728314" w14:textId="182C9A95" w:rsidR="0057300C" w:rsidRPr="007F0BF3" w:rsidRDefault="0057300C" w:rsidP="005A58A0">
      <w:pPr>
        <w:ind w:firstLine="567"/>
        <w:jc w:val="both"/>
        <w:rPr>
          <w:noProof/>
        </w:rPr>
      </w:pPr>
      <w:r w:rsidRPr="007F0BF3">
        <w:rPr>
          <w:noProof/>
        </w:rPr>
        <w:t xml:space="preserve">- расторжение </w:t>
      </w:r>
      <w:r w:rsidR="008C5D55">
        <w:rPr>
          <w:noProof/>
        </w:rPr>
        <w:t>Д</w:t>
      </w:r>
      <w:r w:rsidRPr="007F0BF3">
        <w:rPr>
          <w:noProof/>
        </w:rPr>
        <w:t>оговора участия в долевом строительстве;</w:t>
      </w:r>
    </w:p>
    <w:p w14:paraId="1E1B6385" w14:textId="798FF61D" w:rsidR="0057300C" w:rsidRPr="007F0BF3" w:rsidRDefault="0057300C" w:rsidP="005A58A0">
      <w:pPr>
        <w:ind w:firstLine="567"/>
        <w:jc w:val="both"/>
        <w:rPr>
          <w:noProof/>
        </w:rPr>
      </w:pPr>
      <w:r w:rsidRPr="007F0BF3">
        <w:rPr>
          <w:noProof/>
        </w:rPr>
        <w:t xml:space="preserve">- отказ от </w:t>
      </w:r>
      <w:r w:rsidR="008C5D55">
        <w:rPr>
          <w:noProof/>
        </w:rPr>
        <w:t>Д</w:t>
      </w:r>
      <w:r w:rsidRPr="007F0BF3">
        <w:rPr>
          <w:noProof/>
        </w:rPr>
        <w:t>оговора участия в долевом строительстве в одностороннем порядке.</w:t>
      </w:r>
    </w:p>
    <w:p w14:paraId="1BC5A336" w14:textId="77777777" w:rsidR="0057300C" w:rsidRPr="007F0BF3" w:rsidRDefault="0057300C" w:rsidP="005A58A0">
      <w:pPr>
        <w:ind w:firstLine="567"/>
        <w:jc w:val="both"/>
        <w:rPr>
          <w:noProof/>
        </w:rPr>
      </w:pPr>
      <w:r w:rsidRPr="007F0BF3">
        <w:rPr>
          <w:noProof/>
        </w:rPr>
        <w:t>- иные основания, предусмотренные действующим законодательством Российской Федерации.</w:t>
      </w:r>
    </w:p>
    <w:p w14:paraId="08130372" w14:textId="4C77399A" w:rsidR="0057300C" w:rsidRPr="007F0BF3" w:rsidRDefault="008C5D55" w:rsidP="005A58A0">
      <w:pPr>
        <w:ind w:firstLine="567"/>
        <w:jc w:val="both"/>
        <w:rPr>
          <w:noProof/>
        </w:rPr>
      </w:pPr>
      <w:r>
        <w:rPr>
          <w:noProof/>
        </w:rPr>
        <w:t xml:space="preserve">4.4. </w:t>
      </w:r>
      <w:r w:rsidR="0057300C" w:rsidRPr="007F0BF3">
        <w:rPr>
          <w:noProof/>
        </w:rPr>
        <w:t xml:space="preserve">Обязанность Участника </w:t>
      </w:r>
      <w:r w:rsidR="00DE47A4">
        <w:rPr>
          <w:noProof/>
        </w:rPr>
        <w:t xml:space="preserve">долевого строительства </w:t>
      </w:r>
      <w:r w:rsidR="0057300C" w:rsidRPr="007F0BF3">
        <w:rPr>
          <w:noProof/>
        </w:rPr>
        <w:t xml:space="preserve">по уплате Цены </w:t>
      </w:r>
      <w:r>
        <w:rPr>
          <w:noProof/>
        </w:rPr>
        <w:t>д</w:t>
      </w:r>
      <w:r w:rsidR="0057300C" w:rsidRPr="007F0BF3">
        <w:rPr>
          <w:noProof/>
        </w:rPr>
        <w:t>оговора считается исполненной с момента поступления денежных средств на открытый в уполномоченном банке счет эскроу.</w:t>
      </w:r>
    </w:p>
    <w:p w14:paraId="63FFD115" w14:textId="1461FF1A" w:rsidR="0057300C" w:rsidRPr="00045703" w:rsidRDefault="007C7DC0" w:rsidP="007C7DC0">
      <w:pPr>
        <w:pStyle w:val="af"/>
        <w:tabs>
          <w:tab w:val="left" w:pos="284"/>
          <w:tab w:val="left" w:pos="709"/>
          <w:tab w:val="left" w:pos="993"/>
        </w:tabs>
        <w:suppressAutoHyphens w:val="0"/>
        <w:overflowPunct w:val="0"/>
        <w:autoSpaceDE w:val="0"/>
        <w:autoSpaceDN w:val="0"/>
        <w:adjustRightInd w:val="0"/>
        <w:spacing w:after="0"/>
        <w:ind w:firstLine="567"/>
        <w:jc w:val="both"/>
      </w:pPr>
      <w:r>
        <w:t xml:space="preserve">4.5. </w:t>
      </w:r>
      <w:r w:rsidR="0057300C" w:rsidRPr="00045703">
        <w:t xml:space="preserve">Участник </w:t>
      </w:r>
      <w:r>
        <w:t xml:space="preserve">долевого строительства </w:t>
      </w:r>
      <w:r w:rsidR="0057300C" w:rsidRPr="00045703">
        <w:t xml:space="preserve">не имеет права осуществлять любые платежи по </w:t>
      </w:r>
      <w:r>
        <w:t xml:space="preserve">настоящему </w:t>
      </w:r>
      <w:r w:rsidR="0057300C" w:rsidRPr="00045703">
        <w:t>Договору до</w:t>
      </w:r>
      <w:r>
        <w:t xml:space="preserve"> </w:t>
      </w:r>
      <w:r w:rsidR="0057300C" w:rsidRPr="00045703">
        <w:t>даты государственной регистрации настоящего Договора. В случае оплаты Участником</w:t>
      </w:r>
      <w:r>
        <w:t xml:space="preserve"> долевого строительства</w:t>
      </w:r>
      <w:r w:rsidR="0057300C" w:rsidRPr="00045703">
        <w:t xml:space="preserve"> </w:t>
      </w:r>
      <w:r w:rsidR="008C5D55">
        <w:t>Ц</w:t>
      </w:r>
      <w:r w:rsidR="0057300C" w:rsidRPr="00045703">
        <w:t xml:space="preserve">ены </w:t>
      </w:r>
      <w:r w:rsidR="008C5D55">
        <w:t>д</w:t>
      </w:r>
      <w:r w:rsidR="0057300C" w:rsidRPr="00045703">
        <w:t xml:space="preserve">оговора или части </w:t>
      </w:r>
      <w:r w:rsidR="008C5D55">
        <w:t>Ц</w:t>
      </w:r>
      <w:r w:rsidR="0057300C" w:rsidRPr="00045703">
        <w:t>ены договора до даты государственной регистрации настоящего Договора, Участник</w:t>
      </w:r>
      <w:r>
        <w:t xml:space="preserve"> долевого строительства</w:t>
      </w:r>
      <w:r w:rsidR="0057300C" w:rsidRPr="00045703">
        <w:t xml:space="preserve"> возмещает Застройщику (должностному лицу Застройщика) расходы на уплату административных штрафов, связанных с нарушением порядка привлечения денежных средств Участника</w:t>
      </w:r>
      <w:r>
        <w:t xml:space="preserve"> долевого строительства</w:t>
      </w:r>
      <w:r w:rsidR="0057300C" w:rsidRPr="00045703">
        <w:t xml:space="preserve">, предусмотренного Законом о Долевом Участии на основании письменного требования Застройщика в срок не позднее 3 (трех) рабочих дней с даты получения указанного требования. </w:t>
      </w:r>
    </w:p>
    <w:p w14:paraId="6804F95A" w14:textId="3D048947" w:rsidR="0057300C" w:rsidRDefault="00283F64" w:rsidP="00283F64">
      <w:pPr>
        <w:pStyle w:val="af"/>
        <w:tabs>
          <w:tab w:val="left" w:pos="567"/>
          <w:tab w:val="left" w:pos="993"/>
        </w:tabs>
        <w:suppressAutoHyphens w:val="0"/>
        <w:overflowPunct w:val="0"/>
        <w:autoSpaceDE w:val="0"/>
        <w:autoSpaceDN w:val="0"/>
        <w:adjustRightInd w:val="0"/>
        <w:spacing w:after="0"/>
        <w:ind w:firstLine="567"/>
        <w:jc w:val="both"/>
        <w:rPr>
          <w:iCs/>
        </w:rPr>
      </w:pPr>
      <w:r>
        <w:t xml:space="preserve">4.6. </w:t>
      </w:r>
      <w:r w:rsidR="0057300C" w:rsidRPr="008F3FD9">
        <w:t xml:space="preserve">С целью подтверждения регистрации настоящего Договора, а также подтверждения возможности осуществления платежа в счет оплаты Цены </w:t>
      </w:r>
      <w:r w:rsidR="008C5D55">
        <w:t>д</w:t>
      </w:r>
      <w:r w:rsidR="0057300C" w:rsidRPr="008F3FD9">
        <w:t xml:space="preserve">оговора на счет эскроу Застройщик направляет в Уполномоченный банк на адрес электронной почты: </w:t>
      </w:r>
      <w:r w:rsidR="00D5439C" w:rsidRPr="00D5439C">
        <w:t>escrow@sberbank.ru настоящий договор, заключенный в электронной форме и выписку из Единого государственного реестра недвижимости, содержащую информацию о государственной регистрации прав требования в электронной форме, подписанн</w:t>
      </w:r>
      <w:r w:rsidR="00D5439C">
        <w:t>ую</w:t>
      </w:r>
      <w:r w:rsidR="00D5439C" w:rsidRPr="00D5439C">
        <w:t xml:space="preserve"> усиленной квалифицированной электронной подписью уполномоченного лица Росреестра;</w:t>
      </w:r>
    </w:p>
    <w:p w14:paraId="7FFAE881" w14:textId="70C8E7A6" w:rsidR="00283F64" w:rsidRDefault="00283F64" w:rsidP="00283F64">
      <w:pPr>
        <w:pStyle w:val="af"/>
        <w:tabs>
          <w:tab w:val="left" w:pos="567"/>
          <w:tab w:val="left" w:pos="1134"/>
        </w:tabs>
        <w:suppressAutoHyphens w:val="0"/>
        <w:overflowPunct w:val="0"/>
        <w:autoSpaceDE w:val="0"/>
        <w:autoSpaceDN w:val="0"/>
        <w:adjustRightInd w:val="0"/>
        <w:spacing w:after="0"/>
        <w:jc w:val="both"/>
      </w:pPr>
      <w:r>
        <w:rPr>
          <w:iCs/>
        </w:rPr>
        <w:tab/>
        <w:t xml:space="preserve">4.7. </w:t>
      </w:r>
      <w:r w:rsidRPr="001F0E03">
        <w:t xml:space="preserve">В случае отказа уполномоченного банка от заключения </w:t>
      </w:r>
      <w:r w:rsidR="008C5D55">
        <w:t>Д</w:t>
      </w:r>
      <w:r w:rsidRPr="001F0E03">
        <w:t>оговора счета эскроу с Участником</w:t>
      </w:r>
      <w:r>
        <w:t xml:space="preserve"> долевого строительства</w:t>
      </w:r>
      <w:r w:rsidRPr="001F0E03">
        <w:t>, расторжения уполномоченным банком договора счета эскроу с Участником</w:t>
      </w:r>
      <w:r>
        <w:t xml:space="preserve"> долевого строительства</w:t>
      </w:r>
      <w:r w:rsidRPr="001F0E03">
        <w:t xml:space="preserve">, по основаниям, указанным в </w:t>
      </w:r>
      <w:hyperlink r:id="rId10" w:history="1">
        <w:r w:rsidRPr="001F0E03">
          <w:t>пункте 5.2 статьи 7</w:t>
        </w:r>
      </w:hyperlink>
      <w:r w:rsidRPr="00045703">
        <w:t xml:space="preserve"> Федерального закона от 7 августа 2001 года N 115-ФЗ "О противодействии легализации (отмыванию) доходов, полученных преступным путем, и финансированию терроризма", Застройщик может в одностороннем порядке отказаться от исполнения настоящего Договора в порядке, предусмотренном </w:t>
      </w:r>
      <w:hyperlink r:id="rId11" w:history="1">
        <w:r w:rsidRPr="00045703">
          <w:t>частями 3</w:t>
        </w:r>
      </w:hyperlink>
      <w:r w:rsidRPr="00045703">
        <w:t xml:space="preserve"> и </w:t>
      </w:r>
      <w:hyperlink r:id="rId12" w:history="1">
        <w:r w:rsidRPr="00045703">
          <w:t>4 статьи 9</w:t>
        </w:r>
      </w:hyperlink>
      <w:r w:rsidRPr="00045703">
        <w:t xml:space="preserve"> настоящего Федерального закона.</w:t>
      </w:r>
    </w:p>
    <w:p w14:paraId="1644AB29" w14:textId="175BFC42" w:rsidR="005A4C61" w:rsidRPr="00203DB1" w:rsidRDefault="00283F64" w:rsidP="00283F64">
      <w:pPr>
        <w:pStyle w:val="af"/>
        <w:tabs>
          <w:tab w:val="left" w:pos="0"/>
          <w:tab w:val="left" w:pos="567"/>
        </w:tabs>
        <w:overflowPunct w:val="0"/>
        <w:autoSpaceDE w:val="0"/>
        <w:autoSpaceDN w:val="0"/>
        <w:adjustRightInd w:val="0"/>
        <w:spacing w:after="0"/>
        <w:contextualSpacing/>
        <w:jc w:val="both"/>
      </w:pPr>
      <w:r>
        <w:rPr>
          <w:iCs/>
        </w:rPr>
        <w:tab/>
      </w:r>
      <w:r>
        <w:rPr>
          <w:iCs/>
          <w:spacing w:val="-7"/>
          <w:w w:val="104"/>
        </w:rPr>
        <w:t xml:space="preserve">4.8. </w:t>
      </w:r>
      <w:r w:rsidR="005A4C61" w:rsidRPr="003E1C14">
        <w:rPr>
          <w:iCs/>
          <w:spacing w:val="-7"/>
          <w:w w:val="104"/>
        </w:rPr>
        <w:t xml:space="preserve">Застройщик вправе внести изменения в проектную документацию Жилого дома, в том числе в части Объекта долевого строительства, до ввода Жилого дома в эксплуатацию. Сведения о внесении изменений в проектную документацию указываются Застройщиком в проектной декларации в установленном законом порядке, без направления </w:t>
      </w:r>
      <w:r w:rsidR="005A4C61" w:rsidRPr="00203DB1">
        <w:rPr>
          <w:iCs/>
          <w:spacing w:val="-7"/>
          <w:w w:val="104"/>
        </w:rPr>
        <w:t xml:space="preserve">письменного уведомления Участнику долевого строительства. Допустимое изменение общей площади Объекта долевого строительства, в сторону увеличения или уменьшения составляет не более, чем на 5 (пять) процентов. </w:t>
      </w:r>
    </w:p>
    <w:p w14:paraId="01ED3503" w14:textId="3CE423ED" w:rsidR="005A4C61" w:rsidRPr="00203DB1" w:rsidRDefault="003E1C14" w:rsidP="00283F64">
      <w:pPr>
        <w:pStyle w:val="af"/>
        <w:tabs>
          <w:tab w:val="left" w:pos="0"/>
        </w:tabs>
        <w:spacing w:after="0"/>
        <w:ind w:firstLine="567"/>
        <w:contextualSpacing/>
        <w:jc w:val="both"/>
        <w:rPr>
          <w:ins w:id="4" w:author="Кондрашин Александр Вячеславович" w:date="2023-01-26T11:42:00Z"/>
          <w:iCs/>
          <w:spacing w:val="-7"/>
          <w:w w:val="104"/>
        </w:rPr>
      </w:pPr>
      <w:r w:rsidRPr="00203DB1">
        <w:rPr>
          <w:iCs/>
          <w:spacing w:val="-7"/>
          <w:w w:val="104"/>
        </w:rPr>
        <w:t>4.</w:t>
      </w:r>
      <w:r w:rsidR="00283F64" w:rsidRPr="00203DB1">
        <w:rPr>
          <w:iCs/>
          <w:spacing w:val="-7"/>
          <w:w w:val="104"/>
        </w:rPr>
        <w:t>9</w:t>
      </w:r>
      <w:r w:rsidRPr="00203DB1">
        <w:rPr>
          <w:iCs/>
          <w:spacing w:val="-7"/>
          <w:w w:val="104"/>
        </w:rPr>
        <w:t>.</w:t>
      </w:r>
      <w:r w:rsidR="005A4C61" w:rsidRPr="00203DB1">
        <w:rPr>
          <w:iCs/>
          <w:spacing w:val="-7"/>
          <w:w w:val="104"/>
        </w:rPr>
        <w:t xml:space="preserve"> Передача Объекта долевого строительств</w:t>
      </w:r>
      <w:r w:rsidR="00283F64" w:rsidRPr="00203DB1">
        <w:rPr>
          <w:iCs/>
          <w:spacing w:val="-7"/>
          <w:w w:val="104"/>
        </w:rPr>
        <w:t>а</w:t>
      </w:r>
      <w:r w:rsidR="005A4C61" w:rsidRPr="00203DB1">
        <w:rPr>
          <w:iCs/>
          <w:spacing w:val="-7"/>
          <w:w w:val="104"/>
        </w:rPr>
        <w:t xml:space="preserve"> Участнику долевого строительства производится только после полной оплаты Застройщику </w:t>
      </w:r>
      <w:r w:rsidR="004E4180" w:rsidRPr="00203DB1">
        <w:rPr>
          <w:iCs/>
          <w:spacing w:val="-7"/>
          <w:w w:val="104"/>
        </w:rPr>
        <w:t>Ц</w:t>
      </w:r>
      <w:r w:rsidR="005A4C61" w:rsidRPr="00203DB1">
        <w:rPr>
          <w:iCs/>
          <w:spacing w:val="-7"/>
          <w:w w:val="104"/>
        </w:rPr>
        <w:t>ены настоящего Договора.</w:t>
      </w:r>
    </w:p>
    <w:p w14:paraId="4C9A94AC" w14:textId="77777777" w:rsidR="00EA6A09" w:rsidRPr="00203DB1" w:rsidRDefault="00EA6A09" w:rsidP="000D69C3">
      <w:pPr>
        <w:pStyle w:val="af"/>
        <w:tabs>
          <w:tab w:val="left" w:pos="567"/>
          <w:tab w:val="left" w:pos="1134"/>
        </w:tabs>
        <w:suppressAutoHyphens w:val="0"/>
        <w:overflowPunct w:val="0"/>
        <w:autoSpaceDE w:val="0"/>
        <w:autoSpaceDN w:val="0"/>
        <w:adjustRightInd w:val="0"/>
        <w:spacing w:after="0"/>
        <w:ind w:left="567"/>
        <w:jc w:val="both"/>
      </w:pPr>
    </w:p>
    <w:p w14:paraId="5FA66DF9" w14:textId="77777777" w:rsidR="009E3CEB" w:rsidRPr="00203DB1" w:rsidRDefault="009E3CEB" w:rsidP="009E3CEB">
      <w:pPr>
        <w:pStyle w:val="ConsPlusNormal"/>
        <w:widowControl/>
        <w:numPr>
          <w:ilvl w:val="0"/>
          <w:numId w:val="18"/>
        </w:numPr>
        <w:suppressAutoHyphens w:val="0"/>
        <w:overflowPunct w:val="0"/>
        <w:autoSpaceDN w:val="0"/>
        <w:adjustRightInd w:val="0"/>
        <w:jc w:val="center"/>
        <w:rPr>
          <w:rFonts w:ascii="Times New Roman" w:hAnsi="Times New Roman" w:cs="Times New Roman"/>
          <w:b/>
          <w:bCs/>
          <w:spacing w:val="20"/>
        </w:rPr>
      </w:pPr>
      <w:r w:rsidRPr="00203DB1">
        <w:rPr>
          <w:rFonts w:ascii="Times New Roman" w:hAnsi="Times New Roman" w:cs="Times New Roman"/>
          <w:b/>
          <w:bCs/>
          <w:spacing w:val="20"/>
        </w:rPr>
        <w:t>СРОК И ПОРЯДОК ПЕРЕДАЧИ ОБЪЕКТА</w:t>
      </w:r>
    </w:p>
    <w:p w14:paraId="0ED5D68E" w14:textId="6B472CE3" w:rsidR="009E3CEB" w:rsidRPr="00203DB1" w:rsidRDefault="009E3CEB" w:rsidP="009E3CEB">
      <w:pPr>
        <w:pStyle w:val="af"/>
        <w:numPr>
          <w:ilvl w:val="1"/>
          <w:numId w:val="18"/>
        </w:numPr>
        <w:tabs>
          <w:tab w:val="clear" w:pos="720"/>
          <w:tab w:val="left" w:pos="567"/>
          <w:tab w:val="num" w:pos="851"/>
          <w:tab w:val="num" w:pos="1560"/>
        </w:tabs>
        <w:suppressAutoHyphens w:val="0"/>
        <w:overflowPunct w:val="0"/>
        <w:autoSpaceDE w:val="0"/>
        <w:autoSpaceDN w:val="0"/>
        <w:adjustRightInd w:val="0"/>
        <w:spacing w:after="0"/>
        <w:ind w:left="0" w:firstLine="426"/>
        <w:jc w:val="both"/>
      </w:pPr>
      <w:r w:rsidRPr="00203DB1">
        <w:t xml:space="preserve">Застройщик обязан передать Участнику </w:t>
      </w:r>
      <w:r w:rsidR="00090312" w:rsidRPr="00203DB1">
        <w:t xml:space="preserve">долевого строительства </w:t>
      </w:r>
      <w:r w:rsidRPr="00203DB1">
        <w:t xml:space="preserve">Объект после получения Разрешения на ввод в эксплуатацию Жилого дома </w:t>
      </w:r>
      <w:r w:rsidRPr="00203DB1">
        <w:rPr>
          <w:b/>
          <w:bCs/>
          <w:color w:val="000000" w:themeColor="text1"/>
        </w:rPr>
        <w:t xml:space="preserve">не позднее </w:t>
      </w:r>
      <w:r w:rsidR="007E7C9A">
        <w:rPr>
          <w:b/>
          <w:bCs/>
          <w:color w:val="000000" w:themeColor="text1"/>
        </w:rPr>
        <w:t>1</w:t>
      </w:r>
      <w:r w:rsidR="0018353F" w:rsidRPr="00203DB1">
        <w:rPr>
          <w:b/>
          <w:bCs/>
          <w:color w:val="000000" w:themeColor="text1"/>
        </w:rPr>
        <w:t xml:space="preserve"> квартал</w:t>
      </w:r>
      <w:r w:rsidR="00FA7FB0" w:rsidRPr="00203DB1">
        <w:rPr>
          <w:b/>
          <w:bCs/>
          <w:color w:val="000000" w:themeColor="text1"/>
        </w:rPr>
        <w:t>а</w:t>
      </w:r>
      <w:r w:rsidR="0018353F" w:rsidRPr="00203DB1">
        <w:rPr>
          <w:b/>
          <w:bCs/>
          <w:color w:val="000000" w:themeColor="text1"/>
        </w:rPr>
        <w:t xml:space="preserve"> </w:t>
      </w:r>
      <w:r w:rsidR="006A213B" w:rsidRPr="00203DB1">
        <w:rPr>
          <w:b/>
          <w:bCs/>
          <w:color w:val="000000" w:themeColor="text1"/>
        </w:rPr>
        <w:t>202</w:t>
      </w:r>
      <w:r w:rsidR="00FA7FB0" w:rsidRPr="00203DB1">
        <w:rPr>
          <w:b/>
          <w:bCs/>
          <w:color w:val="000000" w:themeColor="text1"/>
        </w:rPr>
        <w:t>6</w:t>
      </w:r>
      <w:r w:rsidRPr="00203DB1">
        <w:rPr>
          <w:b/>
          <w:bCs/>
          <w:color w:val="000000" w:themeColor="text1"/>
        </w:rPr>
        <w:t xml:space="preserve"> года</w:t>
      </w:r>
      <w:r w:rsidRPr="00203DB1">
        <w:rPr>
          <w:color w:val="000000" w:themeColor="text1"/>
        </w:rPr>
        <w:t>. (</w:t>
      </w:r>
      <w:r w:rsidRPr="00203DB1">
        <w:t>далее – «</w:t>
      </w:r>
      <w:r w:rsidRPr="00203DB1">
        <w:rPr>
          <w:b/>
        </w:rPr>
        <w:t>Срок Передачи Объекта</w:t>
      </w:r>
      <w:r w:rsidRPr="00203DB1">
        <w:t>»).</w:t>
      </w:r>
      <w:r w:rsidR="00FA7FB0" w:rsidRPr="00203DB1">
        <w:t xml:space="preserve"> </w:t>
      </w:r>
    </w:p>
    <w:p w14:paraId="3C94CB0C" w14:textId="47E32AB3" w:rsidR="009E3CEB" w:rsidRPr="00203DB1" w:rsidRDefault="00A93E80" w:rsidP="00A93E80">
      <w:pPr>
        <w:pStyle w:val="af"/>
        <w:tabs>
          <w:tab w:val="num" w:pos="851"/>
          <w:tab w:val="num" w:pos="1560"/>
        </w:tabs>
        <w:spacing w:after="0"/>
        <w:ind w:firstLine="425"/>
        <w:contextualSpacing/>
        <w:jc w:val="both"/>
      </w:pPr>
      <w:r w:rsidRPr="00203DB1">
        <w:t>С</w:t>
      </w:r>
      <w:r w:rsidR="009E3CEB" w:rsidRPr="00203DB1">
        <w:t xml:space="preserve">рок получения Разрешения на ввод в эксплуатацию Жилого дома – </w:t>
      </w:r>
      <w:bookmarkStart w:id="5" w:name="_Hlk523408664"/>
      <w:r w:rsidR="009E3CEB" w:rsidRPr="00203DB1">
        <w:t>в соответствии с проектной декларацией</w:t>
      </w:r>
      <w:bookmarkEnd w:id="5"/>
      <w:r w:rsidR="00090312" w:rsidRPr="00203DB1">
        <w:t xml:space="preserve"> – </w:t>
      </w:r>
      <w:r w:rsidR="00090312" w:rsidRPr="00203DB1">
        <w:rPr>
          <w:b/>
          <w:bCs/>
        </w:rPr>
        <w:t xml:space="preserve">не позднее </w:t>
      </w:r>
      <w:r w:rsidR="00FA7FB0" w:rsidRPr="00203DB1">
        <w:rPr>
          <w:b/>
          <w:bCs/>
        </w:rPr>
        <w:t>3</w:t>
      </w:r>
      <w:r w:rsidR="0018353F" w:rsidRPr="00203DB1">
        <w:rPr>
          <w:b/>
          <w:bCs/>
        </w:rPr>
        <w:t xml:space="preserve"> квартала</w:t>
      </w:r>
      <w:r w:rsidR="00E8699B" w:rsidRPr="00203DB1">
        <w:rPr>
          <w:b/>
          <w:bCs/>
        </w:rPr>
        <w:t xml:space="preserve"> </w:t>
      </w:r>
      <w:r w:rsidR="0018353F" w:rsidRPr="00203DB1">
        <w:rPr>
          <w:b/>
          <w:bCs/>
        </w:rPr>
        <w:t>202</w:t>
      </w:r>
      <w:r w:rsidR="00FA7FB0" w:rsidRPr="00203DB1">
        <w:rPr>
          <w:b/>
          <w:bCs/>
        </w:rPr>
        <w:t>5</w:t>
      </w:r>
      <w:r w:rsidR="0018353F" w:rsidRPr="00203DB1">
        <w:rPr>
          <w:b/>
          <w:bCs/>
        </w:rPr>
        <w:t xml:space="preserve"> года</w:t>
      </w:r>
      <w:r w:rsidR="00F158B9" w:rsidRPr="00203DB1">
        <w:rPr>
          <w:b/>
          <w:bCs/>
        </w:rPr>
        <w:t>.</w:t>
      </w:r>
    </w:p>
    <w:p w14:paraId="333E4D72" w14:textId="04A6E368" w:rsidR="009E3CEB" w:rsidRPr="00203DB1" w:rsidRDefault="009E3CEB" w:rsidP="00090312">
      <w:pPr>
        <w:pStyle w:val="af"/>
        <w:numPr>
          <w:ilvl w:val="1"/>
          <w:numId w:val="18"/>
        </w:numPr>
        <w:tabs>
          <w:tab w:val="clear" w:pos="720"/>
          <w:tab w:val="num" w:pos="851"/>
          <w:tab w:val="num" w:pos="1560"/>
        </w:tabs>
        <w:suppressAutoHyphens w:val="0"/>
        <w:overflowPunct w:val="0"/>
        <w:autoSpaceDE w:val="0"/>
        <w:autoSpaceDN w:val="0"/>
        <w:adjustRightInd w:val="0"/>
        <w:spacing w:after="0"/>
        <w:ind w:left="0" w:firstLine="425"/>
        <w:contextualSpacing/>
        <w:jc w:val="both"/>
      </w:pPr>
      <w:r w:rsidRPr="00203DB1">
        <w:t>Передача Объекта Застройщиком и принятие его Участником</w:t>
      </w:r>
      <w:r w:rsidR="00090312" w:rsidRPr="00203DB1">
        <w:t xml:space="preserve"> долевого строительства</w:t>
      </w:r>
      <w:r w:rsidRPr="00203DB1">
        <w:t xml:space="preserve"> осуществляется по: передаточному акту, подписываемому обеими Сторонами (ранее и далее по тексту – «</w:t>
      </w:r>
      <w:r w:rsidRPr="00203DB1">
        <w:rPr>
          <w:b/>
        </w:rPr>
        <w:t>Передаточный Акт</w:t>
      </w:r>
      <w:r w:rsidRPr="00203DB1">
        <w:t xml:space="preserve">»), или одностороннему акту, или иному документу о передаче Объекта, оформляемому в соответствии с условиями настоящего Договора и требованиям Закона о Долевом Участии. </w:t>
      </w:r>
    </w:p>
    <w:p w14:paraId="782DF031" w14:textId="7769C408" w:rsidR="009E3CEB" w:rsidRPr="00203DB1" w:rsidRDefault="009E3CEB" w:rsidP="006A213B">
      <w:pPr>
        <w:pStyle w:val="af"/>
        <w:numPr>
          <w:ilvl w:val="1"/>
          <w:numId w:val="18"/>
        </w:numPr>
        <w:tabs>
          <w:tab w:val="clear" w:pos="720"/>
          <w:tab w:val="num" w:pos="851"/>
          <w:tab w:val="num" w:pos="1560"/>
        </w:tabs>
        <w:suppressAutoHyphens w:val="0"/>
        <w:overflowPunct w:val="0"/>
        <w:autoSpaceDE w:val="0"/>
        <w:autoSpaceDN w:val="0"/>
        <w:adjustRightInd w:val="0"/>
        <w:spacing w:after="0"/>
        <w:ind w:left="0" w:firstLine="425"/>
        <w:contextualSpacing/>
        <w:jc w:val="both"/>
      </w:pPr>
      <w:r w:rsidRPr="00203DB1">
        <w:t>Объект считается переданным Застройщиком и принятым Участником</w:t>
      </w:r>
      <w:r w:rsidR="00090312" w:rsidRPr="00203DB1">
        <w:t xml:space="preserve"> долевого строительства</w:t>
      </w:r>
      <w:r w:rsidRPr="00203DB1">
        <w:t xml:space="preserve"> с даты подписанного Сторонами Передаточного Акта, либо с момента составления Застройщиком одностороннего акта или иного документа о передаче Объекта согласно условиям настоящего Договора и требованиям Закона о Долевом Участии.  </w:t>
      </w:r>
    </w:p>
    <w:p w14:paraId="6AF370FE" w14:textId="1ED2BD95" w:rsidR="00460838" w:rsidRPr="00460838" w:rsidRDefault="00460838" w:rsidP="006A213B">
      <w:pPr>
        <w:pStyle w:val="af"/>
        <w:numPr>
          <w:ilvl w:val="1"/>
          <w:numId w:val="18"/>
        </w:numPr>
        <w:tabs>
          <w:tab w:val="clear" w:pos="720"/>
          <w:tab w:val="num" w:pos="360"/>
          <w:tab w:val="left" w:pos="851"/>
        </w:tabs>
        <w:spacing w:after="0"/>
        <w:ind w:left="0" w:firstLine="425"/>
        <w:contextualSpacing/>
        <w:jc w:val="both"/>
      </w:pPr>
      <w:r w:rsidRPr="00203DB1">
        <w:t>В Передаточном Акте или в одностороннем акте, или ином документе о передаче Объекта согласно условиям</w:t>
      </w:r>
      <w:r w:rsidRPr="00460838">
        <w:t xml:space="preserve"> настоящего Договора и требованиям Закона о Долевом Участии указываются: дата передачи, основные характеристики Объекта, Общая площадь Объекта</w:t>
      </w:r>
      <w:r w:rsidR="006A213B">
        <w:t xml:space="preserve"> долевого строительства</w:t>
      </w:r>
      <w:r w:rsidRPr="00460838">
        <w:t xml:space="preserve">, а также иная информация в соответствии с требованиями действующего законодательства, </w:t>
      </w:r>
      <w:r w:rsidR="006A213B">
        <w:t>либо</w:t>
      </w:r>
      <w:r w:rsidRPr="00460838">
        <w:t xml:space="preserve"> включенная в Передаточный Акт по усмотрению Сторон. </w:t>
      </w:r>
    </w:p>
    <w:p w14:paraId="5B9D62F3" w14:textId="6ABE248C" w:rsidR="00460838" w:rsidRDefault="009E3CEB" w:rsidP="006A213B">
      <w:pPr>
        <w:pStyle w:val="af"/>
        <w:numPr>
          <w:ilvl w:val="1"/>
          <w:numId w:val="18"/>
        </w:numPr>
        <w:tabs>
          <w:tab w:val="clear" w:pos="720"/>
          <w:tab w:val="num" w:pos="360"/>
          <w:tab w:val="num" w:pos="851"/>
        </w:tabs>
        <w:suppressAutoHyphens w:val="0"/>
        <w:overflowPunct w:val="0"/>
        <w:autoSpaceDE w:val="0"/>
        <w:autoSpaceDN w:val="0"/>
        <w:adjustRightInd w:val="0"/>
        <w:spacing w:after="0"/>
        <w:ind w:left="0" w:firstLine="425"/>
        <w:contextualSpacing/>
        <w:jc w:val="both"/>
      </w:pPr>
      <w:r w:rsidRPr="00045703">
        <w:t xml:space="preserve">Застройщик </w:t>
      </w:r>
      <w:r w:rsidR="00460838">
        <w:t>не менее чем за месяц до наступления Срока Передачи Объекта уведомляет Участника о завершении строительства Жилого дома в соответствии с Договором и получении им Разрешения на ввод в эксплуатацию Жилого дома, о готовности к передаче Объекта, а также о необходимости принятия Участником по Передаточному Акту Объекта и о последствиях его бездействия, по почте заказным письмом с описью вложения и уведомлением о вручении по адресу Участника, указанному в п. 11.3 настоящего Договора, либо вручается Участнику лично под расписку. При изменении адреса Участника последний обязуется в течение 3 (Трех) рабочих дней с даты такого изменения заказным письмом с уведомлением известить об этом Застройщика. Все негативные последствия не уведомления Застройщика об изменении адреса несет Участник.</w:t>
      </w:r>
    </w:p>
    <w:p w14:paraId="2E08C87F" w14:textId="77777777" w:rsidR="00A86B38" w:rsidRPr="00CE18E4" w:rsidRDefault="00A86B38" w:rsidP="00A86B38">
      <w:pPr>
        <w:pStyle w:val="af"/>
        <w:numPr>
          <w:ilvl w:val="1"/>
          <w:numId w:val="18"/>
        </w:numPr>
        <w:tabs>
          <w:tab w:val="clear" w:pos="720"/>
        </w:tabs>
        <w:suppressAutoHyphens w:val="0"/>
        <w:overflowPunct w:val="0"/>
        <w:autoSpaceDE w:val="0"/>
        <w:autoSpaceDN w:val="0"/>
        <w:adjustRightInd w:val="0"/>
        <w:spacing w:after="0"/>
        <w:ind w:left="0" w:firstLine="360"/>
        <w:jc w:val="both"/>
      </w:pPr>
      <w:r w:rsidRPr="00CE18E4">
        <w:lastRenderedPageBreak/>
        <w:t xml:space="preserve">Участник, получивший сообщение Застройщика, указанное в п. 5.5. настоящего договора, обязан приступить к принятию Объекта </w:t>
      </w:r>
      <w:r w:rsidRPr="00CE18E4">
        <w:rPr>
          <w:b/>
          <w:bCs/>
        </w:rPr>
        <w:t>в течение 7 (семи) рабочих дней</w:t>
      </w:r>
      <w:r w:rsidRPr="00CE18E4">
        <w:t xml:space="preserve"> со дня получения указанного сообщения. При отсутствии обоснованных претензий к качеству Объекта Участник обязан подписать Передаточный Акт и вернуть экземпляр Передаточного Акта Застройщику не позднее даты передачи Объекта (п.5.1. настоящего договора). </w:t>
      </w:r>
    </w:p>
    <w:p w14:paraId="22008DB9" w14:textId="77777777" w:rsidR="00A86B38" w:rsidRPr="00220FB3" w:rsidRDefault="00A86B38" w:rsidP="00A86B38">
      <w:pPr>
        <w:pStyle w:val="af"/>
        <w:numPr>
          <w:ilvl w:val="1"/>
          <w:numId w:val="18"/>
        </w:numPr>
        <w:tabs>
          <w:tab w:val="clear" w:pos="720"/>
          <w:tab w:val="num" w:pos="360"/>
          <w:tab w:val="num" w:pos="851"/>
          <w:tab w:val="num" w:pos="7023"/>
        </w:tabs>
        <w:suppressAutoHyphens w:val="0"/>
        <w:overflowPunct w:val="0"/>
        <w:autoSpaceDE w:val="0"/>
        <w:autoSpaceDN w:val="0"/>
        <w:adjustRightInd w:val="0"/>
        <w:spacing w:after="0"/>
        <w:ind w:left="0" w:firstLine="426"/>
        <w:jc w:val="both"/>
      </w:pPr>
      <w:r w:rsidRPr="00CE18E4">
        <w:t xml:space="preserve">При уклонении либо при отказе Участника от принятия Объекта и подписания Передаточного Акта, Застройщик по истечении двух месяцев </w:t>
      </w:r>
      <w:r w:rsidRPr="00220FB3">
        <w:t xml:space="preserve">со дня, предусмотренного Договором для передачи Объекта Участнику, вправе составить односторонний акт или иной документ о передаче Объекта. Указанные меры могут применяться только в случае, если Застройщик обладает сведениями о получении Участником сообщения, либо оператором почтовой связи заказное письмо возвращено с сообщением об отказе Участника от его получения, или в связи с отсутствием Участника по указанному им почтовому адресу. Наличие устранимых дефектов (несоответствий), не препятствующих использованию Объекта в соответствии с его назначением (в том числе выполнению ремонтных отделочных работ), не является основанием для отказа Участника от подписания Передаточного Акта. </w:t>
      </w:r>
    </w:p>
    <w:p w14:paraId="0A49C708" w14:textId="77777777" w:rsidR="00A86B38" w:rsidRPr="00220FB3" w:rsidRDefault="00A86B38" w:rsidP="00A86B38">
      <w:pPr>
        <w:pStyle w:val="af"/>
        <w:numPr>
          <w:ilvl w:val="1"/>
          <w:numId w:val="18"/>
        </w:numPr>
        <w:tabs>
          <w:tab w:val="clear" w:pos="720"/>
          <w:tab w:val="num" w:pos="360"/>
          <w:tab w:val="num" w:pos="851"/>
          <w:tab w:val="num" w:pos="7023"/>
        </w:tabs>
        <w:suppressAutoHyphens w:val="0"/>
        <w:overflowPunct w:val="0"/>
        <w:autoSpaceDE w:val="0"/>
        <w:autoSpaceDN w:val="0"/>
        <w:adjustRightInd w:val="0"/>
        <w:spacing w:after="0"/>
        <w:ind w:left="0" w:firstLine="426"/>
        <w:jc w:val="both"/>
      </w:pPr>
      <w:r w:rsidRPr="00220FB3">
        <w:t xml:space="preserve">Получение Застройщиком Разрешения на ввод в эксплуатацию Жилого дома подтверждает завершение строительства в полном объеме как Жилого дома, так и Объекта и их соответствие условиям настоящего Договора, требованиям технических регламентов, градостроительных регламентов и проектной документации, и иным обязательным требованиям, а также подтверждает отсутствие при создании Объекта каких-либо существенных недостатков.  </w:t>
      </w:r>
    </w:p>
    <w:p w14:paraId="4B6522B2" w14:textId="77777777" w:rsidR="00A86B38" w:rsidRPr="002776E6" w:rsidRDefault="00A86B38" w:rsidP="00A86B38">
      <w:pPr>
        <w:pStyle w:val="af"/>
        <w:numPr>
          <w:ilvl w:val="1"/>
          <w:numId w:val="18"/>
        </w:numPr>
        <w:tabs>
          <w:tab w:val="clear" w:pos="720"/>
          <w:tab w:val="num" w:pos="360"/>
          <w:tab w:val="num" w:pos="851"/>
          <w:tab w:val="num" w:pos="7023"/>
        </w:tabs>
        <w:suppressAutoHyphens w:val="0"/>
        <w:overflowPunct w:val="0"/>
        <w:autoSpaceDE w:val="0"/>
        <w:autoSpaceDN w:val="0"/>
        <w:adjustRightInd w:val="0"/>
        <w:spacing w:after="0"/>
        <w:ind w:left="0" w:firstLine="426"/>
        <w:jc w:val="both"/>
      </w:pPr>
      <w:r w:rsidRPr="00220FB3">
        <w:t>В случае возникновения обстоятельств, указанных в п. 5.</w:t>
      </w:r>
      <w:r>
        <w:t>7</w:t>
      </w:r>
      <w:r w:rsidRPr="00220FB3">
        <w:t xml:space="preserve"> настоящего Договора, Участник </w:t>
      </w:r>
      <w:r>
        <w:t xml:space="preserve">компенсирует Застройщику </w:t>
      </w:r>
      <w:r w:rsidRPr="00220FB3">
        <w:t>все расходы по плате за жилое помещение,</w:t>
      </w:r>
      <w:r w:rsidRPr="002F4EA5">
        <w:t xml:space="preserve"> включающей в себя плату за услуги и работы по управлению многоквартирным домом, содержанию, текущему и капитальному ремонту общего имущества в многоквартирном доме, а также плату за коммунальные услуги </w:t>
      </w:r>
      <w:r w:rsidRPr="00D10FB2">
        <w:t>соразмерно его доле в праве общей долевой собственности, начиная с момента истечения срока, предназначенного для подписания Передаточного Акта</w:t>
      </w:r>
      <w:r>
        <w:t xml:space="preserve"> согласно п.5.6. настоящего Договора</w:t>
      </w:r>
      <w:r w:rsidRPr="00D10FB2">
        <w:t>, и до момента составления Застройщиком одностороннего акта или иного документа о передаче Объекта в течение 3</w:t>
      </w:r>
      <w:r>
        <w:t xml:space="preserve"> (трех)</w:t>
      </w:r>
      <w:r w:rsidRPr="00D10FB2">
        <w:t xml:space="preserve"> рабочих дней с даты предъявления такого требования Застройщиком</w:t>
      </w:r>
      <w:r w:rsidRPr="002776E6">
        <w:t>.</w:t>
      </w:r>
    </w:p>
    <w:p w14:paraId="01F0E7A0" w14:textId="77777777" w:rsidR="00A86B38" w:rsidRPr="00045703" w:rsidRDefault="00A86B38" w:rsidP="00A86B38">
      <w:pPr>
        <w:pStyle w:val="af"/>
        <w:numPr>
          <w:ilvl w:val="1"/>
          <w:numId w:val="18"/>
        </w:numPr>
        <w:tabs>
          <w:tab w:val="clear" w:pos="720"/>
          <w:tab w:val="num" w:pos="360"/>
          <w:tab w:val="num" w:pos="851"/>
          <w:tab w:val="num" w:pos="7023"/>
        </w:tabs>
        <w:suppressAutoHyphens w:val="0"/>
        <w:overflowPunct w:val="0"/>
        <w:autoSpaceDE w:val="0"/>
        <w:autoSpaceDN w:val="0"/>
        <w:adjustRightInd w:val="0"/>
        <w:spacing w:after="0"/>
        <w:ind w:left="0" w:firstLine="426"/>
        <w:jc w:val="both"/>
      </w:pPr>
      <w:r w:rsidRPr="00045703">
        <w:t xml:space="preserve">В случае если строительство (создание) Жилого дома не может быть завершено в предусмотренный Договором срок Застройщик не позднее, чем за два месяца до истечения указанного срока обязан направить Участнику соответствующую информацию и предложение об изменении Договора. Изменение предусмотренного Договором срока передачи Застройщиком объекта долевого строительства </w:t>
      </w:r>
      <w:r>
        <w:t>У</w:t>
      </w:r>
      <w:r w:rsidRPr="00045703">
        <w:t>частнику осуществляется в порядке, установленном законодательством Российской Федерации. При этом Стороны согласовали, что в случае, если к моменту передачи Объекта срок условного депонирования, предусмотренный настоящим Договором, истечет, а денежные средства будут возвращены со счета эскроу Участнику, Застройщик вправе приостановить исполнение своего обязательства по передаче Объекта Участнику.</w:t>
      </w:r>
    </w:p>
    <w:p w14:paraId="11F29A41" w14:textId="77777777" w:rsidR="00A86B38" w:rsidRPr="00045703" w:rsidRDefault="00A86B38" w:rsidP="00A86B38">
      <w:pPr>
        <w:pStyle w:val="af"/>
        <w:numPr>
          <w:ilvl w:val="1"/>
          <w:numId w:val="18"/>
        </w:numPr>
        <w:tabs>
          <w:tab w:val="clear" w:pos="720"/>
          <w:tab w:val="num" w:pos="360"/>
          <w:tab w:val="num" w:pos="851"/>
          <w:tab w:val="num" w:pos="7023"/>
        </w:tabs>
        <w:suppressAutoHyphens w:val="0"/>
        <w:overflowPunct w:val="0"/>
        <w:autoSpaceDE w:val="0"/>
        <w:autoSpaceDN w:val="0"/>
        <w:adjustRightInd w:val="0"/>
        <w:spacing w:after="0"/>
        <w:ind w:left="0" w:firstLine="426"/>
        <w:jc w:val="both"/>
      </w:pPr>
      <w:r w:rsidRPr="00045703">
        <w:t>Все риски случайной гибели или случайного повреждения Объекта с даты подписанного Сторонами Передаточного Акта, либо с даты составления Застройщиком одностороннего акта или иного документа о передаче Объекта согласно условиям настоящего Договора и требованиям Закона о Долевом Участии несет Участник.</w:t>
      </w:r>
    </w:p>
    <w:p w14:paraId="23145AC7" w14:textId="620CD8C1" w:rsidR="00A86B38" w:rsidRDefault="00A86B38" w:rsidP="00A86B38">
      <w:pPr>
        <w:pStyle w:val="af"/>
        <w:numPr>
          <w:ilvl w:val="1"/>
          <w:numId w:val="18"/>
        </w:numPr>
        <w:tabs>
          <w:tab w:val="clear" w:pos="720"/>
          <w:tab w:val="num" w:pos="360"/>
          <w:tab w:val="num" w:pos="851"/>
          <w:tab w:val="num" w:pos="7023"/>
        </w:tabs>
        <w:suppressAutoHyphens w:val="0"/>
        <w:overflowPunct w:val="0"/>
        <w:autoSpaceDE w:val="0"/>
        <w:autoSpaceDN w:val="0"/>
        <w:adjustRightInd w:val="0"/>
        <w:spacing w:after="0"/>
        <w:ind w:left="0" w:firstLine="426"/>
        <w:jc w:val="both"/>
      </w:pPr>
      <w:r w:rsidRPr="00045703">
        <w:t>По настоящему Договору обязательства Застройщика по передаче Участнику Объекта могут быть исполнены досрочно, и в этом случае Участник обязан исполнить собственные обязанности по Договору соответственно с учетом изменяемых сроков исполнения.</w:t>
      </w:r>
    </w:p>
    <w:p w14:paraId="21E45D46" w14:textId="77777777" w:rsidR="00A86B38" w:rsidRPr="00045703" w:rsidRDefault="00A86B38" w:rsidP="00A86B38">
      <w:pPr>
        <w:pStyle w:val="af"/>
        <w:tabs>
          <w:tab w:val="num" w:pos="851"/>
          <w:tab w:val="num" w:pos="7023"/>
        </w:tabs>
        <w:suppressAutoHyphens w:val="0"/>
        <w:overflowPunct w:val="0"/>
        <w:autoSpaceDE w:val="0"/>
        <w:autoSpaceDN w:val="0"/>
        <w:adjustRightInd w:val="0"/>
        <w:spacing w:after="0"/>
        <w:ind w:left="426"/>
        <w:jc w:val="both"/>
      </w:pPr>
    </w:p>
    <w:p w14:paraId="07F99F6F" w14:textId="32C00620" w:rsidR="009E3CEB" w:rsidRPr="00045703" w:rsidRDefault="00A86B38" w:rsidP="00A86B38">
      <w:pPr>
        <w:pStyle w:val="ConsPlusNormal"/>
        <w:widowControl/>
        <w:suppressAutoHyphens w:val="0"/>
        <w:overflowPunct w:val="0"/>
        <w:autoSpaceDN w:val="0"/>
        <w:adjustRightInd w:val="0"/>
        <w:ind w:firstLine="0"/>
        <w:jc w:val="center"/>
        <w:rPr>
          <w:rFonts w:ascii="Times New Roman" w:hAnsi="Times New Roman" w:cs="Times New Roman"/>
          <w:b/>
          <w:bCs/>
          <w:spacing w:val="20"/>
        </w:rPr>
      </w:pPr>
      <w:r>
        <w:rPr>
          <w:rFonts w:ascii="Times New Roman" w:hAnsi="Times New Roman" w:cs="Times New Roman"/>
          <w:b/>
          <w:bCs/>
          <w:spacing w:val="20"/>
        </w:rPr>
        <w:t xml:space="preserve">6. </w:t>
      </w:r>
      <w:r w:rsidR="009E3CEB" w:rsidRPr="00045703">
        <w:rPr>
          <w:rFonts w:ascii="Times New Roman" w:hAnsi="Times New Roman" w:cs="Times New Roman"/>
          <w:b/>
          <w:bCs/>
          <w:spacing w:val="20"/>
        </w:rPr>
        <w:t>ГАРАНТИИ КАЧЕСТВА</w:t>
      </w:r>
    </w:p>
    <w:p w14:paraId="0E661AAD" w14:textId="77777777" w:rsidR="009E3CEB" w:rsidRPr="00045703" w:rsidRDefault="009E3CEB" w:rsidP="009E3CEB">
      <w:pPr>
        <w:pStyle w:val="ConsPlusNormal"/>
        <w:widowControl/>
        <w:numPr>
          <w:ilvl w:val="1"/>
          <w:numId w:val="19"/>
        </w:numPr>
        <w:tabs>
          <w:tab w:val="left" w:pos="851"/>
        </w:tabs>
        <w:suppressAutoHyphens w:val="0"/>
        <w:overflowPunct w:val="0"/>
        <w:autoSpaceDN w:val="0"/>
        <w:adjustRightInd w:val="0"/>
        <w:ind w:left="0" w:firstLine="426"/>
        <w:jc w:val="both"/>
        <w:rPr>
          <w:rFonts w:ascii="Times New Roman" w:hAnsi="Times New Roman" w:cs="Times New Roman"/>
        </w:rPr>
      </w:pPr>
      <w:r w:rsidRPr="00045703">
        <w:rPr>
          <w:rFonts w:ascii="Times New Roman" w:hAnsi="Times New Roman" w:cs="Times New Roman"/>
        </w:rPr>
        <w:t>Свидетельством надлежащего качества Объекта и соответствия его условиям настоящего Договора, требованиям технических регламентов и проектной документации, а также иным обязательным требованиям является Разрешение на ввод в эксплуатацию Жилого дома, полученное Застройщиком в установленном законодательством порядке.</w:t>
      </w:r>
    </w:p>
    <w:p w14:paraId="7E1A1EE8" w14:textId="78884DBA" w:rsidR="009E3CEB" w:rsidRPr="00045703" w:rsidRDefault="009E3CEB" w:rsidP="009E3CEB">
      <w:pPr>
        <w:pStyle w:val="ConsPlusNormal"/>
        <w:widowControl/>
        <w:numPr>
          <w:ilvl w:val="1"/>
          <w:numId w:val="19"/>
        </w:numPr>
        <w:tabs>
          <w:tab w:val="left" w:pos="851"/>
        </w:tabs>
        <w:suppressAutoHyphens w:val="0"/>
        <w:overflowPunct w:val="0"/>
        <w:autoSpaceDN w:val="0"/>
        <w:adjustRightInd w:val="0"/>
        <w:ind w:left="0" w:firstLine="426"/>
        <w:jc w:val="both"/>
        <w:rPr>
          <w:rFonts w:ascii="Times New Roman" w:hAnsi="Times New Roman" w:cs="Times New Roman"/>
        </w:rPr>
      </w:pPr>
      <w:r w:rsidRPr="00045703">
        <w:rPr>
          <w:rFonts w:ascii="Times New Roman" w:hAnsi="Times New Roman" w:cs="Times New Roman"/>
        </w:rPr>
        <w:t xml:space="preserve">Застройщик обязан передать Участнику </w:t>
      </w:r>
      <w:r w:rsidR="00A434B6" w:rsidRPr="00A434B6">
        <w:rPr>
          <w:rFonts w:ascii="Times New Roman" w:hAnsi="Times New Roman" w:cs="Times New Roman"/>
        </w:rPr>
        <w:t xml:space="preserve">долевого строительства </w:t>
      </w:r>
      <w:r w:rsidRPr="00045703">
        <w:rPr>
          <w:rFonts w:ascii="Times New Roman" w:hAnsi="Times New Roman" w:cs="Times New Roman"/>
        </w:rPr>
        <w:t>Объект, качество которого соответствует условиям настоящего Договора, требованиям технических/градостроительных регламентов, проектной документации, а также иным обязательным требованиям.</w:t>
      </w:r>
    </w:p>
    <w:p w14:paraId="40F6B4D3" w14:textId="2AD48DEB" w:rsidR="009E3CEB" w:rsidRPr="00045703" w:rsidRDefault="009E3CEB" w:rsidP="009E3CEB">
      <w:pPr>
        <w:pStyle w:val="ConsPlusNormal"/>
        <w:widowControl/>
        <w:numPr>
          <w:ilvl w:val="1"/>
          <w:numId w:val="19"/>
        </w:numPr>
        <w:tabs>
          <w:tab w:val="left" w:pos="851"/>
        </w:tabs>
        <w:suppressAutoHyphens w:val="0"/>
        <w:overflowPunct w:val="0"/>
        <w:autoSpaceDN w:val="0"/>
        <w:adjustRightInd w:val="0"/>
        <w:ind w:left="0" w:firstLine="426"/>
        <w:jc w:val="both"/>
        <w:rPr>
          <w:rFonts w:ascii="Times New Roman" w:hAnsi="Times New Roman" w:cs="Times New Roman"/>
        </w:rPr>
      </w:pPr>
      <w:bookmarkStart w:id="6" w:name="_Hlk486002930"/>
      <w:r w:rsidRPr="00045703">
        <w:rPr>
          <w:rFonts w:ascii="Times New Roman" w:hAnsi="Times New Roman" w:cs="Times New Roman"/>
        </w:rPr>
        <w:t xml:space="preserve">Гарантийный срок на Объект составляет 5 (Пять) лет и исчисляется со дня </w:t>
      </w:r>
      <w:r w:rsidR="00A434B6" w:rsidRPr="00A434B6">
        <w:rPr>
          <w:rFonts w:ascii="Times New Roman" w:hAnsi="Times New Roman" w:cs="Times New Roman"/>
        </w:rPr>
        <w:t xml:space="preserve">со дня получения </w:t>
      </w:r>
      <w:r w:rsidR="00A434B6" w:rsidRPr="00A434B6">
        <w:rPr>
          <w:rFonts w:ascii="Times New Roman" w:hAnsi="Times New Roman" w:cs="Times New Roman"/>
          <w:bCs/>
          <w:iCs/>
        </w:rPr>
        <w:t>Застройщиком в у</w:t>
      </w:r>
      <w:r w:rsidR="00A434B6" w:rsidRPr="00A434B6">
        <w:rPr>
          <w:rFonts w:ascii="Times New Roman" w:hAnsi="Times New Roman" w:cs="Times New Roman"/>
        </w:rPr>
        <w:t xml:space="preserve">становленном законодательством порядке разрешения на ввод </w:t>
      </w:r>
      <w:r w:rsidR="00A434B6">
        <w:rPr>
          <w:rFonts w:ascii="Times New Roman" w:hAnsi="Times New Roman" w:cs="Times New Roman"/>
        </w:rPr>
        <w:t>жилого дома</w:t>
      </w:r>
      <w:r w:rsidR="00A434B6" w:rsidRPr="00A434B6">
        <w:rPr>
          <w:rFonts w:ascii="Times New Roman" w:hAnsi="Times New Roman" w:cs="Times New Roman"/>
        </w:rPr>
        <w:t xml:space="preserve"> в эксплуатацию</w:t>
      </w:r>
      <w:r w:rsidRPr="00045703">
        <w:rPr>
          <w:rFonts w:ascii="Times New Roman" w:hAnsi="Times New Roman" w:cs="Times New Roman"/>
        </w:rPr>
        <w:t>.</w:t>
      </w:r>
      <w:bookmarkEnd w:id="6"/>
    </w:p>
    <w:p w14:paraId="5383D107" w14:textId="77777777" w:rsidR="009E3CEB" w:rsidRPr="00045703" w:rsidRDefault="009E3CEB" w:rsidP="009E3CEB">
      <w:pPr>
        <w:pStyle w:val="ConsPlusNormal"/>
        <w:widowControl/>
        <w:numPr>
          <w:ilvl w:val="1"/>
          <w:numId w:val="19"/>
        </w:numPr>
        <w:tabs>
          <w:tab w:val="left" w:pos="851"/>
        </w:tabs>
        <w:suppressAutoHyphens w:val="0"/>
        <w:overflowPunct w:val="0"/>
        <w:autoSpaceDN w:val="0"/>
        <w:adjustRightInd w:val="0"/>
        <w:ind w:left="0" w:firstLine="426"/>
        <w:jc w:val="both"/>
        <w:rPr>
          <w:rFonts w:ascii="Times New Roman" w:hAnsi="Times New Roman" w:cs="Times New Roman"/>
        </w:rPr>
      </w:pPr>
      <w:bookmarkStart w:id="7" w:name="_Hlk486002968"/>
      <w:r w:rsidRPr="00045703">
        <w:rPr>
          <w:rFonts w:ascii="Times New Roman" w:hAnsi="Times New Roman" w:cs="Times New Roman"/>
        </w:rPr>
        <w:t>Гарантийный срок на технологическое и инженерное оборудование, входящее в состав передаваемого Участнику Объекта, составляет 3 (Три) года со дня подписания первого передаточного акта о передаче объекта долевого строительства в Жилом доме.</w:t>
      </w:r>
      <w:bookmarkEnd w:id="7"/>
    </w:p>
    <w:p w14:paraId="02F6D33C" w14:textId="43A02162" w:rsidR="009E3CEB" w:rsidRPr="00045703" w:rsidRDefault="009E3CEB" w:rsidP="009E3CEB">
      <w:pPr>
        <w:pStyle w:val="ConsPlusNormal"/>
        <w:widowControl/>
        <w:numPr>
          <w:ilvl w:val="1"/>
          <w:numId w:val="19"/>
        </w:numPr>
        <w:tabs>
          <w:tab w:val="left" w:pos="851"/>
        </w:tabs>
        <w:suppressAutoHyphens w:val="0"/>
        <w:overflowPunct w:val="0"/>
        <w:autoSpaceDN w:val="0"/>
        <w:adjustRightInd w:val="0"/>
        <w:ind w:left="0" w:firstLine="426"/>
        <w:jc w:val="both"/>
        <w:rPr>
          <w:rFonts w:ascii="Times New Roman" w:hAnsi="Times New Roman" w:cs="Times New Roman"/>
        </w:rPr>
      </w:pPr>
      <w:r w:rsidRPr="00045703">
        <w:rPr>
          <w:rFonts w:ascii="Times New Roman" w:hAnsi="Times New Roman" w:cs="Times New Roman"/>
        </w:rPr>
        <w:t>Застройщик не несет ответственность за недостатки (дефекты) Объекта, обнаруженные в течение гарантийного срока, если докажет, что они произошли вследствие нормального износа такого Объекта или входящих в его состав элементов отделки (в случае, если отделка предусмотрена Договором),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или входящих в его состав элементов отделки (в случае, если отделка предусмотрена Договором), систем инженерно-технического обеспечения, конструктивных элементов, изделий либо вследствие ненадлежащего их ремонта, проведенного самим Участником</w:t>
      </w:r>
      <w:r w:rsidR="00A434B6">
        <w:rPr>
          <w:rFonts w:ascii="Times New Roman" w:hAnsi="Times New Roman" w:cs="Times New Roman"/>
        </w:rPr>
        <w:t xml:space="preserve"> долевого строительства</w:t>
      </w:r>
      <w:r w:rsidRPr="00045703">
        <w:rPr>
          <w:rFonts w:ascii="Times New Roman" w:hAnsi="Times New Roman" w:cs="Times New Roman"/>
        </w:rPr>
        <w:t xml:space="preserve"> или привлеченными им третьими лицами, а также если недостатки (дефекты) Объекта возникли вследствие нарушения предусмотренных предоставленной Участнику </w:t>
      </w:r>
      <w:r w:rsidR="00A434B6">
        <w:rPr>
          <w:rFonts w:ascii="Times New Roman" w:hAnsi="Times New Roman" w:cs="Times New Roman"/>
        </w:rPr>
        <w:t>долевого строительства</w:t>
      </w:r>
      <w:r w:rsidR="00A434B6" w:rsidRPr="00045703">
        <w:rPr>
          <w:rFonts w:ascii="Times New Roman" w:hAnsi="Times New Roman" w:cs="Times New Roman"/>
        </w:rPr>
        <w:t xml:space="preserve"> </w:t>
      </w:r>
      <w:r w:rsidRPr="00045703">
        <w:rPr>
          <w:rFonts w:ascii="Times New Roman" w:hAnsi="Times New Roman" w:cs="Times New Roman"/>
        </w:rPr>
        <w:t>Инструкцией по эксплуатации Объекта</w:t>
      </w:r>
      <w:r w:rsidR="007F1B3B">
        <w:rPr>
          <w:rFonts w:ascii="Times New Roman" w:hAnsi="Times New Roman" w:cs="Times New Roman"/>
        </w:rPr>
        <w:t xml:space="preserve"> (п. 7.2.6 настоящего договора)</w:t>
      </w:r>
      <w:r w:rsidRPr="00045703">
        <w:rPr>
          <w:rFonts w:ascii="Times New Roman" w:hAnsi="Times New Roman" w:cs="Times New Roman"/>
        </w:rPr>
        <w:t>, правил и условий эффективного и безопасного использования Объекта, входящих в его состав элементов отделки (в случае, если отделка предусмотрена Договором), систем инженерно-технического обеспечения, конструктивных элементов, изделий.</w:t>
      </w:r>
    </w:p>
    <w:p w14:paraId="52126888" w14:textId="09257182" w:rsidR="009E3CEB" w:rsidRPr="00045703" w:rsidRDefault="009E3CEB" w:rsidP="009E3CEB">
      <w:pPr>
        <w:pStyle w:val="ConsPlusNormal"/>
        <w:widowControl/>
        <w:numPr>
          <w:ilvl w:val="1"/>
          <w:numId w:val="19"/>
        </w:numPr>
        <w:tabs>
          <w:tab w:val="left" w:pos="851"/>
        </w:tabs>
        <w:suppressAutoHyphens w:val="0"/>
        <w:overflowPunct w:val="0"/>
        <w:autoSpaceDN w:val="0"/>
        <w:adjustRightInd w:val="0"/>
        <w:ind w:left="0" w:firstLine="426"/>
        <w:jc w:val="both"/>
        <w:rPr>
          <w:rFonts w:ascii="Times New Roman" w:hAnsi="Times New Roman" w:cs="Times New Roman"/>
        </w:rPr>
      </w:pPr>
      <w:bookmarkStart w:id="8" w:name="Par0"/>
      <w:bookmarkEnd w:id="8"/>
      <w:r w:rsidRPr="00045703">
        <w:rPr>
          <w:rFonts w:ascii="Times New Roman" w:hAnsi="Times New Roman" w:cs="Times New Roman"/>
        </w:rPr>
        <w:t xml:space="preserve">Участник </w:t>
      </w:r>
      <w:r w:rsidR="00A434B6">
        <w:rPr>
          <w:rFonts w:ascii="Times New Roman" w:hAnsi="Times New Roman" w:cs="Times New Roman"/>
        </w:rPr>
        <w:t>долевого строительства</w:t>
      </w:r>
      <w:r w:rsidR="00A434B6" w:rsidRPr="00045703">
        <w:rPr>
          <w:rFonts w:ascii="Times New Roman" w:hAnsi="Times New Roman" w:cs="Times New Roman"/>
        </w:rPr>
        <w:t xml:space="preserve"> </w:t>
      </w:r>
      <w:r w:rsidRPr="00045703">
        <w:rPr>
          <w:rFonts w:ascii="Times New Roman" w:hAnsi="Times New Roman" w:cs="Times New Roman"/>
        </w:rPr>
        <w:t xml:space="preserve">вправе предъявить иск в суд или предъявить Застройщику в письменной форме требования в связи с ненадлежащим качеством Объекта с указанием выявленных недостатков (дефектов) при условии, что такие недостатки (дефекты) выявлены в течение гарантийного срока. Застройщик обязан устранить </w:t>
      </w:r>
      <w:r w:rsidRPr="00045703">
        <w:rPr>
          <w:rFonts w:ascii="Times New Roman" w:hAnsi="Times New Roman" w:cs="Times New Roman"/>
        </w:rPr>
        <w:lastRenderedPageBreak/>
        <w:t>выявленные недостатки (дефекты) в срок, согласованный Застройщиком с Участником</w:t>
      </w:r>
      <w:r w:rsidR="001C0126">
        <w:rPr>
          <w:rFonts w:ascii="Times New Roman" w:hAnsi="Times New Roman" w:cs="Times New Roman"/>
        </w:rPr>
        <w:t xml:space="preserve"> долевого строительства</w:t>
      </w:r>
      <w:r w:rsidRPr="00045703">
        <w:rPr>
          <w:rFonts w:ascii="Times New Roman" w:hAnsi="Times New Roman" w:cs="Times New Roman"/>
        </w:rPr>
        <w:t xml:space="preserve">. В случае отказа Застройщика удовлетворить указанные требования во внесудебном порядке полностью или частично либо в случае неудовлетворения полностью или частично указанных требований в указанный срок Участник </w:t>
      </w:r>
      <w:r w:rsidR="001C0126">
        <w:rPr>
          <w:rFonts w:ascii="Times New Roman" w:hAnsi="Times New Roman" w:cs="Times New Roman"/>
        </w:rPr>
        <w:t>долевого строительства</w:t>
      </w:r>
      <w:r w:rsidR="001C0126" w:rsidRPr="00045703">
        <w:rPr>
          <w:rFonts w:ascii="Times New Roman" w:hAnsi="Times New Roman" w:cs="Times New Roman"/>
        </w:rPr>
        <w:t xml:space="preserve"> </w:t>
      </w:r>
      <w:r w:rsidRPr="00045703">
        <w:rPr>
          <w:rFonts w:ascii="Times New Roman" w:hAnsi="Times New Roman" w:cs="Times New Roman"/>
        </w:rPr>
        <w:t>имеет право предъявить иск в суд.</w:t>
      </w:r>
    </w:p>
    <w:p w14:paraId="27410B0B" w14:textId="77777777" w:rsidR="009E3CEB" w:rsidRPr="00045703" w:rsidRDefault="009E3CEB" w:rsidP="009E3CEB">
      <w:pPr>
        <w:pStyle w:val="ConsPlusNormal"/>
        <w:widowControl/>
        <w:tabs>
          <w:tab w:val="left" w:pos="851"/>
        </w:tabs>
        <w:ind w:left="426" w:firstLine="0"/>
        <w:jc w:val="both"/>
        <w:rPr>
          <w:rFonts w:ascii="Times New Roman" w:hAnsi="Times New Roman" w:cs="Times New Roman"/>
        </w:rPr>
      </w:pPr>
    </w:p>
    <w:p w14:paraId="0551631E" w14:textId="77777777" w:rsidR="009E3CEB" w:rsidRPr="00045703" w:rsidRDefault="009E3CEB" w:rsidP="009E3CEB">
      <w:pPr>
        <w:pStyle w:val="ConsPlusNormal"/>
        <w:widowControl/>
        <w:numPr>
          <w:ilvl w:val="0"/>
          <w:numId w:val="17"/>
        </w:numPr>
        <w:tabs>
          <w:tab w:val="left" w:pos="0"/>
        </w:tabs>
        <w:suppressAutoHyphens w:val="0"/>
        <w:overflowPunct w:val="0"/>
        <w:autoSpaceDN w:val="0"/>
        <w:adjustRightInd w:val="0"/>
        <w:ind w:left="0" w:firstLine="0"/>
        <w:jc w:val="center"/>
        <w:rPr>
          <w:rFonts w:ascii="Times New Roman" w:hAnsi="Times New Roman" w:cs="Times New Roman"/>
          <w:b/>
          <w:bCs/>
          <w:spacing w:val="20"/>
        </w:rPr>
      </w:pPr>
      <w:r w:rsidRPr="00045703">
        <w:rPr>
          <w:rFonts w:ascii="Times New Roman" w:hAnsi="Times New Roman" w:cs="Times New Roman"/>
          <w:b/>
          <w:bCs/>
          <w:spacing w:val="20"/>
        </w:rPr>
        <w:t>ОБЯЗАННОСТИ СТОРОН</w:t>
      </w:r>
    </w:p>
    <w:p w14:paraId="1E541944" w14:textId="5F2032D2" w:rsidR="009E3CEB" w:rsidRPr="00045703" w:rsidRDefault="009E3CEB" w:rsidP="009E3CEB">
      <w:pPr>
        <w:pStyle w:val="ConsPlusNormal"/>
        <w:widowControl/>
        <w:numPr>
          <w:ilvl w:val="1"/>
          <w:numId w:val="17"/>
        </w:numPr>
        <w:tabs>
          <w:tab w:val="left" w:pos="567"/>
          <w:tab w:val="left" w:pos="1276"/>
          <w:tab w:val="num" w:pos="1560"/>
        </w:tabs>
        <w:suppressAutoHyphens w:val="0"/>
        <w:overflowPunct w:val="0"/>
        <w:autoSpaceDN w:val="0"/>
        <w:adjustRightInd w:val="0"/>
        <w:ind w:left="0" w:firstLine="567"/>
        <w:jc w:val="both"/>
        <w:rPr>
          <w:rFonts w:ascii="Times New Roman" w:hAnsi="Times New Roman" w:cs="Times New Roman"/>
        </w:rPr>
      </w:pPr>
      <w:r w:rsidRPr="00045703">
        <w:rPr>
          <w:rFonts w:ascii="Times New Roman" w:hAnsi="Times New Roman" w:cs="Times New Roman"/>
        </w:rPr>
        <w:t>Обязанности Участника</w:t>
      </w:r>
      <w:r w:rsidR="001C0126">
        <w:rPr>
          <w:rFonts w:ascii="Times New Roman" w:hAnsi="Times New Roman" w:cs="Times New Roman"/>
        </w:rPr>
        <w:t xml:space="preserve"> долевого строительства</w:t>
      </w:r>
      <w:r w:rsidRPr="00045703">
        <w:rPr>
          <w:rFonts w:ascii="Times New Roman" w:hAnsi="Times New Roman" w:cs="Times New Roman"/>
        </w:rPr>
        <w:t>:</w:t>
      </w:r>
    </w:p>
    <w:p w14:paraId="1B5A155B" w14:textId="2BF27816" w:rsidR="009E3CEB" w:rsidRPr="00045703" w:rsidRDefault="009E3CEB" w:rsidP="009E3CEB">
      <w:pPr>
        <w:pStyle w:val="ConsPlusNormal"/>
        <w:widowControl/>
        <w:numPr>
          <w:ilvl w:val="2"/>
          <w:numId w:val="17"/>
        </w:numPr>
        <w:tabs>
          <w:tab w:val="left" w:pos="567"/>
          <w:tab w:val="num" w:pos="1134"/>
          <w:tab w:val="left" w:pos="1276"/>
        </w:tabs>
        <w:suppressAutoHyphens w:val="0"/>
        <w:overflowPunct w:val="0"/>
        <w:autoSpaceDN w:val="0"/>
        <w:adjustRightInd w:val="0"/>
        <w:ind w:left="0" w:firstLine="567"/>
        <w:jc w:val="both"/>
        <w:rPr>
          <w:rFonts w:ascii="Times New Roman" w:hAnsi="Times New Roman" w:cs="Times New Roman"/>
        </w:rPr>
      </w:pPr>
      <w:r w:rsidRPr="00045703">
        <w:rPr>
          <w:rFonts w:ascii="Times New Roman" w:hAnsi="Times New Roman" w:cs="Times New Roman"/>
        </w:rPr>
        <w:t xml:space="preserve">В дату подписания Договора предоставить Застройщику </w:t>
      </w:r>
      <w:bookmarkStart w:id="9" w:name="_Hlk486243019"/>
      <w:r w:rsidRPr="00045703">
        <w:rPr>
          <w:rFonts w:ascii="Times New Roman" w:hAnsi="Times New Roman" w:cs="Times New Roman"/>
        </w:rPr>
        <w:t>исчерпывающий пакет документов, необходимый для государственной регистрации настоящего Договора</w:t>
      </w:r>
      <w:r w:rsidR="00587814">
        <w:rPr>
          <w:rFonts w:ascii="Times New Roman" w:hAnsi="Times New Roman" w:cs="Times New Roman"/>
        </w:rPr>
        <w:t xml:space="preserve">. В </w:t>
      </w:r>
      <w:r w:rsidRPr="00045703">
        <w:rPr>
          <w:rFonts w:ascii="Times New Roman" w:hAnsi="Times New Roman" w:cs="Times New Roman"/>
        </w:rPr>
        <w:t>случае подачи документов на государственную регистрацию в электронном виде получить электронно-цифровую подпись</w:t>
      </w:r>
      <w:bookmarkEnd w:id="9"/>
      <w:r w:rsidRPr="00045703">
        <w:rPr>
          <w:rFonts w:ascii="Times New Roman" w:hAnsi="Times New Roman" w:cs="Times New Roman"/>
        </w:rPr>
        <w:t>.</w:t>
      </w:r>
    </w:p>
    <w:p w14:paraId="69F1FAC1" w14:textId="5E1B7F3F" w:rsidR="009E3CEB" w:rsidRPr="00045703" w:rsidRDefault="009E3CEB" w:rsidP="009E3CEB">
      <w:pPr>
        <w:pStyle w:val="ConsPlusNormal"/>
        <w:widowControl/>
        <w:numPr>
          <w:ilvl w:val="2"/>
          <w:numId w:val="17"/>
        </w:numPr>
        <w:tabs>
          <w:tab w:val="left" w:pos="567"/>
          <w:tab w:val="left" w:pos="1276"/>
        </w:tabs>
        <w:suppressAutoHyphens w:val="0"/>
        <w:overflowPunct w:val="0"/>
        <w:autoSpaceDN w:val="0"/>
        <w:adjustRightInd w:val="0"/>
        <w:ind w:left="0" w:firstLine="567"/>
        <w:jc w:val="both"/>
        <w:rPr>
          <w:rFonts w:ascii="Times New Roman" w:hAnsi="Times New Roman" w:cs="Times New Roman"/>
        </w:rPr>
      </w:pPr>
      <w:r w:rsidRPr="00045703">
        <w:rPr>
          <w:rFonts w:ascii="Times New Roman" w:hAnsi="Times New Roman" w:cs="Times New Roman"/>
        </w:rPr>
        <w:t xml:space="preserve">Оплатить Цену Договора в объеме и на условиях, предусмотренных </w:t>
      </w:r>
      <w:r w:rsidR="00C566B9">
        <w:rPr>
          <w:rFonts w:ascii="Times New Roman" w:hAnsi="Times New Roman" w:cs="Times New Roman"/>
        </w:rPr>
        <w:t>разделом</w:t>
      </w:r>
      <w:r w:rsidRPr="00045703">
        <w:rPr>
          <w:rFonts w:ascii="Times New Roman" w:hAnsi="Times New Roman" w:cs="Times New Roman"/>
        </w:rPr>
        <w:t xml:space="preserve"> 4 настоящего Договора</w:t>
      </w:r>
      <w:r w:rsidR="00C566B9">
        <w:rPr>
          <w:rFonts w:ascii="Times New Roman" w:hAnsi="Times New Roman" w:cs="Times New Roman"/>
        </w:rPr>
        <w:t>, в том числе с учетом уточнения Цены Договора, в соответствии с п. 4.2. настоящего Договора.</w:t>
      </w:r>
      <w:r w:rsidRPr="00045703">
        <w:rPr>
          <w:rFonts w:ascii="Times New Roman" w:hAnsi="Times New Roman" w:cs="Times New Roman"/>
        </w:rPr>
        <w:t xml:space="preserve"> Подписать с Застройщиком </w:t>
      </w:r>
      <w:r w:rsidR="003A6B3F">
        <w:rPr>
          <w:rFonts w:ascii="Times New Roman" w:hAnsi="Times New Roman" w:cs="Times New Roman"/>
        </w:rPr>
        <w:t>Акт приема-передачи в сроки установленные</w:t>
      </w:r>
      <w:r w:rsidRPr="00045703">
        <w:rPr>
          <w:rFonts w:ascii="Times New Roman" w:hAnsi="Times New Roman" w:cs="Times New Roman"/>
        </w:rPr>
        <w:t xml:space="preserve"> настоящим Договором.</w:t>
      </w:r>
    </w:p>
    <w:p w14:paraId="032DAEE2" w14:textId="124228C4" w:rsidR="009E3CEB" w:rsidRPr="00045703" w:rsidRDefault="009E3CEB" w:rsidP="009E3CEB">
      <w:pPr>
        <w:numPr>
          <w:ilvl w:val="2"/>
          <w:numId w:val="17"/>
        </w:numPr>
        <w:tabs>
          <w:tab w:val="num" w:pos="567"/>
          <w:tab w:val="left" w:pos="1276"/>
        </w:tabs>
        <w:suppressAutoHyphens w:val="0"/>
        <w:overflowPunct w:val="0"/>
        <w:autoSpaceDE w:val="0"/>
        <w:autoSpaceDN w:val="0"/>
        <w:adjustRightInd w:val="0"/>
        <w:ind w:left="0" w:firstLine="567"/>
        <w:jc w:val="both"/>
      </w:pPr>
      <w:r w:rsidRPr="00045703">
        <w:t xml:space="preserve"> В сроки, предусмотренные </w:t>
      </w:r>
      <w:r w:rsidR="00C566B9">
        <w:t xml:space="preserve">разделом </w:t>
      </w:r>
      <w:r w:rsidRPr="00045703">
        <w:t>5 Договора, после</w:t>
      </w:r>
      <w:r w:rsidRPr="00045703" w:rsidDel="00431E65">
        <w:t xml:space="preserve"> </w:t>
      </w:r>
      <w:r w:rsidRPr="00045703">
        <w:t>получения Застройщиком Разрешения на ввод в эксплуатацию Жилого дома принять Объект в соответствии с условиями настоящего Договора.</w:t>
      </w:r>
    </w:p>
    <w:p w14:paraId="58E4142C" w14:textId="7A9756DB" w:rsidR="009E3CEB" w:rsidRPr="00045703" w:rsidRDefault="009E3CEB" w:rsidP="00A86B38">
      <w:pPr>
        <w:numPr>
          <w:ilvl w:val="2"/>
          <w:numId w:val="17"/>
        </w:numPr>
        <w:tabs>
          <w:tab w:val="num" w:pos="567"/>
          <w:tab w:val="left" w:pos="1276"/>
        </w:tabs>
        <w:suppressAutoHyphens w:val="0"/>
        <w:overflowPunct w:val="0"/>
        <w:autoSpaceDE w:val="0"/>
        <w:autoSpaceDN w:val="0"/>
        <w:adjustRightInd w:val="0"/>
        <w:ind w:left="0" w:firstLine="567"/>
        <w:jc w:val="both"/>
      </w:pPr>
      <w:r w:rsidRPr="00045703">
        <w:t xml:space="preserve"> </w:t>
      </w:r>
      <w:r w:rsidR="00A86B38" w:rsidRPr="00CE18E4">
        <w:t>В соответствии со ст. 153 Жилищного кодекса Российской Федерации у Участника долевого строительства возникает о</w:t>
      </w:r>
      <w:r w:rsidR="00A86B38" w:rsidRPr="00CE18E4">
        <w:rPr>
          <w:rFonts w:eastAsia="Calibri"/>
        </w:rPr>
        <w:t xml:space="preserve">бязанность по внесению платы за </w:t>
      </w:r>
      <w:r w:rsidR="00A86B38">
        <w:rPr>
          <w:rFonts w:eastAsia="Calibri"/>
        </w:rPr>
        <w:t>Объект долевого строительства</w:t>
      </w:r>
      <w:r w:rsidR="00A86B38" w:rsidRPr="00CE18E4">
        <w:rPr>
          <w:rFonts w:eastAsia="Calibri"/>
        </w:rPr>
        <w:t xml:space="preserve"> и коммунальные услуги с момента принятия Объекта долевого строительства. В целях внесения платы за </w:t>
      </w:r>
      <w:r w:rsidR="00A86B38">
        <w:rPr>
          <w:rFonts w:eastAsia="Calibri"/>
        </w:rPr>
        <w:t>Объект долевого строительства</w:t>
      </w:r>
      <w:r w:rsidR="00A86B38" w:rsidRPr="00CE18E4">
        <w:rPr>
          <w:rFonts w:eastAsia="Calibri"/>
        </w:rPr>
        <w:t xml:space="preserve"> и коммунальные услуги </w:t>
      </w:r>
      <w:r w:rsidR="00A86B38" w:rsidRPr="00CE18E4">
        <w:t xml:space="preserve">Участник долевого строительства обязуется одновременно с приемкой Объекта долевого строительства заключить договор на управление </w:t>
      </w:r>
      <w:r w:rsidR="008022D0">
        <w:t>Жилым</w:t>
      </w:r>
      <w:r w:rsidR="00A86B38" w:rsidRPr="00CE18E4">
        <w:t xml:space="preserve"> домом с управляющей организацией, осуществляющей управление </w:t>
      </w:r>
      <w:r w:rsidR="008022D0">
        <w:t>Жилым</w:t>
      </w:r>
      <w:r w:rsidR="00A86B38" w:rsidRPr="00CE18E4">
        <w:t xml:space="preserve"> домом</w:t>
      </w:r>
      <w:r w:rsidR="00A86B38">
        <w:t>,</w:t>
      </w:r>
      <w:r w:rsidR="00A86B38" w:rsidRPr="00CE18E4">
        <w:t xml:space="preserve"> на основании ст. 161 Жилищного кодекса Российской Федерации</w:t>
      </w:r>
    </w:p>
    <w:p w14:paraId="705574BE" w14:textId="1AEC0E44" w:rsidR="009E3CEB" w:rsidRPr="00045703" w:rsidRDefault="009E3CEB" w:rsidP="009E3CEB">
      <w:pPr>
        <w:numPr>
          <w:ilvl w:val="2"/>
          <w:numId w:val="17"/>
        </w:numPr>
        <w:tabs>
          <w:tab w:val="left" w:pos="567"/>
          <w:tab w:val="left" w:pos="1276"/>
          <w:tab w:val="num" w:pos="1560"/>
        </w:tabs>
        <w:suppressAutoHyphens w:val="0"/>
        <w:overflowPunct w:val="0"/>
        <w:autoSpaceDE w:val="0"/>
        <w:autoSpaceDN w:val="0"/>
        <w:adjustRightInd w:val="0"/>
        <w:ind w:left="0" w:firstLine="567"/>
        <w:jc w:val="both"/>
      </w:pPr>
      <w:r w:rsidRPr="00045703">
        <w:t>Обязательства Участника</w:t>
      </w:r>
      <w:r w:rsidR="001C0126">
        <w:t xml:space="preserve"> долевого строительства</w:t>
      </w:r>
      <w:r w:rsidRPr="00045703">
        <w:t xml:space="preserve"> по настоящему Договору считаются исполненными с момента уплаты в соответствии со статьей 4 настоящего Договора в полном объеме (с учетом дополнительных уточнений) обусловленной настоящим Договором цены, выполнения иных обязательств, вытекающих из настоящего Договора.</w:t>
      </w:r>
    </w:p>
    <w:p w14:paraId="14C751F9" w14:textId="515A1FE1" w:rsidR="005D3392" w:rsidRPr="006F2A44" w:rsidRDefault="009E3CEB" w:rsidP="005D3392">
      <w:pPr>
        <w:numPr>
          <w:ilvl w:val="2"/>
          <w:numId w:val="29"/>
        </w:numPr>
        <w:tabs>
          <w:tab w:val="left" w:pos="567"/>
          <w:tab w:val="left" w:pos="1276"/>
          <w:tab w:val="num" w:pos="1560"/>
        </w:tabs>
        <w:suppressAutoHyphens w:val="0"/>
        <w:overflowPunct w:val="0"/>
        <w:autoSpaceDE w:val="0"/>
        <w:autoSpaceDN w:val="0"/>
        <w:adjustRightInd w:val="0"/>
        <w:ind w:left="0" w:firstLine="567"/>
        <w:jc w:val="both"/>
      </w:pPr>
      <w:r w:rsidRPr="00045703">
        <w:t xml:space="preserve"> Уступка </w:t>
      </w:r>
      <w:r w:rsidR="005D3392" w:rsidRPr="006F2A44">
        <w:t xml:space="preserve">участником долевого строительства прав требований по договору допускается только после уплаты им Цены договора </w:t>
      </w:r>
      <w:r w:rsidR="0018353F">
        <w:t>в полном объеме</w:t>
      </w:r>
      <w:r w:rsidR="005D3392" w:rsidRPr="006F2A44">
        <w:t>. Уступка прав требований по настоящему Договору подлежит государственной регистрации в установленном законодательством Российской Федерации порядке.</w:t>
      </w:r>
    </w:p>
    <w:p w14:paraId="3DA07FEB" w14:textId="77777777" w:rsidR="005D3392" w:rsidRDefault="005D3392" w:rsidP="005D3392">
      <w:pPr>
        <w:pStyle w:val="1"/>
        <w:tabs>
          <w:tab w:val="left" w:pos="567"/>
          <w:tab w:val="left" w:pos="1276"/>
          <w:tab w:val="num" w:pos="1560"/>
        </w:tabs>
        <w:ind w:left="0" w:firstLine="567"/>
        <w:rPr>
          <w:sz w:val="20"/>
          <w:szCs w:val="20"/>
        </w:rPr>
      </w:pPr>
      <w:r w:rsidRPr="006F2A44">
        <w:rPr>
          <w:sz w:val="20"/>
          <w:szCs w:val="20"/>
        </w:rPr>
        <w:t>В случае уступки Участником, являющимся владельцем счета эскроу, прав требований по Договору или перехода таких прав требований по иным основаниям, в том числе в порядке универсального правопреемства или при обращении взыскания на имущество должника, к Новому Участнику с момента государственной регистрации соглашения (договора), на основании которого производится уступка прав требований Участника по настоящему Договору, или с момента перехода по иным основаниям прав требований по такому Договору переходят все права и обязанности по договору счета эскроу, заключенному прежним Участником.</w:t>
      </w:r>
    </w:p>
    <w:p w14:paraId="515838A1" w14:textId="77777777" w:rsidR="005D3392" w:rsidRPr="00D71D3F" w:rsidRDefault="005D3392" w:rsidP="005D3392">
      <w:pPr>
        <w:tabs>
          <w:tab w:val="left" w:pos="851"/>
        </w:tabs>
        <w:ind w:firstLine="567"/>
        <w:jc w:val="both"/>
        <w:rPr>
          <w:b/>
        </w:rPr>
      </w:pPr>
      <w:r w:rsidRPr="00D71D3F">
        <w:t>Участник (или) новый Участник долевого строительства обязан уведомить в письменной форме Застройщика и Банк о намерении уступить свои права требования по настоящему Договору. Указанное уведомление должно быть направлено заказным письмом с уведомлением о вручении либо передано лично уполномоченному лицу Застройщика.</w:t>
      </w:r>
    </w:p>
    <w:p w14:paraId="7285DDAE" w14:textId="1AF5C249" w:rsidR="009E3CEB" w:rsidRPr="00045703" w:rsidRDefault="005D3392" w:rsidP="005D3392">
      <w:pPr>
        <w:numPr>
          <w:ilvl w:val="2"/>
          <w:numId w:val="17"/>
        </w:numPr>
        <w:tabs>
          <w:tab w:val="left" w:pos="567"/>
          <w:tab w:val="left" w:pos="1276"/>
          <w:tab w:val="num" w:pos="1560"/>
        </w:tabs>
        <w:suppressAutoHyphens w:val="0"/>
        <w:overflowPunct w:val="0"/>
        <w:autoSpaceDE w:val="0"/>
        <w:autoSpaceDN w:val="0"/>
        <w:adjustRightInd w:val="0"/>
        <w:ind w:left="0" w:firstLine="567"/>
        <w:jc w:val="both"/>
      </w:pPr>
      <w:r w:rsidRPr="00494C25">
        <w:t>Участник дает согласие на внесение изменений в проектную документацию, в том числе, в части изменения общего имущества, осуществление строительства на земельном участке, указанном в п. 1.1. настоящего Договора, объектов недвижимости в соответствии с видами разрешенного использования земельного участка, на раздел земельного участка, на выдел из земельного участка другого земельного участка, на перераспределение  земельного участка с иными земельными участками, на объединение земельного участка с иными земельными участками  в целях  образования земельных участков для строительства и эксплуатации Жилого дома или иных строящихся на земельном участке объектов недвижимости, в том числе сетей инженерно-технического обеспечения: водо-, тепло- и энергоснабжения, сетей водоотведения, ливневой канализации, телефонизации, и других коммуникаций, дорожной инфраструктуры, и иных объектов, строительство которых необходимо для эксплуатации вышеназванных объектов, на изменение границ и площади земельного участка, на формирование частей земельного участка, на осуществление кадастрового учета вновь образованных земельных участков и (или) частей земельного участка, на передачу земельного участка и (или) частей земельного участка в залог, на изменение предмета ипотеки и перенос записи ЕГРН о регистрации сделок – договоров долевого участия в строительстве на земельный участок, образованный для строительства и эксплуатации Жилого дома, или часть земельного участка</w:t>
      </w:r>
    </w:p>
    <w:p w14:paraId="6F781BB1" w14:textId="599EBE1B" w:rsidR="005D3392" w:rsidRPr="005D3392" w:rsidRDefault="005D3392" w:rsidP="005D3392">
      <w:pPr>
        <w:pStyle w:val="ac"/>
        <w:numPr>
          <w:ilvl w:val="2"/>
          <w:numId w:val="17"/>
        </w:numPr>
        <w:tabs>
          <w:tab w:val="clear" w:pos="720"/>
          <w:tab w:val="num" w:pos="0"/>
        </w:tabs>
        <w:spacing w:after="0"/>
        <w:ind w:left="0" w:firstLine="567"/>
        <w:jc w:val="both"/>
        <w:rPr>
          <w:rFonts w:ascii="Times New Roman" w:eastAsia="Times New Roman" w:hAnsi="Times New Roman" w:cs="Times New Roman"/>
          <w:sz w:val="20"/>
          <w:szCs w:val="20"/>
          <w:lang w:eastAsia="ar-SA"/>
        </w:rPr>
      </w:pPr>
      <w:r w:rsidRPr="005D3392">
        <w:rPr>
          <w:rFonts w:ascii="Times New Roman" w:hAnsi="Times New Roman" w:cs="Times New Roman"/>
          <w:sz w:val="20"/>
          <w:szCs w:val="20"/>
        </w:rPr>
        <w:t>Участник</w:t>
      </w:r>
      <w:r w:rsidRPr="005D3392">
        <w:rPr>
          <w:rFonts w:ascii="Times New Roman" w:eastAsia="Times New Roman" w:hAnsi="Times New Roman" w:cs="Times New Roman"/>
          <w:sz w:val="20"/>
          <w:szCs w:val="20"/>
          <w:lang w:eastAsia="ar-SA"/>
        </w:rPr>
        <w:t xml:space="preserve"> путем подписания договора выражает свое согласие и дает поручение Застройщику на передачу сетей инженерно-технического обеспечения, необходимых для подключения (технологического присоединения) Жилого дома к таким сетям, и иных объектов инженерно-технической инфраструктуры, расположенных в границах земельного участка, указанного в п.1.1. настоящего договора, построенных Застройщиком за счет средств Участника, в государственную/ муниципальную собственность и/или в собственность эксплуатирующих (сетевых) организаций, а также на передачу на баланс соответствующим специализированным организациям, в том числе, на безвозмездной основе и/или на оформление в собственность Застройщика для целей последующей передачи в государственную, муниципальную собственность и/или собственность эксплуатирующих (сетевых) организаций и/или передачу на баланс соответствующим специализированным организациям (в случае необходимости), в том числе на безвозмездной основе. Участник поручает Застройщику производить все необходимые действия, в том числе, производить регистрацию права собственности на Застройщика в целях дальнейшей передачи сетей инженерно-технического обеспечения, объектов инженерно-технической инфраструктуры. Такие действия будут признаваться действиями в интересах Участника, в том числе, но не ограничиваясь, в целях минимизации затрат на содержание общего имущества. При невозможности совершения действий, указанных в настоящем абзаце, сети инженерно-</w:t>
      </w:r>
      <w:r w:rsidRPr="005D3392">
        <w:rPr>
          <w:rFonts w:ascii="Times New Roman" w:eastAsia="Times New Roman" w:hAnsi="Times New Roman" w:cs="Times New Roman"/>
          <w:sz w:val="20"/>
          <w:szCs w:val="20"/>
          <w:lang w:eastAsia="ar-SA"/>
        </w:rPr>
        <w:lastRenderedPageBreak/>
        <w:t>технического обеспечения, объекты инженерно-технической инфраструктуры Жилого дома поступают в общую долевую собственность всех участников долевого строительства Жилого дома, как общее имущество, в рамках статьи 36 Жилищного кодекса Российской Федерации, и принимаются по акту для учета и эксплуатации эксплуатирующей организацией (управляющей компанией или др.).</w:t>
      </w:r>
    </w:p>
    <w:p w14:paraId="14965140" w14:textId="787D76E2" w:rsidR="009E3CEB" w:rsidRPr="00045703" w:rsidRDefault="005D3392" w:rsidP="005D3392">
      <w:pPr>
        <w:numPr>
          <w:ilvl w:val="2"/>
          <w:numId w:val="17"/>
        </w:numPr>
        <w:tabs>
          <w:tab w:val="clear" w:pos="720"/>
          <w:tab w:val="left" w:pos="709"/>
          <w:tab w:val="left" w:pos="1276"/>
        </w:tabs>
        <w:suppressAutoHyphens w:val="0"/>
        <w:overflowPunct w:val="0"/>
        <w:autoSpaceDE w:val="0"/>
        <w:autoSpaceDN w:val="0"/>
        <w:adjustRightInd w:val="0"/>
        <w:ind w:left="0" w:firstLine="567"/>
        <w:contextualSpacing/>
        <w:jc w:val="both"/>
      </w:pPr>
      <w:r w:rsidRPr="00494C25">
        <w:t>Участник осведомлен и согласен с тем, что визуализации Объекта, применяемые в рекламных материалах, являются ориентировочными, могут отличаться от проектной документации. Застройщик вправе вносить изменения в проектную документацию в соответствии с действующим законодательством.  Уведомление Участника об изменениях в проектную документацию Застройщиком не осуществляется, за исключением изменений проектной документации, которые указываются в проектной декларации. Отделочные материалы мест общего пользования, фасадов, малые архитектурные формы, иные элементы благоустройства и озеленения Застройщик вправе изменять по своему усмотрению на аналогичные</w:t>
      </w:r>
      <w:r w:rsidR="007B77F0">
        <w:t>.</w:t>
      </w:r>
    </w:p>
    <w:p w14:paraId="65B7D399" w14:textId="1844B324" w:rsidR="009E3CEB" w:rsidRPr="00045703" w:rsidRDefault="009E3CEB" w:rsidP="009E3CEB">
      <w:pPr>
        <w:numPr>
          <w:ilvl w:val="2"/>
          <w:numId w:val="17"/>
        </w:numPr>
        <w:tabs>
          <w:tab w:val="clear" w:pos="720"/>
          <w:tab w:val="left" w:pos="709"/>
          <w:tab w:val="left" w:pos="1276"/>
        </w:tabs>
        <w:suppressAutoHyphens w:val="0"/>
        <w:overflowPunct w:val="0"/>
        <w:autoSpaceDE w:val="0"/>
        <w:autoSpaceDN w:val="0"/>
        <w:adjustRightInd w:val="0"/>
        <w:ind w:left="0" w:firstLine="567"/>
        <w:jc w:val="both"/>
      </w:pPr>
      <w:r w:rsidRPr="00045703">
        <w:t xml:space="preserve">Любые ремонтные и отделочные работы в Объекте до его оформления в собственность Участника </w:t>
      </w:r>
      <w:r w:rsidR="00110EE5" w:rsidRPr="00110EE5">
        <w:t xml:space="preserve">долевого строительства </w:t>
      </w:r>
      <w:r w:rsidRPr="00045703">
        <w:t>могут осуществляться только с предварительного письменного согласия Застройщика.</w:t>
      </w:r>
    </w:p>
    <w:p w14:paraId="4F19BAA0" w14:textId="595EF786" w:rsidR="005D3392" w:rsidRPr="005D3392" w:rsidRDefault="008022D0" w:rsidP="005D3392">
      <w:pPr>
        <w:numPr>
          <w:ilvl w:val="2"/>
          <w:numId w:val="29"/>
        </w:numPr>
        <w:tabs>
          <w:tab w:val="clear" w:pos="720"/>
          <w:tab w:val="left" w:pos="709"/>
          <w:tab w:val="left" w:pos="1276"/>
        </w:tabs>
        <w:suppressAutoHyphens w:val="0"/>
        <w:overflowPunct w:val="0"/>
        <w:autoSpaceDE w:val="0"/>
        <w:autoSpaceDN w:val="0"/>
        <w:adjustRightInd w:val="0"/>
        <w:ind w:left="0" w:firstLine="567"/>
        <w:jc w:val="both"/>
      </w:pPr>
      <w:r w:rsidRPr="00B9113E">
        <w:t xml:space="preserve">В случае просрочки </w:t>
      </w:r>
      <w:r w:rsidR="005D3392" w:rsidRPr="005D3392">
        <w:t>исполнения обязательства, предусмотренного п. 7.1.1 Договора, Участник уплачивает Застройщику неустойку в размере 500 (Пятьсот) рублей за каждый день просрочки. Участник обязан уплатить Застройщику указанную неустойку в течение 3 (трех) рабочих дней с даты получения письменного требования Застройщика путем внесения денежных средств на расчетный счет Застройщика.</w:t>
      </w:r>
      <w:r w:rsidR="005D3392">
        <w:t xml:space="preserve"> </w:t>
      </w:r>
      <w:r w:rsidR="005D3392" w:rsidRPr="005D3392">
        <w:t>В случае просрочки Участником исполнения обязательства, предусмотренного п. 7.1.1 Договора, на 1 (один) месяц, обязательства Сторон по настоящему Договору прекращаются, в т.ч. прекращается обязательство Застройщика по регистрации настоящего Договора, Застройщик вправе предпринимать действия, направленные на реализацию Объекта третьим лицам.</w:t>
      </w:r>
    </w:p>
    <w:p w14:paraId="6C4335E0" w14:textId="7C3111A2" w:rsidR="008022D0" w:rsidRPr="00045703" w:rsidRDefault="008022D0" w:rsidP="005D3392">
      <w:pPr>
        <w:numPr>
          <w:ilvl w:val="2"/>
          <w:numId w:val="29"/>
        </w:numPr>
        <w:tabs>
          <w:tab w:val="clear" w:pos="720"/>
          <w:tab w:val="left" w:pos="709"/>
          <w:tab w:val="left" w:pos="1276"/>
        </w:tabs>
        <w:suppressAutoHyphens w:val="0"/>
        <w:overflowPunct w:val="0"/>
        <w:autoSpaceDE w:val="0"/>
        <w:autoSpaceDN w:val="0"/>
        <w:adjustRightInd w:val="0"/>
        <w:ind w:left="0" w:firstLine="567"/>
        <w:jc w:val="both"/>
      </w:pPr>
      <w:r w:rsidRPr="00B9113E">
        <w:t xml:space="preserve">Подписанием </w:t>
      </w:r>
      <w:r w:rsidRPr="00045703">
        <w:t>настоящего Договора Участник выражает согласие на получение (любым способом и в любом формате) от Застройщика, а также аффилированных с ним лиц, материалов рекламно-информационного характера.</w:t>
      </w:r>
    </w:p>
    <w:p w14:paraId="4262DD65" w14:textId="70DA53C8" w:rsidR="009E3CEB" w:rsidRPr="00045703" w:rsidRDefault="009E3CEB" w:rsidP="009E3CEB">
      <w:pPr>
        <w:numPr>
          <w:ilvl w:val="2"/>
          <w:numId w:val="17"/>
        </w:numPr>
        <w:tabs>
          <w:tab w:val="clear" w:pos="720"/>
          <w:tab w:val="left" w:pos="709"/>
          <w:tab w:val="left" w:pos="1276"/>
        </w:tabs>
        <w:suppressAutoHyphens w:val="0"/>
        <w:overflowPunct w:val="0"/>
        <w:autoSpaceDE w:val="0"/>
        <w:autoSpaceDN w:val="0"/>
        <w:adjustRightInd w:val="0"/>
        <w:ind w:left="0" w:firstLine="567"/>
        <w:jc w:val="both"/>
      </w:pPr>
      <w:r w:rsidRPr="00045703">
        <w:t xml:space="preserve">Стороны договорились, что подписанием настоящего Договора Участник </w:t>
      </w:r>
      <w:bookmarkStart w:id="10" w:name="_Hlk486003512"/>
      <w:r w:rsidR="00110EE5">
        <w:t>долевого строительства</w:t>
      </w:r>
      <w:r w:rsidR="00110EE5" w:rsidRPr="001C0126">
        <w:t xml:space="preserve"> </w:t>
      </w:r>
      <w:r w:rsidRPr="00045703">
        <w:t>предоставляет Застройщику право на осуществление любых действий (операций) или совокупности действий (операций), совершаемых с использованием средств автоматизации или без их использования с полученными персональными данными Участника</w:t>
      </w:r>
      <w:r w:rsidR="00110EE5">
        <w:t xml:space="preserve"> долевого строительства</w:t>
      </w:r>
      <w:r w:rsidRPr="00045703">
        <w:t>,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таких персональных данных</w:t>
      </w:r>
      <w:bookmarkEnd w:id="10"/>
      <w:r w:rsidR="00E53A9D">
        <w:t>, в соответствии с Федеральным законом от 27.07.2006 N 152-ФЗ (ред. от 02.07.2021) "О персональных данных"</w:t>
      </w:r>
    </w:p>
    <w:p w14:paraId="65D45304" w14:textId="77777777" w:rsidR="009E3CEB" w:rsidRPr="00045703" w:rsidRDefault="009E3CEB" w:rsidP="009E3CEB">
      <w:pPr>
        <w:pStyle w:val="ConsPlusNormal"/>
        <w:widowControl/>
        <w:numPr>
          <w:ilvl w:val="1"/>
          <w:numId w:val="17"/>
        </w:numPr>
        <w:tabs>
          <w:tab w:val="left" w:pos="567"/>
          <w:tab w:val="left" w:pos="1276"/>
          <w:tab w:val="num" w:pos="1440"/>
        </w:tabs>
        <w:suppressAutoHyphens w:val="0"/>
        <w:overflowPunct w:val="0"/>
        <w:autoSpaceDN w:val="0"/>
        <w:adjustRightInd w:val="0"/>
        <w:ind w:left="0" w:firstLine="567"/>
        <w:jc w:val="both"/>
        <w:rPr>
          <w:rFonts w:ascii="Times New Roman" w:hAnsi="Times New Roman" w:cs="Times New Roman"/>
          <w:color w:val="FF0000"/>
        </w:rPr>
      </w:pPr>
      <w:r w:rsidRPr="00045703">
        <w:rPr>
          <w:rFonts w:ascii="Times New Roman" w:hAnsi="Times New Roman" w:cs="Times New Roman"/>
          <w:color w:val="FF0000"/>
        </w:rPr>
        <w:t xml:space="preserve"> </w:t>
      </w:r>
      <w:r w:rsidRPr="00045703">
        <w:rPr>
          <w:rFonts w:ascii="Times New Roman" w:hAnsi="Times New Roman" w:cs="Times New Roman"/>
        </w:rPr>
        <w:t>Обязанности Застройщика</w:t>
      </w:r>
      <w:r w:rsidRPr="00045703">
        <w:rPr>
          <w:rFonts w:ascii="Times New Roman" w:hAnsi="Times New Roman" w:cs="Times New Roman"/>
          <w:color w:val="FF0000"/>
        </w:rPr>
        <w:t>:</w:t>
      </w:r>
    </w:p>
    <w:p w14:paraId="1D81ACCD" w14:textId="77777777" w:rsidR="009E3CEB" w:rsidRPr="00045703" w:rsidRDefault="009E3CEB" w:rsidP="009E3CEB">
      <w:pPr>
        <w:pStyle w:val="ConsPlusNormal"/>
        <w:widowControl/>
        <w:numPr>
          <w:ilvl w:val="2"/>
          <w:numId w:val="17"/>
        </w:numPr>
        <w:tabs>
          <w:tab w:val="clear" w:pos="720"/>
          <w:tab w:val="left" w:pos="567"/>
          <w:tab w:val="num" w:pos="1134"/>
          <w:tab w:val="left" w:pos="1276"/>
        </w:tabs>
        <w:suppressAutoHyphens w:val="0"/>
        <w:overflowPunct w:val="0"/>
        <w:autoSpaceDN w:val="0"/>
        <w:adjustRightInd w:val="0"/>
        <w:ind w:left="0" w:firstLine="567"/>
        <w:jc w:val="both"/>
        <w:rPr>
          <w:rFonts w:ascii="Times New Roman" w:hAnsi="Times New Roman" w:cs="Times New Roman"/>
          <w:bCs/>
        </w:rPr>
      </w:pPr>
      <w:r w:rsidRPr="00045703">
        <w:rPr>
          <w:rFonts w:ascii="Times New Roman" w:hAnsi="Times New Roman" w:cs="Times New Roman"/>
        </w:rPr>
        <w:t>Органи</w:t>
      </w:r>
      <w:r w:rsidRPr="00045703">
        <w:rPr>
          <w:rFonts w:ascii="Times New Roman" w:hAnsi="Times New Roman" w:cs="Times New Roman"/>
          <w:bCs/>
        </w:rPr>
        <w:t>зовать строительство Жилого дома и входящего в его состав Объекта.</w:t>
      </w:r>
    </w:p>
    <w:p w14:paraId="12CF00FA" w14:textId="714A7B3A" w:rsidR="009E3CEB" w:rsidRPr="00045703" w:rsidRDefault="009E3CEB" w:rsidP="009E3CEB">
      <w:pPr>
        <w:pStyle w:val="ConsPlusNormal"/>
        <w:widowControl/>
        <w:numPr>
          <w:ilvl w:val="2"/>
          <w:numId w:val="17"/>
        </w:numPr>
        <w:tabs>
          <w:tab w:val="clear" w:pos="720"/>
          <w:tab w:val="left" w:pos="567"/>
          <w:tab w:val="num" w:pos="1134"/>
          <w:tab w:val="left" w:pos="1276"/>
        </w:tabs>
        <w:suppressAutoHyphens w:val="0"/>
        <w:overflowPunct w:val="0"/>
        <w:autoSpaceDN w:val="0"/>
        <w:adjustRightInd w:val="0"/>
        <w:ind w:left="0" w:firstLine="567"/>
        <w:jc w:val="both"/>
        <w:rPr>
          <w:rFonts w:ascii="Times New Roman" w:hAnsi="Times New Roman" w:cs="Times New Roman"/>
          <w:bCs/>
        </w:rPr>
      </w:pPr>
      <w:r w:rsidRPr="00045703">
        <w:rPr>
          <w:rFonts w:ascii="Times New Roman" w:hAnsi="Times New Roman" w:cs="Times New Roman"/>
          <w:bCs/>
        </w:rPr>
        <w:t xml:space="preserve">Сообщать Участнику </w:t>
      </w:r>
      <w:r w:rsidR="001C0126">
        <w:rPr>
          <w:rFonts w:ascii="Times New Roman" w:hAnsi="Times New Roman" w:cs="Times New Roman"/>
        </w:rPr>
        <w:t>долевого строительства</w:t>
      </w:r>
      <w:r w:rsidR="001C0126" w:rsidRPr="00045703">
        <w:rPr>
          <w:rFonts w:ascii="Times New Roman" w:hAnsi="Times New Roman" w:cs="Times New Roman"/>
        </w:rPr>
        <w:t xml:space="preserve"> </w:t>
      </w:r>
      <w:r w:rsidRPr="00045703">
        <w:rPr>
          <w:rFonts w:ascii="Times New Roman" w:hAnsi="Times New Roman" w:cs="Times New Roman"/>
          <w:bCs/>
        </w:rPr>
        <w:t>по его требованию о ходе выполнения работ по строительству Жилого дома и входящего в его состав Объекта.</w:t>
      </w:r>
    </w:p>
    <w:p w14:paraId="2A653BC2" w14:textId="51665136" w:rsidR="009E3CEB" w:rsidRPr="00045703" w:rsidRDefault="009E3CEB" w:rsidP="009E3CEB">
      <w:pPr>
        <w:pStyle w:val="ConsPlusNormal"/>
        <w:widowControl/>
        <w:numPr>
          <w:ilvl w:val="2"/>
          <w:numId w:val="17"/>
        </w:numPr>
        <w:tabs>
          <w:tab w:val="clear" w:pos="720"/>
          <w:tab w:val="num" w:pos="1134"/>
          <w:tab w:val="left" w:pos="1276"/>
        </w:tabs>
        <w:suppressAutoHyphens w:val="0"/>
        <w:overflowPunct w:val="0"/>
        <w:autoSpaceDN w:val="0"/>
        <w:adjustRightInd w:val="0"/>
        <w:ind w:left="0" w:firstLine="567"/>
        <w:jc w:val="both"/>
        <w:rPr>
          <w:rFonts w:ascii="Times New Roman" w:hAnsi="Times New Roman" w:cs="Times New Roman"/>
        </w:rPr>
      </w:pPr>
      <w:r w:rsidRPr="00045703">
        <w:rPr>
          <w:rFonts w:ascii="Times New Roman" w:hAnsi="Times New Roman" w:cs="Times New Roman"/>
          <w:bCs/>
        </w:rPr>
        <w:t xml:space="preserve">Передать </w:t>
      </w:r>
      <w:r w:rsidRPr="00045703">
        <w:rPr>
          <w:rFonts w:ascii="Times New Roman" w:hAnsi="Times New Roman" w:cs="Times New Roman"/>
        </w:rPr>
        <w:t xml:space="preserve">Объект </w:t>
      </w:r>
      <w:r w:rsidRPr="00045703">
        <w:rPr>
          <w:rFonts w:ascii="Times New Roman" w:hAnsi="Times New Roman" w:cs="Times New Roman"/>
          <w:bCs/>
        </w:rPr>
        <w:t>Уча</w:t>
      </w:r>
      <w:r w:rsidRPr="00045703">
        <w:rPr>
          <w:rFonts w:ascii="Times New Roman" w:hAnsi="Times New Roman" w:cs="Times New Roman"/>
        </w:rPr>
        <w:t xml:space="preserve">стнику </w:t>
      </w:r>
      <w:r w:rsidR="001C0126">
        <w:rPr>
          <w:rFonts w:ascii="Times New Roman" w:hAnsi="Times New Roman" w:cs="Times New Roman"/>
        </w:rPr>
        <w:t>долевого строительства</w:t>
      </w:r>
      <w:r w:rsidR="001C0126" w:rsidRPr="00045703">
        <w:rPr>
          <w:rFonts w:ascii="Times New Roman" w:hAnsi="Times New Roman" w:cs="Times New Roman"/>
        </w:rPr>
        <w:t xml:space="preserve"> </w:t>
      </w:r>
      <w:r w:rsidRPr="00045703">
        <w:rPr>
          <w:rFonts w:ascii="Times New Roman" w:hAnsi="Times New Roman" w:cs="Times New Roman"/>
        </w:rPr>
        <w:t>в соответствии с условиями настоящего Договора.</w:t>
      </w:r>
    </w:p>
    <w:p w14:paraId="08B23927" w14:textId="5D46693F" w:rsidR="009E3CEB" w:rsidRPr="00045703" w:rsidRDefault="009E3CEB" w:rsidP="009E3CEB">
      <w:pPr>
        <w:pStyle w:val="ConsPlusNormal"/>
        <w:widowControl/>
        <w:numPr>
          <w:ilvl w:val="2"/>
          <w:numId w:val="17"/>
        </w:numPr>
        <w:tabs>
          <w:tab w:val="clear" w:pos="720"/>
          <w:tab w:val="num" w:pos="1134"/>
          <w:tab w:val="left" w:pos="1276"/>
        </w:tabs>
        <w:suppressAutoHyphens w:val="0"/>
        <w:overflowPunct w:val="0"/>
        <w:autoSpaceDN w:val="0"/>
        <w:adjustRightInd w:val="0"/>
        <w:ind w:left="0" w:firstLine="567"/>
        <w:jc w:val="both"/>
        <w:rPr>
          <w:rFonts w:ascii="Times New Roman" w:hAnsi="Times New Roman" w:cs="Times New Roman"/>
        </w:rPr>
      </w:pPr>
      <w:r w:rsidRPr="00045703">
        <w:rPr>
          <w:rFonts w:ascii="Times New Roman" w:hAnsi="Times New Roman" w:cs="Times New Roman"/>
        </w:rPr>
        <w:t xml:space="preserve">Застройщик до передачи Объекта Участнику </w:t>
      </w:r>
      <w:r w:rsidR="001C0126">
        <w:rPr>
          <w:rFonts w:ascii="Times New Roman" w:hAnsi="Times New Roman" w:cs="Times New Roman"/>
        </w:rPr>
        <w:t>долевого строительства</w:t>
      </w:r>
      <w:r w:rsidR="001C0126" w:rsidRPr="00045703">
        <w:rPr>
          <w:rFonts w:ascii="Times New Roman" w:hAnsi="Times New Roman" w:cs="Times New Roman"/>
        </w:rPr>
        <w:t xml:space="preserve"> </w:t>
      </w:r>
      <w:r w:rsidRPr="00045703">
        <w:rPr>
          <w:rFonts w:ascii="Times New Roman" w:hAnsi="Times New Roman" w:cs="Times New Roman"/>
        </w:rPr>
        <w:t>обязуется оформить техническую документацию на Жилой дом.</w:t>
      </w:r>
    </w:p>
    <w:p w14:paraId="38473F12" w14:textId="5EA6C798" w:rsidR="009E3CEB" w:rsidRDefault="009E3CEB" w:rsidP="009E3CEB">
      <w:pPr>
        <w:pStyle w:val="ConsPlusNormal"/>
        <w:widowControl/>
        <w:numPr>
          <w:ilvl w:val="2"/>
          <w:numId w:val="17"/>
        </w:numPr>
        <w:tabs>
          <w:tab w:val="clear" w:pos="720"/>
          <w:tab w:val="num" w:pos="1134"/>
          <w:tab w:val="left" w:pos="1276"/>
        </w:tabs>
        <w:suppressAutoHyphens w:val="0"/>
        <w:overflowPunct w:val="0"/>
        <w:autoSpaceDN w:val="0"/>
        <w:adjustRightInd w:val="0"/>
        <w:ind w:left="0" w:firstLine="567"/>
        <w:jc w:val="both"/>
        <w:rPr>
          <w:rFonts w:ascii="Times New Roman" w:hAnsi="Times New Roman" w:cs="Times New Roman"/>
        </w:rPr>
      </w:pPr>
      <w:r w:rsidRPr="00045703">
        <w:rPr>
          <w:rFonts w:ascii="Times New Roman" w:hAnsi="Times New Roman" w:cs="Times New Roman"/>
        </w:rPr>
        <w:t xml:space="preserve">Обязательства Застройщика по настоящему Договору считаются исполненными с даты передачи Объекта Участнику </w:t>
      </w:r>
      <w:r w:rsidR="001C0126">
        <w:rPr>
          <w:rFonts w:ascii="Times New Roman" w:hAnsi="Times New Roman" w:cs="Times New Roman"/>
        </w:rPr>
        <w:t>долевого строительства</w:t>
      </w:r>
      <w:r w:rsidR="001C0126" w:rsidRPr="00045703">
        <w:rPr>
          <w:rFonts w:ascii="Times New Roman" w:hAnsi="Times New Roman" w:cs="Times New Roman"/>
        </w:rPr>
        <w:t xml:space="preserve"> </w:t>
      </w:r>
      <w:r w:rsidRPr="00045703">
        <w:rPr>
          <w:rFonts w:ascii="Times New Roman" w:hAnsi="Times New Roman" w:cs="Times New Roman"/>
        </w:rPr>
        <w:t>в соответствии с условиями настоящего Договора.</w:t>
      </w:r>
    </w:p>
    <w:p w14:paraId="3F4404B6" w14:textId="7D3BC201" w:rsidR="00D7244E" w:rsidRDefault="00D7244E" w:rsidP="009E3CEB">
      <w:pPr>
        <w:pStyle w:val="ConsPlusNormal"/>
        <w:widowControl/>
        <w:numPr>
          <w:ilvl w:val="2"/>
          <w:numId w:val="17"/>
        </w:numPr>
        <w:tabs>
          <w:tab w:val="clear" w:pos="720"/>
          <w:tab w:val="num" w:pos="1134"/>
          <w:tab w:val="left" w:pos="1276"/>
        </w:tabs>
        <w:suppressAutoHyphens w:val="0"/>
        <w:overflowPunct w:val="0"/>
        <w:autoSpaceDN w:val="0"/>
        <w:adjustRightInd w:val="0"/>
        <w:ind w:left="0" w:firstLine="567"/>
        <w:jc w:val="both"/>
        <w:rPr>
          <w:rFonts w:ascii="Times New Roman" w:hAnsi="Times New Roman" w:cs="Times New Roman"/>
        </w:rPr>
      </w:pPr>
      <w:r w:rsidRPr="00D7244E">
        <w:rPr>
          <w:rFonts w:ascii="Times New Roman" w:hAnsi="Times New Roman" w:cs="Times New Roman"/>
        </w:rPr>
        <w:t xml:space="preserve">При передаче Объекта Застройщик обязан подготовить Инструкцию по эксплуатации </w:t>
      </w:r>
      <w:r w:rsidR="00926315">
        <w:rPr>
          <w:rFonts w:ascii="Times New Roman" w:hAnsi="Times New Roman" w:cs="Times New Roman"/>
        </w:rPr>
        <w:t>О</w:t>
      </w:r>
      <w:r w:rsidRPr="00D7244E">
        <w:rPr>
          <w:rFonts w:ascii="Times New Roman" w:hAnsi="Times New Roman" w:cs="Times New Roman"/>
        </w:rPr>
        <w:t>бъекта, содержащую необходимую и достоверную информацию о правилах и об условиях эффективного и безопасного его использования, сроке службы Объекта и входящих в его состав элементов отделки (в случае, если отделка предусмотрена Договором), систем инженерно-технического обеспечения, конструктивных элементов, изделий (далее по тексту - «Инструкция по эксплуатации объекта»).</w:t>
      </w:r>
    </w:p>
    <w:p w14:paraId="1C9AEE02" w14:textId="27DA615E" w:rsidR="00926315" w:rsidRPr="00926315" w:rsidRDefault="00926315" w:rsidP="00926315">
      <w:pPr>
        <w:pStyle w:val="ConsPlusNormal"/>
        <w:tabs>
          <w:tab w:val="left" w:pos="1276"/>
        </w:tabs>
        <w:overflowPunct w:val="0"/>
        <w:autoSpaceDN w:val="0"/>
        <w:adjustRightInd w:val="0"/>
        <w:ind w:firstLine="567"/>
        <w:jc w:val="both"/>
        <w:rPr>
          <w:rFonts w:ascii="Times New Roman" w:hAnsi="Times New Roman" w:cs="Times New Roman"/>
          <w:sz w:val="21"/>
          <w:szCs w:val="21"/>
          <w:lang w:eastAsia="ru-RU"/>
        </w:rPr>
      </w:pPr>
      <w:r>
        <w:rPr>
          <w:rFonts w:ascii="Times New Roman" w:hAnsi="Times New Roman" w:cs="Times New Roman"/>
        </w:rPr>
        <w:t xml:space="preserve">Пунктом 11 </w:t>
      </w:r>
      <w:hyperlink r:id="rId13" w:history="1">
        <w:r w:rsidRPr="00926315">
          <w:rPr>
            <w:rStyle w:val="a5"/>
            <w:rFonts w:ascii="Times New Roman" w:hAnsi="Times New Roman" w:cs="Times New Roman"/>
            <w:color w:val="auto"/>
            <w:u w:val="none"/>
          </w:rPr>
          <w:t>Положени</w:t>
        </w:r>
      </w:hyperlink>
      <w:r>
        <w:rPr>
          <w:rFonts w:ascii="Times New Roman" w:hAnsi="Times New Roman" w:cs="Times New Roman"/>
        </w:rPr>
        <w:t xml:space="preserve">я </w:t>
      </w:r>
      <w:r w:rsidRPr="00926315">
        <w:rPr>
          <w:rFonts w:ascii="Times New Roman" w:hAnsi="Times New Roman" w:cs="Times New Roman"/>
        </w:rPr>
        <w:t>о разработке, передаче, пользовании и хранении инструкции по эксплуатации многоквартирного дома,</w:t>
      </w:r>
      <w:r>
        <w:rPr>
          <w:rFonts w:ascii="Times New Roman" w:hAnsi="Times New Roman" w:cs="Times New Roman"/>
        </w:rPr>
        <w:t xml:space="preserve"> утвержденного </w:t>
      </w:r>
      <w:r w:rsidRPr="00926315">
        <w:rPr>
          <w:rFonts w:ascii="Times New Roman" w:hAnsi="Times New Roman" w:cs="Times New Roman"/>
        </w:rPr>
        <w:t>Приказ</w:t>
      </w:r>
      <w:r>
        <w:rPr>
          <w:rFonts w:ascii="Times New Roman" w:hAnsi="Times New Roman" w:cs="Times New Roman"/>
        </w:rPr>
        <w:t>ом</w:t>
      </w:r>
      <w:r w:rsidRPr="00926315">
        <w:rPr>
          <w:rFonts w:ascii="Times New Roman" w:hAnsi="Times New Roman" w:cs="Times New Roman"/>
        </w:rPr>
        <w:t xml:space="preserve"> Министерства регионального развития РФ от 01.06.2007 N 45, зарегистрировано в Минюсте России 17 октября 2007 г., регистрационный N 10348 (далее - Положение об инструкции)</w:t>
      </w:r>
      <w:r>
        <w:rPr>
          <w:rFonts w:ascii="Times New Roman" w:hAnsi="Times New Roman" w:cs="Times New Roman"/>
        </w:rPr>
        <w:t xml:space="preserve">, </w:t>
      </w:r>
      <w:r w:rsidRPr="00926315">
        <w:rPr>
          <w:rFonts w:ascii="Times New Roman" w:hAnsi="Times New Roman" w:cs="Times New Roman"/>
        </w:rPr>
        <w:t>установлено, что застройщик передает:</w:t>
      </w:r>
    </w:p>
    <w:p w14:paraId="7EA974B3" w14:textId="33FAD65C" w:rsidR="00926315" w:rsidRDefault="00926315" w:rsidP="00926315">
      <w:pPr>
        <w:ind w:firstLine="540"/>
        <w:jc w:val="both"/>
        <w:rPr>
          <w:rFonts w:ascii="Verdana" w:hAnsi="Verdana"/>
          <w:sz w:val="21"/>
          <w:szCs w:val="21"/>
        </w:rPr>
      </w:pPr>
      <w:r>
        <w:t xml:space="preserve">- первый экземпляр - товариществу собственников жилья, созданному в соответствии </w:t>
      </w:r>
      <w:r w:rsidRPr="00926315">
        <w:t xml:space="preserve">со </w:t>
      </w:r>
      <w:hyperlink r:id="rId14" w:history="1">
        <w:r w:rsidRPr="00926315">
          <w:rPr>
            <w:rStyle w:val="a5"/>
            <w:color w:val="auto"/>
            <w:u w:val="none"/>
          </w:rPr>
          <w:t>ст. 13</w:t>
        </w:r>
        <w:r w:rsidR="007B77F0">
          <w:rPr>
            <w:rStyle w:val="a5"/>
            <w:color w:val="auto"/>
            <w:u w:val="none"/>
          </w:rPr>
          <w:t>6</w:t>
        </w:r>
      </w:hyperlink>
      <w:r w:rsidRPr="00926315">
        <w:t xml:space="preserve"> ЖК РФ лицами</w:t>
      </w:r>
      <w:r>
        <w:t>, которым будет принадлежать право собственности на помещения в строящемся многоквартирном доме;</w:t>
      </w:r>
    </w:p>
    <w:p w14:paraId="45EEFD26" w14:textId="77777777" w:rsidR="00926315" w:rsidRDefault="00926315" w:rsidP="00926315">
      <w:pPr>
        <w:ind w:firstLine="540"/>
        <w:jc w:val="both"/>
        <w:rPr>
          <w:rFonts w:ascii="Verdana" w:hAnsi="Verdana"/>
          <w:sz w:val="21"/>
          <w:szCs w:val="21"/>
        </w:rPr>
      </w:pPr>
      <w:r>
        <w:t>- второй экземпляр - по требованию первого обратившегося лица, являющегося собственником жилого помещения в многоквартирном доме (в случае если товарищество не создано);</w:t>
      </w:r>
    </w:p>
    <w:p w14:paraId="7C727A09" w14:textId="77777777" w:rsidR="00926315" w:rsidRDefault="00926315" w:rsidP="00926315">
      <w:pPr>
        <w:ind w:firstLine="540"/>
        <w:jc w:val="both"/>
        <w:rPr>
          <w:rFonts w:ascii="Verdana" w:hAnsi="Verdana"/>
          <w:sz w:val="21"/>
          <w:szCs w:val="21"/>
        </w:rPr>
      </w:pPr>
      <w:r>
        <w:t>- третий экземпляр - в муниципальный архив, созданный органом местного самоуправления муниципального района или городского округа, на территории которого расположен многоквартирный дом.</w:t>
      </w:r>
    </w:p>
    <w:p w14:paraId="4EC0A64D" w14:textId="6EC88192" w:rsidR="00926315" w:rsidRDefault="00926315" w:rsidP="00926315">
      <w:pPr>
        <w:ind w:firstLine="540"/>
        <w:jc w:val="both"/>
      </w:pPr>
      <w:r>
        <w:t>Таким образом, закон не возлагает обязанность на застройщика передавать каждому Участнику долевого строительства инструкцию по эксплуатации объекта.</w:t>
      </w:r>
    </w:p>
    <w:p w14:paraId="4FF08E1A" w14:textId="0E4DC47B" w:rsidR="00397A12" w:rsidRPr="00397A12" w:rsidRDefault="00397A12" w:rsidP="00397A12">
      <w:pPr>
        <w:ind w:firstLine="540"/>
        <w:jc w:val="both"/>
        <w:rPr>
          <w:b/>
          <w:bCs/>
        </w:rPr>
      </w:pPr>
      <w:r>
        <w:t xml:space="preserve">7.2.7. </w:t>
      </w:r>
      <w:r w:rsidRPr="00397A12">
        <w:t xml:space="preserve">Застройщик вправе до получения разрешения на ввод в эксплуатацию Жилого дома вносить изменения в проектную документацию Жилого дома, в том числе, в части изменения общего имущества, осуществлять строительство на земельном участке, указанном в п. 1.1. настоящего Договора, объектов недвижимости в соответствии с видами разрешенного использования земельного участка, производить раздел земельного участка, выдел из земельного участка другого земельного участка, перераспределение  земельного участка с иными земельными участками, объединение земельного участка с иными земельными участками  в целях  образования земельных участков для строительства и эксплуатации Многоквартирного дома или иных строящихся на земельном участке объектов недвижимости, изменять  границы и площадь земельного участка, формировать части земельного участка, осуществлять кадастровый учет вновь образованных земельных участков и (или) частей земельного участка, вносить соответствующие изменения в договор аренды/субаренды земельного участка, указанного в п.1.1. настоящего Договора,   </w:t>
      </w:r>
      <w:r w:rsidRPr="00397A12">
        <w:lastRenderedPageBreak/>
        <w:t xml:space="preserve">изменять  предмет ипотеки и переносить записи ЕГРН о регистрации сделок – договоров долевого участия в строительстве на земельный участок, образованный для строительства и эксплуатации Многоквартирного дома, или часть земельного участка. </w:t>
      </w:r>
    </w:p>
    <w:p w14:paraId="204B6E55" w14:textId="77777777" w:rsidR="009E3CEB" w:rsidRPr="00045703" w:rsidRDefault="009E3CEB" w:rsidP="009E3CEB">
      <w:pPr>
        <w:pStyle w:val="ConsPlusNormal"/>
        <w:widowControl/>
        <w:numPr>
          <w:ilvl w:val="1"/>
          <w:numId w:val="17"/>
        </w:numPr>
        <w:tabs>
          <w:tab w:val="left" w:pos="567"/>
          <w:tab w:val="left" w:pos="1276"/>
        </w:tabs>
        <w:suppressAutoHyphens w:val="0"/>
        <w:overflowPunct w:val="0"/>
        <w:autoSpaceDN w:val="0"/>
        <w:adjustRightInd w:val="0"/>
        <w:ind w:left="0" w:firstLine="567"/>
        <w:jc w:val="both"/>
        <w:rPr>
          <w:rFonts w:ascii="Times New Roman" w:hAnsi="Times New Roman" w:cs="Times New Roman"/>
        </w:rPr>
      </w:pPr>
      <w:r w:rsidRPr="00045703">
        <w:rPr>
          <w:rFonts w:ascii="Times New Roman" w:hAnsi="Times New Roman" w:cs="Times New Roman"/>
        </w:rPr>
        <w:t>Стороны принимают на себя обязательства предпринять все необходимые действия, предусмотренные Договором и законодательством Российской Федерации по государственной регистрации настоящего Договора.</w:t>
      </w:r>
    </w:p>
    <w:p w14:paraId="08D46FB9" w14:textId="77777777" w:rsidR="009E3CEB" w:rsidRPr="00045703" w:rsidRDefault="009E3CEB" w:rsidP="009E3CEB">
      <w:pPr>
        <w:pStyle w:val="ConsPlusNormal"/>
        <w:widowControl/>
        <w:tabs>
          <w:tab w:val="left" w:pos="567"/>
          <w:tab w:val="left" w:pos="1276"/>
        </w:tabs>
        <w:ind w:left="567" w:firstLine="0"/>
        <w:jc w:val="both"/>
        <w:rPr>
          <w:rFonts w:ascii="Times New Roman" w:hAnsi="Times New Roman" w:cs="Times New Roman"/>
        </w:rPr>
      </w:pPr>
    </w:p>
    <w:p w14:paraId="58CED290" w14:textId="77777777" w:rsidR="009E3CEB" w:rsidRPr="00045703" w:rsidRDefault="009E3CEB" w:rsidP="009E3CEB">
      <w:pPr>
        <w:numPr>
          <w:ilvl w:val="0"/>
          <w:numId w:val="17"/>
        </w:numPr>
        <w:suppressAutoHyphens w:val="0"/>
        <w:overflowPunct w:val="0"/>
        <w:autoSpaceDE w:val="0"/>
        <w:autoSpaceDN w:val="0"/>
        <w:adjustRightInd w:val="0"/>
        <w:ind w:left="0" w:firstLine="0"/>
        <w:jc w:val="center"/>
        <w:rPr>
          <w:b/>
          <w:bCs/>
          <w:spacing w:val="20"/>
        </w:rPr>
      </w:pPr>
      <w:r w:rsidRPr="00045703">
        <w:rPr>
          <w:b/>
          <w:bCs/>
          <w:spacing w:val="20"/>
        </w:rPr>
        <w:t>ОБСТОЯТЕЛЬСТВА НЕПРЕОДОЛИМОЙ СИЛЫ</w:t>
      </w:r>
    </w:p>
    <w:p w14:paraId="1170CDA9" w14:textId="77777777" w:rsidR="009E3CEB" w:rsidRPr="00045703" w:rsidRDefault="009E3CEB" w:rsidP="009E3CEB">
      <w:pPr>
        <w:pStyle w:val="2"/>
        <w:widowControl w:val="0"/>
        <w:numPr>
          <w:ilvl w:val="1"/>
          <w:numId w:val="17"/>
        </w:numPr>
        <w:tabs>
          <w:tab w:val="left" w:pos="567"/>
          <w:tab w:val="num" w:pos="1560"/>
        </w:tabs>
        <w:suppressAutoHyphens w:val="0"/>
        <w:overflowPunct w:val="0"/>
        <w:autoSpaceDE w:val="0"/>
        <w:autoSpaceDN w:val="0"/>
        <w:adjustRightInd w:val="0"/>
        <w:spacing w:after="0" w:line="240" w:lineRule="auto"/>
        <w:ind w:left="0" w:firstLine="567"/>
        <w:jc w:val="both"/>
      </w:pPr>
      <w:r w:rsidRPr="00045703">
        <w:t xml:space="preserve"> Стороны освобождаются от ответственности за частичное или полное неисполнение обязательств по Договору, если это неисполнение явилось следствием обстоятельств непреодолимой силы, возникших после заключения настоящего Договора в результате событий чрезвычайного характера, которые Стороны не могли ни предвидеть, ни предотвратить разумными мерами (события, на которые Стороны не могут оказывать влияния и за возникновение которых не несут ответственности – землетрясение, наводнение и другие стихийные бедствия, военные действия, террористические акты, блокада, эмбарго, действия государственных органов).</w:t>
      </w:r>
    </w:p>
    <w:p w14:paraId="2F8E7CBA" w14:textId="77777777" w:rsidR="009E3CEB" w:rsidRPr="00045703" w:rsidRDefault="009E3CEB" w:rsidP="009E3CEB">
      <w:pPr>
        <w:pStyle w:val="2"/>
        <w:widowControl w:val="0"/>
        <w:numPr>
          <w:ilvl w:val="1"/>
          <w:numId w:val="17"/>
        </w:numPr>
        <w:tabs>
          <w:tab w:val="left" w:pos="567"/>
          <w:tab w:val="num" w:pos="1560"/>
        </w:tabs>
        <w:suppressAutoHyphens w:val="0"/>
        <w:overflowPunct w:val="0"/>
        <w:autoSpaceDE w:val="0"/>
        <w:autoSpaceDN w:val="0"/>
        <w:adjustRightInd w:val="0"/>
        <w:spacing w:after="0" w:line="240" w:lineRule="auto"/>
        <w:ind w:left="0" w:firstLine="567"/>
        <w:jc w:val="both"/>
      </w:pPr>
      <w:r w:rsidRPr="00045703">
        <w:t>В случае возникновения обстоятельств непреодолимой силы сроки исполнения Договора соразмерно отодвигаются на время действия соответствующих обстоятельств. Если указанные обстоятельства будут действовать более 2 (Двух) месяцев, любая из Сторон имеет право расторгнуть Договор, возвратив полученное по Договору от другой Стороны. При этом ни одна из Сторон не имеет право на возмещение убытков, которые она может понести в силу такого расторжения.</w:t>
      </w:r>
    </w:p>
    <w:p w14:paraId="0853A51E" w14:textId="77777777" w:rsidR="009E3CEB" w:rsidRPr="00045703" w:rsidRDefault="009E3CEB" w:rsidP="009E3CEB">
      <w:pPr>
        <w:pStyle w:val="2"/>
        <w:widowControl w:val="0"/>
        <w:numPr>
          <w:ilvl w:val="1"/>
          <w:numId w:val="17"/>
        </w:numPr>
        <w:tabs>
          <w:tab w:val="left" w:pos="567"/>
          <w:tab w:val="num" w:pos="1560"/>
        </w:tabs>
        <w:suppressAutoHyphens w:val="0"/>
        <w:overflowPunct w:val="0"/>
        <w:autoSpaceDE w:val="0"/>
        <w:autoSpaceDN w:val="0"/>
        <w:adjustRightInd w:val="0"/>
        <w:spacing w:after="0" w:line="240" w:lineRule="auto"/>
        <w:ind w:left="0" w:firstLine="567"/>
        <w:jc w:val="both"/>
      </w:pPr>
      <w:r w:rsidRPr="00045703">
        <w:t xml:space="preserve">  Сторона, которая не может выполнить обязательства по Договору по причине возникновения указанных обстоятельств, должна незамедлительно известить другую Сторону о наступлении и прекращении обстоятельств, препятствующих выполнению Договора, однако не позднее 5 (Пяти) рабочих дней с момента их наступления или прекращения.</w:t>
      </w:r>
    </w:p>
    <w:p w14:paraId="0BF2368F" w14:textId="77777777" w:rsidR="009E3CEB" w:rsidRPr="00045703" w:rsidRDefault="009E3CEB" w:rsidP="009E3CEB">
      <w:pPr>
        <w:pStyle w:val="2"/>
        <w:widowControl w:val="0"/>
        <w:numPr>
          <w:ilvl w:val="1"/>
          <w:numId w:val="17"/>
        </w:numPr>
        <w:tabs>
          <w:tab w:val="left" w:pos="567"/>
          <w:tab w:val="num" w:pos="1560"/>
        </w:tabs>
        <w:suppressAutoHyphens w:val="0"/>
        <w:overflowPunct w:val="0"/>
        <w:autoSpaceDE w:val="0"/>
        <w:autoSpaceDN w:val="0"/>
        <w:adjustRightInd w:val="0"/>
        <w:spacing w:after="0" w:line="240" w:lineRule="auto"/>
        <w:ind w:left="0" w:firstLine="567"/>
        <w:jc w:val="both"/>
      </w:pPr>
      <w:r w:rsidRPr="00045703">
        <w:t xml:space="preserve">  Сообщение о наступлении обстоятельств непреодолимой силы должно содержать информацию о характере этих обстоятельств, сроках их возникновения, а также причинах невозможности выполнения тех или иных обязательств по настоящему Договору. Кроме того, к такому сообщению должен прилагаться официальный документ соответствующего государственного или иного органа, подтверждающий форс-мажор.</w:t>
      </w:r>
    </w:p>
    <w:p w14:paraId="6623CA70" w14:textId="77777777" w:rsidR="009E3CEB" w:rsidRPr="00045703" w:rsidRDefault="009E3CEB" w:rsidP="009E3CEB">
      <w:pPr>
        <w:pStyle w:val="2"/>
        <w:widowControl w:val="0"/>
        <w:tabs>
          <w:tab w:val="left" w:pos="567"/>
          <w:tab w:val="num" w:pos="1560"/>
        </w:tabs>
        <w:spacing w:after="0" w:line="240" w:lineRule="auto"/>
        <w:ind w:left="567"/>
        <w:jc w:val="both"/>
      </w:pPr>
    </w:p>
    <w:p w14:paraId="061A1743" w14:textId="77777777" w:rsidR="009E3CEB" w:rsidRPr="00045703" w:rsidRDefault="009E3CEB" w:rsidP="009E3CEB">
      <w:pPr>
        <w:numPr>
          <w:ilvl w:val="0"/>
          <w:numId w:val="17"/>
        </w:numPr>
        <w:suppressAutoHyphens w:val="0"/>
        <w:overflowPunct w:val="0"/>
        <w:autoSpaceDE w:val="0"/>
        <w:autoSpaceDN w:val="0"/>
        <w:adjustRightInd w:val="0"/>
        <w:ind w:left="0" w:firstLine="0"/>
        <w:jc w:val="center"/>
        <w:rPr>
          <w:b/>
          <w:bCs/>
          <w:spacing w:val="20"/>
        </w:rPr>
      </w:pPr>
      <w:r w:rsidRPr="00045703">
        <w:rPr>
          <w:b/>
          <w:bCs/>
          <w:spacing w:val="20"/>
        </w:rPr>
        <w:t>ПОРЯДОК РАЗРЕШЕНИЯ СПОРОВ</w:t>
      </w:r>
    </w:p>
    <w:p w14:paraId="31FB2062" w14:textId="77777777" w:rsidR="009E3CEB" w:rsidRPr="00045703" w:rsidRDefault="009E3CEB" w:rsidP="009E3CEB">
      <w:pPr>
        <w:pStyle w:val="ConsPlusNormal"/>
        <w:widowControl/>
        <w:numPr>
          <w:ilvl w:val="1"/>
          <w:numId w:val="17"/>
        </w:numPr>
        <w:tabs>
          <w:tab w:val="left" w:pos="567"/>
          <w:tab w:val="num" w:pos="1560"/>
        </w:tabs>
        <w:suppressAutoHyphens w:val="0"/>
        <w:overflowPunct w:val="0"/>
        <w:autoSpaceDN w:val="0"/>
        <w:adjustRightInd w:val="0"/>
        <w:ind w:left="0" w:firstLine="567"/>
        <w:jc w:val="both"/>
        <w:rPr>
          <w:rFonts w:ascii="Times New Roman" w:hAnsi="Times New Roman" w:cs="Times New Roman"/>
        </w:rPr>
      </w:pPr>
      <w:r w:rsidRPr="00045703">
        <w:rPr>
          <w:rFonts w:ascii="Times New Roman" w:hAnsi="Times New Roman" w:cs="Times New Roman"/>
        </w:rPr>
        <w:t xml:space="preserve"> Все споры, разногласия и претензии, которые могут возникнуть в связи с исполнением настоящего Договора, Стороны будут стремиться решить путем переговоров. При недостижении согласия Стороны передают спор на рассмотрение в суд в соответствии с действующим законодательством Российской Федерации.</w:t>
      </w:r>
    </w:p>
    <w:p w14:paraId="0A162E8A" w14:textId="77777777" w:rsidR="009E3CEB" w:rsidRPr="00045703" w:rsidRDefault="009E3CEB" w:rsidP="009E3CEB">
      <w:pPr>
        <w:pStyle w:val="ConsPlusNormal"/>
        <w:widowControl/>
        <w:numPr>
          <w:ilvl w:val="1"/>
          <w:numId w:val="17"/>
        </w:numPr>
        <w:tabs>
          <w:tab w:val="left" w:pos="567"/>
          <w:tab w:val="num" w:pos="1560"/>
        </w:tabs>
        <w:suppressAutoHyphens w:val="0"/>
        <w:overflowPunct w:val="0"/>
        <w:autoSpaceDN w:val="0"/>
        <w:adjustRightInd w:val="0"/>
        <w:ind w:left="0" w:firstLine="567"/>
        <w:jc w:val="both"/>
        <w:rPr>
          <w:rFonts w:ascii="Times New Roman" w:hAnsi="Times New Roman" w:cs="Times New Roman"/>
        </w:rPr>
      </w:pPr>
      <w:r w:rsidRPr="00045703">
        <w:rPr>
          <w:rFonts w:ascii="Times New Roman" w:hAnsi="Times New Roman" w:cs="Times New Roman"/>
        </w:rPr>
        <w:t xml:space="preserve"> Стороны договорились установить обязательный претензионный (досудебный) порядок разрешения споров. В соответствии с претензионным порядком заинтересованная Сторона до обращения в суд предоставляет другой Стороне письменную претензию в соответствии с предметом спора. При ведении Сторонами претензионной работы срок рассмотрения претензии и предоставления ответов на них составляет 20 (Двадцать) рабочих дней с момента получения одной из Сторон письменной претензии другой Стороны.</w:t>
      </w:r>
    </w:p>
    <w:p w14:paraId="10041CEF" w14:textId="77777777" w:rsidR="009E3CEB" w:rsidRPr="00045703" w:rsidRDefault="009E3CEB" w:rsidP="009E3CEB">
      <w:pPr>
        <w:pStyle w:val="ConsPlusNormal"/>
        <w:widowControl/>
        <w:tabs>
          <w:tab w:val="left" w:pos="567"/>
          <w:tab w:val="num" w:pos="1560"/>
        </w:tabs>
        <w:ind w:left="567" w:firstLine="0"/>
        <w:jc w:val="both"/>
        <w:rPr>
          <w:rFonts w:ascii="Times New Roman" w:hAnsi="Times New Roman" w:cs="Times New Roman"/>
        </w:rPr>
      </w:pPr>
    </w:p>
    <w:p w14:paraId="08D6A42A" w14:textId="77777777" w:rsidR="009E3CEB" w:rsidRPr="00D85250" w:rsidRDefault="009E3CEB" w:rsidP="009E3CEB">
      <w:pPr>
        <w:pStyle w:val="ConsPlusNormal"/>
        <w:widowControl/>
        <w:numPr>
          <w:ilvl w:val="0"/>
          <w:numId w:val="17"/>
        </w:numPr>
        <w:tabs>
          <w:tab w:val="num" w:pos="0"/>
        </w:tabs>
        <w:suppressAutoHyphens w:val="0"/>
        <w:overflowPunct w:val="0"/>
        <w:autoSpaceDN w:val="0"/>
        <w:adjustRightInd w:val="0"/>
        <w:ind w:left="0" w:firstLine="0"/>
        <w:jc w:val="center"/>
        <w:rPr>
          <w:rFonts w:ascii="Times New Roman" w:hAnsi="Times New Roman" w:cs="Times New Roman"/>
          <w:b/>
          <w:bCs/>
          <w:spacing w:val="20"/>
        </w:rPr>
      </w:pPr>
      <w:r w:rsidRPr="00D85250">
        <w:rPr>
          <w:rFonts w:ascii="Times New Roman" w:hAnsi="Times New Roman" w:cs="Times New Roman"/>
          <w:b/>
          <w:bCs/>
          <w:spacing w:val="20"/>
        </w:rPr>
        <w:t>СРОК</w:t>
      </w:r>
      <w:r w:rsidRPr="00D85250">
        <w:rPr>
          <w:rFonts w:ascii="Times New Roman" w:hAnsi="Times New Roman" w:cs="Times New Roman"/>
          <w:spacing w:val="20"/>
        </w:rPr>
        <w:t xml:space="preserve"> </w:t>
      </w:r>
      <w:r w:rsidRPr="00D85250">
        <w:rPr>
          <w:rFonts w:ascii="Times New Roman" w:hAnsi="Times New Roman" w:cs="Times New Roman"/>
          <w:b/>
          <w:bCs/>
          <w:spacing w:val="20"/>
        </w:rPr>
        <w:t>ДЕЙСТВИЯ ДОГОВОРА. ОТВЕТСТВЕННОСТЬ СТОРОН</w:t>
      </w:r>
    </w:p>
    <w:p w14:paraId="2D64A099" w14:textId="77777777" w:rsidR="009E3CEB" w:rsidRPr="00045703" w:rsidRDefault="009E3CEB" w:rsidP="009E3CEB">
      <w:pPr>
        <w:pStyle w:val="ConsPlusNormal"/>
        <w:widowControl/>
        <w:numPr>
          <w:ilvl w:val="1"/>
          <w:numId w:val="17"/>
        </w:numPr>
        <w:tabs>
          <w:tab w:val="left" w:pos="567"/>
          <w:tab w:val="num" w:pos="1134"/>
        </w:tabs>
        <w:suppressAutoHyphens w:val="0"/>
        <w:overflowPunct w:val="0"/>
        <w:autoSpaceDN w:val="0"/>
        <w:adjustRightInd w:val="0"/>
        <w:ind w:left="0" w:firstLine="567"/>
        <w:jc w:val="both"/>
        <w:rPr>
          <w:rFonts w:ascii="Times New Roman" w:hAnsi="Times New Roman" w:cs="Times New Roman"/>
        </w:rPr>
      </w:pPr>
      <w:r w:rsidRPr="00045703">
        <w:rPr>
          <w:rFonts w:ascii="Times New Roman" w:hAnsi="Times New Roman" w:cs="Times New Roman"/>
        </w:rPr>
        <w:t>Действие Договора и обязательства Сторон прекращаются с момента исполнения Сторонами своих обязательств, предусмотренных настоящим Договором.</w:t>
      </w:r>
    </w:p>
    <w:p w14:paraId="0871D00C" w14:textId="3D3B365C" w:rsidR="009E3CEB" w:rsidRPr="00045703" w:rsidRDefault="009E3CEB" w:rsidP="009E3CEB">
      <w:pPr>
        <w:pStyle w:val="ConsPlusNormal"/>
        <w:widowControl/>
        <w:numPr>
          <w:ilvl w:val="1"/>
          <w:numId w:val="17"/>
        </w:numPr>
        <w:tabs>
          <w:tab w:val="left" w:pos="567"/>
          <w:tab w:val="num" w:pos="1134"/>
        </w:tabs>
        <w:suppressAutoHyphens w:val="0"/>
        <w:overflowPunct w:val="0"/>
        <w:autoSpaceDN w:val="0"/>
        <w:adjustRightInd w:val="0"/>
        <w:ind w:left="0" w:firstLine="567"/>
        <w:jc w:val="both"/>
        <w:rPr>
          <w:rFonts w:ascii="Times New Roman" w:hAnsi="Times New Roman" w:cs="Times New Roman"/>
        </w:rPr>
      </w:pPr>
      <w:r w:rsidRPr="00045703">
        <w:rPr>
          <w:rFonts w:ascii="Times New Roman" w:hAnsi="Times New Roman" w:cs="Times New Roman"/>
        </w:rPr>
        <w:t xml:space="preserve">Договор может быть расторгнут по инициативе Участника </w:t>
      </w:r>
      <w:r w:rsidR="00682CB9" w:rsidRPr="00682CB9">
        <w:rPr>
          <w:rFonts w:ascii="Times New Roman" w:hAnsi="Times New Roman" w:cs="Times New Roman"/>
        </w:rPr>
        <w:t xml:space="preserve">долевого строительства </w:t>
      </w:r>
      <w:r w:rsidRPr="00045703">
        <w:rPr>
          <w:rFonts w:ascii="Times New Roman" w:hAnsi="Times New Roman" w:cs="Times New Roman"/>
        </w:rPr>
        <w:t>в одностороннем порядке в случаях, предусмотренных законодательством Российской Федерации.</w:t>
      </w:r>
    </w:p>
    <w:p w14:paraId="301D347E" w14:textId="77777777" w:rsidR="00397A12" w:rsidRPr="00045703" w:rsidRDefault="00397A12" w:rsidP="00397A12">
      <w:pPr>
        <w:pStyle w:val="ConsPlusNormal"/>
        <w:widowControl/>
        <w:numPr>
          <w:ilvl w:val="1"/>
          <w:numId w:val="17"/>
        </w:numPr>
        <w:tabs>
          <w:tab w:val="clear" w:pos="900"/>
          <w:tab w:val="left" w:pos="567"/>
          <w:tab w:val="num" w:pos="993"/>
        </w:tabs>
        <w:suppressAutoHyphens w:val="0"/>
        <w:overflowPunct w:val="0"/>
        <w:autoSpaceDN w:val="0"/>
        <w:adjustRightInd w:val="0"/>
        <w:ind w:left="0" w:firstLine="567"/>
        <w:jc w:val="both"/>
        <w:rPr>
          <w:rFonts w:ascii="Times New Roman" w:hAnsi="Times New Roman" w:cs="Times New Roman"/>
        </w:rPr>
      </w:pPr>
      <w:r w:rsidRPr="00045703">
        <w:rPr>
          <w:rFonts w:ascii="Times New Roman" w:hAnsi="Times New Roman" w:cs="Times New Roman"/>
        </w:rPr>
        <w:t xml:space="preserve">В случае прекращения договора счета эскроу по основаниям, предусмотренным </w:t>
      </w:r>
      <w:hyperlink r:id="rId15" w:history="1">
        <w:r w:rsidRPr="00045703">
          <w:rPr>
            <w:rFonts w:ascii="Times New Roman" w:hAnsi="Times New Roman" w:cs="Times New Roman"/>
          </w:rPr>
          <w:t>частью 7</w:t>
        </w:r>
      </w:hyperlink>
      <w:r w:rsidRPr="00045703">
        <w:rPr>
          <w:rFonts w:ascii="Times New Roman" w:hAnsi="Times New Roman" w:cs="Times New Roman"/>
        </w:rPr>
        <w:t xml:space="preserve"> ст.15.5 Закона о Долевом Участии, денежные средства со счета эскроу на основании полученных уполномоченным банком сведений о погашении записи о государственной регистрации договора участия в долевом строительстве, содержащихся в Едином государственном реестре недвижимости, подлежат возврату Участнику либо перечисляются на его залоговый счет, права по которому переданы в залог Банку, если такое условие предусмотрено договором, заключенным между Участником и Банком. Договор счета эскроу должен содержать информацию о банковском счете депонента, на который перечисляются денежные средства в случае неполучения Банком указания Участника об их выдаче либо переводе при прекращении такого договора по основаниям, предусмотренным </w:t>
      </w:r>
      <w:hyperlink r:id="rId16" w:history="1">
        <w:r w:rsidRPr="00045703">
          <w:rPr>
            <w:rFonts w:ascii="Times New Roman" w:hAnsi="Times New Roman" w:cs="Times New Roman"/>
          </w:rPr>
          <w:t>частью 7</w:t>
        </w:r>
      </w:hyperlink>
      <w:r w:rsidRPr="00045703">
        <w:rPr>
          <w:rFonts w:ascii="Times New Roman" w:hAnsi="Times New Roman" w:cs="Times New Roman"/>
        </w:rPr>
        <w:t xml:space="preserve"> ст.15.5 Закона о Долевом Участии.</w:t>
      </w:r>
    </w:p>
    <w:p w14:paraId="46356172" w14:textId="5EB139A7" w:rsidR="009E3CEB" w:rsidRPr="00397A12" w:rsidRDefault="009E3CEB" w:rsidP="009474A0">
      <w:pPr>
        <w:pStyle w:val="ConsPlusNormal"/>
        <w:widowControl/>
        <w:numPr>
          <w:ilvl w:val="1"/>
          <w:numId w:val="17"/>
        </w:numPr>
        <w:tabs>
          <w:tab w:val="left" w:pos="567"/>
          <w:tab w:val="num" w:pos="1134"/>
        </w:tabs>
        <w:suppressAutoHyphens w:val="0"/>
        <w:overflowPunct w:val="0"/>
        <w:autoSpaceDN w:val="0"/>
        <w:adjustRightInd w:val="0"/>
        <w:ind w:left="0" w:firstLine="567"/>
        <w:jc w:val="both"/>
        <w:rPr>
          <w:rFonts w:ascii="Times New Roman" w:hAnsi="Times New Roman" w:cs="Times New Roman"/>
        </w:rPr>
      </w:pPr>
      <w:r w:rsidRPr="00397A12">
        <w:rPr>
          <w:rFonts w:ascii="Times New Roman" w:hAnsi="Times New Roman" w:cs="Times New Roman"/>
        </w:rPr>
        <w:t xml:space="preserve">За просрочку, необоснованный отказ/уклонение Участника </w:t>
      </w:r>
      <w:r w:rsidR="006062D3" w:rsidRPr="00397A12">
        <w:rPr>
          <w:rFonts w:ascii="Times New Roman" w:hAnsi="Times New Roman" w:cs="Times New Roman"/>
        </w:rPr>
        <w:t xml:space="preserve">долевого строительства </w:t>
      </w:r>
      <w:r w:rsidRPr="00397A12">
        <w:rPr>
          <w:rFonts w:ascii="Times New Roman" w:hAnsi="Times New Roman" w:cs="Times New Roman"/>
        </w:rPr>
        <w:t xml:space="preserve">от оплаты цены Договора Участник </w:t>
      </w:r>
      <w:r w:rsidR="00131B69" w:rsidRPr="00397A12">
        <w:rPr>
          <w:rFonts w:ascii="Times New Roman" w:hAnsi="Times New Roman" w:cs="Times New Roman"/>
        </w:rPr>
        <w:t xml:space="preserve">долевого строительства </w:t>
      </w:r>
      <w:r w:rsidRPr="00397A12">
        <w:rPr>
          <w:rFonts w:ascii="Times New Roman" w:hAnsi="Times New Roman" w:cs="Times New Roman"/>
        </w:rPr>
        <w:t>уплачивает Застройщику неустойку в размере одной трехсотой ставки рефинансирования Центрального банка Российской Федерации, действующей на день исполнения обязательства, от суммы просроченного платежа за каждый день просрочки.</w:t>
      </w:r>
    </w:p>
    <w:p w14:paraId="7F1A7200" w14:textId="77777777" w:rsidR="00397A12" w:rsidRPr="006B54C8" w:rsidRDefault="009E3CEB" w:rsidP="00397A12">
      <w:pPr>
        <w:pStyle w:val="ConsPlusNormal"/>
        <w:widowControl/>
        <w:numPr>
          <w:ilvl w:val="1"/>
          <w:numId w:val="29"/>
        </w:numPr>
        <w:tabs>
          <w:tab w:val="left" w:pos="567"/>
          <w:tab w:val="num" w:pos="1134"/>
        </w:tabs>
        <w:suppressAutoHyphens w:val="0"/>
        <w:overflowPunct w:val="0"/>
        <w:autoSpaceDN w:val="0"/>
        <w:adjustRightInd w:val="0"/>
        <w:ind w:left="0" w:firstLine="567"/>
        <w:jc w:val="both"/>
        <w:rPr>
          <w:rFonts w:ascii="Times New Roman" w:hAnsi="Times New Roman" w:cs="Times New Roman"/>
        </w:rPr>
      </w:pPr>
      <w:r w:rsidRPr="00397A12">
        <w:rPr>
          <w:rFonts w:ascii="Times New Roman" w:hAnsi="Times New Roman" w:cs="Times New Roman"/>
        </w:rPr>
        <w:t xml:space="preserve">За просрочку, </w:t>
      </w:r>
      <w:r w:rsidR="00397A12" w:rsidRPr="0003174F">
        <w:rPr>
          <w:rFonts w:ascii="Times New Roman" w:hAnsi="Times New Roman" w:cs="Times New Roman"/>
        </w:rPr>
        <w:t xml:space="preserve">необоснованный отказ/уклонение от подписания Передаточного Акта Участник уплачивает Застройщику все расходы по плате за жилое помещение, оплате коммунальных ресурсов и затрат по эксплуатации и по </w:t>
      </w:r>
      <w:r w:rsidR="00397A12" w:rsidRPr="006B54C8">
        <w:rPr>
          <w:rFonts w:ascii="Times New Roman" w:hAnsi="Times New Roman" w:cs="Times New Roman"/>
        </w:rPr>
        <w:t>техническому обслуживанию Жилого дома соразмерно его доле в праве общей долевой собственности, начиная с момента истечения пятидневного срока, предназначенного для подписания Передаточного Акта, и до момента составления Застройщиком одностороннего акта или иного документа о передаче Объекта в течение 3-х рабочих дней с даты предъявления такого требования Застройщиком.</w:t>
      </w:r>
    </w:p>
    <w:p w14:paraId="3549098C" w14:textId="77777777" w:rsidR="00397A12" w:rsidRPr="006B54C8" w:rsidRDefault="00131B69" w:rsidP="00397A12">
      <w:pPr>
        <w:pStyle w:val="ConsPlusNormal"/>
        <w:widowControl/>
        <w:numPr>
          <w:ilvl w:val="1"/>
          <w:numId w:val="29"/>
        </w:numPr>
        <w:tabs>
          <w:tab w:val="left" w:pos="567"/>
          <w:tab w:val="num" w:pos="1134"/>
        </w:tabs>
        <w:suppressAutoHyphens w:val="0"/>
        <w:overflowPunct w:val="0"/>
        <w:autoSpaceDN w:val="0"/>
        <w:adjustRightInd w:val="0"/>
        <w:ind w:left="0" w:firstLine="567"/>
        <w:jc w:val="both"/>
        <w:rPr>
          <w:rFonts w:ascii="Times New Roman" w:hAnsi="Times New Roman" w:cs="Times New Roman"/>
        </w:rPr>
      </w:pPr>
      <w:r w:rsidRPr="00397A12">
        <w:rPr>
          <w:rFonts w:ascii="Times New Roman" w:hAnsi="Times New Roman" w:cs="Times New Roman"/>
        </w:rPr>
        <w:t xml:space="preserve">В случае </w:t>
      </w:r>
      <w:r w:rsidR="00397A12" w:rsidRPr="006B54C8">
        <w:rPr>
          <w:rFonts w:ascii="Times New Roman" w:hAnsi="Times New Roman" w:cs="Times New Roman"/>
        </w:rPr>
        <w:t>нарушения предусмотренного настоящим Договором срока передачи Участнику Объекта долевого строительства Застройщик уплачивает Участнику неустойку (пени) в размере одной трехсотой ставки рефинансирования Центрального банка Российской Федерации, действующей на день исполнения обязательства, от Цены договора за каждый день просрочки. Если Участником является гражданин, предусмотренная настоящим пунктом неустойка (пени) уплачивается Застройщиком в двойном размере.</w:t>
      </w:r>
    </w:p>
    <w:p w14:paraId="54CC319A" w14:textId="77777777" w:rsidR="009E3CEB" w:rsidRPr="00045703" w:rsidRDefault="009E3CEB" w:rsidP="00131B69">
      <w:pPr>
        <w:pStyle w:val="ConsPlusNormal"/>
        <w:widowControl/>
        <w:numPr>
          <w:ilvl w:val="1"/>
          <w:numId w:val="17"/>
        </w:numPr>
        <w:tabs>
          <w:tab w:val="left" w:pos="567"/>
          <w:tab w:val="num" w:pos="1134"/>
        </w:tabs>
        <w:suppressAutoHyphens w:val="0"/>
        <w:overflowPunct w:val="0"/>
        <w:autoSpaceDN w:val="0"/>
        <w:adjustRightInd w:val="0"/>
        <w:ind w:left="0" w:firstLine="567"/>
        <w:contextualSpacing/>
        <w:jc w:val="both"/>
        <w:rPr>
          <w:rFonts w:ascii="Times New Roman" w:hAnsi="Times New Roman" w:cs="Times New Roman"/>
        </w:rPr>
      </w:pPr>
      <w:r w:rsidRPr="00045703">
        <w:rPr>
          <w:rFonts w:ascii="Times New Roman" w:hAnsi="Times New Roman" w:cs="Times New Roman"/>
        </w:rPr>
        <w:t>Во всем остальном, что не предусмотрено настоящим Договором, Стороны несут ответственность, предусмотренную Законом о Долевом Участии.</w:t>
      </w:r>
    </w:p>
    <w:p w14:paraId="3897BD42" w14:textId="77777777" w:rsidR="009E3CEB" w:rsidRPr="00045703" w:rsidRDefault="009E3CEB" w:rsidP="00131B69">
      <w:pPr>
        <w:pStyle w:val="ConsPlusNormal"/>
        <w:widowControl/>
        <w:tabs>
          <w:tab w:val="left" w:pos="567"/>
          <w:tab w:val="num" w:pos="1134"/>
        </w:tabs>
        <w:ind w:firstLine="0"/>
        <w:contextualSpacing/>
        <w:jc w:val="both"/>
        <w:rPr>
          <w:rFonts w:ascii="Times New Roman" w:hAnsi="Times New Roman" w:cs="Times New Roman"/>
        </w:rPr>
      </w:pPr>
    </w:p>
    <w:p w14:paraId="30445E6D" w14:textId="77777777" w:rsidR="009E3CEB" w:rsidRPr="00045703" w:rsidRDefault="009E3CEB" w:rsidP="009E3CEB">
      <w:pPr>
        <w:pStyle w:val="ConsPlusNormal"/>
        <w:widowControl/>
        <w:numPr>
          <w:ilvl w:val="0"/>
          <w:numId w:val="17"/>
        </w:numPr>
        <w:suppressAutoHyphens w:val="0"/>
        <w:overflowPunct w:val="0"/>
        <w:autoSpaceDN w:val="0"/>
        <w:adjustRightInd w:val="0"/>
        <w:ind w:left="0" w:firstLine="0"/>
        <w:jc w:val="center"/>
        <w:rPr>
          <w:rFonts w:ascii="Times New Roman" w:hAnsi="Times New Roman" w:cs="Times New Roman"/>
          <w:b/>
          <w:bCs/>
          <w:spacing w:val="20"/>
        </w:rPr>
      </w:pPr>
      <w:r w:rsidRPr="00045703">
        <w:rPr>
          <w:rFonts w:ascii="Times New Roman" w:hAnsi="Times New Roman" w:cs="Times New Roman"/>
          <w:b/>
          <w:bCs/>
          <w:spacing w:val="20"/>
        </w:rPr>
        <w:t>ЗАКЛЮЧИТЕЛЬНЫЕ ПОЛОЖЕНИЯ</w:t>
      </w:r>
    </w:p>
    <w:p w14:paraId="49E74015" w14:textId="77777777" w:rsidR="009E3CEB" w:rsidRPr="00045703" w:rsidRDefault="009E3CEB" w:rsidP="009E3CEB">
      <w:pPr>
        <w:pStyle w:val="ConsPlusNormal"/>
        <w:widowControl/>
        <w:numPr>
          <w:ilvl w:val="1"/>
          <w:numId w:val="17"/>
        </w:numPr>
        <w:tabs>
          <w:tab w:val="left" w:pos="567"/>
          <w:tab w:val="num" w:pos="1134"/>
        </w:tabs>
        <w:suppressAutoHyphens w:val="0"/>
        <w:overflowPunct w:val="0"/>
        <w:autoSpaceDN w:val="0"/>
        <w:adjustRightInd w:val="0"/>
        <w:ind w:left="0" w:firstLine="567"/>
        <w:jc w:val="both"/>
        <w:rPr>
          <w:rFonts w:ascii="Times New Roman" w:hAnsi="Times New Roman" w:cs="Times New Roman"/>
        </w:rPr>
      </w:pPr>
      <w:r w:rsidRPr="00045703">
        <w:rPr>
          <w:rFonts w:ascii="Times New Roman" w:hAnsi="Times New Roman" w:cs="Times New Roman"/>
        </w:rPr>
        <w:t>Любая информация о финансовом положении Сторон и условиях договоров с третьими лицами, участвующими в строительстве Жилого дома, будет считаться конфиденциальной и неподлежащей разглашению. Иные условия конфиденциальности могут быть установлены по требованию любой из Сторон.</w:t>
      </w:r>
    </w:p>
    <w:p w14:paraId="47924038" w14:textId="77777777" w:rsidR="009E3CEB" w:rsidRPr="00045703" w:rsidRDefault="009E3CEB" w:rsidP="009E3CEB">
      <w:pPr>
        <w:pStyle w:val="ConsPlusNormal"/>
        <w:widowControl/>
        <w:numPr>
          <w:ilvl w:val="1"/>
          <w:numId w:val="17"/>
        </w:numPr>
        <w:tabs>
          <w:tab w:val="left" w:pos="567"/>
          <w:tab w:val="num" w:pos="1134"/>
        </w:tabs>
        <w:suppressAutoHyphens w:val="0"/>
        <w:overflowPunct w:val="0"/>
        <w:autoSpaceDN w:val="0"/>
        <w:adjustRightInd w:val="0"/>
        <w:ind w:left="0" w:firstLine="567"/>
        <w:jc w:val="both"/>
        <w:rPr>
          <w:rFonts w:ascii="Times New Roman" w:hAnsi="Times New Roman" w:cs="Times New Roman"/>
        </w:rPr>
      </w:pPr>
      <w:r w:rsidRPr="00045703">
        <w:rPr>
          <w:rFonts w:ascii="Times New Roman" w:hAnsi="Times New Roman" w:cs="Times New Roman"/>
        </w:rPr>
        <w:t>Обо всех изменениях в платежных, почтовых и других реквизитах Стороны обязаны в течение 3 (трех) рабочих дней извещать друг друга. Действия, совершенные до получения уведомления об изменении реквизитов, считаются исполненными надлежащим образом.</w:t>
      </w:r>
    </w:p>
    <w:p w14:paraId="53D8356A" w14:textId="4B19D416" w:rsidR="00FA7D7F" w:rsidRPr="00D97941" w:rsidRDefault="009E3CEB" w:rsidP="004B2222">
      <w:pPr>
        <w:pStyle w:val="ConsPlusNormal"/>
        <w:widowControl/>
        <w:numPr>
          <w:ilvl w:val="1"/>
          <w:numId w:val="17"/>
        </w:numPr>
        <w:tabs>
          <w:tab w:val="left" w:pos="567"/>
          <w:tab w:val="num" w:pos="1134"/>
        </w:tabs>
        <w:suppressAutoHyphens w:val="0"/>
        <w:overflowPunct w:val="0"/>
        <w:autoSpaceDN w:val="0"/>
        <w:adjustRightInd w:val="0"/>
        <w:ind w:left="0" w:firstLine="567"/>
        <w:jc w:val="both"/>
        <w:rPr>
          <w:rFonts w:ascii="Times New Roman" w:hAnsi="Times New Roman" w:cs="Times New Roman"/>
          <w:b/>
        </w:rPr>
      </w:pPr>
      <w:r w:rsidRPr="00FA7D7F">
        <w:rPr>
          <w:rFonts w:ascii="Times New Roman" w:hAnsi="Times New Roman" w:cs="Times New Roman"/>
        </w:rPr>
        <w:t xml:space="preserve">Любые уведомления/ требования по настоящему Договору совершаются в письменной форме и если иное не предусмотрено Договором, вручаются лично уполномоченному представителю под расписку либо направляются в виде заказного письма или телеграммы с уведомлением, направленным: в отношении Застройщика - в соответствии с его реквизитами, указанными в п. 12 Договора, а в отношении Участника </w:t>
      </w:r>
      <w:r w:rsidR="00131B69" w:rsidRPr="00FA7D7F">
        <w:rPr>
          <w:rFonts w:ascii="Times New Roman" w:hAnsi="Times New Roman" w:cs="Times New Roman"/>
        </w:rPr>
        <w:t>долевого строительства</w:t>
      </w:r>
      <w:r w:rsidRPr="00FA7D7F">
        <w:rPr>
          <w:rFonts w:ascii="Times New Roman" w:hAnsi="Times New Roman" w:cs="Times New Roman"/>
        </w:rPr>
        <w:t>- по следующему почтовому адресу</w:t>
      </w:r>
      <w:r w:rsidRPr="005B6456">
        <w:rPr>
          <w:rFonts w:ascii="Times New Roman" w:hAnsi="Times New Roman" w:cs="Times New Roman"/>
          <w:b/>
          <w:bCs/>
        </w:rPr>
        <w:t xml:space="preserve">: </w:t>
      </w:r>
      <w:r w:rsidR="00E01A67">
        <w:rPr>
          <w:rFonts w:ascii="Times New Roman" w:hAnsi="Times New Roman" w:cs="Times New Roman"/>
          <w:b/>
          <w:noProof/>
        </w:rPr>
        <w:t>__________________________________________________________________________________</w:t>
      </w:r>
      <w:r w:rsidR="00D97941" w:rsidRPr="00D97941">
        <w:rPr>
          <w:rFonts w:ascii="Times New Roman" w:hAnsi="Times New Roman" w:cs="Times New Roman"/>
          <w:b/>
          <w:noProof/>
        </w:rPr>
        <w:t>.</w:t>
      </w:r>
    </w:p>
    <w:p w14:paraId="01CC1D01" w14:textId="18B7878F" w:rsidR="009E3CEB" w:rsidRPr="00FA7D7F" w:rsidRDefault="009E3CEB" w:rsidP="004B2222">
      <w:pPr>
        <w:pStyle w:val="ConsPlusNormal"/>
        <w:widowControl/>
        <w:numPr>
          <w:ilvl w:val="1"/>
          <w:numId w:val="17"/>
        </w:numPr>
        <w:tabs>
          <w:tab w:val="left" w:pos="567"/>
          <w:tab w:val="num" w:pos="1134"/>
        </w:tabs>
        <w:suppressAutoHyphens w:val="0"/>
        <w:overflowPunct w:val="0"/>
        <w:autoSpaceDN w:val="0"/>
        <w:adjustRightInd w:val="0"/>
        <w:ind w:left="0" w:firstLine="567"/>
        <w:jc w:val="both"/>
        <w:rPr>
          <w:rFonts w:ascii="Times New Roman" w:hAnsi="Times New Roman" w:cs="Times New Roman"/>
        </w:rPr>
      </w:pPr>
      <w:r w:rsidRPr="00FA7D7F">
        <w:rPr>
          <w:rFonts w:ascii="Times New Roman" w:hAnsi="Times New Roman" w:cs="Times New Roman"/>
        </w:rPr>
        <w:t>Все договоренности Сторон, независимо от их формы, имевшие место до заключения настоящего Договора, утрачивают силу с момента заключения настоящего Договора.</w:t>
      </w:r>
    </w:p>
    <w:p w14:paraId="0E815AFA" w14:textId="77777777" w:rsidR="009E3CEB" w:rsidRPr="00045703" w:rsidRDefault="009E3CEB" w:rsidP="009E3CEB">
      <w:pPr>
        <w:pStyle w:val="ConsPlusNormal"/>
        <w:widowControl/>
        <w:numPr>
          <w:ilvl w:val="1"/>
          <w:numId w:val="17"/>
        </w:numPr>
        <w:tabs>
          <w:tab w:val="left" w:pos="567"/>
          <w:tab w:val="num" w:pos="1134"/>
        </w:tabs>
        <w:suppressAutoHyphens w:val="0"/>
        <w:overflowPunct w:val="0"/>
        <w:autoSpaceDN w:val="0"/>
        <w:adjustRightInd w:val="0"/>
        <w:ind w:left="0" w:firstLine="567"/>
        <w:jc w:val="both"/>
        <w:rPr>
          <w:rFonts w:ascii="Times New Roman" w:hAnsi="Times New Roman" w:cs="Times New Roman"/>
        </w:rPr>
      </w:pPr>
      <w:r w:rsidRPr="00045703">
        <w:rPr>
          <w:rFonts w:ascii="Times New Roman" w:hAnsi="Times New Roman" w:cs="Times New Roman"/>
        </w:rPr>
        <w:t xml:space="preserve"> Учитывая положения статей 410 и 411 Гражданского кодекса Российской Федерации, Стороны договорились, что зачет встречных однородных требований в рамках настоящего Договора возможен только по соглашению Сторон.</w:t>
      </w:r>
    </w:p>
    <w:p w14:paraId="138BD15D" w14:textId="1A138434" w:rsidR="009E3CEB" w:rsidRPr="00953245" w:rsidRDefault="009E3CEB" w:rsidP="009E3CEB">
      <w:pPr>
        <w:pStyle w:val="ConsPlusNormal"/>
        <w:widowControl/>
        <w:numPr>
          <w:ilvl w:val="1"/>
          <w:numId w:val="17"/>
        </w:numPr>
        <w:tabs>
          <w:tab w:val="left" w:pos="567"/>
          <w:tab w:val="num" w:pos="1134"/>
        </w:tabs>
        <w:suppressAutoHyphens w:val="0"/>
        <w:overflowPunct w:val="0"/>
        <w:autoSpaceDN w:val="0"/>
        <w:adjustRightInd w:val="0"/>
        <w:ind w:left="0" w:firstLine="567"/>
        <w:jc w:val="both"/>
        <w:rPr>
          <w:rFonts w:ascii="Times New Roman" w:hAnsi="Times New Roman" w:cs="Times New Roman"/>
          <w:b/>
          <w:bCs/>
        </w:rPr>
      </w:pPr>
      <w:r w:rsidRPr="00045703">
        <w:rPr>
          <w:rFonts w:ascii="Times New Roman" w:hAnsi="Times New Roman" w:cs="Times New Roman"/>
        </w:rPr>
        <w:t xml:space="preserve">Договор составлен в </w:t>
      </w:r>
      <w:r w:rsidR="00953245" w:rsidRPr="00953245">
        <w:rPr>
          <w:rFonts w:ascii="Times New Roman" w:hAnsi="Times New Roman" w:cs="Times New Roman"/>
          <w:b/>
          <w:bCs/>
        </w:rPr>
        <w:t>2</w:t>
      </w:r>
      <w:r w:rsidRPr="00953245">
        <w:rPr>
          <w:rFonts w:ascii="Times New Roman" w:hAnsi="Times New Roman" w:cs="Times New Roman"/>
          <w:b/>
          <w:bCs/>
        </w:rPr>
        <w:t xml:space="preserve"> (</w:t>
      </w:r>
      <w:r w:rsidR="00953245" w:rsidRPr="00953245">
        <w:rPr>
          <w:rFonts w:ascii="Times New Roman" w:hAnsi="Times New Roman" w:cs="Times New Roman"/>
          <w:b/>
          <w:bCs/>
        </w:rPr>
        <w:t>двух</w:t>
      </w:r>
      <w:r w:rsidRPr="00953245">
        <w:rPr>
          <w:rFonts w:ascii="Times New Roman" w:hAnsi="Times New Roman" w:cs="Times New Roman"/>
          <w:b/>
          <w:bCs/>
        </w:rPr>
        <w:t xml:space="preserve">) экземплярах, имеющих равную юридическую силу, </w:t>
      </w:r>
      <w:r w:rsidR="00953245" w:rsidRPr="00953245">
        <w:rPr>
          <w:rFonts w:ascii="Times New Roman" w:hAnsi="Times New Roman" w:cs="Times New Roman"/>
          <w:b/>
          <w:bCs/>
        </w:rPr>
        <w:t>по одному экземпляру для Застройщика</w:t>
      </w:r>
      <w:r w:rsidR="00953245">
        <w:rPr>
          <w:rFonts w:ascii="Times New Roman" w:hAnsi="Times New Roman" w:cs="Times New Roman"/>
          <w:b/>
          <w:bCs/>
        </w:rPr>
        <w:t xml:space="preserve"> и </w:t>
      </w:r>
      <w:r w:rsidRPr="00953245">
        <w:rPr>
          <w:rFonts w:ascii="Times New Roman" w:hAnsi="Times New Roman" w:cs="Times New Roman"/>
          <w:b/>
          <w:bCs/>
        </w:rPr>
        <w:t>Участника</w:t>
      </w:r>
      <w:r w:rsidR="00A8149D" w:rsidRPr="00953245">
        <w:rPr>
          <w:rFonts w:ascii="Times New Roman" w:hAnsi="Times New Roman" w:cs="Times New Roman"/>
          <w:b/>
          <w:bCs/>
        </w:rPr>
        <w:t xml:space="preserve"> долевого строительства</w:t>
      </w:r>
      <w:r w:rsidRPr="00953245">
        <w:rPr>
          <w:rFonts w:ascii="Times New Roman" w:hAnsi="Times New Roman" w:cs="Times New Roman"/>
          <w:b/>
          <w:bCs/>
        </w:rPr>
        <w:t xml:space="preserve">. </w:t>
      </w:r>
    </w:p>
    <w:p w14:paraId="75EB8B2A" w14:textId="77777777" w:rsidR="009E3CEB" w:rsidRPr="00045703" w:rsidRDefault="009E3CEB" w:rsidP="009E3CEB">
      <w:pPr>
        <w:pStyle w:val="ConsPlusNormal"/>
        <w:widowControl/>
        <w:numPr>
          <w:ilvl w:val="1"/>
          <w:numId w:val="17"/>
        </w:numPr>
        <w:tabs>
          <w:tab w:val="left" w:pos="567"/>
          <w:tab w:val="num" w:pos="1134"/>
        </w:tabs>
        <w:suppressAutoHyphens w:val="0"/>
        <w:overflowPunct w:val="0"/>
        <w:autoSpaceDN w:val="0"/>
        <w:adjustRightInd w:val="0"/>
        <w:ind w:left="0" w:firstLine="567"/>
        <w:jc w:val="both"/>
        <w:rPr>
          <w:rFonts w:ascii="Times New Roman" w:hAnsi="Times New Roman" w:cs="Times New Roman"/>
          <w:b/>
          <w:bCs/>
        </w:rPr>
      </w:pPr>
      <w:r w:rsidRPr="00045703">
        <w:rPr>
          <w:rFonts w:ascii="Times New Roman" w:hAnsi="Times New Roman" w:cs="Times New Roman"/>
        </w:rPr>
        <w:t xml:space="preserve">Приложения к настоящему Договору: </w:t>
      </w:r>
    </w:p>
    <w:p w14:paraId="6846B4CE" w14:textId="525CA178" w:rsidR="009E3CEB" w:rsidRPr="00045703" w:rsidRDefault="009E3CEB" w:rsidP="009E3CEB">
      <w:pPr>
        <w:pStyle w:val="ConsPlusNormal"/>
        <w:widowControl/>
        <w:tabs>
          <w:tab w:val="left" w:pos="567"/>
          <w:tab w:val="num" w:pos="1560"/>
        </w:tabs>
        <w:ind w:left="567" w:firstLine="0"/>
        <w:jc w:val="both"/>
        <w:rPr>
          <w:rFonts w:ascii="Times New Roman" w:hAnsi="Times New Roman" w:cs="Times New Roman"/>
        </w:rPr>
      </w:pPr>
      <w:r w:rsidRPr="00045703">
        <w:rPr>
          <w:rFonts w:ascii="Times New Roman" w:hAnsi="Times New Roman" w:cs="Times New Roman"/>
        </w:rPr>
        <w:t xml:space="preserve">- Приложение № 1 – </w:t>
      </w:r>
      <w:r w:rsidR="00A8149D">
        <w:rPr>
          <w:rFonts w:ascii="Times New Roman" w:hAnsi="Times New Roman" w:cs="Times New Roman"/>
        </w:rPr>
        <w:t>План Объекта.</w:t>
      </w:r>
    </w:p>
    <w:p w14:paraId="57C48771" w14:textId="298CE62D" w:rsidR="00242633" w:rsidRDefault="00242633" w:rsidP="00EF0005">
      <w:pPr>
        <w:pStyle w:val="ConsPlusNormal"/>
        <w:widowControl/>
        <w:tabs>
          <w:tab w:val="left" w:pos="567"/>
          <w:tab w:val="num" w:pos="1560"/>
        </w:tabs>
        <w:ind w:firstLine="0"/>
        <w:jc w:val="both"/>
        <w:rPr>
          <w:rFonts w:ascii="Times New Roman" w:hAnsi="Times New Roman" w:cs="Times New Roman"/>
        </w:rPr>
      </w:pPr>
    </w:p>
    <w:p w14:paraId="1D6703F2" w14:textId="77777777" w:rsidR="00242633" w:rsidRPr="00045703" w:rsidRDefault="00242633" w:rsidP="009E3CEB">
      <w:pPr>
        <w:pStyle w:val="ConsPlusNormal"/>
        <w:widowControl/>
        <w:tabs>
          <w:tab w:val="left" w:pos="567"/>
          <w:tab w:val="num" w:pos="1560"/>
        </w:tabs>
        <w:ind w:left="567" w:firstLine="0"/>
        <w:jc w:val="both"/>
        <w:rPr>
          <w:rFonts w:ascii="Times New Roman" w:hAnsi="Times New Roman" w:cs="Times New Roman"/>
        </w:rPr>
      </w:pPr>
    </w:p>
    <w:p w14:paraId="3863A93D" w14:textId="77777777" w:rsidR="009E3CEB" w:rsidRDefault="009E3CEB" w:rsidP="009E3CEB">
      <w:pPr>
        <w:pStyle w:val="ConsNormal"/>
        <w:widowControl/>
        <w:numPr>
          <w:ilvl w:val="0"/>
          <w:numId w:val="17"/>
        </w:numPr>
        <w:suppressAutoHyphens w:val="0"/>
        <w:overflowPunct w:val="0"/>
        <w:autoSpaceDN w:val="0"/>
        <w:adjustRightInd w:val="0"/>
        <w:ind w:left="0" w:right="0" w:firstLine="0"/>
        <w:jc w:val="center"/>
        <w:rPr>
          <w:rFonts w:ascii="Times New Roman" w:hAnsi="Times New Roman"/>
          <w:b/>
          <w:bCs/>
          <w:spacing w:val="20"/>
        </w:rPr>
      </w:pPr>
      <w:r w:rsidRPr="00045703">
        <w:rPr>
          <w:rFonts w:ascii="Times New Roman" w:hAnsi="Times New Roman"/>
          <w:b/>
          <w:bCs/>
          <w:spacing w:val="20"/>
        </w:rPr>
        <w:t>АДРЕСА, РЕКВИЗИТЫ И ПОДПИСИ СТОРОН:</w:t>
      </w:r>
    </w:p>
    <w:p w14:paraId="75AFEE99" w14:textId="77777777" w:rsidR="00DE29C8" w:rsidRPr="00C66361" w:rsidRDefault="00DE29C8" w:rsidP="00DE29C8">
      <w:pPr>
        <w:pStyle w:val="2"/>
        <w:widowControl w:val="0"/>
        <w:tabs>
          <w:tab w:val="left" w:pos="567"/>
        </w:tabs>
        <w:spacing w:after="0" w:line="240" w:lineRule="auto"/>
        <w:ind w:hanging="283"/>
        <w:contextualSpacing/>
        <w:jc w:val="both"/>
        <w:rPr>
          <w:b/>
          <w:bCs/>
        </w:rPr>
      </w:pPr>
      <w:r w:rsidRPr="00C66361">
        <w:rPr>
          <w:b/>
          <w:bCs/>
        </w:rPr>
        <w:t>Застройщик:</w:t>
      </w:r>
    </w:p>
    <w:p w14:paraId="796156D2" w14:textId="77777777" w:rsidR="00DE29C8" w:rsidRPr="00C66361" w:rsidRDefault="00DE29C8" w:rsidP="00DE29C8">
      <w:pPr>
        <w:pStyle w:val="2"/>
        <w:widowControl w:val="0"/>
        <w:tabs>
          <w:tab w:val="left" w:pos="567"/>
        </w:tabs>
        <w:spacing w:after="0" w:line="240" w:lineRule="auto"/>
        <w:ind w:left="0"/>
        <w:contextualSpacing/>
        <w:jc w:val="both"/>
        <w:rPr>
          <w:b/>
          <w:bCs/>
        </w:rPr>
      </w:pPr>
    </w:p>
    <w:p w14:paraId="3E5FC444" w14:textId="1D33F946" w:rsidR="00C8480E" w:rsidRPr="00BB4A63" w:rsidRDefault="00C8480E" w:rsidP="00DE29C8">
      <w:pPr>
        <w:pStyle w:val="2"/>
        <w:widowControl w:val="0"/>
        <w:tabs>
          <w:tab w:val="left" w:pos="567"/>
        </w:tabs>
        <w:spacing w:after="0" w:line="240" w:lineRule="auto"/>
        <w:ind w:left="0"/>
        <w:contextualSpacing/>
        <w:jc w:val="both"/>
        <w:rPr>
          <w:b/>
          <w:bCs/>
        </w:rPr>
      </w:pPr>
      <w:r w:rsidRPr="00BB4A63">
        <w:rPr>
          <w:b/>
          <w:bCs/>
        </w:rPr>
        <w:t xml:space="preserve">ООО </w:t>
      </w:r>
      <w:r w:rsidR="007E0C10" w:rsidRPr="00BB4A63">
        <w:rPr>
          <w:b/>
          <w:bCs/>
        </w:rPr>
        <w:t xml:space="preserve">СЗ </w:t>
      </w:r>
      <w:r w:rsidRPr="00BB4A63">
        <w:rPr>
          <w:b/>
          <w:bCs/>
        </w:rPr>
        <w:t>«</w:t>
      </w:r>
      <w:r w:rsidR="00967A12" w:rsidRPr="00BB4A63">
        <w:rPr>
          <w:b/>
          <w:bCs/>
        </w:rPr>
        <w:t>Биография</w:t>
      </w:r>
      <w:r w:rsidRPr="00BB4A63">
        <w:rPr>
          <w:b/>
          <w:bCs/>
        </w:rPr>
        <w:t>»</w:t>
      </w:r>
    </w:p>
    <w:p w14:paraId="6D9E047D" w14:textId="73975C65" w:rsidR="00C8480E" w:rsidRDefault="00DE29C8" w:rsidP="00C8480E">
      <w:pPr>
        <w:pStyle w:val="a6"/>
        <w:jc w:val="both"/>
        <w:rPr>
          <w:rFonts w:eastAsia="Arial"/>
          <w:lang w:eastAsia="ru-RU"/>
        </w:rPr>
      </w:pPr>
      <w:r w:rsidRPr="00BB4A63">
        <w:t xml:space="preserve">Адрес: </w:t>
      </w:r>
      <w:r w:rsidR="00C8480E" w:rsidRPr="00BB4A63">
        <w:t xml:space="preserve">630056, Новосибирская область, </w:t>
      </w:r>
      <w:r w:rsidR="00967A12" w:rsidRPr="00BB4A63">
        <w:t>г. Новосибирск, ул. Гоголя, д. 44, офис 203</w:t>
      </w:r>
      <w:r w:rsidRPr="00BB4A63">
        <w:t xml:space="preserve">, ОГРН </w:t>
      </w:r>
      <w:r w:rsidR="00967A12" w:rsidRPr="00BB4A63">
        <w:t>1235400015564</w:t>
      </w:r>
      <w:r w:rsidRPr="00BB4A63">
        <w:t xml:space="preserve">, ИНН </w:t>
      </w:r>
      <w:r w:rsidR="00C8480E" w:rsidRPr="00BB4A63">
        <w:t>54</w:t>
      </w:r>
      <w:r w:rsidR="00967A12" w:rsidRPr="00BB4A63">
        <w:t>06830883</w:t>
      </w:r>
      <w:r w:rsidRPr="00BB4A63">
        <w:t xml:space="preserve">, КПП </w:t>
      </w:r>
      <w:r w:rsidR="00C8480E" w:rsidRPr="00BB4A63">
        <w:t>540</w:t>
      </w:r>
      <w:r w:rsidR="00967A12" w:rsidRPr="00BB4A63">
        <w:t>601001</w:t>
      </w:r>
      <w:r w:rsidRPr="00BB4A63">
        <w:t xml:space="preserve">, </w:t>
      </w:r>
      <w:r w:rsidR="00C8480E" w:rsidRPr="00BB4A63">
        <w:rPr>
          <w:rFonts w:eastAsia="Arial"/>
          <w:lang w:eastAsia="ru-RU"/>
        </w:rPr>
        <w:t xml:space="preserve">р/сч </w:t>
      </w:r>
      <w:r w:rsidR="00BB4A63" w:rsidRPr="00BB4A63">
        <w:rPr>
          <w:rFonts w:eastAsia="Arial"/>
          <w:lang w:eastAsia="ru-RU"/>
        </w:rPr>
        <w:t xml:space="preserve">40702810944050076259 </w:t>
      </w:r>
      <w:r w:rsidR="00C8480E" w:rsidRPr="00BB4A63">
        <w:rPr>
          <w:rFonts w:eastAsia="Arial"/>
          <w:lang w:eastAsia="ru-RU"/>
        </w:rPr>
        <w:t xml:space="preserve">в </w:t>
      </w:r>
      <w:r w:rsidR="00BB4A63" w:rsidRPr="00BB4A63">
        <w:rPr>
          <w:rFonts w:eastAsia="Arial"/>
          <w:lang w:eastAsia="ru-RU"/>
        </w:rPr>
        <w:t>Сибирский банк ПАО Сбербанк</w:t>
      </w:r>
      <w:r w:rsidR="00BF17C3" w:rsidRPr="00BB4A63">
        <w:rPr>
          <w:rFonts w:eastAsia="Arial"/>
          <w:lang w:eastAsia="ru-RU"/>
        </w:rPr>
        <w:t>,</w:t>
      </w:r>
      <w:r w:rsidR="00BB4A63" w:rsidRPr="00BB4A63">
        <w:rPr>
          <w:rFonts w:eastAsia="Arial"/>
          <w:lang w:eastAsia="ru-RU"/>
        </w:rPr>
        <w:t xml:space="preserve"> </w:t>
      </w:r>
      <w:r w:rsidR="005B3265" w:rsidRPr="00BB4A63">
        <w:rPr>
          <w:rFonts w:eastAsia="Arial"/>
          <w:lang w:eastAsia="ru-RU"/>
        </w:rPr>
        <w:t xml:space="preserve">к/с </w:t>
      </w:r>
      <w:r w:rsidR="00BB4A63" w:rsidRPr="00BB4A63">
        <w:rPr>
          <w:rFonts w:eastAsia="Arial"/>
          <w:lang w:eastAsia="ru-RU"/>
        </w:rPr>
        <w:t>30101810500000000641</w:t>
      </w:r>
      <w:r w:rsidR="005B3265" w:rsidRPr="00BB4A63">
        <w:rPr>
          <w:rFonts w:eastAsia="Arial"/>
          <w:lang w:eastAsia="ru-RU"/>
        </w:rPr>
        <w:t xml:space="preserve">, БИК </w:t>
      </w:r>
      <w:r w:rsidR="00BF17C3" w:rsidRPr="00BB4A63">
        <w:rPr>
          <w:rFonts w:eastAsia="Arial"/>
          <w:lang w:eastAsia="ru-RU"/>
        </w:rPr>
        <w:t>045004641</w:t>
      </w:r>
      <w:r w:rsidR="005B3265" w:rsidRPr="00BB4A63">
        <w:rPr>
          <w:rFonts w:eastAsia="Arial"/>
          <w:lang w:eastAsia="ru-RU"/>
        </w:rPr>
        <w:t xml:space="preserve">, </w:t>
      </w:r>
      <w:r w:rsidR="005B3265" w:rsidRPr="00BB4A63">
        <w:rPr>
          <w:rFonts w:eastAsia="Arial"/>
          <w:lang w:val="en-US" w:eastAsia="ru-RU"/>
        </w:rPr>
        <w:t>e</w:t>
      </w:r>
      <w:r w:rsidR="005B3265" w:rsidRPr="00BB4A63">
        <w:rPr>
          <w:rFonts w:eastAsia="Arial"/>
          <w:lang w:eastAsia="ru-RU"/>
        </w:rPr>
        <w:t>-</w:t>
      </w:r>
      <w:r w:rsidR="005B3265" w:rsidRPr="00BB4A63">
        <w:rPr>
          <w:rFonts w:eastAsia="Arial"/>
          <w:lang w:val="en-US" w:eastAsia="ru-RU"/>
        </w:rPr>
        <w:t>mail</w:t>
      </w:r>
      <w:r w:rsidR="00BF17C3" w:rsidRPr="00BB4A63">
        <w:rPr>
          <w:rFonts w:eastAsia="Arial"/>
          <w:lang w:eastAsia="ru-RU"/>
        </w:rPr>
        <w:t xml:space="preserve">: </w:t>
      </w:r>
      <w:r w:rsidR="00BB4A63" w:rsidRPr="00BB4A63">
        <w:rPr>
          <w:rFonts w:eastAsia="Arial"/>
          <w:lang w:eastAsia="ru-RU"/>
        </w:rPr>
        <w:t>sz.biografiya@mail.ru</w:t>
      </w:r>
      <w:r w:rsidR="005C30E7" w:rsidRPr="00BB4A63">
        <w:rPr>
          <w:rFonts w:eastAsia="Arial"/>
          <w:lang w:eastAsia="ru-RU"/>
        </w:rPr>
        <w:t>.</w:t>
      </w:r>
      <w:r w:rsidR="005C30E7" w:rsidRPr="005C30E7">
        <w:rPr>
          <w:rFonts w:eastAsia="Arial"/>
          <w:lang w:eastAsia="ru-RU"/>
        </w:rPr>
        <w:t xml:space="preserve"> </w:t>
      </w:r>
    </w:p>
    <w:p w14:paraId="056B28EA" w14:textId="7B0D4836" w:rsidR="002128AB" w:rsidRDefault="002128AB" w:rsidP="00C8480E">
      <w:pPr>
        <w:pStyle w:val="a6"/>
        <w:jc w:val="both"/>
        <w:rPr>
          <w:rFonts w:eastAsia="Arial"/>
          <w:lang w:eastAsia="ru-RU"/>
        </w:rPr>
      </w:pPr>
    </w:p>
    <w:p w14:paraId="47982A17" w14:textId="77777777" w:rsidR="002128AB" w:rsidRPr="00C66361" w:rsidRDefault="002128AB" w:rsidP="00C8480E">
      <w:pPr>
        <w:pStyle w:val="a6"/>
        <w:jc w:val="both"/>
        <w:rPr>
          <w:rFonts w:eastAsia="Arial"/>
          <w:lang w:eastAsia="ru-RU"/>
        </w:rPr>
      </w:pPr>
    </w:p>
    <w:p w14:paraId="589E8A84" w14:textId="77777777" w:rsidR="00D97941" w:rsidRPr="00C66361" w:rsidRDefault="00D97941" w:rsidP="00D97941">
      <w:pPr>
        <w:pStyle w:val="2"/>
        <w:widowControl w:val="0"/>
        <w:tabs>
          <w:tab w:val="left" w:pos="567"/>
        </w:tabs>
        <w:spacing w:after="0" w:line="240" w:lineRule="auto"/>
        <w:ind w:left="0"/>
        <w:contextualSpacing/>
        <w:jc w:val="both"/>
        <w:rPr>
          <w:b/>
          <w:bCs/>
        </w:rPr>
      </w:pPr>
    </w:p>
    <w:p w14:paraId="5534C7C3" w14:textId="26B011E7" w:rsidR="00D97941" w:rsidRPr="00C66361" w:rsidRDefault="005E00D4" w:rsidP="00D97941">
      <w:pPr>
        <w:pStyle w:val="2"/>
        <w:widowControl w:val="0"/>
        <w:tabs>
          <w:tab w:val="left" w:pos="567"/>
        </w:tabs>
        <w:spacing w:after="0" w:line="240" w:lineRule="auto"/>
        <w:ind w:left="0"/>
        <w:contextualSpacing/>
        <w:jc w:val="both"/>
        <w:rPr>
          <w:b/>
          <w:bCs/>
        </w:rPr>
      </w:pPr>
      <w:r>
        <w:rPr>
          <w:b/>
          <w:bCs/>
        </w:rPr>
        <w:t>Д</w:t>
      </w:r>
      <w:r w:rsidR="00D97941">
        <w:rPr>
          <w:b/>
          <w:bCs/>
        </w:rPr>
        <w:t>иректор</w:t>
      </w:r>
      <w:r w:rsidR="00D97941" w:rsidRPr="00C66361">
        <w:rPr>
          <w:b/>
          <w:bCs/>
        </w:rPr>
        <w:t xml:space="preserve"> ООО </w:t>
      </w:r>
      <w:r w:rsidR="007E0C10">
        <w:rPr>
          <w:b/>
          <w:bCs/>
        </w:rPr>
        <w:t xml:space="preserve">СЗ </w:t>
      </w:r>
      <w:r w:rsidR="00D97941" w:rsidRPr="00C66361">
        <w:rPr>
          <w:b/>
          <w:bCs/>
        </w:rPr>
        <w:t>«</w:t>
      </w:r>
      <w:r w:rsidR="00967A12">
        <w:rPr>
          <w:b/>
          <w:bCs/>
        </w:rPr>
        <w:t>Биография</w:t>
      </w:r>
      <w:r w:rsidR="00D97941" w:rsidRPr="00C66361">
        <w:rPr>
          <w:b/>
          <w:bCs/>
        </w:rPr>
        <w:t>» ____________________________ /</w:t>
      </w:r>
      <w:r w:rsidR="007E0C10">
        <w:rPr>
          <w:b/>
          <w:bCs/>
        </w:rPr>
        <w:t>Кравцов А.</w:t>
      </w:r>
      <w:r w:rsidR="00967A12">
        <w:rPr>
          <w:b/>
          <w:bCs/>
        </w:rPr>
        <w:t xml:space="preserve"> </w:t>
      </w:r>
      <w:r w:rsidR="007E0C10">
        <w:rPr>
          <w:b/>
          <w:bCs/>
        </w:rPr>
        <w:t>Л</w:t>
      </w:r>
      <w:r w:rsidR="00D97941" w:rsidRPr="00C66361">
        <w:rPr>
          <w:b/>
          <w:bCs/>
        </w:rPr>
        <w:t>./</w:t>
      </w:r>
    </w:p>
    <w:p w14:paraId="17B1B71A" w14:textId="3BB5FC6B" w:rsidR="00DE29C8" w:rsidRPr="00D97941" w:rsidRDefault="00D97941" w:rsidP="00DE29C8">
      <w:pPr>
        <w:pStyle w:val="2"/>
        <w:widowControl w:val="0"/>
        <w:tabs>
          <w:tab w:val="left" w:pos="567"/>
        </w:tabs>
        <w:spacing w:after="0" w:line="240" w:lineRule="auto"/>
        <w:ind w:left="0"/>
        <w:contextualSpacing/>
        <w:jc w:val="both"/>
      </w:pPr>
      <w:r w:rsidRPr="00DE29C8">
        <w:t xml:space="preserve">                                                                                                    </w:t>
      </w:r>
      <w:r>
        <w:t xml:space="preserve">                </w:t>
      </w:r>
      <w:r w:rsidRPr="00DE29C8">
        <w:t xml:space="preserve"> м.п.</w:t>
      </w:r>
    </w:p>
    <w:p w14:paraId="4F014970" w14:textId="77777777" w:rsidR="00DE29C8" w:rsidRDefault="00DE29C8" w:rsidP="00A8149D">
      <w:pPr>
        <w:pStyle w:val="2"/>
        <w:widowControl w:val="0"/>
        <w:tabs>
          <w:tab w:val="left" w:pos="567"/>
        </w:tabs>
        <w:spacing w:after="0" w:line="240" w:lineRule="auto"/>
        <w:ind w:left="0"/>
        <w:jc w:val="both"/>
        <w:rPr>
          <w:b/>
          <w:bCs/>
        </w:rPr>
      </w:pPr>
    </w:p>
    <w:p w14:paraId="71160439" w14:textId="77777777" w:rsidR="0018353F" w:rsidRDefault="00A8149D" w:rsidP="00A8149D">
      <w:pPr>
        <w:pStyle w:val="2"/>
        <w:widowControl w:val="0"/>
        <w:tabs>
          <w:tab w:val="left" w:pos="567"/>
        </w:tabs>
        <w:spacing w:after="0" w:line="240" w:lineRule="auto"/>
        <w:ind w:left="0"/>
        <w:jc w:val="both"/>
        <w:rPr>
          <w:b/>
          <w:bCs/>
        </w:rPr>
      </w:pPr>
      <w:r w:rsidRPr="00A8149D">
        <w:rPr>
          <w:b/>
          <w:bCs/>
        </w:rPr>
        <w:t>У</w:t>
      </w:r>
      <w:r>
        <w:rPr>
          <w:b/>
          <w:bCs/>
        </w:rPr>
        <w:t>частник долевого строительства:</w:t>
      </w:r>
      <w:r w:rsidR="0018353F">
        <w:rPr>
          <w:b/>
          <w:bCs/>
        </w:rPr>
        <w:t xml:space="preserve"> </w:t>
      </w:r>
    </w:p>
    <w:p w14:paraId="4FE99C5E" w14:textId="26B865FC" w:rsidR="009E3CEB" w:rsidRDefault="009E3CEB" w:rsidP="00A8149D">
      <w:pPr>
        <w:pStyle w:val="2"/>
        <w:widowControl w:val="0"/>
        <w:tabs>
          <w:tab w:val="left" w:pos="567"/>
        </w:tabs>
        <w:spacing w:after="0" w:line="240" w:lineRule="auto"/>
        <w:ind w:left="0"/>
        <w:jc w:val="both"/>
        <w:rPr>
          <w:b/>
          <w:bCs/>
        </w:rPr>
      </w:pPr>
    </w:p>
    <w:p w14:paraId="4DA0EAC5" w14:textId="77777777" w:rsidR="0018353F" w:rsidRPr="00A8149D" w:rsidRDefault="0018353F" w:rsidP="00A8149D">
      <w:pPr>
        <w:pStyle w:val="2"/>
        <w:widowControl w:val="0"/>
        <w:tabs>
          <w:tab w:val="left" w:pos="567"/>
        </w:tabs>
        <w:spacing w:after="0" w:line="240" w:lineRule="auto"/>
        <w:ind w:left="0"/>
        <w:jc w:val="both"/>
        <w:rPr>
          <w:b/>
          <w:bCs/>
        </w:rPr>
      </w:pPr>
    </w:p>
    <w:p w14:paraId="10FE28B4" w14:textId="6BA07231" w:rsidR="009E3CEB" w:rsidRPr="00045703" w:rsidRDefault="009E3CEB" w:rsidP="009E3CEB">
      <w:pPr>
        <w:jc w:val="both"/>
      </w:pPr>
      <w:r w:rsidRPr="00045703">
        <w:t>______________________________________________________</w:t>
      </w:r>
      <w:r>
        <w:t>______________________</w:t>
      </w:r>
      <w:r w:rsidRPr="00045703">
        <w:t xml:space="preserve">_  </w:t>
      </w:r>
      <w:r>
        <w:t xml:space="preserve">            </w:t>
      </w:r>
      <w:r w:rsidR="005B3265">
        <w:t>___</w:t>
      </w:r>
      <w:r w:rsidRPr="00045703">
        <w:t>____________</w:t>
      </w:r>
    </w:p>
    <w:p w14:paraId="016C2EE0" w14:textId="181F9359" w:rsidR="009E3CEB" w:rsidRPr="00045703" w:rsidRDefault="009E3CEB" w:rsidP="009E3CEB">
      <w:pPr>
        <w:pStyle w:val="ConsNonformat"/>
        <w:jc w:val="center"/>
        <w:rPr>
          <w:rFonts w:ascii="Times New Roman" w:hAnsi="Times New Roman"/>
          <w:i/>
          <w:iCs/>
        </w:rPr>
      </w:pPr>
      <w:r w:rsidRPr="00045703">
        <w:rPr>
          <w:rFonts w:ascii="Times New Roman" w:hAnsi="Times New Roman"/>
          <w:i/>
          <w:iCs/>
        </w:rPr>
        <w:t xml:space="preserve">Фамилия, Имя, Отчество (прописью)                                                                                </w:t>
      </w:r>
      <w:r w:rsidR="005B3265">
        <w:rPr>
          <w:rFonts w:ascii="Times New Roman" w:hAnsi="Times New Roman"/>
          <w:i/>
          <w:iCs/>
        </w:rPr>
        <w:t xml:space="preserve">     </w:t>
      </w:r>
      <w:r w:rsidRPr="00045703">
        <w:rPr>
          <w:rFonts w:ascii="Times New Roman" w:hAnsi="Times New Roman"/>
          <w:i/>
          <w:iCs/>
        </w:rPr>
        <w:t xml:space="preserve">         подпись</w:t>
      </w:r>
    </w:p>
    <w:p w14:paraId="790EBD4E" w14:textId="70ED8493" w:rsidR="00EF0005" w:rsidRDefault="00EF0005" w:rsidP="00EF0005">
      <w:pPr>
        <w:pStyle w:val="2"/>
        <w:widowControl w:val="0"/>
        <w:tabs>
          <w:tab w:val="left" w:pos="567"/>
        </w:tabs>
        <w:spacing w:after="0" w:line="240" w:lineRule="auto"/>
        <w:ind w:left="0"/>
        <w:jc w:val="both"/>
        <w:rPr>
          <w:b/>
          <w:bCs/>
        </w:rPr>
      </w:pPr>
    </w:p>
    <w:p w14:paraId="69D9B4A0" w14:textId="5FF35B07" w:rsidR="00801054" w:rsidRDefault="00801054" w:rsidP="00801054">
      <w:pPr>
        <w:keepNext/>
        <w:suppressAutoHyphens w:val="0"/>
        <w:overflowPunct w:val="0"/>
        <w:autoSpaceDE w:val="0"/>
        <w:autoSpaceDN w:val="0"/>
        <w:adjustRightInd w:val="0"/>
        <w:spacing w:before="240"/>
        <w:ind w:right="565"/>
        <w:outlineLvl w:val="0"/>
        <w:rPr>
          <w:rFonts w:eastAsia="Arial Unicode MS"/>
          <w:b/>
          <w:bCs/>
          <w:spacing w:val="20"/>
          <w:kern w:val="32"/>
          <w:lang w:eastAsia="ru-RU"/>
        </w:rPr>
      </w:pPr>
    </w:p>
    <w:p w14:paraId="15F813E1" w14:textId="691F6DA3" w:rsidR="00801054" w:rsidRDefault="00801054" w:rsidP="00801054">
      <w:pPr>
        <w:keepNext/>
        <w:suppressAutoHyphens w:val="0"/>
        <w:overflowPunct w:val="0"/>
        <w:autoSpaceDE w:val="0"/>
        <w:autoSpaceDN w:val="0"/>
        <w:adjustRightInd w:val="0"/>
        <w:spacing w:before="240"/>
        <w:ind w:right="565"/>
        <w:outlineLvl w:val="0"/>
        <w:rPr>
          <w:rFonts w:eastAsia="Arial Unicode MS"/>
          <w:b/>
          <w:bCs/>
          <w:spacing w:val="20"/>
          <w:kern w:val="32"/>
          <w:lang w:eastAsia="ru-RU"/>
        </w:rPr>
      </w:pPr>
    </w:p>
    <w:p w14:paraId="75BDEA51" w14:textId="11D3190B" w:rsidR="00801054" w:rsidRDefault="00801054" w:rsidP="00801054">
      <w:pPr>
        <w:keepNext/>
        <w:suppressAutoHyphens w:val="0"/>
        <w:overflowPunct w:val="0"/>
        <w:autoSpaceDE w:val="0"/>
        <w:autoSpaceDN w:val="0"/>
        <w:adjustRightInd w:val="0"/>
        <w:spacing w:before="240"/>
        <w:ind w:right="565"/>
        <w:outlineLvl w:val="0"/>
        <w:rPr>
          <w:rFonts w:eastAsia="Arial Unicode MS"/>
          <w:b/>
          <w:bCs/>
          <w:spacing w:val="20"/>
          <w:kern w:val="32"/>
          <w:lang w:eastAsia="ru-RU"/>
        </w:rPr>
      </w:pPr>
    </w:p>
    <w:p w14:paraId="2C4CB40B" w14:textId="3E72A9FA" w:rsidR="00801054" w:rsidRDefault="00801054" w:rsidP="00801054">
      <w:pPr>
        <w:keepNext/>
        <w:suppressAutoHyphens w:val="0"/>
        <w:overflowPunct w:val="0"/>
        <w:autoSpaceDE w:val="0"/>
        <w:autoSpaceDN w:val="0"/>
        <w:adjustRightInd w:val="0"/>
        <w:spacing w:before="240"/>
        <w:ind w:right="565"/>
        <w:outlineLvl w:val="0"/>
        <w:rPr>
          <w:rFonts w:eastAsia="Arial Unicode MS"/>
          <w:b/>
          <w:bCs/>
          <w:spacing w:val="20"/>
          <w:kern w:val="32"/>
          <w:lang w:eastAsia="ru-RU"/>
        </w:rPr>
      </w:pPr>
    </w:p>
    <w:p w14:paraId="6B903899" w14:textId="38EA3FDC" w:rsidR="00E01A67" w:rsidRDefault="00E01A67">
      <w:pPr>
        <w:suppressAutoHyphens w:val="0"/>
        <w:rPr>
          <w:rFonts w:eastAsia="Arial Unicode MS"/>
          <w:b/>
          <w:bCs/>
          <w:spacing w:val="20"/>
          <w:kern w:val="32"/>
          <w:lang w:eastAsia="ru-RU"/>
        </w:rPr>
      </w:pPr>
      <w:r>
        <w:rPr>
          <w:rFonts w:eastAsia="Arial Unicode MS"/>
          <w:b/>
          <w:bCs/>
          <w:spacing w:val="20"/>
          <w:kern w:val="32"/>
          <w:lang w:eastAsia="ru-RU"/>
        </w:rPr>
        <w:br w:type="page"/>
      </w:r>
    </w:p>
    <w:p w14:paraId="3296E293" w14:textId="77777777" w:rsidR="00801054" w:rsidRPr="00A8149D" w:rsidRDefault="00801054" w:rsidP="00801054">
      <w:pPr>
        <w:keepNext/>
        <w:suppressAutoHyphens w:val="0"/>
        <w:overflowPunct w:val="0"/>
        <w:autoSpaceDE w:val="0"/>
        <w:autoSpaceDN w:val="0"/>
        <w:adjustRightInd w:val="0"/>
        <w:spacing w:before="240"/>
        <w:ind w:right="565"/>
        <w:jc w:val="right"/>
        <w:outlineLvl w:val="0"/>
        <w:rPr>
          <w:rFonts w:eastAsia="Arial Unicode MS"/>
          <w:b/>
          <w:bCs/>
          <w:spacing w:val="20"/>
          <w:kern w:val="32"/>
          <w:lang w:eastAsia="ru-RU"/>
        </w:rPr>
      </w:pPr>
      <w:r w:rsidRPr="00A8149D">
        <w:rPr>
          <w:rFonts w:eastAsia="Arial Unicode MS"/>
          <w:b/>
          <w:bCs/>
          <w:spacing w:val="20"/>
          <w:kern w:val="32"/>
          <w:lang w:eastAsia="ru-RU"/>
        </w:rPr>
        <w:lastRenderedPageBreak/>
        <w:t xml:space="preserve">ПРИЛОЖЕНИЕ № </w:t>
      </w:r>
      <w:r>
        <w:rPr>
          <w:rFonts w:eastAsia="Arial Unicode MS"/>
          <w:b/>
          <w:bCs/>
          <w:spacing w:val="20"/>
          <w:kern w:val="32"/>
          <w:lang w:eastAsia="ru-RU"/>
        </w:rPr>
        <w:t>1</w:t>
      </w:r>
    </w:p>
    <w:p w14:paraId="617EFFA9" w14:textId="3226CFDA" w:rsidR="00801054" w:rsidRPr="00A8149D" w:rsidRDefault="00801054" w:rsidP="00801054">
      <w:pPr>
        <w:suppressAutoHyphens w:val="0"/>
        <w:ind w:right="565"/>
        <w:jc w:val="right"/>
        <w:rPr>
          <w:lang w:eastAsia="ru-RU"/>
        </w:rPr>
      </w:pPr>
      <w:r w:rsidRPr="00A8149D">
        <w:rPr>
          <w:lang w:eastAsia="ru-RU"/>
        </w:rPr>
        <w:t>к Договору №</w:t>
      </w:r>
      <w:r>
        <w:rPr>
          <w:lang w:eastAsia="ru-RU"/>
        </w:rPr>
        <w:t xml:space="preserve"> /</w:t>
      </w:r>
      <w:r w:rsidR="00E01A67">
        <w:rPr>
          <w:lang w:eastAsia="ru-RU"/>
        </w:rPr>
        <w:t>_</w:t>
      </w:r>
      <w:r>
        <w:rPr>
          <w:lang w:eastAsia="ru-RU"/>
        </w:rPr>
        <w:t>/</w:t>
      </w:r>
      <w:r w:rsidR="00E01A67">
        <w:rPr>
          <w:lang w:eastAsia="ru-RU"/>
        </w:rPr>
        <w:t>_</w:t>
      </w:r>
    </w:p>
    <w:p w14:paraId="6022E390" w14:textId="77777777" w:rsidR="00801054" w:rsidRPr="00A8149D" w:rsidRDefault="00801054" w:rsidP="00801054">
      <w:pPr>
        <w:suppressAutoHyphens w:val="0"/>
        <w:ind w:right="565"/>
        <w:jc w:val="right"/>
        <w:rPr>
          <w:lang w:eastAsia="ru-RU"/>
        </w:rPr>
      </w:pPr>
      <w:r w:rsidRPr="00A8149D">
        <w:rPr>
          <w:lang w:eastAsia="ru-RU"/>
        </w:rPr>
        <w:t xml:space="preserve">участия в долевом строительстве </w:t>
      </w:r>
    </w:p>
    <w:p w14:paraId="6B6749F4" w14:textId="3D992EC3" w:rsidR="00ED16A7" w:rsidRDefault="00801054" w:rsidP="00ED16A7">
      <w:pPr>
        <w:suppressAutoHyphens w:val="0"/>
        <w:ind w:right="565"/>
        <w:jc w:val="right"/>
        <w:rPr>
          <w:lang w:eastAsia="ru-RU"/>
        </w:rPr>
      </w:pPr>
      <w:r w:rsidRPr="00A8149D">
        <w:rPr>
          <w:lang w:eastAsia="ru-RU"/>
        </w:rPr>
        <w:t>от «</w:t>
      </w:r>
      <w:r>
        <w:rPr>
          <w:lang w:eastAsia="ru-RU"/>
        </w:rPr>
        <w:t>___</w:t>
      </w:r>
      <w:r w:rsidRPr="00A8149D">
        <w:rPr>
          <w:lang w:eastAsia="ru-RU"/>
        </w:rPr>
        <w:t>»</w:t>
      </w:r>
      <w:r>
        <w:rPr>
          <w:lang w:eastAsia="ru-RU"/>
        </w:rPr>
        <w:t xml:space="preserve"> </w:t>
      </w:r>
      <w:r w:rsidR="00E01A67">
        <w:rPr>
          <w:lang w:eastAsia="ru-RU"/>
        </w:rPr>
        <w:t>______________</w:t>
      </w:r>
      <w:r w:rsidR="00D97941">
        <w:rPr>
          <w:lang w:eastAsia="ru-RU"/>
        </w:rPr>
        <w:t xml:space="preserve"> </w:t>
      </w:r>
      <w:r w:rsidRPr="00A8149D">
        <w:rPr>
          <w:lang w:eastAsia="ru-RU"/>
        </w:rPr>
        <w:t>20</w:t>
      </w:r>
      <w:r>
        <w:rPr>
          <w:lang w:eastAsia="ru-RU"/>
        </w:rPr>
        <w:t>2</w:t>
      </w:r>
      <w:r w:rsidR="00967A12">
        <w:rPr>
          <w:lang w:eastAsia="ru-RU"/>
        </w:rPr>
        <w:t>4</w:t>
      </w:r>
      <w:r w:rsidRPr="00A8149D">
        <w:rPr>
          <w:lang w:eastAsia="ru-RU"/>
        </w:rPr>
        <w:t xml:space="preserve"> г.</w:t>
      </w:r>
    </w:p>
    <w:p w14:paraId="1267DE45" w14:textId="35C6B8EF" w:rsidR="00ED16A7" w:rsidRDefault="00ED16A7" w:rsidP="00ED16A7">
      <w:pPr>
        <w:suppressAutoHyphens w:val="0"/>
        <w:jc w:val="center"/>
        <w:rPr>
          <w:b/>
          <w:bCs/>
          <w:noProof/>
          <w:spacing w:val="20"/>
          <w:lang w:eastAsia="ru-RU"/>
        </w:rPr>
      </w:pPr>
      <w:r w:rsidRPr="00A8149D">
        <w:rPr>
          <w:b/>
          <w:bCs/>
          <w:spacing w:val="20"/>
          <w:lang w:eastAsia="ru-RU"/>
        </w:rPr>
        <w:t>План Объекта</w:t>
      </w:r>
    </w:p>
    <w:p w14:paraId="60A63294" w14:textId="3009C3C6" w:rsidR="00ED16A7" w:rsidRDefault="00ED16A7" w:rsidP="005359F2">
      <w:pPr>
        <w:tabs>
          <w:tab w:val="left" w:pos="709"/>
        </w:tabs>
        <w:suppressAutoHyphens w:val="0"/>
        <w:ind w:left="284" w:right="565" w:hanging="709"/>
        <w:jc w:val="right"/>
        <w:rPr>
          <w:lang w:eastAsia="ru-RU"/>
        </w:rPr>
      </w:pPr>
    </w:p>
    <w:p w14:paraId="6566C4C0" w14:textId="4E6D3870" w:rsidR="00801054" w:rsidRDefault="005C30E7" w:rsidP="00106D5E">
      <w:pPr>
        <w:tabs>
          <w:tab w:val="left" w:pos="709"/>
          <w:tab w:val="left" w:pos="9072"/>
        </w:tabs>
        <w:suppressAutoHyphens w:val="0"/>
        <w:ind w:left="1843" w:right="565" w:hanging="992"/>
        <w:jc w:val="right"/>
        <w:rPr>
          <w:noProof/>
        </w:rPr>
      </w:pPr>
      <w:r>
        <w:rPr>
          <w:noProof/>
        </w:rPr>
        <w:drawing>
          <wp:inline distT="0" distB="0" distL="0" distR="0" wp14:anchorId="5BBCD003" wp14:editId="77AC9040">
            <wp:extent cx="6129020" cy="4045527"/>
            <wp:effectExtent l="0" t="0" r="508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45174" cy="4056190"/>
                    </a:xfrm>
                    <a:prstGeom prst="rect">
                      <a:avLst/>
                    </a:prstGeom>
                    <a:noFill/>
                    <a:ln>
                      <a:noFill/>
                    </a:ln>
                  </pic:spPr>
                </pic:pic>
              </a:graphicData>
            </a:graphic>
          </wp:inline>
        </w:drawing>
      </w:r>
    </w:p>
    <w:p w14:paraId="1062F2F9" w14:textId="45E175B1" w:rsidR="005C30E7" w:rsidRDefault="005C30E7" w:rsidP="00106D5E">
      <w:pPr>
        <w:tabs>
          <w:tab w:val="left" w:pos="709"/>
          <w:tab w:val="left" w:pos="9072"/>
        </w:tabs>
        <w:suppressAutoHyphens w:val="0"/>
        <w:ind w:left="1843" w:right="565" w:hanging="992"/>
        <w:jc w:val="right"/>
        <w:rPr>
          <w:noProof/>
        </w:rPr>
      </w:pPr>
    </w:p>
    <w:p w14:paraId="756CF272" w14:textId="6F9DF5E0" w:rsidR="005C30E7" w:rsidRDefault="005C30E7" w:rsidP="00106D5E">
      <w:pPr>
        <w:tabs>
          <w:tab w:val="left" w:pos="709"/>
          <w:tab w:val="left" w:pos="9072"/>
        </w:tabs>
        <w:suppressAutoHyphens w:val="0"/>
        <w:ind w:left="1843" w:right="565" w:hanging="992"/>
        <w:jc w:val="right"/>
        <w:rPr>
          <w:noProof/>
        </w:rPr>
      </w:pPr>
    </w:p>
    <w:p w14:paraId="4F88C018" w14:textId="47EE29C9" w:rsidR="00A8149D" w:rsidRPr="00A8149D" w:rsidRDefault="00A8149D" w:rsidP="006230D1">
      <w:pPr>
        <w:tabs>
          <w:tab w:val="left" w:pos="1080"/>
        </w:tabs>
        <w:suppressAutoHyphens w:val="0"/>
        <w:overflowPunct w:val="0"/>
        <w:autoSpaceDE w:val="0"/>
        <w:autoSpaceDN w:val="0"/>
        <w:adjustRightInd w:val="0"/>
        <w:jc w:val="center"/>
        <w:rPr>
          <w:lang w:eastAsia="ru-RU"/>
        </w:rPr>
      </w:pPr>
      <w:bookmarkStart w:id="11" w:name="_Hlk485992258"/>
      <w:r w:rsidRPr="008178A9">
        <w:rPr>
          <w:b/>
          <w:bCs/>
          <w:lang w:eastAsia="ru-RU"/>
        </w:rPr>
        <w:t xml:space="preserve">Местоположение Объекта на </w:t>
      </w:r>
      <w:r w:rsidR="00E01A67">
        <w:rPr>
          <w:b/>
          <w:bCs/>
          <w:lang w:eastAsia="ru-RU"/>
        </w:rPr>
        <w:t>__</w:t>
      </w:r>
      <w:r w:rsidR="00F11D3B" w:rsidRPr="008178A9">
        <w:rPr>
          <w:b/>
          <w:bCs/>
          <w:lang w:eastAsia="ru-RU"/>
        </w:rPr>
        <w:t xml:space="preserve"> (</w:t>
      </w:r>
      <w:r w:rsidR="00E01A67">
        <w:rPr>
          <w:b/>
          <w:bCs/>
          <w:lang w:eastAsia="ru-RU"/>
        </w:rPr>
        <w:t>__________________</w:t>
      </w:r>
      <w:r w:rsidR="00F11D3B" w:rsidRPr="008178A9">
        <w:rPr>
          <w:b/>
          <w:bCs/>
          <w:lang w:eastAsia="ru-RU"/>
        </w:rPr>
        <w:t xml:space="preserve">) </w:t>
      </w:r>
      <w:r w:rsidRPr="008178A9">
        <w:rPr>
          <w:b/>
          <w:bCs/>
          <w:lang w:eastAsia="ru-RU"/>
        </w:rPr>
        <w:t xml:space="preserve">этаже </w:t>
      </w:r>
      <w:r w:rsidR="00F11D3B" w:rsidRPr="008178A9">
        <w:rPr>
          <w:b/>
          <w:bCs/>
          <w:lang w:eastAsia="ru-RU"/>
        </w:rPr>
        <w:t>Жилого</w:t>
      </w:r>
      <w:r w:rsidRPr="008178A9">
        <w:rPr>
          <w:b/>
          <w:bCs/>
          <w:lang w:eastAsia="ru-RU"/>
        </w:rPr>
        <w:t xml:space="preserve"> дома</w:t>
      </w:r>
      <w:r w:rsidR="00A00463" w:rsidRPr="008178A9">
        <w:rPr>
          <w:b/>
          <w:bCs/>
          <w:lang w:eastAsia="ru-RU"/>
        </w:rPr>
        <w:t>.</w:t>
      </w:r>
    </w:p>
    <w:bookmarkEnd w:id="11"/>
    <w:p w14:paraId="4C3E278B" w14:textId="77777777" w:rsidR="00A8149D" w:rsidRPr="00A8149D" w:rsidRDefault="00A8149D" w:rsidP="00A8149D">
      <w:pPr>
        <w:tabs>
          <w:tab w:val="left" w:pos="1080"/>
        </w:tabs>
        <w:suppressAutoHyphens w:val="0"/>
        <w:overflowPunct w:val="0"/>
        <w:autoSpaceDE w:val="0"/>
        <w:autoSpaceDN w:val="0"/>
        <w:adjustRightInd w:val="0"/>
        <w:jc w:val="both"/>
        <w:rPr>
          <w:lang w:eastAsia="ru-RU"/>
        </w:rPr>
      </w:pPr>
    </w:p>
    <w:p w14:paraId="077FDCA3" w14:textId="77777777" w:rsidR="00A8149D" w:rsidRPr="00A8149D" w:rsidRDefault="00A8149D" w:rsidP="00A8149D">
      <w:pPr>
        <w:tabs>
          <w:tab w:val="left" w:pos="1080"/>
        </w:tabs>
        <w:suppressAutoHyphens w:val="0"/>
        <w:overflowPunct w:val="0"/>
        <w:autoSpaceDE w:val="0"/>
        <w:autoSpaceDN w:val="0"/>
        <w:adjustRightInd w:val="0"/>
        <w:jc w:val="both"/>
        <w:rPr>
          <w:lang w:eastAsia="ru-RU"/>
        </w:rPr>
      </w:pPr>
    </w:p>
    <w:p w14:paraId="4F400439" w14:textId="77777777" w:rsidR="00A8149D" w:rsidRPr="00A8149D" w:rsidRDefault="00A8149D" w:rsidP="00A8149D">
      <w:pPr>
        <w:suppressAutoHyphens w:val="0"/>
        <w:jc w:val="center"/>
        <w:rPr>
          <w:b/>
          <w:bCs/>
          <w:lang w:eastAsia="ru-RU"/>
        </w:rPr>
      </w:pPr>
      <w:r w:rsidRPr="00A8149D">
        <w:rPr>
          <w:b/>
          <w:bCs/>
          <w:lang w:eastAsia="ru-RU"/>
        </w:rPr>
        <w:t>ПОДПИСИ СТОРОН:</w:t>
      </w:r>
    </w:p>
    <w:p w14:paraId="50932AEF" w14:textId="77777777" w:rsidR="002128AB" w:rsidRDefault="002128AB" w:rsidP="002128AB">
      <w:pPr>
        <w:suppressAutoHyphens w:val="0"/>
        <w:rPr>
          <w:b/>
          <w:bCs/>
          <w:lang w:eastAsia="ru-RU"/>
        </w:rPr>
      </w:pPr>
    </w:p>
    <w:p w14:paraId="29B24EEC" w14:textId="38E2FCB3" w:rsidR="002128AB" w:rsidRDefault="002128AB" w:rsidP="002128AB">
      <w:pPr>
        <w:suppressAutoHyphens w:val="0"/>
        <w:rPr>
          <w:b/>
          <w:bCs/>
          <w:lang w:eastAsia="ru-RU"/>
        </w:rPr>
      </w:pPr>
      <w:r w:rsidRPr="002128AB">
        <w:rPr>
          <w:b/>
          <w:bCs/>
          <w:lang w:eastAsia="ru-RU"/>
        </w:rPr>
        <w:t>Застройщик:</w:t>
      </w:r>
    </w:p>
    <w:p w14:paraId="77052BC0" w14:textId="77777777" w:rsidR="002128AB" w:rsidRPr="002128AB" w:rsidRDefault="002128AB" w:rsidP="002128AB">
      <w:pPr>
        <w:suppressAutoHyphens w:val="0"/>
        <w:rPr>
          <w:b/>
          <w:bCs/>
          <w:lang w:eastAsia="ru-RU"/>
        </w:rPr>
      </w:pPr>
    </w:p>
    <w:p w14:paraId="036FE30F" w14:textId="77777777" w:rsidR="002128AB" w:rsidRDefault="002128AB" w:rsidP="002128AB">
      <w:pPr>
        <w:suppressAutoHyphens w:val="0"/>
        <w:rPr>
          <w:b/>
          <w:bCs/>
          <w:lang w:eastAsia="ru-RU"/>
        </w:rPr>
      </w:pPr>
    </w:p>
    <w:p w14:paraId="1B2425FB" w14:textId="77777777" w:rsidR="00D97941" w:rsidRPr="00C66361" w:rsidRDefault="00D97941" w:rsidP="00D97941">
      <w:pPr>
        <w:pStyle w:val="2"/>
        <w:widowControl w:val="0"/>
        <w:tabs>
          <w:tab w:val="left" w:pos="567"/>
        </w:tabs>
        <w:spacing w:after="0" w:line="240" w:lineRule="auto"/>
        <w:ind w:left="0"/>
        <w:contextualSpacing/>
        <w:jc w:val="both"/>
        <w:rPr>
          <w:b/>
          <w:bCs/>
        </w:rPr>
      </w:pPr>
    </w:p>
    <w:p w14:paraId="54D1DF41" w14:textId="12555E3B" w:rsidR="00D97941" w:rsidRPr="00C66361" w:rsidRDefault="005E00D4" w:rsidP="00D97941">
      <w:pPr>
        <w:pStyle w:val="2"/>
        <w:widowControl w:val="0"/>
        <w:tabs>
          <w:tab w:val="left" w:pos="567"/>
        </w:tabs>
        <w:spacing w:after="0" w:line="240" w:lineRule="auto"/>
        <w:ind w:left="0"/>
        <w:contextualSpacing/>
        <w:jc w:val="both"/>
        <w:rPr>
          <w:b/>
          <w:bCs/>
        </w:rPr>
      </w:pPr>
      <w:r>
        <w:rPr>
          <w:b/>
          <w:bCs/>
        </w:rPr>
        <w:t>Д</w:t>
      </w:r>
      <w:r w:rsidR="00D97941">
        <w:rPr>
          <w:b/>
          <w:bCs/>
        </w:rPr>
        <w:t>иректор</w:t>
      </w:r>
      <w:r w:rsidR="00D97941" w:rsidRPr="00C66361">
        <w:rPr>
          <w:b/>
          <w:bCs/>
        </w:rPr>
        <w:t xml:space="preserve"> ООО </w:t>
      </w:r>
      <w:r w:rsidR="007E0C10">
        <w:rPr>
          <w:b/>
          <w:bCs/>
        </w:rPr>
        <w:t xml:space="preserve">СЗ </w:t>
      </w:r>
      <w:r w:rsidR="00D97941" w:rsidRPr="00C66361">
        <w:rPr>
          <w:b/>
          <w:bCs/>
        </w:rPr>
        <w:t>«</w:t>
      </w:r>
      <w:r w:rsidR="00967A12">
        <w:rPr>
          <w:b/>
          <w:bCs/>
        </w:rPr>
        <w:t>Биография</w:t>
      </w:r>
      <w:r w:rsidR="00D97941" w:rsidRPr="00C66361">
        <w:rPr>
          <w:b/>
          <w:bCs/>
        </w:rPr>
        <w:t>» ____________________________ /</w:t>
      </w:r>
      <w:r w:rsidR="007E0C10">
        <w:rPr>
          <w:b/>
          <w:bCs/>
        </w:rPr>
        <w:t>Кравцов А.</w:t>
      </w:r>
      <w:r w:rsidR="00967A12">
        <w:rPr>
          <w:b/>
          <w:bCs/>
        </w:rPr>
        <w:t xml:space="preserve"> </w:t>
      </w:r>
      <w:r w:rsidR="007E0C10">
        <w:rPr>
          <w:b/>
          <w:bCs/>
        </w:rPr>
        <w:t>Л</w:t>
      </w:r>
      <w:r w:rsidR="00D97941" w:rsidRPr="00C66361">
        <w:rPr>
          <w:b/>
          <w:bCs/>
        </w:rPr>
        <w:t>./</w:t>
      </w:r>
    </w:p>
    <w:p w14:paraId="126EAEFC" w14:textId="18DCD5FC" w:rsidR="00D97941" w:rsidRPr="00DE29C8" w:rsidRDefault="00D97941" w:rsidP="00D97941">
      <w:pPr>
        <w:pStyle w:val="2"/>
        <w:widowControl w:val="0"/>
        <w:tabs>
          <w:tab w:val="left" w:pos="567"/>
        </w:tabs>
        <w:spacing w:after="0" w:line="240" w:lineRule="auto"/>
        <w:ind w:left="0"/>
        <w:contextualSpacing/>
        <w:jc w:val="both"/>
      </w:pPr>
      <w:r w:rsidRPr="00DE29C8">
        <w:t xml:space="preserve">                                                                                                 </w:t>
      </w:r>
      <w:r>
        <w:t xml:space="preserve">                 </w:t>
      </w:r>
      <w:r w:rsidRPr="00DE29C8">
        <w:t xml:space="preserve">    м.п.</w:t>
      </w:r>
    </w:p>
    <w:p w14:paraId="65EEE296" w14:textId="77777777" w:rsidR="00A8149D" w:rsidRPr="00A8149D" w:rsidRDefault="00A8149D" w:rsidP="00A8149D">
      <w:pPr>
        <w:suppressAutoHyphens w:val="0"/>
        <w:jc w:val="center"/>
        <w:rPr>
          <w:b/>
          <w:bCs/>
          <w:lang w:eastAsia="ru-RU"/>
        </w:rPr>
      </w:pPr>
    </w:p>
    <w:p w14:paraId="43451E42" w14:textId="77777777" w:rsidR="005071A3" w:rsidRDefault="005071A3" w:rsidP="005071A3">
      <w:pPr>
        <w:pStyle w:val="2"/>
        <w:widowControl w:val="0"/>
        <w:tabs>
          <w:tab w:val="left" w:pos="567"/>
        </w:tabs>
        <w:spacing w:after="0" w:line="240" w:lineRule="auto"/>
        <w:ind w:left="0"/>
        <w:jc w:val="both"/>
        <w:rPr>
          <w:b/>
          <w:bCs/>
        </w:rPr>
      </w:pPr>
    </w:p>
    <w:p w14:paraId="4DA69F65" w14:textId="1C6C64F4" w:rsidR="005071A3" w:rsidRDefault="005071A3" w:rsidP="005071A3">
      <w:pPr>
        <w:pStyle w:val="2"/>
        <w:widowControl w:val="0"/>
        <w:tabs>
          <w:tab w:val="left" w:pos="567"/>
        </w:tabs>
        <w:spacing w:after="0" w:line="240" w:lineRule="auto"/>
        <w:ind w:left="0"/>
        <w:jc w:val="both"/>
        <w:rPr>
          <w:b/>
          <w:bCs/>
        </w:rPr>
      </w:pPr>
      <w:r w:rsidRPr="00A8149D">
        <w:rPr>
          <w:b/>
          <w:bCs/>
        </w:rPr>
        <w:t>У</w:t>
      </w:r>
      <w:r>
        <w:rPr>
          <w:b/>
          <w:bCs/>
        </w:rPr>
        <w:t>частник долевого строительства:</w:t>
      </w:r>
    </w:p>
    <w:p w14:paraId="0569B664" w14:textId="77777777" w:rsidR="002128AB" w:rsidRDefault="002128AB" w:rsidP="005071A3">
      <w:pPr>
        <w:pStyle w:val="2"/>
        <w:widowControl w:val="0"/>
        <w:tabs>
          <w:tab w:val="left" w:pos="567"/>
        </w:tabs>
        <w:spacing w:after="0" w:line="240" w:lineRule="auto"/>
        <w:ind w:left="0"/>
        <w:jc w:val="both"/>
        <w:rPr>
          <w:b/>
          <w:bCs/>
        </w:rPr>
      </w:pPr>
    </w:p>
    <w:p w14:paraId="0C3DC23B" w14:textId="77777777" w:rsidR="005071A3" w:rsidRPr="00A8149D" w:rsidRDefault="005071A3" w:rsidP="005071A3">
      <w:pPr>
        <w:pStyle w:val="2"/>
        <w:widowControl w:val="0"/>
        <w:tabs>
          <w:tab w:val="left" w:pos="567"/>
        </w:tabs>
        <w:spacing w:after="0" w:line="240" w:lineRule="auto"/>
        <w:ind w:left="0"/>
        <w:jc w:val="both"/>
        <w:rPr>
          <w:b/>
          <w:bCs/>
        </w:rPr>
      </w:pPr>
    </w:p>
    <w:p w14:paraId="3851116C" w14:textId="77777777" w:rsidR="005071A3" w:rsidRPr="00045703" w:rsidRDefault="005071A3" w:rsidP="005071A3">
      <w:pPr>
        <w:jc w:val="both"/>
      </w:pPr>
      <w:r w:rsidRPr="00045703">
        <w:t>______________________________________________________</w:t>
      </w:r>
      <w:r>
        <w:t>______________________</w:t>
      </w:r>
      <w:r w:rsidRPr="00045703">
        <w:t xml:space="preserve">_  </w:t>
      </w:r>
      <w:r>
        <w:t xml:space="preserve">            ___</w:t>
      </w:r>
      <w:r w:rsidRPr="00045703">
        <w:t>____________</w:t>
      </w:r>
    </w:p>
    <w:p w14:paraId="19163AB9" w14:textId="6346AF52" w:rsidR="005071A3" w:rsidRDefault="005071A3" w:rsidP="005071A3">
      <w:pPr>
        <w:pStyle w:val="ConsNonformat"/>
        <w:jc w:val="center"/>
        <w:rPr>
          <w:rFonts w:ascii="Times New Roman" w:hAnsi="Times New Roman"/>
          <w:i/>
          <w:iCs/>
        </w:rPr>
      </w:pPr>
      <w:r w:rsidRPr="00045703">
        <w:rPr>
          <w:rFonts w:ascii="Times New Roman" w:hAnsi="Times New Roman"/>
          <w:i/>
          <w:iCs/>
        </w:rPr>
        <w:t xml:space="preserve">Фамилия, Имя, Отчество (прописью)                                                                                    </w:t>
      </w:r>
      <w:r>
        <w:rPr>
          <w:rFonts w:ascii="Times New Roman" w:hAnsi="Times New Roman"/>
          <w:i/>
          <w:iCs/>
        </w:rPr>
        <w:t xml:space="preserve">     </w:t>
      </w:r>
      <w:r w:rsidRPr="00045703">
        <w:rPr>
          <w:rFonts w:ascii="Times New Roman" w:hAnsi="Times New Roman"/>
          <w:i/>
          <w:iCs/>
        </w:rPr>
        <w:t xml:space="preserve">         подпись</w:t>
      </w:r>
    </w:p>
    <w:p w14:paraId="29C0CE62" w14:textId="64BA4729" w:rsidR="000D120A" w:rsidRDefault="000D120A" w:rsidP="005071A3">
      <w:pPr>
        <w:pStyle w:val="ConsNonformat"/>
        <w:jc w:val="center"/>
        <w:rPr>
          <w:rFonts w:ascii="Times New Roman" w:hAnsi="Times New Roman"/>
          <w:i/>
          <w:iCs/>
        </w:rPr>
      </w:pPr>
    </w:p>
    <w:p w14:paraId="484318A0" w14:textId="7ED440D6" w:rsidR="0057300C" w:rsidRDefault="0057300C" w:rsidP="005071A3">
      <w:pPr>
        <w:pStyle w:val="2"/>
        <w:widowControl w:val="0"/>
        <w:tabs>
          <w:tab w:val="left" w:pos="567"/>
        </w:tabs>
        <w:spacing w:after="0" w:line="240" w:lineRule="auto"/>
        <w:ind w:left="0"/>
        <w:contextualSpacing/>
        <w:jc w:val="both"/>
        <w:rPr>
          <w:sz w:val="22"/>
          <w:szCs w:val="22"/>
        </w:rPr>
      </w:pPr>
    </w:p>
    <w:sectPr w:rsidR="0057300C" w:rsidSect="009E35CD">
      <w:headerReference w:type="default" r:id="rId18"/>
      <w:footerReference w:type="default" r:id="rId19"/>
      <w:pgSz w:w="11906" w:h="16838"/>
      <w:pgMar w:top="284" w:right="851" w:bottom="851" w:left="851" w:header="284"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78CEBF" w14:textId="77777777" w:rsidR="009E35CD" w:rsidRDefault="009E35CD" w:rsidP="00F2441C">
      <w:r>
        <w:separator/>
      </w:r>
    </w:p>
  </w:endnote>
  <w:endnote w:type="continuationSeparator" w:id="0">
    <w:p w14:paraId="5B8B3295" w14:textId="77777777" w:rsidR="009E35CD" w:rsidRDefault="009E35CD" w:rsidP="00F244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nsultant">
    <w:altName w:val="Courier New"/>
    <w:panose1 w:val="00000000000000000000"/>
    <w:charset w:val="00"/>
    <w:family w:val="modern"/>
    <w:notTrueType/>
    <w:pitch w:val="fixed"/>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65EDD9" w14:textId="703FC36E" w:rsidR="002372D1" w:rsidRDefault="005D733D">
    <w:pPr>
      <w:pStyle w:val="a9"/>
      <w:jc w:val="center"/>
    </w:pPr>
    <w:ins w:id="12" w:author="Кондрашин Александр Вячеславович" w:date="2023-01-26T11:43:00Z">
      <w:r>
        <w:rPr>
          <w:noProof/>
          <w:lang w:eastAsia="ru-RU"/>
        </w:rPr>
        <w:drawing>
          <wp:inline distT="0" distB="0" distL="0" distR="0" wp14:anchorId="062382A9" wp14:editId="26F71806">
            <wp:extent cx="9526" cy="9526"/>
            <wp:effectExtent l="0" t="0" r="0" b="0"/>
            <wp:docPr id="5" name="Рисунок 5"/>
            <wp:cNvGraphicFramePr/>
            <a:graphic xmlns:a="http://schemas.openxmlformats.org/drawingml/2006/main">
              <a:graphicData uri="http://schemas.openxmlformats.org/drawingml/2006/picture">
                <pic:pic xmlns:pic="http://schemas.openxmlformats.org/drawingml/2006/picture">
                  <pic:nvPicPr>
                    <pic:cNvPr id="5" name=""/>
                    <pic:cNvPicPr/>
                  </pic:nvPicPr>
                  <pic:blipFill>
                    <a:blip r:link="rId1"/>
                    <a:stretch>
                      <a:fillRect/>
                    </a:stretch>
                  </pic:blipFill>
                  <pic:spPr>
                    <a:xfrm>
                      <a:off x="0" y="0"/>
                      <a:ext cx="9526" cy="9526"/>
                    </a:xfrm>
                    <a:prstGeom prst="rect">
                      <a:avLst/>
                    </a:prstGeom>
                  </pic:spPr>
                </pic:pic>
              </a:graphicData>
            </a:graphic>
          </wp:inline>
        </w:drawing>
      </w:r>
    </w:ins>
    <w:sdt>
      <w:sdtPr>
        <w:id w:val="273987894"/>
        <w:docPartObj>
          <w:docPartGallery w:val="Page Numbers (Bottom of Page)"/>
          <w:docPartUnique/>
        </w:docPartObj>
      </w:sdtPr>
      <w:sdtContent>
        <w:r w:rsidR="002372D1">
          <w:fldChar w:fldCharType="begin"/>
        </w:r>
        <w:r w:rsidR="002372D1">
          <w:instrText>PAGE   \* MERGEFORMAT</w:instrText>
        </w:r>
        <w:r w:rsidR="002372D1">
          <w:fldChar w:fldCharType="separate"/>
        </w:r>
        <w:r>
          <w:rPr>
            <w:noProof/>
          </w:rPr>
          <w:t>10</w:t>
        </w:r>
        <w:r w:rsidR="002372D1">
          <w:fldChar w:fldCharType="end"/>
        </w:r>
      </w:sdtContent>
    </w:sdt>
  </w:p>
  <w:p w14:paraId="01CADDBF" w14:textId="71C785F1" w:rsidR="002372D1" w:rsidRDefault="002372D1" w:rsidP="00C73A09">
    <w:pPr>
      <w:pStyle w:val="a9"/>
      <w:tabs>
        <w:tab w:val="clear" w:pos="9355"/>
        <w:tab w:val="left" w:pos="4677"/>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910F45" w14:textId="77777777" w:rsidR="009E35CD" w:rsidRDefault="009E35CD" w:rsidP="00F2441C">
      <w:r>
        <w:separator/>
      </w:r>
    </w:p>
  </w:footnote>
  <w:footnote w:type="continuationSeparator" w:id="0">
    <w:p w14:paraId="5F9122FE" w14:textId="77777777" w:rsidR="009E35CD" w:rsidRDefault="009E35CD" w:rsidP="00F244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BDB852" w14:textId="34F37D75" w:rsidR="002372D1" w:rsidRPr="00681FF2" w:rsidRDefault="002372D1" w:rsidP="00681FF2">
    <w:pPr>
      <w:pStyle w:val="a7"/>
      <w:jc w:val="right"/>
      <w:rPr>
        <w:b/>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2CD6"/>
    <w:multiLevelType w:val="hybridMultilevel"/>
    <w:tmpl w:val="000072AE"/>
    <w:lvl w:ilvl="0" w:tplc="00006952">
      <w:start w:val="1"/>
      <w:numFmt w:val="bullet"/>
      <w:lvlText w:val=""/>
      <w:lvlJc w:val="left"/>
      <w:pPr>
        <w:tabs>
          <w:tab w:val="num" w:pos="720"/>
        </w:tabs>
        <w:ind w:left="720" w:hanging="360"/>
      </w:pPr>
    </w:lvl>
    <w:lvl w:ilvl="1" w:tplc="00005F90">
      <w:start w:val="1"/>
      <w:numFmt w:val="decimal"/>
      <w:lvlText w:val="2.%2."/>
      <w:lvlJc w:val="left"/>
      <w:pPr>
        <w:tabs>
          <w:tab w:val="num" w:pos="1440"/>
        </w:tabs>
        <w:ind w:left="1440" w:hanging="360"/>
      </w:pPr>
    </w:lvl>
    <w:lvl w:ilvl="2" w:tplc="00001649">
      <w:start w:val="1"/>
      <w:numFmt w:val="decimal"/>
      <w:lvlText w:val="%3"/>
      <w:lvlJc w:val="left"/>
      <w:pPr>
        <w:tabs>
          <w:tab w:val="num" w:pos="2160"/>
        </w:tabs>
        <w:ind w:left="2160" w:hanging="360"/>
      </w:pPr>
    </w:lvl>
    <w:lvl w:ilvl="3" w:tplc="00006DF1">
      <w:start w:val="1"/>
      <w:numFmt w:val="decimal"/>
      <w:lvlText w:val="%4"/>
      <w:lvlJc w:val="left"/>
      <w:pPr>
        <w:tabs>
          <w:tab w:val="num" w:pos="2880"/>
        </w:tabs>
        <w:ind w:left="2880" w:hanging="360"/>
      </w:pPr>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34C22FD"/>
    <w:multiLevelType w:val="multilevel"/>
    <w:tmpl w:val="57EA1B98"/>
    <w:lvl w:ilvl="0">
      <w:start w:val="5"/>
      <w:numFmt w:val="decimal"/>
      <w:lvlText w:val="%1."/>
      <w:lvlJc w:val="left"/>
      <w:pPr>
        <w:tabs>
          <w:tab w:val="num" w:pos="360"/>
        </w:tabs>
        <w:ind w:left="360" w:hanging="360"/>
      </w:pPr>
      <w:rPr>
        <w:rFonts w:ascii="Times New Roman" w:hAnsi="Times New Roman" w:cs="Times New Roman" w:hint="default"/>
      </w:rPr>
    </w:lvl>
    <w:lvl w:ilvl="1">
      <w:start w:val="1"/>
      <w:numFmt w:val="decimal"/>
      <w:lvlText w:val="%1.%2."/>
      <w:lvlJc w:val="left"/>
      <w:pPr>
        <w:tabs>
          <w:tab w:val="num" w:pos="720"/>
        </w:tabs>
        <w:ind w:left="720" w:hanging="360"/>
      </w:pPr>
      <w:rPr>
        <w:rFonts w:ascii="Times New Roman" w:hAnsi="Times New Roman" w:cs="Times New Roman" w:hint="default"/>
        <w:b w:val="0"/>
      </w:rPr>
    </w:lvl>
    <w:lvl w:ilvl="2">
      <w:start w:val="1"/>
      <w:numFmt w:val="decimal"/>
      <w:lvlText w:val="%1.%2.%3."/>
      <w:lvlJc w:val="left"/>
      <w:pPr>
        <w:tabs>
          <w:tab w:val="num" w:pos="1440"/>
        </w:tabs>
        <w:ind w:left="1440" w:hanging="720"/>
      </w:pPr>
      <w:rPr>
        <w:rFonts w:ascii="Times New Roman" w:hAnsi="Times New Roman" w:cs="Times New Roman" w:hint="default"/>
      </w:rPr>
    </w:lvl>
    <w:lvl w:ilvl="3">
      <w:start w:val="1"/>
      <w:numFmt w:val="decimal"/>
      <w:lvlText w:val="%1.%2.%3.%4."/>
      <w:lvlJc w:val="left"/>
      <w:pPr>
        <w:tabs>
          <w:tab w:val="num" w:pos="1800"/>
        </w:tabs>
        <w:ind w:left="1800" w:hanging="720"/>
      </w:pPr>
      <w:rPr>
        <w:rFonts w:ascii="Times New Roman" w:hAnsi="Times New Roman" w:cs="Times New Roman" w:hint="default"/>
      </w:rPr>
    </w:lvl>
    <w:lvl w:ilvl="4">
      <w:start w:val="1"/>
      <w:numFmt w:val="decimal"/>
      <w:lvlText w:val="%1.%2.%3.%4.%5."/>
      <w:lvlJc w:val="left"/>
      <w:pPr>
        <w:tabs>
          <w:tab w:val="num" w:pos="2520"/>
        </w:tabs>
        <w:ind w:left="2520" w:hanging="1080"/>
      </w:pPr>
      <w:rPr>
        <w:rFonts w:ascii="Times New Roman" w:hAnsi="Times New Roman" w:cs="Times New Roman" w:hint="default"/>
      </w:rPr>
    </w:lvl>
    <w:lvl w:ilvl="5">
      <w:start w:val="1"/>
      <w:numFmt w:val="decimal"/>
      <w:lvlText w:val="%1.%2.%3.%4.%5.%6."/>
      <w:lvlJc w:val="left"/>
      <w:pPr>
        <w:tabs>
          <w:tab w:val="num" w:pos="2880"/>
        </w:tabs>
        <w:ind w:left="2880" w:hanging="1080"/>
      </w:pPr>
      <w:rPr>
        <w:rFonts w:ascii="Times New Roman" w:hAnsi="Times New Roman" w:cs="Times New Roman" w:hint="default"/>
      </w:rPr>
    </w:lvl>
    <w:lvl w:ilvl="6">
      <w:start w:val="1"/>
      <w:numFmt w:val="decimal"/>
      <w:lvlText w:val="%1.%2.%3.%4.%5.%6.%7."/>
      <w:lvlJc w:val="left"/>
      <w:pPr>
        <w:tabs>
          <w:tab w:val="num" w:pos="3600"/>
        </w:tabs>
        <w:ind w:left="3600" w:hanging="1440"/>
      </w:pPr>
      <w:rPr>
        <w:rFonts w:ascii="Times New Roman" w:hAnsi="Times New Roman" w:cs="Times New Roman" w:hint="default"/>
      </w:rPr>
    </w:lvl>
    <w:lvl w:ilvl="7">
      <w:start w:val="1"/>
      <w:numFmt w:val="decimal"/>
      <w:lvlText w:val="%1.%2.%3.%4.%5.%6.%7.%8."/>
      <w:lvlJc w:val="left"/>
      <w:pPr>
        <w:tabs>
          <w:tab w:val="num" w:pos="3960"/>
        </w:tabs>
        <w:ind w:left="3960" w:hanging="1440"/>
      </w:pPr>
      <w:rPr>
        <w:rFonts w:ascii="Times New Roman" w:hAnsi="Times New Roman" w:cs="Times New Roman" w:hint="default"/>
      </w:rPr>
    </w:lvl>
    <w:lvl w:ilvl="8">
      <w:start w:val="1"/>
      <w:numFmt w:val="decimal"/>
      <w:lvlText w:val="%1.%2.%3.%4.%5.%6.%7.%8.%9."/>
      <w:lvlJc w:val="left"/>
      <w:pPr>
        <w:tabs>
          <w:tab w:val="num" w:pos="4680"/>
        </w:tabs>
        <w:ind w:left="4680" w:hanging="1800"/>
      </w:pPr>
      <w:rPr>
        <w:rFonts w:ascii="Times New Roman" w:hAnsi="Times New Roman" w:cs="Times New Roman" w:hint="default"/>
      </w:rPr>
    </w:lvl>
  </w:abstractNum>
  <w:abstractNum w:abstractNumId="2" w15:restartNumberingAfterBreak="0">
    <w:nsid w:val="099D0526"/>
    <w:multiLevelType w:val="multilevel"/>
    <w:tmpl w:val="57EA1B98"/>
    <w:lvl w:ilvl="0">
      <w:start w:val="5"/>
      <w:numFmt w:val="decimal"/>
      <w:lvlText w:val="%1."/>
      <w:lvlJc w:val="left"/>
      <w:pPr>
        <w:tabs>
          <w:tab w:val="num" w:pos="360"/>
        </w:tabs>
        <w:ind w:left="360" w:hanging="360"/>
      </w:pPr>
      <w:rPr>
        <w:rFonts w:ascii="Times New Roman" w:hAnsi="Times New Roman" w:cs="Times New Roman" w:hint="default"/>
      </w:rPr>
    </w:lvl>
    <w:lvl w:ilvl="1">
      <w:start w:val="1"/>
      <w:numFmt w:val="decimal"/>
      <w:lvlText w:val="%1.%2."/>
      <w:lvlJc w:val="left"/>
      <w:pPr>
        <w:tabs>
          <w:tab w:val="num" w:pos="720"/>
        </w:tabs>
        <w:ind w:left="720" w:hanging="360"/>
      </w:pPr>
      <w:rPr>
        <w:rFonts w:ascii="Times New Roman" w:hAnsi="Times New Roman" w:cs="Times New Roman" w:hint="default"/>
        <w:b w:val="0"/>
      </w:rPr>
    </w:lvl>
    <w:lvl w:ilvl="2">
      <w:start w:val="1"/>
      <w:numFmt w:val="decimal"/>
      <w:lvlText w:val="%1.%2.%3."/>
      <w:lvlJc w:val="left"/>
      <w:pPr>
        <w:tabs>
          <w:tab w:val="num" w:pos="1440"/>
        </w:tabs>
        <w:ind w:left="1440" w:hanging="720"/>
      </w:pPr>
      <w:rPr>
        <w:rFonts w:ascii="Times New Roman" w:hAnsi="Times New Roman" w:cs="Times New Roman" w:hint="default"/>
      </w:rPr>
    </w:lvl>
    <w:lvl w:ilvl="3">
      <w:start w:val="1"/>
      <w:numFmt w:val="decimal"/>
      <w:lvlText w:val="%1.%2.%3.%4."/>
      <w:lvlJc w:val="left"/>
      <w:pPr>
        <w:tabs>
          <w:tab w:val="num" w:pos="1800"/>
        </w:tabs>
        <w:ind w:left="1800" w:hanging="720"/>
      </w:pPr>
      <w:rPr>
        <w:rFonts w:ascii="Times New Roman" w:hAnsi="Times New Roman" w:cs="Times New Roman" w:hint="default"/>
      </w:rPr>
    </w:lvl>
    <w:lvl w:ilvl="4">
      <w:start w:val="1"/>
      <w:numFmt w:val="decimal"/>
      <w:lvlText w:val="%1.%2.%3.%4.%5."/>
      <w:lvlJc w:val="left"/>
      <w:pPr>
        <w:tabs>
          <w:tab w:val="num" w:pos="2520"/>
        </w:tabs>
        <w:ind w:left="2520" w:hanging="1080"/>
      </w:pPr>
      <w:rPr>
        <w:rFonts w:ascii="Times New Roman" w:hAnsi="Times New Roman" w:cs="Times New Roman" w:hint="default"/>
      </w:rPr>
    </w:lvl>
    <w:lvl w:ilvl="5">
      <w:start w:val="1"/>
      <w:numFmt w:val="decimal"/>
      <w:lvlText w:val="%1.%2.%3.%4.%5.%6."/>
      <w:lvlJc w:val="left"/>
      <w:pPr>
        <w:tabs>
          <w:tab w:val="num" w:pos="2880"/>
        </w:tabs>
        <w:ind w:left="2880" w:hanging="1080"/>
      </w:pPr>
      <w:rPr>
        <w:rFonts w:ascii="Times New Roman" w:hAnsi="Times New Roman" w:cs="Times New Roman" w:hint="default"/>
      </w:rPr>
    </w:lvl>
    <w:lvl w:ilvl="6">
      <w:start w:val="1"/>
      <w:numFmt w:val="decimal"/>
      <w:lvlText w:val="%1.%2.%3.%4.%5.%6.%7."/>
      <w:lvlJc w:val="left"/>
      <w:pPr>
        <w:tabs>
          <w:tab w:val="num" w:pos="3600"/>
        </w:tabs>
        <w:ind w:left="3600" w:hanging="1440"/>
      </w:pPr>
      <w:rPr>
        <w:rFonts w:ascii="Times New Roman" w:hAnsi="Times New Roman" w:cs="Times New Roman" w:hint="default"/>
      </w:rPr>
    </w:lvl>
    <w:lvl w:ilvl="7">
      <w:start w:val="1"/>
      <w:numFmt w:val="decimal"/>
      <w:lvlText w:val="%1.%2.%3.%4.%5.%6.%7.%8."/>
      <w:lvlJc w:val="left"/>
      <w:pPr>
        <w:tabs>
          <w:tab w:val="num" w:pos="3960"/>
        </w:tabs>
        <w:ind w:left="3960" w:hanging="1440"/>
      </w:pPr>
      <w:rPr>
        <w:rFonts w:ascii="Times New Roman" w:hAnsi="Times New Roman" w:cs="Times New Roman" w:hint="default"/>
      </w:rPr>
    </w:lvl>
    <w:lvl w:ilvl="8">
      <w:start w:val="1"/>
      <w:numFmt w:val="decimal"/>
      <w:lvlText w:val="%1.%2.%3.%4.%5.%6.%7.%8.%9."/>
      <w:lvlJc w:val="left"/>
      <w:pPr>
        <w:tabs>
          <w:tab w:val="num" w:pos="4680"/>
        </w:tabs>
        <w:ind w:left="4680" w:hanging="1800"/>
      </w:pPr>
      <w:rPr>
        <w:rFonts w:ascii="Times New Roman" w:hAnsi="Times New Roman" w:cs="Times New Roman" w:hint="default"/>
      </w:rPr>
    </w:lvl>
  </w:abstractNum>
  <w:abstractNum w:abstractNumId="3" w15:restartNumberingAfterBreak="0">
    <w:nsid w:val="0F321765"/>
    <w:multiLevelType w:val="multilevel"/>
    <w:tmpl w:val="C63A3CFC"/>
    <w:lvl w:ilvl="0">
      <w:start w:val="3"/>
      <w:numFmt w:val="decimal"/>
      <w:lvlText w:val="%1."/>
      <w:lvlJc w:val="left"/>
      <w:pPr>
        <w:tabs>
          <w:tab w:val="num" w:pos="360"/>
        </w:tabs>
        <w:ind w:left="360" w:hanging="360"/>
      </w:pPr>
      <w:rPr>
        <w:rFonts w:ascii="Times New Roman" w:hAnsi="Times New Roman" w:cs="Times New Roman" w:hint="default"/>
      </w:rPr>
    </w:lvl>
    <w:lvl w:ilvl="1">
      <w:start w:val="1"/>
      <w:numFmt w:val="decimal"/>
      <w:lvlText w:val="%1.%2."/>
      <w:lvlJc w:val="left"/>
      <w:pPr>
        <w:tabs>
          <w:tab w:val="num" w:pos="2062"/>
        </w:tabs>
        <w:ind w:left="2062" w:hanging="360"/>
      </w:pPr>
      <w:rPr>
        <w:rFonts w:ascii="Times New Roman" w:hAnsi="Times New Roman" w:cs="Times New Roman" w:hint="default"/>
        <w:b w:val="0"/>
        <w:i w:val="0"/>
      </w:rPr>
    </w:lvl>
    <w:lvl w:ilvl="2">
      <w:start w:val="1"/>
      <w:numFmt w:val="decimal"/>
      <w:lvlText w:val="%1.%2.%3."/>
      <w:lvlJc w:val="left"/>
      <w:pPr>
        <w:tabs>
          <w:tab w:val="num" w:pos="1440"/>
        </w:tabs>
        <w:ind w:left="1440" w:hanging="720"/>
      </w:pPr>
      <w:rPr>
        <w:rFonts w:ascii="Times New Roman" w:hAnsi="Times New Roman" w:cs="Times New Roman" w:hint="default"/>
      </w:rPr>
    </w:lvl>
    <w:lvl w:ilvl="3">
      <w:start w:val="1"/>
      <w:numFmt w:val="decimal"/>
      <w:lvlText w:val="%1.%2.%3.%4."/>
      <w:lvlJc w:val="left"/>
      <w:pPr>
        <w:tabs>
          <w:tab w:val="num" w:pos="1800"/>
        </w:tabs>
        <w:ind w:left="1800" w:hanging="720"/>
      </w:pPr>
      <w:rPr>
        <w:rFonts w:ascii="Times New Roman" w:hAnsi="Times New Roman" w:cs="Times New Roman" w:hint="default"/>
      </w:rPr>
    </w:lvl>
    <w:lvl w:ilvl="4">
      <w:start w:val="1"/>
      <w:numFmt w:val="decimal"/>
      <w:lvlText w:val="%1.%2.%3.%4.%5."/>
      <w:lvlJc w:val="left"/>
      <w:pPr>
        <w:tabs>
          <w:tab w:val="num" w:pos="2520"/>
        </w:tabs>
        <w:ind w:left="2520" w:hanging="1080"/>
      </w:pPr>
      <w:rPr>
        <w:rFonts w:ascii="Times New Roman" w:hAnsi="Times New Roman" w:cs="Times New Roman" w:hint="default"/>
      </w:rPr>
    </w:lvl>
    <w:lvl w:ilvl="5">
      <w:start w:val="1"/>
      <w:numFmt w:val="decimal"/>
      <w:lvlText w:val="%1.%2.%3.%4.%5.%6."/>
      <w:lvlJc w:val="left"/>
      <w:pPr>
        <w:tabs>
          <w:tab w:val="num" w:pos="2880"/>
        </w:tabs>
        <w:ind w:left="2880" w:hanging="1080"/>
      </w:pPr>
      <w:rPr>
        <w:rFonts w:ascii="Times New Roman" w:hAnsi="Times New Roman" w:cs="Times New Roman" w:hint="default"/>
      </w:rPr>
    </w:lvl>
    <w:lvl w:ilvl="6">
      <w:start w:val="1"/>
      <w:numFmt w:val="decimal"/>
      <w:lvlText w:val="%1.%2.%3.%4.%5.%6.%7."/>
      <w:lvlJc w:val="left"/>
      <w:pPr>
        <w:tabs>
          <w:tab w:val="num" w:pos="3600"/>
        </w:tabs>
        <w:ind w:left="3600" w:hanging="1440"/>
      </w:pPr>
      <w:rPr>
        <w:rFonts w:ascii="Times New Roman" w:hAnsi="Times New Roman" w:cs="Times New Roman" w:hint="default"/>
      </w:rPr>
    </w:lvl>
    <w:lvl w:ilvl="7">
      <w:start w:val="1"/>
      <w:numFmt w:val="decimal"/>
      <w:lvlText w:val="%1.%2.%3.%4.%5.%6.%7.%8."/>
      <w:lvlJc w:val="left"/>
      <w:pPr>
        <w:tabs>
          <w:tab w:val="num" w:pos="3960"/>
        </w:tabs>
        <w:ind w:left="3960" w:hanging="1440"/>
      </w:pPr>
      <w:rPr>
        <w:rFonts w:ascii="Times New Roman" w:hAnsi="Times New Roman" w:cs="Times New Roman" w:hint="default"/>
      </w:rPr>
    </w:lvl>
    <w:lvl w:ilvl="8">
      <w:start w:val="1"/>
      <w:numFmt w:val="decimal"/>
      <w:lvlText w:val="%1.%2.%3.%4.%5.%6.%7.%8.%9."/>
      <w:lvlJc w:val="left"/>
      <w:pPr>
        <w:tabs>
          <w:tab w:val="num" w:pos="4680"/>
        </w:tabs>
        <w:ind w:left="4680" w:hanging="1800"/>
      </w:pPr>
      <w:rPr>
        <w:rFonts w:ascii="Times New Roman" w:hAnsi="Times New Roman" w:cs="Times New Roman" w:hint="default"/>
      </w:rPr>
    </w:lvl>
  </w:abstractNum>
  <w:abstractNum w:abstractNumId="4" w15:restartNumberingAfterBreak="0">
    <w:nsid w:val="0F6B1C78"/>
    <w:multiLevelType w:val="hybridMultilevel"/>
    <w:tmpl w:val="9814D8E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4BE6938"/>
    <w:multiLevelType w:val="multilevel"/>
    <w:tmpl w:val="E166AFF6"/>
    <w:lvl w:ilvl="0">
      <w:start w:val="1"/>
      <w:numFmt w:val="decimal"/>
      <w:lvlText w:val="%1."/>
      <w:lvlJc w:val="left"/>
      <w:pPr>
        <w:ind w:left="360" w:hanging="360"/>
      </w:pPr>
      <w:rPr>
        <w:rFonts w:ascii="Times New Roman" w:eastAsia="Arial" w:hAnsi="Times New Roman" w:cs="Times New Roman"/>
      </w:rPr>
    </w:lvl>
    <w:lvl w:ilvl="1">
      <w:start w:val="1"/>
      <w:numFmt w:val="decimal"/>
      <w:isLgl/>
      <w:lvlText w:val="%1.%2."/>
      <w:lvlJc w:val="left"/>
      <w:pPr>
        <w:ind w:left="360" w:hanging="3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6" w15:restartNumberingAfterBreak="0">
    <w:nsid w:val="16EA4342"/>
    <w:multiLevelType w:val="multilevel"/>
    <w:tmpl w:val="A50E9C56"/>
    <w:lvl w:ilvl="0">
      <w:start w:val="1"/>
      <w:numFmt w:val="decimal"/>
      <w:suff w:val="space"/>
      <w:lvlText w:val="%1."/>
      <w:lvlJc w:val="center"/>
      <w:pPr>
        <w:ind w:left="0" w:firstLine="0"/>
      </w:pPr>
      <w:rPr>
        <w:b/>
      </w:rPr>
    </w:lvl>
    <w:lvl w:ilvl="1">
      <w:start w:val="1"/>
      <w:numFmt w:val="decimal"/>
      <w:suff w:val="space"/>
      <w:lvlText w:val="%1.%2."/>
      <w:lvlJc w:val="left"/>
      <w:pPr>
        <w:ind w:left="1" w:firstLine="567"/>
      </w:pPr>
      <w:rPr>
        <w:b/>
        <w:i w:val="0"/>
        <w:color w:val="000000"/>
        <w:sz w:val="16"/>
        <w:szCs w:val="16"/>
      </w:rPr>
    </w:lvl>
    <w:lvl w:ilvl="2">
      <w:start w:val="1"/>
      <w:numFmt w:val="bullet"/>
      <w:suff w:val="space"/>
      <w:lvlText w:val=""/>
      <w:lvlJc w:val="left"/>
      <w:pPr>
        <w:ind w:left="113" w:hanging="113"/>
      </w:pPr>
      <w:rPr>
        <w:rFonts w:ascii="Symbol" w:hAnsi="Symbol" w:hint="default"/>
        <w:sz w:val="16"/>
        <w:szCs w:val="16"/>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1C74505D"/>
    <w:multiLevelType w:val="hybridMultilevel"/>
    <w:tmpl w:val="5DE80216"/>
    <w:lvl w:ilvl="0" w:tplc="0419000D">
      <w:start w:val="1"/>
      <w:numFmt w:val="bullet"/>
      <w:lvlText w:val=""/>
      <w:lvlJc w:val="left"/>
      <w:pPr>
        <w:ind w:left="1069" w:hanging="360"/>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22A26A8A"/>
    <w:multiLevelType w:val="multilevel"/>
    <w:tmpl w:val="F8183D9C"/>
    <w:lvl w:ilvl="0">
      <w:start w:val="10"/>
      <w:numFmt w:val="decimal"/>
      <w:lvlText w:val="%1."/>
      <w:lvlJc w:val="left"/>
      <w:pPr>
        <w:ind w:left="435" w:hanging="435"/>
      </w:pPr>
    </w:lvl>
    <w:lvl w:ilvl="1">
      <w:start w:val="4"/>
      <w:numFmt w:val="decimal"/>
      <w:lvlText w:val="%1.%2."/>
      <w:lvlJc w:val="left"/>
      <w:pPr>
        <w:ind w:left="1170" w:hanging="435"/>
      </w:pPr>
    </w:lvl>
    <w:lvl w:ilvl="2">
      <w:start w:val="1"/>
      <w:numFmt w:val="decimal"/>
      <w:lvlText w:val="%1.%2.%3."/>
      <w:lvlJc w:val="left"/>
      <w:pPr>
        <w:ind w:left="2190" w:hanging="720"/>
      </w:pPr>
    </w:lvl>
    <w:lvl w:ilvl="3">
      <w:start w:val="1"/>
      <w:numFmt w:val="decimal"/>
      <w:lvlText w:val="%1.%2.%3.%4."/>
      <w:lvlJc w:val="left"/>
      <w:pPr>
        <w:ind w:left="2925" w:hanging="720"/>
      </w:pPr>
    </w:lvl>
    <w:lvl w:ilvl="4">
      <w:start w:val="1"/>
      <w:numFmt w:val="decimal"/>
      <w:lvlText w:val="%1.%2.%3.%4.%5."/>
      <w:lvlJc w:val="left"/>
      <w:pPr>
        <w:ind w:left="4020" w:hanging="1080"/>
      </w:pPr>
    </w:lvl>
    <w:lvl w:ilvl="5">
      <w:start w:val="1"/>
      <w:numFmt w:val="decimal"/>
      <w:lvlText w:val="%1.%2.%3.%4.%5.%6."/>
      <w:lvlJc w:val="left"/>
      <w:pPr>
        <w:ind w:left="4755" w:hanging="1080"/>
      </w:pPr>
    </w:lvl>
    <w:lvl w:ilvl="6">
      <w:start w:val="1"/>
      <w:numFmt w:val="decimal"/>
      <w:lvlText w:val="%1.%2.%3.%4.%5.%6.%7."/>
      <w:lvlJc w:val="left"/>
      <w:pPr>
        <w:ind w:left="5850" w:hanging="1440"/>
      </w:pPr>
    </w:lvl>
    <w:lvl w:ilvl="7">
      <w:start w:val="1"/>
      <w:numFmt w:val="decimal"/>
      <w:lvlText w:val="%1.%2.%3.%4.%5.%6.%7.%8."/>
      <w:lvlJc w:val="left"/>
      <w:pPr>
        <w:ind w:left="6585" w:hanging="1440"/>
      </w:pPr>
    </w:lvl>
    <w:lvl w:ilvl="8">
      <w:start w:val="1"/>
      <w:numFmt w:val="decimal"/>
      <w:lvlText w:val="%1.%2.%3.%4.%5.%6.%7.%8.%9."/>
      <w:lvlJc w:val="left"/>
      <w:pPr>
        <w:ind w:left="7680" w:hanging="1800"/>
      </w:pPr>
    </w:lvl>
  </w:abstractNum>
  <w:abstractNum w:abstractNumId="9" w15:restartNumberingAfterBreak="0">
    <w:nsid w:val="23732FEE"/>
    <w:multiLevelType w:val="hybridMultilevel"/>
    <w:tmpl w:val="0CC64674"/>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0" w15:restartNumberingAfterBreak="0">
    <w:nsid w:val="23EF4FAE"/>
    <w:multiLevelType w:val="multilevel"/>
    <w:tmpl w:val="38AC6710"/>
    <w:lvl w:ilvl="0">
      <w:start w:val="7"/>
      <w:numFmt w:val="decimal"/>
      <w:lvlText w:val="%1."/>
      <w:lvlJc w:val="left"/>
      <w:pPr>
        <w:tabs>
          <w:tab w:val="num" w:pos="540"/>
        </w:tabs>
        <w:ind w:left="540" w:hanging="540"/>
      </w:pPr>
      <w:rPr>
        <w:rFonts w:ascii="Times New Roman" w:hAnsi="Times New Roman" w:cs="Times New Roman" w:hint="default"/>
      </w:rPr>
    </w:lvl>
    <w:lvl w:ilvl="1">
      <w:start w:val="1"/>
      <w:numFmt w:val="decimal"/>
      <w:lvlText w:val="%1.%2."/>
      <w:lvlJc w:val="left"/>
      <w:pPr>
        <w:tabs>
          <w:tab w:val="num" w:pos="900"/>
        </w:tabs>
        <w:ind w:left="900" w:hanging="540"/>
      </w:pPr>
      <w:rPr>
        <w:rFonts w:ascii="Times New Roman" w:hAnsi="Times New Roman" w:cs="Times New Roman" w:hint="default"/>
        <w:b w:val="0"/>
        <w:color w:val="auto"/>
      </w:rPr>
    </w:lvl>
    <w:lvl w:ilvl="2">
      <w:start w:val="1"/>
      <w:numFmt w:val="decimal"/>
      <w:lvlText w:val="%1.%2.%3."/>
      <w:lvlJc w:val="left"/>
      <w:pPr>
        <w:tabs>
          <w:tab w:val="num" w:pos="720"/>
        </w:tabs>
        <w:ind w:left="720" w:hanging="720"/>
      </w:pPr>
      <w:rPr>
        <w:rFonts w:ascii="Times New Roman" w:hAnsi="Times New Roman" w:cs="Times New Roman" w:hint="default"/>
        <w:b w:val="0"/>
        <w:color w:val="auto"/>
        <w:sz w:val="20"/>
        <w:szCs w:val="20"/>
      </w:rPr>
    </w:lvl>
    <w:lvl w:ilvl="3">
      <w:start w:val="1"/>
      <w:numFmt w:val="decimal"/>
      <w:lvlText w:val="%1.%2.%3.%4."/>
      <w:lvlJc w:val="left"/>
      <w:pPr>
        <w:tabs>
          <w:tab w:val="num" w:pos="1800"/>
        </w:tabs>
        <w:ind w:left="1800" w:hanging="720"/>
      </w:pPr>
      <w:rPr>
        <w:rFonts w:ascii="Times New Roman" w:hAnsi="Times New Roman" w:cs="Times New Roman" w:hint="default"/>
      </w:rPr>
    </w:lvl>
    <w:lvl w:ilvl="4">
      <w:start w:val="1"/>
      <w:numFmt w:val="decimal"/>
      <w:lvlText w:val="%1.%2.%3.%4.%5."/>
      <w:lvlJc w:val="left"/>
      <w:pPr>
        <w:tabs>
          <w:tab w:val="num" w:pos="2520"/>
        </w:tabs>
        <w:ind w:left="2520" w:hanging="1080"/>
      </w:pPr>
      <w:rPr>
        <w:rFonts w:ascii="Times New Roman" w:hAnsi="Times New Roman" w:cs="Times New Roman" w:hint="default"/>
      </w:rPr>
    </w:lvl>
    <w:lvl w:ilvl="5">
      <w:start w:val="1"/>
      <w:numFmt w:val="decimal"/>
      <w:lvlText w:val="%1.%2.%3.%4.%5.%6."/>
      <w:lvlJc w:val="left"/>
      <w:pPr>
        <w:tabs>
          <w:tab w:val="num" w:pos="2880"/>
        </w:tabs>
        <w:ind w:left="2880" w:hanging="1080"/>
      </w:pPr>
      <w:rPr>
        <w:rFonts w:ascii="Times New Roman" w:hAnsi="Times New Roman" w:cs="Times New Roman" w:hint="default"/>
      </w:rPr>
    </w:lvl>
    <w:lvl w:ilvl="6">
      <w:start w:val="1"/>
      <w:numFmt w:val="decimal"/>
      <w:lvlText w:val="%1.%2.%3.%4.%5.%6.%7."/>
      <w:lvlJc w:val="left"/>
      <w:pPr>
        <w:tabs>
          <w:tab w:val="num" w:pos="3600"/>
        </w:tabs>
        <w:ind w:left="3600" w:hanging="1440"/>
      </w:pPr>
      <w:rPr>
        <w:rFonts w:ascii="Times New Roman" w:hAnsi="Times New Roman" w:cs="Times New Roman" w:hint="default"/>
      </w:rPr>
    </w:lvl>
    <w:lvl w:ilvl="7">
      <w:start w:val="1"/>
      <w:numFmt w:val="decimal"/>
      <w:lvlText w:val="%1.%2.%3.%4.%5.%6.%7.%8."/>
      <w:lvlJc w:val="left"/>
      <w:pPr>
        <w:tabs>
          <w:tab w:val="num" w:pos="3960"/>
        </w:tabs>
        <w:ind w:left="3960" w:hanging="1440"/>
      </w:pPr>
      <w:rPr>
        <w:rFonts w:ascii="Times New Roman" w:hAnsi="Times New Roman" w:cs="Times New Roman" w:hint="default"/>
      </w:rPr>
    </w:lvl>
    <w:lvl w:ilvl="8">
      <w:start w:val="1"/>
      <w:numFmt w:val="decimal"/>
      <w:lvlText w:val="%1.%2.%3.%4.%5.%6.%7.%8.%9."/>
      <w:lvlJc w:val="left"/>
      <w:pPr>
        <w:tabs>
          <w:tab w:val="num" w:pos="4680"/>
        </w:tabs>
        <w:ind w:left="4680" w:hanging="1800"/>
      </w:pPr>
      <w:rPr>
        <w:rFonts w:ascii="Times New Roman" w:hAnsi="Times New Roman" w:cs="Times New Roman" w:hint="default"/>
      </w:rPr>
    </w:lvl>
  </w:abstractNum>
  <w:abstractNum w:abstractNumId="11" w15:restartNumberingAfterBreak="0">
    <w:nsid w:val="297246A2"/>
    <w:multiLevelType w:val="multilevel"/>
    <w:tmpl w:val="0D76BE08"/>
    <w:lvl w:ilvl="0">
      <w:start w:val="5"/>
      <w:numFmt w:val="decimal"/>
      <w:lvlText w:val="%1."/>
      <w:lvlJc w:val="left"/>
      <w:pPr>
        <w:ind w:left="450" w:hanging="450"/>
      </w:pPr>
      <w:rPr>
        <w:rFonts w:hint="default"/>
      </w:rPr>
    </w:lvl>
    <w:lvl w:ilvl="1">
      <w:start w:val="8"/>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2" w15:restartNumberingAfterBreak="0">
    <w:nsid w:val="2A2B6A3E"/>
    <w:multiLevelType w:val="hybridMultilevel"/>
    <w:tmpl w:val="69985B92"/>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3" w15:restartNumberingAfterBreak="0">
    <w:nsid w:val="36F475B2"/>
    <w:multiLevelType w:val="hybridMultilevel"/>
    <w:tmpl w:val="0F849C56"/>
    <w:lvl w:ilvl="0" w:tplc="04190001">
      <w:start w:val="1"/>
      <w:numFmt w:val="bullet"/>
      <w:lvlText w:val=""/>
      <w:lvlJc w:val="left"/>
      <w:pPr>
        <w:ind w:left="5039" w:hanging="360"/>
      </w:pPr>
      <w:rPr>
        <w:rFonts w:ascii="Symbol" w:hAnsi="Symbol" w:hint="default"/>
      </w:rPr>
    </w:lvl>
    <w:lvl w:ilvl="1" w:tplc="04190003" w:tentative="1">
      <w:start w:val="1"/>
      <w:numFmt w:val="bullet"/>
      <w:lvlText w:val="o"/>
      <w:lvlJc w:val="left"/>
      <w:pPr>
        <w:ind w:left="5759" w:hanging="360"/>
      </w:pPr>
      <w:rPr>
        <w:rFonts w:ascii="Courier New" w:hAnsi="Courier New" w:cs="Courier New" w:hint="default"/>
      </w:rPr>
    </w:lvl>
    <w:lvl w:ilvl="2" w:tplc="04190005" w:tentative="1">
      <w:start w:val="1"/>
      <w:numFmt w:val="bullet"/>
      <w:lvlText w:val=""/>
      <w:lvlJc w:val="left"/>
      <w:pPr>
        <w:ind w:left="6479" w:hanging="360"/>
      </w:pPr>
      <w:rPr>
        <w:rFonts w:ascii="Wingdings" w:hAnsi="Wingdings" w:hint="default"/>
      </w:rPr>
    </w:lvl>
    <w:lvl w:ilvl="3" w:tplc="04190001" w:tentative="1">
      <w:start w:val="1"/>
      <w:numFmt w:val="bullet"/>
      <w:lvlText w:val=""/>
      <w:lvlJc w:val="left"/>
      <w:pPr>
        <w:ind w:left="7199" w:hanging="360"/>
      </w:pPr>
      <w:rPr>
        <w:rFonts w:ascii="Symbol" w:hAnsi="Symbol" w:hint="default"/>
      </w:rPr>
    </w:lvl>
    <w:lvl w:ilvl="4" w:tplc="04190003" w:tentative="1">
      <w:start w:val="1"/>
      <w:numFmt w:val="bullet"/>
      <w:lvlText w:val="o"/>
      <w:lvlJc w:val="left"/>
      <w:pPr>
        <w:ind w:left="7919" w:hanging="360"/>
      </w:pPr>
      <w:rPr>
        <w:rFonts w:ascii="Courier New" w:hAnsi="Courier New" w:cs="Courier New" w:hint="default"/>
      </w:rPr>
    </w:lvl>
    <w:lvl w:ilvl="5" w:tplc="04190005" w:tentative="1">
      <w:start w:val="1"/>
      <w:numFmt w:val="bullet"/>
      <w:lvlText w:val=""/>
      <w:lvlJc w:val="left"/>
      <w:pPr>
        <w:ind w:left="8639" w:hanging="360"/>
      </w:pPr>
      <w:rPr>
        <w:rFonts w:ascii="Wingdings" w:hAnsi="Wingdings" w:hint="default"/>
      </w:rPr>
    </w:lvl>
    <w:lvl w:ilvl="6" w:tplc="04190001" w:tentative="1">
      <w:start w:val="1"/>
      <w:numFmt w:val="bullet"/>
      <w:lvlText w:val=""/>
      <w:lvlJc w:val="left"/>
      <w:pPr>
        <w:ind w:left="9359" w:hanging="360"/>
      </w:pPr>
      <w:rPr>
        <w:rFonts w:ascii="Symbol" w:hAnsi="Symbol" w:hint="default"/>
      </w:rPr>
    </w:lvl>
    <w:lvl w:ilvl="7" w:tplc="04190003" w:tentative="1">
      <w:start w:val="1"/>
      <w:numFmt w:val="bullet"/>
      <w:lvlText w:val="o"/>
      <w:lvlJc w:val="left"/>
      <w:pPr>
        <w:ind w:left="10079" w:hanging="360"/>
      </w:pPr>
      <w:rPr>
        <w:rFonts w:ascii="Courier New" w:hAnsi="Courier New" w:cs="Courier New" w:hint="default"/>
      </w:rPr>
    </w:lvl>
    <w:lvl w:ilvl="8" w:tplc="04190005" w:tentative="1">
      <w:start w:val="1"/>
      <w:numFmt w:val="bullet"/>
      <w:lvlText w:val=""/>
      <w:lvlJc w:val="left"/>
      <w:pPr>
        <w:ind w:left="10799" w:hanging="360"/>
      </w:pPr>
      <w:rPr>
        <w:rFonts w:ascii="Wingdings" w:hAnsi="Wingdings" w:hint="default"/>
      </w:rPr>
    </w:lvl>
  </w:abstractNum>
  <w:abstractNum w:abstractNumId="14" w15:restartNumberingAfterBreak="0">
    <w:nsid w:val="392464DB"/>
    <w:multiLevelType w:val="multilevel"/>
    <w:tmpl w:val="C1124FB8"/>
    <w:lvl w:ilvl="0">
      <w:start w:val="4"/>
      <w:numFmt w:val="decimal"/>
      <w:lvlText w:val="%1."/>
      <w:lvlJc w:val="left"/>
      <w:pPr>
        <w:ind w:left="360" w:hanging="360"/>
      </w:pPr>
      <w:rPr>
        <w:rFonts w:hint="default"/>
      </w:rPr>
    </w:lvl>
    <w:lvl w:ilvl="1">
      <w:start w:val="6"/>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5" w15:restartNumberingAfterBreak="0">
    <w:nsid w:val="394664EE"/>
    <w:multiLevelType w:val="multilevel"/>
    <w:tmpl w:val="99304406"/>
    <w:lvl w:ilvl="0">
      <w:start w:val="2"/>
      <w:numFmt w:val="decimal"/>
      <w:lvlText w:val="%1."/>
      <w:lvlJc w:val="left"/>
      <w:pPr>
        <w:tabs>
          <w:tab w:val="num" w:pos="360"/>
        </w:tabs>
        <w:ind w:left="360" w:hanging="360"/>
      </w:pPr>
      <w:rPr>
        <w:rFonts w:ascii="Times New Roman" w:hAnsi="Times New Roman" w:cs="Times New Roman" w:hint="default"/>
      </w:rPr>
    </w:lvl>
    <w:lvl w:ilvl="1">
      <w:start w:val="2"/>
      <w:numFmt w:val="decimal"/>
      <w:lvlText w:val="%1.1."/>
      <w:lvlJc w:val="left"/>
      <w:pPr>
        <w:tabs>
          <w:tab w:val="num" w:pos="792"/>
        </w:tabs>
        <w:ind w:left="792" w:hanging="432"/>
      </w:pPr>
      <w:rPr>
        <w:rFonts w:ascii="Times New Roman" w:hAnsi="Times New Roman" w:cs="Times New Roman" w:hint="default"/>
      </w:rPr>
    </w:lvl>
    <w:lvl w:ilvl="2">
      <w:start w:val="1"/>
      <w:numFmt w:val="decimal"/>
      <w:lvlText w:val="%1.%2.%3."/>
      <w:lvlJc w:val="left"/>
      <w:pPr>
        <w:tabs>
          <w:tab w:val="num" w:pos="1224"/>
        </w:tabs>
        <w:ind w:left="1224" w:hanging="504"/>
      </w:pPr>
      <w:rPr>
        <w:rFonts w:ascii="Times New Roman" w:hAnsi="Times New Roman" w:cs="Times New Roman" w:hint="default"/>
      </w:rPr>
    </w:lvl>
    <w:lvl w:ilvl="3">
      <w:start w:val="1"/>
      <w:numFmt w:val="decimal"/>
      <w:lvlText w:val="%1.%2.%3.%4."/>
      <w:lvlJc w:val="left"/>
      <w:pPr>
        <w:tabs>
          <w:tab w:val="num" w:pos="1800"/>
        </w:tabs>
        <w:ind w:left="1728" w:hanging="648"/>
      </w:pPr>
      <w:rPr>
        <w:rFonts w:ascii="Times New Roman" w:hAnsi="Times New Roman" w:cs="Times New Roman" w:hint="default"/>
      </w:rPr>
    </w:lvl>
    <w:lvl w:ilvl="4">
      <w:start w:val="1"/>
      <w:numFmt w:val="decimal"/>
      <w:lvlText w:val="%1.%2.%3.%4.%5."/>
      <w:lvlJc w:val="left"/>
      <w:pPr>
        <w:tabs>
          <w:tab w:val="num" w:pos="2520"/>
        </w:tabs>
        <w:ind w:left="2232" w:hanging="792"/>
      </w:pPr>
      <w:rPr>
        <w:rFonts w:ascii="Times New Roman" w:hAnsi="Times New Roman" w:cs="Times New Roman" w:hint="default"/>
      </w:rPr>
    </w:lvl>
    <w:lvl w:ilvl="5">
      <w:start w:val="1"/>
      <w:numFmt w:val="decimal"/>
      <w:lvlText w:val="%1.%2.%3.%4.%5.%6."/>
      <w:lvlJc w:val="left"/>
      <w:pPr>
        <w:tabs>
          <w:tab w:val="num" w:pos="2880"/>
        </w:tabs>
        <w:ind w:left="2736" w:hanging="936"/>
      </w:pPr>
      <w:rPr>
        <w:rFonts w:ascii="Times New Roman" w:hAnsi="Times New Roman" w:cs="Times New Roman" w:hint="default"/>
      </w:rPr>
    </w:lvl>
    <w:lvl w:ilvl="6">
      <w:start w:val="1"/>
      <w:numFmt w:val="decimal"/>
      <w:lvlText w:val="%1.%2.%3.%4.%5.%6.%7."/>
      <w:lvlJc w:val="left"/>
      <w:pPr>
        <w:tabs>
          <w:tab w:val="num" w:pos="3600"/>
        </w:tabs>
        <w:ind w:left="3240" w:hanging="1080"/>
      </w:pPr>
      <w:rPr>
        <w:rFonts w:ascii="Times New Roman" w:hAnsi="Times New Roman" w:cs="Times New Roman" w:hint="default"/>
      </w:rPr>
    </w:lvl>
    <w:lvl w:ilvl="7">
      <w:start w:val="1"/>
      <w:numFmt w:val="decimal"/>
      <w:lvlText w:val="%1.%2.%3.%4.%5.%6.%7.%8."/>
      <w:lvlJc w:val="left"/>
      <w:pPr>
        <w:tabs>
          <w:tab w:val="num" w:pos="3960"/>
        </w:tabs>
        <w:ind w:left="3744" w:hanging="1224"/>
      </w:pPr>
      <w:rPr>
        <w:rFonts w:ascii="Times New Roman" w:hAnsi="Times New Roman" w:cs="Times New Roman" w:hint="default"/>
      </w:rPr>
    </w:lvl>
    <w:lvl w:ilvl="8">
      <w:start w:val="1"/>
      <w:numFmt w:val="decimal"/>
      <w:lvlText w:val="%1.%2.%3.%4.%5.%6.%7.%8.%9."/>
      <w:lvlJc w:val="left"/>
      <w:pPr>
        <w:tabs>
          <w:tab w:val="num" w:pos="4680"/>
        </w:tabs>
        <w:ind w:left="4320" w:hanging="1440"/>
      </w:pPr>
      <w:rPr>
        <w:rFonts w:ascii="Times New Roman" w:hAnsi="Times New Roman" w:cs="Times New Roman" w:hint="default"/>
      </w:rPr>
    </w:lvl>
  </w:abstractNum>
  <w:abstractNum w:abstractNumId="16" w15:restartNumberingAfterBreak="0">
    <w:nsid w:val="3F457890"/>
    <w:multiLevelType w:val="multilevel"/>
    <w:tmpl w:val="E166AFF6"/>
    <w:lvl w:ilvl="0">
      <w:start w:val="1"/>
      <w:numFmt w:val="decimal"/>
      <w:lvlText w:val="%1."/>
      <w:lvlJc w:val="left"/>
      <w:pPr>
        <w:ind w:left="360" w:hanging="360"/>
      </w:pPr>
      <w:rPr>
        <w:rFonts w:ascii="Times New Roman" w:eastAsia="Arial" w:hAnsi="Times New Roman" w:cs="Times New Roman"/>
      </w:rPr>
    </w:lvl>
    <w:lvl w:ilvl="1">
      <w:start w:val="1"/>
      <w:numFmt w:val="decimal"/>
      <w:isLgl/>
      <w:lvlText w:val="%1.%2."/>
      <w:lvlJc w:val="left"/>
      <w:pPr>
        <w:ind w:left="360" w:hanging="3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17" w15:restartNumberingAfterBreak="0">
    <w:nsid w:val="411D4772"/>
    <w:multiLevelType w:val="multilevel"/>
    <w:tmpl w:val="BDDE9EA2"/>
    <w:lvl w:ilvl="0">
      <w:start w:val="2"/>
      <w:numFmt w:val="decimal"/>
      <w:lvlText w:val="%1."/>
      <w:lvlJc w:val="left"/>
      <w:pPr>
        <w:tabs>
          <w:tab w:val="num" w:pos="360"/>
        </w:tabs>
        <w:ind w:left="360" w:hanging="360"/>
      </w:pPr>
      <w:rPr>
        <w:rFonts w:ascii="Times New Roman" w:hAnsi="Times New Roman" w:cs="Times New Roman" w:hint="default"/>
      </w:rPr>
    </w:lvl>
    <w:lvl w:ilvl="1">
      <w:start w:val="1"/>
      <w:numFmt w:val="decimal"/>
      <w:lvlText w:val="%1.%2."/>
      <w:lvlJc w:val="left"/>
      <w:pPr>
        <w:tabs>
          <w:tab w:val="num" w:pos="786"/>
        </w:tabs>
        <w:ind w:left="786" w:hanging="360"/>
      </w:pPr>
      <w:rPr>
        <w:rFonts w:ascii="Times New Roman" w:hAnsi="Times New Roman" w:cs="Times New Roman" w:hint="default"/>
        <w:b w:val="0"/>
      </w:rPr>
    </w:lvl>
    <w:lvl w:ilvl="2">
      <w:start w:val="1"/>
      <w:numFmt w:val="decimal"/>
      <w:lvlText w:val="%1.%2.%3."/>
      <w:lvlJc w:val="left"/>
      <w:pPr>
        <w:tabs>
          <w:tab w:val="num" w:pos="1430"/>
        </w:tabs>
        <w:ind w:left="1430" w:hanging="720"/>
      </w:pPr>
      <w:rPr>
        <w:rFonts w:ascii="Times New Roman" w:hAnsi="Times New Roman" w:cs="Times New Roman" w:hint="default"/>
        <w:b w:val="0"/>
      </w:rPr>
    </w:lvl>
    <w:lvl w:ilvl="3">
      <w:start w:val="1"/>
      <w:numFmt w:val="decimal"/>
      <w:lvlText w:val="%1.%2.%3.%4."/>
      <w:lvlJc w:val="left"/>
      <w:pPr>
        <w:tabs>
          <w:tab w:val="num" w:pos="1800"/>
        </w:tabs>
        <w:ind w:left="1800" w:hanging="720"/>
      </w:pPr>
      <w:rPr>
        <w:rFonts w:ascii="Times New Roman" w:hAnsi="Times New Roman" w:cs="Times New Roman" w:hint="default"/>
      </w:rPr>
    </w:lvl>
    <w:lvl w:ilvl="4">
      <w:start w:val="1"/>
      <w:numFmt w:val="decimal"/>
      <w:lvlText w:val="%1.%2.%3.%4.%5."/>
      <w:lvlJc w:val="left"/>
      <w:pPr>
        <w:tabs>
          <w:tab w:val="num" w:pos="2520"/>
        </w:tabs>
        <w:ind w:left="2520" w:hanging="1080"/>
      </w:pPr>
      <w:rPr>
        <w:rFonts w:ascii="Times New Roman" w:hAnsi="Times New Roman" w:cs="Times New Roman" w:hint="default"/>
      </w:rPr>
    </w:lvl>
    <w:lvl w:ilvl="5">
      <w:start w:val="1"/>
      <w:numFmt w:val="decimal"/>
      <w:lvlText w:val="%1.%2.%3.%4.%5.%6."/>
      <w:lvlJc w:val="left"/>
      <w:pPr>
        <w:tabs>
          <w:tab w:val="num" w:pos="2880"/>
        </w:tabs>
        <w:ind w:left="2880" w:hanging="1080"/>
      </w:pPr>
      <w:rPr>
        <w:rFonts w:ascii="Times New Roman" w:hAnsi="Times New Roman" w:cs="Times New Roman" w:hint="default"/>
      </w:rPr>
    </w:lvl>
    <w:lvl w:ilvl="6">
      <w:start w:val="1"/>
      <w:numFmt w:val="decimal"/>
      <w:lvlText w:val="%1.%2.%3.%4.%5.%6.%7."/>
      <w:lvlJc w:val="left"/>
      <w:pPr>
        <w:tabs>
          <w:tab w:val="num" w:pos="3600"/>
        </w:tabs>
        <w:ind w:left="3600" w:hanging="1440"/>
      </w:pPr>
      <w:rPr>
        <w:rFonts w:ascii="Times New Roman" w:hAnsi="Times New Roman" w:cs="Times New Roman" w:hint="default"/>
      </w:rPr>
    </w:lvl>
    <w:lvl w:ilvl="7">
      <w:start w:val="1"/>
      <w:numFmt w:val="decimal"/>
      <w:lvlText w:val="%1.%2.%3.%4.%5.%6.%7.%8."/>
      <w:lvlJc w:val="left"/>
      <w:pPr>
        <w:tabs>
          <w:tab w:val="num" w:pos="3960"/>
        </w:tabs>
        <w:ind w:left="3960" w:hanging="1440"/>
      </w:pPr>
      <w:rPr>
        <w:rFonts w:ascii="Times New Roman" w:hAnsi="Times New Roman" w:cs="Times New Roman" w:hint="default"/>
      </w:rPr>
    </w:lvl>
    <w:lvl w:ilvl="8">
      <w:start w:val="1"/>
      <w:numFmt w:val="decimal"/>
      <w:lvlText w:val="%1.%2.%3.%4.%5.%6.%7.%8.%9."/>
      <w:lvlJc w:val="left"/>
      <w:pPr>
        <w:tabs>
          <w:tab w:val="num" w:pos="4680"/>
        </w:tabs>
        <w:ind w:left="4680" w:hanging="1800"/>
      </w:pPr>
      <w:rPr>
        <w:rFonts w:ascii="Times New Roman" w:hAnsi="Times New Roman" w:cs="Times New Roman" w:hint="default"/>
      </w:rPr>
    </w:lvl>
  </w:abstractNum>
  <w:abstractNum w:abstractNumId="18" w15:restartNumberingAfterBreak="0">
    <w:nsid w:val="43404211"/>
    <w:multiLevelType w:val="multilevel"/>
    <w:tmpl w:val="E166AFF6"/>
    <w:lvl w:ilvl="0">
      <w:start w:val="1"/>
      <w:numFmt w:val="decimal"/>
      <w:lvlText w:val="%1."/>
      <w:lvlJc w:val="left"/>
      <w:pPr>
        <w:ind w:left="360" w:hanging="360"/>
      </w:pPr>
      <w:rPr>
        <w:rFonts w:ascii="Times New Roman" w:eastAsia="Arial" w:hAnsi="Times New Roman" w:cs="Times New Roman"/>
      </w:rPr>
    </w:lvl>
    <w:lvl w:ilvl="1">
      <w:start w:val="1"/>
      <w:numFmt w:val="decimal"/>
      <w:isLgl/>
      <w:lvlText w:val="%1.%2."/>
      <w:lvlJc w:val="left"/>
      <w:pPr>
        <w:ind w:left="360" w:hanging="3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19" w15:restartNumberingAfterBreak="0">
    <w:nsid w:val="47346118"/>
    <w:multiLevelType w:val="hybridMultilevel"/>
    <w:tmpl w:val="3ED86AB4"/>
    <w:lvl w:ilvl="0" w:tplc="04190001">
      <w:start w:val="1"/>
      <w:numFmt w:val="bullet"/>
      <w:lvlText w:val=""/>
      <w:lvlJc w:val="left"/>
      <w:pPr>
        <w:tabs>
          <w:tab w:val="num" w:pos="1260"/>
        </w:tabs>
        <w:ind w:left="1260" w:hanging="360"/>
      </w:pPr>
      <w:rPr>
        <w:rFonts w:ascii="Symbol" w:hAnsi="Symbol" w:hint="default"/>
        <w:b/>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20" w15:restartNumberingAfterBreak="0">
    <w:nsid w:val="4BD20094"/>
    <w:multiLevelType w:val="multilevel"/>
    <w:tmpl w:val="38AC6710"/>
    <w:lvl w:ilvl="0">
      <w:start w:val="7"/>
      <w:numFmt w:val="decimal"/>
      <w:lvlText w:val="%1."/>
      <w:lvlJc w:val="left"/>
      <w:pPr>
        <w:tabs>
          <w:tab w:val="num" w:pos="540"/>
        </w:tabs>
        <w:ind w:left="540" w:hanging="540"/>
      </w:pPr>
      <w:rPr>
        <w:rFonts w:ascii="Times New Roman" w:hAnsi="Times New Roman" w:cs="Times New Roman" w:hint="default"/>
      </w:rPr>
    </w:lvl>
    <w:lvl w:ilvl="1">
      <w:start w:val="1"/>
      <w:numFmt w:val="decimal"/>
      <w:lvlText w:val="%1.%2."/>
      <w:lvlJc w:val="left"/>
      <w:pPr>
        <w:tabs>
          <w:tab w:val="num" w:pos="900"/>
        </w:tabs>
        <w:ind w:left="900" w:hanging="540"/>
      </w:pPr>
      <w:rPr>
        <w:rFonts w:ascii="Times New Roman" w:hAnsi="Times New Roman" w:cs="Times New Roman" w:hint="default"/>
        <w:b w:val="0"/>
        <w:color w:val="auto"/>
      </w:rPr>
    </w:lvl>
    <w:lvl w:ilvl="2">
      <w:start w:val="1"/>
      <w:numFmt w:val="decimal"/>
      <w:lvlText w:val="%1.%2.%3."/>
      <w:lvlJc w:val="left"/>
      <w:pPr>
        <w:tabs>
          <w:tab w:val="num" w:pos="720"/>
        </w:tabs>
        <w:ind w:left="720" w:hanging="720"/>
      </w:pPr>
      <w:rPr>
        <w:rFonts w:ascii="Times New Roman" w:hAnsi="Times New Roman" w:cs="Times New Roman" w:hint="default"/>
        <w:b w:val="0"/>
        <w:color w:val="auto"/>
        <w:sz w:val="20"/>
        <w:szCs w:val="20"/>
      </w:rPr>
    </w:lvl>
    <w:lvl w:ilvl="3">
      <w:start w:val="1"/>
      <w:numFmt w:val="decimal"/>
      <w:lvlText w:val="%1.%2.%3.%4."/>
      <w:lvlJc w:val="left"/>
      <w:pPr>
        <w:tabs>
          <w:tab w:val="num" w:pos="1800"/>
        </w:tabs>
        <w:ind w:left="1800" w:hanging="720"/>
      </w:pPr>
      <w:rPr>
        <w:rFonts w:ascii="Times New Roman" w:hAnsi="Times New Roman" w:cs="Times New Roman" w:hint="default"/>
      </w:rPr>
    </w:lvl>
    <w:lvl w:ilvl="4">
      <w:start w:val="1"/>
      <w:numFmt w:val="decimal"/>
      <w:lvlText w:val="%1.%2.%3.%4.%5."/>
      <w:lvlJc w:val="left"/>
      <w:pPr>
        <w:tabs>
          <w:tab w:val="num" w:pos="2520"/>
        </w:tabs>
        <w:ind w:left="2520" w:hanging="1080"/>
      </w:pPr>
      <w:rPr>
        <w:rFonts w:ascii="Times New Roman" w:hAnsi="Times New Roman" w:cs="Times New Roman" w:hint="default"/>
      </w:rPr>
    </w:lvl>
    <w:lvl w:ilvl="5">
      <w:start w:val="1"/>
      <w:numFmt w:val="decimal"/>
      <w:lvlText w:val="%1.%2.%3.%4.%5.%6."/>
      <w:lvlJc w:val="left"/>
      <w:pPr>
        <w:tabs>
          <w:tab w:val="num" w:pos="2880"/>
        </w:tabs>
        <w:ind w:left="2880" w:hanging="1080"/>
      </w:pPr>
      <w:rPr>
        <w:rFonts w:ascii="Times New Roman" w:hAnsi="Times New Roman" w:cs="Times New Roman" w:hint="default"/>
      </w:rPr>
    </w:lvl>
    <w:lvl w:ilvl="6">
      <w:start w:val="1"/>
      <w:numFmt w:val="decimal"/>
      <w:lvlText w:val="%1.%2.%3.%4.%5.%6.%7."/>
      <w:lvlJc w:val="left"/>
      <w:pPr>
        <w:tabs>
          <w:tab w:val="num" w:pos="3600"/>
        </w:tabs>
        <w:ind w:left="3600" w:hanging="1440"/>
      </w:pPr>
      <w:rPr>
        <w:rFonts w:ascii="Times New Roman" w:hAnsi="Times New Roman" w:cs="Times New Roman" w:hint="default"/>
      </w:rPr>
    </w:lvl>
    <w:lvl w:ilvl="7">
      <w:start w:val="1"/>
      <w:numFmt w:val="decimal"/>
      <w:lvlText w:val="%1.%2.%3.%4.%5.%6.%7.%8."/>
      <w:lvlJc w:val="left"/>
      <w:pPr>
        <w:tabs>
          <w:tab w:val="num" w:pos="3960"/>
        </w:tabs>
        <w:ind w:left="3960" w:hanging="1440"/>
      </w:pPr>
      <w:rPr>
        <w:rFonts w:ascii="Times New Roman" w:hAnsi="Times New Roman" w:cs="Times New Roman" w:hint="default"/>
      </w:rPr>
    </w:lvl>
    <w:lvl w:ilvl="8">
      <w:start w:val="1"/>
      <w:numFmt w:val="decimal"/>
      <w:lvlText w:val="%1.%2.%3.%4.%5.%6.%7.%8.%9."/>
      <w:lvlJc w:val="left"/>
      <w:pPr>
        <w:tabs>
          <w:tab w:val="num" w:pos="4680"/>
        </w:tabs>
        <w:ind w:left="4680" w:hanging="1800"/>
      </w:pPr>
      <w:rPr>
        <w:rFonts w:ascii="Times New Roman" w:hAnsi="Times New Roman" w:cs="Times New Roman" w:hint="default"/>
      </w:rPr>
    </w:lvl>
  </w:abstractNum>
  <w:abstractNum w:abstractNumId="21" w15:restartNumberingAfterBreak="0">
    <w:nsid w:val="53D55838"/>
    <w:multiLevelType w:val="multilevel"/>
    <w:tmpl w:val="627A70B4"/>
    <w:lvl w:ilvl="0">
      <w:start w:val="1"/>
      <w:numFmt w:val="decimal"/>
      <w:lvlText w:val="%1."/>
      <w:lvlJc w:val="left"/>
      <w:pPr>
        <w:ind w:left="360" w:hanging="360"/>
      </w:pPr>
      <w:rPr>
        <w:rFonts w:ascii="Times New Roman" w:eastAsia="Arial" w:hAnsi="Times New Roman" w:cs="Times New Roman"/>
      </w:rPr>
    </w:lvl>
    <w:lvl w:ilvl="1">
      <w:start w:val="1"/>
      <w:numFmt w:val="decimal"/>
      <w:isLgl/>
      <w:lvlText w:val="%1.%2."/>
      <w:lvlJc w:val="left"/>
      <w:pPr>
        <w:ind w:left="928" w:hanging="360"/>
      </w:pPr>
      <w:rPr>
        <w:rFonts w:hint="default"/>
        <w:b w:val="0"/>
        <w:i w:val="0"/>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22" w15:restartNumberingAfterBreak="0">
    <w:nsid w:val="5A7331C1"/>
    <w:multiLevelType w:val="multilevel"/>
    <w:tmpl w:val="3AE84BFA"/>
    <w:lvl w:ilvl="0">
      <w:start w:val="1"/>
      <w:numFmt w:val="decimal"/>
      <w:lvlText w:val="%1."/>
      <w:lvlJc w:val="left"/>
      <w:pPr>
        <w:tabs>
          <w:tab w:val="num" w:pos="360"/>
        </w:tabs>
        <w:ind w:left="360" w:hanging="360"/>
      </w:pPr>
      <w:rPr>
        <w:rFonts w:ascii="Times New Roman" w:hAnsi="Times New Roman" w:cs="Times New Roman" w:hint="default"/>
        <w:b/>
      </w:rPr>
    </w:lvl>
    <w:lvl w:ilvl="1">
      <w:start w:val="1"/>
      <w:numFmt w:val="decimal"/>
      <w:lvlText w:val="%1.%2."/>
      <w:lvlJc w:val="left"/>
      <w:pPr>
        <w:tabs>
          <w:tab w:val="num" w:pos="360"/>
        </w:tabs>
        <w:ind w:left="360" w:hanging="360"/>
      </w:pPr>
      <w:rPr>
        <w:rFonts w:ascii="Times New Roman" w:hAnsi="Times New Roman" w:cs="Times New Roman" w:hint="default"/>
        <w:b w:val="0"/>
      </w:rPr>
    </w:lvl>
    <w:lvl w:ilvl="2">
      <w:start w:val="1"/>
      <w:numFmt w:val="decimal"/>
      <w:lvlText w:val="%1.%2.%3."/>
      <w:lvlJc w:val="left"/>
      <w:pPr>
        <w:tabs>
          <w:tab w:val="num" w:pos="720"/>
        </w:tabs>
        <w:ind w:left="720" w:hanging="720"/>
      </w:pPr>
      <w:rPr>
        <w:rFonts w:ascii="Times New Roman" w:hAnsi="Times New Roman" w:cs="Times New Roman" w:hint="default"/>
        <w:b/>
      </w:rPr>
    </w:lvl>
    <w:lvl w:ilvl="3">
      <w:start w:val="1"/>
      <w:numFmt w:val="decimal"/>
      <w:lvlText w:val="%1.%2.%3.%4."/>
      <w:lvlJc w:val="left"/>
      <w:pPr>
        <w:tabs>
          <w:tab w:val="num" w:pos="720"/>
        </w:tabs>
        <w:ind w:left="720" w:hanging="720"/>
      </w:pPr>
      <w:rPr>
        <w:rFonts w:ascii="Times New Roman" w:hAnsi="Times New Roman" w:cs="Times New Roman" w:hint="default"/>
        <w:b/>
      </w:rPr>
    </w:lvl>
    <w:lvl w:ilvl="4">
      <w:start w:val="1"/>
      <w:numFmt w:val="decimal"/>
      <w:lvlText w:val="%1.%2.%3.%4.%5."/>
      <w:lvlJc w:val="left"/>
      <w:pPr>
        <w:tabs>
          <w:tab w:val="num" w:pos="1080"/>
        </w:tabs>
        <w:ind w:left="1080" w:hanging="1080"/>
      </w:pPr>
      <w:rPr>
        <w:rFonts w:ascii="Times New Roman" w:hAnsi="Times New Roman" w:cs="Times New Roman" w:hint="default"/>
        <w:b/>
      </w:rPr>
    </w:lvl>
    <w:lvl w:ilvl="5">
      <w:start w:val="1"/>
      <w:numFmt w:val="decimal"/>
      <w:lvlText w:val="%1.%2.%3.%4.%5.%6."/>
      <w:lvlJc w:val="left"/>
      <w:pPr>
        <w:tabs>
          <w:tab w:val="num" w:pos="1080"/>
        </w:tabs>
        <w:ind w:left="1080" w:hanging="1080"/>
      </w:pPr>
      <w:rPr>
        <w:rFonts w:ascii="Times New Roman" w:hAnsi="Times New Roman" w:cs="Times New Roman" w:hint="default"/>
        <w:b/>
      </w:rPr>
    </w:lvl>
    <w:lvl w:ilvl="6">
      <w:start w:val="1"/>
      <w:numFmt w:val="decimal"/>
      <w:lvlText w:val="%1.%2.%3.%4.%5.%6.%7."/>
      <w:lvlJc w:val="left"/>
      <w:pPr>
        <w:tabs>
          <w:tab w:val="num" w:pos="1440"/>
        </w:tabs>
        <w:ind w:left="1440" w:hanging="1440"/>
      </w:pPr>
      <w:rPr>
        <w:rFonts w:ascii="Times New Roman" w:hAnsi="Times New Roman" w:cs="Times New Roman" w:hint="default"/>
        <w:b/>
      </w:rPr>
    </w:lvl>
    <w:lvl w:ilvl="7">
      <w:start w:val="1"/>
      <w:numFmt w:val="decimal"/>
      <w:lvlText w:val="%1.%2.%3.%4.%5.%6.%7.%8."/>
      <w:lvlJc w:val="left"/>
      <w:pPr>
        <w:tabs>
          <w:tab w:val="num" w:pos="1440"/>
        </w:tabs>
        <w:ind w:left="1440" w:hanging="1440"/>
      </w:pPr>
      <w:rPr>
        <w:rFonts w:ascii="Times New Roman" w:hAnsi="Times New Roman" w:cs="Times New Roman" w:hint="default"/>
        <w:b/>
      </w:rPr>
    </w:lvl>
    <w:lvl w:ilvl="8">
      <w:start w:val="1"/>
      <w:numFmt w:val="decimal"/>
      <w:lvlText w:val="%1.%2.%3.%4.%5.%6.%7.%8.%9."/>
      <w:lvlJc w:val="left"/>
      <w:pPr>
        <w:tabs>
          <w:tab w:val="num" w:pos="1800"/>
        </w:tabs>
        <w:ind w:left="1800" w:hanging="1800"/>
      </w:pPr>
      <w:rPr>
        <w:rFonts w:ascii="Times New Roman" w:hAnsi="Times New Roman" w:cs="Times New Roman" w:hint="default"/>
        <w:b/>
      </w:rPr>
    </w:lvl>
  </w:abstractNum>
  <w:abstractNum w:abstractNumId="23" w15:restartNumberingAfterBreak="0">
    <w:nsid w:val="5BB276E1"/>
    <w:multiLevelType w:val="hybridMultilevel"/>
    <w:tmpl w:val="664A7B6E"/>
    <w:lvl w:ilvl="0" w:tplc="04190001">
      <w:start w:val="1"/>
      <w:numFmt w:val="bullet"/>
      <w:lvlText w:val=""/>
      <w:lvlJc w:val="left"/>
      <w:pPr>
        <w:ind w:left="755" w:hanging="360"/>
      </w:pPr>
      <w:rPr>
        <w:rFonts w:ascii="Symbol" w:hAnsi="Symbol" w:hint="default"/>
      </w:rPr>
    </w:lvl>
    <w:lvl w:ilvl="1" w:tplc="04190003" w:tentative="1">
      <w:start w:val="1"/>
      <w:numFmt w:val="bullet"/>
      <w:lvlText w:val="o"/>
      <w:lvlJc w:val="left"/>
      <w:pPr>
        <w:ind w:left="1475" w:hanging="360"/>
      </w:pPr>
      <w:rPr>
        <w:rFonts w:ascii="Courier New" w:hAnsi="Courier New" w:cs="Courier New" w:hint="default"/>
      </w:rPr>
    </w:lvl>
    <w:lvl w:ilvl="2" w:tplc="04190005" w:tentative="1">
      <w:start w:val="1"/>
      <w:numFmt w:val="bullet"/>
      <w:lvlText w:val=""/>
      <w:lvlJc w:val="left"/>
      <w:pPr>
        <w:ind w:left="2195" w:hanging="360"/>
      </w:pPr>
      <w:rPr>
        <w:rFonts w:ascii="Wingdings" w:hAnsi="Wingdings" w:hint="default"/>
      </w:rPr>
    </w:lvl>
    <w:lvl w:ilvl="3" w:tplc="04190001" w:tentative="1">
      <w:start w:val="1"/>
      <w:numFmt w:val="bullet"/>
      <w:lvlText w:val=""/>
      <w:lvlJc w:val="left"/>
      <w:pPr>
        <w:ind w:left="2915" w:hanging="360"/>
      </w:pPr>
      <w:rPr>
        <w:rFonts w:ascii="Symbol" w:hAnsi="Symbol" w:hint="default"/>
      </w:rPr>
    </w:lvl>
    <w:lvl w:ilvl="4" w:tplc="04190003" w:tentative="1">
      <w:start w:val="1"/>
      <w:numFmt w:val="bullet"/>
      <w:lvlText w:val="o"/>
      <w:lvlJc w:val="left"/>
      <w:pPr>
        <w:ind w:left="3635" w:hanging="360"/>
      </w:pPr>
      <w:rPr>
        <w:rFonts w:ascii="Courier New" w:hAnsi="Courier New" w:cs="Courier New" w:hint="default"/>
      </w:rPr>
    </w:lvl>
    <w:lvl w:ilvl="5" w:tplc="04190005" w:tentative="1">
      <w:start w:val="1"/>
      <w:numFmt w:val="bullet"/>
      <w:lvlText w:val=""/>
      <w:lvlJc w:val="left"/>
      <w:pPr>
        <w:ind w:left="4355" w:hanging="360"/>
      </w:pPr>
      <w:rPr>
        <w:rFonts w:ascii="Wingdings" w:hAnsi="Wingdings" w:hint="default"/>
      </w:rPr>
    </w:lvl>
    <w:lvl w:ilvl="6" w:tplc="04190001" w:tentative="1">
      <w:start w:val="1"/>
      <w:numFmt w:val="bullet"/>
      <w:lvlText w:val=""/>
      <w:lvlJc w:val="left"/>
      <w:pPr>
        <w:ind w:left="5075" w:hanging="360"/>
      </w:pPr>
      <w:rPr>
        <w:rFonts w:ascii="Symbol" w:hAnsi="Symbol" w:hint="default"/>
      </w:rPr>
    </w:lvl>
    <w:lvl w:ilvl="7" w:tplc="04190003" w:tentative="1">
      <w:start w:val="1"/>
      <w:numFmt w:val="bullet"/>
      <w:lvlText w:val="o"/>
      <w:lvlJc w:val="left"/>
      <w:pPr>
        <w:ind w:left="5795" w:hanging="360"/>
      </w:pPr>
      <w:rPr>
        <w:rFonts w:ascii="Courier New" w:hAnsi="Courier New" w:cs="Courier New" w:hint="default"/>
      </w:rPr>
    </w:lvl>
    <w:lvl w:ilvl="8" w:tplc="04190005" w:tentative="1">
      <w:start w:val="1"/>
      <w:numFmt w:val="bullet"/>
      <w:lvlText w:val=""/>
      <w:lvlJc w:val="left"/>
      <w:pPr>
        <w:ind w:left="6515" w:hanging="360"/>
      </w:pPr>
      <w:rPr>
        <w:rFonts w:ascii="Wingdings" w:hAnsi="Wingdings" w:hint="default"/>
      </w:rPr>
    </w:lvl>
  </w:abstractNum>
  <w:abstractNum w:abstractNumId="24" w15:restartNumberingAfterBreak="0">
    <w:nsid w:val="5D123D33"/>
    <w:multiLevelType w:val="hybridMultilevel"/>
    <w:tmpl w:val="08D4E5C2"/>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15:restartNumberingAfterBreak="0">
    <w:nsid w:val="5D80494E"/>
    <w:multiLevelType w:val="multilevel"/>
    <w:tmpl w:val="3702D046"/>
    <w:lvl w:ilvl="0">
      <w:start w:val="1"/>
      <w:numFmt w:val="decimal"/>
      <w:lvlText w:val="%1."/>
      <w:lvlJc w:val="left"/>
      <w:pPr>
        <w:ind w:left="360" w:hanging="360"/>
      </w:pPr>
      <w:rPr>
        <w:rFonts w:hint="default"/>
        <w:b/>
      </w:rPr>
    </w:lvl>
    <w:lvl w:ilvl="1">
      <w:start w:val="3"/>
      <w:numFmt w:val="decimal"/>
      <w:lvlText w:val="%1.%2."/>
      <w:lvlJc w:val="left"/>
      <w:pPr>
        <w:ind w:left="360" w:hanging="360"/>
      </w:pPr>
      <w:rPr>
        <w:rFonts w:hint="default"/>
        <w:b w:val="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26" w15:restartNumberingAfterBreak="0">
    <w:nsid w:val="612B0C89"/>
    <w:multiLevelType w:val="hybridMultilevel"/>
    <w:tmpl w:val="C2FCBD6A"/>
    <w:lvl w:ilvl="0" w:tplc="04190001">
      <w:start w:val="1"/>
      <w:numFmt w:val="bullet"/>
      <w:lvlText w:val=""/>
      <w:lvlJc w:val="left"/>
      <w:pPr>
        <w:ind w:left="755" w:hanging="360"/>
      </w:pPr>
      <w:rPr>
        <w:rFonts w:ascii="Symbol" w:hAnsi="Symbol" w:hint="default"/>
      </w:rPr>
    </w:lvl>
    <w:lvl w:ilvl="1" w:tplc="04190003" w:tentative="1">
      <w:start w:val="1"/>
      <w:numFmt w:val="bullet"/>
      <w:lvlText w:val="o"/>
      <w:lvlJc w:val="left"/>
      <w:pPr>
        <w:ind w:left="1475" w:hanging="360"/>
      </w:pPr>
      <w:rPr>
        <w:rFonts w:ascii="Courier New" w:hAnsi="Courier New" w:cs="Courier New" w:hint="default"/>
      </w:rPr>
    </w:lvl>
    <w:lvl w:ilvl="2" w:tplc="04190005" w:tentative="1">
      <w:start w:val="1"/>
      <w:numFmt w:val="bullet"/>
      <w:lvlText w:val=""/>
      <w:lvlJc w:val="left"/>
      <w:pPr>
        <w:ind w:left="2195" w:hanging="360"/>
      </w:pPr>
      <w:rPr>
        <w:rFonts w:ascii="Wingdings" w:hAnsi="Wingdings" w:hint="default"/>
      </w:rPr>
    </w:lvl>
    <w:lvl w:ilvl="3" w:tplc="04190001" w:tentative="1">
      <w:start w:val="1"/>
      <w:numFmt w:val="bullet"/>
      <w:lvlText w:val=""/>
      <w:lvlJc w:val="left"/>
      <w:pPr>
        <w:ind w:left="2915" w:hanging="360"/>
      </w:pPr>
      <w:rPr>
        <w:rFonts w:ascii="Symbol" w:hAnsi="Symbol" w:hint="default"/>
      </w:rPr>
    </w:lvl>
    <w:lvl w:ilvl="4" w:tplc="04190003" w:tentative="1">
      <w:start w:val="1"/>
      <w:numFmt w:val="bullet"/>
      <w:lvlText w:val="o"/>
      <w:lvlJc w:val="left"/>
      <w:pPr>
        <w:ind w:left="3635" w:hanging="360"/>
      </w:pPr>
      <w:rPr>
        <w:rFonts w:ascii="Courier New" w:hAnsi="Courier New" w:cs="Courier New" w:hint="default"/>
      </w:rPr>
    </w:lvl>
    <w:lvl w:ilvl="5" w:tplc="04190005" w:tentative="1">
      <w:start w:val="1"/>
      <w:numFmt w:val="bullet"/>
      <w:lvlText w:val=""/>
      <w:lvlJc w:val="left"/>
      <w:pPr>
        <w:ind w:left="4355" w:hanging="360"/>
      </w:pPr>
      <w:rPr>
        <w:rFonts w:ascii="Wingdings" w:hAnsi="Wingdings" w:hint="default"/>
      </w:rPr>
    </w:lvl>
    <w:lvl w:ilvl="6" w:tplc="04190001" w:tentative="1">
      <w:start w:val="1"/>
      <w:numFmt w:val="bullet"/>
      <w:lvlText w:val=""/>
      <w:lvlJc w:val="left"/>
      <w:pPr>
        <w:ind w:left="5075" w:hanging="360"/>
      </w:pPr>
      <w:rPr>
        <w:rFonts w:ascii="Symbol" w:hAnsi="Symbol" w:hint="default"/>
      </w:rPr>
    </w:lvl>
    <w:lvl w:ilvl="7" w:tplc="04190003" w:tentative="1">
      <w:start w:val="1"/>
      <w:numFmt w:val="bullet"/>
      <w:lvlText w:val="o"/>
      <w:lvlJc w:val="left"/>
      <w:pPr>
        <w:ind w:left="5795" w:hanging="360"/>
      </w:pPr>
      <w:rPr>
        <w:rFonts w:ascii="Courier New" w:hAnsi="Courier New" w:cs="Courier New" w:hint="default"/>
      </w:rPr>
    </w:lvl>
    <w:lvl w:ilvl="8" w:tplc="04190005" w:tentative="1">
      <w:start w:val="1"/>
      <w:numFmt w:val="bullet"/>
      <w:lvlText w:val=""/>
      <w:lvlJc w:val="left"/>
      <w:pPr>
        <w:ind w:left="6515" w:hanging="360"/>
      </w:pPr>
      <w:rPr>
        <w:rFonts w:ascii="Wingdings" w:hAnsi="Wingdings" w:hint="default"/>
      </w:rPr>
    </w:lvl>
  </w:abstractNum>
  <w:abstractNum w:abstractNumId="27" w15:restartNumberingAfterBreak="0">
    <w:nsid w:val="68B70898"/>
    <w:multiLevelType w:val="hybridMultilevel"/>
    <w:tmpl w:val="A2D4447E"/>
    <w:lvl w:ilvl="0" w:tplc="04190001">
      <w:start w:val="1"/>
      <w:numFmt w:val="bullet"/>
      <w:lvlText w:val=""/>
      <w:lvlJc w:val="left"/>
      <w:pPr>
        <w:tabs>
          <w:tab w:val="num" w:pos="1260"/>
        </w:tabs>
        <w:ind w:left="1260" w:hanging="360"/>
      </w:pPr>
      <w:rPr>
        <w:rFonts w:ascii="Symbol" w:hAnsi="Symbol" w:hint="default"/>
        <w:b/>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28" w15:restartNumberingAfterBreak="0">
    <w:nsid w:val="692E5935"/>
    <w:multiLevelType w:val="multilevel"/>
    <w:tmpl w:val="24AEAF48"/>
    <w:lvl w:ilvl="0">
      <w:start w:val="6"/>
      <w:numFmt w:val="decimal"/>
      <w:lvlText w:val="%1."/>
      <w:lvlJc w:val="left"/>
      <w:pPr>
        <w:ind w:left="450" w:hanging="45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9" w15:restartNumberingAfterBreak="0">
    <w:nsid w:val="6F9C781D"/>
    <w:multiLevelType w:val="multilevel"/>
    <w:tmpl w:val="8B023A44"/>
    <w:lvl w:ilvl="0">
      <w:start w:val="3"/>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30" w15:restartNumberingAfterBreak="0">
    <w:nsid w:val="792302FE"/>
    <w:multiLevelType w:val="hybridMultilevel"/>
    <w:tmpl w:val="6A12A0F4"/>
    <w:lvl w:ilvl="0" w:tplc="C52CD134">
      <w:start w:val="6"/>
      <w:numFmt w:val="bullet"/>
      <w:lvlText w:val=""/>
      <w:lvlJc w:val="left"/>
      <w:pPr>
        <w:ind w:left="1080" w:hanging="360"/>
      </w:pPr>
      <w:rPr>
        <w:rFonts w:ascii="Symbol" w:eastAsia="Arial" w:hAnsi="Symbol"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1" w15:restartNumberingAfterBreak="0">
    <w:nsid w:val="7CEE0DA6"/>
    <w:multiLevelType w:val="multilevel"/>
    <w:tmpl w:val="E166AFF6"/>
    <w:lvl w:ilvl="0">
      <w:start w:val="1"/>
      <w:numFmt w:val="decimal"/>
      <w:lvlText w:val="%1."/>
      <w:lvlJc w:val="left"/>
      <w:pPr>
        <w:ind w:left="360" w:hanging="360"/>
      </w:pPr>
      <w:rPr>
        <w:rFonts w:ascii="Times New Roman" w:eastAsia="Arial" w:hAnsi="Times New Roman" w:cs="Times New Roman"/>
      </w:rPr>
    </w:lvl>
    <w:lvl w:ilvl="1">
      <w:start w:val="1"/>
      <w:numFmt w:val="decimal"/>
      <w:isLgl/>
      <w:lvlText w:val="%1.%2."/>
      <w:lvlJc w:val="left"/>
      <w:pPr>
        <w:ind w:left="360" w:hanging="3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num w:numId="1" w16cid:durableId="1403528977">
    <w:abstractNumId w:val="21"/>
  </w:num>
  <w:num w:numId="2" w16cid:durableId="58334576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962154057">
    <w:abstractNumId w:val="9"/>
  </w:num>
  <w:num w:numId="4" w16cid:durableId="1059859796">
    <w:abstractNumId w:val="5"/>
  </w:num>
  <w:num w:numId="5" w16cid:durableId="524834436">
    <w:abstractNumId w:val="31"/>
  </w:num>
  <w:num w:numId="6" w16cid:durableId="448668817">
    <w:abstractNumId w:val="16"/>
  </w:num>
  <w:num w:numId="7" w16cid:durableId="1247569235">
    <w:abstractNumId w:val="18"/>
  </w:num>
  <w:num w:numId="8" w16cid:durableId="7173793">
    <w:abstractNumId w:val="8"/>
    <w:lvlOverride w:ilvl="0">
      <w:startOverride w:val="10"/>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06218842">
    <w:abstractNumId w:val="12"/>
  </w:num>
  <w:num w:numId="10" w16cid:durableId="1844397331">
    <w:abstractNumId w:val="17"/>
  </w:num>
  <w:num w:numId="11" w16cid:durableId="37770739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320931799">
    <w:abstractNumId w:val="15"/>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061512050">
    <w:abstractNumId w:val="25"/>
  </w:num>
  <w:num w:numId="14" w16cid:durableId="392240415">
    <w:abstractNumId w:val="3"/>
  </w:num>
  <w:num w:numId="15" w16cid:durableId="38626958">
    <w:abstractNumId w:val="30"/>
  </w:num>
  <w:num w:numId="16" w16cid:durableId="1403139100">
    <w:abstractNumId w:val="14"/>
  </w:num>
  <w:num w:numId="17" w16cid:durableId="2016572316">
    <w:abstractNumId w:val="10"/>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82381862">
    <w:abstractNumId w:val="2"/>
  </w:num>
  <w:num w:numId="19" w16cid:durableId="1629818814">
    <w:abstractNumId w:val="28"/>
  </w:num>
  <w:num w:numId="20" w16cid:durableId="159465725">
    <w:abstractNumId w:val="11"/>
  </w:num>
  <w:num w:numId="21" w16cid:durableId="37702979">
    <w:abstractNumId w:val="0"/>
  </w:num>
  <w:num w:numId="22" w16cid:durableId="228805836">
    <w:abstractNumId w:val="29"/>
  </w:num>
  <w:num w:numId="23" w16cid:durableId="1250459471">
    <w:abstractNumId w:val="6"/>
  </w:num>
  <w:num w:numId="24" w16cid:durableId="769929011">
    <w:abstractNumId w:val="27"/>
  </w:num>
  <w:num w:numId="25" w16cid:durableId="968975299">
    <w:abstractNumId w:val="19"/>
  </w:num>
  <w:num w:numId="26" w16cid:durableId="406541423">
    <w:abstractNumId w:val="13"/>
  </w:num>
  <w:num w:numId="27" w16cid:durableId="1824202386">
    <w:abstractNumId w:val="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591089872">
    <w:abstractNumId w:val="1"/>
  </w:num>
  <w:num w:numId="29" w16cid:durableId="365759293">
    <w:abstractNumId w:val="10"/>
  </w:num>
  <w:num w:numId="30" w16cid:durableId="1808738911">
    <w:abstractNumId w:val="20"/>
  </w:num>
  <w:num w:numId="31" w16cid:durableId="1702049925">
    <w:abstractNumId w:val="7"/>
  </w:num>
  <w:num w:numId="32" w16cid:durableId="1875462039">
    <w:abstractNumId w:val="23"/>
  </w:num>
  <w:num w:numId="33" w16cid:durableId="2516772">
    <w:abstractNumId w:val="26"/>
  </w:num>
  <w:num w:numId="34" w16cid:durableId="741028349">
    <w:abstractNumId w:val="24"/>
  </w:num>
  <w:num w:numId="35" w16cid:durableId="1463496722">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Кондрашин Александр Вячеславович">
    <w15:presenceInfo w15:providerId="None" w15:userId="Кондрашин Александр Вячеславович"/>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09"/>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5039"/>
    <w:rsid w:val="00006736"/>
    <w:rsid w:val="00007608"/>
    <w:rsid w:val="00007D8A"/>
    <w:rsid w:val="00007EDC"/>
    <w:rsid w:val="000104A6"/>
    <w:rsid w:val="00010AF0"/>
    <w:rsid w:val="00012794"/>
    <w:rsid w:val="00016FFD"/>
    <w:rsid w:val="00017BC6"/>
    <w:rsid w:val="000223AA"/>
    <w:rsid w:val="000242F6"/>
    <w:rsid w:val="00031849"/>
    <w:rsid w:val="00031AB3"/>
    <w:rsid w:val="000323A3"/>
    <w:rsid w:val="00036F74"/>
    <w:rsid w:val="00037C2E"/>
    <w:rsid w:val="00043983"/>
    <w:rsid w:val="000468C0"/>
    <w:rsid w:val="000478E9"/>
    <w:rsid w:val="00050BFE"/>
    <w:rsid w:val="0005364F"/>
    <w:rsid w:val="00061BBB"/>
    <w:rsid w:val="0006224A"/>
    <w:rsid w:val="000655D3"/>
    <w:rsid w:val="00067155"/>
    <w:rsid w:val="00070BCB"/>
    <w:rsid w:val="0007183B"/>
    <w:rsid w:val="00072507"/>
    <w:rsid w:val="000744F1"/>
    <w:rsid w:val="00074DA5"/>
    <w:rsid w:val="000770EE"/>
    <w:rsid w:val="00081E37"/>
    <w:rsid w:val="000834F5"/>
    <w:rsid w:val="00084C7D"/>
    <w:rsid w:val="00085D59"/>
    <w:rsid w:val="00090312"/>
    <w:rsid w:val="0009262F"/>
    <w:rsid w:val="00095098"/>
    <w:rsid w:val="000954C7"/>
    <w:rsid w:val="00095788"/>
    <w:rsid w:val="00097A5C"/>
    <w:rsid w:val="000A3450"/>
    <w:rsid w:val="000A452C"/>
    <w:rsid w:val="000A6F4A"/>
    <w:rsid w:val="000B2793"/>
    <w:rsid w:val="000B3BD6"/>
    <w:rsid w:val="000B3D80"/>
    <w:rsid w:val="000B44E2"/>
    <w:rsid w:val="000B7ACB"/>
    <w:rsid w:val="000C149F"/>
    <w:rsid w:val="000C2B6C"/>
    <w:rsid w:val="000C6063"/>
    <w:rsid w:val="000C6436"/>
    <w:rsid w:val="000D113B"/>
    <w:rsid w:val="000D120A"/>
    <w:rsid w:val="000D443B"/>
    <w:rsid w:val="000D454F"/>
    <w:rsid w:val="000D69C3"/>
    <w:rsid w:val="000D76F5"/>
    <w:rsid w:val="000E1340"/>
    <w:rsid w:val="000E18CD"/>
    <w:rsid w:val="000E6C80"/>
    <w:rsid w:val="000F4ED4"/>
    <w:rsid w:val="000F5D0B"/>
    <w:rsid w:val="001017A3"/>
    <w:rsid w:val="00106D5E"/>
    <w:rsid w:val="00110EE5"/>
    <w:rsid w:val="00116105"/>
    <w:rsid w:val="0012530D"/>
    <w:rsid w:val="00127773"/>
    <w:rsid w:val="0012781F"/>
    <w:rsid w:val="00131B69"/>
    <w:rsid w:val="00132980"/>
    <w:rsid w:val="00135835"/>
    <w:rsid w:val="00140549"/>
    <w:rsid w:val="00146FFB"/>
    <w:rsid w:val="00150053"/>
    <w:rsid w:val="001500E3"/>
    <w:rsid w:val="001571C4"/>
    <w:rsid w:val="00164D0F"/>
    <w:rsid w:val="0016516F"/>
    <w:rsid w:val="00172D7D"/>
    <w:rsid w:val="001748AD"/>
    <w:rsid w:val="0018353F"/>
    <w:rsid w:val="001838FF"/>
    <w:rsid w:val="00186414"/>
    <w:rsid w:val="0018775F"/>
    <w:rsid w:val="00187F63"/>
    <w:rsid w:val="00191F30"/>
    <w:rsid w:val="001944D8"/>
    <w:rsid w:val="00197C2C"/>
    <w:rsid w:val="001A3751"/>
    <w:rsid w:val="001A42BB"/>
    <w:rsid w:val="001B415A"/>
    <w:rsid w:val="001B421D"/>
    <w:rsid w:val="001B498F"/>
    <w:rsid w:val="001B6F09"/>
    <w:rsid w:val="001C0126"/>
    <w:rsid w:val="001C0872"/>
    <w:rsid w:val="001C2CB3"/>
    <w:rsid w:val="001D0C68"/>
    <w:rsid w:val="001D4FA9"/>
    <w:rsid w:val="001D68F5"/>
    <w:rsid w:val="001E0F8E"/>
    <w:rsid w:val="001E253E"/>
    <w:rsid w:val="001E59E8"/>
    <w:rsid w:val="001E6A08"/>
    <w:rsid w:val="001E7847"/>
    <w:rsid w:val="001F2B2E"/>
    <w:rsid w:val="001F5232"/>
    <w:rsid w:val="001F64DA"/>
    <w:rsid w:val="001F6F74"/>
    <w:rsid w:val="00202122"/>
    <w:rsid w:val="00203411"/>
    <w:rsid w:val="00203DB1"/>
    <w:rsid w:val="002044D9"/>
    <w:rsid w:val="00210D7A"/>
    <w:rsid w:val="002128AB"/>
    <w:rsid w:val="002138F8"/>
    <w:rsid w:val="00213BEA"/>
    <w:rsid w:val="00216456"/>
    <w:rsid w:val="0021775D"/>
    <w:rsid w:val="00226086"/>
    <w:rsid w:val="00230DA1"/>
    <w:rsid w:val="002372D1"/>
    <w:rsid w:val="00241BF6"/>
    <w:rsid w:val="00242633"/>
    <w:rsid w:val="002438BC"/>
    <w:rsid w:val="00243992"/>
    <w:rsid w:val="0024795E"/>
    <w:rsid w:val="00250C8E"/>
    <w:rsid w:val="00252E07"/>
    <w:rsid w:val="00253B92"/>
    <w:rsid w:val="002542B0"/>
    <w:rsid w:val="0025463E"/>
    <w:rsid w:val="00254C6D"/>
    <w:rsid w:val="00261A3E"/>
    <w:rsid w:val="002622FE"/>
    <w:rsid w:val="0026353E"/>
    <w:rsid w:val="00266DE7"/>
    <w:rsid w:val="0027123F"/>
    <w:rsid w:val="002726F5"/>
    <w:rsid w:val="00273C26"/>
    <w:rsid w:val="002761BF"/>
    <w:rsid w:val="00277AF6"/>
    <w:rsid w:val="00281167"/>
    <w:rsid w:val="00283F64"/>
    <w:rsid w:val="002856FE"/>
    <w:rsid w:val="00285C37"/>
    <w:rsid w:val="0028706F"/>
    <w:rsid w:val="00291154"/>
    <w:rsid w:val="00292145"/>
    <w:rsid w:val="0029657A"/>
    <w:rsid w:val="002966A8"/>
    <w:rsid w:val="002A189E"/>
    <w:rsid w:val="002A443A"/>
    <w:rsid w:val="002A65DE"/>
    <w:rsid w:val="002B15B2"/>
    <w:rsid w:val="002C543F"/>
    <w:rsid w:val="002D1B52"/>
    <w:rsid w:val="002D1C86"/>
    <w:rsid w:val="002D2DF7"/>
    <w:rsid w:val="002D4EC0"/>
    <w:rsid w:val="002E0D96"/>
    <w:rsid w:val="002E1B59"/>
    <w:rsid w:val="002E71FB"/>
    <w:rsid w:val="002E74BC"/>
    <w:rsid w:val="002F0C1D"/>
    <w:rsid w:val="002F1EC4"/>
    <w:rsid w:val="002F2175"/>
    <w:rsid w:val="002F61E9"/>
    <w:rsid w:val="002F748E"/>
    <w:rsid w:val="00300B96"/>
    <w:rsid w:val="003033C1"/>
    <w:rsid w:val="00304FFD"/>
    <w:rsid w:val="00307441"/>
    <w:rsid w:val="00307A71"/>
    <w:rsid w:val="003125FD"/>
    <w:rsid w:val="00314FFA"/>
    <w:rsid w:val="00321CEC"/>
    <w:rsid w:val="003258EB"/>
    <w:rsid w:val="003265D8"/>
    <w:rsid w:val="00327926"/>
    <w:rsid w:val="003339BD"/>
    <w:rsid w:val="00336255"/>
    <w:rsid w:val="00340068"/>
    <w:rsid w:val="00340325"/>
    <w:rsid w:val="0034347F"/>
    <w:rsid w:val="00344336"/>
    <w:rsid w:val="003474B1"/>
    <w:rsid w:val="003504DB"/>
    <w:rsid w:val="00352C7A"/>
    <w:rsid w:val="00362041"/>
    <w:rsid w:val="0037285C"/>
    <w:rsid w:val="003730CF"/>
    <w:rsid w:val="0037367C"/>
    <w:rsid w:val="00373730"/>
    <w:rsid w:val="0038658A"/>
    <w:rsid w:val="0039019F"/>
    <w:rsid w:val="003910E0"/>
    <w:rsid w:val="003949AC"/>
    <w:rsid w:val="00395A1F"/>
    <w:rsid w:val="00397A12"/>
    <w:rsid w:val="003A0369"/>
    <w:rsid w:val="003A1AC0"/>
    <w:rsid w:val="003A6B3F"/>
    <w:rsid w:val="003B0C64"/>
    <w:rsid w:val="003B37E8"/>
    <w:rsid w:val="003D2171"/>
    <w:rsid w:val="003D3A5F"/>
    <w:rsid w:val="003D69EC"/>
    <w:rsid w:val="003D7479"/>
    <w:rsid w:val="003E0716"/>
    <w:rsid w:val="003E0AE3"/>
    <w:rsid w:val="003E1C14"/>
    <w:rsid w:val="003E4034"/>
    <w:rsid w:val="003E4D7B"/>
    <w:rsid w:val="00402340"/>
    <w:rsid w:val="00404EF5"/>
    <w:rsid w:val="004105C9"/>
    <w:rsid w:val="00413FF5"/>
    <w:rsid w:val="00416F58"/>
    <w:rsid w:val="0042055B"/>
    <w:rsid w:val="00423D22"/>
    <w:rsid w:val="004246D3"/>
    <w:rsid w:val="00427CD3"/>
    <w:rsid w:val="00435E51"/>
    <w:rsid w:val="004408CE"/>
    <w:rsid w:val="00444586"/>
    <w:rsid w:val="0044574A"/>
    <w:rsid w:val="004514CF"/>
    <w:rsid w:val="0045282E"/>
    <w:rsid w:val="00453BDF"/>
    <w:rsid w:val="00454EE6"/>
    <w:rsid w:val="00456281"/>
    <w:rsid w:val="00460838"/>
    <w:rsid w:val="0046780C"/>
    <w:rsid w:val="00467F85"/>
    <w:rsid w:val="00471404"/>
    <w:rsid w:val="00473179"/>
    <w:rsid w:val="00474A9E"/>
    <w:rsid w:val="00475A78"/>
    <w:rsid w:val="0048288F"/>
    <w:rsid w:val="00484633"/>
    <w:rsid w:val="00484EB2"/>
    <w:rsid w:val="004850A0"/>
    <w:rsid w:val="00491E9A"/>
    <w:rsid w:val="00491EE9"/>
    <w:rsid w:val="00494028"/>
    <w:rsid w:val="004A0E41"/>
    <w:rsid w:val="004A702D"/>
    <w:rsid w:val="004B2A32"/>
    <w:rsid w:val="004B53DE"/>
    <w:rsid w:val="004B7035"/>
    <w:rsid w:val="004C1C74"/>
    <w:rsid w:val="004C1DC4"/>
    <w:rsid w:val="004C3195"/>
    <w:rsid w:val="004C5A40"/>
    <w:rsid w:val="004C6410"/>
    <w:rsid w:val="004C6AF4"/>
    <w:rsid w:val="004C7C6F"/>
    <w:rsid w:val="004D22A5"/>
    <w:rsid w:val="004D3FBE"/>
    <w:rsid w:val="004D5593"/>
    <w:rsid w:val="004D6741"/>
    <w:rsid w:val="004D77EE"/>
    <w:rsid w:val="004E095F"/>
    <w:rsid w:val="004E0C23"/>
    <w:rsid w:val="004E25B5"/>
    <w:rsid w:val="004E4007"/>
    <w:rsid w:val="004E4180"/>
    <w:rsid w:val="004E556C"/>
    <w:rsid w:val="004F0170"/>
    <w:rsid w:val="004F15E7"/>
    <w:rsid w:val="004F1C8C"/>
    <w:rsid w:val="0050387F"/>
    <w:rsid w:val="005041C7"/>
    <w:rsid w:val="005071A3"/>
    <w:rsid w:val="00511F53"/>
    <w:rsid w:val="00513FA0"/>
    <w:rsid w:val="00517CBA"/>
    <w:rsid w:val="005238F9"/>
    <w:rsid w:val="00524EA8"/>
    <w:rsid w:val="005251AA"/>
    <w:rsid w:val="00525306"/>
    <w:rsid w:val="00525AA6"/>
    <w:rsid w:val="00526F58"/>
    <w:rsid w:val="005300E5"/>
    <w:rsid w:val="00531192"/>
    <w:rsid w:val="00533000"/>
    <w:rsid w:val="00533A3C"/>
    <w:rsid w:val="00533D04"/>
    <w:rsid w:val="00533FC1"/>
    <w:rsid w:val="005359F2"/>
    <w:rsid w:val="0053650F"/>
    <w:rsid w:val="00536E47"/>
    <w:rsid w:val="00542C9B"/>
    <w:rsid w:val="00546D5F"/>
    <w:rsid w:val="005504F5"/>
    <w:rsid w:val="0055565E"/>
    <w:rsid w:val="00564ADF"/>
    <w:rsid w:val="0057300C"/>
    <w:rsid w:val="00573BF6"/>
    <w:rsid w:val="00575CA1"/>
    <w:rsid w:val="00583755"/>
    <w:rsid w:val="00585228"/>
    <w:rsid w:val="00586705"/>
    <w:rsid w:val="00587814"/>
    <w:rsid w:val="00592D57"/>
    <w:rsid w:val="00594669"/>
    <w:rsid w:val="00597B75"/>
    <w:rsid w:val="005A3872"/>
    <w:rsid w:val="005A4C61"/>
    <w:rsid w:val="005A58A0"/>
    <w:rsid w:val="005A66E0"/>
    <w:rsid w:val="005A6F21"/>
    <w:rsid w:val="005B22F5"/>
    <w:rsid w:val="005B3265"/>
    <w:rsid w:val="005B3FBA"/>
    <w:rsid w:val="005B6456"/>
    <w:rsid w:val="005C2DE6"/>
    <w:rsid w:val="005C30E7"/>
    <w:rsid w:val="005C5866"/>
    <w:rsid w:val="005D0198"/>
    <w:rsid w:val="005D2269"/>
    <w:rsid w:val="005D3392"/>
    <w:rsid w:val="005D733D"/>
    <w:rsid w:val="005E00D4"/>
    <w:rsid w:val="005E1254"/>
    <w:rsid w:val="005E2EBB"/>
    <w:rsid w:val="005E55DD"/>
    <w:rsid w:val="005E6115"/>
    <w:rsid w:val="005F66F8"/>
    <w:rsid w:val="005F7365"/>
    <w:rsid w:val="00600C1B"/>
    <w:rsid w:val="00604FEB"/>
    <w:rsid w:val="006062D3"/>
    <w:rsid w:val="00610380"/>
    <w:rsid w:val="00612DB2"/>
    <w:rsid w:val="00621973"/>
    <w:rsid w:val="006230D1"/>
    <w:rsid w:val="00623310"/>
    <w:rsid w:val="00630DA1"/>
    <w:rsid w:val="006335A2"/>
    <w:rsid w:val="00637545"/>
    <w:rsid w:val="00640676"/>
    <w:rsid w:val="00641C5F"/>
    <w:rsid w:val="00642FE9"/>
    <w:rsid w:val="00646695"/>
    <w:rsid w:val="00646986"/>
    <w:rsid w:val="006504EF"/>
    <w:rsid w:val="00652813"/>
    <w:rsid w:val="00652C2E"/>
    <w:rsid w:val="00655DF1"/>
    <w:rsid w:val="00665B84"/>
    <w:rsid w:val="006671F4"/>
    <w:rsid w:val="006723B1"/>
    <w:rsid w:val="0067320E"/>
    <w:rsid w:val="006739A0"/>
    <w:rsid w:val="00673FCD"/>
    <w:rsid w:val="00675924"/>
    <w:rsid w:val="006803B5"/>
    <w:rsid w:val="00681FF2"/>
    <w:rsid w:val="00682A5C"/>
    <w:rsid w:val="00682CB9"/>
    <w:rsid w:val="0069092C"/>
    <w:rsid w:val="00690D6D"/>
    <w:rsid w:val="006932F7"/>
    <w:rsid w:val="006A19EC"/>
    <w:rsid w:val="006A213B"/>
    <w:rsid w:val="006A3198"/>
    <w:rsid w:val="006A374E"/>
    <w:rsid w:val="006A3F0D"/>
    <w:rsid w:val="006B0332"/>
    <w:rsid w:val="006B7C2C"/>
    <w:rsid w:val="006C3489"/>
    <w:rsid w:val="006C36C0"/>
    <w:rsid w:val="006C4F6B"/>
    <w:rsid w:val="006C57F4"/>
    <w:rsid w:val="006C5804"/>
    <w:rsid w:val="006D06F9"/>
    <w:rsid w:val="006D5A4E"/>
    <w:rsid w:val="006D7ABC"/>
    <w:rsid w:val="006E11DD"/>
    <w:rsid w:val="006E4ACA"/>
    <w:rsid w:val="006E7BC5"/>
    <w:rsid w:val="006F1F4C"/>
    <w:rsid w:val="006F7F1C"/>
    <w:rsid w:val="007067C2"/>
    <w:rsid w:val="00706DEA"/>
    <w:rsid w:val="0071054B"/>
    <w:rsid w:val="00715047"/>
    <w:rsid w:val="007162DA"/>
    <w:rsid w:val="00716B43"/>
    <w:rsid w:val="007255FF"/>
    <w:rsid w:val="00726E6B"/>
    <w:rsid w:val="00733879"/>
    <w:rsid w:val="0074382D"/>
    <w:rsid w:val="007459CD"/>
    <w:rsid w:val="007477C8"/>
    <w:rsid w:val="00750548"/>
    <w:rsid w:val="007528D0"/>
    <w:rsid w:val="00753E25"/>
    <w:rsid w:val="007612DA"/>
    <w:rsid w:val="00765712"/>
    <w:rsid w:val="00766A48"/>
    <w:rsid w:val="00770586"/>
    <w:rsid w:val="007840F6"/>
    <w:rsid w:val="00784567"/>
    <w:rsid w:val="007863B1"/>
    <w:rsid w:val="0079425C"/>
    <w:rsid w:val="0079568B"/>
    <w:rsid w:val="007A0CD7"/>
    <w:rsid w:val="007A3579"/>
    <w:rsid w:val="007B5454"/>
    <w:rsid w:val="007B69B3"/>
    <w:rsid w:val="007B77F0"/>
    <w:rsid w:val="007B7EA4"/>
    <w:rsid w:val="007C36B0"/>
    <w:rsid w:val="007C462D"/>
    <w:rsid w:val="007C7DC0"/>
    <w:rsid w:val="007D119F"/>
    <w:rsid w:val="007E05D4"/>
    <w:rsid w:val="007E0C10"/>
    <w:rsid w:val="007E22AA"/>
    <w:rsid w:val="007E38D8"/>
    <w:rsid w:val="007E7A3A"/>
    <w:rsid w:val="007E7C9A"/>
    <w:rsid w:val="007F1B3B"/>
    <w:rsid w:val="007F7357"/>
    <w:rsid w:val="00801054"/>
    <w:rsid w:val="00801F88"/>
    <w:rsid w:val="008021CF"/>
    <w:rsid w:val="008022D0"/>
    <w:rsid w:val="008028C7"/>
    <w:rsid w:val="00805651"/>
    <w:rsid w:val="00810C2C"/>
    <w:rsid w:val="00811BA1"/>
    <w:rsid w:val="00813B6D"/>
    <w:rsid w:val="00814948"/>
    <w:rsid w:val="00815D48"/>
    <w:rsid w:val="008178A9"/>
    <w:rsid w:val="008279C9"/>
    <w:rsid w:val="0083190F"/>
    <w:rsid w:val="008330B9"/>
    <w:rsid w:val="00835E7B"/>
    <w:rsid w:val="00841704"/>
    <w:rsid w:val="0085252E"/>
    <w:rsid w:val="008542FD"/>
    <w:rsid w:val="00863138"/>
    <w:rsid w:val="00867382"/>
    <w:rsid w:val="008743C0"/>
    <w:rsid w:val="00874C21"/>
    <w:rsid w:val="00875A06"/>
    <w:rsid w:val="00876A54"/>
    <w:rsid w:val="00883770"/>
    <w:rsid w:val="0088507B"/>
    <w:rsid w:val="00886732"/>
    <w:rsid w:val="00886F97"/>
    <w:rsid w:val="00890DC3"/>
    <w:rsid w:val="008928A6"/>
    <w:rsid w:val="00892D40"/>
    <w:rsid w:val="008953BD"/>
    <w:rsid w:val="00896EBC"/>
    <w:rsid w:val="008A1D66"/>
    <w:rsid w:val="008A4598"/>
    <w:rsid w:val="008B024C"/>
    <w:rsid w:val="008B0DBF"/>
    <w:rsid w:val="008B3C92"/>
    <w:rsid w:val="008B4083"/>
    <w:rsid w:val="008B7613"/>
    <w:rsid w:val="008C0664"/>
    <w:rsid w:val="008C326B"/>
    <w:rsid w:val="008C5A01"/>
    <w:rsid w:val="008C5D55"/>
    <w:rsid w:val="008D15EC"/>
    <w:rsid w:val="008D345C"/>
    <w:rsid w:val="008D5965"/>
    <w:rsid w:val="008D7BBA"/>
    <w:rsid w:val="008E2006"/>
    <w:rsid w:val="008E2E53"/>
    <w:rsid w:val="008E4417"/>
    <w:rsid w:val="008E5B2D"/>
    <w:rsid w:val="008E79AD"/>
    <w:rsid w:val="008F0DD8"/>
    <w:rsid w:val="00902CA4"/>
    <w:rsid w:val="009045F9"/>
    <w:rsid w:val="00905435"/>
    <w:rsid w:val="00913BA8"/>
    <w:rsid w:val="009163DB"/>
    <w:rsid w:val="00917916"/>
    <w:rsid w:val="009200F0"/>
    <w:rsid w:val="00926315"/>
    <w:rsid w:val="00926F1B"/>
    <w:rsid w:val="00933186"/>
    <w:rsid w:val="0093664F"/>
    <w:rsid w:val="00936F4B"/>
    <w:rsid w:val="00936FBE"/>
    <w:rsid w:val="00941A02"/>
    <w:rsid w:val="009451DD"/>
    <w:rsid w:val="00951867"/>
    <w:rsid w:val="00953245"/>
    <w:rsid w:val="00955DB8"/>
    <w:rsid w:val="00955EAF"/>
    <w:rsid w:val="0096163E"/>
    <w:rsid w:val="009671CD"/>
    <w:rsid w:val="00967A12"/>
    <w:rsid w:val="00972222"/>
    <w:rsid w:val="009722B1"/>
    <w:rsid w:val="0098644D"/>
    <w:rsid w:val="00992E8A"/>
    <w:rsid w:val="009A1267"/>
    <w:rsid w:val="009A3D24"/>
    <w:rsid w:val="009A4B1D"/>
    <w:rsid w:val="009B2C03"/>
    <w:rsid w:val="009B32D2"/>
    <w:rsid w:val="009B421F"/>
    <w:rsid w:val="009D15F0"/>
    <w:rsid w:val="009D4509"/>
    <w:rsid w:val="009D7CEB"/>
    <w:rsid w:val="009E055A"/>
    <w:rsid w:val="009E1D71"/>
    <w:rsid w:val="009E2B8F"/>
    <w:rsid w:val="009E35CD"/>
    <w:rsid w:val="009E3CEB"/>
    <w:rsid w:val="009E4DB6"/>
    <w:rsid w:val="009F6A0A"/>
    <w:rsid w:val="00A00463"/>
    <w:rsid w:val="00A03376"/>
    <w:rsid w:val="00A04CC8"/>
    <w:rsid w:val="00A055B4"/>
    <w:rsid w:val="00A07B9C"/>
    <w:rsid w:val="00A07C40"/>
    <w:rsid w:val="00A104AA"/>
    <w:rsid w:val="00A10F0D"/>
    <w:rsid w:val="00A14A9F"/>
    <w:rsid w:val="00A14B43"/>
    <w:rsid w:val="00A20BCB"/>
    <w:rsid w:val="00A219EC"/>
    <w:rsid w:val="00A252C5"/>
    <w:rsid w:val="00A26F06"/>
    <w:rsid w:val="00A303E3"/>
    <w:rsid w:val="00A30C18"/>
    <w:rsid w:val="00A31A63"/>
    <w:rsid w:val="00A324C2"/>
    <w:rsid w:val="00A37EF8"/>
    <w:rsid w:val="00A4010C"/>
    <w:rsid w:val="00A40830"/>
    <w:rsid w:val="00A41BC7"/>
    <w:rsid w:val="00A434B6"/>
    <w:rsid w:val="00A4464E"/>
    <w:rsid w:val="00A45C9A"/>
    <w:rsid w:val="00A512E4"/>
    <w:rsid w:val="00A52FC0"/>
    <w:rsid w:val="00A54ABA"/>
    <w:rsid w:val="00A575D6"/>
    <w:rsid w:val="00A6297F"/>
    <w:rsid w:val="00A62D96"/>
    <w:rsid w:val="00A63E24"/>
    <w:rsid w:val="00A6461A"/>
    <w:rsid w:val="00A66F9D"/>
    <w:rsid w:val="00A70306"/>
    <w:rsid w:val="00A713DD"/>
    <w:rsid w:val="00A72D30"/>
    <w:rsid w:val="00A73190"/>
    <w:rsid w:val="00A73989"/>
    <w:rsid w:val="00A74416"/>
    <w:rsid w:val="00A7630B"/>
    <w:rsid w:val="00A774B2"/>
    <w:rsid w:val="00A80569"/>
    <w:rsid w:val="00A80ECF"/>
    <w:rsid w:val="00A8149D"/>
    <w:rsid w:val="00A814E0"/>
    <w:rsid w:val="00A85F7E"/>
    <w:rsid w:val="00A86B38"/>
    <w:rsid w:val="00A8772C"/>
    <w:rsid w:val="00A87C06"/>
    <w:rsid w:val="00A93E80"/>
    <w:rsid w:val="00A94968"/>
    <w:rsid w:val="00A95863"/>
    <w:rsid w:val="00A97DC2"/>
    <w:rsid w:val="00AA021C"/>
    <w:rsid w:val="00AA41BB"/>
    <w:rsid w:val="00AA7529"/>
    <w:rsid w:val="00AA78DC"/>
    <w:rsid w:val="00AB0084"/>
    <w:rsid w:val="00AB1195"/>
    <w:rsid w:val="00AB52AB"/>
    <w:rsid w:val="00AB758A"/>
    <w:rsid w:val="00AC6C9F"/>
    <w:rsid w:val="00AD454A"/>
    <w:rsid w:val="00AD4677"/>
    <w:rsid w:val="00AD6F84"/>
    <w:rsid w:val="00AE6C5A"/>
    <w:rsid w:val="00AF025C"/>
    <w:rsid w:val="00AF43FC"/>
    <w:rsid w:val="00AF66F3"/>
    <w:rsid w:val="00B02793"/>
    <w:rsid w:val="00B06F5C"/>
    <w:rsid w:val="00B13075"/>
    <w:rsid w:val="00B14F44"/>
    <w:rsid w:val="00B1727A"/>
    <w:rsid w:val="00B24272"/>
    <w:rsid w:val="00B36B49"/>
    <w:rsid w:val="00B42CD4"/>
    <w:rsid w:val="00B458E3"/>
    <w:rsid w:val="00B479BA"/>
    <w:rsid w:val="00B525F0"/>
    <w:rsid w:val="00B52D41"/>
    <w:rsid w:val="00B53B24"/>
    <w:rsid w:val="00B541B3"/>
    <w:rsid w:val="00B5554A"/>
    <w:rsid w:val="00B5667A"/>
    <w:rsid w:val="00B57A5F"/>
    <w:rsid w:val="00B600FA"/>
    <w:rsid w:val="00B7022B"/>
    <w:rsid w:val="00B75AFB"/>
    <w:rsid w:val="00B76AA0"/>
    <w:rsid w:val="00B774BF"/>
    <w:rsid w:val="00B83632"/>
    <w:rsid w:val="00B845C9"/>
    <w:rsid w:val="00B86172"/>
    <w:rsid w:val="00B909B5"/>
    <w:rsid w:val="00B93142"/>
    <w:rsid w:val="00B95F26"/>
    <w:rsid w:val="00BA02F5"/>
    <w:rsid w:val="00BA12F7"/>
    <w:rsid w:val="00BB0094"/>
    <w:rsid w:val="00BB0E8F"/>
    <w:rsid w:val="00BB3187"/>
    <w:rsid w:val="00BB37C9"/>
    <w:rsid w:val="00BB4A63"/>
    <w:rsid w:val="00BC2963"/>
    <w:rsid w:val="00BC5039"/>
    <w:rsid w:val="00BC5B1E"/>
    <w:rsid w:val="00BD053B"/>
    <w:rsid w:val="00BD0A2B"/>
    <w:rsid w:val="00BD194C"/>
    <w:rsid w:val="00BD33E9"/>
    <w:rsid w:val="00BD4CED"/>
    <w:rsid w:val="00BE3E1B"/>
    <w:rsid w:val="00BE4E48"/>
    <w:rsid w:val="00BE5BC1"/>
    <w:rsid w:val="00BE5BED"/>
    <w:rsid w:val="00BF17C3"/>
    <w:rsid w:val="00BF4C6B"/>
    <w:rsid w:val="00BF7788"/>
    <w:rsid w:val="00C022CE"/>
    <w:rsid w:val="00C108E1"/>
    <w:rsid w:val="00C12243"/>
    <w:rsid w:val="00C17F64"/>
    <w:rsid w:val="00C23958"/>
    <w:rsid w:val="00C30CB3"/>
    <w:rsid w:val="00C30D5B"/>
    <w:rsid w:val="00C3738D"/>
    <w:rsid w:val="00C378FD"/>
    <w:rsid w:val="00C4344B"/>
    <w:rsid w:val="00C435BB"/>
    <w:rsid w:val="00C46E11"/>
    <w:rsid w:val="00C503EC"/>
    <w:rsid w:val="00C52CA5"/>
    <w:rsid w:val="00C566B9"/>
    <w:rsid w:val="00C606BA"/>
    <w:rsid w:val="00C66361"/>
    <w:rsid w:val="00C7010E"/>
    <w:rsid w:val="00C72344"/>
    <w:rsid w:val="00C73A09"/>
    <w:rsid w:val="00C73E34"/>
    <w:rsid w:val="00C73EE1"/>
    <w:rsid w:val="00C762BD"/>
    <w:rsid w:val="00C8034A"/>
    <w:rsid w:val="00C811B8"/>
    <w:rsid w:val="00C8307D"/>
    <w:rsid w:val="00C8480E"/>
    <w:rsid w:val="00C84B48"/>
    <w:rsid w:val="00C84E62"/>
    <w:rsid w:val="00C857FC"/>
    <w:rsid w:val="00C8597B"/>
    <w:rsid w:val="00C92F4F"/>
    <w:rsid w:val="00CA0C68"/>
    <w:rsid w:val="00CB1D55"/>
    <w:rsid w:val="00CB3113"/>
    <w:rsid w:val="00CB7DC8"/>
    <w:rsid w:val="00CC160B"/>
    <w:rsid w:val="00CC7C9D"/>
    <w:rsid w:val="00CC7F0A"/>
    <w:rsid w:val="00CD1921"/>
    <w:rsid w:val="00CD4D73"/>
    <w:rsid w:val="00CE5738"/>
    <w:rsid w:val="00CF10E7"/>
    <w:rsid w:val="00CF5483"/>
    <w:rsid w:val="00CF5760"/>
    <w:rsid w:val="00D005D0"/>
    <w:rsid w:val="00D04D39"/>
    <w:rsid w:val="00D06465"/>
    <w:rsid w:val="00D06F23"/>
    <w:rsid w:val="00D122A2"/>
    <w:rsid w:val="00D21704"/>
    <w:rsid w:val="00D32CE2"/>
    <w:rsid w:val="00D35434"/>
    <w:rsid w:val="00D375CD"/>
    <w:rsid w:val="00D37CFF"/>
    <w:rsid w:val="00D4027C"/>
    <w:rsid w:val="00D4283F"/>
    <w:rsid w:val="00D43DFF"/>
    <w:rsid w:val="00D440AB"/>
    <w:rsid w:val="00D441D5"/>
    <w:rsid w:val="00D4475F"/>
    <w:rsid w:val="00D5439C"/>
    <w:rsid w:val="00D5692E"/>
    <w:rsid w:val="00D62E97"/>
    <w:rsid w:val="00D65299"/>
    <w:rsid w:val="00D7244E"/>
    <w:rsid w:val="00D74849"/>
    <w:rsid w:val="00D7717B"/>
    <w:rsid w:val="00D773B4"/>
    <w:rsid w:val="00D815BC"/>
    <w:rsid w:val="00D81749"/>
    <w:rsid w:val="00D82D6C"/>
    <w:rsid w:val="00D86217"/>
    <w:rsid w:val="00D86775"/>
    <w:rsid w:val="00D917E7"/>
    <w:rsid w:val="00D95069"/>
    <w:rsid w:val="00D97941"/>
    <w:rsid w:val="00DA3B12"/>
    <w:rsid w:val="00DA4FCF"/>
    <w:rsid w:val="00DA7A13"/>
    <w:rsid w:val="00DB3427"/>
    <w:rsid w:val="00DB3EA6"/>
    <w:rsid w:val="00DB671A"/>
    <w:rsid w:val="00DB6736"/>
    <w:rsid w:val="00DB6FAA"/>
    <w:rsid w:val="00DC1B0E"/>
    <w:rsid w:val="00DC745F"/>
    <w:rsid w:val="00DD21D6"/>
    <w:rsid w:val="00DD7F22"/>
    <w:rsid w:val="00DE199D"/>
    <w:rsid w:val="00DE29C8"/>
    <w:rsid w:val="00DE47A4"/>
    <w:rsid w:val="00DE584A"/>
    <w:rsid w:val="00DE620D"/>
    <w:rsid w:val="00DF126B"/>
    <w:rsid w:val="00E01A67"/>
    <w:rsid w:val="00E05560"/>
    <w:rsid w:val="00E07341"/>
    <w:rsid w:val="00E12548"/>
    <w:rsid w:val="00E13139"/>
    <w:rsid w:val="00E1748A"/>
    <w:rsid w:val="00E17D72"/>
    <w:rsid w:val="00E205E4"/>
    <w:rsid w:val="00E26CAC"/>
    <w:rsid w:val="00E27C45"/>
    <w:rsid w:val="00E33538"/>
    <w:rsid w:val="00E34926"/>
    <w:rsid w:val="00E369B1"/>
    <w:rsid w:val="00E37B52"/>
    <w:rsid w:val="00E40646"/>
    <w:rsid w:val="00E41145"/>
    <w:rsid w:val="00E42426"/>
    <w:rsid w:val="00E4429E"/>
    <w:rsid w:val="00E474C5"/>
    <w:rsid w:val="00E51431"/>
    <w:rsid w:val="00E51D58"/>
    <w:rsid w:val="00E53A9D"/>
    <w:rsid w:val="00E603E0"/>
    <w:rsid w:val="00E60FD1"/>
    <w:rsid w:val="00E61307"/>
    <w:rsid w:val="00E618EA"/>
    <w:rsid w:val="00E625D5"/>
    <w:rsid w:val="00E664F1"/>
    <w:rsid w:val="00E71F10"/>
    <w:rsid w:val="00E748BA"/>
    <w:rsid w:val="00E85D60"/>
    <w:rsid w:val="00E86810"/>
    <w:rsid w:val="00E8699B"/>
    <w:rsid w:val="00E8716E"/>
    <w:rsid w:val="00E928B1"/>
    <w:rsid w:val="00E94DE8"/>
    <w:rsid w:val="00E97C9C"/>
    <w:rsid w:val="00EA6A09"/>
    <w:rsid w:val="00EA7151"/>
    <w:rsid w:val="00EA77AD"/>
    <w:rsid w:val="00EB2F11"/>
    <w:rsid w:val="00EB3883"/>
    <w:rsid w:val="00EB4979"/>
    <w:rsid w:val="00EB7ACB"/>
    <w:rsid w:val="00EC12E4"/>
    <w:rsid w:val="00ED0503"/>
    <w:rsid w:val="00ED16A7"/>
    <w:rsid w:val="00ED53CD"/>
    <w:rsid w:val="00EE14AF"/>
    <w:rsid w:val="00EE4660"/>
    <w:rsid w:val="00EE4C40"/>
    <w:rsid w:val="00EE7BC3"/>
    <w:rsid w:val="00EF0005"/>
    <w:rsid w:val="00EF4FD2"/>
    <w:rsid w:val="00EF7334"/>
    <w:rsid w:val="00F01CB5"/>
    <w:rsid w:val="00F031A3"/>
    <w:rsid w:val="00F11D3B"/>
    <w:rsid w:val="00F144F0"/>
    <w:rsid w:val="00F14575"/>
    <w:rsid w:val="00F158B9"/>
    <w:rsid w:val="00F171AE"/>
    <w:rsid w:val="00F21F31"/>
    <w:rsid w:val="00F22ADA"/>
    <w:rsid w:val="00F23C3A"/>
    <w:rsid w:val="00F24151"/>
    <w:rsid w:val="00F2441C"/>
    <w:rsid w:val="00F301DF"/>
    <w:rsid w:val="00F40312"/>
    <w:rsid w:val="00F41224"/>
    <w:rsid w:val="00F4291A"/>
    <w:rsid w:val="00F54CA6"/>
    <w:rsid w:val="00F57038"/>
    <w:rsid w:val="00F61764"/>
    <w:rsid w:val="00F66A87"/>
    <w:rsid w:val="00F66D33"/>
    <w:rsid w:val="00F7267B"/>
    <w:rsid w:val="00F813DF"/>
    <w:rsid w:val="00F83E65"/>
    <w:rsid w:val="00F85739"/>
    <w:rsid w:val="00F86C70"/>
    <w:rsid w:val="00F90299"/>
    <w:rsid w:val="00F926C5"/>
    <w:rsid w:val="00F9393C"/>
    <w:rsid w:val="00F94F98"/>
    <w:rsid w:val="00F95240"/>
    <w:rsid w:val="00FA1329"/>
    <w:rsid w:val="00FA7D7F"/>
    <w:rsid w:val="00FA7FB0"/>
    <w:rsid w:val="00FC5F60"/>
    <w:rsid w:val="00FC6F4A"/>
    <w:rsid w:val="00FD1DA9"/>
    <w:rsid w:val="00FD31A2"/>
    <w:rsid w:val="00FD41A4"/>
    <w:rsid w:val="00FD7EED"/>
    <w:rsid w:val="00FE4A46"/>
    <w:rsid w:val="00FF074C"/>
    <w:rsid w:val="00FF5F6A"/>
    <w:rsid w:val="00FF6306"/>
    <w:rsid w:val="00FF78E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6BDB08"/>
  <w15:docId w15:val="{7F5DA071-51B1-41D9-8234-CFFF115B55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01054"/>
    <w:pPr>
      <w:suppressAutoHyphens/>
    </w:pPr>
    <w:rPr>
      <w:rFonts w:ascii="Times New Roman" w:eastAsia="Times New Roman" w:hAnsi="Times New Roman"/>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BC5039"/>
    <w:pPr>
      <w:widowControl w:val="0"/>
      <w:suppressAutoHyphens/>
      <w:autoSpaceDE w:val="0"/>
      <w:ind w:firstLine="720"/>
    </w:pPr>
    <w:rPr>
      <w:rFonts w:ascii="Arial" w:eastAsia="Arial" w:hAnsi="Arial" w:cs="Arial"/>
      <w:lang w:eastAsia="ar-SA"/>
    </w:rPr>
  </w:style>
  <w:style w:type="paragraph" w:customStyle="1" w:styleId="ConsPlusNonformat">
    <w:name w:val="ConsPlusNonformat"/>
    <w:rsid w:val="00BC5039"/>
    <w:pPr>
      <w:widowControl w:val="0"/>
      <w:suppressAutoHyphens/>
      <w:autoSpaceDE w:val="0"/>
    </w:pPr>
    <w:rPr>
      <w:rFonts w:ascii="Courier New" w:eastAsia="Arial" w:hAnsi="Courier New" w:cs="Courier New"/>
      <w:lang w:eastAsia="ar-SA"/>
    </w:rPr>
  </w:style>
  <w:style w:type="paragraph" w:customStyle="1" w:styleId="ConsPlusTitle">
    <w:name w:val="ConsPlusTitle"/>
    <w:rsid w:val="00BC5039"/>
    <w:pPr>
      <w:widowControl w:val="0"/>
      <w:suppressAutoHyphens/>
      <w:autoSpaceDE w:val="0"/>
    </w:pPr>
    <w:rPr>
      <w:rFonts w:ascii="Arial" w:eastAsia="Arial" w:hAnsi="Arial" w:cs="Arial"/>
      <w:b/>
      <w:bCs/>
      <w:lang w:eastAsia="ar-SA"/>
    </w:rPr>
  </w:style>
  <w:style w:type="paragraph" w:customStyle="1" w:styleId="ConsNormal">
    <w:name w:val="ConsNormal"/>
    <w:qFormat/>
    <w:rsid w:val="00BC5039"/>
    <w:pPr>
      <w:widowControl w:val="0"/>
      <w:suppressAutoHyphens/>
      <w:autoSpaceDE w:val="0"/>
      <w:ind w:right="19772" w:firstLine="720"/>
    </w:pPr>
    <w:rPr>
      <w:rFonts w:ascii="Arial" w:eastAsia="Arial" w:hAnsi="Arial" w:cs="Arial"/>
      <w:lang w:eastAsia="ar-SA"/>
    </w:rPr>
  </w:style>
  <w:style w:type="paragraph" w:styleId="a3">
    <w:name w:val="Body Text Indent"/>
    <w:basedOn w:val="a"/>
    <w:link w:val="a4"/>
    <w:rsid w:val="00BC5039"/>
    <w:pPr>
      <w:spacing w:after="80" w:line="252" w:lineRule="auto"/>
      <w:ind w:firstLine="709"/>
      <w:jc w:val="both"/>
    </w:pPr>
    <w:rPr>
      <w:rFonts w:ascii="Arial" w:hAnsi="Arial"/>
      <w:sz w:val="22"/>
    </w:rPr>
  </w:style>
  <w:style w:type="character" w:customStyle="1" w:styleId="a4">
    <w:name w:val="Основной текст с отступом Знак"/>
    <w:basedOn w:val="a0"/>
    <w:link w:val="a3"/>
    <w:rsid w:val="00BC5039"/>
    <w:rPr>
      <w:rFonts w:ascii="Arial" w:eastAsia="Times New Roman" w:hAnsi="Arial" w:cs="Times New Roman"/>
      <w:szCs w:val="20"/>
      <w:lang w:eastAsia="ar-SA"/>
    </w:rPr>
  </w:style>
  <w:style w:type="character" w:customStyle="1" w:styleId="ConsPlusNormal0">
    <w:name w:val="ConsPlusNormal Знак"/>
    <w:basedOn w:val="a0"/>
    <w:link w:val="ConsPlusNormal"/>
    <w:rsid w:val="00BC5039"/>
    <w:rPr>
      <w:rFonts w:ascii="Arial" w:eastAsia="Arial" w:hAnsi="Arial" w:cs="Arial"/>
      <w:lang w:val="ru-RU" w:eastAsia="ar-SA" w:bidi="ar-SA"/>
    </w:rPr>
  </w:style>
  <w:style w:type="character" w:styleId="a5">
    <w:name w:val="Hyperlink"/>
    <w:basedOn w:val="a0"/>
    <w:uiPriority w:val="99"/>
    <w:rsid w:val="00BC5039"/>
    <w:rPr>
      <w:color w:val="0000FF"/>
      <w:u w:val="single"/>
    </w:rPr>
  </w:style>
  <w:style w:type="paragraph" w:customStyle="1" w:styleId="u">
    <w:name w:val="u"/>
    <w:basedOn w:val="a"/>
    <w:rsid w:val="00BC5039"/>
    <w:pPr>
      <w:suppressAutoHyphens w:val="0"/>
      <w:spacing w:before="100" w:beforeAutospacing="1" w:after="100" w:afterAutospacing="1"/>
    </w:pPr>
    <w:rPr>
      <w:sz w:val="24"/>
      <w:szCs w:val="24"/>
      <w:lang w:eastAsia="ru-RU"/>
    </w:rPr>
  </w:style>
  <w:style w:type="paragraph" w:styleId="a6">
    <w:name w:val="No Spacing"/>
    <w:uiPriority w:val="1"/>
    <w:qFormat/>
    <w:rsid w:val="00BC5039"/>
    <w:pPr>
      <w:suppressAutoHyphens/>
    </w:pPr>
    <w:rPr>
      <w:rFonts w:ascii="Times New Roman" w:eastAsia="Times New Roman" w:hAnsi="Times New Roman"/>
      <w:lang w:eastAsia="ar-SA"/>
    </w:rPr>
  </w:style>
  <w:style w:type="paragraph" w:styleId="a7">
    <w:name w:val="header"/>
    <w:basedOn w:val="a"/>
    <w:link w:val="a8"/>
    <w:uiPriority w:val="99"/>
    <w:unhideWhenUsed/>
    <w:rsid w:val="00BC5039"/>
    <w:pPr>
      <w:tabs>
        <w:tab w:val="center" w:pos="4677"/>
        <w:tab w:val="right" w:pos="9355"/>
      </w:tabs>
    </w:pPr>
  </w:style>
  <w:style w:type="character" w:customStyle="1" w:styleId="a8">
    <w:name w:val="Верхний колонтитул Знак"/>
    <w:basedOn w:val="a0"/>
    <w:link w:val="a7"/>
    <w:uiPriority w:val="99"/>
    <w:rsid w:val="00BC5039"/>
    <w:rPr>
      <w:rFonts w:ascii="Times New Roman" w:eastAsia="Times New Roman" w:hAnsi="Times New Roman" w:cs="Times New Roman"/>
      <w:sz w:val="20"/>
      <w:szCs w:val="20"/>
      <w:lang w:eastAsia="ar-SA"/>
    </w:rPr>
  </w:style>
  <w:style w:type="paragraph" w:styleId="a9">
    <w:name w:val="footer"/>
    <w:basedOn w:val="a"/>
    <w:link w:val="aa"/>
    <w:uiPriority w:val="99"/>
    <w:unhideWhenUsed/>
    <w:rsid w:val="00BC5039"/>
    <w:pPr>
      <w:tabs>
        <w:tab w:val="center" w:pos="4677"/>
        <w:tab w:val="right" w:pos="9355"/>
      </w:tabs>
    </w:pPr>
  </w:style>
  <w:style w:type="character" w:customStyle="1" w:styleId="aa">
    <w:name w:val="Нижний колонтитул Знак"/>
    <w:basedOn w:val="a0"/>
    <w:link w:val="a9"/>
    <w:uiPriority w:val="99"/>
    <w:rsid w:val="00BC5039"/>
    <w:rPr>
      <w:rFonts w:ascii="Times New Roman" w:eastAsia="Times New Roman" w:hAnsi="Times New Roman" w:cs="Times New Roman"/>
      <w:sz w:val="20"/>
      <w:szCs w:val="20"/>
      <w:lang w:eastAsia="ar-SA"/>
    </w:rPr>
  </w:style>
  <w:style w:type="character" w:styleId="ab">
    <w:name w:val="Strong"/>
    <w:basedOn w:val="a0"/>
    <w:uiPriority w:val="22"/>
    <w:qFormat/>
    <w:rsid w:val="008021CF"/>
    <w:rPr>
      <w:b/>
      <w:bCs/>
    </w:rPr>
  </w:style>
  <w:style w:type="paragraph" w:styleId="ac">
    <w:name w:val="List Paragraph"/>
    <w:basedOn w:val="a"/>
    <w:uiPriority w:val="34"/>
    <w:qFormat/>
    <w:rsid w:val="008A4598"/>
    <w:pPr>
      <w:suppressAutoHyphens w:val="0"/>
      <w:spacing w:after="200" w:line="276" w:lineRule="auto"/>
      <w:ind w:left="720"/>
      <w:contextualSpacing/>
    </w:pPr>
    <w:rPr>
      <w:rFonts w:asciiTheme="minorHAnsi" w:eastAsiaTheme="minorHAnsi" w:hAnsiTheme="minorHAnsi" w:cstheme="minorBidi"/>
      <w:sz w:val="22"/>
      <w:szCs w:val="22"/>
      <w:lang w:eastAsia="en-US"/>
    </w:rPr>
  </w:style>
  <w:style w:type="paragraph" w:styleId="ad">
    <w:name w:val="Balloon Text"/>
    <w:basedOn w:val="a"/>
    <w:link w:val="ae"/>
    <w:uiPriority w:val="99"/>
    <w:semiHidden/>
    <w:unhideWhenUsed/>
    <w:rsid w:val="00E13139"/>
    <w:rPr>
      <w:rFonts w:ascii="Tahoma" w:hAnsi="Tahoma" w:cs="Tahoma"/>
      <w:sz w:val="16"/>
      <w:szCs w:val="16"/>
    </w:rPr>
  </w:style>
  <w:style w:type="character" w:customStyle="1" w:styleId="ae">
    <w:name w:val="Текст выноски Знак"/>
    <w:basedOn w:val="a0"/>
    <w:link w:val="ad"/>
    <w:uiPriority w:val="99"/>
    <w:semiHidden/>
    <w:rsid w:val="00E13139"/>
    <w:rPr>
      <w:rFonts w:ascii="Tahoma" w:eastAsia="Times New Roman" w:hAnsi="Tahoma" w:cs="Tahoma"/>
      <w:sz w:val="16"/>
      <w:szCs w:val="16"/>
      <w:lang w:eastAsia="ar-SA"/>
    </w:rPr>
  </w:style>
  <w:style w:type="character" w:customStyle="1" w:styleId="blk">
    <w:name w:val="blk"/>
    <w:basedOn w:val="a0"/>
    <w:rsid w:val="0018775F"/>
  </w:style>
  <w:style w:type="paragraph" w:customStyle="1" w:styleId="ConsNonformat">
    <w:name w:val="ConsNonformat"/>
    <w:uiPriority w:val="99"/>
    <w:rsid w:val="00EE4660"/>
    <w:pPr>
      <w:overflowPunct w:val="0"/>
      <w:autoSpaceDE w:val="0"/>
      <w:autoSpaceDN w:val="0"/>
      <w:adjustRightInd w:val="0"/>
    </w:pPr>
    <w:rPr>
      <w:rFonts w:ascii="Consultant" w:eastAsia="Times New Roman" w:hAnsi="Consultant"/>
    </w:rPr>
  </w:style>
  <w:style w:type="paragraph" w:styleId="2">
    <w:name w:val="Body Text Indent 2"/>
    <w:basedOn w:val="a"/>
    <w:link w:val="20"/>
    <w:uiPriority w:val="99"/>
    <w:unhideWhenUsed/>
    <w:rsid w:val="00273C26"/>
    <w:pPr>
      <w:spacing w:after="120" w:line="480" w:lineRule="auto"/>
      <w:ind w:left="283"/>
    </w:pPr>
  </w:style>
  <w:style w:type="character" w:customStyle="1" w:styleId="20">
    <w:name w:val="Основной текст с отступом 2 Знак"/>
    <w:basedOn w:val="a0"/>
    <w:link w:val="2"/>
    <w:uiPriority w:val="99"/>
    <w:rsid w:val="00273C26"/>
    <w:rPr>
      <w:rFonts w:ascii="Times New Roman" w:eastAsia="Times New Roman" w:hAnsi="Times New Roman"/>
      <w:lang w:eastAsia="ar-SA"/>
    </w:rPr>
  </w:style>
  <w:style w:type="character" w:customStyle="1" w:styleId="FontStyle13">
    <w:name w:val="Font Style13"/>
    <w:uiPriority w:val="99"/>
    <w:rsid w:val="00F54CA6"/>
    <w:rPr>
      <w:rFonts w:ascii="Arial" w:hAnsi="Arial" w:cs="Arial"/>
      <w:sz w:val="18"/>
      <w:szCs w:val="18"/>
    </w:rPr>
  </w:style>
  <w:style w:type="paragraph" w:styleId="af">
    <w:name w:val="Body Text"/>
    <w:basedOn w:val="a"/>
    <w:link w:val="af0"/>
    <w:uiPriority w:val="99"/>
    <w:unhideWhenUsed/>
    <w:rsid w:val="0057300C"/>
    <w:pPr>
      <w:spacing w:after="120"/>
    </w:pPr>
  </w:style>
  <w:style w:type="character" w:customStyle="1" w:styleId="af0">
    <w:name w:val="Основной текст Знак"/>
    <w:basedOn w:val="a0"/>
    <w:link w:val="af"/>
    <w:uiPriority w:val="99"/>
    <w:rsid w:val="0057300C"/>
    <w:rPr>
      <w:rFonts w:ascii="Times New Roman" w:eastAsia="Times New Roman" w:hAnsi="Times New Roman"/>
      <w:lang w:eastAsia="ar-SA"/>
    </w:rPr>
  </w:style>
  <w:style w:type="paragraph" w:customStyle="1" w:styleId="1">
    <w:name w:val="Основной текст с отступом1"/>
    <w:basedOn w:val="a"/>
    <w:rsid w:val="009E3CEB"/>
    <w:pPr>
      <w:suppressAutoHyphens w:val="0"/>
      <w:overflowPunct w:val="0"/>
      <w:autoSpaceDE w:val="0"/>
      <w:autoSpaceDN w:val="0"/>
      <w:adjustRightInd w:val="0"/>
      <w:ind w:left="1418" w:hanging="1418"/>
      <w:jc w:val="both"/>
    </w:pPr>
    <w:rPr>
      <w:sz w:val="24"/>
      <w:szCs w:val="24"/>
      <w:lang w:eastAsia="ru-RU"/>
    </w:rPr>
  </w:style>
  <w:style w:type="character" w:customStyle="1" w:styleId="10">
    <w:name w:val="Неразрешенное упоминание1"/>
    <w:basedOn w:val="a0"/>
    <w:uiPriority w:val="99"/>
    <w:semiHidden/>
    <w:unhideWhenUsed/>
    <w:rsid w:val="00926315"/>
    <w:rPr>
      <w:color w:val="605E5C"/>
      <w:shd w:val="clear" w:color="auto" w:fill="E1DFDD"/>
    </w:rPr>
  </w:style>
  <w:style w:type="paragraph" w:styleId="af1">
    <w:name w:val="annotation text"/>
    <w:basedOn w:val="a"/>
    <w:link w:val="af2"/>
    <w:uiPriority w:val="99"/>
    <w:semiHidden/>
    <w:unhideWhenUsed/>
    <w:rsid w:val="007F1B3B"/>
  </w:style>
  <w:style w:type="character" w:customStyle="1" w:styleId="af2">
    <w:name w:val="Текст примечания Знак"/>
    <w:basedOn w:val="a0"/>
    <w:link w:val="af1"/>
    <w:uiPriority w:val="99"/>
    <w:semiHidden/>
    <w:rsid w:val="007F1B3B"/>
    <w:rPr>
      <w:rFonts w:ascii="Times New Roman" w:eastAsia="Times New Roman" w:hAnsi="Times New Roman"/>
      <w:lang w:eastAsia="ar-SA"/>
    </w:rPr>
  </w:style>
  <w:style w:type="paragraph" w:styleId="af3">
    <w:name w:val="annotation subject"/>
    <w:basedOn w:val="af1"/>
    <w:next w:val="af1"/>
    <w:link w:val="af4"/>
    <w:uiPriority w:val="99"/>
    <w:semiHidden/>
    <w:unhideWhenUsed/>
    <w:rsid w:val="007F1B3B"/>
    <w:pPr>
      <w:suppressAutoHyphens w:val="0"/>
      <w:spacing w:after="160" w:line="259" w:lineRule="auto"/>
    </w:pPr>
    <w:rPr>
      <w:rFonts w:ascii="Calibri" w:eastAsia="Calibri" w:hAnsi="Calibri"/>
      <w:b/>
      <w:bCs/>
      <w:lang w:val="x-none" w:eastAsia="en-US"/>
    </w:rPr>
  </w:style>
  <w:style w:type="character" w:customStyle="1" w:styleId="af4">
    <w:name w:val="Тема примечания Знак"/>
    <w:basedOn w:val="af2"/>
    <w:link w:val="af3"/>
    <w:uiPriority w:val="99"/>
    <w:semiHidden/>
    <w:rsid w:val="007F1B3B"/>
    <w:rPr>
      <w:rFonts w:ascii="Times New Roman" w:eastAsia="Times New Roman" w:hAnsi="Times New Roman"/>
      <w:b/>
      <w:bCs/>
      <w:lang w:val="x-none" w:eastAsia="en-US"/>
    </w:rPr>
  </w:style>
  <w:style w:type="character" w:styleId="af5">
    <w:name w:val="Unresolved Mention"/>
    <w:basedOn w:val="a0"/>
    <w:uiPriority w:val="99"/>
    <w:semiHidden/>
    <w:unhideWhenUsed/>
    <w:rsid w:val="00B1727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9781054">
      <w:bodyDiv w:val="1"/>
      <w:marLeft w:val="0"/>
      <w:marRight w:val="0"/>
      <w:marTop w:val="0"/>
      <w:marBottom w:val="0"/>
      <w:divBdr>
        <w:top w:val="none" w:sz="0" w:space="0" w:color="auto"/>
        <w:left w:val="none" w:sz="0" w:space="0" w:color="auto"/>
        <w:bottom w:val="none" w:sz="0" w:space="0" w:color="auto"/>
        <w:right w:val="none" w:sz="0" w:space="0" w:color="auto"/>
      </w:divBdr>
      <w:divsChild>
        <w:div w:id="288825896">
          <w:marLeft w:val="60"/>
          <w:marRight w:val="60"/>
          <w:marTop w:val="100"/>
          <w:marBottom w:val="100"/>
          <w:divBdr>
            <w:top w:val="none" w:sz="0" w:space="0" w:color="auto"/>
            <w:left w:val="none" w:sz="0" w:space="0" w:color="auto"/>
            <w:bottom w:val="none" w:sz="0" w:space="0" w:color="auto"/>
            <w:right w:val="none" w:sz="0" w:space="0" w:color="auto"/>
          </w:divBdr>
        </w:div>
      </w:divsChild>
    </w:div>
    <w:div w:id="254749118">
      <w:bodyDiv w:val="1"/>
      <w:marLeft w:val="0"/>
      <w:marRight w:val="0"/>
      <w:marTop w:val="0"/>
      <w:marBottom w:val="0"/>
      <w:divBdr>
        <w:top w:val="none" w:sz="0" w:space="0" w:color="auto"/>
        <w:left w:val="none" w:sz="0" w:space="0" w:color="auto"/>
        <w:bottom w:val="none" w:sz="0" w:space="0" w:color="auto"/>
        <w:right w:val="none" w:sz="0" w:space="0" w:color="auto"/>
      </w:divBdr>
    </w:div>
    <w:div w:id="292829441">
      <w:bodyDiv w:val="1"/>
      <w:marLeft w:val="0"/>
      <w:marRight w:val="0"/>
      <w:marTop w:val="0"/>
      <w:marBottom w:val="0"/>
      <w:divBdr>
        <w:top w:val="none" w:sz="0" w:space="0" w:color="auto"/>
        <w:left w:val="none" w:sz="0" w:space="0" w:color="auto"/>
        <w:bottom w:val="none" w:sz="0" w:space="0" w:color="auto"/>
        <w:right w:val="none" w:sz="0" w:space="0" w:color="auto"/>
      </w:divBdr>
    </w:div>
    <w:div w:id="333581164">
      <w:bodyDiv w:val="1"/>
      <w:marLeft w:val="0"/>
      <w:marRight w:val="0"/>
      <w:marTop w:val="0"/>
      <w:marBottom w:val="0"/>
      <w:divBdr>
        <w:top w:val="none" w:sz="0" w:space="0" w:color="auto"/>
        <w:left w:val="none" w:sz="0" w:space="0" w:color="auto"/>
        <w:bottom w:val="none" w:sz="0" w:space="0" w:color="auto"/>
        <w:right w:val="none" w:sz="0" w:space="0" w:color="auto"/>
      </w:divBdr>
    </w:div>
    <w:div w:id="511451771">
      <w:bodyDiv w:val="1"/>
      <w:marLeft w:val="0"/>
      <w:marRight w:val="0"/>
      <w:marTop w:val="0"/>
      <w:marBottom w:val="0"/>
      <w:divBdr>
        <w:top w:val="none" w:sz="0" w:space="0" w:color="auto"/>
        <w:left w:val="none" w:sz="0" w:space="0" w:color="auto"/>
        <w:bottom w:val="none" w:sz="0" w:space="0" w:color="auto"/>
        <w:right w:val="none" w:sz="0" w:space="0" w:color="auto"/>
      </w:divBdr>
      <w:divsChild>
        <w:div w:id="1214149612">
          <w:marLeft w:val="60"/>
          <w:marRight w:val="60"/>
          <w:marTop w:val="100"/>
          <w:marBottom w:val="100"/>
          <w:divBdr>
            <w:top w:val="none" w:sz="0" w:space="0" w:color="auto"/>
            <w:left w:val="none" w:sz="0" w:space="0" w:color="auto"/>
            <w:bottom w:val="none" w:sz="0" w:space="0" w:color="auto"/>
            <w:right w:val="none" w:sz="0" w:space="0" w:color="auto"/>
          </w:divBdr>
        </w:div>
      </w:divsChild>
    </w:div>
    <w:div w:id="589588311">
      <w:bodyDiv w:val="1"/>
      <w:marLeft w:val="0"/>
      <w:marRight w:val="0"/>
      <w:marTop w:val="0"/>
      <w:marBottom w:val="0"/>
      <w:divBdr>
        <w:top w:val="none" w:sz="0" w:space="0" w:color="auto"/>
        <w:left w:val="none" w:sz="0" w:space="0" w:color="auto"/>
        <w:bottom w:val="none" w:sz="0" w:space="0" w:color="auto"/>
        <w:right w:val="none" w:sz="0" w:space="0" w:color="auto"/>
      </w:divBdr>
    </w:div>
    <w:div w:id="649360956">
      <w:bodyDiv w:val="1"/>
      <w:marLeft w:val="0"/>
      <w:marRight w:val="0"/>
      <w:marTop w:val="0"/>
      <w:marBottom w:val="0"/>
      <w:divBdr>
        <w:top w:val="none" w:sz="0" w:space="0" w:color="auto"/>
        <w:left w:val="none" w:sz="0" w:space="0" w:color="auto"/>
        <w:bottom w:val="none" w:sz="0" w:space="0" w:color="auto"/>
        <w:right w:val="none" w:sz="0" w:space="0" w:color="auto"/>
      </w:divBdr>
    </w:div>
    <w:div w:id="845707775">
      <w:bodyDiv w:val="1"/>
      <w:marLeft w:val="0"/>
      <w:marRight w:val="0"/>
      <w:marTop w:val="0"/>
      <w:marBottom w:val="0"/>
      <w:divBdr>
        <w:top w:val="none" w:sz="0" w:space="0" w:color="auto"/>
        <w:left w:val="none" w:sz="0" w:space="0" w:color="auto"/>
        <w:bottom w:val="none" w:sz="0" w:space="0" w:color="auto"/>
        <w:right w:val="none" w:sz="0" w:space="0" w:color="auto"/>
      </w:divBdr>
    </w:div>
    <w:div w:id="909147762">
      <w:bodyDiv w:val="1"/>
      <w:marLeft w:val="0"/>
      <w:marRight w:val="0"/>
      <w:marTop w:val="0"/>
      <w:marBottom w:val="0"/>
      <w:divBdr>
        <w:top w:val="none" w:sz="0" w:space="0" w:color="auto"/>
        <w:left w:val="none" w:sz="0" w:space="0" w:color="auto"/>
        <w:bottom w:val="none" w:sz="0" w:space="0" w:color="auto"/>
        <w:right w:val="none" w:sz="0" w:space="0" w:color="auto"/>
      </w:divBdr>
      <w:divsChild>
        <w:div w:id="1589149089">
          <w:marLeft w:val="60"/>
          <w:marRight w:val="60"/>
          <w:marTop w:val="100"/>
          <w:marBottom w:val="100"/>
          <w:divBdr>
            <w:top w:val="none" w:sz="0" w:space="0" w:color="auto"/>
            <w:left w:val="none" w:sz="0" w:space="0" w:color="auto"/>
            <w:bottom w:val="none" w:sz="0" w:space="0" w:color="auto"/>
            <w:right w:val="none" w:sz="0" w:space="0" w:color="auto"/>
          </w:divBdr>
        </w:div>
      </w:divsChild>
    </w:div>
    <w:div w:id="987856223">
      <w:bodyDiv w:val="1"/>
      <w:marLeft w:val="0"/>
      <w:marRight w:val="0"/>
      <w:marTop w:val="0"/>
      <w:marBottom w:val="0"/>
      <w:divBdr>
        <w:top w:val="none" w:sz="0" w:space="0" w:color="auto"/>
        <w:left w:val="none" w:sz="0" w:space="0" w:color="auto"/>
        <w:bottom w:val="none" w:sz="0" w:space="0" w:color="auto"/>
        <w:right w:val="none" w:sz="0" w:space="0" w:color="auto"/>
      </w:divBdr>
    </w:div>
    <w:div w:id="1045182626">
      <w:bodyDiv w:val="1"/>
      <w:marLeft w:val="0"/>
      <w:marRight w:val="0"/>
      <w:marTop w:val="0"/>
      <w:marBottom w:val="0"/>
      <w:divBdr>
        <w:top w:val="none" w:sz="0" w:space="0" w:color="auto"/>
        <w:left w:val="none" w:sz="0" w:space="0" w:color="auto"/>
        <w:bottom w:val="none" w:sz="0" w:space="0" w:color="auto"/>
        <w:right w:val="none" w:sz="0" w:space="0" w:color="auto"/>
      </w:divBdr>
      <w:divsChild>
        <w:div w:id="487869948">
          <w:marLeft w:val="60"/>
          <w:marRight w:val="60"/>
          <w:marTop w:val="100"/>
          <w:marBottom w:val="100"/>
          <w:divBdr>
            <w:top w:val="none" w:sz="0" w:space="0" w:color="auto"/>
            <w:left w:val="none" w:sz="0" w:space="0" w:color="auto"/>
            <w:bottom w:val="none" w:sz="0" w:space="0" w:color="auto"/>
            <w:right w:val="none" w:sz="0" w:space="0" w:color="auto"/>
          </w:divBdr>
        </w:div>
      </w:divsChild>
    </w:div>
    <w:div w:id="1052655859">
      <w:bodyDiv w:val="1"/>
      <w:marLeft w:val="0"/>
      <w:marRight w:val="0"/>
      <w:marTop w:val="0"/>
      <w:marBottom w:val="0"/>
      <w:divBdr>
        <w:top w:val="none" w:sz="0" w:space="0" w:color="auto"/>
        <w:left w:val="none" w:sz="0" w:space="0" w:color="auto"/>
        <w:bottom w:val="none" w:sz="0" w:space="0" w:color="auto"/>
        <w:right w:val="none" w:sz="0" w:space="0" w:color="auto"/>
      </w:divBdr>
    </w:div>
    <w:div w:id="1102992453">
      <w:bodyDiv w:val="1"/>
      <w:marLeft w:val="0"/>
      <w:marRight w:val="0"/>
      <w:marTop w:val="0"/>
      <w:marBottom w:val="0"/>
      <w:divBdr>
        <w:top w:val="none" w:sz="0" w:space="0" w:color="auto"/>
        <w:left w:val="none" w:sz="0" w:space="0" w:color="auto"/>
        <w:bottom w:val="none" w:sz="0" w:space="0" w:color="auto"/>
        <w:right w:val="none" w:sz="0" w:space="0" w:color="auto"/>
      </w:divBdr>
    </w:div>
    <w:div w:id="1471751597">
      <w:bodyDiv w:val="1"/>
      <w:marLeft w:val="0"/>
      <w:marRight w:val="0"/>
      <w:marTop w:val="0"/>
      <w:marBottom w:val="0"/>
      <w:divBdr>
        <w:top w:val="none" w:sz="0" w:space="0" w:color="auto"/>
        <w:left w:val="none" w:sz="0" w:space="0" w:color="auto"/>
        <w:bottom w:val="none" w:sz="0" w:space="0" w:color="auto"/>
        <w:right w:val="none" w:sz="0" w:space="0" w:color="auto"/>
      </w:divBdr>
    </w:div>
    <w:div w:id="1566257339">
      <w:bodyDiv w:val="1"/>
      <w:marLeft w:val="0"/>
      <w:marRight w:val="0"/>
      <w:marTop w:val="0"/>
      <w:marBottom w:val="0"/>
      <w:divBdr>
        <w:top w:val="none" w:sz="0" w:space="0" w:color="auto"/>
        <w:left w:val="none" w:sz="0" w:space="0" w:color="auto"/>
        <w:bottom w:val="none" w:sz="0" w:space="0" w:color="auto"/>
        <w:right w:val="none" w:sz="0" w:space="0" w:color="auto"/>
      </w:divBdr>
    </w:div>
    <w:div w:id="1611887676">
      <w:bodyDiv w:val="1"/>
      <w:marLeft w:val="0"/>
      <w:marRight w:val="0"/>
      <w:marTop w:val="0"/>
      <w:marBottom w:val="0"/>
      <w:divBdr>
        <w:top w:val="none" w:sz="0" w:space="0" w:color="auto"/>
        <w:left w:val="none" w:sz="0" w:space="0" w:color="auto"/>
        <w:bottom w:val="none" w:sz="0" w:space="0" w:color="auto"/>
        <w:right w:val="none" w:sz="0" w:space="0" w:color="auto"/>
      </w:divBdr>
    </w:div>
    <w:div w:id="1719012022">
      <w:bodyDiv w:val="1"/>
      <w:marLeft w:val="0"/>
      <w:marRight w:val="0"/>
      <w:marTop w:val="0"/>
      <w:marBottom w:val="0"/>
      <w:divBdr>
        <w:top w:val="none" w:sz="0" w:space="0" w:color="auto"/>
        <w:left w:val="none" w:sz="0" w:space="0" w:color="auto"/>
        <w:bottom w:val="none" w:sz="0" w:space="0" w:color="auto"/>
        <w:right w:val="none" w:sz="0" w:space="0" w:color="auto"/>
      </w:divBdr>
    </w:div>
    <w:div w:id="1782920575">
      <w:bodyDiv w:val="1"/>
      <w:marLeft w:val="0"/>
      <w:marRight w:val="0"/>
      <w:marTop w:val="0"/>
      <w:marBottom w:val="0"/>
      <w:divBdr>
        <w:top w:val="none" w:sz="0" w:space="0" w:color="auto"/>
        <w:left w:val="none" w:sz="0" w:space="0" w:color="auto"/>
        <w:bottom w:val="none" w:sz="0" w:space="0" w:color="auto"/>
        <w:right w:val="none" w:sz="0" w:space="0" w:color="auto"/>
      </w:divBdr>
    </w:div>
    <w:div w:id="21374075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login.consultant.ru/link/?rnd=F0FB15A67E04F888908F1E4231DB3B0A&amp;req=doc&amp;base=RZR&amp;n=72022&amp;dst=100010&amp;fld=134&amp;REFFIELD=134&amp;REFDST=102001&amp;REFDOC=18978&amp;REFBASE=CMB&amp;stat=refcode%3D16876%3Bdstident%3D100010%3Bindex%3D2419&amp;date=02.07.2021" TargetMode="External"/><Relationship Id="rId18" Type="http://schemas.openxmlformats.org/officeDocument/2006/relationships/header" Target="header1.xml"/><Relationship Id="rId3" Type="http://schemas.openxmlformats.org/officeDocument/2006/relationships/styles" Target="styles.xml"/><Relationship Id="rId21" Type="http://schemas.microsoft.com/office/2011/relationships/people" Target="people.xml"/><Relationship Id="rId7" Type="http://schemas.openxmlformats.org/officeDocument/2006/relationships/endnotes" Target="endnotes.xml"/><Relationship Id="rId12" Type="http://schemas.openxmlformats.org/officeDocument/2006/relationships/hyperlink" Target="consultantplus://offline/ref=0E6604B2C0F9ED1A550086FC79924A2CDBCE4D155B814F49C79E199C43009323C860E6DAA06A30BBD9BBB131AD93DEA28E5C1AC8A269C8AEY8M9Q" TargetMode="External"/><Relationship Id="rId17" Type="http://schemas.openxmlformats.org/officeDocument/2006/relationships/image" Target="media/image3.jpeg"/><Relationship Id="rId2" Type="http://schemas.openxmlformats.org/officeDocument/2006/relationships/numbering" Target="numbering.xml"/><Relationship Id="rId16" Type="http://schemas.openxmlformats.org/officeDocument/2006/relationships/hyperlink" Target="consultantplus://offline/ref=54E5A3CF0243A38D73DB78998DAA8F992E2C4FA88F386C35F3AAE8AB0F5B0D0E6995531112B0DA4626B3EBA290427FC0B5679B99463CC47807VCT"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0E6604B2C0F9ED1A550086FC79924A2CDBCE4D155B814F49C79E199C43009323C860E6DAA06A30BBDEBBB131AD93DEA28E5C1AC8A269C8AEY8M9Q" TargetMode="External"/><Relationship Id="rId5" Type="http://schemas.openxmlformats.org/officeDocument/2006/relationships/webSettings" Target="webSettings.xml"/><Relationship Id="rId15" Type="http://schemas.openxmlformats.org/officeDocument/2006/relationships/hyperlink" Target="consultantplus://offline/ref=54E5A3CF0243A38D73DB78998DAA8F992E2C4FA88F386C35F3AAE8AB0F5B0D0E6995531112B0DA4626B3EBA290427FC0B5679B99463CC47807VCT" TargetMode="External"/><Relationship Id="rId10" Type="http://schemas.openxmlformats.org/officeDocument/2006/relationships/hyperlink" Target="consultantplus://offline/ref=0E6604B2C0F9ED1A550086FC79924A2CDBCD491259844F49C79E199C43009323C860E6DAA06A31BCD8BBB131AD93DEA28E5C1AC8A269C8AEY8M9Q"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svg"/><Relationship Id="rId14" Type="http://schemas.openxmlformats.org/officeDocument/2006/relationships/hyperlink" Target="https://login.consultant.ru/link/?rnd=F0FB15A67E04F888908F1E4231DB3B0A&amp;req=doc&amp;base=RZR&amp;n=343105&amp;dst=101054&amp;fld=134&amp;REFFIELD=134&amp;REFDST=102006&amp;REFDOC=18978&amp;REFBASE=CMB&amp;stat=refcode%3D16876%3Bdstident%3D101054%3Bindex%3D2425&amp;date=02.07.2021" TargetMode="External"/><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http://A7749D94586FDD30EBE6D8EE78A9A93E.dms.sberbank.ru/A7749D94586FDD30EBE6D8EE78A9A93E-DA92B0B5C5D878F46BF3C5EE3469A716-CACC47D7AB93D83B6A8F1CC4FC295D33/1.pn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ED9BDC-42EA-430E-83B3-E4ADEB9BA1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7297</Words>
  <Characters>41596</Characters>
  <Application>Microsoft Office Word</Application>
  <DocSecurity>0</DocSecurity>
  <Lines>346</Lines>
  <Paragraphs>97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48796</CharactersWithSpaces>
  <SharedDoc>false</SharedDoc>
  <HLinks>
    <vt:vector size="6" baseType="variant">
      <vt:variant>
        <vt:i4>8257596</vt:i4>
      </vt:variant>
      <vt:variant>
        <vt:i4>3</vt:i4>
      </vt:variant>
      <vt:variant>
        <vt:i4>0</vt:i4>
      </vt:variant>
      <vt:variant>
        <vt:i4>5</vt:i4>
      </vt:variant>
      <vt:variant>
        <vt:lpwstr>http://www.antarsib.ru/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Сметчик</dc:creator>
  <cp:keywords/>
  <dc:description/>
  <cp:lastModifiedBy>User</cp:lastModifiedBy>
  <cp:revision>5</cp:revision>
  <cp:lastPrinted>2020-11-16T05:58:00Z</cp:lastPrinted>
  <dcterms:created xsi:type="dcterms:W3CDTF">2024-01-30T04:33:00Z</dcterms:created>
  <dcterms:modified xsi:type="dcterms:W3CDTF">2024-01-30T05:31:00Z</dcterms:modified>
</cp:coreProperties>
</file>