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firstLine="567"/>
        <w:jc w:val="center"/>
        <w:rPr>
          <w:rFonts w:ascii="Times New Roman" w:hAnsi="Times New Roman"/>
          <w:b/>
          <w:bCs/>
          <w:spacing w:val="20"/>
          <w:sz w:val="24"/>
          <w:szCs w:val="24"/>
        </w:rPr>
      </w:pPr>
    </w:p>
    <w:p>
      <w:pPr>
        <w:pStyle w:val="17"/>
        <w:rPr>
          <w:rFonts w:ascii="Times New Roman" w:hAnsi="Times New Roman"/>
          <w:b/>
          <w:bCs/>
          <w:spacing w:val="20"/>
        </w:rPr>
      </w:pPr>
    </w:p>
    <w:p>
      <w:pPr>
        <w:pStyle w:val="17"/>
        <w:ind w:firstLine="567"/>
        <w:jc w:val="center"/>
        <w:rPr>
          <w:rFonts w:ascii="Times New Roman" w:hAnsi="Times New Roman"/>
          <w:b/>
          <w:bCs/>
          <w:spacing w:val="20"/>
        </w:rPr>
      </w:pPr>
      <w:r>
        <w:rPr>
          <w:rFonts w:ascii="Times New Roman" w:hAnsi="Times New Roman"/>
          <w:b/>
          <w:bCs/>
          <w:spacing w:val="20"/>
        </w:rPr>
        <w:t xml:space="preserve">ДОГОВОР № </w:t>
      </w:r>
    </w:p>
    <w:p>
      <w:pPr>
        <w:pStyle w:val="17"/>
        <w:ind w:firstLine="567"/>
        <w:jc w:val="center"/>
        <w:rPr>
          <w:rFonts w:ascii="Times New Roman" w:hAnsi="Times New Roman"/>
          <w:b/>
          <w:bCs/>
          <w:spacing w:val="20"/>
        </w:rPr>
      </w:pPr>
      <w:r>
        <w:rPr>
          <w:rFonts w:ascii="Times New Roman" w:hAnsi="Times New Roman"/>
          <w:b/>
          <w:bCs/>
          <w:spacing w:val="20"/>
        </w:rPr>
        <w:t xml:space="preserve">УЧАСТИЯ В ДОЛЕВОМ СТРОИТЕЛЬСТВЕ </w:t>
      </w:r>
    </w:p>
    <w:p>
      <w:pPr>
        <w:pStyle w:val="17"/>
        <w:ind w:firstLine="567"/>
        <w:jc w:val="center"/>
        <w:rPr>
          <w:rFonts w:ascii="Times New Roman" w:hAnsi="Times New Roman"/>
          <w:b/>
          <w:bCs/>
          <w:spacing w:val="20"/>
        </w:rPr>
      </w:pPr>
      <w:r>
        <w:rPr>
          <w:rFonts w:ascii="Times New Roman" w:hAnsi="Times New Roman"/>
          <w:b/>
          <w:bCs/>
          <w:spacing w:val="20"/>
        </w:rPr>
        <w:t>НЕЖИЛОГО ПОМЕЩЕНИЯ</w:t>
      </w:r>
    </w:p>
    <w:p>
      <w:pPr>
        <w:pStyle w:val="17"/>
        <w:ind w:firstLine="567"/>
        <w:jc w:val="center"/>
        <w:rPr>
          <w:rFonts w:ascii="Times New Roman" w:hAnsi="Times New Roman"/>
          <w:b/>
          <w:bCs/>
          <w:spacing w:val="20"/>
        </w:rPr>
      </w:pPr>
    </w:p>
    <w:p>
      <w:pPr>
        <w:pStyle w:val="17"/>
        <w:ind w:firstLine="567"/>
        <w:jc w:val="center"/>
        <w:rPr>
          <w:rFonts w:ascii="Times New Roman" w:hAnsi="Times New Roman"/>
          <w:b/>
          <w:bCs/>
          <w:spacing w:val="20"/>
        </w:rPr>
      </w:pPr>
    </w:p>
    <w:p>
      <w:pPr>
        <w:pStyle w:val="17"/>
        <w:ind w:firstLine="567"/>
        <w:jc w:val="center"/>
        <w:rPr>
          <w:rFonts w:ascii="Times New Roman" w:hAnsi="Times New Roman"/>
          <w:b/>
          <w:bCs/>
        </w:rPr>
      </w:pPr>
      <w:r>
        <w:rPr>
          <w:rFonts w:ascii="Times New Roman" w:hAnsi="Times New Roman"/>
          <w:b/>
          <w:bCs/>
        </w:rPr>
        <w:t xml:space="preserve">                   </w:t>
      </w:r>
    </w:p>
    <w:p>
      <w:pPr>
        <w:jc w:val="both"/>
        <w:rPr>
          <w:sz w:val="20"/>
          <w:szCs w:val="20"/>
        </w:rPr>
      </w:pPr>
      <w:r>
        <w:rPr>
          <w:sz w:val="20"/>
          <w:szCs w:val="20"/>
        </w:rPr>
        <w:t xml:space="preserve">город Ростов-на-Дону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 xml:space="preserve">                          «»    2023  года </w:t>
      </w:r>
    </w:p>
    <w:p>
      <w:pPr>
        <w:jc w:val="both"/>
        <w:rPr>
          <w:sz w:val="20"/>
          <w:szCs w:val="20"/>
        </w:rPr>
      </w:pPr>
    </w:p>
    <w:p>
      <w:pPr>
        <w:jc w:val="both"/>
        <w:rPr>
          <w:sz w:val="20"/>
          <w:szCs w:val="20"/>
        </w:rPr>
      </w:pPr>
    </w:p>
    <w:p>
      <w:pPr>
        <w:jc w:val="both"/>
        <w:rPr>
          <w:sz w:val="22"/>
          <w:szCs w:val="22"/>
        </w:rPr>
      </w:pPr>
    </w:p>
    <w:p>
      <w:pPr>
        <w:ind w:firstLine="567"/>
        <w:jc w:val="both"/>
        <w:rPr>
          <w:sz w:val="22"/>
          <w:szCs w:val="22"/>
        </w:rPr>
      </w:pPr>
      <w:r>
        <w:rPr>
          <w:b/>
          <w:bCs/>
          <w:i/>
          <w:sz w:val="22"/>
          <w:szCs w:val="22"/>
        </w:rPr>
        <w:t>ООО "Специализированный застройщик "Альянс»"</w:t>
      </w:r>
      <w:r>
        <w:rPr>
          <w:sz w:val="22"/>
          <w:szCs w:val="22"/>
        </w:rPr>
        <w:t xml:space="preserve">, именуемое в дальнейшем </w:t>
      </w:r>
      <w:r>
        <w:rPr>
          <w:b/>
          <w:bCs/>
          <w:i/>
          <w:sz w:val="22"/>
          <w:szCs w:val="22"/>
        </w:rPr>
        <w:t>"</w:t>
      </w:r>
      <w:r>
        <w:rPr>
          <w:b/>
          <w:bCs/>
          <w:sz w:val="22"/>
          <w:szCs w:val="22"/>
        </w:rPr>
        <w:t>Застройщик</w:t>
      </w:r>
      <w:r>
        <w:rPr>
          <w:b/>
          <w:bCs/>
          <w:i/>
          <w:sz w:val="22"/>
          <w:szCs w:val="22"/>
        </w:rPr>
        <w:t>"</w:t>
      </w:r>
      <w:r>
        <w:rPr>
          <w:sz w:val="22"/>
          <w:szCs w:val="22"/>
        </w:rPr>
        <w:t xml:space="preserve">, в лице директора Финенко Виталия Александровича, действующего на основании устава с одной стороны, и гражданин Российской Федерации </w:t>
      </w:r>
      <w:bookmarkStart w:id="0" w:name="_Hlk76992075"/>
      <w:r>
        <w:rPr>
          <w:rFonts w:ascii="Times New Roman" w:hAnsi="Times New Roman"/>
          <w:sz w:val="22"/>
          <w:szCs w:val="22"/>
          <w:lang w:val="ru-RU"/>
        </w:rPr>
        <w:t>ФИО</w:t>
      </w:r>
      <w:r>
        <w:rPr>
          <w:rFonts w:hint="default" w:ascii="Times New Roman" w:hAnsi="Times New Roman"/>
          <w:sz w:val="22"/>
          <w:szCs w:val="22"/>
          <w:lang w:val="ru-RU"/>
        </w:rPr>
        <w:t xml:space="preserve">,  </w:t>
      </w:r>
      <w:r>
        <w:rPr>
          <w:rFonts w:hint="default" w:ascii="Times New Roman" w:hAnsi="Times New Roman" w:cs="Times New Roman"/>
          <w:b/>
          <w:sz w:val="22"/>
          <w:szCs w:val="22"/>
          <w:highlight w:val="none"/>
          <w:lang w:val="ru-RU"/>
        </w:rPr>
        <w:t xml:space="preserve"> </w:t>
      </w:r>
      <w:r>
        <w:rPr>
          <w:rFonts w:hint="default" w:ascii="Times New Roman" w:hAnsi="Times New Roman" w:cs="Times New Roman"/>
          <w:b/>
          <w:sz w:val="22"/>
          <w:szCs w:val="22"/>
          <w:highlight w:val="none"/>
        </w:rPr>
        <w:t xml:space="preserve"> </w:t>
      </w:r>
      <w:r>
        <w:rPr>
          <w:rFonts w:hint="default" w:ascii="Times New Roman" w:hAnsi="Times New Roman" w:cs="Times New Roman"/>
          <w:b/>
          <w:sz w:val="22"/>
          <w:szCs w:val="22"/>
          <w:highlight w:val="none"/>
          <w:lang w:val="ru-RU"/>
        </w:rPr>
        <w:t>___</w:t>
      </w:r>
      <w:r>
        <w:rPr>
          <w:rFonts w:hint="default" w:ascii="Times New Roman" w:hAnsi="Times New Roman" w:cs="Times New Roman"/>
          <w:sz w:val="22"/>
          <w:szCs w:val="22"/>
          <w:highlight w:val="none"/>
        </w:rPr>
        <w:t xml:space="preserve"> года рождения, </w:t>
      </w:r>
      <w:r>
        <w:rPr>
          <w:rFonts w:hint="default" w:ascii="Times New Roman" w:hAnsi="Times New Roman" w:cs="Times New Roman"/>
          <w:sz w:val="22"/>
          <w:szCs w:val="22"/>
          <w:highlight w:val="none"/>
          <w:lang w:val="ru-RU"/>
        </w:rPr>
        <w:t xml:space="preserve"> ____</w:t>
      </w:r>
      <w:r>
        <w:rPr>
          <w:rFonts w:hint="default" w:ascii="Times New Roman" w:hAnsi="Times New Roman" w:cs="Times New Roman"/>
          <w:sz w:val="22"/>
          <w:szCs w:val="22"/>
          <w:highlight w:val="none"/>
        </w:rPr>
        <w:t xml:space="preserve">, паспорт </w:t>
      </w:r>
      <w:r>
        <w:rPr>
          <w:rFonts w:hint="default" w:ascii="Times New Roman" w:hAnsi="Times New Roman" w:cs="Times New Roman"/>
          <w:sz w:val="22"/>
          <w:szCs w:val="22"/>
          <w:highlight w:val="none"/>
          <w:lang w:val="ru-RU"/>
        </w:rPr>
        <w:t>____</w:t>
      </w:r>
      <w:r>
        <w:rPr>
          <w:rFonts w:hint="default" w:ascii="Times New Roman" w:hAnsi="Times New Roman" w:cs="Times New Roman"/>
          <w:sz w:val="22"/>
          <w:szCs w:val="22"/>
          <w:highlight w:val="none"/>
        </w:rPr>
        <w:t xml:space="preserve"> № </w:t>
      </w:r>
      <w:r>
        <w:rPr>
          <w:rFonts w:hint="default" w:ascii="Times New Roman" w:hAnsi="Times New Roman" w:cs="Times New Roman"/>
          <w:sz w:val="22"/>
          <w:szCs w:val="22"/>
          <w:highlight w:val="none"/>
          <w:lang w:val="ru-RU"/>
        </w:rPr>
        <w:t>____</w:t>
      </w:r>
      <w:r>
        <w:rPr>
          <w:rFonts w:hint="default" w:ascii="Times New Roman" w:hAnsi="Times New Roman" w:cs="Times New Roman"/>
          <w:sz w:val="22"/>
          <w:szCs w:val="22"/>
          <w:highlight w:val="none"/>
        </w:rPr>
        <w:t xml:space="preserve">, выдан </w:t>
      </w:r>
      <w:r>
        <w:rPr>
          <w:rFonts w:hint="default" w:ascii="Times New Roman" w:hAnsi="Times New Roman" w:cs="Times New Roman"/>
          <w:sz w:val="22"/>
          <w:szCs w:val="22"/>
          <w:highlight w:val="none"/>
          <w:lang w:val="ru-RU"/>
        </w:rPr>
        <w:t>________</w:t>
      </w:r>
      <w:r>
        <w:rPr>
          <w:rFonts w:hint="default" w:ascii="Times New Roman" w:hAnsi="Times New Roman" w:cs="Times New Roman"/>
          <w:sz w:val="22"/>
          <w:szCs w:val="22"/>
          <w:highlight w:val="none"/>
        </w:rPr>
        <w:t xml:space="preserve"> года код подразделения </w:t>
      </w:r>
      <w:r>
        <w:rPr>
          <w:rFonts w:hint="default" w:ascii="Times New Roman" w:hAnsi="Times New Roman" w:cs="Times New Roman"/>
          <w:sz w:val="22"/>
          <w:szCs w:val="22"/>
          <w:highlight w:val="none"/>
          <w:lang w:val="ru-RU"/>
        </w:rPr>
        <w:t>___</w:t>
      </w:r>
      <w:r>
        <w:rPr>
          <w:rFonts w:hint="default" w:ascii="Times New Roman" w:hAnsi="Times New Roman" w:cs="Times New Roman"/>
          <w:sz w:val="22"/>
          <w:szCs w:val="22"/>
          <w:highlight w:val="none"/>
        </w:rPr>
        <w:t>,</w:t>
      </w:r>
      <w:r>
        <w:rPr>
          <w:rFonts w:hint="default" w:ascii="Times New Roman" w:hAnsi="Times New Roman" w:cs="Times New Roman"/>
          <w:b/>
          <w:sz w:val="22"/>
          <w:szCs w:val="22"/>
          <w:highlight w:val="none"/>
        </w:rPr>
        <w:t xml:space="preserve"> </w:t>
      </w:r>
      <w:r>
        <w:rPr>
          <w:rFonts w:hint="default" w:ascii="Times New Roman" w:hAnsi="Times New Roman" w:cs="Times New Roman"/>
          <w:sz w:val="22"/>
          <w:szCs w:val="22"/>
          <w:highlight w:val="none"/>
        </w:rPr>
        <w:t xml:space="preserve">зарегистрирована по адресу:  </w:t>
      </w:r>
      <w:bookmarkEnd w:id="0"/>
      <w:r>
        <w:rPr>
          <w:rFonts w:hint="default" w:ascii="Times New Roman" w:hAnsi="Times New Roman" w:cs="Times New Roman"/>
          <w:sz w:val="22"/>
          <w:szCs w:val="22"/>
          <w:highlight w:val="none"/>
          <w:lang w:val="ru-RU"/>
        </w:rPr>
        <w:t>_________</w:t>
      </w:r>
      <w:r>
        <w:rPr>
          <w:rFonts w:hint="default" w:ascii="Times New Roman" w:hAnsi="Times New Roman"/>
          <w:sz w:val="22"/>
          <w:szCs w:val="22"/>
          <w:lang w:val="ru-RU"/>
        </w:rPr>
        <w:t>, СНИЛС ______</w:t>
      </w:r>
      <w:r>
        <w:rPr>
          <w:sz w:val="22"/>
          <w:szCs w:val="22"/>
        </w:rPr>
        <w:t xml:space="preserve"> , именуемый в дальнейшем «Участник», с другой стороны, вместе именуемые «Стороны», а по отдельности - «Сторона», заключили настоящий Договор, именуемый в дальнейшем «</w:t>
      </w:r>
      <w:r>
        <w:rPr>
          <w:b/>
          <w:sz w:val="22"/>
          <w:szCs w:val="22"/>
        </w:rPr>
        <w:t>Договор</w:t>
      </w:r>
      <w:r>
        <w:rPr>
          <w:sz w:val="22"/>
          <w:szCs w:val="22"/>
        </w:rPr>
        <w:t>», о нижеследующем:</w:t>
      </w:r>
    </w:p>
    <w:p>
      <w:pPr>
        <w:ind w:firstLine="567"/>
        <w:jc w:val="both"/>
        <w:rPr>
          <w:sz w:val="22"/>
          <w:szCs w:val="22"/>
        </w:rPr>
      </w:pPr>
    </w:p>
    <w:p>
      <w:pPr>
        <w:pStyle w:val="18"/>
        <w:widowControl/>
        <w:numPr>
          <w:ilvl w:val="0"/>
          <w:numId w:val="1"/>
        </w:numPr>
        <w:jc w:val="center"/>
        <w:rPr>
          <w:rFonts w:ascii="Times New Roman" w:hAnsi="Times New Roman" w:cs="Times New Roman"/>
          <w:b/>
          <w:bCs/>
          <w:spacing w:val="20"/>
          <w:sz w:val="22"/>
          <w:szCs w:val="22"/>
        </w:rPr>
      </w:pPr>
      <w:r>
        <w:rPr>
          <w:rFonts w:ascii="Times New Roman" w:hAnsi="Times New Roman" w:cs="Times New Roman"/>
          <w:b/>
          <w:bCs/>
          <w:spacing w:val="20"/>
          <w:sz w:val="22"/>
          <w:szCs w:val="22"/>
        </w:rPr>
        <w:t>ТЕРМИНЫ И ОПРЕДЕЛЕНИЯ</w:t>
      </w:r>
    </w:p>
    <w:p>
      <w:pPr>
        <w:pStyle w:val="18"/>
        <w:widowControl/>
        <w:numPr>
          <w:ilvl w:val="1"/>
          <w:numId w:val="1"/>
        </w:numPr>
        <w:tabs>
          <w:tab w:val="left" w:pos="993"/>
        </w:tabs>
        <w:adjustRightInd/>
        <w:ind w:left="0" w:firstLine="567"/>
        <w:jc w:val="both"/>
        <w:rPr>
          <w:rFonts w:ascii="Times New Roman" w:hAnsi="Times New Roman" w:cs="Times New Roman"/>
          <w:sz w:val="22"/>
          <w:szCs w:val="22"/>
        </w:rPr>
      </w:pPr>
      <w:bookmarkStart w:id="1" w:name="_Hlk2876933"/>
      <w:r>
        <w:rPr>
          <w:rFonts w:ascii="Times New Roman" w:hAnsi="Times New Roman" w:cs="Times New Roman"/>
          <w:b/>
          <w:bCs/>
          <w:sz w:val="22"/>
          <w:szCs w:val="22"/>
        </w:rPr>
        <w:t xml:space="preserve">Земельный участок </w:t>
      </w:r>
      <w:r>
        <w:rPr>
          <w:rFonts w:ascii="Times New Roman" w:hAnsi="Times New Roman" w:cs="Times New Roman"/>
          <w:sz w:val="22"/>
          <w:szCs w:val="22"/>
        </w:rPr>
        <w:t>- земельный участок (</w:t>
      </w:r>
      <w:r>
        <w:rPr>
          <w:rFonts w:ascii="Times New Roman" w:hAnsi="Times New Roman" w:cs="Times New Roman"/>
          <w:bCs/>
          <w:color w:val="000000"/>
          <w:sz w:val="22"/>
          <w:szCs w:val="22"/>
        </w:rPr>
        <w:t>или вновь образованный земельный участок в результате межевания указанного в настоящем пункте земельного участка)</w:t>
      </w:r>
      <w:r>
        <w:rPr>
          <w:rFonts w:ascii="Times New Roman" w:hAnsi="Times New Roman" w:cs="Times New Roman"/>
          <w:sz w:val="22"/>
          <w:szCs w:val="22"/>
        </w:rPr>
        <w:t xml:space="preserve">, принадлежащий Застройщику на праве </w:t>
      </w:r>
      <w:r>
        <w:rPr>
          <w:rFonts w:ascii="Times New Roman" w:hAnsi="Times New Roman" w:cs="Times New Roman"/>
          <w:b/>
          <w:i/>
          <w:sz w:val="22"/>
          <w:szCs w:val="22"/>
        </w:rPr>
        <w:t>собственности</w:t>
      </w:r>
      <w:r>
        <w:rPr>
          <w:rFonts w:ascii="Times New Roman" w:hAnsi="Times New Roman" w:cs="Times New Roman"/>
          <w:sz w:val="22"/>
          <w:szCs w:val="22"/>
        </w:rPr>
        <w:t xml:space="preserve">, кадастровый номер </w:t>
      </w:r>
      <w:r>
        <w:rPr>
          <w:rFonts w:ascii="Times New Roman" w:hAnsi="Times New Roman" w:cs="Times New Roman"/>
          <w:b/>
          <w:i/>
          <w:sz w:val="22"/>
          <w:szCs w:val="22"/>
        </w:rPr>
        <w:t>61:44:0012101:14</w:t>
      </w:r>
      <w:r>
        <w:rPr>
          <w:rFonts w:ascii="Times New Roman" w:hAnsi="Times New Roman" w:cs="Times New Roman"/>
          <w:sz w:val="22"/>
          <w:szCs w:val="22"/>
        </w:rPr>
        <w:t xml:space="preserve">, площадью </w:t>
      </w:r>
      <w:r>
        <w:rPr>
          <w:rFonts w:ascii="Times New Roman" w:hAnsi="Times New Roman" w:cs="Times New Roman"/>
          <w:b/>
          <w:i/>
          <w:sz w:val="22"/>
          <w:szCs w:val="22"/>
        </w:rPr>
        <w:t>16 580</w:t>
      </w:r>
      <w:r>
        <w:rPr>
          <w:rFonts w:ascii="Times New Roman" w:hAnsi="Times New Roman" w:cs="Times New Roman"/>
          <w:sz w:val="22"/>
          <w:szCs w:val="22"/>
        </w:rPr>
        <w:t xml:space="preserve"> кв. м., категория земель: земли населенных пунктов, вид разрешенного использования: </w:t>
      </w:r>
      <w:r>
        <w:rPr>
          <w:rFonts w:ascii="Times New Roman" w:hAnsi="Times New Roman" w:cs="Times New Roman"/>
          <w:b/>
          <w:i/>
          <w:sz w:val="22"/>
          <w:szCs w:val="22"/>
        </w:rPr>
        <w:t>под застройку</w:t>
      </w:r>
      <w:r>
        <w:rPr>
          <w:rFonts w:ascii="Times New Roman" w:hAnsi="Times New Roman" w:cs="Times New Roman"/>
          <w:sz w:val="22"/>
          <w:szCs w:val="22"/>
        </w:rPr>
        <w:t xml:space="preserve">, по адресу: </w:t>
      </w:r>
      <w:r>
        <w:rPr>
          <w:rFonts w:ascii="Times New Roman" w:hAnsi="Times New Roman" w:cs="Times New Roman"/>
          <w:b/>
          <w:i/>
          <w:sz w:val="22"/>
          <w:szCs w:val="22"/>
        </w:rPr>
        <w:t>Ростовская область, г. Ростов-на-Дону, пер. Измаильский, 39а.</w:t>
      </w:r>
    </w:p>
    <w:p>
      <w:pPr>
        <w:pStyle w:val="18"/>
        <w:widowControl/>
        <w:numPr>
          <w:ilvl w:val="1"/>
          <w:numId w:val="1"/>
        </w:numPr>
        <w:tabs>
          <w:tab w:val="left" w:pos="993"/>
        </w:tabs>
        <w:adjustRightInd/>
        <w:ind w:left="0" w:firstLine="567"/>
        <w:jc w:val="both"/>
        <w:rPr>
          <w:rFonts w:ascii="Times New Roman" w:hAnsi="Times New Roman" w:cs="Times New Roman"/>
          <w:sz w:val="22"/>
          <w:szCs w:val="22"/>
        </w:rPr>
      </w:pPr>
      <w:r>
        <w:rPr>
          <w:rFonts w:ascii="Times New Roman" w:hAnsi="Times New Roman" w:cs="Times New Roman"/>
          <w:b/>
          <w:sz w:val="22"/>
          <w:szCs w:val="22"/>
        </w:rPr>
        <w:t>Жилой дом</w:t>
      </w:r>
      <w:r>
        <w:rPr>
          <w:rFonts w:ascii="Times New Roman" w:hAnsi="Times New Roman" w:cs="Times New Roman"/>
          <w:sz w:val="22"/>
          <w:szCs w:val="22"/>
        </w:rPr>
        <w:t xml:space="preserve"> –– «Многоквартирные жилые дома со встроенными объектами общественного назначения и встроенно-пристроенной подземной автостоянкой</w:t>
      </w:r>
      <w:r>
        <w:rPr>
          <w:rFonts w:ascii="Times New Roman" w:hAnsi="Times New Roman" w:cs="Times New Roman"/>
          <w:b/>
          <w:sz w:val="22"/>
          <w:szCs w:val="22"/>
        </w:rPr>
        <w:t xml:space="preserve"> секция 1, секция 2, секция 3, подземная автостоянка 2.1</w:t>
      </w:r>
      <w:r>
        <w:rPr>
          <w:rFonts w:ascii="Times New Roman" w:hAnsi="Times New Roman" w:cs="Times New Roman"/>
          <w:sz w:val="22"/>
          <w:szCs w:val="22"/>
        </w:rPr>
        <w:t xml:space="preserve"> </w:t>
      </w:r>
      <w:r>
        <w:rPr>
          <w:rFonts w:ascii="Times New Roman" w:hAnsi="Times New Roman" w:cs="Times New Roman"/>
          <w:b/>
          <w:sz w:val="22"/>
          <w:szCs w:val="22"/>
        </w:rPr>
        <w:t xml:space="preserve">- </w:t>
      </w:r>
      <w:r>
        <w:rPr>
          <w:rFonts w:ascii="Times New Roman" w:hAnsi="Times New Roman" w:cs="Times New Roman"/>
          <w:b/>
          <w:sz w:val="22"/>
          <w:szCs w:val="22"/>
          <w:u w:val="single"/>
        </w:rPr>
        <w:t>III этап строительства</w:t>
      </w:r>
      <w:r>
        <w:rPr>
          <w:rFonts w:ascii="Times New Roman" w:hAnsi="Times New Roman" w:cs="Times New Roman"/>
          <w:b/>
          <w:sz w:val="22"/>
          <w:szCs w:val="22"/>
        </w:rPr>
        <w:t xml:space="preserve">, </w:t>
      </w:r>
      <w:r>
        <w:rPr>
          <w:rFonts w:ascii="Times New Roman" w:hAnsi="Times New Roman" w:cs="Times New Roman"/>
          <w:sz w:val="22"/>
          <w:szCs w:val="22"/>
        </w:rPr>
        <w:t>в состав которого будет входить Объект, и строительство которого осуществляется на Земельном участке с привлечением денежных средств Участника, по строительному адресу: РФ, г. Ростов-на-Дону, пер. Измаильский, 39А (почтовый адрес уточняется по окончании строительства)</w:t>
      </w:r>
      <w:bookmarkEnd w:id="1"/>
      <w:r>
        <w:rPr>
          <w:rFonts w:ascii="Times New Roman" w:hAnsi="Times New Roman" w:cs="Times New Roman"/>
          <w:sz w:val="22"/>
          <w:szCs w:val="22"/>
        </w:rPr>
        <w:t>.</w:t>
      </w:r>
    </w:p>
    <w:p>
      <w:pPr>
        <w:pStyle w:val="18"/>
        <w:widowControl/>
        <w:numPr>
          <w:ilvl w:val="1"/>
          <w:numId w:val="2"/>
        </w:numPr>
        <w:tabs>
          <w:tab w:val="left" w:pos="993"/>
        </w:tabs>
        <w:ind w:left="0" w:firstLine="567"/>
        <w:jc w:val="both"/>
        <w:rPr>
          <w:rFonts w:ascii="Times New Roman" w:hAnsi="Times New Roman" w:cs="Times New Roman"/>
          <w:sz w:val="22"/>
          <w:szCs w:val="22"/>
        </w:rPr>
      </w:pPr>
      <w:r>
        <w:rPr>
          <w:rFonts w:ascii="Times New Roman" w:hAnsi="Times New Roman" w:cs="Times New Roman"/>
          <w:b/>
          <w:bCs/>
          <w:sz w:val="22"/>
          <w:szCs w:val="22"/>
        </w:rPr>
        <w:t>Объект долевого строительства/</w:t>
      </w:r>
      <w:r>
        <w:rPr>
          <w:rFonts w:ascii="Times New Roman" w:hAnsi="Times New Roman" w:cs="Times New Roman"/>
          <w:sz w:val="22"/>
          <w:szCs w:val="22"/>
        </w:rPr>
        <w:t xml:space="preserve"> </w:t>
      </w:r>
      <w:r>
        <w:rPr>
          <w:rFonts w:ascii="Times New Roman" w:hAnsi="Times New Roman" w:cs="Times New Roman"/>
          <w:b/>
          <w:bCs/>
          <w:sz w:val="22"/>
          <w:szCs w:val="22"/>
        </w:rPr>
        <w:t>Объект</w:t>
      </w:r>
      <w:r>
        <w:rPr>
          <w:rFonts w:ascii="Times New Roman" w:hAnsi="Times New Roman" w:cs="Times New Roman"/>
          <w:sz w:val="22"/>
          <w:szCs w:val="22"/>
        </w:rPr>
        <w:t xml:space="preserve"> – </w:t>
      </w:r>
      <w:r>
        <w:rPr>
          <w:rFonts w:ascii="Times New Roman" w:hAnsi="Times New Roman" w:cs="Times New Roman"/>
          <w:b/>
          <w:sz w:val="22"/>
          <w:szCs w:val="22"/>
        </w:rPr>
        <w:t>нежилое помещение</w:t>
      </w:r>
      <w:r>
        <w:rPr>
          <w:rFonts w:ascii="Times New Roman" w:hAnsi="Times New Roman" w:cs="Times New Roman"/>
          <w:sz w:val="22"/>
          <w:szCs w:val="22"/>
        </w:rPr>
        <w:t>, подлежащее передаче Участнику после получения разрешения на ввод в эксплуатацию Жилого дома и входящее в состав указанного Жилого дома, строящихся (создаваемых) с привлечением денежных средств Участника.</w:t>
      </w:r>
    </w:p>
    <w:p>
      <w:pPr>
        <w:pStyle w:val="18"/>
        <w:widowControl/>
        <w:numPr>
          <w:ilvl w:val="1"/>
          <w:numId w:val="2"/>
        </w:numPr>
        <w:tabs>
          <w:tab w:val="left" w:pos="993"/>
        </w:tabs>
        <w:ind w:left="0" w:firstLine="567"/>
        <w:jc w:val="both"/>
        <w:rPr>
          <w:rFonts w:ascii="Times New Roman" w:hAnsi="Times New Roman" w:cs="Times New Roman"/>
          <w:sz w:val="22"/>
          <w:szCs w:val="22"/>
        </w:rPr>
      </w:pPr>
      <w:r>
        <w:rPr>
          <w:rFonts w:ascii="Times New Roman" w:hAnsi="Times New Roman" w:cs="Times New Roman"/>
          <w:b/>
          <w:bCs/>
          <w:sz w:val="22"/>
          <w:szCs w:val="22"/>
        </w:rPr>
        <w:t>Общее имущество -</w:t>
      </w:r>
      <w:r>
        <w:rPr>
          <w:rFonts w:ascii="Times New Roman" w:hAnsi="Times New Roman" w:cs="Times New Roman"/>
          <w:sz w:val="22"/>
          <w:szCs w:val="22"/>
        </w:rPr>
        <w:t xml:space="preserve"> помещения в Жилом доме, не являющиеся частями жилых и нежилых помещений и предназначенные для обслуживания более одного помещения в Жилом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ненесущие конструкции Жилого дома, механическое, электрическое, санитарно-техническое и иное оборудование, находящееся в данном Жилом доме за пределами или внутри помещений и обслуживающее более одного помещения, Земельный участок, на котором расположен данный Жилой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и/или в соответствии с действующим законодательством и т.д.</w:t>
      </w:r>
    </w:p>
    <w:p>
      <w:pPr>
        <w:pStyle w:val="18"/>
        <w:widowControl/>
        <w:numPr>
          <w:ilvl w:val="1"/>
          <w:numId w:val="2"/>
        </w:numPr>
        <w:tabs>
          <w:tab w:val="left" w:pos="993"/>
        </w:tabs>
        <w:ind w:left="0" w:firstLine="567"/>
        <w:jc w:val="both"/>
        <w:rPr>
          <w:rFonts w:ascii="Times New Roman" w:hAnsi="Times New Roman" w:cs="Times New Roman"/>
          <w:sz w:val="22"/>
          <w:szCs w:val="22"/>
        </w:rPr>
      </w:pPr>
      <w:r>
        <w:rPr>
          <w:rFonts w:ascii="Times New Roman" w:hAnsi="Times New Roman" w:cs="Times New Roman"/>
          <w:b/>
          <w:bCs/>
          <w:sz w:val="22"/>
          <w:szCs w:val="22"/>
        </w:rPr>
        <w:t>Застройщик</w:t>
      </w:r>
      <w:r>
        <w:rPr>
          <w:rFonts w:ascii="Times New Roman" w:hAnsi="Times New Roman" w:cs="Times New Roman"/>
          <w:sz w:val="22"/>
          <w:szCs w:val="22"/>
        </w:rPr>
        <w:t xml:space="preserve"> – юридическое лицо, имеющее на праве собственности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и иных объектов недвижимости на основании полученного Разрешения на строительство.</w:t>
      </w:r>
    </w:p>
    <w:p>
      <w:pPr>
        <w:pStyle w:val="18"/>
        <w:widowControl/>
        <w:numPr>
          <w:ilvl w:val="1"/>
          <w:numId w:val="2"/>
        </w:numPr>
        <w:tabs>
          <w:tab w:val="left" w:pos="993"/>
        </w:tabs>
        <w:ind w:left="0" w:firstLine="567"/>
        <w:jc w:val="both"/>
        <w:rPr>
          <w:rFonts w:ascii="Times New Roman" w:hAnsi="Times New Roman" w:cs="Times New Roman"/>
          <w:sz w:val="22"/>
          <w:szCs w:val="22"/>
        </w:rPr>
      </w:pPr>
      <w:r>
        <w:rPr>
          <w:rFonts w:ascii="Times New Roman" w:hAnsi="Times New Roman" w:cs="Times New Roman"/>
          <w:b/>
          <w:bCs/>
          <w:sz w:val="22"/>
          <w:szCs w:val="22"/>
        </w:rPr>
        <w:t>Разрешение на строительство</w:t>
      </w:r>
      <w:r>
        <w:rPr>
          <w:rFonts w:ascii="Times New Roman" w:hAnsi="Times New Roman" w:cs="Times New Roman"/>
          <w:sz w:val="22"/>
          <w:szCs w:val="22"/>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pPr>
        <w:pStyle w:val="18"/>
        <w:widowControl/>
        <w:numPr>
          <w:ilvl w:val="1"/>
          <w:numId w:val="2"/>
        </w:numPr>
        <w:tabs>
          <w:tab w:val="left" w:pos="993"/>
        </w:tabs>
        <w:ind w:left="0" w:firstLine="567"/>
        <w:jc w:val="both"/>
        <w:rPr>
          <w:rFonts w:ascii="Times New Roman" w:hAnsi="Times New Roman" w:cs="Times New Roman"/>
          <w:sz w:val="22"/>
          <w:szCs w:val="22"/>
        </w:rPr>
      </w:pPr>
      <w:r>
        <w:rPr>
          <w:rFonts w:ascii="Times New Roman" w:hAnsi="Times New Roman" w:cs="Times New Roman"/>
          <w:b/>
          <w:bCs/>
          <w:sz w:val="22"/>
          <w:szCs w:val="22"/>
        </w:rPr>
        <w:t>Разрешение на ввод Жилого дома в эксплуатацию с нежилыми помещениями</w:t>
      </w:r>
      <w:r>
        <w:rPr>
          <w:rFonts w:ascii="Times New Roman" w:hAnsi="Times New Roman" w:cs="Times New Roman"/>
          <w:sz w:val="22"/>
          <w:szCs w:val="22"/>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pPr>
        <w:numPr>
          <w:ilvl w:val="1"/>
          <w:numId w:val="2"/>
        </w:numPr>
        <w:tabs>
          <w:tab w:val="left" w:pos="993"/>
        </w:tabs>
        <w:autoSpaceDE w:val="0"/>
        <w:autoSpaceDN w:val="0"/>
        <w:adjustRightInd w:val="0"/>
        <w:ind w:left="0" w:firstLine="567"/>
        <w:jc w:val="both"/>
        <w:rPr>
          <w:sz w:val="22"/>
          <w:szCs w:val="22"/>
        </w:rPr>
      </w:pPr>
      <w:bookmarkStart w:id="2" w:name="_Hlk485990710"/>
      <w:r>
        <w:rPr>
          <w:b/>
          <w:bCs/>
          <w:sz w:val="22"/>
          <w:szCs w:val="22"/>
        </w:rPr>
        <w:t xml:space="preserve">Общая площадь Объекта </w:t>
      </w:r>
      <w:r>
        <w:rPr>
          <w:sz w:val="22"/>
          <w:szCs w:val="22"/>
        </w:rPr>
        <w:t xml:space="preserve">– </w:t>
      </w:r>
      <w:r>
        <w:rPr>
          <w:b/>
          <w:sz w:val="22"/>
          <w:szCs w:val="22"/>
        </w:rPr>
        <w:t>площадь нежилого помещения</w:t>
      </w:r>
      <w:r>
        <w:rPr>
          <w:sz w:val="22"/>
          <w:szCs w:val="22"/>
        </w:rPr>
        <w:t xml:space="preserve">, согласно проектной документации. </w:t>
      </w:r>
      <w:bookmarkEnd w:id="2"/>
    </w:p>
    <w:p>
      <w:pPr>
        <w:ind w:firstLine="567"/>
        <w:jc w:val="both"/>
        <w:rPr>
          <w:sz w:val="22"/>
          <w:szCs w:val="22"/>
        </w:rPr>
      </w:pPr>
      <w:r>
        <w:rPr>
          <w:sz w:val="22"/>
          <w:szCs w:val="22"/>
        </w:rPr>
        <w:t>1.9</w:t>
      </w:r>
      <w:r>
        <w:rPr>
          <w:b/>
          <w:sz w:val="22"/>
          <w:szCs w:val="22"/>
        </w:rPr>
        <w:t>.  Сведения об уполномоченном банке (эскроу-агент) по настоящему Договору</w:t>
      </w:r>
      <w:r>
        <w:rPr>
          <w:sz w:val="22"/>
          <w:szCs w:val="22"/>
        </w:rPr>
        <w:t>:</w:t>
      </w:r>
    </w:p>
    <w:p>
      <w:pPr>
        <w:ind w:firstLine="567"/>
        <w:jc w:val="both"/>
        <w:rPr>
          <w:sz w:val="22"/>
          <w:szCs w:val="22"/>
        </w:rPr>
      </w:pPr>
      <w:r>
        <w:rPr>
          <w:sz w:val="22"/>
          <w:szCs w:val="22"/>
        </w:rPr>
        <w:t>Полное наименование (фирменное наименование): Акционерное общество «Банк ДОМ.РФ».</w:t>
      </w:r>
    </w:p>
    <w:p>
      <w:pPr>
        <w:ind w:firstLine="567"/>
        <w:jc w:val="both"/>
        <w:rPr>
          <w:sz w:val="22"/>
          <w:szCs w:val="22"/>
        </w:rPr>
      </w:pPr>
      <w:r>
        <w:rPr>
          <w:sz w:val="22"/>
          <w:szCs w:val="22"/>
        </w:rPr>
        <w:t>Сокращенное наименование: АО «Банк ДОМ.РФ».</w:t>
      </w:r>
    </w:p>
    <w:p>
      <w:pPr>
        <w:ind w:firstLine="567"/>
        <w:jc w:val="both"/>
        <w:rPr>
          <w:sz w:val="22"/>
          <w:szCs w:val="22"/>
        </w:rPr>
      </w:pPr>
      <w:r>
        <w:rPr>
          <w:bCs/>
          <w:sz w:val="22"/>
          <w:szCs w:val="22"/>
        </w:rPr>
        <w:t>ИНН 77250038124, ОГРН 1037739527077</w:t>
      </w:r>
    </w:p>
    <w:p>
      <w:pPr>
        <w:ind w:firstLine="567"/>
        <w:jc w:val="both"/>
        <w:rPr>
          <w:sz w:val="22"/>
          <w:szCs w:val="22"/>
        </w:rPr>
      </w:pPr>
      <w:r>
        <w:rPr>
          <w:sz w:val="22"/>
          <w:szCs w:val="22"/>
        </w:rPr>
        <w:t>Место нахождения (адрес): 125009 г. Москва, ул.Воздвиженка, 10.</w:t>
      </w:r>
    </w:p>
    <w:p>
      <w:pPr>
        <w:ind w:firstLine="567"/>
        <w:jc w:val="both"/>
        <w:rPr>
          <w:rStyle w:val="7"/>
          <w:sz w:val="22"/>
          <w:szCs w:val="22"/>
        </w:rPr>
      </w:pPr>
      <w:r>
        <w:rPr>
          <w:sz w:val="22"/>
          <w:szCs w:val="22"/>
        </w:rPr>
        <w:t xml:space="preserve">Адрес электронной почты: </w:t>
      </w:r>
      <w:r>
        <w:fldChar w:fldCharType="begin"/>
      </w:r>
      <w:r>
        <w:instrText xml:space="preserve"> HYPERLINK "mailto:escrow@domrf.ru" </w:instrText>
      </w:r>
      <w:r>
        <w:fldChar w:fldCharType="separate"/>
      </w:r>
      <w:r>
        <w:rPr>
          <w:rStyle w:val="7"/>
          <w:sz w:val="22"/>
          <w:szCs w:val="22"/>
        </w:rPr>
        <w:t>escrow@domrf.ru</w:t>
      </w:r>
      <w:r>
        <w:rPr>
          <w:rStyle w:val="7"/>
          <w:sz w:val="22"/>
          <w:szCs w:val="22"/>
        </w:rPr>
        <w:fldChar w:fldCharType="end"/>
      </w:r>
      <w:r>
        <w:rPr>
          <w:sz w:val="22"/>
          <w:szCs w:val="22"/>
        </w:rPr>
        <w:t xml:space="preserve"> </w:t>
      </w:r>
    </w:p>
    <w:p>
      <w:pPr>
        <w:ind w:firstLine="567"/>
        <w:jc w:val="both"/>
        <w:rPr>
          <w:sz w:val="22"/>
          <w:szCs w:val="22"/>
        </w:rPr>
      </w:pPr>
      <w:r>
        <w:rPr>
          <w:sz w:val="22"/>
          <w:szCs w:val="22"/>
        </w:rPr>
        <w:t>Телефон банка: 8 800 775 86 86</w:t>
      </w:r>
    </w:p>
    <w:p>
      <w:pPr>
        <w:pStyle w:val="18"/>
        <w:widowControl/>
        <w:ind w:firstLine="567"/>
        <w:jc w:val="both"/>
        <w:rPr>
          <w:rFonts w:ascii="Times New Roman" w:hAnsi="Times New Roman" w:cs="Times New Roman"/>
          <w:sz w:val="22"/>
          <w:szCs w:val="22"/>
        </w:rPr>
      </w:pPr>
    </w:p>
    <w:p>
      <w:pPr>
        <w:pStyle w:val="18"/>
        <w:widowControl/>
        <w:numPr>
          <w:ilvl w:val="0"/>
          <w:numId w:val="3"/>
        </w:numPr>
        <w:ind w:left="0" w:firstLine="0"/>
        <w:jc w:val="center"/>
        <w:rPr>
          <w:rFonts w:ascii="Times New Roman" w:hAnsi="Times New Roman" w:cs="Times New Roman"/>
          <w:b/>
          <w:bCs/>
          <w:spacing w:val="20"/>
          <w:sz w:val="22"/>
          <w:szCs w:val="22"/>
        </w:rPr>
      </w:pPr>
      <w:r>
        <w:rPr>
          <w:rFonts w:ascii="Times New Roman" w:hAnsi="Times New Roman" w:cs="Times New Roman"/>
          <w:b/>
          <w:bCs/>
          <w:spacing w:val="20"/>
          <w:sz w:val="22"/>
          <w:szCs w:val="22"/>
        </w:rPr>
        <w:t xml:space="preserve">ОСНОВАНИЯ ЗАКЛЮЧЕНИЯ ДОГОВОРА И ПРИВЛЕЧЕНИЯ </w:t>
      </w:r>
    </w:p>
    <w:p>
      <w:pPr>
        <w:pStyle w:val="18"/>
        <w:widowControl/>
        <w:ind w:firstLine="0"/>
        <w:jc w:val="center"/>
        <w:rPr>
          <w:rFonts w:ascii="Times New Roman" w:hAnsi="Times New Roman" w:cs="Times New Roman"/>
          <w:b/>
          <w:bCs/>
          <w:spacing w:val="20"/>
          <w:sz w:val="22"/>
          <w:szCs w:val="22"/>
        </w:rPr>
      </w:pPr>
      <w:r>
        <w:rPr>
          <w:rFonts w:ascii="Times New Roman" w:hAnsi="Times New Roman" w:cs="Times New Roman"/>
          <w:b/>
          <w:bCs/>
          <w:spacing w:val="20"/>
          <w:sz w:val="22"/>
          <w:szCs w:val="22"/>
        </w:rPr>
        <w:t>ДЕНЕЖНЫХ СРЕДСТВ УЧАСТНИКА</w:t>
      </w:r>
    </w:p>
    <w:p>
      <w:pPr>
        <w:pStyle w:val="18"/>
        <w:widowControl/>
        <w:ind w:firstLine="0"/>
        <w:jc w:val="center"/>
        <w:rPr>
          <w:rFonts w:ascii="Times New Roman" w:hAnsi="Times New Roman" w:cs="Times New Roman"/>
          <w:b/>
          <w:bCs/>
          <w:spacing w:val="20"/>
          <w:sz w:val="22"/>
          <w:szCs w:val="22"/>
        </w:rPr>
      </w:pPr>
    </w:p>
    <w:p>
      <w:pPr>
        <w:pStyle w:val="18"/>
        <w:widowControl/>
        <w:numPr>
          <w:ilvl w:val="1"/>
          <w:numId w:val="4"/>
        </w:numPr>
        <w:tabs>
          <w:tab w:val="left" w:pos="567"/>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Pr>
          <w:rFonts w:ascii="Times New Roman" w:hAnsi="Times New Roman" w:cs="Times New Roman"/>
          <w:b/>
          <w:sz w:val="22"/>
          <w:szCs w:val="22"/>
        </w:rPr>
        <w:t>Закон о Долевом Участии</w:t>
      </w:r>
      <w:r>
        <w:rPr>
          <w:rFonts w:ascii="Times New Roman" w:hAnsi="Times New Roman" w:cs="Times New Roman"/>
          <w:sz w:val="22"/>
          <w:szCs w:val="22"/>
        </w:rPr>
        <w:t>»).</w:t>
      </w:r>
    </w:p>
    <w:p>
      <w:pPr>
        <w:pStyle w:val="18"/>
        <w:widowControl/>
        <w:numPr>
          <w:ilvl w:val="1"/>
          <w:numId w:val="4"/>
        </w:numPr>
        <w:tabs>
          <w:tab w:val="left" w:pos="1134"/>
          <w:tab w:val="clear" w:pos="720"/>
        </w:tabs>
        <w:ind w:left="0" w:firstLine="567"/>
        <w:jc w:val="both"/>
        <w:rPr>
          <w:rFonts w:ascii="Times New Roman" w:hAnsi="Times New Roman" w:cs="Times New Roman"/>
          <w:sz w:val="22"/>
          <w:szCs w:val="22"/>
        </w:rPr>
      </w:pPr>
      <w:r>
        <w:rPr>
          <w:rFonts w:ascii="Times New Roman" w:hAnsi="Times New Roman" w:cs="Times New Roman"/>
          <w:sz w:val="22"/>
          <w:szCs w:val="22"/>
        </w:rPr>
        <w:t>Настоящий Договор подлежит государственной регистрации в органе, осуществляющем государственный кадастровый учет и государственную регистрацию прав (далее по тексту – «Орган регистрации прав»).</w:t>
      </w:r>
    </w:p>
    <w:p>
      <w:pPr>
        <w:pStyle w:val="18"/>
        <w:widowControl/>
        <w:numPr>
          <w:ilvl w:val="1"/>
          <w:numId w:val="4"/>
        </w:numPr>
        <w:tabs>
          <w:tab w:val="left" w:pos="567"/>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В соответствии со ст. 3 Закона о Долевом Участии Застройщик вправе привлекать денежные средства Участника на основании:</w:t>
      </w:r>
    </w:p>
    <w:p>
      <w:pPr>
        <w:pStyle w:val="18"/>
        <w:widowControl/>
        <w:numPr>
          <w:ilvl w:val="2"/>
          <w:numId w:val="4"/>
        </w:numPr>
        <w:tabs>
          <w:tab w:val="left" w:pos="567"/>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Настоящего Договора, так как Застройщик удовлетворяет требованиям, указанным в части 2 указанной статьи.</w:t>
      </w:r>
    </w:p>
    <w:p>
      <w:pPr>
        <w:pStyle w:val="18"/>
        <w:widowControl/>
        <w:numPr>
          <w:ilvl w:val="2"/>
          <w:numId w:val="4"/>
        </w:numPr>
        <w:tabs>
          <w:tab w:val="left" w:pos="1134"/>
          <w:tab w:val="clear" w:pos="1430"/>
        </w:tabs>
        <w:ind w:left="0" w:firstLine="567"/>
        <w:jc w:val="both"/>
        <w:rPr>
          <w:rFonts w:ascii="Times New Roman" w:hAnsi="Times New Roman" w:cs="Times New Roman"/>
          <w:b/>
          <w:i/>
          <w:color w:val="000000" w:themeColor="text1"/>
          <w:sz w:val="22"/>
          <w:szCs w:val="22"/>
          <w14:textFill>
            <w14:solidFill>
              <w14:schemeClr w14:val="tx1"/>
            </w14:solidFill>
          </w14:textFill>
        </w:rPr>
      </w:pPr>
      <w:r>
        <w:rPr>
          <w:rFonts w:ascii="Times New Roman" w:hAnsi="Times New Roman" w:cs="Times New Roman"/>
          <w:sz w:val="22"/>
          <w:szCs w:val="22"/>
        </w:rPr>
        <w:t xml:space="preserve">Разрешения на строительство </w:t>
      </w:r>
      <w:r>
        <w:rPr>
          <w:rFonts w:ascii="Times New Roman" w:hAnsi="Times New Roman" w:cs="Times New Roman"/>
          <w:b/>
          <w:i/>
          <w:color w:val="000000" w:themeColor="text1"/>
          <w:sz w:val="22"/>
          <w:szCs w:val="22"/>
          <w14:textFill>
            <w14:solidFill>
              <w14:schemeClr w14:val="tx1"/>
            </w14:solidFill>
          </w14:textFill>
        </w:rPr>
        <w:t xml:space="preserve">№ </w:t>
      </w:r>
      <w:bookmarkStart w:id="3" w:name="OLE_LINK119"/>
      <w:bookmarkStart w:id="4" w:name="OLE_LINK118"/>
      <w:r>
        <w:rPr>
          <w:rFonts w:ascii="Times New Roman" w:hAnsi="Times New Roman" w:cs="Times New Roman"/>
          <w:b/>
          <w:i/>
          <w:color w:val="000000" w:themeColor="text1"/>
          <w:sz w:val="22"/>
          <w:szCs w:val="22"/>
          <w14:textFill>
            <w14:solidFill>
              <w14:schemeClr w14:val="tx1"/>
            </w14:solidFill>
          </w14:textFill>
        </w:rPr>
        <w:t>61-310-977701-2020</w:t>
      </w:r>
      <w:r>
        <w:rPr>
          <w:rFonts w:ascii="Times New Roman" w:hAnsi="Times New Roman" w:cs="Times New Roman"/>
          <w:sz w:val="22"/>
          <w:szCs w:val="22"/>
        </w:rPr>
        <w:t xml:space="preserve"> от </w:t>
      </w:r>
      <w:r>
        <w:rPr>
          <w:rFonts w:ascii="Times New Roman" w:hAnsi="Times New Roman" w:cs="Times New Roman"/>
          <w:b/>
          <w:i/>
          <w:color w:val="000000" w:themeColor="text1"/>
          <w:sz w:val="22"/>
          <w:szCs w:val="22"/>
          <w14:textFill>
            <w14:solidFill>
              <w14:schemeClr w14:val="tx1"/>
            </w14:solidFill>
          </w14:textFill>
        </w:rPr>
        <w:t>«10» сентября 2020г.</w:t>
      </w:r>
      <w:r>
        <w:rPr>
          <w:rFonts w:ascii="Times New Roman" w:hAnsi="Times New Roman" w:cs="Times New Roman"/>
          <w:sz w:val="22"/>
          <w:szCs w:val="22"/>
        </w:rPr>
        <w:t>, выданного</w:t>
      </w:r>
      <w:bookmarkEnd w:id="3"/>
      <w:bookmarkEnd w:id="4"/>
      <w:r>
        <w:rPr>
          <w:rFonts w:ascii="Times New Roman" w:hAnsi="Times New Roman" w:cs="Times New Roman"/>
          <w:sz w:val="22"/>
          <w:szCs w:val="22"/>
        </w:rPr>
        <w:t xml:space="preserve"> </w:t>
      </w:r>
      <w:r>
        <w:rPr>
          <w:rFonts w:ascii="Times New Roman" w:hAnsi="Times New Roman" w:cs="Times New Roman"/>
          <w:b/>
          <w:i/>
          <w:color w:val="000000" w:themeColor="text1"/>
          <w:sz w:val="22"/>
          <w:szCs w:val="22"/>
          <w14:textFill>
            <w14:solidFill>
              <w14:schemeClr w14:val="tx1"/>
            </w14:solidFill>
          </w14:textFill>
        </w:rPr>
        <w:t>Департаментом архитектуры и градостроительства города Ростова-на-Дону.</w:t>
      </w:r>
    </w:p>
    <w:p>
      <w:pPr>
        <w:pStyle w:val="18"/>
        <w:numPr>
          <w:ilvl w:val="2"/>
          <w:numId w:val="4"/>
        </w:numPr>
        <w:tabs>
          <w:tab w:val="left" w:pos="710"/>
          <w:tab w:val="left" w:pos="1134"/>
          <w:tab w:val="clear" w:pos="1430"/>
        </w:tabs>
        <w:ind w:left="0" w:firstLine="567"/>
        <w:jc w:val="both"/>
        <w:rPr>
          <w:rFonts w:ascii="Times New Roman" w:hAnsi="Times New Roman" w:cs="Times New Roman"/>
          <w:sz w:val="22"/>
          <w:szCs w:val="22"/>
        </w:rPr>
      </w:pPr>
      <w:r>
        <w:rPr>
          <w:rFonts w:ascii="Times New Roman" w:hAnsi="Times New Roman" w:cs="Times New Roman"/>
          <w:sz w:val="22"/>
          <w:szCs w:val="22"/>
        </w:rPr>
        <w:t xml:space="preserve">Внесения Органом регистрации прав в Единый государственный реестр недвижимости записи о государственной регистрации </w:t>
      </w:r>
      <w:r>
        <w:rPr>
          <w:rFonts w:ascii="Times New Roman" w:hAnsi="Times New Roman" w:cs="Times New Roman"/>
          <w:b/>
          <w:i/>
          <w:color w:val="000000" w:themeColor="text1"/>
          <w:sz w:val="22"/>
          <w:szCs w:val="22"/>
          <w14:textFill>
            <w14:solidFill>
              <w14:schemeClr w14:val="tx1"/>
            </w14:solidFill>
          </w14:textFill>
        </w:rPr>
        <w:t xml:space="preserve">№ 61:44:0012101:14-61/050/2020-14 </w:t>
      </w:r>
      <w:r>
        <w:rPr>
          <w:rFonts w:ascii="Times New Roman" w:hAnsi="Times New Roman" w:cs="Times New Roman"/>
          <w:color w:val="000000" w:themeColor="text1"/>
          <w:sz w:val="22"/>
          <w:szCs w:val="22"/>
          <w14:textFill>
            <w14:solidFill>
              <w14:schemeClr w14:val="tx1"/>
            </w14:solidFill>
          </w14:textFill>
        </w:rPr>
        <w:t>от</w:t>
      </w:r>
      <w:r>
        <w:rPr>
          <w:rFonts w:ascii="Times New Roman" w:hAnsi="Times New Roman" w:cs="Times New Roman"/>
          <w:b/>
          <w:i/>
          <w:color w:val="000000" w:themeColor="text1"/>
          <w:sz w:val="22"/>
          <w:szCs w:val="22"/>
          <w14:textFill>
            <w14:solidFill>
              <w14:schemeClr w14:val="tx1"/>
            </w14:solidFill>
          </w14:textFill>
        </w:rPr>
        <w:t xml:space="preserve"> 04.08.2020г.</w:t>
      </w:r>
      <w:r>
        <w:rPr>
          <w:rFonts w:ascii="Times New Roman" w:hAnsi="Times New Roman" w:cs="Times New Roman"/>
          <w:sz w:val="22"/>
          <w:szCs w:val="22"/>
        </w:rPr>
        <w:t xml:space="preserve"> Застройщиком права собственности на Земельный участок.</w:t>
      </w:r>
    </w:p>
    <w:p>
      <w:pPr>
        <w:pStyle w:val="18"/>
        <w:widowControl/>
        <w:numPr>
          <w:ilvl w:val="2"/>
          <w:numId w:val="4"/>
        </w:numPr>
        <w:tabs>
          <w:tab w:val="left" w:pos="567"/>
          <w:tab w:val="left" w:pos="710"/>
          <w:tab w:val="left" w:pos="1134"/>
          <w:tab w:val="clear" w:pos="1430"/>
        </w:tabs>
        <w:ind w:left="0" w:firstLine="567"/>
        <w:jc w:val="both"/>
        <w:rPr>
          <w:rFonts w:ascii="Times New Roman" w:hAnsi="Times New Roman" w:cs="Times New Roman"/>
          <w:color w:val="000000" w:themeColor="text1"/>
          <w:sz w:val="22"/>
          <w:szCs w:val="22"/>
          <w:u w:val="single"/>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Опубликования, размещения в единой информационной системе жилищного строительства (ЕИСЖС) проектной декларации.</w:t>
      </w:r>
    </w:p>
    <w:p>
      <w:pPr>
        <w:pStyle w:val="18"/>
        <w:widowControl/>
        <w:numPr>
          <w:ilvl w:val="1"/>
          <w:numId w:val="4"/>
        </w:numPr>
        <w:tabs>
          <w:tab w:val="left" w:pos="567"/>
          <w:tab w:val="left" w:pos="1134"/>
        </w:tabs>
        <w:ind w:left="0" w:firstLine="567"/>
        <w:jc w:val="both"/>
        <w:rPr>
          <w:rFonts w:ascii="Times New Roman" w:hAnsi="Times New Roman" w:cs="Times New Roman"/>
          <w:sz w:val="22"/>
          <w:szCs w:val="22"/>
        </w:rPr>
      </w:pPr>
      <w:r>
        <w:rPr>
          <w:rFonts w:ascii="Times New Roman" w:hAnsi="Times New Roman" w:cs="Times New Roman"/>
          <w:color w:val="000000" w:themeColor="text1"/>
          <w:sz w:val="22"/>
          <w:szCs w:val="22"/>
          <w14:textFill>
            <w14:solidFill>
              <w14:schemeClr w14:val="tx1"/>
            </w14:solidFill>
          </w14:textFill>
        </w:rPr>
        <w:t>Стороны подтверждают, что Участник ознакомился с положениями настоящего Договора, а также с содержанием документов, указанных в статье 2 настоящего Договора</w:t>
      </w:r>
      <w:bookmarkStart w:id="5" w:name="_Hlk523408516"/>
      <w:r>
        <w:rPr>
          <w:rFonts w:ascii="Times New Roman" w:hAnsi="Times New Roman" w:cs="Times New Roman"/>
          <w:sz w:val="22"/>
          <w:szCs w:val="22"/>
        </w:rPr>
        <w:t>.</w:t>
      </w:r>
      <w:bookmarkEnd w:id="5"/>
    </w:p>
    <w:p>
      <w:pPr>
        <w:pStyle w:val="18"/>
        <w:widowControl/>
        <w:numPr>
          <w:ilvl w:val="1"/>
          <w:numId w:val="4"/>
        </w:numPr>
        <w:tabs>
          <w:tab w:val="left" w:pos="567"/>
          <w:tab w:val="left" w:pos="1134"/>
        </w:tabs>
        <w:ind w:left="0" w:firstLine="567"/>
        <w:jc w:val="both"/>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В силу того, что расчеты по настоящему Договору осуществляются с использованием счетов эскроу, залог в силу закона на предоставленный для строительства Земельный участок и строящийся на этом участке Жилой дом на основании ч. 4 ст. 15.4 Закона о Долевом Участии в пользу Участника не устанавливается.</w:t>
      </w:r>
    </w:p>
    <w:p>
      <w:pPr>
        <w:pStyle w:val="18"/>
        <w:widowControl/>
        <w:tabs>
          <w:tab w:val="left" w:pos="567"/>
          <w:tab w:val="left" w:pos="1134"/>
        </w:tabs>
        <w:ind w:left="567" w:firstLine="0"/>
        <w:jc w:val="both"/>
        <w:rPr>
          <w:rFonts w:ascii="Times New Roman" w:hAnsi="Times New Roman" w:cs="Times New Roman"/>
          <w:sz w:val="22"/>
          <w:szCs w:val="22"/>
        </w:rPr>
      </w:pPr>
    </w:p>
    <w:p>
      <w:pPr>
        <w:pStyle w:val="18"/>
        <w:widowControl/>
        <w:numPr>
          <w:ilvl w:val="0"/>
          <w:numId w:val="4"/>
        </w:numPr>
        <w:ind w:left="0" w:firstLine="0"/>
        <w:jc w:val="center"/>
        <w:rPr>
          <w:rFonts w:ascii="Times New Roman" w:hAnsi="Times New Roman" w:cs="Times New Roman"/>
          <w:b/>
          <w:bCs/>
          <w:spacing w:val="20"/>
          <w:sz w:val="22"/>
          <w:szCs w:val="22"/>
        </w:rPr>
      </w:pPr>
      <w:r>
        <w:rPr>
          <w:rFonts w:ascii="Times New Roman" w:hAnsi="Times New Roman" w:cs="Times New Roman"/>
          <w:b/>
          <w:bCs/>
          <w:spacing w:val="20"/>
          <w:sz w:val="22"/>
          <w:szCs w:val="22"/>
        </w:rPr>
        <w:t xml:space="preserve">ПРЕДМЕТ ДОГОВОРА </w:t>
      </w:r>
    </w:p>
    <w:p>
      <w:pPr>
        <w:pStyle w:val="18"/>
        <w:widowControl/>
        <w:numPr>
          <w:ilvl w:val="1"/>
          <w:numId w:val="5"/>
        </w:numPr>
        <w:tabs>
          <w:tab w:val="left" w:pos="567"/>
          <w:tab w:val="left" w:pos="993"/>
          <w:tab w:val="left" w:pos="1560"/>
        </w:tabs>
        <w:ind w:left="0" w:firstLine="567"/>
        <w:jc w:val="both"/>
        <w:rPr>
          <w:rFonts w:ascii="Times New Roman" w:hAnsi="Times New Roman" w:cs="Times New Roman"/>
          <w:sz w:val="22"/>
          <w:szCs w:val="22"/>
        </w:rPr>
      </w:pPr>
      <w:r>
        <w:rPr>
          <w:rFonts w:ascii="Times New Roman" w:hAnsi="Times New Roman" w:cs="Times New Roman"/>
          <w:sz w:val="22"/>
          <w:szCs w:val="22"/>
        </w:rPr>
        <w:t>По настоящему Договору Застройщик обязуется в предусмотренный настоящим Договором срок построить (создать) Жилой дом и после получения Разрешения на ввод в эксплуатацию Жилого дома передать Участнику, расположенный в Жилом доме Объект, а Участник обязуется принять Объект и уплатить обусловленную настоящим Договором цену.</w:t>
      </w:r>
    </w:p>
    <w:p>
      <w:pPr>
        <w:pStyle w:val="18"/>
        <w:widowControl/>
        <w:numPr>
          <w:ilvl w:val="1"/>
          <w:numId w:val="5"/>
        </w:numPr>
        <w:tabs>
          <w:tab w:val="left" w:pos="567"/>
          <w:tab w:val="left" w:pos="993"/>
          <w:tab w:val="left" w:pos="1560"/>
        </w:tabs>
        <w:ind w:left="0" w:firstLine="567"/>
        <w:jc w:val="both"/>
        <w:rPr>
          <w:rFonts w:ascii="Times New Roman" w:hAnsi="Times New Roman" w:cs="Times New Roman"/>
          <w:sz w:val="22"/>
          <w:szCs w:val="22"/>
        </w:rPr>
      </w:pPr>
      <w:r>
        <w:rPr>
          <w:rFonts w:ascii="Times New Roman" w:hAnsi="Times New Roman" w:cs="Times New Roman"/>
          <w:sz w:val="22"/>
          <w:szCs w:val="22"/>
        </w:rPr>
        <w:t>В соответствии с настоящим Договором и на основании положений действующего законодательства у Участника в будущем возникнет право собственности на Объект, имеющий основные характеристики, соответствующие проектной документации, согласованные Сторонами и указанные в Приложении № 1 к настоящему Договору.</w:t>
      </w:r>
    </w:p>
    <w:p>
      <w:pPr>
        <w:pStyle w:val="18"/>
        <w:widowControl/>
        <w:tabs>
          <w:tab w:val="left" w:pos="567"/>
          <w:tab w:val="left" w:pos="993"/>
          <w:tab w:val="left" w:pos="1560"/>
        </w:tabs>
        <w:ind w:firstLine="567"/>
        <w:jc w:val="both"/>
        <w:rPr>
          <w:rFonts w:ascii="Times New Roman" w:hAnsi="Times New Roman" w:cs="Times New Roman"/>
          <w:sz w:val="22"/>
          <w:szCs w:val="22"/>
        </w:rPr>
      </w:pPr>
      <w:r>
        <w:rPr>
          <w:rFonts w:ascii="Times New Roman" w:hAnsi="Times New Roman" w:cs="Times New Roman"/>
          <w:sz w:val="22"/>
          <w:szCs w:val="22"/>
          <w:u w:val="single"/>
        </w:rPr>
        <w:t>Основные характеристики</w:t>
      </w:r>
      <w:r>
        <w:rPr>
          <w:rFonts w:ascii="Times New Roman" w:hAnsi="Times New Roman" w:cs="Times New Roman"/>
          <w:sz w:val="22"/>
          <w:szCs w:val="22"/>
        </w:rPr>
        <w:t xml:space="preserve"> Жилого дома, соответствующие проектной документации, согласованы Сторонами и указаны в Приложении № 1 к настоящему Договору. </w:t>
      </w:r>
    </w:p>
    <w:p>
      <w:pPr>
        <w:pStyle w:val="18"/>
        <w:widowControl/>
        <w:tabs>
          <w:tab w:val="left" w:pos="567"/>
          <w:tab w:val="left" w:pos="993"/>
          <w:tab w:val="left" w:pos="1560"/>
        </w:tabs>
        <w:ind w:firstLine="567"/>
        <w:jc w:val="both"/>
        <w:rPr>
          <w:rFonts w:ascii="Times New Roman" w:hAnsi="Times New Roman" w:cs="Times New Roman"/>
          <w:sz w:val="22"/>
          <w:szCs w:val="22"/>
          <w:highlight w:val="yellow"/>
        </w:rPr>
      </w:pPr>
      <w:r>
        <w:rPr>
          <w:rFonts w:ascii="Times New Roman" w:hAnsi="Times New Roman" w:cs="Times New Roman"/>
          <w:sz w:val="22"/>
          <w:szCs w:val="22"/>
          <w:u w:val="single"/>
        </w:rPr>
        <w:t>План Объекта,</w:t>
      </w:r>
      <w:r>
        <w:rPr>
          <w:rFonts w:ascii="Times New Roman" w:hAnsi="Times New Roman" w:cs="Times New Roman"/>
          <w:sz w:val="22"/>
          <w:szCs w:val="22"/>
        </w:rPr>
        <w:t xml:space="preserve"> согласован Сторонами и указан в Приложении № 2 к настоящему Договору. Участник уведомлен и согласен с тем, что Застройщик в одностороннем порядке вправе вносить изменения в проектную документацию Жилого дома. Описание передаваемого Объекта указаны в Приложении № 3.</w:t>
      </w:r>
    </w:p>
    <w:p>
      <w:pPr>
        <w:pStyle w:val="18"/>
        <w:tabs>
          <w:tab w:val="left" w:pos="709"/>
          <w:tab w:val="left" w:pos="993"/>
        </w:tabs>
        <w:ind w:firstLine="567"/>
        <w:jc w:val="both"/>
        <w:rPr>
          <w:rFonts w:ascii="Times New Roman" w:hAnsi="Times New Roman" w:cs="Times New Roman"/>
          <w:sz w:val="22"/>
          <w:szCs w:val="22"/>
        </w:rPr>
      </w:pPr>
      <w:bookmarkStart w:id="6" w:name="_Hlk523408552"/>
      <w:r>
        <w:rPr>
          <w:rFonts w:ascii="Times New Roman" w:hAnsi="Times New Roman" w:cs="Times New Roman"/>
          <w:sz w:val="22"/>
          <w:szCs w:val="22"/>
        </w:rPr>
        <w:t>3.3. Застройщик гарантирует, что на момент заключения Договора Объект правами третьих лиц не обременен, в споре, под запретом, залогом, в судебных разбирательствах не состоит, а также, что ранее в отношении Объекта не совершалось сделок, следствием которых может быть возникновение прав третьих лиц.</w:t>
      </w:r>
    </w:p>
    <w:p>
      <w:pPr>
        <w:pStyle w:val="18"/>
        <w:tabs>
          <w:tab w:val="left" w:pos="709"/>
          <w:tab w:val="left" w:pos="993"/>
        </w:tabs>
        <w:ind w:firstLine="567"/>
        <w:jc w:val="both"/>
        <w:rPr>
          <w:rFonts w:ascii="Times New Roman" w:hAnsi="Times New Roman" w:cs="Times New Roman"/>
          <w:sz w:val="22"/>
          <w:szCs w:val="22"/>
        </w:rPr>
      </w:pPr>
    </w:p>
    <w:bookmarkEnd w:id="6"/>
    <w:p>
      <w:pPr>
        <w:pStyle w:val="18"/>
        <w:tabs>
          <w:tab w:val="left" w:pos="567"/>
          <w:tab w:val="left" w:pos="993"/>
        </w:tabs>
        <w:ind w:firstLine="567"/>
        <w:jc w:val="both"/>
        <w:rPr>
          <w:rFonts w:ascii="Times New Roman" w:hAnsi="Times New Roman" w:cs="Times New Roman"/>
          <w:sz w:val="22"/>
          <w:szCs w:val="22"/>
        </w:rPr>
      </w:pPr>
    </w:p>
    <w:p>
      <w:pPr>
        <w:pStyle w:val="18"/>
        <w:widowControl/>
        <w:numPr>
          <w:ilvl w:val="0"/>
          <w:numId w:val="5"/>
        </w:numPr>
        <w:tabs>
          <w:tab w:val="left" w:pos="0"/>
        </w:tabs>
        <w:ind w:left="0" w:firstLine="0"/>
        <w:jc w:val="center"/>
        <w:rPr>
          <w:rFonts w:ascii="Times New Roman" w:hAnsi="Times New Roman" w:cs="Times New Roman"/>
          <w:b/>
          <w:bCs/>
          <w:spacing w:val="20"/>
          <w:sz w:val="22"/>
          <w:szCs w:val="22"/>
        </w:rPr>
      </w:pPr>
      <w:r>
        <w:rPr>
          <w:rFonts w:ascii="Times New Roman" w:hAnsi="Times New Roman" w:cs="Times New Roman"/>
          <w:b/>
          <w:bCs/>
          <w:spacing w:val="20"/>
          <w:sz w:val="22"/>
          <w:szCs w:val="22"/>
        </w:rPr>
        <w:t>ЦЕНА ДОГОВОРА. СРОКИ И ПОРЯДОК ОПЛАТЫ</w:t>
      </w:r>
    </w:p>
    <w:p>
      <w:pPr>
        <w:pStyle w:val="18"/>
        <w:widowControl/>
        <w:ind w:firstLine="0"/>
        <w:rPr>
          <w:rFonts w:ascii="Times New Roman" w:hAnsi="Times New Roman" w:cs="Times New Roman"/>
          <w:b/>
          <w:bCs/>
          <w:spacing w:val="20"/>
          <w:sz w:val="22"/>
          <w:szCs w:val="22"/>
        </w:rPr>
      </w:pPr>
    </w:p>
    <w:p>
      <w:pPr>
        <w:pStyle w:val="12"/>
        <w:numPr>
          <w:ilvl w:val="1"/>
          <w:numId w:val="5"/>
        </w:numPr>
        <w:tabs>
          <w:tab w:val="left" w:pos="993"/>
          <w:tab w:val="left" w:pos="1260"/>
        </w:tabs>
        <w:ind w:left="0" w:firstLine="588"/>
        <w:rPr>
          <w:b/>
          <w:bCs/>
          <w:sz w:val="22"/>
          <w:szCs w:val="22"/>
        </w:rPr>
      </w:pPr>
      <w:r>
        <w:rPr>
          <w:sz w:val="22"/>
          <w:szCs w:val="22"/>
        </w:rPr>
        <w:t xml:space="preserve">Цена Договора составляет: </w:t>
      </w:r>
      <w:r>
        <w:rPr>
          <w:rFonts w:hint="default"/>
          <w:sz w:val="22"/>
          <w:szCs w:val="22"/>
          <w:lang w:val="ru-RU"/>
        </w:rPr>
        <w:t>____</w:t>
      </w:r>
      <w:r>
        <w:rPr>
          <w:b/>
          <w:bCs/>
          <w:sz w:val="22"/>
          <w:szCs w:val="22"/>
        </w:rPr>
        <w:t xml:space="preserve"> (</w:t>
      </w:r>
      <w:r>
        <w:rPr>
          <w:rFonts w:hint="default"/>
          <w:b/>
          <w:bCs/>
          <w:sz w:val="22"/>
          <w:szCs w:val="22"/>
          <w:lang w:val="ru-RU"/>
        </w:rPr>
        <w:t>_____</w:t>
      </w:r>
      <w:r>
        <w:rPr>
          <w:b/>
          <w:bCs/>
          <w:sz w:val="22"/>
          <w:szCs w:val="22"/>
        </w:rPr>
        <w:t>) рублей 00 копеек.</w:t>
      </w:r>
    </w:p>
    <w:p>
      <w:pPr>
        <w:pStyle w:val="12"/>
        <w:ind w:firstLine="567"/>
        <w:rPr>
          <w:sz w:val="22"/>
          <w:szCs w:val="22"/>
        </w:rPr>
      </w:pPr>
      <w:r>
        <w:rPr>
          <w:sz w:val="22"/>
          <w:szCs w:val="22"/>
        </w:rPr>
        <w:t>Цена Договора рассчитана посредством умножения Проектной площади Объекта на стоимость одного квадратного метра, указанную в п. 4.2 Договора. Цена Договора включает в себя затраты на строительство (создание) Объекта, предусмотренные Законом о Долевом Участии. Общая площадью Объектов составляет 407,09 кв.м.</w:t>
      </w:r>
    </w:p>
    <w:p>
      <w:pPr>
        <w:pStyle w:val="12"/>
        <w:ind w:firstLine="567"/>
        <w:rPr>
          <w:sz w:val="22"/>
          <w:szCs w:val="22"/>
        </w:rPr>
      </w:pPr>
      <w:r>
        <w:rPr>
          <w:sz w:val="22"/>
          <w:szCs w:val="22"/>
        </w:rPr>
        <w:t>Окончательная Цена Договора устанавливается с учетом п.п. 4.3., 4.4, 4.5 Договора.</w:t>
      </w:r>
    </w:p>
    <w:p>
      <w:pPr>
        <w:pStyle w:val="12"/>
        <w:numPr>
          <w:ilvl w:val="1"/>
          <w:numId w:val="5"/>
        </w:numPr>
        <w:tabs>
          <w:tab w:val="left" w:pos="993"/>
        </w:tabs>
        <w:ind w:left="0" w:firstLine="588"/>
        <w:rPr>
          <w:sz w:val="22"/>
          <w:szCs w:val="22"/>
        </w:rPr>
      </w:pPr>
      <w:bookmarkStart w:id="7" w:name="_Hlk486002316"/>
      <w:r>
        <w:rPr>
          <w:sz w:val="22"/>
          <w:szCs w:val="22"/>
        </w:rPr>
        <w:t xml:space="preserve">Стороны договорились, что стоимость одного квадратного метра составляет: </w:t>
      </w:r>
      <w:r>
        <w:rPr>
          <w:b/>
          <w:sz w:val="22"/>
          <w:szCs w:val="22"/>
        </w:rPr>
        <w:t xml:space="preserve">за нежилое помещение </w:t>
      </w:r>
      <w:r>
        <w:rPr>
          <w:rFonts w:hint="default"/>
          <w:b/>
          <w:sz w:val="22"/>
          <w:szCs w:val="22"/>
          <w:lang w:val="ru-RU"/>
        </w:rPr>
        <w:t>_______</w:t>
      </w:r>
      <w:r>
        <w:rPr>
          <w:b/>
          <w:sz w:val="22"/>
          <w:szCs w:val="22"/>
        </w:rPr>
        <w:t xml:space="preserve"> (</w:t>
      </w:r>
      <w:r>
        <w:rPr>
          <w:rFonts w:hint="default"/>
          <w:b/>
          <w:sz w:val="22"/>
          <w:szCs w:val="22"/>
          <w:lang w:val="ru-RU"/>
        </w:rPr>
        <w:t>______</w:t>
      </w:r>
      <w:r>
        <w:rPr>
          <w:b/>
          <w:sz w:val="22"/>
          <w:szCs w:val="22"/>
        </w:rPr>
        <w:t>) рублей 00 копеек,</w:t>
      </w:r>
      <w:r>
        <w:rPr>
          <w:sz w:val="22"/>
          <w:szCs w:val="22"/>
        </w:rPr>
        <w:t xml:space="preserve"> НДС не облагается. Стоимость одного квадратного метра, определенная в настоящем пункте, является фиксированной и изменению не подлежит.</w:t>
      </w:r>
    </w:p>
    <w:bookmarkEnd w:id="7"/>
    <w:p>
      <w:pPr>
        <w:pStyle w:val="12"/>
        <w:tabs>
          <w:tab w:val="left" w:pos="993"/>
        </w:tabs>
        <w:ind w:firstLine="588"/>
        <w:rPr>
          <w:sz w:val="22"/>
          <w:szCs w:val="22"/>
        </w:rPr>
      </w:pPr>
      <w:r>
        <w:rPr>
          <w:sz w:val="22"/>
          <w:szCs w:val="22"/>
        </w:rPr>
        <w:t>4.3. Стороны договорились, что Цена Договора подлежит дополнительному уточнению Сторонами после получения Застройщиком результатов обмеров в отношении Объекта и рассчитывается посредством умножения Общей площади Объекта на стоимость одного квадратного метра, указанную в п.4.2 Договора. При уточнении цены Договора Стороны подписывают Акты сверки взаиморасчетов, составленные по формам Приложения № 4 (в случае наступления условий согласно п.4.5 Договора) или Приложения № 5 (в случае наступления условий согласно п.4.4 Договора) к настоящему Договору, для чего Участник обязан явиться в офис Застройщика в срок, указанный в уведомлении о завершении строительства Жилого дома, направляемом в адрес Участника в соответствии с п.5.5 Договора. Все взаиморасчеты в связи с дополнительным уточнением цены Договора производятся Сторонами до составления Передаточного Акта на Объект, при этом если какое-либо из обязательств по Договору Участником не выполнено либо выполнено ненадлежащим образом, Застройщик вправе применять меры, предусмотренные законом для случаев неисполнения встречных обязательств, в том числе приостановить исполнение своего обязательства по передаче Объекта Участнику.</w:t>
      </w:r>
    </w:p>
    <w:p>
      <w:pPr>
        <w:pStyle w:val="12"/>
        <w:tabs>
          <w:tab w:val="left" w:pos="993"/>
        </w:tabs>
        <w:ind w:firstLine="567"/>
        <w:rPr>
          <w:sz w:val="22"/>
          <w:szCs w:val="22"/>
        </w:rPr>
      </w:pPr>
      <w:r>
        <w:rPr>
          <w:sz w:val="22"/>
          <w:szCs w:val="22"/>
        </w:rPr>
        <w:t>4.4. Если по результатам обмеров Объекта Общая площадь Объекта превысит Проектную общую площадь Объекта и такое расхождение будет находиться в пределах от 0,1% до 5 % (включительно), то Участник обязан перечислить сумму, определенную Сторонами как произведение разницы указанных площадей на цену одного квадратного метра, обозначенную в п. 4.2 Договора. Оплата осуществляется Участником перечислением денежных средств в рублях в течение 10 (Десяти) рабочих дней с даты подписания Акта сверки взаиморасчетов, составленного по форме Приложения № 5 к настоящему Договору, либо получения от Застройщика письменного требования или уведомления о завершении строительства Жилого дома, направляемого в адрес Участника в соответствии с п.5.5 Договора.</w:t>
      </w:r>
    </w:p>
    <w:p>
      <w:pPr>
        <w:pStyle w:val="12"/>
        <w:tabs>
          <w:tab w:val="left" w:pos="993"/>
        </w:tabs>
        <w:ind w:firstLine="567"/>
        <w:rPr>
          <w:sz w:val="22"/>
          <w:szCs w:val="22"/>
        </w:rPr>
      </w:pPr>
      <w:r>
        <w:rPr>
          <w:sz w:val="22"/>
          <w:szCs w:val="22"/>
        </w:rPr>
        <w:t>В случае если по результатам обмеров Объекта Общая площадь Объекта превысит Проектную общую площадь Объекта более чем на 5%, оплата свыше 5 % Участником не производится.</w:t>
      </w:r>
    </w:p>
    <w:p>
      <w:pPr>
        <w:pStyle w:val="12"/>
        <w:numPr>
          <w:ilvl w:val="1"/>
          <w:numId w:val="6"/>
        </w:numPr>
        <w:tabs>
          <w:tab w:val="left" w:pos="993"/>
        </w:tabs>
        <w:ind w:left="0" w:firstLine="567"/>
        <w:rPr>
          <w:color w:val="000000" w:themeColor="text1"/>
          <w:sz w:val="22"/>
          <w:szCs w:val="22"/>
          <w14:textFill>
            <w14:solidFill>
              <w14:schemeClr w14:val="tx1"/>
            </w14:solidFill>
          </w14:textFill>
        </w:rPr>
      </w:pPr>
      <w:r>
        <w:rPr>
          <w:sz w:val="22"/>
          <w:szCs w:val="22"/>
        </w:rPr>
        <w:t xml:space="preserve">Если по результатам обмеров Объекта Общая площадь Объекта будет меньше Проектной общей площади Объекта, Застройщик обязан возвратить Участнику сумму, определенную Сторонами как произведение разницы указанных площадей на цену одного квадратного метра, обозначенную в п. 4.2 Договора. Возврат полученной в результате описанного в настоящем пункте расчета суммы осуществляется Застройщиком перечислением денежных средств в рублях Участнику по указанным им банковским реквизитам в течение 10 (Десяти) рабочих дней с даты подписания Акта </w:t>
      </w:r>
      <w:r>
        <w:rPr>
          <w:color w:val="000000" w:themeColor="text1"/>
          <w:sz w:val="22"/>
          <w:szCs w:val="22"/>
          <w14:textFill>
            <w14:solidFill>
              <w14:schemeClr w14:val="tx1"/>
            </w14:solidFill>
          </w14:textFill>
        </w:rPr>
        <w:t xml:space="preserve">сверки взаиморасчетов, составленного по форме Приложения № 4 к настоящему Договору. </w:t>
      </w:r>
    </w:p>
    <w:p>
      <w:pPr>
        <w:ind w:firstLine="567"/>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4.6. Цена настоящего Договора – размер денежных средств, подлежащих уплате Участником.</w:t>
      </w:r>
    </w:p>
    <w:p>
      <w:pPr>
        <w:pStyle w:val="12"/>
        <w:tabs>
          <w:tab w:val="left" w:pos="993"/>
          <w:tab w:val="left" w:pos="1260"/>
        </w:tabs>
        <w:ind w:left="588"/>
        <w:rPr>
          <w:sz w:val="22"/>
          <w:szCs w:val="22"/>
        </w:rPr>
      </w:pPr>
      <w:r>
        <w:rPr>
          <w:color w:val="000000" w:themeColor="text1"/>
          <w:sz w:val="22"/>
          <w:szCs w:val="22"/>
          <w14:textFill>
            <w14:solidFill>
              <w14:schemeClr w14:val="tx1"/>
            </w14:solidFill>
          </w14:textFill>
        </w:rPr>
        <w:t>4.6.1. Участник обязуется оплатить Цену Договора, которая на момент заключения настоящего Договора составляет:</w:t>
      </w:r>
      <w:r>
        <w:rPr>
          <w:sz w:val="22"/>
          <w:szCs w:val="22"/>
        </w:rPr>
        <w:t xml:space="preserve"> </w:t>
      </w:r>
      <w:r>
        <w:rPr>
          <w:rFonts w:hint="default"/>
          <w:sz w:val="22"/>
          <w:szCs w:val="22"/>
          <w:lang w:val="ru-RU"/>
        </w:rPr>
        <w:t>__________</w:t>
      </w:r>
      <w:r>
        <w:rPr>
          <w:b/>
          <w:bCs/>
          <w:sz w:val="22"/>
          <w:szCs w:val="22"/>
        </w:rPr>
        <w:t xml:space="preserve"> (</w:t>
      </w:r>
      <w:r>
        <w:rPr>
          <w:rFonts w:hint="default"/>
          <w:b/>
          <w:bCs/>
          <w:sz w:val="22"/>
          <w:szCs w:val="22"/>
          <w:lang w:val="ru-RU"/>
        </w:rPr>
        <w:t>__________</w:t>
      </w:r>
      <w:r>
        <w:rPr>
          <w:b/>
          <w:bCs/>
          <w:sz w:val="22"/>
          <w:szCs w:val="22"/>
        </w:rPr>
        <w:t>) рублей 00 копеек</w:t>
      </w:r>
      <w:r>
        <w:rPr>
          <w:b/>
          <w:sz w:val="22"/>
          <w:szCs w:val="22"/>
        </w:rPr>
        <w:t xml:space="preserve"> </w:t>
      </w:r>
      <w:r>
        <w:rPr>
          <w:color w:val="000000" w:themeColor="text1"/>
          <w:sz w:val="22"/>
          <w:szCs w:val="22"/>
          <w14:textFill>
            <w14:solidFill>
              <w14:schemeClr w14:val="tx1"/>
            </w14:solidFill>
          </w14:textFill>
        </w:rPr>
        <w:t>из расчёта стоимости одного квадратного метра, указанной в пункте 4.2. Договора.</w:t>
      </w:r>
      <w:r>
        <w:rPr>
          <w:b/>
          <w:color w:val="000000" w:themeColor="text1"/>
          <w:sz w:val="22"/>
          <w:szCs w:val="22"/>
          <w14:textFill>
            <w14:solidFill>
              <w14:schemeClr w14:val="tx1"/>
            </w14:solidFill>
          </w14:textFill>
        </w:rPr>
        <w:t xml:space="preserve"> </w:t>
      </w:r>
      <w:r>
        <w:rPr>
          <w:color w:val="000000" w:themeColor="text1"/>
          <w:sz w:val="22"/>
          <w:szCs w:val="22"/>
          <w14:textFill>
            <w14:solidFill>
              <w14:schemeClr w14:val="tx1"/>
            </w14:solidFill>
          </w14:textFill>
        </w:rPr>
        <w:t xml:space="preserve">Цена Договора подлежит изменению в случае, предусмотренном п.4.3. настоящего Договора. </w:t>
      </w:r>
    </w:p>
    <w:p>
      <w:pPr>
        <w:ind w:firstLine="567"/>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Расчет по оплате стоимости Объекта производится до 30.09.2023 года.</w:t>
      </w:r>
    </w:p>
    <w:p>
      <w:pPr>
        <w:ind w:firstLine="567"/>
        <w:jc w:val="both"/>
        <w:rPr>
          <w:sz w:val="22"/>
          <w:szCs w:val="22"/>
        </w:rPr>
      </w:pPr>
      <w:r>
        <w:rPr>
          <w:sz w:val="22"/>
          <w:szCs w:val="22"/>
        </w:rPr>
        <w:t>Участник уплачивает в качестве полной оплаты Цены Договора, путем внесения денежных средств на открытый в уполномоченном банке (эскроу-агент) счет эскроу.</w:t>
      </w:r>
    </w:p>
    <w:p>
      <w:pPr>
        <w:pStyle w:val="12"/>
        <w:rPr>
          <w:sz w:val="22"/>
          <w:szCs w:val="22"/>
        </w:rPr>
      </w:pPr>
      <w:r>
        <w:rPr>
          <w:sz w:val="22"/>
          <w:szCs w:val="22"/>
        </w:rPr>
        <w:t>Систематическое нарушение Участником сроков внесения платежей Цены Договора, то есть нарушение срока внесения платежа более чем три раза за весь период или просрочка внесения платежа в течение более чем два месяца, является основанием для одностороннего отказа Застройщика от исполнения Договора.</w:t>
      </w:r>
    </w:p>
    <w:p>
      <w:pPr>
        <w:ind w:firstLine="567"/>
        <w:jc w:val="both"/>
        <w:rPr>
          <w:sz w:val="22"/>
          <w:szCs w:val="22"/>
        </w:rPr>
      </w:pPr>
      <w:r>
        <w:rPr>
          <w:sz w:val="22"/>
          <w:szCs w:val="22"/>
        </w:rPr>
        <w:t xml:space="preserve">4.7. Оплата по настоящему Договору производится в порядке, установленном статьей 15.4 Закона о Долевом Участии, при этом: </w:t>
      </w:r>
    </w:p>
    <w:p>
      <w:pPr>
        <w:ind w:firstLine="567"/>
        <w:jc w:val="both"/>
        <w:rPr>
          <w:sz w:val="22"/>
          <w:szCs w:val="22"/>
        </w:rPr>
      </w:pPr>
      <w:r>
        <w:rPr>
          <w:sz w:val="22"/>
          <w:szCs w:val="22"/>
        </w:rPr>
        <w:t>Депонентом будет являться Участник;</w:t>
      </w:r>
    </w:p>
    <w:p>
      <w:pPr>
        <w:ind w:firstLine="567"/>
        <w:jc w:val="both"/>
        <w:rPr>
          <w:sz w:val="22"/>
          <w:szCs w:val="22"/>
        </w:rPr>
      </w:pPr>
      <w:r>
        <w:rPr>
          <w:sz w:val="22"/>
          <w:szCs w:val="22"/>
        </w:rPr>
        <w:t>Уполномоченным банком (эскроу-агентом) - АО «Банк ДОМ.РФ»;</w:t>
      </w:r>
    </w:p>
    <w:p>
      <w:pPr>
        <w:ind w:firstLine="567"/>
        <w:jc w:val="both"/>
        <w:rPr>
          <w:sz w:val="22"/>
          <w:szCs w:val="22"/>
        </w:rPr>
      </w:pPr>
      <w:r>
        <w:rPr>
          <w:sz w:val="22"/>
          <w:szCs w:val="22"/>
        </w:rPr>
        <w:t>Бенефициаром – Застройщик;</w:t>
      </w:r>
    </w:p>
    <w:p>
      <w:pPr>
        <w:ind w:firstLine="567"/>
        <w:jc w:val="both"/>
        <w:rPr>
          <w:sz w:val="22"/>
          <w:szCs w:val="22"/>
        </w:rPr>
      </w:pPr>
      <w:r>
        <w:rPr>
          <w:sz w:val="22"/>
          <w:szCs w:val="22"/>
        </w:rPr>
        <w:t>Депонируемая сумма равна Цене Договора, согласованной Сторонами в пункте 4.1 Договора;</w:t>
      </w:r>
    </w:p>
    <w:p>
      <w:pPr>
        <w:ind w:firstLine="567"/>
        <w:jc w:val="both"/>
        <w:rPr>
          <w:sz w:val="22"/>
          <w:szCs w:val="22"/>
        </w:rPr>
      </w:pPr>
      <w:r>
        <w:rPr>
          <w:sz w:val="22"/>
          <w:szCs w:val="22"/>
        </w:rPr>
        <w:t xml:space="preserve">Срок условного депонирования: </w:t>
      </w:r>
      <w:r>
        <w:rPr>
          <w:b/>
          <w:i/>
          <w:sz w:val="22"/>
          <w:szCs w:val="22"/>
        </w:rPr>
        <w:t>01.04.2024</w:t>
      </w:r>
      <w:r>
        <w:rPr>
          <w:b/>
          <w:sz w:val="22"/>
          <w:szCs w:val="22"/>
        </w:rPr>
        <w:t>г.</w:t>
      </w:r>
      <w:r>
        <w:rPr>
          <w:sz w:val="22"/>
          <w:szCs w:val="22"/>
        </w:rPr>
        <w:t xml:space="preserve"> включительно.</w:t>
      </w:r>
    </w:p>
    <w:p>
      <w:pPr>
        <w:ind w:firstLine="567"/>
        <w:jc w:val="both"/>
        <w:rPr>
          <w:sz w:val="22"/>
          <w:szCs w:val="22"/>
        </w:rPr>
      </w:pPr>
      <w:r>
        <w:rPr>
          <w:sz w:val="22"/>
          <w:szCs w:val="22"/>
        </w:rPr>
        <w:t>Обязанность Участника по уплате Цены Договора считается исполненной с момента поступления денежных средств на открытый в уполномоченном банке счет эскроу.</w:t>
      </w:r>
    </w:p>
    <w:p>
      <w:pPr>
        <w:ind w:firstLine="567"/>
        <w:jc w:val="both"/>
        <w:rPr>
          <w:b/>
          <w:iCs/>
          <w:sz w:val="22"/>
          <w:szCs w:val="22"/>
        </w:rPr>
      </w:pPr>
      <w:r>
        <w:rPr>
          <w:sz w:val="22"/>
          <w:szCs w:val="22"/>
        </w:rPr>
        <w:t xml:space="preserve">4.8. Стороны определили, что при осуществлении расчетов по настоящему Договору в платежных документах о перечислении сумм должно быть указано: </w:t>
      </w:r>
      <w:r>
        <w:rPr>
          <w:b/>
          <w:iCs/>
          <w:sz w:val="22"/>
          <w:szCs w:val="22"/>
        </w:rPr>
        <w:t xml:space="preserve">«Оплата по Дог. № </w:t>
      </w:r>
      <w:r>
        <w:rPr>
          <w:rFonts w:hint="default"/>
          <w:b/>
          <w:iCs/>
          <w:sz w:val="22"/>
          <w:szCs w:val="22"/>
          <w:lang w:val="ru-RU"/>
        </w:rPr>
        <w:t>_</w:t>
      </w:r>
      <w:r>
        <w:rPr>
          <w:b/>
          <w:bCs/>
          <w:spacing w:val="20"/>
          <w:sz w:val="22"/>
          <w:szCs w:val="22"/>
        </w:rPr>
        <w:t xml:space="preserve"> </w:t>
      </w:r>
      <w:r>
        <w:rPr>
          <w:b/>
          <w:iCs/>
          <w:sz w:val="22"/>
          <w:szCs w:val="22"/>
        </w:rPr>
        <w:t>участия в долевом строительстве нежилого помещения от «</w:t>
      </w:r>
      <w:r>
        <w:rPr>
          <w:rFonts w:hint="default"/>
          <w:b/>
          <w:iCs/>
          <w:sz w:val="22"/>
          <w:szCs w:val="22"/>
          <w:lang w:val="ru-RU"/>
        </w:rPr>
        <w:t>__</w:t>
      </w:r>
      <w:r>
        <w:rPr>
          <w:b/>
          <w:sz w:val="22"/>
          <w:szCs w:val="22"/>
        </w:rPr>
        <w:t xml:space="preserve">» </w:t>
      </w:r>
      <w:r>
        <w:rPr>
          <w:rFonts w:hint="default"/>
          <w:b/>
          <w:sz w:val="22"/>
          <w:szCs w:val="22"/>
          <w:lang w:val="ru-RU"/>
        </w:rPr>
        <w:t>__</w:t>
      </w:r>
      <w:r>
        <w:rPr>
          <w:b/>
          <w:sz w:val="22"/>
          <w:szCs w:val="22"/>
        </w:rPr>
        <w:t xml:space="preserve"> 2023 </w:t>
      </w:r>
      <w:r>
        <w:rPr>
          <w:b/>
          <w:iCs/>
          <w:sz w:val="22"/>
          <w:szCs w:val="22"/>
        </w:rPr>
        <w:t>г. за нежилое помещение.</w:t>
      </w:r>
    </w:p>
    <w:p>
      <w:pPr>
        <w:ind w:firstLine="567"/>
        <w:jc w:val="both"/>
        <w:rPr>
          <w:sz w:val="22"/>
          <w:szCs w:val="22"/>
        </w:rPr>
      </w:pPr>
      <w:r>
        <w:rPr>
          <w:iCs/>
          <w:sz w:val="22"/>
          <w:szCs w:val="22"/>
        </w:rPr>
        <w:t>4.9.</w:t>
      </w:r>
      <w:r>
        <w:rPr>
          <w:b/>
          <w:iCs/>
          <w:sz w:val="22"/>
          <w:szCs w:val="22"/>
        </w:rPr>
        <w:t xml:space="preserve"> </w:t>
      </w:r>
      <w:r>
        <w:rPr>
          <w:sz w:val="22"/>
          <w:szCs w:val="22"/>
        </w:rPr>
        <w:t xml:space="preserve">Участник не имеет права осуществлять любые платежи по Договору до даты государственной регистрации настоящего Договора. </w:t>
      </w:r>
    </w:p>
    <w:p>
      <w:pPr>
        <w:pStyle w:val="12"/>
        <w:tabs>
          <w:tab w:val="left" w:pos="1134"/>
        </w:tabs>
        <w:ind w:firstLine="550" w:firstLineChars="250"/>
        <w:rPr>
          <w:iCs/>
          <w:color w:val="000000" w:themeColor="text1"/>
          <w:sz w:val="22"/>
          <w:szCs w:val="22"/>
          <w:u w:val="single"/>
          <w14:textFill>
            <w14:solidFill>
              <w14:schemeClr w14:val="tx1"/>
            </w14:solidFill>
          </w14:textFill>
        </w:rPr>
      </w:pPr>
      <w:r>
        <w:rPr>
          <w:sz w:val="22"/>
          <w:szCs w:val="22"/>
        </w:rPr>
        <w:t>4.10.  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на адрес электронной почты</w:t>
      </w:r>
      <w:r>
        <w:rPr>
          <w:color w:val="000000" w:themeColor="text1"/>
          <w:sz w:val="22"/>
          <w:szCs w:val="22"/>
          <w14:textFill>
            <w14:solidFill>
              <w14:schemeClr w14:val="tx1"/>
            </w14:solidFill>
          </w14:textFill>
        </w:rPr>
        <w:t xml:space="preserve">:  </w:t>
      </w:r>
      <w:r>
        <w:fldChar w:fldCharType="begin"/>
      </w:r>
      <w:r>
        <w:instrText xml:space="preserve"> HYPERLINK "mailto:escrow@domrf.ru" </w:instrText>
      </w:r>
      <w:r>
        <w:fldChar w:fldCharType="separate"/>
      </w:r>
      <w:r>
        <w:rPr>
          <w:rStyle w:val="7"/>
          <w:color w:val="000000" w:themeColor="text1"/>
          <w:sz w:val="22"/>
          <w:szCs w:val="22"/>
          <w14:textFill>
            <w14:solidFill>
              <w14:schemeClr w14:val="tx1"/>
            </w14:solidFill>
          </w14:textFill>
        </w:rPr>
        <w:t>escrow@domrf.ru</w:t>
      </w:r>
      <w:r>
        <w:rPr>
          <w:rStyle w:val="7"/>
          <w:color w:val="000000" w:themeColor="text1"/>
          <w:sz w:val="22"/>
          <w:szCs w:val="22"/>
          <w14:textFill>
            <w14:solidFill>
              <w14:schemeClr w14:val="tx1"/>
            </w14:solidFill>
          </w14:textFill>
        </w:rPr>
        <w:fldChar w:fldCharType="end"/>
      </w:r>
    </w:p>
    <w:p>
      <w:pPr>
        <w:pStyle w:val="12"/>
        <w:tabs>
          <w:tab w:val="left" w:pos="1134"/>
        </w:tabs>
        <w:ind w:firstLine="550" w:firstLineChars="250"/>
        <w:rPr>
          <w:sz w:val="22"/>
          <w:szCs w:val="22"/>
        </w:rPr>
      </w:pPr>
      <w:r>
        <w:rPr>
          <w:sz w:val="22"/>
          <w:szCs w:val="22"/>
        </w:rPr>
        <w:t xml:space="preserve">4.11. В случае отказа уполномоченного банка от заключения договора счета эскроу с Участником, расторжения уполномоченным банком договора счета эскроу с Участником, по основаниям, указанным в </w:t>
      </w:r>
      <w:r>
        <w:fldChar w:fldCharType="begin"/>
      </w:r>
      <w:r>
        <w:instrText xml:space="preserve"> HYPERLINK "consultantplus://offline/ref=0E6604B2C0F9ED1A550086FC79924A2CDBCD491259844F49C79E199C43009323C860E6DAA06A31BCD8BBB131AD93DEA28E5C1AC8A269C8AEY8M9Q" </w:instrText>
      </w:r>
      <w:r>
        <w:fldChar w:fldCharType="separate"/>
      </w:r>
      <w:r>
        <w:rPr>
          <w:sz w:val="22"/>
          <w:szCs w:val="22"/>
        </w:rPr>
        <w:t>пункте 5.2 статьи 7</w:t>
      </w:r>
      <w:r>
        <w:rPr>
          <w:sz w:val="22"/>
          <w:szCs w:val="22"/>
        </w:rPr>
        <w:fldChar w:fldCharType="end"/>
      </w:r>
      <w:r>
        <w:rPr>
          <w:sz w:val="22"/>
          <w:szCs w:val="22"/>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r>
        <w:fldChar w:fldCharType="begin"/>
      </w:r>
      <w:r>
        <w:instrText xml:space="preserve"> HYPERLINK "consultantplus://offline/ref=0E6604B2C0F9ED1A550086FC79924A2CDBCE4D155B814F49C79E199C43009323C860E6DAA06A30BBDEBBB131AD93DEA28E5C1AC8A269C8AEY8M9Q" </w:instrText>
      </w:r>
      <w:r>
        <w:fldChar w:fldCharType="separate"/>
      </w:r>
      <w:r>
        <w:rPr>
          <w:sz w:val="22"/>
          <w:szCs w:val="22"/>
        </w:rPr>
        <w:t>частями 3</w:t>
      </w:r>
      <w:r>
        <w:rPr>
          <w:sz w:val="22"/>
          <w:szCs w:val="22"/>
        </w:rPr>
        <w:fldChar w:fldCharType="end"/>
      </w:r>
      <w:r>
        <w:rPr>
          <w:sz w:val="22"/>
          <w:szCs w:val="22"/>
        </w:rPr>
        <w:t xml:space="preserve"> и </w:t>
      </w:r>
      <w:r>
        <w:fldChar w:fldCharType="begin"/>
      </w:r>
      <w:r>
        <w:instrText xml:space="preserve"> HYPERLINK "consultantplus://offline/ref=0E6604B2C0F9ED1A550086FC79924A2CDBCE4D155B814F49C79E199C43009323C860E6DAA06A30BBD9BBB131AD93DEA28E5C1AC8A269C8AEY8M9Q" </w:instrText>
      </w:r>
      <w:r>
        <w:fldChar w:fldCharType="separate"/>
      </w:r>
      <w:r>
        <w:rPr>
          <w:sz w:val="22"/>
          <w:szCs w:val="22"/>
        </w:rPr>
        <w:t>4 статьи 9</w:t>
      </w:r>
      <w:r>
        <w:rPr>
          <w:sz w:val="22"/>
          <w:szCs w:val="22"/>
        </w:rPr>
        <w:fldChar w:fldCharType="end"/>
      </w:r>
      <w:r>
        <w:rPr>
          <w:sz w:val="22"/>
          <w:szCs w:val="22"/>
        </w:rPr>
        <w:t xml:space="preserve"> настоящего Федерального закона.</w:t>
      </w:r>
    </w:p>
    <w:p>
      <w:pPr>
        <w:pStyle w:val="12"/>
        <w:rPr>
          <w:sz w:val="22"/>
          <w:szCs w:val="22"/>
        </w:rPr>
      </w:pPr>
    </w:p>
    <w:p>
      <w:pPr>
        <w:pStyle w:val="18"/>
        <w:widowControl/>
        <w:numPr>
          <w:ilvl w:val="0"/>
          <w:numId w:val="7"/>
        </w:numPr>
        <w:jc w:val="center"/>
        <w:rPr>
          <w:rFonts w:ascii="Times New Roman" w:hAnsi="Times New Roman" w:cs="Times New Roman"/>
          <w:b/>
          <w:bCs/>
          <w:spacing w:val="20"/>
          <w:sz w:val="22"/>
          <w:szCs w:val="22"/>
        </w:rPr>
      </w:pPr>
      <w:r>
        <w:rPr>
          <w:rFonts w:ascii="Times New Roman" w:hAnsi="Times New Roman" w:cs="Times New Roman"/>
          <w:b/>
          <w:bCs/>
          <w:spacing w:val="20"/>
          <w:sz w:val="22"/>
          <w:szCs w:val="22"/>
        </w:rPr>
        <w:t>СРОК И ПОРЯДОК ПЕРЕДАЧИ ОБЪЕКТА</w:t>
      </w:r>
    </w:p>
    <w:p>
      <w:pPr>
        <w:pStyle w:val="18"/>
        <w:widowControl/>
        <w:ind w:left="360" w:firstLine="0"/>
        <w:rPr>
          <w:rFonts w:ascii="Times New Roman" w:hAnsi="Times New Roman" w:cs="Times New Roman"/>
          <w:b/>
          <w:bCs/>
          <w:spacing w:val="20"/>
          <w:sz w:val="22"/>
          <w:szCs w:val="22"/>
        </w:rPr>
      </w:pPr>
    </w:p>
    <w:p>
      <w:pPr>
        <w:pStyle w:val="12"/>
        <w:numPr>
          <w:ilvl w:val="1"/>
          <w:numId w:val="7"/>
        </w:numPr>
        <w:tabs>
          <w:tab w:val="left" w:pos="567"/>
          <w:tab w:val="left" w:pos="851"/>
          <w:tab w:val="left" w:pos="1560"/>
          <w:tab w:val="clear" w:pos="720"/>
        </w:tabs>
        <w:ind w:left="0" w:firstLine="426"/>
        <w:rPr>
          <w:b/>
          <w:bCs/>
          <w:sz w:val="22"/>
          <w:szCs w:val="22"/>
        </w:rPr>
      </w:pPr>
      <w:r>
        <w:rPr>
          <w:bCs/>
          <w:sz w:val="22"/>
          <w:szCs w:val="22"/>
        </w:rPr>
        <w:t xml:space="preserve">Срок окончания строительства (строительно-монтажных работ) Жилого дома и ориентировочный срок получения Разрешения на ввод в эксплуатацию Жилого дома не позднее </w:t>
      </w:r>
      <w:r>
        <w:rPr>
          <w:b/>
          <w:sz w:val="22"/>
          <w:szCs w:val="22"/>
        </w:rPr>
        <w:t>«30» сентября 2023 года.</w:t>
      </w:r>
    </w:p>
    <w:p>
      <w:pPr>
        <w:pStyle w:val="12"/>
        <w:tabs>
          <w:tab w:val="left" w:pos="851"/>
          <w:tab w:val="left" w:pos="1560"/>
        </w:tabs>
        <w:ind w:firstLine="426"/>
        <w:rPr>
          <w:bCs/>
          <w:sz w:val="22"/>
          <w:szCs w:val="22"/>
        </w:rPr>
      </w:pPr>
      <w:r>
        <w:rPr>
          <w:bCs/>
          <w:sz w:val="22"/>
          <w:szCs w:val="22"/>
        </w:rPr>
        <w:t xml:space="preserve">Застройщик обязан передать Участнику Объект после получения Разрешения на ввод в эксплуатацию Жилого дома не позднее </w:t>
      </w:r>
      <w:r>
        <w:rPr>
          <w:b/>
          <w:bCs/>
          <w:sz w:val="22"/>
          <w:szCs w:val="22"/>
        </w:rPr>
        <w:t>«31» марта 2024 года</w:t>
      </w:r>
      <w:r>
        <w:rPr>
          <w:bCs/>
          <w:sz w:val="22"/>
          <w:szCs w:val="22"/>
        </w:rPr>
        <w:t xml:space="preserve"> (далее – «Срок Передачи Объекта»).</w:t>
      </w:r>
    </w:p>
    <w:p>
      <w:pPr>
        <w:pStyle w:val="12"/>
        <w:numPr>
          <w:ilvl w:val="1"/>
          <w:numId w:val="7"/>
        </w:numPr>
        <w:tabs>
          <w:tab w:val="left" w:pos="567"/>
          <w:tab w:val="left" w:pos="851"/>
          <w:tab w:val="left" w:pos="1560"/>
          <w:tab w:val="clear" w:pos="720"/>
        </w:tabs>
        <w:ind w:left="0" w:firstLine="426"/>
        <w:rPr>
          <w:sz w:val="22"/>
          <w:szCs w:val="22"/>
        </w:rPr>
      </w:pPr>
      <w:r>
        <w:rPr>
          <w:sz w:val="22"/>
          <w:szCs w:val="22"/>
        </w:rPr>
        <w:t>Срок окончания строительства (строительно-монтажных работ) Жилого дома и получения Разрешения на ввод в эксплуатацию Жилого дома может быть изменен в случае внесения изменений в проектную документацию и проектную декларацию.</w:t>
      </w:r>
    </w:p>
    <w:p>
      <w:pPr>
        <w:pStyle w:val="12"/>
        <w:numPr>
          <w:ilvl w:val="1"/>
          <w:numId w:val="7"/>
        </w:numPr>
        <w:tabs>
          <w:tab w:val="left" w:pos="851"/>
          <w:tab w:val="left" w:pos="1560"/>
          <w:tab w:val="clear" w:pos="720"/>
        </w:tabs>
        <w:ind w:left="0" w:firstLine="426"/>
        <w:rPr>
          <w:sz w:val="22"/>
          <w:szCs w:val="22"/>
        </w:rPr>
      </w:pPr>
      <w:r>
        <w:rPr>
          <w:sz w:val="22"/>
          <w:szCs w:val="22"/>
        </w:rPr>
        <w:t>Передача Объекта Застройщиком и принятие его Участником осуществляется по: передаточному акту, подписываемому обеими Сторонами (ранее и далее по тексту – «</w:t>
      </w:r>
      <w:r>
        <w:rPr>
          <w:b/>
          <w:sz w:val="22"/>
          <w:szCs w:val="22"/>
        </w:rPr>
        <w:t>Передаточный Акт</w:t>
      </w:r>
      <w:r>
        <w:rPr>
          <w:sz w:val="22"/>
          <w:szCs w:val="22"/>
        </w:rPr>
        <w:t xml:space="preserve">»), или одностороннему акту, или иному документу о передаче Объекта, оформляемому в соответствии с условиями настоящего Договора и требованиям Закона о Долевом Участии. </w:t>
      </w:r>
    </w:p>
    <w:p>
      <w:pPr>
        <w:pStyle w:val="12"/>
        <w:numPr>
          <w:ilvl w:val="1"/>
          <w:numId w:val="7"/>
        </w:numPr>
        <w:tabs>
          <w:tab w:val="left" w:pos="851"/>
          <w:tab w:val="left" w:pos="1560"/>
          <w:tab w:val="clear" w:pos="720"/>
        </w:tabs>
        <w:ind w:left="0" w:firstLine="426"/>
        <w:rPr>
          <w:sz w:val="22"/>
          <w:szCs w:val="22"/>
        </w:rPr>
      </w:pPr>
      <w:r>
        <w:rPr>
          <w:sz w:val="22"/>
          <w:szCs w:val="22"/>
        </w:rPr>
        <w:t xml:space="preserve">Объект считается переданным Застройщиком и принятым Участником с даты подписанного Сторонами Передаточного Акта, либо с момента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w:t>
      </w:r>
    </w:p>
    <w:p>
      <w:pPr>
        <w:pStyle w:val="12"/>
        <w:numPr>
          <w:ilvl w:val="1"/>
          <w:numId w:val="7"/>
        </w:numPr>
        <w:tabs>
          <w:tab w:val="left" w:pos="360"/>
          <w:tab w:val="left" w:pos="851"/>
          <w:tab w:val="clear" w:pos="720"/>
        </w:tabs>
        <w:ind w:left="0" w:firstLine="426"/>
        <w:rPr>
          <w:sz w:val="22"/>
          <w:szCs w:val="22"/>
        </w:rPr>
      </w:pPr>
      <w:r>
        <w:rPr>
          <w:sz w:val="22"/>
          <w:szCs w:val="22"/>
        </w:rPr>
        <w:t xml:space="preserve">В Передаточном Акте или в одностороннем акте, или ином документе о передаче Объекта согласно условиям настоящего Договора и требованиям Закона о Долевом Участии указываются: дата передачи, основные характеристики Объекта, Общая площадь Объекта, а также иная информация в соответствии с требованиями действующего законодательства, а также включенная в Передаточный Акт по усмотрению Сторон. </w:t>
      </w:r>
    </w:p>
    <w:p>
      <w:pPr>
        <w:pStyle w:val="12"/>
        <w:numPr>
          <w:ilvl w:val="1"/>
          <w:numId w:val="7"/>
        </w:numPr>
        <w:tabs>
          <w:tab w:val="left" w:pos="360"/>
          <w:tab w:val="left" w:pos="851"/>
          <w:tab w:val="clear" w:pos="720"/>
        </w:tabs>
        <w:ind w:left="0" w:firstLine="426"/>
        <w:rPr>
          <w:sz w:val="22"/>
          <w:szCs w:val="22"/>
        </w:rPr>
      </w:pPr>
      <w:r>
        <w:rPr>
          <w:sz w:val="22"/>
          <w:szCs w:val="22"/>
        </w:rPr>
        <w:t>Застройщик не менее чем за месяц до наступления Срока Передачи Объекта уведомляет Участника о завершении строительства Жилого дома в соответствии с Договором и получении им Разрешения на ввод в эксплуатацию Жилого дома, о готовности к передаче Объекта, а также о необходимости принятия Участником по Передаточному Акту Объекта и о последствиях его бездействия, по почте заказным письмом с описью вложения и уведомлением о вручении по адресу Участника, указанному в п. 11.3 настоящего Договора либо вручается Участнику лично под расписку. При изменении адреса Участника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неуведомления Застройщика об изменении адреса несет Участник.</w:t>
      </w:r>
    </w:p>
    <w:p>
      <w:pPr>
        <w:pStyle w:val="12"/>
        <w:numPr>
          <w:ilvl w:val="1"/>
          <w:numId w:val="7"/>
        </w:numPr>
        <w:tabs>
          <w:tab w:val="left" w:pos="851"/>
          <w:tab w:val="left" w:pos="993"/>
          <w:tab w:val="left" w:pos="1560"/>
          <w:tab w:val="clear" w:pos="720"/>
        </w:tabs>
        <w:ind w:left="0" w:firstLine="425"/>
        <w:rPr>
          <w:sz w:val="22"/>
          <w:szCs w:val="22"/>
        </w:rPr>
      </w:pPr>
      <w:r>
        <w:rPr>
          <w:sz w:val="22"/>
          <w:szCs w:val="22"/>
        </w:rPr>
        <w:t>Участник обязуется в Срок Передачи Объекта, установленный Застройщиком в соответствии с п.5.1 Договора, либо по устному согласованию с Застройщиком в течение 5 (пяти) календарных дней с момента получения уведомления Застройщика</w:t>
      </w:r>
      <w:r>
        <w:rPr>
          <w:b/>
          <w:bCs/>
          <w:sz w:val="22"/>
          <w:szCs w:val="22"/>
        </w:rPr>
        <w:t xml:space="preserve"> </w:t>
      </w:r>
      <w:r>
        <w:rPr>
          <w:sz w:val="22"/>
          <w:szCs w:val="22"/>
        </w:rPr>
        <w:t>(п. 5.5 настоящего Договора)</w:t>
      </w:r>
      <w:r>
        <w:rPr>
          <w:b/>
          <w:bCs/>
          <w:sz w:val="22"/>
          <w:szCs w:val="22"/>
        </w:rPr>
        <w:t xml:space="preserve"> </w:t>
      </w:r>
      <w:r>
        <w:rPr>
          <w:bCs/>
          <w:sz w:val="22"/>
          <w:szCs w:val="22"/>
        </w:rPr>
        <w:t xml:space="preserve">осуществить фактический осмотр Объекта и </w:t>
      </w:r>
      <w:r>
        <w:rPr>
          <w:sz w:val="22"/>
          <w:szCs w:val="22"/>
        </w:rPr>
        <w:t>прибыть в офис Застройщика для подписания Передаточного Акта, а также</w:t>
      </w:r>
      <w:r>
        <w:rPr>
          <w:bCs/>
          <w:sz w:val="22"/>
          <w:szCs w:val="22"/>
        </w:rPr>
        <w:t xml:space="preserve"> произвести доплату в счет цены Договора в соответствии с условиями настоящего Договора</w:t>
      </w:r>
      <w:r>
        <w:rPr>
          <w:sz w:val="22"/>
          <w:szCs w:val="22"/>
        </w:rPr>
        <w:t xml:space="preserve">. </w:t>
      </w:r>
    </w:p>
    <w:p>
      <w:pPr>
        <w:pStyle w:val="12"/>
        <w:numPr>
          <w:ilvl w:val="1"/>
          <w:numId w:val="8"/>
        </w:numPr>
        <w:tabs>
          <w:tab w:val="left" w:pos="851"/>
          <w:tab w:val="left" w:pos="993"/>
        </w:tabs>
        <w:ind w:left="0" w:firstLine="425"/>
        <w:rPr>
          <w:sz w:val="22"/>
          <w:szCs w:val="22"/>
        </w:rPr>
      </w:pPr>
      <w:r>
        <w:rPr>
          <w:sz w:val="22"/>
          <w:szCs w:val="22"/>
        </w:rPr>
        <w:t xml:space="preserve">При уклонении либо при отказе Участника от принятия Объекта  и подписания Передаточного Акта, Застройщик по истечении двух месяцев со дня, предусмотренного Договором для передачи Объекта Участнику, вправе составить односторонний акт или иной документ о передаче Объекта. 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w:t>
      </w:r>
    </w:p>
    <w:p>
      <w:pPr>
        <w:pStyle w:val="12"/>
        <w:numPr>
          <w:ilvl w:val="1"/>
          <w:numId w:val="8"/>
        </w:numPr>
        <w:tabs>
          <w:tab w:val="left" w:pos="851"/>
          <w:tab w:val="left" w:pos="993"/>
        </w:tabs>
        <w:ind w:left="0" w:firstLine="425"/>
        <w:rPr>
          <w:sz w:val="22"/>
          <w:szCs w:val="22"/>
        </w:rPr>
      </w:pPr>
      <w:r>
        <w:rPr>
          <w:sz w:val="22"/>
          <w:szCs w:val="22"/>
        </w:rPr>
        <w:t>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Российской Федерации. При этом Стороны согласовали, что в случае, если к моменту передачи Объекта срок условного депонирования, предусмотренный настоящим Договором, истечет, а денежные средства будут возвращены со счета эскроу Участнику, Застройщик вправе приостановить исполнение своего обязательства по передаче Объекта Участнику.</w:t>
      </w:r>
    </w:p>
    <w:p>
      <w:pPr>
        <w:pStyle w:val="12"/>
        <w:numPr>
          <w:ilvl w:val="1"/>
          <w:numId w:val="8"/>
        </w:numPr>
        <w:tabs>
          <w:tab w:val="left" w:pos="851"/>
          <w:tab w:val="left" w:pos="993"/>
        </w:tabs>
        <w:ind w:left="0" w:firstLine="425"/>
        <w:rPr>
          <w:sz w:val="22"/>
          <w:szCs w:val="22"/>
        </w:rPr>
      </w:pPr>
      <w:r>
        <w:rPr>
          <w:sz w:val="22"/>
          <w:szCs w:val="22"/>
        </w:rPr>
        <w:t>Все риски случайной гибели или случайного повреждения Объекта с даты подписанного Сторонами Передаточного Акта, либо с даты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несет Участник.</w:t>
      </w:r>
    </w:p>
    <w:p>
      <w:pPr>
        <w:pStyle w:val="12"/>
        <w:numPr>
          <w:ilvl w:val="1"/>
          <w:numId w:val="8"/>
        </w:numPr>
        <w:tabs>
          <w:tab w:val="left" w:pos="851"/>
          <w:tab w:val="left" w:pos="993"/>
        </w:tabs>
        <w:ind w:left="0" w:firstLine="425"/>
        <w:rPr>
          <w:sz w:val="22"/>
          <w:szCs w:val="22"/>
        </w:rPr>
      </w:pPr>
      <w:r>
        <w:rPr>
          <w:sz w:val="22"/>
          <w:szCs w:val="22"/>
        </w:rPr>
        <w:t>По настоящему Договору обязательства Застройщика по передаче Участнику Объекта могут быть исполнены досрочно, и в этом случае Участник обязан исполнить собственные обязанности по Договору соответственно с учетом изменяемых сроков исполнения.</w:t>
      </w:r>
    </w:p>
    <w:p>
      <w:pPr>
        <w:pStyle w:val="12"/>
        <w:tabs>
          <w:tab w:val="left" w:pos="851"/>
        </w:tabs>
        <w:ind w:left="425"/>
        <w:rPr>
          <w:sz w:val="22"/>
          <w:szCs w:val="22"/>
        </w:rPr>
      </w:pPr>
    </w:p>
    <w:p>
      <w:pPr>
        <w:pStyle w:val="18"/>
        <w:widowControl/>
        <w:numPr>
          <w:ilvl w:val="0"/>
          <w:numId w:val="8"/>
        </w:numPr>
        <w:ind w:left="0" w:firstLine="0"/>
        <w:jc w:val="center"/>
        <w:rPr>
          <w:rFonts w:ascii="Times New Roman" w:hAnsi="Times New Roman" w:cs="Times New Roman"/>
          <w:b/>
          <w:bCs/>
          <w:spacing w:val="20"/>
          <w:sz w:val="22"/>
          <w:szCs w:val="22"/>
        </w:rPr>
      </w:pPr>
      <w:r>
        <w:rPr>
          <w:rFonts w:ascii="Times New Roman" w:hAnsi="Times New Roman" w:cs="Times New Roman"/>
          <w:b/>
          <w:bCs/>
          <w:spacing w:val="20"/>
          <w:sz w:val="22"/>
          <w:szCs w:val="22"/>
        </w:rPr>
        <w:t>ГАРАНТИИ КАЧЕСТВА</w:t>
      </w:r>
    </w:p>
    <w:p>
      <w:pPr>
        <w:pStyle w:val="18"/>
        <w:widowControl/>
        <w:numPr>
          <w:ilvl w:val="1"/>
          <w:numId w:val="9"/>
        </w:numPr>
        <w:tabs>
          <w:tab w:val="left" w:pos="851"/>
        </w:tabs>
        <w:ind w:left="0" w:firstLine="426"/>
        <w:jc w:val="both"/>
        <w:rPr>
          <w:rFonts w:ascii="Times New Roman" w:hAnsi="Times New Roman" w:cs="Times New Roman"/>
          <w:sz w:val="22"/>
          <w:szCs w:val="22"/>
        </w:rPr>
      </w:pPr>
      <w:r>
        <w:rPr>
          <w:rFonts w:ascii="Times New Roman" w:hAnsi="Times New Roman" w:cs="Times New Roman"/>
          <w:sz w:val="22"/>
          <w:szCs w:val="22"/>
        </w:rPr>
        <w:t>Свидетельством надлежащего качества Объекта и соответствия его условиям настоящего Договора, требованиям технических регламентов и проектной документации, а также иным обязательным требованиям является Разрешение на ввод в эксплуатацию Жилого дома, полученное Застройщиком в установленном законодательством порядке.</w:t>
      </w:r>
    </w:p>
    <w:p>
      <w:pPr>
        <w:pStyle w:val="18"/>
        <w:widowControl/>
        <w:numPr>
          <w:ilvl w:val="1"/>
          <w:numId w:val="9"/>
        </w:numPr>
        <w:tabs>
          <w:tab w:val="left" w:pos="851"/>
        </w:tabs>
        <w:ind w:left="0" w:firstLine="426"/>
        <w:jc w:val="both"/>
        <w:rPr>
          <w:rFonts w:ascii="Times New Roman" w:hAnsi="Times New Roman" w:cs="Times New Roman"/>
          <w:sz w:val="22"/>
          <w:szCs w:val="22"/>
        </w:rPr>
      </w:pPr>
      <w:r>
        <w:rPr>
          <w:rFonts w:ascii="Times New Roman" w:hAnsi="Times New Roman" w:cs="Times New Roman"/>
          <w:sz w:val="22"/>
          <w:szCs w:val="22"/>
        </w:rPr>
        <w:t xml:space="preserve">Застройщик обязан передать Участнику Объект, качество которого соответствует условиям настоящего Договора, указанным в Приложении №3, требованиям технических/градостроительных регламентов, проектной документации, а также иным обязательным требованиям </w:t>
      </w:r>
      <w:r>
        <w:rPr>
          <w:rFonts w:ascii="Times New Roman" w:hAnsi="Times New Roman" w:cs="Times New Roman"/>
          <w:sz w:val="22"/>
          <w:szCs w:val="22"/>
          <w:u w:val="single"/>
        </w:rPr>
        <w:t xml:space="preserve">к нежилым помещениям на первом этаже жилого дома. </w:t>
      </w:r>
      <w:r>
        <w:rPr>
          <w:rFonts w:ascii="Times New Roman" w:hAnsi="Times New Roman" w:cs="Times New Roman"/>
          <w:sz w:val="22"/>
          <w:szCs w:val="22"/>
        </w:rPr>
        <w:t>При передаче Объекта Застройщик обязан передать Участнику Инструкцию по эксплуатации объекта долевого строительства, (далее по тексту - «Инструкция по эксплуатации объекта долевого строительства нежилого помещения»).</w:t>
      </w:r>
    </w:p>
    <w:p>
      <w:pPr>
        <w:pStyle w:val="18"/>
        <w:widowControl/>
        <w:numPr>
          <w:ilvl w:val="1"/>
          <w:numId w:val="9"/>
        </w:numPr>
        <w:tabs>
          <w:tab w:val="left" w:pos="851"/>
        </w:tabs>
        <w:ind w:left="0" w:firstLine="426"/>
        <w:jc w:val="both"/>
        <w:rPr>
          <w:rFonts w:ascii="Times New Roman" w:hAnsi="Times New Roman" w:cs="Times New Roman"/>
          <w:sz w:val="22"/>
          <w:szCs w:val="22"/>
        </w:rPr>
      </w:pPr>
      <w:bookmarkStart w:id="8" w:name="_Hlk486002930"/>
      <w:r>
        <w:rPr>
          <w:rFonts w:ascii="Times New Roman" w:hAnsi="Times New Roman" w:cs="Times New Roman"/>
          <w:sz w:val="22"/>
          <w:szCs w:val="22"/>
        </w:rPr>
        <w:t>Гарантийный срок на Объект составляет 5 (Пять) лет и исчисляется со дня передачи Объекта.</w:t>
      </w:r>
      <w:bookmarkEnd w:id="8"/>
    </w:p>
    <w:p>
      <w:pPr>
        <w:pStyle w:val="18"/>
        <w:widowControl/>
        <w:numPr>
          <w:ilvl w:val="1"/>
          <w:numId w:val="9"/>
        </w:numPr>
        <w:tabs>
          <w:tab w:val="left" w:pos="851"/>
        </w:tabs>
        <w:ind w:left="0" w:firstLine="426"/>
        <w:jc w:val="both"/>
        <w:rPr>
          <w:rFonts w:ascii="Times New Roman" w:hAnsi="Times New Roman" w:cs="Times New Roman"/>
          <w:sz w:val="22"/>
          <w:szCs w:val="22"/>
        </w:rPr>
      </w:pPr>
      <w:bookmarkStart w:id="9" w:name="_Hlk486002968"/>
      <w:r>
        <w:rPr>
          <w:rFonts w:ascii="Times New Roman" w:hAnsi="Times New Roman" w:cs="Times New Roman"/>
          <w:sz w:val="22"/>
          <w:szCs w:val="22"/>
        </w:rPr>
        <w:t>Гарантийный срок на технологическое и инженерное оборудование, входящее в состав передаваемого Участнику Объекта, составляет 3 (Три) года со дня подписания первого передаточного акта о передаче объекта долевого строительства в Жилом доме.</w:t>
      </w:r>
      <w:bookmarkEnd w:id="9"/>
    </w:p>
    <w:p>
      <w:pPr>
        <w:pStyle w:val="18"/>
        <w:widowControl/>
        <w:numPr>
          <w:ilvl w:val="1"/>
          <w:numId w:val="9"/>
        </w:numPr>
        <w:tabs>
          <w:tab w:val="left" w:pos="851"/>
        </w:tabs>
        <w:ind w:left="0" w:firstLine="426"/>
        <w:jc w:val="both"/>
        <w:rPr>
          <w:rFonts w:ascii="Times New Roman" w:hAnsi="Times New Roman" w:cs="Times New Roman"/>
          <w:sz w:val="22"/>
          <w:szCs w:val="22"/>
        </w:rPr>
      </w:pPr>
      <w:r>
        <w:rPr>
          <w:rFonts w:ascii="Times New Roman" w:hAnsi="Times New Roman" w:cs="Times New Roman"/>
          <w:sz w:val="22"/>
          <w:szCs w:val="22"/>
        </w:rPr>
        <w:t>Застройщик не несет ответственность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Инструкцией по эксплуатации Объекта, правил и условий эффективного и безопасного использования Объекта,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w:t>
      </w:r>
    </w:p>
    <w:p>
      <w:pPr>
        <w:pStyle w:val="18"/>
        <w:widowControl/>
        <w:numPr>
          <w:ilvl w:val="1"/>
          <w:numId w:val="9"/>
        </w:numPr>
        <w:tabs>
          <w:tab w:val="left" w:pos="851"/>
        </w:tabs>
        <w:ind w:left="0" w:firstLine="426"/>
        <w:jc w:val="both"/>
        <w:rPr>
          <w:rFonts w:ascii="Times New Roman" w:hAnsi="Times New Roman" w:cs="Times New Roman"/>
          <w:sz w:val="22"/>
          <w:szCs w:val="22"/>
        </w:rPr>
      </w:pPr>
      <w:bookmarkStart w:id="10" w:name="Par0"/>
      <w:bookmarkEnd w:id="10"/>
      <w:r>
        <w:rPr>
          <w:rFonts w:ascii="Times New Roman" w:hAnsi="Times New Roman" w:cs="Times New Roman"/>
          <w:sz w:val="22"/>
          <w:szCs w:val="22"/>
        </w:rPr>
        <w:t>Участник вправе предъявить иск в суд или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Застройщиком с Участником.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имеет право предъявить иск в суд.</w:t>
      </w:r>
    </w:p>
    <w:p>
      <w:pPr>
        <w:pStyle w:val="18"/>
        <w:widowControl/>
        <w:tabs>
          <w:tab w:val="left" w:pos="851"/>
        </w:tabs>
        <w:ind w:left="426" w:firstLine="0"/>
        <w:jc w:val="both"/>
        <w:rPr>
          <w:rFonts w:ascii="Times New Roman" w:hAnsi="Times New Roman" w:cs="Times New Roman"/>
          <w:sz w:val="22"/>
          <w:szCs w:val="22"/>
        </w:rPr>
      </w:pPr>
    </w:p>
    <w:p>
      <w:pPr>
        <w:pStyle w:val="18"/>
        <w:widowControl/>
        <w:numPr>
          <w:ilvl w:val="0"/>
          <w:numId w:val="10"/>
        </w:numPr>
        <w:tabs>
          <w:tab w:val="left" w:pos="0"/>
        </w:tabs>
        <w:ind w:left="0" w:firstLine="0"/>
        <w:jc w:val="center"/>
        <w:rPr>
          <w:rFonts w:ascii="Times New Roman" w:hAnsi="Times New Roman" w:cs="Times New Roman"/>
          <w:b/>
          <w:bCs/>
          <w:spacing w:val="20"/>
          <w:sz w:val="22"/>
          <w:szCs w:val="22"/>
        </w:rPr>
      </w:pPr>
      <w:r>
        <w:rPr>
          <w:rFonts w:ascii="Times New Roman" w:hAnsi="Times New Roman" w:cs="Times New Roman"/>
          <w:b/>
          <w:bCs/>
          <w:spacing w:val="20"/>
          <w:sz w:val="22"/>
          <w:szCs w:val="22"/>
        </w:rPr>
        <w:t>ОБЯЗАННОСТИ СТОРОН</w:t>
      </w:r>
    </w:p>
    <w:p>
      <w:pPr>
        <w:pStyle w:val="18"/>
        <w:widowControl/>
        <w:numPr>
          <w:ilvl w:val="1"/>
          <w:numId w:val="10"/>
        </w:numPr>
        <w:tabs>
          <w:tab w:val="left" w:pos="567"/>
          <w:tab w:val="left" w:pos="1276"/>
          <w:tab w:val="left" w:pos="1560"/>
        </w:tabs>
        <w:ind w:left="0" w:firstLine="567"/>
        <w:jc w:val="both"/>
        <w:rPr>
          <w:rFonts w:ascii="Times New Roman" w:hAnsi="Times New Roman" w:cs="Times New Roman"/>
          <w:sz w:val="22"/>
          <w:szCs w:val="22"/>
        </w:rPr>
      </w:pPr>
      <w:r>
        <w:rPr>
          <w:rFonts w:ascii="Times New Roman" w:hAnsi="Times New Roman" w:cs="Times New Roman"/>
          <w:sz w:val="22"/>
          <w:szCs w:val="22"/>
        </w:rPr>
        <w:t>Обязанности Участника:</w:t>
      </w:r>
    </w:p>
    <w:p>
      <w:pPr>
        <w:pStyle w:val="18"/>
        <w:widowControl/>
        <w:numPr>
          <w:ilvl w:val="2"/>
          <w:numId w:val="10"/>
        </w:numPr>
        <w:tabs>
          <w:tab w:val="left" w:pos="567"/>
          <w:tab w:val="left" w:pos="1134"/>
          <w:tab w:val="left" w:pos="1276"/>
        </w:tabs>
        <w:ind w:left="0" w:firstLine="567"/>
        <w:jc w:val="both"/>
        <w:rPr>
          <w:rFonts w:ascii="Times New Roman" w:hAnsi="Times New Roman" w:cs="Times New Roman"/>
          <w:sz w:val="22"/>
          <w:szCs w:val="22"/>
        </w:rPr>
      </w:pPr>
      <w:r>
        <w:rPr>
          <w:rFonts w:ascii="Times New Roman" w:hAnsi="Times New Roman" w:cs="Times New Roman"/>
          <w:sz w:val="22"/>
          <w:szCs w:val="22"/>
        </w:rPr>
        <w:t xml:space="preserve">В дату подписания Договора предоставить Застройщику </w:t>
      </w:r>
      <w:bookmarkStart w:id="11" w:name="_Hlk486243019"/>
      <w:r>
        <w:rPr>
          <w:rFonts w:ascii="Times New Roman" w:hAnsi="Times New Roman" w:cs="Times New Roman"/>
          <w:sz w:val="22"/>
          <w:szCs w:val="22"/>
        </w:rPr>
        <w:t>исчерпывающий пакет документов, необходимый для государственной регистрации настоящего Договора, в том числе: нотариально удостоверенную доверенность для государственной регистрации Договора; нотариально удостоверенное согласие супруга/супруги на заключение настоящего Договора либо заявление «в браке не состою» (в зависимости от семейного положения Участника), а также  в случае подачи документов на государственную регистрацию в электронном виде получить электронно-цифровую подпись</w:t>
      </w:r>
      <w:bookmarkEnd w:id="11"/>
      <w:r>
        <w:rPr>
          <w:rFonts w:ascii="Times New Roman" w:hAnsi="Times New Roman" w:cs="Times New Roman"/>
          <w:sz w:val="22"/>
          <w:szCs w:val="22"/>
        </w:rPr>
        <w:t>, оплатить регистрационные услугу, оплатить гос пошлину .</w:t>
      </w:r>
    </w:p>
    <w:p>
      <w:pPr>
        <w:pStyle w:val="18"/>
        <w:widowControl/>
        <w:numPr>
          <w:ilvl w:val="2"/>
          <w:numId w:val="10"/>
        </w:numPr>
        <w:tabs>
          <w:tab w:val="left" w:pos="567"/>
          <w:tab w:val="left" w:pos="1276"/>
        </w:tabs>
        <w:ind w:left="0" w:firstLine="567"/>
        <w:jc w:val="both"/>
        <w:rPr>
          <w:rFonts w:ascii="Times New Roman" w:hAnsi="Times New Roman" w:cs="Times New Roman"/>
          <w:sz w:val="22"/>
          <w:szCs w:val="22"/>
        </w:rPr>
      </w:pPr>
      <w:r>
        <w:rPr>
          <w:rFonts w:ascii="Times New Roman" w:hAnsi="Times New Roman" w:cs="Times New Roman"/>
          <w:sz w:val="22"/>
          <w:szCs w:val="22"/>
        </w:rPr>
        <w:t>Оплатить Цену Договора в объеме и на условиях, предусмотренных статьей 4 настоящего Договора, в том числе с учетом уточнения цены Договора. Подписать с Застройщиком соответствующую форму Акта сверки взаиморасчетов в сроки, установленные настоящим Договором.</w:t>
      </w:r>
    </w:p>
    <w:p>
      <w:pPr>
        <w:numPr>
          <w:ilvl w:val="2"/>
          <w:numId w:val="10"/>
        </w:numPr>
        <w:tabs>
          <w:tab w:val="left" w:pos="567"/>
          <w:tab w:val="left" w:pos="1276"/>
        </w:tabs>
        <w:overflowPunct w:val="0"/>
        <w:autoSpaceDE w:val="0"/>
        <w:autoSpaceDN w:val="0"/>
        <w:adjustRightInd w:val="0"/>
        <w:ind w:left="0" w:firstLine="567"/>
        <w:jc w:val="both"/>
        <w:rPr>
          <w:sz w:val="22"/>
          <w:szCs w:val="22"/>
        </w:rPr>
      </w:pPr>
      <w:r>
        <w:rPr>
          <w:sz w:val="22"/>
          <w:szCs w:val="22"/>
        </w:rPr>
        <w:t xml:space="preserve"> В сроки, предусмотренные ст.5 Договора, после получения Застройщиком Разрешения на ввод в эксплуатацию Жилого дома принять Объект в соответствии с условиями настоящего Договора.</w:t>
      </w:r>
    </w:p>
    <w:p>
      <w:pPr>
        <w:numPr>
          <w:ilvl w:val="2"/>
          <w:numId w:val="10"/>
        </w:numPr>
        <w:tabs>
          <w:tab w:val="left" w:pos="567"/>
          <w:tab w:val="left" w:pos="1276"/>
        </w:tabs>
        <w:overflowPunct w:val="0"/>
        <w:autoSpaceDE w:val="0"/>
        <w:autoSpaceDN w:val="0"/>
        <w:adjustRightInd w:val="0"/>
        <w:ind w:left="0" w:firstLine="567"/>
        <w:jc w:val="both"/>
        <w:rPr>
          <w:sz w:val="22"/>
          <w:szCs w:val="22"/>
        </w:rPr>
      </w:pPr>
      <w:r>
        <w:rPr>
          <w:sz w:val="22"/>
          <w:szCs w:val="22"/>
        </w:rPr>
        <w:t xml:space="preserve"> Участник с даты принятия Объекта (п.5.3 Договора) несет бремя содержания Объекта, в том числе расходы по ремонту и содержанию общего имущества Жилого дома и обеспечению Объекта коммунальными ресурсами, в том числе израсходованными в отношении мест общего пользования Жилого дома, в соответствии с действующим законодательством.</w:t>
      </w:r>
    </w:p>
    <w:p>
      <w:pPr>
        <w:tabs>
          <w:tab w:val="left" w:pos="1276"/>
          <w:tab w:val="left" w:pos="1440"/>
        </w:tabs>
        <w:ind w:firstLine="567"/>
        <w:jc w:val="both"/>
        <w:rPr>
          <w:sz w:val="22"/>
          <w:szCs w:val="22"/>
        </w:rPr>
      </w:pPr>
      <w:r>
        <w:rPr>
          <w:sz w:val="22"/>
          <w:szCs w:val="22"/>
        </w:rPr>
        <w:t>Для этих целей Участник обязуется заключить договор на предоставление услуг управления Жилым домом, ремонта и содержания общего имущества Жилого дома и коммунальных услуг с выбранной Застройщиком организацией, открыть для этого лицевой счет в организации, осуществляющей управление Жилым домом (далее – «</w:t>
      </w:r>
      <w:r>
        <w:rPr>
          <w:b/>
          <w:sz w:val="22"/>
          <w:szCs w:val="22"/>
        </w:rPr>
        <w:t>Управляющая Организация</w:t>
      </w:r>
      <w:r>
        <w:rPr>
          <w:sz w:val="22"/>
          <w:szCs w:val="22"/>
        </w:rPr>
        <w:t>»).</w:t>
      </w:r>
    </w:p>
    <w:p>
      <w:pPr>
        <w:numPr>
          <w:ilvl w:val="2"/>
          <w:numId w:val="10"/>
        </w:numPr>
        <w:tabs>
          <w:tab w:val="left" w:pos="567"/>
          <w:tab w:val="left" w:pos="1276"/>
          <w:tab w:val="left" w:pos="1560"/>
        </w:tabs>
        <w:overflowPunct w:val="0"/>
        <w:autoSpaceDE w:val="0"/>
        <w:autoSpaceDN w:val="0"/>
        <w:adjustRightInd w:val="0"/>
        <w:ind w:left="0" w:firstLine="567"/>
        <w:jc w:val="both"/>
        <w:rPr>
          <w:sz w:val="22"/>
          <w:szCs w:val="22"/>
        </w:rPr>
      </w:pPr>
      <w:r>
        <w:rPr>
          <w:sz w:val="22"/>
          <w:szCs w:val="22"/>
        </w:rPr>
        <w:t>Стороны договорились, что Участник соглашается с подбором Застройщиком формы управления Жилым домом и Управляющей Организацией для принятия, обслуживания Жилого дома, предоставления услуг по ремонту и содержанию общего имущества Жилого дома и коммунальных услуг (ресурсов). Участник выражает согласие на заключение в будущем договора на управление Жилым домом с Управляющей Организацией, предложенной Застройщиком.</w:t>
      </w:r>
    </w:p>
    <w:p>
      <w:pPr>
        <w:numPr>
          <w:ilvl w:val="2"/>
          <w:numId w:val="10"/>
        </w:numPr>
        <w:tabs>
          <w:tab w:val="left" w:pos="567"/>
          <w:tab w:val="left" w:pos="1276"/>
          <w:tab w:val="left" w:pos="1560"/>
        </w:tabs>
        <w:overflowPunct w:val="0"/>
        <w:autoSpaceDE w:val="0"/>
        <w:autoSpaceDN w:val="0"/>
        <w:adjustRightInd w:val="0"/>
        <w:ind w:left="0" w:firstLine="567"/>
        <w:jc w:val="both"/>
        <w:rPr>
          <w:sz w:val="22"/>
          <w:szCs w:val="22"/>
        </w:rPr>
      </w:pPr>
      <w:r>
        <w:rPr>
          <w:sz w:val="22"/>
          <w:szCs w:val="22"/>
        </w:rPr>
        <w:t>Обязательства Участника по настоящему Договору считаются исполненными с момента уплаты в соответствии со статьей 4 настоящего Договора в полном объеме (с учетом дополнительных уточнений) обусловленной настоящим Договором цены, выполнения иных обязательств, вытекающих из настоящего Договора и принятия Объекта.</w:t>
      </w:r>
    </w:p>
    <w:p>
      <w:pPr>
        <w:numPr>
          <w:ilvl w:val="2"/>
          <w:numId w:val="10"/>
        </w:numPr>
        <w:tabs>
          <w:tab w:val="left" w:pos="567"/>
          <w:tab w:val="left" w:pos="1276"/>
          <w:tab w:val="left" w:pos="1560"/>
        </w:tabs>
        <w:overflowPunct w:val="0"/>
        <w:autoSpaceDE w:val="0"/>
        <w:autoSpaceDN w:val="0"/>
        <w:adjustRightInd w:val="0"/>
        <w:ind w:left="0" w:firstLine="567"/>
        <w:jc w:val="both"/>
        <w:rPr>
          <w:sz w:val="22"/>
          <w:szCs w:val="22"/>
        </w:rPr>
      </w:pPr>
      <w:r>
        <w:rPr>
          <w:sz w:val="22"/>
          <w:szCs w:val="22"/>
        </w:rPr>
        <w:t xml:space="preserve"> Уступка Участником права требования по настоящему Договору допускается только после государственной регистрации настоящего Договора, уплаты Участником в соответствии со статьей 4 настоящего Договора в полном объеме (с учетом дополнительных уточнений) обусловленной настоящим Договором цены, исключительно с письменного согласия Застройщика, Банка и до момента передачи Объекта Участнику в порядке, установленном настоящим Договором и законодательством Российской Федерации. Уступка прав требований по настоящему Договору подлежит государственной регистрации в установленном законодательством Российской Федерации порядке.</w:t>
      </w:r>
    </w:p>
    <w:p>
      <w:pPr>
        <w:pStyle w:val="19"/>
        <w:tabs>
          <w:tab w:val="left" w:pos="567"/>
          <w:tab w:val="left" w:pos="1276"/>
          <w:tab w:val="left" w:pos="1560"/>
        </w:tabs>
        <w:ind w:left="0" w:firstLine="567"/>
        <w:rPr>
          <w:sz w:val="22"/>
          <w:szCs w:val="22"/>
        </w:rPr>
      </w:pPr>
      <w:bookmarkStart w:id="12" w:name="_Hlk523408748"/>
      <w:r>
        <w:rPr>
          <w:sz w:val="22"/>
          <w:szCs w:val="22"/>
        </w:rPr>
        <w:t xml:space="preserve">Стороны признают, что личность Участника имеет существенное значение для Застройщика. В случае совершения Участником уступки по Договору без согласия Застройщика, Застройщик вправе отказаться от исполнения Договора в одностороннем порядке с применением последствий п.5 ст.9 Закона о Долевом Участии. </w:t>
      </w:r>
    </w:p>
    <w:bookmarkEnd w:id="12"/>
    <w:p>
      <w:pPr>
        <w:pStyle w:val="19"/>
        <w:tabs>
          <w:tab w:val="left" w:pos="567"/>
          <w:tab w:val="left" w:pos="1276"/>
          <w:tab w:val="left" w:pos="1560"/>
        </w:tabs>
        <w:ind w:left="0" w:firstLine="567"/>
        <w:rPr>
          <w:sz w:val="22"/>
          <w:szCs w:val="22"/>
        </w:rPr>
      </w:pPr>
      <w:r>
        <w:rPr>
          <w:sz w:val="22"/>
          <w:szCs w:val="22"/>
        </w:rPr>
        <w:t>Все последующие уступки прав требований, совершаемые новым участником долевого строительства (далее – «Новый Участник»), осуществляются при условии письменного согласия Застройщика.</w:t>
      </w:r>
    </w:p>
    <w:p>
      <w:pPr>
        <w:pStyle w:val="19"/>
        <w:tabs>
          <w:tab w:val="left" w:pos="567"/>
          <w:tab w:val="left" w:pos="1276"/>
          <w:tab w:val="left" w:pos="1560"/>
        </w:tabs>
        <w:ind w:left="0" w:firstLine="567"/>
        <w:rPr>
          <w:sz w:val="22"/>
          <w:szCs w:val="22"/>
        </w:rPr>
      </w:pPr>
      <w:r>
        <w:rPr>
          <w:sz w:val="22"/>
          <w:szCs w:val="22"/>
        </w:rPr>
        <w:t>В случае уступки Участником,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с момента государственной регистрации соглашения (договора), на основании которого производится уступка прав требований Участника по настоящему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w:t>
      </w:r>
    </w:p>
    <w:p>
      <w:pPr>
        <w:numPr>
          <w:ilvl w:val="2"/>
          <w:numId w:val="10"/>
        </w:numPr>
        <w:tabs>
          <w:tab w:val="left" w:pos="709"/>
          <w:tab w:val="left" w:pos="1276"/>
          <w:tab w:val="clear" w:pos="720"/>
        </w:tabs>
        <w:overflowPunct w:val="0"/>
        <w:autoSpaceDE w:val="0"/>
        <w:autoSpaceDN w:val="0"/>
        <w:adjustRightInd w:val="0"/>
        <w:ind w:left="0" w:firstLine="567"/>
        <w:jc w:val="both"/>
        <w:rPr>
          <w:sz w:val="22"/>
          <w:szCs w:val="22"/>
        </w:rPr>
      </w:pPr>
      <w:r>
        <w:rPr>
          <w:sz w:val="22"/>
          <w:szCs w:val="22"/>
        </w:rPr>
        <w:t xml:space="preserve">Стороны договорились, что подписание настоящего Договора является безотзывным и безусловным согласием Участника на выполнение Застройщиком/Собственником Земельного участка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(создания) и/или последующей эксплуатации Объекта и необходимых объектов инженерно-технического обеспечения (сети инженерно-технического обеспечения: водо-, тепло- и энергоснабжения, сети канализации, ливнестока, телефонизации, и другие коммуникации, дорожная инфраструктура, и иные объекты, строительство которых необходимо для эксплуатации вышеназванных объектов), передачи Земельного участка/права аренды на Земельный участок в залог Банку, в том числе, но не ограничиваясь, в обеспечение возврата кредита, предоставленного Банком  Застройщику на строительство Жилого дома по кредитному договору, а также на совершение </w:t>
      </w:r>
      <w:r>
        <w:rPr>
          <w:bCs/>
          <w:sz w:val="22"/>
          <w:szCs w:val="22"/>
        </w:rPr>
        <w:t xml:space="preserve">в целях обеспечения строительства </w:t>
      </w:r>
      <w:r>
        <w:rPr>
          <w:sz w:val="22"/>
          <w:szCs w:val="22"/>
        </w:rPr>
        <w:t xml:space="preserve">сделок по </w:t>
      </w:r>
      <w:r>
        <w:rPr>
          <w:bCs/>
          <w:sz w:val="22"/>
          <w:szCs w:val="22"/>
        </w:rPr>
        <w:t>распоряжению Земельным участком.</w:t>
      </w:r>
    </w:p>
    <w:p>
      <w:pPr>
        <w:numPr>
          <w:ilvl w:val="2"/>
          <w:numId w:val="10"/>
        </w:numPr>
        <w:tabs>
          <w:tab w:val="left" w:pos="709"/>
          <w:tab w:val="left" w:pos="1276"/>
          <w:tab w:val="clear" w:pos="720"/>
        </w:tabs>
        <w:overflowPunct w:val="0"/>
        <w:autoSpaceDE w:val="0"/>
        <w:autoSpaceDN w:val="0"/>
        <w:adjustRightInd w:val="0"/>
        <w:ind w:left="0" w:firstLine="567"/>
        <w:jc w:val="both"/>
        <w:rPr>
          <w:sz w:val="22"/>
          <w:szCs w:val="22"/>
        </w:rPr>
      </w:pPr>
      <w:bookmarkStart w:id="13" w:name="_Hlk486003469"/>
      <w:r>
        <w:rPr>
          <w:sz w:val="22"/>
          <w:szCs w:val="22"/>
        </w:rPr>
        <w:t>Подписанием настоящего Договора Участник выражает согласие на получение (любым способом и в любом формате) от Застройщика, а также аффилированных с ним лиц, материалов рекламно-информационного характера.</w:t>
      </w:r>
      <w:bookmarkEnd w:id="13"/>
    </w:p>
    <w:p>
      <w:pPr>
        <w:numPr>
          <w:ilvl w:val="2"/>
          <w:numId w:val="10"/>
        </w:numPr>
        <w:tabs>
          <w:tab w:val="left" w:pos="709"/>
          <w:tab w:val="left" w:pos="1276"/>
          <w:tab w:val="clear" w:pos="720"/>
        </w:tabs>
        <w:overflowPunct w:val="0"/>
        <w:autoSpaceDE w:val="0"/>
        <w:autoSpaceDN w:val="0"/>
        <w:adjustRightInd w:val="0"/>
        <w:ind w:left="0" w:firstLine="567"/>
        <w:jc w:val="both"/>
        <w:rPr>
          <w:sz w:val="22"/>
          <w:szCs w:val="22"/>
        </w:rPr>
      </w:pPr>
      <w:r>
        <w:rPr>
          <w:sz w:val="22"/>
          <w:szCs w:val="22"/>
        </w:rPr>
        <w:t xml:space="preserve">Стороны договорились, что подписанием настоящего Договора Участник </w:t>
      </w:r>
      <w:bookmarkStart w:id="14" w:name="_Hlk486003512"/>
      <w:r>
        <w:rPr>
          <w:sz w:val="22"/>
          <w:szCs w:val="22"/>
        </w:rPr>
        <w:t>предоставляет Застройщику право на осуществление любых действий (операций) или совокупности действий (операций), совершаемых с использованием средств автоматизации или без их использования с полученными персональными данными Участника,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таких персональных данных.</w:t>
      </w:r>
      <w:bookmarkEnd w:id="14"/>
    </w:p>
    <w:p>
      <w:pPr>
        <w:pStyle w:val="18"/>
        <w:widowControl/>
        <w:numPr>
          <w:ilvl w:val="1"/>
          <w:numId w:val="10"/>
        </w:numPr>
        <w:tabs>
          <w:tab w:val="left" w:pos="567"/>
          <w:tab w:val="left" w:pos="1276"/>
          <w:tab w:val="left" w:pos="1440"/>
        </w:tabs>
        <w:ind w:left="0" w:firstLine="567"/>
        <w:jc w:val="both"/>
        <w:rPr>
          <w:rFonts w:ascii="Times New Roman" w:hAnsi="Times New Roman" w:cs="Times New Roman"/>
          <w:color w:val="FF0000"/>
          <w:sz w:val="22"/>
          <w:szCs w:val="22"/>
        </w:rPr>
      </w:pPr>
      <w:r>
        <w:rPr>
          <w:rFonts w:ascii="Times New Roman" w:hAnsi="Times New Roman" w:cs="Times New Roman"/>
          <w:color w:val="FF0000"/>
          <w:sz w:val="22"/>
          <w:szCs w:val="22"/>
        </w:rPr>
        <w:t xml:space="preserve"> </w:t>
      </w:r>
      <w:r>
        <w:rPr>
          <w:rFonts w:ascii="Times New Roman" w:hAnsi="Times New Roman" w:cs="Times New Roman"/>
          <w:sz w:val="22"/>
          <w:szCs w:val="22"/>
        </w:rPr>
        <w:t>Обязанности Застройщик</w:t>
      </w:r>
      <w:r>
        <w:rPr>
          <w:rFonts w:ascii="Times New Roman" w:hAnsi="Times New Roman" w:cs="Times New Roman"/>
          <w:color w:val="000000" w:themeColor="text1"/>
          <w:sz w:val="22"/>
          <w:szCs w:val="22"/>
          <w14:textFill>
            <w14:solidFill>
              <w14:schemeClr w14:val="tx1"/>
            </w14:solidFill>
          </w14:textFill>
        </w:rPr>
        <w:t>а:</w:t>
      </w:r>
    </w:p>
    <w:p>
      <w:pPr>
        <w:pStyle w:val="18"/>
        <w:widowControl/>
        <w:numPr>
          <w:ilvl w:val="2"/>
          <w:numId w:val="10"/>
        </w:numPr>
        <w:tabs>
          <w:tab w:val="left" w:pos="567"/>
          <w:tab w:val="left" w:pos="1134"/>
          <w:tab w:val="left" w:pos="1276"/>
          <w:tab w:val="clear" w:pos="720"/>
        </w:tabs>
        <w:ind w:left="0" w:firstLine="567"/>
        <w:jc w:val="both"/>
        <w:rPr>
          <w:rFonts w:ascii="Times New Roman" w:hAnsi="Times New Roman" w:cs="Times New Roman"/>
          <w:bCs/>
          <w:sz w:val="22"/>
          <w:szCs w:val="22"/>
        </w:rPr>
      </w:pPr>
      <w:r>
        <w:rPr>
          <w:rFonts w:ascii="Times New Roman" w:hAnsi="Times New Roman" w:cs="Times New Roman"/>
          <w:sz w:val="22"/>
          <w:szCs w:val="22"/>
        </w:rPr>
        <w:t>Органи</w:t>
      </w:r>
      <w:r>
        <w:rPr>
          <w:rFonts w:ascii="Times New Roman" w:hAnsi="Times New Roman" w:cs="Times New Roman"/>
          <w:bCs/>
          <w:sz w:val="22"/>
          <w:szCs w:val="22"/>
        </w:rPr>
        <w:t>зовать строительство Жилого дома и входящего в его состав Объекта.</w:t>
      </w:r>
    </w:p>
    <w:p>
      <w:pPr>
        <w:pStyle w:val="18"/>
        <w:widowControl/>
        <w:numPr>
          <w:ilvl w:val="2"/>
          <w:numId w:val="10"/>
        </w:numPr>
        <w:tabs>
          <w:tab w:val="left" w:pos="567"/>
          <w:tab w:val="left" w:pos="1134"/>
          <w:tab w:val="left" w:pos="1276"/>
          <w:tab w:val="clear" w:pos="720"/>
        </w:tabs>
        <w:ind w:left="0" w:firstLine="567"/>
        <w:jc w:val="both"/>
        <w:rPr>
          <w:rFonts w:ascii="Times New Roman" w:hAnsi="Times New Roman" w:cs="Times New Roman"/>
          <w:bCs/>
          <w:sz w:val="22"/>
          <w:szCs w:val="22"/>
        </w:rPr>
      </w:pPr>
      <w:r>
        <w:rPr>
          <w:rFonts w:ascii="Times New Roman" w:hAnsi="Times New Roman" w:cs="Times New Roman"/>
          <w:bCs/>
          <w:sz w:val="22"/>
          <w:szCs w:val="22"/>
        </w:rPr>
        <w:t>Сообщать Участнику по его требованию о ходе выполнения работ по строительству Жилого дома и входящего в его состав Объекта.</w:t>
      </w:r>
    </w:p>
    <w:p>
      <w:pPr>
        <w:pStyle w:val="18"/>
        <w:widowControl/>
        <w:numPr>
          <w:ilvl w:val="2"/>
          <w:numId w:val="10"/>
        </w:numPr>
        <w:tabs>
          <w:tab w:val="left" w:pos="1134"/>
          <w:tab w:val="left" w:pos="1276"/>
          <w:tab w:val="clear" w:pos="720"/>
        </w:tabs>
        <w:ind w:left="0" w:firstLine="567"/>
        <w:jc w:val="both"/>
        <w:rPr>
          <w:rFonts w:ascii="Times New Roman" w:hAnsi="Times New Roman" w:cs="Times New Roman"/>
          <w:sz w:val="22"/>
          <w:szCs w:val="22"/>
        </w:rPr>
      </w:pPr>
      <w:r>
        <w:rPr>
          <w:rFonts w:ascii="Times New Roman" w:hAnsi="Times New Roman" w:cs="Times New Roman"/>
          <w:bCs/>
          <w:sz w:val="22"/>
          <w:szCs w:val="22"/>
        </w:rPr>
        <w:t xml:space="preserve">Передать </w:t>
      </w:r>
      <w:r>
        <w:rPr>
          <w:rFonts w:ascii="Times New Roman" w:hAnsi="Times New Roman" w:cs="Times New Roman"/>
          <w:sz w:val="22"/>
          <w:szCs w:val="22"/>
        </w:rPr>
        <w:t xml:space="preserve">Объект </w:t>
      </w:r>
      <w:r>
        <w:rPr>
          <w:rFonts w:ascii="Times New Roman" w:hAnsi="Times New Roman" w:cs="Times New Roman"/>
          <w:bCs/>
          <w:sz w:val="22"/>
          <w:szCs w:val="22"/>
        </w:rPr>
        <w:t>Уча</w:t>
      </w:r>
      <w:r>
        <w:rPr>
          <w:rFonts w:ascii="Times New Roman" w:hAnsi="Times New Roman" w:cs="Times New Roman"/>
          <w:sz w:val="22"/>
          <w:szCs w:val="22"/>
        </w:rPr>
        <w:t>стнику в соответствии с условиями настоящего Договора.</w:t>
      </w:r>
    </w:p>
    <w:p>
      <w:pPr>
        <w:pStyle w:val="18"/>
        <w:widowControl/>
        <w:numPr>
          <w:ilvl w:val="2"/>
          <w:numId w:val="10"/>
        </w:numPr>
        <w:tabs>
          <w:tab w:val="left" w:pos="1134"/>
          <w:tab w:val="left" w:pos="1276"/>
          <w:tab w:val="clear" w:pos="720"/>
        </w:tabs>
        <w:ind w:left="0" w:firstLine="567"/>
        <w:jc w:val="both"/>
        <w:rPr>
          <w:rFonts w:ascii="Times New Roman" w:hAnsi="Times New Roman" w:cs="Times New Roman"/>
          <w:sz w:val="22"/>
          <w:szCs w:val="22"/>
        </w:rPr>
      </w:pPr>
      <w:r>
        <w:rPr>
          <w:rFonts w:ascii="Times New Roman" w:hAnsi="Times New Roman" w:cs="Times New Roman"/>
          <w:sz w:val="22"/>
          <w:szCs w:val="22"/>
        </w:rPr>
        <w:t>Застройщик до передачи Объекта Участнику обязуется оформить техническую документацию на Жилой дом.</w:t>
      </w:r>
    </w:p>
    <w:p>
      <w:pPr>
        <w:pStyle w:val="18"/>
        <w:widowControl/>
        <w:numPr>
          <w:ilvl w:val="2"/>
          <w:numId w:val="10"/>
        </w:numPr>
        <w:tabs>
          <w:tab w:val="left" w:pos="1134"/>
          <w:tab w:val="left" w:pos="1276"/>
          <w:tab w:val="clear" w:pos="720"/>
        </w:tabs>
        <w:ind w:left="0" w:firstLine="567"/>
        <w:jc w:val="both"/>
        <w:rPr>
          <w:rFonts w:ascii="Times New Roman" w:hAnsi="Times New Roman" w:cs="Times New Roman"/>
          <w:sz w:val="22"/>
          <w:szCs w:val="22"/>
        </w:rPr>
      </w:pPr>
      <w:r>
        <w:rPr>
          <w:rFonts w:ascii="Times New Roman" w:hAnsi="Times New Roman" w:cs="Times New Roman"/>
          <w:sz w:val="22"/>
          <w:szCs w:val="22"/>
        </w:rPr>
        <w:t>Обязательства Застройщика по настоящему Договору считаются исполненными с даты передачи Объекта Участнику в соответствии с условиями настоящего Договора.</w:t>
      </w:r>
    </w:p>
    <w:p>
      <w:pPr>
        <w:pStyle w:val="18"/>
        <w:widowControl/>
        <w:numPr>
          <w:ilvl w:val="1"/>
          <w:numId w:val="10"/>
        </w:numPr>
        <w:tabs>
          <w:tab w:val="left" w:pos="567"/>
          <w:tab w:val="left" w:pos="1276"/>
        </w:tabs>
        <w:ind w:left="0" w:firstLine="567"/>
        <w:jc w:val="both"/>
        <w:rPr>
          <w:rFonts w:ascii="Times New Roman" w:hAnsi="Times New Roman" w:cs="Times New Roman"/>
          <w:sz w:val="22"/>
          <w:szCs w:val="22"/>
        </w:rPr>
      </w:pPr>
      <w:r>
        <w:rPr>
          <w:rFonts w:ascii="Times New Roman" w:hAnsi="Times New Roman" w:cs="Times New Roman"/>
          <w:sz w:val="22"/>
          <w:szCs w:val="22"/>
        </w:rPr>
        <w:t>Стороны принимают на себя обязательства предпринять все необходимые действия, предусмотренные Договором и законодательством Российской Федерации по государственной регистрации настоящего Договора.</w:t>
      </w:r>
    </w:p>
    <w:p>
      <w:pPr>
        <w:pStyle w:val="18"/>
        <w:widowControl/>
        <w:tabs>
          <w:tab w:val="left" w:pos="567"/>
          <w:tab w:val="left" w:pos="1276"/>
        </w:tabs>
        <w:ind w:left="567" w:firstLine="0"/>
        <w:jc w:val="both"/>
        <w:rPr>
          <w:rFonts w:ascii="Times New Roman" w:hAnsi="Times New Roman" w:cs="Times New Roman"/>
          <w:sz w:val="22"/>
          <w:szCs w:val="22"/>
        </w:rPr>
      </w:pPr>
    </w:p>
    <w:p>
      <w:pPr>
        <w:numPr>
          <w:ilvl w:val="0"/>
          <w:numId w:val="10"/>
        </w:numPr>
        <w:overflowPunct w:val="0"/>
        <w:autoSpaceDE w:val="0"/>
        <w:autoSpaceDN w:val="0"/>
        <w:adjustRightInd w:val="0"/>
        <w:ind w:left="0" w:firstLine="0"/>
        <w:jc w:val="center"/>
        <w:rPr>
          <w:b/>
          <w:bCs/>
          <w:spacing w:val="20"/>
          <w:sz w:val="22"/>
          <w:szCs w:val="22"/>
        </w:rPr>
      </w:pPr>
      <w:r>
        <w:rPr>
          <w:b/>
          <w:bCs/>
          <w:spacing w:val="20"/>
          <w:sz w:val="22"/>
          <w:szCs w:val="22"/>
        </w:rPr>
        <w:t>ОБСТОЯТЕЛЬСТВА НЕПРЕОДОЛИМОЙ СИЛЫ</w:t>
      </w:r>
    </w:p>
    <w:p>
      <w:pPr>
        <w:pStyle w:val="15"/>
        <w:widowControl w:val="0"/>
        <w:numPr>
          <w:ilvl w:val="1"/>
          <w:numId w:val="10"/>
        </w:numPr>
        <w:tabs>
          <w:tab w:val="left" w:pos="567"/>
          <w:tab w:val="left" w:pos="1560"/>
        </w:tabs>
        <w:spacing w:after="0" w:line="240" w:lineRule="auto"/>
        <w:ind w:left="0" w:firstLine="567"/>
        <w:jc w:val="both"/>
        <w:rPr>
          <w:sz w:val="22"/>
          <w:szCs w:val="22"/>
        </w:rPr>
      </w:pPr>
      <w:r>
        <w:rPr>
          <w:sz w:val="22"/>
          <w:szCs w:val="22"/>
        </w:rPr>
        <w:t xml:space="preserve">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w:t>
      </w:r>
    </w:p>
    <w:p>
      <w:pPr>
        <w:pStyle w:val="15"/>
        <w:widowControl w:val="0"/>
        <w:numPr>
          <w:ilvl w:val="1"/>
          <w:numId w:val="10"/>
        </w:numPr>
        <w:tabs>
          <w:tab w:val="left" w:pos="567"/>
          <w:tab w:val="left" w:pos="1560"/>
        </w:tabs>
        <w:spacing w:after="0" w:line="240" w:lineRule="auto"/>
        <w:ind w:left="0" w:firstLine="567"/>
        <w:jc w:val="both"/>
        <w:rPr>
          <w:sz w:val="22"/>
          <w:szCs w:val="22"/>
        </w:rPr>
      </w:pPr>
      <w:r>
        <w:rPr>
          <w:sz w:val="22"/>
          <w:szCs w:val="22"/>
        </w:rP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pPr>
        <w:pStyle w:val="15"/>
        <w:widowControl w:val="0"/>
        <w:numPr>
          <w:ilvl w:val="1"/>
          <w:numId w:val="10"/>
        </w:numPr>
        <w:tabs>
          <w:tab w:val="left" w:pos="567"/>
          <w:tab w:val="left" w:pos="1560"/>
        </w:tabs>
        <w:spacing w:after="0" w:line="240" w:lineRule="auto"/>
        <w:ind w:left="0" w:firstLine="567"/>
        <w:jc w:val="both"/>
        <w:rPr>
          <w:sz w:val="22"/>
          <w:szCs w:val="22"/>
        </w:rPr>
      </w:pPr>
      <w:r>
        <w:rPr>
          <w:sz w:val="22"/>
          <w:szCs w:val="22"/>
        </w:rPr>
        <w:t xml:space="preserve">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рабочих дней с момента их наступления или прекращения.</w:t>
      </w:r>
    </w:p>
    <w:p>
      <w:pPr>
        <w:pStyle w:val="15"/>
        <w:widowControl w:val="0"/>
        <w:numPr>
          <w:ilvl w:val="1"/>
          <w:numId w:val="10"/>
        </w:numPr>
        <w:tabs>
          <w:tab w:val="left" w:pos="567"/>
          <w:tab w:val="left" w:pos="1560"/>
        </w:tabs>
        <w:spacing w:after="0" w:line="240" w:lineRule="auto"/>
        <w:ind w:left="0" w:firstLine="567"/>
        <w:jc w:val="both"/>
        <w:rPr>
          <w:sz w:val="22"/>
          <w:szCs w:val="22"/>
        </w:rPr>
      </w:pPr>
      <w:r>
        <w:rPr>
          <w:sz w:val="22"/>
          <w:szCs w:val="22"/>
        </w:rPr>
        <w:t xml:space="preserve">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pPr>
        <w:pStyle w:val="15"/>
        <w:widowControl w:val="0"/>
        <w:tabs>
          <w:tab w:val="left" w:pos="567"/>
          <w:tab w:val="left" w:pos="1560"/>
        </w:tabs>
        <w:spacing w:after="0" w:line="240" w:lineRule="auto"/>
        <w:jc w:val="both"/>
        <w:rPr>
          <w:sz w:val="22"/>
          <w:szCs w:val="22"/>
        </w:rPr>
      </w:pPr>
    </w:p>
    <w:p>
      <w:pPr>
        <w:pStyle w:val="15"/>
        <w:widowControl w:val="0"/>
        <w:tabs>
          <w:tab w:val="left" w:pos="567"/>
          <w:tab w:val="left" w:pos="1560"/>
        </w:tabs>
        <w:spacing w:after="0" w:line="240" w:lineRule="auto"/>
        <w:ind w:left="567"/>
        <w:jc w:val="both"/>
        <w:rPr>
          <w:sz w:val="22"/>
          <w:szCs w:val="22"/>
        </w:rPr>
      </w:pPr>
    </w:p>
    <w:p>
      <w:pPr>
        <w:numPr>
          <w:ilvl w:val="0"/>
          <w:numId w:val="10"/>
        </w:numPr>
        <w:overflowPunct w:val="0"/>
        <w:autoSpaceDE w:val="0"/>
        <w:autoSpaceDN w:val="0"/>
        <w:adjustRightInd w:val="0"/>
        <w:ind w:left="0" w:firstLine="0"/>
        <w:jc w:val="center"/>
        <w:rPr>
          <w:b/>
          <w:bCs/>
          <w:spacing w:val="20"/>
          <w:sz w:val="22"/>
          <w:szCs w:val="22"/>
        </w:rPr>
      </w:pPr>
      <w:r>
        <w:rPr>
          <w:b/>
          <w:bCs/>
          <w:spacing w:val="20"/>
          <w:sz w:val="22"/>
          <w:szCs w:val="22"/>
        </w:rPr>
        <w:t>ПОРЯДОК РАЗРЕШЕНИЯ СПОРОВ</w:t>
      </w:r>
    </w:p>
    <w:p>
      <w:pPr>
        <w:pStyle w:val="18"/>
        <w:widowControl/>
        <w:numPr>
          <w:ilvl w:val="1"/>
          <w:numId w:val="10"/>
        </w:numPr>
        <w:tabs>
          <w:tab w:val="left" w:pos="567"/>
          <w:tab w:val="left" w:pos="1560"/>
        </w:tabs>
        <w:ind w:left="0" w:firstLine="567"/>
        <w:jc w:val="both"/>
        <w:rPr>
          <w:rFonts w:ascii="Times New Roman" w:hAnsi="Times New Roman" w:cs="Times New Roman"/>
          <w:sz w:val="22"/>
          <w:szCs w:val="22"/>
        </w:rPr>
      </w:pPr>
      <w:r>
        <w:rPr>
          <w:rFonts w:ascii="Times New Roman" w:hAnsi="Times New Roman" w:cs="Times New Roman"/>
          <w:sz w:val="22"/>
          <w:szCs w:val="22"/>
        </w:rPr>
        <w:t xml:space="preserve"> Все споры, разногласия и претензии, которые могут возникнуть в связи с исполнением настоящего Договора, Стороны будут стремиться решить путем переговоров. При не достижении согласия Стороны передают спор на рассмотрение в суд в соответствии с действующим законодательством Российской Федерации.</w:t>
      </w:r>
    </w:p>
    <w:p>
      <w:pPr>
        <w:pStyle w:val="18"/>
        <w:widowControl/>
        <w:numPr>
          <w:ilvl w:val="1"/>
          <w:numId w:val="10"/>
        </w:numPr>
        <w:tabs>
          <w:tab w:val="left" w:pos="567"/>
          <w:tab w:val="left" w:pos="1560"/>
        </w:tabs>
        <w:ind w:left="0" w:firstLine="567"/>
        <w:jc w:val="both"/>
        <w:rPr>
          <w:rFonts w:ascii="Times New Roman" w:hAnsi="Times New Roman" w:cs="Times New Roman"/>
          <w:sz w:val="22"/>
          <w:szCs w:val="22"/>
        </w:rPr>
      </w:pPr>
      <w:r>
        <w:rPr>
          <w:rFonts w:ascii="Times New Roman" w:hAnsi="Times New Roman" w:cs="Times New Roman"/>
          <w:sz w:val="22"/>
          <w:szCs w:val="22"/>
        </w:rPr>
        <w:t xml:space="preserve"> Стороны договорились установить обязательный претензионный (досудебный) порядок разрешения споров.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 При ведении Сторонами претензионной работы срок рассмотрения претензии и предоставления ответов на них составляет 20 (Двадцать) рабочих дней с момента получения одной из Сторон письменной претензии другой Стороны.</w:t>
      </w:r>
    </w:p>
    <w:p>
      <w:pPr>
        <w:pStyle w:val="18"/>
        <w:widowControl/>
        <w:tabs>
          <w:tab w:val="left" w:pos="567"/>
          <w:tab w:val="left" w:pos="1560"/>
        </w:tabs>
        <w:ind w:left="567" w:firstLine="0"/>
        <w:jc w:val="both"/>
        <w:rPr>
          <w:rFonts w:ascii="Times New Roman" w:hAnsi="Times New Roman" w:cs="Times New Roman"/>
          <w:sz w:val="22"/>
          <w:szCs w:val="22"/>
        </w:rPr>
      </w:pPr>
    </w:p>
    <w:p>
      <w:pPr>
        <w:pStyle w:val="18"/>
        <w:widowControl/>
        <w:numPr>
          <w:ilvl w:val="0"/>
          <w:numId w:val="10"/>
        </w:numPr>
        <w:ind w:left="0" w:firstLine="0"/>
        <w:jc w:val="center"/>
        <w:rPr>
          <w:rFonts w:ascii="Times New Roman" w:hAnsi="Times New Roman" w:cs="Times New Roman"/>
          <w:b/>
          <w:bCs/>
          <w:spacing w:val="20"/>
          <w:sz w:val="22"/>
          <w:szCs w:val="22"/>
        </w:rPr>
      </w:pPr>
      <w:r>
        <w:rPr>
          <w:rFonts w:ascii="Times New Roman" w:hAnsi="Times New Roman" w:cs="Times New Roman"/>
          <w:b/>
          <w:bCs/>
          <w:spacing w:val="20"/>
          <w:sz w:val="22"/>
          <w:szCs w:val="22"/>
        </w:rPr>
        <w:t>СРОК</w:t>
      </w:r>
      <w:r>
        <w:rPr>
          <w:rFonts w:ascii="Times New Roman" w:hAnsi="Times New Roman" w:cs="Times New Roman"/>
          <w:spacing w:val="20"/>
          <w:sz w:val="22"/>
          <w:szCs w:val="22"/>
        </w:rPr>
        <w:t xml:space="preserve"> </w:t>
      </w:r>
      <w:r>
        <w:rPr>
          <w:rFonts w:ascii="Times New Roman" w:hAnsi="Times New Roman" w:cs="Times New Roman"/>
          <w:b/>
          <w:bCs/>
          <w:spacing w:val="20"/>
          <w:sz w:val="22"/>
          <w:szCs w:val="22"/>
        </w:rPr>
        <w:t>ДЕЙСТВИЯ ДОГОВОРА.</w:t>
      </w:r>
    </w:p>
    <w:p>
      <w:pPr>
        <w:pStyle w:val="18"/>
        <w:widowControl/>
        <w:tabs>
          <w:tab w:val="left" w:pos="0"/>
        </w:tabs>
        <w:ind w:firstLine="0"/>
        <w:jc w:val="center"/>
        <w:rPr>
          <w:rFonts w:ascii="Times New Roman" w:hAnsi="Times New Roman" w:cs="Times New Roman"/>
          <w:b/>
          <w:bCs/>
          <w:spacing w:val="20"/>
          <w:sz w:val="22"/>
          <w:szCs w:val="22"/>
        </w:rPr>
      </w:pPr>
      <w:r>
        <w:rPr>
          <w:rFonts w:ascii="Times New Roman" w:hAnsi="Times New Roman" w:cs="Times New Roman"/>
          <w:b/>
          <w:bCs/>
          <w:spacing w:val="20"/>
          <w:sz w:val="22"/>
          <w:szCs w:val="22"/>
        </w:rPr>
        <w:t>ОТВЕТСТВЕННОСТЬ СТОРОН</w:t>
      </w:r>
    </w:p>
    <w:p>
      <w:pPr>
        <w:pStyle w:val="18"/>
        <w:widowControl/>
        <w:numPr>
          <w:ilvl w:val="1"/>
          <w:numId w:val="10"/>
        </w:numPr>
        <w:tabs>
          <w:tab w:val="left" w:pos="567"/>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Действие Договора и обязательства Сторон прекращаются с момента исполнения Сторонами своих обязательств, предусмотренных настоящим Договором.</w:t>
      </w:r>
    </w:p>
    <w:p>
      <w:pPr>
        <w:pStyle w:val="18"/>
        <w:widowControl/>
        <w:numPr>
          <w:ilvl w:val="1"/>
          <w:numId w:val="10"/>
        </w:numPr>
        <w:tabs>
          <w:tab w:val="left" w:pos="567"/>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Договор может быть расторгнут по инициативе Участника в одностороннем порядке в случаях, предусмотренных законодательством Российской Федерации.</w:t>
      </w:r>
    </w:p>
    <w:p>
      <w:pPr>
        <w:pStyle w:val="18"/>
        <w:widowControl/>
        <w:numPr>
          <w:ilvl w:val="1"/>
          <w:numId w:val="10"/>
        </w:numPr>
        <w:tabs>
          <w:tab w:val="left" w:pos="567"/>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 xml:space="preserve">В случае прекращения договора счета эскроу по основаниям, предусмотренным </w:t>
      </w:r>
      <w:r>
        <w:fldChar w:fldCharType="begin"/>
      </w:r>
      <w:r>
        <w:instrText xml:space="preserve"> HYPERLINK "consultantplus://offline/ref=54E5A3CF0243A38D73DB78998DAA8F992E2C4FA88F386C35F3AAE8AB0F5B0D0E6995531112B0DA4626B3EBA290427FC0B5679B99463CC47807VCT" </w:instrText>
      </w:r>
      <w:r>
        <w:fldChar w:fldCharType="separate"/>
      </w:r>
      <w:r>
        <w:rPr>
          <w:rFonts w:ascii="Times New Roman" w:hAnsi="Times New Roman" w:cs="Times New Roman"/>
          <w:sz w:val="22"/>
          <w:szCs w:val="22"/>
        </w:rPr>
        <w:t>частью 7</w:t>
      </w:r>
      <w:r>
        <w:rPr>
          <w:rFonts w:ascii="Times New Roman" w:hAnsi="Times New Roman" w:cs="Times New Roman"/>
          <w:sz w:val="22"/>
          <w:szCs w:val="22"/>
        </w:rPr>
        <w:fldChar w:fldCharType="end"/>
      </w:r>
      <w:r>
        <w:rPr>
          <w:rFonts w:ascii="Times New Roman" w:hAnsi="Times New Roman" w:cs="Times New Roman"/>
          <w:sz w:val="22"/>
          <w:szCs w:val="22"/>
        </w:rPr>
        <w:t xml:space="preserve"> ст.15.5 Закона о Долевом Участии, денежные средства со счета эскроу на основании полученных уполномоченным банком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либо перечисляются на его залоговый счет, права по которому переданы в залог Банку, если такое условие предусмотрено договором, заключенным между Участником и Банком.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об их выдаче либо переводе при прекращении такого договора по основаниям, предусмотренным </w:t>
      </w:r>
      <w:r>
        <w:fldChar w:fldCharType="begin"/>
      </w:r>
      <w:r>
        <w:instrText xml:space="preserve"> HYPERLINK "consultantplus://offline/ref=54E5A3CF0243A38D73DB78998DAA8F992E2C4FA88F386C35F3AAE8AB0F5B0D0E6995531112B0DA4626B3EBA290427FC0B5679B99463CC47807VCT" </w:instrText>
      </w:r>
      <w:r>
        <w:fldChar w:fldCharType="separate"/>
      </w:r>
      <w:r>
        <w:rPr>
          <w:rFonts w:ascii="Times New Roman" w:hAnsi="Times New Roman" w:cs="Times New Roman"/>
          <w:sz w:val="22"/>
          <w:szCs w:val="22"/>
        </w:rPr>
        <w:t>частью 7</w:t>
      </w:r>
      <w:r>
        <w:rPr>
          <w:rFonts w:ascii="Times New Roman" w:hAnsi="Times New Roman" w:cs="Times New Roman"/>
          <w:sz w:val="22"/>
          <w:szCs w:val="22"/>
        </w:rPr>
        <w:fldChar w:fldCharType="end"/>
      </w:r>
      <w:r>
        <w:rPr>
          <w:rFonts w:ascii="Times New Roman" w:hAnsi="Times New Roman" w:cs="Times New Roman"/>
          <w:sz w:val="22"/>
          <w:szCs w:val="22"/>
        </w:rPr>
        <w:t xml:space="preserve"> ст.15.5 Закона о Долевом Участии.</w:t>
      </w:r>
    </w:p>
    <w:p>
      <w:pPr>
        <w:pStyle w:val="18"/>
        <w:widowControl/>
        <w:numPr>
          <w:ilvl w:val="1"/>
          <w:numId w:val="10"/>
        </w:numPr>
        <w:tabs>
          <w:tab w:val="left" w:pos="567"/>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 xml:space="preserve">За просрочку, необоснованный отказ/уклонение Участника от оплаты цены Договора Участник уплачивает Застройщику неустойку в размере </w:t>
      </w:r>
      <w:r>
        <w:rPr>
          <w:rFonts w:ascii="Times New Roman" w:hAnsi="Times New Roman" w:cs="Times New Roman"/>
          <w:sz w:val="22"/>
          <w:szCs w:val="22"/>
          <w:lang w:val="ru-RU"/>
        </w:rPr>
        <w:t>предусмотреном</w:t>
      </w:r>
      <w:r>
        <w:rPr>
          <w:rFonts w:hint="default" w:ascii="Times New Roman" w:hAnsi="Times New Roman" w:cs="Times New Roman"/>
          <w:sz w:val="22"/>
          <w:szCs w:val="22"/>
          <w:lang w:val="ru-RU"/>
        </w:rPr>
        <w:t xml:space="preserve"> законодательством Российской Федерации</w:t>
      </w:r>
      <w:r>
        <w:rPr>
          <w:rFonts w:ascii="Times New Roman" w:hAnsi="Times New Roman" w:cs="Times New Roman"/>
          <w:sz w:val="22"/>
          <w:szCs w:val="22"/>
        </w:rPr>
        <w:t>.</w:t>
      </w:r>
    </w:p>
    <w:p>
      <w:pPr>
        <w:pStyle w:val="18"/>
        <w:widowControl/>
        <w:numPr>
          <w:ilvl w:val="1"/>
          <w:numId w:val="10"/>
        </w:numPr>
        <w:tabs>
          <w:tab w:val="left" w:pos="567"/>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Во всем остальном, что не предусмотрено настоящим Договором, Стороны несут ответственность, предусмотренную Законом о Долевом Участии.</w:t>
      </w:r>
    </w:p>
    <w:p>
      <w:pPr>
        <w:pStyle w:val="18"/>
        <w:widowControl/>
        <w:tabs>
          <w:tab w:val="left" w:pos="567"/>
          <w:tab w:val="left" w:pos="1134"/>
        </w:tabs>
        <w:ind w:left="567" w:firstLine="0"/>
        <w:jc w:val="both"/>
        <w:rPr>
          <w:rFonts w:ascii="Times New Roman" w:hAnsi="Times New Roman" w:cs="Times New Roman"/>
          <w:sz w:val="22"/>
          <w:szCs w:val="22"/>
        </w:rPr>
      </w:pPr>
    </w:p>
    <w:p>
      <w:pPr>
        <w:pStyle w:val="18"/>
        <w:widowControl/>
        <w:numPr>
          <w:ilvl w:val="0"/>
          <w:numId w:val="10"/>
        </w:numPr>
        <w:ind w:left="0" w:firstLine="0"/>
        <w:jc w:val="center"/>
        <w:rPr>
          <w:rFonts w:ascii="Times New Roman" w:hAnsi="Times New Roman" w:cs="Times New Roman"/>
          <w:b/>
          <w:bCs/>
          <w:spacing w:val="20"/>
          <w:sz w:val="22"/>
          <w:szCs w:val="22"/>
        </w:rPr>
      </w:pPr>
      <w:r>
        <w:rPr>
          <w:rFonts w:ascii="Times New Roman" w:hAnsi="Times New Roman" w:cs="Times New Roman"/>
          <w:b/>
          <w:bCs/>
          <w:spacing w:val="20"/>
          <w:sz w:val="22"/>
          <w:szCs w:val="22"/>
        </w:rPr>
        <w:t>ЗАКЛЮЧИТЕЛЬНЫЕ ПОЛОЖЕНИЯ</w:t>
      </w:r>
    </w:p>
    <w:p>
      <w:pPr>
        <w:pStyle w:val="18"/>
        <w:widowControl/>
        <w:numPr>
          <w:ilvl w:val="1"/>
          <w:numId w:val="10"/>
        </w:numPr>
        <w:tabs>
          <w:tab w:val="left" w:pos="567"/>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pPr>
        <w:pStyle w:val="18"/>
        <w:widowControl/>
        <w:numPr>
          <w:ilvl w:val="1"/>
          <w:numId w:val="10"/>
        </w:numPr>
        <w:tabs>
          <w:tab w:val="left" w:pos="567"/>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Обо всех изменениях в платежных, почтовых и других реквизитах Стороны обязаны в течение 3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w:t>
      </w:r>
    </w:p>
    <w:p>
      <w:pPr>
        <w:pStyle w:val="18"/>
        <w:widowControl/>
        <w:numPr>
          <w:ilvl w:val="1"/>
          <w:numId w:val="10"/>
        </w:numPr>
        <w:tabs>
          <w:tab w:val="left" w:pos="567"/>
          <w:tab w:val="left" w:pos="1134"/>
        </w:tabs>
        <w:ind w:left="0" w:firstLine="567"/>
        <w:jc w:val="both"/>
        <w:rPr>
          <w:rFonts w:ascii="Times New Roman" w:hAnsi="Times New Roman" w:cs="Times New Roman"/>
          <w:sz w:val="22"/>
          <w:szCs w:val="22"/>
          <w:u w:val="single"/>
        </w:rPr>
      </w:pPr>
      <w:r>
        <w:rPr>
          <w:rFonts w:ascii="Times New Roman" w:hAnsi="Times New Roman" w:cs="Times New Roman"/>
          <w:sz w:val="22"/>
          <w:szCs w:val="22"/>
        </w:rPr>
        <w:t>Любые уведомления/ требования по настоящему Договору совершаются в письменной форме и если иное не предусмотрено Договором, вручаются лично уполномоченному представителю под расписку либо направляются в виде заказного письма или телеграммы с уведомлением, направленным: в отношении Застройщика - в соответствии с его реквизитами, указанными в п. 12 Договора и  в отношении Участника – по  адресу, реквизитам указанном в п. 12. «Участник».</w:t>
      </w:r>
    </w:p>
    <w:p>
      <w:pPr>
        <w:pStyle w:val="18"/>
        <w:widowControl/>
        <w:numPr>
          <w:ilvl w:val="1"/>
          <w:numId w:val="10"/>
        </w:numPr>
        <w:tabs>
          <w:tab w:val="left" w:pos="567"/>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pPr>
        <w:pStyle w:val="18"/>
        <w:widowControl/>
        <w:numPr>
          <w:ilvl w:val="1"/>
          <w:numId w:val="10"/>
        </w:numPr>
        <w:tabs>
          <w:tab w:val="left" w:pos="567"/>
          <w:tab w:val="left" w:pos="1134"/>
        </w:tabs>
        <w:ind w:left="0" w:firstLine="567"/>
        <w:jc w:val="both"/>
        <w:rPr>
          <w:rFonts w:ascii="Times New Roman" w:hAnsi="Times New Roman" w:cs="Times New Roman"/>
          <w:sz w:val="22"/>
          <w:szCs w:val="22"/>
        </w:rPr>
      </w:pPr>
      <w:r>
        <w:rPr>
          <w:rFonts w:ascii="Times New Roman" w:hAnsi="Times New Roman" w:cs="Times New Roman"/>
          <w:sz w:val="22"/>
          <w:szCs w:val="22"/>
        </w:rPr>
        <w:t xml:space="preserve"> Учитывая положения статей 410 и 411 Гражданского кодекса Российской Федерации, Стороны договорились, что зачет встречных однородных требований в рамках настоящего Договора возможен только по соглашению Сторон.</w:t>
      </w:r>
    </w:p>
    <w:p>
      <w:pPr>
        <w:pStyle w:val="18"/>
        <w:widowControl/>
        <w:numPr>
          <w:ilvl w:val="1"/>
          <w:numId w:val="10"/>
        </w:numPr>
        <w:tabs>
          <w:tab w:val="left" w:pos="567"/>
          <w:tab w:val="left" w:pos="1134"/>
        </w:tabs>
        <w:ind w:left="0" w:firstLine="567"/>
        <w:jc w:val="both"/>
        <w:rPr>
          <w:rFonts w:ascii="Times New Roman" w:hAnsi="Times New Roman" w:cs="Times New Roman"/>
          <w:b/>
          <w:bCs/>
          <w:sz w:val="22"/>
          <w:szCs w:val="22"/>
        </w:rPr>
      </w:pPr>
      <w:r>
        <w:rPr>
          <w:rFonts w:ascii="Times New Roman" w:hAnsi="Times New Roman" w:cs="Times New Roman"/>
          <w:sz w:val="22"/>
          <w:szCs w:val="22"/>
        </w:rPr>
        <w:t xml:space="preserve">Договор составлен в 3 (трех) экземплярах, имеющих равную юридическую силу, из которых: один экземпляр - для Застройщика и по одному для - Участника и Органа регистрации прав. </w:t>
      </w:r>
    </w:p>
    <w:p>
      <w:pPr>
        <w:pStyle w:val="18"/>
        <w:widowControl/>
        <w:numPr>
          <w:ilvl w:val="1"/>
          <w:numId w:val="10"/>
        </w:numPr>
        <w:tabs>
          <w:tab w:val="left" w:pos="567"/>
          <w:tab w:val="left" w:pos="1134"/>
        </w:tabs>
        <w:ind w:left="0" w:firstLine="567"/>
        <w:jc w:val="both"/>
        <w:rPr>
          <w:rFonts w:ascii="Times New Roman" w:hAnsi="Times New Roman" w:cs="Times New Roman"/>
          <w:b/>
          <w:bCs/>
          <w:sz w:val="22"/>
          <w:szCs w:val="22"/>
        </w:rPr>
      </w:pPr>
      <w:r>
        <w:rPr>
          <w:rFonts w:ascii="Times New Roman" w:hAnsi="Times New Roman" w:cs="Times New Roman"/>
          <w:sz w:val="22"/>
          <w:szCs w:val="22"/>
        </w:rPr>
        <w:t xml:space="preserve">Приложения к настоящему Договору: </w:t>
      </w:r>
    </w:p>
    <w:p>
      <w:pPr>
        <w:pStyle w:val="18"/>
        <w:widowControl/>
        <w:tabs>
          <w:tab w:val="left" w:pos="567"/>
          <w:tab w:val="left" w:pos="1560"/>
        </w:tabs>
        <w:ind w:left="567" w:firstLine="0"/>
        <w:jc w:val="both"/>
        <w:rPr>
          <w:rFonts w:ascii="Times New Roman" w:hAnsi="Times New Roman" w:cs="Times New Roman"/>
          <w:sz w:val="22"/>
          <w:szCs w:val="22"/>
        </w:rPr>
      </w:pPr>
      <w:r>
        <w:rPr>
          <w:rFonts w:ascii="Times New Roman" w:hAnsi="Times New Roman" w:cs="Times New Roman"/>
          <w:sz w:val="22"/>
          <w:szCs w:val="22"/>
        </w:rPr>
        <w:t>- Приложение № 1 – Основные характеристики Жилого дома и Объекта.</w:t>
      </w:r>
    </w:p>
    <w:p>
      <w:pPr>
        <w:pStyle w:val="18"/>
        <w:widowControl/>
        <w:tabs>
          <w:tab w:val="left" w:pos="567"/>
          <w:tab w:val="left" w:pos="1560"/>
        </w:tabs>
        <w:ind w:left="567" w:firstLine="0"/>
        <w:jc w:val="both"/>
        <w:rPr>
          <w:rFonts w:ascii="Times New Roman" w:hAnsi="Times New Roman" w:cs="Times New Roman"/>
          <w:sz w:val="22"/>
          <w:szCs w:val="22"/>
        </w:rPr>
      </w:pPr>
      <w:r>
        <w:rPr>
          <w:rFonts w:ascii="Times New Roman" w:hAnsi="Times New Roman" w:cs="Times New Roman"/>
          <w:sz w:val="22"/>
          <w:szCs w:val="22"/>
        </w:rPr>
        <w:t>- Приложение № 2 – План Объекта.</w:t>
      </w:r>
    </w:p>
    <w:p>
      <w:pPr>
        <w:pStyle w:val="18"/>
        <w:widowControl/>
        <w:tabs>
          <w:tab w:val="left" w:pos="567"/>
          <w:tab w:val="left" w:pos="1560"/>
        </w:tabs>
        <w:ind w:left="567" w:firstLine="0"/>
        <w:jc w:val="both"/>
        <w:rPr>
          <w:rFonts w:ascii="Times New Roman" w:hAnsi="Times New Roman" w:cs="Times New Roman"/>
          <w:sz w:val="22"/>
          <w:szCs w:val="22"/>
        </w:rPr>
      </w:pPr>
      <w:r>
        <w:rPr>
          <w:rFonts w:ascii="Times New Roman" w:hAnsi="Times New Roman" w:cs="Times New Roman"/>
          <w:sz w:val="22"/>
          <w:szCs w:val="22"/>
        </w:rPr>
        <w:t>- Приложение № 3-Опсисание объекта</w:t>
      </w:r>
    </w:p>
    <w:p>
      <w:pPr>
        <w:pStyle w:val="18"/>
        <w:widowControl/>
        <w:tabs>
          <w:tab w:val="left" w:pos="567"/>
          <w:tab w:val="left" w:pos="1560"/>
        </w:tabs>
        <w:ind w:left="567" w:firstLine="0"/>
        <w:jc w:val="both"/>
        <w:rPr>
          <w:rFonts w:ascii="Times New Roman" w:hAnsi="Times New Roman" w:cs="Times New Roman"/>
          <w:sz w:val="22"/>
          <w:szCs w:val="22"/>
        </w:rPr>
      </w:pPr>
      <w:r>
        <w:rPr>
          <w:rFonts w:ascii="Times New Roman" w:hAnsi="Times New Roman" w:cs="Times New Roman"/>
          <w:sz w:val="22"/>
          <w:szCs w:val="22"/>
        </w:rPr>
        <w:t>- Приложение № 4 – Форма Акта сверки взаиморасчетов (возврат денежных средств).</w:t>
      </w:r>
    </w:p>
    <w:p>
      <w:pPr>
        <w:pStyle w:val="18"/>
        <w:widowControl/>
        <w:tabs>
          <w:tab w:val="left" w:pos="567"/>
          <w:tab w:val="left" w:pos="1560"/>
        </w:tabs>
        <w:ind w:left="567" w:firstLine="0"/>
        <w:jc w:val="both"/>
        <w:rPr>
          <w:rFonts w:ascii="Times New Roman" w:hAnsi="Times New Roman" w:cs="Times New Roman"/>
          <w:sz w:val="22"/>
          <w:szCs w:val="22"/>
        </w:rPr>
      </w:pPr>
      <w:r>
        <w:rPr>
          <w:rFonts w:ascii="Times New Roman" w:hAnsi="Times New Roman" w:cs="Times New Roman"/>
          <w:sz w:val="22"/>
          <w:szCs w:val="22"/>
        </w:rPr>
        <w:t>- Приложение №5– Форма Акта сверки взаиморасчетов (доплата денежных средств).</w:t>
      </w:r>
    </w:p>
    <w:p>
      <w:pPr>
        <w:pStyle w:val="18"/>
        <w:widowControl/>
        <w:tabs>
          <w:tab w:val="left" w:pos="567"/>
          <w:tab w:val="left" w:pos="1560"/>
        </w:tabs>
        <w:ind w:firstLine="0"/>
        <w:jc w:val="both"/>
        <w:rPr>
          <w:rFonts w:ascii="Times New Roman" w:hAnsi="Times New Roman" w:cs="Times New Roman"/>
          <w:sz w:val="22"/>
          <w:szCs w:val="22"/>
        </w:rPr>
      </w:pPr>
    </w:p>
    <w:p>
      <w:pPr>
        <w:pStyle w:val="18"/>
        <w:widowControl/>
        <w:tabs>
          <w:tab w:val="left" w:pos="567"/>
          <w:tab w:val="left" w:pos="1560"/>
        </w:tabs>
        <w:ind w:left="567" w:firstLine="0"/>
        <w:jc w:val="both"/>
        <w:rPr>
          <w:rFonts w:ascii="Times New Roman" w:hAnsi="Times New Roman" w:cs="Times New Roman"/>
          <w:sz w:val="22"/>
          <w:szCs w:val="22"/>
        </w:rPr>
      </w:pPr>
    </w:p>
    <w:p>
      <w:pPr>
        <w:pStyle w:val="20"/>
        <w:numPr>
          <w:ilvl w:val="0"/>
          <w:numId w:val="10"/>
        </w:numPr>
        <w:ind w:left="0" w:firstLine="0"/>
        <w:jc w:val="center"/>
        <w:rPr>
          <w:rFonts w:ascii="Times New Roman" w:hAnsi="Times New Roman"/>
          <w:b/>
          <w:bCs/>
          <w:spacing w:val="20"/>
          <w:sz w:val="22"/>
          <w:szCs w:val="22"/>
        </w:rPr>
      </w:pPr>
      <w:r>
        <w:rPr>
          <w:rFonts w:ascii="Times New Roman" w:hAnsi="Times New Roman"/>
          <w:b/>
          <w:bCs/>
          <w:spacing w:val="20"/>
          <w:sz w:val="22"/>
          <w:szCs w:val="22"/>
        </w:rPr>
        <w:t>АДРЕСА, РЕКВИЗИТЫ И ПОДПИСИ СТОРОН:</w:t>
      </w:r>
    </w:p>
    <w:p>
      <w:pPr>
        <w:pStyle w:val="20"/>
        <w:jc w:val="center"/>
        <w:rPr>
          <w:rFonts w:ascii="Times New Roman" w:hAnsi="Times New Roman"/>
          <w:b/>
          <w:bCs/>
          <w:spacing w:val="20"/>
          <w:sz w:val="22"/>
          <w:szCs w:val="22"/>
        </w:rPr>
      </w:pPr>
    </w:p>
    <w:p>
      <w:pPr>
        <w:pStyle w:val="20"/>
        <w:ind w:firstLine="0"/>
        <w:rPr>
          <w:rFonts w:ascii="Times New Roman" w:hAnsi="Times New Roman"/>
          <w:b/>
          <w:bCs/>
          <w:spacing w:val="20"/>
          <w:sz w:val="22"/>
          <w:szCs w:val="22"/>
        </w:rPr>
      </w:pPr>
    </w:p>
    <w:p>
      <w:pPr>
        <w:pStyle w:val="20"/>
        <w:ind w:firstLine="0"/>
        <w:rPr>
          <w:rFonts w:ascii="Times New Roman" w:hAnsi="Times New Roman"/>
          <w:b/>
          <w:bCs/>
          <w:spacing w:val="20"/>
          <w:sz w:val="22"/>
          <w:szCs w:val="22"/>
        </w:rPr>
      </w:pPr>
      <w:r>
        <w:rPr>
          <w:rFonts w:ascii="Times New Roman" w:hAnsi="Times New Roman"/>
          <w:b/>
          <w:bCs/>
          <w:spacing w:val="20"/>
          <w:sz w:val="22"/>
          <w:szCs w:val="22"/>
        </w:rPr>
        <w:t xml:space="preserve">Застройщик: </w:t>
      </w:r>
    </w:p>
    <w:p>
      <w:pPr>
        <w:pStyle w:val="20"/>
        <w:ind w:firstLine="0"/>
        <w:rPr>
          <w:rFonts w:ascii="Times New Roman" w:hAnsi="Times New Roman"/>
          <w:bCs/>
          <w:sz w:val="22"/>
          <w:szCs w:val="22"/>
        </w:rPr>
      </w:pPr>
      <w:r>
        <w:rPr>
          <w:rFonts w:ascii="Times New Roman" w:hAnsi="Times New Roman"/>
          <w:b/>
          <w:bCs/>
          <w:i/>
          <w:sz w:val="22"/>
          <w:szCs w:val="22"/>
        </w:rPr>
        <w:t>ООО "Специализированный застройщик "Альянс "</w:t>
      </w:r>
      <w:r>
        <w:rPr>
          <w:rFonts w:ascii="Times New Roman" w:hAnsi="Times New Roman"/>
          <w:bCs/>
          <w:sz w:val="22"/>
          <w:szCs w:val="22"/>
        </w:rPr>
        <w:t xml:space="preserve"> </w:t>
      </w:r>
    </w:p>
    <w:p>
      <w:pPr>
        <w:pStyle w:val="20"/>
        <w:ind w:firstLine="0"/>
        <w:rPr>
          <w:rFonts w:ascii="Times New Roman" w:hAnsi="Times New Roman"/>
          <w:bCs/>
          <w:sz w:val="22"/>
          <w:szCs w:val="22"/>
        </w:rPr>
      </w:pPr>
      <w:r>
        <w:rPr>
          <w:rFonts w:ascii="Times New Roman" w:hAnsi="Times New Roman"/>
          <w:bCs/>
          <w:sz w:val="22"/>
          <w:szCs w:val="22"/>
        </w:rPr>
        <w:t xml:space="preserve">Местонахождение: 344068, г. Ростов-на-Дону, </w:t>
      </w:r>
    </w:p>
    <w:p>
      <w:pPr>
        <w:pStyle w:val="20"/>
        <w:ind w:firstLine="0"/>
        <w:rPr>
          <w:rFonts w:ascii="Times New Roman" w:hAnsi="Times New Roman"/>
          <w:bCs/>
          <w:sz w:val="22"/>
          <w:szCs w:val="22"/>
        </w:rPr>
      </w:pPr>
      <w:r>
        <w:rPr>
          <w:rFonts w:ascii="Times New Roman" w:hAnsi="Times New Roman"/>
          <w:bCs/>
          <w:sz w:val="22"/>
          <w:szCs w:val="22"/>
        </w:rPr>
        <w:t>пер. Измаильский, дом 41, офис 32</w:t>
      </w:r>
    </w:p>
    <w:p>
      <w:pPr>
        <w:pStyle w:val="20"/>
        <w:ind w:firstLine="0"/>
        <w:rPr>
          <w:rFonts w:ascii="Times New Roman" w:hAnsi="Times New Roman"/>
          <w:bCs/>
          <w:sz w:val="22"/>
          <w:szCs w:val="22"/>
        </w:rPr>
      </w:pPr>
      <w:r>
        <w:rPr>
          <w:rFonts w:ascii="Times New Roman" w:hAnsi="Times New Roman"/>
          <w:bCs/>
          <w:sz w:val="22"/>
          <w:szCs w:val="22"/>
        </w:rPr>
        <w:t xml:space="preserve">ОГРН </w:t>
      </w:r>
      <w:bookmarkStart w:id="15" w:name="_Hlk4607901"/>
      <w:r>
        <w:rPr>
          <w:rFonts w:ascii="Times New Roman" w:hAnsi="Times New Roman"/>
          <w:bCs/>
          <w:sz w:val="22"/>
          <w:szCs w:val="22"/>
        </w:rPr>
        <w:t xml:space="preserve">1196196040370 ИНН 6161089240 </w:t>
      </w:r>
      <w:r>
        <w:rPr>
          <w:rFonts w:cs="DejaVuSans-Bold" w:asciiTheme="minorHAnsi" w:hAnsiTheme="minorHAnsi"/>
          <w:bCs/>
          <w:sz w:val="22"/>
          <w:szCs w:val="22"/>
        </w:rPr>
        <w:t xml:space="preserve"> </w:t>
      </w:r>
      <w:r>
        <w:rPr>
          <w:rFonts w:ascii="Times New Roman" w:hAnsi="Times New Roman"/>
          <w:bCs/>
          <w:sz w:val="22"/>
          <w:szCs w:val="22"/>
        </w:rPr>
        <w:t>КПП</w:t>
      </w:r>
      <w:bookmarkEnd w:id="15"/>
      <w:r>
        <w:rPr>
          <w:rFonts w:ascii="Times New Roman" w:hAnsi="Times New Roman"/>
          <w:bCs/>
          <w:sz w:val="22"/>
          <w:szCs w:val="22"/>
        </w:rPr>
        <w:t xml:space="preserve"> 616101001</w:t>
      </w:r>
    </w:p>
    <w:p>
      <w:pPr>
        <w:pStyle w:val="20"/>
        <w:ind w:firstLine="0"/>
        <w:rPr>
          <w:rFonts w:ascii="Times New Roman" w:hAnsi="Times New Roman"/>
          <w:bCs/>
          <w:sz w:val="22"/>
          <w:szCs w:val="22"/>
        </w:rPr>
      </w:pPr>
      <w:r>
        <w:rPr>
          <w:rFonts w:ascii="Times New Roman" w:hAnsi="Times New Roman"/>
          <w:bCs/>
          <w:sz w:val="22"/>
          <w:szCs w:val="22"/>
        </w:rPr>
        <w:t>р/с 40702810900660001099 в   «Ростовский» АО "БАНК ДОМ.РФ"</w:t>
      </w:r>
    </w:p>
    <w:p>
      <w:pPr>
        <w:overflowPunct w:val="0"/>
        <w:autoSpaceDE w:val="0"/>
        <w:autoSpaceDN w:val="0"/>
        <w:adjustRightInd w:val="0"/>
        <w:textAlignment w:val="baseline"/>
        <w:rPr>
          <w:bCs/>
          <w:sz w:val="22"/>
          <w:szCs w:val="22"/>
        </w:rPr>
      </w:pPr>
      <w:r>
        <w:rPr>
          <w:bCs/>
          <w:sz w:val="22"/>
          <w:szCs w:val="22"/>
        </w:rPr>
        <w:t xml:space="preserve">к/с 30101810345250000266 в ГУ Банка России по ЦФО  </w:t>
      </w:r>
    </w:p>
    <w:p>
      <w:pPr>
        <w:overflowPunct w:val="0"/>
        <w:autoSpaceDE w:val="0"/>
        <w:autoSpaceDN w:val="0"/>
        <w:adjustRightInd w:val="0"/>
        <w:textAlignment w:val="baseline"/>
        <w:rPr>
          <w:bCs/>
          <w:sz w:val="22"/>
          <w:szCs w:val="22"/>
        </w:rPr>
      </w:pPr>
      <w:r>
        <w:rPr>
          <w:bCs/>
          <w:sz w:val="22"/>
          <w:szCs w:val="22"/>
        </w:rPr>
        <w:t>БИК 044525266 ИНН 77250038124, КПП 770401001, ОГРН 1037739527077, ОКАТО 03401, ОКПО 55104666</w:t>
      </w:r>
    </w:p>
    <w:p>
      <w:pPr>
        <w:overflowPunct w:val="0"/>
        <w:autoSpaceDE w:val="0"/>
        <w:autoSpaceDN w:val="0"/>
        <w:adjustRightInd w:val="0"/>
        <w:textAlignment w:val="baseline"/>
        <w:rPr>
          <w:bCs/>
          <w:sz w:val="22"/>
          <w:szCs w:val="22"/>
        </w:rPr>
      </w:pPr>
    </w:p>
    <w:p>
      <w:pPr>
        <w:overflowPunct w:val="0"/>
        <w:autoSpaceDE w:val="0"/>
        <w:autoSpaceDN w:val="0"/>
        <w:adjustRightInd w:val="0"/>
        <w:textAlignment w:val="baseline"/>
        <w:rPr>
          <w:bCs/>
          <w:sz w:val="22"/>
          <w:szCs w:val="22"/>
        </w:rPr>
      </w:pPr>
    </w:p>
    <w:p>
      <w:pPr>
        <w:jc w:val="both"/>
        <w:rPr>
          <w:b/>
          <w:bCs/>
          <w:sz w:val="22"/>
          <w:szCs w:val="22"/>
        </w:rPr>
      </w:pPr>
      <w:r>
        <w:rPr>
          <w:b/>
          <w:bCs/>
          <w:sz w:val="22"/>
          <w:szCs w:val="22"/>
        </w:rPr>
        <w:t>Директор</w:t>
      </w:r>
      <w:r>
        <w:rPr>
          <w:b/>
          <w:bCs/>
          <w:sz w:val="22"/>
          <w:szCs w:val="22"/>
        </w:rPr>
        <w:tab/>
      </w:r>
      <w:r>
        <w:rPr>
          <w:b/>
          <w:bCs/>
          <w:sz w:val="22"/>
          <w:szCs w:val="22"/>
        </w:rPr>
        <w:tab/>
      </w:r>
      <w:r>
        <w:rPr>
          <w:b/>
          <w:bCs/>
          <w:sz w:val="22"/>
          <w:szCs w:val="22"/>
        </w:rPr>
        <w:t>__________________                                      /Финенко В.А/</w:t>
      </w:r>
    </w:p>
    <w:p>
      <w:pPr>
        <w:jc w:val="both"/>
        <w:rPr>
          <w:b/>
          <w:bCs/>
          <w:sz w:val="22"/>
          <w:szCs w:val="22"/>
        </w:rPr>
      </w:pPr>
    </w:p>
    <w:p>
      <w:pPr>
        <w:pStyle w:val="20"/>
        <w:ind w:firstLine="0"/>
        <w:rPr>
          <w:rFonts w:ascii="Times New Roman" w:hAnsi="Times New Roman"/>
          <w:b/>
          <w:bCs/>
          <w:spacing w:val="20"/>
          <w:sz w:val="22"/>
          <w:szCs w:val="22"/>
        </w:rPr>
      </w:pPr>
    </w:p>
    <w:p>
      <w:pPr>
        <w:pStyle w:val="20"/>
        <w:ind w:firstLine="0"/>
        <w:rPr>
          <w:rFonts w:ascii="Times New Roman" w:hAnsi="Times New Roman"/>
          <w:b/>
          <w:bCs/>
          <w:spacing w:val="20"/>
          <w:sz w:val="22"/>
          <w:szCs w:val="22"/>
        </w:rPr>
      </w:pPr>
    </w:p>
    <w:p>
      <w:pPr>
        <w:pStyle w:val="20"/>
        <w:ind w:firstLine="0"/>
        <w:rPr>
          <w:rFonts w:ascii="Times New Roman" w:hAnsi="Times New Roman"/>
          <w:b/>
          <w:bCs/>
          <w:spacing w:val="20"/>
          <w:sz w:val="22"/>
          <w:szCs w:val="22"/>
        </w:rPr>
      </w:pPr>
    </w:p>
    <w:p>
      <w:pPr>
        <w:pStyle w:val="20"/>
        <w:ind w:firstLine="0"/>
        <w:rPr>
          <w:rFonts w:ascii="Times New Roman" w:hAnsi="Times New Roman"/>
          <w:b/>
          <w:bCs/>
          <w:spacing w:val="20"/>
          <w:sz w:val="22"/>
          <w:szCs w:val="22"/>
        </w:rPr>
      </w:pPr>
    </w:p>
    <w:p>
      <w:pPr>
        <w:pStyle w:val="20"/>
        <w:ind w:firstLine="0"/>
        <w:rPr>
          <w:rFonts w:ascii="Times New Roman" w:hAnsi="Times New Roman"/>
          <w:b/>
          <w:bCs/>
          <w:spacing w:val="20"/>
          <w:sz w:val="22"/>
          <w:szCs w:val="22"/>
        </w:rPr>
      </w:pPr>
      <w:r>
        <w:rPr>
          <w:rFonts w:ascii="Times New Roman" w:hAnsi="Times New Roman"/>
          <w:b/>
          <w:bCs/>
          <w:spacing w:val="20"/>
          <w:sz w:val="22"/>
          <w:szCs w:val="22"/>
        </w:rPr>
        <w:t>Участник:</w:t>
      </w:r>
    </w:p>
    <w:p>
      <w:pPr>
        <w:jc w:val="both"/>
        <w:rPr>
          <w:sz w:val="22"/>
          <w:szCs w:val="22"/>
        </w:rPr>
      </w:pPr>
    </w:p>
    <w:p>
      <w:pPr>
        <w:jc w:val="both"/>
        <w:rPr>
          <w:sz w:val="22"/>
          <w:szCs w:val="22"/>
          <w:highlight w:val="yellow"/>
        </w:rPr>
      </w:pPr>
    </w:p>
    <w:p>
      <w:pPr>
        <w:jc w:val="both"/>
        <w:rPr>
          <w:sz w:val="22"/>
          <w:szCs w:val="22"/>
        </w:rPr>
      </w:pPr>
      <w:r>
        <w:rPr>
          <w:sz w:val="22"/>
          <w:szCs w:val="22"/>
        </w:rPr>
        <w:t>_______________________________________________________    ____________</w:t>
      </w:r>
    </w:p>
    <w:p>
      <w:pPr>
        <w:pStyle w:val="17"/>
        <w:jc w:val="both"/>
        <w:rPr>
          <w:rFonts w:ascii="Times New Roman" w:hAnsi="Times New Roman"/>
          <w:i/>
          <w:iCs/>
          <w:sz w:val="22"/>
          <w:szCs w:val="22"/>
        </w:rPr>
      </w:pPr>
      <w:r>
        <w:rPr>
          <w:rFonts w:ascii="Times New Roman" w:hAnsi="Times New Roman"/>
          <w:i/>
          <w:iCs/>
          <w:sz w:val="22"/>
          <w:szCs w:val="22"/>
        </w:rPr>
        <w:t xml:space="preserve">          Фамилия, Имя, Отчество (прописью)                                             подпись                      </w:t>
      </w:r>
    </w:p>
    <w:p>
      <w:pPr>
        <w:pStyle w:val="20"/>
        <w:ind w:firstLine="0"/>
        <w:rPr>
          <w:rFonts w:ascii="Times New Roman" w:hAnsi="Times New Roman"/>
          <w:b/>
          <w:bCs/>
          <w:spacing w:val="20"/>
          <w:sz w:val="22"/>
          <w:szCs w:val="22"/>
        </w:rPr>
      </w:pPr>
    </w:p>
    <w:p>
      <w:pPr>
        <w:pStyle w:val="20"/>
        <w:ind w:firstLine="0"/>
        <w:rPr>
          <w:rFonts w:ascii="Times New Roman" w:hAnsi="Times New Roman"/>
          <w:b/>
          <w:bCs/>
          <w:spacing w:val="20"/>
          <w:sz w:val="22"/>
          <w:szCs w:val="22"/>
        </w:rPr>
      </w:pPr>
    </w:p>
    <w:p>
      <w:pPr>
        <w:pStyle w:val="20"/>
        <w:ind w:firstLine="0"/>
        <w:rPr>
          <w:rFonts w:ascii="Times New Roman" w:hAnsi="Times New Roman"/>
          <w:b/>
          <w:bCs/>
          <w:spacing w:val="20"/>
          <w:sz w:val="22"/>
          <w:szCs w:val="22"/>
        </w:rPr>
      </w:pPr>
    </w:p>
    <w:p>
      <w:pPr>
        <w:pStyle w:val="20"/>
        <w:ind w:firstLine="0"/>
        <w:rPr>
          <w:rFonts w:ascii="Times New Roman" w:hAnsi="Times New Roman"/>
          <w:b/>
          <w:bCs/>
          <w:spacing w:val="20"/>
          <w:sz w:val="22"/>
          <w:szCs w:val="22"/>
        </w:rPr>
      </w:pPr>
    </w:p>
    <w:p>
      <w:pPr>
        <w:pStyle w:val="20"/>
        <w:ind w:firstLine="0"/>
        <w:rPr>
          <w:rFonts w:ascii="Times New Roman" w:hAnsi="Times New Roman"/>
          <w:b/>
          <w:bCs/>
          <w:spacing w:val="20"/>
          <w:sz w:val="22"/>
          <w:szCs w:val="22"/>
        </w:rPr>
      </w:pPr>
    </w:p>
    <w:p>
      <w:pPr>
        <w:pStyle w:val="20"/>
        <w:ind w:firstLine="0"/>
        <w:rPr>
          <w:rFonts w:ascii="Times New Roman" w:hAnsi="Times New Roman"/>
          <w:b/>
          <w:bCs/>
          <w:spacing w:val="20"/>
          <w:sz w:val="22"/>
          <w:szCs w:val="22"/>
        </w:rPr>
      </w:pPr>
    </w:p>
    <w:p>
      <w:pPr>
        <w:pStyle w:val="20"/>
        <w:ind w:firstLine="0"/>
        <w:rPr>
          <w:rFonts w:ascii="Times New Roman" w:hAnsi="Times New Roman"/>
          <w:b/>
          <w:bCs/>
          <w:spacing w:val="20"/>
          <w:sz w:val="22"/>
          <w:szCs w:val="22"/>
        </w:rPr>
      </w:pPr>
    </w:p>
    <w:p>
      <w:pPr>
        <w:pStyle w:val="20"/>
        <w:ind w:firstLine="0"/>
        <w:rPr>
          <w:rFonts w:ascii="Times New Roman" w:hAnsi="Times New Roman"/>
          <w:b/>
          <w:bCs/>
          <w:spacing w:val="20"/>
          <w:sz w:val="22"/>
          <w:szCs w:val="22"/>
        </w:rPr>
      </w:pPr>
    </w:p>
    <w:p>
      <w:pPr>
        <w:pStyle w:val="20"/>
        <w:ind w:firstLine="0"/>
        <w:rPr>
          <w:rFonts w:ascii="Times New Roman" w:hAnsi="Times New Roman"/>
          <w:b/>
          <w:bCs/>
          <w:spacing w:val="20"/>
          <w:sz w:val="22"/>
          <w:szCs w:val="22"/>
        </w:rPr>
      </w:pPr>
    </w:p>
    <w:p>
      <w:pPr>
        <w:pStyle w:val="20"/>
        <w:ind w:firstLine="0"/>
        <w:rPr>
          <w:rFonts w:ascii="Times New Roman" w:hAnsi="Times New Roman"/>
          <w:b/>
          <w:bCs/>
          <w:spacing w:val="20"/>
          <w:sz w:val="22"/>
          <w:szCs w:val="22"/>
        </w:rPr>
      </w:pPr>
    </w:p>
    <w:p>
      <w:pPr>
        <w:pStyle w:val="20"/>
        <w:ind w:firstLine="0"/>
        <w:rPr>
          <w:rFonts w:ascii="Times New Roman" w:hAnsi="Times New Roman"/>
          <w:b/>
          <w:bCs/>
          <w:spacing w:val="20"/>
          <w:sz w:val="22"/>
          <w:szCs w:val="22"/>
        </w:rPr>
      </w:pPr>
    </w:p>
    <w:p>
      <w:pPr>
        <w:pStyle w:val="20"/>
        <w:ind w:firstLine="0"/>
        <w:rPr>
          <w:rFonts w:ascii="Times New Roman" w:hAnsi="Times New Roman"/>
          <w:b/>
          <w:bCs/>
          <w:spacing w:val="20"/>
          <w:sz w:val="22"/>
          <w:szCs w:val="22"/>
        </w:rPr>
      </w:pPr>
    </w:p>
    <w:p>
      <w:pPr>
        <w:pStyle w:val="20"/>
        <w:ind w:firstLine="0"/>
        <w:rPr>
          <w:rFonts w:ascii="Times New Roman" w:hAnsi="Times New Roman"/>
          <w:b/>
          <w:bCs/>
          <w:spacing w:val="20"/>
          <w:sz w:val="22"/>
          <w:szCs w:val="22"/>
        </w:rPr>
      </w:pPr>
    </w:p>
    <w:p>
      <w:pPr>
        <w:pStyle w:val="20"/>
        <w:ind w:firstLine="0"/>
        <w:rPr>
          <w:rFonts w:ascii="Times New Roman" w:hAnsi="Times New Roman"/>
          <w:b/>
          <w:bCs/>
          <w:spacing w:val="20"/>
          <w:sz w:val="22"/>
          <w:szCs w:val="22"/>
        </w:rPr>
      </w:pPr>
    </w:p>
    <w:p>
      <w:pPr>
        <w:pStyle w:val="20"/>
        <w:ind w:firstLine="0"/>
        <w:rPr>
          <w:rFonts w:ascii="Times New Roman" w:hAnsi="Times New Roman"/>
          <w:b/>
          <w:bCs/>
          <w:spacing w:val="20"/>
          <w:sz w:val="22"/>
          <w:szCs w:val="22"/>
        </w:rPr>
      </w:pPr>
    </w:p>
    <w:p>
      <w:pPr>
        <w:pStyle w:val="20"/>
        <w:ind w:firstLine="0"/>
        <w:rPr>
          <w:rFonts w:ascii="Times New Roman" w:hAnsi="Times New Roman"/>
          <w:b/>
          <w:bCs/>
          <w:spacing w:val="20"/>
          <w:sz w:val="22"/>
          <w:szCs w:val="22"/>
        </w:rPr>
      </w:pPr>
    </w:p>
    <w:p>
      <w:pPr>
        <w:pStyle w:val="20"/>
        <w:ind w:firstLine="0"/>
        <w:rPr>
          <w:rFonts w:ascii="Times New Roman" w:hAnsi="Times New Roman"/>
          <w:b/>
          <w:bCs/>
          <w:spacing w:val="20"/>
          <w:sz w:val="22"/>
          <w:szCs w:val="22"/>
        </w:rPr>
      </w:pPr>
    </w:p>
    <w:p>
      <w:pPr>
        <w:ind w:firstLine="8254" w:firstLineChars="3750"/>
        <w:jc w:val="both"/>
        <w:rPr>
          <w:b/>
          <w:bCs/>
          <w:sz w:val="22"/>
          <w:szCs w:val="22"/>
        </w:rPr>
      </w:pPr>
      <w:r>
        <w:rPr>
          <w:b/>
          <w:bCs/>
          <w:sz w:val="22"/>
          <w:szCs w:val="22"/>
        </w:rPr>
        <w:t xml:space="preserve">ПРИЛОЖЕНИЕ №1 </w:t>
      </w:r>
    </w:p>
    <w:p>
      <w:pPr>
        <w:jc w:val="right"/>
        <w:rPr>
          <w:sz w:val="22"/>
          <w:szCs w:val="22"/>
        </w:rPr>
      </w:pPr>
      <w:r>
        <w:rPr>
          <w:bCs/>
          <w:sz w:val="22"/>
          <w:szCs w:val="22"/>
        </w:rPr>
        <w:t xml:space="preserve">к договору №  </w:t>
      </w:r>
    </w:p>
    <w:p>
      <w:pPr>
        <w:jc w:val="right"/>
        <w:rPr>
          <w:sz w:val="22"/>
          <w:szCs w:val="22"/>
        </w:rPr>
      </w:pPr>
      <w:r>
        <w:rPr>
          <w:sz w:val="22"/>
          <w:szCs w:val="22"/>
        </w:rPr>
        <w:t xml:space="preserve">участия в долевом строительстве </w:t>
      </w:r>
    </w:p>
    <w:p>
      <w:pPr>
        <w:jc w:val="right"/>
        <w:rPr>
          <w:sz w:val="22"/>
          <w:szCs w:val="22"/>
        </w:rPr>
      </w:pPr>
      <w:r>
        <w:rPr>
          <w:sz w:val="22"/>
          <w:szCs w:val="22"/>
        </w:rPr>
        <w:t xml:space="preserve">нежилого помещения </w:t>
      </w:r>
    </w:p>
    <w:p>
      <w:pPr>
        <w:jc w:val="right"/>
        <w:rPr>
          <w:sz w:val="22"/>
          <w:szCs w:val="22"/>
        </w:rPr>
      </w:pPr>
      <w:r>
        <w:rPr>
          <w:sz w:val="22"/>
          <w:szCs w:val="22"/>
        </w:rPr>
        <w:t>от</w:t>
      </w:r>
      <w:r>
        <w:rPr>
          <w:bCs/>
          <w:spacing w:val="20"/>
          <w:sz w:val="22"/>
          <w:szCs w:val="22"/>
        </w:rPr>
        <w:t xml:space="preserve"> «</w:t>
      </w:r>
      <w:r>
        <w:rPr>
          <w:sz w:val="22"/>
          <w:szCs w:val="22"/>
        </w:rPr>
        <w:t xml:space="preserve">» </w:t>
      </w:r>
      <w:r>
        <w:rPr>
          <w:rFonts w:hint="default"/>
          <w:sz w:val="22"/>
          <w:szCs w:val="22"/>
          <w:lang w:val="ru-RU"/>
        </w:rPr>
        <w:t>__</w:t>
      </w:r>
      <w:r>
        <w:rPr>
          <w:sz w:val="22"/>
          <w:szCs w:val="22"/>
        </w:rPr>
        <w:t xml:space="preserve"> 2023 г</w:t>
      </w:r>
    </w:p>
    <w:p>
      <w:pPr>
        <w:jc w:val="center"/>
        <w:rPr>
          <w:b/>
          <w:bCs/>
          <w:spacing w:val="20"/>
          <w:sz w:val="22"/>
          <w:szCs w:val="22"/>
        </w:rPr>
      </w:pPr>
    </w:p>
    <w:p>
      <w:pPr>
        <w:jc w:val="center"/>
        <w:rPr>
          <w:b/>
          <w:bCs/>
          <w:spacing w:val="20"/>
          <w:sz w:val="22"/>
          <w:szCs w:val="22"/>
        </w:rPr>
      </w:pPr>
      <w:r>
        <w:rPr>
          <w:b/>
          <w:bCs/>
          <w:spacing w:val="20"/>
          <w:sz w:val="22"/>
          <w:szCs w:val="22"/>
        </w:rPr>
        <w:t xml:space="preserve">ОСНОВНЫЕ ХАРАКТЕРИСТИКИ </w:t>
      </w:r>
    </w:p>
    <w:p>
      <w:pPr>
        <w:jc w:val="center"/>
        <w:rPr>
          <w:b/>
          <w:bCs/>
          <w:spacing w:val="20"/>
          <w:sz w:val="22"/>
          <w:szCs w:val="22"/>
        </w:rPr>
      </w:pPr>
      <w:r>
        <w:rPr>
          <w:b/>
          <w:bCs/>
          <w:spacing w:val="20"/>
          <w:sz w:val="22"/>
          <w:szCs w:val="22"/>
        </w:rPr>
        <w:t>ЖИЛОГО ДОМА И ОБЪЕКТА</w:t>
      </w:r>
    </w:p>
    <w:p>
      <w:pPr>
        <w:jc w:val="center"/>
        <w:rPr>
          <w:b/>
          <w:bCs/>
          <w:spacing w:val="20"/>
          <w:sz w:val="22"/>
          <w:szCs w:val="22"/>
        </w:rPr>
      </w:pPr>
    </w:p>
    <w:tbl>
      <w:tblPr>
        <w:tblStyle w:val="5"/>
        <w:tblW w:w="981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975"/>
        <w:gridCol w:w="6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9810" w:type="dxa"/>
            <w:gridSpan w:val="2"/>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jc w:val="both"/>
              <w:rPr>
                <w:bCs/>
                <w:i/>
                <w:iCs/>
                <w:spacing w:val="20"/>
                <w:sz w:val="22"/>
                <w:szCs w:val="22"/>
                <w:lang w:eastAsia="en-US"/>
              </w:rPr>
            </w:pPr>
            <w:r>
              <w:rPr>
                <w:bCs/>
                <w:i/>
                <w:iCs/>
                <w:spacing w:val="20"/>
                <w:sz w:val="22"/>
                <w:szCs w:val="22"/>
                <w:lang w:eastAsia="en-US"/>
              </w:rPr>
              <w:t xml:space="preserve">Основные характеристики Жилого дома: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97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jc w:val="both"/>
              <w:rPr>
                <w:sz w:val="22"/>
                <w:szCs w:val="22"/>
                <w:lang w:eastAsia="en-US"/>
              </w:rPr>
            </w:pPr>
            <w:r>
              <w:rPr>
                <w:sz w:val="22"/>
                <w:szCs w:val="22"/>
                <w:lang w:eastAsia="en-US"/>
              </w:rPr>
              <w:t>Жилой дом:</w:t>
            </w:r>
          </w:p>
        </w:tc>
        <w:tc>
          <w:tcPr>
            <w:tcW w:w="6835" w:type="dxa"/>
            <w:tcBorders>
              <w:top w:val="single" w:color="auto" w:sz="6" w:space="0"/>
              <w:left w:val="single" w:color="auto" w:sz="6" w:space="0"/>
              <w:bottom w:val="single" w:color="auto" w:sz="6" w:space="0"/>
              <w:right w:val="single" w:color="auto" w:sz="6" w:space="0"/>
            </w:tcBorders>
            <w:vAlign w:val="center"/>
          </w:tcPr>
          <w:p>
            <w:pPr>
              <w:overflowPunct w:val="0"/>
              <w:autoSpaceDE w:val="0"/>
              <w:autoSpaceDN w:val="0"/>
              <w:adjustRightInd w:val="0"/>
              <w:spacing w:line="256" w:lineRule="auto"/>
              <w:rPr>
                <w:sz w:val="22"/>
                <w:szCs w:val="22"/>
                <w:lang w:eastAsia="en-US"/>
              </w:rPr>
            </w:pPr>
            <w:r>
              <w:rPr>
                <w:i/>
                <w:sz w:val="22"/>
                <w:szCs w:val="22"/>
                <w:lang w:eastAsia="en-US"/>
              </w:rPr>
              <w:t>Многоквартирный дом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97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jc w:val="both"/>
              <w:rPr>
                <w:sz w:val="22"/>
                <w:szCs w:val="22"/>
                <w:lang w:eastAsia="en-US"/>
              </w:rPr>
            </w:pPr>
            <w:r>
              <w:rPr>
                <w:bCs/>
                <w:iCs/>
                <w:sz w:val="22"/>
                <w:szCs w:val="22"/>
                <w:lang w:eastAsia="en-US"/>
              </w:rPr>
              <w:t>Секция</w:t>
            </w:r>
            <w:r>
              <w:rPr>
                <w:sz w:val="22"/>
                <w:szCs w:val="22"/>
                <w:lang w:eastAsia="en-US"/>
              </w:rPr>
              <w:t>:</w:t>
            </w:r>
          </w:p>
        </w:tc>
        <w:tc>
          <w:tcPr>
            <w:tcW w:w="6835" w:type="dxa"/>
            <w:tcBorders>
              <w:top w:val="single" w:color="auto" w:sz="6" w:space="0"/>
              <w:left w:val="single" w:color="auto" w:sz="6" w:space="0"/>
              <w:bottom w:val="single" w:color="auto" w:sz="6" w:space="0"/>
              <w:right w:val="single" w:color="auto" w:sz="6" w:space="0"/>
            </w:tcBorders>
            <w:vAlign w:val="center"/>
          </w:tcPr>
          <w:p>
            <w:pPr>
              <w:overflowPunct w:val="0"/>
              <w:autoSpaceDE w:val="0"/>
              <w:autoSpaceDN w:val="0"/>
              <w:adjustRightInd w:val="0"/>
              <w:spacing w:line="256" w:lineRule="auto"/>
              <w:rPr>
                <w:b/>
                <w:i/>
                <w:sz w:val="22"/>
                <w:szCs w:val="22"/>
                <w:lang w:eastAsia="en-US"/>
              </w:rPr>
            </w:pPr>
            <w:r>
              <w:rPr>
                <w:sz w:val="20"/>
                <w:szCs w:val="20"/>
              </w:rPr>
              <w:t>Секция 1, секция 2, секция 3, подземная автостоянка 2.1 – 3 этап строительства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97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jc w:val="both"/>
              <w:rPr>
                <w:sz w:val="22"/>
                <w:szCs w:val="22"/>
                <w:lang w:eastAsia="en-US"/>
              </w:rPr>
            </w:pPr>
            <w:r>
              <w:rPr>
                <w:sz w:val="22"/>
                <w:szCs w:val="22"/>
                <w:lang w:eastAsia="en-US"/>
              </w:rPr>
              <w:t>Вид:</w:t>
            </w:r>
          </w:p>
        </w:tc>
        <w:tc>
          <w:tcPr>
            <w:tcW w:w="683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rPr>
                <w:i/>
                <w:sz w:val="22"/>
                <w:szCs w:val="22"/>
                <w:lang w:eastAsia="en-US"/>
              </w:rPr>
            </w:pPr>
            <w:r>
              <w:rPr>
                <w:i/>
                <w:sz w:val="22"/>
                <w:szCs w:val="22"/>
                <w:lang w:eastAsia="en-US"/>
              </w:rPr>
              <w:t>Многоквартирный дом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97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jc w:val="both"/>
              <w:rPr>
                <w:sz w:val="22"/>
                <w:szCs w:val="22"/>
                <w:lang w:eastAsia="en-US"/>
              </w:rPr>
            </w:pPr>
            <w:r>
              <w:rPr>
                <w:sz w:val="22"/>
                <w:szCs w:val="22"/>
                <w:lang w:eastAsia="en-US"/>
              </w:rPr>
              <w:t>Назначение:</w:t>
            </w:r>
          </w:p>
        </w:tc>
        <w:tc>
          <w:tcPr>
            <w:tcW w:w="683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rPr>
                <w:i/>
                <w:sz w:val="22"/>
                <w:szCs w:val="22"/>
                <w:lang w:eastAsia="en-US"/>
              </w:rPr>
            </w:pPr>
            <w:r>
              <w:rPr>
                <w:i/>
                <w:sz w:val="22"/>
                <w:szCs w:val="22"/>
                <w:lang w:eastAsia="en-US"/>
              </w:rPr>
              <w:t xml:space="preserve">Нежилое помещение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97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jc w:val="both"/>
              <w:rPr>
                <w:sz w:val="22"/>
                <w:szCs w:val="22"/>
                <w:lang w:eastAsia="en-US"/>
              </w:rPr>
            </w:pPr>
            <w:r>
              <w:rPr>
                <w:sz w:val="22"/>
                <w:szCs w:val="22"/>
                <w:lang w:eastAsia="en-US"/>
              </w:rPr>
              <w:t>Этажность:</w:t>
            </w:r>
          </w:p>
        </w:tc>
        <w:tc>
          <w:tcPr>
            <w:tcW w:w="683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rPr>
                <w:sz w:val="22"/>
                <w:szCs w:val="22"/>
                <w:lang w:eastAsia="en-US"/>
              </w:rPr>
            </w:pPr>
            <w:r>
              <w:rPr>
                <w:i/>
                <w:sz w:val="22"/>
                <w:szCs w:val="22"/>
                <w:lang w:eastAsia="en-US"/>
              </w:rPr>
              <w:t>12-15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97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jc w:val="both"/>
              <w:rPr>
                <w:sz w:val="22"/>
                <w:szCs w:val="22"/>
                <w:lang w:eastAsia="en-US"/>
              </w:rPr>
            </w:pPr>
            <w:r>
              <w:rPr>
                <w:sz w:val="22"/>
                <w:szCs w:val="22"/>
                <w:lang w:eastAsia="en-US"/>
              </w:rPr>
              <w:t xml:space="preserve">Этаж расположения: </w:t>
            </w:r>
          </w:p>
        </w:tc>
        <w:tc>
          <w:tcPr>
            <w:tcW w:w="683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rPr>
                <w:i/>
                <w:sz w:val="22"/>
                <w:szCs w:val="22"/>
                <w:lang w:eastAsia="en-US"/>
              </w:rPr>
            </w:pPr>
            <w:r>
              <w:rPr>
                <w:i/>
                <w:sz w:val="22"/>
                <w:szCs w:val="22"/>
                <w:lang w:eastAsia="en-US"/>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97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jc w:val="both"/>
              <w:rPr>
                <w:sz w:val="22"/>
                <w:szCs w:val="22"/>
                <w:lang w:eastAsia="en-US"/>
              </w:rPr>
            </w:pPr>
            <w:r>
              <w:rPr>
                <w:sz w:val="22"/>
                <w:szCs w:val="22"/>
                <w:lang w:eastAsia="en-US"/>
              </w:rPr>
              <w:t>Общая площадь (кв.м.):</w:t>
            </w:r>
          </w:p>
        </w:tc>
        <w:tc>
          <w:tcPr>
            <w:tcW w:w="683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rPr>
                <w:sz w:val="22"/>
                <w:szCs w:val="22"/>
                <w:lang w:eastAsia="en-US"/>
              </w:rPr>
            </w:pPr>
            <w:r>
              <w:rPr>
                <w:i/>
                <w:sz w:val="20"/>
                <w:szCs w:val="20"/>
                <w:lang w:eastAsia="en-US"/>
              </w:rPr>
              <w:t>20 124,83 кв.м.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97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jc w:val="both"/>
              <w:rPr>
                <w:sz w:val="22"/>
                <w:szCs w:val="22"/>
                <w:lang w:eastAsia="en-US"/>
              </w:rPr>
            </w:pPr>
            <w:r>
              <w:rPr>
                <w:sz w:val="22"/>
                <w:szCs w:val="22"/>
                <w:lang w:eastAsia="en-US"/>
              </w:rPr>
              <w:t>Материал наружных стен:</w:t>
            </w:r>
          </w:p>
        </w:tc>
        <w:tc>
          <w:tcPr>
            <w:tcW w:w="683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rPr>
                <w:i/>
                <w:sz w:val="22"/>
                <w:szCs w:val="22"/>
                <w:lang w:eastAsia="en-US"/>
              </w:rPr>
            </w:pPr>
            <w:r>
              <w:rPr>
                <w:i/>
                <w:sz w:val="22"/>
                <w:szCs w:val="22"/>
                <w:lang w:eastAsia="en-US"/>
              </w:rPr>
              <w:t>Бескаркасные со стенами из мелкоштучных каменных материалов (кирпич, керамические камни, блоки и др.)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297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rPr>
                <w:sz w:val="22"/>
                <w:szCs w:val="22"/>
                <w:lang w:eastAsia="en-US"/>
              </w:rPr>
            </w:pPr>
            <w:r>
              <w:rPr>
                <w:sz w:val="22"/>
                <w:szCs w:val="22"/>
                <w:lang w:eastAsia="en-US"/>
              </w:rPr>
              <w:t>Материал поэтажных перекрытий:</w:t>
            </w:r>
          </w:p>
        </w:tc>
        <w:tc>
          <w:tcPr>
            <w:tcW w:w="683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rPr>
                <w:i/>
                <w:sz w:val="22"/>
                <w:szCs w:val="22"/>
                <w:lang w:eastAsia="en-US"/>
              </w:rPr>
            </w:pPr>
            <w:r>
              <w:rPr>
                <w:i/>
                <w:sz w:val="22"/>
                <w:szCs w:val="22"/>
                <w:lang w:eastAsia="en-US"/>
              </w:rPr>
              <w:t>Монолитные железобетонные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297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rPr>
                <w:sz w:val="22"/>
                <w:szCs w:val="22"/>
                <w:lang w:eastAsia="en-US"/>
              </w:rPr>
            </w:pPr>
            <w:r>
              <w:rPr>
                <w:sz w:val="22"/>
                <w:szCs w:val="22"/>
                <w:lang w:eastAsia="en-US"/>
              </w:rPr>
              <w:t xml:space="preserve">Количество нежилых помещений </w:t>
            </w:r>
          </w:p>
        </w:tc>
        <w:tc>
          <w:tcPr>
            <w:tcW w:w="683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rPr>
                <w:i/>
                <w:sz w:val="22"/>
                <w:szCs w:val="22"/>
                <w:lang w:eastAsia="en-US"/>
              </w:rPr>
            </w:pPr>
            <w:r>
              <w:rPr>
                <w:i/>
                <w:sz w:val="22"/>
                <w:szCs w:val="22"/>
                <w:lang w:eastAsia="en-US"/>
              </w:rPr>
              <w:t>8 шт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97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jc w:val="both"/>
              <w:rPr>
                <w:sz w:val="22"/>
                <w:szCs w:val="22"/>
                <w:lang w:eastAsia="en-US"/>
              </w:rPr>
            </w:pPr>
            <w:r>
              <w:rPr>
                <w:sz w:val="22"/>
                <w:szCs w:val="22"/>
                <w:lang w:eastAsia="en-US"/>
              </w:rPr>
              <w:t xml:space="preserve">Класс энергоэффективности: </w:t>
            </w:r>
          </w:p>
        </w:tc>
        <w:tc>
          <w:tcPr>
            <w:tcW w:w="683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rPr>
                <w:i/>
                <w:sz w:val="22"/>
                <w:szCs w:val="22"/>
                <w:lang w:eastAsia="en-US"/>
              </w:rPr>
            </w:pPr>
            <w:r>
              <w:rPr>
                <w:i/>
                <w:sz w:val="22"/>
                <w:szCs w:val="22"/>
                <w:lang w:eastAsia="en-US"/>
              </w:rPr>
              <w:t>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97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jc w:val="both"/>
              <w:rPr>
                <w:sz w:val="22"/>
                <w:szCs w:val="22"/>
                <w:lang w:eastAsia="en-US"/>
              </w:rPr>
            </w:pPr>
            <w:r>
              <w:rPr>
                <w:sz w:val="22"/>
                <w:szCs w:val="22"/>
                <w:lang w:eastAsia="en-US"/>
              </w:rPr>
              <w:t>Класс сейсмостойкости:</w:t>
            </w:r>
          </w:p>
        </w:tc>
        <w:tc>
          <w:tcPr>
            <w:tcW w:w="683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rPr>
                <w:i/>
                <w:sz w:val="22"/>
                <w:szCs w:val="22"/>
                <w:lang w:eastAsia="en-US"/>
              </w:rPr>
            </w:pPr>
            <w:r>
              <w:rPr>
                <w:i/>
                <w:sz w:val="22"/>
                <w:szCs w:val="22"/>
                <w:lang w:eastAsia="en-US"/>
              </w:rPr>
              <w:t>6 баллов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9810" w:type="dxa"/>
            <w:gridSpan w:val="2"/>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rPr>
                <w:b/>
                <w:bCs/>
                <w:i/>
                <w:iCs/>
                <w:spacing w:val="20"/>
                <w:sz w:val="22"/>
                <w:szCs w:val="22"/>
                <w:lang w:eastAsia="en-US"/>
              </w:rPr>
            </w:pPr>
            <w:r>
              <w:rPr>
                <w:b/>
                <w:bCs/>
                <w:i/>
                <w:iCs/>
                <w:spacing w:val="20"/>
                <w:sz w:val="22"/>
                <w:szCs w:val="22"/>
                <w:lang w:eastAsia="en-US"/>
              </w:rPr>
              <w:t>Основные характеристики Объекта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6" w:hRule="atLeast"/>
        </w:trPr>
        <w:tc>
          <w:tcPr>
            <w:tcW w:w="297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jc w:val="both"/>
              <w:rPr>
                <w:sz w:val="22"/>
                <w:szCs w:val="22"/>
                <w:lang w:eastAsia="en-US"/>
              </w:rPr>
            </w:pPr>
            <w:r>
              <w:rPr>
                <w:sz w:val="22"/>
                <w:szCs w:val="22"/>
                <w:lang w:eastAsia="en-US"/>
              </w:rPr>
              <w:t>Назначение:</w:t>
            </w:r>
          </w:p>
        </w:tc>
        <w:tc>
          <w:tcPr>
            <w:tcW w:w="6835" w:type="dxa"/>
            <w:tcBorders>
              <w:top w:val="single" w:color="auto" w:sz="6" w:space="0"/>
              <w:left w:val="single" w:color="auto" w:sz="6" w:space="0"/>
              <w:bottom w:val="single" w:color="auto" w:sz="6" w:space="0"/>
              <w:right w:val="single" w:color="auto" w:sz="6" w:space="0"/>
            </w:tcBorders>
            <w:vAlign w:val="center"/>
          </w:tcPr>
          <w:p>
            <w:pPr>
              <w:overflowPunct w:val="0"/>
              <w:autoSpaceDE w:val="0"/>
              <w:autoSpaceDN w:val="0"/>
              <w:adjustRightInd w:val="0"/>
              <w:spacing w:line="256" w:lineRule="auto"/>
              <w:rPr>
                <w:sz w:val="22"/>
                <w:szCs w:val="22"/>
                <w:lang w:eastAsia="en-US"/>
              </w:rPr>
            </w:pPr>
            <w:r>
              <w:rPr>
                <w:i/>
                <w:sz w:val="22"/>
                <w:szCs w:val="22"/>
                <w:lang w:eastAsia="en-US"/>
              </w:rPr>
              <w:t xml:space="preserve">Нежилое помещение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6" w:hRule="atLeast"/>
        </w:trPr>
        <w:tc>
          <w:tcPr>
            <w:tcW w:w="297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jc w:val="both"/>
              <w:rPr>
                <w:sz w:val="22"/>
                <w:szCs w:val="22"/>
                <w:lang w:eastAsia="en-US"/>
              </w:rPr>
            </w:pPr>
            <w:r>
              <w:rPr>
                <w:sz w:val="22"/>
                <w:szCs w:val="22"/>
                <w:lang w:eastAsia="en-US"/>
              </w:rPr>
              <w:t>Описание объекта:</w:t>
            </w:r>
          </w:p>
        </w:tc>
        <w:tc>
          <w:tcPr>
            <w:tcW w:w="6835" w:type="dxa"/>
            <w:tcBorders>
              <w:top w:val="single" w:color="auto" w:sz="6" w:space="0"/>
              <w:left w:val="single" w:color="auto" w:sz="6" w:space="0"/>
              <w:bottom w:val="single" w:color="auto" w:sz="6" w:space="0"/>
              <w:right w:val="single" w:color="auto" w:sz="6" w:space="0"/>
            </w:tcBorders>
            <w:vAlign w:val="center"/>
          </w:tcPr>
          <w:p>
            <w:pPr>
              <w:overflowPunct w:val="0"/>
              <w:autoSpaceDE w:val="0"/>
              <w:autoSpaceDN w:val="0"/>
              <w:adjustRightInd w:val="0"/>
              <w:spacing w:line="256" w:lineRule="auto"/>
              <w:rPr>
                <w:sz w:val="22"/>
                <w:szCs w:val="22"/>
                <w:highlight w:val="yellow"/>
                <w:lang w:eastAsia="en-US"/>
              </w:rPr>
            </w:pPr>
            <w:r>
              <w:rPr>
                <w:sz w:val="22"/>
                <w:szCs w:val="22"/>
                <w:lang w:eastAsia="en-US"/>
              </w:rPr>
              <w:t>Офис свободной планировки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6" w:hRule="atLeast"/>
        </w:trPr>
        <w:tc>
          <w:tcPr>
            <w:tcW w:w="297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jc w:val="both"/>
              <w:rPr>
                <w:sz w:val="22"/>
                <w:szCs w:val="22"/>
                <w:lang w:eastAsia="en-US"/>
              </w:rPr>
            </w:pPr>
            <w:r>
              <w:rPr>
                <w:sz w:val="22"/>
                <w:szCs w:val="22"/>
                <w:lang w:eastAsia="en-US"/>
              </w:rPr>
              <w:t>Условный номер Объекта:</w:t>
            </w:r>
          </w:p>
        </w:tc>
        <w:tc>
          <w:tcPr>
            <w:tcW w:w="6835" w:type="dxa"/>
            <w:tcBorders>
              <w:top w:val="single" w:color="auto" w:sz="6" w:space="0"/>
              <w:left w:val="single" w:color="auto" w:sz="6" w:space="0"/>
              <w:bottom w:val="single" w:color="auto" w:sz="6" w:space="0"/>
              <w:right w:val="single" w:color="auto" w:sz="6" w:space="0"/>
            </w:tcBorders>
            <w:vAlign w:val="center"/>
          </w:tcPr>
          <w:p>
            <w:pPr>
              <w:overflowPunct w:val="0"/>
              <w:autoSpaceDE w:val="0"/>
              <w:autoSpaceDN w:val="0"/>
              <w:adjustRightInd w:val="0"/>
              <w:spacing w:line="256" w:lineRule="auto"/>
              <w:rPr>
                <w:b/>
                <w:sz w:val="22"/>
                <w:szCs w:val="22"/>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6" w:hRule="atLeast"/>
        </w:trPr>
        <w:tc>
          <w:tcPr>
            <w:tcW w:w="297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jc w:val="both"/>
              <w:rPr>
                <w:sz w:val="22"/>
                <w:szCs w:val="22"/>
                <w:lang w:eastAsia="en-US"/>
              </w:rPr>
            </w:pPr>
            <w:r>
              <w:rPr>
                <w:sz w:val="22"/>
                <w:szCs w:val="22"/>
                <w:lang w:eastAsia="en-US"/>
              </w:rPr>
              <w:t>Номер этажа Жилого дома:</w:t>
            </w:r>
          </w:p>
        </w:tc>
        <w:tc>
          <w:tcPr>
            <w:tcW w:w="6835" w:type="dxa"/>
            <w:tcBorders>
              <w:top w:val="single" w:color="auto" w:sz="6" w:space="0"/>
              <w:left w:val="single" w:color="auto" w:sz="6" w:space="0"/>
              <w:bottom w:val="single" w:color="auto" w:sz="6" w:space="0"/>
              <w:right w:val="single" w:color="auto" w:sz="6" w:space="0"/>
            </w:tcBorders>
            <w:vAlign w:val="center"/>
          </w:tcPr>
          <w:p>
            <w:pPr>
              <w:overflowPunct w:val="0"/>
              <w:autoSpaceDE w:val="0"/>
              <w:autoSpaceDN w:val="0"/>
              <w:adjustRightInd w:val="0"/>
              <w:spacing w:line="256" w:lineRule="auto"/>
              <w:rPr>
                <w:i/>
                <w:sz w:val="22"/>
                <w:szCs w:val="22"/>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6" w:hRule="atLeast"/>
        </w:trPr>
        <w:tc>
          <w:tcPr>
            <w:tcW w:w="2975" w:type="dxa"/>
            <w:tcBorders>
              <w:top w:val="single" w:color="auto" w:sz="6" w:space="0"/>
              <w:left w:val="single" w:color="auto" w:sz="6" w:space="0"/>
              <w:bottom w:val="single" w:color="auto" w:sz="6" w:space="0"/>
              <w:right w:val="single" w:color="auto" w:sz="6" w:space="0"/>
            </w:tcBorders>
          </w:tcPr>
          <w:p>
            <w:pPr>
              <w:overflowPunct w:val="0"/>
              <w:autoSpaceDE w:val="0"/>
              <w:autoSpaceDN w:val="0"/>
              <w:adjustRightInd w:val="0"/>
              <w:spacing w:line="256" w:lineRule="auto"/>
              <w:rPr>
                <w:sz w:val="22"/>
                <w:szCs w:val="22"/>
                <w:lang w:eastAsia="en-US"/>
              </w:rPr>
            </w:pPr>
            <w:r>
              <w:rPr>
                <w:sz w:val="22"/>
                <w:szCs w:val="22"/>
                <w:lang w:eastAsia="en-US"/>
              </w:rPr>
              <w:t>Проектная общая площадь офиса свободной планировки (кв.м.):</w:t>
            </w:r>
          </w:p>
          <w:p>
            <w:pPr>
              <w:overflowPunct w:val="0"/>
              <w:autoSpaceDE w:val="0"/>
              <w:autoSpaceDN w:val="0"/>
              <w:adjustRightInd w:val="0"/>
              <w:spacing w:line="256" w:lineRule="auto"/>
              <w:rPr>
                <w:sz w:val="22"/>
                <w:szCs w:val="22"/>
                <w:lang w:eastAsia="en-US"/>
              </w:rPr>
            </w:pPr>
          </w:p>
          <w:p>
            <w:pPr>
              <w:overflowPunct w:val="0"/>
              <w:autoSpaceDE w:val="0"/>
              <w:autoSpaceDN w:val="0"/>
              <w:adjustRightInd w:val="0"/>
              <w:spacing w:line="256" w:lineRule="auto"/>
              <w:rPr>
                <w:sz w:val="22"/>
                <w:szCs w:val="22"/>
                <w:lang w:eastAsia="en-US"/>
              </w:rPr>
            </w:pPr>
          </w:p>
        </w:tc>
        <w:tc>
          <w:tcPr>
            <w:tcW w:w="6835" w:type="dxa"/>
            <w:tcBorders>
              <w:top w:val="single" w:color="auto" w:sz="6" w:space="0"/>
              <w:left w:val="single" w:color="auto" w:sz="6" w:space="0"/>
              <w:bottom w:val="single" w:color="auto" w:sz="6" w:space="0"/>
              <w:right w:val="single" w:color="auto" w:sz="6" w:space="0"/>
            </w:tcBorders>
            <w:vAlign w:val="center"/>
          </w:tcPr>
          <w:p>
            <w:pPr>
              <w:overflowPunct w:val="0"/>
              <w:autoSpaceDE w:val="0"/>
              <w:autoSpaceDN w:val="0"/>
              <w:adjustRightInd w:val="0"/>
              <w:spacing w:line="256" w:lineRule="auto"/>
              <w:rPr>
                <w:i/>
                <w:sz w:val="22"/>
                <w:szCs w:val="22"/>
                <w:lang w:eastAsia="en-US"/>
              </w:rPr>
            </w:pPr>
          </w:p>
          <w:p>
            <w:pPr>
              <w:overflowPunct w:val="0"/>
              <w:autoSpaceDE w:val="0"/>
              <w:autoSpaceDN w:val="0"/>
              <w:adjustRightInd w:val="0"/>
              <w:spacing w:line="256" w:lineRule="auto"/>
              <w:rPr>
                <w:i/>
                <w:sz w:val="22"/>
                <w:szCs w:val="22"/>
                <w:lang w:eastAsia="en-US"/>
              </w:rPr>
            </w:pPr>
          </w:p>
        </w:tc>
      </w:tr>
    </w:tbl>
    <w:p>
      <w:pPr>
        <w:jc w:val="both"/>
        <w:rPr>
          <w:b/>
          <w:bCs/>
          <w:sz w:val="22"/>
          <w:szCs w:val="22"/>
        </w:rPr>
      </w:pPr>
    </w:p>
    <w:p>
      <w:pPr>
        <w:jc w:val="center"/>
        <w:rPr>
          <w:b/>
          <w:bCs/>
          <w:sz w:val="22"/>
          <w:szCs w:val="22"/>
        </w:rPr>
      </w:pPr>
    </w:p>
    <w:p>
      <w:pPr>
        <w:jc w:val="center"/>
        <w:rPr>
          <w:b/>
          <w:bCs/>
          <w:sz w:val="22"/>
          <w:szCs w:val="22"/>
        </w:rPr>
      </w:pPr>
    </w:p>
    <w:p>
      <w:pPr>
        <w:jc w:val="center"/>
        <w:rPr>
          <w:b/>
          <w:bCs/>
          <w:sz w:val="22"/>
          <w:szCs w:val="22"/>
        </w:rPr>
      </w:pPr>
      <w:r>
        <w:rPr>
          <w:b/>
          <w:bCs/>
          <w:sz w:val="22"/>
          <w:szCs w:val="22"/>
        </w:rPr>
        <w:t>ПОДПИСИ СТОРОН:</w:t>
      </w:r>
    </w:p>
    <w:p>
      <w:pPr>
        <w:jc w:val="center"/>
        <w:rPr>
          <w:b/>
          <w:bCs/>
          <w:sz w:val="22"/>
          <w:szCs w:val="22"/>
        </w:rPr>
      </w:pPr>
    </w:p>
    <w:p>
      <w:pPr>
        <w:pStyle w:val="20"/>
        <w:ind w:firstLine="0"/>
        <w:rPr>
          <w:rFonts w:ascii="Times New Roman" w:hAnsi="Times New Roman"/>
          <w:sz w:val="22"/>
          <w:szCs w:val="22"/>
          <w:highlight w:val="yellow"/>
        </w:rPr>
      </w:pPr>
      <w:r>
        <w:rPr>
          <w:rFonts w:ascii="Times New Roman" w:hAnsi="Times New Roman"/>
          <w:b/>
          <w:bCs/>
          <w:spacing w:val="20"/>
          <w:sz w:val="22"/>
          <w:szCs w:val="22"/>
        </w:rPr>
        <w:t>Застройщик:</w:t>
      </w:r>
      <w:r>
        <w:rPr>
          <w:rFonts w:ascii="Times New Roman" w:hAnsi="Times New Roman"/>
          <w:sz w:val="22"/>
          <w:szCs w:val="22"/>
          <w:highlight w:val="yellow"/>
        </w:rPr>
        <w:t xml:space="preserve"> </w:t>
      </w:r>
    </w:p>
    <w:p>
      <w:pPr>
        <w:pStyle w:val="20"/>
        <w:ind w:firstLine="0"/>
        <w:rPr>
          <w:rFonts w:ascii="Times New Roman" w:hAnsi="Times New Roman"/>
          <w:sz w:val="22"/>
          <w:szCs w:val="22"/>
          <w:highlight w:val="yellow"/>
        </w:rPr>
      </w:pPr>
    </w:p>
    <w:p>
      <w:pPr>
        <w:jc w:val="both"/>
        <w:rPr>
          <w:b/>
          <w:bCs/>
          <w:sz w:val="22"/>
          <w:szCs w:val="22"/>
        </w:rPr>
      </w:pPr>
      <w:r>
        <w:rPr>
          <w:b/>
          <w:bCs/>
          <w:sz w:val="22"/>
          <w:szCs w:val="22"/>
        </w:rPr>
        <w:t>Директор</w:t>
      </w:r>
      <w:r>
        <w:rPr>
          <w:b/>
          <w:bCs/>
          <w:sz w:val="22"/>
          <w:szCs w:val="22"/>
        </w:rPr>
        <w:tab/>
      </w:r>
      <w:r>
        <w:rPr>
          <w:b/>
          <w:bCs/>
          <w:sz w:val="22"/>
          <w:szCs w:val="22"/>
        </w:rPr>
        <w:tab/>
      </w:r>
      <w:r>
        <w:rPr>
          <w:b/>
          <w:bCs/>
          <w:sz w:val="22"/>
          <w:szCs w:val="22"/>
        </w:rPr>
        <w:t>__________________                                      /Финенко В.А/</w:t>
      </w:r>
    </w:p>
    <w:p>
      <w:pPr>
        <w:jc w:val="both"/>
        <w:rPr>
          <w:b/>
          <w:bCs/>
          <w:sz w:val="22"/>
          <w:szCs w:val="22"/>
        </w:rPr>
      </w:pPr>
    </w:p>
    <w:p>
      <w:pPr>
        <w:jc w:val="both"/>
        <w:rPr>
          <w:b/>
          <w:bCs/>
          <w:sz w:val="22"/>
          <w:szCs w:val="22"/>
        </w:rPr>
      </w:pPr>
    </w:p>
    <w:p>
      <w:pPr>
        <w:jc w:val="both"/>
        <w:rPr>
          <w:b/>
          <w:bCs/>
          <w:sz w:val="22"/>
          <w:szCs w:val="22"/>
        </w:rPr>
      </w:pPr>
    </w:p>
    <w:p>
      <w:pPr>
        <w:overflowPunct w:val="0"/>
        <w:autoSpaceDE w:val="0"/>
        <w:autoSpaceDN w:val="0"/>
        <w:adjustRightInd w:val="0"/>
        <w:rPr>
          <w:b/>
          <w:bCs/>
          <w:spacing w:val="20"/>
          <w:sz w:val="22"/>
          <w:szCs w:val="22"/>
        </w:rPr>
      </w:pPr>
      <w:r>
        <w:rPr>
          <w:b/>
          <w:bCs/>
          <w:spacing w:val="20"/>
          <w:sz w:val="22"/>
          <w:szCs w:val="22"/>
        </w:rPr>
        <w:t>Участник:</w:t>
      </w:r>
    </w:p>
    <w:p>
      <w:pPr>
        <w:overflowPunct w:val="0"/>
        <w:autoSpaceDE w:val="0"/>
        <w:autoSpaceDN w:val="0"/>
        <w:adjustRightInd w:val="0"/>
        <w:rPr>
          <w:b/>
          <w:bCs/>
          <w:spacing w:val="20"/>
          <w:sz w:val="22"/>
          <w:szCs w:val="22"/>
        </w:rPr>
      </w:pPr>
    </w:p>
    <w:p>
      <w:pPr>
        <w:overflowPunct w:val="0"/>
        <w:autoSpaceDE w:val="0"/>
        <w:autoSpaceDN w:val="0"/>
        <w:adjustRightInd w:val="0"/>
        <w:rPr>
          <w:b/>
          <w:bCs/>
          <w:spacing w:val="20"/>
          <w:sz w:val="22"/>
          <w:szCs w:val="22"/>
        </w:rPr>
      </w:pPr>
    </w:p>
    <w:p>
      <w:pPr>
        <w:jc w:val="both"/>
        <w:rPr>
          <w:sz w:val="22"/>
          <w:szCs w:val="22"/>
        </w:rPr>
      </w:pPr>
      <w:r>
        <w:rPr>
          <w:sz w:val="22"/>
          <w:szCs w:val="22"/>
        </w:rPr>
        <w:t>_______________________________________________________    ____________</w:t>
      </w:r>
    </w:p>
    <w:p>
      <w:pPr>
        <w:jc w:val="both"/>
        <w:rPr>
          <w:i/>
          <w:iCs/>
          <w:sz w:val="22"/>
          <w:szCs w:val="22"/>
        </w:rPr>
      </w:pPr>
      <w:r>
        <w:rPr>
          <w:i/>
          <w:iCs/>
          <w:sz w:val="22"/>
          <w:szCs w:val="22"/>
        </w:rPr>
        <w:t>Фамилия, Имя, Отчество (прописью)                                                         подпись</w:t>
      </w:r>
    </w:p>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right"/>
        <w:rPr>
          <w:b/>
          <w:bCs/>
          <w:sz w:val="22"/>
          <w:szCs w:val="22"/>
        </w:rPr>
      </w:pPr>
    </w:p>
    <w:p>
      <w:pPr>
        <w:jc w:val="both"/>
        <w:rPr>
          <w:b/>
          <w:bCs/>
          <w:sz w:val="22"/>
          <w:szCs w:val="22"/>
        </w:rPr>
      </w:pPr>
    </w:p>
    <w:p>
      <w:pPr>
        <w:jc w:val="right"/>
        <w:rPr>
          <w:b/>
          <w:bCs/>
          <w:sz w:val="22"/>
          <w:szCs w:val="22"/>
        </w:rPr>
      </w:pPr>
      <w:r>
        <w:rPr>
          <w:b/>
          <w:bCs/>
          <w:sz w:val="22"/>
          <w:szCs w:val="22"/>
        </w:rPr>
        <w:t xml:space="preserve">ПРИЛОЖЕНИЕ №2 </w:t>
      </w:r>
    </w:p>
    <w:p>
      <w:pPr>
        <w:jc w:val="right"/>
        <w:rPr>
          <w:sz w:val="22"/>
          <w:szCs w:val="22"/>
        </w:rPr>
      </w:pPr>
      <w:r>
        <w:rPr>
          <w:bCs/>
          <w:sz w:val="22"/>
          <w:szCs w:val="22"/>
        </w:rPr>
        <w:t xml:space="preserve">к договору № </w:t>
      </w:r>
    </w:p>
    <w:p>
      <w:pPr>
        <w:jc w:val="right"/>
        <w:rPr>
          <w:sz w:val="22"/>
          <w:szCs w:val="22"/>
        </w:rPr>
      </w:pPr>
      <w:r>
        <w:rPr>
          <w:sz w:val="22"/>
          <w:szCs w:val="22"/>
        </w:rPr>
        <w:t>участия в долевом строительстве</w:t>
      </w:r>
    </w:p>
    <w:p>
      <w:pPr>
        <w:jc w:val="right"/>
        <w:rPr>
          <w:sz w:val="22"/>
          <w:szCs w:val="22"/>
        </w:rPr>
      </w:pPr>
      <w:r>
        <w:rPr>
          <w:sz w:val="22"/>
          <w:szCs w:val="22"/>
        </w:rPr>
        <w:t>нежилого помещения</w:t>
      </w:r>
    </w:p>
    <w:p>
      <w:pPr>
        <w:jc w:val="right"/>
        <w:rPr>
          <w:sz w:val="22"/>
          <w:szCs w:val="22"/>
        </w:rPr>
      </w:pPr>
      <w:r>
        <w:rPr>
          <w:sz w:val="22"/>
          <w:szCs w:val="22"/>
        </w:rPr>
        <w:t>от</w:t>
      </w:r>
      <w:r>
        <w:rPr>
          <w:bCs/>
          <w:spacing w:val="20"/>
          <w:sz w:val="22"/>
          <w:szCs w:val="22"/>
        </w:rPr>
        <w:t xml:space="preserve"> «</w:t>
      </w:r>
      <w:r>
        <w:rPr>
          <w:sz w:val="22"/>
          <w:szCs w:val="22"/>
        </w:rPr>
        <w:t xml:space="preserve">» </w:t>
      </w:r>
      <w:r>
        <w:rPr>
          <w:rFonts w:hint="default"/>
          <w:sz w:val="22"/>
          <w:szCs w:val="22"/>
          <w:lang w:val="ru-RU"/>
        </w:rPr>
        <w:t>___</w:t>
      </w:r>
      <w:r>
        <w:rPr>
          <w:sz w:val="22"/>
          <w:szCs w:val="22"/>
        </w:rPr>
        <w:t xml:space="preserve"> 2023 г</w:t>
      </w:r>
    </w:p>
    <w:p>
      <w:pPr>
        <w:jc w:val="right"/>
        <w:rPr>
          <w:b/>
          <w:bCs/>
          <w:i/>
          <w:iCs/>
          <w:color w:val="1F497D"/>
        </w:rPr>
      </w:pPr>
    </w:p>
    <w:p>
      <w:pPr>
        <w:rPr>
          <w:b/>
          <w:bCs/>
          <w:spacing w:val="20"/>
        </w:rPr>
      </w:pPr>
      <w:bookmarkStart w:id="16" w:name="_Hlk485992258"/>
      <w:r>
        <w:rPr>
          <w:b/>
          <w:bCs/>
          <w:spacing w:val="20"/>
        </w:rPr>
        <w:t xml:space="preserve">                                                  План Объекта</w:t>
      </w:r>
    </w:p>
    <w:p>
      <w:pPr>
        <w:ind w:hanging="1134"/>
        <w:jc w:val="center"/>
        <w:rPr>
          <w:bCs/>
          <w:spacing w:val="20"/>
          <w:sz w:val="22"/>
          <w:szCs w:val="22"/>
        </w:rPr>
      </w:pPr>
      <w:r>
        <w:rPr>
          <w:bCs/>
          <w:sz w:val="22"/>
          <w:szCs w:val="22"/>
        </w:rPr>
        <w:t xml:space="preserve">План нежилого помещения № </w:t>
      </w:r>
      <w:r>
        <w:rPr>
          <w:rFonts w:hint="default"/>
          <w:bCs/>
          <w:sz w:val="22"/>
          <w:szCs w:val="22"/>
          <w:lang w:val="ru-RU"/>
        </w:rPr>
        <w:t>___</w:t>
      </w:r>
      <w:r>
        <w:rPr>
          <w:bCs/>
          <w:sz w:val="22"/>
          <w:szCs w:val="22"/>
        </w:rPr>
        <w:t xml:space="preserve">, </w:t>
      </w:r>
      <w:r>
        <w:rPr>
          <w:sz w:val="22"/>
          <w:szCs w:val="22"/>
        </w:rPr>
        <w:t>первого этажа</w:t>
      </w:r>
    </w:p>
    <w:p>
      <w:pPr>
        <w:ind w:hanging="1134"/>
        <w:jc w:val="center"/>
        <w:rPr>
          <w:b/>
          <w:bCs/>
          <w:spacing w:val="20"/>
        </w:rPr>
      </w:pPr>
    </w:p>
    <w:p>
      <w:pPr>
        <w:ind w:hanging="1134"/>
        <w:jc w:val="center"/>
        <w:rPr>
          <w:b/>
          <w:bCs/>
          <w:spacing w:val="20"/>
        </w:rPr>
      </w:pPr>
    </w:p>
    <w:bookmarkEnd w:id="16"/>
    <w:p>
      <w:pPr>
        <w:ind w:hanging="1134"/>
        <w:jc w:val="center"/>
        <w:rPr>
          <w:b/>
          <w:bCs/>
          <w:spacing w:val="20"/>
        </w:rPr>
      </w:pPr>
    </w:p>
    <w:p>
      <w:pPr>
        <w:ind w:hanging="1134"/>
        <w:jc w:val="center"/>
        <w:rPr>
          <w:b/>
          <w:bCs/>
          <w:spacing w:val="20"/>
        </w:rPr>
      </w:pPr>
    </w:p>
    <w:p>
      <w:pPr>
        <w:ind w:hanging="1134"/>
        <w:jc w:val="center"/>
        <w:rPr>
          <w:b/>
          <w:bCs/>
          <w:spacing w:val="20"/>
        </w:rPr>
      </w:pPr>
    </w:p>
    <w:p>
      <w:pPr>
        <w:ind w:hanging="1134"/>
        <w:jc w:val="center"/>
        <w:rPr>
          <w:b/>
          <w:bCs/>
          <w:spacing w:val="20"/>
        </w:rPr>
      </w:pPr>
    </w:p>
    <w:p>
      <w:pPr>
        <w:ind w:hanging="1134"/>
        <w:jc w:val="center"/>
        <w:rPr>
          <w:b/>
          <w:bCs/>
          <w:spacing w:val="20"/>
        </w:rPr>
      </w:pPr>
    </w:p>
    <w:p>
      <w:pPr>
        <w:pStyle w:val="12"/>
        <w:tabs>
          <w:tab w:val="left" w:pos="1080"/>
        </w:tabs>
      </w:pPr>
    </w:p>
    <w:p>
      <w:pPr>
        <w:jc w:val="center"/>
        <w:rPr>
          <w:b/>
          <w:bCs/>
          <w:sz w:val="20"/>
          <w:szCs w:val="20"/>
        </w:rPr>
      </w:pPr>
    </w:p>
    <w:p>
      <w:pPr>
        <w:jc w:val="center"/>
        <w:rPr>
          <w:b/>
          <w:bCs/>
          <w:sz w:val="20"/>
          <w:szCs w:val="20"/>
        </w:rPr>
      </w:pPr>
      <w:r>
        <w:rPr>
          <w:b/>
          <w:bCs/>
          <w:sz w:val="20"/>
          <w:szCs w:val="20"/>
        </w:rPr>
        <w:t>ПОДПИСИ СТОРОН:</w:t>
      </w:r>
    </w:p>
    <w:p>
      <w:pPr>
        <w:jc w:val="center"/>
        <w:rPr>
          <w:b/>
          <w:bCs/>
          <w:sz w:val="20"/>
          <w:szCs w:val="20"/>
        </w:rPr>
      </w:pPr>
    </w:p>
    <w:p>
      <w:pPr>
        <w:jc w:val="center"/>
        <w:rPr>
          <w:b/>
          <w:bCs/>
          <w:sz w:val="20"/>
          <w:szCs w:val="20"/>
        </w:rPr>
      </w:pPr>
    </w:p>
    <w:p>
      <w:pPr>
        <w:jc w:val="center"/>
        <w:rPr>
          <w:b/>
          <w:bCs/>
          <w:sz w:val="20"/>
          <w:szCs w:val="20"/>
        </w:rPr>
      </w:pPr>
    </w:p>
    <w:p>
      <w:pPr>
        <w:pStyle w:val="20"/>
        <w:ind w:firstLine="0"/>
        <w:rPr>
          <w:rFonts w:ascii="Times New Roman" w:hAnsi="Times New Roman"/>
          <w:bCs/>
          <w:spacing w:val="20"/>
        </w:rPr>
      </w:pPr>
      <w:r>
        <w:rPr>
          <w:rFonts w:ascii="Times New Roman" w:hAnsi="Times New Roman"/>
          <w:bCs/>
          <w:spacing w:val="20"/>
        </w:rPr>
        <w:t xml:space="preserve">Застройщик: </w:t>
      </w:r>
    </w:p>
    <w:p>
      <w:pPr>
        <w:jc w:val="both"/>
        <w:rPr>
          <w:bCs/>
          <w:sz w:val="20"/>
          <w:szCs w:val="20"/>
        </w:rPr>
      </w:pPr>
      <w:r>
        <w:rPr>
          <w:bCs/>
          <w:sz w:val="20"/>
          <w:szCs w:val="20"/>
        </w:rPr>
        <w:t>Директор</w:t>
      </w:r>
      <w:r>
        <w:rPr>
          <w:bCs/>
          <w:sz w:val="20"/>
          <w:szCs w:val="20"/>
        </w:rPr>
        <w:tab/>
      </w:r>
      <w:r>
        <w:rPr>
          <w:bCs/>
          <w:sz w:val="20"/>
          <w:szCs w:val="20"/>
        </w:rPr>
        <w:tab/>
      </w:r>
      <w:r>
        <w:rPr>
          <w:bCs/>
          <w:sz w:val="20"/>
          <w:szCs w:val="20"/>
        </w:rPr>
        <w:t>__________________                                      /Финенко В.А./</w:t>
      </w:r>
    </w:p>
    <w:p>
      <w:pPr>
        <w:overflowPunct w:val="0"/>
        <w:autoSpaceDE w:val="0"/>
        <w:autoSpaceDN w:val="0"/>
        <w:adjustRightInd w:val="0"/>
        <w:rPr>
          <w:bCs/>
          <w:spacing w:val="20"/>
          <w:sz w:val="20"/>
          <w:szCs w:val="20"/>
        </w:rPr>
      </w:pPr>
    </w:p>
    <w:p>
      <w:pPr>
        <w:overflowPunct w:val="0"/>
        <w:autoSpaceDE w:val="0"/>
        <w:autoSpaceDN w:val="0"/>
        <w:adjustRightInd w:val="0"/>
        <w:rPr>
          <w:bCs/>
          <w:spacing w:val="20"/>
          <w:sz w:val="20"/>
          <w:szCs w:val="20"/>
        </w:rPr>
      </w:pPr>
    </w:p>
    <w:p>
      <w:pPr>
        <w:overflowPunct w:val="0"/>
        <w:autoSpaceDE w:val="0"/>
        <w:autoSpaceDN w:val="0"/>
        <w:adjustRightInd w:val="0"/>
        <w:rPr>
          <w:bCs/>
          <w:spacing w:val="20"/>
          <w:sz w:val="20"/>
          <w:szCs w:val="20"/>
        </w:rPr>
      </w:pPr>
    </w:p>
    <w:p>
      <w:pPr>
        <w:overflowPunct w:val="0"/>
        <w:autoSpaceDE w:val="0"/>
        <w:autoSpaceDN w:val="0"/>
        <w:adjustRightInd w:val="0"/>
        <w:rPr>
          <w:sz w:val="20"/>
          <w:szCs w:val="20"/>
        </w:rPr>
      </w:pPr>
      <w:r>
        <w:rPr>
          <w:bCs/>
          <w:spacing w:val="20"/>
          <w:sz w:val="20"/>
          <w:szCs w:val="20"/>
        </w:rPr>
        <w:t>Участник:</w:t>
      </w:r>
    </w:p>
    <w:p>
      <w:pPr>
        <w:jc w:val="both"/>
        <w:rPr>
          <w:sz w:val="20"/>
          <w:szCs w:val="20"/>
        </w:rPr>
      </w:pPr>
      <w:r>
        <w:rPr>
          <w:sz w:val="20"/>
          <w:szCs w:val="20"/>
        </w:rPr>
        <w:t>_______________________________________________________    ____________</w:t>
      </w:r>
    </w:p>
    <w:p>
      <w:pPr>
        <w:jc w:val="both"/>
        <w:rPr>
          <w:i/>
          <w:iCs/>
          <w:sz w:val="20"/>
          <w:szCs w:val="20"/>
        </w:rPr>
      </w:pPr>
      <w:r>
        <w:rPr>
          <w:i/>
          <w:iCs/>
          <w:sz w:val="20"/>
          <w:szCs w:val="20"/>
        </w:rPr>
        <w:t>Фамилия, Имя, Отчество (прописью)                                                         подпись</w:t>
      </w:r>
    </w:p>
    <w:p>
      <w:pPr>
        <w:jc w:val="both"/>
        <w:rPr>
          <w:i/>
          <w:iCs/>
          <w:sz w:val="20"/>
          <w:szCs w:val="20"/>
        </w:rPr>
      </w:pPr>
    </w:p>
    <w:p>
      <w:pPr>
        <w:jc w:val="both"/>
        <w:rPr>
          <w:i/>
          <w:iCs/>
          <w:sz w:val="20"/>
          <w:szCs w:val="20"/>
        </w:rPr>
      </w:pPr>
    </w:p>
    <w:p>
      <w:pPr>
        <w:jc w:val="both"/>
        <w:rPr>
          <w:i/>
          <w:iCs/>
          <w:sz w:val="20"/>
          <w:szCs w:val="20"/>
        </w:rPr>
      </w:pPr>
    </w:p>
    <w:p>
      <w:pPr>
        <w:jc w:val="both"/>
        <w:rPr>
          <w:i/>
          <w:iCs/>
          <w:sz w:val="20"/>
          <w:szCs w:val="20"/>
        </w:rPr>
      </w:pPr>
    </w:p>
    <w:p>
      <w:pPr>
        <w:jc w:val="both"/>
        <w:rPr>
          <w:i/>
          <w:iCs/>
          <w:sz w:val="20"/>
          <w:szCs w:val="20"/>
        </w:rPr>
      </w:pPr>
    </w:p>
    <w:p>
      <w:pPr>
        <w:jc w:val="both"/>
        <w:rPr>
          <w:i/>
          <w:iCs/>
          <w:sz w:val="20"/>
          <w:szCs w:val="20"/>
        </w:rPr>
      </w:pPr>
    </w:p>
    <w:p>
      <w:pPr>
        <w:jc w:val="both"/>
        <w:rPr>
          <w:i/>
          <w:iCs/>
          <w:sz w:val="20"/>
          <w:szCs w:val="20"/>
        </w:rPr>
      </w:pPr>
    </w:p>
    <w:p>
      <w:pPr>
        <w:jc w:val="both"/>
        <w:rPr>
          <w:i/>
          <w:iCs/>
          <w:sz w:val="20"/>
          <w:szCs w:val="20"/>
        </w:rPr>
      </w:pPr>
    </w:p>
    <w:p>
      <w:pPr>
        <w:jc w:val="both"/>
        <w:rPr>
          <w:i/>
          <w:iCs/>
          <w:sz w:val="20"/>
          <w:szCs w:val="20"/>
        </w:rPr>
      </w:pPr>
    </w:p>
    <w:p>
      <w:pPr>
        <w:ind w:right="50"/>
      </w:pPr>
    </w:p>
    <w:p>
      <w:pPr>
        <w:ind w:right="50"/>
        <w:jc w:val="right"/>
        <w:rPr>
          <w:b/>
          <w:spacing w:val="20"/>
          <w:sz w:val="22"/>
          <w:szCs w:val="22"/>
        </w:rPr>
      </w:pPr>
    </w:p>
    <w:p>
      <w:pPr>
        <w:ind w:right="50"/>
        <w:jc w:val="right"/>
        <w:rPr>
          <w:b/>
          <w:spacing w:val="20"/>
          <w:sz w:val="22"/>
          <w:szCs w:val="22"/>
        </w:rPr>
      </w:pPr>
    </w:p>
    <w:p>
      <w:pPr>
        <w:ind w:right="50"/>
        <w:jc w:val="both"/>
        <w:rPr>
          <w:b/>
          <w:spacing w:val="20"/>
          <w:sz w:val="22"/>
          <w:szCs w:val="22"/>
        </w:rPr>
      </w:pPr>
    </w:p>
    <w:p>
      <w:pPr>
        <w:ind w:right="50"/>
        <w:jc w:val="right"/>
        <w:rPr>
          <w:b/>
          <w:spacing w:val="20"/>
          <w:sz w:val="22"/>
          <w:szCs w:val="22"/>
        </w:rPr>
      </w:pPr>
      <w:r>
        <w:rPr>
          <w:b/>
          <w:spacing w:val="20"/>
          <w:sz w:val="22"/>
          <w:szCs w:val="22"/>
        </w:rPr>
        <w:t>ПРИЛОЖЕНИЕ № 3</w:t>
      </w:r>
    </w:p>
    <w:p>
      <w:pPr>
        <w:ind w:right="50"/>
        <w:jc w:val="right"/>
        <w:rPr>
          <w:sz w:val="22"/>
          <w:szCs w:val="22"/>
        </w:rPr>
      </w:pPr>
      <w:r>
        <w:rPr>
          <w:sz w:val="22"/>
          <w:szCs w:val="22"/>
        </w:rPr>
        <w:t xml:space="preserve">к Договору № </w:t>
      </w:r>
    </w:p>
    <w:p>
      <w:pPr>
        <w:ind w:right="50"/>
        <w:jc w:val="right"/>
        <w:rPr>
          <w:sz w:val="22"/>
          <w:szCs w:val="22"/>
        </w:rPr>
      </w:pPr>
      <w:r>
        <w:rPr>
          <w:sz w:val="22"/>
          <w:szCs w:val="22"/>
        </w:rPr>
        <w:t xml:space="preserve">участия в долевом строительстве </w:t>
      </w:r>
    </w:p>
    <w:p>
      <w:pPr>
        <w:ind w:right="50"/>
        <w:jc w:val="right"/>
        <w:rPr>
          <w:sz w:val="22"/>
          <w:szCs w:val="22"/>
        </w:rPr>
      </w:pPr>
      <w:r>
        <w:rPr>
          <w:sz w:val="22"/>
          <w:szCs w:val="22"/>
        </w:rPr>
        <w:t>нежилого помещения</w:t>
      </w:r>
    </w:p>
    <w:p>
      <w:pPr>
        <w:ind w:right="28"/>
        <w:jc w:val="right"/>
        <w:rPr>
          <w:sz w:val="22"/>
          <w:szCs w:val="22"/>
        </w:rPr>
      </w:pPr>
      <w:r>
        <w:rPr>
          <w:sz w:val="22"/>
          <w:szCs w:val="22"/>
        </w:rPr>
        <w:t>от «</w:t>
      </w:r>
      <w:r>
        <w:rPr>
          <w:rFonts w:hint="default"/>
          <w:sz w:val="22"/>
          <w:szCs w:val="22"/>
          <w:lang w:val="ru-RU"/>
        </w:rPr>
        <w:t>_</w:t>
      </w:r>
      <w:r>
        <w:rPr>
          <w:sz w:val="22"/>
          <w:szCs w:val="22"/>
        </w:rPr>
        <w:t xml:space="preserve">» </w:t>
      </w:r>
      <w:r>
        <w:rPr>
          <w:rFonts w:hint="default"/>
          <w:sz w:val="22"/>
          <w:szCs w:val="22"/>
          <w:lang w:val="ru-RU"/>
        </w:rPr>
        <w:t>__</w:t>
      </w:r>
      <w:r>
        <w:rPr>
          <w:sz w:val="22"/>
          <w:szCs w:val="22"/>
        </w:rPr>
        <w:t xml:space="preserve"> 2023 г.</w:t>
      </w:r>
    </w:p>
    <w:p>
      <w:pPr>
        <w:ind w:right="50"/>
        <w:jc w:val="right"/>
        <w:rPr>
          <w:sz w:val="20"/>
          <w:szCs w:val="20"/>
        </w:rPr>
      </w:pPr>
    </w:p>
    <w:p>
      <w:pPr>
        <w:ind w:right="50"/>
        <w:jc w:val="right"/>
        <w:rPr>
          <w:sz w:val="20"/>
          <w:szCs w:val="20"/>
        </w:rPr>
      </w:pPr>
    </w:p>
    <w:p>
      <w:pPr>
        <w:ind w:right="50"/>
        <w:jc w:val="right"/>
        <w:rPr>
          <w:sz w:val="20"/>
          <w:szCs w:val="20"/>
        </w:rPr>
      </w:pPr>
    </w:p>
    <w:p>
      <w:pPr>
        <w:ind w:right="50"/>
        <w:jc w:val="right"/>
        <w:rPr>
          <w:sz w:val="20"/>
          <w:szCs w:val="20"/>
        </w:rPr>
      </w:pPr>
    </w:p>
    <w:p>
      <w:pPr>
        <w:ind w:right="50"/>
        <w:jc w:val="right"/>
        <w:rPr>
          <w:sz w:val="20"/>
          <w:szCs w:val="20"/>
        </w:rPr>
      </w:pPr>
      <w:r>
        <w:rPr>
          <w:sz w:val="20"/>
          <w:szCs w:val="20"/>
        </w:rPr>
        <w:t xml:space="preserve"> </w:t>
      </w:r>
    </w:p>
    <w:p>
      <w:pPr>
        <w:ind w:right="50"/>
        <w:jc w:val="center"/>
        <w:rPr>
          <w:b/>
          <w:bCs/>
          <w:spacing w:val="20"/>
          <w:sz w:val="20"/>
          <w:szCs w:val="20"/>
        </w:rPr>
      </w:pPr>
      <w:r>
        <w:rPr>
          <w:b/>
          <w:bCs/>
          <w:spacing w:val="20"/>
          <w:sz w:val="20"/>
          <w:szCs w:val="20"/>
        </w:rPr>
        <w:t>ОПИСАНИЕ ОБЪЕКТА</w:t>
      </w:r>
    </w:p>
    <w:p>
      <w:pPr>
        <w:ind w:right="50"/>
        <w:jc w:val="right"/>
        <w:rPr>
          <w:sz w:val="20"/>
          <w:szCs w:val="20"/>
        </w:rPr>
      </w:pPr>
    </w:p>
    <w:p>
      <w:pPr>
        <w:ind w:right="50"/>
        <w:jc w:val="center"/>
        <w:rPr>
          <w:b/>
          <w:bCs/>
          <w:spacing w:val="20"/>
          <w:sz w:val="22"/>
          <w:szCs w:val="22"/>
        </w:rPr>
      </w:pPr>
      <w:r>
        <w:rPr>
          <w:b/>
          <w:bCs/>
          <w:spacing w:val="20"/>
          <w:sz w:val="22"/>
          <w:szCs w:val="22"/>
        </w:rPr>
        <w:t>Технические характеристики нежилого помещения</w:t>
      </w:r>
    </w:p>
    <w:p>
      <w:pPr>
        <w:ind w:right="50"/>
        <w:jc w:val="right"/>
        <w:rPr>
          <w:sz w:val="22"/>
          <w:szCs w:val="22"/>
        </w:rPr>
      </w:pPr>
    </w:p>
    <w:p>
      <w:pPr>
        <w:ind w:right="50"/>
        <w:jc w:val="right"/>
        <w:rPr>
          <w:sz w:val="22"/>
          <w:szCs w:val="22"/>
        </w:rPr>
      </w:pPr>
    </w:p>
    <w:p>
      <w:pPr>
        <w:ind w:right="50" w:firstLine="567"/>
        <w:jc w:val="both"/>
        <w:rPr>
          <w:bCs/>
          <w:sz w:val="22"/>
          <w:szCs w:val="22"/>
        </w:rPr>
      </w:pPr>
      <w:r>
        <w:rPr>
          <w:bCs/>
          <w:sz w:val="22"/>
          <w:szCs w:val="22"/>
        </w:rPr>
        <w:t>Нежилое помещение передается Участнику без чистовой отделки и инженерного оборудования (без: санитарно-технического оборудования, электропроводки и электроприборов, устройства полов, отделки стен любыми отделочными материалами, любых других отделочных работ и материалов).</w:t>
      </w:r>
    </w:p>
    <w:p>
      <w:pPr>
        <w:ind w:right="50" w:firstLine="708"/>
        <w:jc w:val="both"/>
        <w:rPr>
          <w:bCs/>
          <w:sz w:val="22"/>
          <w:szCs w:val="22"/>
        </w:rPr>
      </w:pPr>
    </w:p>
    <w:p>
      <w:pPr>
        <w:ind w:right="50" w:firstLine="708"/>
        <w:jc w:val="both"/>
        <w:rPr>
          <w:sz w:val="22"/>
          <w:szCs w:val="22"/>
        </w:rPr>
      </w:pPr>
    </w:p>
    <w:p>
      <w:pPr>
        <w:tabs>
          <w:tab w:val="left" w:pos="567"/>
        </w:tabs>
        <w:ind w:right="50"/>
        <w:jc w:val="center"/>
        <w:rPr>
          <w:b/>
          <w:bCs/>
          <w:spacing w:val="20"/>
          <w:sz w:val="22"/>
          <w:szCs w:val="22"/>
        </w:rPr>
      </w:pPr>
      <w:r>
        <w:rPr>
          <w:b/>
          <w:bCs/>
          <w:spacing w:val="20"/>
          <w:sz w:val="22"/>
          <w:szCs w:val="22"/>
        </w:rPr>
        <w:t>Перечень строительных работ и систем инженерного обеспечения, выполненных в нежилом помещении:</w:t>
      </w:r>
    </w:p>
    <w:p>
      <w:pPr>
        <w:tabs>
          <w:tab w:val="left" w:pos="567"/>
        </w:tabs>
        <w:ind w:right="50"/>
        <w:jc w:val="both"/>
        <w:rPr>
          <w:bCs/>
          <w:sz w:val="22"/>
          <w:szCs w:val="22"/>
        </w:rPr>
      </w:pPr>
      <w:r>
        <w:rPr>
          <w:bCs/>
          <w:sz w:val="22"/>
          <w:szCs w:val="22"/>
        </w:rPr>
        <w:t xml:space="preserve">  </w:t>
      </w:r>
      <w:r>
        <w:rPr>
          <w:bCs/>
          <w:sz w:val="22"/>
          <w:szCs w:val="22"/>
        </w:rPr>
        <w:tab/>
      </w:r>
      <w:r>
        <w:rPr>
          <w:bCs/>
          <w:sz w:val="22"/>
          <w:szCs w:val="22"/>
        </w:rPr>
        <w:t xml:space="preserve"> 1. Монтаж системы отопления.</w:t>
      </w:r>
    </w:p>
    <w:p>
      <w:pPr>
        <w:tabs>
          <w:tab w:val="left" w:pos="567"/>
        </w:tabs>
        <w:ind w:right="50"/>
        <w:jc w:val="both"/>
        <w:rPr>
          <w:bCs/>
          <w:sz w:val="22"/>
          <w:szCs w:val="22"/>
        </w:rPr>
      </w:pPr>
      <w:r>
        <w:rPr>
          <w:bCs/>
          <w:sz w:val="22"/>
          <w:szCs w:val="22"/>
        </w:rPr>
        <w:t xml:space="preserve">  </w:t>
      </w:r>
      <w:r>
        <w:rPr>
          <w:bCs/>
          <w:sz w:val="22"/>
          <w:szCs w:val="22"/>
        </w:rPr>
        <w:tab/>
      </w:r>
      <w:r>
        <w:rPr>
          <w:bCs/>
          <w:sz w:val="22"/>
          <w:szCs w:val="22"/>
        </w:rPr>
        <w:t xml:space="preserve"> 2. Установка входной двери.</w:t>
      </w:r>
    </w:p>
    <w:p>
      <w:pPr>
        <w:tabs>
          <w:tab w:val="left" w:pos="567"/>
        </w:tabs>
        <w:ind w:right="50"/>
        <w:jc w:val="both"/>
        <w:rPr>
          <w:bCs/>
          <w:sz w:val="22"/>
          <w:szCs w:val="22"/>
        </w:rPr>
      </w:pPr>
      <w:r>
        <w:rPr>
          <w:bCs/>
          <w:sz w:val="22"/>
          <w:szCs w:val="22"/>
        </w:rPr>
        <w:tab/>
      </w:r>
      <w:r>
        <w:rPr>
          <w:bCs/>
          <w:sz w:val="22"/>
          <w:szCs w:val="22"/>
        </w:rPr>
        <w:t xml:space="preserve"> 3. Установка алюминиевых конструкций окон с однокамерными стеклопакетами.</w:t>
      </w:r>
    </w:p>
    <w:p>
      <w:pPr>
        <w:tabs>
          <w:tab w:val="left" w:pos="567"/>
        </w:tabs>
        <w:ind w:right="50"/>
        <w:jc w:val="both"/>
        <w:rPr>
          <w:bCs/>
          <w:sz w:val="22"/>
          <w:szCs w:val="22"/>
        </w:rPr>
      </w:pPr>
      <w:r>
        <w:rPr>
          <w:bCs/>
          <w:sz w:val="22"/>
          <w:szCs w:val="22"/>
        </w:rPr>
        <w:tab/>
      </w:r>
      <w:r>
        <w:rPr>
          <w:bCs/>
          <w:sz w:val="22"/>
          <w:szCs w:val="22"/>
        </w:rPr>
        <w:t xml:space="preserve"> 4. Подводка силовой электрической сети до ввода в помещение. </w:t>
      </w:r>
    </w:p>
    <w:p>
      <w:pPr>
        <w:tabs>
          <w:tab w:val="left" w:pos="567"/>
        </w:tabs>
        <w:ind w:right="50"/>
        <w:jc w:val="both"/>
        <w:rPr>
          <w:bCs/>
          <w:sz w:val="22"/>
          <w:szCs w:val="22"/>
        </w:rPr>
      </w:pPr>
      <w:r>
        <w:rPr>
          <w:bCs/>
          <w:sz w:val="22"/>
          <w:szCs w:val="22"/>
        </w:rPr>
        <w:t xml:space="preserve">   </w:t>
      </w:r>
      <w:r>
        <w:rPr>
          <w:bCs/>
          <w:sz w:val="22"/>
          <w:szCs w:val="22"/>
        </w:rPr>
        <w:tab/>
      </w:r>
      <w:r>
        <w:rPr>
          <w:bCs/>
          <w:sz w:val="22"/>
          <w:szCs w:val="22"/>
        </w:rPr>
        <w:t xml:space="preserve"> 5. Стяжка пола.</w:t>
      </w:r>
    </w:p>
    <w:p>
      <w:pPr>
        <w:tabs>
          <w:tab w:val="left" w:pos="567"/>
        </w:tabs>
        <w:ind w:right="50"/>
        <w:jc w:val="both"/>
        <w:rPr>
          <w:bCs/>
          <w:sz w:val="22"/>
          <w:szCs w:val="22"/>
        </w:rPr>
      </w:pPr>
      <w:r>
        <w:rPr>
          <w:bCs/>
          <w:sz w:val="22"/>
          <w:szCs w:val="22"/>
        </w:rPr>
        <w:t xml:space="preserve">  </w:t>
      </w:r>
      <w:r>
        <w:rPr>
          <w:bCs/>
          <w:sz w:val="22"/>
          <w:szCs w:val="22"/>
        </w:rPr>
        <w:tab/>
      </w:r>
      <w:r>
        <w:rPr>
          <w:bCs/>
          <w:sz w:val="22"/>
          <w:szCs w:val="22"/>
        </w:rPr>
        <w:t xml:space="preserve"> 6. Выполнение стояков систем:</w:t>
      </w:r>
    </w:p>
    <w:p>
      <w:pPr>
        <w:tabs>
          <w:tab w:val="left" w:pos="567"/>
        </w:tabs>
        <w:ind w:right="50"/>
        <w:jc w:val="both"/>
        <w:rPr>
          <w:bCs/>
          <w:sz w:val="22"/>
          <w:szCs w:val="22"/>
        </w:rPr>
      </w:pPr>
      <w:r>
        <w:rPr>
          <w:bCs/>
          <w:sz w:val="22"/>
          <w:szCs w:val="22"/>
        </w:rPr>
        <w:t xml:space="preserve">   </w:t>
      </w:r>
      <w:r>
        <w:rPr>
          <w:bCs/>
          <w:sz w:val="22"/>
          <w:szCs w:val="22"/>
        </w:rPr>
        <w:tab/>
      </w:r>
      <w:r>
        <w:rPr>
          <w:bCs/>
          <w:sz w:val="22"/>
          <w:szCs w:val="22"/>
        </w:rPr>
        <w:t xml:space="preserve">  - холодного водоснабжения до узла учета с его установкой.</w:t>
      </w:r>
    </w:p>
    <w:p>
      <w:pPr>
        <w:tabs>
          <w:tab w:val="left" w:pos="567"/>
        </w:tabs>
        <w:ind w:right="50"/>
        <w:jc w:val="both"/>
        <w:rPr>
          <w:bCs/>
          <w:sz w:val="22"/>
          <w:szCs w:val="22"/>
        </w:rPr>
      </w:pPr>
      <w:r>
        <w:rPr>
          <w:bCs/>
          <w:sz w:val="22"/>
          <w:szCs w:val="22"/>
        </w:rPr>
        <w:t xml:space="preserve">     </w:t>
      </w:r>
      <w:r>
        <w:rPr>
          <w:bCs/>
          <w:sz w:val="22"/>
          <w:szCs w:val="22"/>
        </w:rPr>
        <w:tab/>
      </w:r>
      <w:r>
        <w:rPr>
          <w:bCs/>
          <w:sz w:val="22"/>
          <w:szCs w:val="22"/>
        </w:rPr>
        <w:t xml:space="preserve"> -  стояк канализации (разводка не выполняется),</w:t>
      </w:r>
    </w:p>
    <w:p>
      <w:pPr>
        <w:tabs>
          <w:tab w:val="left" w:pos="567"/>
        </w:tabs>
        <w:ind w:right="50"/>
        <w:jc w:val="both"/>
        <w:rPr>
          <w:bCs/>
          <w:sz w:val="22"/>
          <w:szCs w:val="22"/>
        </w:rPr>
      </w:pPr>
      <w:r>
        <w:rPr>
          <w:bCs/>
          <w:sz w:val="22"/>
          <w:szCs w:val="22"/>
        </w:rPr>
        <w:tab/>
      </w:r>
      <w:r>
        <w:rPr>
          <w:bCs/>
          <w:sz w:val="22"/>
          <w:szCs w:val="22"/>
        </w:rPr>
        <w:t xml:space="preserve"> 7. Коллективное телевидение, интернет каблирование (внутренняя  разводка не выполняется).</w:t>
      </w:r>
    </w:p>
    <w:p>
      <w:pPr>
        <w:tabs>
          <w:tab w:val="left" w:pos="567"/>
        </w:tabs>
        <w:ind w:right="50"/>
        <w:jc w:val="both"/>
        <w:rPr>
          <w:bCs/>
          <w:sz w:val="22"/>
          <w:szCs w:val="22"/>
        </w:rPr>
      </w:pPr>
      <w:r>
        <w:rPr>
          <w:bCs/>
          <w:sz w:val="22"/>
          <w:szCs w:val="22"/>
        </w:rPr>
        <w:t xml:space="preserve">  </w:t>
      </w:r>
      <w:r>
        <w:rPr>
          <w:bCs/>
          <w:sz w:val="22"/>
          <w:szCs w:val="22"/>
        </w:rPr>
        <w:tab/>
      </w:r>
      <w:r>
        <w:rPr>
          <w:bCs/>
          <w:sz w:val="22"/>
          <w:szCs w:val="22"/>
        </w:rPr>
        <w:t xml:space="preserve"> 8. Ввод слаботочных сетей в помещении, слаботочные сети, монтаж бытовых электроприборов выполняются Участником долевого строительства своими силами и за свой счет с соблюдением   действующих норм и правил, требований действующего законодательства РФ и Ростовской области.</w:t>
      </w:r>
    </w:p>
    <w:p>
      <w:pPr>
        <w:tabs>
          <w:tab w:val="left" w:pos="567"/>
        </w:tabs>
        <w:ind w:right="50"/>
        <w:jc w:val="both"/>
        <w:rPr>
          <w:bCs/>
          <w:sz w:val="22"/>
          <w:szCs w:val="22"/>
        </w:rPr>
      </w:pPr>
      <w:r>
        <w:rPr>
          <w:bCs/>
          <w:sz w:val="22"/>
          <w:szCs w:val="22"/>
        </w:rPr>
        <w:tab/>
      </w:r>
      <w:r>
        <w:rPr>
          <w:bCs/>
          <w:sz w:val="22"/>
          <w:szCs w:val="22"/>
        </w:rPr>
        <w:t xml:space="preserve"> 9. Приборы учета устанавливает Застройщик (холодная вода, свет).</w:t>
      </w:r>
    </w:p>
    <w:p>
      <w:pPr>
        <w:tabs>
          <w:tab w:val="left" w:pos="567"/>
        </w:tabs>
        <w:ind w:right="50"/>
        <w:jc w:val="both"/>
        <w:rPr>
          <w:bCs/>
          <w:sz w:val="22"/>
          <w:szCs w:val="22"/>
        </w:rPr>
      </w:pPr>
      <w:r>
        <w:rPr>
          <w:bCs/>
          <w:sz w:val="22"/>
          <w:szCs w:val="22"/>
        </w:rPr>
        <w:tab/>
      </w:r>
      <w:r>
        <w:rPr>
          <w:bCs/>
          <w:sz w:val="22"/>
          <w:szCs w:val="22"/>
        </w:rPr>
        <w:t xml:space="preserve"> 10. Установка датчиков пожарной сигнализации.</w:t>
      </w:r>
    </w:p>
    <w:p>
      <w:pPr>
        <w:tabs>
          <w:tab w:val="left" w:pos="567"/>
        </w:tabs>
        <w:ind w:right="50"/>
        <w:jc w:val="both"/>
        <w:rPr>
          <w:bCs/>
          <w:sz w:val="22"/>
          <w:szCs w:val="22"/>
        </w:rPr>
      </w:pPr>
      <w:r>
        <w:rPr>
          <w:bCs/>
          <w:sz w:val="22"/>
          <w:szCs w:val="22"/>
        </w:rPr>
        <w:tab/>
      </w:r>
      <w:r>
        <w:rPr>
          <w:bCs/>
          <w:sz w:val="22"/>
          <w:szCs w:val="22"/>
        </w:rPr>
        <w:t xml:space="preserve"> При этом Участник в индивидуальном порядке согласовывает с эксплуатирующей организацией места установки и схему подключения наружных блоков системы кондиционирования.</w:t>
      </w:r>
    </w:p>
    <w:p>
      <w:pPr>
        <w:tabs>
          <w:tab w:val="left" w:pos="567"/>
        </w:tabs>
        <w:ind w:right="50"/>
        <w:jc w:val="both"/>
        <w:rPr>
          <w:sz w:val="22"/>
          <w:szCs w:val="22"/>
        </w:rPr>
      </w:pPr>
    </w:p>
    <w:p>
      <w:pPr>
        <w:tabs>
          <w:tab w:val="left" w:pos="567"/>
        </w:tabs>
        <w:ind w:right="50"/>
        <w:jc w:val="both"/>
        <w:rPr>
          <w:sz w:val="22"/>
          <w:szCs w:val="22"/>
        </w:rPr>
      </w:pPr>
    </w:p>
    <w:p>
      <w:pPr>
        <w:tabs>
          <w:tab w:val="left" w:pos="567"/>
        </w:tabs>
        <w:ind w:right="50"/>
        <w:jc w:val="both"/>
        <w:rPr>
          <w:sz w:val="20"/>
          <w:szCs w:val="20"/>
        </w:rPr>
      </w:pPr>
    </w:p>
    <w:p>
      <w:pPr>
        <w:jc w:val="center"/>
        <w:rPr>
          <w:b/>
          <w:bCs/>
          <w:sz w:val="20"/>
          <w:szCs w:val="20"/>
        </w:rPr>
      </w:pPr>
      <w:r>
        <w:rPr>
          <w:b/>
          <w:bCs/>
          <w:sz w:val="20"/>
          <w:szCs w:val="20"/>
        </w:rPr>
        <w:t>ПОДПИСИ СТОРОН:</w:t>
      </w:r>
    </w:p>
    <w:p>
      <w:pPr>
        <w:jc w:val="center"/>
        <w:rPr>
          <w:b/>
          <w:bCs/>
          <w:sz w:val="20"/>
          <w:szCs w:val="20"/>
        </w:rPr>
      </w:pPr>
    </w:p>
    <w:p>
      <w:pPr>
        <w:pStyle w:val="20"/>
        <w:ind w:firstLine="0"/>
        <w:rPr>
          <w:rFonts w:ascii="Times New Roman" w:hAnsi="Times New Roman"/>
          <w:b/>
          <w:bCs/>
          <w:spacing w:val="20"/>
        </w:rPr>
      </w:pPr>
      <w:r>
        <w:rPr>
          <w:rFonts w:ascii="Times New Roman" w:hAnsi="Times New Roman"/>
          <w:b/>
          <w:bCs/>
          <w:spacing w:val="20"/>
        </w:rPr>
        <w:t xml:space="preserve">Застройщик: </w:t>
      </w:r>
    </w:p>
    <w:p>
      <w:pPr>
        <w:jc w:val="both"/>
        <w:rPr>
          <w:b/>
          <w:bCs/>
          <w:sz w:val="20"/>
          <w:szCs w:val="20"/>
        </w:rPr>
      </w:pPr>
      <w:r>
        <w:rPr>
          <w:b/>
          <w:bCs/>
          <w:sz w:val="20"/>
          <w:szCs w:val="20"/>
        </w:rPr>
        <w:t>Директор</w:t>
      </w:r>
      <w:r>
        <w:rPr>
          <w:b/>
          <w:bCs/>
          <w:sz w:val="20"/>
          <w:szCs w:val="20"/>
        </w:rPr>
        <w:tab/>
      </w:r>
      <w:r>
        <w:rPr>
          <w:b/>
          <w:bCs/>
          <w:sz w:val="20"/>
          <w:szCs w:val="20"/>
        </w:rPr>
        <w:tab/>
      </w:r>
      <w:r>
        <w:rPr>
          <w:b/>
          <w:bCs/>
          <w:sz w:val="20"/>
          <w:szCs w:val="20"/>
        </w:rPr>
        <w:t>__________________                                      /Финенко В.А./</w:t>
      </w:r>
    </w:p>
    <w:p>
      <w:pPr>
        <w:jc w:val="both"/>
        <w:rPr>
          <w:b/>
          <w:bCs/>
          <w:sz w:val="20"/>
          <w:szCs w:val="20"/>
        </w:rPr>
      </w:pPr>
    </w:p>
    <w:p>
      <w:pPr>
        <w:overflowPunct w:val="0"/>
        <w:autoSpaceDE w:val="0"/>
        <w:autoSpaceDN w:val="0"/>
        <w:adjustRightInd w:val="0"/>
        <w:rPr>
          <w:sz w:val="20"/>
          <w:szCs w:val="20"/>
        </w:rPr>
      </w:pPr>
      <w:r>
        <w:rPr>
          <w:b/>
          <w:bCs/>
          <w:spacing w:val="20"/>
          <w:sz w:val="20"/>
          <w:szCs w:val="20"/>
        </w:rPr>
        <w:t>Участник:</w:t>
      </w:r>
      <w:r>
        <w:rPr>
          <w:sz w:val="20"/>
          <w:szCs w:val="20"/>
        </w:rPr>
        <w:t xml:space="preserve">  </w:t>
      </w:r>
    </w:p>
    <w:p>
      <w:pPr>
        <w:overflowPunct w:val="0"/>
        <w:autoSpaceDE w:val="0"/>
        <w:autoSpaceDN w:val="0"/>
        <w:adjustRightInd w:val="0"/>
        <w:rPr>
          <w:sz w:val="20"/>
          <w:szCs w:val="20"/>
        </w:rPr>
      </w:pPr>
    </w:p>
    <w:p>
      <w:pPr>
        <w:overflowPunct w:val="0"/>
        <w:autoSpaceDE w:val="0"/>
        <w:autoSpaceDN w:val="0"/>
        <w:adjustRightInd w:val="0"/>
        <w:rPr>
          <w:b/>
          <w:bCs/>
          <w:spacing w:val="20"/>
          <w:sz w:val="20"/>
          <w:szCs w:val="20"/>
        </w:rPr>
      </w:pPr>
    </w:p>
    <w:p>
      <w:pPr>
        <w:jc w:val="both"/>
        <w:rPr>
          <w:sz w:val="20"/>
          <w:szCs w:val="20"/>
        </w:rPr>
      </w:pPr>
      <w:r>
        <w:rPr>
          <w:sz w:val="20"/>
          <w:szCs w:val="20"/>
        </w:rPr>
        <w:t>_______________________________________________________    ____________</w:t>
      </w:r>
    </w:p>
    <w:p>
      <w:pPr>
        <w:jc w:val="both"/>
        <w:rPr>
          <w:i/>
          <w:iCs/>
          <w:sz w:val="20"/>
          <w:szCs w:val="20"/>
        </w:rPr>
      </w:pPr>
      <w:r>
        <w:rPr>
          <w:i/>
          <w:iCs/>
          <w:sz w:val="20"/>
          <w:szCs w:val="20"/>
        </w:rPr>
        <w:t>Фамилия, Имя, Отчество (прописью)                                                         подпись</w:t>
      </w:r>
    </w:p>
    <w:p>
      <w:pPr>
        <w:ind w:right="50"/>
        <w:jc w:val="right"/>
        <w:rPr>
          <w:sz w:val="20"/>
          <w:szCs w:val="20"/>
        </w:rPr>
      </w:pPr>
    </w:p>
    <w:p>
      <w:pPr>
        <w:ind w:right="50"/>
        <w:jc w:val="right"/>
        <w:rPr>
          <w:sz w:val="20"/>
          <w:szCs w:val="20"/>
        </w:rPr>
      </w:pPr>
    </w:p>
    <w:p>
      <w:pPr>
        <w:ind w:right="50"/>
        <w:rPr>
          <w:sz w:val="20"/>
          <w:szCs w:val="20"/>
        </w:rPr>
      </w:pPr>
    </w:p>
    <w:p>
      <w:pPr>
        <w:ind w:right="50"/>
      </w:pPr>
    </w:p>
    <w:p>
      <w:pPr>
        <w:ind w:right="50"/>
      </w:pPr>
    </w:p>
    <w:p>
      <w:pPr>
        <w:ind w:right="50"/>
      </w:pPr>
    </w:p>
    <w:p>
      <w:pPr>
        <w:ind w:right="50"/>
      </w:pPr>
    </w:p>
    <w:p>
      <w:pPr>
        <w:ind w:right="50"/>
        <w:jc w:val="right"/>
        <w:rPr>
          <w:b/>
          <w:spacing w:val="20"/>
          <w:sz w:val="22"/>
          <w:szCs w:val="22"/>
        </w:rPr>
      </w:pPr>
    </w:p>
    <w:p>
      <w:pPr>
        <w:ind w:right="50"/>
        <w:jc w:val="right"/>
        <w:rPr>
          <w:b/>
          <w:spacing w:val="20"/>
          <w:sz w:val="22"/>
          <w:szCs w:val="22"/>
        </w:rPr>
      </w:pPr>
    </w:p>
    <w:p>
      <w:pPr>
        <w:ind w:right="50"/>
        <w:jc w:val="right"/>
        <w:rPr>
          <w:b/>
          <w:spacing w:val="20"/>
          <w:sz w:val="22"/>
          <w:szCs w:val="22"/>
        </w:rPr>
      </w:pPr>
    </w:p>
    <w:p>
      <w:pPr>
        <w:ind w:right="50"/>
        <w:jc w:val="right"/>
        <w:rPr>
          <w:b/>
          <w:spacing w:val="20"/>
          <w:sz w:val="22"/>
          <w:szCs w:val="22"/>
        </w:rPr>
      </w:pPr>
    </w:p>
    <w:p>
      <w:pPr>
        <w:ind w:right="50"/>
        <w:jc w:val="right"/>
        <w:rPr>
          <w:b/>
          <w:spacing w:val="20"/>
          <w:sz w:val="22"/>
          <w:szCs w:val="22"/>
        </w:rPr>
      </w:pPr>
    </w:p>
    <w:p>
      <w:pPr>
        <w:ind w:right="50"/>
        <w:jc w:val="right"/>
        <w:rPr>
          <w:b/>
          <w:spacing w:val="20"/>
          <w:sz w:val="22"/>
          <w:szCs w:val="22"/>
        </w:rPr>
      </w:pPr>
    </w:p>
    <w:p>
      <w:pPr>
        <w:ind w:right="50"/>
        <w:jc w:val="right"/>
        <w:rPr>
          <w:b/>
          <w:spacing w:val="20"/>
          <w:sz w:val="22"/>
          <w:szCs w:val="22"/>
        </w:rPr>
      </w:pPr>
    </w:p>
    <w:p>
      <w:pPr>
        <w:ind w:right="50"/>
        <w:jc w:val="right"/>
        <w:rPr>
          <w:b/>
          <w:spacing w:val="20"/>
          <w:sz w:val="22"/>
          <w:szCs w:val="22"/>
        </w:rPr>
      </w:pPr>
    </w:p>
    <w:p>
      <w:pPr>
        <w:ind w:right="50"/>
        <w:jc w:val="right"/>
        <w:rPr>
          <w:b/>
          <w:spacing w:val="20"/>
          <w:sz w:val="22"/>
          <w:szCs w:val="22"/>
        </w:rPr>
      </w:pPr>
    </w:p>
    <w:p>
      <w:pPr>
        <w:ind w:right="50"/>
        <w:jc w:val="right"/>
        <w:rPr>
          <w:b/>
          <w:spacing w:val="20"/>
          <w:sz w:val="22"/>
          <w:szCs w:val="22"/>
        </w:rPr>
      </w:pPr>
    </w:p>
    <w:p>
      <w:pPr>
        <w:ind w:right="50"/>
        <w:jc w:val="right"/>
        <w:rPr>
          <w:b/>
          <w:spacing w:val="20"/>
          <w:sz w:val="22"/>
          <w:szCs w:val="22"/>
        </w:rPr>
      </w:pPr>
      <w:r>
        <w:rPr>
          <w:b/>
          <w:spacing w:val="20"/>
          <w:sz w:val="22"/>
          <w:szCs w:val="22"/>
        </w:rPr>
        <w:t>ПРИЛОЖЕНИЕ № 4</w:t>
      </w:r>
    </w:p>
    <w:p>
      <w:pPr>
        <w:ind w:right="50"/>
        <w:jc w:val="right"/>
        <w:rPr>
          <w:sz w:val="22"/>
          <w:szCs w:val="22"/>
        </w:rPr>
      </w:pPr>
      <w:r>
        <w:rPr>
          <w:sz w:val="22"/>
          <w:szCs w:val="22"/>
        </w:rPr>
        <w:t xml:space="preserve">к Договору № </w:t>
      </w:r>
    </w:p>
    <w:p>
      <w:pPr>
        <w:ind w:right="50"/>
        <w:jc w:val="right"/>
        <w:rPr>
          <w:sz w:val="22"/>
          <w:szCs w:val="22"/>
        </w:rPr>
      </w:pPr>
      <w:r>
        <w:rPr>
          <w:sz w:val="22"/>
          <w:szCs w:val="22"/>
        </w:rPr>
        <w:t xml:space="preserve">участия в долевом строительстве </w:t>
      </w:r>
    </w:p>
    <w:p>
      <w:pPr>
        <w:ind w:right="50"/>
        <w:jc w:val="right"/>
        <w:rPr>
          <w:sz w:val="22"/>
          <w:szCs w:val="22"/>
        </w:rPr>
      </w:pPr>
      <w:r>
        <w:rPr>
          <w:sz w:val="22"/>
          <w:szCs w:val="22"/>
        </w:rPr>
        <w:t xml:space="preserve">нежилого помещения </w:t>
      </w:r>
    </w:p>
    <w:p>
      <w:pPr>
        <w:ind w:right="50"/>
        <w:jc w:val="right"/>
        <w:rPr>
          <w:sz w:val="22"/>
          <w:szCs w:val="22"/>
        </w:rPr>
      </w:pPr>
      <w:r>
        <w:rPr>
          <w:sz w:val="22"/>
          <w:szCs w:val="22"/>
        </w:rPr>
        <w:t>от «»  2023 г.</w:t>
      </w:r>
    </w:p>
    <w:p>
      <w:pPr>
        <w:ind w:left="6096" w:right="50"/>
        <w:jc w:val="right"/>
        <w:rPr>
          <w:sz w:val="22"/>
          <w:szCs w:val="22"/>
        </w:rPr>
      </w:pPr>
    </w:p>
    <w:p>
      <w:pPr>
        <w:ind w:left="6096" w:right="50"/>
        <w:jc w:val="right"/>
        <w:rPr>
          <w:sz w:val="22"/>
          <w:szCs w:val="22"/>
        </w:rPr>
      </w:pPr>
    </w:p>
    <w:p>
      <w:pPr>
        <w:tabs>
          <w:tab w:val="left" w:pos="6096"/>
        </w:tabs>
        <w:ind w:left="6096" w:right="50"/>
        <w:jc w:val="right"/>
        <w:rPr>
          <w:b/>
          <w:sz w:val="22"/>
          <w:szCs w:val="22"/>
        </w:rPr>
      </w:pPr>
      <w:r>
        <w:rPr>
          <w:b/>
          <w:sz w:val="22"/>
          <w:szCs w:val="22"/>
        </w:rPr>
        <w:t>ФОРМА</w:t>
      </w:r>
    </w:p>
    <w:p>
      <w:pPr>
        <w:pStyle w:val="13"/>
        <w:tabs>
          <w:tab w:val="left" w:pos="9281"/>
        </w:tabs>
        <w:rPr>
          <w:rFonts w:ascii="Times New Roman" w:hAnsi="Times New Roman"/>
          <w:sz w:val="22"/>
          <w:szCs w:val="22"/>
        </w:rPr>
      </w:pPr>
      <w:r>
        <w:rPr>
          <w:rFonts w:ascii="Times New Roman" w:hAnsi="Times New Roman"/>
          <w:sz w:val="22"/>
          <w:szCs w:val="22"/>
        </w:rPr>
        <w:t>АКТ</w:t>
      </w:r>
    </w:p>
    <w:p>
      <w:pPr>
        <w:pStyle w:val="13"/>
        <w:rPr>
          <w:rFonts w:ascii="Times New Roman" w:hAnsi="Times New Roman"/>
          <w:b w:val="0"/>
          <w:sz w:val="22"/>
          <w:szCs w:val="22"/>
        </w:rPr>
      </w:pPr>
      <w:r>
        <w:rPr>
          <w:rFonts w:ascii="Times New Roman" w:hAnsi="Times New Roman"/>
          <w:b w:val="0"/>
          <w:sz w:val="22"/>
          <w:szCs w:val="22"/>
        </w:rPr>
        <w:t>сверки взаиморасчетов (</w:t>
      </w:r>
      <w:r>
        <w:rPr>
          <w:rFonts w:ascii="Times New Roman" w:hAnsi="Times New Roman"/>
          <w:b w:val="0"/>
          <w:i/>
          <w:sz w:val="22"/>
          <w:szCs w:val="22"/>
        </w:rPr>
        <w:t>возврат денежных средств)</w:t>
      </w:r>
    </w:p>
    <w:p>
      <w:pPr>
        <w:ind w:right="565"/>
        <w:jc w:val="center"/>
        <w:rPr>
          <w:sz w:val="22"/>
          <w:szCs w:val="22"/>
        </w:rPr>
      </w:pPr>
      <w:r>
        <w:rPr>
          <w:sz w:val="22"/>
          <w:szCs w:val="22"/>
        </w:rPr>
        <w:t xml:space="preserve">к Договору № </w:t>
      </w:r>
      <w:r>
        <w:rPr>
          <w:bCs/>
          <w:spacing w:val="20"/>
          <w:sz w:val="22"/>
          <w:szCs w:val="22"/>
        </w:rPr>
        <w:t xml:space="preserve"> </w:t>
      </w:r>
      <w:r>
        <w:rPr>
          <w:sz w:val="22"/>
          <w:szCs w:val="22"/>
        </w:rPr>
        <w:t>участия в долевом строительстве</w:t>
      </w:r>
    </w:p>
    <w:p>
      <w:pPr>
        <w:ind w:right="565"/>
        <w:jc w:val="center"/>
        <w:rPr>
          <w:sz w:val="22"/>
          <w:szCs w:val="22"/>
        </w:rPr>
      </w:pPr>
      <w:r>
        <w:rPr>
          <w:sz w:val="22"/>
          <w:szCs w:val="22"/>
        </w:rPr>
        <w:t>нежилого помещения от «»  2023 года</w:t>
      </w:r>
    </w:p>
    <w:p>
      <w:pPr>
        <w:jc w:val="center"/>
        <w:rPr>
          <w:sz w:val="22"/>
          <w:szCs w:val="22"/>
        </w:rPr>
      </w:pPr>
    </w:p>
    <w:p>
      <w:pPr>
        <w:shd w:val="clear" w:color="auto" w:fill="FFFFFF"/>
      </w:pPr>
    </w:p>
    <w:p>
      <w:pPr>
        <w:shd w:val="clear" w:color="auto" w:fill="FFFFFF"/>
      </w:pPr>
      <w:r>
        <w:t>г. Ростов-на-Дону                                                                              «__»__________________ 20__г.</w:t>
      </w:r>
    </w:p>
    <w:p>
      <w:pPr>
        <w:shd w:val="clear" w:color="auto" w:fill="FFFFFF"/>
      </w:pPr>
      <w:r>
        <w:t xml:space="preserve">                                                                                                                             </w:t>
      </w:r>
    </w:p>
    <w:p>
      <w:pPr>
        <w:shd w:val="clear" w:color="auto" w:fill="FFFFFF"/>
        <w:jc w:val="center"/>
      </w:pPr>
    </w:p>
    <w:p>
      <w:pPr>
        <w:pStyle w:val="20"/>
        <w:ind w:left="218" w:leftChars="91" w:firstLine="409" w:firstLineChars="186"/>
        <w:jc w:val="both"/>
        <w:rPr>
          <w:rFonts w:ascii="Times New Roman" w:hAnsi="Times New Roman"/>
          <w:sz w:val="22"/>
          <w:szCs w:val="22"/>
        </w:rPr>
      </w:pPr>
      <w:r>
        <w:rPr>
          <w:rFonts w:ascii="Times New Roman" w:hAnsi="Times New Roman"/>
          <w:b/>
          <w:bCs/>
          <w:i/>
          <w:sz w:val="22"/>
          <w:szCs w:val="22"/>
        </w:rPr>
        <w:t>ООО "Специализированный застройщик "Альянс»"</w:t>
      </w:r>
      <w:r>
        <w:rPr>
          <w:rFonts w:ascii="Times New Roman" w:hAnsi="Times New Roman"/>
          <w:sz w:val="22"/>
          <w:szCs w:val="22"/>
        </w:rPr>
        <w:t xml:space="preserve">, именуемое в дальнейшем </w:t>
      </w:r>
      <w:r>
        <w:rPr>
          <w:rFonts w:ascii="Times New Roman" w:hAnsi="Times New Roman"/>
          <w:b/>
          <w:bCs/>
          <w:i/>
          <w:sz w:val="22"/>
          <w:szCs w:val="22"/>
        </w:rPr>
        <w:t>"</w:t>
      </w:r>
      <w:r>
        <w:rPr>
          <w:rFonts w:ascii="Times New Roman" w:hAnsi="Times New Roman"/>
          <w:b/>
          <w:bCs/>
          <w:sz w:val="22"/>
          <w:szCs w:val="22"/>
        </w:rPr>
        <w:t>Застройщик</w:t>
      </w:r>
      <w:r>
        <w:rPr>
          <w:rFonts w:ascii="Times New Roman" w:hAnsi="Times New Roman"/>
          <w:b/>
          <w:bCs/>
          <w:i/>
          <w:sz w:val="22"/>
          <w:szCs w:val="22"/>
        </w:rPr>
        <w:t>"</w:t>
      </w:r>
      <w:r>
        <w:rPr>
          <w:rFonts w:ascii="Times New Roman" w:hAnsi="Times New Roman"/>
          <w:sz w:val="22"/>
          <w:szCs w:val="22"/>
        </w:rPr>
        <w:t>, в лице директора Финенко Виталия Александровича, действующего на основании устава</w:t>
      </w:r>
      <w:r>
        <w:rPr>
          <w:sz w:val="22"/>
          <w:szCs w:val="22"/>
        </w:rPr>
        <w:t xml:space="preserve"> </w:t>
      </w:r>
      <w:r>
        <w:rPr>
          <w:rFonts w:ascii="Times New Roman" w:hAnsi="Times New Roman"/>
          <w:sz w:val="22"/>
          <w:szCs w:val="22"/>
        </w:rPr>
        <w:t xml:space="preserve"> с одной стороны и гражданин Российской Федерации </w:t>
      </w:r>
      <w:r>
        <w:rPr>
          <w:rFonts w:hint="default" w:ascii="Times New Roman" w:hAnsi="Times New Roman" w:cs="Times New Roman"/>
          <w:sz w:val="22"/>
          <w:szCs w:val="22"/>
        </w:rPr>
        <w:t xml:space="preserve">Финенко Виталия Александровича, действующего на основании устава с одной стороны, и гражданин Российской Федерации </w:t>
      </w:r>
      <w:r>
        <w:rPr>
          <w:rFonts w:hint="default" w:ascii="Times New Roman" w:hAnsi="Times New Roman" w:cs="Times New Roman"/>
          <w:sz w:val="22"/>
          <w:szCs w:val="22"/>
          <w:lang w:val="ru-RU"/>
        </w:rPr>
        <w:t xml:space="preserve">ФИО,  </w:t>
      </w:r>
      <w:r>
        <w:rPr>
          <w:rFonts w:hint="default" w:ascii="Times New Roman" w:hAnsi="Times New Roman" w:cs="Times New Roman"/>
          <w:b/>
          <w:sz w:val="22"/>
          <w:szCs w:val="22"/>
          <w:highlight w:val="none"/>
          <w:lang w:val="ru-RU"/>
        </w:rPr>
        <w:t xml:space="preserve"> </w:t>
      </w:r>
      <w:r>
        <w:rPr>
          <w:rFonts w:hint="default" w:ascii="Times New Roman" w:hAnsi="Times New Roman" w:cs="Times New Roman"/>
          <w:b/>
          <w:sz w:val="22"/>
          <w:szCs w:val="22"/>
          <w:highlight w:val="none"/>
        </w:rPr>
        <w:t xml:space="preserve"> </w:t>
      </w:r>
      <w:r>
        <w:rPr>
          <w:rFonts w:hint="default" w:ascii="Times New Roman" w:hAnsi="Times New Roman" w:cs="Times New Roman"/>
          <w:b/>
          <w:sz w:val="22"/>
          <w:szCs w:val="22"/>
          <w:highlight w:val="none"/>
          <w:lang w:val="ru-RU"/>
        </w:rPr>
        <w:t>___</w:t>
      </w:r>
      <w:r>
        <w:rPr>
          <w:rFonts w:hint="default" w:ascii="Times New Roman" w:hAnsi="Times New Roman" w:cs="Times New Roman"/>
          <w:sz w:val="22"/>
          <w:szCs w:val="22"/>
          <w:highlight w:val="none"/>
        </w:rPr>
        <w:t xml:space="preserve"> года рождения, </w:t>
      </w:r>
      <w:r>
        <w:rPr>
          <w:rFonts w:hint="default" w:ascii="Times New Roman" w:hAnsi="Times New Roman" w:cs="Times New Roman"/>
          <w:sz w:val="22"/>
          <w:szCs w:val="22"/>
          <w:highlight w:val="none"/>
          <w:lang w:val="ru-RU"/>
        </w:rPr>
        <w:t xml:space="preserve"> ____</w:t>
      </w:r>
      <w:r>
        <w:rPr>
          <w:rFonts w:hint="default" w:ascii="Times New Roman" w:hAnsi="Times New Roman" w:cs="Times New Roman"/>
          <w:sz w:val="22"/>
          <w:szCs w:val="22"/>
          <w:highlight w:val="none"/>
        </w:rPr>
        <w:t xml:space="preserve">, паспорт </w:t>
      </w:r>
      <w:r>
        <w:rPr>
          <w:rFonts w:hint="default" w:ascii="Times New Roman" w:hAnsi="Times New Roman" w:cs="Times New Roman"/>
          <w:sz w:val="22"/>
          <w:szCs w:val="22"/>
          <w:highlight w:val="none"/>
          <w:lang w:val="ru-RU"/>
        </w:rPr>
        <w:t>____</w:t>
      </w:r>
      <w:r>
        <w:rPr>
          <w:rFonts w:hint="default" w:ascii="Times New Roman" w:hAnsi="Times New Roman" w:cs="Times New Roman"/>
          <w:sz w:val="22"/>
          <w:szCs w:val="22"/>
          <w:highlight w:val="none"/>
        </w:rPr>
        <w:t xml:space="preserve"> № </w:t>
      </w:r>
      <w:r>
        <w:rPr>
          <w:rFonts w:hint="default" w:ascii="Times New Roman" w:hAnsi="Times New Roman" w:cs="Times New Roman"/>
          <w:sz w:val="22"/>
          <w:szCs w:val="22"/>
          <w:highlight w:val="none"/>
          <w:lang w:val="ru-RU"/>
        </w:rPr>
        <w:t>____</w:t>
      </w:r>
      <w:r>
        <w:rPr>
          <w:rFonts w:hint="default" w:ascii="Times New Roman" w:hAnsi="Times New Roman" w:cs="Times New Roman"/>
          <w:sz w:val="22"/>
          <w:szCs w:val="22"/>
          <w:highlight w:val="none"/>
        </w:rPr>
        <w:t xml:space="preserve">, выдан </w:t>
      </w:r>
      <w:r>
        <w:rPr>
          <w:rFonts w:hint="default" w:ascii="Times New Roman" w:hAnsi="Times New Roman" w:cs="Times New Roman"/>
          <w:sz w:val="22"/>
          <w:szCs w:val="22"/>
          <w:highlight w:val="none"/>
          <w:lang w:val="ru-RU"/>
        </w:rPr>
        <w:t>________</w:t>
      </w:r>
      <w:r>
        <w:rPr>
          <w:rFonts w:hint="default" w:ascii="Times New Roman" w:hAnsi="Times New Roman" w:cs="Times New Roman"/>
          <w:sz w:val="22"/>
          <w:szCs w:val="22"/>
          <w:highlight w:val="none"/>
        </w:rPr>
        <w:t xml:space="preserve"> года код подразделения </w:t>
      </w:r>
      <w:r>
        <w:rPr>
          <w:rFonts w:hint="default" w:ascii="Times New Roman" w:hAnsi="Times New Roman" w:cs="Times New Roman"/>
          <w:sz w:val="22"/>
          <w:szCs w:val="22"/>
          <w:highlight w:val="none"/>
          <w:lang w:val="ru-RU"/>
        </w:rPr>
        <w:t>___</w:t>
      </w:r>
      <w:r>
        <w:rPr>
          <w:rFonts w:hint="default" w:ascii="Times New Roman" w:hAnsi="Times New Roman" w:cs="Times New Roman"/>
          <w:sz w:val="22"/>
          <w:szCs w:val="22"/>
          <w:highlight w:val="none"/>
        </w:rPr>
        <w:t>,</w:t>
      </w:r>
      <w:r>
        <w:rPr>
          <w:rFonts w:hint="default" w:ascii="Times New Roman" w:hAnsi="Times New Roman" w:cs="Times New Roman"/>
          <w:b/>
          <w:sz w:val="22"/>
          <w:szCs w:val="22"/>
          <w:highlight w:val="none"/>
        </w:rPr>
        <w:t xml:space="preserve"> </w:t>
      </w:r>
      <w:r>
        <w:rPr>
          <w:rFonts w:hint="default" w:ascii="Times New Roman" w:hAnsi="Times New Roman" w:cs="Times New Roman"/>
          <w:sz w:val="22"/>
          <w:szCs w:val="22"/>
          <w:highlight w:val="none"/>
        </w:rPr>
        <w:t xml:space="preserve">зарегистрирована по адресу:  </w:t>
      </w:r>
      <w:r>
        <w:rPr>
          <w:rFonts w:hint="default" w:ascii="Times New Roman" w:hAnsi="Times New Roman" w:cs="Times New Roman"/>
          <w:sz w:val="22"/>
          <w:szCs w:val="22"/>
          <w:highlight w:val="none"/>
          <w:lang w:val="ru-RU"/>
        </w:rPr>
        <w:t>_________</w:t>
      </w:r>
      <w:r>
        <w:rPr>
          <w:rFonts w:hint="default" w:ascii="Times New Roman" w:hAnsi="Times New Roman" w:cs="Times New Roman"/>
          <w:sz w:val="22"/>
          <w:szCs w:val="22"/>
          <w:lang w:val="ru-RU"/>
        </w:rPr>
        <w:t>, СНИЛС ______</w:t>
      </w:r>
      <w:r>
        <w:rPr>
          <w:rFonts w:hint="default" w:ascii="Times New Roman" w:hAnsi="Times New Roman" w:cs="Times New Roman"/>
          <w:sz w:val="22"/>
          <w:szCs w:val="22"/>
        </w:rPr>
        <w:t>, именуемый в дальнейшем «Участник»</w:t>
      </w:r>
      <w:r>
        <w:rPr>
          <w:rFonts w:ascii="Times New Roman" w:hAnsi="Times New Roman"/>
          <w:sz w:val="22"/>
          <w:szCs w:val="22"/>
        </w:rPr>
        <w:t>, с другой стороны,</w:t>
      </w:r>
      <w:r>
        <w:rPr>
          <w:rFonts w:ascii="Times New Roman" w:hAnsi="Times New Roman"/>
          <w:b/>
          <w:sz w:val="22"/>
          <w:szCs w:val="22"/>
        </w:rPr>
        <w:t xml:space="preserve"> </w:t>
      </w:r>
      <w:r>
        <w:rPr>
          <w:rFonts w:ascii="Times New Roman" w:hAnsi="Times New Roman"/>
          <w:sz w:val="22"/>
          <w:szCs w:val="22"/>
        </w:rPr>
        <w:t>вместе именуемые «Стороны»,</w:t>
      </w:r>
      <w:r>
        <w:rPr>
          <w:rFonts w:ascii="Times New Roman" w:hAnsi="Times New Roman"/>
          <w:bCs/>
          <w:sz w:val="22"/>
          <w:szCs w:val="22"/>
        </w:rPr>
        <w:t xml:space="preserve"> </w:t>
      </w:r>
      <w:r>
        <w:rPr>
          <w:rFonts w:ascii="Times New Roman" w:hAnsi="Times New Roman"/>
          <w:sz w:val="22"/>
          <w:szCs w:val="22"/>
        </w:rPr>
        <w:t xml:space="preserve">а по отдельности «Сторона», составили настоящий Акт сверки взаиморасчетов (далее – «Акт») </w:t>
      </w:r>
      <w:r>
        <w:rPr>
          <w:rFonts w:ascii="Times New Roman" w:hAnsi="Times New Roman"/>
          <w:b/>
          <w:i/>
          <w:sz w:val="22"/>
          <w:szCs w:val="22"/>
        </w:rPr>
        <w:t xml:space="preserve">к Договору № </w:t>
      </w:r>
      <w:r>
        <w:rPr>
          <w:rFonts w:hint="default" w:ascii="Times New Roman" w:hAnsi="Times New Roman"/>
          <w:b/>
          <w:i/>
          <w:sz w:val="22"/>
          <w:szCs w:val="22"/>
          <w:lang w:val="ru-RU"/>
        </w:rPr>
        <w:t>_</w:t>
      </w:r>
      <w:r>
        <w:rPr>
          <w:rFonts w:ascii="Times New Roman" w:hAnsi="Times New Roman"/>
          <w:b/>
          <w:i/>
          <w:sz w:val="22"/>
          <w:szCs w:val="22"/>
        </w:rPr>
        <w:t xml:space="preserve"> участия в долевом строительстве нежилого помещения от «» </w:t>
      </w:r>
      <w:r>
        <w:rPr>
          <w:rFonts w:hint="default" w:ascii="Times New Roman" w:hAnsi="Times New Roman"/>
          <w:b/>
          <w:i/>
          <w:sz w:val="22"/>
          <w:szCs w:val="22"/>
          <w:lang w:val="ru-RU"/>
        </w:rPr>
        <w:t>__</w:t>
      </w:r>
      <w:r>
        <w:rPr>
          <w:rFonts w:ascii="Times New Roman" w:hAnsi="Times New Roman"/>
          <w:b/>
          <w:i/>
          <w:sz w:val="22"/>
          <w:szCs w:val="22"/>
        </w:rPr>
        <w:t xml:space="preserve"> 2023 года  </w:t>
      </w:r>
      <w:r>
        <w:rPr>
          <w:rFonts w:ascii="Times New Roman" w:hAnsi="Times New Roman" w:eastAsia="Calibri"/>
          <w:b/>
          <w:i/>
          <w:sz w:val="22"/>
          <w:szCs w:val="22"/>
          <w:lang w:eastAsia="en-US"/>
        </w:rPr>
        <w:t>г</w:t>
      </w:r>
      <w:r>
        <w:rPr>
          <w:rFonts w:ascii="Times New Roman" w:hAnsi="Times New Roman"/>
          <w:b/>
          <w:i/>
          <w:sz w:val="22"/>
          <w:szCs w:val="22"/>
        </w:rPr>
        <w:t>.</w:t>
      </w:r>
      <w:r>
        <w:rPr>
          <w:rFonts w:ascii="Times New Roman" w:hAnsi="Times New Roman"/>
          <w:i/>
          <w:sz w:val="22"/>
          <w:szCs w:val="22"/>
        </w:rPr>
        <w:t xml:space="preserve"> (</w:t>
      </w:r>
      <w:r>
        <w:rPr>
          <w:rFonts w:ascii="Times New Roman" w:hAnsi="Times New Roman"/>
          <w:sz w:val="22"/>
          <w:szCs w:val="22"/>
        </w:rPr>
        <w:t>далее – «</w:t>
      </w:r>
      <w:r>
        <w:rPr>
          <w:rFonts w:ascii="Times New Roman" w:hAnsi="Times New Roman"/>
          <w:b/>
          <w:sz w:val="22"/>
          <w:szCs w:val="22"/>
        </w:rPr>
        <w:t>Договор</w:t>
      </w:r>
      <w:r>
        <w:rPr>
          <w:rFonts w:ascii="Times New Roman" w:hAnsi="Times New Roman"/>
          <w:sz w:val="22"/>
          <w:szCs w:val="22"/>
        </w:rPr>
        <w:t>») о нижеследующем:</w:t>
      </w:r>
    </w:p>
    <w:p>
      <w:pPr>
        <w:pStyle w:val="12"/>
        <w:numPr>
          <w:ilvl w:val="0"/>
          <w:numId w:val="11"/>
        </w:numPr>
        <w:tabs>
          <w:tab w:val="left" w:pos="993"/>
          <w:tab w:val="clear" w:pos="720"/>
        </w:tabs>
        <w:overflowPunct/>
        <w:autoSpaceDE/>
        <w:adjustRightInd/>
        <w:ind w:left="0" w:firstLine="709"/>
        <w:rPr>
          <w:sz w:val="22"/>
          <w:szCs w:val="22"/>
        </w:rPr>
      </w:pPr>
      <w:r>
        <w:rPr>
          <w:sz w:val="22"/>
          <w:szCs w:val="22"/>
        </w:rPr>
        <w:t xml:space="preserve">По заказу Застройщика лицом, осуществляющим кадастровую деятельность, проведены обмеры Жилого дома: </w:t>
      </w:r>
      <w:r>
        <w:rPr>
          <w:b/>
          <w:sz w:val="22"/>
          <w:szCs w:val="22"/>
        </w:rPr>
        <w:t>секция 1, секция 2, секция 3, подземная автостоянка 2.1</w:t>
      </w:r>
      <w:r>
        <w:rPr>
          <w:sz w:val="22"/>
          <w:szCs w:val="22"/>
        </w:rPr>
        <w:t xml:space="preserve"> </w:t>
      </w:r>
      <w:r>
        <w:rPr>
          <w:b/>
          <w:sz w:val="22"/>
          <w:szCs w:val="22"/>
        </w:rPr>
        <w:t xml:space="preserve">- </w:t>
      </w:r>
      <w:r>
        <w:rPr>
          <w:b/>
          <w:sz w:val="22"/>
          <w:szCs w:val="22"/>
          <w:u w:val="single"/>
        </w:rPr>
        <w:t>III этап строительства</w:t>
      </w:r>
      <w:r>
        <w:rPr>
          <w:b/>
          <w:bCs/>
          <w:sz w:val="22"/>
          <w:szCs w:val="22"/>
        </w:rPr>
        <w:t>,</w:t>
      </w:r>
      <w:r>
        <w:rPr>
          <w:bCs/>
          <w:sz w:val="22"/>
          <w:szCs w:val="22"/>
        </w:rPr>
        <w:t xml:space="preserve">  </w:t>
      </w:r>
      <w:r>
        <w:rPr>
          <w:sz w:val="22"/>
          <w:szCs w:val="22"/>
        </w:rPr>
        <w:t>по строительному адресу:</w:t>
      </w:r>
      <w:r>
        <w:rPr>
          <w:rFonts w:eastAsia="Calibri"/>
          <w:sz w:val="22"/>
          <w:szCs w:val="22"/>
          <w:lang w:eastAsia="en-US"/>
        </w:rPr>
        <w:t xml:space="preserve"> </w:t>
      </w:r>
      <w:r>
        <w:rPr>
          <w:sz w:val="22"/>
          <w:szCs w:val="22"/>
        </w:rPr>
        <w:t xml:space="preserve">РФ, г. Ростов-на-Дону, пер. Измаильский, 39А </w:t>
      </w:r>
      <w:r>
        <w:rPr>
          <w:rFonts w:eastAsia="Calibri"/>
          <w:sz w:val="22"/>
          <w:szCs w:val="22"/>
          <w:lang w:eastAsia="en-US"/>
        </w:rPr>
        <w:t>(далее по тексту – «Жилой дом»)</w:t>
      </w:r>
      <w:r>
        <w:rPr>
          <w:bCs/>
          <w:sz w:val="22"/>
          <w:szCs w:val="22"/>
        </w:rPr>
        <w:t xml:space="preserve">. Жилому дому присвоен почтовый адрес: </w:t>
      </w:r>
      <w:r>
        <w:rPr>
          <w:rFonts w:eastAsia="Calibri"/>
          <w:sz w:val="22"/>
          <w:szCs w:val="22"/>
          <w:lang w:eastAsia="en-US"/>
        </w:rPr>
        <w:t>[●]</w:t>
      </w:r>
      <w:r>
        <w:rPr>
          <w:bCs/>
          <w:sz w:val="22"/>
          <w:szCs w:val="22"/>
        </w:rPr>
        <w:t>.</w:t>
      </w:r>
    </w:p>
    <w:p>
      <w:pPr>
        <w:pStyle w:val="12"/>
        <w:numPr>
          <w:ilvl w:val="0"/>
          <w:numId w:val="11"/>
        </w:numPr>
        <w:tabs>
          <w:tab w:val="left" w:pos="993"/>
          <w:tab w:val="clear" w:pos="720"/>
        </w:tabs>
        <w:overflowPunct/>
        <w:autoSpaceDE/>
        <w:adjustRightInd/>
        <w:ind w:left="0" w:firstLine="709"/>
        <w:rPr>
          <w:sz w:val="22"/>
          <w:szCs w:val="22"/>
        </w:rPr>
      </w:pPr>
      <w:r>
        <w:rPr>
          <w:sz w:val="22"/>
          <w:szCs w:val="22"/>
        </w:rPr>
        <w:t xml:space="preserve">На основании данных обмера Объекту долевого строительства – жилому помещению (квартире) с условным </w:t>
      </w:r>
      <w:r>
        <w:rPr>
          <w:b/>
          <w:sz w:val="22"/>
          <w:szCs w:val="22"/>
        </w:rPr>
        <w:t xml:space="preserve">№ </w:t>
      </w:r>
      <w:r>
        <w:rPr>
          <w:sz w:val="22"/>
          <w:szCs w:val="22"/>
        </w:rPr>
        <w:t xml:space="preserve">[●] - присвоен </w:t>
      </w:r>
      <w:r>
        <w:rPr>
          <w:b/>
          <w:bCs/>
          <w:sz w:val="22"/>
          <w:szCs w:val="22"/>
        </w:rPr>
        <w:t xml:space="preserve">№ </w:t>
      </w:r>
      <w:r>
        <w:rPr>
          <w:sz w:val="22"/>
          <w:szCs w:val="22"/>
        </w:rPr>
        <w:t>[●]</w:t>
      </w:r>
      <w:r>
        <w:rPr>
          <w:b/>
          <w:bCs/>
          <w:sz w:val="22"/>
          <w:szCs w:val="22"/>
        </w:rPr>
        <w:t xml:space="preserve"> </w:t>
      </w:r>
      <w:r>
        <w:rPr>
          <w:sz w:val="22"/>
          <w:szCs w:val="22"/>
        </w:rPr>
        <w:t>(далее – «Объект»)</w:t>
      </w:r>
      <w:r>
        <w:rPr>
          <w:bCs/>
          <w:sz w:val="22"/>
          <w:szCs w:val="22"/>
        </w:rPr>
        <w:t>.</w:t>
      </w:r>
    </w:p>
    <w:p>
      <w:pPr>
        <w:pStyle w:val="12"/>
        <w:numPr>
          <w:ilvl w:val="0"/>
          <w:numId w:val="11"/>
        </w:numPr>
        <w:tabs>
          <w:tab w:val="left" w:pos="993"/>
          <w:tab w:val="clear" w:pos="720"/>
        </w:tabs>
        <w:overflowPunct/>
        <w:autoSpaceDE/>
        <w:adjustRightInd/>
        <w:ind w:left="0" w:firstLine="709"/>
        <w:rPr>
          <w:rStyle w:val="31"/>
          <w:sz w:val="22"/>
          <w:szCs w:val="22"/>
        </w:rPr>
      </w:pPr>
      <w:r>
        <w:rPr>
          <w:rStyle w:val="31"/>
          <w:sz w:val="22"/>
          <w:szCs w:val="22"/>
        </w:rPr>
        <w:t xml:space="preserve">По </w:t>
      </w:r>
      <w:r>
        <w:rPr>
          <w:sz w:val="22"/>
          <w:szCs w:val="22"/>
        </w:rPr>
        <w:t>результатам</w:t>
      </w:r>
      <w:r>
        <w:rPr>
          <w:rStyle w:val="31"/>
          <w:sz w:val="22"/>
          <w:szCs w:val="22"/>
        </w:rPr>
        <w:t xml:space="preserve"> обмера, по состоянию на </w:t>
      </w:r>
      <w:r>
        <w:rPr>
          <w:sz w:val="22"/>
          <w:szCs w:val="22"/>
        </w:rPr>
        <w:t>[●] г.</w:t>
      </w:r>
      <w:r>
        <w:rPr>
          <w:rStyle w:val="31"/>
          <w:sz w:val="22"/>
          <w:szCs w:val="22"/>
        </w:rPr>
        <w:t xml:space="preserve">, Объект имеет Общую площадь - </w:t>
      </w:r>
      <w:r>
        <w:rPr>
          <w:sz w:val="22"/>
          <w:szCs w:val="22"/>
        </w:rPr>
        <w:t xml:space="preserve">[●] </w:t>
      </w:r>
      <w:r>
        <w:rPr>
          <w:rStyle w:val="31"/>
          <w:b/>
          <w:sz w:val="22"/>
          <w:szCs w:val="22"/>
        </w:rPr>
        <w:t>кв.м</w:t>
      </w:r>
      <w:r>
        <w:rPr>
          <w:rStyle w:val="31"/>
          <w:sz w:val="22"/>
          <w:szCs w:val="22"/>
        </w:rPr>
        <w:t xml:space="preserve">. с учетом площадей вспомогательных помещений, балконов и веранд, (далее – «Общая площадь </w:t>
      </w:r>
      <w:r>
        <w:rPr>
          <w:sz w:val="22"/>
          <w:szCs w:val="22"/>
        </w:rPr>
        <w:t>Объекта</w:t>
      </w:r>
      <w:r>
        <w:rPr>
          <w:rStyle w:val="31"/>
          <w:sz w:val="22"/>
          <w:szCs w:val="22"/>
        </w:rPr>
        <w:t xml:space="preserve">»). В соответствии с п. 1.9 Договора Общая площадь Объекта применяется Сторонами для проведения между Сторонами взаиморасчетов по дополнительному уточнению цены Договора.  </w:t>
      </w:r>
    </w:p>
    <w:p>
      <w:pPr>
        <w:pStyle w:val="12"/>
        <w:numPr>
          <w:ilvl w:val="0"/>
          <w:numId w:val="11"/>
        </w:numPr>
        <w:tabs>
          <w:tab w:val="left" w:pos="993"/>
          <w:tab w:val="clear" w:pos="720"/>
        </w:tabs>
        <w:overflowPunct/>
        <w:autoSpaceDE/>
        <w:adjustRightInd/>
        <w:ind w:left="0" w:firstLine="709"/>
        <w:rPr>
          <w:sz w:val="22"/>
          <w:szCs w:val="22"/>
        </w:rPr>
      </w:pPr>
      <w:r>
        <w:rPr>
          <w:sz w:val="22"/>
          <w:szCs w:val="22"/>
        </w:rPr>
        <w:t>Разница между Проектной общей площадью Объекта по Договору равной [●] кв.м и Общей площадью Объекта, указанной в п. 3 настоящего Акта, составляет: [●] кв.м.</w:t>
      </w:r>
    </w:p>
    <w:p>
      <w:pPr>
        <w:pStyle w:val="12"/>
        <w:numPr>
          <w:ilvl w:val="0"/>
          <w:numId w:val="11"/>
        </w:numPr>
        <w:tabs>
          <w:tab w:val="left" w:pos="993"/>
          <w:tab w:val="clear" w:pos="720"/>
        </w:tabs>
        <w:overflowPunct/>
        <w:autoSpaceDE/>
        <w:adjustRightInd/>
        <w:ind w:left="0" w:firstLine="709"/>
        <w:rPr>
          <w:sz w:val="22"/>
          <w:szCs w:val="22"/>
        </w:rPr>
      </w:pPr>
      <w:r>
        <w:rPr>
          <w:sz w:val="22"/>
          <w:szCs w:val="22"/>
        </w:rPr>
        <w:t>В соответствии с условиями Договора и на основе результатов обмера Жилого дома и входящего в его состав Объекта, Стороны настоящим Актом уточняют цену Договора.</w:t>
      </w:r>
    </w:p>
    <w:p>
      <w:pPr>
        <w:pStyle w:val="12"/>
        <w:numPr>
          <w:ilvl w:val="0"/>
          <w:numId w:val="11"/>
        </w:numPr>
        <w:tabs>
          <w:tab w:val="left" w:pos="993"/>
          <w:tab w:val="clear" w:pos="720"/>
        </w:tabs>
        <w:overflowPunct/>
        <w:autoSpaceDE/>
        <w:adjustRightInd/>
        <w:ind w:left="0" w:firstLine="709"/>
        <w:rPr>
          <w:sz w:val="22"/>
          <w:szCs w:val="22"/>
        </w:rPr>
      </w:pPr>
      <w:r>
        <w:rPr>
          <w:sz w:val="22"/>
          <w:szCs w:val="22"/>
        </w:rPr>
        <w:t>Уточнение Сторонами цены Договора производится посредством умножения Общей площади Объекта, указанной в п. 3 настоящего Акта, на стоимость одного квадратного метра, указанную в п.4.2 Договора и равную [●] руб.</w:t>
      </w:r>
    </w:p>
    <w:p>
      <w:pPr>
        <w:pStyle w:val="12"/>
        <w:numPr>
          <w:ilvl w:val="0"/>
          <w:numId w:val="11"/>
        </w:numPr>
        <w:tabs>
          <w:tab w:val="left" w:pos="993"/>
          <w:tab w:val="clear" w:pos="720"/>
        </w:tabs>
        <w:overflowPunct/>
        <w:autoSpaceDE/>
        <w:adjustRightInd/>
        <w:ind w:left="0" w:firstLine="709"/>
        <w:rPr>
          <w:sz w:val="22"/>
          <w:szCs w:val="22"/>
        </w:rPr>
      </w:pPr>
      <w:r>
        <w:rPr>
          <w:sz w:val="22"/>
          <w:szCs w:val="22"/>
        </w:rPr>
        <w:t>На день подписания настоящего Акта Участник в счет обусловленной Договором цены фактически перечислил на счет эскроу следующие денежные средства: [●] рублей.</w:t>
      </w:r>
    </w:p>
    <w:p>
      <w:pPr>
        <w:pStyle w:val="12"/>
        <w:numPr>
          <w:ilvl w:val="0"/>
          <w:numId w:val="11"/>
        </w:numPr>
        <w:tabs>
          <w:tab w:val="left" w:pos="993"/>
          <w:tab w:val="clear" w:pos="720"/>
        </w:tabs>
        <w:overflowPunct/>
        <w:autoSpaceDE/>
        <w:adjustRightInd/>
        <w:ind w:left="0" w:firstLine="709"/>
        <w:rPr>
          <w:sz w:val="22"/>
          <w:szCs w:val="22"/>
        </w:rPr>
      </w:pPr>
      <w:r>
        <w:rPr>
          <w:sz w:val="22"/>
          <w:szCs w:val="22"/>
        </w:rPr>
        <w:t>Разница между ценой Договора, установленной п. 7 настоящего Акта, и суммой денежных средств, фактически выплаченных Участником (п.8 Акта), составляет [●] рублей.</w:t>
      </w:r>
    </w:p>
    <w:p>
      <w:pPr>
        <w:tabs>
          <w:tab w:val="left" w:pos="993"/>
        </w:tabs>
        <w:ind w:firstLine="709"/>
        <w:jc w:val="both"/>
        <w:rPr>
          <w:i/>
          <w:iCs/>
          <w:sz w:val="22"/>
          <w:szCs w:val="22"/>
        </w:rPr>
      </w:pPr>
      <w:r>
        <w:rPr>
          <w:iCs/>
          <w:sz w:val="22"/>
          <w:szCs w:val="22"/>
        </w:rPr>
        <w:t>Указанную денежную сумму Застройщик</w:t>
      </w:r>
      <w:r>
        <w:rPr>
          <w:bCs/>
          <w:iCs/>
          <w:sz w:val="22"/>
          <w:szCs w:val="22"/>
        </w:rPr>
        <w:t xml:space="preserve"> </w:t>
      </w:r>
      <w:r>
        <w:rPr>
          <w:iCs/>
          <w:sz w:val="22"/>
          <w:szCs w:val="22"/>
        </w:rPr>
        <w:t xml:space="preserve">обязуется выплатить Участнику в течение 10 (Десяти) рабочих дней со дня подписания настоящего Акта и при условии предоставления Участником банковских реквизитов для возврата денежных средств. При этом, в платежном поручении должно быть указано: </w:t>
      </w:r>
      <w:r>
        <w:rPr>
          <w:b/>
          <w:i/>
          <w:iCs/>
          <w:sz w:val="22"/>
          <w:szCs w:val="22"/>
        </w:rPr>
        <w:t xml:space="preserve">«возврат по Дог. № </w:t>
      </w:r>
      <w:r>
        <w:rPr>
          <w:rFonts w:hint="default"/>
          <w:b/>
          <w:i/>
          <w:iCs/>
          <w:sz w:val="22"/>
          <w:szCs w:val="22"/>
          <w:lang w:val="ru-RU"/>
        </w:rPr>
        <w:t>_</w:t>
      </w:r>
      <w:r>
        <w:rPr>
          <w:b/>
          <w:i/>
          <w:iCs/>
          <w:sz w:val="22"/>
          <w:szCs w:val="22"/>
        </w:rPr>
        <w:t xml:space="preserve"> участия в долевом стр-ве нежилого помещения от</w:t>
      </w:r>
      <w:r>
        <w:rPr>
          <w:b/>
          <w:i/>
          <w:sz w:val="22"/>
          <w:szCs w:val="22"/>
        </w:rPr>
        <w:t xml:space="preserve"> «</w:t>
      </w:r>
      <w:r>
        <w:rPr>
          <w:rFonts w:hint="default"/>
          <w:b/>
          <w:i/>
          <w:sz w:val="22"/>
          <w:szCs w:val="22"/>
          <w:lang w:val="ru-RU"/>
        </w:rPr>
        <w:t>_</w:t>
      </w:r>
      <w:r>
        <w:rPr>
          <w:b/>
          <w:i/>
          <w:sz w:val="22"/>
          <w:szCs w:val="22"/>
        </w:rPr>
        <w:t xml:space="preserve">» </w:t>
      </w:r>
      <w:r>
        <w:rPr>
          <w:rFonts w:hint="default"/>
          <w:b/>
          <w:i/>
          <w:sz w:val="22"/>
          <w:szCs w:val="22"/>
          <w:lang w:val="ru-RU"/>
        </w:rPr>
        <w:t>___</w:t>
      </w:r>
      <w:r>
        <w:rPr>
          <w:b/>
          <w:i/>
          <w:sz w:val="22"/>
          <w:szCs w:val="22"/>
        </w:rPr>
        <w:t xml:space="preserve">  2023г.</w:t>
      </w:r>
      <w:r>
        <w:rPr>
          <w:i/>
          <w:iCs/>
          <w:sz w:val="22"/>
          <w:szCs w:val="22"/>
        </w:rPr>
        <w:t>(НДС не облагается).</w:t>
      </w:r>
    </w:p>
    <w:p>
      <w:pPr>
        <w:pStyle w:val="12"/>
        <w:numPr>
          <w:ilvl w:val="0"/>
          <w:numId w:val="11"/>
        </w:numPr>
        <w:tabs>
          <w:tab w:val="left" w:pos="993"/>
          <w:tab w:val="clear" w:pos="720"/>
        </w:tabs>
        <w:overflowPunct/>
        <w:autoSpaceDE/>
        <w:adjustRightInd/>
        <w:ind w:left="0" w:firstLine="709"/>
        <w:rPr>
          <w:sz w:val="22"/>
          <w:szCs w:val="22"/>
        </w:rPr>
      </w:pPr>
      <w:r>
        <w:rPr>
          <w:sz w:val="22"/>
          <w:szCs w:val="22"/>
        </w:rPr>
        <w:t xml:space="preserve">Настоящий Акт вступает в силу с момента его подписания Сторонами. </w:t>
      </w:r>
    </w:p>
    <w:p>
      <w:pPr>
        <w:pStyle w:val="12"/>
        <w:numPr>
          <w:ilvl w:val="0"/>
          <w:numId w:val="11"/>
        </w:numPr>
        <w:tabs>
          <w:tab w:val="left" w:pos="993"/>
          <w:tab w:val="clear" w:pos="720"/>
        </w:tabs>
        <w:overflowPunct/>
        <w:autoSpaceDE/>
        <w:adjustRightInd/>
        <w:ind w:left="0" w:firstLine="709"/>
        <w:rPr>
          <w:sz w:val="22"/>
          <w:szCs w:val="22"/>
        </w:rPr>
      </w:pPr>
      <w:r>
        <w:rPr>
          <w:sz w:val="22"/>
          <w:szCs w:val="22"/>
        </w:rPr>
        <w:t xml:space="preserve">Одновременно при подписании Сторонами настоящего Акта, Застройщик передал Участнику выкопировку из Технического плана (описания) на Жилой дом - на Объект. </w:t>
      </w:r>
    </w:p>
    <w:p>
      <w:pPr>
        <w:pStyle w:val="12"/>
        <w:numPr>
          <w:ilvl w:val="0"/>
          <w:numId w:val="11"/>
        </w:numPr>
        <w:tabs>
          <w:tab w:val="left" w:pos="993"/>
          <w:tab w:val="clear" w:pos="720"/>
        </w:tabs>
        <w:overflowPunct/>
        <w:autoSpaceDE/>
        <w:adjustRightInd/>
        <w:ind w:left="0" w:firstLine="709"/>
        <w:rPr>
          <w:sz w:val="22"/>
          <w:szCs w:val="22"/>
        </w:rPr>
      </w:pPr>
      <w:r>
        <w:rPr>
          <w:sz w:val="22"/>
          <w:szCs w:val="22"/>
        </w:rPr>
        <w:t xml:space="preserve">Настоящий Акт составлен в двух экземплярах, имеющих одинаковую юридическую силу, по одному для каждой из Сторон. </w:t>
      </w:r>
    </w:p>
    <w:p>
      <w:pPr>
        <w:shd w:val="clear" w:color="auto" w:fill="FFFFFF"/>
        <w:ind w:left="708"/>
        <w:jc w:val="both"/>
      </w:pPr>
    </w:p>
    <w:p>
      <w:pPr>
        <w:shd w:val="clear" w:color="auto" w:fill="FFFFFF"/>
        <w:ind w:left="708"/>
        <w:jc w:val="both"/>
      </w:pPr>
    </w:p>
    <w:p>
      <w:pPr>
        <w:shd w:val="clear" w:color="auto" w:fill="FFFFFF"/>
        <w:ind w:left="708"/>
        <w:jc w:val="both"/>
      </w:pPr>
    </w:p>
    <w:p>
      <w:pPr>
        <w:shd w:val="clear" w:color="auto" w:fill="FFFFFF"/>
        <w:ind w:left="708"/>
        <w:jc w:val="both"/>
      </w:pPr>
    </w:p>
    <w:p>
      <w:pPr>
        <w:pStyle w:val="27"/>
        <w:numPr>
          <w:ilvl w:val="0"/>
          <w:numId w:val="11"/>
        </w:numPr>
        <w:shd w:val="clear" w:color="auto" w:fill="FFFFFF"/>
        <w:tabs>
          <w:tab w:val="left" w:pos="1353"/>
          <w:tab w:val="clear" w:pos="720"/>
        </w:tabs>
        <w:ind w:left="1353"/>
        <w:contextualSpacing/>
        <w:jc w:val="center"/>
        <w:rPr>
          <w:b/>
          <w:bCs/>
          <w:spacing w:val="1"/>
        </w:rPr>
      </w:pPr>
      <w:r>
        <w:rPr>
          <w:b/>
          <w:bCs/>
          <w:spacing w:val="1"/>
        </w:rPr>
        <w:t>Адреса, реквизиты и подписи Сторон:</w:t>
      </w:r>
    </w:p>
    <w:p/>
    <w:p>
      <w:pPr>
        <w:pStyle w:val="20"/>
        <w:ind w:firstLine="0"/>
        <w:rPr>
          <w:rFonts w:ascii="Times New Roman" w:hAnsi="Times New Roman"/>
          <w:b/>
          <w:bCs/>
          <w:spacing w:val="20"/>
          <w:sz w:val="24"/>
          <w:szCs w:val="24"/>
        </w:rPr>
      </w:pPr>
      <w:r>
        <w:rPr>
          <w:rFonts w:ascii="Times New Roman" w:hAnsi="Times New Roman"/>
          <w:b/>
          <w:bCs/>
          <w:spacing w:val="20"/>
          <w:sz w:val="24"/>
          <w:szCs w:val="24"/>
        </w:rPr>
        <w:t xml:space="preserve">Застройщик: </w:t>
      </w:r>
    </w:p>
    <w:p>
      <w:pPr>
        <w:pStyle w:val="20"/>
        <w:ind w:firstLine="0"/>
        <w:rPr>
          <w:rFonts w:ascii="Times New Roman" w:hAnsi="Times New Roman"/>
          <w:bCs/>
          <w:sz w:val="22"/>
          <w:szCs w:val="22"/>
        </w:rPr>
      </w:pPr>
      <w:r>
        <w:rPr>
          <w:rFonts w:ascii="Times New Roman" w:hAnsi="Times New Roman"/>
          <w:b/>
          <w:bCs/>
          <w:i/>
          <w:sz w:val="22"/>
          <w:szCs w:val="22"/>
        </w:rPr>
        <w:t>ООО "Специализированный застройщик "Альянс "</w:t>
      </w:r>
      <w:r>
        <w:rPr>
          <w:rFonts w:ascii="Times New Roman" w:hAnsi="Times New Roman"/>
          <w:bCs/>
          <w:sz w:val="22"/>
          <w:szCs w:val="22"/>
        </w:rPr>
        <w:t xml:space="preserve"> </w:t>
      </w:r>
    </w:p>
    <w:p>
      <w:pPr>
        <w:pStyle w:val="20"/>
        <w:ind w:firstLine="0"/>
        <w:rPr>
          <w:rFonts w:ascii="Times New Roman" w:hAnsi="Times New Roman"/>
          <w:bCs/>
          <w:sz w:val="22"/>
          <w:szCs w:val="22"/>
        </w:rPr>
      </w:pPr>
      <w:r>
        <w:rPr>
          <w:rFonts w:ascii="Times New Roman" w:hAnsi="Times New Roman"/>
          <w:bCs/>
          <w:sz w:val="22"/>
          <w:szCs w:val="22"/>
        </w:rPr>
        <w:t>Местонахождение: 344068, г. Ростов-на-Дону, пер. Измаильский, дом 41, офис 32</w:t>
      </w:r>
    </w:p>
    <w:p>
      <w:pPr>
        <w:pStyle w:val="20"/>
        <w:ind w:firstLine="0"/>
        <w:rPr>
          <w:rFonts w:ascii="Times New Roman" w:hAnsi="Times New Roman"/>
          <w:bCs/>
          <w:sz w:val="22"/>
          <w:szCs w:val="22"/>
        </w:rPr>
      </w:pPr>
      <w:r>
        <w:rPr>
          <w:rFonts w:ascii="Times New Roman" w:hAnsi="Times New Roman"/>
          <w:bCs/>
          <w:sz w:val="22"/>
          <w:szCs w:val="22"/>
        </w:rPr>
        <w:t xml:space="preserve">ОГРН 1196196040370 ИНН 6161089240 </w:t>
      </w:r>
      <w:r>
        <w:rPr>
          <w:rFonts w:cs="DejaVuSans-Bold" w:asciiTheme="minorHAnsi" w:hAnsiTheme="minorHAnsi"/>
          <w:bCs/>
          <w:sz w:val="22"/>
          <w:szCs w:val="22"/>
        </w:rPr>
        <w:t xml:space="preserve"> </w:t>
      </w:r>
      <w:r>
        <w:rPr>
          <w:rFonts w:ascii="Times New Roman" w:hAnsi="Times New Roman"/>
          <w:bCs/>
          <w:sz w:val="22"/>
          <w:szCs w:val="22"/>
        </w:rPr>
        <w:t>КПП 616101001</w:t>
      </w:r>
    </w:p>
    <w:p>
      <w:pPr>
        <w:pStyle w:val="20"/>
        <w:ind w:firstLine="0"/>
        <w:rPr>
          <w:rFonts w:ascii="Times New Roman" w:hAnsi="Times New Roman"/>
          <w:bCs/>
          <w:sz w:val="22"/>
          <w:szCs w:val="22"/>
        </w:rPr>
      </w:pPr>
      <w:r>
        <w:rPr>
          <w:rFonts w:ascii="Times New Roman" w:hAnsi="Times New Roman"/>
          <w:bCs/>
          <w:sz w:val="22"/>
          <w:szCs w:val="22"/>
        </w:rPr>
        <w:t>р/с 40702810900660001099 в   «Ростовский» АО "БАНК ДОМ.РФ"</w:t>
      </w:r>
    </w:p>
    <w:p>
      <w:pPr>
        <w:overflowPunct w:val="0"/>
        <w:autoSpaceDE w:val="0"/>
        <w:autoSpaceDN w:val="0"/>
        <w:adjustRightInd w:val="0"/>
        <w:textAlignment w:val="baseline"/>
        <w:rPr>
          <w:bCs/>
          <w:sz w:val="22"/>
          <w:szCs w:val="22"/>
        </w:rPr>
      </w:pPr>
      <w:r>
        <w:rPr>
          <w:bCs/>
          <w:sz w:val="22"/>
          <w:szCs w:val="22"/>
        </w:rPr>
        <w:t xml:space="preserve">к/с 30101810345250000266 в ГУ Банка России по ЦФО  </w:t>
      </w:r>
    </w:p>
    <w:p>
      <w:pPr>
        <w:overflowPunct w:val="0"/>
        <w:autoSpaceDE w:val="0"/>
        <w:autoSpaceDN w:val="0"/>
        <w:adjustRightInd w:val="0"/>
        <w:textAlignment w:val="baseline"/>
        <w:rPr>
          <w:bCs/>
          <w:sz w:val="22"/>
          <w:szCs w:val="22"/>
        </w:rPr>
      </w:pPr>
      <w:r>
        <w:rPr>
          <w:bCs/>
          <w:sz w:val="22"/>
          <w:szCs w:val="22"/>
        </w:rPr>
        <w:t>БИК 044525266 ИНН 77250038124, КПП 770401001, ОГРН 1037739527077, ОКАТО 03401, ОКПО 55104666</w:t>
      </w:r>
    </w:p>
    <w:p>
      <w:pPr>
        <w:overflowPunct w:val="0"/>
        <w:autoSpaceDE w:val="0"/>
        <w:autoSpaceDN w:val="0"/>
        <w:adjustRightInd w:val="0"/>
        <w:textAlignment w:val="baseline"/>
        <w:rPr>
          <w:bCs/>
          <w:sz w:val="22"/>
          <w:szCs w:val="22"/>
        </w:rPr>
      </w:pPr>
    </w:p>
    <w:p>
      <w:r>
        <w:rPr>
          <w:b/>
          <w:bCs/>
        </w:rPr>
        <w:t>Директор</w:t>
      </w:r>
      <w:r>
        <w:rPr>
          <w:b/>
          <w:bCs/>
        </w:rPr>
        <w:tab/>
      </w:r>
      <w:r>
        <w:rPr>
          <w:b/>
          <w:bCs/>
        </w:rPr>
        <w:tab/>
      </w:r>
      <w:r>
        <w:rPr>
          <w:b/>
          <w:bCs/>
        </w:rPr>
        <w:t>__________________                                      /Финенко В.А/</w:t>
      </w:r>
    </w:p>
    <w:p>
      <w:pPr>
        <w:jc w:val="both"/>
        <w:rPr>
          <w:b/>
        </w:rPr>
      </w:pPr>
    </w:p>
    <w:p>
      <w:pPr>
        <w:jc w:val="both"/>
        <w:rPr>
          <w:b/>
          <w:bCs/>
          <w:spacing w:val="20"/>
        </w:rPr>
      </w:pPr>
    </w:p>
    <w:p>
      <w:pPr>
        <w:jc w:val="both"/>
        <w:rPr>
          <w:b/>
          <w:bCs/>
          <w:spacing w:val="20"/>
        </w:rPr>
      </w:pPr>
    </w:p>
    <w:p>
      <w:pPr>
        <w:jc w:val="both"/>
        <w:rPr>
          <w:b/>
        </w:rPr>
      </w:pPr>
      <w:r>
        <w:rPr>
          <w:b/>
          <w:bCs/>
          <w:spacing w:val="20"/>
        </w:rPr>
        <w:t>Участник:</w:t>
      </w:r>
      <w:r>
        <w:rPr>
          <w:b/>
        </w:rPr>
        <w:t xml:space="preserve"> </w:t>
      </w:r>
    </w:p>
    <w:p>
      <w:pPr>
        <w:jc w:val="both"/>
        <w:rPr>
          <w:i/>
          <w:iCs/>
        </w:rPr>
      </w:pPr>
    </w:p>
    <w:p>
      <w:pPr>
        <w:jc w:val="center"/>
      </w:pPr>
      <w:r>
        <w:t>___________________________________________________                ____________________</w:t>
      </w:r>
    </w:p>
    <w:p>
      <w:pPr>
        <w:overflowPunct w:val="0"/>
        <w:autoSpaceDE w:val="0"/>
        <w:autoSpaceDN w:val="0"/>
        <w:adjustRightInd w:val="0"/>
        <w:jc w:val="center"/>
        <w:textAlignment w:val="baseline"/>
        <w:rPr>
          <w:i/>
          <w:iCs/>
          <w:sz w:val="20"/>
          <w:szCs w:val="20"/>
        </w:rPr>
      </w:pPr>
      <w:r>
        <w:rPr>
          <w:i/>
          <w:iCs/>
          <w:sz w:val="20"/>
          <w:szCs w:val="20"/>
        </w:rPr>
        <w:t>Фамилия, Имя, Отчество (прописью)                                                                         подпись</w:t>
      </w:r>
    </w:p>
    <w:p>
      <w:pPr>
        <w:pStyle w:val="20"/>
        <w:ind w:firstLine="0"/>
        <w:rPr>
          <w:rFonts w:ascii="Times New Roman" w:hAnsi="Times New Roman"/>
          <w:b/>
          <w:bCs/>
          <w:spacing w:val="20"/>
          <w:sz w:val="24"/>
          <w:szCs w:val="24"/>
        </w:rPr>
      </w:pPr>
    </w:p>
    <w:p>
      <w:pPr>
        <w:jc w:val="center"/>
        <w:rPr>
          <w:b/>
          <w:bCs/>
        </w:rPr>
      </w:pPr>
    </w:p>
    <w:p>
      <w:pPr>
        <w:jc w:val="center"/>
        <w:rPr>
          <w:b/>
          <w:bCs/>
        </w:rPr>
      </w:pPr>
    </w:p>
    <w:p>
      <w:pPr>
        <w:jc w:val="center"/>
        <w:rPr>
          <w:b/>
          <w:bCs/>
        </w:rPr>
      </w:pPr>
    </w:p>
    <w:p>
      <w:pPr>
        <w:jc w:val="center"/>
        <w:rPr>
          <w:b/>
          <w:bCs/>
        </w:rPr>
      </w:pPr>
    </w:p>
    <w:p>
      <w:pPr>
        <w:jc w:val="both"/>
        <w:rPr>
          <w:b/>
          <w:bCs/>
        </w:rPr>
      </w:pPr>
    </w:p>
    <w:p>
      <w:pPr>
        <w:jc w:val="center"/>
        <w:rPr>
          <w:b/>
          <w:bCs/>
        </w:rPr>
      </w:pPr>
    </w:p>
    <w:p>
      <w:pPr>
        <w:jc w:val="center"/>
        <w:rPr>
          <w:b/>
          <w:bCs/>
        </w:rPr>
      </w:pPr>
      <w:r>
        <w:rPr>
          <w:b/>
          <w:bCs/>
        </w:rPr>
        <w:t>ФОРМА УТВЕРЖДЕНА:</w:t>
      </w:r>
    </w:p>
    <w:p>
      <w:pPr>
        <w:jc w:val="center"/>
        <w:rPr>
          <w:b/>
          <w:bCs/>
        </w:rPr>
      </w:pPr>
    </w:p>
    <w:p>
      <w:pPr>
        <w:jc w:val="center"/>
        <w:rPr>
          <w:b/>
          <w:bCs/>
        </w:rPr>
      </w:pPr>
    </w:p>
    <w:p>
      <w:pPr>
        <w:ind w:firstLine="140" w:firstLineChars="50"/>
        <w:jc w:val="both"/>
        <w:rPr>
          <w:b/>
          <w:bCs/>
          <w:spacing w:val="20"/>
        </w:rPr>
      </w:pPr>
      <w:r>
        <w:rPr>
          <w:b/>
          <w:bCs/>
          <w:spacing w:val="20"/>
        </w:rPr>
        <w:t>Застройщик:</w:t>
      </w:r>
    </w:p>
    <w:p>
      <w:pPr>
        <w:ind w:firstLine="120" w:firstLineChars="50"/>
        <w:jc w:val="both"/>
        <w:rPr>
          <w:b/>
          <w:bCs/>
        </w:rPr>
      </w:pPr>
      <w:r>
        <w:rPr>
          <w:b/>
          <w:bCs/>
        </w:rPr>
        <w:t xml:space="preserve"> </w:t>
      </w:r>
    </w:p>
    <w:p>
      <w:pPr>
        <w:ind w:firstLine="120" w:firstLineChars="50"/>
        <w:jc w:val="both"/>
        <w:rPr>
          <w:b/>
          <w:bCs/>
        </w:rPr>
      </w:pPr>
      <w:r>
        <w:rPr>
          <w:b/>
          <w:bCs/>
        </w:rPr>
        <w:t>Директор</w:t>
      </w:r>
      <w:r>
        <w:rPr>
          <w:b/>
          <w:bCs/>
        </w:rPr>
        <w:tab/>
      </w:r>
      <w:r>
        <w:rPr>
          <w:b/>
          <w:bCs/>
        </w:rPr>
        <w:tab/>
      </w:r>
      <w:r>
        <w:rPr>
          <w:b/>
          <w:bCs/>
        </w:rPr>
        <w:t xml:space="preserve">  __________________                                      /Финенко В.А/</w:t>
      </w:r>
    </w:p>
    <w:p>
      <w:pPr>
        <w:jc w:val="both"/>
        <w:rPr>
          <w:b/>
          <w:bCs/>
        </w:rPr>
      </w:pPr>
    </w:p>
    <w:p>
      <w:pPr>
        <w:jc w:val="both"/>
        <w:rPr>
          <w:b/>
          <w:bCs/>
        </w:rPr>
      </w:pPr>
    </w:p>
    <w:p>
      <w:pPr>
        <w:jc w:val="both"/>
      </w:pPr>
    </w:p>
    <w:p>
      <w:pPr>
        <w:tabs>
          <w:tab w:val="left" w:pos="2166"/>
        </w:tabs>
        <w:overflowPunct w:val="0"/>
        <w:adjustRightInd w:val="0"/>
        <w:textAlignment w:val="baseline"/>
        <w:rPr>
          <w:b/>
          <w:bCs/>
          <w:spacing w:val="20"/>
        </w:rPr>
      </w:pPr>
    </w:p>
    <w:p>
      <w:pPr>
        <w:overflowPunct w:val="0"/>
        <w:adjustRightInd w:val="0"/>
        <w:textAlignment w:val="baseline"/>
        <w:rPr>
          <w:b/>
          <w:bCs/>
          <w:spacing w:val="20"/>
        </w:rPr>
      </w:pPr>
      <w:r>
        <w:rPr>
          <w:b/>
          <w:bCs/>
          <w:spacing w:val="20"/>
        </w:rPr>
        <w:t>Участник:</w:t>
      </w:r>
    </w:p>
    <w:p>
      <w:pPr>
        <w:tabs>
          <w:tab w:val="left" w:pos="6501"/>
        </w:tabs>
        <w:overflowPunct w:val="0"/>
        <w:adjustRightInd w:val="0"/>
        <w:textAlignment w:val="baseline"/>
        <w:rPr>
          <w:b/>
          <w:bCs/>
          <w:spacing w:val="20"/>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1" w:type="dxa"/>
          </w:tcPr>
          <w:p>
            <w:pPr>
              <w:jc w:val="both"/>
              <w:rPr>
                <w:rFonts w:eastAsia="Calibri"/>
              </w:rPr>
            </w:pPr>
            <w:r>
              <w:rPr>
                <w:rFonts w:eastAsia="Calibri"/>
              </w:rPr>
              <w:t>_________________________________________________   ________________________</w:t>
            </w:r>
          </w:p>
          <w:p>
            <w:pPr>
              <w:overflowPunct w:val="0"/>
              <w:adjustRightInd w:val="0"/>
              <w:jc w:val="center"/>
              <w:textAlignment w:val="baseline"/>
              <w:rPr>
                <w:rFonts w:eastAsia="Calibri"/>
                <w:i/>
                <w:iCs/>
              </w:rPr>
            </w:pPr>
            <w:r>
              <w:rPr>
                <w:rFonts w:eastAsia="Calibri"/>
                <w:i/>
                <w:iCs/>
              </w:rPr>
              <w:t>Фамилия, Имя, Отчество прописью                                                         подпись</w:t>
            </w:r>
          </w:p>
          <w:p/>
        </w:tc>
      </w:tr>
    </w:tbl>
    <w:p>
      <w:pPr>
        <w:rPr>
          <w:b/>
          <w:bCs/>
        </w:rPr>
      </w:pPr>
    </w:p>
    <w:p>
      <w:pPr>
        <w:rPr>
          <w:b/>
          <w:bCs/>
        </w:rPr>
      </w:pPr>
    </w:p>
    <w:p>
      <w:pPr>
        <w:rPr>
          <w:b/>
          <w:bCs/>
        </w:rPr>
      </w:pPr>
    </w:p>
    <w:p>
      <w:pPr>
        <w:pStyle w:val="13"/>
        <w:tabs>
          <w:tab w:val="left" w:pos="9281"/>
        </w:tabs>
        <w:jc w:val="right"/>
        <w:rPr>
          <w:rFonts w:ascii="Times New Roman" w:hAnsi="Times New Roman"/>
          <w:sz w:val="22"/>
          <w:szCs w:val="22"/>
        </w:rPr>
      </w:pPr>
    </w:p>
    <w:p>
      <w:pPr>
        <w:pStyle w:val="13"/>
        <w:tabs>
          <w:tab w:val="left" w:pos="9281"/>
        </w:tabs>
        <w:ind w:firstLine="8144" w:firstLineChars="3700"/>
        <w:jc w:val="both"/>
        <w:rPr>
          <w:rFonts w:ascii="Times New Roman" w:hAnsi="Times New Roman"/>
          <w:sz w:val="22"/>
          <w:szCs w:val="22"/>
        </w:rPr>
      </w:pPr>
    </w:p>
    <w:p>
      <w:pPr>
        <w:pStyle w:val="13"/>
        <w:tabs>
          <w:tab w:val="left" w:pos="9281"/>
        </w:tabs>
        <w:ind w:firstLine="8144" w:firstLineChars="3700"/>
        <w:jc w:val="both"/>
        <w:rPr>
          <w:rFonts w:ascii="Times New Roman" w:hAnsi="Times New Roman"/>
          <w:sz w:val="22"/>
          <w:szCs w:val="22"/>
        </w:rPr>
      </w:pPr>
    </w:p>
    <w:p>
      <w:pPr>
        <w:pStyle w:val="13"/>
        <w:tabs>
          <w:tab w:val="left" w:pos="9281"/>
        </w:tabs>
        <w:ind w:firstLine="8144" w:firstLineChars="3700"/>
        <w:jc w:val="both"/>
        <w:rPr>
          <w:rFonts w:ascii="Times New Roman" w:hAnsi="Times New Roman"/>
          <w:sz w:val="22"/>
          <w:szCs w:val="22"/>
        </w:rPr>
      </w:pPr>
    </w:p>
    <w:p>
      <w:pPr>
        <w:pStyle w:val="13"/>
        <w:tabs>
          <w:tab w:val="left" w:pos="9281"/>
        </w:tabs>
        <w:ind w:firstLine="8144" w:firstLineChars="3700"/>
        <w:jc w:val="both"/>
        <w:rPr>
          <w:rFonts w:ascii="Times New Roman" w:hAnsi="Times New Roman"/>
          <w:sz w:val="22"/>
          <w:szCs w:val="22"/>
        </w:rPr>
      </w:pPr>
    </w:p>
    <w:p>
      <w:pPr>
        <w:pStyle w:val="13"/>
        <w:tabs>
          <w:tab w:val="left" w:pos="9281"/>
        </w:tabs>
        <w:ind w:firstLine="8144" w:firstLineChars="3700"/>
        <w:jc w:val="both"/>
        <w:rPr>
          <w:rFonts w:ascii="Times New Roman" w:hAnsi="Times New Roman"/>
          <w:sz w:val="22"/>
          <w:szCs w:val="22"/>
        </w:rPr>
      </w:pPr>
    </w:p>
    <w:p>
      <w:pPr>
        <w:pStyle w:val="13"/>
        <w:tabs>
          <w:tab w:val="left" w:pos="9281"/>
        </w:tabs>
        <w:ind w:firstLine="8144" w:firstLineChars="3700"/>
        <w:jc w:val="both"/>
        <w:rPr>
          <w:rFonts w:ascii="Times New Roman" w:hAnsi="Times New Roman"/>
          <w:sz w:val="22"/>
          <w:szCs w:val="22"/>
        </w:rPr>
      </w:pPr>
      <w:r>
        <w:rPr>
          <w:rFonts w:ascii="Times New Roman" w:hAnsi="Times New Roman"/>
          <w:sz w:val="22"/>
          <w:szCs w:val="22"/>
        </w:rPr>
        <w:t>ПРИЛОЖЕНИЕ № 5</w:t>
      </w:r>
    </w:p>
    <w:p>
      <w:pPr>
        <w:ind w:right="50"/>
        <w:jc w:val="right"/>
        <w:rPr>
          <w:rFonts w:hint="default"/>
          <w:sz w:val="22"/>
          <w:szCs w:val="22"/>
          <w:lang w:val="ru-RU"/>
        </w:rPr>
      </w:pPr>
      <w:r>
        <w:rPr>
          <w:sz w:val="22"/>
          <w:szCs w:val="22"/>
        </w:rPr>
        <w:t xml:space="preserve">к Договору </w:t>
      </w:r>
      <w:r>
        <w:rPr>
          <w:iCs/>
          <w:sz w:val="22"/>
          <w:szCs w:val="22"/>
        </w:rPr>
        <w:t xml:space="preserve">№ </w:t>
      </w:r>
      <w:r>
        <w:rPr>
          <w:sz w:val="22"/>
          <w:szCs w:val="22"/>
        </w:rPr>
        <w:t xml:space="preserve"> </w:t>
      </w:r>
      <w:r>
        <w:rPr>
          <w:rFonts w:hint="default"/>
          <w:sz w:val="22"/>
          <w:szCs w:val="22"/>
          <w:lang w:val="ru-RU"/>
        </w:rPr>
        <w:t>_</w:t>
      </w:r>
    </w:p>
    <w:p>
      <w:pPr>
        <w:ind w:right="50"/>
        <w:jc w:val="right"/>
        <w:rPr>
          <w:sz w:val="22"/>
          <w:szCs w:val="22"/>
        </w:rPr>
      </w:pPr>
      <w:r>
        <w:rPr>
          <w:sz w:val="22"/>
          <w:szCs w:val="22"/>
        </w:rPr>
        <w:t xml:space="preserve">участия в долевом строительстве </w:t>
      </w:r>
    </w:p>
    <w:p>
      <w:pPr>
        <w:ind w:right="50"/>
        <w:jc w:val="right"/>
        <w:rPr>
          <w:sz w:val="22"/>
          <w:szCs w:val="22"/>
        </w:rPr>
      </w:pPr>
      <w:r>
        <w:rPr>
          <w:sz w:val="22"/>
          <w:szCs w:val="22"/>
        </w:rPr>
        <w:t xml:space="preserve">нежилого помещения </w:t>
      </w:r>
    </w:p>
    <w:p>
      <w:pPr>
        <w:ind w:right="50"/>
        <w:jc w:val="right"/>
        <w:rPr>
          <w:sz w:val="22"/>
          <w:szCs w:val="22"/>
        </w:rPr>
      </w:pPr>
      <w:r>
        <w:rPr>
          <w:sz w:val="22"/>
          <w:szCs w:val="22"/>
        </w:rPr>
        <w:t xml:space="preserve">от «» </w:t>
      </w:r>
      <w:r>
        <w:rPr>
          <w:rFonts w:hint="default"/>
          <w:sz w:val="22"/>
          <w:szCs w:val="22"/>
          <w:lang w:val="ru-RU"/>
        </w:rPr>
        <w:t>__</w:t>
      </w:r>
      <w:r>
        <w:rPr>
          <w:sz w:val="22"/>
          <w:szCs w:val="22"/>
        </w:rPr>
        <w:t xml:space="preserve"> 2023 г.</w:t>
      </w:r>
    </w:p>
    <w:p>
      <w:pPr>
        <w:ind w:left="6096"/>
        <w:rPr>
          <w:sz w:val="22"/>
          <w:szCs w:val="22"/>
        </w:rPr>
      </w:pPr>
    </w:p>
    <w:p>
      <w:pPr>
        <w:ind w:left="6096"/>
        <w:jc w:val="right"/>
        <w:rPr>
          <w:sz w:val="22"/>
          <w:szCs w:val="22"/>
        </w:rPr>
      </w:pPr>
      <w:r>
        <w:rPr>
          <w:sz w:val="22"/>
          <w:szCs w:val="22"/>
        </w:rPr>
        <w:t>ФОРМА</w:t>
      </w:r>
    </w:p>
    <w:p>
      <w:pPr>
        <w:ind w:left="6096"/>
        <w:jc w:val="center"/>
        <w:rPr>
          <w:sz w:val="22"/>
          <w:szCs w:val="22"/>
        </w:rPr>
      </w:pPr>
    </w:p>
    <w:p>
      <w:pPr>
        <w:ind w:left="6096"/>
        <w:jc w:val="center"/>
        <w:rPr>
          <w:sz w:val="22"/>
          <w:szCs w:val="22"/>
        </w:rPr>
      </w:pPr>
    </w:p>
    <w:p>
      <w:pPr>
        <w:pStyle w:val="13"/>
        <w:tabs>
          <w:tab w:val="left" w:pos="9281"/>
        </w:tabs>
        <w:rPr>
          <w:rFonts w:ascii="Times New Roman" w:hAnsi="Times New Roman"/>
          <w:sz w:val="22"/>
          <w:szCs w:val="22"/>
        </w:rPr>
      </w:pPr>
      <w:r>
        <w:rPr>
          <w:rFonts w:ascii="Times New Roman" w:hAnsi="Times New Roman"/>
          <w:sz w:val="22"/>
          <w:szCs w:val="22"/>
        </w:rPr>
        <w:t>АКТ</w:t>
      </w:r>
    </w:p>
    <w:p>
      <w:pPr>
        <w:pStyle w:val="13"/>
        <w:rPr>
          <w:rFonts w:ascii="Times New Roman" w:hAnsi="Times New Roman"/>
          <w:sz w:val="22"/>
          <w:szCs w:val="22"/>
        </w:rPr>
      </w:pPr>
      <w:r>
        <w:rPr>
          <w:rFonts w:ascii="Times New Roman" w:hAnsi="Times New Roman"/>
          <w:sz w:val="22"/>
          <w:szCs w:val="22"/>
        </w:rPr>
        <w:t>сверки взаиморасчетов</w:t>
      </w:r>
    </w:p>
    <w:p>
      <w:pPr>
        <w:pStyle w:val="13"/>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доплата денежных средств</w:t>
      </w:r>
      <w:r>
        <w:rPr>
          <w:rFonts w:ascii="Times New Roman" w:hAnsi="Times New Roman"/>
          <w:sz w:val="22"/>
          <w:szCs w:val="22"/>
        </w:rPr>
        <w:t xml:space="preserve">) </w:t>
      </w:r>
    </w:p>
    <w:p>
      <w:pPr>
        <w:jc w:val="center"/>
        <w:rPr>
          <w:sz w:val="22"/>
          <w:szCs w:val="22"/>
        </w:rPr>
      </w:pPr>
      <w:r>
        <w:rPr>
          <w:sz w:val="22"/>
          <w:szCs w:val="22"/>
        </w:rPr>
        <w:t>к Договору №</w:t>
      </w:r>
      <w:r>
        <w:rPr>
          <w:iCs/>
          <w:sz w:val="22"/>
          <w:szCs w:val="22"/>
        </w:rPr>
        <w:t xml:space="preserve"> </w:t>
      </w:r>
      <w:r>
        <w:rPr>
          <w:rFonts w:hint="default"/>
          <w:iCs/>
          <w:sz w:val="22"/>
          <w:szCs w:val="22"/>
          <w:lang w:val="ru-RU"/>
        </w:rPr>
        <w:t>_</w:t>
      </w:r>
      <w:r>
        <w:rPr>
          <w:iCs/>
          <w:sz w:val="22"/>
          <w:szCs w:val="22"/>
        </w:rPr>
        <w:t xml:space="preserve"> </w:t>
      </w:r>
      <w:r>
        <w:rPr>
          <w:sz w:val="22"/>
          <w:szCs w:val="22"/>
        </w:rPr>
        <w:t>участия в долевом строительстве нежилого помещения от «</w:t>
      </w:r>
      <w:r>
        <w:rPr>
          <w:rFonts w:hint="default"/>
          <w:sz w:val="22"/>
          <w:szCs w:val="22"/>
          <w:lang w:val="ru-RU"/>
        </w:rPr>
        <w:t>_</w:t>
      </w:r>
      <w:r>
        <w:rPr>
          <w:sz w:val="22"/>
          <w:szCs w:val="22"/>
        </w:rPr>
        <w:t xml:space="preserve">» </w:t>
      </w:r>
      <w:r>
        <w:rPr>
          <w:rFonts w:hint="default"/>
          <w:sz w:val="22"/>
          <w:szCs w:val="22"/>
          <w:lang w:val="ru-RU"/>
        </w:rPr>
        <w:t>__</w:t>
      </w:r>
      <w:r>
        <w:rPr>
          <w:sz w:val="22"/>
          <w:szCs w:val="22"/>
        </w:rPr>
        <w:t xml:space="preserve"> 2023 г.</w:t>
      </w:r>
    </w:p>
    <w:p>
      <w:pPr>
        <w:jc w:val="center"/>
        <w:rPr>
          <w:sz w:val="22"/>
          <w:szCs w:val="22"/>
        </w:rPr>
      </w:pPr>
    </w:p>
    <w:p>
      <w:pPr>
        <w:jc w:val="center"/>
        <w:rPr>
          <w:b/>
          <w:sz w:val="22"/>
          <w:szCs w:val="22"/>
        </w:rPr>
      </w:pPr>
    </w:p>
    <w:p>
      <w:pPr>
        <w:shd w:val="clear" w:color="auto" w:fill="FFFFFF"/>
        <w:rPr>
          <w:sz w:val="22"/>
          <w:szCs w:val="22"/>
        </w:rPr>
      </w:pPr>
      <w:r>
        <w:rPr>
          <w:sz w:val="22"/>
          <w:szCs w:val="22"/>
        </w:rPr>
        <w:t>г. Ростов-на-Дону                                                                              «__»_________________ 20__г.</w:t>
      </w:r>
    </w:p>
    <w:p>
      <w:pPr>
        <w:shd w:val="clear" w:color="auto" w:fill="FFFFFF"/>
        <w:rPr>
          <w:sz w:val="22"/>
          <w:szCs w:val="22"/>
        </w:rPr>
      </w:pPr>
    </w:p>
    <w:p>
      <w:pPr>
        <w:shd w:val="clear" w:color="auto" w:fill="FFFFFF"/>
        <w:jc w:val="both"/>
        <w:rPr>
          <w:sz w:val="22"/>
          <w:szCs w:val="22"/>
        </w:rPr>
      </w:pPr>
    </w:p>
    <w:p>
      <w:pPr>
        <w:pStyle w:val="20"/>
        <w:ind w:firstLine="567"/>
        <w:jc w:val="both"/>
        <w:rPr>
          <w:rFonts w:ascii="Times New Roman" w:hAnsi="Times New Roman"/>
          <w:sz w:val="22"/>
          <w:szCs w:val="22"/>
        </w:rPr>
      </w:pPr>
      <w:r>
        <w:rPr>
          <w:rFonts w:ascii="Times New Roman" w:hAnsi="Times New Roman"/>
          <w:b/>
          <w:bCs/>
          <w:i/>
          <w:sz w:val="22"/>
          <w:szCs w:val="22"/>
        </w:rPr>
        <w:t>ООО "Специализированный застройщик "Альянс»"</w:t>
      </w:r>
      <w:r>
        <w:rPr>
          <w:rFonts w:ascii="Times New Roman" w:hAnsi="Times New Roman"/>
          <w:sz w:val="22"/>
          <w:szCs w:val="22"/>
        </w:rPr>
        <w:t xml:space="preserve">, именуемое в дальнейшем </w:t>
      </w:r>
      <w:r>
        <w:rPr>
          <w:rFonts w:ascii="Times New Roman" w:hAnsi="Times New Roman"/>
          <w:b/>
          <w:bCs/>
          <w:i/>
          <w:sz w:val="22"/>
          <w:szCs w:val="22"/>
        </w:rPr>
        <w:t>"</w:t>
      </w:r>
      <w:r>
        <w:rPr>
          <w:rFonts w:ascii="Times New Roman" w:hAnsi="Times New Roman"/>
          <w:b/>
          <w:bCs/>
          <w:sz w:val="22"/>
          <w:szCs w:val="22"/>
        </w:rPr>
        <w:t>Застройщик</w:t>
      </w:r>
      <w:r>
        <w:rPr>
          <w:rFonts w:ascii="Times New Roman" w:hAnsi="Times New Roman"/>
          <w:b/>
          <w:bCs/>
          <w:i/>
          <w:sz w:val="22"/>
          <w:szCs w:val="22"/>
        </w:rPr>
        <w:t>"</w:t>
      </w:r>
      <w:r>
        <w:rPr>
          <w:rFonts w:ascii="Times New Roman" w:hAnsi="Times New Roman"/>
          <w:sz w:val="22"/>
          <w:szCs w:val="22"/>
        </w:rPr>
        <w:t xml:space="preserve">, в лице директора Финенко Виталия Александровича, действующего на основании устава с одной стороны и гражданин Российской Федерации </w:t>
      </w:r>
      <w:r>
        <w:rPr>
          <w:rFonts w:hint="default" w:ascii="Times New Roman" w:hAnsi="Times New Roman" w:cs="Times New Roman"/>
          <w:sz w:val="22"/>
          <w:szCs w:val="22"/>
        </w:rPr>
        <w:t xml:space="preserve"> Финенко Виталия Александровича, действующего на основании устава с одной стороны, и гражданин Российской Федерации </w:t>
      </w:r>
      <w:r>
        <w:rPr>
          <w:rFonts w:hint="default" w:ascii="Times New Roman" w:hAnsi="Times New Roman" w:cs="Times New Roman"/>
          <w:sz w:val="22"/>
          <w:szCs w:val="22"/>
          <w:lang w:val="ru-RU"/>
        </w:rPr>
        <w:t xml:space="preserve">ФИО,  </w:t>
      </w:r>
      <w:r>
        <w:rPr>
          <w:rFonts w:hint="default" w:ascii="Times New Roman" w:hAnsi="Times New Roman" w:cs="Times New Roman"/>
          <w:b/>
          <w:sz w:val="22"/>
          <w:szCs w:val="22"/>
          <w:highlight w:val="none"/>
          <w:lang w:val="ru-RU"/>
        </w:rPr>
        <w:t xml:space="preserve"> </w:t>
      </w:r>
      <w:r>
        <w:rPr>
          <w:rFonts w:hint="default" w:ascii="Times New Roman" w:hAnsi="Times New Roman" w:cs="Times New Roman"/>
          <w:b/>
          <w:sz w:val="22"/>
          <w:szCs w:val="22"/>
          <w:highlight w:val="none"/>
        </w:rPr>
        <w:t xml:space="preserve"> </w:t>
      </w:r>
      <w:r>
        <w:rPr>
          <w:rFonts w:hint="default" w:ascii="Times New Roman" w:hAnsi="Times New Roman" w:cs="Times New Roman"/>
          <w:b/>
          <w:sz w:val="22"/>
          <w:szCs w:val="22"/>
          <w:highlight w:val="none"/>
          <w:lang w:val="ru-RU"/>
        </w:rPr>
        <w:t>___</w:t>
      </w:r>
      <w:r>
        <w:rPr>
          <w:rFonts w:hint="default" w:ascii="Times New Roman" w:hAnsi="Times New Roman" w:cs="Times New Roman"/>
          <w:sz w:val="22"/>
          <w:szCs w:val="22"/>
          <w:highlight w:val="none"/>
        </w:rPr>
        <w:t xml:space="preserve"> года рождения, </w:t>
      </w:r>
      <w:r>
        <w:rPr>
          <w:rFonts w:hint="default" w:ascii="Times New Roman" w:hAnsi="Times New Roman" w:cs="Times New Roman"/>
          <w:sz w:val="22"/>
          <w:szCs w:val="22"/>
          <w:highlight w:val="none"/>
          <w:lang w:val="ru-RU"/>
        </w:rPr>
        <w:t xml:space="preserve"> ____</w:t>
      </w:r>
      <w:r>
        <w:rPr>
          <w:rFonts w:hint="default" w:ascii="Times New Roman" w:hAnsi="Times New Roman" w:cs="Times New Roman"/>
          <w:sz w:val="22"/>
          <w:szCs w:val="22"/>
          <w:highlight w:val="none"/>
        </w:rPr>
        <w:t xml:space="preserve">, паспорт </w:t>
      </w:r>
      <w:r>
        <w:rPr>
          <w:rFonts w:hint="default" w:ascii="Times New Roman" w:hAnsi="Times New Roman" w:cs="Times New Roman"/>
          <w:sz w:val="22"/>
          <w:szCs w:val="22"/>
          <w:highlight w:val="none"/>
          <w:lang w:val="ru-RU"/>
        </w:rPr>
        <w:t>____</w:t>
      </w:r>
      <w:r>
        <w:rPr>
          <w:rFonts w:hint="default" w:ascii="Times New Roman" w:hAnsi="Times New Roman" w:cs="Times New Roman"/>
          <w:sz w:val="22"/>
          <w:szCs w:val="22"/>
          <w:highlight w:val="none"/>
        </w:rPr>
        <w:t xml:space="preserve"> № </w:t>
      </w:r>
      <w:r>
        <w:rPr>
          <w:rFonts w:hint="default" w:ascii="Times New Roman" w:hAnsi="Times New Roman" w:cs="Times New Roman"/>
          <w:sz w:val="22"/>
          <w:szCs w:val="22"/>
          <w:highlight w:val="none"/>
          <w:lang w:val="ru-RU"/>
        </w:rPr>
        <w:t>____</w:t>
      </w:r>
      <w:r>
        <w:rPr>
          <w:rFonts w:hint="default" w:ascii="Times New Roman" w:hAnsi="Times New Roman" w:cs="Times New Roman"/>
          <w:sz w:val="22"/>
          <w:szCs w:val="22"/>
          <w:highlight w:val="none"/>
        </w:rPr>
        <w:t xml:space="preserve">, выдан </w:t>
      </w:r>
      <w:r>
        <w:rPr>
          <w:rFonts w:hint="default" w:ascii="Times New Roman" w:hAnsi="Times New Roman" w:cs="Times New Roman"/>
          <w:sz w:val="22"/>
          <w:szCs w:val="22"/>
          <w:highlight w:val="none"/>
          <w:lang w:val="ru-RU"/>
        </w:rPr>
        <w:t>________</w:t>
      </w:r>
      <w:r>
        <w:rPr>
          <w:rFonts w:hint="default" w:ascii="Times New Roman" w:hAnsi="Times New Roman" w:cs="Times New Roman"/>
          <w:sz w:val="22"/>
          <w:szCs w:val="22"/>
          <w:highlight w:val="none"/>
        </w:rPr>
        <w:t xml:space="preserve"> года код подразделения </w:t>
      </w:r>
      <w:r>
        <w:rPr>
          <w:rFonts w:hint="default" w:ascii="Times New Roman" w:hAnsi="Times New Roman" w:cs="Times New Roman"/>
          <w:sz w:val="22"/>
          <w:szCs w:val="22"/>
          <w:highlight w:val="none"/>
          <w:lang w:val="ru-RU"/>
        </w:rPr>
        <w:t>___</w:t>
      </w:r>
      <w:r>
        <w:rPr>
          <w:rFonts w:hint="default" w:ascii="Times New Roman" w:hAnsi="Times New Roman" w:cs="Times New Roman"/>
          <w:sz w:val="22"/>
          <w:szCs w:val="22"/>
          <w:highlight w:val="none"/>
        </w:rPr>
        <w:t>,</w:t>
      </w:r>
      <w:r>
        <w:rPr>
          <w:rFonts w:hint="default" w:ascii="Times New Roman" w:hAnsi="Times New Roman" w:cs="Times New Roman"/>
          <w:b/>
          <w:sz w:val="22"/>
          <w:szCs w:val="22"/>
          <w:highlight w:val="none"/>
        </w:rPr>
        <w:t xml:space="preserve"> </w:t>
      </w:r>
      <w:r>
        <w:rPr>
          <w:rFonts w:hint="default" w:ascii="Times New Roman" w:hAnsi="Times New Roman" w:cs="Times New Roman"/>
          <w:sz w:val="22"/>
          <w:szCs w:val="22"/>
          <w:highlight w:val="none"/>
        </w:rPr>
        <w:t xml:space="preserve">зарегистрирована по адресу:  </w:t>
      </w:r>
      <w:r>
        <w:rPr>
          <w:rFonts w:hint="default" w:ascii="Times New Roman" w:hAnsi="Times New Roman" w:cs="Times New Roman"/>
          <w:sz w:val="22"/>
          <w:szCs w:val="22"/>
          <w:highlight w:val="none"/>
          <w:lang w:val="ru-RU"/>
        </w:rPr>
        <w:t>_________</w:t>
      </w:r>
      <w:r>
        <w:rPr>
          <w:rFonts w:hint="default" w:ascii="Times New Roman" w:hAnsi="Times New Roman" w:cs="Times New Roman"/>
          <w:sz w:val="22"/>
          <w:szCs w:val="22"/>
          <w:lang w:val="ru-RU"/>
        </w:rPr>
        <w:t>, СНИЛС ______</w:t>
      </w:r>
      <w:r>
        <w:rPr>
          <w:rFonts w:hint="default" w:ascii="Times New Roman" w:hAnsi="Times New Roman" w:cs="Times New Roman"/>
          <w:sz w:val="22"/>
          <w:szCs w:val="22"/>
        </w:rPr>
        <w:t xml:space="preserve">7 ,  </w:t>
      </w:r>
      <w:r>
        <w:rPr>
          <w:rFonts w:ascii="Times New Roman" w:hAnsi="Times New Roman"/>
          <w:sz w:val="22"/>
          <w:szCs w:val="22"/>
        </w:rPr>
        <w:t>именуемый в дальнейшем «Участник», с другой стороны,</w:t>
      </w:r>
      <w:r>
        <w:rPr>
          <w:rFonts w:ascii="Times New Roman" w:hAnsi="Times New Roman"/>
          <w:b/>
          <w:sz w:val="22"/>
          <w:szCs w:val="22"/>
        </w:rPr>
        <w:t xml:space="preserve"> </w:t>
      </w:r>
      <w:r>
        <w:rPr>
          <w:rFonts w:ascii="Times New Roman" w:hAnsi="Times New Roman"/>
          <w:sz w:val="22"/>
          <w:szCs w:val="22"/>
        </w:rPr>
        <w:t>вместе именуемые «Стороны»,</w:t>
      </w:r>
      <w:r>
        <w:rPr>
          <w:rFonts w:ascii="Times New Roman" w:hAnsi="Times New Roman"/>
          <w:bCs/>
          <w:sz w:val="22"/>
          <w:szCs w:val="22"/>
        </w:rPr>
        <w:t xml:space="preserve"> </w:t>
      </w:r>
      <w:r>
        <w:rPr>
          <w:rFonts w:ascii="Times New Roman" w:hAnsi="Times New Roman"/>
          <w:sz w:val="22"/>
          <w:szCs w:val="22"/>
        </w:rPr>
        <w:t xml:space="preserve">а по отдельности «Сторона», составили настоящий Акт сверки взаиморасчетов (далее – «Акт») к </w:t>
      </w:r>
      <w:r>
        <w:rPr>
          <w:rFonts w:ascii="Times New Roman" w:hAnsi="Times New Roman"/>
          <w:b/>
          <w:sz w:val="22"/>
          <w:szCs w:val="22"/>
        </w:rPr>
        <w:t xml:space="preserve">Договору № </w:t>
      </w:r>
      <w:r>
        <w:rPr>
          <w:rFonts w:ascii="Times New Roman" w:hAnsi="Times New Roman"/>
          <w:b/>
          <w:iCs/>
          <w:sz w:val="22"/>
          <w:szCs w:val="22"/>
        </w:rPr>
        <w:t xml:space="preserve"> </w:t>
      </w:r>
      <w:r>
        <w:rPr>
          <w:rFonts w:hint="default" w:ascii="Times New Roman" w:hAnsi="Times New Roman"/>
          <w:b/>
          <w:iCs/>
          <w:sz w:val="22"/>
          <w:szCs w:val="22"/>
          <w:lang w:val="ru-RU"/>
        </w:rPr>
        <w:t>_</w:t>
      </w:r>
      <w:r>
        <w:rPr>
          <w:rFonts w:ascii="Times New Roman" w:hAnsi="Times New Roman"/>
          <w:b/>
          <w:iCs/>
          <w:sz w:val="22"/>
          <w:szCs w:val="22"/>
        </w:rPr>
        <w:t xml:space="preserve"> </w:t>
      </w:r>
      <w:r>
        <w:rPr>
          <w:rFonts w:ascii="Times New Roman" w:hAnsi="Times New Roman"/>
          <w:b/>
          <w:sz w:val="22"/>
          <w:szCs w:val="22"/>
        </w:rPr>
        <w:t xml:space="preserve"> участия в долевом строительстве нежилого помещения от «</w:t>
      </w:r>
      <w:r>
        <w:rPr>
          <w:rFonts w:hint="default" w:ascii="Times New Roman" w:hAnsi="Times New Roman"/>
          <w:b/>
          <w:sz w:val="22"/>
          <w:szCs w:val="22"/>
          <w:lang w:val="ru-RU"/>
        </w:rPr>
        <w:t>__»</w:t>
      </w:r>
      <w:r>
        <w:rPr>
          <w:rFonts w:ascii="Times New Roman" w:hAnsi="Times New Roman"/>
          <w:b/>
          <w:sz w:val="22"/>
          <w:szCs w:val="22"/>
        </w:rPr>
        <w:t xml:space="preserve"> 2023 </w:t>
      </w:r>
      <w:r>
        <w:rPr>
          <w:rFonts w:ascii="Times New Roman" w:hAnsi="Times New Roman" w:eastAsia="Calibri"/>
          <w:b/>
          <w:sz w:val="22"/>
          <w:szCs w:val="22"/>
          <w:lang w:eastAsia="en-US"/>
        </w:rPr>
        <w:t>г</w:t>
      </w:r>
      <w:r>
        <w:rPr>
          <w:rFonts w:ascii="Times New Roman" w:hAnsi="Times New Roman"/>
          <w:b/>
          <w:sz w:val="22"/>
          <w:szCs w:val="22"/>
        </w:rPr>
        <w:t>. (далее – «Договор») о нижеследующем:</w:t>
      </w:r>
    </w:p>
    <w:p>
      <w:pPr>
        <w:pStyle w:val="12"/>
        <w:tabs>
          <w:tab w:val="left" w:pos="993"/>
        </w:tabs>
        <w:overflowPunct/>
        <w:autoSpaceDE/>
        <w:adjustRightInd/>
        <w:rPr>
          <w:sz w:val="22"/>
          <w:szCs w:val="22"/>
        </w:rPr>
      </w:pPr>
    </w:p>
    <w:p>
      <w:pPr>
        <w:pStyle w:val="12"/>
        <w:numPr>
          <w:ilvl w:val="0"/>
          <w:numId w:val="12"/>
        </w:numPr>
        <w:tabs>
          <w:tab w:val="left" w:pos="993"/>
        </w:tabs>
        <w:overflowPunct/>
        <w:autoSpaceDE/>
        <w:adjustRightInd/>
        <w:ind w:left="0" w:firstLine="567"/>
        <w:rPr>
          <w:sz w:val="22"/>
          <w:szCs w:val="22"/>
        </w:rPr>
      </w:pPr>
      <w:r>
        <w:rPr>
          <w:sz w:val="22"/>
          <w:szCs w:val="22"/>
        </w:rPr>
        <w:t xml:space="preserve">По заказу Застройщика лицом, осуществляющим кадастровую деятельность, проведены обмеры Жилого дома  </w:t>
      </w:r>
      <w:r>
        <w:rPr>
          <w:b/>
          <w:sz w:val="22"/>
          <w:szCs w:val="22"/>
        </w:rPr>
        <w:t>секция 1, секция 2, секция 3, подземная автостоянка 2.1</w:t>
      </w:r>
      <w:r>
        <w:rPr>
          <w:sz w:val="22"/>
          <w:szCs w:val="22"/>
        </w:rPr>
        <w:t xml:space="preserve"> </w:t>
      </w:r>
      <w:r>
        <w:rPr>
          <w:b/>
          <w:sz w:val="22"/>
          <w:szCs w:val="22"/>
        </w:rPr>
        <w:t xml:space="preserve">- </w:t>
      </w:r>
      <w:r>
        <w:rPr>
          <w:b/>
          <w:sz w:val="22"/>
          <w:szCs w:val="22"/>
          <w:u w:val="single"/>
        </w:rPr>
        <w:t>III этап строительства</w:t>
      </w:r>
      <w:r>
        <w:rPr>
          <w:sz w:val="22"/>
          <w:szCs w:val="22"/>
        </w:rPr>
        <w:t xml:space="preserve"> </w:t>
      </w:r>
      <w:r>
        <w:rPr>
          <w:bCs/>
          <w:sz w:val="22"/>
          <w:szCs w:val="22"/>
        </w:rPr>
        <w:t xml:space="preserve">, </w:t>
      </w:r>
      <w:r>
        <w:rPr>
          <w:sz w:val="22"/>
          <w:szCs w:val="22"/>
        </w:rPr>
        <w:t>по строительному адресу:</w:t>
      </w:r>
      <w:r>
        <w:rPr>
          <w:rFonts w:eastAsia="Calibri"/>
          <w:sz w:val="22"/>
          <w:szCs w:val="22"/>
          <w:lang w:eastAsia="en-US"/>
        </w:rPr>
        <w:t xml:space="preserve"> </w:t>
      </w:r>
      <w:r>
        <w:rPr>
          <w:sz w:val="22"/>
          <w:szCs w:val="22"/>
        </w:rPr>
        <w:t xml:space="preserve">РФ, г. Ростов-на-Дону, пер. Измаильский, 39А </w:t>
      </w:r>
      <w:r>
        <w:rPr>
          <w:rFonts w:eastAsia="Calibri"/>
          <w:sz w:val="22"/>
          <w:szCs w:val="22"/>
          <w:lang w:eastAsia="en-US"/>
        </w:rPr>
        <w:t>(далее по тексту – «Жилой дом»)</w:t>
      </w:r>
      <w:r>
        <w:rPr>
          <w:bCs/>
          <w:sz w:val="22"/>
          <w:szCs w:val="22"/>
        </w:rPr>
        <w:t xml:space="preserve">. Жилому дому присвоен почтовый адрес: </w:t>
      </w:r>
      <w:r>
        <w:rPr>
          <w:rFonts w:eastAsia="Calibri"/>
          <w:sz w:val="22"/>
          <w:szCs w:val="22"/>
          <w:lang w:eastAsia="en-US"/>
        </w:rPr>
        <w:t>[●]</w:t>
      </w:r>
      <w:r>
        <w:rPr>
          <w:bCs/>
          <w:sz w:val="22"/>
          <w:szCs w:val="22"/>
        </w:rPr>
        <w:t>.</w:t>
      </w:r>
    </w:p>
    <w:p>
      <w:pPr>
        <w:pStyle w:val="12"/>
        <w:numPr>
          <w:ilvl w:val="0"/>
          <w:numId w:val="12"/>
        </w:numPr>
        <w:tabs>
          <w:tab w:val="left" w:pos="993"/>
        </w:tabs>
        <w:overflowPunct/>
        <w:autoSpaceDE/>
        <w:adjustRightInd/>
        <w:ind w:left="0" w:firstLine="567"/>
        <w:rPr>
          <w:sz w:val="22"/>
          <w:szCs w:val="22"/>
        </w:rPr>
      </w:pPr>
      <w:r>
        <w:rPr>
          <w:sz w:val="22"/>
          <w:szCs w:val="22"/>
        </w:rPr>
        <w:t xml:space="preserve">На основании данных обмера Объекту долевого строительства – жилому помещению (квартире) с условным </w:t>
      </w:r>
      <w:r>
        <w:rPr>
          <w:b/>
          <w:sz w:val="22"/>
          <w:szCs w:val="22"/>
        </w:rPr>
        <w:t xml:space="preserve">№ </w:t>
      </w:r>
      <w:r>
        <w:rPr>
          <w:sz w:val="22"/>
          <w:szCs w:val="22"/>
        </w:rPr>
        <w:t xml:space="preserve">[●] - присвоен </w:t>
      </w:r>
      <w:r>
        <w:rPr>
          <w:b/>
          <w:bCs/>
          <w:sz w:val="22"/>
          <w:szCs w:val="22"/>
        </w:rPr>
        <w:t xml:space="preserve">№ </w:t>
      </w:r>
      <w:r>
        <w:rPr>
          <w:sz w:val="22"/>
          <w:szCs w:val="22"/>
        </w:rPr>
        <w:t>[●]</w:t>
      </w:r>
      <w:r>
        <w:rPr>
          <w:b/>
          <w:bCs/>
          <w:sz w:val="22"/>
          <w:szCs w:val="22"/>
        </w:rPr>
        <w:t xml:space="preserve"> </w:t>
      </w:r>
      <w:r>
        <w:rPr>
          <w:sz w:val="22"/>
          <w:szCs w:val="22"/>
        </w:rPr>
        <w:t>(далее – «Объект»)</w:t>
      </w:r>
      <w:r>
        <w:rPr>
          <w:bCs/>
          <w:sz w:val="22"/>
          <w:szCs w:val="22"/>
        </w:rPr>
        <w:t>.</w:t>
      </w:r>
    </w:p>
    <w:p>
      <w:pPr>
        <w:pStyle w:val="12"/>
        <w:numPr>
          <w:ilvl w:val="0"/>
          <w:numId w:val="12"/>
        </w:numPr>
        <w:tabs>
          <w:tab w:val="left" w:pos="993"/>
        </w:tabs>
        <w:overflowPunct/>
        <w:autoSpaceDE/>
        <w:adjustRightInd/>
        <w:ind w:left="0" w:firstLine="567"/>
        <w:rPr>
          <w:rStyle w:val="31"/>
          <w:sz w:val="22"/>
          <w:szCs w:val="22"/>
        </w:rPr>
      </w:pPr>
      <w:r>
        <w:rPr>
          <w:rStyle w:val="31"/>
          <w:sz w:val="22"/>
          <w:szCs w:val="22"/>
        </w:rPr>
        <w:t xml:space="preserve">По </w:t>
      </w:r>
      <w:r>
        <w:rPr>
          <w:sz w:val="22"/>
          <w:szCs w:val="22"/>
        </w:rPr>
        <w:t>результатам</w:t>
      </w:r>
      <w:r>
        <w:rPr>
          <w:rStyle w:val="31"/>
          <w:sz w:val="22"/>
          <w:szCs w:val="22"/>
        </w:rPr>
        <w:t xml:space="preserve"> обмера, по состоянию на </w:t>
      </w:r>
      <w:r>
        <w:rPr>
          <w:sz w:val="22"/>
          <w:szCs w:val="22"/>
        </w:rPr>
        <w:t>[●] г.</w:t>
      </w:r>
      <w:r>
        <w:rPr>
          <w:rStyle w:val="31"/>
          <w:sz w:val="22"/>
          <w:szCs w:val="22"/>
        </w:rPr>
        <w:t xml:space="preserve">, Объект имеет Общую площадь - </w:t>
      </w:r>
      <w:r>
        <w:rPr>
          <w:sz w:val="22"/>
          <w:szCs w:val="22"/>
        </w:rPr>
        <w:t xml:space="preserve">[●] </w:t>
      </w:r>
      <w:r>
        <w:rPr>
          <w:rStyle w:val="31"/>
          <w:sz w:val="22"/>
          <w:szCs w:val="22"/>
        </w:rPr>
        <w:t xml:space="preserve">кв.м. с учетом площадей вспомогательных помещений, балконов и веранд, (далее – «Общая площадь </w:t>
      </w:r>
      <w:r>
        <w:rPr>
          <w:sz w:val="22"/>
          <w:szCs w:val="22"/>
        </w:rPr>
        <w:t>Объекта</w:t>
      </w:r>
      <w:r>
        <w:rPr>
          <w:rStyle w:val="31"/>
          <w:sz w:val="22"/>
          <w:szCs w:val="22"/>
        </w:rPr>
        <w:t xml:space="preserve">»). В соответствии с п. 1.9 Договора Общая площадь Объекта применяется Сторонами для проведения между Сторонами взаиморасчетов по дополнительному уточнению цены Договора.  </w:t>
      </w:r>
    </w:p>
    <w:p>
      <w:pPr>
        <w:pStyle w:val="12"/>
        <w:numPr>
          <w:ilvl w:val="0"/>
          <w:numId w:val="12"/>
        </w:numPr>
        <w:tabs>
          <w:tab w:val="left" w:pos="993"/>
        </w:tabs>
        <w:overflowPunct/>
        <w:autoSpaceDE/>
        <w:adjustRightInd/>
        <w:ind w:left="0" w:firstLine="567"/>
        <w:rPr>
          <w:sz w:val="22"/>
          <w:szCs w:val="22"/>
        </w:rPr>
      </w:pPr>
      <w:r>
        <w:rPr>
          <w:sz w:val="22"/>
          <w:szCs w:val="22"/>
        </w:rPr>
        <w:t>Разница между Проектной общей площадью Объекта по Договору равной [●] кв.м и Общей площадью Объекта, указанной в п. 3 настоящего Акта, составляет: [●] кв.м.</w:t>
      </w:r>
    </w:p>
    <w:p>
      <w:pPr>
        <w:pStyle w:val="12"/>
        <w:numPr>
          <w:ilvl w:val="0"/>
          <w:numId w:val="12"/>
        </w:numPr>
        <w:tabs>
          <w:tab w:val="left" w:pos="993"/>
        </w:tabs>
        <w:overflowPunct/>
        <w:autoSpaceDE/>
        <w:adjustRightInd/>
        <w:ind w:left="0" w:firstLine="567"/>
        <w:rPr>
          <w:sz w:val="22"/>
          <w:szCs w:val="22"/>
        </w:rPr>
      </w:pPr>
      <w:r>
        <w:rPr>
          <w:sz w:val="22"/>
          <w:szCs w:val="22"/>
        </w:rPr>
        <w:t>В соответствии с условиями Договора и на основе результатов обмера Жилого дома и входящего в его состав Объекта, Стороны настоящим Актом уточняют цену Договора.</w:t>
      </w:r>
    </w:p>
    <w:p>
      <w:pPr>
        <w:pStyle w:val="12"/>
        <w:numPr>
          <w:ilvl w:val="0"/>
          <w:numId w:val="12"/>
        </w:numPr>
        <w:tabs>
          <w:tab w:val="left" w:pos="993"/>
        </w:tabs>
        <w:overflowPunct/>
        <w:autoSpaceDE/>
        <w:adjustRightInd/>
        <w:ind w:left="0" w:firstLine="567"/>
        <w:rPr>
          <w:sz w:val="22"/>
          <w:szCs w:val="22"/>
        </w:rPr>
      </w:pPr>
      <w:r>
        <w:rPr>
          <w:sz w:val="22"/>
          <w:szCs w:val="22"/>
        </w:rPr>
        <w:t>Уточнение Сторонами цены Договора производится посредством умножения Общей площади Объекта, указанной в п. 3 настоящего Акта, на стоимость одного квадратного метра, указанную в п.4.2 Договора и равную [●] руб.</w:t>
      </w:r>
    </w:p>
    <w:p>
      <w:pPr>
        <w:pStyle w:val="12"/>
        <w:numPr>
          <w:ilvl w:val="0"/>
          <w:numId w:val="12"/>
        </w:numPr>
        <w:tabs>
          <w:tab w:val="left" w:pos="993"/>
        </w:tabs>
        <w:overflowPunct/>
        <w:autoSpaceDE/>
        <w:adjustRightInd/>
        <w:ind w:left="0" w:firstLine="567"/>
        <w:rPr>
          <w:sz w:val="22"/>
          <w:szCs w:val="22"/>
        </w:rPr>
      </w:pPr>
      <w:r>
        <w:rPr>
          <w:sz w:val="22"/>
          <w:szCs w:val="22"/>
        </w:rPr>
        <w:t xml:space="preserve">На день подписания настоящего Акта Участник в счет обусловленной Договором цены фактически перечислил на счет эскроу следующие денежные средства: [●] рублей. </w:t>
      </w:r>
    </w:p>
    <w:p>
      <w:pPr>
        <w:pStyle w:val="12"/>
        <w:numPr>
          <w:ilvl w:val="0"/>
          <w:numId w:val="12"/>
        </w:numPr>
        <w:tabs>
          <w:tab w:val="left" w:pos="993"/>
        </w:tabs>
        <w:overflowPunct/>
        <w:autoSpaceDE/>
        <w:adjustRightInd/>
        <w:ind w:left="0" w:firstLine="567"/>
        <w:rPr>
          <w:sz w:val="22"/>
          <w:szCs w:val="22"/>
        </w:rPr>
      </w:pPr>
      <w:r>
        <w:rPr>
          <w:sz w:val="22"/>
          <w:szCs w:val="22"/>
        </w:rPr>
        <w:t>Разница между окончательной ценой Договора, установленной п. 7 настоящего Акта, и суммой денежных средств, фактически выплаченных Участником, составляет [●]рублей.</w:t>
      </w:r>
    </w:p>
    <w:p>
      <w:pPr>
        <w:tabs>
          <w:tab w:val="left" w:pos="993"/>
        </w:tabs>
        <w:ind w:firstLine="567"/>
        <w:jc w:val="both"/>
        <w:rPr>
          <w:i/>
          <w:iCs/>
          <w:sz w:val="22"/>
          <w:szCs w:val="22"/>
        </w:rPr>
      </w:pPr>
      <w:r>
        <w:rPr>
          <w:iCs/>
          <w:sz w:val="22"/>
          <w:szCs w:val="22"/>
        </w:rPr>
        <w:tab/>
      </w:r>
      <w:r>
        <w:rPr>
          <w:iCs/>
          <w:sz w:val="22"/>
          <w:szCs w:val="22"/>
        </w:rPr>
        <w:t xml:space="preserve">Указанную денежную сумму </w:t>
      </w:r>
      <w:r>
        <w:rPr>
          <w:bCs/>
          <w:iCs/>
          <w:sz w:val="22"/>
          <w:szCs w:val="22"/>
        </w:rPr>
        <w:t xml:space="preserve">Участник </w:t>
      </w:r>
      <w:r>
        <w:rPr>
          <w:iCs/>
          <w:sz w:val="22"/>
          <w:szCs w:val="22"/>
        </w:rPr>
        <w:t xml:space="preserve">обязуется доплатить </w:t>
      </w:r>
      <w:r>
        <w:rPr>
          <w:sz w:val="22"/>
          <w:szCs w:val="22"/>
        </w:rPr>
        <w:t>Застройщику</w:t>
      </w:r>
      <w:r>
        <w:rPr>
          <w:iCs/>
          <w:sz w:val="22"/>
          <w:szCs w:val="22"/>
        </w:rPr>
        <w:t xml:space="preserve"> в счет окончательной Цены Договора в течение 10 (Десяти) банковских дней со дня подписания настоящего Акта. При этом в платежном поручении должно быть указано: </w:t>
      </w:r>
      <w:r>
        <w:rPr>
          <w:b/>
          <w:i/>
          <w:iCs/>
          <w:sz w:val="22"/>
          <w:szCs w:val="22"/>
        </w:rPr>
        <w:t>«доплата по Дог. №</w:t>
      </w:r>
      <w:r>
        <w:rPr>
          <w:b/>
          <w:bCs/>
          <w:i/>
          <w:spacing w:val="20"/>
          <w:sz w:val="22"/>
          <w:szCs w:val="22"/>
        </w:rPr>
        <w:t xml:space="preserve"> </w:t>
      </w:r>
      <w:r>
        <w:rPr>
          <w:b/>
          <w:i/>
          <w:iCs/>
          <w:sz w:val="22"/>
          <w:szCs w:val="22"/>
        </w:rPr>
        <w:t xml:space="preserve"> </w:t>
      </w:r>
      <w:r>
        <w:rPr>
          <w:rFonts w:hint="default"/>
          <w:b/>
          <w:i/>
          <w:iCs/>
          <w:sz w:val="22"/>
          <w:szCs w:val="22"/>
          <w:lang w:val="ru-RU"/>
        </w:rPr>
        <w:t>_</w:t>
      </w:r>
      <w:r>
        <w:rPr>
          <w:b/>
          <w:i/>
          <w:iCs/>
          <w:sz w:val="22"/>
          <w:szCs w:val="22"/>
        </w:rPr>
        <w:t xml:space="preserve"> </w:t>
      </w:r>
      <w:r>
        <w:rPr>
          <w:b/>
          <w:i/>
          <w:sz w:val="22"/>
          <w:szCs w:val="22"/>
        </w:rPr>
        <w:t xml:space="preserve"> участия</w:t>
      </w:r>
      <w:r>
        <w:rPr>
          <w:b/>
          <w:i/>
          <w:iCs/>
          <w:sz w:val="22"/>
          <w:szCs w:val="22"/>
        </w:rPr>
        <w:t xml:space="preserve"> в долевом стр-ве за нежилое помещение от </w:t>
      </w:r>
      <w:r>
        <w:rPr>
          <w:b/>
          <w:i/>
          <w:sz w:val="22"/>
          <w:szCs w:val="22"/>
        </w:rPr>
        <w:t>«</w:t>
      </w:r>
      <w:r>
        <w:rPr>
          <w:rFonts w:hint="default"/>
          <w:b/>
          <w:i/>
          <w:sz w:val="22"/>
          <w:szCs w:val="22"/>
          <w:lang w:val="ru-RU"/>
        </w:rPr>
        <w:t>_</w:t>
      </w:r>
      <w:r>
        <w:rPr>
          <w:b/>
          <w:i/>
          <w:sz w:val="22"/>
          <w:szCs w:val="22"/>
        </w:rPr>
        <w:t xml:space="preserve">» </w:t>
      </w:r>
      <w:r>
        <w:rPr>
          <w:rFonts w:hint="default"/>
          <w:b/>
          <w:i/>
          <w:sz w:val="22"/>
          <w:szCs w:val="22"/>
          <w:lang w:val="ru-RU"/>
        </w:rPr>
        <w:t>__</w:t>
      </w:r>
      <w:bookmarkStart w:id="17" w:name="_GoBack"/>
      <w:bookmarkEnd w:id="17"/>
      <w:r>
        <w:rPr>
          <w:b/>
          <w:i/>
          <w:sz w:val="22"/>
          <w:szCs w:val="22"/>
        </w:rPr>
        <w:t xml:space="preserve"> 2023 г.  </w:t>
      </w:r>
      <w:r>
        <w:rPr>
          <w:i/>
          <w:iCs/>
          <w:sz w:val="22"/>
          <w:szCs w:val="22"/>
        </w:rPr>
        <w:t xml:space="preserve"> (НДС не облагается).</w:t>
      </w:r>
    </w:p>
    <w:p>
      <w:pPr>
        <w:pStyle w:val="12"/>
        <w:numPr>
          <w:ilvl w:val="0"/>
          <w:numId w:val="12"/>
        </w:numPr>
        <w:tabs>
          <w:tab w:val="left" w:pos="993"/>
        </w:tabs>
        <w:overflowPunct/>
        <w:autoSpaceDE/>
        <w:adjustRightInd/>
        <w:ind w:left="0" w:firstLine="567"/>
        <w:rPr>
          <w:sz w:val="22"/>
          <w:szCs w:val="22"/>
        </w:rPr>
      </w:pPr>
      <w:r>
        <w:rPr>
          <w:sz w:val="22"/>
          <w:szCs w:val="22"/>
        </w:rPr>
        <w:t xml:space="preserve">Настоящий Акт вступает в силу с момента его подписания Сторонами. </w:t>
      </w:r>
    </w:p>
    <w:p>
      <w:pPr>
        <w:pStyle w:val="12"/>
        <w:numPr>
          <w:ilvl w:val="0"/>
          <w:numId w:val="12"/>
        </w:numPr>
        <w:tabs>
          <w:tab w:val="left" w:pos="993"/>
        </w:tabs>
        <w:overflowPunct/>
        <w:autoSpaceDE/>
        <w:adjustRightInd/>
        <w:ind w:left="0" w:firstLine="567"/>
        <w:rPr>
          <w:sz w:val="22"/>
          <w:szCs w:val="22"/>
        </w:rPr>
      </w:pPr>
      <w:r>
        <w:rPr>
          <w:sz w:val="22"/>
          <w:szCs w:val="22"/>
        </w:rPr>
        <w:t xml:space="preserve">Одновременно при подписании Сторонами настоящего Акта, Застройщик передал Участнику выкопировку из Технического плана (описания) на Жилой дом - на Объект. </w:t>
      </w:r>
    </w:p>
    <w:p>
      <w:pPr>
        <w:pStyle w:val="12"/>
        <w:numPr>
          <w:ilvl w:val="0"/>
          <w:numId w:val="12"/>
        </w:numPr>
        <w:tabs>
          <w:tab w:val="left" w:pos="993"/>
        </w:tabs>
        <w:overflowPunct/>
        <w:autoSpaceDE/>
        <w:adjustRightInd/>
        <w:ind w:left="0" w:firstLine="567"/>
        <w:rPr>
          <w:sz w:val="22"/>
          <w:szCs w:val="22"/>
        </w:rPr>
      </w:pPr>
      <w:r>
        <w:rPr>
          <w:sz w:val="22"/>
          <w:szCs w:val="22"/>
        </w:rPr>
        <w:t xml:space="preserve">Настоящий Акт составлен в двух экземплярах, имеющих одинаковую юридическую силу, по одному для каждой из Сторон. </w:t>
      </w:r>
    </w:p>
    <w:p>
      <w:pPr>
        <w:pStyle w:val="12"/>
        <w:tabs>
          <w:tab w:val="left" w:pos="993"/>
        </w:tabs>
        <w:overflowPunct/>
        <w:autoSpaceDE/>
        <w:adjustRightInd/>
        <w:rPr>
          <w:sz w:val="22"/>
          <w:szCs w:val="22"/>
        </w:rPr>
      </w:pPr>
    </w:p>
    <w:p>
      <w:pPr>
        <w:pStyle w:val="12"/>
        <w:tabs>
          <w:tab w:val="left" w:pos="993"/>
        </w:tabs>
        <w:overflowPunct/>
        <w:autoSpaceDE/>
        <w:adjustRightInd/>
        <w:rPr>
          <w:sz w:val="22"/>
          <w:szCs w:val="22"/>
        </w:rPr>
      </w:pPr>
    </w:p>
    <w:p>
      <w:pPr>
        <w:shd w:val="clear" w:color="auto" w:fill="FFFFFF"/>
        <w:ind w:left="708"/>
        <w:jc w:val="both"/>
        <w:rPr>
          <w:sz w:val="22"/>
          <w:szCs w:val="22"/>
        </w:rPr>
      </w:pPr>
    </w:p>
    <w:p>
      <w:pPr>
        <w:pStyle w:val="27"/>
        <w:numPr>
          <w:ilvl w:val="0"/>
          <w:numId w:val="12"/>
        </w:numPr>
        <w:shd w:val="clear" w:color="auto" w:fill="FFFFFF"/>
        <w:contextualSpacing/>
        <w:jc w:val="center"/>
        <w:rPr>
          <w:b/>
          <w:bCs/>
          <w:spacing w:val="1"/>
        </w:rPr>
      </w:pPr>
      <w:r>
        <w:rPr>
          <w:b/>
          <w:bCs/>
          <w:spacing w:val="1"/>
        </w:rPr>
        <w:t>Адреса, реквизиты и подписи Сторон:</w:t>
      </w:r>
    </w:p>
    <w:p>
      <w:pPr>
        <w:pStyle w:val="20"/>
        <w:ind w:firstLine="0"/>
        <w:rPr>
          <w:rFonts w:ascii="Times New Roman" w:hAnsi="Times New Roman"/>
          <w:b/>
          <w:bCs/>
          <w:spacing w:val="20"/>
          <w:sz w:val="24"/>
          <w:szCs w:val="24"/>
        </w:rPr>
      </w:pPr>
      <w:r>
        <w:rPr>
          <w:rFonts w:ascii="Times New Roman" w:hAnsi="Times New Roman"/>
          <w:b/>
          <w:bCs/>
          <w:spacing w:val="20"/>
          <w:sz w:val="24"/>
          <w:szCs w:val="24"/>
        </w:rPr>
        <w:t xml:space="preserve">Застройщик: </w:t>
      </w:r>
    </w:p>
    <w:p>
      <w:pPr>
        <w:overflowPunct w:val="0"/>
        <w:autoSpaceDE w:val="0"/>
        <w:autoSpaceDN w:val="0"/>
        <w:adjustRightInd w:val="0"/>
        <w:textAlignment w:val="baseline"/>
        <w:rPr>
          <w:bCs/>
        </w:rPr>
      </w:pPr>
    </w:p>
    <w:p>
      <w:pPr>
        <w:pStyle w:val="20"/>
        <w:ind w:firstLine="0"/>
        <w:rPr>
          <w:rFonts w:ascii="Times New Roman" w:hAnsi="Times New Roman"/>
          <w:bCs/>
          <w:sz w:val="22"/>
          <w:szCs w:val="22"/>
        </w:rPr>
      </w:pPr>
      <w:r>
        <w:rPr>
          <w:rFonts w:ascii="Times New Roman" w:hAnsi="Times New Roman"/>
          <w:b/>
          <w:bCs/>
          <w:i/>
          <w:sz w:val="22"/>
          <w:szCs w:val="22"/>
        </w:rPr>
        <w:t>ООО "Специализированный застройщик "Альянс "</w:t>
      </w:r>
      <w:r>
        <w:rPr>
          <w:rFonts w:ascii="Times New Roman" w:hAnsi="Times New Roman"/>
          <w:bCs/>
          <w:sz w:val="22"/>
          <w:szCs w:val="22"/>
        </w:rPr>
        <w:t xml:space="preserve"> </w:t>
      </w:r>
    </w:p>
    <w:p>
      <w:pPr>
        <w:pStyle w:val="20"/>
        <w:ind w:firstLine="0"/>
        <w:rPr>
          <w:rFonts w:ascii="Times New Roman" w:hAnsi="Times New Roman"/>
          <w:bCs/>
          <w:sz w:val="22"/>
          <w:szCs w:val="22"/>
        </w:rPr>
      </w:pPr>
      <w:r>
        <w:rPr>
          <w:rFonts w:ascii="Times New Roman" w:hAnsi="Times New Roman"/>
          <w:bCs/>
          <w:sz w:val="22"/>
          <w:szCs w:val="22"/>
        </w:rPr>
        <w:t>Местонахождение: 344068, г. Ростов-на-Дону, пер. Измаильский, дом 41, офис 32</w:t>
      </w:r>
    </w:p>
    <w:p>
      <w:pPr>
        <w:pStyle w:val="20"/>
        <w:ind w:firstLine="0"/>
        <w:rPr>
          <w:rFonts w:ascii="Times New Roman" w:hAnsi="Times New Roman"/>
          <w:bCs/>
          <w:sz w:val="22"/>
          <w:szCs w:val="22"/>
        </w:rPr>
      </w:pPr>
      <w:r>
        <w:rPr>
          <w:rFonts w:ascii="Times New Roman" w:hAnsi="Times New Roman"/>
          <w:bCs/>
          <w:sz w:val="22"/>
          <w:szCs w:val="22"/>
        </w:rPr>
        <w:t xml:space="preserve">ОГРН 1196196040370 ИНН 6161089240 </w:t>
      </w:r>
      <w:r>
        <w:rPr>
          <w:rFonts w:cs="DejaVuSans-Bold" w:asciiTheme="minorHAnsi" w:hAnsiTheme="minorHAnsi"/>
          <w:bCs/>
          <w:sz w:val="22"/>
          <w:szCs w:val="22"/>
        </w:rPr>
        <w:t xml:space="preserve"> </w:t>
      </w:r>
      <w:r>
        <w:rPr>
          <w:rFonts w:ascii="Times New Roman" w:hAnsi="Times New Roman"/>
          <w:bCs/>
          <w:sz w:val="22"/>
          <w:szCs w:val="22"/>
        </w:rPr>
        <w:t>КПП 616101001</w:t>
      </w:r>
    </w:p>
    <w:p>
      <w:pPr>
        <w:pStyle w:val="20"/>
        <w:ind w:firstLine="0"/>
        <w:rPr>
          <w:rFonts w:ascii="Times New Roman" w:hAnsi="Times New Roman"/>
          <w:bCs/>
          <w:sz w:val="22"/>
          <w:szCs w:val="22"/>
        </w:rPr>
      </w:pPr>
      <w:r>
        <w:rPr>
          <w:rFonts w:ascii="Times New Roman" w:hAnsi="Times New Roman"/>
          <w:bCs/>
          <w:sz w:val="22"/>
          <w:szCs w:val="22"/>
        </w:rPr>
        <w:t>р/с 40702810900660001099 в   «Ростовский» АО "БАНК ДОМ.РФ"</w:t>
      </w:r>
    </w:p>
    <w:p>
      <w:pPr>
        <w:overflowPunct w:val="0"/>
        <w:autoSpaceDE w:val="0"/>
        <w:autoSpaceDN w:val="0"/>
        <w:adjustRightInd w:val="0"/>
        <w:textAlignment w:val="baseline"/>
        <w:rPr>
          <w:bCs/>
          <w:sz w:val="22"/>
          <w:szCs w:val="22"/>
        </w:rPr>
      </w:pPr>
      <w:r>
        <w:rPr>
          <w:bCs/>
          <w:sz w:val="22"/>
          <w:szCs w:val="22"/>
        </w:rPr>
        <w:t xml:space="preserve">к/с 30101810345250000266 в ГУ Банка России по ЦФО  </w:t>
      </w:r>
    </w:p>
    <w:p>
      <w:pPr>
        <w:overflowPunct w:val="0"/>
        <w:autoSpaceDE w:val="0"/>
        <w:autoSpaceDN w:val="0"/>
        <w:adjustRightInd w:val="0"/>
        <w:textAlignment w:val="baseline"/>
        <w:rPr>
          <w:bCs/>
          <w:sz w:val="22"/>
          <w:szCs w:val="22"/>
        </w:rPr>
      </w:pPr>
      <w:r>
        <w:rPr>
          <w:bCs/>
          <w:sz w:val="22"/>
          <w:szCs w:val="22"/>
        </w:rPr>
        <w:t>БИК 044525266 ИНН 77250038124, КПП 770401001, ОГРН 1037739527077, ОКАТО 03401, ОКПО 55104666</w:t>
      </w:r>
    </w:p>
    <w:p>
      <w:pPr>
        <w:jc w:val="both"/>
        <w:rPr>
          <w:bCs/>
        </w:rPr>
      </w:pPr>
    </w:p>
    <w:p>
      <w:pPr>
        <w:spacing w:after="120"/>
        <w:jc w:val="both"/>
        <w:rPr>
          <w:b/>
          <w:bCs/>
        </w:rPr>
      </w:pPr>
    </w:p>
    <w:p>
      <w:pPr>
        <w:jc w:val="both"/>
        <w:rPr>
          <w:b/>
          <w:bCs/>
        </w:rPr>
      </w:pPr>
      <w:r>
        <w:rPr>
          <w:b/>
          <w:bCs/>
        </w:rPr>
        <w:t>Директор:</w:t>
      </w:r>
      <w:r>
        <w:rPr>
          <w:b/>
          <w:bCs/>
        </w:rPr>
        <w:tab/>
      </w:r>
      <w:r>
        <w:rPr>
          <w:b/>
          <w:bCs/>
        </w:rPr>
        <w:tab/>
      </w:r>
      <w:r>
        <w:rPr>
          <w:b/>
          <w:bCs/>
        </w:rPr>
        <w:t>__________________                                      /Финенко В.А/</w:t>
      </w:r>
    </w:p>
    <w:p/>
    <w:p>
      <w:pPr>
        <w:pStyle w:val="20"/>
        <w:ind w:firstLine="0"/>
        <w:rPr>
          <w:rFonts w:ascii="Times New Roman" w:hAnsi="Times New Roman"/>
          <w:b/>
          <w:bCs/>
          <w:spacing w:val="20"/>
          <w:sz w:val="24"/>
          <w:szCs w:val="24"/>
        </w:rPr>
      </w:pPr>
    </w:p>
    <w:p>
      <w:pPr>
        <w:pStyle w:val="20"/>
        <w:ind w:firstLine="0"/>
        <w:rPr>
          <w:rFonts w:ascii="Times New Roman" w:hAnsi="Times New Roman"/>
          <w:b/>
          <w:bCs/>
          <w:spacing w:val="20"/>
          <w:sz w:val="24"/>
          <w:szCs w:val="24"/>
        </w:rPr>
      </w:pPr>
      <w:r>
        <w:rPr>
          <w:rFonts w:ascii="Times New Roman" w:hAnsi="Times New Roman"/>
          <w:b/>
          <w:bCs/>
          <w:spacing w:val="20"/>
          <w:sz w:val="24"/>
          <w:szCs w:val="24"/>
        </w:rPr>
        <w:t>Участник:</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89" w:type="dxa"/>
          </w:tcPr>
          <w:p>
            <w:pPr>
              <w:pStyle w:val="20"/>
              <w:ind w:firstLine="0"/>
              <w:rPr>
                <w:rFonts w:ascii="Times New Roman" w:hAnsi="Times New Roman"/>
                <w:b/>
                <w:bCs/>
                <w:spacing w:val="20"/>
                <w:sz w:val="24"/>
                <w:szCs w:val="24"/>
              </w:rPr>
            </w:pPr>
          </w:p>
          <w:p>
            <w:pPr>
              <w:jc w:val="both"/>
            </w:pPr>
            <w:r>
              <w:t>___________________________________________                  ________________________</w:t>
            </w:r>
          </w:p>
          <w:p>
            <w:pPr>
              <w:pStyle w:val="17"/>
              <w:jc w:val="center"/>
              <w:rPr>
                <w:rFonts w:ascii="Times New Roman" w:hAnsi="Times New Roman"/>
                <w:i/>
                <w:iCs/>
                <w:sz w:val="24"/>
                <w:szCs w:val="24"/>
              </w:rPr>
            </w:pPr>
            <w:r>
              <w:rPr>
                <w:rFonts w:ascii="Times New Roman" w:hAnsi="Times New Roman"/>
                <w:i/>
                <w:iCs/>
                <w:sz w:val="24"/>
                <w:szCs w:val="24"/>
              </w:rPr>
              <w:t>Фамилия, Имя, Отчество прописью                                             подпись</w:t>
            </w:r>
          </w:p>
          <w:p/>
          <w:p>
            <w:pPr>
              <w:pStyle w:val="20"/>
              <w:ind w:firstLine="0"/>
              <w:rPr>
                <w:rFonts w:ascii="Times New Roman" w:hAnsi="Times New Roman"/>
                <w:bCs/>
                <w:spacing w:val="20"/>
                <w:sz w:val="24"/>
                <w:szCs w:val="24"/>
              </w:rPr>
            </w:pPr>
          </w:p>
        </w:tc>
      </w:tr>
    </w:tbl>
    <w:p/>
    <w:p>
      <w:pPr>
        <w:jc w:val="center"/>
        <w:rPr>
          <w:b/>
          <w:bCs/>
        </w:rPr>
      </w:pPr>
    </w:p>
    <w:p>
      <w:pPr>
        <w:jc w:val="both"/>
        <w:rPr>
          <w:b/>
          <w:bCs/>
        </w:rPr>
      </w:pPr>
    </w:p>
    <w:p>
      <w:pPr>
        <w:jc w:val="center"/>
        <w:rPr>
          <w:b/>
          <w:bCs/>
        </w:rPr>
      </w:pPr>
    </w:p>
    <w:p>
      <w:pPr>
        <w:jc w:val="center"/>
        <w:rPr>
          <w:b/>
          <w:bCs/>
        </w:rPr>
      </w:pPr>
    </w:p>
    <w:p>
      <w:pPr>
        <w:jc w:val="center"/>
        <w:rPr>
          <w:b/>
          <w:bCs/>
        </w:rPr>
      </w:pPr>
    </w:p>
    <w:p>
      <w:pPr>
        <w:jc w:val="center"/>
        <w:rPr>
          <w:b/>
          <w:bCs/>
        </w:rPr>
      </w:pPr>
      <w:r>
        <w:rPr>
          <w:b/>
          <w:bCs/>
        </w:rPr>
        <w:t>ФОРМА УТВЕРЖДЕНА:</w:t>
      </w:r>
    </w:p>
    <w:p>
      <w:pPr>
        <w:pStyle w:val="20"/>
        <w:ind w:firstLine="0"/>
        <w:rPr>
          <w:rFonts w:ascii="Times New Roman" w:hAnsi="Times New Roman"/>
          <w:b/>
          <w:bCs/>
          <w:spacing w:val="20"/>
          <w:sz w:val="24"/>
          <w:szCs w:val="24"/>
        </w:rPr>
      </w:pPr>
    </w:p>
    <w:p>
      <w:pPr>
        <w:pStyle w:val="20"/>
        <w:ind w:firstLine="0"/>
        <w:rPr>
          <w:rFonts w:ascii="Times New Roman" w:hAnsi="Times New Roman"/>
          <w:b/>
          <w:bCs/>
          <w:spacing w:val="20"/>
          <w:sz w:val="24"/>
          <w:szCs w:val="24"/>
        </w:rPr>
      </w:pPr>
      <w:r>
        <w:rPr>
          <w:rFonts w:ascii="Times New Roman" w:hAnsi="Times New Roman"/>
          <w:b/>
          <w:bCs/>
          <w:spacing w:val="20"/>
          <w:sz w:val="24"/>
          <w:szCs w:val="24"/>
        </w:rPr>
        <w:t>Застройщик:</w:t>
      </w:r>
    </w:p>
    <w:p>
      <w:pPr>
        <w:pStyle w:val="20"/>
        <w:ind w:firstLine="0"/>
        <w:rPr>
          <w:rFonts w:ascii="Times New Roman" w:hAnsi="Times New Roman"/>
          <w:b/>
          <w:bCs/>
          <w:spacing w:val="20"/>
          <w:sz w:val="24"/>
          <w:szCs w:val="24"/>
        </w:rPr>
      </w:pPr>
    </w:p>
    <w:p>
      <w:pPr>
        <w:jc w:val="both"/>
        <w:rPr>
          <w:b/>
          <w:bCs/>
        </w:rPr>
      </w:pPr>
      <w:r>
        <w:rPr>
          <w:b/>
          <w:bCs/>
        </w:rPr>
        <w:t>Директор</w:t>
      </w:r>
      <w:r>
        <w:rPr>
          <w:b/>
          <w:bCs/>
        </w:rPr>
        <w:tab/>
      </w:r>
      <w:r>
        <w:rPr>
          <w:b/>
          <w:bCs/>
        </w:rPr>
        <w:tab/>
      </w:r>
      <w:r>
        <w:rPr>
          <w:b/>
          <w:bCs/>
        </w:rPr>
        <w:t>__________________                                      /Финенко В.А./</w:t>
      </w:r>
    </w:p>
    <w:p>
      <w:pPr>
        <w:spacing w:after="120"/>
        <w:jc w:val="both"/>
        <w:rPr>
          <w:b/>
          <w:bCs/>
        </w:rPr>
      </w:pPr>
    </w:p>
    <w:p>
      <w:pPr>
        <w:spacing w:after="120"/>
        <w:jc w:val="both"/>
        <w:rPr>
          <w:b/>
          <w:bCs/>
        </w:rPr>
      </w:pPr>
    </w:p>
    <w:p>
      <w:pPr>
        <w:overflowPunct w:val="0"/>
        <w:adjustRightInd w:val="0"/>
        <w:textAlignment w:val="baseline"/>
        <w:rPr>
          <w:b/>
          <w:bCs/>
          <w:spacing w:val="20"/>
        </w:rPr>
      </w:pPr>
    </w:p>
    <w:p>
      <w:pPr>
        <w:overflowPunct w:val="0"/>
        <w:adjustRightInd w:val="0"/>
        <w:textAlignment w:val="baseline"/>
        <w:rPr>
          <w:b/>
          <w:bCs/>
          <w:spacing w:val="20"/>
        </w:rPr>
      </w:pPr>
      <w:r>
        <w:rPr>
          <w:b/>
          <w:bCs/>
          <w:spacing w:val="20"/>
        </w:rPr>
        <w:t>Участник:</w:t>
      </w:r>
    </w:p>
    <w:p>
      <w:pPr>
        <w:overflowPunct w:val="0"/>
        <w:adjustRightInd w:val="0"/>
        <w:textAlignment w:val="baseline"/>
        <w:rPr>
          <w:b/>
          <w:bCs/>
          <w:spacing w:val="20"/>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1" w:type="dxa"/>
          </w:tcPr>
          <w:p>
            <w:pPr>
              <w:jc w:val="both"/>
            </w:pPr>
            <w:r>
              <w:t>_____________________________________________                 _______________________</w:t>
            </w:r>
          </w:p>
          <w:p>
            <w:pPr>
              <w:overflowPunct w:val="0"/>
              <w:adjustRightInd w:val="0"/>
              <w:jc w:val="center"/>
              <w:textAlignment w:val="baseline"/>
              <w:rPr>
                <w:i/>
                <w:iCs/>
              </w:rPr>
            </w:pPr>
            <w:r>
              <w:rPr>
                <w:i/>
                <w:iCs/>
              </w:rPr>
              <w:t>Фамилия, Имя, Отчество прописью                                                         подпись</w:t>
            </w:r>
          </w:p>
          <w:p/>
        </w:tc>
      </w:tr>
    </w:tbl>
    <w:p>
      <w:pPr>
        <w:pStyle w:val="2"/>
        <w:spacing w:before="0" w:after="0"/>
        <w:ind w:right="565"/>
        <w:jc w:val="right"/>
        <w:rPr>
          <w:rFonts w:ascii="Times New Roman" w:hAnsi="Times New Roman" w:cs="Times New Roman"/>
          <w:sz w:val="24"/>
          <w:szCs w:val="24"/>
        </w:rPr>
      </w:pPr>
    </w:p>
    <w:p>
      <w:pPr>
        <w:pStyle w:val="2"/>
        <w:spacing w:before="0" w:after="0"/>
        <w:ind w:right="565"/>
        <w:jc w:val="right"/>
        <w:rPr>
          <w:sz w:val="20"/>
          <w:szCs w:val="20"/>
        </w:rPr>
      </w:pPr>
    </w:p>
    <w:sectPr>
      <w:footerReference r:id="rId3" w:type="default"/>
      <w:pgSz w:w="12240" w:h="15840"/>
      <w:pgMar w:top="540" w:right="616" w:bottom="284" w:left="1276" w:header="720" w:footer="16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Yu Gothic"/>
    <w:panose1 w:val="020B0604020202020204"/>
    <w:charset w:val="80"/>
    <w:family w:val="swiss"/>
    <w:pitch w:val="default"/>
    <w:sig w:usb0="00000000" w:usb1="00000000" w:usb2="0000003F" w:usb3="00000000" w:csb0="003F01FF"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CC"/>
    <w:family w:val="swiss"/>
    <w:pitch w:val="default"/>
    <w:sig w:usb0="E4002EFF" w:usb1="C2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Tahoma">
    <w:panose1 w:val="020B0604030504040204"/>
    <w:charset w:val="CC"/>
    <w:family w:val="swiss"/>
    <w:pitch w:val="default"/>
    <w:sig w:usb0="E1002EFF" w:usb1="C000605B" w:usb2="00000029" w:usb3="00000000" w:csb0="200101FF" w:csb1="20280000"/>
  </w:font>
  <w:font w:name="Consultant">
    <w:altName w:val="Courier New"/>
    <w:panose1 w:val="00000000000000000000"/>
    <w:charset w:val="CC"/>
    <w:family w:val="roman"/>
    <w:pitch w:val="default"/>
    <w:sig w:usb0="00000000" w:usb1="00000000" w:usb2="00000000" w:usb3="00000000" w:csb0="00000000" w:csb1="00000000"/>
  </w:font>
  <w:font w:name="Lucida Sans Unicode">
    <w:panose1 w:val="020B0602030504020204"/>
    <w:charset w:val="CC"/>
    <w:family w:val="swiss"/>
    <w:pitch w:val="default"/>
    <w:sig w:usb0="80001AFF" w:usb1="0000396B" w:usb2="00000000" w:usb3="00000000" w:csb0="200000BF" w:csb1="D7F70000"/>
  </w:font>
  <w:font w:name="DejaVuSans-Bold">
    <w:altName w:val="Calibri"/>
    <w:panose1 w:val="00000000000000000000"/>
    <w:charset w:val="CC"/>
    <w:family w:val="auto"/>
    <w:pitch w:val="default"/>
    <w:sig w:usb0="00000000" w:usb1="00000000" w:usb2="00000000" w:usb3="00000000" w:csb0="00000004"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sz w:val="20"/>
      </w:rPr>
    </w:pPr>
    <w:r>
      <w:rPr>
        <w:sz w:val="20"/>
      </w:rPr>
      <w:fldChar w:fldCharType="begin"/>
    </w:r>
    <w:r>
      <w:rPr>
        <w:sz w:val="20"/>
      </w:rPr>
      <w:instrText xml:space="preserve"> PAGE   \* MERGEFORMAT </w:instrText>
    </w:r>
    <w:r>
      <w:rPr>
        <w:sz w:val="20"/>
      </w:rPr>
      <w:fldChar w:fldCharType="separate"/>
    </w:r>
    <w:r>
      <w:rPr>
        <w:sz w:val="20"/>
      </w:rPr>
      <w:t>12</w:t>
    </w:r>
    <w:r>
      <w:rPr>
        <w:sz w:val="20"/>
      </w:rPr>
      <w:fldChar w:fldCharType="end"/>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D0526"/>
    <w:multiLevelType w:val="multilevel"/>
    <w:tmpl w:val="099D0526"/>
    <w:lvl w:ilvl="0" w:tentative="0">
      <w:start w:val="5"/>
      <w:numFmt w:val="decimal"/>
      <w:lvlText w:val="%1."/>
      <w:lvlJc w:val="left"/>
      <w:pPr>
        <w:tabs>
          <w:tab w:val="left" w:pos="360"/>
        </w:tabs>
        <w:ind w:left="360" w:hanging="360"/>
      </w:pPr>
      <w:rPr>
        <w:rFonts w:hint="default" w:ascii="Times New Roman" w:hAnsi="Times New Roman" w:cs="Times New Roman"/>
      </w:rPr>
    </w:lvl>
    <w:lvl w:ilvl="1" w:tentative="0">
      <w:start w:val="1"/>
      <w:numFmt w:val="decimal"/>
      <w:lvlText w:val="%1.%2."/>
      <w:lvlJc w:val="left"/>
      <w:pPr>
        <w:tabs>
          <w:tab w:val="left" w:pos="720"/>
        </w:tabs>
        <w:ind w:left="720" w:hanging="360"/>
      </w:pPr>
      <w:rPr>
        <w:rFonts w:hint="default" w:ascii="Times New Roman" w:hAnsi="Times New Roman" w:cs="Times New Roman"/>
        <w:b w:val="0"/>
        <w:i w:val="0"/>
        <w:sz w:val="22"/>
        <w:szCs w:val="22"/>
      </w:rPr>
    </w:lvl>
    <w:lvl w:ilvl="2" w:tentative="0">
      <w:start w:val="1"/>
      <w:numFmt w:val="decimal"/>
      <w:lvlText w:val="%1.%2.%3."/>
      <w:lvlJc w:val="left"/>
      <w:pPr>
        <w:tabs>
          <w:tab w:val="left" w:pos="1440"/>
        </w:tabs>
        <w:ind w:left="1440" w:hanging="720"/>
      </w:pPr>
      <w:rPr>
        <w:rFonts w:hint="default" w:ascii="Times New Roman" w:hAnsi="Times New Roman" w:cs="Times New Roman"/>
      </w:rPr>
    </w:lvl>
    <w:lvl w:ilvl="3" w:tentative="0">
      <w:start w:val="1"/>
      <w:numFmt w:val="decimal"/>
      <w:lvlText w:val="%1.%2.%3.%4."/>
      <w:lvlJc w:val="left"/>
      <w:pPr>
        <w:tabs>
          <w:tab w:val="left" w:pos="1800"/>
        </w:tabs>
        <w:ind w:left="1800" w:hanging="720"/>
      </w:pPr>
      <w:rPr>
        <w:rFonts w:hint="default" w:ascii="Times New Roman" w:hAnsi="Times New Roman" w:cs="Times New Roman"/>
      </w:rPr>
    </w:lvl>
    <w:lvl w:ilvl="4" w:tentative="0">
      <w:start w:val="1"/>
      <w:numFmt w:val="decimal"/>
      <w:lvlText w:val="%1.%2.%3.%4.%5."/>
      <w:lvlJc w:val="left"/>
      <w:pPr>
        <w:tabs>
          <w:tab w:val="left" w:pos="2520"/>
        </w:tabs>
        <w:ind w:left="2520" w:hanging="1080"/>
      </w:pPr>
      <w:rPr>
        <w:rFonts w:hint="default" w:ascii="Times New Roman" w:hAnsi="Times New Roman" w:cs="Times New Roman"/>
      </w:rPr>
    </w:lvl>
    <w:lvl w:ilvl="5" w:tentative="0">
      <w:start w:val="1"/>
      <w:numFmt w:val="decimal"/>
      <w:lvlText w:val="%1.%2.%3.%4.%5.%6."/>
      <w:lvlJc w:val="left"/>
      <w:pPr>
        <w:tabs>
          <w:tab w:val="left" w:pos="2880"/>
        </w:tabs>
        <w:ind w:left="2880" w:hanging="1080"/>
      </w:pPr>
      <w:rPr>
        <w:rFonts w:hint="default" w:ascii="Times New Roman" w:hAnsi="Times New Roman" w:cs="Times New Roman"/>
      </w:rPr>
    </w:lvl>
    <w:lvl w:ilvl="6" w:tentative="0">
      <w:start w:val="1"/>
      <w:numFmt w:val="decimal"/>
      <w:lvlText w:val="%1.%2.%3.%4.%5.%6.%7."/>
      <w:lvlJc w:val="left"/>
      <w:pPr>
        <w:tabs>
          <w:tab w:val="left" w:pos="3600"/>
        </w:tabs>
        <w:ind w:left="3600" w:hanging="1440"/>
      </w:pPr>
      <w:rPr>
        <w:rFonts w:hint="default" w:ascii="Times New Roman" w:hAnsi="Times New Roman" w:cs="Times New Roman"/>
      </w:rPr>
    </w:lvl>
    <w:lvl w:ilvl="7" w:tentative="0">
      <w:start w:val="1"/>
      <w:numFmt w:val="decimal"/>
      <w:lvlText w:val="%1.%2.%3.%4.%5.%6.%7.%8."/>
      <w:lvlJc w:val="left"/>
      <w:pPr>
        <w:tabs>
          <w:tab w:val="left" w:pos="3960"/>
        </w:tabs>
        <w:ind w:left="3960" w:hanging="1440"/>
      </w:pPr>
      <w:rPr>
        <w:rFonts w:hint="default" w:ascii="Times New Roman" w:hAnsi="Times New Roman" w:cs="Times New Roman"/>
      </w:rPr>
    </w:lvl>
    <w:lvl w:ilvl="8" w:tentative="0">
      <w:start w:val="1"/>
      <w:numFmt w:val="decimal"/>
      <w:lvlText w:val="%1.%2.%3.%4.%5.%6.%7.%8.%9."/>
      <w:lvlJc w:val="left"/>
      <w:pPr>
        <w:tabs>
          <w:tab w:val="left" w:pos="4680"/>
        </w:tabs>
        <w:ind w:left="4680" w:hanging="1800"/>
      </w:pPr>
      <w:rPr>
        <w:rFonts w:hint="default" w:ascii="Times New Roman" w:hAnsi="Times New Roman" w:cs="Times New Roman"/>
      </w:rPr>
    </w:lvl>
  </w:abstractNum>
  <w:abstractNum w:abstractNumId="1">
    <w:nsid w:val="0F321765"/>
    <w:multiLevelType w:val="multilevel"/>
    <w:tmpl w:val="0F321765"/>
    <w:lvl w:ilvl="0" w:tentative="0">
      <w:start w:val="3"/>
      <w:numFmt w:val="decimal"/>
      <w:lvlText w:val="%1."/>
      <w:lvlJc w:val="left"/>
      <w:pPr>
        <w:tabs>
          <w:tab w:val="left" w:pos="360"/>
        </w:tabs>
        <w:ind w:left="360" w:hanging="360"/>
      </w:pPr>
      <w:rPr>
        <w:rFonts w:hint="default" w:ascii="Times New Roman" w:hAnsi="Times New Roman" w:cs="Times New Roman"/>
      </w:rPr>
    </w:lvl>
    <w:lvl w:ilvl="1" w:tentative="0">
      <w:start w:val="1"/>
      <w:numFmt w:val="decimal"/>
      <w:lvlText w:val="%1.%2."/>
      <w:lvlJc w:val="left"/>
      <w:pPr>
        <w:tabs>
          <w:tab w:val="left" w:pos="2062"/>
        </w:tabs>
        <w:ind w:left="2062" w:hanging="360"/>
      </w:pPr>
      <w:rPr>
        <w:rFonts w:hint="default" w:ascii="Times New Roman" w:hAnsi="Times New Roman" w:cs="Times New Roman"/>
        <w:b w:val="0"/>
        <w:i w:val="0"/>
      </w:rPr>
    </w:lvl>
    <w:lvl w:ilvl="2" w:tentative="0">
      <w:start w:val="1"/>
      <w:numFmt w:val="decimal"/>
      <w:lvlText w:val="%1.%2.%3."/>
      <w:lvlJc w:val="left"/>
      <w:pPr>
        <w:tabs>
          <w:tab w:val="left" w:pos="1440"/>
        </w:tabs>
        <w:ind w:left="1440" w:hanging="720"/>
      </w:pPr>
      <w:rPr>
        <w:rFonts w:hint="default" w:ascii="Times New Roman" w:hAnsi="Times New Roman" w:cs="Times New Roman"/>
      </w:rPr>
    </w:lvl>
    <w:lvl w:ilvl="3" w:tentative="0">
      <w:start w:val="1"/>
      <w:numFmt w:val="decimal"/>
      <w:lvlText w:val="%1.%2.%3.%4."/>
      <w:lvlJc w:val="left"/>
      <w:pPr>
        <w:tabs>
          <w:tab w:val="left" w:pos="1800"/>
        </w:tabs>
        <w:ind w:left="1800" w:hanging="720"/>
      </w:pPr>
      <w:rPr>
        <w:rFonts w:hint="default" w:ascii="Times New Roman" w:hAnsi="Times New Roman" w:cs="Times New Roman"/>
      </w:rPr>
    </w:lvl>
    <w:lvl w:ilvl="4" w:tentative="0">
      <w:start w:val="1"/>
      <w:numFmt w:val="decimal"/>
      <w:lvlText w:val="%1.%2.%3.%4.%5."/>
      <w:lvlJc w:val="left"/>
      <w:pPr>
        <w:tabs>
          <w:tab w:val="left" w:pos="2520"/>
        </w:tabs>
        <w:ind w:left="2520" w:hanging="1080"/>
      </w:pPr>
      <w:rPr>
        <w:rFonts w:hint="default" w:ascii="Times New Roman" w:hAnsi="Times New Roman" w:cs="Times New Roman"/>
      </w:rPr>
    </w:lvl>
    <w:lvl w:ilvl="5" w:tentative="0">
      <w:start w:val="1"/>
      <w:numFmt w:val="decimal"/>
      <w:lvlText w:val="%1.%2.%3.%4.%5.%6."/>
      <w:lvlJc w:val="left"/>
      <w:pPr>
        <w:tabs>
          <w:tab w:val="left" w:pos="2880"/>
        </w:tabs>
        <w:ind w:left="2880" w:hanging="1080"/>
      </w:pPr>
      <w:rPr>
        <w:rFonts w:hint="default" w:ascii="Times New Roman" w:hAnsi="Times New Roman" w:cs="Times New Roman"/>
      </w:rPr>
    </w:lvl>
    <w:lvl w:ilvl="6" w:tentative="0">
      <w:start w:val="1"/>
      <w:numFmt w:val="decimal"/>
      <w:lvlText w:val="%1.%2.%3.%4.%5.%6.%7."/>
      <w:lvlJc w:val="left"/>
      <w:pPr>
        <w:tabs>
          <w:tab w:val="left" w:pos="3600"/>
        </w:tabs>
        <w:ind w:left="3600" w:hanging="1440"/>
      </w:pPr>
      <w:rPr>
        <w:rFonts w:hint="default" w:ascii="Times New Roman" w:hAnsi="Times New Roman" w:cs="Times New Roman"/>
      </w:rPr>
    </w:lvl>
    <w:lvl w:ilvl="7" w:tentative="0">
      <w:start w:val="1"/>
      <w:numFmt w:val="decimal"/>
      <w:lvlText w:val="%1.%2.%3.%4.%5.%6.%7.%8."/>
      <w:lvlJc w:val="left"/>
      <w:pPr>
        <w:tabs>
          <w:tab w:val="left" w:pos="3960"/>
        </w:tabs>
        <w:ind w:left="3960" w:hanging="1440"/>
      </w:pPr>
      <w:rPr>
        <w:rFonts w:hint="default" w:ascii="Times New Roman" w:hAnsi="Times New Roman" w:cs="Times New Roman"/>
      </w:rPr>
    </w:lvl>
    <w:lvl w:ilvl="8" w:tentative="0">
      <w:start w:val="1"/>
      <w:numFmt w:val="decimal"/>
      <w:lvlText w:val="%1.%2.%3.%4.%5.%6.%7.%8.%9."/>
      <w:lvlJc w:val="left"/>
      <w:pPr>
        <w:tabs>
          <w:tab w:val="left" w:pos="4680"/>
        </w:tabs>
        <w:ind w:left="4680" w:hanging="1800"/>
      </w:pPr>
      <w:rPr>
        <w:rFonts w:hint="default" w:ascii="Times New Roman" w:hAnsi="Times New Roman" w:cs="Times New Roman"/>
      </w:rPr>
    </w:lvl>
  </w:abstractNum>
  <w:abstractNum w:abstractNumId="2">
    <w:nsid w:val="23EF4FAE"/>
    <w:multiLevelType w:val="multilevel"/>
    <w:tmpl w:val="23EF4FAE"/>
    <w:lvl w:ilvl="0" w:tentative="0">
      <w:start w:val="7"/>
      <w:numFmt w:val="decimal"/>
      <w:lvlText w:val="%1."/>
      <w:lvlJc w:val="left"/>
      <w:pPr>
        <w:tabs>
          <w:tab w:val="left" w:pos="540"/>
        </w:tabs>
        <w:ind w:left="540" w:hanging="540"/>
      </w:pPr>
      <w:rPr>
        <w:rFonts w:hint="default" w:ascii="Times New Roman" w:hAnsi="Times New Roman" w:cs="Times New Roman"/>
      </w:rPr>
    </w:lvl>
    <w:lvl w:ilvl="1" w:tentative="0">
      <w:start w:val="1"/>
      <w:numFmt w:val="decimal"/>
      <w:lvlText w:val="%1.%2."/>
      <w:lvlJc w:val="left"/>
      <w:pPr>
        <w:tabs>
          <w:tab w:val="left" w:pos="900"/>
        </w:tabs>
        <w:ind w:left="900" w:hanging="540"/>
      </w:pPr>
      <w:rPr>
        <w:rFonts w:hint="default" w:ascii="Times New Roman" w:hAnsi="Times New Roman" w:cs="Times New Roman"/>
        <w:b w:val="0"/>
        <w:color w:val="auto"/>
        <w:sz w:val="22"/>
        <w:szCs w:val="22"/>
      </w:rPr>
    </w:lvl>
    <w:lvl w:ilvl="2" w:tentative="0">
      <w:start w:val="1"/>
      <w:numFmt w:val="decimal"/>
      <w:lvlText w:val="%1.%2.%3."/>
      <w:lvlJc w:val="left"/>
      <w:pPr>
        <w:tabs>
          <w:tab w:val="left" w:pos="720"/>
        </w:tabs>
        <w:ind w:left="720" w:hanging="720"/>
      </w:pPr>
      <w:rPr>
        <w:rFonts w:hint="default" w:ascii="Times New Roman" w:hAnsi="Times New Roman" w:cs="Times New Roman"/>
        <w:b w:val="0"/>
        <w:color w:val="auto"/>
        <w:sz w:val="22"/>
        <w:szCs w:val="22"/>
      </w:rPr>
    </w:lvl>
    <w:lvl w:ilvl="3" w:tentative="0">
      <w:start w:val="1"/>
      <w:numFmt w:val="decimal"/>
      <w:lvlText w:val="%1.%2.%3.%4."/>
      <w:lvlJc w:val="left"/>
      <w:pPr>
        <w:tabs>
          <w:tab w:val="left" w:pos="1800"/>
        </w:tabs>
        <w:ind w:left="1800" w:hanging="720"/>
      </w:pPr>
      <w:rPr>
        <w:rFonts w:hint="default" w:ascii="Times New Roman" w:hAnsi="Times New Roman" w:cs="Times New Roman"/>
      </w:rPr>
    </w:lvl>
    <w:lvl w:ilvl="4" w:tentative="0">
      <w:start w:val="1"/>
      <w:numFmt w:val="decimal"/>
      <w:lvlText w:val="%1.%2.%3.%4.%5."/>
      <w:lvlJc w:val="left"/>
      <w:pPr>
        <w:tabs>
          <w:tab w:val="left" w:pos="2520"/>
        </w:tabs>
        <w:ind w:left="2520" w:hanging="1080"/>
      </w:pPr>
      <w:rPr>
        <w:rFonts w:hint="default" w:ascii="Times New Roman" w:hAnsi="Times New Roman" w:cs="Times New Roman"/>
      </w:rPr>
    </w:lvl>
    <w:lvl w:ilvl="5" w:tentative="0">
      <w:start w:val="1"/>
      <w:numFmt w:val="decimal"/>
      <w:lvlText w:val="%1.%2.%3.%4.%5.%6."/>
      <w:lvlJc w:val="left"/>
      <w:pPr>
        <w:tabs>
          <w:tab w:val="left" w:pos="2880"/>
        </w:tabs>
        <w:ind w:left="2880" w:hanging="1080"/>
      </w:pPr>
      <w:rPr>
        <w:rFonts w:hint="default" w:ascii="Times New Roman" w:hAnsi="Times New Roman" w:cs="Times New Roman"/>
      </w:rPr>
    </w:lvl>
    <w:lvl w:ilvl="6" w:tentative="0">
      <w:start w:val="1"/>
      <w:numFmt w:val="decimal"/>
      <w:lvlText w:val="%1.%2.%3.%4.%5.%6.%7."/>
      <w:lvlJc w:val="left"/>
      <w:pPr>
        <w:tabs>
          <w:tab w:val="left" w:pos="3600"/>
        </w:tabs>
        <w:ind w:left="3600" w:hanging="1440"/>
      </w:pPr>
      <w:rPr>
        <w:rFonts w:hint="default" w:ascii="Times New Roman" w:hAnsi="Times New Roman" w:cs="Times New Roman"/>
      </w:rPr>
    </w:lvl>
    <w:lvl w:ilvl="7" w:tentative="0">
      <w:start w:val="1"/>
      <w:numFmt w:val="decimal"/>
      <w:lvlText w:val="%1.%2.%3.%4.%5.%6.%7.%8."/>
      <w:lvlJc w:val="left"/>
      <w:pPr>
        <w:tabs>
          <w:tab w:val="left" w:pos="3960"/>
        </w:tabs>
        <w:ind w:left="3960" w:hanging="1440"/>
      </w:pPr>
      <w:rPr>
        <w:rFonts w:hint="default" w:ascii="Times New Roman" w:hAnsi="Times New Roman" w:cs="Times New Roman"/>
      </w:rPr>
    </w:lvl>
    <w:lvl w:ilvl="8" w:tentative="0">
      <w:start w:val="1"/>
      <w:numFmt w:val="decimal"/>
      <w:lvlText w:val="%1.%2.%3.%4.%5.%6.%7.%8.%9."/>
      <w:lvlJc w:val="left"/>
      <w:pPr>
        <w:tabs>
          <w:tab w:val="left" w:pos="4680"/>
        </w:tabs>
        <w:ind w:left="4680" w:hanging="1800"/>
      </w:pPr>
      <w:rPr>
        <w:rFonts w:hint="default" w:ascii="Times New Roman" w:hAnsi="Times New Roman" w:cs="Times New Roman"/>
      </w:rPr>
    </w:lvl>
  </w:abstractNum>
  <w:abstractNum w:abstractNumId="3">
    <w:nsid w:val="297246A2"/>
    <w:multiLevelType w:val="multilevel"/>
    <w:tmpl w:val="297246A2"/>
    <w:lvl w:ilvl="0" w:tentative="0">
      <w:start w:val="5"/>
      <w:numFmt w:val="decimal"/>
      <w:lvlText w:val="%1."/>
      <w:lvlJc w:val="left"/>
      <w:pPr>
        <w:ind w:left="450" w:hanging="450"/>
      </w:pPr>
      <w:rPr>
        <w:rFonts w:hint="default"/>
      </w:rPr>
    </w:lvl>
    <w:lvl w:ilvl="1" w:tentative="0">
      <w:start w:val="8"/>
      <w:numFmt w:val="decimal"/>
      <w:lvlText w:val="%1.%2."/>
      <w:lvlJc w:val="left"/>
      <w:pPr>
        <w:ind w:left="1440" w:hanging="720"/>
      </w:pPr>
      <w:rPr>
        <w:rFonts w:hint="default"/>
        <w:sz w:val="22"/>
        <w:szCs w:val="22"/>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4">
    <w:nsid w:val="394664EE"/>
    <w:multiLevelType w:val="multilevel"/>
    <w:tmpl w:val="394664EE"/>
    <w:lvl w:ilvl="0" w:tentative="0">
      <w:start w:val="2"/>
      <w:numFmt w:val="decimal"/>
      <w:lvlText w:val="%1."/>
      <w:lvlJc w:val="left"/>
      <w:pPr>
        <w:tabs>
          <w:tab w:val="left" w:pos="360"/>
        </w:tabs>
        <w:ind w:left="360" w:hanging="360"/>
      </w:pPr>
      <w:rPr>
        <w:rFonts w:hint="default" w:ascii="Times New Roman" w:hAnsi="Times New Roman" w:cs="Times New Roman"/>
      </w:rPr>
    </w:lvl>
    <w:lvl w:ilvl="1" w:tentative="0">
      <w:start w:val="2"/>
      <w:numFmt w:val="decimal"/>
      <w:lvlText w:val="%1.1."/>
      <w:lvlJc w:val="left"/>
      <w:pPr>
        <w:tabs>
          <w:tab w:val="left" w:pos="792"/>
        </w:tabs>
        <w:ind w:left="792" w:hanging="432"/>
      </w:pPr>
      <w:rPr>
        <w:rFonts w:hint="default" w:ascii="Times New Roman" w:hAnsi="Times New Roman" w:cs="Times New Roman"/>
      </w:rPr>
    </w:lvl>
    <w:lvl w:ilvl="2" w:tentative="0">
      <w:start w:val="1"/>
      <w:numFmt w:val="decimal"/>
      <w:lvlText w:val="%1.%2.%3."/>
      <w:lvlJc w:val="left"/>
      <w:pPr>
        <w:tabs>
          <w:tab w:val="left" w:pos="1224"/>
        </w:tabs>
        <w:ind w:left="1224" w:hanging="504"/>
      </w:pPr>
      <w:rPr>
        <w:rFonts w:hint="default" w:ascii="Times New Roman" w:hAnsi="Times New Roman" w:cs="Times New Roman"/>
      </w:rPr>
    </w:lvl>
    <w:lvl w:ilvl="3" w:tentative="0">
      <w:start w:val="1"/>
      <w:numFmt w:val="decimal"/>
      <w:lvlText w:val="%1.%2.%3.%4."/>
      <w:lvlJc w:val="left"/>
      <w:pPr>
        <w:tabs>
          <w:tab w:val="left" w:pos="1800"/>
        </w:tabs>
        <w:ind w:left="1728" w:hanging="648"/>
      </w:pPr>
      <w:rPr>
        <w:rFonts w:hint="default" w:ascii="Times New Roman" w:hAnsi="Times New Roman" w:cs="Times New Roman"/>
      </w:rPr>
    </w:lvl>
    <w:lvl w:ilvl="4" w:tentative="0">
      <w:start w:val="1"/>
      <w:numFmt w:val="decimal"/>
      <w:lvlText w:val="%1.%2.%3.%4.%5."/>
      <w:lvlJc w:val="left"/>
      <w:pPr>
        <w:tabs>
          <w:tab w:val="left" w:pos="2520"/>
        </w:tabs>
        <w:ind w:left="2232" w:hanging="792"/>
      </w:pPr>
      <w:rPr>
        <w:rFonts w:hint="default" w:ascii="Times New Roman" w:hAnsi="Times New Roman" w:cs="Times New Roman"/>
      </w:rPr>
    </w:lvl>
    <w:lvl w:ilvl="5" w:tentative="0">
      <w:start w:val="1"/>
      <w:numFmt w:val="decimal"/>
      <w:lvlText w:val="%1.%2.%3.%4.%5.%6."/>
      <w:lvlJc w:val="left"/>
      <w:pPr>
        <w:tabs>
          <w:tab w:val="left" w:pos="2880"/>
        </w:tabs>
        <w:ind w:left="2736" w:hanging="936"/>
      </w:pPr>
      <w:rPr>
        <w:rFonts w:hint="default" w:ascii="Times New Roman" w:hAnsi="Times New Roman" w:cs="Times New Roman"/>
      </w:rPr>
    </w:lvl>
    <w:lvl w:ilvl="6" w:tentative="0">
      <w:start w:val="1"/>
      <w:numFmt w:val="decimal"/>
      <w:lvlText w:val="%1.%2.%3.%4.%5.%6.%7."/>
      <w:lvlJc w:val="left"/>
      <w:pPr>
        <w:tabs>
          <w:tab w:val="left" w:pos="3600"/>
        </w:tabs>
        <w:ind w:left="3240" w:hanging="1080"/>
      </w:pPr>
      <w:rPr>
        <w:rFonts w:hint="default" w:ascii="Times New Roman" w:hAnsi="Times New Roman" w:cs="Times New Roman"/>
      </w:rPr>
    </w:lvl>
    <w:lvl w:ilvl="7" w:tentative="0">
      <w:start w:val="1"/>
      <w:numFmt w:val="decimal"/>
      <w:lvlText w:val="%1.%2.%3.%4.%5.%6.%7.%8."/>
      <w:lvlJc w:val="left"/>
      <w:pPr>
        <w:tabs>
          <w:tab w:val="left" w:pos="3960"/>
        </w:tabs>
        <w:ind w:left="3744" w:hanging="1224"/>
      </w:pPr>
      <w:rPr>
        <w:rFonts w:hint="default" w:ascii="Times New Roman" w:hAnsi="Times New Roman" w:cs="Times New Roman"/>
      </w:rPr>
    </w:lvl>
    <w:lvl w:ilvl="8" w:tentative="0">
      <w:start w:val="1"/>
      <w:numFmt w:val="decimal"/>
      <w:lvlText w:val="%1.%2.%3.%4.%5.%6.%7.%8.%9."/>
      <w:lvlJc w:val="left"/>
      <w:pPr>
        <w:tabs>
          <w:tab w:val="left" w:pos="4680"/>
        </w:tabs>
        <w:ind w:left="4320" w:hanging="1440"/>
      </w:pPr>
      <w:rPr>
        <w:rFonts w:hint="default" w:ascii="Times New Roman" w:hAnsi="Times New Roman" w:cs="Times New Roman"/>
      </w:rPr>
    </w:lvl>
  </w:abstractNum>
  <w:abstractNum w:abstractNumId="5">
    <w:nsid w:val="3B6A20F1"/>
    <w:multiLevelType w:val="multilevel"/>
    <w:tmpl w:val="3B6A20F1"/>
    <w:lvl w:ilvl="0" w:tentative="0">
      <w:start w:val="4"/>
      <w:numFmt w:val="decimal"/>
      <w:lvlText w:val="%1."/>
      <w:lvlJc w:val="left"/>
      <w:pPr>
        <w:ind w:left="450" w:hanging="450"/>
      </w:pPr>
      <w:rPr>
        <w:rFonts w:hint="default"/>
      </w:rPr>
    </w:lvl>
    <w:lvl w:ilvl="1" w:tentative="0">
      <w:start w:val="5"/>
      <w:numFmt w:val="decimal"/>
      <w:lvlText w:val="%1.%2."/>
      <w:lvlJc w:val="left"/>
      <w:pPr>
        <w:ind w:left="1080" w:hanging="720"/>
      </w:pPr>
      <w:rPr>
        <w:rFonts w:hint="default"/>
        <w:i w:val="0"/>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2160" w:hanging="108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3240" w:hanging="1440"/>
      </w:pPr>
      <w:rPr>
        <w:rFonts w:hint="default"/>
      </w:rPr>
    </w:lvl>
    <w:lvl w:ilvl="6" w:tentative="0">
      <w:start w:val="1"/>
      <w:numFmt w:val="decimal"/>
      <w:lvlText w:val="%1.%2.%3.%4.%5.%6.%7."/>
      <w:lvlJc w:val="left"/>
      <w:pPr>
        <w:ind w:left="3960" w:hanging="1800"/>
      </w:pPr>
      <w:rPr>
        <w:rFonts w:hint="default"/>
      </w:rPr>
    </w:lvl>
    <w:lvl w:ilvl="7" w:tentative="0">
      <w:start w:val="1"/>
      <w:numFmt w:val="decimal"/>
      <w:lvlText w:val="%1.%2.%3.%4.%5.%6.%7.%8."/>
      <w:lvlJc w:val="left"/>
      <w:pPr>
        <w:ind w:left="4320" w:hanging="1800"/>
      </w:pPr>
      <w:rPr>
        <w:rFonts w:hint="default"/>
      </w:rPr>
    </w:lvl>
    <w:lvl w:ilvl="8" w:tentative="0">
      <w:start w:val="1"/>
      <w:numFmt w:val="decimal"/>
      <w:lvlText w:val="%1.%2.%3.%4.%5.%6.%7.%8.%9."/>
      <w:lvlJc w:val="left"/>
      <w:pPr>
        <w:ind w:left="5040" w:hanging="2160"/>
      </w:pPr>
      <w:rPr>
        <w:rFonts w:hint="default"/>
      </w:rPr>
    </w:lvl>
  </w:abstractNum>
  <w:abstractNum w:abstractNumId="6">
    <w:nsid w:val="411D4772"/>
    <w:multiLevelType w:val="multilevel"/>
    <w:tmpl w:val="411D4772"/>
    <w:lvl w:ilvl="0" w:tentative="0">
      <w:start w:val="2"/>
      <w:numFmt w:val="decimal"/>
      <w:lvlText w:val="%1."/>
      <w:lvlJc w:val="left"/>
      <w:pPr>
        <w:tabs>
          <w:tab w:val="left" w:pos="360"/>
        </w:tabs>
        <w:ind w:left="360" w:hanging="360"/>
      </w:pPr>
      <w:rPr>
        <w:rFonts w:hint="default" w:ascii="Times New Roman" w:hAnsi="Times New Roman" w:cs="Times New Roman"/>
      </w:rPr>
    </w:lvl>
    <w:lvl w:ilvl="1" w:tentative="0">
      <w:start w:val="1"/>
      <w:numFmt w:val="decimal"/>
      <w:lvlText w:val="%1.%2."/>
      <w:lvlJc w:val="left"/>
      <w:pPr>
        <w:tabs>
          <w:tab w:val="left" w:pos="720"/>
        </w:tabs>
        <w:ind w:left="720" w:hanging="360"/>
      </w:pPr>
      <w:rPr>
        <w:rFonts w:hint="default" w:ascii="Times New Roman" w:hAnsi="Times New Roman" w:cs="Times New Roman"/>
        <w:b w:val="0"/>
      </w:rPr>
    </w:lvl>
    <w:lvl w:ilvl="2" w:tentative="0">
      <w:start w:val="1"/>
      <w:numFmt w:val="decimal"/>
      <w:lvlText w:val="%1.%2.%3."/>
      <w:lvlJc w:val="left"/>
      <w:pPr>
        <w:tabs>
          <w:tab w:val="left" w:pos="1430"/>
        </w:tabs>
        <w:ind w:left="1430" w:hanging="720"/>
      </w:pPr>
      <w:rPr>
        <w:rFonts w:hint="default" w:ascii="Times New Roman" w:hAnsi="Times New Roman" w:cs="Times New Roman"/>
        <w:b w:val="0"/>
      </w:rPr>
    </w:lvl>
    <w:lvl w:ilvl="3" w:tentative="0">
      <w:start w:val="1"/>
      <w:numFmt w:val="decimal"/>
      <w:lvlText w:val="%1.%2.%3.%4."/>
      <w:lvlJc w:val="left"/>
      <w:pPr>
        <w:tabs>
          <w:tab w:val="left" w:pos="1800"/>
        </w:tabs>
        <w:ind w:left="1800" w:hanging="720"/>
      </w:pPr>
      <w:rPr>
        <w:rFonts w:hint="default" w:ascii="Times New Roman" w:hAnsi="Times New Roman" w:cs="Times New Roman"/>
      </w:rPr>
    </w:lvl>
    <w:lvl w:ilvl="4" w:tentative="0">
      <w:start w:val="1"/>
      <w:numFmt w:val="decimal"/>
      <w:lvlText w:val="%1.%2.%3.%4.%5."/>
      <w:lvlJc w:val="left"/>
      <w:pPr>
        <w:tabs>
          <w:tab w:val="left" w:pos="2520"/>
        </w:tabs>
        <w:ind w:left="2520" w:hanging="1080"/>
      </w:pPr>
      <w:rPr>
        <w:rFonts w:hint="default" w:ascii="Times New Roman" w:hAnsi="Times New Roman" w:cs="Times New Roman"/>
      </w:rPr>
    </w:lvl>
    <w:lvl w:ilvl="5" w:tentative="0">
      <w:start w:val="1"/>
      <w:numFmt w:val="decimal"/>
      <w:lvlText w:val="%1.%2.%3.%4.%5.%6."/>
      <w:lvlJc w:val="left"/>
      <w:pPr>
        <w:tabs>
          <w:tab w:val="left" w:pos="2880"/>
        </w:tabs>
        <w:ind w:left="2880" w:hanging="1080"/>
      </w:pPr>
      <w:rPr>
        <w:rFonts w:hint="default" w:ascii="Times New Roman" w:hAnsi="Times New Roman" w:cs="Times New Roman"/>
      </w:rPr>
    </w:lvl>
    <w:lvl w:ilvl="6" w:tentative="0">
      <w:start w:val="1"/>
      <w:numFmt w:val="decimal"/>
      <w:lvlText w:val="%1.%2.%3.%4.%5.%6.%7."/>
      <w:lvlJc w:val="left"/>
      <w:pPr>
        <w:tabs>
          <w:tab w:val="left" w:pos="3600"/>
        </w:tabs>
        <w:ind w:left="3600" w:hanging="1440"/>
      </w:pPr>
      <w:rPr>
        <w:rFonts w:hint="default" w:ascii="Times New Roman" w:hAnsi="Times New Roman" w:cs="Times New Roman"/>
      </w:rPr>
    </w:lvl>
    <w:lvl w:ilvl="7" w:tentative="0">
      <w:start w:val="1"/>
      <w:numFmt w:val="decimal"/>
      <w:lvlText w:val="%1.%2.%3.%4.%5.%6.%7.%8."/>
      <w:lvlJc w:val="left"/>
      <w:pPr>
        <w:tabs>
          <w:tab w:val="left" w:pos="3960"/>
        </w:tabs>
        <w:ind w:left="3960" w:hanging="1440"/>
      </w:pPr>
      <w:rPr>
        <w:rFonts w:hint="default" w:ascii="Times New Roman" w:hAnsi="Times New Roman" w:cs="Times New Roman"/>
      </w:rPr>
    </w:lvl>
    <w:lvl w:ilvl="8" w:tentative="0">
      <w:start w:val="1"/>
      <w:numFmt w:val="decimal"/>
      <w:lvlText w:val="%1.%2.%3.%4.%5.%6.%7.%8.%9."/>
      <w:lvlJc w:val="left"/>
      <w:pPr>
        <w:tabs>
          <w:tab w:val="left" w:pos="4680"/>
        </w:tabs>
        <w:ind w:left="4680" w:hanging="1800"/>
      </w:pPr>
      <w:rPr>
        <w:rFonts w:hint="default" w:ascii="Times New Roman" w:hAnsi="Times New Roman" w:cs="Times New Roman"/>
      </w:rPr>
    </w:lvl>
  </w:abstractNum>
  <w:abstractNum w:abstractNumId="7">
    <w:nsid w:val="44536C0A"/>
    <w:multiLevelType w:val="multilevel"/>
    <w:tmpl w:val="44536C0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A7331C1"/>
    <w:multiLevelType w:val="multilevel"/>
    <w:tmpl w:val="5A7331C1"/>
    <w:lvl w:ilvl="0" w:tentative="0">
      <w:start w:val="1"/>
      <w:numFmt w:val="decimal"/>
      <w:lvlText w:val="%1."/>
      <w:lvlJc w:val="left"/>
      <w:pPr>
        <w:tabs>
          <w:tab w:val="left" w:pos="360"/>
        </w:tabs>
        <w:ind w:left="360" w:hanging="360"/>
      </w:pPr>
      <w:rPr>
        <w:rFonts w:hint="default" w:ascii="Times New Roman" w:hAnsi="Times New Roman" w:cs="Times New Roman"/>
        <w:b/>
      </w:rPr>
    </w:lvl>
    <w:lvl w:ilvl="1" w:tentative="0">
      <w:start w:val="1"/>
      <w:numFmt w:val="decimal"/>
      <w:lvlText w:val="%1.%2."/>
      <w:lvlJc w:val="left"/>
      <w:pPr>
        <w:tabs>
          <w:tab w:val="left" w:pos="360"/>
        </w:tabs>
        <w:ind w:left="360" w:hanging="360"/>
      </w:pPr>
      <w:rPr>
        <w:rFonts w:hint="default" w:ascii="Times New Roman" w:hAnsi="Times New Roman" w:cs="Times New Roman"/>
        <w:b w:val="0"/>
      </w:rPr>
    </w:lvl>
    <w:lvl w:ilvl="2" w:tentative="0">
      <w:start w:val="1"/>
      <w:numFmt w:val="decimal"/>
      <w:lvlText w:val="%1.%2.%3."/>
      <w:lvlJc w:val="left"/>
      <w:pPr>
        <w:tabs>
          <w:tab w:val="left" w:pos="720"/>
        </w:tabs>
        <w:ind w:left="720" w:hanging="720"/>
      </w:pPr>
      <w:rPr>
        <w:rFonts w:hint="default" w:ascii="Times New Roman" w:hAnsi="Times New Roman" w:cs="Times New Roman"/>
        <w:b/>
      </w:rPr>
    </w:lvl>
    <w:lvl w:ilvl="3" w:tentative="0">
      <w:start w:val="1"/>
      <w:numFmt w:val="decimal"/>
      <w:lvlText w:val="%1.%2.%3.%4."/>
      <w:lvlJc w:val="left"/>
      <w:pPr>
        <w:tabs>
          <w:tab w:val="left" w:pos="720"/>
        </w:tabs>
        <w:ind w:left="720" w:hanging="720"/>
      </w:pPr>
      <w:rPr>
        <w:rFonts w:hint="default" w:ascii="Times New Roman" w:hAnsi="Times New Roman" w:cs="Times New Roman"/>
        <w:b/>
      </w:rPr>
    </w:lvl>
    <w:lvl w:ilvl="4" w:tentative="0">
      <w:start w:val="1"/>
      <w:numFmt w:val="decimal"/>
      <w:lvlText w:val="%1.%2.%3.%4.%5."/>
      <w:lvlJc w:val="left"/>
      <w:pPr>
        <w:tabs>
          <w:tab w:val="left" w:pos="1080"/>
        </w:tabs>
        <w:ind w:left="1080" w:hanging="1080"/>
      </w:pPr>
      <w:rPr>
        <w:rFonts w:hint="default" w:ascii="Times New Roman" w:hAnsi="Times New Roman" w:cs="Times New Roman"/>
        <w:b/>
      </w:rPr>
    </w:lvl>
    <w:lvl w:ilvl="5" w:tentative="0">
      <w:start w:val="1"/>
      <w:numFmt w:val="decimal"/>
      <w:lvlText w:val="%1.%2.%3.%4.%5.%6."/>
      <w:lvlJc w:val="left"/>
      <w:pPr>
        <w:tabs>
          <w:tab w:val="left" w:pos="1080"/>
        </w:tabs>
        <w:ind w:left="1080" w:hanging="1080"/>
      </w:pPr>
      <w:rPr>
        <w:rFonts w:hint="default" w:ascii="Times New Roman" w:hAnsi="Times New Roman" w:cs="Times New Roman"/>
        <w:b/>
      </w:rPr>
    </w:lvl>
    <w:lvl w:ilvl="6" w:tentative="0">
      <w:start w:val="1"/>
      <w:numFmt w:val="decimal"/>
      <w:lvlText w:val="%1.%2.%3.%4.%5.%6.%7."/>
      <w:lvlJc w:val="left"/>
      <w:pPr>
        <w:tabs>
          <w:tab w:val="left" w:pos="1440"/>
        </w:tabs>
        <w:ind w:left="1440" w:hanging="1440"/>
      </w:pPr>
      <w:rPr>
        <w:rFonts w:hint="default" w:ascii="Times New Roman" w:hAnsi="Times New Roman" w:cs="Times New Roman"/>
        <w:b/>
      </w:rPr>
    </w:lvl>
    <w:lvl w:ilvl="7" w:tentative="0">
      <w:start w:val="1"/>
      <w:numFmt w:val="decimal"/>
      <w:lvlText w:val="%1.%2.%3.%4.%5.%6.%7.%8."/>
      <w:lvlJc w:val="left"/>
      <w:pPr>
        <w:tabs>
          <w:tab w:val="left" w:pos="1440"/>
        </w:tabs>
        <w:ind w:left="1440" w:hanging="1440"/>
      </w:pPr>
      <w:rPr>
        <w:rFonts w:hint="default" w:ascii="Times New Roman" w:hAnsi="Times New Roman" w:cs="Times New Roman"/>
        <w:b/>
      </w:rPr>
    </w:lvl>
    <w:lvl w:ilvl="8" w:tentative="0">
      <w:start w:val="1"/>
      <w:numFmt w:val="decimal"/>
      <w:lvlText w:val="%1.%2.%3.%4.%5.%6.%7.%8.%9."/>
      <w:lvlJc w:val="left"/>
      <w:pPr>
        <w:tabs>
          <w:tab w:val="left" w:pos="1800"/>
        </w:tabs>
        <w:ind w:left="1800" w:hanging="1800"/>
      </w:pPr>
      <w:rPr>
        <w:rFonts w:hint="default" w:ascii="Times New Roman" w:hAnsi="Times New Roman" w:cs="Times New Roman"/>
        <w:b/>
      </w:rPr>
    </w:lvl>
  </w:abstractNum>
  <w:abstractNum w:abstractNumId="9">
    <w:nsid w:val="5D80494E"/>
    <w:multiLevelType w:val="multilevel"/>
    <w:tmpl w:val="5D80494E"/>
    <w:lvl w:ilvl="0" w:tentative="0">
      <w:start w:val="1"/>
      <w:numFmt w:val="decimal"/>
      <w:lvlText w:val="%1."/>
      <w:lvlJc w:val="left"/>
      <w:pPr>
        <w:ind w:left="360" w:hanging="360"/>
      </w:pPr>
      <w:rPr>
        <w:rFonts w:hint="default"/>
        <w:b/>
      </w:rPr>
    </w:lvl>
    <w:lvl w:ilvl="1" w:tentative="0">
      <w:start w:val="3"/>
      <w:numFmt w:val="decimal"/>
      <w:lvlText w:val="%1.%2."/>
      <w:lvlJc w:val="left"/>
      <w:pPr>
        <w:ind w:left="360" w:hanging="360"/>
      </w:pPr>
      <w:rPr>
        <w:rFonts w:hint="default"/>
        <w:b w:val="0"/>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080" w:hanging="108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440" w:hanging="1440"/>
      </w:pPr>
      <w:rPr>
        <w:rFonts w:hint="default"/>
        <w:b/>
      </w:rPr>
    </w:lvl>
  </w:abstractNum>
  <w:abstractNum w:abstractNumId="10">
    <w:nsid w:val="61BD6DCA"/>
    <w:multiLevelType w:val="multilevel"/>
    <w:tmpl w:val="61BD6DC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92E5935"/>
    <w:multiLevelType w:val="multilevel"/>
    <w:tmpl w:val="692E5935"/>
    <w:lvl w:ilvl="0" w:tentative="0">
      <w:start w:val="6"/>
      <w:numFmt w:val="decimal"/>
      <w:lvlText w:val="%1."/>
      <w:lvlJc w:val="left"/>
      <w:pPr>
        <w:ind w:left="450" w:hanging="450"/>
      </w:pPr>
      <w:rPr>
        <w:rFonts w:hint="default"/>
      </w:rPr>
    </w:lvl>
    <w:lvl w:ilvl="1" w:tentative="0">
      <w:start w:val="1"/>
      <w:numFmt w:val="decimal"/>
      <w:lvlText w:val="%1.%2."/>
      <w:lvlJc w:val="left"/>
      <w:pPr>
        <w:ind w:left="1440" w:hanging="720"/>
      </w:pPr>
      <w:rPr>
        <w:rFonts w:hint="default"/>
        <w:sz w:val="22"/>
        <w:szCs w:val="22"/>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5"/>
  </w:num>
  <w:num w:numId="7">
    <w:abstractNumId w:val="0"/>
  </w:num>
  <w:num w:numId="8">
    <w:abstractNumId w:val="3"/>
  </w:num>
  <w:num w:numId="9">
    <w:abstractNumId w:val="11"/>
  </w:num>
  <w:num w:numId="1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08"/>
  <w:drawingGridHorizontalSpacing w:val="120"/>
  <w:displayHorizontalDrawingGridEvery w:val="2"/>
  <w:displayVerticalDrawingGridEvery w:val="2"/>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EDB"/>
    <w:rsid w:val="00000893"/>
    <w:rsid w:val="000035DE"/>
    <w:rsid w:val="00006070"/>
    <w:rsid w:val="0000738C"/>
    <w:rsid w:val="00007763"/>
    <w:rsid w:val="000105D8"/>
    <w:rsid w:val="00015D04"/>
    <w:rsid w:val="00017D03"/>
    <w:rsid w:val="0002046E"/>
    <w:rsid w:val="00020636"/>
    <w:rsid w:val="00021A38"/>
    <w:rsid w:val="00031601"/>
    <w:rsid w:val="00031A18"/>
    <w:rsid w:val="0003266D"/>
    <w:rsid w:val="00032BA3"/>
    <w:rsid w:val="000347CD"/>
    <w:rsid w:val="00037521"/>
    <w:rsid w:val="00037874"/>
    <w:rsid w:val="000410A9"/>
    <w:rsid w:val="00041461"/>
    <w:rsid w:val="000415D6"/>
    <w:rsid w:val="00041892"/>
    <w:rsid w:val="00044697"/>
    <w:rsid w:val="000468EB"/>
    <w:rsid w:val="00047076"/>
    <w:rsid w:val="00051B3B"/>
    <w:rsid w:val="0005552D"/>
    <w:rsid w:val="000564AC"/>
    <w:rsid w:val="00057458"/>
    <w:rsid w:val="000611AE"/>
    <w:rsid w:val="00061286"/>
    <w:rsid w:val="0006220A"/>
    <w:rsid w:val="000633E9"/>
    <w:rsid w:val="00064AFB"/>
    <w:rsid w:val="000662B4"/>
    <w:rsid w:val="00066B39"/>
    <w:rsid w:val="00066D5F"/>
    <w:rsid w:val="00066D91"/>
    <w:rsid w:val="000675AC"/>
    <w:rsid w:val="00073818"/>
    <w:rsid w:val="00073967"/>
    <w:rsid w:val="00073C66"/>
    <w:rsid w:val="00077BEB"/>
    <w:rsid w:val="00081220"/>
    <w:rsid w:val="00081A8C"/>
    <w:rsid w:val="000870AA"/>
    <w:rsid w:val="00090176"/>
    <w:rsid w:val="00090214"/>
    <w:rsid w:val="000903F4"/>
    <w:rsid w:val="000906B2"/>
    <w:rsid w:val="00094423"/>
    <w:rsid w:val="00094C97"/>
    <w:rsid w:val="00095AC4"/>
    <w:rsid w:val="0009698C"/>
    <w:rsid w:val="00097981"/>
    <w:rsid w:val="00097AA3"/>
    <w:rsid w:val="000A1227"/>
    <w:rsid w:val="000A4BE3"/>
    <w:rsid w:val="000A653E"/>
    <w:rsid w:val="000A6EE9"/>
    <w:rsid w:val="000A73D0"/>
    <w:rsid w:val="000B0C59"/>
    <w:rsid w:val="000B1E0C"/>
    <w:rsid w:val="000B29B9"/>
    <w:rsid w:val="000B31A0"/>
    <w:rsid w:val="000B5EC5"/>
    <w:rsid w:val="000B6E74"/>
    <w:rsid w:val="000C1063"/>
    <w:rsid w:val="000C3293"/>
    <w:rsid w:val="000C5BC1"/>
    <w:rsid w:val="000C5BF0"/>
    <w:rsid w:val="000C5E80"/>
    <w:rsid w:val="000C7311"/>
    <w:rsid w:val="000C789E"/>
    <w:rsid w:val="000D1711"/>
    <w:rsid w:val="000D180F"/>
    <w:rsid w:val="000D265C"/>
    <w:rsid w:val="000D33B3"/>
    <w:rsid w:val="000D3CF4"/>
    <w:rsid w:val="000D6C88"/>
    <w:rsid w:val="000D70D4"/>
    <w:rsid w:val="000E0067"/>
    <w:rsid w:val="000E1EF2"/>
    <w:rsid w:val="000E3335"/>
    <w:rsid w:val="000E377F"/>
    <w:rsid w:val="000E5C8B"/>
    <w:rsid w:val="000E6754"/>
    <w:rsid w:val="000E6EFB"/>
    <w:rsid w:val="000E77A2"/>
    <w:rsid w:val="000E7E6D"/>
    <w:rsid w:val="000F0CDD"/>
    <w:rsid w:val="000F2883"/>
    <w:rsid w:val="000F3084"/>
    <w:rsid w:val="000F3F8A"/>
    <w:rsid w:val="000F5163"/>
    <w:rsid w:val="000F7909"/>
    <w:rsid w:val="001028F8"/>
    <w:rsid w:val="001034F7"/>
    <w:rsid w:val="00105E0F"/>
    <w:rsid w:val="00106316"/>
    <w:rsid w:val="001102FE"/>
    <w:rsid w:val="001113BD"/>
    <w:rsid w:val="00111583"/>
    <w:rsid w:val="00114362"/>
    <w:rsid w:val="00117B6C"/>
    <w:rsid w:val="0012020A"/>
    <w:rsid w:val="00120456"/>
    <w:rsid w:val="00120A1E"/>
    <w:rsid w:val="00121CDE"/>
    <w:rsid w:val="001220EA"/>
    <w:rsid w:val="00124F63"/>
    <w:rsid w:val="001256CA"/>
    <w:rsid w:val="0013098F"/>
    <w:rsid w:val="00132FE5"/>
    <w:rsid w:val="00134C37"/>
    <w:rsid w:val="0013549A"/>
    <w:rsid w:val="00141CB5"/>
    <w:rsid w:val="001461E8"/>
    <w:rsid w:val="00150912"/>
    <w:rsid w:val="001513C6"/>
    <w:rsid w:val="00152193"/>
    <w:rsid w:val="0015301F"/>
    <w:rsid w:val="001536D1"/>
    <w:rsid w:val="00154041"/>
    <w:rsid w:val="00155EC5"/>
    <w:rsid w:val="00161415"/>
    <w:rsid w:val="00167364"/>
    <w:rsid w:val="00170F72"/>
    <w:rsid w:val="00174ABB"/>
    <w:rsid w:val="00175E29"/>
    <w:rsid w:val="001760AA"/>
    <w:rsid w:val="00177413"/>
    <w:rsid w:val="00177636"/>
    <w:rsid w:val="001776B3"/>
    <w:rsid w:val="001801B5"/>
    <w:rsid w:val="001804BD"/>
    <w:rsid w:val="00182BA3"/>
    <w:rsid w:val="00186963"/>
    <w:rsid w:val="00194192"/>
    <w:rsid w:val="00194D21"/>
    <w:rsid w:val="001955AE"/>
    <w:rsid w:val="001A3115"/>
    <w:rsid w:val="001A457D"/>
    <w:rsid w:val="001B3536"/>
    <w:rsid w:val="001C049F"/>
    <w:rsid w:val="001C7597"/>
    <w:rsid w:val="001D1640"/>
    <w:rsid w:val="001D5A89"/>
    <w:rsid w:val="001E21BC"/>
    <w:rsid w:val="001E289D"/>
    <w:rsid w:val="001E3AF3"/>
    <w:rsid w:val="001F02EA"/>
    <w:rsid w:val="001F0D98"/>
    <w:rsid w:val="001F14E1"/>
    <w:rsid w:val="001F17CF"/>
    <w:rsid w:val="001F2B07"/>
    <w:rsid w:val="001F3465"/>
    <w:rsid w:val="001F358F"/>
    <w:rsid w:val="001F5E7D"/>
    <w:rsid w:val="002006C6"/>
    <w:rsid w:val="00200EC2"/>
    <w:rsid w:val="002053F6"/>
    <w:rsid w:val="00206E05"/>
    <w:rsid w:val="00212B11"/>
    <w:rsid w:val="00213E70"/>
    <w:rsid w:val="0021416A"/>
    <w:rsid w:val="0021463D"/>
    <w:rsid w:val="0021494B"/>
    <w:rsid w:val="00217E0E"/>
    <w:rsid w:val="00225EDE"/>
    <w:rsid w:val="00227DEA"/>
    <w:rsid w:val="00231498"/>
    <w:rsid w:val="00232A49"/>
    <w:rsid w:val="00232FD7"/>
    <w:rsid w:val="00233793"/>
    <w:rsid w:val="00233B1A"/>
    <w:rsid w:val="00233CEC"/>
    <w:rsid w:val="002344B4"/>
    <w:rsid w:val="00237F50"/>
    <w:rsid w:val="00240782"/>
    <w:rsid w:val="002411A9"/>
    <w:rsid w:val="00241446"/>
    <w:rsid w:val="00241820"/>
    <w:rsid w:val="00242305"/>
    <w:rsid w:val="00242F41"/>
    <w:rsid w:val="00243DAB"/>
    <w:rsid w:val="00245A00"/>
    <w:rsid w:val="00247383"/>
    <w:rsid w:val="002505C4"/>
    <w:rsid w:val="00250695"/>
    <w:rsid w:val="0025132B"/>
    <w:rsid w:val="0025211C"/>
    <w:rsid w:val="002553AE"/>
    <w:rsid w:val="002570FE"/>
    <w:rsid w:val="00257678"/>
    <w:rsid w:val="00257B5E"/>
    <w:rsid w:val="002617A7"/>
    <w:rsid w:val="00262147"/>
    <w:rsid w:val="00264FDD"/>
    <w:rsid w:val="00271040"/>
    <w:rsid w:val="00271246"/>
    <w:rsid w:val="00272009"/>
    <w:rsid w:val="002756FE"/>
    <w:rsid w:val="00276038"/>
    <w:rsid w:val="00277C19"/>
    <w:rsid w:val="00277EB6"/>
    <w:rsid w:val="00286327"/>
    <w:rsid w:val="00290238"/>
    <w:rsid w:val="00297548"/>
    <w:rsid w:val="00297794"/>
    <w:rsid w:val="002A0CE9"/>
    <w:rsid w:val="002A4429"/>
    <w:rsid w:val="002A4F27"/>
    <w:rsid w:val="002A6476"/>
    <w:rsid w:val="002B1019"/>
    <w:rsid w:val="002B3230"/>
    <w:rsid w:val="002B3382"/>
    <w:rsid w:val="002C036B"/>
    <w:rsid w:val="002C368B"/>
    <w:rsid w:val="002C5597"/>
    <w:rsid w:val="002C5A03"/>
    <w:rsid w:val="002C7762"/>
    <w:rsid w:val="002D07D0"/>
    <w:rsid w:val="002D1A92"/>
    <w:rsid w:val="002D5138"/>
    <w:rsid w:val="002E0ADB"/>
    <w:rsid w:val="002E0BE0"/>
    <w:rsid w:val="002E274E"/>
    <w:rsid w:val="002E2F43"/>
    <w:rsid w:val="002E65B3"/>
    <w:rsid w:val="002E7E3F"/>
    <w:rsid w:val="002F00A0"/>
    <w:rsid w:val="002F194A"/>
    <w:rsid w:val="002F1B89"/>
    <w:rsid w:val="002F416E"/>
    <w:rsid w:val="002F49C3"/>
    <w:rsid w:val="002F5C48"/>
    <w:rsid w:val="002F7972"/>
    <w:rsid w:val="002F7F28"/>
    <w:rsid w:val="003030C3"/>
    <w:rsid w:val="003032FB"/>
    <w:rsid w:val="00306275"/>
    <w:rsid w:val="003070E8"/>
    <w:rsid w:val="00310BC5"/>
    <w:rsid w:val="00311264"/>
    <w:rsid w:val="003123B6"/>
    <w:rsid w:val="0031531E"/>
    <w:rsid w:val="00317644"/>
    <w:rsid w:val="003212B0"/>
    <w:rsid w:val="00324737"/>
    <w:rsid w:val="00326334"/>
    <w:rsid w:val="00326D2F"/>
    <w:rsid w:val="003322BA"/>
    <w:rsid w:val="0033293C"/>
    <w:rsid w:val="003355E8"/>
    <w:rsid w:val="00335BF7"/>
    <w:rsid w:val="003369C0"/>
    <w:rsid w:val="0033716F"/>
    <w:rsid w:val="00340118"/>
    <w:rsid w:val="003411B3"/>
    <w:rsid w:val="00341D53"/>
    <w:rsid w:val="0034237F"/>
    <w:rsid w:val="00343368"/>
    <w:rsid w:val="00343EF8"/>
    <w:rsid w:val="00347A34"/>
    <w:rsid w:val="00351BAF"/>
    <w:rsid w:val="00351C07"/>
    <w:rsid w:val="00352733"/>
    <w:rsid w:val="00354614"/>
    <w:rsid w:val="00355CEE"/>
    <w:rsid w:val="00360D08"/>
    <w:rsid w:val="00360E16"/>
    <w:rsid w:val="003624BC"/>
    <w:rsid w:val="00362DB8"/>
    <w:rsid w:val="00363CB9"/>
    <w:rsid w:val="00364D3A"/>
    <w:rsid w:val="00365256"/>
    <w:rsid w:val="00365981"/>
    <w:rsid w:val="00366DD3"/>
    <w:rsid w:val="00371138"/>
    <w:rsid w:val="00371381"/>
    <w:rsid w:val="00374091"/>
    <w:rsid w:val="00376F20"/>
    <w:rsid w:val="00392BA6"/>
    <w:rsid w:val="0039366F"/>
    <w:rsid w:val="00394EAC"/>
    <w:rsid w:val="003955A1"/>
    <w:rsid w:val="00395891"/>
    <w:rsid w:val="00395F4D"/>
    <w:rsid w:val="003961C6"/>
    <w:rsid w:val="003A12D9"/>
    <w:rsid w:val="003A1482"/>
    <w:rsid w:val="003A2B2D"/>
    <w:rsid w:val="003A5C1E"/>
    <w:rsid w:val="003A6D5A"/>
    <w:rsid w:val="003A700F"/>
    <w:rsid w:val="003A7ABF"/>
    <w:rsid w:val="003B206E"/>
    <w:rsid w:val="003B2077"/>
    <w:rsid w:val="003B573F"/>
    <w:rsid w:val="003B5A06"/>
    <w:rsid w:val="003B7079"/>
    <w:rsid w:val="003B753B"/>
    <w:rsid w:val="003C078C"/>
    <w:rsid w:val="003C0AD1"/>
    <w:rsid w:val="003C0C1E"/>
    <w:rsid w:val="003C1541"/>
    <w:rsid w:val="003C1994"/>
    <w:rsid w:val="003C2397"/>
    <w:rsid w:val="003C2D04"/>
    <w:rsid w:val="003C4D83"/>
    <w:rsid w:val="003C59CB"/>
    <w:rsid w:val="003C7122"/>
    <w:rsid w:val="003D24CD"/>
    <w:rsid w:val="003D2EBF"/>
    <w:rsid w:val="003D3104"/>
    <w:rsid w:val="003D3DC4"/>
    <w:rsid w:val="003D690D"/>
    <w:rsid w:val="003D6A53"/>
    <w:rsid w:val="003E1761"/>
    <w:rsid w:val="003E1946"/>
    <w:rsid w:val="003E2296"/>
    <w:rsid w:val="003E258E"/>
    <w:rsid w:val="003E473B"/>
    <w:rsid w:val="003E4E72"/>
    <w:rsid w:val="003E58E2"/>
    <w:rsid w:val="003E6E2D"/>
    <w:rsid w:val="003F3F3C"/>
    <w:rsid w:val="003F52A3"/>
    <w:rsid w:val="003F54A8"/>
    <w:rsid w:val="003F5729"/>
    <w:rsid w:val="00400226"/>
    <w:rsid w:val="00400DA3"/>
    <w:rsid w:val="004011A1"/>
    <w:rsid w:val="00402E38"/>
    <w:rsid w:val="00405B48"/>
    <w:rsid w:val="00406634"/>
    <w:rsid w:val="004101E0"/>
    <w:rsid w:val="00411B7E"/>
    <w:rsid w:val="00412514"/>
    <w:rsid w:val="00412AF6"/>
    <w:rsid w:val="00416A6E"/>
    <w:rsid w:val="0042014B"/>
    <w:rsid w:val="0042067A"/>
    <w:rsid w:val="00421614"/>
    <w:rsid w:val="00421A6A"/>
    <w:rsid w:val="00421B7F"/>
    <w:rsid w:val="00422943"/>
    <w:rsid w:val="00422CF8"/>
    <w:rsid w:val="00423989"/>
    <w:rsid w:val="004270C0"/>
    <w:rsid w:val="00431C54"/>
    <w:rsid w:val="00431E65"/>
    <w:rsid w:val="00432545"/>
    <w:rsid w:val="00441C35"/>
    <w:rsid w:val="0044204B"/>
    <w:rsid w:val="00442333"/>
    <w:rsid w:val="00442F3F"/>
    <w:rsid w:val="00443923"/>
    <w:rsid w:val="00443BDF"/>
    <w:rsid w:val="004457CD"/>
    <w:rsid w:val="00446221"/>
    <w:rsid w:val="004505A1"/>
    <w:rsid w:val="00453368"/>
    <w:rsid w:val="00453EAB"/>
    <w:rsid w:val="00454980"/>
    <w:rsid w:val="00457A5B"/>
    <w:rsid w:val="0046223B"/>
    <w:rsid w:val="00465E02"/>
    <w:rsid w:val="00465E71"/>
    <w:rsid w:val="00466A74"/>
    <w:rsid w:val="00466F7A"/>
    <w:rsid w:val="00470239"/>
    <w:rsid w:val="00474521"/>
    <w:rsid w:val="00476E47"/>
    <w:rsid w:val="00480257"/>
    <w:rsid w:val="004803D1"/>
    <w:rsid w:val="004852A9"/>
    <w:rsid w:val="00487981"/>
    <w:rsid w:val="004904FA"/>
    <w:rsid w:val="004905E8"/>
    <w:rsid w:val="00491892"/>
    <w:rsid w:val="00494733"/>
    <w:rsid w:val="00495E35"/>
    <w:rsid w:val="0049747F"/>
    <w:rsid w:val="00497CB8"/>
    <w:rsid w:val="004A2FC6"/>
    <w:rsid w:val="004A303E"/>
    <w:rsid w:val="004A3048"/>
    <w:rsid w:val="004A4F4D"/>
    <w:rsid w:val="004A55D6"/>
    <w:rsid w:val="004A63B2"/>
    <w:rsid w:val="004A7A98"/>
    <w:rsid w:val="004B0396"/>
    <w:rsid w:val="004B1321"/>
    <w:rsid w:val="004B5546"/>
    <w:rsid w:val="004C0113"/>
    <w:rsid w:val="004C27C0"/>
    <w:rsid w:val="004C2E11"/>
    <w:rsid w:val="004C7451"/>
    <w:rsid w:val="004D088C"/>
    <w:rsid w:val="004D37E7"/>
    <w:rsid w:val="004D64F3"/>
    <w:rsid w:val="004D6D71"/>
    <w:rsid w:val="004D718F"/>
    <w:rsid w:val="004E058A"/>
    <w:rsid w:val="004E063E"/>
    <w:rsid w:val="004E1EAF"/>
    <w:rsid w:val="004E54EB"/>
    <w:rsid w:val="004E5F9D"/>
    <w:rsid w:val="004F0490"/>
    <w:rsid w:val="004F3DDB"/>
    <w:rsid w:val="004F590E"/>
    <w:rsid w:val="004F5C06"/>
    <w:rsid w:val="004F7476"/>
    <w:rsid w:val="00500412"/>
    <w:rsid w:val="00500EEB"/>
    <w:rsid w:val="00502365"/>
    <w:rsid w:val="00506F77"/>
    <w:rsid w:val="00506F7C"/>
    <w:rsid w:val="00510979"/>
    <w:rsid w:val="005120ED"/>
    <w:rsid w:val="0051524B"/>
    <w:rsid w:val="00516667"/>
    <w:rsid w:val="0051690B"/>
    <w:rsid w:val="0051703D"/>
    <w:rsid w:val="00521328"/>
    <w:rsid w:val="005229E4"/>
    <w:rsid w:val="005235AE"/>
    <w:rsid w:val="0052401F"/>
    <w:rsid w:val="00524FA4"/>
    <w:rsid w:val="005277C1"/>
    <w:rsid w:val="00532E26"/>
    <w:rsid w:val="00532FAC"/>
    <w:rsid w:val="00536077"/>
    <w:rsid w:val="0053796A"/>
    <w:rsid w:val="00537C3E"/>
    <w:rsid w:val="00537F7C"/>
    <w:rsid w:val="005403B1"/>
    <w:rsid w:val="005421DD"/>
    <w:rsid w:val="0054541F"/>
    <w:rsid w:val="00547DAE"/>
    <w:rsid w:val="00552035"/>
    <w:rsid w:val="00553D5A"/>
    <w:rsid w:val="005548CC"/>
    <w:rsid w:val="00555271"/>
    <w:rsid w:val="0055554B"/>
    <w:rsid w:val="005573A3"/>
    <w:rsid w:val="00561DA4"/>
    <w:rsid w:val="00561E5E"/>
    <w:rsid w:val="0056464F"/>
    <w:rsid w:val="00565CCB"/>
    <w:rsid w:val="0057164B"/>
    <w:rsid w:val="00573908"/>
    <w:rsid w:val="0057485C"/>
    <w:rsid w:val="00574CAA"/>
    <w:rsid w:val="005759C5"/>
    <w:rsid w:val="00575AFF"/>
    <w:rsid w:val="00575F70"/>
    <w:rsid w:val="005775C4"/>
    <w:rsid w:val="005800FF"/>
    <w:rsid w:val="00581E0B"/>
    <w:rsid w:val="00582CE2"/>
    <w:rsid w:val="005836E7"/>
    <w:rsid w:val="00583EE1"/>
    <w:rsid w:val="00583FC4"/>
    <w:rsid w:val="0058413F"/>
    <w:rsid w:val="00584918"/>
    <w:rsid w:val="005859A3"/>
    <w:rsid w:val="00586F09"/>
    <w:rsid w:val="00586FBF"/>
    <w:rsid w:val="00587284"/>
    <w:rsid w:val="00590C10"/>
    <w:rsid w:val="0059100C"/>
    <w:rsid w:val="005945FD"/>
    <w:rsid w:val="00595D23"/>
    <w:rsid w:val="00596802"/>
    <w:rsid w:val="00596E5D"/>
    <w:rsid w:val="005972BA"/>
    <w:rsid w:val="005A3C2C"/>
    <w:rsid w:val="005A542A"/>
    <w:rsid w:val="005A5653"/>
    <w:rsid w:val="005B38DD"/>
    <w:rsid w:val="005B4EFF"/>
    <w:rsid w:val="005B5318"/>
    <w:rsid w:val="005B5D30"/>
    <w:rsid w:val="005B60B2"/>
    <w:rsid w:val="005B64FE"/>
    <w:rsid w:val="005C0583"/>
    <w:rsid w:val="005C0ADB"/>
    <w:rsid w:val="005C0EE0"/>
    <w:rsid w:val="005C251C"/>
    <w:rsid w:val="005C33E2"/>
    <w:rsid w:val="005C4FC8"/>
    <w:rsid w:val="005C6810"/>
    <w:rsid w:val="005D06CD"/>
    <w:rsid w:val="005D106E"/>
    <w:rsid w:val="005D4589"/>
    <w:rsid w:val="005D5A82"/>
    <w:rsid w:val="005D78F3"/>
    <w:rsid w:val="005E2936"/>
    <w:rsid w:val="005E29CF"/>
    <w:rsid w:val="005E2CF3"/>
    <w:rsid w:val="005E398D"/>
    <w:rsid w:val="005E40BD"/>
    <w:rsid w:val="005E4885"/>
    <w:rsid w:val="005E6851"/>
    <w:rsid w:val="005E6B82"/>
    <w:rsid w:val="005F5181"/>
    <w:rsid w:val="005F7E34"/>
    <w:rsid w:val="006041AC"/>
    <w:rsid w:val="0060437D"/>
    <w:rsid w:val="00605EA0"/>
    <w:rsid w:val="0061044D"/>
    <w:rsid w:val="006108C2"/>
    <w:rsid w:val="006113A1"/>
    <w:rsid w:val="00611CDC"/>
    <w:rsid w:val="00611F59"/>
    <w:rsid w:val="00614384"/>
    <w:rsid w:val="00616404"/>
    <w:rsid w:val="00620707"/>
    <w:rsid w:val="00620A51"/>
    <w:rsid w:val="00620F02"/>
    <w:rsid w:val="0062396F"/>
    <w:rsid w:val="0062417F"/>
    <w:rsid w:val="00624339"/>
    <w:rsid w:val="00624848"/>
    <w:rsid w:val="006258AD"/>
    <w:rsid w:val="00626730"/>
    <w:rsid w:val="006268B5"/>
    <w:rsid w:val="00626C2F"/>
    <w:rsid w:val="00630420"/>
    <w:rsid w:val="00630C6F"/>
    <w:rsid w:val="00630E0A"/>
    <w:rsid w:val="006324BE"/>
    <w:rsid w:val="00632F18"/>
    <w:rsid w:val="006343CC"/>
    <w:rsid w:val="00636EAA"/>
    <w:rsid w:val="00637F53"/>
    <w:rsid w:val="00644819"/>
    <w:rsid w:val="00645466"/>
    <w:rsid w:val="00651214"/>
    <w:rsid w:val="00656416"/>
    <w:rsid w:val="006569BC"/>
    <w:rsid w:val="00656A7A"/>
    <w:rsid w:val="0066009A"/>
    <w:rsid w:val="00660783"/>
    <w:rsid w:val="00662D13"/>
    <w:rsid w:val="006634DE"/>
    <w:rsid w:val="00663A6D"/>
    <w:rsid w:val="00664D35"/>
    <w:rsid w:val="00666299"/>
    <w:rsid w:val="006668E8"/>
    <w:rsid w:val="00666EA5"/>
    <w:rsid w:val="006701BE"/>
    <w:rsid w:val="00671168"/>
    <w:rsid w:val="00671348"/>
    <w:rsid w:val="0067161A"/>
    <w:rsid w:val="006716EC"/>
    <w:rsid w:val="00672CE4"/>
    <w:rsid w:val="00674F29"/>
    <w:rsid w:val="00675166"/>
    <w:rsid w:val="00675329"/>
    <w:rsid w:val="00676662"/>
    <w:rsid w:val="00677C3F"/>
    <w:rsid w:val="00684225"/>
    <w:rsid w:val="00684747"/>
    <w:rsid w:val="006873CC"/>
    <w:rsid w:val="00687B8A"/>
    <w:rsid w:val="00691545"/>
    <w:rsid w:val="00691DC1"/>
    <w:rsid w:val="006945E2"/>
    <w:rsid w:val="00694958"/>
    <w:rsid w:val="0069677D"/>
    <w:rsid w:val="0069795F"/>
    <w:rsid w:val="006A0061"/>
    <w:rsid w:val="006A2CAF"/>
    <w:rsid w:val="006A60B5"/>
    <w:rsid w:val="006A7046"/>
    <w:rsid w:val="006A759F"/>
    <w:rsid w:val="006B3655"/>
    <w:rsid w:val="006B5AE1"/>
    <w:rsid w:val="006B611A"/>
    <w:rsid w:val="006B64E9"/>
    <w:rsid w:val="006B6561"/>
    <w:rsid w:val="006B6BFC"/>
    <w:rsid w:val="006B6CE0"/>
    <w:rsid w:val="006C0698"/>
    <w:rsid w:val="006C1674"/>
    <w:rsid w:val="006C36B3"/>
    <w:rsid w:val="006C5687"/>
    <w:rsid w:val="006D1F7E"/>
    <w:rsid w:val="006D23CE"/>
    <w:rsid w:val="006D42C1"/>
    <w:rsid w:val="006D786C"/>
    <w:rsid w:val="006E147D"/>
    <w:rsid w:val="006E31F5"/>
    <w:rsid w:val="006E3C59"/>
    <w:rsid w:val="006F1D1C"/>
    <w:rsid w:val="006F2E9B"/>
    <w:rsid w:val="006F321C"/>
    <w:rsid w:val="006F35D2"/>
    <w:rsid w:val="006F377F"/>
    <w:rsid w:val="006F3EEC"/>
    <w:rsid w:val="006F4062"/>
    <w:rsid w:val="006F7ADB"/>
    <w:rsid w:val="00701903"/>
    <w:rsid w:val="007030F7"/>
    <w:rsid w:val="00705DE6"/>
    <w:rsid w:val="00707D77"/>
    <w:rsid w:val="007103EE"/>
    <w:rsid w:val="00710661"/>
    <w:rsid w:val="00711675"/>
    <w:rsid w:val="007127E4"/>
    <w:rsid w:val="007138B4"/>
    <w:rsid w:val="00717171"/>
    <w:rsid w:val="007177A5"/>
    <w:rsid w:val="007201AC"/>
    <w:rsid w:val="00720A5C"/>
    <w:rsid w:val="00722945"/>
    <w:rsid w:val="00722EDB"/>
    <w:rsid w:val="00722F52"/>
    <w:rsid w:val="00723BC3"/>
    <w:rsid w:val="00723C82"/>
    <w:rsid w:val="007250CB"/>
    <w:rsid w:val="007250F5"/>
    <w:rsid w:val="007257CD"/>
    <w:rsid w:val="00726F4A"/>
    <w:rsid w:val="00726FE2"/>
    <w:rsid w:val="007306C3"/>
    <w:rsid w:val="0073120E"/>
    <w:rsid w:val="00732223"/>
    <w:rsid w:val="007324F1"/>
    <w:rsid w:val="00735A0E"/>
    <w:rsid w:val="00737829"/>
    <w:rsid w:val="00737FB2"/>
    <w:rsid w:val="00742303"/>
    <w:rsid w:val="00742671"/>
    <w:rsid w:val="00745D5E"/>
    <w:rsid w:val="00747DAC"/>
    <w:rsid w:val="00750D3E"/>
    <w:rsid w:val="00752F07"/>
    <w:rsid w:val="00755EE3"/>
    <w:rsid w:val="0076078F"/>
    <w:rsid w:val="00760998"/>
    <w:rsid w:val="0076175F"/>
    <w:rsid w:val="007619C7"/>
    <w:rsid w:val="007620E6"/>
    <w:rsid w:val="00764AE9"/>
    <w:rsid w:val="00765B9A"/>
    <w:rsid w:val="007662DC"/>
    <w:rsid w:val="007666B6"/>
    <w:rsid w:val="00766929"/>
    <w:rsid w:val="00770119"/>
    <w:rsid w:val="007711AA"/>
    <w:rsid w:val="00774EFD"/>
    <w:rsid w:val="00775E41"/>
    <w:rsid w:val="00776479"/>
    <w:rsid w:val="00780354"/>
    <w:rsid w:val="00780C08"/>
    <w:rsid w:val="00780E55"/>
    <w:rsid w:val="0078175A"/>
    <w:rsid w:val="00786CAB"/>
    <w:rsid w:val="007905B1"/>
    <w:rsid w:val="00790F1D"/>
    <w:rsid w:val="00791177"/>
    <w:rsid w:val="007914D8"/>
    <w:rsid w:val="007926BB"/>
    <w:rsid w:val="0079299C"/>
    <w:rsid w:val="007936F6"/>
    <w:rsid w:val="00793CB6"/>
    <w:rsid w:val="00794F14"/>
    <w:rsid w:val="00797129"/>
    <w:rsid w:val="007972BB"/>
    <w:rsid w:val="007A15F0"/>
    <w:rsid w:val="007A46D3"/>
    <w:rsid w:val="007A6696"/>
    <w:rsid w:val="007A73CD"/>
    <w:rsid w:val="007B11B5"/>
    <w:rsid w:val="007B2283"/>
    <w:rsid w:val="007B4E16"/>
    <w:rsid w:val="007B4F71"/>
    <w:rsid w:val="007B522F"/>
    <w:rsid w:val="007B61F4"/>
    <w:rsid w:val="007B7CE9"/>
    <w:rsid w:val="007C42F7"/>
    <w:rsid w:val="007C4913"/>
    <w:rsid w:val="007C6CE5"/>
    <w:rsid w:val="007D19A5"/>
    <w:rsid w:val="007D3629"/>
    <w:rsid w:val="007D7952"/>
    <w:rsid w:val="007E0236"/>
    <w:rsid w:val="007E04CF"/>
    <w:rsid w:val="007E05CF"/>
    <w:rsid w:val="007E0725"/>
    <w:rsid w:val="007E0C77"/>
    <w:rsid w:val="007E0DCA"/>
    <w:rsid w:val="007E2338"/>
    <w:rsid w:val="007E3BE3"/>
    <w:rsid w:val="007E5B58"/>
    <w:rsid w:val="007E7E07"/>
    <w:rsid w:val="007F243E"/>
    <w:rsid w:val="007F2764"/>
    <w:rsid w:val="007F289E"/>
    <w:rsid w:val="007F30B6"/>
    <w:rsid w:val="007F68B5"/>
    <w:rsid w:val="007F6CB6"/>
    <w:rsid w:val="007F7CDE"/>
    <w:rsid w:val="00800451"/>
    <w:rsid w:val="00802177"/>
    <w:rsid w:val="00802916"/>
    <w:rsid w:val="008033FD"/>
    <w:rsid w:val="008040E4"/>
    <w:rsid w:val="00805819"/>
    <w:rsid w:val="00805A41"/>
    <w:rsid w:val="00810114"/>
    <w:rsid w:val="00810AC3"/>
    <w:rsid w:val="00811A25"/>
    <w:rsid w:val="0081305F"/>
    <w:rsid w:val="00813F15"/>
    <w:rsid w:val="008145BE"/>
    <w:rsid w:val="0081497B"/>
    <w:rsid w:val="00816059"/>
    <w:rsid w:val="0081646E"/>
    <w:rsid w:val="00816816"/>
    <w:rsid w:val="00821351"/>
    <w:rsid w:val="00821AED"/>
    <w:rsid w:val="00823554"/>
    <w:rsid w:val="008258E7"/>
    <w:rsid w:val="00827945"/>
    <w:rsid w:val="00827FF8"/>
    <w:rsid w:val="0083134F"/>
    <w:rsid w:val="008319F5"/>
    <w:rsid w:val="008323BC"/>
    <w:rsid w:val="00833D42"/>
    <w:rsid w:val="008344E7"/>
    <w:rsid w:val="00834BEC"/>
    <w:rsid w:val="00835034"/>
    <w:rsid w:val="0083773F"/>
    <w:rsid w:val="00841DD3"/>
    <w:rsid w:val="0084270C"/>
    <w:rsid w:val="0084273D"/>
    <w:rsid w:val="00843C94"/>
    <w:rsid w:val="00844E91"/>
    <w:rsid w:val="00845144"/>
    <w:rsid w:val="008453D2"/>
    <w:rsid w:val="008465FA"/>
    <w:rsid w:val="00847A45"/>
    <w:rsid w:val="00855979"/>
    <w:rsid w:val="00856B1B"/>
    <w:rsid w:val="00857489"/>
    <w:rsid w:val="00864DDA"/>
    <w:rsid w:val="0086552D"/>
    <w:rsid w:val="00865940"/>
    <w:rsid w:val="00866B01"/>
    <w:rsid w:val="00866FC6"/>
    <w:rsid w:val="00870329"/>
    <w:rsid w:val="00871525"/>
    <w:rsid w:val="0087261D"/>
    <w:rsid w:val="00880951"/>
    <w:rsid w:val="00880AC0"/>
    <w:rsid w:val="00880C03"/>
    <w:rsid w:val="00881CB9"/>
    <w:rsid w:val="008821D7"/>
    <w:rsid w:val="00883F8E"/>
    <w:rsid w:val="00886CC5"/>
    <w:rsid w:val="00887936"/>
    <w:rsid w:val="00887A26"/>
    <w:rsid w:val="00890007"/>
    <w:rsid w:val="0089041A"/>
    <w:rsid w:val="008954F6"/>
    <w:rsid w:val="00896FCA"/>
    <w:rsid w:val="008A0B8B"/>
    <w:rsid w:val="008A1966"/>
    <w:rsid w:val="008A2C0E"/>
    <w:rsid w:val="008A41F2"/>
    <w:rsid w:val="008A58C7"/>
    <w:rsid w:val="008A59E4"/>
    <w:rsid w:val="008A782F"/>
    <w:rsid w:val="008B4F08"/>
    <w:rsid w:val="008B60BB"/>
    <w:rsid w:val="008B6680"/>
    <w:rsid w:val="008C05DD"/>
    <w:rsid w:val="008C52B3"/>
    <w:rsid w:val="008D1062"/>
    <w:rsid w:val="008D1940"/>
    <w:rsid w:val="008D3CB6"/>
    <w:rsid w:val="008D43F9"/>
    <w:rsid w:val="008D4AA4"/>
    <w:rsid w:val="008D5056"/>
    <w:rsid w:val="008D7DF3"/>
    <w:rsid w:val="008E481C"/>
    <w:rsid w:val="008E534C"/>
    <w:rsid w:val="008E5AD0"/>
    <w:rsid w:val="008E704A"/>
    <w:rsid w:val="008F1451"/>
    <w:rsid w:val="008F165B"/>
    <w:rsid w:val="008F5568"/>
    <w:rsid w:val="008F706E"/>
    <w:rsid w:val="0090098C"/>
    <w:rsid w:val="009010A5"/>
    <w:rsid w:val="00905BE4"/>
    <w:rsid w:val="009063C8"/>
    <w:rsid w:val="009079A5"/>
    <w:rsid w:val="00907F7D"/>
    <w:rsid w:val="00911345"/>
    <w:rsid w:val="00915BCD"/>
    <w:rsid w:val="00915C05"/>
    <w:rsid w:val="009163D9"/>
    <w:rsid w:val="00920A1A"/>
    <w:rsid w:val="00922203"/>
    <w:rsid w:val="0092232A"/>
    <w:rsid w:val="009314B5"/>
    <w:rsid w:val="009354C8"/>
    <w:rsid w:val="00937E3D"/>
    <w:rsid w:val="0094182A"/>
    <w:rsid w:val="009431D6"/>
    <w:rsid w:val="00945898"/>
    <w:rsid w:val="00945E52"/>
    <w:rsid w:val="0094641D"/>
    <w:rsid w:val="0094653B"/>
    <w:rsid w:val="00947894"/>
    <w:rsid w:val="00950CED"/>
    <w:rsid w:val="0095106C"/>
    <w:rsid w:val="0095109C"/>
    <w:rsid w:val="0095257A"/>
    <w:rsid w:val="0095457B"/>
    <w:rsid w:val="00954AD8"/>
    <w:rsid w:val="009554BD"/>
    <w:rsid w:val="0095708C"/>
    <w:rsid w:val="0096013D"/>
    <w:rsid w:val="00962937"/>
    <w:rsid w:val="00962D81"/>
    <w:rsid w:val="00963492"/>
    <w:rsid w:val="00965B0C"/>
    <w:rsid w:val="009660BF"/>
    <w:rsid w:val="00967748"/>
    <w:rsid w:val="009729CA"/>
    <w:rsid w:val="009755E7"/>
    <w:rsid w:val="00976FDC"/>
    <w:rsid w:val="00981B27"/>
    <w:rsid w:val="0098460F"/>
    <w:rsid w:val="009867CF"/>
    <w:rsid w:val="0099003C"/>
    <w:rsid w:val="00991628"/>
    <w:rsid w:val="009926F2"/>
    <w:rsid w:val="00995B02"/>
    <w:rsid w:val="00997191"/>
    <w:rsid w:val="009A0348"/>
    <w:rsid w:val="009A1917"/>
    <w:rsid w:val="009A19F3"/>
    <w:rsid w:val="009A288C"/>
    <w:rsid w:val="009A2E9A"/>
    <w:rsid w:val="009A367E"/>
    <w:rsid w:val="009A3A4D"/>
    <w:rsid w:val="009A3B7D"/>
    <w:rsid w:val="009A3D7D"/>
    <w:rsid w:val="009A4B49"/>
    <w:rsid w:val="009A578E"/>
    <w:rsid w:val="009A5A6E"/>
    <w:rsid w:val="009A5AAE"/>
    <w:rsid w:val="009A5BAF"/>
    <w:rsid w:val="009B062C"/>
    <w:rsid w:val="009B0C08"/>
    <w:rsid w:val="009B29D7"/>
    <w:rsid w:val="009B359C"/>
    <w:rsid w:val="009B4A9E"/>
    <w:rsid w:val="009B59F9"/>
    <w:rsid w:val="009B5D15"/>
    <w:rsid w:val="009C24CA"/>
    <w:rsid w:val="009D04CA"/>
    <w:rsid w:val="009D0D18"/>
    <w:rsid w:val="009D32A1"/>
    <w:rsid w:val="009D43B9"/>
    <w:rsid w:val="009D46D0"/>
    <w:rsid w:val="009D52D9"/>
    <w:rsid w:val="009D7D25"/>
    <w:rsid w:val="009E0C73"/>
    <w:rsid w:val="009E1B64"/>
    <w:rsid w:val="009E2770"/>
    <w:rsid w:val="009E30D4"/>
    <w:rsid w:val="009E3E91"/>
    <w:rsid w:val="009E649D"/>
    <w:rsid w:val="009F4825"/>
    <w:rsid w:val="009F5CBF"/>
    <w:rsid w:val="00A019D1"/>
    <w:rsid w:val="00A030C7"/>
    <w:rsid w:val="00A04C7E"/>
    <w:rsid w:val="00A10446"/>
    <w:rsid w:val="00A10E32"/>
    <w:rsid w:val="00A20D7E"/>
    <w:rsid w:val="00A214E1"/>
    <w:rsid w:val="00A23F88"/>
    <w:rsid w:val="00A2522F"/>
    <w:rsid w:val="00A27136"/>
    <w:rsid w:val="00A314D1"/>
    <w:rsid w:val="00A323C3"/>
    <w:rsid w:val="00A33850"/>
    <w:rsid w:val="00A37036"/>
    <w:rsid w:val="00A37E96"/>
    <w:rsid w:val="00A4023D"/>
    <w:rsid w:val="00A4127E"/>
    <w:rsid w:val="00A4318F"/>
    <w:rsid w:val="00A44780"/>
    <w:rsid w:val="00A447CB"/>
    <w:rsid w:val="00A46701"/>
    <w:rsid w:val="00A46748"/>
    <w:rsid w:val="00A47AD5"/>
    <w:rsid w:val="00A53EF7"/>
    <w:rsid w:val="00A57A8C"/>
    <w:rsid w:val="00A61BAE"/>
    <w:rsid w:val="00A61F08"/>
    <w:rsid w:val="00A634DB"/>
    <w:rsid w:val="00A6677D"/>
    <w:rsid w:val="00A70C5B"/>
    <w:rsid w:val="00A71214"/>
    <w:rsid w:val="00A727D8"/>
    <w:rsid w:val="00A72B34"/>
    <w:rsid w:val="00A75394"/>
    <w:rsid w:val="00A76EA9"/>
    <w:rsid w:val="00A771EA"/>
    <w:rsid w:val="00A80FA7"/>
    <w:rsid w:val="00A82C28"/>
    <w:rsid w:val="00A82CD5"/>
    <w:rsid w:val="00A82D70"/>
    <w:rsid w:val="00A849F8"/>
    <w:rsid w:val="00A85143"/>
    <w:rsid w:val="00A90FC5"/>
    <w:rsid w:val="00A91152"/>
    <w:rsid w:val="00A9138D"/>
    <w:rsid w:val="00A91FB2"/>
    <w:rsid w:val="00A93336"/>
    <w:rsid w:val="00A95EBD"/>
    <w:rsid w:val="00A97763"/>
    <w:rsid w:val="00AA0DA7"/>
    <w:rsid w:val="00AA330C"/>
    <w:rsid w:val="00AA3AB5"/>
    <w:rsid w:val="00AA7079"/>
    <w:rsid w:val="00AB0E51"/>
    <w:rsid w:val="00AB57A2"/>
    <w:rsid w:val="00AB5D73"/>
    <w:rsid w:val="00AB5DFF"/>
    <w:rsid w:val="00AB68CD"/>
    <w:rsid w:val="00AB770F"/>
    <w:rsid w:val="00AB7AE8"/>
    <w:rsid w:val="00AC3196"/>
    <w:rsid w:val="00AC3BF1"/>
    <w:rsid w:val="00AC3C39"/>
    <w:rsid w:val="00AC3F05"/>
    <w:rsid w:val="00AC4767"/>
    <w:rsid w:val="00AC6475"/>
    <w:rsid w:val="00AD2E1E"/>
    <w:rsid w:val="00AD3969"/>
    <w:rsid w:val="00AD70A2"/>
    <w:rsid w:val="00AE454E"/>
    <w:rsid w:val="00AE4F29"/>
    <w:rsid w:val="00AE69CF"/>
    <w:rsid w:val="00AE6FA6"/>
    <w:rsid w:val="00AF07F2"/>
    <w:rsid w:val="00AF08C9"/>
    <w:rsid w:val="00AF40F4"/>
    <w:rsid w:val="00AF4FE2"/>
    <w:rsid w:val="00B0030D"/>
    <w:rsid w:val="00B01CE9"/>
    <w:rsid w:val="00B02A22"/>
    <w:rsid w:val="00B032D7"/>
    <w:rsid w:val="00B03EC4"/>
    <w:rsid w:val="00B113CA"/>
    <w:rsid w:val="00B125B2"/>
    <w:rsid w:val="00B15AB7"/>
    <w:rsid w:val="00B210B7"/>
    <w:rsid w:val="00B211D3"/>
    <w:rsid w:val="00B2128D"/>
    <w:rsid w:val="00B21679"/>
    <w:rsid w:val="00B27479"/>
    <w:rsid w:val="00B27ADF"/>
    <w:rsid w:val="00B304B4"/>
    <w:rsid w:val="00B32089"/>
    <w:rsid w:val="00B325E1"/>
    <w:rsid w:val="00B3691B"/>
    <w:rsid w:val="00B369A7"/>
    <w:rsid w:val="00B40359"/>
    <w:rsid w:val="00B41A0A"/>
    <w:rsid w:val="00B423FA"/>
    <w:rsid w:val="00B430E4"/>
    <w:rsid w:val="00B51C8A"/>
    <w:rsid w:val="00B5423C"/>
    <w:rsid w:val="00B54C8E"/>
    <w:rsid w:val="00B555F4"/>
    <w:rsid w:val="00B56495"/>
    <w:rsid w:val="00B57D82"/>
    <w:rsid w:val="00B605A8"/>
    <w:rsid w:val="00B60A82"/>
    <w:rsid w:val="00B63CC5"/>
    <w:rsid w:val="00B64357"/>
    <w:rsid w:val="00B6469C"/>
    <w:rsid w:val="00B65225"/>
    <w:rsid w:val="00B66BAA"/>
    <w:rsid w:val="00B66F8D"/>
    <w:rsid w:val="00B73C4D"/>
    <w:rsid w:val="00B74A8B"/>
    <w:rsid w:val="00B774D0"/>
    <w:rsid w:val="00B8058E"/>
    <w:rsid w:val="00B806A2"/>
    <w:rsid w:val="00B81195"/>
    <w:rsid w:val="00B819B7"/>
    <w:rsid w:val="00B832E8"/>
    <w:rsid w:val="00B842DE"/>
    <w:rsid w:val="00B84EA1"/>
    <w:rsid w:val="00B85A33"/>
    <w:rsid w:val="00B90079"/>
    <w:rsid w:val="00B91D6A"/>
    <w:rsid w:val="00B91F70"/>
    <w:rsid w:val="00B9333E"/>
    <w:rsid w:val="00B9531A"/>
    <w:rsid w:val="00B95AE2"/>
    <w:rsid w:val="00B95F44"/>
    <w:rsid w:val="00B96D0F"/>
    <w:rsid w:val="00B972D7"/>
    <w:rsid w:val="00B97A52"/>
    <w:rsid w:val="00BA06F7"/>
    <w:rsid w:val="00BA5831"/>
    <w:rsid w:val="00BA7CC9"/>
    <w:rsid w:val="00BB0482"/>
    <w:rsid w:val="00BB05B3"/>
    <w:rsid w:val="00BB0B24"/>
    <w:rsid w:val="00BB13B4"/>
    <w:rsid w:val="00BB13E0"/>
    <w:rsid w:val="00BB2674"/>
    <w:rsid w:val="00BB48DE"/>
    <w:rsid w:val="00BB5BA6"/>
    <w:rsid w:val="00BB7F31"/>
    <w:rsid w:val="00BC0037"/>
    <w:rsid w:val="00BC0224"/>
    <w:rsid w:val="00BC1318"/>
    <w:rsid w:val="00BC29B0"/>
    <w:rsid w:val="00BC4174"/>
    <w:rsid w:val="00BC4D12"/>
    <w:rsid w:val="00BC5FD0"/>
    <w:rsid w:val="00BC7D12"/>
    <w:rsid w:val="00BD507D"/>
    <w:rsid w:val="00BD628C"/>
    <w:rsid w:val="00BD6A84"/>
    <w:rsid w:val="00BE0823"/>
    <w:rsid w:val="00BE11B8"/>
    <w:rsid w:val="00BE13A1"/>
    <w:rsid w:val="00BE3940"/>
    <w:rsid w:val="00BE460D"/>
    <w:rsid w:val="00BE4BF2"/>
    <w:rsid w:val="00BE526D"/>
    <w:rsid w:val="00BE6EB7"/>
    <w:rsid w:val="00BE7707"/>
    <w:rsid w:val="00BE77D5"/>
    <w:rsid w:val="00BF0218"/>
    <w:rsid w:val="00BF754A"/>
    <w:rsid w:val="00C003CE"/>
    <w:rsid w:val="00C00842"/>
    <w:rsid w:val="00C013AF"/>
    <w:rsid w:val="00C01AF7"/>
    <w:rsid w:val="00C04307"/>
    <w:rsid w:val="00C04CF3"/>
    <w:rsid w:val="00C0537A"/>
    <w:rsid w:val="00C06293"/>
    <w:rsid w:val="00C07F31"/>
    <w:rsid w:val="00C101E7"/>
    <w:rsid w:val="00C11D5C"/>
    <w:rsid w:val="00C11E2A"/>
    <w:rsid w:val="00C125A6"/>
    <w:rsid w:val="00C130DA"/>
    <w:rsid w:val="00C15FC1"/>
    <w:rsid w:val="00C16454"/>
    <w:rsid w:val="00C16C0C"/>
    <w:rsid w:val="00C17215"/>
    <w:rsid w:val="00C21528"/>
    <w:rsid w:val="00C225F7"/>
    <w:rsid w:val="00C23771"/>
    <w:rsid w:val="00C2738C"/>
    <w:rsid w:val="00C27FA2"/>
    <w:rsid w:val="00C30404"/>
    <w:rsid w:val="00C41158"/>
    <w:rsid w:val="00C44996"/>
    <w:rsid w:val="00C456D7"/>
    <w:rsid w:val="00C4652D"/>
    <w:rsid w:val="00C47580"/>
    <w:rsid w:val="00C47D7A"/>
    <w:rsid w:val="00C52B9C"/>
    <w:rsid w:val="00C53F9D"/>
    <w:rsid w:val="00C55DCE"/>
    <w:rsid w:val="00C67036"/>
    <w:rsid w:val="00C700E5"/>
    <w:rsid w:val="00C757E9"/>
    <w:rsid w:val="00C76150"/>
    <w:rsid w:val="00C80634"/>
    <w:rsid w:val="00C80CAD"/>
    <w:rsid w:val="00C82A80"/>
    <w:rsid w:val="00C835D1"/>
    <w:rsid w:val="00C84061"/>
    <w:rsid w:val="00C843A0"/>
    <w:rsid w:val="00C85A95"/>
    <w:rsid w:val="00C92AEB"/>
    <w:rsid w:val="00C9381B"/>
    <w:rsid w:val="00C94A4E"/>
    <w:rsid w:val="00C95011"/>
    <w:rsid w:val="00C97734"/>
    <w:rsid w:val="00CA1CA7"/>
    <w:rsid w:val="00CA3987"/>
    <w:rsid w:val="00CA79DC"/>
    <w:rsid w:val="00CB54E0"/>
    <w:rsid w:val="00CB561C"/>
    <w:rsid w:val="00CC2F14"/>
    <w:rsid w:val="00CC40C7"/>
    <w:rsid w:val="00CC4F88"/>
    <w:rsid w:val="00CC58A1"/>
    <w:rsid w:val="00CC75CC"/>
    <w:rsid w:val="00CD065D"/>
    <w:rsid w:val="00CD6EBE"/>
    <w:rsid w:val="00CD719C"/>
    <w:rsid w:val="00CD7DCC"/>
    <w:rsid w:val="00CE135B"/>
    <w:rsid w:val="00CE16B4"/>
    <w:rsid w:val="00CE2AFC"/>
    <w:rsid w:val="00CE5163"/>
    <w:rsid w:val="00CE5257"/>
    <w:rsid w:val="00CE628A"/>
    <w:rsid w:val="00CE79AC"/>
    <w:rsid w:val="00CF0341"/>
    <w:rsid w:val="00CF1C13"/>
    <w:rsid w:val="00CF25CA"/>
    <w:rsid w:val="00CF3B3B"/>
    <w:rsid w:val="00CF496B"/>
    <w:rsid w:val="00CF4AF1"/>
    <w:rsid w:val="00CF57E3"/>
    <w:rsid w:val="00CF5A71"/>
    <w:rsid w:val="00CF6EB4"/>
    <w:rsid w:val="00CF76AA"/>
    <w:rsid w:val="00CF76AB"/>
    <w:rsid w:val="00D00833"/>
    <w:rsid w:val="00D013DE"/>
    <w:rsid w:val="00D05404"/>
    <w:rsid w:val="00D06982"/>
    <w:rsid w:val="00D071F0"/>
    <w:rsid w:val="00D11CB8"/>
    <w:rsid w:val="00D11CD6"/>
    <w:rsid w:val="00D12CD2"/>
    <w:rsid w:val="00D14B61"/>
    <w:rsid w:val="00D153B7"/>
    <w:rsid w:val="00D1551C"/>
    <w:rsid w:val="00D20205"/>
    <w:rsid w:val="00D236CC"/>
    <w:rsid w:val="00D24087"/>
    <w:rsid w:val="00D243E0"/>
    <w:rsid w:val="00D25B8F"/>
    <w:rsid w:val="00D27A79"/>
    <w:rsid w:val="00D3127F"/>
    <w:rsid w:val="00D31B7D"/>
    <w:rsid w:val="00D35D07"/>
    <w:rsid w:val="00D36ECC"/>
    <w:rsid w:val="00D37F32"/>
    <w:rsid w:val="00D40A65"/>
    <w:rsid w:val="00D42AAF"/>
    <w:rsid w:val="00D43EC8"/>
    <w:rsid w:val="00D562DE"/>
    <w:rsid w:val="00D570F3"/>
    <w:rsid w:val="00D608BF"/>
    <w:rsid w:val="00D624CB"/>
    <w:rsid w:val="00D62D1F"/>
    <w:rsid w:val="00D62F1E"/>
    <w:rsid w:val="00D636A1"/>
    <w:rsid w:val="00D654EE"/>
    <w:rsid w:val="00D65656"/>
    <w:rsid w:val="00D66625"/>
    <w:rsid w:val="00D704BB"/>
    <w:rsid w:val="00D71466"/>
    <w:rsid w:val="00D746E0"/>
    <w:rsid w:val="00D75B73"/>
    <w:rsid w:val="00D8031D"/>
    <w:rsid w:val="00D8178B"/>
    <w:rsid w:val="00D8342F"/>
    <w:rsid w:val="00D83BBA"/>
    <w:rsid w:val="00D841BF"/>
    <w:rsid w:val="00D865A2"/>
    <w:rsid w:val="00D86AAE"/>
    <w:rsid w:val="00D87A07"/>
    <w:rsid w:val="00D90EAE"/>
    <w:rsid w:val="00D915F1"/>
    <w:rsid w:val="00D91CC1"/>
    <w:rsid w:val="00D92CCE"/>
    <w:rsid w:val="00D9548D"/>
    <w:rsid w:val="00D95A82"/>
    <w:rsid w:val="00D969B7"/>
    <w:rsid w:val="00DA00BE"/>
    <w:rsid w:val="00DA035C"/>
    <w:rsid w:val="00DA18AA"/>
    <w:rsid w:val="00DA3B6B"/>
    <w:rsid w:val="00DB0351"/>
    <w:rsid w:val="00DB350B"/>
    <w:rsid w:val="00DB3ADB"/>
    <w:rsid w:val="00DB52E1"/>
    <w:rsid w:val="00DC2D02"/>
    <w:rsid w:val="00DC54C1"/>
    <w:rsid w:val="00DC7C4C"/>
    <w:rsid w:val="00DD0063"/>
    <w:rsid w:val="00DD3077"/>
    <w:rsid w:val="00DD353E"/>
    <w:rsid w:val="00DD3D8F"/>
    <w:rsid w:val="00DD5098"/>
    <w:rsid w:val="00DD510B"/>
    <w:rsid w:val="00DD55B4"/>
    <w:rsid w:val="00DE2EDB"/>
    <w:rsid w:val="00DE338E"/>
    <w:rsid w:val="00DE37B7"/>
    <w:rsid w:val="00DE69F3"/>
    <w:rsid w:val="00DF1640"/>
    <w:rsid w:val="00DF2435"/>
    <w:rsid w:val="00DF2DE0"/>
    <w:rsid w:val="00DF4269"/>
    <w:rsid w:val="00DF4B55"/>
    <w:rsid w:val="00DF50A5"/>
    <w:rsid w:val="00DF7F5D"/>
    <w:rsid w:val="00E012E2"/>
    <w:rsid w:val="00E02956"/>
    <w:rsid w:val="00E04E08"/>
    <w:rsid w:val="00E13297"/>
    <w:rsid w:val="00E14471"/>
    <w:rsid w:val="00E16CD3"/>
    <w:rsid w:val="00E21C0E"/>
    <w:rsid w:val="00E239E6"/>
    <w:rsid w:val="00E24659"/>
    <w:rsid w:val="00E26791"/>
    <w:rsid w:val="00E26844"/>
    <w:rsid w:val="00E277D1"/>
    <w:rsid w:val="00E302A7"/>
    <w:rsid w:val="00E3202D"/>
    <w:rsid w:val="00E35873"/>
    <w:rsid w:val="00E36D06"/>
    <w:rsid w:val="00E370BF"/>
    <w:rsid w:val="00E408D4"/>
    <w:rsid w:val="00E4102C"/>
    <w:rsid w:val="00E4281C"/>
    <w:rsid w:val="00E435CD"/>
    <w:rsid w:val="00E462DC"/>
    <w:rsid w:val="00E507D8"/>
    <w:rsid w:val="00E52AC9"/>
    <w:rsid w:val="00E55706"/>
    <w:rsid w:val="00E577D2"/>
    <w:rsid w:val="00E57A20"/>
    <w:rsid w:val="00E62F82"/>
    <w:rsid w:val="00E6312B"/>
    <w:rsid w:val="00E6341C"/>
    <w:rsid w:val="00E66A0A"/>
    <w:rsid w:val="00E700E7"/>
    <w:rsid w:val="00E73567"/>
    <w:rsid w:val="00E73B43"/>
    <w:rsid w:val="00E75DAA"/>
    <w:rsid w:val="00E7646F"/>
    <w:rsid w:val="00E767BC"/>
    <w:rsid w:val="00E77D61"/>
    <w:rsid w:val="00E81815"/>
    <w:rsid w:val="00E82DCB"/>
    <w:rsid w:val="00E839FE"/>
    <w:rsid w:val="00E83DD9"/>
    <w:rsid w:val="00E840AA"/>
    <w:rsid w:val="00E847C5"/>
    <w:rsid w:val="00E84E1C"/>
    <w:rsid w:val="00E902DE"/>
    <w:rsid w:val="00E90A96"/>
    <w:rsid w:val="00E91A55"/>
    <w:rsid w:val="00E91AA8"/>
    <w:rsid w:val="00E91C9B"/>
    <w:rsid w:val="00E92856"/>
    <w:rsid w:val="00E93E7E"/>
    <w:rsid w:val="00E94B09"/>
    <w:rsid w:val="00E959C9"/>
    <w:rsid w:val="00E96928"/>
    <w:rsid w:val="00E96A45"/>
    <w:rsid w:val="00E97560"/>
    <w:rsid w:val="00EA39CC"/>
    <w:rsid w:val="00EA41E2"/>
    <w:rsid w:val="00EA430F"/>
    <w:rsid w:val="00EA5AB6"/>
    <w:rsid w:val="00EA6592"/>
    <w:rsid w:val="00EA6F46"/>
    <w:rsid w:val="00EB0F36"/>
    <w:rsid w:val="00EB2685"/>
    <w:rsid w:val="00EB35DB"/>
    <w:rsid w:val="00EB3AF4"/>
    <w:rsid w:val="00EB4334"/>
    <w:rsid w:val="00EB7383"/>
    <w:rsid w:val="00EC0EBA"/>
    <w:rsid w:val="00EC1620"/>
    <w:rsid w:val="00EC39E7"/>
    <w:rsid w:val="00EC3C42"/>
    <w:rsid w:val="00EC7033"/>
    <w:rsid w:val="00ED0570"/>
    <w:rsid w:val="00ED0981"/>
    <w:rsid w:val="00ED1A7B"/>
    <w:rsid w:val="00ED1E6A"/>
    <w:rsid w:val="00ED270F"/>
    <w:rsid w:val="00ED3958"/>
    <w:rsid w:val="00ED3ADF"/>
    <w:rsid w:val="00ED6448"/>
    <w:rsid w:val="00EE16FE"/>
    <w:rsid w:val="00EE2A07"/>
    <w:rsid w:val="00EE4F3A"/>
    <w:rsid w:val="00EE5590"/>
    <w:rsid w:val="00EE5BAD"/>
    <w:rsid w:val="00EE6FCB"/>
    <w:rsid w:val="00EE7724"/>
    <w:rsid w:val="00EF2376"/>
    <w:rsid w:val="00EF51E5"/>
    <w:rsid w:val="00EF687A"/>
    <w:rsid w:val="00EF752A"/>
    <w:rsid w:val="00EF7D31"/>
    <w:rsid w:val="00F0059B"/>
    <w:rsid w:val="00F00882"/>
    <w:rsid w:val="00F009C8"/>
    <w:rsid w:val="00F01C0E"/>
    <w:rsid w:val="00F031D1"/>
    <w:rsid w:val="00F04200"/>
    <w:rsid w:val="00F105B3"/>
    <w:rsid w:val="00F10F55"/>
    <w:rsid w:val="00F11C5D"/>
    <w:rsid w:val="00F15537"/>
    <w:rsid w:val="00F162D9"/>
    <w:rsid w:val="00F17454"/>
    <w:rsid w:val="00F20D73"/>
    <w:rsid w:val="00F21F52"/>
    <w:rsid w:val="00F23E6F"/>
    <w:rsid w:val="00F25A60"/>
    <w:rsid w:val="00F276DF"/>
    <w:rsid w:val="00F27E7B"/>
    <w:rsid w:val="00F3071B"/>
    <w:rsid w:val="00F31194"/>
    <w:rsid w:val="00F3268C"/>
    <w:rsid w:val="00F32F8F"/>
    <w:rsid w:val="00F32FCA"/>
    <w:rsid w:val="00F36748"/>
    <w:rsid w:val="00F3743C"/>
    <w:rsid w:val="00F42114"/>
    <w:rsid w:val="00F448DC"/>
    <w:rsid w:val="00F44AD9"/>
    <w:rsid w:val="00F453E8"/>
    <w:rsid w:val="00F453FF"/>
    <w:rsid w:val="00F46053"/>
    <w:rsid w:val="00F472D5"/>
    <w:rsid w:val="00F51694"/>
    <w:rsid w:val="00F53418"/>
    <w:rsid w:val="00F54BFF"/>
    <w:rsid w:val="00F5631D"/>
    <w:rsid w:val="00F602D5"/>
    <w:rsid w:val="00F614B7"/>
    <w:rsid w:val="00F61944"/>
    <w:rsid w:val="00F635D7"/>
    <w:rsid w:val="00F6388E"/>
    <w:rsid w:val="00F63AED"/>
    <w:rsid w:val="00F63DD1"/>
    <w:rsid w:val="00F65FAE"/>
    <w:rsid w:val="00F66B7F"/>
    <w:rsid w:val="00F703F7"/>
    <w:rsid w:val="00F70665"/>
    <w:rsid w:val="00F7289B"/>
    <w:rsid w:val="00F72B8E"/>
    <w:rsid w:val="00F734F2"/>
    <w:rsid w:val="00F754C3"/>
    <w:rsid w:val="00F77BD2"/>
    <w:rsid w:val="00F8028B"/>
    <w:rsid w:val="00F81329"/>
    <w:rsid w:val="00F8138D"/>
    <w:rsid w:val="00F82430"/>
    <w:rsid w:val="00F8244C"/>
    <w:rsid w:val="00F8247B"/>
    <w:rsid w:val="00F83778"/>
    <w:rsid w:val="00F83853"/>
    <w:rsid w:val="00F87EC7"/>
    <w:rsid w:val="00F91DD6"/>
    <w:rsid w:val="00F92CB4"/>
    <w:rsid w:val="00F92D4D"/>
    <w:rsid w:val="00F93014"/>
    <w:rsid w:val="00F932F8"/>
    <w:rsid w:val="00F9490F"/>
    <w:rsid w:val="00F96919"/>
    <w:rsid w:val="00F97568"/>
    <w:rsid w:val="00FA1795"/>
    <w:rsid w:val="00FA26B7"/>
    <w:rsid w:val="00FA3C2B"/>
    <w:rsid w:val="00FB002D"/>
    <w:rsid w:val="00FB0B1B"/>
    <w:rsid w:val="00FB0EAF"/>
    <w:rsid w:val="00FB0F97"/>
    <w:rsid w:val="00FB1E7B"/>
    <w:rsid w:val="00FB29EC"/>
    <w:rsid w:val="00FB7DC0"/>
    <w:rsid w:val="00FC0289"/>
    <w:rsid w:val="00FC0857"/>
    <w:rsid w:val="00FC138A"/>
    <w:rsid w:val="00FC2170"/>
    <w:rsid w:val="00FC22F1"/>
    <w:rsid w:val="00FC600D"/>
    <w:rsid w:val="00FC720B"/>
    <w:rsid w:val="00FD1D8B"/>
    <w:rsid w:val="00FD2144"/>
    <w:rsid w:val="00FD5118"/>
    <w:rsid w:val="00FE055D"/>
    <w:rsid w:val="00FE0CF8"/>
    <w:rsid w:val="00FE336E"/>
    <w:rsid w:val="00FE3F48"/>
    <w:rsid w:val="00FE4105"/>
    <w:rsid w:val="00FE5CF1"/>
    <w:rsid w:val="00FE6390"/>
    <w:rsid w:val="00FE7005"/>
    <w:rsid w:val="00FF224E"/>
    <w:rsid w:val="00FF3C87"/>
    <w:rsid w:val="00FF6DD6"/>
    <w:rsid w:val="00FF7DCC"/>
    <w:rsid w:val="02203820"/>
    <w:rsid w:val="0B403661"/>
    <w:rsid w:val="139D5DA3"/>
    <w:rsid w:val="1CB87F50"/>
    <w:rsid w:val="238C442E"/>
    <w:rsid w:val="397C5244"/>
    <w:rsid w:val="3DF953F7"/>
    <w:rsid w:val="44703FA2"/>
    <w:rsid w:val="4E9E2F85"/>
    <w:rsid w:val="5287425C"/>
    <w:rsid w:val="62184D5B"/>
    <w:rsid w:val="627E62AE"/>
    <w:rsid w:val="67936B76"/>
    <w:rsid w:val="6C80460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sdException w:qFormat="1" w:unhideWhenUsed="0" w:uiPriority="29" w:semiHidden="0" w:name="Quot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32"/>
    <w:qFormat/>
    <w:uiPriority w:val="0"/>
    <w:pPr>
      <w:keepNext/>
      <w:overflowPunct w:val="0"/>
      <w:autoSpaceDE w:val="0"/>
      <w:autoSpaceDN w:val="0"/>
      <w:adjustRightInd w:val="0"/>
      <w:spacing w:before="240" w:after="60"/>
      <w:outlineLvl w:val="0"/>
    </w:pPr>
    <w:rPr>
      <w:rFonts w:ascii="Arial" w:hAnsi="Arial" w:eastAsia="Arial Unicode MS" w:cs="Arial"/>
      <w:b/>
      <w:bCs/>
      <w:kern w:val="32"/>
      <w:sz w:val="32"/>
      <w:szCs w:val="32"/>
    </w:rPr>
  </w:style>
  <w:style w:type="paragraph" w:styleId="3">
    <w:name w:val="heading 2"/>
    <w:basedOn w:val="1"/>
    <w:next w:val="1"/>
    <w:link w:val="35"/>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annotation reference"/>
    <w:unhideWhenUsed/>
    <w:qFormat/>
    <w:uiPriority w:val="0"/>
    <w:rPr>
      <w:sz w:val="16"/>
      <w:szCs w:val="16"/>
    </w:rPr>
  </w:style>
  <w:style w:type="character" w:styleId="7">
    <w:name w:val="Hyperlink"/>
    <w:unhideWhenUsed/>
    <w:qFormat/>
    <w:uiPriority w:val="0"/>
    <w:rPr>
      <w:color w:val="0000FF"/>
      <w:u w:val="single"/>
    </w:rPr>
  </w:style>
  <w:style w:type="paragraph" w:styleId="8">
    <w:name w:val="Balloon Text"/>
    <w:basedOn w:val="1"/>
    <w:link w:val="21"/>
    <w:semiHidden/>
    <w:unhideWhenUsed/>
    <w:qFormat/>
    <w:uiPriority w:val="99"/>
    <w:rPr>
      <w:rFonts w:ascii="Tahoma" w:hAnsi="Tahoma" w:cs="Tahoma"/>
      <w:sz w:val="16"/>
      <w:szCs w:val="16"/>
    </w:rPr>
  </w:style>
  <w:style w:type="paragraph" w:styleId="9">
    <w:name w:val="annotation text"/>
    <w:basedOn w:val="1"/>
    <w:link w:val="25"/>
    <w:unhideWhenUsed/>
    <w:qFormat/>
    <w:uiPriority w:val="0"/>
    <w:rPr>
      <w:sz w:val="20"/>
      <w:szCs w:val="20"/>
    </w:rPr>
  </w:style>
  <w:style w:type="paragraph" w:styleId="10">
    <w:name w:val="annotation subject"/>
    <w:basedOn w:val="9"/>
    <w:next w:val="9"/>
    <w:link w:val="26"/>
    <w:semiHidden/>
    <w:unhideWhenUsed/>
    <w:qFormat/>
    <w:uiPriority w:val="99"/>
    <w:rPr>
      <w:b/>
      <w:bCs/>
    </w:rPr>
  </w:style>
  <w:style w:type="paragraph" w:styleId="11">
    <w:name w:val="header"/>
    <w:basedOn w:val="1"/>
    <w:link w:val="22"/>
    <w:unhideWhenUsed/>
    <w:qFormat/>
    <w:uiPriority w:val="99"/>
    <w:pPr>
      <w:tabs>
        <w:tab w:val="center" w:pos="4677"/>
        <w:tab w:val="right" w:pos="9355"/>
      </w:tabs>
    </w:pPr>
  </w:style>
  <w:style w:type="paragraph" w:styleId="12">
    <w:name w:val="Body Text"/>
    <w:basedOn w:val="1"/>
    <w:link w:val="29"/>
    <w:qFormat/>
    <w:uiPriority w:val="99"/>
    <w:pPr>
      <w:overflowPunct w:val="0"/>
      <w:autoSpaceDE w:val="0"/>
      <w:autoSpaceDN w:val="0"/>
      <w:adjustRightInd w:val="0"/>
      <w:jc w:val="both"/>
    </w:pPr>
  </w:style>
  <w:style w:type="paragraph" w:styleId="13">
    <w:name w:val="Title"/>
    <w:basedOn w:val="1"/>
    <w:link w:val="30"/>
    <w:qFormat/>
    <w:uiPriority w:val="0"/>
    <w:pPr>
      <w:jc w:val="center"/>
    </w:pPr>
    <w:rPr>
      <w:rFonts w:ascii="Arial" w:hAnsi="Arial"/>
      <w:b/>
      <w:sz w:val="20"/>
      <w:szCs w:val="20"/>
    </w:rPr>
  </w:style>
  <w:style w:type="paragraph" w:styleId="14">
    <w:name w:val="footer"/>
    <w:basedOn w:val="1"/>
    <w:link w:val="23"/>
    <w:unhideWhenUsed/>
    <w:qFormat/>
    <w:uiPriority w:val="99"/>
    <w:pPr>
      <w:tabs>
        <w:tab w:val="center" w:pos="4677"/>
        <w:tab w:val="right" w:pos="9355"/>
      </w:tabs>
    </w:pPr>
  </w:style>
  <w:style w:type="paragraph" w:styleId="15">
    <w:name w:val="Body Text Indent 2"/>
    <w:basedOn w:val="1"/>
    <w:semiHidden/>
    <w:qFormat/>
    <w:uiPriority w:val="0"/>
    <w:pPr>
      <w:overflowPunct w:val="0"/>
      <w:autoSpaceDE w:val="0"/>
      <w:autoSpaceDN w:val="0"/>
      <w:adjustRightInd w:val="0"/>
      <w:spacing w:after="120" w:line="480" w:lineRule="auto"/>
      <w:ind w:left="283"/>
    </w:pPr>
    <w:rPr>
      <w:sz w:val="20"/>
      <w:szCs w:val="20"/>
    </w:rPr>
  </w:style>
  <w:style w:type="table" w:styleId="1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ConsNonformat"/>
    <w:qFormat/>
    <w:uiPriority w:val="99"/>
    <w:pPr>
      <w:overflowPunct w:val="0"/>
      <w:autoSpaceDE w:val="0"/>
      <w:autoSpaceDN w:val="0"/>
      <w:adjustRightInd w:val="0"/>
    </w:pPr>
    <w:rPr>
      <w:rFonts w:ascii="Consultant" w:hAnsi="Consultant" w:eastAsia="Times New Roman" w:cs="Times New Roman"/>
      <w:lang w:val="ru-RU" w:eastAsia="ru-RU" w:bidi="ar-SA"/>
    </w:rPr>
  </w:style>
  <w:style w:type="paragraph" w:customStyle="1" w:styleId="18">
    <w:name w:val="ConsPlusNormal"/>
    <w:qFormat/>
    <w:uiPriority w:val="0"/>
    <w:pPr>
      <w:widowControl w:val="0"/>
      <w:overflowPunct w:val="0"/>
      <w:autoSpaceDE w:val="0"/>
      <w:autoSpaceDN w:val="0"/>
      <w:adjustRightInd w:val="0"/>
      <w:ind w:firstLine="720"/>
    </w:pPr>
    <w:rPr>
      <w:rFonts w:ascii="Arial" w:hAnsi="Arial" w:eastAsia="Times New Roman" w:cs="Arial"/>
      <w:lang w:val="ru-RU" w:eastAsia="ru-RU" w:bidi="ar-SA"/>
    </w:rPr>
  </w:style>
  <w:style w:type="paragraph" w:customStyle="1" w:styleId="19">
    <w:name w:val="Основной текст с отступом1"/>
    <w:basedOn w:val="1"/>
    <w:qFormat/>
    <w:uiPriority w:val="0"/>
    <w:pPr>
      <w:overflowPunct w:val="0"/>
      <w:autoSpaceDE w:val="0"/>
      <w:autoSpaceDN w:val="0"/>
      <w:adjustRightInd w:val="0"/>
      <w:ind w:left="1418" w:hanging="1418"/>
      <w:jc w:val="both"/>
    </w:pPr>
  </w:style>
  <w:style w:type="paragraph" w:customStyle="1" w:styleId="20">
    <w:name w:val="ConsNormal"/>
    <w:qFormat/>
    <w:uiPriority w:val="0"/>
    <w:pPr>
      <w:overflowPunct w:val="0"/>
      <w:autoSpaceDE w:val="0"/>
      <w:autoSpaceDN w:val="0"/>
      <w:adjustRightInd w:val="0"/>
      <w:ind w:firstLine="720"/>
    </w:pPr>
    <w:rPr>
      <w:rFonts w:ascii="Consultant" w:hAnsi="Consultant" w:eastAsia="Times New Roman" w:cs="Times New Roman"/>
      <w:lang w:val="ru-RU" w:eastAsia="ru-RU" w:bidi="ar-SA"/>
    </w:rPr>
  </w:style>
  <w:style w:type="character" w:customStyle="1" w:styleId="21">
    <w:name w:val="Текст выноски Знак"/>
    <w:link w:val="8"/>
    <w:semiHidden/>
    <w:qFormat/>
    <w:uiPriority w:val="99"/>
    <w:rPr>
      <w:rFonts w:ascii="Tahoma" w:hAnsi="Tahoma" w:cs="Tahoma"/>
      <w:sz w:val="16"/>
      <w:szCs w:val="16"/>
    </w:rPr>
  </w:style>
  <w:style w:type="character" w:customStyle="1" w:styleId="22">
    <w:name w:val="Верхний колонтитул Знак"/>
    <w:link w:val="11"/>
    <w:qFormat/>
    <w:uiPriority w:val="99"/>
    <w:rPr>
      <w:sz w:val="24"/>
      <w:szCs w:val="24"/>
    </w:rPr>
  </w:style>
  <w:style w:type="character" w:customStyle="1" w:styleId="23">
    <w:name w:val="Нижний колонтитул Знак"/>
    <w:link w:val="14"/>
    <w:qFormat/>
    <w:uiPriority w:val="99"/>
    <w:rPr>
      <w:sz w:val="24"/>
      <w:szCs w:val="24"/>
    </w:rPr>
  </w:style>
  <w:style w:type="paragraph" w:customStyle="1" w:styleId="24">
    <w:name w:val="Стиль1"/>
    <w:basedOn w:val="1"/>
    <w:qFormat/>
    <w:uiPriority w:val="0"/>
    <w:pPr>
      <w:ind w:firstLine="567"/>
      <w:jc w:val="both"/>
    </w:pPr>
    <w:rPr>
      <w:szCs w:val="20"/>
    </w:rPr>
  </w:style>
  <w:style w:type="character" w:customStyle="1" w:styleId="25">
    <w:name w:val="Текст примечания Знак"/>
    <w:basedOn w:val="4"/>
    <w:link w:val="9"/>
    <w:qFormat/>
    <w:uiPriority w:val="0"/>
  </w:style>
  <w:style w:type="character" w:customStyle="1" w:styleId="26">
    <w:name w:val="Тема примечания Знак"/>
    <w:link w:val="10"/>
    <w:semiHidden/>
    <w:qFormat/>
    <w:uiPriority w:val="99"/>
    <w:rPr>
      <w:b/>
      <w:bCs/>
    </w:rPr>
  </w:style>
  <w:style w:type="paragraph" w:styleId="27">
    <w:name w:val="List Paragraph"/>
    <w:basedOn w:val="1"/>
    <w:qFormat/>
    <w:uiPriority w:val="34"/>
    <w:pPr>
      <w:ind w:left="708"/>
    </w:pPr>
  </w:style>
  <w:style w:type="paragraph" w:customStyle="1" w:styleId="28">
    <w:name w:val="Рецензия1"/>
    <w:hidden/>
    <w:semiHidden/>
    <w:qFormat/>
    <w:uiPriority w:val="99"/>
    <w:rPr>
      <w:rFonts w:ascii="Times New Roman" w:hAnsi="Times New Roman" w:eastAsia="Times New Roman" w:cs="Times New Roman"/>
      <w:sz w:val="24"/>
      <w:szCs w:val="24"/>
      <w:lang w:val="ru-RU" w:eastAsia="ru-RU" w:bidi="ar-SA"/>
    </w:rPr>
  </w:style>
  <w:style w:type="character" w:customStyle="1" w:styleId="29">
    <w:name w:val="Основной текст Знак"/>
    <w:link w:val="12"/>
    <w:qFormat/>
    <w:uiPriority w:val="99"/>
    <w:rPr>
      <w:sz w:val="24"/>
      <w:szCs w:val="24"/>
    </w:rPr>
  </w:style>
  <w:style w:type="character" w:customStyle="1" w:styleId="30">
    <w:name w:val="Заголовок Знак"/>
    <w:link w:val="13"/>
    <w:qFormat/>
    <w:uiPriority w:val="0"/>
    <w:rPr>
      <w:rFonts w:ascii="Arial" w:hAnsi="Arial"/>
      <w:b/>
    </w:rPr>
  </w:style>
  <w:style w:type="character" w:customStyle="1" w:styleId="31">
    <w:name w:val="Основной шрифт"/>
    <w:qFormat/>
    <w:uiPriority w:val="0"/>
  </w:style>
  <w:style w:type="character" w:customStyle="1" w:styleId="32">
    <w:name w:val="Заголовок 1 Знак"/>
    <w:link w:val="2"/>
    <w:qFormat/>
    <w:uiPriority w:val="0"/>
    <w:rPr>
      <w:rFonts w:ascii="Arial" w:hAnsi="Arial" w:eastAsia="Arial Unicode MS" w:cs="Arial"/>
      <w:b/>
      <w:bCs/>
      <w:kern w:val="32"/>
      <w:sz w:val="32"/>
      <w:szCs w:val="32"/>
    </w:rPr>
  </w:style>
  <w:style w:type="paragraph" w:customStyle="1" w:styleId="33">
    <w:name w:val="Standard"/>
    <w:qFormat/>
    <w:uiPriority w:val="0"/>
    <w:pPr>
      <w:widowControl w:val="0"/>
      <w:suppressAutoHyphens/>
      <w:textAlignment w:val="baseline"/>
    </w:pPr>
    <w:rPr>
      <w:rFonts w:ascii="Times New Roman" w:hAnsi="Times New Roman" w:eastAsia="Lucida Sans Unicode" w:cs="Times New Roman"/>
      <w:kern w:val="1"/>
      <w:sz w:val="24"/>
      <w:szCs w:val="24"/>
      <w:lang w:val="ru-RU" w:eastAsia="ar-SA" w:bidi="ar-SA"/>
    </w:rPr>
  </w:style>
  <w:style w:type="paragraph" w:styleId="34">
    <w:name w:val="Quote"/>
    <w:basedOn w:val="1"/>
    <w:next w:val="1"/>
    <w:qFormat/>
    <w:uiPriority w:val="29"/>
    <w:pPr>
      <w:spacing w:before="200" w:after="160"/>
      <w:ind w:left="864" w:right="864"/>
      <w:jc w:val="center"/>
    </w:pPr>
    <w:rPr>
      <w:i/>
      <w:iCs/>
      <w:color w:val="404040"/>
    </w:rPr>
  </w:style>
  <w:style w:type="character" w:customStyle="1" w:styleId="35">
    <w:name w:val="Заголовок 2 Знак"/>
    <w:basedOn w:val="4"/>
    <w:link w:val="3"/>
    <w:semiHidden/>
    <w:qFormat/>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714B8-F006-42D5-84DA-B8E2C5D6A4E7}">
  <ds:schemaRefs/>
</ds:datastoreItem>
</file>

<file path=docProps/app.xml><?xml version="1.0" encoding="utf-8"?>
<Properties xmlns="http://schemas.openxmlformats.org/officeDocument/2006/extended-properties" xmlns:vt="http://schemas.openxmlformats.org/officeDocument/2006/docPropsVTypes">
  <Template>Normal</Template>
  <Company>Сбербанк России г .Москва</Company>
  <Pages>18</Pages>
  <Words>8400</Words>
  <Characters>47880</Characters>
  <Lines>399</Lines>
  <Paragraphs>112</Paragraphs>
  <TotalTime>0</TotalTime>
  <ScaleCrop>false</ScaleCrop>
  <LinksUpToDate>false</LinksUpToDate>
  <CharactersWithSpaces>56168</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2021-08-23T12:40:00Z</dcterms:created>
  <dc:creator>Andrianova-OG</dc:creator>
  <cp:lastModifiedBy>afine</cp:lastModifiedBy>
  <cp:lastPrinted>2023-08-07T14:29:00Z</cp:lastPrinted>
  <dcterms:modified xsi:type="dcterms:W3CDTF">2023-08-08T08:45:36Z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32681C4A2D214AD18B6D14761F997764</vt:lpwstr>
  </property>
</Properties>
</file>