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A976" w14:textId="3A77AD16" w:rsidR="00F919F2" w:rsidRPr="00CB0B2B" w:rsidRDefault="00C0692F" w:rsidP="007C4F01">
      <w:pPr>
        <w:spacing w:after="0" w:line="240" w:lineRule="auto"/>
        <w:jc w:val="center"/>
        <w:rPr>
          <w:b/>
          <w:color w:val="000000" w:themeColor="text1"/>
          <w:spacing w:val="12"/>
          <w:szCs w:val="24"/>
        </w:rPr>
      </w:pPr>
      <w:r w:rsidRPr="00CB0B2B">
        <w:rPr>
          <w:b/>
          <w:color w:val="000000" w:themeColor="text1"/>
          <w:spacing w:val="12"/>
          <w:szCs w:val="24"/>
        </w:rPr>
        <w:t>ДОГОВОР №</w:t>
      </w:r>
      <w:r w:rsidR="00EC376B" w:rsidRPr="00CB0B2B">
        <w:rPr>
          <w:b/>
          <w:color w:val="000000" w:themeColor="text1"/>
          <w:spacing w:val="12"/>
          <w:szCs w:val="24"/>
        </w:rPr>
        <w:t>____</w:t>
      </w:r>
      <w:r w:rsidR="00B13C15" w:rsidRPr="00CB0B2B">
        <w:rPr>
          <w:b/>
          <w:color w:val="000000" w:themeColor="text1"/>
          <w:spacing w:val="12"/>
          <w:szCs w:val="24"/>
        </w:rPr>
        <w:t>-О/</w:t>
      </w:r>
      <w:r w:rsidR="005E3925" w:rsidRPr="00CB0B2B">
        <w:rPr>
          <w:b/>
          <w:color w:val="000000" w:themeColor="text1"/>
          <w:spacing w:val="12"/>
          <w:szCs w:val="24"/>
        </w:rPr>
        <w:t>2</w:t>
      </w:r>
      <w:r w:rsidR="00B13C15" w:rsidRPr="00CB0B2B">
        <w:rPr>
          <w:b/>
          <w:color w:val="000000" w:themeColor="text1"/>
          <w:spacing w:val="12"/>
          <w:szCs w:val="24"/>
        </w:rPr>
        <w:t>ГП</w:t>
      </w:r>
      <w:r w:rsidR="005E3925" w:rsidRPr="00CB0B2B">
        <w:rPr>
          <w:b/>
          <w:color w:val="000000" w:themeColor="text1"/>
          <w:spacing w:val="12"/>
          <w:szCs w:val="24"/>
        </w:rPr>
        <w:t>3</w:t>
      </w:r>
      <w:r w:rsidR="00B13C15" w:rsidRPr="00CB0B2B">
        <w:rPr>
          <w:b/>
          <w:color w:val="000000" w:themeColor="text1"/>
          <w:spacing w:val="12"/>
          <w:szCs w:val="24"/>
        </w:rPr>
        <w:t>/</w:t>
      </w:r>
      <w:r w:rsidR="00EC376B" w:rsidRPr="00CB0B2B">
        <w:rPr>
          <w:b/>
          <w:color w:val="000000" w:themeColor="text1"/>
          <w:spacing w:val="12"/>
          <w:szCs w:val="24"/>
        </w:rPr>
        <w:t xml:space="preserve"> </w:t>
      </w:r>
    </w:p>
    <w:p w14:paraId="0C17E9E3" w14:textId="584AF11C" w:rsidR="00C0692F" w:rsidRPr="00CB0B2B" w:rsidRDefault="00C0692F" w:rsidP="007C4F01">
      <w:pPr>
        <w:spacing w:after="0" w:line="240" w:lineRule="auto"/>
        <w:jc w:val="center"/>
        <w:rPr>
          <w:b/>
          <w:color w:val="000000" w:themeColor="text1"/>
          <w:spacing w:val="9"/>
          <w:szCs w:val="24"/>
        </w:rPr>
      </w:pPr>
      <w:r w:rsidRPr="00CB0B2B">
        <w:rPr>
          <w:b/>
          <w:color w:val="000000" w:themeColor="text1"/>
          <w:spacing w:val="9"/>
          <w:szCs w:val="24"/>
        </w:rPr>
        <w:t>участия в долевом строительстве многоквартирного дома</w:t>
      </w:r>
    </w:p>
    <w:p w14:paraId="4E109F01" w14:textId="77777777" w:rsidR="007C4F01" w:rsidRPr="00CB0B2B" w:rsidRDefault="007C4F01" w:rsidP="007C4F01">
      <w:pPr>
        <w:spacing w:after="0" w:line="240" w:lineRule="auto"/>
        <w:jc w:val="center"/>
        <w:rPr>
          <w:b/>
          <w:color w:val="000000" w:themeColor="text1"/>
          <w:spacing w:val="9"/>
          <w:szCs w:val="24"/>
        </w:rPr>
      </w:pPr>
    </w:p>
    <w:p w14:paraId="0C747106" w14:textId="40D23356" w:rsidR="00C0692F" w:rsidRPr="00CB0B2B" w:rsidRDefault="00C0692F" w:rsidP="007C4F01">
      <w:pPr>
        <w:tabs>
          <w:tab w:val="left" w:pos="6360"/>
          <w:tab w:val="left" w:leader="underscore" w:pos="7065"/>
          <w:tab w:val="left" w:leader="underscore" w:pos="8213"/>
          <w:tab w:val="left" w:leader="underscore" w:pos="8870"/>
        </w:tabs>
        <w:spacing w:after="0" w:line="240" w:lineRule="auto"/>
        <w:rPr>
          <w:b/>
          <w:bCs/>
          <w:color w:val="000000" w:themeColor="text1"/>
          <w:spacing w:val="-5"/>
          <w:szCs w:val="24"/>
        </w:rPr>
      </w:pPr>
      <w:r w:rsidRPr="00CB0B2B">
        <w:rPr>
          <w:b/>
          <w:bCs/>
          <w:color w:val="000000" w:themeColor="text1"/>
          <w:spacing w:val="6"/>
          <w:szCs w:val="24"/>
        </w:rPr>
        <w:t xml:space="preserve">г. Ростов-на-Дону                     </w:t>
      </w:r>
      <w:r w:rsidRPr="00CB0B2B">
        <w:rPr>
          <w:b/>
          <w:bCs/>
          <w:color w:val="000000" w:themeColor="text1"/>
          <w:szCs w:val="24"/>
        </w:rPr>
        <w:t xml:space="preserve">                                    </w:t>
      </w:r>
      <w:r w:rsidR="00127A95" w:rsidRPr="00CB0B2B">
        <w:rPr>
          <w:b/>
          <w:bCs/>
          <w:color w:val="000000" w:themeColor="text1"/>
          <w:szCs w:val="24"/>
        </w:rPr>
        <w:t xml:space="preserve">            </w:t>
      </w:r>
      <w:r w:rsidRPr="00CB0B2B">
        <w:rPr>
          <w:b/>
          <w:bCs/>
          <w:color w:val="000000" w:themeColor="text1"/>
          <w:szCs w:val="24"/>
        </w:rPr>
        <w:t>«</w:t>
      </w:r>
      <w:r w:rsidR="00EC376B" w:rsidRPr="00CB0B2B">
        <w:rPr>
          <w:b/>
          <w:bCs/>
          <w:color w:val="000000" w:themeColor="text1"/>
          <w:szCs w:val="24"/>
        </w:rPr>
        <w:t>____</w:t>
      </w:r>
      <w:r w:rsidRPr="00CB0B2B">
        <w:rPr>
          <w:b/>
          <w:bCs/>
          <w:color w:val="000000" w:themeColor="text1"/>
          <w:szCs w:val="24"/>
        </w:rPr>
        <w:t>»</w:t>
      </w:r>
      <w:r w:rsidR="00127A95" w:rsidRPr="00CB0B2B">
        <w:rPr>
          <w:b/>
          <w:bCs/>
          <w:color w:val="000000" w:themeColor="text1"/>
          <w:szCs w:val="24"/>
        </w:rPr>
        <w:t xml:space="preserve"> </w:t>
      </w:r>
      <w:r w:rsidR="00EC376B" w:rsidRPr="00CB0B2B">
        <w:rPr>
          <w:b/>
          <w:bCs/>
          <w:color w:val="000000" w:themeColor="text1"/>
          <w:szCs w:val="24"/>
        </w:rPr>
        <w:t>_____________</w:t>
      </w:r>
      <w:r w:rsidRPr="00CB0B2B">
        <w:rPr>
          <w:b/>
          <w:bCs/>
          <w:color w:val="000000" w:themeColor="text1"/>
          <w:szCs w:val="24"/>
        </w:rPr>
        <w:t xml:space="preserve"> 20</w:t>
      </w:r>
      <w:r w:rsidR="00632195" w:rsidRPr="00CB0B2B">
        <w:rPr>
          <w:b/>
          <w:bCs/>
          <w:color w:val="000000" w:themeColor="text1"/>
          <w:szCs w:val="24"/>
        </w:rPr>
        <w:t>2</w:t>
      </w:r>
      <w:r w:rsidR="00CB0B2B">
        <w:rPr>
          <w:b/>
          <w:bCs/>
          <w:color w:val="000000" w:themeColor="text1"/>
          <w:szCs w:val="24"/>
        </w:rPr>
        <w:t>_</w:t>
      </w:r>
      <w:r w:rsidRPr="00CB0B2B">
        <w:rPr>
          <w:b/>
          <w:bCs/>
          <w:color w:val="000000" w:themeColor="text1"/>
          <w:szCs w:val="24"/>
        </w:rPr>
        <w:t xml:space="preserve"> </w:t>
      </w:r>
      <w:r w:rsidRPr="00CB0B2B">
        <w:rPr>
          <w:b/>
          <w:bCs/>
          <w:color w:val="000000" w:themeColor="text1"/>
          <w:spacing w:val="-5"/>
          <w:szCs w:val="24"/>
        </w:rPr>
        <w:t>г</w:t>
      </w:r>
      <w:r w:rsidR="00EC376B" w:rsidRPr="00CB0B2B">
        <w:rPr>
          <w:b/>
          <w:bCs/>
          <w:color w:val="000000" w:themeColor="text1"/>
          <w:spacing w:val="-5"/>
          <w:szCs w:val="24"/>
        </w:rPr>
        <w:t>ода</w:t>
      </w:r>
    </w:p>
    <w:p w14:paraId="7F1EB677" w14:textId="77777777" w:rsidR="007C4F01" w:rsidRPr="00CB0B2B" w:rsidRDefault="007C4F01" w:rsidP="007C4F01">
      <w:pPr>
        <w:tabs>
          <w:tab w:val="left" w:pos="6360"/>
          <w:tab w:val="left" w:leader="underscore" w:pos="7065"/>
          <w:tab w:val="left" w:leader="underscore" w:pos="8213"/>
          <w:tab w:val="left" w:leader="underscore" w:pos="8870"/>
        </w:tabs>
        <w:spacing w:after="0" w:line="240" w:lineRule="auto"/>
        <w:rPr>
          <w:color w:val="000000" w:themeColor="text1"/>
          <w:spacing w:val="-5"/>
          <w:szCs w:val="24"/>
        </w:rPr>
      </w:pPr>
    </w:p>
    <w:p w14:paraId="0C9B4760" w14:textId="73CB19E2" w:rsidR="00C21612" w:rsidRPr="00CB0B2B" w:rsidRDefault="00C0692F" w:rsidP="007C4F01">
      <w:pPr>
        <w:spacing w:after="0" w:line="240" w:lineRule="auto"/>
        <w:jc w:val="both"/>
        <w:rPr>
          <w:color w:val="000000" w:themeColor="text1"/>
          <w:szCs w:val="24"/>
        </w:rPr>
      </w:pPr>
      <w:r w:rsidRPr="00CB0B2B">
        <w:rPr>
          <w:b/>
          <w:bCs/>
          <w:color w:val="000000" w:themeColor="text1"/>
          <w:szCs w:val="24"/>
        </w:rPr>
        <w:tab/>
      </w:r>
      <w:r w:rsidR="00B13C15" w:rsidRPr="00CB0B2B">
        <w:rPr>
          <w:b/>
          <w:bCs/>
          <w:szCs w:val="24"/>
          <w:u w:val="single"/>
        </w:rPr>
        <w:t xml:space="preserve">Сторона-1 </w:t>
      </w:r>
      <w:r w:rsidR="00B13C15" w:rsidRPr="00CB0B2B">
        <w:rPr>
          <w:b/>
          <w:bCs/>
          <w:szCs w:val="24"/>
        </w:rPr>
        <w:t xml:space="preserve"> - </w:t>
      </w:r>
      <w:r w:rsidR="00B13C15" w:rsidRPr="00CB0B2B">
        <w:rPr>
          <w:b/>
          <w:szCs w:val="24"/>
        </w:rPr>
        <w:t>Общество с ограниченной ответственностью Специализированный Застройщик «ГАЛАКТИКА»</w:t>
      </w:r>
      <w:r w:rsidR="00B13C15" w:rsidRPr="00CB0B2B">
        <w:rPr>
          <w:szCs w:val="24"/>
        </w:rPr>
        <w:t>, именуемое в дальнейшем «</w:t>
      </w:r>
      <w:r w:rsidR="00B13C15" w:rsidRPr="00CB0B2B">
        <w:rPr>
          <w:b/>
          <w:szCs w:val="24"/>
        </w:rPr>
        <w:t>Застройщик»</w:t>
      </w:r>
      <w:r w:rsidR="00B13C15" w:rsidRPr="00CB0B2B">
        <w:rPr>
          <w:szCs w:val="24"/>
        </w:rPr>
        <w:t xml:space="preserve">, </w:t>
      </w:r>
      <w:r w:rsidR="00B13C15" w:rsidRPr="00CB0B2B">
        <w:rPr>
          <w:b/>
          <w:szCs w:val="24"/>
        </w:rPr>
        <w:t xml:space="preserve">в лице </w:t>
      </w:r>
      <w:r w:rsidR="00CD1898" w:rsidRPr="00CB0B2B">
        <w:rPr>
          <w:b/>
          <w:szCs w:val="24"/>
        </w:rPr>
        <w:t>__________________________________________________________</w:t>
      </w:r>
      <w:r w:rsidR="00B13C15" w:rsidRPr="00CB0B2B">
        <w:rPr>
          <w:szCs w:val="24"/>
        </w:rPr>
        <w:t xml:space="preserve">, </w:t>
      </w:r>
      <w:r w:rsidR="00C21612" w:rsidRPr="00CB0B2B">
        <w:rPr>
          <w:b/>
          <w:szCs w:val="24"/>
        </w:rPr>
        <w:t>действующ</w:t>
      </w:r>
      <w:r w:rsidR="00CD1898" w:rsidRPr="00CB0B2B">
        <w:rPr>
          <w:b/>
          <w:szCs w:val="24"/>
        </w:rPr>
        <w:t>его</w:t>
      </w:r>
      <w:r w:rsidR="00C21612" w:rsidRPr="00CB0B2B">
        <w:rPr>
          <w:b/>
          <w:szCs w:val="24"/>
        </w:rPr>
        <w:t xml:space="preserve">  на основании </w:t>
      </w:r>
      <w:r w:rsidR="00CD1898" w:rsidRPr="00CB0B2B">
        <w:rPr>
          <w:b/>
          <w:szCs w:val="24"/>
        </w:rPr>
        <w:t>_______________________________________________</w:t>
      </w:r>
      <w:r w:rsidR="00C21612" w:rsidRPr="00CB0B2B">
        <w:rPr>
          <w:szCs w:val="24"/>
        </w:rPr>
        <w:t>, с одной стороны</w:t>
      </w:r>
      <w:r w:rsidR="00C21612" w:rsidRPr="00CB0B2B">
        <w:rPr>
          <w:color w:val="000000" w:themeColor="text1"/>
          <w:szCs w:val="24"/>
        </w:rPr>
        <w:t xml:space="preserve">, и </w:t>
      </w:r>
    </w:p>
    <w:p w14:paraId="15F38ABA" w14:textId="14A0329A" w:rsidR="00C21612" w:rsidRPr="00CB0B2B" w:rsidRDefault="00C0692F" w:rsidP="007C4F01">
      <w:pPr>
        <w:spacing w:after="0" w:line="240" w:lineRule="auto"/>
        <w:jc w:val="both"/>
        <w:rPr>
          <w:szCs w:val="24"/>
        </w:rPr>
      </w:pPr>
      <w:r w:rsidRPr="00CB0B2B">
        <w:rPr>
          <w:b/>
          <w:bCs/>
          <w:color w:val="000000" w:themeColor="text1"/>
          <w:szCs w:val="24"/>
        </w:rPr>
        <w:tab/>
      </w:r>
      <w:r w:rsidR="00D16864" w:rsidRPr="00CB0B2B">
        <w:rPr>
          <w:b/>
          <w:bCs/>
          <w:szCs w:val="24"/>
          <w:u w:val="single"/>
        </w:rPr>
        <w:t xml:space="preserve">Сторона-2 </w:t>
      </w:r>
      <w:r w:rsidR="00D16864" w:rsidRPr="00CB0B2B">
        <w:rPr>
          <w:b/>
          <w:bCs/>
          <w:szCs w:val="24"/>
        </w:rPr>
        <w:t>–</w:t>
      </w:r>
      <w:r w:rsidR="00562F76" w:rsidRPr="00CB0B2B">
        <w:rPr>
          <w:b/>
          <w:bCs/>
          <w:szCs w:val="24"/>
        </w:rPr>
        <w:t xml:space="preserve"> </w:t>
      </w:r>
      <w:r w:rsidR="00EC376B" w:rsidRPr="00CB0B2B">
        <w:rPr>
          <w:b/>
          <w:bCs/>
          <w:szCs w:val="24"/>
        </w:rPr>
        <w:t>–</w:t>
      </w:r>
      <w:bookmarkStart w:id="0" w:name="_Hlk480814430"/>
      <w:r w:rsidR="00EC376B" w:rsidRPr="00CB0B2B">
        <w:rPr>
          <w:b/>
          <w:bCs/>
          <w:szCs w:val="24"/>
        </w:rPr>
        <w:t>,</w:t>
      </w:r>
      <w:r w:rsidR="00EC376B" w:rsidRPr="00CB0B2B">
        <w:rPr>
          <w:b/>
          <w:szCs w:val="24"/>
        </w:rPr>
        <w:t xml:space="preserve"> </w:t>
      </w:r>
      <w:r w:rsidR="00EC376B" w:rsidRPr="00CB0B2B">
        <w:rPr>
          <w:szCs w:val="24"/>
        </w:rPr>
        <w:t>дата рождения: г., место рождения:,</w:t>
      </w:r>
      <w:bookmarkEnd w:id="0"/>
      <w:r w:rsidR="00EC376B" w:rsidRPr="00CB0B2B">
        <w:rPr>
          <w:szCs w:val="24"/>
        </w:rPr>
        <w:t xml:space="preserve"> паспорт гражданина РФ серия №, выдан: г., код подразделения, зарегистрированная по адресу:, г., ул., д.№, кв.№, именуемая в дальнейшем «</w:t>
      </w:r>
      <w:r w:rsidR="00EC376B" w:rsidRPr="00CB0B2B">
        <w:rPr>
          <w:b/>
          <w:bCs/>
          <w:szCs w:val="24"/>
        </w:rPr>
        <w:t>Участник долевого строительства»</w:t>
      </w:r>
      <w:r w:rsidR="00EC376B" w:rsidRPr="00CB0B2B">
        <w:rPr>
          <w:szCs w:val="24"/>
        </w:rPr>
        <w:t>, с другой стороны, далее совместно именуемые «Стороны», заключили настоящий договор о нижеследующем</w:t>
      </w:r>
      <w:r w:rsidR="00EC376B" w:rsidRPr="00CB0B2B">
        <w:rPr>
          <w:color w:val="000000" w:themeColor="text1"/>
          <w:szCs w:val="24"/>
        </w:rPr>
        <w:t xml:space="preserve">:  </w:t>
      </w:r>
      <w:r w:rsidR="00EC376B" w:rsidRPr="00CB0B2B">
        <w:rPr>
          <w:szCs w:val="24"/>
        </w:rPr>
        <w:t xml:space="preserve"> </w:t>
      </w:r>
    </w:p>
    <w:p w14:paraId="60C1EE7F" w14:textId="77777777" w:rsidR="007C4F01" w:rsidRPr="00CB0B2B" w:rsidRDefault="007C4F01" w:rsidP="007C4F01">
      <w:pPr>
        <w:spacing w:after="0" w:line="240" w:lineRule="auto"/>
        <w:jc w:val="both"/>
        <w:rPr>
          <w:color w:val="000000" w:themeColor="text1"/>
          <w:szCs w:val="24"/>
        </w:rPr>
      </w:pPr>
    </w:p>
    <w:p w14:paraId="57964AA6" w14:textId="5D9CE283" w:rsidR="00C0692F" w:rsidRPr="00CB0B2B" w:rsidRDefault="00C0692F" w:rsidP="007C4F01">
      <w:pPr>
        <w:spacing w:after="0" w:line="240" w:lineRule="auto"/>
        <w:jc w:val="center"/>
        <w:rPr>
          <w:b/>
          <w:color w:val="000000" w:themeColor="text1"/>
          <w:spacing w:val="24"/>
          <w:szCs w:val="24"/>
        </w:rPr>
      </w:pPr>
      <w:r w:rsidRPr="00CB0B2B">
        <w:rPr>
          <w:color w:val="000000" w:themeColor="text1"/>
          <w:spacing w:val="24"/>
          <w:szCs w:val="24"/>
        </w:rPr>
        <w:t xml:space="preserve">1. </w:t>
      </w:r>
      <w:r w:rsidRPr="00CB0B2B">
        <w:rPr>
          <w:b/>
          <w:color w:val="000000" w:themeColor="text1"/>
          <w:spacing w:val="24"/>
          <w:szCs w:val="24"/>
        </w:rPr>
        <w:t>ПРЕДМЕТ ДОГОВОРА</w:t>
      </w:r>
    </w:p>
    <w:p w14:paraId="3BBA9D58" w14:textId="77773326" w:rsidR="00E424C5" w:rsidRPr="00CB0B2B" w:rsidRDefault="00C0692F" w:rsidP="007C4F01">
      <w:pPr>
        <w:pStyle w:val="ac"/>
        <w:numPr>
          <w:ilvl w:val="1"/>
          <w:numId w:val="3"/>
        </w:numPr>
        <w:spacing w:after="0" w:line="240" w:lineRule="auto"/>
        <w:ind w:left="0" w:right="-94" w:firstLine="0"/>
        <w:jc w:val="both"/>
        <w:rPr>
          <w:color w:val="000000" w:themeColor="text1"/>
          <w:szCs w:val="24"/>
        </w:rPr>
      </w:pPr>
      <w:r w:rsidRPr="00CB0B2B">
        <w:rPr>
          <w:color w:val="000000" w:themeColor="text1"/>
          <w:szCs w:val="24"/>
        </w:rPr>
        <w:t xml:space="preserve">Застройщик обязуется </w:t>
      </w:r>
      <w:r w:rsidR="00F919F2" w:rsidRPr="00CB0B2B">
        <w:rPr>
          <w:color w:val="000000" w:themeColor="text1"/>
          <w:szCs w:val="24"/>
        </w:rPr>
        <w:t>в предусмотренный договором срок своими силами и</w:t>
      </w:r>
      <w:r w:rsidR="00AE0C8C" w:rsidRPr="00CB0B2B">
        <w:rPr>
          <w:color w:val="000000" w:themeColor="text1"/>
          <w:szCs w:val="24"/>
        </w:rPr>
        <w:t>/или</w:t>
      </w:r>
      <w:r w:rsidR="00F919F2" w:rsidRPr="00CB0B2B">
        <w:rPr>
          <w:color w:val="000000" w:themeColor="text1"/>
          <w:szCs w:val="24"/>
        </w:rPr>
        <w:t xml:space="preserve"> </w:t>
      </w:r>
      <w:r w:rsidRPr="00CB0B2B">
        <w:rPr>
          <w:color w:val="000000" w:themeColor="text1"/>
          <w:spacing w:val="12"/>
          <w:szCs w:val="24"/>
        </w:rPr>
        <w:t xml:space="preserve">с привлечением других лиц построить </w:t>
      </w:r>
      <w:r w:rsidR="00B13C15" w:rsidRPr="00CB0B2B">
        <w:rPr>
          <w:color w:val="000000" w:themeColor="text1"/>
          <w:spacing w:val="12"/>
          <w:szCs w:val="24"/>
        </w:rPr>
        <w:t xml:space="preserve">объект недвижимости </w:t>
      </w:r>
      <w:r w:rsidR="00B13C15" w:rsidRPr="00CB0B2B">
        <w:rPr>
          <w:b/>
          <w:color w:val="000000"/>
          <w:spacing w:val="12"/>
          <w:szCs w:val="24"/>
          <w:u w:val="single"/>
        </w:rPr>
        <w:t xml:space="preserve">Многоквартирные дома с объектами общественного назначения, многоуровневые автостоянки и спортивно-оздоровительный центр с плавательным бассейном на земельном участке с кадастровым номером 61:44:0080503:1 по ул. Оганова в г. Ростове-на-Дону. Этап 1. Этап 2. Этап 3. Этап 4. Этап 7. Этап </w:t>
      </w:r>
      <w:r w:rsidR="00B13C15" w:rsidRPr="00CB0B2B">
        <w:rPr>
          <w:b/>
          <w:color w:val="000000"/>
          <w:spacing w:val="12"/>
          <w:szCs w:val="24"/>
        </w:rPr>
        <w:t xml:space="preserve">8. </w:t>
      </w:r>
      <w:r w:rsidR="00B13C15" w:rsidRPr="00CB0B2B">
        <w:rPr>
          <w:b/>
          <w:color w:val="000000"/>
          <w:spacing w:val="12"/>
          <w:szCs w:val="24"/>
          <w:u w:val="single"/>
        </w:rPr>
        <w:t xml:space="preserve">Многоквартирный </w:t>
      </w:r>
      <w:r w:rsidR="00B13C15" w:rsidRPr="00CB0B2B">
        <w:rPr>
          <w:b/>
          <w:bCs/>
          <w:color w:val="000000"/>
          <w:spacing w:val="12"/>
          <w:szCs w:val="24"/>
          <w:u w:val="single"/>
        </w:rPr>
        <w:t xml:space="preserve">жилой дом с объектами общественного назначения (поз. </w:t>
      </w:r>
      <w:r w:rsidR="005E3925" w:rsidRPr="00CB0B2B">
        <w:rPr>
          <w:b/>
          <w:bCs/>
          <w:color w:val="000000"/>
          <w:spacing w:val="12"/>
          <w:szCs w:val="24"/>
          <w:u w:val="single"/>
        </w:rPr>
        <w:t>2</w:t>
      </w:r>
      <w:r w:rsidR="00B13C15" w:rsidRPr="00CB0B2B">
        <w:rPr>
          <w:b/>
          <w:bCs/>
          <w:color w:val="000000"/>
          <w:spacing w:val="12"/>
          <w:szCs w:val="24"/>
          <w:u w:val="single"/>
        </w:rPr>
        <w:t xml:space="preserve"> по ГП) – </w:t>
      </w:r>
      <w:r w:rsidR="005E3925" w:rsidRPr="00CB0B2B">
        <w:rPr>
          <w:b/>
          <w:bCs/>
          <w:color w:val="000000"/>
          <w:spacing w:val="12"/>
          <w:szCs w:val="24"/>
          <w:u w:val="single"/>
        </w:rPr>
        <w:t>3</w:t>
      </w:r>
      <w:r w:rsidR="00B13C15" w:rsidRPr="00CB0B2B">
        <w:rPr>
          <w:b/>
          <w:bCs/>
          <w:color w:val="000000"/>
          <w:spacing w:val="12"/>
          <w:szCs w:val="24"/>
          <w:u w:val="single"/>
        </w:rPr>
        <w:t xml:space="preserve"> этап строительства</w:t>
      </w:r>
      <w:r w:rsidR="00DB373E" w:rsidRPr="00CB0B2B">
        <w:rPr>
          <w:bCs/>
          <w:color w:val="000000" w:themeColor="text1"/>
          <w:spacing w:val="10"/>
          <w:szCs w:val="24"/>
        </w:rPr>
        <w:t>,</w:t>
      </w:r>
      <w:bookmarkStart w:id="1" w:name="_Hlk63782725"/>
      <w:r w:rsidR="00746978" w:rsidRPr="00CB0B2B">
        <w:rPr>
          <w:color w:val="000000"/>
          <w:szCs w:val="24"/>
        </w:rPr>
        <w:t xml:space="preserve"> расположенный по адресу: </w:t>
      </w:r>
      <w:bookmarkEnd w:id="1"/>
      <w:r w:rsidR="0091702F" w:rsidRPr="00CB0B2B">
        <w:rPr>
          <w:rFonts w:eastAsia="Times New Roman"/>
          <w:szCs w:val="24"/>
          <w:lang w:eastAsia="ru-RU"/>
        </w:rPr>
        <w:t xml:space="preserve">Российская Федерация,  Ростовская область, городской округ «Город Ростов-на-Дону», город Ростов-на-Дону, улица Оганова, дом 20, строение </w:t>
      </w:r>
      <w:r w:rsidR="00CD1898" w:rsidRPr="00CB0B2B">
        <w:rPr>
          <w:rFonts w:eastAsia="Times New Roman"/>
          <w:szCs w:val="24"/>
          <w:lang w:eastAsia="ru-RU"/>
        </w:rPr>
        <w:t>2</w:t>
      </w:r>
      <w:r w:rsidR="00746978" w:rsidRPr="00CB0B2B">
        <w:rPr>
          <w:bCs/>
          <w:color w:val="000000"/>
          <w:spacing w:val="10"/>
          <w:szCs w:val="24"/>
        </w:rPr>
        <w:t xml:space="preserve">, </w:t>
      </w:r>
      <w:r w:rsidR="00FE782B" w:rsidRPr="00CB0B2B">
        <w:rPr>
          <w:color w:val="000000" w:themeColor="text1"/>
          <w:szCs w:val="24"/>
        </w:rPr>
        <w:t>им</w:t>
      </w:r>
      <w:r w:rsidR="00FE697E" w:rsidRPr="00CB0B2B">
        <w:rPr>
          <w:color w:val="000000" w:themeColor="text1"/>
          <w:szCs w:val="24"/>
        </w:rPr>
        <w:t xml:space="preserve">еющий следующие </w:t>
      </w:r>
      <w:r w:rsidR="00E424C5" w:rsidRPr="00CB0B2B">
        <w:rPr>
          <w:color w:val="000000" w:themeColor="text1"/>
          <w:szCs w:val="24"/>
        </w:rPr>
        <w:t xml:space="preserve">основные </w:t>
      </w:r>
      <w:r w:rsidR="00FE697E" w:rsidRPr="00CB0B2B">
        <w:rPr>
          <w:color w:val="000000" w:themeColor="text1"/>
          <w:szCs w:val="24"/>
        </w:rPr>
        <w:t>характеристики:</w:t>
      </w:r>
      <w:r w:rsidR="00E424C5" w:rsidRPr="00CB0B2B">
        <w:rPr>
          <w:bCs/>
          <w:color w:val="000000" w:themeColor="text1"/>
          <w:spacing w:val="10"/>
          <w:szCs w:val="24"/>
        </w:rPr>
        <w:t xml:space="preserve"> </w:t>
      </w:r>
    </w:p>
    <w:p w14:paraId="0133070C" w14:textId="0688F630" w:rsidR="00E424C5" w:rsidRPr="00CB0B2B" w:rsidRDefault="00E424C5" w:rsidP="007C4F01">
      <w:pPr>
        <w:pStyle w:val="ac"/>
        <w:spacing w:after="0" w:line="240" w:lineRule="auto"/>
        <w:ind w:left="0" w:right="-94"/>
        <w:jc w:val="both"/>
        <w:rPr>
          <w:color w:val="000000" w:themeColor="text1"/>
          <w:szCs w:val="24"/>
        </w:rPr>
      </w:pPr>
      <w:r w:rsidRPr="00CB0B2B">
        <w:rPr>
          <w:bCs/>
          <w:color w:val="000000" w:themeColor="text1"/>
          <w:spacing w:val="10"/>
          <w:szCs w:val="24"/>
        </w:rPr>
        <w:t xml:space="preserve">- вид: </w:t>
      </w:r>
      <w:r w:rsidR="00DB373E" w:rsidRPr="00CB0B2B">
        <w:rPr>
          <w:bCs/>
          <w:color w:val="000000" w:themeColor="text1"/>
          <w:spacing w:val="10"/>
          <w:szCs w:val="24"/>
        </w:rPr>
        <w:t>многоквартирный дом</w:t>
      </w:r>
      <w:r w:rsidRPr="00CB0B2B">
        <w:rPr>
          <w:bCs/>
          <w:color w:val="000000" w:themeColor="text1"/>
          <w:spacing w:val="10"/>
          <w:szCs w:val="24"/>
        </w:rPr>
        <w:t>,</w:t>
      </w:r>
      <w:r w:rsidRPr="00CB0B2B">
        <w:rPr>
          <w:color w:val="000000" w:themeColor="text1"/>
          <w:szCs w:val="24"/>
        </w:rPr>
        <w:t xml:space="preserve"> </w:t>
      </w:r>
    </w:p>
    <w:p w14:paraId="1DA2152D" w14:textId="2D942640" w:rsidR="00FE697E" w:rsidRPr="00CB0B2B" w:rsidRDefault="00E424C5" w:rsidP="007C4F01">
      <w:pPr>
        <w:pStyle w:val="ac"/>
        <w:spacing w:after="0" w:line="240" w:lineRule="auto"/>
        <w:ind w:left="0" w:right="-94"/>
        <w:jc w:val="both"/>
        <w:rPr>
          <w:color w:val="000000" w:themeColor="text1"/>
          <w:szCs w:val="24"/>
        </w:rPr>
      </w:pPr>
      <w:r w:rsidRPr="00CB0B2B">
        <w:rPr>
          <w:color w:val="000000" w:themeColor="text1"/>
          <w:szCs w:val="24"/>
        </w:rPr>
        <w:t xml:space="preserve">- назначение: </w:t>
      </w:r>
      <w:r w:rsidR="00DB373E" w:rsidRPr="00CB0B2B">
        <w:rPr>
          <w:color w:val="000000" w:themeColor="text1"/>
          <w:szCs w:val="24"/>
        </w:rPr>
        <w:t>ж</w:t>
      </w:r>
      <w:r w:rsidRPr="00CB0B2B">
        <w:rPr>
          <w:color w:val="000000" w:themeColor="text1"/>
          <w:szCs w:val="24"/>
        </w:rPr>
        <w:t>илой дом,</w:t>
      </w:r>
    </w:p>
    <w:p w14:paraId="6E133391" w14:textId="510C220B"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xml:space="preserve">- этажность: </w:t>
      </w:r>
      <w:r w:rsidR="005F6AF5" w:rsidRPr="00CB0B2B">
        <w:rPr>
          <w:bCs/>
          <w:color w:val="000000" w:themeColor="text1"/>
          <w:spacing w:val="10"/>
          <w:szCs w:val="24"/>
        </w:rPr>
        <w:t>1</w:t>
      </w:r>
      <w:r w:rsidR="00960B34" w:rsidRPr="00CB0B2B">
        <w:rPr>
          <w:bCs/>
          <w:color w:val="000000" w:themeColor="text1"/>
          <w:spacing w:val="10"/>
          <w:szCs w:val="24"/>
        </w:rPr>
        <w:t>8</w:t>
      </w:r>
      <w:r w:rsidRPr="00CB0B2B">
        <w:rPr>
          <w:bCs/>
          <w:color w:val="000000" w:themeColor="text1"/>
          <w:spacing w:val="10"/>
          <w:szCs w:val="24"/>
        </w:rPr>
        <w:t>,</w:t>
      </w:r>
    </w:p>
    <w:p w14:paraId="71AE2D4F" w14:textId="5B933800"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xml:space="preserve">- </w:t>
      </w:r>
      <w:r w:rsidR="00DB373E" w:rsidRPr="00CB0B2B">
        <w:rPr>
          <w:bCs/>
          <w:color w:val="000000" w:themeColor="text1"/>
          <w:spacing w:val="10"/>
          <w:szCs w:val="24"/>
        </w:rPr>
        <w:t>общая</w:t>
      </w:r>
      <w:r w:rsidRPr="00CB0B2B">
        <w:rPr>
          <w:bCs/>
          <w:color w:val="000000" w:themeColor="text1"/>
          <w:spacing w:val="10"/>
          <w:szCs w:val="24"/>
        </w:rPr>
        <w:t xml:space="preserve"> площадь: </w:t>
      </w:r>
      <w:r w:rsidR="00960B34" w:rsidRPr="00CB0B2B">
        <w:rPr>
          <w:bCs/>
          <w:color w:val="000000"/>
          <w:spacing w:val="10"/>
          <w:szCs w:val="24"/>
        </w:rPr>
        <w:t>33020,27</w:t>
      </w:r>
      <w:r w:rsidR="00110F9F" w:rsidRPr="00CB0B2B">
        <w:rPr>
          <w:bCs/>
          <w:color w:val="000000"/>
          <w:spacing w:val="10"/>
          <w:szCs w:val="24"/>
        </w:rPr>
        <w:t xml:space="preserve"> </w:t>
      </w:r>
      <w:r w:rsidRPr="00CB0B2B">
        <w:rPr>
          <w:bCs/>
          <w:color w:val="000000" w:themeColor="text1"/>
          <w:spacing w:val="10"/>
          <w:szCs w:val="24"/>
        </w:rPr>
        <w:t>кв.м.,</w:t>
      </w:r>
    </w:p>
    <w:p w14:paraId="420D1A06" w14:textId="73288B04"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наружные стены: газобетонные блоки (</w:t>
      </w:r>
      <w:r w:rsidR="00501890" w:rsidRPr="00CB0B2B">
        <w:rPr>
          <w:bCs/>
          <w:color w:val="000000" w:themeColor="text1"/>
          <w:spacing w:val="10"/>
          <w:szCs w:val="24"/>
        </w:rPr>
        <w:t>внутренний</w:t>
      </w:r>
      <w:r w:rsidRPr="00CB0B2B">
        <w:rPr>
          <w:bCs/>
          <w:color w:val="000000" w:themeColor="text1"/>
          <w:spacing w:val="10"/>
          <w:szCs w:val="24"/>
        </w:rPr>
        <w:t xml:space="preserve"> слой) и пустотелый облицовочный лицевой кирпич (наружный слой),</w:t>
      </w:r>
    </w:p>
    <w:p w14:paraId="0BAC286E" w14:textId="77777777"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поэтажные перекрытия: монолитные железобетонные,</w:t>
      </w:r>
    </w:p>
    <w:p w14:paraId="6697CC0A" w14:textId="77777777"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класс энергетической эффективности: С+ (нормальный),</w:t>
      </w:r>
    </w:p>
    <w:p w14:paraId="687B91CB" w14:textId="4A012B2A" w:rsidR="00E424C5" w:rsidRPr="00CB0B2B" w:rsidRDefault="00E424C5" w:rsidP="007C4F01">
      <w:pPr>
        <w:pStyle w:val="ac"/>
        <w:spacing w:after="0" w:line="240" w:lineRule="auto"/>
        <w:ind w:left="0" w:right="-94"/>
        <w:jc w:val="both"/>
        <w:rPr>
          <w:bCs/>
          <w:color w:val="000000" w:themeColor="text1"/>
          <w:spacing w:val="10"/>
          <w:szCs w:val="24"/>
        </w:rPr>
      </w:pPr>
      <w:r w:rsidRPr="00CB0B2B">
        <w:rPr>
          <w:bCs/>
          <w:color w:val="000000" w:themeColor="text1"/>
          <w:spacing w:val="10"/>
          <w:szCs w:val="24"/>
        </w:rPr>
        <w:t xml:space="preserve">- сейсмостойкость: 6 (шесть) баллов, </w:t>
      </w:r>
    </w:p>
    <w:p w14:paraId="1EE4E133" w14:textId="77777777" w:rsidR="00562F76" w:rsidRPr="00CB0B2B" w:rsidRDefault="00562F76" w:rsidP="007C4F01">
      <w:pPr>
        <w:pStyle w:val="ac"/>
        <w:spacing w:after="0" w:line="240" w:lineRule="auto"/>
        <w:ind w:left="0" w:right="-94"/>
        <w:jc w:val="both"/>
        <w:rPr>
          <w:color w:val="000000" w:themeColor="text1"/>
          <w:szCs w:val="24"/>
        </w:rPr>
      </w:pPr>
      <w:r w:rsidRPr="00CB0B2B">
        <w:rPr>
          <w:color w:val="000000" w:themeColor="text1"/>
          <w:szCs w:val="24"/>
        </w:rPr>
        <w:t>(далее</w:t>
      </w:r>
      <w:r w:rsidRPr="00CB0B2B">
        <w:rPr>
          <w:b/>
          <w:color w:val="000000" w:themeColor="text1"/>
          <w:szCs w:val="24"/>
        </w:rPr>
        <w:t xml:space="preserve"> – Жилой дом) </w:t>
      </w:r>
      <w:r w:rsidRPr="00CB0B2B">
        <w:rPr>
          <w:color w:val="000000" w:themeColor="text1"/>
          <w:szCs w:val="24"/>
        </w:rPr>
        <w:t>и после получения разрешения на ввод Жилого дома в эксплуатацию передать Участнику долевого строительства Объект, обладающий следующими основными характеристиками:</w:t>
      </w:r>
    </w:p>
    <w:tbl>
      <w:tblPr>
        <w:tblStyle w:val="ab"/>
        <w:tblW w:w="0" w:type="auto"/>
        <w:tblInd w:w="10" w:type="dxa"/>
        <w:tblLook w:val="04A0" w:firstRow="1" w:lastRow="0" w:firstColumn="1" w:lastColumn="0" w:noHBand="0" w:noVBand="1"/>
      </w:tblPr>
      <w:tblGrid>
        <w:gridCol w:w="6648"/>
        <w:gridCol w:w="3111"/>
      </w:tblGrid>
      <w:tr w:rsidR="00D16864" w:rsidRPr="00CB0B2B" w14:paraId="7B0172D1" w14:textId="77777777" w:rsidTr="00761197">
        <w:tc>
          <w:tcPr>
            <w:tcW w:w="6648" w:type="dxa"/>
          </w:tcPr>
          <w:p w14:paraId="149CA3D2" w14:textId="51AD526F" w:rsidR="00D16864" w:rsidRPr="00CB0B2B" w:rsidRDefault="00D16864" w:rsidP="007C4F01">
            <w:pPr>
              <w:ind w:right="-94"/>
              <w:jc w:val="both"/>
              <w:rPr>
                <w:color w:val="000000" w:themeColor="text1"/>
                <w:szCs w:val="24"/>
              </w:rPr>
            </w:pPr>
            <w:r w:rsidRPr="00CB0B2B">
              <w:rPr>
                <w:color w:val="000000" w:themeColor="text1"/>
                <w:szCs w:val="24"/>
              </w:rPr>
              <w:t xml:space="preserve">Номер Квартиры согласно проекту  </w:t>
            </w:r>
            <w:r w:rsidR="00B957A8" w:rsidRPr="00CB0B2B">
              <w:rPr>
                <w:color w:val="000000" w:themeColor="text1"/>
                <w:szCs w:val="24"/>
              </w:rPr>
              <w:t>(условный номер):</w:t>
            </w:r>
          </w:p>
        </w:tc>
        <w:tc>
          <w:tcPr>
            <w:tcW w:w="3111" w:type="dxa"/>
          </w:tcPr>
          <w:p w14:paraId="584570B3" w14:textId="3CCD5FCD" w:rsidR="00D16864" w:rsidRPr="00CB0B2B" w:rsidRDefault="00D16864" w:rsidP="007C4F01">
            <w:pPr>
              <w:ind w:right="-94"/>
              <w:jc w:val="center"/>
              <w:rPr>
                <w:color w:val="000000" w:themeColor="text1"/>
                <w:szCs w:val="24"/>
              </w:rPr>
            </w:pPr>
          </w:p>
        </w:tc>
      </w:tr>
      <w:tr w:rsidR="00D16864" w:rsidRPr="00CB0B2B" w14:paraId="07162739" w14:textId="77777777" w:rsidTr="00761197">
        <w:tc>
          <w:tcPr>
            <w:tcW w:w="6648" w:type="dxa"/>
          </w:tcPr>
          <w:p w14:paraId="019EBC6F" w14:textId="77777777" w:rsidR="00D16864" w:rsidRPr="00CB0B2B" w:rsidRDefault="00D16864" w:rsidP="007C4F01">
            <w:pPr>
              <w:ind w:right="-94"/>
              <w:jc w:val="both"/>
              <w:rPr>
                <w:color w:val="000000" w:themeColor="text1"/>
                <w:szCs w:val="24"/>
              </w:rPr>
            </w:pPr>
            <w:r w:rsidRPr="00CB0B2B">
              <w:rPr>
                <w:color w:val="000000" w:themeColor="text1"/>
                <w:szCs w:val="24"/>
              </w:rPr>
              <w:t xml:space="preserve">Общая приведенная площадь Квартиры (сумма Общей площади помещения  (с коэффициентом 1) и площади лоджии/балкона (с понижающими коэффициентами 0,3/0,5 соответственно), кв.м. </w:t>
            </w:r>
          </w:p>
        </w:tc>
        <w:tc>
          <w:tcPr>
            <w:tcW w:w="3111" w:type="dxa"/>
          </w:tcPr>
          <w:p w14:paraId="41AF8F38" w14:textId="6F98423D" w:rsidR="00D16864" w:rsidRPr="00CB0B2B" w:rsidRDefault="00D16864" w:rsidP="007C4F01">
            <w:pPr>
              <w:ind w:right="-94"/>
              <w:jc w:val="center"/>
              <w:rPr>
                <w:color w:val="000000" w:themeColor="text1"/>
                <w:szCs w:val="24"/>
              </w:rPr>
            </w:pPr>
          </w:p>
        </w:tc>
      </w:tr>
      <w:tr w:rsidR="00D16864" w:rsidRPr="00CB0B2B" w14:paraId="3F3587E6" w14:textId="77777777" w:rsidTr="00D015DA">
        <w:trPr>
          <w:trHeight w:val="1822"/>
        </w:trPr>
        <w:tc>
          <w:tcPr>
            <w:tcW w:w="6648" w:type="dxa"/>
          </w:tcPr>
          <w:p w14:paraId="77EB6668" w14:textId="7569FB35" w:rsidR="00D16864" w:rsidRPr="00CB0B2B" w:rsidRDefault="00D16864" w:rsidP="007C4F01">
            <w:pPr>
              <w:ind w:right="-94"/>
              <w:jc w:val="both"/>
              <w:rPr>
                <w:color w:val="000000" w:themeColor="text1"/>
                <w:szCs w:val="24"/>
              </w:rPr>
            </w:pPr>
            <w:r w:rsidRPr="00CB0B2B">
              <w:rPr>
                <w:color w:val="000000" w:themeColor="text1"/>
                <w:szCs w:val="24"/>
              </w:rPr>
              <w:t>Общая площадь Квартиры (площадь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жилом помещении, за исключением площади лоджий, балконов,</w:t>
            </w:r>
            <w:r w:rsidR="00501890" w:rsidRPr="00CB0B2B">
              <w:rPr>
                <w:color w:val="000000" w:themeColor="text1"/>
                <w:szCs w:val="24"/>
              </w:rPr>
              <w:t xml:space="preserve"> </w:t>
            </w:r>
            <w:r w:rsidRPr="00CB0B2B">
              <w:rPr>
                <w:color w:val="000000" w:themeColor="text1"/>
                <w:szCs w:val="24"/>
              </w:rPr>
              <w:t>веранд и террас), согласно проекту, кв.м.</w:t>
            </w:r>
          </w:p>
        </w:tc>
        <w:tc>
          <w:tcPr>
            <w:tcW w:w="3111" w:type="dxa"/>
          </w:tcPr>
          <w:p w14:paraId="1CC4A689" w14:textId="2FC72CA2" w:rsidR="00D16864" w:rsidRPr="00CB0B2B" w:rsidRDefault="00D16864" w:rsidP="007C4F01">
            <w:pPr>
              <w:ind w:right="-94"/>
              <w:jc w:val="center"/>
              <w:rPr>
                <w:color w:val="000000" w:themeColor="text1"/>
                <w:szCs w:val="24"/>
              </w:rPr>
            </w:pPr>
          </w:p>
        </w:tc>
      </w:tr>
      <w:tr w:rsidR="00D16864" w:rsidRPr="00CB0B2B" w14:paraId="3D017E2E" w14:textId="77777777" w:rsidTr="00761197">
        <w:trPr>
          <w:trHeight w:val="121"/>
        </w:trPr>
        <w:tc>
          <w:tcPr>
            <w:tcW w:w="6648" w:type="dxa"/>
          </w:tcPr>
          <w:p w14:paraId="03AB49E4" w14:textId="77777777" w:rsidR="00D16864" w:rsidRPr="00CB0B2B" w:rsidRDefault="00D16864" w:rsidP="007C4F01">
            <w:pPr>
              <w:ind w:right="-94"/>
              <w:jc w:val="both"/>
              <w:rPr>
                <w:color w:val="000000" w:themeColor="text1"/>
                <w:szCs w:val="24"/>
              </w:rPr>
            </w:pPr>
            <w:r w:rsidRPr="00CB0B2B">
              <w:rPr>
                <w:color w:val="000000" w:themeColor="text1"/>
                <w:szCs w:val="24"/>
              </w:rPr>
              <w:t>Жилая проектная площадь, кв.м.</w:t>
            </w:r>
          </w:p>
        </w:tc>
        <w:tc>
          <w:tcPr>
            <w:tcW w:w="3111" w:type="dxa"/>
          </w:tcPr>
          <w:p w14:paraId="5D3E604E" w14:textId="738902A6" w:rsidR="00D16864" w:rsidRPr="00CB0B2B" w:rsidRDefault="00D16864" w:rsidP="007C4F01">
            <w:pPr>
              <w:ind w:right="-94"/>
              <w:jc w:val="center"/>
              <w:rPr>
                <w:color w:val="000000" w:themeColor="text1"/>
                <w:szCs w:val="24"/>
              </w:rPr>
            </w:pPr>
          </w:p>
        </w:tc>
      </w:tr>
      <w:tr w:rsidR="00D16864" w:rsidRPr="00CB0B2B" w14:paraId="31D61C9E" w14:textId="77777777" w:rsidTr="00761197">
        <w:trPr>
          <w:trHeight w:val="351"/>
        </w:trPr>
        <w:tc>
          <w:tcPr>
            <w:tcW w:w="6648" w:type="dxa"/>
          </w:tcPr>
          <w:p w14:paraId="7D528F7C" w14:textId="77777777" w:rsidR="00D16864" w:rsidRPr="00CB0B2B" w:rsidRDefault="00D16864" w:rsidP="007C4F01">
            <w:pPr>
              <w:ind w:right="-94"/>
              <w:jc w:val="both"/>
              <w:rPr>
                <w:color w:val="000000" w:themeColor="text1"/>
                <w:szCs w:val="24"/>
              </w:rPr>
            </w:pPr>
            <w:r w:rsidRPr="00CB0B2B">
              <w:rPr>
                <w:rFonts w:eastAsia="Times New Roman"/>
                <w:spacing w:val="-3"/>
                <w:szCs w:val="24"/>
                <w:lang w:eastAsia="ru-RU"/>
              </w:rPr>
              <w:t>Этаж</w:t>
            </w:r>
          </w:p>
        </w:tc>
        <w:tc>
          <w:tcPr>
            <w:tcW w:w="3111" w:type="dxa"/>
          </w:tcPr>
          <w:p w14:paraId="63579403" w14:textId="6A379230" w:rsidR="00D16864" w:rsidRPr="00CB0B2B" w:rsidRDefault="00D16864" w:rsidP="007C4F01">
            <w:pPr>
              <w:ind w:right="-94"/>
              <w:jc w:val="center"/>
              <w:rPr>
                <w:color w:val="000000" w:themeColor="text1"/>
                <w:szCs w:val="24"/>
              </w:rPr>
            </w:pPr>
          </w:p>
        </w:tc>
      </w:tr>
      <w:tr w:rsidR="00D16864" w:rsidRPr="00CB0B2B" w14:paraId="2B405FF5" w14:textId="77777777" w:rsidTr="00761197">
        <w:trPr>
          <w:trHeight w:val="351"/>
        </w:trPr>
        <w:tc>
          <w:tcPr>
            <w:tcW w:w="6648" w:type="dxa"/>
          </w:tcPr>
          <w:p w14:paraId="7E14B7F4" w14:textId="77777777" w:rsidR="00D16864" w:rsidRPr="00CB0B2B" w:rsidRDefault="00D16864" w:rsidP="007C4F01">
            <w:pPr>
              <w:ind w:right="-94"/>
              <w:jc w:val="both"/>
              <w:rPr>
                <w:rFonts w:eastAsia="Times New Roman"/>
                <w:spacing w:val="-3"/>
                <w:szCs w:val="24"/>
                <w:lang w:eastAsia="ru-RU"/>
              </w:rPr>
            </w:pPr>
            <w:r w:rsidRPr="00CB0B2B">
              <w:rPr>
                <w:rFonts w:eastAsia="Times New Roman"/>
                <w:szCs w:val="24"/>
                <w:lang w:eastAsia="ru-RU"/>
              </w:rPr>
              <w:t>Подъезд/корпус/секция</w:t>
            </w:r>
          </w:p>
        </w:tc>
        <w:tc>
          <w:tcPr>
            <w:tcW w:w="3111" w:type="dxa"/>
          </w:tcPr>
          <w:p w14:paraId="7BE214AE" w14:textId="5D0809C8" w:rsidR="00D16864" w:rsidRPr="00CB0B2B" w:rsidRDefault="00EC376B" w:rsidP="007C4F01">
            <w:pPr>
              <w:ind w:right="-94"/>
              <w:jc w:val="center"/>
              <w:rPr>
                <w:color w:val="000000" w:themeColor="text1"/>
                <w:szCs w:val="24"/>
              </w:rPr>
            </w:pPr>
            <w:r w:rsidRPr="00CB0B2B">
              <w:rPr>
                <w:color w:val="000000" w:themeColor="text1"/>
                <w:szCs w:val="24"/>
              </w:rPr>
              <w:t xml:space="preserve"> </w:t>
            </w:r>
          </w:p>
        </w:tc>
      </w:tr>
      <w:tr w:rsidR="00D16864" w:rsidRPr="00CB0B2B" w14:paraId="5D59E1AD" w14:textId="77777777" w:rsidTr="00761197">
        <w:trPr>
          <w:trHeight w:val="351"/>
        </w:trPr>
        <w:tc>
          <w:tcPr>
            <w:tcW w:w="6648" w:type="dxa"/>
          </w:tcPr>
          <w:p w14:paraId="5FAE0083" w14:textId="77777777" w:rsidR="00D16864" w:rsidRPr="00CB0B2B" w:rsidRDefault="00D16864" w:rsidP="007C4F01">
            <w:pPr>
              <w:ind w:right="-94"/>
              <w:jc w:val="both"/>
              <w:rPr>
                <w:rFonts w:eastAsia="Times New Roman"/>
                <w:szCs w:val="24"/>
                <w:lang w:eastAsia="ru-RU"/>
              </w:rPr>
            </w:pPr>
            <w:r w:rsidRPr="00CB0B2B">
              <w:rPr>
                <w:rFonts w:eastAsia="Times New Roman"/>
                <w:szCs w:val="24"/>
                <w:lang w:eastAsia="ru-RU"/>
              </w:rPr>
              <w:t>Количество комнат</w:t>
            </w:r>
          </w:p>
        </w:tc>
        <w:tc>
          <w:tcPr>
            <w:tcW w:w="3111" w:type="dxa"/>
          </w:tcPr>
          <w:p w14:paraId="31567882" w14:textId="3EEE0E34" w:rsidR="00D16864" w:rsidRPr="00CB0B2B" w:rsidRDefault="00EC376B" w:rsidP="007C4F01">
            <w:pPr>
              <w:ind w:right="-94"/>
              <w:jc w:val="center"/>
              <w:rPr>
                <w:szCs w:val="24"/>
              </w:rPr>
            </w:pPr>
            <w:r w:rsidRPr="00CB0B2B">
              <w:rPr>
                <w:szCs w:val="24"/>
              </w:rPr>
              <w:t xml:space="preserve"> </w:t>
            </w:r>
          </w:p>
        </w:tc>
      </w:tr>
      <w:tr w:rsidR="00D16864" w:rsidRPr="00CB0B2B" w14:paraId="25D7861D" w14:textId="77777777" w:rsidTr="00761197">
        <w:tc>
          <w:tcPr>
            <w:tcW w:w="6648" w:type="dxa"/>
          </w:tcPr>
          <w:p w14:paraId="5C338A81" w14:textId="77777777" w:rsidR="00D16864" w:rsidRPr="00CB0B2B" w:rsidRDefault="00D16864" w:rsidP="007C4F01">
            <w:pPr>
              <w:ind w:right="-94"/>
              <w:jc w:val="both"/>
              <w:rPr>
                <w:color w:val="000000" w:themeColor="text1"/>
                <w:szCs w:val="24"/>
              </w:rPr>
            </w:pPr>
            <w:r w:rsidRPr="00CB0B2B">
              <w:rPr>
                <w:color w:val="000000" w:themeColor="text1"/>
                <w:szCs w:val="24"/>
              </w:rPr>
              <w:lastRenderedPageBreak/>
              <w:t xml:space="preserve">Площадь комнаты №1, кв.м. </w:t>
            </w:r>
          </w:p>
        </w:tc>
        <w:tc>
          <w:tcPr>
            <w:tcW w:w="3111" w:type="dxa"/>
          </w:tcPr>
          <w:p w14:paraId="40555CD7" w14:textId="1B178270" w:rsidR="00D16864" w:rsidRPr="00CB0B2B" w:rsidRDefault="00EC376B" w:rsidP="007C4F01">
            <w:pPr>
              <w:ind w:right="-94"/>
              <w:jc w:val="center"/>
              <w:rPr>
                <w:color w:val="000000" w:themeColor="text1"/>
                <w:szCs w:val="24"/>
              </w:rPr>
            </w:pPr>
            <w:r w:rsidRPr="00CB0B2B">
              <w:rPr>
                <w:color w:val="000000" w:themeColor="text1"/>
                <w:szCs w:val="24"/>
              </w:rPr>
              <w:t xml:space="preserve"> </w:t>
            </w:r>
          </w:p>
        </w:tc>
      </w:tr>
      <w:tr w:rsidR="00D16864" w:rsidRPr="00CB0B2B" w14:paraId="7BBBE76D" w14:textId="77777777" w:rsidTr="00761197">
        <w:tc>
          <w:tcPr>
            <w:tcW w:w="6648" w:type="dxa"/>
          </w:tcPr>
          <w:p w14:paraId="5840D07D" w14:textId="77777777" w:rsidR="00D16864" w:rsidRPr="00CB0B2B" w:rsidRDefault="00D16864" w:rsidP="007C4F01">
            <w:pPr>
              <w:ind w:right="-94"/>
              <w:jc w:val="both"/>
              <w:rPr>
                <w:color w:val="000000" w:themeColor="text1"/>
                <w:szCs w:val="24"/>
              </w:rPr>
            </w:pPr>
            <w:r w:rsidRPr="00CB0B2B">
              <w:rPr>
                <w:color w:val="000000" w:themeColor="text1"/>
                <w:szCs w:val="24"/>
              </w:rPr>
              <w:t>Площадь Комнаты №2, кв.м.</w:t>
            </w:r>
          </w:p>
        </w:tc>
        <w:tc>
          <w:tcPr>
            <w:tcW w:w="3111" w:type="dxa"/>
          </w:tcPr>
          <w:p w14:paraId="498B2FF7" w14:textId="6FF3CDB0" w:rsidR="00D16864" w:rsidRPr="00CB0B2B" w:rsidRDefault="00D16864" w:rsidP="007C4F01">
            <w:pPr>
              <w:ind w:right="-94"/>
              <w:jc w:val="center"/>
              <w:rPr>
                <w:color w:val="000000" w:themeColor="text1"/>
                <w:szCs w:val="24"/>
              </w:rPr>
            </w:pPr>
          </w:p>
        </w:tc>
      </w:tr>
      <w:tr w:rsidR="00D16864" w:rsidRPr="00CB0B2B" w14:paraId="22C2C5CB" w14:textId="77777777" w:rsidTr="00761197">
        <w:tc>
          <w:tcPr>
            <w:tcW w:w="6648" w:type="dxa"/>
          </w:tcPr>
          <w:p w14:paraId="72AA327C" w14:textId="77777777" w:rsidR="00D16864" w:rsidRPr="00CB0B2B" w:rsidRDefault="00D16864" w:rsidP="007C4F01">
            <w:pPr>
              <w:ind w:right="-94"/>
              <w:jc w:val="both"/>
              <w:rPr>
                <w:color w:val="000000" w:themeColor="text1"/>
                <w:szCs w:val="24"/>
              </w:rPr>
            </w:pPr>
            <w:r w:rsidRPr="00CB0B2B">
              <w:rPr>
                <w:color w:val="000000" w:themeColor="text1"/>
                <w:szCs w:val="24"/>
              </w:rPr>
              <w:t>Площадь комнаты №3, кв.м.</w:t>
            </w:r>
          </w:p>
        </w:tc>
        <w:tc>
          <w:tcPr>
            <w:tcW w:w="3111" w:type="dxa"/>
          </w:tcPr>
          <w:p w14:paraId="065FC2D9" w14:textId="7726D251" w:rsidR="00D16864" w:rsidRPr="00CB0B2B" w:rsidRDefault="00D16864" w:rsidP="007C4F01">
            <w:pPr>
              <w:ind w:right="-94"/>
              <w:jc w:val="center"/>
              <w:rPr>
                <w:color w:val="000000" w:themeColor="text1"/>
                <w:szCs w:val="24"/>
              </w:rPr>
            </w:pPr>
          </w:p>
        </w:tc>
      </w:tr>
      <w:tr w:rsidR="00D16864" w:rsidRPr="00CB0B2B" w14:paraId="23E6E3DD" w14:textId="77777777" w:rsidTr="00761197">
        <w:tc>
          <w:tcPr>
            <w:tcW w:w="6648" w:type="dxa"/>
          </w:tcPr>
          <w:p w14:paraId="252AB0C0" w14:textId="77777777" w:rsidR="00D16864" w:rsidRPr="00CB0B2B" w:rsidRDefault="00D16864" w:rsidP="007C4F01">
            <w:pPr>
              <w:ind w:right="-94"/>
              <w:jc w:val="both"/>
              <w:rPr>
                <w:color w:val="000000" w:themeColor="text1"/>
                <w:szCs w:val="24"/>
              </w:rPr>
            </w:pPr>
            <w:r w:rsidRPr="00CB0B2B">
              <w:rPr>
                <w:rFonts w:eastAsia="Times New Roman"/>
                <w:szCs w:val="24"/>
                <w:lang w:eastAsia="ru-RU"/>
              </w:rPr>
              <w:t>Площадь помещения вспомогательного назначения-1, кв. м</w:t>
            </w:r>
          </w:p>
        </w:tc>
        <w:tc>
          <w:tcPr>
            <w:tcW w:w="3111" w:type="dxa"/>
          </w:tcPr>
          <w:p w14:paraId="71CB6B79" w14:textId="3202EC67" w:rsidR="00D16864" w:rsidRPr="00CB0B2B" w:rsidRDefault="00D16864" w:rsidP="007C4F01">
            <w:pPr>
              <w:ind w:right="-94"/>
              <w:jc w:val="center"/>
              <w:rPr>
                <w:color w:val="000000" w:themeColor="text1"/>
                <w:szCs w:val="24"/>
              </w:rPr>
            </w:pPr>
          </w:p>
        </w:tc>
      </w:tr>
      <w:tr w:rsidR="00D16864" w:rsidRPr="00CB0B2B" w14:paraId="59D4CA45" w14:textId="77777777" w:rsidTr="00761197">
        <w:tc>
          <w:tcPr>
            <w:tcW w:w="6648" w:type="dxa"/>
          </w:tcPr>
          <w:p w14:paraId="6BC06621" w14:textId="77777777" w:rsidR="00D16864" w:rsidRPr="00CB0B2B" w:rsidRDefault="00D16864" w:rsidP="007C4F01">
            <w:pPr>
              <w:ind w:right="-94"/>
              <w:jc w:val="both"/>
              <w:rPr>
                <w:rFonts w:eastAsia="Times New Roman"/>
                <w:szCs w:val="24"/>
                <w:lang w:eastAsia="ru-RU"/>
              </w:rPr>
            </w:pPr>
            <w:r w:rsidRPr="00CB0B2B">
              <w:rPr>
                <w:rFonts w:eastAsia="Times New Roman"/>
                <w:szCs w:val="24"/>
                <w:lang w:eastAsia="ru-RU"/>
              </w:rPr>
              <w:t>Площадь помещения вспомогательного назначения-2, кв. м</w:t>
            </w:r>
          </w:p>
        </w:tc>
        <w:tc>
          <w:tcPr>
            <w:tcW w:w="3111" w:type="dxa"/>
          </w:tcPr>
          <w:p w14:paraId="4F1AFFD1" w14:textId="05122FA1" w:rsidR="00D16864" w:rsidRPr="00CB0B2B" w:rsidRDefault="00D16864" w:rsidP="007C4F01">
            <w:pPr>
              <w:ind w:right="-94"/>
              <w:jc w:val="center"/>
              <w:rPr>
                <w:color w:val="000000" w:themeColor="text1"/>
                <w:szCs w:val="24"/>
              </w:rPr>
            </w:pPr>
          </w:p>
        </w:tc>
      </w:tr>
      <w:tr w:rsidR="00D16864" w:rsidRPr="00CB0B2B" w14:paraId="2E879943" w14:textId="77777777" w:rsidTr="00761197">
        <w:tc>
          <w:tcPr>
            <w:tcW w:w="6648" w:type="dxa"/>
          </w:tcPr>
          <w:p w14:paraId="53608EA2" w14:textId="77777777" w:rsidR="00D16864" w:rsidRPr="00CB0B2B" w:rsidRDefault="00D16864" w:rsidP="007C4F01">
            <w:pPr>
              <w:ind w:right="-94"/>
              <w:jc w:val="both"/>
              <w:rPr>
                <w:color w:val="000000" w:themeColor="text1"/>
                <w:szCs w:val="24"/>
              </w:rPr>
            </w:pPr>
            <w:r w:rsidRPr="00CB0B2B">
              <w:rPr>
                <w:color w:val="000000" w:themeColor="text1"/>
                <w:szCs w:val="24"/>
              </w:rPr>
              <w:t>кухня/кухонной зоны, кв.м.</w:t>
            </w:r>
          </w:p>
        </w:tc>
        <w:tc>
          <w:tcPr>
            <w:tcW w:w="3111" w:type="dxa"/>
          </w:tcPr>
          <w:p w14:paraId="3A4CC753" w14:textId="0782F32A" w:rsidR="00D16864" w:rsidRPr="00CB0B2B" w:rsidRDefault="00D16864" w:rsidP="007C4F01">
            <w:pPr>
              <w:ind w:right="-94"/>
              <w:jc w:val="center"/>
              <w:rPr>
                <w:color w:val="000000" w:themeColor="text1"/>
                <w:szCs w:val="24"/>
              </w:rPr>
            </w:pPr>
          </w:p>
        </w:tc>
      </w:tr>
      <w:tr w:rsidR="00D16864" w:rsidRPr="00CB0B2B" w14:paraId="1C91701F" w14:textId="77777777" w:rsidTr="00DC1A74">
        <w:tc>
          <w:tcPr>
            <w:tcW w:w="6648" w:type="dxa"/>
            <w:shd w:val="clear" w:color="auto" w:fill="auto"/>
          </w:tcPr>
          <w:p w14:paraId="230F7E93" w14:textId="0CFA58E2" w:rsidR="00D16864" w:rsidRPr="00CB0B2B" w:rsidRDefault="00D16864" w:rsidP="007C4F01">
            <w:pPr>
              <w:ind w:right="-94"/>
              <w:jc w:val="both"/>
              <w:rPr>
                <w:color w:val="000000" w:themeColor="text1"/>
                <w:szCs w:val="24"/>
              </w:rPr>
            </w:pPr>
            <w:r w:rsidRPr="00CB0B2B">
              <w:rPr>
                <w:color w:val="000000" w:themeColor="text1"/>
                <w:szCs w:val="24"/>
              </w:rPr>
              <w:t>Площадь санузел</w:t>
            </w:r>
            <w:r w:rsidR="002331C9" w:rsidRPr="00CB0B2B">
              <w:rPr>
                <w:color w:val="000000" w:themeColor="text1"/>
                <w:szCs w:val="24"/>
              </w:rPr>
              <w:t xml:space="preserve"> №1</w:t>
            </w:r>
            <w:r w:rsidRPr="00CB0B2B">
              <w:rPr>
                <w:color w:val="000000" w:themeColor="text1"/>
                <w:szCs w:val="24"/>
              </w:rPr>
              <w:t>, кв.м.</w:t>
            </w:r>
          </w:p>
        </w:tc>
        <w:tc>
          <w:tcPr>
            <w:tcW w:w="3111" w:type="dxa"/>
          </w:tcPr>
          <w:p w14:paraId="2477A213" w14:textId="03717D2E" w:rsidR="00D16864" w:rsidRPr="00CB0B2B" w:rsidRDefault="00D16864" w:rsidP="007C4F01">
            <w:pPr>
              <w:ind w:right="-94"/>
              <w:jc w:val="center"/>
              <w:rPr>
                <w:color w:val="000000" w:themeColor="text1"/>
                <w:szCs w:val="24"/>
              </w:rPr>
            </w:pPr>
          </w:p>
        </w:tc>
      </w:tr>
      <w:tr w:rsidR="002331C9" w:rsidRPr="00CB0B2B" w14:paraId="1AFD9018" w14:textId="77777777" w:rsidTr="00DC1A74">
        <w:tc>
          <w:tcPr>
            <w:tcW w:w="6648" w:type="dxa"/>
            <w:shd w:val="clear" w:color="auto" w:fill="auto"/>
          </w:tcPr>
          <w:p w14:paraId="0299886C" w14:textId="43CD5DD8" w:rsidR="002331C9" w:rsidRPr="00CB0B2B" w:rsidRDefault="002331C9" w:rsidP="007C4F01">
            <w:pPr>
              <w:ind w:right="-94"/>
              <w:jc w:val="both"/>
              <w:rPr>
                <w:color w:val="000000" w:themeColor="text1"/>
                <w:szCs w:val="24"/>
              </w:rPr>
            </w:pPr>
            <w:r w:rsidRPr="00CB0B2B">
              <w:rPr>
                <w:color w:val="000000" w:themeColor="text1"/>
                <w:szCs w:val="24"/>
              </w:rPr>
              <w:t>Площадь санузел №2, кв.м.</w:t>
            </w:r>
          </w:p>
        </w:tc>
        <w:tc>
          <w:tcPr>
            <w:tcW w:w="3111" w:type="dxa"/>
          </w:tcPr>
          <w:p w14:paraId="57135054" w14:textId="33DBFE7E" w:rsidR="002331C9" w:rsidRPr="00CB0B2B" w:rsidRDefault="002331C9" w:rsidP="007C4F01">
            <w:pPr>
              <w:ind w:right="-94"/>
              <w:jc w:val="center"/>
              <w:rPr>
                <w:color w:val="000000" w:themeColor="text1"/>
                <w:szCs w:val="24"/>
              </w:rPr>
            </w:pPr>
          </w:p>
        </w:tc>
      </w:tr>
      <w:tr w:rsidR="00D16864" w:rsidRPr="00CB0B2B" w14:paraId="17B3BDDB" w14:textId="77777777" w:rsidTr="00761197">
        <w:tc>
          <w:tcPr>
            <w:tcW w:w="6648" w:type="dxa"/>
          </w:tcPr>
          <w:p w14:paraId="1287181A" w14:textId="77777777" w:rsidR="00D16864" w:rsidRPr="00CB0B2B" w:rsidRDefault="00D16864" w:rsidP="007C4F01">
            <w:pPr>
              <w:ind w:right="-94"/>
              <w:jc w:val="both"/>
              <w:rPr>
                <w:color w:val="000000" w:themeColor="text1"/>
                <w:szCs w:val="24"/>
              </w:rPr>
            </w:pPr>
            <w:r w:rsidRPr="00CB0B2B">
              <w:rPr>
                <w:color w:val="000000" w:themeColor="text1"/>
                <w:szCs w:val="24"/>
              </w:rPr>
              <w:t>Площадь лоджии (балкона) согласно проекту: фактическая / с понижающим коэффициентом лоджии – 0,5  (балкона – 0,3), кв.м.</w:t>
            </w:r>
          </w:p>
        </w:tc>
        <w:tc>
          <w:tcPr>
            <w:tcW w:w="3111" w:type="dxa"/>
          </w:tcPr>
          <w:p w14:paraId="63B451D1" w14:textId="4126E5E3" w:rsidR="00D16864" w:rsidRPr="00CB0B2B" w:rsidRDefault="00D16864" w:rsidP="007C4F01">
            <w:pPr>
              <w:ind w:right="-94"/>
              <w:jc w:val="center"/>
              <w:rPr>
                <w:color w:val="000000" w:themeColor="text1"/>
                <w:szCs w:val="24"/>
              </w:rPr>
            </w:pPr>
          </w:p>
        </w:tc>
      </w:tr>
    </w:tbl>
    <w:p w14:paraId="2F66CE46" w14:textId="39DEFB04" w:rsidR="00600236" w:rsidRPr="00CB0B2B" w:rsidRDefault="00FE697E" w:rsidP="007C4F01">
      <w:pPr>
        <w:spacing w:after="0" w:line="240" w:lineRule="auto"/>
        <w:ind w:right="-94"/>
        <w:jc w:val="both"/>
        <w:rPr>
          <w:color w:val="000000" w:themeColor="text1"/>
          <w:szCs w:val="24"/>
        </w:rPr>
      </w:pPr>
      <w:r w:rsidRPr="00CB0B2B">
        <w:rPr>
          <w:color w:val="000000" w:themeColor="text1"/>
          <w:szCs w:val="24"/>
        </w:rPr>
        <w:t>(далее по тексту «Квартира», «Квартиры», «Объект», «Объект долевого строительства»</w:t>
      </w:r>
      <w:r w:rsidR="00EB0041" w:rsidRPr="00CB0B2B">
        <w:rPr>
          <w:color w:val="000000" w:themeColor="text1"/>
          <w:szCs w:val="24"/>
        </w:rPr>
        <w:t>, «Жилое помещение»</w:t>
      </w:r>
      <w:r w:rsidRPr="00CB0B2B">
        <w:rPr>
          <w:color w:val="000000" w:themeColor="text1"/>
          <w:szCs w:val="24"/>
        </w:rPr>
        <w:t xml:space="preserve">), местоположение которой указано в </w:t>
      </w:r>
      <w:r w:rsidR="008E0C0A" w:rsidRPr="00CB0B2B">
        <w:rPr>
          <w:color w:val="000000" w:themeColor="text1"/>
          <w:szCs w:val="24"/>
        </w:rPr>
        <w:t>План</w:t>
      </w:r>
      <w:r w:rsidRPr="00CB0B2B">
        <w:rPr>
          <w:color w:val="000000" w:themeColor="text1"/>
          <w:szCs w:val="24"/>
        </w:rPr>
        <w:t>е</w:t>
      </w:r>
      <w:r w:rsidR="008E0C0A" w:rsidRPr="00CB0B2B">
        <w:rPr>
          <w:color w:val="000000" w:themeColor="text1"/>
          <w:szCs w:val="24"/>
        </w:rPr>
        <w:t>-схем</w:t>
      </w:r>
      <w:r w:rsidRPr="00CB0B2B">
        <w:rPr>
          <w:color w:val="000000" w:themeColor="text1"/>
          <w:szCs w:val="24"/>
        </w:rPr>
        <w:t>е</w:t>
      </w:r>
      <w:r w:rsidR="00AE0C8C" w:rsidRPr="00CB0B2B">
        <w:rPr>
          <w:color w:val="000000" w:themeColor="text1"/>
          <w:szCs w:val="24"/>
        </w:rPr>
        <w:t xml:space="preserve"> К</w:t>
      </w:r>
      <w:r w:rsidR="008E0C0A" w:rsidRPr="00CB0B2B">
        <w:rPr>
          <w:color w:val="000000" w:themeColor="text1"/>
          <w:szCs w:val="24"/>
        </w:rPr>
        <w:t>вартиры (Приложение № 1 к договору)</w:t>
      </w:r>
      <w:r w:rsidR="00C0692F" w:rsidRPr="00CB0B2B">
        <w:rPr>
          <w:color w:val="000000" w:themeColor="text1"/>
          <w:szCs w:val="24"/>
        </w:rPr>
        <w:t xml:space="preserve">, а Участник долевого строительства обязуется уплатить обусловленную Договором цену и принять Объект при наличии разрешения на ввод в эксплуатацию Жилого дома. </w:t>
      </w:r>
    </w:p>
    <w:p w14:paraId="3A508B5D" w14:textId="77777777" w:rsidR="00600236" w:rsidRPr="00CB0B2B" w:rsidRDefault="00600236" w:rsidP="007C4F01">
      <w:pPr>
        <w:spacing w:after="0" w:line="240" w:lineRule="auto"/>
        <w:ind w:right="-94"/>
        <w:jc w:val="both"/>
        <w:rPr>
          <w:color w:val="000000" w:themeColor="text1"/>
          <w:szCs w:val="24"/>
        </w:rPr>
      </w:pPr>
    </w:p>
    <w:p w14:paraId="2343192F" w14:textId="77777777" w:rsidR="00686F1A" w:rsidRPr="00CB0B2B" w:rsidRDefault="0090340F" w:rsidP="007C4F01">
      <w:pPr>
        <w:pStyle w:val="ac"/>
        <w:numPr>
          <w:ilvl w:val="0"/>
          <w:numId w:val="3"/>
        </w:numPr>
        <w:tabs>
          <w:tab w:val="left" w:pos="802"/>
        </w:tabs>
        <w:spacing w:after="0" w:line="240" w:lineRule="auto"/>
        <w:ind w:left="0" w:right="-96" w:firstLine="0"/>
        <w:jc w:val="center"/>
        <w:rPr>
          <w:b/>
          <w:color w:val="000000" w:themeColor="text1"/>
          <w:szCs w:val="24"/>
        </w:rPr>
      </w:pPr>
      <w:r w:rsidRPr="00CB0B2B">
        <w:rPr>
          <w:b/>
          <w:color w:val="000000" w:themeColor="text1"/>
          <w:szCs w:val="24"/>
        </w:rPr>
        <w:t xml:space="preserve">ЗАВЕРЕНИЯ </w:t>
      </w:r>
      <w:r w:rsidR="00A771D5" w:rsidRPr="00CB0B2B">
        <w:rPr>
          <w:b/>
          <w:color w:val="000000" w:themeColor="text1"/>
          <w:szCs w:val="24"/>
        </w:rPr>
        <w:t>СТОРОН.</w:t>
      </w:r>
    </w:p>
    <w:p w14:paraId="443A6521" w14:textId="77777777" w:rsidR="0090340F" w:rsidRPr="00CB0B2B" w:rsidRDefault="0090340F" w:rsidP="007C4F01">
      <w:pPr>
        <w:pStyle w:val="ac"/>
        <w:numPr>
          <w:ilvl w:val="1"/>
          <w:numId w:val="3"/>
        </w:numPr>
        <w:tabs>
          <w:tab w:val="left" w:pos="802"/>
        </w:tabs>
        <w:spacing w:after="0" w:line="240" w:lineRule="auto"/>
        <w:ind w:left="0" w:right="-96" w:firstLine="0"/>
        <w:jc w:val="both"/>
        <w:rPr>
          <w:color w:val="000000" w:themeColor="text1"/>
          <w:szCs w:val="24"/>
        </w:rPr>
      </w:pPr>
      <w:r w:rsidRPr="00CB0B2B">
        <w:rPr>
          <w:color w:val="000000" w:themeColor="text1"/>
          <w:szCs w:val="24"/>
        </w:rPr>
        <w:t>Застройщик вправе привлекать денежные средства Участника долевого строительства в соответствии с настоящим Договором на основании:</w:t>
      </w:r>
    </w:p>
    <w:p w14:paraId="1A4D8E19" w14:textId="7687959C" w:rsidR="00CF36B4" w:rsidRPr="00CB0B2B" w:rsidRDefault="0090340F" w:rsidP="007C4F01">
      <w:pPr>
        <w:pStyle w:val="ac"/>
        <w:numPr>
          <w:ilvl w:val="2"/>
          <w:numId w:val="3"/>
        </w:numPr>
        <w:tabs>
          <w:tab w:val="left" w:pos="720"/>
        </w:tabs>
        <w:spacing w:after="0" w:line="240" w:lineRule="auto"/>
        <w:ind w:left="0" w:firstLine="0"/>
        <w:rPr>
          <w:color w:val="000000" w:themeColor="text1"/>
          <w:szCs w:val="24"/>
        </w:rPr>
      </w:pPr>
      <w:r w:rsidRPr="00CB0B2B">
        <w:rPr>
          <w:color w:val="000000" w:themeColor="text1"/>
          <w:szCs w:val="24"/>
        </w:rPr>
        <w:t>Разрешени</w:t>
      </w:r>
      <w:r w:rsidR="006265F1" w:rsidRPr="00CB0B2B">
        <w:rPr>
          <w:color w:val="000000" w:themeColor="text1"/>
          <w:szCs w:val="24"/>
        </w:rPr>
        <w:t>я</w:t>
      </w:r>
      <w:r w:rsidRPr="00CB0B2B">
        <w:rPr>
          <w:color w:val="000000" w:themeColor="text1"/>
          <w:szCs w:val="24"/>
        </w:rPr>
        <w:t xml:space="preserve"> на строительство </w:t>
      </w:r>
      <w:r w:rsidR="00110F9F" w:rsidRPr="00CB0B2B">
        <w:rPr>
          <w:color w:val="000000" w:themeColor="text1"/>
          <w:szCs w:val="24"/>
        </w:rPr>
        <w:t>№</w:t>
      </w:r>
      <w:r w:rsidR="005E3925" w:rsidRPr="00CB0B2B">
        <w:rPr>
          <w:color w:val="000000" w:themeColor="text1"/>
          <w:szCs w:val="24"/>
        </w:rPr>
        <w:t>61-310-9290</w:t>
      </w:r>
      <w:r w:rsidR="00CF36B4" w:rsidRPr="00CB0B2B">
        <w:rPr>
          <w:color w:val="000000" w:themeColor="text1"/>
          <w:szCs w:val="24"/>
        </w:rPr>
        <w:t>01-2018, выданное Департаментом архитектуры и градостроительства города Ростова-на-Дону 27 июня 2018 г., со сроком действия до 27 января 202</w:t>
      </w:r>
      <w:r w:rsidR="00965246" w:rsidRPr="00CB0B2B">
        <w:rPr>
          <w:color w:val="000000" w:themeColor="text1"/>
          <w:szCs w:val="24"/>
        </w:rPr>
        <w:t>4</w:t>
      </w:r>
      <w:r w:rsidR="00CF36B4" w:rsidRPr="00CB0B2B">
        <w:rPr>
          <w:color w:val="000000" w:themeColor="text1"/>
          <w:szCs w:val="24"/>
        </w:rPr>
        <w:t xml:space="preserve"> г.</w:t>
      </w:r>
    </w:p>
    <w:p w14:paraId="1F1B5816" w14:textId="1A3B2D25" w:rsidR="0090340F" w:rsidRPr="00CB0B2B" w:rsidRDefault="00E33935" w:rsidP="007C4F01">
      <w:pPr>
        <w:pStyle w:val="ac"/>
        <w:numPr>
          <w:ilvl w:val="2"/>
          <w:numId w:val="3"/>
        </w:numPr>
        <w:tabs>
          <w:tab w:val="left" w:pos="720"/>
        </w:tabs>
        <w:spacing w:after="0" w:line="240" w:lineRule="auto"/>
        <w:ind w:left="0" w:right="-96" w:firstLine="0"/>
        <w:jc w:val="both"/>
        <w:rPr>
          <w:color w:val="000000" w:themeColor="text1"/>
          <w:szCs w:val="24"/>
        </w:rPr>
      </w:pPr>
      <w:r w:rsidRPr="00CB0B2B">
        <w:rPr>
          <w:color w:val="000000" w:themeColor="text1"/>
          <w:szCs w:val="24"/>
        </w:rPr>
        <w:t>Права аренды Застройщика на з</w:t>
      </w:r>
      <w:r w:rsidR="00FD273E" w:rsidRPr="00CB0B2B">
        <w:rPr>
          <w:color w:val="000000" w:themeColor="text1"/>
          <w:szCs w:val="24"/>
        </w:rPr>
        <w:t xml:space="preserve">емельный участок, предоставленный для строительства </w:t>
      </w:r>
      <w:r w:rsidRPr="00CB0B2B">
        <w:rPr>
          <w:color w:val="000000" w:themeColor="text1"/>
          <w:szCs w:val="24"/>
        </w:rPr>
        <w:t xml:space="preserve">Жилого Дома, с кадастровым номером </w:t>
      </w:r>
      <w:r w:rsidR="00FD273E" w:rsidRPr="00CB0B2B">
        <w:rPr>
          <w:color w:val="000000" w:themeColor="text1"/>
          <w:szCs w:val="24"/>
        </w:rPr>
        <w:t>61:44:0080503:1 по у</w:t>
      </w:r>
      <w:r w:rsidRPr="00CB0B2B">
        <w:rPr>
          <w:color w:val="000000" w:themeColor="text1"/>
          <w:szCs w:val="24"/>
        </w:rPr>
        <w:t>л. Оганова в г. Ростове-на-Дону,</w:t>
      </w:r>
      <w:r w:rsidR="00FD273E" w:rsidRPr="00CB0B2B">
        <w:rPr>
          <w:color w:val="000000" w:themeColor="text1"/>
          <w:szCs w:val="24"/>
        </w:rPr>
        <w:t xml:space="preserve"> </w:t>
      </w:r>
      <w:r w:rsidRPr="00CB0B2B">
        <w:rPr>
          <w:color w:val="000000" w:themeColor="text1"/>
          <w:szCs w:val="24"/>
        </w:rPr>
        <w:t>п</w:t>
      </w:r>
      <w:r w:rsidR="00FD273E" w:rsidRPr="00CB0B2B">
        <w:rPr>
          <w:color w:val="000000" w:themeColor="text1"/>
          <w:szCs w:val="24"/>
        </w:rPr>
        <w:t>лощадь: 76539 кв.м.</w:t>
      </w:r>
      <w:r w:rsidRPr="00CB0B2B">
        <w:rPr>
          <w:color w:val="000000" w:themeColor="text1"/>
          <w:szCs w:val="24"/>
        </w:rPr>
        <w:t xml:space="preserve">, </w:t>
      </w:r>
      <w:r w:rsidR="00FD273E" w:rsidRPr="00CB0B2B">
        <w:rPr>
          <w:color w:val="000000" w:themeColor="text1"/>
          <w:szCs w:val="24"/>
        </w:rPr>
        <w:t>на основании Догов</w:t>
      </w:r>
      <w:r w:rsidRPr="00CB0B2B">
        <w:rPr>
          <w:color w:val="000000" w:themeColor="text1"/>
          <w:szCs w:val="24"/>
        </w:rPr>
        <w:t>ора аренды земельного участка №</w:t>
      </w:r>
      <w:r w:rsidR="00FD273E" w:rsidRPr="00CB0B2B">
        <w:rPr>
          <w:color w:val="000000" w:themeColor="text1"/>
          <w:szCs w:val="24"/>
        </w:rPr>
        <w:t>37555 от 08.06.2018 г., заключенного</w:t>
      </w:r>
      <w:r w:rsidRPr="00CB0B2B">
        <w:rPr>
          <w:color w:val="000000" w:themeColor="text1"/>
          <w:szCs w:val="24"/>
        </w:rPr>
        <w:t xml:space="preserve"> между ООО СЗ «ГАЛА</w:t>
      </w:r>
      <w:r w:rsidR="006B1C03" w:rsidRPr="00CB0B2B">
        <w:rPr>
          <w:color w:val="000000" w:themeColor="text1"/>
          <w:szCs w:val="24"/>
        </w:rPr>
        <w:t>К</w:t>
      </w:r>
      <w:r w:rsidRPr="00CB0B2B">
        <w:rPr>
          <w:color w:val="000000" w:themeColor="text1"/>
          <w:szCs w:val="24"/>
        </w:rPr>
        <w:t>ТИКА» (Арендатор)</w:t>
      </w:r>
      <w:r w:rsidR="00FD273E" w:rsidRPr="00CB0B2B">
        <w:rPr>
          <w:color w:val="000000" w:themeColor="text1"/>
          <w:szCs w:val="24"/>
        </w:rPr>
        <w:t xml:space="preserve"> с Департаментом имущественно-земельных отношений города Ростова-на-Дону (Арендодатель) со сроком аренды на пять лет до 08.06.2023 г., о чем в ЕГРН  09.06.2018 года сделана запись регистрации № 61:44:0080503:1-61/001/2018-1</w:t>
      </w:r>
      <w:r w:rsidR="00B957A8" w:rsidRPr="00CB0B2B">
        <w:rPr>
          <w:color w:val="000000" w:themeColor="text1"/>
          <w:szCs w:val="24"/>
        </w:rPr>
        <w:t xml:space="preserve"> </w:t>
      </w:r>
      <w:r w:rsidR="00134E5F" w:rsidRPr="00CB0B2B">
        <w:rPr>
          <w:color w:val="000000" w:themeColor="text1"/>
          <w:szCs w:val="24"/>
        </w:rPr>
        <w:t>(далее «Земельный участок»)</w:t>
      </w:r>
      <w:r w:rsidR="0090340F" w:rsidRPr="00CB0B2B">
        <w:rPr>
          <w:color w:val="000000" w:themeColor="text1"/>
          <w:szCs w:val="24"/>
        </w:rPr>
        <w:t>.</w:t>
      </w:r>
    </w:p>
    <w:p w14:paraId="770EFE5C" w14:textId="51AC2D1B" w:rsidR="0090340F" w:rsidRPr="00CB0B2B" w:rsidRDefault="0090340F" w:rsidP="007C4F01">
      <w:pPr>
        <w:pStyle w:val="ac"/>
        <w:numPr>
          <w:ilvl w:val="2"/>
          <w:numId w:val="3"/>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Проектная декларация опубликована на сайтах: жксоколростов.рф, </w:t>
      </w:r>
      <w:hyperlink r:id="rId8" w:history="1"/>
      <w:r w:rsidRPr="00CB0B2B">
        <w:rPr>
          <w:color w:val="000000" w:themeColor="text1"/>
          <w:szCs w:val="24"/>
        </w:rPr>
        <w:t xml:space="preserve"> наш.дом.рф. </w:t>
      </w:r>
    </w:p>
    <w:p w14:paraId="503184E5" w14:textId="0723A1A8" w:rsidR="00943310" w:rsidRPr="00CB0B2B" w:rsidRDefault="00943310" w:rsidP="007C4F01">
      <w:pPr>
        <w:pStyle w:val="ac"/>
        <w:numPr>
          <w:ilvl w:val="1"/>
          <w:numId w:val="3"/>
        </w:numPr>
        <w:tabs>
          <w:tab w:val="left" w:pos="802"/>
        </w:tabs>
        <w:spacing w:after="0" w:line="240" w:lineRule="auto"/>
        <w:ind w:left="0" w:right="-96" w:firstLine="0"/>
        <w:jc w:val="both"/>
        <w:rPr>
          <w:color w:val="000000" w:themeColor="text1"/>
          <w:szCs w:val="24"/>
        </w:rPr>
      </w:pPr>
      <w:r w:rsidRPr="00CB0B2B">
        <w:rPr>
          <w:rFonts w:eastAsiaTheme="minorHAnsi"/>
          <w:color w:val="000000" w:themeColor="text1"/>
          <w:szCs w:val="24"/>
        </w:rPr>
        <w:t xml:space="preserve">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r:id="rId9" w:history="1">
        <w:r w:rsidRPr="00CB0B2B">
          <w:rPr>
            <w:rFonts w:eastAsiaTheme="minorHAnsi"/>
            <w:color w:val="000000" w:themeColor="text1"/>
            <w:szCs w:val="24"/>
          </w:rPr>
          <w:t>статьей 15.5</w:t>
        </w:r>
      </w:hyperlink>
      <w:r w:rsidRPr="00CB0B2B">
        <w:rPr>
          <w:rFonts w:eastAsiaTheme="minorHAnsi"/>
          <w:color w:val="000000" w:themeColor="text1"/>
          <w:szCs w:val="24"/>
        </w:rPr>
        <w:t xml:space="preserve"> Федерального закона №214-ФЗ.</w:t>
      </w:r>
    </w:p>
    <w:p w14:paraId="791E802E" w14:textId="3A3CED59" w:rsidR="00076235" w:rsidRPr="00CB0B2B" w:rsidRDefault="00076235" w:rsidP="007C4F01">
      <w:pPr>
        <w:pStyle w:val="ac"/>
        <w:numPr>
          <w:ilvl w:val="1"/>
          <w:numId w:val="3"/>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На момент заключения настоящего Договора в обеспечение кредитных обязательств Застройщика Земельный участок </w:t>
      </w:r>
      <w:r w:rsidR="000A554B" w:rsidRPr="00CB0B2B">
        <w:rPr>
          <w:color w:val="000000" w:themeColor="text1"/>
          <w:szCs w:val="24"/>
        </w:rPr>
        <w:t>находится в залоге у</w:t>
      </w:r>
      <w:r w:rsidR="00FD603C" w:rsidRPr="00CB0B2B">
        <w:rPr>
          <w:color w:val="000000" w:themeColor="text1"/>
          <w:szCs w:val="24"/>
        </w:rPr>
        <w:t xml:space="preserve"> ПАО Сбербанк.</w:t>
      </w:r>
    </w:p>
    <w:p w14:paraId="0277D98D" w14:textId="77777777" w:rsidR="007528BE" w:rsidRPr="00CB0B2B" w:rsidRDefault="007528BE" w:rsidP="007C4F01">
      <w:pPr>
        <w:pStyle w:val="ac"/>
        <w:numPr>
          <w:ilvl w:val="1"/>
          <w:numId w:val="3"/>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Участник гарантирует Застройщику, что он не имеет каких-либо причин, препятствующих заключению и надлежащему исполнению Договора. </w:t>
      </w:r>
    </w:p>
    <w:p w14:paraId="4AE19AA3" w14:textId="77777777" w:rsidR="007528BE" w:rsidRPr="00CB0B2B" w:rsidRDefault="007528BE" w:rsidP="007C4F01">
      <w:pPr>
        <w:pStyle w:val="ac"/>
        <w:numPr>
          <w:ilvl w:val="1"/>
          <w:numId w:val="3"/>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Участник подтверждает, что: </w:t>
      </w:r>
    </w:p>
    <w:p w14:paraId="4BF643B2" w14:textId="77777777" w:rsidR="007528BE" w:rsidRPr="00CB0B2B" w:rsidRDefault="007528BE" w:rsidP="007C4F01">
      <w:pPr>
        <w:pStyle w:val="ac"/>
        <w:numPr>
          <w:ilvl w:val="2"/>
          <w:numId w:val="3"/>
        </w:numPr>
        <w:tabs>
          <w:tab w:val="left" w:pos="720"/>
        </w:tabs>
        <w:spacing w:after="0" w:line="240" w:lineRule="auto"/>
        <w:ind w:left="0" w:right="-96" w:firstLine="0"/>
        <w:jc w:val="both"/>
        <w:rPr>
          <w:color w:val="000000" w:themeColor="text1"/>
          <w:szCs w:val="24"/>
        </w:rPr>
      </w:pPr>
      <w:r w:rsidRPr="00CB0B2B">
        <w:rPr>
          <w:color w:val="000000" w:themeColor="text1"/>
          <w:szCs w:val="24"/>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об участии в долевом строительстве.</w:t>
      </w:r>
    </w:p>
    <w:p w14:paraId="418FE466" w14:textId="3D9B2191" w:rsidR="007528BE" w:rsidRPr="00CB0B2B" w:rsidRDefault="007528BE" w:rsidP="007C4F01">
      <w:pPr>
        <w:pStyle w:val="ac"/>
        <w:numPr>
          <w:ilvl w:val="2"/>
          <w:numId w:val="3"/>
        </w:numPr>
        <w:tabs>
          <w:tab w:val="left" w:pos="720"/>
        </w:tabs>
        <w:spacing w:after="0" w:line="240" w:lineRule="auto"/>
        <w:ind w:left="0" w:right="-96" w:firstLine="0"/>
        <w:jc w:val="both"/>
        <w:rPr>
          <w:color w:val="000000" w:themeColor="text1"/>
          <w:szCs w:val="24"/>
        </w:rPr>
      </w:pPr>
      <w:r w:rsidRPr="00CB0B2B">
        <w:rPr>
          <w:color w:val="000000" w:themeColor="text1"/>
          <w:szCs w:val="24"/>
        </w:rPr>
        <w:t xml:space="preserve">Все положения Договора Участнику разъяснены и понятны полностью, </w:t>
      </w:r>
      <w:r w:rsidR="00501890" w:rsidRPr="00CB0B2B">
        <w:rPr>
          <w:color w:val="000000" w:themeColor="text1"/>
          <w:szCs w:val="24"/>
        </w:rPr>
        <w:t>возражений</w:t>
      </w:r>
      <w:r w:rsidRPr="00CB0B2B">
        <w:rPr>
          <w:color w:val="000000" w:themeColor="text1"/>
          <w:szCs w:val="24"/>
        </w:rPr>
        <w:t xml:space="preserve"> не имеется.</w:t>
      </w:r>
    </w:p>
    <w:p w14:paraId="4839E3A3" w14:textId="1CD55202" w:rsidR="007528BE" w:rsidRPr="00CB0B2B" w:rsidRDefault="007528BE" w:rsidP="007C4F01">
      <w:pPr>
        <w:pStyle w:val="ac"/>
        <w:numPr>
          <w:ilvl w:val="2"/>
          <w:numId w:val="3"/>
        </w:numPr>
        <w:tabs>
          <w:tab w:val="left" w:pos="720"/>
        </w:tabs>
        <w:spacing w:after="0" w:line="240" w:lineRule="auto"/>
        <w:ind w:left="0" w:right="-96" w:firstLine="0"/>
        <w:jc w:val="both"/>
        <w:rPr>
          <w:color w:val="000000" w:themeColor="text1"/>
          <w:szCs w:val="24"/>
        </w:rPr>
      </w:pPr>
      <w:r w:rsidRPr="00CB0B2B">
        <w:rPr>
          <w:color w:val="000000" w:themeColor="text1"/>
          <w:szCs w:val="24"/>
        </w:rPr>
        <w:t xml:space="preserve">Участник 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w:t>
      </w:r>
      <w:r w:rsidR="00501890" w:rsidRPr="00CB0B2B">
        <w:rPr>
          <w:color w:val="000000" w:themeColor="text1"/>
          <w:szCs w:val="24"/>
        </w:rPr>
        <w:t>осознавать</w:t>
      </w:r>
      <w:r w:rsidRPr="00CB0B2B">
        <w:rPr>
          <w:color w:val="000000" w:themeColor="text1"/>
          <w:szCs w:val="24"/>
        </w:rPr>
        <w:t xml:space="preserve"> суть подписываемого договора и обстоятельств его заключения.</w:t>
      </w:r>
    </w:p>
    <w:p w14:paraId="6FDEC219" w14:textId="77777777" w:rsidR="007528BE" w:rsidRPr="00CB0B2B" w:rsidRDefault="007528BE" w:rsidP="007C4F01">
      <w:pPr>
        <w:pStyle w:val="ac"/>
        <w:numPr>
          <w:ilvl w:val="2"/>
          <w:numId w:val="3"/>
        </w:numPr>
        <w:tabs>
          <w:tab w:val="left" w:pos="720"/>
        </w:tabs>
        <w:spacing w:after="0" w:line="240" w:lineRule="auto"/>
        <w:ind w:left="0" w:right="-96" w:firstLine="0"/>
        <w:jc w:val="both"/>
        <w:rPr>
          <w:color w:val="000000" w:themeColor="text1"/>
          <w:szCs w:val="24"/>
        </w:rPr>
      </w:pPr>
      <w:r w:rsidRPr="00CB0B2B">
        <w:rPr>
          <w:color w:val="000000" w:themeColor="text1"/>
          <w:szCs w:val="24"/>
        </w:rPr>
        <w:t>Участник 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p>
    <w:p w14:paraId="60CE5CA9" w14:textId="39B83C1F" w:rsidR="00943310" w:rsidRPr="00CB0B2B" w:rsidRDefault="00C0692F" w:rsidP="007C4F01">
      <w:pPr>
        <w:pStyle w:val="ac"/>
        <w:numPr>
          <w:ilvl w:val="1"/>
          <w:numId w:val="3"/>
        </w:numPr>
        <w:tabs>
          <w:tab w:val="left" w:pos="851"/>
        </w:tabs>
        <w:spacing w:after="0" w:line="240" w:lineRule="auto"/>
        <w:ind w:left="0" w:right="-96" w:firstLine="0"/>
        <w:jc w:val="both"/>
        <w:rPr>
          <w:color w:val="000000" w:themeColor="text1"/>
          <w:szCs w:val="24"/>
        </w:rPr>
      </w:pPr>
      <w:r w:rsidRPr="00CB0B2B">
        <w:rPr>
          <w:color w:val="000000" w:themeColor="text1"/>
          <w:spacing w:val="7"/>
          <w:szCs w:val="24"/>
        </w:rPr>
        <w:t>На указанном земельном участке Застройщиком также осуществляется строительство (возведение) иных объектов недвижимости,</w:t>
      </w:r>
      <w:r w:rsidRPr="00CB0B2B">
        <w:rPr>
          <w:color w:val="000000" w:themeColor="text1"/>
          <w:spacing w:val="12"/>
          <w:szCs w:val="24"/>
        </w:rPr>
        <w:t xml:space="preserve"> </w:t>
      </w:r>
      <w:r w:rsidR="00B06192" w:rsidRPr="00CB0B2B">
        <w:rPr>
          <w:color w:val="000000" w:themeColor="text1"/>
          <w:szCs w:val="24"/>
        </w:rPr>
        <w:t>информация о расположении которых размещена на сайте</w:t>
      </w:r>
      <w:r w:rsidR="00F74FE9" w:rsidRPr="00CB0B2B">
        <w:rPr>
          <w:color w:val="000000" w:themeColor="text1"/>
          <w:szCs w:val="24"/>
        </w:rPr>
        <w:t>:</w:t>
      </w:r>
      <w:r w:rsidR="00FD603C" w:rsidRPr="00CB0B2B">
        <w:rPr>
          <w:color w:val="000000" w:themeColor="text1"/>
          <w:szCs w:val="24"/>
        </w:rPr>
        <w:t xml:space="preserve"> наш.дом.рф.</w:t>
      </w:r>
      <w:r w:rsidR="00F74FE9" w:rsidRPr="00CB0B2B">
        <w:rPr>
          <w:color w:val="000000" w:themeColor="text1"/>
          <w:szCs w:val="24"/>
        </w:rPr>
        <w:t xml:space="preserve"> </w:t>
      </w:r>
    </w:p>
    <w:p w14:paraId="09A4CCD4" w14:textId="75E6CBF3" w:rsidR="00BA175C" w:rsidRPr="00CB0B2B" w:rsidRDefault="00850479" w:rsidP="007C4F01">
      <w:pPr>
        <w:pStyle w:val="ac"/>
        <w:numPr>
          <w:ilvl w:val="0"/>
          <w:numId w:val="11"/>
        </w:numPr>
        <w:tabs>
          <w:tab w:val="left" w:pos="802"/>
        </w:tabs>
        <w:spacing w:after="0" w:line="240" w:lineRule="auto"/>
        <w:ind w:left="0" w:right="-96" w:firstLine="0"/>
        <w:jc w:val="center"/>
        <w:rPr>
          <w:b/>
          <w:color w:val="000000" w:themeColor="text1"/>
          <w:szCs w:val="24"/>
        </w:rPr>
      </w:pPr>
      <w:r w:rsidRPr="00CB0B2B">
        <w:rPr>
          <w:b/>
          <w:color w:val="000000" w:themeColor="text1"/>
          <w:szCs w:val="24"/>
        </w:rPr>
        <w:lastRenderedPageBreak/>
        <w:t>ОБЪЕКТ ДОЛЕВОГО СТРОИТЕЛЬСТВА</w:t>
      </w:r>
    </w:p>
    <w:p w14:paraId="300C3485" w14:textId="7F602EFD" w:rsidR="00ED5302" w:rsidRPr="00CB0B2B" w:rsidRDefault="00BA175C"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Объект долевого строительства, подлежащий передаче Участнику в </w:t>
      </w:r>
      <w:r w:rsidR="00501890" w:rsidRPr="00CB0B2B">
        <w:rPr>
          <w:color w:val="000000" w:themeColor="text1"/>
          <w:szCs w:val="24"/>
        </w:rPr>
        <w:t>порядке</w:t>
      </w:r>
      <w:r w:rsidRPr="00CB0B2B">
        <w:rPr>
          <w:color w:val="000000" w:themeColor="text1"/>
          <w:szCs w:val="24"/>
        </w:rPr>
        <w:t>, установленном настоящим Договором, определен в пункте 1.1.</w:t>
      </w:r>
      <w:r w:rsidR="00A27910" w:rsidRPr="00CB0B2B">
        <w:rPr>
          <w:color w:val="000000" w:themeColor="text1"/>
          <w:szCs w:val="24"/>
        </w:rPr>
        <w:t xml:space="preserve"> и 3.9. настоящего</w:t>
      </w:r>
      <w:r w:rsidRPr="00CB0B2B">
        <w:rPr>
          <w:color w:val="000000" w:themeColor="text1"/>
          <w:szCs w:val="24"/>
        </w:rPr>
        <w:t xml:space="preserve"> Договора.</w:t>
      </w:r>
    </w:p>
    <w:p w14:paraId="728CA15F" w14:textId="77777777" w:rsidR="00ED5302" w:rsidRPr="00CB0B2B" w:rsidRDefault="00BA175C"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Указанный в п.1.1. Договора адрес Жилого дома является строительным.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г.Ростове-на-Дону.</w:t>
      </w:r>
    </w:p>
    <w:p w14:paraId="36C673D7" w14:textId="77777777" w:rsidR="00ED5302" w:rsidRPr="00CB0B2B" w:rsidRDefault="00BA175C"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Проектная планировка и указанные в п.1.1. Договора площади Объекта являются ориентировочными.</w:t>
      </w:r>
    </w:p>
    <w:p w14:paraId="6F3FA1F9" w14:textId="77777777" w:rsidR="00F74FE9" w:rsidRPr="00CB0B2B" w:rsidRDefault="00BA175C"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Уточненные характеристики Объекта указываются в Передаточном акте.</w:t>
      </w:r>
    </w:p>
    <w:p w14:paraId="0FE23851" w14:textId="78FB740D" w:rsidR="00F74FE9" w:rsidRPr="00CB0B2B" w:rsidRDefault="00F74FE9"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Застройщик имеет право изменить проектную документацию строящегося Жилого дома, а также произвести изменения в Жилом доме в порядке, предусмотренном </w:t>
      </w:r>
      <w:r w:rsidR="00D205A1" w:rsidRPr="00CB0B2B">
        <w:rPr>
          <w:color w:val="000000" w:themeColor="text1"/>
          <w:szCs w:val="24"/>
        </w:rPr>
        <w:t xml:space="preserve">п.3.5.1 – 3.5.3 </w:t>
      </w:r>
      <w:r w:rsidRPr="00CB0B2B">
        <w:rPr>
          <w:color w:val="000000" w:themeColor="text1"/>
          <w:szCs w:val="24"/>
        </w:rPr>
        <w:t>настоящ</w:t>
      </w:r>
      <w:r w:rsidR="00D205A1" w:rsidRPr="00CB0B2B">
        <w:rPr>
          <w:color w:val="000000" w:themeColor="text1"/>
          <w:szCs w:val="24"/>
        </w:rPr>
        <w:t>его</w:t>
      </w:r>
      <w:r w:rsidRPr="00CB0B2B">
        <w:rPr>
          <w:color w:val="000000" w:themeColor="text1"/>
          <w:szCs w:val="24"/>
        </w:rPr>
        <w:t xml:space="preserve"> Договор</w:t>
      </w:r>
      <w:r w:rsidR="00D205A1" w:rsidRPr="00CB0B2B">
        <w:rPr>
          <w:color w:val="000000" w:themeColor="text1"/>
          <w:szCs w:val="24"/>
        </w:rPr>
        <w:t>а</w:t>
      </w:r>
      <w:r w:rsidRPr="00CB0B2B">
        <w:rPr>
          <w:color w:val="000000" w:themeColor="text1"/>
          <w:szCs w:val="24"/>
        </w:rPr>
        <w:t xml:space="preserve">,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w:t>
      </w:r>
    </w:p>
    <w:p w14:paraId="7EE65630" w14:textId="77777777" w:rsidR="00D205A1" w:rsidRPr="00CB0B2B" w:rsidRDefault="00BA175C" w:rsidP="007C4F01">
      <w:pPr>
        <w:pStyle w:val="ac"/>
        <w:numPr>
          <w:ilvl w:val="2"/>
          <w:numId w:val="11"/>
        </w:numPr>
        <w:tabs>
          <w:tab w:val="left" w:pos="851"/>
        </w:tabs>
        <w:spacing w:after="0" w:line="240" w:lineRule="auto"/>
        <w:ind w:left="0" w:right="-96" w:firstLine="0"/>
        <w:jc w:val="both"/>
        <w:rPr>
          <w:color w:val="000000" w:themeColor="text1"/>
          <w:szCs w:val="24"/>
        </w:rPr>
      </w:pPr>
      <w:r w:rsidRPr="00CB0B2B">
        <w:rPr>
          <w:color w:val="000000" w:themeColor="text1"/>
          <w:szCs w:val="24"/>
        </w:rPr>
        <w:t xml:space="preserve">В </w:t>
      </w:r>
      <w:r w:rsidR="009609F6" w:rsidRPr="00CB0B2B">
        <w:rPr>
          <w:color w:val="000000" w:themeColor="text1"/>
          <w:szCs w:val="24"/>
        </w:rPr>
        <w:t>случае изменения проектной документации строящегося (создаваемого) Жилого дома, в состав которого входит Объект долевого строительства, в п</w:t>
      </w:r>
      <w:r w:rsidR="00D205A1" w:rsidRPr="00CB0B2B">
        <w:rPr>
          <w:color w:val="000000" w:themeColor="text1"/>
          <w:szCs w:val="24"/>
        </w:rPr>
        <w:t>ределах не более 5% от площади Ж</w:t>
      </w:r>
      <w:r w:rsidR="009609F6" w:rsidRPr="00CB0B2B">
        <w:rPr>
          <w:color w:val="000000" w:themeColor="text1"/>
          <w:szCs w:val="24"/>
        </w:rPr>
        <w:t xml:space="preserve">илого </w:t>
      </w:r>
      <w:r w:rsidR="00D205A1" w:rsidRPr="00CB0B2B">
        <w:rPr>
          <w:color w:val="000000" w:themeColor="text1"/>
          <w:szCs w:val="24"/>
        </w:rPr>
        <w:t>дома</w:t>
      </w:r>
      <w:r w:rsidR="009609F6" w:rsidRPr="00CB0B2B">
        <w:rPr>
          <w:color w:val="000000" w:themeColor="text1"/>
          <w:szCs w:val="24"/>
        </w:rPr>
        <w:t xml:space="preserve">, Участник подтверждает свое согласие на такое изменение. Оформление дополнительных соглашений и согласий не требуется. </w:t>
      </w:r>
    </w:p>
    <w:p w14:paraId="1ACE82C3" w14:textId="613970B1" w:rsidR="00D205A1" w:rsidRPr="00CB0B2B" w:rsidRDefault="009609F6" w:rsidP="007C4F01">
      <w:pPr>
        <w:pStyle w:val="ac"/>
        <w:numPr>
          <w:ilvl w:val="2"/>
          <w:numId w:val="11"/>
        </w:numPr>
        <w:tabs>
          <w:tab w:val="left" w:pos="851"/>
        </w:tabs>
        <w:spacing w:after="0" w:line="240" w:lineRule="auto"/>
        <w:ind w:left="0" w:right="-96" w:firstLine="0"/>
        <w:jc w:val="both"/>
        <w:rPr>
          <w:color w:val="000000" w:themeColor="text1"/>
          <w:szCs w:val="24"/>
        </w:rPr>
      </w:pPr>
      <w:r w:rsidRPr="00CB0B2B">
        <w:rPr>
          <w:color w:val="000000" w:themeColor="text1"/>
          <w:szCs w:val="24"/>
        </w:rPr>
        <w:t>В случае изменения проектной документации строящегося (создаваемого) Жилого дома, в состав которого входит Объект долевого строительства, в пределах от 5% до 10% от площад</w:t>
      </w:r>
      <w:r w:rsidR="00D205A1" w:rsidRPr="00CB0B2B">
        <w:rPr>
          <w:color w:val="000000" w:themeColor="text1"/>
          <w:szCs w:val="24"/>
        </w:rPr>
        <w:t>и Ж</w:t>
      </w:r>
      <w:r w:rsidRPr="00CB0B2B">
        <w:rPr>
          <w:color w:val="000000" w:themeColor="text1"/>
          <w:szCs w:val="24"/>
        </w:rPr>
        <w:t xml:space="preserve">илого </w:t>
      </w:r>
      <w:r w:rsidR="00D205A1" w:rsidRPr="00CB0B2B">
        <w:rPr>
          <w:color w:val="000000" w:themeColor="text1"/>
          <w:szCs w:val="24"/>
        </w:rPr>
        <w:t>дома</w:t>
      </w:r>
      <w:r w:rsidRPr="00CB0B2B">
        <w:rPr>
          <w:color w:val="000000" w:themeColor="text1"/>
          <w:szCs w:val="24"/>
        </w:rPr>
        <w:t xml:space="preserve">, Застройщик уведомляет об этом Участника заказным письмом с уведомлением о вручении. При неполучении Застройщиком ответа от Участника в течение 15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 </w:t>
      </w:r>
    </w:p>
    <w:p w14:paraId="46BC76AC" w14:textId="5B0836BE" w:rsidR="00ED5302" w:rsidRPr="00CB0B2B" w:rsidRDefault="00D205A1" w:rsidP="007C4F01">
      <w:pPr>
        <w:pStyle w:val="ac"/>
        <w:numPr>
          <w:ilvl w:val="2"/>
          <w:numId w:val="11"/>
        </w:numPr>
        <w:tabs>
          <w:tab w:val="left" w:pos="851"/>
        </w:tabs>
        <w:spacing w:after="0" w:line="240" w:lineRule="auto"/>
        <w:ind w:left="0" w:right="-96" w:firstLine="0"/>
        <w:jc w:val="both"/>
        <w:rPr>
          <w:color w:val="000000" w:themeColor="text1"/>
          <w:szCs w:val="24"/>
        </w:rPr>
      </w:pPr>
      <w:r w:rsidRPr="00CB0B2B">
        <w:rPr>
          <w:color w:val="000000" w:themeColor="text1"/>
          <w:szCs w:val="24"/>
        </w:rPr>
        <w:t>В случае изменения</w:t>
      </w:r>
      <w:r w:rsidR="009609F6" w:rsidRPr="00CB0B2B">
        <w:rPr>
          <w:color w:val="000000" w:themeColor="text1"/>
          <w:szCs w:val="24"/>
        </w:rPr>
        <w:t xml:space="preserve"> </w:t>
      </w:r>
      <w:r w:rsidRPr="00CB0B2B">
        <w:rPr>
          <w:color w:val="000000" w:themeColor="text1"/>
          <w:szCs w:val="24"/>
        </w:rPr>
        <w:t>проектной документации строящегося (создаваемого) Жилого дома, в состав которого входит Объект долевого строительства, в пределах превышающих 10% от Жилого дома, стороны заключают дополнительное соглашение к настоящему Договору.</w:t>
      </w:r>
    </w:p>
    <w:p w14:paraId="15E1F2D0" w14:textId="77777777" w:rsidR="00ED5302" w:rsidRPr="00CB0B2B" w:rsidRDefault="00850479"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Участнику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на Объект в Едином государственном реестре недвижимости (ЕГРН) указывается Общая площадь Квартиры без учета площади лоджий и балконов. Стороны согласовали, что внесение в ЕГРН информации об общей площади Квартиры без учета площади лоджии или балкона само по себе не является основанием для предъявления претензий к Застройщику или для проведения перерасчета межд</w:t>
      </w:r>
      <w:r w:rsidR="003C437C" w:rsidRPr="00CB0B2B">
        <w:rPr>
          <w:color w:val="000000" w:themeColor="text1"/>
          <w:szCs w:val="24"/>
        </w:rPr>
        <w:t>у</w:t>
      </w:r>
      <w:r w:rsidRPr="00CB0B2B">
        <w:rPr>
          <w:color w:val="000000" w:themeColor="text1"/>
          <w:szCs w:val="24"/>
        </w:rPr>
        <w:t xml:space="preserve"> сторонами, возврат в связи с этим денежных средств Участнику Застройщиком не производится.</w:t>
      </w:r>
    </w:p>
    <w:p w14:paraId="71EC9F17" w14:textId="77777777" w:rsidR="00185649" w:rsidRPr="00CB0B2B" w:rsidRDefault="00850479"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Стороны согласовали, что незначительные изменения (или замена на аналогичные) отдельных элемент</w:t>
      </w:r>
      <w:r w:rsidR="00D205A1" w:rsidRPr="00CB0B2B">
        <w:rPr>
          <w:color w:val="000000" w:themeColor="text1"/>
          <w:szCs w:val="24"/>
        </w:rPr>
        <w:t xml:space="preserve">ов оборудования или материалов </w:t>
      </w:r>
      <w:r w:rsidRPr="00CB0B2B">
        <w:rPr>
          <w:color w:val="000000" w:themeColor="text1"/>
          <w:szCs w:val="24"/>
        </w:rPr>
        <w:t xml:space="preserve">не являются изменением условий настоящего Договора и не требуют дополнительного согласования с Участником долевого строительства.  </w:t>
      </w:r>
      <w:r w:rsidR="00BA175C" w:rsidRPr="00CB0B2B">
        <w:rPr>
          <w:color w:val="000000" w:themeColor="text1"/>
          <w:szCs w:val="24"/>
        </w:rPr>
        <w:t xml:space="preserve"> </w:t>
      </w:r>
    </w:p>
    <w:p w14:paraId="118F9AEC" w14:textId="541B252C" w:rsidR="00BD2825" w:rsidRPr="00CB0B2B" w:rsidRDefault="00BD2825"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w:t>
      </w:r>
      <w:r w:rsidR="005750B8" w:rsidRPr="00CB0B2B">
        <w:rPr>
          <w:color w:val="000000" w:themeColor="text1"/>
          <w:szCs w:val="24"/>
        </w:rPr>
        <w:t>лощади жилого помещения с холод</w:t>
      </w:r>
      <w:r w:rsidRPr="00CB0B2B">
        <w:rPr>
          <w:color w:val="000000" w:themeColor="text1"/>
          <w:szCs w:val="24"/>
        </w:rPr>
        <w:t>ными помещениями относительно проектной площади жилого помещения с холодными помещениями.</w:t>
      </w:r>
    </w:p>
    <w:p w14:paraId="0D75BC78" w14:textId="5F856E4E" w:rsidR="00BD2825" w:rsidRPr="00CB0B2B" w:rsidRDefault="00BD2825" w:rsidP="007C4F01">
      <w:pPr>
        <w:pStyle w:val="ac"/>
        <w:tabs>
          <w:tab w:val="left" w:pos="802"/>
        </w:tabs>
        <w:spacing w:after="0" w:line="240" w:lineRule="auto"/>
        <w:ind w:left="0" w:right="-96"/>
        <w:jc w:val="both"/>
        <w:rPr>
          <w:color w:val="000000" w:themeColor="text1"/>
          <w:szCs w:val="24"/>
        </w:rPr>
      </w:pPr>
      <w:r w:rsidRPr="00CB0B2B">
        <w:rPr>
          <w:color w:val="000000" w:themeColor="text1"/>
          <w:szCs w:val="24"/>
        </w:rPr>
        <w:t>Размер допустимого изменения фактической общей площади жилого помещения с холодными помещениями от проектно</w:t>
      </w:r>
      <w:r w:rsidR="007B3296" w:rsidRPr="00CB0B2B">
        <w:rPr>
          <w:color w:val="000000" w:themeColor="text1"/>
          <w:szCs w:val="24"/>
        </w:rPr>
        <w:t>й</w:t>
      </w:r>
      <w:r w:rsidRPr="00CB0B2B">
        <w:rPr>
          <w:color w:val="000000" w:themeColor="text1"/>
          <w:szCs w:val="24"/>
        </w:rPr>
        <w:t xml:space="preserve"> площади жилого помещения с холодными помещениями по настоящему Договору составляет не более пяти процентов.</w:t>
      </w:r>
    </w:p>
    <w:p w14:paraId="1D5C7A65" w14:textId="77777777" w:rsidR="00285CBA" w:rsidRPr="00CB0B2B" w:rsidRDefault="00185649" w:rsidP="007C4F01">
      <w:pPr>
        <w:pStyle w:val="ac"/>
        <w:numPr>
          <w:ilvl w:val="1"/>
          <w:numId w:val="11"/>
        </w:numPr>
        <w:tabs>
          <w:tab w:val="left" w:pos="802"/>
        </w:tabs>
        <w:spacing w:after="0" w:line="240" w:lineRule="auto"/>
        <w:ind w:left="0" w:right="-96" w:firstLine="0"/>
        <w:jc w:val="both"/>
        <w:rPr>
          <w:color w:val="000000" w:themeColor="text1"/>
          <w:szCs w:val="24"/>
        </w:rPr>
      </w:pPr>
      <w:r w:rsidRPr="00CB0B2B">
        <w:rPr>
          <w:color w:val="000000" w:themeColor="text1"/>
          <w:szCs w:val="24"/>
        </w:rPr>
        <w:lastRenderedPageBreak/>
        <w:t xml:space="preserve">Застройщик передает Объект долевого строительства в следующем техническом состоянии: </w:t>
      </w:r>
    </w:p>
    <w:p w14:paraId="4B0D91E2" w14:textId="1E2ED2AD"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Стены, перегородки</w:t>
      </w:r>
      <w:r w:rsidR="00965246" w:rsidRPr="00CB0B2B">
        <w:rPr>
          <w:color w:val="000000"/>
          <w:spacing w:val="16"/>
          <w:szCs w:val="24"/>
        </w:rPr>
        <w:t xml:space="preserve"> </w:t>
      </w:r>
      <w:r w:rsidRPr="00CB0B2B">
        <w:rPr>
          <w:color w:val="000000"/>
          <w:spacing w:val="16"/>
          <w:szCs w:val="24"/>
        </w:rPr>
        <w:t>-не оштукатурены.</w:t>
      </w:r>
    </w:p>
    <w:p w14:paraId="62A26550"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 xml:space="preserve">Полы - цементно-песчаная стяжка под иные покрытия. </w:t>
      </w:r>
    </w:p>
    <w:p w14:paraId="0B15A294"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 xml:space="preserve">Потолок: без отделки; </w:t>
      </w:r>
    </w:p>
    <w:p w14:paraId="580ACC8C" w14:textId="07200A9C"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Окна -  металлопластиковые с двухкамерным стеклопакетом, с  подоконными досками из ПВХ с торцевыми заглушками, с отливами из оцинкованной стали с полимерным покрытием</w:t>
      </w:r>
      <w:r w:rsidR="00965246" w:rsidRPr="00CB0B2B">
        <w:rPr>
          <w:color w:val="000000"/>
          <w:spacing w:val="16"/>
          <w:szCs w:val="24"/>
        </w:rPr>
        <w:t xml:space="preserve">. </w:t>
      </w:r>
    </w:p>
    <w:p w14:paraId="31560D52" w14:textId="4379CE03"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Двери - входные двери металлические с врезным замком, межкомнатные двери не устанавливаются, металлопластиковые двери на лоджии (балконе).</w:t>
      </w:r>
    </w:p>
    <w:p w14:paraId="4D49E34C"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Электричество - электрические вводы в квартиры 220в, однопроводные. В  квартире монтаж электрического щитка с автоматическими выключателями.</w:t>
      </w:r>
    </w:p>
    <w:p w14:paraId="26A1B2A7"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 xml:space="preserve">Водоснабжение - вводы в Квартиру с установкой водомерных узлов с индивидуальными приборами учета холодной и горячей воды. Ввод в Квартиру под полотенцесушитель с монтажом запорной арматуры. </w:t>
      </w:r>
    </w:p>
    <w:p w14:paraId="244F748E"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 xml:space="preserve">Канализация - монтаж канализационных стояков с установкой тройника в квартире и заглушкой. Зашивку стояка канализации негорючим материалом выполняет Участник долевого строительства за свой счет. </w:t>
      </w:r>
    </w:p>
    <w:p w14:paraId="173734CB" w14:textId="77777777"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Отопление - квартирная разводка труб отопления от  этажного коллектора (гребенки). В коллекторе предусмотрена установка квартирных тепловых счетчиков. Предусмотрена двухтрубная напольная разводка с установкой нагревательных приборов (биметаллических радиаторов).</w:t>
      </w:r>
    </w:p>
    <w:p w14:paraId="3BF114FB" w14:textId="0D185FB3" w:rsidR="00DC21DA" w:rsidRPr="00CB0B2B" w:rsidRDefault="00DC21DA" w:rsidP="007C4F01">
      <w:pPr>
        <w:numPr>
          <w:ilvl w:val="0"/>
          <w:numId w:val="24"/>
        </w:numPr>
        <w:tabs>
          <w:tab w:val="left" w:pos="802"/>
        </w:tabs>
        <w:suppressAutoHyphens/>
        <w:spacing w:after="0" w:line="240" w:lineRule="auto"/>
        <w:ind w:left="0" w:right="-96" w:firstLine="0"/>
        <w:jc w:val="both"/>
        <w:rPr>
          <w:color w:val="000000"/>
          <w:spacing w:val="16"/>
          <w:szCs w:val="24"/>
        </w:rPr>
      </w:pPr>
      <w:r w:rsidRPr="00CB0B2B">
        <w:rPr>
          <w:color w:val="000000"/>
          <w:spacing w:val="16"/>
          <w:szCs w:val="24"/>
        </w:rPr>
        <w:t xml:space="preserve">Телекоммуникации – ввод кабельной линии телевидения, телефона, интернета в Квартиру. Прокладка стояков эфирного телевидения с возможностью подключения на этаже. Монтаж домофона с вводом кабеля в Квартиру  без установки   переговорной трубки и ключей доступа в подъезд. </w:t>
      </w:r>
    </w:p>
    <w:p w14:paraId="7B1C0D52" w14:textId="77777777" w:rsidR="007C4F01" w:rsidRPr="00CB0B2B" w:rsidRDefault="007C4F01" w:rsidP="007C4F01">
      <w:pPr>
        <w:tabs>
          <w:tab w:val="left" w:pos="802"/>
        </w:tabs>
        <w:suppressAutoHyphens/>
        <w:spacing w:after="0" w:line="240" w:lineRule="auto"/>
        <w:ind w:right="-96"/>
        <w:jc w:val="both"/>
        <w:rPr>
          <w:color w:val="000000"/>
          <w:spacing w:val="16"/>
          <w:szCs w:val="24"/>
        </w:rPr>
      </w:pPr>
    </w:p>
    <w:p w14:paraId="35D8F913" w14:textId="77777777" w:rsidR="003C437C" w:rsidRPr="00CB0B2B" w:rsidRDefault="003C437C" w:rsidP="007C4F01">
      <w:pPr>
        <w:pStyle w:val="ac"/>
        <w:numPr>
          <w:ilvl w:val="0"/>
          <w:numId w:val="10"/>
        </w:numPr>
        <w:spacing w:after="0" w:line="240" w:lineRule="auto"/>
        <w:ind w:left="0" w:right="-94" w:firstLine="0"/>
        <w:jc w:val="center"/>
        <w:rPr>
          <w:b/>
          <w:color w:val="000000" w:themeColor="text1"/>
          <w:szCs w:val="24"/>
        </w:rPr>
      </w:pPr>
      <w:r w:rsidRPr="00CB0B2B">
        <w:rPr>
          <w:b/>
          <w:color w:val="000000" w:themeColor="text1"/>
          <w:szCs w:val="24"/>
        </w:rPr>
        <w:t>СРОК И ПОРЯДОК ПЕРЕДАЧИ ОБЪЕКТА ДОЛЕВОГО СТРОИТЕЛЬСТВА</w:t>
      </w:r>
    </w:p>
    <w:p w14:paraId="5B5CD6CA" w14:textId="05A1BCB5" w:rsidR="00ED5302" w:rsidRPr="00CB0B2B" w:rsidRDefault="003C437C" w:rsidP="007C4F01">
      <w:pPr>
        <w:pStyle w:val="ac"/>
        <w:numPr>
          <w:ilvl w:val="1"/>
          <w:numId w:val="12"/>
        </w:numPr>
        <w:tabs>
          <w:tab w:val="left" w:pos="0"/>
        </w:tabs>
        <w:spacing w:after="0" w:line="240" w:lineRule="auto"/>
        <w:ind w:left="0" w:right="-94" w:firstLine="0"/>
        <w:jc w:val="both"/>
        <w:rPr>
          <w:color w:val="000000" w:themeColor="text1"/>
          <w:spacing w:val="14"/>
          <w:szCs w:val="24"/>
        </w:rPr>
      </w:pPr>
      <w:r w:rsidRPr="00CB0B2B">
        <w:rPr>
          <w:color w:val="000000" w:themeColor="text1"/>
          <w:spacing w:val="14"/>
          <w:szCs w:val="24"/>
        </w:rPr>
        <w:t xml:space="preserve">Застройщик обязуется </w:t>
      </w:r>
      <w:r w:rsidR="00285CBA" w:rsidRPr="00CB0B2B">
        <w:rPr>
          <w:color w:val="000000" w:themeColor="text1"/>
          <w:spacing w:val="14"/>
          <w:szCs w:val="24"/>
        </w:rPr>
        <w:t>осуществить комплекс организационных и технических мероприятий, направленны</w:t>
      </w:r>
      <w:r w:rsidR="00D22361" w:rsidRPr="00CB0B2B">
        <w:rPr>
          <w:color w:val="000000" w:themeColor="text1"/>
          <w:spacing w:val="14"/>
          <w:szCs w:val="24"/>
        </w:rPr>
        <w:t>х на обеспечение строительства Ж</w:t>
      </w:r>
      <w:r w:rsidR="00285CBA" w:rsidRPr="00CB0B2B">
        <w:rPr>
          <w:color w:val="000000" w:themeColor="text1"/>
          <w:spacing w:val="14"/>
          <w:szCs w:val="24"/>
        </w:rPr>
        <w:t>илого дома 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Pr="00CB0B2B">
        <w:rPr>
          <w:color w:val="000000" w:themeColor="text1"/>
          <w:spacing w:val="14"/>
          <w:szCs w:val="24"/>
        </w:rPr>
        <w:t xml:space="preserve">илого дома </w:t>
      </w:r>
      <w:r w:rsidR="00285CBA" w:rsidRPr="00CB0B2B">
        <w:rPr>
          <w:color w:val="000000" w:themeColor="text1"/>
          <w:spacing w:val="14"/>
          <w:szCs w:val="24"/>
        </w:rPr>
        <w:t xml:space="preserve">в эксплуатацию – </w:t>
      </w:r>
      <w:bookmarkStart w:id="2" w:name="_Hlk129267065"/>
      <w:r w:rsidR="00B957A8" w:rsidRPr="00CB0B2B">
        <w:rPr>
          <w:color w:val="000000" w:themeColor="text1"/>
          <w:spacing w:val="14"/>
          <w:szCs w:val="24"/>
          <w:lang w:val="en-US"/>
        </w:rPr>
        <w:t>II</w:t>
      </w:r>
      <w:r w:rsidR="00B957A8" w:rsidRPr="00CB0B2B">
        <w:rPr>
          <w:color w:val="000000" w:themeColor="text1"/>
          <w:spacing w:val="14"/>
          <w:szCs w:val="24"/>
        </w:rPr>
        <w:t xml:space="preserve"> квартал 2023 года.</w:t>
      </w:r>
      <w:bookmarkEnd w:id="2"/>
    </w:p>
    <w:p w14:paraId="16BA362A" w14:textId="3122144E" w:rsidR="00D22361" w:rsidRPr="00CB0B2B" w:rsidRDefault="00ED066B" w:rsidP="007C4F01">
      <w:pPr>
        <w:pStyle w:val="ac"/>
        <w:numPr>
          <w:ilvl w:val="1"/>
          <w:numId w:val="12"/>
        </w:numPr>
        <w:tabs>
          <w:tab w:val="left" w:pos="0"/>
        </w:tabs>
        <w:spacing w:after="0" w:line="240" w:lineRule="auto"/>
        <w:ind w:left="0" w:right="-94" w:firstLine="0"/>
        <w:jc w:val="both"/>
        <w:rPr>
          <w:color w:val="000000" w:themeColor="text1"/>
          <w:spacing w:val="14"/>
          <w:szCs w:val="24"/>
        </w:rPr>
      </w:pPr>
      <w:r w:rsidRPr="00CB0B2B">
        <w:rPr>
          <w:color w:val="000000" w:themeColor="text1"/>
          <w:spacing w:val="14"/>
          <w:szCs w:val="24"/>
        </w:rPr>
        <w:t xml:space="preserve">В случае, если </w:t>
      </w:r>
      <w:r w:rsidRPr="00CB0B2B">
        <w:rPr>
          <w:color w:val="000000" w:themeColor="text1"/>
          <w:spacing w:val="15"/>
          <w:szCs w:val="24"/>
        </w:rPr>
        <w:t xml:space="preserve">строительство Жилого дома не может быть завершено в предусмотренный срок, </w:t>
      </w:r>
      <w:r w:rsidRPr="00CB0B2B">
        <w:rPr>
          <w:color w:val="000000" w:themeColor="text1"/>
          <w:szCs w:val="24"/>
        </w:rPr>
        <w:t xml:space="preserve">Застройщик не позднее, чем за 2 месяца до истечения указанного срока обязан направить </w:t>
      </w:r>
      <w:r w:rsidRPr="00CB0B2B">
        <w:rPr>
          <w:color w:val="000000" w:themeColor="text1"/>
          <w:spacing w:val="16"/>
          <w:szCs w:val="24"/>
        </w:rPr>
        <w:t xml:space="preserve">Участнику долевого строительства соответствующую информацию и предложение об </w:t>
      </w:r>
      <w:r w:rsidRPr="00CB0B2B">
        <w:rPr>
          <w:color w:val="000000" w:themeColor="text1"/>
          <w:spacing w:val="8"/>
          <w:szCs w:val="24"/>
        </w:rPr>
        <w:t xml:space="preserve">изменении договора. Изменение предусмотренного договором срока передачи Застройщиком Объекта </w:t>
      </w:r>
      <w:r w:rsidRPr="00CB0B2B">
        <w:rPr>
          <w:color w:val="000000" w:themeColor="text1"/>
          <w:spacing w:val="14"/>
          <w:szCs w:val="24"/>
        </w:rPr>
        <w:t>Участнику долевого строительства</w:t>
      </w:r>
      <w:r w:rsidRPr="00CB0B2B">
        <w:rPr>
          <w:color w:val="000000" w:themeColor="text1"/>
          <w:spacing w:val="8"/>
          <w:szCs w:val="24"/>
        </w:rPr>
        <w:t xml:space="preserve"> осуществляется в порядке, установленном Гражданским кодексом Российской Федерации.</w:t>
      </w:r>
    </w:p>
    <w:p w14:paraId="52A535A0" w14:textId="5AFF55FD" w:rsidR="006F3898" w:rsidRPr="00CB0B2B" w:rsidRDefault="006F3898"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color w:val="000000" w:themeColor="text1"/>
          <w:szCs w:val="24"/>
        </w:rPr>
        <w:t>Передача Объекта Застройщиком и принятие его Участником долевого строительства осуществляет</w:t>
      </w:r>
      <w:r w:rsidR="00023E9E" w:rsidRPr="00CB0B2B">
        <w:rPr>
          <w:color w:val="000000" w:themeColor="text1"/>
          <w:szCs w:val="24"/>
        </w:rPr>
        <w:t>ся по подписываемому Сторонами П</w:t>
      </w:r>
      <w:r w:rsidRPr="00CB0B2B">
        <w:rPr>
          <w:color w:val="000000" w:themeColor="text1"/>
          <w:szCs w:val="24"/>
        </w:rPr>
        <w:t>ередаточному акту.</w:t>
      </w:r>
      <w:r w:rsidR="006A5B62" w:rsidRPr="00CB0B2B">
        <w:rPr>
          <w:color w:val="000000" w:themeColor="text1"/>
          <w:szCs w:val="24"/>
        </w:rPr>
        <w:t xml:space="preserve"> В передаточном акте указываются дата передачи, основные характеристики Объекта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14:paraId="5A421E1D" w14:textId="73A527BD" w:rsidR="00EC5DAD" w:rsidRPr="00CB0B2B" w:rsidRDefault="00EC5DAD" w:rsidP="007C4F01">
      <w:pPr>
        <w:pStyle w:val="ac"/>
        <w:tabs>
          <w:tab w:val="left" w:pos="802"/>
        </w:tabs>
        <w:spacing w:after="0" w:line="240" w:lineRule="auto"/>
        <w:ind w:left="0" w:right="-94"/>
        <w:jc w:val="both"/>
        <w:rPr>
          <w:color w:val="000000" w:themeColor="text1"/>
          <w:spacing w:val="14"/>
          <w:szCs w:val="24"/>
        </w:rPr>
      </w:pPr>
      <w:r w:rsidRPr="00CB0B2B">
        <w:rPr>
          <w:color w:val="000000" w:themeColor="text1"/>
          <w:szCs w:val="24"/>
        </w:rPr>
        <w:t>Передача Объекта долевого строительства осуществляется в срок до 01.12.2023</w:t>
      </w:r>
      <w:r w:rsidR="00B957A8" w:rsidRPr="00CB0B2B">
        <w:rPr>
          <w:color w:val="000000" w:themeColor="text1"/>
          <w:szCs w:val="24"/>
        </w:rPr>
        <w:t xml:space="preserve"> г.</w:t>
      </w:r>
      <w:r w:rsidRPr="00CB0B2B">
        <w:rPr>
          <w:color w:val="000000" w:themeColor="text1"/>
          <w:szCs w:val="24"/>
        </w:rPr>
        <w:t xml:space="preserve"> Данный срок передачи Объекта для всех участников долевого строительства является единым.</w:t>
      </w:r>
    </w:p>
    <w:p w14:paraId="18C4F9A6" w14:textId="77777777" w:rsidR="00D22361" w:rsidRPr="00CB0B2B" w:rsidRDefault="00D22361" w:rsidP="007C4F01">
      <w:pPr>
        <w:pStyle w:val="ac"/>
        <w:numPr>
          <w:ilvl w:val="1"/>
          <w:numId w:val="12"/>
        </w:numPr>
        <w:spacing w:after="0" w:line="240" w:lineRule="auto"/>
        <w:ind w:left="0" w:right="-94" w:firstLine="0"/>
        <w:jc w:val="both"/>
        <w:rPr>
          <w:color w:val="000000" w:themeColor="text1"/>
          <w:spacing w:val="14"/>
          <w:szCs w:val="24"/>
        </w:rPr>
      </w:pPr>
      <w:r w:rsidRPr="00CB0B2B">
        <w:rPr>
          <w:color w:val="000000" w:themeColor="text1"/>
          <w:szCs w:val="24"/>
        </w:rPr>
        <w:t xml:space="preserve">Участник долевого строительства, получивший сообщение Застройщика о завершении строительства и готовности Объекта к передаче, обязан приступить к его принятию в течение </w:t>
      </w:r>
      <w:r w:rsidRPr="00CB0B2B">
        <w:rPr>
          <w:color w:val="000000" w:themeColor="text1"/>
          <w:szCs w:val="24"/>
        </w:rPr>
        <w:lastRenderedPageBreak/>
        <w:t>четырнадцати дней со дня получения указанного сообщения</w:t>
      </w:r>
      <w:r w:rsidRPr="00CB0B2B">
        <w:rPr>
          <w:rFonts w:eastAsia="Times New Roman"/>
          <w:color w:val="000000" w:themeColor="text1"/>
          <w:szCs w:val="24"/>
          <w:lang w:eastAsia="ru-RU"/>
        </w:rPr>
        <w:t xml:space="preserve">, если иной срок не указан в уведомлении Застройщика о готовности исполнить обязательства по передаче Квартиры. </w:t>
      </w:r>
    </w:p>
    <w:p w14:paraId="57AA1B36" w14:textId="77777777" w:rsidR="00D22361" w:rsidRPr="00CB0B2B" w:rsidRDefault="00D22361" w:rsidP="007C4F01">
      <w:pPr>
        <w:pStyle w:val="ac"/>
        <w:tabs>
          <w:tab w:val="left" w:pos="802"/>
        </w:tabs>
        <w:spacing w:after="0" w:line="240" w:lineRule="auto"/>
        <w:ind w:left="0" w:right="-94"/>
        <w:jc w:val="both"/>
        <w:rPr>
          <w:color w:val="000000" w:themeColor="text1"/>
          <w:spacing w:val="14"/>
          <w:szCs w:val="24"/>
        </w:rPr>
      </w:pPr>
      <w:r w:rsidRPr="00CB0B2B">
        <w:rPr>
          <w:color w:val="000000" w:themeColor="text1"/>
          <w:szCs w:val="24"/>
        </w:rPr>
        <w:t>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или по электронной почте, указанных в уведомлении. Участник, осмотревший Объект долевого строительства, обязан прибыть для подписания Передаточного акта по адресу и в срок, указанные в уведомлении.</w:t>
      </w:r>
    </w:p>
    <w:p w14:paraId="1A02B345" w14:textId="5E0F68A2" w:rsidR="009B6FCB" w:rsidRPr="00CB0B2B" w:rsidRDefault="009B6FCB"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color w:val="000000" w:themeColor="text1"/>
          <w:szCs w:val="24"/>
        </w:rPr>
        <w:t xml:space="preserve">При наличии у Участника замечаний по недостаткам Объекта долевого строительства, не являющихся существенными и не препятствующими использовать Объект долевого строительства по назначению, Участник не вправе отказаться от подписания Передаточного акта, при этом Стороны одновременно с подписанием передаточного акта подписывают </w:t>
      </w:r>
      <w:r w:rsidR="00FB5562" w:rsidRPr="00CB0B2B">
        <w:rPr>
          <w:color w:val="000000" w:themeColor="text1"/>
          <w:szCs w:val="24"/>
        </w:rPr>
        <w:t xml:space="preserve">Акт осмотра в отношении недостатков Квартиры с </w:t>
      </w:r>
      <w:r w:rsidRPr="00CB0B2B">
        <w:rPr>
          <w:color w:val="000000" w:themeColor="text1"/>
          <w:szCs w:val="24"/>
        </w:rPr>
        <w:t xml:space="preserve">указанием всех имеющихся у Участника замечаний к Объекту долевого строительства. В случае обоснованности таких замечаний, недостатки должны быть устранены Застройщиком в срок 30 (тридцать) рабочих дней. </w:t>
      </w:r>
    </w:p>
    <w:p w14:paraId="06DA92BB" w14:textId="77777777" w:rsidR="009B6FCB" w:rsidRPr="00CB0B2B" w:rsidRDefault="009B6FCB"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color w:val="000000" w:themeColor="text1"/>
          <w:szCs w:val="24"/>
        </w:rPr>
        <w:t>При наличии у Участника замечаний по недостаткам Объекта долевого строительства, являющихся существенными и которые делают Объекта долевого строительства непригодным для использования по назначению, Участник 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 долевого строительства.</w:t>
      </w:r>
    </w:p>
    <w:p w14:paraId="71D0F1BB" w14:textId="0CD88400" w:rsidR="00ED5302" w:rsidRPr="00CB0B2B" w:rsidRDefault="003C437C"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rFonts w:eastAsia="Times New Roman"/>
          <w:color w:val="000000" w:themeColor="text1"/>
          <w:szCs w:val="24"/>
          <w:lang w:eastAsia="ru-RU"/>
        </w:rPr>
        <w:t>При уклонении Участника долевого строительства от принятия Квартиры в установленные Договором или уведомлением Застройщика сроки или при немотивированном отказе Участника долевого строительства от принятия Ква</w:t>
      </w:r>
      <w:r w:rsidR="00C76BAB" w:rsidRPr="00CB0B2B">
        <w:rPr>
          <w:rFonts w:eastAsia="Times New Roman"/>
          <w:color w:val="000000" w:themeColor="text1"/>
          <w:szCs w:val="24"/>
          <w:lang w:eastAsia="ru-RU"/>
        </w:rPr>
        <w:t>ртиры, Застройщик по истечении 10 (десять) рабочих дней со дня, когда</w:t>
      </w:r>
      <w:r w:rsidR="00CC18EF" w:rsidRPr="00CB0B2B">
        <w:rPr>
          <w:rFonts w:eastAsia="Times New Roman"/>
          <w:color w:val="000000" w:themeColor="text1"/>
          <w:szCs w:val="24"/>
          <w:lang w:eastAsia="ru-RU"/>
        </w:rPr>
        <w:t xml:space="preserve"> согласно п.4.4. настоящего Договора,</w:t>
      </w:r>
      <w:r w:rsidR="00C76BAB" w:rsidRPr="00CB0B2B">
        <w:rPr>
          <w:rFonts w:eastAsia="Times New Roman"/>
          <w:color w:val="000000" w:themeColor="text1"/>
          <w:szCs w:val="24"/>
          <w:lang w:eastAsia="ru-RU"/>
        </w:rPr>
        <w:t xml:space="preserve"> Объект должен быть </w:t>
      </w:r>
      <w:r w:rsidR="00CC18EF" w:rsidRPr="00CB0B2B">
        <w:rPr>
          <w:rFonts w:eastAsia="Times New Roman"/>
          <w:color w:val="000000" w:themeColor="text1"/>
          <w:szCs w:val="24"/>
          <w:lang w:eastAsia="ru-RU"/>
        </w:rPr>
        <w:t>принят Участником</w:t>
      </w:r>
      <w:r w:rsidRPr="00CB0B2B">
        <w:rPr>
          <w:rFonts w:eastAsia="Times New Roman"/>
          <w:color w:val="000000" w:themeColor="text1"/>
          <w:szCs w:val="24"/>
          <w:lang w:eastAsia="ru-RU"/>
        </w:rPr>
        <w:t>, вправе составить односторонний Акт о передаче объекта долевого строительства. При этом риск случайной гибели Квартиры, а также  обязательства по несению расходов на содержание Квартиры признаются перешедшим к Участнику долевого строительства со дня составления одностороннего Акта о передаче объекта долевого строительства.</w:t>
      </w:r>
    </w:p>
    <w:p w14:paraId="506A2413" w14:textId="3383657C" w:rsidR="00ED5302" w:rsidRPr="00CB0B2B" w:rsidRDefault="000F3B7D" w:rsidP="007C4F01">
      <w:pPr>
        <w:pStyle w:val="ac"/>
        <w:tabs>
          <w:tab w:val="left" w:pos="802"/>
        </w:tabs>
        <w:spacing w:after="0" w:line="240" w:lineRule="auto"/>
        <w:ind w:left="0" w:right="-94"/>
        <w:jc w:val="both"/>
        <w:rPr>
          <w:rFonts w:eastAsia="Times New Roman"/>
          <w:color w:val="000000" w:themeColor="text1"/>
          <w:szCs w:val="24"/>
          <w:lang w:eastAsia="ru-RU"/>
        </w:rPr>
      </w:pPr>
      <w:r w:rsidRPr="00CB0B2B">
        <w:rPr>
          <w:color w:val="000000" w:themeColor="text1"/>
          <w:szCs w:val="24"/>
        </w:rPr>
        <w:t>Участник осведомлён о том,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 либо если оператором почтовой связи заказное письмо возвращено Застройщику в связи с отказом Участника от его получения,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w:t>
      </w:r>
    </w:p>
    <w:p w14:paraId="552751CA" w14:textId="5F639442" w:rsidR="00ED5302" w:rsidRPr="00CB0B2B" w:rsidRDefault="000F3B7D"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color w:val="000000" w:themeColor="text1"/>
          <w:szCs w:val="24"/>
        </w:rPr>
        <w:t xml:space="preserve">Застройщик вправе не передавать Участнику Объект долевого строительства в случае неоплаты (неполной оплаты) цены Договора, в том числе доплаты, предусмотренной п.п. </w:t>
      </w:r>
      <w:r w:rsidR="00023E9E" w:rsidRPr="00CB0B2B">
        <w:rPr>
          <w:color w:val="000000" w:themeColor="text1"/>
          <w:szCs w:val="24"/>
        </w:rPr>
        <w:t>5.</w:t>
      </w:r>
      <w:r w:rsidR="0037088E" w:rsidRPr="00CB0B2B">
        <w:rPr>
          <w:color w:val="000000" w:themeColor="text1"/>
          <w:szCs w:val="24"/>
        </w:rPr>
        <w:t>6</w:t>
      </w:r>
      <w:r w:rsidR="00023E9E" w:rsidRPr="00CB0B2B">
        <w:rPr>
          <w:color w:val="000000" w:themeColor="text1"/>
          <w:szCs w:val="24"/>
        </w:rPr>
        <w:t>.</w:t>
      </w:r>
      <w:r w:rsidR="0037088E" w:rsidRPr="00CB0B2B">
        <w:rPr>
          <w:color w:val="000000" w:themeColor="text1"/>
          <w:szCs w:val="24"/>
        </w:rPr>
        <w:t>1.</w:t>
      </w:r>
      <w:r w:rsidRPr="00CB0B2B">
        <w:rPr>
          <w:color w:val="000000" w:themeColor="text1"/>
          <w:szCs w:val="24"/>
        </w:rPr>
        <w:t xml:space="preserve"> Договора. При этом срок, в течение которого Объект не был передан Участнику по вышеуказанной причине, просрочкой Застройщика не является. В случае неполной оплаты Участником цены Договора, в том числе ввиду неисполнения обязательств п.</w:t>
      </w:r>
      <w:r w:rsidR="00023E9E" w:rsidRPr="00CB0B2B">
        <w:rPr>
          <w:color w:val="000000" w:themeColor="text1"/>
          <w:szCs w:val="24"/>
        </w:rPr>
        <w:t>5.</w:t>
      </w:r>
      <w:r w:rsidR="0037088E" w:rsidRPr="00CB0B2B">
        <w:rPr>
          <w:color w:val="000000" w:themeColor="text1"/>
          <w:szCs w:val="24"/>
        </w:rPr>
        <w:t>6</w:t>
      </w:r>
      <w:r w:rsidR="00023E9E" w:rsidRPr="00CB0B2B">
        <w:rPr>
          <w:color w:val="000000" w:themeColor="text1"/>
          <w:szCs w:val="24"/>
        </w:rPr>
        <w:t>.</w:t>
      </w:r>
      <w:r w:rsidR="0037088E" w:rsidRPr="00CB0B2B">
        <w:rPr>
          <w:color w:val="000000" w:themeColor="text1"/>
          <w:szCs w:val="24"/>
        </w:rPr>
        <w:t xml:space="preserve">1. </w:t>
      </w:r>
      <w:r w:rsidRPr="00CB0B2B">
        <w:rPr>
          <w:color w:val="000000" w:themeColor="text1"/>
          <w:szCs w:val="24"/>
        </w:rPr>
        <w:t xml:space="preserve"> Договора, Застройщик вправе в одностороннем порядке зарегистрировать свои права залогодержателя по ипотеке Квартиры в силу закона. </w:t>
      </w:r>
    </w:p>
    <w:p w14:paraId="123A25CB" w14:textId="0B771389" w:rsidR="00ED5302" w:rsidRPr="00CB0B2B" w:rsidRDefault="000F3B7D" w:rsidP="007C4F01">
      <w:pPr>
        <w:pStyle w:val="ac"/>
        <w:numPr>
          <w:ilvl w:val="1"/>
          <w:numId w:val="12"/>
        </w:numPr>
        <w:tabs>
          <w:tab w:val="left" w:pos="802"/>
        </w:tabs>
        <w:spacing w:after="0" w:line="240" w:lineRule="auto"/>
        <w:ind w:left="0" w:right="-94" w:firstLine="0"/>
        <w:jc w:val="both"/>
        <w:rPr>
          <w:color w:val="000000" w:themeColor="text1"/>
          <w:spacing w:val="14"/>
          <w:szCs w:val="24"/>
        </w:rPr>
      </w:pPr>
      <w:r w:rsidRPr="00CB0B2B">
        <w:rPr>
          <w:color w:val="000000" w:themeColor="text1"/>
          <w:szCs w:val="24"/>
        </w:rPr>
        <w:t>В случаях, указанных в п.</w:t>
      </w:r>
      <w:r w:rsidR="00ED5302" w:rsidRPr="00CB0B2B">
        <w:rPr>
          <w:color w:val="000000" w:themeColor="text1"/>
          <w:szCs w:val="24"/>
        </w:rPr>
        <w:t xml:space="preserve">4.7 </w:t>
      </w:r>
      <w:r w:rsidRPr="00CB0B2B">
        <w:rPr>
          <w:color w:val="000000" w:themeColor="text1"/>
          <w:szCs w:val="24"/>
        </w:rPr>
        <w:t xml:space="preserve">или п. </w:t>
      </w:r>
      <w:r w:rsidR="00ED5302" w:rsidRPr="00CB0B2B">
        <w:rPr>
          <w:color w:val="000000" w:themeColor="text1"/>
          <w:szCs w:val="24"/>
        </w:rPr>
        <w:t xml:space="preserve">4.8 </w:t>
      </w:r>
      <w:r w:rsidRPr="00CB0B2B">
        <w:rPr>
          <w:color w:val="000000" w:themeColor="text1"/>
          <w:szCs w:val="24"/>
        </w:rPr>
        <w:t xml:space="preserve">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 </w:t>
      </w:r>
    </w:p>
    <w:p w14:paraId="457259CB" w14:textId="77777777" w:rsidR="00ED5302" w:rsidRPr="00CB0B2B" w:rsidRDefault="000F3B7D" w:rsidP="007C4F01">
      <w:pPr>
        <w:pStyle w:val="ac"/>
        <w:tabs>
          <w:tab w:val="left" w:pos="802"/>
        </w:tabs>
        <w:spacing w:after="0" w:line="240" w:lineRule="auto"/>
        <w:ind w:left="0" w:right="-94"/>
        <w:jc w:val="both"/>
        <w:rPr>
          <w:color w:val="000000" w:themeColor="text1"/>
          <w:szCs w:val="24"/>
        </w:rPr>
      </w:pPr>
      <w:r w:rsidRPr="00CB0B2B">
        <w:rPr>
          <w:color w:val="000000" w:themeColor="text1"/>
          <w:szCs w:val="24"/>
        </w:rPr>
        <w:t>- в случаях, предусмотренных п.</w:t>
      </w:r>
      <w:r w:rsidR="00ED5302" w:rsidRPr="00CB0B2B">
        <w:rPr>
          <w:color w:val="000000" w:themeColor="text1"/>
          <w:szCs w:val="24"/>
        </w:rPr>
        <w:t xml:space="preserve">4.7 </w:t>
      </w:r>
      <w:r w:rsidRPr="00CB0B2B">
        <w:rPr>
          <w:color w:val="000000" w:themeColor="text1"/>
          <w:szCs w:val="24"/>
        </w:rPr>
        <w:t xml:space="preserve">Договора, - начиная с даты составления одностороннего акта о передаче Объекта долевого строительства Участнику, </w:t>
      </w:r>
    </w:p>
    <w:p w14:paraId="03A0F76D" w14:textId="23D23BCA" w:rsidR="0073576B" w:rsidRPr="00CB0B2B" w:rsidRDefault="000F3B7D" w:rsidP="007C4F01">
      <w:pPr>
        <w:pStyle w:val="ac"/>
        <w:tabs>
          <w:tab w:val="left" w:pos="802"/>
        </w:tabs>
        <w:spacing w:after="0" w:line="240" w:lineRule="auto"/>
        <w:ind w:left="0" w:right="-94"/>
        <w:jc w:val="both"/>
        <w:rPr>
          <w:color w:val="000000" w:themeColor="text1"/>
          <w:szCs w:val="24"/>
        </w:rPr>
      </w:pPr>
      <w:r w:rsidRPr="00CB0B2B">
        <w:rPr>
          <w:color w:val="000000" w:themeColor="text1"/>
          <w:szCs w:val="24"/>
        </w:rPr>
        <w:t xml:space="preserve">- в случаях, предусмотренных п. </w:t>
      </w:r>
      <w:r w:rsidR="00ED5302" w:rsidRPr="00CB0B2B">
        <w:rPr>
          <w:color w:val="000000" w:themeColor="text1"/>
          <w:szCs w:val="24"/>
        </w:rPr>
        <w:t>4</w:t>
      </w:r>
      <w:r w:rsidRPr="00CB0B2B">
        <w:rPr>
          <w:color w:val="000000" w:themeColor="text1"/>
          <w:szCs w:val="24"/>
        </w:rPr>
        <w:t>.</w:t>
      </w:r>
      <w:r w:rsidR="00ED5302" w:rsidRPr="00CB0B2B">
        <w:rPr>
          <w:color w:val="000000" w:themeColor="text1"/>
          <w:szCs w:val="24"/>
        </w:rPr>
        <w:t>8</w:t>
      </w:r>
      <w:r w:rsidRPr="00CB0B2B">
        <w:rPr>
          <w:color w:val="000000" w:themeColor="text1"/>
          <w:szCs w:val="24"/>
        </w:rPr>
        <w:t xml:space="preserve"> Договора, - начиная со дня, указанного в уведомлении о передаче Объекта долевого строительства (п.4</w:t>
      </w:r>
      <w:r w:rsidR="0073576B" w:rsidRPr="00CB0B2B">
        <w:rPr>
          <w:color w:val="000000" w:themeColor="text1"/>
          <w:szCs w:val="24"/>
        </w:rPr>
        <w:t>.</w:t>
      </w:r>
      <w:r w:rsidR="00B957A8" w:rsidRPr="00CB0B2B">
        <w:rPr>
          <w:color w:val="000000" w:themeColor="text1"/>
          <w:szCs w:val="24"/>
        </w:rPr>
        <w:t>4</w:t>
      </w:r>
      <w:r w:rsidRPr="00CB0B2B">
        <w:rPr>
          <w:color w:val="000000" w:themeColor="text1"/>
          <w:szCs w:val="24"/>
        </w:rPr>
        <w:t xml:space="preserve"> Договора). </w:t>
      </w:r>
    </w:p>
    <w:p w14:paraId="4A6DFCC4" w14:textId="77777777" w:rsidR="0073576B" w:rsidRPr="00CB0B2B" w:rsidRDefault="000F3B7D" w:rsidP="007C4F01">
      <w:pPr>
        <w:pStyle w:val="ac"/>
        <w:numPr>
          <w:ilvl w:val="1"/>
          <w:numId w:val="12"/>
        </w:numPr>
        <w:tabs>
          <w:tab w:val="left" w:pos="0"/>
        </w:tabs>
        <w:spacing w:after="0" w:line="240" w:lineRule="auto"/>
        <w:ind w:left="0" w:right="-94" w:firstLine="0"/>
        <w:jc w:val="both"/>
        <w:rPr>
          <w:color w:val="000000" w:themeColor="text1"/>
          <w:szCs w:val="24"/>
        </w:rPr>
      </w:pPr>
      <w:r w:rsidRPr="00CB0B2B">
        <w:rPr>
          <w:color w:val="000000" w:themeColor="text1"/>
          <w:szCs w:val="24"/>
        </w:rPr>
        <w:lastRenderedPageBreak/>
        <w:t xml:space="preserve">С момента передачи Объекта долевого строительства по Передаточному акту Участнику долевого строительства (в том числе с момента составления Застройщиком одностороннего акта согласно п. </w:t>
      </w:r>
      <w:r w:rsidR="0073576B" w:rsidRPr="00CB0B2B">
        <w:rPr>
          <w:color w:val="000000" w:themeColor="text1"/>
          <w:szCs w:val="24"/>
        </w:rPr>
        <w:t>4</w:t>
      </w:r>
      <w:r w:rsidRPr="00CB0B2B">
        <w:rPr>
          <w:color w:val="000000" w:themeColor="text1"/>
          <w:szCs w:val="24"/>
        </w:rPr>
        <w:t>.</w:t>
      </w:r>
      <w:r w:rsidR="0073576B" w:rsidRPr="00CB0B2B">
        <w:rPr>
          <w:color w:val="000000" w:themeColor="text1"/>
          <w:szCs w:val="24"/>
        </w:rPr>
        <w:t>7</w:t>
      </w:r>
      <w:r w:rsidRPr="00CB0B2B">
        <w:rPr>
          <w:color w:val="000000" w:themeColor="text1"/>
          <w:szCs w:val="24"/>
        </w:rPr>
        <w:t xml:space="preserve"> Договора) риск случайной гибели/случайного повреждения Объекта долевого строительства несет Участник долевого строительства. </w:t>
      </w:r>
    </w:p>
    <w:p w14:paraId="754ACAA6" w14:textId="534C6845" w:rsidR="000F3B7D" w:rsidRPr="00CB0B2B" w:rsidRDefault="000F3B7D" w:rsidP="007C4F01">
      <w:pPr>
        <w:pStyle w:val="ac"/>
        <w:numPr>
          <w:ilvl w:val="1"/>
          <w:numId w:val="12"/>
        </w:numPr>
        <w:tabs>
          <w:tab w:val="left" w:pos="0"/>
        </w:tabs>
        <w:spacing w:after="0" w:line="240" w:lineRule="auto"/>
        <w:ind w:left="0" w:right="-94" w:firstLine="0"/>
        <w:jc w:val="both"/>
        <w:rPr>
          <w:color w:val="000000" w:themeColor="text1"/>
          <w:szCs w:val="24"/>
        </w:rPr>
      </w:pPr>
      <w:r w:rsidRPr="00CB0B2B">
        <w:rPr>
          <w:color w:val="000000" w:themeColor="text1"/>
          <w:szCs w:val="24"/>
        </w:rPr>
        <w:t>Право собственности Участника на Объект долевого строительства подлежит государственной регистрации в порядке, предусмотренном действующим законодательством.</w:t>
      </w:r>
    </w:p>
    <w:p w14:paraId="354903E2" w14:textId="77777777" w:rsidR="00B957A8" w:rsidRPr="00CB0B2B" w:rsidRDefault="00B957A8" w:rsidP="007C4F01">
      <w:pPr>
        <w:pStyle w:val="ac"/>
        <w:tabs>
          <w:tab w:val="left" w:pos="0"/>
        </w:tabs>
        <w:spacing w:after="0" w:line="240" w:lineRule="auto"/>
        <w:ind w:left="0" w:right="-94"/>
        <w:jc w:val="both"/>
        <w:rPr>
          <w:color w:val="000000" w:themeColor="text1"/>
          <w:szCs w:val="24"/>
        </w:rPr>
      </w:pPr>
    </w:p>
    <w:p w14:paraId="378B7D08" w14:textId="57C6506A" w:rsidR="00C0692F" w:rsidRPr="00CB0B2B" w:rsidRDefault="00C0692F" w:rsidP="007C4F01">
      <w:pPr>
        <w:pStyle w:val="ac"/>
        <w:numPr>
          <w:ilvl w:val="0"/>
          <w:numId w:val="12"/>
        </w:numPr>
        <w:tabs>
          <w:tab w:val="left" w:pos="816"/>
        </w:tabs>
        <w:spacing w:after="0" w:line="240" w:lineRule="auto"/>
        <w:ind w:left="0" w:right="-94" w:firstLine="0"/>
        <w:jc w:val="center"/>
        <w:rPr>
          <w:b/>
          <w:color w:val="000000" w:themeColor="text1"/>
          <w:szCs w:val="24"/>
        </w:rPr>
      </w:pPr>
      <w:r w:rsidRPr="00CB0B2B">
        <w:rPr>
          <w:b/>
          <w:color w:val="000000" w:themeColor="text1"/>
          <w:szCs w:val="24"/>
        </w:rPr>
        <w:t xml:space="preserve">ЦЕНА ДОГОВОРА, СРОКИ И ПОРЯДОК </w:t>
      </w:r>
      <w:r w:rsidR="0073576B" w:rsidRPr="00CB0B2B">
        <w:rPr>
          <w:b/>
          <w:color w:val="000000" w:themeColor="text1"/>
          <w:szCs w:val="24"/>
        </w:rPr>
        <w:t>ЕЕ УПЛАТЫ</w:t>
      </w:r>
    </w:p>
    <w:p w14:paraId="3D4A5E0D" w14:textId="0F474311" w:rsidR="00D45136" w:rsidRPr="00CB0B2B" w:rsidRDefault="00D45136" w:rsidP="007C4F01">
      <w:pPr>
        <w:pStyle w:val="ac"/>
        <w:numPr>
          <w:ilvl w:val="1"/>
          <w:numId w:val="12"/>
        </w:numPr>
        <w:shd w:val="clear" w:color="auto" w:fill="FFFFFF"/>
        <w:tabs>
          <w:tab w:val="left" w:pos="1202"/>
        </w:tabs>
        <w:spacing w:after="0" w:line="240" w:lineRule="auto"/>
        <w:ind w:left="0" w:right="-68" w:firstLine="0"/>
        <w:jc w:val="both"/>
        <w:rPr>
          <w:b/>
          <w:color w:val="000000" w:themeColor="text1"/>
          <w:szCs w:val="24"/>
        </w:rPr>
      </w:pPr>
      <w:r w:rsidRPr="00CB0B2B">
        <w:rPr>
          <w:color w:val="000000" w:themeColor="text1"/>
          <w:szCs w:val="24"/>
        </w:rPr>
        <w:t xml:space="preserve">Размер денежных средств (цена Договора), подлежащих уплате Участником долевого строительства Застройщику для строительства (создания) Квартиры составляет </w:t>
      </w:r>
      <w:bookmarkStart w:id="3" w:name="_Hlk52959851"/>
      <w:r w:rsidR="00110E0C" w:rsidRPr="00CB0B2B">
        <w:rPr>
          <w:b/>
          <w:color w:val="000000"/>
          <w:szCs w:val="24"/>
          <w:u w:val="single"/>
        </w:rPr>
        <w:t>______________</w:t>
      </w:r>
      <w:r w:rsidRPr="00CB0B2B">
        <w:rPr>
          <w:color w:val="000000"/>
          <w:szCs w:val="24"/>
        </w:rPr>
        <w:t xml:space="preserve"> </w:t>
      </w:r>
      <w:r w:rsidRPr="00CB0B2B">
        <w:rPr>
          <w:b/>
          <w:color w:val="000000"/>
          <w:szCs w:val="24"/>
        </w:rPr>
        <w:t>(</w:t>
      </w:r>
      <w:r w:rsidR="00110E0C" w:rsidRPr="00CB0B2B">
        <w:rPr>
          <w:b/>
          <w:color w:val="000000"/>
          <w:szCs w:val="24"/>
          <w:u w:val="single"/>
        </w:rPr>
        <w:t>________________________________________________________</w:t>
      </w:r>
      <w:r w:rsidRPr="00CB0B2B">
        <w:rPr>
          <w:b/>
          <w:color w:val="000000"/>
          <w:szCs w:val="24"/>
        </w:rPr>
        <w:t>) рубл</w:t>
      </w:r>
      <w:r w:rsidR="00562F76" w:rsidRPr="00CB0B2B">
        <w:rPr>
          <w:b/>
          <w:color w:val="000000"/>
          <w:szCs w:val="24"/>
        </w:rPr>
        <w:t>ей</w:t>
      </w:r>
      <w:r w:rsidRPr="00CB0B2B">
        <w:rPr>
          <w:b/>
          <w:color w:val="000000"/>
          <w:szCs w:val="24"/>
        </w:rPr>
        <w:t xml:space="preserve"> РФ </w:t>
      </w:r>
      <w:r w:rsidR="00110E0C" w:rsidRPr="00CB0B2B">
        <w:rPr>
          <w:b/>
          <w:color w:val="000000"/>
          <w:szCs w:val="24"/>
          <w:u w:val="single"/>
        </w:rPr>
        <w:t>____</w:t>
      </w:r>
      <w:r w:rsidRPr="00CB0B2B">
        <w:rPr>
          <w:b/>
          <w:color w:val="000000"/>
          <w:szCs w:val="24"/>
        </w:rPr>
        <w:t xml:space="preserve"> копеек</w:t>
      </w:r>
      <w:bookmarkEnd w:id="3"/>
      <w:r w:rsidRPr="00CB0B2B">
        <w:rPr>
          <w:b/>
          <w:color w:val="000000" w:themeColor="text1"/>
          <w:szCs w:val="24"/>
        </w:rPr>
        <w:t>.</w:t>
      </w:r>
    </w:p>
    <w:p w14:paraId="6906DC9B" w14:textId="3FC0DA5D" w:rsidR="00D45136" w:rsidRPr="00CB0B2B" w:rsidRDefault="00D45136" w:rsidP="007C4F01">
      <w:pPr>
        <w:shd w:val="clear" w:color="auto" w:fill="FFFFFF"/>
        <w:tabs>
          <w:tab w:val="left" w:pos="1202"/>
        </w:tabs>
        <w:spacing w:after="0" w:line="240" w:lineRule="auto"/>
        <w:ind w:right="-68"/>
        <w:jc w:val="both"/>
        <w:rPr>
          <w:color w:val="000000" w:themeColor="text1"/>
          <w:szCs w:val="24"/>
        </w:rPr>
      </w:pPr>
      <w:r w:rsidRPr="00CB0B2B">
        <w:rPr>
          <w:color w:val="000000" w:themeColor="text1"/>
          <w:szCs w:val="24"/>
        </w:rPr>
        <w:t xml:space="preserve">Цена Договора определяется сторонами как произведение цены </w:t>
      </w:r>
      <w:r w:rsidRPr="00CB0B2B">
        <w:rPr>
          <w:b/>
          <w:color w:val="000000" w:themeColor="text1"/>
          <w:szCs w:val="24"/>
        </w:rPr>
        <w:t>одного</w:t>
      </w:r>
      <w:r w:rsidRPr="00CB0B2B">
        <w:rPr>
          <w:color w:val="000000" w:themeColor="text1"/>
          <w:szCs w:val="24"/>
        </w:rPr>
        <w:t xml:space="preserve"> квадратного метра Общей приведенной площади Квартиры в размере </w:t>
      </w:r>
      <w:r w:rsidR="00110E0C" w:rsidRPr="00CB0B2B">
        <w:rPr>
          <w:b/>
          <w:bCs/>
          <w:color w:val="000000"/>
          <w:szCs w:val="24"/>
          <w:u w:val="single"/>
        </w:rPr>
        <w:t>____________</w:t>
      </w:r>
      <w:r w:rsidRPr="00CB0B2B">
        <w:rPr>
          <w:b/>
          <w:bCs/>
          <w:color w:val="000000"/>
          <w:szCs w:val="24"/>
          <w:u w:val="single"/>
        </w:rPr>
        <w:t xml:space="preserve"> </w:t>
      </w:r>
      <w:r w:rsidRPr="00CB0B2B">
        <w:rPr>
          <w:b/>
          <w:bCs/>
          <w:color w:val="000000"/>
          <w:szCs w:val="24"/>
        </w:rPr>
        <w:t>(</w:t>
      </w:r>
      <w:r w:rsidR="00110E0C" w:rsidRPr="00CB0B2B">
        <w:rPr>
          <w:b/>
          <w:bCs/>
          <w:color w:val="000000"/>
          <w:szCs w:val="24"/>
        </w:rPr>
        <w:t>______________________________________________</w:t>
      </w:r>
      <w:r w:rsidRPr="00CB0B2B">
        <w:rPr>
          <w:b/>
          <w:bCs/>
          <w:color w:val="000000"/>
          <w:szCs w:val="24"/>
        </w:rPr>
        <w:t>) рубл</w:t>
      </w:r>
      <w:r w:rsidR="00BA6EF2" w:rsidRPr="00CB0B2B">
        <w:rPr>
          <w:b/>
          <w:bCs/>
          <w:color w:val="000000"/>
          <w:szCs w:val="24"/>
        </w:rPr>
        <w:t>ей</w:t>
      </w:r>
      <w:r w:rsidRPr="00CB0B2B">
        <w:rPr>
          <w:b/>
          <w:bCs/>
          <w:color w:val="000000"/>
          <w:szCs w:val="24"/>
        </w:rPr>
        <w:t xml:space="preserve"> РФ </w:t>
      </w:r>
      <w:r w:rsidR="00110E0C" w:rsidRPr="00CB0B2B">
        <w:rPr>
          <w:b/>
          <w:bCs/>
          <w:color w:val="000000"/>
          <w:szCs w:val="24"/>
        </w:rPr>
        <w:t>)___</w:t>
      </w:r>
      <w:r w:rsidRPr="00CB0B2B">
        <w:rPr>
          <w:b/>
          <w:bCs/>
          <w:color w:val="000000"/>
          <w:szCs w:val="24"/>
        </w:rPr>
        <w:t xml:space="preserve"> коп</w:t>
      </w:r>
      <w:r w:rsidR="00E43DAC" w:rsidRPr="00CB0B2B">
        <w:rPr>
          <w:b/>
          <w:bCs/>
          <w:color w:val="000000"/>
          <w:szCs w:val="24"/>
        </w:rPr>
        <w:t>е</w:t>
      </w:r>
      <w:r w:rsidR="005604A0" w:rsidRPr="00CB0B2B">
        <w:rPr>
          <w:b/>
          <w:bCs/>
          <w:color w:val="000000"/>
          <w:szCs w:val="24"/>
        </w:rPr>
        <w:t>йки</w:t>
      </w:r>
      <w:r w:rsidRPr="00CB0B2B">
        <w:rPr>
          <w:color w:val="000000" w:themeColor="text1"/>
          <w:szCs w:val="24"/>
        </w:rPr>
        <w:t xml:space="preserve"> и </w:t>
      </w:r>
      <w:r w:rsidRPr="00CB0B2B">
        <w:rPr>
          <w:b/>
          <w:color w:val="000000" w:themeColor="text1"/>
          <w:szCs w:val="24"/>
        </w:rPr>
        <w:t>общей</w:t>
      </w:r>
      <w:r w:rsidRPr="00CB0B2B">
        <w:rPr>
          <w:color w:val="000000" w:themeColor="text1"/>
          <w:szCs w:val="24"/>
        </w:rPr>
        <w:t xml:space="preserve"> приведенной площади Квартиры. </w:t>
      </w:r>
    </w:p>
    <w:p w14:paraId="474A15E0" w14:textId="2C676C2C" w:rsidR="00D45136" w:rsidRPr="00CB0B2B" w:rsidRDefault="00D45136" w:rsidP="007C4F01">
      <w:pPr>
        <w:shd w:val="clear" w:color="auto" w:fill="FFFFFF"/>
        <w:tabs>
          <w:tab w:val="left" w:pos="1202"/>
        </w:tabs>
        <w:spacing w:after="0" w:line="240" w:lineRule="auto"/>
        <w:ind w:right="-68"/>
        <w:jc w:val="both"/>
        <w:rPr>
          <w:color w:val="000000" w:themeColor="text1"/>
          <w:szCs w:val="24"/>
        </w:rPr>
      </w:pPr>
      <w:r w:rsidRPr="00CB0B2B">
        <w:rPr>
          <w:color w:val="000000" w:themeColor="text1"/>
          <w:szCs w:val="24"/>
        </w:rPr>
        <w:t xml:space="preserve">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 осуществляющим кадастровую деятельность. </w:t>
      </w:r>
    </w:p>
    <w:p w14:paraId="00361DFA" w14:textId="77777777" w:rsidR="00D45136" w:rsidRPr="00CB0B2B" w:rsidRDefault="00D45136" w:rsidP="007C4F01">
      <w:pPr>
        <w:shd w:val="clear" w:color="auto" w:fill="FFFFFF"/>
        <w:tabs>
          <w:tab w:val="left" w:pos="1202"/>
        </w:tabs>
        <w:spacing w:after="0" w:line="240" w:lineRule="auto"/>
        <w:ind w:right="-68"/>
        <w:jc w:val="both"/>
        <w:rPr>
          <w:color w:val="000000" w:themeColor="text1"/>
          <w:szCs w:val="24"/>
        </w:rPr>
      </w:pPr>
      <w:r w:rsidRPr="00CB0B2B">
        <w:rPr>
          <w:color w:val="000000" w:themeColor="text1"/>
          <w:szCs w:val="24"/>
        </w:rPr>
        <w:t xml:space="preserve">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 </w:t>
      </w:r>
    </w:p>
    <w:p w14:paraId="1E5CB6EB" w14:textId="064293A8" w:rsidR="0091702F" w:rsidRPr="00CB0B2B" w:rsidRDefault="0091702F" w:rsidP="007C4F01">
      <w:pPr>
        <w:pStyle w:val="ac"/>
        <w:numPr>
          <w:ilvl w:val="2"/>
          <w:numId w:val="12"/>
        </w:numPr>
        <w:shd w:val="clear" w:color="auto" w:fill="FFFFFF"/>
        <w:tabs>
          <w:tab w:val="left" w:pos="1202"/>
        </w:tabs>
        <w:spacing w:after="0" w:line="240" w:lineRule="auto"/>
        <w:ind w:left="0" w:right="-68" w:firstLine="0"/>
        <w:jc w:val="both"/>
        <w:rPr>
          <w:color w:val="000000" w:themeColor="text1"/>
          <w:szCs w:val="24"/>
        </w:rPr>
      </w:pPr>
      <w:r w:rsidRPr="00CB0B2B">
        <w:rPr>
          <w:color w:val="000000" w:themeColor="text1"/>
          <w:szCs w:val="24"/>
        </w:rPr>
        <w:t xml:space="preserve">Участник долевого строительства обязуется уплатить Застройщику сумму долевого взноса в рублях путем перечисления на специальный эскроу-счет (п.5.2. настоящего Договора), после государственной регистрации договора в органе, осуществляющем государственную регистрацию прав на недвижимое имущество и сделок с ним, </w:t>
      </w:r>
      <w:r w:rsidRPr="00CB0B2B">
        <w:rPr>
          <w:rFonts w:eastAsia="Arial"/>
          <w:color w:val="000000"/>
          <w:kern w:val="2"/>
          <w:szCs w:val="24"/>
          <w:lang w:bidi="en-US"/>
        </w:rPr>
        <w:t xml:space="preserve">в срок до </w:t>
      </w:r>
      <w:r w:rsidR="00BD6D0E" w:rsidRPr="00CB0B2B">
        <w:rPr>
          <w:rFonts w:eastAsia="Arial"/>
          <w:b/>
          <w:color w:val="000000"/>
          <w:kern w:val="2"/>
          <w:szCs w:val="24"/>
          <w:lang w:bidi="en-US"/>
        </w:rPr>
        <w:t>«</w:t>
      </w:r>
      <w:r w:rsidR="00110E0C" w:rsidRPr="00CB0B2B">
        <w:rPr>
          <w:rFonts w:eastAsia="Arial"/>
          <w:b/>
          <w:color w:val="000000"/>
          <w:kern w:val="2"/>
          <w:szCs w:val="24"/>
          <w:lang w:bidi="en-US"/>
        </w:rPr>
        <w:t>____</w:t>
      </w:r>
      <w:r w:rsidRPr="00CB0B2B">
        <w:rPr>
          <w:rFonts w:eastAsia="Arial"/>
          <w:b/>
          <w:color w:val="000000"/>
          <w:kern w:val="2"/>
          <w:szCs w:val="24"/>
          <w:lang w:bidi="en-US"/>
        </w:rPr>
        <w:t xml:space="preserve">» </w:t>
      </w:r>
      <w:r w:rsidR="00110E0C" w:rsidRPr="00CB0B2B">
        <w:rPr>
          <w:rFonts w:eastAsia="Arial"/>
          <w:b/>
          <w:color w:val="000000"/>
          <w:kern w:val="2"/>
          <w:szCs w:val="24"/>
          <w:lang w:bidi="en-US"/>
        </w:rPr>
        <w:t>________</w:t>
      </w:r>
      <w:r w:rsidRPr="00CB0B2B">
        <w:rPr>
          <w:rFonts w:eastAsia="Arial"/>
          <w:b/>
          <w:color w:val="000000"/>
          <w:kern w:val="2"/>
          <w:szCs w:val="24"/>
          <w:lang w:bidi="en-US"/>
        </w:rPr>
        <w:t xml:space="preserve"> 20</w:t>
      </w:r>
      <w:r w:rsidR="00110E0C" w:rsidRPr="00CB0B2B">
        <w:rPr>
          <w:rFonts w:eastAsia="Arial"/>
          <w:b/>
          <w:color w:val="000000"/>
          <w:kern w:val="2"/>
          <w:szCs w:val="24"/>
          <w:lang w:bidi="en-US"/>
        </w:rPr>
        <w:t>___</w:t>
      </w:r>
      <w:r w:rsidRPr="00CB0B2B">
        <w:rPr>
          <w:rFonts w:eastAsia="Arial"/>
          <w:b/>
          <w:color w:val="000000"/>
          <w:kern w:val="2"/>
          <w:szCs w:val="24"/>
          <w:lang w:bidi="en-US"/>
        </w:rPr>
        <w:t xml:space="preserve"> года</w:t>
      </w:r>
      <w:r w:rsidRPr="00CB0B2B">
        <w:rPr>
          <w:rFonts w:eastAsia="Times New Roman"/>
          <w:b/>
          <w:kern w:val="2"/>
          <w:szCs w:val="24"/>
          <w:lang w:eastAsia="ar-SA"/>
        </w:rPr>
        <w:t>.</w:t>
      </w:r>
    </w:p>
    <w:p w14:paraId="25C2FC8A" w14:textId="4160A0BD" w:rsidR="002B02CA" w:rsidRPr="00CB0B2B" w:rsidRDefault="002B02CA" w:rsidP="007C4F01">
      <w:pPr>
        <w:pStyle w:val="ac"/>
        <w:numPr>
          <w:ilvl w:val="1"/>
          <w:numId w:val="12"/>
        </w:numPr>
        <w:shd w:val="clear" w:color="auto" w:fill="FFFFFF"/>
        <w:tabs>
          <w:tab w:val="left" w:pos="1202"/>
        </w:tabs>
        <w:spacing w:after="0" w:line="240" w:lineRule="auto"/>
        <w:ind w:left="0" w:right="-68" w:firstLine="0"/>
        <w:jc w:val="both"/>
        <w:rPr>
          <w:color w:val="000000" w:themeColor="text1"/>
          <w:szCs w:val="24"/>
        </w:rPr>
      </w:pPr>
      <w:r w:rsidRPr="00CB0B2B">
        <w:rPr>
          <w:rFonts w:eastAsiaTheme="minorHAnsi"/>
          <w:color w:val="000000" w:themeColor="text1"/>
          <w:szCs w:val="24"/>
        </w:rPr>
        <w:t>Участник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97AC396" w14:textId="77777777" w:rsidR="002B02CA" w:rsidRPr="00CB0B2B" w:rsidRDefault="002B02CA" w:rsidP="007C4F01">
      <w:pPr>
        <w:shd w:val="clear" w:color="auto" w:fill="FFFFFF"/>
        <w:tabs>
          <w:tab w:val="left" w:pos="1202"/>
        </w:tabs>
        <w:spacing w:after="0" w:line="240" w:lineRule="auto"/>
        <w:ind w:right="-68"/>
        <w:jc w:val="both"/>
        <w:rPr>
          <w:rFonts w:eastAsiaTheme="minorHAnsi"/>
          <w:color w:val="000000" w:themeColor="text1"/>
          <w:szCs w:val="24"/>
        </w:rPr>
      </w:pPr>
      <w:r w:rsidRPr="00CB0B2B">
        <w:rPr>
          <w:rFonts w:eastAsiaTheme="minorHAnsi"/>
          <w:color w:val="000000" w:themeColor="text1"/>
          <w:szCs w:val="24"/>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p>
    <w:p w14:paraId="5B4BC22F" w14:textId="1E9A1ACB" w:rsidR="00451DE7" w:rsidRPr="00CB0B2B" w:rsidRDefault="00FC258C" w:rsidP="007C4F01">
      <w:pPr>
        <w:shd w:val="clear" w:color="auto" w:fill="FFFFFF"/>
        <w:tabs>
          <w:tab w:val="left" w:pos="1202"/>
        </w:tabs>
        <w:spacing w:after="0" w:line="240" w:lineRule="auto"/>
        <w:ind w:right="-68"/>
        <w:jc w:val="both"/>
        <w:rPr>
          <w:rFonts w:eastAsiaTheme="minorHAnsi"/>
          <w:color w:val="000000" w:themeColor="text1"/>
          <w:szCs w:val="24"/>
        </w:rPr>
      </w:pPr>
      <w:r w:rsidRPr="00CB0B2B">
        <w:rPr>
          <w:rFonts w:eastAsiaTheme="minorHAnsi"/>
          <w:color w:val="000000" w:themeColor="text1"/>
          <w:szCs w:val="24"/>
        </w:rPr>
        <w:t xml:space="preserve">Депонент: </w:t>
      </w:r>
      <w:r w:rsidR="0050196B" w:rsidRPr="00CB0B2B">
        <w:rPr>
          <w:b/>
          <w:szCs w:val="24"/>
        </w:rPr>
        <w:t>____________________________</w:t>
      </w:r>
      <w:r w:rsidR="00807855" w:rsidRPr="00CB0B2B">
        <w:rPr>
          <w:b/>
          <w:szCs w:val="24"/>
        </w:rPr>
        <w:t>.</w:t>
      </w:r>
    </w:p>
    <w:p w14:paraId="52A08932" w14:textId="046563F0" w:rsidR="002B02CA" w:rsidRPr="00CB0B2B" w:rsidRDefault="002B02CA" w:rsidP="007C4F01">
      <w:pPr>
        <w:shd w:val="clear" w:color="auto" w:fill="FFFFFF"/>
        <w:tabs>
          <w:tab w:val="left" w:pos="1202"/>
        </w:tabs>
        <w:spacing w:after="0" w:line="240" w:lineRule="auto"/>
        <w:ind w:right="-68"/>
        <w:jc w:val="both"/>
        <w:rPr>
          <w:rFonts w:eastAsiaTheme="minorHAnsi"/>
          <w:b/>
          <w:color w:val="000000" w:themeColor="text1"/>
          <w:szCs w:val="24"/>
        </w:rPr>
      </w:pPr>
      <w:r w:rsidRPr="00CB0B2B">
        <w:rPr>
          <w:rFonts w:eastAsiaTheme="minorHAnsi"/>
          <w:color w:val="000000" w:themeColor="text1"/>
          <w:szCs w:val="24"/>
        </w:rPr>
        <w:t xml:space="preserve">Бенефициар: </w:t>
      </w:r>
      <w:r w:rsidR="00B57AC7" w:rsidRPr="00CB0B2B">
        <w:rPr>
          <w:rFonts w:eastAsiaTheme="minorHAnsi"/>
          <w:b/>
          <w:color w:val="000000" w:themeColor="text1"/>
          <w:szCs w:val="24"/>
        </w:rPr>
        <w:t>Общество с ограниченной ответственностью Специализированный Застройщик «ГАЛАКТИКА»</w:t>
      </w:r>
    </w:p>
    <w:p w14:paraId="73BC2CCF" w14:textId="72EDDD6E" w:rsidR="002B02CA" w:rsidRPr="00CB0B2B" w:rsidRDefault="002B02CA" w:rsidP="007C4F01">
      <w:pPr>
        <w:shd w:val="clear" w:color="auto" w:fill="FFFFFF"/>
        <w:tabs>
          <w:tab w:val="left" w:pos="1202"/>
        </w:tabs>
        <w:spacing w:after="0" w:line="240" w:lineRule="auto"/>
        <w:ind w:right="-68"/>
        <w:jc w:val="both"/>
        <w:rPr>
          <w:rFonts w:eastAsiaTheme="minorHAnsi"/>
          <w:color w:val="000000" w:themeColor="text1"/>
          <w:szCs w:val="24"/>
        </w:rPr>
      </w:pPr>
      <w:r w:rsidRPr="00CB0B2B">
        <w:rPr>
          <w:rFonts w:eastAsiaTheme="minorHAnsi"/>
          <w:color w:val="000000" w:themeColor="text1"/>
          <w:szCs w:val="24"/>
        </w:rPr>
        <w:t>Депонируемая сумма</w:t>
      </w:r>
      <w:r w:rsidR="00676014" w:rsidRPr="00CB0B2B">
        <w:rPr>
          <w:rFonts w:eastAsiaTheme="minorHAnsi"/>
          <w:color w:val="000000" w:themeColor="text1"/>
          <w:szCs w:val="24"/>
        </w:rPr>
        <w:t xml:space="preserve"> </w:t>
      </w:r>
      <w:r w:rsidR="00110E0C" w:rsidRPr="00CB0B2B">
        <w:rPr>
          <w:b/>
          <w:color w:val="000000"/>
          <w:szCs w:val="24"/>
          <w:u w:val="single"/>
        </w:rPr>
        <w:t>______________</w:t>
      </w:r>
      <w:r w:rsidR="005604A0" w:rsidRPr="00CB0B2B">
        <w:rPr>
          <w:color w:val="000000"/>
          <w:szCs w:val="24"/>
        </w:rPr>
        <w:t xml:space="preserve"> </w:t>
      </w:r>
      <w:r w:rsidR="005604A0" w:rsidRPr="00CB0B2B">
        <w:rPr>
          <w:b/>
          <w:color w:val="000000"/>
          <w:szCs w:val="24"/>
        </w:rPr>
        <w:t>(</w:t>
      </w:r>
      <w:r w:rsidR="00110E0C" w:rsidRPr="00CB0B2B">
        <w:rPr>
          <w:b/>
          <w:color w:val="000000"/>
          <w:szCs w:val="24"/>
        </w:rPr>
        <w:t>_____________________________________________</w:t>
      </w:r>
      <w:r w:rsidR="005604A0" w:rsidRPr="00CB0B2B">
        <w:rPr>
          <w:b/>
          <w:color w:val="000000"/>
          <w:szCs w:val="24"/>
        </w:rPr>
        <w:t xml:space="preserve">) рублей РФ </w:t>
      </w:r>
      <w:r w:rsidR="00110E0C" w:rsidRPr="00CB0B2B">
        <w:rPr>
          <w:b/>
          <w:color w:val="000000"/>
          <w:szCs w:val="24"/>
        </w:rPr>
        <w:t>___</w:t>
      </w:r>
      <w:r w:rsidR="005604A0" w:rsidRPr="00CB0B2B">
        <w:rPr>
          <w:b/>
          <w:color w:val="000000"/>
          <w:szCs w:val="24"/>
        </w:rPr>
        <w:t xml:space="preserve"> копеек</w:t>
      </w:r>
      <w:r w:rsidR="001D67F9" w:rsidRPr="00CB0B2B">
        <w:rPr>
          <w:b/>
          <w:color w:val="000000"/>
          <w:szCs w:val="24"/>
        </w:rPr>
        <w:t>.</w:t>
      </w:r>
    </w:p>
    <w:p w14:paraId="259DB8AB" w14:textId="77777777" w:rsidR="00853CBE" w:rsidRPr="00CB0B2B" w:rsidRDefault="00853CBE" w:rsidP="007C4F01">
      <w:pPr>
        <w:shd w:val="clear" w:color="auto" w:fill="FFFFFF"/>
        <w:tabs>
          <w:tab w:val="left" w:pos="1202"/>
        </w:tabs>
        <w:spacing w:after="0" w:line="240" w:lineRule="auto"/>
        <w:ind w:right="-68"/>
        <w:jc w:val="both"/>
        <w:rPr>
          <w:rFonts w:eastAsiaTheme="minorHAnsi"/>
          <w:color w:val="000000" w:themeColor="text1"/>
          <w:szCs w:val="24"/>
        </w:rPr>
      </w:pPr>
      <w:r w:rsidRPr="00CB0B2B">
        <w:rPr>
          <w:rFonts w:eastAsiaTheme="minorHAnsi"/>
          <w:color w:val="000000" w:themeColor="text1"/>
          <w:szCs w:val="24"/>
        </w:rPr>
        <w:t>Срок внесения Депонентом Депонируемой суммы на счет эскроу производится в порядке, предусмотренном п.5.1.1. настоящего Договора участия в долевом строительстве.</w:t>
      </w:r>
    </w:p>
    <w:p w14:paraId="61DB92B7" w14:textId="508A90F4" w:rsidR="00756A83" w:rsidRPr="00CB0B2B" w:rsidRDefault="00756A83" w:rsidP="007C4F01">
      <w:pPr>
        <w:shd w:val="clear" w:color="auto" w:fill="FFFFFF"/>
        <w:tabs>
          <w:tab w:val="left" w:pos="1202"/>
        </w:tabs>
        <w:spacing w:after="0" w:line="240" w:lineRule="auto"/>
        <w:ind w:right="-68"/>
        <w:jc w:val="both"/>
        <w:rPr>
          <w:rFonts w:eastAsiaTheme="minorHAnsi"/>
          <w:color w:val="000000" w:themeColor="text1"/>
          <w:szCs w:val="24"/>
        </w:rPr>
      </w:pPr>
      <w:r w:rsidRPr="00CB0B2B">
        <w:rPr>
          <w:rFonts w:eastAsiaTheme="minorHAnsi"/>
          <w:color w:val="000000" w:themeColor="text1"/>
          <w:szCs w:val="24"/>
        </w:rPr>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EFC99F2" w14:textId="77777777" w:rsidR="004523C5" w:rsidRPr="00CB0B2B" w:rsidRDefault="00756A83" w:rsidP="007C4F01">
      <w:pPr>
        <w:pStyle w:val="ac"/>
        <w:numPr>
          <w:ilvl w:val="1"/>
          <w:numId w:val="12"/>
        </w:numPr>
        <w:shd w:val="clear" w:color="auto" w:fill="FFFFFF"/>
        <w:tabs>
          <w:tab w:val="left" w:pos="1202"/>
        </w:tabs>
        <w:spacing w:after="0" w:line="240" w:lineRule="auto"/>
        <w:ind w:left="0" w:right="-68" w:firstLine="0"/>
        <w:jc w:val="both"/>
        <w:rPr>
          <w:color w:val="000000" w:themeColor="text1"/>
          <w:szCs w:val="24"/>
        </w:rPr>
      </w:pPr>
      <w:r w:rsidRPr="00CB0B2B">
        <w:rPr>
          <w:rFonts w:eastAsiaTheme="minorHAnsi"/>
          <w:color w:val="000000" w:themeColor="text1"/>
          <w:szCs w:val="24"/>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53F34863" w14:textId="3DC02FDF" w:rsidR="0050158A" w:rsidRPr="00CB0B2B" w:rsidRDefault="0050158A" w:rsidP="007C4F01">
      <w:pPr>
        <w:pStyle w:val="ac"/>
        <w:numPr>
          <w:ilvl w:val="1"/>
          <w:numId w:val="12"/>
        </w:numPr>
        <w:shd w:val="clear" w:color="auto" w:fill="FFFFFF"/>
        <w:tabs>
          <w:tab w:val="left" w:pos="1202"/>
        </w:tabs>
        <w:spacing w:after="0" w:line="240" w:lineRule="auto"/>
        <w:ind w:left="0" w:right="-68" w:firstLine="0"/>
        <w:jc w:val="both"/>
        <w:rPr>
          <w:color w:val="000000" w:themeColor="text1"/>
          <w:szCs w:val="24"/>
        </w:rPr>
      </w:pPr>
      <w:r w:rsidRPr="00CB0B2B">
        <w:rPr>
          <w:rFonts w:eastAsiaTheme="minorHAnsi"/>
          <w:color w:val="000000" w:themeColor="text1"/>
          <w:szCs w:val="24"/>
        </w:rPr>
        <w:lastRenderedPageBreak/>
        <w:t xml:space="preserve">При </w:t>
      </w:r>
      <w:r w:rsidRPr="00CB0B2B">
        <w:rPr>
          <w:color w:val="000000" w:themeColor="text1"/>
          <w:szCs w:val="24"/>
        </w:rPr>
        <w:t xml:space="preserve">осуществлении расчетов по настоящему Договору в платежных документах должно быть указано: </w:t>
      </w:r>
      <w:r w:rsidRPr="00CB0B2B">
        <w:rPr>
          <w:b/>
          <w:color w:val="000000" w:themeColor="text1"/>
          <w:szCs w:val="24"/>
        </w:rPr>
        <w:t>«Оплата по договору у</w:t>
      </w:r>
      <w:r w:rsidR="00451DE7" w:rsidRPr="00CB0B2B">
        <w:rPr>
          <w:b/>
          <w:color w:val="000000" w:themeColor="text1"/>
          <w:szCs w:val="24"/>
        </w:rPr>
        <w:t xml:space="preserve">частия в долевом строительстве </w:t>
      </w:r>
      <w:r w:rsidR="00451DE7" w:rsidRPr="00CB0B2B">
        <w:rPr>
          <w:b/>
          <w:color w:val="000000" w:themeColor="text1"/>
          <w:spacing w:val="12"/>
          <w:szCs w:val="24"/>
        </w:rPr>
        <w:t>№</w:t>
      </w:r>
      <w:r w:rsidR="00110E0C" w:rsidRPr="00CB0B2B">
        <w:rPr>
          <w:b/>
          <w:color w:val="000000" w:themeColor="text1"/>
          <w:spacing w:val="12"/>
          <w:szCs w:val="24"/>
        </w:rPr>
        <w:t>_____</w:t>
      </w:r>
      <w:r w:rsidR="00C16106" w:rsidRPr="00CB0B2B">
        <w:rPr>
          <w:b/>
          <w:color w:val="000000" w:themeColor="text1"/>
          <w:spacing w:val="12"/>
          <w:szCs w:val="24"/>
        </w:rPr>
        <w:t>-О/</w:t>
      </w:r>
      <w:r w:rsidR="005E3925" w:rsidRPr="00CB0B2B">
        <w:rPr>
          <w:b/>
          <w:color w:val="000000" w:themeColor="text1"/>
          <w:spacing w:val="12"/>
          <w:szCs w:val="24"/>
        </w:rPr>
        <w:t>2</w:t>
      </w:r>
      <w:r w:rsidR="00451DE7" w:rsidRPr="00CB0B2B">
        <w:rPr>
          <w:b/>
          <w:color w:val="000000" w:themeColor="text1"/>
          <w:spacing w:val="12"/>
          <w:szCs w:val="24"/>
        </w:rPr>
        <w:t>ГП</w:t>
      </w:r>
      <w:r w:rsidR="005E3925" w:rsidRPr="00CB0B2B">
        <w:rPr>
          <w:b/>
          <w:color w:val="000000" w:themeColor="text1"/>
          <w:spacing w:val="12"/>
          <w:szCs w:val="24"/>
        </w:rPr>
        <w:t>3</w:t>
      </w:r>
      <w:r w:rsidR="00451DE7" w:rsidRPr="00CB0B2B">
        <w:rPr>
          <w:b/>
          <w:color w:val="000000" w:themeColor="text1"/>
          <w:spacing w:val="12"/>
          <w:szCs w:val="24"/>
        </w:rPr>
        <w:t>/</w:t>
      </w:r>
      <w:r w:rsidR="00110E0C" w:rsidRPr="00CB0B2B">
        <w:rPr>
          <w:b/>
          <w:color w:val="000000" w:themeColor="text1"/>
          <w:spacing w:val="12"/>
          <w:szCs w:val="24"/>
        </w:rPr>
        <w:t>______</w:t>
      </w:r>
      <w:r w:rsidR="00451DE7" w:rsidRPr="00CB0B2B">
        <w:rPr>
          <w:b/>
          <w:color w:val="000000" w:themeColor="text1"/>
          <w:spacing w:val="12"/>
          <w:szCs w:val="24"/>
        </w:rPr>
        <w:t xml:space="preserve"> </w:t>
      </w:r>
      <w:r w:rsidRPr="00CB0B2B">
        <w:rPr>
          <w:b/>
          <w:color w:val="000000" w:themeColor="text1"/>
          <w:szCs w:val="24"/>
        </w:rPr>
        <w:t>от «</w:t>
      </w:r>
      <w:r w:rsidR="00110E0C" w:rsidRPr="00CB0B2B">
        <w:rPr>
          <w:b/>
          <w:color w:val="000000" w:themeColor="text1"/>
          <w:szCs w:val="24"/>
        </w:rPr>
        <w:t>____</w:t>
      </w:r>
      <w:r w:rsidRPr="00CB0B2B">
        <w:rPr>
          <w:b/>
          <w:color w:val="000000" w:themeColor="text1"/>
          <w:szCs w:val="24"/>
        </w:rPr>
        <w:t>»</w:t>
      </w:r>
      <w:r w:rsidR="00451DE7" w:rsidRPr="00CB0B2B">
        <w:rPr>
          <w:b/>
          <w:color w:val="000000" w:themeColor="text1"/>
          <w:szCs w:val="24"/>
        </w:rPr>
        <w:t xml:space="preserve"> </w:t>
      </w:r>
      <w:r w:rsidR="00110E0C" w:rsidRPr="00CB0B2B">
        <w:rPr>
          <w:b/>
          <w:color w:val="000000" w:themeColor="text1"/>
          <w:szCs w:val="24"/>
        </w:rPr>
        <w:t>______________</w:t>
      </w:r>
      <w:r w:rsidR="00451DE7" w:rsidRPr="00CB0B2B">
        <w:rPr>
          <w:b/>
          <w:color w:val="000000" w:themeColor="text1"/>
          <w:szCs w:val="24"/>
        </w:rPr>
        <w:t xml:space="preserve"> </w:t>
      </w:r>
      <w:r w:rsidRPr="00CB0B2B">
        <w:rPr>
          <w:b/>
          <w:color w:val="000000" w:themeColor="text1"/>
          <w:szCs w:val="24"/>
        </w:rPr>
        <w:t>20</w:t>
      </w:r>
      <w:r w:rsidR="00110E0C" w:rsidRPr="00CB0B2B">
        <w:rPr>
          <w:b/>
          <w:color w:val="000000" w:themeColor="text1"/>
          <w:szCs w:val="24"/>
        </w:rPr>
        <w:t>__</w:t>
      </w:r>
      <w:r w:rsidRPr="00CB0B2B">
        <w:rPr>
          <w:b/>
          <w:color w:val="000000" w:themeColor="text1"/>
          <w:szCs w:val="24"/>
        </w:rPr>
        <w:t>г., за квартиру №</w:t>
      </w:r>
      <w:r w:rsidR="00110E0C" w:rsidRPr="00CB0B2B">
        <w:rPr>
          <w:b/>
          <w:color w:val="000000" w:themeColor="text1"/>
          <w:szCs w:val="24"/>
        </w:rPr>
        <w:t>_______</w:t>
      </w:r>
      <w:r w:rsidRPr="00CB0B2B">
        <w:rPr>
          <w:b/>
          <w:color w:val="000000" w:themeColor="text1"/>
          <w:szCs w:val="24"/>
        </w:rPr>
        <w:t>»</w:t>
      </w:r>
      <w:r w:rsidRPr="00CB0B2B">
        <w:rPr>
          <w:color w:val="000000" w:themeColor="text1"/>
          <w:szCs w:val="24"/>
        </w:rPr>
        <w:t>. Участник самостоятельно несет расходы при осуществлении расчетов по настоящему Договору.</w:t>
      </w:r>
    </w:p>
    <w:p w14:paraId="38EC4D0A" w14:textId="09534302" w:rsidR="005C6A05" w:rsidRPr="00CB0B2B" w:rsidRDefault="00756A83" w:rsidP="007C4F01">
      <w:pPr>
        <w:pStyle w:val="ac"/>
        <w:numPr>
          <w:ilvl w:val="1"/>
          <w:numId w:val="12"/>
        </w:numPr>
        <w:shd w:val="clear" w:color="auto" w:fill="FFFFFF"/>
        <w:tabs>
          <w:tab w:val="left" w:pos="1202"/>
        </w:tabs>
        <w:spacing w:after="0" w:line="240" w:lineRule="auto"/>
        <w:ind w:left="0" w:right="-68" w:firstLine="0"/>
        <w:jc w:val="both"/>
        <w:rPr>
          <w:color w:val="000000" w:themeColor="text1"/>
          <w:szCs w:val="24"/>
        </w:rPr>
      </w:pPr>
      <w:r w:rsidRPr="00CB0B2B">
        <w:rPr>
          <w:rFonts w:eastAsiaTheme="minorHAnsi"/>
          <w:color w:val="000000" w:themeColor="text1"/>
          <w:szCs w:val="24"/>
        </w:rPr>
        <w:t xml:space="preserve">Если в отношении уполномоченного банка, в котором открыт счет эскроу, наступил страховой случай в соответствии с Федеральным </w:t>
      </w:r>
      <w:hyperlink r:id="rId10" w:history="1">
        <w:r w:rsidRPr="00CB0B2B">
          <w:rPr>
            <w:rFonts w:eastAsiaTheme="minorHAnsi"/>
            <w:color w:val="000000" w:themeColor="text1"/>
            <w:szCs w:val="24"/>
          </w:rPr>
          <w:t>законом</w:t>
        </w:r>
      </w:hyperlink>
      <w:r w:rsidRPr="00CB0B2B">
        <w:rPr>
          <w:rFonts w:eastAsiaTheme="minorHAnsi"/>
          <w:color w:val="000000" w:themeColor="text1"/>
          <w:szCs w:val="24"/>
        </w:rPr>
        <w:t xml:space="preserve"> от 23.12.2003 </w:t>
      </w:r>
      <w:r w:rsidR="0061241E" w:rsidRPr="00CB0B2B">
        <w:rPr>
          <w:rFonts w:eastAsiaTheme="minorHAnsi"/>
          <w:color w:val="000000" w:themeColor="text1"/>
          <w:szCs w:val="24"/>
        </w:rPr>
        <w:t>№ </w:t>
      </w:r>
      <w:r w:rsidRPr="00CB0B2B">
        <w:rPr>
          <w:rFonts w:eastAsiaTheme="minorHAnsi"/>
          <w:color w:val="000000" w:themeColor="text1"/>
          <w:szCs w:val="24"/>
        </w:rPr>
        <w:t xml:space="preserve">177-ФЗ </w:t>
      </w:r>
      <w:r w:rsidR="0061241E" w:rsidRPr="00CB0B2B">
        <w:rPr>
          <w:rFonts w:eastAsiaTheme="minorHAnsi"/>
          <w:color w:val="000000" w:themeColor="text1"/>
          <w:szCs w:val="24"/>
        </w:rPr>
        <w:t>«</w:t>
      </w:r>
      <w:r w:rsidRPr="00CB0B2B">
        <w:rPr>
          <w:rFonts w:eastAsiaTheme="minorHAnsi"/>
          <w:color w:val="000000" w:themeColor="text1"/>
          <w:szCs w:val="24"/>
        </w:rPr>
        <w:t>О страховании вкладов в банках Российской Федерации</w:t>
      </w:r>
      <w:r w:rsidR="0061241E" w:rsidRPr="00CB0B2B">
        <w:rPr>
          <w:rFonts w:eastAsiaTheme="minorHAnsi"/>
          <w:color w:val="000000" w:themeColor="text1"/>
          <w:szCs w:val="24"/>
        </w:rPr>
        <w:t>»</w:t>
      </w:r>
      <w:r w:rsidRPr="00CB0B2B">
        <w:rPr>
          <w:rFonts w:eastAsiaTheme="minorHAnsi"/>
          <w:color w:val="000000" w:themeColor="text1"/>
          <w:szCs w:val="24"/>
        </w:rPr>
        <w:t xml:space="preserve">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428AF548" w14:textId="4706F039" w:rsidR="005C6A05" w:rsidRPr="00CB0B2B" w:rsidRDefault="005C6A05" w:rsidP="007C4F01">
      <w:pPr>
        <w:pStyle w:val="ac"/>
        <w:numPr>
          <w:ilvl w:val="1"/>
          <w:numId w:val="12"/>
        </w:numPr>
        <w:shd w:val="clear" w:color="auto" w:fill="FFFFFF"/>
        <w:tabs>
          <w:tab w:val="left" w:pos="1202"/>
        </w:tabs>
        <w:spacing w:after="0" w:line="240" w:lineRule="auto"/>
        <w:ind w:left="0" w:right="-68" w:firstLine="0"/>
        <w:jc w:val="both"/>
        <w:rPr>
          <w:color w:val="000000" w:themeColor="text1"/>
          <w:szCs w:val="24"/>
        </w:rPr>
      </w:pPr>
      <w:r w:rsidRPr="00CB0B2B">
        <w:rPr>
          <w:color w:val="000000" w:themeColor="text1"/>
          <w:szCs w:val="24"/>
        </w:rPr>
        <w:t xml:space="preserve">В случае изменения по результатам технической инвентаризации Общей приведённой площади Объекта в размере более чем на </w:t>
      </w:r>
      <w:r w:rsidR="00332379" w:rsidRPr="00CB0B2B">
        <w:rPr>
          <w:color w:val="000000" w:themeColor="text1"/>
          <w:szCs w:val="24"/>
        </w:rPr>
        <w:t>5</w:t>
      </w:r>
      <w:r w:rsidR="00E51C51" w:rsidRPr="00CB0B2B">
        <w:rPr>
          <w:color w:val="000000" w:themeColor="text1"/>
          <w:szCs w:val="24"/>
        </w:rPr>
        <w:t xml:space="preserve"> </w:t>
      </w:r>
      <w:r w:rsidR="00A01617" w:rsidRPr="00CB0B2B">
        <w:rPr>
          <w:color w:val="000000" w:themeColor="text1"/>
          <w:szCs w:val="24"/>
        </w:rPr>
        <w:t>(</w:t>
      </w:r>
      <w:r w:rsidR="00332379" w:rsidRPr="00CB0B2B">
        <w:rPr>
          <w:color w:val="000000" w:themeColor="text1"/>
          <w:szCs w:val="24"/>
        </w:rPr>
        <w:t>пять</w:t>
      </w:r>
      <w:r w:rsidR="00A01617" w:rsidRPr="00CB0B2B">
        <w:rPr>
          <w:color w:val="000000" w:themeColor="text1"/>
          <w:szCs w:val="24"/>
        </w:rPr>
        <w:t>) процент</w:t>
      </w:r>
      <w:r w:rsidR="00244012" w:rsidRPr="00CB0B2B">
        <w:rPr>
          <w:color w:val="000000" w:themeColor="text1"/>
          <w:szCs w:val="24"/>
        </w:rPr>
        <w:t>ов</w:t>
      </w:r>
      <w:r w:rsidR="00A01617" w:rsidRPr="00CB0B2B">
        <w:rPr>
          <w:color w:val="000000" w:themeColor="text1"/>
          <w:szCs w:val="24"/>
        </w:rPr>
        <w:t xml:space="preserve"> от о</w:t>
      </w:r>
      <w:r w:rsidRPr="00CB0B2B">
        <w:rPr>
          <w:color w:val="000000" w:themeColor="text1"/>
          <w:szCs w:val="24"/>
        </w:rPr>
        <w:t xml:space="preserve">бщей приведённой площади Квартиры (в сторону увеличения либо уменьшения), такое изменение влечёт изменение цены Договора и необходимость доплаты/возврата разницы между договорной и фактической общей приведённой площади Квартиры. </w:t>
      </w:r>
    </w:p>
    <w:p w14:paraId="3736FF01" w14:textId="53C6185B" w:rsidR="00B926CF" w:rsidRPr="00CB0B2B" w:rsidRDefault="005C6A05" w:rsidP="007C4F01">
      <w:pPr>
        <w:pStyle w:val="ac"/>
        <w:numPr>
          <w:ilvl w:val="2"/>
          <w:numId w:val="12"/>
        </w:numPr>
        <w:spacing w:after="0" w:line="240" w:lineRule="auto"/>
        <w:ind w:left="0" w:firstLine="0"/>
        <w:jc w:val="both"/>
        <w:rPr>
          <w:color w:val="000000" w:themeColor="text1"/>
          <w:szCs w:val="24"/>
        </w:rPr>
      </w:pPr>
      <w:r w:rsidRPr="00CB0B2B">
        <w:rPr>
          <w:color w:val="000000" w:themeColor="text1"/>
          <w:szCs w:val="24"/>
        </w:rPr>
        <w:t xml:space="preserve">В случае увеличения фактической Общей приведенной площади Квартиры по данным, полученным в результате обмеров построенного Многоквартирного дома органом, осуществляющим кадастровую деятельность, более чем </w:t>
      </w:r>
      <w:r w:rsidR="00A01617" w:rsidRPr="00CB0B2B">
        <w:rPr>
          <w:color w:val="000000" w:themeColor="text1"/>
          <w:szCs w:val="24"/>
        </w:rPr>
        <w:t xml:space="preserve">на </w:t>
      </w:r>
      <w:r w:rsidR="00332379" w:rsidRPr="00CB0B2B">
        <w:rPr>
          <w:color w:val="000000" w:themeColor="text1"/>
          <w:szCs w:val="24"/>
        </w:rPr>
        <w:t>5</w:t>
      </w:r>
      <w:r w:rsidR="00E51C51" w:rsidRPr="00CB0B2B">
        <w:rPr>
          <w:color w:val="000000" w:themeColor="text1"/>
          <w:szCs w:val="24"/>
        </w:rPr>
        <w:t xml:space="preserve"> </w:t>
      </w:r>
      <w:r w:rsidR="00A01617" w:rsidRPr="00CB0B2B">
        <w:rPr>
          <w:color w:val="000000" w:themeColor="text1"/>
          <w:szCs w:val="24"/>
        </w:rPr>
        <w:t>(</w:t>
      </w:r>
      <w:r w:rsidR="00332379" w:rsidRPr="00CB0B2B">
        <w:rPr>
          <w:color w:val="000000" w:themeColor="text1"/>
          <w:szCs w:val="24"/>
        </w:rPr>
        <w:t>пять</w:t>
      </w:r>
      <w:r w:rsidR="00A01617" w:rsidRPr="00CB0B2B">
        <w:rPr>
          <w:color w:val="000000" w:themeColor="text1"/>
          <w:szCs w:val="24"/>
        </w:rPr>
        <w:t>) процент</w:t>
      </w:r>
      <w:r w:rsidR="00244012" w:rsidRPr="00CB0B2B">
        <w:rPr>
          <w:color w:val="000000" w:themeColor="text1"/>
          <w:szCs w:val="24"/>
        </w:rPr>
        <w:t>ов</w:t>
      </w:r>
      <w:r w:rsidR="00A01617" w:rsidRPr="00CB0B2B">
        <w:rPr>
          <w:color w:val="000000" w:themeColor="text1"/>
          <w:szCs w:val="24"/>
        </w:rPr>
        <w:t xml:space="preserve"> </w:t>
      </w:r>
      <w:r w:rsidRPr="00CB0B2B">
        <w:rPr>
          <w:color w:val="000000" w:themeColor="text1"/>
          <w:szCs w:val="24"/>
        </w:rPr>
        <w:t>от Общей приведенной площади Квартиры, установленной Договором, цена Договора считается изменённой и увеличивается на размер денежных средств, подлежащий уплате Участником Застройщику, исходя из цены 1 кв.м Общей п</w:t>
      </w:r>
      <w:r w:rsidR="00B926CF" w:rsidRPr="00CB0B2B">
        <w:rPr>
          <w:color w:val="000000" w:themeColor="text1"/>
          <w:szCs w:val="24"/>
        </w:rPr>
        <w:t>риведенной площади Квартиры (п.5</w:t>
      </w:r>
      <w:r w:rsidRPr="00CB0B2B">
        <w:rPr>
          <w:color w:val="000000" w:themeColor="text1"/>
          <w:szCs w:val="24"/>
        </w:rPr>
        <w:t xml:space="preserve">.1 Договора). </w:t>
      </w:r>
      <w:r w:rsidR="00B926CF" w:rsidRPr="00CB0B2B">
        <w:rPr>
          <w:color w:val="000000" w:themeColor="text1"/>
          <w:szCs w:val="24"/>
        </w:rPr>
        <w:t xml:space="preserve">О соответствующем изменении площади Квартиры и необходимости доплаты Участником денежных средств Застройщик информирует Участника долевого строительства путем направления ему уведомления в порядке, предусмотренном </w:t>
      </w:r>
      <w:r w:rsidR="00A01617" w:rsidRPr="00CB0B2B">
        <w:rPr>
          <w:color w:val="000000" w:themeColor="text1"/>
          <w:szCs w:val="24"/>
        </w:rPr>
        <w:t>настоящим</w:t>
      </w:r>
      <w:r w:rsidR="00B926CF" w:rsidRPr="00CB0B2B">
        <w:rPr>
          <w:color w:val="000000" w:themeColor="text1"/>
          <w:szCs w:val="24"/>
        </w:rPr>
        <w:t xml:space="preserve"> Договор</w:t>
      </w:r>
      <w:r w:rsidR="00A01617" w:rsidRPr="00CB0B2B">
        <w:rPr>
          <w:color w:val="000000" w:themeColor="text1"/>
          <w:szCs w:val="24"/>
        </w:rPr>
        <w:t>ом</w:t>
      </w:r>
      <w:r w:rsidR="00B926CF" w:rsidRPr="00CB0B2B">
        <w:rPr>
          <w:color w:val="000000" w:themeColor="text1"/>
          <w:szCs w:val="24"/>
        </w:rPr>
        <w:t>. Доплата денежных средств производится Участником долевого строительства на основании указанного уведомления в срок не позднее 10 (Десяти) рабочих дней со дня его получения.</w:t>
      </w:r>
    </w:p>
    <w:p w14:paraId="53428CB6" w14:textId="36F7996F" w:rsidR="00B926CF" w:rsidRPr="00CB0B2B" w:rsidRDefault="00B926CF" w:rsidP="007C4F01">
      <w:pPr>
        <w:pStyle w:val="ac"/>
        <w:numPr>
          <w:ilvl w:val="2"/>
          <w:numId w:val="12"/>
        </w:numPr>
        <w:spacing w:after="0" w:line="240" w:lineRule="auto"/>
        <w:ind w:left="0" w:firstLine="0"/>
        <w:jc w:val="both"/>
        <w:rPr>
          <w:color w:val="000000" w:themeColor="text1"/>
          <w:szCs w:val="24"/>
        </w:rPr>
      </w:pPr>
      <w:r w:rsidRPr="00CB0B2B">
        <w:rPr>
          <w:color w:val="000000" w:themeColor="text1"/>
          <w:szCs w:val="24"/>
        </w:rPr>
        <w:t xml:space="preserve">В случае уменьшения фактической Общей приведенной площади Квартиры по данным, полученным в результате обмеров построенного Многоквартирного дома органом, осуществляющим кадастровую деятельность, более чем на </w:t>
      </w:r>
      <w:r w:rsidR="00332379" w:rsidRPr="00CB0B2B">
        <w:rPr>
          <w:color w:val="000000" w:themeColor="text1"/>
          <w:szCs w:val="24"/>
        </w:rPr>
        <w:t>5</w:t>
      </w:r>
      <w:r w:rsidR="00A01617" w:rsidRPr="00CB0B2B">
        <w:rPr>
          <w:color w:val="000000" w:themeColor="text1"/>
          <w:szCs w:val="24"/>
        </w:rPr>
        <w:t xml:space="preserve"> (</w:t>
      </w:r>
      <w:r w:rsidR="00332379" w:rsidRPr="00CB0B2B">
        <w:rPr>
          <w:color w:val="000000" w:themeColor="text1"/>
          <w:szCs w:val="24"/>
        </w:rPr>
        <w:t>пять</w:t>
      </w:r>
      <w:r w:rsidR="00A01617" w:rsidRPr="00CB0B2B">
        <w:rPr>
          <w:color w:val="000000" w:themeColor="text1"/>
          <w:szCs w:val="24"/>
        </w:rPr>
        <w:t>) процент</w:t>
      </w:r>
      <w:r w:rsidR="00244012" w:rsidRPr="00CB0B2B">
        <w:rPr>
          <w:color w:val="000000" w:themeColor="text1"/>
          <w:szCs w:val="24"/>
        </w:rPr>
        <w:t>ов</w:t>
      </w:r>
      <w:r w:rsidR="00A01617" w:rsidRPr="00CB0B2B">
        <w:rPr>
          <w:color w:val="000000" w:themeColor="text1"/>
          <w:szCs w:val="24"/>
        </w:rPr>
        <w:t xml:space="preserve"> </w:t>
      </w:r>
      <w:r w:rsidRPr="00CB0B2B">
        <w:rPr>
          <w:color w:val="000000" w:themeColor="text1"/>
          <w:szCs w:val="24"/>
        </w:rPr>
        <w:t>от Общей приведенной площади Квартиры, установленной Договором, цена Договора считается изменённой и уменьшается на размер денежных средств, подлежащий уплате Застройщиком Участнику, исходя из цены 1 кв.м приведенной площади Квартиры (п.5.1 Договора). Возврат части денежных средств производится Застройщиком в срок не позднее 10 (Десяти) рабочих дней со дня получения соответствующего письменного требования от Участника долевого строительства.</w:t>
      </w:r>
    </w:p>
    <w:p w14:paraId="53A11BC6" w14:textId="0E886D08" w:rsidR="00B926CF" w:rsidRPr="00CB0B2B" w:rsidRDefault="00B926CF" w:rsidP="007C4F01">
      <w:pPr>
        <w:pStyle w:val="ac"/>
        <w:numPr>
          <w:ilvl w:val="1"/>
          <w:numId w:val="12"/>
        </w:numPr>
        <w:spacing w:after="0" w:line="240" w:lineRule="auto"/>
        <w:ind w:left="0" w:firstLine="0"/>
        <w:jc w:val="both"/>
        <w:rPr>
          <w:color w:val="000000" w:themeColor="text1"/>
          <w:szCs w:val="24"/>
        </w:rPr>
      </w:pPr>
      <w:r w:rsidRPr="00CB0B2B">
        <w:rPr>
          <w:color w:val="000000" w:themeColor="text1"/>
          <w:szCs w:val="24"/>
        </w:rPr>
        <w:t>Пунктом 5.</w:t>
      </w:r>
      <w:r w:rsidR="00505E01">
        <w:rPr>
          <w:color w:val="000000" w:themeColor="text1"/>
          <w:szCs w:val="24"/>
        </w:rPr>
        <w:t>6</w:t>
      </w:r>
      <w:r w:rsidRPr="00CB0B2B">
        <w:rPr>
          <w:color w:val="000000" w:themeColor="text1"/>
          <w:szCs w:val="24"/>
        </w:rPr>
        <w:t xml:space="preserve">. Договора Стороны в соответствии с п.2 ст.5 Закона об участии в долевом строительстве установили возможность, случаи и условия уточнения цены Договора после его заключения. При этом Стороны согласовали, что в указанных случаях оформления дополнительных соглашений не требуется. </w:t>
      </w:r>
    </w:p>
    <w:p w14:paraId="0B78DA7D" w14:textId="546E6252" w:rsidR="00B926CF" w:rsidRPr="00CB0B2B" w:rsidRDefault="00B926CF" w:rsidP="007C4F01">
      <w:pPr>
        <w:pStyle w:val="ac"/>
        <w:numPr>
          <w:ilvl w:val="1"/>
          <w:numId w:val="12"/>
        </w:numPr>
        <w:spacing w:after="0" w:line="240" w:lineRule="auto"/>
        <w:ind w:left="0" w:firstLine="0"/>
        <w:jc w:val="both"/>
        <w:rPr>
          <w:color w:val="000000" w:themeColor="text1"/>
          <w:szCs w:val="24"/>
        </w:rPr>
      </w:pPr>
      <w:r w:rsidRPr="00CB0B2B">
        <w:rPr>
          <w:color w:val="000000" w:themeColor="text1"/>
          <w:szCs w:val="24"/>
        </w:rPr>
        <w:t>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CB0B2B">
        <w:rPr>
          <w:color w:val="000000" w:themeColor="text1"/>
          <w:szCs w:val="24"/>
        </w:rPr>
        <w:t>ели платежа в соответствии с п.5</w:t>
      </w:r>
      <w:r w:rsidRPr="00CB0B2B">
        <w:rPr>
          <w:color w:val="000000" w:themeColor="text1"/>
          <w:szCs w:val="24"/>
        </w:rPr>
        <w:t>.</w:t>
      </w:r>
      <w:r w:rsidR="004559B2" w:rsidRPr="00CB0B2B">
        <w:rPr>
          <w:color w:val="000000" w:themeColor="text1"/>
          <w:szCs w:val="24"/>
        </w:rPr>
        <w:t>4</w:t>
      </w:r>
      <w:r w:rsidRPr="00CB0B2B">
        <w:rPr>
          <w:color w:val="000000" w:themeColor="text1"/>
          <w:szCs w:val="24"/>
        </w:rPr>
        <w:t xml:space="preserve"> Договора. </w:t>
      </w:r>
    </w:p>
    <w:p w14:paraId="29BED130" w14:textId="77777777" w:rsidR="007C4F01" w:rsidRPr="00CB0B2B" w:rsidRDefault="007C4F01" w:rsidP="007C4F01">
      <w:pPr>
        <w:pStyle w:val="ac"/>
        <w:spacing w:after="0" w:line="240" w:lineRule="auto"/>
        <w:ind w:left="0"/>
        <w:jc w:val="both"/>
        <w:rPr>
          <w:color w:val="000000" w:themeColor="text1"/>
          <w:szCs w:val="24"/>
        </w:rPr>
      </w:pPr>
    </w:p>
    <w:p w14:paraId="4FF33DC3" w14:textId="390A8C1E" w:rsidR="006A542A" w:rsidRPr="00CB0B2B" w:rsidRDefault="00C0692F" w:rsidP="007C4F01">
      <w:pPr>
        <w:pStyle w:val="ac"/>
        <w:numPr>
          <w:ilvl w:val="0"/>
          <w:numId w:val="12"/>
        </w:numPr>
        <w:spacing w:after="0" w:line="240" w:lineRule="auto"/>
        <w:ind w:left="0" w:right="-96" w:firstLine="0"/>
        <w:jc w:val="center"/>
        <w:rPr>
          <w:b/>
          <w:color w:val="000000" w:themeColor="text1"/>
          <w:szCs w:val="24"/>
        </w:rPr>
      </w:pPr>
      <w:r w:rsidRPr="00CB0B2B">
        <w:rPr>
          <w:b/>
          <w:color w:val="000000" w:themeColor="text1"/>
          <w:szCs w:val="24"/>
        </w:rPr>
        <w:t>ОБЯЗАТЕЛЬСТВА СТОРОН</w:t>
      </w:r>
    </w:p>
    <w:p w14:paraId="31A7275E" w14:textId="635B4BC8" w:rsidR="008548B7" w:rsidRPr="00CB0B2B" w:rsidRDefault="00C0692F" w:rsidP="007C4F01">
      <w:pPr>
        <w:pStyle w:val="ac"/>
        <w:numPr>
          <w:ilvl w:val="1"/>
          <w:numId w:val="12"/>
        </w:numPr>
        <w:tabs>
          <w:tab w:val="left" w:leader="underscore" w:pos="0"/>
        </w:tabs>
        <w:spacing w:after="0" w:line="240" w:lineRule="auto"/>
        <w:ind w:left="0" w:right="-2" w:firstLine="0"/>
        <w:rPr>
          <w:b/>
          <w:color w:val="000000" w:themeColor="text1"/>
          <w:szCs w:val="24"/>
        </w:rPr>
      </w:pPr>
      <w:r w:rsidRPr="00CB0B2B">
        <w:rPr>
          <w:b/>
          <w:color w:val="000000" w:themeColor="text1"/>
          <w:szCs w:val="24"/>
        </w:rPr>
        <w:t>Застройщик обязуется:</w:t>
      </w:r>
    </w:p>
    <w:p w14:paraId="1F6329D4" w14:textId="77777777" w:rsidR="008548B7" w:rsidRPr="00CB0B2B" w:rsidRDefault="008548B7" w:rsidP="007C4F01">
      <w:pPr>
        <w:pStyle w:val="ac"/>
        <w:numPr>
          <w:ilvl w:val="2"/>
          <w:numId w:val="12"/>
        </w:numPr>
        <w:spacing w:after="0" w:line="240" w:lineRule="auto"/>
        <w:ind w:left="0" w:right="-96" w:firstLine="0"/>
        <w:jc w:val="both"/>
        <w:rPr>
          <w:b/>
          <w:color w:val="000000" w:themeColor="text1"/>
          <w:szCs w:val="24"/>
        </w:rPr>
      </w:pPr>
      <w:r w:rsidRPr="00CB0B2B">
        <w:rPr>
          <w:color w:val="000000" w:themeColor="text1"/>
          <w:szCs w:val="24"/>
        </w:rPr>
        <w:t>О</w:t>
      </w:r>
      <w:r w:rsidR="006A542A" w:rsidRPr="00CB0B2B">
        <w:rPr>
          <w:color w:val="000000" w:themeColor="text1"/>
          <w:szCs w:val="24"/>
        </w:rPr>
        <w:t>беспечить строительство Многоквартирного дома в соответствии с условиями Договора, Разрешением на строительство и проектной документацией.</w:t>
      </w:r>
    </w:p>
    <w:p w14:paraId="5E73DAA4" w14:textId="77777777" w:rsidR="008548B7" w:rsidRPr="00CB0B2B" w:rsidRDefault="008548B7" w:rsidP="007C4F01">
      <w:pPr>
        <w:pStyle w:val="ac"/>
        <w:numPr>
          <w:ilvl w:val="2"/>
          <w:numId w:val="12"/>
        </w:numPr>
        <w:spacing w:after="0" w:line="240" w:lineRule="auto"/>
        <w:ind w:left="0" w:right="-96" w:firstLine="0"/>
        <w:jc w:val="both"/>
        <w:rPr>
          <w:b/>
          <w:color w:val="000000" w:themeColor="text1"/>
          <w:szCs w:val="24"/>
        </w:rPr>
      </w:pPr>
      <w:r w:rsidRPr="00CB0B2B">
        <w:rPr>
          <w:color w:val="000000" w:themeColor="text1"/>
          <w:szCs w:val="24"/>
        </w:rPr>
        <w:t>Об</w:t>
      </w:r>
      <w:r w:rsidR="006A542A" w:rsidRPr="00CB0B2B">
        <w:rPr>
          <w:color w:val="000000" w:themeColor="text1"/>
          <w:szCs w:val="24"/>
        </w:rPr>
        <w:t>еспечить получение Разрешения на ввод в эксплуа</w:t>
      </w:r>
      <w:r w:rsidRPr="00CB0B2B">
        <w:rPr>
          <w:color w:val="000000" w:themeColor="text1"/>
          <w:szCs w:val="24"/>
        </w:rPr>
        <w:t>тацию Многоквартирного дома.</w:t>
      </w:r>
    </w:p>
    <w:p w14:paraId="3B80685A" w14:textId="5CCD8985" w:rsidR="008548B7" w:rsidRPr="00CB0B2B" w:rsidRDefault="008548B7" w:rsidP="007C4F01">
      <w:pPr>
        <w:pStyle w:val="ac"/>
        <w:numPr>
          <w:ilvl w:val="2"/>
          <w:numId w:val="12"/>
        </w:numPr>
        <w:tabs>
          <w:tab w:val="left" w:leader="underscore" w:pos="0"/>
        </w:tabs>
        <w:spacing w:after="0" w:line="240" w:lineRule="auto"/>
        <w:ind w:left="0" w:right="-96" w:firstLine="0"/>
        <w:jc w:val="both"/>
        <w:rPr>
          <w:b/>
          <w:color w:val="000000" w:themeColor="text1"/>
          <w:szCs w:val="24"/>
        </w:rPr>
      </w:pPr>
      <w:r w:rsidRPr="00CB0B2B">
        <w:rPr>
          <w:color w:val="000000" w:themeColor="text1"/>
          <w:szCs w:val="24"/>
        </w:rPr>
        <w:lastRenderedPageBreak/>
        <w:t>После получения Разрешения на ввод в эксплуатацию Многоквартирного дома в соответствии с законодательством передать Объект долевого строительства Участнику по Передаточному акту</w:t>
      </w:r>
      <w:r w:rsidR="009C2FA7" w:rsidRPr="00CB0B2B">
        <w:rPr>
          <w:color w:val="000000" w:themeColor="text1"/>
          <w:szCs w:val="24"/>
        </w:rPr>
        <w:t>.</w:t>
      </w:r>
    </w:p>
    <w:p w14:paraId="7F119CE2" w14:textId="77777777" w:rsidR="008548B7" w:rsidRPr="00CB0B2B" w:rsidRDefault="008548B7" w:rsidP="007C4F01">
      <w:pPr>
        <w:pStyle w:val="ac"/>
        <w:numPr>
          <w:ilvl w:val="2"/>
          <w:numId w:val="12"/>
        </w:numPr>
        <w:spacing w:after="0" w:line="240" w:lineRule="auto"/>
        <w:ind w:left="0" w:right="-96" w:firstLine="0"/>
        <w:jc w:val="both"/>
        <w:rPr>
          <w:b/>
          <w:color w:val="000000" w:themeColor="text1"/>
          <w:szCs w:val="24"/>
        </w:rPr>
      </w:pPr>
      <w:r w:rsidRPr="00CB0B2B">
        <w:rPr>
          <w:color w:val="000000" w:themeColor="text1"/>
          <w:szCs w:val="24"/>
        </w:rPr>
        <w:t xml:space="preserve">Выполнять иные функции Застройщика, необходимые для строительства Многоквартирного дома. </w:t>
      </w:r>
    </w:p>
    <w:p w14:paraId="529761E4" w14:textId="61BC7E50" w:rsidR="008548B7" w:rsidRPr="00CB0B2B" w:rsidRDefault="008548B7" w:rsidP="007C4F01">
      <w:pPr>
        <w:pStyle w:val="ac"/>
        <w:numPr>
          <w:ilvl w:val="2"/>
          <w:numId w:val="12"/>
        </w:numPr>
        <w:spacing w:after="0" w:line="240" w:lineRule="auto"/>
        <w:ind w:left="0" w:right="-96" w:firstLine="0"/>
        <w:jc w:val="both"/>
        <w:rPr>
          <w:b/>
          <w:color w:val="000000" w:themeColor="text1"/>
          <w:szCs w:val="24"/>
        </w:rPr>
      </w:pPr>
      <w:r w:rsidRPr="00CB0B2B">
        <w:rPr>
          <w:color w:val="000000" w:themeColor="text1"/>
          <w:szCs w:val="24"/>
        </w:rPr>
        <w:t xml:space="preserve">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регистрации права собственности Участника долевого строительства на Объект долевого строительства. </w:t>
      </w:r>
    </w:p>
    <w:p w14:paraId="039378E9" w14:textId="77777777" w:rsidR="008548B7" w:rsidRPr="00CB0B2B" w:rsidRDefault="008548B7" w:rsidP="007C4F01">
      <w:pPr>
        <w:pStyle w:val="ac"/>
        <w:numPr>
          <w:ilvl w:val="2"/>
          <w:numId w:val="12"/>
        </w:numPr>
        <w:tabs>
          <w:tab w:val="left" w:leader="underscore" w:pos="0"/>
        </w:tabs>
        <w:spacing w:after="0" w:line="240" w:lineRule="auto"/>
        <w:ind w:left="0" w:right="-96" w:firstLine="0"/>
        <w:jc w:val="both"/>
        <w:rPr>
          <w:b/>
          <w:color w:val="000000" w:themeColor="text1"/>
          <w:szCs w:val="24"/>
        </w:rPr>
      </w:pPr>
      <w:r w:rsidRPr="00CB0B2B">
        <w:rPr>
          <w:color w:val="000000" w:themeColor="text1"/>
          <w:szCs w:val="24"/>
        </w:rPr>
        <w:t>Не совершать в период действия Договора каких-либо сделок, исполнение которых влечет возникновение у третьих лиц прав на Объект долевого строительства.</w:t>
      </w:r>
    </w:p>
    <w:p w14:paraId="348C1E13" w14:textId="21F27E04" w:rsidR="00080443" w:rsidRPr="00CB0B2B" w:rsidRDefault="00FD603C" w:rsidP="007C4F01">
      <w:pPr>
        <w:pStyle w:val="ac"/>
        <w:numPr>
          <w:ilvl w:val="2"/>
          <w:numId w:val="12"/>
        </w:numPr>
        <w:tabs>
          <w:tab w:val="left" w:pos="802"/>
        </w:tabs>
        <w:spacing w:after="0" w:line="240" w:lineRule="auto"/>
        <w:ind w:left="0" w:right="-96" w:firstLine="0"/>
        <w:jc w:val="both"/>
        <w:rPr>
          <w:color w:val="000000" w:themeColor="text1"/>
          <w:szCs w:val="24"/>
        </w:rPr>
      </w:pPr>
      <w:r w:rsidRPr="00CB0B2B">
        <w:rPr>
          <w:color w:val="000000" w:themeColor="text1"/>
          <w:szCs w:val="24"/>
        </w:rPr>
        <w:t xml:space="preserve">Застройщик гарантирует, что за исключением обременения, указанного в пункте 2.3 настоящего Договора, на момент заключения Договора Земельный участок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2E2C1439" w14:textId="12B4F69F" w:rsidR="00080443" w:rsidRPr="00CB0B2B" w:rsidRDefault="00080443" w:rsidP="007C4F01">
      <w:pPr>
        <w:pStyle w:val="ac"/>
        <w:numPr>
          <w:ilvl w:val="2"/>
          <w:numId w:val="12"/>
        </w:numPr>
        <w:tabs>
          <w:tab w:val="left" w:pos="802"/>
        </w:tabs>
        <w:spacing w:after="0" w:line="240" w:lineRule="auto"/>
        <w:ind w:left="0" w:right="-96" w:firstLine="0"/>
        <w:jc w:val="both"/>
        <w:rPr>
          <w:color w:val="000000" w:themeColor="text1"/>
          <w:szCs w:val="24"/>
        </w:rPr>
      </w:pPr>
      <w:r w:rsidRPr="00CB0B2B">
        <w:rPr>
          <w:color w:val="000000" w:themeColor="text1"/>
          <w:spacing w:val="2"/>
          <w:szCs w:val="24"/>
        </w:rPr>
        <w:t xml:space="preserve">Застройщик на момент начала процедуры регистрации прав собственности на квартиры, </w:t>
      </w:r>
      <w:r w:rsidRPr="00CB0B2B">
        <w:rPr>
          <w:color w:val="000000" w:themeColor="text1"/>
          <w:spacing w:val="7"/>
          <w:szCs w:val="24"/>
        </w:rPr>
        <w:t xml:space="preserve">обеспечивает уведомление органа регистрации прав о том, что Квартира, указанная в настоящем </w:t>
      </w:r>
      <w:r w:rsidRPr="00CB0B2B">
        <w:rPr>
          <w:color w:val="000000" w:themeColor="text1"/>
          <w:szCs w:val="24"/>
        </w:rPr>
        <w:t>договоре, подлежит оформлению в собственность Дольщика.</w:t>
      </w:r>
    </w:p>
    <w:p w14:paraId="155BFA3E" w14:textId="5162EE0C" w:rsidR="00431C2F" w:rsidRPr="00CB0B2B" w:rsidRDefault="00C0692F" w:rsidP="007C4F01">
      <w:pPr>
        <w:pStyle w:val="ac"/>
        <w:numPr>
          <w:ilvl w:val="1"/>
          <w:numId w:val="12"/>
        </w:numPr>
        <w:tabs>
          <w:tab w:val="left" w:leader="underscore" w:pos="0"/>
        </w:tabs>
        <w:spacing w:after="0" w:line="240" w:lineRule="auto"/>
        <w:ind w:left="0" w:right="-96" w:firstLine="0"/>
        <w:jc w:val="both"/>
        <w:rPr>
          <w:b/>
          <w:color w:val="000000" w:themeColor="text1"/>
          <w:szCs w:val="24"/>
        </w:rPr>
      </w:pPr>
      <w:r w:rsidRPr="00CB0B2B">
        <w:rPr>
          <w:b/>
          <w:color w:val="000000" w:themeColor="text1"/>
          <w:spacing w:val="8"/>
          <w:szCs w:val="24"/>
        </w:rPr>
        <w:t>Участник долевого строительства обязуется:</w:t>
      </w:r>
    </w:p>
    <w:p w14:paraId="39AA144B" w14:textId="77777777" w:rsidR="00431C2F" w:rsidRPr="00CB0B2B" w:rsidRDefault="00431C2F" w:rsidP="007C4F01">
      <w:pPr>
        <w:pStyle w:val="ac"/>
        <w:numPr>
          <w:ilvl w:val="2"/>
          <w:numId w:val="12"/>
        </w:numPr>
        <w:spacing w:after="0" w:line="240" w:lineRule="auto"/>
        <w:ind w:left="0" w:firstLine="0"/>
        <w:jc w:val="both"/>
        <w:rPr>
          <w:color w:val="000000" w:themeColor="text1"/>
          <w:spacing w:val="8"/>
          <w:szCs w:val="24"/>
        </w:rPr>
      </w:pPr>
      <w:r w:rsidRPr="00CB0B2B">
        <w:rPr>
          <w:color w:val="000000" w:themeColor="text1"/>
          <w:szCs w:val="24"/>
        </w:rPr>
        <w:t>Принять участие в долевом строительстве Многоквартирного дома путем уплаты Застройщику денежных средств в размере и на условиях, предусмотренных разделом 5 настоящего Договора.</w:t>
      </w:r>
    </w:p>
    <w:p w14:paraId="334DEAFE" w14:textId="22CB76FE" w:rsidR="00431C2F" w:rsidRPr="00CB0B2B" w:rsidRDefault="00431C2F" w:rsidP="007C4F01">
      <w:pPr>
        <w:pStyle w:val="ac"/>
        <w:numPr>
          <w:ilvl w:val="2"/>
          <w:numId w:val="12"/>
        </w:numPr>
        <w:spacing w:after="0" w:line="240" w:lineRule="auto"/>
        <w:ind w:left="0" w:firstLine="0"/>
        <w:jc w:val="both"/>
        <w:rPr>
          <w:color w:val="000000" w:themeColor="text1"/>
          <w:spacing w:val="8"/>
          <w:szCs w:val="24"/>
        </w:rPr>
      </w:pPr>
      <w:r w:rsidRPr="00CB0B2B">
        <w:rPr>
          <w:color w:val="000000" w:themeColor="text1"/>
          <w:szCs w:val="24"/>
        </w:rPr>
        <w:t>В срок</w:t>
      </w:r>
      <w:r w:rsidR="00505E01">
        <w:rPr>
          <w:color w:val="000000" w:themeColor="text1"/>
          <w:szCs w:val="24"/>
        </w:rPr>
        <w:t>,</w:t>
      </w:r>
      <w:r w:rsidRPr="00CB0B2B">
        <w:rPr>
          <w:color w:val="000000" w:themeColor="text1"/>
          <w:szCs w:val="24"/>
        </w:rPr>
        <w:t xml:space="preserve"> указанный в уведомлении Застройщика п</w:t>
      </w:r>
      <w:r w:rsidR="00C0692F" w:rsidRPr="00CB0B2B">
        <w:rPr>
          <w:color w:val="000000" w:themeColor="text1"/>
          <w:spacing w:val="8"/>
          <w:szCs w:val="24"/>
        </w:rPr>
        <w:t xml:space="preserve">ринять Квартиры (Квартиру) по акту приема-передачи </w:t>
      </w:r>
      <w:r w:rsidRPr="00CB0B2B">
        <w:rPr>
          <w:color w:val="000000" w:themeColor="text1"/>
          <w:spacing w:val="8"/>
          <w:szCs w:val="24"/>
        </w:rPr>
        <w:t>путем подписания Передаточного акта</w:t>
      </w:r>
      <w:r w:rsidR="00C0692F" w:rsidRPr="00CB0B2B">
        <w:rPr>
          <w:color w:val="000000" w:themeColor="text1"/>
          <w:spacing w:val="8"/>
          <w:szCs w:val="24"/>
        </w:rPr>
        <w:t xml:space="preserve">. </w:t>
      </w:r>
    </w:p>
    <w:p w14:paraId="4999A1E5" w14:textId="77777777" w:rsidR="00B957A8" w:rsidRPr="00CB0B2B" w:rsidRDefault="00B957A8" w:rsidP="007C4F01">
      <w:pPr>
        <w:pStyle w:val="ac"/>
        <w:numPr>
          <w:ilvl w:val="2"/>
          <w:numId w:val="12"/>
        </w:numPr>
        <w:tabs>
          <w:tab w:val="left" w:pos="0"/>
          <w:tab w:val="left" w:pos="142"/>
        </w:tabs>
        <w:spacing w:after="0" w:line="240" w:lineRule="auto"/>
        <w:ind w:left="0" w:firstLine="0"/>
        <w:jc w:val="both"/>
        <w:rPr>
          <w:color w:val="000000" w:themeColor="text1"/>
          <w:spacing w:val="8"/>
          <w:szCs w:val="24"/>
        </w:rPr>
      </w:pPr>
      <w:bookmarkStart w:id="4" w:name="_Hlk129341606"/>
      <w:r w:rsidRPr="00CB0B2B">
        <w:rPr>
          <w:color w:val="000000" w:themeColor="text1"/>
          <w:szCs w:val="24"/>
        </w:rPr>
        <w:t>Дольщик извещен и согласен с тем, что после ввода в эксплуатацию Жилой дом эксплуатируется организацией, осуществляющей функции управления жилым фондом, определяемой Застройщиком при вводе Жилого дома в эксплуатацию, до выбора управляющей компании собственниками помещений в Жилом доме в порядке, установленном законом. Дольщик оплачивает управляющей компании плату за содержание принадлежащего ему помещения (Объекта долевого строительства) и общего имущества Жилого дома, а также плату за потребленные коммунальные ресурсы со дня приемки такого помещения от Застройщика по передаточному акту.</w:t>
      </w:r>
    </w:p>
    <w:bookmarkEnd w:id="4"/>
    <w:p w14:paraId="06F40AEA" w14:textId="77777777" w:rsidR="00080443" w:rsidRPr="00CB0B2B" w:rsidRDefault="00431C2F"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До оформления права собственности Участника на Объект не проводить</w:t>
      </w:r>
      <w:r w:rsidR="00080443" w:rsidRPr="00CB0B2B">
        <w:rPr>
          <w:color w:val="000000" w:themeColor="text1"/>
          <w:szCs w:val="24"/>
        </w:rPr>
        <w:t xml:space="preserve"> ремонтные</w:t>
      </w:r>
      <w:r w:rsidRPr="00CB0B2B">
        <w:rPr>
          <w:color w:val="000000" w:themeColor="text1"/>
          <w:szCs w:val="24"/>
        </w:rPr>
        <w:t xml:space="preserve"> работы, </w:t>
      </w:r>
      <w:r w:rsidR="00080443" w:rsidRPr="00CB0B2B">
        <w:rPr>
          <w:color w:val="000000" w:themeColor="text1"/>
          <w:szCs w:val="24"/>
        </w:rPr>
        <w:t xml:space="preserve">в том числе </w:t>
      </w:r>
      <w:r w:rsidRPr="00CB0B2B">
        <w:rPr>
          <w:color w:val="000000" w:themeColor="text1"/>
          <w:szCs w:val="24"/>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CB0B2B">
        <w:rPr>
          <w:color w:val="000000" w:themeColor="text1"/>
          <w:szCs w:val="24"/>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Pr="00CB0B2B">
        <w:rPr>
          <w:color w:val="000000" w:themeColor="text1"/>
          <w:szCs w:val="24"/>
        </w:rPr>
        <w:t xml:space="preserve">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 </w:t>
      </w:r>
    </w:p>
    <w:p w14:paraId="1C110FB3" w14:textId="60EF4F11" w:rsidR="009C2FA7" w:rsidRPr="00CB0B2B" w:rsidRDefault="00431C2F" w:rsidP="007C4F01">
      <w:pPr>
        <w:tabs>
          <w:tab w:val="left" w:pos="0"/>
        </w:tabs>
        <w:spacing w:after="0" w:line="240" w:lineRule="auto"/>
        <w:jc w:val="both"/>
        <w:rPr>
          <w:color w:val="000000" w:themeColor="text1"/>
          <w:spacing w:val="8"/>
          <w:szCs w:val="24"/>
        </w:rPr>
      </w:pPr>
      <w:r w:rsidRPr="00CB0B2B">
        <w:rPr>
          <w:color w:val="000000" w:themeColor="text1"/>
          <w:szCs w:val="24"/>
        </w:rPr>
        <w:t>Участник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строительства. При этом Участник несет все затраты по приведению Объекта долевого строительства в прежний вид, а также возмещает в полном объеме убытки, возникшие по этой причине у Застройщика</w:t>
      </w:r>
      <w:r w:rsidR="00600236" w:rsidRPr="00CB0B2B">
        <w:rPr>
          <w:color w:val="000000" w:themeColor="text1"/>
          <w:szCs w:val="24"/>
        </w:rPr>
        <w:t xml:space="preserve">. </w:t>
      </w:r>
      <w:r w:rsidRPr="00CB0B2B">
        <w:rPr>
          <w:color w:val="000000" w:themeColor="text1"/>
          <w:szCs w:val="24"/>
        </w:rPr>
        <w:t xml:space="preserve">В случае проведения восстановительных работ Застройщиком, согласия Участника на их проведение не требуется. </w:t>
      </w:r>
    </w:p>
    <w:p w14:paraId="1D763A3B" w14:textId="77777777" w:rsidR="009C2FA7" w:rsidRPr="00CB0B2B" w:rsidRDefault="00431C2F"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До оформления права собственности Участника на Объект долевого строительства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остекление балконов, лоджий и т.п.), не осуществлять никаких изменений и работ в отношении Общего имущества Многоквартирного дома.</w:t>
      </w:r>
    </w:p>
    <w:p w14:paraId="69EF4519" w14:textId="6FED8896" w:rsidR="005E116C" w:rsidRPr="00CB0B2B" w:rsidRDefault="00431C2F" w:rsidP="007C4F01">
      <w:pPr>
        <w:pStyle w:val="ac"/>
        <w:tabs>
          <w:tab w:val="left" w:pos="0"/>
        </w:tabs>
        <w:spacing w:after="0" w:line="240" w:lineRule="auto"/>
        <w:ind w:left="0"/>
        <w:jc w:val="both"/>
        <w:rPr>
          <w:color w:val="000000" w:themeColor="text1"/>
          <w:spacing w:val="8"/>
          <w:szCs w:val="24"/>
        </w:rPr>
      </w:pPr>
      <w:r w:rsidRPr="00CB0B2B">
        <w:rPr>
          <w:color w:val="000000" w:themeColor="text1"/>
          <w:szCs w:val="24"/>
        </w:rPr>
        <w:lastRenderedPageBreak/>
        <w:t>В случае нарушения данного условия Участник несет все затраты по приведению имущества в прежний вид, а также возмещает в полном объеме убытки, возникшие по этой причине у Застройщика</w:t>
      </w:r>
      <w:r w:rsidR="00600236" w:rsidRPr="00CB0B2B">
        <w:rPr>
          <w:color w:val="000000" w:themeColor="text1"/>
          <w:szCs w:val="24"/>
        </w:rPr>
        <w:t>.</w:t>
      </w:r>
      <w:r w:rsidRPr="00CB0B2B">
        <w:rPr>
          <w:color w:val="000000" w:themeColor="text1"/>
          <w:szCs w:val="24"/>
        </w:rPr>
        <w:t xml:space="preserve"> </w:t>
      </w:r>
    </w:p>
    <w:p w14:paraId="7B8BB402" w14:textId="77777777" w:rsidR="005E116C" w:rsidRPr="00CB0B2B" w:rsidRDefault="00431C2F"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7F38A8B0" w14:textId="3C0D0FF8" w:rsidR="005E116C" w:rsidRPr="00CB0B2B" w:rsidRDefault="00431C2F"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Обратиться за государственной регистрацией Договора в регистрирующий орган, в течение 5 (Пяти) рабочих дней с даты подписания Договора, в том числе представить в указанный срок все необходимые (от Участника) для регистрации Договора документы.</w:t>
      </w:r>
    </w:p>
    <w:p w14:paraId="49ADDA66" w14:textId="1353F633" w:rsidR="00031999" w:rsidRPr="00B96B81" w:rsidRDefault="005B4123" w:rsidP="00031999">
      <w:pPr>
        <w:pStyle w:val="ac"/>
        <w:numPr>
          <w:ilvl w:val="2"/>
          <w:numId w:val="12"/>
        </w:numPr>
        <w:tabs>
          <w:tab w:val="left" w:pos="0"/>
        </w:tabs>
        <w:spacing w:after="0" w:line="240" w:lineRule="auto"/>
        <w:ind w:left="0" w:firstLine="0"/>
        <w:jc w:val="both"/>
        <w:rPr>
          <w:color w:val="000000" w:themeColor="text1"/>
          <w:spacing w:val="8"/>
          <w:szCs w:val="24"/>
        </w:rPr>
      </w:pPr>
      <w:r w:rsidRPr="00B96B81">
        <w:rPr>
          <w:color w:val="000000" w:themeColor="text1"/>
          <w:szCs w:val="24"/>
        </w:rPr>
        <w:t>Расходы, связанные с государственной регистрацией права собственности Участник несет самостоятельно</w:t>
      </w:r>
      <w:r w:rsidR="00031999" w:rsidRPr="00B96B81">
        <w:rPr>
          <w:color w:val="000000" w:themeColor="text1"/>
          <w:szCs w:val="24"/>
        </w:rPr>
        <w:t>.</w:t>
      </w:r>
    </w:p>
    <w:p w14:paraId="643888F3" w14:textId="3D23AC1A" w:rsidR="00F70C02" w:rsidRPr="00CB0B2B" w:rsidRDefault="00F70C02"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Дольщику запрещается посещение строительной площадки Объекта в течение всего периода строительства до момента ввода Жилого дома в эксплуатацию.</w:t>
      </w:r>
    </w:p>
    <w:p w14:paraId="1C8E3A17" w14:textId="3B945C67" w:rsidR="00F70C02" w:rsidRPr="00CB0B2B" w:rsidRDefault="00F70C02" w:rsidP="007C4F01">
      <w:pPr>
        <w:pStyle w:val="ac"/>
        <w:numPr>
          <w:ilvl w:val="2"/>
          <w:numId w:val="12"/>
        </w:numPr>
        <w:tabs>
          <w:tab w:val="left" w:pos="0"/>
        </w:tabs>
        <w:spacing w:after="0" w:line="240" w:lineRule="auto"/>
        <w:ind w:left="0" w:firstLine="0"/>
        <w:jc w:val="both"/>
        <w:rPr>
          <w:color w:val="000000" w:themeColor="text1"/>
          <w:spacing w:val="8"/>
          <w:szCs w:val="24"/>
        </w:rPr>
      </w:pPr>
      <w:r w:rsidRPr="00CB0B2B">
        <w:rPr>
          <w:color w:val="000000" w:themeColor="text1"/>
          <w:szCs w:val="24"/>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45A99DA8" w14:textId="77777777" w:rsidR="005A50C5" w:rsidRPr="00CB0B2B" w:rsidRDefault="005A50C5" w:rsidP="007C4F01">
      <w:pPr>
        <w:pStyle w:val="ac"/>
        <w:tabs>
          <w:tab w:val="left" w:pos="0"/>
        </w:tabs>
        <w:spacing w:after="0" w:line="240" w:lineRule="auto"/>
        <w:ind w:left="0"/>
        <w:jc w:val="both"/>
        <w:rPr>
          <w:color w:val="000000" w:themeColor="text1"/>
          <w:spacing w:val="8"/>
          <w:szCs w:val="24"/>
        </w:rPr>
      </w:pPr>
    </w:p>
    <w:p w14:paraId="42815B80" w14:textId="77777777" w:rsidR="004A5875" w:rsidRPr="00CB0B2B" w:rsidRDefault="00C0692F" w:rsidP="007C4F01">
      <w:pPr>
        <w:pStyle w:val="ac"/>
        <w:numPr>
          <w:ilvl w:val="0"/>
          <w:numId w:val="12"/>
        </w:numPr>
        <w:tabs>
          <w:tab w:val="left" w:pos="567"/>
        </w:tabs>
        <w:spacing w:after="0" w:line="240" w:lineRule="auto"/>
        <w:ind w:left="0" w:firstLine="0"/>
        <w:jc w:val="center"/>
        <w:rPr>
          <w:b/>
          <w:color w:val="000000" w:themeColor="text1"/>
          <w:spacing w:val="8"/>
          <w:szCs w:val="24"/>
        </w:rPr>
      </w:pPr>
      <w:r w:rsidRPr="00CB0B2B">
        <w:rPr>
          <w:b/>
          <w:color w:val="000000" w:themeColor="text1"/>
          <w:szCs w:val="24"/>
        </w:rPr>
        <w:t>ГАРАНТИИ КАЧЕСТВА</w:t>
      </w:r>
    </w:p>
    <w:p w14:paraId="5EB7547C" w14:textId="77777777" w:rsidR="006C730B" w:rsidRPr="00CB0B2B" w:rsidRDefault="00C0692F" w:rsidP="007C4F01">
      <w:pPr>
        <w:pStyle w:val="ac"/>
        <w:numPr>
          <w:ilvl w:val="1"/>
          <w:numId w:val="12"/>
        </w:numPr>
        <w:tabs>
          <w:tab w:val="left" w:pos="567"/>
        </w:tabs>
        <w:spacing w:after="0" w:line="240" w:lineRule="auto"/>
        <w:ind w:left="0" w:firstLine="0"/>
        <w:jc w:val="both"/>
        <w:rPr>
          <w:color w:val="000000" w:themeColor="text1"/>
          <w:spacing w:val="8"/>
          <w:szCs w:val="24"/>
        </w:rPr>
      </w:pPr>
      <w:r w:rsidRPr="00CB0B2B">
        <w:rPr>
          <w:color w:val="000000" w:themeColor="text1"/>
          <w:szCs w:val="24"/>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02A95842" w14:textId="77777777" w:rsidR="005A50C5" w:rsidRPr="00CB0B2B" w:rsidRDefault="005A50C5" w:rsidP="00505E01">
      <w:pPr>
        <w:pStyle w:val="ac"/>
        <w:numPr>
          <w:ilvl w:val="1"/>
          <w:numId w:val="12"/>
        </w:numPr>
        <w:tabs>
          <w:tab w:val="left" w:pos="142"/>
          <w:tab w:val="left" w:pos="567"/>
        </w:tabs>
        <w:spacing w:after="0" w:line="240" w:lineRule="auto"/>
        <w:ind w:left="0" w:firstLine="0"/>
        <w:jc w:val="both"/>
        <w:rPr>
          <w:color w:val="000000" w:themeColor="text1"/>
          <w:spacing w:val="8"/>
          <w:szCs w:val="24"/>
        </w:rPr>
      </w:pPr>
      <w:bookmarkStart w:id="5" w:name="_Hlk129341666"/>
      <w:bookmarkStart w:id="6" w:name="_Hlk83138203"/>
      <w:r w:rsidRPr="00CB0B2B">
        <w:rPr>
          <w:color w:val="000000"/>
          <w:spacing w:val="6"/>
          <w:szCs w:val="24"/>
        </w:rPr>
        <w:t>Стороны настоящего договора пришли к соглашению, что подтверждением соответствия Объекта долевого строительства проекту, строительно-техническим нормам и правилам, является Разрешение на ввод Жилого дома в эксплуатацию, выданное в установленном порядке.</w:t>
      </w:r>
    </w:p>
    <w:bookmarkEnd w:id="5"/>
    <w:bookmarkEnd w:id="6"/>
    <w:p w14:paraId="4EBD60CC" w14:textId="01840BED" w:rsidR="00505E01" w:rsidRDefault="00505E01" w:rsidP="00505E01">
      <w:pPr>
        <w:pStyle w:val="ac"/>
        <w:numPr>
          <w:ilvl w:val="1"/>
          <w:numId w:val="12"/>
        </w:numPr>
        <w:tabs>
          <w:tab w:val="left" w:pos="567"/>
        </w:tabs>
        <w:spacing w:after="0" w:line="240" w:lineRule="auto"/>
        <w:ind w:left="0" w:firstLine="0"/>
        <w:jc w:val="both"/>
        <w:rPr>
          <w:color w:val="000000" w:themeColor="text1"/>
          <w:spacing w:val="8"/>
          <w:szCs w:val="24"/>
        </w:rPr>
      </w:pPr>
      <w:r>
        <w:rPr>
          <w:color w:val="000000" w:themeColor="text1"/>
          <w:szCs w:val="24"/>
        </w:rPr>
        <w:t xml:space="preserve">В случае если Объект 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срок 40 (Сорок) рабочих дней с момента получения Застройщиком письменного мотивированного отказа Участника от подписания Передаточного акта. Участник долевого строительства также вправе требовать от Застройщика иных предусмотренных законом мер, направленных на восстановление нарушенного права. </w:t>
      </w:r>
    </w:p>
    <w:p w14:paraId="6F3EE67C" w14:textId="77777777" w:rsidR="00B86B13" w:rsidRPr="00CB0B2B" w:rsidRDefault="00B86B13" w:rsidP="00B86B13">
      <w:pPr>
        <w:pStyle w:val="ac"/>
        <w:numPr>
          <w:ilvl w:val="1"/>
          <w:numId w:val="12"/>
        </w:numPr>
        <w:tabs>
          <w:tab w:val="left" w:pos="567"/>
        </w:tabs>
        <w:spacing w:after="0" w:line="240" w:lineRule="auto"/>
        <w:ind w:left="0" w:firstLine="0"/>
        <w:jc w:val="both"/>
        <w:rPr>
          <w:color w:val="000000" w:themeColor="text1"/>
          <w:spacing w:val="8"/>
          <w:szCs w:val="24"/>
        </w:rPr>
      </w:pPr>
      <w:r w:rsidRPr="00CB0B2B">
        <w:rPr>
          <w:color w:val="000000" w:themeColor="text1"/>
          <w:szCs w:val="24"/>
        </w:rPr>
        <w:t xml:space="preserve">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w:t>
      </w:r>
      <w:r>
        <w:rPr>
          <w:color w:val="000000" w:themeColor="text1"/>
          <w:szCs w:val="24"/>
        </w:rPr>
        <w:t xml:space="preserve">течение 40 (Сорока) рабочих дней с даты получения Требования Участника долевого строительства об устранении недостатков. </w:t>
      </w:r>
      <w:r w:rsidRPr="00CB0B2B">
        <w:rPr>
          <w:color w:val="000000" w:themeColor="text1"/>
          <w:szCs w:val="24"/>
        </w:rPr>
        <w:t xml:space="preserve">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1145941C" w14:textId="77777777" w:rsidR="005A50C5" w:rsidRPr="00CB0B2B" w:rsidRDefault="005A50C5" w:rsidP="007C4F01">
      <w:pPr>
        <w:pStyle w:val="ac"/>
        <w:numPr>
          <w:ilvl w:val="1"/>
          <w:numId w:val="12"/>
        </w:numPr>
        <w:tabs>
          <w:tab w:val="left" w:pos="142"/>
          <w:tab w:val="left" w:pos="567"/>
        </w:tabs>
        <w:spacing w:after="0" w:line="240" w:lineRule="auto"/>
        <w:ind w:left="0" w:firstLine="0"/>
        <w:jc w:val="both"/>
        <w:rPr>
          <w:color w:val="000000" w:themeColor="text1"/>
          <w:szCs w:val="24"/>
        </w:rPr>
      </w:pPr>
      <w:bookmarkStart w:id="7" w:name="_Hlk129341680"/>
      <w:r w:rsidRPr="00CB0B2B">
        <w:rPr>
          <w:color w:val="000000" w:themeColor="text1"/>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действующим законодательством РФ составляет 5 (пять) лет. Указанный гарантийный срок исчисляется со дня передачи Объекта долевого строительства Участнику долевого строительства.</w:t>
      </w:r>
    </w:p>
    <w:p w14:paraId="354FA9CC" w14:textId="77777777" w:rsidR="005A50C5" w:rsidRPr="00CB0B2B" w:rsidRDefault="005A50C5" w:rsidP="007C4F01">
      <w:pPr>
        <w:tabs>
          <w:tab w:val="left" w:pos="142"/>
          <w:tab w:val="left" w:pos="567"/>
        </w:tabs>
        <w:spacing w:after="0" w:line="240" w:lineRule="auto"/>
        <w:jc w:val="both"/>
        <w:rPr>
          <w:color w:val="000000" w:themeColor="text1"/>
          <w:spacing w:val="8"/>
          <w:szCs w:val="24"/>
        </w:rPr>
      </w:pPr>
      <w:r w:rsidRPr="00CB0B2B">
        <w:rPr>
          <w:color w:val="000000" w:themeColor="text1"/>
          <w:szCs w:val="24"/>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Указанный гарантийный срок исчисляется со дня подписания передаточного акта с первым Участником долевого строительства.</w:t>
      </w:r>
    </w:p>
    <w:bookmarkEnd w:id="7"/>
    <w:p w14:paraId="06F91304" w14:textId="6ED918C5" w:rsidR="00A511F9" w:rsidRPr="00CB0B2B" w:rsidRDefault="006C730B" w:rsidP="007C4F01">
      <w:pPr>
        <w:pStyle w:val="ac"/>
        <w:numPr>
          <w:ilvl w:val="1"/>
          <w:numId w:val="12"/>
        </w:numPr>
        <w:tabs>
          <w:tab w:val="left" w:pos="567"/>
        </w:tabs>
        <w:spacing w:after="0" w:line="240" w:lineRule="auto"/>
        <w:ind w:left="0" w:firstLine="0"/>
        <w:jc w:val="both"/>
        <w:rPr>
          <w:color w:val="000000" w:themeColor="text1"/>
          <w:spacing w:val="8"/>
          <w:szCs w:val="24"/>
        </w:rPr>
      </w:pPr>
      <w:r w:rsidRPr="00CB0B2B">
        <w:rPr>
          <w:color w:val="000000" w:themeColor="text1"/>
          <w:szCs w:val="24"/>
        </w:rPr>
        <w:lastRenderedPageBreak/>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w:t>
      </w:r>
      <w:r w:rsidR="00501890" w:rsidRPr="00CB0B2B">
        <w:rPr>
          <w:color w:val="000000" w:themeColor="text1"/>
          <w:szCs w:val="24"/>
        </w:rPr>
        <w:t>-</w:t>
      </w:r>
      <w:r w:rsidRPr="00CB0B2B">
        <w:rPr>
          <w:color w:val="000000" w:themeColor="text1"/>
          <w:szCs w:val="24"/>
        </w:rPr>
        <w:t xml:space="preserve">технического обеспечения, конструктивных элементов, изделий. </w:t>
      </w:r>
    </w:p>
    <w:p w14:paraId="0C737B78" w14:textId="77777777" w:rsidR="00E051AE" w:rsidRPr="00CB0B2B" w:rsidRDefault="00F70C02" w:rsidP="007C4F01">
      <w:pPr>
        <w:pStyle w:val="ac"/>
        <w:numPr>
          <w:ilvl w:val="1"/>
          <w:numId w:val="12"/>
        </w:numPr>
        <w:tabs>
          <w:tab w:val="left" w:pos="567"/>
        </w:tabs>
        <w:spacing w:after="0" w:line="240" w:lineRule="auto"/>
        <w:ind w:left="0" w:firstLine="0"/>
        <w:jc w:val="both"/>
        <w:rPr>
          <w:color w:val="000000" w:themeColor="text1"/>
          <w:szCs w:val="24"/>
        </w:rPr>
      </w:pPr>
      <w:r w:rsidRPr="00CB0B2B">
        <w:rPr>
          <w:color w:val="000000" w:themeColor="text1"/>
          <w:szCs w:val="24"/>
        </w:rPr>
        <w:t>Гарантийный срок на имущество, входящее в комплектацию Квартиры или общего имущества многоквартирного жилого дома (двери, включая дверные ручки, сантехника, окна, напольные и настенные покрытия, трубы и т.п), равен гарантийному сроку, установленному производителями данного имущества.</w:t>
      </w:r>
    </w:p>
    <w:p w14:paraId="0ECC4516" w14:textId="3F72BBD6" w:rsidR="00F70C02" w:rsidRPr="00CB0B2B" w:rsidRDefault="00F70C02" w:rsidP="007C4F01">
      <w:pPr>
        <w:pStyle w:val="ac"/>
        <w:numPr>
          <w:ilvl w:val="1"/>
          <w:numId w:val="12"/>
        </w:numPr>
        <w:tabs>
          <w:tab w:val="left" w:pos="567"/>
        </w:tabs>
        <w:spacing w:after="0" w:line="240" w:lineRule="auto"/>
        <w:ind w:left="0" w:firstLine="0"/>
        <w:jc w:val="both"/>
        <w:rPr>
          <w:color w:val="000000" w:themeColor="text1"/>
          <w:szCs w:val="24"/>
        </w:rPr>
      </w:pPr>
      <w:r w:rsidRPr="00CB0B2B">
        <w:rPr>
          <w:color w:val="000000" w:themeColor="text1"/>
          <w:szCs w:val="24"/>
        </w:rPr>
        <w:t>Дольщик осведомлен, что в процессе эксплуатации Квартиры 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 и претензии по ним не могут быть предъявлены Дольщиком Застройщику.</w:t>
      </w:r>
    </w:p>
    <w:p w14:paraId="2F9CE7D8" w14:textId="77777777" w:rsidR="005A50C5" w:rsidRPr="00CB0B2B" w:rsidRDefault="005A50C5" w:rsidP="007C4F01">
      <w:pPr>
        <w:pStyle w:val="ac"/>
        <w:tabs>
          <w:tab w:val="left" w:pos="567"/>
        </w:tabs>
        <w:spacing w:after="0" w:line="240" w:lineRule="auto"/>
        <w:ind w:left="0"/>
        <w:jc w:val="both"/>
        <w:rPr>
          <w:color w:val="000000" w:themeColor="text1"/>
          <w:szCs w:val="24"/>
        </w:rPr>
      </w:pPr>
    </w:p>
    <w:p w14:paraId="33098B82" w14:textId="77777777" w:rsidR="00A511F9" w:rsidRPr="00CB0B2B" w:rsidRDefault="004A5875" w:rsidP="007C4F01">
      <w:pPr>
        <w:pStyle w:val="ac"/>
        <w:numPr>
          <w:ilvl w:val="0"/>
          <w:numId w:val="12"/>
        </w:numPr>
        <w:tabs>
          <w:tab w:val="left" w:pos="567"/>
        </w:tabs>
        <w:spacing w:after="0" w:line="240" w:lineRule="auto"/>
        <w:ind w:left="0" w:firstLine="0"/>
        <w:jc w:val="center"/>
        <w:rPr>
          <w:b/>
          <w:color w:val="000000" w:themeColor="text1"/>
          <w:szCs w:val="24"/>
        </w:rPr>
      </w:pPr>
      <w:r w:rsidRPr="00CB0B2B">
        <w:rPr>
          <w:b/>
          <w:color w:val="000000" w:themeColor="text1"/>
          <w:szCs w:val="24"/>
        </w:rPr>
        <w:t>ОТВЕТСТВЕННОСТЬ СТОРОН</w:t>
      </w:r>
    </w:p>
    <w:p w14:paraId="00F83AD2" w14:textId="77777777" w:rsidR="005A50C5" w:rsidRPr="00CB0B2B" w:rsidRDefault="005A50C5" w:rsidP="007C4F01">
      <w:pPr>
        <w:pStyle w:val="ac"/>
        <w:numPr>
          <w:ilvl w:val="1"/>
          <w:numId w:val="12"/>
        </w:numPr>
        <w:tabs>
          <w:tab w:val="left" w:pos="142"/>
          <w:tab w:val="left" w:pos="567"/>
        </w:tabs>
        <w:spacing w:after="0" w:line="240" w:lineRule="auto"/>
        <w:ind w:left="0" w:firstLine="0"/>
        <w:jc w:val="both"/>
        <w:rPr>
          <w:color w:val="000000" w:themeColor="text1"/>
          <w:szCs w:val="24"/>
        </w:rPr>
      </w:pPr>
      <w:bookmarkStart w:id="8" w:name="_Hlk129267216"/>
      <w:r w:rsidRPr="00CB0B2B">
        <w:rPr>
          <w:color w:val="000000" w:themeColor="text1"/>
          <w:szCs w:val="24"/>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4DF540B0" w14:textId="77777777" w:rsidR="005A50C5" w:rsidRPr="00CB0B2B" w:rsidRDefault="005A50C5" w:rsidP="007C4F01">
      <w:pPr>
        <w:pStyle w:val="ac"/>
        <w:numPr>
          <w:ilvl w:val="1"/>
          <w:numId w:val="12"/>
        </w:numPr>
        <w:tabs>
          <w:tab w:val="left" w:pos="142"/>
          <w:tab w:val="left" w:pos="567"/>
        </w:tabs>
        <w:spacing w:after="0" w:line="240" w:lineRule="auto"/>
        <w:ind w:left="0" w:firstLine="0"/>
        <w:jc w:val="both"/>
        <w:rPr>
          <w:color w:val="000000" w:themeColor="text1"/>
          <w:szCs w:val="24"/>
        </w:rPr>
      </w:pPr>
      <w:r w:rsidRPr="00CB0B2B">
        <w:rPr>
          <w:color w:val="000000" w:themeColor="text1"/>
          <w:szCs w:val="24"/>
        </w:rPr>
        <w:t xml:space="preserve">В случае нарушения Участником долевого строительства установленных Договором сроков внесения платежей, Застройщик вправе взыскать с Участника неустойку (пени) в размере, установленном Законом об участии в долевом строительстве. </w:t>
      </w:r>
    </w:p>
    <w:p w14:paraId="54BF74D5" w14:textId="77777777" w:rsidR="005A50C5" w:rsidRPr="00CB0B2B" w:rsidRDefault="005A50C5" w:rsidP="007C4F01">
      <w:pPr>
        <w:pStyle w:val="ac"/>
        <w:numPr>
          <w:ilvl w:val="1"/>
          <w:numId w:val="12"/>
        </w:numPr>
        <w:tabs>
          <w:tab w:val="left" w:pos="142"/>
          <w:tab w:val="left" w:pos="567"/>
        </w:tabs>
        <w:spacing w:after="0" w:line="240" w:lineRule="auto"/>
        <w:ind w:left="0" w:firstLine="0"/>
        <w:jc w:val="both"/>
        <w:rPr>
          <w:color w:val="000000" w:themeColor="text1"/>
          <w:szCs w:val="24"/>
        </w:rPr>
      </w:pPr>
      <w:r w:rsidRPr="00CB0B2B">
        <w:rPr>
          <w:color w:val="000000" w:themeColor="text1"/>
          <w:szCs w:val="24"/>
        </w:rPr>
        <w:t xml:space="preserve">В случае нарушения предусмотренного Договором срока передачи Участнику Объектов, Участник имеет право взыскать с Застройщика неустойку (пени) в размере, установленном Законом об участии в долевом строительстве. </w:t>
      </w:r>
    </w:p>
    <w:p w14:paraId="0F1C948D" w14:textId="77777777" w:rsidR="005A50C5" w:rsidRPr="00CB0B2B" w:rsidRDefault="005A50C5" w:rsidP="007C4F01">
      <w:pPr>
        <w:pStyle w:val="ac"/>
        <w:numPr>
          <w:ilvl w:val="1"/>
          <w:numId w:val="12"/>
        </w:numPr>
        <w:tabs>
          <w:tab w:val="left" w:pos="142"/>
          <w:tab w:val="left" w:pos="567"/>
        </w:tabs>
        <w:spacing w:after="0" w:line="240" w:lineRule="auto"/>
        <w:ind w:left="0" w:firstLine="0"/>
        <w:jc w:val="both"/>
        <w:rPr>
          <w:color w:val="000000" w:themeColor="text1"/>
          <w:szCs w:val="24"/>
        </w:rPr>
      </w:pPr>
      <w:r w:rsidRPr="00CB0B2B">
        <w:rPr>
          <w:color w:val="000000" w:themeColor="text1"/>
          <w:szCs w:val="24"/>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069DE000" w14:textId="46CA6C9B" w:rsidR="00600236" w:rsidRPr="00CB0B2B" w:rsidRDefault="00600236" w:rsidP="00600236">
      <w:pPr>
        <w:pStyle w:val="ac"/>
        <w:numPr>
          <w:ilvl w:val="1"/>
          <w:numId w:val="12"/>
        </w:numPr>
        <w:ind w:left="0" w:firstLine="0"/>
        <w:jc w:val="both"/>
        <w:rPr>
          <w:color w:val="000000" w:themeColor="text1"/>
          <w:szCs w:val="24"/>
        </w:rPr>
      </w:pPr>
      <w:bookmarkStart w:id="9" w:name="_Hlk129685403"/>
      <w:r w:rsidRPr="00CB0B2B">
        <w:rPr>
          <w:color w:val="000000" w:themeColor="text1"/>
          <w:szCs w:val="24"/>
        </w:rPr>
        <w:t>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законом №214-ФЗ неустойки  (штрафы,   пени)    и возместить в полном объеме причиненные убытки сверх неустойки.</w:t>
      </w:r>
    </w:p>
    <w:bookmarkEnd w:id="9"/>
    <w:p w14:paraId="6D7B4F1A" w14:textId="77777777" w:rsidR="005A50C5" w:rsidRPr="00CB0B2B" w:rsidRDefault="005A50C5" w:rsidP="007C4F01">
      <w:pPr>
        <w:pStyle w:val="ac"/>
        <w:tabs>
          <w:tab w:val="left" w:pos="142"/>
          <w:tab w:val="left" w:pos="567"/>
        </w:tabs>
        <w:spacing w:after="0" w:line="240" w:lineRule="auto"/>
        <w:ind w:left="0"/>
        <w:jc w:val="both"/>
        <w:rPr>
          <w:color w:val="000000" w:themeColor="text1"/>
          <w:szCs w:val="24"/>
        </w:rPr>
      </w:pPr>
    </w:p>
    <w:bookmarkEnd w:id="8"/>
    <w:p w14:paraId="6C8B8C29" w14:textId="77777777" w:rsidR="007B4F33" w:rsidRPr="00CB0B2B" w:rsidRDefault="00C0692F" w:rsidP="007C4F01">
      <w:pPr>
        <w:pStyle w:val="ac"/>
        <w:numPr>
          <w:ilvl w:val="0"/>
          <w:numId w:val="12"/>
        </w:numPr>
        <w:tabs>
          <w:tab w:val="left" w:pos="567"/>
        </w:tabs>
        <w:spacing w:after="0" w:line="240" w:lineRule="auto"/>
        <w:ind w:left="0" w:firstLine="0"/>
        <w:jc w:val="center"/>
        <w:rPr>
          <w:b/>
          <w:color w:val="000000" w:themeColor="text1"/>
          <w:szCs w:val="24"/>
        </w:rPr>
      </w:pPr>
      <w:r w:rsidRPr="00CB0B2B">
        <w:rPr>
          <w:b/>
          <w:color w:val="000000" w:themeColor="text1"/>
          <w:szCs w:val="24"/>
        </w:rPr>
        <w:t>ОСВОБОЖДЕНИЕ ОТ ОТВЕТСТВЕННОСТИ (ФОРС-МАЖОР)</w:t>
      </w:r>
    </w:p>
    <w:p w14:paraId="0F9038D8" w14:textId="77777777" w:rsidR="007B4F33" w:rsidRPr="00CB0B2B" w:rsidRDefault="00C0692F" w:rsidP="007C4F01">
      <w:pPr>
        <w:pStyle w:val="ac"/>
        <w:numPr>
          <w:ilvl w:val="1"/>
          <w:numId w:val="12"/>
        </w:numPr>
        <w:tabs>
          <w:tab w:val="left" w:pos="567"/>
        </w:tabs>
        <w:spacing w:after="0" w:line="240" w:lineRule="auto"/>
        <w:ind w:left="0" w:firstLine="0"/>
        <w:jc w:val="both"/>
        <w:rPr>
          <w:color w:val="000000" w:themeColor="text1"/>
          <w:szCs w:val="24"/>
        </w:rPr>
      </w:pPr>
      <w:r w:rsidRPr="00CB0B2B">
        <w:rPr>
          <w:color w:val="000000" w:themeColor="text1"/>
          <w:szCs w:val="24"/>
        </w:rPr>
        <w:t xml:space="preserve">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w:t>
      </w:r>
      <w:r w:rsidRPr="00CB0B2B">
        <w:rPr>
          <w:color w:val="000000" w:themeColor="text1"/>
          <w:szCs w:val="24"/>
        </w:rPr>
        <w:lastRenderedPageBreak/>
        <w:t>срок исполнения обязательств отодвигается соразмерно времени, в течение которого будут действовать такие обстоятельства.</w:t>
      </w:r>
    </w:p>
    <w:p w14:paraId="4B5E85AB" w14:textId="77777777" w:rsidR="007B4F33" w:rsidRPr="00CB0B2B" w:rsidRDefault="00C0692F" w:rsidP="007C4F01">
      <w:pPr>
        <w:pStyle w:val="ac"/>
        <w:numPr>
          <w:ilvl w:val="1"/>
          <w:numId w:val="12"/>
        </w:numPr>
        <w:tabs>
          <w:tab w:val="left" w:pos="567"/>
        </w:tabs>
        <w:spacing w:after="0" w:line="240" w:lineRule="auto"/>
        <w:ind w:left="0" w:firstLine="0"/>
        <w:jc w:val="both"/>
        <w:rPr>
          <w:color w:val="000000" w:themeColor="text1"/>
          <w:szCs w:val="24"/>
        </w:rPr>
      </w:pPr>
      <w:r w:rsidRPr="00CB0B2B">
        <w:rPr>
          <w:color w:val="000000" w:themeColor="text1"/>
          <w:szCs w:val="24"/>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66DB4474" w14:textId="043ADCA6" w:rsidR="00C0692F" w:rsidRPr="00CB0B2B" w:rsidRDefault="00C0692F" w:rsidP="007C4F01">
      <w:pPr>
        <w:pStyle w:val="ac"/>
        <w:numPr>
          <w:ilvl w:val="1"/>
          <w:numId w:val="12"/>
        </w:numPr>
        <w:tabs>
          <w:tab w:val="left" w:pos="567"/>
        </w:tabs>
        <w:spacing w:after="0" w:line="240" w:lineRule="auto"/>
        <w:ind w:left="0" w:firstLine="0"/>
        <w:jc w:val="both"/>
        <w:rPr>
          <w:color w:val="000000" w:themeColor="text1"/>
          <w:szCs w:val="24"/>
        </w:rPr>
      </w:pPr>
      <w:r w:rsidRPr="00CB0B2B">
        <w:rPr>
          <w:color w:val="000000" w:themeColor="text1"/>
          <w:szCs w:val="24"/>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50DFCA7B" w14:textId="77777777" w:rsidR="002D2B6A" w:rsidRPr="00CB0B2B" w:rsidRDefault="002D2B6A" w:rsidP="007C4F01">
      <w:pPr>
        <w:pStyle w:val="ac"/>
        <w:tabs>
          <w:tab w:val="left" w:pos="567"/>
        </w:tabs>
        <w:spacing w:after="0" w:line="240" w:lineRule="auto"/>
        <w:ind w:left="0"/>
        <w:jc w:val="both"/>
        <w:rPr>
          <w:color w:val="000000" w:themeColor="text1"/>
          <w:szCs w:val="24"/>
        </w:rPr>
      </w:pPr>
    </w:p>
    <w:p w14:paraId="02A383AC" w14:textId="77777777" w:rsidR="007B4F33" w:rsidRPr="00CB0B2B" w:rsidRDefault="007B4F33" w:rsidP="007C4F01">
      <w:pPr>
        <w:pStyle w:val="ac"/>
        <w:numPr>
          <w:ilvl w:val="0"/>
          <w:numId w:val="12"/>
        </w:numPr>
        <w:spacing w:after="0" w:line="240" w:lineRule="auto"/>
        <w:ind w:left="0" w:firstLine="0"/>
        <w:jc w:val="center"/>
        <w:rPr>
          <w:b/>
          <w:color w:val="000000" w:themeColor="text1"/>
          <w:szCs w:val="24"/>
        </w:rPr>
      </w:pPr>
      <w:r w:rsidRPr="00CB0B2B">
        <w:rPr>
          <w:b/>
          <w:color w:val="000000" w:themeColor="text1"/>
          <w:szCs w:val="24"/>
        </w:rPr>
        <w:t>ПОРЯДОК РАЗРЕШЕНИЯ СПОРОВ</w:t>
      </w:r>
    </w:p>
    <w:p w14:paraId="612F7284" w14:textId="1B579E04" w:rsidR="007B4F33" w:rsidRPr="00CB0B2B" w:rsidRDefault="007F60CB" w:rsidP="007C4F01">
      <w:pPr>
        <w:pStyle w:val="ac"/>
        <w:numPr>
          <w:ilvl w:val="1"/>
          <w:numId w:val="12"/>
        </w:numPr>
        <w:spacing w:after="0" w:line="240" w:lineRule="auto"/>
        <w:ind w:left="0" w:firstLine="0"/>
        <w:jc w:val="both"/>
        <w:rPr>
          <w:color w:val="000000" w:themeColor="text1"/>
          <w:spacing w:val="16"/>
          <w:szCs w:val="24"/>
        </w:rPr>
      </w:pPr>
      <w:r w:rsidRPr="00CB0B2B">
        <w:rPr>
          <w:color w:val="000000" w:themeColor="text1"/>
          <w:szCs w:val="24"/>
        </w:rPr>
        <w:t xml:space="preserve">Все споры и разногласия, возникшие из Договора или в связи с ним, будут решаться Сторонами путем переговоров.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15 рабочих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bookmarkStart w:id="10" w:name="_Hlk83138244"/>
      <w:r w:rsidR="00110E0C" w:rsidRPr="00CB0B2B">
        <w:rPr>
          <w:color w:val="000000" w:themeColor="text1"/>
          <w:szCs w:val="24"/>
        </w:rPr>
        <w:t>в</w:t>
      </w:r>
      <w:r w:rsidR="00404088" w:rsidRPr="00CB0B2B">
        <w:rPr>
          <w:color w:val="000000" w:themeColor="text1"/>
          <w:szCs w:val="24"/>
        </w:rPr>
        <w:t xml:space="preserve"> установленном</w:t>
      </w:r>
      <w:r w:rsidR="00110E0C" w:rsidRPr="00CB0B2B">
        <w:rPr>
          <w:color w:val="000000" w:themeColor="text1"/>
          <w:szCs w:val="24"/>
        </w:rPr>
        <w:t xml:space="preserve"> действующим законодательством</w:t>
      </w:r>
      <w:r w:rsidR="00404088" w:rsidRPr="00CB0B2B">
        <w:rPr>
          <w:color w:val="000000" w:themeColor="text1"/>
          <w:szCs w:val="24"/>
        </w:rPr>
        <w:t xml:space="preserve"> порядке</w:t>
      </w:r>
      <w:r w:rsidRPr="00CB0B2B">
        <w:rPr>
          <w:color w:val="000000" w:themeColor="text1"/>
          <w:szCs w:val="24"/>
        </w:rPr>
        <w:t>.</w:t>
      </w:r>
      <w:r w:rsidRPr="00CB0B2B">
        <w:rPr>
          <w:color w:val="000000" w:themeColor="text1"/>
          <w:spacing w:val="16"/>
          <w:szCs w:val="24"/>
        </w:rPr>
        <w:t xml:space="preserve"> </w:t>
      </w:r>
    </w:p>
    <w:p w14:paraId="0B55B8DA" w14:textId="77777777" w:rsidR="007C4F01" w:rsidRPr="00CB0B2B" w:rsidRDefault="007C4F01" w:rsidP="007C4F01">
      <w:pPr>
        <w:pStyle w:val="ac"/>
        <w:spacing w:after="0" w:line="240" w:lineRule="auto"/>
        <w:ind w:left="0"/>
        <w:jc w:val="both"/>
        <w:rPr>
          <w:color w:val="000000" w:themeColor="text1"/>
          <w:spacing w:val="16"/>
          <w:szCs w:val="24"/>
        </w:rPr>
      </w:pPr>
    </w:p>
    <w:bookmarkEnd w:id="10"/>
    <w:p w14:paraId="7DF24AF8" w14:textId="77777777" w:rsidR="007B4F33" w:rsidRPr="00CB0B2B" w:rsidRDefault="00A771D5" w:rsidP="007C4F01">
      <w:pPr>
        <w:pStyle w:val="ac"/>
        <w:numPr>
          <w:ilvl w:val="0"/>
          <w:numId w:val="12"/>
        </w:numPr>
        <w:tabs>
          <w:tab w:val="left" w:pos="965"/>
        </w:tabs>
        <w:spacing w:after="0" w:line="240" w:lineRule="auto"/>
        <w:ind w:left="0" w:right="-94" w:firstLine="0"/>
        <w:jc w:val="center"/>
        <w:rPr>
          <w:b/>
          <w:color w:val="000000" w:themeColor="text1"/>
          <w:spacing w:val="16"/>
          <w:szCs w:val="24"/>
        </w:rPr>
      </w:pPr>
      <w:r w:rsidRPr="00CB0B2B">
        <w:rPr>
          <w:b/>
          <w:color w:val="000000" w:themeColor="text1"/>
          <w:spacing w:val="16"/>
          <w:szCs w:val="24"/>
        </w:rPr>
        <w:t>ДЕЙСТВИЕ, ИЗМЕНЕНИЕ И РАСТОРЖЕНИЕ ДОГОВОРА.</w:t>
      </w:r>
    </w:p>
    <w:p w14:paraId="5B86FFFF" w14:textId="77777777" w:rsidR="00355B4B" w:rsidRPr="00CB0B2B" w:rsidRDefault="00A771D5" w:rsidP="007C4F01">
      <w:pPr>
        <w:pStyle w:val="ac"/>
        <w:numPr>
          <w:ilvl w:val="1"/>
          <w:numId w:val="18"/>
        </w:numPr>
        <w:tabs>
          <w:tab w:val="left" w:pos="965"/>
        </w:tabs>
        <w:spacing w:after="0" w:line="240" w:lineRule="auto"/>
        <w:ind w:left="0" w:right="-94" w:firstLine="0"/>
        <w:jc w:val="both"/>
        <w:rPr>
          <w:b/>
          <w:color w:val="000000" w:themeColor="text1"/>
          <w:spacing w:val="16"/>
          <w:szCs w:val="24"/>
        </w:rPr>
      </w:pPr>
      <w:r w:rsidRPr="00CB0B2B">
        <w:rPr>
          <w:color w:val="000000" w:themeColor="text1"/>
          <w:spacing w:val="16"/>
          <w:szCs w:val="24"/>
        </w:rPr>
        <w:t xml:space="preserve">Настоящий Договор подлежит государственной регистрации и считается </w:t>
      </w:r>
      <w:r w:rsidRPr="00CB0B2B">
        <w:rPr>
          <w:color w:val="000000" w:themeColor="text1"/>
          <w:spacing w:val="8"/>
          <w:szCs w:val="24"/>
        </w:rPr>
        <w:t>заключенным с момента такой регистрации.</w:t>
      </w:r>
    </w:p>
    <w:p w14:paraId="49E7356F" w14:textId="5E87B4B4" w:rsidR="00355B4B" w:rsidRPr="00CB0B2B" w:rsidRDefault="00355B4B" w:rsidP="007C4F01">
      <w:pPr>
        <w:pStyle w:val="ac"/>
        <w:numPr>
          <w:ilvl w:val="1"/>
          <w:numId w:val="18"/>
        </w:numPr>
        <w:tabs>
          <w:tab w:val="left" w:pos="965"/>
        </w:tabs>
        <w:spacing w:after="0" w:line="240" w:lineRule="auto"/>
        <w:ind w:left="0" w:right="-94" w:firstLine="0"/>
        <w:jc w:val="both"/>
        <w:rPr>
          <w:b/>
          <w:color w:val="000000" w:themeColor="text1"/>
          <w:spacing w:val="16"/>
          <w:szCs w:val="24"/>
        </w:rPr>
      </w:pPr>
      <w:r w:rsidRPr="00CB0B2B">
        <w:rPr>
          <w:color w:val="000000" w:themeColor="text1"/>
          <w:szCs w:val="24"/>
        </w:rPr>
        <w:t>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пунктах 4.2 и 5.7., 5.</w:t>
      </w:r>
      <w:r w:rsidR="004559B2" w:rsidRPr="00CB0B2B">
        <w:rPr>
          <w:color w:val="000000" w:themeColor="text1"/>
          <w:szCs w:val="24"/>
        </w:rPr>
        <w:t>6</w:t>
      </w:r>
      <w:r w:rsidRPr="00CB0B2B">
        <w:rPr>
          <w:color w:val="000000" w:themeColor="text1"/>
          <w:szCs w:val="24"/>
        </w:rPr>
        <w:t>.1 –5.</w:t>
      </w:r>
      <w:r w:rsidR="004559B2" w:rsidRPr="00CB0B2B">
        <w:rPr>
          <w:color w:val="000000" w:themeColor="text1"/>
          <w:szCs w:val="24"/>
        </w:rPr>
        <w:t>6</w:t>
      </w:r>
      <w:r w:rsidRPr="00CB0B2B">
        <w:rPr>
          <w:color w:val="000000" w:themeColor="text1"/>
          <w:szCs w:val="24"/>
        </w:rPr>
        <w:t>.2</w:t>
      </w:r>
      <w:r w:rsidR="00501890" w:rsidRPr="00CB0B2B">
        <w:rPr>
          <w:color w:val="000000" w:themeColor="text1"/>
          <w:szCs w:val="24"/>
        </w:rPr>
        <w:t>, 12.2</w:t>
      </w:r>
      <w:r w:rsidRPr="00CB0B2B">
        <w:rPr>
          <w:color w:val="000000" w:themeColor="text1"/>
          <w:szCs w:val="24"/>
        </w:rPr>
        <w:t xml:space="preserve"> Договора. </w:t>
      </w:r>
    </w:p>
    <w:p w14:paraId="6B9E31A1" w14:textId="77777777" w:rsidR="00355B4B" w:rsidRPr="00CB0B2B" w:rsidRDefault="00355B4B" w:rsidP="007C4F01">
      <w:pPr>
        <w:pStyle w:val="ac"/>
        <w:numPr>
          <w:ilvl w:val="1"/>
          <w:numId w:val="18"/>
        </w:numPr>
        <w:tabs>
          <w:tab w:val="left" w:pos="965"/>
        </w:tabs>
        <w:spacing w:after="0" w:line="240" w:lineRule="auto"/>
        <w:ind w:left="0" w:right="-94" w:firstLine="0"/>
        <w:jc w:val="both"/>
        <w:rPr>
          <w:b/>
          <w:color w:val="000000" w:themeColor="text1"/>
          <w:spacing w:val="16"/>
          <w:szCs w:val="24"/>
        </w:rPr>
      </w:pPr>
      <w:r w:rsidRPr="00CB0B2B">
        <w:rPr>
          <w:color w:val="000000" w:themeColor="text1"/>
          <w:szCs w:val="24"/>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4B3CA035" w14:textId="77777777" w:rsidR="00355B4B" w:rsidRPr="00CB0B2B" w:rsidRDefault="00355B4B" w:rsidP="007C4F01">
      <w:pPr>
        <w:pStyle w:val="ac"/>
        <w:numPr>
          <w:ilvl w:val="1"/>
          <w:numId w:val="18"/>
        </w:numPr>
        <w:tabs>
          <w:tab w:val="left" w:pos="965"/>
        </w:tabs>
        <w:spacing w:after="0" w:line="240" w:lineRule="auto"/>
        <w:ind w:left="0" w:right="-94" w:firstLine="0"/>
        <w:jc w:val="both"/>
        <w:rPr>
          <w:b/>
          <w:color w:val="000000" w:themeColor="text1"/>
          <w:spacing w:val="16"/>
          <w:szCs w:val="24"/>
        </w:rPr>
      </w:pPr>
      <w:r w:rsidRPr="00CB0B2B">
        <w:rPr>
          <w:color w:val="000000" w:themeColor="text1"/>
          <w:szCs w:val="24"/>
        </w:rPr>
        <w:t>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 Участник не имеет права на односторонний отказ от исполнения Договора во внесудебном порядке.</w:t>
      </w:r>
    </w:p>
    <w:p w14:paraId="00C7AF83" w14:textId="6C4CAB9D" w:rsidR="00AF478C" w:rsidRPr="00CB0B2B" w:rsidRDefault="00355B4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Стороны обязуются в письменном виде уведомить Кредитора о расторжении Договора, а также обо всех изменениях, вносимых в Договор, в срок не позднее 5 рабочих дней до планируемой даты их внесения, с направлением в адрес Кредитора соответствующего письма с уведо</w:t>
      </w:r>
      <w:r w:rsidR="00101C28" w:rsidRPr="00CB0B2B">
        <w:rPr>
          <w:color w:val="000000" w:themeColor="text1"/>
          <w:szCs w:val="24"/>
        </w:rPr>
        <w:t>млением о вручении или нарочным</w:t>
      </w:r>
      <w:r w:rsidRPr="00CB0B2B">
        <w:rPr>
          <w:color w:val="000000" w:themeColor="text1"/>
          <w:szCs w:val="24"/>
        </w:rPr>
        <w:t xml:space="preserve">. </w:t>
      </w:r>
    </w:p>
    <w:p w14:paraId="5460A99C" w14:textId="77777777" w:rsidR="007C4F01" w:rsidRPr="00CB0B2B" w:rsidRDefault="007C4F01" w:rsidP="007C4F01">
      <w:pPr>
        <w:pStyle w:val="ac"/>
        <w:tabs>
          <w:tab w:val="left" w:pos="426"/>
        </w:tabs>
        <w:spacing w:after="0" w:line="240" w:lineRule="auto"/>
        <w:ind w:left="0" w:right="-94"/>
        <w:jc w:val="both"/>
        <w:rPr>
          <w:b/>
          <w:color w:val="000000" w:themeColor="text1"/>
          <w:spacing w:val="16"/>
          <w:szCs w:val="24"/>
        </w:rPr>
      </w:pPr>
    </w:p>
    <w:p w14:paraId="16D94A49" w14:textId="59B34A9B" w:rsidR="00AF478C" w:rsidRPr="00CB0B2B" w:rsidRDefault="00AF478C" w:rsidP="007C4F01">
      <w:pPr>
        <w:pStyle w:val="ac"/>
        <w:numPr>
          <w:ilvl w:val="0"/>
          <w:numId w:val="19"/>
        </w:numPr>
        <w:tabs>
          <w:tab w:val="left" w:pos="426"/>
        </w:tabs>
        <w:spacing w:after="0" w:line="240" w:lineRule="auto"/>
        <w:ind w:left="0" w:right="-94" w:firstLine="0"/>
        <w:jc w:val="center"/>
        <w:rPr>
          <w:b/>
          <w:color w:val="000000" w:themeColor="text1"/>
          <w:spacing w:val="16"/>
          <w:szCs w:val="24"/>
        </w:rPr>
      </w:pPr>
      <w:r w:rsidRPr="00CB0B2B">
        <w:rPr>
          <w:b/>
          <w:color w:val="000000" w:themeColor="text1"/>
          <w:szCs w:val="24"/>
        </w:rPr>
        <w:t>ПРОЧИЕ УСЛОВИЯ</w:t>
      </w:r>
    </w:p>
    <w:p w14:paraId="74E6EA93" w14:textId="292C2C52" w:rsidR="00FB7C1B" w:rsidRPr="00CB0B2B" w:rsidRDefault="005E116C" w:rsidP="007C4F01">
      <w:pPr>
        <w:pStyle w:val="ac"/>
        <w:numPr>
          <w:ilvl w:val="1"/>
          <w:numId w:val="20"/>
        </w:numPr>
        <w:tabs>
          <w:tab w:val="left" w:pos="426"/>
        </w:tabs>
        <w:spacing w:after="0" w:line="240" w:lineRule="auto"/>
        <w:ind w:left="0" w:right="-94" w:firstLine="0"/>
        <w:jc w:val="both"/>
        <w:rPr>
          <w:color w:val="000000" w:themeColor="text1"/>
          <w:spacing w:val="16"/>
          <w:szCs w:val="24"/>
        </w:rPr>
      </w:pPr>
      <w:r w:rsidRPr="00CB0B2B">
        <w:rPr>
          <w:color w:val="000000" w:themeColor="text1"/>
          <w:spacing w:val="8"/>
          <w:szCs w:val="24"/>
        </w:rPr>
        <w:t xml:space="preserve">Участнику запрещается уступка прав </w:t>
      </w:r>
      <w:r w:rsidR="004F4DE0" w:rsidRPr="00CB0B2B">
        <w:rPr>
          <w:color w:val="000000" w:themeColor="text1"/>
          <w:spacing w:val="8"/>
          <w:szCs w:val="24"/>
        </w:rPr>
        <w:t>требований п</w:t>
      </w:r>
      <w:r w:rsidRPr="00CB0B2B">
        <w:rPr>
          <w:color w:val="000000" w:themeColor="text1"/>
          <w:spacing w:val="8"/>
          <w:szCs w:val="24"/>
        </w:rPr>
        <w:t>о настоящему Договору</w:t>
      </w:r>
      <w:r w:rsidR="004F4DE0" w:rsidRPr="00CB0B2B">
        <w:rPr>
          <w:color w:val="000000" w:themeColor="text1"/>
          <w:spacing w:val="8"/>
          <w:szCs w:val="24"/>
        </w:rPr>
        <w:t xml:space="preserve"> без письменного согласия Застройщика. </w:t>
      </w:r>
      <w:r w:rsidR="00355B4B" w:rsidRPr="00CB0B2B">
        <w:rPr>
          <w:color w:val="000000" w:themeColor="text1"/>
          <w:spacing w:val="7"/>
          <w:szCs w:val="24"/>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7F60CB" w:rsidRPr="00CB0B2B">
        <w:rPr>
          <w:color w:val="000000" w:themeColor="text1"/>
          <w:spacing w:val="7"/>
          <w:szCs w:val="24"/>
        </w:rPr>
        <w:t>5-ти</w:t>
      </w:r>
      <w:r w:rsidR="00355B4B" w:rsidRPr="00CB0B2B">
        <w:rPr>
          <w:color w:val="000000" w:themeColor="text1"/>
          <w:spacing w:val="7"/>
          <w:szCs w:val="24"/>
        </w:rPr>
        <w:t xml:space="preserve"> дневный срок с даты его регистрации.</w:t>
      </w:r>
      <w:r w:rsidR="00E12C91" w:rsidRPr="00CB0B2B">
        <w:rPr>
          <w:color w:val="000000" w:themeColor="text1"/>
          <w:spacing w:val="7"/>
          <w:szCs w:val="24"/>
        </w:rPr>
        <w:t xml:space="preserve"> </w:t>
      </w:r>
    </w:p>
    <w:p w14:paraId="0D3FEE73" w14:textId="05F56072" w:rsidR="003B593E" w:rsidRPr="00CB0B2B" w:rsidRDefault="004F4DE0" w:rsidP="007C4F01">
      <w:pPr>
        <w:pStyle w:val="ac"/>
        <w:numPr>
          <w:ilvl w:val="1"/>
          <w:numId w:val="20"/>
        </w:numPr>
        <w:tabs>
          <w:tab w:val="left" w:pos="426"/>
        </w:tabs>
        <w:spacing w:after="0" w:line="240" w:lineRule="auto"/>
        <w:ind w:left="0" w:right="-94" w:firstLine="0"/>
        <w:jc w:val="both"/>
        <w:rPr>
          <w:color w:val="000000" w:themeColor="text1"/>
          <w:spacing w:val="16"/>
          <w:szCs w:val="24"/>
        </w:rPr>
      </w:pPr>
      <w:r w:rsidRPr="00CB0B2B">
        <w:rPr>
          <w:color w:val="000000" w:themeColor="text1"/>
          <w:szCs w:val="24"/>
        </w:rPr>
        <w:t>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Многоквартирного дома (пункт 1.</w:t>
      </w:r>
      <w:r w:rsidR="0061241E" w:rsidRPr="00CB0B2B">
        <w:rPr>
          <w:color w:val="000000" w:themeColor="text1"/>
          <w:szCs w:val="24"/>
        </w:rPr>
        <w:t>1.</w:t>
      </w:r>
      <w:r w:rsidRPr="00CB0B2B">
        <w:rPr>
          <w:color w:val="000000" w:themeColor="text1"/>
          <w:szCs w:val="24"/>
        </w:rPr>
        <w:t xml:space="preserve">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w:t>
      </w:r>
      <w:r w:rsidRPr="00CB0B2B">
        <w:rPr>
          <w:color w:val="000000" w:themeColor="text1"/>
          <w:szCs w:val="24"/>
        </w:rPr>
        <w:lastRenderedPageBreak/>
        <w:t xml:space="preserve">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Многоквартирный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r w:rsidR="007F60CB" w:rsidRPr="00CB0B2B">
        <w:rPr>
          <w:color w:val="000000" w:themeColor="text1"/>
          <w:szCs w:val="24"/>
        </w:rPr>
        <w:t>наш.дом.рф</w:t>
      </w:r>
      <w:r w:rsidRPr="00CB0B2B">
        <w:rPr>
          <w:color w:val="000000" w:themeColor="text1"/>
          <w:szCs w:val="24"/>
        </w:rPr>
        <w:t xml:space="preserve">. Индивидуальные характеристики вновь образованного земельного участка, на котором будет расположен Многоквартирный дом (в частности, кадастровый номер), также будут отражены в Передаточном акте (раздел </w:t>
      </w:r>
      <w:r w:rsidR="00F432E2" w:rsidRPr="00CB0B2B">
        <w:rPr>
          <w:color w:val="000000" w:themeColor="text1"/>
          <w:szCs w:val="24"/>
        </w:rPr>
        <w:t>4</w:t>
      </w:r>
      <w:r w:rsidRPr="00CB0B2B">
        <w:rPr>
          <w:color w:val="000000" w:themeColor="text1"/>
          <w:szCs w:val="24"/>
        </w:rPr>
        <w:t xml:space="preserve"> Договора).</w:t>
      </w:r>
    </w:p>
    <w:p w14:paraId="109D9434" w14:textId="1B7A183D" w:rsidR="003B593E" w:rsidRPr="00CB0B2B" w:rsidRDefault="00FB7C1B" w:rsidP="007C4F01">
      <w:pPr>
        <w:pStyle w:val="ac"/>
        <w:numPr>
          <w:ilvl w:val="1"/>
          <w:numId w:val="20"/>
        </w:numPr>
        <w:tabs>
          <w:tab w:val="left" w:pos="426"/>
        </w:tabs>
        <w:spacing w:after="0" w:line="240" w:lineRule="auto"/>
        <w:ind w:left="0" w:right="-94" w:firstLine="0"/>
        <w:jc w:val="both"/>
        <w:rPr>
          <w:color w:val="000000" w:themeColor="text1"/>
          <w:spacing w:val="16"/>
          <w:szCs w:val="24"/>
        </w:rPr>
      </w:pPr>
      <w:r w:rsidRPr="00CB0B2B">
        <w:rPr>
          <w:color w:val="000000" w:themeColor="text1"/>
          <w:szCs w:val="24"/>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CB0B2B">
        <w:rPr>
          <w:color w:val="000000" w:themeColor="text1"/>
          <w:szCs w:val="24"/>
        </w:rPr>
        <w:t xml:space="preserve">и лицами </w:t>
      </w:r>
      <w:r w:rsidRPr="00CB0B2B">
        <w:rPr>
          <w:color w:val="000000" w:themeColor="text1"/>
          <w:szCs w:val="24"/>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12B83971" w14:textId="17ADB6D2" w:rsidR="003B593E" w:rsidRPr="00CB0B2B" w:rsidRDefault="00FB7C1B" w:rsidP="007C4F01">
      <w:pPr>
        <w:tabs>
          <w:tab w:val="left" w:pos="426"/>
        </w:tabs>
        <w:spacing w:after="0" w:line="240" w:lineRule="auto"/>
        <w:ind w:right="-94"/>
        <w:jc w:val="both"/>
        <w:rPr>
          <w:color w:val="000000" w:themeColor="text1"/>
          <w:szCs w:val="24"/>
        </w:rPr>
      </w:pPr>
      <w:r w:rsidRPr="00CB0B2B">
        <w:rPr>
          <w:color w:val="000000" w:themeColor="text1"/>
          <w:szCs w:val="24"/>
        </w:rPr>
        <w:t>- доставкой курьером Стороны-отправителя – в день приема уведомления Стороной</w:t>
      </w:r>
      <w:r w:rsidR="00501890" w:rsidRPr="00CB0B2B">
        <w:rPr>
          <w:color w:val="000000" w:themeColor="text1"/>
          <w:szCs w:val="24"/>
        </w:rPr>
        <w:t xml:space="preserve"> - </w:t>
      </w:r>
      <w:r w:rsidRPr="00CB0B2B">
        <w:rPr>
          <w:color w:val="000000" w:themeColor="text1"/>
          <w:szCs w:val="24"/>
        </w:rPr>
        <w:t xml:space="preserve">получателем у курьера с отметкой Стороны-получателя о получении; </w:t>
      </w:r>
    </w:p>
    <w:p w14:paraId="1516E943" w14:textId="77777777" w:rsidR="003B593E" w:rsidRPr="00CB0B2B" w:rsidRDefault="00FB7C1B" w:rsidP="007C4F01">
      <w:pPr>
        <w:tabs>
          <w:tab w:val="left" w:pos="426"/>
        </w:tabs>
        <w:spacing w:after="0" w:line="240" w:lineRule="auto"/>
        <w:ind w:right="-94"/>
        <w:jc w:val="both"/>
        <w:rPr>
          <w:color w:val="000000" w:themeColor="text1"/>
          <w:szCs w:val="24"/>
        </w:rPr>
      </w:pPr>
      <w:r w:rsidRPr="00CB0B2B">
        <w:rPr>
          <w:color w:val="000000" w:themeColor="text1"/>
          <w:szCs w:val="24"/>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r w:rsidR="003B593E" w:rsidRPr="00CB0B2B">
        <w:rPr>
          <w:color w:val="000000" w:themeColor="text1"/>
          <w:szCs w:val="24"/>
        </w:rPr>
        <w:t xml:space="preserve">        </w:t>
      </w:r>
    </w:p>
    <w:p w14:paraId="37A6976A" w14:textId="26B4AD1A" w:rsidR="003B593E" w:rsidRPr="00CB0B2B" w:rsidRDefault="003B593E" w:rsidP="007C4F01">
      <w:pPr>
        <w:tabs>
          <w:tab w:val="left" w:pos="426"/>
        </w:tabs>
        <w:spacing w:after="0" w:line="240" w:lineRule="auto"/>
        <w:ind w:right="-94"/>
        <w:jc w:val="both"/>
        <w:rPr>
          <w:color w:val="000000" w:themeColor="text1"/>
          <w:szCs w:val="24"/>
        </w:rPr>
      </w:pPr>
      <w:r w:rsidRPr="00CB0B2B">
        <w:rPr>
          <w:color w:val="000000" w:themeColor="text1"/>
          <w:szCs w:val="24"/>
        </w:rPr>
        <w:t xml:space="preserve"> </w:t>
      </w:r>
      <w:r w:rsidR="00FB7C1B" w:rsidRPr="00CB0B2B">
        <w:rPr>
          <w:color w:val="000000" w:themeColor="text1"/>
          <w:szCs w:val="24"/>
        </w:rPr>
        <w:t>Указанные в настоящем пункте уведомления должны направляться Сторонами по адресам, указанным в статье 1</w:t>
      </w:r>
      <w:r w:rsidRPr="00CB0B2B">
        <w:rPr>
          <w:color w:val="000000" w:themeColor="text1"/>
          <w:szCs w:val="24"/>
        </w:rPr>
        <w:t>3</w:t>
      </w:r>
      <w:r w:rsidR="00FB7C1B" w:rsidRPr="00CB0B2B">
        <w:rPr>
          <w:color w:val="000000" w:themeColor="text1"/>
          <w:szCs w:val="24"/>
        </w:rPr>
        <w:t xml:space="preserve"> Договора. </w:t>
      </w:r>
    </w:p>
    <w:p w14:paraId="7C618CF8" w14:textId="7658B09D" w:rsidR="003B593E" w:rsidRPr="00CB0B2B" w:rsidRDefault="005A50C5" w:rsidP="007C4F01">
      <w:pPr>
        <w:tabs>
          <w:tab w:val="left" w:pos="426"/>
        </w:tabs>
        <w:spacing w:after="0" w:line="240" w:lineRule="auto"/>
        <w:ind w:right="-94"/>
        <w:jc w:val="both"/>
        <w:rPr>
          <w:color w:val="000000" w:themeColor="text1"/>
          <w:szCs w:val="24"/>
        </w:rPr>
      </w:pPr>
      <w:r w:rsidRPr="00CB0B2B">
        <w:rPr>
          <w:color w:val="000000" w:themeColor="text1"/>
          <w:szCs w:val="24"/>
        </w:rPr>
        <w:t xml:space="preserve">12.4. </w:t>
      </w:r>
      <w:r w:rsidR="00FB7C1B" w:rsidRPr="00CB0B2B">
        <w:rPr>
          <w:color w:val="000000" w:themeColor="text1"/>
          <w:szCs w:val="24"/>
        </w:rPr>
        <w:t xml:space="preserve">Стороны договорились, что уклонение Участника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138CE48" w14:textId="77777777" w:rsidR="003B593E" w:rsidRPr="00CB0B2B" w:rsidRDefault="00FB7C1B" w:rsidP="007C4F01">
      <w:pPr>
        <w:tabs>
          <w:tab w:val="left" w:pos="426"/>
        </w:tabs>
        <w:spacing w:after="0" w:line="240" w:lineRule="auto"/>
        <w:ind w:right="-94"/>
        <w:jc w:val="both"/>
        <w:rPr>
          <w:color w:val="000000" w:themeColor="text1"/>
          <w:szCs w:val="24"/>
        </w:rPr>
      </w:pPr>
      <w:r w:rsidRPr="00CB0B2B">
        <w:rPr>
          <w:color w:val="000000" w:themeColor="text1"/>
          <w:szCs w:val="24"/>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корреспонденции, являются доказательством отказа Участника от получения почтовой корреспонденции. </w:t>
      </w:r>
    </w:p>
    <w:p w14:paraId="10F02430" w14:textId="363D633E" w:rsidR="003B593E" w:rsidRPr="00CB0B2B" w:rsidRDefault="00FB7C1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Участник,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w:t>
      </w:r>
      <w:r w:rsidR="00F432E2" w:rsidRPr="00CB0B2B">
        <w:rPr>
          <w:color w:val="000000" w:themeColor="text1"/>
          <w:szCs w:val="24"/>
        </w:rPr>
        <w:t> </w:t>
      </w:r>
      <w:r w:rsidRPr="00CB0B2B">
        <w:rPr>
          <w:color w:val="000000" w:themeColor="text1"/>
          <w:szCs w:val="24"/>
        </w:rPr>
        <w:t xml:space="preserve">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Многоквартирного дома, оказания коммунальных услуг, проведения общих собраний собственников помещений в Многоквартирном доме, обеспечения потребностей, связанных с проживанием Участника в Многоквартирном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w:t>
      </w:r>
      <w:r w:rsidRPr="00CB0B2B">
        <w:rPr>
          <w:color w:val="000000" w:themeColor="text1"/>
          <w:szCs w:val="24"/>
        </w:rPr>
        <w:lastRenderedPageBreak/>
        <w:t xml:space="preserve">паспортные данные: вид документа; серия и номер документа; орган, выдавший документ; наименование; код-подразделения; дата выдачи документа; Участник вправе отозвать согласие на обработку его персональных данных путем подачи письменного заявления Застройщику. Согласие Участника на обработку его персональных данных действует бессрочно. </w:t>
      </w:r>
    </w:p>
    <w:p w14:paraId="56B5ADF3" w14:textId="77777777" w:rsidR="003B593E" w:rsidRPr="00CB0B2B" w:rsidRDefault="00FB7C1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 xml:space="preserve">Во всем, что не предусмотрено Договором, Стороны руководствуются законодательством Российской Федерации. </w:t>
      </w:r>
    </w:p>
    <w:p w14:paraId="611D4C93" w14:textId="77777777" w:rsidR="003B593E" w:rsidRPr="00CB0B2B" w:rsidRDefault="00FB7C1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668B812C" w14:textId="5D709332" w:rsidR="003B593E" w:rsidRPr="00CB0B2B" w:rsidRDefault="00FB7C1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 xml:space="preserve">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реквизитов, а также в случае других изменений, относящихся к исполнению Застройщиком своих обязательств по настоящему Договору, Застройщик уведомляет Участника об указанных изменениях путем опубликования соответствующей информации на сайте </w:t>
      </w:r>
      <w:r w:rsidR="006642C1" w:rsidRPr="00CB0B2B">
        <w:rPr>
          <w:color w:val="000000" w:themeColor="text1"/>
          <w:szCs w:val="24"/>
        </w:rPr>
        <w:t>наш.дом.рф</w:t>
      </w:r>
      <w:r w:rsidRPr="00CB0B2B">
        <w:rPr>
          <w:color w:val="000000" w:themeColor="text1"/>
          <w:szCs w:val="24"/>
        </w:rPr>
        <w:t xml:space="preserve"> в сети Интернет путем внесения изменений в Проектную декларацию.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w:t>
      </w:r>
      <w:r w:rsidR="00401FAF" w:rsidRPr="00CB0B2B">
        <w:rPr>
          <w:color w:val="000000" w:themeColor="text1"/>
          <w:szCs w:val="24"/>
        </w:rPr>
        <w:t xml:space="preserve">наш.дом.рф. </w:t>
      </w:r>
      <w:r w:rsidRPr="00CB0B2B">
        <w:rPr>
          <w:color w:val="000000" w:themeColor="text1"/>
          <w:szCs w:val="24"/>
        </w:rPr>
        <w:t>В частности, с этого дня у Участника возникает обязанность исполнять свои договорные обязательства по новым реквизитам Застройщика.</w:t>
      </w:r>
    </w:p>
    <w:p w14:paraId="0F93BE2E" w14:textId="0A93A826" w:rsidR="003B593E" w:rsidRPr="00CB0B2B" w:rsidRDefault="00FB7C1B" w:rsidP="007C4F01">
      <w:pPr>
        <w:pStyle w:val="ac"/>
        <w:numPr>
          <w:ilvl w:val="1"/>
          <w:numId w:val="19"/>
        </w:numPr>
        <w:tabs>
          <w:tab w:val="left" w:pos="426"/>
        </w:tabs>
        <w:spacing w:after="0" w:line="240" w:lineRule="auto"/>
        <w:ind w:left="0" w:right="-94" w:firstLine="0"/>
        <w:jc w:val="both"/>
        <w:rPr>
          <w:b/>
          <w:color w:val="000000" w:themeColor="text1"/>
          <w:spacing w:val="16"/>
          <w:szCs w:val="24"/>
        </w:rPr>
      </w:pPr>
      <w:r w:rsidRPr="00CB0B2B">
        <w:rPr>
          <w:color w:val="000000" w:themeColor="text1"/>
          <w:szCs w:val="24"/>
        </w:rPr>
        <w:t xml:space="preserve">Участник обязуется не реже одного раза в </w:t>
      </w:r>
      <w:r w:rsidR="006642C1" w:rsidRPr="00CB0B2B">
        <w:rPr>
          <w:color w:val="000000" w:themeColor="text1"/>
          <w:szCs w:val="24"/>
        </w:rPr>
        <w:t xml:space="preserve">месяц </w:t>
      </w:r>
      <w:r w:rsidRPr="00CB0B2B">
        <w:rPr>
          <w:color w:val="000000" w:themeColor="text1"/>
          <w:szCs w:val="24"/>
        </w:rPr>
        <w:t xml:space="preserve">проверять сайт </w:t>
      </w:r>
      <w:r w:rsidR="006642C1" w:rsidRPr="00CB0B2B">
        <w:rPr>
          <w:color w:val="000000" w:themeColor="text1"/>
          <w:szCs w:val="24"/>
        </w:rPr>
        <w:t>наш.дом.рф</w:t>
      </w:r>
      <w:r w:rsidRPr="00CB0B2B">
        <w:rPr>
          <w:color w:val="000000" w:themeColor="text1"/>
          <w:szCs w:val="24"/>
        </w:rPr>
        <w:t>,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 Участник несет все риски, связанные с любыми последствиями, которые могут возникнуть в результате неисполнения обязательств, пр</w:t>
      </w:r>
      <w:r w:rsidR="003B593E" w:rsidRPr="00CB0B2B">
        <w:rPr>
          <w:color w:val="000000" w:themeColor="text1"/>
          <w:szCs w:val="24"/>
        </w:rPr>
        <w:t>едусмотренных настоящим пунктом.</w:t>
      </w:r>
    </w:p>
    <w:p w14:paraId="316EB207" w14:textId="6008B2E9" w:rsidR="00C97817" w:rsidRPr="00CB0B2B" w:rsidRDefault="00FB7C1B" w:rsidP="007C4F01">
      <w:pPr>
        <w:pStyle w:val="ac"/>
        <w:numPr>
          <w:ilvl w:val="1"/>
          <w:numId w:val="19"/>
        </w:numPr>
        <w:tabs>
          <w:tab w:val="left" w:pos="426"/>
        </w:tabs>
        <w:spacing w:after="0" w:line="240" w:lineRule="auto"/>
        <w:ind w:left="0" w:right="-94" w:firstLine="0"/>
        <w:jc w:val="both"/>
        <w:rPr>
          <w:rFonts w:eastAsia="Times New Roman"/>
          <w:color w:val="000000" w:themeColor="text1"/>
          <w:szCs w:val="24"/>
          <w:lang w:eastAsia="ru-RU"/>
        </w:rPr>
      </w:pPr>
      <w:r w:rsidRPr="00CB0B2B">
        <w:rPr>
          <w:color w:val="000000" w:themeColor="text1"/>
          <w:szCs w:val="24"/>
        </w:rPr>
        <w:t xml:space="preserve"> </w:t>
      </w:r>
      <w:r w:rsidR="002331C9" w:rsidRPr="00CB0B2B">
        <w:rPr>
          <w:color w:val="000000"/>
          <w:szCs w:val="24"/>
          <w:shd w:val="clear" w:color="auto" w:fill="FBFBFB"/>
        </w:rPr>
        <w:t xml:space="preserve">Договор составлен в </w:t>
      </w:r>
      <w:r w:rsidR="00562F76" w:rsidRPr="00CB0B2B">
        <w:rPr>
          <w:color w:val="000000"/>
          <w:szCs w:val="24"/>
          <w:shd w:val="clear" w:color="auto" w:fill="FBFBFB"/>
        </w:rPr>
        <w:t>трех</w:t>
      </w:r>
      <w:r w:rsidR="002331C9" w:rsidRPr="00CB0B2B">
        <w:rPr>
          <w:color w:val="000000"/>
          <w:szCs w:val="24"/>
          <w:shd w:val="clear" w:color="auto" w:fill="FBFBFB"/>
        </w:rPr>
        <w:t xml:space="preserve"> экземплярах, один – государственному регистратору, </w:t>
      </w:r>
      <w:r w:rsidR="00562F76" w:rsidRPr="00CB0B2B">
        <w:rPr>
          <w:color w:val="000000"/>
          <w:szCs w:val="24"/>
          <w:shd w:val="clear" w:color="auto" w:fill="FBFBFB"/>
        </w:rPr>
        <w:t>один</w:t>
      </w:r>
      <w:r w:rsidR="002331C9" w:rsidRPr="00CB0B2B">
        <w:rPr>
          <w:color w:val="000000"/>
          <w:szCs w:val="24"/>
          <w:shd w:val="clear" w:color="auto" w:fill="FBFBFB"/>
        </w:rPr>
        <w:t xml:space="preserve"> - для Участников, один – для Застройщика. Все экземпляры имеют равную юридическую силу по средствам </w:t>
      </w:r>
      <w:r w:rsidR="00501890" w:rsidRPr="00CB0B2B">
        <w:rPr>
          <w:color w:val="000000"/>
          <w:szCs w:val="24"/>
          <w:shd w:val="clear" w:color="auto" w:fill="FBFBFB"/>
        </w:rPr>
        <w:t>электронной</w:t>
      </w:r>
      <w:r w:rsidR="002331C9" w:rsidRPr="00CB0B2B">
        <w:rPr>
          <w:color w:val="000000"/>
          <w:szCs w:val="24"/>
          <w:shd w:val="clear" w:color="auto" w:fill="FBFBFB"/>
        </w:rPr>
        <w:t xml:space="preserve"> формы с последующей регистрацией в электронном виде путем подписания ЭЦП</w:t>
      </w:r>
      <w:r w:rsidRPr="00CB0B2B">
        <w:rPr>
          <w:color w:val="000000" w:themeColor="text1"/>
          <w:szCs w:val="24"/>
        </w:rPr>
        <w:t xml:space="preserve">. </w:t>
      </w:r>
    </w:p>
    <w:p w14:paraId="6F4E8006" w14:textId="36E11A10" w:rsidR="003B593E" w:rsidRPr="00CB0B2B" w:rsidRDefault="00FB7C1B" w:rsidP="007C4F01">
      <w:pPr>
        <w:pStyle w:val="ac"/>
        <w:numPr>
          <w:ilvl w:val="1"/>
          <w:numId w:val="19"/>
        </w:numPr>
        <w:tabs>
          <w:tab w:val="left" w:pos="426"/>
        </w:tabs>
        <w:spacing w:after="0" w:line="240" w:lineRule="auto"/>
        <w:ind w:left="0" w:right="-94" w:firstLine="0"/>
        <w:jc w:val="both"/>
        <w:rPr>
          <w:rFonts w:eastAsia="Times New Roman"/>
          <w:color w:val="000000" w:themeColor="text1"/>
          <w:szCs w:val="24"/>
          <w:lang w:eastAsia="ru-RU"/>
        </w:rPr>
      </w:pPr>
      <w:r w:rsidRPr="00CB0B2B">
        <w:rPr>
          <w:color w:val="000000" w:themeColor="text1"/>
          <w:szCs w:val="24"/>
        </w:rPr>
        <w:t xml:space="preserve"> Все Приложения, указанные в тексте Договора, являются его неотъемлемой частью, а именно: - Приложение № 1 (План Объ</w:t>
      </w:r>
      <w:r w:rsidR="00CB198F" w:rsidRPr="00CB0B2B">
        <w:rPr>
          <w:color w:val="000000" w:themeColor="text1"/>
          <w:szCs w:val="24"/>
        </w:rPr>
        <w:t xml:space="preserve">екта долевого строительства). </w:t>
      </w:r>
    </w:p>
    <w:p w14:paraId="53A0BB5F" w14:textId="12AA19AD" w:rsidR="0048590E" w:rsidRPr="00CB0B2B" w:rsidRDefault="0048590E" w:rsidP="007C4F01">
      <w:pPr>
        <w:pStyle w:val="ac"/>
        <w:numPr>
          <w:ilvl w:val="1"/>
          <w:numId w:val="19"/>
        </w:numPr>
        <w:spacing w:after="0" w:line="240" w:lineRule="auto"/>
        <w:ind w:left="0" w:right="-96" w:firstLine="0"/>
        <w:jc w:val="both"/>
        <w:rPr>
          <w:bCs/>
          <w:szCs w:val="24"/>
        </w:rPr>
      </w:pPr>
      <w:r w:rsidRPr="00CB0B2B">
        <w:rPr>
          <w:bCs/>
          <w:szCs w:val="24"/>
        </w:rPr>
        <w:t>До подписания настоящего договора Участник</w:t>
      </w:r>
      <w:r w:rsidR="002331C9" w:rsidRPr="00CB0B2B">
        <w:rPr>
          <w:bCs/>
          <w:szCs w:val="24"/>
        </w:rPr>
        <w:t>и</w:t>
      </w:r>
      <w:r w:rsidRPr="00CB0B2B">
        <w:rPr>
          <w:bCs/>
          <w:szCs w:val="24"/>
        </w:rPr>
        <w:t xml:space="preserve"> долевого строительства с проектной документацией и проектной декларацией ознакомлен</w:t>
      </w:r>
      <w:r w:rsidR="002331C9" w:rsidRPr="00CB0B2B">
        <w:rPr>
          <w:bCs/>
          <w:szCs w:val="24"/>
        </w:rPr>
        <w:t>ы</w:t>
      </w:r>
      <w:r w:rsidRPr="00CB0B2B">
        <w:rPr>
          <w:bCs/>
          <w:szCs w:val="24"/>
        </w:rPr>
        <w:t>, в т.ч.</w:t>
      </w:r>
      <w:r w:rsidRPr="00CB0B2B">
        <w:rPr>
          <w:szCs w:val="24"/>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11" w:history="1">
        <w:r w:rsidRPr="00CB0B2B">
          <w:rPr>
            <w:color w:val="0000FF"/>
            <w:szCs w:val="24"/>
            <w:u w:val="single"/>
          </w:rPr>
          <w:t>https://наш.дом.рф/</w:t>
        </w:r>
      </w:hyperlink>
      <w:r w:rsidRPr="00CB0B2B">
        <w:rPr>
          <w:szCs w:val="24"/>
        </w:rPr>
        <w:t xml:space="preserve">, на сайте Застройщика: жксоколростов.рф </w:t>
      </w:r>
      <w:r w:rsidRPr="00CB0B2B">
        <w:rPr>
          <w:bCs/>
          <w:szCs w:val="24"/>
        </w:rPr>
        <w:t>и претензий к Застройщику по предоставленной информации не имеет. Участник</w:t>
      </w:r>
      <w:r w:rsidR="002331C9" w:rsidRPr="00CB0B2B">
        <w:rPr>
          <w:bCs/>
          <w:szCs w:val="24"/>
        </w:rPr>
        <w:t>и</w:t>
      </w:r>
      <w:r w:rsidRPr="00CB0B2B">
        <w:rPr>
          <w:bCs/>
          <w:szCs w:val="24"/>
        </w:rPr>
        <w:t xml:space="preserve"> долевого строительства при подписании настоящего договора подтвержда</w:t>
      </w:r>
      <w:r w:rsidR="002331C9" w:rsidRPr="00CB0B2B">
        <w:rPr>
          <w:bCs/>
          <w:szCs w:val="24"/>
        </w:rPr>
        <w:t>ю</w:t>
      </w:r>
      <w:r w:rsidRPr="00CB0B2B">
        <w:rPr>
          <w:bCs/>
          <w:szCs w:val="24"/>
        </w:rPr>
        <w:t xml:space="preserve">т достоверность  и правильность указанных в договоре  </w:t>
      </w:r>
      <w:r w:rsidR="002331C9" w:rsidRPr="00CB0B2B">
        <w:rPr>
          <w:bCs/>
          <w:szCs w:val="24"/>
        </w:rPr>
        <w:t>их</w:t>
      </w:r>
      <w:r w:rsidRPr="00CB0B2B">
        <w:rPr>
          <w:bCs/>
          <w:szCs w:val="24"/>
        </w:rPr>
        <w:t xml:space="preserve"> реквизитов, в т.ч.  адрес регистрации, почтовый адрес, паспортные данные и электронный почтовый адрес</w:t>
      </w:r>
      <w:r w:rsidR="007C4F01" w:rsidRPr="00CB0B2B">
        <w:rPr>
          <w:bCs/>
          <w:szCs w:val="24"/>
        </w:rPr>
        <w:t>.</w:t>
      </w:r>
    </w:p>
    <w:p w14:paraId="58410EA4" w14:textId="77777777" w:rsidR="0048590E" w:rsidRPr="00CB0B2B" w:rsidRDefault="0048590E" w:rsidP="007C4F01">
      <w:pPr>
        <w:pStyle w:val="ac"/>
        <w:spacing w:after="0" w:line="240" w:lineRule="auto"/>
        <w:ind w:left="0" w:right="-96"/>
        <w:jc w:val="both"/>
        <w:rPr>
          <w:bCs/>
          <w:szCs w:val="24"/>
        </w:rPr>
      </w:pPr>
    </w:p>
    <w:p w14:paraId="476EFAE7" w14:textId="076082EA" w:rsidR="007C4F01" w:rsidRPr="00CB0B2B" w:rsidRDefault="007C4F01" w:rsidP="007C4F01">
      <w:pPr>
        <w:pStyle w:val="ac"/>
        <w:numPr>
          <w:ilvl w:val="0"/>
          <w:numId w:val="19"/>
        </w:numPr>
        <w:tabs>
          <w:tab w:val="left" w:pos="426"/>
          <w:tab w:val="left" w:pos="792"/>
        </w:tabs>
        <w:spacing w:after="0" w:line="240" w:lineRule="auto"/>
        <w:ind w:left="0" w:right="-94" w:firstLine="0"/>
        <w:jc w:val="center"/>
        <w:rPr>
          <w:b/>
          <w:color w:val="000000" w:themeColor="text1"/>
          <w:spacing w:val="7"/>
          <w:szCs w:val="24"/>
        </w:rPr>
      </w:pPr>
      <w:r w:rsidRPr="00CB0B2B">
        <w:rPr>
          <w:rFonts w:eastAsia="Times New Roman"/>
          <w:b/>
          <w:color w:val="000000" w:themeColor="text1"/>
          <w:szCs w:val="24"/>
          <w:lang w:eastAsia="ru-RU"/>
        </w:rPr>
        <w:t>А</w:t>
      </w:r>
      <w:r w:rsidRPr="00CB0B2B">
        <w:rPr>
          <w:b/>
          <w:color w:val="000000" w:themeColor="text1"/>
          <w:szCs w:val="24"/>
        </w:rPr>
        <w:t>ДРЕСА, РЕКВИЗИТЫ И ПОДПИСИ СТОРОН</w:t>
      </w:r>
    </w:p>
    <w:p w14:paraId="079C3B4D" w14:textId="77777777" w:rsidR="007C4F01" w:rsidRPr="00CB0B2B" w:rsidRDefault="007C4F01" w:rsidP="007C4F01">
      <w:pPr>
        <w:tabs>
          <w:tab w:val="left" w:pos="426"/>
          <w:tab w:val="left" w:pos="792"/>
        </w:tabs>
        <w:spacing w:after="0" w:line="240" w:lineRule="auto"/>
        <w:ind w:right="-94"/>
        <w:jc w:val="both"/>
        <w:rPr>
          <w:b/>
          <w:color w:val="000000" w:themeColor="text1"/>
          <w:spacing w:val="7"/>
          <w:szCs w:val="24"/>
        </w:rPr>
      </w:pPr>
      <w:r w:rsidRPr="00CB0B2B">
        <w:rPr>
          <w:b/>
          <w:color w:val="000000" w:themeColor="text1"/>
          <w:spacing w:val="7"/>
          <w:szCs w:val="24"/>
        </w:rPr>
        <w:t>Застройщик:</w:t>
      </w:r>
    </w:p>
    <w:p w14:paraId="0F9BA21D" w14:textId="77777777" w:rsidR="007C4F01" w:rsidRPr="00CB0B2B" w:rsidRDefault="007C4F01" w:rsidP="007C4F01">
      <w:pPr>
        <w:spacing w:after="0" w:line="240" w:lineRule="auto"/>
        <w:rPr>
          <w:b/>
          <w:bCs/>
          <w:szCs w:val="24"/>
        </w:rPr>
      </w:pPr>
      <w:bookmarkStart w:id="11" w:name="_Hlk129690101"/>
      <w:r w:rsidRPr="00CB0B2B">
        <w:rPr>
          <w:b/>
          <w:bCs/>
          <w:szCs w:val="24"/>
        </w:rPr>
        <w:t>Общество с ограниченной ответственностью Специализированный Застройщик  «ГАЛАКТИКА»</w:t>
      </w:r>
    </w:p>
    <w:p w14:paraId="60A6DB4B" w14:textId="77777777" w:rsidR="007C4F01" w:rsidRPr="00CB0B2B" w:rsidRDefault="007C4F01" w:rsidP="007C4F01">
      <w:pPr>
        <w:spacing w:after="0" w:line="240" w:lineRule="auto"/>
        <w:rPr>
          <w:szCs w:val="24"/>
        </w:rPr>
      </w:pPr>
      <w:bookmarkStart w:id="12" w:name="_Hlk129617221"/>
      <w:bookmarkEnd w:id="11"/>
      <w:r w:rsidRPr="00CB0B2B">
        <w:rPr>
          <w:szCs w:val="24"/>
        </w:rPr>
        <w:t>119034, г. Москва, ул. Пречистенка, дом 40/2, строение 3, этаж 3, помещение 1, комната 4, ИНН</w:t>
      </w:r>
      <w:r w:rsidRPr="00CB0B2B">
        <w:rPr>
          <w:bCs/>
          <w:szCs w:val="24"/>
        </w:rPr>
        <w:t xml:space="preserve"> </w:t>
      </w:r>
      <w:r w:rsidRPr="00CB0B2B">
        <w:rPr>
          <w:szCs w:val="24"/>
        </w:rPr>
        <w:t xml:space="preserve">6167041823, КПП 770401001, ОГРН   1026104160268, ОКПО 46568728, </w:t>
      </w:r>
      <w:r w:rsidRPr="00CB0B2B">
        <w:rPr>
          <w:szCs w:val="24"/>
        </w:rPr>
        <w:br/>
        <w:t xml:space="preserve">р/сч 40702810152090021549, к/сч. 30101810600000000602, БИК 046015602, </w:t>
      </w:r>
      <w:r w:rsidRPr="00CB0B2B">
        <w:rPr>
          <w:szCs w:val="24"/>
        </w:rPr>
        <w:br/>
        <w:t>Юго-Западный банк ПАО Сбербанк РФ г. Ростов-на-Дону, тел. 210-00-90.</w:t>
      </w:r>
    </w:p>
    <w:bookmarkEnd w:id="12"/>
    <w:p w14:paraId="7C37C540" w14:textId="77777777" w:rsidR="007C4F01" w:rsidRPr="00CB0B2B" w:rsidRDefault="007C4F01" w:rsidP="007C4F01">
      <w:pPr>
        <w:spacing w:after="0" w:line="240" w:lineRule="auto"/>
        <w:rPr>
          <w:szCs w:val="24"/>
        </w:rPr>
      </w:pPr>
    </w:p>
    <w:p w14:paraId="029735DE" w14:textId="77777777" w:rsidR="007C4F01" w:rsidRPr="00CB0B2B" w:rsidRDefault="007C4F01" w:rsidP="007C4F01">
      <w:pPr>
        <w:tabs>
          <w:tab w:val="left" w:leader="underscore" w:pos="2160"/>
          <w:tab w:val="left" w:leader="underscore" w:pos="7479"/>
          <w:tab w:val="left" w:leader="underscore" w:pos="9135"/>
        </w:tabs>
        <w:spacing w:after="0" w:line="240" w:lineRule="auto"/>
        <w:ind w:right="-96"/>
        <w:rPr>
          <w:b/>
          <w:bCs/>
          <w:color w:val="000000" w:themeColor="text1"/>
          <w:szCs w:val="24"/>
        </w:rPr>
      </w:pPr>
      <w:bookmarkStart w:id="13" w:name="_Hlk129700285"/>
      <w:r w:rsidRPr="00CB0B2B">
        <w:rPr>
          <w:b/>
          <w:bCs/>
          <w:color w:val="000000" w:themeColor="text1"/>
          <w:szCs w:val="24"/>
        </w:rPr>
        <w:t xml:space="preserve">Представитель </w:t>
      </w:r>
    </w:p>
    <w:p w14:paraId="7DFA44CF" w14:textId="77777777" w:rsidR="007C4F01" w:rsidRPr="00CB0B2B" w:rsidRDefault="007C4F01" w:rsidP="007C4F01">
      <w:pPr>
        <w:tabs>
          <w:tab w:val="left" w:leader="underscore" w:pos="2160"/>
          <w:tab w:val="left" w:leader="underscore" w:pos="7479"/>
          <w:tab w:val="left" w:leader="underscore" w:pos="9135"/>
        </w:tabs>
        <w:spacing w:after="0" w:line="240" w:lineRule="auto"/>
        <w:ind w:right="-96"/>
        <w:rPr>
          <w:b/>
          <w:bCs/>
          <w:color w:val="000000" w:themeColor="text1"/>
          <w:szCs w:val="24"/>
        </w:rPr>
      </w:pPr>
      <w:r w:rsidRPr="00CB0B2B">
        <w:rPr>
          <w:b/>
          <w:bCs/>
          <w:color w:val="000000" w:themeColor="text1"/>
          <w:szCs w:val="24"/>
        </w:rPr>
        <w:lastRenderedPageBreak/>
        <w:t xml:space="preserve">ООО Специализированный застройщик </w:t>
      </w:r>
    </w:p>
    <w:p w14:paraId="052EBE21" w14:textId="77777777" w:rsidR="007C4F01" w:rsidRPr="00CB0B2B" w:rsidRDefault="007C4F01" w:rsidP="007C4F01">
      <w:pPr>
        <w:spacing w:after="0" w:line="240" w:lineRule="auto"/>
        <w:rPr>
          <w:szCs w:val="24"/>
        </w:rPr>
      </w:pPr>
      <w:r w:rsidRPr="00CB0B2B">
        <w:rPr>
          <w:b/>
          <w:bCs/>
          <w:color w:val="000000" w:themeColor="text1"/>
          <w:szCs w:val="24"/>
        </w:rPr>
        <w:t>«ГАЛАКТИКА» по доверенности                                              /____________________</w:t>
      </w:r>
      <w:r w:rsidRPr="00CB0B2B">
        <w:rPr>
          <w:b/>
          <w:bCs/>
          <w:color w:val="000000" w:themeColor="text1"/>
          <w:spacing w:val="8"/>
          <w:szCs w:val="24"/>
        </w:rPr>
        <w:t xml:space="preserve">         </w:t>
      </w:r>
    </w:p>
    <w:bookmarkEnd w:id="13"/>
    <w:p w14:paraId="6D40A505" w14:textId="77777777" w:rsidR="007C4F01" w:rsidRPr="00CB0B2B" w:rsidRDefault="007C4F01" w:rsidP="007C4F01">
      <w:pPr>
        <w:spacing w:after="0" w:line="240" w:lineRule="auto"/>
        <w:rPr>
          <w:szCs w:val="24"/>
        </w:rPr>
      </w:pPr>
    </w:p>
    <w:p w14:paraId="64079106" w14:textId="77777777" w:rsidR="007C4F01" w:rsidRPr="00CB0B2B" w:rsidRDefault="007C4F01" w:rsidP="007C4F01">
      <w:pPr>
        <w:spacing w:after="0" w:line="240" w:lineRule="auto"/>
        <w:ind w:right="-94"/>
        <w:rPr>
          <w:b/>
          <w:color w:val="000000"/>
          <w:spacing w:val="8"/>
          <w:szCs w:val="24"/>
        </w:rPr>
      </w:pPr>
    </w:p>
    <w:p w14:paraId="115375B7" w14:textId="77777777" w:rsidR="007C4F01" w:rsidRPr="00CB0B2B" w:rsidRDefault="007C4F01" w:rsidP="007C4F01">
      <w:pPr>
        <w:spacing w:after="0" w:line="240" w:lineRule="auto"/>
        <w:ind w:right="-94"/>
        <w:rPr>
          <w:b/>
          <w:color w:val="000000"/>
          <w:spacing w:val="8"/>
          <w:szCs w:val="24"/>
        </w:rPr>
      </w:pPr>
      <w:r w:rsidRPr="00CB0B2B">
        <w:rPr>
          <w:b/>
          <w:color w:val="000000"/>
          <w:spacing w:val="8"/>
          <w:szCs w:val="24"/>
        </w:rPr>
        <w:t>Участник долевого строительства:</w:t>
      </w:r>
    </w:p>
    <w:p w14:paraId="49D79B7C" w14:textId="77777777" w:rsidR="007C4F01" w:rsidRPr="00CB0B2B" w:rsidRDefault="007C4F01" w:rsidP="007C4F01">
      <w:pPr>
        <w:spacing w:after="0" w:line="240" w:lineRule="auto"/>
        <w:ind w:right="-94"/>
        <w:rPr>
          <w:szCs w:val="24"/>
        </w:rPr>
      </w:pPr>
      <w:r w:rsidRPr="00CB0B2B">
        <w:rPr>
          <w:b/>
          <w:bCs/>
          <w:szCs w:val="24"/>
        </w:rPr>
        <w:t>,</w:t>
      </w:r>
      <w:r w:rsidRPr="00CB0B2B">
        <w:rPr>
          <w:b/>
          <w:szCs w:val="24"/>
        </w:rPr>
        <w:t xml:space="preserve"> </w:t>
      </w:r>
      <w:r w:rsidRPr="00CB0B2B">
        <w:rPr>
          <w:szCs w:val="24"/>
        </w:rPr>
        <w:t xml:space="preserve">дата рождения: г., место рождения:, паспорт гражданина РФ серия №, выдан: г., код подразделения, зарегистрированная по адресу, ул., д.№, кв.№, </w:t>
      </w:r>
    </w:p>
    <w:p w14:paraId="6F74D21D" w14:textId="77777777" w:rsidR="007C4F01" w:rsidRPr="00CB0B2B" w:rsidRDefault="007C4F01" w:rsidP="007C4F01">
      <w:pPr>
        <w:spacing w:after="0" w:line="240" w:lineRule="auto"/>
        <w:rPr>
          <w:szCs w:val="24"/>
        </w:rPr>
      </w:pPr>
      <w:r w:rsidRPr="00CB0B2B">
        <w:rPr>
          <w:szCs w:val="24"/>
        </w:rPr>
        <w:t xml:space="preserve">Тел: </w:t>
      </w:r>
    </w:p>
    <w:p w14:paraId="6FAD9C37" w14:textId="77777777" w:rsidR="007C4F01" w:rsidRPr="00CB0B2B" w:rsidRDefault="007C4F01" w:rsidP="007C4F01">
      <w:pPr>
        <w:spacing w:after="0" w:line="240" w:lineRule="auto"/>
        <w:rPr>
          <w:szCs w:val="24"/>
        </w:rPr>
      </w:pPr>
      <w:r w:rsidRPr="00CB0B2B">
        <w:rPr>
          <w:szCs w:val="24"/>
        </w:rPr>
        <w:t xml:space="preserve">Электронная почта: </w:t>
      </w:r>
    </w:p>
    <w:p w14:paraId="724EE995" w14:textId="77777777" w:rsidR="007C4F01" w:rsidRPr="00CB0B2B" w:rsidRDefault="007C4F01" w:rsidP="007C4F01">
      <w:pPr>
        <w:spacing w:after="0" w:line="240" w:lineRule="auto"/>
        <w:rPr>
          <w:szCs w:val="24"/>
        </w:rPr>
      </w:pPr>
    </w:p>
    <w:p w14:paraId="5863DFDB" w14:textId="77777777" w:rsidR="007C4F01" w:rsidRPr="00CB0B2B" w:rsidRDefault="007C4F01" w:rsidP="007C4F01">
      <w:pPr>
        <w:spacing w:after="0" w:line="240" w:lineRule="auto"/>
        <w:rPr>
          <w:bCs/>
          <w:szCs w:val="24"/>
        </w:rPr>
      </w:pPr>
      <w:r w:rsidRPr="00CB0B2B">
        <w:rPr>
          <w:bCs/>
          <w:szCs w:val="24"/>
        </w:rPr>
        <w:t>Настоящим в соответствии со ст. 9 ФЗ «О персональных данных» № 152-ФЗ от 27.07.2006 г. и п. 12.5 настоящего Договора я даю согласие на обработку персональных данных.</w:t>
      </w:r>
    </w:p>
    <w:p w14:paraId="0A8FAF9A" w14:textId="77777777" w:rsidR="007C4F01" w:rsidRPr="00CB0B2B" w:rsidRDefault="007C4F01" w:rsidP="007C4F01">
      <w:pPr>
        <w:spacing w:after="0" w:line="240" w:lineRule="auto"/>
        <w:rPr>
          <w:bCs/>
          <w:szCs w:val="24"/>
        </w:rPr>
      </w:pPr>
    </w:p>
    <w:p w14:paraId="45504EA8" w14:textId="77777777" w:rsidR="007C4F01" w:rsidRPr="007C4F01" w:rsidRDefault="007C4F01" w:rsidP="007C4F01">
      <w:pPr>
        <w:spacing w:after="0" w:line="240" w:lineRule="auto"/>
        <w:rPr>
          <w:color w:val="000000" w:themeColor="text1"/>
          <w:szCs w:val="24"/>
        </w:rPr>
      </w:pPr>
      <w:r w:rsidRPr="00CB0B2B">
        <w:rPr>
          <w:bCs/>
          <w:szCs w:val="24"/>
        </w:rPr>
        <w:t>Участник долевого строит</w:t>
      </w:r>
      <w:r w:rsidRPr="00CB0B2B">
        <w:rPr>
          <w:bCs/>
          <w:color w:val="000000" w:themeColor="text1"/>
          <w:spacing w:val="6"/>
          <w:szCs w:val="24"/>
        </w:rPr>
        <w:t xml:space="preserve">ельства </w:t>
      </w:r>
      <w:r w:rsidRPr="00CB0B2B">
        <w:rPr>
          <w:bCs/>
          <w:color w:val="000000" w:themeColor="text1"/>
          <w:szCs w:val="24"/>
        </w:rPr>
        <w:t>/_________________/</w:t>
      </w:r>
      <w:r w:rsidRPr="00CB0B2B">
        <w:rPr>
          <w:b/>
          <w:bCs/>
          <w:color w:val="000000" w:themeColor="text1"/>
          <w:szCs w:val="24"/>
        </w:rPr>
        <w:t xml:space="preserve"> ______________________</w:t>
      </w:r>
    </w:p>
    <w:p w14:paraId="6C328C96" w14:textId="6A484ED3" w:rsidR="00153243" w:rsidRPr="007C4F01" w:rsidRDefault="00153243" w:rsidP="007C4F01">
      <w:pPr>
        <w:spacing w:after="0" w:line="240" w:lineRule="auto"/>
        <w:ind w:right="-94"/>
        <w:rPr>
          <w:b/>
          <w:bCs/>
          <w:color w:val="000000" w:themeColor="text1"/>
          <w:szCs w:val="24"/>
        </w:rPr>
      </w:pPr>
    </w:p>
    <w:sectPr w:rsidR="00153243" w:rsidRPr="007C4F01" w:rsidSect="007C4F01">
      <w:headerReference w:type="default" r:id="rId12"/>
      <w:footerReference w:type="even" r:id="rId13"/>
      <w:footerReference w:type="default" r:id="rId14"/>
      <w:footnotePr>
        <w:pos w:val="beneathText"/>
      </w:footnotePr>
      <w:pgSz w:w="11905" w:h="16837"/>
      <w:pgMar w:top="510" w:right="992" w:bottom="899" w:left="1134" w:header="567" w:footer="458"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DCB0" w14:textId="77777777" w:rsidR="005944D4" w:rsidRDefault="005944D4">
      <w:pPr>
        <w:spacing w:after="0" w:line="240" w:lineRule="auto"/>
      </w:pPr>
      <w:r>
        <w:separator/>
      </w:r>
    </w:p>
  </w:endnote>
  <w:endnote w:type="continuationSeparator" w:id="0">
    <w:p w14:paraId="4D386305" w14:textId="77777777" w:rsidR="005944D4" w:rsidRDefault="0059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817" w14:textId="77777777"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BAC0C8" w14:textId="77777777" w:rsidR="004F3666" w:rsidRDefault="004F3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6FC3" w14:textId="77777777"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3925">
      <w:rPr>
        <w:rStyle w:val="a7"/>
        <w:noProof/>
      </w:rPr>
      <w:t>2</w:t>
    </w:r>
    <w:r>
      <w:rPr>
        <w:rStyle w:val="a7"/>
      </w:rPr>
      <w:fldChar w:fldCharType="end"/>
    </w:r>
  </w:p>
  <w:p w14:paraId="13E472A5" w14:textId="77777777" w:rsidR="004F3666" w:rsidRDefault="004F3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02BF" w14:textId="77777777" w:rsidR="005944D4" w:rsidRDefault="005944D4">
      <w:pPr>
        <w:spacing w:after="0" w:line="240" w:lineRule="auto"/>
      </w:pPr>
      <w:r>
        <w:separator/>
      </w:r>
    </w:p>
  </w:footnote>
  <w:footnote w:type="continuationSeparator" w:id="0">
    <w:p w14:paraId="193E27C0" w14:textId="77777777" w:rsidR="005944D4" w:rsidRDefault="00594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ED2D" w14:textId="77777777" w:rsidR="004F3666" w:rsidRDefault="004F366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 w15:restartNumberingAfterBreak="0">
    <w:nsid w:val="16D17265"/>
    <w:multiLevelType w:val="hybridMultilevel"/>
    <w:tmpl w:val="77D4879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20104"/>
    <w:multiLevelType w:val="multilevel"/>
    <w:tmpl w:val="187E213C"/>
    <w:lvl w:ilvl="0">
      <w:start w:val="4"/>
      <w:numFmt w:val="decimal"/>
      <w:lvlText w:val="%1."/>
      <w:lvlJc w:val="left"/>
      <w:pPr>
        <w:ind w:left="420" w:hanging="420"/>
      </w:pPr>
      <w:rPr>
        <w:rFonts w:hint="default"/>
      </w:rPr>
    </w:lvl>
    <w:lvl w:ilvl="1">
      <w:start w:val="1"/>
      <w:numFmt w:val="decimal"/>
      <w:lvlText w:val="%1.%2."/>
      <w:lvlJc w:val="left"/>
      <w:pPr>
        <w:ind w:left="1288"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864C95"/>
    <w:multiLevelType w:val="multilevel"/>
    <w:tmpl w:val="7CAC5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1A67FC"/>
    <w:multiLevelType w:val="multilevel"/>
    <w:tmpl w:val="3B023720"/>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C554C8"/>
    <w:multiLevelType w:val="multilevel"/>
    <w:tmpl w:val="39E224FA"/>
    <w:lvl w:ilvl="0">
      <w:start w:val="11"/>
      <w:numFmt w:val="decimal"/>
      <w:lvlText w:val="%1."/>
      <w:lvlJc w:val="left"/>
      <w:pPr>
        <w:ind w:left="660" w:hanging="660"/>
      </w:pPr>
      <w:rPr>
        <w:rFonts w:hint="default"/>
        <w:b/>
        <w:bCs/>
        <w:color w:val="auto"/>
        <w:sz w:val="24"/>
      </w:rPr>
    </w:lvl>
    <w:lvl w:ilvl="1">
      <w:start w:val="5"/>
      <w:numFmt w:val="decimal"/>
      <w:lvlText w:val="%1.%2."/>
      <w:lvlJc w:val="left"/>
      <w:pPr>
        <w:ind w:left="1003" w:hanging="720"/>
      </w:pPr>
      <w:rPr>
        <w:rFonts w:hint="default"/>
        <w:b/>
        <w:bCs/>
        <w:color w:val="auto"/>
        <w:sz w:val="24"/>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7"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9B1E6F"/>
    <w:multiLevelType w:val="multilevel"/>
    <w:tmpl w:val="D1FEB9C6"/>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b/>
        <w:bCs/>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9"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DB2D4E"/>
    <w:multiLevelType w:val="multilevel"/>
    <w:tmpl w:val="0ACA3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F5D47"/>
    <w:multiLevelType w:val="multilevel"/>
    <w:tmpl w:val="4AEA6216"/>
    <w:lvl w:ilvl="0">
      <w:start w:val="12"/>
      <w:numFmt w:val="decimal"/>
      <w:lvlText w:val="%1."/>
      <w:lvlJc w:val="left"/>
      <w:pPr>
        <w:ind w:left="480" w:hanging="48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759135877">
    <w:abstractNumId w:val="17"/>
  </w:num>
  <w:num w:numId="2" w16cid:durableId="1687511980">
    <w:abstractNumId w:val="11"/>
  </w:num>
  <w:num w:numId="3" w16cid:durableId="1319961960">
    <w:abstractNumId w:val="14"/>
  </w:num>
  <w:num w:numId="4" w16cid:durableId="1315183579">
    <w:abstractNumId w:val="4"/>
  </w:num>
  <w:num w:numId="5" w16cid:durableId="953289753">
    <w:abstractNumId w:val="19"/>
  </w:num>
  <w:num w:numId="6" w16cid:durableId="99377057">
    <w:abstractNumId w:val="8"/>
  </w:num>
  <w:num w:numId="7" w16cid:durableId="714042556">
    <w:abstractNumId w:val="23"/>
  </w:num>
  <w:num w:numId="8" w16cid:durableId="1200362633">
    <w:abstractNumId w:val="12"/>
  </w:num>
  <w:num w:numId="9" w16cid:durableId="247664534">
    <w:abstractNumId w:val="2"/>
  </w:num>
  <w:num w:numId="10" w16cid:durableId="1531533122">
    <w:abstractNumId w:val="1"/>
  </w:num>
  <w:num w:numId="11" w16cid:durableId="754786178">
    <w:abstractNumId w:val="20"/>
  </w:num>
  <w:num w:numId="12" w16cid:durableId="1232695948">
    <w:abstractNumId w:val="13"/>
  </w:num>
  <w:num w:numId="13" w16cid:durableId="291599932">
    <w:abstractNumId w:val="21"/>
  </w:num>
  <w:num w:numId="14" w16cid:durableId="974066776">
    <w:abstractNumId w:val="7"/>
  </w:num>
  <w:num w:numId="15" w16cid:durableId="376470725">
    <w:abstractNumId w:val="3"/>
  </w:num>
  <w:num w:numId="16" w16cid:durableId="1140000593">
    <w:abstractNumId w:val="6"/>
  </w:num>
  <w:num w:numId="17" w16cid:durableId="1944603932">
    <w:abstractNumId w:val="10"/>
  </w:num>
  <w:num w:numId="18" w16cid:durableId="1967199233">
    <w:abstractNumId w:val="15"/>
  </w:num>
  <w:num w:numId="19" w16cid:durableId="1588883911">
    <w:abstractNumId w:val="16"/>
  </w:num>
  <w:num w:numId="20" w16cid:durableId="1872567946">
    <w:abstractNumId w:val="18"/>
  </w:num>
  <w:num w:numId="21" w16cid:durableId="849950373">
    <w:abstractNumId w:val="0"/>
  </w:num>
  <w:num w:numId="22" w16cid:durableId="2130469108">
    <w:abstractNumId w:val="9"/>
  </w:num>
  <w:num w:numId="23" w16cid:durableId="1401170765">
    <w:abstractNumId w:val="5"/>
  </w:num>
  <w:num w:numId="24" w16cid:durableId="1158687884">
    <w:abstractNumId w:val="17"/>
  </w:num>
  <w:num w:numId="25" w16cid:durableId="1580941115">
    <w:abstractNumId w:val="22"/>
  </w:num>
  <w:num w:numId="26" w16cid:durableId="5157767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22F90"/>
    <w:rsid w:val="00023E9E"/>
    <w:rsid w:val="00030EA8"/>
    <w:rsid w:val="00031999"/>
    <w:rsid w:val="000349A7"/>
    <w:rsid w:val="0003527E"/>
    <w:rsid w:val="00044C52"/>
    <w:rsid w:val="00066617"/>
    <w:rsid w:val="00076235"/>
    <w:rsid w:val="00080443"/>
    <w:rsid w:val="000831C5"/>
    <w:rsid w:val="000963FC"/>
    <w:rsid w:val="000A554B"/>
    <w:rsid w:val="000B0CC5"/>
    <w:rsid w:val="000B36CB"/>
    <w:rsid w:val="000F3B7D"/>
    <w:rsid w:val="00101C28"/>
    <w:rsid w:val="00110E0C"/>
    <w:rsid w:val="00110F9F"/>
    <w:rsid w:val="00127A95"/>
    <w:rsid w:val="00130F99"/>
    <w:rsid w:val="00134E5F"/>
    <w:rsid w:val="00142F57"/>
    <w:rsid w:val="00151E1E"/>
    <w:rsid w:val="00153243"/>
    <w:rsid w:val="00164B43"/>
    <w:rsid w:val="001742AE"/>
    <w:rsid w:val="00185649"/>
    <w:rsid w:val="001863F1"/>
    <w:rsid w:val="001A2C8E"/>
    <w:rsid w:val="001D21AF"/>
    <w:rsid w:val="001D67F9"/>
    <w:rsid w:val="001E531F"/>
    <w:rsid w:val="002175AF"/>
    <w:rsid w:val="00221E64"/>
    <w:rsid w:val="00225C17"/>
    <w:rsid w:val="00225FBC"/>
    <w:rsid w:val="002314B5"/>
    <w:rsid w:val="002331C9"/>
    <w:rsid w:val="0024222E"/>
    <w:rsid w:val="00244012"/>
    <w:rsid w:val="002707F4"/>
    <w:rsid w:val="00276FF3"/>
    <w:rsid w:val="00285CBA"/>
    <w:rsid w:val="00287933"/>
    <w:rsid w:val="00294ECD"/>
    <w:rsid w:val="002B02CA"/>
    <w:rsid w:val="002D2B6A"/>
    <w:rsid w:val="002D4BE8"/>
    <w:rsid w:val="002E3C67"/>
    <w:rsid w:val="002F56D6"/>
    <w:rsid w:val="00310D21"/>
    <w:rsid w:val="00332379"/>
    <w:rsid w:val="00333D32"/>
    <w:rsid w:val="00335454"/>
    <w:rsid w:val="00352054"/>
    <w:rsid w:val="00355B4B"/>
    <w:rsid w:val="0036023F"/>
    <w:rsid w:val="003613F5"/>
    <w:rsid w:val="003656AB"/>
    <w:rsid w:val="0037088E"/>
    <w:rsid w:val="00372BDF"/>
    <w:rsid w:val="00391848"/>
    <w:rsid w:val="00394073"/>
    <w:rsid w:val="003A57C8"/>
    <w:rsid w:val="003B1D3E"/>
    <w:rsid w:val="003B2572"/>
    <w:rsid w:val="003B593E"/>
    <w:rsid w:val="003C39C9"/>
    <w:rsid w:val="003C437C"/>
    <w:rsid w:val="003D3B77"/>
    <w:rsid w:val="003D489A"/>
    <w:rsid w:val="003E1AD6"/>
    <w:rsid w:val="003E6C8C"/>
    <w:rsid w:val="00401FAF"/>
    <w:rsid w:val="00404088"/>
    <w:rsid w:val="004226EC"/>
    <w:rsid w:val="00431C2F"/>
    <w:rsid w:val="00432FFE"/>
    <w:rsid w:val="00451413"/>
    <w:rsid w:val="00451DE7"/>
    <w:rsid w:val="004523C5"/>
    <w:rsid w:val="004559B2"/>
    <w:rsid w:val="0048590E"/>
    <w:rsid w:val="004A5875"/>
    <w:rsid w:val="004B3B5B"/>
    <w:rsid w:val="004C27E8"/>
    <w:rsid w:val="004F3666"/>
    <w:rsid w:val="004F4DE0"/>
    <w:rsid w:val="0050158A"/>
    <w:rsid w:val="00501890"/>
    <w:rsid w:val="0050196B"/>
    <w:rsid w:val="00505E01"/>
    <w:rsid w:val="0052283E"/>
    <w:rsid w:val="005440AF"/>
    <w:rsid w:val="005604A0"/>
    <w:rsid w:val="00562F76"/>
    <w:rsid w:val="005750B8"/>
    <w:rsid w:val="0059231B"/>
    <w:rsid w:val="0059246D"/>
    <w:rsid w:val="005944D4"/>
    <w:rsid w:val="005A47EF"/>
    <w:rsid w:val="005A50C5"/>
    <w:rsid w:val="005A55FE"/>
    <w:rsid w:val="005B3ED5"/>
    <w:rsid w:val="005B4123"/>
    <w:rsid w:val="005C6A05"/>
    <w:rsid w:val="005D6289"/>
    <w:rsid w:val="005E116C"/>
    <w:rsid w:val="005E3925"/>
    <w:rsid w:val="005F62B9"/>
    <w:rsid w:val="005F6AF5"/>
    <w:rsid w:val="00600236"/>
    <w:rsid w:val="00612192"/>
    <w:rsid w:val="0061241E"/>
    <w:rsid w:val="006265F1"/>
    <w:rsid w:val="006273F4"/>
    <w:rsid w:val="006311A2"/>
    <w:rsid w:val="00632195"/>
    <w:rsid w:val="006532A5"/>
    <w:rsid w:val="006642C1"/>
    <w:rsid w:val="00676014"/>
    <w:rsid w:val="00686F1A"/>
    <w:rsid w:val="006A542A"/>
    <w:rsid w:val="006A5B62"/>
    <w:rsid w:val="006B1C03"/>
    <w:rsid w:val="006C3CFC"/>
    <w:rsid w:val="006C4A30"/>
    <w:rsid w:val="006C730B"/>
    <w:rsid w:val="006F3898"/>
    <w:rsid w:val="00705F51"/>
    <w:rsid w:val="0071033F"/>
    <w:rsid w:val="0071327E"/>
    <w:rsid w:val="0073576B"/>
    <w:rsid w:val="00746978"/>
    <w:rsid w:val="007528BE"/>
    <w:rsid w:val="00756A83"/>
    <w:rsid w:val="00761FE1"/>
    <w:rsid w:val="0076341B"/>
    <w:rsid w:val="00773660"/>
    <w:rsid w:val="00777997"/>
    <w:rsid w:val="00797262"/>
    <w:rsid w:val="007A57BE"/>
    <w:rsid w:val="007A5CB8"/>
    <w:rsid w:val="007B3296"/>
    <w:rsid w:val="007B49FF"/>
    <w:rsid w:val="007B4F33"/>
    <w:rsid w:val="007C4F01"/>
    <w:rsid w:val="007D07B0"/>
    <w:rsid w:val="007E27A0"/>
    <w:rsid w:val="007E30AE"/>
    <w:rsid w:val="007F3B3C"/>
    <w:rsid w:val="007F5A80"/>
    <w:rsid w:val="007F60CB"/>
    <w:rsid w:val="00803B8C"/>
    <w:rsid w:val="008064B5"/>
    <w:rsid w:val="00807855"/>
    <w:rsid w:val="00843441"/>
    <w:rsid w:val="00850479"/>
    <w:rsid w:val="00853CBE"/>
    <w:rsid w:val="008548B7"/>
    <w:rsid w:val="008637CC"/>
    <w:rsid w:val="008737EE"/>
    <w:rsid w:val="00885369"/>
    <w:rsid w:val="008918CB"/>
    <w:rsid w:val="00891F45"/>
    <w:rsid w:val="008C4AD0"/>
    <w:rsid w:val="008E0C0A"/>
    <w:rsid w:val="008E4492"/>
    <w:rsid w:val="008E6AA9"/>
    <w:rsid w:val="008F4FB2"/>
    <w:rsid w:val="008F699C"/>
    <w:rsid w:val="0090340F"/>
    <w:rsid w:val="00911F4D"/>
    <w:rsid w:val="009134D7"/>
    <w:rsid w:val="0091702F"/>
    <w:rsid w:val="00927401"/>
    <w:rsid w:val="00943310"/>
    <w:rsid w:val="0094601A"/>
    <w:rsid w:val="009510BA"/>
    <w:rsid w:val="009609F6"/>
    <w:rsid w:val="00960B34"/>
    <w:rsid w:val="00965246"/>
    <w:rsid w:val="00990191"/>
    <w:rsid w:val="00990DDD"/>
    <w:rsid w:val="009B2878"/>
    <w:rsid w:val="009B6FCB"/>
    <w:rsid w:val="009C2FA7"/>
    <w:rsid w:val="009D7F74"/>
    <w:rsid w:val="009F6AEA"/>
    <w:rsid w:val="00A00EB1"/>
    <w:rsid w:val="00A01617"/>
    <w:rsid w:val="00A15900"/>
    <w:rsid w:val="00A270C6"/>
    <w:rsid w:val="00A27910"/>
    <w:rsid w:val="00A310DB"/>
    <w:rsid w:val="00A31F27"/>
    <w:rsid w:val="00A511F9"/>
    <w:rsid w:val="00A731F4"/>
    <w:rsid w:val="00A771D5"/>
    <w:rsid w:val="00A81BB9"/>
    <w:rsid w:val="00AC5F23"/>
    <w:rsid w:val="00AC64FA"/>
    <w:rsid w:val="00AD70A3"/>
    <w:rsid w:val="00AE0C8C"/>
    <w:rsid w:val="00AF478C"/>
    <w:rsid w:val="00AF7149"/>
    <w:rsid w:val="00B06192"/>
    <w:rsid w:val="00B1221B"/>
    <w:rsid w:val="00B13C15"/>
    <w:rsid w:val="00B30CF5"/>
    <w:rsid w:val="00B57AC7"/>
    <w:rsid w:val="00B631D7"/>
    <w:rsid w:val="00B86B13"/>
    <w:rsid w:val="00B9217A"/>
    <w:rsid w:val="00B926CF"/>
    <w:rsid w:val="00B957A8"/>
    <w:rsid w:val="00BA175C"/>
    <w:rsid w:val="00BA31D6"/>
    <w:rsid w:val="00BA6AF7"/>
    <w:rsid w:val="00BA6C7F"/>
    <w:rsid w:val="00BA6EF2"/>
    <w:rsid w:val="00BA78F0"/>
    <w:rsid w:val="00BB60DC"/>
    <w:rsid w:val="00BC2AF8"/>
    <w:rsid w:val="00BC3124"/>
    <w:rsid w:val="00BD2825"/>
    <w:rsid w:val="00BD426E"/>
    <w:rsid w:val="00BD6D0E"/>
    <w:rsid w:val="00BD740E"/>
    <w:rsid w:val="00BE1B86"/>
    <w:rsid w:val="00BF3FFF"/>
    <w:rsid w:val="00C0692F"/>
    <w:rsid w:val="00C16106"/>
    <w:rsid w:val="00C21612"/>
    <w:rsid w:val="00C35395"/>
    <w:rsid w:val="00C664A7"/>
    <w:rsid w:val="00C76BAB"/>
    <w:rsid w:val="00C85DB6"/>
    <w:rsid w:val="00C960BF"/>
    <w:rsid w:val="00C97817"/>
    <w:rsid w:val="00CB0B2B"/>
    <w:rsid w:val="00CB198F"/>
    <w:rsid w:val="00CB60C8"/>
    <w:rsid w:val="00CB74A7"/>
    <w:rsid w:val="00CC18EF"/>
    <w:rsid w:val="00CD1898"/>
    <w:rsid w:val="00CD4180"/>
    <w:rsid w:val="00CF181B"/>
    <w:rsid w:val="00CF36B4"/>
    <w:rsid w:val="00D015DA"/>
    <w:rsid w:val="00D16864"/>
    <w:rsid w:val="00D205A1"/>
    <w:rsid w:val="00D22361"/>
    <w:rsid w:val="00D27AA8"/>
    <w:rsid w:val="00D45136"/>
    <w:rsid w:val="00D54DBD"/>
    <w:rsid w:val="00D57DCB"/>
    <w:rsid w:val="00D65856"/>
    <w:rsid w:val="00D711EA"/>
    <w:rsid w:val="00D74678"/>
    <w:rsid w:val="00DA30CD"/>
    <w:rsid w:val="00DB373E"/>
    <w:rsid w:val="00DC1A74"/>
    <w:rsid w:val="00DC21DA"/>
    <w:rsid w:val="00E051AE"/>
    <w:rsid w:val="00E12C91"/>
    <w:rsid w:val="00E15F3E"/>
    <w:rsid w:val="00E2048E"/>
    <w:rsid w:val="00E23F18"/>
    <w:rsid w:val="00E24581"/>
    <w:rsid w:val="00E33935"/>
    <w:rsid w:val="00E423E9"/>
    <w:rsid w:val="00E424C5"/>
    <w:rsid w:val="00E43DAC"/>
    <w:rsid w:val="00E51C51"/>
    <w:rsid w:val="00E541FF"/>
    <w:rsid w:val="00E636C2"/>
    <w:rsid w:val="00E672AC"/>
    <w:rsid w:val="00E711DD"/>
    <w:rsid w:val="00E80ACF"/>
    <w:rsid w:val="00EA0D54"/>
    <w:rsid w:val="00EA4746"/>
    <w:rsid w:val="00EB0041"/>
    <w:rsid w:val="00EB210C"/>
    <w:rsid w:val="00EB49DA"/>
    <w:rsid w:val="00EB7677"/>
    <w:rsid w:val="00EC376B"/>
    <w:rsid w:val="00EC5DAD"/>
    <w:rsid w:val="00ED066B"/>
    <w:rsid w:val="00ED5302"/>
    <w:rsid w:val="00EE46E6"/>
    <w:rsid w:val="00F037E1"/>
    <w:rsid w:val="00F21282"/>
    <w:rsid w:val="00F35B79"/>
    <w:rsid w:val="00F432E2"/>
    <w:rsid w:val="00F444E8"/>
    <w:rsid w:val="00F5246C"/>
    <w:rsid w:val="00F70C02"/>
    <w:rsid w:val="00F74FE9"/>
    <w:rsid w:val="00F83FFD"/>
    <w:rsid w:val="00F919F2"/>
    <w:rsid w:val="00FA3C30"/>
    <w:rsid w:val="00FB3AF5"/>
    <w:rsid w:val="00FB5562"/>
    <w:rsid w:val="00FB5AF9"/>
    <w:rsid w:val="00FB7C1B"/>
    <w:rsid w:val="00FC258C"/>
    <w:rsid w:val="00FD2619"/>
    <w:rsid w:val="00FD273E"/>
    <w:rsid w:val="00FD353D"/>
    <w:rsid w:val="00FD603C"/>
    <w:rsid w:val="00FE697E"/>
    <w:rsid w:val="00FE782B"/>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D915E8"/>
  <w15:docId w15:val="{43697FF3-662E-49F4-B392-9ABA7EA6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4226EC"/>
    <w:pPr>
      <w:spacing w:after="0" w:line="255" w:lineRule="atLeast"/>
    </w:pPr>
    <w:rPr>
      <w:rFonts w:eastAsiaTheme="minorEastAsia"/>
      <w:szCs w:val="24"/>
      <w:lang w:eastAsia="ru-RU"/>
    </w:rPr>
  </w:style>
  <w:style w:type="character" w:styleId="af5">
    <w:name w:val="Strong"/>
    <w:basedOn w:val="a0"/>
    <w:uiPriority w:val="22"/>
    <w:qFormat/>
    <w:rsid w:val="004226EC"/>
    <w:rPr>
      <w:b/>
      <w:bCs/>
    </w:rPr>
  </w:style>
  <w:style w:type="paragraph" w:customStyle="1" w:styleId="msonormalmrcssattr">
    <w:name w:val="msonormal_mr_css_attr"/>
    <w:basedOn w:val="a"/>
    <w:rsid w:val="00D45136"/>
    <w:pPr>
      <w:spacing w:before="100" w:beforeAutospacing="1" w:after="100" w:afterAutospacing="1" w:line="240" w:lineRule="auto"/>
    </w:pPr>
    <w:rPr>
      <w:rFonts w:eastAsia="Times New Roman"/>
      <w:szCs w:val="24"/>
      <w:lang w:eastAsia="ru-RU"/>
    </w:rPr>
  </w:style>
  <w:style w:type="paragraph" w:customStyle="1" w:styleId="msonormalmrcssattrmrcssattr">
    <w:name w:val="msonormalmrcssattr_mr_css_attr"/>
    <w:basedOn w:val="a"/>
    <w:rsid w:val="002D2B6A"/>
    <w:pPr>
      <w:spacing w:before="100" w:beforeAutospacing="1" w:after="100" w:afterAutospacing="1" w:line="240" w:lineRule="auto"/>
    </w:pPr>
    <w:rPr>
      <w:rFonts w:eastAsia="Times New Roman"/>
      <w:szCs w:val="24"/>
      <w:lang w:eastAsia="ru-RU"/>
    </w:rPr>
  </w:style>
  <w:style w:type="character" w:customStyle="1" w:styleId="1">
    <w:name w:val="Неразрешенное упоминание1"/>
    <w:basedOn w:val="a0"/>
    <w:uiPriority w:val="99"/>
    <w:semiHidden/>
    <w:unhideWhenUsed/>
    <w:rsid w:val="00EB7677"/>
    <w:rPr>
      <w:color w:val="605E5C"/>
      <w:shd w:val="clear" w:color="auto" w:fill="E1DFDD"/>
    </w:rPr>
  </w:style>
  <w:style w:type="paragraph" w:customStyle="1" w:styleId="msonormalmrcssattrmrcssattrmrcssattr">
    <w:name w:val="msonormalmrcssattrmrcssattr_mr_css_attr"/>
    <w:basedOn w:val="a"/>
    <w:rsid w:val="00E711DD"/>
    <w:pPr>
      <w:spacing w:before="100" w:beforeAutospacing="1" w:after="100" w:afterAutospacing="1" w:line="240" w:lineRule="auto"/>
    </w:pPr>
    <w:rPr>
      <w:rFonts w:eastAsia="Times New Roman"/>
      <w:szCs w:val="24"/>
      <w:lang w:eastAsia="ru-RU"/>
    </w:rPr>
  </w:style>
  <w:style w:type="paragraph" w:customStyle="1" w:styleId="msolistparagraphcxspfirstmrcssattr">
    <w:name w:val="msolistparagraphcxspfirst_mr_css_attr"/>
    <w:basedOn w:val="a"/>
    <w:rsid w:val="00E711DD"/>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3771">
      <w:bodyDiv w:val="1"/>
      <w:marLeft w:val="0"/>
      <w:marRight w:val="0"/>
      <w:marTop w:val="0"/>
      <w:marBottom w:val="0"/>
      <w:divBdr>
        <w:top w:val="none" w:sz="0" w:space="0" w:color="auto"/>
        <w:left w:val="none" w:sz="0" w:space="0" w:color="auto"/>
        <w:bottom w:val="none" w:sz="0" w:space="0" w:color="auto"/>
        <w:right w:val="none" w:sz="0" w:space="0" w:color="auto"/>
      </w:divBdr>
    </w:div>
    <w:div w:id="1269046781">
      <w:bodyDiv w:val="1"/>
      <w:marLeft w:val="0"/>
      <w:marRight w:val="0"/>
      <w:marTop w:val="0"/>
      <w:marBottom w:val="0"/>
      <w:divBdr>
        <w:top w:val="none" w:sz="0" w:space="0" w:color="auto"/>
        <w:left w:val="none" w:sz="0" w:space="0" w:color="auto"/>
        <w:bottom w:val="none" w:sz="0" w:space="0" w:color="auto"/>
        <w:right w:val="none" w:sz="0" w:space="0" w:color="auto"/>
      </w:divBdr>
    </w:div>
    <w:div w:id="1656034035">
      <w:bodyDiv w:val="1"/>
      <w:marLeft w:val="0"/>
      <w:marRight w:val="0"/>
      <w:marTop w:val="0"/>
      <w:marBottom w:val="0"/>
      <w:divBdr>
        <w:top w:val="none" w:sz="0" w:space="0" w:color="auto"/>
        <w:left w:val="none" w:sz="0" w:space="0" w:color="auto"/>
        <w:bottom w:val="none" w:sz="0" w:space="0" w:color="auto"/>
        <w:right w:val="none" w:sz="0" w:space="0" w:color="auto"/>
      </w:divBdr>
    </w:div>
    <w:div w:id="21298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troy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3A40EE5663420EC9787EC3518F0879D9B6DF63AC6D53451D67ECEEDE79C0D1F2B24A765711A9EE23CB9203A9P3nAO" TargetMode="External"/><Relationship Id="rId4" Type="http://schemas.openxmlformats.org/officeDocument/2006/relationships/settings" Target="settings.xml"/><Relationship Id="rId9" Type="http://schemas.openxmlformats.org/officeDocument/2006/relationships/hyperlink" Target="consultantplus://offline/ref=15C360D8B74F304A5D6E9FA0D6F4EBC9270FB31DA5F117536E02F572129FBD6B730E914291237E61CC88183ED3C4A4A778A2A28809EBD0F8SDj2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231A-0436-43D6-913C-56B0932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7261</Words>
  <Characters>41389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Гридина</cp:lastModifiedBy>
  <cp:revision>13</cp:revision>
  <cp:lastPrinted>2020-07-31T09:34:00Z</cp:lastPrinted>
  <dcterms:created xsi:type="dcterms:W3CDTF">2023-03-13T13:15:00Z</dcterms:created>
  <dcterms:modified xsi:type="dcterms:W3CDTF">2023-03-20T09:11:00Z</dcterms:modified>
</cp:coreProperties>
</file>