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4" w:rsidRPr="00A7556D" w:rsidRDefault="00A34761" w:rsidP="00316DB6">
      <w:pPr>
        <w:pStyle w:val="ConsNonformat"/>
        <w:ind w:firstLine="567"/>
        <w:jc w:val="center"/>
        <w:rPr>
          <w:rFonts w:ascii="Times New Roman" w:hAnsi="Times New Roman"/>
          <w:b/>
          <w:spacing w:val="20"/>
          <w:sz w:val="22"/>
          <w:szCs w:val="22"/>
        </w:rPr>
      </w:pPr>
      <w:r w:rsidRPr="00A7556D">
        <w:rPr>
          <w:rFonts w:ascii="Times New Roman" w:hAnsi="Times New Roman"/>
          <w:b/>
          <w:spacing w:val="20"/>
          <w:sz w:val="22"/>
          <w:szCs w:val="22"/>
        </w:rPr>
        <w:t>ДОГОВОР</w:t>
      </w:r>
    </w:p>
    <w:p w:rsidR="001910C8" w:rsidRPr="00A7556D" w:rsidRDefault="008B5E10" w:rsidP="00316DB6">
      <w:pPr>
        <w:pStyle w:val="ConsNonformat"/>
        <w:ind w:firstLine="567"/>
        <w:jc w:val="center"/>
        <w:rPr>
          <w:rFonts w:ascii="Times New Roman" w:hAnsi="Times New Roman"/>
          <w:b/>
          <w:spacing w:val="20"/>
          <w:sz w:val="22"/>
          <w:szCs w:val="22"/>
        </w:rPr>
      </w:pPr>
      <w:r w:rsidRPr="00A7556D">
        <w:rPr>
          <w:rFonts w:ascii="Times New Roman" w:hAnsi="Times New Roman"/>
          <w:b/>
          <w:spacing w:val="20"/>
          <w:sz w:val="22"/>
          <w:szCs w:val="22"/>
        </w:rPr>
        <w:t xml:space="preserve"> </w:t>
      </w:r>
      <w:r w:rsidR="001910C8" w:rsidRPr="00A7556D">
        <w:rPr>
          <w:rFonts w:ascii="Times New Roman" w:hAnsi="Times New Roman"/>
          <w:b/>
          <w:spacing w:val="20"/>
          <w:sz w:val="22"/>
          <w:szCs w:val="22"/>
        </w:rPr>
        <w:t>У</w:t>
      </w:r>
      <w:r w:rsidR="00AB5B71" w:rsidRPr="00A7556D">
        <w:rPr>
          <w:rFonts w:ascii="Times New Roman" w:hAnsi="Times New Roman"/>
          <w:b/>
          <w:spacing w:val="20"/>
          <w:sz w:val="22"/>
          <w:szCs w:val="22"/>
        </w:rPr>
        <w:t xml:space="preserve">ЧАСТИЯ В ДОЛЕВОМ СТРОИТЕЛЬСТВЕ </w:t>
      </w:r>
      <w:r w:rsidR="00A34761" w:rsidRPr="00A7556D">
        <w:rPr>
          <w:rFonts w:ascii="Times New Roman" w:hAnsi="Times New Roman"/>
          <w:b/>
          <w:spacing w:val="20"/>
          <w:sz w:val="22"/>
          <w:szCs w:val="22"/>
        </w:rPr>
        <w:t>№</w:t>
      </w:r>
      <w:r w:rsidR="007C4EB4" w:rsidRPr="00A7556D">
        <w:rPr>
          <w:rFonts w:ascii="Times New Roman" w:hAnsi="Times New Roman"/>
          <w:b/>
          <w:spacing w:val="20"/>
          <w:sz w:val="22"/>
          <w:szCs w:val="22"/>
        </w:rPr>
        <w:t xml:space="preserve"> </w:t>
      </w:r>
      <w:r w:rsidR="008E694A" w:rsidRPr="00A7556D">
        <w:rPr>
          <w:rFonts w:ascii="Times New Roman" w:hAnsi="Times New Roman"/>
          <w:b/>
          <w:spacing w:val="20"/>
          <w:sz w:val="22"/>
          <w:szCs w:val="22"/>
        </w:rPr>
        <w:t>___</w:t>
      </w:r>
      <w:r w:rsidR="00E26ECD" w:rsidRPr="00A7556D">
        <w:rPr>
          <w:rFonts w:ascii="Times New Roman" w:hAnsi="Times New Roman"/>
          <w:b/>
          <w:spacing w:val="20"/>
          <w:sz w:val="22"/>
          <w:szCs w:val="22"/>
        </w:rPr>
        <w:t>-</w:t>
      </w:r>
      <w:r w:rsidR="008E694A" w:rsidRPr="00A7556D">
        <w:rPr>
          <w:rFonts w:ascii="Times New Roman" w:hAnsi="Times New Roman"/>
          <w:b/>
          <w:spacing w:val="20"/>
          <w:sz w:val="22"/>
          <w:szCs w:val="22"/>
        </w:rPr>
        <w:t>__</w:t>
      </w:r>
      <w:r w:rsidR="00C25085" w:rsidRPr="00A7556D">
        <w:rPr>
          <w:rFonts w:ascii="Times New Roman" w:hAnsi="Times New Roman"/>
          <w:b/>
          <w:spacing w:val="20"/>
          <w:sz w:val="22"/>
          <w:szCs w:val="22"/>
        </w:rPr>
        <w:t>/Л</w:t>
      </w:r>
      <w:r w:rsidR="00EA390A" w:rsidRPr="00A7556D">
        <w:rPr>
          <w:rFonts w:ascii="Times New Roman" w:hAnsi="Times New Roman"/>
          <w:b/>
          <w:spacing w:val="20"/>
          <w:sz w:val="22"/>
          <w:szCs w:val="22"/>
        </w:rPr>
        <w:t>7</w:t>
      </w:r>
    </w:p>
    <w:p w:rsidR="009A166E" w:rsidRPr="00A7556D" w:rsidRDefault="009A166E" w:rsidP="008D799B">
      <w:pPr>
        <w:pStyle w:val="ConsNonformat"/>
        <w:rPr>
          <w:rFonts w:ascii="Times New Roman" w:hAnsi="Times New Roman"/>
          <w:b/>
          <w:sz w:val="22"/>
          <w:szCs w:val="22"/>
        </w:rPr>
      </w:pPr>
    </w:p>
    <w:p w:rsidR="008B712D" w:rsidRPr="00A7556D" w:rsidRDefault="00B86C10" w:rsidP="00733C30">
      <w:pPr>
        <w:jc w:val="both"/>
        <w:rPr>
          <w:b/>
          <w:sz w:val="22"/>
          <w:szCs w:val="22"/>
        </w:rPr>
      </w:pPr>
      <w:r w:rsidRPr="00A7556D">
        <w:rPr>
          <w:b/>
          <w:sz w:val="22"/>
          <w:szCs w:val="22"/>
        </w:rPr>
        <w:t xml:space="preserve"> </w:t>
      </w:r>
      <w:r w:rsidR="00D45E2A" w:rsidRPr="00A7556D">
        <w:rPr>
          <w:b/>
          <w:sz w:val="22"/>
          <w:szCs w:val="22"/>
        </w:rPr>
        <w:t xml:space="preserve">город </w:t>
      </w:r>
      <w:r w:rsidR="00D24A3B" w:rsidRPr="00A7556D">
        <w:rPr>
          <w:b/>
          <w:sz w:val="22"/>
          <w:szCs w:val="22"/>
        </w:rPr>
        <w:t>Ростов-на-Дону</w:t>
      </w:r>
      <w:r w:rsidR="00D00D14" w:rsidRPr="00A7556D">
        <w:rPr>
          <w:b/>
          <w:sz w:val="22"/>
          <w:szCs w:val="22"/>
        </w:rPr>
        <w:t xml:space="preserve">                    </w:t>
      </w:r>
      <w:r w:rsidR="00B82990" w:rsidRPr="00A7556D">
        <w:rPr>
          <w:b/>
          <w:sz w:val="22"/>
          <w:szCs w:val="22"/>
        </w:rPr>
        <w:tab/>
      </w:r>
      <w:r w:rsidR="00B82990" w:rsidRPr="00A7556D">
        <w:rPr>
          <w:b/>
          <w:sz w:val="22"/>
          <w:szCs w:val="22"/>
        </w:rPr>
        <w:tab/>
      </w:r>
      <w:r w:rsidR="004305A6" w:rsidRPr="00A7556D">
        <w:rPr>
          <w:b/>
          <w:sz w:val="22"/>
          <w:szCs w:val="22"/>
        </w:rPr>
        <w:t xml:space="preserve">       </w:t>
      </w:r>
      <w:r w:rsidR="003B1734" w:rsidRPr="00A7556D">
        <w:rPr>
          <w:b/>
          <w:sz w:val="22"/>
          <w:szCs w:val="22"/>
        </w:rPr>
        <w:t xml:space="preserve">  </w:t>
      </w:r>
      <w:r w:rsidR="00966B0E" w:rsidRPr="00A7556D">
        <w:rPr>
          <w:b/>
          <w:sz w:val="22"/>
          <w:szCs w:val="22"/>
        </w:rPr>
        <w:t xml:space="preserve">    </w:t>
      </w:r>
      <w:r w:rsidR="00BF6323" w:rsidRPr="00A7556D">
        <w:rPr>
          <w:b/>
          <w:sz w:val="22"/>
          <w:szCs w:val="22"/>
        </w:rPr>
        <w:t xml:space="preserve">                    </w:t>
      </w:r>
      <w:r w:rsidR="004305A6" w:rsidRPr="00A7556D">
        <w:rPr>
          <w:b/>
          <w:sz w:val="22"/>
          <w:szCs w:val="22"/>
        </w:rPr>
        <w:t xml:space="preserve">              </w:t>
      </w:r>
      <w:r w:rsidR="005A11EA" w:rsidRPr="00A7556D">
        <w:rPr>
          <w:b/>
          <w:sz w:val="22"/>
          <w:szCs w:val="22"/>
        </w:rPr>
        <w:t xml:space="preserve">  </w:t>
      </w:r>
      <w:r w:rsidR="004305A6" w:rsidRPr="00A7556D">
        <w:rPr>
          <w:b/>
          <w:sz w:val="22"/>
          <w:szCs w:val="22"/>
        </w:rPr>
        <w:t xml:space="preserve"> </w:t>
      </w:r>
      <w:r w:rsidR="00914569" w:rsidRPr="00A7556D">
        <w:rPr>
          <w:b/>
          <w:sz w:val="22"/>
          <w:szCs w:val="22"/>
        </w:rPr>
        <w:t xml:space="preserve">     </w:t>
      </w:r>
      <w:r w:rsidR="00C25085" w:rsidRPr="00A7556D">
        <w:rPr>
          <w:b/>
          <w:sz w:val="22"/>
          <w:szCs w:val="22"/>
        </w:rPr>
        <w:t xml:space="preserve"> </w:t>
      </w:r>
      <w:r w:rsidR="00BB05B6" w:rsidRPr="00A7556D">
        <w:rPr>
          <w:b/>
          <w:sz w:val="22"/>
          <w:szCs w:val="22"/>
        </w:rPr>
        <w:t>«</w:t>
      </w:r>
      <w:r w:rsidR="008E694A" w:rsidRPr="00A7556D">
        <w:rPr>
          <w:b/>
          <w:sz w:val="22"/>
          <w:szCs w:val="22"/>
        </w:rPr>
        <w:t>__</w:t>
      </w:r>
      <w:r w:rsidR="00C92F5E" w:rsidRPr="00A7556D">
        <w:rPr>
          <w:b/>
          <w:sz w:val="22"/>
          <w:szCs w:val="22"/>
        </w:rPr>
        <w:t>»</w:t>
      </w:r>
      <w:r w:rsidR="001C5926" w:rsidRPr="00A7556D">
        <w:rPr>
          <w:b/>
          <w:sz w:val="22"/>
          <w:szCs w:val="22"/>
        </w:rPr>
        <w:t xml:space="preserve"> </w:t>
      </w:r>
      <w:r w:rsidR="008E694A" w:rsidRPr="00A7556D">
        <w:rPr>
          <w:b/>
          <w:sz w:val="22"/>
          <w:szCs w:val="22"/>
        </w:rPr>
        <w:t>_______</w:t>
      </w:r>
      <w:r w:rsidR="00D60659" w:rsidRPr="00A7556D">
        <w:rPr>
          <w:b/>
          <w:sz w:val="22"/>
          <w:szCs w:val="22"/>
        </w:rPr>
        <w:t xml:space="preserve"> 20</w:t>
      </w:r>
      <w:r w:rsidR="00B51063" w:rsidRPr="00A7556D">
        <w:rPr>
          <w:b/>
          <w:sz w:val="22"/>
          <w:szCs w:val="22"/>
        </w:rPr>
        <w:t>2</w:t>
      </w:r>
      <w:r w:rsidR="008E694A" w:rsidRPr="00A7556D">
        <w:rPr>
          <w:b/>
          <w:sz w:val="22"/>
          <w:szCs w:val="22"/>
        </w:rPr>
        <w:t>_</w:t>
      </w:r>
      <w:r w:rsidR="00BB05B6" w:rsidRPr="00A7556D">
        <w:rPr>
          <w:b/>
          <w:sz w:val="22"/>
          <w:szCs w:val="22"/>
        </w:rPr>
        <w:t xml:space="preserve"> года</w:t>
      </w:r>
    </w:p>
    <w:p w:rsidR="009A166E" w:rsidRPr="00A7556D" w:rsidRDefault="009A166E" w:rsidP="00733C30">
      <w:pPr>
        <w:jc w:val="both"/>
        <w:rPr>
          <w:sz w:val="22"/>
          <w:szCs w:val="22"/>
        </w:rPr>
      </w:pPr>
    </w:p>
    <w:p w:rsidR="00E0553A" w:rsidRPr="00A7556D" w:rsidRDefault="00E0553A" w:rsidP="00733C30">
      <w:pPr>
        <w:jc w:val="both"/>
        <w:rPr>
          <w:sz w:val="22"/>
          <w:szCs w:val="22"/>
        </w:rPr>
      </w:pPr>
    </w:p>
    <w:p w:rsidR="000C3481" w:rsidRPr="00EC67AB" w:rsidRDefault="000C3481" w:rsidP="000C3481">
      <w:pPr>
        <w:ind w:firstLine="567"/>
        <w:jc w:val="both"/>
        <w:rPr>
          <w:sz w:val="23"/>
          <w:szCs w:val="22"/>
        </w:rPr>
      </w:pPr>
      <w:r w:rsidRPr="00EC67AB">
        <w:rPr>
          <w:b/>
          <w:bCs/>
          <w:sz w:val="23"/>
          <w:szCs w:val="22"/>
        </w:rPr>
        <w:t>Общество с ограниченной ответственностью СК</w:t>
      </w:r>
      <w:r w:rsidR="0003617E" w:rsidRPr="00EC67AB">
        <w:rPr>
          <w:b/>
          <w:bCs/>
          <w:sz w:val="23"/>
          <w:szCs w:val="22"/>
        </w:rPr>
        <w:t xml:space="preserve"> «СПЕЦИАЛИЗИРОВАННЫЙ ЗАСТРОЙЩИК ДОННЕФТЕСТРОЙ»</w:t>
      </w:r>
      <w:r w:rsidRPr="00EC67AB">
        <w:rPr>
          <w:bCs/>
          <w:sz w:val="23"/>
          <w:szCs w:val="22"/>
        </w:rPr>
        <w:t>,</w:t>
      </w:r>
      <w:r w:rsidRPr="00EC67AB">
        <w:rPr>
          <w:b/>
          <w:bCs/>
          <w:sz w:val="23"/>
          <w:szCs w:val="22"/>
        </w:rPr>
        <w:t xml:space="preserve"> </w:t>
      </w:r>
      <w:r w:rsidRPr="00EC67AB">
        <w:rPr>
          <w:bCs/>
          <w:sz w:val="23"/>
          <w:szCs w:val="22"/>
        </w:rPr>
        <w:t>именуемое в дальнейшем «</w:t>
      </w:r>
      <w:r w:rsidRPr="00EC67AB">
        <w:rPr>
          <w:b/>
          <w:bCs/>
          <w:sz w:val="23"/>
          <w:szCs w:val="22"/>
        </w:rPr>
        <w:t>Застройщик</w:t>
      </w:r>
      <w:r w:rsidRPr="00EC67AB">
        <w:rPr>
          <w:bCs/>
          <w:sz w:val="23"/>
          <w:szCs w:val="22"/>
        </w:rPr>
        <w:t xml:space="preserve">», зарегистрировано Межрайонной </w:t>
      </w:r>
      <w:r w:rsidRPr="00EC67AB">
        <w:rPr>
          <w:sz w:val="23"/>
          <w:szCs w:val="22"/>
        </w:rPr>
        <w:t xml:space="preserve">Инспекцией Федеральной налоговой службы № 16 по Краснодарскому краю за ОГРН 1162375015660, ИНН 2311213407, КПП 231201001, место нахождения: 350080, Российская Федерация, Краснодарский Край, г. Краснодар, ул. Уральская, д. 129, офис 7, </w:t>
      </w:r>
      <w:r w:rsidRPr="00EC67AB">
        <w:rPr>
          <w:bCs/>
          <w:sz w:val="23"/>
          <w:szCs w:val="22"/>
        </w:rPr>
        <w:t xml:space="preserve">в лице </w:t>
      </w:r>
      <w:r w:rsidRPr="00EC67AB">
        <w:rPr>
          <w:sz w:val="23"/>
          <w:szCs w:val="22"/>
          <w:shd w:val="clear" w:color="auto" w:fill="FFFFFF"/>
        </w:rPr>
        <w:t>_________________</w:t>
      </w:r>
      <w:r w:rsidRPr="00EC67AB">
        <w:rPr>
          <w:bCs/>
          <w:sz w:val="23"/>
          <w:szCs w:val="22"/>
        </w:rPr>
        <w:t xml:space="preserve">, действующей на основании </w:t>
      </w:r>
      <w:r w:rsidRPr="00EC67AB">
        <w:rPr>
          <w:sz w:val="23"/>
          <w:szCs w:val="22"/>
          <w:shd w:val="clear" w:color="auto" w:fill="FFFFFF"/>
        </w:rPr>
        <w:t>____________________</w:t>
      </w:r>
      <w:r w:rsidRPr="00EC67AB">
        <w:rPr>
          <w:bCs/>
          <w:sz w:val="23"/>
          <w:szCs w:val="22"/>
        </w:rPr>
        <w:t xml:space="preserve">, с одной стороны, с одной стороны, </w:t>
      </w:r>
      <w:r w:rsidRPr="00EC67AB">
        <w:rPr>
          <w:sz w:val="23"/>
          <w:szCs w:val="22"/>
        </w:rPr>
        <w:t xml:space="preserve">и </w:t>
      </w:r>
    </w:p>
    <w:p w:rsidR="001910C8" w:rsidRPr="00EC67AB" w:rsidRDefault="000C3481" w:rsidP="000C3481">
      <w:pPr>
        <w:ind w:firstLine="567"/>
        <w:jc w:val="both"/>
        <w:rPr>
          <w:bCs/>
          <w:sz w:val="23"/>
          <w:szCs w:val="22"/>
        </w:rPr>
      </w:pPr>
      <w:r w:rsidRPr="00EC67AB">
        <w:rPr>
          <w:sz w:val="23"/>
          <w:szCs w:val="22"/>
        </w:rPr>
        <w:t xml:space="preserve">Гражданин Российской Федерации </w:t>
      </w:r>
      <w:r w:rsidRPr="00EC67AB">
        <w:rPr>
          <w:b/>
          <w:sz w:val="23"/>
          <w:szCs w:val="22"/>
        </w:rPr>
        <w:t>____________</w:t>
      </w:r>
      <w:r w:rsidRPr="00EC67AB">
        <w:rPr>
          <w:b/>
          <w:bCs/>
          <w:sz w:val="23"/>
          <w:szCs w:val="22"/>
        </w:rPr>
        <w:t xml:space="preserve">, </w:t>
      </w:r>
      <w:r w:rsidRPr="00EC67AB">
        <w:rPr>
          <w:bCs/>
          <w:sz w:val="23"/>
          <w:szCs w:val="22"/>
        </w:rPr>
        <w:t xml:space="preserve">_____________ </w:t>
      </w:r>
      <w:r w:rsidRPr="00EC67AB">
        <w:rPr>
          <w:sz w:val="23"/>
          <w:szCs w:val="22"/>
        </w:rPr>
        <w:t>года рождения,</w:t>
      </w:r>
      <w:r w:rsidRPr="00EC67AB">
        <w:rPr>
          <w:bCs/>
          <w:sz w:val="23"/>
          <w:szCs w:val="22"/>
        </w:rPr>
        <w:t xml:space="preserve"> место рождения: _________________, пол: ____________, паспорт гражданина ________ ________, выдан _____________________________  _________ года, код подразделения _________, зарегистрирован по адресу: _________________________________,</w:t>
      </w:r>
      <w:r w:rsidRPr="00EC67AB">
        <w:rPr>
          <w:sz w:val="23"/>
          <w:szCs w:val="22"/>
        </w:rPr>
        <w:t xml:space="preserve"> именуемый</w:t>
      </w:r>
      <w:r w:rsidRPr="00EC67AB">
        <w:rPr>
          <w:b/>
          <w:bCs/>
          <w:sz w:val="23"/>
          <w:szCs w:val="22"/>
        </w:rPr>
        <w:t xml:space="preserve"> </w:t>
      </w:r>
      <w:r w:rsidRPr="00EC67AB">
        <w:rPr>
          <w:sz w:val="23"/>
          <w:szCs w:val="22"/>
        </w:rPr>
        <w:t>в дальнейшем «</w:t>
      </w:r>
      <w:r w:rsidRPr="00EC67AB">
        <w:rPr>
          <w:b/>
          <w:sz w:val="23"/>
          <w:szCs w:val="22"/>
        </w:rPr>
        <w:t>Участник»</w:t>
      </w:r>
      <w:r w:rsidRPr="00EC67AB">
        <w:rPr>
          <w:sz w:val="23"/>
          <w:szCs w:val="22"/>
        </w:rPr>
        <w:t xml:space="preserve">, с другой стороны, вместе именуемые </w:t>
      </w:r>
      <w:r w:rsidRPr="00EC67AB">
        <w:rPr>
          <w:b/>
          <w:sz w:val="23"/>
          <w:szCs w:val="22"/>
        </w:rPr>
        <w:t>Стороны</w:t>
      </w:r>
      <w:r w:rsidRPr="00EC67AB">
        <w:rPr>
          <w:sz w:val="23"/>
          <w:szCs w:val="22"/>
        </w:rPr>
        <w:t>, а по отдельности – «Сторона», заключили настоящий Договор о нижеследующем</w:t>
      </w:r>
      <w:r w:rsidR="00C25085" w:rsidRPr="00EC67AB">
        <w:rPr>
          <w:sz w:val="23"/>
          <w:szCs w:val="22"/>
        </w:rPr>
        <w:t>:</w:t>
      </w:r>
    </w:p>
    <w:p w:rsidR="009A166E" w:rsidRPr="00EC67AB" w:rsidRDefault="009A166E" w:rsidP="00316DB6">
      <w:pPr>
        <w:pStyle w:val="ConsPlusNormal"/>
        <w:widowControl/>
        <w:ind w:firstLine="567"/>
        <w:jc w:val="center"/>
        <w:rPr>
          <w:rFonts w:ascii="Times New Roman" w:hAnsi="Times New Roman"/>
          <w:sz w:val="23"/>
          <w:szCs w:val="22"/>
        </w:rPr>
      </w:pPr>
    </w:p>
    <w:p w:rsidR="00255B9C" w:rsidRPr="00EC67AB" w:rsidRDefault="001910C8" w:rsidP="00255B9C">
      <w:pPr>
        <w:pStyle w:val="ConsPlusNormal"/>
        <w:widowControl/>
        <w:numPr>
          <w:ilvl w:val="0"/>
          <w:numId w:val="2"/>
        </w:numPr>
        <w:ind w:firstLine="0"/>
        <w:jc w:val="center"/>
        <w:rPr>
          <w:rFonts w:ascii="Times New Roman" w:hAnsi="Times New Roman"/>
          <w:b/>
          <w:spacing w:val="20"/>
          <w:sz w:val="23"/>
          <w:szCs w:val="22"/>
        </w:rPr>
      </w:pPr>
      <w:r w:rsidRPr="00EC67AB">
        <w:rPr>
          <w:rFonts w:ascii="Times New Roman" w:hAnsi="Times New Roman"/>
          <w:b/>
          <w:spacing w:val="20"/>
          <w:sz w:val="23"/>
          <w:szCs w:val="22"/>
        </w:rPr>
        <w:t>ТЕРМИНЫ И ОПРЕДЕЛЕНИЯ</w:t>
      </w:r>
    </w:p>
    <w:p w:rsidR="00FE5993" w:rsidRPr="00EC67AB" w:rsidRDefault="00FE5993" w:rsidP="00FE5993">
      <w:pPr>
        <w:pStyle w:val="ConsPlusNormal"/>
        <w:widowControl/>
        <w:ind w:left="360" w:firstLine="0"/>
        <w:rPr>
          <w:rFonts w:ascii="Times New Roman" w:hAnsi="Times New Roman"/>
          <w:b/>
          <w:spacing w:val="20"/>
          <w:sz w:val="23"/>
          <w:szCs w:val="22"/>
        </w:rPr>
      </w:pPr>
    </w:p>
    <w:p w:rsidR="00BF5D26" w:rsidRPr="00EC67AB" w:rsidRDefault="00BF5D26" w:rsidP="00966D08">
      <w:pPr>
        <w:pStyle w:val="ConsPlusNormal"/>
        <w:widowControl/>
        <w:numPr>
          <w:ilvl w:val="1"/>
          <w:numId w:val="2"/>
        </w:numPr>
        <w:ind w:left="0" w:firstLine="567"/>
        <w:jc w:val="both"/>
        <w:rPr>
          <w:rFonts w:ascii="Times New Roman" w:hAnsi="Times New Roman"/>
          <w:bCs/>
          <w:sz w:val="23"/>
          <w:szCs w:val="22"/>
        </w:rPr>
      </w:pPr>
      <w:r w:rsidRPr="00EC67AB">
        <w:rPr>
          <w:rFonts w:ascii="Times New Roman" w:hAnsi="Times New Roman"/>
          <w:b/>
          <w:sz w:val="23"/>
          <w:szCs w:val="22"/>
        </w:rPr>
        <w:t xml:space="preserve">Земельный участок </w:t>
      </w:r>
      <w:r w:rsidRPr="00EC67AB">
        <w:rPr>
          <w:rFonts w:ascii="Times New Roman" w:hAnsi="Times New Roman"/>
          <w:bCs/>
          <w:sz w:val="23"/>
          <w:szCs w:val="22"/>
        </w:rPr>
        <w:t xml:space="preserve">- </w:t>
      </w:r>
      <w:r w:rsidR="007A44AA" w:rsidRPr="00EC67AB">
        <w:rPr>
          <w:rFonts w:ascii="Times New Roman" w:hAnsi="Times New Roman"/>
          <w:sz w:val="23"/>
          <w:szCs w:val="22"/>
        </w:rPr>
        <w:t>земельный участок общей площадью 40865 кв.м., кадастровый номер 61:44:0081502:209, категория земель – земли населенных пунктов, вид разрешенного использования: Многоквартирные жилые дома, в том числе со встроенными и (или) встроено-пристроенными объектами торговли, общественного назначения и (или) культурного, бытового обслуживания (для территорий не входящих в границы территорий садовых товариществ), расположенный по адресу: Россия, Ростовская область, г. Ростов-на-Дону, Октябрьский район, ул. Нансена, 103/1</w:t>
      </w:r>
      <w:r w:rsidR="007A44AA" w:rsidRPr="00EC67AB">
        <w:rPr>
          <w:rFonts w:ascii="Times New Roman" w:hAnsi="Times New Roman"/>
          <w:bCs/>
          <w:sz w:val="23"/>
          <w:szCs w:val="22"/>
        </w:rPr>
        <w:t xml:space="preserve">, </w:t>
      </w:r>
      <w:r w:rsidR="007A44AA" w:rsidRPr="00EC67AB">
        <w:rPr>
          <w:rFonts w:ascii="Times New Roman" w:hAnsi="Times New Roman"/>
          <w:sz w:val="23"/>
          <w:szCs w:val="22"/>
        </w:rPr>
        <w:t xml:space="preserve">принадлежащий Застройщику </w:t>
      </w:r>
      <w:r w:rsidR="00125144" w:rsidRPr="00EC67AB">
        <w:rPr>
          <w:rFonts w:ascii="Times New Roman" w:hAnsi="Times New Roman"/>
          <w:sz w:val="23"/>
          <w:szCs w:val="22"/>
        </w:rPr>
        <w:t>на  праве собственности  на основании договора купли-продажи земельного участка от 03.08.2020 г., зарегистрированного Управлением Федеральной службы государственной регистрации, кадастра и картографии по Ростовской области, дата государственной регистрации – 10.11.2020 г., номер регистрации  61:44:0081502:209-61/232/2020-3003 (ранее земельный участок принадлежал Застройщику на  основании Договора аренды земельного участка от 22.09.2017г)</w:t>
      </w:r>
      <w:r w:rsidR="007A44AA" w:rsidRPr="00EC67AB">
        <w:rPr>
          <w:rFonts w:ascii="Times New Roman" w:hAnsi="Times New Roman"/>
          <w:sz w:val="23"/>
          <w:szCs w:val="22"/>
        </w:rPr>
        <w:t>.</w:t>
      </w:r>
      <w:r w:rsidRPr="00EC67AB">
        <w:rPr>
          <w:rFonts w:ascii="Times New Roman" w:hAnsi="Times New Roman"/>
          <w:sz w:val="23"/>
          <w:szCs w:val="22"/>
        </w:rPr>
        <w:t xml:space="preserve"> </w:t>
      </w:r>
    </w:p>
    <w:p w:rsidR="00BF5D26" w:rsidRPr="00EC67AB" w:rsidRDefault="00BF5D26" w:rsidP="00966D08">
      <w:pPr>
        <w:pStyle w:val="ConsPlusNormal"/>
        <w:widowControl/>
        <w:numPr>
          <w:ilvl w:val="1"/>
          <w:numId w:val="2"/>
        </w:numPr>
        <w:ind w:left="0" w:firstLine="567"/>
        <w:jc w:val="both"/>
        <w:rPr>
          <w:rFonts w:ascii="Times New Roman" w:hAnsi="Times New Roman"/>
          <w:bCs/>
          <w:sz w:val="23"/>
          <w:szCs w:val="22"/>
        </w:rPr>
      </w:pPr>
      <w:r w:rsidRPr="00EC67AB">
        <w:rPr>
          <w:rFonts w:ascii="Times New Roman" w:hAnsi="Times New Roman"/>
          <w:b/>
          <w:sz w:val="23"/>
          <w:szCs w:val="22"/>
        </w:rPr>
        <w:t xml:space="preserve">Жилой дом </w:t>
      </w:r>
      <w:r w:rsidRPr="00EC67AB">
        <w:rPr>
          <w:rFonts w:ascii="Times New Roman" w:hAnsi="Times New Roman"/>
          <w:bCs/>
          <w:sz w:val="23"/>
          <w:szCs w:val="22"/>
        </w:rPr>
        <w:t xml:space="preserve">– многоквартирный жилой дом, строящийся с привлечением денежных средств Участника по строительному адресу: </w:t>
      </w:r>
      <w:r w:rsidRPr="00EC67AB">
        <w:rPr>
          <w:rFonts w:ascii="Times New Roman" w:hAnsi="Times New Roman"/>
          <w:b/>
          <w:sz w:val="23"/>
          <w:szCs w:val="22"/>
        </w:rPr>
        <w:t xml:space="preserve">Россия, Ростовская область, город Ростов-на-Дону, </w:t>
      </w:r>
      <w:r w:rsidR="00966D08" w:rsidRPr="00EC67AB">
        <w:rPr>
          <w:rFonts w:ascii="Times New Roman" w:hAnsi="Times New Roman"/>
          <w:b/>
          <w:sz w:val="23"/>
          <w:szCs w:val="22"/>
        </w:rPr>
        <w:t>ул</w:t>
      </w:r>
      <w:r w:rsidRPr="00EC67AB">
        <w:rPr>
          <w:rFonts w:ascii="Times New Roman" w:hAnsi="Times New Roman"/>
          <w:b/>
          <w:sz w:val="23"/>
          <w:szCs w:val="22"/>
        </w:rPr>
        <w:t xml:space="preserve">. </w:t>
      </w:r>
      <w:r w:rsidR="00966D08" w:rsidRPr="00EC67AB">
        <w:rPr>
          <w:rFonts w:ascii="Times New Roman" w:hAnsi="Times New Roman"/>
          <w:b/>
          <w:sz w:val="23"/>
          <w:szCs w:val="22"/>
        </w:rPr>
        <w:t>Нансена,</w:t>
      </w:r>
      <w:r w:rsidRPr="00EC67AB">
        <w:rPr>
          <w:rFonts w:ascii="Times New Roman" w:hAnsi="Times New Roman"/>
          <w:b/>
          <w:sz w:val="23"/>
          <w:szCs w:val="22"/>
        </w:rPr>
        <w:t xml:space="preserve"> </w:t>
      </w:r>
      <w:r w:rsidR="002D5CC8" w:rsidRPr="00EC67AB">
        <w:rPr>
          <w:rFonts w:ascii="Times New Roman" w:hAnsi="Times New Roman"/>
          <w:b/>
          <w:sz w:val="23"/>
          <w:szCs w:val="22"/>
        </w:rPr>
        <w:t xml:space="preserve">103/1, Литер </w:t>
      </w:r>
      <w:r w:rsidR="00EA390A" w:rsidRPr="00EC67AB">
        <w:rPr>
          <w:rFonts w:ascii="Times New Roman" w:hAnsi="Times New Roman"/>
          <w:b/>
          <w:sz w:val="23"/>
          <w:szCs w:val="22"/>
        </w:rPr>
        <w:t>7</w:t>
      </w:r>
      <w:r w:rsidRPr="00EC67AB">
        <w:rPr>
          <w:rFonts w:ascii="Times New Roman" w:hAnsi="Times New Roman"/>
          <w:b/>
          <w:sz w:val="23"/>
          <w:szCs w:val="22"/>
        </w:rPr>
        <w:t xml:space="preserve"> </w:t>
      </w:r>
      <w:r w:rsidRPr="00EC67AB">
        <w:rPr>
          <w:rFonts w:ascii="Times New Roman" w:hAnsi="Times New Roman"/>
          <w:bCs/>
          <w:sz w:val="23"/>
          <w:szCs w:val="22"/>
        </w:rPr>
        <w:t>(почтовый адрес уточняется по окончании строительства).</w:t>
      </w:r>
    </w:p>
    <w:p w:rsidR="007A44AA" w:rsidRPr="00EC67AB" w:rsidRDefault="007B399B" w:rsidP="007A44AA">
      <w:pPr>
        <w:pStyle w:val="ConsPlusNormal"/>
        <w:numPr>
          <w:ilvl w:val="1"/>
          <w:numId w:val="2"/>
        </w:numPr>
        <w:tabs>
          <w:tab w:val="clear" w:pos="360"/>
        </w:tabs>
        <w:ind w:left="0" w:firstLine="567"/>
        <w:jc w:val="both"/>
        <w:textAlignment w:val="auto"/>
        <w:rPr>
          <w:rFonts w:ascii="Times New Roman" w:hAnsi="Times New Roman"/>
          <w:bCs/>
          <w:sz w:val="23"/>
          <w:szCs w:val="22"/>
        </w:rPr>
      </w:pPr>
      <w:r w:rsidRPr="00EC67AB">
        <w:rPr>
          <w:rFonts w:ascii="Times New Roman" w:hAnsi="Times New Roman"/>
          <w:b/>
          <w:sz w:val="23"/>
          <w:szCs w:val="22"/>
          <w:shd w:val="clear" w:color="auto" w:fill="FFFFFF"/>
        </w:rPr>
        <w:t>Объект, Объект долевого строительства</w:t>
      </w:r>
      <w:r w:rsidRPr="00EC67AB">
        <w:rPr>
          <w:rFonts w:ascii="Times New Roman" w:hAnsi="Times New Roman"/>
          <w:sz w:val="23"/>
          <w:szCs w:val="22"/>
          <w:shd w:val="clear" w:color="auto" w:fill="FFFFFF"/>
        </w:rPr>
        <w:t xml:space="preserve"> – </w:t>
      </w:r>
      <w:r w:rsidRPr="00EC67AB">
        <w:rPr>
          <w:rFonts w:ascii="Times New Roman" w:eastAsia="Calibri" w:hAnsi="Times New Roman"/>
          <w:sz w:val="23"/>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7A44AA" w:rsidRPr="00EC67AB">
        <w:rPr>
          <w:rFonts w:ascii="Times New Roman" w:hAnsi="Times New Roman"/>
          <w:bCs/>
          <w:sz w:val="23"/>
          <w:szCs w:val="22"/>
        </w:rPr>
        <w:t>.</w:t>
      </w:r>
    </w:p>
    <w:p w:rsidR="007A44AA" w:rsidRPr="00EC67AB"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EC67AB">
        <w:rPr>
          <w:rFonts w:ascii="Times New Roman" w:hAnsi="Times New Roman"/>
          <w:b/>
          <w:bCs/>
          <w:sz w:val="23"/>
          <w:szCs w:val="22"/>
        </w:rPr>
        <w:t>Общее имущес</w:t>
      </w:r>
      <w:r w:rsidRPr="00EC67AB">
        <w:rPr>
          <w:rFonts w:ascii="Times New Roman" w:hAnsi="Times New Roman"/>
          <w:b/>
          <w:sz w:val="23"/>
          <w:szCs w:val="22"/>
        </w:rPr>
        <w:t>тво -</w:t>
      </w:r>
      <w:r w:rsidRPr="00EC67AB">
        <w:rPr>
          <w:rFonts w:ascii="Times New Roman" w:hAnsi="Times New Roman"/>
          <w:bCs/>
          <w:sz w:val="23"/>
          <w:szCs w:val="22"/>
        </w:rPr>
        <w:t xml:space="preserve"> </w:t>
      </w:r>
      <w:r w:rsidRPr="00EC67AB">
        <w:rPr>
          <w:rFonts w:ascii="Times New Roman" w:hAnsi="Times New Roman"/>
          <w:sz w:val="23"/>
          <w:szCs w:val="22"/>
        </w:rPr>
        <w:t xml:space="preserve">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w:t>
      </w:r>
      <w:r w:rsidRPr="00EC67AB">
        <w:rPr>
          <w:rFonts w:ascii="Times New Roman" w:hAnsi="Times New Roman"/>
          <w:sz w:val="23"/>
          <w:szCs w:val="22"/>
        </w:rPr>
        <w:lastRenderedPageBreak/>
        <w:t>участке в соответствии с проектной документацией и т.д. в соответствии с действующим законодательством.</w:t>
      </w:r>
    </w:p>
    <w:p w:rsidR="007A44AA" w:rsidRPr="00EC67AB"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EC67AB">
        <w:rPr>
          <w:rFonts w:ascii="Times New Roman" w:hAnsi="Times New Roman"/>
          <w:b/>
          <w:sz w:val="23"/>
          <w:szCs w:val="22"/>
        </w:rPr>
        <w:t>Застройщик</w:t>
      </w:r>
      <w:r w:rsidRPr="00EC67AB">
        <w:rPr>
          <w:rFonts w:ascii="Times New Roman" w:hAnsi="Times New Roman"/>
          <w:bCs/>
          <w:sz w:val="23"/>
          <w:szCs w:val="22"/>
        </w:rPr>
        <w:t xml:space="preserve"> – </w:t>
      </w:r>
      <w:bookmarkStart w:id="0" w:name="_Hlk56603876"/>
      <w:r w:rsidR="00125144" w:rsidRPr="00EC67AB">
        <w:rPr>
          <w:rFonts w:ascii="Times New Roman" w:hAnsi="Times New Roman"/>
          <w:bCs/>
          <w:sz w:val="23"/>
          <w:szCs w:val="22"/>
        </w:rPr>
        <w:t>юридическое лицо, имеющее на праве собственности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bookmarkEnd w:id="0"/>
      <w:r w:rsidRPr="00EC67AB">
        <w:rPr>
          <w:rFonts w:ascii="Times New Roman" w:hAnsi="Times New Roman"/>
          <w:bCs/>
          <w:sz w:val="23"/>
          <w:szCs w:val="22"/>
        </w:rPr>
        <w:t>.</w:t>
      </w:r>
    </w:p>
    <w:p w:rsidR="007A44AA" w:rsidRPr="00EC67AB"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EC67AB">
        <w:rPr>
          <w:rFonts w:ascii="Times New Roman" w:hAnsi="Times New Roman"/>
          <w:b/>
          <w:sz w:val="23"/>
          <w:szCs w:val="22"/>
        </w:rPr>
        <w:t>Разрешение на строительство</w:t>
      </w:r>
      <w:r w:rsidRPr="00EC67AB">
        <w:rPr>
          <w:rFonts w:ascii="Times New Roman" w:hAnsi="Times New Roman"/>
          <w:bCs/>
          <w:sz w:val="23"/>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7A44AA" w:rsidRPr="00EC67AB" w:rsidRDefault="007A44AA" w:rsidP="007A44AA">
      <w:pPr>
        <w:pStyle w:val="ConsPlusNormal"/>
        <w:widowControl/>
        <w:numPr>
          <w:ilvl w:val="1"/>
          <w:numId w:val="2"/>
        </w:numPr>
        <w:tabs>
          <w:tab w:val="clear" w:pos="360"/>
          <w:tab w:val="num" w:pos="284"/>
        </w:tabs>
        <w:ind w:left="0" w:firstLine="567"/>
        <w:jc w:val="both"/>
        <w:textAlignment w:val="auto"/>
        <w:rPr>
          <w:rFonts w:ascii="Times New Roman" w:hAnsi="Times New Roman"/>
          <w:bCs/>
          <w:sz w:val="23"/>
          <w:szCs w:val="22"/>
        </w:rPr>
      </w:pPr>
      <w:r w:rsidRPr="00EC67AB">
        <w:rPr>
          <w:rFonts w:ascii="Times New Roman" w:hAnsi="Times New Roman"/>
          <w:b/>
          <w:sz w:val="23"/>
          <w:szCs w:val="22"/>
        </w:rPr>
        <w:t>Разрешение на ввод жилого дома в эксплуатацию</w:t>
      </w:r>
      <w:r w:rsidRPr="00EC67AB">
        <w:rPr>
          <w:rFonts w:ascii="Times New Roman" w:hAnsi="Times New Roman"/>
          <w:bCs/>
          <w:sz w:val="23"/>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7A44AA" w:rsidRPr="00EC67AB" w:rsidRDefault="007A44AA" w:rsidP="007A44AA">
      <w:pPr>
        <w:pStyle w:val="ConsPlusNormal"/>
        <w:widowControl/>
        <w:numPr>
          <w:ilvl w:val="1"/>
          <w:numId w:val="2"/>
        </w:numPr>
        <w:tabs>
          <w:tab w:val="clear" w:pos="360"/>
          <w:tab w:val="num" w:pos="207"/>
        </w:tabs>
        <w:ind w:left="0" w:firstLine="567"/>
        <w:jc w:val="both"/>
        <w:textAlignment w:val="auto"/>
        <w:rPr>
          <w:rFonts w:ascii="Times New Roman" w:hAnsi="Times New Roman"/>
          <w:bCs/>
          <w:sz w:val="23"/>
          <w:szCs w:val="22"/>
        </w:rPr>
      </w:pPr>
      <w:r w:rsidRPr="00EC67AB">
        <w:rPr>
          <w:rFonts w:ascii="Times New Roman" w:hAnsi="Times New Roman"/>
          <w:b/>
          <w:sz w:val="23"/>
          <w:szCs w:val="22"/>
        </w:rPr>
        <w:t xml:space="preserve">Проектная общая площадь объекта </w:t>
      </w:r>
      <w:r w:rsidRPr="00EC67AB">
        <w:rPr>
          <w:rFonts w:ascii="Times New Roman" w:hAnsi="Times New Roman"/>
          <w:bCs/>
          <w:sz w:val="23"/>
          <w:szCs w:val="22"/>
        </w:rPr>
        <w:t xml:space="preserve">– </w:t>
      </w:r>
      <w:r w:rsidRPr="00EC67AB">
        <w:rPr>
          <w:rFonts w:ascii="Times New Roman" w:hAnsi="Times New Roman"/>
          <w:sz w:val="23"/>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EC67AB">
        <w:rPr>
          <w:rFonts w:ascii="Times New Roman" w:hAnsi="Times New Roman"/>
          <w:bCs/>
          <w:sz w:val="23"/>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6E61DC" w:rsidRPr="00EC67AB"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EC67AB">
        <w:rPr>
          <w:rFonts w:ascii="Times New Roman" w:hAnsi="Times New Roman"/>
          <w:b/>
          <w:sz w:val="23"/>
          <w:szCs w:val="22"/>
        </w:rPr>
        <w:t>Фактическая площадь Объекта, применяемая для взаиморасчетов Сторон</w:t>
      </w:r>
      <w:r w:rsidRPr="00EC67AB">
        <w:rPr>
          <w:rFonts w:ascii="Times New Roman" w:hAnsi="Times New Roman"/>
          <w:bCs/>
          <w:sz w:val="23"/>
          <w:szCs w:val="22"/>
        </w:rPr>
        <w:t xml:space="preserve"> – </w:t>
      </w:r>
      <w:r w:rsidRPr="00EC67AB">
        <w:rPr>
          <w:rFonts w:ascii="Times New Roman" w:hAnsi="Times New Roman"/>
          <w:sz w:val="23"/>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Pr="00EC67AB">
        <w:rPr>
          <w:rFonts w:ascii="Times New Roman" w:hAnsi="Times New Roman"/>
          <w:bCs/>
          <w:sz w:val="23"/>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r w:rsidR="006E61DC" w:rsidRPr="00EC67AB">
        <w:rPr>
          <w:rFonts w:ascii="Times New Roman" w:hAnsi="Times New Roman"/>
          <w:bCs/>
          <w:sz w:val="23"/>
          <w:szCs w:val="22"/>
        </w:rPr>
        <w:t>.</w:t>
      </w:r>
    </w:p>
    <w:p w:rsidR="00155CED" w:rsidRPr="00EC67AB" w:rsidRDefault="00155CED" w:rsidP="00155CED">
      <w:pPr>
        <w:widowControl w:val="0"/>
        <w:tabs>
          <w:tab w:val="left" w:pos="851"/>
        </w:tabs>
        <w:ind w:right="1"/>
        <w:jc w:val="both"/>
        <w:rPr>
          <w:bCs/>
          <w:sz w:val="23"/>
          <w:szCs w:val="22"/>
        </w:rPr>
      </w:pPr>
      <w:r w:rsidRPr="00EC67AB">
        <w:rPr>
          <w:bCs/>
          <w:sz w:val="23"/>
          <w:szCs w:val="22"/>
        </w:rPr>
        <w:t xml:space="preserve">          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rsidR="00155CED" w:rsidRPr="00EC67AB" w:rsidRDefault="00155CED" w:rsidP="00155CED">
      <w:pPr>
        <w:widowControl w:val="0"/>
        <w:tabs>
          <w:tab w:val="left" w:pos="851"/>
        </w:tabs>
        <w:ind w:right="1"/>
        <w:jc w:val="both"/>
        <w:rPr>
          <w:bCs/>
          <w:sz w:val="23"/>
          <w:szCs w:val="22"/>
        </w:rPr>
      </w:pPr>
      <w:r w:rsidRPr="00EC67AB">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155CED" w:rsidRPr="00EC67AB" w:rsidRDefault="00155CED" w:rsidP="00155CED">
      <w:pPr>
        <w:widowControl w:val="0"/>
        <w:tabs>
          <w:tab w:val="left" w:pos="851"/>
        </w:tabs>
        <w:ind w:right="1"/>
        <w:jc w:val="both"/>
        <w:rPr>
          <w:bCs/>
          <w:sz w:val="23"/>
          <w:szCs w:val="22"/>
        </w:rPr>
      </w:pPr>
      <w:r w:rsidRPr="00EC67AB">
        <w:rPr>
          <w:bCs/>
          <w:sz w:val="23"/>
          <w:szCs w:val="22"/>
        </w:rPr>
        <w:tab/>
        <w:t>Отличие Общей фактической площади Объекта от Общей проектной площади Объекта не рассматривается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155CED" w:rsidRPr="00EC67AB" w:rsidRDefault="00155CED" w:rsidP="00155CED">
      <w:pPr>
        <w:pStyle w:val="af6"/>
        <w:widowControl w:val="0"/>
        <w:numPr>
          <w:ilvl w:val="1"/>
          <w:numId w:val="2"/>
        </w:numPr>
        <w:tabs>
          <w:tab w:val="left" w:pos="284"/>
        </w:tabs>
        <w:suppressAutoHyphens/>
        <w:jc w:val="both"/>
        <w:rPr>
          <w:sz w:val="23"/>
          <w:szCs w:val="22"/>
        </w:rPr>
      </w:pPr>
      <w:r w:rsidRPr="00EC67AB">
        <w:rPr>
          <w:b/>
          <w:sz w:val="23"/>
          <w:szCs w:val="22"/>
        </w:rPr>
        <w:t xml:space="preserve">Применимое право </w:t>
      </w:r>
      <w:r w:rsidRPr="00EC67AB">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9A166E" w:rsidRPr="00EC67AB" w:rsidRDefault="009A166E" w:rsidP="00316DB6">
      <w:pPr>
        <w:pStyle w:val="ConsPlusNormal"/>
        <w:widowControl/>
        <w:ind w:left="567" w:firstLine="0"/>
        <w:jc w:val="both"/>
        <w:rPr>
          <w:rFonts w:ascii="Times New Roman" w:hAnsi="Times New Roman"/>
          <w:b/>
          <w:bCs/>
          <w:sz w:val="23"/>
          <w:szCs w:val="22"/>
        </w:rPr>
      </w:pPr>
    </w:p>
    <w:p w:rsidR="00255B9C" w:rsidRPr="00EC67AB" w:rsidRDefault="001910C8" w:rsidP="00255B9C">
      <w:pPr>
        <w:pStyle w:val="ConsPlusNormal"/>
        <w:widowControl/>
        <w:numPr>
          <w:ilvl w:val="0"/>
          <w:numId w:val="1"/>
        </w:numPr>
        <w:ind w:left="0" w:firstLine="0"/>
        <w:jc w:val="center"/>
        <w:rPr>
          <w:rFonts w:ascii="Times New Roman" w:hAnsi="Times New Roman"/>
          <w:b/>
          <w:spacing w:val="20"/>
          <w:sz w:val="23"/>
          <w:szCs w:val="22"/>
        </w:rPr>
      </w:pPr>
      <w:r w:rsidRPr="00EC67AB">
        <w:rPr>
          <w:rFonts w:ascii="Times New Roman" w:hAnsi="Times New Roman"/>
          <w:b/>
          <w:spacing w:val="20"/>
          <w:sz w:val="23"/>
          <w:szCs w:val="22"/>
        </w:rPr>
        <w:lastRenderedPageBreak/>
        <w:t xml:space="preserve">ОСНОВАНИЯ ЗАКЛЮЧЕНИЯ ДОГОВОРА И ПРИВЛЕЧЕНИЯ ДЕНЕЖНЫХ СРЕДСТВ </w:t>
      </w:r>
      <w:r w:rsidR="009A2BC6" w:rsidRPr="00EC67AB">
        <w:rPr>
          <w:rFonts w:ascii="Times New Roman" w:hAnsi="Times New Roman"/>
          <w:b/>
          <w:spacing w:val="20"/>
          <w:sz w:val="23"/>
          <w:szCs w:val="22"/>
        </w:rPr>
        <w:t>УЧАСТНИКА</w:t>
      </w:r>
    </w:p>
    <w:p w:rsidR="00FE5993" w:rsidRPr="00EC67AB" w:rsidRDefault="00FE5993" w:rsidP="00FE5993">
      <w:pPr>
        <w:pStyle w:val="ConsPlusNormal"/>
        <w:widowControl/>
        <w:ind w:firstLine="0"/>
        <w:rPr>
          <w:rFonts w:ascii="Times New Roman" w:hAnsi="Times New Roman"/>
          <w:b/>
          <w:spacing w:val="20"/>
          <w:sz w:val="23"/>
          <w:szCs w:val="22"/>
        </w:rPr>
      </w:pPr>
    </w:p>
    <w:p w:rsidR="001910C8" w:rsidRPr="00EC67AB"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EC67AB">
        <w:rPr>
          <w:rFonts w:ascii="Times New Roman" w:hAnsi="Times New Roman"/>
          <w:sz w:val="23"/>
          <w:szCs w:val="22"/>
        </w:rPr>
        <w:t>(</w:t>
      </w:r>
      <w:r w:rsidRPr="00EC67AB">
        <w:rPr>
          <w:rFonts w:ascii="Times New Roman" w:hAnsi="Times New Roman"/>
          <w:sz w:val="23"/>
          <w:szCs w:val="22"/>
        </w:rPr>
        <w:t>далее по тексту – «Закон</w:t>
      </w:r>
      <w:r w:rsidR="00AC452A" w:rsidRPr="00EC67AB">
        <w:rPr>
          <w:rFonts w:ascii="Times New Roman" w:hAnsi="Times New Roman"/>
          <w:sz w:val="23"/>
          <w:szCs w:val="22"/>
        </w:rPr>
        <w:t xml:space="preserve"> о долевом участии</w:t>
      </w:r>
      <w:r w:rsidRPr="00EC67AB">
        <w:rPr>
          <w:rFonts w:ascii="Times New Roman" w:hAnsi="Times New Roman"/>
          <w:sz w:val="23"/>
          <w:szCs w:val="22"/>
        </w:rPr>
        <w:t>»</w:t>
      </w:r>
      <w:r w:rsidR="00B9792E" w:rsidRPr="00EC67AB">
        <w:rPr>
          <w:rFonts w:ascii="Times New Roman" w:hAnsi="Times New Roman"/>
          <w:sz w:val="23"/>
          <w:szCs w:val="22"/>
        </w:rPr>
        <w:t>)</w:t>
      </w:r>
      <w:r w:rsidRPr="00EC67AB">
        <w:rPr>
          <w:rFonts w:ascii="Times New Roman" w:hAnsi="Times New Roman"/>
          <w:sz w:val="23"/>
          <w:szCs w:val="22"/>
        </w:rPr>
        <w:t>.</w:t>
      </w:r>
    </w:p>
    <w:p w:rsidR="00BB012D" w:rsidRPr="00EC67AB"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EC67AB">
        <w:rPr>
          <w:rFonts w:ascii="Times New Roman" w:hAnsi="Times New Roman"/>
          <w:sz w:val="23"/>
          <w:szCs w:val="22"/>
        </w:rPr>
        <w:t xml:space="preserve">графии (Управление Росреестра) </w:t>
      </w:r>
      <w:r w:rsidRPr="00EC67AB">
        <w:rPr>
          <w:rFonts w:ascii="Times New Roman" w:hAnsi="Times New Roman"/>
          <w:sz w:val="23"/>
          <w:szCs w:val="22"/>
        </w:rPr>
        <w:t xml:space="preserve">Российской Федерации по </w:t>
      </w:r>
      <w:r w:rsidR="001354C1" w:rsidRPr="00EC67AB">
        <w:rPr>
          <w:rFonts w:ascii="Times New Roman" w:hAnsi="Times New Roman"/>
          <w:sz w:val="23"/>
          <w:szCs w:val="22"/>
        </w:rPr>
        <w:t>Ростовской области</w:t>
      </w:r>
      <w:r w:rsidRPr="00EC67AB">
        <w:rPr>
          <w:rFonts w:ascii="Times New Roman" w:hAnsi="Times New Roman"/>
          <w:sz w:val="23"/>
          <w:szCs w:val="22"/>
        </w:rPr>
        <w:t xml:space="preserve"> и считается заключенным с момента такой регистрации.</w:t>
      </w:r>
    </w:p>
    <w:p w:rsidR="00BB012D" w:rsidRPr="00EC67AB"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В соответствии со ст. 3 Закона</w:t>
      </w:r>
      <w:r w:rsidR="00185F03" w:rsidRPr="00EC67AB">
        <w:rPr>
          <w:rFonts w:ascii="Times New Roman" w:hAnsi="Times New Roman"/>
          <w:sz w:val="23"/>
          <w:szCs w:val="22"/>
        </w:rPr>
        <w:t xml:space="preserve"> о долевом участии</w:t>
      </w:r>
      <w:r w:rsidRPr="00EC67AB">
        <w:rPr>
          <w:rFonts w:ascii="Times New Roman" w:hAnsi="Times New Roman"/>
          <w:sz w:val="23"/>
          <w:szCs w:val="22"/>
        </w:rPr>
        <w:t xml:space="preserve"> правовым основанием заключения настоящего Договора и привлечения денежных средств </w:t>
      </w:r>
      <w:r w:rsidR="009A2BC6" w:rsidRPr="00EC67AB">
        <w:rPr>
          <w:rFonts w:ascii="Times New Roman" w:hAnsi="Times New Roman"/>
          <w:bCs/>
          <w:sz w:val="23"/>
          <w:szCs w:val="22"/>
        </w:rPr>
        <w:t xml:space="preserve">Участника </w:t>
      </w:r>
      <w:r w:rsidRPr="00EC67AB">
        <w:rPr>
          <w:rFonts w:ascii="Times New Roman" w:hAnsi="Times New Roman"/>
          <w:sz w:val="23"/>
          <w:szCs w:val="22"/>
        </w:rPr>
        <w:t>являются:</w:t>
      </w:r>
    </w:p>
    <w:p w:rsidR="00B95706" w:rsidRPr="00EC67AB" w:rsidRDefault="00B95706" w:rsidP="00B95706">
      <w:pPr>
        <w:pStyle w:val="ConsPlusNormal"/>
        <w:widowControl/>
        <w:numPr>
          <w:ilvl w:val="2"/>
          <w:numId w:val="5"/>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Полученное Застройщиком в установленном порядке Разрешение на строительство              № 61-310-9</w:t>
      </w:r>
      <w:r w:rsidR="00E63B1A" w:rsidRPr="00EC67AB">
        <w:rPr>
          <w:rFonts w:ascii="Times New Roman" w:hAnsi="Times New Roman"/>
          <w:sz w:val="23"/>
          <w:szCs w:val="22"/>
        </w:rPr>
        <w:t>187</w:t>
      </w:r>
      <w:r w:rsidR="004A5044" w:rsidRPr="00EC67AB">
        <w:rPr>
          <w:rFonts w:ascii="Times New Roman" w:hAnsi="Times New Roman"/>
          <w:sz w:val="23"/>
          <w:szCs w:val="22"/>
        </w:rPr>
        <w:t>01</w:t>
      </w:r>
      <w:r w:rsidRPr="00EC67AB">
        <w:rPr>
          <w:rFonts w:ascii="Times New Roman" w:hAnsi="Times New Roman"/>
          <w:sz w:val="23"/>
          <w:szCs w:val="22"/>
        </w:rPr>
        <w:t>-201</w:t>
      </w:r>
      <w:r w:rsidR="00E61767" w:rsidRPr="00EC67AB">
        <w:rPr>
          <w:rFonts w:ascii="Times New Roman" w:hAnsi="Times New Roman"/>
          <w:sz w:val="23"/>
          <w:szCs w:val="22"/>
        </w:rPr>
        <w:t>7</w:t>
      </w:r>
      <w:r w:rsidRPr="00EC67AB">
        <w:rPr>
          <w:rFonts w:ascii="Times New Roman" w:hAnsi="Times New Roman"/>
          <w:sz w:val="23"/>
          <w:szCs w:val="22"/>
        </w:rPr>
        <w:t xml:space="preserve"> от </w:t>
      </w:r>
      <w:r w:rsidR="00E61767" w:rsidRPr="00EC67AB">
        <w:rPr>
          <w:rFonts w:ascii="Times New Roman" w:hAnsi="Times New Roman"/>
          <w:sz w:val="23"/>
          <w:szCs w:val="22"/>
        </w:rPr>
        <w:t>21</w:t>
      </w:r>
      <w:r w:rsidRPr="00EC67AB">
        <w:rPr>
          <w:rFonts w:ascii="Times New Roman" w:hAnsi="Times New Roman"/>
          <w:sz w:val="23"/>
          <w:szCs w:val="22"/>
        </w:rPr>
        <w:t>.12.201</w:t>
      </w:r>
      <w:r w:rsidR="00E61767" w:rsidRPr="00EC67AB">
        <w:rPr>
          <w:rFonts w:ascii="Times New Roman" w:hAnsi="Times New Roman"/>
          <w:sz w:val="23"/>
          <w:szCs w:val="22"/>
        </w:rPr>
        <w:t>7</w:t>
      </w:r>
      <w:r w:rsidRPr="00EC67AB">
        <w:rPr>
          <w:rFonts w:ascii="Times New Roman" w:hAnsi="Times New Roman"/>
          <w:sz w:val="23"/>
          <w:szCs w:val="22"/>
        </w:rPr>
        <w:t>г., выданное Департаментом архитектуры и градостроительства города Ростов-на-Дону.</w:t>
      </w:r>
    </w:p>
    <w:p w:rsidR="00125144" w:rsidRPr="00EC67AB" w:rsidRDefault="00125144" w:rsidP="00125144">
      <w:pPr>
        <w:pStyle w:val="ConsPlusNormal"/>
        <w:widowControl/>
        <w:numPr>
          <w:ilvl w:val="2"/>
          <w:numId w:val="5"/>
        </w:numPr>
        <w:tabs>
          <w:tab w:val="clear" w:pos="1440"/>
          <w:tab w:val="num" w:pos="0"/>
        </w:tabs>
        <w:ind w:left="0" w:firstLine="540"/>
        <w:jc w:val="both"/>
        <w:rPr>
          <w:rFonts w:ascii="Times New Roman" w:hAnsi="Times New Roman"/>
          <w:sz w:val="23"/>
          <w:szCs w:val="22"/>
        </w:rPr>
      </w:pPr>
      <w:bookmarkStart w:id="1" w:name="_Hlk56603899"/>
      <w:r w:rsidRPr="00EC67AB">
        <w:rPr>
          <w:rFonts w:ascii="Times New Roman" w:hAnsi="Times New Roman"/>
          <w:sz w:val="23"/>
          <w:szCs w:val="22"/>
        </w:rPr>
        <w:t>Правоустанавливающие документы на земельный участок:</w:t>
      </w:r>
    </w:p>
    <w:p w:rsidR="0089276E" w:rsidRPr="00EC67AB" w:rsidRDefault="00125144" w:rsidP="00125144">
      <w:pPr>
        <w:pStyle w:val="ConsPlusNonformat"/>
        <w:widowControl/>
        <w:ind w:firstLine="540"/>
        <w:jc w:val="both"/>
        <w:rPr>
          <w:rFonts w:ascii="Times New Roman" w:hAnsi="Times New Roman"/>
          <w:spacing w:val="-5"/>
          <w:sz w:val="23"/>
          <w:szCs w:val="22"/>
        </w:rPr>
      </w:pPr>
      <w:r w:rsidRPr="00EC67AB">
        <w:rPr>
          <w:rFonts w:ascii="Times New Roman" w:hAnsi="Times New Roman"/>
          <w:sz w:val="23"/>
          <w:szCs w:val="22"/>
        </w:rPr>
        <w:t>- Договор купли-продажи земельного участка от 03.08.2020г, зарегистрированный 10.11.2020 г. Управлением Федеральной службы государственной регистрации, кадастра и картографии по Ростовской области за регистрационным номером 61:44:0081502:209-61/232/2020-3003 (ранее на основании Договора аренды земельного участка от 22.09.2017г. зарегистрированного 28.09.2017 г. Управлением Федеральной службы государственной регистрации, кадастра и картографии по Ростовской области за регистрационным номером 61:44:0081502:209-61/001/2017-10</w:t>
      </w:r>
      <w:bookmarkEnd w:id="1"/>
      <w:r w:rsidRPr="00EC67AB">
        <w:rPr>
          <w:rFonts w:ascii="Times New Roman" w:hAnsi="Times New Roman"/>
          <w:sz w:val="23"/>
          <w:szCs w:val="22"/>
        </w:rPr>
        <w:t>)</w:t>
      </w:r>
      <w:r w:rsidR="0089276E" w:rsidRPr="00EC67AB">
        <w:rPr>
          <w:rFonts w:ascii="Times New Roman" w:hAnsi="Times New Roman"/>
          <w:sz w:val="23"/>
          <w:szCs w:val="22"/>
        </w:rPr>
        <w:t>.</w:t>
      </w:r>
    </w:p>
    <w:p w:rsidR="0089276E" w:rsidRPr="00EC67AB" w:rsidRDefault="0089276E" w:rsidP="0089276E">
      <w:pPr>
        <w:pStyle w:val="ConsPlusNormal"/>
        <w:widowControl/>
        <w:tabs>
          <w:tab w:val="left" w:pos="567"/>
          <w:tab w:val="num" w:pos="1560"/>
        </w:tabs>
        <w:ind w:firstLine="567"/>
        <w:jc w:val="both"/>
        <w:rPr>
          <w:rFonts w:ascii="Times New Roman" w:hAnsi="Times New Roman"/>
          <w:sz w:val="23"/>
          <w:szCs w:val="22"/>
        </w:rPr>
      </w:pPr>
      <w:r w:rsidRPr="00EC67AB">
        <w:rPr>
          <w:rFonts w:ascii="Times New Roman" w:hAnsi="Times New Roman"/>
          <w:sz w:val="23"/>
          <w:szCs w:val="22"/>
        </w:rPr>
        <w:t xml:space="preserve">Проектная декларация, опубликованная на сайте: </w:t>
      </w:r>
      <w:hyperlink r:id="rId8" w:tgtFrame="_blank" w:history="1">
        <w:r w:rsidRPr="00EC67AB">
          <w:rPr>
            <w:rStyle w:val="af7"/>
            <w:rFonts w:ascii="Times New Roman" w:hAnsi="Times New Roman"/>
            <w:color w:val="auto"/>
            <w:sz w:val="23"/>
            <w:szCs w:val="22"/>
            <w:shd w:val="clear" w:color="auto" w:fill="FFFFFF"/>
          </w:rPr>
          <w:t>https://наш.дом.рф</w:t>
        </w:r>
      </w:hyperlink>
      <w:r w:rsidR="00F801CD" w:rsidRPr="00EC67AB">
        <w:rPr>
          <w:rFonts w:ascii="Times New Roman" w:hAnsi="Times New Roman"/>
          <w:sz w:val="23"/>
          <w:szCs w:val="22"/>
          <w:shd w:val="clear" w:color="auto" w:fill="FFFFFF"/>
        </w:rPr>
        <w:t>.</w:t>
      </w:r>
    </w:p>
    <w:p w:rsidR="00B811DA" w:rsidRPr="00EC67AB" w:rsidRDefault="0089276E" w:rsidP="0089276E">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3"/>
          <w:szCs w:val="22"/>
        </w:rPr>
      </w:pPr>
      <w:bookmarkStart w:id="2" w:name="_Hlk529884608"/>
      <w:r w:rsidRPr="00EC67AB">
        <w:rPr>
          <w:rFonts w:ascii="Times New Roman" w:hAnsi="Times New Roman"/>
          <w:sz w:val="23"/>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2"/>
      <w:r w:rsidR="00F726E5" w:rsidRPr="00EC67AB">
        <w:rPr>
          <w:rFonts w:ascii="Times New Roman" w:hAnsi="Times New Roman"/>
          <w:sz w:val="23"/>
          <w:szCs w:val="22"/>
        </w:rPr>
        <w:t>.</w:t>
      </w:r>
    </w:p>
    <w:p w:rsidR="00C63639" w:rsidRPr="00EC67AB" w:rsidRDefault="00C63639" w:rsidP="00313E85">
      <w:pPr>
        <w:pStyle w:val="ConsPlusNormal"/>
        <w:widowControl/>
        <w:tabs>
          <w:tab w:val="left" w:pos="567"/>
          <w:tab w:val="num" w:pos="1560"/>
        </w:tabs>
        <w:ind w:firstLine="0"/>
        <w:jc w:val="both"/>
        <w:rPr>
          <w:rFonts w:ascii="Times New Roman" w:hAnsi="Times New Roman"/>
          <w:sz w:val="23"/>
          <w:szCs w:val="22"/>
        </w:rPr>
      </w:pPr>
    </w:p>
    <w:p w:rsidR="00285786" w:rsidRPr="00EC67AB"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3"/>
          <w:szCs w:val="22"/>
        </w:rPr>
      </w:pPr>
      <w:r w:rsidRPr="00EC67AB">
        <w:rPr>
          <w:rFonts w:ascii="Times New Roman" w:hAnsi="Times New Roman"/>
          <w:b/>
          <w:spacing w:val="20"/>
          <w:sz w:val="23"/>
          <w:szCs w:val="22"/>
        </w:rPr>
        <w:t xml:space="preserve">ПРЕДМЕТ ДОГОВОРА </w:t>
      </w:r>
    </w:p>
    <w:p w:rsidR="00FE5993" w:rsidRPr="00EC67AB" w:rsidRDefault="00FE5993" w:rsidP="00FE5993">
      <w:pPr>
        <w:pStyle w:val="ConsPlusNormal"/>
        <w:widowControl/>
        <w:ind w:firstLine="0"/>
        <w:rPr>
          <w:rFonts w:ascii="Times New Roman" w:hAnsi="Times New Roman"/>
          <w:b/>
          <w:spacing w:val="20"/>
          <w:sz w:val="23"/>
          <w:szCs w:val="22"/>
        </w:rPr>
      </w:pPr>
    </w:p>
    <w:p w:rsidR="001910C8" w:rsidRPr="00EC67AB" w:rsidRDefault="0089276E" w:rsidP="00316DB6">
      <w:pPr>
        <w:pStyle w:val="ConsPlusNormal"/>
        <w:widowControl/>
        <w:numPr>
          <w:ilvl w:val="1"/>
          <w:numId w:val="6"/>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EC67AB">
        <w:rPr>
          <w:rFonts w:ascii="Times New Roman" w:hAnsi="Times New Roman"/>
          <w:bCs/>
          <w:sz w:val="23"/>
          <w:szCs w:val="22"/>
        </w:rPr>
        <w:t xml:space="preserve">Участнику </w:t>
      </w:r>
      <w:r w:rsidRPr="00EC67AB">
        <w:rPr>
          <w:rFonts w:ascii="Times New Roman" w:hAnsi="Times New Roman"/>
          <w:sz w:val="23"/>
          <w:szCs w:val="22"/>
        </w:rPr>
        <w:t xml:space="preserve">по передаточному акту расположенный в Жилом доме Объект, а </w:t>
      </w:r>
      <w:r w:rsidRPr="00EC67AB">
        <w:rPr>
          <w:rFonts w:ascii="Times New Roman" w:hAnsi="Times New Roman"/>
          <w:bCs/>
          <w:sz w:val="23"/>
          <w:szCs w:val="22"/>
        </w:rPr>
        <w:t xml:space="preserve">Участник </w:t>
      </w:r>
      <w:r w:rsidRPr="00EC67AB">
        <w:rPr>
          <w:rFonts w:ascii="Times New Roman" w:hAnsi="Times New Roman"/>
          <w:sz w:val="23"/>
          <w:szCs w:val="22"/>
        </w:rPr>
        <w:t>обязуется уплатить обусловленную настоящим Договором цену и принять Объект</w:t>
      </w:r>
      <w:r w:rsidR="001910C8" w:rsidRPr="00EC67AB">
        <w:rPr>
          <w:rFonts w:ascii="Times New Roman" w:hAnsi="Times New Roman"/>
          <w:sz w:val="23"/>
          <w:szCs w:val="22"/>
        </w:rPr>
        <w:t>.</w:t>
      </w:r>
    </w:p>
    <w:p w:rsidR="00966B0E" w:rsidRPr="00EC67AB" w:rsidRDefault="0089276E" w:rsidP="00C65DF9">
      <w:pPr>
        <w:pStyle w:val="ConsPlusNormal"/>
        <w:widowControl/>
        <w:numPr>
          <w:ilvl w:val="1"/>
          <w:numId w:val="6"/>
        </w:numPr>
        <w:tabs>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В соответствии с настоящим Договором и на основании положений действующего законодательства у </w:t>
      </w:r>
      <w:r w:rsidRPr="00EC67AB">
        <w:rPr>
          <w:rFonts w:ascii="Times New Roman" w:hAnsi="Times New Roman"/>
          <w:bCs/>
          <w:sz w:val="23"/>
          <w:szCs w:val="22"/>
        </w:rPr>
        <w:t xml:space="preserve">Участника </w:t>
      </w:r>
      <w:r w:rsidRPr="00EC67AB">
        <w:rPr>
          <w:rFonts w:ascii="Times New Roman" w:hAnsi="Times New Roman"/>
          <w:sz w:val="23"/>
          <w:szCs w:val="22"/>
        </w:rPr>
        <w:t>в будущем возникнет право собственности на Объект долевого строительства, имеющий следующие характеристики</w:t>
      </w:r>
      <w:r w:rsidR="00FE4374" w:rsidRPr="00EC67AB">
        <w:rPr>
          <w:rFonts w:ascii="Times New Roman" w:hAnsi="Times New Roman"/>
          <w:sz w:val="23"/>
          <w:szCs w:val="22"/>
        </w:rPr>
        <w:t>:</w:t>
      </w:r>
    </w:p>
    <w:p w:rsidR="007357CD" w:rsidRPr="00EC67AB" w:rsidRDefault="007357CD" w:rsidP="00966B0E">
      <w:pPr>
        <w:pStyle w:val="ConsPlusNormal"/>
        <w:widowControl/>
        <w:tabs>
          <w:tab w:val="num" w:pos="1560"/>
        </w:tabs>
        <w:ind w:left="567" w:firstLine="0"/>
        <w:jc w:val="both"/>
        <w:rPr>
          <w:rFonts w:ascii="Times New Roman" w:hAnsi="Times New Roman"/>
          <w:sz w:val="23"/>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D1087A" w:rsidRPr="00EC67AB" w:rsidTr="00A878D8">
        <w:trPr>
          <w:trHeight w:val="268"/>
          <w:jc w:val="center"/>
        </w:trPr>
        <w:tc>
          <w:tcPr>
            <w:tcW w:w="5947" w:type="dxa"/>
          </w:tcPr>
          <w:p w:rsidR="00D1087A" w:rsidRPr="00EC67AB" w:rsidRDefault="00D1087A" w:rsidP="00D1087A">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Условный номер</w:t>
            </w:r>
          </w:p>
        </w:tc>
        <w:tc>
          <w:tcPr>
            <w:tcW w:w="3680" w:type="dxa"/>
          </w:tcPr>
          <w:p w:rsidR="00D1087A" w:rsidRPr="00EC67AB" w:rsidRDefault="000C3481" w:rsidP="00D1087A">
            <w:pPr>
              <w:pStyle w:val="ConsPlusNormal"/>
              <w:widowControl/>
              <w:tabs>
                <w:tab w:val="left" w:pos="567"/>
                <w:tab w:val="num" w:pos="1560"/>
              </w:tabs>
              <w:ind w:firstLine="0"/>
              <w:jc w:val="center"/>
              <w:rPr>
                <w:rFonts w:ascii="Times New Roman" w:hAnsi="Times New Roman"/>
                <w:b/>
                <w:sz w:val="23"/>
                <w:szCs w:val="22"/>
              </w:rPr>
            </w:pPr>
            <w:r w:rsidRPr="00EC67AB">
              <w:rPr>
                <w:rFonts w:ascii="Times New Roman" w:hAnsi="Times New Roman"/>
                <w:b/>
                <w:sz w:val="23"/>
                <w:szCs w:val="22"/>
              </w:rPr>
              <w:t>-//-</w:t>
            </w:r>
          </w:p>
        </w:tc>
      </w:tr>
      <w:tr w:rsidR="00D1087A" w:rsidRPr="00EC67AB" w:rsidTr="00A878D8">
        <w:trPr>
          <w:trHeight w:val="268"/>
          <w:jc w:val="center"/>
        </w:trPr>
        <w:tc>
          <w:tcPr>
            <w:tcW w:w="5947" w:type="dxa"/>
          </w:tcPr>
          <w:p w:rsidR="00D1087A" w:rsidRPr="00EC67AB" w:rsidRDefault="00D1087A" w:rsidP="00D1087A">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Назначение</w:t>
            </w:r>
          </w:p>
        </w:tc>
        <w:tc>
          <w:tcPr>
            <w:tcW w:w="3680" w:type="dxa"/>
          </w:tcPr>
          <w:p w:rsidR="00D1087A" w:rsidRPr="00EC67AB" w:rsidRDefault="00D1087A" w:rsidP="00D1087A">
            <w:pPr>
              <w:pStyle w:val="ConsPlusNormal"/>
              <w:widowControl/>
              <w:tabs>
                <w:tab w:val="left" w:pos="567"/>
                <w:tab w:val="num" w:pos="1560"/>
              </w:tabs>
              <w:ind w:firstLine="0"/>
              <w:jc w:val="center"/>
              <w:rPr>
                <w:rFonts w:ascii="Times New Roman" w:hAnsi="Times New Roman"/>
                <w:b/>
                <w:sz w:val="23"/>
                <w:szCs w:val="22"/>
              </w:rPr>
            </w:pPr>
            <w:r w:rsidRPr="00EC67AB">
              <w:rPr>
                <w:rFonts w:ascii="Times New Roman" w:hAnsi="Times New Roman"/>
                <w:b/>
                <w:sz w:val="23"/>
                <w:szCs w:val="22"/>
              </w:rPr>
              <w:t>жилое</w:t>
            </w:r>
          </w:p>
        </w:tc>
      </w:tr>
      <w:tr w:rsidR="000C3481" w:rsidRPr="00EC67AB" w:rsidTr="00A878D8">
        <w:trPr>
          <w:trHeight w:val="284"/>
          <w:jc w:val="center"/>
        </w:trPr>
        <w:tc>
          <w:tcPr>
            <w:tcW w:w="5947" w:type="dxa"/>
          </w:tcPr>
          <w:p w:rsidR="000C3481" w:rsidRPr="00EC67AB" w:rsidRDefault="000C3481" w:rsidP="000C3481">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Этаж</w:t>
            </w:r>
          </w:p>
        </w:tc>
        <w:tc>
          <w:tcPr>
            <w:tcW w:w="3680" w:type="dxa"/>
          </w:tcPr>
          <w:p w:rsidR="000C3481" w:rsidRPr="00EC67AB" w:rsidRDefault="000C3481" w:rsidP="000C3481">
            <w:pPr>
              <w:jc w:val="center"/>
              <w:rPr>
                <w:b/>
                <w:bCs/>
                <w:sz w:val="23"/>
                <w:szCs w:val="22"/>
              </w:rPr>
            </w:pPr>
            <w:r w:rsidRPr="00EC67AB">
              <w:rPr>
                <w:b/>
                <w:sz w:val="23"/>
                <w:szCs w:val="22"/>
              </w:rPr>
              <w:t>-//-</w:t>
            </w:r>
          </w:p>
        </w:tc>
      </w:tr>
      <w:tr w:rsidR="000C3481" w:rsidRPr="00EC67AB" w:rsidTr="00A878D8">
        <w:trPr>
          <w:trHeight w:val="268"/>
          <w:jc w:val="center"/>
        </w:trPr>
        <w:tc>
          <w:tcPr>
            <w:tcW w:w="5947" w:type="dxa"/>
          </w:tcPr>
          <w:p w:rsidR="000C3481" w:rsidRPr="00EC67AB" w:rsidRDefault="000C3481" w:rsidP="000C3481">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Количество комнат</w:t>
            </w:r>
            <w:r w:rsidRPr="00EC67AB" w:rsidDel="006E153E">
              <w:rPr>
                <w:rFonts w:ascii="Times New Roman" w:hAnsi="Times New Roman"/>
                <w:sz w:val="23"/>
                <w:szCs w:val="22"/>
              </w:rPr>
              <w:t xml:space="preserve"> </w:t>
            </w:r>
          </w:p>
        </w:tc>
        <w:tc>
          <w:tcPr>
            <w:tcW w:w="3680" w:type="dxa"/>
          </w:tcPr>
          <w:p w:rsidR="000C3481" w:rsidRPr="00EC67AB" w:rsidRDefault="000C3481" w:rsidP="000C3481">
            <w:pPr>
              <w:jc w:val="center"/>
              <w:rPr>
                <w:b/>
                <w:bCs/>
                <w:sz w:val="23"/>
                <w:szCs w:val="22"/>
              </w:rPr>
            </w:pPr>
            <w:r w:rsidRPr="00EC67AB">
              <w:rPr>
                <w:b/>
                <w:sz w:val="23"/>
                <w:szCs w:val="22"/>
              </w:rPr>
              <w:t>-//-</w:t>
            </w:r>
          </w:p>
        </w:tc>
      </w:tr>
      <w:tr w:rsidR="000C3481" w:rsidRPr="00EC67AB" w:rsidTr="00A878D8">
        <w:trPr>
          <w:trHeight w:val="385"/>
          <w:jc w:val="center"/>
        </w:trPr>
        <w:tc>
          <w:tcPr>
            <w:tcW w:w="5947" w:type="dxa"/>
          </w:tcPr>
          <w:p w:rsidR="000C3481" w:rsidRPr="00EC67AB" w:rsidRDefault="000C3481" w:rsidP="000C3481">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Проектная площадь Объекта, кв.м.</w:t>
            </w:r>
          </w:p>
        </w:tc>
        <w:tc>
          <w:tcPr>
            <w:tcW w:w="3680" w:type="dxa"/>
          </w:tcPr>
          <w:p w:rsidR="000C3481" w:rsidRPr="00EC67AB" w:rsidRDefault="000C3481" w:rsidP="000C3481">
            <w:pPr>
              <w:jc w:val="center"/>
              <w:rPr>
                <w:b/>
                <w:bCs/>
                <w:sz w:val="23"/>
                <w:szCs w:val="22"/>
              </w:rPr>
            </w:pPr>
            <w:r w:rsidRPr="00EC67AB">
              <w:rPr>
                <w:b/>
                <w:sz w:val="23"/>
                <w:szCs w:val="22"/>
              </w:rPr>
              <w:t>-//-</w:t>
            </w:r>
          </w:p>
        </w:tc>
      </w:tr>
      <w:tr w:rsidR="000C3481" w:rsidRPr="00EC67AB" w:rsidTr="00A878D8">
        <w:trPr>
          <w:trHeight w:val="172"/>
          <w:jc w:val="center"/>
        </w:trPr>
        <w:tc>
          <w:tcPr>
            <w:tcW w:w="5947" w:type="dxa"/>
          </w:tcPr>
          <w:p w:rsidR="000C3481" w:rsidRPr="00EC67AB" w:rsidRDefault="000C3481" w:rsidP="000C3481">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Проектная площадь квартиры, (без балконов и лоджий), кв.м.</w:t>
            </w:r>
          </w:p>
        </w:tc>
        <w:tc>
          <w:tcPr>
            <w:tcW w:w="3680" w:type="dxa"/>
          </w:tcPr>
          <w:p w:rsidR="000C3481" w:rsidRPr="00EC67AB" w:rsidRDefault="000C3481" w:rsidP="000C3481">
            <w:pPr>
              <w:jc w:val="center"/>
              <w:rPr>
                <w:b/>
                <w:bCs/>
                <w:sz w:val="23"/>
                <w:szCs w:val="22"/>
              </w:rPr>
            </w:pPr>
            <w:r w:rsidRPr="00EC67AB">
              <w:rPr>
                <w:b/>
                <w:sz w:val="23"/>
                <w:szCs w:val="22"/>
              </w:rPr>
              <w:t>-//-</w:t>
            </w:r>
          </w:p>
        </w:tc>
      </w:tr>
      <w:tr w:rsidR="000C3481" w:rsidRPr="00EC67AB" w:rsidTr="00A878D8">
        <w:trPr>
          <w:trHeight w:val="172"/>
          <w:jc w:val="center"/>
        </w:trPr>
        <w:tc>
          <w:tcPr>
            <w:tcW w:w="5947" w:type="dxa"/>
          </w:tcPr>
          <w:p w:rsidR="000C3481" w:rsidRPr="00EC67AB" w:rsidRDefault="000C3481" w:rsidP="000C3481">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noProof/>
                <w:sz w:val="23"/>
                <w:szCs w:val="22"/>
              </w:rPr>
              <w:t>Проектируемая жилая площадь, кв.м.</w:t>
            </w:r>
          </w:p>
        </w:tc>
        <w:tc>
          <w:tcPr>
            <w:tcW w:w="3680" w:type="dxa"/>
          </w:tcPr>
          <w:p w:rsidR="000C3481" w:rsidRPr="00EC67AB" w:rsidRDefault="000C3481" w:rsidP="000C3481">
            <w:pPr>
              <w:jc w:val="center"/>
              <w:rPr>
                <w:b/>
                <w:bCs/>
                <w:sz w:val="23"/>
                <w:szCs w:val="22"/>
              </w:rPr>
            </w:pPr>
            <w:r w:rsidRPr="00EC67AB">
              <w:rPr>
                <w:b/>
                <w:sz w:val="23"/>
                <w:szCs w:val="22"/>
              </w:rPr>
              <w:t>-//-</w:t>
            </w:r>
          </w:p>
        </w:tc>
      </w:tr>
      <w:tr w:rsidR="000C3481" w:rsidRPr="00EC67AB" w:rsidTr="00186818">
        <w:trPr>
          <w:trHeight w:val="172"/>
          <w:jc w:val="center"/>
        </w:trPr>
        <w:tc>
          <w:tcPr>
            <w:tcW w:w="5947" w:type="dxa"/>
            <w:vAlign w:val="center"/>
          </w:tcPr>
          <w:p w:rsidR="000C3481" w:rsidRPr="00EC67AB" w:rsidRDefault="000C3481" w:rsidP="000C3481">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Проектная площадь балкона/лоджии (с понижающим коэффициентом 0,3/0,5 соответственно), кв.м.</w:t>
            </w:r>
          </w:p>
        </w:tc>
        <w:tc>
          <w:tcPr>
            <w:tcW w:w="3680" w:type="dxa"/>
          </w:tcPr>
          <w:p w:rsidR="000C3481" w:rsidRPr="00EC67AB" w:rsidRDefault="000C3481" w:rsidP="000C3481">
            <w:pPr>
              <w:jc w:val="center"/>
              <w:rPr>
                <w:b/>
                <w:sz w:val="23"/>
                <w:szCs w:val="22"/>
              </w:rPr>
            </w:pPr>
            <w:r w:rsidRPr="00EC67AB">
              <w:rPr>
                <w:b/>
                <w:sz w:val="23"/>
                <w:szCs w:val="22"/>
              </w:rPr>
              <w:t>-//-</w:t>
            </w:r>
          </w:p>
        </w:tc>
      </w:tr>
      <w:tr w:rsidR="000C3481" w:rsidRPr="00EC67AB" w:rsidTr="00A878D8">
        <w:trPr>
          <w:trHeight w:val="301"/>
          <w:jc w:val="center"/>
        </w:trPr>
        <w:tc>
          <w:tcPr>
            <w:tcW w:w="5947" w:type="dxa"/>
          </w:tcPr>
          <w:p w:rsidR="000C3481" w:rsidRPr="00EC67AB" w:rsidRDefault="000C3481" w:rsidP="000C3481">
            <w:pPr>
              <w:pStyle w:val="ConsPlusNormal"/>
              <w:widowControl/>
              <w:tabs>
                <w:tab w:val="left" w:pos="567"/>
                <w:tab w:val="num" w:pos="1560"/>
              </w:tabs>
              <w:ind w:firstLine="0"/>
              <w:rPr>
                <w:rFonts w:ascii="Times New Roman" w:hAnsi="Times New Roman"/>
                <w:sz w:val="23"/>
                <w:szCs w:val="22"/>
              </w:rPr>
            </w:pPr>
            <w:r w:rsidRPr="00EC67AB">
              <w:rPr>
                <w:rFonts w:ascii="Times New Roman" w:hAnsi="Times New Roman"/>
                <w:sz w:val="23"/>
                <w:szCs w:val="22"/>
              </w:rPr>
              <w:t>Наличие балкона/лоджии</w:t>
            </w:r>
          </w:p>
        </w:tc>
        <w:tc>
          <w:tcPr>
            <w:tcW w:w="3680" w:type="dxa"/>
          </w:tcPr>
          <w:p w:rsidR="000C3481" w:rsidRPr="00EC67AB" w:rsidRDefault="000C3481" w:rsidP="000C3481">
            <w:pPr>
              <w:pStyle w:val="ConsPlusNormal"/>
              <w:widowControl/>
              <w:tabs>
                <w:tab w:val="left" w:pos="567"/>
                <w:tab w:val="num" w:pos="1560"/>
              </w:tabs>
              <w:ind w:firstLine="0"/>
              <w:jc w:val="center"/>
              <w:rPr>
                <w:rFonts w:ascii="Times New Roman" w:hAnsi="Times New Roman"/>
                <w:b/>
                <w:sz w:val="23"/>
                <w:szCs w:val="22"/>
              </w:rPr>
            </w:pPr>
            <w:r w:rsidRPr="00EC67AB">
              <w:rPr>
                <w:rFonts w:ascii="Times New Roman" w:hAnsi="Times New Roman"/>
                <w:b/>
                <w:sz w:val="23"/>
                <w:szCs w:val="22"/>
              </w:rPr>
              <w:t>-//-</w:t>
            </w:r>
          </w:p>
        </w:tc>
      </w:tr>
    </w:tbl>
    <w:p w:rsidR="00966B0E" w:rsidRPr="00EC67AB" w:rsidRDefault="00966B0E" w:rsidP="00316DB6">
      <w:pPr>
        <w:pStyle w:val="ConsPlusNormal"/>
        <w:widowControl/>
        <w:tabs>
          <w:tab w:val="left" w:pos="567"/>
          <w:tab w:val="num" w:pos="1560"/>
        </w:tabs>
        <w:ind w:firstLine="567"/>
        <w:jc w:val="both"/>
        <w:rPr>
          <w:rFonts w:ascii="Times New Roman" w:hAnsi="Times New Roman"/>
          <w:sz w:val="23"/>
          <w:szCs w:val="22"/>
        </w:rPr>
      </w:pPr>
    </w:p>
    <w:p w:rsidR="00805804" w:rsidRPr="00EC67AB" w:rsidRDefault="00805804" w:rsidP="00805804">
      <w:pPr>
        <w:pStyle w:val="ConsPlusNormal"/>
        <w:widowControl/>
        <w:tabs>
          <w:tab w:val="left" w:pos="567"/>
          <w:tab w:val="num" w:pos="1560"/>
        </w:tabs>
        <w:ind w:firstLine="567"/>
        <w:jc w:val="both"/>
        <w:rPr>
          <w:rFonts w:ascii="Times New Roman" w:hAnsi="Times New Roman"/>
          <w:sz w:val="23"/>
          <w:szCs w:val="22"/>
        </w:rPr>
      </w:pPr>
      <w:r w:rsidRPr="00EC67AB">
        <w:rPr>
          <w:rFonts w:ascii="Times New Roman" w:hAnsi="Times New Roman"/>
          <w:sz w:val="23"/>
          <w:szCs w:val="22"/>
        </w:rPr>
        <w:t>(далее – «Квартира», «Объект долевого строительства», «Объект»)</w:t>
      </w:r>
    </w:p>
    <w:p w:rsidR="00805804" w:rsidRPr="00EC67AB" w:rsidRDefault="00805804" w:rsidP="00805804">
      <w:pPr>
        <w:tabs>
          <w:tab w:val="left" w:pos="0"/>
          <w:tab w:val="left" w:pos="7380"/>
          <w:tab w:val="right" w:leader="underscore" w:pos="9540"/>
        </w:tabs>
        <w:ind w:firstLine="540"/>
        <w:jc w:val="both"/>
        <w:rPr>
          <w:spacing w:val="-8"/>
          <w:sz w:val="23"/>
          <w:szCs w:val="22"/>
        </w:rPr>
      </w:pPr>
      <w:r w:rsidRPr="00EC67AB">
        <w:rPr>
          <w:sz w:val="23"/>
          <w:szCs w:val="22"/>
        </w:rPr>
        <w:lastRenderedPageBreak/>
        <w:t xml:space="preserve">План Объекта долевого строительства, </w:t>
      </w:r>
      <w:r w:rsidRPr="00EC67AB">
        <w:rPr>
          <w:spacing w:val="-8"/>
          <w:sz w:val="23"/>
          <w:szCs w:val="22"/>
        </w:rPr>
        <w:t xml:space="preserve">подлежащего передаче </w:t>
      </w:r>
      <w:r w:rsidRPr="00EC67AB">
        <w:rPr>
          <w:sz w:val="23"/>
          <w:szCs w:val="22"/>
        </w:rPr>
        <w:t>Участнику долевого строительства</w:t>
      </w:r>
      <w:r w:rsidRPr="00EC67AB">
        <w:rPr>
          <w:spacing w:val="-8"/>
          <w:sz w:val="23"/>
          <w:szCs w:val="22"/>
        </w:rPr>
        <w:t xml:space="preserve">, является Приложением № 2 к настоящему Договору. </w:t>
      </w:r>
    </w:p>
    <w:p w:rsidR="00805804" w:rsidRPr="00EC67AB" w:rsidRDefault="00365CD9" w:rsidP="00805804">
      <w:pPr>
        <w:pStyle w:val="ConsPlusNormal"/>
        <w:widowControl/>
        <w:tabs>
          <w:tab w:val="left" w:pos="567"/>
          <w:tab w:val="num" w:pos="1560"/>
        </w:tabs>
        <w:ind w:firstLine="567"/>
        <w:jc w:val="both"/>
        <w:rPr>
          <w:rFonts w:ascii="Times New Roman" w:hAnsi="Times New Roman"/>
          <w:sz w:val="23"/>
          <w:szCs w:val="22"/>
        </w:rPr>
      </w:pPr>
      <w:r w:rsidRPr="00EC67AB">
        <w:rPr>
          <w:rFonts w:ascii="Times New Roman" w:hAnsi="Times New Roman"/>
          <w:sz w:val="23"/>
          <w:szCs w:val="22"/>
        </w:rPr>
        <w:t xml:space="preserve">Технические характеристики жилого дома указаны в Проектной декларации, размещенной в сети Интернет на сайте: </w:t>
      </w:r>
      <w:hyperlink r:id="rId9" w:tgtFrame="_blank" w:history="1">
        <w:r w:rsidRPr="00EC67AB">
          <w:rPr>
            <w:rStyle w:val="af7"/>
            <w:rFonts w:ascii="Times New Roman" w:hAnsi="Times New Roman"/>
            <w:color w:val="auto"/>
            <w:sz w:val="23"/>
            <w:szCs w:val="22"/>
            <w:shd w:val="clear" w:color="auto" w:fill="FFFFFF"/>
          </w:rPr>
          <w:t>https://наш.дом.рф</w:t>
        </w:r>
      </w:hyperlink>
      <w:r w:rsidR="00805804" w:rsidRPr="00EC67AB">
        <w:rPr>
          <w:rFonts w:ascii="Times New Roman" w:hAnsi="Times New Roman"/>
          <w:sz w:val="23"/>
          <w:szCs w:val="22"/>
        </w:rPr>
        <w:t>.</w:t>
      </w:r>
    </w:p>
    <w:p w:rsidR="00805804" w:rsidRPr="00EC67AB" w:rsidRDefault="00805804" w:rsidP="00805804">
      <w:pPr>
        <w:ind w:firstLine="567"/>
        <w:jc w:val="both"/>
        <w:rPr>
          <w:sz w:val="23"/>
          <w:szCs w:val="22"/>
        </w:rPr>
      </w:pPr>
      <w:r w:rsidRPr="00EC67AB">
        <w:rPr>
          <w:b/>
          <w:sz w:val="23"/>
          <w:szCs w:val="22"/>
        </w:rPr>
        <w:t>3.2.1.</w:t>
      </w:r>
      <w:r w:rsidRPr="00EC67AB">
        <w:rPr>
          <w:sz w:val="23"/>
          <w:szCs w:val="22"/>
        </w:rPr>
        <w:t xml:space="preserve"> </w:t>
      </w:r>
      <w:r w:rsidR="007B399B" w:rsidRPr="00EC67AB">
        <w:rPr>
          <w:sz w:val="23"/>
          <w:szCs w:val="22"/>
        </w:rPr>
        <w:t>По соглашению сторон в Объекте долевого строительства могут производиться ремонтно-отделочные работы. В случае достижения соглашения о проведении ремонтно-отделочных работ</w:t>
      </w:r>
      <w:r w:rsidR="005F5DDD" w:rsidRPr="00EC67AB">
        <w:rPr>
          <w:sz w:val="23"/>
          <w:szCs w:val="22"/>
        </w:rPr>
        <w:t>,</w:t>
      </w:r>
      <w:r w:rsidR="007B399B" w:rsidRPr="00EC67AB">
        <w:rPr>
          <w:sz w:val="23"/>
          <w:szCs w:val="22"/>
        </w:rPr>
        <w:t xml:space="preserve"> оформляется  Приложение № 3, которое является неотъемлемой частью настоящего Договора</w:t>
      </w:r>
      <w:r w:rsidRPr="00EC67AB">
        <w:rPr>
          <w:sz w:val="23"/>
          <w:szCs w:val="22"/>
        </w:rPr>
        <w:t xml:space="preserve">. </w:t>
      </w:r>
    </w:p>
    <w:p w:rsidR="00B649C0" w:rsidRPr="00EC67AB" w:rsidRDefault="00B649C0" w:rsidP="00B649C0">
      <w:pPr>
        <w:numPr>
          <w:ilvl w:val="1"/>
          <w:numId w:val="6"/>
        </w:numPr>
        <w:tabs>
          <w:tab w:val="clear" w:pos="1070"/>
          <w:tab w:val="num" w:pos="0"/>
          <w:tab w:val="left" w:pos="993"/>
        </w:tabs>
        <w:ind w:left="0" w:firstLine="567"/>
        <w:jc w:val="both"/>
        <w:rPr>
          <w:sz w:val="23"/>
          <w:szCs w:val="22"/>
        </w:rPr>
      </w:pPr>
      <w:r w:rsidRPr="00EC67AB">
        <w:rPr>
          <w:sz w:val="23"/>
          <w:szCs w:val="22"/>
        </w:rPr>
        <w:t>Право требования на получение Квартиры</w:t>
      </w:r>
      <w:r w:rsidR="00231ADE" w:rsidRPr="00EC67AB">
        <w:rPr>
          <w:sz w:val="23"/>
          <w:szCs w:val="22"/>
        </w:rPr>
        <w:t xml:space="preserve"> </w:t>
      </w:r>
      <w:r w:rsidRPr="00EC67AB">
        <w:rPr>
          <w:sz w:val="23"/>
          <w:szCs w:val="22"/>
        </w:rPr>
        <w:t>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B649C0" w:rsidRPr="00EC67AB" w:rsidRDefault="00B649C0" w:rsidP="00B649C0">
      <w:pPr>
        <w:numPr>
          <w:ilvl w:val="1"/>
          <w:numId w:val="6"/>
        </w:numPr>
        <w:tabs>
          <w:tab w:val="clear" w:pos="1070"/>
          <w:tab w:val="left" w:pos="710"/>
        </w:tabs>
        <w:ind w:left="0" w:firstLine="567"/>
        <w:jc w:val="both"/>
        <w:textAlignment w:val="auto"/>
        <w:rPr>
          <w:sz w:val="23"/>
          <w:szCs w:val="22"/>
        </w:rPr>
      </w:pPr>
      <w:r w:rsidRPr="00EC67AB">
        <w:rPr>
          <w:sz w:val="23"/>
          <w:szCs w:val="22"/>
        </w:rPr>
        <w:t>Участник долевого строительства уведомлен, что Жилой дом   зарегистрирован в качестве Объекта незавершенного строительства, о чем в ЕГРН 01.04.2021 г. сделана запись регистрации   61:44:0081502:809</w:t>
      </w:r>
      <w:r w:rsidR="0041690B" w:rsidRPr="00EC67AB">
        <w:rPr>
          <w:sz w:val="23"/>
          <w:szCs w:val="22"/>
        </w:rPr>
        <w:t>4</w:t>
      </w:r>
      <w:r w:rsidRPr="00EC67AB">
        <w:rPr>
          <w:sz w:val="23"/>
          <w:szCs w:val="22"/>
        </w:rPr>
        <w:t xml:space="preserve">-61/183/2021-1.  </w:t>
      </w:r>
    </w:p>
    <w:p w:rsidR="00B649C0" w:rsidRPr="00EC67AB"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EC67AB">
        <w:rPr>
          <w:rFonts w:ascii="Times New Roman" w:hAnsi="Times New Roman"/>
          <w:b w:val="0"/>
          <w:sz w:val="23"/>
          <w:szCs w:val="22"/>
        </w:rPr>
        <w:t xml:space="preserve">Участник долевого строительства уведомлен, что имущественные права на строящийся </w:t>
      </w:r>
    </w:p>
    <w:p w:rsidR="00B649C0" w:rsidRPr="00EC67AB" w:rsidRDefault="00B649C0" w:rsidP="00B649C0">
      <w:pPr>
        <w:pStyle w:val="11"/>
        <w:widowControl w:val="0"/>
        <w:tabs>
          <w:tab w:val="left" w:pos="0"/>
        </w:tabs>
        <w:jc w:val="both"/>
        <w:rPr>
          <w:rFonts w:ascii="Times New Roman" w:hAnsi="Times New Roman"/>
          <w:b w:val="0"/>
          <w:sz w:val="23"/>
          <w:szCs w:val="22"/>
        </w:rPr>
      </w:pPr>
      <w:r w:rsidRPr="00EC67AB">
        <w:rPr>
          <w:rFonts w:ascii="Times New Roman" w:hAnsi="Times New Roman"/>
          <w:b w:val="0"/>
          <w:sz w:val="23"/>
          <w:szCs w:val="22"/>
        </w:rPr>
        <w:t>Жилой дом  переданы в залог ПАО Сбербанк по Договору залога имущественных прав 8619/0000/2021/21938/ИП-1 от 09.06.2021 г., а права на Земельный участок и Объект незавершенного строительством, указанные в п. 1.1. и п.</w:t>
      </w:r>
      <w:r w:rsidR="00F8354C" w:rsidRPr="00EC67AB">
        <w:rPr>
          <w:rFonts w:ascii="Times New Roman" w:hAnsi="Times New Roman"/>
          <w:b w:val="0"/>
          <w:sz w:val="23"/>
          <w:szCs w:val="22"/>
        </w:rPr>
        <w:t xml:space="preserve"> </w:t>
      </w:r>
      <w:r w:rsidRPr="00EC67AB">
        <w:rPr>
          <w:rFonts w:ascii="Times New Roman" w:hAnsi="Times New Roman"/>
          <w:b w:val="0"/>
          <w:sz w:val="23"/>
          <w:szCs w:val="22"/>
        </w:rPr>
        <w:t xml:space="preserve">3.5.   настоящего Договора переданы в залог ПАО Сбербанк по Договору ипотеки №8619/0000/2021/21938/ДИ-1 от 03.06.2021 г., заключенным в г. Краснодаре в обеспечение возврата кредита по Договору № 8619/0000/2021/21938 от 03.06.2021 г., предоставленного ПАО Сбербанк  (Кредитор/Залогодержатель)  «Застройщику» на строительство (создание) Жилого дома. </w:t>
      </w:r>
    </w:p>
    <w:p w:rsidR="00B649C0" w:rsidRPr="00EC67AB"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EC67AB">
        <w:rPr>
          <w:rFonts w:ascii="Times New Roman" w:hAnsi="Times New Roman"/>
          <w:b w:val="0"/>
          <w:sz w:val="23"/>
          <w:szCs w:val="22"/>
        </w:rPr>
        <w:t xml:space="preserve"> Земельный участок и Объект незавершенного строительством, указанные в п. 1.1. и </w:t>
      </w:r>
    </w:p>
    <w:p w:rsidR="00B649C0" w:rsidRPr="00EC67AB" w:rsidRDefault="00B649C0" w:rsidP="00B649C0">
      <w:pPr>
        <w:pStyle w:val="11"/>
        <w:widowControl w:val="0"/>
        <w:tabs>
          <w:tab w:val="left" w:pos="0"/>
        </w:tabs>
        <w:jc w:val="both"/>
        <w:rPr>
          <w:rFonts w:ascii="Times New Roman" w:hAnsi="Times New Roman"/>
          <w:b w:val="0"/>
          <w:sz w:val="23"/>
          <w:szCs w:val="22"/>
        </w:rPr>
      </w:pPr>
      <w:r w:rsidRPr="00EC67AB">
        <w:rPr>
          <w:rFonts w:ascii="Times New Roman" w:hAnsi="Times New Roman"/>
          <w:b w:val="0"/>
          <w:sz w:val="23"/>
          <w:szCs w:val="22"/>
        </w:rPr>
        <w:t>п.3.5. настоящего Договора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649C0" w:rsidRPr="00EC67AB"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EC67AB">
        <w:rPr>
          <w:rFonts w:ascii="Times New Roman" w:hAnsi="Times New Roman"/>
          <w:b w:val="0"/>
          <w:sz w:val="23"/>
          <w:szCs w:val="22"/>
        </w:rPr>
        <w:t>Кредитором представлены Застройщику следующие согласия:</w:t>
      </w:r>
    </w:p>
    <w:p w:rsidR="00B649C0" w:rsidRPr="00EC67AB" w:rsidRDefault="00B649C0" w:rsidP="00B649C0">
      <w:pPr>
        <w:pStyle w:val="11"/>
        <w:widowControl w:val="0"/>
        <w:numPr>
          <w:ilvl w:val="2"/>
          <w:numId w:val="6"/>
        </w:numPr>
        <w:tabs>
          <w:tab w:val="left" w:pos="0"/>
        </w:tabs>
        <w:jc w:val="both"/>
        <w:rPr>
          <w:rFonts w:ascii="Times New Roman" w:hAnsi="Times New Roman"/>
          <w:b w:val="0"/>
          <w:sz w:val="23"/>
          <w:szCs w:val="22"/>
        </w:rPr>
      </w:pPr>
      <w:r w:rsidRPr="00EC67AB">
        <w:rPr>
          <w:rFonts w:ascii="Times New Roman" w:hAnsi="Times New Roman"/>
          <w:b w:val="0"/>
          <w:sz w:val="23"/>
          <w:szCs w:val="22"/>
        </w:rPr>
        <w:t xml:space="preserve">Кредитор согласен на удовлетворение своих требований за счет заложенного </w:t>
      </w:r>
    </w:p>
    <w:p w:rsidR="00B649C0" w:rsidRPr="00EC67AB" w:rsidRDefault="00B649C0" w:rsidP="00B649C0">
      <w:pPr>
        <w:pStyle w:val="11"/>
        <w:widowControl w:val="0"/>
        <w:tabs>
          <w:tab w:val="left" w:pos="0"/>
        </w:tabs>
        <w:jc w:val="both"/>
        <w:rPr>
          <w:rFonts w:ascii="Times New Roman" w:hAnsi="Times New Roman"/>
          <w:b w:val="0"/>
          <w:sz w:val="23"/>
          <w:szCs w:val="22"/>
        </w:rPr>
      </w:pPr>
      <w:r w:rsidRPr="00EC67AB">
        <w:rPr>
          <w:rFonts w:ascii="Times New Roman" w:hAnsi="Times New Roman"/>
          <w:b w:val="0"/>
          <w:sz w:val="23"/>
          <w:szCs w:val="22"/>
        </w:rPr>
        <w:t>имущества в соответствии  с ч.2. ст. 15 Федерального закона от 30.12.2004 №  214-ФЗ (т.е.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взыскание на данное имущество и его реализацией, распределяются между Участниками долевого строительства и ПАО Сбербанк пропорционально размерам их требований к моменту  удовлетворения этих требований).</w:t>
      </w:r>
    </w:p>
    <w:p w:rsidR="00B649C0" w:rsidRPr="00EC67AB" w:rsidRDefault="00B649C0" w:rsidP="00B649C0">
      <w:pPr>
        <w:pStyle w:val="11"/>
        <w:widowControl w:val="0"/>
        <w:numPr>
          <w:ilvl w:val="2"/>
          <w:numId w:val="6"/>
        </w:numPr>
        <w:tabs>
          <w:tab w:val="left" w:pos="0"/>
        </w:tabs>
        <w:ind w:left="0" w:firstLine="680"/>
        <w:jc w:val="both"/>
        <w:rPr>
          <w:rFonts w:ascii="Times New Roman" w:hAnsi="Times New Roman"/>
          <w:b w:val="0"/>
          <w:sz w:val="23"/>
          <w:szCs w:val="22"/>
        </w:rPr>
      </w:pPr>
      <w:r w:rsidRPr="00EC67AB">
        <w:rPr>
          <w:rFonts w:ascii="Times New Roman" w:hAnsi="Times New Roman"/>
          <w:b w:val="0"/>
          <w:sz w:val="23"/>
          <w:szCs w:val="22"/>
        </w:rPr>
        <w:t>Кредитор согласен на прекращение права залога на Объекты долевого строительства в Объекте, оформленные в залог Кредитору, в случае, предусмотренном частью 8 ст. 13 Федерального закона от 30.12.2004 № 214-ФЗ, т.е. с момента подписания сторонами акта или иного документа о передаче площадей в  Объекте участниками долевого строительства.</w:t>
      </w:r>
    </w:p>
    <w:p w:rsidR="00B649C0" w:rsidRPr="00EC67AB" w:rsidRDefault="00B649C0" w:rsidP="00805804">
      <w:pPr>
        <w:ind w:firstLine="567"/>
        <w:jc w:val="both"/>
        <w:rPr>
          <w:sz w:val="23"/>
          <w:szCs w:val="22"/>
        </w:rPr>
      </w:pPr>
    </w:p>
    <w:p w:rsidR="00566C7A" w:rsidRPr="00EC67AB" w:rsidRDefault="00566C7A" w:rsidP="00566C7A">
      <w:pPr>
        <w:pStyle w:val="ConsPlusNormal"/>
        <w:widowControl/>
        <w:numPr>
          <w:ilvl w:val="0"/>
          <w:numId w:val="15"/>
        </w:numPr>
        <w:tabs>
          <w:tab w:val="left" w:pos="567"/>
        </w:tabs>
        <w:jc w:val="center"/>
        <w:rPr>
          <w:rFonts w:ascii="Times New Roman" w:hAnsi="Times New Roman"/>
          <w:b/>
          <w:sz w:val="23"/>
          <w:szCs w:val="22"/>
        </w:rPr>
      </w:pPr>
      <w:r w:rsidRPr="00EC67AB">
        <w:rPr>
          <w:rFonts w:ascii="Times New Roman" w:hAnsi="Times New Roman"/>
          <w:b/>
          <w:sz w:val="23"/>
          <w:szCs w:val="22"/>
        </w:rPr>
        <w:t>ЦЕНА ДОГОВОРА. СРОКИ И ПОРЯДОК ОПЛАТЫ</w:t>
      </w:r>
    </w:p>
    <w:p w:rsidR="00566C7A" w:rsidRPr="00EC67AB" w:rsidRDefault="00566C7A" w:rsidP="00566C7A">
      <w:pPr>
        <w:pStyle w:val="ConsPlusNormal"/>
        <w:widowControl/>
        <w:tabs>
          <w:tab w:val="left" w:pos="567"/>
        </w:tabs>
        <w:ind w:firstLine="0"/>
        <w:rPr>
          <w:rFonts w:ascii="Times New Roman" w:hAnsi="Times New Roman"/>
          <w:b/>
          <w:sz w:val="23"/>
          <w:szCs w:val="22"/>
        </w:rPr>
      </w:pPr>
    </w:p>
    <w:p w:rsidR="00566C7A" w:rsidRPr="00EC67AB" w:rsidRDefault="00566C7A" w:rsidP="0000166E">
      <w:pPr>
        <w:pStyle w:val="a5"/>
        <w:numPr>
          <w:ilvl w:val="1"/>
          <w:numId w:val="22"/>
        </w:numPr>
        <w:tabs>
          <w:tab w:val="left" w:pos="1134"/>
        </w:tabs>
        <w:ind w:left="0" w:firstLine="710"/>
        <w:textAlignment w:val="auto"/>
        <w:rPr>
          <w:sz w:val="23"/>
          <w:szCs w:val="22"/>
        </w:rPr>
      </w:pPr>
      <w:bookmarkStart w:id="3" w:name="_Ref122507345"/>
      <w:r w:rsidRPr="00EC67AB">
        <w:rPr>
          <w:sz w:val="23"/>
          <w:szCs w:val="22"/>
        </w:rPr>
        <w:t xml:space="preserve"> </w:t>
      </w:r>
      <w:r w:rsidR="00E70B34" w:rsidRPr="00EC67AB">
        <w:rPr>
          <w:sz w:val="23"/>
          <w:szCs w:val="22"/>
        </w:rPr>
        <w:t xml:space="preserve">Цена Договора составляет </w:t>
      </w:r>
      <w:r w:rsidR="00E70B34" w:rsidRPr="00EC67AB">
        <w:rPr>
          <w:b/>
          <w:sz w:val="23"/>
          <w:szCs w:val="22"/>
        </w:rPr>
        <w:t>_________________,00 (______________________ рублей 00 копеек)</w:t>
      </w:r>
      <w:r w:rsidR="00E70B34" w:rsidRPr="00EC67AB">
        <w:rPr>
          <w:sz w:val="23"/>
          <w:szCs w:val="22"/>
        </w:rPr>
        <w:t xml:space="preserve">, </w:t>
      </w:r>
      <w:r w:rsidR="00E70B34" w:rsidRPr="00EC67AB">
        <w:rPr>
          <w:b/>
          <w:sz w:val="23"/>
          <w:szCs w:val="22"/>
        </w:rPr>
        <w:t>НДС не облагается</w:t>
      </w:r>
      <w:r w:rsidRPr="00EC67AB">
        <w:rPr>
          <w:sz w:val="23"/>
          <w:szCs w:val="22"/>
        </w:rPr>
        <w:t xml:space="preserve">. </w:t>
      </w:r>
    </w:p>
    <w:p w:rsidR="00566C7A" w:rsidRPr="00EC67AB" w:rsidRDefault="00566C7A" w:rsidP="0000166E">
      <w:pPr>
        <w:pStyle w:val="a5"/>
        <w:numPr>
          <w:ilvl w:val="1"/>
          <w:numId w:val="22"/>
        </w:numPr>
        <w:tabs>
          <w:tab w:val="left" w:pos="1134"/>
        </w:tabs>
        <w:ind w:left="0" w:firstLine="710"/>
        <w:textAlignment w:val="auto"/>
        <w:rPr>
          <w:sz w:val="23"/>
          <w:szCs w:val="22"/>
        </w:rPr>
      </w:pPr>
      <w:r w:rsidRPr="00EC67AB">
        <w:rPr>
          <w:sz w:val="23"/>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3"/>
    <w:p w:rsidR="00566C7A" w:rsidRPr="00EC67AB" w:rsidRDefault="00E70B34" w:rsidP="0000166E">
      <w:pPr>
        <w:pStyle w:val="a5"/>
        <w:numPr>
          <w:ilvl w:val="1"/>
          <w:numId w:val="22"/>
        </w:numPr>
        <w:tabs>
          <w:tab w:val="left" w:pos="1134"/>
        </w:tabs>
        <w:ind w:left="0" w:firstLine="710"/>
        <w:textAlignment w:val="auto"/>
        <w:rPr>
          <w:sz w:val="23"/>
          <w:szCs w:val="22"/>
        </w:rPr>
      </w:pPr>
      <w:r w:rsidRPr="00EC67AB">
        <w:rPr>
          <w:sz w:val="23"/>
          <w:szCs w:val="22"/>
        </w:rPr>
        <w:t xml:space="preserve">Стороны договорились, что стоимость одного квадратного метра </w:t>
      </w:r>
      <w:r w:rsidRPr="00EC67AB">
        <w:rPr>
          <w:b/>
          <w:sz w:val="23"/>
          <w:szCs w:val="22"/>
        </w:rPr>
        <w:t>______,00 (___________ рублей 00 копеек)</w:t>
      </w:r>
      <w:r w:rsidRPr="00EC67AB">
        <w:rPr>
          <w:sz w:val="23"/>
          <w:szCs w:val="22"/>
        </w:rPr>
        <w:t>, НДС не облагается</w:t>
      </w:r>
      <w:r w:rsidR="00566C7A" w:rsidRPr="00EC67AB">
        <w:rPr>
          <w:sz w:val="23"/>
          <w:szCs w:val="22"/>
        </w:rPr>
        <w:t xml:space="preserve">. </w:t>
      </w:r>
    </w:p>
    <w:p w:rsidR="00566C7A" w:rsidRPr="00EC67AB" w:rsidRDefault="00566C7A" w:rsidP="0000166E">
      <w:pPr>
        <w:pStyle w:val="a5"/>
        <w:tabs>
          <w:tab w:val="num" w:pos="0"/>
          <w:tab w:val="left" w:pos="1134"/>
        </w:tabs>
        <w:rPr>
          <w:sz w:val="23"/>
          <w:szCs w:val="22"/>
        </w:rPr>
      </w:pPr>
      <w:r w:rsidRPr="00EC67AB">
        <w:rPr>
          <w:sz w:val="23"/>
          <w:szCs w:val="22"/>
        </w:rPr>
        <w:t xml:space="preserve">           Стоимость одного квадратного метра, определенная в настоящем пункте, является фиксированной и изменению не подлежит.</w:t>
      </w:r>
    </w:p>
    <w:p w:rsidR="00365CD9" w:rsidRPr="00EC67AB" w:rsidRDefault="00365CD9" w:rsidP="00365CD9">
      <w:pPr>
        <w:pStyle w:val="a5"/>
        <w:tabs>
          <w:tab w:val="num" w:pos="0"/>
          <w:tab w:val="left" w:pos="1134"/>
        </w:tabs>
        <w:ind w:firstLine="709"/>
        <w:rPr>
          <w:sz w:val="23"/>
          <w:szCs w:val="22"/>
        </w:rPr>
      </w:pPr>
      <w:r w:rsidRPr="00EC67AB">
        <w:rPr>
          <w:b/>
          <w:bCs/>
          <w:sz w:val="23"/>
          <w:szCs w:val="22"/>
        </w:rPr>
        <w:lastRenderedPageBreak/>
        <w:t>4.4.</w:t>
      </w:r>
      <w:r w:rsidRPr="00EC67AB">
        <w:rPr>
          <w:sz w:val="23"/>
          <w:szCs w:val="22"/>
        </w:rPr>
        <w:t xml:space="preserve"> </w:t>
      </w:r>
      <w:r w:rsidRPr="00EC67AB">
        <w:rPr>
          <w:spacing w:val="-5"/>
          <w:sz w:val="23"/>
          <w:szCs w:val="22"/>
          <w:shd w:val="clear" w:color="auto" w:fill="FFFFFF"/>
        </w:rPr>
        <w:t>В случае, если общая площадь Квартиры по результатам технической инвентаризации окажется меньше или больше общей проектной площади, указанной в п. 3.2. настоящего Договора, пересчет Цены Договора, указанной в п. 4.1 настоящего Договора, доплата/возврат полученных от Участника долевого строительства средств не производится</w:t>
      </w:r>
      <w:r w:rsidR="00C41C3A" w:rsidRPr="00EC67AB">
        <w:rPr>
          <w:spacing w:val="-5"/>
          <w:sz w:val="23"/>
          <w:szCs w:val="22"/>
          <w:shd w:val="clear" w:color="auto" w:fill="FFFFFF"/>
        </w:rPr>
        <w:t>.</w:t>
      </w:r>
    </w:p>
    <w:p w:rsidR="00805804" w:rsidRPr="00EC67AB" w:rsidRDefault="00805804" w:rsidP="0000166E">
      <w:pPr>
        <w:tabs>
          <w:tab w:val="left" w:pos="1134"/>
          <w:tab w:val="left" w:pos="1276"/>
        </w:tabs>
        <w:ind w:left="710"/>
        <w:jc w:val="both"/>
        <w:rPr>
          <w:sz w:val="23"/>
          <w:szCs w:val="22"/>
        </w:rPr>
      </w:pPr>
      <w:r w:rsidRPr="00EC67AB">
        <w:rPr>
          <w:b/>
          <w:bCs/>
          <w:sz w:val="23"/>
          <w:szCs w:val="22"/>
        </w:rPr>
        <w:t>4.</w:t>
      </w:r>
      <w:r w:rsidR="00365CD9" w:rsidRPr="00EC67AB">
        <w:rPr>
          <w:b/>
          <w:bCs/>
          <w:sz w:val="23"/>
          <w:szCs w:val="22"/>
        </w:rPr>
        <w:t>5</w:t>
      </w:r>
      <w:r w:rsidRPr="00EC67AB">
        <w:rPr>
          <w:b/>
          <w:bCs/>
          <w:sz w:val="23"/>
          <w:szCs w:val="22"/>
        </w:rPr>
        <w:t>.</w:t>
      </w:r>
      <w:r w:rsidRPr="00EC67AB">
        <w:rPr>
          <w:sz w:val="23"/>
          <w:szCs w:val="22"/>
        </w:rPr>
        <w:t xml:space="preserve">       Стороны составляют и подписывают Акт сверки взаиморасчетов в течение 30 </w:t>
      </w:r>
    </w:p>
    <w:p w:rsidR="00805804" w:rsidRPr="00EC67AB" w:rsidRDefault="00805804" w:rsidP="0000166E">
      <w:pPr>
        <w:tabs>
          <w:tab w:val="left" w:pos="1134"/>
          <w:tab w:val="left" w:pos="1276"/>
        </w:tabs>
        <w:overflowPunct/>
        <w:autoSpaceDE/>
        <w:autoSpaceDN/>
        <w:adjustRightInd/>
        <w:contextualSpacing/>
        <w:jc w:val="both"/>
        <w:textAlignment w:val="auto"/>
        <w:rPr>
          <w:sz w:val="23"/>
          <w:szCs w:val="22"/>
        </w:rPr>
      </w:pPr>
      <w:r w:rsidRPr="00EC67AB">
        <w:rPr>
          <w:sz w:val="23"/>
          <w:szCs w:val="22"/>
        </w:rPr>
        <w:t>(тридцати) календарных дней с момента получения разрешения на ввод объекта в эксплуатацию.</w:t>
      </w:r>
    </w:p>
    <w:p w:rsidR="00805804" w:rsidRPr="00EC67AB" w:rsidRDefault="00805804" w:rsidP="0000166E">
      <w:pPr>
        <w:tabs>
          <w:tab w:val="left" w:pos="1134"/>
          <w:tab w:val="left" w:pos="1276"/>
        </w:tabs>
        <w:jc w:val="both"/>
        <w:rPr>
          <w:sz w:val="23"/>
          <w:szCs w:val="22"/>
        </w:rPr>
      </w:pPr>
      <w:r w:rsidRPr="00EC67AB">
        <w:rPr>
          <w:sz w:val="23"/>
          <w:szCs w:val="22"/>
        </w:rPr>
        <w:t xml:space="preserve">        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p>
    <w:p w:rsidR="00805804" w:rsidRPr="00EC67AB" w:rsidRDefault="006A786D" w:rsidP="00805804">
      <w:pPr>
        <w:jc w:val="both"/>
        <w:rPr>
          <w:sz w:val="23"/>
          <w:szCs w:val="22"/>
        </w:rPr>
      </w:pPr>
      <w:bookmarkStart w:id="4" w:name="_Hlk529884657"/>
      <w:r w:rsidRPr="00EC67AB">
        <w:rPr>
          <w:sz w:val="23"/>
          <w:szCs w:val="22"/>
        </w:rPr>
        <w:t xml:space="preserve">      </w:t>
      </w:r>
      <w:r w:rsidR="00805804" w:rsidRPr="00EC67AB">
        <w:rPr>
          <w:sz w:val="23"/>
          <w:szCs w:val="22"/>
        </w:rPr>
        <w:t>В случае изменения проектной документации на Квартиру, указанную  в п. 3.2. настоящего договора,  в пределах от 5% до 10% от площади жилого или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w:t>
      </w:r>
      <w:bookmarkEnd w:id="4"/>
      <w:r w:rsidR="00805804" w:rsidRPr="00EC67AB">
        <w:rPr>
          <w:sz w:val="23"/>
          <w:szCs w:val="22"/>
        </w:rPr>
        <w:t>.</w:t>
      </w:r>
    </w:p>
    <w:p w:rsidR="00566C7A" w:rsidRPr="00EC67AB" w:rsidRDefault="00566C7A" w:rsidP="00566C7A">
      <w:pPr>
        <w:pStyle w:val="a5"/>
        <w:tabs>
          <w:tab w:val="left" w:pos="284"/>
        </w:tabs>
        <w:ind w:hanging="142"/>
        <w:rPr>
          <w:b/>
          <w:bCs/>
          <w:sz w:val="23"/>
          <w:szCs w:val="22"/>
        </w:rPr>
      </w:pPr>
      <w:r w:rsidRPr="00EC67AB">
        <w:rPr>
          <w:b/>
          <w:bCs/>
          <w:sz w:val="23"/>
          <w:szCs w:val="22"/>
        </w:rPr>
        <w:t xml:space="preserve">             4.</w:t>
      </w:r>
      <w:r w:rsidR="00365CD9" w:rsidRPr="00EC67AB">
        <w:rPr>
          <w:b/>
          <w:bCs/>
          <w:sz w:val="23"/>
          <w:szCs w:val="22"/>
        </w:rPr>
        <w:t>6</w:t>
      </w:r>
      <w:r w:rsidRPr="00EC67AB">
        <w:rPr>
          <w:b/>
          <w:bCs/>
          <w:sz w:val="23"/>
          <w:szCs w:val="22"/>
        </w:rPr>
        <w:t>.</w:t>
      </w:r>
      <w:r w:rsidRPr="00EC67AB">
        <w:rPr>
          <w:sz w:val="23"/>
          <w:szCs w:val="22"/>
        </w:rPr>
        <w:t xml:space="preserve"> Участник долевого строительства обязуется внести денежные средства в счет уплаты цены Договора, указанной в п.</w:t>
      </w:r>
      <w:r w:rsidR="00B4050B" w:rsidRPr="00EC67AB">
        <w:rPr>
          <w:sz w:val="23"/>
          <w:szCs w:val="22"/>
        </w:rPr>
        <w:t xml:space="preserve"> </w:t>
      </w:r>
      <w:r w:rsidRPr="00EC67AB">
        <w:rPr>
          <w:sz w:val="23"/>
          <w:szCs w:val="22"/>
        </w:rPr>
        <w:t>4.1.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(бенефициару).на следующих условиях:</w:t>
      </w:r>
    </w:p>
    <w:p w:rsidR="00E70B34" w:rsidRPr="00EC67AB" w:rsidRDefault="00E70B34" w:rsidP="00E70B34">
      <w:pPr>
        <w:pStyle w:val="a5"/>
        <w:tabs>
          <w:tab w:val="left" w:pos="510"/>
        </w:tabs>
        <w:rPr>
          <w:sz w:val="23"/>
          <w:szCs w:val="22"/>
        </w:rPr>
      </w:pPr>
      <w:r w:rsidRPr="00EC67AB">
        <w:rPr>
          <w:b/>
          <w:bCs/>
          <w:sz w:val="23"/>
          <w:szCs w:val="22"/>
        </w:rPr>
        <w:t xml:space="preserve">Эскроу-агент: </w:t>
      </w:r>
      <w:r w:rsidRPr="00EC67AB">
        <w:rPr>
          <w:sz w:val="23"/>
          <w:szCs w:val="22"/>
        </w:rPr>
        <w:t>Публичное акционерное общество «Сбербанк России»</w:t>
      </w:r>
    </w:p>
    <w:p w:rsidR="00E70B34" w:rsidRPr="00EC67AB" w:rsidRDefault="00E70B34" w:rsidP="00E70B34">
      <w:pPr>
        <w:pStyle w:val="a5"/>
        <w:tabs>
          <w:tab w:val="left" w:pos="510"/>
        </w:tabs>
        <w:rPr>
          <w:sz w:val="23"/>
          <w:szCs w:val="22"/>
        </w:rPr>
      </w:pPr>
      <w:r w:rsidRPr="00EC67AB">
        <w:rPr>
          <w:sz w:val="23"/>
          <w:szCs w:val="22"/>
        </w:rPr>
        <w:t xml:space="preserve">Сокращенное фирменное наименование ПАО «Сбербанк России» </w:t>
      </w:r>
    </w:p>
    <w:p w:rsidR="00E70B34" w:rsidRPr="00EC67AB" w:rsidRDefault="00E70B34" w:rsidP="00E70B34">
      <w:pPr>
        <w:pStyle w:val="a5"/>
        <w:tabs>
          <w:tab w:val="left" w:pos="510"/>
        </w:tabs>
        <w:rPr>
          <w:sz w:val="23"/>
          <w:szCs w:val="22"/>
        </w:rPr>
      </w:pPr>
      <w:r w:rsidRPr="00EC67AB">
        <w:rPr>
          <w:sz w:val="23"/>
          <w:szCs w:val="22"/>
        </w:rPr>
        <w:t>Место нахождения: Российская Федерация, г. Москва; ул. Вавилова, д.19</w:t>
      </w:r>
    </w:p>
    <w:p w:rsidR="00E70B34" w:rsidRPr="00EC67AB" w:rsidRDefault="00E70B34" w:rsidP="00E70B34">
      <w:pPr>
        <w:pStyle w:val="a5"/>
        <w:tabs>
          <w:tab w:val="left" w:pos="510"/>
        </w:tabs>
        <w:rPr>
          <w:sz w:val="23"/>
          <w:szCs w:val="22"/>
        </w:rPr>
      </w:pPr>
      <w:r w:rsidRPr="00EC67AB">
        <w:rPr>
          <w:sz w:val="23"/>
          <w:szCs w:val="22"/>
        </w:rPr>
        <w:t>Почтовый адрес: 350000, г. Краснодар, ул. Красноармейская, д.34,</w:t>
      </w:r>
    </w:p>
    <w:p w:rsidR="00E70B34" w:rsidRPr="00EC67AB" w:rsidRDefault="00E70B34" w:rsidP="00E70B34">
      <w:pPr>
        <w:pStyle w:val="a5"/>
        <w:tabs>
          <w:tab w:val="left" w:pos="510"/>
        </w:tabs>
        <w:rPr>
          <w:sz w:val="23"/>
          <w:szCs w:val="22"/>
        </w:rPr>
      </w:pPr>
      <w:r w:rsidRPr="00EC67AB">
        <w:rPr>
          <w:sz w:val="23"/>
          <w:szCs w:val="22"/>
        </w:rPr>
        <w:t xml:space="preserve">Адрес электронной почты: (Escrow_Sberbank@sberbank.ru)  </w:t>
      </w:r>
    </w:p>
    <w:p w:rsidR="00E70B34" w:rsidRPr="00EC67AB" w:rsidRDefault="00E70B34" w:rsidP="00E70B34">
      <w:pPr>
        <w:pStyle w:val="a5"/>
        <w:tabs>
          <w:tab w:val="left" w:pos="510"/>
        </w:tabs>
        <w:rPr>
          <w:sz w:val="23"/>
          <w:szCs w:val="22"/>
        </w:rPr>
      </w:pPr>
      <w:r w:rsidRPr="00EC67AB">
        <w:rPr>
          <w:sz w:val="23"/>
          <w:szCs w:val="22"/>
        </w:rPr>
        <w:t>Номер телефона: (8-800-200-86-03)__________________.</w:t>
      </w:r>
    </w:p>
    <w:p w:rsidR="00E70B34" w:rsidRPr="00EC67AB" w:rsidRDefault="00E70B34" w:rsidP="00E70B34">
      <w:pPr>
        <w:pStyle w:val="a5"/>
        <w:tabs>
          <w:tab w:val="left" w:pos="510"/>
        </w:tabs>
        <w:rPr>
          <w:b/>
          <w:bCs/>
          <w:sz w:val="23"/>
          <w:szCs w:val="22"/>
        </w:rPr>
      </w:pPr>
      <w:r w:rsidRPr="00EC67AB">
        <w:rPr>
          <w:b/>
          <w:bCs/>
          <w:sz w:val="23"/>
          <w:szCs w:val="22"/>
        </w:rPr>
        <w:t>Депонент: __________________</w:t>
      </w:r>
    </w:p>
    <w:p w:rsidR="00E70B34" w:rsidRPr="00EC67AB" w:rsidRDefault="00E70B34" w:rsidP="00E70B34">
      <w:pPr>
        <w:pStyle w:val="a5"/>
        <w:tabs>
          <w:tab w:val="left" w:pos="510"/>
        </w:tabs>
        <w:rPr>
          <w:sz w:val="23"/>
          <w:szCs w:val="22"/>
        </w:rPr>
      </w:pPr>
      <w:r w:rsidRPr="00EC67AB">
        <w:rPr>
          <w:b/>
          <w:bCs/>
          <w:sz w:val="23"/>
          <w:szCs w:val="22"/>
        </w:rPr>
        <w:t xml:space="preserve">Бенефициар: Общество с ограниченной ответственностью </w:t>
      </w:r>
      <w:r w:rsidR="001455F7" w:rsidRPr="00EC67AB">
        <w:rPr>
          <w:b/>
          <w:bCs/>
          <w:sz w:val="23"/>
          <w:szCs w:val="22"/>
        </w:rPr>
        <w:t>СК «СПЕЦИАЛИЗИРОВАННЫЙ ЗАСТРОЙЩИК ДОННЕФТЕСТРОЙ»</w:t>
      </w:r>
    </w:p>
    <w:p w:rsidR="00E70B34" w:rsidRPr="00EC67AB" w:rsidRDefault="00E70B34" w:rsidP="00E70B34">
      <w:pPr>
        <w:pStyle w:val="a5"/>
        <w:tabs>
          <w:tab w:val="left" w:pos="510"/>
        </w:tabs>
        <w:rPr>
          <w:b/>
          <w:sz w:val="23"/>
          <w:szCs w:val="22"/>
        </w:rPr>
      </w:pPr>
      <w:r w:rsidRPr="00EC67AB">
        <w:rPr>
          <w:b/>
          <w:bCs/>
          <w:sz w:val="23"/>
          <w:szCs w:val="22"/>
        </w:rPr>
        <w:t>Депонированная сумма:</w:t>
      </w:r>
      <w:r w:rsidRPr="00EC67AB">
        <w:rPr>
          <w:sz w:val="23"/>
          <w:szCs w:val="22"/>
        </w:rPr>
        <w:t xml:space="preserve"> составляет </w:t>
      </w:r>
      <w:r w:rsidRPr="00EC67AB">
        <w:rPr>
          <w:b/>
          <w:sz w:val="23"/>
          <w:szCs w:val="22"/>
        </w:rPr>
        <w:t>________________,00 (____________________ рублей 00 копеек).</w:t>
      </w:r>
    </w:p>
    <w:p w:rsidR="00E70B34" w:rsidRPr="00EC67AB" w:rsidRDefault="00E70B34" w:rsidP="00E70B34">
      <w:pPr>
        <w:pStyle w:val="a5"/>
        <w:tabs>
          <w:tab w:val="left" w:pos="510"/>
        </w:tabs>
        <w:rPr>
          <w:b/>
          <w:bCs/>
          <w:sz w:val="23"/>
          <w:szCs w:val="22"/>
        </w:rPr>
      </w:pPr>
      <w:r w:rsidRPr="00EC67AB">
        <w:rPr>
          <w:b/>
          <w:bCs/>
          <w:sz w:val="23"/>
          <w:szCs w:val="22"/>
        </w:rPr>
        <w:t xml:space="preserve">Срок перечисления Депонентом Суммы депонирования: </w:t>
      </w:r>
      <w:r w:rsidRPr="00EC67AB">
        <w:rPr>
          <w:sz w:val="23"/>
          <w:szCs w:val="22"/>
        </w:rPr>
        <w:t>в соответствии с п. 4.</w:t>
      </w:r>
      <w:r w:rsidR="00975AE2" w:rsidRPr="00EC67AB">
        <w:rPr>
          <w:sz w:val="23"/>
          <w:szCs w:val="22"/>
        </w:rPr>
        <w:t>6</w:t>
      </w:r>
      <w:r w:rsidRPr="00EC67AB">
        <w:rPr>
          <w:sz w:val="23"/>
          <w:szCs w:val="22"/>
        </w:rPr>
        <w:t>. настоящего Договора.</w:t>
      </w:r>
    </w:p>
    <w:p w:rsidR="00566C7A" w:rsidRPr="00EC67AB" w:rsidRDefault="00E70B34" w:rsidP="00E70B34">
      <w:pPr>
        <w:pStyle w:val="a5"/>
        <w:tabs>
          <w:tab w:val="left" w:pos="510"/>
        </w:tabs>
        <w:rPr>
          <w:sz w:val="23"/>
          <w:szCs w:val="22"/>
        </w:rPr>
      </w:pPr>
      <w:r w:rsidRPr="00EC67AB">
        <w:rPr>
          <w:b/>
          <w:bCs/>
          <w:sz w:val="23"/>
          <w:szCs w:val="22"/>
        </w:rPr>
        <w:t>Срок условного депонирования денежных средств:</w:t>
      </w:r>
      <w:r w:rsidRPr="00EC67AB">
        <w:rPr>
          <w:sz w:val="23"/>
          <w:szCs w:val="22"/>
        </w:rPr>
        <w:t xml:space="preserve"> </w:t>
      </w:r>
      <w:r w:rsidRPr="00EC67AB">
        <w:rPr>
          <w:sz w:val="23"/>
          <w:szCs w:val="22"/>
          <w:shd w:val="clear" w:color="auto" w:fill="FFFFFF"/>
        </w:rPr>
        <w:t>не позднее «21» сентября 2024г</w:t>
      </w:r>
      <w:r w:rsidR="00566C7A" w:rsidRPr="00EC67AB">
        <w:rPr>
          <w:sz w:val="23"/>
          <w:szCs w:val="22"/>
          <w:shd w:val="clear" w:color="auto" w:fill="FFFFFF"/>
        </w:rPr>
        <w:t>.</w:t>
      </w:r>
    </w:p>
    <w:p w:rsidR="00975AE2" w:rsidRPr="00EC67AB" w:rsidRDefault="00566C7A" w:rsidP="00975AE2">
      <w:pPr>
        <w:tabs>
          <w:tab w:val="left" w:pos="510"/>
        </w:tabs>
        <w:ind w:firstLine="142"/>
        <w:jc w:val="both"/>
        <w:textAlignment w:val="auto"/>
        <w:rPr>
          <w:sz w:val="23"/>
          <w:szCs w:val="22"/>
        </w:rPr>
      </w:pPr>
      <w:r w:rsidRPr="00EC67AB">
        <w:rPr>
          <w:sz w:val="23"/>
          <w:szCs w:val="22"/>
        </w:rPr>
        <w:t xml:space="preserve">      </w:t>
      </w:r>
      <w:r w:rsidRPr="00EC67AB">
        <w:rPr>
          <w:b/>
          <w:bCs/>
          <w:sz w:val="23"/>
          <w:szCs w:val="22"/>
        </w:rPr>
        <w:t>4.</w:t>
      </w:r>
      <w:r w:rsidR="00365CD9" w:rsidRPr="00EC67AB">
        <w:rPr>
          <w:b/>
          <w:bCs/>
          <w:sz w:val="23"/>
          <w:szCs w:val="22"/>
        </w:rPr>
        <w:t>7</w:t>
      </w:r>
      <w:r w:rsidRPr="00EC67AB">
        <w:rPr>
          <w:b/>
          <w:bCs/>
          <w:sz w:val="23"/>
          <w:szCs w:val="22"/>
        </w:rPr>
        <w:t>.</w:t>
      </w:r>
      <w:r w:rsidRPr="00EC67AB">
        <w:rPr>
          <w:sz w:val="23"/>
          <w:szCs w:val="22"/>
        </w:rPr>
        <w:t xml:space="preserve"> </w:t>
      </w:r>
      <w:r w:rsidR="00975AE2" w:rsidRPr="00EC67AB">
        <w:rPr>
          <w:sz w:val="23"/>
          <w:szCs w:val="22"/>
        </w:rPr>
        <w:t>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w:t>
      </w:r>
    </w:p>
    <w:p w:rsidR="00665B5A" w:rsidRPr="00EC67AB" w:rsidRDefault="00975AE2" w:rsidP="00975AE2">
      <w:pPr>
        <w:tabs>
          <w:tab w:val="left" w:pos="510"/>
        </w:tabs>
        <w:ind w:firstLine="142"/>
        <w:jc w:val="both"/>
        <w:textAlignment w:val="auto"/>
        <w:rPr>
          <w:sz w:val="23"/>
          <w:szCs w:val="22"/>
        </w:rPr>
      </w:pPr>
      <w:r w:rsidRPr="00EC67AB">
        <w:rPr>
          <w:b/>
          <w:sz w:val="23"/>
          <w:szCs w:val="22"/>
        </w:rPr>
        <w:t>-</w:t>
      </w:r>
      <w:r w:rsidRPr="00EC67AB">
        <w:rPr>
          <w:sz w:val="23"/>
          <w:szCs w:val="22"/>
        </w:rPr>
        <w:t xml:space="preserve"> денежная сумма в размере </w:t>
      </w:r>
      <w:r w:rsidRPr="00EC67AB">
        <w:rPr>
          <w:b/>
          <w:sz w:val="23"/>
          <w:szCs w:val="22"/>
        </w:rPr>
        <w:t xml:space="preserve">_____________,00 (____________________ рублей 00 копеек) </w:t>
      </w:r>
      <w:r w:rsidRPr="00EC67AB">
        <w:rPr>
          <w:sz w:val="23"/>
          <w:szCs w:val="22"/>
        </w:rPr>
        <w:t xml:space="preserve">подлежит оплате Участником долевого строительства за счет собственных средств – в течении </w:t>
      </w:r>
      <w:r w:rsidRPr="00EC67AB">
        <w:rPr>
          <w:b/>
          <w:bCs/>
          <w:sz w:val="23"/>
          <w:szCs w:val="22"/>
        </w:rPr>
        <w:t>5 (пяти)</w:t>
      </w:r>
      <w:r w:rsidRPr="00EC67AB">
        <w:rPr>
          <w:sz w:val="23"/>
          <w:szCs w:val="22"/>
        </w:rPr>
        <w:t xml:space="preserve"> банковских дней с даты государственной регистрации договора участия в долевом строительстве</w:t>
      </w:r>
      <w:r w:rsidR="00665B5A" w:rsidRPr="00EC67AB">
        <w:rPr>
          <w:sz w:val="23"/>
          <w:szCs w:val="22"/>
        </w:rPr>
        <w:t>.</w:t>
      </w:r>
    </w:p>
    <w:p w:rsidR="00566C7A" w:rsidRPr="00EC67AB" w:rsidRDefault="00566C7A" w:rsidP="00665B5A">
      <w:pPr>
        <w:tabs>
          <w:tab w:val="left" w:pos="510"/>
        </w:tabs>
        <w:ind w:firstLine="142"/>
        <w:jc w:val="both"/>
        <w:textAlignment w:val="auto"/>
        <w:rPr>
          <w:sz w:val="23"/>
          <w:szCs w:val="22"/>
        </w:rPr>
      </w:pPr>
      <w:r w:rsidRPr="00EC67AB">
        <w:rPr>
          <w:b/>
          <w:bCs/>
          <w:sz w:val="23"/>
          <w:szCs w:val="22"/>
        </w:rPr>
        <w:t xml:space="preserve">     </w:t>
      </w:r>
      <w:r w:rsidR="003E790E" w:rsidRPr="00EC67AB">
        <w:rPr>
          <w:b/>
          <w:bCs/>
          <w:sz w:val="23"/>
          <w:szCs w:val="22"/>
        </w:rPr>
        <w:t xml:space="preserve">   </w:t>
      </w:r>
      <w:r w:rsidRPr="00EC67AB">
        <w:rPr>
          <w:b/>
          <w:bCs/>
          <w:sz w:val="23"/>
          <w:szCs w:val="22"/>
        </w:rPr>
        <w:t>4.</w:t>
      </w:r>
      <w:r w:rsidR="00365CD9" w:rsidRPr="00EC67AB">
        <w:rPr>
          <w:b/>
          <w:bCs/>
          <w:sz w:val="23"/>
          <w:szCs w:val="22"/>
        </w:rPr>
        <w:t>7</w:t>
      </w:r>
      <w:r w:rsidRPr="00EC67AB">
        <w:rPr>
          <w:b/>
          <w:bCs/>
          <w:sz w:val="23"/>
          <w:szCs w:val="22"/>
        </w:rPr>
        <w:t>.1.</w:t>
      </w:r>
      <w:r w:rsidRPr="00EC67AB">
        <w:rPr>
          <w:sz w:val="23"/>
          <w:szCs w:val="22"/>
        </w:rPr>
        <w:t xml:space="preserve"> Срок передачи застройщиком </w:t>
      </w:r>
      <w:r w:rsidR="00231ADE" w:rsidRPr="00EC67AB">
        <w:rPr>
          <w:sz w:val="23"/>
          <w:szCs w:val="22"/>
        </w:rPr>
        <w:t>Участник</w:t>
      </w:r>
      <w:r w:rsidRPr="00EC67AB">
        <w:rPr>
          <w:sz w:val="23"/>
          <w:szCs w:val="22"/>
        </w:rPr>
        <w:t xml:space="preserve">у указанного в настоящем договоре Объекта долевого строительства устанавливается не позднее </w:t>
      </w:r>
      <w:r w:rsidR="0017172F" w:rsidRPr="00EC67AB">
        <w:rPr>
          <w:sz w:val="23"/>
          <w:szCs w:val="22"/>
        </w:rPr>
        <w:t>«21»</w:t>
      </w:r>
      <w:r w:rsidRPr="00EC67AB">
        <w:rPr>
          <w:sz w:val="23"/>
          <w:szCs w:val="22"/>
        </w:rPr>
        <w:t xml:space="preserve"> </w:t>
      </w:r>
      <w:r w:rsidR="0017172F" w:rsidRPr="00EC67AB">
        <w:rPr>
          <w:sz w:val="23"/>
          <w:szCs w:val="22"/>
        </w:rPr>
        <w:t>июня</w:t>
      </w:r>
      <w:r w:rsidRPr="00EC67AB">
        <w:rPr>
          <w:sz w:val="23"/>
          <w:szCs w:val="22"/>
        </w:rPr>
        <w:t xml:space="preserve"> </w:t>
      </w:r>
      <w:r w:rsidR="0017172F" w:rsidRPr="00EC67AB">
        <w:rPr>
          <w:sz w:val="23"/>
          <w:szCs w:val="22"/>
        </w:rPr>
        <w:t>2024г.</w:t>
      </w:r>
    </w:p>
    <w:p w:rsidR="00566C7A" w:rsidRPr="00EC67AB" w:rsidRDefault="00566C7A" w:rsidP="00566C7A">
      <w:pPr>
        <w:overflowPunct/>
        <w:ind w:firstLine="284"/>
        <w:jc w:val="both"/>
        <w:textAlignment w:val="auto"/>
        <w:rPr>
          <w:sz w:val="23"/>
          <w:szCs w:val="22"/>
        </w:rPr>
      </w:pPr>
      <w:r w:rsidRPr="00EC67AB">
        <w:rPr>
          <w:b/>
          <w:bCs/>
          <w:sz w:val="23"/>
          <w:szCs w:val="22"/>
        </w:rPr>
        <w:t xml:space="preserve">      4.</w:t>
      </w:r>
      <w:r w:rsidR="00365CD9" w:rsidRPr="00EC67AB">
        <w:rPr>
          <w:b/>
          <w:bCs/>
          <w:sz w:val="23"/>
          <w:szCs w:val="22"/>
        </w:rPr>
        <w:t>8</w:t>
      </w:r>
      <w:r w:rsidRPr="00EC67AB">
        <w:rPr>
          <w:sz w:val="23"/>
          <w:szCs w:val="22"/>
        </w:rPr>
        <w:t>.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566C7A" w:rsidRPr="00EC67AB" w:rsidRDefault="00566C7A" w:rsidP="00566C7A">
      <w:pPr>
        <w:tabs>
          <w:tab w:val="left" w:pos="510"/>
        </w:tabs>
        <w:ind w:firstLine="567"/>
        <w:jc w:val="both"/>
        <w:textAlignment w:val="auto"/>
        <w:rPr>
          <w:sz w:val="23"/>
          <w:szCs w:val="22"/>
        </w:rPr>
      </w:pPr>
      <w:r w:rsidRPr="00EC67AB">
        <w:rPr>
          <w:b/>
          <w:bCs/>
          <w:i/>
          <w:iCs/>
          <w:sz w:val="23"/>
          <w:szCs w:val="22"/>
        </w:rPr>
        <w:t xml:space="preserve">Стороны пришли к соглашению, что ипотека в силу закона на указанную в п. 3.2. Квартиру до момента ввода  в эксплуатацию Жилого дома, в  пользу Застройщика не возникает. </w:t>
      </w:r>
    </w:p>
    <w:p w:rsidR="00473D7E" w:rsidRPr="00EC67AB" w:rsidRDefault="00CC30B9" w:rsidP="00CC30B9">
      <w:pPr>
        <w:overflowPunct/>
        <w:jc w:val="both"/>
        <w:textAlignment w:val="auto"/>
        <w:rPr>
          <w:b/>
          <w:i/>
          <w:sz w:val="23"/>
          <w:szCs w:val="22"/>
        </w:rPr>
      </w:pPr>
      <w:r w:rsidRPr="00EC67AB">
        <w:rPr>
          <w:i/>
          <w:iCs/>
          <w:sz w:val="23"/>
          <w:szCs w:val="22"/>
        </w:rPr>
        <w:t xml:space="preserve">    </w:t>
      </w:r>
      <w:r w:rsidR="00566C7A" w:rsidRPr="00EC67AB">
        <w:rPr>
          <w:sz w:val="23"/>
          <w:szCs w:val="22"/>
        </w:rPr>
        <w:t xml:space="preserve">      </w:t>
      </w:r>
      <w:r w:rsidR="00566C7A" w:rsidRPr="00EC67AB">
        <w:rPr>
          <w:b/>
          <w:bCs/>
          <w:sz w:val="23"/>
          <w:szCs w:val="22"/>
        </w:rPr>
        <w:t>4.</w:t>
      </w:r>
      <w:r w:rsidR="00365CD9" w:rsidRPr="00EC67AB">
        <w:rPr>
          <w:b/>
          <w:bCs/>
          <w:sz w:val="23"/>
          <w:szCs w:val="22"/>
        </w:rPr>
        <w:t>9</w:t>
      </w:r>
      <w:r w:rsidR="00566C7A" w:rsidRPr="00EC67AB">
        <w:rPr>
          <w:sz w:val="23"/>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566C7A" w:rsidRPr="00EC67AB">
        <w:rPr>
          <w:b/>
          <w:i/>
          <w:sz w:val="23"/>
          <w:szCs w:val="22"/>
        </w:rPr>
        <w:t xml:space="preserve">«Оплата за квартиру номер ____ по договору участия в долевом строительстве № </w:t>
      </w:r>
      <w:r w:rsidR="003E790E" w:rsidRPr="00EC67AB">
        <w:rPr>
          <w:b/>
          <w:i/>
          <w:sz w:val="23"/>
          <w:szCs w:val="22"/>
        </w:rPr>
        <w:softHyphen/>
      </w:r>
      <w:r w:rsidR="003E790E" w:rsidRPr="00EC67AB">
        <w:rPr>
          <w:b/>
          <w:i/>
          <w:sz w:val="23"/>
          <w:szCs w:val="22"/>
        </w:rPr>
        <w:softHyphen/>
      </w:r>
      <w:r w:rsidR="003E790E" w:rsidRPr="00EC67AB">
        <w:rPr>
          <w:b/>
          <w:i/>
          <w:sz w:val="23"/>
          <w:szCs w:val="22"/>
        </w:rPr>
        <w:softHyphen/>
        <w:t xml:space="preserve">          </w:t>
      </w:r>
      <w:r w:rsidR="00566C7A" w:rsidRPr="00EC67AB">
        <w:rPr>
          <w:b/>
          <w:i/>
          <w:sz w:val="23"/>
          <w:szCs w:val="22"/>
        </w:rPr>
        <w:t>от _____.20___ г., НДС не облагается».</w:t>
      </w:r>
    </w:p>
    <w:p w:rsidR="00365CD9" w:rsidRPr="00EC67AB" w:rsidRDefault="00665B5A" w:rsidP="00365CD9">
      <w:pPr>
        <w:tabs>
          <w:tab w:val="left" w:pos="510"/>
        </w:tabs>
        <w:ind w:firstLine="142"/>
        <w:jc w:val="both"/>
        <w:textAlignment w:val="auto"/>
        <w:rPr>
          <w:sz w:val="23"/>
          <w:szCs w:val="22"/>
        </w:rPr>
      </w:pPr>
      <w:r w:rsidRPr="00EC67AB">
        <w:rPr>
          <w:b/>
          <w:bCs/>
          <w:iCs/>
          <w:sz w:val="23"/>
          <w:szCs w:val="22"/>
        </w:rPr>
        <w:lastRenderedPageBreak/>
        <w:t xml:space="preserve"> </w:t>
      </w:r>
      <w:r w:rsidR="00FF274B" w:rsidRPr="00EC67AB">
        <w:rPr>
          <w:b/>
          <w:iCs/>
          <w:sz w:val="23"/>
          <w:szCs w:val="22"/>
        </w:rPr>
        <w:t xml:space="preserve">       4.1</w:t>
      </w:r>
      <w:r w:rsidR="00365CD9" w:rsidRPr="00EC67AB">
        <w:rPr>
          <w:b/>
          <w:iCs/>
          <w:sz w:val="23"/>
          <w:szCs w:val="22"/>
        </w:rPr>
        <w:t>0</w:t>
      </w:r>
      <w:r w:rsidR="00FF274B" w:rsidRPr="00EC67AB">
        <w:rPr>
          <w:b/>
          <w:iCs/>
          <w:sz w:val="23"/>
          <w:szCs w:val="22"/>
        </w:rPr>
        <w:t xml:space="preserve">. </w:t>
      </w:r>
      <w:r w:rsidR="00365CD9" w:rsidRPr="00EC67AB">
        <w:rPr>
          <w:sz w:val="23"/>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FF274B" w:rsidRPr="00EC67AB" w:rsidRDefault="00365CD9" w:rsidP="00365CD9">
      <w:pPr>
        <w:tabs>
          <w:tab w:val="left" w:pos="510"/>
        </w:tabs>
        <w:ind w:firstLine="709"/>
        <w:jc w:val="both"/>
        <w:textAlignment w:val="auto"/>
        <w:rPr>
          <w:sz w:val="23"/>
          <w:szCs w:val="22"/>
        </w:rPr>
      </w:pPr>
      <w:r w:rsidRPr="00EC67AB">
        <w:rPr>
          <w:b/>
          <w:bCs/>
          <w:sz w:val="23"/>
          <w:szCs w:val="22"/>
        </w:rPr>
        <w:t>4.11.</w:t>
      </w:r>
      <w:r w:rsidRPr="00EC67AB">
        <w:rPr>
          <w:sz w:val="23"/>
          <w:szCs w:val="22"/>
        </w:rPr>
        <w:t xml:space="preserve"> Если фактические затраты Застройщика на строительство (создание) Объекта окажутся меньше указанной в п. 4.1.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w:t>
      </w:r>
      <w:r w:rsidR="009C7E0C" w:rsidRPr="00EC67AB">
        <w:rPr>
          <w:sz w:val="23"/>
          <w:szCs w:val="22"/>
        </w:rPr>
        <w:t>.</w:t>
      </w:r>
    </w:p>
    <w:p w:rsidR="00566C7A" w:rsidRPr="00EC67AB" w:rsidRDefault="00566C7A" w:rsidP="009C7E0C">
      <w:pPr>
        <w:numPr>
          <w:ilvl w:val="0"/>
          <w:numId w:val="8"/>
        </w:numPr>
        <w:tabs>
          <w:tab w:val="left" w:pos="1134"/>
        </w:tabs>
        <w:jc w:val="center"/>
        <w:textAlignment w:val="auto"/>
        <w:rPr>
          <w:b/>
          <w:spacing w:val="20"/>
          <w:sz w:val="23"/>
          <w:szCs w:val="22"/>
        </w:rPr>
      </w:pPr>
      <w:r w:rsidRPr="00EC67AB">
        <w:rPr>
          <w:b/>
          <w:spacing w:val="20"/>
          <w:sz w:val="23"/>
          <w:szCs w:val="22"/>
        </w:rPr>
        <w:t>СРОК И ПОРЯДОК ПЕРЕДАЧИ ОБЪЕКТА</w:t>
      </w:r>
    </w:p>
    <w:p w:rsidR="00566C7A" w:rsidRPr="00EC67AB" w:rsidRDefault="00566C7A" w:rsidP="00566C7A">
      <w:pPr>
        <w:pStyle w:val="a5"/>
        <w:numPr>
          <w:ilvl w:val="1"/>
          <w:numId w:val="8"/>
        </w:numPr>
        <w:tabs>
          <w:tab w:val="clear" w:pos="720"/>
          <w:tab w:val="left" w:pos="567"/>
          <w:tab w:val="num" w:pos="786"/>
        </w:tabs>
        <w:ind w:left="0" w:firstLine="426"/>
        <w:textAlignment w:val="auto"/>
        <w:rPr>
          <w:sz w:val="23"/>
          <w:szCs w:val="22"/>
        </w:rPr>
      </w:pPr>
      <w:r w:rsidRPr="00EC67AB">
        <w:rPr>
          <w:sz w:val="23"/>
          <w:szCs w:val="22"/>
        </w:rPr>
        <w:t>Срок окончания строительства</w:t>
      </w:r>
      <w:r w:rsidRPr="00EC67AB">
        <w:rPr>
          <w:b/>
          <w:sz w:val="23"/>
          <w:szCs w:val="22"/>
        </w:rPr>
        <w:t xml:space="preserve"> </w:t>
      </w:r>
      <w:r w:rsidR="00740AAA" w:rsidRPr="00EC67AB">
        <w:rPr>
          <w:b/>
          <w:sz w:val="23"/>
          <w:szCs w:val="22"/>
        </w:rPr>
        <w:t>1</w:t>
      </w:r>
      <w:r w:rsidRPr="00EC67AB">
        <w:rPr>
          <w:b/>
          <w:sz w:val="23"/>
          <w:szCs w:val="22"/>
        </w:rPr>
        <w:t xml:space="preserve"> квартал 20</w:t>
      </w:r>
      <w:r w:rsidR="00740AAA" w:rsidRPr="00EC67AB">
        <w:rPr>
          <w:b/>
          <w:sz w:val="23"/>
          <w:szCs w:val="22"/>
        </w:rPr>
        <w:t>2</w:t>
      </w:r>
      <w:r w:rsidR="006946E6" w:rsidRPr="00EC67AB">
        <w:rPr>
          <w:b/>
          <w:sz w:val="23"/>
          <w:szCs w:val="22"/>
        </w:rPr>
        <w:t>4</w:t>
      </w:r>
      <w:r w:rsidRPr="00EC67AB">
        <w:rPr>
          <w:b/>
          <w:sz w:val="23"/>
          <w:szCs w:val="22"/>
        </w:rPr>
        <w:t xml:space="preserve"> г.</w:t>
      </w:r>
      <w:r w:rsidRPr="00EC67AB">
        <w:rPr>
          <w:sz w:val="23"/>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566C7A" w:rsidRPr="00EC67AB" w:rsidRDefault="00050C3D" w:rsidP="00566C7A">
      <w:pPr>
        <w:pStyle w:val="a5"/>
        <w:numPr>
          <w:ilvl w:val="1"/>
          <w:numId w:val="8"/>
        </w:numPr>
        <w:tabs>
          <w:tab w:val="clear" w:pos="720"/>
          <w:tab w:val="num" w:pos="426"/>
          <w:tab w:val="left" w:pos="567"/>
        </w:tabs>
        <w:ind w:left="0" w:firstLine="360"/>
        <w:textAlignment w:val="auto"/>
        <w:rPr>
          <w:sz w:val="23"/>
          <w:szCs w:val="22"/>
        </w:rPr>
      </w:pPr>
      <w:bookmarkStart w:id="5" w:name="_Hlk509219451"/>
      <w:r w:rsidRPr="00EC67AB">
        <w:rPr>
          <w:rFonts w:eastAsia="Calibri"/>
          <w:bCs/>
          <w:sz w:val="23"/>
          <w:szCs w:val="22"/>
        </w:rPr>
        <w:t xml:space="preserve">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566C7A" w:rsidRPr="00EC67AB" w:rsidRDefault="00566C7A" w:rsidP="00566C7A">
      <w:pPr>
        <w:numPr>
          <w:ilvl w:val="1"/>
          <w:numId w:val="8"/>
        </w:numPr>
        <w:tabs>
          <w:tab w:val="clear" w:pos="720"/>
          <w:tab w:val="num" w:pos="426"/>
          <w:tab w:val="num" w:pos="786"/>
        </w:tabs>
        <w:overflowPunct/>
        <w:ind w:left="0" w:firstLine="426"/>
        <w:jc w:val="both"/>
        <w:textAlignment w:val="auto"/>
        <w:rPr>
          <w:sz w:val="23"/>
          <w:szCs w:val="22"/>
        </w:rPr>
      </w:pPr>
      <w:r w:rsidRPr="00EC67AB">
        <w:rPr>
          <w:sz w:val="23"/>
          <w:szCs w:val="22"/>
        </w:rPr>
        <w:t xml:space="preserve">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566C7A" w:rsidRPr="00EC67AB" w:rsidRDefault="00566C7A" w:rsidP="00566C7A">
      <w:pPr>
        <w:overflowPunct/>
        <w:ind w:firstLine="567"/>
        <w:jc w:val="both"/>
        <w:textAlignment w:val="auto"/>
        <w:rPr>
          <w:sz w:val="23"/>
          <w:szCs w:val="22"/>
        </w:rPr>
      </w:pPr>
      <w:r w:rsidRPr="00EC67AB">
        <w:rPr>
          <w:sz w:val="23"/>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566C7A" w:rsidRPr="00EC67AB" w:rsidRDefault="00566C7A" w:rsidP="00566C7A">
      <w:pPr>
        <w:overflowPunct/>
        <w:ind w:firstLine="567"/>
        <w:jc w:val="both"/>
        <w:rPr>
          <w:sz w:val="23"/>
          <w:szCs w:val="22"/>
        </w:rPr>
      </w:pPr>
      <w:r w:rsidRPr="00EC67AB">
        <w:rPr>
          <w:sz w:val="23"/>
          <w:szCs w:val="22"/>
        </w:rPr>
        <w:t xml:space="preserve">Участник долевого строительства обязан ознакомится с содержанием инструкции по эксплуатации объекта долевого строительства, а также соблюдать все требования, содержащиеся в ней. </w:t>
      </w:r>
    </w:p>
    <w:p w:rsidR="00566C7A" w:rsidRPr="00EC67AB" w:rsidRDefault="00566C7A" w:rsidP="00566C7A">
      <w:pPr>
        <w:pStyle w:val="a5"/>
        <w:tabs>
          <w:tab w:val="num" w:pos="1560"/>
        </w:tabs>
        <w:ind w:firstLine="567"/>
        <w:rPr>
          <w:sz w:val="23"/>
          <w:szCs w:val="22"/>
        </w:rPr>
      </w:pPr>
      <w:r w:rsidRPr="00EC67AB">
        <w:rPr>
          <w:sz w:val="23"/>
          <w:szCs w:val="22"/>
        </w:rPr>
        <w:t>Застройщик уведомляет</w:t>
      </w:r>
      <w:r w:rsidRPr="00EC67AB">
        <w:rPr>
          <w:b/>
          <w:sz w:val="23"/>
          <w:szCs w:val="22"/>
        </w:rPr>
        <w:t xml:space="preserve"> </w:t>
      </w:r>
      <w:r w:rsidRPr="00EC67AB">
        <w:rPr>
          <w:bCs/>
          <w:sz w:val="23"/>
          <w:szCs w:val="22"/>
        </w:rPr>
        <w:t xml:space="preserve">Участника </w:t>
      </w:r>
      <w:r w:rsidRPr="00EC67AB">
        <w:rPr>
          <w:rFonts w:eastAsia="Calibri"/>
          <w:sz w:val="23"/>
          <w:szCs w:val="22"/>
        </w:rPr>
        <w:t>не менее чем за четырнадцать рабочих дней до наступления срока начала передачи и принятия объекта долевого строительства</w:t>
      </w:r>
      <w:r w:rsidRPr="00EC67AB">
        <w:rPr>
          <w:bCs/>
          <w:sz w:val="23"/>
          <w:szCs w:val="22"/>
        </w:rPr>
        <w:t xml:space="preserve">, </w:t>
      </w:r>
      <w:r w:rsidRPr="00EC67AB">
        <w:rPr>
          <w:sz w:val="23"/>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EC67AB">
        <w:rPr>
          <w:bCs/>
          <w:sz w:val="23"/>
          <w:szCs w:val="22"/>
        </w:rPr>
        <w:t xml:space="preserve">Участником </w:t>
      </w:r>
      <w:r w:rsidRPr="00EC67AB">
        <w:rPr>
          <w:sz w:val="23"/>
          <w:szCs w:val="22"/>
        </w:rPr>
        <w:t xml:space="preserve">по Передаточному акту Объекта и о последствиях его бездействия, по почте заказным письмом с описью вложения или телеграммой с уведомлением о вручении либо вручается </w:t>
      </w:r>
      <w:r w:rsidRPr="00EC67AB">
        <w:rPr>
          <w:bCs/>
          <w:sz w:val="23"/>
          <w:szCs w:val="22"/>
        </w:rPr>
        <w:t xml:space="preserve">Участнику </w:t>
      </w:r>
      <w:r w:rsidRPr="00EC67AB">
        <w:rPr>
          <w:sz w:val="23"/>
          <w:szCs w:val="22"/>
        </w:rPr>
        <w:t xml:space="preserve">лично под расписку, по адресу </w:t>
      </w:r>
      <w:r w:rsidRPr="00EC67AB">
        <w:rPr>
          <w:bCs/>
          <w:sz w:val="23"/>
          <w:szCs w:val="22"/>
        </w:rPr>
        <w:t>Участника</w:t>
      </w:r>
      <w:r w:rsidRPr="00EC67AB">
        <w:rPr>
          <w:sz w:val="23"/>
          <w:szCs w:val="22"/>
        </w:rPr>
        <w:t xml:space="preserve">, указанному в п. 11.1  настоящего Договора. </w:t>
      </w:r>
      <w:r w:rsidRPr="00EC67AB">
        <w:rPr>
          <w:b/>
          <w:sz w:val="23"/>
          <w:szCs w:val="22"/>
        </w:rPr>
        <w:t xml:space="preserve">Застройщик обязуется передать Участнику Объект в срок не позднее </w:t>
      </w:r>
      <w:r w:rsidR="00FF274B" w:rsidRPr="00EC67AB">
        <w:rPr>
          <w:b/>
          <w:sz w:val="23"/>
          <w:szCs w:val="22"/>
        </w:rPr>
        <w:t>21 июня 2024 г.</w:t>
      </w:r>
      <w:r w:rsidRPr="00EC67AB">
        <w:rPr>
          <w:sz w:val="23"/>
          <w:szCs w:val="22"/>
        </w:rPr>
        <w:t xml:space="preserve"> При изменении адреса </w:t>
      </w:r>
      <w:r w:rsidRPr="00EC67AB">
        <w:rPr>
          <w:bCs/>
          <w:sz w:val="23"/>
          <w:szCs w:val="22"/>
        </w:rPr>
        <w:t>Участника</w:t>
      </w:r>
      <w:r w:rsidRPr="00EC67AB">
        <w:rPr>
          <w:sz w:val="23"/>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EC67AB">
        <w:rPr>
          <w:bCs/>
          <w:sz w:val="23"/>
          <w:szCs w:val="22"/>
        </w:rPr>
        <w:t>Участник</w:t>
      </w:r>
      <w:r w:rsidRPr="00EC67AB">
        <w:rPr>
          <w:sz w:val="23"/>
          <w:szCs w:val="22"/>
        </w:rPr>
        <w:t>.</w:t>
      </w:r>
    </w:p>
    <w:p w:rsidR="00365CD9" w:rsidRPr="00EC67AB" w:rsidRDefault="00566C7A" w:rsidP="00566C7A">
      <w:pPr>
        <w:pStyle w:val="a5"/>
        <w:numPr>
          <w:ilvl w:val="1"/>
          <w:numId w:val="8"/>
        </w:numPr>
        <w:tabs>
          <w:tab w:val="clear" w:pos="720"/>
          <w:tab w:val="left" w:pos="567"/>
          <w:tab w:val="num" w:pos="786"/>
          <w:tab w:val="num" w:pos="1560"/>
        </w:tabs>
        <w:ind w:left="0" w:firstLine="567"/>
        <w:rPr>
          <w:sz w:val="23"/>
          <w:szCs w:val="22"/>
        </w:rPr>
      </w:pPr>
      <w:r w:rsidRPr="00EC67AB">
        <w:rPr>
          <w:sz w:val="23"/>
          <w:szCs w:val="22"/>
        </w:rPr>
        <w:t>Участник обязуется, в течение 7 (семи) календарных дней с момента получения уведомления от Застройщика</w:t>
      </w:r>
      <w:r w:rsidRPr="00EC67AB">
        <w:rPr>
          <w:b/>
          <w:bCs/>
          <w:sz w:val="23"/>
          <w:szCs w:val="22"/>
        </w:rPr>
        <w:t xml:space="preserve"> </w:t>
      </w:r>
      <w:r w:rsidRPr="00EC67AB">
        <w:rPr>
          <w:sz w:val="23"/>
          <w:szCs w:val="22"/>
        </w:rPr>
        <w:t xml:space="preserve">(п.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 </w:t>
      </w:r>
    </w:p>
    <w:p w:rsidR="00365CD9" w:rsidRPr="00EC67AB" w:rsidRDefault="00365CD9" w:rsidP="00365CD9">
      <w:pPr>
        <w:pStyle w:val="a5"/>
        <w:numPr>
          <w:ilvl w:val="2"/>
          <w:numId w:val="8"/>
        </w:numPr>
        <w:tabs>
          <w:tab w:val="clear" w:pos="1440"/>
          <w:tab w:val="num" w:pos="0"/>
          <w:tab w:val="left" w:pos="567"/>
          <w:tab w:val="num" w:pos="1146"/>
        </w:tabs>
        <w:ind w:left="0" w:firstLine="567"/>
        <w:rPr>
          <w:sz w:val="23"/>
          <w:szCs w:val="22"/>
        </w:rPr>
      </w:pPr>
      <w:r w:rsidRPr="00EC67AB">
        <w:rPr>
          <w:sz w:val="23"/>
          <w:szCs w:val="22"/>
        </w:rPr>
        <w:t>В случае</w:t>
      </w:r>
      <w:r w:rsidR="003B0D54" w:rsidRPr="00EC67AB">
        <w:rPr>
          <w:sz w:val="23"/>
          <w:szCs w:val="22"/>
        </w:rPr>
        <w:t>,</w:t>
      </w:r>
      <w:r w:rsidRPr="00EC67AB">
        <w:rPr>
          <w:sz w:val="23"/>
          <w:szCs w:val="22"/>
        </w:rPr>
        <w:t xml:space="preserve"> если в Объекте долевого строительства имеются какие-либо дефекты, которые препятствуют использованию Объекта по назначению (далее – «Существенные </w:t>
      </w:r>
      <w:r w:rsidRPr="00EC67AB">
        <w:rPr>
          <w:sz w:val="23"/>
          <w:szCs w:val="22"/>
        </w:rPr>
        <w:lastRenderedPageBreak/>
        <w:t>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w:t>
      </w:r>
      <w:r w:rsidR="001D338E" w:rsidRPr="00EC67AB">
        <w:rPr>
          <w:sz w:val="23"/>
          <w:szCs w:val="22"/>
        </w:rPr>
        <w:t>чае должен составлять не более 60 (шест</w:t>
      </w:r>
      <w:r w:rsidR="00C1453C" w:rsidRPr="00EC67AB">
        <w:rPr>
          <w:sz w:val="23"/>
          <w:szCs w:val="22"/>
        </w:rPr>
        <w:t>идесяти</w:t>
      </w:r>
      <w:r w:rsidRPr="00EC67AB">
        <w:rPr>
          <w:sz w:val="23"/>
          <w:szCs w:val="22"/>
        </w:rPr>
        <w:t xml:space="preserve">)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rsidR="00365CD9" w:rsidRPr="00EC67AB" w:rsidRDefault="00365CD9" w:rsidP="00365CD9">
      <w:pPr>
        <w:pStyle w:val="a5"/>
        <w:numPr>
          <w:ilvl w:val="2"/>
          <w:numId w:val="8"/>
        </w:numPr>
        <w:tabs>
          <w:tab w:val="clear" w:pos="1440"/>
          <w:tab w:val="num" w:pos="0"/>
          <w:tab w:val="left" w:pos="567"/>
          <w:tab w:val="num" w:pos="1146"/>
        </w:tabs>
        <w:ind w:left="0" w:firstLine="567"/>
        <w:rPr>
          <w:sz w:val="23"/>
          <w:szCs w:val="22"/>
        </w:rPr>
      </w:pPr>
      <w:r w:rsidRPr="00EC67AB">
        <w:rPr>
          <w:sz w:val="23"/>
          <w:szCs w:val="22"/>
        </w:rPr>
        <w:t>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не вправе отказаться от</w:t>
      </w:r>
      <w:r w:rsidR="001D338E" w:rsidRPr="00EC67AB">
        <w:rPr>
          <w:sz w:val="23"/>
          <w:szCs w:val="22"/>
        </w:rPr>
        <w:t xml:space="preserve"> подписания Передаточного акта.</w:t>
      </w:r>
    </w:p>
    <w:p w:rsidR="00365CD9" w:rsidRPr="00EC67AB" w:rsidRDefault="00365CD9" w:rsidP="00365CD9">
      <w:pPr>
        <w:pStyle w:val="a5"/>
        <w:numPr>
          <w:ilvl w:val="2"/>
          <w:numId w:val="8"/>
        </w:numPr>
        <w:tabs>
          <w:tab w:val="clear" w:pos="1440"/>
          <w:tab w:val="num" w:pos="0"/>
          <w:tab w:val="left" w:pos="567"/>
          <w:tab w:val="num" w:pos="1146"/>
        </w:tabs>
        <w:ind w:left="0" w:firstLine="567"/>
        <w:rPr>
          <w:sz w:val="23"/>
          <w:szCs w:val="22"/>
        </w:rPr>
      </w:pPr>
      <w:r w:rsidRPr="00EC67AB">
        <w:rPr>
          <w:sz w:val="23"/>
          <w:szCs w:val="22"/>
        </w:rPr>
        <w:t>В случае</w:t>
      </w:r>
      <w:r w:rsidR="003B0D54" w:rsidRPr="00EC67AB">
        <w:rPr>
          <w:sz w:val="23"/>
          <w:szCs w:val="22"/>
        </w:rPr>
        <w:t>,</w:t>
      </w:r>
      <w:r w:rsidRPr="00EC67AB">
        <w:rPr>
          <w:sz w:val="23"/>
          <w:szCs w:val="22"/>
        </w:rPr>
        <w:t xml:space="preserve">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rsidR="00D04504" w:rsidRPr="00EC67AB" w:rsidRDefault="00D04504" w:rsidP="00D04504">
      <w:pPr>
        <w:pStyle w:val="a5"/>
        <w:numPr>
          <w:ilvl w:val="1"/>
          <w:numId w:val="8"/>
        </w:numPr>
        <w:tabs>
          <w:tab w:val="clear" w:pos="720"/>
          <w:tab w:val="left" w:pos="567"/>
          <w:tab w:val="num" w:pos="786"/>
          <w:tab w:val="num" w:pos="1560"/>
        </w:tabs>
        <w:ind w:left="0" w:firstLine="567"/>
        <w:rPr>
          <w:sz w:val="23"/>
          <w:szCs w:val="22"/>
        </w:rPr>
      </w:pPr>
      <w:bookmarkStart w:id="6" w:name="_Hlk529884690"/>
      <w:bookmarkEnd w:id="5"/>
      <w:r w:rsidRPr="00EC67AB">
        <w:rPr>
          <w:sz w:val="23"/>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Pr="00EC67AB">
        <w:rPr>
          <w:bCs/>
          <w:sz w:val="23"/>
          <w:szCs w:val="22"/>
        </w:rPr>
        <w:t xml:space="preserve">Участником </w:t>
      </w:r>
      <w:r w:rsidRPr="00EC67AB">
        <w:rPr>
          <w:sz w:val="23"/>
          <w:szCs w:val="22"/>
        </w:rPr>
        <w:t xml:space="preserve">сообщения, либо оператором почтовой связи заказное письмо возвращено с сообщением об отказе </w:t>
      </w:r>
      <w:r w:rsidRPr="00EC67AB">
        <w:rPr>
          <w:bCs/>
          <w:sz w:val="23"/>
          <w:szCs w:val="22"/>
        </w:rPr>
        <w:t xml:space="preserve">Участника </w:t>
      </w:r>
      <w:r w:rsidRPr="00EC67AB">
        <w:rPr>
          <w:sz w:val="23"/>
          <w:szCs w:val="22"/>
        </w:rPr>
        <w:t xml:space="preserve">от его получения, или в связи с отсутствием </w:t>
      </w:r>
      <w:r w:rsidRPr="00EC67AB">
        <w:rPr>
          <w:bCs/>
          <w:sz w:val="23"/>
          <w:szCs w:val="22"/>
        </w:rPr>
        <w:t xml:space="preserve">Участника </w:t>
      </w:r>
      <w:r w:rsidRPr="00EC67AB">
        <w:rPr>
          <w:sz w:val="23"/>
          <w:szCs w:val="22"/>
        </w:rPr>
        <w:t>по указанному им почтовому адресу</w:t>
      </w:r>
      <w:bookmarkEnd w:id="6"/>
      <w:r w:rsidRPr="00EC67AB">
        <w:rPr>
          <w:sz w:val="23"/>
          <w:szCs w:val="22"/>
        </w:rPr>
        <w:t>.</w:t>
      </w:r>
    </w:p>
    <w:p w:rsidR="00566C7A" w:rsidRPr="00EC67AB" w:rsidRDefault="00566C7A" w:rsidP="00566C7A">
      <w:pPr>
        <w:pStyle w:val="a5"/>
        <w:numPr>
          <w:ilvl w:val="1"/>
          <w:numId w:val="8"/>
        </w:numPr>
        <w:tabs>
          <w:tab w:val="clear" w:pos="720"/>
          <w:tab w:val="left" w:pos="567"/>
          <w:tab w:val="num" w:pos="786"/>
          <w:tab w:val="num" w:pos="1560"/>
        </w:tabs>
        <w:ind w:left="0" w:firstLine="567"/>
        <w:rPr>
          <w:sz w:val="23"/>
          <w:szCs w:val="22"/>
        </w:rPr>
      </w:pPr>
      <w:r w:rsidRPr="00EC67AB">
        <w:rPr>
          <w:sz w:val="23"/>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EC67AB">
        <w:rPr>
          <w:bCs/>
          <w:sz w:val="23"/>
          <w:szCs w:val="22"/>
        </w:rPr>
        <w:t xml:space="preserve">Участнику </w:t>
      </w:r>
      <w:r w:rsidRPr="00EC67AB">
        <w:rPr>
          <w:sz w:val="23"/>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566C7A" w:rsidRPr="00EC67AB" w:rsidRDefault="00566C7A" w:rsidP="00566C7A">
      <w:pPr>
        <w:pStyle w:val="a5"/>
        <w:numPr>
          <w:ilvl w:val="1"/>
          <w:numId w:val="8"/>
        </w:numPr>
        <w:tabs>
          <w:tab w:val="clear" w:pos="720"/>
          <w:tab w:val="left" w:pos="567"/>
          <w:tab w:val="num" w:pos="786"/>
        </w:tabs>
        <w:ind w:left="0" w:firstLine="567"/>
        <w:rPr>
          <w:sz w:val="23"/>
          <w:szCs w:val="22"/>
        </w:rPr>
      </w:pPr>
      <w:r w:rsidRPr="00EC67AB">
        <w:rPr>
          <w:sz w:val="23"/>
          <w:szCs w:val="22"/>
        </w:rPr>
        <w:t xml:space="preserve">С момента подписания Передаточного акта все риски случайной гибели или случайного повреждения Объекта переходят к </w:t>
      </w:r>
      <w:r w:rsidRPr="00EC67AB">
        <w:rPr>
          <w:bCs/>
          <w:sz w:val="23"/>
          <w:szCs w:val="22"/>
        </w:rPr>
        <w:t>Участнику</w:t>
      </w:r>
      <w:r w:rsidRPr="00EC67AB">
        <w:rPr>
          <w:sz w:val="23"/>
          <w:szCs w:val="22"/>
        </w:rPr>
        <w:t>.</w:t>
      </w:r>
    </w:p>
    <w:p w:rsidR="00566C7A" w:rsidRPr="00EC67AB" w:rsidRDefault="00566C7A" w:rsidP="00566C7A">
      <w:pPr>
        <w:pStyle w:val="a5"/>
        <w:numPr>
          <w:ilvl w:val="1"/>
          <w:numId w:val="8"/>
        </w:numPr>
        <w:tabs>
          <w:tab w:val="clear" w:pos="720"/>
          <w:tab w:val="left" w:pos="567"/>
          <w:tab w:val="num" w:pos="786"/>
        </w:tabs>
        <w:ind w:left="0" w:firstLine="567"/>
        <w:rPr>
          <w:sz w:val="23"/>
          <w:szCs w:val="22"/>
        </w:rPr>
      </w:pPr>
      <w:r w:rsidRPr="00EC67AB">
        <w:rPr>
          <w:sz w:val="23"/>
          <w:szCs w:val="22"/>
        </w:rPr>
        <w:t xml:space="preserve">Стороны определили, что обязательства Застройщика по передаче </w:t>
      </w:r>
      <w:r w:rsidRPr="00EC67AB">
        <w:rPr>
          <w:bCs/>
          <w:sz w:val="23"/>
          <w:szCs w:val="22"/>
        </w:rPr>
        <w:t xml:space="preserve">Участнику </w:t>
      </w:r>
      <w:r w:rsidRPr="00EC67AB">
        <w:rPr>
          <w:sz w:val="23"/>
          <w:szCs w:val="22"/>
        </w:rPr>
        <w:t>Объекта, по настоящему Договору, могут быть исполнены досрочно.</w:t>
      </w:r>
    </w:p>
    <w:p w:rsidR="00566C7A" w:rsidRPr="00EC67AB" w:rsidRDefault="00CA7F40" w:rsidP="009C7E0C">
      <w:pPr>
        <w:numPr>
          <w:ilvl w:val="1"/>
          <w:numId w:val="8"/>
        </w:numPr>
        <w:tabs>
          <w:tab w:val="clear" w:pos="720"/>
          <w:tab w:val="num" w:pos="567"/>
        </w:tabs>
        <w:overflowPunct/>
        <w:ind w:left="0" w:firstLine="567"/>
        <w:jc w:val="both"/>
        <w:textAlignment w:val="auto"/>
        <w:rPr>
          <w:b/>
          <w:i/>
          <w:sz w:val="23"/>
          <w:szCs w:val="22"/>
        </w:rPr>
      </w:pPr>
      <w:r w:rsidRPr="00EC67AB">
        <w:rPr>
          <w:sz w:val="23"/>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566C7A" w:rsidRPr="00EC67AB">
        <w:rPr>
          <w:sz w:val="23"/>
          <w:szCs w:val="22"/>
        </w:rPr>
        <w:t>.</w:t>
      </w:r>
    </w:p>
    <w:p w:rsidR="00566C7A" w:rsidRPr="00EC67AB" w:rsidRDefault="00566C7A" w:rsidP="00566C7A">
      <w:pPr>
        <w:pStyle w:val="ConsPlusNormal"/>
        <w:widowControl/>
        <w:numPr>
          <w:ilvl w:val="0"/>
          <w:numId w:val="8"/>
        </w:numPr>
        <w:tabs>
          <w:tab w:val="clear" w:pos="360"/>
          <w:tab w:val="num" w:pos="0"/>
        </w:tabs>
        <w:ind w:left="0" w:firstLine="0"/>
        <w:jc w:val="center"/>
        <w:rPr>
          <w:rFonts w:ascii="Times New Roman" w:hAnsi="Times New Roman"/>
          <w:b/>
          <w:spacing w:val="20"/>
          <w:sz w:val="23"/>
          <w:szCs w:val="22"/>
        </w:rPr>
      </w:pPr>
      <w:r w:rsidRPr="00EC67AB">
        <w:rPr>
          <w:rFonts w:ascii="Times New Roman" w:hAnsi="Times New Roman"/>
          <w:b/>
          <w:spacing w:val="20"/>
          <w:sz w:val="23"/>
          <w:szCs w:val="22"/>
        </w:rPr>
        <w:t>ГАРАНТИИ КАЧЕСТВА</w:t>
      </w:r>
    </w:p>
    <w:p w:rsidR="00566C7A" w:rsidRPr="00EC67AB"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Свидетельством надлежащего качества </w:t>
      </w:r>
      <w:r w:rsidR="00F83DD3" w:rsidRPr="00EC67AB">
        <w:rPr>
          <w:rFonts w:ascii="Times New Roman" w:hAnsi="Times New Roman"/>
          <w:sz w:val="23"/>
          <w:szCs w:val="22"/>
        </w:rPr>
        <w:t>Жилого дома</w:t>
      </w:r>
      <w:r w:rsidRPr="00EC67AB">
        <w:rPr>
          <w:rFonts w:ascii="Times New Roman" w:hAnsi="Times New Roman"/>
          <w:sz w:val="23"/>
          <w:szCs w:val="22"/>
        </w:rPr>
        <w:t xml:space="preserve"> и соответствия его требованиям технических регламентов и проектной документации является Разрешение на ввод в эксплуатацию Жилого дома, полученное Застройщиком в установленном законом порядке.</w:t>
      </w:r>
    </w:p>
    <w:p w:rsidR="00566C7A" w:rsidRPr="00EC67AB"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Застройщик обязан передать </w:t>
      </w:r>
      <w:r w:rsidRPr="00EC67AB">
        <w:rPr>
          <w:rFonts w:ascii="Times New Roman" w:hAnsi="Times New Roman"/>
          <w:bCs/>
          <w:sz w:val="23"/>
          <w:szCs w:val="22"/>
        </w:rPr>
        <w:t xml:space="preserve">Участнику </w:t>
      </w:r>
      <w:r w:rsidRPr="00EC67AB">
        <w:rPr>
          <w:rFonts w:ascii="Times New Roman" w:hAnsi="Times New Roman"/>
          <w:sz w:val="23"/>
          <w:szCs w:val="22"/>
        </w:rPr>
        <w:t xml:space="preserve">Объект, качество которого соответствует условиям настоящего Договора, требованиям технических/градостроительных регламентов, </w:t>
      </w:r>
      <w:r w:rsidRPr="00EC67AB">
        <w:rPr>
          <w:rFonts w:ascii="Times New Roman" w:hAnsi="Times New Roman"/>
          <w:sz w:val="23"/>
          <w:szCs w:val="22"/>
        </w:rPr>
        <w:lastRenderedPageBreak/>
        <w:t>проектной документации.</w:t>
      </w:r>
      <w:r w:rsidR="00267C52" w:rsidRPr="00EC67AB">
        <w:rPr>
          <w:rFonts w:ascii="Times New Roman" w:hAnsi="Times New Roman"/>
          <w:sz w:val="23"/>
          <w:szCs w:val="22"/>
        </w:rPr>
        <w:t xml:space="preserve"> Отклонение от технических норм рекомендательного характера признаются Сторонами допустимыми.</w:t>
      </w:r>
    </w:p>
    <w:p w:rsidR="00566C7A" w:rsidRPr="00EC67AB" w:rsidRDefault="00566C7A" w:rsidP="00566C7A">
      <w:pPr>
        <w:pStyle w:val="ConsPlusNormal"/>
        <w:widowControl/>
        <w:numPr>
          <w:ilvl w:val="1"/>
          <w:numId w:val="8"/>
        </w:numPr>
        <w:tabs>
          <w:tab w:val="clear" w:pos="720"/>
          <w:tab w:val="num" w:pos="567"/>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 Гарантийный срок на Объект составляет 5 (пять) лет </w:t>
      </w:r>
      <w:r w:rsidR="00392B00" w:rsidRPr="00EC67AB">
        <w:rPr>
          <w:rFonts w:ascii="Times New Roman" w:hAnsi="Times New Roman"/>
          <w:sz w:val="23"/>
          <w:szCs w:val="22"/>
        </w:rPr>
        <w:t>со дня перед</w:t>
      </w:r>
      <w:r w:rsidR="00C1453C" w:rsidRPr="00EC67AB">
        <w:rPr>
          <w:rFonts w:ascii="Times New Roman" w:hAnsi="Times New Roman"/>
          <w:sz w:val="23"/>
          <w:szCs w:val="22"/>
        </w:rPr>
        <w:t>а</w:t>
      </w:r>
      <w:r w:rsidR="00392B00" w:rsidRPr="00EC67AB">
        <w:rPr>
          <w:rFonts w:ascii="Times New Roman" w:hAnsi="Times New Roman"/>
          <w:sz w:val="23"/>
          <w:szCs w:val="22"/>
        </w:rPr>
        <w:t>чи Участнику долевого строительства.</w:t>
      </w:r>
    </w:p>
    <w:p w:rsidR="00566C7A" w:rsidRPr="00EC67AB" w:rsidRDefault="00566C7A" w:rsidP="00566C7A">
      <w:pPr>
        <w:pStyle w:val="ConsPlusNormal"/>
        <w:numPr>
          <w:ilvl w:val="1"/>
          <w:numId w:val="8"/>
        </w:numPr>
        <w:tabs>
          <w:tab w:val="clear" w:pos="720"/>
          <w:tab w:val="num" w:pos="567"/>
        </w:tabs>
        <w:ind w:left="0" w:firstLine="567"/>
        <w:jc w:val="both"/>
        <w:rPr>
          <w:rFonts w:ascii="Times New Roman" w:hAnsi="Times New Roman"/>
          <w:sz w:val="23"/>
          <w:szCs w:val="22"/>
        </w:rPr>
      </w:pPr>
      <w:r w:rsidRPr="00EC67AB">
        <w:rPr>
          <w:rFonts w:ascii="Times New Roman" w:hAnsi="Times New Roman"/>
          <w:sz w:val="23"/>
          <w:szCs w:val="22"/>
        </w:rPr>
        <w:t>Гарантийный срок на технологическое и инженерное оборудование, входящее в состав передаваемого</w:t>
      </w:r>
      <w:r w:rsidRPr="00EC67AB">
        <w:rPr>
          <w:rFonts w:ascii="Times New Roman" w:hAnsi="Times New Roman"/>
          <w:bCs/>
          <w:sz w:val="23"/>
          <w:szCs w:val="22"/>
        </w:rPr>
        <w:t xml:space="preserve"> Участнику </w:t>
      </w:r>
      <w:r w:rsidRPr="00EC67AB">
        <w:rPr>
          <w:rFonts w:ascii="Times New Roman" w:hAnsi="Times New Roman"/>
          <w:sz w:val="23"/>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566C7A" w:rsidRPr="00EC67AB"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EC67AB">
        <w:rPr>
          <w:rFonts w:ascii="Times New Roman" w:hAnsi="Times New Roman"/>
          <w:bCs/>
          <w:sz w:val="23"/>
          <w:szCs w:val="22"/>
        </w:rPr>
        <w:t xml:space="preserve">Участником </w:t>
      </w:r>
      <w:r w:rsidRPr="00EC67AB">
        <w:rPr>
          <w:rFonts w:ascii="Times New Roman" w:hAnsi="Times New Roman"/>
          <w:sz w:val="23"/>
          <w:szCs w:val="22"/>
        </w:rPr>
        <w:t xml:space="preserve">или по его заказу, а также на недостатки, возникшие из-за нарушений </w:t>
      </w:r>
      <w:r w:rsidRPr="00EC67AB">
        <w:rPr>
          <w:rFonts w:ascii="Times New Roman" w:hAnsi="Times New Roman"/>
          <w:bCs/>
          <w:sz w:val="23"/>
          <w:szCs w:val="22"/>
        </w:rPr>
        <w:t xml:space="preserve">Участником </w:t>
      </w:r>
      <w:r w:rsidRPr="00EC67AB">
        <w:rPr>
          <w:rFonts w:ascii="Times New Roman" w:hAnsi="Times New Roman"/>
          <w:sz w:val="23"/>
          <w:szCs w:val="22"/>
        </w:rPr>
        <w:t xml:space="preserve">эксплуатации Объекта и Жилого дома в целом. </w:t>
      </w:r>
    </w:p>
    <w:p w:rsidR="00EA02C1" w:rsidRPr="00EC67AB" w:rsidRDefault="00EA02C1" w:rsidP="00EA02C1">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EC67AB">
        <w:rPr>
          <w:rFonts w:ascii="Times New Roman" w:hAnsi="Times New Roman"/>
          <w:sz w:val="23"/>
          <w:szCs w:val="22"/>
        </w:rPr>
        <w:t>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 28.01.2006 г., и иными законодательными актами.</w:t>
      </w:r>
    </w:p>
    <w:p w:rsidR="00566C7A" w:rsidRPr="00EC67AB" w:rsidRDefault="00566C7A" w:rsidP="00566C7A">
      <w:pPr>
        <w:numPr>
          <w:ilvl w:val="1"/>
          <w:numId w:val="8"/>
        </w:numPr>
        <w:tabs>
          <w:tab w:val="clear" w:pos="720"/>
          <w:tab w:val="num" w:pos="426"/>
        </w:tabs>
        <w:overflowPunct/>
        <w:ind w:left="0" w:firstLine="567"/>
        <w:jc w:val="both"/>
        <w:textAlignment w:val="auto"/>
        <w:rPr>
          <w:sz w:val="23"/>
          <w:szCs w:val="22"/>
        </w:rPr>
      </w:pPr>
      <w:r w:rsidRPr="00EC67AB">
        <w:rPr>
          <w:sz w:val="23"/>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66C7A" w:rsidRPr="00EC67AB"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EC67AB">
        <w:rPr>
          <w:rFonts w:ascii="Times New Roman" w:hAnsi="Times New Roman"/>
          <w:sz w:val="23"/>
          <w:szCs w:val="22"/>
        </w:rPr>
        <w:t xml:space="preserve">При обнаружении в пределах гарантийного срока недостатков Объекта, за которые отвечает Застройщик, </w:t>
      </w:r>
      <w:r w:rsidRPr="00EC67AB">
        <w:rPr>
          <w:rFonts w:ascii="Times New Roman" w:hAnsi="Times New Roman"/>
          <w:bCs/>
          <w:sz w:val="23"/>
          <w:szCs w:val="22"/>
        </w:rPr>
        <w:t xml:space="preserve">Участник </w:t>
      </w:r>
      <w:r w:rsidRPr="00EC67AB">
        <w:rPr>
          <w:rFonts w:ascii="Times New Roman" w:hAnsi="Times New Roman"/>
          <w:sz w:val="23"/>
          <w:szCs w:val="22"/>
        </w:rPr>
        <w:t>вправе требовать их безвозмездного устранения Застройщиком в разумный срок.</w:t>
      </w:r>
    </w:p>
    <w:p w:rsidR="00566C7A" w:rsidRPr="00EC67AB" w:rsidRDefault="00566C7A" w:rsidP="00566C7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2"/>
        </w:rPr>
      </w:pPr>
      <w:r w:rsidRPr="00EC67AB">
        <w:rPr>
          <w:rFonts w:ascii="Times New Roman" w:hAnsi="Times New Roman"/>
          <w:b/>
          <w:spacing w:val="20"/>
          <w:sz w:val="23"/>
          <w:szCs w:val="22"/>
        </w:rPr>
        <w:t>ПРАВА И ОБЯЗАННОСТИ СТОРОН</w:t>
      </w:r>
    </w:p>
    <w:p w:rsidR="00566C7A" w:rsidRPr="00EC67AB" w:rsidRDefault="00566C7A" w:rsidP="00566C7A">
      <w:pPr>
        <w:pStyle w:val="ConsPlusNormal"/>
        <w:widowControl/>
        <w:numPr>
          <w:ilvl w:val="1"/>
          <w:numId w:val="3"/>
        </w:numPr>
        <w:tabs>
          <w:tab w:val="left" w:pos="567"/>
          <w:tab w:val="num" w:pos="1560"/>
        </w:tabs>
        <w:ind w:left="0" w:firstLine="567"/>
        <w:jc w:val="both"/>
        <w:rPr>
          <w:rFonts w:ascii="Times New Roman" w:hAnsi="Times New Roman"/>
          <w:b/>
          <w:sz w:val="23"/>
          <w:szCs w:val="22"/>
        </w:rPr>
      </w:pPr>
      <w:r w:rsidRPr="00EC67AB">
        <w:rPr>
          <w:rFonts w:ascii="Times New Roman" w:hAnsi="Times New Roman"/>
          <w:b/>
          <w:sz w:val="23"/>
          <w:szCs w:val="22"/>
        </w:rPr>
        <w:t xml:space="preserve">Обязанности </w:t>
      </w:r>
      <w:r w:rsidRPr="00EC67AB">
        <w:rPr>
          <w:rFonts w:ascii="Times New Roman" w:hAnsi="Times New Roman"/>
          <w:b/>
          <w:bCs/>
          <w:sz w:val="23"/>
          <w:szCs w:val="22"/>
        </w:rPr>
        <w:t>Участника</w:t>
      </w:r>
      <w:r w:rsidRPr="00EC67AB">
        <w:rPr>
          <w:rFonts w:ascii="Times New Roman" w:hAnsi="Times New Roman"/>
          <w:b/>
          <w:sz w:val="23"/>
          <w:szCs w:val="22"/>
        </w:rPr>
        <w:t>:</w:t>
      </w:r>
    </w:p>
    <w:p w:rsidR="00566C7A" w:rsidRPr="00EC67AB"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Оплатить Застройщику Цену Договора в объеме и на условиях, предусмотренных разделом 4 настоящего Договора</w:t>
      </w:r>
      <w:r w:rsidR="00805804" w:rsidRPr="00EC67AB">
        <w:rPr>
          <w:rFonts w:ascii="Times New Roman" w:hAnsi="Times New Roman"/>
          <w:sz w:val="23"/>
          <w:szCs w:val="22"/>
        </w:rPr>
        <w:t xml:space="preserve">. </w:t>
      </w:r>
      <w:r w:rsidRPr="00EC67AB">
        <w:rPr>
          <w:rFonts w:ascii="Times New Roman" w:hAnsi="Times New Roman"/>
          <w:sz w:val="23"/>
          <w:szCs w:val="22"/>
        </w:rPr>
        <w:t>Подписать с Застройщиком Акт сверки взаиморасчетов в сроки, установленные настоящим Договором.</w:t>
      </w:r>
    </w:p>
    <w:p w:rsidR="00566C7A" w:rsidRPr="00EC67AB" w:rsidRDefault="00566C7A" w:rsidP="00566C7A">
      <w:pPr>
        <w:numPr>
          <w:ilvl w:val="2"/>
          <w:numId w:val="3"/>
        </w:numPr>
        <w:tabs>
          <w:tab w:val="num" w:pos="567"/>
        </w:tabs>
        <w:ind w:left="0" w:firstLine="567"/>
        <w:jc w:val="both"/>
        <w:rPr>
          <w:sz w:val="23"/>
          <w:szCs w:val="22"/>
        </w:rPr>
      </w:pPr>
      <w:r w:rsidRPr="00EC67AB">
        <w:rPr>
          <w:sz w:val="23"/>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566C7A" w:rsidRPr="00EC67AB" w:rsidRDefault="00566C7A" w:rsidP="00566C7A">
      <w:pPr>
        <w:numPr>
          <w:ilvl w:val="2"/>
          <w:numId w:val="3"/>
        </w:numPr>
        <w:tabs>
          <w:tab w:val="num" w:pos="567"/>
        </w:tabs>
        <w:ind w:left="0" w:firstLine="567"/>
        <w:jc w:val="both"/>
        <w:rPr>
          <w:sz w:val="23"/>
          <w:szCs w:val="22"/>
        </w:rPr>
      </w:pPr>
      <w:r w:rsidRPr="00EC67AB">
        <w:rPr>
          <w:sz w:val="23"/>
          <w:szCs w:val="22"/>
        </w:rPr>
        <w:t xml:space="preserve"> </w:t>
      </w:r>
      <w:r w:rsidRPr="00EC67AB">
        <w:rPr>
          <w:bCs/>
          <w:sz w:val="23"/>
          <w:szCs w:val="22"/>
        </w:rPr>
        <w:t xml:space="preserve">Участник </w:t>
      </w:r>
      <w:r w:rsidRPr="00EC67AB">
        <w:rPr>
          <w:sz w:val="23"/>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566C7A" w:rsidRPr="00EC67AB" w:rsidRDefault="00566C7A" w:rsidP="00566C7A">
      <w:pPr>
        <w:ind w:firstLine="567"/>
        <w:jc w:val="both"/>
        <w:rPr>
          <w:sz w:val="23"/>
          <w:szCs w:val="22"/>
        </w:rPr>
      </w:pPr>
      <w:r w:rsidRPr="00EC67AB">
        <w:rPr>
          <w:sz w:val="23"/>
          <w:szCs w:val="22"/>
        </w:rPr>
        <w:t xml:space="preserve">Для этих целей </w:t>
      </w:r>
      <w:r w:rsidRPr="00EC67AB">
        <w:rPr>
          <w:bCs/>
          <w:sz w:val="23"/>
          <w:szCs w:val="22"/>
        </w:rPr>
        <w:t xml:space="preserve">Участник </w:t>
      </w:r>
      <w:r w:rsidRPr="00EC67AB">
        <w:rPr>
          <w:sz w:val="23"/>
          <w:szCs w:val="22"/>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rsidR="00566C7A" w:rsidRPr="00EC67AB" w:rsidRDefault="00566C7A" w:rsidP="00566C7A">
      <w:pPr>
        <w:numPr>
          <w:ilvl w:val="2"/>
          <w:numId w:val="3"/>
        </w:numPr>
        <w:tabs>
          <w:tab w:val="left" w:pos="567"/>
          <w:tab w:val="num" w:pos="1560"/>
        </w:tabs>
        <w:ind w:left="0" w:firstLine="567"/>
        <w:jc w:val="both"/>
        <w:rPr>
          <w:sz w:val="23"/>
          <w:szCs w:val="22"/>
        </w:rPr>
      </w:pPr>
      <w:r w:rsidRPr="00EC67AB">
        <w:rPr>
          <w:sz w:val="23"/>
          <w:szCs w:val="22"/>
        </w:rPr>
        <w:t xml:space="preserve">Стороны договорились, что </w:t>
      </w:r>
      <w:r w:rsidRPr="00EC67AB">
        <w:rPr>
          <w:bCs/>
          <w:sz w:val="23"/>
          <w:szCs w:val="22"/>
        </w:rPr>
        <w:t xml:space="preserve">Участник </w:t>
      </w:r>
      <w:r w:rsidRPr="00EC67AB">
        <w:rPr>
          <w:sz w:val="23"/>
          <w:szCs w:val="22"/>
        </w:rPr>
        <w:t xml:space="preserve">соглашается с подбором Застройщиком формы управления многоквартирным домом и эксплуатирующей организации для приемки и эксплуатации Жилого дома. </w:t>
      </w:r>
      <w:r w:rsidRPr="00EC67AB">
        <w:rPr>
          <w:bCs/>
          <w:sz w:val="23"/>
          <w:szCs w:val="22"/>
        </w:rPr>
        <w:t xml:space="preserve">Участник </w:t>
      </w:r>
      <w:r w:rsidRPr="00EC67AB">
        <w:rPr>
          <w:sz w:val="23"/>
          <w:szCs w:val="22"/>
        </w:rPr>
        <w:t>выражает согласие на заключение в будущем договора на управление и эксплуатацию дома с организацией, предложенной Застройщиком.</w:t>
      </w:r>
    </w:p>
    <w:p w:rsidR="00566C7A" w:rsidRPr="00EC67AB" w:rsidRDefault="00566C7A" w:rsidP="00566C7A">
      <w:pPr>
        <w:numPr>
          <w:ilvl w:val="2"/>
          <w:numId w:val="3"/>
        </w:numPr>
        <w:tabs>
          <w:tab w:val="left" w:pos="567"/>
          <w:tab w:val="num" w:pos="1560"/>
        </w:tabs>
        <w:ind w:left="0" w:firstLine="567"/>
        <w:jc w:val="both"/>
        <w:rPr>
          <w:sz w:val="23"/>
          <w:szCs w:val="22"/>
        </w:rPr>
      </w:pPr>
      <w:r w:rsidRPr="00EC67AB">
        <w:rPr>
          <w:sz w:val="23"/>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EC67AB">
        <w:rPr>
          <w:b/>
          <w:sz w:val="23"/>
          <w:szCs w:val="22"/>
        </w:rPr>
        <w:t>.</w:t>
      </w:r>
      <w:r w:rsidRPr="00EC67AB">
        <w:rPr>
          <w:sz w:val="23"/>
          <w:szCs w:val="22"/>
        </w:rPr>
        <w:t xml:space="preserve"> Одновременно с возникновением права собственности на Объект у </w:t>
      </w:r>
      <w:r w:rsidRPr="00EC67AB">
        <w:rPr>
          <w:bCs/>
          <w:sz w:val="23"/>
          <w:szCs w:val="22"/>
        </w:rPr>
        <w:t xml:space="preserve">Участника </w:t>
      </w:r>
      <w:r w:rsidRPr="00EC67AB">
        <w:rPr>
          <w:sz w:val="23"/>
          <w:szCs w:val="22"/>
        </w:rPr>
        <w:lastRenderedPageBreak/>
        <w:t xml:space="preserve">возникает право на долю в Общем имуществе. Услуги по оформлению права собственности </w:t>
      </w:r>
      <w:r w:rsidRPr="00EC67AB">
        <w:rPr>
          <w:bCs/>
          <w:sz w:val="23"/>
          <w:szCs w:val="22"/>
        </w:rPr>
        <w:t xml:space="preserve">Участника </w:t>
      </w:r>
      <w:r w:rsidRPr="00EC67AB">
        <w:rPr>
          <w:sz w:val="23"/>
          <w:szCs w:val="22"/>
        </w:rPr>
        <w:t xml:space="preserve">на Объект, в том числе по содействию в государственной регистрации настоящего Договора и права собственности </w:t>
      </w:r>
      <w:r w:rsidRPr="00EC67AB">
        <w:rPr>
          <w:bCs/>
          <w:sz w:val="23"/>
          <w:szCs w:val="22"/>
        </w:rPr>
        <w:t xml:space="preserve">Участника </w:t>
      </w:r>
      <w:r w:rsidRPr="00EC67AB">
        <w:rPr>
          <w:sz w:val="23"/>
          <w:szCs w:val="22"/>
        </w:rPr>
        <w:t xml:space="preserve">могут быть оказаны </w:t>
      </w:r>
      <w:r w:rsidRPr="00EC67AB">
        <w:rPr>
          <w:bCs/>
          <w:sz w:val="23"/>
          <w:szCs w:val="22"/>
        </w:rPr>
        <w:t xml:space="preserve">Участнику </w:t>
      </w:r>
      <w:r w:rsidRPr="00EC67AB">
        <w:rPr>
          <w:sz w:val="23"/>
          <w:szCs w:val="22"/>
        </w:rPr>
        <w:t>на основании отдельного договора с Застройщиком или на основании отдельного договора с лицом, уполномоченным Застройщиком.</w:t>
      </w:r>
    </w:p>
    <w:p w:rsidR="00566C7A" w:rsidRPr="00EC67AB" w:rsidRDefault="00566C7A" w:rsidP="00566C7A">
      <w:pPr>
        <w:numPr>
          <w:ilvl w:val="2"/>
          <w:numId w:val="3"/>
        </w:numPr>
        <w:tabs>
          <w:tab w:val="left" w:pos="567"/>
          <w:tab w:val="num" w:pos="1560"/>
        </w:tabs>
        <w:ind w:left="0" w:firstLine="567"/>
        <w:jc w:val="both"/>
        <w:rPr>
          <w:sz w:val="23"/>
          <w:szCs w:val="22"/>
        </w:rPr>
      </w:pPr>
      <w:r w:rsidRPr="00EC67AB">
        <w:rPr>
          <w:sz w:val="23"/>
          <w:szCs w:val="22"/>
        </w:rPr>
        <w:t xml:space="preserve">Обязательства </w:t>
      </w:r>
      <w:r w:rsidRPr="00EC67AB">
        <w:rPr>
          <w:bCs/>
          <w:sz w:val="23"/>
          <w:szCs w:val="22"/>
        </w:rPr>
        <w:t xml:space="preserve">Участника </w:t>
      </w:r>
      <w:r w:rsidRPr="00EC67AB">
        <w:rPr>
          <w:sz w:val="23"/>
          <w:szCs w:val="22"/>
        </w:rPr>
        <w:t>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rsidR="007A626E" w:rsidRPr="00EC67AB" w:rsidRDefault="007A626E" w:rsidP="007A626E">
      <w:pPr>
        <w:numPr>
          <w:ilvl w:val="2"/>
          <w:numId w:val="3"/>
        </w:numPr>
        <w:tabs>
          <w:tab w:val="left" w:pos="567"/>
          <w:tab w:val="num" w:pos="1560"/>
        </w:tabs>
        <w:ind w:left="0" w:firstLine="567"/>
        <w:jc w:val="both"/>
        <w:rPr>
          <w:sz w:val="23"/>
          <w:szCs w:val="22"/>
        </w:rPr>
      </w:pPr>
      <w:r w:rsidRPr="00EC67AB">
        <w:rPr>
          <w:sz w:val="23"/>
          <w:szCs w:val="22"/>
        </w:rPr>
        <w:t>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 Участник обязан в течение 14 (четырнадцати) календарных дней, направить письменный запрос Застройщику о согласовании  планируемой уступки права.</w:t>
      </w:r>
    </w:p>
    <w:p w:rsidR="00566C7A" w:rsidRPr="00EC67AB" w:rsidRDefault="007A626E" w:rsidP="007A626E">
      <w:pPr>
        <w:pStyle w:val="aa"/>
        <w:tabs>
          <w:tab w:val="left" w:pos="567"/>
          <w:tab w:val="num" w:pos="1560"/>
        </w:tabs>
        <w:ind w:left="0" w:firstLine="567"/>
        <w:rPr>
          <w:sz w:val="23"/>
          <w:szCs w:val="22"/>
        </w:rPr>
      </w:pPr>
      <w:r w:rsidRPr="00EC67AB">
        <w:rPr>
          <w:sz w:val="23"/>
          <w:szCs w:val="22"/>
        </w:rPr>
        <w:t>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позднее чем за 14 (четырнадцать) календарных дней до предполагаемой даты уступки</w:t>
      </w:r>
      <w:r w:rsidR="00566C7A" w:rsidRPr="00EC67AB">
        <w:rPr>
          <w:sz w:val="23"/>
          <w:szCs w:val="22"/>
        </w:rPr>
        <w:t>.</w:t>
      </w:r>
    </w:p>
    <w:p w:rsidR="00FD0A25" w:rsidRPr="00EC67AB" w:rsidRDefault="00566C7A" w:rsidP="00AD7B4C">
      <w:pPr>
        <w:overflowPunct/>
        <w:ind w:firstLine="540"/>
        <w:jc w:val="both"/>
        <w:textAlignment w:val="auto"/>
        <w:rPr>
          <w:sz w:val="23"/>
          <w:szCs w:val="22"/>
        </w:rPr>
      </w:pPr>
      <w:r w:rsidRPr="00EC67AB">
        <w:rPr>
          <w:sz w:val="23"/>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r w:rsidR="00AD7B4C" w:rsidRPr="00EC67AB">
        <w:rPr>
          <w:sz w:val="23"/>
          <w:szCs w:val="22"/>
        </w:rPr>
        <w:t xml:space="preserve"> </w:t>
      </w:r>
    </w:p>
    <w:p w:rsidR="00AD7B4C" w:rsidRPr="00EC67AB" w:rsidRDefault="00AD7B4C" w:rsidP="00AD7B4C">
      <w:pPr>
        <w:overflowPunct/>
        <w:ind w:firstLine="540"/>
        <w:jc w:val="both"/>
        <w:textAlignment w:val="auto"/>
        <w:rPr>
          <w:sz w:val="23"/>
          <w:szCs w:val="22"/>
        </w:rPr>
      </w:pPr>
      <w:r w:rsidRPr="00EC67AB">
        <w:rPr>
          <w:sz w:val="23"/>
          <w:szCs w:val="22"/>
        </w:rPr>
        <w:t>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запрещена.</w:t>
      </w:r>
    </w:p>
    <w:p w:rsidR="00566C7A" w:rsidRPr="00EC67AB" w:rsidRDefault="00566C7A" w:rsidP="00566C7A">
      <w:pPr>
        <w:numPr>
          <w:ilvl w:val="2"/>
          <w:numId w:val="3"/>
        </w:numPr>
        <w:tabs>
          <w:tab w:val="left" w:pos="709"/>
        </w:tabs>
        <w:ind w:left="0" w:firstLine="567"/>
        <w:jc w:val="both"/>
        <w:rPr>
          <w:sz w:val="23"/>
          <w:szCs w:val="22"/>
        </w:rPr>
      </w:pPr>
      <w:r w:rsidRPr="00EC67AB">
        <w:rPr>
          <w:bCs/>
          <w:sz w:val="23"/>
          <w:szCs w:val="22"/>
        </w:rPr>
        <w:t xml:space="preserve">Участник </w:t>
      </w:r>
      <w:r w:rsidRPr="00EC67AB">
        <w:rPr>
          <w:sz w:val="23"/>
          <w:szCs w:val="22"/>
        </w:rPr>
        <w:t>обязуется самостоятельно нести расходы по оплате:</w:t>
      </w:r>
    </w:p>
    <w:p w:rsidR="00566C7A" w:rsidRPr="00EC67AB" w:rsidRDefault="00566C7A" w:rsidP="00566C7A">
      <w:pPr>
        <w:tabs>
          <w:tab w:val="left" w:pos="709"/>
        </w:tabs>
        <w:jc w:val="both"/>
        <w:rPr>
          <w:sz w:val="23"/>
          <w:szCs w:val="22"/>
        </w:rPr>
      </w:pPr>
      <w:r w:rsidRPr="00EC67AB">
        <w:rPr>
          <w:sz w:val="23"/>
          <w:szCs w:val="22"/>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566C7A" w:rsidRPr="00EC67AB" w:rsidRDefault="00566C7A" w:rsidP="00566C7A">
      <w:pPr>
        <w:tabs>
          <w:tab w:val="left" w:pos="709"/>
        </w:tabs>
        <w:jc w:val="both"/>
        <w:rPr>
          <w:sz w:val="23"/>
          <w:szCs w:val="22"/>
        </w:rPr>
      </w:pPr>
      <w:r w:rsidRPr="00EC67AB">
        <w:rPr>
          <w:sz w:val="23"/>
          <w:szCs w:val="22"/>
        </w:rPr>
        <w:tab/>
        <w:t>-</w:t>
      </w:r>
      <w:bookmarkStart w:id="7" w:name="_Hlk529884311"/>
      <w:r w:rsidRPr="00EC67AB">
        <w:rPr>
          <w:sz w:val="23"/>
          <w:szCs w:val="22"/>
        </w:rPr>
        <w:t xml:space="preserve"> 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bookmarkEnd w:id="7"/>
      <w:r w:rsidRPr="00EC67AB">
        <w:rPr>
          <w:sz w:val="23"/>
          <w:szCs w:val="22"/>
        </w:rPr>
        <w:t>.</w:t>
      </w:r>
    </w:p>
    <w:p w:rsidR="00566C7A" w:rsidRPr="00EC67AB" w:rsidRDefault="00566C7A" w:rsidP="00566C7A">
      <w:pPr>
        <w:numPr>
          <w:ilvl w:val="2"/>
          <w:numId w:val="3"/>
        </w:numPr>
        <w:tabs>
          <w:tab w:val="clear" w:pos="1146"/>
        </w:tabs>
        <w:ind w:left="0" w:firstLine="567"/>
        <w:jc w:val="both"/>
        <w:rPr>
          <w:sz w:val="23"/>
          <w:szCs w:val="22"/>
        </w:rPr>
      </w:pPr>
      <w:r w:rsidRPr="00EC67AB">
        <w:rPr>
          <w:sz w:val="23"/>
          <w:szCs w:val="22"/>
        </w:rPr>
        <w:t>По требованию Застройщика представить исчерпывающий пакет документов, необходимый для регистрации настоящего Договора.</w:t>
      </w:r>
    </w:p>
    <w:p w:rsidR="00566C7A" w:rsidRPr="00EC67AB" w:rsidRDefault="007A626E" w:rsidP="007A626E">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566C7A" w:rsidRPr="00EC67AB"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rsidR="00566C7A" w:rsidRPr="00EC67AB" w:rsidRDefault="00566C7A" w:rsidP="00566C7A">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3"/>
          <w:szCs w:val="22"/>
        </w:rPr>
      </w:pPr>
      <w:r w:rsidRPr="00EC67AB">
        <w:rPr>
          <w:rFonts w:ascii="Times New Roman" w:hAnsi="Times New Roman"/>
          <w:sz w:val="23"/>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7A626E" w:rsidRPr="00EC67AB" w:rsidRDefault="00566C7A" w:rsidP="00566C7A">
      <w:pPr>
        <w:shd w:val="clear" w:color="auto" w:fill="FFFFFF"/>
        <w:overflowPunct/>
        <w:autoSpaceDE/>
        <w:autoSpaceDN/>
        <w:adjustRightInd/>
        <w:textAlignment w:val="auto"/>
        <w:rPr>
          <w:sz w:val="23"/>
          <w:szCs w:val="22"/>
        </w:rPr>
      </w:pPr>
      <w:r w:rsidRPr="00EC67AB">
        <w:rPr>
          <w:sz w:val="23"/>
          <w:szCs w:val="22"/>
        </w:rPr>
        <w:lastRenderedPageBreak/>
        <w:t xml:space="preserve">          </w:t>
      </w:r>
      <w:r w:rsidRPr="00EC67AB">
        <w:rPr>
          <w:b/>
          <w:bCs/>
          <w:sz w:val="23"/>
          <w:szCs w:val="22"/>
        </w:rPr>
        <w:t>7.1.13</w:t>
      </w:r>
      <w:r w:rsidRPr="00EC67AB">
        <w:rPr>
          <w:sz w:val="23"/>
          <w:szCs w:val="22"/>
        </w:rPr>
        <w:t xml:space="preserve">.Участник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 </w:t>
      </w:r>
      <w:bookmarkStart w:id="8" w:name="_Hlk501635362"/>
      <w:r w:rsidRPr="00EC67AB">
        <w:rPr>
          <w:sz w:val="23"/>
          <w:szCs w:val="22"/>
        </w:rPr>
        <w:t>с наименованием,</w:t>
      </w:r>
      <w:bookmarkEnd w:id="8"/>
      <w:r w:rsidRPr="00EC67AB">
        <w:rPr>
          <w:sz w:val="23"/>
          <w:szCs w:val="22"/>
        </w:rPr>
        <w:t xml:space="preserve"> с логотипом – символом Застройщика.</w:t>
      </w:r>
    </w:p>
    <w:p w:rsidR="007A626E" w:rsidRPr="00EC67AB" w:rsidRDefault="007A626E" w:rsidP="007A626E">
      <w:pPr>
        <w:shd w:val="clear" w:color="auto" w:fill="FFFFFF"/>
        <w:overflowPunct/>
        <w:autoSpaceDE/>
        <w:autoSpaceDN/>
        <w:adjustRightInd/>
        <w:ind w:firstLine="567"/>
        <w:jc w:val="both"/>
        <w:textAlignment w:val="auto"/>
        <w:rPr>
          <w:sz w:val="23"/>
          <w:szCs w:val="22"/>
        </w:rPr>
      </w:pPr>
      <w:r w:rsidRPr="00EC67AB">
        <w:rPr>
          <w:b/>
          <w:bCs/>
          <w:sz w:val="23"/>
          <w:szCs w:val="22"/>
        </w:rPr>
        <w:t>7.1.14</w:t>
      </w:r>
      <w:r w:rsidRPr="00EC67AB">
        <w:rPr>
          <w:sz w:val="23"/>
          <w:szCs w:val="22"/>
        </w:rPr>
        <w:t>. В случае</w:t>
      </w:r>
      <w:r w:rsidR="000B3490" w:rsidRPr="00EC67AB">
        <w:rPr>
          <w:sz w:val="23"/>
          <w:szCs w:val="22"/>
        </w:rPr>
        <w:t xml:space="preserve">, </w:t>
      </w:r>
      <w:r w:rsidRPr="00EC67AB">
        <w:rPr>
          <w:sz w:val="23"/>
          <w:szCs w:val="22"/>
        </w:rPr>
        <w:t xml:space="preserve">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rsidR="00652B90" w:rsidRPr="00EC67AB" w:rsidRDefault="00652B90" w:rsidP="00652B90">
      <w:pPr>
        <w:widowControl w:val="0"/>
        <w:ind w:firstLine="540"/>
        <w:jc w:val="both"/>
        <w:rPr>
          <w:sz w:val="23"/>
          <w:szCs w:val="22"/>
        </w:rPr>
      </w:pPr>
      <w:r w:rsidRPr="00EC67AB">
        <w:rPr>
          <w:b/>
          <w:sz w:val="23"/>
          <w:szCs w:val="22"/>
        </w:rPr>
        <w:t>7.1.15.</w:t>
      </w:r>
      <w:r w:rsidRPr="00EC67AB">
        <w:rPr>
          <w:sz w:val="23"/>
          <w:szCs w:val="22"/>
        </w:rPr>
        <w:t xml:space="preserve">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 </w:t>
      </w:r>
    </w:p>
    <w:p w:rsidR="00652B90" w:rsidRPr="00EC67AB" w:rsidRDefault="00652B90" w:rsidP="00652B90">
      <w:pPr>
        <w:widowControl w:val="0"/>
        <w:ind w:firstLine="540"/>
        <w:jc w:val="both"/>
        <w:rPr>
          <w:sz w:val="23"/>
          <w:szCs w:val="22"/>
        </w:rPr>
      </w:pPr>
      <w:r w:rsidRPr="00EC67AB">
        <w:rPr>
          <w:b/>
          <w:sz w:val="23"/>
          <w:szCs w:val="22"/>
        </w:rPr>
        <w:t>7.1.16.</w:t>
      </w:r>
      <w:r w:rsidRPr="00EC67AB">
        <w:rPr>
          <w:sz w:val="23"/>
          <w:szCs w:val="22"/>
        </w:rPr>
        <w:t xml:space="preserve"> Участник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rsidR="00652B90" w:rsidRPr="00EC67AB" w:rsidRDefault="00652B90" w:rsidP="00652B90">
      <w:pPr>
        <w:shd w:val="clear" w:color="auto" w:fill="FFFFFF"/>
        <w:ind w:firstLine="540"/>
        <w:rPr>
          <w:sz w:val="23"/>
          <w:szCs w:val="22"/>
        </w:rPr>
      </w:pPr>
      <w:r w:rsidRPr="00EC67AB">
        <w:rPr>
          <w:b/>
          <w:sz w:val="23"/>
          <w:szCs w:val="22"/>
        </w:rPr>
        <w:t>7.1.17.</w:t>
      </w:r>
      <w:r w:rsidRPr="00EC67AB">
        <w:rPr>
          <w:sz w:val="23"/>
          <w:szCs w:val="22"/>
        </w:rPr>
        <w:t xml:space="preserve"> Нести иные обязанности, предусмотренные настоящим Договором и Законом о долевом участии</w:t>
      </w:r>
      <w:r w:rsidRPr="00EC67AB">
        <w:rPr>
          <w:sz w:val="23"/>
          <w:szCs w:val="23"/>
        </w:rPr>
        <w:t>.</w:t>
      </w:r>
    </w:p>
    <w:p w:rsidR="00566C7A" w:rsidRPr="00EC67AB" w:rsidRDefault="00566C7A" w:rsidP="00566C7A">
      <w:pPr>
        <w:pStyle w:val="ConsPlusNormal"/>
        <w:widowControl/>
        <w:numPr>
          <w:ilvl w:val="1"/>
          <w:numId w:val="3"/>
        </w:numPr>
        <w:tabs>
          <w:tab w:val="left" w:pos="0"/>
          <w:tab w:val="left" w:pos="567"/>
          <w:tab w:val="num" w:pos="1560"/>
          <w:tab w:val="left" w:pos="7380"/>
        </w:tabs>
        <w:ind w:left="0" w:firstLine="567"/>
        <w:jc w:val="both"/>
        <w:rPr>
          <w:rFonts w:ascii="Times New Roman" w:hAnsi="Times New Roman"/>
          <w:b/>
          <w:sz w:val="23"/>
          <w:szCs w:val="22"/>
        </w:rPr>
      </w:pPr>
      <w:r w:rsidRPr="00EC67AB">
        <w:rPr>
          <w:rFonts w:ascii="Times New Roman" w:hAnsi="Times New Roman"/>
          <w:sz w:val="23"/>
          <w:szCs w:val="22"/>
        </w:rPr>
        <w:t xml:space="preserve">Заключая настоящий Договор, Участник долевого строительства уведомлен и заранее согласен на последующий раздел/выдел/межевание, любые сделки, регистрационные действия,  </w:t>
      </w:r>
      <w:r w:rsidRPr="00EC67AB">
        <w:rPr>
          <w:rFonts w:ascii="Times New Roman" w:hAnsi="Times New Roman"/>
          <w:bCs/>
          <w:sz w:val="23"/>
          <w:szCs w:val="22"/>
        </w:rPr>
        <w:t>а также на повторный залог</w:t>
      </w:r>
      <w:r w:rsidRPr="00EC67AB">
        <w:rPr>
          <w:rFonts w:ascii="Times New Roman" w:hAnsi="Times New Roman"/>
          <w:sz w:val="23"/>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566C7A" w:rsidRPr="00EC67AB" w:rsidRDefault="00566C7A" w:rsidP="00566C7A">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2"/>
        </w:rPr>
      </w:pPr>
      <w:r w:rsidRPr="00EC67AB">
        <w:rPr>
          <w:rFonts w:ascii="Times New Roman" w:hAnsi="Times New Roman"/>
          <w:sz w:val="23"/>
          <w:szCs w:val="22"/>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9" w:name="_Hlk501636106"/>
      <w:r w:rsidRPr="00EC67AB">
        <w:rPr>
          <w:rFonts w:ascii="Times New Roman" w:hAnsi="Times New Roman"/>
          <w:sz w:val="23"/>
          <w:szCs w:val="22"/>
        </w:rPr>
        <w:t>в том числе на раздел земельного участка.</w:t>
      </w:r>
      <w:bookmarkEnd w:id="9"/>
      <w:r w:rsidRPr="00EC67AB">
        <w:rPr>
          <w:rFonts w:ascii="Times New Roman" w:hAnsi="Times New Roman"/>
          <w:sz w:val="23"/>
          <w:szCs w:val="22"/>
        </w:rPr>
        <w:t xml:space="preserve"> </w:t>
      </w:r>
    </w:p>
    <w:p w:rsidR="00566C7A" w:rsidRPr="00EC67AB" w:rsidRDefault="006751E7" w:rsidP="00566C7A">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2"/>
        </w:rPr>
      </w:pPr>
      <w:r w:rsidRPr="00EC67AB">
        <w:rPr>
          <w:sz w:val="23"/>
          <w:szCs w:val="22"/>
        </w:rPr>
        <w:t xml:space="preserve"> </w:t>
      </w:r>
      <w:r w:rsidRPr="00EC67AB">
        <w:rPr>
          <w:rFonts w:ascii="Times New Roman" w:hAnsi="Times New Roman"/>
          <w:sz w:val="23"/>
          <w:szCs w:val="22"/>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связи с чем </w:t>
      </w:r>
      <w:r w:rsidR="00AC446D" w:rsidRPr="00EC67AB">
        <w:rPr>
          <w:rFonts w:ascii="Times New Roman" w:hAnsi="Times New Roman"/>
          <w:sz w:val="23"/>
          <w:szCs w:val="22"/>
        </w:rPr>
        <w:t>Участник</w:t>
      </w:r>
      <w:r w:rsidRPr="00EC67AB">
        <w:rPr>
          <w:rFonts w:ascii="Times New Roman" w:hAnsi="Times New Roman"/>
          <w:sz w:val="23"/>
          <w:szCs w:val="22"/>
        </w:rPr>
        <w:t xml:space="preserve">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00566C7A" w:rsidRPr="00EC67AB">
        <w:rPr>
          <w:rFonts w:ascii="Times New Roman" w:hAnsi="Times New Roman"/>
          <w:sz w:val="23"/>
          <w:szCs w:val="22"/>
        </w:rPr>
        <w:t>.</w:t>
      </w:r>
    </w:p>
    <w:p w:rsidR="00566C7A" w:rsidRPr="00EC67AB" w:rsidRDefault="00566C7A" w:rsidP="00566C7A">
      <w:pPr>
        <w:pStyle w:val="ConsPlusNormal"/>
        <w:widowControl/>
        <w:numPr>
          <w:ilvl w:val="1"/>
          <w:numId w:val="3"/>
        </w:numPr>
        <w:tabs>
          <w:tab w:val="left" w:pos="567"/>
          <w:tab w:val="num" w:pos="1440"/>
        </w:tabs>
        <w:ind w:left="0" w:firstLine="567"/>
        <w:jc w:val="both"/>
        <w:rPr>
          <w:rFonts w:ascii="Times New Roman" w:hAnsi="Times New Roman"/>
          <w:b/>
          <w:sz w:val="23"/>
          <w:szCs w:val="22"/>
        </w:rPr>
      </w:pPr>
      <w:r w:rsidRPr="00EC67AB">
        <w:rPr>
          <w:rFonts w:ascii="Times New Roman" w:hAnsi="Times New Roman"/>
          <w:b/>
          <w:sz w:val="23"/>
          <w:szCs w:val="22"/>
        </w:rPr>
        <w:t>Обязанности Застройщика:</w:t>
      </w:r>
    </w:p>
    <w:p w:rsidR="00566C7A" w:rsidRPr="00EC67AB" w:rsidRDefault="00566C7A" w:rsidP="00566C7A">
      <w:pPr>
        <w:pStyle w:val="af6"/>
        <w:numPr>
          <w:ilvl w:val="2"/>
          <w:numId w:val="3"/>
        </w:numPr>
        <w:tabs>
          <w:tab w:val="left" w:pos="567"/>
          <w:tab w:val="num" w:pos="1560"/>
        </w:tabs>
        <w:ind w:left="0" w:firstLine="567"/>
        <w:jc w:val="both"/>
        <w:rPr>
          <w:sz w:val="23"/>
          <w:szCs w:val="22"/>
        </w:rPr>
      </w:pPr>
      <w:r w:rsidRPr="00EC67AB">
        <w:rPr>
          <w:sz w:val="23"/>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566C7A" w:rsidRPr="00EC67AB"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Сообщать Участнику по его требованию о ходе выполнения работ по строительству Жилого дома.</w:t>
      </w:r>
    </w:p>
    <w:p w:rsidR="00566C7A" w:rsidRPr="00EC67AB"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t>Передать Участнику Объект по Передаточному акту, подписываемому Сторонами.</w:t>
      </w:r>
    </w:p>
    <w:p w:rsidR="00566C7A" w:rsidRPr="00EC67AB" w:rsidRDefault="005A0012" w:rsidP="00566C7A">
      <w:pPr>
        <w:pStyle w:val="ConsPlusNormal"/>
        <w:widowControl/>
        <w:numPr>
          <w:ilvl w:val="2"/>
          <w:numId w:val="3"/>
        </w:numPr>
        <w:tabs>
          <w:tab w:val="num" w:pos="567"/>
        </w:tabs>
        <w:ind w:left="0" w:firstLine="567"/>
        <w:jc w:val="both"/>
        <w:rPr>
          <w:rFonts w:ascii="Times New Roman" w:hAnsi="Times New Roman"/>
          <w:sz w:val="23"/>
          <w:szCs w:val="22"/>
        </w:rPr>
      </w:pPr>
      <w:r w:rsidRPr="00EC67AB">
        <w:rPr>
          <w:rFonts w:ascii="Times New Roman" w:hAnsi="Times New Roman"/>
          <w:sz w:val="23"/>
          <w:szCs w:val="22"/>
        </w:rPr>
        <w:t>Передать Участнику долевого строительства Квартиру с отделкой, согласно Приложению № 3 к настоящему договора по передаточному акту</w:t>
      </w:r>
      <w:r w:rsidR="00566C7A" w:rsidRPr="00EC67AB">
        <w:rPr>
          <w:rFonts w:ascii="Times New Roman" w:hAnsi="Times New Roman"/>
          <w:sz w:val="23"/>
          <w:szCs w:val="22"/>
        </w:rPr>
        <w:t>.</w:t>
      </w:r>
    </w:p>
    <w:p w:rsidR="00566C7A" w:rsidRPr="00EC67AB" w:rsidRDefault="00566C7A" w:rsidP="00566C7A">
      <w:pPr>
        <w:pStyle w:val="ConsPlusNormal"/>
        <w:widowControl/>
        <w:numPr>
          <w:ilvl w:val="2"/>
          <w:numId w:val="3"/>
        </w:numPr>
        <w:tabs>
          <w:tab w:val="num" w:pos="567"/>
        </w:tabs>
        <w:ind w:left="0" w:firstLine="567"/>
        <w:jc w:val="both"/>
        <w:rPr>
          <w:rFonts w:ascii="Times New Roman" w:hAnsi="Times New Roman"/>
          <w:sz w:val="23"/>
          <w:szCs w:val="22"/>
        </w:rPr>
      </w:pPr>
      <w:r w:rsidRPr="00EC67AB">
        <w:rPr>
          <w:rFonts w:ascii="Times New Roman" w:hAnsi="Times New Roman"/>
          <w:sz w:val="23"/>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p>
    <w:p w:rsidR="00566C7A" w:rsidRPr="00EC67AB"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EC67AB">
        <w:rPr>
          <w:rFonts w:ascii="Times New Roman" w:hAnsi="Times New Roman"/>
          <w:sz w:val="23"/>
          <w:szCs w:val="22"/>
        </w:rPr>
        <w:lastRenderedPageBreak/>
        <w:t xml:space="preserve">Обязательства Застройщика по настоящему Договору считаются исполненными с момента подписания Сторонами Передаточного акта. </w:t>
      </w:r>
    </w:p>
    <w:p w:rsidR="00566C7A" w:rsidRPr="00EC67AB" w:rsidRDefault="00566C7A" w:rsidP="00566C7A">
      <w:pPr>
        <w:pStyle w:val="ConsPlusNormal"/>
        <w:widowControl/>
        <w:numPr>
          <w:ilvl w:val="1"/>
          <w:numId w:val="3"/>
        </w:numPr>
        <w:tabs>
          <w:tab w:val="clear" w:pos="900"/>
          <w:tab w:val="num" w:pos="0"/>
          <w:tab w:val="left" w:pos="567"/>
        </w:tabs>
        <w:ind w:left="0" w:firstLine="567"/>
        <w:jc w:val="both"/>
        <w:rPr>
          <w:rFonts w:ascii="Times New Roman" w:hAnsi="Times New Roman"/>
          <w:sz w:val="23"/>
          <w:szCs w:val="22"/>
        </w:rPr>
      </w:pPr>
      <w:r w:rsidRPr="00EC67AB">
        <w:rPr>
          <w:rFonts w:ascii="Times New Roman" w:hAnsi="Times New Roman"/>
          <w:sz w:val="23"/>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566C7A" w:rsidRPr="00EC67AB" w:rsidRDefault="00566C7A" w:rsidP="00566C7A">
      <w:pPr>
        <w:pStyle w:val="12"/>
        <w:numPr>
          <w:ilvl w:val="1"/>
          <w:numId w:val="3"/>
        </w:numPr>
        <w:shd w:val="clear" w:color="auto" w:fill="FFFFFF"/>
        <w:tabs>
          <w:tab w:val="clear" w:pos="900"/>
        </w:tabs>
        <w:spacing w:before="0" w:beforeAutospacing="0" w:after="0" w:afterAutospacing="0"/>
        <w:ind w:left="0" w:firstLine="567"/>
        <w:contextualSpacing/>
        <w:jc w:val="both"/>
        <w:rPr>
          <w:sz w:val="23"/>
          <w:szCs w:val="22"/>
        </w:rPr>
      </w:pPr>
      <w:bookmarkStart w:id="10" w:name="_Hlk501637694"/>
      <w:bookmarkStart w:id="11" w:name="_Hlk501636153"/>
      <w:r w:rsidRPr="00EC67AB">
        <w:rPr>
          <w:sz w:val="23"/>
          <w:szCs w:val="22"/>
        </w:rPr>
        <w:t>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машино-мест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
    <w:p w:rsidR="00566C7A" w:rsidRPr="00EC67AB" w:rsidRDefault="00566C7A" w:rsidP="00566C7A">
      <w:pPr>
        <w:pStyle w:val="12"/>
        <w:shd w:val="clear" w:color="auto" w:fill="FFFFFF"/>
        <w:spacing w:before="0" w:beforeAutospacing="0" w:after="0" w:afterAutospacing="0"/>
        <w:ind w:firstLine="567"/>
        <w:contextualSpacing/>
        <w:jc w:val="both"/>
        <w:rPr>
          <w:sz w:val="23"/>
          <w:szCs w:val="22"/>
        </w:rPr>
      </w:pPr>
      <w:r w:rsidRPr="00EC67AB">
        <w:rPr>
          <w:sz w:val="23"/>
          <w:szCs w:val="22"/>
        </w:rPr>
        <w:t>Парковочные места постоянного хранения не являются общим имуществом в многоквартирном доме</w:t>
      </w:r>
      <w:bookmarkEnd w:id="10"/>
      <w:r w:rsidRPr="00EC67AB">
        <w:rPr>
          <w:sz w:val="23"/>
          <w:szCs w:val="22"/>
        </w:rPr>
        <w:t>.</w:t>
      </w:r>
      <w:bookmarkEnd w:id="11"/>
    </w:p>
    <w:p w:rsidR="008C54C4" w:rsidRPr="00EC67AB" w:rsidRDefault="008C54C4" w:rsidP="008C54C4">
      <w:pPr>
        <w:pStyle w:val="12"/>
        <w:numPr>
          <w:ilvl w:val="1"/>
          <w:numId w:val="3"/>
        </w:numPr>
        <w:shd w:val="clear" w:color="auto" w:fill="FFFFFF"/>
        <w:tabs>
          <w:tab w:val="clear" w:pos="900"/>
          <w:tab w:val="num" w:pos="360"/>
        </w:tabs>
        <w:spacing w:before="0" w:beforeAutospacing="0" w:after="0" w:afterAutospacing="0"/>
        <w:ind w:left="0" w:firstLine="360"/>
        <w:contextualSpacing/>
        <w:jc w:val="both"/>
        <w:rPr>
          <w:sz w:val="23"/>
          <w:szCs w:val="22"/>
        </w:rPr>
      </w:pPr>
      <w:bookmarkStart w:id="12" w:name="_Hlk99008273"/>
      <w:r w:rsidRPr="00EC67AB">
        <w:rPr>
          <w:noProof/>
          <w:sz w:val="23"/>
          <w:szCs w:val="21"/>
        </w:rPr>
        <w:t xml:space="preserve"> </w:t>
      </w:r>
      <w:r w:rsidRPr="00EC67AB">
        <w:rPr>
          <w:noProof/>
          <w:sz w:val="23"/>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коммисси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12"/>
    </w:p>
    <w:p w:rsidR="00E92FA1" w:rsidRPr="00EC67AB" w:rsidRDefault="00E92FA1" w:rsidP="00E92FA1">
      <w:pPr>
        <w:pStyle w:val="12"/>
        <w:numPr>
          <w:ilvl w:val="1"/>
          <w:numId w:val="3"/>
        </w:numPr>
        <w:shd w:val="clear" w:color="auto" w:fill="FFFFFF"/>
        <w:tabs>
          <w:tab w:val="clear" w:pos="900"/>
        </w:tabs>
        <w:contextualSpacing/>
        <w:jc w:val="both"/>
        <w:rPr>
          <w:noProof/>
          <w:sz w:val="23"/>
          <w:szCs w:val="22"/>
        </w:rPr>
      </w:pPr>
      <w:r w:rsidRPr="00EC67AB">
        <w:rPr>
          <w:noProof/>
          <w:sz w:val="23"/>
          <w:szCs w:val="22"/>
        </w:rPr>
        <w:t>Участник несет риски не поступления денежных средств:</w:t>
      </w:r>
    </w:p>
    <w:p w:rsidR="00E92FA1" w:rsidRPr="00EC67AB" w:rsidRDefault="00E92FA1" w:rsidP="00E92FA1">
      <w:pPr>
        <w:pStyle w:val="12"/>
        <w:shd w:val="clear" w:color="auto" w:fill="FFFFFF"/>
        <w:spacing w:before="0" w:beforeAutospacing="0" w:after="0" w:afterAutospacing="0"/>
        <w:ind w:firstLine="360"/>
        <w:contextualSpacing/>
        <w:jc w:val="both"/>
        <w:rPr>
          <w:sz w:val="23"/>
          <w:szCs w:val="22"/>
        </w:rPr>
      </w:pPr>
      <w:r w:rsidRPr="00EC67AB">
        <w:rPr>
          <w:noProof/>
          <w:sz w:val="23"/>
          <w:szCs w:val="22"/>
        </w:rPr>
        <w:t>- на счет эскроу, указанный в п. 4.6.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566C7A" w:rsidRPr="00EC67AB" w:rsidRDefault="00566C7A" w:rsidP="00566C7A">
      <w:pPr>
        <w:pStyle w:val="12"/>
        <w:numPr>
          <w:ilvl w:val="1"/>
          <w:numId w:val="3"/>
        </w:numPr>
        <w:shd w:val="clear" w:color="auto" w:fill="FFFFFF"/>
        <w:spacing w:before="0" w:beforeAutospacing="0" w:after="0" w:afterAutospacing="0"/>
        <w:contextualSpacing/>
        <w:jc w:val="both"/>
        <w:rPr>
          <w:b/>
          <w:sz w:val="23"/>
          <w:szCs w:val="22"/>
        </w:rPr>
      </w:pPr>
      <w:r w:rsidRPr="00EC67AB">
        <w:rPr>
          <w:b/>
          <w:sz w:val="23"/>
          <w:szCs w:val="22"/>
        </w:rPr>
        <w:t>Права Участника:</w:t>
      </w:r>
    </w:p>
    <w:p w:rsidR="00566C7A" w:rsidRPr="00EC67AB" w:rsidRDefault="00566C7A" w:rsidP="00566C7A">
      <w:pPr>
        <w:pStyle w:val="12"/>
        <w:numPr>
          <w:ilvl w:val="2"/>
          <w:numId w:val="3"/>
        </w:numPr>
        <w:shd w:val="clear" w:color="auto" w:fill="FFFFFF"/>
        <w:tabs>
          <w:tab w:val="clear" w:pos="1146"/>
        </w:tabs>
        <w:spacing w:before="0" w:beforeAutospacing="0" w:after="0" w:afterAutospacing="0"/>
        <w:ind w:left="0" w:firstLine="426"/>
        <w:contextualSpacing/>
        <w:jc w:val="both"/>
        <w:rPr>
          <w:sz w:val="23"/>
          <w:szCs w:val="22"/>
        </w:rPr>
      </w:pPr>
      <w:r w:rsidRPr="00EC67AB">
        <w:rPr>
          <w:sz w:val="23"/>
          <w:szCs w:val="22"/>
        </w:rPr>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rsidR="00566C7A" w:rsidRPr="00EC67AB" w:rsidRDefault="00566C7A" w:rsidP="00566C7A">
      <w:pPr>
        <w:pStyle w:val="12"/>
        <w:shd w:val="clear" w:color="auto" w:fill="FFFFFF"/>
        <w:spacing w:before="0" w:beforeAutospacing="0" w:after="0" w:afterAutospacing="0"/>
        <w:ind w:firstLine="426"/>
        <w:contextualSpacing/>
        <w:jc w:val="both"/>
        <w:rPr>
          <w:b/>
          <w:sz w:val="23"/>
          <w:szCs w:val="22"/>
        </w:rPr>
      </w:pPr>
      <w:r w:rsidRPr="00EC67AB">
        <w:rPr>
          <w:b/>
          <w:sz w:val="23"/>
          <w:szCs w:val="22"/>
        </w:rPr>
        <w:t>7.</w:t>
      </w:r>
      <w:r w:rsidR="008C54C4" w:rsidRPr="00EC67AB">
        <w:rPr>
          <w:b/>
          <w:sz w:val="23"/>
          <w:szCs w:val="22"/>
        </w:rPr>
        <w:t>1</w:t>
      </w:r>
      <w:r w:rsidR="00D474CD" w:rsidRPr="00EC67AB">
        <w:rPr>
          <w:b/>
          <w:sz w:val="23"/>
          <w:szCs w:val="22"/>
        </w:rPr>
        <w:t>1</w:t>
      </w:r>
      <w:r w:rsidR="008C54C4" w:rsidRPr="00EC67AB">
        <w:rPr>
          <w:b/>
          <w:sz w:val="23"/>
          <w:szCs w:val="22"/>
        </w:rPr>
        <w:t xml:space="preserve">. </w:t>
      </w:r>
      <w:r w:rsidRPr="00EC67AB">
        <w:rPr>
          <w:b/>
          <w:sz w:val="23"/>
          <w:szCs w:val="22"/>
        </w:rPr>
        <w:t xml:space="preserve"> Права Застройщика:</w:t>
      </w:r>
    </w:p>
    <w:p w:rsidR="003454D1" w:rsidRPr="00EC67AB" w:rsidRDefault="00566C7A" w:rsidP="003454D1">
      <w:pPr>
        <w:pStyle w:val="12"/>
        <w:shd w:val="clear" w:color="auto" w:fill="FFFFFF"/>
        <w:spacing w:before="0" w:beforeAutospacing="0" w:after="0" w:afterAutospacing="0"/>
        <w:contextualSpacing/>
        <w:jc w:val="both"/>
        <w:rPr>
          <w:sz w:val="23"/>
          <w:szCs w:val="22"/>
        </w:rPr>
      </w:pPr>
      <w:r w:rsidRPr="00EC67AB">
        <w:rPr>
          <w:b/>
          <w:sz w:val="23"/>
          <w:szCs w:val="22"/>
        </w:rPr>
        <w:t xml:space="preserve">      </w:t>
      </w:r>
      <w:r w:rsidR="003454D1" w:rsidRPr="00EC67AB">
        <w:rPr>
          <w:b/>
          <w:sz w:val="23"/>
          <w:szCs w:val="22"/>
        </w:rPr>
        <w:t xml:space="preserve">       7.11.1.</w:t>
      </w:r>
      <w:r w:rsidR="003454D1" w:rsidRPr="00EC67AB">
        <w:rPr>
          <w:sz w:val="23"/>
          <w:szCs w:val="22"/>
        </w:rPr>
        <w:t xml:space="preserve"> </w:t>
      </w:r>
      <w:bookmarkStart w:id="13" w:name="_Hlk99008422"/>
      <w:r w:rsidR="003454D1" w:rsidRPr="00EC67AB">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3"/>
    </w:p>
    <w:p w:rsidR="003454D1" w:rsidRPr="00EC67AB" w:rsidRDefault="003454D1" w:rsidP="003454D1">
      <w:pPr>
        <w:widowControl w:val="0"/>
        <w:tabs>
          <w:tab w:val="left" w:pos="993"/>
        </w:tabs>
        <w:jc w:val="both"/>
        <w:rPr>
          <w:sz w:val="23"/>
          <w:szCs w:val="22"/>
        </w:rPr>
      </w:pPr>
      <w:r w:rsidRPr="00EC67AB">
        <w:rPr>
          <w:sz w:val="23"/>
          <w:szCs w:val="22"/>
        </w:rPr>
        <w:t xml:space="preserve">     7.11.2.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rsidR="003454D1" w:rsidRPr="00EC67AB" w:rsidRDefault="003454D1" w:rsidP="003454D1">
      <w:pPr>
        <w:widowControl w:val="0"/>
        <w:tabs>
          <w:tab w:val="left" w:pos="1134"/>
        </w:tabs>
        <w:ind w:left="284"/>
        <w:jc w:val="both"/>
        <w:rPr>
          <w:sz w:val="23"/>
          <w:szCs w:val="22"/>
        </w:rPr>
      </w:pPr>
      <w:r w:rsidRPr="00EC67AB">
        <w:rPr>
          <w:sz w:val="23"/>
          <w:szCs w:val="22"/>
        </w:rPr>
        <w:t>7.11.2.1.изменения Проектной документации, непосредственно не затрагивающие Объект долевого строительства;</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изменение проекта благоустройства прилегающей территории;</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изменение цветовых решений фасада Объекта;</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изменение устройства подземной части Жилого комплекса, в том числе в связи с изменением количества машиномест;</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w:t>
      </w:r>
      <w:r w:rsidRPr="00EC67AB">
        <w:rPr>
          <w:sz w:val="23"/>
          <w:szCs w:val="22"/>
        </w:rPr>
        <w:lastRenderedPageBreak/>
        <w:t xml:space="preserve">санитарных, экологических, противопожарных требований и норм);   </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 xml:space="preserve">изменение вида использования, количества и/или параметров нежилых помещений Жилого комплекса;  </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rsidR="003454D1" w:rsidRPr="00EC67AB" w:rsidRDefault="003454D1" w:rsidP="003454D1">
      <w:pPr>
        <w:pStyle w:val="af6"/>
        <w:widowControl w:val="0"/>
        <w:numPr>
          <w:ilvl w:val="3"/>
          <w:numId w:val="25"/>
        </w:numPr>
        <w:tabs>
          <w:tab w:val="left" w:pos="1134"/>
        </w:tabs>
        <w:jc w:val="both"/>
        <w:rPr>
          <w:sz w:val="23"/>
          <w:szCs w:val="22"/>
        </w:rPr>
      </w:pPr>
      <w:r w:rsidRPr="00EC67AB">
        <w:rPr>
          <w:sz w:val="23"/>
          <w:szCs w:val="22"/>
        </w:rPr>
        <w:t xml:space="preserve">Осуществлять иные права, предусмотренные Договором и Применимым правом. </w:t>
      </w:r>
    </w:p>
    <w:p w:rsidR="003454D1" w:rsidRPr="00EC67AB" w:rsidRDefault="003454D1" w:rsidP="009E290F">
      <w:pPr>
        <w:pStyle w:val="af6"/>
        <w:widowControl w:val="0"/>
        <w:numPr>
          <w:ilvl w:val="2"/>
          <w:numId w:val="25"/>
        </w:numPr>
        <w:tabs>
          <w:tab w:val="left" w:pos="1134"/>
        </w:tabs>
        <w:jc w:val="both"/>
        <w:rPr>
          <w:sz w:val="23"/>
          <w:szCs w:val="22"/>
        </w:rPr>
      </w:pPr>
      <w:r w:rsidRPr="00EC67AB">
        <w:rPr>
          <w:sz w:val="23"/>
          <w:szCs w:val="22"/>
        </w:rPr>
        <w:t>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о перемене лиц в обязательстве по Договору в соответствии с Применимым правом.</w:t>
      </w:r>
    </w:p>
    <w:p w:rsidR="009E290F" w:rsidRPr="00EC67AB" w:rsidRDefault="009E290F" w:rsidP="009E290F">
      <w:pPr>
        <w:pStyle w:val="af6"/>
        <w:widowControl w:val="0"/>
        <w:tabs>
          <w:tab w:val="left" w:pos="1134"/>
        </w:tabs>
        <w:ind w:left="810"/>
        <w:jc w:val="both"/>
        <w:rPr>
          <w:sz w:val="23"/>
          <w:szCs w:val="22"/>
        </w:rPr>
      </w:pPr>
    </w:p>
    <w:p w:rsidR="00566C7A" w:rsidRPr="00EC67AB" w:rsidRDefault="00566C7A" w:rsidP="009E290F">
      <w:pPr>
        <w:pStyle w:val="12"/>
        <w:numPr>
          <w:ilvl w:val="0"/>
          <w:numId w:val="25"/>
        </w:numPr>
        <w:shd w:val="clear" w:color="auto" w:fill="FFFFFF"/>
        <w:spacing w:before="0" w:beforeAutospacing="0" w:after="0" w:afterAutospacing="0"/>
        <w:contextualSpacing/>
        <w:jc w:val="center"/>
        <w:rPr>
          <w:b/>
          <w:spacing w:val="20"/>
          <w:sz w:val="23"/>
          <w:szCs w:val="22"/>
        </w:rPr>
      </w:pPr>
      <w:r w:rsidRPr="00EC67AB">
        <w:rPr>
          <w:b/>
          <w:spacing w:val="20"/>
          <w:sz w:val="23"/>
          <w:szCs w:val="22"/>
        </w:rPr>
        <w:t>ОБСТОЯТЕЛЬСТВА НЕПРЕОДОЛИМОЙ СИЛЫ</w:t>
      </w:r>
    </w:p>
    <w:p w:rsidR="00566C7A" w:rsidRPr="00EC67AB" w:rsidRDefault="009E290F" w:rsidP="009E290F">
      <w:pPr>
        <w:pStyle w:val="21"/>
        <w:widowControl w:val="0"/>
        <w:tabs>
          <w:tab w:val="left" w:pos="567"/>
          <w:tab w:val="num" w:pos="1560"/>
        </w:tabs>
        <w:spacing w:after="0" w:line="240" w:lineRule="auto"/>
        <w:ind w:left="0"/>
        <w:jc w:val="both"/>
        <w:rPr>
          <w:sz w:val="23"/>
          <w:szCs w:val="22"/>
        </w:rPr>
      </w:pPr>
      <w:r w:rsidRPr="00EC67AB">
        <w:rPr>
          <w:sz w:val="23"/>
          <w:szCs w:val="22"/>
        </w:rPr>
        <w:t xml:space="preserve">8.1. </w:t>
      </w:r>
      <w:r w:rsidR="00566C7A" w:rsidRPr="00EC67AB">
        <w:rPr>
          <w:sz w:val="23"/>
          <w:szCs w:val="22"/>
        </w:rP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w:t>
      </w:r>
    </w:p>
    <w:p w:rsidR="00566C7A" w:rsidRPr="00EC67AB" w:rsidRDefault="009E290F" w:rsidP="009E290F">
      <w:pPr>
        <w:pStyle w:val="21"/>
        <w:widowControl w:val="0"/>
        <w:tabs>
          <w:tab w:val="left" w:pos="567"/>
          <w:tab w:val="num" w:pos="1560"/>
        </w:tabs>
        <w:spacing w:after="0" w:line="240" w:lineRule="auto"/>
        <w:ind w:left="0"/>
        <w:jc w:val="both"/>
        <w:rPr>
          <w:sz w:val="23"/>
          <w:szCs w:val="22"/>
        </w:rPr>
      </w:pPr>
      <w:r w:rsidRPr="00EC67AB">
        <w:rPr>
          <w:sz w:val="23"/>
          <w:szCs w:val="22"/>
        </w:rPr>
        <w:t xml:space="preserve">8.2. </w:t>
      </w:r>
      <w:r w:rsidR="00566C7A" w:rsidRPr="00EC67AB">
        <w:rPr>
          <w:sz w:val="23"/>
          <w:szCs w:val="22"/>
        </w:rP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566C7A" w:rsidRPr="00EC67AB" w:rsidRDefault="009E290F" w:rsidP="009E290F">
      <w:pPr>
        <w:pStyle w:val="21"/>
        <w:widowControl w:val="0"/>
        <w:tabs>
          <w:tab w:val="left" w:pos="567"/>
          <w:tab w:val="num" w:pos="1560"/>
        </w:tabs>
        <w:spacing w:after="0" w:line="240" w:lineRule="auto"/>
        <w:ind w:left="0"/>
        <w:jc w:val="both"/>
        <w:rPr>
          <w:sz w:val="23"/>
          <w:szCs w:val="22"/>
        </w:rPr>
      </w:pPr>
      <w:r w:rsidRPr="00EC67AB">
        <w:rPr>
          <w:sz w:val="23"/>
          <w:szCs w:val="22"/>
        </w:rPr>
        <w:t>8.3.</w:t>
      </w:r>
      <w:r w:rsidR="00566C7A" w:rsidRPr="00EC67AB">
        <w:rPr>
          <w:sz w:val="23"/>
          <w:szCs w:val="22"/>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C65DF9" w:rsidRPr="00EC67AB" w:rsidRDefault="009E290F" w:rsidP="009E290F">
      <w:pPr>
        <w:pStyle w:val="21"/>
        <w:widowControl w:val="0"/>
        <w:tabs>
          <w:tab w:val="left" w:pos="567"/>
          <w:tab w:val="num" w:pos="1560"/>
        </w:tabs>
        <w:spacing w:after="0" w:line="240" w:lineRule="auto"/>
        <w:ind w:left="0"/>
        <w:jc w:val="both"/>
        <w:rPr>
          <w:sz w:val="23"/>
          <w:szCs w:val="22"/>
        </w:rPr>
      </w:pPr>
      <w:r w:rsidRPr="00EC67AB">
        <w:rPr>
          <w:sz w:val="23"/>
          <w:szCs w:val="22"/>
        </w:rPr>
        <w:t>8.4.</w:t>
      </w:r>
      <w:r w:rsidR="00566C7A" w:rsidRPr="00EC67AB">
        <w:rPr>
          <w:sz w:val="23"/>
          <w:szCs w:val="22"/>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9E290F" w:rsidRPr="00EC67AB" w:rsidRDefault="009E290F" w:rsidP="009E290F">
      <w:pPr>
        <w:pStyle w:val="21"/>
        <w:widowControl w:val="0"/>
        <w:tabs>
          <w:tab w:val="left" w:pos="567"/>
          <w:tab w:val="num" w:pos="1560"/>
        </w:tabs>
        <w:spacing w:after="0" w:line="240" w:lineRule="auto"/>
        <w:ind w:left="0"/>
        <w:jc w:val="both"/>
        <w:rPr>
          <w:sz w:val="23"/>
          <w:szCs w:val="22"/>
        </w:rPr>
      </w:pPr>
    </w:p>
    <w:p w:rsidR="00566C7A" w:rsidRPr="00EC67AB" w:rsidRDefault="00566C7A" w:rsidP="009E290F">
      <w:pPr>
        <w:pStyle w:val="af6"/>
        <w:numPr>
          <w:ilvl w:val="0"/>
          <w:numId w:val="25"/>
        </w:numPr>
        <w:tabs>
          <w:tab w:val="num" w:pos="824"/>
        </w:tabs>
        <w:jc w:val="center"/>
        <w:rPr>
          <w:b/>
          <w:spacing w:val="20"/>
          <w:sz w:val="23"/>
          <w:szCs w:val="22"/>
        </w:rPr>
      </w:pPr>
      <w:r w:rsidRPr="00EC67AB">
        <w:rPr>
          <w:b/>
          <w:spacing w:val="20"/>
          <w:sz w:val="23"/>
          <w:szCs w:val="22"/>
        </w:rPr>
        <w:t>ПОРЯДОК РАЗРЕШЕНИЯ СПОРОВ</w:t>
      </w:r>
    </w:p>
    <w:p w:rsidR="009C2620" w:rsidRPr="00EC67AB" w:rsidRDefault="00566C7A" w:rsidP="009C2620">
      <w:pPr>
        <w:tabs>
          <w:tab w:val="num" w:pos="824"/>
        </w:tabs>
        <w:rPr>
          <w:b/>
          <w:spacing w:val="20"/>
          <w:sz w:val="23"/>
          <w:szCs w:val="22"/>
        </w:rPr>
      </w:pPr>
      <w:r w:rsidRPr="00EC67AB">
        <w:rPr>
          <w:sz w:val="23"/>
          <w:szCs w:val="22"/>
        </w:rPr>
        <w:t xml:space="preserve"> </w:t>
      </w:r>
    </w:p>
    <w:p w:rsidR="009C2620" w:rsidRPr="00EC67AB" w:rsidRDefault="009E290F" w:rsidP="009E290F">
      <w:pPr>
        <w:pStyle w:val="ConsPlusNormal"/>
        <w:widowControl/>
        <w:tabs>
          <w:tab w:val="left" w:pos="567"/>
          <w:tab w:val="num" w:pos="1134"/>
        </w:tabs>
        <w:ind w:firstLine="0"/>
        <w:jc w:val="both"/>
        <w:rPr>
          <w:rFonts w:ascii="Times New Roman" w:hAnsi="Times New Roman"/>
          <w:sz w:val="23"/>
          <w:szCs w:val="22"/>
        </w:rPr>
      </w:pPr>
      <w:r w:rsidRPr="00EC67AB">
        <w:rPr>
          <w:rFonts w:ascii="Times New Roman" w:hAnsi="Times New Roman"/>
          <w:sz w:val="23"/>
          <w:szCs w:val="24"/>
        </w:rPr>
        <w:t xml:space="preserve">9.1. </w:t>
      </w:r>
      <w:r w:rsidR="009C2620" w:rsidRPr="00EC67AB">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w:t>
      </w:r>
      <w:r w:rsidR="009C2620" w:rsidRPr="00EC67AB">
        <w:rPr>
          <w:rFonts w:ascii="Times New Roman" w:hAnsi="Times New Roman"/>
          <w:sz w:val="23"/>
          <w:szCs w:val="22"/>
        </w:rPr>
        <w:t>Подсудность рассмотрения спора определяется в соответствии с Законом РФ от 07.02.1992 г. № 2300-1 «О защите прав потребителей». В случае обращения Застройщика в суд с иском о расторжении настоящего Договора в связи с неоплатой цены Договора Уч</w:t>
      </w:r>
      <w:r w:rsidR="00247394" w:rsidRPr="00EC67AB">
        <w:rPr>
          <w:rFonts w:ascii="Times New Roman" w:hAnsi="Times New Roman"/>
          <w:sz w:val="23"/>
          <w:szCs w:val="22"/>
        </w:rPr>
        <w:t>а</w:t>
      </w:r>
      <w:r w:rsidR="009C2620" w:rsidRPr="00EC67AB">
        <w:rPr>
          <w:rFonts w:ascii="Times New Roman" w:hAnsi="Times New Roman"/>
          <w:sz w:val="23"/>
          <w:szCs w:val="22"/>
        </w:rPr>
        <w:t xml:space="preserve">стников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 </w:t>
      </w:r>
    </w:p>
    <w:p w:rsidR="00360F73" w:rsidRPr="00EC67AB" w:rsidRDefault="00360F73" w:rsidP="009C2620">
      <w:pPr>
        <w:pStyle w:val="ConsPlusNormal"/>
        <w:widowControl/>
        <w:tabs>
          <w:tab w:val="left" w:pos="567"/>
          <w:tab w:val="num" w:pos="1560"/>
        </w:tabs>
        <w:ind w:left="567" w:firstLine="0"/>
        <w:jc w:val="both"/>
        <w:rPr>
          <w:rFonts w:ascii="Times New Roman" w:hAnsi="Times New Roman"/>
          <w:sz w:val="23"/>
          <w:szCs w:val="22"/>
        </w:rPr>
      </w:pPr>
    </w:p>
    <w:p w:rsidR="00566C7A" w:rsidRPr="00EC67AB" w:rsidRDefault="00566C7A" w:rsidP="009E290F">
      <w:pPr>
        <w:pStyle w:val="ConsPlusNormal"/>
        <w:widowControl/>
        <w:numPr>
          <w:ilvl w:val="0"/>
          <w:numId w:val="25"/>
        </w:numPr>
        <w:ind w:left="0" w:firstLine="0"/>
        <w:jc w:val="center"/>
        <w:rPr>
          <w:rFonts w:ascii="Times New Roman" w:hAnsi="Times New Roman"/>
          <w:b/>
          <w:spacing w:val="20"/>
          <w:sz w:val="23"/>
          <w:szCs w:val="22"/>
        </w:rPr>
      </w:pPr>
      <w:r w:rsidRPr="00EC67AB">
        <w:rPr>
          <w:rFonts w:ascii="Times New Roman" w:hAnsi="Times New Roman"/>
          <w:b/>
          <w:spacing w:val="20"/>
          <w:sz w:val="23"/>
          <w:szCs w:val="22"/>
        </w:rPr>
        <w:t>СРОК</w:t>
      </w:r>
      <w:r w:rsidRPr="00EC67AB">
        <w:rPr>
          <w:rFonts w:ascii="Times New Roman" w:hAnsi="Times New Roman"/>
          <w:spacing w:val="20"/>
          <w:sz w:val="23"/>
          <w:szCs w:val="22"/>
        </w:rPr>
        <w:t xml:space="preserve"> </w:t>
      </w:r>
      <w:r w:rsidRPr="00EC67AB">
        <w:rPr>
          <w:rFonts w:ascii="Times New Roman" w:hAnsi="Times New Roman"/>
          <w:b/>
          <w:spacing w:val="20"/>
          <w:sz w:val="23"/>
          <w:szCs w:val="22"/>
        </w:rPr>
        <w:t>ДЕЙСТВИЯ ДОГОВОРА. ОТВЕТСТВЕННОСТЬ СТОРОН</w:t>
      </w:r>
    </w:p>
    <w:p w:rsidR="00F237F7" w:rsidRPr="00EC67AB" w:rsidRDefault="00F237F7" w:rsidP="00F237F7">
      <w:pPr>
        <w:pStyle w:val="ConsPlusNormal"/>
        <w:widowControl/>
        <w:tabs>
          <w:tab w:val="num" w:pos="709"/>
          <w:tab w:val="num" w:pos="1560"/>
        </w:tabs>
        <w:ind w:firstLine="0"/>
        <w:jc w:val="both"/>
        <w:textAlignment w:val="auto"/>
        <w:rPr>
          <w:rFonts w:ascii="Times New Roman" w:hAnsi="Times New Roman"/>
          <w:sz w:val="23"/>
          <w:szCs w:val="22"/>
        </w:rPr>
      </w:pPr>
      <w:r w:rsidRPr="00EC67AB">
        <w:rPr>
          <w:rFonts w:ascii="Times New Roman" w:hAnsi="Times New Roman"/>
          <w:sz w:val="23"/>
          <w:szCs w:val="22"/>
        </w:rPr>
        <w:tab/>
        <w:t xml:space="preserve">10.1. </w:t>
      </w:r>
      <w:r w:rsidR="00566C7A" w:rsidRPr="00EC67AB">
        <w:rPr>
          <w:rFonts w:ascii="Times New Roman" w:hAnsi="Times New Roman"/>
          <w:sz w:val="23"/>
          <w:szCs w:val="22"/>
        </w:rPr>
        <w:t>Действие Договора и обязательства сторон прекращаются с момента выполнения Сторонами</w:t>
      </w:r>
      <w:r w:rsidR="00566C7A" w:rsidRPr="00EC67AB">
        <w:rPr>
          <w:rFonts w:ascii="Times New Roman" w:hAnsi="Times New Roman"/>
          <w:b/>
          <w:sz w:val="23"/>
          <w:szCs w:val="22"/>
        </w:rPr>
        <w:t xml:space="preserve"> </w:t>
      </w:r>
      <w:r w:rsidR="00566C7A" w:rsidRPr="00EC67AB">
        <w:rPr>
          <w:rFonts w:ascii="Times New Roman" w:hAnsi="Times New Roman"/>
          <w:sz w:val="23"/>
          <w:szCs w:val="22"/>
        </w:rPr>
        <w:t>своих обязательств, предусмотренных настоящим Договором.</w:t>
      </w:r>
    </w:p>
    <w:p w:rsidR="00566C7A" w:rsidRPr="00EC67AB" w:rsidRDefault="00F237F7" w:rsidP="00F237F7">
      <w:pPr>
        <w:pStyle w:val="ConsPlusNormal"/>
        <w:widowControl/>
        <w:tabs>
          <w:tab w:val="num" w:pos="709"/>
          <w:tab w:val="num" w:pos="1560"/>
        </w:tabs>
        <w:ind w:firstLine="0"/>
        <w:jc w:val="both"/>
        <w:textAlignment w:val="auto"/>
        <w:rPr>
          <w:rFonts w:ascii="Times New Roman" w:hAnsi="Times New Roman"/>
          <w:sz w:val="23"/>
          <w:szCs w:val="22"/>
        </w:rPr>
      </w:pPr>
      <w:r w:rsidRPr="00EC67AB">
        <w:rPr>
          <w:rFonts w:ascii="Times New Roman" w:hAnsi="Times New Roman"/>
          <w:sz w:val="23"/>
          <w:szCs w:val="22"/>
        </w:rPr>
        <w:lastRenderedPageBreak/>
        <w:t xml:space="preserve">10.2. </w:t>
      </w:r>
      <w:r w:rsidR="00566C7A" w:rsidRPr="00EC67AB">
        <w:rPr>
          <w:rFonts w:ascii="Times New Roman" w:hAnsi="Times New Roman"/>
          <w:sz w:val="23"/>
          <w:szCs w:val="22"/>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00566C7A" w:rsidRPr="00EC67AB">
        <w:rPr>
          <w:rFonts w:ascii="Times New Roman" w:hAnsi="Times New Roman"/>
          <w:bCs/>
          <w:sz w:val="23"/>
          <w:szCs w:val="22"/>
        </w:rPr>
        <w:t xml:space="preserve">Участника </w:t>
      </w:r>
      <w:r w:rsidR="00566C7A" w:rsidRPr="00EC67AB">
        <w:rPr>
          <w:rFonts w:ascii="Times New Roman" w:hAnsi="Times New Roman"/>
          <w:sz w:val="23"/>
          <w:szCs w:val="22"/>
        </w:rPr>
        <w:t>в одностороннем порядке в случаях:</w:t>
      </w:r>
    </w:p>
    <w:p w:rsidR="00566C7A" w:rsidRPr="00EC67AB" w:rsidRDefault="00566C7A" w:rsidP="00566C7A">
      <w:pPr>
        <w:pStyle w:val="aa"/>
        <w:tabs>
          <w:tab w:val="num" w:pos="0"/>
          <w:tab w:val="num" w:pos="1560"/>
        </w:tabs>
        <w:ind w:left="0" w:firstLine="567"/>
        <w:rPr>
          <w:sz w:val="23"/>
          <w:szCs w:val="22"/>
        </w:rPr>
      </w:pPr>
      <w:r w:rsidRPr="00EC67AB">
        <w:rPr>
          <w:sz w:val="23"/>
          <w:szCs w:val="22"/>
        </w:rPr>
        <w:t>- неисполнения Застройщиком обязательства по передаче Объекта в предусмотренный Договором срок;</w:t>
      </w:r>
    </w:p>
    <w:p w:rsidR="00566C7A" w:rsidRPr="00EC67AB" w:rsidRDefault="00566C7A" w:rsidP="00566C7A">
      <w:pPr>
        <w:pStyle w:val="aa"/>
        <w:tabs>
          <w:tab w:val="num" w:pos="0"/>
          <w:tab w:val="num" w:pos="1560"/>
        </w:tabs>
        <w:ind w:left="0" w:firstLine="567"/>
        <w:rPr>
          <w:sz w:val="23"/>
          <w:szCs w:val="22"/>
        </w:rPr>
      </w:pPr>
      <w:r w:rsidRPr="00EC67AB">
        <w:rPr>
          <w:sz w:val="23"/>
          <w:szCs w:val="22"/>
        </w:rPr>
        <w:t>- существенного нарушения требований к качеству Объекта</w:t>
      </w:r>
      <w:r w:rsidR="00DB3B56" w:rsidRPr="00EC67AB">
        <w:rPr>
          <w:sz w:val="23"/>
          <w:szCs w:val="22"/>
        </w:rPr>
        <w:t>, препятствующих целевому использованию Объекта.</w:t>
      </w:r>
    </w:p>
    <w:p w:rsidR="00566C7A" w:rsidRPr="00EC67AB" w:rsidRDefault="00F237F7" w:rsidP="00F237F7">
      <w:pPr>
        <w:pStyle w:val="ConsPlusNormal"/>
        <w:widowControl/>
        <w:tabs>
          <w:tab w:val="num" w:pos="1560"/>
        </w:tabs>
        <w:ind w:firstLine="0"/>
        <w:jc w:val="both"/>
        <w:textAlignment w:val="auto"/>
        <w:rPr>
          <w:rFonts w:ascii="Times New Roman" w:hAnsi="Times New Roman"/>
          <w:sz w:val="23"/>
          <w:szCs w:val="22"/>
        </w:rPr>
      </w:pPr>
      <w:r w:rsidRPr="00EC67AB">
        <w:rPr>
          <w:rFonts w:ascii="Times New Roman" w:hAnsi="Times New Roman"/>
          <w:sz w:val="23"/>
          <w:szCs w:val="22"/>
        </w:rPr>
        <w:t>10.3.</w:t>
      </w:r>
      <w:r w:rsidR="00566C7A" w:rsidRPr="00EC67AB">
        <w:rPr>
          <w:rFonts w:ascii="Times New Roman" w:hAnsi="Times New Roman"/>
          <w:sz w:val="23"/>
          <w:szCs w:val="22"/>
        </w:rPr>
        <w:t xml:space="preserve">За просрочку, необоснованный отказ/уклонение </w:t>
      </w:r>
      <w:r w:rsidR="00566C7A" w:rsidRPr="00EC67AB">
        <w:rPr>
          <w:rFonts w:ascii="Times New Roman" w:hAnsi="Times New Roman"/>
          <w:bCs/>
          <w:sz w:val="23"/>
          <w:szCs w:val="22"/>
        </w:rPr>
        <w:t xml:space="preserve">Участника </w:t>
      </w:r>
      <w:r w:rsidR="00566C7A" w:rsidRPr="00EC67AB">
        <w:rPr>
          <w:rFonts w:ascii="Times New Roman" w:hAnsi="Times New Roman"/>
          <w:sz w:val="23"/>
          <w:szCs w:val="22"/>
        </w:rPr>
        <w:t xml:space="preserve">от оплаты цены Договора </w:t>
      </w:r>
      <w:r w:rsidR="00566C7A" w:rsidRPr="00EC67AB">
        <w:rPr>
          <w:rFonts w:ascii="Times New Roman" w:hAnsi="Times New Roman"/>
          <w:bCs/>
          <w:sz w:val="23"/>
          <w:szCs w:val="22"/>
        </w:rPr>
        <w:t xml:space="preserve">Участник </w:t>
      </w:r>
      <w:r w:rsidR="00566C7A" w:rsidRPr="00EC67AB">
        <w:rPr>
          <w:rFonts w:ascii="Times New Roman" w:hAnsi="Times New Roman"/>
          <w:sz w:val="23"/>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566C7A" w:rsidRPr="00EC67AB" w:rsidRDefault="00F237F7" w:rsidP="00F237F7">
      <w:pPr>
        <w:pStyle w:val="ConsPlusNormal"/>
        <w:widowControl/>
        <w:tabs>
          <w:tab w:val="num" w:pos="540"/>
          <w:tab w:val="num" w:pos="1560"/>
        </w:tabs>
        <w:jc w:val="both"/>
        <w:textAlignment w:val="auto"/>
        <w:rPr>
          <w:rFonts w:ascii="Times New Roman" w:hAnsi="Times New Roman"/>
          <w:sz w:val="23"/>
          <w:szCs w:val="22"/>
        </w:rPr>
      </w:pPr>
      <w:r w:rsidRPr="00EC67AB">
        <w:rPr>
          <w:rFonts w:ascii="Times New Roman" w:hAnsi="Times New Roman"/>
          <w:sz w:val="23"/>
          <w:szCs w:val="22"/>
        </w:rPr>
        <w:t>10.4.</w:t>
      </w:r>
      <w:r w:rsidR="00566C7A" w:rsidRPr="00EC67AB">
        <w:rPr>
          <w:rFonts w:ascii="Times New Roman" w:hAnsi="Times New Roman"/>
          <w:sz w:val="23"/>
          <w:szCs w:val="22"/>
        </w:rPr>
        <w:t xml:space="preserve">В случае несоблюдения </w:t>
      </w:r>
      <w:r w:rsidR="00566C7A" w:rsidRPr="00EC67AB">
        <w:rPr>
          <w:rFonts w:ascii="Times New Roman" w:hAnsi="Times New Roman"/>
          <w:bCs/>
          <w:sz w:val="23"/>
          <w:szCs w:val="22"/>
        </w:rPr>
        <w:t xml:space="preserve">Участником </w:t>
      </w:r>
      <w:r w:rsidR="00566C7A" w:rsidRPr="00EC67AB">
        <w:rPr>
          <w:rFonts w:ascii="Times New Roman" w:hAnsi="Times New Roman"/>
          <w:sz w:val="23"/>
          <w:szCs w:val="22"/>
        </w:rPr>
        <w:t xml:space="preserve">сроков, указанных в п. 7.1.5 настоящего Договора, </w:t>
      </w:r>
      <w:r w:rsidR="00566C7A" w:rsidRPr="00EC67AB">
        <w:rPr>
          <w:rFonts w:ascii="Times New Roman" w:hAnsi="Times New Roman"/>
          <w:bCs/>
          <w:sz w:val="23"/>
          <w:szCs w:val="22"/>
        </w:rPr>
        <w:t xml:space="preserve">Участник </w:t>
      </w:r>
      <w:r w:rsidR="00566C7A" w:rsidRPr="00EC67AB">
        <w:rPr>
          <w:rFonts w:ascii="Times New Roman" w:hAnsi="Times New Roman"/>
          <w:sz w:val="23"/>
          <w:szCs w:val="22"/>
        </w:rPr>
        <w:t>возмещает Застройщику все убытки, понесенные Застройщиком.</w:t>
      </w:r>
    </w:p>
    <w:p w:rsidR="00411107" w:rsidRPr="00EC67AB" w:rsidRDefault="00F237F7" w:rsidP="00F237F7">
      <w:pPr>
        <w:pStyle w:val="ConsPlusNormal"/>
        <w:widowControl/>
        <w:tabs>
          <w:tab w:val="num" w:pos="1560"/>
        </w:tabs>
        <w:jc w:val="both"/>
        <w:textAlignment w:val="auto"/>
        <w:rPr>
          <w:rFonts w:ascii="Times New Roman" w:hAnsi="Times New Roman"/>
          <w:sz w:val="23"/>
          <w:szCs w:val="22"/>
        </w:rPr>
      </w:pPr>
      <w:r w:rsidRPr="00EC67AB">
        <w:rPr>
          <w:rFonts w:ascii="Times New Roman" w:hAnsi="Times New Roman"/>
          <w:sz w:val="23"/>
          <w:szCs w:val="22"/>
        </w:rPr>
        <w:t>10.4.1.</w:t>
      </w:r>
      <w:r w:rsidR="00411107" w:rsidRPr="00EC67AB">
        <w:rPr>
          <w:rFonts w:ascii="Times New Roman" w:hAnsi="Times New Roman"/>
          <w:sz w:val="23"/>
          <w:szCs w:val="22"/>
        </w:rPr>
        <w:t>При досрочном расторжении настоящего Договора по инициативе Участника в случае, если применялось субсидирование ипотеки согласно п. 4.1</w:t>
      </w:r>
      <w:r w:rsidR="001E674A" w:rsidRPr="00EC67AB">
        <w:rPr>
          <w:rFonts w:ascii="Times New Roman" w:hAnsi="Times New Roman"/>
          <w:sz w:val="23"/>
          <w:szCs w:val="22"/>
        </w:rPr>
        <w:t>0</w:t>
      </w:r>
      <w:r w:rsidR="00411107" w:rsidRPr="00EC67AB">
        <w:rPr>
          <w:rFonts w:ascii="Times New Roman" w:hAnsi="Times New Roman"/>
          <w:sz w:val="23"/>
          <w:szCs w:val="22"/>
        </w:rPr>
        <w:t>. настоящего Договора, Участник обязан возместить Застройщику денежные средства, оплаченные банку, как понесенные убытки.</w:t>
      </w:r>
    </w:p>
    <w:p w:rsidR="00566C7A" w:rsidRPr="00EC67AB" w:rsidRDefault="00F237F7" w:rsidP="00F237F7">
      <w:pPr>
        <w:pStyle w:val="ConsPlusNormal"/>
        <w:widowControl/>
        <w:tabs>
          <w:tab w:val="num" w:pos="709"/>
          <w:tab w:val="num" w:pos="1560"/>
        </w:tabs>
        <w:jc w:val="both"/>
        <w:textAlignment w:val="auto"/>
        <w:rPr>
          <w:rFonts w:ascii="Times New Roman" w:hAnsi="Times New Roman"/>
          <w:sz w:val="23"/>
          <w:szCs w:val="22"/>
        </w:rPr>
      </w:pPr>
      <w:r w:rsidRPr="00EC67AB">
        <w:rPr>
          <w:rFonts w:ascii="Times New Roman" w:hAnsi="Times New Roman"/>
          <w:sz w:val="23"/>
          <w:szCs w:val="22"/>
        </w:rPr>
        <w:t>10.5.</w:t>
      </w:r>
      <w:r w:rsidR="00566C7A" w:rsidRPr="00EC67AB">
        <w:rPr>
          <w:rFonts w:ascii="Times New Roman" w:hAnsi="Times New Roman"/>
          <w:sz w:val="23"/>
          <w:szCs w:val="22"/>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w:t>
      </w:r>
    </w:p>
    <w:p w:rsidR="00F83DD3" w:rsidRPr="00EC67AB" w:rsidRDefault="00F237F7" w:rsidP="00F83DD3">
      <w:pPr>
        <w:ind w:firstLine="567"/>
        <w:jc w:val="both"/>
        <w:rPr>
          <w:sz w:val="23"/>
          <w:szCs w:val="22"/>
        </w:rPr>
      </w:pPr>
      <w:r w:rsidRPr="00EC67AB">
        <w:rPr>
          <w:b/>
          <w:sz w:val="23"/>
          <w:szCs w:val="22"/>
        </w:rPr>
        <w:t>10.5.1.</w:t>
      </w:r>
      <w:r w:rsidR="00F83DD3" w:rsidRPr="00EC67AB">
        <w:rPr>
          <w:sz w:val="23"/>
          <w:szCs w:val="22"/>
        </w:rPr>
        <w:t xml:space="preserve"> В случае   расторжения настоящего договора по инициативе или вине  Участника, при условии, что  Застройщик надлежащим образом исполняет свои обязательства перед Участником  и соответствует предусмотренным требованиям к Застройщику, Участник долевого  строительства  возмещает Застройщику  фактически понесенные расходы, связанные с исполнением обязательства по настоящему договору.  Стороны договорились, что сумма понесенных расходов  включает в себя в том числе, но не только:</w:t>
      </w:r>
    </w:p>
    <w:p w:rsidR="00F83DD3" w:rsidRPr="00EC67AB" w:rsidRDefault="00F83DD3" w:rsidP="00F83DD3">
      <w:pPr>
        <w:jc w:val="both"/>
        <w:rPr>
          <w:sz w:val="23"/>
          <w:szCs w:val="22"/>
        </w:rPr>
      </w:pPr>
      <w:r w:rsidRPr="00EC67AB">
        <w:rPr>
          <w:sz w:val="23"/>
          <w:szCs w:val="22"/>
        </w:rPr>
        <w:t>-  агентское вознаграждение;</w:t>
      </w:r>
    </w:p>
    <w:p w:rsidR="00F83DD3" w:rsidRPr="00EC67AB" w:rsidRDefault="00F83DD3" w:rsidP="00F83DD3">
      <w:pPr>
        <w:jc w:val="both"/>
        <w:rPr>
          <w:sz w:val="23"/>
          <w:szCs w:val="22"/>
        </w:rPr>
      </w:pPr>
      <w:r w:rsidRPr="00EC67AB">
        <w:rPr>
          <w:sz w:val="23"/>
          <w:szCs w:val="22"/>
        </w:rPr>
        <w:t>- расходы связанные с регистраций и расторжением  настоящего договора;</w:t>
      </w:r>
    </w:p>
    <w:p w:rsidR="00F83DD3" w:rsidRPr="00EC67AB" w:rsidRDefault="00F83DD3" w:rsidP="00F83DD3">
      <w:pPr>
        <w:jc w:val="both"/>
        <w:rPr>
          <w:sz w:val="23"/>
          <w:szCs w:val="22"/>
        </w:rPr>
      </w:pPr>
      <w:r w:rsidRPr="00EC67AB">
        <w:rPr>
          <w:sz w:val="23"/>
          <w:szCs w:val="22"/>
        </w:rPr>
        <w:t>-  проценты за  пользование Кредитом  по Кредитному соглашению с Застройщиком,   начисленные на неоплаченную цену по настоящему договору  в размере  базовой ставки  кредитования;</w:t>
      </w:r>
    </w:p>
    <w:p w:rsidR="00F83DD3" w:rsidRPr="00EC67AB" w:rsidRDefault="00F83DD3" w:rsidP="00F83DD3">
      <w:pPr>
        <w:jc w:val="both"/>
        <w:rPr>
          <w:sz w:val="23"/>
          <w:szCs w:val="22"/>
        </w:rPr>
      </w:pPr>
      <w:r w:rsidRPr="00EC67AB">
        <w:rPr>
          <w:sz w:val="23"/>
          <w:szCs w:val="22"/>
        </w:rPr>
        <w:t>- судебные расходы;</w:t>
      </w:r>
    </w:p>
    <w:p w:rsidR="00F83DD3" w:rsidRPr="00EC67AB" w:rsidRDefault="00F83DD3" w:rsidP="00F83DD3">
      <w:pPr>
        <w:jc w:val="both"/>
        <w:rPr>
          <w:sz w:val="23"/>
          <w:szCs w:val="22"/>
        </w:rPr>
      </w:pPr>
      <w:r w:rsidRPr="00EC67AB">
        <w:rPr>
          <w:sz w:val="23"/>
          <w:szCs w:val="22"/>
        </w:rPr>
        <w:t>-  расходы,  связанные с передачей в залог банку  Объекта долевого строительства,  после ввода МКД в эксплуатацию;</w:t>
      </w:r>
    </w:p>
    <w:p w:rsidR="00F83DD3" w:rsidRPr="00EC67AB" w:rsidRDefault="00F83DD3" w:rsidP="00F83DD3">
      <w:pPr>
        <w:jc w:val="both"/>
        <w:rPr>
          <w:sz w:val="23"/>
          <w:szCs w:val="22"/>
        </w:rPr>
      </w:pPr>
      <w:r w:rsidRPr="00EC67AB">
        <w:rPr>
          <w:sz w:val="23"/>
          <w:szCs w:val="22"/>
        </w:rPr>
        <w:t xml:space="preserve">-  убытки в  размере  разницы  в    стоимости квадратного метра по настоящему договору и стоимости квадратного метра  на момент расторжения настоящего договора.  </w:t>
      </w:r>
    </w:p>
    <w:p w:rsidR="00566C7A" w:rsidRPr="00EC67AB" w:rsidRDefault="00F237F7" w:rsidP="00F237F7">
      <w:pPr>
        <w:pStyle w:val="ConsPlusNormal"/>
        <w:widowControl/>
        <w:tabs>
          <w:tab w:val="num" w:pos="709"/>
          <w:tab w:val="num" w:pos="1560"/>
        </w:tabs>
        <w:ind w:left="360" w:firstLine="0"/>
        <w:jc w:val="both"/>
        <w:textAlignment w:val="auto"/>
        <w:rPr>
          <w:rFonts w:ascii="Times New Roman" w:hAnsi="Times New Roman"/>
          <w:sz w:val="23"/>
          <w:szCs w:val="22"/>
        </w:rPr>
      </w:pPr>
      <w:r w:rsidRPr="00EC67AB">
        <w:rPr>
          <w:rFonts w:ascii="Times New Roman" w:hAnsi="Times New Roman"/>
          <w:sz w:val="23"/>
          <w:szCs w:val="22"/>
        </w:rPr>
        <w:t>10.6.</w:t>
      </w:r>
      <w:r w:rsidR="00566C7A" w:rsidRPr="00EC67AB">
        <w:rPr>
          <w:rFonts w:ascii="Times New Roman" w:hAnsi="Times New Roman"/>
          <w:sz w:val="23"/>
          <w:szCs w:val="22"/>
        </w:rPr>
        <w:t>Застройщик в одностороннем порядке вправе отказаться от исполнения Договора в случае:</w:t>
      </w:r>
    </w:p>
    <w:p w:rsidR="00566C7A" w:rsidRPr="00EC67AB" w:rsidRDefault="00566C7A" w:rsidP="00566C7A">
      <w:pPr>
        <w:tabs>
          <w:tab w:val="num" w:pos="0"/>
        </w:tabs>
        <w:ind w:firstLine="567"/>
        <w:jc w:val="both"/>
        <w:rPr>
          <w:sz w:val="23"/>
          <w:szCs w:val="22"/>
        </w:rPr>
      </w:pPr>
      <w:r w:rsidRPr="00EC67AB">
        <w:rPr>
          <w:sz w:val="23"/>
          <w:szCs w:val="22"/>
        </w:rPr>
        <w:t>1) неисполнения Участником долевого строительства обязательства по внесению денежных средств;</w:t>
      </w:r>
    </w:p>
    <w:p w:rsidR="00566C7A" w:rsidRPr="00EC67AB" w:rsidRDefault="00566C7A" w:rsidP="00566C7A">
      <w:pPr>
        <w:tabs>
          <w:tab w:val="num" w:pos="0"/>
        </w:tabs>
        <w:ind w:firstLine="567"/>
        <w:jc w:val="both"/>
        <w:rPr>
          <w:sz w:val="23"/>
          <w:szCs w:val="22"/>
        </w:rPr>
      </w:pPr>
      <w:r w:rsidRPr="00EC67AB">
        <w:rPr>
          <w:sz w:val="23"/>
          <w:szCs w:val="22"/>
        </w:rPr>
        <w:t>2) в иных предусмотренных законодательством Российской Федерации случаях.</w:t>
      </w:r>
    </w:p>
    <w:p w:rsidR="00F36E93" w:rsidRPr="00EC67AB" w:rsidRDefault="00F36E93" w:rsidP="00F36E93">
      <w:pPr>
        <w:tabs>
          <w:tab w:val="num" w:pos="0"/>
        </w:tabs>
        <w:ind w:firstLine="567"/>
        <w:jc w:val="both"/>
        <w:rPr>
          <w:sz w:val="23"/>
          <w:szCs w:val="22"/>
        </w:rPr>
      </w:pPr>
      <w:bookmarkStart w:id="14" w:name="_Hlk99010877"/>
      <w:r w:rsidRPr="00EC67AB">
        <w:rPr>
          <w:sz w:val="23"/>
          <w:szCs w:val="22"/>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4"/>
      <w:r w:rsidRPr="00EC67AB">
        <w:rPr>
          <w:sz w:val="23"/>
          <w:szCs w:val="22"/>
          <w:shd w:val="clear" w:color="auto" w:fill="FFFFFF"/>
        </w:rPr>
        <w:t>.</w:t>
      </w:r>
    </w:p>
    <w:p w:rsidR="00566C7A" w:rsidRPr="00EC67AB" w:rsidRDefault="00F237F7" w:rsidP="00F237F7">
      <w:pPr>
        <w:pStyle w:val="ConsPlusNormal"/>
        <w:widowControl/>
        <w:tabs>
          <w:tab w:val="num" w:pos="709"/>
          <w:tab w:val="num" w:pos="1560"/>
        </w:tabs>
        <w:jc w:val="both"/>
        <w:textAlignment w:val="auto"/>
        <w:rPr>
          <w:rFonts w:ascii="Times New Roman" w:hAnsi="Times New Roman"/>
          <w:sz w:val="23"/>
          <w:szCs w:val="22"/>
        </w:rPr>
      </w:pPr>
      <w:r w:rsidRPr="00EC67AB">
        <w:rPr>
          <w:rFonts w:ascii="Times New Roman" w:hAnsi="Times New Roman"/>
          <w:sz w:val="23"/>
          <w:szCs w:val="22"/>
        </w:rPr>
        <w:t xml:space="preserve">10.7. </w:t>
      </w:r>
      <w:r w:rsidR="00566C7A" w:rsidRPr="00EC67AB">
        <w:rPr>
          <w:rFonts w:ascii="Times New Roman" w:hAnsi="Times New Roman"/>
          <w:sz w:val="23"/>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566C7A" w:rsidRPr="00EC67AB" w:rsidRDefault="00F237F7" w:rsidP="00F237F7">
      <w:pPr>
        <w:pStyle w:val="ConsPlusNormal"/>
        <w:widowControl/>
        <w:tabs>
          <w:tab w:val="num" w:pos="709"/>
          <w:tab w:val="num" w:pos="1560"/>
        </w:tabs>
        <w:jc w:val="both"/>
        <w:textAlignment w:val="auto"/>
        <w:rPr>
          <w:rFonts w:ascii="Times New Roman" w:hAnsi="Times New Roman"/>
          <w:sz w:val="23"/>
          <w:szCs w:val="22"/>
        </w:rPr>
      </w:pPr>
      <w:r w:rsidRPr="00EC67AB">
        <w:rPr>
          <w:rFonts w:ascii="Times New Roman" w:hAnsi="Times New Roman"/>
          <w:sz w:val="23"/>
          <w:szCs w:val="22"/>
        </w:rPr>
        <w:t xml:space="preserve">10.8. </w:t>
      </w:r>
      <w:r w:rsidR="00566C7A" w:rsidRPr="00EC67AB">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F237F7" w:rsidRPr="00EC67AB" w:rsidRDefault="00F237F7" w:rsidP="00F237F7">
      <w:pPr>
        <w:pStyle w:val="ConsPlusNormal"/>
        <w:widowControl/>
        <w:tabs>
          <w:tab w:val="num" w:pos="709"/>
          <w:tab w:val="num" w:pos="1560"/>
        </w:tabs>
        <w:ind w:firstLine="0"/>
        <w:jc w:val="both"/>
        <w:textAlignment w:val="auto"/>
        <w:rPr>
          <w:rFonts w:ascii="Times New Roman" w:hAnsi="Times New Roman"/>
          <w:sz w:val="23"/>
          <w:szCs w:val="22"/>
        </w:rPr>
      </w:pPr>
    </w:p>
    <w:p w:rsidR="00566C7A" w:rsidRPr="00EC67AB" w:rsidRDefault="00566C7A" w:rsidP="009E290F">
      <w:pPr>
        <w:pStyle w:val="ConsPlusNormal"/>
        <w:widowControl/>
        <w:numPr>
          <w:ilvl w:val="0"/>
          <w:numId w:val="25"/>
        </w:numPr>
        <w:tabs>
          <w:tab w:val="num" w:pos="824"/>
        </w:tabs>
        <w:ind w:left="0" w:firstLine="0"/>
        <w:jc w:val="center"/>
        <w:rPr>
          <w:rFonts w:ascii="Times New Roman" w:hAnsi="Times New Roman"/>
          <w:b/>
          <w:spacing w:val="20"/>
          <w:sz w:val="23"/>
          <w:szCs w:val="22"/>
        </w:rPr>
      </w:pPr>
      <w:r w:rsidRPr="00EC67AB">
        <w:rPr>
          <w:rFonts w:ascii="Times New Roman" w:hAnsi="Times New Roman"/>
          <w:b/>
          <w:spacing w:val="20"/>
          <w:sz w:val="23"/>
          <w:szCs w:val="22"/>
        </w:rPr>
        <w:t>ЗАКЛЮЧИТЕЛЬНЫЕ ПОЛОЖЕНИЯ</w:t>
      </w:r>
    </w:p>
    <w:p w:rsidR="00566C7A" w:rsidRPr="00EC67AB" w:rsidRDefault="00F237F7" w:rsidP="00F237F7">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lastRenderedPageBreak/>
        <w:t xml:space="preserve">11.1. </w:t>
      </w:r>
      <w:r w:rsidR="00566C7A" w:rsidRPr="00EC67AB">
        <w:rPr>
          <w:rFonts w:ascii="Times New Roman" w:hAnsi="Times New Roman"/>
          <w:sz w:val="23"/>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7A626E" w:rsidRPr="00EC67AB" w:rsidRDefault="007A626E" w:rsidP="007A626E">
      <w:pPr>
        <w:pStyle w:val="ConsPlusNormal"/>
        <w:widowControl/>
        <w:tabs>
          <w:tab w:val="left" w:pos="567"/>
        </w:tabs>
        <w:ind w:left="540" w:firstLine="0"/>
        <w:jc w:val="both"/>
        <w:rPr>
          <w:rFonts w:ascii="Times New Roman" w:hAnsi="Times New Roman"/>
          <w:sz w:val="23"/>
          <w:szCs w:val="22"/>
        </w:rPr>
      </w:pPr>
      <w:r w:rsidRPr="00EC67AB">
        <w:rPr>
          <w:rFonts w:ascii="Times New Roman" w:hAnsi="Times New Roman"/>
          <w:sz w:val="23"/>
          <w:szCs w:val="22"/>
        </w:rPr>
        <w:t xml:space="preserve">Настоящим Участник в соответствии с Федеральным законом от 27.02.2006 г. №152-ФЗ «О </w:t>
      </w:r>
    </w:p>
    <w:p w:rsidR="007A626E" w:rsidRPr="00EC67AB" w:rsidRDefault="007A626E" w:rsidP="007A626E">
      <w:pPr>
        <w:pStyle w:val="ConsPlusNormal"/>
        <w:widowControl/>
        <w:tabs>
          <w:tab w:val="left" w:pos="567"/>
          <w:tab w:val="num" w:pos="1560"/>
        </w:tabs>
        <w:ind w:firstLine="0"/>
        <w:jc w:val="both"/>
        <w:rPr>
          <w:rFonts w:ascii="Times New Roman" w:hAnsi="Times New Roman"/>
          <w:sz w:val="23"/>
          <w:szCs w:val="22"/>
        </w:rPr>
      </w:pPr>
      <w:r w:rsidRPr="00EC67AB">
        <w:rPr>
          <w:rFonts w:ascii="Times New Roman" w:hAnsi="Times New Roman"/>
          <w:sz w:val="23"/>
          <w:szCs w:val="22"/>
        </w:rPr>
        <w:t>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566C7A" w:rsidRPr="00EC67AB" w:rsidRDefault="00566C7A" w:rsidP="00566C7A">
      <w:pPr>
        <w:pStyle w:val="ConsPlusNormal"/>
        <w:widowControl/>
        <w:tabs>
          <w:tab w:val="left" w:pos="567"/>
          <w:tab w:val="num" w:pos="1560"/>
        </w:tabs>
        <w:ind w:firstLine="567"/>
        <w:jc w:val="both"/>
        <w:rPr>
          <w:rFonts w:ascii="Times New Roman" w:hAnsi="Times New Roman"/>
          <w:sz w:val="23"/>
          <w:szCs w:val="22"/>
        </w:rPr>
      </w:pPr>
      <w:r w:rsidRPr="00EC67AB">
        <w:rPr>
          <w:rFonts w:ascii="Times New Roman" w:hAnsi="Times New Roman"/>
          <w:sz w:val="23"/>
          <w:szCs w:val="22"/>
        </w:rPr>
        <w:t>Обо всех изменениях в платежных, почтовых и других реквизитах Стороны обязаны в течение трех рабочих дней извещать друг друга.</w:t>
      </w:r>
      <w:r w:rsidRPr="00EC67AB">
        <w:rPr>
          <w:rFonts w:ascii="Times New Roman" w:hAnsi="Times New Roman"/>
          <w:sz w:val="23"/>
          <w:szCs w:val="22"/>
          <w:lang w:eastAsia="ar-SA"/>
        </w:rPr>
        <w:t xml:space="preserve"> </w:t>
      </w:r>
      <w:r w:rsidRPr="00EC67AB">
        <w:rPr>
          <w:rFonts w:ascii="Times New Roman" w:hAnsi="Times New Roman"/>
          <w:sz w:val="23"/>
          <w:szCs w:val="22"/>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доннефтестрой</w:t>
      </w:r>
      <w:r w:rsidR="00B82191" w:rsidRPr="00EC67AB">
        <w:rPr>
          <w:rFonts w:ascii="Times New Roman" w:hAnsi="Times New Roman"/>
          <w:sz w:val="23"/>
          <w:szCs w:val="22"/>
        </w:rPr>
        <w:t>.</w:t>
      </w:r>
      <w:r w:rsidRPr="00EC67AB">
        <w:rPr>
          <w:rFonts w:ascii="Times New Roman" w:hAnsi="Times New Roman"/>
          <w:sz w:val="23"/>
          <w:szCs w:val="22"/>
        </w:rPr>
        <w:t xml:space="preserve">рф. </w:t>
      </w:r>
    </w:p>
    <w:p w:rsidR="00566C7A" w:rsidRPr="00EC67AB" w:rsidRDefault="00566C7A" w:rsidP="00566C7A">
      <w:pPr>
        <w:jc w:val="both"/>
        <w:rPr>
          <w:sz w:val="23"/>
          <w:szCs w:val="22"/>
        </w:rPr>
      </w:pPr>
      <w:r w:rsidRPr="00EC67AB">
        <w:rPr>
          <w:sz w:val="23"/>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EC67AB">
        <w:rPr>
          <w:bCs/>
          <w:sz w:val="23"/>
          <w:szCs w:val="22"/>
        </w:rPr>
        <w:t xml:space="preserve">Участника </w:t>
      </w:r>
      <w:r w:rsidRPr="00EC67AB">
        <w:rPr>
          <w:sz w:val="23"/>
          <w:szCs w:val="22"/>
        </w:rPr>
        <w:t xml:space="preserve">по следующему почтовому адресу: </w:t>
      </w:r>
      <w:r w:rsidR="00E642C9" w:rsidRPr="00EC67AB">
        <w:rPr>
          <w:sz w:val="23"/>
          <w:szCs w:val="22"/>
          <w:shd w:val="clear" w:color="auto" w:fill="FFFFFF"/>
        </w:rPr>
        <w:t>________________________________________________</w:t>
      </w:r>
      <w:r w:rsidR="001563F6" w:rsidRPr="00EC67AB">
        <w:rPr>
          <w:bCs/>
          <w:sz w:val="23"/>
          <w:szCs w:val="22"/>
        </w:rPr>
        <w:t>.</w:t>
      </w:r>
    </w:p>
    <w:p w:rsidR="00F237F7" w:rsidRPr="00EC67AB" w:rsidRDefault="00F237F7" w:rsidP="00F237F7">
      <w:pPr>
        <w:ind w:firstLine="567"/>
        <w:jc w:val="both"/>
        <w:rPr>
          <w:sz w:val="23"/>
          <w:szCs w:val="22"/>
        </w:rPr>
      </w:pPr>
      <w:r w:rsidRPr="00EC67AB">
        <w:rPr>
          <w:sz w:val="23"/>
          <w:szCs w:val="22"/>
        </w:rPr>
        <w:t xml:space="preserve">11.2. 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rsidR="00F237F7" w:rsidRPr="00EC67AB" w:rsidRDefault="00F237F7" w:rsidP="00F237F7">
      <w:pPr>
        <w:widowControl w:val="0"/>
        <w:tabs>
          <w:tab w:val="left" w:pos="993"/>
          <w:tab w:val="left" w:pos="1134"/>
        </w:tabs>
        <w:suppressAutoHyphens/>
        <w:overflowPunct/>
        <w:jc w:val="both"/>
        <w:rPr>
          <w:sz w:val="23"/>
          <w:szCs w:val="22"/>
        </w:rPr>
      </w:pPr>
      <w:r w:rsidRPr="00EC67AB">
        <w:rPr>
          <w:sz w:val="23"/>
        </w:rPr>
        <w:tab/>
      </w:r>
      <w:r w:rsidRPr="00EC67AB">
        <w:rPr>
          <w:sz w:val="23"/>
          <w:szCs w:val="22"/>
        </w:rPr>
        <w:t xml:space="preserve">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w:t>
      </w:r>
      <w:r w:rsidRPr="00EC67AB">
        <w:rPr>
          <w:sz w:val="23"/>
          <w:szCs w:val="22"/>
        </w:rPr>
        <w:lastRenderedPageBreak/>
        <w:t>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F237F7" w:rsidRPr="00EC67AB" w:rsidRDefault="00F237F7" w:rsidP="00F237F7">
      <w:pPr>
        <w:pStyle w:val="ConsPlusNormal"/>
        <w:widowControl/>
        <w:numPr>
          <w:ilvl w:val="1"/>
          <w:numId w:val="27"/>
        </w:numPr>
        <w:tabs>
          <w:tab w:val="left" w:pos="567"/>
        </w:tabs>
        <w:jc w:val="both"/>
        <w:rPr>
          <w:rFonts w:ascii="Times New Roman" w:hAnsi="Times New Roman"/>
          <w:sz w:val="23"/>
          <w:szCs w:val="22"/>
        </w:rPr>
      </w:pPr>
      <w:r w:rsidRPr="00EC67AB">
        <w:rPr>
          <w:rFonts w:ascii="Times New Roman" w:hAnsi="Times New Roman"/>
          <w:sz w:val="23"/>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F237F7" w:rsidRPr="00EC67AB" w:rsidRDefault="00F237F7" w:rsidP="00F237F7">
      <w:pPr>
        <w:pStyle w:val="ConsPlusNormal"/>
        <w:widowControl/>
        <w:numPr>
          <w:ilvl w:val="1"/>
          <w:numId w:val="27"/>
        </w:numPr>
        <w:tabs>
          <w:tab w:val="left" w:pos="567"/>
        </w:tabs>
        <w:ind w:left="0" w:firstLine="567"/>
        <w:jc w:val="both"/>
        <w:rPr>
          <w:rFonts w:ascii="Times New Roman" w:hAnsi="Times New Roman"/>
          <w:b/>
          <w:sz w:val="23"/>
          <w:szCs w:val="22"/>
        </w:rPr>
      </w:pPr>
      <w:r w:rsidRPr="00EC67AB">
        <w:rPr>
          <w:rFonts w:ascii="Times New Roman" w:hAnsi="Times New Roman"/>
          <w:sz w:val="23"/>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F237F7" w:rsidRPr="00EC67AB" w:rsidRDefault="00F237F7" w:rsidP="00F237F7">
      <w:pPr>
        <w:pStyle w:val="ConsPlusNormal"/>
        <w:widowControl/>
        <w:numPr>
          <w:ilvl w:val="1"/>
          <w:numId w:val="27"/>
        </w:numPr>
        <w:tabs>
          <w:tab w:val="left" w:pos="567"/>
        </w:tabs>
        <w:ind w:left="0" w:firstLine="567"/>
        <w:jc w:val="both"/>
        <w:rPr>
          <w:rFonts w:ascii="Times New Roman" w:hAnsi="Times New Roman"/>
          <w:b/>
          <w:sz w:val="23"/>
          <w:szCs w:val="22"/>
        </w:rPr>
      </w:pPr>
      <w:r w:rsidRPr="00EC67AB">
        <w:rPr>
          <w:rFonts w:ascii="Times New Roman" w:hAnsi="Times New Roman"/>
          <w:sz w:val="23"/>
          <w:szCs w:val="22"/>
        </w:rPr>
        <w:t>Договор составлен в 3 (трех) экземплярах, имеющих равную юридическую силу, два экземпляра для Застройщика, один экземпляр Участнику.</w:t>
      </w:r>
    </w:p>
    <w:p w:rsidR="00F237F7" w:rsidRPr="00EC67AB" w:rsidRDefault="00F237F7" w:rsidP="00F237F7">
      <w:pPr>
        <w:pStyle w:val="ConsPlusNormal"/>
        <w:widowControl/>
        <w:numPr>
          <w:ilvl w:val="1"/>
          <w:numId w:val="27"/>
        </w:numPr>
        <w:tabs>
          <w:tab w:val="left" w:pos="567"/>
        </w:tabs>
        <w:ind w:left="0" w:firstLine="567"/>
        <w:jc w:val="both"/>
        <w:rPr>
          <w:rFonts w:ascii="Times New Roman" w:hAnsi="Times New Roman"/>
          <w:b/>
          <w:sz w:val="23"/>
          <w:szCs w:val="22"/>
        </w:rPr>
      </w:pPr>
      <w:r w:rsidRPr="00EC67AB">
        <w:rPr>
          <w:rFonts w:ascii="Times New Roman" w:hAnsi="Times New Roman"/>
          <w:sz w:val="23"/>
          <w:szCs w:val="22"/>
        </w:rPr>
        <w:t xml:space="preserve">Приложения к настоящему Договору, являются его неотъемлемыми частями: </w:t>
      </w:r>
    </w:p>
    <w:p w:rsidR="00F237F7" w:rsidRPr="00EC67AB" w:rsidRDefault="00F237F7" w:rsidP="00F237F7">
      <w:pPr>
        <w:pStyle w:val="ConsPlusNormal"/>
        <w:widowControl/>
        <w:tabs>
          <w:tab w:val="left" w:pos="567"/>
          <w:tab w:val="num" w:pos="1560"/>
        </w:tabs>
        <w:ind w:left="567" w:firstLine="0"/>
        <w:jc w:val="both"/>
        <w:rPr>
          <w:rFonts w:ascii="Times New Roman" w:hAnsi="Times New Roman"/>
          <w:sz w:val="23"/>
          <w:szCs w:val="22"/>
        </w:rPr>
      </w:pPr>
      <w:r w:rsidRPr="00EC67AB">
        <w:rPr>
          <w:rFonts w:ascii="Times New Roman" w:hAnsi="Times New Roman"/>
          <w:sz w:val="23"/>
          <w:szCs w:val="22"/>
        </w:rPr>
        <w:t xml:space="preserve">– Приложение № 1 – Характеристики Объекта долевого участия в строительстве. </w:t>
      </w:r>
    </w:p>
    <w:p w:rsidR="00F237F7" w:rsidRPr="00EC67AB" w:rsidRDefault="00F237F7" w:rsidP="00F237F7">
      <w:pPr>
        <w:pStyle w:val="ConsPlusNormal"/>
        <w:widowControl/>
        <w:tabs>
          <w:tab w:val="left" w:pos="567"/>
          <w:tab w:val="num" w:pos="1560"/>
        </w:tabs>
        <w:ind w:left="567" w:firstLine="0"/>
        <w:jc w:val="both"/>
        <w:rPr>
          <w:rFonts w:ascii="Times New Roman" w:hAnsi="Times New Roman"/>
          <w:sz w:val="23"/>
          <w:szCs w:val="22"/>
        </w:rPr>
      </w:pPr>
      <w:r w:rsidRPr="00EC67AB">
        <w:rPr>
          <w:rFonts w:ascii="Times New Roman" w:hAnsi="Times New Roman"/>
          <w:sz w:val="23"/>
          <w:szCs w:val="22"/>
        </w:rPr>
        <w:t>– Приложение № 2 – План Объекта.</w:t>
      </w:r>
    </w:p>
    <w:p w:rsidR="007C331D" w:rsidRPr="00EC67AB" w:rsidRDefault="00805804" w:rsidP="00E0553A">
      <w:pPr>
        <w:pStyle w:val="ConsPlusNormal"/>
        <w:widowControl/>
        <w:tabs>
          <w:tab w:val="left" w:pos="567"/>
          <w:tab w:val="num" w:pos="1560"/>
        </w:tabs>
        <w:ind w:left="567" w:firstLine="0"/>
        <w:jc w:val="both"/>
        <w:rPr>
          <w:rFonts w:ascii="Times New Roman" w:hAnsi="Times New Roman"/>
          <w:sz w:val="23"/>
          <w:szCs w:val="22"/>
        </w:rPr>
      </w:pPr>
      <w:r w:rsidRPr="00EC67AB">
        <w:rPr>
          <w:rFonts w:ascii="Times New Roman" w:hAnsi="Times New Roman"/>
          <w:sz w:val="23"/>
          <w:szCs w:val="22"/>
        </w:rPr>
        <w:t>- Приложение № 3 – Виды отделочных работ</w:t>
      </w:r>
    </w:p>
    <w:p w:rsidR="00D60497" w:rsidRPr="00A7556D" w:rsidRDefault="00D60497" w:rsidP="00D60497">
      <w:pPr>
        <w:pStyle w:val="ConsPlusNormal"/>
        <w:widowControl/>
        <w:tabs>
          <w:tab w:val="left" w:pos="567"/>
          <w:tab w:val="num" w:pos="1560"/>
        </w:tabs>
        <w:jc w:val="both"/>
        <w:rPr>
          <w:rFonts w:ascii="Times New Roman" w:hAnsi="Times New Roman"/>
          <w:sz w:val="22"/>
          <w:szCs w:val="22"/>
        </w:rPr>
      </w:pPr>
    </w:p>
    <w:p w:rsidR="007C331D" w:rsidRPr="00A7556D" w:rsidRDefault="00D558BD" w:rsidP="009E290F">
      <w:pPr>
        <w:pStyle w:val="ConsNormal"/>
        <w:numPr>
          <w:ilvl w:val="0"/>
          <w:numId w:val="25"/>
        </w:numPr>
        <w:tabs>
          <w:tab w:val="num" w:pos="824"/>
        </w:tabs>
        <w:ind w:left="0" w:firstLine="0"/>
        <w:jc w:val="center"/>
        <w:rPr>
          <w:rFonts w:ascii="Times New Roman" w:hAnsi="Times New Roman"/>
          <w:b/>
          <w:spacing w:val="20"/>
          <w:sz w:val="22"/>
          <w:szCs w:val="22"/>
        </w:rPr>
      </w:pPr>
      <w:r w:rsidRPr="00A7556D">
        <w:rPr>
          <w:rFonts w:ascii="Times New Roman" w:hAnsi="Times New Roman"/>
          <w:b/>
          <w:spacing w:val="20"/>
          <w:sz w:val="22"/>
          <w:szCs w:val="22"/>
        </w:rPr>
        <w:t>АДРЕСА, РЕКВИЗИТЫ И ПОДПИСИ СТОРОН:</w:t>
      </w:r>
    </w:p>
    <w:tbl>
      <w:tblPr>
        <w:tblW w:w="9068" w:type="dxa"/>
        <w:tblInd w:w="288" w:type="dxa"/>
        <w:tblLayout w:type="fixed"/>
        <w:tblLook w:val="0000"/>
      </w:tblPr>
      <w:tblGrid>
        <w:gridCol w:w="4390"/>
        <w:gridCol w:w="4678"/>
      </w:tblGrid>
      <w:tr w:rsidR="007C331D" w:rsidRPr="00A7556D" w:rsidTr="001563F6">
        <w:trPr>
          <w:trHeight w:val="139"/>
        </w:trPr>
        <w:tc>
          <w:tcPr>
            <w:tcW w:w="4390" w:type="dxa"/>
          </w:tcPr>
          <w:p w:rsidR="007C331D" w:rsidRPr="00A7556D" w:rsidRDefault="007C331D" w:rsidP="007C331D">
            <w:pPr>
              <w:jc w:val="both"/>
              <w:rPr>
                <w:b/>
                <w:spacing w:val="20"/>
                <w:sz w:val="22"/>
                <w:szCs w:val="22"/>
              </w:rPr>
            </w:pPr>
            <w:r w:rsidRPr="00A7556D">
              <w:rPr>
                <w:b/>
                <w:spacing w:val="20"/>
                <w:sz w:val="22"/>
                <w:szCs w:val="22"/>
              </w:rPr>
              <w:t xml:space="preserve">                Застройщик</w:t>
            </w:r>
            <w:r w:rsidR="008D799B" w:rsidRPr="00A7556D">
              <w:rPr>
                <w:b/>
                <w:spacing w:val="20"/>
                <w:sz w:val="22"/>
                <w:szCs w:val="22"/>
              </w:rPr>
              <w:t>:</w:t>
            </w:r>
          </w:p>
        </w:tc>
        <w:tc>
          <w:tcPr>
            <w:tcW w:w="4678" w:type="dxa"/>
          </w:tcPr>
          <w:p w:rsidR="007C331D" w:rsidRPr="00A7556D" w:rsidRDefault="007C331D" w:rsidP="007C331D">
            <w:pPr>
              <w:jc w:val="center"/>
              <w:rPr>
                <w:b/>
                <w:spacing w:val="20"/>
                <w:sz w:val="22"/>
                <w:szCs w:val="22"/>
              </w:rPr>
            </w:pPr>
            <w:r w:rsidRPr="00A7556D">
              <w:rPr>
                <w:b/>
                <w:spacing w:val="20"/>
                <w:sz w:val="22"/>
                <w:szCs w:val="22"/>
              </w:rPr>
              <w:t>Участник:</w:t>
            </w:r>
          </w:p>
          <w:p w:rsidR="007C331D" w:rsidRPr="00A7556D" w:rsidRDefault="007C331D" w:rsidP="007C331D">
            <w:pPr>
              <w:jc w:val="center"/>
              <w:rPr>
                <w:b/>
                <w:spacing w:val="20"/>
                <w:sz w:val="22"/>
                <w:szCs w:val="22"/>
              </w:rPr>
            </w:pPr>
          </w:p>
        </w:tc>
      </w:tr>
      <w:tr w:rsidR="007C331D" w:rsidRPr="00A7556D" w:rsidTr="001563F6">
        <w:trPr>
          <w:trHeight w:val="2835"/>
        </w:trPr>
        <w:tc>
          <w:tcPr>
            <w:tcW w:w="4390" w:type="dxa"/>
          </w:tcPr>
          <w:p w:rsidR="006846E6" w:rsidRPr="00A7556D" w:rsidRDefault="006846E6" w:rsidP="006846E6">
            <w:pPr>
              <w:jc w:val="both"/>
              <w:rPr>
                <w:sz w:val="22"/>
                <w:szCs w:val="22"/>
              </w:rPr>
            </w:pPr>
            <w:r w:rsidRPr="00A7556D">
              <w:rPr>
                <w:sz w:val="22"/>
                <w:szCs w:val="22"/>
              </w:rPr>
              <w:t>ООО СК «</w:t>
            </w:r>
            <w:r w:rsidR="00165CAB" w:rsidRPr="00A7556D">
              <w:rPr>
                <w:sz w:val="22"/>
                <w:szCs w:val="22"/>
              </w:rPr>
              <w:t xml:space="preserve">СЗ </w:t>
            </w:r>
            <w:r w:rsidRPr="00A7556D">
              <w:rPr>
                <w:sz w:val="22"/>
                <w:szCs w:val="22"/>
              </w:rPr>
              <w:t>ДОННЕФТЕСТРОЙ»</w:t>
            </w:r>
          </w:p>
          <w:p w:rsidR="006846E6" w:rsidRPr="00A7556D" w:rsidRDefault="006846E6" w:rsidP="006846E6">
            <w:pPr>
              <w:jc w:val="both"/>
              <w:rPr>
                <w:sz w:val="22"/>
                <w:szCs w:val="22"/>
              </w:rPr>
            </w:pPr>
            <w:r w:rsidRPr="00A7556D">
              <w:rPr>
                <w:sz w:val="22"/>
                <w:szCs w:val="22"/>
              </w:rPr>
              <w:t xml:space="preserve">350080, Краснодарский край, </w:t>
            </w:r>
          </w:p>
          <w:p w:rsidR="006846E6" w:rsidRPr="00A7556D" w:rsidRDefault="006846E6" w:rsidP="006846E6">
            <w:pPr>
              <w:jc w:val="both"/>
              <w:rPr>
                <w:sz w:val="22"/>
                <w:szCs w:val="22"/>
              </w:rPr>
            </w:pPr>
            <w:r w:rsidRPr="00A7556D">
              <w:rPr>
                <w:sz w:val="22"/>
                <w:szCs w:val="22"/>
              </w:rPr>
              <w:t xml:space="preserve">г. Краснодар, ул. Уральская, д. 129, </w:t>
            </w:r>
          </w:p>
          <w:p w:rsidR="006846E6" w:rsidRPr="00A7556D" w:rsidRDefault="006846E6" w:rsidP="006846E6">
            <w:pPr>
              <w:jc w:val="both"/>
              <w:rPr>
                <w:sz w:val="22"/>
                <w:szCs w:val="22"/>
              </w:rPr>
            </w:pPr>
            <w:r w:rsidRPr="00A7556D">
              <w:rPr>
                <w:sz w:val="22"/>
                <w:szCs w:val="22"/>
              </w:rPr>
              <w:t>офис 7</w:t>
            </w:r>
          </w:p>
          <w:p w:rsidR="006846E6" w:rsidRPr="00A7556D" w:rsidRDefault="006846E6" w:rsidP="006846E6">
            <w:pPr>
              <w:jc w:val="both"/>
              <w:rPr>
                <w:sz w:val="22"/>
                <w:szCs w:val="22"/>
              </w:rPr>
            </w:pPr>
            <w:r w:rsidRPr="00A7556D">
              <w:rPr>
                <w:sz w:val="22"/>
                <w:szCs w:val="22"/>
              </w:rPr>
              <w:t>почтовый адрес: 350051, г. Краснодар, ул. Шоссе Нефтяников, 22, Корпус 1</w:t>
            </w:r>
          </w:p>
          <w:p w:rsidR="006846E6" w:rsidRPr="00A7556D" w:rsidRDefault="006846E6" w:rsidP="006846E6">
            <w:pPr>
              <w:jc w:val="both"/>
              <w:rPr>
                <w:sz w:val="22"/>
                <w:szCs w:val="22"/>
              </w:rPr>
            </w:pPr>
            <w:r w:rsidRPr="00A7556D">
              <w:rPr>
                <w:sz w:val="22"/>
                <w:szCs w:val="22"/>
              </w:rPr>
              <w:t>ОГРН 1162375015660</w:t>
            </w:r>
          </w:p>
          <w:p w:rsidR="006846E6" w:rsidRPr="00A7556D" w:rsidRDefault="006846E6" w:rsidP="006846E6">
            <w:pPr>
              <w:jc w:val="both"/>
              <w:rPr>
                <w:sz w:val="22"/>
                <w:szCs w:val="22"/>
              </w:rPr>
            </w:pPr>
            <w:r w:rsidRPr="00A7556D">
              <w:rPr>
                <w:sz w:val="22"/>
                <w:szCs w:val="22"/>
              </w:rPr>
              <w:t>ИНН 2311213407 КПП 231201001</w:t>
            </w:r>
          </w:p>
          <w:p w:rsidR="006846E6" w:rsidRPr="00A7556D" w:rsidRDefault="006846E6" w:rsidP="006846E6">
            <w:pPr>
              <w:jc w:val="both"/>
              <w:rPr>
                <w:sz w:val="22"/>
                <w:szCs w:val="22"/>
              </w:rPr>
            </w:pPr>
            <w:r w:rsidRPr="00A7556D">
              <w:rPr>
                <w:sz w:val="22"/>
                <w:szCs w:val="22"/>
              </w:rPr>
              <w:t xml:space="preserve">р/ с 40702810730000023771 </w:t>
            </w:r>
          </w:p>
          <w:p w:rsidR="006846E6" w:rsidRPr="00A7556D" w:rsidRDefault="006846E6" w:rsidP="006846E6">
            <w:pPr>
              <w:jc w:val="both"/>
              <w:rPr>
                <w:sz w:val="22"/>
                <w:szCs w:val="22"/>
              </w:rPr>
            </w:pPr>
            <w:r w:rsidRPr="00A7556D">
              <w:rPr>
                <w:sz w:val="22"/>
                <w:szCs w:val="22"/>
              </w:rPr>
              <w:t xml:space="preserve">в Краснодарском отделении N8619 </w:t>
            </w:r>
          </w:p>
          <w:p w:rsidR="006846E6" w:rsidRPr="00A7556D" w:rsidRDefault="006846E6" w:rsidP="006846E6">
            <w:pPr>
              <w:jc w:val="both"/>
              <w:rPr>
                <w:sz w:val="22"/>
                <w:szCs w:val="22"/>
              </w:rPr>
            </w:pPr>
            <w:r w:rsidRPr="00A7556D">
              <w:rPr>
                <w:sz w:val="22"/>
                <w:szCs w:val="22"/>
              </w:rPr>
              <w:t>ПАО СБЕРБАНК</w:t>
            </w:r>
          </w:p>
          <w:p w:rsidR="006846E6" w:rsidRPr="00A7556D" w:rsidRDefault="006846E6" w:rsidP="006846E6">
            <w:pPr>
              <w:jc w:val="both"/>
              <w:rPr>
                <w:sz w:val="22"/>
                <w:szCs w:val="22"/>
              </w:rPr>
            </w:pPr>
            <w:r w:rsidRPr="00A7556D">
              <w:rPr>
                <w:sz w:val="22"/>
                <w:szCs w:val="22"/>
              </w:rPr>
              <w:t>к/с 30101810100000000602</w:t>
            </w:r>
          </w:p>
          <w:p w:rsidR="006846E6" w:rsidRPr="00A7556D" w:rsidRDefault="006846E6" w:rsidP="006846E6">
            <w:pPr>
              <w:rPr>
                <w:sz w:val="22"/>
                <w:szCs w:val="22"/>
              </w:rPr>
            </w:pPr>
            <w:r w:rsidRPr="00A7556D">
              <w:rPr>
                <w:sz w:val="22"/>
                <w:szCs w:val="22"/>
              </w:rPr>
              <w:t>БИК 040349602</w:t>
            </w:r>
          </w:p>
          <w:p w:rsidR="006846E6" w:rsidRPr="00A7556D" w:rsidRDefault="006846E6" w:rsidP="006846E6">
            <w:pPr>
              <w:rPr>
                <w:sz w:val="22"/>
                <w:szCs w:val="22"/>
              </w:rPr>
            </w:pPr>
            <w:r w:rsidRPr="00A7556D">
              <w:rPr>
                <w:sz w:val="22"/>
                <w:szCs w:val="22"/>
              </w:rPr>
              <w:t>Тел. 8-863-310-20-27</w:t>
            </w:r>
          </w:p>
          <w:p w:rsidR="006846E6" w:rsidRPr="00A7556D" w:rsidRDefault="006846E6" w:rsidP="006846E6">
            <w:pPr>
              <w:rPr>
                <w:sz w:val="22"/>
                <w:szCs w:val="22"/>
              </w:rPr>
            </w:pPr>
            <w:r w:rsidRPr="00A7556D">
              <w:rPr>
                <w:sz w:val="22"/>
                <w:szCs w:val="22"/>
              </w:rPr>
              <w:t xml:space="preserve">электронная почта: </w:t>
            </w:r>
            <w:hyperlink r:id="rId10" w:history="1">
              <w:r w:rsidRPr="00A7556D">
                <w:rPr>
                  <w:rStyle w:val="af7"/>
                  <w:color w:val="auto"/>
                  <w:sz w:val="22"/>
                  <w:szCs w:val="22"/>
                  <w:lang w:val="en-US"/>
                </w:rPr>
                <w:t>donneftestroi</w:t>
              </w:r>
              <w:r w:rsidRPr="00A7556D">
                <w:rPr>
                  <w:rStyle w:val="af7"/>
                  <w:color w:val="auto"/>
                  <w:sz w:val="22"/>
                  <w:szCs w:val="22"/>
                </w:rPr>
                <w:t>@</w:t>
              </w:r>
              <w:r w:rsidRPr="00A7556D">
                <w:rPr>
                  <w:rStyle w:val="af7"/>
                  <w:color w:val="auto"/>
                  <w:sz w:val="22"/>
                  <w:szCs w:val="22"/>
                  <w:lang w:val="en-US"/>
                </w:rPr>
                <w:t>mail</w:t>
              </w:r>
              <w:r w:rsidRPr="00A7556D">
                <w:rPr>
                  <w:rStyle w:val="af7"/>
                  <w:color w:val="auto"/>
                  <w:sz w:val="22"/>
                  <w:szCs w:val="22"/>
                </w:rPr>
                <w:t>.</w:t>
              </w:r>
              <w:r w:rsidRPr="00A7556D">
                <w:rPr>
                  <w:rStyle w:val="af7"/>
                  <w:color w:val="auto"/>
                  <w:sz w:val="22"/>
                  <w:szCs w:val="22"/>
                  <w:lang w:val="en-US"/>
                </w:rPr>
                <w:t>ru</w:t>
              </w:r>
            </w:hyperlink>
          </w:p>
          <w:p w:rsidR="006846E6" w:rsidRPr="00A7556D" w:rsidRDefault="006846E6" w:rsidP="006846E6">
            <w:pPr>
              <w:rPr>
                <w:sz w:val="22"/>
                <w:szCs w:val="22"/>
                <w:shd w:val="clear" w:color="auto" w:fill="FFFFFF"/>
              </w:rPr>
            </w:pPr>
            <w:r w:rsidRPr="00A7556D">
              <w:rPr>
                <w:sz w:val="22"/>
                <w:szCs w:val="22"/>
              </w:rPr>
              <w:t>__________/ ________________</w:t>
            </w:r>
          </w:p>
          <w:p w:rsidR="009C7E0C" w:rsidRPr="00A7556D" w:rsidRDefault="009C7E0C" w:rsidP="009C7E0C">
            <w:pPr>
              <w:jc w:val="both"/>
              <w:rPr>
                <w:bCs/>
                <w:sz w:val="22"/>
                <w:szCs w:val="22"/>
              </w:rPr>
            </w:pPr>
          </w:p>
          <w:p w:rsidR="000B6516" w:rsidRPr="00A7556D" w:rsidRDefault="000B6516" w:rsidP="0065333B">
            <w:pPr>
              <w:rPr>
                <w:sz w:val="22"/>
                <w:szCs w:val="22"/>
              </w:rPr>
            </w:pPr>
          </w:p>
        </w:tc>
        <w:tc>
          <w:tcPr>
            <w:tcW w:w="4678" w:type="dxa"/>
          </w:tcPr>
          <w:p w:rsidR="006846E6" w:rsidRPr="00A7556D" w:rsidRDefault="006846E6" w:rsidP="006846E6">
            <w:pPr>
              <w:jc w:val="center"/>
              <w:rPr>
                <w:b/>
                <w:bCs/>
                <w:sz w:val="22"/>
                <w:szCs w:val="22"/>
              </w:rPr>
            </w:pPr>
            <w:r w:rsidRPr="00A7556D">
              <w:rPr>
                <w:b/>
                <w:sz w:val="22"/>
                <w:szCs w:val="22"/>
              </w:rPr>
              <w:t>_______________________</w:t>
            </w:r>
            <w:r w:rsidRPr="00A7556D">
              <w:rPr>
                <w:b/>
                <w:bCs/>
                <w:sz w:val="22"/>
                <w:szCs w:val="22"/>
              </w:rPr>
              <w:t>,</w:t>
            </w:r>
          </w:p>
          <w:p w:rsidR="006846E6" w:rsidRPr="00A7556D" w:rsidRDefault="006846E6" w:rsidP="006846E6">
            <w:pPr>
              <w:jc w:val="both"/>
              <w:rPr>
                <w:b/>
                <w:bCs/>
                <w:sz w:val="22"/>
                <w:szCs w:val="22"/>
              </w:rPr>
            </w:pPr>
            <w:r w:rsidRPr="00A7556D">
              <w:rPr>
                <w:b/>
                <w:bCs/>
                <w:sz w:val="22"/>
                <w:szCs w:val="22"/>
              </w:rPr>
              <w:t xml:space="preserve">           </w:t>
            </w:r>
            <w:r w:rsidRPr="00A7556D">
              <w:rPr>
                <w:b/>
                <w:sz w:val="22"/>
                <w:szCs w:val="22"/>
              </w:rPr>
              <w:t xml:space="preserve">                   ________________</w:t>
            </w:r>
            <w:r w:rsidRPr="00A7556D">
              <w:rPr>
                <w:b/>
                <w:bCs/>
                <w:sz w:val="22"/>
                <w:szCs w:val="22"/>
              </w:rPr>
              <w:t xml:space="preserve">, </w:t>
            </w:r>
          </w:p>
          <w:p w:rsidR="006846E6" w:rsidRPr="00A7556D" w:rsidRDefault="006846E6" w:rsidP="006846E6">
            <w:pPr>
              <w:jc w:val="both"/>
              <w:rPr>
                <w:b/>
                <w:bCs/>
                <w:sz w:val="22"/>
                <w:szCs w:val="22"/>
              </w:rPr>
            </w:pPr>
          </w:p>
          <w:p w:rsidR="006846E6" w:rsidRPr="00A7556D" w:rsidRDefault="006846E6" w:rsidP="006846E6">
            <w:pPr>
              <w:jc w:val="both"/>
              <w:rPr>
                <w:sz w:val="22"/>
                <w:szCs w:val="22"/>
              </w:rPr>
            </w:pPr>
            <w:r w:rsidRPr="00A7556D">
              <w:rPr>
                <w:bCs/>
                <w:sz w:val="22"/>
                <w:szCs w:val="22"/>
              </w:rPr>
              <w:t xml:space="preserve">___________ </w:t>
            </w:r>
            <w:r w:rsidRPr="00A7556D">
              <w:rPr>
                <w:sz w:val="22"/>
                <w:szCs w:val="22"/>
              </w:rPr>
              <w:t>года рождения,</w:t>
            </w:r>
            <w:r w:rsidRPr="00A7556D">
              <w:rPr>
                <w:bCs/>
                <w:sz w:val="22"/>
                <w:szCs w:val="22"/>
              </w:rPr>
              <w:t xml:space="preserve"> место рождения: __________, пол: ____________, паспорт гражданина РФ ______________, выдан ____________ г. ____________________, код подразделения ________, зарегистрирована по адресу: __________________________.</w:t>
            </w:r>
          </w:p>
          <w:p w:rsidR="006846E6" w:rsidRPr="00A7556D" w:rsidRDefault="006846E6" w:rsidP="006846E6">
            <w:pPr>
              <w:jc w:val="both"/>
              <w:rPr>
                <w:sz w:val="22"/>
                <w:szCs w:val="22"/>
                <w:shd w:val="clear" w:color="auto" w:fill="FFFFFF"/>
              </w:rPr>
            </w:pPr>
            <w:r w:rsidRPr="00A7556D">
              <w:rPr>
                <w:sz w:val="22"/>
                <w:szCs w:val="22"/>
                <w:shd w:val="clear" w:color="auto" w:fill="FFFFFF"/>
              </w:rPr>
              <w:t>Почтовый адрес: _________________</w:t>
            </w:r>
          </w:p>
          <w:p w:rsidR="006846E6" w:rsidRPr="00A7556D" w:rsidRDefault="006846E6" w:rsidP="006846E6">
            <w:pPr>
              <w:jc w:val="both"/>
              <w:rPr>
                <w:bCs/>
                <w:sz w:val="22"/>
                <w:szCs w:val="22"/>
              </w:rPr>
            </w:pPr>
            <w:r w:rsidRPr="00A7556D">
              <w:rPr>
                <w:sz w:val="22"/>
                <w:szCs w:val="22"/>
                <w:shd w:val="clear" w:color="auto" w:fill="FFFFFF"/>
              </w:rPr>
              <w:t>СНИЛС (при наличии)</w:t>
            </w:r>
          </w:p>
          <w:p w:rsidR="006846E6" w:rsidRPr="00A7556D" w:rsidRDefault="006846E6" w:rsidP="006846E6">
            <w:pPr>
              <w:jc w:val="both"/>
              <w:rPr>
                <w:bCs/>
                <w:sz w:val="22"/>
                <w:szCs w:val="22"/>
              </w:rPr>
            </w:pPr>
          </w:p>
          <w:p w:rsidR="007C331D" w:rsidRPr="00A7556D" w:rsidRDefault="006846E6" w:rsidP="006846E6">
            <w:pPr>
              <w:jc w:val="both"/>
              <w:rPr>
                <w:sz w:val="22"/>
                <w:szCs w:val="22"/>
              </w:rPr>
            </w:pPr>
            <w:r w:rsidRPr="00A7556D">
              <w:rPr>
                <w:sz w:val="22"/>
                <w:szCs w:val="22"/>
              </w:rPr>
              <w:t>_____________________/___________</w:t>
            </w:r>
            <w:r w:rsidR="001563F6" w:rsidRPr="00A7556D">
              <w:rPr>
                <w:sz w:val="22"/>
                <w:szCs w:val="22"/>
              </w:rPr>
              <w:t>.</w:t>
            </w:r>
          </w:p>
          <w:p w:rsidR="00756C0D" w:rsidRPr="00A7556D" w:rsidRDefault="00756C0D" w:rsidP="007C331D">
            <w:pPr>
              <w:jc w:val="both"/>
              <w:rPr>
                <w:sz w:val="22"/>
                <w:szCs w:val="22"/>
              </w:rPr>
            </w:pPr>
          </w:p>
          <w:p w:rsidR="00756C0D" w:rsidRPr="00A7556D" w:rsidRDefault="00756C0D" w:rsidP="001563F6">
            <w:pPr>
              <w:jc w:val="both"/>
              <w:rPr>
                <w:sz w:val="22"/>
                <w:szCs w:val="22"/>
              </w:rPr>
            </w:pPr>
          </w:p>
        </w:tc>
      </w:tr>
    </w:tbl>
    <w:p w:rsidR="00B20FD8" w:rsidRPr="00A7556D" w:rsidRDefault="006846E6" w:rsidP="003D1037">
      <w:pPr>
        <w:keepNext/>
        <w:tabs>
          <w:tab w:val="left" w:pos="3544"/>
        </w:tabs>
        <w:outlineLvl w:val="0"/>
        <w:rPr>
          <w:b/>
          <w:bCs/>
          <w:kern w:val="32"/>
          <w:sz w:val="22"/>
          <w:szCs w:val="22"/>
        </w:rPr>
      </w:pPr>
      <w:r w:rsidRPr="00A7556D">
        <w:rPr>
          <w:b/>
          <w:bCs/>
          <w:sz w:val="22"/>
          <w:szCs w:val="22"/>
        </w:rPr>
        <w:br w:type="page"/>
      </w:r>
      <w:r w:rsidR="00B20FD8" w:rsidRPr="00A7556D">
        <w:rPr>
          <w:b/>
          <w:bCs/>
          <w:sz w:val="22"/>
          <w:szCs w:val="22"/>
        </w:rPr>
        <w:lastRenderedPageBreak/>
        <w:t>Приложение №</w:t>
      </w:r>
      <w:r w:rsidR="004306EA" w:rsidRPr="00A7556D">
        <w:rPr>
          <w:b/>
          <w:bCs/>
          <w:sz w:val="22"/>
          <w:szCs w:val="22"/>
        </w:rPr>
        <w:t>1</w:t>
      </w:r>
      <w:r w:rsidR="00B20FD8" w:rsidRPr="00A7556D">
        <w:rPr>
          <w:b/>
          <w:bCs/>
          <w:kern w:val="32"/>
          <w:sz w:val="22"/>
          <w:szCs w:val="22"/>
        </w:rPr>
        <w:t xml:space="preserve"> к Договору участия в долевом строительстве</w:t>
      </w:r>
    </w:p>
    <w:p w:rsidR="00B20FD8" w:rsidRPr="00A7556D" w:rsidRDefault="00272258" w:rsidP="00BC78F2">
      <w:pPr>
        <w:jc w:val="right"/>
      </w:pPr>
      <w:r w:rsidRPr="00A7556D">
        <w:rPr>
          <w:b/>
          <w:bCs/>
          <w:spacing w:val="20"/>
          <w:kern w:val="32"/>
          <w:sz w:val="22"/>
          <w:szCs w:val="22"/>
        </w:rPr>
        <w:softHyphen/>
      </w:r>
      <w:r w:rsidRPr="00A7556D">
        <w:rPr>
          <w:b/>
          <w:bCs/>
          <w:spacing w:val="20"/>
          <w:kern w:val="32"/>
          <w:sz w:val="22"/>
          <w:szCs w:val="22"/>
        </w:rPr>
        <w:softHyphen/>
      </w:r>
      <w:r w:rsidRPr="00A7556D">
        <w:rPr>
          <w:b/>
          <w:bCs/>
          <w:spacing w:val="20"/>
          <w:kern w:val="32"/>
          <w:sz w:val="22"/>
          <w:szCs w:val="22"/>
        </w:rPr>
        <w:softHyphen/>
      </w:r>
      <w:r w:rsidRPr="00A7556D">
        <w:rPr>
          <w:b/>
          <w:bCs/>
          <w:spacing w:val="20"/>
          <w:kern w:val="32"/>
          <w:sz w:val="22"/>
          <w:szCs w:val="22"/>
        </w:rPr>
        <w:softHyphen/>
      </w:r>
      <w:r w:rsidR="00C25085" w:rsidRPr="00A7556D">
        <w:rPr>
          <w:b/>
          <w:bCs/>
          <w:spacing w:val="20"/>
          <w:kern w:val="32"/>
          <w:sz w:val="22"/>
          <w:szCs w:val="22"/>
        </w:rPr>
        <w:t xml:space="preserve">№ </w:t>
      </w:r>
      <w:r w:rsidR="008F3AC0" w:rsidRPr="00A7556D">
        <w:rPr>
          <w:b/>
          <w:bCs/>
          <w:spacing w:val="20"/>
          <w:kern w:val="32"/>
          <w:sz w:val="22"/>
          <w:szCs w:val="22"/>
        </w:rPr>
        <w:t xml:space="preserve"> ____/Л</w:t>
      </w:r>
      <w:r w:rsidR="00EA390A" w:rsidRPr="00A7556D">
        <w:rPr>
          <w:b/>
          <w:bCs/>
          <w:spacing w:val="20"/>
          <w:kern w:val="32"/>
          <w:sz w:val="22"/>
          <w:szCs w:val="22"/>
        </w:rPr>
        <w:t>7</w:t>
      </w:r>
      <w:r w:rsidR="008F3AC0" w:rsidRPr="00A7556D">
        <w:rPr>
          <w:b/>
          <w:bCs/>
          <w:spacing w:val="20"/>
          <w:kern w:val="32"/>
          <w:sz w:val="22"/>
          <w:szCs w:val="22"/>
        </w:rPr>
        <w:t xml:space="preserve"> от ______</w:t>
      </w:r>
      <w:r w:rsidR="008F3AC0" w:rsidRPr="00A7556D">
        <w:rPr>
          <w:b/>
          <w:sz w:val="22"/>
          <w:szCs w:val="22"/>
        </w:rPr>
        <w:t xml:space="preserve"> г</w:t>
      </w:r>
      <w:r w:rsidR="00B20FD8" w:rsidRPr="00A7556D">
        <w:rPr>
          <w:b/>
          <w:sz w:val="22"/>
          <w:szCs w:val="22"/>
        </w:rPr>
        <w:t>.</w:t>
      </w:r>
    </w:p>
    <w:p w:rsidR="00B20FD8" w:rsidRPr="00A7556D" w:rsidRDefault="00B20FD8" w:rsidP="00B20FD8">
      <w:pPr>
        <w:jc w:val="center"/>
        <w:rPr>
          <w:b/>
          <w:bCs/>
          <w:sz w:val="22"/>
          <w:szCs w:val="22"/>
        </w:rPr>
      </w:pPr>
    </w:p>
    <w:p w:rsidR="004F1220" w:rsidRPr="00A7556D" w:rsidRDefault="004F1220" w:rsidP="004F1220">
      <w:pPr>
        <w:jc w:val="center"/>
        <w:rPr>
          <w:b/>
          <w:sz w:val="22"/>
          <w:szCs w:val="22"/>
        </w:rPr>
      </w:pPr>
      <w:r w:rsidRPr="00A7556D">
        <w:rPr>
          <w:b/>
          <w:bCs/>
          <w:sz w:val="22"/>
          <w:szCs w:val="22"/>
        </w:rPr>
        <w:t xml:space="preserve">Характеристики </w:t>
      </w:r>
      <w:r w:rsidRPr="00A7556D">
        <w:rPr>
          <w:b/>
          <w:sz w:val="22"/>
          <w:szCs w:val="22"/>
        </w:rPr>
        <w:t xml:space="preserve">Объекта долевого строительства </w:t>
      </w:r>
    </w:p>
    <w:p w:rsidR="004F1220" w:rsidRPr="00A7556D" w:rsidRDefault="004F1220" w:rsidP="004F1220">
      <w:pPr>
        <w:rPr>
          <w:b/>
          <w:bCs/>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104209" w:rsidRPr="00A7556D" w:rsidTr="00363B5B">
        <w:trPr>
          <w:cantSplit/>
          <w:trHeight w:val="20"/>
          <w:tblHeader/>
        </w:trPr>
        <w:tc>
          <w:tcPr>
            <w:tcW w:w="390" w:type="dxa"/>
            <w:vAlign w:val="center"/>
          </w:tcPr>
          <w:p w:rsidR="00104209" w:rsidRPr="00A7556D" w:rsidRDefault="00104209" w:rsidP="00363B5B">
            <w:pPr>
              <w:pStyle w:val="WW-11"/>
              <w:jc w:val="center"/>
              <w:rPr>
                <w:rFonts w:ascii="Times New Roman" w:hAnsi="Times New Roman" w:cs="Times New Roman"/>
                <w:sz w:val="22"/>
                <w:szCs w:val="22"/>
              </w:rPr>
            </w:pPr>
            <w:r w:rsidRPr="00A7556D">
              <w:rPr>
                <w:rFonts w:ascii="Times New Roman" w:hAnsi="Times New Roman" w:cs="Times New Roman"/>
                <w:sz w:val="22"/>
                <w:szCs w:val="22"/>
              </w:rPr>
              <w:t>№</w:t>
            </w:r>
          </w:p>
        </w:tc>
        <w:tc>
          <w:tcPr>
            <w:tcW w:w="3875" w:type="dxa"/>
            <w:vAlign w:val="center"/>
          </w:tcPr>
          <w:p w:rsidR="00104209" w:rsidRPr="00A7556D" w:rsidRDefault="00104209" w:rsidP="00363B5B">
            <w:pPr>
              <w:pStyle w:val="WW-11"/>
              <w:jc w:val="center"/>
              <w:rPr>
                <w:rFonts w:ascii="Times New Roman" w:hAnsi="Times New Roman" w:cs="Times New Roman"/>
                <w:sz w:val="22"/>
                <w:szCs w:val="22"/>
              </w:rPr>
            </w:pPr>
            <w:r w:rsidRPr="00A7556D">
              <w:rPr>
                <w:rFonts w:ascii="Times New Roman" w:hAnsi="Times New Roman" w:cs="Times New Roman"/>
                <w:sz w:val="22"/>
                <w:szCs w:val="22"/>
              </w:rPr>
              <w:t>Наименование</w:t>
            </w:r>
          </w:p>
        </w:tc>
        <w:tc>
          <w:tcPr>
            <w:tcW w:w="4922" w:type="dxa"/>
            <w:vAlign w:val="center"/>
          </w:tcPr>
          <w:p w:rsidR="00104209" w:rsidRPr="00A7556D" w:rsidRDefault="00104209" w:rsidP="00363B5B">
            <w:pPr>
              <w:pStyle w:val="WW-11"/>
              <w:jc w:val="center"/>
              <w:rPr>
                <w:rFonts w:ascii="Times New Roman" w:hAnsi="Times New Roman" w:cs="Times New Roman"/>
                <w:sz w:val="22"/>
                <w:szCs w:val="22"/>
              </w:rPr>
            </w:pPr>
            <w:r w:rsidRPr="00A7556D">
              <w:rPr>
                <w:rFonts w:ascii="Times New Roman" w:hAnsi="Times New Roman" w:cs="Times New Roman"/>
                <w:sz w:val="22"/>
                <w:szCs w:val="22"/>
              </w:rPr>
              <w:t>Характеристика</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Общая площадь</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Приблизительно __ м2 (уточняется по данным БТИ)</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2</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Жилая площадь</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Приблизительно __ м2 (уточняется по данным БТИ)</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3</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Количество жилых комнат</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__</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4</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Этаж/ подъезд</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__/1</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5</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Материал окон</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Металлопластиковые</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6</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Входная дверь</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Металлическая</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7</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Межкомнатные двери</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Нет</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8</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Материал стен внешних</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Кирпич</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9</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Наличие электропроводки</w:t>
            </w:r>
          </w:p>
        </w:tc>
        <w:tc>
          <w:tcPr>
            <w:tcW w:w="4922" w:type="dxa"/>
            <w:vAlign w:val="center"/>
          </w:tcPr>
          <w:p w:rsidR="00104209" w:rsidRPr="00A7556D" w:rsidRDefault="00104209" w:rsidP="00363B5B">
            <w:pPr>
              <w:jc w:val="center"/>
              <w:rPr>
                <w:sz w:val="22"/>
                <w:szCs w:val="22"/>
              </w:rPr>
            </w:pPr>
            <w:r w:rsidRPr="00A7556D">
              <w:rPr>
                <w:sz w:val="22"/>
                <w:szCs w:val="22"/>
              </w:rPr>
              <w:t>Согласно Приложению № 3</w:t>
            </w:r>
          </w:p>
        </w:tc>
      </w:tr>
      <w:tr w:rsidR="0087487F" w:rsidRPr="00A7556D" w:rsidTr="00363B5B">
        <w:trPr>
          <w:cantSplit/>
          <w:trHeight w:val="20"/>
        </w:trPr>
        <w:tc>
          <w:tcPr>
            <w:tcW w:w="390" w:type="dxa"/>
            <w:vAlign w:val="center"/>
          </w:tcPr>
          <w:p w:rsidR="0087487F" w:rsidRPr="00A7556D" w:rsidRDefault="0087487F"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10</w:t>
            </w:r>
          </w:p>
        </w:tc>
        <w:tc>
          <w:tcPr>
            <w:tcW w:w="3875" w:type="dxa"/>
            <w:vAlign w:val="center"/>
          </w:tcPr>
          <w:p w:rsidR="0087487F" w:rsidRPr="00A7556D" w:rsidRDefault="0087487F"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Установка прибора учета в этажном щите (ЩЭ) и вводного автомата</w:t>
            </w:r>
          </w:p>
        </w:tc>
        <w:tc>
          <w:tcPr>
            <w:tcW w:w="4922" w:type="dxa"/>
            <w:vAlign w:val="center"/>
          </w:tcPr>
          <w:p w:rsidR="0087487F" w:rsidRPr="00A7556D" w:rsidRDefault="0087487F" w:rsidP="00363B5B">
            <w:pPr>
              <w:jc w:val="center"/>
              <w:rPr>
                <w:sz w:val="22"/>
                <w:szCs w:val="22"/>
              </w:rPr>
            </w:pPr>
            <w:r w:rsidRPr="00A7556D">
              <w:rPr>
                <w:sz w:val="22"/>
                <w:szCs w:val="22"/>
              </w:rPr>
              <w:t>Есть</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1</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Отопление центральное</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Трубы, радиаторы с терморегулирующей арматурой, система коллекторного типа (расположенная в МОП), счетчики</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2</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Внутренняя отделка квартиры</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Согласно Приложению № 3</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3</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Водоснабжение (холодной, горячей)</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Центральное. Отвод от стояка горячего и холодного водоснабжение с установкой счетчика учета воды.</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4</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Канализация центральная</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Отвод на стояке канализации</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5</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Домофон, антенна</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Подключение от сети, расположенной в МОП самостоятельно собственником квартиры за свой счет</w:t>
            </w:r>
          </w:p>
        </w:tc>
      </w:tr>
      <w:tr w:rsidR="00104209" w:rsidRPr="00A7556D" w:rsidTr="00363B5B">
        <w:trPr>
          <w:cantSplit/>
          <w:trHeight w:val="20"/>
        </w:trPr>
        <w:tc>
          <w:tcPr>
            <w:tcW w:w="390"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6</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 xml:space="preserve">Наличие сантехнических приборов, разводка водоснабжения и канализации    </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Нет</w:t>
            </w:r>
          </w:p>
        </w:tc>
      </w:tr>
      <w:tr w:rsidR="00104209" w:rsidRPr="00A7556D" w:rsidTr="00363B5B">
        <w:trPr>
          <w:cantSplit/>
          <w:trHeight w:val="20"/>
        </w:trPr>
        <w:tc>
          <w:tcPr>
            <w:tcW w:w="390" w:type="dxa"/>
            <w:vAlign w:val="center"/>
          </w:tcPr>
          <w:p w:rsidR="00104209" w:rsidRPr="00A7556D" w:rsidRDefault="00104209" w:rsidP="00363B5B">
            <w:pPr>
              <w:pStyle w:val="WW-110"/>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7</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Наличие кухонной плиты</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Нет</w:t>
            </w:r>
          </w:p>
        </w:tc>
      </w:tr>
      <w:tr w:rsidR="00104209" w:rsidRPr="00A7556D" w:rsidTr="00363B5B">
        <w:trPr>
          <w:cantSplit/>
          <w:trHeight w:val="20"/>
        </w:trPr>
        <w:tc>
          <w:tcPr>
            <w:tcW w:w="390" w:type="dxa"/>
            <w:vAlign w:val="center"/>
          </w:tcPr>
          <w:p w:rsidR="00104209" w:rsidRPr="00A7556D" w:rsidRDefault="00104209" w:rsidP="00363B5B">
            <w:pPr>
              <w:pStyle w:val="WW-110"/>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8</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Полотенцесушитель</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Нет</w:t>
            </w:r>
          </w:p>
        </w:tc>
      </w:tr>
      <w:tr w:rsidR="00104209" w:rsidRPr="00A7556D" w:rsidTr="00363B5B">
        <w:trPr>
          <w:cantSplit/>
          <w:trHeight w:val="20"/>
        </w:trPr>
        <w:tc>
          <w:tcPr>
            <w:tcW w:w="390" w:type="dxa"/>
            <w:vAlign w:val="center"/>
          </w:tcPr>
          <w:p w:rsidR="00104209" w:rsidRPr="00A7556D" w:rsidRDefault="00104209" w:rsidP="00363B5B">
            <w:pPr>
              <w:pStyle w:val="WW-110"/>
              <w:rPr>
                <w:rFonts w:ascii="Times New Roman" w:hAnsi="Times New Roman" w:cs="Times New Roman"/>
                <w:sz w:val="22"/>
                <w:szCs w:val="22"/>
              </w:rPr>
            </w:pPr>
            <w:r w:rsidRPr="00A7556D">
              <w:rPr>
                <w:rFonts w:ascii="Times New Roman" w:hAnsi="Times New Roman" w:cs="Times New Roman"/>
                <w:sz w:val="22"/>
                <w:szCs w:val="22"/>
              </w:rPr>
              <w:t>1</w:t>
            </w:r>
            <w:r w:rsidR="0087487F" w:rsidRPr="00A7556D">
              <w:rPr>
                <w:rFonts w:ascii="Times New Roman" w:hAnsi="Times New Roman" w:cs="Times New Roman"/>
                <w:sz w:val="22"/>
                <w:szCs w:val="22"/>
              </w:rPr>
              <w:t>9</w:t>
            </w:r>
          </w:p>
        </w:tc>
        <w:tc>
          <w:tcPr>
            <w:tcW w:w="3875"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Остекление</w:t>
            </w:r>
            <w:r w:rsidR="0087487F" w:rsidRPr="00A7556D">
              <w:rPr>
                <w:rFonts w:ascii="Times New Roman" w:hAnsi="Times New Roman" w:cs="Times New Roman"/>
                <w:sz w:val="22"/>
                <w:szCs w:val="22"/>
              </w:rPr>
              <w:t xml:space="preserve"> </w:t>
            </w:r>
            <w:r w:rsidR="005449FD" w:rsidRPr="00A7556D">
              <w:rPr>
                <w:rFonts w:ascii="Times New Roman" w:hAnsi="Times New Roman" w:cs="Times New Roman"/>
                <w:sz w:val="22"/>
                <w:szCs w:val="22"/>
              </w:rPr>
              <w:t>балкона/лоджии</w:t>
            </w:r>
          </w:p>
        </w:tc>
        <w:tc>
          <w:tcPr>
            <w:tcW w:w="4922" w:type="dxa"/>
            <w:vAlign w:val="center"/>
          </w:tcPr>
          <w:p w:rsidR="00104209" w:rsidRPr="00A7556D" w:rsidRDefault="00104209" w:rsidP="00363B5B">
            <w:pPr>
              <w:pStyle w:val="WW-110"/>
              <w:jc w:val="center"/>
              <w:rPr>
                <w:rFonts w:ascii="Times New Roman" w:hAnsi="Times New Roman" w:cs="Times New Roman"/>
                <w:sz w:val="22"/>
                <w:szCs w:val="22"/>
              </w:rPr>
            </w:pPr>
            <w:r w:rsidRPr="00A7556D">
              <w:rPr>
                <w:rFonts w:ascii="Times New Roman" w:hAnsi="Times New Roman" w:cs="Times New Roman"/>
                <w:sz w:val="22"/>
                <w:szCs w:val="22"/>
              </w:rPr>
              <w:t>Согласно Приложению № 3</w:t>
            </w:r>
          </w:p>
        </w:tc>
      </w:tr>
    </w:tbl>
    <w:p w:rsidR="00BA1347" w:rsidRPr="00A7556D" w:rsidRDefault="00BA1347" w:rsidP="00B20FD8">
      <w:pPr>
        <w:rPr>
          <w:b/>
          <w:bCs/>
          <w:sz w:val="22"/>
          <w:szCs w:val="22"/>
        </w:rPr>
      </w:pPr>
    </w:p>
    <w:p w:rsidR="009C68DA" w:rsidRPr="00A7556D" w:rsidRDefault="009C68DA" w:rsidP="009C68DA">
      <w:pPr>
        <w:rPr>
          <w:bCs/>
          <w:sz w:val="22"/>
          <w:szCs w:val="22"/>
        </w:rPr>
      </w:pPr>
      <w:r w:rsidRPr="00A7556D">
        <w:rPr>
          <w:b/>
          <w:bCs/>
          <w:sz w:val="22"/>
          <w:szCs w:val="22"/>
        </w:rPr>
        <w:t>«ЗАСТРОЙЩИК»: _________/</w:t>
      </w:r>
      <w:r w:rsidRPr="00A7556D">
        <w:rPr>
          <w:rFonts w:ascii="Arial" w:hAnsi="Arial" w:cs="Arial"/>
          <w:sz w:val="22"/>
          <w:szCs w:val="22"/>
          <w:shd w:val="clear" w:color="auto" w:fill="FFFFFF"/>
        </w:rPr>
        <w:t xml:space="preserve"> </w:t>
      </w:r>
      <w:r w:rsidRPr="00A7556D">
        <w:rPr>
          <w:sz w:val="22"/>
          <w:szCs w:val="22"/>
          <w:shd w:val="clear" w:color="auto" w:fill="FFFFFF"/>
        </w:rPr>
        <w:t>_______________________________________</w:t>
      </w:r>
    </w:p>
    <w:p w:rsidR="009C68DA" w:rsidRPr="00A7556D" w:rsidRDefault="009C68DA" w:rsidP="009C68DA">
      <w:pPr>
        <w:rPr>
          <w:b/>
          <w:sz w:val="22"/>
          <w:szCs w:val="22"/>
        </w:rPr>
      </w:pPr>
    </w:p>
    <w:p w:rsidR="009C68DA" w:rsidRPr="00A7556D" w:rsidRDefault="009C68DA" w:rsidP="009C68DA">
      <w:pPr>
        <w:rPr>
          <w:b/>
          <w:sz w:val="22"/>
          <w:szCs w:val="22"/>
        </w:rPr>
      </w:pPr>
      <w:r w:rsidRPr="00A7556D">
        <w:rPr>
          <w:b/>
          <w:sz w:val="22"/>
          <w:szCs w:val="22"/>
        </w:rPr>
        <w:t>«УЧАСТНИК» ____________________/________________________________</w:t>
      </w:r>
    </w:p>
    <w:p w:rsidR="00BA1347" w:rsidRPr="00A7556D" w:rsidRDefault="00BA1347" w:rsidP="00B20FD8">
      <w:pPr>
        <w:rPr>
          <w:b/>
          <w:sz w:val="22"/>
          <w:szCs w:val="22"/>
        </w:rPr>
      </w:pPr>
    </w:p>
    <w:p w:rsidR="00384E0F" w:rsidRPr="00A7556D" w:rsidRDefault="00384E0F" w:rsidP="00CC06E0">
      <w:pPr>
        <w:keepNext/>
        <w:tabs>
          <w:tab w:val="left" w:pos="3544"/>
        </w:tabs>
        <w:jc w:val="right"/>
        <w:outlineLvl w:val="0"/>
        <w:rPr>
          <w:b/>
          <w:bCs/>
          <w:kern w:val="32"/>
          <w:sz w:val="22"/>
          <w:szCs w:val="22"/>
        </w:rPr>
      </w:pPr>
      <w:r w:rsidRPr="00A7556D">
        <w:rPr>
          <w:b/>
          <w:sz w:val="22"/>
          <w:szCs w:val="22"/>
        </w:rPr>
        <w:lastRenderedPageBreak/>
        <w:t>Приложение № 2</w:t>
      </w:r>
      <w:r w:rsidRPr="00A7556D">
        <w:rPr>
          <w:b/>
          <w:bCs/>
          <w:kern w:val="32"/>
          <w:sz w:val="22"/>
          <w:szCs w:val="22"/>
        </w:rPr>
        <w:t xml:space="preserve"> к Договору участия в долевом строительстве </w:t>
      </w:r>
    </w:p>
    <w:p w:rsidR="00384E0F" w:rsidRPr="00A7556D" w:rsidRDefault="00384E0F" w:rsidP="00384E0F">
      <w:pPr>
        <w:keepNext/>
        <w:tabs>
          <w:tab w:val="left" w:pos="3544"/>
        </w:tabs>
        <w:ind w:firstLine="3828"/>
        <w:outlineLvl w:val="0"/>
        <w:rPr>
          <w:b/>
          <w:sz w:val="22"/>
          <w:szCs w:val="22"/>
        </w:rPr>
      </w:pPr>
      <w:r w:rsidRPr="00A7556D">
        <w:rPr>
          <w:b/>
          <w:bCs/>
          <w:kern w:val="32"/>
          <w:sz w:val="22"/>
          <w:szCs w:val="22"/>
        </w:rPr>
        <w:t xml:space="preserve">                                            </w:t>
      </w:r>
      <w:bookmarkStart w:id="15" w:name="_Hlk58581831"/>
      <w:r w:rsidR="00BC78F2" w:rsidRPr="00A7556D">
        <w:rPr>
          <w:b/>
          <w:bCs/>
          <w:spacing w:val="20"/>
          <w:kern w:val="32"/>
          <w:sz w:val="22"/>
          <w:szCs w:val="22"/>
        </w:rPr>
        <w:t xml:space="preserve">№ </w:t>
      </w:r>
      <w:r w:rsidR="009C68DA" w:rsidRPr="00A7556D">
        <w:rPr>
          <w:b/>
          <w:bCs/>
          <w:kern w:val="32"/>
          <w:sz w:val="22"/>
          <w:szCs w:val="22"/>
        </w:rPr>
        <w:t>_____/Л</w:t>
      </w:r>
      <w:r w:rsidR="00EA390A" w:rsidRPr="00A7556D">
        <w:rPr>
          <w:b/>
          <w:bCs/>
          <w:kern w:val="32"/>
          <w:sz w:val="22"/>
          <w:szCs w:val="22"/>
        </w:rPr>
        <w:t>7</w:t>
      </w:r>
      <w:r w:rsidR="009C68DA" w:rsidRPr="00A7556D">
        <w:rPr>
          <w:b/>
          <w:bCs/>
          <w:spacing w:val="20"/>
          <w:kern w:val="32"/>
          <w:sz w:val="22"/>
          <w:szCs w:val="22"/>
        </w:rPr>
        <w:t xml:space="preserve"> от __.__.20_</w:t>
      </w:r>
      <w:r w:rsidR="009C68DA" w:rsidRPr="00A7556D">
        <w:rPr>
          <w:b/>
          <w:sz w:val="22"/>
          <w:szCs w:val="22"/>
        </w:rPr>
        <w:t xml:space="preserve"> г</w:t>
      </w:r>
      <w:r w:rsidR="00BC78F2" w:rsidRPr="00A7556D">
        <w:rPr>
          <w:b/>
          <w:sz w:val="22"/>
          <w:szCs w:val="22"/>
        </w:rPr>
        <w:t>.</w:t>
      </w:r>
    </w:p>
    <w:bookmarkEnd w:id="15"/>
    <w:p w:rsidR="00384E0F" w:rsidRPr="00A7556D" w:rsidRDefault="00384E0F" w:rsidP="00384E0F">
      <w:pPr>
        <w:keepNext/>
        <w:tabs>
          <w:tab w:val="left" w:pos="3544"/>
        </w:tabs>
        <w:ind w:firstLine="3828"/>
        <w:outlineLvl w:val="0"/>
        <w:rPr>
          <w:b/>
          <w:sz w:val="22"/>
          <w:szCs w:val="22"/>
        </w:rPr>
      </w:pPr>
    </w:p>
    <w:p w:rsidR="00384E0F" w:rsidRPr="00A7556D" w:rsidRDefault="00CC06E0" w:rsidP="00CE7E70">
      <w:pPr>
        <w:keepNext/>
        <w:tabs>
          <w:tab w:val="left" w:pos="3544"/>
        </w:tabs>
        <w:outlineLvl w:val="0"/>
        <w:rPr>
          <w:b/>
          <w:bCs/>
          <w:caps/>
          <w:sz w:val="22"/>
          <w:szCs w:val="22"/>
        </w:rPr>
      </w:pPr>
      <w:r w:rsidRPr="00A7556D">
        <w:rPr>
          <w:b/>
          <w:bCs/>
          <w:caps/>
          <w:sz w:val="22"/>
          <w:szCs w:val="22"/>
        </w:rPr>
        <w:t xml:space="preserve">                                                               </w:t>
      </w:r>
    </w:p>
    <w:p w:rsidR="00384E0F" w:rsidRPr="00A7556D" w:rsidRDefault="00384E0F" w:rsidP="00384E0F">
      <w:pPr>
        <w:keepNext/>
        <w:tabs>
          <w:tab w:val="left" w:pos="3544"/>
        </w:tabs>
        <w:ind w:firstLine="3828"/>
        <w:outlineLvl w:val="0"/>
        <w:rPr>
          <w:b/>
          <w:bCs/>
          <w:caps/>
          <w:sz w:val="22"/>
          <w:szCs w:val="22"/>
        </w:rPr>
      </w:pPr>
    </w:p>
    <w:p w:rsidR="009C68DA" w:rsidRPr="00A7556D" w:rsidRDefault="009C68DA" w:rsidP="009C68DA">
      <w:pPr>
        <w:keepNext/>
        <w:tabs>
          <w:tab w:val="left" w:pos="3544"/>
        </w:tabs>
        <w:ind w:firstLine="3544"/>
        <w:outlineLvl w:val="0"/>
        <w:rPr>
          <w:b/>
          <w:bCs/>
          <w:caps/>
          <w:sz w:val="22"/>
          <w:szCs w:val="22"/>
        </w:rPr>
      </w:pPr>
      <w:r w:rsidRPr="00A7556D">
        <w:rPr>
          <w:b/>
          <w:bCs/>
          <w:caps/>
          <w:sz w:val="22"/>
          <w:szCs w:val="22"/>
        </w:rPr>
        <w:t>План объекта</w:t>
      </w:r>
    </w:p>
    <w:p w:rsidR="009C68DA" w:rsidRPr="00A7556D" w:rsidRDefault="009C68DA" w:rsidP="009C68DA">
      <w:pPr>
        <w:keepNext/>
        <w:tabs>
          <w:tab w:val="left" w:pos="3544"/>
        </w:tabs>
        <w:ind w:firstLine="3828"/>
        <w:outlineLvl w:val="0"/>
        <w:rPr>
          <w:b/>
          <w:bCs/>
          <w:caps/>
          <w:sz w:val="22"/>
          <w:szCs w:val="22"/>
        </w:rPr>
      </w:pPr>
    </w:p>
    <w:p w:rsidR="009C68DA" w:rsidRPr="00A7556D" w:rsidRDefault="009C68DA" w:rsidP="009C68DA">
      <w:pPr>
        <w:keepNext/>
        <w:tabs>
          <w:tab w:val="left" w:pos="3544"/>
        </w:tabs>
        <w:ind w:firstLine="3828"/>
        <w:outlineLvl w:val="0"/>
        <w:rPr>
          <w:b/>
          <w:bCs/>
          <w:caps/>
          <w:sz w:val="22"/>
          <w:szCs w:val="22"/>
        </w:rPr>
      </w:pPr>
      <w:r w:rsidRPr="00A7556D">
        <w:rPr>
          <w:b/>
          <w:bCs/>
          <w:caps/>
          <w:sz w:val="22"/>
          <w:szCs w:val="22"/>
        </w:rPr>
        <w:t>на этаже</w:t>
      </w:r>
    </w:p>
    <w:p w:rsidR="00384E0F" w:rsidRPr="00A7556D" w:rsidRDefault="00384E0F" w:rsidP="00384E0F">
      <w:pPr>
        <w:keepNext/>
        <w:tabs>
          <w:tab w:val="left" w:pos="3544"/>
        </w:tabs>
        <w:ind w:firstLine="3828"/>
        <w:outlineLvl w:val="0"/>
        <w:rPr>
          <w:b/>
          <w:bCs/>
          <w:caps/>
          <w:sz w:val="22"/>
          <w:szCs w:val="22"/>
        </w:rPr>
      </w:pPr>
    </w:p>
    <w:p w:rsidR="00384E0F" w:rsidRPr="00A7556D" w:rsidRDefault="00384E0F" w:rsidP="00384E0F">
      <w:pPr>
        <w:keepNext/>
        <w:tabs>
          <w:tab w:val="left" w:pos="3544"/>
        </w:tabs>
        <w:ind w:firstLine="3828"/>
        <w:outlineLvl w:val="0"/>
        <w:rPr>
          <w:b/>
          <w:bCs/>
          <w:caps/>
          <w:sz w:val="22"/>
          <w:szCs w:val="22"/>
        </w:rPr>
      </w:pPr>
    </w:p>
    <w:p w:rsidR="00384E0F" w:rsidRPr="00A7556D" w:rsidRDefault="00384E0F" w:rsidP="00384E0F">
      <w:pPr>
        <w:keepNext/>
        <w:tabs>
          <w:tab w:val="left" w:pos="3544"/>
        </w:tabs>
        <w:ind w:firstLine="3828"/>
        <w:outlineLvl w:val="0"/>
        <w:rPr>
          <w:b/>
          <w:bCs/>
          <w:caps/>
          <w:sz w:val="22"/>
          <w:szCs w:val="22"/>
        </w:rPr>
      </w:pPr>
    </w:p>
    <w:p w:rsidR="00384E0F" w:rsidRPr="00A7556D" w:rsidRDefault="00384E0F" w:rsidP="00384E0F">
      <w:pPr>
        <w:keepNext/>
        <w:tabs>
          <w:tab w:val="left" w:pos="3544"/>
        </w:tabs>
        <w:ind w:firstLine="3828"/>
        <w:outlineLvl w:val="0"/>
        <w:rPr>
          <w:b/>
          <w:bCs/>
          <w:caps/>
          <w:sz w:val="22"/>
          <w:szCs w:val="22"/>
        </w:rPr>
      </w:pPr>
    </w:p>
    <w:p w:rsidR="00384E0F" w:rsidRPr="00A7556D" w:rsidRDefault="00384E0F" w:rsidP="00384E0F">
      <w:pPr>
        <w:keepNext/>
        <w:tabs>
          <w:tab w:val="left" w:pos="3544"/>
        </w:tabs>
        <w:ind w:firstLine="3828"/>
        <w:outlineLvl w:val="0"/>
        <w:rPr>
          <w:b/>
          <w:bCs/>
          <w:caps/>
          <w:sz w:val="22"/>
          <w:szCs w:val="22"/>
        </w:rPr>
      </w:pPr>
    </w:p>
    <w:p w:rsidR="00384E0F" w:rsidRPr="00A7556D" w:rsidRDefault="00384E0F" w:rsidP="00384E0F">
      <w:pPr>
        <w:keepNext/>
        <w:tabs>
          <w:tab w:val="left" w:pos="3544"/>
        </w:tabs>
        <w:ind w:firstLine="3828"/>
        <w:outlineLvl w:val="0"/>
        <w:rPr>
          <w:b/>
          <w:bCs/>
          <w:caps/>
          <w:sz w:val="22"/>
          <w:szCs w:val="22"/>
        </w:rPr>
      </w:pPr>
    </w:p>
    <w:p w:rsidR="00384E0F" w:rsidRPr="00A7556D" w:rsidRDefault="00384E0F" w:rsidP="00384E0F">
      <w:pPr>
        <w:keepNext/>
        <w:tabs>
          <w:tab w:val="left" w:pos="3544"/>
        </w:tabs>
        <w:ind w:firstLine="3828"/>
        <w:outlineLvl w:val="0"/>
        <w:rPr>
          <w:b/>
          <w:bCs/>
          <w:caps/>
          <w:sz w:val="22"/>
          <w:szCs w:val="22"/>
        </w:rPr>
      </w:pPr>
    </w:p>
    <w:p w:rsidR="00384E0F" w:rsidRPr="00A7556D" w:rsidRDefault="00384E0F" w:rsidP="00384E0F">
      <w:pPr>
        <w:keepNext/>
        <w:tabs>
          <w:tab w:val="left" w:pos="3544"/>
        </w:tabs>
        <w:ind w:firstLine="3828"/>
        <w:outlineLvl w:val="0"/>
        <w:rPr>
          <w:b/>
          <w:bCs/>
          <w:caps/>
          <w:sz w:val="22"/>
          <w:szCs w:val="22"/>
        </w:rPr>
      </w:pPr>
    </w:p>
    <w:p w:rsidR="0052156C" w:rsidRPr="00A7556D" w:rsidRDefault="0052156C" w:rsidP="00384E0F">
      <w:pPr>
        <w:ind w:left="540"/>
        <w:jc w:val="both"/>
        <w:rPr>
          <w:sz w:val="22"/>
          <w:szCs w:val="22"/>
        </w:rPr>
      </w:pPr>
    </w:p>
    <w:p w:rsidR="0052156C" w:rsidRPr="00A7556D" w:rsidRDefault="0052156C" w:rsidP="00384E0F">
      <w:pPr>
        <w:ind w:left="540"/>
        <w:jc w:val="both"/>
        <w:rPr>
          <w:sz w:val="22"/>
          <w:szCs w:val="22"/>
        </w:rPr>
      </w:pPr>
    </w:p>
    <w:p w:rsidR="0052156C" w:rsidRPr="00A7556D" w:rsidRDefault="0052156C" w:rsidP="00384E0F">
      <w:pPr>
        <w:ind w:left="540"/>
        <w:jc w:val="both"/>
        <w:rPr>
          <w:sz w:val="22"/>
          <w:szCs w:val="22"/>
        </w:rPr>
      </w:pPr>
    </w:p>
    <w:p w:rsidR="0052156C" w:rsidRPr="00A7556D" w:rsidRDefault="0052156C" w:rsidP="00384E0F">
      <w:pPr>
        <w:ind w:left="540"/>
        <w:jc w:val="both"/>
        <w:rPr>
          <w:sz w:val="22"/>
          <w:szCs w:val="22"/>
        </w:rPr>
      </w:pPr>
    </w:p>
    <w:p w:rsidR="0052156C" w:rsidRPr="00A7556D" w:rsidRDefault="0052156C" w:rsidP="00384E0F">
      <w:pPr>
        <w:ind w:left="540"/>
        <w:jc w:val="both"/>
        <w:rPr>
          <w:sz w:val="22"/>
          <w:szCs w:val="22"/>
        </w:rPr>
      </w:pPr>
    </w:p>
    <w:p w:rsidR="0052156C" w:rsidRPr="00A7556D" w:rsidRDefault="0052156C" w:rsidP="00384E0F">
      <w:pPr>
        <w:ind w:left="540"/>
        <w:jc w:val="both"/>
        <w:rPr>
          <w:sz w:val="22"/>
          <w:szCs w:val="22"/>
        </w:rPr>
      </w:pPr>
    </w:p>
    <w:p w:rsidR="00B577FF" w:rsidRPr="00A7556D" w:rsidRDefault="00B577FF" w:rsidP="00384E0F">
      <w:pPr>
        <w:ind w:left="540"/>
        <w:jc w:val="both"/>
        <w:rPr>
          <w:sz w:val="22"/>
          <w:szCs w:val="22"/>
        </w:rPr>
      </w:pPr>
    </w:p>
    <w:p w:rsidR="00560881" w:rsidRPr="00A7556D" w:rsidRDefault="00560881" w:rsidP="00384E0F">
      <w:pPr>
        <w:ind w:left="540"/>
        <w:jc w:val="both"/>
        <w:rPr>
          <w:sz w:val="22"/>
          <w:szCs w:val="22"/>
        </w:rPr>
      </w:pPr>
    </w:p>
    <w:p w:rsidR="00B577FF" w:rsidRPr="00A7556D" w:rsidRDefault="00B577FF" w:rsidP="00384E0F">
      <w:pPr>
        <w:ind w:left="540"/>
        <w:jc w:val="both"/>
        <w:rPr>
          <w:sz w:val="22"/>
          <w:szCs w:val="22"/>
        </w:rPr>
      </w:pPr>
    </w:p>
    <w:p w:rsidR="00B577FF" w:rsidRPr="00A7556D" w:rsidRDefault="00B577FF" w:rsidP="00384E0F">
      <w:pPr>
        <w:ind w:left="540"/>
        <w:jc w:val="both"/>
        <w:rPr>
          <w:sz w:val="22"/>
          <w:szCs w:val="22"/>
        </w:rPr>
      </w:pPr>
    </w:p>
    <w:p w:rsidR="00B577FF" w:rsidRPr="00A7556D" w:rsidRDefault="00B577FF" w:rsidP="00384E0F">
      <w:pPr>
        <w:ind w:left="540"/>
        <w:jc w:val="both"/>
        <w:rPr>
          <w:sz w:val="22"/>
          <w:szCs w:val="22"/>
        </w:rPr>
      </w:pPr>
    </w:p>
    <w:p w:rsidR="00B577FF" w:rsidRPr="00A7556D" w:rsidRDefault="00B577FF" w:rsidP="00384E0F">
      <w:pPr>
        <w:ind w:left="540"/>
        <w:jc w:val="both"/>
        <w:rPr>
          <w:sz w:val="22"/>
          <w:szCs w:val="22"/>
        </w:rPr>
      </w:pPr>
    </w:p>
    <w:p w:rsidR="00CC06E0" w:rsidRPr="00A7556D" w:rsidRDefault="00CC06E0" w:rsidP="00E34FFE">
      <w:pPr>
        <w:jc w:val="both"/>
        <w:rPr>
          <w:sz w:val="22"/>
          <w:szCs w:val="22"/>
        </w:rPr>
      </w:pPr>
    </w:p>
    <w:p w:rsidR="00CC06E0" w:rsidRPr="00A7556D" w:rsidRDefault="00CC06E0" w:rsidP="00384E0F">
      <w:pPr>
        <w:ind w:left="540"/>
        <w:jc w:val="both"/>
        <w:rPr>
          <w:sz w:val="22"/>
          <w:szCs w:val="22"/>
        </w:rPr>
      </w:pPr>
    </w:p>
    <w:p w:rsidR="00CE7E70" w:rsidRPr="00A7556D" w:rsidRDefault="00CE7E70" w:rsidP="00384E0F">
      <w:pPr>
        <w:ind w:left="540"/>
        <w:jc w:val="both"/>
        <w:rPr>
          <w:sz w:val="22"/>
          <w:szCs w:val="22"/>
        </w:rPr>
      </w:pPr>
    </w:p>
    <w:p w:rsidR="00CE7E70" w:rsidRPr="00A7556D" w:rsidRDefault="00CE7E70" w:rsidP="00384E0F">
      <w:pPr>
        <w:ind w:left="540"/>
        <w:jc w:val="both"/>
        <w:rPr>
          <w:sz w:val="22"/>
          <w:szCs w:val="22"/>
        </w:rPr>
      </w:pPr>
    </w:p>
    <w:p w:rsidR="00EA390A" w:rsidRPr="00A7556D" w:rsidRDefault="00EA390A" w:rsidP="00EA390A">
      <w:pPr>
        <w:ind w:left="540"/>
        <w:jc w:val="both"/>
        <w:rPr>
          <w:sz w:val="22"/>
          <w:szCs w:val="22"/>
        </w:rPr>
      </w:pPr>
      <w:r w:rsidRPr="00A7556D">
        <w:rPr>
          <w:sz w:val="22"/>
          <w:szCs w:val="22"/>
        </w:rPr>
        <w:t xml:space="preserve">Описание объекта: </w:t>
      </w:r>
    </w:p>
    <w:p w:rsidR="00EA390A" w:rsidRPr="00A7556D" w:rsidRDefault="00EA390A" w:rsidP="00EA390A">
      <w:pPr>
        <w:jc w:val="both"/>
        <w:rPr>
          <w:sz w:val="22"/>
          <w:szCs w:val="22"/>
        </w:rPr>
      </w:pPr>
      <w:r w:rsidRPr="00A7556D">
        <w:rPr>
          <w:sz w:val="22"/>
          <w:szCs w:val="22"/>
        </w:rPr>
        <w:t xml:space="preserve">Жилой дом: «Жилой комплекс с общественными и социальными объектами  по ул. Нансена, 103/1, г. Ростов-на-Дону, Литер 7», </w:t>
      </w:r>
    </w:p>
    <w:p w:rsidR="00EA390A" w:rsidRPr="00A7556D" w:rsidRDefault="00EA390A" w:rsidP="00EA390A">
      <w:pPr>
        <w:jc w:val="both"/>
        <w:rPr>
          <w:sz w:val="22"/>
          <w:szCs w:val="22"/>
        </w:rPr>
      </w:pPr>
      <w:r w:rsidRPr="00A7556D">
        <w:rPr>
          <w:sz w:val="22"/>
          <w:szCs w:val="22"/>
        </w:rPr>
        <w:t>Количество этажей – 26</w:t>
      </w:r>
    </w:p>
    <w:p w:rsidR="00EA390A" w:rsidRPr="00A7556D" w:rsidRDefault="00EA390A" w:rsidP="00EA390A">
      <w:pPr>
        <w:jc w:val="both"/>
        <w:rPr>
          <w:sz w:val="22"/>
          <w:szCs w:val="22"/>
        </w:rPr>
      </w:pPr>
      <w:r w:rsidRPr="00A7556D">
        <w:rPr>
          <w:sz w:val="22"/>
          <w:szCs w:val="22"/>
        </w:rPr>
        <w:t xml:space="preserve">Общая площадь здания – 15396,00 кв.м.; </w:t>
      </w:r>
    </w:p>
    <w:p w:rsidR="00EA390A" w:rsidRPr="00A7556D" w:rsidRDefault="00EA390A" w:rsidP="00EA390A">
      <w:pPr>
        <w:jc w:val="both"/>
        <w:rPr>
          <w:sz w:val="22"/>
          <w:szCs w:val="22"/>
        </w:rPr>
      </w:pPr>
      <w:r w:rsidRPr="00A7556D">
        <w:rPr>
          <w:sz w:val="22"/>
          <w:szCs w:val="22"/>
        </w:rPr>
        <w:t xml:space="preserve">Материал поэтажных перекрытий – монолитные железобетонные; </w:t>
      </w:r>
    </w:p>
    <w:p w:rsidR="00EA390A" w:rsidRPr="00A7556D" w:rsidRDefault="00EA390A" w:rsidP="00EA390A">
      <w:pPr>
        <w:jc w:val="both"/>
        <w:rPr>
          <w:sz w:val="22"/>
          <w:szCs w:val="22"/>
        </w:rPr>
      </w:pPr>
      <w:r w:rsidRPr="00A7556D">
        <w:rPr>
          <w:sz w:val="22"/>
          <w:szCs w:val="22"/>
        </w:rPr>
        <w:t xml:space="preserve">Материал наружных стен -кирпич; </w:t>
      </w:r>
    </w:p>
    <w:p w:rsidR="00EA390A" w:rsidRPr="00A7556D" w:rsidRDefault="00EA390A" w:rsidP="00EA390A">
      <w:pPr>
        <w:jc w:val="both"/>
        <w:rPr>
          <w:sz w:val="22"/>
          <w:szCs w:val="22"/>
        </w:rPr>
      </w:pPr>
      <w:r w:rsidRPr="00A7556D">
        <w:rPr>
          <w:sz w:val="22"/>
          <w:szCs w:val="22"/>
        </w:rPr>
        <w:t xml:space="preserve">Класс энергоэффективности – «С» - повышенный; </w:t>
      </w:r>
    </w:p>
    <w:p w:rsidR="00384E0F" w:rsidRPr="00A7556D" w:rsidRDefault="00EA390A" w:rsidP="00EA390A">
      <w:pPr>
        <w:jc w:val="both"/>
        <w:rPr>
          <w:sz w:val="22"/>
          <w:szCs w:val="22"/>
        </w:rPr>
      </w:pPr>
      <w:r w:rsidRPr="00A7556D">
        <w:rPr>
          <w:sz w:val="22"/>
          <w:szCs w:val="22"/>
        </w:rPr>
        <w:t>Сейсмостойкость – 6 баллов</w:t>
      </w:r>
      <w:r w:rsidR="009728AB" w:rsidRPr="00A7556D">
        <w:rPr>
          <w:sz w:val="22"/>
          <w:szCs w:val="22"/>
        </w:rPr>
        <w:t>.</w:t>
      </w:r>
    </w:p>
    <w:p w:rsidR="00384E0F" w:rsidRPr="00A7556D" w:rsidRDefault="00384E0F" w:rsidP="00384E0F">
      <w:pPr>
        <w:ind w:left="4140"/>
        <w:jc w:val="right"/>
        <w:rPr>
          <w:b/>
          <w:sz w:val="22"/>
          <w:szCs w:val="22"/>
        </w:rPr>
      </w:pPr>
    </w:p>
    <w:p w:rsidR="00977B4F" w:rsidRPr="00A7556D" w:rsidRDefault="00977B4F" w:rsidP="00977B4F">
      <w:pPr>
        <w:rPr>
          <w:sz w:val="23"/>
          <w:szCs w:val="23"/>
        </w:rPr>
      </w:pPr>
      <w:r w:rsidRPr="00A7556D">
        <w:rPr>
          <w:sz w:val="23"/>
          <w:szCs w:val="23"/>
        </w:rPr>
        <w:t>Объект: Квартира № __, назначение объекта: жилое,</w:t>
      </w:r>
      <w:r w:rsidRPr="00A7556D">
        <w:rPr>
          <w:b/>
          <w:sz w:val="23"/>
          <w:szCs w:val="23"/>
        </w:rPr>
        <w:t xml:space="preserve"> </w:t>
      </w:r>
      <w:r w:rsidRPr="00A7556D">
        <w:rPr>
          <w:sz w:val="23"/>
          <w:szCs w:val="23"/>
        </w:rPr>
        <w:t>расположенная на __-м этаже, во __-м подъезде, __-я по часовой стрелке от входа</w:t>
      </w:r>
    </w:p>
    <w:p w:rsidR="00977B4F" w:rsidRPr="00A7556D" w:rsidRDefault="00977B4F" w:rsidP="00977B4F">
      <w:pPr>
        <w:rPr>
          <w:sz w:val="23"/>
          <w:szCs w:val="23"/>
        </w:rPr>
      </w:pPr>
      <w:r w:rsidRPr="00A7556D">
        <w:rPr>
          <w:sz w:val="22"/>
          <w:szCs w:val="22"/>
        </w:rPr>
        <w:t>Количество комнат:___</w:t>
      </w:r>
    </w:p>
    <w:p w:rsidR="00977B4F" w:rsidRPr="00A7556D" w:rsidRDefault="00977B4F" w:rsidP="00977B4F">
      <w:pPr>
        <w:rPr>
          <w:b/>
          <w:sz w:val="23"/>
          <w:szCs w:val="23"/>
        </w:rPr>
      </w:pPr>
      <w:r w:rsidRPr="00A7556D">
        <w:rPr>
          <w:sz w:val="23"/>
          <w:szCs w:val="23"/>
        </w:rPr>
        <w:t>Общая площадь с холодными помещениями, кв.м.: ___</w:t>
      </w:r>
    </w:p>
    <w:p w:rsidR="00977B4F" w:rsidRPr="00A7556D" w:rsidRDefault="00977B4F" w:rsidP="00977B4F">
      <w:pPr>
        <w:rPr>
          <w:sz w:val="23"/>
          <w:szCs w:val="23"/>
        </w:rPr>
      </w:pPr>
      <w:r w:rsidRPr="00A7556D">
        <w:rPr>
          <w:sz w:val="23"/>
          <w:szCs w:val="23"/>
        </w:rPr>
        <w:t>Проектная общая площадь объекта, кв.м.: ___</w:t>
      </w:r>
    </w:p>
    <w:p w:rsidR="00977B4F" w:rsidRPr="00A7556D" w:rsidRDefault="00977B4F" w:rsidP="00977B4F">
      <w:pPr>
        <w:rPr>
          <w:sz w:val="23"/>
          <w:szCs w:val="23"/>
        </w:rPr>
      </w:pPr>
      <w:r w:rsidRPr="00A7556D">
        <w:rPr>
          <w:sz w:val="23"/>
          <w:szCs w:val="23"/>
        </w:rPr>
        <w:t>Общая площадь (без учета холодных помещений), кв.м.: __</w:t>
      </w:r>
    </w:p>
    <w:p w:rsidR="00977B4F" w:rsidRPr="00A7556D" w:rsidRDefault="00977B4F" w:rsidP="00977B4F">
      <w:pPr>
        <w:rPr>
          <w:sz w:val="23"/>
          <w:szCs w:val="23"/>
        </w:rPr>
      </w:pPr>
      <w:r w:rsidRPr="00A7556D">
        <w:rPr>
          <w:sz w:val="23"/>
          <w:szCs w:val="23"/>
        </w:rPr>
        <w:t>Жилая площадь, кв.м.: ___</w:t>
      </w:r>
    </w:p>
    <w:p w:rsidR="00977B4F" w:rsidRPr="00A7556D" w:rsidRDefault="00977B4F" w:rsidP="00977B4F">
      <w:pPr>
        <w:rPr>
          <w:sz w:val="22"/>
          <w:szCs w:val="22"/>
        </w:rPr>
      </w:pPr>
      <w:r w:rsidRPr="00A7556D">
        <w:rPr>
          <w:sz w:val="23"/>
          <w:szCs w:val="23"/>
        </w:rPr>
        <w:t>Балкон __ х 0,3= ____ кв.м.  или Лоджия __ х 0,5= ____ кв.м</w:t>
      </w:r>
      <w:r w:rsidRPr="00A7556D">
        <w:rPr>
          <w:sz w:val="22"/>
          <w:szCs w:val="22"/>
        </w:rPr>
        <w:t>.</w:t>
      </w:r>
    </w:p>
    <w:p w:rsidR="00977B4F" w:rsidRPr="00A7556D" w:rsidRDefault="00977B4F" w:rsidP="00977B4F">
      <w:pPr>
        <w:rPr>
          <w:sz w:val="22"/>
          <w:szCs w:val="22"/>
        </w:rPr>
      </w:pPr>
    </w:p>
    <w:p w:rsidR="00977B4F" w:rsidRPr="00A7556D" w:rsidRDefault="00977B4F" w:rsidP="00977B4F">
      <w:pPr>
        <w:rPr>
          <w:sz w:val="22"/>
          <w:szCs w:val="22"/>
        </w:rPr>
      </w:pPr>
    </w:p>
    <w:p w:rsidR="00977B4F" w:rsidRPr="00A7556D" w:rsidRDefault="00977B4F" w:rsidP="00977B4F">
      <w:pPr>
        <w:rPr>
          <w:bCs/>
          <w:sz w:val="22"/>
          <w:szCs w:val="22"/>
        </w:rPr>
      </w:pPr>
      <w:r w:rsidRPr="00A7556D">
        <w:rPr>
          <w:b/>
          <w:bCs/>
          <w:sz w:val="22"/>
          <w:szCs w:val="22"/>
        </w:rPr>
        <w:t>«ЗАСТРОЙЩИК»: _________</w:t>
      </w:r>
      <w:r w:rsidRPr="00A7556D">
        <w:rPr>
          <w:b/>
          <w:bCs/>
          <w:sz w:val="22"/>
          <w:szCs w:val="22"/>
        </w:rPr>
        <w:softHyphen/>
        <w:t>_/</w:t>
      </w:r>
      <w:r w:rsidRPr="00A7556D">
        <w:rPr>
          <w:rFonts w:ascii="Arial" w:hAnsi="Arial" w:cs="Arial"/>
          <w:sz w:val="22"/>
          <w:szCs w:val="22"/>
          <w:shd w:val="clear" w:color="auto" w:fill="FFFFFF"/>
        </w:rPr>
        <w:t xml:space="preserve"> </w:t>
      </w:r>
      <w:r w:rsidRPr="00A7556D">
        <w:rPr>
          <w:sz w:val="22"/>
          <w:szCs w:val="22"/>
          <w:shd w:val="clear" w:color="auto" w:fill="FFFFFF"/>
        </w:rPr>
        <w:t>_________________________________</w:t>
      </w:r>
    </w:p>
    <w:p w:rsidR="00977B4F" w:rsidRPr="00A7556D" w:rsidRDefault="00977B4F" w:rsidP="00977B4F">
      <w:pPr>
        <w:rPr>
          <w:b/>
          <w:sz w:val="22"/>
          <w:szCs w:val="22"/>
        </w:rPr>
      </w:pPr>
    </w:p>
    <w:p w:rsidR="00977B4F" w:rsidRPr="00A7556D" w:rsidRDefault="00977B4F" w:rsidP="00977B4F">
      <w:pPr>
        <w:rPr>
          <w:b/>
          <w:bCs/>
          <w:kern w:val="32"/>
          <w:sz w:val="22"/>
          <w:szCs w:val="22"/>
        </w:rPr>
      </w:pPr>
      <w:r w:rsidRPr="00A7556D">
        <w:rPr>
          <w:b/>
          <w:sz w:val="22"/>
          <w:szCs w:val="22"/>
        </w:rPr>
        <w:t>«УЧАСТНИК» ____________________/________________________________</w:t>
      </w:r>
    </w:p>
    <w:p w:rsidR="00384E0F" w:rsidRPr="00A7556D" w:rsidRDefault="00384E0F" w:rsidP="004D057E">
      <w:pPr>
        <w:rPr>
          <w:b/>
          <w:sz w:val="22"/>
          <w:szCs w:val="22"/>
        </w:rPr>
      </w:pPr>
    </w:p>
    <w:p w:rsidR="00D5012D" w:rsidRPr="00A7556D" w:rsidRDefault="00D5012D" w:rsidP="004D057E">
      <w:pPr>
        <w:rPr>
          <w:b/>
          <w:bCs/>
          <w:kern w:val="32"/>
          <w:sz w:val="22"/>
          <w:szCs w:val="22"/>
        </w:rPr>
      </w:pPr>
    </w:p>
    <w:p w:rsidR="00805804" w:rsidRPr="00A7556D" w:rsidRDefault="00805804" w:rsidP="004D057E">
      <w:pPr>
        <w:rPr>
          <w:b/>
          <w:bCs/>
          <w:kern w:val="32"/>
          <w:sz w:val="22"/>
          <w:szCs w:val="22"/>
        </w:rPr>
      </w:pPr>
    </w:p>
    <w:p w:rsidR="00E34FFE" w:rsidRPr="00A7556D" w:rsidRDefault="00E34FFE" w:rsidP="00805804">
      <w:pPr>
        <w:keepNext/>
        <w:tabs>
          <w:tab w:val="left" w:pos="3544"/>
        </w:tabs>
        <w:jc w:val="right"/>
        <w:outlineLvl w:val="0"/>
        <w:rPr>
          <w:b/>
          <w:sz w:val="21"/>
          <w:szCs w:val="21"/>
        </w:rPr>
      </w:pPr>
    </w:p>
    <w:p w:rsidR="00805804" w:rsidRPr="00A7556D" w:rsidRDefault="00805804" w:rsidP="00805804">
      <w:pPr>
        <w:keepNext/>
        <w:tabs>
          <w:tab w:val="left" w:pos="3544"/>
        </w:tabs>
        <w:jc w:val="right"/>
        <w:outlineLvl w:val="0"/>
        <w:rPr>
          <w:b/>
          <w:bCs/>
          <w:kern w:val="32"/>
          <w:sz w:val="21"/>
          <w:szCs w:val="21"/>
        </w:rPr>
      </w:pPr>
      <w:r w:rsidRPr="00A7556D">
        <w:rPr>
          <w:b/>
          <w:sz w:val="21"/>
          <w:szCs w:val="21"/>
        </w:rPr>
        <w:t>Приложение № 3</w:t>
      </w:r>
      <w:r w:rsidRPr="00A7556D">
        <w:rPr>
          <w:b/>
          <w:bCs/>
          <w:kern w:val="32"/>
          <w:sz w:val="21"/>
          <w:szCs w:val="21"/>
        </w:rPr>
        <w:t xml:space="preserve"> к Договору участия в долевом строительстве </w:t>
      </w:r>
    </w:p>
    <w:p w:rsidR="0038299D" w:rsidRPr="00A7556D" w:rsidRDefault="00805804" w:rsidP="0038299D">
      <w:pPr>
        <w:keepNext/>
        <w:tabs>
          <w:tab w:val="left" w:pos="3544"/>
        </w:tabs>
        <w:ind w:firstLine="3828"/>
        <w:outlineLvl w:val="0"/>
        <w:rPr>
          <w:b/>
          <w:sz w:val="21"/>
          <w:szCs w:val="21"/>
        </w:rPr>
      </w:pPr>
      <w:r w:rsidRPr="00A7556D">
        <w:rPr>
          <w:b/>
          <w:bCs/>
          <w:kern w:val="32"/>
          <w:sz w:val="21"/>
          <w:szCs w:val="21"/>
        </w:rPr>
        <w:t xml:space="preserve">                        </w:t>
      </w:r>
      <w:r w:rsidR="007C1419" w:rsidRPr="00A7556D">
        <w:rPr>
          <w:b/>
          <w:bCs/>
          <w:kern w:val="32"/>
          <w:sz w:val="21"/>
          <w:szCs w:val="21"/>
        </w:rPr>
        <w:t xml:space="preserve">                   </w:t>
      </w:r>
      <w:r w:rsidRPr="00A7556D">
        <w:rPr>
          <w:b/>
          <w:bCs/>
          <w:kern w:val="32"/>
          <w:sz w:val="21"/>
          <w:szCs w:val="21"/>
        </w:rPr>
        <w:t xml:space="preserve"> </w:t>
      </w:r>
      <w:r w:rsidRPr="00A7556D">
        <w:rPr>
          <w:b/>
          <w:bCs/>
          <w:spacing w:val="20"/>
          <w:kern w:val="32"/>
          <w:sz w:val="21"/>
          <w:szCs w:val="21"/>
        </w:rPr>
        <w:t xml:space="preserve">№ </w:t>
      </w:r>
      <w:r w:rsidR="005C1D6D" w:rsidRPr="00A7556D">
        <w:rPr>
          <w:b/>
          <w:bCs/>
          <w:kern w:val="32"/>
          <w:sz w:val="21"/>
          <w:szCs w:val="21"/>
        </w:rPr>
        <w:t>_____/Л</w:t>
      </w:r>
      <w:r w:rsidR="003D02A4" w:rsidRPr="00A7556D">
        <w:rPr>
          <w:b/>
          <w:bCs/>
          <w:kern w:val="32"/>
          <w:sz w:val="21"/>
          <w:szCs w:val="21"/>
        </w:rPr>
        <w:t>7</w:t>
      </w:r>
      <w:r w:rsidR="005C1D6D" w:rsidRPr="00A7556D">
        <w:rPr>
          <w:b/>
          <w:bCs/>
          <w:spacing w:val="20"/>
          <w:kern w:val="32"/>
          <w:sz w:val="21"/>
          <w:szCs w:val="21"/>
        </w:rPr>
        <w:t xml:space="preserve"> от __.__.20_</w:t>
      </w:r>
      <w:r w:rsidR="005C1D6D" w:rsidRPr="00A7556D">
        <w:rPr>
          <w:b/>
          <w:sz w:val="21"/>
          <w:szCs w:val="21"/>
        </w:rPr>
        <w:t xml:space="preserve"> г</w:t>
      </w:r>
      <w:r w:rsidR="0038299D" w:rsidRPr="00A7556D">
        <w:rPr>
          <w:b/>
          <w:sz w:val="21"/>
          <w:szCs w:val="21"/>
        </w:rPr>
        <w:t>.</w:t>
      </w:r>
    </w:p>
    <w:p w:rsidR="00805804" w:rsidRPr="00A7556D" w:rsidRDefault="00805804" w:rsidP="00C41C3A">
      <w:pPr>
        <w:keepNext/>
        <w:tabs>
          <w:tab w:val="left" w:pos="3544"/>
        </w:tabs>
        <w:outlineLvl w:val="0"/>
        <w:rPr>
          <w:b/>
          <w:sz w:val="21"/>
          <w:szCs w:val="21"/>
        </w:rPr>
      </w:pPr>
    </w:p>
    <w:p w:rsidR="00805804" w:rsidRPr="00A7556D" w:rsidRDefault="00805804" w:rsidP="00805804">
      <w:pPr>
        <w:jc w:val="center"/>
        <w:rPr>
          <w:b/>
          <w:sz w:val="21"/>
          <w:szCs w:val="21"/>
        </w:rPr>
      </w:pPr>
      <w:r w:rsidRPr="00A7556D">
        <w:rPr>
          <w:b/>
          <w:sz w:val="21"/>
          <w:szCs w:val="21"/>
        </w:rPr>
        <w:t>ВИДЫ И ОБЪЕМ РЕМОНТНО-ОТДЕЛОЧНЫХ РАБОТ</w:t>
      </w:r>
    </w:p>
    <w:p w:rsidR="00805804" w:rsidRPr="00A7556D" w:rsidRDefault="00805804" w:rsidP="00805804">
      <w:pPr>
        <w:jc w:val="center"/>
        <w:rPr>
          <w:b/>
          <w:sz w:val="21"/>
          <w:szCs w:val="21"/>
        </w:rPr>
      </w:pPr>
      <w:r w:rsidRPr="00A7556D">
        <w:rPr>
          <w:b/>
          <w:sz w:val="21"/>
          <w:szCs w:val="21"/>
        </w:rPr>
        <w:t>В ОБЪЕКТЕ ДОЛЕВОГО СТРОИТЕЛЬСТВА</w:t>
      </w:r>
    </w:p>
    <w:p w:rsidR="00805804" w:rsidRPr="00A7556D" w:rsidRDefault="00805804" w:rsidP="00805804">
      <w:pPr>
        <w:rPr>
          <w:sz w:val="21"/>
          <w:szCs w:val="21"/>
        </w:rPr>
      </w:pPr>
    </w:p>
    <w:p w:rsidR="00805804" w:rsidRPr="00A7556D" w:rsidRDefault="00AD4872" w:rsidP="00805804">
      <w:pPr>
        <w:ind w:firstLine="567"/>
        <w:jc w:val="both"/>
        <w:rPr>
          <w:sz w:val="21"/>
          <w:szCs w:val="21"/>
        </w:rPr>
      </w:pPr>
      <w:r w:rsidRPr="00A7556D">
        <w:rPr>
          <w:sz w:val="21"/>
          <w:szCs w:val="21"/>
        </w:rPr>
        <w:t>Участником выбраны следующие виды ремонтно- отделочные работы: штукатурка стен, электрическая проводка, остекление балкона (лоджии), проводимые на объекте долевого строительства, указанного в п. 3.2. настоящего Договора</w:t>
      </w:r>
      <w:r w:rsidR="00805804" w:rsidRPr="00A7556D">
        <w:rPr>
          <w:sz w:val="21"/>
          <w:szCs w:val="21"/>
        </w:rPr>
        <w:t>.</w:t>
      </w:r>
    </w:p>
    <w:p w:rsidR="00030E77" w:rsidRPr="00A7556D" w:rsidRDefault="00030E77" w:rsidP="00805804">
      <w:pPr>
        <w:ind w:firstLine="567"/>
        <w:jc w:val="both"/>
        <w:rPr>
          <w:sz w:val="21"/>
          <w:szCs w:val="21"/>
        </w:rPr>
      </w:pPr>
    </w:p>
    <w:tbl>
      <w:tblPr>
        <w:tblW w:w="9855" w:type="dxa"/>
        <w:tblInd w:w="-5" w:type="dxa"/>
        <w:tblLayout w:type="fixed"/>
        <w:tblLook w:val="04A0"/>
      </w:tblPr>
      <w:tblGrid>
        <w:gridCol w:w="3025"/>
        <w:gridCol w:w="3415"/>
        <w:gridCol w:w="3415"/>
      </w:tblGrid>
      <w:tr w:rsidR="00227613" w:rsidRPr="00A7556D" w:rsidTr="00227613">
        <w:trPr>
          <w:trHeight w:val="548"/>
        </w:trPr>
        <w:tc>
          <w:tcPr>
            <w:tcW w:w="3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613" w:rsidRPr="00A7556D" w:rsidRDefault="00227613" w:rsidP="00921CD2">
            <w:pPr>
              <w:overflowPunct/>
              <w:autoSpaceDE/>
              <w:autoSpaceDN/>
              <w:adjustRightInd/>
              <w:jc w:val="center"/>
              <w:textAlignment w:val="auto"/>
              <w:rPr>
                <w:sz w:val="21"/>
                <w:szCs w:val="21"/>
              </w:rPr>
            </w:pPr>
            <w:r w:rsidRPr="00A7556D">
              <w:rPr>
                <w:sz w:val="21"/>
                <w:szCs w:val="21"/>
              </w:rPr>
              <w:t>Штукатурка - применяемые материалы</w:t>
            </w:r>
          </w:p>
        </w:tc>
        <w:tc>
          <w:tcPr>
            <w:tcW w:w="3415" w:type="dxa"/>
            <w:tcBorders>
              <w:top w:val="single" w:sz="4" w:space="0" w:color="auto"/>
              <w:left w:val="single" w:sz="4" w:space="0" w:color="auto"/>
              <w:bottom w:val="single" w:sz="4" w:space="0" w:color="auto"/>
              <w:right w:val="single" w:sz="4" w:space="0" w:color="auto"/>
            </w:tcBorders>
            <w:vAlign w:val="center"/>
          </w:tcPr>
          <w:p w:rsidR="00227613" w:rsidRPr="00A7556D" w:rsidRDefault="00227613" w:rsidP="00921CD2">
            <w:pPr>
              <w:overflowPunct/>
              <w:autoSpaceDE/>
              <w:autoSpaceDN/>
              <w:adjustRightInd/>
              <w:jc w:val="center"/>
              <w:textAlignment w:val="auto"/>
              <w:rPr>
                <w:sz w:val="21"/>
                <w:szCs w:val="21"/>
              </w:rPr>
            </w:pPr>
            <w:r w:rsidRPr="00A7556D">
              <w:rPr>
                <w:sz w:val="21"/>
                <w:szCs w:val="21"/>
              </w:rPr>
              <w:t xml:space="preserve">Электрическая проводка - применяемые материалы </w:t>
            </w:r>
          </w:p>
        </w:tc>
        <w:tc>
          <w:tcPr>
            <w:tcW w:w="3415" w:type="dxa"/>
            <w:tcBorders>
              <w:top w:val="single" w:sz="4" w:space="0" w:color="auto"/>
              <w:left w:val="single" w:sz="4" w:space="0" w:color="auto"/>
              <w:bottom w:val="single" w:sz="4" w:space="0" w:color="auto"/>
              <w:right w:val="single" w:sz="4" w:space="0" w:color="auto"/>
            </w:tcBorders>
          </w:tcPr>
          <w:p w:rsidR="00227613" w:rsidRPr="00A7556D" w:rsidRDefault="00321C05" w:rsidP="00921CD2">
            <w:pPr>
              <w:overflowPunct/>
              <w:autoSpaceDE/>
              <w:autoSpaceDN/>
              <w:adjustRightInd/>
              <w:jc w:val="center"/>
              <w:textAlignment w:val="auto"/>
              <w:rPr>
                <w:sz w:val="21"/>
                <w:szCs w:val="21"/>
              </w:rPr>
            </w:pPr>
            <w:r w:rsidRPr="00A7556D">
              <w:rPr>
                <w:sz w:val="21"/>
                <w:szCs w:val="21"/>
              </w:rPr>
              <w:t>Остекление балкона/лоджии -применяемые материалы</w:t>
            </w:r>
          </w:p>
        </w:tc>
      </w:tr>
      <w:tr w:rsidR="00227613" w:rsidRPr="00A7556D" w:rsidTr="00227613">
        <w:trPr>
          <w:trHeight w:val="300"/>
        </w:trPr>
        <w:tc>
          <w:tcPr>
            <w:tcW w:w="3025" w:type="dxa"/>
            <w:tcBorders>
              <w:top w:val="nil"/>
              <w:left w:val="single" w:sz="4" w:space="0" w:color="auto"/>
              <w:bottom w:val="single" w:sz="4" w:space="0" w:color="000000"/>
              <w:right w:val="single" w:sz="4" w:space="0" w:color="auto"/>
            </w:tcBorders>
            <w:shd w:val="clear" w:color="auto" w:fill="auto"/>
            <w:hideMark/>
          </w:tcPr>
          <w:p w:rsidR="00227613" w:rsidRPr="00A7556D" w:rsidRDefault="00227613" w:rsidP="00921CD2">
            <w:pPr>
              <w:overflowPunct/>
              <w:autoSpaceDE/>
              <w:autoSpaceDN/>
              <w:adjustRightInd/>
              <w:textAlignment w:val="auto"/>
              <w:rPr>
                <w:sz w:val="21"/>
                <w:szCs w:val="21"/>
              </w:rPr>
            </w:pPr>
            <w:r w:rsidRPr="00A7556D">
              <w:rPr>
                <w:sz w:val="21"/>
                <w:szCs w:val="21"/>
              </w:rPr>
              <w:t xml:space="preserve">Грунтовка "Миттельгрунд"         Бетоноконтакт "Зодиак"                 Профиль перфорированный маячковый 23х6 мм                     Профиль угловой оцинкованный сетчатый 35х35 мм             </w:t>
            </w:r>
          </w:p>
          <w:p w:rsidR="00227613" w:rsidRPr="00A7556D" w:rsidRDefault="00227613" w:rsidP="00921CD2">
            <w:pPr>
              <w:overflowPunct/>
              <w:autoSpaceDE/>
              <w:autoSpaceDN/>
              <w:adjustRightInd/>
              <w:textAlignment w:val="auto"/>
              <w:rPr>
                <w:sz w:val="21"/>
                <w:szCs w:val="21"/>
              </w:rPr>
            </w:pPr>
            <w:r w:rsidRPr="00A7556D">
              <w:rPr>
                <w:sz w:val="21"/>
                <w:szCs w:val="21"/>
              </w:rPr>
              <w:t>Штукатурка в комнатах - гипсовая "Кнауф МП75"                Штукатурка в санузлах - гипсовая "Оптимум" для помещений с повышенной влажностью</w:t>
            </w:r>
          </w:p>
        </w:tc>
        <w:tc>
          <w:tcPr>
            <w:tcW w:w="3415" w:type="dxa"/>
            <w:tcBorders>
              <w:top w:val="nil"/>
              <w:left w:val="single" w:sz="4" w:space="0" w:color="auto"/>
              <w:bottom w:val="single" w:sz="4" w:space="0" w:color="000000"/>
              <w:right w:val="single" w:sz="4" w:space="0" w:color="auto"/>
            </w:tcBorders>
            <w:vAlign w:val="center"/>
          </w:tcPr>
          <w:p w:rsidR="00227613" w:rsidRPr="00A7556D" w:rsidRDefault="00227613" w:rsidP="00921CD2">
            <w:pPr>
              <w:overflowPunct/>
              <w:autoSpaceDE/>
              <w:autoSpaceDN/>
              <w:adjustRightInd/>
              <w:textAlignment w:val="auto"/>
              <w:rPr>
                <w:sz w:val="21"/>
                <w:szCs w:val="21"/>
              </w:rPr>
            </w:pPr>
            <w:r w:rsidRPr="00A7556D">
              <w:rPr>
                <w:sz w:val="21"/>
                <w:szCs w:val="21"/>
              </w:rPr>
              <w:t>Электропроводка:                           Кабель на печь - ВВГнглс 3х6             (Без монтажа подрозетника)      Кабель на розетки - ВВГ нглс 3х2,5 Кабель на освещение - ВВГнглс 3х1,5 Автоматические выключатели:    Вводной - 63А                                                   На печь - 40А                                                     На розетки - 25А                                         На освещение - 16А                                      На ванную -  16А (30мА)                    Монтаж подрозетников:                            Жилая комната - 5 шт                               (4 розетки, 1 выключатель)                                   Кухня - 4 шт                                                   (3 розетки, 1 выключатель)                                                                      Коридор - 2 шт                                              (1 розетка, 1 выключатель)              Ванная - 2 шт.                                                 (1 розетка, 1 выключатель)                    В студии - всего 11 шт.                           Зона комнаты- 3 шт (3 розетки)         Зона кухни -3 шт (3 розетки)   Коридор - 3 шт                                             (1 розетка, 2 выключателя)             Ванная - 2 шт                                                 (1 розетка, 1 выключатель)         Высота монтажа подрозетников      Выключатель  - 90 см от пола  Розетки - 30-40 см от пола</w:t>
            </w:r>
          </w:p>
        </w:tc>
        <w:tc>
          <w:tcPr>
            <w:tcW w:w="3415" w:type="dxa"/>
            <w:tcBorders>
              <w:top w:val="nil"/>
              <w:left w:val="single" w:sz="4" w:space="0" w:color="auto"/>
              <w:bottom w:val="single" w:sz="4" w:space="0" w:color="000000"/>
              <w:right w:val="single" w:sz="4" w:space="0" w:color="auto"/>
            </w:tcBorders>
          </w:tcPr>
          <w:p w:rsidR="00227613" w:rsidRPr="00A7556D" w:rsidRDefault="00227613" w:rsidP="00921CD2">
            <w:pPr>
              <w:overflowPunct/>
              <w:autoSpaceDE/>
              <w:autoSpaceDN/>
              <w:adjustRightInd/>
              <w:textAlignment w:val="auto"/>
              <w:rPr>
                <w:sz w:val="21"/>
                <w:szCs w:val="21"/>
              </w:rPr>
            </w:pPr>
            <w:r w:rsidRPr="00A7556D">
              <w:rPr>
                <w:sz w:val="21"/>
                <w:szCs w:val="21"/>
              </w:rPr>
              <w:t>Профиль Richmond 60 мм      Фурнитура Fornax          Однокамерный стеклопакет     4М1-16-4М1                Подоконник - 150 мм          Отлив - 90 мм                           Уголок оцинкованный - 30х40</w:t>
            </w:r>
          </w:p>
        </w:tc>
      </w:tr>
    </w:tbl>
    <w:p w:rsidR="00805804" w:rsidRPr="00A7556D" w:rsidRDefault="00805804" w:rsidP="00805804">
      <w:pPr>
        <w:jc w:val="both"/>
        <w:rPr>
          <w:sz w:val="21"/>
          <w:szCs w:val="21"/>
        </w:rPr>
      </w:pPr>
    </w:p>
    <w:p w:rsidR="00805804" w:rsidRPr="00A7556D" w:rsidRDefault="00AD4872" w:rsidP="00805804">
      <w:pPr>
        <w:ind w:firstLine="567"/>
        <w:jc w:val="both"/>
        <w:rPr>
          <w:sz w:val="21"/>
          <w:szCs w:val="21"/>
        </w:rPr>
      </w:pPr>
      <w:r w:rsidRPr="00A7556D">
        <w:rPr>
          <w:sz w:val="21"/>
          <w:szCs w:val="21"/>
        </w:rPr>
        <w:t>Ремонтно-отделочные работы передаются организацией, осуществляющей данный вид работ Участнику в срок не позднее 6 месяцев со дня уведомления о завершении строительства и введении жилого дома в эксплуатацию</w:t>
      </w:r>
      <w:r w:rsidR="00805804" w:rsidRPr="00A7556D">
        <w:rPr>
          <w:sz w:val="21"/>
          <w:szCs w:val="21"/>
        </w:rPr>
        <w:t xml:space="preserve">. </w:t>
      </w:r>
    </w:p>
    <w:p w:rsidR="00805804" w:rsidRPr="00A7556D" w:rsidRDefault="00805804" w:rsidP="00805804">
      <w:pPr>
        <w:rPr>
          <w:b/>
          <w:bCs/>
          <w:sz w:val="21"/>
          <w:szCs w:val="21"/>
        </w:rPr>
      </w:pPr>
    </w:p>
    <w:p w:rsidR="00805804" w:rsidRPr="00A7556D" w:rsidRDefault="00805804" w:rsidP="00805804">
      <w:pPr>
        <w:rPr>
          <w:sz w:val="21"/>
          <w:szCs w:val="21"/>
          <w:shd w:val="clear" w:color="auto" w:fill="FFFFFF"/>
        </w:rPr>
      </w:pPr>
      <w:r w:rsidRPr="00A7556D">
        <w:rPr>
          <w:b/>
          <w:bCs/>
          <w:sz w:val="21"/>
          <w:szCs w:val="21"/>
        </w:rPr>
        <w:t>«ЗАСТРОЙЩИК»: _________/</w:t>
      </w:r>
      <w:r w:rsidRPr="00A7556D">
        <w:rPr>
          <w:rFonts w:ascii="Arial" w:hAnsi="Arial" w:cs="Arial"/>
          <w:sz w:val="21"/>
          <w:szCs w:val="21"/>
          <w:shd w:val="clear" w:color="auto" w:fill="FFFFFF"/>
        </w:rPr>
        <w:t xml:space="preserve"> </w:t>
      </w:r>
      <w:r w:rsidR="00C41C3A" w:rsidRPr="00A7556D">
        <w:rPr>
          <w:sz w:val="21"/>
          <w:szCs w:val="21"/>
          <w:shd w:val="clear" w:color="auto" w:fill="FFFFFF"/>
        </w:rPr>
        <w:t>__________________________________</w:t>
      </w:r>
    </w:p>
    <w:p w:rsidR="00C41C3A" w:rsidRPr="00A7556D" w:rsidRDefault="00C41C3A" w:rsidP="007C1419">
      <w:pPr>
        <w:rPr>
          <w:b/>
          <w:sz w:val="21"/>
          <w:szCs w:val="21"/>
        </w:rPr>
      </w:pPr>
    </w:p>
    <w:p w:rsidR="007C1419" w:rsidRPr="00A7556D" w:rsidRDefault="007C1419" w:rsidP="007C1419">
      <w:pPr>
        <w:rPr>
          <w:b/>
          <w:sz w:val="21"/>
          <w:szCs w:val="21"/>
        </w:rPr>
      </w:pPr>
      <w:r w:rsidRPr="00A7556D">
        <w:rPr>
          <w:b/>
          <w:sz w:val="21"/>
          <w:szCs w:val="21"/>
        </w:rPr>
        <w:t>«УЧАСТНИК» ____________________/________________________________</w:t>
      </w:r>
    </w:p>
    <w:p w:rsidR="00805804" w:rsidRPr="00A7556D" w:rsidRDefault="00805804" w:rsidP="00805804">
      <w:pPr>
        <w:rPr>
          <w:sz w:val="23"/>
          <w:szCs w:val="23"/>
        </w:rPr>
      </w:pPr>
    </w:p>
    <w:p w:rsidR="00805804" w:rsidRPr="00A7556D" w:rsidRDefault="00805804" w:rsidP="004D057E">
      <w:pPr>
        <w:rPr>
          <w:b/>
          <w:bCs/>
          <w:kern w:val="32"/>
          <w:sz w:val="22"/>
          <w:szCs w:val="22"/>
        </w:rPr>
      </w:pPr>
    </w:p>
    <w:sectPr w:rsidR="00805804" w:rsidRPr="00A7556D" w:rsidSect="00966D08">
      <w:footerReference w:type="default" r:id="rId11"/>
      <w:pgSz w:w="11906" w:h="16838"/>
      <w:pgMar w:top="992" w:right="851" w:bottom="709"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312" w:rsidRDefault="00AD2312">
      <w:r>
        <w:separator/>
      </w:r>
    </w:p>
  </w:endnote>
  <w:endnote w:type="continuationSeparator" w:id="0">
    <w:p w:rsidR="00AD2312" w:rsidRDefault="00AD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0" w:usb1="00000000" w:usb2="00000000" w:usb3="00000000" w:csb0="00000000" w:csb1="00000000"/>
  </w:font>
  <w:font w:name="Consultant">
    <w:altName w:val="Courier New"/>
    <w:charset w:val="CC"/>
    <w:family w:val="moder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64" w:rsidRDefault="00DE1C60" w:rsidP="00ED12BA">
    <w:pPr>
      <w:pStyle w:val="a3"/>
      <w:jc w:val="right"/>
    </w:pPr>
    <w:r>
      <w:fldChar w:fldCharType="begin"/>
    </w:r>
    <w:r w:rsidR="00A27F64">
      <w:instrText xml:space="preserve"> PAGE   \* MERGEFORMAT </w:instrText>
    </w:r>
    <w:r>
      <w:fldChar w:fldCharType="separate"/>
    </w:r>
    <w:r w:rsidR="00EC67AB">
      <w:rPr>
        <w:noProof/>
      </w:rPr>
      <w:t>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312" w:rsidRDefault="00AD2312">
      <w:r>
        <w:separator/>
      </w:r>
    </w:p>
  </w:footnote>
  <w:footnote w:type="continuationSeparator" w:id="0">
    <w:p w:rsidR="00AD2312" w:rsidRDefault="00AD2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99D0526"/>
    <w:multiLevelType w:val="multilevel"/>
    <w:tmpl w:val="DED29BF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321765"/>
    <w:multiLevelType w:val="multilevel"/>
    <w:tmpl w:val="81FE6F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5">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BE03FE5"/>
    <w:multiLevelType w:val="multilevel"/>
    <w:tmpl w:val="ED22F38C"/>
    <w:lvl w:ilvl="0">
      <w:start w:val="1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D565BE9"/>
    <w:multiLevelType w:val="multilevel"/>
    <w:tmpl w:val="64D4B8E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2">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6">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63447134"/>
    <w:multiLevelType w:val="multilevel"/>
    <w:tmpl w:val="855CC4E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F21098D"/>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CD30ACC"/>
    <w:multiLevelType w:val="multilevel"/>
    <w:tmpl w:val="EE468C0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7"/>
  </w:num>
  <w:num w:numId="3">
    <w:abstractNumId w:val="6"/>
  </w:num>
  <w:num w:numId="4">
    <w:abstractNumId w:val="15"/>
  </w:num>
  <w:num w:numId="5">
    <w:abstractNumId w:val="12"/>
  </w:num>
  <w:num w:numId="6">
    <w:abstractNumId w:val="3"/>
  </w:num>
  <w:num w:numId="7">
    <w:abstractNumId w:val="21"/>
  </w:num>
  <w:num w:numId="8">
    <w:abstractNumId w:val="1"/>
  </w:num>
  <w:num w:numId="9">
    <w:abstractNumId w:val="7"/>
  </w:num>
  <w:num w:numId="10">
    <w:abstractNumId w:val="0"/>
  </w:num>
  <w:num w:numId="11">
    <w:abstractNumId w:val="19"/>
  </w:num>
  <w:num w:numId="12">
    <w:abstractNumId w:val="13"/>
  </w:num>
  <w:num w:numId="13">
    <w:abstractNumId w:val="14"/>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0"/>
  </w:num>
  <w:num w:numId="24">
    <w:abstractNumId w:val="10"/>
  </w:num>
  <w:num w:numId="25">
    <w:abstractNumId w:val="2"/>
  </w:num>
  <w:num w:numId="26">
    <w:abstractNumId w:val="2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hdrShapeDefaults>
    <o:shapedefaults v:ext="edit" spidmax="113666"/>
  </w:hdrShapeDefaults>
  <w:footnotePr>
    <w:footnote w:id="-1"/>
    <w:footnote w:id="0"/>
  </w:footnotePr>
  <w:endnotePr>
    <w:endnote w:id="-1"/>
    <w:endnote w:id="0"/>
  </w:endnotePr>
  <w:compat/>
  <w:rsids>
    <w:rsidRoot w:val="001910C8"/>
    <w:rsid w:val="00000C95"/>
    <w:rsid w:val="00001542"/>
    <w:rsid w:val="0000166E"/>
    <w:rsid w:val="00001A0A"/>
    <w:rsid w:val="00003EDD"/>
    <w:rsid w:val="00006F60"/>
    <w:rsid w:val="00007845"/>
    <w:rsid w:val="00007DE8"/>
    <w:rsid w:val="000143D0"/>
    <w:rsid w:val="00016E42"/>
    <w:rsid w:val="000204C7"/>
    <w:rsid w:val="00020BAF"/>
    <w:rsid w:val="000222B3"/>
    <w:rsid w:val="00024873"/>
    <w:rsid w:val="00027F27"/>
    <w:rsid w:val="00030E77"/>
    <w:rsid w:val="00031F86"/>
    <w:rsid w:val="000332BF"/>
    <w:rsid w:val="00034BE1"/>
    <w:rsid w:val="0003617E"/>
    <w:rsid w:val="00036A90"/>
    <w:rsid w:val="000371FD"/>
    <w:rsid w:val="00040152"/>
    <w:rsid w:val="000402E5"/>
    <w:rsid w:val="00040BB2"/>
    <w:rsid w:val="00040E64"/>
    <w:rsid w:val="00044335"/>
    <w:rsid w:val="0004741F"/>
    <w:rsid w:val="0005004F"/>
    <w:rsid w:val="00050380"/>
    <w:rsid w:val="00050C3D"/>
    <w:rsid w:val="00055E00"/>
    <w:rsid w:val="00057717"/>
    <w:rsid w:val="000578BE"/>
    <w:rsid w:val="000600E7"/>
    <w:rsid w:val="00060433"/>
    <w:rsid w:val="00060736"/>
    <w:rsid w:val="0006086C"/>
    <w:rsid w:val="00060ADE"/>
    <w:rsid w:val="00061361"/>
    <w:rsid w:val="00061CBD"/>
    <w:rsid w:val="0006324D"/>
    <w:rsid w:val="00064A90"/>
    <w:rsid w:val="00064DFC"/>
    <w:rsid w:val="000665D1"/>
    <w:rsid w:val="000671DE"/>
    <w:rsid w:val="0007100D"/>
    <w:rsid w:val="000715C8"/>
    <w:rsid w:val="00075971"/>
    <w:rsid w:val="00075D1C"/>
    <w:rsid w:val="000772B1"/>
    <w:rsid w:val="00081353"/>
    <w:rsid w:val="00082FF4"/>
    <w:rsid w:val="000843B5"/>
    <w:rsid w:val="00085B17"/>
    <w:rsid w:val="00085B20"/>
    <w:rsid w:val="000860C6"/>
    <w:rsid w:val="0008617A"/>
    <w:rsid w:val="00086EA5"/>
    <w:rsid w:val="000876C7"/>
    <w:rsid w:val="00092813"/>
    <w:rsid w:val="000970F5"/>
    <w:rsid w:val="00097558"/>
    <w:rsid w:val="000A2454"/>
    <w:rsid w:val="000A2585"/>
    <w:rsid w:val="000A538E"/>
    <w:rsid w:val="000A545B"/>
    <w:rsid w:val="000A62B1"/>
    <w:rsid w:val="000B2685"/>
    <w:rsid w:val="000B3490"/>
    <w:rsid w:val="000B39DA"/>
    <w:rsid w:val="000B6516"/>
    <w:rsid w:val="000C0B5A"/>
    <w:rsid w:val="000C0C66"/>
    <w:rsid w:val="000C1462"/>
    <w:rsid w:val="000C3481"/>
    <w:rsid w:val="000C492F"/>
    <w:rsid w:val="000C5D6B"/>
    <w:rsid w:val="000C61D1"/>
    <w:rsid w:val="000C6297"/>
    <w:rsid w:val="000C63BE"/>
    <w:rsid w:val="000D1C03"/>
    <w:rsid w:val="000D2EE8"/>
    <w:rsid w:val="000D3FF1"/>
    <w:rsid w:val="000D6CBF"/>
    <w:rsid w:val="000E47F6"/>
    <w:rsid w:val="000E4C1F"/>
    <w:rsid w:val="000F056D"/>
    <w:rsid w:val="000F2E26"/>
    <w:rsid w:val="000F31CB"/>
    <w:rsid w:val="000F3350"/>
    <w:rsid w:val="000F54DA"/>
    <w:rsid w:val="000F5907"/>
    <w:rsid w:val="000F66EB"/>
    <w:rsid w:val="000F6F04"/>
    <w:rsid w:val="00100908"/>
    <w:rsid w:val="00101F77"/>
    <w:rsid w:val="0010235C"/>
    <w:rsid w:val="00104209"/>
    <w:rsid w:val="00110C55"/>
    <w:rsid w:val="00114527"/>
    <w:rsid w:val="0011544B"/>
    <w:rsid w:val="00121B95"/>
    <w:rsid w:val="00122442"/>
    <w:rsid w:val="00124520"/>
    <w:rsid w:val="0012486E"/>
    <w:rsid w:val="00125144"/>
    <w:rsid w:val="00125B2E"/>
    <w:rsid w:val="00125B90"/>
    <w:rsid w:val="00125E0A"/>
    <w:rsid w:val="00126E3C"/>
    <w:rsid w:val="001301B9"/>
    <w:rsid w:val="00130F17"/>
    <w:rsid w:val="00130F28"/>
    <w:rsid w:val="001318D3"/>
    <w:rsid w:val="001340AA"/>
    <w:rsid w:val="0013478D"/>
    <w:rsid w:val="001354C1"/>
    <w:rsid w:val="00137496"/>
    <w:rsid w:val="00137539"/>
    <w:rsid w:val="00137681"/>
    <w:rsid w:val="001379EC"/>
    <w:rsid w:val="00141B3C"/>
    <w:rsid w:val="00142FDC"/>
    <w:rsid w:val="00143DF7"/>
    <w:rsid w:val="001447E0"/>
    <w:rsid w:val="0014547C"/>
    <w:rsid w:val="001455F7"/>
    <w:rsid w:val="001502A5"/>
    <w:rsid w:val="00151D77"/>
    <w:rsid w:val="0015408F"/>
    <w:rsid w:val="00154F51"/>
    <w:rsid w:val="00154FC9"/>
    <w:rsid w:val="001554DF"/>
    <w:rsid w:val="00155CED"/>
    <w:rsid w:val="001563F6"/>
    <w:rsid w:val="00157A46"/>
    <w:rsid w:val="00157B9B"/>
    <w:rsid w:val="00160958"/>
    <w:rsid w:val="001612EB"/>
    <w:rsid w:val="00165578"/>
    <w:rsid w:val="00165CAB"/>
    <w:rsid w:val="00167707"/>
    <w:rsid w:val="0017172F"/>
    <w:rsid w:val="00172AE7"/>
    <w:rsid w:val="00175E72"/>
    <w:rsid w:val="00176453"/>
    <w:rsid w:val="001764CB"/>
    <w:rsid w:val="001805E2"/>
    <w:rsid w:val="00180CAE"/>
    <w:rsid w:val="001824CF"/>
    <w:rsid w:val="00184F57"/>
    <w:rsid w:val="001858F8"/>
    <w:rsid w:val="00185F03"/>
    <w:rsid w:val="0018670F"/>
    <w:rsid w:val="00186D08"/>
    <w:rsid w:val="00187EE4"/>
    <w:rsid w:val="00190DC7"/>
    <w:rsid w:val="001910C8"/>
    <w:rsid w:val="001915C1"/>
    <w:rsid w:val="00191C70"/>
    <w:rsid w:val="00192CB0"/>
    <w:rsid w:val="00193F39"/>
    <w:rsid w:val="001976A1"/>
    <w:rsid w:val="00197A1D"/>
    <w:rsid w:val="001A10F2"/>
    <w:rsid w:val="001A26D6"/>
    <w:rsid w:val="001A3035"/>
    <w:rsid w:val="001A498A"/>
    <w:rsid w:val="001A72C1"/>
    <w:rsid w:val="001B076C"/>
    <w:rsid w:val="001B1770"/>
    <w:rsid w:val="001B1C3D"/>
    <w:rsid w:val="001B5A89"/>
    <w:rsid w:val="001B5F4E"/>
    <w:rsid w:val="001C0F9E"/>
    <w:rsid w:val="001C174E"/>
    <w:rsid w:val="001C1EE4"/>
    <w:rsid w:val="001C2493"/>
    <w:rsid w:val="001C5926"/>
    <w:rsid w:val="001C5FD4"/>
    <w:rsid w:val="001D0DFA"/>
    <w:rsid w:val="001D338E"/>
    <w:rsid w:val="001D3B70"/>
    <w:rsid w:val="001D4218"/>
    <w:rsid w:val="001D5318"/>
    <w:rsid w:val="001D65CD"/>
    <w:rsid w:val="001E0315"/>
    <w:rsid w:val="001E05EF"/>
    <w:rsid w:val="001E0B63"/>
    <w:rsid w:val="001E1714"/>
    <w:rsid w:val="001E3A6B"/>
    <w:rsid w:val="001E674A"/>
    <w:rsid w:val="001E6D45"/>
    <w:rsid w:val="001E7D1B"/>
    <w:rsid w:val="001F22FA"/>
    <w:rsid w:val="001F2FB4"/>
    <w:rsid w:val="001F369C"/>
    <w:rsid w:val="001F431C"/>
    <w:rsid w:val="001F4991"/>
    <w:rsid w:val="001F51B0"/>
    <w:rsid w:val="001F74AE"/>
    <w:rsid w:val="00201B37"/>
    <w:rsid w:val="00202FA9"/>
    <w:rsid w:val="0020351A"/>
    <w:rsid w:val="002035A4"/>
    <w:rsid w:val="002039E8"/>
    <w:rsid w:val="00204764"/>
    <w:rsid w:val="002108E2"/>
    <w:rsid w:val="00211FDF"/>
    <w:rsid w:val="002120F3"/>
    <w:rsid w:val="00214035"/>
    <w:rsid w:val="0021755B"/>
    <w:rsid w:val="002242C0"/>
    <w:rsid w:val="00225DF4"/>
    <w:rsid w:val="00227613"/>
    <w:rsid w:val="00231995"/>
    <w:rsid w:val="00231ADE"/>
    <w:rsid w:val="002350B3"/>
    <w:rsid w:val="00235818"/>
    <w:rsid w:val="002411F6"/>
    <w:rsid w:val="002420BF"/>
    <w:rsid w:val="00242BB9"/>
    <w:rsid w:val="0024312D"/>
    <w:rsid w:val="00244379"/>
    <w:rsid w:val="00246521"/>
    <w:rsid w:val="00246636"/>
    <w:rsid w:val="00247394"/>
    <w:rsid w:val="002500BB"/>
    <w:rsid w:val="00250B34"/>
    <w:rsid w:val="00253581"/>
    <w:rsid w:val="002556C5"/>
    <w:rsid w:val="00255B9C"/>
    <w:rsid w:val="0025629B"/>
    <w:rsid w:val="00260F65"/>
    <w:rsid w:val="00262E94"/>
    <w:rsid w:val="00264804"/>
    <w:rsid w:val="00264E8F"/>
    <w:rsid w:val="00265872"/>
    <w:rsid w:val="00266411"/>
    <w:rsid w:val="00267518"/>
    <w:rsid w:val="00267C52"/>
    <w:rsid w:val="002721F0"/>
    <w:rsid w:val="00272258"/>
    <w:rsid w:val="00274597"/>
    <w:rsid w:val="002779C2"/>
    <w:rsid w:val="00280907"/>
    <w:rsid w:val="00281A7E"/>
    <w:rsid w:val="00281BD5"/>
    <w:rsid w:val="00283B8A"/>
    <w:rsid w:val="00283DF9"/>
    <w:rsid w:val="0028432A"/>
    <w:rsid w:val="00285641"/>
    <w:rsid w:val="00285786"/>
    <w:rsid w:val="0028676C"/>
    <w:rsid w:val="00286CD7"/>
    <w:rsid w:val="002877A9"/>
    <w:rsid w:val="0028791B"/>
    <w:rsid w:val="00290608"/>
    <w:rsid w:val="00291A1A"/>
    <w:rsid w:val="002925DA"/>
    <w:rsid w:val="00295746"/>
    <w:rsid w:val="0029758B"/>
    <w:rsid w:val="0029778C"/>
    <w:rsid w:val="002A120C"/>
    <w:rsid w:val="002A18C9"/>
    <w:rsid w:val="002A22AC"/>
    <w:rsid w:val="002A3C15"/>
    <w:rsid w:val="002A3DB3"/>
    <w:rsid w:val="002A465B"/>
    <w:rsid w:val="002A51BD"/>
    <w:rsid w:val="002A736B"/>
    <w:rsid w:val="002A79A0"/>
    <w:rsid w:val="002B00F0"/>
    <w:rsid w:val="002B2F6B"/>
    <w:rsid w:val="002B30AB"/>
    <w:rsid w:val="002B5E03"/>
    <w:rsid w:val="002C08FB"/>
    <w:rsid w:val="002C13A6"/>
    <w:rsid w:val="002C1DC3"/>
    <w:rsid w:val="002C2D6E"/>
    <w:rsid w:val="002C42C2"/>
    <w:rsid w:val="002C6E39"/>
    <w:rsid w:val="002C6ED8"/>
    <w:rsid w:val="002C7296"/>
    <w:rsid w:val="002D0FC9"/>
    <w:rsid w:val="002D154D"/>
    <w:rsid w:val="002D204D"/>
    <w:rsid w:val="002D2C8C"/>
    <w:rsid w:val="002D2DA4"/>
    <w:rsid w:val="002D5CC8"/>
    <w:rsid w:val="002D606A"/>
    <w:rsid w:val="002D736E"/>
    <w:rsid w:val="002D7A4B"/>
    <w:rsid w:val="002D7B09"/>
    <w:rsid w:val="002E104E"/>
    <w:rsid w:val="002E30BA"/>
    <w:rsid w:val="002E494E"/>
    <w:rsid w:val="002E4C48"/>
    <w:rsid w:val="002E5FE9"/>
    <w:rsid w:val="002E61E4"/>
    <w:rsid w:val="002E6711"/>
    <w:rsid w:val="002E7C17"/>
    <w:rsid w:val="002F2247"/>
    <w:rsid w:val="002F295B"/>
    <w:rsid w:val="002F2A60"/>
    <w:rsid w:val="002F34A1"/>
    <w:rsid w:val="002F3806"/>
    <w:rsid w:val="002F42CB"/>
    <w:rsid w:val="002F5B40"/>
    <w:rsid w:val="002F769C"/>
    <w:rsid w:val="002F7DBA"/>
    <w:rsid w:val="00301625"/>
    <w:rsid w:val="003030CF"/>
    <w:rsid w:val="00304E93"/>
    <w:rsid w:val="00305E25"/>
    <w:rsid w:val="00306C6D"/>
    <w:rsid w:val="003113A5"/>
    <w:rsid w:val="00312DE4"/>
    <w:rsid w:val="00313A95"/>
    <w:rsid w:val="00313E85"/>
    <w:rsid w:val="0031441E"/>
    <w:rsid w:val="00316DB6"/>
    <w:rsid w:val="00317AAE"/>
    <w:rsid w:val="00321C05"/>
    <w:rsid w:val="00322F09"/>
    <w:rsid w:val="00324C99"/>
    <w:rsid w:val="003279C5"/>
    <w:rsid w:val="00327B1F"/>
    <w:rsid w:val="00331A16"/>
    <w:rsid w:val="0033355F"/>
    <w:rsid w:val="00333F87"/>
    <w:rsid w:val="00335140"/>
    <w:rsid w:val="0033544D"/>
    <w:rsid w:val="00335ED2"/>
    <w:rsid w:val="003367CC"/>
    <w:rsid w:val="00342B14"/>
    <w:rsid w:val="00343ACC"/>
    <w:rsid w:val="00343AEB"/>
    <w:rsid w:val="00343F12"/>
    <w:rsid w:val="003454D1"/>
    <w:rsid w:val="0034698C"/>
    <w:rsid w:val="003472FB"/>
    <w:rsid w:val="00352BC6"/>
    <w:rsid w:val="00352D22"/>
    <w:rsid w:val="0035396C"/>
    <w:rsid w:val="00353B9B"/>
    <w:rsid w:val="00354E2E"/>
    <w:rsid w:val="00360F73"/>
    <w:rsid w:val="003615AC"/>
    <w:rsid w:val="00362FF5"/>
    <w:rsid w:val="00363095"/>
    <w:rsid w:val="00365CD9"/>
    <w:rsid w:val="003723DD"/>
    <w:rsid w:val="00372989"/>
    <w:rsid w:val="00373C0A"/>
    <w:rsid w:val="003772B5"/>
    <w:rsid w:val="0038129D"/>
    <w:rsid w:val="00381550"/>
    <w:rsid w:val="00381C1A"/>
    <w:rsid w:val="0038299D"/>
    <w:rsid w:val="003841B7"/>
    <w:rsid w:val="00384518"/>
    <w:rsid w:val="00384E0F"/>
    <w:rsid w:val="0038500D"/>
    <w:rsid w:val="00385931"/>
    <w:rsid w:val="00392B00"/>
    <w:rsid w:val="003935D0"/>
    <w:rsid w:val="0039465B"/>
    <w:rsid w:val="00394AA0"/>
    <w:rsid w:val="003A028C"/>
    <w:rsid w:val="003A1094"/>
    <w:rsid w:val="003A2691"/>
    <w:rsid w:val="003A2E29"/>
    <w:rsid w:val="003A33C2"/>
    <w:rsid w:val="003A3CF6"/>
    <w:rsid w:val="003A467E"/>
    <w:rsid w:val="003A7694"/>
    <w:rsid w:val="003B0066"/>
    <w:rsid w:val="003B0D54"/>
    <w:rsid w:val="003B15CC"/>
    <w:rsid w:val="003B1734"/>
    <w:rsid w:val="003B251B"/>
    <w:rsid w:val="003B2FC6"/>
    <w:rsid w:val="003B3AEE"/>
    <w:rsid w:val="003B5268"/>
    <w:rsid w:val="003B56F7"/>
    <w:rsid w:val="003B575F"/>
    <w:rsid w:val="003B7E93"/>
    <w:rsid w:val="003C0DCD"/>
    <w:rsid w:val="003C21D9"/>
    <w:rsid w:val="003C4DE9"/>
    <w:rsid w:val="003C73E4"/>
    <w:rsid w:val="003C77BF"/>
    <w:rsid w:val="003D02A4"/>
    <w:rsid w:val="003D1037"/>
    <w:rsid w:val="003D27D6"/>
    <w:rsid w:val="003D2EEC"/>
    <w:rsid w:val="003D5BFE"/>
    <w:rsid w:val="003D64BA"/>
    <w:rsid w:val="003D67DE"/>
    <w:rsid w:val="003E1175"/>
    <w:rsid w:val="003E246F"/>
    <w:rsid w:val="003E2A04"/>
    <w:rsid w:val="003E3CE4"/>
    <w:rsid w:val="003E5D6A"/>
    <w:rsid w:val="003E790E"/>
    <w:rsid w:val="003F03EE"/>
    <w:rsid w:val="003F0B04"/>
    <w:rsid w:val="003F1736"/>
    <w:rsid w:val="003F1770"/>
    <w:rsid w:val="003F2ED0"/>
    <w:rsid w:val="003F47CF"/>
    <w:rsid w:val="003F55BE"/>
    <w:rsid w:val="003F6A2D"/>
    <w:rsid w:val="003F79E7"/>
    <w:rsid w:val="004007DF"/>
    <w:rsid w:val="00403755"/>
    <w:rsid w:val="00403DC4"/>
    <w:rsid w:val="00404DAF"/>
    <w:rsid w:val="00405099"/>
    <w:rsid w:val="00410AD4"/>
    <w:rsid w:val="00411107"/>
    <w:rsid w:val="00411CEC"/>
    <w:rsid w:val="00411D3B"/>
    <w:rsid w:val="00414421"/>
    <w:rsid w:val="0041690B"/>
    <w:rsid w:val="004214B1"/>
    <w:rsid w:val="00421E82"/>
    <w:rsid w:val="0042253C"/>
    <w:rsid w:val="0042313D"/>
    <w:rsid w:val="00423542"/>
    <w:rsid w:val="00423F7C"/>
    <w:rsid w:val="00425C2B"/>
    <w:rsid w:val="004276DF"/>
    <w:rsid w:val="004305A6"/>
    <w:rsid w:val="004306EA"/>
    <w:rsid w:val="00430EB0"/>
    <w:rsid w:val="00431CF5"/>
    <w:rsid w:val="0043361F"/>
    <w:rsid w:val="004336EE"/>
    <w:rsid w:val="00437C36"/>
    <w:rsid w:val="00437CAF"/>
    <w:rsid w:val="00441AB1"/>
    <w:rsid w:val="00443F2A"/>
    <w:rsid w:val="0044579D"/>
    <w:rsid w:val="0045015D"/>
    <w:rsid w:val="004507CD"/>
    <w:rsid w:val="004512D1"/>
    <w:rsid w:val="00457853"/>
    <w:rsid w:val="004617A9"/>
    <w:rsid w:val="0046529A"/>
    <w:rsid w:val="00465A45"/>
    <w:rsid w:val="00466AF6"/>
    <w:rsid w:val="004672D2"/>
    <w:rsid w:val="00471D5C"/>
    <w:rsid w:val="00471FAF"/>
    <w:rsid w:val="0047258C"/>
    <w:rsid w:val="00473216"/>
    <w:rsid w:val="00473D7E"/>
    <w:rsid w:val="004754C9"/>
    <w:rsid w:val="004760A8"/>
    <w:rsid w:val="00476796"/>
    <w:rsid w:val="004769BB"/>
    <w:rsid w:val="00477498"/>
    <w:rsid w:val="00480A40"/>
    <w:rsid w:val="00482392"/>
    <w:rsid w:val="004828F0"/>
    <w:rsid w:val="004845B0"/>
    <w:rsid w:val="0048538D"/>
    <w:rsid w:val="0048637B"/>
    <w:rsid w:val="00487B68"/>
    <w:rsid w:val="00491229"/>
    <w:rsid w:val="00492BF7"/>
    <w:rsid w:val="00492FA1"/>
    <w:rsid w:val="004A1158"/>
    <w:rsid w:val="004A1C46"/>
    <w:rsid w:val="004A2129"/>
    <w:rsid w:val="004A260C"/>
    <w:rsid w:val="004A27E2"/>
    <w:rsid w:val="004A2E34"/>
    <w:rsid w:val="004A3212"/>
    <w:rsid w:val="004A4404"/>
    <w:rsid w:val="004A46DB"/>
    <w:rsid w:val="004A5044"/>
    <w:rsid w:val="004A75B0"/>
    <w:rsid w:val="004B2546"/>
    <w:rsid w:val="004B3554"/>
    <w:rsid w:val="004B3A7F"/>
    <w:rsid w:val="004B41F8"/>
    <w:rsid w:val="004B5AED"/>
    <w:rsid w:val="004C04E3"/>
    <w:rsid w:val="004C598C"/>
    <w:rsid w:val="004C623F"/>
    <w:rsid w:val="004C7313"/>
    <w:rsid w:val="004C7D9C"/>
    <w:rsid w:val="004D057E"/>
    <w:rsid w:val="004D3994"/>
    <w:rsid w:val="004D3F6D"/>
    <w:rsid w:val="004D4E2D"/>
    <w:rsid w:val="004D580D"/>
    <w:rsid w:val="004D7C99"/>
    <w:rsid w:val="004E4772"/>
    <w:rsid w:val="004E5E7B"/>
    <w:rsid w:val="004E6DE9"/>
    <w:rsid w:val="004E75D0"/>
    <w:rsid w:val="004E7729"/>
    <w:rsid w:val="004F0242"/>
    <w:rsid w:val="004F1220"/>
    <w:rsid w:val="004F1A99"/>
    <w:rsid w:val="004F1DCF"/>
    <w:rsid w:val="004F2C41"/>
    <w:rsid w:val="004F5F29"/>
    <w:rsid w:val="004F60F6"/>
    <w:rsid w:val="004F6300"/>
    <w:rsid w:val="004F68C5"/>
    <w:rsid w:val="004F701A"/>
    <w:rsid w:val="004F7E5E"/>
    <w:rsid w:val="00500E0E"/>
    <w:rsid w:val="0050289E"/>
    <w:rsid w:val="005030EA"/>
    <w:rsid w:val="00503B7F"/>
    <w:rsid w:val="00506273"/>
    <w:rsid w:val="00506C1B"/>
    <w:rsid w:val="00510E16"/>
    <w:rsid w:val="00511508"/>
    <w:rsid w:val="005129D4"/>
    <w:rsid w:val="0051446E"/>
    <w:rsid w:val="005148E2"/>
    <w:rsid w:val="0051544A"/>
    <w:rsid w:val="005177F7"/>
    <w:rsid w:val="00520E4A"/>
    <w:rsid w:val="0052156C"/>
    <w:rsid w:val="00525E9C"/>
    <w:rsid w:val="00526018"/>
    <w:rsid w:val="0052611A"/>
    <w:rsid w:val="00526132"/>
    <w:rsid w:val="005265F9"/>
    <w:rsid w:val="0052716A"/>
    <w:rsid w:val="00532C4D"/>
    <w:rsid w:val="00541392"/>
    <w:rsid w:val="005441A5"/>
    <w:rsid w:val="005449FD"/>
    <w:rsid w:val="00544A48"/>
    <w:rsid w:val="00544EEF"/>
    <w:rsid w:val="00544F39"/>
    <w:rsid w:val="00545575"/>
    <w:rsid w:val="00551868"/>
    <w:rsid w:val="00554F46"/>
    <w:rsid w:val="005577BD"/>
    <w:rsid w:val="00557EA2"/>
    <w:rsid w:val="00560881"/>
    <w:rsid w:val="00560E17"/>
    <w:rsid w:val="00560ED9"/>
    <w:rsid w:val="00561CFF"/>
    <w:rsid w:val="00564B4A"/>
    <w:rsid w:val="00564DF6"/>
    <w:rsid w:val="00566C7A"/>
    <w:rsid w:val="00570D3F"/>
    <w:rsid w:val="005733B4"/>
    <w:rsid w:val="00573CB3"/>
    <w:rsid w:val="0057450E"/>
    <w:rsid w:val="005747CD"/>
    <w:rsid w:val="00577349"/>
    <w:rsid w:val="00577431"/>
    <w:rsid w:val="00577EDC"/>
    <w:rsid w:val="0058014F"/>
    <w:rsid w:val="00580201"/>
    <w:rsid w:val="00582222"/>
    <w:rsid w:val="0058241E"/>
    <w:rsid w:val="00582C1C"/>
    <w:rsid w:val="00583201"/>
    <w:rsid w:val="00584102"/>
    <w:rsid w:val="00584236"/>
    <w:rsid w:val="00586E5C"/>
    <w:rsid w:val="00590221"/>
    <w:rsid w:val="0059058D"/>
    <w:rsid w:val="00594001"/>
    <w:rsid w:val="005956D1"/>
    <w:rsid w:val="00595928"/>
    <w:rsid w:val="00595A30"/>
    <w:rsid w:val="005A0012"/>
    <w:rsid w:val="005A11EA"/>
    <w:rsid w:val="005A254D"/>
    <w:rsid w:val="005A2CC6"/>
    <w:rsid w:val="005A4DC5"/>
    <w:rsid w:val="005A6D01"/>
    <w:rsid w:val="005A7DBC"/>
    <w:rsid w:val="005B2943"/>
    <w:rsid w:val="005B515F"/>
    <w:rsid w:val="005C0DE6"/>
    <w:rsid w:val="005C1D6D"/>
    <w:rsid w:val="005C28C5"/>
    <w:rsid w:val="005C31FD"/>
    <w:rsid w:val="005C6105"/>
    <w:rsid w:val="005D2747"/>
    <w:rsid w:val="005E2413"/>
    <w:rsid w:val="005E557F"/>
    <w:rsid w:val="005E64B7"/>
    <w:rsid w:val="005E6CEE"/>
    <w:rsid w:val="005E6F7B"/>
    <w:rsid w:val="005F2B04"/>
    <w:rsid w:val="005F2D40"/>
    <w:rsid w:val="005F5C99"/>
    <w:rsid w:val="005F5DDD"/>
    <w:rsid w:val="00600446"/>
    <w:rsid w:val="006037E3"/>
    <w:rsid w:val="006067DC"/>
    <w:rsid w:val="0061003F"/>
    <w:rsid w:val="00613199"/>
    <w:rsid w:val="00620585"/>
    <w:rsid w:val="006233A7"/>
    <w:rsid w:val="0062398F"/>
    <w:rsid w:val="0062490E"/>
    <w:rsid w:val="00627505"/>
    <w:rsid w:val="00627DC3"/>
    <w:rsid w:val="00633889"/>
    <w:rsid w:val="00634059"/>
    <w:rsid w:val="00634716"/>
    <w:rsid w:val="00634BB9"/>
    <w:rsid w:val="0063506C"/>
    <w:rsid w:val="00636626"/>
    <w:rsid w:val="00636865"/>
    <w:rsid w:val="00641A34"/>
    <w:rsid w:val="00642662"/>
    <w:rsid w:val="00643936"/>
    <w:rsid w:val="0064411A"/>
    <w:rsid w:val="00644C7F"/>
    <w:rsid w:val="006460BA"/>
    <w:rsid w:val="0064646B"/>
    <w:rsid w:val="00652B90"/>
    <w:rsid w:val="0065333B"/>
    <w:rsid w:val="0065450A"/>
    <w:rsid w:val="00655A24"/>
    <w:rsid w:val="00656AAD"/>
    <w:rsid w:val="0065738E"/>
    <w:rsid w:val="00661879"/>
    <w:rsid w:val="00662A85"/>
    <w:rsid w:val="0066308E"/>
    <w:rsid w:val="006636B3"/>
    <w:rsid w:val="00665AED"/>
    <w:rsid w:val="00665B5A"/>
    <w:rsid w:val="00665EAF"/>
    <w:rsid w:val="0066779A"/>
    <w:rsid w:val="00670632"/>
    <w:rsid w:val="00672C60"/>
    <w:rsid w:val="00672C89"/>
    <w:rsid w:val="0067396A"/>
    <w:rsid w:val="006751E7"/>
    <w:rsid w:val="00675585"/>
    <w:rsid w:val="00677ECC"/>
    <w:rsid w:val="00680A3F"/>
    <w:rsid w:val="00681E1D"/>
    <w:rsid w:val="006840D3"/>
    <w:rsid w:val="006846E6"/>
    <w:rsid w:val="00685EFE"/>
    <w:rsid w:val="00690C76"/>
    <w:rsid w:val="006928EC"/>
    <w:rsid w:val="00693762"/>
    <w:rsid w:val="00693D56"/>
    <w:rsid w:val="006946E6"/>
    <w:rsid w:val="00694897"/>
    <w:rsid w:val="006A035A"/>
    <w:rsid w:val="006A1E8C"/>
    <w:rsid w:val="006A64A0"/>
    <w:rsid w:val="006A786D"/>
    <w:rsid w:val="006B02B1"/>
    <w:rsid w:val="006B1D08"/>
    <w:rsid w:val="006B215E"/>
    <w:rsid w:val="006B273F"/>
    <w:rsid w:val="006B2FDE"/>
    <w:rsid w:val="006B3C77"/>
    <w:rsid w:val="006B5402"/>
    <w:rsid w:val="006B5CF3"/>
    <w:rsid w:val="006B6014"/>
    <w:rsid w:val="006B6863"/>
    <w:rsid w:val="006B7A79"/>
    <w:rsid w:val="006C2DA3"/>
    <w:rsid w:val="006C46DD"/>
    <w:rsid w:val="006C5AAA"/>
    <w:rsid w:val="006C74F3"/>
    <w:rsid w:val="006D064F"/>
    <w:rsid w:val="006D0A79"/>
    <w:rsid w:val="006D0E5C"/>
    <w:rsid w:val="006D1CA3"/>
    <w:rsid w:val="006D334C"/>
    <w:rsid w:val="006D391C"/>
    <w:rsid w:val="006D3E77"/>
    <w:rsid w:val="006D4AA3"/>
    <w:rsid w:val="006E075A"/>
    <w:rsid w:val="006E153E"/>
    <w:rsid w:val="006E28C5"/>
    <w:rsid w:val="006E525F"/>
    <w:rsid w:val="006E542A"/>
    <w:rsid w:val="006E5988"/>
    <w:rsid w:val="006E5B91"/>
    <w:rsid w:val="006E61DC"/>
    <w:rsid w:val="006E7350"/>
    <w:rsid w:val="006F3F88"/>
    <w:rsid w:val="006F48A9"/>
    <w:rsid w:val="006F5DDE"/>
    <w:rsid w:val="006F71DB"/>
    <w:rsid w:val="006F7AA0"/>
    <w:rsid w:val="00701E16"/>
    <w:rsid w:val="00703255"/>
    <w:rsid w:val="007034C1"/>
    <w:rsid w:val="007067A0"/>
    <w:rsid w:val="007125E0"/>
    <w:rsid w:val="00712D92"/>
    <w:rsid w:val="00714270"/>
    <w:rsid w:val="007159A0"/>
    <w:rsid w:val="00724C58"/>
    <w:rsid w:val="00725335"/>
    <w:rsid w:val="00725467"/>
    <w:rsid w:val="007259A3"/>
    <w:rsid w:val="007273D5"/>
    <w:rsid w:val="00730B19"/>
    <w:rsid w:val="00733B36"/>
    <w:rsid w:val="00733C30"/>
    <w:rsid w:val="00734763"/>
    <w:rsid w:val="007357CD"/>
    <w:rsid w:val="0074084F"/>
    <w:rsid w:val="00740AAA"/>
    <w:rsid w:val="007413C0"/>
    <w:rsid w:val="00743D00"/>
    <w:rsid w:val="00743D70"/>
    <w:rsid w:val="0074414B"/>
    <w:rsid w:val="007472C0"/>
    <w:rsid w:val="00747F55"/>
    <w:rsid w:val="00750062"/>
    <w:rsid w:val="00750152"/>
    <w:rsid w:val="00751B5F"/>
    <w:rsid w:val="00754935"/>
    <w:rsid w:val="00754DEC"/>
    <w:rsid w:val="00754F47"/>
    <w:rsid w:val="00756A48"/>
    <w:rsid w:val="00756C0D"/>
    <w:rsid w:val="007639F7"/>
    <w:rsid w:val="0076403E"/>
    <w:rsid w:val="0076448A"/>
    <w:rsid w:val="00765609"/>
    <w:rsid w:val="00767775"/>
    <w:rsid w:val="00767A98"/>
    <w:rsid w:val="00775CF7"/>
    <w:rsid w:val="007763F2"/>
    <w:rsid w:val="00776A60"/>
    <w:rsid w:val="00776AFA"/>
    <w:rsid w:val="0077753C"/>
    <w:rsid w:val="00781449"/>
    <w:rsid w:val="00783325"/>
    <w:rsid w:val="00783AE7"/>
    <w:rsid w:val="0078475A"/>
    <w:rsid w:val="0078594C"/>
    <w:rsid w:val="0078696A"/>
    <w:rsid w:val="00786E94"/>
    <w:rsid w:val="0078736D"/>
    <w:rsid w:val="00792D73"/>
    <w:rsid w:val="007931D6"/>
    <w:rsid w:val="00796F34"/>
    <w:rsid w:val="007A1F5F"/>
    <w:rsid w:val="007A20DA"/>
    <w:rsid w:val="007A3780"/>
    <w:rsid w:val="007A3EDB"/>
    <w:rsid w:val="007A44AA"/>
    <w:rsid w:val="007A4A0F"/>
    <w:rsid w:val="007A6134"/>
    <w:rsid w:val="007A626E"/>
    <w:rsid w:val="007A6921"/>
    <w:rsid w:val="007A7FAD"/>
    <w:rsid w:val="007B3058"/>
    <w:rsid w:val="007B3648"/>
    <w:rsid w:val="007B399B"/>
    <w:rsid w:val="007B3E88"/>
    <w:rsid w:val="007B496E"/>
    <w:rsid w:val="007B5F87"/>
    <w:rsid w:val="007B7D70"/>
    <w:rsid w:val="007C1419"/>
    <w:rsid w:val="007C2442"/>
    <w:rsid w:val="007C2FC6"/>
    <w:rsid w:val="007C331D"/>
    <w:rsid w:val="007C3D6A"/>
    <w:rsid w:val="007C3FC1"/>
    <w:rsid w:val="007C4EB4"/>
    <w:rsid w:val="007C77BE"/>
    <w:rsid w:val="007C7D5B"/>
    <w:rsid w:val="007D0999"/>
    <w:rsid w:val="007D0E98"/>
    <w:rsid w:val="007D22C3"/>
    <w:rsid w:val="007D33A9"/>
    <w:rsid w:val="007D515B"/>
    <w:rsid w:val="007D6B3D"/>
    <w:rsid w:val="007D7DDE"/>
    <w:rsid w:val="007E257B"/>
    <w:rsid w:val="007E2C36"/>
    <w:rsid w:val="007E6924"/>
    <w:rsid w:val="007F28F8"/>
    <w:rsid w:val="007F3CDE"/>
    <w:rsid w:val="007F4073"/>
    <w:rsid w:val="007F428B"/>
    <w:rsid w:val="007F5ABF"/>
    <w:rsid w:val="007F7767"/>
    <w:rsid w:val="007F7FD0"/>
    <w:rsid w:val="00803B48"/>
    <w:rsid w:val="00803FB2"/>
    <w:rsid w:val="00805804"/>
    <w:rsid w:val="008064E0"/>
    <w:rsid w:val="008071E2"/>
    <w:rsid w:val="00810408"/>
    <w:rsid w:val="00815935"/>
    <w:rsid w:val="0082000B"/>
    <w:rsid w:val="00824883"/>
    <w:rsid w:val="0082489A"/>
    <w:rsid w:val="00827019"/>
    <w:rsid w:val="00827282"/>
    <w:rsid w:val="008326B1"/>
    <w:rsid w:val="00832FA0"/>
    <w:rsid w:val="008351C5"/>
    <w:rsid w:val="00835514"/>
    <w:rsid w:val="00836555"/>
    <w:rsid w:val="00836A8B"/>
    <w:rsid w:val="00837222"/>
    <w:rsid w:val="00837596"/>
    <w:rsid w:val="00837C55"/>
    <w:rsid w:val="00837C89"/>
    <w:rsid w:val="00837C9C"/>
    <w:rsid w:val="00840483"/>
    <w:rsid w:val="008419F1"/>
    <w:rsid w:val="00841C26"/>
    <w:rsid w:val="00842B7B"/>
    <w:rsid w:val="00843DF8"/>
    <w:rsid w:val="00845006"/>
    <w:rsid w:val="0084539B"/>
    <w:rsid w:val="00845914"/>
    <w:rsid w:val="008479E9"/>
    <w:rsid w:val="00850EBF"/>
    <w:rsid w:val="00850FC0"/>
    <w:rsid w:val="00851D2B"/>
    <w:rsid w:val="008529BB"/>
    <w:rsid w:val="00853DB4"/>
    <w:rsid w:val="00854C56"/>
    <w:rsid w:val="00854CAF"/>
    <w:rsid w:val="00856471"/>
    <w:rsid w:val="008569CA"/>
    <w:rsid w:val="00856EF1"/>
    <w:rsid w:val="00857208"/>
    <w:rsid w:val="00857361"/>
    <w:rsid w:val="00860D90"/>
    <w:rsid w:val="00867512"/>
    <w:rsid w:val="00870B64"/>
    <w:rsid w:val="008727F9"/>
    <w:rsid w:val="00874614"/>
    <w:rsid w:val="0087487F"/>
    <w:rsid w:val="00876139"/>
    <w:rsid w:val="0087634A"/>
    <w:rsid w:val="00883247"/>
    <w:rsid w:val="008852F7"/>
    <w:rsid w:val="008860CD"/>
    <w:rsid w:val="00886AC2"/>
    <w:rsid w:val="00891EAB"/>
    <w:rsid w:val="0089276E"/>
    <w:rsid w:val="008939F3"/>
    <w:rsid w:val="00894D31"/>
    <w:rsid w:val="008A1D38"/>
    <w:rsid w:val="008A255F"/>
    <w:rsid w:val="008A34E0"/>
    <w:rsid w:val="008A3FF5"/>
    <w:rsid w:val="008A542C"/>
    <w:rsid w:val="008A6F63"/>
    <w:rsid w:val="008A7872"/>
    <w:rsid w:val="008A7CE2"/>
    <w:rsid w:val="008B28FA"/>
    <w:rsid w:val="008B5E10"/>
    <w:rsid w:val="008B712D"/>
    <w:rsid w:val="008B747E"/>
    <w:rsid w:val="008C54C4"/>
    <w:rsid w:val="008C5522"/>
    <w:rsid w:val="008C6436"/>
    <w:rsid w:val="008C656A"/>
    <w:rsid w:val="008D08EA"/>
    <w:rsid w:val="008D1C94"/>
    <w:rsid w:val="008D4188"/>
    <w:rsid w:val="008D4568"/>
    <w:rsid w:val="008D799B"/>
    <w:rsid w:val="008E030B"/>
    <w:rsid w:val="008E369A"/>
    <w:rsid w:val="008E4399"/>
    <w:rsid w:val="008E694A"/>
    <w:rsid w:val="008E70B4"/>
    <w:rsid w:val="008E7954"/>
    <w:rsid w:val="008E7E46"/>
    <w:rsid w:val="008F09E2"/>
    <w:rsid w:val="008F3AC0"/>
    <w:rsid w:val="008F4E6C"/>
    <w:rsid w:val="008F4FEA"/>
    <w:rsid w:val="00903287"/>
    <w:rsid w:val="009032AC"/>
    <w:rsid w:val="00904683"/>
    <w:rsid w:val="00904860"/>
    <w:rsid w:val="00907E59"/>
    <w:rsid w:val="009129EB"/>
    <w:rsid w:val="00914569"/>
    <w:rsid w:val="00916534"/>
    <w:rsid w:val="00920430"/>
    <w:rsid w:val="009208A9"/>
    <w:rsid w:val="00923DBB"/>
    <w:rsid w:val="00924535"/>
    <w:rsid w:val="00926002"/>
    <w:rsid w:val="00930226"/>
    <w:rsid w:val="00930791"/>
    <w:rsid w:val="00930DCE"/>
    <w:rsid w:val="00933B0B"/>
    <w:rsid w:val="00933B89"/>
    <w:rsid w:val="00934D2B"/>
    <w:rsid w:val="00935C77"/>
    <w:rsid w:val="0093690B"/>
    <w:rsid w:val="009372C5"/>
    <w:rsid w:val="00937986"/>
    <w:rsid w:val="009407B8"/>
    <w:rsid w:val="009408A8"/>
    <w:rsid w:val="00941685"/>
    <w:rsid w:val="00941CC8"/>
    <w:rsid w:val="0094267B"/>
    <w:rsid w:val="0094486F"/>
    <w:rsid w:val="0094494D"/>
    <w:rsid w:val="00945892"/>
    <w:rsid w:val="00946EDD"/>
    <w:rsid w:val="00951CE6"/>
    <w:rsid w:val="009522B9"/>
    <w:rsid w:val="00953B54"/>
    <w:rsid w:val="00955B8D"/>
    <w:rsid w:val="00956999"/>
    <w:rsid w:val="00956F6F"/>
    <w:rsid w:val="00957C8F"/>
    <w:rsid w:val="00963B4A"/>
    <w:rsid w:val="00964CA5"/>
    <w:rsid w:val="00965CF0"/>
    <w:rsid w:val="00966506"/>
    <w:rsid w:val="00966B0E"/>
    <w:rsid w:val="00966B9D"/>
    <w:rsid w:val="00966D08"/>
    <w:rsid w:val="00967665"/>
    <w:rsid w:val="00972528"/>
    <w:rsid w:val="009728AB"/>
    <w:rsid w:val="009731B5"/>
    <w:rsid w:val="00975AE2"/>
    <w:rsid w:val="00975C31"/>
    <w:rsid w:val="0097769F"/>
    <w:rsid w:val="00977B4F"/>
    <w:rsid w:val="00981559"/>
    <w:rsid w:val="009819CA"/>
    <w:rsid w:val="00982B80"/>
    <w:rsid w:val="009839F8"/>
    <w:rsid w:val="00983BD3"/>
    <w:rsid w:val="009862E5"/>
    <w:rsid w:val="00987656"/>
    <w:rsid w:val="009905AC"/>
    <w:rsid w:val="00992683"/>
    <w:rsid w:val="00996CD9"/>
    <w:rsid w:val="009A166E"/>
    <w:rsid w:val="009A2287"/>
    <w:rsid w:val="009A2BC6"/>
    <w:rsid w:val="009A540D"/>
    <w:rsid w:val="009A715C"/>
    <w:rsid w:val="009B0FBB"/>
    <w:rsid w:val="009B3619"/>
    <w:rsid w:val="009B3FBA"/>
    <w:rsid w:val="009B5217"/>
    <w:rsid w:val="009B53A4"/>
    <w:rsid w:val="009B646B"/>
    <w:rsid w:val="009C009A"/>
    <w:rsid w:val="009C0AFD"/>
    <w:rsid w:val="009C1D30"/>
    <w:rsid w:val="009C1E76"/>
    <w:rsid w:val="009C1F50"/>
    <w:rsid w:val="009C2620"/>
    <w:rsid w:val="009C3D20"/>
    <w:rsid w:val="009C462E"/>
    <w:rsid w:val="009C5A56"/>
    <w:rsid w:val="009C68DA"/>
    <w:rsid w:val="009C7E0C"/>
    <w:rsid w:val="009D1113"/>
    <w:rsid w:val="009D1669"/>
    <w:rsid w:val="009D31BD"/>
    <w:rsid w:val="009D3E4F"/>
    <w:rsid w:val="009D4E69"/>
    <w:rsid w:val="009D5540"/>
    <w:rsid w:val="009D5901"/>
    <w:rsid w:val="009D7671"/>
    <w:rsid w:val="009D7FD0"/>
    <w:rsid w:val="009E1B81"/>
    <w:rsid w:val="009E290F"/>
    <w:rsid w:val="009E35B0"/>
    <w:rsid w:val="009E3EAE"/>
    <w:rsid w:val="009E5B38"/>
    <w:rsid w:val="009E7688"/>
    <w:rsid w:val="009E7F73"/>
    <w:rsid w:val="009F12E0"/>
    <w:rsid w:val="009F19A3"/>
    <w:rsid w:val="009F4E3D"/>
    <w:rsid w:val="009F5766"/>
    <w:rsid w:val="009F6427"/>
    <w:rsid w:val="009F6D83"/>
    <w:rsid w:val="009F6F64"/>
    <w:rsid w:val="00A00203"/>
    <w:rsid w:val="00A016FD"/>
    <w:rsid w:val="00A026D4"/>
    <w:rsid w:val="00A02BE7"/>
    <w:rsid w:val="00A0516F"/>
    <w:rsid w:val="00A05BA1"/>
    <w:rsid w:val="00A07509"/>
    <w:rsid w:val="00A101AF"/>
    <w:rsid w:val="00A10C73"/>
    <w:rsid w:val="00A12186"/>
    <w:rsid w:val="00A12B1A"/>
    <w:rsid w:val="00A1439A"/>
    <w:rsid w:val="00A173E9"/>
    <w:rsid w:val="00A17806"/>
    <w:rsid w:val="00A17D17"/>
    <w:rsid w:val="00A20C32"/>
    <w:rsid w:val="00A21057"/>
    <w:rsid w:val="00A2263D"/>
    <w:rsid w:val="00A23265"/>
    <w:rsid w:val="00A2416C"/>
    <w:rsid w:val="00A27F64"/>
    <w:rsid w:val="00A27FA5"/>
    <w:rsid w:val="00A320C1"/>
    <w:rsid w:val="00A32641"/>
    <w:rsid w:val="00A33DBF"/>
    <w:rsid w:val="00A34761"/>
    <w:rsid w:val="00A37DCA"/>
    <w:rsid w:val="00A40764"/>
    <w:rsid w:val="00A40D1D"/>
    <w:rsid w:val="00A4470A"/>
    <w:rsid w:val="00A44EE0"/>
    <w:rsid w:val="00A458CB"/>
    <w:rsid w:val="00A46E51"/>
    <w:rsid w:val="00A504AC"/>
    <w:rsid w:val="00A5076D"/>
    <w:rsid w:val="00A53E89"/>
    <w:rsid w:val="00A62920"/>
    <w:rsid w:val="00A63A7C"/>
    <w:rsid w:val="00A65229"/>
    <w:rsid w:val="00A65EFD"/>
    <w:rsid w:val="00A669AB"/>
    <w:rsid w:val="00A6702E"/>
    <w:rsid w:val="00A70298"/>
    <w:rsid w:val="00A71F37"/>
    <w:rsid w:val="00A72900"/>
    <w:rsid w:val="00A72A8A"/>
    <w:rsid w:val="00A73D55"/>
    <w:rsid w:val="00A73FC3"/>
    <w:rsid w:val="00A7556D"/>
    <w:rsid w:val="00A8144F"/>
    <w:rsid w:val="00A818DE"/>
    <w:rsid w:val="00A8298F"/>
    <w:rsid w:val="00A83F78"/>
    <w:rsid w:val="00A878D8"/>
    <w:rsid w:val="00A90881"/>
    <w:rsid w:val="00A918A7"/>
    <w:rsid w:val="00A9581F"/>
    <w:rsid w:val="00A95C82"/>
    <w:rsid w:val="00A966F3"/>
    <w:rsid w:val="00A97C46"/>
    <w:rsid w:val="00AA1CF0"/>
    <w:rsid w:val="00AA40E8"/>
    <w:rsid w:val="00AA6253"/>
    <w:rsid w:val="00AA6795"/>
    <w:rsid w:val="00AA6C0E"/>
    <w:rsid w:val="00AA7FD0"/>
    <w:rsid w:val="00AB0D5D"/>
    <w:rsid w:val="00AB0E75"/>
    <w:rsid w:val="00AB3F5D"/>
    <w:rsid w:val="00AB5B71"/>
    <w:rsid w:val="00AB5E1F"/>
    <w:rsid w:val="00AB682E"/>
    <w:rsid w:val="00AB6A94"/>
    <w:rsid w:val="00AB6AE3"/>
    <w:rsid w:val="00AC03E4"/>
    <w:rsid w:val="00AC1318"/>
    <w:rsid w:val="00AC15CC"/>
    <w:rsid w:val="00AC1E45"/>
    <w:rsid w:val="00AC23BD"/>
    <w:rsid w:val="00AC2881"/>
    <w:rsid w:val="00AC446D"/>
    <w:rsid w:val="00AC452A"/>
    <w:rsid w:val="00AC5BC6"/>
    <w:rsid w:val="00AC7280"/>
    <w:rsid w:val="00AD01AC"/>
    <w:rsid w:val="00AD061D"/>
    <w:rsid w:val="00AD0D65"/>
    <w:rsid w:val="00AD2312"/>
    <w:rsid w:val="00AD2794"/>
    <w:rsid w:val="00AD442C"/>
    <w:rsid w:val="00AD4872"/>
    <w:rsid w:val="00AD67ED"/>
    <w:rsid w:val="00AD75A1"/>
    <w:rsid w:val="00AD7B4C"/>
    <w:rsid w:val="00AE12E3"/>
    <w:rsid w:val="00AE2621"/>
    <w:rsid w:val="00AE3AD4"/>
    <w:rsid w:val="00AE3B93"/>
    <w:rsid w:val="00AF5667"/>
    <w:rsid w:val="00AF5BDB"/>
    <w:rsid w:val="00B0195A"/>
    <w:rsid w:val="00B025E1"/>
    <w:rsid w:val="00B02BA3"/>
    <w:rsid w:val="00B03B10"/>
    <w:rsid w:val="00B04318"/>
    <w:rsid w:val="00B05251"/>
    <w:rsid w:val="00B05730"/>
    <w:rsid w:val="00B05F88"/>
    <w:rsid w:val="00B15AE3"/>
    <w:rsid w:val="00B17A0A"/>
    <w:rsid w:val="00B207E6"/>
    <w:rsid w:val="00B20FD8"/>
    <w:rsid w:val="00B22433"/>
    <w:rsid w:val="00B22784"/>
    <w:rsid w:val="00B24CE0"/>
    <w:rsid w:val="00B26976"/>
    <w:rsid w:val="00B27603"/>
    <w:rsid w:val="00B276C5"/>
    <w:rsid w:val="00B30960"/>
    <w:rsid w:val="00B309BF"/>
    <w:rsid w:val="00B33853"/>
    <w:rsid w:val="00B34758"/>
    <w:rsid w:val="00B34A49"/>
    <w:rsid w:val="00B35C36"/>
    <w:rsid w:val="00B3649F"/>
    <w:rsid w:val="00B37456"/>
    <w:rsid w:val="00B4050B"/>
    <w:rsid w:val="00B40CDF"/>
    <w:rsid w:val="00B45FA7"/>
    <w:rsid w:val="00B4620A"/>
    <w:rsid w:val="00B465C8"/>
    <w:rsid w:val="00B5048C"/>
    <w:rsid w:val="00B51063"/>
    <w:rsid w:val="00B51D79"/>
    <w:rsid w:val="00B535C3"/>
    <w:rsid w:val="00B56926"/>
    <w:rsid w:val="00B577FF"/>
    <w:rsid w:val="00B61003"/>
    <w:rsid w:val="00B62A97"/>
    <w:rsid w:val="00B62E23"/>
    <w:rsid w:val="00B649C0"/>
    <w:rsid w:val="00B65103"/>
    <w:rsid w:val="00B6767E"/>
    <w:rsid w:val="00B70EE1"/>
    <w:rsid w:val="00B73EF2"/>
    <w:rsid w:val="00B804AE"/>
    <w:rsid w:val="00B80C5F"/>
    <w:rsid w:val="00B811DA"/>
    <w:rsid w:val="00B82191"/>
    <w:rsid w:val="00B82990"/>
    <w:rsid w:val="00B83476"/>
    <w:rsid w:val="00B83768"/>
    <w:rsid w:val="00B84403"/>
    <w:rsid w:val="00B86C10"/>
    <w:rsid w:val="00B9492A"/>
    <w:rsid w:val="00B94E30"/>
    <w:rsid w:val="00B95706"/>
    <w:rsid w:val="00B95872"/>
    <w:rsid w:val="00B95F46"/>
    <w:rsid w:val="00B9600A"/>
    <w:rsid w:val="00B97910"/>
    <w:rsid w:val="00B9792E"/>
    <w:rsid w:val="00BA0FD8"/>
    <w:rsid w:val="00BA1347"/>
    <w:rsid w:val="00BA1D5D"/>
    <w:rsid w:val="00BA31C8"/>
    <w:rsid w:val="00BA342C"/>
    <w:rsid w:val="00BA4A1E"/>
    <w:rsid w:val="00BA7FF6"/>
    <w:rsid w:val="00BB012D"/>
    <w:rsid w:val="00BB02EB"/>
    <w:rsid w:val="00BB05B6"/>
    <w:rsid w:val="00BB1030"/>
    <w:rsid w:val="00BB1839"/>
    <w:rsid w:val="00BB1B47"/>
    <w:rsid w:val="00BB25EF"/>
    <w:rsid w:val="00BB3207"/>
    <w:rsid w:val="00BC283A"/>
    <w:rsid w:val="00BC2BBC"/>
    <w:rsid w:val="00BC5C3E"/>
    <w:rsid w:val="00BC78F2"/>
    <w:rsid w:val="00BC78FE"/>
    <w:rsid w:val="00BD12A6"/>
    <w:rsid w:val="00BD2B07"/>
    <w:rsid w:val="00BD2E03"/>
    <w:rsid w:val="00BD4910"/>
    <w:rsid w:val="00BD57AC"/>
    <w:rsid w:val="00BD6156"/>
    <w:rsid w:val="00BE2CD4"/>
    <w:rsid w:val="00BE3638"/>
    <w:rsid w:val="00BE7B62"/>
    <w:rsid w:val="00BF19B7"/>
    <w:rsid w:val="00BF261B"/>
    <w:rsid w:val="00BF53B7"/>
    <w:rsid w:val="00BF5D12"/>
    <w:rsid w:val="00BF5D26"/>
    <w:rsid w:val="00BF6323"/>
    <w:rsid w:val="00C02A6A"/>
    <w:rsid w:val="00C02EA4"/>
    <w:rsid w:val="00C04B74"/>
    <w:rsid w:val="00C064BF"/>
    <w:rsid w:val="00C06B76"/>
    <w:rsid w:val="00C07103"/>
    <w:rsid w:val="00C07294"/>
    <w:rsid w:val="00C127CC"/>
    <w:rsid w:val="00C12B82"/>
    <w:rsid w:val="00C1453C"/>
    <w:rsid w:val="00C16FC6"/>
    <w:rsid w:val="00C22FCA"/>
    <w:rsid w:val="00C25085"/>
    <w:rsid w:val="00C25DF8"/>
    <w:rsid w:val="00C26D27"/>
    <w:rsid w:val="00C273B5"/>
    <w:rsid w:val="00C30022"/>
    <w:rsid w:val="00C32504"/>
    <w:rsid w:val="00C3365B"/>
    <w:rsid w:val="00C33E31"/>
    <w:rsid w:val="00C340F8"/>
    <w:rsid w:val="00C3579C"/>
    <w:rsid w:val="00C36428"/>
    <w:rsid w:val="00C3692E"/>
    <w:rsid w:val="00C40077"/>
    <w:rsid w:val="00C41C3A"/>
    <w:rsid w:val="00C41C4F"/>
    <w:rsid w:val="00C41C99"/>
    <w:rsid w:val="00C428FB"/>
    <w:rsid w:val="00C43760"/>
    <w:rsid w:val="00C50262"/>
    <w:rsid w:val="00C53311"/>
    <w:rsid w:val="00C553FE"/>
    <w:rsid w:val="00C558BB"/>
    <w:rsid w:val="00C57AA4"/>
    <w:rsid w:val="00C63639"/>
    <w:rsid w:val="00C63764"/>
    <w:rsid w:val="00C63DC7"/>
    <w:rsid w:val="00C63E53"/>
    <w:rsid w:val="00C6489C"/>
    <w:rsid w:val="00C65DF9"/>
    <w:rsid w:val="00C702F6"/>
    <w:rsid w:val="00C70A90"/>
    <w:rsid w:val="00C724B5"/>
    <w:rsid w:val="00C75199"/>
    <w:rsid w:val="00C77405"/>
    <w:rsid w:val="00C8022A"/>
    <w:rsid w:val="00C80AFF"/>
    <w:rsid w:val="00C80CE7"/>
    <w:rsid w:val="00C81309"/>
    <w:rsid w:val="00C85766"/>
    <w:rsid w:val="00C86115"/>
    <w:rsid w:val="00C86338"/>
    <w:rsid w:val="00C90F64"/>
    <w:rsid w:val="00C91641"/>
    <w:rsid w:val="00C9176A"/>
    <w:rsid w:val="00C918B2"/>
    <w:rsid w:val="00C9233B"/>
    <w:rsid w:val="00C92F5E"/>
    <w:rsid w:val="00C95BD5"/>
    <w:rsid w:val="00C95CC6"/>
    <w:rsid w:val="00C96D9A"/>
    <w:rsid w:val="00C96E45"/>
    <w:rsid w:val="00CA0C8B"/>
    <w:rsid w:val="00CA3567"/>
    <w:rsid w:val="00CA466F"/>
    <w:rsid w:val="00CA4C1C"/>
    <w:rsid w:val="00CA65E8"/>
    <w:rsid w:val="00CA7F40"/>
    <w:rsid w:val="00CB1290"/>
    <w:rsid w:val="00CB48F0"/>
    <w:rsid w:val="00CB57B8"/>
    <w:rsid w:val="00CB7B4E"/>
    <w:rsid w:val="00CC06E0"/>
    <w:rsid w:val="00CC09D6"/>
    <w:rsid w:val="00CC2923"/>
    <w:rsid w:val="00CC30B9"/>
    <w:rsid w:val="00CC31CB"/>
    <w:rsid w:val="00CC32C4"/>
    <w:rsid w:val="00CC5909"/>
    <w:rsid w:val="00CC6B66"/>
    <w:rsid w:val="00CC7FA1"/>
    <w:rsid w:val="00CD1325"/>
    <w:rsid w:val="00CD4464"/>
    <w:rsid w:val="00CD4A65"/>
    <w:rsid w:val="00CE1ECF"/>
    <w:rsid w:val="00CE35D5"/>
    <w:rsid w:val="00CE426D"/>
    <w:rsid w:val="00CE7E70"/>
    <w:rsid w:val="00CF0588"/>
    <w:rsid w:val="00CF2112"/>
    <w:rsid w:val="00CF3937"/>
    <w:rsid w:val="00CF532A"/>
    <w:rsid w:val="00CF6D34"/>
    <w:rsid w:val="00D00D14"/>
    <w:rsid w:val="00D025E5"/>
    <w:rsid w:val="00D03967"/>
    <w:rsid w:val="00D04504"/>
    <w:rsid w:val="00D04AA7"/>
    <w:rsid w:val="00D05152"/>
    <w:rsid w:val="00D1087A"/>
    <w:rsid w:val="00D10E37"/>
    <w:rsid w:val="00D11AFF"/>
    <w:rsid w:val="00D13811"/>
    <w:rsid w:val="00D14332"/>
    <w:rsid w:val="00D169AC"/>
    <w:rsid w:val="00D218B3"/>
    <w:rsid w:val="00D223AD"/>
    <w:rsid w:val="00D2415F"/>
    <w:rsid w:val="00D24A3B"/>
    <w:rsid w:val="00D26E38"/>
    <w:rsid w:val="00D27739"/>
    <w:rsid w:val="00D33524"/>
    <w:rsid w:val="00D360E3"/>
    <w:rsid w:val="00D368FC"/>
    <w:rsid w:val="00D40501"/>
    <w:rsid w:val="00D40A4F"/>
    <w:rsid w:val="00D424D7"/>
    <w:rsid w:val="00D4390C"/>
    <w:rsid w:val="00D43B19"/>
    <w:rsid w:val="00D44096"/>
    <w:rsid w:val="00D452DF"/>
    <w:rsid w:val="00D45E2A"/>
    <w:rsid w:val="00D4674C"/>
    <w:rsid w:val="00D474CD"/>
    <w:rsid w:val="00D479A9"/>
    <w:rsid w:val="00D5012D"/>
    <w:rsid w:val="00D519FD"/>
    <w:rsid w:val="00D52DDF"/>
    <w:rsid w:val="00D558BD"/>
    <w:rsid w:val="00D57783"/>
    <w:rsid w:val="00D6016E"/>
    <w:rsid w:val="00D603EA"/>
    <w:rsid w:val="00D6041A"/>
    <w:rsid w:val="00D60497"/>
    <w:rsid w:val="00D60659"/>
    <w:rsid w:val="00D61A20"/>
    <w:rsid w:val="00D633BF"/>
    <w:rsid w:val="00D63FEC"/>
    <w:rsid w:val="00D647A1"/>
    <w:rsid w:val="00D678D8"/>
    <w:rsid w:val="00D7214F"/>
    <w:rsid w:val="00D72574"/>
    <w:rsid w:val="00D73C43"/>
    <w:rsid w:val="00D7573C"/>
    <w:rsid w:val="00D76747"/>
    <w:rsid w:val="00D76AE5"/>
    <w:rsid w:val="00D7701D"/>
    <w:rsid w:val="00D82344"/>
    <w:rsid w:val="00D82FF8"/>
    <w:rsid w:val="00D84ABE"/>
    <w:rsid w:val="00D86E81"/>
    <w:rsid w:val="00D91D6B"/>
    <w:rsid w:val="00D92E02"/>
    <w:rsid w:val="00D9346A"/>
    <w:rsid w:val="00D9387C"/>
    <w:rsid w:val="00D93E0F"/>
    <w:rsid w:val="00D94F23"/>
    <w:rsid w:val="00D96C36"/>
    <w:rsid w:val="00D977E9"/>
    <w:rsid w:val="00DA0AC1"/>
    <w:rsid w:val="00DA5469"/>
    <w:rsid w:val="00DA7E18"/>
    <w:rsid w:val="00DB0295"/>
    <w:rsid w:val="00DB120E"/>
    <w:rsid w:val="00DB270D"/>
    <w:rsid w:val="00DB2A4E"/>
    <w:rsid w:val="00DB3B56"/>
    <w:rsid w:val="00DB44B5"/>
    <w:rsid w:val="00DB4E22"/>
    <w:rsid w:val="00DB500F"/>
    <w:rsid w:val="00DB6871"/>
    <w:rsid w:val="00DC006E"/>
    <w:rsid w:val="00DC00A0"/>
    <w:rsid w:val="00DC0D5C"/>
    <w:rsid w:val="00DC5E6C"/>
    <w:rsid w:val="00DC6031"/>
    <w:rsid w:val="00DD01C6"/>
    <w:rsid w:val="00DD35C5"/>
    <w:rsid w:val="00DD4146"/>
    <w:rsid w:val="00DD477B"/>
    <w:rsid w:val="00DD4F27"/>
    <w:rsid w:val="00DD63C4"/>
    <w:rsid w:val="00DD676B"/>
    <w:rsid w:val="00DD7624"/>
    <w:rsid w:val="00DE1834"/>
    <w:rsid w:val="00DE1C60"/>
    <w:rsid w:val="00DE1DB8"/>
    <w:rsid w:val="00DF0B69"/>
    <w:rsid w:val="00DF357C"/>
    <w:rsid w:val="00DF446F"/>
    <w:rsid w:val="00DF4D92"/>
    <w:rsid w:val="00DF539A"/>
    <w:rsid w:val="00E01A78"/>
    <w:rsid w:val="00E022CD"/>
    <w:rsid w:val="00E0553A"/>
    <w:rsid w:val="00E05666"/>
    <w:rsid w:val="00E05E7D"/>
    <w:rsid w:val="00E06802"/>
    <w:rsid w:val="00E06A0D"/>
    <w:rsid w:val="00E105AF"/>
    <w:rsid w:val="00E141B9"/>
    <w:rsid w:val="00E149B1"/>
    <w:rsid w:val="00E1530A"/>
    <w:rsid w:val="00E155CA"/>
    <w:rsid w:val="00E22552"/>
    <w:rsid w:val="00E235EF"/>
    <w:rsid w:val="00E23F7E"/>
    <w:rsid w:val="00E24DF3"/>
    <w:rsid w:val="00E26ECD"/>
    <w:rsid w:val="00E31593"/>
    <w:rsid w:val="00E32482"/>
    <w:rsid w:val="00E3317B"/>
    <w:rsid w:val="00E34E4C"/>
    <w:rsid w:val="00E34FFE"/>
    <w:rsid w:val="00E3510C"/>
    <w:rsid w:val="00E41726"/>
    <w:rsid w:val="00E43A82"/>
    <w:rsid w:val="00E4546D"/>
    <w:rsid w:val="00E46DC4"/>
    <w:rsid w:val="00E51FCC"/>
    <w:rsid w:val="00E52255"/>
    <w:rsid w:val="00E5263D"/>
    <w:rsid w:val="00E544C5"/>
    <w:rsid w:val="00E57681"/>
    <w:rsid w:val="00E57A4C"/>
    <w:rsid w:val="00E61354"/>
    <w:rsid w:val="00E61767"/>
    <w:rsid w:val="00E61B03"/>
    <w:rsid w:val="00E624AE"/>
    <w:rsid w:val="00E62D28"/>
    <w:rsid w:val="00E62DC0"/>
    <w:rsid w:val="00E6355E"/>
    <w:rsid w:val="00E63B1A"/>
    <w:rsid w:val="00E642C9"/>
    <w:rsid w:val="00E64B46"/>
    <w:rsid w:val="00E65345"/>
    <w:rsid w:val="00E65EF1"/>
    <w:rsid w:val="00E67A6F"/>
    <w:rsid w:val="00E70B34"/>
    <w:rsid w:val="00E7220D"/>
    <w:rsid w:val="00E728DA"/>
    <w:rsid w:val="00E72A38"/>
    <w:rsid w:val="00E73795"/>
    <w:rsid w:val="00E778B7"/>
    <w:rsid w:val="00E77D4A"/>
    <w:rsid w:val="00E808EA"/>
    <w:rsid w:val="00E8126B"/>
    <w:rsid w:val="00E81EBC"/>
    <w:rsid w:val="00E82766"/>
    <w:rsid w:val="00E8377F"/>
    <w:rsid w:val="00E838E3"/>
    <w:rsid w:val="00E84427"/>
    <w:rsid w:val="00E844EF"/>
    <w:rsid w:val="00E8495E"/>
    <w:rsid w:val="00E85608"/>
    <w:rsid w:val="00E8700D"/>
    <w:rsid w:val="00E9285E"/>
    <w:rsid w:val="00E92FA1"/>
    <w:rsid w:val="00E960E8"/>
    <w:rsid w:val="00EA02C1"/>
    <w:rsid w:val="00EA1286"/>
    <w:rsid w:val="00EA390A"/>
    <w:rsid w:val="00EA6E2D"/>
    <w:rsid w:val="00EB087C"/>
    <w:rsid w:val="00EB285A"/>
    <w:rsid w:val="00EB2955"/>
    <w:rsid w:val="00EB38B9"/>
    <w:rsid w:val="00EB3AF9"/>
    <w:rsid w:val="00EB3CC9"/>
    <w:rsid w:val="00EB77A7"/>
    <w:rsid w:val="00EC074A"/>
    <w:rsid w:val="00EC0A28"/>
    <w:rsid w:val="00EC1942"/>
    <w:rsid w:val="00EC2DED"/>
    <w:rsid w:val="00EC3166"/>
    <w:rsid w:val="00EC35AA"/>
    <w:rsid w:val="00EC3AB5"/>
    <w:rsid w:val="00EC42A7"/>
    <w:rsid w:val="00EC67AB"/>
    <w:rsid w:val="00EC6D9C"/>
    <w:rsid w:val="00EC7851"/>
    <w:rsid w:val="00EC7F45"/>
    <w:rsid w:val="00ED12BA"/>
    <w:rsid w:val="00ED1719"/>
    <w:rsid w:val="00ED40E1"/>
    <w:rsid w:val="00ED42CD"/>
    <w:rsid w:val="00ED4B24"/>
    <w:rsid w:val="00ED6868"/>
    <w:rsid w:val="00EE055D"/>
    <w:rsid w:val="00EE31AD"/>
    <w:rsid w:val="00EE4047"/>
    <w:rsid w:val="00EE619C"/>
    <w:rsid w:val="00EF07E9"/>
    <w:rsid w:val="00EF0D64"/>
    <w:rsid w:val="00EF139D"/>
    <w:rsid w:val="00EF28EB"/>
    <w:rsid w:val="00EF4766"/>
    <w:rsid w:val="00EF4A29"/>
    <w:rsid w:val="00EF4B41"/>
    <w:rsid w:val="00F00432"/>
    <w:rsid w:val="00F00A00"/>
    <w:rsid w:val="00F010C7"/>
    <w:rsid w:val="00F10AAC"/>
    <w:rsid w:val="00F11086"/>
    <w:rsid w:val="00F1540A"/>
    <w:rsid w:val="00F155B5"/>
    <w:rsid w:val="00F1568E"/>
    <w:rsid w:val="00F17CCB"/>
    <w:rsid w:val="00F2077B"/>
    <w:rsid w:val="00F20D81"/>
    <w:rsid w:val="00F22615"/>
    <w:rsid w:val="00F22C03"/>
    <w:rsid w:val="00F23552"/>
    <w:rsid w:val="00F237F7"/>
    <w:rsid w:val="00F3069D"/>
    <w:rsid w:val="00F31033"/>
    <w:rsid w:val="00F32D09"/>
    <w:rsid w:val="00F34A13"/>
    <w:rsid w:val="00F35E7D"/>
    <w:rsid w:val="00F36E93"/>
    <w:rsid w:val="00F37396"/>
    <w:rsid w:val="00F37CFD"/>
    <w:rsid w:val="00F40C65"/>
    <w:rsid w:val="00F410BB"/>
    <w:rsid w:val="00F41853"/>
    <w:rsid w:val="00F42D13"/>
    <w:rsid w:val="00F43A05"/>
    <w:rsid w:val="00F4615B"/>
    <w:rsid w:val="00F52CF6"/>
    <w:rsid w:val="00F547EE"/>
    <w:rsid w:val="00F5758C"/>
    <w:rsid w:val="00F57D3C"/>
    <w:rsid w:val="00F61FFA"/>
    <w:rsid w:val="00F624D3"/>
    <w:rsid w:val="00F62B0F"/>
    <w:rsid w:val="00F63859"/>
    <w:rsid w:val="00F64776"/>
    <w:rsid w:val="00F64E2C"/>
    <w:rsid w:val="00F65050"/>
    <w:rsid w:val="00F650AE"/>
    <w:rsid w:val="00F66780"/>
    <w:rsid w:val="00F67B93"/>
    <w:rsid w:val="00F7025B"/>
    <w:rsid w:val="00F7077B"/>
    <w:rsid w:val="00F726E5"/>
    <w:rsid w:val="00F728B1"/>
    <w:rsid w:val="00F730FC"/>
    <w:rsid w:val="00F741AC"/>
    <w:rsid w:val="00F767F5"/>
    <w:rsid w:val="00F801CD"/>
    <w:rsid w:val="00F809A2"/>
    <w:rsid w:val="00F81334"/>
    <w:rsid w:val="00F8269D"/>
    <w:rsid w:val="00F8354C"/>
    <w:rsid w:val="00F83DD3"/>
    <w:rsid w:val="00F844C6"/>
    <w:rsid w:val="00F86A7F"/>
    <w:rsid w:val="00F8716D"/>
    <w:rsid w:val="00F94365"/>
    <w:rsid w:val="00F97029"/>
    <w:rsid w:val="00F9750E"/>
    <w:rsid w:val="00F977E4"/>
    <w:rsid w:val="00FA160B"/>
    <w:rsid w:val="00FA23CF"/>
    <w:rsid w:val="00FA4F78"/>
    <w:rsid w:val="00FA65C2"/>
    <w:rsid w:val="00FA6A82"/>
    <w:rsid w:val="00FB146C"/>
    <w:rsid w:val="00FB4A62"/>
    <w:rsid w:val="00FB53F5"/>
    <w:rsid w:val="00FB62BA"/>
    <w:rsid w:val="00FB6E3F"/>
    <w:rsid w:val="00FB7216"/>
    <w:rsid w:val="00FB7C17"/>
    <w:rsid w:val="00FC0384"/>
    <w:rsid w:val="00FC4921"/>
    <w:rsid w:val="00FC680C"/>
    <w:rsid w:val="00FC6E26"/>
    <w:rsid w:val="00FD0A25"/>
    <w:rsid w:val="00FD2D46"/>
    <w:rsid w:val="00FD5411"/>
    <w:rsid w:val="00FD58C0"/>
    <w:rsid w:val="00FD5948"/>
    <w:rsid w:val="00FD74AE"/>
    <w:rsid w:val="00FE2D8C"/>
    <w:rsid w:val="00FE4374"/>
    <w:rsid w:val="00FE5993"/>
    <w:rsid w:val="00FF274B"/>
    <w:rsid w:val="00FF390F"/>
    <w:rsid w:val="00FF5CE5"/>
    <w:rsid w:val="00FF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2D"/>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3317B"/>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E3317B"/>
    <w:pPr>
      <w:overflowPunct w:val="0"/>
      <w:autoSpaceDE w:val="0"/>
      <w:autoSpaceDN w:val="0"/>
      <w:adjustRightInd w:val="0"/>
      <w:textAlignment w:val="baseline"/>
    </w:pPr>
    <w:rPr>
      <w:rFonts w:ascii="Consultant" w:hAnsi="Consultant"/>
    </w:rPr>
  </w:style>
  <w:style w:type="paragraph" w:styleId="a3">
    <w:name w:val="footer"/>
    <w:basedOn w:val="a"/>
    <w:link w:val="a4"/>
    <w:rsid w:val="00E3317B"/>
    <w:pPr>
      <w:tabs>
        <w:tab w:val="center" w:pos="4153"/>
        <w:tab w:val="right" w:pos="8306"/>
      </w:tabs>
    </w:pPr>
  </w:style>
  <w:style w:type="paragraph" w:customStyle="1" w:styleId="BodyText31">
    <w:name w:val="Body Text 31"/>
    <w:basedOn w:val="a"/>
    <w:rsid w:val="00E3317B"/>
    <w:pPr>
      <w:spacing w:after="120"/>
    </w:pPr>
    <w:rPr>
      <w:sz w:val="16"/>
    </w:rPr>
  </w:style>
  <w:style w:type="paragraph" w:customStyle="1" w:styleId="ConsPlusNormal">
    <w:name w:val="ConsPlusNormal"/>
    <w:rsid w:val="00E3317B"/>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E3317B"/>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E3317B"/>
    <w:pPr>
      <w:jc w:val="both"/>
    </w:pPr>
    <w:rPr>
      <w:sz w:val="24"/>
    </w:rPr>
  </w:style>
  <w:style w:type="paragraph" w:customStyle="1" w:styleId="21">
    <w:name w:val="Основной текст с отступом 21"/>
    <w:basedOn w:val="a"/>
    <w:rsid w:val="00E3317B"/>
    <w:pPr>
      <w:spacing w:after="120" w:line="480" w:lineRule="auto"/>
      <w:ind w:left="283"/>
    </w:pPr>
  </w:style>
  <w:style w:type="paragraph" w:styleId="a7">
    <w:name w:val="header"/>
    <w:basedOn w:val="a"/>
    <w:link w:val="a8"/>
    <w:rsid w:val="00E3317B"/>
    <w:pPr>
      <w:tabs>
        <w:tab w:val="center" w:pos="4677"/>
        <w:tab w:val="right" w:pos="9355"/>
      </w:tabs>
    </w:pPr>
  </w:style>
  <w:style w:type="character" w:styleId="a9">
    <w:name w:val="page number"/>
    <w:basedOn w:val="a0"/>
    <w:rsid w:val="00E3317B"/>
  </w:style>
  <w:style w:type="paragraph" w:styleId="aa">
    <w:name w:val="Body Text Indent"/>
    <w:basedOn w:val="a"/>
    <w:link w:val="ab"/>
    <w:rsid w:val="00E3317B"/>
    <w:pPr>
      <w:ind w:left="1418" w:hanging="1418"/>
      <w:jc w:val="both"/>
    </w:pPr>
    <w:rPr>
      <w:sz w:val="24"/>
    </w:rPr>
  </w:style>
  <w:style w:type="character" w:styleId="ac">
    <w:name w:val="annotation reference"/>
    <w:semiHidden/>
    <w:rsid w:val="00E3317B"/>
    <w:rPr>
      <w:sz w:val="16"/>
      <w:szCs w:val="16"/>
    </w:rPr>
  </w:style>
  <w:style w:type="paragraph" w:styleId="ad">
    <w:name w:val="annotation text"/>
    <w:basedOn w:val="a"/>
    <w:link w:val="ae"/>
    <w:semiHidden/>
    <w:rsid w:val="00E3317B"/>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styleId="af8">
    <w:name w:val="Normal (Web)"/>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paragraph" w:customStyle="1" w:styleId="12">
    <w:name w:val="Обычный (веб)1"/>
    <w:basedOn w:val="a"/>
    <w:uiPriority w:val="99"/>
    <w:unhideWhenUsed/>
    <w:rsid w:val="00566C7A"/>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360F73"/>
  </w:style>
  <w:style w:type="character" w:customStyle="1" w:styleId="13">
    <w:name w:val="Неразрешенное упоминание1"/>
    <w:basedOn w:val="a0"/>
    <w:uiPriority w:val="99"/>
    <w:semiHidden/>
    <w:unhideWhenUsed/>
    <w:rsid w:val="0065333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841137">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0556422">
      <w:bodyDiv w:val="1"/>
      <w:marLeft w:val="0"/>
      <w:marRight w:val="0"/>
      <w:marTop w:val="0"/>
      <w:marBottom w:val="0"/>
      <w:divBdr>
        <w:top w:val="none" w:sz="0" w:space="0" w:color="auto"/>
        <w:left w:val="none" w:sz="0" w:space="0" w:color="auto"/>
        <w:bottom w:val="none" w:sz="0" w:space="0" w:color="auto"/>
        <w:right w:val="none" w:sz="0" w:space="0" w:color="auto"/>
      </w:divBdr>
    </w:div>
    <w:div w:id="690106950">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nneftestroi@mail.ru"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5F5B0-BD04-407C-8C6D-82A5D692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18</Pages>
  <Words>9508</Words>
  <Characters>54198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63579</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c400</cp:lastModifiedBy>
  <cp:revision>171</cp:revision>
  <cp:lastPrinted>2022-09-21T09:46:00Z</cp:lastPrinted>
  <dcterms:created xsi:type="dcterms:W3CDTF">2020-11-03T12:31:00Z</dcterms:created>
  <dcterms:modified xsi:type="dcterms:W3CDTF">2023-09-25T14:16:00Z</dcterms:modified>
</cp:coreProperties>
</file>