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5BD" w:rsidRPr="00F451AA" w:rsidRDefault="00776F56">
      <w:pPr>
        <w:spacing w:after="0" w:line="240" w:lineRule="auto"/>
        <w:jc w:val="center"/>
        <w:rPr>
          <w:rFonts w:ascii="Times New Roman" w:hAnsi="Times New Roman"/>
          <w:b/>
          <w:bCs/>
          <w:color w:val="000000"/>
          <w:sz w:val="24"/>
          <w:szCs w:val="24"/>
        </w:rPr>
      </w:pPr>
      <w:r w:rsidRPr="00F451AA">
        <w:rPr>
          <w:rFonts w:ascii="Times New Roman" w:hAnsi="Times New Roman"/>
          <w:b/>
          <w:bCs/>
          <w:color w:val="000000"/>
          <w:sz w:val="24"/>
          <w:szCs w:val="24"/>
        </w:rPr>
        <w:t xml:space="preserve">Договор № </w:t>
      </w:r>
    </w:p>
    <w:p w:rsidR="004745BD" w:rsidRPr="00F451AA" w:rsidRDefault="00776F56">
      <w:pPr>
        <w:spacing w:after="0" w:line="240" w:lineRule="auto"/>
        <w:jc w:val="center"/>
        <w:rPr>
          <w:rFonts w:ascii="Times New Roman" w:hAnsi="Times New Roman"/>
          <w:b/>
          <w:bCs/>
          <w:color w:val="000000"/>
          <w:sz w:val="24"/>
          <w:szCs w:val="24"/>
        </w:rPr>
      </w:pPr>
      <w:r w:rsidRPr="00F451AA">
        <w:rPr>
          <w:rFonts w:ascii="Times New Roman" w:hAnsi="Times New Roman"/>
          <w:b/>
          <w:bCs/>
          <w:color w:val="000000"/>
          <w:sz w:val="24"/>
          <w:szCs w:val="24"/>
        </w:rPr>
        <w:t>участия в долевом строительстве</w:t>
      </w:r>
    </w:p>
    <w:p w:rsidR="004745BD" w:rsidRPr="00F451AA" w:rsidRDefault="004745BD">
      <w:pPr>
        <w:spacing w:after="0" w:line="240" w:lineRule="auto"/>
        <w:jc w:val="center"/>
        <w:rPr>
          <w:rFonts w:ascii="Times New Roman" w:hAnsi="Times New Roman"/>
          <w:b/>
          <w:bCs/>
          <w:color w:val="000000"/>
          <w:sz w:val="24"/>
          <w:szCs w:val="24"/>
        </w:rPr>
      </w:pPr>
    </w:p>
    <w:p w:rsidR="004745BD" w:rsidRPr="00F451AA" w:rsidRDefault="00776F56">
      <w:pPr>
        <w:spacing w:after="0" w:line="240" w:lineRule="auto"/>
        <w:rPr>
          <w:rFonts w:ascii="Times New Roman" w:hAnsi="Times New Roman"/>
          <w:bCs/>
          <w:color w:val="000000"/>
        </w:rPr>
      </w:pPr>
      <w:r w:rsidRPr="00F451AA">
        <w:rPr>
          <w:rFonts w:ascii="Times New Roman" w:hAnsi="Times New Roman"/>
          <w:bCs/>
          <w:color w:val="000000"/>
        </w:rPr>
        <w:t xml:space="preserve">г. Екатеринбург                                                                                                          </w:t>
      </w:r>
      <w:proofErr w:type="gramStart"/>
      <w:r w:rsidRPr="00F451AA">
        <w:rPr>
          <w:rFonts w:ascii="Times New Roman" w:hAnsi="Times New Roman"/>
          <w:bCs/>
          <w:color w:val="000000"/>
        </w:rPr>
        <w:t xml:space="preserve">   «</w:t>
      </w:r>
      <w:proofErr w:type="gramEnd"/>
      <w:r w:rsidRPr="00F451AA">
        <w:rPr>
          <w:rFonts w:ascii="Times New Roman" w:hAnsi="Times New Roman"/>
          <w:bCs/>
          <w:color w:val="000000"/>
        </w:rPr>
        <w:t>___» ________ 20__ г.</w:t>
      </w:r>
    </w:p>
    <w:p w:rsidR="004745BD" w:rsidRPr="00F451AA" w:rsidRDefault="004745BD">
      <w:pPr>
        <w:spacing w:after="0" w:line="240" w:lineRule="auto"/>
        <w:rPr>
          <w:rFonts w:ascii="Times New Roman" w:hAnsi="Times New Roman"/>
          <w:bCs/>
          <w:color w:val="000000"/>
        </w:rPr>
      </w:pPr>
    </w:p>
    <w:p w:rsidR="004745BD" w:rsidRPr="00F451AA" w:rsidRDefault="004745BD">
      <w:pPr>
        <w:spacing w:after="0" w:line="240" w:lineRule="auto"/>
        <w:rPr>
          <w:rFonts w:ascii="Times New Roman" w:hAnsi="Times New Roman"/>
          <w:bCs/>
          <w:color w:val="000000"/>
        </w:rPr>
      </w:pPr>
    </w:p>
    <w:p w:rsidR="004745BD" w:rsidRPr="00F451AA" w:rsidRDefault="00776F56">
      <w:pPr>
        <w:spacing w:after="0"/>
        <w:ind w:firstLine="540"/>
        <w:jc w:val="both"/>
      </w:pPr>
      <w:r w:rsidRPr="00F451AA">
        <w:rPr>
          <w:rFonts w:ascii="Times New Roman" w:hAnsi="Times New Roman"/>
          <w:color w:val="000000"/>
          <w:lang w:eastAsia="ru-RU"/>
        </w:rPr>
        <w:t>Общество с ограниченной ответственностью «</w:t>
      </w:r>
      <w:r w:rsidRPr="00F451AA">
        <w:rPr>
          <w:rFonts w:ascii="Times New Roman" w:hAnsi="Times New Roman"/>
          <w:b/>
          <w:color w:val="000000"/>
          <w:lang w:eastAsia="ru-RU"/>
        </w:rPr>
        <w:t>Специализированный застройщик «Экологика»</w:t>
      </w:r>
      <w:r w:rsidRPr="00F451AA">
        <w:rPr>
          <w:rFonts w:ascii="Times New Roman" w:hAnsi="Times New Roman"/>
          <w:color w:val="000000"/>
          <w:lang w:eastAsia="ru-RU"/>
        </w:rPr>
        <w:t xml:space="preserve">, именуемое в дальнейшем </w:t>
      </w:r>
      <w:r w:rsidRPr="00F451AA">
        <w:rPr>
          <w:rFonts w:ascii="Times New Roman" w:hAnsi="Times New Roman"/>
          <w:b/>
          <w:color w:val="000000"/>
          <w:lang w:eastAsia="ru-RU"/>
        </w:rPr>
        <w:t>«Застройщик»</w:t>
      </w:r>
      <w:r w:rsidRPr="00F451AA">
        <w:rPr>
          <w:rFonts w:ascii="Times New Roman" w:hAnsi="Times New Roman"/>
          <w:color w:val="000000"/>
          <w:lang w:eastAsia="ru-RU"/>
        </w:rPr>
        <w:t xml:space="preserve">, в лице _____________с одной стороны, и  </w:t>
      </w:r>
    </w:p>
    <w:p w:rsidR="004745BD" w:rsidRPr="00F451AA" w:rsidRDefault="00776F56">
      <w:pPr>
        <w:spacing w:after="0"/>
        <w:ind w:firstLine="540"/>
        <w:jc w:val="both"/>
      </w:pPr>
      <w:r w:rsidRPr="00F451AA">
        <w:rPr>
          <w:rFonts w:ascii="Times New Roman" w:hAnsi="Times New Roman"/>
          <w:b/>
          <w:color w:val="000000"/>
        </w:rPr>
        <w:t>____________</w:t>
      </w:r>
      <w:proofErr w:type="gramStart"/>
      <w:r w:rsidRPr="00F451AA">
        <w:rPr>
          <w:rFonts w:ascii="Times New Roman" w:hAnsi="Times New Roman"/>
          <w:b/>
          <w:color w:val="000000"/>
        </w:rPr>
        <w:t xml:space="preserve">_ </w:t>
      </w:r>
      <w:r w:rsidRPr="00F451AA">
        <w:rPr>
          <w:rFonts w:ascii="Times New Roman" w:hAnsi="Times New Roman"/>
          <w:color w:val="000000"/>
        </w:rPr>
        <w:t xml:space="preserve"> в</w:t>
      </w:r>
      <w:proofErr w:type="gramEnd"/>
      <w:r w:rsidRPr="00F451AA">
        <w:rPr>
          <w:rFonts w:ascii="Times New Roman" w:hAnsi="Times New Roman"/>
          <w:color w:val="000000"/>
        </w:rPr>
        <w:t xml:space="preserve"> дальнейшем </w:t>
      </w:r>
      <w:r w:rsidRPr="00F451AA">
        <w:rPr>
          <w:rFonts w:ascii="Times New Roman" w:hAnsi="Times New Roman"/>
          <w:b/>
          <w:bCs/>
          <w:color w:val="000000"/>
        </w:rPr>
        <w:t>«Участник долевого строительства»</w:t>
      </w:r>
      <w:r w:rsidRPr="00F451AA">
        <w:rPr>
          <w:rFonts w:ascii="Times New Roman" w:hAnsi="Times New Roman"/>
          <w:color w:val="000000"/>
        </w:rPr>
        <w:t>, с другой стороны, руководствуясь Федеральным законом Российской Федерации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вместе именуемые</w:t>
      </w:r>
      <w:r w:rsidRPr="00F451AA">
        <w:rPr>
          <w:rFonts w:ascii="Times New Roman" w:hAnsi="Times New Roman"/>
          <w:bCs/>
          <w:color w:val="000000"/>
        </w:rPr>
        <w:t xml:space="preserve"> «Стороны»</w:t>
      </w:r>
      <w:r w:rsidRPr="00F451AA">
        <w:rPr>
          <w:rFonts w:ascii="Times New Roman" w:hAnsi="Times New Roman"/>
          <w:color w:val="000000"/>
        </w:rPr>
        <w:t>, заключили настоящий Договор участия в долевом строительстве (далее по тексту – «Договор») о нижеследующем:</w:t>
      </w:r>
    </w:p>
    <w:p w:rsidR="004745BD" w:rsidRPr="00F451AA" w:rsidRDefault="004745BD">
      <w:pPr>
        <w:spacing w:after="0"/>
        <w:ind w:firstLine="540"/>
        <w:jc w:val="both"/>
        <w:rPr>
          <w:rFonts w:ascii="Times New Roman" w:hAnsi="Times New Roman"/>
          <w:bCs/>
          <w:color w:val="000000"/>
        </w:rPr>
      </w:pPr>
    </w:p>
    <w:p w:rsidR="004745BD" w:rsidRPr="00F451AA" w:rsidRDefault="00776F56">
      <w:pPr>
        <w:pStyle w:val="ad"/>
        <w:numPr>
          <w:ilvl w:val="0"/>
          <w:numId w:val="1"/>
        </w:numPr>
        <w:spacing w:after="0" w:line="240" w:lineRule="auto"/>
        <w:jc w:val="center"/>
        <w:rPr>
          <w:rFonts w:ascii="Times New Roman" w:hAnsi="Times New Roman"/>
          <w:b/>
          <w:bCs/>
          <w:color w:val="000000"/>
        </w:rPr>
      </w:pPr>
      <w:r w:rsidRPr="00F451AA">
        <w:rPr>
          <w:rFonts w:ascii="Times New Roman" w:hAnsi="Times New Roman"/>
          <w:b/>
          <w:bCs/>
          <w:color w:val="000000"/>
        </w:rPr>
        <w:t>ПРЕДМЕТ ДОГОВОРА</w:t>
      </w:r>
    </w:p>
    <w:p w:rsidR="004745BD" w:rsidRPr="00F451AA" w:rsidRDefault="004745BD">
      <w:pPr>
        <w:spacing w:after="0" w:line="240" w:lineRule="auto"/>
        <w:jc w:val="center"/>
        <w:rPr>
          <w:rFonts w:ascii="Times New Roman" w:hAnsi="Times New Roman"/>
          <w:bCs/>
          <w:color w:val="000000"/>
        </w:rPr>
      </w:pPr>
    </w:p>
    <w:p w:rsidR="004745BD" w:rsidRPr="00F451AA" w:rsidRDefault="00776F56">
      <w:pPr>
        <w:spacing w:after="0" w:line="240" w:lineRule="auto"/>
        <w:ind w:firstLine="708"/>
        <w:jc w:val="both"/>
      </w:pPr>
      <w:r w:rsidRPr="00F451AA">
        <w:rPr>
          <w:rFonts w:ascii="Times New Roman" w:hAnsi="Times New Roman"/>
          <w:color w:val="000000"/>
        </w:rPr>
        <w:t xml:space="preserve">1.1. Застройщик обязуется в предусмотренный Договором срок своими силами и (или) с привлечением других лиц осуществить строительство объекта недвижимости: </w:t>
      </w:r>
      <w:r w:rsidRPr="00F451AA">
        <w:rPr>
          <w:rFonts w:ascii="Times New Roman" w:hAnsi="Times New Roman"/>
          <w:b/>
          <w:bCs/>
          <w:color w:val="000000"/>
        </w:rPr>
        <w:t>«Среднеэтажная жилая застройка в границах автомобильной дороги «г. Березовский – Ново – Свердловская ТЭЦ» Березовского городского округа. 3 этап. Жилой дом с нежилыми помещениями и встроенно-пристроенными автостоянками закрытого типа»</w:t>
      </w:r>
      <w:r w:rsidRPr="00F451AA">
        <w:rPr>
          <w:rFonts w:ascii="Times New Roman" w:hAnsi="Times New Roman"/>
          <w:color w:val="000000"/>
        </w:rPr>
        <w:t xml:space="preserve">, расположенного по адресу (адрес строительный, почтовый адрес будет присвоен после приемки и ввода жилого дома в эксплуатацию): </w:t>
      </w:r>
      <w:r w:rsidRPr="00F451AA">
        <w:rPr>
          <w:rFonts w:ascii="Times New Roman" w:hAnsi="Times New Roman"/>
          <w:b/>
          <w:bCs/>
          <w:color w:val="000000"/>
        </w:rPr>
        <w:t xml:space="preserve">Свердловская область, г. Березовский   </w:t>
      </w:r>
      <w:r w:rsidRPr="00F451AA">
        <w:rPr>
          <w:rFonts w:ascii="Times New Roman" w:hAnsi="Times New Roman"/>
          <w:color w:val="000000"/>
        </w:rPr>
        <w:t xml:space="preserve">(далее по тексту  «Многоквартирный дом» или «Жилой дом»), и после получения разрешения на ввод в эксплуатацию Жилого дома передать в </w:t>
      </w:r>
      <w:r w:rsidRPr="00F451AA">
        <w:rPr>
          <w:rFonts w:ascii="Times New Roman" w:hAnsi="Times New Roman"/>
          <w:b/>
          <w:bCs/>
          <w:color w:val="000000"/>
        </w:rPr>
        <w:t>собственность</w:t>
      </w:r>
      <w:r w:rsidRPr="00F451AA">
        <w:t xml:space="preserve">  </w:t>
      </w:r>
      <w:r w:rsidRPr="00F451AA">
        <w:rPr>
          <w:rFonts w:ascii="Times New Roman" w:hAnsi="Times New Roman"/>
          <w:color w:val="000000"/>
        </w:rPr>
        <w:t xml:space="preserve">Участнику долевого строительства Объект долевого строительства - квартиру (далее по тексту – Квартира/Объект долевого строительства) </w:t>
      </w:r>
      <w:r w:rsidRPr="00F451AA">
        <w:rPr>
          <w:rFonts w:ascii="Times New Roman" w:hAnsi="Times New Roman"/>
          <w:b/>
          <w:bCs/>
          <w:color w:val="000000"/>
        </w:rPr>
        <w:t>квартиру -</w:t>
      </w:r>
      <w:r w:rsidRPr="00F451AA">
        <w:t xml:space="preserve"> </w:t>
      </w:r>
      <w:r w:rsidRPr="00F451AA">
        <w:rPr>
          <w:rFonts w:ascii="Times New Roman" w:hAnsi="Times New Roman"/>
          <w:b/>
          <w:bCs/>
          <w:color w:val="000000"/>
        </w:rPr>
        <w:t>_____________</w:t>
      </w:r>
      <w:r w:rsidRPr="00F451AA">
        <w:rPr>
          <w:rFonts w:ascii="Times New Roman" w:hAnsi="Times New Roman"/>
          <w:bCs/>
          <w:color w:val="000000"/>
        </w:rPr>
        <w:t xml:space="preserve">, строительный номер </w:t>
      </w:r>
      <w:r w:rsidRPr="00F451AA">
        <w:rPr>
          <w:rFonts w:ascii="Times New Roman" w:hAnsi="Times New Roman"/>
          <w:b/>
          <w:bCs/>
          <w:color w:val="000000"/>
        </w:rPr>
        <w:t>_____________,</w:t>
      </w:r>
      <w:r w:rsidRPr="00F451AA">
        <w:rPr>
          <w:rFonts w:ascii="Times New Roman" w:hAnsi="Times New Roman"/>
          <w:bCs/>
          <w:color w:val="000000"/>
        </w:rPr>
        <w:t xml:space="preserve"> расположенную </w:t>
      </w:r>
      <w:r w:rsidRPr="00F451AA">
        <w:rPr>
          <w:rFonts w:ascii="Times New Roman" w:hAnsi="Times New Roman"/>
          <w:b/>
          <w:bCs/>
          <w:color w:val="000000"/>
        </w:rPr>
        <w:t xml:space="preserve">в _________________ </w:t>
      </w:r>
      <w:proofErr w:type="spellStart"/>
      <w:r w:rsidRPr="00F451AA">
        <w:rPr>
          <w:rFonts w:ascii="Times New Roman" w:hAnsi="Times New Roman"/>
          <w:b/>
          <w:bCs/>
          <w:color w:val="000000"/>
        </w:rPr>
        <w:t>в</w:t>
      </w:r>
      <w:proofErr w:type="spellEnd"/>
      <w:r w:rsidRPr="00F451AA">
        <w:rPr>
          <w:rFonts w:ascii="Times New Roman" w:hAnsi="Times New Roman"/>
          <w:b/>
          <w:bCs/>
          <w:color w:val="000000"/>
        </w:rPr>
        <w:t xml:space="preserve"> _______________ секции</w:t>
      </w:r>
      <w:r w:rsidRPr="00F451AA">
        <w:rPr>
          <w:rFonts w:ascii="Times New Roman" w:hAnsi="Times New Roman"/>
          <w:bCs/>
          <w:color w:val="000000"/>
        </w:rPr>
        <w:t xml:space="preserve"> </w:t>
      </w:r>
      <w:r w:rsidRPr="00F451AA">
        <w:rPr>
          <w:rFonts w:ascii="Times New Roman" w:hAnsi="Times New Roman"/>
          <w:b/>
          <w:bCs/>
          <w:color w:val="000000"/>
        </w:rPr>
        <w:t>на _______________ этаже</w:t>
      </w:r>
      <w:r w:rsidRPr="00F451AA">
        <w:rPr>
          <w:rFonts w:ascii="Times New Roman" w:hAnsi="Times New Roman"/>
          <w:bCs/>
          <w:color w:val="000000"/>
        </w:rPr>
        <w:t xml:space="preserve">,  </w:t>
      </w:r>
      <w:r w:rsidRPr="00F451AA">
        <w:rPr>
          <w:rFonts w:ascii="Times New Roman" w:hAnsi="Times New Roman"/>
          <w:bCs/>
        </w:rPr>
        <w:t>назначение  -  жилое</w:t>
      </w:r>
      <w:r w:rsidRPr="00F451AA">
        <w:rPr>
          <w:rFonts w:ascii="Times New Roman" w:hAnsi="Times New Roman"/>
          <w:b/>
          <w:bCs/>
        </w:rPr>
        <w:t xml:space="preserve">  </w:t>
      </w:r>
      <w:r w:rsidRPr="00F451AA">
        <w:rPr>
          <w:rFonts w:ascii="Times New Roman" w:hAnsi="Times New Roman"/>
          <w:bCs/>
          <w:color w:val="000000"/>
        </w:rPr>
        <w:t xml:space="preserve">, </w:t>
      </w:r>
      <w:r w:rsidRPr="00F451AA">
        <w:rPr>
          <w:rFonts w:ascii="Times New Roman" w:hAnsi="Times New Roman"/>
          <w:color w:val="000000"/>
        </w:rPr>
        <w:t>общей проектной площадью, указанной в пункте 1.2 настоящего Договора, а Участник долевого строительства обязуется своевременно уплатить обусловленную Договором цену и принять Квартиру в собственность в соответствии с условиями настоящего Договора.</w:t>
      </w:r>
    </w:p>
    <w:p w:rsidR="004745BD" w:rsidRPr="00F451AA" w:rsidRDefault="00776F56">
      <w:pPr>
        <w:spacing w:after="0" w:line="240" w:lineRule="auto"/>
        <w:ind w:firstLine="708"/>
        <w:jc w:val="both"/>
      </w:pPr>
      <w:r w:rsidRPr="00F451AA">
        <w:rPr>
          <w:rFonts w:ascii="Times New Roman" w:hAnsi="Times New Roman"/>
          <w:color w:val="000000"/>
        </w:rPr>
        <w:t xml:space="preserve">1.2. Общая проектная площадь Квартиры (до выполнения отделки и (или) подготовки под отделку) составляет </w:t>
      </w:r>
      <w:r w:rsidRPr="00F451AA">
        <w:rPr>
          <w:rFonts w:ascii="Times New Roman" w:hAnsi="Times New Roman"/>
          <w:b/>
          <w:bCs/>
          <w:color w:val="000000"/>
        </w:rPr>
        <w:t>_____</w:t>
      </w:r>
      <w:r w:rsidRPr="00F451AA">
        <w:t xml:space="preserve"> </w:t>
      </w:r>
      <w:proofErr w:type="spellStart"/>
      <w:r w:rsidRPr="00F451AA">
        <w:rPr>
          <w:rFonts w:ascii="Times New Roman" w:hAnsi="Times New Roman"/>
          <w:b/>
          <w:bCs/>
          <w:color w:val="000000"/>
        </w:rPr>
        <w:t>кв.м</w:t>
      </w:r>
      <w:proofErr w:type="spellEnd"/>
      <w:r w:rsidRPr="00F451AA">
        <w:rPr>
          <w:rFonts w:ascii="Times New Roman" w:hAnsi="Times New Roman"/>
          <w:b/>
          <w:bCs/>
          <w:color w:val="000000"/>
        </w:rPr>
        <w:t>.</w:t>
      </w:r>
      <w:r w:rsidRPr="00F451AA">
        <w:rPr>
          <w:rFonts w:ascii="Times New Roman" w:hAnsi="Times New Roman"/>
          <w:bCs/>
          <w:color w:val="000000"/>
        </w:rPr>
        <w:t xml:space="preserve"> и состоит из суммы площадей всех частей Квартиры, включая площади помещений вспомогательного использования, за исключением площадей летних помещений (лоджий, террас, балконов)</w:t>
      </w:r>
    </w:p>
    <w:p w:rsidR="004745BD" w:rsidRPr="00F451AA" w:rsidRDefault="00776F56">
      <w:pPr>
        <w:spacing w:after="0" w:line="240" w:lineRule="auto"/>
        <w:ind w:firstLine="708"/>
        <w:jc w:val="both"/>
      </w:pPr>
      <w:r w:rsidRPr="00F451AA">
        <w:rPr>
          <w:rFonts w:ascii="Times New Roman" w:hAnsi="Times New Roman"/>
          <w:bCs/>
          <w:color w:val="000000"/>
        </w:rPr>
        <w:t>Жилая площадь</w:t>
      </w:r>
      <w:r w:rsidRPr="00F451AA">
        <w:rPr>
          <w:rFonts w:ascii="Times New Roman" w:hAnsi="Times New Roman"/>
          <w:b/>
          <w:bCs/>
          <w:color w:val="000000"/>
        </w:rPr>
        <w:t xml:space="preserve"> –  ___________ </w:t>
      </w:r>
      <w:proofErr w:type="spellStart"/>
      <w:proofErr w:type="gramStart"/>
      <w:r w:rsidRPr="00F451AA">
        <w:rPr>
          <w:rFonts w:ascii="Times New Roman" w:hAnsi="Times New Roman"/>
          <w:b/>
          <w:bCs/>
          <w:color w:val="000000"/>
        </w:rPr>
        <w:t>кв.м</w:t>
      </w:r>
      <w:proofErr w:type="spellEnd"/>
      <w:proofErr w:type="gramEnd"/>
    </w:p>
    <w:p w:rsidR="004745BD" w:rsidRPr="00F451AA" w:rsidRDefault="00776F56">
      <w:pPr>
        <w:spacing w:after="0" w:line="240" w:lineRule="auto"/>
        <w:ind w:firstLine="708"/>
        <w:jc w:val="both"/>
      </w:pPr>
      <w:r w:rsidRPr="00F451AA">
        <w:rPr>
          <w:rFonts w:ascii="Times New Roman" w:hAnsi="Times New Roman"/>
          <w:bCs/>
          <w:color w:val="000000"/>
        </w:rPr>
        <w:t>Общая приведенная площадь</w:t>
      </w:r>
      <w:r w:rsidRPr="00F451AA">
        <w:rPr>
          <w:rFonts w:ascii="Times New Roman" w:hAnsi="Times New Roman"/>
          <w:b/>
          <w:bCs/>
          <w:color w:val="000000"/>
        </w:rPr>
        <w:t xml:space="preserve"> – ____________</w:t>
      </w:r>
      <w:r w:rsidRPr="00F451AA">
        <w:t xml:space="preserve"> </w:t>
      </w:r>
      <w:proofErr w:type="spellStart"/>
      <w:proofErr w:type="gramStart"/>
      <w:r w:rsidRPr="00F451AA">
        <w:rPr>
          <w:rFonts w:ascii="Times New Roman" w:hAnsi="Times New Roman"/>
          <w:b/>
          <w:bCs/>
          <w:color w:val="000000"/>
        </w:rPr>
        <w:t>кв.м</w:t>
      </w:r>
      <w:proofErr w:type="spellEnd"/>
      <w:proofErr w:type="gramEnd"/>
      <w:r w:rsidRPr="00F451AA">
        <w:rPr>
          <w:rFonts w:ascii="Times New Roman" w:hAnsi="Times New Roman"/>
          <w:b/>
          <w:bCs/>
          <w:color w:val="000000"/>
        </w:rPr>
        <w:t xml:space="preserve"> </w:t>
      </w:r>
      <w:r w:rsidRPr="00F451AA">
        <w:rPr>
          <w:rFonts w:ascii="Times New Roman" w:hAnsi="Times New Roman"/>
          <w:bCs/>
          <w:color w:val="000000"/>
        </w:rPr>
        <w:t xml:space="preserve"> Состоит из общей проектной площади, и площади лоджий, балконов, террас с учетом понижающего коэффициента. </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для приведенной площади понижающий коэффициент принимается равным:</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xml:space="preserve"> для лоджий – коэффициент 0, 5, для балконов – коэффициент 0,3, для террас – коэффициент 0,3.</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коэффициент 1,0 для лоджий, расположенных в теплом контуре Квартиры.</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Согласно проектному решению в Общую приведенную площадь квартир не включены площади террас первого этажа.</w:t>
      </w:r>
    </w:p>
    <w:p w:rsidR="004745BD" w:rsidRPr="00F451AA" w:rsidRDefault="00776F56">
      <w:pPr>
        <w:spacing w:after="0"/>
        <w:ind w:firstLine="567"/>
        <w:jc w:val="both"/>
      </w:pPr>
      <w:r w:rsidRPr="00F451AA">
        <w:rPr>
          <w:rFonts w:ascii="Times New Roman" w:hAnsi="Times New Roman"/>
          <w:color w:val="000000"/>
        </w:rPr>
        <w:t xml:space="preserve">1.3. </w:t>
      </w:r>
      <w:bookmarkStart w:id="0" w:name="_Hlk129614294"/>
      <w:r w:rsidRPr="00F451AA">
        <w:rPr>
          <w:rFonts w:ascii="Times New Roman" w:hAnsi="Times New Roman"/>
          <w:color w:val="000000"/>
        </w:rPr>
        <w:t xml:space="preserve">Общая проектная площадь Квартиры, указанная в п. 1.2 Договора, может незначительно отличаться от фактической площади Квартиры. </w:t>
      </w:r>
      <w:r w:rsidRPr="00F451AA">
        <w:rPr>
          <w:rFonts w:ascii="Times New Roman" w:hAnsi="Times New Roman"/>
        </w:rPr>
        <w:t>Фактическая площадь Объекта долевого строительства определяется на основании фактических замеров согласно данных документа, выданного органом технической инвентаризации, проведенных при вводе Объекта недвижимости в эксплуатацию.</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В случае изменения фактической площади Квартиры менее чем на 0,5 (ноль целых пять десятых) кв. м Стороны взаимных претензий не имеют, а цена Договора перерасчету не подлежит. </w:t>
      </w:r>
    </w:p>
    <w:p w:rsidR="004745BD" w:rsidRPr="00F451AA" w:rsidRDefault="00776F56">
      <w:pPr>
        <w:spacing w:after="0" w:line="240" w:lineRule="auto"/>
        <w:ind w:firstLine="708"/>
        <w:jc w:val="both"/>
      </w:pPr>
      <w:r w:rsidRPr="00F451AA">
        <w:rPr>
          <w:rFonts w:ascii="Times New Roman" w:hAnsi="Times New Roman"/>
          <w:color w:val="000000"/>
        </w:rPr>
        <w:t xml:space="preserve">В случае, если в результате строительства фактическая площадь Квартиры увеличится </w:t>
      </w:r>
      <w:r w:rsidRPr="00F451AA">
        <w:rPr>
          <w:rFonts w:ascii="Times New Roman" w:hAnsi="Times New Roman"/>
        </w:rPr>
        <w:t>или уменьшится</w:t>
      </w:r>
      <w:r w:rsidRPr="00F451AA">
        <w:rPr>
          <w:rFonts w:ascii="Times New Roman" w:hAnsi="Times New Roman"/>
          <w:color w:val="000000"/>
        </w:rPr>
        <w:t xml:space="preserve"> более чем на 0,5 (ноль целых пять десятых) </w:t>
      </w:r>
      <w:proofErr w:type="spellStart"/>
      <w:proofErr w:type="gramStart"/>
      <w:r w:rsidRPr="00F451AA">
        <w:rPr>
          <w:rFonts w:ascii="Times New Roman" w:hAnsi="Times New Roman"/>
          <w:color w:val="000000"/>
        </w:rPr>
        <w:t>кв.м</w:t>
      </w:r>
      <w:proofErr w:type="spellEnd"/>
      <w:proofErr w:type="gramEnd"/>
      <w:r w:rsidRPr="00F451AA">
        <w:rPr>
          <w:rFonts w:ascii="Times New Roman" w:hAnsi="Times New Roman"/>
          <w:color w:val="000000"/>
        </w:rPr>
        <w:t>, цена Договора подлежит перерасчёту, до момента подписания Сторонами Акта приема-передачи Объекта долевого строительства.  Участник долевого строительства оплачивает разницу в площади в течении 10 дней с даты получения Участником долевого строительства сообщения от Застройщика о завершении строительства Многоквартирного дома и готовности Застройщика к передаче Объекта долевого строительства Участнику по реквизитам, указанным в таком сообщении.</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lastRenderedPageBreak/>
        <w:tab/>
        <w:t>В случае возврата части Цены Договора по перерасчету, Застройщик производит возврат денежных средств в течении 10 дней с момента получения от Участника долевого строительства заявления в письменном виде на возврат денежных средств с обязательным указанием банковских реквизитов, но в любом случае не ранее подписания акта приема-передачи Объекта долевого строительства.</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При определении размера доплаты или возврата средств Стороны будут исходить из расчета цены 1 квадратного метра Общей приведенной площади квартиры, указанной в пункте 2.1 Договора.</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Участнику долевого строительства известно, что в соответствии с порядком государственной регистрации прав собственности на объекты недвижимого имущества, установленным действующим законодательством Российской Федерации, в Едином государственном реестре недвижимости (ЕГРН) указывается общая площадь квартиры без учета площади лоджии, или балкона, или террасы.</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xml:space="preserve">        Стороны согласовали, что внесение в ЕГРН информации об общей площади Квартиры без учета площади лоджии, или балкона, или террасы не является основанием для предъявления претензий к Застройщику или для проведения перерасчета между Сторонами, в связи с этим возврат денежных средств Участнику долевого строительства Застройщиком не производится.</w:t>
      </w:r>
      <w:bookmarkEnd w:id="0"/>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1.4. Квартира передается Участнику долевого строительства с выполнением видов отделочных работ, указанных в Приложении № 2 к настоящему Договору.</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1.5. Объект долевого строительства располагается в Многоквартирном доме, имеющем следующие основные характеристики:</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Вид - Многоквартирный дом</w:t>
      </w:r>
    </w:p>
    <w:p w:rsidR="004745BD" w:rsidRPr="00F451AA" w:rsidRDefault="00776F56">
      <w:pPr>
        <w:spacing w:after="0" w:line="240" w:lineRule="auto"/>
        <w:jc w:val="both"/>
        <w:rPr>
          <w:rFonts w:ascii="Times New Roman" w:hAnsi="Times New Roman"/>
          <w:bCs/>
          <w:color w:val="000000"/>
        </w:rPr>
      </w:pPr>
      <w:r w:rsidRPr="00F451AA">
        <w:rPr>
          <w:rFonts w:ascii="Times New Roman" w:hAnsi="Times New Roman"/>
          <w:bCs/>
          <w:color w:val="000000"/>
        </w:rPr>
        <w:t xml:space="preserve">Назначение объекта – жилое  </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Материал наружных стен - со сборно-монолитным железобетонным каркасом и стенами из крупных каменных блоков и панелей</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xml:space="preserve">Материал поэтажных перекрытий - сборно-монолитные железобетонные   </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xml:space="preserve">Класс </w:t>
      </w:r>
      <w:proofErr w:type="spellStart"/>
      <w:r w:rsidRPr="00F451AA">
        <w:rPr>
          <w:rFonts w:ascii="Times New Roman" w:hAnsi="Times New Roman"/>
          <w:color w:val="000000"/>
        </w:rPr>
        <w:t>энергоэффективности</w:t>
      </w:r>
      <w:proofErr w:type="spellEnd"/>
      <w:r w:rsidRPr="00F451AA">
        <w:rPr>
          <w:rFonts w:ascii="Times New Roman" w:hAnsi="Times New Roman"/>
          <w:color w:val="000000"/>
        </w:rPr>
        <w:t xml:space="preserve"> – «С».</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xml:space="preserve">Класс сейсмостойкости – 7 баллов. </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xml:space="preserve">Общая площадь здания – 18 856,65 кв. м    </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Количество этажей - 8</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1.6. Планировка Квартиры, ее расположение на этаже приведены в Приложении №1 к Договору.</w:t>
      </w:r>
    </w:p>
    <w:p w:rsidR="004745BD" w:rsidRPr="00F451AA" w:rsidRDefault="00776F56">
      <w:pPr>
        <w:spacing w:after="0" w:line="240" w:lineRule="auto"/>
        <w:ind w:firstLine="708"/>
        <w:jc w:val="both"/>
      </w:pPr>
      <w:r w:rsidRPr="00F451AA">
        <w:rPr>
          <w:rFonts w:ascii="Times New Roman" w:hAnsi="Times New Roman"/>
          <w:color w:val="000000"/>
        </w:rPr>
        <w:t xml:space="preserve">1.7. Строительство Жилого дома Застройщик осуществляет на основании Разрешения на строительство </w:t>
      </w:r>
      <w:r w:rsidRPr="00F451AA">
        <w:rPr>
          <w:rFonts w:ascii="Times New Roman" w:hAnsi="Times New Roman"/>
          <w:b/>
          <w:color w:val="000000"/>
        </w:rPr>
        <w:t>№ 66-35-011-2024 от 14.02.2024 г.</w:t>
      </w:r>
      <w:r w:rsidRPr="00F451AA">
        <w:rPr>
          <w:rFonts w:ascii="Times New Roman" w:hAnsi="Times New Roman"/>
          <w:color w:val="000000"/>
        </w:rPr>
        <w:t xml:space="preserve">, </w:t>
      </w:r>
    </w:p>
    <w:p w:rsidR="004745BD" w:rsidRPr="00F451AA" w:rsidRDefault="00776F56">
      <w:pPr>
        <w:spacing w:after="0" w:line="240" w:lineRule="auto"/>
        <w:jc w:val="both"/>
      </w:pPr>
      <w:r w:rsidRPr="00F451AA">
        <w:rPr>
          <w:rFonts w:ascii="Times New Roman" w:hAnsi="Times New Roman"/>
          <w:color w:val="000000"/>
          <w:lang w:eastAsia="ru-RU"/>
        </w:rPr>
        <w:tab/>
        <w:t xml:space="preserve">Многоквартирный дом располагается на Земельном участке, принадлежащем Застройщику на праве собственности, с кадастровым номером </w:t>
      </w:r>
      <w:r w:rsidRPr="00F451AA">
        <w:rPr>
          <w:rFonts w:ascii="Times New Roman" w:hAnsi="Times New Roman"/>
          <w:b/>
          <w:color w:val="000000"/>
          <w:lang w:eastAsia="ru-RU"/>
        </w:rPr>
        <w:t>66:35:0221001:8747</w:t>
      </w:r>
      <w:r w:rsidRPr="00F451AA">
        <w:rPr>
          <w:rFonts w:ascii="Times New Roman" w:hAnsi="Times New Roman"/>
          <w:color w:val="000000"/>
          <w:lang w:eastAsia="ru-RU"/>
        </w:rPr>
        <w:t xml:space="preserve">, общей площадью </w:t>
      </w:r>
      <w:r w:rsidRPr="00F451AA">
        <w:rPr>
          <w:rFonts w:ascii="Times New Roman" w:hAnsi="Times New Roman"/>
          <w:b/>
          <w:color w:val="000000"/>
          <w:lang w:eastAsia="ru-RU"/>
        </w:rPr>
        <w:t>10 420</w:t>
      </w:r>
      <w:r w:rsidRPr="00F451AA">
        <w:rPr>
          <w:rFonts w:ascii="Times New Roman" w:hAnsi="Times New Roman"/>
          <w:color w:val="000000"/>
          <w:lang w:eastAsia="ru-RU"/>
        </w:rPr>
        <w:t xml:space="preserve"> </w:t>
      </w:r>
      <w:proofErr w:type="spellStart"/>
      <w:r w:rsidRPr="00F451AA">
        <w:rPr>
          <w:rFonts w:ascii="Times New Roman" w:hAnsi="Times New Roman"/>
          <w:color w:val="000000"/>
          <w:lang w:eastAsia="ru-RU"/>
        </w:rPr>
        <w:t>кв.м</w:t>
      </w:r>
      <w:proofErr w:type="spellEnd"/>
      <w:r w:rsidRPr="00F451AA">
        <w:rPr>
          <w:rFonts w:ascii="Times New Roman" w:hAnsi="Times New Roman"/>
          <w:color w:val="000000"/>
          <w:lang w:eastAsia="ru-RU"/>
        </w:rPr>
        <w:t xml:space="preserve">., находящемся по адресу: Свердловская область, г. Березовский (по тексту договора - «Земельный участок»). </w:t>
      </w:r>
    </w:p>
    <w:p w:rsidR="004745BD" w:rsidRPr="00F451AA" w:rsidRDefault="00776F56">
      <w:pPr>
        <w:pStyle w:val="ad"/>
        <w:numPr>
          <w:ilvl w:val="1"/>
          <w:numId w:val="1"/>
        </w:numPr>
        <w:spacing w:after="0" w:line="240" w:lineRule="auto"/>
        <w:jc w:val="both"/>
        <w:rPr>
          <w:rFonts w:ascii="Times New Roman" w:hAnsi="Times New Roman"/>
          <w:lang w:eastAsia="ru-RU"/>
        </w:rPr>
      </w:pPr>
      <w:r w:rsidRPr="00F451AA">
        <w:rPr>
          <w:rFonts w:ascii="Times New Roman" w:hAnsi="Times New Roman"/>
          <w:lang w:eastAsia="ru-RU"/>
        </w:rPr>
        <w:t>Проектная декларация, размещена в соответствии с требованиями действующего законодательства в единой информационной системе жилищного строительства (ЕИСЖС).</w:t>
      </w:r>
    </w:p>
    <w:p w:rsidR="004745BD" w:rsidRPr="00F451AA" w:rsidRDefault="004745BD">
      <w:pPr>
        <w:spacing w:after="0" w:line="240" w:lineRule="auto"/>
        <w:jc w:val="both"/>
        <w:rPr>
          <w:rFonts w:ascii="Times New Roman" w:hAnsi="Times New Roman"/>
          <w:lang w:eastAsia="ru-RU"/>
        </w:rPr>
      </w:pPr>
    </w:p>
    <w:p w:rsidR="004745BD" w:rsidRPr="00F451AA" w:rsidRDefault="00776F56">
      <w:pPr>
        <w:spacing w:after="0" w:line="240" w:lineRule="auto"/>
        <w:jc w:val="center"/>
      </w:pPr>
      <w:r w:rsidRPr="00F451AA">
        <w:rPr>
          <w:rFonts w:ascii="Times New Roman" w:hAnsi="Times New Roman"/>
          <w:b/>
          <w:bCs/>
          <w:color w:val="000000"/>
        </w:rPr>
        <w:t>2</w:t>
      </w:r>
      <w:r w:rsidRPr="00F451AA">
        <w:rPr>
          <w:rFonts w:ascii="Times New Roman" w:hAnsi="Times New Roman"/>
          <w:bCs/>
          <w:color w:val="000000"/>
        </w:rPr>
        <w:t xml:space="preserve">. </w:t>
      </w:r>
      <w:r w:rsidRPr="00F451AA">
        <w:rPr>
          <w:rFonts w:ascii="Times New Roman" w:hAnsi="Times New Roman"/>
          <w:b/>
          <w:bCs/>
          <w:color w:val="000000"/>
        </w:rPr>
        <w:t>ЦЕНА ДОГОВОРА И ПОРЯДОК РАСЧЕТОВ</w:t>
      </w:r>
    </w:p>
    <w:p w:rsidR="004745BD" w:rsidRPr="00F451AA" w:rsidRDefault="004745BD">
      <w:pPr>
        <w:spacing w:after="0" w:line="240" w:lineRule="auto"/>
        <w:jc w:val="center"/>
        <w:rPr>
          <w:rFonts w:ascii="Times New Roman" w:hAnsi="Times New Roman"/>
          <w:bCs/>
          <w:color w:val="000000"/>
        </w:rPr>
      </w:pPr>
    </w:p>
    <w:p w:rsidR="004745BD" w:rsidRPr="00F451AA" w:rsidRDefault="00776F56">
      <w:pPr>
        <w:spacing w:after="0" w:line="240" w:lineRule="auto"/>
        <w:ind w:firstLine="708"/>
        <w:jc w:val="both"/>
      </w:pPr>
      <w:r w:rsidRPr="00F451AA">
        <w:rPr>
          <w:rFonts w:ascii="Times New Roman" w:hAnsi="Times New Roman"/>
          <w:color w:val="000000"/>
        </w:rPr>
        <w:t xml:space="preserve">2.1. </w:t>
      </w:r>
      <w:bookmarkStart w:id="1" w:name="_Hlk133477732"/>
      <w:r w:rsidRPr="00F451AA">
        <w:rPr>
          <w:rFonts w:ascii="Times New Roman" w:hAnsi="Times New Roman"/>
          <w:color w:val="000000"/>
        </w:rPr>
        <w:t xml:space="preserve">Цена договора составляет </w:t>
      </w:r>
      <w:bookmarkStart w:id="2" w:name="_Hlk133477742"/>
      <w:bookmarkEnd w:id="1"/>
      <w:r w:rsidRPr="00F451AA">
        <w:rPr>
          <w:rFonts w:ascii="Times New Roman" w:hAnsi="Times New Roman"/>
          <w:b/>
          <w:bCs/>
          <w:color w:val="000000"/>
        </w:rPr>
        <w:t>_________________</w:t>
      </w:r>
      <w:r w:rsidRPr="00F451AA">
        <w:rPr>
          <w:rFonts w:ascii="Times New Roman" w:hAnsi="Times New Roman"/>
          <w:color w:val="000000"/>
        </w:rPr>
        <w:t>,</w:t>
      </w:r>
      <w:r w:rsidRPr="00F451AA">
        <w:rPr>
          <w:rFonts w:ascii="Times New Roman" w:hAnsi="Times New Roman"/>
          <w:bCs/>
          <w:color w:val="000000"/>
        </w:rPr>
        <w:t xml:space="preserve"> </w:t>
      </w:r>
      <w:r w:rsidRPr="00F451AA">
        <w:rPr>
          <w:rFonts w:ascii="Times New Roman" w:hAnsi="Times New Roman"/>
          <w:color w:val="000000"/>
        </w:rPr>
        <w:t xml:space="preserve">НДС не облагается </w:t>
      </w:r>
      <w:bookmarkEnd w:id="2"/>
    </w:p>
    <w:p w:rsidR="004745BD" w:rsidRPr="00F451AA" w:rsidRDefault="00776F56">
      <w:pPr>
        <w:spacing w:after="0" w:line="240" w:lineRule="auto"/>
        <w:ind w:firstLine="708"/>
        <w:jc w:val="both"/>
      </w:pPr>
      <w:r w:rsidRPr="00F451AA">
        <w:rPr>
          <w:rFonts w:ascii="Times New Roman" w:hAnsi="Times New Roman"/>
          <w:b/>
          <w:bCs/>
          <w:color w:val="000000"/>
        </w:rPr>
        <w:t xml:space="preserve">__________________ </w:t>
      </w:r>
      <w:r w:rsidRPr="00F451AA">
        <w:rPr>
          <w:rFonts w:ascii="Times New Roman" w:hAnsi="Times New Roman"/>
          <w:b/>
          <w:color w:val="000000"/>
        </w:rPr>
        <w:t xml:space="preserve">за 1 квадратный метр </w:t>
      </w:r>
      <w:r w:rsidRPr="00F451AA">
        <w:rPr>
          <w:rFonts w:ascii="Times New Roman" w:hAnsi="Times New Roman"/>
          <w:color w:val="000000"/>
        </w:rPr>
        <w:t>Общей приведенной площади Объекта долевого строительства.  Цена настоящего Договора является окончательной и изменению не подлежит, за исключением случаев, предусмотренных пунктом 1.3. настоящего Договора и Приложением № 2 к настоящему Договору.</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2.2. Срок внесения Участником долевого строительства Цены Договора - не позднее 5 рабочих дней с момента государственной регистрации Договора.</w:t>
      </w:r>
    </w:p>
    <w:p w:rsidR="004745BD" w:rsidRPr="00F451AA" w:rsidRDefault="00776F56">
      <w:pPr>
        <w:spacing w:after="0" w:line="240" w:lineRule="auto"/>
        <w:ind w:firstLine="708"/>
        <w:jc w:val="both"/>
      </w:pPr>
      <w:r w:rsidRPr="00F451AA">
        <w:rPr>
          <w:rFonts w:ascii="Times New Roman" w:hAnsi="Times New Roman"/>
          <w:color w:val="000000"/>
        </w:rPr>
        <w:t xml:space="preserve"> Участник долевого строительства обязуется внести денежные средства в счет уплаты цены Договора на специальный </w:t>
      </w:r>
      <w:proofErr w:type="spellStart"/>
      <w:r w:rsidRPr="00F451AA">
        <w:rPr>
          <w:rFonts w:ascii="Times New Roman" w:hAnsi="Times New Roman"/>
          <w:color w:val="000000"/>
        </w:rPr>
        <w:t>Эскроу</w:t>
      </w:r>
      <w:proofErr w:type="spellEnd"/>
      <w:r w:rsidRPr="00F451AA">
        <w:rPr>
          <w:rFonts w:ascii="Times New Roman" w:hAnsi="Times New Roman"/>
          <w:color w:val="000000"/>
        </w:rPr>
        <w:t xml:space="preserve">-счет, открываемый в </w:t>
      </w:r>
      <w:r w:rsidRPr="00F451AA">
        <w:rPr>
          <w:rFonts w:ascii="Times New Roman" w:hAnsi="Times New Roman"/>
          <w:color w:val="000000"/>
          <w:lang w:eastAsia="ru-RU"/>
        </w:rPr>
        <w:t xml:space="preserve">Публичном акционерном обществе «Сбербанк России» </w:t>
      </w:r>
      <w:r w:rsidRPr="00F451AA">
        <w:rPr>
          <w:rFonts w:ascii="Times New Roman" w:hAnsi="Times New Roman"/>
          <w:color w:val="000000"/>
        </w:rPr>
        <w:t xml:space="preserve"> (</w:t>
      </w:r>
      <w:proofErr w:type="spellStart"/>
      <w:r w:rsidRPr="00F451AA">
        <w:rPr>
          <w:rFonts w:ascii="Times New Roman" w:hAnsi="Times New Roman"/>
          <w:color w:val="000000"/>
        </w:rPr>
        <w:t>Эскроу</w:t>
      </w:r>
      <w:proofErr w:type="spellEnd"/>
      <w:r w:rsidRPr="00F451AA">
        <w:rPr>
          <w:rFonts w:ascii="Times New Roman" w:hAnsi="Times New Roman"/>
          <w:color w:val="000000"/>
        </w:rPr>
        <w:t xml:space="preserve">-агент) для учета и блокирования денежных средств, полученных </w:t>
      </w:r>
      <w:proofErr w:type="spellStart"/>
      <w:r w:rsidRPr="00F451AA">
        <w:rPr>
          <w:rFonts w:ascii="Times New Roman" w:hAnsi="Times New Roman"/>
          <w:color w:val="000000"/>
        </w:rPr>
        <w:t>Эскроу</w:t>
      </w:r>
      <w:proofErr w:type="spellEnd"/>
      <w:r w:rsidRPr="00F451AA">
        <w:rPr>
          <w:rFonts w:ascii="Times New Roman" w:hAnsi="Times New Roman"/>
          <w:color w:val="000000"/>
        </w:rPr>
        <w:t xml:space="preserve">-агентом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F451AA">
        <w:rPr>
          <w:rFonts w:ascii="Times New Roman" w:hAnsi="Times New Roman"/>
          <w:color w:val="000000"/>
        </w:rPr>
        <w:t>Эскроу</w:t>
      </w:r>
      <w:proofErr w:type="spellEnd"/>
      <w:r w:rsidRPr="00F451AA">
        <w:rPr>
          <w:rFonts w:ascii="Times New Roman" w:hAnsi="Times New Roman"/>
          <w:color w:val="000000"/>
        </w:rPr>
        <w:t xml:space="preserve">, заключенным между Бенефициаром, Депонентом и </w:t>
      </w:r>
      <w:proofErr w:type="spellStart"/>
      <w:r w:rsidRPr="00F451AA">
        <w:rPr>
          <w:rFonts w:ascii="Times New Roman" w:hAnsi="Times New Roman"/>
          <w:color w:val="000000"/>
        </w:rPr>
        <w:t>Эскроу</w:t>
      </w:r>
      <w:proofErr w:type="spellEnd"/>
      <w:r w:rsidRPr="00F451AA">
        <w:rPr>
          <w:rFonts w:ascii="Times New Roman" w:hAnsi="Times New Roman"/>
          <w:color w:val="000000"/>
        </w:rPr>
        <w:t>-агентом, с учетом следующего:</w:t>
      </w:r>
    </w:p>
    <w:p w:rsidR="004745BD" w:rsidRPr="00F451AA" w:rsidRDefault="00776F56">
      <w:pPr>
        <w:spacing w:after="0"/>
        <w:jc w:val="both"/>
      </w:pPr>
      <w:proofErr w:type="spellStart"/>
      <w:r w:rsidRPr="00F451AA">
        <w:rPr>
          <w:rFonts w:ascii="Times New Roman" w:hAnsi="Times New Roman"/>
          <w:color w:val="000000"/>
          <w:lang w:eastAsia="ru-RU"/>
        </w:rPr>
        <w:t>Эскроу</w:t>
      </w:r>
      <w:proofErr w:type="spellEnd"/>
      <w:r w:rsidRPr="00F451AA">
        <w:rPr>
          <w:rFonts w:ascii="Times New Roman" w:hAnsi="Times New Roman"/>
          <w:color w:val="000000"/>
          <w:lang w:eastAsia="ru-RU"/>
        </w:rPr>
        <w:t xml:space="preserve">-агент (Уполномоченный банк): </w:t>
      </w:r>
      <w:bookmarkStart w:id="3" w:name="_Hlk129611429"/>
      <w:r w:rsidRPr="00F451AA">
        <w:rPr>
          <w:rFonts w:ascii="Times New Roman" w:hAnsi="Times New Roman"/>
          <w:color w:val="000000"/>
          <w:lang w:eastAsia="ru-RU"/>
        </w:rPr>
        <w:t xml:space="preserve">Публичное акционерное общество «Сбербанк России» </w:t>
      </w:r>
      <w:bookmarkEnd w:id="3"/>
      <w:r w:rsidRPr="00F451AA">
        <w:rPr>
          <w:rFonts w:ascii="Times New Roman" w:hAnsi="Times New Roman"/>
          <w:color w:val="000000"/>
          <w:lang w:eastAsia="ru-RU"/>
        </w:rPr>
        <w:t xml:space="preserve">(сокращенное наименование ПАО Сбербанк); место нахождения: город Москва, адрес: 117997, город </w:t>
      </w:r>
      <w:r w:rsidRPr="00F451AA">
        <w:rPr>
          <w:rFonts w:ascii="Times New Roman" w:hAnsi="Times New Roman"/>
          <w:color w:val="000000"/>
          <w:lang w:eastAsia="ru-RU"/>
        </w:rPr>
        <w:lastRenderedPageBreak/>
        <w:t xml:space="preserve">Москва, улица Вавилова, дом 19; адрес электронной почты: </w:t>
      </w:r>
      <w:hyperlink r:id="rId7">
        <w:r w:rsidRPr="00F451AA">
          <w:rPr>
            <w:color w:val="000000"/>
            <w:lang w:eastAsia="ru-RU"/>
          </w:rPr>
          <w:t>Escrow_Sberbank@sberbank.ru</w:t>
        </w:r>
      </w:hyperlink>
      <w:r w:rsidRPr="00F451AA">
        <w:rPr>
          <w:rFonts w:ascii="Times New Roman" w:hAnsi="Times New Roman"/>
          <w:color w:val="000000"/>
          <w:lang w:eastAsia="ru-RU"/>
        </w:rPr>
        <w:t>; номер телефона: 8 800 555 55 50</w:t>
      </w:r>
    </w:p>
    <w:p w:rsidR="004745BD" w:rsidRPr="00F451AA" w:rsidRDefault="00776F56">
      <w:pPr>
        <w:spacing w:after="0"/>
        <w:jc w:val="both"/>
      </w:pPr>
      <w:r w:rsidRPr="00F451AA">
        <w:rPr>
          <w:rFonts w:ascii="Times New Roman" w:hAnsi="Times New Roman"/>
          <w:bCs/>
          <w:color w:val="000000"/>
        </w:rPr>
        <w:t xml:space="preserve">Депонент: </w:t>
      </w:r>
      <w:r w:rsidRPr="00F451AA">
        <w:rPr>
          <w:rFonts w:ascii="Times New Roman" w:hAnsi="Times New Roman"/>
          <w:b/>
          <w:bCs/>
          <w:color w:val="000000"/>
        </w:rPr>
        <w:t>_________________</w:t>
      </w:r>
    </w:p>
    <w:p w:rsidR="004745BD" w:rsidRPr="00F451AA" w:rsidRDefault="00776F56">
      <w:pPr>
        <w:spacing w:after="0" w:line="240" w:lineRule="auto"/>
        <w:jc w:val="both"/>
      </w:pPr>
      <w:r w:rsidRPr="00F451AA">
        <w:rPr>
          <w:rFonts w:ascii="Times New Roman" w:hAnsi="Times New Roman"/>
          <w:bCs/>
          <w:color w:val="000000"/>
        </w:rPr>
        <w:t xml:space="preserve">Бенефициар: </w:t>
      </w:r>
      <w:r w:rsidRPr="00F451AA">
        <w:rPr>
          <w:rFonts w:ascii="Times New Roman" w:hAnsi="Times New Roman"/>
          <w:color w:val="000000"/>
          <w:lang w:eastAsia="ru-RU"/>
        </w:rPr>
        <w:t>ООО «Специализированный застройщик «Экологика»</w:t>
      </w:r>
    </w:p>
    <w:p w:rsidR="004745BD" w:rsidRPr="00F451AA" w:rsidRDefault="00776F56">
      <w:pPr>
        <w:spacing w:after="0" w:line="240" w:lineRule="auto"/>
        <w:jc w:val="both"/>
      </w:pPr>
      <w:r w:rsidRPr="00F451AA">
        <w:rPr>
          <w:rFonts w:ascii="Times New Roman" w:hAnsi="Times New Roman"/>
          <w:bCs/>
          <w:color w:val="000000"/>
        </w:rPr>
        <w:t xml:space="preserve">Депонируемая сумма: </w:t>
      </w:r>
      <w:r w:rsidRPr="00F451AA">
        <w:rPr>
          <w:rFonts w:ascii="Times New Roman" w:hAnsi="Times New Roman"/>
          <w:b/>
          <w:bCs/>
          <w:color w:val="000000"/>
        </w:rPr>
        <w:t>____________________</w:t>
      </w:r>
    </w:p>
    <w:p w:rsidR="004745BD" w:rsidRPr="00F451AA" w:rsidRDefault="00776F56">
      <w:pPr>
        <w:spacing w:after="0" w:line="240" w:lineRule="auto"/>
        <w:jc w:val="both"/>
        <w:rPr>
          <w:rFonts w:ascii="Times New Roman" w:hAnsi="Times New Roman"/>
          <w:bCs/>
          <w:color w:val="000000"/>
        </w:rPr>
      </w:pPr>
      <w:r w:rsidRPr="00F451AA">
        <w:rPr>
          <w:rFonts w:ascii="Times New Roman" w:hAnsi="Times New Roman"/>
          <w:bCs/>
          <w:color w:val="000000"/>
        </w:rPr>
        <w:t xml:space="preserve">Срок условного депонирования денежных средств не более шести месяцев после срока ввода в эксплуатацию Многоквартирного дома. </w:t>
      </w:r>
    </w:p>
    <w:p w:rsidR="004745BD" w:rsidRPr="00F451AA" w:rsidRDefault="00776F56">
      <w:pPr>
        <w:spacing w:after="0" w:line="240" w:lineRule="auto"/>
        <w:ind w:firstLine="708"/>
        <w:jc w:val="both"/>
      </w:pPr>
      <w:r w:rsidRPr="00F451AA">
        <w:rPr>
          <w:rFonts w:ascii="Times New Roman" w:hAnsi="Times New Roman"/>
          <w:bCs/>
          <w:color w:val="000000"/>
        </w:rPr>
        <w:t xml:space="preserve">Основания перечисления Застройщику (Бенефициару) депонированной суммы: </w:t>
      </w:r>
      <w:r w:rsidRPr="00F451AA">
        <w:rPr>
          <w:rFonts w:ascii="Times New Roman" w:hAnsi="Times New Roman"/>
          <w:color w:val="000000"/>
        </w:rPr>
        <w:t xml:space="preserve">Разрешение на ввод в эксплуатацию Объекта, полученного Застройщиком в соответствии с законом №214-ФЗ, или сведений о размещении в единой информационной системе жилищного строительства этой информации в соответствии с законом №214-ФЗ. </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Основания прекращения условного депонирования денежных средств:</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истечение срока условного депонирования;</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xml:space="preserve">- перечисление депонируемой суммы в полном объеме в соответствии с Договором счета </w:t>
      </w:r>
      <w:proofErr w:type="spellStart"/>
      <w:r w:rsidRPr="00F451AA">
        <w:rPr>
          <w:rFonts w:ascii="Times New Roman" w:hAnsi="Times New Roman"/>
          <w:color w:val="000000"/>
        </w:rPr>
        <w:t>Эскроу</w:t>
      </w:r>
      <w:proofErr w:type="spellEnd"/>
      <w:r w:rsidRPr="00F451AA">
        <w:rPr>
          <w:rFonts w:ascii="Times New Roman" w:hAnsi="Times New Roman"/>
          <w:color w:val="000000"/>
        </w:rPr>
        <w:t>;</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прекращение Договора участия в долевом строительстве по основаниям, предусмотренным Законом;</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возникновение иных оснований, предусмотренных действующим законодательством Российской Федерации.</w:t>
      </w:r>
    </w:p>
    <w:p w:rsidR="004745BD" w:rsidRPr="00F451AA" w:rsidRDefault="00776F56">
      <w:pPr>
        <w:spacing w:after="0" w:line="240" w:lineRule="auto"/>
        <w:jc w:val="both"/>
      </w:pPr>
      <w:r w:rsidRPr="00F451AA">
        <w:rPr>
          <w:rFonts w:ascii="Times New Roman" w:eastAsia="Times New Roman" w:hAnsi="Times New Roman"/>
          <w:bCs/>
          <w:color w:val="000000"/>
          <w:lang w:eastAsia="ar-SA"/>
        </w:rPr>
        <w:tab/>
      </w:r>
      <w:r w:rsidRPr="00F451AA">
        <w:rPr>
          <w:rFonts w:ascii="Times New Roman" w:hAnsi="Times New Roman"/>
          <w:color w:val="000000"/>
        </w:rPr>
        <w:t>2.3. Оплата за Квартиру может быть внесена Участником долевого строительства досрочно, но не ранее даты государственной регистрации Договора.</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ab/>
        <w:t>2.4. Стороны установили, что разница между ценой Договора и величиной затрат, понесенных Застройщиком на создание Многоквартирного дома в части, пропорционально относящейся к созданию Квартиры, относится к стоимости услуг Застройщика и возврату Участнику долевого строительства не подлежит.</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ab/>
        <w:t xml:space="preserve">2.5. Проценты на сумму денежных средств, находящихся на счете </w:t>
      </w:r>
      <w:proofErr w:type="spellStart"/>
      <w:r w:rsidRPr="00F451AA">
        <w:rPr>
          <w:rFonts w:ascii="Times New Roman" w:hAnsi="Times New Roman"/>
          <w:color w:val="000000"/>
        </w:rPr>
        <w:t>Эскроу</w:t>
      </w:r>
      <w:proofErr w:type="spellEnd"/>
      <w:r w:rsidRPr="00F451AA">
        <w:rPr>
          <w:rFonts w:ascii="Times New Roman" w:hAnsi="Times New Roman"/>
          <w:color w:val="000000"/>
        </w:rPr>
        <w:t xml:space="preserve">, не начисляются. Вознаграждение уполномоченному банку, являющемуся </w:t>
      </w:r>
      <w:proofErr w:type="spellStart"/>
      <w:r w:rsidRPr="00F451AA">
        <w:rPr>
          <w:rFonts w:ascii="Times New Roman" w:hAnsi="Times New Roman"/>
          <w:color w:val="000000"/>
        </w:rPr>
        <w:t>Эскроу</w:t>
      </w:r>
      <w:proofErr w:type="spellEnd"/>
      <w:r w:rsidRPr="00F451AA">
        <w:rPr>
          <w:rFonts w:ascii="Times New Roman" w:hAnsi="Times New Roman"/>
          <w:color w:val="000000"/>
        </w:rPr>
        <w:t xml:space="preserve">-агентом по счету </w:t>
      </w:r>
      <w:proofErr w:type="spellStart"/>
      <w:r w:rsidRPr="00F451AA">
        <w:rPr>
          <w:rFonts w:ascii="Times New Roman" w:hAnsi="Times New Roman"/>
          <w:color w:val="000000"/>
        </w:rPr>
        <w:t>Эскроу</w:t>
      </w:r>
      <w:proofErr w:type="spellEnd"/>
      <w:r w:rsidRPr="00F451AA">
        <w:rPr>
          <w:rFonts w:ascii="Times New Roman" w:hAnsi="Times New Roman"/>
          <w:color w:val="000000"/>
        </w:rPr>
        <w:t xml:space="preserve"> не выплачивается.</w:t>
      </w:r>
    </w:p>
    <w:p w:rsidR="004745BD" w:rsidRPr="00F451AA" w:rsidRDefault="004745BD">
      <w:pPr>
        <w:spacing w:after="0" w:line="240" w:lineRule="auto"/>
        <w:jc w:val="both"/>
        <w:rPr>
          <w:rFonts w:ascii="Times New Roman" w:hAnsi="Times New Roman"/>
          <w:color w:val="000000"/>
        </w:rPr>
      </w:pPr>
    </w:p>
    <w:p w:rsidR="004745BD" w:rsidRPr="00F451AA" w:rsidRDefault="00776F56">
      <w:pPr>
        <w:spacing w:after="0" w:line="240" w:lineRule="auto"/>
        <w:jc w:val="center"/>
      </w:pPr>
      <w:r w:rsidRPr="00F451AA">
        <w:rPr>
          <w:rFonts w:ascii="Times New Roman" w:hAnsi="Times New Roman"/>
          <w:b/>
          <w:bCs/>
          <w:color w:val="000000"/>
        </w:rPr>
        <w:t>3</w:t>
      </w:r>
      <w:r w:rsidRPr="00F451AA">
        <w:rPr>
          <w:rFonts w:ascii="Times New Roman" w:hAnsi="Times New Roman"/>
          <w:bCs/>
          <w:color w:val="000000"/>
        </w:rPr>
        <w:t xml:space="preserve">. </w:t>
      </w:r>
      <w:r w:rsidRPr="00F451AA">
        <w:rPr>
          <w:rFonts w:ascii="Times New Roman" w:hAnsi="Times New Roman"/>
          <w:b/>
          <w:bCs/>
          <w:color w:val="000000"/>
        </w:rPr>
        <w:t>ПОРЯДОК ПЕРЕДАЧИ КВАРТИРЫ</w:t>
      </w:r>
    </w:p>
    <w:p w:rsidR="004745BD" w:rsidRPr="00F451AA" w:rsidRDefault="004745BD">
      <w:pPr>
        <w:spacing w:after="0" w:line="240" w:lineRule="auto"/>
        <w:jc w:val="center"/>
        <w:rPr>
          <w:rFonts w:ascii="Times New Roman" w:hAnsi="Times New Roman"/>
          <w:bCs/>
          <w:color w:val="000000"/>
        </w:rPr>
      </w:pPr>
    </w:p>
    <w:p w:rsidR="004745BD" w:rsidRPr="00F451AA" w:rsidRDefault="00776F56">
      <w:pPr>
        <w:spacing w:after="0" w:line="240" w:lineRule="auto"/>
        <w:ind w:firstLine="708"/>
      </w:pPr>
      <w:r w:rsidRPr="00F451AA">
        <w:rPr>
          <w:rFonts w:ascii="Times New Roman" w:hAnsi="Times New Roman"/>
          <w:color w:val="000000"/>
        </w:rPr>
        <w:t xml:space="preserve">3.1. </w:t>
      </w:r>
      <w:r w:rsidRPr="00F451AA">
        <w:rPr>
          <w:rFonts w:ascii="Times New Roman" w:hAnsi="Times New Roman"/>
          <w:b/>
          <w:color w:val="000000"/>
        </w:rPr>
        <w:t xml:space="preserve">Срок окончания строительства: </w:t>
      </w:r>
      <w:r w:rsidRPr="00F451AA">
        <w:rPr>
          <w:rFonts w:ascii="Times New Roman" w:hAnsi="Times New Roman"/>
          <w:b/>
          <w:color w:val="000000"/>
          <w:lang w:val="en-US"/>
        </w:rPr>
        <w:t>IV</w:t>
      </w:r>
      <w:r w:rsidRPr="00F451AA">
        <w:rPr>
          <w:rFonts w:ascii="Times New Roman" w:hAnsi="Times New Roman"/>
          <w:b/>
          <w:color w:val="000000"/>
        </w:rPr>
        <w:t xml:space="preserve"> квартал 2025 года.</w:t>
      </w:r>
    </w:p>
    <w:p w:rsidR="004745BD" w:rsidRPr="00F451AA" w:rsidRDefault="00776F56">
      <w:pPr>
        <w:spacing w:after="0" w:line="240" w:lineRule="auto"/>
        <w:ind w:firstLine="708"/>
      </w:pPr>
      <w:r w:rsidRPr="00F451AA">
        <w:rPr>
          <w:rFonts w:ascii="Times New Roman" w:hAnsi="Times New Roman"/>
          <w:color w:val="000000"/>
        </w:rPr>
        <w:t xml:space="preserve">3.2. Срок получения разрешения на ввод Жилого дома в эксплуатацию: </w:t>
      </w:r>
      <w:r w:rsidRPr="00F451AA">
        <w:rPr>
          <w:rFonts w:ascii="Times New Roman" w:hAnsi="Times New Roman"/>
          <w:color w:val="000000"/>
          <w:lang w:val="en-US"/>
        </w:rPr>
        <w:t>I</w:t>
      </w:r>
      <w:r w:rsidRPr="00F451AA">
        <w:rPr>
          <w:rFonts w:ascii="Times New Roman" w:hAnsi="Times New Roman"/>
          <w:color w:val="000000"/>
        </w:rPr>
        <w:t xml:space="preserve"> квартал 2026 года.</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3.3. Передача Объекта Участнику долевого строительства осуществляется по акту приема-передачи не позднее шести месяцев с момента получения разрешения на ввод Жилого дома в эксплуатацию. Документом, удостоверяющим факт передачи Объекта, является акт приема-передачи. Акт приема-передачи составляется по одному экземпляру для каждой из сторон, и один для Управления </w:t>
      </w:r>
      <w:proofErr w:type="spellStart"/>
      <w:r w:rsidRPr="00F451AA">
        <w:rPr>
          <w:rFonts w:ascii="Times New Roman" w:hAnsi="Times New Roman"/>
          <w:color w:val="000000"/>
        </w:rPr>
        <w:t>Росреестра</w:t>
      </w:r>
      <w:proofErr w:type="spellEnd"/>
      <w:r w:rsidRPr="00F451AA">
        <w:rPr>
          <w:rFonts w:ascii="Times New Roman" w:hAnsi="Times New Roman"/>
          <w:color w:val="000000"/>
        </w:rPr>
        <w:t xml:space="preserve"> по Свердловской области.</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3.4. Застройщик обязуется в течение 20 дней с момента получения разрешения на ввод Жилого дома в эксплуатацию направить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Стороны договорились о том, что сообщения/уведомления по настоящему Договору, в </w:t>
      </w:r>
      <w:proofErr w:type="spellStart"/>
      <w:r w:rsidRPr="00F451AA">
        <w:rPr>
          <w:rFonts w:ascii="Times New Roman" w:hAnsi="Times New Roman"/>
          <w:color w:val="000000"/>
        </w:rPr>
        <w:t>т.ч</w:t>
      </w:r>
      <w:proofErr w:type="spellEnd"/>
      <w:r w:rsidRPr="00F451AA">
        <w:rPr>
          <w:rFonts w:ascii="Times New Roman" w:hAnsi="Times New Roman"/>
          <w:color w:val="000000"/>
        </w:rPr>
        <w:t>.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разделе 9 настоящего Договора. При этом риск неполучения/несвоевременного ознакомления с таким уведомлением/сообщением лежит на Участнике (Участниках) долевого строительства.</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3.5. Участник долевого строительства обязуется принять Квартиру до истечения срока окончания передачи.</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Участник долевого строительства, обязан приступить к приёмке Объекта долевого строительства в течение 14 рабочих дней с момента получения уведомления о завершении </w:t>
      </w:r>
      <w:r w:rsidRPr="00F451AA">
        <w:rPr>
          <w:rFonts w:ascii="Times New Roman" w:hAnsi="Times New Roman"/>
          <w:color w:val="000000"/>
        </w:rPr>
        <w:lastRenderedPageBreak/>
        <w:t>строительства и/или в случае, если Объект долевого строительства не принят, в течение 7 рабочих дней с момента получения уведомления об устранении замечаний по качеству.</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3.6. Застройщик вправе досрочно передать, а Участник долевого строительства в этом случае обязан досрочно принять Квартиру при условии полной оплаты цены Договора. Для инициирования досрочной передачи Застройщик направляет Участнику долевого строительства сообщение в порядке, предусмотренном п. 3.4 настоящего Договора.</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3.7. При уклонении Участника долевого строительства от принятия Квартиры (в </w:t>
      </w:r>
      <w:proofErr w:type="spellStart"/>
      <w:r w:rsidRPr="00F451AA">
        <w:rPr>
          <w:rFonts w:ascii="Times New Roman" w:hAnsi="Times New Roman"/>
          <w:color w:val="000000"/>
        </w:rPr>
        <w:t>т.ч</w:t>
      </w:r>
      <w:proofErr w:type="spellEnd"/>
      <w:r w:rsidRPr="00F451AA">
        <w:rPr>
          <w:rFonts w:ascii="Times New Roman" w:hAnsi="Times New Roman"/>
          <w:color w:val="000000"/>
        </w:rPr>
        <w:t>. неявка Участника долевого строительства для приемки Квартиры, необоснованный отказ в подписании акта приема-передачи Квартиры, иное бездействие Участника долевого строительства) в срок, установленный п. 3.3 и (или) 3.5. настоящего Договора по причинам, не зависящим от Застройщика, Застройщик вправе составить односторонний акт о передаче Квартиры Участнику долевого строительства. При этом риск случайной гибели Квартиры переходит к Участнику долевого строительства со дня составления одностороннего акта или иного документа о передаче Квартиры.</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 3.8. 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(с учетом п. 1.2 настоящего Договора, т.е.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осмотра для устранения Застройщиком.</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3.9. Срок передачи квартиры Участнику долевого строительства может быть изменен по взаимному соглашению сторон.</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3.10. После получения акта приема-передачи Участник долевого строительства самостоятельно выполняет все действия, необходимые для осуществления регистрации права собственности на Квартиру.</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3.11.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Такое отсутствие передачи Объекта долевого строительства не является неисполнением обязательства по передаче Объекта долевого строительства.</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3.12.  Стороны обязуются руководствоваться особым порядком передачи Объекта долевого строительства, установленным Постановлением Правительства Российской Федерации от 23 марта 2022 г № 442 «Об установлении особенностей передачи объекта долевого строительства участнику долевого строительства» (далее – Постановление Правительства РФ № 442), в случае возникновения правоотношений по передаче Объекта долевого строительства в период действия данного постановления.</w:t>
      </w:r>
    </w:p>
    <w:p w:rsidR="004745BD" w:rsidRPr="00F451AA" w:rsidRDefault="004745BD">
      <w:pPr>
        <w:spacing w:after="0" w:line="240" w:lineRule="auto"/>
        <w:jc w:val="both"/>
        <w:rPr>
          <w:rFonts w:ascii="Times New Roman" w:hAnsi="Times New Roman"/>
          <w:color w:val="000000"/>
        </w:rPr>
      </w:pPr>
    </w:p>
    <w:p w:rsidR="004745BD" w:rsidRPr="00F451AA" w:rsidRDefault="00776F56">
      <w:pPr>
        <w:spacing w:after="0" w:line="240" w:lineRule="auto"/>
        <w:jc w:val="center"/>
      </w:pPr>
      <w:r w:rsidRPr="00F451AA">
        <w:rPr>
          <w:rFonts w:ascii="Times New Roman" w:hAnsi="Times New Roman"/>
          <w:b/>
          <w:bCs/>
          <w:color w:val="000000"/>
        </w:rPr>
        <w:t>4.</w:t>
      </w:r>
      <w:r w:rsidRPr="00F451AA">
        <w:rPr>
          <w:rFonts w:ascii="Times New Roman" w:hAnsi="Times New Roman"/>
          <w:bCs/>
          <w:color w:val="000000"/>
        </w:rPr>
        <w:t xml:space="preserve"> </w:t>
      </w:r>
      <w:r w:rsidRPr="00F451AA">
        <w:rPr>
          <w:rFonts w:ascii="Times New Roman" w:hAnsi="Times New Roman"/>
          <w:b/>
          <w:bCs/>
          <w:color w:val="000000"/>
        </w:rPr>
        <w:t>ГАРАНТИЙНЫЙ СРОК</w:t>
      </w:r>
    </w:p>
    <w:p w:rsidR="004745BD" w:rsidRPr="00F451AA" w:rsidRDefault="004745BD">
      <w:pPr>
        <w:spacing w:after="0" w:line="240" w:lineRule="auto"/>
        <w:jc w:val="center"/>
        <w:rPr>
          <w:rFonts w:ascii="Times New Roman" w:hAnsi="Times New Roman"/>
          <w:bCs/>
          <w:color w:val="000000"/>
        </w:rPr>
      </w:pP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4.1.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гарантийный срок исчисляется со дня передачи Квартиры первому Участнику долевого строительства.</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4.2. Гарантийный срок на технологическое и инженерное оборудование, входящее в состав Жилого дома, устанавливается в 3 (три) года. Указанный гарантийный срок исчисляется со дня подписания первого акта приема передачи любого из Объектов долевого строительства, расположенных в Многоквартирном доме.</w:t>
      </w:r>
    </w:p>
    <w:p w:rsidR="004745BD" w:rsidRPr="00F451AA" w:rsidRDefault="00776F56">
      <w:pPr>
        <w:spacing w:after="0" w:line="240" w:lineRule="auto"/>
        <w:ind w:firstLine="708"/>
        <w:jc w:val="both"/>
      </w:pPr>
      <w:r w:rsidRPr="00F451AA">
        <w:rPr>
          <w:rFonts w:ascii="Times New Roman" w:hAnsi="Times New Roman"/>
          <w:color w:val="000000"/>
        </w:rPr>
        <w:t>4.3. Застройщик не несет ответственности за недостатки (дефекты) Квартиры и ее частей, в частности оконных блоков и дверей, устанавливаемых в соответствии с п. 1.4 Договора, если такие недостатки (дефекты) произошли вследствие нормального износа частей Объекта долевого строительства,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Участником долевого строительства или привлеченными им третьими лицами. В случае обнаружения недостатков в Квартире Участник долевого строительства обязан письменно обратиться к Застройщику, предъявив при этом копию документа о регистрации права собственности, копию Договора, копию акта приема-передачи на Квартиру и документы, обосновывающие заявленные требования.</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4.4. Недостатки, обнаруженные в течение гарантийного срока, которые не могли быть выявлены при осмотре Квартиры и подписании акта приема передачи и за которые несет ответственность </w:t>
      </w:r>
      <w:r w:rsidRPr="00F451AA">
        <w:rPr>
          <w:rFonts w:ascii="Times New Roman" w:hAnsi="Times New Roman"/>
          <w:color w:val="000000"/>
        </w:rPr>
        <w:lastRenderedPageBreak/>
        <w:t>Застройщик, должны быть устранены Застройщиком самостоятельно или с привлечением Застройщиком иных лиц в течение 60 (шестьдесят) дней после составления сторонами акта осмотра, если иной срок устранения недостатков не будет предложен Застройщиком и согласован с Участником долевого строительства в акте осмотра.</w:t>
      </w:r>
    </w:p>
    <w:p w:rsidR="004745BD" w:rsidRPr="00F451AA" w:rsidRDefault="00776F56">
      <w:pPr>
        <w:spacing w:after="0" w:line="240" w:lineRule="auto"/>
        <w:ind w:firstLine="708"/>
        <w:jc w:val="both"/>
      </w:pPr>
      <w:r w:rsidRPr="00F451AA">
        <w:rPr>
          <w:rFonts w:ascii="Times New Roman" w:hAnsi="Times New Roman"/>
          <w:color w:val="000000"/>
        </w:rPr>
        <w:t xml:space="preserve">4.5. </w:t>
      </w:r>
      <w:r w:rsidRPr="00F451AA">
        <w:rPr>
          <w:rFonts w:ascii="Times New Roman" w:hAnsi="Times New Roman"/>
        </w:rPr>
        <w:t xml:space="preserve">На элементы внутренней отделки гарантийный срок устанавливается в соответствии с требованиями соответствующих технических регламентов (паспортов, сертификатов, ГОСТов, СНиПов и т.п.). Гарантийный срок материалов, оборудования и комплектующих изделий (остекление, запорная арматура на сетях теплоснабжения, горячего и холодного водоснабжения, </w:t>
      </w:r>
      <w:proofErr w:type="spellStart"/>
      <w:r w:rsidRPr="00F451AA">
        <w:rPr>
          <w:rFonts w:ascii="Times New Roman" w:hAnsi="Times New Roman"/>
        </w:rPr>
        <w:t>электроавтоматы</w:t>
      </w:r>
      <w:proofErr w:type="spellEnd"/>
      <w:r w:rsidRPr="00F451AA">
        <w:rPr>
          <w:rFonts w:ascii="Times New Roman" w:hAnsi="Times New Roman"/>
        </w:rPr>
        <w:t>, счетчики, двери и пр.) в составе Объекта долевого строительства, на которые гарантийный срок установлен их изготовителем, соответствует гарантийному сроку, установленному изготовителем, и начинает исчисляться с момента, установленного изготовителем, но не более 2 (двух) лет с момента ввода Многоквартирного дома в эксплуатацию</w:t>
      </w:r>
    </w:p>
    <w:p w:rsidR="004745BD" w:rsidRPr="00F451AA" w:rsidRDefault="004745BD">
      <w:pPr>
        <w:spacing w:after="0" w:line="240" w:lineRule="auto"/>
        <w:ind w:firstLine="708"/>
        <w:jc w:val="both"/>
        <w:rPr>
          <w:rFonts w:ascii="Times New Roman" w:hAnsi="Times New Roman"/>
          <w:color w:val="000000"/>
        </w:rPr>
      </w:pPr>
    </w:p>
    <w:p w:rsidR="004745BD" w:rsidRPr="00F451AA" w:rsidRDefault="00776F56">
      <w:pPr>
        <w:spacing w:after="0" w:line="240" w:lineRule="auto"/>
        <w:jc w:val="center"/>
        <w:rPr>
          <w:rFonts w:ascii="Times New Roman" w:hAnsi="Times New Roman"/>
          <w:b/>
          <w:bCs/>
          <w:color w:val="000000"/>
        </w:rPr>
      </w:pPr>
      <w:r w:rsidRPr="00F451AA">
        <w:rPr>
          <w:rFonts w:ascii="Times New Roman" w:hAnsi="Times New Roman"/>
          <w:b/>
          <w:bCs/>
          <w:color w:val="000000"/>
        </w:rPr>
        <w:t>5. ПРОЧИЕ УСЛОВИЯ</w:t>
      </w:r>
    </w:p>
    <w:p w:rsidR="004745BD" w:rsidRPr="00F451AA" w:rsidRDefault="004745BD">
      <w:pPr>
        <w:spacing w:after="0" w:line="240" w:lineRule="auto"/>
        <w:jc w:val="center"/>
        <w:rPr>
          <w:rFonts w:ascii="Times New Roman" w:hAnsi="Times New Roman"/>
          <w:bCs/>
          <w:color w:val="000000"/>
        </w:rPr>
      </w:pP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5.1. Участник долевого строительства обязуется после завершения строительства Жилого дома выбрать один из способов управления Многоквартирным домом, предусмотренных ст. 161 Жилищного кодекса Российской Федерации.</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5.2. Адресом Участника долевого строительства для направления ему корреспонденции по настоящему Договору является адрес, указанный в разделе 9 настоящего Договора. В случае изменения адреса или иных реквизитов Участника долевого строительства, указанных в Договоре, последний обязан письменно уведомить Застройщика в трёхдневный срок с момента такого изменения. </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предусмотренной настоящим пунктом, Участник долевого строительства обязан возместить Застройщику.</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5.3. Регистрация права собственности Участника долевого строительства на Квартиру осуществляется в соответствии с действующим законодательством.</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Участник долевого строительства за свой счет оплачивает расходы за регистрацию права собственности на Объект долевого строительства Органом, осуществляющим регистрацию прав на недвижимое имущество и сделок с ним. 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5.4. Участник долевого строительства вправе передать свои права и обязанности по Договору третьим лицам полностью или в части, при условии предварительного уведомления, и только после уплаты им цены Договора или одновременно с переводом долга на нового Участника долевого строительства до момента подписания сторонами акта приема-передачи Квартиры.</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Расходы по регистрации Договора уступки права требования несет Участник долевого строительства и (или) новый Участник долевого строительства.</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После государственной регистрации Договора уступки права требования по Договору, Участник долевого строительства обязуется не позднее трех рабочих дней с момента регистрации уведомить Застройщика об уже совершенной уступке прав требований по Договору с приложением зарегистрированного Договора уступки прав требований по Договору.</w:t>
      </w:r>
    </w:p>
    <w:p w:rsidR="004745BD" w:rsidRPr="00F451AA" w:rsidRDefault="00776F56">
      <w:pPr>
        <w:spacing w:after="0" w:line="240" w:lineRule="auto"/>
        <w:ind w:firstLine="708"/>
        <w:jc w:val="both"/>
      </w:pPr>
      <w:r w:rsidRPr="00F451AA">
        <w:rPr>
          <w:rFonts w:ascii="Times New Roman" w:hAnsi="Times New Roman"/>
          <w:color w:val="000000"/>
        </w:rPr>
        <w:t>5.5. Участник долевого строительства после ввода Жилого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5.6.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5.7. Стороны обязуются совершить все действия, необходимые для государственной регистрации настоящего Договора.</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5.8. Участник долевого строительства уведомлен и согласен с тем, что Земельный участок под Многоквартирным домом может быть изменен по результатам межевания и постановки на кадастровый учет, при этом площадь Земельного участка может быть увеличена или уменьшена. </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lastRenderedPageBreak/>
        <w:t xml:space="preserve">Участник долевого строительства уведомлен и согласен с тем, что проектные характеристики Многоквартирного дома могут быть изменены по результатам изменения проектной документации, при этом площадь дома может быть увеличена или уменьшена. </w:t>
      </w:r>
    </w:p>
    <w:p w:rsidR="004745BD" w:rsidRPr="00F451AA" w:rsidRDefault="00776F56">
      <w:pPr>
        <w:spacing w:after="0" w:line="240" w:lineRule="auto"/>
        <w:ind w:firstLine="708"/>
        <w:jc w:val="both"/>
      </w:pPr>
      <w:r w:rsidRPr="00F451AA">
        <w:rPr>
          <w:rFonts w:ascii="Times New Roman" w:hAnsi="Times New Roman"/>
          <w:color w:val="000000"/>
        </w:rPr>
        <w:t xml:space="preserve">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w:t>
      </w:r>
      <w:r w:rsidRPr="00F451AA">
        <w:rPr>
          <w:rFonts w:ascii="Times New Roman" w:hAnsi="Times New Roman"/>
        </w:rPr>
        <w:t>передачи земельного участка/права аренды на земельный участок в залог банку, в том числе, но не ограничиваясь, в обеспечение возврата кредита, предоставленного банком Застройщику на строительство Многоквартирного дома по кредитному договору, а также на совершение в целях обеспечения строительства сделок по распоряжению земельным участком.</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Участник долевого строительства путем подписания Договора выражает свое согласие на передачу внешних инженерных сетей и иных необходимых объектов инфраструктуры, построенных Застройщиком за счет средств Участника долевого строительства, в государственную/муниципальную собственность и/или в собственность эксплуатирующих организаций, а также передачи на баланс соответствующим специализированным организациям, в том числе на безвозмездной основе.</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5.9.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1.1. настоящего Договора.</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5.10. 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а также для целей предоставления информации об услугах Застройщика свое согласие на обработку своих персональных данных: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 </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w:t>
      </w:r>
      <w:proofErr w:type="spellStart"/>
      <w:r w:rsidRPr="00F451AA">
        <w:rPr>
          <w:rFonts w:ascii="Times New Roman" w:hAnsi="Times New Roman"/>
          <w:color w:val="000000"/>
        </w:rPr>
        <w:t>Эскроу</w:t>
      </w:r>
      <w:proofErr w:type="spellEnd"/>
      <w:r w:rsidRPr="00F451AA">
        <w:rPr>
          <w:rFonts w:ascii="Times New Roman" w:hAnsi="Times New Roman"/>
          <w:color w:val="000000"/>
        </w:rPr>
        <w:t>.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w:t>
      </w:r>
    </w:p>
    <w:p w:rsidR="00F451AA" w:rsidRPr="00CE3C40" w:rsidRDefault="00F451AA" w:rsidP="00F451AA">
      <w:pPr>
        <w:autoSpaceDE w:val="0"/>
        <w:autoSpaceDN w:val="0"/>
        <w:adjustRightInd w:val="0"/>
        <w:spacing w:after="0" w:line="240" w:lineRule="auto"/>
        <w:ind w:firstLine="708"/>
        <w:jc w:val="both"/>
        <w:rPr>
          <w:rFonts w:ascii="Times New Roman" w:hAnsi="Times New Roman"/>
          <w:color w:val="000000" w:themeColor="text1"/>
        </w:rPr>
      </w:pPr>
      <w:bookmarkStart w:id="4" w:name="_GoBack"/>
      <w:bookmarkEnd w:id="4"/>
      <w:r w:rsidRPr="00CE3C40">
        <w:rPr>
          <w:rFonts w:ascii="Times New Roman" w:hAnsi="Times New Roman"/>
          <w:color w:val="000000" w:themeColor="text1"/>
        </w:rPr>
        <w:t xml:space="preserve">5.11. За несвоевременное совершение действий со стороны Участника долевого строительства по приёмке Объекта долевого строительства, установленных пунктом 3.5 настоящего Договора, Участник долевого строительства по требованию Застройщика обязан </w:t>
      </w:r>
      <w:r>
        <w:rPr>
          <w:rFonts w:ascii="Times New Roman" w:hAnsi="Times New Roman"/>
          <w:color w:val="000000" w:themeColor="text1"/>
        </w:rPr>
        <w:t>возместить убытки</w:t>
      </w:r>
      <w:r w:rsidRPr="00CE3C40">
        <w:rPr>
          <w:rFonts w:ascii="Times New Roman" w:hAnsi="Times New Roman"/>
          <w:color w:val="000000" w:themeColor="text1"/>
        </w:rPr>
        <w:t xml:space="preserve">  в размере 1/150 (одной </w:t>
      </w:r>
      <w:proofErr w:type="spellStart"/>
      <w:r w:rsidRPr="00CE3C40">
        <w:rPr>
          <w:rFonts w:ascii="Times New Roman" w:hAnsi="Times New Roman"/>
          <w:color w:val="000000" w:themeColor="text1"/>
        </w:rPr>
        <w:t>стопятидесятой</w:t>
      </w:r>
      <w:proofErr w:type="spellEnd"/>
      <w:r w:rsidRPr="00CE3C40">
        <w:rPr>
          <w:rFonts w:ascii="Times New Roman" w:hAnsi="Times New Roman"/>
          <w:color w:val="000000" w:themeColor="text1"/>
        </w:rPr>
        <w:t>) ключевой ставки ЦБ РФ, действующей на день исполнения обязательства, от стоимости Объекта долевого строительства, за каждый день просрочки, начиная со дня просрочки по день совершения действий по приёмке Объекта долевого строительства. При этом днём совершения действий по приёмке Объекта долевого строительства является дата прибытия Участника долевого строительства на Объект долевого строительства.</w:t>
      </w:r>
    </w:p>
    <w:p w:rsidR="00F451AA" w:rsidRPr="00F451AA" w:rsidRDefault="00F451AA">
      <w:pPr>
        <w:spacing w:after="0" w:line="240" w:lineRule="auto"/>
        <w:ind w:firstLine="708"/>
        <w:jc w:val="both"/>
        <w:rPr>
          <w:rFonts w:ascii="Times New Roman" w:hAnsi="Times New Roman"/>
          <w:color w:val="000000"/>
          <w:shd w:val="clear" w:color="auto" w:fill="FFFF00"/>
        </w:rPr>
      </w:pPr>
    </w:p>
    <w:p w:rsidR="004745BD" w:rsidRPr="00F451AA" w:rsidRDefault="004745BD">
      <w:pPr>
        <w:spacing w:after="0" w:line="240" w:lineRule="auto"/>
        <w:jc w:val="both"/>
        <w:rPr>
          <w:rFonts w:ascii="Times New Roman" w:hAnsi="Times New Roman"/>
          <w:color w:val="000000"/>
        </w:rPr>
      </w:pPr>
    </w:p>
    <w:p w:rsidR="004745BD" w:rsidRPr="00F451AA" w:rsidRDefault="00776F56">
      <w:pPr>
        <w:spacing w:after="0" w:line="240" w:lineRule="auto"/>
        <w:jc w:val="center"/>
        <w:rPr>
          <w:rFonts w:ascii="Times New Roman" w:hAnsi="Times New Roman"/>
          <w:b/>
          <w:bCs/>
          <w:color w:val="000000"/>
        </w:rPr>
      </w:pPr>
      <w:r w:rsidRPr="00F451AA">
        <w:rPr>
          <w:rFonts w:ascii="Times New Roman" w:hAnsi="Times New Roman"/>
          <w:b/>
          <w:bCs/>
          <w:color w:val="000000"/>
        </w:rPr>
        <w:t>6. ОТВЕТСТВЕННОСТЬ СТОРОН И РАЗРЕШЕНИЕ СПОРОВ</w:t>
      </w:r>
    </w:p>
    <w:p w:rsidR="004745BD" w:rsidRPr="00F451AA" w:rsidRDefault="004745BD">
      <w:pPr>
        <w:spacing w:after="0" w:line="240" w:lineRule="auto"/>
        <w:jc w:val="center"/>
        <w:rPr>
          <w:rFonts w:ascii="Times New Roman" w:hAnsi="Times New Roman"/>
          <w:bCs/>
          <w:color w:val="000000"/>
        </w:rPr>
      </w:pP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 xml:space="preserve">6.1. За нарушение Участником долевого строительства срока уплаты цены Договора, указанной в п. 2.1, Застройщик вправе требовать уплаты Участником долевого строительства неустойки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 </w:t>
      </w:r>
    </w:p>
    <w:p w:rsidR="004745BD" w:rsidRPr="00F451AA" w:rsidRDefault="00776F56">
      <w:pPr>
        <w:spacing w:after="0" w:line="240" w:lineRule="auto"/>
        <w:ind w:firstLine="708"/>
        <w:jc w:val="both"/>
      </w:pPr>
      <w:r w:rsidRPr="00F451AA">
        <w:rPr>
          <w:rFonts w:ascii="Times New Roman" w:hAnsi="Times New Roman"/>
          <w:color w:val="000000"/>
        </w:rPr>
        <w:t>6.2. Все споры по Договору разрешаются в обязательном претензионном порядке. Срок рассмотрения претензии -  30 календарных дней со дня получения. Споры, не урегулированные в претензионном порядке, подлежат рассмотрению судом в соответствии с действующим законодательством.</w:t>
      </w:r>
    </w:p>
    <w:p w:rsidR="004745BD" w:rsidRPr="00F451AA" w:rsidRDefault="00776F56">
      <w:pPr>
        <w:spacing w:after="0" w:line="240" w:lineRule="auto"/>
        <w:ind w:firstLine="708"/>
        <w:jc w:val="both"/>
      </w:pPr>
      <w:r w:rsidRPr="00F451AA">
        <w:rPr>
          <w:rFonts w:ascii="Times New Roman" w:hAnsi="Times New Roman"/>
          <w:color w:val="000000"/>
        </w:rPr>
        <w:t xml:space="preserve">6.3. В случае одностороннего отказа Участника долевого строительства от исполнения настоящего Договора по основаниям, предусмотренным Федеральным законом от 30 декабря 2004 г. № </w:t>
      </w:r>
      <w:r w:rsidRPr="00F451AA">
        <w:rPr>
          <w:rFonts w:ascii="Times New Roman" w:hAnsi="Times New Roman"/>
          <w:color w:val="000000"/>
        </w:rPr>
        <w:lastRenderedPageBreak/>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rsidR="004745BD" w:rsidRPr="00F451AA" w:rsidRDefault="00776F56">
      <w:pPr>
        <w:spacing w:after="0" w:line="240" w:lineRule="auto"/>
        <w:ind w:firstLine="708"/>
        <w:jc w:val="both"/>
      </w:pPr>
      <w:r w:rsidRPr="00F451AA">
        <w:rPr>
          <w:rFonts w:ascii="Times New Roman" w:hAnsi="Times New Roman"/>
          <w:color w:val="000000"/>
        </w:rPr>
        <w:t>6.4. Сторона освобождается от ответственности за неисполнение или ненадлежащее исполнение данного Договора, если докажет, что это было вызвано действием непреодолимой силы, то есть форс-мажорными обстоятельствами. К ним относятся чрезвычайные ситуации природного и техногенного характера; военные действия и блокада; массовые беспорядки и групповые правонарушения; пожары и наводнения; сложные климатические условия для данной местности, при которых строительные работы не производятся.</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6.5.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Застройщика, ответственного за безопасное ведение работ, и без средств индивидуальной защиты (каски).</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6.6. Сторона, нарушившая свои обязательства по настоящему Договору,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rsidR="004745BD" w:rsidRPr="00F451AA" w:rsidRDefault="004745BD">
      <w:pPr>
        <w:spacing w:after="0" w:line="240" w:lineRule="auto"/>
        <w:jc w:val="both"/>
        <w:rPr>
          <w:rFonts w:ascii="Times New Roman" w:hAnsi="Times New Roman"/>
          <w:color w:val="000000"/>
        </w:rPr>
      </w:pPr>
    </w:p>
    <w:p w:rsidR="004745BD" w:rsidRPr="00F451AA" w:rsidRDefault="00776F56">
      <w:pPr>
        <w:spacing w:after="0" w:line="240" w:lineRule="auto"/>
        <w:jc w:val="center"/>
        <w:rPr>
          <w:rFonts w:ascii="Times New Roman" w:hAnsi="Times New Roman"/>
          <w:b/>
          <w:bCs/>
          <w:color w:val="000000"/>
        </w:rPr>
      </w:pPr>
      <w:r w:rsidRPr="00F451AA">
        <w:rPr>
          <w:rFonts w:ascii="Times New Roman" w:hAnsi="Times New Roman"/>
          <w:b/>
          <w:bCs/>
          <w:color w:val="000000"/>
        </w:rPr>
        <w:t>7. СРОК ДЕЙСТВИЯ ДОГОВОРА</w:t>
      </w:r>
    </w:p>
    <w:p w:rsidR="004745BD" w:rsidRPr="00F451AA" w:rsidRDefault="004745BD">
      <w:pPr>
        <w:spacing w:after="0" w:line="240" w:lineRule="auto"/>
        <w:jc w:val="center"/>
        <w:rPr>
          <w:rFonts w:ascii="Times New Roman" w:hAnsi="Times New Roman"/>
          <w:bCs/>
          <w:color w:val="000000"/>
        </w:rPr>
      </w:pP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7.1.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7.2. Договор действует до полного исполнения сторонами принятых обязательств.</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7.3. Договор составлен в 3-х экземплярах, имеющих равную юридическую силу по одному для каждой из сторон, и один для органа, осуществляющего государственную регистрацию прав на недвижимое имущество и сделок с ним.</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7.4. Договор считается полностью исполненным:</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со стороны Застройщика – с момента подписания Сторонами акта приема-передачи квартиры или иного документа о передаче.</w:t>
      </w:r>
    </w:p>
    <w:p w:rsidR="004745BD" w:rsidRPr="00F451AA" w:rsidRDefault="00776F56">
      <w:pPr>
        <w:spacing w:after="0" w:line="240" w:lineRule="auto"/>
        <w:jc w:val="both"/>
        <w:rPr>
          <w:rFonts w:ascii="Times New Roman" w:hAnsi="Times New Roman"/>
          <w:color w:val="000000"/>
        </w:rPr>
      </w:pPr>
      <w:r w:rsidRPr="00F451AA">
        <w:rPr>
          <w:rFonts w:ascii="Times New Roman" w:hAnsi="Times New Roman"/>
          <w:color w:val="000000"/>
        </w:rPr>
        <w:t>- со стороны Участника долевого строительства – с момента оплаты в полном объеме денежных средств в соответствии с настоящим Договором и подписания Сторонами акта приема-передачи квартиры или иного документа о передаче.</w:t>
      </w:r>
    </w:p>
    <w:p w:rsidR="004745BD" w:rsidRPr="00F451AA" w:rsidRDefault="004745BD">
      <w:pPr>
        <w:spacing w:after="0" w:line="240" w:lineRule="auto"/>
        <w:jc w:val="both"/>
        <w:rPr>
          <w:rFonts w:ascii="Times New Roman" w:hAnsi="Times New Roman"/>
          <w:color w:val="000000"/>
        </w:rPr>
      </w:pPr>
    </w:p>
    <w:p w:rsidR="004745BD" w:rsidRPr="00F451AA" w:rsidRDefault="00776F56">
      <w:pPr>
        <w:spacing w:after="0" w:line="240" w:lineRule="auto"/>
        <w:jc w:val="center"/>
        <w:rPr>
          <w:rFonts w:ascii="Times New Roman" w:hAnsi="Times New Roman"/>
          <w:b/>
          <w:bCs/>
          <w:color w:val="000000"/>
        </w:rPr>
      </w:pPr>
      <w:r w:rsidRPr="00F451AA">
        <w:rPr>
          <w:rFonts w:ascii="Times New Roman" w:hAnsi="Times New Roman"/>
          <w:b/>
          <w:bCs/>
          <w:color w:val="000000"/>
        </w:rPr>
        <w:t>8. ДОСРОЧНОЕ РАСТОРЖЕНИЕ ДОГОВОРА</w:t>
      </w:r>
    </w:p>
    <w:p w:rsidR="004745BD" w:rsidRPr="00F451AA" w:rsidRDefault="004745BD">
      <w:pPr>
        <w:spacing w:after="0" w:line="240" w:lineRule="auto"/>
        <w:jc w:val="center"/>
        <w:rPr>
          <w:rFonts w:ascii="Times New Roman" w:hAnsi="Times New Roman"/>
          <w:bCs/>
          <w:color w:val="000000"/>
        </w:rPr>
      </w:pP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8.1. Расторжение Договора возможно по соглашению сторон, в иных случаях, прямо установленных Договором, и в случаях, предусмотренных законодательством РФ.</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8.2. Односторонний отказ от исполнения Договора допускается только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4745BD" w:rsidRPr="00F451AA" w:rsidRDefault="00776F56">
      <w:pPr>
        <w:spacing w:after="0" w:line="240" w:lineRule="auto"/>
        <w:ind w:firstLine="708"/>
        <w:jc w:val="both"/>
        <w:rPr>
          <w:rFonts w:ascii="Times New Roman" w:hAnsi="Times New Roman"/>
          <w:color w:val="000000"/>
        </w:rPr>
      </w:pPr>
      <w:r w:rsidRPr="00F451AA">
        <w:rPr>
          <w:rFonts w:ascii="Times New Roman" w:hAnsi="Times New Roman"/>
          <w:color w:val="000000"/>
        </w:rPr>
        <w:t>8.3. В случае расторжения настоящего Договора полученные в счет оплаты Договора денежные средства, причитающиеся Участнику долевого строительства, подлежат возврату Уполномоченным банком (</w:t>
      </w:r>
      <w:proofErr w:type="spellStart"/>
      <w:r w:rsidRPr="00F451AA">
        <w:rPr>
          <w:rFonts w:ascii="Times New Roman" w:hAnsi="Times New Roman"/>
          <w:color w:val="000000"/>
        </w:rPr>
        <w:t>Эскроу</w:t>
      </w:r>
      <w:proofErr w:type="spellEnd"/>
      <w:r w:rsidRPr="00F451AA">
        <w:rPr>
          <w:rFonts w:ascii="Times New Roman" w:hAnsi="Times New Roman"/>
          <w:color w:val="000000"/>
        </w:rPr>
        <w:t xml:space="preserve">-агентом) со счета </w:t>
      </w:r>
      <w:proofErr w:type="spellStart"/>
      <w:r w:rsidRPr="00F451AA">
        <w:rPr>
          <w:rFonts w:ascii="Times New Roman" w:hAnsi="Times New Roman"/>
          <w:color w:val="000000"/>
        </w:rPr>
        <w:t>Эскроу</w:t>
      </w:r>
      <w:proofErr w:type="spellEnd"/>
      <w:r w:rsidRPr="00F451AA">
        <w:rPr>
          <w:rFonts w:ascii="Times New Roman" w:hAnsi="Times New Roman"/>
          <w:color w:val="000000"/>
        </w:rPr>
        <w:t xml:space="preserve"> на счет Участника долевого строительства.</w:t>
      </w: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201471" w:rsidRPr="00F451AA" w:rsidRDefault="00201471">
      <w:pPr>
        <w:spacing w:after="0" w:line="240" w:lineRule="auto"/>
        <w:ind w:firstLine="708"/>
        <w:jc w:val="both"/>
        <w:rPr>
          <w:rFonts w:ascii="Times New Roman" w:hAnsi="Times New Roman"/>
          <w:color w:val="000000"/>
        </w:rPr>
      </w:pPr>
    </w:p>
    <w:p w:rsidR="004745BD" w:rsidRPr="00F451AA" w:rsidRDefault="004745BD">
      <w:pPr>
        <w:spacing w:after="0" w:line="240" w:lineRule="auto"/>
        <w:ind w:firstLine="708"/>
        <w:jc w:val="both"/>
        <w:rPr>
          <w:rFonts w:ascii="Times New Roman" w:hAnsi="Times New Roman"/>
          <w:color w:val="000000"/>
        </w:rPr>
      </w:pPr>
    </w:p>
    <w:p w:rsidR="004745BD" w:rsidRPr="00F451AA" w:rsidRDefault="00776F56">
      <w:pPr>
        <w:spacing w:after="0" w:line="240" w:lineRule="auto"/>
        <w:jc w:val="center"/>
        <w:rPr>
          <w:rFonts w:ascii="Times New Roman" w:hAnsi="Times New Roman"/>
          <w:b/>
          <w:color w:val="000000"/>
        </w:rPr>
      </w:pPr>
      <w:r w:rsidRPr="00F451AA">
        <w:rPr>
          <w:rFonts w:ascii="Times New Roman" w:hAnsi="Times New Roman"/>
          <w:b/>
          <w:color w:val="000000"/>
        </w:rPr>
        <w:t>9. АДРЕСА, РЕКВИЗИТЫ И ПОДПИСИ СТОРОН</w:t>
      </w:r>
    </w:p>
    <w:p w:rsidR="004745BD" w:rsidRPr="00F451AA" w:rsidRDefault="004745BD">
      <w:pPr>
        <w:spacing w:after="0" w:line="240" w:lineRule="auto"/>
        <w:jc w:val="center"/>
        <w:rPr>
          <w:rFonts w:ascii="Times New Roman" w:hAnsi="Times New Roman"/>
          <w:b/>
          <w:color w:val="000000"/>
        </w:rPr>
      </w:pPr>
    </w:p>
    <w:tbl>
      <w:tblPr>
        <w:tblW w:w="9742" w:type="dxa"/>
        <w:tblLayout w:type="fixed"/>
        <w:tblLook w:val="04A0" w:firstRow="1" w:lastRow="0" w:firstColumn="1" w:lastColumn="0" w:noHBand="0" w:noVBand="1"/>
      </w:tblPr>
      <w:tblGrid>
        <w:gridCol w:w="4872"/>
        <w:gridCol w:w="4870"/>
      </w:tblGrid>
      <w:tr w:rsidR="004745BD">
        <w:tc>
          <w:tcPr>
            <w:tcW w:w="4871" w:type="dxa"/>
            <w:tcBorders>
              <w:top w:val="single" w:sz="4" w:space="0" w:color="000000"/>
              <w:left w:val="single" w:sz="4" w:space="0" w:color="000000"/>
              <w:bottom w:val="single" w:sz="4" w:space="0" w:color="000000"/>
              <w:right w:val="single" w:sz="4" w:space="0" w:color="000000"/>
            </w:tcBorders>
          </w:tcPr>
          <w:p w:rsidR="004745BD" w:rsidRPr="00F451AA" w:rsidRDefault="00776F56">
            <w:pPr>
              <w:pStyle w:val="ac"/>
              <w:widowControl w:val="0"/>
              <w:spacing w:before="0" w:after="0"/>
              <w:rPr>
                <w:b/>
                <w:bCs/>
                <w:color w:val="000000"/>
                <w:sz w:val="22"/>
                <w:szCs w:val="22"/>
              </w:rPr>
            </w:pPr>
            <w:r w:rsidRPr="00F451AA">
              <w:rPr>
                <w:b/>
                <w:bCs/>
                <w:color w:val="000000"/>
                <w:sz w:val="22"/>
                <w:szCs w:val="22"/>
              </w:rPr>
              <w:t>Застройщик:</w:t>
            </w:r>
          </w:p>
          <w:p w:rsidR="004745BD" w:rsidRPr="00F451AA" w:rsidRDefault="004745BD">
            <w:pPr>
              <w:pStyle w:val="ac"/>
              <w:widowControl w:val="0"/>
              <w:spacing w:before="0" w:after="0"/>
              <w:rPr>
                <w:b/>
                <w:bCs/>
                <w:color w:val="000000"/>
                <w:sz w:val="22"/>
                <w:szCs w:val="22"/>
              </w:rPr>
            </w:pPr>
          </w:p>
          <w:p w:rsidR="004745BD" w:rsidRPr="00F451AA" w:rsidRDefault="00776F56">
            <w:pPr>
              <w:pStyle w:val="ac"/>
              <w:widowControl w:val="0"/>
              <w:spacing w:before="0" w:after="0"/>
            </w:pPr>
            <w:r w:rsidRPr="00F451AA">
              <w:rPr>
                <w:b/>
                <w:bCs/>
                <w:color w:val="000000"/>
                <w:sz w:val="22"/>
                <w:szCs w:val="22"/>
              </w:rPr>
              <w:t xml:space="preserve">ООО Специализированный застройщик «Экологика»                                      </w:t>
            </w:r>
          </w:p>
          <w:p w:rsidR="004745BD" w:rsidRPr="00F451AA" w:rsidRDefault="00776F56">
            <w:pPr>
              <w:pStyle w:val="ac"/>
              <w:widowControl w:val="0"/>
              <w:spacing w:before="0" w:after="0"/>
              <w:rPr>
                <w:color w:val="000000"/>
                <w:sz w:val="22"/>
                <w:szCs w:val="22"/>
              </w:rPr>
            </w:pPr>
            <w:proofErr w:type="spellStart"/>
            <w:proofErr w:type="gramStart"/>
            <w:r w:rsidRPr="00F451AA">
              <w:rPr>
                <w:color w:val="000000"/>
                <w:sz w:val="22"/>
                <w:szCs w:val="22"/>
              </w:rPr>
              <w:t>Юр.адрес</w:t>
            </w:r>
            <w:proofErr w:type="spellEnd"/>
            <w:proofErr w:type="gramEnd"/>
            <w:r w:rsidRPr="00F451AA">
              <w:rPr>
                <w:color w:val="000000"/>
                <w:sz w:val="22"/>
                <w:szCs w:val="22"/>
              </w:rPr>
              <w:t xml:space="preserve">: 623700, Свердловская обл., г. Березовский, тер. пос. Ленинский, 23                                                                                                </w:t>
            </w:r>
          </w:p>
          <w:p w:rsidR="004745BD" w:rsidRPr="00F451AA" w:rsidRDefault="00776F56">
            <w:pPr>
              <w:pStyle w:val="ac"/>
              <w:widowControl w:val="0"/>
              <w:spacing w:before="0" w:after="0"/>
              <w:rPr>
                <w:color w:val="000000"/>
                <w:sz w:val="22"/>
                <w:szCs w:val="22"/>
              </w:rPr>
            </w:pPr>
            <w:r w:rsidRPr="00F451AA">
              <w:rPr>
                <w:color w:val="000000"/>
                <w:sz w:val="22"/>
                <w:szCs w:val="22"/>
              </w:rPr>
              <w:t xml:space="preserve">Почтовый адрес: 623700, Свердловская обл.,                                                          </w:t>
            </w:r>
          </w:p>
          <w:p w:rsidR="004745BD" w:rsidRPr="00F451AA" w:rsidRDefault="00776F56">
            <w:pPr>
              <w:pStyle w:val="ac"/>
              <w:widowControl w:val="0"/>
              <w:spacing w:before="0" w:after="0"/>
              <w:rPr>
                <w:color w:val="000000"/>
                <w:sz w:val="22"/>
                <w:szCs w:val="22"/>
              </w:rPr>
            </w:pPr>
            <w:r w:rsidRPr="00F451AA">
              <w:rPr>
                <w:color w:val="000000"/>
                <w:sz w:val="22"/>
                <w:szCs w:val="22"/>
              </w:rPr>
              <w:t xml:space="preserve">г. Березовский, тер. пос. Ленинский, 23                                                                      </w:t>
            </w:r>
          </w:p>
          <w:p w:rsidR="004745BD" w:rsidRPr="00F451AA" w:rsidRDefault="00776F56">
            <w:pPr>
              <w:pStyle w:val="ac"/>
              <w:widowControl w:val="0"/>
              <w:spacing w:before="0" w:after="0"/>
              <w:rPr>
                <w:color w:val="000000"/>
                <w:sz w:val="22"/>
                <w:szCs w:val="22"/>
              </w:rPr>
            </w:pPr>
            <w:r w:rsidRPr="00F451AA">
              <w:rPr>
                <w:color w:val="000000"/>
                <w:sz w:val="22"/>
                <w:szCs w:val="22"/>
              </w:rPr>
              <w:t xml:space="preserve">ОГРН 1226600019689                                                                                                     </w:t>
            </w:r>
          </w:p>
          <w:p w:rsidR="004745BD" w:rsidRPr="00F451AA" w:rsidRDefault="00776F56">
            <w:pPr>
              <w:pStyle w:val="ac"/>
              <w:widowControl w:val="0"/>
              <w:spacing w:before="0" w:after="0"/>
              <w:rPr>
                <w:color w:val="000000"/>
                <w:sz w:val="22"/>
                <w:szCs w:val="22"/>
              </w:rPr>
            </w:pPr>
            <w:r w:rsidRPr="00F451AA">
              <w:rPr>
                <w:color w:val="000000"/>
                <w:sz w:val="22"/>
                <w:szCs w:val="22"/>
              </w:rPr>
              <w:t xml:space="preserve">ИНН 6678118995, КПП 667801001                                                                               </w:t>
            </w:r>
          </w:p>
          <w:p w:rsidR="004745BD" w:rsidRPr="00F451AA" w:rsidRDefault="00776F56">
            <w:pPr>
              <w:pStyle w:val="ac"/>
              <w:widowControl w:val="0"/>
              <w:spacing w:before="0" w:after="0"/>
            </w:pPr>
            <w:r w:rsidRPr="00F451AA">
              <w:rPr>
                <w:color w:val="000000"/>
                <w:sz w:val="22"/>
                <w:szCs w:val="22"/>
              </w:rPr>
              <w:t xml:space="preserve">р/с </w:t>
            </w:r>
            <w:r w:rsidRPr="00F451AA">
              <w:rPr>
                <w:sz w:val="22"/>
                <w:szCs w:val="22"/>
              </w:rPr>
              <w:t>40702810949770002852</w:t>
            </w:r>
            <w:r w:rsidRPr="00F451AA">
              <w:rPr>
                <w:color w:val="000000"/>
                <w:sz w:val="22"/>
                <w:szCs w:val="22"/>
              </w:rPr>
              <w:t xml:space="preserve">                                                                                           </w:t>
            </w:r>
          </w:p>
          <w:p w:rsidR="004745BD" w:rsidRPr="00F451AA" w:rsidRDefault="00776F56">
            <w:pPr>
              <w:pStyle w:val="ac"/>
              <w:widowControl w:val="0"/>
              <w:spacing w:before="0" w:after="0"/>
              <w:rPr>
                <w:color w:val="000000"/>
                <w:sz w:val="22"/>
                <w:szCs w:val="22"/>
              </w:rPr>
            </w:pPr>
            <w:r w:rsidRPr="00F451AA">
              <w:rPr>
                <w:color w:val="000000"/>
                <w:sz w:val="22"/>
                <w:szCs w:val="22"/>
              </w:rPr>
              <w:t xml:space="preserve">Волго-Вятский банк ПАО Сбербанк,                                                           </w:t>
            </w:r>
          </w:p>
          <w:p w:rsidR="004745BD" w:rsidRPr="00F451AA" w:rsidRDefault="00776F56">
            <w:pPr>
              <w:pStyle w:val="ac"/>
              <w:widowControl w:val="0"/>
              <w:spacing w:before="0" w:after="0"/>
            </w:pPr>
            <w:r w:rsidRPr="00F451AA">
              <w:rPr>
                <w:color w:val="000000"/>
                <w:sz w:val="22"/>
                <w:szCs w:val="22"/>
              </w:rPr>
              <w:t xml:space="preserve">к/с </w:t>
            </w:r>
            <w:r w:rsidRPr="00F451AA">
              <w:rPr>
                <w:sz w:val="22"/>
                <w:szCs w:val="22"/>
              </w:rPr>
              <w:t>30101810900000000603</w:t>
            </w:r>
            <w:r w:rsidRPr="00F451AA">
              <w:rPr>
                <w:color w:val="000000"/>
                <w:sz w:val="22"/>
                <w:szCs w:val="22"/>
              </w:rPr>
              <w:t xml:space="preserve">                                                                                           </w:t>
            </w:r>
          </w:p>
          <w:p w:rsidR="004745BD" w:rsidRPr="00F451AA" w:rsidRDefault="00776F56">
            <w:pPr>
              <w:pStyle w:val="ac"/>
              <w:widowControl w:val="0"/>
              <w:spacing w:before="0" w:after="0"/>
            </w:pPr>
            <w:r w:rsidRPr="00F451AA">
              <w:rPr>
                <w:color w:val="000000"/>
                <w:sz w:val="22"/>
                <w:szCs w:val="22"/>
              </w:rPr>
              <w:t xml:space="preserve">БИК </w:t>
            </w:r>
            <w:r w:rsidRPr="00F451AA">
              <w:t>042202603</w:t>
            </w:r>
          </w:p>
          <w:p w:rsidR="004745BD" w:rsidRPr="00F451AA" w:rsidRDefault="00776F56">
            <w:pPr>
              <w:pStyle w:val="ac"/>
              <w:widowControl w:val="0"/>
              <w:spacing w:before="0" w:after="0"/>
            </w:pPr>
            <w:r w:rsidRPr="00F451AA">
              <w:rPr>
                <w:color w:val="000000"/>
                <w:sz w:val="22"/>
                <w:szCs w:val="22"/>
              </w:rPr>
              <w:t>Тел. 8(343) 777</w:t>
            </w:r>
            <w:r w:rsidRPr="00F451AA">
              <w:rPr>
                <w:color w:val="000000"/>
                <w:sz w:val="22"/>
                <w:szCs w:val="22"/>
                <w:lang w:val="en-US"/>
              </w:rPr>
              <w:t> </w:t>
            </w:r>
            <w:r w:rsidRPr="00F451AA">
              <w:rPr>
                <w:color w:val="000000"/>
                <w:sz w:val="22"/>
                <w:szCs w:val="22"/>
              </w:rPr>
              <w:t>000 5</w:t>
            </w:r>
          </w:p>
          <w:p w:rsidR="004745BD" w:rsidRPr="00F451AA" w:rsidRDefault="00776F56">
            <w:pPr>
              <w:pStyle w:val="ac"/>
              <w:widowControl w:val="0"/>
              <w:spacing w:before="0" w:after="0"/>
            </w:pPr>
            <w:r w:rsidRPr="00F451AA">
              <w:rPr>
                <w:color w:val="000000"/>
                <w:sz w:val="22"/>
                <w:szCs w:val="22"/>
                <w:lang w:val="en-US"/>
              </w:rPr>
              <w:t>E</w:t>
            </w:r>
            <w:r w:rsidRPr="00F451AA">
              <w:rPr>
                <w:color w:val="000000"/>
                <w:sz w:val="22"/>
                <w:szCs w:val="22"/>
              </w:rPr>
              <w:t>-</w:t>
            </w:r>
            <w:r w:rsidRPr="00F451AA">
              <w:rPr>
                <w:color w:val="000000"/>
                <w:sz w:val="22"/>
                <w:szCs w:val="22"/>
                <w:lang w:val="en-US"/>
              </w:rPr>
              <w:t>mail</w:t>
            </w:r>
            <w:r w:rsidRPr="00F451AA">
              <w:rPr>
                <w:color w:val="000000"/>
                <w:sz w:val="22"/>
                <w:szCs w:val="22"/>
              </w:rPr>
              <w:t xml:space="preserve">: </w:t>
            </w:r>
            <w:hyperlink r:id="rId8">
              <w:r w:rsidRPr="00F451AA">
                <w:rPr>
                  <w:sz w:val="22"/>
                  <w:szCs w:val="22"/>
                  <w:lang w:val="en-US"/>
                </w:rPr>
                <w:t>office</w:t>
              </w:r>
            </w:hyperlink>
            <w:hyperlink r:id="rId9">
              <w:r w:rsidRPr="00F451AA">
                <w:rPr>
                  <w:sz w:val="22"/>
                  <w:szCs w:val="22"/>
                </w:rPr>
                <w:t>@</w:t>
              </w:r>
            </w:hyperlink>
            <w:hyperlink r:id="rId10">
              <w:proofErr w:type="spellStart"/>
              <w:r w:rsidRPr="00F451AA">
                <w:rPr>
                  <w:sz w:val="22"/>
                  <w:szCs w:val="22"/>
                  <w:lang w:val="en-US"/>
                </w:rPr>
                <w:t>ecologica</w:t>
              </w:r>
              <w:proofErr w:type="spellEnd"/>
            </w:hyperlink>
            <w:hyperlink r:id="rId11">
              <w:r w:rsidRPr="00F451AA">
                <w:rPr>
                  <w:sz w:val="22"/>
                  <w:szCs w:val="22"/>
                </w:rPr>
                <w:t>.</w:t>
              </w:r>
            </w:hyperlink>
            <w:hyperlink r:id="rId12">
              <w:proofErr w:type="spellStart"/>
              <w:r w:rsidRPr="00F451AA">
                <w:rPr>
                  <w:sz w:val="22"/>
                  <w:szCs w:val="22"/>
                  <w:lang w:val="en-US"/>
                </w:rPr>
                <w:t>ru</w:t>
              </w:r>
              <w:proofErr w:type="spellEnd"/>
            </w:hyperlink>
          </w:p>
          <w:p w:rsidR="004745BD" w:rsidRPr="00F451AA" w:rsidRDefault="004745BD">
            <w:pPr>
              <w:widowControl w:val="0"/>
              <w:spacing w:after="0" w:line="240" w:lineRule="auto"/>
              <w:rPr>
                <w:rFonts w:ascii="Times New Roman" w:hAnsi="Times New Roman"/>
                <w:bCs/>
                <w:color w:val="000000"/>
              </w:rPr>
            </w:pPr>
          </w:p>
          <w:p w:rsidR="004745BD" w:rsidRPr="00F451AA" w:rsidRDefault="00776F56">
            <w:pPr>
              <w:widowControl w:val="0"/>
              <w:spacing w:after="0" w:line="240" w:lineRule="auto"/>
              <w:rPr>
                <w:rFonts w:ascii="Times New Roman" w:hAnsi="Times New Roman"/>
                <w:bCs/>
                <w:color w:val="000000"/>
              </w:rPr>
            </w:pPr>
            <w:r w:rsidRPr="00F451AA">
              <w:rPr>
                <w:rFonts w:ascii="Times New Roman" w:hAnsi="Times New Roman"/>
                <w:bCs/>
                <w:color w:val="000000"/>
              </w:rPr>
              <w:t>Застройщик         ____________/</w:t>
            </w:r>
            <w:r w:rsidR="00201471" w:rsidRPr="00F451AA">
              <w:rPr>
                <w:rFonts w:ascii="Times New Roman" w:hAnsi="Times New Roman"/>
                <w:bCs/>
                <w:color w:val="000000"/>
              </w:rPr>
              <w:t>_____________</w:t>
            </w:r>
          </w:p>
          <w:p w:rsidR="004745BD" w:rsidRPr="00F451AA" w:rsidRDefault="00776F56">
            <w:pPr>
              <w:widowControl w:val="0"/>
              <w:spacing w:after="0" w:line="240" w:lineRule="auto"/>
              <w:rPr>
                <w:rFonts w:ascii="Times New Roman" w:hAnsi="Times New Roman"/>
                <w:bCs/>
                <w:color w:val="000000"/>
              </w:rPr>
            </w:pPr>
            <w:r w:rsidRPr="00F451AA">
              <w:rPr>
                <w:rFonts w:ascii="Times New Roman" w:hAnsi="Times New Roman"/>
                <w:bCs/>
                <w:color w:val="000000"/>
              </w:rPr>
              <w:t xml:space="preserve">                       </w:t>
            </w:r>
          </w:p>
          <w:p w:rsidR="004745BD" w:rsidRPr="00F451AA" w:rsidRDefault="004745BD">
            <w:pPr>
              <w:widowControl w:val="0"/>
              <w:spacing w:after="0" w:line="259" w:lineRule="auto"/>
              <w:jc w:val="right"/>
              <w:rPr>
                <w:rFonts w:ascii="Times New Roman" w:hAnsi="Times New Roman"/>
                <w:bCs/>
                <w:color w:val="000000"/>
              </w:rPr>
            </w:pPr>
          </w:p>
          <w:p w:rsidR="004745BD" w:rsidRPr="00F451AA" w:rsidRDefault="004745BD">
            <w:pPr>
              <w:widowControl w:val="0"/>
              <w:spacing w:after="0" w:line="259" w:lineRule="auto"/>
              <w:jc w:val="right"/>
              <w:rPr>
                <w:rFonts w:ascii="Times New Roman" w:hAnsi="Times New Roman"/>
                <w:bCs/>
                <w:color w:val="000000"/>
              </w:rPr>
            </w:pPr>
          </w:p>
        </w:tc>
        <w:tc>
          <w:tcPr>
            <w:tcW w:w="4870" w:type="dxa"/>
            <w:tcBorders>
              <w:top w:val="single" w:sz="4" w:space="0" w:color="000000"/>
              <w:left w:val="single" w:sz="4" w:space="0" w:color="000000"/>
              <w:bottom w:val="single" w:sz="4" w:space="0" w:color="000000"/>
              <w:right w:val="single" w:sz="4" w:space="0" w:color="000000"/>
            </w:tcBorders>
          </w:tcPr>
          <w:p w:rsidR="004745BD" w:rsidRPr="00F451AA" w:rsidRDefault="00776F56">
            <w:pPr>
              <w:widowControl w:val="0"/>
              <w:spacing w:after="0" w:line="240" w:lineRule="auto"/>
              <w:rPr>
                <w:rFonts w:ascii="Times New Roman" w:hAnsi="Times New Roman"/>
                <w:b/>
                <w:bCs/>
                <w:color w:val="000000"/>
              </w:rPr>
            </w:pPr>
            <w:r w:rsidRPr="00F451AA">
              <w:rPr>
                <w:rFonts w:ascii="Times New Roman" w:hAnsi="Times New Roman"/>
                <w:b/>
                <w:bCs/>
                <w:color w:val="000000"/>
              </w:rPr>
              <w:t>${</w:t>
            </w:r>
            <w:proofErr w:type="spellStart"/>
            <w:r w:rsidRPr="00F451AA">
              <w:rPr>
                <w:rFonts w:ascii="Times New Roman" w:hAnsi="Times New Roman"/>
                <w:b/>
                <w:bCs/>
                <w:color w:val="000000"/>
              </w:rPr>
              <w:t>uchastnik</w:t>
            </w:r>
            <w:proofErr w:type="spellEnd"/>
            <w:r w:rsidRPr="00F451AA">
              <w:rPr>
                <w:rFonts w:ascii="Times New Roman" w:hAnsi="Times New Roman"/>
                <w:b/>
                <w:bCs/>
                <w:color w:val="000000"/>
              </w:rPr>
              <w:t xml:space="preserve">} долевого строительства: </w:t>
            </w:r>
          </w:p>
          <w:p w:rsidR="004745BD" w:rsidRPr="00F451AA" w:rsidRDefault="004745BD">
            <w:pPr>
              <w:widowControl w:val="0"/>
              <w:spacing w:after="0" w:line="259" w:lineRule="auto"/>
              <w:rPr>
                <w:rFonts w:ascii="Times New Roman" w:hAnsi="Times New Roman"/>
                <w:bCs/>
                <w:color w:val="000000"/>
              </w:rPr>
            </w:pPr>
          </w:p>
          <w:tbl>
            <w:tblPr>
              <w:tblW w:w="4645" w:type="dxa"/>
              <w:tblLayout w:type="fixed"/>
              <w:tblLook w:val="04A0" w:firstRow="1" w:lastRow="0" w:firstColumn="1" w:lastColumn="0" w:noHBand="0" w:noVBand="1"/>
            </w:tblPr>
            <w:tblGrid>
              <w:gridCol w:w="4645"/>
            </w:tblGrid>
            <w:tr w:rsidR="004745BD">
              <w:tc>
                <w:tcPr>
                  <w:tcW w:w="4645" w:type="dxa"/>
                </w:tcPr>
                <w:p w:rsidR="004745BD" w:rsidRPr="00F451AA" w:rsidRDefault="00776F56">
                  <w:pPr>
                    <w:widowControl w:val="0"/>
                    <w:spacing w:after="0" w:line="240" w:lineRule="auto"/>
                    <w:rPr>
                      <w:rFonts w:ascii="Times New Roman" w:hAnsi="Times New Roman"/>
                      <w:b/>
                      <w:bCs/>
                      <w:color w:val="000000"/>
                    </w:rPr>
                  </w:pPr>
                  <w:r w:rsidRPr="00F451AA">
                    <w:rPr>
                      <w:rFonts w:ascii="Times New Roman" w:hAnsi="Times New Roman"/>
                      <w:b/>
                      <w:bCs/>
                      <w:color w:val="000000"/>
                    </w:rPr>
                    <w:t xml:space="preserve">Участник долевого строительства: </w:t>
                  </w:r>
                </w:p>
                <w:p w:rsidR="004745BD" w:rsidRPr="00F451AA" w:rsidRDefault="00776F56">
                  <w:pPr>
                    <w:widowControl w:val="0"/>
                    <w:spacing w:after="0" w:line="240" w:lineRule="auto"/>
                    <w:rPr>
                      <w:rFonts w:ascii="Times New Roman" w:hAnsi="Times New Roman"/>
                      <w:b/>
                      <w:bCs/>
                      <w:color w:val="000000"/>
                    </w:rPr>
                  </w:pPr>
                  <w:r w:rsidRPr="00F451AA">
                    <w:rPr>
                      <w:rFonts w:ascii="Times New Roman" w:hAnsi="Times New Roman"/>
                      <w:b/>
                      <w:bCs/>
                      <w:color w:val="000000"/>
                    </w:rPr>
                    <w:t>ФИО</w:t>
                  </w:r>
                </w:p>
                <w:p w:rsidR="004745BD" w:rsidRPr="00F451AA" w:rsidRDefault="00776F56">
                  <w:pPr>
                    <w:widowControl w:val="0"/>
                    <w:spacing w:after="0" w:line="240" w:lineRule="auto"/>
                    <w:rPr>
                      <w:rFonts w:ascii="Times New Roman" w:hAnsi="Times New Roman"/>
                      <w:bCs/>
                      <w:color w:val="000000"/>
                    </w:rPr>
                  </w:pPr>
                  <w:r w:rsidRPr="00F451AA">
                    <w:rPr>
                      <w:rFonts w:ascii="Times New Roman" w:hAnsi="Times New Roman"/>
                      <w:bCs/>
                      <w:color w:val="000000"/>
                    </w:rPr>
                    <w:t xml:space="preserve">Дата рождения: </w:t>
                  </w:r>
                </w:p>
                <w:p w:rsidR="004745BD" w:rsidRPr="00F451AA" w:rsidRDefault="00776F56">
                  <w:pPr>
                    <w:widowControl w:val="0"/>
                    <w:spacing w:after="0" w:line="240" w:lineRule="auto"/>
                    <w:rPr>
                      <w:rFonts w:ascii="Times New Roman" w:hAnsi="Times New Roman"/>
                      <w:bCs/>
                      <w:color w:val="000000"/>
                    </w:rPr>
                  </w:pPr>
                  <w:r w:rsidRPr="00F451AA">
                    <w:rPr>
                      <w:rFonts w:ascii="Times New Roman" w:hAnsi="Times New Roman"/>
                      <w:bCs/>
                      <w:color w:val="000000"/>
                    </w:rPr>
                    <w:t xml:space="preserve">Паспорт: серия   №  </w:t>
                  </w:r>
                </w:p>
                <w:p w:rsidR="004745BD" w:rsidRPr="00F451AA" w:rsidRDefault="00776F56">
                  <w:pPr>
                    <w:widowControl w:val="0"/>
                    <w:spacing w:after="0" w:line="240" w:lineRule="auto"/>
                    <w:rPr>
                      <w:rFonts w:ascii="Times New Roman" w:hAnsi="Times New Roman"/>
                      <w:bCs/>
                      <w:color w:val="000000"/>
                    </w:rPr>
                  </w:pPr>
                  <w:r w:rsidRPr="00F451AA">
                    <w:rPr>
                      <w:rFonts w:ascii="Times New Roman" w:hAnsi="Times New Roman"/>
                      <w:bCs/>
                      <w:color w:val="000000"/>
                    </w:rPr>
                    <w:t xml:space="preserve">Выдан: </w:t>
                  </w:r>
                </w:p>
                <w:p w:rsidR="004745BD" w:rsidRPr="00F451AA" w:rsidRDefault="00776F56">
                  <w:pPr>
                    <w:widowControl w:val="0"/>
                    <w:spacing w:after="0" w:line="240" w:lineRule="auto"/>
                    <w:rPr>
                      <w:rFonts w:ascii="Times New Roman" w:hAnsi="Times New Roman"/>
                      <w:bCs/>
                      <w:color w:val="000000"/>
                    </w:rPr>
                  </w:pPr>
                  <w:r w:rsidRPr="00F451AA">
                    <w:rPr>
                      <w:rFonts w:ascii="Times New Roman" w:hAnsi="Times New Roman"/>
                      <w:bCs/>
                      <w:color w:val="000000"/>
                    </w:rPr>
                    <w:t xml:space="preserve">Дата выдачи: </w:t>
                  </w:r>
                </w:p>
                <w:p w:rsidR="004745BD" w:rsidRPr="00F451AA" w:rsidRDefault="00776F56">
                  <w:pPr>
                    <w:widowControl w:val="0"/>
                    <w:spacing w:after="0" w:line="240" w:lineRule="auto"/>
                    <w:rPr>
                      <w:rFonts w:ascii="Times New Roman" w:hAnsi="Times New Roman"/>
                      <w:bCs/>
                      <w:color w:val="000000"/>
                    </w:rPr>
                  </w:pPr>
                  <w:r w:rsidRPr="00F451AA">
                    <w:rPr>
                      <w:rFonts w:ascii="Times New Roman" w:hAnsi="Times New Roman"/>
                      <w:bCs/>
                      <w:color w:val="000000"/>
                    </w:rPr>
                    <w:t xml:space="preserve">Код подразделения: </w:t>
                  </w:r>
                </w:p>
                <w:p w:rsidR="004745BD" w:rsidRPr="00F451AA" w:rsidRDefault="00776F56">
                  <w:pPr>
                    <w:widowControl w:val="0"/>
                    <w:spacing w:after="0" w:line="240" w:lineRule="auto"/>
                    <w:rPr>
                      <w:rFonts w:ascii="Times New Roman" w:hAnsi="Times New Roman"/>
                      <w:bCs/>
                      <w:color w:val="000000"/>
                    </w:rPr>
                  </w:pPr>
                  <w:r w:rsidRPr="00F451AA">
                    <w:rPr>
                      <w:rFonts w:ascii="Times New Roman" w:hAnsi="Times New Roman"/>
                      <w:bCs/>
                      <w:color w:val="000000"/>
                    </w:rPr>
                    <w:t xml:space="preserve">Адрес регистрации: </w:t>
                  </w:r>
                </w:p>
                <w:p w:rsidR="004745BD" w:rsidRPr="00F451AA" w:rsidRDefault="00776F56">
                  <w:pPr>
                    <w:widowControl w:val="0"/>
                    <w:spacing w:after="0" w:line="240" w:lineRule="auto"/>
                    <w:rPr>
                      <w:rFonts w:ascii="Times New Roman" w:hAnsi="Times New Roman"/>
                      <w:bCs/>
                      <w:color w:val="000000"/>
                    </w:rPr>
                  </w:pPr>
                  <w:r w:rsidRPr="00F451AA">
                    <w:rPr>
                      <w:rFonts w:ascii="Times New Roman" w:hAnsi="Times New Roman"/>
                      <w:bCs/>
                      <w:color w:val="000000"/>
                    </w:rPr>
                    <w:t xml:space="preserve">Тел: </w:t>
                  </w:r>
                </w:p>
                <w:p w:rsidR="004745BD" w:rsidRPr="00F451AA" w:rsidRDefault="00776F56">
                  <w:pPr>
                    <w:widowControl w:val="0"/>
                    <w:spacing w:after="0" w:line="240" w:lineRule="auto"/>
                    <w:rPr>
                      <w:rFonts w:ascii="Times New Roman" w:hAnsi="Times New Roman"/>
                      <w:bCs/>
                      <w:color w:val="000000"/>
                    </w:rPr>
                  </w:pPr>
                  <w:r w:rsidRPr="00F451AA">
                    <w:rPr>
                      <w:rFonts w:ascii="Times New Roman" w:hAnsi="Times New Roman"/>
                      <w:bCs/>
                      <w:color w:val="000000"/>
                    </w:rPr>
                    <w:t xml:space="preserve">Адрес для отправки почтовых уведомлений: </w:t>
                  </w:r>
                </w:p>
                <w:p w:rsidR="004745BD" w:rsidRPr="00F451AA" w:rsidRDefault="00776F56">
                  <w:pPr>
                    <w:widowControl w:val="0"/>
                    <w:spacing w:after="0" w:line="240" w:lineRule="auto"/>
                  </w:pPr>
                  <w:r w:rsidRPr="00F451AA">
                    <w:rPr>
                      <w:rFonts w:ascii="Times New Roman" w:hAnsi="Times New Roman"/>
                      <w:color w:val="000000"/>
                      <w:lang w:val="en-US"/>
                    </w:rPr>
                    <w:t>E</w:t>
                  </w:r>
                  <w:r w:rsidRPr="00F451AA">
                    <w:rPr>
                      <w:rFonts w:ascii="Times New Roman" w:hAnsi="Times New Roman"/>
                      <w:color w:val="000000"/>
                    </w:rPr>
                    <w:t>-</w:t>
                  </w:r>
                  <w:r w:rsidRPr="00F451AA">
                    <w:rPr>
                      <w:rFonts w:ascii="Times New Roman" w:hAnsi="Times New Roman"/>
                      <w:color w:val="000000"/>
                      <w:lang w:val="en-US"/>
                    </w:rPr>
                    <w:t>mail</w:t>
                  </w:r>
                  <w:r w:rsidRPr="00F451AA">
                    <w:rPr>
                      <w:rFonts w:ascii="Times New Roman" w:hAnsi="Times New Roman"/>
                      <w:color w:val="000000"/>
                    </w:rPr>
                    <w:t xml:space="preserve">: </w:t>
                  </w:r>
                </w:p>
                <w:p w:rsidR="004745BD" w:rsidRPr="00F451AA" w:rsidRDefault="004745BD">
                  <w:pPr>
                    <w:widowControl w:val="0"/>
                    <w:spacing w:after="0" w:line="240" w:lineRule="auto"/>
                    <w:rPr>
                      <w:rFonts w:ascii="Times New Roman" w:hAnsi="Times New Roman"/>
                      <w:color w:val="000000"/>
                    </w:rPr>
                  </w:pPr>
                </w:p>
                <w:p w:rsidR="004745BD" w:rsidRPr="00F451AA" w:rsidRDefault="004745BD">
                  <w:pPr>
                    <w:widowControl w:val="0"/>
                    <w:spacing w:after="0" w:line="240" w:lineRule="auto"/>
                    <w:rPr>
                      <w:rFonts w:ascii="Times New Roman" w:hAnsi="Times New Roman"/>
                      <w:bCs/>
                      <w:lang w:val="en-US"/>
                    </w:rPr>
                  </w:pPr>
                </w:p>
                <w:p w:rsidR="004745BD" w:rsidRPr="00F451AA" w:rsidRDefault="004745BD">
                  <w:pPr>
                    <w:widowControl w:val="0"/>
                    <w:spacing w:after="0" w:line="240" w:lineRule="auto"/>
                    <w:rPr>
                      <w:rFonts w:ascii="Times New Roman" w:hAnsi="Times New Roman"/>
                      <w:bCs/>
                      <w:lang w:val="en-US"/>
                    </w:rPr>
                  </w:pPr>
                </w:p>
                <w:p w:rsidR="004745BD" w:rsidRDefault="00776F56">
                  <w:pPr>
                    <w:widowControl w:val="0"/>
                    <w:spacing w:after="0" w:line="240" w:lineRule="auto"/>
                  </w:pPr>
                  <w:r w:rsidRPr="00F451AA">
                    <w:rPr>
                      <w:rFonts w:ascii="Times New Roman" w:hAnsi="Times New Roman"/>
                      <w:bCs/>
                    </w:rPr>
                    <w:t>Участник</w:t>
                  </w:r>
                  <w:r w:rsidRPr="00F451AA">
                    <w:rPr>
                      <w:rFonts w:ascii="Times New Roman" w:hAnsi="Times New Roman"/>
                      <w:bCs/>
                      <w:lang w:val="en-US"/>
                    </w:rPr>
                    <w:t xml:space="preserve"> _______________________/___________</w:t>
                  </w:r>
                </w:p>
                <w:p w:rsidR="004745BD" w:rsidRDefault="004745BD">
                  <w:pPr>
                    <w:widowControl w:val="0"/>
                    <w:spacing w:after="0" w:line="240" w:lineRule="auto"/>
                    <w:rPr>
                      <w:rFonts w:ascii="Times New Roman" w:hAnsi="Times New Roman"/>
                      <w:bCs/>
                      <w:lang w:val="en-US"/>
                    </w:rPr>
                  </w:pPr>
                </w:p>
              </w:tc>
            </w:tr>
          </w:tbl>
          <w:p w:rsidR="004745BD" w:rsidRDefault="004745BD">
            <w:pPr>
              <w:widowControl w:val="0"/>
              <w:spacing w:after="0" w:line="259" w:lineRule="auto"/>
              <w:rPr>
                <w:rFonts w:ascii="Times New Roman" w:hAnsi="Times New Roman"/>
                <w:bCs/>
                <w:color w:val="000000"/>
                <w:lang w:val="en-US"/>
              </w:rPr>
            </w:pPr>
          </w:p>
        </w:tc>
      </w:tr>
    </w:tbl>
    <w:p w:rsidR="004745BD" w:rsidRDefault="004745BD">
      <w:pPr>
        <w:spacing w:after="0" w:line="240" w:lineRule="auto"/>
        <w:jc w:val="center"/>
        <w:rPr>
          <w:rFonts w:ascii="Times New Roman" w:hAnsi="Times New Roman"/>
          <w:bCs/>
          <w:color w:val="000000"/>
          <w:lang w:val="en-US"/>
        </w:rPr>
      </w:pPr>
    </w:p>
    <w:p w:rsidR="004745BD" w:rsidRDefault="00776F56">
      <w:pPr>
        <w:spacing w:line="259" w:lineRule="auto"/>
        <w:rPr>
          <w:rFonts w:ascii="Times New Roman" w:hAnsi="Times New Roman"/>
          <w:color w:val="000000"/>
          <w:lang w:val="en-US"/>
        </w:rPr>
      </w:pPr>
      <w:r>
        <w:br w:type="page"/>
      </w:r>
    </w:p>
    <w:p w:rsidR="004745BD" w:rsidRDefault="00776F56">
      <w:pPr>
        <w:spacing w:after="0" w:line="240" w:lineRule="auto"/>
        <w:jc w:val="right"/>
      </w:pPr>
      <w:r>
        <w:rPr>
          <w:rFonts w:ascii="Times New Roman" w:hAnsi="Times New Roman"/>
          <w:color w:val="000000"/>
        </w:rPr>
        <w:lastRenderedPageBreak/>
        <w:t>Приложение</w:t>
      </w:r>
      <w:r>
        <w:rPr>
          <w:rFonts w:ascii="Times New Roman" w:hAnsi="Times New Roman"/>
          <w:color w:val="000000"/>
          <w:lang w:val="en-US"/>
        </w:rPr>
        <w:t xml:space="preserve"> 1</w:t>
      </w:r>
    </w:p>
    <w:p w:rsidR="004745BD" w:rsidRDefault="00776F56">
      <w:pPr>
        <w:spacing w:after="0" w:line="240" w:lineRule="auto"/>
        <w:jc w:val="right"/>
      </w:pPr>
      <w:r>
        <w:rPr>
          <w:rFonts w:ascii="Times New Roman" w:hAnsi="Times New Roman"/>
          <w:color w:val="000000"/>
        </w:rPr>
        <w:t>к</w:t>
      </w:r>
      <w:r>
        <w:rPr>
          <w:rFonts w:ascii="Times New Roman" w:hAnsi="Times New Roman"/>
          <w:color w:val="000000"/>
          <w:lang w:val="en-US"/>
        </w:rPr>
        <w:t xml:space="preserve"> </w:t>
      </w:r>
      <w:r>
        <w:rPr>
          <w:rFonts w:ascii="Times New Roman" w:hAnsi="Times New Roman"/>
          <w:color w:val="000000"/>
        </w:rPr>
        <w:t>Договору</w:t>
      </w:r>
      <w:r>
        <w:rPr>
          <w:rFonts w:ascii="Times New Roman" w:hAnsi="Times New Roman"/>
          <w:color w:val="000000"/>
          <w:lang w:val="en-US"/>
        </w:rPr>
        <w:t xml:space="preserve"> № </w:t>
      </w:r>
      <w:bookmarkStart w:id="5" w:name="_Hlk157760155"/>
    </w:p>
    <w:p w:rsidR="004745BD" w:rsidRDefault="00776F56">
      <w:pPr>
        <w:spacing w:after="0" w:line="240" w:lineRule="auto"/>
        <w:jc w:val="right"/>
        <w:rPr>
          <w:rFonts w:ascii="Times New Roman" w:hAnsi="Times New Roman"/>
          <w:color w:val="000000"/>
        </w:rPr>
      </w:pPr>
      <w:r>
        <w:rPr>
          <w:rFonts w:ascii="Times New Roman" w:hAnsi="Times New Roman"/>
          <w:color w:val="000000"/>
        </w:rPr>
        <w:t>участия в долевом строительстве</w:t>
      </w:r>
    </w:p>
    <w:p w:rsidR="004745BD" w:rsidRDefault="00776F56">
      <w:pPr>
        <w:spacing w:after="0" w:line="240" w:lineRule="auto"/>
        <w:jc w:val="right"/>
      </w:pPr>
      <w:proofErr w:type="gramStart"/>
      <w:r>
        <w:rPr>
          <w:rFonts w:ascii="Times New Roman" w:hAnsi="Times New Roman"/>
          <w:color w:val="000000"/>
        </w:rPr>
        <w:t xml:space="preserve">от </w:t>
      </w:r>
      <w:bookmarkEnd w:id="5"/>
      <w:r>
        <w:rPr>
          <w:rFonts w:ascii="Times New Roman" w:hAnsi="Times New Roman"/>
          <w:color w:val="000000"/>
        </w:rPr>
        <w:t xml:space="preserve"> «</w:t>
      </w:r>
      <w:proofErr w:type="gramEnd"/>
      <w:r>
        <w:rPr>
          <w:rFonts w:ascii="Times New Roman" w:hAnsi="Times New Roman"/>
          <w:color w:val="000000"/>
        </w:rPr>
        <w:t>_____»__________20____ г.</w:t>
      </w:r>
    </w:p>
    <w:p w:rsidR="004745BD" w:rsidRDefault="004745BD">
      <w:pPr>
        <w:spacing w:after="0" w:line="240" w:lineRule="auto"/>
        <w:jc w:val="right"/>
        <w:rPr>
          <w:rFonts w:ascii="Times New Roman" w:hAnsi="Times New Roman"/>
          <w:color w:val="000000"/>
        </w:rPr>
      </w:pPr>
    </w:p>
    <w:p w:rsidR="004745BD" w:rsidRDefault="00776F56">
      <w:pPr>
        <w:spacing w:after="0" w:line="240" w:lineRule="auto"/>
        <w:jc w:val="center"/>
        <w:rPr>
          <w:rFonts w:ascii="Times New Roman" w:hAnsi="Times New Roman"/>
          <w:bCs/>
          <w:color w:val="000000"/>
        </w:rPr>
      </w:pPr>
      <w:r>
        <w:rPr>
          <w:rFonts w:ascii="Times New Roman" w:hAnsi="Times New Roman"/>
          <w:bCs/>
          <w:color w:val="000000"/>
        </w:rPr>
        <w:t>Поэтажный план Объекта долевого строительства</w:t>
      </w:r>
    </w:p>
    <w:p w:rsidR="004745BD" w:rsidRDefault="00776F56">
      <w:pPr>
        <w:spacing w:after="0" w:line="240" w:lineRule="auto"/>
        <w:jc w:val="center"/>
      </w:pPr>
      <w:r>
        <w:rPr>
          <w:rFonts w:ascii="Times New Roman" w:hAnsi="Times New Roman"/>
          <w:bCs/>
          <w:color w:val="000000"/>
        </w:rPr>
        <w:t xml:space="preserve"> строительный номер </w:t>
      </w:r>
      <w:r>
        <w:rPr>
          <w:rFonts w:ascii="Times New Roman" w:hAnsi="Times New Roman"/>
          <w:b/>
          <w:bCs/>
          <w:color w:val="000000"/>
        </w:rPr>
        <w:t>_________</w:t>
      </w:r>
      <w:r>
        <w:rPr>
          <w:rFonts w:ascii="Times New Roman" w:hAnsi="Times New Roman"/>
          <w:b/>
          <w:color w:val="000000"/>
        </w:rPr>
        <w:t xml:space="preserve"> </w:t>
      </w:r>
      <w:r>
        <w:rPr>
          <w:rFonts w:ascii="Times New Roman" w:hAnsi="Times New Roman"/>
          <w:bCs/>
          <w:color w:val="000000"/>
        </w:rPr>
        <w:t xml:space="preserve">расположенного на </w:t>
      </w:r>
      <w:r>
        <w:rPr>
          <w:rFonts w:ascii="Times New Roman" w:hAnsi="Times New Roman"/>
          <w:b/>
          <w:bCs/>
          <w:color w:val="000000"/>
        </w:rPr>
        <w:t>__________</w:t>
      </w:r>
      <w:proofErr w:type="gramStart"/>
      <w:r>
        <w:rPr>
          <w:rFonts w:ascii="Times New Roman" w:hAnsi="Times New Roman"/>
          <w:b/>
          <w:bCs/>
          <w:color w:val="000000"/>
        </w:rPr>
        <w:t>_</w:t>
      </w:r>
      <w:r>
        <w:rPr>
          <w:rFonts w:ascii="Times New Roman" w:hAnsi="Times New Roman"/>
          <w:bCs/>
          <w:color w:val="000000"/>
        </w:rPr>
        <w:t xml:space="preserve">  этаже</w:t>
      </w:r>
      <w:proofErr w:type="gramEnd"/>
      <w:r>
        <w:rPr>
          <w:rFonts w:ascii="Times New Roman" w:hAnsi="Times New Roman"/>
          <w:bCs/>
          <w:color w:val="000000"/>
        </w:rPr>
        <w:t xml:space="preserve"> Многоквартирного дома</w:t>
      </w:r>
    </w:p>
    <w:p w:rsidR="004745BD" w:rsidRDefault="004745BD">
      <w:pPr>
        <w:spacing w:after="0" w:line="240" w:lineRule="auto"/>
        <w:jc w:val="center"/>
        <w:rPr>
          <w:rFonts w:ascii="Times New Roman" w:hAnsi="Times New Roman"/>
          <w:bCs/>
          <w:color w:val="000000"/>
        </w:rPr>
      </w:pPr>
    </w:p>
    <w:p w:rsidR="004745BD" w:rsidRDefault="004745BD">
      <w:pPr>
        <w:spacing w:after="0" w:line="240" w:lineRule="auto"/>
        <w:jc w:val="center"/>
        <w:rPr>
          <w:rFonts w:ascii="Times New Roman" w:hAnsi="Times New Roman"/>
          <w:bCs/>
          <w:color w:val="000000"/>
        </w:rPr>
      </w:pPr>
    </w:p>
    <w:p w:rsidR="004745BD" w:rsidRDefault="004745BD">
      <w:pPr>
        <w:spacing w:after="0" w:line="240" w:lineRule="auto"/>
        <w:jc w:val="center"/>
        <w:rPr>
          <w:rFonts w:ascii="Times New Roman" w:hAnsi="Times New Roman"/>
          <w:bCs/>
          <w:color w:val="000000"/>
        </w:rPr>
      </w:pPr>
    </w:p>
    <w:p w:rsidR="004745BD" w:rsidRDefault="00776F56">
      <w:pPr>
        <w:spacing w:after="0" w:line="240" w:lineRule="auto"/>
        <w:jc w:val="center"/>
        <w:rPr>
          <w:rFonts w:ascii="Times New Roman" w:hAnsi="Times New Roman"/>
          <w:bCs/>
          <w:color w:val="000000"/>
        </w:rPr>
      </w:pPr>
      <w:r>
        <w:rPr>
          <w:rFonts w:ascii="Times New Roman" w:hAnsi="Times New Roman"/>
          <w:bCs/>
          <w:color w:val="000000"/>
        </w:rPr>
        <w:t>Расположение жилого дома на ГП (выделено штриховкой)</w:t>
      </w:r>
    </w:p>
    <w:p w:rsidR="004745BD" w:rsidRDefault="004745BD">
      <w:pPr>
        <w:spacing w:after="0" w:line="240" w:lineRule="auto"/>
        <w:jc w:val="center"/>
        <w:rPr>
          <w:rFonts w:ascii="Times New Roman" w:hAnsi="Times New Roman"/>
          <w:bCs/>
          <w:color w:val="000000"/>
        </w:rPr>
      </w:pPr>
    </w:p>
    <w:p w:rsidR="004745BD" w:rsidRDefault="004745BD">
      <w:pPr>
        <w:spacing w:after="0" w:line="240" w:lineRule="auto"/>
        <w:jc w:val="center"/>
        <w:rPr>
          <w:rFonts w:ascii="Times New Roman" w:hAnsi="Times New Roman"/>
          <w:bCs/>
          <w:color w:val="000000"/>
        </w:rPr>
      </w:pPr>
    </w:p>
    <w:p w:rsidR="004745BD" w:rsidRDefault="004745BD">
      <w:pPr>
        <w:spacing w:after="0" w:line="240" w:lineRule="auto"/>
        <w:jc w:val="center"/>
        <w:rPr>
          <w:rFonts w:ascii="Times New Roman" w:hAnsi="Times New Roman"/>
          <w:bCs/>
          <w:color w:val="000000"/>
        </w:rPr>
      </w:pPr>
    </w:p>
    <w:p w:rsidR="004745BD" w:rsidRDefault="00776F56">
      <w:pPr>
        <w:spacing w:after="0" w:line="240" w:lineRule="auto"/>
        <w:jc w:val="center"/>
        <w:rPr>
          <w:rFonts w:ascii="Times New Roman" w:hAnsi="Times New Roman"/>
          <w:bCs/>
          <w:color w:val="000000"/>
        </w:rPr>
      </w:pPr>
      <w:r>
        <w:rPr>
          <w:rFonts w:ascii="Times New Roman" w:hAnsi="Times New Roman"/>
          <w:bCs/>
          <w:color w:val="000000"/>
        </w:rPr>
        <w:t xml:space="preserve">   </w:t>
      </w:r>
    </w:p>
    <w:tbl>
      <w:tblPr>
        <w:tblW w:w="9742" w:type="dxa"/>
        <w:tblLayout w:type="fixed"/>
        <w:tblLook w:val="04A0" w:firstRow="1" w:lastRow="0" w:firstColumn="1" w:lastColumn="0" w:noHBand="0" w:noVBand="1"/>
      </w:tblPr>
      <w:tblGrid>
        <w:gridCol w:w="4872"/>
        <w:gridCol w:w="4870"/>
      </w:tblGrid>
      <w:tr w:rsidR="004745BD">
        <w:tc>
          <w:tcPr>
            <w:tcW w:w="4871" w:type="dxa"/>
          </w:tcPr>
          <w:p w:rsidR="004745BD" w:rsidRDefault="00776F56">
            <w:pPr>
              <w:widowControl w:val="0"/>
              <w:spacing w:after="0"/>
              <w:rPr>
                <w:rFonts w:ascii="Times New Roman" w:hAnsi="Times New Roman"/>
                <w:bCs/>
                <w:color w:val="000000"/>
              </w:rPr>
            </w:pPr>
            <w:bookmarkStart w:id="6" w:name="_Hlk157760181"/>
            <w:bookmarkEnd w:id="6"/>
            <w:r>
              <w:rPr>
                <w:rFonts w:ascii="Times New Roman" w:hAnsi="Times New Roman"/>
                <w:bCs/>
                <w:color w:val="000000"/>
              </w:rPr>
              <w:t>Застройщик</w:t>
            </w:r>
          </w:p>
          <w:p w:rsidR="004745BD" w:rsidRDefault="004745BD">
            <w:pPr>
              <w:widowControl w:val="0"/>
              <w:spacing w:after="0"/>
              <w:rPr>
                <w:rFonts w:ascii="Times New Roman" w:hAnsi="Times New Roman"/>
                <w:bCs/>
                <w:color w:val="000000"/>
              </w:rPr>
            </w:pPr>
          </w:p>
          <w:p w:rsidR="004745BD" w:rsidRDefault="00776F56">
            <w:pPr>
              <w:widowControl w:val="0"/>
              <w:spacing w:after="0"/>
              <w:rPr>
                <w:rFonts w:ascii="Times New Roman" w:hAnsi="Times New Roman"/>
                <w:bCs/>
                <w:color w:val="000000"/>
              </w:rPr>
            </w:pPr>
            <w:r>
              <w:rPr>
                <w:rFonts w:ascii="Times New Roman" w:hAnsi="Times New Roman"/>
                <w:bCs/>
                <w:color w:val="000000"/>
              </w:rPr>
              <w:t>______________________/ ___________/</w:t>
            </w:r>
          </w:p>
          <w:p w:rsidR="004745BD" w:rsidRDefault="004745BD">
            <w:pPr>
              <w:widowControl w:val="0"/>
              <w:spacing w:after="0"/>
              <w:rPr>
                <w:rFonts w:ascii="Times New Roman" w:hAnsi="Times New Roman"/>
                <w:bCs/>
                <w:color w:val="000000"/>
              </w:rPr>
            </w:pPr>
          </w:p>
        </w:tc>
        <w:tc>
          <w:tcPr>
            <w:tcW w:w="4870" w:type="dxa"/>
          </w:tcPr>
          <w:tbl>
            <w:tblPr>
              <w:tblW w:w="4645" w:type="dxa"/>
              <w:tblLayout w:type="fixed"/>
              <w:tblLook w:val="04A0" w:firstRow="1" w:lastRow="0" w:firstColumn="1" w:lastColumn="0" w:noHBand="0" w:noVBand="1"/>
            </w:tblPr>
            <w:tblGrid>
              <w:gridCol w:w="4645"/>
            </w:tblGrid>
            <w:tr w:rsidR="004745BD">
              <w:tc>
                <w:tcPr>
                  <w:tcW w:w="4645" w:type="dxa"/>
                </w:tcPr>
                <w:p w:rsidR="004745BD" w:rsidRDefault="00776F56">
                  <w:pPr>
                    <w:widowControl w:val="0"/>
                    <w:spacing w:after="0"/>
                  </w:pPr>
                  <w:r>
                    <w:rPr>
                      <w:rFonts w:ascii="Times New Roman" w:hAnsi="Times New Roman"/>
                      <w:bCs/>
                      <w:color w:val="000000"/>
                    </w:rPr>
                    <w:t>Участник долевого</w:t>
                  </w:r>
                  <w:r>
                    <w:rPr>
                      <w:rFonts w:ascii="Times New Roman" w:hAnsi="Times New Roman"/>
                      <w:color w:val="000000"/>
                    </w:rPr>
                    <w:t xml:space="preserve"> строительства</w:t>
                  </w:r>
                </w:p>
                <w:p w:rsidR="004745BD" w:rsidRDefault="004745BD">
                  <w:pPr>
                    <w:widowControl w:val="0"/>
                    <w:spacing w:after="0"/>
                    <w:rPr>
                      <w:rFonts w:ascii="Times New Roman" w:hAnsi="Times New Roman"/>
                      <w:bCs/>
                      <w:color w:val="000000"/>
                    </w:rPr>
                  </w:pPr>
                </w:p>
                <w:p w:rsidR="004745BD" w:rsidRDefault="00776F56">
                  <w:pPr>
                    <w:widowControl w:val="0"/>
                    <w:spacing w:after="0"/>
                    <w:rPr>
                      <w:rFonts w:ascii="Times New Roman" w:hAnsi="Times New Roman"/>
                      <w:bCs/>
                      <w:color w:val="000000"/>
                    </w:rPr>
                  </w:pPr>
                  <w:r>
                    <w:rPr>
                      <w:rFonts w:ascii="Times New Roman" w:hAnsi="Times New Roman"/>
                      <w:bCs/>
                      <w:color w:val="000000"/>
                    </w:rPr>
                    <w:t>_____________/________________</w:t>
                  </w:r>
                </w:p>
                <w:p w:rsidR="004745BD" w:rsidRDefault="00776F56">
                  <w:pPr>
                    <w:widowControl w:val="0"/>
                    <w:spacing w:after="0" w:line="240" w:lineRule="auto"/>
                    <w:rPr>
                      <w:rFonts w:ascii="Times New Roman" w:hAnsi="Times New Roman"/>
                      <w:b/>
                      <w:color w:val="FFFFFF"/>
                    </w:rPr>
                  </w:pPr>
                  <w:r>
                    <w:rPr>
                      <w:rFonts w:ascii="Times New Roman" w:hAnsi="Times New Roman"/>
                      <w:b/>
                      <w:color w:val="FFFFFF"/>
                    </w:rPr>
                    <w:t>${contacts.name_3}</w:t>
                  </w:r>
                </w:p>
              </w:tc>
            </w:tr>
          </w:tbl>
          <w:p w:rsidR="004745BD" w:rsidRDefault="004745BD">
            <w:pPr>
              <w:widowControl w:val="0"/>
              <w:rPr>
                <w:rFonts w:ascii="Times New Roman" w:hAnsi="Times New Roman"/>
                <w:bCs/>
                <w:color w:val="000000"/>
              </w:rPr>
            </w:pPr>
            <w:bookmarkStart w:id="7" w:name="_Hlk1577601811"/>
            <w:bookmarkEnd w:id="7"/>
          </w:p>
        </w:tc>
      </w:tr>
    </w:tbl>
    <w:p w:rsidR="004745BD" w:rsidRDefault="00776F56">
      <w:pPr>
        <w:spacing w:after="0" w:line="240" w:lineRule="auto"/>
        <w:rPr>
          <w:rFonts w:ascii="Times New Roman" w:hAnsi="Times New Roman"/>
          <w:color w:val="000000"/>
        </w:rPr>
      </w:pPr>
      <w:r>
        <w:br w:type="page"/>
      </w:r>
    </w:p>
    <w:p w:rsidR="004745BD" w:rsidRDefault="00776F56">
      <w:pPr>
        <w:spacing w:after="0"/>
        <w:jc w:val="right"/>
      </w:pPr>
      <w:r>
        <w:rPr>
          <w:rFonts w:ascii="Times New Roman" w:hAnsi="Times New Roman"/>
          <w:color w:val="000000"/>
        </w:rPr>
        <w:lastRenderedPageBreak/>
        <w:t>Приложение</w:t>
      </w:r>
      <w:r w:rsidRPr="003D5772">
        <w:rPr>
          <w:rFonts w:ascii="Times New Roman" w:hAnsi="Times New Roman"/>
          <w:color w:val="000000"/>
        </w:rPr>
        <w:t xml:space="preserve"> № 2 </w:t>
      </w:r>
    </w:p>
    <w:p w:rsidR="004745BD" w:rsidRDefault="00776F56">
      <w:pPr>
        <w:spacing w:after="0" w:line="240" w:lineRule="auto"/>
        <w:jc w:val="right"/>
      </w:pPr>
      <w:r>
        <w:rPr>
          <w:rFonts w:ascii="Times New Roman" w:hAnsi="Times New Roman"/>
          <w:color w:val="000000"/>
        </w:rPr>
        <w:t>к</w:t>
      </w:r>
      <w:r w:rsidRPr="003D5772">
        <w:rPr>
          <w:rFonts w:ascii="Times New Roman" w:hAnsi="Times New Roman"/>
          <w:color w:val="000000"/>
        </w:rPr>
        <w:t xml:space="preserve"> </w:t>
      </w:r>
      <w:r>
        <w:rPr>
          <w:rFonts w:ascii="Times New Roman" w:hAnsi="Times New Roman"/>
          <w:color w:val="000000"/>
        </w:rPr>
        <w:t>Договору</w:t>
      </w:r>
      <w:r w:rsidRPr="003D5772">
        <w:rPr>
          <w:rFonts w:ascii="Times New Roman" w:hAnsi="Times New Roman"/>
          <w:color w:val="000000"/>
        </w:rPr>
        <w:t xml:space="preserve"> № </w:t>
      </w:r>
    </w:p>
    <w:p w:rsidR="004745BD" w:rsidRDefault="00776F56">
      <w:pPr>
        <w:spacing w:after="0" w:line="240" w:lineRule="auto"/>
        <w:jc w:val="right"/>
        <w:rPr>
          <w:rFonts w:ascii="Times New Roman" w:hAnsi="Times New Roman"/>
          <w:color w:val="000000"/>
        </w:rPr>
      </w:pPr>
      <w:r>
        <w:rPr>
          <w:rFonts w:ascii="Times New Roman" w:hAnsi="Times New Roman"/>
          <w:color w:val="000000"/>
        </w:rPr>
        <w:t>участия в долевом строительстве</w:t>
      </w:r>
    </w:p>
    <w:p w:rsidR="004745BD" w:rsidRDefault="00776F56">
      <w:pPr>
        <w:spacing w:after="0" w:line="240" w:lineRule="auto"/>
        <w:jc w:val="right"/>
        <w:rPr>
          <w:rFonts w:ascii="Times New Roman" w:hAnsi="Times New Roman"/>
          <w:color w:val="000000"/>
        </w:rPr>
      </w:pPr>
      <w:proofErr w:type="gramStart"/>
      <w:r>
        <w:rPr>
          <w:rFonts w:ascii="Times New Roman" w:hAnsi="Times New Roman"/>
          <w:color w:val="000000"/>
        </w:rPr>
        <w:t>от  «</w:t>
      </w:r>
      <w:proofErr w:type="gramEnd"/>
      <w:r>
        <w:rPr>
          <w:rFonts w:ascii="Times New Roman" w:hAnsi="Times New Roman"/>
          <w:color w:val="000000"/>
        </w:rPr>
        <w:t>_____»__________20____ г.</w:t>
      </w:r>
    </w:p>
    <w:p w:rsidR="004745BD" w:rsidRDefault="004745BD">
      <w:pPr>
        <w:spacing w:after="0"/>
        <w:jc w:val="right"/>
        <w:rPr>
          <w:rFonts w:ascii="Times New Roman" w:hAnsi="Times New Roman"/>
          <w:color w:val="000000"/>
        </w:rPr>
      </w:pPr>
    </w:p>
    <w:p w:rsidR="004745BD" w:rsidRDefault="004745BD">
      <w:pPr>
        <w:spacing w:after="0"/>
        <w:jc w:val="right"/>
        <w:rPr>
          <w:rFonts w:ascii="Times New Roman" w:hAnsi="Times New Roman"/>
          <w:color w:val="000000"/>
        </w:rPr>
      </w:pPr>
    </w:p>
    <w:p w:rsidR="004745BD" w:rsidRDefault="00776F56">
      <w:pPr>
        <w:jc w:val="center"/>
        <w:rPr>
          <w:rFonts w:ascii="Times New Roman" w:hAnsi="Times New Roman"/>
          <w:color w:val="000000"/>
        </w:rPr>
      </w:pPr>
      <w:r>
        <w:rPr>
          <w:rFonts w:ascii="Times New Roman" w:hAnsi="Times New Roman"/>
          <w:color w:val="000000"/>
        </w:rPr>
        <w:t>Уровень отделки объекта долевого строительства и перечень оборудования</w:t>
      </w:r>
    </w:p>
    <w:tbl>
      <w:tblPr>
        <w:tblW w:w="9736" w:type="dxa"/>
        <w:tblLayout w:type="fixed"/>
        <w:tblLook w:val="04A0" w:firstRow="1" w:lastRow="0" w:firstColumn="1" w:lastColumn="0" w:noHBand="0" w:noVBand="1"/>
      </w:tblPr>
      <w:tblGrid>
        <w:gridCol w:w="1771"/>
        <w:gridCol w:w="1770"/>
        <w:gridCol w:w="1401"/>
        <w:gridCol w:w="1358"/>
        <w:gridCol w:w="1614"/>
        <w:gridCol w:w="1822"/>
      </w:tblGrid>
      <w:tr w:rsidR="004745BD">
        <w:trPr>
          <w:trHeight w:val="470"/>
        </w:trPr>
        <w:tc>
          <w:tcPr>
            <w:tcW w:w="9735" w:type="dxa"/>
            <w:gridSpan w:val="6"/>
            <w:tcBorders>
              <w:top w:val="single" w:sz="4" w:space="0" w:color="000000"/>
              <w:left w:val="single" w:sz="4" w:space="0" w:color="000000"/>
              <w:bottom w:val="single" w:sz="4" w:space="0" w:color="000000"/>
              <w:right w:val="single" w:sz="4" w:space="0" w:color="000000"/>
            </w:tcBorders>
          </w:tcPr>
          <w:p w:rsidR="004745BD" w:rsidRDefault="00776F56">
            <w:pPr>
              <w:widowControl w:val="0"/>
              <w:rPr>
                <w:rFonts w:ascii="Times New Roman" w:hAnsi="Times New Roman"/>
                <w:color w:val="000000"/>
              </w:rPr>
            </w:pPr>
            <w:r>
              <w:rPr>
                <w:rFonts w:ascii="Times New Roman" w:hAnsi="Times New Roman"/>
                <w:color w:val="000000"/>
              </w:rPr>
              <w:t>Отделка Объекта долевого строительства</w:t>
            </w:r>
          </w:p>
        </w:tc>
      </w:tr>
      <w:tr w:rsidR="004745BD">
        <w:trPr>
          <w:trHeight w:val="470"/>
        </w:trPr>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Помещения</w:t>
            </w:r>
          </w:p>
        </w:tc>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Полы</w:t>
            </w:r>
          </w:p>
        </w:tc>
        <w:tc>
          <w:tcPr>
            <w:tcW w:w="1401"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Стены</w:t>
            </w:r>
          </w:p>
        </w:tc>
        <w:tc>
          <w:tcPr>
            <w:tcW w:w="1358"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Потолки</w:t>
            </w:r>
          </w:p>
        </w:tc>
        <w:tc>
          <w:tcPr>
            <w:tcW w:w="1614"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Двери, ручки</w:t>
            </w:r>
          </w:p>
        </w:tc>
        <w:tc>
          <w:tcPr>
            <w:tcW w:w="1822"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Окна/остекление</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комнаты</w:t>
            </w:r>
          </w:p>
        </w:tc>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 xml:space="preserve">цементно-песчаная стяжка с </w:t>
            </w:r>
            <w:proofErr w:type="spellStart"/>
            <w:r>
              <w:rPr>
                <w:rFonts w:ascii="Times New Roman" w:hAnsi="Times New Roman"/>
              </w:rPr>
              <w:t>шумоизоляцией</w:t>
            </w:r>
            <w:proofErr w:type="spellEnd"/>
          </w:p>
        </w:tc>
        <w:tc>
          <w:tcPr>
            <w:tcW w:w="1401"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штукатурка стен и перегородок</w:t>
            </w:r>
          </w:p>
        </w:tc>
        <w:tc>
          <w:tcPr>
            <w:tcW w:w="1358"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натяжные потолки</w:t>
            </w:r>
          </w:p>
        </w:tc>
        <w:tc>
          <w:tcPr>
            <w:tcW w:w="1614"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отсутствуют</w:t>
            </w:r>
          </w:p>
        </w:tc>
        <w:tc>
          <w:tcPr>
            <w:tcW w:w="1822"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ПВХ профиль с двухкамерным стеклопакетом</w:t>
            </w:r>
          </w:p>
        </w:tc>
      </w:tr>
      <w:tr w:rsidR="004745BD">
        <w:trPr>
          <w:trHeight w:val="989"/>
        </w:trPr>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прихожая, коридор</w:t>
            </w:r>
          </w:p>
        </w:tc>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 xml:space="preserve">цементно-песчаная стяжка с </w:t>
            </w:r>
            <w:proofErr w:type="spellStart"/>
            <w:r>
              <w:rPr>
                <w:rFonts w:ascii="Times New Roman" w:hAnsi="Times New Roman"/>
              </w:rPr>
              <w:t>шумоизоляцией</w:t>
            </w:r>
            <w:proofErr w:type="spellEnd"/>
          </w:p>
        </w:tc>
        <w:tc>
          <w:tcPr>
            <w:tcW w:w="1401"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штукатурка стен и перегородок</w:t>
            </w:r>
          </w:p>
        </w:tc>
        <w:tc>
          <w:tcPr>
            <w:tcW w:w="1358"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натяжные потолки</w:t>
            </w:r>
          </w:p>
        </w:tc>
        <w:tc>
          <w:tcPr>
            <w:tcW w:w="1614"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стальная сейф-дверь</w:t>
            </w:r>
          </w:p>
        </w:tc>
        <w:tc>
          <w:tcPr>
            <w:tcW w:w="1822"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не предусмотрены</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кухня</w:t>
            </w:r>
          </w:p>
        </w:tc>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 xml:space="preserve">цементно-песчаная стяжка с </w:t>
            </w:r>
            <w:proofErr w:type="spellStart"/>
            <w:r>
              <w:rPr>
                <w:rFonts w:ascii="Times New Roman" w:hAnsi="Times New Roman"/>
              </w:rPr>
              <w:t>шумоизоляцией</w:t>
            </w:r>
            <w:proofErr w:type="spellEnd"/>
          </w:p>
        </w:tc>
        <w:tc>
          <w:tcPr>
            <w:tcW w:w="1401"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штукатурка стен и перегородок</w:t>
            </w:r>
          </w:p>
        </w:tc>
        <w:tc>
          <w:tcPr>
            <w:tcW w:w="1358"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натяжные потолки</w:t>
            </w:r>
          </w:p>
        </w:tc>
        <w:tc>
          <w:tcPr>
            <w:tcW w:w="1614"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отсутствуют</w:t>
            </w:r>
          </w:p>
        </w:tc>
        <w:tc>
          <w:tcPr>
            <w:tcW w:w="1822"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ПВХ профиль с двухкамерным стеклопакетом</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r>
              <w:rPr>
                <w:rFonts w:ascii="Times New Roman" w:hAnsi="Times New Roman"/>
                <w:color w:val="000000"/>
              </w:rPr>
              <w:t>ванная</w:t>
            </w:r>
          </w:p>
        </w:tc>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rPr>
            </w:pPr>
            <w:r>
              <w:rPr>
                <w:rFonts w:ascii="Times New Roman" w:hAnsi="Times New Roman"/>
              </w:rPr>
              <w:t>-гидроизоляция</w:t>
            </w:r>
          </w:p>
          <w:p w:rsidR="004745BD" w:rsidRDefault="00776F56">
            <w:pPr>
              <w:widowControl w:val="0"/>
              <w:spacing w:after="0"/>
              <w:jc w:val="center"/>
              <w:rPr>
                <w:rFonts w:ascii="Times New Roman" w:hAnsi="Times New Roman"/>
              </w:rPr>
            </w:pPr>
            <w:r>
              <w:rPr>
                <w:rFonts w:ascii="Times New Roman" w:hAnsi="Times New Roman"/>
              </w:rPr>
              <w:t xml:space="preserve">-цементно-песчаная стяжка с </w:t>
            </w:r>
            <w:proofErr w:type="spellStart"/>
            <w:r>
              <w:rPr>
                <w:rFonts w:ascii="Times New Roman" w:hAnsi="Times New Roman"/>
              </w:rPr>
              <w:t>шумоизоляцией</w:t>
            </w:r>
            <w:proofErr w:type="spellEnd"/>
            <w:r>
              <w:rPr>
                <w:rFonts w:ascii="Times New Roman" w:hAnsi="Times New Roman"/>
              </w:rPr>
              <w:t xml:space="preserve"> </w:t>
            </w:r>
          </w:p>
        </w:tc>
        <w:tc>
          <w:tcPr>
            <w:tcW w:w="1401"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rPr>
                <w:rFonts w:ascii="Times New Roman" w:hAnsi="Times New Roman"/>
                <w:color w:val="000000"/>
              </w:rPr>
            </w:pPr>
            <w:r>
              <w:rPr>
                <w:rFonts w:ascii="Times New Roman" w:hAnsi="Times New Roman"/>
                <w:color w:val="000000"/>
              </w:rPr>
              <w:t>без отделки</w:t>
            </w:r>
          </w:p>
        </w:tc>
        <w:tc>
          <w:tcPr>
            <w:tcW w:w="1358"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rPr>
            </w:pPr>
            <w:r>
              <w:rPr>
                <w:rFonts w:ascii="Times New Roman" w:hAnsi="Times New Roman"/>
              </w:rPr>
              <w:t xml:space="preserve">отсутствует </w:t>
            </w:r>
          </w:p>
        </w:tc>
        <w:tc>
          <w:tcPr>
            <w:tcW w:w="1614"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rPr>
            </w:pPr>
            <w:r>
              <w:rPr>
                <w:rFonts w:ascii="Times New Roman" w:hAnsi="Times New Roman"/>
              </w:rPr>
              <w:t>отсутствуют</w:t>
            </w:r>
          </w:p>
        </w:tc>
        <w:tc>
          <w:tcPr>
            <w:tcW w:w="1822"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r>
              <w:rPr>
                <w:rFonts w:ascii="Times New Roman" w:hAnsi="Times New Roman"/>
                <w:color w:val="000000"/>
              </w:rPr>
              <w:t>не предусмотрены</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r>
              <w:rPr>
                <w:rFonts w:ascii="Times New Roman" w:hAnsi="Times New Roman"/>
                <w:color w:val="000000"/>
              </w:rPr>
              <w:t>санузел</w:t>
            </w:r>
          </w:p>
        </w:tc>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rPr>
            </w:pPr>
            <w:r>
              <w:rPr>
                <w:rFonts w:ascii="Times New Roman" w:hAnsi="Times New Roman"/>
              </w:rPr>
              <w:t>-гидроизоляция</w:t>
            </w:r>
          </w:p>
          <w:p w:rsidR="004745BD" w:rsidRDefault="00776F56">
            <w:pPr>
              <w:widowControl w:val="0"/>
              <w:spacing w:after="0"/>
              <w:jc w:val="center"/>
              <w:rPr>
                <w:rFonts w:ascii="Times New Roman" w:hAnsi="Times New Roman"/>
              </w:rPr>
            </w:pPr>
            <w:r>
              <w:rPr>
                <w:rFonts w:ascii="Times New Roman" w:hAnsi="Times New Roman"/>
              </w:rPr>
              <w:t xml:space="preserve">-цементно-песчаная стяжка с </w:t>
            </w:r>
            <w:proofErr w:type="spellStart"/>
            <w:r>
              <w:rPr>
                <w:rFonts w:ascii="Times New Roman" w:hAnsi="Times New Roman"/>
              </w:rPr>
              <w:t>шумоизоляцией</w:t>
            </w:r>
            <w:proofErr w:type="spellEnd"/>
          </w:p>
        </w:tc>
        <w:tc>
          <w:tcPr>
            <w:tcW w:w="1401"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r>
              <w:rPr>
                <w:rFonts w:ascii="Times New Roman" w:hAnsi="Times New Roman"/>
                <w:color w:val="000000"/>
              </w:rPr>
              <w:t>без отделки</w:t>
            </w:r>
          </w:p>
        </w:tc>
        <w:tc>
          <w:tcPr>
            <w:tcW w:w="1358"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rPr>
            </w:pPr>
            <w:r>
              <w:rPr>
                <w:rFonts w:ascii="Times New Roman" w:hAnsi="Times New Roman"/>
              </w:rPr>
              <w:t xml:space="preserve">отсутствует </w:t>
            </w:r>
          </w:p>
        </w:tc>
        <w:tc>
          <w:tcPr>
            <w:tcW w:w="1614"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rPr>
            </w:pPr>
            <w:r>
              <w:rPr>
                <w:rFonts w:ascii="Times New Roman" w:hAnsi="Times New Roman"/>
              </w:rPr>
              <w:t>отсутствуют</w:t>
            </w:r>
          </w:p>
        </w:tc>
        <w:tc>
          <w:tcPr>
            <w:tcW w:w="1822"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r>
              <w:rPr>
                <w:rFonts w:ascii="Times New Roman" w:hAnsi="Times New Roman"/>
                <w:color w:val="000000"/>
              </w:rPr>
              <w:t>не предусмотрены</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лоджии</w:t>
            </w:r>
          </w:p>
        </w:tc>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 xml:space="preserve">цементно-песчаная стяжка с </w:t>
            </w:r>
            <w:proofErr w:type="spellStart"/>
            <w:r>
              <w:rPr>
                <w:rFonts w:ascii="Times New Roman" w:hAnsi="Times New Roman"/>
              </w:rPr>
              <w:t>шумоизоляцией</w:t>
            </w:r>
            <w:proofErr w:type="spellEnd"/>
          </w:p>
        </w:tc>
        <w:tc>
          <w:tcPr>
            <w:tcW w:w="1401"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штукатурка стен и перегородок</w:t>
            </w:r>
          </w:p>
        </w:tc>
        <w:tc>
          <w:tcPr>
            <w:tcW w:w="1358"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 xml:space="preserve">натяжные потолки </w:t>
            </w:r>
          </w:p>
        </w:tc>
        <w:tc>
          <w:tcPr>
            <w:tcW w:w="1614"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rPr>
            </w:pPr>
            <w:r>
              <w:rPr>
                <w:rFonts w:ascii="Times New Roman" w:hAnsi="Times New Roman"/>
              </w:rPr>
              <w:t>ПВХ профиль однокамерный стеклопакет</w:t>
            </w:r>
          </w:p>
        </w:tc>
        <w:tc>
          <w:tcPr>
            <w:tcW w:w="1822"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ПВХ профиль с двухкамерным стеклопакетом</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r>
              <w:rPr>
                <w:rFonts w:ascii="Times New Roman" w:hAnsi="Times New Roman"/>
                <w:color w:val="000000"/>
              </w:rPr>
              <w:t>отопительные трубы и приборы</w:t>
            </w:r>
          </w:p>
        </w:tc>
        <w:tc>
          <w:tcPr>
            <w:tcW w:w="7965" w:type="dxa"/>
            <w:gridSpan w:val="5"/>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pPr>
            <w:r>
              <w:rPr>
                <w:rFonts w:ascii="Times New Roman" w:hAnsi="Times New Roman"/>
                <w:b/>
              </w:rPr>
              <w:t xml:space="preserve">- </w:t>
            </w:r>
            <w:proofErr w:type="gramStart"/>
            <w:r>
              <w:rPr>
                <w:rFonts w:ascii="Times New Roman" w:hAnsi="Times New Roman"/>
              </w:rPr>
              <w:t>стояки  трубы</w:t>
            </w:r>
            <w:proofErr w:type="gramEnd"/>
            <w:r>
              <w:rPr>
                <w:rFonts w:ascii="Times New Roman" w:hAnsi="Times New Roman"/>
              </w:rPr>
              <w:t xml:space="preserve"> стальные</w:t>
            </w:r>
          </w:p>
          <w:p w:rsidR="004745BD" w:rsidRDefault="00776F56">
            <w:pPr>
              <w:widowControl w:val="0"/>
              <w:spacing w:after="0"/>
            </w:pPr>
            <w:r>
              <w:rPr>
                <w:rFonts w:ascii="Times New Roman" w:hAnsi="Times New Roman"/>
                <w:b/>
              </w:rPr>
              <w:t xml:space="preserve">- </w:t>
            </w:r>
            <w:r>
              <w:rPr>
                <w:rFonts w:ascii="Times New Roman" w:hAnsi="Times New Roman"/>
              </w:rPr>
              <w:t>горизонтальная разводка из сшитого полиэтилена</w:t>
            </w:r>
          </w:p>
          <w:p w:rsidR="004745BD" w:rsidRDefault="00776F56">
            <w:pPr>
              <w:widowControl w:val="0"/>
              <w:spacing w:after="0"/>
              <w:rPr>
                <w:rFonts w:ascii="Times New Roman" w:hAnsi="Times New Roman"/>
              </w:rPr>
            </w:pPr>
            <w:r>
              <w:rPr>
                <w:rFonts w:ascii="Times New Roman" w:hAnsi="Times New Roman"/>
              </w:rPr>
              <w:t xml:space="preserve">- в местах общего пользования конвекторы стальные панельные </w:t>
            </w:r>
          </w:p>
          <w:p w:rsidR="004745BD" w:rsidRDefault="00776F56">
            <w:pPr>
              <w:widowControl w:val="0"/>
              <w:spacing w:after="0"/>
              <w:rPr>
                <w:rFonts w:ascii="Times New Roman" w:hAnsi="Times New Roman"/>
              </w:rPr>
            </w:pPr>
            <w:r>
              <w:rPr>
                <w:rFonts w:ascii="Times New Roman" w:hAnsi="Times New Roman"/>
              </w:rPr>
              <w:t>- в жилых помещениях стальные панельные радиаторы с установленным терморегулятором. Терморегулирующая головка приобретается Участником долевого строительства самостоятельно.</w:t>
            </w:r>
          </w:p>
          <w:p w:rsidR="004745BD" w:rsidRDefault="00776F56">
            <w:pPr>
              <w:widowControl w:val="0"/>
              <w:spacing w:after="0"/>
              <w:rPr>
                <w:rFonts w:ascii="Times New Roman" w:hAnsi="Times New Roman"/>
              </w:rPr>
            </w:pPr>
            <w:r>
              <w:rPr>
                <w:rFonts w:ascii="Times New Roman" w:hAnsi="Times New Roman"/>
              </w:rPr>
              <w:t>- устанавливаются приборы учета тепла в МОП</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система вентиляции</w:t>
            </w:r>
          </w:p>
        </w:tc>
        <w:tc>
          <w:tcPr>
            <w:tcW w:w="7965" w:type="dxa"/>
            <w:gridSpan w:val="5"/>
            <w:tcBorders>
              <w:top w:val="single" w:sz="4" w:space="0" w:color="000000"/>
              <w:left w:val="single" w:sz="4" w:space="0" w:color="000000"/>
              <w:bottom w:val="single" w:sz="4" w:space="0" w:color="000000"/>
              <w:right w:val="single" w:sz="4" w:space="0" w:color="000000"/>
            </w:tcBorders>
          </w:tcPr>
          <w:p w:rsidR="004745BD" w:rsidRDefault="00776F56">
            <w:pPr>
              <w:widowControl w:val="0"/>
              <w:rPr>
                <w:rFonts w:ascii="Times New Roman" w:hAnsi="Times New Roman"/>
                <w:color w:val="000000"/>
              </w:rPr>
            </w:pPr>
            <w:r>
              <w:rPr>
                <w:rFonts w:ascii="Times New Roman" w:hAnsi="Times New Roman"/>
                <w:color w:val="000000"/>
              </w:rPr>
              <w:t>- естественная</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jc w:val="center"/>
              <w:rPr>
                <w:rFonts w:ascii="Times New Roman" w:hAnsi="Times New Roman"/>
                <w:color w:val="000000"/>
              </w:rPr>
            </w:pPr>
            <w:r>
              <w:rPr>
                <w:rFonts w:ascii="Times New Roman" w:hAnsi="Times New Roman"/>
                <w:color w:val="000000"/>
              </w:rPr>
              <w:t>система канализации</w:t>
            </w:r>
          </w:p>
        </w:tc>
        <w:tc>
          <w:tcPr>
            <w:tcW w:w="7965" w:type="dxa"/>
            <w:gridSpan w:val="5"/>
            <w:tcBorders>
              <w:top w:val="single" w:sz="4" w:space="0" w:color="000000"/>
              <w:left w:val="single" w:sz="4" w:space="0" w:color="000000"/>
              <w:bottom w:val="single" w:sz="4" w:space="0" w:color="000000"/>
              <w:right w:val="single" w:sz="4" w:space="0" w:color="000000"/>
            </w:tcBorders>
          </w:tcPr>
          <w:p w:rsidR="004745BD" w:rsidRDefault="00776F56">
            <w:pPr>
              <w:widowControl w:val="0"/>
              <w:rPr>
                <w:rFonts w:ascii="Times New Roman" w:hAnsi="Times New Roman"/>
              </w:rPr>
            </w:pPr>
            <w:r>
              <w:rPr>
                <w:rFonts w:ascii="Times New Roman" w:hAnsi="Times New Roman"/>
              </w:rPr>
              <w:t xml:space="preserve">- трубы: горизонтальная разводка и стояки – ПВХ трубы  </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r>
              <w:rPr>
                <w:rFonts w:ascii="Times New Roman" w:hAnsi="Times New Roman"/>
                <w:color w:val="000000"/>
              </w:rPr>
              <w:t>система водоснабжения</w:t>
            </w:r>
          </w:p>
        </w:tc>
        <w:tc>
          <w:tcPr>
            <w:tcW w:w="7965" w:type="dxa"/>
            <w:gridSpan w:val="5"/>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rPr>
                <w:rFonts w:ascii="Times New Roman" w:hAnsi="Times New Roman"/>
              </w:rPr>
            </w:pPr>
            <w:r>
              <w:rPr>
                <w:rFonts w:ascii="Times New Roman" w:hAnsi="Times New Roman"/>
              </w:rPr>
              <w:t xml:space="preserve">- стояки, магистральные трубопроводы – труба армированная полипропиленовая; </w:t>
            </w:r>
          </w:p>
          <w:p w:rsidR="004745BD" w:rsidRDefault="00776F56">
            <w:pPr>
              <w:widowControl w:val="0"/>
              <w:spacing w:after="0"/>
              <w:rPr>
                <w:rFonts w:ascii="Times New Roman" w:hAnsi="Times New Roman"/>
              </w:rPr>
            </w:pPr>
            <w:r>
              <w:rPr>
                <w:rFonts w:ascii="Times New Roman" w:hAnsi="Times New Roman"/>
              </w:rPr>
              <w:t>- внутриквартирная скрытая разводка – труба из сшитого полиэтилена</w:t>
            </w:r>
          </w:p>
          <w:p w:rsidR="004745BD" w:rsidRDefault="00776F56">
            <w:pPr>
              <w:widowControl w:val="0"/>
              <w:spacing w:after="0"/>
              <w:rPr>
                <w:rFonts w:ascii="Times New Roman" w:hAnsi="Times New Roman"/>
              </w:rPr>
            </w:pPr>
            <w:r>
              <w:rPr>
                <w:rFonts w:ascii="Times New Roman" w:hAnsi="Times New Roman"/>
              </w:rPr>
              <w:t>- внутриквартирная открытая разводка – труба полипропиленовая</w:t>
            </w:r>
          </w:p>
          <w:p w:rsidR="004745BD" w:rsidRDefault="00776F56">
            <w:pPr>
              <w:widowControl w:val="0"/>
              <w:spacing w:after="0"/>
              <w:rPr>
                <w:rFonts w:ascii="Times New Roman" w:hAnsi="Times New Roman"/>
              </w:rPr>
            </w:pPr>
            <w:r>
              <w:rPr>
                <w:rFonts w:ascii="Times New Roman" w:hAnsi="Times New Roman"/>
              </w:rPr>
              <w:lastRenderedPageBreak/>
              <w:t>- приборы учета индивидуальные в МОП</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r>
              <w:rPr>
                <w:rFonts w:ascii="Times New Roman" w:hAnsi="Times New Roman"/>
                <w:color w:val="000000"/>
              </w:rPr>
              <w:lastRenderedPageBreak/>
              <w:t>система безопасности</w:t>
            </w:r>
          </w:p>
        </w:tc>
        <w:tc>
          <w:tcPr>
            <w:tcW w:w="7965" w:type="dxa"/>
            <w:gridSpan w:val="5"/>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rPr>
                <w:rFonts w:ascii="Times New Roman" w:hAnsi="Times New Roman"/>
                <w:color w:val="000000"/>
              </w:rPr>
            </w:pPr>
            <w:r>
              <w:rPr>
                <w:rFonts w:ascii="Times New Roman" w:hAnsi="Times New Roman"/>
                <w:color w:val="000000"/>
              </w:rPr>
              <w:t>- система пожарной сигнализации по действующим нормам;</w:t>
            </w:r>
          </w:p>
          <w:p w:rsidR="004745BD" w:rsidRDefault="00776F56">
            <w:pPr>
              <w:widowControl w:val="0"/>
              <w:spacing w:after="0"/>
              <w:rPr>
                <w:rFonts w:ascii="Times New Roman" w:hAnsi="Times New Roman"/>
                <w:color w:val="000000"/>
              </w:rPr>
            </w:pPr>
            <w:r>
              <w:rPr>
                <w:rFonts w:ascii="Times New Roman" w:hAnsi="Times New Roman"/>
                <w:color w:val="000000"/>
              </w:rPr>
              <w:t xml:space="preserve"> -система пожаротушения по действующим нормам</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r>
              <w:rPr>
                <w:rFonts w:ascii="Times New Roman" w:hAnsi="Times New Roman"/>
                <w:color w:val="000000"/>
              </w:rPr>
              <w:t>слаботочные сети</w:t>
            </w:r>
          </w:p>
        </w:tc>
        <w:tc>
          <w:tcPr>
            <w:tcW w:w="7965" w:type="dxa"/>
            <w:gridSpan w:val="5"/>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rPr>
                <w:rFonts w:ascii="Times New Roman" w:hAnsi="Times New Roman"/>
              </w:rPr>
            </w:pPr>
            <w:r>
              <w:rPr>
                <w:rFonts w:ascii="Times New Roman" w:hAnsi="Times New Roman"/>
              </w:rPr>
              <w:t xml:space="preserve">- интернет с возможностью заведения провода в квартиру </w:t>
            </w:r>
          </w:p>
          <w:p w:rsidR="004745BD" w:rsidRDefault="00776F56">
            <w:pPr>
              <w:widowControl w:val="0"/>
              <w:spacing w:after="0"/>
              <w:rPr>
                <w:rFonts w:ascii="Times New Roman" w:hAnsi="Times New Roman"/>
              </w:rPr>
            </w:pPr>
            <w:r>
              <w:rPr>
                <w:rFonts w:ascii="Times New Roman" w:hAnsi="Times New Roman"/>
              </w:rPr>
              <w:t xml:space="preserve">- </w:t>
            </w:r>
            <w:proofErr w:type="spellStart"/>
            <w:r>
              <w:rPr>
                <w:rFonts w:ascii="Times New Roman" w:hAnsi="Times New Roman"/>
              </w:rPr>
              <w:t>домофонизация</w:t>
            </w:r>
            <w:proofErr w:type="spellEnd"/>
            <w:r>
              <w:rPr>
                <w:rFonts w:ascii="Times New Roman" w:hAnsi="Times New Roman"/>
              </w:rPr>
              <w:t xml:space="preserve"> с установкой абонентского устройства</w:t>
            </w:r>
          </w:p>
        </w:tc>
      </w:tr>
      <w:tr w:rsidR="004745BD">
        <w:trPr>
          <w:trHeight w:val="416"/>
        </w:trPr>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proofErr w:type="spellStart"/>
            <w:r>
              <w:rPr>
                <w:rFonts w:ascii="Times New Roman" w:hAnsi="Times New Roman"/>
                <w:color w:val="000000"/>
              </w:rPr>
              <w:t>электроснабже</w:t>
            </w:r>
            <w:proofErr w:type="spellEnd"/>
          </w:p>
          <w:p w:rsidR="004745BD" w:rsidRDefault="00776F56">
            <w:pPr>
              <w:widowControl w:val="0"/>
              <w:spacing w:after="0"/>
              <w:jc w:val="center"/>
              <w:rPr>
                <w:rFonts w:ascii="Times New Roman" w:hAnsi="Times New Roman"/>
                <w:color w:val="000000"/>
              </w:rPr>
            </w:pPr>
            <w:proofErr w:type="spellStart"/>
            <w:r>
              <w:rPr>
                <w:rFonts w:ascii="Times New Roman" w:hAnsi="Times New Roman"/>
                <w:color w:val="000000"/>
              </w:rPr>
              <w:t>ние</w:t>
            </w:r>
            <w:proofErr w:type="spellEnd"/>
          </w:p>
        </w:tc>
        <w:tc>
          <w:tcPr>
            <w:tcW w:w="7965" w:type="dxa"/>
            <w:gridSpan w:val="5"/>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rPr>
                <w:rFonts w:ascii="Times New Roman" w:hAnsi="Times New Roman"/>
              </w:rPr>
            </w:pPr>
            <w:r>
              <w:rPr>
                <w:rFonts w:ascii="Times New Roman" w:hAnsi="Times New Roman"/>
              </w:rPr>
              <w:t xml:space="preserve">- розетки, в том числе и розетка для звонка одинаковые по всей квартире с заземлением; </w:t>
            </w:r>
          </w:p>
          <w:p w:rsidR="004745BD" w:rsidRDefault="00776F56">
            <w:pPr>
              <w:widowControl w:val="0"/>
              <w:spacing w:after="0"/>
              <w:rPr>
                <w:rFonts w:ascii="Times New Roman" w:hAnsi="Times New Roman"/>
              </w:rPr>
            </w:pPr>
            <w:r>
              <w:rPr>
                <w:rFonts w:ascii="Times New Roman" w:hAnsi="Times New Roman"/>
              </w:rPr>
              <w:t xml:space="preserve">- выключатели; </w:t>
            </w:r>
          </w:p>
          <w:p w:rsidR="004745BD" w:rsidRDefault="00776F56">
            <w:pPr>
              <w:widowControl w:val="0"/>
              <w:spacing w:after="0"/>
              <w:rPr>
                <w:rFonts w:ascii="Times New Roman" w:hAnsi="Times New Roman"/>
              </w:rPr>
            </w:pPr>
            <w:r>
              <w:rPr>
                <w:rFonts w:ascii="Times New Roman" w:hAnsi="Times New Roman"/>
              </w:rPr>
              <w:t>- розетка в ванную комнату влагозащитного исполнения</w:t>
            </w:r>
          </w:p>
          <w:p w:rsidR="004745BD" w:rsidRDefault="00776F56">
            <w:pPr>
              <w:widowControl w:val="0"/>
              <w:spacing w:after="0"/>
              <w:rPr>
                <w:rFonts w:ascii="Times New Roman" w:hAnsi="Times New Roman"/>
              </w:rPr>
            </w:pPr>
            <w:r>
              <w:rPr>
                <w:rFonts w:ascii="Times New Roman" w:hAnsi="Times New Roman"/>
              </w:rPr>
              <w:t xml:space="preserve">- светильники в местах общего пользования; </w:t>
            </w:r>
          </w:p>
          <w:p w:rsidR="004745BD" w:rsidRDefault="00776F56">
            <w:pPr>
              <w:widowControl w:val="0"/>
              <w:spacing w:after="0"/>
              <w:rPr>
                <w:rFonts w:ascii="Times New Roman" w:hAnsi="Times New Roman"/>
              </w:rPr>
            </w:pPr>
            <w:r>
              <w:rPr>
                <w:rFonts w:ascii="Times New Roman" w:hAnsi="Times New Roman"/>
              </w:rPr>
              <w:t xml:space="preserve">- установка одного патрона с лампочкой; </w:t>
            </w:r>
          </w:p>
          <w:p w:rsidR="004745BD" w:rsidRDefault="00776F56">
            <w:pPr>
              <w:widowControl w:val="0"/>
              <w:spacing w:after="0"/>
              <w:rPr>
                <w:rFonts w:ascii="Times New Roman" w:hAnsi="Times New Roman"/>
              </w:rPr>
            </w:pPr>
            <w:r>
              <w:rPr>
                <w:rFonts w:ascii="Times New Roman" w:hAnsi="Times New Roman"/>
              </w:rPr>
              <w:t xml:space="preserve">- приборы учета с установкой в этажном щитке в МОП; </w:t>
            </w:r>
          </w:p>
          <w:p w:rsidR="004745BD" w:rsidRDefault="00776F56">
            <w:pPr>
              <w:widowControl w:val="0"/>
              <w:spacing w:after="0"/>
              <w:rPr>
                <w:rFonts w:ascii="Times New Roman" w:hAnsi="Times New Roman"/>
              </w:rPr>
            </w:pPr>
            <w:r>
              <w:rPr>
                <w:rFonts w:ascii="Times New Roman" w:hAnsi="Times New Roman"/>
              </w:rPr>
              <w:t>- электроплита не устанавливается</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r>
              <w:rPr>
                <w:rFonts w:ascii="Times New Roman" w:hAnsi="Times New Roman"/>
                <w:color w:val="000000"/>
              </w:rPr>
              <w:t>сантехнические приборы</w:t>
            </w:r>
          </w:p>
        </w:tc>
        <w:tc>
          <w:tcPr>
            <w:tcW w:w="7965" w:type="dxa"/>
            <w:gridSpan w:val="5"/>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rPr>
                <w:rFonts w:ascii="Times New Roman" w:hAnsi="Times New Roman"/>
              </w:rPr>
            </w:pPr>
            <w:r>
              <w:rPr>
                <w:rFonts w:ascii="Times New Roman" w:hAnsi="Times New Roman"/>
              </w:rPr>
              <w:t>- раковина, унитаз и сливной бачок в одном санузле</w:t>
            </w:r>
          </w:p>
          <w:p w:rsidR="004745BD" w:rsidRDefault="00776F56">
            <w:pPr>
              <w:widowControl w:val="0"/>
              <w:spacing w:after="0"/>
              <w:rPr>
                <w:rFonts w:ascii="Times New Roman" w:hAnsi="Times New Roman"/>
              </w:rPr>
            </w:pPr>
            <w:r>
              <w:rPr>
                <w:rFonts w:ascii="Times New Roman" w:hAnsi="Times New Roman"/>
              </w:rPr>
              <w:t xml:space="preserve">- второй санузел (при наличии): </w:t>
            </w:r>
            <w:proofErr w:type="spellStart"/>
            <w:r>
              <w:rPr>
                <w:rFonts w:ascii="Times New Roman" w:hAnsi="Times New Roman"/>
              </w:rPr>
              <w:t>санфаянс</w:t>
            </w:r>
            <w:proofErr w:type="spellEnd"/>
            <w:r>
              <w:rPr>
                <w:rFonts w:ascii="Times New Roman" w:hAnsi="Times New Roman"/>
              </w:rPr>
              <w:t xml:space="preserve"> не устанавливается</w:t>
            </w:r>
          </w:p>
          <w:p w:rsidR="004745BD" w:rsidRDefault="00776F56">
            <w:pPr>
              <w:widowControl w:val="0"/>
              <w:spacing w:after="0"/>
              <w:rPr>
                <w:rFonts w:ascii="Times New Roman" w:hAnsi="Times New Roman"/>
                <w:color w:val="000000"/>
              </w:rPr>
            </w:pPr>
            <w:r>
              <w:rPr>
                <w:rFonts w:ascii="Times New Roman" w:hAnsi="Times New Roman"/>
                <w:color w:val="000000"/>
              </w:rPr>
              <w:t>- мойка на кухне не устанавливается</w:t>
            </w:r>
          </w:p>
        </w:tc>
      </w:tr>
      <w:tr w:rsidR="004745BD">
        <w:tc>
          <w:tcPr>
            <w:tcW w:w="1770" w:type="dxa"/>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jc w:val="center"/>
              <w:rPr>
                <w:rFonts w:ascii="Times New Roman" w:hAnsi="Times New Roman"/>
                <w:color w:val="000000"/>
              </w:rPr>
            </w:pPr>
            <w:proofErr w:type="spellStart"/>
            <w:r>
              <w:rPr>
                <w:rFonts w:ascii="Times New Roman" w:hAnsi="Times New Roman"/>
                <w:color w:val="000000"/>
              </w:rPr>
              <w:t>полотенцесуши-тель</w:t>
            </w:r>
            <w:proofErr w:type="spellEnd"/>
            <w:r>
              <w:rPr>
                <w:rFonts w:ascii="Times New Roman" w:hAnsi="Times New Roman"/>
                <w:color w:val="000000"/>
              </w:rPr>
              <w:t xml:space="preserve"> </w:t>
            </w:r>
          </w:p>
        </w:tc>
        <w:tc>
          <w:tcPr>
            <w:tcW w:w="7965" w:type="dxa"/>
            <w:gridSpan w:val="5"/>
            <w:tcBorders>
              <w:top w:val="single" w:sz="4" w:space="0" w:color="000000"/>
              <w:left w:val="single" w:sz="4" w:space="0" w:color="000000"/>
              <w:bottom w:val="single" w:sz="4" w:space="0" w:color="000000"/>
              <w:right w:val="single" w:sz="4" w:space="0" w:color="000000"/>
            </w:tcBorders>
          </w:tcPr>
          <w:p w:rsidR="004745BD" w:rsidRDefault="00776F56">
            <w:pPr>
              <w:widowControl w:val="0"/>
              <w:spacing w:after="0"/>
              <w:rPr>
                <w:rFonts w:ascii="Times New Roman" w:hAnsi="Times New Roman"/>
                <w:color w:val="000000"/>
              </w:rPr>
            </w:pPr>
            <w:r>
              <w:rPr>
                <w:rFonts w:ascii="Times New Roman" w:hAnsi="Times New Roman"/>
                <w:color w:val="000000"/>
              </w:rPr>
              <w:t>- отсутствует</w:t>
            </w:r>
          </w:p>
        </w:tc>
      </w:tr>
    </w:tbl>
    <w:p w:rsidR="004745BD" w:rsidRDefault="004745BD">
      <w:pPr>
        <w:spacing w:after="0" w:line="240" w:lineRule="auto"/>
        <w:jc w:val="both"/>
        <w:rPr>
          <w:rFonts w:ascii="Times New Roman" w:hAnsi="Times New Roman"/>
          <w:color w:val="000000"/>
        </w:rPr>
      </w:pPr>
    </w:p>
    <w:p w:rsidR="004745BD" w:rsidRDefault="004745BD">
      <w:pPr>
        <w:spacing w:after="0" w:line="240" w:lineRule="auto"/>
        <w:jc w:val="both"/>
        <w:rPr>
          <w:rFonts w:ascii="Times New Roman" w:hAnsi="Times New Roman"/>
          <w:color w:val="000000"/>
        </w:rPr>
      </w:pPr>
    </w:p>
    <w:p w:rsidR="004745BD" w:rsidRDefault="00776F56">
      <w:pPr>
        <w:ind w:left="360" w:firstLine="348"/>
        <w:jc w:val="both"/>
        <w:rPr>
          <w:rFonts w:ascii="Times New Roman" w:hAnsi="Times New Roman"/>
          <w:color w:val="000000"/>
        </w:rPr>
      </w:pPr>
      <w:r>
        <w:rPr>
          <w:rFonts w:ascii="Times New Roman" w:hAnsi="Times New Roman"/>
          <w:color w:val="000000"/>
        </w:rPr>
        <w:t xml:space="preserve">ОСОБЫЕ УСЛОВИЯ: Застройщик оставляет за собой право, без уведомления Участника долевого строительства, производить замену материалов и оборудования, взамен указанных в Проекте, на аналогичные, характеристики которых не противоречат действующим нормам и не ухудшают потребительских свойств. Зашивка инженерных коммуникаций в санузлах и во внутриквартирных коридорах не выполняется. </w:t>
      </w:r>
    </w:p>
    <w:p w:rsidR="004745BD" w:rsidRDefault="004745BD">
      <w:pPr>
        <w:jc w:val="both"/>
        <w:rPr>
          <w:rFonts w:ascii="Times New Roman" w:hAnsi="Times New Roman"/>
          <w:color w:val="000000"/>
        </w:rPr>
      </w:pPr>
    </w:p>
    <w:p w:rsidR="004745BD" w:rsidRDefault="004745BD">
      <w:pPr>
        <w:jc w:val="both"/>
        <w:rPr>
          <w:rFonts w:ascii="Times New Roman" w:hAnsi="Times New Roman"/>
          <w:color w:val="000000"/>
        </w:rPr>
      </w:pPr>
    </w:p>
    <w:tbl>
      <w:tblPr>
        <w:tblW w:w="9742" w:type="dxa"/>
        <w:tblLayout w:type="fixed"/>
        <w:tblLook w:val="04A0" w:firstRow="1" w:lastRow="0" w:firstColumn="1" w:lastColumn="0" w:noHBand="0" w:noVBand="1"/>
      </w:tblPr>
      <w:tblGrid>
        <w:gridCol w:w="4872"/>
        <w:gridCol w:w="4870"/>
      </w:tblGrid>
      <w:tr w:rsidR="004745BD">
        <w:tc>
          <w:tcPr>
            <w:tcW w:w="4871" w:type="dxa"/>
          </w:tcPr>
          <w:p w:rsidR="004745BD" w:rsidRDefault="00776F56">
            <w:pPr>
              <w:widowControl w:val="0"/>
              <w:spacing w:after="0"/>
              <w:rPr>
                <w:rFonts w:ascii="Times New Roman" w:hAnsi="Times New Roman"/>
                <w:bCs/>
                <w:color w:val="000000"/>
              </w:rPr>
            </w:pPr>
            <w:r>
              <w:rPr>
                <w:rFonts w:ascii="Times New Roman" w:hAnsi="Times New Roman"/>
                <w:bCs/>
                <w:color w:val="000000"/>
              </w:rPr>
              <w:t>Застройщик</w:t>
            </w:r>
          </w:p>
          <w:p w:rsidR="004745BD" w:rsidRDefault="004745BD">
            <w:pPr>
              <w:widowControl w:val="0"/>
              <w:spacing w:after="0"/>
              <w:rPr>
                <w:rFonts w:ascii="Times New Roman" w:hAnsi="Times New Roman"/>
                <w:bCs/>
                <w:color w:val="000000"/>
              </w:rPr>
            </w:pPr>
          </w:p>
          <w:p w:rsidR="004745BD" w:rsidRDefault="00776F56">
            <w:pPr>
              <w:widowControl w:val="0"/>
              <w:spacing w:after="0"/>
              <w:rPr>
                <w:rFonts w:ascii="Times New Roman" w:hAnsi="Times New Roman"/>
                <w:bCs/>
                <w:color w:val="000000"/>
              </w:rPr>
            </w:pPr>
            <w:r>
              <w:rPr>
                <w:rFonts w:ascii="Times New Roman" w:hAnsi="Times New Roman"/>
                <w:bCs/>
                <w:color w:val="000000"/>
              </w:rPr>
              <w:t>______________________/ __________./</w:t>
            </w:r>
          </w:p>
          <w:p w:rsidR="004745BD" w:rsidRDefault="004745BD">
            <w:pPr>
              <w:widowControl w:val="0"/>
              <w:spacing w:after="0"/>
              <w:rPr>
                <w:rFonts w:ascii="Times New Roman" w:hAnsi="Times New Roman"/>
                <w:bCs/>
                <w:color w:val="000000"/>
              </w:rPr>
            </w:pPr>
          </w:p>
        </w:tc>
        <w:tc>
          <w:tcPr>
            <w:tcW w:w="4870" w:type="dxa"/>
          </w:tcPr>
          <w:tbl>
            <w:tblPr>
              <w:tblW w:w="4645" w:type="dxa"/>
              <w:tblLayout w:type="fixed"/>
              <w:tblLook w:val="04A0" w:firstRow="1" w:lastRow="0" w:firstColumn="1" w:lastColumn="0" w:noHBand="0" w:noVBand="1"/>
            </w:tblPr>
            <w:tblGrid>
              <w:gridCol w:w="4645"/>
            </w:tblGrid>
            <w:tr w:rsidR="004745BD">
              <w:tc>
                <w:tcPr>
                  <w:tcW w:w="4645" w:type="dxa"/>
                </w:tcPr>
                <w:p w:rsidR="004745BD" w:rsidRDefault="00776F56">
                  <w:pPr>
                    <w:widowControl w:val="0"/>
                    <w:spacing w:after="0"/>
                  </w:pPr>
                  <w:r>
                    <w:rPr>
                      <w:rFonts w:ascii="Times New Roman" w:hAnsi="Times New Roman"/>
                      <w:bCs/>
                    </w:rPr>
                    <w:t>Участник долевого</w:t>
                  </w:r>
                  <w:r>
                    <w:rPr>
                      <w:rFonts w:ascii="Times New Roman" w:hAnsi="Times New Roman"/>
                    </w:rPr>
                    <w:t xml:space="preserve"> строительства</w:t>
                  </w:r>
                </w:p>
                <w:p w:rsidR="004745BD" w:rsidRDefault="004745BD">
                  <w:pPr>
                    <w:widowControl w:val="0"/>
                    <w:spacing w:after="0"/>
                    <w:rPr>
                      <w:rFonts w:ascii="Times New Roman" w:hAnsi="Times New Roman"/>
                      <w:bCs/>
                    </w:rPr>
                  </w:pPr>
                </w:p>
                <w:p w:rsidR="004745BD" w:rsidRDefault="00776F56">
                  <w:pPr>
                    <w:widowControl w:val="0"/>
                    <w:spacing w:after="0"/>
                    <w:rPr>
                      <w:rFonts w:ascii="Times New Roman" w:hAnsi="Times New Roman"/>
                      <w:bCs/>
                    </w:rPr>
                  </w:pPr>
                  <w:r>
                    <w:rPr>
                      <w:rFonts w:ascii="Times New Roman" w:hAnsi="Times New Roman"/>
                      <w:bCs/>
                    </w:rPr>
                    <w:t>_____________/________________</w:t>
                  </w:r>
                </w:p>
                <w:p w:rsidR="004745BD" w:rsidRDefault="00776F56">
                  <w:pPr>
                    <w:widowControl w:val="0"/>
                    <w:spacing w:after="0" w:line="240" w:lineRule="auto"/>
                    <w:rPr>
                      <w:rFonts w:ascii="Times New Roman" w:hAnsi="Times New Roman"/>
                      <w:b/>
                      <w:color w:val="FFFFFF"/>
                    </w:rPr>
                  </w:pPr>
                  <w:r>
                    <w:rPr>
                      <w:rFonts w:ascii="Times New Roman" w:hAnsi="Times New Roman"/>
                      <w:b/>
                      <w:color w:val="FFFFFF"/>
                    </w:rPr>
                    <w:t>${contacts.name_4}</w:t>
                  </w:r>
                </w:p>
              </w:tc>
            </w:tr>
          </w:tbl>
          <w:p w:rsidR="004745BD" w:rsidRDefault="004745BD">
            <w:pPr>
              <w:widowControl w:val="0"/>
              <w:rPr>
                <w:rFonts w:ascii="Times New Roman" w:hAnsi="Times New Roman"/>
                <w:bCs/>
                <w:color w:val="000000"/>
              </w:rPr>
            </w:pPr>
          </w:p>
        </w:tc>
      </w:tr>
    </w:tbl>
    <w:p w:rsidR="004745BD" w:rsidRDefault="004745BD">
      <w:pPr>
        <w:jc w:val="both"/>
      </w:pPr>
    </w:p>
    <w:sectPr w:rsidR="004745BD">
      <w:footerReference w:type="default" r:id="rId13"/>
      <w:pgSz w:w="11906" w:h="16838"/>
      <w:pgMar w:top="851" w:right="1077" w:bottom="851" w:left="1077" w:header="0"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D7D" w:rsidRDefault="00A35D7D">
      <w:pPr>
        <w:spacing w:after="0" w:line="240" w:lineRule="auto"/>
      </w:pPr>
      <w:r>
        <w:separator/>
      </w:r>
    </w:p>
  </w:endnote>
  <w:endnote w:type="continuationSeparator" w:id="0">
    <w:p w:rsidR="00A35D7D" w:rsidRDefault="00A35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AFF" w:usb1="C0007843"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5BD" w:rsidRDefault="00776F56">
    <w:pPr>
      <w:pStyle w:val="a6"/>
      <w:jc w:val="right"/>
    </w:pPr>
    <w:r>
      <w:fldChar w:fldCharType="begin"/>
    </w:r>
    <w:r>
      <w:instrText xml:space="preserve"> PAGE </w:instrText>
    </w:r>
    <w:r>
      <w:fldChar w:fldCharType="separate"/>
    </w:r>
    <w:r w:rsidR="000A16A4">
      <w:rPr>
        <w:noProof/>
      </w:rPr>
      <w:t>7</w:t>
    </w:r>
    <w:r>
      <w:fldChar w:fldCharType="end"/>
    </w:r>
  </w:p>
  <w:p w:rsidR="004745BD" w:rsidRDefault="004745B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D7D" w:rsidRDefault="00A35D7D">
      <w:pPr>
        <w:spacing w:after="0" w:line="240" w:lineRule="auto"/>
      </w:pPr>
      <w:r>
        <w:separator/>
      </w:r>
    </w:p>
  </w:footnote>
  <w:footnote w:type="continuationSeparator" w:id="0">
    <w:p w:rsidR="00A35D7D" w:rsidRDefault="00A35D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F21D68"/>
    <w:multiLevelType w:val="multilevel"/>
    <w:tmpl w:val="A8F89BCE"/>
    <w:lvl w:ilvl="0">
      <w:start w:val="1"/>
      <w:numFmt w:val="decimal"/>
      <w:lvlText w:val="%1."/>
      <w:lvlJc w:val="left"/>
      <w:pPr>
        <w:tabs>
          <w:tab w:val="num" w:pos="0"/>
        </w:tabs>
        <w:ind w:left="720" w:hanging="360"/>
      </w:pPr>
    </w:lvl>
    <w:lvl w:ilvl="1">
      <w:start w:val="8"/>
      <w:numFmt w:val="decimal"/>
      <w:lvlText w:val="%1.%2."/>
      <w:lvlJc w:val="left"/>
      <w:pPr>
        <w:tabs>
          <w:tab w:val="num" w:pos="0"/>
        </w:tabs>
        <w:ind w:left="1212" w:hanging="528"/>
      </w:pPr>
    </w:lvl>
    <w:lvl w:ilvl="2">
      <w:start w:val="1"/>
      <w:numFmt w:val="decimal"/>
      <w:lvlText w:val="%1.%2.%3."/>
      <w:lvlJc w:val="left"/>
      <w:pPr>
        <w:tabs>
          <w:tab w:val="num" w:pos="0"/>
        </w:tabs>
        <w:ind w:left="1728" w:hanging="720"/>
      </w:pPr>
    </w:lvl>
    <w:lvl w:ilvl="3">
      <w:start w:val="1"/>
      <w:numFmt w:val="decimal"/>
      <w:lvlText w:val="%1.%2.%3.%4."/>
      <w:lvlJc w:val="left"/>
      <w:pPr>
        <w:tabs>
          <w:tab w:val="num" w:pos="0"/>
        </w:tabs>
        <w:ind w:left="2052" w:hanging="720"/>
      </w:pPr>
    </w:lvl>
    <w:lvl w:ilvl="4">
      <w:start w:val="1"/>
      <w:numFmt w:val="decimal"/>
      <w:lvlText w:val="%1.%2.%3.%4.%5."/>
      <w:lvlJc w:val="left"/>
      <w:pPr>
        <w:tabs>
          <w:tab w:val="num" w:pos="0"/>
        </w:tabs>
        <w:ind w:left="2736" w:hanging="1080"/>
      </w:pPr>
    </w:lvl>
    <w:lvl w:ilvl="5">
      <w:start w:val="1"/>
      <w:numFmt w:val="decimal"/>
      <w:lvlText w:val="%1.%2.%3.%4.%5.%6."/>
      <w:lvlJc w:val="left"/>
      <w:pPr>
        <w:tabs>
          <w:tab w:val="num" w:pos="0"/>
        </w:tabs>
        <w:ind w:left="3060" w:hanging="1080"/>
      </w:pPr>
    </w:lvl>
    <w:lvl w:ilvl="6">
      <w:start w:val="1"/>
      <w:numFmt w:val="decimal"/>
      <w:lvlText w:val="%1.%2.%3.%4.%5.%6.%7."/>
      <w:lvlJc w:val="left"/>
      <w:pPr>
        <w:tabs>
          <w:tab w:val="num" w:pos="0"/>
        </w:tabs>
        <w:ind w:left="3744" w:hanging="1440"/>
      </w:pPr>
    </w:lvl>
    <w:lvl w:ilvl="7">
      <w:start w:val="1"/>
      <w:numFmt w:val="decimal"/>
      <w:lvlText w:val="%1.%2.%3.%4.%5.%6.%7.%8."/>
      <w:lvlJc w:val="left"/>
      <w:pPr>
        <w:tabs>
          <w:tab w:val="num" w:pos="0"/>
        </w:tabs>
        <w:ind w:left="4068" w:hanging="1440"/>
      </w:pPr>
    </w:lvl>
    <w:lvl w:ilvl="8">
      <w:start w:val="1"/>
      <w:numFmt w:val="decimal"/>
      <w:lvlText w:val="%1.%2.%3.%4.%5.%6.%7.%8.%9."/>
      <w:lvlJc w:val="left"/>
      <w:pPr>
        <w:tabs>
          <w:tab w:val="num" w:pos="0"/>
        </w:tabs>
        <w:ind w:left="4752" w:hanging="1800"/>
      </w:pPr>
    </w:lvl>
  </w:abstractNum>
  <w:abstractNum w:abstractNumId="1" w15:restartNumberingAfterBreak="0">
    <w:nsid w:val="57C7462A"/>
    <w:multiLevelType w:val="multilevel"/>
    <w:tmpl w:val="DC3A31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5BD"/>
    <w:rsid w:val="000A16A4"/>
    <w:rsid w:val="00201471"/>
    <w:rsid w:val="003D5772"/>
    <w:rsid w:val="0046287A"/>
    <w:rsid w:val="004745BD"/>
    <w:rsid w:val="00776F56"/>
    <w:rsid w:val="00A35D7D"/>
    <w:rsid w:val="00F451A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0322F"/>
  <w15:docId w15:val="{73C6F3C2-0D91-46EC-A594-774CFF1F9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spacing w:after="160" w:line="252"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Pr>
      <w:rFonts w:ascii="Times New Roman" w:hAnsi="Times New Roman" w:cs="Times New Roman"/>
      <w:color w:val="0000FF"/>
      <w:u w:val="single"/>
    </w:rPr>
  </w:style>
  <w:style w:type="character" w:customStyle="1" w:styleId="a3">
    <w:name w:val="Верхний колонтитул Знак"/>
    <w:basedOn w:val="a0"/>
    <w:link w:val="a4"/>
    <w:qFormat/>
    <w:rPr>
      <w:rFonts w:ascii="Calibri" w:eastAsia="Calibri" w:hAnsi="Calibri" w:cs="Times New Roman"/>
    </w:rPr>
  </w:style>
  <w:style w:type="character" w:customStyle="1" w:styleId="a5">
    <w:name w:val="Нижний колонтитул Знак"/>
    <w:basedOn w:val="a0"/>
    <w:link w:val="a6"/>
    <w:qFormat/>
    <w:rPr>
      <w:rFonts w:ascii="Calibri" w:eastAsia="Calibri" w:hAnsi="Calibri" w:cs="Times New Roman"/>
    </w:rPr>
  </w:style>
  <w:style w:type="paragraph" w:styleId="a7">
    <w:name w:val="Title"/>
    <w:basedOn w:val="a"/>
    <w:next w:val="a8"/>
    <w:qFormat/>
    <w:pPr>
      <w:keepNext/>
      <w:spacing w:before="240" w:after="120"/>
    </w:pPr>
    <w:rPr>
      <w:rFonts w:ascii="Liberation Sans" w:eastAsia="Microsoft YaHei" w:hAnsi="Liberation Sans" w:cs="Lucida Sans"/>
      <w:sz w:val="28"/>
      <w:szCs w:val="28"/>
    </w:rPr>
  </w:style>
  <w:style w:type="paragraph" w:styleId="a8">
    <w:name w:val="Body Text"/>
    <w:basedOn w:val="a"/>
    <w:pPr>
      <w:spacing w:after="140" w:line="276" w:lineRule="auto"/>
    </w:pPr>
  </w:style>
  <w:style w:type="paragraph" w:styleId="a9">
    <w:name w:val="List"/>
    <w:basedOn w:val="a8"/>
    <w:rPr>
      <w:rFonts w:cs="Lucida Sans"/>
    </w:rPr>
  </w:style>
  <w:style w:type="paragraph" w:styleId="aa">
    <w:name w:val="caption"/>
    <w:basedOn w:val="a"/>
    <w:qFormat/>
    <w:pPr>
      <w:suppressLineNumbers/>
      <w:spacing w:before="120" w:after="120"/>
    </w:pPr>
    <w:rPr>
      <w:rFonts w:cs="Lucida Sans"/>
      <w:i/>
      <w:iCs/>
      <w:sz w:val="24"/>
      <w:szCs w:val="24"/>
    </w:rPr>
  </w:style>
  <w:style w:type="paragraph" w:styleId="ab">
    <w:name w:val="index heading"/>
    <w:basedOn w:val="a"/>
    <w:qFormat/>
    <w:pPr>
      <w:suppressLineNumbers/>
    </w:pPr>
    <w:rPr>
      <w:rFonts w:cs="Lucida Sans"/>
    </w:rPr>
  </w:style>
  <w:style w:type="paragraph" w:styleId="ac">
    <w:name w:val="Normal (Web)"/>
    <w:basedOn w:val="a"/>
    <w:qFormat/>
    <w:pPr>
      <w:spacing w:before="280" w:after="280" w:line="240" w:lineRule="auto"/>
    </w:pPr>
    <w:rPr>
      <w:rFonts w:ascii="Times New Roman" w:eastAsia="Times New Roman" w:hAnsi="Times New Roman"/>
      <w:sz w:val="24"/>
      <w:szCs w:val="24"/>
      <w:lang w:eastAsia="ru-RU"/>
    </w:rPr>
  </w:style>
  <w:style w:type="paragraph" w:styleId="ad">
    <w:name w:val="List Paragraph"/>
    <w:basedOn w:val="a"/>
    <w:qFormat/>
    <w:pPr>
      <w:ind w:left="720"/>
      <w:contextualSpacing/>
    </w:pPr>
  </w:style>
  <w:style w:type="paragraph" w:customStyle="1" w:styleId="ae">
    <w:name w:val="Колонтитул"/>
    <w:basedOn w:val="a"/>
    <w:qFormat/>
  </w:style>
  <w:style w:type="paragraph" w:styleId="a4">
    <w:name w:val="header"/>
    <w:basedOn w:val="a"/>
    <w:link w:val="a3"/>
    <w:pPr>
      <w:tabs>
        <w:tab w:val="center" w:pos="4677"/>
        <w:tab w:val="right" w:pos="9355"/>
      </w:tabs>
      <w:spacing w:after="0" w:line="240" w:lineRule="auto"/>
    </w:pPr>
  </w:style>
  <w:style w:type="paragraph" w:styleId="a6">
    <w:name w:val="footer"/>
    <w:basedOn w:val="a"/>
    <w:link w:val="a5"/>
    <w:pPr>
      <w:tabs>
        <w:tab w:val="center" w:pos="4677"/>
        <w:tab w:val="right" w:pos="9355"/>
      </w:tabs>
      <w:spacing w:after="0" w:line="240" w:lineRule="auto"/>
    </w:pPr>
  </w:style>
  <w:style w:type="paragraph" w:customStyle="1" w:styleId="af">
    <w:name w:val="Содержимое таблицы"/>
    <w:basedOn w:val="a"/>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office@ecologica.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scrow_Sberbank@sberbank.ru" TargetMode="External"/><Relationship Id="rId12" Type="http://schemas.openxmlformats.org/officeDocument/2006/relationships/hyperlink" Target="mailto:office@ecologic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ice@ecologica.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ffice@ecologica.ru" TargetMode="External"/><Relationship Id="rId4" Type="http://schemas.openxmlformats.org/officeDocument/2006/relationships/webSettings" Target="webSettings.xml"/><Relationship Id="rId9" Type="http://schemas.openxmlformats.org/officeDocument/2006/relationships/hyperlink" Target="mailto:office@ecologica.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5122</Words>
  <Characters>29197</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6</cp:revision>
  <dcterms:created xsi:type="dcterms:W3CDTF">2024-06-14T11:37:00Z</dcterms:created>
  <dcterms:modified xsi:type="dcterms:W3CDTF">2024-06-14T11:44:00Z</dcterms:modified>
  <dc:language>ru-RU</dc:language>
</cp:coreProperties>
</file>