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24615A" w14:textId="77777777" w:rsidR="00950D95" w:rsidRPr="00734732" w:rsidRDefault="00950D95" w:rsidP="003804BE">
      <w:pPr>
        <w:keepNext/>
        <w:widowControl/>
        <w:shd w:val="clear" w:color="auto" w:fill="FFFFFF"/>
        <w:ind w:firstLine="284"/>
        <w:jc w:val="center"/>
        <w:rPr>
          <w:rFonts w:cs="Times New Roman"/>
          <w:b/>
          <w:bCs/>
          <w:caps/>
          <w:sz w:val="24"/>
          <w:szCs w:val="24"/>
        </w:rPr>
      </w:pPr>
    </w:p>
    <w:p w14:paraId="2BB77E1B" w14:textId="77777777" w:rsidR="003804BE" w:rsidRPr="009359C9" w:rsidRDefault="003804BE" w:rsidP="003804BE">
      <w:pPr>
        <w:keepNext/>
        <w:widowControl/>
        <w:shd w:val="clear" w:color="auto" w:fill="FFFFFF"/>
        <w:ind w:firstLine="284"/>
        <w:jc w:val="center"/>
        <w:rPr>
          <w:lang w:val="uk-UA"/>
        </w:rPr>
      </w:pPr>
      <w:r w:rsidRPr="009359C9">
        <w:rPr>
          <w:rFonts w:cs="Times New Roman"/>
          <w:b/>
          <w:bCs/>
          <w:caps/>
          <w:sz w:val="24"/>
          <w:szCs w:val="24"/>
        </w:rPr>
        <w:t>ДОГОВОР №</w:t>
      </w:r>
      <w:bookmarkStart w:id="0" w:name="_Hlk135225891"/>
      <w:r w:rsidRPr="009359C9">
        <w:rPr>
          <w:b/>
          <w:bCs/>
          <w:sz w:val="24"/>
          <w:szCs w:val="24"/>
        </w:rPr>
        <w:t xml:space="preserve"> </w:t>
      </w:r>
      <w:bookmarkEnd w:id="0"/>
    </w:p>
    <w:p w14:paraId="396DA56E" w14:textId="77777777" w:rsidR="003804BE" w:rsidRPr="009359C9" w:rsidRDefault="003804BE" w:rsidP="003804BE">
      <w:pPr>
        <w:keepNext/>
        <w:widowControl/>
        <w:shd w:val="clear" w:color="auto" w:fill="FFFFFF"/>
        <w:ind w:firstLine="284"/>
        <w:jc w:val="center"/>
        <w:rPr>
          <w:rFonts w:cs="Times New Roman"/>
          <w:b/>
          <w:caps/>
          <w:sz w:val="24"/>
          <w:szCs w:val="24"/>
        </w:rPr>
      </w:pPr>
      <w:r w:rsidRPr="009359C9">
        <w:rPr>
          <w:rFonts w:cs="Times New Roman"/>
          <w:b/>
          <w:caps/>
          <w:sz w:val="24"/>
          <w:szCs w:val="24"/>
        </w:rPr>
        <w:t>участия в долевом строительстве</w:t>
      </w:r>
    </w:p>
    <w:p w14:paraId="3E703BB6" w14:textId="77777777" w:rsidR="003804BE" w:rsidRPr="009359C9" w:rsidRDefault="003804BE" w:rsidP="003804BE">
      <w:pPr>
        <w:shd w:val="clear" w:color="auto" w:fill="FFFFFF"/>
        <w:ind w:firstLine="284"/>
        <w:jc w:val="both"/>
        <w:rPr>
          <w:rFonts w:cs="Times New Roman"/>
          <w:bCs/>
          <w:sz w:val="24"/>
          <w:szCs w:val="24"/>
        </w:rPr>
      </w:pPr>
    </w:p>
    <w:tbl>
      <w:tblPr>
        <w:tblW w:w="0" w:type="auto"/>
        <w:tblLook w:val="01E0" w:firstRow="1" w:lastRow="1" w:firstColumn="1" w:lastColumn="1" w:noHBand="0" w:noVBand="0"/>
      </w:tblPr>
      <w:tblGrid>
        <w:gridCol w:w="5069"/>
        <w:gridCol w:w="5069"/>
      </w:tblGrid>
      <w:tr w:rsidR="003804BE" w:rsidRPr="009359C9" w14:paraId="548767AB" w14:textId="77777777" w:rsidTr="004073B7">
        <w:trPr>
          <w:trHeight w:val="339"/>
        </w:trPr>
        <w:tc>
          <w:tcPr>
            <w:tcW w:w="5069" w:type="dxa"/>
          </w:tcPr>
          <w:p w14:paraId="72AF8B48" w14:textId="77777777" w:rsidR="003804BE" w:rsidRPr="009359C9" w:rsidRDefault="003804BE" w:rsidP="004073B7">
            <w:pPr>
              <w:ind w:firstLine="284"/>
              <w:jc w:val="both"/>
              <w:rPr>
                <w:rFonts w:cs="Times New Roman"/>
                <w:bCs/>
                <w:sz w:val="24"/>
                <w:szCs w:val="24"/>
              </w:rPr>
            </w:pPr>
            <w:r w:rsidRPr="009359C9">
              <w:rPr>
                <w:rFonts w:cs="Times New Roman"/>
                <w:bCs/>
                <w:sz w:val="24"/>
                <w:szCs w:val="24"/>
              </w:rPr>
              <w:t>г. Алушта</w:t>
            </w:r>
          </w:p>
        </w:tc>
        <w:tc>
          <w:tcPr>
            <w:tcW w:w="5069" w:type="dxa"/>
          </w:tcPr>
          <w:p w14:paraId="537F4503" w14:textId="77777777" w:rsidR="003804BE" w:rsidRPr="009359C9" w:rsidRDefault="003804BE" w:rsidP="004073B7">
            <w:pPr>
              <w:ind w:firstLine="284"/>
              <w:jc w:val="right"/>
              <w:rPr>
                <w:rFonts w:cs="Times New Roman"/>
                <w:bCs/>
                <w:sz w:val="24"/>
                <w:szCs w:val="24"/>
              </w:rPr>
            </w:pPr>
            <w:r w:rsidRPr="009359C9">
              <w:rPr>
                <w:rFonts w:cs="Times New Roman"/>
                <w:bCs/>
                <w:sz w:val="24"/>
                <w:szCs w:val="24"/>
              </w:rPr>
              <w:t>г.</w:t>
            </w:r>
          </w:p>
        </w:tc>
      </w:tr>
    </w:tbl>
    <w:p w14:paraId="69A0F451" w14:textId="77777777" w:rsidR="00952781" w:rsidRPr="009359C9" w:rsidRDefault="00952781" w:rsidP="00252E1B">
      <w:pPr>
        <w:shd w:val="clear" w:color="auto" w:fill="FFFFFF"/>
        <w:ind w:firstLine="567"/>
        <w:jc w:val="both"/>
        <w:rPr>
          <w:rFonts w:cs="Times New Roman"/>
          <w:bCs/>
          <w:sz w:val="24"/>
          <w:szCs w:val="24"/>
          <w:lang w:val="en-US"/>
        </w:rPr>
      </w:pPr>
    </w:p>
    <w:p w14:paraId="5EC9C887" w14:textId="77777777" w:rsidR="00952781" w:rsidRPr="009359C9" w:rsidRDefault="00952781" w:rsidP="00252E1B">
      <w:pPr>
        <w:widowControl/>
        <w:shd w:val="clear" w:color="auto" w:fill="FFFFFF"/>
        <w:autoSpaceDE/>
        <w:autoSpaceDN/>
        <w:adjustRightInd/>
        <w:ind w:firstLine="567"/>
        <w:jc w:val="both"/>
        <w:rPr>
          <w:rFonts w:cs="Times New Roman"/>
          <w:sz w:val="24"/>
          <w:szCs w:val="24"/>
        </w:rPr>
      </w:pPr>
      <w:bookmarkStart w:id="1" w:name="_Hlk57724782"/>
      <w:r w:rsidRPr="009359C9">
        <w:rPr>
          <w:rFonts w:cs="Times New Roman"/>
          <w:b/>
          <w:bCs/>
          <w:sz w:val="24"/>
          <w:szCs w:val="24"/>
        </w:rPr>
        <w:t>Общество с ограниченной ответственностью «СПЕЦИАЛИЗИРОВАННЫЙ ЗАСТРОЙЩИК «</w:t>
      </w:r>
      <w:r w:rsidR="000747A9">
        <w:rPr>
          <w:rFonts w:cs="Times New Roman"/>
          <w:b/>
          <w:bCs/>
          <w:sz w:val="24"/>
          <w:szCs w:val="24"/>
        </w:rPr>
        <w:t>УТ</w:t>
      </w:r>
      <w:r w:rsidR="009E59B3">
        <w:rPr>
          <w:rFonts w:cs="Times New Roman"/>
          <w:b/>
          <w:bCs/>
          <w:sz w:val="24"/>
          <w:szCs w:val="24"/>
        </w:rPr>
        <w:t>Ё</w:t>
      </w:r>
      <w:r w:rsidR="000747A9">
        <w:rPr>
          <w:rFonts w:cs="Times New Roman"/>
          <w:b/>
          <w:bCs/>
          <w:sz w:val="24"/>
          <w:szCs w:val="24"/>
        </w:rPr>
        <w:t>С</w:t>
      </w:r>
      <w:r w:rsidRPr="009359C9">
        <w:rPr>
          <w:rFonts w:cs="Times New Roman"/>
          <w:b/>
          <w:bCs/>
          <w:sz w:val="24"/>
          <w:szCs w:val="24"/>
        </w:rPr>
        <w:t>», место нахождения: 298</w:t>
      </w:r>
      <w:r w:rsidR="00D231D9" w:rsidRPr="009359C9">
        <w:rPr>
          <w:rFonts w:cs="Times New Roman"/>
          <w:b/>
          <w:bCs/>
          <w:sz w:val="24"/>
          <w:szCs w:val="24"/>
        </w:rPr>
        <w:t>612</w:t>
      </w:r>
      <w:r w:rsidRPr="009359C9">
        <w:rPr>
          <w:rFonts w:cs="Times New Roman"/>
          <w:b/>
          <w:bCs/>
          <w:sz w:val="24"/>
          <w:szCs w:val="24"/>
        </w:rPr>
        <w:t xml:space="preserve">, Республика Крым, город </w:t>
      </w:r>
      <w:r w:rsidR="00D231D9" w:rsidRPr="009359C9">
        <w:rPr>
          <w:rFonts w:cs="Times New Roman"/>
          <w:b/>
          <w:bCs/>
          <w:sz w:val="24"/>
          <w:szCs w:val="24"/>
        </w:rPr>
        <w:t>Ялта</w:t>
      </w:r>
      <w:r w:rsidRPr="009359C9">
        <w:rPr>
          <w:rFonts w:cs="Times New Roman"/>
          <w:b/>
          <w:bCs/>
          <w:sz w:val="24"/>
          <w:szCs w:val="24"/>
        </w:rPr>
        <w:t xml:space="preserve">, улица </w:t>
      </w:r>
      <w:r w:rsidR="00D231D9" w:rsidRPr="009359C9">
        <w:rPr>
          <w:rFonts w:cs="Times New Roman"/>
          <w:b/>
          <w:bCs/>
          <w:sz w:val="24"/>
          <w:szCs w:val="24"/>
        </w:rPr>
        <w:t>Московская</w:t>
      </w:r>
      <w:r w:rsidRPr="009359C9">
        <w:rPr>
          <w:rFonts w:cs="Times New Roman"/>
          <w:b/>
          <w:bCs/>
          <w:sz w:val="24"/>
          <w:szCs w:val="24"/>
        </w:rPr>
        <w:t xml:space="preserve">, дом </w:t>
      </w:r>
      <w:r w:rsidR="00D231D9" w:rsidRPr="009359C9">
        <w:rPr>
          <w:rFonts w:cs="Times New Roman"/>
          <w:b/>
          <w:bCs/>
          <w:sz w:val="24"/>
          <w:szCs w:val="24"/>
        </w:rPr>
        <w:t>33-</w:t>
      </w:r>
      <w:r w:rsidRPr="009359C9">
        <w:rPr>
          <w:rFonts w:cs="Times New Roman"/>
          <w:b/>
          <w:bCs/>
          <w:sz w:val="24"/>
          <w:szCs w:val="24"/>
        </w:rPr>
        <w:t xml:space="preserve">А, </w:t>
      </w:r>
      <w:r w:rsidR="009E59B3">
        <w:rPr>
          <w:rFonts w:cs="Times New Roman"/>
          <w:b/>
          <w:bCs/>
          <w:sz w:val="24"/>
          <w:szCs w:val="24"/>
        </w:rPr>
        <w:t>помещение 2-8, кв. 2</w:t>
      </w:r>
      <w:r w:rsidRPr="009359C9">
        <w:rPr>
          <w:rFonts w:cs="Times New Roman"/>
          <w:b/>
          <w:bCs/>
          <w:sz w:val="24"/>
          <w:szCs w:val="24"/>
        </w:rPr>
        <w:t xml:space="preserve">, зарегистрированное </w:t>
      </w:r>
      <w:r w:rsidR="00796CAC">
        <w:rPr>
          <w:rFonts w:cs="Times New Roman"/>
          <w:b/>
          <w:bCs/>
          <w:sz w:val="24"/>
          <w:szCs w:val="24"/>
        </w:rPr>
        <w:t>25</w:t>
      </w:r>
      <w:r w:rsidRPr="009359C9">
        <w:rPr>
          <w:rFonts w:cs="Times New Roman"/>
          <w:b/>
          <w:bCs/>
          <w:sz w:val="24"/>
          <w:szCs w:val="24"/>
        </w:rPr>
        <w:t>.</w:t>
      </w:r>
      <w:r w:rsidR="00796CAC">
        <w:rPr>
          <w:rFonts w:cs="Times New Roman"/>
          <w:b/>
          <w:bCs/>
          <w:sz w:val="24"/>
          <w:szCs w:val="24"/>
        </w:rPr>
        <w:t>09</w:t>
      </w:r>
      <w:r w:rsidR="009E59B3">
        <w:rPr>
          <w:rFonts w:cs="Times New Roman"/>
          <w:b/>
          <w:bCs/>
          <w:sz w:val="24"/>
          <w:szCs w:val="24"/>
        </w:rPr>
        <w:t>.</w:t>
      </w:r>
      <w:r w:rsidRPr="009359C9">
        <w:rPr>
          <w:rFonts w:cs="Times New Roman"/>
          <w:b/>
          <w:bCs/>
          <w:sz w:val="24"/>
          <w:szCs w:val="24"/>
        </w:rPr>
        <w:t>20</w:t>
      </w:r>
      <w:r w:rsidR="009E59B3">
        <w:rPr>
          <w:rFonts w:cs="Times New Roman"/>
          <w:b/>
          <w:bCs/>
          <w:sz w:val="24"/>
          <w:szCs w:val="24"/>
        </w:rPr>
        <w:t>20</w:t>
      </w:r>
      <w:r w:rsidRPr="009359C9">
        <w:rPr>
          <w:rFonts w:cs="Times New Roman"/>
          <w:b/>
          <w:bCs/>
          <w:sz w:val="24"/>
          <w:szCs w:val="24"/>
        </w:rPr>
        <w:t xml:space="preserve"> года Межрайонной инспекцией Федеральной налоговой службы № 9 по Республике Крым, ОГРН </w:t>
      </w:r>
      <w:r w:rsidR="009E59B3">
        <w:rPr>
          <w:rFonts w:cs="Times New Roman"/>
          <w:b/>
          <w:bCs/>
          <w:sz w:val="24"/>
          <w:szCs w:val="24"/>
        </w:rPr>
        <w:t>1209100012318</w:t>
      </w:r>
      <w:r w:rsidRPr="009359C9">
        <w:rPr>
          <w:rFonts w:cs="Times New Roman"/>
          <w:b/>
          <w:bCs/>
          <w:sz w:val="24"/>
          <w:szCs w:val="24"/>
        </w:rPr>
        <w:t xml:space="preserve">, ИНН/КПП </w:t>
      </w:r>
      <w:r w:rsidR="00B44275" w:rsidRPr="009359C9">
        <w:rPr>
          <w:rFonts w:cs="Times New Roman"/>
          <w:b/>
          <w:bCs/>
          <w:sz w:val="24"/>
          <w:szCs w:val="24"/>
        </w:rPr>
        <w:t>91030</w:t>
      </w:r>
      <w:r w:rsidR="002702A0">
        <w:rPr>
          <w:rFonts w:cs="Times New Roman"/>
          <w:b/>
          <w:bCs/>
          <w:sz w:val="24"/>
          <w:szCs w:val="24"/>
        </w:rPr>
        <w:t>94504</w:t>
      </w:r>
      <w:r w:rsidRPr="009359C9">
        <w:rPr>
          <w:rFonts w:cs="Times New Roman"/>
          <w:b/>
          <w:bCs/>
          <w:sz w:val="24"/>
          <w:szCs w:val="24"/>
        </w:rPr>
        <w:t>/</w:t>
      </w:r>
      <w:r w:rsidR="00B44275" w:rsidRPr="009359C9">
        <w:rPr>
          <w:rFonts w:cs="Times New Roman"/>
          <w:b/>
          <w:bCs/>
          <w:sz w:val="24"/>
          <w:szCs w:val="24"/>
        </w:rPr>
        <w:t>910301001</w:t>
      </w:r>
      <w:r w:rsidR="000E284B" w:rsidRPr="009359C9">
        <w:rPr>
          <w:rFonts w:cs="Times New Roman"/>
          <w:b/>
          <w:bCs/>
          <w:sz w:val="24"/>
          <w:szCs w:val="24"/>
        </w:rPr>
        <w:t xml:space="preserve"> (далее - Застройщик),</w:t>
      </w:r>
      <w:bookmarkEnd w:id="1"/>
      <w:r w:rsidRPr="009359C9">
        <w:rPr>
          <w:rFonts w:cs="Times New Roman"/>
          <w:bCs/>
          <w:sz w:val="24"/>
          <w:szCs w:val="24"/>
        </w:rPr>
        <w:t xml:space="preserve"> </w:t>
      </w:r>
      <w:r w:rsidRPr="009359C9">
        <w:rPr>
          <w:rFonts w:cs="Times New Roman"/>
          <w:color w:val="auto"/>
          <w:sz w:val="24"/>
          <w:szCs w:val="24"/>
        </w:rPr>
        <w:t xml:space="preserve">в лице  </w:t>
      </w:r>
      <w:r w:rsidR="00B44018">
        <w:rPr>
          <w:rFonts w:cs="Times New Roman"/>
          <w:color w:val="auto"/>
          <w:sz w:val="24"/>
          <w:szCs w:val="24"/>
        </w:rPr>
        <w:t>Директора Провоторова Александра Александровича</w:t>
      </w:r>
      <w:r w:rsidR="002702A0">
        <w:rPr>
          <w:rFonts w:cs="Times New Roman"/>
          <w:color w:val="auto"/>
          <w:sz w:val="24"/>
          <w:szCs w:val="24"/>
        </w:rPr>
        <w:t>,</w:t>
      </w:r>
      <w:r w:rsidRPr="009359C9">
        <w:rPr>
          <w:rFonts w:cs="Times New Roman"/>
          <w:sz w:val="24"/>
          <w:szCs w:val="24"/>
        </w:rPr>
        <w:t xml:space="preserve"> действующего на основании Устава, с одной стороны, и</w:t>
      </w:r>
      <w:r w:rsidRPr="009359C9">
        <w:rPr>
          <w:rFonts w:cs="Times New Roman"/>
          <w:color w:val="auto"/>
          <w:sz w:val="24"/>
          <w:szCs w:val="24"/>
        </w:rPr>
        <w:t xml:space="preserve">  </w:t>
      </w:r>
    </w:p>
    <w:p w14:paraId="7E1EBB9B" w14:textId="77777777" w:rsidR="00952781" w:rsidRPr="009359C9" w:rsidRDefault="003804BE" w:rsidP="00252E1B">
      <w:pPr>
        <w:pStyle w:val="ad"/>
        <w:ind w:firstLine="567"/>
        <w:jc w:val="both"/>
        <w:rPr>
          <w:sz w:val="24"/>
          <w:szCs w:val="24"/>
        </w:rPr>
      </w:pPr>
      <w:bookmarkStart w:id="2" w:name="_Hlk135225914"/>
      <w:r w:rsidRPr="009359C9">
        <w:rPr>
          <w:b/>
          <w:bCs/>
          <w:spacing w:val="2"/>
          <w:sz w:val="24"/>
          <w:szCs w:val="24"/>
        </w:rPr>
        <w:t xml:space="preserve">Гражданин, </w:t>
      </w:r>
      <w:r w:rsidRPr="009359C9">
        <w:rPr>
          <w:spacing w:val="2"/>
          <w:sz w:val="24"/>
          <w:szCs w:val="24"/>
        </w:rPr>
        <w:t xml:space="preserve">года рождения, место рождения:., паспорт гражданина РФ выдан. </w:t>
      </w:r>
      <w:r w:rsidR="009E59B3">
        <w:rPr>
          <w:spacing w:val="2"/>
          <w:sz w:val="24"/>
          <w:szCs w:val="24"/>
        </w:rPr>
        <w:t>0</w:t>
      </w:r>
      <w:r w:rsidRPr="009359C9">
        <w:rPr>
          <w:spacing w:val="2"/>
          <w:sz w:val="24"/>
          <w:szCs w:val="24"/>
        </w:rPr>
        <w:t>0.0</w:t>
      </w:r>
      <w:r w:rsidR="009E59B3">
        <w:rPr>
          <w:spacing w:val="2"/>
          <w:sz w:val="24"/>
          <w:szCs w:val="24"/>
        </w:rPr>
        <w:t>0</w:t>
      </w:r>
      <w:r w:rsidRPr="009359C9">
        <w:rPr>
          <w:spacing w:val="2"/>
          <w:sz w:val="24"/>
          <w:szCs w:val="24"/>
        </w:rPr>
        <w:t>.200</w:t>
      </w:r>
      <w:r w:rsidR="009E59B3">
        <w:rPr>
          <w:spacing w:val="2"/>
          <w:sz w:val="24"/>
          <w:szCs w:val="24"/>
        </w:rPr>
        <w:t>0</w:t>
      </w:r>
      <w:r w:rsidRPr="009359C9">
        <w:rPr>
          <w:spacing w:val="2"/>
          <w:sz w:val="24"/>
          <w:szCs w:val="24"/>
        </w:rPr>
        <w:t xml:space="preserve">г., код </w:t>
      </w:r>
      <w:r w:rsidR="00B44018" w:rsidRPr="009359C9">
        <w:rPr>
          <w:spacing w:val="2"/>
          <w:sz w:val="24"/>
          <w:szCs w:val="24"/>
        </w:rPr>
        <w:t>подразделения:</w:t>
      </w:r>
      <w:r w:rsidR="00B44018">
        <w:rPr>
          <w:spacing w:val="2"/>
          <w:sz w:val="24"/>
          <w:szCs w:val="24"/>
        </w:rPr>
        <w:t xml:space="preserve"> ___</w:t>
      </w:r>
      <w:r w:rsidRPr="009359C9">
        <w:rPr>
          <w:spacing w:val="2"/>
          <w:sz w:val="24"/>
          <w:szCs w:val="24"/>
        </w:rPr>
        <w:t>, зарегистрирован по адресу:, страховой номер индивидуального лицевого счёта:</w:t>
      </w:r>
      <w:bookmarkEnd w:id="2"/>
      <w:r w:rsidRPr="009359C9">
        <w:rPr>
          <w:spacing w:val="2"/>
          <w:sz w:val="24"/>
          <w:szCs w:val="24"/>
        </w:rPr>
        <w:t xml:space="preserve">, </w:t>
      </w:r>
      <w:r w:rsidR="00F71E50" w:rsidRPr="009359C9">
        <w:rPr>
          <w:spacing w:val="2"/>
          <w:sz w:val="24"/>
          <w:szCs w:val="24"/>
        </w:rPr>
        <w:t xml:space="preserve"> </w:t>
      </w:r>
      <w:r w:rsidR="00952781" w:rsidRPr="009359C9">
        <w:rPr>
          <w:bCs/>
          <w:spacing w:val="2"/>
          <w:sz w:val="24"/>
          <w:szCs w:val="24"/>
        </w:rPr>
        <w:t xml:space="preserve">именуемый в дальнейшем </w:t>
      </w:r>
      <w:r w:rsidR="00952781" w:rsidRPr="009359C9">
        <w:rPr>
          <w:b/>
          <w:bCs/>
          <w:spacing w:val="2"/>
          <w:sz w:val="24"/>
          <w:szCs w:val="24"/>
        </w:rPr>
        <w:t>«Участник»</w:t>
      </w:r>
      <w:r w:rsidR="00952781" w:rsidRPr="009359C9">
        <w:rPr>
          <w:bCs/>
          <w:spacing w:val="2"/>
          <w:sz w:val="24"/>
          <w:szCs w:val="24"/>
        </w:rPr>
        <w:t>, с другой стороны, вместе именуемые «Стороны», заключили настоящий договор, далее именуемый «Договор», о нижеследующем:</w:t>
      </w:r>
    </w:p>
    <w:p w14:paraId="7C101DF8" w14:textId="77777777" w:rsidR="0063295A" w:rsidRPr="009359C9" w:rsidRDefault="0063295A" w:rsidP="00252E1B">
      <w:pPr>
        <w:shd w:val="clear" w:color="auto" w:fill="FFFFFF"/>
        <w:ind w:firstLine="567"/>
        <w:jc w:val="both"/>
        <w:rPr>
          <w:rFonts w:cs="Times New Roman"/>
          <w:bCs/>
          <w:spacing w:val="2"/>
          <w:sz w:val="24"/>
          <w:szCs w:val="24"/>
        </w:rPr>
      </w:pPr>
    </w:p>
    <w:p w14:paraId="115AAC42" w14:textId="77777777" w:rsidR="00952781" w:rsidRPr="009359C9" w:rsidRDefault="00952781" w:rsidP="00252E1B">
      <w:pPr>
        <w:keepNext/>
        <w:widowControl/>
        <w:numPr>
          <w:ilvl w:val="0"/>
          <w:numId w:val="36"/>
        </w:numPr>
        <w:shd w:val="clear" w:color="auto" w:fill="FFFFFF"/>
        <w:ind w:left="0" w:firstLine="567"/>
        <w:jc w:val="center"/>
        <w:rPr>
          <w:rFonts w:cs="Times New Roman"/>
          <w:b/>
          <w:bCs/>
          <w:caps/>
          <w:sz w:val="24"/>
          <w:szCs w:val="24"/>
        </w:rPr>
      </w:pPr>
      <w:r w:rsidRPr="009359C9">
        <w:rPr>
          <w:rFonts w:cs="Times New Roman"/>
          <w:b/>
          <w:bCs/>
          <w:caps/>
          <w:sz w:val="24"/>
          <w:szCs w:val="24"/>
        </w:rPr>
        <w:t>Термины и определения</w:t>
      </w:r>
    </w:p>
    <w:p w14:paraId="5E8F0883" w14:textId="77777777" w:rsidR="00952781" w:rsidRPr="009359C9" w:rsidRDefault="00952781" w:rsidP="00252E1B">
      <w:pPr>
        <w:ind w:firstLine="567"/>
        <w:jc w:val="both"/>
        <w:rPr>
          <w:rFonts w:cs="Times New Roman"/>
          <w:sz w:val="24"/>
          <w:szCs w:val="24"/>
        </w:rPr>
      </w:pPr>
      <w:r w:rsidRPr="009359C9">
        <w:rPr>
          <w:rFonts w:cs="Times New Roman"/>
          <w:sz w:val="24"/>
          <w:szCs w:val="24"/>
        </w:rPr>
        <w:t>Для целей настоящего Договора Стороны применяют следующие термины и определения:</w:t>
      </w:r>
    </w:p>
    <w:p w14:paraId="30466DB2" w14:textId="013E6914" w:rsidR="00952781" w:rsidRPr="009359C9" w:rsidRDefault="00952781" w:rsidP="00252E1B">
      <w:pPr>
        <w:ind w:firstLine="567"/>
        <w:jc w:val="both"/>
        <w:rPr>
          <w:rFonts w:cs="Times New Roman"/>
          <w:sz w:val="24"/>
          <w:szCs w:val="24"/>
        </w:rPr>
      </w:pPr>
      <w:r w:rsidRPr="009359C9">
        <w:rPr>
          <w:rFonts w:cs="Times New Roman"/>
          <w:sz w:val="24"/>
          <w:szCs w:val="24"/>
        </w:rPr>
        <w:t xml:space="preserve">1.1. </w:t>
      </w:r>
      <w:r w:rsidR="004073B7">
        <w:rPr>
          <w:rFonts w:cs="Times New Roman"/>
          <w:sz w:val="24"/>
          <w:szCs w:val="24"/>
        </w:rPr>
        <w:t>«</w:t>
      </w:r>
      <w:r w:rsidRPr="009359C9">
        <w:rPr>
          <w:rFonts w:cs="Times New Roman"/>
          <w:bCs/>
          <w:sz w:val="24"/>
          <w:szCs w:val="24"/>
        </w:rPr>
        <w:t>Договор</w:t>
      </w:r>
      <w:r w:rsidR="004073B7">
        <w:rPr>
          <w:rFonts w:cs="Times New Roman"/>
          <w:bCs/>
          <w:sz w:val="24"/>
          <w:szCs w:val="24"/>
        </w:rPr>
        <w:t>»</w:t>
      </w:r>
      <w:r w:rsidR="00770055">
        <w:rPr>
          <w:rFonts w:cs="Times New Roman"/>
          <w:sz w:val="24"/>
          <w:szCs w:val="24"/>
        </w:rPr>
        <w:t xml:space="preserve"> </w:t>
      </w:r>
      <w:r w:rsidRPr="009359C9">
        <w:rPr>
          <w:rFonts w:cs="Times New Roman"/>
          <w:sz w:val="24"/>
          <w:szCs w:val="24"/>
        </w:rPr>
        <w:t>- настоящий договор, подписанный Застройщиком</w:t>
      </w:r>
      <w:r w:rsidRPr="009359C9">
        <w:rPr>
          <w:rFonts w:cs="Times New Roman"/>
          <w:bCs/>
          <w:sz w:val="24"/>
          <w:szCs w:val="24"/>
        </w:rPr>
        <w:t xml:space="preserve"> </w:t>
      </w:r>
      <w:r w:rsidRPr="009359C9">
        <w:rPr>
          <w:rFonts w:cs="Times New Roman"/>
          <w:sz w:val="24"/>
          <w:szCs w:val="24"/>
        </w:rPr>
        <w:t xml:space="preserve">и </w:t>
      </w:r>
      <w:r w:rsidRPr="009359C9">
        <w:rPr>
          <w:rFonts w:cs="Times New Roman"/>
          <w:bCs/>
          <w:sz w:val="24"/>
          <w:szCs w:val="24"/>
        </w:rPr>
        <w:t xml:space="preserve">Участником </w:t>
      </w:r>
      <w:r w:rsidRPr="009359C9">
        <w:rPr>
          <w:rFonts w:cs="Times New Roman"/>
          <w:sz w:val="24"/>
          <w:szCs w:val="24"/>
        </w:rPr>
        <w:t>(уполномоченными представителями Сторон), а также все приложения, дополнительные соглашения и прочие документы, подписанные Сторонами в период действия настоящего Договора и являющиеся его неотъемлемой частью.</w:t>
      </w:r>
    </w:p>
    <w:p w14:paraId="18EB12EB" w14:textId="5DF7709F" w:rsidR="00561B43" w:rsidRDefault="00561B43" w:rsidP="00252E1B">
      <w:pPr>
        <w:ind w:firstLine="567"/>
        <w:jc w:val="both"/>
        <w:rPr>
          <w:rFonts w:cs="Times New Roman"/>
          <w:sz w:val="24"/>
          <w:szCs w:val="24"/>
        </w:rPr>
      </w:pPr>
      <w:r w:rsidRPr="00561B43">
        <w:rPr>
          <w:rFonts w:cs="Times New Roman"/>
          <w:sz w:val="24"/>
          <w:szCs w:val="24"/>
        </w:rPr>
        <w:t xml:space="preserve">1.2. </w:t>
      </w:r>
      <w:r w:rsidR="004073B7">
        <w:rPr>
          <w:rFonts w:cs="Times New Roman"/>
          <w:sz w:val="24"/>
          <w:szCs w:val="24"/>
        </w:rPr>
        <w:t>«</w:t>
      </w:r>
      <w:r w:rsidRPr="00561B43">
        <w:rPr>
          <w:rFonts w:cs="Times New Roman"/>
          <w:sz w:val="24"/>
          <w:szCs w:val="24"/>
        </w:rPr>
        <w:t>Застройщик</w:t>
      </w:r>
      <w:r w:rsidR="004073B7">
        <w:rPr>
          <w:rFonts w:cs="Times New Roman"/>
          <w:sz w:val="24"/>
          <w:szCs w:val="24"/>
        </w:rPr>
        <w:t>»</w:t>
      </w:r>
      <w:r w:rsidRPr="00561B43">
        <w:rPr>
          <w:rFonts w:cs="Times New Roman"/>
          <w:sz w:val="24"/>
          <w:szCs w:val="24"/>
        </w:rPr>
        <w:t xml:space="preserve"> - Общество с ограниченной ответственностью «СПЕЦИАЛИЗИРОВАННЫЙ ЗАСТРОЙЩИК «УТЁС», которому принадлежит земельный участок на праве собственности (государственная регистрация № 90:15:000000:1281-91/004/2023-10 от 05.12.2023г., собственность зарегистрирована Государственным комитетом по государственной регистрации и кадастру Республики Крым) с кадастровым номером 90:15:000000:1281, находящегося по адресу: Российская Федерация, Республика Крым, городской округ Алушта, поселок Бондаренково, ул. Кеппена, 4а, площадью  20089 +/- 50 (двадцать тысяч восемьдесят девять) кв. м, категория земель: Земли населенных пунктов, вид разрешённого использования – Гостиничное обслуживание, на основании Договора купли-продажи земельного участка  № 01-01/11-23/Р от 01.12.2023г.; осуществляющее строительство Объекта недвижимости на основании разрешения на строительство от 05.04.2023 года № 91-RU93301000-2877-2023, выданное Министерством жилищной политики и государственного строительного надзора Республики Крым.</w:t>
      </w:r>
    </w:p>
    <w:p w14:paraId="0D417F44" w14:textId="111EC1DF" w:rsidR="00952781" w:rsidRPr="009359C9" w:rsidRDefault="00952781" w:rsidP="00252E1B">
      <w:pPr>
        <w:ind w:firstLine="567"/>
        <w:jc w:val="both"/>
        <w:rPr>
          <w:rFonts w:cs="Times New Roman"/>
          <w:sz w:val="24"/>
          <w:szCs w:val="24"/>
        </w:rPr>
      </w:pPr>
      <w:r w:rsidRPr="009359C9">
        <w:rPr>
          <w:rFonts w:cs="Times New Roman"/>
          <w:sz w:val="24"/>
          <w:szCs w:val="24"/>
        </w:rPr>
        <w:t xml:space="preserve">1.3. </w:t>
      </w:r>
      <w:r w:rsidR="004073B7">
        <w:rPr>
          <w:rFonts w:cs="Times New Roman"/>
          <w:sz w:val="24"/>
          <w:szCs w:val="24"/>
        </w:rPr>
        <w:t>«</w:t>
      </w:r>
      <w:r w:rsidRPr="009359C9">
        <w:rPr>
          <w:rFonts w:cs="Times New Roman"/>
          <w:sz w:val="24"/>
          <w:szCs w:val="24"/>
        </w:rPr>
        <w:t>Участник</w:t>
      </w:r>
      <w:r w:rsidR="004073B7">
        <w:rPr>
          <w:rFonts w:cs="Times New Roman"/>
          <w:sz w:val="24"/>
          <w:szCs w:val="24"/>
        </w:rPr>
        <w:t>»</w:t>
      </w:r>
      <w:r w:rsidRPr="009359C9">
        <w:rPr>
          <w:rFonts w:cs="Times New Roman"/>
          <w:sz w:val="24"/>
          <w:szCs w:val="24"/>
        </w:rPr>
        <w:t xml:space="preserve"> - физическое или юридическое лицо, принимающее долевое участие в строительстве Объекта недвижимости на основании настоящего Договора.</w:t>
      </w:r>
    </w:p>
    <w:p w14:paraId="24BC0888" w14:textId="76420FBD" w:rsidR="007324D5" w:rsidRPr="00CF4B43" w:rsidRDefault="00952781" w:rsidP="00252E1B">
      <w:pPr>
        <w:ind w:firstLine="567"/>
        <w:jc w:val="both"/>
        <w:rPr>
          <w:rFonts w:cs="Times New Roman"/>
          <w:color w:val="auto"/>
          <w:sz w:val="24"/>
          <w:szCs w:val="24"/>
        </w:rPr>
      </w:pPr>
      <w:r w:rsidRPr="009359C9">
        <w:rPr>
          <w:rFonts w:cs="Times New Roman"/>
          <w:sz w:val="24"/>
          <w:szCs w:val="24"/>
        </w:rPr>
        <w:t xml:space="preserve">1.4. </w:t>
      </w:r>
      <w:r w:rsidR="004073B7">
        <w:rPr>
          <w:rFonts w:cs="Times New Roman"/>
          <w:sz w:val="24"/>
          <w:szCs w:val="24"/>
        </w:rPr>
        <w:t>«</w:t>
      </w:r>
      <w:r w:rsidRPr="009359C9">
        <w:rPr>
          <w:rFonts w:cs="Times New Roman"/>
          <w:sz w:val="24"/>
          <w:szCs w:val="24"/>
        </w:rPr>
        <w:t>Объект недвижимости</w:t>
      </w:r>
      <w:r w:rsidR="004073B7">
        <w:rPr>
          <w:rFonts w:cs="Times New Roman"/>
          <w:sz w:val="24"/>
          <w:szCs w:val="24"/>
        </w:rPr>
        <w:t>»</w:t>
      </w:r>
      <w:r w:rsidRPr="009359C9">
        <w:rPr>
          <w:rFonts w:cs="Times New Roman"/>
          <w:sz w:val="24"/>
          <w:szCs w:val="24"/>
        </w:rPr>
        <w:t xml:space="preserve"> – </w:t>
      </w:r>
      <w:bookmarkStart w:id="3" w:name="_Hlk59201157"/>
      <w:r w:rsidR="003B6278" w:rsidRPr="00CF4B43">
        <w:rPr>
          <w:rFonts w:cs="Times New Roman"/>
          <w:sz w:val="24"/>
          <w:szCs w:val="24"/>
        </w:rPr>
        <w:t>«</w:t>
      </w:r>
      <w:r w:rsidR="00EB222D" w:rsidRPr="00CF4B43">
        <w:rPr>
          <w:rFonts w:cs="Times New Roman"/>
          <w:sz w:val="24"/>
          <w:szCs w:val="24"/>
        </w:rPr>
        <w:t>Комплекс апартаментов, расположенный по адресу: РК, г.о. Алушта, пос. Бондаренко</w:t>
      </w:r>
      <w:r w:rsidR="00321318" w:rsidRPr="00CF4B43">
        <w:rPr>
          <w:rFonts w:cs="Times New Roman"/>
          <w:sz w:val="24"/>
          <w:szCs w:val="24"/>
        </w:rPr>
        <w:t>во</w:t>
      </w:r>
      <w:r w:rsidR="00EB222D" w:rsidRPr="00CF4B43">
        <w:rPr>
          <w:rFonts w:cs="Times New Roman"/>
          <w:sz w:val="24"/>
          <w:szCs w:val="24"/>
        </w:rPr>
        <w:t>, ул. Кеппена, д. 4а</w:t>
      </w:r>
      <w:r w:rsidR="003B6278" w:rsidRPr="00CF4B43">
        <w:rPr>
          <w:rFonts w:cs="Times New Roman"/>
          <w:sz w:val="24"/>
          <w:szCs w:val="24"/>
        </w:rPr>
        <w:t>»</w:t>
      </w:r>
      <w:bookmarkEnd w:id="3"/>
      <w:r w:rsidRPr="00CF4B43">
        <w:rPr>
          <w:rFonts w:cs="Times New Roman"/>
          <w:sz w:val="24"/>
          <w:szCs w:val="24"/>
        </w:rPr>
        <w:t xml:space="preserve">, строительство которого осуществляется Застройщиком </w:t>
      </w:r>
      <w:bookmarkStart w:id="4" w:name="_Hlk59201184"/>
      <w:r w:rsidRPr="00CF4B43">
        <w:rPr>
          <w:rFonts w:cs="Times New Roman"/>
          <w:sz w:val="24"/>
          <w:szCs w:val="24"/>
        </w:rPr>
        <w:t xml:space="preserve">на земельном участке с кадастровым номером </w:t>
      </w:r>
      <w:r w:rsidR="00CF4B43" w:rsidRPr="00CF4B43">
        <w:rPr>
          <w:rFonts w:eastAsia="Microsoft Sans Serif" w:cs="Times New Roman"/>
          <w:sz w:val="24"/>
          <w:szCs w:val="24"/>
          <w:lang w:bidi="ru-RU"/>
        </w:rPr>
        <w:t xml:space="preserve">90:15:000000:1281, </w:t>
      </w:r>
      <w:r w:rsidRPr="00CF4B43">
        <w:rPr>
          <w:rFonts w:cs="Times New Roman"/>
          <w:sz w:val="24"/>
          <w:szCs w:val="24"/>
        </w:rPr>
        <w:t xml:space="preserve">по адресу </w:t>
      </w:r>
      <w:bookmarkEnd w:id="4"/>
      <w:r w:rsidR="00720349" w:rsidRPr="00CF4B43">
        <w:rPr>
          <w:rFonts w:cs="Times New Roman"/>
          <w:color w:val="auto"/>
          <w:sz w:val="23"/>
          <w:szCs w:val="23"/>
        </w:rPr>
        <w:t>Республика Крым, г.о. Алушта, пос. Бондаренково, ул. Кеппена, д. 4А, на земельном участке общей площадью 2 га</w:t>
      </w:r>
      <w:r w:rsidR="00252761" w:rsidRPr="00CF4B43">
        <w:rPr>
          <w:rFonts w:cs="Times New Roman"/>
          <w:sz w:val="24"/>
          <w:szCs w:val="24"/>
        </w:rPr>
        <w:t xml:space="preserve"> </w:t>
      </w:r>
      <w:r w:rsidRPr="00CF4B43">
        <w:rPr>
          <w:rFonts w:cs="Times New Roman"/>
          <w:sz w:val="24"/>
          <w:szCs w:val="24"/>
        </w:rPr>
        <w:t xml:space="preserve">на основании утвержденного проекта и </w:t>
      </w:r>
      <w:r w:rsidRPr="00CF4B43">
        <w:rPr>
          <w:rFonts w:cs="Times New Roman"/>
          <w:color w:val="auto"/>
          <w:sz w:val="24"/>
          <w:szCs w:val="24"/>
        </w:rPr>
        <w:t>документов, указанных в разделе 3 настоящего Договора. Указанный адрес Объекта недвижимости будет уточнен после его ввода в эксплуатацию.</w:t>
      </w:r>
    </w:p>
    <w:p w14:paraId="5C9FFF0E" w14:textId="77777777" w:rsidR="00952781" w:rsidRDefault="00952781" w:rsidP="00252E1B">
      <w:pPr>
        <w:ind w:firstLine="567"/>
        <w:jc w:val="both"/>
        <w:rPr>
          <w:rFonts w:cs="Times New Roman"/>
          <w:bCs/>
          <w:i/>
          <w:iCs/>
          <w:sz w:val="24"/>
          <w:szCs w:val="24"/>
          <w:lang w:eastAsia="en-US"/>
        </w:rPr>
      </w:pPr>
      <w:r w:rsidRPr="00CF4B43">
        <w:rPr>
          <w:rFonts w:cs="Times New Roman"/>
          <w:b/>
          <w:sz w:val="24"/>
          <w:szCs w:val="24"/>
          <w:lang w:eastAsia="en-US"/>
        </w:rPr>
        <w:t>Основные характеристики Объекта недвижимости</w:t>
      </w:r>
      <w:r w:rsidRPr="009359C9">
        <w:rPr>
          <w:rFonts w:cs="Times New Roman"/>
          <w:b/>
          <w:sz w:val="24"/>
          <w:szCs w:val="24"/>
          <w:lang w:eastAsia="en-US"/>
        </w:rPr>
        <w:t xml:space="preserve"> </w:t>
      </w:r>
      <w:r w:rsidR="00FB00FD" w:rsidRPr="00FB00FD">
        <w:rPr>
          <w:rFonts w:cs="Times New Roman"/>
          <w:bCs/>
          <w:i/>
          <w:iCs/>
          <w:sz w:val="24"/>
          <w:szCs w:val="24"/>
          <w:lang w:eastAsia="en-US"/>
        </w:rPr>
        <w:t>(выбрать нужный корпус)</w:t>
      </w:r>
    </w:p>
    <w:p w14:paraId="01089807" w14:textId="77777777" w:rsidR="00FB00FD" w:rsidRPr="00FB00FD" w:rsidRDefault="00FB00FD" w:rsidP="00252E1B">
      <w:pPr>
        <w:ind w:firstLine="567"/>
        <w:jc w:val="both"/>
        <w:rPr>
          <w:rFonts w:cs="Times New Roman"/>
          <w:bCs/>
          <w:i/>
          <w:iCs/>
          <w:sz w:val="24"/>
          <w:szCs w:val="24"/>
          <w:lang w:eastAsia="en-US"/>
        </w:rPr>
      </w:pPr>
      <w:r w:rsidRPr="005B3402">
        <w:rPr>
          <w:rFonts w:cs="Times New Roman"/>
          <w:bCs/>
          <w:i/>
          <w:iCs/>
          <w:sz w:val="24"/>
          <w:szCs w:val="24"/>
          <w:lang w:eastAsia="en-US"/>
        </w:rPr>
        <w:t>Для корпуса 1:</w:t>
      </w:r>
    </w:p>
    <w:tbl>
      <w:tblPr>
        <w:tblW w:w="9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775"/>
      </w:tblGrid>
      <w:tr w:rsidR="00952781" w:rsidRPr="009359C9" w14:paraId="1B292260"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41BCF326" w14:textId="77777777" w:rsidR="00952781" w:rsidRPr="009359C9" w:rsidRDefault="00952781" w:rsidP="00796BE4">
            <w:pPr>
              <w:rPr>
                <w:rFonts w:cs="Times New Roman"/>
                <w:color w:val="auto"/>
                <w:sz w:val="24"/>
                <w:szCs w:val="24"/>
              </w:rPr>
            </w:pPr>
            <w:r w:rsidRPr="009359C9">
              <w:rPr>
                <w:rFonts w:cs="Times New Roman"/>
                <w:color w:val="auto"/>
                <w:sz w:val="24"/>
                <w:szCs w:val="24"/>
              </w:rPr>
              <w:t>Вид</w:t>
            </w:r>
          </w:p>
        </w:tc>
        <w:tc>
          <w:tcPr>
            <w:tcW w:w="3775" w:type="dxa"/>
            <w:tcBorders>
              <w:top w:val="single" w:sz="4" w:space="0" w:color="auto"/>
              <w:left w:val="single" w:sz="4" w:space="0" w:color="auto"/>
              <w:bottom w:val="single" w:sz="4" w:space="0" w:color="auto"/>
              <w:right w:val="single" w:sz="4" w:space="0" w:color="auto"/>
            </w:tcBorders>
            <w:vAlign w:val="center"/>
          </w:tcPr>
          <w:p w14:paraId="08C8D1E6" w14:textId="77777777" w:rsidR="00952781" w:rsidRPr="009359C9" w:rsidRDefault="00482D44" w:rsidP="00815BBA">
            <w:pPr>
              <w:rPr>
                <w:rFonts w:cs="Times New Roman"/>
                <w:color w:val="auto"/>
                <w:sz w:val="24"/>
                <w:szCs w:val="24"/>
              </w:rPr>
            </w:pPr>
            <w:r>
              <w:rPr>
                <w:rFonts w:cs="Times New Roman"/>
                <w:sz w:val="24"/>
                <w:szCs w:val="24"/>
              </w:rPr>
              <w:t>«</w:t>
            </w:r>
            <w:r w:rsidR="0023301C" w:rsidRPr="009359C9">
              <w:rPr>
                <w:rFonts w:cs="Times New Roman"/>
                <w:sz w:val="24"/>
                <w:szCs w:val="24"/>
              </w:rPr>
              <w:t>Комплекс апартаментов</w:t>
            </w:r>
            <w:r>
              <w:rPr>
                <w:rFonts w:cs="Times New Roman"/>
                <w:sz w:val="24"/>
                <w:szCs w:val="24"/>
              </w:rPr>
              <w:t>»</w:t>
            </w:r>
          </w:p>
        </w:tc>
      </w:tr>
      <w:tr w:rsidR="0023301C" w:rsidRPr="009359C9" w14:paraId="6E7C2FBC" w14:textId="77777777" w:rsidTr="003804BE">
        <w:trPr>
          <w:trHeight w:val="1044"/>
        </w:trPr>
        <w:tc>
          <w:tcPr>
            <w:tcW w:w="6120" w:type="dxa"/>
            <w:tcBorders>
              <w:top w:val="single" w:sz="4" w:space="0" w:color="auto"/>
              <w:left w:val="single" w:sz="4" w:space="0" w:color="auto"/>
              <w:bottom w:val="single" w:sz="4" w:space="0" w:color="auto"/>
              <w:right w:val="single" w:sz="4" w:space="0" w:color="auto"/>
            </w:tcBorders>
            <w:vAlign w:val="center"/>
          </w:tcPr>
          <w:p w14:paraId="14186ABC" w14:textId="77777777" w:rsidR="0023301C" w:rsidRPr="009359C9" w:rsidRDefault="0023301C" w:rsidP="00252E1B">
            <w:pPr>
              <w:rPr>
                <w:rFonts w:cs="Times New Roman"/>
                <w:color w:val="auto"/>
                <w:sz w:val="24"/>
                <w:szCs w:val="24"/>
              </w:rPr>
            </w:pPr>
            <w:r w:rsidRPr="009359C9">
              <w:rPr>
                <w:rFonts w:cs="Times New Roman"/>
                <w:color w:val="auto"/>
                <w:sz w:val="24"/>
                <w:szCs w:val="24"/>
              </w:rPr>
              <w:t>Адрес объекта недвижимости</w:t>
            </w:r>
          </w:p>
        </w:tc>
        <w:tc>
          <w:tcPr>
            <w:tcW w:w="3775" w:type="dxa"/>
            <w:tcBorders>
              <w:top w:val="single" w:sz="4" w:space="0" w:color="auto"/>
              <w:left w:val="single" w:sz="4" w:space="0" w:color="auto"/>
              <w:bottom w:val="single" w:sz="4" w:space="0" w:color="auto"/>
              <w:right w:val="single" w:sz="4" w:space="0" w:color="auto"/>
            </w:tcBorders>
            <w:vAlign w:val="center"/>
          </w:tcPr>
          <w:p w14:paraId="07C36812" w14:textId="77777777" w:rsidR="0023301C" w:rsidRPr="009359C9" w:rsidRDefault="0023301C" w:rsidP="00252E1B">
            <w:pPr>
              <w:jc w:val="both"/>
              <w:rPr>
                <w:rFonts w:cs="Times New Roman"/>
                <w:color w:val="auto"/>
                <w:sz w:val="23"/>
                <w:szCs w:val="23"/>
              </w:rPr>
            </w:pPr>
            <w:r w:rsidRPr="009359C9">
              <w:rPr>
                <w:rFonts w:cs="Times New Roman"/>
                <w:color w:val="auto"/>
                <w:sz w:val="23"/>
                <w:szCs w:val="23"/>
              </w:rPr>
              <w:t>Республика Крым, г.</w:t>
            </w:r>
            <w:r w:rsidR="00482D44">
              <w:rPr>
                <w:rFonts w:cs="Times New Roman"/>
                <w:color w:val="auto"/>
                <w:sz w:val="23"/>
                <w:szCs w:val="23"/>
              </w:rPr>
              <w:t>о.</w:t>
            </w:r>
            <w:r w:rsidRPr="009359C9">
              <w:rPr>
                <w:rFonts w:cs="Times New Roman"/>
                <w:color w:val="auto"/>
                <w:sz w:val="23"/>
                <w:szCs w:val="23"/>
              </w:rPr>
              <w:t xml:space="preserve"> Алушта, пос. </w:t>
            </w:r>
            <w:r w:rsidR="00482D44">
              <w:rPr>
                <w:rFonts w:cs="Times New Roman"/>
                <w:color w:val="auto"/>
                <w:sz w:val="23"/>
                <w:szCs w:val="23"/>
              </w:rPr>
              <w:t>Бондаренково</w:t>
            </w:r>
            <w:r w:rsidRPr="009359C9">
              <w:rPr>
                <w:rFonts w:cs="Times New Roman"/>
                <w:color w:val="auto"/>
                <w:sz w:val="23"/>
                <w:szCs w:val="23"/>
              </w:rPr>
              <w:t xml:space="preserve">, ул. </w:t>
            </w:r>
            <w:r w:rsidR="00482D44">
              <w:rPr>
                <w:rFonts w:cs="Times New Roman"/>
                <w:color w:val="auto"/>
                <w:sz w:val="23"/>
                <w:szCs w:val="23"/>
              </w:rPr>
              <w:t>Кеппена, д. 4А, на земельном участке общей площадью 2 га</w:t>
            </w:r>
          </w:p>
        </w:tc>
      </w:tr>
      <w:tr w:rsidR="00952781" w:rsidRPr="009359C9" w14:paraId="6BB75636"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2D403E27" w14:textId="77777777" w:rsidR="00952781" w:rsidRPr="009359C9" w:rsidRDefault="00952781" w:rsidP="00796BE4">
            <w:pPr>
              <w:rPr>
                <w:rFonts w:cs="Times New Roman"/>
                <w:color w:val="auto"/>
                <w:sz w:val="24"/>
                <w:szCs w:val="24"/>
              </w:rPr>
            </w:pPr>
            <w:r w:rsidRPr="009359C9">
              <w:rPr>
                <w:rFonts w:cs="Times New Roman"/>
                <w:color w:val="auto"/>
                <w:sz w:val="24"/>
                <w:szCs w:val="24"/>
              </w:rPr>
              <w:t>Назначение</w:t>
            </w:r>
          </w:p>
        </w:tc>
        <w:tc>
          <w:tcPr>
            <w:tcW w:w="3775" w:type="dxa"/>
            <w:tcBorders>
              <w:top w:val="single" w:sz="4" w:space="0" w:color="auto"/>
              <w:left w:val="single" w:sz="4" w:space="0" w:color="auto"/>
              <w:bottom w:val="single" w:sz="4" w:space="0" w:color="auto"/>
              <w:right w:val="single" w:sz="4" w:space="0" w:color="auto"/>
            </w:tcBorders>
            <w:vAlign w:val="center"/>
          </w:tcPr>
          <w:p w14:paraId="149D2594" w14:textId="77777777" w:rsidR="00952781" w:rsidRPr="009359C9" w:rsidRDefault="00952781" w:rsidP="00252E1B">
            <w:pPr>
              <w:jc w:val="both"/>
              <w:rPr>
                <w:rFonts w:cs="Times New Roman"/>
                <w:color w:val="auto"/>
                <w:sz w:val="24"/>
                <w:szCs w:val="24"/>
              </w:rPr>
            </w:pPr>
            <w:r w:rsidRPr="009359C9">
              <w:rPr>
                <w:rFonts w:cs="Times New Roman"/>
                <w:color w:val="auto"/>
                <w:sz w:val="24"/>
                <w:szCs w:val="24"/>
              </w:rPr>
              <w:t>нежилое</w:t>
            </w:r>
          </w:p>
        </w:tc>
      </w:tr>
      <w:tr w:rsidR="00952781" w:rsidRPr="009359C9" w14:paraId="08EBC182"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73733F57" w14:textId="77777777" w:rsidR="00952781" w:rsidRPr="009359C9" w:rsidRDefault="00952781" w:rsidP="00796BE4">
            <w:pPr>
              <w:rPr>
                <w:rFonts w:cs="Times New Roman"/>
                <w:color w:val="auto"/>
                <w:sz w:val="24"/>
                <w:szCs w:val="24"/>
              </w:rPr>
            </w:pPr>
            <w:r w:rsidRPr="009359C9">
              <w:rPr>
                <w:rFonts w:cs="Times New Roman"/>
                <w:color w:val="auto"/>
                <w:sz w:val="24"/>
                <w:szCs w:val="24"/>
              </w:rPr>
              <w:t xml:space="preserve">Количество этажей </w:t>
            </w:r>
          </w:p>
        </w:tc>
        <w:tc>
          <w:tcPr>
            <w:tcW w:w="3775" w:type="dxa"/>
            <w:tcBorders>
              <w:top w:val="single" w:sz="4" w:space="0" w:color="auto"/>
              <w:left w:val="single" w:sz="4" w:space="0" w:color="auto"/>
              <w:bottom w:val="single" w:sz="4" w:space="0" w:color="auto"/>
              <w:right w:val="single" w:sz="4" w:space="0" w:color="auto"/>
            </w:tcBorders>
            <w:vAlign w:val="center"/>
          </w:tcPr>
          <w:p w14:paraId="2751D1D6" w14:textId="77777777" w:rsidR="00952781" w:rsidRPr="009359C9" w:rsidRDefault="00013B24" w:rsidP="00252E1B">
            <w:pPr>
              <w:jc w:val="both"/>
              <w:rPr>
                <w:rFonts w:cs="Times New Roman"/>
                <w:color w:val="auto"/>
                <w:sz w:val="24"/>
                <w:szCs w:val="24"/>
              </w:rPr>
            </w:pPr>
            <w:r w:rsidRPr="009359C9">
              <w:rPr>
                <w:rFonts w:cs="Times New Roman"/>
                <w:color w:val="auto"/>
                <w:sz w:val="24"/>
                <w:szCs w:val="24"/>
              </w:rPr>
              <w:t>1</w:t>
            </w:r>
            <w:r w:rsidR="00482D44">
              <w:rPr>
                <w:rFonts w:cs="Times New Roman"/>
                <w:color w:val="auto"/>
                <w:sz w:val="24"/>
                <w:szCs w:val="24"/>
              </w:rPr>
              <w:t>6</w:t>
            </w:r>
            <w:r w:rsidRPr="009359C9">
              <w:rPr>
                <w:rFonts w:cs="Times New Roman"/>
                <w:color w:val="auto"/>
                <w:sz w:val="24"/>
                <w:szCs w:val="24"/>
              </w:rPr>
              <w:t xml:space="preserve"> </w:t>
            </w:r>
            <w:r w:rsidR="00952781" w:rsidRPr="009359C9">
              <w:rPr>
                <w:rFonts w:cs="Times New Roman"/>
                <w:color w:val="auto"/>
                <w:sz w:val="24"/>
                <w:szCs w:val="24"/>
              </w:rPr>
              <w:t>шт.</w:t>
            </w:r>
          </w:p>
        </w:tc>
      </w:tr>
      <w:tr w:rsidR="00252761" w:rsidRPr="009359C9" w14:paraId="4AFB600F"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576B45A2" w14:textId="77777777" w:rsidR="00252761" w:rsidRPr="009359C9" w:rsidRDefault="00252761" w:rsidP="00796BE4">
            <w:pPr>
              <w:rPr>
                <w:rFonts w:cs="Times New Roman"/>
                <w:color w:val="auto"/>
                <w:sz w:val="24"/>
                <w:szCs w:val="24"/>
              </w:rPr>
            </w:pPr>
            <w:r w:rsidRPr="009359C9">
              <w:rPr>
                <w:rFonts w:cs="Times New Roman"/>
                <w:color w:val="auto"/>
                <w:sz w:val="24"/>
                <w:szCs w:val="24"/>
              </w:rPr>
              <w:t>В т.ч. подземных этажей</w:t>
            </w:r>
          </w:p>
        </w:tc>
        <w:tc>
          <w:tcPr>
            <w:tcW w:w="3775" w:type="dxa"/>
            <w:tcBorders>
              <w:top w:val="single" w:sz="4" w:space="0" w:color="auto"/>
              <w:left w:val="single" w:sz="4" w:space="0" w:color="auto"/>
              <w:bottom w:val="single" w:sz="4" w:space="0" w:color="auto"/>
              <w:right w:val="single" w:sz="4" w:space="0" w:color="auto"/>
            </w:tcBorders>
            <w:vAlign w:val="center"/>
          </w:tcPr>
          <w:p w14:paraId="495B348A" w14:textId="77777777" w:rsidR="00252761" w:rsidRPr="009359C9" w:rsidRDefault="00252761" w:rsidP="00252E1B">
            <w:pPr>
              <w:jc w:val="both"/>
              <w:rPr>
                <w:rFonts w:cs="Times New Roman"/>
                <w:color w:val="auto"/>
                <w:sz w:val="24"/>
                <w:szCs w:val="24"/>
              </w:rPr>
            </w:pPr>
            <w:r w:rsidRPr="009359C9">
              <w:rPr>
                <w:rFonts w:cs="Times New Roman"/>
                <w:color w:val="auto"/>
                <w:sz w:val="24"/>
                <w:szCs w:val="24"/>
              </w:rPr>
              <w:t>1 шт</w:t>
            </w:r>
            <w:r w:rsidR="001E4D6F">
              <w:rPr>
                <w:rFonts w:cs="Times New Roman"/>
                <w:color w:val="auto"/>
                <w:sz w:val="24"/>
                <w:szCs w:val="24"/>
              </w:rPr>
              <w:t>.</w:t>
            </w:r>
          </w:p>
        </w:tc>
      </w:tr>
      <w:tr w:rsidR="00952781" w:rsidRPr="009359C9" w14:paraId="57460F39"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28A0F5B2" w14:textId="77777777" w:rsidR="00952781" w:rsidRPr="009359C9" w:rsidRDefault="00952781" w:rsidP="00796BE4">
            <w:pPr>
              <w:rPr>
                <w:rStyle w:val="211pt"/>
                <w:b w:val="0"/>
                <w:color w:val="auto"/>
                <w:sz w:val="24"/>
                <w:szCs w:val="24"/>
              </w:rPr>
            </w:pPr>
            <w:r w:rsidRPr="009359C9">
              <w:rPr>
                <w:rStyle w:val="211pt"/>
                <w:b w:val="0"/>
                <w:bCs w:val="0"/>
                <w:i w:val="0"/>
                <w:color w:val="auto"/>
                <w:sz w:val="24"/>
                <w:szCs w:val="24"/>
              </w:rPr>
              <w:t>Общая площадь Объекта недвижимости</w:t>
            </w:r>
          </w:p>
        </w:tc>
        <w:tc>
          <w:tcPr>
            <w:tcW w:w="3775" w:type="dxa"/>
            <w:tcBorders>
              <w:top w:val="single" w:sz="4" w:space="0" w:color="auto"/>
              <w:left w:val="single" w:sz="4" w:space="0" w:color="auto"/>
              <w:bottom w:val="single" w:sz="4" w:space="0" w:color="auto"/>
              <w:right w:val="single" w:sz="4" w:space="0" w:color="auto"/>
            </w:tcBorders>
            <w:vAlign w:val="center"/>
          </w:tcPr>
          <w:p w14:paraId="41FE63C3" w14:textId="77777777" w:rsidR="00952781" w:rsidRPr="009359C9" w:rsidRDefault="00482D44" w:rsidP="00252E1B">
            <w:pPr>
              <w:jc w:val="both"/>
              <w:rPr>
                <w:rStyle w:val="211pt"/>
                <w:b w:val="0"/>
                <w:i w:val="0"/>
                <w:color w:val="auto"/>
                <w:sz w:val="24"/>
                <w:szCs w:val="24"/>
              </w:rPr>
            </w:pPr>
            <w:r w:rsidRPr="00482D44">
              <w:rPr>
                <w:bCs/>
                <w:iCs/>
              </w:rPr>
              <w:t>8</w:t>
            </w:r>
            <w:r>
              <w:rPr>
                <w:bCs/>
                <w:iCs/>
              </w:rPr>
              <w:t xml:space="preserve"> </w:t>
            </w:r>
            <w:r w:rsidRPr="00482D44">
              <w:rPr>
                <w:bCs/>
                <w:iCs/>
                <w:color w:val="auto"/>
                <w:sz w:val="24"/>
                <w:szCs w:val="24"/>
              </w:rPr>
              <w:t>404,5</w:t>
            </w:r>
            <w:r w:rsidR="002631FF" w:rsidRPr="00482D44">
              <w:rPr>
                <w:bCs/>
                <w:iCs/>
              </w:rPr>
              <w:t xml:space="preserve"> кв</w:t>
            </w:r>
            <w:r w:rsidR="002631FF" w:rsidRPr="009359C9">
              <w:rPr>
                <w:rStyle w:val="211pt"/>
                <w:b w:val="0"/>
                <w:i w:val="0"/>
                <w:color w:val="auto"/>
                <w:sz w:val="24"/>
                <w:szCs w:val="24"/>
              </w:rPr>
              <w:t>.</w:t>
            </w:r>
            <w:r w:rsidR="001E4D6F">
              <w:rPr>
                <w:rStyle w:val="211pt"/>
                <w:b w:val="0"/>
                <w:i w:val="0"/>
                <w:color w:val="auto"/>
                <w:sz w:val="24"/>
                <w:szCs w:val="24"/>
              </w:rPr>
              <w:t xml:space="preserve"> </w:t>
            </w:r>
            <w:r w:rsidR="002631FF" w:rsidRPr="009359C9">
              <w:rPr>
                <w:rStyle w:val="211pt"/>
                <w:b w:val="0"/>
                <w:i w:val="0"/>
                <w:color w:val="auto"/>
                <w:sz w:val="24"/>
                <w:szCs w:val="24"/>
              </w:rPr>
              <w:t>м.</w:t>
            </w:r>
          </w:p>
        </w:tc>
      </w:tr>
      <w:tr w:rsidR="00952781" w:rsidRPr="009359C9" w14:paraId="58948B01"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35C2E050" w14:textId="77777777" w:rsidR="00952781" w:rsidRPr="009359C9" w:rsidRDefault="00952781" w:rsidP="00796BE4">
            <w:pPr>
              <w:ind w:right="139"/>
              <w:rPr>
                <w:rFonts w:cs="Times New Roman"/>
                <w:b/>
                <w:color w:val="auto"/>
                <w:sz w:val="24"/>
                <w:szCs w:val="24"/>
              </w:rPr>
            </w:pPr>
            <w:r w:rsidRPr="009359C9">
              <w:rPr>
                <w:rStyle w:val="211pt"/>
                <w:b w:val="0"/>
                <w:bCs w:val="0"/>
                <w:i w:val="0"/>
                <w:color w:val="auto"/>
                <w:sz w:val="24"/>
                <w:szCs w:val="24"/>
              </w:rPr>
              <w:lastRenderedPageBreak/>
              <w:t xml:space="preserve">Общая площадь всех нежилых помещение </w:t>
            </w:r>
          </w:p>
        </w:tc>
        <w:tc>
          <w:tcPr>
            <w:tcW w:w="3775" w:type="dxa"/>
            <w:tcBorders>
              <w:top w:val="single" w:sz="4" w:space="0" w:color="auto"/>
              <w:left w:val="single" w:sz="4" w:space="0" w:color="auto"/>
              <w:bottom w:val="single" w:sz="4" w:space="0" w:color="auto"/>
              <w:right w:val="single" w:sz="4" w:space="0" w:color="auto"/>
            </w:tcBorders>
            <w:vAlign w:val="center"/>
          </w:tcPr>
          <w:p w14:paraId="10243867" w14:textId="77777777" w:rsidR="00952781" w:rsidRPr="009359C9" w:rsidRDefault="002953EC" w:rsidP="00252E1B">
            <w:pPr>
              <w:jc w:val="both"/>
              <w:rPr>
                <w:rFonts w:cs="Times New Roman"/>
                <w:color w:val="auto"/>
                <w:sz w:val="24"/>
                <w:szCs w:val="24"/>
              </w:rPr>
            </w:pPr>
            <w:r>
              <w:rPr>
                <w:rFonts w:cs="Times New Roman"/>
                <w:color w:val="auto"/>
                <w:sz w:val="24"/>
                <w:szCs w:val="24"/>
              </w:rPr>
              <w:t xml:space="preserve">6 599,1 </w:t>
            </w:r>
            <w:r w:rsidRPr="00482D44">
              <w:rPr>
                <w:bCs/>
                <w:iCs/>
              </w:rPr>
              <w:t>кв</w:t>
            </w:r>
            <w:r w:rsidRPr="009359C9">
              <w:rPr>
                <w:rStyle w:val="211pt"/>
                <w:b w:val="0"/>
                <w:i w:val="0"/>
                <w:color w:val="auto"/>
                <w:sz w:val="24"/>
                <w:szCs w:val="24"/>
              </w:rPr>
              <w:t>.</w:t>
            </w:r>
            <w:r w:rsidR="001E4D6F">
              <w:rPr>
                <w:rStyle w:val="211pt"/>
                <w:b w:val="0"/>
                <w:i w:val="0"/>
                <w:color w:val="auto"/>
                <w:sz w:val="24"/>
                <w:szCs w:val="24"/>
              </w:rPr>
              <w:t xml:space="preserve"> </w:t>
            </w:r>
            <w:r w:rsidRPr="009359C9">
              <w:rPr>
                <w:rStyle w:val="211pt"/>
                <w:b w:val="0"/>
                <w:i w:val="0"/>
                <w:color w:val="auto"/>
                <w:sz w:val="24"/>
                <w:szCs w:val="24"/>
              </w:rPr>
              <w:t>м.</w:t>
            </w:r>
          </w:p>
        </w:tc>
      </w:tr>
      <w:tr w:rsidR="00952781" w:rsidRPr="009359C9" w14:paraId="5CECE5AB"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55A5790F" w14:textId="77777777" w:rsidR="00952781" w:rsidRPr="009359C9" w:rsidRDefault="00952781" w:rsidP="00796BE4">
            <w:pPr>
              <w:rPr>
                <w:rFonts w:cs="Times New Roman"/>
                <w:color w:val="auto"/>
                <w:sz w:val="24"/>
                <w:szCs w:val="24"/>
              </w:rPr>
            </w:pPr>
            <w:r w:rsidRPr="009359C9">
              <w:rPr>
                <w:rStyle w:val="211pt"/>
                <w:b w:val="0"/>
                <w:bCs w:val="0"/>
                <w:i w:val="0"/>
                <w:color w:val="auto"/>
                <w:sz w:val="24"/>
                <w:szCs w:val="24"/>
              </w:rPr>
              <w:t xml:space="preserve">Количество нежилых помещений </w:t>
            </w:r>
          </w:p>
        </w:tc>
        <w:tc>
          <w:tcPr>
            <w:tcW w:w="3775" w:type="dxa"/>
            <w:tcBorders>
              <w:top w:val="single" w:sz="4" w:space="0" w:color="auto"/>
              <w:left w:val="single" w:sz="4" w:space="0" w:color="auto"/>
              <w:bottom w:val="single" w:sz="4" w:space="0" w:color="auto"/>
              <w:right w:val="single" w:sz="4" w:space="0" w:color="auto"/>
            </w:tcBorders>
            <w:vAlign w:val="center"/>
          </w:tcPr>
          <w:p w14:paraId="48220A2B" w14:textId="5E2F4A19" w:rsidR="00952781" w:rsidRPr="009359C9" w:rsidRDefault="00770055" w:rsidP="00252E1B">
            <w:pPr>
              <w:jc w:val="both"/>
              <w:rPr>
                <w:rFonts w:cs="Times New Roman"/>
                <w:color w:val="auto"/>
                <w:sz w:val="24"/>
                <w:szCs w:val="24"/>
              </w:rPr>
            </w:pPr>
            <w:r>
              <w:rPr>
                <w:rFonts w:cs="Times New Roman"/>
                <w:color w:val="auto"/>
                <w:sz w:val="24"/>
                <w:szCs w:val="24"/>
              </w:rPr>
              <w:t>133</w:t>
            </w:r>
            <w:r w:rsidR="002631FF" w:rsidRPr="009359C9">
              <w:rPr>
                <w:rFonts w:cs="Times New Roman"/>
                <w:color w:val="auto"/>
                <w:sz w:val="24"/>
                <w:szCs w:val="24"/>
              </w:rPr>
              <w:t xml:space="preserve"> шт.</w:t>
            </w:r>
          </w:p>
        </w:tc>
      </w:tr>
      <w:tr w:rsidR="00952781" w:rsidRPr="009359C9" w14:paraId="299379D2" w14:textId="77777777" w:rsidTr="003804BE">
        <w:trPr>
          <w:trHeight w:val="1293"/>
        </w:trPr>
        <w:tc>
          <w:tcPr>
            <w:tcW w:w="6120" w:type="dxa"/>
            <w:tcBorders>
              <w:top w:val="single" w:sz="4" w:space="0" w:color="auto"/>
              <w:left w:val="single" w:sz="4" w:space="0" w:color="auto"/>
              <w:bottom w:val="single" w:sz="4" w:space="0" w:color="auto"/>
              <w:right w:val="single" w:sz="4" w:space="0" w:color="auto"/>
            </w:tcBorders>
            <w:vAlign w:val="center"/>
          </w:tcPr>
          <w:p w14:paraId="0733A6FE" w14:textId="77777777" w:rsidR="00952781" w:rsidRPr="009359C9" w:rsidRDefault="00952781" w:rsidP="00796BE4">
            <w:pPr>
              <w:ind w:right="139"/>
              <w:rPr>
                <w:rFonts w:cs="Times New Roman"/>
                <w:b/>
                <w:color w:val="auto"/>
                <w:sz w:val="24"/>
                <w:szCs w:val="24"/>
              </w:rPr>
            </w:pPr>
            <w:r w:rsidRPr="009359C9">
              <w:rPr>
                <w:rFonts w:cs="Times New Roman"/>
                <w:color w:val="auto"/>
                <w:sz w:val="24"/>
                <w:szCs w:val="24"/>
                <w:shd w:val="clear" w:color="auto" w:fill="FFFFFF"/>
              </w:rPr>
              <w:t xml:space="preserve">Материал наружных стен </w:t>
            </w:r>
          </w:p>
        </w:tc>
        <w:tc>
          <w:tcPr>
            <w:tcW w:w="3775" w:type="dxa"/>
            <w:tcBorders>
              <w:top w:val="single" w:sz="4" w:space="0" w:color="auto"/>
              <w:left w:val="single" w:sz="4" w:space="0" w:color="auto"/>
              <w:bottom w:val="single" w:sz="4" w:space="0" w:color="auto"/>
              <w:right w:val="single" w:sz="4" w:space="0" w:color="auto"/>
            </w:tcBorders>
          </w:tcPr>
          <w:p w14:paraId="639A17E4" w14:textId="77777777" w:rsidR="00952781" w:rsidRPr="001E4D6F" w:rsidRDefault="002631FF" w:rsidP="00796BE4">
            <w:pPr>
              <w:jc w:val="both"/>
              <w:rPr>
                <w:rFonts w:cs="Times New Roman"/>
                <w:color w:val="auto"/>
                <w:sz w:val="23"/>
                <w:szCs w:val="23"/>
                <w:highlight w:val="cyan"/>
              </w:rPr>
            </w:pPr>
            <w:r w:rsidRPr="006A42BB">
              <w:rPr>
                <w:rFonts w:cs="Times New Roman"/>
                <w:color w:val="auto"/>
                <w:sz w:val="23"/>
                <w:szCs w:val="23"/>
                <w:shd w:val="clear" w:color="auto" w:fill="FFFFFF"/>
              </w:rPr>
              <w:t>монолитный железобетонный каркас и</w:t>
            </w:r>
            <w:r w:rsidRPr="006A42BB">
              <w:rPr>
                <w:rFonts w:cs="Times New Roman"/>
                <w:sz w:val="23"/>
                <w:szCs w:val="23"/>
                <w:shd w:val="clear" w:color="auto" w:fill="FFFFFF"/>
              </w:rPr>
              <w:t xml:space="preserve"> стены из мелкоштучных каменных материалов (кирпич, керамические камни, блоки и др.)</w:t>
            </w:r>
          </w:p>
        </w:tc>
      </w:tr>
      <w:tr w:rsidR="00952781" w:rsidRPr="009359C9" w14:paraId="25C608B5" w14:textId="77777777" w:rsidTr="003804BE">
        <w:trPr>
          <w:trHeight w:val="281"/>
        </w:trPr>
        <w:tc>
          <w:tcPr>
            <w:tcW w:w="6120" w:type="dxa"/>
            <w:tcBorders>
              <w:top w:val="single" w:sz="4" w:space="0" w:color="auto"/>
              <w:left w:val="single" w:sz="4" w:space="0" w:color="auto"/>
              <w:bottom w:val="single" w:sz="4" w:space="0" w:color="auto"/>
              <w:right w:val="single" w:sz="4" w:space="0" w:color="auto"/>
            </w:tcBorders>
            <w:vAlign w:val="center"/>
          </w:tcPr>
          <w:p w14:paraId="19B527A9" w14:textId="77777777" w:rsidR="00952781" w:rsidRPr="009359C9" w:rsidRDefault="00952781" w:rsidP="00796BE4">
            <w:pPr>
              <w:rPr>
                <w:rFonts w:cs="Times New Roman"/>
                <w:color w:val="auto"/>
                <w:sz w:val="24"/>
                <w:szCs w:val="24"/>
              </w:rPr>
            </w:pPr>
            <w:r w:rsidRPr="009359C9">
              <w:rPr>
                <w:rFonts w:cs="Times New Roman"/>
                <w:color w:val="auto"/>
                <w:sz w:val="24"/>
                <w:szCs w:val="24"/>
                <w:shd w:val="clear" w:color="auto" w:fill="FFFFFF"/>
              </w:rPr>
              <w:t xml:space="preserve">Материал поэтажных перекрытий </w:t>
            </w:r>
          </w:p>
        </w:tc>
        <w:tc>
          <w:tcPr>
            <w:tcW w:w="3775" w:type="dxa"/>
            <w:tcBorders>
              <w:top w:val="single" w:sz="4" w:space="0" w:color="auto"/>
              <w:left w:val="single" w:sz="4" w:space="0" w:color="auto"/>
              <w:bottom w:val="single" w:sz="4" w:space="0" w:color="auto"/>
              <w:right w:val="single" w:sz="4" w:space="0" w:color="auto"/>
            </w:tcBorders>
          </w:tcPr>
          <w:p w14:paraId="55BF44FA" w14:textId="77777777" w:rsidR="00952781" w:rsidRPr="0042779E" w:rsidRDefault="00952781" w:rsidP="00815BBA">
            <w:pPr>
              <w:jc w:val="both"/>
              <w:rPr>
                <w:rFonts w:cs="Times New Roman"/>
                <w:color w:val="auto"/>
                <w:sz w:val="24"/>
                <w:szCs w:val="24"/>
              </w:rPr>
            </w:pPr>
            <w:r w:rsidRPr="0042779E">
              <w:rPr>
                <w:rFonts w:cs="Times New Roman"/>
                <w:color w:val="auto"/>
                <w:sz w:val="24"/>
                <w:szCs w:val="24"/>
                <w:shd w:val="clear" w:color="auto" w:fill="FFFFFF"/>
              </w:rPr>
              <w:t>монолитный железобетон</w:t>
            </w:r>
          </w:p>
        </w:tc>
      </w:tr>
      <w:tr w:rsidR="00952781" w:rsidRPr="009359C9" w14:paraId="3C1345DA"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3948D215" w14:textId="77777777" w:rsidR="00952781" w:rsidRPr="009359C9" w:rsidRDefault="00952781" w:rsidP="00796BE4">
            <w:pPr>
              <w:rPr>
                <w:rFonts w:cs="Times New Roman"/>
                <w:color w:val="auto"/>
                <w:sz w:val="24"/>
                <w:szCs w:val="24"/>
                <w:shd w:val="clear" w:color="auto" w:fill="FFFFFF"/>
              </w:rPr>
            </w:pPr>
            <w:r w:rsidRPr="009359C9">
              <w:rPr>
                <w:rFonts w:cs="Times New Roman"/>
                <w:color w:val="auto"/>
                <w:sz w:val="24"/>
                <w:szCs w:val="24"/>
                <w:shd w:val="clear" w:color="auto" w:fill="FFFFFF"/>
              </w:rPr>
              <w:t xml:space="preserve">Класс энергетической эффективности </w:t>
            </w:r>
          </w:p>
        </w:tc>
        <w:tc>
          <w:tcPr>
            <w:tcW w:w="3775" w:type="dxa"/>
            <w:tcBorders>
              <w:top w:val="single" w:sz="4" w:space="0" w:color="auto"/>
              <w:left w:val="single" w:sz="4" w:space="0" w:color="auto"/>
              <w:bottom w:val="single" w:sz="4" w:space="0" w:color="auto"/>
              <w:right w:val="single" w:sz="4" w:space="0" w:color="auto"/>
            </w:tcBorders>
          </w:tcPr>
          <w:p w14:paraId="39B050A9" w14:textId="77777777" w:rsidR="00952781" w:rsidRPr="001E4D6F" w:rsidRDefault="002631FF" w:rsidP="00815BBA">
            <w:pPr>
              <w:jc w:val="both"/>
              <w:rPr>
                <w:rFonts w:cs="Times New Roman"/>
                <w:color w:val="auto"/>
                <w:sz w:val="24"/>
                <w:szCs w:val="24"/>
                <w:highlight w:val="cyan"/>
              </w:rPr>
            </w:pPr>
            <w:r w:rsidRPr="006A42BB">
              <w:rPr>
                <w:rFonts w:cs="Times New Roman"/>
                <w:color w:val="auto"/>
                <w:sz w:val="24"/>
                <w:szCs w:val="24"/>
              </w:rPr>
              <w:t>B</w:t>
            </w:r>
          </w:p>
        </w:tc>
      </w:tr>
      <w:tr w:rsidR="00952781" w:rsidRPr="009359C9" w14:paraId="4E205517" w14:textId="77777777" w:rsidTr="003804BE">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4A6B8999" w14:textId="77777777" w:rsidR="00952781" w:rsidRPr="009359C9" w:rsidRDefault="00952781" w:rsidP="00796BE4">
            <w:pPr>
              <w:rPr>
                <w:rFonts w:cs="Times New Roman"/>
                <w:color w:val="auto"/>
                <w:sz w:val="24"/>
                <w:szCs w:val="24"/>
                <w:shd w:val="clear" w:color="auto" w:fill="FFFFFF"/>
              </w:rPr>
            </w:pPr>
            <w:r w:rsidRPr="009359C9">
              <w:rPr>
                <w:rFonts w:cs="Times New Roman"/>
                <w:color w:val="auto"/>
                <w:sz w:val="24"/>
                <w:szCs w:val="24"/>
                <w:shd w:val="clear" w:color="auto" w:fill="FFFFFF"/>
              </w:rPr>
              <w:t xml:space="preserve">Сейсмостойкость </w:t>
            </w:r>
          </w:p>
        </w:tc>
        <w:tc>
          <w:tcPr>
            <w:tcW w:w="3775" w:type="dxa"/>
            <w:tcBorders>
              <w:top w:val="single" w:sz="4" w:space="0" w:color="auto"/>
              <w:left w:val="single" w:sz="4" w:space="0" w:color="auto"/>
              <w:bottom w:val="single" w:sz="4" w:space="0" w:color="auto"/>
              <w:right w:val="single" w:sz="4" w:space="0" w:color="auto"/>
            </w:tcBorders>
          </w:tcPr>
          <w:p w14:paraId="1A8A7E69" w14:textId="77777777" w:rsidR="00952781" w:rsidRPr="006A42BB" w:rsidRDefault="00952781" w:rsidP="00815BBA">
            <w:pPr>
              <w:jc w:val="both"/>
              <w:rPr>
                <w:rFonts w:cs="Times New Roman"/>
                <w:color w:val="auto"/>
                <w:sz w:val="24"/>
                <w:szCs w:val="24"/>
              </w:rPr>
            </w:pPr>
            <w:r w:rsidRPr="006A42BB">
              <w:rPr>
                <w:rFonts w:cs="Times New Roman"/>
                <w:color w:val="auto"/>
                <w:sz w:val="24"/>
                <w:szCs w:val="24"/>
                <w:shd w:val="clear" w:color="auto" w:fill="FFFFFF"/>
              </w:rPr>
              <w:t>8 баллов</w:t>
            </w:r>
          </w:p>
        </w:tc>
      </w:tr>
    </w:tbl>
    <w:p w14:paraId="496D301E" w14:textId="77777777" w:rsidR="00FB00FD" w:rsidRDefault="00FB00FD" w:rsidP="00252E1B">
      <w:pPr>
        <w:ind w:firstLine="567"/>
        <w:jc w:val="both"/>
        <w:rPr>
          <w:rFonts w:cs="Times New Roman"/>
          <w:i/>
          <w:iCs/>
          <w:sz w:val="24"/>
          <w:szCs w:val="24"/>
        </w:rPr>
      </w:pPr>
      <w:r w:rsidRPr="005B3402">
        <w:rPr>
          <w:rFonts w:cs="Times New Roman"/>
          <w:i/>
          <w:iCs/>
          <w:sz w:val="24"/>
          <w:szCs w:val="24"/>
        </w:rPr>
        <w:t>Для корпуса 2:</w:t>
      </w:r>
    </w:p>
    <w:tbl>
      <w:tblPr>
        <w:tblW w:w="9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775"/>
      </w:tblGrid>
      <w:tr w:rsidR="00FB00FD" w:rsidRPr="009359C9" w14:paraId="2974657C"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7CDBC3CA" w14:textId="77777777" w:rsidR="00FB00FD" w:rsidRPr="009359C9" w:rsidRDefault="00FB00FD" w:rsidP="004073B7">
            <w:pPr>
              <w:rPr>
                <w:rFonts w:cs="Times New Roman"/>
                <w:color w:val="auto"/>
                <w:sz w:val="24"/>
                <w:szCs w:val="24"/>
              </w:rPr>
            </w:pPr>
            <w:r w:rsidRPr="009359C9">
              <w:rPr>
                <w:rFonts w:cs="Times New Roman"/>
                <w:color w:val="auto"/>
                <w:sz w:val="24"/>
                <w:szCs w:val="24"/>
              </w:rPr>
              <w:t>Вид</w:t>
            </w:r>
          </w:p>
        </w:tc>
        <w:tc>
          <w:tcPr>
            <w:tcW w:w="3775" w:type="dxa"/>
            <w:tcBorders>
              <w:top w:val="single" w:sz="4" w:space="0" w:color="auto"/>
              <w:left w:val="single" w:sz="4" w:space="0" w:color="auto"/>
              <w:bottom w:val="single" w:sz="4" w:space="0" w:color="auto"/>
              <w:right w:val="single" w:sz="4" w:space="0" w:color="auto"/>
            </w:tcBorders>
            <w:vAlign w:val="center"/>
          </w:tcPr>
          <w:p w14:paraId="15F314DF" w14:textId="77777777" w:rsidR="00FB00FD" w:rsidRPr="009359C9" w:rsidRDefault="00FB00FD" w:rsidP="004073B7">
            <w:pPr>
              <w:rPr>
                <w:rFonts w:cs="Times New Roman"/>
                <w:color w:val="auto"/>
                <w:sz w:val="24"/>
                <w:szCs w:val="24"/>
              </w:rPr>
            </w:pPr>
            <w:r>
              <w:rPr>
                <w:rFonts w:cs="Times New Roman"/>
                <w:sz w:val="24"/>
                <w:szCs w:val="24"/>
              </w:rPr>
              <w:t>«</w:t>
            </w:r>
            <w:r w:rsidRPr="009359C9">
              <w:rPr>
                <w:rFonts w:cs="Times New Roman"/>
                <w:sz w:val="24"/>
                <w:szCs w:val="24"/>
              </w:rPr>
              <w:t>Комплекс апартаментов</w:t>
            </w:r>
            <w:r>
              <w:rPr>
                <w:rFonts w:cs="Times New Roman"/>
                <w:sz w:val="24"/>
                <w:szCs w:val="24"/>
              </w:rPr>
              <w:t>»</w:t>
            </w:r>
          </w:p>
        </w:tc>
      </w:tr>
      <w:tr w:rsidR="00FB00FD" w:rsidRPr="009359C9" w14:paraId="1F58583B" w14:textId="77777777" w:rsidTr="004073B7">
        <w:trPr>
          <w:trHeight w:val="1044"/>
        </w:trPr>
        <w:tc>
          <w:tcPr>
            <w:tcW w:w="6120" w:type="dxa"/>
            <w:tcBorders>
              <w:top w:val="single" w:sz="4" w:space="0" w:color="auto"/>
              <w:left w:val="single" w:sz="4" w:space="0" w:color="auto"/>
              <w:bottom w:val="single" w:sz="4" w:space="0" w:color="auto"/>
              <w:right w:val="single" w:sz="4" w:space="0" w:color="auto"/>
            </w:tcBorders>
            <w:vAlign w:val="center"/>
          </w:tcPr>
          <w:p w14:paraId="716621E8" w14:textId="77777777" w:rsidR="00FB00FD" w:rsidRPr="009359C9" w:rsidRDefault="00FB00FD" w:rsidP="004073B7">
            <w:pPr>
              <w:rPr>
                <w:rFonts w:cs="Times New Roman"/>
                <w:color w:val="auto"/>
                <w:sz w:val="24"/>
                <w:szCs w:val="24"/>
              </w:rPr>
            </w:pPr>
            <w:r w:rsidRPr="009359C9">
              <w:rPr>
                <w:rFonts w:cs="Times New Roman"/>
                <w:color w:val="auto"/>
                <w:sz w:val="24"/>
                <w:szCs w:val="24"/>
              </w:rPr>
              <w:t>Адрес объекта недвижимости</w:t>
            </w:r>
          </w:p>
        </w:tc>
        <w:tc>
          <w:tcPr>
            <w:tcW w:w="3775" w:type="dxa"/>
            <w:tcBorders>
              <w:top w:val="single" w:sz="4" w:space="0" w:color="auto"/>
              <w:left w:val="single" w:sz="4" w:space="0" w:color="auto"/>
              <w:bottom w:val="single" w:sz="4" w:space="0" w:color="auto"/>
              <w:right w:val="single" w:sz="4" w:space="0" w:color="auto"/>
            </w:tcBorders>
            <w:vAlign w:val="center"/>
          </w:tcPr>
          <w:p w14:paraId="762FB5A4" w14:textId="77777777" w:rsidR="00FB00FD" w:rsidRPr="009359C9" w:rsidRDefault="00FB00FD" w:rsidP="004073B7">
            <w:pPr>
              <w:jc w:val="both"/>
              <w:rPr>
                <w:rFonts w:cs="Times New Roman"/>
                <w:color w:val="auto"/>
                <w:sz w:val="23"/>
                <w:szCs w:val="23"/>
              </w:rPr>
            </w:pPr>
            <w:r w:rsidRPr="009359C9">
              <w:rPr>
                <w:rFonts w:cs="Times New Roman"/>
                <w:color w:val="auto"/>
                <w:sz w:val="23"/>
                <w:szCs w:val="23"/>
              </w:rPr>
              <w:t>Республика Крым, г.</w:t>
            </w:r>
            <w:r>
              <w:rPr>
                <w:rFonts w:cs="Times New Roman"/>
                <w:color w:val="auto"/>
                <w:sz w:val="23"/>
                <w:szCs w:val="23"/>
              </w:rPr>
              <w:t>о.</w:t>
            </w:r>
            <w:r w:rsidRPr="009359C9">
              <w:rPr>
                <w:rFonts w:cs="Times New Roman"/>
                <w:color w:val="auto"/>
                <w:sz w:val="23"/>
                <w:szCs w:val="23"/>
              </w:rPr>
              <w:t xml:space="preserve"> Алушта, пос. </w:t>
            </w:r>
            <w:r>
              <w:rPr>
                <w:rFonts w:cs="Times New Roman"/>
                <w:color w:val="auto"/>
                <w:sz w:val="23"/>
                <w:szCs w:val="23"/>
              </w:rPr>
              <w:t>Бондаренково</w:t>
            </w:r>
            <w:r w:rsidRPr="009359C9">
              <w:rPr>
                <w:rFonts w:cs="Times New Roman"/>
                <w:color w:val="auto"/>
                <w:sz w:val="23"/>
                <w:szCs w:val="23"/>
              </w:rPr>
              <w:t xml:space="preserve">, ул. </w:t>
            </w:r>
            <w:r>
              <w:rPr>
                <w:rFonts w:cs="Times New Roman"/>
                <w:color w:val="auto"/>
                <w:sz w:val="23"/>
                <w:szCs w:val="23"/>
              </w:rPr>
              <w:t>Кеппена, д. 4А, на земельном участке общей площадью 2 га</w:t>
            </w:r>
          </w:p>
        </w:tc>
      </w:tr>
      <w:tr w:rsidR="00FB00FD" w:rsidRPr="009359C9" w14:paraId="3BF7F6BA"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1B3D8875" w14:textId="77777777" w:rsidR="00FB00FD" w:rsidRPr="009359C9" w:rsidRDefault="00FB00FD" w:rsidP="004073B7">
            <w:pPr>
              <w:rPr>
                <w:rFonts w:cs="Times New Roman"/>
                <w:color w:val="auto"/>
                <w:sz w:val="24"/>
                <w:szCs w:val="24"/>
              </w:rPr>
            </w:pPr>
            <w:r w:rsidRPr="009359C9">
              <w:rPr>
                <w:rFonts w:cs="Times New Roman"/>
                <w:color w:val="auto"/>
                <w:sz w:val="24"/>
                <w:szCs w:val="24"/>
              </w:rPr>
              <w:t>Назначение</w:t>
            </w:r>
          </w:p>
        </w:tc>
        <w:tc>
          <w:tcPr>
            <w:tcW w:w="3775" w:type="dxa"/>
            <w:tcBorders>
              <w:top w:val="single" w:sz="4" w:space="0" w:color="auto"/>
              <w:left w:val="single" w:sz="4" w:space="0" w:color="auto"/>
              <w:bottom w:val="single" w:sz="4" w:space="0" w:color="auto"/>
              <w:right w:val="single" w:sz="4" w:space="0" w:color="auto"/>
            </w:tcBorders>
            <w:vAlign w:val="center"/>
          </w:tcPr>
          <w:p w14:paraId="22A8ACC0" w14:textId="77777777" w:rsidR="00FB00FD" w:rsidRPr="009359C9" w:rsidRDefault="00FB00FD" w:rsidP="004073B7">
            <w:pPr>
              <w:jc w:val="both"/>
              <w:rPr>
                <w:rFonts w:cs="Times New Roman"/>
                <w:color w:val="auto"/>
                <w:sz w:val="24"/>
                <w:szCs w:val="24"/>
              </w:rPr>
            </w:pPr>
            <w:r w:rsidRPr="009359C9">
              <w:rPr>
                <w:rFonts w:cs="Times New Roman"/>
                <w:color w:val="auto"/>
                <w:sz w:val="24"/>
                <w:szCs w:val="24"/>
              </w:rPr>
              <w:t>нежилое</w:t>
            </w:r>
          </w:p>
        </w:tc>
      </w:tr>
      <w:tr w:rsidR="00FB00FD" w:rsidRPr="009359C9" w14:paraId="525E99CA"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32C10128" w14:textId="77777777" w:rsidR="00FB00FD" w:rsidRPr="009359C9" w:rsidRDefault="00FB00FD" w:rsidP="004073B7">
            <w:pPr>
              <w:rPr>
                <w:rFonts w:cs="Times New Roman"/>
                <w:color w:val="auto"/>
                <w:sz w:val="24"/>
                <w:szCs w:val="24"/>
              </w:rPr>
            </w:pPr>
            <w:r w:rsidRPr="009359C9">
              <w:rPr>
                <w:rFonts w:cs="Times New Roman"/>
                <w:color w:val="auto"/>
                <w:sz w:val="24"/>
                <w:szCs w:val="24"/>
              </w:rPr>
              <w:t xml:space="preserve">Количество этажей </w:t>
            </w:r>
          </w:p>
        </w:tc>
        <w:tc>
          <w:tcPr>
            <w:tcW w:w="3775" w:type="dxa"/>
            <w:tcBorders>
              <w:top w:val="single" w:sz="4" w:space="0" w:color="auto"/>
              <w:left w:val="single" w:sz="4" w:space="0" w:color="auto"/>
              <w:bottom w:val="single" w:sz="4" w:space="0" w:color="auto"/>
              <w:right w:val="single" w:sz="4" w:space="0" w:color="auto"/>
            </w:tcBorders>
            <w:vAlign w:val="center"/>
          </w:tcPr>
          <w:p w14:paraId="31562F3A" w14:textId="77777777" w:rsidR="00FB00FD" w:rsidRPr="009359C9" w:rsidRDefault="00FB00FD" w:rsidP="004073B7">
            <w:pPr>
              <w:jc w:val="both"/>
              <w:rPr>
                <w:rFonts w:cs="Times New Roman"/>
                <w:color w:val="auto"/>
                <w:sz w:val="24"/>
                <w:szCs w:val="24"/>
              </w:rPr>
            </w:pPr>
            <w:r w:rsidRPr="009359C9">
              <w:rPr>
                <w:rFonts w:cs="Times New Roman"/>
                <w:color w:val="auto"/>
                <w:sz w:val="24"/>
                <w:szCs w:val="24"/>
              </w:rPr>
              <w:t>1</w:t>
            </w:r>
            <w:r>
              <w:rPr>
                <w:rFonts w:cs="Times New Roman"/>
                <w:color w:val="auto"/>
                <w:sz w:val="24"/>
                <w:szCs w:val="24"/>
              </w:rPr>
              <w:t>6</w:t>
            </w:r>
            <w:r w:rsidRPr="009359C9">
              <w:rPr>
                <w:rFonts w:cs="Times New Roman"/>
                <w:color w:val="auto"/>
                <w:sz w:val="24"/>
                <w:szCs w:val="24"/>
              </w:rPr>
              <w:t xml:space="preserve"> шт.</w:t>
            </w:r>
          </w:p>
        </w:tc>
      </w:tr>
      <w:tr w:rsidR="00FB00FD" w:rsidRPr="009359C9" w14:paraId="3B0A1E00"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123EAC6F" w14:textId="77777777" w:rsidR="00FB00FD" w:rsidRPr="009359C9" w:rsidRDefault="00FB00FD" w:rsidP="004073B7">
            <w:pPr>
              <w:rPr>
                <w:rFonts w:cs="Times New Roman"/>
                <w:color w:val="auto"/>
                <w:sz w:val="24"/>
                <w:szCs w:val="24"/>
              </w:rPr>
            </w:pPr>
            <w:r w:rsidRPr="009359C9">
              <w:rPr>
                <w:rFonts w:cs="Times New Roman"/>
                <w:color w:val="auto"/>
                <w:sz w:val="24"/>
                <w:szCs w:val="24"/>
              </w:rPr>
              <w:t>В т.ч. подземных этажей</w:t>
            </w:r>
          </w:p>
        </w:tc>
        <w:tc>
          <w:tcPr>
            <w:tcW w:w="3775" w:type="dxa"/>
            <w:tcBorders>
              <w:top w:val="single" w:sz="4" w:space="0" w:color="auto"/>
              <w:left w:val="single" w:sz="4" w:space="0" w:color="auto"/>
              <w:bottom w:val="single" w:sz="4" w:space="0" w:color="auto"/>
              <w:right w:val="single" w:sz="4" w:space="0" w:color="auto"/>
            </w:tcBorders>
            <w:vAlign w:val="center"/>
          </w:tcPr>
          <w:p w14:paraId="0969CDD5" w14:textId="77777777" w:rsidR="00FB00FD" w:rsidRPr="009359C9" w:rsidRDefault="00FB00FD" w:rsidP="004073B7">
            <w:pPr>
              <w:jc w:val="both"/>
              <w:rPr>
                <w:rFonts w:cs="Times New Roman"/>
                <w:color w:val="auto"/>
                <w:sz w:val="24"/>
                <w:szCs w:val="24"/>
              </w:rPr>
            </w:pPr>
            <w:r w:rsidRPr="009359C9">
              <w:rPr>
                <w:rFonts w:cs="Times New Roman"/>
                <w:color w:val="auto"/>
                <w:sz w:val="24"/>
                <w:szCs w:val="24"/>
              </w:rPr>
              <w:t>1 шт</w:t>
            </w:r>
            <w:r>
              <w:rPr>
                <w:rFonts w:cs="Times New Roman"/>
                <w:color w:val="auto"/>
                <w:sz w:val="24"/>
                <w:szCs w:val="24"/>
              </w:rPr>
              <w:t>.</w:t>
            </w:r>
          </w:p>
        </w:tc>
      </w:tr>
      <w:tr w:rsidR="00FB00FD" w:rsidRPr="009359C9" w14:paraId="5BF57B81"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0E2DB3A1" w14:textId="77777777" w:rsidR="00FB00FD" w:rsidRPr="009359C9" w:rsidRDefault="00FB00FD" w:rsidP="004073B7">
            <w:pPr>
              <w:rPr>
                <w:rStyle w:val="211pt"/>
                <w:b w:val="0"/>
                <w:color w:val="auto"/>
                <w:sz w:val="24"/>
                <w:szCs w:val="24"/>
              </w:rPr>
            </w:pPr>
            <w:r w:rsidRPr="009359C9">
              <w:rPr>
                <w:rStyle w:val="211pt"/>
                <w:b w:val="0"/>
                <w:bCs w:val="0"/>
                <w:i w:val="0"/>
                <w:color w:val="auto"/>
                <w:sz w:val="24"/>
                <w:szCs w:val="24"/>
              </w:rPr>
              <w:t>Общая площадь Объекта недвижимости</w:t>
            </w:r>
          </w:p>
        </w:tc>
        <w:tc>
          <w:tcPr>
            <w:tcW w:w="3775" w:type="dxa"/>
            <w:tcBorders>
              <w:top w:val="single" w:sz="4" w:space="0" w:color="auto"/>
              <w:left w:val="single" w:sz="4" w:space="0" w:color="auto"/>
              <w:bottom w:val="single" w:sz="4" w:space="0" w:color="auto"/>
              <w:right w:val="single" w:sz="4" w:space="0" w:color="auto"/>
            </w:tcBorders>
            <w:vAlign w:val="center"/>
          </w:tcPr>
          <w:p w14:paraId="0A50E1DC" w14:textId="77777777" w:rsidR="00FB00FD" w:rsidRPr="009359C9" w:rsidRDefault="00FB00FD" w:rsidP="004073B7">
            <w:pPr>
              <w:jc w:val="both"/>
              <w:rPr>
                <w:rStyle w:val="211pt"/>
                <w:b w:val="0"/>
                <w:i w:val="0"/>
                <w:color w:val="auto"/>
                <w:sz w:val="24"/>
                <w:szCs w:val="24"/>
              </w:rPr>
            </w:pPr>
            <w:r>
              <w:rPr>
                <w:bCs/>
                <w:iCs/>
              </w:rPr>
              <w:t>11229,1</w:t>
            </w:r>
            <w:r w:rsidRPr="00482D44">
              <w:rPr>
                <w:bCs/>
                <w:iCs/>
              </w:rPr>
              <w:t xml:space="preserve"> кв</w:t>
            </w:r>
            <w:r w:rsidRPr="009359C9">
              <w:rPr>
                <w:rStyle w:val="211pt"/>
                <w:b w:val="0"/>
                <w:i w:val="0"/>
                <w:color w:val="auto"/>
                <w:sz w:val="24"/>
                <w:szCs w:val="24"/>
              </w:rPr>
              <w:t>.</w:t>
            </w:r>
            <w:r>
              <w:rPr>
                <w:rStyle w:val="211pt"/>
                <w:b w:val="0"/>
                <w:i w:val="0"/>
                <w:color w:val="auto"/>
                <w:sz w:val="24"/>
                <w:szCs w:val="24"/>
              </w:rPr>
              <w:t xml:space="preserve"> </w:t>
            </w:r>
            <w:r w:rsidRPr="009359C9">
              <w:rPr>
                <w:rStyle w:val="211pt"/>
                <w:b w:val="0"/>
                <w:i w:val="0"/>
                <w:color w:val="auto"/>
                <w:sz w:val="24"/>
                <w:szCs w:val="24"/>
              </w:rPr>
              <w:t>м.</w:t>
            </w:r>
          </w:p>
        </w:tc>
      </w:tr>
      <w:tr w:rsidR="00FB00FD" w:rsidRPr="009359C9" w14:paraId="789DD94B"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738FE1BF" w14:textId="77777777" w:rsidR="00FB00FD" w:rsidRPr="009359C9" w:rsidRDefault="00FB00FD" w:rsidP="004073B7">
            <w:pPr>
              <w:ind w:right="139"/>
              <w:rPr>
                <w:rFonts w:cs="Times New Roman"/>
                <w:b/>
                <w:color w:val="auto"/>
                <w:sz w:val="24"/>
                <w:szCs w:val="24"/>
              </w:rPr>
            </w:pPr>
            <w:r w:rsidRPr="009359C9">
              <w:rPr>
                <w:rStyle w:val="211pt"/>
                <w:b w:val="0"/>
                <w:bCs w:val="0"/>
                <w:i w:val="0"/>
                <w:color w:val="auto"/>
                <w:sz w:val="24"/>
                <w:szCs w:val="24"/>
              </w:rPr>
              <w:t xml:space="preserve">Общая площадь всех нежилых помещение </w:t>
            </w:r>
          </w:p>
        </w:tc>
        <w:tc>
          <w:tcPr>
            <w:tcW w:w="3775" w:type="dxa"/>
            <w:tcBorders>
              <w:top w:val="single" w:sz="4" w:space="0" w:color="auto"/>
              <w:left w:val="single" w:sz="4" w:space="0" w:color="auto"/>
              <w:bottom w:val="single" w:sz="4" w:space="0" w:color="auto"/>
              <w:right w:val="single" w:sz="4" w:space="0" w:color="auto"/>
            </w:tcBorders>
            <w:vAlign w:val="center"/>
          </w:tcPr>
          <w:p w14:paraId="71D44D13" w14:textId="77777777" w:rsidR="00FB00FD" w:rsidRPr="009359C9" w:rsidRDefault="00FB00FD" w:rsidP="004073B7">
            <w:pPr>
              <w:jc w:val="both"/>
              <w:rPr>
                <w:rFonts w:cs="Times New Roman"/>
                <w:color w:val="auto"/>
                <w:sz w:val="24"/>
                <w:szCs w:val="24"/>
              </w:rPr>
            </w:pPr>
            <w:r>
              <w:rPr>
                <w:rFonts w:cs="Times New Roman"/>
                <w:color w:val="auto"/>
                <w:sz w:val="24"/>
                <w:szCs w:val="24"/>
              </w:rPr>
              <w:t xml:space="preserve">8873,9 </w:t>
            </w:r>
            <w:r w:rsidRPr="00482D44">
              <w:rPr>
                <w:bCs/>
                <w:iCs/>
              </w:rPr>
              <w:t>кв</w:t>
            </w:r>
            <w:r w:rsidRPr="009359C9">
              <w:rPr>
                <w:rStyle w:val="211pt"/>
                <w:b w:val="0"/>
                <w:i w:val="0"/>
                <w:color w:val="auto"/>
                <w:sz w:val="24"/>
                <w:szCs w:val="24"/>
              </w:rPr>
              <w:t>.</w:t>
            </w:r>
            <w:r>
              <w:rPr>
                <w:rStyle w:val="211pt"/>
                <w:b w:val="0"/>
                <w:i w:val="0"/>
                <w:color w:val="auto"/>
                <w:sz w:val="24"/>
                <w:szCs w:val="24"/>
              </w:rPr>
              <w:t xml:space="preserve"> </w:t>
            </w:r>
            <w:r w:rsidRPr="009359C9">
              <w:rPr>
                <w:rStyle w:val="211pt"/>
                <w:b w:val="0"/>
                <w:i w:val="0"/>
                <w:color w:val="auto"/>
                <w:sz w:val="24"/>
                <w:szCs w:val="24"/>
              </w:rPr>
              <w:t>м.</w:t>
            </w:r>
          </w:p>
        </w:tc>
      </w:tr>
      <w:tr w:rsidR="00FB00FD" w:rsidRPr="009359C9" w14:paraId="188FCB5B"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5AA61B24" w14:textId="77777777" w:rsidR="00FB00FD" w:rsidRPr="009359C9" w:rsidRDefault="00FB00FD" w:rsidP="004073B7">
            <w:pPr>
              <w:rPr>
                <w:rFonts w:cs="Times New Roman"/>
                <w:color w:val="auto"/>
                <w:sz w:val="24"/>
                <w:szCs w:val="24"/>
              </w:rPr>
            </w:pPr>
            <w:r w:rsidRPr="009359C9">
              <w:rPr>
                <w:rStyle w:val="211pt"/>
                <w:b w:val="0"/>
                <w:bCs w:val="0"/>
                <w:i w:val="0"/>
                <w:color w:val="auto"/>
                <w:sz w:val="24"/>
                <w:szCs w:val="24"/>
              </w:rPr>
              <w:t xml:space="preserve">Количество нежилых помещений </w:t>
            </w:r>
          </w:p>
        </w:tc>
        <w:tc>
          <w:tcPr>
            <w:tcW w:w="3775" w:type="dxa"/>
            <w:tcBorders>
              <w:top w:val="single" w:sz="4" w:space="0" w:color="auto"/>
              <w:left w:val="single" w:sz="4" w:space="0" w:color="auto"/>
              <w:bottom w:val="single" w:sz="4" w:space="0" w:color="auto"/>
              <w:right w:val="single" w:sz="4" w:space="0" w:color="auto"/>
            </w:tcBorders>
            <w:vAlign w:val="center"/>
          </w:tcPr>
          <w:p w14:paraId="316C0886" w14:textId="0B858583" w:rsidR="00FB00FD" w:rsidRPr="009359C9" w:rsidRDefault="00425D2A" w:rsidP="004073B7">
            <w:pPr>
              <w:jc w:val="both"/>
              <w:rPr>
                <w:rFonts w:cs="Times New Roman"/>
                <w:color w:val="auto"/>
                <w:sz w:val="24"/>
                <w:szCs w:val="24"/>
              </w:rPr>
            </w:pPr>
            <w:r>
              <w:rPr>
                <w:rFonts w:cs="Times New Roman"/>
                <w:color w:val="auto"/>
                <w:sz w:val="24"/>
                <w:szCs w:val="24"/>
              </w:rPr>
              <w:t>183</w:t>
            </w:r>
            <w:r w:rsidR="00FB00FD" w:rsidRPr="009359C9">
              <w:rPr>
                <w:rFonts w:cs="Times New Roman"/>
                <w:color w:val="auto"/>
                <w:sz w:val="24"/>
                <w:szCs w:val="24"/>
              </w:rPr>
              <w:t xml:space="preserve"> шт.</w:t>
            </w:r>
          </w:p>
        </w:tc>
      </w:tr>
      <w:tr w:rsidR="00FB00FD" w:rsidRPr="009359C9" w14:paraId="50C8A5FC" w14:textId="77777777" w:rsidTr="004073B7">
        <w:trPr>
          <w:trHeight w:val="1293"/>
        </w:trPr>
        <w:tc>
          <w:tcPr>
            <w:tcW w:w="6120" w:type="dxa"/>
            <w:tcBorders>
              <w:top w:val="single" w:sz="4" w:space="0" w:color="auto"/>
              <w:left w:val="single" w:sz="4" w:space="0" w:color="auto"/>
              <w:bottom w:val="single" w:sz="4" w:space="0" w:color="auto"/>
              <w:right w:val="single" w:sz="4" w:space="0" w:color="auto"/>
            </w:tcBorders>
            <w:vAlign w:val="center"/>
          </w:tcPr>
          <w:p w14:paraId="5F793142" w14:textId="77777777" w:rsidR="00FB00FD" w:rsidRPr="009359C9" w:rsidRDefault="00FB00FD" w:rsidP="004073B7">
            <w:pPr>
              <w:ind w:right="139"/>
              <w:rPr>
                <w:rFonts w:cs="Times New Roman"/>
                <w:b/>
                <w:color w:val="auto"/>
                <w:sz w:val="24"/>
                <w:szCs w:val="24"/>
              </w:rPr>
            </w:pPr>
            <w:r w:rsidRPr="009359C9">
              <w:rPr>
                <w:rFonts w:cs="Times New Roman"/>
                <w:color w:val="auto"/>
                <w:sz w:val="24"/>
                <w:szCs w:val="24"/>
                <w:shd w:val="clear" w:color="auto" w:fill="FFFFFF"/>
              </w:rPr>
              <w:t xml:space="preserve">Материал наружных стен </w:t>
            </w:r>
          </w:p>
        </w:tc>
        <w:tc>
          <w:tcPr>
            <w:tcW w:w="3775" w:type="dxa"/>
            <w:tcBorders>
              <w:top w:val="single" w:sz="4" w:space="0" w:color="auto"/>
              <w:left w:val="single" w:sz="4" w:space="0" w:color="auto"/>
              <w:bottom w:val="single" w:sz="4" w:space="0" w:color="auto"/>
              <w:right w:val="single" w:sz="4" w:space="0" w:color="auto"/>
            </w:tcBorders>
          </w:tcPr>
          <w:p w14:paraId="47638A97" w14:textId="77777777" w:rsidR="00FB00FD" w:rsidRPr="001E4D6F" w:rsidRDefault="00FB00FD" w:rsidP="004073B7">
            <w:pPr>
              <w:jc w:val="both"/>
              <w:rPr>
                <w:rFonts w:cs="Times New Roman"/>
                <w:color w:val="auto"/>
                <w:sz w:val="23"/>
                <w:szCs w:val="23"/>
                <w:highlight w:val="cyan"/>
              </w:rPr>
            </w:pPr>
            <w:r w:rsidRPr="00FB00FD">
              <w:rPr>
                <w:rFonts w:cs="Times New Roman"/>
                <w:color w:val="auto"/>
                <w:sz w:val="23"/>
                <w:szCs w:val="23"/>
                <w:shd w:val="clear" w:color="auto" w:fill="FFFFFF"/>
              </w:rPr>
              <w:t>монолитный железобетонный каркас и</w:t>
            </w:r>
            <w:r w:rsidRPr="00FB00FD">
              <w:rPr>
                <w:rFonts w:cs="Times New Roman"/>
                <w:sz w:val="23"/>
                <w:szCs w:val="23"/>
                <w:shd w:val="clear" w:color="auto" w:fill="FFFFFF"/>
              </w:rPr>
              <w:t xml:space="preserve"> стены из мелкоштучных каменных материалов (кирпич, керамические камни, блоки и др.)</w:t>
            </w:r>
          </w:p>
        </w:tc>
      </w:tr>
      <w:tr w:rsidR="00FB00FD" w:rsidRPr="009359C9" w14:paraId="3C303438" w14:textId="77777777" w:rsidTr="004073B7">
        <w:trPr>
          <w:trHeight w:val="281"/>
        </w:trPr>
        <w:tc>
          <w:tcPr>
            <w:tcW w:w="6120" w:type="dxa"/>
            <w:tcBorders>
              <w:top w:val="single" w:sz="4" w:space="0" w:color="auto"/>
              <w:left w:val="single" w:sz="4" w:space="0" w:color="auto"/>
              <w:bottom w:val="single" w:sz="4" w:space="0" w:color="auto"/>
              <w:right w:val="single" w:sz="4" w:space="0" w:color="auto"/>
            </w:tcBorders>
            <w:vAlign w:val="center"/>
          </w:tcPr>
          <w:p w14:paraId="3C949A4D" w14:textId="77777777" w:rsidR="00FB00FD" w:rsidRPr="009359C9" w:rsidRDefault="00FB00FD" w:rsidP="004073B7">
            <w:pPr>
              <w:rPr>
                <w:rFonts w:cs="Times New Roman"/>
                <w:color w:val="auto"/>
                <w:sz w:val="24"/>
                <w:szCs w:val="24"/>
              </w:rPr>
            </w:pPr>
            <w:r w:rsidRPr="009359C9">
              <w:rPr>
                <w:rFonts w:cs="Times New Roman"/>
                <w:color w:val="auto"/>
                <w:sz w:val="24"/>
                <w:szCs w:val="24"/>
                <w:shd w:val="clear" w:color="auto" w:fill="FFFFFF"/>
              </w:rPr>
              <w:t xml:space="preserve">Материал поэтажных перекрытий </w:t>
            </w:r>
          </w:p>
        </w:tc>
        <w:tc>
          <w:tcPr>
            <w:tcW w:w="3775" w:type="dxa"/>
            <w:tcBorders>
              <w:top w:val="single" w:sz="4" w:space="0" w:color="auto"/>
              <w:left w:val="single" w:sz="4" w:space="0" w:color="auto"/>
              <w:bottom w:val="single" w:sz="4" w:space="0" w:color="auto"/>
              <w:right w:val="single" w:sz="4" w:space="0" w:color="auto"/>
            </w:tcBorders>
          </w:tcPr>
          <w:p w14:paraId="2BF04913" w14:textId="77777777" w:rsidR="00FB00FD" w:rsidRPr="001E4D6F" w:rsidRDefault="00FB00FD" w:rsidP="004073B7">
            <w:pPr>
              <w:jc w:val="both"/>
              <w:rPr>
                <w:rFonts w:cs="Times New Roman"/>
                <w:color w:val="auto"/>
                <w:sz w:val="24"/>
                <w:szCs w:val="24"/>
                <w:highlight w:val="cyan"/>
              </w:rPr>
            </w:pPr>
            <w:r w:rsidRPr="00FB00FD">
              <w:rPr>
                <w:rFonts w:cs="Times New Roman"/>
                <w:color w:val="auto"/>
                <w:sz w:val="24"/>
                <w:szCs w:val="24"/>
                <w:shd w:val="clear" w:color="auto" w:fill="FFFFFF"/>
              </w:rPr>
              <w:t>монолитный железобетон</w:t>
            </w:r>
          </w:p>
        </w:tc>
      </w:tr>
      <w:tr w:rsidR="00FB00FD" w:rsidRPr="009359C9" w14:paraId="6D4208C7"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20502BC7" w14:textId="77777777" w:rsidR="00FB00FD" w:rsidRPr="009359C9" w:rsidRDefault="00FB00FD" w:rsidP="004073B7">
            <w:pPr>
              <w:rPr>
                <w:rFonts w:cs="Times New Roman"/>
                <w:color w:val="auto"/>
                <w:sz w:val="24"/>
                <w:szCs w:val="24"/>
                <w:shd w:val="clear" w:color="auto" w:fill="FFFFFF"/>
              </w:rPr>
            </w:pPr>
            <w:r w:rsidRPr="009359C9">
              <w:rPr>
                <w:rFonts w:cs="Times New Roman"/>
                <w:color w:val="auto"/>
                <w:sz w:val="24"/>
                <w:szCs w:val="24"/>
                <w:shd w:val="clear" w:color="auto" w:fill="FFFFFF"/>
              </w:rPr>
              <w:t xml:space="preserve">Класс энергетической эффективности </w:t>
            </w:r>
          </w:p>
        </w:tc>
        <w:tc>
          <w:tcPr>
            <w:tcW w:w="3775" w:type="dxa"/>
            <w:tcBorders>
              <w:top w:val="single" w:sz="4" w:space="0" w:color="auto"/>
              <w:left w:val="single" w:sz="4" w:space="0" w:color="auto"/>
              <w:bottom w:val="single" w:sz="4" w:space="0" w:color="auto"/>
              <w:right w:val="single" w:sz="4" w:space="0" w:color="auto"/>
            </w:tcBorders>
          </w:tcPr>
          <w:p w14:paraId="3EAC2631" w14:textId="4C35E214" w:rsidR="00FB00FD" w:rsidRPr="00734732" w:rsidRDefault="00734732" w:rsidP="004073B7">
            <w:pPr>
              <w:jc w:val="both"/>
              <w:rPr>
                <w:rFonts w:cs="Times New Roman"/>
                <w:color w:val="auto"/>
                <w:sz w:val="24"/>
                <w:szCs w:val="24"/>
                <w:highlight w:val="cyan"/>
              </w:rPr>
            </w:pPr>
            <w:r>
              <w:rPr>
                <w:rFonts w:cs="Times New Roman"/>
                <w:color w:val="auto"/>
                <w:sz w:val="24"/>
                <w:szCs w:val="24"/>
              </w:rPr>
              <w:t>С</w:t>
            </w:r>
          </w:p>
        </w:tc>
      </w:tr>
      <w:tr w:rsidR="00FB00FD" w:rsidRPr="009359C9" w14:paraId="7EB9928A"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1957B87A" w14:textId="77777777" w:rsidR="00FB00FD" w:rsidRPr="009359C9" w:rsidRDefault="00FB00FD" w:rsidP="004073B7">
            <w:pPr>
              <w:rPr>
                <w:rFonts w:cs="Times New Roman"/>
                <w:color w:val="auto"/>
                <w:sz w:val="24"/>
                <w:szCs w:val="24"/>
                <w:shd w:val="clear" w:color="auto" w:fill="FFFFFF"/>
              </w:rPr>
            </w:pPr>
            <w:r w:rsidRPr="009359C9">
              <w:rPr>
                <w:rFonts w:cs="Times New Roman"/>
                <w:color w:val="auto"/>
                <w:sz w:val="24"/>
                <w:szCs w:val="24"/>
                <w:shd w:val="clear" w:color="auto" w:fill="FFFFFF"/>
              </w:rPr>
              <w:t xml:space="preserve">Сейсмостойкость </w:t>
            </w:r>
          </w:p>
        </w:tc>
        <w:tc>
          <w:tcPr>
            <w:tcW w:w="3775" w:type="dxa"/>
            <w:tcBorders>
              <w:top w:val="single" w:sz="4" w:space="0" w:color="auto"/>
              <w:left w:val="single" w:sz="4" w:space="0" w:color="auto"/>
              <w:bottom w:val="single" w:sz="4" w:space="0" w:color="auto"/>
              <w:right w:val="single" w:sz="4" w:space="0" w:color="auto"/>
            </w:tcBorders>
          </w:tcPr>
          <w:p w14:paraId="554CCF4D" w14:textId="77777777" w:rsidR="00FB00FD" w:rsidRPr="001E4D6F" w:rsidRDefault="00FB00FD" w:rsidP="004073B7">
            <w:pPr>
              <w:jc w:val="both"/>
              <w:rPr>
                <w:rFonts w:cs="Times New Roman"/>
                <w:color w:val="auto"/>
                <w:sz w:val="24"/>
                <w:szCs w:val="24"/>
                <w:highlight w:val="cyan"/>
              </w:rPr>
            </w:pPr>
            <w:r w:rsidRPr="00FB00FD">
              <w:rPr>
                <w:rFonts w:cs="Times New Roman"/>
                <w:color w:val="auto"/>
                <w:sz w:val="24"/>
                <w:szCs w:val="24"/>
                <w:shd w:val="clear" w:color="auto" w:fill="FFFFFF"/>
              </w:rPr>
              <w:t>8 баллов</w:t>
            </w:r>
          </w:p>
        </w:tc>
      </w:tr>
    </w:tbl>
    <w:p w14:paraId="3037A29B" w14:textId="77777777" w:rsidR="00FB00FD" w:rsidRDefault="00FB00FD" w:rsidP="00252E1B">
      <w:pPr>
        <w:ind w:firstLine="567"/>
        <w:jc w:val="both"/>
        <w:rPr>
          <w:rFonts w:cs="Times New Roman"/>
          <w:i/>
          <w:iCs/>
          <w:sz w:val="24"/>
          <w:szCs w:val="24"/>
        </w:rPr>
      </w:pPr>
      <w:r w:rsidRPr="005B3402">
        <w:rPr>
          <w:rFonts w:cs="Times New Roman"/>
          <w:i/>
          <w:iCs/>
          <w:sz w:val="24"/>
          <w:szCs w:val="24"/>
        </w:rPr>
        <w:t>Для корпуса 3:</w:t>
      </w:r>
      <w:r>
        <w:rPr>
          <w:rFonts w:cs="Times New Roman"/>
          <w:i/>
          <w:iCs/>
          <w:sz w:val="24"/>
          <w:szCs w:val="24"/>
        </w:rPr>
        <w:t xml:space="preserve"> </w:t>
      </w:r>
    </w:p>
    <w:tbl>
      <w:tblPr>
        <w:tblW w:w="98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0"/>
        <w:gridCol w:w="3775"/>
      </w:tblGrid>
      <w:tr w:rsidR="00FB00FD" w:rsidRPr="009359C9" w14:paraId="77FC945D"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6165F27E" w14:textId="77777777" w:rsidR="00FB00FD" w:rsidRPr="009359C9" w:rsidRDefault="00FB00FD" w:rsidP="004073B7">
            <w:pPr>
              <w:rPr>
                <w:rFonts w:cs="Times New Roman"/>
                <w:color w:val="auto"/>
                <w:sz w:val="24"/>
                <w:szCs w:val="24"/>
              </w:rPr>
            </w:pPr>
            <w:r w:rsidRPr="009359C9">
              <w:rPr>
                <w:rFonts w:cs="Times New Roman"/>
                <w:color w:val="auto"/>
                <w:sz w:val="24"/>
                <w:szCs w:val="24"/>
              </w:rPr>
              <w:t>Вид</w:t>
            </w:r>
          </w:p>
        </w:tc>
        <w:tc>
          <w:tcPr>
            <w:tcW w:w="3775" w:type="dxa"/>
            <w:tcBorders>
              <w:top w:val="single" w:sz="4" w:space="0" w:color="auto"/>
              <w:left w:val="single" w:sz="4" w:space="0" w:color="auto"/>
              <w:bottom w:val="single" w:sz="4" w:space="0" w:color="auto"/>
              <w:right w:val="single" w:sz="4" w:space="0" w:color="auto"/>
            </w:tcBorders>
            <w:vAlign w:val="center"/>
          </w:tcPr>
          <w:p w14:paraId="1F14B1FA" w14:textId="77777777" w:rsidR="00FB00FD" w:rsidRPr="009359C9" w:rsidRDefault="00FB00FD" w:rsidP="004073B7">
            <w:pPr>
              <w:rPr>
                <w:rFonts w:cs="Times New Roman"/>
                <w:color w:val="auto"/>
                <w:sz w:val="24"/>
                <w:szCs w:val="24"/>
              </w:rPr>
            </w:pPr>
            <w:r>
              <w:rPr>
                <w:rFonts w:cs="Times New Roman"/>
                <w:sz w:val="24"/>
                <w:szCs w:val="24"/>
              </w:rPr>
              <w:t>«</w:t>
            </w:r>
            <w:r w:rsidRPr="009359C9">
              <w:rPr>
                <w:rFonts w:cs="Times New Roman"/>
                <w:sz w:val="24"/>
                <w:szCs w:val="24"/>
              </w:rPr>
              <w:t>Комплекс апартаментов</w:t>
            </w:r>
            <w:r>
              <w:rPr>
                <w:rFonts w:cs="Times New Roman"/>
                <w:sz w:val="24"/>
                <w:szCs w:val="24"/>
              </w:rPr>
              <w:t>»</w:t>
            </w:r>
          </w:p>
        </w:tc>
      </w:tr>
      <w:tr w:rsidR="00FB00FD" w:rsidRPr="009359C9" w14:paraId="4EA23E80" w14:textId="77777777" w:rsidTr="004073B7">
        <w:trPr>
          <w:trHeight w:val="1044"/>
        </w:trPr>
        <w:tc>
          <w:tcPr>
            <w:tcW w:w="6120" w:type="dxa"/>
            <w:tcBorders>
              <w:top w:val="single" w:sz="4" w:space="0" w:color="auto"/>
              <w:left w:val="single" w:sz="4" w:space="0" w:color="auto"/>
              <w:bottom w:val="single" w:sz="4" w:space="0" w:color="auto"/>
              <w:right w:val="single" w:sz="4" w:space="0" w:color="auto"/>
            </w:tcBorders>
            <w:vAlign w:val="center"/>
          </w:tcPr>
          <w:p w14:paraId="2FD4BE1B" w14:textId="77777777" w:rsidR="00FB00FD" w:rsidRPr="009359C9" w:rsidRDefault="00FB00FD" w:rsidP="004073B7">
            <w:pPr>
              <w:rPr>
                <w:rFonts w:cs="Times New Roman"/>
                <w:color w:val="auto"/>
                <w:sz w:val="24"/>
                <w:szCs w:val="24"/>
              </w:rPr>
            </w:pPr>
            <w:r w:rsidRPr="009359C9">
              <w:rPr>
                <w:rFonts w:cs="Times New Roman"/>
                <w:color w:val="auto"/>
                <w:sz w:val="24"/>
                <w:szCs w:val="24"/>
              </w:rPr>
              <w:t>Адрес объекта недвижимости</w:t>
            </w:r>
          </w:p>
        </w:tc>
        <w:tc>
          <w:tcPr>
            <w:tcW w:w="3775" w:type="dxa"/>
            <w:tcBorders>
              <w:top w:val="single" w:sz="4" w:space="0" w:color="auto"/>
              <w:left w:val="single" w:sz="4" w:space="0" w:color="auto"/>
              <w:bottom w:val="single" w:sz="4" w:space="0" w:color="auto"/>
              <w:right w:val="single" w:sz="4" w:space="0" w:color="auto"/>
            </w:tcBorders>
            <w:vAlign w:val="center"/>
          </w:tcPr>
          <w:p w14:paraId="0F8DD147" w14:textId="77777777" w:rsidR="00FB00FD" w:rsidRPr="009359C9" w:rsidRDefault="00FB00FD" w:rsidP="004073B7">
            <w:pPr>
              <w:jc w:val="both"/>
              <w:rPr>
                <w:rFonts w:cs="Times New Roman"/>
                <w:color w:val="auto"/>
                <w:sz w:val="23"/>
                <w:szCs w:val="23"/>
              </w:rPr>
            </w:pPr>
            <w:r w:rsidRPr="009359C9">
              <w:rPr>
                <w:rFonts w:cs="Times New Roman"/>
                <w:color w:val="auto"/>
                <w:sz w:val="23"/>
                <w:szCs w:val="23"/>
              </w:rPr>
              <w:t>Республика Крым, г.</w:t>
            </w:r>
            <w:r>
              <w:rPr>
                <w:rFonts w:cs="Times New Roman"/>
                <w:color w:val="auto"/>
                <w:sz w:val="23"/>
                <w:szCs w:val="23"/>
              </w:rPr>
              <w:t>о.</w:t>
            </w:r>
            <w:r w:rsidRPr="009359C9">
              <w:rPr>
                <w:rFonts w:cs="Times New Roman"/>
                <w:color w:val="auto"/>
                <w:sz w:val="23"/>
                <w:szCs w:val="23"/>
              </w:rPr>
              <w:t xml:space="preserve"> Алушта, пос. </w:t>
            </w:r>
            <w:r>
              <w:rPr>
                <w:rFonts w:cs="Times New Roman"/>
                <w:color w:val="auto"/>
                <w:sz w:val="23"/>
                <w:szCs w:val="23"/>
              </w:rPr>
              <w:t>Бондаренково</w:t>
            </w:r>
            <w:r w:rsidRPr="009359C9">
              <w:rPr>
                <w:rFonts w:cs="Times New Roman"/>
                <w:color w:val="auto"/>
                <w:sz w:val="23"/>
                <w:szCs w:val="23"/>
              </w:rPr>
              <w:t xml:space="preserve">, ул. </w:t>
            </w:r>
            <w:r>
              <w:rPr>
                <w:rFonts w:cs="Times New Roman"/>
                <w:color w:val="auto"/>
                <w:sz w:val="23"/>
                <w:szCs w:val="23"/>
              </w:rPr>
              <w:t>Кеппена, д. 4А, на земельном участке общей площадью 2 га</w:t>
            </w:r>
          </w:p>
        </w:tc>
      </w:tr>
      <w:tr w:rsidR="00FB00FD" w:rsidRPr="009359C9" w14:paraId="27995956"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414486B2" w14:textId="77777777" w:rsidR="00FB00FD" w:rsidRPr="009359C9" w:rsidRDefault="00FB00FD" w:rsidP="004073B7">
            <w:pPr>
              <w:rPr>
                <w:rFonts w:cs="Times New Roman"/>
                <w:color w:val="auto"/>
                <w:sz w:val="24"/>
                <w:szCs w:val="24"/>
              </w:rPr>
            </w:pPr>
            <w:r w:rsidRPr="009359C9">
              <w:rPr>
                <w:rFonts w:cs="Times New Roman"/>
                <w:color w:val="auto"/>
                <w:sz w:val="24"/>
                <w:szCs w:val="24"/>
              </w:rPr>
              <w:t>Назначение</w:t>
            </w:r>
          </w:p>
        </w:tc>
        <w:tc>
          <w:tcPr>
            <w:tcW w:w="3775" w:type="dxa"/>
            <w:tcBorders>
              <w:top w:val="single" w:sz="4" w:space="0" w:color="auto"/>
              <w:left w:val="single" w:sz="4" w:space="0" w:color="auto"/>
              <w:bottom w:val="single" w:sz="4" w:space="0" w:color="auto"/>
              <w:right w:val="single" w:sz="4" w:space="0" w:color="auto"/>
            </w:tcBorders>
            <w:vAlign w:val="center"/>
          </w:tcPr>
          <w:p w14:paraId="7CF03E77" w14:textId="77777777" w:rsidR="00FB00FD" w:rsidRPr="009359C9" w:rsidRDefault="00FB00FD" w:rsidP="004073B7">
            <w:pPr>
              <w:jc w:val="both"/>
              <w:rPr>
                <w:rFonts w:cs="Times New Roman"/>
                <w:color w:val="auto"/>
                <w:sz w:val="24"/>
                <w:szCs w:val="24"/>
              </w:rPr>
            </w:pPr>
            <w:r w:rsidRPr="009359C9">
              <w:rPr>
                <w:rFonts w:cs="Times New Roman"/>
                <w:color w:val="auto"/>
                <w:sz w:val="24"/>
                <w:szCs w:val="24"/>
              </w:rPr>
              <w:t>нежилое</w:t>
            </w:r>
          </w:p>
        </w:tc>
      </w:tr>
      <w:tr w:rsidR="00FB00FD" w:rsidRPr="009359C9" w14:paraId="0E0560FC"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410506B1" w14:textId="77777777" w:rsidR="00FB00FD" w:rsidRPr="009359C9" w:rsidRDefault="00FB00FD" w:rsidP="004073B7">
            <w:pPr>
              <w:rPr>
                <w:rFonts w:cs="Times New Roman"/>
                <w:color w:val="auto"/>
                <w:sz w:val="24"/>
                <w:szCs w:val="24"/>
              </w:rPr>
            </w:pPr>
            <w:r w:rsidRPr="009359C9">
              <w:rPr>
                <w:rFonts w:cs="Times New Roman"/>
                <w:color w:val="auto"/>
                <w:sz w:val="24"/>
                <w:szCs w:val="24"/>
              </w:rPr>
              <w:t xml:space="preserve">Количество этажей </w:t>
            </w:r>
          </w:p>
        </w:tc>
        <w:tc>
          <w:tcPr>
            <w:tcW w:w="3775" w:type="dxa"/>
            <w:tcBorders>
              <w:top w:val="single" w:sz="4" w:space="0" w:color="auto"/>
              <w:left w:val="single" w:sz="4" w:space="0" w:color="auto"/>
              <w:bottom w:val="single" w:sz="4" w:space="0" w:color="auto"/>
              <w:right w:val="single" w:sz="4" w:space="0" w:color="auto"/>
            </w:tcBorders>
            <w:vAlign w:val="center"/>
          </w:tcPr>
          <w:p w14:paraId="78DE94F5" w14:textId="77777777" w:rsidR="00FB00FD" w:rsidRPr="009359C9" w:rsidRDefault="00FB00FD" w:rsidP="004073B7">
            <w:pPr>
              <w:jc w:val="both"/>
              <w:rPr>
                <w:rFonts w:cs="Times New Roman"/>
                <w:color w:val="auto"/>
                <w:sz w:val="24"/>
                <w:szCs w:val="24"/>
              </w:rPr>
            </w:pPr>
            <w:r w:rsidRPr="009359C9">
              <w:rPr>
                <w:rFonts w:cs="Times New Roman"/>
                <w:color w:val="auto"/>
                <w:sz w:val="24"/>
                <w:szCs w:val="24"/>
              </w:rPr>
              <w:t>1</w:t>
            </w:r>
            <w:r>
              <w:rPr>
                <w:rFonts w:cs="Times New Roman"/>
                <w:color w:val="auto"/>
                <w:sz w:val="24"/>
                <w:szCs w:val="24"/>
              </w:rPr>
              <w:t>6</w:t>
            </w:r>
            <w:r w:rsidRPr="009359C9">
              <w:rPr>
                <w:rFonts w:cs="Times New Roman"/>
                <w:color w:val="auto"/>
                <w:sz w:val="24"/>
                <w:szCs w:val="24"/>
              </w:rPr>
              <w:t xml:space="preserve"> шт.</w:t>
            </w:r>
          </w:p>
        </w:tc>
      </w:tr>
      <w:tr w:rsidR="00FB00FD" w:rsidRPr="009359C9" w14:paraId="5929CE8E"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7F665F43" w14:textId="77777777" w:rsidR="00FB00FD" w:rsidRPr="009359C9" w:rsidRDefault="00FB00FD" w:rsidP="004073B7">
            <w:pPr>
              <w:rPr>
                <w:rFonts w:cs="Times New Roman"/>
                <w:color w:val="auto"/>
                <w:sz w:val="24"/>
                <w:szCs w:val="24"/>
              </w:rPr>
            </w:pPr>
            <w:r w:rsidRPr="009359C9">
              <w:rPr>
                <w:rFonts w:cs="Times New Roman"/>
                <w:color w:val="auto"/>
                <w:sz w:val="24"/>
                <w:szCs w:val="24"/>
              </w:rPr>
              <w:t>В т.ч. подземных этажей</w:t>
            </w:r>
          </w:p>
        </w:tc>
        <w:tc>
          <w:tcPr>
            <w:tcW w:w="3775" w:type="dxa"/>
            <w:tcBorders>
              <w:top w:val="single" w:sz="4" w:space="0" w:color="auto"/>
              <w:left w:val="single" w:sz="4" w:space="0" w:color="auto"/>
              <w:bottom w:val="single" w:sz="4" w:space="0" w:color="auto"/>
              <w:right w:val="single" w:sz="4" w:space="0" w:color="auto"/>
            </w:tcBorders>
            <w:vAlign w:val="center"/>
          </w:tcPr>
          <w:p w14:paraId="156184A1" w14:textId="77777777" w:rsidR="00FB00FD" w:rsidRPr="009359C9" w:rsidRDefault="00FB00FD" w:rsidP="004073B7">
            <w:pPr>
              <w:jc w:val="both"/>
              <w:rPr>
                <w:rFonts w:cs="Times New Roman"/>
                <w:color w:val="auto"/>
                <w:sz w:val="24"/>
                <w:szCs w:val="24"/>
              </w:rPr>
            </w:pPr>
            <w:r w:rsidRPr="009359C9">
              <w:rPr>
                <w:rFonts w:cs="Times New Roman"/>
                <w:color w:val="auto"/>
                <w:sz w:val="24"/>
                <w:szCs w:val="24"/>
              </w:rPr>
              <w:t>1 шт</w:t>
            </w:r>
            <w:r>
              <w:rPr>
                <w:rFonts w:cs="Times New Roman"/>
                <w:color w:val="auto"/>
                <w:sz w:val="24"/>
                <w:szCs w:val="24"/>
              </w:rPr>
              <w:t>.</w:t>
            </w:r>
          </w:p>
        </w:tc>
      </w:tr>
      <w:tr w:rsidR="00FB00FD" w:rsidRPr="009359C9" w14:paraId="3F07AD45"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33E61506" w14:textId="77777777" w:rsidR="00FB00FD" w:rsidRPr="009359C9" w:rsidRDefault="00FB00FD" w:rsidP="004073B7">
            <w:pPr>
              <w:rPr>
                <w:rStyle w:val="211pt"/>
                <w:b w:val="0"/>
                <w:color w:val="auto"/>
                <w:sz w:val="24"/>
                <w:szCs w:val="24"/>
              </w:rPr>
            </w:pPr>
            <w:r w:rsidRPr="009359C9">
              <w:rPr>
                <w:rStyle w:val="211pt"/>
                <w:b w:val="0"/>
                <w:bCs w:val="0"/>
                <w:i w:val="0"/>
                <w:color w:val="auto"/>
                <w:sz w:val="24"/>
                <w:szCs w:val="24"/>
              </w:rPr>
              <w:t>Общая площадь Объекта недвижимости</w:t>
            </w:r>
          </w:p>
        </w:tc>
        <w:tc>
          <w:tcPr>
            <w:tcW w:w="3775" w:type="dxa"/>
            <w:tcBorders>
              <w:top w:val="single" w:sz="4" w:space="0" w:color="auto"/>
              <w:left w:val="single" w:sz="4" w:space="0" w:color="auto"/>
              <w:bottom w:val="single" w:sz="4" w:space="0" w:color="auto"/>
              <w:right w:val="single" w:sz="4" w:space="0" w:color="auto"/>
            </w:tcBorders>
            <w:vAlign w:val="center"/>
          </w:tcPr>
          <w:p w14:paraId="1CC14F30" w14:textId="77777777" w:rsidR="00FB00FD" w:rsidRPr="009359C9" w:rsidRDefault="00FB00FD" w:rsidP="004073B7">
            <w:pPr>
              <w:jc w:val="both"/>
              <w:rPr>
                <w:rStyle w:val="211pt"/>
                <w:b w:val="0"/>
                <w:i w:val="0"/>
                <w:color w:val="auto"/>
                <w:sz w:val="24"/>
                <w:szCs w:val="24"/>
              </w:rPr>
            </w:pPr>
            <w:r>
              <w:rPr>
                <w:bCs/>
                <w:iCs/>
              </w:rPr>
              <w:t>10090,6</w:t>
            </w:r>
            <w:r w:rsidRPr="00482D44">
              <w:rPr>
                <w:bCs/>
                <w:iCs/>
              </w:rPr>
              <w:t xml:space="preserve"> кв</w:t>
            </w:r>
            <w:r w:rsidRPr="009359C9">
              <w:rPr>
                <w:rStyle w:val="211pt"/>
                <w:b w:val="0"/>
                <w:i w:val="0"/>
                <w:color w:val="auto"/>
                <w:sz w:val="24"/>
                <w:szCs w:val="24"/>
              </w:rPr>
              <w:t>.</w:t>
            </w:r>
            <w:r>
              <w:rPr>
                <w:rStyle w:val="211pt"/>
                <w:b w:val="0"/>
                <w:i w:val="0"/>
                <w:color w:val="auto"/>
                <w:sz w:val="24"/>
                <w:szCs w:val="24"/>
              </w:rPr>
              <w:t xml:space="preserve"> </w:t>
            </w:r>
            <w:r w:rsidRPr="009359C9">
              <w:rPr>
                <w:rStyle w:val="211pt"/>
                <w:b w:val="0"/>
                <w:i w:val="0"/>
                <w:color w:val="auto"/>
                <w:sz w:val="24"/>
                <w:szCs w:val="24"/>
              </w:rPr>
              <w:t>м.</w:t>
            </w:r>
          </w:p>
        </w:tc>
      </w:tr>
      <w:tr w:rsidR="00FB00FD" w:rsidRPr="009359C9" w14:paraId="59D54CF5"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248EF8D3" w14:textId="77777777" w:rsidR="00FB00FD" w:rsidRPr="009359C9" w:rsidRDefault="00FB00FD" w:rsidP="004073B7">
            <w:pPr>
              <w:ind w:right="139"/>
              <w:rPr>
                <w:rFonts w:cs="Times New Roman"/>
                <w:b/>
                <w:color w:val="auto"/>
                <w:sz w:val="24"/>
                <w:szCs w:val="24"/>
              </w:rPr>
            </w:pPr>
            <w:r w:rsidRPr="009359C9">
              <w:rPr>
                <w:rStyle w:val="211pt"/>
                <w:b w:val="0"/>
                <w:bCs w:val="0"/>
                <w:i w:val="0"/>
                <w:color w:val="auto"/>
                <w:sz w:val="24"/>
                <w:szCs w:val="24"/>
              </w:rPr>
              <w:t xml:space="preserve">Общая площадь всех нежилых помещение </w:t>
            </w:r>
          </w:p>
        </w:tc>
        <w:tc>
          <w:tcPr>
            <w:tcW w:w="3775" w:type="dxa"/>
            <w:tcBorders>
              <w:top w:val="single" w:sz="4" w:space="0" w:color="auto"/>
              <w:left w:val="single" w:sz="4" w:space="0" w:color="auto"/>
              <w:bottom w:val="single" w:sz="4" w:space="0" w:color="auto"/>
              <w:right w:val="single" w:sz="4" w:space="0" w:color="auto"/>
            </w:tcBorders>
            <w:vAlign w:val="center"/>
          </w:tcPr>
          <w:p w14:paraId="1BEC7871" w14:textId="77777777" w:rsidR="00FB00FD" w:rsidRPr="009359C9" w:rsidRDefault="00FB00FD" w:rsidP="004073B7">
            <w:pPr>
              <w:jc w:val="both"/>
              <w:rPr>
                <w:rFonts w:cs="Times New Roman"/>
                <w:color w:val="auto"/>
                <w:sz w:val="24"/>
                <w:szCs w:val="24"/>
              </w:rPr>
            </w:pPr>
            <w:r>
              <w:rPr>
                <w:rFonts w:cs="Times New Roman"/>
                <w:color w:val="auto"/>
                <w:sz w:val="24"/>
                <w:szCs w:val="24"/>
              </w:rPr>
              <w:t xml:space="preserve">7920,8 </w:t>
            </w:r>
            <w:r w:rsidRPr="00482D44">
              <w:rPr>
                <w:bCs/>
                <w:iCs/>
              </w:rPr>
              <w:t>кв</w:t>
            </w:r>
            <w:r w:rsidRPr="009359C9">
              <w:rPr>
                <w:rStyle w:val="211pt"/>
                <w:b w:val="0"/>
                <w:i w:val="0"/>
                <w:color w:val="auto"/>
                <w:sz w:val="24"/>
                <w:szCs w:val="24"/>
              </w:rPr>
              <w:t>.</w:t>
            </w:r>
            <w:r>
              <w:rPr>
                <w:rStyle w:val="211pt"/>
                <w:b w:val="0"/>
                <w:i w:val="0"/>
                <w:color w:val="auto"/>
                <w:sz w:val="24"/>
                <w:szCs w:val="24"/>
              </w:rPr>
              <w:t xml:space="preserve"> </w:t>
            </w:r>
            <w:r w:rsidRPr="009359C9">
              <w:rPr>
                <w:rStyle w:val="211pt"/>
                <w:b w:val="0"/>
                <w:i w:val="0"/>
                <w:color w:val="auto"/>
                <w:sz w:val="24"/>
                <w:szCs w:val="24"/>
              </w:rPr>
              <w:t>м.</w:t>
            </w:r>
          </w:p>
        </w:tc>
      </w:tr>
      <w:tr w:rsidR="00FB00FD" w:rsidRPr="009359C9" w14:paraId="69AAEA1D"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66F63EE6" w14:textId="77777777" w:rsidR="00FB00FD" w:rsidRPr="009359C9" w:rsidRDefault="00FB00FD" w:rsidP="004073B7">
            <w:pPr>
              <w:rPr>
                <w:rFonts w:cs="Times New Roman"/>
                <w:color w:val="auto"/>
                <w:sz w:val="24"/>
                <w:szCs w:val="24"/>
              </w:rPr>
            </w:pPr>
            <w:r w:rsidRPr="009359C9">
              <w:rPr>
                <w:rStyle w:val="211pt"/>
                <w:b w:val="0"/>
                <w:bCs w:val="0"/>
                <w:i w:val="0"/>
                <w:color w:val="auto"/>
                <w:sz w:val="24"/>
                <w:szCs w:val="24"/>
              </w:rPr>
              <w:t xml:space="preserve">Количество нежилых помещений </w:t>
            </w:r>
          </w:p>
        </w:tc>
        <w:tc>
          <w:tcPr>
            <w:tcW w:w="3775" w:type="dxa"/>
            <w:tcBorders>
              <w:top w:val="single" w:sz="4" w:space="0" w:color="auto"/>
              <w:left w:val="single" w:sz="4" w:space="0" w:color="auto"/>
              <w:bottom w:val="single" w:sz="4" w:space="0" w:color="auto"/>
              <w:right w:val="single" w:sz="4" w:space="0" w:color="auto"/>
            </w:tcBorders>
            <w:vAlign w:val="center"/>
          </w:tcPr>
          <w:p w14:paraId="0FD7ECFA" w14:textId="1CB49640" w:rsidR="00FB00FD" w:rsidRPr="009359C9" w:rsidRDefault="00425D2A" w:rsidP="004073B7">
            <w:pPr>
              <w:jc w:val="both"/>
              <w:rPr>
                <w:rFonts w:cs="Times New Roman"/>
                <w:color w:val="auto"/>
                <w:sz w:val="24"/>
                <w:szCs w:val="24"/>
              </w:rPr>
            </w:pPr>
            <w:r>
              <w:rPr>
                <w:rFonts w:cs="Times New Roman"/>
                <w:color w:val="auto"/>
                <w:sz w:val="24"/>
                <w:szCs w:val="24"/>
              </w:rPr>
              <w:t>153</w:t>
            </w:r>
            <w:r w:rsidR="00FB00FD" w:rsidRPr="009359C9">
              <w:rPr>
                <w:rFonts w:cs="Times New Roman"/>
                <w:color w:val="auto"/>
                <w:sz w:val="24"/>
                <w:szCs w:val="24"/>
              </w:rPr>
              <w:t xml:space="preserve"> шт.</w:t>
            </w:r>
          </w:p>
        </w:tc>
      </w:tr>
      <w:tr w:rsidR="00FB00FD" w:rsidRPr="009359C9" w14:paraId="7347156C" w14:textId="77777777" w:rsidTr="004073B7">
        <w:trPr>
          <w:trHeight w:val="1293"/>
        </w:trPr>
        <w:tc>
          <w:tcPr>
            <w:tcW w:w="6120" w:type="dxa"/>
            <w:tcBorders>
              <w:top w:val="single" w:sz="4" w:space="0" w:color="auto"/>
              <w:left w:val="single" w:sz="4" w:space="0" w:color="auto"/>
              <w:bottom w:val="single" w:sz="4" w:space="0" w:color="auto"/>
              <w:right w:val="single" w:sz="4" w:space="0" w:color="auto"/>
            </w:tcBorders>
            <w:vAlign w:val="center"/>
          </w:tcPr>
          <w:p w14:paraId="5CE45CAF" w14:textId="77777777" w:rsidR="00FB00FD" w:rsidRPr="009359C9" w:rsidRDefault="00FB00FD" w:rsidP="004073B7">
            <w:pPr>
              <w:ind w:right="139"/>
              <w:rPr>
                <w:rFonts w:cs="Times New Roman"/>
                <w:b/>
                <w:color w:val="auto"/>
                <w:sz w:val="24"/>
                <w:szCs w:val="24"/>
              </w:rPr>
            </w:pPr>
            <w:r w:rsidRPr="009359C9">
              <w:rPr>
                <w:rFonts w:cs="Times New Roman"/>
                <w:color w:val="auto"/>
                <w:sz w:val="24"/>
                <w:szCs w:val="24"/>
                <w:shd w:val="clear" w:color="auto" w:fill="FFFFFF"/>
              </w:rPr>
              <w:t xml:space="preserve">Материал наружных стен </w:t>
            </w:r>
          </w:p>
        </w:tc>
        <w:tc>
          <w:tcPr>
            <w:tcW w:w="3775" w:type="dxa"/>
            <w:tcBorders>
              <w:top w:val="single" w:sz="4" w:space="0" w:color="auto"/>
              <w:left w:val="single" w:sz="4" w:space="0" w:color="auto"/>
              <w:bottom w:val="single" w:sz="4" w:space="0" w:color="auto"/>
              <w:right w:val="single" w:sz="4" w:space="0" w:color="auto"/>
            </w:tcBorders>
          </w:tcPr>
          <w:p w14:paraId="3FC492F8" w14:textId="77777777" w:rsidR="00FB00FD" w:rsidRPr="001E4D6F" w:rsidRDefault="00FB00FD" w:rsidP="004073B7">
            <w:pPr>
              <w:jc w:val="both"/>
              <w:rPr>
                <w:rFonts w:cs="Times New Roman"/>
                <w:color w:val="auto"/>
                <w:sz w:val="23"/>
                <w:szCs w:val="23"/>
                <w:highlight w:val="cyan"/>
              </w:rPr>
            </w:pPr>
            <w:r w:rsidRPr="00FB00FD">
              <w:rPr>
                <w:rFonts w:cs="Times New Roman"/>
                <w:color w:val="auto"/>
                <w:sz w:val="23"/>
                <w:szCs w:val="23"/>
                <w:shd w:val="clear" w:color="auto" w:fill="FFFFFF"/>
              </w:rPr>
              <w:t>монолитный железобетонный каркас и</w:t>
            </w:r>
            <w:r w:rsidRPr="00FB00FD">
              <w:rPr>
                <w:rFonts w:cs="Times New Roman"/>
                <w:sz w:val="23"/>
                <w:szCs w:val="23"/>
                <w:shd w:val="clear" w:color="auto" w:fill="FFFFFF"/>
              </w:rPr>
              <w:t xml:space="preserve"> стены из мелкоштучных каменных материалов (кирпич, керамические камни, блоки и др.)</w:t>
            </w:r>
          </w:p>
        </w:tc>
      </w:tr>
      <w:tr w:rsidR="00FB00FD" w:rsidRPr="009359C9" w14:paraId="13454D4A" w14:textId="77777777" w:rsidTr="004073B7">
        <w:trPr>
          <w:trHeight w:val="281"/>
        </w:trPr>
        <w:tc>
          <w:tcPr>
            <w:tcW w:w="6120" w:type="dxa"/>
            <w:tcBorders>
              <w:top w:val="single" w:sz="4" w:space="0" w:color="auto"/>
              <w:left w:val="single" w:sz="4" w:space="0" w:color="auto"/>
              <w:bottom w:val="single" w:sz="4" w:space="0" w:color="auto"/>
              <w:right w:val="single" w:sz="4" w:space="0" w:color="auto"/>
            </w:tcBorders>
            <w:vAlign w:val="center"/>
          </w:tcPr>
          <w:p w14:paraId="090DCE91" w14:textId="77777777" w:rsidR="00FB00FD" w:rsidRPr="009359C9" w:rsidRDefault="00FB00FD" w:rsidP="004073B7">
            <w:pPr>
              <w:rPr>
                <w:rFonts w:cs="Times New Roman"/>
                <w:color w:val="auto"/>
                <w:sz w:val="24"/>
                <w:szCs w:val="24"/>
              </w:rPr>
            </w:pPr>
            <w:r w:rsidRPr="009359C9">
              <w:rPr>
                <w:rFonts w:cs="Times New Roman"/>
                <w:color w:val="auto"/>
                <w:sz w:val="24"/>
                <w:szCs w:val="24"/>
                <w:shd w:val="clear" w:color="auto" w:fill="FFFFFF"/>
              </w:rPr>
              <w:t xml:space="preserve">Материал поэтажных перекрытий </w:t>
            </w:r>
          </w:p>
        </w:tc>
        <w:tc>
          <w:tcPr>
            <w:tcW w:w="3775" w:type="dxa"/>
            <w:tcBorders>
              <w:top w:val="single" w:sz="4" w:space="0" w:color="auto"/>
              <w:left w:val="single" w:sz="4" w:space="0" w:color="auto"/>
              <w:bottom w:val="single" w:sz="4" w:space="0" w:color="auto"/>
              <w:right w:val="single" w:sz="4" w:space="0" w:color="auto"/>
            </w:tcBorders>
          </w:tcPr>
          <w:p w14:paraId="71BA4DBD" w14:textId="77777777" w:rsidR="00FB00FD" w:rsidRPr="001E4D6F" w:rsidRDefault="00FB00FD" w:rsidP="004073B7">
            <w:pPr>
              <w:jc w:val="both"/>
              <w:rPr>
                <w:rFonts w:cs="Times New Roman"/>
                <w:color w:val="auto"/>
                <w:sz w:val="24"/>
                <w:szCs w:val="24"/>
                <w:highlight w:val="cyan"/>
              </w:rPr>
            </w:pPr>
            <w:r w:rsidRPr="00FB00FD">
              <w:rPr>
                <w:rFonts w:cs="Times New Roman"/>
                <w:color w:val="auto"/>
                <w:sz w:val="24"/>
                <w:szCs w:val="24"/>
                <w:shd w:val="clear" w:color="auto" w:fill="FFFFFF"/>
              </w:rPr>
              <w:t>монолитный железобетон</w:t>
            </w:r>
          </w:p>
        </w:tc>
      </w:tr>
      <w:tr w:rsidR="00FB00FD" w:rsidRPr="009359C9" w14:paraId="582A268D" w14:textId="77777777" w:rsidTr="004073B7">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64B2CCA6" w14:textId="77777777" w:rsidR="00FB00FD" w:rsidRPr="009359C9" w:rsidRDefault="00FB00FD" w:rsidP="004073B7">
            <w:pPr>
              <w:rPr>
                <w:rFonts w:cs="Times New Roman"/>
                <w:color w:val="auto"/>
                <w:sz w:val="24"/>
                <w:szCs w:val="24"/>
                <w:shd w:val="clear" w:color="auto" w:fill="FFFFFF"/>
              </w:rPr>
            </w:pPr>
            <w:r w:rsidRPr="009359C9">
              <w:rPr>
                <w:rFonts w:cs="Times New Roman"/>
                <w:color w:val="auto"/>
                <w:sz w:val="24"/>
                <w:szCs w:val="24"/>
                <w:shd w:val="clear" w:color="auto" w:fill="FFFFFF"/>
              </w:rPr>
              <w:t xml:space="preserve">Класс энергетической эффективности </w:t>
            </w:r>
          </w:p>
        </w:tc>
        <w:tc>
          <w:tcPr>
            <w:tcW w:w="3775" w:type="dxa"/>
            <w:tcBorders>
              <w:top w:val="single" w:sz="4" w:space="0" w:color="auto"/>
              <w:left w:val="single" w:sz="4" w:space="0" w:color="auto"/>
              <w:bottom w:val="single" w:sz="4" w:space="0" w:color="auto"/>
              <w:right w:val="single" w:sz="4" w:space="0" w:color="auto"/>
            </w:tcBorders>
          </w:tcPr>
          <w:p w14:paraId="3A61E20F" w14:textId="77777777" w:rsidR="00FB00FD" w:rsidRPr="001E4D6F" w:rsidRDefault="00FB00FD" w:rsidP="004073B7">
            <w:pPr>
              <w:jc w:val="both"/>
              <w:rPr>
                <w:rFonts w:cs="Times New Roman"/>
                <w:color w:val="auto"/>
                <w:sz w:val="24"/>
                <w:szCs w:val="24"/>
                <w:highlight w:val="cyan"/>
              </w:rPr>
            </w:pPr>
            <w:r w:rsidRPr="00FB00FD">
              <w:rPr>
                <w:rFonts w:cs="Times New Roman"/>
                <w:color w:val="auto"/>
                <w:sz w:val="24"/>
                <w:szCs w:val="24"/>
              </w:rPr>
              <w:t>B</w:t>
            </w:r>
          </w:p>
        </w:tc>
      </w:tr>
      <w:tr w:rsidR="00FB00FD" w:rsidRPr="009359C9" w14:paraId="1462C994" w14:textId="77777777" w:rsidTr="00FB00FD">
        <w:trPr>
          <w:trHeight w:val="265"/>
        </w:trPr>
        <w:tc>
          <w:tcPr>
            <w:tcW w:w="6120" w:type="dxa"/>
            <w:tcBorders>
              <w:top w:val="single" w:sz="4" w:space="0" w:color="auto"/>
              <w:left w:val="single" w:sz="4" w:space="0" w:color="auto"/>
              <w:bottom w:val="single" w:sz="4" w:space="0" w:color="auto"/>
              <w:right w:val="single" w:sz="4" w:space="0" w:color="auto"/>
            </w:tcBorders>
            <w:vAlign w:val="center"/>
          </w:tcPr>
          <w:p w14:paraId="6415C58A" w14:textId="77777777" w:rsidR="00FB00FD" w:rsidRPr="009359C9" w:rsidRDefault="00FB00FD" w:rsidP="004073B7">
            <w:pPr>
              <w:rPr>
                <w:rFonts w:cs="Times New Roman"/>
                <w:color w:val="auto"/>
                <w:sz w:val="24"/>
                <w:szCs w:val="24"/>
                <w:shd w:val="clear" w:color="auto" w:fill="FFFFFF"/>
              </w:rPr>
            </w:pPr>
            <w:r w:rsidRPr="009359C9">
              <w:rPr>
                <w:rFonts w:cs="Times New Roman"/>
                <w:color w:val="auto"/>
                <w:sz w:val="24"/>
                <w:szCs w:val="24"/>
                <w:shd w:val="clear" w:color="auto" w:fill="FFFFFF"/>
              </w:rPr>
              <w:t xml:space="preserve">Сейсмостойкость </w:t>
            </w:r>
          </w:p>
        </w:tc>
        <w:tc>
          <w:tcPr>
            <w:tcW w:w="3775" w:type="dxa"/>
            <w:tcBorders>
              <w:top w:val="single" w:sz="4" w:space="0" w:color="auto"/>
              <w:left w:val="single" w:sz="4" w:space="0" w:color="auto"/>
              <w:bottom w:val="single" w:sz="4" w:space="0" w:color="auto"/>
              <w:right w:val="single" w:sz="4" w:space="0" w:color="auto"/>
            </w:tcBorders>
            <w:shd w:val="clear" w:color="auto" w:fill="auto"/>
          </w:tcPr>
          <w:p w14:paraId="32482290" w14:textId="77777777" w:rsidR="00FB00FD" w:rsidRPr="001E4D6F" w:rsidRDefault="00FB00FD" w:rsidP="004073B7">
            <w:pPr>
              <w:jc w:val="both"/>
              <w:rPr>
                <w:rFonts w:cs="Times New Roman"/>
                <w:color w:val="auto"/>
                <w:sz w:val="24"/>
                <w:szCs w:val="24"/>
                <w:highlight w:val="cyan"/>
              </w:rPr>
            </w:pPr>
            <w:r w:rsidRPr="00FB00FD">
              <w:rPr>
                <w:rFonts w:cs="Times New Roman"/>
                <w:color w:val="auto"/>
                <w:sz w:val="24"/>
                <w:szCs w:val="24"/>
                <w:shd w:val="clear" w:color="auto" w:fill="FFFFFF"/>
              </w:rPr>
              <w:t>8 баллов</w:t>
            </w:r>
          </w:p>
        </w:tc>
      </w:tr>
    </w:tbl>
    <w:p w14:paraId="2CDBEF62" w14:textId="77777777" w:rsidR="00FB00FD" w:rsidRPr="00FB00FD" w:rsidRDefault="00FB00FD" w:rsidP="00252E1B">
      <w:pPr>
        <w:ind w:firstLine="567"/>
        <w:jc w:val="both"/>
        <w:rPr>
          <w:rFonts w:cs="Times New Roman"/>
          <w:i/>
          <w:iCs/>
          <w:sz w:val="24"/>
          <w:szCs w:val="24"/>
        </w:rPr>
      </w:pPr>
    </w:p>
    <w:p w14:paraId="0C7B5A6C" w14:textId="77777777" w:rsidR="00FB00FD" w:rsidRDefault="00FB00FD" w:rsidP="00252E1B">
      <w:pPr>
        <w:ind w:firstLine="567"/>
        <w:jc w:val="both"/>
        <w:rPr>
          <w:rFonts w:cs="Times New Roman"/>
          <w:sz w:val="24"/>
          <w:szCs w:val="24"/>
        </w:rPr>
      </w:pPr>
    </w:p>
    <w:p w14:paraId="73489036" w14:textId="77777777" w:rsidR="00952781" w:rsidRPr="009359C9" w:rsidRDefault="00952781" w:rsidP="00252E1B">
      <w:pPr>
        <w:ind w:firstLine="567"/>
        <w:jc w:val="both"/>
        <w:rPr>
          <w:rFonts w:cs="Times New Roman"/>
          <w:sz w:val="24"/>
          <w:szCs w:val="24"/>
        </w:rPr>
      </w:pPr>
      <w:r w:rsidRPr="009359C9">
        <w:rPr>
          <w:rFonts w:cs="Times New Roman"/>
          <w:sz w:val="24"/>
          <w:szCs w:val="24"/>
        </w:rPr>
        <w:t xml:space="preserve">1.5. </w:t>
      </w:r>
      <w:r w:rsidR="00EF30A6">
        <w:rPr>
          <w:rFonts w:cs="Times New Roman"/>
          <w:sz w:val="24"/>
          <w:szCs w:val="24"/>
        </w:rPr>
        <w:t>«</w:t>
      </w:r>
      <w:r w:rsidRPr="009359C9">
        <w:rPr>
          <w:rFonts w:cs="Times New Roman"/>
          <w:sz w:val="24"/>
          <w:szCs w:val="24"/>
        </w:rPr>
        <w:t>"</w:t>
      </w:r>
      <w:r w:rsidRPr="009359C9">
        <w:rPr>
          <w:rFonts w:cs="Times New Roman"/>
          <w:bCs/>
          <w:sz w:val="24"/>
          <w:szCs w:val="24"/>
        </w:rPr>
        <w:t xml:space="preserve">Окончание строительства </w:t>
      </w:r>
      <w:r w:rsidRPr="009359C9">
        <w:rPr>
          <w:rFonts w:cs="Times New Roman"/>
          <w:sz w:val="24"/>
          <w:szCs w:val="24"/>
        </w:rPr>
        <w:t>Объекта недвижимости"</w:t>
      </w:r>
      <w:r w:rsidR="00EF30A6">
        <w:rPr>
          <w:rFonts w:cs="Times New Roman"/>
          <w:sz w:val="24"/>
          <w:szCs w:val="24"/>
        </w:rPr>
        <w:t>»</w:t>
      </w:r>
      <w:r w:rsidRPr="009359C9">
        <w:rPr>
          <w:rFonts w:cs="Times New Roman"/>
          <w:sz w:val="24"/>
          <w:szCs w:val="24"/>
        </w:rPr>
        <w:t xml:space="preserve"> - получение разрешения на ввод Объекта недвижимости в эксплуатацию в установленном законодательством порядке.</w:t>
      </w:r>
    </w:p>
    <w:p w14:paraId="41D1638C" w14:textId="077A9C9C" w:rsidR="00952781" w:rsidRPr="009359C9" w:rsidRDefault="00952781" w:rsidP="00252E1B">
      <w:pPr>
        <w:ind w:firstLine="567"/>
        <w:jc w:val="both"/>
        <w:rPr>
          <w:rFonts w:cs="Times New Roman"/>
          <w:color w:val="auto"/>
          <w:sz w:val="24"/>
          <w:szCs w:val="24"/>
        </w:rPr>
      </w:pPr>
      <w:r w:rsidRPr="009359C9">
        <w:rPr>
          <w:rFonts w:cs="Times New Roman"/>
          <w:sz w:val="24"/>
          <w:szCs w:val="24"/>
        </w:rPr>
        <w:lastRenderedPageBreak/>
        <w:t xml:space="preserve">1.6. </w:t>
      </w:r>
      <w:r w:rsidR="00EF30A6">
        <w:rPr>
          <w:rFonts w:cs="Times New Roman"/>
          <w:sz w:val="24"/>
          <w:szCs w:val="24"/>
        </w:rPr>
        <w:t>«</w:t>
      </w:r>
      <w:r w:rsidRPr="009359C9">
        <w:rPr>
          <w:rFonts w:cs="Times New Roman"/>
          <w:bCs/>
          <w:sz w:val="24"/>
          <w:szCs w:val="24"/>
        </w:rPr>
        <w:t>Объект долевого строительства</w:t>
      </w:r>
      <w:r w:rsidR="00EF30A6">
        <w:rPr>
          <w:rFonts w:cs="Times New Roman"/>
          <w:bCs/>
          <w:sz w:val="24"/>
          <w:szCs w:val="24"/>
        </w:rPr>
        <w:t>»</w:t>
      </w:r>
      <w:r w:rsidRPr="009359C9">
        <w:rPr>
          <w:rFonts w:cs="Times New Roman"/>
          <w:sz w:val="24"/>
          <w:szCs w:val="24"/>
        </w:rPr>
        <w:t xml:space="preserve"> – </w:t>
      </w:r>
      <w:r w:rsidRPr="009359C9">
        <w:rPr>
          <w:rFonts w:cs="Times New Roman"/>
          <w:color w:val="auto"/>
          <w:sz w:val="24"/>
          <w:szCs w:val="24"/>
        </w:rPr>
        <w:t>нежилое помещение, доля в общем имуществе в Объекте недвижимости, подлежащие передаче Участнику после получения разрешения на ввод в эксплуатацию Объекта недвижимости и входящие в состав указанного Объекта недвижимости, строящегося с привлечением денежных средств Участника.</w:t>
      </w:r>
    </w:p>
    <w:p w14:paraId="18E4DC7C" w14:textId="7C977A86"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1.7.</w:t>
      </w:r>
      <w:r w:rsidRPr="009359C9">
        <w:rPr>
          <w:rFonts w:cs="Times New Roman"/>
          <w:bCs/>
          <w:color w:val="auto"/>
          <w:sz w:val="24"/>
          <w:szCs w:val="24"/>
        </w:rPr>
        <w:t xml:space="preserve"> </w:t>
      </w:r>
      <w:r w:rsidR="00EF30A6">
        <w:rPr>
          <w:rFonts w:cs="Times New Roman"/>
          <w:bCs/>
          <w:color w:val="auto"/>
          <w:sz w:val="24"/>
          <w:szCs w:val="24"/>
        </w:rPr>
        <w:t>«</w:t>
      </w:r>
      <w:r w:rsidRPr="009359C9">
        <w:rPr>
          <w:rFonts w:cs="Times New Roman"/>
          <w:bCs/>
          <w:color w:val="auto"/>
          <w:sz w:val="24"/>
          <w:szCs w:val="24"/>
        </w:rPr>
        <w:t>Общая площадь</w:t>
      </w:r>
      <w:r w:rsidR="00EF30A6">
        <w:rPr>
          <w:rFonts w:cs="Times New Roman"/>
          <w:bCs/>
          <w:color w:val="auto"/>
          <w:sz w:val="24"/>
          <w:szCs w:val="24"/>
        </w:rPr>
        <w:t>»</w:t>
      </w:r>
      <w:r w:rsidRPr="009359C9">
        <w:rPr>
          <w:rFonts w:cs="Times New Roman"/>
          <w:bCs/>
          <w:color w:val="auto"/>
          <w:sz w:val="24"/>
          <w:szCs w:val="24"/>
        </w:rPr>
        <w:t xml:space="preserve"> </w:t>
      </w:r>
      <w:r w:rsidR="00425D2A" w:rsidRPr="009359C9">
        <w:rPr>
          <w:rFonts w:cs="Times New Roman"/>
          <w:color w:val="auto"/>
          <w:sz w:val="24"/>
          <w:szCs w:val="24"/>
        </w:rPr>
        <w:t>–</w:t>
      </w:r>
      <w:r w:rsidRPr="009359C9">
        <w:rPr>
          <w:rFonts w:cs="Times New Roman"/>
          <w:color w:val="auto"/>
          <w:sz w:val="24"/>
          <w:szCs w:val="24"/>
        </w:rPr>
        <w:t xml:space="preserve"> ориентировочная (проектная) сумма площадей всех частей </w:t>
      </w:r>
      <w:r w:rsidRPr="009359C9">
        <w:rPr>
          <w:rFonts w:cs="Times New Roman"/>
          <w:bCs/>
          <w:color w:val="auto"/>
          <w:sz w:val="24"/>
          <w:szCs w:val="24"/>
        </w:rPr>
        <w:t>Объекта долевого строительства</w:t>
      </w:r>
      <w:r w:rsidRPr="009359C9">
        <w:rPr>
          <w:rFonts w:cs="Times New Roman"/>
          <w:color w:val="auto"/>
          <w:sz w:val="24"/>
          <w:szCs w:val="24"/>
        </w:rPr>
        <w:t xml:space="preserve">, включая площадь помещений вспомогательного назначения. </w:t>
      </w:r>
    </w:p>
    <w:p w14:paraId="1EEB46BC" w14:textId="6F6B95A1"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 xml:space="preserve">1.8. </w:t>
      </w:r>
      <w:r w:rsidR="00EF30A6">
        <w:rPr>
          <w:rFonts w:cs="Times New Roman"/>
          <w:color w:val="auto"/>
          <w:sz w:val="24"/>
          <w:szCs w:val="24"/>
        </w:rPr>
        <w:t>«</w:t>
      </w:r>
      <w:r w:rsidRPr="009359C9">
        <w:rPr>
          <w:rFonts w:cs="Times New Roman"/>
          <w:color w:val="auto"/>
          <w:sz w:val="24"/>
          <w:szCs w:val="24"/>
        </w:rPr>
        <w:t>Общее имущество</w:t>
      </w:r>
      <w:r w:rsidR="00EF30A6">
        <w:rPr>
          <w:rFonts w:cs="Times New Roman"/>
          <w:color w:val="auto"/>
          <w:sz w:val="24"/>
          <w:szCs w:val="24"/>
        </w:rPr>
        <w:t>»</w:t>
      </w:r>
      <w:r w:rsidRPr="009359C9">
        <w:rPr>
          <w:rFonts w:cs="Times New Roman"/>
          <w:color w:val="auto"/>
          <w:sz w:val="24"/>
          <w:szCs w:val="24"/>
        </w:rPr>
        <w:t xml:space="preserve"> –  помещения в Объекте недвижимости, не являющиеся частями Объекта долевого строительства, и предназначенные для обслуживания более одного помещения в Объекте недвижимости, в том числе лестничные площадки, лестницы, коридоры, технические этажи, чердаки, подвалы, в которых имеются инженерные коммуникации, иное обслуживающее более одного помещения в данном комплексе оборудование (технические подвалы), а также крыши, ограждающие несущие и ненесущие конструкции, механическое, электрическое, санитарно-техническое и иное оборудование, сети связи,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находящееся в Объекте недвижимости, за пределами или внутри помещений, и обслуживающее более одного помещения, земельный участок с элементами озеленения и благоустройства и иные предназначенные для обслуживания, эксплуатации и благоустройства Объекта недвижимости объекты, расположенные на земельном участке в соответствии с проектной документацией.</w:t>
      </w:r>
    </w:p>
    <w:p w14:paraId="43054AED" w14:textId="6AE1E888" w:rsidR="00952781" w:rsidRPr="009359C9" w:rsidRDefault="00952781" w:rsidP="00252E1B">
      <w:pPr>
        <w:pStyle w:val="ad"/>
        <w:widowControl/>
        <w:autoSpaceDE/>
        <w:autoSpaceDN/>
        <w:adjustRightInd/>
        <w:spacing w:after="0"/>
        <w:ind w:firstLine="567"/>
        <w:jc w:val="both"/>
        <w:rPr>
          <w:b/>
          <w:iCs/>
          <w:sz w:val="24"/>
          <w:szCs w:val="24"/>
        </w:rPr>
      </w:pPr>
      <w:r w:rsidRPr="009359C9">
        <w:rPr>
          <w:color w:val="auto"/>
          <w:sz w:val="24"/>
          <w:szCs w:val="24"/>
        </w:rPr>
        <w:t xml:space="preserve">1.9. </w:t>
      </w:r>
      <w:r w:rsidR="00EF30A6">
        <w:rPr>
          <w:color w:val="auto"/>
          <w:sz w:val="24"/>
          <w:szCs w:val="24"/>
        </w:rPr>
        <w:t>«</w:t>
      </w:r>
      <w:r w:rsidRPr="009359C9">
        <w:rPr>
          <w:color w:val="auto"/>
          <w:sz w:val="24"/>
          <w:szCs w:val="24"/>
        </w:rPr>
        <w:t>Окончательная Общая площадь</w:t>
      </w:r>
      <w:r w:rsidR="00EF30A6">
        <w:rPr>
          <w:color w:val="auto"/>
          <w:sz w:val="24"/>
          <w:szCs w:val="24"/>
        </w:rPr>
        <w:t>»</w:t>
      </w:r>
      <w:r w:rsidRPr="009359C9">
        <w:rPr>
          <w:color w:val="auto"/>
          <w:sz w:val="24"/>
          <w:szCs w:val="24"/>
        </w:rPr>
        <w:t xml:space="preserve"> </w:t>
      </w:r>
      <w:r w:rsidR="00425D2A" w:rsidRPr="009359C9">
        <w:rPr>
          <w:color w:val="auto"/>
          <w:sz w:val="24"/>
          <w:szCs w:val="24"/>
        </w:rPr>
        <w:t>–</w:t>
      </w:r>
      <w:r w:rsidRPr="009359C9">
        <w:rPr>
          <w:color w:val="auto"/>
          <w:sz w:val="24"/>
          <w:szCs w:val="24"/>
        </w:rPr>
        <w:t xml:space="preserve"> сумма площадей всех частей </w:t>
      </w:r>
      <w:r w:rsidRPr="009359C9">
        <w:rPr>
          <w:bCs/>
          <w:color w:val="auto"/>
          <w:sz w:val="24"/>
          <w:szCs w:val="24"/>
        </w:rPr>
        <w:t>Объекта долевого строительства</w:t>
      </w:r>
      <w:r w:rsidRPr="009359C9">
        <w:rPr>
          <w:color w:val="auto"/>
          <w:sz w:val="24"/>
          <w:szCs w:val="24"/>
        </w:rPr>
        <w:t xml:space="preserve">, включая площадь помещений вспомогательного назначения (в т.ч. балконов/лоджий), которая определяется после проведения технического учета и инвентаризации Объекта долевого строительства, на основании данных БТИ и/или </w:t>
      </w:r>
      <w:r w:rsidRPr="009359C9">
        <w:rPr>
          <w:bCs/>
          <w:iCs/>
          <w:sz w:val="24"/>
          <w:szCs w:val="24"/>
        </w:rPr>
        <w:t>кадастрового инженера, имеющего действующий квалификационный аттестат кадастрового инженера.</w:t>
      </w:r>
    </w:p>
    <w:p w14:paraId="3D183B84" w14:textId="313B7214"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 xml:space="preserve">1.10. </w:t>
      </w:r>
      <w:r w:rsidR="00EF30A6">
        <w:rPr>
          <w:rFonts w:cs="Times New Roman"/>
          <w:color w:val="auto"/>
          <w:sz w:val="24"/>
          <w:szCs w:val="24"/>
        </w:rPr>
        <w:t>«</w:t>
      </w:r>
      <w:r w:rsidRPr="009359C9">
        <w:rPr>
          <w:rFonts w:cs="Times New Roman"/>
          <w:bCs/>
          <w:color w:val="auto"/>
          <w:sz w:val="24"/>
          <w:szCs w:val="24"/>
        </w:rPr>
        <w:t>Технические характеристики Объекта долевого строительства</w:t>
      </w:r>
      <w:r w:rsidR="00EF30A6">
        <w:rPr>
          <w:rFonts w:cs="Times New Roman"/>
          <w:bCs/>
          <w:color w:val="auto"/>
          <w:sz w:val="24"/>
          <w:szCs w:val="24"/>
        </w:rPr>
        <w:t>»</w:t>
      </w:r>
      <w:r w:rsidRPr="009359C9">
        <w:rPr>
          <w:rFonts w:cs="Times New Roman"/>
          <w:color w:val="auto"/>
          <w:sz w:val="24"/>
          <w:szCs w:val="24"/>
        </w:rPr>
        <w:t xml:space="preserve"> - предусмотренные проектной документацией характеристики Объекта долевого строительства в Объекте недвижимости, незаконченном строительством на момент заключения настоящего Договора, позволяющие идентифицировать Объект долевого строительства. Технические характеристики Объекта долевого строительства указываются в пункте 3.1 Договора, а также в Приложении № 1 к настоящему Договору и подлежат уточнению после завершения строительства Объекта недвижимости в соответствии с пунктом 10.2 настоящего Договора.</w:t>
      </w:r>
    </w:p>
    <w:p w14:paraId="65B0137D" w14:textId="62F63372"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 xml:space="preserve">1.11. </w:t>
      </w:r>
      <w:r w:rsidR="00EF30A6">
        <w:rPr>
          <w:rFonts w:cs="Times New Roman"/>
          <w:color w:val="auto"/>
          <w:sz w:val="24"/>
          <w:szCs w:val="24"/>
        </w:rPr>
        <w:t>«</w:t>
      </w:r>
      <w:r w:rsidRPr="009359C9">
        <w:rPr>
          <w:rFonts w:cs="Times New Roman"/>
          <w:color w:val="auto"/>
          <w:sz w:val="24"/>
          <w:szCs w:val="24"/>
        </w:rPr>
        <w:t>Параметры строительной готовности Объекта долевого строительства</w:t>
      </w:r>
      <w:r w:rsidR="00EF30A6">
        <w:rPr>
          <w:rFonts w:cs="Times New Roman"/>
          <w:color w:val="auto"/>
          <w:sz w:val="24"/>
          <w:szCs w:val="24"/>
        </w:rPr>
        <w:t>»</w:t>
      </w:r>
      <w:r w:rsidRPr="009359C9">
        <w:rPr>
          <w:rFonts w:cs="Times New Roman"/>
          <w:color w:val="auto"/>
          <w:sz w:val="24"/>
          <w:szCs w:val="24"/>
        </w:rPr>
        <w:t xml:space="preserve"> - согласованные Сторонами условия Договора, определяющие степень строительной готовности и качества Объекта долевого строительства на момент передачи Участнику, при соблюдении которых Объект долевого строительства считается соответствующим условиям Договора, требованиям технических регламентов, проектной документации, градостроительных регламентов. Параметры строительной готовности Объекта долевого строительства определены в Приложении № 2 к настоящему Договору.</w:t>
      </w:r>
    </w:p>
    <w:p w14:paraId="2EE888C3" w14:textId="6B2324BF"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 xml:space="preserve">1.12. </w:t>
      </w:r>
      <w:r w:rsidR="00EF30A6">
        <w:rPr>
          <w:rFonts w:cs="Times New Roman"/>
          <w:color w:val="auto"/>
          <w:sz w:val="24"/>
          <w:szCs w:val="24"/>
        </w:rPr>
        <w:t>«</w:t>
      </w:r>
      <w:r w:rsidRPr="009359C9">
        <w:rPr>
          <w:rFonts w:cs="Times New Roman"/>
          <w:bCs/>
          <w:color w:val="auto"/>
          <w:sz w:val="24"/>
          <w:szCs w:val="24"/>
        </w:rPr>
        <w:t>Регистрирующий орган</w:t>
      </w:r>
      <w:r w:rsidR="00EF30A6">
        <w:rPr>
          <w:rFonts w:cs="Times New Roman"/>
          <w:bCs/>
          <w:color w:val="auto"/>
          <w:sz w:val="24"/>
          <w:szCs w:val="24"/>
        </w:rPr>
        <w:t>»</w:t>
      </w:r>
      <w:r w:rsidRPr="009359C9">
        <w:rPr>
          <w:rFonts w:cs="Times New Roman"/>
          <w:bCs/>
          <w:color w:val="auto"/>
          <w:sz w:val="24"/>
          <w:szCs w:val="24"/>
        </w:rPr>
        <w:t xml:space="preserve"> </w:t>
      </w:r>
      <w:r w:rsidRPr="009359C9">
        <w:rPr>
          <w:rFonts w:cs="Times New Roman"/>
          <w:color w:val="auto"/>
          <w:sz w:val="24"/>
          <w:szCs w:val="24"/>
        </w:rPr>
        <w:t>– орган, осуществляющий государственную регистрацию прав на недвижимое имущество и сделок с ним.</w:t>
      </w:r>
    </w:p>
    <w:p w14:paraId="29D37F53" w14:textId="5E12D4E5"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 xml:space="preserve">1.13. </w:t>
      </w:r>
      <w:r w:rsidR="00EF30A6">
        <w:rPr>
          <w:rFonts w:cs="Times New Roman"/>
          <w:color w:val="auto"/>
          <w:sz w:val="24"/>
          <w:szCs w:val="24"/>
        </w:rPr>
        <w:t>«</w:t>
      </w:r>
      <w:r w:rsidRPr="009359C9">
        <w:rPr>
          <w:rFonts w:cs="Times New Roman"/>
          <w:color w:val="auto"/>
          <w:sz w:val="24"/>
          <w:szCs w:val="24"/>
        </w:rPr>
        <w:t>Федеральный закон № 214-ФЗ</w:t>
      </w:r>
      <w:r w:rsidR="00EF30A6">
        <w:rPr>
          <w:rFonts w:cs="Times New Roman"/>
          <w:color w:val="auto"/>
          <w:sz w:val="24"/>
          <w:szCs w:val="24"/>
        </w:rPr>
        <w:t>»</w:t>
      </w:r>
      <w:r w:rsidRPr="009359C9">
        <w:rPr>
          <w:rFonts w:cs="Times New Roman"/>
          <w:color w:val="auto"/>
          <w:sz w:val="24"/>
          <w:szCs w:val="24"/>
        </w:rPr>
        <w:t xml:space="preserve"> - </w:t>
      </w:r>
      <w:hyperlink r:id="rId11" w:history="1">
        <w:r w:rsidRPr="009359C9">
          <w:rPr>
            <w:rFonts w:cs="Times New Roman"/>
            <w:bCs/>
            <w:color w:val="auto"/>
            <w:sz w:val="24"/>
            <w:szCs w:val="24"/>
          </w:rPr>
          <w:t xml:space="preserve">Федеральный закон от 30.12.2004 № 214-ФЗ </w:t>
        </w:r>
        <w:r w:rsidR="00EF30A6">
          <w:rPr>
            <w:rFonts w:cs="Times New Roman"/>
            <w:bCs/>
            <w:color w:val="auto"/>
            <w:sz w:val="24"/>
            <w:szCs w:val="24"/>
          </w:rPr>
          <w:t>«</w:t>
        </w:r>
        <w:r w:rsidRPr="009359C9">
          <w:rPr>
            <w:rFonts w:cs="Times New Roman"/>
            <w:bCs/>
            <w:color w:val="auto"/>
            <w:sz w:val="24"/>
            <w:szCs w:val="24"/>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00EF30A6">
        <w:t>»</w:t>
      </w:r>
      <w:r w:rsidRPr="009359C9">
        <w:rPr>
          <w:rFonts w:cs="Times New Roman"/>
          <w:color w:val="auto"/>
          <w:sz w:val="24"/>
          <w:szCs w:val="24"/>
        </w:rPr>
        <w:t>.</w:t>
      </w:r>
    </w:p>
    <w:p w14:paraId="31C86EDE" w14:textId="77777777" w:rsidR="00952781" w:rsidRPr="009359C9" w:rsidRDefault="00952781" w:rsidP="00252E1B">
      <w:pPr>
        <w:keepNext/>
        <w:widowControl/>
        <w:numPr>
          <w:ilvl w:val="0"/>
          <w:numId w:val="36"/>
        </w:numPr>
        <w:shd w:val="clear" w:color="auto" w:fill="FFFFFF"/>
        <w:ind w:left="0" w:firstLine="567"/>
        <w:jc w:val="center"/>
        <w:rPr>
          <w:rFonts w:cs="Times New Roman"/>
          <w:b/>
          <w:bCs/>
          <w:caps/>
          <w:sz w:val="24"/>
          <w:szCs w:val="24"/>
        </w:rPr>
      </w:pPr>
      <w:r w:rsidRPr="009359C9">
        <w:rPr>
          <w:rFonts w:cs="Times New Roman"/>
          <w:b/>
          <w:bCs/>
          <w:caps/>
          <w:sz w:val="24"/>
          <w:szCs w:val="24"/>
        </w:rPr>
        <w:t>Предмет Договора</w:t>
      </w:r>
    </w:p>
    <w:p w14:paraId="7151FAB6" w14:textId="77777777" w:rsidR="00952781" w:rsidRPr="009359C9" w:rsidRDefault="00952781" w:rsidP="00252E1B">
      <w:pPr>
        <w:widowControl/>
        <w:tabs>
          <w:tab w:val="left" w:pos="0"/>
        </w:tabs>
        <w:autoSpaceDE/>
        <w:autoSpaceDN/>
        <w:adjustRightInd/>
        <w:ind w:firstLine="567"/>
        <w:contextualSpacing/>
        <w:jc w:val="both"/>
        <w:rPr>
          <w:rFonts w:cs="Times New Roman"/>
          <w:color w:val="auto"/>
          <w:sz w:val="24"/>
          <w:szCs w:val="24"/>
        </w:rPr>
      </w:pPr>
      <w:r w:rsidRPr="009359C9">
        <w:rPr>
          <w:rFonts w:cs="Times New Roman"/>
          <w:color w:val="auto"/>
          <w:sz w:val="24"/>
          <w:szCs w:val="24"/>
        </w:rPr>
        <w:t xml:space="preserve">2.1. </w:t>
      </w:r>
      <w:r w:rsidRPr="00EF30A6">
        <w:rPr>
          <w:rFonts w:cs="Times New Roman"/>
          <w:sz w:val="24"/>
          <w:szCs w:val="24"/>
        </w:rPr>
        <w:t xml:space="preserve">Застройщик обязуется в предусмотренный Договором срок своими силами и (или) с привлечением других лиц создать Объект недвижимости по адресу: </w:t>
      </w:r>
      <w:r w:rsidR="00720349" w:rsidRPr="00534A9F">
        <w:rPr>
          <w:rFonts w:cs="Times New Roman"/>
          <w:color w:val="auto"/>
          <w:sz w:val="24"/>
          <w:szCs w:val="24"/>
        </w:rPr>
        <w:t>Республика Крым, г.о. Алушта, пос. Бондаренково, ул. Кеппена, д. 4А, на земельном участке общей площадью 2 га</w:t>
      </w:r>
      <w:r w:rsidRPr="00EF30A6">
        <w:rPr>
          <w:rFonts w:eastAsia="Microsoft Sans Serif" w:cs="Times New Roman"/>
          <w:sz w:val="24"/>
          <w:szCs w:val="24"/>
          <w:lang w:bidi="ru-RU"/>
        </w:rPr>
        <w:t xml:space="preserve">, </w:t>
      </w:r>
      <w:r w:rsidRPr="00EF30A6">
        <w:rPr>
          <w:rFonts w:cs="Times New Roman"/>
          <w:sz w:val="24"/>
          <w:szCs w:val="24"/>
        </w:rPr>
        <w:t xml:space="preserve">на земельном участке с кадастровым номером </w:t>
      </w:r>
      <w:r w:rsidR="00D545ED" w:rsidRPr="00EF30A6">
        <w:rPr>
          <w:rFonts w:eastAsia="Microsoft Sans Serif" w:cs="Times New Roman"/>
          <w:sz w:val="24"/>
          <w:szCs w:val="24"/>
          <w:lang w:bidi="ru-RU"/>
        </w:rPr>
        <w:t>90:15:000000:1281</w:t>
      </w:r>
      <w:r w:rsidR="00D545ED" w:rsidRPr="00EF30A6">
        <w:rPr>
          <w:rFonts w:cs="Times New Roman"/>
          <w:sz w:val="24"/>
          <w:szCs w:val="24"/>
        </w:rPr>
        <w:t xml:space="preserve"> </w:t>
      </w:r>
      <w:r w:rsidRPr="00EF30A6">
        <w:rPr>
          <w:rFonts w:cs="Times New Roman"/>
          <w:sz w:val="24"/>
          <w:szCs w:val="24"/>
        </w:rPr>
        <w:t xml:space="preserve">(далее – Земельный участок), и после получения разрешения на ввод в эксплуатацию  </w:t>
      </w:r>
      <w:r w:rsidRPr="00EF30A6">
        <w:rPr>
          <w:rFonts w:cs="Times New Roman"/>
          <w:color w:val="auto"/>
          <w:sz w:val="24"/>
          <w:szCs w:val="24"/>
        </w:rPr>
        <w:t xml:space="preserve">Объекта недвижимости в срок, указанный в пункте 4.2 настоящего Договора, передать Участнику Объект долевого строительства, </w:t>
      </w:r>
      <w:r w:rsidRPr="00EF30A6">
        <w:rPr>
          <w:rFonts w:cs="Times New Roman"/>
          <w:sz w:val="24"/>
          <w:szCs w:val="24"/>
        </w:rPr>
        <w:t xml:space="preserve">определенный Договором, а Участник обязуется уплатить обусловленную Договором цену и принять Объект долевого строительства при наличии разрешения на ввод в эксплуатацию </w:t>
      </w:r>
      <w:r w:rsidRPr="00EF30A6">
        <w:rPr>
          <w:rFonts w:cs="Times New Roman"/>
          <w:color w:val="auto"/>
          <w:sz w:val="24"/>
          <w:szCs w:val="24"/>
        </w:rPr>
        <w:t xml:space="preserve">в порядке, предусмотренном </w:t>
      </w:r>
      <w:r w:rsidR="00DD487A" w:rsidRPr="00EF30A6">
        <w:rPr>
          <w:rFonts w:cs="Times New Roman"/>
          <w:color w:val="auto"/>
          <w:sz w:val="24"/>
          <w:szCs w:val="24"/>
        </w:rPr>
        <w:t>Р</w:t>
      </w:r>
      <w:r w:rsidRPr="00EF30A6">
        <w:rPr>
          <w:rFonts w:cs="Times New Roman"/>
          <w:color w:val="auto"/>
          <w:sz w:val="24"/>
          <w:szCs w:val="24"/>
        </w:rPr>
        <w:t>азделом 7 настоящего Договора</w:t>
      </w:r>
      <w:r w:rsidRPr="009359C9">
        <w:rPr>
          <w:rFonts w:cs="Times New Roman"/>
          <w:color w:val="auto"/>
          <w:sz w:val="24"/>
          <w:szCs w:val="24"/>
        </w:rPr>
        <w:t xml:space="preserve">. </w:t>
      </w:r>
    </w:p>
    <w:p w14:paraId="710BFD91" w14:textId="77777777" w:rsidR="00952781" w:rsidRPr="009359C9" w:rsidRDefault="00952781" w:rsidP="00252E1B">
      <w:pPr>
        <w:tabs>
          <w:tab w:val="left" w:pos="0"/>
        </w:tabs>
        <w:ind w:firstLine="567"/>
        <w:contextualSpacing/>
        <w:jc w:val="both"/>
        <w:rPr>
          <w:rFonts w:cs="Times New Roman"/>
          <w:bCs/>
          <w:sz w:val="24"/>
          <w:szCs w:val="24"/>
        </w:rPr>
      </w:pPr>
      <w:r w:rsidRPr="009359C9">
        <w:rPr>
          <w:rFonts w:cs="Times New Roman"/>
          <w:sz w:val="24"/>
          <w:szCs w:val="24"/>
        </w:rPr>
        <w:t xml:space="preserve">2.2. При заключении и исполнении Договора Стороны руководствуются действующим законодательством, в том числе Гражданским кодексом РФ, Жилищным кодексом РФ, Федеральным </w:t>
      </w:r>
      <w:r w:rsidRPr="009359C9">
        <w:rPr>
          <w:rFonts w:cs="Times New Roman"/>
          <w:sz w:val="24"/>
          <w:szCs w:val="24"/>
        </w:rPr>
        <w:lastRenderedPageBreak/>
        <w:t>законом № 214-ФЗ (далее</w:t>
      </w:r>
      <w:r w:rsidRPr="009359C9">
        <w:rPr>
          <w:rFonts w:cs="Times New Roman"/>
          <w:b/>
          <w:bCs/>
          <w:sz w:val="24"/>
          <w:szCs w:val="24"/>
        </w:rPr>
        <w:t xml:space="preserve"> - </w:t>
      </w:r>
      <w:r w:rsidRPr="009359C9">
        <w:rPr>
          <w:rFonts w:cs="Times New Roman"/>
          <w:bCs/>
          <w:sz w:val="24"/>
          <w:szCs w:val="24"/>
        </w:rPr>
        <w:t>Законодательство).</w:t>
      </w:r>
    </w:p>
    <w:p w14:paraId="740BA1C7" w14:textId="77777777" w:rsidR="00952781" w:rsidRPr="009359C9" w:rsidRDefault="00952781" w:rsidP="00252E1B">
      <w:pPr>
        <w:tabs>
          <w:tab w:val="left" w:pos="0"/>
        </w:tabs>
        <w:ind w:firstLine="567"/>
        <w:contextualSpacing/>
        <w:jc w:val="both"/>
        <w:rPr>
          <w:rFonts w:cs="Times New Roman"/>
          <w:bCs/>
          <w:color w:val="auto"/>
          <w:sz w:val="24"/>
          <w:szCs w:val="24"/>
        </w:rPr>
      </w:pPr>
      <w:r w:rsidRPr="009359C9">
        <w:rPr>
          <w:rFonts w:cs="Times New Roman"/>
          <w:sz w:val="24"/>
          <w:szCs w:val="24"/>
        </w:rPr>
        <w:t xml:space="preserve">2.3. </w:t>
      </w:r>
      <w:r w:rsidRPr="009359C9">
        <w:rPr>
          <w:rFonts w:cs="Times New Roman"/>
          <w:bCs/>
          <w:sz w:val="24"/>
          <w:szCs w:val="24"/>
        </w:rPr>
        <w:t xml:space="preserve">Обеспечение исполнения обязательств Застройщика по настоящему Договору осуществляется путем размещения денежных средств на счетах </w:t>
      </w:r>
      <w:r w:rsidR="00D13EE5" w:rsidRPr="009359C9">
        <w:rPr>
          <w:rFonts w:cs="Times New Roman"/>
          <w:bCs/>
          <w:sz w:val="24"/>
          <w:szCs w:val="24"/>
        </w:rPr>
        <w:t>Э</w:t>
      </w:r>
      <w:r w:rsidRPr="009359C9">
        <w:rPr>
          <w:rFonts w:cs="Times New Roman"/>
          <w:bCs/>
          <w:sz w:val="24"/>
          <w:szCs w:val="24"/>
        </w:rPr>
        <w:t>скроу.</w:t>
      </w:r>
    </w:p>
    <w:p w14:paraId="7D4A441A" w14:textId="77777777" w:rsidR="00952781" w:rsidRPr="009359C9" w:rsidRDefault="00952781" w:rsidP="00252E1B">
      <w:pPr>
        <w:tabs>
          <w:tab w:val="left" w:pos="0"/>
        </w:tabs>
        <w:ind w:firstLine="567"/>
        <w:contextualSpacing/>
        <w:jc w:val="both"/>
        <w:rPr>
          <w:rFonts w:eastAsia="Calibri" w:cs="Times New Roman"/>
          <w:sz w:val="24"/>
          <w:szCs w:val="24"/>
          <w:lang w:eastAsia="en-US"/>
        </w:rPr>
      </w:pPr>
      <w:r w:rsidRPr="009359C9">
        <w:rPr>
          <w:rFonts w:cs="Times New Roman"/>
          <w:sz w:val="24"/>
          <w:szCs w:val="24"/>
        </w:rPr>
        <w:t xml:space="preserve">2.4. Условием привлечения денежных средств Участников Застройщиком является размещение денежных средств Участников на счетах </w:t>
      </w:r>
      <w:r w:rsidR="00D13EE5" w:rsidRPr="009359C9">
        <w:rPr>
          <w:rFonts w:cs="Times New Roman"/>
          <w:sz w:val="24"/>
          <w:szCs w:val="24"/>
        </w:rPr>
        <w:t>Э</w:t>
      </w:r>
      <w:r w:rsidRPr="009359C9">
        <w:rPr>
          <w:rFonts w:cs="Times New Roman"/>
          <w:sz w:val="24"/>
          <w:szCs w:val="24"/>
        </w:rPr>
        <w:t>скроу, открытых в РНКБ Банк (ПАО) в порядке, предусмотренном ст. 15.4 Федерального закона № 214-ФЗ.</w:t>
      </w:r>
    </w:p>
    <w:p w14:paraId="2523A08B" w14:textId="77777777" w:rsidR="00952781" w:rsidRPr="009359C9" w:rsidRDefault="00952781" w:rsidP="00252E1B">
      <w:pPr>
        <w:tabs>
          <w:tab w:val="left" w:pos="0"/>
        </w:tabs>
        <w:ind w:firstLine="567"/>
        <w:contextualSpacing/>
        <w:jc w:val="both"/>
        <w:rPr>
          <w:rFonts w:cs="Times New Roman"/>
          <w:bCs/>
          <w:sz w:val="24"/>
          <w:szCs w:val="24"/>
        </w:rPr>
      </w:pPr>
      <w:r w:rsidRPr="009359C9">
        <w:rPr>
          <w:rFonts w:cs="Times New Roman"/>
          <w:sz w:val="24"/>
          <w:szCs w:val="24"/>
        </w:rPr>
        <w:t xml:space="preserve">2.5. </w:t>
      </w:r>
      <w:r w:rsidRPr="009359C9">
        <w:rPr>
          <w:rFonts w:cs="Times New Roman"/>
          <w:kern w:val="3"/>
          <w:sz w:val="24"/>
          <w:szCs w:val="24"/>
          <w:lang w:eastAsia="zh-CN" w:bidi="hi-IN"/>
        </w:rPr>
        <w:t>Эскроу-агент (Акцептант) - РОССИЙСКИЙ НАЦИОНАЛЬНЫЙ КОММЕРЧЕСКИЙ БАНК (</w:t>
      </w:r>
      <w:r w:rsidR="00F74133" w:rsidRPr="009359C9">
        <w:rPr>
          <w:rFonts w:cs="Times New Roman"/>
          <w:kern w:val="3"/>
          <w:sz w:val="24"/>
          <w:szCs w:val="24"/>
          <w:lang w:eastAsia="zh-CN" w:bidi="hi-IN"/>
        </w:rPr>
        <w:t>П</w:t>
      </w:r>
      <w:r w:rsidRPr="009359C9">
        <w:rPr>
          <w:rFonts w:cs="Times New Roman"/>
          <w:kern w:val="3"/>
          <w:sz w:val="24"/>
          <w:szCs w:val="24"/>
          <w:lang w:eastAsia="zh-CN" w:bidi="hi-IN"/>
        </w:rPr>
        <w:t>убличное акционерное общество) (сокращенное наименование - РНКБ Банк (ПАО)),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62D2BB27" w14:textId="77777777" w:rsidR="00952781" w:rsidRPr="009359C9" w:rsidRDefault="00952781" w:rsidP="00252E1B">
      <w:pPr>
        <w:suppressAutoHyphens/>
        <w:ind w:firstLine="567"/>
        <w:jc w:val="both"/>
        <w:textAlignment w:val="baseline"/>
        <w:rPr>
          <w:rFonts w:cs="Times New Roman"/>
          <w:sz w:val="24"/>
          <w:szCs w:val="24"/>
        </w:rPr>
      </w:pPr>
      <w:r w:rsidRPr="009359C9">
        <w:rPr>
          <w:rFonts w:cs="Times New Roman"/>
          <w:sz w:val="24"/>
          <w:szCs w:val="24"/>
        </w:rPr>
        <w:t xml:space="preserve">2.6. Настоящим Участник и Застройщик (Оференты)  предлагают Эскроу-агенту (Акцептанту) заключить трехсторонний договор </w:t>
      </w:r>
      <w:r w:rsidR="001530C6" w:rsidRPr="009359C9">
        <w:rPr>
          <w:rFonts w:cs="Times New Roman"/>
          <w:sz w:val="24"/>
          <w:szCs w:val="24"/>
        </w:rPr>
        <w:t>Э</w:t>
      </w:r>
      <w:r w:rsidRPr="009359C9">
        <w:rPr>
          <w:rFonts w:cs="Times New Roman"/>
          <w:sz w:val="24"/>
          <w:szCs w:val="24"/>
        </w:rPr>
        <w:t xml:space="preserve">скроу в рамках Общих условий открытия и совершения операций по счетам </w:t>
      </w:r>
      <w:r w:rsidR="001530C6" w:rsidRPr="009359C9">
        <w:rPr>
          <w:rFonts w:cs="Times New Roman"/>
          <w:sz w:val="24"/>
          <w:szCs w:val="24"/>
        </w:rPr>
        <w:t>Э</w:t>
      </w:r>
      <w:r w:rsidRPr="009359C9">
        <w:rPr>
          <w:rFonts w:cs="Times New Roman"/>
          <w:sz w:val="24"/>
          <w:szCs w:val="24"/>
        </w:rPr>
        <w:t>скроу, открываемым для осуществления расчетов с застройщиками по договору участия в долевом строительстве в соответствии с Федеральным законом № 214-ФЗ в РОССИЙСКОМ НАЦИОНАЛЬНОМ КОММЕРЧЕСКОМ БАНКЕ (</w:t>
      </w:r>
      <w:r w:rsidR="00F74133" w:rsidRPr="009359C9">
        <w:rPr>
          <w:rFonts w:cs="Times New Roman"/>
          <w:sz w:val="24"/>
          <w:szCs w:val="24"/>
        </w:rPr>
        <w:t>П</w:t>
      </w:r>
      <w:r w:rsidRPr="009359C9">
        <w:rPr>
          <w:rFonts w:cs="Times New Roman"/>
          <w:sz w:val="24"/>
          <w:szCs w:val="24"/>
        </w:rPr>
        <w:t xml:space="preserve">убличное акционерное общество) (далее – Общие условия), размещенных на официальном сайте Эскроу-агента в сети Интернет по адресу www.rncb.ru, и настоящего Договора, путем открытия Акцептантом специального счета </w:t>
      </w:r>
      <w:r w:rsidR="001530C6" w:rsidRPr="009359C9">
        <w:rPr>
          <w:rFonts w:cs="Times New Roman"/>
          <w:sz w:val="24"/>
          <w:szCs w:val="24"/>
        </w:rPr>
        <w:t>Э</w:t>
      </w:r>
      <w:r w:rsidRPr="009359C9">
        <w:rPr>
          <w:rFonts w:cs="Times New Roman"/>
          <w:sz w:val="24"/>
          <w:szCs w:val="24"/>
        </w:rPr>
        <w:t>скроу в порядке, предусмотренном Общими условиями (далее – Договор Эскроу).</w:t>
      </w:r>
    </w:p>
    <w:p w14:paraId="4962AC05" w14:textId="77777777" w:rsidR="00A13201" w:rsidRPr="009359C9" w:rsidRDefault="00A13201" w:rsidP="00252E1B">
      <w:pPr>
        <w:suppressAutoHyphens/>
        <w:ind w:firstLine="567"/>
        <w:jc w:val="both"/>
        <w:textAlignment w:val="baseline"/>
        <w:rPr>
          <w:rFonts w:eastAsia="Calibri" w:cs="Times New Roman"/>
          <w:sz w:val="24"/>
          <w:szCs w:val="24"/>
          <w:lang w:eastAsia="en-US"/>
        </w:rPr>
      </w:pPr>
      <w:r w:rsidRPr="009359C9">
        <w:rPr>
          <w:rFonts w:eastAsia="Calibri" w:cs="Times New Roman"/>
          <w:sz w:val="24"/>
          <w:szCs w:val="24"/>
          <w:lang w:eastAsia="en-US"/>
        </w:rPr>
        <w:t xml:space="preserve">Настоящим </w:t>
      </w:r>
      <w:r w:rsidR="00F74133" w:rsidRPr="009359C9">
        <w:rPr>
          <w:rFonts w:eastAsia="Calibri" w:cs="Times New Roman"/>
          <w:sz w:val="24"/>
          <w:szCs w:val="24"/>
          <w:lang w:eastAsia="en-US"/>
        </w:rPr>
        <w:t>З</w:t>
      </w:r>
      <w:r w:rsidRPr="009359C9">
        <w:rPr>
          <w:rFonts w:eastAsia="Calibri" w:cs="Times New Roman"/>
          <w:sz w:val="24"/>
          <w:szCs w:val="24"/>
          <w:lang w:eastAsia="en-US"/>
        </w:rPr>
        <w:t xml:space="preserve">астройщик соглашается на использование </w:t>
      </w:r>
      <w:r w:rsidR="00F74133" w:rsidRPr="009359C9">
        <w:rPr>
          <w:rFonts w:eastAsia="Calibri" w:cs="Times New Roman"/>
          <w:sz w:val="24"/>
          <w:szCs w:val="24"/>
          <w:lang w:eastAsia="en-US"/>
        </w:rPr>
        <w:t>У</w:t>
      </w:r>
      <w:r w:rsidRPr="009359C9">
        <w:rPr>
          <w:rFonts w:eastAsia="Calibri" w:cs="Times New Roman"/>
          <w:sz w:val="24"/>
          <w:szCs w:val="24"/>
          <w:lang w:eastAsia="en-US"/>
        </w:rPr>
        <w:t xml:space="preserve">частником простой электронной подписи в соответствии с Федеральным законом от 06.04.2011 № 63-ФЗ «Об электронной подписи» при заключении Договора Эскроу (внесении изменений в него) 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w:t>
      </w:r>
      <w:r w:rsidR="00D60E05">
        <w:rPr>
          <w:rFonts w:eastAsia="Calibri" w:cs="Times New Roman"/>
          <w:sz w:val="24"/>
          <w:szCs w:val="24"/>
          <w:lang w:eastAsia="en-US"/>
        </w:rPr>
        <w:t>«</w:t>
      </w:r>
      <w:r w:rsidRPr="009359C9">
        <w:rPr>
          <w:rFonts w:eastAsia="Calibri" w:cs="Times New Roman"/>
          <w:sz w:val="24"/>
          <w:szCs w:val="24"/>
          <w:lang w:eastAsia="en-US"/>
        </w:rPr>
        <w:t>“Интернет-банк</w:t>
      </w:r>
      <w:r w:rsidR="00D60E05">
        <w:rPr>
          <w:rFonts w:eastAsia="Calibri" w:cs="Times New Roman"/>
          <w:sz w:val="24"/>
          <w:szCs w:val="24"/>
          <w:lang w:eastAsia="en-US"/>
        </w:rPr>
        <w:t>»</w:t>
      </w:r>
      <w:r w:rsidRPr="009359C9">
        <w:rPr>
          <w:rFonts w:eastAsia="Calibri" w:cs="Times New Roman"/>
          <w:sz w:val="24"/>
          <w:szCs w:val="24"/>
          <w:lang w:eastAsia="en-US"/>
        </w:rPr>
        <w:t>” к Правилам комплексного банковского обслуживания физических лиц в РОССИЙКОМ НАЦИОНАЛЬНОМ КОММЕРЧЕСКОМ БАНКЕ (публичное акционерное общество)» № 17.06.</w:t>
      </w:r>
      <w:r w:rsidR="001F7F9A" w:rsidRPr="009359C9">
        <w:rPr>
          <w:rFonts w:eastAsia="Calibri" w:cs="Times New Roman"/>
          <w:sz w:val="24"/>
          <w:szCs w:val="24"/>
          <w:lang w:eastAsia="en-US"/>
        </w:rPr>
        <w:t xml:space="preserve"> </w:t>
      </w:r>
      <w:r w:rsidRPr="009359C9">
        <w:rPr>
          <w:rFonts w:eastAsia="Calibri" w:cs="Times New Roman"/>
          <w:sz w:val="24"/>
          <w:szCs w:val="24"/>
          <w:lang w:eastAsia="en-US"/>
        </w:rPr>
        <w:t>Правила.</w:t>
      </w:r>
    </w:p>
    <w:p w14:paraId="696E2863" w14:textId="77777777" w:rsidR="00952781" w:rsidRPr="009359C9" w:rsidRDefault="00952781" w:rsidP="00252E1B">
      <w:pPr>
        <w:suppressAutoHyphens/>
        <w:ind w:firstLine="567"/>
        <w:jc w:val="both"/>
        <w:textAlignment w:val="baseline"/>
        <w:rPr>
          <w:rFonts w:cs="Times New Roman"/>
          <w:sz w:val="24"/>
          <w:szCs w:val="24"/>
        </w:rPr>
      </w:pPr>
      <w:r w:rsidRPr="009359C9">
        <w:rPr>
          <w:rFonts w:cs="Times New Roman"/>
          <w:sz w:val="24"/>
          <w:szCs w:val="24"/>
        </w:rPr>
        <w:t xml:space="preserve">2.7. Оференты считают себя заключившими Договор Эскроу в случае принятия (акцепта) Акцептантом настоящей оферты Участника и Застройщика путем открытия Акцептантом счета </w:t>
      </w:r>
      <w:r w:rsidR="001530C6" w:rsidRPr="009359C9">
        <w:rPr>
          <w:rFonts w:cs="Times New Roman"/>
          <w:sz w:val="24"/>
          <w:szCs w:val="24"/>
        </w:rPr>
        <w:t>Э</w:t>
      </w:r>
      <w:r w:rsidRPr="009359C9">
        <w:rPr>
          <w:rFonts w:cs="Times New Roman"/>
          <w:sz w:val="24"/>
          <w:szCs w:val="24"/>
        </w:rPr>
        <w:t>скроу на имя Участника.</w:t>
      </w:r>
    </w:p>
    <w:p w14:paraId="42103F5F" w14:textId="77777777" w:rsidR="00952781" w:rsidRPr="009359C9" w:rsidRDefault="00952781" w:rsidP="00252E1B">
      <w:pPr>
        <w:suppressAutoHyphens/>
        <w:ind w:firstLine="567"/>
        <w:jc w:val="both"/>
        <w:textAlignment w:val="baseline"/>
        <w:rPr>
          <w:rFonts w:cs="Times New Roman"/>
          <w:sz w:val="24"/>
          <w:szCs w:val="24"/>
        </w:rPr>
      </w:pPr>
      <w:r w:rsidRPr="009359C9">
        <w:rPr>
          <w:rFonts w:cs="Times New Roman"/>
          <w:sz w:val="24"/>
          <w:szCs w:val="24"/>
        </w:rPr>
        <w:t xml:space="preserve">Договор Эскроу считается заключенным Сторонами с даты акцептования Эскроу – агентом заявления на открытие счета </w:t>
      </w:r>
      <w:r w:rsidR="001530C6" w:rsidRPr="009359C9">
        <w:rPr>
          <w:rFonts w:cs="Times New Roman"/>
          <w:sz w:val="24"/>
          <w:szCs w:val="24"/>
        </w:rPr>
        <w:t>Э</w:t>
      </w:r>
      <w:r w:rsidRPr="009359C9">
        <w:rPr>
          <w:rFonts w:cs="Times New Roman"/>
          <w:sz w:val="24"/>
          <w:szCs w:val="24"/>
        </w:rPr>
        <w:t>скроу, представленного Участником, и предоставления Участником и Застройщиком необходимого перечня документов, предусмотренного Общими условиями.</w:t>
      </w:r>
    </w:p>
    <w:p w14:paraId="045BFE73" w14:textId="77777777" w:rsidR="00952781" w:rsidRPr="009359C9" w:rsidRDefault="00952781" w:rsidP="00252E1B">
      <w:pPr>
        <w:suppressAutoHyphens/>
        <w:ind w:firstLine="567"/>
        <w:jc w:val="both"/>
        <w:textAlignment w:val="baseline"/>
        <w:rPr>
          <w:rFonts w:cs="Times New Roman"/>
          <w:sz w:val="24"/>
          <w:szCs w:val="24"/>
        </w:rPr>
      </w:pPr>
      <w:r w:rsidRPr="009359C9">
        <w:rPr>
          <w:rFonts w:cs="Times New Roman"/>
          <w:sz w:val="24"/>
          <w:szCs w:val="24"/>
        </w:rPr>
        <w:t xml:space="preserve">2.8. Настоящим Застройщик поручает Участнику предоставить Эскроу-агенту документы, указанные в Общих условиях, для заключения Договора Эскроу и открытия специального счета </w:t>
      </w:r>
      <w:r w:rsidR="001530C6" w:rsidRPr="009359C9">
        <w:rPr>
          <w:rFonts w:cs="Times New Roman"/>
          <w:sz w:val="24"/>
          <w:szCs w:val="24"/>
        </w:rPr>
        <w:t>Э</w:t>
      </w:r>
      <w:r w:rsidRPr="009359C9">
        <w:rPr>
          <w:rFonts w:cs="Times New Roman"/>
          <w:sz w:val="24"/>
          <w:szCs w:val="24"/>
        </w:rPr>
        <w:t xml:space="preserve">скроу/внесения изменений в Договор Эскроу.  </w:t>
      </w:r>
    </w:p>
    <w:p w14:paraId="583D3A92" w14:textId="77777777" w:rsidR="00952781" w:rsidRPr="009359C9" w:rsidRDefault="00952781" w:rsidP="00252E1B">
      <w:pPr>
        <w:suppressAutoHyphens/>
        <w:ind w:firstLine="567"/>
        <w:jc w:val="both"/>
        <w:textAlignment w:val="baseline"/>
        <w:rPr>
          <w:rFonts w:cs="Times New Roman"/>
          <w:sz w:val="24"/>
          <w:szCs w:val="24"/>
        </w:rPr>
      </w:pPr>
      <w:r w:rsidRPr="009359C9">
        <w:rPr>
          <w:rFonts w:cs="Times New Roman"/>
          <w:sz w:val="24"/>
          <w:szCs w:val="24"/>
        </w:rPr>
        <w:t xml:space="preserve">2.9. Участник в течение 5 (Пяти) рабочих дней с даты государственной регистрации настоящего Договора обязуется предоставить Эскроу-агенту настоящий Договор, содержащий оферты Участника и Застройщика о заключении Договора Эскроу, подать заявление на открытие счета аккредитива </w:t>
      </w:r>
      <w:r w:rsidR="001530C6" w:rsidRPr="009359C9">
        <w:rPr>
          <w:rFonts w:cs="Times New Roman"/>
          <w:sz w:val="24"/>
          <w:szCs w:val="24"/>
        </w:rPr>
        <w:t>Э</w:t>
      </w:r>
      <w:r w:rsidRPr="009359C9">
        <w:rPr>
          <w:rFonts w:cs="Times New Roman"/>
          <w:sz w:val="24"/>
          <w:szCs w:val="24"/>
        </w:rPr>
        <w:t xml:space="preserve">скроу и внести на счет </w:t>
      </w:r>
      <w:r w:rsidR="001530C6" w:rsidRPr="009359C9">
        <w:rPr>
          <w:rFonts w:cs="Times New Roman"/>
          <w:sz w:val="24"/>
          <w:szCs w:val="24"/>
        </w:rPr>
        <w:t>Э</w:t>
      </w:r>
      <w:r w:rsidRPr="009359C9">
        <w:rPr>
          <w:rFonts w:cs="Times New Roman"/>
          <w:sz w:val="24"/>
          <w:szCs w:val="24"/>
        </w:rPr>
        <w:t xml:space="preserve">скроу Цену настоящего Договора (депонируемую сумму) в размере, указанном </w:t>
      </w:r>
      <w:r w:rsidRPr="009359C9">
        <w:rPr>
          <w:rFonts w:cs="Times New Roman"/>
          <w:color w:val="auto"/>
          <w:sz w:val="24"/>
          <w:szCs w:val="24"/>
        </w:rPr>
        <w:t>в пункте 5.1 настоящего</w:t>
      </w:r>
      <w:r w:rsidRPr="009359C9">
        <w:rPr>
          <w:rFonts w:cs="Times New Roman"/>
          <w:sz w:val="24"/>
          <w:szCs w:val="24"/>
        </w:rPr>
        <w:t xml:space="preserve"> Договора.</w:t>
      </w:r>
    </w:p>
    <w:p w14:paraId="3FFCE71A" w14:textId="77777777" w:rsidR="00952781" w:rsidRPr="009359C9" w:rsidRDefault="00952781" w:rsidP="00252E1B">
      <w:pPr>
        <w:suppressAutoHyphens/>
        <w:ind w:firstLine="567"/>
        <w:jc w:val="both"/>
        <w:textAlignment w:val="baseline"/>
        <w:rPr>
          <w:rFonts w:cs="Times New Roman"/>
          <w:sz w:val="24"/>
          <w:szCs w:val="24"/>
        </w:rPr>
      </w:pPr>
      <w:r w:rsidRPr="009359C9">
        <w:rPr>
          <w:rFonts w:cs="Times New Roman"/>
          <w:sz w:val="24"/>
          <w:szCs w:val="24"/>
        </w:rPr>
        <w:t xml:space="preserve">Реквизиты счета Участника, открытого у Эскроу-агента, для возврата депонируемой суммы, при наличии оснований по Договору Эскроу, а также информация о залогодержателе и реквизиты залогового счета, на который Эскроу-агентом перечисляются денежные средства, если настоящий Договор содержит указание на использование Участником заемных средств для оплаты цены настоящего Договора, указываются в Заявлении на открытие счета </w:t>
      </w:r>
      <w:r w:rsidR="001530C6" w:rsidRPr="009359C9">
        <w:rPr>
          <w:rFonts w:cs="Times New Roman"/>
          <w:sz w:val="24"/>
          <w:szCs w:val="24"/>
        </w:rPr>
        <w:t>Э</w:t>
      </w:r>
      <w:r w:rsidRPr="009359C9">
        <w:rPr>
          <w:rFonts w:cs="Times New Roman"/>
          <w:sz w:val="24"/>
          <w:szCs w:val="24"/>
        </w:rPr>
        <w:t>скроу.</w:t>
      </w:r>
    </w:p>
    <w:p w14:paraId="643AB825" w14:textId="77777777" w:rsidR="00952781" w:rsidRPr="009359C9" w:rsidRDefault="00952781" w:rsidP="00252E1B">
      <w:pPr>
        <w:ind w:firstLine="567"/>
        <w:jc w:val="both"/>
        <w:rPr>
          <w:rFonts w:cs="Times New Roman"/>
          <w:b/>
          <w:bCs/>
          <w:sz w:val="24"/>
          <w:szCs w:val="24"/>
        </w:rPr>
      </w:pPr>
      <w:r w:rsidRPr="009359C9">
        <w:rPr>
          <w:rFonts w:cs="Times New Roman"/>
          <w:b/>
          <w:bCs/>
          <w:sz w:val="24"/>
          <w:szCs w:val="24"/>
        </w:rPr>
        <w:t xml:space="preserve">2.10. Настоящий Договор составлен в форме электронного документа и подписан усиленными квалифицированными электронными подписями Застройщика и Участника </w:t>
      </w:r>
      <w:r w:rsidRPr="009359C9">
        <w:rPr>
          <w:rFonts w:cs="Times New Roman"/>
          <w:b/>
          <w:bCs/>
          <w:sz w:val="24"/>
          <w:szCs w:val="24"/>
        </w:rPr>
        <w:lastRenderedPageBreak/>
        <w:t xml:space="preserve">соответственно. </w:t>
      </w:r>
    </w:p>
    <w:p w14:paraId="3BB74C44" w14:textId="77777777" w:rsidR="00952781" w:rsidRPr="009359C9" w:rsidRDefault="00952781" w:rsidP="00252E1B">
      <w:pPr>
        <w:ind w:firstLine="567"/>
        <w:jc w:val="both"/>
        <w:rPr>
          <w:rFonts w:cs="Times New Roman"/>
          <w:b/>
          <w:bCs/>
          <w:sz w:val="24"/>
          <w:szCs w:val="24"/>
        </w:rPr>
      </w:pPr>
      <w:r w:rsidRPr="009359C9">
        <w:rPr>
          <w:rFonts w:cs="Times New Roman"/>
          <w:b/>
          <w:bCs/>
          <w:sz w:val="24"/>
          <w:szCs w:val="24"/>
        </w:rPr>
        <w:t>2.11. Согласно п. 1 и п. 3 ст. 6 Федерального закона от 06.04.2011 № 63-ФЗ «Об электронной подписи»,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w:t>
      </w:r>
      <w:r w:rsidR="00F74133" w:rsidRPr="009359C9">
        <w:rPr>
          <w:rFonts w:cs="Times New Roman"/>
          <w:b/>
          <w:bCs/>
          <w:sz w:val="24"/>
          <w:szCs w:val="24"/>
        </w:rPr>
        <w:t>ой</w:t>
      </w:r>
      <w:r w:rsidRPr="009359C9">
        <w:rPr>
          <w:rFonts w:cs="Times New Roman"/>
          <w:b/>
          <w:bCs/>
          <w:sz w:val="24"/>
          <w:szCs w:val="24"/>
        </w:rPr>
        <w:t xml:space="preserve">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14:paraId="01F5AAF8" w14:textId="77777777" w:rsidR="00952781" w:rsidRPr="009359C9" w:rsidRDefault="00952781" w:rsidP="00252E1B">
      <w:pPr>
        <w:tabs>
          <w:tab w:val="left" w:pos="0"/>
        </w:tabs>
        <w:ind w:firstLine="567"/>
        <w:contextualSpacing/>
        <w:jc w:val="center"/>
        <w:rPr>
          <w:rFonts w:cs="Times New Roman"/>
          <w:b/>
          <w:bCs/>
          <w:color w:val="auto"/>
          <w:sz w:val="24"/>
          <w:szCs w:val="24"/>
        </w:rPr>
      </w:pPr>
      <w:r w:rsidRPr="009359C9">
        <w:rPr>
          <w:rFonts w:cs="Times New Roman"/>
          <w:b/>
          <w:bCs/>
          <w:sz w:val="24"/>
          <w:szCs w:val="24"/>
        </w:rPr>
        <w:t>3.ОБЪЕКТ ДОЛЕВОГО СТРОИТЕЛЬСТВА</w:t>
      </w:r>
    </w:p>
    <w:p w14:paraId="48AC8C8A" w14:textId="77777777" w:rsidR="00952781" w:rsidRPr="009359C9" w:rsidRDefault="00952781" w:rsidP="00252E1B">
      <w:pPr>
        <w:tabs>
          <w:tab w:val="left" w:pos="0"/>
        </w:tabs>
        <w:ind w:firstLine="567"/>
        <w:contextualSpacing/>
        <w:jc w:val="both"/>
        <w:rPr>
          <w:rFonts w:eastAsia="SimSun" w:cs="Times New Roman"/>
          <w:b/>
          <w:bCs/>
          <w:sz w:val="24"/>
          <w:szCs w:val="24"/>
          <w:lang w:eastAsia="zh-CN"/>
        </w:rPr>
      </w:pPr>
      <w:r w:rsidRPr="009359C9">
        <w:rPr>
          <w:rFonts w:eastAsia="SimSun" w:cs="Times New Roman"/>
          <w:sz w:val="24"/>
          <w:szCs w:val="24"/>
          <w:lang w:eastAsia="zh-CN"/>
        </w:rPr>
        <w:t>3.1. Объект долевого строительства, подлежащий передаче Участнику (далее – Объект)</w:t>
      </w:r>
      <w:r w:rsidRPr="009359C9">
        <w:rPr>
          <w:rFonts w:eastAsia="SimSun" w:cs="Times New Roman"/>
          <w:b/>
          <w:bCs/>
          <w:sz w:val="24"/>
          <w:szCs w:val="24"/>
          <w:lang w:eastAsia="zh-CN"/>
        </w:rPr>
        <w:t>:</w:t>
      </w:r>
    </w:p>
    <w:p w14:paraId="1E985690" w14:textId="77777777" w:rsidR="00952781" w:rsidRPr="009359C9" w:rsidRDefault="00952781" w:rsidP="00252E1B">
      <w:pPr>
        <w:ind w:firstLine="567"/>
        <w:jc w:val="both"/>
        <w:rPr>
          <w:rFonts w:cs="Times New Roman"/>
          <w:b/>
          <w:bCs/>
          <w:sz w:val="24"/>
          <w:szCs w:val="24"/>
          <w:lang w:eastAsia="en-US"/>
        </w:rPr>
      </w:pPr>
      <w:r w:rsidRPr="009359C9">
        <w:rPr>
          <w:rFonts w:cs="Times New Roman"/>
          <w:b/>
          <w:sz w:val="24"/>
          <w:szCs w:val="24"/>
          <w:lang w:eastAsia="en-US"/>
        </w:rPr>
        <w:t>Основные характеристики Объекта долевого строительства:</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118"/>
      </w:tblGrid>
      <w:tr w:rsidR="00425D2A" w:rsidRPr="009359C9" w14:paraId="2B344087" w14:textId="77777777" w:rsidTr="003804BE">
        <w:trPr>
          <w:trHeight w:val="270"/>
        </w:trPr>
        <w:tc>
          <w:tcPr>
            <w:tcW w:w="6521" w:type="dxa"/>
            <w:tcBorders>
              <w:top w:val="single" w:sz="4" w:space="0" w:color="auto"/>
              <w:left w:val="single" w:sz="4" w:space="0" w:color="auto"/>
              <w:bottom w:val="single" w:sz="4" w:space="0" w:color="auto"/>
              <w:right w:val="single" w:sz="4" w:space="0" w:color="auto"/>
            </w:tcBorders>
          </w:tcPr>
          <w:p w14:paraId="6C4EAE96" w14:textId="501978AF" w:rsidR="00425D2A" w:rsidRPr="009359C9" w:rsidRDefault="00425D2A" w:rsidP="003804BE">
            <w:pPr>
              <w:rPr>
                <w:rFonts w:cs="Times New Roman"/>
                <w:b/>
                <w:sz w:val="24"/>
                <w:szCs w:val="24"/>
              </w:rPr>
            </w:pPr>
            <w:r>
              <w:rPr>
                <w:rFonts w:cs="Times New Roman"/>
                <w:b/>
                <w:sz w:val="24"/>
                <w:szCs w:val="24"/>
              </w:rPr>
              <w:t>Подъезд</w:t>
            </w:r>
          </w:p>
        </w:tc>
        <w:tc>
          <w:tcPr>
            <w:tcW w:w="3118" w:type="dxa"/>
            <w:tcBorders>
              <w:top w:val="single" w:sz="4" w:space="0" w:color="auto"/>
              <w:left w:val="single" w:sz="4" w:space="0" w:color="auto"/>
              <w:bottom w:val="single" w:sz="4" w:space="0" w:color="auto"/>
              <w:right w:val="single" w:sz="4" w:space="0" w:color="auto"/>
            </w:tcBorders>
          </w:tcPr>
          <w:p w14:paraId="218CA21F" w14:textId="77777777" w:rsidR="00425D2A" w:rsidRPr="009359C9" w:rsidRDefault="00425D2A" w:rsidP="003804BE">
            <w:pPr>
              <w:ind w:hanging="101"/>
              <w:jc w:val="center"/>
              <w:rPr>
                <w:rFonts w:cs="Times New Roman"/>
                <w:b/>
                <w:sz w:val="24"/>
                <w:szCs w:val="24"/>
              </w:rPr>
            </w:pPr>
          </w:p>
        </w:tc>
      </w:tr>
      <w:tr w:rsidR="003804BE" w:rsidRPr="009359C9" w14:paraId="7F919F99" w14:textId="77777777" w:rsidTr="003804BE">
        <w:trPr>
          <w:trHeight w:val="270"/>
        </w:trPr>
        <w:tc>
          <w:tcPr>
            <w:tcW w:w="6521" w:type="dxa"/>
            <w:tcBorders>
              <w:top w:val="single" w:sz="4" w:space="0" w:color="auto"/>
              <w:left w:val="single" w:sz="4" w:space="0" w:color="auto"/>
              <w:bottom w:val="single" w:sz="4" w:space="0" w:color="auto"/>
              <w:right w:val="single" w:sz="4" w:space="0" w:color="auto"/>
            </w:tcBorders>
            <w:hideMark/>
          </w:tcPr>
          <w:p w14:paraId="553DA748" w14:textId="77777777" w:rsidR="003804BE" w:rsidRPr="009359C9" w:rsidRDefault="003804BE" w:rsidP="003804BE">
            <w:pPr>
              <w:rPr>
                <w:rFonts w:cs="Times New Roman"/>
                <w:sz w:val="24"/>
                <w:szCs w:val="24"/>
              </w:rPr>
            </w:pPr>
            <w:r w:rsidRPr="009359C9">
              <w:rPr>
                <w:rFonts w:cs="Times New Roman"/>
                <w:b/>
                <w:sz w:val="24"/>
                <w:szCs w:val="24"/>
              </w:rPr>
              <w:t>Этаж</w:t>
            </w:r>
          </w:p>
        </w:tc>
        <w:tc>
          <w:tcPr>
            <w:tcW w:w="3118" w:type="dxa"/>
            <w:tcBorders>
              <w:top w:val="single" w:sz="4" w:space="0" w:color="auto"/>
              <w:left w:val="single" w:sz="4" w:space="0" w:color="auto"/>
              <w:bottom w:val="single" w:sz="4" w:space="0" w:color="auto"/>
              <w:right w:val="single" w:sz="4" w:space="0" w:color="auto"/>
            </w:tcBorders>
          </w:tcPr>
          <w:p w14:paraId="39474E3F" w14:textId="77777777" w:rsidR="003804BE" w:rsidRPr="009359C9" w:rsidRDefault="003804BE" w:rsidP="003804BE">
            <w:pPr>
              <w:ind w:hanging="101"/>
              <w:jc w:val="center"/>
              <w:rPr>
                <w:rFonts w:cs="Times New Roman"/>
                <w:b/>
                <w:sz w:val="24"/>
                <w:szCs w:val="24"/>
              </w:rPr>
            </w:pPr>
          </w:p>
        </w:tc>
      </w:tr>
      <w:tr w:rsidR="003804BE" w:rsidRPr="009359C9" w14:paraId="196EDC11" w14:textId="77777777" w:rsidTr="003804BE">
        <w:trPr>
          <w:trHeight w:val="255"/>
        </w:trPr>
        <w:tc>
          <w:tcPr>
            <w:tcW w:w="6521" w:type="dxa"/>
            <w:tcBorders>
              <w:top w:val="single" w:sz="4" w:space="0" w:color="auto"/>
              <w:left w:val="single" w:sz="4" w:space="0" w:color="auto"/>
              <w:bottom w:val="single" w:sz="4" w:space="0" w:color="auto"/>
              <w:right w:val="single" w:sz="4" w:space="0" w:color="auto"/>
            </w:tcBorders>
            <w:hideMark/>
          </w:tcPr>
          <w:p w14:paraId="10A4B32F" w14:textId="77777777" w:rsidR="003804BE" w:rsidRPr="009359C9" w:rsidRDefault="003804BE" w:rsidP="003804BE">
            <w:pPr>
              <w:rPr>
                <w:rFonts w:cs="Times New Roman"/>
                <w:sz w:val="24"/>
                <w:szCs w:val="24"/>
              </w:rPr>
            </w:pPr>
            <w:r w:rsidRPr="009359C9">
              <w:rPr>
                <w:rFonts w:cs="Times New Roman"/>
                <w:b/>
                <w:sz w:val="24"/>
                <w:szCs w:val="24"/>
              </w:rPr>
              <w:t xml:space="preserve">Строительный (проектный) условный номер </w:t>
            </w:r>
          </w:p>
        </w:tc>
        <w:tc>
          <w:tcPr>
            <w:tcW w:w="3118" w:type="dxa"/>
            <w:tcBorders>
              <w:top w:val="single" w:sz="4" w:space="0" w:color="auto"/>
              <w:left w:val="single" w:sz="4" w:space="0" w:color="auto"/>
              <w:bottom w:val="single" w:sz="4" w:space="0" w:color="auto"/>
              <w:right w:val="single" w:sz="4" w:space="0" w:color="auto"/>
            </w:tcBorders>
          </w:tcPr>
          <w:p w14:paraId="197ADCA1" w14:textId="77777777" w:rsidR="003804BE" w:rsidRPr="009359C9" w:rsidRDefault="003804BE" w:rsidP="003804BE">
            <w:pPr>
              <w:ind w:hanging="101"/>
              <w:jc w:val="center"/>
              <w:rPr>
                <w:rFonts w:cs="Times New Roman"/>
                <w:b/>
                <w:sz w:val="24"/>
                <w:szCs w:val="24"/>
              </w:rPr>
            </w:pPr>
          </w:p>
        </w:tc>
      </w:tr>
      <w:tr w:rsidR="003804BE" w:rsidRPr="009359C9" w14:paraId="7CAE6F75" w14:textId="77777777" w:rsidTr="003804BE">
        <w:trPr>
          <w:trHeight w:val="510"/>
        </w:trPr>
        <w:tc>
          <w:tcPr>
            <w:tcW w:w="6521" w:type="dxa"/>
            <w:tcBorders>
              <w:top w:val="single" w:sz="4" w:space="0" w:color="auto"/>
              <w:left w:val="single" w:sz="4" w:space="0" w:color="auto"/>
              <w:bottom w:val="single" w:sz="4" w:space="0" w:color="auto"/>
              <w:right w:val="single" w:sz="4" w:space="0" w:color="auto"/>
            </w:tcBorders>
          </w:tcPr>
          <w:p w14:paraId="4CFD27E8" w14:textId="77777777" w:rsidR="003804BE" w:rsidRPr="009359C9" w:rsidRDefault="003804BE" w:rsidP="003804BE">
            <w:pPr>
              <w:rPr>
                <w:rFonts w:cs="Times New Roman"/>
                <w:b/>
                <w:sz w:val="24"/>
                <w:szCs w:val="24"/>
              </w:rPr>
            </w:pPr>
            <w:r w:rsidRPr="009359C9">
              <w:rPr>
                <w:rFonts w:cs="Times New Roman"/>
                <w:b/>
                <w:sz w:val="24"/>
                <w:szCs w:val="24"/>
              </w:rPr>
              <w:t>Наименование объекта</w:t>
            </w:r>
          </w:p>
        </w:tc>
        <w:tc>
          <w:tcPr>
            <w:tcW w:w="3118" w:type="dxa"/>
            <w:tcBorders>
              <w:top w:val="single" w:sz="4" w:space="0" w:color="auto"/>
              <w:left w:val="single" w:sz="4" w:space="0" w:color="auto"/>
              <w:bottom w:val="single" w:sz="4" w:space="0" w:color="auto"/>
              <w:right w:val="single" w:sz="4" w:space="0" w:color="auto"/>
            </w:tcBorders>
            <w:vAlign w:val="center"/>
          </w:tcPr>
          <w:p w14:paraId="26F0BDCF" w14:textId="77777777" w:rsidR="003804BE" w:rsidRPr="009359C9" w:rsidRDefault="003804BE" w:rsidP="003804BE">
            <w:pPr>
              <w:ind w:hanging="101"/>
              <w:jc w:val="center"/>
              <w:rPr>
                <w:rFonts w:cs="Times New Roman"/>
                <w:b/>
                <w:sz w:val="24"/>
                <w:szCs w:val="24"/>
              </w:rPr>
            </w:pPr>
            <w:r w:rsidRPr="009359C9">
              <w:rPr>
                <w:rFonts w:cs="Times New Roman"/>
                <w:b/>
                <w:sz w:val="24"/>
                <w:szCs w:val="24"/>
              </w:rPr>
              <w:t>Апартамент-студия</w:t>
            </w:r>
          </w:p>
        </w:tc>
      </w:tr>
      <w:tr w:rsidR="003804BE" w:rsidRPr="009359C9" w14:paraId="7E5AB107" w14:textId="77777777" w:rsidTr="003804BE">
        <w:trPr>
          <w:trHeight w:val="255"/>
        </w:trPr>
        <w:tc>
          <w:tcPr>
            <w:tcW w:w="6521" w:type="dxa"/>
            <w:tcBorders>
              <w:top w:val="single" w:sz="4" w:space="0" w:color="auto"/>
              <w:left w:val="single" w:sz="4" w:space="0" w:color="auto"/>
              <w:bottom w:val="single" w:sz="4" w:space="0" w:color="auto"/>
              <w:right w:val="single" w:sz="4" w:space="0" w:color="auto"/>
            </w:tcBorders>
          </w:tcPr>
          <w:p w14:paraId="4AF6E3B9" w14:textId="77777777" w:rsidR="003804BE" w:rsidRPr="009359C9" w:rsidRDefault="003804BE" w:rsidP="003804BE">
            <w:pPr>
              <w:rPr>
                <w:rFonts w:cs="Times New Roman"/>
                <w:b/>
                <w:sz w:val="24"/>
                <w:szCs w:val="24"/>
              </w:rPr>
            </w:pPr>
            <w:r w:rsidRPr="009359C9">
              <w:rPr>
                <w:rFonts w:cs="Times New Roman"/>
                <w:b/>
                <w:sz w:val="24"/>
                <w:szCs w:val="24"/>
              </w:rPr>
              <w:t>Количество помещений</w:t>
            </w:r>
          </w:p>
        </w:tc>
        <w:tc>
          <w:tcPr>
            <w:tcW w:w="3118" w:type="dxa"/>
            <w:tcBorders>
              <w:top w:val="single" w:sz="4" w:space="0" w:color="auto"/>
              <w:left w:val="single" w:sz="4" w:space="0" w:color="auto"/>
              <w:bottom w:val="single" w:sz="4" w:space="0" w:color="auto"/>
              <w:right w:val="single" w:sz="4" w:space="0" w:color="auto"/>
            </w:tcBorders>
            <w:vAlign w:val="center"/>
          </w:tcPr>
          <w:p w14:paraId="7C8B12BC" w14:textId="77777777" w:rsidR="003804BE" w:rsidRPr="009359C9" w:rsidRDefault="003804BE" w:rsidP="003804BE">
            <w:pPr>
              <w:ind w:hanging="101"/>
              <w:jc w:val="center"/>
              <w:rPr>
                <w:rFonts w:cs="Times New Roman"/>
                <w:b/>
                <w:sz w:val="24"/>
                <w:szCs w:val="24"/>
              </w:rPr>
            </w:pPr>
          </w:p>
        </w:tc>
      </w:tr>
      <w:tr w:rsidR="003804BE" w:rsidRPr="009359C9" w14:paraId="03D3A107" w14:textId="77777777" w:rsidTr="003804BE">
        <w:trPr>
          <w:trHeight w:val="525"/>
        </w:trPr>
        <w:tc>
          <w:tcPr>
            <w:tcW w:w="6521" w:type="dxa"/>
            <w:tcBorders>
              <w:top w:val="single" w:sz="4" w:space="0" w:color="auto"/>
              <w:left w:val="single" w:sz="4" w:space="0" w:color="auto"/>
              <w:bottom w:val="single" w:sz="4" w:space="0" w:color="auto"/>
              <w:right w:val="single" w:sz="4" w:space="0" w:color="auto"/>
            </w:tcBorders>
            <w:vAlign w:val="center"/>
          </w:tcPr>
          <w:p w14:paraId="784647C2" w14:textId="77777777" w:rsidR="003804BE" w:rsidRPr="009359C9" w:rsidRDefault="003804BE" w:rsidP="003804BE">
            <w:pPr>
              <w:rPr>
                <w:rFonts w:cs="Times New Roman"/>
                <w:b/>
                <w:sz w:val="24"/>
                <w:szCs w:val="24"/>
              </w:rPr>
            </w:pPr>
            <w:r w:rsidRPr="009359C9">
              <w:rPr>
                <w:rFonts w:cs="Times New Roman"/>
                <w:b/>
                <w:sz w:val="24"/>
                <w:szCs w:val="24"/>
              </w:rPr>
              <w:t>Назначение</w:t>
            </w:r>
          </w:p>
        </w:tc>
        <w:tc>
          <w:tcPr>
            <w:tcW w:w="3118" w:type="dxa"/>
            <w:tcBorders>
              <w:top w:val="single" w:sz="4" w:space="0" w:color="auto"/>
              <w:left w:val="single" w:sz="4" w:space="0" w:color="auto"/>
              <w:bottom w:val="single" w:sz="4" w:space="0" w:color="auto"/>
              <w:right w:val="single" w:sz="4" w:space="0" w:color="auto"/>
            </w:tcBorders>
            <w:vAlign w:val="center"/>
          </w:tcPr>
          <w:p w14:paraId="3B3BE52C" w14:textId="77777777" w:rsidR="003804BE" w:rsidRPr="009359C9" w:rsidRDefault="003804BE" w:rsidP="003804BE">
            <w:pPr>
              <w:ind w:hanging="101"/>
              <w:jc w:val="center"/>
              <w:rPr>
                <w:rFonts w:cs="Times New Roman"/>
                <w:b/>
                <w:sz w:val="24"/>
                <w:szCs w:val="24"/>
              </w:rPr>
            </w:pPr>
            <w:r w:rsidRPr="009359C9">
              <w:rPr>
                <w:rFonts w:cs="Times New Roman"/>
                <w:b/>
                <w:sz w:val="24"/>
                <w:szCs w:val="24"/>
              </w:rPr>
              <w:t>Нежилое помещение</w:t>
            </w:r>
          </w:p>
        </w:tc>
      </w:tr>
      <w:tr w:rsidR="003804BE" w:rsidRPr="009359C9" w14:paraId="536AF11A" w14:textId="77777777" w:rsidTr="003804BE">
        <w:trPr>
          <w:trHeight w:val="510"/>
        </w:trPr>
        <w:tc>
          <w:tcPr>
            <w:tcW w:w="6521" w:type="dxa"/>
            <w:tcBorders>
              <w:top w:val="single" w:sz="4" w:space="0" w:color="auto"/>
              <w:left w:val="single" w:sz="4" w:space="0" w:color="auto"/>
              <w:bottom w:val="single" w:sz="4" w:space="0" w:color="auto"/>
              <w:right w:val="single" w:sz="4" w:space="0" w:color="auto"/>
            </w:tcBorders>
            <w:hideMark/>
          </w:tcPr>
          <w:p w14:paraId="68D54D6D" w14:textId="77777777" w:rsidR="003804BE" w:rsidRPr="009359C9" w:rsidRDefault="003804BE" w:rsidP="003804BE">
            <w:pPr>
              <w:ind w:right="139"/>
              <w:rPr>
                <w:rFonts w:cs="Times New Roman"/>
                <w:b/>
                <w:sz w:val="24"/>
                <w:szCs w:val="24"/>
              </w:rPr>
            </w:pPr>
            <w:r w:rsidRPr="009359C9">
              <w:rPr>
                <w:rFonts w:cs="Times New Roman"/>
                <w:b/>
                <w:sz w:val="24"/>
                <w:szCs w:val="24"/>
              </w:rPr>
              <w:t>Площадь Объекта долевого строительства</w:t>
            </w:r>
          </w:p>
          <w:p w14:paraId="5A083E2A" w14:textId="77777777" w:rsidR="003804BE" w:rsidRPr="009359C9" w:rsidRDefault="003804BE" w:rsidP="003804BE">
            <w:pPr>
              <w:ind w:right="139"/>
              <w:rPr>
                <w:rFonts w:cs="Times New Roman"/>
                <w:b/>
                <w:sz w:val="24"/>
                <w:szCs w:val="24"/>
              </w:rPr>
            </w:pPr>
            <w:r w:rsidRPr="009359C9">
              <w:rPr>
                <w:rFonts w:cs="Times New Roman"/>
                <w:i/>
                <w:sz w:val="24"/>
                <w:szCs w:val="24"/>
              </w:rPr>
              <w:t>(без учета балконов, лоджий, веранд и террас) (кв. м)</w:t>
            </w:r>
          </w:p>
        </w:tc>
        <w:tc>
          <w:tcPr>
            <w:tcW w:w="3118" w:type="dxa"/>
            <w:tcBorders>
              <w:top w:val="single" w:sz="4" w:space="0" w:color="auto"/>
              <w:left w:val="single" w:sz="4" w:space="0" w:color="auto"/>
              <w:bottom w:val="single" w:sz="4" w:space="0" w:color="auto"/>
              <w:right w:val="single" w:sz="4" w:space="0" w:color="auto"/>
            </w:tcBorders>
            <w:vAlign w:val="center"/>
          </w:tcPr>
          <w:p w14:paraId="0945BCDC" w14:textId="77777777" w:rsidR="003804BE" w:rsidRPr="009359C9" w:rsidRDefault="003804BE" w:rsidP="003804BE">
            <w:pPr>
              <w:ind w:hanging="101"/>
              <w:jc w:val="center"/>
              <w:rPr>
                <w:rFonts w:cs="Times New Roman"/>
                <w:b/>
                <w:sz w:val="24"/>
                <w:szCs w:val="24"/>
              </w:rPr>
            </w:pPr>
          </w:p>
        </w:tc>
      </w:tr>
      <w:tr w:rsidR="003804BE" w:rsidRPr="009359C9" w14:paraId="24936F90" w14:textId="77777777" w:rsidTr="003804BE">
        <w:trPr>
          <w:trHeight w:val="255"/>
        </w:trPr>
        <w:tc>
          <w:tcPr>
            <w:tcW w:w="6521" w:type="dxa"/>
            <w:tcBorders>
              <w:top w:val="single" w:sz="4" w:space="0" w:color="auto"/>
              <w:left w:val="single" w:sz="4" w:space="0" w:color="auto"/>
              <w:bottom w:val="single" w:sz="4" w:space="0" w:color="auto"/>
              <w:right w:val="single" w:sz="4" w:space="0" w:color="auto"/>
            </w:tcBorders>
          </w:tcPr>
          <w:p w14:paraId="48B06097" w14:textId="08D254E0" w:rsidR="003804BE" w:rsidRPr="009359C9" w:rsidRDefault="003804BE" w:rsidP="00C85E22">
            <w:pPr>
              <w:ind w:right="139"/>
              <w:rPr>
                <w:rFonts w:cs="Times New Roman"/>
                <w:b/>
                <w:sz w:val="24"/>
                <w:szCs w:val="24"/>
              </w:rPr>
            </w:pPr>
            <w:r w:rsidRPr="009359C9">
              <w:rPr>
                <w:rFonts w:cs="Times New Roman"/>
                <w:b/>
                <w:sz w:val="24"/>
                <w:szCs w:val="24"/>
              </w:rPr>
              <w:t xml:space="preserve">Площадь </w:t>
            </w:r>
            <w:bookmarkStart w:id="5" w:name="_GoBack"/>
            <w:bookmarkEnd w:id="5"/>
            <w:r w:rsidRPr="009359C9">
              <w:rPr>
                <w:rFonts w:cs="Times New Roman"/>
                <w:b/>
                <w:sz w:val="24"/>
                <w:szCs w:val="24"/>
              </w:rPr>
              <w:t xml:space="preserve">комнаты с кухней-нишей </w:t>
            </w:r>
            <w:r w:rsidRPr="009359C9">
              <w:rPr>
                <w:rFonts w:cs="Times New Roman"/>
                <w:i/>
                <w:sz w:val="24"/>
                <w:szCs w:val="24"/>
              </w:rPr>
              <w:t>(кв.</w:t>
            </w:r>
            <w:r w:rsidR="00425D2A">
              <w:rPr>
                <w:rFonts w:cs="Times New Roman"/>
                <w:i/>
                <w:sz w:val="24"/>
                <w:szCs w:val="24"/>
              </w:rPr>
              <w:t xml:space="preserve"> </w:t>
            </w:r>
            <w:r w:rsidRPr="009359C9">
              <w:rPr>
                <w:rFonts w:cs="Times New Roman"/>
                <w:i/>
                <w:sz w:val="24"/>
                <w:szCs w:val="24"/>
              </w:rPr>
              <w:t>м)</w:t>
            </w:r>
          </w:p>
        </w:tc>
        <w:tc>
          <w:tcPr>
            <w:tcW w:w="3118" w:type="dxa"/>
            <w:tcBorders>
              <w:top w:val="single" w:sz="4" w:space="0" w:color="auto"/>
              <w:left w:val="single" w:sz="4" w:space="0" w:color="auto"/>
              <w:bottom w:val="single" w:sz="4" w:space="0" w:color="auto"/>
              <w:right w:val="single" w:sz="4" w:space="0" w:color="auto"/>
            </w:tcBorders>
            <w:vAlign w:val="center"/>
          </w:tcPr>
          <w:p w14:paraId="31765B25" w14:textId="77777777" w:rsidR="003804BE" w:rsidRPr="009359C9" w:rsidRDefault="003804BE" w:rsidP="003804BE">
            <w:pPr>
              <w:ind w:hanging="101"/>
              <w:jc w:val="center"/>
              <w:rPr>
                <w:rFonts w:cs="Times New Roman"/>
                <w:b/>
                <w:sz w:val="24"/>
                <w:szCs w:val="24"/>
              </w:rPr>
            </w:pPr>
          </w:p>
        </w:tc>
      </w:tr>
      <w:tr w:rsidR="003804BE" w:rsidRPr="009359C9" w14:paraId="2777043C" w14:textId="77777777" w:rsidTr="003804BE">
        <w:trPr>
          <w:trHeight w:val="255"/>
        </w:trPr>
        <w:tc>
          <w:tcPr>
            <w:tcW w:w="6521" w:type="dxa"/>
            <w:tcBorders>
              <w:top w:val="single" w:sz="4" w:space="0" w:color="auto"/>
              <w:left w:val="single" w:sz="4" w:space="0" w:color="auto"/>
              <w:bottom w:val="single" w:sz="4" w:space="0" w:color="auto"/>
              <w:right w:val="single" w:sz="4" w:space="0" w:color="auto"/>
            </w:tcBorders>
          </w:tcPr>
          <w:p w14:paraId="472BA7FA" w14:textId="311CF04B" w:rsidR="003804BE" w:rsidRPr="009359C9" w:rsidRDefault="003804BE" w:rsidP="003804BE">
            <w:pPr>
              <w:ind w:right="139"/>
              <w:rPr>
                <w:rFonts w:cs="Times New Roman"/>
                <w:b/>
                <w:sz w:val="24"/>
                <w:szCs w:val="24"/>
              </w:rPr>
            </w:pPr>
            <w:r w:rsidRPr="009359C9">
              <w:rPr>
                <w:rFonts w:cs="Times New Roman"/>
                <w:b/>
                <w:sz w:val="24"/>
                <w:szCs w:val="24"/>
              </w:rPr>
              <w:t xml:space="preserve">Площадь </w:t>
            </w:r>
            <w:r w:rsidR="00425D2A">
              <w:rPr>
                <w:rFonts w:cs="Times New Roman"/>
                <w:b/>
                <w:sz w:val="24"/>
                <w:szCs w:val="24"/>
              </w:rPr>
              <w:t>ванной</w:t>
            </w:r>
            <w:r w:rsidRPr="009359C9">
              <w:rPr>
                <w:rFonts w:cs="Times New Roman"/>
                <w:b/>
                <w:sz w:val="24"/>
                <w:szCs w:val="24"/>
              </w:rPr>
              <w:t xml:space="preserve"> </w:t>
            </w:r>
            <w:r w:rsidRPr="009359C9">
              <w:rPr>
                <w:rFonts w:cs="Times New Roman"/>
                <w:i/>
                <w:sz w:val="24"/>
                <w:szCs w:val="24"/>
              </w:rPr>
              <w:t>(кв.</w:t>
            </w:r>
            <w:r w:rsidR="00425D2A">
              <w:rPr>
                <w:rFonts w:cs="Times New Roman"/>
                <w:i/>
                <w:sz w:val="24"/>
                <w:szCs w:val="24"/>
              </w:rPr>
              <w:t xml:space="preserve"> </w:t>
            </w:r>
            <w:r w:rsidRPr="009359C9">
              <w:rPr>
                <w:rFonts w:cs="Times New Roman"/>
                <w:i/>
                <w:sz w:val="24"/>
                <w:szCs w:val="24"/>
              </w:rPr>
              <w:t>м)</w:t>
            </w:r>
          </w:p>
        </w:tc>
        <w:tc>
          <w:tcPr>
            <w:tcW w:w="3118" w:type="dxa"/>
            <w:tcBorders>
              <w:top w:val="single" w:sz="4" w:space="0" w:color="auto"/>
              <w:left w:val="single" w:sz="4" w:space="0" w:color="auto"/>
              <w:bottom w:val="single" w:sz="4" w:space="0" w:color="auto"/>
              <w:right w:val="single" w:sz="4" w:space="0" w:color="auto"/>
            </w:tcBorders>
            <w:vAlign w:val="center"/>
          </w:tcPr>
          <w:p w14:paraId="70D7F24A" w14:textId="77777777" w:rsidR="003804BE" w:rsidRPr="009359C9" w:rsidRDefault="003804BE" w:rsidP="003804BE">
            <w:pPr>
              <w:ind w:hanging="101"/>
              <w:jc w:val="center"/>
              <w:rPr>
                <w:rFonts w:cs="Times New Roman"/>
                <w:b/>
                <w:sz w:val="24"/>
                <w:szCs w:val="24"/>
              </w:rPr>
            </w:pPr>
          </w:p>
        </w:tc>
      </w:tr>
      <w:tr w:rsidR="003804BE" w:rsidRPr="009359C9" w14:paraId="7A47036F" w14:textId="77777777" w:rsidTr="004073B7">
        <w:trPr>
          <w:trHeight w:val="255"/>
        </w:trPr>
        <w:tc>
          <w:tcPr>
            <w:tcW w:w="6521" w:type="dxa"/>
            <w:tcBorders>
              <w:top w:val="single" w:sz="4" w:space="0" w:color="auto"/>
              <w:left w:val="single" w:sz="4" w:space="0" w:color="auto"/>
              <w:bottom w:val="single" w:sz="4" w:space="0" w:color="auto"/>
              <w:right w:val="single" w:sz="4" w:space="0" w:color="auto"/>
            </w:tcBorders>
            <w:hideMark/>
          </w:tcPr>
          <w:p w14:paraId="1BEA354F" w14:textId="77777777" w:rsidR="003804BE" w:rsidRPr="009359C9" w:rsidRDefault="003804BE" w:rsidP="003804BE">
            <w:pPr>
              <w:rPr>
                <w:rFonts w:cs="Times New Roman"/>
                <w:sz w:val="24"/>
                <w:szCs w:val="24"/>
              </w:rPr>
            </w:pPr>
            <w:r w:rsidRPr="009359C9">
              <w:rPr>
                <w:rFonts w:cs="Times New Roman"/>
                <w:b/>
                <w:sz w:val="24"/>
                <w:szCs w:val="24"/>
              </w:rPr>
              <w:t>Площадь балконов, лоджий, веранд и террас</w:t>
            </w:r>
            <w:r w:rsidRPr="009359C9">
              <w:rPr>
                <w:rFonts w:cs="Times New Roman"/>
                <w:i/>
                <w:sz w:val="24"/>
                <w:szCs w:val="24"/>
              </w:rPr>
              <w:t xml:space="preserve"> (кв. м)</w:t>
            </w:r>
          </w:p>
        </w:tc>
        <w:tc>
          <w:tcPr>
            <w:tcW w:w="3118" w:type="dxa"/>
            <w:tcBorders>
              <w:top w:val="single" w:sz="4" w:space="0" w:color="auto"/>
              <w:left w:val="single" w:sz="4" w:space="0" w:color="auto"/>
              <w:bottom w:val="single" w:sz="4" w:space="0" w:color="auto"/>
              <w:right w:val="single" w:sz="4" w:space="0" w:color="auto"/>
            </w:tcBorders>
          </w:tcPr>
          <w:p w14:paraId="030BE46E" w14:textId="77777777" w:rsidR="003804BE" w:rsidRPr="009359C9" w:rsidRDefault="003804BE" w:rsidP="003804BE">
            <w:pPr>
              <w:ind w:hanging="101"/>
              <w:jc w:val="center"/>
              <w:rPr>
                <w:rFonts w:cs="Times New Roman"/>
                <w:b/>
                <w:sz w:val="24"/>
                <w:szCs w:val="24"/>
              </w:rPr>
            </w:pPr>
          </w:p>
        </w:tc>
      </w:tr>
      <w:tr w:rsidR="003804BE" w:rsidRPr="009359C9" w14:paraId="59679375" w14:textId="77777777" w:rsidTr="004073B7">
        <w:trPr>
          <w:trHeight w:val="541"/>
        </w:trPr>
        <w:tc>
          <w:tcPr>
            <w:tcW w:w="6521" w:type="dxa"/>
            <w:tcBorders>
              <w:top w:val="single" w:sz="4" w:space="0" w:color="auto"/>
              <w:left w:val="single" w:sz="4" w:space="0" w:color="auto"/>
              <w:bottom w:val="single" w:sz="4" w:space="0" w:color="auto"/>
              <w:right w:val="single" w:sz="4" w:space="0" w:color="auto"/>
            </w:tcBorders>
          </w:tcPr>
          <w:p w14:paraId="115BB15D" w14:textId="77777777" w:rsidR="003804BE" w:rsidRPr="009359C9" w:rsidRDefault="003804BE" w:rsidP="003804BE">
            <w:pPr>
              <w:ind w:right="139"/>
              <w:rPr>
                <w:rFonts w:cs="Times New Roman"/>
                <w:b/>
                <w:sz w:val="24"/>
                <w:szCs w:val="24"/>
              </w:rPr>
            </w:pPr>
            <w:r w:rsidRPr="009359C9">
              <w:rPr>
                <w:rFonts w:cs="Times New Roman"/>
                <w:b/>
                <w:sz w:val="24"/>
                <w:szCs w:val="24"/>
              </w:rPr>
              <w:t>Общая площадь Объекта долевого строительства</w:t>
            </w:r>
          </w:p>
          <w:p w14:paraId="05B006E5" w14:textId="77777777" w:rsidR="003804BE" w:rsidRPr="009359C9" w:rsidRDefault="003804BE" w:rsidP="003804BE">
            <w:pPr>
              <w:rPr>
                <w:rFonts w:cs="Times New Roman"/>
                <w:b/>
                <w:sz w:val="24"/>
                <w:szCs w:val="24"/>
              </w:rPr>
            </w:pPr>
            <w:r w:rsidRPr="009359C9">
              <w:rPr>
                <w:rFonts w:cs="Times New Roman"/>
                <w:i/>
                <w:sz w:val="24"/>
                <w:szCs w:val="24"/>
              </w:rPr>
              <w:t>(с балконами, лоджиями, верандами и террасами) (кв. м)</w:t>
            </w:r>
          </w:p>
        </w:tc>
        <w:tc>
          <w:tcPr>
            <w:tcW w:w="3118" w:type="dxa"/>
            <w:tcBorders>
              <w:top w:val="single" w:sz="4" w:space="0" w:color="auto"/>
              <w:left w:val="single" w:sz="4" w:space="0" w:color="auto"/>
              <w:bottom w:val="single" w:sz="4" w:space="0" w:color="auto"/>
              <w:right w:val="single" w:sz="4" w:space="0" w:color="auto"/>
            </w:tcBorders>
          </w:tcPr>
          <w:p w14:paraId="4D0524F4" w14:textId="77777777" w:rsidR="003804BE" w:rsidRPr="009359C9" w:rsidRDefault="003804BE" w:rsidP="003804BE">
            <w:pPr>
              <w:ind w:hanging="101"/>
              <w:jc w:val="center"/>
              <w:rPr>
                <w:rFonts w:cs="Times New Roman"/>
                <w:b/>
                <w:sz w:val="24"/>
                <w:szCs w:val="24"/>
              </w:rPr>
            </w:pPr>
          </w:p>
        </w:tc>
      </w:tr>
    </w:tbl>
    <w:p w14:paraId="7590E224" w14:textId="77777777" w:rsidR="00952781" w:rsidRPr="009359C9" w:rsidRDefault="00952781" w:rsidP="00252E1B">
      <w:pPr>
        <w:ind w:firstLine="567"/>
        <w:jc w:val="both"/>
        <w:rPr>
          <w:rFonts w:cs="Times New Roman"/>
          <w:color w:val="auto"/>
          <w:sz w:val="24"/>
          <w:szCs w:val="24"/>
        </w:rPr>
      </w:pPr>
    </w:p>
    <w:p w14:paraId="52407BD5" w14:textId="77777777" w:rsidR="00952781" w:rsidRPr="009359C9" w:rsidRDefault="00952781" w:rsidP="00252E1B">
      <w:pPr>
        <w:tabs>
          <w:tab w:val="left" w:pos="0"/>
        </w:tabs>
        <w:ind w:firstLine="567"/>
        <w:contextualSpacing/>
        <w:jc w:val="both"/>
        <w:rPr>
          <w:rFonts w:eastAsia="SimSun" w:cs="Times New Roman"/>
          <w:sz w:val="24"/>
          <w:szCs w:val="24"/>
          <w:lang w:eastAsia="zh-CN"/>
        </w:rPr>
      </w:pPr>
      <w:r w:rsidRPr="009359C9">
        <w:rPr>
          <w:rFonts w:eastAsia="SimSun" w:cs="Times New Roman"/>
          <w:sz w:val="24"/>
          <w:szCs w:val="24"/>
          <w:lang w:eastAsia="zh-CN"/>
        </w:rPr>
        <w:t>Расположение Объекта на поэтажном плане и планировка Объекта указаны в Приложении № 1 к Договору, которое является его неотъемлемой частью.</w:t>
      </w:r>
    </w:p>
    <w:p w14:paraId="0EDB84DB" w14:textId="77777777" w:rsidR="00952781" w:rsidRPr="009359C9" w:rsidRDefault="00952781" w:rsidP="00252E1B">
      <w:pPr>
        <w:tabs>
          <w:tab w:val="left" w:pos="0"/>
        </w:tabs>
        <w:ind w:firstLine="567"/>
        <w:contextualSpacing/>
        <w:jc w:val="both"/>
        <w:rPr>
          <w:rFonts w:eastAsia="SimSun" w:cs="Times New Roman"/>
          <w:sz w:val="24"/>
          <w:szCs w:val="24"/>
          <w:lang w:eastAsia="zh-CN"/>
        </w:rPr>
      </w:pPr>
      <w:r w:rsidRPr="009359C9">
        <w:rPr>
          <w:rFonts w:eastAsia="SimSun" w:cs="Times New Roman"/>
          <w:sz w:val="24"/>
          <w:szCs w:val="24"/>
          <w:lang w:eastAsia="zh-CN"/>
        </w:rPr>
        <w:t xml:space="preserve">Основные характеристики Объекта долевого строительства указаны в Приложении № 2 к Договору, которое является его неотъемлемой частью. </w:t>
      </w:r>
    </w:p>
    <w:p w14:paraId="16847D4F" w14:textId="77777777" w:rsidR="00952781" w:rsidRPr="009359C9" w:rsidRDefault="00952781" w:rsidP="00252E1B">
      <w:pPr>
        <w:tabs>
          <w:tab w:val="left" w:pos="0"/>
        </w:tabs>
        <w:ind w:firstLine="567"/>
        <w:contextualSpacing/>
        <w:jc w:val="both"/>
        <w:rPr>
          <w:rFonts w:eastAsia="SimSun" w:cs="Times New Roman"/>
          <w:sz w:val="24"/>
          <w:szCs w:val="24"/>
          <w:lang w:eastAsia="zh-CN"/>
        </w:rPr>
      </w:pPr>
      <w:r w:rsidRPr="009359C9">
        <w:rPr>
          <w:rFonts w:eastAsia="SimSun" w:cs="Times New Roman"/>
          <w:sz w:val="24"/>
          <w:szCs w:val="24"/>
          <w:lang w:eastAsia="zh-CN"/>
        </w:rPr>
        <w:t>Характеристики Объекта являются проектными и подлежат уточнению после окончания строительства и получения разрешения на ввод в эксплуатацию Объекта недвижимости, в составе которого находится Объект долевого строительства. При этом площадь Объекта уточняется по данным технической инвентаризации.</w:t>
      </w:r>
    </w:p>
    <w:p w14:paraId="73C7F891" w14:textId="77777777" w:rsidR="00952781" w:rsidRPr="009359C9" w:rsidRDefault="00952781" w:rsidP="00252E1B">
      <w:pPr>
        <w:tabs>
          <w:tab w:val="left" w:pos="0"/>
        </w:tabs>
        <w:ind w:firstLine="567"/>
        <w:contextualSpacing/>
        <w:jc w:val="both"/>
        <w:rPr>
          <w:rFonts w:eastAsia="SimSun" w:cs="Times New Roman"/>
          <w:sz w:val="24"/>
          <w:szCs w:val="24"/>
          <w:lang w:eastAsia="zh-CN"/>
        </w:rPr>
      </w:pPr>
      <w:r w:rsidRPr="009359C9">
        <w:rPr>
          <w:rFonts w:eastAsia="SimSun" w:cs="Times New Roman"/>
          <w:sz w:val="24"/>
          <w:szCs w:val="24"/>
          <w:lang w:eastAsia="zh-CN"/>
        </w:rPr>
        <w:t>3.2. Застройщик гарантирует, что на момент заключения Договора Объект правами третьих лиц не обременен, в споре, под запретом, залогом, в судебных разбирательствах не состоит, а также, что ранее в отношении Объекта не совершалось сделок, следствием которых может быть возникновение прав третьих лиц.</w:t>
      </w:r>
    </w:p>
    <w:p w14:paraId="5997CDB5" w14:textId="77777777" w:rsidR="00952781" w:rsidRPr="009359C9" w:rsidRDefault="00952781" w:rsidP="00252E1B">
      <w:pPr>
        <w:tabs>
          <w:tab w:val="left" w:pos="0"/>
        </w:tabs>
        <w:suppressAutoHyphens/>
        <w:ind w:firstLine="567"/>
        <w:jc w:val="both"/>
        <w:textAlignment w:val="baseline"/>
        <w:rPr>
          <w:rFonts w:cs="Times New Roman"/>
          <w:kern w:val="3"/>
          <w:sz w:val="24"/>
          <w:szCs w:val="24"/>
          <w:lang w:eastAsia="zh-CN" w:bidi="hi-IN"/>
        </w:rPr>
      </w:pPr>
      <w:r w:rsidRPr="009359C9">
        <w:rPr>
          <w:rFonts w:eastAsia="SimSun" w:cs="Times New Roman"/>
          <w:sz w:val="24"/>
          <w:szCs w:val="24"/>
          <w:lang w:eastAsia="zh-CN"/>
        </w:rPr>
        <w:t>3.3. Настоящим Застройщик уведомляет Участника, что строительство осуществляется Застройщиком с привлечением кредитных средств РНКБ Банка (ПАО), права по договору аренды земельного участка, на котором осуществляется строительство Объекта недвижимости, находятся в залоге у РНКБ Банка (ПАО).</w:t>
      </w:r>
    </w:p>
    <w:p w14:paraId="2FBB7C7C"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t>3.4. Общая площадь Объекта долевого строительства указана в соответствии с проектной документацией Объекта недвижимости и является ориентировочной.</w:t>
      </w:r>
      <w:r w:rsidRPr="009359C9">
        <w:rPr>
          <w:rFonts w:cs="Times New Roman"/>
          <w:sz w:val="24"/>
          <w:szCs w:val="24"/>
        </w:rPr>
        <w:t xml:space="preserve"> Параметры (размеры и форма) помещений, входящих в состав Объекта долевого строительства, также могут быть изменены по сравнению с параметрами, указанными в плане, являющ</w:t>
      </w:r>
      <w:r w:rsidR="00D1462A" w:rsidRPr="009359C9">
        <w:rPr>
          <w:rFonts w:cs="Times New Roman"/>
          <w:sz w:val="24"/>
          <w:szCs w:val="24"/>
        </w:rPr>
        <w:t>и</w:t>
      </w:r>
      <w:r w:rsidRPr="009359C9">
        <w:rPr>
          <w:rFonts w:cs="Times New Roman"/>
          <w:sz w:val="24"/>
          <w:szCs w:val="24"/>
        </w:rPr>
        <w:t xml:space="preserve">мся Приложением № 2 к настоящему Договору. Расположение, размеры и форма дверных и оконных проемов в помещениях на момент заключения настоящего Договора являются ориентировочными. </w:t>
      </w:r>
      <w:r w:rsidRPr="009359C9">
        <w:rPr>
          <w:rStyle w:val="fontstyle01"/>
          <w:rFonts w:ascii="Times New Roman" w:hAnsi="Times New Roman" w:cs="Times New Roman"/>
        </w:rPr>
        <w:t xml:space="preserve">Площадь Объекта долевого строительства подлежит уточнению по результатам обмера организацией, проводящей техническую инвентаризацию Объекта долевого строительства. В случае обнаружения при обмере Объекта долевого строительства факта увеличения или уменьшения размеров общей площади Объекта долевого строительства в пределах пяти процентов, стоимость Объекта изменению не подлежит и стоимость Объекта долевого строительства Сторонами не пересматривается. </w:t>
      </w:r>
      <w:bookmarkStart w:id="6" w:name="_Hlk62122883"/>
    </w:p>
    <w:bookmarkEnd w:id="6"/>
    <w:p w14:paraId="46A371D2" w14:textId="77777777" w:rsidR="00952781" w:rsidRPr="009359C9" w:rsidRDefault="00952781" w:rsidP="00252E1B">
      <w:pPr>
        <w:pStyle w:val="af5"/>
        <w:ind w:firstLine="567"/>
        <w:jc w:val="both"/>
        <w:rPr>
          <w:rStyle w:val="fontstyle01"/>
          <w:rFonts w:ascii="Times New Roman" w:hAnsi="Times New Roman"/>
        </w:rPr>
      </w:pPr>
      <w:r w:rsidRPr="009359C9">
        <w:rPr>
          <w:rStyle w:val="fontstyle01"/>
          <w:rFonts w:ascii="Times New Roman" w:hAnsi="Times New Roman"/>
        </w:rPr>
        <w:lastRenderedPageBreak/>
        <w:t>3.5.</w:t>
      </w:r>
      <w:r w:rsidRPr="009359C9">
        <w:rPr>
          <w:rFonts w:ascii="Times New Roman" w:hAnsi="Times New Roman"/>
          <w:sz w:val="24"/>
          <w:szCs w:val="24"/>
        </w:rPr>
        <w:t xml:space="preserve"> </w:t>
      </w:r>
      <w:r w:rsidRPr="009359C9">
        <w:rPr>
          <w:rStyle w:val="fontstyle01"/>
          <w:rFonts w:ascii="Times New Roman" w:hAnsi="Times New Roman"/>
        </w:rPr>
        <w:t>В случае, если изменение размеров общей площади Объекта долевого строительства превышает пять процентов, стоимость Объекта долевого строительства подлежит соразмерному перерасчету с учетом выявленных изменений</w:t>
      </w:r>
      <w:r w:rsidR="0075175C" w:rsidRPr="009359C9">
        <w:rPr>
          <w:rStyle w:val="fontstyle01"/>
          <w:rFonts w:ascii="Times New Roman" w:hAnsi="Times New Roman"/>
        </w:rPr>
        <w:t xml:space="preserve"> согласно </w:t>
      </w:r>
      <w:r w:rsidR="00A2548A" w:rsidRPr="009359C9">
        <w:rPr>
          <w:rStyle w:val="fontstyle01"/>
          <w:rFonts w:ascii="Times New Roman" w:hAnsi="Times New Roman"/>
        </w:rPr>
        <w:t>п.</w:t>
      </w:r>
      <w:r w:rsidR="0075175C" w:rsidRPr="009359C9">
        <w:rPr>
          <w:rStyle w:val="fontstyle01"/>
          <w:rFonts w:ascii="Times New Roman" w:hAnsi="Times New Roman"/>
        </w:rPr>
        <w:t>п. 10.4</w:t>
      </w:r>
      <w:r w:rsidR="00A2548A" w:rsidRPr="009359C9">
        <w:rPr>
          <w:rStyle w:val="fontstyle01"/>
          <w:rFonts w:ascii="Times New Roman" w:hAnsi="Times New Roman"/>
        </w:rPr>
        <w:t xml:space="preserve"> и 10.5</w:t>
      </w:r>
      <w:r w:rsidR="0075175C" w:rsidRPr="009359C9">
        <w:rPr>
          <w:rStyle w:val="fontstyle01"/>
          <w:rFonts w:ascii="Times New Roman" w:hAnsi="Times New Roman"/>
        </w:rPr>
        <w:t xml:space="preserve"> Договора</w:t>
      </w:r>
      <w:r w:rsidRPr="009359C9">
        <w:rPr>
          <w:rStyle w:val="fontstyle01"/>
          <w:rFonts w:ascii="Times New Roman" w:hAnsi="Times New Roman"/>
        </w:rPr>
        <w:t xml:space="preserve">. В случае увеличения площади Объекта долевого строительства Участник долевого строительства обязан доплатить стоимость Объекта долевого строительства в течение </w:t>
      </w:r>
      <w:r w:rsidR="00A2548A" w:rsidRPr="009359C9">
        <w:rPr>
          <w:rStyle w:val="fontstyle01"/>
          <w:rFonts w:ascii="Times New Roman" w:hAnsi="Times New Roman"/>
        </w:rPr>
        <w:t xml:space="preserve">7 </w:t>
      </w:r>
      <w:r w:rsidRPr="009359C9">
        <w:rPr>
          <w:rStyle w:val="fontstyle01"/>
          <w:rFonts w:ascii="Times New Roman" w:hAnsi="Times New Roman"/>
        </w:rPr>
        <w:t>(</w:t>
      </w:r>
      <w:r w:rsidR="00A2548A" w:rsidRPr="009359C9">
        <w:rPr>
          <w:rStyle w:val="fontstyle01"/>
          <w:rFonts w:ascii="Times New Roman" w:hAnsi="Times New Roman"/>
        </w:rPr>
        <w:t>семи</w:t>
      </w:r>
      <w:r w:rsidRPr="009359C9">
        <w:rPr>
          <w:rStyle w:val="fontstyle01"/>
          <w:rFonts w:ascii="Times New Roman" w:hAnsi="Times New Roman"/>
        </w:rPr>
        <w:t xml:space="preserve">) рабочих дней с момента получения соответствующего счета от Застройщика; в случае уменьшения площади Объекта долевого строительства Застройщик обязан возвратить Участнику долевого строительства излишне оплаченные денежные средства в течение </w:t>
      </w:r>
      <w:r w:rsidR="00A2548A" w:rsidRPr="009359C9">
        <w:rPr>
          <w:rStyle w:val="fontstyle01"/>
          <w:rFonts w:ascii="Times New Roman" w:hAnsi="Times New Roman"/>
        </w:rPr>
        <w:t xml:space="preserve">7 </w:t>
      </w:r>
      <w:r w:rsidRPr="009359C9">
        <w:rPr>
          <w:rStyle w:val="fontstyle01"/>
          <w:rFonts w:ascii="Times New Roman" w:hAnsi="Times New Roman"/>
        </w:rPr>
        <w:t>(</w:t>
      </w:r>
      <w:r w:rsidR="00A2548A" w:rsidRPr="009359C9">
        <w:rPr>
          <w:rStyle w:val="fontstyle01"/>
          <w:rFonts w:ascii="Times New Roman" w:hAnsi="Times New Roman"/>
        </w:rPr>
        <w:t>семи</w:t>
      </w:r>
      <w:r w:rsidRPr="009359C9">
        <w:rPr>
          <w:rStyle w:val="fontstyle01"/>
          <w:rFonts w:ascii="Times New Roman" w:hAnsi="Times New Roman"/>
        </w:rPr>
        <w:t>) рабочих дней с момента получения уведомления от Участника долевого строительства.</w:t>
      </w:r>
    </w:p>
    <w:p w14:paraId="075257CA" w14:textId="77777777" w:rsidR="00952781" w:rsidRPr="009359C9" w:rsidRDefault="00952781" w:rsidP="00252E1B">
      <w:pPr>
        <w:tabs>
          <w:tab w:val="left" w:pos="0"/>
        </w:tabs>
        <w:ind w:firstLine="567"/>
        <w:contextualSpacing/>
        <w:jc w:val="center"/>
        <w:rPr>
          <w:rFonts w:eastAsia="SimSun" w:cs="Times New Roman"/>
          <w:b/>
          <w:bCs/>
          <w:color w:val="auto"/>
          <w:sz w:val="24"/>
          <w:szCs w:val="24"/>
          <w:lang w:eastAsia="zh-CN"/>
        </w:rPr>
      </w:pPr>
      <w:r w:rsidRPr="009359C9">
        <w:rPr>
          <w:rFonts w:eastAsia="SimSun" w:cs="Times New Roman"/>
          <w:b/>
          <w:bCs/>
          <w:sz w:val="24"/>
          <w:szCs w:val="24"/>
          <w:lang w:eastAsia="zh-CN"/>
        </w:rPr>
        <w:t>4. СРОК ОКОНЧАНИЯ СТРОИТЕЛЬСТВА И ПЕРЕДАЧИ ЗАСТРОЙЩИКОМ ОБЪЕКТА УЧАСТНИКУ</w:t>
      </w:r>
    </w:p>
    <w:p w14:paraId="7CFE9355" w14:textId="3F9283E6" w:rsidR="00952781" w:rsidRPr="009359C9" w:rsidRDefault="00952781" w:rsidP="00252E1B">
      <w:pPr>
        <w:pStyle w:val="ConsNormal"/>
        <w:widowControl/>
        <w:ind w:firstLine="567"/>
        <w:jc w:val="both"/>
        <w:rPr>
          <w:rStyle w:val="ucoz-forum-post"/>
          <w:rFonts w:ascii="Times New Roman" w:hAnsi="Times New Roman" w:cs="Times New Roman"/>
          <w:color w:val="000000"/>
          <w:sz w:val="24"/>
          <w:szCs w:val="24"/>
        </w:rPr>
      </w:pPr>
      <w:r w:rsidRPr="009359C9">
        <w:rPr>
          <w:rFonts w:ascii="Times New Roman" w:hAnsi="Times New Roman" w:cs="Times New Roman"/>
          <w:sz w:val="24"/>
          <w:szCs w:val="24"/>
        </w:rPr>
        <w:t xml:space="preserve">4.1.  Плановый срок окончания строительства и ввода </w:t>
      </w:r>
      <w:bookmarkStart w:id="7" w:name="_Hlk61970719"/>
      <w:r w:rsidRPr="009359C9">
        <w:rPr>
          <w:rFonts w:ascii="Times New Roman" w:hAnsi="Times New Roman" w:cs="Times New Roman"/>
          <w:sz w:val="24"/>
          <w:szCs w:val="24"/>
        </w:rPr>
        <w:t xml:space="preserve">Объекта недвижимости </w:t>
      </w:r>
      <w:bookmarkEnd w:id="7"/>
      <w:r w:rsidRPr="009359C9">
        <w:rPr>
          <w:rFonts w:ascii="Times New Roman" w:hAnsi="Times New Roman" w:cs="Times New Roman"/>
          <w:sz w:val="24"/>
          <w:szCs w:val="24"/>
        </w:rPr>
        <w:t xml:space="preserve">в эксплуатацию – </w:t>
      </w:r>
      <w:r w:rsidRPr="005B3402">
        <w:rPr>
          <w:rFonts w:ascii="Times New Roman" w:hAnsi="Times New Roman" w:cs="Times New Roman"/>
          <w:b/>
          <w:sz w:val="24"/>
          <w:szCs w:val="24"/>
        </w:rPr>
        <w:t xml:space="preserve">не позднее </w:t>
      </w:r>
      <w:r w:rsidR="005C5A57" w:rsidRPr="005B3402">
        <w:rPr>
          <w:rFonts w:ascii="Times New Roman" w:hAnsi="Times New Roman" w:cs="Times New Roman"/>
          <w:b/>
          <w:sz w:val="24"/>
          <w:szCs w:val="24"/>
        </w:rPr>
        <w:t>3</w:t>
      </w:r>
      <w:r w:rsidR="00613A66">
        <w:rPr>
          <w:rFonts w:ascii="Times New Roman" w:hAnsi="Times New Roman" w:cs="Times New Roman"/>
          <w:b/>
          <w:sz w:val="24"/>
          <w:szCs w:val="24"/>
        </w:rPr>
        <w:t>1</w:t>
      </w:r>
      <w:r w:rsidRPr="005B3402">
        <w:rPr>
          <w:rFonts w:ascii="Times New Roman" w:hAnsi="Times New Roman" w:cs="Times New Roman"/>
          <w:b/>
          <w:sz w:val="24"/>
          <w:szCs w:val="24"/>
        </w:rPr>
        <w:t xml:space="preserve"> </w:t>
      </w:r>
      <w:r w:rsidR="009D5F03" w:rsidRPr="005B3402">
        <w:rPr>
          <w:rFonts w:ascii="Times New Roman" w:hAnsi="Times New Roman" w:cs="Times New Roman"/>
          <w:b/>
          <w:sz w:val="24"/>
          <w:szCs w:val="24"/>
        </w:rPr>
        <w:t>д</w:t>
      </w:r>
      <w:r w:rsidR="00D545ED" w:rsidRPr="005B3402">
        <w:rPr>
          <w:rFonts w:ascii="Times New Roman" w:hAnsi="Times New Roman" w:cs="Times New Roman"/>
          <w:b/>
          <w:sz w:val="24"/>
          <w:szCs w:val="24"/>
        </w:rPr>
        <w:t>е</w:t>
      </w:r>
      <w:r w:rsidR="009D5F03" w:rsidRPr="005B3402">
        <w:rPr>
          <w:rFonts w:ascii="Times New Roman" w:hAnsi="Times New Roman" w:cs="Times New Roman"/>
          <w:b/>
          <w:sz w:val="24"/>
          <w:szCs w:val="24"/>
        </w:rPr>
        <w:t>кабря</w:t>
      </w:r>
      <w:r w:rsidR="00672B7F" w:rsidRPr="005B3402">
        <w:rPr>
          <w:rFonts w:ascii="Times New Roman" w:hAnsi="Times New Roman" w:cs="Times New Roman"/>
          <w:b/>
          <w:sz w:val="24"/>
          <w:szCs w:val="24"/>
        </w:rPr>
        <w:t xml:space="preserve"> </w:t>
      </w:r>
      <w:r w:rsidRPr="005B3402">
        <w:rPr>
          <w:rFonts w:ascii="Times New Roman" w:hAnsi="Times New Roman" w:cs="Times New Roman"/>
          <w:b/>
          <w:sz w:val="24"/>
          <w:szCs w:val="24"/>
        </w:rPr>
        <w:t>202</w:t>
      </w:r>
      <w:r w:rsidR="0042779E" w:rsidRPr="005B3402">
        <w:rPr>
          <w:rFonts w:ascii="Times New Roman" w:hAnsi="Times New Roman" w:cs="Times New Roman"/>
          <w:b/>
          <w:sz w:val="24"/>
          <w:szCs w:val="24"/>
        </w:rPr>
        <w:t>7</w:t>
      </w:r>
      <w:r w:rsidRPr="005B3402">
        <w:rPr>
          <w:rFonts w:ascii="Times New Roman" w:hAnsi="Times New Roman" w:cs="Times New Roman"/>
          <w:b/>
          <w:sz w:val="24"/>
          <w:szCs w:val="24"/>
        </w:rPr>
        <w:t xml:space="preserve"> г.</w:t>
      </w:r>
      <w:r w:rsidRPr="009359C9">
        <w:rPr>
          <w:rFonts w:ascii="Times New Roman" w:hAnsi="Times New Roman" w:cs="Times New Roman"/>
          <w:sz w:val="24"/>
          <w:szCs w:val="24"/>
        </w:rPr>
        <w:t xml:space="preserve"> </w:t>
      </w:r>
      <w:r w:rsidRPr="009359C9">
        <w:rPr>
          <w:rStyle w:val="ucoz-forum-post"/>
          <w:rFonts w:ascii="Times New Roman" w:hAnsi="Times New Roman" w:cs="Times New Roman"/>
          <w:color w:val="000000"/>
          <w:sz w:val="24"/>
          <w:szCs w:val="24"/>
        </w:rPr>
        <w:t xml:space="preserve">Датой ввода </w:t>
      </w:r>
      <w:r w:rsidRPr="009359C9">
        <w:rPr>
          <w:rFonts w:ascii="Times New Roman" w:hAnsi="Times New Roman" w:cs="Times New Roman"/>
          <w:sz w:val="24"/>
          <w:szCs w:val="24"/>
        </w:rPr>
        <w:t xml:space="preserve">Объекта недвижимости </w:t>
      </w:r>
      <w:r w:rsidRPr="009359C9">
        <w:rPr>
          <w:rStyle w:val="ucoz-forum-post"/>
          <w:rFonts w:ascii="Times New Roman" w:hAnsi="Times New Roman" w:cs="Times New Roman"/>
          <w:color w:val="000000"/>
          <w:sz w:val="24"/>
          <w:szCs w:val="24"/>
        </w:rPr>
        <w:t>в эксплуатацию (окончания строительства) является дата выдачи уполномоченным органом разрешения на ввод в эксплуатацию.</w:t>
      </w:r>
    </w:p>
    <w:p w14:paraId="4D671180" w14:textId="54D4C072" w:rsidR="00952781" w:rsidRPr="009359C9" w:rsidRDefault="00952781" w:rsidP="00252E1B">
      <w:pPr>
        <w:tabs>
          <w:tab w:val="left" w:pos="0"/>
        </w:tabs>
        <w:ind w:firstLine="567"/>
        <w:contextualSpacing/>
        <w:jc w:val="both"/>
        <w:rPr>
          <w:rFonts w:eastAsia="SimSun" w:cs="Times New Roman"/>
          <w:sz w:val="24"/>
          <w:szCs w:val="24"/>
          <w:lang w:eastAsia="zh-CN"/>
        </w:rPr>
      </w:pPr>
      <w:r w:rsidRPr="009359C9">
        <w:rPr>
          <w:rFonts w:eastAsia="SimSun" w:cs="Times New Roman"/>
          <w:sz w:val="24"/>
          <w:szCs w:val="24"/>
          <w:lang w:eastAsia="zh-CN"/>
        </w:rPr>
        <w:t xml:space="preserve">4.2. Объект долевого строительства должен быть передан Застройщиком Участнику после ввода Объекта недвижимости в </w:t>
      </w:r>
      <w:r w:rsidRPr="005B3402">
        <w:rPr>
          <w:rFonts w:eastAsia="SimSun" w:cs="Times New Roman"/>
          <w:sz w:val="24"/>
          <w:szCs w:val="24"/>
          <w:lang w:eastAsia="zh-CN"/>
        </w:rPr>
        <w:t xml:space="preserve">эксплуатацию </w:t>
      </w:r>
      <w:r w:rsidRPr="005B3402">
        <w:rPr>
          <w:rFonts w:cs="Times New Roman"/>
          <w:b/>
          <w:bCs/>
          <w:color w:val="auto"/>
          <w:sz w:val="24"/>
          <w:szCs w:val="24"/>
        </w:rPr>
        <w:t>не позднее</w:t>
      </w:r>
      <w:r w:rsidR="00672B7F" w:rsidRPr="005B3402">
        <w:rPr>
          <w:rFonts w:cs="Times New Roman"/>
          <w:b/>
          <w:bCs/>
          <w:color w:val="auto"/>
          <w:sz w:val="24"/>
          <w:szCs w:val="24"/>
        </w:rPr>
        <w:t xml:space="preserve"> </w:t>
      </w:r>
      <w:r w:rsidR="0042779E" w:rsidRPr="005B3402">
        <w:rPr>
          <w:rFonts w:cs="Times New Roman"/>
          <w:b/>
          <w:bCs/>
          <w:color w:val="auto"/>
          <w:sz w:val="24"/>
          <w:szCs w:val="24"/>
        </w:rPr>
        <w:t>30</w:t>
      </w:r>
      <w:r w:rsidR="00672B7F" w:rsidRPr="005B3402">
        <w:rPr>
          <w:rFonts w:cs="Times New Roman"/>
          <w:b/>
          <w:bCs/>
          <w:color w:val="auto"/>
          <w:sz w:val="24"/>
          <w:szCs w:val="24"/>
        </w:rPr>
        <w:t>.0</w:t>
      </w:r>
      <w:r w:rsidR="009D5F03" w:rsidRPr="005B3402">
        <w:rPr>
          <w:rFonts w:cs="Times New Roman"/>
          <w:b/>
          <w:bCs/>
          <w:color w:val="auto"/>
          <w:sz w:val="24"/>
          <w:szCs w:val="24"/>
        </w:rPr>
        <w:t>6</w:t>
      </w:r>
      <w:r w:rsidR="00672B7F" w:rsidRPr="005B3402">
        <w:rPr>
          <w:rFonts w:cs="Times New Roman"/>
          <w:b/>
          <w:bCs/>
          <w:color w:val="auto"/>
          <w:sz w:val="24"/>
          <w:szCs w:val="24"/>
        </w:rPr>
        <w:t>.202</w:t>
      </w:r>
      <w:r w:rsidR="0042779E" w:rsidRPr="005B3402">
        <w:rPr>
          <w:rFonts w:cs="Times New Roman"/>
          <w:b/>
          <w:bCs/>
          <w:color w:val="auto"/>
          <w:sz w:val="24"/>
          <w:szCs w:val="24"/>
        </w:rPr>
        <w:t>8</w:t>
      </w:r>
      <w:r w:rsidR="00672B7F" w:rsidRPr="005B3402">
        <w:rPr>
          <w:rFonts w:cs="Times New Roman"/>
          <w:b/>
          <w:bCs/>
          <w:color w:val="auto"/>
          <w:sz w:val="24"/>
          <w:szCs w:val="24"/>
        </w:rPr>
        <w:t xml:space="preserve"> г.</w:t>
      </w:r>
      <w:r w:rsidRPr="005B3402">
        <w:rPr>
          <w:rFonts w:eastAsia="SimSun" w:cs="Times New Roman"/>
          <w:b/>
          <w:bCs/>
          <w:sz w:val="24"/>
          <w:szCs w:val="24"/>
          <w:lang w:eastAsia="zh-CN"/>
        </w:rPr>
        <w:t>,</w:t>
      </w:r>
      <w:r w:rsidRPr="009359C9">
        <w:rPr>
          <w:rFonts w:eastAsia="SimSun" w:cs="Times New Roman"/>
          <w:sz w:val="24"/>
          <w:szCs w:val="24"/>
          <w:lang w:eastAsia="zh-CN"/>
        </w:rPr>
        <w:t xml:space="preserve"> но не ранее полного выполнения Участником своих финансовых обязательств по Договору. </w:t>
      </w:r>
      <w:r w:rsidRPr="009359C9">
        <w:rPr>
          <w:rFonts w:cs="Times New Roman"/>
          <w:sz w:val="24"/>
          <w:szCs w:val="24"/>
        </w:rPr>
        <w:t>Застройщик вправе завершить строительство Объекта недвижимости досрочно, в любое время до наступления указанного срока.</w:t>
      </w:r>
    </w:p>
    <w:p w14:paraId="06172B74"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4.3. Согласно п. 4 ст. 8 Федерального закона № 214-ФЗ Участник обязан явиться для приёмки Объекта долевого строительства, принять его и подписать Передаточный акт по форме Застройщика. Сообщение о завершении строительства Объекта недвижимости и готовности Объекта долевого строительства к приёмке и о необходимости явиться для приёмки Объекта может быть отправлено досрочно. </w:t>
      </w:r>
    </w:p>
    <w:p w14:paraId="41EAAD59"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4.4. Застройщик на основании ст. 359 ГК РФ вправе удерживать Объект и не передавать Участнику его по Передаточному акту до полной оплаты Цены Договора, указанной в п. 5.1 Договора, в том числе в случае ее изменения в соответствии с п. 10.4 Договора. При этом Застройщик не будет считаться нарушившим срок передачи Объекта, предусмотренный Разделом 4 Договора. Если оплата задолженности произведена Участником после истечения, установленного Разделом 4 срока передачи Объекта, Застройщик обязан передать Объект в срок не позднее 10 (десяти) дней с момента оплаты Участником задолженности по Договору. </w:t>
      </w:r>
    </w:p>
    <w:p w14:paraId="63090F9D" w14:textId="77777777" w:rsidR="00952781" w:rsidRPr="009359C9" w:rsidRDefault="00952781" w:rsidP="00252E1B">
      <w:pPr>
        <w:tabs>
          <w:tab w:val="left" w:pos="0"/>
        </w:tabs>
        <w:ind w:firstLine="567"/>
        <w:contextualSpacing/>
        <w:jc w:val="both"/>
        <w:rPr>
          <w:rFonts w:eastAsia="SimSun" w:cs="Times New Roman"/>
          <w:sz w:val="24"/>
          <w:szCs w:val="24"/>
          <w:lang w:eastAsia="zh-CN"/>
        </w:rPr>
      </w:pPr>
      <w:r w:rsidRPr="009359C9">
        <w:rPr>
          <w:rFonts w:eastAsia="SimSun" w:cs="Times New Roman"/>
          <w:sz w:val="24"/>
          <w:szCs w:val="24"/>
          <w:lang w:eastAsia="zh-CN"/>
        </w:rPr>
        <w:t>4.5. В случае если строительство Объекта недвижимости не может быть завершено в предусмотренный Договором срок, Застройщик не позднее, чем за два месяца до истечения указанного срока обязан направить Участнику соответствующую информацию и предложение об изменении Договора. Изменение предусмотренного Договором срока передачи Объекта Участнику осуществляется в порядке, установленном Гражданским кодексом Российской Федерации.</w:t>
      </w:r>
    </w:p>
    <w:p w14:paraId="6DA8E388" w14:textId="77777777" w:rsidR="00952781" w:rsidRPr="009359C9" w:rsidRDefault="00952781" w:rsidP="00252E1B">
      <w:pPr>
        <w:tabs>
          <w:tab w:val="left" w:pos="-2160"/>
          <w:tab w:val="left" w:pos="0"/>
        </w:tabs>
        <w:ind w:firstLine="567"/>
        <w:contextualSpacing/>
        <w:jc w:val="center"/>
        <w:rPr>
          <w:rFonts w:cs="Times New Roman"/>
          <w:b/>
          <w:bCs/>
          <w:color w:val="auto"/>
          <w:sz w:val="24"/>
          <w:szCs w:val="24"/>
        </w:rPr>
      </w:pPr>
      <w:r w:rsidRPr="009359C9">
        <w:rPr>
          <w:rFonts w:cs="Times New Roman"/>
          <w:b/>
          <w:bCs/>
          <w:sz w:val="24"/>
          <w:szCs w:val="24"/>
        </w:rPr>
        <w:t>5. ЦЕНА ДОГОВОРА, СРОК И ПОРЯДОК ЕЕ УПЛАТЫ</w:t>
      </w:r>
    </w:p>
    <w:p w14:paraId="032DCF06" w14:textId="77777777" w:rsidR="00952781" w:rsidRPr="009359C9" w:rsidRDefault="00952781" w:rsidP="00252E1B">
      <w:pPr>
        <w:ind w:firstLine="567"/>
        <w:contextualSpacing/>
        <w:jc w:val="both"/>
        <w:rPr>
          <w:rFonts w:eastAsia="SimSun" w:cs="Times New Roman"/>
          <w:b/>
          <w:sz w:val="24"/>
          <w:szCs w:val="24"/>
          <w:lang w:eastAsia="zh-CN"/>
        </w:rPr>
      </w:pPr>
      <w:r w:rsidRPr="009359C9">
        <w:rPr>
          <w:rFonts w:eastAsia="SimSun" w:cs="Times New Roman"/>
          <w:sz w:val="24"/>
          <w:szCs w:val="24"/>
          <w:lang w:eastAsia="zh-CN"/>
        </w:rPr>
        <w:t>5.1. Цена Договора, подлежащая уплате Участником по настоящему Договору, составляет сумму в рублях</w:t>
      </w:r>
      <w:bookmarkStart w:id="8" w:name="_Hlk56780678"/>
      <w:r w:rsidR="00E01703" w:rsidRPr="009359C9">
        <w:rPr>
          <w:rFonts w:eastAsia="SimSun" w:cs="Times New Roman"/>
          <w:sz w:val="24"/>
          <w:szCs w:val="24"/>
          <w:lang w:eastAsia="zh-CN"/>
        </w:rPr>
        <w:t xml:space="preserve"> </w:t>
      </w:r>
      <w:bookmarkStart w:id="9" w:name="_Hlk135226003"/>
      <w:bookmarkEnd w:id="8"/>
      <w:r w:rsidR="00950D95" w:rsidRPr="009359C9">
        <w:rPr>
          <w:b/>
          <w:bCs/>
          <w:sz w:val="24"/>
          <w:szCs w:val="24"/>
        </w:rPr>
        <w:t>______________</w:t>
      </w:r>
      <w:r w:rsidR="003804BE" w:rsidRPr="009359C9">
        <w:rPr>
          <w:b/>
          <w:bCs/>
          <w:sz w:val="24"/>
          <w:szCs w:val="24"/>
        </w:rPr>
        <w:t>руб. (</w:t>
      </w:r>
      <w:r w:rsidR="00950D95" w:rsidRPr="009359C9">
        <w:rPr>
          <w:b/>
          <w:bCs/>
          <w:sz w:val="24"/>
          <w:szCs w:val="24"/>
        </w:rPr>
        <w:t>____________________)</w:t>
      </w:r>
      <w:r w:rsidR="00720349">
        <w:rPr>
          <w:b/>
          <w:bCs/>
          <w:sz w:val="24"/>
          <w:szCs w:val="24"/>
        </w:rPr>
        <w:t xml:space="preserve"> </w:t>
      </w:r>
      <w:r w:rsidR="003804BE" w:rsidRPr="009359C9">
        <w:rPr>
          <w:b/>
          <w:bCs/>
          <w:sz w:val="24"/>
          <w:szCs w:val="24"/>
        </w:rPr>
        <w:t>рубль 00 копеек</w:t>
      </w:r>
      <w:bookmarkEnd w:id="9"/>
      <w:r w:rsidRPr="009359C9">
        <w:rPr>
          <w:rFonts w:eastAsia="SimSun" w:cs="Times New Roman"/>
          <w:b/>
          <w:bCs/>
          <w:i/>
          <w:iCs/>
          <w:sz w:val="24"/>
          <w:szCs w:val="24"/>
          <w:lang w:eastAsia="zh-CN"/>
        </w:rPr>
        <w:t>,</w:t>
      </w:r>
      <w:r w:rsidRPr="009359C9">
        <w:rPr>
          <w:rFonts w:eastAsia="SimSun" w:cs="Times New Roman"/>
          <w:sz w:val="24"/>
          <w:szCs w:val="24"/>
          <w:lang w:eastAsia="zh-CN"/>
        </w:rPr>
        <w:t xml:space="preserve"> </w:t>
      </w:r>
      <w:r w:rsidR="00A2548A" w:rsidRPr="009359C9">
        <w:rPr>
          <w:sz w:val="24"/>
          <w:szCs w:val="24"/>
        </w:rPr>
        <w:t>цена включает в себя все налоги и сборы в соответствии с действующим законодательством РФ</w:t>
      </w:r>
      <w:r w:rsidRPr="009359C9">
        <w:rPr>
          <w:rFonts w:eastAsia="SimSun" w:cs="Times New Roman"/>
          <w:bCs/>
          <w:sz w:val="24"/>
          <w:szCs w:val="24"/>
          <w:lang w:eastAsia="zh-CN"/>
        </w:rPr>
        <w:t>.</w:t>
      </w:r>
      <w:r w:rsidRPr="009359C9">
        <w:rPr>
          <w:rFonts w:eastAsia="SimSun" w:cs="Times New Roman"/>
          <w:sz w:val="24"/>
          <w:szCs w:val="24"/>
          <w:lang w:eastAsia="zh-CN"/>
        </w:rPr>
        <w:t xml:space="preserve"> </w:t>
      </w:r>
    </w:p>
    <w:p w14:paraId="32F0B93A" w14:textId="67F37942" w:rsidR="00FC4454"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В случаях, указанных в п. 3.5, 10.4, 10.5 Договора Стороны осуществляют корректировку Цены Договора.</w:t>
      </w:r>
    </w:p>
    <w:p w14:paraId="57FEBD96" w14:textId="77777777" w:rsidR="00952781" w:rsidRPr="009359C9" w:rsidRDefault="00952781" w:rsidP="00252E1B">
      <w:pPr>
        <w:tabs>
          <w:tab w:val="left" w:pos="0"/>
        </w:tabs>
        <w:ind w:firstLine="567"/>
        <w:jc w:val="both"/>
        <w:rPr>
          <w:rFonts w:eastAsia="SimSun" w:cs="Times New Roman"/>
          <w:color w:val="auto"/>
          <w:sz w:val="24"/>
          <w:szCs w:val="24"/>
          <w:lang w:eastAsia="zh-CN"/>
        </w:rPr>
      </w:pPr>
      <w:r w:rsidRPr="009359C9">
        <w:rPr>
          <w:rFonts w:eastAsia="SimSun" w:cs="Times New Roman"/>
          <w:sz w:val="24"/>
          <w:szCs w:val="24"/>
          <w:lang w:eastAsia="zh-CN"/>
        </w:rPr>
        <w:t xml:space="preserve">5.2. </w:t>
      </w:r>
      <w:r w:rsidRPr="009359C9">
        <w:rPr>
          <w:rFonts w:cs="Times New Roman"/>
          <w:sz w:val="24"/>
          <w:szCs w:val="24"/>
        </w:rPr>
        <w:t>Неизрасходованные денежные средства Участника, оставшиеся у Застройщика по окончании строительства, являются премией (экономией) Застройщика, которая остается в его распоряжении.</w:t>
      </w:r>
    </w:p>
    <w:p w14:paraId="62BC0353" w14:textId="77777777" w:rsidR="00952781"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 xml:space="preserve">5.3. Указанная в пункте 5.1 Договора Цена Объекта долевого строительства является окончательной и может быть изменена в случаях, предусмотренных п. 5.1 Договора. </w:t>
      </w:r>
    </w:p>
    <w:p w14:paraId="61D86D34" w14:textId="77777777" w:rsidR="00952781"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 xml:space="preserve">5.4. Участник (Депонент) обязуется внести денежные средства (депонируемую сумму) в счет уплаты Цены Договора на специальный счет </w:t>
      </w:r>
      <w:r w:rsidR="001530C6" w:rsidRPr="009359C9">
        <w:rPr>
          <w:rFonts w:eastAsia="SimSun" w:cs="Times New Roman"/>
          <w:sz w:val="24"/>
          <w:szCs w:val="24"/>
          <w:lang w:eastAsia="zh-CN"/>
        </w:rPr>
        <w:t>Э</w:t>
      </w:r>
      <w:r w:rsidRPr="009359C9">
        <w:rPr>
          <w:rFonts w:eastAsia="SimSun" w:cs="Times New Roman"/>
          <w:sz w:val="24"/>
          <w:szCs w:val="24"/>
          <w:lang w:eastAsia="zh-CN"/>
        </w:rPr>
        <w:t>скроу, открываемый у Эскроу-агента по Договору Эскроу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46E24CDD" w14:textId="77777777" w:rsidR="009A0D1E" w:rsidRPr="009359C9" w:rsidRDefault="009A0D1E" w:rsidP="009A0D1E">
      <w:pPr>
        <w:rPr>
          <w:b/>
          <w:iCs/>
          <w:sz w:val="24"/>
          <w:szCs w:val="24"/>
        </w:rPr>
      </w:pPr>
      <w:r w:rsidRPr="009359C9">
        <w:rPr>
          <w:rFonts w:eastAsia="SimSun" w:cs="Times New Roman"/>
          <w:b/>
          <w:sz w:val="24"/>
          <w:szCs w:val="24"/>
          <w:lang w:eastAsia="zh-CN"/>
        </w:rPr>
        <w:t>ЭСКРОУ</w:t>
      </w:r>
      <w:r w:rsidR="00952781" w:rsidRPr="009359C9">
        <w:rPr>
          <w:rFonts w:eastAsia="SimSun" w:cs="Times New Roman"/>
          <w:b/>
          <w:sz w:val="24"/>
          <w:szCs w:val="24"/>
          <w:lang w:eastAsia="zh-CN"/>
        </w:rPr>
        <w:t>-агент/Акцептант</w:t>
      </w:r>
      <w:r w:rsidR="00952781" w:rsidRPr="009359C9">
        <w:rPr>
          <w:rFonts w:eastAsia="SimSun" w:cs="Times New Roman"/>
          <w:sz w:val="24"/>
          <w:szCs w:val="24"/>
          <w:lang w:eastAsia="zh-CN"/>
        </w:rPr>
        <w:t xml:space="preserve">: </w:t>
      </w:r>
      <w:r w:rsidRPr="009359C9">
        <w:rPr>
          <w:b/>
          <w:bCs/>
          <w:iCs/>
          <w:sz w:val="24"/>
          <w:szCs w:val="24"/>
        </w:rPr>
        <w:t>РОССИЙСКИЙ НАЦИОНАЛЬНЫЙ КОММЕРЧЕСКИЙ БАНК (публичное акционерное общество)</w:t>
      </w:r>
      <w:r w:rsidR="006B365A" w:rsidRPr="009359C9">
        <w:rPr>
          <w:b/>
          <w:bCs/>
          <w:iCs/>
          <w:sz w:val="24"/>
          <w:szCs w:val="24"/>
        </w:rPr>
        <w:t xml:space="preserve"> далее - «</w:t>
      </w:r>
      <w:r w:rsidR="006B365A" w:rsidRPr="009359C9">
        <w:rPr>
          <w:rFonts w:eastAsia="SimSun" w:cs="Times New Roman"/>
          <w:sz w:val="24"/>
          <w:szCs w:val="24"/>
          <w:lang w:eastAsia="zh-CN"/>
        </w:rPr>
        <w:t>РНКБ Банк (ПАО)».</w:t>
      </w:r>
    </w:p>
    <w:p w14:paraId="72ABA67B" w14:textId="77777777" w:rsidR="009A0D1E" w:rsidRPr="009359C9" w:rsidRDefault="009A0D1E" w:rsidP="009A0D1E">
      <w:pPr>
        <w:jc w:val="both"/>
        <w:rPr>
          <w:iCs/>
          <w:sz w:val="24"/>
          <w:szCs w:val="24"/>
        </w:rPr>
      </w:pPr>
      <w:r w:rsidRPr="009359C9">
        <w:rPr>
          <w:iCs/>
          <w:sz w:val="24"/>
          <w:szCs w:val="24"/>
        </w:rPr>
        <w:t xml:space="preserve">Адрес местонахождения: Российская Федерация, Республика Крым, 295000, город Симферополь, </w:t>
      </w:r>
      <w:r w:rsidRPr="009359C9">
        <w:rPr>
          <w:iCs/>
          <w:sz w:val="24"/>
          <w:szCs w:val="24"/>
        </w:rPr>
        <w:lastRenderedPageBreak/>
        <w:t>улица Набережная имени 60-летия СССР, дом 34</w:t>
      </w:r>
    </w:p>
    <w:p w14:paraId="3E1EA19D" w14:textId="77777777" w:rsidR="009A0D1E" w:rsidRPr="009359C9" w:rsidRDefault="009A0D1E" w:rsidP="009A0D1E">
      <w:pPr>
        <w:jc w:val="both"/>
        <w:rPr>
          <w:iCs/>
          <w:sz w:val="24"/>
          <w:szCs w:val="24"/>
        </w:rPr>
      </w:pPr>
      <w:r w:rsidRPr="009359C9">
        <w:rPr>
          <w:iCs/>
          <w:sz w:val="24"/>
          <w:szCs w:val="24"/>
        </w:rPr>
        <w:t>Почтовый адрес: Российская Федерация, Республика Крым, 295000, город Симферополь, улица Набережная имени 60-летия СССР, дом 32</w:t>
      </w:r>
    </w:p>
    <w:p w14:paraId="382AD149" w14:textId="77777777" w:rsidR="009A0D1E" w:rsidRPr="009359C9" w:rsidRDefault="009A0D1E" w:rsidP="009A0D1E">
      <w:pPr>
        <w:jc w:val="both"/>
        <w:rPr>
          <w:i/>
          <w:sz w:val="24"/>
          <w:szCs w:val="24"/>
        </w:rPr>
      </w:pPr>
      <w:r w:rsidRPr="009359C9">
        <w:rPr>
          <w:iCs/>
          <w:sz w:val="24"/>
          <w:szCs w:val="24"/>
        </w:rPr>
        <w:t xml:space="preserve">Платежные реквизиты: корреспондентский счет </w:t>
      </w:r>
      <w:r w:rsidRPr="009359C9">
        <w:rPr>
          <w:sz w:val="24"/>
          <w:szCs w:val="24"/>
        </w:rPr>
        <w:t>30101810335100000607 в отделении Банка России по Республике Крым</w:t>
      </w:r>
    </w:p>
    <w:p w14:paraId="5DABC1C6" w14:textId="77777777" w:rsidR="009A0D1E" w:rsidRPr="009359C9" w:rsidRDefault="009A0D1E" w:rsidP="009A0D1E">
      <w:pPr>
        <w:jc w:val="both"/>
        <w:rPr>
          <w:i/>
          <w:iCs/>
          <w:sz w:val="24"/>
          <w:szCs w:val="24"/>
        </w:rPr>
      </w:pPr>
      <w:r w:rsidRPr="009359C9">
        <w:rPr>
          <w:sz w:val="24"/>
          <w:szCs w:val="24"/>
        </w:rPr>
        <w:t xml:space="preserve">БИК: 043510607 </w:t>
      </w:r>
      <w:r w:rsidRPr="009359C9">
        <w:rPr>
          <w:iCs/>
          <w:sz w:val="24"/>
          <w:szCs w:val="24"/>
        </w:rPr>
        <w:t xml:space="preserve">ИНН Банка: </w:t>
      </w:r>
      <w:r w:rsidRPr="009359C9">
        <w:rPr>
          <w:sz w:val="24"/>
          <w:szCs w:val="24"/>
        </w:rPr>
        <w:t>7701105460</w:t>
      </w:r>
    </w:p>
    <w:p w14:paraId="2135A41F" w14:textId="77777777" w:rsidR="00952781" w:rsidRPr="009359C9" w:rsidRDefault="009A0D1E" w:rsidP="00252E1B">
      <w:pPr>
        <w:jc w:val="both"/>
        <w:rPr>
          <w:iCs/>
          <w:sz w:val="24"/>
          <w:szCs w:val="24"/>
        </w:rPr>
      </w:pPr>
      <w:r w:rsidRPr="009359C9">
        <w:rPr>
          <w:iCs/>
          <w:sz w:val="24"/>
          <w:szCs w:val="24"/>
        </w:rPr>
        <w:t>Телефон: +7(3652) 550-500</w:t>
      </w:r>
      <w:r w:rsidR="00952781" w:rsidRPr="009359C9">
        <w:rPr>
          <w:rFonts w:eastAsia="SimSun" w:cs="Times New Roman"/>
          <w:sz w:val="24"/>
          <w:szCs w:val="24"/>
          <w:lang w:eastAsia="zh-CN"/>
        </w:rPr>
        <w:t>;</w:t>
      </w:r>
    </w:p>
    <w:p w14:paraId="21E5EEEA" w14:textId="77777777" w:rsidR="00952781" w:rsidRPr="009359C9" w:rsidRDefault="00952781" w:rsidP="00252E1B">
      <w:pPr>
        <w:tabs>
          <w:tab w:val="left" w:pos="0"/>
        </w:tabs>
        <w:jc w:val="both"/>
        <w:rPr>
          <w:rFonts w:cs="Times New Roman"/>
          <w:b/>
          <w:bCs/>
          <w:spacing w:val="2"/>
          <w:sz w:val="24"/>
          <w:szCs w:val="24"/>
        </w:rPr>
      </w:pPr>
      <w:r w:rsidRPr="009359C9">
        <w:rPr>
          <w:rFonts w:eastAsia="SimSun" w:cs="Times New Roman"/>
          <w:b/>
          <w:sz w:val="24"/>
          <w:szCs w:val="24"/>
          <w:lang w:eastAsia="zh-CN"/>
        </w:rPr>
        <w:t>Участник/Депонент:</w:t>
      </w:r>
      <w:r w:rsidRPr="009359C9">
        <w:rPr>
          <w:rFonts w:eastAsia="SimSun" w:cs="Times New Roman"/>
          <w:sz w:val="24"/>
          <w:szCs w:val="24"/>
          <w:lang w:eastAsia="zh-CN"/>
        </w:rPr>
        <w:t xml:space="preserve"> </w:t>
      </w:r>
      <w:r w:rsidR="00950D95" w:rsidRPr="009359C9">
        <w:rPr>
          <w:rFonts w:cs="Times New Roman"/>
          <w:b/>
          <w:bCs/>
          <w:spacing w:val="2"/>
          <w:sz w:val="24"/>
          <w:szCs w:val="24"/>
        </w:rPr>
        <w:t>__________________</w:t>
      </w:r>
    </w:p>
    <w:p w14:paraId="0D0B3C96" w14:textId="77777777" w:rsidR="00952781" w:rsidRPr="009359C9" w:rsidRDefault="00952781" w:rsidP="00252E1B">
      <w:pPr>
        <w:tabs>
          <w:tab w:val="left" w:pos="0"/>
        </w:tabs>
        <w:jc w:val="both"/>
        <w:rPr>
          <w:rFonts w:eastAsia="SimSun" w:cs="Times New Roman"/>
          <w:sz w:val="24"/>
          <w:szCs w:val="24"/>
          <w:lang w:eastAsia="zh-CN"/>
        </w:rPr>
      </w:pPr>
      <w:r w:rsidRPr="009359C9">
        <w:rPr>
          <w:rFonts w:eastAsia="SimSun" w:cs="Times New Roman"/>
          <w:b/>
          <w:sz w:val="24"/>
          <w:szCs w:val="24"/>
          <w:lang w:eastAsia="zh-CN"/>
        </w:rPr>
        <w:t>Застройщик/Бенефициар:</w:t>
      </w:r>
      <w:r w:rsidRPr="009359C9">
        <w:rPr>
          <w:rFonts w:eastAsia="SimSun" w:cs="Times New Roman"/>
          <w:sz w:val="24"/>
          <w:szCs w:val="24"/>
          <w:lang w:eastAsia="zh-CN"/>
        </w:rPr>
        <w:t xml:space="preserve"> </w:t>
      </w:r>
      <w:r w:rsidRPr="009359C9">
        <w:rPr>
          <w:rFonts w:eastAsia="SimSun" w:cs="Times New Roman"/>
          <w:b/>
          <w:sz w:val="24"/>
          <w:szCs w:val="24"/>
          <w:lang w:eastAsia="zh-CN"/>
        </w:rPr>
        <w:t>Общество с ограниченной ответственностью «СПЕЦИАЛИЗИРОВАННЫЙ ЗАСТРОЙЩИК «</w:t>
      </w:r>
      <w:r w:rsidR="00720349">
        <w:rPr>
          <w:rFonts w:cs="Times New Roman"/>
          <w:b/>
          <w:bCs/>
          <w:sz w:val="24"/>
          <w:szCs w:val="24"/>
        </w:rPr>
        <w:t>УТЁС</w:t>
      </w:r>
      <w:r w:rsidRPr="00720349">
        <w:rPr>
          <w:rFonts w:eastAsia="SimSun" w:cs="Times New Roman"/>
          <w:b/>
          <w:sz w:val="24"/>
          <w:szCs w:val="24"/>
          <w:lang w:eastAsia="zh-CN"/>
        </w:rPr>
        <w:t>»;</w:t>
      </w:r>
    </w:p>
    <w:p w14:paraId="031FF51A" w14:textId="77777777" w:rsidR="003804BE" w:rsidRPr="009359C9" w:rsidRDefault="00952781" w:rsidP="003804BE">
      <w:pPr>
        <w:tabs>
          <w:tab w:val="left" w:pos="0"/>
        </w:tabs>
        <w:jc w:val="both"/>
        <w:rPr>
          <w:b/>
          <w:bCs/>
          <w:sz w:val="24"/>
          <w:szCs w:val="24"/>
        </w:rPr>
      </w:pPr>
      <w:r w:rsidRPr="009359C9">
        <w:rPr>
          <w:rFonts w:eastAsia="SimSun" w:cs="Times New Roman"/>
          <w:sz w:val="24"/>
          <w:szCs w:val="24"/>
          <w:lang w:eastAsia="zh-CN"/>
        </w:rPr>
        <w:t>Депонируемая сумма:</w:t>
      </w:r>
      <w:r w:rsidR="00874879" w:rsidRPr="009359C9">
        <w:rPr>
          <w:b/>
          <w:bCs/>
          <w:sz w:val="24"/>
          <w:szCs w:val="24"/>
        </w:rPr>
        <w:t xml:space="preserve"> </w:t>
      </w:r>
      <w:r w:rsidR="00950D95" w:rsidRPr="009359C9">
        <w:rPr>
          <w:b/>
          <w:bCs/>
          <w:sz w:val="24"/>
          <w:szCs w:val="24"/>
        </w:rPr>
        <w:t>______________руб. (____________________)</w:t>
      </w:r>
      <w:r w:rsidR="007350F2">
        <w:rPr>
          <w:b/>
          <w:bCs/>
          <w:sz w:val="24"/>
          <w:szCs w:val="24"/>
        </w:rPr>
        <w:t xml:space="preserve"> </w:t>
      </w:r>
      <w:r w:rsidR="00950D95" w:rsidRPr="009359C9">
        <w:rPr>
          <w:b/>
          <w:bCs/>
          <w:sz w:val="24"/>
          <w:szCs w:val="24"/>
        </w:rPr>
        <w:t>рубль 00 копеек,</w:t>
      </w:r>
    </w:p>
    <w:p w14:paraId="7C0A992B" w14:textId="77777777" w:rsidR="009A0D1E" w:rsidRPr="009359C9" w:rsidRDefault="00952781" w:rsidP="003804BE">
      <w:pPr>
        <w:tabs>
          <w:tab w:val="left" w:pos="0"/>
        </w:tabs>
        <w:jc w:val="both"/>
        <w:rPr>
          <w:sz w:val="24"/>
          <w:szCs w:val="24"/>
        </w:rPr>
      </w:pPr>
      <w:r w:rsidRPr="009359C9">
        <w:rPr>
          <w:rFonts w:eastAsia="SimSun" w:cs="Times New Roman"/>
          <w:b/>
          <w:sz w:val="24"/>
          <w:szCs w:val="24"/>
          <w:lang w:eastAsia="zh-CN"/>
        </w:rPr>
        <w:t>Срок условного депонирования денежных средств</w:t>
      </w:r>
      <w:r w:rsidR="009A0D1E" w:rsidRPr="009359C9">
        <w:rPr>
          <w:rFonts w:eastAsia="SimSun" w:cs="Times New Roman"/>
          <w:sz w:val="24"/>
          <w:szCs w:val="24"/>
          <w:lang w:eastAsia="zh-CN"/>
        </w:rPr>
        <w:t xml:space="preserve"> </w:t>
      </w:r>
      <w:r w:rsidR="009A0D1E" w:rsidRPr="009359C9">
        <w:rPr>
          <w:rFonts w:eastAsia="SimSun" w:cs="Times New Roman"/>
          <w:b/>
          <w:sz w:val="24"/>
          <w:szCs w:val="24"/>
          <w:lang w:eastAsia="zh-CN"/>
        </w:rPr>
        <w:t>на счете ЭСКРОУ</w:t>
      </w:r>
      <w:r w:rsidRPr="009359C9">
        <w:rPr>
          <w:rFonts w:eastAsia="SimSun" w:cs="Times New Roman"/>
          <w:sz w:val="24"/>
          <w:szCs w:val="24"/>
          <w:lang w:eastAsia="zh-CN"/>
        </w:rPr>
        <w:t xml:space="preserve">: </w:t>
      </w:r>
      <w:r w:rsidRPr="009359C9">
        <w:rPr>
          <w:rFonts w:eastAsia="SimSun" w:cs="Times New Roman"/>
          <w:b/>
          <w:sz w:val="24"/>
          <w:szCs w:val="24"/>
          <w:lang w:eastAsia="zh-CN"/>
        </w:rPr>
        <w:t xml:space="preserve">до </w:t>
      </w:r>
      <w:r w:rsidRPr="005B3402">
        <w:rPr>
          <w:rFonts w:eastAsia="SimSun" w:cs="Times New Roman"/>
          <w:b/>
          <w:sz w:val="24"/>
          <w:szCs w:val="24"/>
          <w:lang w:eastAsia="zh-CN"/>
        </w:rPr>
        <w:t>«</w:t>
      </w:r>
      <w:r w:rsidR="0042779E" w:rsidRPr="005B3402">
        <w:rPr>
          <w:rFonts w:eastAsia="SimSun" w:cs="Times New Roman"/>
          <w:b/>
          <w:sz w:val="24"/>
          <w:szCs w:val="24"/>
          <w:lang w:eastAsia="zh-CN"/>
        </w:rPr>
        <w:t>30</w:t>
      </w:r>
      <w:r w:rsidRPr="005B3402">
        <w:rPr>
          <w:rFonts w:eastAsia="SimSun" w:cs="Times New Roman"/>
          <w:b/>
          <w:sz w:val="24"/>
          <w:szCs w:val="24"/>
          <w:lang w:eastAsia="zh-CN"/>
        </w:rPr>
        <w:t xml:space="preserve">» </w:t>
      </w:r>
      <w:r w:rsidR="0042779E" w:rsidRPr="005B3402">
        <w:rPr>
          <w:rFonts w:eastAsia="SimSun" w:cs="Times New Roman"/>
          <w:b/>
          <w:sz w:val="24"/>
          <w:szCs w:val="24"/>
          <w:lang w:eastAsia="zh-CN"/>
        </w:rPr>
        <w:t>июня</w:t>
      </w:r>
      <w:r w:rsidRPr="005B3402">
        <w:rPr>
          <w:rFonts w:eastAsia="SimSun" w:cs="Times New Roman"/>
          <w:b/>
          <w:sz w:val="24"/>
          <w:szCs w:val="24"/>
          <w:lang w:eastAsia="zh-CN"/>
        </w:rPr>
        <w:t xml:space="preserve"> 202</w:t>
      </w:r>
      <w:r w:rsidR="0042779E" w:rsidRPr="005B3402">
        <w:rPr>
          <w:rFonts w:eastAsia="SimSun" w:cs="Times New Roman"/>
          <w:b/>
          <w:sz w:val="24"/>
          <w:szCs w:val="24"/>
          <w:lang w:eastAsia="zh-CN"/>
        </w:rPr>
        <w:t>8</w:t>
      </w:r>
      <w:r w:rsidRPr="005B3402">
        <w:rPr>
          <w:rFonts w:eastAsia="SimSun" w:cs="Times New Roman"/>
          <w:b/>
          <w:sz w:val="24"/>
          <w:szCs w:val="24"/>
          <w:lang w:eastAsia="zh-CN"/>
        </w:rPr>
        <w:t xml:space="preserve"> года</w:t>
      </w:r>
      <w:r w:rsidR="006B365A" w:rsidRPr="005B3402">
        <w:rPr>
          <w:rFonts w:eastAsia="SimSun" w:cs="Times New Roman"/>
          <w:sz w:val="24"/>
          <w:szCs w:val="24"/>
          <w:lang w:eastAsia="zh-CN"/>
        </w:rPr>
        <w:t>.</w:t>
      </w:r>
      <w:r w:rsidR="009A0D1E" w:rsidRPr="009359C9">
        <w:rPr>
          <w:rFonts w:eastAsia="SimSun" w:cs="Times New Roman"/>
          <w:sz w:val="24"/>
          <w:szCs w:val="24"/>
          <w:lang w:eastAsia="zh-CN"/>
        </w:rPr>
        <w:t xml:space="preserve"> </w:t>
      </w:r>
    </w:p>
    <w:p w14:paraId="3DA305B4" w14:textId="70416A95" w:rsidR="00952781" w:rsidRPr="009359C9" w:rsidRDefault="00952781" w:rsidP="00252E1B">
      <w:pPr>
        <w:tabs>
          <w:tab w:val="left" w:pos="0"/>
        </w:tabs>
        <w:jc w:val="both"/>
        <w:rPr>
          <w:rFonts w:eastAsia="SimSun" w:cs="Times New Roman"/>
          <w:sz w:val="24"/>
          <w:szCs w:val="24"/>
          <w:lang w:eastAsia="zh-CN"/>
        </w:rPr>
      </w:pPr>
      <w:r w:rsidRPr="009359C9">
        <w:rPr>
          <w:rFonts w:eastAsia="SimSun" w:cs="Times New Roman"/>
          <w:sz w:val="24"/>
          <w:szCs w:val="24"/>
          <w:lang w:eastAsia="zh-CN"/>
        </w:rPr>
        <w:t xml:space="preserve">Депонируемая сумма не позднее </w:t>
      </w:r>
      <w:r w:rsidR="00DF3551" w:rsidRPr="009359C9">
        <w:rPr>
          <w:rFonts w:eastAsia="SimSun" w:cs="Times New Roman"/>
          <w:sz w:val="24"/>
          <w:szCs w:val="24"/>
          <w:lang w:eastAsia="zh-CN"/>
        </w:rPr>
        <w:t>10 (</w:t>
      </w:r>
      <w:r w:rsidRPr="009359C9">
        <w:rPr>
          <w:rFonts w:eastAsia="SimSun" w:cs="Times New Roman"/>
          <w:sz w:val="24"/>
          <w:szCs w:val="24"/>
          <w:lang w:eastAsia="zh-CN"/>
        </w:rPr>
        <w:t>десяти</w:t>
      </w:r>
      <w:r w:rsidR="00DF3551" w:rsidRPr="009359C9">
        <w:rPr>
          <w:rFonts w:eastAsia="SimSun" w:cs="Times New Roman"/>
          <w:sz w:val="24"/>
          <w:szCs w:val="24"/>
          <w:lang w:eastAsia="zh-CN"/>
        </w:rPr>
        <w:t>)</w:t>
      </w:r>
      <w:r w:rsidRPr="009359C9">
        <w:rPr>
          <w:rFonts w:eastAsia="SimSun" w:cs="Times New Roman"/>
          <w:sz w:val="24"/>
          <w:szCs w:val="24"/>
          <w:lang w:eastAsia="zh-CN"/>
        </w:rPr>
        <w:t xml:space="preserve"> рабочих дней после предоставления Застройщиком  Эскроу-агенту следующих документов: разрешения на ввод в эксплуатацию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w:t>
      </w:r>
      <w:r w:rsidRPr="005B3402">
        <w:rPr>
          <w:rFonts w:eastAsia="SimSun" w:cs="Times New Roman"/>
          <w:sz w:val="24"/>
          <w:szCs w:val="24"/>
          <w:lang w:eastAsia="zh-CN"/>
        </w:rPr>
        <w:t xml:space="preserve">залоговый счет </w:t>
      </w:r>
      <w:r w:rsidR="00A2548A" w:rsidRPr="005B3402">
        <w:rPr>
          <w:rFonts w:eastAsia="SimSun" w:cs="Times New Roman"/>
          <w:sz w:val="24"/>
          <w:szCs w:val="24"/>
          <w:lang w:eastAsia="zh-CN"/>
        </w:rPr>
        <w:t xml:space="preserve">№ </w:t>
      </w:r>
      <w:r w:rsidR="005B3402" w:rsidRPr="005B3402">
        <w:rPr>
          <w:rFonts w:cs="Times New Roman"/>
        </w:rPr>
        <w:t>40702810240010022231</w:t>
      </w:r>
      <w:r w:rsidR="004019D6" w:rsidRPr="004019D6">
        <w:t xml:space="preserve"> </w:t>
      </w:r>
      <w:r w:rsidRPr="009359C9">
        <w:rPr>
          <w:rFonts w:eastAsia="SimSun" w:cs="Times New Roman"/>
          <w:sz w:val="24"/>
          <w:szCs w:val="24"/>
          <w:lang w:eastAsia="zh-CN"/>
        </w:rPr>
        <w:t xml:space="preserve">открытый в </w:t>
      </w:r>
      <w:bookmarkStart w:id="10" w:name="_Hlk62654590"/>
      <w:r w:rsidRPr="009359C9">
        <w:rPr>
          <w:rFonts w:eastAsia="SimSun" w:cs="Times New Roman"/>
          <w:sz w:val="24"/>
          <w:szCs w:val="24"/>
          <w:lang w:eastAsia="zh-CN"/>
        </w:rPr>
        <w:t>РНКБ Банк (ПАО)</w:t>
      </w:r>
      <w:bookmarkEnd w:id="10"/>
      <w:r w:rsidRPr="009359C9">
        <w:rPr>
          <w:rFonts w:eastAsia="SimSun" w:cs="Times New Roman"/>
          <w:sz w:val="24"/>
          <w:szCs w:val="24"/>
          <w:lang w:eastAsia="zh-CN"/>
        </w:rPr>
        <w:t>, кор.счет 30101810335100000607, БИК 043510607, права по которому переданы в залог Эскроу-агенту, предоставившему денежные средства Застройщику</w:t>
      </w:r>
      <w:r w:rsidR="00815BBA" w:rsidRPr="009359C9">
        <w:rPr>
          <w:rFonts w:eastAsia="SimSun" w:cs="Times New Roman"/>
          <w:sz w:val="24"/>
          <w:szCs w:val="24"/>
          <w:lang w:eastAsia="zh-CN"/>
        </w:rPr>
        <w:t>, либо направляет на оплату обязательств Застройщика по кредитному договору, заключенному между Застройщиком и ЭСКРОУ-агентом, если кредитный договор содержит поручение Застройщика Эскроу-агенту об использовании таких средств (части таких средств) для оплаты обязательств Застройщика по кредитному договору.</w:t>
      </w:r>
    </w:p>
    <w:p w14:paraId="321E9758" w14:textId="77777777" w:rsidR="008644E4" w:rsidRPr="009359C9" w:rsidRDefault="008644E4"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5.5. Оплата производится Участником с использованием специального счета эскроу в соответствии с п. 5.4 настоящего Договора в следующем порядке:</w:t>
      </w:r>
    </w:p>
    <w:p w14:paraId="5AA0D359" w14:textId="77777777" w:rsidR="008644E4" w:rsidRPr="009359C9" w:rsidRDefault="008644E4" w:rsidP="008644E4">
      <w:pPr>
        <w:tabs>
          <w:tab w:val="left" w:pos="0"/>
        </w:tabs>
        <w:jc w:val="both"/>
        <w:rPr>
          <w:rFonts w:eastAsia="SimSun" w:cs="Times New Roman"/>
          <w:sz w:val="24"/>
          <w:szCs w:val="24"/>
          <w:lang w:eastAsia="zh-CN"/>
        </w:rPr>
      </w:pPr>
      <w:r w:rsidRPr="009359C9">
        <w:rPr>
          <w:rFonts w:eastAsia="SimSun" w:cs="Times New Roman"/>
          <w:sz w:val="24"/>
          <w:szCs w:val="24"/>
          <w:lang w:eastAsia="zh-CN"/>
        </w:rPr>
        <w:t xml:space="preserve">         Денежная сумма в размере </w:t>
      </w:r>
      <w:r w:rsidRPr="009359C9">
        <w:rPr>
          <w:b/>
          <w:bCs/>
          <w:sz w:val="24"/>
          <w:szCs w:val="24"/>
        </w:rPr>
        <w:t>______________руб. (____________________)</w:t>
      </w:r>
      <w:r w:rsidR="00D03093">
        <w:rPr>
          <w:b/>
          <w:bCs/>
          <w:sz w:val="24"/>
          <w:szCs w:val="24"/>
        </w:rPr>
        <w:t xml:space="preserve"> </w:t>
      </w:r>
      <w:r w:rsidRPr="009359C9">
        <w:rPr>
          <w:b/>
          <w:bCs/>
          <w:sz w:val="24"/>
          <w:szCs w:val="24"/>
        </w:rPr>
        <w:t>рубль 00 копеек</w:t>
      </w:r>
      <w:r w:rsidRPr="009359C9">
        <w:rPr>
          <w:rFonts w:eastAsia="SimSun" w:cs="Times New Roman"/>
          <w:sz w:val="24"/>
          <w:szCs w:val="24"/>
          <w:lang w:eastAsia="zh-CN"/>
        </w:rPr>
        <w:t xml:space="preserve">, оплачивается Участником в безналичной форме с использованием аккредитива как формы безналичных расчетов. </w:t>
      </w:r>
    </w:p>
    <w:p w14:paraId="66D8E900" w14:textId="77777777" w:rsidR="008644E4" w:rsidRPr="009359C9" w:rsidRDefault="008644E4" w:rsidP="008644E4">
      <w:pPr>
        <w:tabs>
          <w:tab w:val="left" w:pos="0"/>
        </w:tabs>
        <w:jc w:val="both"/>
        <w:rPr>
          <w:b/>
          <w:bCs/>
          <w:sz w:val="24"/>
          <w:szCs w:val="24"/>
          <w:lang w:val="uk-UA"/>
        </w:rPr>
      </w:pPr>
      <w:r w:rsidRPr="009359C9">
        <w:rPr>
          <w:rFonts w:eastAsia="SimSun" w:cs="Times New Roman"/>
          <w:sz w:val="24"/>
          <w:szCs w:val="24"/>
          <w:lang w:eastAsia="zh-CN"/>
        </w:rPr>
        <w:t xml:space="preserve">        Участник не позднее _________ г. открывает безотзывный, покрытый (депонированный), безакцептный аккредитив в банке РОССИЙСКИЙ НАЦИОНАЛЬНЫЙ КОММЕРЧЕСКИЙ БАНК (публичное акционерное общество), (далее - «Банк»), в размере </w:t>
      </w:r>
      <w:r w:rsidRPr="009359C9">
        <w:rPr>
          <w:b/>
          <w:bCs/>
          <w:sz w:val="24"/>
          <w:szCs w:val="24"/>
        </w:rPr>
        <w:t>______________руб. (____________________)</w:t>
      </w:r>
      <w:r w:rsidR="00D03093">
        <w:rPr>
          <w:b/>
          <w:bCs/>
          <w:sz w:val="24"/>
          <w:szCs w:val="24"/>
        </w:rPr>
        <w:t xml:space="preserve"> </w:t>
      </w:r>
      <w:r w:rsidRPr="009359C9">
        <w:rPr>
          <w:b/>
          <w:bCs/>
          <w:sz w:val="24"/>
          <w:szCs w:val="24"/>
        </w:rPr>
        <w:t>рубль 00 копеек</w:t>
      </w:r>
      <w:r w:rsidRPr="009359C9">
        <w:rPr>
          <w:b/>
          <w:bCs/>
          <w:sz w:val="24"/>
          <w:szCs w:val="24"/>
          <w:lang w:val="uk-UA"/>
        </w:rPr>
        <w:t>.</w:t>
      </w:r>
    </w:p>
    <w:p w14:paraId="2A6FA5E1" w14:textId="77777777" w:rsidR="006B1DB9" w:rsidRPr="009359C9" w:rsidRDefault="006B1DB9" w:rsidP="006B1DB9">
      <w:pPr>
        <w:tabs>
          <w:tab w:val="left" w:pos="0"/>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Условия аккредитива:</w:t>
      </w:r>
    </w:p>
    <w:p w14:paraId="183B6C67" w14:textId="77777777" w:rsidR="006B1DB9" w:rsidRPr="009359C9" w:rsidRDefault="006B1DB9" w:rsidP="006B1DB9">
      <w:pPr>
        <w:tabs>
          <w:tab w:val="left" w:pos="0"/>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плательщиком по аккредитиву является Участник;</w:t>
      </w:r>
    </w:p>
    <w:p w14:paraId="3ABA5FB8" w14:textId="77777777" w:rsidR="006B1DB9" w:rsidRPr="009359C9" w:rsidRDefault="006B1DB9" w:rsidP="006B1DB9">
      <w:pPr>
        <w:tabs>
          <w:tab w:val="left" w:pos="0"/>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xml:space="preserve">- банком-эмитентом и исполняющим банком выступает Банк; </w:t>
      </w:r>
    </w:p>
    <w:p w14:paraId="1AF6E771" w14:textId="77777777" w:rsidR="006B1DB9" w:rsidRPr="009359C9" w:rsidRDefault="006B1DB9" w:rsidP="006B1DB9">
      <w:pPr>
        <w:tabs>
          <w:tab w:val="left" w:pos="0"/>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получателем средств по аккредитиву является Участник;</w:t>
      </w:r>
    </w:p>
    <w:p w14:paraId="0D19AC7A" w14:textId="77777777" w:rsidR="006B1DB9" w:rsidRPr="009359C9" w:rsidRDefault="006B1DB9" w:rsidP="006B1DB9">
      <w:pPr>
        <w:tabs>
          <w:tab w:val="left" w:pos="142"/>
        </w:tabs>
        <w:ind w:firstLine="284"/>
        <w:jc w:val="both"/>
        <w:rPr>
          <w:rFonts w:eastAsia="SimSun" w:cs="Times New Roman"/>
          <w:b/>
          <w:i/>
          <w:color w:val="000000" w:themeColor="text1"/>
          <w:sz w:val="24"/>
          <w:szCs w:val="24"/>
          <w:lang w:eastAsia="zh-CN"/>
        </w:rPr>
      </w:pPr>
      <w:r w:rsidRPr="009359C9">
        <w:rPr>
          <w:rFonts w:eastAsia="SimSun" w:cs="Times New Roman"/>
          <w:b/>
          <w:i/>
          <w:color w:val="000000" w:themeColor="text1"/>
          <w:sz w:val="24"/>
          <w:szCs w:val="24"/>
          <w:lang w:eastAsia="zh-CN"/>
        </w:rPr>
        <w:t xml:space="preserve">- для получения денежных средств по аккредитиву Участник либо представитель Застройщика предоставляет в Банк либо электронную скан-копию Договора, зарегистрированного в органе регистрации прав, либо скан-образа Договора, зарегистрированного в установленном законодательством порядке, содержащего специальную(ые) регистрационную(ые) запись(и), удостоверенную(ые) усиленной квалифицированной электронной подписью государственного регистратора о государственной регистрации договора участия в долевом строительстве, путем электронного документооборота, согласованного Застройщиком/Участником и Банком, на электронный адрес. Электронная копия Договора должна быть представлена Участником в Банк до истечения срока действия аккредитива; </w:t>
      </w:r>
    </w:p>
    <w:p w14:paraId="2CFA704E" w14:textId="77777777" w:rsidR="006B1DB9" w:rsidRPr="009359C9" w:rsidRDefault="006B1DB9" w:rsidP="006B1DB9">
      <w:pPr>
        <w:tabs>
          <w:tab w:val="left" w:pos="142"/>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срок действия аккредитива –</w:t>
      </w:r>
      <w:r w:rsidR="00D03093">
        <w:rPr>
          <w:rFonts w:eastAsia="SimSun" w:cs="Times New Roman"/>
          <w:color w:val="000000" w:themeColor="text1"/>
          <w:sz w:val="24"/>
          <w:szCs w:val="24"/>
          <w:lang w:eastAsia="zh-CN"/>
        </w:rPr>
        <w:t xml:space="preserve"> </w:t>
      </w:r>
      <w:r w:rsidRPr="009359C9">
        <w:rPr>
          <w:rFonts w:eastAsia="SimSun" w:cs="Times New Roman"/>
          <w:b/>
          <w:color w:val="000000" w:themeColor="text1"/>
          <w:sz w:val="24"/>
          <w:szCs w:val="24"/>
          <w:lang w:eastAsia="zh-CN"/>
        </w:rPr>
        <w:t>210 (двести десять) календарных дней</w:t>
      </w:r>
      <w:r w:rsidRPr="009359C9">
        <w:rPr>
          <w:rFonts w:eastAsia="SimSun" w:cs="Times New Roman"/>
          <w:color w:val="000000" w:themeColor="text1"/>
          <w:sz w:val="24"/>
          <w:szCs w:val="24"/>
          <w:lang w:eastAsia="zh-CN"/>
        </w:rPr>
        <w:t xml:space="preserve"> с даты открытия аккредитива;</w:t>
      </w:r>
    </w:p>
    <w:p w14:paraId="1EB32BB7" w14:textId="77777777" w:rsidR="006B1DB9" w:rsidRPr="009359C9" w:rsidRDefault="006B1DB9" w:rsidP="006B1DB9">
      <w:pPr>
        <w:tabs>
          <w:tab w:val="left" w:pos="142"/>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расходы по открытию аккредитива несет Участник;</w:t>
      </w:r>
    </w:p>
    <w:p w14:paraId="5AA0DAFA" w14:textId="77777777" w:rsidR="006B1DB9" w:rsidRPr="009359C9" w:rsidRDefault="006B1DB9" w:rsidP="006B1DB9">
      <w:pPr>
        <w:tabs>
          <w:tab w:val="left" w:pos="142"/>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дополнительные условия аккредитива - частичная оплата не предусмотрена.</w:t>
      </w:r>
    </w:p>
    <w:p w14:paraId="67FD9E4E" w14:textId="77777777" w:rsidR="006B1DB9" w:rsidRPr="009359C9" w:rsidRDefault="006B1DB9" w:rsidP="006B1DB9">
      <w:pPr>
        <w:tabs>
          <w:tab w:val="left" w:pos="142"/>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xml:space="preserve">В случае отказа в регистрации Договора, денежные средства Участника, размещенные на аккредитиве, возвращаются Участнику. </w:t>
      </w:r>
    </w:p>
    <w:p w14:paraId="07AF0F59" w14:textId="675F6E4B" w:rsidR="006B1DB9" w:rsidRPr="009359C9" w:rsidRDefault="006B1DB9" w:rsidP="006B1DB9">
      <w:pPr>
        <w:tabs>
          <w:tab w:val="left" w:pos="142"/>
        </w:tabs>
        <w:ind w:firstLine="284"/>
        <w:jc w:val="both"/>
        <w:rPr>
          <w:rFonts w:eastAsia="SimSun" w:cs="Times New Roman"/>
          <w:color w:val="000000" w:themeColor="text1"/>
          <w:sz w:val="24"/>
          <w:szCs w:val="24"/>
          <w:lang w:eastAsia="zh-CN"/>
        </w:rPr>
      </w:pPr>
      <w:r w:rsidRPr="009359C9">
        <w:rPr>
          <w:rFonts w:eastAsia="SimSun" w:cs="Times New Roman"/>
          <w:color w:val="000000" w:themeColor="text1"/>
          <w:sz w:val="24"/>
          <w:szCs w:val="24"/>
          <w:lang w:eastAsia="zh-CN"/>
        </w:rPr>
        <w:t xml:space="preserve">Обязательство Участника по открытию аккредитива считается исполненным в момент поступления денежных средств в размере, указанном в пункте 5.5 настоящего Договора, на счет, открытый Банком для осуществления расчетов по аккредитиву, на условиях, указанных в данном </w:t>
      </w:r>
      <w:r w:rsidRPr="009359C9">
        <w:rPr>
          <w:rFonts w:eastAsia="SimSun" w:cs="Times New Roman"/>
          <w:color w:val="000000" w:themeColor="text1"/>
          <w:sz w:val="24"/>
          <w:szCs w:val="24"/>
          <w:lang w:eastAsia="zh-CN"/>
        </w:rPr>
        <w:lastRenderedPageBreak/>
        <w:t xml:space="preserve">пункте Договора. </w:t>
      </w:r>
    </w:p>
    <w:p w14:paraId="61EC8A38" w14:textId="77777777" w:rsidR="008644E4" w:rsidRPr="009359C9" w:rsidRDefault="006B1DB9" w:rsidP="006B1DB9">
      <w:pPr>
        <w:tabs>
          <w:tab w:val="left" w:pos="0"/>
        </w:tabs>
        <w:jc w:val="both"/>
        <w:rPr>
          <w:rFonts w:eastAsia="SimSun" w:cs="Times New Roman"/>
          <w:color w:val="000000" w:themeColor="text1"/>
          <w:sz w:val="24"/>
          <w:szCs w:val="24"/>
          <w:lang w:val="uk-UA" w:eastAsia="zh-CN"/>
        </w:rPr>
      </w:pPr>
      <w:r w:rsidRPr="009359C9">
        <w:rPr>
          <w:rFonts w:eastAsia="SimSun" w:cs="Times New Roman"/>
          <w:color w:val="000000" w:themeColor="text1"/>
          <w:sz w:val="24"/>
          <w:szCs w:val="24"/>
          <w:lang w:eastAsia="zh-CN"/>
        </w:rPr>
        <w:t>Исполнение аккредитива путем платежа производится посредством перевода денежных средств платежным поручением исполняющего банка на открытый у Эскроу-агента счет эскроу Участника на основании Договора эскроу, заключенного между Эскроу-агентом, Участником и Застройщиком, в полном объеме</w:t>
      </w:r>
      <w:r w:rsidRPr="009359C9">
        <w:rPr>
          <w:rFonts w:eastAsia="SimSun" w:cs="Times New Roman"/>
          <w:color w:val="000000" w:themeColor="text1"/>
          <w:sz w:val="24"/>
          <w:szCs w:val="24"/>
          <w:lang w:val="uk-UA" w:eastAsia="zh-CN"/>
        </w:rPr>
        <w:t>.</w:t>
      </w:r>
    </w:p>
    <w:p w14:paraId="4A7F6BB9" w14:textId="77777777" w:rsidR="00465C31" w:rsidRPr="009359C9" w:rsidRDefault="00465C31" w:rsidP="006B1DB9">
      <w:pPr>
        <w:tabs>
          <w:tab w:val="left" w:pos="0"/>
        </w:tabs>
        <w:jc w:val="both"/>
        <w:rPr>
          <w:rFonts w:eastAsia="SimSun" w:cs="Times New Roman"/>
          <w:sz w:val="24"/>
          <w:szCs w:val="24"/>
          <w:lang w:val="uk-UA" w:eastAsia="zh-CN"/>
        </w:rPr>
      </w:pPr>
      <w:r w:rsidRPr="009359C9">
        <w:rPr>
          <w:rFonts w:eastAsia="SimSun" w:cs="Times New Roman"/>
          <w:sz w:val="24"/>
          <w:szCs w:val="24"/>
          <w:lang w:val="uk-UA" w:eastAsia="zh-CN"/>
        </w:rPr>
        <w:t xml:space="preserve">         </w:t>
      </w:r>
      <w:r w:rsidRPr="009359C9">
        <w:rPr>
          <w:rFonts w:eastAsia="SimSun" w:cs="Times New Roman"/>
          <w:sz w:val="24"/>
          <w:szCs w:val="24"/>
          <w:lang w:eastAsia="zh-CN"/>
        </w:rPr>
        <w:t>5.5.2. Оставшаяся сумма денежных средств (депонируемая сумма) в счет уплаты Цены настоящего Договора вноситься Участником по Графику, который является Приложением № 3 к настоящему Договору</w:t>
      </w:r>
    </w:p>
    <w:p w14:paraId="155468D5" w14:textId="77777777" w:rsidR="00095656" w:rsidRPr="009359C9" w:rsidRDefault="00952781" w:rsidP="00252E1B">
      <w:pPr>
        <w:tabs>
          <w:tab w:val="left" w:pos="0"/>
        </w:tabs>
        <w:ind w:firstLine="567"/>
        <w:jc w:val="both"/>
        <w:rPr>
          <w:rFonts w:eastAsia="SimSun" w:cs="Times New Roman"/>
          <w:color w:val="auto"/>
          <w:sz w:val="24"/>
          <w:szCs w:val="24"/>
          <w:lang w:eastAsia="zh-CN"/>
        </w:rPr>
      </w:pPr>
      <w:r w:rsidRPr="009359C9">
        <w:rPr>
          <w:rFonts w:eastAsia="SimSun" w:cs="Times New Roman"/>
          <w:sz w:val="24"/>
          <w:szCs w:val="24"/>
          <w:lang w:eastAsia="zh-CN"/>
        </w:rPr>
        <w:t xml:space="preserve">5.6. </w:t>
      </w:r>
      <w:r w:rsidR="00095656" w:rsidRPr="009359C9">
        <w:rPr>
          <w:rFonts w:eastAsia="SimSun" w:cs="Times New Roman"/>
          <w:color w:val="auto"/>
          <w:sz w:val="24"/>
          <w:szCs w:val="24"/>
          <w:lang w:eastAsia="zh-CN"/>
        </w:rPr>
        <w:t xml:space="preserve">Участник обязан внести Цену Договора в полном объеме на счет </w:t>
      </w:r>
      <w:r w:rsidR="001530C6" w:rsidRPr="009359C9">
        <w:rPr>
          <w:rFonts w:eastAsia="SimSun" w:cs="Times New Roman"/>
          <w:color w:val="auto"/>
          <w:sz w:val="24"/>
          <w:szCs w:val="24"/>
          <w:lang w:eastAsia="zh-CN"/>
        </w:rPr>
        <w:t>Э</w:t>
      </w:r>
      <w:r w:rsidR="00095656" w:rsidRPr="009359C9">
        <w:rPr>
          <w:rFonts w:eastAsia="SimSun" w:cs="Times New Roman"/>
          <w:color w:val="auto"/>
          <w:sz w:val="24"/>
          <w:szCs w:val="24"/>
          <w:lang w:eastAsia="zh-CN"/>
        </w:rPr>
        <w:t>скроу не позднее 3 (Третьего) рабочего дня, предшествующего предполагаемой дате ввода Объекта</w:t>
      </w:r>
      <w:r w:rsidR="003B6278" w:rsidRPr="009359C9">
        <w:rPr>
          <w:rFonts w:eastAsia="SimSun" w:cs="Times New Roman"/>
          <w:color w:val="auto"/>
          <w:sz w:val="24"/>
          <w:szCs w:val="24"/>
          <w:lang w:eastAsia="zh-CN"/>
        </w:rPr>
        <w:t xml:space="preserve"> недвижимости</w:t>
      </w:r>
      <w:r w:rsidR="00095656" w:rsidRPr="009359C9">
        <w:rPr>
          <w:rFonts w:eastAsia="SimSun" w:cs="Times New Roman"/>
          <w:color w:val="auto"/>
          <w:sz w:val="24"/>
          <w:szCs w:val="24"/>
          <w:lang w:eastAsia="zh-CN"/>
        </w:rPr>
        <w:t xml:space="preserve"> в эксплуатацию путем внесения денежных средств в сроки и размере, которые установлены Договором, на открытый в РНКБ Банке (ПАО) счет Э</w:t>
      </w:r>
      <w:r w:rsidR="001530C6" w:rsidRPr="009359C9">
        <w:rPr>
          <w:rFonts w:eastAsia="SimSun" w:cs="Times New Roman"/>
          <w:color w:val="auto"/>
          <w:sz w:val="24"/>
          <w:szCs w:val="24"/>
          <w:lang w:eastAsia="zh-CN"/>
        </w:rPr>
        <w:t>скроу</w:t>
      </w:r>
      <w:r w:rsidR="00095656" w:rsidRPr="009359C9">
        <w:rPr>
          <w:rFonts w:eastAsia="SimSun" w:cs="Times New Roman"/>
          <w:color w:val="auto"/>
          <w:sz w:val="24"/>
          <w:szCs w:val="24"/>
          <w:lang w:eastAsia="zh-CN"/>
        </w:rPr>
        <w:t xml:space="preserve"> с указанием сведений о РНКБ Банк (ПАО) (наименование, фирменное наименование, место нахождения и адрес, адрес электронной почты, номер телефона).</w:t>
      </w:r>
    </w:p>
    <w:p w14:paraId="624677F0" w14:textId="69144C46" w:rsidR="00095656" w:rsidRPr="009359C9" w:rsidRDefault="00095656" w:rsidP="00252E1B">
      <w:pPr>
        <w:tabs>
          <w:tab w:val="left" w:pos="0"/>
        </w:tabs>
        <w:ind w:firstLine="567"/>
        <w:jc w:val="both"/>
        <w:rPr>
          <w:rFonts w:eastAsia="SimSun" w:cs="Times New Roman"/>
          <w:color w:val="auto"/>
          <w:sz w:val="24"/>
          <w:szCs w:val="24"/>
          <w:lang w:eastAsia="zh-CN"/>
        </w:rPr>
      </w:pPr>
      <w:r w:rsidRPr="009359C9">
        <w:rPr>
          <w:rFonts w:eastAsia="SimSun" w:cs="Times New Roman"/>
          <w:color w:val="auto"/>
          <w:sz w:val="24"/>
          <w:szCs w:val="24"/>
          <w:lang w:eastAsia="zh-CN"/>
        </w:rPr>
        <w:t>В случае нарушения сроков внесения платежей Участником или при заключении Договора в период после получения разрешения на ввод Объекта</w:t>
      </w:r>
      <w:r w:rsidR="003B6278" w:rsidRPr="009359C9">
        <w:rPr>
          <w:rFonts w:eastAsia="SimSun" w:cs="Times New Roman"/>
          <w:color w:val="auto"/>
          <w:sz w:val="24"/>
          <w:szCs w:val="24"/>
          <w:lang w:eastAsia="zh-CN"/>
        </w:rPr>
        <w:t xml:space="preserve"> недвижимости</w:t>
      </w:r>
      <w:r w:rsidRPr="009359C9">
        <w:rPr>
          <w:rFonts w:eastAsia="SimSun" w:cs="Times New Roman"/>
          <w:color w:val="auto"/>
          <w:sz w:val="24"/>
          <w:szCs w:val="24"/>
          <w:lang w:eastAsia="zh-CN"/>
        </w:rPr>
        <w:t xml:space="preserve"> в эксплуатацию, но до постановки его на государственный кадастровый учет, Участник обязан уплатить полную </w:t>
      </w:r>
      <w:r w:rsidR="009C7BAA" w:rsidRPr="009359C9">
        <w:rPr>
          <w:rFonts w:eastAsia="SimSun" w:cs="Times New Roman"/>
          <w:color w:val="auto"/>
          <w:sz w:val="24"/>
          <w:szCs w:val="24"/>
          <w:lang w:eastAsia="zh-CN"/>
        </w:rPr>
        <w:t>Ц</w:t>
      </w:r>
      <w:r w:rsidRPr="009359C9">
        <w:rPr>
          <w:rFonts w:eastAsia="SimSun" w:cs="Times New Roman"/>
          <w:color w:val="auto"/>
          <w:sz w:val="24"/>
          <w:szCs w:val="24"/>
          <w:lang w:eastAsia="zh-CN"/>
        </w:rPr>
        <w:t xml:space="preserve">ену Договора на Залоговый счет </w:t>
      </w:r>
      <w:r w:rsidRPr="005B3402">
        <w:rPr>
          <w:rFonts w:eastAsia="SimSun" w:cs="Times New Roman"/>
          <w:color w:val="auto"/>
          <w:sz w:val="24"/>
          <w:szCs w:val="24"/>
          <w:lang w:eastAsia="zh-CN"/>
        </w:rPr>
        <w:t>№</w:t>
      </w:r>
      <w:r w:rsidR="005B3402" w:rsidRPr="005B3402">
        <w:rPr>
          <w:rStyle w:val="fontstyle01"/>
        </w:rPr>
        <w:t>40702810240010022231</w:t>
      </w:r>
      <w:r w:rsidRPr="005B3402">
        <w:rPr>
          <w:rFonts w:eastAsia="SimSun" w:cs="Times New Roman"/>
          <w:color w:val="auto"/>
          <w:sz w:val="24"/>
          <w:szCs w:val="24"/>
          <w:lang w:eastAsia="zh-CN"/>
        </w:rPr>
        <w:t>,</w:t>
      </w:r>
      <w:r w:rsidRPr="009359C9">
        <w:rPr>
          <w:rFonts w:eastAsia="SimSun" w:cs="Times New Roman"/>
          <w:color w:val="auto"/>
          <w:sz w:val="24"/>
          <w:szCs w:val="24"/>
          <w:lang w:eastAsia="zh-CN"/>
        </w:rPr>
        <w:t xml:space="preserve"> открытый Застройщиком в РНКБ Банке (ПАО) (Э</w:t>
      </w:r>
      <w:r w:rsidR="001530C6" w:rsidRPr="009359C9">
        <w:rPr>
          <w:rFonts w:eastAsia="SimSun" w:cs="Times New Roman"/>
          <w:color w:val="auto"/>
          <w:sz w:val="24"/>
          <w:szCs w:val="24"/>
          <w:lang w:eastAsia="zh-CN"/>
        </w:rPr>
        <w:t>скроу</w:t>
      </w:r>
      <w:r w:rsidRPr="009359C9">
        <w:rPr>
          <w:rFonts w:eastAsia="SimSun" w:cs="Times New Roman"/>
          <w:color w:val="auto"/>
          <w:sz w:val="24"/>
          <w:szCs w:val="24"/>
          <w:lang w:eastAsia="zh-CN"/>
        </w:rPr>
        <w:t>-агент) для размещения средств от продажи Объектов долевого строительства, поступающих после Даты раскрытия Счетов Э</w:t>
      </w:r>
      <w:r w:rsidR="001530C6" w:rsidRPr="009359C9">
        <w:rPr>
          <w:rFonts w:eastAsia="SimSun" w:cs="Times New Roman"/>
          <w:color w:val="auto"/>
          <w:sz w:val="24"/>
          <w:szCs w:val="24"/>
          <w:lang w:eastAsia="zh-CN"/>
        </w:rPr>
        <w:t>скроу</w:t>
      </w:r>
      <w:r w:rsidRPr="009359C9">
        <w:rPr>
          <w:rFonts w:eastAsia="SimSun" w:cs="Times New Roman"/>
          <w:color w:val="auto"/>
          <w:sz w:val="24"/>
          <w:szCs w:val="24"/>
          <w:lang w:eastAsia="zh-CN"/>
        </w:rPr>
        <w:t xml:space="preserve">, права по которому переданы в залог РНКБ Банку (ПАО). </w:t>
      </w:r>
    </w:p>
    <w:p w14:paraId="447413BF" w14:textId="7262396C" w:rsidR="00095656" w:rsidRPr="009359C9" w:rsidRDefault="00095656" w:rsidP="00252E1B">
      <w:pPr>
        <w:tabs>
          <w:tab w:val="left" w:pos="0"/>
        </w:tabs>
        <w:ind w:firstLine="567"/>
        <w:jc w:val="both"/>
        <w:rPr>
          <w:rFonts w:eastAsia="SimSun" w:cs="Times New Roman"/>
          <w:color w:val="auto"/>
          <w:sz w:val="24"/>
          <w:szCs w:val="24"/>
          <w:lang w:eastAsia="zh-CN"/>
        </w:rPr>
      </w:pPr>
      <w:r w:rsidRPr="009359C9">
        <w:rPr>
          <w:rFonts w:eastAsia="SimSun" w:cs="Times New Roman"/>
          <w:color w:val="auto"/>
          <w:sz w:val="24"/>
          <w:szCs w:val="24"/>
          <w:lang w:eastAsia="zh-CN"/>
        </w:rPr>
        <w:t xml:space="preserve">Участник обязан в случае увеличения </w:t>
      </w:r>
      <w:r w:rsidR="009C7BAA" w:rsidRPr="009359C9">
        <w:rPr>
          <w:rFonts w:eastAsia="SimSun" w:cs="Times New Roman"/>
          <w:color w:val="auto"/>
          <w:sz w:val="24"/>
          <w:szCs w:val="24"/>
          <w:lang w:eastAsia="zh-CN"/>
        </w:rPr>
        <w:t>Ц</w:t>
      </w:r>
      <w:r w:rsidRPr="009359C9">
        <w:rPr>
          <w:rFonts w:eastAsia="SimSun" w:cs="Times New Roman"/>
          <w:color w:val="auto"/>
          <w:sz w:val="24"/>
          <w:szCs w:val="24"/>
          <w:lang w:eastAsia="zh-CN"/>
        </w:rPr>
        <w:t xml:space="preserve">ены Договора в результате превышения фактической площади Объекта долевого строительства над проектной площадью Объекта долевого строительства доплатить разницу </w:t>
      </w:r>
      <w:r w:rsidR="009C7BAA" w:rsidRPr="009359C9">
        <w:rPr>
          <w:rFonts w:eastAsia="SimSun" w:cs="Times New Roman"/>
          <w:color w:val="auto"/>
          <w:sz w:val="24"/>
          <w:szCs w:val="24"/>
          <w:lang w:eastAsia="zh-CN"/>
        </w:rPr>
        <w:t>Ц</w:t>
      </w:r>
      <w:r w:rsidRPr="009359C9">
        <w:rPr>
          <w:rFonts w:eastAsia="SimSun" w:cs="Times New Roman"/>
          <w:color w:val="auto"/>
          <w:sz w:val="24"/>
          <w:szCs w:val="24"/>
          <w:lang w:eastAsia="zh-CN"/>
        </w:rPr>
        <w:t>ены Договора на Залоговый счет</w:t>
      </w:r>
      <w:r w:rsidR="00F2046B">
        <w:rPr>
          <w:rFonts w:eastAsia="SimSun" w:cs="Times New Roman"/>
          <w:color w:val="auto"/>
          <w:sz w:val="24"/>
          <w:szCs w:val="24"/>
          <w:lang w:eastAsia="zh-CN"/>
        </w:rPr>
        <w:t xml:space="preserve"> </w:t>
      </w:r>
      <w:r w:rsidRPr="005B3402">
        <w:rPr>
          <w:rFonts w:eastAsia="SimSun" w:cs="Times New Roman"/>
          <w:color w:val="auto"/>
          <w:sz w:val="24"/>
          <w:szCs w:val="24"/>
          <w:lang w:eastAsia="zh-CN"/>
        </w:rPr>
        <w:t>№</w:t>
      </w:r>
      <w:r w:rsidR="00093027" w:rsidRPr="005B3402">
        <w:rPr>
          <w:rFonts w:eastAsia="SimSun" w:cs="Times New Roman"/>
          <w:color w:val="auto"/>
          <w:sz w:val="24"/>
          <w:szCs w:val="24"/>
          <w:lang w:eastAsia="zh-CN"/>
        </w:rPr>
        <w:t xml:space="preserve"> </w:t>
      </w:r>
      <w:r w:rsidR="005B3402" w:rsidRPr="005B3402">
        <w:rPr>
          <w:rFonts w:eastAsia="SimSun" w:cs="Times New Roman"/>
          <w:color w:val="auto"/>
          <w:sz w:val="24"/>
          <w:szCs w:val="24"/>
          <w:lang w:eastAsia="zh-CN"/>
        </w:rPr>
        <w:t>40702810240010022231</w:t>
      </w:r>
      <w:r w:rsidRPr="009359C9">
        <w:rPr>
          <w:rFonts w:eastAsia="SimSun" w:cs="Times New Roman"/>
          <w:color w:val="auto"/>
          <w:sz w:val="24"/>
          <w:szCs w:val="24"/>
          <w:lang w:eastAsia="zh-CN"/>
        </w:rPr>
        <w:t>, открытый Застройщиком в РНКБ Банке (ПАО) (Э</w:t>
      </w:r>
      <w:r w:rsidR="001530C6" w:rsidRPr="009359C9">
        <w:rPr>
          <w:rFonts w:eastAsia="SimSun" w:cs="Times New Roman"/>
          <w:color w:val="auto"/>
          <w:sz w:val="24"/>
          <w:szCs w:val="24"/>
          <w:lang w:eastAsia="zh-CN"/>
        </w:rPr>
        <w:t>скроу</w:t>
      </w:r>
      <w:r w:rsidRPr="009359C9">
        <w:rPr>
          <w:rFonts w:eastAsia="SimSun" w:cs="Times New Roman"/>
          <w:color w:val="auto"/>
          <w:sz w:val="24"/>
          <w:szCs w:val="24"/>
          <w:lang w:eastAsia="zh-CN"/>
        </w:rPr>
        <w:t>-агент) для размещения средств от продажи Объектов долевого строительства, поступающих после Даты раскрытия Счетов Э</w:t>
      </w:r>
      <w:r w:rsidR="001530C6" w:rsidRPr="009359C9">
        <w:rPr>
          <w:rFonts w:eastAsia="SimSun" w:cs="Times New Roman"/>
          <w:color w:val="auto"/>
          <w:sz w:val="24"/>
          <w:szCs w:val="24"/>
          <w:lang w:eastAsia="zh-CN"/>
        </w:rPr>
        <w:t>скроу</w:t>
      </w:r>
      <w:r w:rsidRPr="009359C9">
        <w:rPr>
          <w:rFonts w:eastAsia="SimSun" w:cs="Times New Roman"/>
          <w:color w:val="auto"/>
          <w:sz w:val="24"/>
          <w:szCs w:val="24"/>
          <w:lang w:eastAsia="zh-CN"/>
        </w:rPr>
        <w:t>, права по которому переданы в залог РНКБ Банку (ПАО).</w:t>
      </w:r>
    </w:p>
    <w:p w14:paraId="34264CE5" w14:textId="77777777" w:rsidR="00952781"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 xml:space="preserve">5.7. Датой исполнения обязательств Участника по оплате Цены Договора, считается дата поступления соответствующей денежной суммы, предусмотренной Договором, в полном объеме на счет </w:t>
      </w:r>
      <w:r w:rsidR="001530C6" w:rsidRPr="009359C9">
        <w:rPr>
          <w:rFonts w:eastAsia="SimSun" w:cs="Times New Roman"/>
          <w:sz w:val="24"/>
          <w:szCs w:val="24"/>
          <w:lang w:eastAsia="zh-CN"/>
        </w:rPr>
        <w:t>Э</w:t>
      </w:r>
      <w:r w:rsidRPr="009359C9">
        <w:rPr>
          <w:rFonts w:eastAsia="SimSun" w:cs="Times New Roman"/>
          <w:sz w:val="24"/>
          <w:szCs w:val="24"/>
          <w:lang w:eastAsia="zh-CN"/>
        </w:rPr>
        <w:t>скроу, открытый в уполномоченном банке (Эскроу-агенте).</w:t>
      </w:r>
    </w:p>
    <w:p w14:paraId="3C60C41C" w14:textId="77777777" w:rsidR="00952781"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 xml:space="preserve">5.8. При оплате Цены Договора Участник обязуется указывать следующее назначение платежа: </w:t>
      </w:r>
      <w:r w:rsidR="00F514B3" w:rsidRPr="009359C9">
        <w:rPr>
          <w:b/>
          <w:sz w:val="24"/>
          <w:szCs w:val="24"/>
        </w:rPr>
        <w:t xml:space="preserve">«Оплата по Договору участия в долевом строительстве № </w:t>
      </w:r>
      <w:bookmarkStart w:id="11" w:name="_Hlk116570395"/>
      <w:r w:rsidR="00950D95" w:rsidRPr="009359C9">
        <w:rPr>
          <w:b/>
          <w:bCs/>
          <w:sz w:val="24"/>
          <w:szCs w:val="24"/>
        </w:rPr>
        <w:t>___________</w:t>
      </w:r>
      <w:r w:rsidR="003804BE" w:rsidRPr="009359C9">
        <w:rPr>
          <w:b/>
          <w:bCs/>
          <w:sz w:val="24"/>
          <w:szCs w:val="24"/>
        </w:rPr>
        <w:t xml:space="preserve">от </w:t>
      </w:r>
      <w:bookmarkEnd w:id="11"/>
      <w:r w:rsidR="00950D95" w:rsidRPr="009359C9">
        <w:rPr>
          <w:b/>
          <w:bCs/>
          <w:sz w:val="24"/>
          <w:szCs w:val="24"/>
        </w:rPr>
        <w:t>__________</w:t>
      </w:r>
      <w:r w:rsidR="003804BE" w:rsidRPr="009359C9">
        <w:rPr>
          <w:b/>
          <w:bCs/>
          <w:sz w:val="24"/>
          <w:szCs w:val="24"/>
        </w:rPr>
        <w:t>г</w:t>
      </w:r>
      <w:r w:rsidR="003804BE" w:rsidRPr="009359C9">
        <w:rPr>
          <w:rFonts w:eastAsia="SimSun" w:cs="Times New Roman"/>
          <w:b/>
          <w:bCs/>
          <w:sz w:val="24"/>
          <w:szCs w:val="24"/>
          <w:lang w:eastAsia="zh-CN"/>
        </w:rPr>
        <w:t>.</w:t>
      </w:r>
      <w:r w:rsidR="00F514B3" w:rsidRPr="009359C9">
        <w:rPr>
          <w:b/>
          <w:sz w:val="24"/>
          <w:szCs w:val="24"/>
        </w:rPr>
        <w:t xml:space="preserve">, </w:t>
      </w:r>
      <w:r w:rsidR="00A2548A" w:rsidRPr="009359C9">
        <w:rPr>
          <w:rFonts w:eastAsia="SimSun" w:cs="Times New Roman"/>
          <w:b/>
          <w:bCs/>
          <w:sz w:val="24"/>
          <w:szCs w:val="24"/>
          <w:lang w:eastAsia="zh-CN"/>
        </w:rPr>
        <w:t>цена включает в себя все налоги и сборы в соответствии с действующим законодательством РФ</w:t>
      </w:r>
      <w:r w:rsidRPr="009359C9">
        <w:rPr>
          <w:rFonts w:eastAsia="SimSun" w:cs="Times New Roman"/>
          <w:b/>
          <w:bCs/>
          <w:sz w:val="24"/>
          <w:szCs w:val="24"/>
          <w:lang w:eastAsia="zh-CN"/>
        </w:rPr>
        <w:t>.</w:t>
      </w:r>
    </w:p>
    <w:p w14:paraId="6750349F" w14:textId="77777777" w:rsidR="00952781"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5.9. Все денежные суммы и начисления, в том числе штрафные санкции и суммы возврата, определяются в рублях РФ.</w:t>
      </w:r>
    </w:p>
    <w:p w14:paraId="0AFF986C" w14:textId="77777777" w:rsidR="00952781" w:rsidRPr="009359C9" w:rsidRDefault="00952781" w:rsidP="00252E1B">
      <w:pPr>
        <w:tabs>
          <w:tab w:val="left" w:pos="0"/>
        </w:tabs>
        <w:ind w:firstLine="567"/>
        <w:jc w:val="both"/>
        <w:rPr>
          <w:rFonts w:eastAsia="SimSun" w:cs="Times New Roman"/>
          <w:sz w:val="24"/>
          <w:szCs w:val="24"/>
          <w:lang w:eastAsia="zh-CN"/>
        </w:rPr>
      </w:pPr>
      <w:r w:rsidRPr="009359C9">
        <w:rPr>
          <w:rFonts w:eastAsia="SimSun" w:cs="Times New Roman"/>
          <w:sz w:val="24"/>
          <w:szCs w:val="24"/>
          <w:lang w:eastAsia="zh-CN"/>
        </w:rPr>
        <w:t xml:space="preserve">5.10. Денежные средства, уплачиваемые Участником по настоящему Договору, подлежат использованию Застройщиком в соответствии с </w:t>
      </w:r>
      <w:r w:rsidRPr="009359C9">
        <w:rPr>
          <w:rFonts w:cs="Times New Roman"/>
          <w:sz w:val="24"/>
          <w:szCs w:val="24"/>
        </w:rPr>
        <w:t xml:space="preserve">Федеральным законом </w:t>
      </w:r>
      <w:r w:rsidRPr="009359C9">
        <w:rPr>
          <w:rFonts w:eastAsia="SimSun" w:cs="Times New Roman"/>
          <w:sz w:val="24"/>
          <w:szCs w:val="24"/>
          <w:lang w:eastAsia="zh-CN"/>
        </w:rPr>
        <w:t>№</w:t>
      </w:r>
      <w:r w:rsidR="009C7BAA" w:rsidRPr="009359C9">
        <w:rPr>
          <w:rFonts w:eastAsia="SimSun" w:cs="Times New Roman"/>
          <w:sz w:val="24"/>
          <w:szCs w:val="24"/>
          <w:lang w:eastAsia="zh-CN"/>
        </w:rPr>
        <w:t xml:space="preserve"> </w:t>
      </w:r>
      <w:r w:rsidRPr="009359C9">
        <w:rPr>
          <w:rFonts w:eastAsia="SimSun" w:cs="Times New Roman"/>
          <w:sz w:val="24"/>
          <w:szCs w:val="24"/>
          <w:lang w:eastAsia="zh-CN"/>
        </w:rPr>
        <w:t>214-ФЗ.</w:t>
      </w:r>
    </w:p>
    <w:p w14:paraId="0A8726DA" w14:textId="77777777" w:rsidR="00952781" w:rsidRPr="009359C9" w:rsidRDefault="00952781" w:rsidP="00252E1B">
      <w:pPr>
        <w:ind w:firstLine="567"/>
        <w:jc w:val="both"/>
        <w:rPr>
          <w:rFonts w:cs="Times New Roman"/>
          <w:sz w:val="24"/>
          <w:szCs w:val="24"/>
        </w:rPr>
      </w:pPr>
      <w:r w:rsidRPr="009359C9">
        <w:rPr>
          <w:rFonts w:cs="Times New Roman"/>
          <w:sz w:val="24"/>
          <w:szCs w:val="24"/>
        </w:rPr>
        <w:t xml:space="preserve">5.11. Обязательства Участника по оплате Цены Договора считаются исполненными полностью с момента поступления в полном объеме денежных средств на счет </w:t>
      </w:r>
      <w:r w:rsidR="001530C6" w:rsidRPr="009359C9">
        <w:rPr>
          <w:rFonts w:cs="Times New Roman"/>
          <w:sz w:val="24"/>
          <w:szCs w:val="24"/>
        </w:rPr>
        <w:t>Э</w:t>
      </w:r>
      <w:r w:rsidRPr="009359C9">
        <w:rPr>
          <w:rFonts w:cs="Times New Roman"/>
          <w:sz w:val="24"/>
          <w:szCs w:val="24"/>
        </w:rPr>
        <w:t>скроу у Эскроу-агента, открытый в соответствии с п. 5.4 Договора.</w:t>
      </w:r>
    </w:p>
    <w:p w14:paraId="7DEA34D6" w14:textId="77777777" w:rsidR="00952781" w:rsidRPr="009359C9" w:rsidRDefault="00952781" w:rsidP="00252E1B">
      <w:pPr>
        <w:pStyle w:val="af5"/>
        <w:ind w:firstLine="567"/>
        <w:jc w:val="both"/>
        <w:rPr>
          <w:rFonts w:ascii="Times New Roman" w:hAnsi="Times New Roman"/>
          <w:sz w:val="24"/>
          <w:szCs w:val="24"/>
        </w:rPr>
      </w:pPr>
      <w:r w:rsidRPr="009359C9">
        <w:rPr>
          <w:rStyle w:val="fontstyle01"/>
          <w:rFonts w:ascii="Times New Roman" w:hAnsi="Times New Roman"/>
        </w:rPr>
        <w:t xml:space="preserve">5.12. </w:t>
      </w:r>
      <w:r w:rsidRPr="009359C9">
        <w:rPr>
          <w:rFonts w:ascii="Times New Roman" w:hAnsi="Times New Roman"/>
          <w:sz w:val="24"/>
          <w:szCs w:val="24"/>
        </w:rPr>
        <w:t xml:space="preserve">В случае просрочки Участником внесения платежа (-ей) в счет оплаты Цены Договора в течение более чем </w:t>
      </w:r>
      <w:r w:rsidR="009C7BAA" w:rsidRPr="009359C9">
        <w:rPr>
          <w:rFonts w:ascii="Times New Roman" w:hAnsi="Times New Roman"/>
          <w:sz w:val="24"/>
          <w:szCs w:val="24"/>
        </w:rPr>
        <w:t>2 (</w:t>
      </w:r>
      <w:r w:rsidRPr="009359C9">
        <w:rPr>
          <w:rFonts w:ascii="Times New Roman" w:hAnsi="Times New Roman"/>
          <w:sz w:val="24"/>
          <w:szCs w:val="24"/>
        </w:rPr>
        <w:t>два</w:t>
      </w:r>
      <w:r w:rsidR="009C7BAA" w:rsidRPr="009359C9">
        <w:rPr>
          <w:rFonts w:ascii="Times New Roman" w:hAnsi="Times New Roman"/>
          <w:sz w:val="24"/>
          <w:szCs w:val="24"/>
        </w:rPr>
        <w:t>)</w:t>
      </w:r>
      <w:r w:rsidRPr="009359C9">
        <w:rPr>
          <w:rFonts w:ascii="Times New Roman" w:hAnsi="Times New Roman"/>
          <w:sz w:val="24"/>
          <w:szCs w:val="24"/>
        </w:rPr>
        <w:t xml:space="preserve"> месяца или нарушения сроков внесения платежей более чем</w:t>
      </w:r>
      <w:r w:rsidR="00134861">
        <w:rPr>
          <w:rFonts w:ascii="Times New Roman" w:hAnsi="Times New Roman"/>
          <w:sz w:val="24"/>
          <w:szCs w:val="24"/>
        </w:rPr>
        <w:t xml:space="preserve"> в</w:t>
      </w:r>
      <w:r w:rsidRPr="009359C9">
        <w:rPr>
          <w:rFonts w:ascii="Times New Roman" w:hAnsi="Times New Roman"/>
          <w:sz w:val="24"/>
          <w:szCs w:val="24"/>
        </w:rPr>
        <w:t xml:space="preserve"> </w:t>
      </w:r>
      <w:r w:rsidR="009C7BAA" w:rsidRPr="009359C9">
        <w:rPr>
          <w:rFonts w:ascii="Times New Roman" w:hAnsi="Times New Roman"/>
          <w:sz w:val="24"/>
          <w:szCs w:val="24"/>
        </w:rPr>
        <w:t>3 (</w:t>
      </w:r>
      <w:r w:rsidRPr="009359C9">
        <w:rPr>
          <w:rFonts w:ascii="Times New Roman" w:hAnsi="Times New Roman"/>
          <w:sz w:val="24"/>
          <w:szCs w:val="24"/>
        </w:rPr>
        <w:t>три</w:t>
      </w:r>
      <w:r w:rsidR="009C7BAA" w:rsidRPr="009359C9">
        <w:rPr>
          <w:rFonts w:ascii="Times New Roman" w:hAnsi="Times New Roman"/>
          <w:sz w:val="24"/>
          <w:szCs w:val="24"/>
        </w:rPr>
        <w:t>)</w:t>
      </w:r>
      <w:r w:rsidRPr="009359C9">
        <w:rPr>
          <w:rFonts w:ascii="Times New Roman" w:hAnsi="Times New Roman"/>
          <w:sz w:val="24"/>
          <w:szCs w:val="24"/>
        </w:rPr>
        <w:t xml:space="preserve"> раза в течение </w:t>
      </w:r>
      <w:r w:rsidR="009C7BAA" w:rsidRPr="009359C9">
        <w:rPr>
          <w:rFonts w:ascii="Times New Roman" w:hAnsi="Times New Roman"/>
          <w:sz w:val="24"/>
          <w:szCs w:val="24"/>
        </w:rPr>
        <w:t>12 (</w:t>
      </w:r>
      <w:r w:rsidRPr="009359C9">
        <w:rPr>
          <w:rFonts w:ascii="Times New Roman" w:hAnsi="Times New Roman"/>
          <w:sz w:val="24"/>
          <w:szCs w:val="24"/>
        </w:rPr>
        <w:t>двенадцати</w:t>
      </w:r>
      <w:r w:rsidR="009C7BAA" w:rsidRPr="009359C9">
        <w:rPr>
          <w:rFonts w:ascii="Times New Roman" w:hAnsi="Times New Roman"/>
          <w:sz w:val="24"/>
          <w:szCs w:val="24"/>
        </w:rPr>
        <w:t>)</w:t>
      </w:r>
      <w:r w:rsidRPr="009359C9">
        <w:rPr>
          <w:rFonts w:ascii="Times New Roman" w:hAnsi="Times New Roman"/>
          <w:sz w:val="24"/>
          <w:szCs w:val="24"/>
        </w:rPr>
        <w:t xml:space="preserve"> месяцев, Застройщик вправе в одностороннем порядке отказаться от исполнения настоящего Договора и расторгнуть настоящий Договор в порядке, установленном Федеральным законом № 214-ФЗ.</w:t>
      </w:r>
    </w:p>
    <w:p w14:paraId="1CF9E610" w14:textId="77777777" w:rsidR="00952781" w:rsidRPr="009359C9" w:rsidRDefault="00952781" w:rsidP="00252E1B">
      <w:pPr>
        <w:tabs>
          <w:tab w:val="left" w:pos="0"/>
        </w:tabs>
        <w:ind w:firstLine="567"/>
        <w:jc w:val="both"/>
        <w:rPr>
          <w:rFonts w:cs="Times New Roman"/>
          <w:color w:val="auto"/>
          <w:sz w:val="24"/>
          <w:szCs w:val="24"/>
        </w:rPr>
      </w:pPr>
      <w:r w:rsidRPr="009359C9">
        <w:rPr>
          <w:rFonts w:cs="Times New Roman"/>
          <w:color w:val="auto"/>
          <w:sz w:val="24"/>
          <w:szCs w:val="24"/>
        </w:rPr>
        <w:t xml:space="preserve">5.13. </w:t>
      </w:r>
      <w:r w:rsidRPr="009359C9">
        <w:rPr>
          <w:rFonts w:cs="Times New Roman"/>
          <w:sz w:val="24"/>
          <w:szCs w:val="24"/>
        </w:rPr>
        <w:t xml:space="preserve">Застройщик вправе использовать денежные средства, полученные от Участника в соответствии с требованиями </w:t>
      </w:r>
      <w:r w:rsidRPr="009359C9">
        <w:rPr>
          <w:rFonts w:cs="Times New Roman"/>
          <w:color w:val="auto"/>
          <w:sz w:val="24"/>
          <w:szCs w:val="24"/>
        </w:rPr>
        <w:t>Федерального закона № 214-ФЗ.</w:t>
      </w:r>
    </w:p>
    <w:p w14:paraId="39FBB214" w14:textId="77777777" w:rsidR="00952781" w:rsidRPr="009359C9" w:rsidRDefault="00952781" w:rsidP="00252E1B">
      <w:pPr>
        <w:tabs>
          <w:tab w:val="left" w:pos="0"/>
        </w:tabs>
        <w:ind w:firstLine="567"/>
        <w:jc w:val="both"/>
        <w:rPr>
          <w:rFonts w:cs="Times New Roman"/>
          <w:sz w:val="24"/>
          <w:szCs w:val="24"/>
        </w:rPr>
      </w:pPr>
      <w:r w:rsidRPr="009359C9">
        <w:rPr>
          <w:rFonts w:cs="Times New Roman"/>
          <w:sz w:val="24"/>
          <w:szCs w:val="24"/>
        </w:rPr>
        <w:t>5.14. Возврат денежных средств Застройщиком Участнику, независимо от причин расторжения настоящего Договора, осуществляется в безналичной форме путем перечисления их по реквизитам, указанным Участником в заявлении – требовании. Возврат осуществляется в порядке и на условиях, определенных Федеральным законом № 214-ФЗ.</w:t>
      </w:r>
    </w:p>
    <w:p w14:paraId="07EB80EF" w14:textId="77777777" w:rsidR="00952781" w:rsidRPr="009359C9" w:rsidRDefault="00952781" w:rsidP="00252E1B">
      <w:pPr>
        <w:tabs>
          <w:tab w:val="left" w:pos="0"/>
        </w:tabs>
        <w:ind w:firstLine="567"/>
        <w:jc w:val="both"/>
        <w:rPr>
          <w:rFonts w:cs="Times New Roman"/>
          <w:color w:val="auto"/>
          <w:sz w:val="24"/>
          <w:szCs w:val="24"/>
        </w:rPr>
      </w:pPr>
      <w:r w:rsidRPr="009359C9">
        <w:rPr>
          <w:rFonts w:cs="Times New Roman"/>
          <w:sz w:val="24"/>
          <w:szCs w:val="24"/>
        </w:rPr>
        <w:t>5.15. Цена Договора, указанная в пункте 5.1 Договора, подлежит увеличению в случаях, если по инициативе Участника после подписания Договора Сторонами согласованы иные условия оплаты Участником Цены Договора (предусмотрена от</w:t>
      </w:r>
      <w:r w:rsidRPr="009359C9">
        <w:rPr>
          <w:rFonts w:cs="Times New Roman"/>
          <w:color w:val="auto"/>
          <w:sz w:val="24"/>
          <w:szCs w:val="24"/>
        </w:rPr>
        <w:t xml:space="preserve">срочка оплаты, продлен график внесения платежей и </w:t>
      </w:r>
      <w:r w:rsidRPr="009359C9">
        <w:rPr>
          <w:rFonts w:cs="Times New Roman"/>
          <w:color w:val="auto"/>
          <w:sz w:val="24"/>
          <w:szCs w:val="24"/>
        </w:rPr>
        <w:lastRenderedPageBreak/>
        <w:t>т.д.).</w:t>
      </w:r>
    </w:p>
    <w:p w14:paraId="70BE183A" w14:textId="77777777" w:rsidR="00E20360" w:rsidRPr="009359C9" w:rsidRDefault="00E20360" w:rsidP="00252E1B">
      <w:pPr>
        <w:tabs>
          <w:tab w:val="left" w:pos="0"/>
        </w:tabs>
        <w:ind w:firstLine="567"/>
        <w:jc w:val="both"/>
        <w:rPr>
          <w:rFonts w:cs="Times New Roman"/>
          <w:color w:val="auto"/>
          <w:sz w:val="24"/>
          <w:szCs w:val="24"/>
        </w:rPr>
      </w:pPr>
      <w:r w:rsidRPr="009359C9">
        <w:rPr>
          <w:rFonts w:cs="Times New Roman"/>
          <w:color w:val="auto"/>
          <w:sz w:val="24"/>
          <w:szCs w:val="24"/>
        </w:rPr>
        <w:t xml:space="preserve">5.16. Полученные по Договору денежные средства используются Застройщиком по целевому назначению: на финансирование (возмещение) затрат на строительство Объекта недвижимости, включая затраты на создание сетей инженерно-технического обеспечения с инженерным оборудованием, необходимым для их функционирования (за исключением оптоволоконных кабельных линий передачи и иного оборудования связи, устанавливаемого оператором связи за его счет и входящих в сеть связи оператора связи), транспортных коммуникаций, объектов озеленения и благоустройства прилегающей территории, предусмотренных утвержденной проектной документацией; затрат на приобретение, в том числе оформление, права собственности на земельные участки, на которых осуществляется строительство, его содержание, уплату земельного налога; на получение во временную аренду и на оплату аренды земельных участков; затрат на подготовку проектной документации и выполнение инженерных изысканий для строительства (создания) Объекта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 строительство систем инженерно-технического обеспечения, необходимых для подключения (присоединения) Объекта недвижимости к сетям инженерно-технического обеспечения, предусмотренных соответствующей проектной документацией; возмещение затрат в связи с внесением платы за подключение (присоединение) Объекта недвижимости к сетям инженерно-технического обеспечения; на оплату агентских услуг по продаже объектов недвижимости; на рекламу Объекта; на уплату налогов, сборов и иных обязательных взносов; возврат </w:t>
      </w:r>
      <w:r w:rsidR="00F74133" w:rsidRPr="009359C9">
        <w:rPr>
          <w:rFonts w:cs="Times New Roman"/>
          <w:color w:val="auto"/>
          <w:sz w:val="24"/>
          <w:szCs w:val="24"/>
        </w:rPr>
        <w:t>У</w:t>
      </w:r>
      <w:r w:rsidRPr="009359C9">
        <w:rPr>
          <w:rFonts w:cs="Times New Roman"/>
          <w:color w:val="auto"/>
          <w:sz w:val="24"/>
          <w:szCs w:val="24"/>
        </w:rPr>
        <w:t xml:space="preserve">частнику долевого строительства денежных средств, уплаченных им в счет </w:t>
      </w:r>
      <w:r w:rsidR="00707455" w:rsidRPr="009359C9">
        <w:rPr>
          <w:rFonts w:cs="Times New Roman"/>
          <w:color w:val="auto"/>
          <w:sz w:val="24"/>
          <w:szCs w:val="24"/>
        </w:rPr>
        <w:t>Ц</w:t>
      </w:r>
      <w:r w:rsidRPr="009359C9">
        <w:rPr>
          <w:rFonts w:cs="Times New Roman"/>
          <w:color w:val="auto"/>
          <w:sz w:val="24"/>
          <w:szCs w:val="24"/>
        </w:rPr>
        <w:t xml:space="preserve">ены </w:t>
      </w:r>
      <w:r w:rsidR="00AD4035" w:rsidRPr="009359C9">
        <w:rPr>
          <w:rFonts w:cs="Times New Roman"/>
          <w:color w:val="auto"/>
          <w:sz w:val="24"/>
          <w:szCs w:val="24"/>
        </w:rPr>
        <w:t>Д</w:t>
      </w:r>
      <w:r w:rsidRPr="009359C9">
        <w:rPr>
          <w:rFonts w:cs="Times New Roman"/>
          <w:color w:val="auto"/>
          <w:sz w:val="24"/>
          <w:szCs w:val="24"/>
        </w:rPr>
        <w:t xml:space="preserve">оговора; на оплату труда сотрудникам и соответствующих налогов; на оплату услуг коммерческой организации, осуществляющей функции единоличного исполнительного органа </w:t>
      </w:r>
      <w:r w:rsidR="00707455" w:rsidRPr="009359C9">
        <w:rPr>
          <w:rFonts w:cs="Times New Roman"/>
          <w:color w:val="auto"/>
          <w:sz w:val="24"/>
          <w:szCs w:val="24"/>
        </w:rPr>
        <w:t>З</w:t>
      </w:r>
      <w:r w:rsidRPr="009359C9">
        <w:rPr>
          <w:rFonts w:cs="Times New Roman"/>
          <w:color w:val="auto"/>
          <w:sz w:val="24"/>
          <w:szCs w:val="24"/>
        </w:rPr>
        <w:t xml:space="preserve">астройщика; на денежные выплаты на предоставление работникам гарантий и компенсаций; на оплата расходов на рекламу, коммунальные услуги, услуги связи, аренду нежилого помещения в целях обеспечения деятельности </w:t>
      </w:r>
      <w:r w:rsidR="00707455" w:rsidRPr="009359C9">
        <w:rPr>
          <w:rFonts w:cs="Times New Roman"/>
          <w:color w:val="auto"/>
          <w:sz w:val="24"/>
          <w:szCs w:val="24"/>
        </w:rPr>
        <w:t>З</w:t>
      </w:r>
      <w:r w:rsidRPr="009359C9">
        <w:rPr>
          <w:rFonts w:cs="Times New Roman"/>
          <w:color w:val="auto"/>
          <w:sz w:val="24"/>
          <w:szCs w:val="24"/>
        </w:rPr>
        <w:t xml:space="preserve">астройщика; на маркетинг; на создание электронного сайта Объекта с обеспечением удаленного видеонаблюдения за ходом строительства Объекта или этапа строительства; на оплату и эксплуатацию объектов социальной инфраструктуры; на возмещение затрат Застройщика на строительство или реконструкцию объектов социальной инфраструктуры (на основании договоров и соглашений, заключенных с исполнительными органами государственной или муниципальной власти), передаваемых на безвозмездной основе в государственную или муниципальную собственность, уплату процентов по целевым кредитам на их строительство или реконструкцию; на оплату процентов по банковским кредитам; на авторский и технический строительный надзор; на подготовку земельного участка под строительство Объекта; на природоохранные мероприятия, связанные со строительством Объекта или этапа строительства; на охрану строительной площадки и охрану построенного Объекта или этапа строительства до момента передачи помещений всем </w:t>
      </w:r>
      <w:r w:rsidR="00707455" w:rsidRPr="009359C9">
        <w:rPr>
          <w:rFonts w:cs="Times New Roman"/>
          <w:color w:val="auto"/>
          <w:sz w:val="24"/>
          <w:szCs w:val="24"/>
        </w:rPr>
        <w:t>У</w:t>
      </w:r>
      <w:r w:rsidRPr="009359C9">
        <w:rPr>
          <w:rFonts w:cs="Times New Roman"/>
          <w:color w:val="auto"/>
          <w:sz w:val="24"/>
          <w:szCs w:val="24"/>
        </w:rPr>
        <w:t xml:space="preserve">частникам; на строительство Объекта и благоустройство прилегающей территории; на техническую инвентаризацию Объекта и земельного участка; на контрольно-исполнительную съемку; на комплекс мероприятий по получению </w:t>
      </w:r>
      <w:r w:rsidR="00707455" w:rsidRPr="009359C9">
        <w:rPr>
          <w:rFonts w:cs="Times New Roman"/>
          <w:color w:val="auto"/>
          <w:sz w:val="24"/>
          <w:szCs w:val="24"/>
        </w:rPr>
        <w:t>р</w:t>
      </w:r>
      <w:r w:rsidRPr="009359C9">
        <w:rPr>
          <w:rFonts w:cs="Times New Roman"/>
          <w:color w:val="auto"/>
          <w:sz w:val="24"/>
          <w:szCs w:val="24"/>
        </w:rPr>
        <w:t xml:space="preserve">азрешения на ввод; на эксплуатацию Объекта (или этапа строительства) до момента передачи всех помещений </w:t>
      </w:r>
      <w:r w:rsidR="00707455" w:rsidRPr="009359C9">
        <w:rPr>
          <w:rFonts w:cs="Times New Roman"/>
          <w:color w:val="auto"/>
          <w:sz w:val="24"/>
          <w:szCs w:val="24"/>
        </w:rPr>
        <w:t>У</w:t>
      </w:r>
      <w:r w:rsidRPr="009359C9">
        <w:rPr>
          <w:rFonts w:cs="Times New Roman"/>
          <w:color w:val="auto"/>
          <w:sz w:val="24"/>
          <w:szCs w:val="24"/>
        </w:rPr>
        <w:t xml:space="preserve">частникам; на подготовку и обучение персонала по эксплуатации Объекта; на возмещение накладных расходов Застройщика; а также на финансирование иных затрат, предусмотренных действующим законодательством РФ, регулирующим привлечение денежных средств граждан и юридических лиц для долевого строительства Объекта недвижимости. В случае если по окончании строительства фактические затраты на строительство превысят денежные средства Участника и между Сторонами не будет подписано соглашение об увеличении суммы, такое превышение покрывается за счет средств Застройщика. </w:t>
      </w:r>
    </w:p>
    <w:p w14:paraId="47B46D3E" w14:textId="77777777" w:rsidR="00E20360" w:rsidRPr="009359C9" w:rsidRDefault="00E20360" w:rsidP="00252E1B">
      <w:pPr>
        <w:tabs>
          <w:tab w:val="left" w:pos="0"/>
        </w:tabs>
        <w:ind w:firstLine="567"/>
        <w:jc w:val="both"/>
        <w:rPr>
          <w:rFonts w:cs="Times New Roman"/>
          <w:sz w:val="24"/>
          <w:szCs w:val="24"/>
        </w:rPr>
      </w:pPr>
      <w:r w:rsidRPr="009359C9">
        <w:rPr>
          <w:rFonts w:cs="Times New Roman"/>
          <w:sz w:val="24"/>
          <w:szCs w:val="24"/>
        </w:rPr>
        <w:t xml:space="preserve">5.17. Настоящим </w:t>
      </w:r>
      <w:r w:rsidR="00F74133" w:rsidRPr="009359C9">
        <w:rPr>
          <w:rFonts w:cs="Times New Roman"/>
          <w:sz w:val="24"/>
          <w:szCs w:val="24"/>
        </w:rPr>
        <w:t>У</w:t>
      </w:r>
      <w:r w:rsidRPr="009359C9">
        <w:rPr>
          <w:rFonts w:cs="Times New Roman"/>
          <w:sz w:val="24"/>
          <w:szCs w:val="24"/>
        </w:rPr>
        <w:t xml:space="preserve">частник и </w:t>
      </w:r>
      <w:r w:rsidR="001C063F" w:rsidRPr="009359C9">
        <w:rPr>
          <w:rFonts w:cs="Times New Roman"/>
          <w:sz w:val="24"/>
          <w:szCs w:val="24"/>
        </w:rPr>
        <w:t>З</w:t>
      </w:r>
      <w:r w:rsidRPr="009359C9">
        <w:rPr>
          <w:rFonts w:cs="Times New Roman"/>
          <w:sz w:val="24"/>
          <w:szCs w:val="24"/>
        </w:rPr>
        <w:t xml:space="preserve">астройщик (Оференты) предлагают Эскроу-агенту (Акцептанту) внести изменения в Договор Эскроу при изменении срока ввода в эксплуатацию многоквартирного дома и (или) иного объекта недвижимости, указанного в проектной декларации. </w:t>
      </w:r>
    </w:p>
    <w:p w14:paraId="6FCFCD3F" w14:textId="77777777" w:rsidR="00E20360" w:rsidRPr="009359C9" w:rsidRDefault="00E20360" w:rsidP="00252E1B">
      <w:pPr>
        <w:tabs>
          <w:tab w:val="left" w:pos="0"/>
        </w:tabs>
        <w:ind w:firstLine="567"/>
        <w:jc w:val="both"/>
        <w:rPr>
          <w:rFonts w:cs="Times New Roman"/>
          <w:sz w:val="24"/>
          <w:szCs w:val="24"/>
        </w:rPr>
      </w:pPr>
      <w:r w:rsidRPr="009359C9">
        <w:rPr>
          <w:rFonts w:cs="Times New Roman"/>
          <w:sz w:val="24"/>
          <w:szCs w:val="24"/>
        </w:rPr>
        <w:t xml:space="preserve">Изменения в Договор Эскроу вступают в силу с даты акцептования Эскроу-агентом Заявления о внесении изменений в Договор </w:t>
      </w:r>
      <w:r w:rsidR="001530C6" w:rsidRPr="009359C9">
        <w:rPr>
          <w:rFonts w:cs="Times New Roman"/>
          <w:sz w:val="24"/>
          <w:szCs w:val="24"/>
        </w:rPr>
        <w:t>Э</w:t>
      </w:r>
      <w:r w:rsidRPr="009359C9">
        <w:rPr>
          <w:rFonts w:cs="Times New Roman"/>
          <w:sz w:val="24"/>
          <w:szCs w:val="24"/>
        </w:rPr>
        <w:t xml:space="preserve">скроу, представленного </w:t>
      </w:r>
      <w:r w:rsidR="001C063F" w:rsidRPr="009359C9">
        <w:rPr>
          <w:rFonts w:cs="Times New Roman"/>
          <w:sz w:val="24"/>
          <w:szCs w:val="24"/>
        </w:rPr>
        <w:t>У</w:t>
      </w:r>
      <w:r w:rsidRPr="009359C9">
        <w:rPr>
          <w:rFonts w:cs="Times New Roman"/>
          <w:sz w:val="24"/>
          <w:szCs w:val="24"/>
        </w:rPr>
        <w:t xml:space="preserve">частником, и на основании документов, предоставленных </w:t>
      </w:r>
      <w:r w:rsidR="001C063F" w:rsidRPr="009359C9">
        <w:rPr>
          <w:rFonts w:cs="Times New Roman"/>
          <w:sz w:val="24"/>
          <w:szCs w:val="24"/>
        </w:rPr>
        <w:t>З</w:t>
      </w:r>
      <w:r w:rsidRPr="009359C9">
        <w:rPr>
          <w:rFonts w:cs="Times New Roman"/>
          <w:sz w:val="24"/>
          <w:szCs w:val="24"/>
        </w:rPr>
        <w:t xml:space="preserve">астройщиком/Бенефициаром в соответствии с Общими условиями. Настоящим </w:t>
      </w:r>
      <w:r w:rsidR="001C063F" w:rsidRPr="009359C9">
        <w:rPr>
          <w:rFonts w:cs="Times New Roman"/>
          <w:sz w:val="24"/>
          <w:szCs w:val="24"/>
        </w:rPr>
        <w:t>З</w:t>
      </w:r>
      <w:r w:rsidRPr="009359C9">
        <w:rPr>
          <w:rFonts w:cs="Times New Roman"/>
          <w:sz w:val="24"/>
          <w:szCs w:val="24"/>
        </w:rPr>
        <w:t xml:space="preserve">астройщик поручает </w:t>
      </w:r>
      <w:r w:rsidR="001C063F" w:rsidRPr="009359C9">
        <w:rPr>
          <w:rFonts w:cs="Times New Roman"/>
          <w:sz w:val="24"/>
          <w:szCs w:val="24"/>
        </w:rPr>
        <w:t>У</w:t>
      </w:r>
      <w:r w:rsidRPr="009359C9">
        <w:rPr>
          <w:rFonts w:cs="Times New Roman"/>
          <w:sz w:val="24"/>
          <w:szCs w:val="24"/>
        </w:rPr>
        <w:t>частнику предоставить Эскроу-агенту документы, указанные в Общих условиях, для внесения изменений в Договор Эскроу.</w:t>
      </w:r>
    </w:p>
    <w:p w14:paraId="1201CF0B" w14:textId="77777777" w:rsidR="00E015D3" w:rsidRDefault="00E015D3" w:rsidP="00252E1B">
      <w:pPr>
        <w:tabs>
          <w:tab w:val="left" w:pos="0"/>
        </w:tabs>
        <w:ind w:firstLine="567"/>
        <w:jc w:val="both"/>
        <w:rPr>
          <w:rFonts w:cs="Times New Roman"/>
          <w:sz w:val="24"/>
          <w:szCs w:val="24"/>
        </w:rPr>
      </w:pPr>
    </w:p>
    <w:p w14:paraId="6A7094DD" w14:textId="77777777" w:rsidR="00D03093" w:rsidRDefault="00D03093" w:rsidP="00252E1B">
      <w:pPr>
        <w:tabs>
          <w:tab w:val="left" w:pos="0"/>
        </w:tabs>
        <w:ind w:firstLine="567"/>
        <w:jc w:val="both"/>
        <w:rPr>
          <w:rFonts w:cs="Times New Roman"/>
          <w:sz w:val="24"/>
          <w:szCs w:val="24"/>
        </w:rPr>
      </w:pPr>
    </w:p>
    <w:p w14:paraId="7C0BC124" w14:textId="77777777" w:rsidR="00D03093" w:rsidRPr="009359C9" w:rsidRDefault="00D03093" w:rsidP="00252E1B">
      <w:pPr>
        <w:tabs>
          <w:tab w:val="left" w:pos="0"/>
        </w:tabs>
        <w:ind w:firstLine="567"/>
        <w:jc w:val="both"/>
        <w:rPr>
          <w:rFonts w:cs="Times New Roman"/>
          <w:sz w:val="24"/>
          <w:szCs w:val="24"/>
        </w:rPr>
      </w:pPr>
    </w:p>
    <w:p w14:paraId="69FD80A1" w14:textId="77777777" w:rsidR="00952781" w:rsidRPr="009359C9" w:rsidRDefault="00952781" w:rsidP="00252E1B">
      <w:pPr>
        <w:tabs>
          <w:tab w:val="left" w:pos="0"/>
        </w:tabs>
        <w:ind w:firstLine="567"/>
        <w:jc w:val="center"/>
        <w:rPr>
          <w:rFonts w:cs="Times New Roman"/>
          <w:b/>
          <w:bCs/>
          <w:caps/>
          <w:sz w:val="24"/>
          <w:szCs w:val="24"/>
        </w:rPr>
      </w:pPr>
      <w:r w:rsidRPr="009359C9">
        <w:rPr>
          <w:rFonts w:cs="Times New Roman"/>
          <w:b/>
          <w:bCs/>
          <w:caps/>
          <w:sz w:val="24"/>
          <w:szCs w:val="24"/>
        </w:rPr>
        <w:t>6. Права и обязанности Сторон</w:t>
      </w:r>
    </w:p>
    <w:p w14:paraId="3D3C98C0" w14:textId="77777777" w:rsidR="00952781" w:rsidRPr="009359C9" w:rsidRDefault="00952781" w:rsidP="00252E1B">
      <w:pPr>
        <w:shd w:val="clear" w:color="auto" w:fill="FFFFFF"/>
        <w:ind w:firstLine="567"/>
        <w:jc w:val="both"/>
        <w:rPr>
          <w:rFonts w:cs="Times New Roman"/>
          <w:b/>
          <w:color w:val="auto"/>
          <w:sz w:val="24"/>
          <w:szCs w:val="24"/>
        </w:rPr>
      </w:pPr>
      <w:r w:rsidRPr="009359C9">
        <w:rPr>
          <w:rFonts w:cs="Times New Roman"/>
          <w:b/>
          <w:color w:val="auto"/>
          <w:sz w:val="24"/>
          <w:szCs w:val="24"/>
        </w:rPr>
        <w:t>6.1. Застройщик обязан:</w:t>
      </w:r>
    </w:p>
    <w:p w14:paraId="58BCC5AE"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6.1.1. Использовать денежные средства, полученные от Участника по настоящему Договору, </w:t>
      </w:r>
      <w:r w:rsidRPr="009359C9">
        <w:rPr>
          <w:rFonts w:cs="Times New Roman"/>
          <w:sz w:val="24"/>
          <w:szCs w:val="24"/>
        </w:rPr>
        <w:t xml:space="preserve">в соответствии с требованиями </w:t>
      </w:r>
      <w:r w:rsidRPr="009359C9">
        <w:rPr>
          <w:rFonts w:cs="Times New Roman"/>
          <w:color w:val="auto"/>
          <w:sz w:val="24"/>
          <w:szCs w:val="24"/>
        </w:rPr>
        <w:t>Федерального закона № 214-ФЗ.</w:t>
      </w:r>
    </w:p>
    <w:p w14:paraId="5CF88C6F"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6.1.2. Передать Участнику Объект долевого строительства, указанный в пункте 3.1 Договора, в порядке, сроки и с соблюдением требований Разделов 4 и </w:t>
      </w:r>
      <w:r w:rsidR="00D13EE5" w:rsidRPr="009359C9">
        <w:rPr>
          <w:rFonts w:cs="Times New Roman"/>
          <w:color w:val="auto"/>
          <w:sz w:val="24"/>
          <w:szCs w:val="24"/>
        </w:rPr>
        <w:t>7</w:t>
      </w:r>
      <w:r w:rsidRPr="009359C9">
        <w:rPr>
          <w:rFonts w:cs="Times New Roman"/>
          <w:color w:val="auto"/>
          <w:sz w:val="24"/>
          <w:szCs w:val="24"/>
        </w:rPr>
        <w:t xml:space="preserve"> Договора, при условии надлежащего исполнения Участником всех обязательств по настоящему Договору, в том числе по оплате Участником Цены Договора и проведению взаиморасчетов в соответствии с Разделом 5 Договора. Допускается досрочное исполнение обязательств Застройщика по передаче Объекта долевого строительства Участнику.</w:t>
      </w:r>
    </w:p>
    <w:p w14:paraId="46307190"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t xml:space="preserve">6.1.3. </w:t>
      </w:r>
      <w:r w:rsidRPr="009359C9">
        <w:rPr>
          <w:rFonts w:cs="Times New Roman"/>
          <w:sz w:val="24"/>
          <w:szCs w:val="24"/>
        </w:rPr>
        <w:t>Направить своего уполномоченного представителя в регистрирующий орган для осуществления государственной регистрации настоящего Договора.</w:t>
      </w:r>
    </w:p>
    <w:p w14:paraId="4B818916"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t xml:space="preserve">6.1.4. </w:t>
      </w:r>
      <w:r w:rsidRPr="009359C9">
        <w:rPr>
          <w:rFonts w:cs="Times New Roman"/>
          <w:sz w:val="24"/>
          <w:szCs w:val="24"/>
        </w:rPr>
        <w:t xml:space="preserve">В установленном законодательством Российской Федерации порядке и объеме передать в регистрирующий орган все необходимые, достаточные и зависящие от него документы для государственной регистрации права собственности Участника на </w:t>
      </w:r>
      <w:r w:rsidRPr="009359C9">
        <w:rPr>
          <w:rFonts w:cs="Times New Roman"/>
          <w:color w:val="auto"/>
          <w:sz w:val="24"/>
          <w:szCs w:val="24"/>
        </w:rPr>
        <w:t>Объект долевого строительства</w:t>
      </w:r>
      <w:r w:rsidRPr="009359C9">
        <w:rPr>
          <w:rFonts w:cs="Times New Roman"/>
          <w:sz w:val="24"/>
          <w:szCs w:val="24"/>
        </w:rPr>
        <w:t>.</w:t>
      </w:r>
    </w:p>
    <w:p w14:paraId="437500C9" w14:textId="77777777" w:rsidR="00952781" w:rsidRPr="009359C9" w:rsidRDefault="00952781" w:rsidP="00252E1B">
      <w:pPr>
        <w:shd w:val="clear" w:color="auto" w:fill="FFFFFF"/>
        <w:ind w:firstLine="567"/>
        <w:jc w:val="both"/>
        <w:rPr>
          <w:rFonts w:cs="Times New Roman"/>
          <w:strike/>
          <w:sz w:val="24"/>
          <w:szCs w:val="24"/>
        </w:rPr>
      </w:pPr>
      <w:r w:rsidRPr="009359C9">
        <w:rPr>
          <w:rFonts w:cs="Times New Roman"/>
          <w:sz w:val="24"/>
          <w:szCs w:val="24"/>
        </w:rPr>
        <w:t xml:space="preserve">6.1.5. В случае если строительство Объекта недвижимости не может быть завершено в предусмотренный настоящим Договором срок Застройщик не позднее, чем за два месяца до истечения указанного срока (за исключением обстоятельств непреодолимой силы), обязуется направить Участнику соответствующую информацию и предложение об изменении срока передачи </w:t>
      </w:r>
      <w:r w:rsidRPr="009359C9">
        <w:rPr>
          <w:rFonts w:cs="Times New Roman"/>
          <w:color w:val="auto"/>
          <w:sz w:val="24"/>
          <w:szCs w:val="24"/>
        </w:rPr>
        <w:t>Объекта долевого строительства</w:t>
      </w:r>
      <w:r w:rsidRPr="009359C9">
        <w:rPr>
          <w:rFonts w:cs="Times New Roman"/>
          <w:sz w:val="24"/>
          <w:szCs w:val="24"/>
        </w:rPr>
        <w:t xml:space="preserve">. </w:t>
      </w:r>
    </w:p>
    <w:p w14:paraId="7AABF928"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 xml:space="preserve">Об изменении предусмотренного настоящим Договором срока передачи </w:t>
      </w:r>
      <w:r w:rsidRPr="009359C9">
        <w:rPr>
          <w:rFonts w:cs="Times New Roman"/>
          <w:color w:val="auto"/>
          <w:sz w:val="24"/>
          <w:szCs w:val="24"/>
        </w:rPr>
        <w:t>Объекта долевого строительства</w:t>
      </w:r>
      <w:r w:rsidRPr="009359C9">
        <w:rPr>
          <w:rFonts w:cs="Times New Roman"/>
          <w:sz w:val="24"/>
          <w:szCs w:val="24"/>
        </w:rPr>
        <w:t xml:space="preserve"> от Застройщика Участнику Стороны должны подписать дополнительное соглашение.</w:t>
      </w:r>
    </w:p>
    <w:p w14:paraId="32826114"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В случае, если в течение 10 (десяти) дней с даты получения информации и предложения, предусмотренных настоящим пунктом, Участник не направит в адрес Застройщика отказ от изменения срока передачи Объекта долевого строительства, изменение срока считается согласованным Участником.</w:t>
      </w:r>
    </w:p>
    <w:p w14:paraId="4ED30552" w14:textId="77777777" w:rsidR="00952781" w:rsidRPr="009359C9" w:rsidRDefault="00952781" w:rsidP="00252E1B">
      <w:pPr>
        <w:widowControl/>
        <w:ind w:firstLine="567"/>
        <w:jc w:val="both"/>
        <w:rPr>
          <w:rFonts w:cs="Times New Roman"/>
          <w:color w:val="auto"/>
          <w:sz w:val="24"/>
          <w:szCs w:val="24"/>
        </w:rPr>
      </w:pPr>
      <w:r w:rsidRPr="009359C9">
        <w:rPr>
          <w:rFonts w:cs="Times New Roman"/>
          <w:sz w:val="24"/>
          <w:szCs w:val="24"/>
        </w:rPr>
        <w:t xml:space="preserve">6.1.6. В случае изменения проектной документации по строительству </w:t>
      </w:r>
      <w:r w:rsidRPr="009359C9">
        <w:rPr>
          <w:rFonts w:cs="Times New Roman"/>
          <w:color w:val="auto"/>
          <w:sz w:val="24"/>
          <w:szCs w:val="24"/>
        </w:rPr>
        <w:t>Объекта недвижимости</w:t>
      </w:r>
      <w:r w:rsidRPr="009359C9">
        <w:rPr>
          <w:rFonts w:cs="Times New Roman"/>
          <w:sz w:val="24"/>
          <w:szCs w:val="24"/>
        </w:rPr>
        <w:t xml:space="preserve">, а также в иных случаях, предусмотренных действующим законодательством, вносить в проектную декларацию соответствующие изменения и опубликовывать соответствующие изменения в порядке и в сроки, предусмотренные действующим законодательством Российской Федераций. При этом Стороны согласовали, что </w:t>
      </w:r>
      <w:r w:rsidRPr="009359C9">
        <w:rPr>
          <w:rFonts w:cs="Times New Roman"/>
          <w:color w:val="auto"/>
          <w:sz w:val="24"/>
          <w:szCs w:val="24"/>
        </w:rPr>
        <w:t>изменения проектной документации Объекта недвижимости, в состав которого входит Объект долевого строительства, в результате которого размер превышения изменения общей площади Объекта долевого строительства составляет не более пяти процентов от указанной площади, является допустимым и не является существенным;</w:t>
      </w:r>
    </w:p>
    <w:p w14:paraId="107FF874"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t>6.1.7.</w:t>
      </w:r>
      <w:r w:rsidRPr="009359C9">
        <w:rPr>
          <w:rFonts w:cs="Times New Roman"/>
          <w:sz w:val="24"/>
          <w:szCs w:val="24"/>
        </w:rPr>
        <w:t xml:space="preserve"> В установленные настоящим Договором сроки получить разрешение на ввод в эксплуатацию Объекта недвижимости.</w:t>
      </w:r>
    </w:p>
    <w:p w14:paraId="186B2F91"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6.1.8. Выполнить другие обязательства, предусмотренные для Застройщика действующим законодательством Российской Федерации</w:t>
      </w:r>
      <w:r w:rsidR="00897810" w:rsidRPr="009359C9">
        <w:rPr>
          <w:rFonts w:cs="Times New Roman"/>
          <w:color w:val="auto"/>
          <w:sz w:val="24"/>
          <w:szCs w:val="24"/>
        </w:rPr>
        <w:t>.</w:t>
      </w:r>
    </w:p>
    <w:p w14:paraId="630C94B5"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6.2. Обязательства Застройщика считаются выполненными с момента подписания Сторонами передаточного акта о приеме Объекта долевого строительства.</w:t>
      </w:r>
    </w:p>
    <w:p w14:paraId="74B1C515"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6.3. Услуги по оформлению права собственности Участника на Объект долевого строительства, в том числе по содействию в государственной регистрации Договора (соглашения), на основании которого производится уступка права требования Участника по Договору) и права собственности Участника, могут быть оказаны Участнику на основании отдельного договора за отдельную плату.</w:t>
      </w:r>
    </w:p>
    <w:p w14:paraId="62E2B4F5" w14:textId="77777777" w:rsidR="00952781" w:rsidRPr="009359C9" w:rsidRDefault="00952781" w:rsidP="00252E1B">
      <w:pPr>
        <w:shd w:val="clear" w:color="auto" w:fill="FFFFFF"/>
        <w:ind w:firstLine="567"/>
        <w:jc w:val="both"/>
        <w:rPr>
          <w:rFonts w:cs="Times New Roman"/>
          <w:b/>
          <w:color w:val="auto"/>
          <w:sz w:val="24"/>
          <w:szCs w:val="24"/>
        </w:rPr>
      </w:pPr>
      <w:r w:rsidRPr="009359C9">
        <w:rPr>
          <w:rFonts w:cs="Times New Roman"/>
          <w:b/>
          <w:color w:val="auto"/>
          <w:sz w:val="24"/>
          <w:szCs w:val="24"/>
        </w:rPr>
        <w:t>6.4. Участник обязан:</w:t>
      </w:r>
    </w:p>
    <w:p w14:paraId="2E44FE6F"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6.4.1. До ввода в эксплуатацию Объекта недвижимости уплатить Застройщику все причитающиеся денежные средства по настоящему Договору, в том числе Цену Договора в размере, сроки, способом и в порядке в соответствии с Разделом 5 Договора.</w:t>
      </w:r>
    </w:p>
    <w:p w14:paraId="27E1C397"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6.4.2. Принять от Застройщика Объект долевого строительства, указанный в пункте 3.1 Договора, по передаточному акту в порядке, предусмотренном Разделом </w:t>
      </w:r>
      <w:r w:rsidR="00707455" w:rsidRPr="009359C9">
        <w:rPr>
          <w:rFonts w:cs="Times New Roman"/>
          <w:color w:val="auto"/>
          <w:sz w:val="24"/>
          <w:szCs w:val="24"/>
        </w:rPr>
        <w:t>7</w:t>
      </w:r>
      <w:r w:rsidRPr="009359C9">
        <w:rPr>
          <w:rFonts w:cs="Times New Roman"/>
          <w:color w:val="auto"/>
          <w:sz w:val="24"/>
          <w:szCs w:val="24"/>
        </w:rPr>
        <w:t xml:space="preserve"> Договора.</w:t>
      </w:r>
    </w:p>
    <w:p w14:paraId="1B19347A"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lastRenderedPageBreak/>
        <w:t xml:space="preserve">6.4.3. </w:t>
      </w:r>
      <w:r w:rsidRPr="009359C9">
        <w:rPr>
          <w:rFonts w:cs="Times New Roman"/>
          <w:sz w:val="24"/>
          <w:szCs w:val="24"/>
        </w:rPr>
        <w:t>Нести все расходы, связанные с государственной регистрацией настоящего Договора, дополнительных соглашений к нему, а также с оформлением и регистрацией права собственности на Объект долевого строительства (в том числе: расходы по нотариальному удостоверению сделки, в случае необходимости, услуг БТИ, регистрации в регистрирующем органе, оплате государственных пошлин, сборов и иных возможных платежей).</w:t>
      </w:r>
    </w:p>
    <w:p w14:paraId="30FEDDC6"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 xml:space="preserve">6.4.4. Оплатить государственную пошлину за регистрацию настоящего Договора и государственную пошлину за регистрацию права собственности на </w:t>
      </w:r>
      <w:r w:rsidRPr="009359C9">
        <w:rPr>
          <w:rFonts w:cs="Times New Roman"/>
          <w:color w:val="auto"/>
          <w:sz w:val="24"/>
          <w:szCs w:val="24"/>
        </w:rPr>
        <w:t>Объект долевого строительства</w:t>
      </w:r>
      <w:r w:rsidRPr="009359C9">
        <w:rPr>
          <w:rFonts w:cs="Times New Roman"/>
          <w:sz w:val="24"/>
          <w:szCs w:val="24"/>
        </w:rPr>
        <w:t>, согласно требованиям действующего законодательства.</w:t>
      </w:r>
    </w:p>
    <w:p w14:paraId="3C8ECA46"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sz w:val="24"/>
          <w:szCs w:val="24"/>
        </w:rPr>
        <w:t xml:space="preserve">6.4.5. Представить Застройщику действительный паспорт (его нотариально заверенный перевод в случае необходимости), нотариально заверенное согласие супруга на приобретение недвижимости или нотариально заверенное заявление об отсутствии зарегистрированного брака, а также иные документы, необходимые для осуществления регистрации настоящего Договора и права собственности на </w:t>
      </w:r>
      <w:r w:rsidRPr="009359C9">
        <w:rPr>
          <w:rFonts w:cs="Times New Roman"/>
          <w:color w:val="auto"/>
          <w:sz w:val="24"/>
          <w:szCs w:val="24"/>
        </w:rPr>
        <w:t>Объект долевого строительства, предоставление которых зависит от Участника. В</w:t>
      </w:r>
      <w:r w:rsidRPr="009359C9">
        <w:rPr>
          <w:rFonts w:cs="Times New Roman"/>
          <w:sz w:val="24"/>
          <w:szCs w:val="24"/>
        </w:rPr>
        <w:t xml:space="preserve">се негативные последствия, связанные с непредставлением таких документов или предоставлением недействительных документов, в том числе возможный отказ в регистрации настоящего Договора и права собственности на Объект </w:t>
      </w:r>
      <w:r w:rsidRPr="009359C9">
        <w:rPr>
          <w:rFonts w:cs="Times New Roman"/>
          <w:color w:val="auto"/>
          <w:sz w:val="24"/>
          <w:szCs w:val="24"/>
        </w:rPr>
        <w:t>долевого строительства</w:t>
      </w:r>
      <w:r w:rsidRPr="009359C9">
        <w:rPr>
          <w:rFonts w:cs="Times New Roman"/>
          <w:sz w:val="24"/>
          <w:szCs w:val="24"/>
        </w:rPr>
        <w:t>, несет Участник.</w:t>
      </w:r>
    </w:p>
    <w:p w14:paraId="4CF2B4FF"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6.4.6. Присутствовать при всех мероприятиях, требующих его личного участия, и выполнять все зависящие от него действия, необходимые для надлежащего исполнения настоящего Договора.</w:t>
      </w:r>
    </w:p>
    <w:p w14:paraId="1616851D"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6.4.7. Осуществить государственную регистрацию права собственности на Объект долевого строительства за свой счет.</w:t>
      </w:r>
    </w:p>
    <w:p w14:paraId="78FD6147"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 xml:space="preserve">6.4.8. В течение </w:t>
      </w:r>
      <w:r w:rsidR="00B13462" w:rsidRPr="009359C9">
        <w:rPr>
          <w:rFonts w:cs="Times New Roman"/>
          <w:sz w:val="24"/>
          <w:szCs w:val="24"/>
        </w:rPr>
        <w:t xml:space="preserve">5 </w:t>
      </w:r>
      <w:r w:rsidRPr="009359C9">
        <w:rPr>
          <w:rFonts w:cs="Times New Roman"/>
          <w:sz w:val="24"/>
          <w:szCs w:val="24"/>
        </w:rPr>
        <w:t>(</w:t>
      </w:r>
      <w:r w:rsidR="00B13462" w:rsidRPr="009359C9">
        <w:rPr>
          <w:rFonts w:cs="Times New Roman"/>
          <w:sz w:val="24"/>
          <w:szCs w:val="24"/>
        </w:rPr>
        <w:t>пяти</w:t>
      </w:r>
      <w:r w:rsidRPr="009359C9">
        <w:rPr>
          <w:rFonts w:cs="Times New Roman"/>
          <w:sz w:val="24"/>
          <w:szCs w:val="24"/>
        </w:rPr>
        <w:t>) рабочих дней письменно уведомлять Застройщика о любых изменениях своих персональных данных, указанных в настоящем Договоре, в том числе, сведений об изменении фамилии, имени, отчества, адреса проживания и регистрации, почтового адреса, контактного телефона, адреса электронной почты, паспортных данных. Уведомление направляется ценным письмом с описью вложения или вручается под расписку уполномоченному представителю Застройщика. Действия, совершенные с использованием данных, имеющихся у Застройщика до получения уведомления об их изменении, засчитываются в исполнение Застройщиком обязательств по настоящему Договору.</w:t>
      </w:r>
    </w:p>
    <w:p w14:paraId="2B89E664"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 xml:space="preserve">6.4.9. </w:t>
      </w:r>
      <w:bookmarkStart w:id="12" w:name="_Hlk59203679"/>
      <w:r w:rsidRPr="009359C9">
        <w:rPr>
          <w:rFonts w:cs="Times New Roman"/>
          <w:sz w:val="24"/>
          <w:szCs w:val="24"/>
        </w:rPr>
        <w:t xml:space="preserve">С момента подписания передаточного акта или иного документа, подтверждающего принятие Участником Объекта долевого строительства от Застройщика, Участник долевого строительства обязуется заключить договор с </w:t>
      </w:r>
      <w:bookmarkEnd w:id="12"/>
      <w:r w:rsidRPr="009359C9">
        <w:rPr>
          <w:rFonts w:cs="Times New Roman"/>
          <w:sz w:val="24"/>
          <w:szCs w:val="24"/>
        </w:rPr>
        <w:t xml:space="preserve">управляющей компанией на организацию управления Объектом, обеспечение и оплату коммунальных и иных услуг по техническому обслуживанию и содержанию Объекта долевого строительства и Общего имущества в Объекте, утвердить предусмотренные таким договором с управляющей компанией документы, необходимые для надлежащего оказания услуг управляющей компанией, включая смету на управление. Стороны установили, что обязанность Участника долевого строительства заключить договор с управляющей компанией и подписать и/или утвердить соответствующие документы возникает, в том числе, в силу настоящего Договора. Участник обязан оплачивать управляющей организации, которая назначена или избрана, либо с которой Застройщиком заключен договор на управление Объектом недвижимости в соответствии с Жилищным кодексом РФ, </w:t>
      </w:r>
      <w:r w:rsidRPr="009359C9">
        <w:rPr>
          <w:rStyle w:val="blk"/>
          <w:rFonts w:cs="Times New Roman"/>
          <w:sz w:val="24"/>
          <w:szCs w:val="24"/>
        </w:rPr>
        <w:t xml:space="preserve">плату за помещение (включая плату за содержание общего имущества) и коммунальные услуги. Плата вносится независимо от заключения Участником отдельных договоров с управляющей организацией. </w:t>
      </w:r>
      <w:r w:rsidRPr="009359C9">
        <w:rPr>
          <w:rFonts w:cs="Times New Roman"/>
          <w:sz w:val="24"/>
          <w:szCs w:val="24"/>
        </w:rPr>
        <w:t xml:space="preserve">В случае если Застройщик внес указанную плату </w:t>
      </w:r>
      <w:r w:rsidRPr="009359C9">
        <w:rPr>
          <w:rStyle w:val="blk"/>
          <w:rFonts w:cs="Times New Roman"/>
          <w:sz w:val="24"/>
          <w:szCs w:val="24"/>
        </w:rPr>
        <w:t xml:space="preserve">управляющей организации после передачи </w:t>
      </w:r>
      <w:r w:rsidRPr="009359C9">
        <w:rPr>
          <w:rFonts w:cs="Times New Roman"/>
          <w:sz w:val="24"/>
          <w:szCs w:val="24"/>
        </w:rPr>
        <w:t>Объекта долевого строительства Участнику, последний обязан компенсировать Застройщику оплаченную сумму в полном объеме в течение 3 (трех) рабочих дней с момента получения требования Застройщика.</w:t>
      </w:r>
    </w:p>
    <w:p w14:paraId="64585F12"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6.4.9.1. В случаях, предусмотренных настоящим Договором, подписать необходимые дополнительные соглашения к настоящему Договору.</w:t>
      </w:r>
    </w:p>
    <w:p w14:paraId="2D442017"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6.4.10. </w:t>
      </w:r>
      <w:r w:rsidRPr="009359C9">
        <w:rPr>
          <w:rFonts w:cs="Times New Roman"/>
          <w:sz w:val="24"/>
          <w:szCs w:val="24"/>
        </w:rPr>
        <w:t xml:space="preserve">С момента подписания передаточного акта или иного документа, подтверждающего принятие Участником Объекта долевого строительства от Застройщика, Участник долевого строительства обязуется заключить с администрацией муниципального образования договор аренды земельного участка с множественностью сторон. </w:t>
      </w:r>
    </w:p>
    <w:p w14:paraId="298FD112"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6.4.11. Выполнить другие обязательства, предусмотренные для Участника действующим законодательством Российской Федерации.</w:t>
      </w:r>
    </w:p>
    <w:p w14:paraId="0D547AA8"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lastRenderedPageBreak/>
        <w:t xml:space="preserve">6.4.12. Обязательства Участника считаются исполненными в момент </w:t>
      </w:r>
      <w:r w:rsidRPr="009359C9">
        <w:rPr>
          <w:rFonts w:cs="Times New Roman"/>
          <w:sz w:val="24"/>
          <w:szCs w:val="24"/>
        </w:rPr>
        <w:t>уплаты</w:t>
      </w:r>
      <w:r w:rsidRPr="009359C9">
        <w:rPr>
          <w:rFonts w:cs="Times New Roman"/>
          <w:color w:val="auto"/>
          <w:sz w:val="24"/>
          <w:szCs w:val="24"/>
        </w:rPr>
        <w:t xml:space="preserve"> всех причитающихся Застройщику денежных средств в соответствии с настоящим Договором в полном объеме и подписания Сторонами передаточного акта о приеме Объекта долевого строительства.</w:t>
      </w:r>
    </w:p>
    <w:p w14:paraId="7CF22DB5" w14:textId="77777777" w:rsidR="00952781" w:rsidRPr="009359C9" w:rsidRDefault="00952781" w:rsidP="00252E1B">
      <w:pPr>
        <w:shd w:val="clear" w:color="auto" w:fill="FFFFFF"/>
        <w:ind w:firstLine="567"/>
        <w:jc w:val="both"/>
        <w:rPr>
          <w:rFonts w:cs="Times New Roman"/>
          <w:b/>
          <w:sz w:val="24"/>
          <w:szCs w:val="24"/>
        </w:rPr>
      </w:pPr>
      <w:r w:rsidRPr="009359C9">
        <w:rPr>
          <w:rFonts w:cs="Times New Roman"/>
          <w:b/>
          <w:color w:val="auto"/>
          <w:sz w:val="24"/>
          <w:szCs w:val="24"/>
        </w:rPr>
        <w:t xml:space="preserve">6.5. </w:t>
      </w:r>
      <w:r w:rsidRPr="009359C9">
        <w:rPr>
          <w:rFonts w:cs="Times New Roman"/>
          <w:b/>
          <w:sz w:val="24"/>
          <w:szCs w:val="24"/>
        </w:rPr>
        <w:t>Застройщик вправе:</w:t>
      </w:r>
    </w:p>
    <w:p w14:paraId="71D07F2C"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6.5.1. Вносить изменения и дополнения в проект строительства Объекта недвижимости в соответствии с действующим законодательством.</w:t>
      </w:r>
    </w:p>
    <w:p w14:paraId="66ABB617"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6.5.2. В одностороннем порядке отказаться от исполнения настоящего Договора по основаниям и в порядке, предусмотренным Федеральным законом № 214-ФЗ.</w:t>
      </w:r>
    </w:p>
    <w:p w14:paraId="64757AFA"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sz w:val="24"/>
          <w:szCs w:val="24"/>
        </w:rPr>
        <w:t>6.5.3. Самостоятельно без какого-либо согласования с Участником заключать аналогичные договоры с любыми третьими лицами относительно иных Объектов долевого строительства, расположенных в Объекте недвижимости, а также инвестиционные и иные предусмотренные законом договор</w:t>
      </w:r>
      <w:r w:rsidR="00AD4035" w:rsidRPr="009359C9">
        <w:rPr>
          <w:rFonts w:cs="Times New Roman"/>
          <w:sz w:val="24"/>
          <w:szCs w:val="24"/>
        </w:rPr>
        <w:t>ы</w:t>
      </w:r>
      <w:r w:rsidRPr="009359C9">
        <w:rPr>
          <w:rFonts w:cs="Times New Roman"/>
          <w:sz w:val="24"/>
          <w:szCs w:val="24"/>
        </w:rPr>
        <w:t xml:space="preserve"> для обеспечения строительства (создания) Объекта недвижимости. </w:t>
      </w:r>
    </w:p>
    <w:p w14:paraId="09FBB4DF"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t xml:space="preserve">6.5.4. Осуществлять </w:t>
      </w:r>
      <w:r w:rsidRPr="009359C9">
        <w:rPr>
          <w:rFonts w:cs="Times New Roman"/>
          <w:sz w:val="24"/>
          <w:szCs w:val="24"/>
        </w:rPr>
        <w:t>строительство (создание) Объекта недвижимости собственными силами или силами привлеченных подрядчиков по своему усмотрению.</w:t>
      </w:r>
    </w:p>
    <w:p w14:paraId="18567FA5"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6.5.5. Требовать от Участника надлежащего исполнения обязательств, предусмотренных настоящим Договором, Федеральным законом № 214-ФЗ и иными законодательными актами.</w:t>
      </w:r>
    </w:p>
    <w:p w14:paraId="496B8BFF" w14:textId="77777777" w:rsidR="00952781" w:rsidRPr="009359C9" w:rsidRDefault="00952781" w:rsidP="00252E1B">
      <w:pPr>
        <w:shd w:val="clear" w:color="auto" w:fill="FFFFFF"/>
        <w:ind w:firstLine="567"/>
        <w:jc w:val="both"/>
        <w:rPr>
          <w:rFonts w:cs="Times New Roman"/>
          <w:b/>
          <w:sz w:val="24"/>
          <w:szCs w:val="24"/>
        </w:rPr>
      </w:pPr>
      <w:r w:rsidRPr="009359C9">
        <w:rPr>
          <w:rFonts w:cs="Times New Roman"/>
          <w:b/>
          <w:sz w:val="24"/>
          <w:szCs w:val="24"/>
        </w:rPr>
        <w:t>6.6. Участник вправе:</w:t>
      </w:r>
    </w:p>
    <w:p w14:paraId="3DE6922C"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6.6.1. Требовать от Застройщика надлежащего исполнения обязательств, предусмотренных настоящим Договором, Федеральным законом № 214-ФЗ и иными законодательными актами.</w:t>
      </w:r>
    </w:p>
    <w:p w14:paraId="51828856"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 xml:space="preserve">6.6.2. Получить в собственность Объект долевого строительства при условии надлежащего исполнения обязательств по настоящему Договору. </w:t>
      </w:r>
    </w:p>
    <w:p w14:paraId="17B529BB" w14:textId="77777777" w:rsidR="00952781" w:rsidRPr="009359C9" w:rsidRDefault="00952781" w:rsidP="00252E1B">
      <w:pPr>
        <w:keepNext/>
        <w:widowControl/>
        <w:shd w:val="clear" w:color="auto" w:fill="FFFFFF"/>
        <w:ind w:firstLine="567"/>
        <w:jc w:val="center"/>
        <w:rPr>
          <w:rFonts w:cs="Times New Roman"/>
          <w:b/>
          <w:bCs/>
          <w:caps/>
          <w:sz w:val="24"/>
          <w:szCs w:val="24"/>
        </w:rPr>
      </w:pPr>
      <w:r w:rsidRPr="009359C9">
        <w:rPr>
          <w:rFonts w:cs="Times New Roman"/>
          <w:b/>
          <w:bCs/>
          <w:caps/>
          <w:sz w:val="24"/>
          <w:szCs w:val="24"/>
        </w:rPr>
        <w:t>7. Порядок передачи Объекта долевого строительства Участнику</w:t>
      </w:r>
    </w:p>
    <w:p w14:paraId="1C0EA049"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7.1</w:t>
      </w:r>
      <w:bookmarkStart w:id="13" w:name="_Hlk62114301"/>
      <w:r w:rsidRPr="009359C9">
        <w:rPr>
          <w:rFonts w:cs="Times New Roman"/>
          <w:bCs/>
          <w:color w:val="auto"/>
          <w:sz w:val="24"/>
          <w:szCs w:val="24"/>
        </w:rPr>
        <w:t xml:space="preserve">. </w:t>
      </w:r>
      <w:bookmarkEnd w:id="13"/>
      <w:r w:rsidRPr="009359C9">
        <w:rPr>
          <w:rFonts w:cs="Times New Roman"/>
          <w:bCs/>
          <w:color w:val="auto"/>
          <w:sz w:val="24"/>
          <w:szCs w:val="24"/>
        </w:rPr>
        <w:t>Застройщик обязан передать Участнику Объект долевого строительства, комплектность и качество которого соответствует условиям настоящего Договора и обязательным к применению нормативным требованиям.</w:t>
      </w:r>
    </w:p>
    <w:p w14:paraId="7827D095"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 xml:space="preserve">Комплектность и качество Объекта считаются соответствующими условиям настоящего Договора при условии, что в Объекте присутствуют и установлены все конструктивные элементы, указанные в Приложении №2 к Договору. </w:t>
      </w:r>
    </w:p>
    <w:p w14:paraId="2A79C995"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 xml:space="preserve">7.2. Под существенным нарушением требований о качестве Объекта, а также (в применимых случаях) под существенным изменением Объекта, как объекта долевого строительства, понимаются только: </w:t>
      </w:r>
    </w:p>
    <w:p w14:paraId="1D3730DF"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 xml:space="preserve">• отклонение общей площади Объекта от проектной общей площади Объекта более пределов, описанных в пункте 10.2 Договора; </w:t>
      </w:r>
    </w:p>
    <w:p w14:paraId="695AA962"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 xml:space="preserve">• непригодность Объекта в целом, либо каких-либо его частей для использования в соответствии с целевым назначением. </w:t>
      </w:r>
    </w:p>
    <w:p w14:paraId="562114A7"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7.3. Передача Объекта Застройщиком и принятие его Участником осуществляются по подписываемому Сторонами Передаточному акту.</w:t>
      </w:r>
    </w:p>
    <w:p w14:paraId="4E2234C4"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При передаче Объекта Застройщик передает Участнику инструкцию по эксплуатации Объекта.</w:t>
      </w:r>
    </w:p>
    <w:p w14:paraId="114F24D6" w14:textId="77777777" w:rsidR="00952781" w:rsidRPr="009359C9" w:rsidRDefault="00952781" w:rsidP="00252E1B">
      <w:pPr>
        <w:shd w:val="clear" w:color="auto" w:fill="FFFFFF"/>
        <w:ind w:firstLine="567"/>
        <w:jc w:val="both"/>
        <w:rPr>
          <w:rFonts w:cs="Times New Roman"/>
          <w:bCs/>
          <w:color w:val="auto"/>
          <w:sz w:val="24"/>
          <w:szCs w:val="24"/>
        </w:rPr>
      </w:pPr>
      <w:r w:rsidRPr="009359C9">
        <w:rPr>
          <w:rFonts w:cs="Times New Roman"/>
          <w:bCs/>
          <w:color w:val="auto"/>
          <w:sz w:val="24"/>
          <w:szCs w:val="24"/>
        </w:rPr>
        <w:t xml:space="preserve">7.4. Передача Объекта долевого строительства осуществляется в срок, предусмотренный разделом </w:t>
      </w:r>
      <w:r w:rsidR="009013B0" w:rsidRPr="009359C9">
        <w:rPr>
          <w:rFonts w:cs="Times New Roman"/>
          <w:bCs/>
          <w:color w:val="auto"/>
          <w:sz w:val="24"/>
          <w:szCs w:val="24"/>
        </w:rPr>
        <w:t>4</w:t>
      </w:r>
      <w:r w:rsidRPr="009359C9">
        <w:rPr>
          <w:rFonts w:cs="Times New Roman"/>
          <w:bCs/>
          <w:color w:val="auto"/>
          <w:sz w:val="24"/>
          <w:szCs w:val="24"/>
        </w:rPr>
        <w:t xml:space="preserve"> Договора.</w:t>
      </w:r>
    </w:p>
    <w:p w14:paraId="2444F338" w14:textId="77777777" w:rsidR="00952781" w:rsidRPr="009359C9" w:rsidRDefault="00952781" w:rsidP="00252E1B">
      <w:pPr>
        <w:shd w:val="clear" w:color="auto" w:fill="FFFFFF"/>
        <w:ind w:firstLine="567"/>
        <w:jc w:val="both"/>
        <w:rPr>
          <w:rFonts w:cs="Times New Roman"/>
          <w:iCs/>
          <w:color w:val="auto"/>
          <w:sz w:val="24"/>
          <w:szCs w:val="24"/>
        </w:rPr>
      </w:pPr>
      <w:r w:rsidRPr="009359C9">
        <w:rPr>
          <w:rFonts w:cs="Times New Roman"/>
          <w:bCs/>
          <w:color w:val="auto"/>
          <w:sz w:val="24"/>
          <w:szCs w:val="24"/>
        </w:rPr>
        <w:t xml:space="preserve">7.5. </w:t>
      </w:r>
      <w:r w:rsidRPr="009359C9">
        <w:rPr>
          <w:rFonts w:cs="Times New Roman"/>
          <w:iCs/>
          <w:color w:val="auto"/>
          <w:sz w:val="24"/>
          <w:szCs w:val="24"/>
        </w:rPr>
        <w:t xml:space="preserve">Застройщик не менее чем за месяц до наступления, установленного Разделом </w:t>
      </w:r>
      <w:r w:rsidR="009013B0" w:rsidRPr="009359C9">
        <w:rPr>
          <w:rFonts w:cs="Times New Roman"/>
          <w:iCs/>
          <w:color w:val="auto"/>
          <w:sz w:val="24"/>
          <w:szCs w:val="24"/>
        </w:rPr>
        <w:t>4</w:t>
      </w:r>
      <w:r w:rsidRPr="009359C9">
        <w:rPr>
          <w:rFonts w:cs="Times New Roman"/>
          <w:iCs/>
          <w:color w:val="auto"/>
          <w:sz w:val="24"/>
          <w:szCs w:val="24"/>
        </w:rPr>
        <w:t xml:space="preserve"> Договора срока передачи Объекта долевого строительства, уведомляет</w:t>
      </w:r>
      <w:r w:rsidRPr="009359C9">
        <w:rPr>
          <w:rFonts w:cs="Times New Roman"/>
          <w:b/>
          <w:bCs/>
          <w:iCs/>
          <w:color w:val="auto"/>
          <w:sz w:val="24"/>
          <w:szCs w:val="24"/>
        </w:rPr>
        <w:t xml:space="preserve"> </w:t>
      </w:r>
      <w:r w:rsidRPr="009359C9">
        <w:rPr>
          <w:rFonts w:cs="Times New Roman"/>
          <w:iCs/>
          <w:color w:val="auto"/>
          <w:sz w:val="24"/>
          <w:szCs w:val="24"/>
        </w:rPr>
        <w:t>Участника</w:t>
      </w:r>
      <w:r w:rsidRPr="009359C9">
        <w:rPr>
          <w:rFonts w:cs="Times New Roman"/>
          <w:b/>
          <w:bCs/>
          <w:iCs/>
          <w:color w:val="auto"/>
          <w:sz w:val="24"/>
          <w:szCs w:val="24"/>
        </w:rPr>
        <w:t xml:space="preserve"> </w:t>
      </w:r>
      <w:r w:rsidRPr="009359C9">
        <w:rPr>
          <w:rFonts w:cs="Times New Roman"/>
          <w:iCs/>
          <w:color w:val="auto"/>
          <w:sz w:val="24"/>
          <w:szCs w:val="24"/>
        </w:rPr>
        <w:t>долевого строительства</w:t>
      </w:r>
      <w:r w:rsidRPr="009359C9">
        <w:rPr>
          <w:rFonts w:cs="Times New Roman"/>
          <w:b/>
          <w:bCs/>
          <w:iCs/>
          <w:color w:val="auto"/>
          <w:sz w:val="24"/>
          <w:szCs w:val="24"/>
        </w:rPr>
        <w:t xml:space="preserve"> </w:t>
      </w:r>
      <w:r w:rsidRPr="009359C9">
        <w:rPr>
          <w:rFonts w:cs="Times New Roman"/>
          <w:iCs/>
          <w:color w:val="auto"/>
          <w:sz w:val="24"/>
          <w:szCs w:val="24"/>
        </w:rPr>
        <w:t xml:space="preserve">о завершении строительства Объекта недвижимости и получении им разрешения на ввод в эксплуатацию Объекта недвижимости, готовности к передаче Объекта долевого строительства и дате такой передачи, заказным письмом с описью вложения с уведомлением на почтовый адрес Участника (далее – «Уведомление»), указанный в </w:t>
      </w:r>
      <w:r w:rsidR="007707E5" w:rsidRPr="009359C9">
        <w:rPr>
          <w:rFonts w:cs="Times New Roman"/>
          <w:iCs/>
          <w:color w:val="auto"/>
          <w:sz w:val="24"/>
          <w:szCs w:val="24"/>
        </w:rPr>
        <w:t>Р</w:t>
      </w:r>
      <w:r w:rsidRPr="009359C9">
        <w:rPr>
          <w:rFonts w:cs="Times New Roman"/>
          <w:iCs/>
          <w:color w:val="auto"/>
          <w:sz w:val="24"/>
          <w:szCs w:val="24"/>
        </w:rPr>
        <w:t xml:space="preserve">азделе 14 настоящего Договора. При изменении почтового адреса Участника долевого строительства последний обязуется в течение </w:t>
      </w:r>
      <w:r w:rsidR="00B13462" w:rsidRPr="009359C9">
        <w:rPr>
          <w:rFonts w:cs="Times New Roman"/>
          <w:iCs/>
          <w:color w:val="auto"/>
          <w:sz w:val="24"/>
          <w:szCs w:val="24"/>
        </w:rPr>
        <w:t xml:space="preserve">5 </w:t>
      </w:r>
      <w:r w:rsidR="007707E5" w:rsidRPr="009359C9">
        <w:rPr>
          <w:rFonts w:cs="Times New Roman"/>
          <w:iCs/>
          <w:color w:val="auto"/>
          <w:sz w:val="24"/>
          <w:szCs w:val="24"/>
        </w:rPr>
        <w:t>(</w:t>
      </w:r>
      <w:r w:rsidR="00B13462" w:rsidRPr="009359C9">
        <w:rPr>
          <w:rFonts w:cs="Times New Roman"/>
          <w:iCs/>
          <w:color w:val="auto"/>
          <w:sz w:val="24"/>
          <w:szCs w:val="24"/>
        </w:rPr>
        <w:t>пяти</w:t>
      </w:r>
      <w:r w:rsidR="007707E5" w:rsidRPr="009359C9">
        <w:rPr>
          <w:rFonts w:cs="Times New Roman"/>
          <w:iCs/>
          <w:color w:val="auto"/>
          <w:sz w:val="24"/>
          <w:szCs w:val="24"/>
        </w:rPr>
        <w:t>)</w:t>
      </w:r>
      <w:r w:rsidRPr="009359C9">
        <w:rPr>
          <w:rFonts w:cs="Times New Roman"/>
          <w:iCs/>
          <w:color w:val="auto"/>
          <w:sz w:val="24"/>
          <w:szCs w:val="24"/>
        </w:rPr>
        <w:t xml:space="preserve"> </w:t>
      </w:r>
      <w:r w:rsidR="00B13462" w:rsidRPr="009359C9">
        <w:rPr>
          <w:rFonts w:cs="Times New Roman"/>
          <w:iCs/>
          <w:color w:val="auto"/>
          <w:sz w:val="24"/>
          <w:szCs w:val="24"/>
        </w:rPr>
        <w:t xml:space="preserve">рабочих </w:t>
      </w:r>
      <w:r w:rsidRPr="009359C9">
        <w:rPr>
          <w:rFonts w:cs="Times New Roman"/>
          <w:iCs/>
          <w:color w:val="auto"/>
          <w:sz w:val="24"/>
          <w:szCs w:val="24"/>
        </w:rPr>
        <w:t xml:space="preserve">дней с даты такого изменения заказным письмом с уведомлением известить об этом Застройщика. Все негативные последствия </w:t>
      </w:r>
      <w:r w:rsidR="007707E5" w:rsidRPr="009359C9">
        <w:rPr>
          <w:rFonts w:cs="Times New Roman"/>
          <w:iCs/>
          <w:color w:val="auto"/>
          <w:sz w:val="24"/>
          <w:szCs w:val="24"/>
        </w:rPr>
        <w:t>не уведомления</w:t>
      </w:r>
      <w:r w:rsidRPr="009359C9">
        <w:rPr>
          <w:rFonts w:cs="Times New Roman"/>
          <w:iCs/>
          <w:color w:val="auto"/>
          <w:sz w:val="24"/>
          <w:szCs w:val="24"/>
        </w:rPr>
        <w:t xml:space="preserve"> Застройщика об изменении почтового адреса несет Участник долевого строительства.</w:t>
      </w:r>
    </w:p>
    <w:p w14:paraId="04337E25" w14:textId="77777777" w:rsidR="00952781" w:rsidRPr="009359C9" w:rsidRDefault="00952781" w:rsidP="00252E1B">
      <w:pPr>
        <w:widowControl/>
        <w:ind w:firstLine="567"/>
        <w:jc w:val="both"/>
        <w:rPr>
          <w:rFonts w:cs="Times New Roman"/>
          <w:color w:val="auto"/>
          <w:sz w:val="24"/>
          <w:szCs w:val="24"/>
        </w:rPr>
      </w:pPr>
      <w:r w:rsidRPr="009359C9">
        <w:rPr>
          <w:rFonts w:cs="Times New Roman"/>
          <w:iCs/>
          <w:color w:val="auto"/>
          <w:sz w:val="24"/>
          <w:szCs w:val="24"/>
        </w:rPr>
        <w:t xml:space="preserve">7.6. </w:t>
      </w:r>
      <w:r w:rsidRPr="009359C9">
        <w:rPr>
          <w:rFonts w:cs="Times New Roman"/>
          <w:color w:val="auto"/>
          <w:sz w:val="24"/>
          <w:szCs w:val="24"/>
        </w:rPr>
        <w:t xml:space="preserve">Участник обязан приступить к принятию </w:t>
      </w:r>
      <w:r w:rsidRPr="009359C9">
        <w:rPr>
          <w:rFonts w:cs="Times New Roman"/>
          <w:iCs/>
          <w:color w:val="auto"/>
          <w:sz w:val="24"/>
          <w:szCs w:val="24"/>
        </w:rPr>
        <w:t xml:space="preserve">Объекта долевого строительства </w:t>
      </w:r>
      <w:r w:rsidRPr="009359C9">
        <w:rPr>
          <w:rFonts w:cs="Times New Roman"/>
          <w:color w:val="auto"/>
          <w:sz w:val="24"/>
          <w:szCs w:val="24"/>
        </w:rPr>
        <w:t xml:space="preserve">в течение 1 (одного) месяца с момента получения </w:t>
      </w:r>
      <w:r w:rsidRPr="009359C9">
        <w:rPr>
          <w:rFonts w:cs="Times New Roman"/>
          <w:iCs/>
          <w:color w:val="auto"/>
          <w:sz w:val="24"/>
          <w:szCs w:val="24"/>
        </w:rPr>
        <w:t>Сообщения</w:t>
      </w:r>
      <w:r w:rsidRPr="009359C9">
        <w:rPr>
          <w:rFonts w:cs="Times New Roman"/>
          <w:color w:val="auto"/>
          <w:sz w:val="24"/>
          <w:szCs w:val="24"/>
        </w:rPr>
        <w:t>.</w:t>
      </w:r>
    </w:p>
    <w:p w14:paraId="467AF9E7"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7.7. Передача Застройщиком Объекта долевого строительства и принятие его Участником </w:t>
      </w:r>
      <w:r w:rsidRPr="009359C9">
        <w:rPr>
          <w:rFonts w:cs="Times New Roman"/>
          <w:color w:val="auto"/>
          <w:sz w:val="24"/>
          <w:szCs w:val="24"/>
        </w:rPr>
        <w:lastRenderedPageBreak/>
        <w:t xml:space="preserve">осуществляются по подписываемому Сторонами передаточному акту о приеме Объекта долевого строительства, в порядке, предусмотренном Федеральным законом № 214-ФЗ и настоящим </w:t>
      </w:r>
      <w:r w:rsidR="007707E5" w:rsidRPr="009359C9">
        <w:rPr>
          <w:rFonts w:cs="Times New Roman"/>
          <w:color w:val="auto"/>
          <w:sz w:val="24"/>
          <w:szCs w:val="24"/>
        </w:rPr>
        <w:t>Д</w:t>
      </w:r>
      <w:r w:rsidRPr="009359C9">
        <w:rPr>
          <w:rFonts w:cs="Times New Roman"/>
          <w:color w:val="auto"/>
          <w:sz w:val="24"/>
          <w:szCs w:val="24"/>
        </w:rPr>
        <w:t>оговором. В случае обнаружения при осмотре Объекта долевого строительства несоответствия условиям Договора, Стороны составляют 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срок, указанный Застройщиком.</w:t>
      </w:r>
    </w:p>
    <w:p w14:paraId="76D1F00D"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Стороны пришли к соглашению, что устранение недоделок не является срывом Застройщиком сроков передачи Объекта долевого строительства Участнику долевого строительства, и не дает Участнику право на </w:t>
      </w:r>
      <w:r w:rsidR="00DB0474" w:rsidRPr="009359C9">
        <w:rPr>
          <w:rFonts w:cs="Times New Roman"/>
          <w:color w:val="auto"/>
          <w:sz w:val="24"/>
          <w:szCs w:val="24"/>
        </w:rPr>
        <w:t xml:space="preserve">требование </w:t>
      </w:r>
      <w:r w:rsidRPr="009359C9">
        <w:rPr>
          <w:rFonts w:cs="Times New Roman"/>
          <w:color w:val="auto"/>
          <w:sz w:val="24"/>
          <w:szCs w:val="24"/>
        </w:rPr>
        <w:t>неустойки.</w:t>
      </w:r>
    </w:p>
    <w:p w14:paraId="6EF31A75"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7.8. С момента подписания передаточного акта риск случайной гибели Объекта долевого строительства признается перешедшим к Участнику.</w:t>
      </w:r>
    </w:p>
    <w:p w14:paraId="7F4ADE88"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7.9. В случае уклонения Участника от принятия Объекта долевого строительства в срок, предусмотренный пунктом 4.2 Договора, или при отказе Участника от принятия Объекта долевого строительства, Застройщик по истечении 2 (двух) месяцев со дня окончания срока, предусмотренного пунктом 4.2 Договора, вправе составить односторонний передаточный акт о передаче Объекта долевого строительства. При этом риск случайной гибели Объекта долевого строительства признается перешедшим к Участнику со дня составления одностороннего передаточного акта о передаче Объекта долевого строительства.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 Односторонний передаточный акт о приеме Объекта долевого строительства хранится у Застройщика.</w:t>
      </w:r>
    </w:p>
    <w:p w14:paraId="7647F420" w14:textId="77777777" w:rsidR="00952781" w:rsidRPr="009359C9" w:rsidRDefault="00952781" w:rsidP="00252E1B">
      <w:pPr>
        <w:widowControl/>
        <w:ind w:firstLine="567"/>
        <w:jc w:val="both"/>
        <w:rPr>
          <w:rFonts w:cs="Times New Roman"/>
          <w:color w:val="auto"/>
          <w:sz w:val="24"/>
          <w:szCs w:val="24"/>
        </w:rPr>
      </w:pPr>
      <w:r w:rsidRPr="009359C9">
        <w:rPr>
          <w:rFonts w:cs="Times New Roman"/>
          <w:color w:val="auto"/>
          <w:sz w:val="24"/>
          <w:szCs w:val="24"/>
        </w:rPr>
        <w:t>7.10. Обязанность Застройщика по передаче Объекта долевого строительства является встречной по отношению к обязанности Участника по оплате Цены Договора (статья 328 Гражданского кодекса Российской Федерации). Застройщик вправе не передавать Участнику Объект долевого строительства до полной оплаты им Цены Договора, если сроки исполнения обязательства по оплате наступили, но оно не исполнено.</w:t>
      </w:r>
    </w:p>
    <w:p w14:paraId="416D5F0B" w14:textId="77777777" w:rsidR="00952781" w:rsidRPr="009359C9" w:rsidRDefault="00952781" w:rsidP="00252E1B">
      <w:pPr>
        <w:widowControl/>
        <w:ind w:firstLine="567"/>
        <w:jc w:val="both"/>
        <w:rPr>
          <w:rFonts w:cs="Times New Roman"/>
          <w:color w:val="auto"/>
          <w:sz w:val="24"/>
          <w:szCs w:val="24"/>
        </w:rPr>
      </w:pPr>
      <w:r w:rsidRPr="009359C9">
        <w:rPr>
          <w:rFonts w:cs="Times New Roman"/>
          <w:color w:val="auto"/>
          <w:sz w:val="24"/>
          <w:szCs w:val="24"/>
        </w:rPr>
        <w:t>7.11. Объект долевого строительства передается Участнику свободным от любых имущественных прав и притязаний третьих лиц, о которых в момент заключения настоящего Договора Застройщик не мог не знать, и в состоянии, качество и параметры строительной готовности которого соответствуют условиям настоящего Договора, в том числе Приложению № 2 к Договору, проектной документации, градостроительным и техническим регламентам. При этом Участник уведомлен и согласен, что Объект долевого строительства передается ему для последующего самостоятельного проведения Участником за свой счет отделочных работ.</w:t>
      </w:r>
    </w:p>
    <w:p w14:paraId="1BE406BC" w14:textId="77777777" w:rsidR="00952781" w:rsidRPr="009359C9" w:rsidRDefault="00952781" w:rsidP="00252E1B">
      <w:pPr>
        <w:ind w:firstLine="567"/>
        <w:jc w:val="both"/>
        <w:rPr>
          <w:rFonts w:cs="Times New Roman"/>
          <w:color w:val="auto"/>
          <w:sz w:val="24"/>
          <w:szCs w:val="24"/>
        </w:rPr>
      </w:pPr>
      <w:r w:rsidRPr="009359C9">
        <w:rPr>
          <w:rFonts w:cs="Times New Roman"/>
          <w:color w:val="auto"/>
          <w:sz w:val="24"/>
          <w:szCs w:val="24"/>
        </w:rPr>
        <w:t xml:space="preserve">7.12. При возникновении у Участника права собственности на Объект долевого строительства, одновременно возникает доля в праве общей долевой собственности на Общее имущество в Объекте недвижимости, которая не может быть отчуждена или передана отдельно от права собственности на Объект долевого строительства. </w:t>
      </w:r>
    </w:p>
    <w:p w14:paraId="15E316B1" w14:textId="77777777" w:rsidR="00952781" w:rsidRPr="009359C9" w:rsidRDefault="00952781" w:rsidP="00252E1B">
      <w:pPr>
        <w:widowControl/>
        <w:ind w:firstLine="567"/>
        <w:jc w:val="both"/>
        <w:rPr>
          <w:rFonts w:cs="Times New Roman"/>
          <w:color w:val="auto"/>
          <w:sz w:val="24"/>
          <w:szCs w:val="24"/>
        </w:rPr>
      </w:pPr>
      <w:r w:rsidRPr="009359C9">
        <w:rPr>
          <w:rFonts w:cs="Times New Roman"/>
          <w:color w:val="auto"/>
          <w:sz w:val="24"/>
          <w:szCs w:val="24"/>
        </w:rPr>
        <w:t xml:space="preserve">7.13. При передаче </w:t>
      </w:r>
      <w:r w:rsidR="00460131" w:rsidRPr="009359C9">
        <w:rPr>
          <w:rFonts w:cs="Times New Roman"/>
          <w:color w:val="auto"/>
          <w:sz w:val="24"/>
          <w:szCs w:val="24"/>
        </w:rPr>
        <w:t>О</w:t>
      </w:r>
      <w:r w:rsidRPr="009359C9">
        <w:rPr>
          <w:rFonts w:cs="Times New Roman"/>
          <w:color w:val="auto"/>
          <w:sz w:val="24"/>
          <w:szCs w:val="24"/>
        </w:rPr>
        <w:t>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w:t>
      </w:r>
    </w:p>
    <w:p w14:paraId="43EA4736" w14:textId="77777777" w:rsidR="00952781" w:rsidRPr="009359C9" w:rsidRDefault="00952781" w:rsidP="00252E1B">
      <w:pPr>
        <w:keepNext/>
        <w:widowControl/>
        <w:shd w:val="clear" w:color="auto" w:fill="FFFFFF"/>
        <w:ind w:firstLine="567"/>
        <w:jc w:val="center"/>
        <w:rPr>
          <w:rFonts w:cs="Times New Roman"/>
          <w:b/>
          <w:bCs/>
          <w:caps/>
          <w:sz w:val="24"/>
          <w:szCs w:val="24"/>
        </w:rPr>
      </w:pPr>
      <w:r w:rsidRPr="009359C9">
        <w:rPr>
          <w:rFonts w:cs="Times New Roman"/>
          <w:b/>
          <w:bCs/>
          <w:caps/>
          <w:sz w:val="24"/>
          <w:szCs w:val="24"/>
        </w:rPr>
        <w:t>8. гарантийный срок</w:t>
      </w:r>
    </w:p>
    <w:p w14:paraId="0DBAC454" w14:textId="77777777" w:rsidR="001E4D72" w:rsidRPr="009359C9" w:rsidRDefault="001E4D72" w:rsidP="00252E1B">
      <w:pPr>
        <w:shd w:val="clear" w:color="auto" w:fill="FFFFFF"/>
        <w:ind w:firstLine="567"/>
        <w:jc w:val="both"/>
        <w:rPr>
          <w:rFonts w:cs="Times New Roman"/>
          <w:sz w:val="24"/>
          <w:szCs w:val="24"/>
        </w:rPr>
      </w:pPr>
      <w:r w:rsidRPr="009359C9">
        <w:rPr>
          <w:rFonts w:cs="Times New Roman"/>
          <w:color w:val="auto"/>
          <w:sz w:val="24"/>
          <w:szCs w:val="24"/>
        </w:rPr>
        <w:t xml:space="preserve">8.1. </w:t>
      </w:r>
      <w:r w:rsidRPr="009359C9">
        <w:rPr>
          <w:rFonts w:cs="Times New Roman"/>
          <w:sz w:val="24"/>
          <w:szCs w:val="24"/>
        </w:rPr>
        <w:t>Гарантийный срок на Объект долевого строительства, за исключением технологического и инженерного оборудования, входящего в состав Объекта долевого строительства, составляет 5 (пять) лет. Указанный гарантийный срок исчисляется со дня передачи Объекта долевого строительства, за исключением технологического и инженерного оборудования, входящего в состав Объекта долевого строительства, Участнику долевого строительства.</w:t>
      </w:r>
    </w:p>
    <w:p w14:paraId="510A7899"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sz w:val="24"/>
          <w:szCs w:val="24"/>
        </w:rPr>
        <w:t>8.2. Гарантийный срок на технологическое и инженерное оборудование, входящее в состав передаваемого Участнику Объекта долевого строительства, составляет 3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r w:rsidRPr="009359C9">
        <w:rPr>
          <w:rFonts w:cs="Times New Roman"/>
          <w:color w:val="auto"/>
          <w:sz w:val="24"/>
          <w:szCs w:val="24"/>
        </w:rPr>
        <w:t xml:space="preserve">. </w:t>
      </w:r>
    </w:p>
    <w:p w14:paraId="19C15442"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8.3. В случае, если Объект долевого строительства построен (создан) Застройщиком с отступлениями от условий настоящего Договора и (или) указанных в </w:t>
      </w:r>
      <w:hyperlink r:id="rId12" w:history="1">
        <w:r w:rsidRPr="009359C9">
          <w:rPr>
            <w:rStyle w:val="af2"/>
            <w:rFonts w:cs="Times New Roman"/>
            <w:color w:val="auto"/>
            <w:sz w:val="24"/>
            <w:szCs w:val="24"/>
            <w:u w:val="none"/>
          </w:rPr>
          <w:t>части 1</w:t>
        </w:r>
      </w:hyperlink>
      <w:r w:rsidRPr="009359C9">
        <w:rPr>
          <w:rFonts w:cs="Times New Roman"/>
          <w:color w:val="auto"/>
          <w:sz w:val="24"/>
          <w:szCs w:val="24"/>
        </w:rPr>
        <w:t xml:space="preserve"> ст. 7 Федерального </w:t>
      </w:r>
      <w:r w:rsidRPr="009359C9">
        <w:rPr>
          <w:rFonts w:cs="Times New Roman"/>
          <w:color w:val="auto"/>
          <w:sz w:val="24"/>
          <w:szCs w:val="24"/>
        </w:rPr>
        <w:lastRenderedPageBreak/>
        <w:t xml:space="preserve">закона № 214-ФЗ обязательных требований, приведшими к ухудшению качества </w:t>
      </w:r>
      <w:r w:rsidR="00460131" w:rsidRPr="009359C9">
        <w:rPr>
          <w:rFonts w:cs="Times New Roman"/>
          <w:color w:val="auto"/>
          <w:sz w:val="24"/>
          <w:szCs w:val="24"/>
        </w:rPr>
        <w:t>О</w:t>
      </w:r>
      <w:r w:rsidRPr="009359C9">
        <w:rPr>
          <w:rFonts w:cs="Times New Roman"/>
          <w:color w:val="auto"/>
          <w:sz w:val="24"/>
          <w:szCs w:val="24"/>
        </w:rPr>
        <w:t>бъекта, или с иными недостатками, которые делают его непригодным для предусмотренного настоящим Договором использования, Участник долевого строительства, по своему выбору вправе потребовать от Застройщика:</w:t>
      </w:r>
    </w:p>
    <w:p w14:paraId="28CA372D"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color w:val="auto"/>
          <w:sz w:val="24"/>
          <w:szCs w:val="24"/>
        </w:rPr>
        <w:t>1) безвозмездного устранения недостатков в разумный срок;</w:t>
      </w:r>
    </w:p>
    <w:p w14:paraId="70B392F6"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2) соразмерного уменьшения цены </w:t>
      </w:r>
      <w:r w:rsidR="00AD4035" w:rsidRPr="009359C9">
        <w:rPr>
          <w:rFonts w:cs="Times New Roman"/>
          <w:color w:val="auto"/>
          <w:sz w:val="24"/>
          <w:szCs w:val="24"/>
        </w:rPr>
        <w:t>Д</w:t>
      </w:r>
      <w:r w:rsidRPr="009359C9">
        <w:rPr>
          <w:rFonts w:cs="Times New Roman"/>
          <w:color w:val="auto"/>
          <w:sz w:val="24"/>
          <w:szCs w:val="24"/>
        </w:rPr>
        <w:t>оговора;</w:t>
      </w:r>
    </w:p>
    <w:p w14:paraId="3419CA80"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color w:val="auto"/>
          <w:sz w:val="24"/>
          <w:szCs w:val="24"/>
        </w:rPr>
        <w:t>3) возмещения своих расходов на устранение недостатков.</w:t>
      </w:r>
    </w:p>
    <w:p w14:paraId="5C7A4FF6"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8.4. Гарантии качества и соответствующие этому обязательства Застройщика не распространяются на любые работы, выполненные в Объекте долевого строительства самим Участником или по его заказу, а также на недостатки, возникшие из-за ненадлежащей эксплуатации Участником Объекта долевого строительства и/или Объекта недвижимости в целом. </w:t>
      </w:r>
    </w:p>
    <w:p w14:paraId="5B5A8ACC" w14:textId="77777777" w:rsidR="001E4D72" w:rsidRPr="009359C9" w:rsidRDefault="001E4D72"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8.5. Застройщик не несет ответственности за недостатки (дефекты) Объекта долевого строительства, обнаруженные в течение гарантийного срока, произошедшие вследствие нормального износа </w:t>
      </w:r>
      <w:r w:rsidR="00460131" w:rsidRPr="009359C9">
        <w:rPr>
          <w:rFonts w:cs="Times New Roman"/>
          <w:color w:val="auto"/>
          <w:sz w:val="24"/>
          <w:szCs w:val="24"/>
        </w:rPr>
        <w:t>О</w:t>
      </w:r>
      <w:r w:rsidRPr="009359C9">
        <w:rPr>
          <w:rFonts w:cs="Times New Roman"/>
          <w:color w:val="auto"/>
          <w:sz w:val="24"/>
          <w:szCs w:val="24"/>
        </w:rPr>
        <w:t>бъекта долевого строительства</w:t>
      </w:r>
      <w:r w:rsidR="00460131" w:rsidRPr="009359C9">
        <w:rPr>
          <w:rFonts w:cs="Times New Roman"/>
          <w:color w:val="auto"/>
          <w:sz w:val="24"/>
          <w:szCs w:val="24"/>
        </w:rPr>
        <w:t>,</w:t>
      </w:r>
      <w:r w:rsidRPr="009359C9">
        <w:rPr>
          <w:rFonts w:cs="Times New Roman"/>
          <w:color w:val="auto"/>
          <w:sz w:val="24"/>
          <w:szCs w:val="24"/>
        </w:rPr>
        <w:t xml:space="preserve">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а также если недостатки (дефекты) </w:t>
      </w:r>
      <w:r w:rsidR="00460131" w:rsidRPr="009359C9">
        <w:rPr>
          <w:rFonts w:cs="Times New Roman"/>
          <w:color w:val="auto"/>
          <w:sz w:val="24"/>
          <w:szCs w:val="24"/>
        </w:rPr>
        <w:t>О</w:t>
      </w:r>
      <w:r w:rsidRPr="009359C9">
        <w:rPr>
          <w:rFonts w:cs="Times New Roman"/>
          <w:color w:val="auto"/>
          <w:sz w:val="24"/>
          <w:szCs w:val="24"/>
        </w:rPr>
        <w:t xml:space="preserve">бъекта долевого строительства возникли вследствие нарушения предусмотренных предоставленной </w:t>
      </w:r>
      <w:r w:rsidR="00460131" w:rsidRPr="009359C9">
        <w:rPr>
          <w:rFonts w:cs="Times New Roman"/>
          <w:color w:val="auto"/>
          <w:sz w:val="24"/>
          <w:szCs w:val="24"/>
        </w:rPr>
        <w:t>У</w:t>
      </w:r>
      <w:r w:rsidRPr="009359C9">
        <w:rPr>
          <w:rFonts w:cs="Times New Roman"/>
          <w:color w:val="auto"/>
          <w:sz w:val="24"/>
          <w:szCs w:val="24"/>
        </w:rPr>
        <w:t xml:space="preserve">частнику долевого строительства инструкцией по эксплуатации </w:t>
      </w:r>
      <w:r w:rsidR="00460131" w:rsidRPr="009359C9">
        <w:rPr>
          <w:rFonts w:cs="Times New Roman"/>
          <w:color w:val="auto"/>
          <w:sz w:val="24"/>
          <w:szCs w:val="24"/>
        </w:rPr>
        <w:t>О</w:t>
      </w:r>
      <w:r w:rsidRPr="009359C9">
        <w:rPr>
          <w:rFonts w:cs="Times New Roman"/>
          <w:color w:val="auto"/>
          <w:sz w:val="24"/>
          <w:szCs w:val="24"/>
        </w:rPr>
        <w:t xml:space="preserve">бъекта долевого строительства правил и условий эффективного и безопасного использования </w:t>
      </w:r>
      <w:r w:rsidR="00460131" w:rsidRPr="009359C9">
        <w:rPr>
          <w:rFonts w:cs="Times New Roman"/>
          <w:color w:val="auto"/>
          <w:sz w:val="24"/>
          <w:szCs w:val="24"/>
        </w:rPr>
        <w:t>О</w:t>
      </w:r>
      <w:r w:rsidRPr="009359C9">
        <w:rPr>
          <w:rFonts w:cs="Times New Roman"/>
          <w:color w:val="auto"/>
          <w:sz w:val="24"/>
          <w:szCs w:val="24"/>
        </w:rPr>
        <w:t>бъекта долевого строительства.</w:t>
      </w:r>
    </w:p>
    <w:p w14:paraId="3B8BACAB" w14:textId="77777777" w:rsidR="00952781" w:rsidRPr="009359C9" w:rsidRDefault="00952781" w:rsidP="00252E1B">
      <w:pPr>
        <w:keepNext/>
        <w:widowControl/>
        <w:shd w:val="clear" w:color="auto" w:fill="FFFFFF"/>
        <w:ind w:firstLine="567"/>
        <w:jc w:val="center"/>
        <w:rPr>
          <w:rFonts w:cs="Times New Roman"/>
          <w:b/>
          <w:bCs/>
          <w:caps/>
          <w:sz w:val="24"/>
          <w:szCs w:val="24"/>
        </w:rPr>
      </w:pPr>
      <w:r w:rsidRPr="009359C9">
        <w:rPr>
          <w:rFonts w:cs="Times New Roman"/>
          <w:b/>
          <w:bCs/>
          <w:caps/>
          <w:sz w:val="24"/>
          <w:szCs w:val="24"/>
        </w:rPr>
        <w:t>9. Ответственность Сторон и порядок урегулирования споров</w:t>
      </w:r>
    </w:p>
    <w:p w14:paraId="786BFFEC"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9.1. Стороны несут ответственность по настоящему Договору в соответствии с действующим законодательством Российской Федерации.</w:t>
      </w:r>
    </w:p>
    <w:p w14:paraId="6245FED6"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sz w:val="24"/>
          <w:szCs w:val="24"/>
        </w:rPr>
        <w:t xml:space="preserve">9.2. В случае нарушения установленных настоящим Договором сроков платежей Участник уплачивает Застройщику неустойку (пеню) в размере </w:t>
      </w:r>
      <w:r w:rsidR="00B518EA" w:rsidRPr="009359C9">
        <w:rPr>
          <w:rFonts w:cs="Times New Roman"/>
          <w:sz w:val="24"/>
          <w:szCs w:val="24"/>
        </w:rPr>
        <w:t>1/300 (</w:t>
      </w:r>
      <w:r w:rsidRPr="009359C9">
        <w:rPr>
          <w:rFonts w:cs="Times New Roman"/>
          <w:sz w:val="24"/>
          <w:szCs w:val="24"/>
        </w:rPr>
        <w:t>одной трехсотой</w:t>
      </w:r>
      <w:r w:rsidR="00B518EA" w:rsidRPr="009359C9">
        <w:rPr>
          <w:rFonts w:cs="Times New Roman"/>
          <w:sz w:val="24"/>
          <w:szCs w:val="24"/>
        </w:rPr>
        <w:t>)</w:t>
      </w:r>
      <w:r w:rsidRPr="009359C9">
        <w:rPr>
          <w:rFonts w:cs="Times New Roman"/>
          <w:sz w:val="24"/>
          <w:szCs w:val="24"/>
        </w:rPr>
        <w:t xml:space="preserve"> ставки рефинансирования Центрального банка Российской Федерации, действующей на день исполнения обязательства Участником, от суммы просроченного платежа за каждый день просрочки. </w:t>
      </w:r>
    </w:p>
    <w:p w14:paraId="324E4C8E"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9.3. В случае нарушения срока передачи Объекта долевого строительства Застройщик несет ответственность перед Участником в соответствии с действующим законодательством Российской Федерации.</w:t>
      </w:r>
    </w:p>
    <w:p w14:paraId="00DBC43F"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9.4. Штрафные санкции, указанные в данном разделе настоящего Договора, оплачиваются Участником в течение 5 (пяти) рабочих дней с момента получения соответствующего требования Застройщика.</w:t>
      </w:r>
    </w:p>
    <w:p w14:paraId="0A046481" w14:textId="77777777" w:rsidR="00952781" w:rsidRPr="009359C9" w:rsidRDefault="00952781" w:rsidP="00252E1B">
      <w:pPr>
        <w:shd w:val="clear" w:color="auto" w:fill="FFFFFF"/>
        <w:ind w:firstLine="567"/>
        <w:jc w:val="both"/>
        <w:rPr>
          <w:rFonts w:cs="Times New Roman"/>
          <w:sz w:val="24"/>
          <w:szCs w:val="24"/>
        </w:rPr>
      </w:pPr>
      <w:r w:rsidRPr="009359C9">
        <w:rPr>
          <w:rStyle w:val="blk"/>
          <w:rFonts w:cs="Times New Roman"/>
          <w:sz w:val="24"/>
          <w:szCs w:val="24"/>
        </w:rPr>
        <w:t xml:space="preserve">9.5. </w:t>
      </w:r>
      <w:r w:rsidRPr="009359C9">
        <w:rPr>
          <w:rFonts w:cs="Times New Roman"/>
          <w:sz w:val="24"/>
          <w:szCs w:val="24"/>
        </w:rPr>
        <w:t>Уплата штрафов, пени и неустоек, а также возмещение убытков не освобождает Стороны от надлежащего выполнения возложенных на них обязательств.</w:t>
      </w:r>
    </w:p>
    <w:p w14:paraId="65906481"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9.6. Все споры и разногласия, которые могут возникнуть по настоящему Договору или в связи с его исполнением, будут решаться Сторонами путем переговоров, а в случае недостижения согласия – в судебном порядке. </w:t>
      </w:r>
    </w:p>
    <w:p w14:paraId="6F6CA4AE"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9.7. Споры по настоящему Договору рассматриваются с соблюдением претензионного порядка. Претензии предъявляются в письменной форме и подписываются Стороной или уполномоченным представителем Стороны, направляющей претензию. Претензия рассматривается в течение 10 (десяти) рабочих дней со дня ее получения. В случае полного или частичного отказа в удовлетворении претензии или неполучения в срок ответа на претензию заинтересованная Сторона вправе обратиться за защитой своих прав в суд по месту нахождения Объекта долевого строительства в соответствии требованиями действующего законодательства.</w:t>
      </w:r>
    </w:p>
    <w:p w14:paraId="35F69A74" w14:textId="77777777" w:rsidR="00952781" w:rsidRPr="009359C9" w:rsidRDefault="00952781" w:rsidP="00252E1B">
      <w:pPr>
        <w:pStyle w:val="Normal1"/>
        <w:spacing w:line="240" w:lineRule="auto"/>
        <w:ind w:firstLine="567"/>
        <w:jc w:val="both"/>
        <w:rPr>
          <w:sz w:val="24"/>
          <w:szCs w:val="24"/>
        </w:rPr>
      </w:pPr>
      <w:r w:rsidRPr="009359C9">
        <w:rPr>
          <w:sz w:val="24"/>
          <w:szCs w:val="24"/>
        </w:rPr>
        <w:t>9.8. Участник не вправе устанавливать внешние блоки кондиционеров, а также другие дополнительные конструкции на фасаде Объекта недвижимости, в местах отличных от мест, предусмотренных проектной документацией. В случае нарушения Участником долевого строительства норм указанного пункта, он уплачивает Застройщику штраф – 10 (Десять) % от Цены Договора, а также в течение 10</w:t>
      </w:r>
      <w:r w:rsidR="00570C65" w:rsidRPr="009359C9">
        <w:rPr>
          <w:sz w:val="24"/>
          <w:szCs w:val="24"/>
        </w:rPr>
        <w:t xml:space="preserve"> (десяти)</w:t>
      </w:r>
      <w:r w:rsidRPr="009359C9">
        <w:rPr>
          <w:sz w:val="24"/>
          <w:szCs w:val="24"/>
        </w:rPr>
        <w:t xml:space="preserve"> дней с момента получения соответствующего требования от Застройщика произвести демонтаж конструкций (оборудования и т.п.) за свой счет и своими силами.</w:t>
      </w:r>
    </w:p>
    <w:p w14:paraId="509015B4" w14:textId="77777777" w:rsidR="00952781" w:rsidRPr="009359C9" w:rsidRDefault="00952781" w:rsidP="00252E1B">
      <w:pPr>
        <w:tabs>
          <w:tab w:val="left" w:pos="0"/>
        </w:tabs>
        <w:ind w:firstLine="567"/>
        <w:contextualSpacing/>
        <w:jc w:val="center"/>
        <w:rPr>
          <w:rFonts w:cs="Times New Roman"/>
          <w:b/>
          <w:bCs/>
          <w:color w:val="auto"/>
          <w:sz w:val="24"/>
          <w:szCs w:val="24"/>
        </w:rPr>
      </w:pPr>
      <w:r w:rsidRPr="009359C9">
        <w:rPr>
          <w:rFonts w:cs="Times New Roman"/>
          <w:b/>
          <w:bCs/>
          <w:caps/>
          <w:sz w:val="24"/>
          <w:szCs w:val="24"/>
        </w:rPr>
        <w:t xml:space="preserve">10. </w:t>
      </w:r>
      <w:r w:rsidRPr="009359C9">
        <w:rPr>
          <w:rFonts w:cs="Times New Roman"/>
          <w:b/>
          <w:bCs/>
          <w:sz w:val="24"/>
          <w:szCs w:val="24"/>
        </w:rPr>
        <w:t>ОСОБЫЕ УСЛОВИЯ</w:t>
      </w:r>
    </w:p>
    <w:p w14:paraId="429D71C2"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10.1. Фактическая (реально построенная) </w:t>
      </w:r>
      <w:r w:rsidR="00570C65" w:rsidRPr="009359C9">
        <w:rPr>
          <w:rFonts w:cs="Times New Roman"/>
          <w:sz w:val="24"/>
          <w:szCs w:val="24"/>
        </w:rPr>
        <w:t>п</w:t>
      </w:r>
      <w:r w:rsidRPr="009359C9">
        <w:rPr>
          <w:rFonts w:cs="Times New Roman"/>
          <w:sz w:val="24"/>
          <w:szCs w:val="24"/>
        </w:rPr>
        <w:t xml:space="preserve">лощадь Объекта </w:t>
      </w:r>
      <w:bookmarkStart w:id="14" w:name="_Hlk62131059"/>
      <w:r w:rsidRPr="009359C9">
        <w:rPr>
          <w:rFonts w:cs="Times New Roman"/>
          <w:sz w:val="24"/>
          <w:szCs w:val="24"/>
        </w:rPr>
        <w:t xml:space="preserve">долевого строительства </w:t>
      </w:r>
      <w:bookmarkEnd w:id="14"/>
      <w:r w:rsidRPr="009359C9">
        <w:rPr>
          <w:rFonts w:cs="Times New Roman"/>
          <w:sz w:val="24"/>
          <w:szCs w:val="24"/>
        </w:rPr>
        <w:t xml:space="preserve">определяется по правилам технической инвентаризации. </w:t>
      </w:r>
    </w:p>
    <w:p w14:paraId="2D21F160"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lastRenderedPageBreak/>
        <w:t xml:space="preserve">10.2. Указанная в Договоре </w:t>
      </w:r>
      <w:r w:rsidR="00570C65" w:rsidRPr="009359C9">
        <w:rPr>
          <w:rFonts w:cs="Times New Roman"/>
          <w:sz w:val="24"/>
          <w:szCs w:val="24"/>
        </w:rPr>
        <w:t>п</w:t>
      </w:r>
      <w:r w:rsidRPr="009359C9">
        <w:rPr>
          <w:rFonts w:cs="Times New Roman"/>
          <w:sz w:val="24"/>
          <w:szCs w:val="24"/>
        </w:rPr>
        <w:t xml:space="preserve">лощадь Объекта долевого строительства не является окончательной и может отличаться от величины, указанной в п. 3.1 Договора. </w:t>
      </w:r>
    </w:p>
    <w:p w14:paraId="0A35B7CF" w14:textId="77777777" w:rsidR="00952781" w:rsidRPr="009359C9" w:rsidRDefault="00952781" w:rsidP="00252E1B">
      <w:pPr>
        <w:tabs>
          <w:tab w:val="left" w:pos="0"/>
        </w:tabs>
        <w:ind w:firstLine="567"/>
        <w:contextualSpacing/>
        <w:jc w:val="both"/>
        <w:rPr>
          <w:rFonts w:eastAsia="Calibri" w:cs="Times New Roman"/>
          <w:sz w:val="24"/>
          <w:szCs w:val="24"/>
          <w:lang w:eastAsia="en-US"/>
        </w:rPr>
      </w:pPr>
      <w:r w:rsidRPr="009359C9">
        <w:rPr>
          <w:rFonts w:cs="Times New Roman"/>
          <w:sz w:val="24"/>
          <w:szCs w:val="24"/>
        </w:rPr>
        <w:t xml:space="preserve">Стороны признают, что в связи с неизбежной строительной погрешностью и допустимыми по правилам (СП, СНиП) отклонениями фактическая площадь Объекта может отличаться от площади, указанной в п. 3.1 настоящего Договора, и это не будет считаться нарушением требований о качестве Объекта, при условии, что отклонения площади не будут превышать пределы, установленные настоящим Договором. </w:t>
      </w:r>
    </w:p>
    <w:p w14:paraId="49D94210"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Площадь Объекта уточняется по результатам обмеров, произведенных соответствующей службой технической инвентаризации, результаты которых будут являться основанием для осуществления взаиморасчетов согласно п.п. 10.3, 10.4 и 10.5 Договора. </w:t>
      </w:r>
    </w:p>
    <w:p w14:paraId="2EC82CB1" w14:textId="77777777" w:rsidR="00952781" w:rsidRPr="009359C9" w:rsidRDefault="00952781" w:rsidP="00252E1B">
      <w:pPr>
        <w:tabs>
          <w:tab w:val="left" w:pos="0"/>
        </w:tabs>
        <w:ind w:firstLine="567"/>
        <w:contextualSpacing/>
        <w:jc w:val="both"/>
        <w:rPr>
          <w:rFonts w:eastAsia="Calibri" w:cs="Times New Roman"/>
          <w:sz w:val="24"/>
          <w:szCs w:val="24"/>
          <w:lang w:eastAsia="en-US"/>
        </w:rPr>
      </w:pPr>
      <w:r w:rsidRPr="009359C9">
        <w:rPr>
          <w:rFonts w:cs="Times New Roman"/>
          <w:sz w:val="24"/>
          <w:szCs w:val="24"/>
        </w:rPr>
        <w:t>Стороны признают, что не считается нарушением настоящего Договора отклонение общей фактической площади Объекта от общей проектной, указанной в п. 3.1 Договора, в пределах 5</w:t>
      </w:r>
      <w:r w:rsidR="00570C65" w:rsidRPr="009359C9">
        <w:rPr>
          <w:rFonts w:cs="Times New Roman"/>
          <w:sz w:val="24"/>
          <w:szCs w:val="24"/>
        </w:rPr>
        <w:t xml:space="preserve"> (пяти) </w:t>
      </w:r>
      <w:r w:rsidRPr="009359C9">
        <w:rPr>
          <w:rFonts w:cs="Times New Roman"/>
          <w:sz w:val="24"/>
          <w:szCs w:val="24"/>
        </w:rPr>
        <w:t>%</w:t>
      </w:r>
      <w:r w:rsidR="00570C65" w:rsidRPr="009359C9">
        <w:rPr>
          <w:rFonts w:cs="Times New Roman"/>
          <w:sz w:val="24"/>
          <w:szCs w:val="24"/>
        </w:rPr>
        <w:t xml:space="preserve"> (процентов)</w:t>
      </w:r>
      <w:r w:rsidRPr="009359C9">
        <w:rPr>
          <w:rFonts w:cs="Times New Roman"/>
          <w:sz w:val="24"/>
          <w:szCs w:val="24"/>
        </w:rPr>
        <w:t xml:space="preserve"> от общей проектной площади. </w:t>
      </w:r>
    </w:p>
    <w:p w14:paraId="506743B6"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Участник уведомлен, что технический паспорт (план) на Объект долевого строительства не составляется и не предоставляется Застройщиком. </w:t>
      </w:r>
    </w:p>
    <w:p w14:paraId="249D8CEA" w14:textId="77777777" w:rsidR="00952781" w:rsidRPr="009359C9" w:rsidRDefault="00952781" w:rsidP="00252E1B">
      <w:pPr>
        <w:ind w:firstLine="567"/>
        <w:contextualSpacing/>
        <w:jc w:val="both"/>
        <w:rPr>
          <w:rFonts w:cs="Times New Roman"/>
          <w:sz w:val="24"/>
          <w:szCs w:val="24"/>
        </w:rPr>
      </w:pPr>
      <w:r w:rsidRPr="009359C9">
        <w:rPr>
          <w:rFonts w:cs="Times New Roman"/>
          <w:sz w:val="24"/>
          <w:szCs w:val="24"/>
        </w:rPr>
        <w:t xml:space="preserve">10.3. Сторонами допускается отклонение фактической </w:t>
      </w:r>
      <w:r w:rsidR="00570C65" w:rsidRPr="009359C9">
        <w:rPr>
          <w:rFonts w:cs="Times New Roman"/>
          <w:sz w:val="24"/>
          <w:szCs w:val="24"/>
        </w:rPr>
        <w:t>п</w:t>
      </w:r>
      <w:r w:rsidRPr="009359C9">
        <w:rPr>
          <w:rFonts w:cs="Times New Roman"/>
          <w:sz w:val="24"/>
          <w:szCs w:val="24"/>
        </w:rPr>
        <w:t xml:space="preserve">лощади Объекта от </w:t>
      </w:r>
      <w:r w:rsidR="00570C65" w:rsidRPr="009359C9">
        <w:rPr>
          <w:rFonts w:cs="Times New Roman"/>
          <w:sz w:val="24"/>
          <w:szCs w:val="24"/>
        </w:rPr>
        <w:t>п</w:t>
      </w:r>
      <w:r w:rsidRPr="009359C9">
        <w:rPr>
          <w:rFonts w:cs="Times New Roman"/>
          <w:sz w:val="24"/>
          <w:szCs w:val="24"/>
        </w:rPr>
        <w:t xml:space="preserve">лощади, указанной в п. 3.1 Договора, на 5 (пять) % </w:t>
      </w:r>
      <w:r w:rsidR="00570C65" w:rsidRPr="009359C9">
        <w:rPr>
          <w:rFonts w:cs="Times New Roman"/>
          <w:sz w:val="24"/>
          <w:szCs w:val="24"/>
        </w:rPr>
        <w:t xml:space="preserve">(процентов) </w:t>
      </w:r>
      <w:r w:rsidRPr="009359C9">
        <w:rPr>
          <w:rFonts w:cs="Times New Roman"/>
          <w:sz w:val="24"/>
          <w:szCs w:val="24"/>
        </w:rPr>
        <w:t xml:space="preserve">и признается несущественным. При этом в случае изменения площади в пределах 5 (пяти) % </w:t>
      </w:r>
      <w:r w:rsidR="0076099B" w:rsidRPr="009359C9">
        <w:rPr>
          <w:rFonts w:cs="Times New Roman"/>
          <w:sz w:val="24"/>
          <w:szCs w:val="24"/>
        </w:rPr>
        <w:t xml:space="preserve">(процентов) </w:t>
      </w:r>
      <w:r w:rsidRPr="009359C9">
        <w:rPr>
          <w:rFonts w:cs="Times New Roman"/>
          <w:sz w:val="24"/>
          <w:szCs w:val="24"/>
        </w:rPr>
        <w:t xml:space="preserve">в сторону увеличения либо уменьшения Цена Договора, указанная в п. 5.1 Договора, корректировке не подлежит. </w:t>
      </w:r>
    </w:p>
    <w:p w14:paraId="4B33A0C8" w14:textId="17571930" w:rsidR="00952781" w:rsidRPr="009359C9" w:rsidRDefault="00952781" w:rsidP="00252E1B">
      <w:pPr>
        <w:ind w:firstLine="567"/>
        <w:jc w:val="both"/>
        <w:rPr>
          <w:sz w:val="24"/>
          <w:szCs w:val="24"/>
        </w:rPr>
      </w:pPr>
      <w:r w:rsidRPr="009359C9">
        <w:rPr>
          <w:rFonts w:cs="Times New Roman"/>
          <w:sz w:val="24"/>
          <w:szCs w:val="24"/>
        </w:rPr>
        <w:t xml:space="preserve">10.4. В случае увеличения по результатам технической инвентаризации </w:t>
      </w:r>
      <w:r w:rsidR="0076099B" w:rsidRPr="009359C9">
        <w:rPr>
          <w:rFonts w:cs="Times New Roman"/>
          <w:sz w:val="24"/>
          <w:szCs w:val="24"/>
        </w:rPr>
        <w:t>п</w:t>
      </w:r>
      <w:r w:rsidRPr="009359C9">
        <w:rPr>
          <w:rFonts w:cs="Times New Roman"/>
          <w:sz w:val="24"/>
          <w:szCs w:val="24"/>
        </w:rPr>
        <w:t xml:space="preserve">лощади Объекта долевого строительства более чем </w:t>
      </w:r>
      <w:bookmarkStart w:id="15" w:name="_Hlk62132553"/>
      <w:r w:rsidRPr="009359C9">
        <w:rPr>
          <w:rFonts w:cs="Times New Roman"/>
          <w:sz w:val="24"/>
          <w:szCs w:val="24"/>
        </w:rPr>
        <w:t>на 5 (пять) %</w:t>
      </w:r>
      <w:r w:rsidR="0076099B" w:rsidRPr="009359C9">
        <w:rPr>
          <w:rFonts w:cs="Times New Roman"/>
          <w:sz w:val="24"/>
          <w:szCs w:val="24"/>
        </w:rPr>
        <w:t xml:space="preserve"> (процентов)</w:t>
      </w:r>
      <w:r w:rsidRPr="009359C9">
        <w:rPr>
          <w:rFonts w:cs="Times New Roman"/>
          <w:sz w:val="24"/>
          <w:szCs w:val="24"/>
        </w:rPr>
        <w:t xml:space="preserve">, </w:t>
      </w:r>
      <w:bookmarkEnd w:id="15"/>
      <w:r w:rsidRPr="009359C9">
        <w:rPr>
          <w:rFonts w:cs="Times New Roman"/>
          <w:sz w:val="24"/>
          <w:szCs w:val="24"/>
        </w:rPr>
        <w:t xml:space="preserve">по сравнению с </w:t>
      </w:r>
      <w:r w:rsidR="0076099B" w:rsidRPr="009359C9">
        <w:rPr>
          <w:rFonts w:cs="Times New Roman"/>
          <w:sz w:val="24"/>
          <w:szCs w:val="24"/>
        </w:rPr>
        <w:t>п</w:t>
      </w:r>
      <w:r w:rsidRPr="009359C9">
        <w:rPr>
          <w:rFonts w:cs="Times New Roman"/>
          <w:sz w:val="24"/>
          <w:szCs w:val="24"/>
        </w:rPr>
        <w:t xml:space="preserve">лощадью, указанной в п. 3.1 Договора, Участник </w:t>
      </w:r>
      <w:r w:rsidR="006B365A" w:rsidRPr="009359C9">
        <w:rPr>
          <w:rFonts w:cs="Times New Roman"/>
          <w:sz w:val="24"/>
          <w:szCs w:val="24"/>
        </w:rPr>
        <w:t xml:space="preserve">обязан доплатить </w:t>
      </w:r>
      <w:r w:rsidR="006B365A" w:rsidRPr="009359C9">
        <w:rPr>
          <w:sz w:val="24"/>
          <w:szCs w:val="24"/>
        </w:rPr>
        <w:t xml:space="preserve">разницу цены  Договора на Залоговый счет </w:t>
      </w:r>
      <w:r w:rsidR="005B3402">
        <w:rPr>
          <w:sz w:val="24"/>
          <w:szCs w:val="24"/>
        </w:rPr>
        <w:t xml:space="preserve"> </w:t>
      </w:r>
      <w:r w:rsidR="006B365A" w:rsidRPr="005B3402">
        <w:rPr>
          <w:sz w:val="24"/>
          <w:szCs w:val="24"/>
        </w:rPr>
        <w:t>№</w:t>
      </w:r>
      <w:r w:rsidR="005B3402">
        <w:rPr>
          <w:sz w:val="24"/>
          <w:szCs w:val="24"/>
        </w:rPr>
        <w:t xml:space="preserve"> </w:t>
      </w:r>
      <w:r w:rsidR="005B3402" w:rsidRPr="005B3402">
        <w:rPr>
          <w:rStyle w:val="fontstyle01"/>
        </w:rPr>
        <w:t>40702810240010022231</w:t>
      </w:r>
      <w:r w:rsidR="006B365A" w:rsidRPr="009359C9">
        <w:rPr>
          <w:sz w:val="24"/>
          <w:szCs w:val="24"/>
        </w:rPr>
        <w:t xml:space="preserve">, открытый Застройщиком в Банке РНКБ Банк (ПАО) для размещения средств от продажи Объектов долевого строительства, поступающих после Даты раскрытия счетов ЭСКРОУ, права по которому переданы в залог Банку, </w:t>
      </w:r>
      <w:r w:rsidRPr="009359C9">
        <w:rPr>
          <w:rFonts w:cs="Times New Roman"/>
          <w:sz w:val="24"/>
          <w:szCs w:val="24"/>
        </w:rPr>
        <w:t xml:space="preserve">в течение </w:t>
      </w:r>
      <w:r w:rsidR="00B13462" w:rsidRPr="009359C9">
        <w:rPr>
          <w:rFonts w:cs="Times New Roman"/>
          <w:sz w:val="24"/>
          <w:szCs w:val="24"/>
        </w:rPr>
        <w:t xml:space="preserve">7 </w:t>
      </w:r>
      <w:r w:rsidRPr="009359C9">
        <w:rPr>
          <w:rFonts w:cs="Times New Roman"/>
          <w:sz w:val="24"/>
          <w:szCs w:val="24"/>
        </w:rPr>
        <w:t>(</w:t>
      </w:r>
      <w:r w:rsidR="00B13462" w:rsidRPr="009359C9">
        <w:rPr>
          <w:rFonts w:cs="Times New Roman"/>
          <w:sz w:val="24"/>
          <w:szCs w:val="24"/>
        </w:rPr>
        <w:t>семи</w:t>
      </w:r>
      <w:r w:rsidRPr="009359C9">
        <w:rPr>
          <w:rFonts w:cs="Times New Roman"/>
          <w:sz w:val="24"/>
          <w:szCs w:val="24"/>
        </w:rPr>
        <w:t xml:space="preserve">) рабочих дней со дня </w:t>
      </w:r>
      <w:r w:rsidR="006B365A" w:rsidRPr="009359C9">
        <w:rPr>
          <w:rFonts w:cs="Times New Roman"/>
          <w:sz w:val="24"/>
          <w:szCs w:val="24"/>
        </w:rPr>
        <w:t>получения,</w:t>
      </w:r>
      <w:r w:rsidRPr="009359C9">
        <w:rPr>
          <w:rFonts w:cs="Times New Roman"/>
          <w:sz w:val="24"/>
          <w:szCs w:val="24"/>
        </w:rPr>
        <w:t xml:space="preserve"> соответствующего </w:t>
      </w:r>
      <w:r w:rsidR="0075175C" w:rsidRPr="009359C9">
        <w:rPr>
          <w:rFonts w:cs="Times New Roman"/>
          <w:sz w:val="24"/>
          <w:szCs w:val="24"/>
        </w:rPr>
        <w:t>счета</w:t>
      </w:r>
      <w:r w:rsidRPr="009359C9">
        <w:rPr>
          <w:rFonts w:cs="Times New Roman"/>
          <w:sz w:val="24"/>
          <w:szCs w:val="24"/>
        </w:rPr>
        <w:t xml:space="preserve"> от Застройщика. </w:t>
      </w:r>
    </w:p>
    <w:p w14:paraId="16AC0634"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Сумма доплаты рассчитывается по формуле:</w:t>
      </w:r>
    </w:p>
    <w:p w14:paraId="6076C1CB" w14:textId="77777777" w:rsidR="00952781" w:rsidRPr="009359C9" w:rsidRDefault="00952781" w:rsidP="00252E1B">
      <w:pPr>
        <w:tabs>
          <w:tab w:val="left" w:pos="0"/>
        </w:tabs>
        <w:ind w:firstLine="567"/>
        <w:contextualSpacing/>
        <w:jc w:val="both"/>
        <w:rPr>
          <w:rFonts w:cs="Times New Roman"/>
          <w:b/>
          <w:sz w:val="24"/>
          <w:szCs w:val="24"/>
        </w:rPr>
      </w:pPr>
      <w:r w:rsidRPr="009359C9">
        <w:rPr>
          <w:rFonts w:eastAsia="Batang" w:cs="Times New Roman"/>
          <w:b/>
          <w:sz w:val="24"/>
          <w:szCs w:val="24"/>
        </w:rPr>
        <w:t>Σ</w:t>
      </w:r>
      <w:r w:rsidRPr="009359C9">
        <w:rPr>
          <w:rFonts w:eastAsia="Batang" w:cs="Times New Roman"/>
          <w:b/>
          <w:sz w:val="24"/>
          <w:szCs w:val="24"/>
          <w:vertAlign w:val="subscript"/>
        </w:rPr>
        <w:t>д</w:t>
      </w:r>
      <w:r w:rsidRPr="009359C9">
        <w:rPr>
          <w:rFonts w:eastAsia="Batang" w:cs="Times New Roman"/>
          <w:b/>
          <w:sz w:val="24"/>
          <w:szCs w:val="24"/>
        </w:rPr>
        <w:t xml:space="preserve"> </w:t>
      </w:r>
      <w:r w:rsidRPr="009359C9">
        <w:rPr>
          <w:rFonts w:cs="Times New Roman"/>
          <w:b/>
          <w:sz w:val="24"/>
          <w:szCs w:val="24"/>
        </w:rPr>
        <w:t>= (S</w:t>
      </w:r>
      <w:r w:rsidRPr="009359C9">
        <w:rPr>
          <w:rFonts w:cs="Times New Roman"/>
          <w:b/>
          <w:sz w:val="24"/>
          <w:szCs w:val="24"/>
          <w:vertAlign w:val="subscript"/>
        </w:rPr>
        <w:t xml:space="preserve">бти </w:t>
      </w:r>
      <w:r w:rsidRPr="009359C9">
        <w:rPr>
          <w:rFonts w:cs="Times New Roman"/>
          <w:b/>
          <w:sz w:val="24"/>
          <w:szCs w:val="24"/>
        </w:rPr>
        <w:t>- S</w:t>
      </w:r>
      <w:r w:rsidRPr="009359C9">
        <w:rPr>
          <w:rFonts w:cs="Times New Roman"/>
          <w:b/>
          <w:sz w:val="24"/>
          <w:szCs w:val="24"/>
          <w:vertAlign w:val="subscript"/>
        </w:rPr>
        <w:t>д</w:t>
      </w:r>
      <w:r w:rsidRPr="009359C9">
        <w:rPr>
          <w:rFonts w:cs="Times New Roman"/>
          <w:b/>
          <w:sz w:val="24"/>
          <w:szCs w:val="24"/>
        </w:rPr>
        <w:t>)* C</w:t>
      </w:r>
    </w:p>
    <w:p w14:paraId="46F57ED5" w14:textId="77777777" w:rsidR="00952781" w:rsidRPr="009359C9" w:rsidRDefault="00952781" w:rsidP="00252E1B">
      <w:pPr>
        <w:tabs>
          <w:tab w:val="left" w:pos="0"/>
        </w:tabs>
        <w:ind w:firstLine="567"/>
        <w:contextualSpacing/>
        <w:jc w:val="both"/>
        <w:rPr>
          <w:rFonts w:eastAsia="Batang" w:cs="Times New Roman"/>
          <w:sz w:val="24"/>
          <w:szCs w:val="24"/>
        </w:rPr>
      </w:pPr>
      <w:r w:rsidRPr="009359C9">
        <w:rPr>
          <w:rFonts w:cs="Times New Roman"/>
          <w:sz w:val="24"/>
          <w:szCs w:val="24"/>
        </w:rPr>
        <w:t xml:space="preserve">Где: </w:t>
      </w:r>
      <w:r w:rsidRPr="009359C9">
        <w:rPr>
          <w:rFonts w:eastAsia="Batang" w:cs="Times New Roman"/>
          <w:sz w:val="24"/>
          <w:szCs w:val="24"/>
        </w:rPr>
        <w:t>Σ</w:t>
      </w:r>
      <w:r w:rsidRPr="009359C9">
        <w:rPr>
          <w:rFonts w:eastAsia="Batang" w:cs="Times New Roman"/>
          <w:sz w:val="24"/>
          <w:szCs w:val="24"/>
          <w:vertAlign w:val="subscript"/>
        </w:rPr>
        <w:t>д</w:t>
      </w:r>
      <w:r w:rsidRPr="009359C9">
        <w:rPr>
          <w:rFonts w:eastAsia="Batang" w:cs="Times New Roman"/>
          <w:sz w:val="24"/>
          <w:szCs w:val="24"/>
        </w:rPr>
        <w:t xml:space="preserve"> – сумма доплаты, </w:t>
      </w:r>
    </w:p>
    <w:p w14:paraId="530F9568"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S</w:t>
      </w:r>
      <w:r w:rsidRPr="009359C9">
        <w:rPr>
          <w:rFonts w:cs="Times New Roman"/>
          <w:sz w:val="24"/>
          <w:szCs w:val="24"/>
          <w:vertAlign w:val="subscript"/>
        </w:rPr>
        <w:t>бти</w:t>
      </w:r>
      <w:r w:rsidRPr="009359C9">
        <w:rPr>
          <w:rFonts w:cs="Times New Roman"/>
          <w:sz w:val="24"/>
          <w:szCs w:val="24"/>
        </w:rPr>
        <w:t xml:space="preserve"> – Площадь </w:t>
      </w:r>
      <w:r w:rsidR="0076099B" w:rsidRPr="009359C9">
        <w:rPr>
          <w:rFonts w:cs="Times New Roman"/>
          <w:sz w:val="24"/>
          <w:szCs w:val="24"/>
        </w:rPr>
        <w:t>Объекта долевого строительства</w:t>
      </w:r>
      <w:r w:rsidRPr="009359C9">
        <w:rPr>
          <w:rFonts w:cs="Times New Roman"/>
          <w:sz w:val="24"/>
          <w:szCs w:val="24"/>
        </w:rPr>
        <w:t xml:space="preserve"> по данным технической инвентаризации</w:t>
      </w:r>
    </w:p>
    <w:p w14:paraId="17E3A36E"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S</w:t>
      </w:r>
      <w:r w:rsidRPr="009359C9">
        <w:rPr>
          <w:rFonts w:cs="Times New Roman"/>
          <w:sz w:val="24"/>
          <w:szCs w:val="24"/>
          <w:vertAlign w:val="subscript"/>
        </w:rPr>
        <w:t xml:space="preserve">д </w:t>
      </w:r>
      <w:r w:rsidRPr="009359C9">
        <w:rPr>
          <w:rFonts w:cs="Times New Roman"/>
          <w:sz w:val="24"/>
          <w:szCs w:val="24"/>
        </w:rPr>
        <w:t>– Площадь Объекта долевого строительства по Договору</w:t>
      </w:r>
    </w:p>
    <w:p w14:paraId="130174FA"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C – стоимость одного квадратного метра по Договору</w:t>
      </w:r>
    </w:p>
    <w:p w14:paraId="39F14F45" w14:textId="77777777" w:rsidR="00F2467A" w:rsidRPr="009359C9" w:rsidRDefault="00F2467A" w:rsidP="00252E1B">
      <w:pPr>
        <w:tabs>
          <w:tab w:val="left" w:pos="0"/>
        </w:tabs>
        <w:ind w:firstLine="567"/>
        <w:contextualSpacing/>
        <w:jc w:val="both"/>
        <w:rPr>
          <w:rFonts w:cs="Times New Roman"/>
          <w:sz w:val="24"/>
          <w:szCs w:val="24"/>
        </w:rPr>
      </w:pPr>
      <w:r w:rsidRPr="009359C9">
        <w:rPr>
          <w:rFonts w:cs="Times New Roman"/>
          <w:sz w:val="24"/>
          <w:szCs w:val="24"/>
        </w:rPr>
        <w:t xml:space="preserve">Стоимость одного квадратного метра по Договору определяется как </w:t>
      </w:r>
      <w:r w:rsidR="0076099B" w:rsidRPr="009359C9">
        <w:rPr>
          <w:rFonts w:cs="Times New Roman"/>
          <w:sz w:val="24"/>
          <w:szCs w:val="24"/>
        </w:rPr>
        <w:t>Ц</w:t>
      </w:r>
      <w:r w:rsidRPr="009359C9">
        <w:rPr>
          <w:rFonts w:cs="Times New Roman"/>
          <w:sz w:val="24"/>
          <w:szCs w:val="24"/>
        </w:rPr>
        <w:t xml:space="preserve">ена Договора, поделенная на </w:t>
      </w:r>
      <w:r w:rsidR="00A1661B" w:rsidRPr="009359C9">
        <w:rPr>
          <w:rFonts w:cs="Times New Roman"/>
          <w:sz w:val="24"/>
          <w:szCs w:val="24"/>
        </w:rPr>
        <w:t>общую п</w:t>
      </w:r>
      <w:r w:rsidRPr="009359C9">
        <w:rPr>
          <w:rFonts w:cs="Times New Roman"/>
          <w:sz w:val="24"/>
          <w:szCs w:val="24"/>
        </w:rPr>
        <w:t>лощадь Объекта по Договору, понижающие коэффициенты для расчета площади лоджии, веранды, балкона, террасы не применяются.</w:t>
      </w:r>
    </w:p>
    <w:p w14:paraId="797AE999"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10.5. В случае уменьшения по результатам технической инвентаризации </w:t>
      </w:r>
      <w:r w:rsidR="0076099B" w:rsidRPr="009359C9">
        <w:rPr>
          <w:rFonts w:cs="Times New Roman"/>
          <w:sz w:val="24"/>
          <w:szCs w:val="24"/>
        </w:rPr>
        <w:t>п</w:t>
      </w:r>
      <w:r w:rsidRPr="009359C9">
        <w:rPr>
          <w:rFonts w:cs="Times New Roman"/>
          <w:sz w:val="24"/>
          <w:szCs w:val="24"/>
        </w:rPr>
        <w:t>лощади Объекта по данным технической инвентаризации более чем на 5 (пять) %</w:t>
      </w:r>
      <w:r w:rsidR="0076099B" w:rsidRPr="009359C9">
        <w:rPr>
          <w:rFonts w:cs="Times New Roman"/>
          <w:sz w:val="24"/>
          <w:szCs w:val="24"/>
        </w:rPr>
        <w:t xml:space="preserve"> (процентов)</w:t>
      </w:r>
      <w:r w:rsidRPr="009359C9">
        <w:rPr>
          <w:rFonts w:cs="Times New Roman"/>
          <w:sz w:val="24"/>
          <w:szCs w:val="24"/>
        </w:rPr>
        <w:t xml:space="preserve">, по сравнению с площадью указанной в п. 3.1 Договора, Застройщик обязуется осуществить возврат Участнику излишне уплаченных денежных средств за разницу между </w:t>
      </w:r>
      <w:r w:rsidR="00B13462" w:rsidRPr="009359C9">
        <w:rPr>
          <w:rFonts w:cs="Times New Roman"/>
          <w:sz w:val="24"/>
          <w:szCs w:val="24"/>
        </w:rPr>
        <w:t xml:space="preserve">Площадью </w:t>
      </w:r>
      <w:r w:rsidRPr="009359C9">
        <w:rPr>
          <w:rFonts w:cs="Times New Roman"/>
          <w:sz w:val="24"/>
          <w:szCs w:val="24"/>
        </w:rPr>
        <w:t xml:space="preserve">Объекта указанной в п. 3.1 Договора и соответствующей </w:t>
      </w:r>
      <w:r w:rsidR="0076099B" w:rsidRPr="009359C9">
        <w:rPr>
          <w:rFonts w:cs="Times New Roman"/>
          <w:sz w:val="24"/>
          <w:szCs w:val="24"/>
        </w:rPr>
        <w:t>п</w:t>
      </w:r>
      <w:r w:rsidRPr="009359C9">
        <w:rPr>
          <w:rFonts w:cs="Times New Roman"/>
          <w:sz w:val="24"/>
          <w:szCs w:val="24"/>
        </w:rPr>
        <w:t>лощадью Объекта в соответствии с данными технической инвентаризации</w:t>
      </w:r>
      <w:r w:rsidR="003D706D" w:rsidRPr="009359C9">
        <w:rPr>
          <w:rFonts w:cs="Times New Roman"/>
          <w:sz w:val="24"/>
          <w:szCs w:val="24"/>
        </w:rPr>
        <w:t xml:space="preserve"> </w:t>
      </w:r>
      <w:r w:rsidRPr="009359C9">
        <w:rPr>
          <w:rFonts w:cs="Times New Roman"/>
          <w:sz w:val="24"/>
          <w:szCs w:val="24"/>
        </w:rPr>
        <w:t xml:space="preserve">не позднее 7 (семи) рабочих дней со дня </w:t>
      </w:r>
      <w:r w:rsidR="00B13462" w:rsidRPr="009359C9">
        <w:rPr>
          <w:sz w:val="24"/>
          <w:szCs w:val="24"/>
        </w:rPr>
        <w:t>получения Уведомления от Участника</w:t>
      </w:r>
      <w:r w:rsidRPr="009359C9">
        <w:rPr>
          <w:rFonts w:cs="Times New Roman"/>
          <w:sz w:val="24"/>
          <w:szCs w:val="24"/>
        </w:rPr>
        <w:t>.</w:t>
      </w:r>
      <w:r w:rsidR="003D0568" w:rsidRPr="009359C9">
        <w:rPr>
          <w:rFonts w:cs="Times New Roman"/>
          <w:sz w:val="24"/>
          <w:szCs w:val="24"/>
        </w:rPr>
        <w:t xml:space="preserve"> </w:t>
      </w:r>
    </w:p>
    <w:p w14:paraId="7B60831F"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Сумма возврата рассчитывается по формуле:</w:t>
      </w:r>
    </w:p>
    <w:p w14:paraId="409335DF" w14:textId="77777777" w:rsidR="00952781" w:rsidRPr="009359C9" w:rsidRDefault="00952781" w:rsidP="00252E1B">
      <w:pPr>
        <w:tabs>
          <w:tab w:val="left" w:pos="0"/>
        </w:tabs>
        <w:ind w:firstLine="567"/>
        <w:contextualSpacing/>
        <w:jc w:val="both"/>
        <w:rPr>
          <w:rFonts w:cs="Times New Roman"/>
          <w:b/>
          <w:sz w:val="24"/>
          <w:szCs w:val="24"/>
        </w:rPr>
      </w:pPr>
      <w:r w:rsidRPr="009359C9">
        <w:rPr>
          <w:rFonts w:eastAsia="Batang" w:cs="Times New Roman"/>
          <w:b/>
          <w:sz w:val="24"/>
          <w:szCs w:val="24"/>
        </w:rPr>
        <w:t>Σ</w:t>
      </w:r>
      <w:r w:rsidRPr="009359C9">
        <w:rPr>
          <w:rFonts w:eastAsia="Batang" w:cs="Times New Roman"/>
          <w:b/>
          <w:sz w:val="24"/>
          <w:szCs w:val="24"/>
          <w:vertAlign w:val="subscript"/>
        </w:rPr>
        <w:t>в</w:t>
      </w:r>
      <w:r w:rsidRPr="009359C9">
        <w:rPr>
          <w:rFonts w:eastAsia="Batang" w:cs="Times New Roman"/>
          <w:b/>
          <w:sz w:val="24"/>
          <w:szCs w:val="24"/>
        </w:rPr>
        <w:t xml:space="preserve"> </w:t>
      </w:r>
      <w:r w:rsidRPr="009359C9">
        <w:rPr>
          <w:rFonts w:cs="Times New Roman"/>
          <w:b/>
          <w:sz w:val="24"/>
          <w:szCs w:val="24"/>
        </w:rPr>
        <w:t>= (S</w:t>
      </w:r>
      <w:r w:rsidRPr="009359C9">
        <w:rPr>
          <w:rFonts w:cs="Times New Roman"/>
          <w:b/>
          <w:sz w:val="24"/>
          <w:szCs w:val="24"/>
          <w:vertAlign w:val="subscript"/>
        </w:rPr>
        <w:t xml:space="preserve">д </w:t>
      </w:r>
      <w:r w:rsidRPr="009359C9">
        <w:rPr>
          <w:rFonts w:cs="Times New Roman"/>
          <w:b/>
          <w:sz w:val="24"/>
          <w:szCs w:val="24"/>
        </w:rPr>
        <w:t>– S</w:t>
      </w:r>
      <w:r w:rsidRPr="009359C9">
        <w:rPr>
          <w:rFonts w:cs="Times New Roman"/>
          <w:b/>
          <w:sz w:val="24"/>
          <w:szCs w:val="24"/>
          <w:vertAlign w:val="subscript"/>
        </w:rPr>
        <w:t>бти</w:t>
      </w:r>
      <w:r w:rsidRPr="009359C9">
        <w:rPr>
          <w:rFonts w:cs="Times New Roman"/>
          <w:b/>
          <w:sz w:val="24"/>
          <w:szCs w:val="24"/>
        </w:rPr>
        <w:t>)* C</w:t>
      </w:r>
    </w:p>
    <w:p w14:paraId="6A867E5B" w14:textId="77777777" w:rsidR="00952781" w:rsidRPr="009359C9" w:rsidRDefault="00952781" w:rsidP="00252E1B">
      <w:pPr>
        <w:tabs>
          <w:tab w:val="left" w:pos="0"/>
        </w:tabs>
        <w:ind w:firstLine="567"/>
        <w:contextualSpacing/>
        <w:jc w:val="both"/>
        <w:rPr>
          <w:rFonts w:eastAsia="Batang" w:cs="Times New Roman"/>
          <w:sz w:val="24"/>
          <w:szCs w:val="24"/>
        </w:rPr>
      </w:pPr>
      <w:r w:rsidRPr="009359C9">
        <w:rPr>
          <w:rFonts w:cs="Times New Roman"/>
          <w:sz w:val="24"/>
          <w:szCs w:val="24"/>
        </w:rPr>
        <w:t xml:space="preserve">Где: </w:t>
      </w:r>
      <w:r w:rsidRPr="009359C9">
        <w:rPr>
          <w:rFonts w:eastAsia="Batang" w:cs="Times New Roman"/>
          <w:sz w:val="24"/>
          <w:szCs w:val="24"/>
        </w:rPr>
        <w:t>Σ</w:t>
      </w:r>
      <w:r w:rsidRPr="009359C9">
        <w:rPr>
          <w:rFonts w:eastAsia="Batang" w:cs="Times New Roman"/>
          <w:sz w:val="24"/>
          <w:szCs w:val="24"/>
          <w:vertAlign w:val="subscript"/>
        </w:rPr>
        <w:t>в</w:t>
      </w:r>
      <w:r w:rsidRPr="009359C9">
        <w:rPr>
          <w:rFonts w:eastAsia="Batang" w:cs="Times New Roman"/>
          <w:sz w:val="24"/>
          <w:szCs w:val="24"/>
        </w:rPr>
        <w:t xml:space="preserve"> – сумма возврата, </w:t>
      </w:r>
    </w:p>
    <w:p w14:paraId="44AA5ACD"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S</w:t>
      </w:r>
      <w:r w:rsidRPr="009359C9">
        <w:rPr>
          <w:rFonts w:cs="Times New Roman"/>
          <w:sz w:val="24"/>
          <w:szCs w:val="24"/>
          <w:vertAlign w:val="subscript"/>
        </w:rPr>
        <w:t xml:space="preserve">д </w:t>
      </w:r>
      <w:r w:rsidRPr="009359C9">
        <w:rPr>
          <w:rFonts w:cs="Times New Roman"/>
          <w:sz w:val="24"/>
          <w:szCs w:val="24"/>
        </w:rPr>
        <w:t xml:space="preserve">– Площадь </w:t>
      </w:r>
      <w:r w:rsidR="0076099B" w:rsidRPr="009359C9">
        <w:rPr>
          <w:rFonts w:cs="Times New Roman"/>
          <w:sz w:val="24"/>
          <w:szCs w:val="24"/>
        </w:rPr>
        <w:t>Объекта долевого строительства</w:t>
      </w:r>
      <w:r w:rsidRPr="009359C9">
        <w:rPr>
          <w:rFonts w:cs="Times New Roman"/>
          <w:sz w:val="24"/>
          <w:szCs w:val="24"/>
        </w:rPr>
        <w:t xml:space="preserve"> по Договору</w:t>
      </w:r>
    </w:p>
    <w:p w14:paraId="566A39F8"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S</w:t>
      </w:r>
      <w:r w:rsidRPr="009359C9">
        <w:rPr>
          <w:rFonts w:cs="Times New Roman"/>
          <w:sz w:val="24"/>
          <w:szCs w:val="24"/>
          <w:vertAlign w:val="subscript"/>
        </w:rPr>
        <w:t>бти</w:t>
      </w:r>
      <w:r w:rsidRPr="009359C9">
        <w:rPr>
          <w:rFonts w:cs="Times New Roman"/>
          <w:sz w:val="24"/>
          <w:szCs w:val="24"/>
        </w:rPr>
        <w:t xml:space="preserve"> – Площадь </w:t>
      </w:r>
      <w:bookmarkStart w:id="16" w:name="_Hlk129344867"/>
      <w:r w:rsidRPr="009359C9">
        <w:rPr>
          <w:rFonts w:cs="Times New Roman"/>
          <w:sz w:val="24"/>
          <w:szCs w:val="24"/>
        </w:rPr>
        <w:t xml:space="preserve">Объекта долевого строительства </w:t>
      </w:r>
      <w:bookmarkEnd w:id="16"/>
      <w:r w:rsidRPr="009359C9">
        <w:rPr>
          <w:rFonts w:cs="Times New Roman"/>
          <w:sz w:val="24"/>
          <w:szCs w:val="24"/>
        </w:rPr>
        <w:t>по данным технической инвентаризации</w:t>
      </w:r>
    </w:p>
    <w:p w14:paraId="443ED495"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C – Стоимость одного квадратного метра по Договору.</w:t>
      </w:r>
    </w:p>
    <w:p w14:paraId="396E2AC7" w14:textId="77777777" w:rsidR="003D0568" w:rsidRPr="009359C9" w:rsidRDefault="003D0568" w:rsidP="00252E1B">
      <w:pPr>
        <w:tabs>
          <w:tab w:val="left" w:pos="0"/>
        </w:tabs>
        <w:ind w:firstLine="567"/>
        <w:contextualSpacing/>
        <w:jc w:val="both"/>
        <w:rPr>
          <w:rFonts w:cs="Times New Roman"/>
          <w:sz w:val="24"/>
          <w:szCs w:val="24"/>
        </w:rPr>
      </w:pPr>
      <w:r w:rsidRPr="009359C9">
        <w:rPr>
          <w:rFonts w:cs="Times New Roman"/>
          <w:sz w:val="24"/>
          <w:szCs w:val="24"/>
        </w:rPr>
        <w:t>Стоимость одного квадратного метра по Договор</w:t>
      </w:r>
      <w:r w:rsidR="007915D7" w:rsidRPr="009359C9">
        <w:rPr>
          <w:rFonts w:cs="Times New Roman"/>
          <w:sz w:val="24"/>
          <w:szCs w:val="24"/>
        </w:rPr>
        <w:t xml:space="preserve">у определяется как </w:t>
      </w:r>
      <w:r w:rsidR="0076099B" w:rsidRPr="009359C9">
        <w:rPr>
          <w:rFonts w:cs="Times New Roman"/>
          <w:sz w:val="24"/>
          <w:szCs w:val="24"/>
        </w:rPr>
        <w:t>Ц</w:t>
      </w:r>
      <w:r w:rsidR="007915D7" w:rsidRPr="009359C9">
        <w:rPr>
          <w:rFonts w:cs="Times New Roman"/>
          <w:sz w:val="24"/>
          <w:szCs w:val="24"/>
        </w:rPr>
        <w:t xml:space="preserve">ена Договора, поделенная на </w:t>
      </w:r>
      <w:r w:rsidR="00A1661B" w:rsidRPr="009359C9">
        <w:rPr>
          <w:rFonts w:cs="Times New Roman"/>
          <w:sz w:val="24"/>
          <w:szCs w:val="24"/>
        </w:rPr>
        <w:t>общую п</w:t>
      </w:r>
      <w:r w:rsidR="007915D7" w:rsidRPr="009359C9">
        <w:rPr>
          <w:rFonts w:cs="Times New Roman"/>
          <w:sz w:val="24"/>
          <w:szCs w:val="24"/>
        </w:rPr>
        <w:t>лощадь Объекта по Договору, понижающие коэффициенты для расчета площади лоджии, веранды, балкона, террасы не применяются.</w:t>
      </w:r>
    </w:p>
    <w:p w14:paraId="526BD52E"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t xml:space="preserve">10.6. В случае изменения Цены Договора по основаниям, указанным в п. 10.4 и п. 10.5 Договора, корректировка Цены производится </w:t>
      </w:r>
      <w:r w:rsidR="00815BBA" w:rsidRPr="009359C9">
        <w:rPr>
          <w:rFonts w:cs="Times New Roman"/>
          <w:sz w:val="24"/>
          <w:szCs w:val="24"/>
        </w:rPr>
        <w:t xml:space="preserve">путем </w:t>
      </w:r>
      <w:r w:rsidRPr="009359C9">
        <w:rPr>
          <w:rFonts w:cs="Times New Roman"/>
          <w:sz w:val="24"/>
          <w:szCs w:val="24"/>
        </w:rPr>
        <w:t>заключения дополнительного соглашения</w:t>
      </w:r>
      <w:r w:rsidR="00815BBA" w:rsidRPr="009359C9">
        <w:rPr>
          <w:rFonts w:cs="Times New Roman"/>
          <w:sz w:val="24"/>
          <w:szCs w:val="24"/>
        </w:rPr>
        <w:t>,</w:t>
      </w:r>
      <w:r w:rsidR="00B44018">
        <w:rPr>
          <w:rFonts w:cs="Times New Roman"/>
          <w:sz w:val="24"/>
          <w:szCs w:val="24"/>
        </w:rPr>
        <w:t xml:space="preserve"> </w:t>
      </w:r>
      <w:r w:rsidR="00815BBA" w:rsidRPr="009359C9">
        <w:rPr>
          <w:rFonts w:cs="Times New Roman"/>
          <w:sz w:val="24"/>
          <w:szCs w:val="24"/>
        </w:rPr>
        <w:t>в котором указывается о</w:t>
      </w:r>
      <w:r w:rsidRPr="009359C9">
        <w:rPr>
          <w:rFonts w:cs="Times New Roman"/>
          <w:sz w:val="24"/>
          <w:szCs w:val="24"/>
        </w:rPr>
        <w:t>кончательная Цена Договора</w:t>
      </w:r>
      <w:r w:rsidR="00815BBA" w:rsidRPr="009359C9">
        <w:rPr>
          <w:rFonts w:cs="Times New Roman"/>
          <w:sz w:val="24"/>
          <w:szCs w:val="24"/>
        </w:rPr>
        <w:t>.</w:t>
      </w:r>
    </w:p>
    <w:p w14:paraId="0DDE2B18" w14:textId="77777777" w:rsidR="00952781" w:rsidRPr="009359C9" w:rsidRDefault="00952781" w:rsidP="00252E1B">
      <w:pPr>
        <w:tabs>
          <w:tab w:val="left" w:pos="0"/>
        </w:tabs>
        <w:ind w:firstLine="567"/>
        <w:contextualSpacing/>
        <w:jc w:val="both"/>
        <w:rPr>
          <w:rFonts w:cs="Times New Roman"/>
          <w:sz w:val="24"/>
          <w:szCs w:val="24"/>
        </w:rPr>
      </w:pPr>
      <w:r w:rsidRPr="009359C9">
        <w:rPr>
          <w:rFonts w:cs="Times New Roman"/>
          <w:sz w:val="24"/>
          <w:szCs w:val="24"/>
        </w:rPr>
        <w:lastRenderedPageBreak/>
        <w:t>10.7.</w:t>
      </w:r>
      <w:r w:rsidR="00815BBA" w:rsidRPr="009359C9">
        <w:rPr>
          <w:rFonts w:cs="Times New Roman"/>
          <w:sz w:val="24"/>
          <w:szCs w:val="24"/>
        </w:rPr>
        <w:t xml:space="preserve"> </w:t>
      </w:r>
      <w:r w:rsidRPr="009359C9">
        <w:rPr>
          <w:rFonts w:cs="Times New Roman"/>
          <w:sz w:val="24"/>
          <w:szCs w:val="24"/>
        </w:rPr>
        <w:t xml:space="preserve">Стороны при заключении Договора исходят из того, что свидетельством качества передаваемого Объекта, его соответствия строительно-техническим нормам и правилам, проектной документации, а также иным обязательным требованиям является </w:t>
      </w:r>
      <w:r w:rsidR="0076099B" w:rsidRPr="009359C9">
        <w:rPr>
          <w:rFonts w:cs="Times New Roman"/>
          <w:sz w:val="24"/>
          <w:szCs w:val="24"/>
        </w:rPr>
        <w:t>р</w:t>
      </w:r>
      <w:r w:rsidRPr="009359C9">
        <w:rPr>
          <w:rFonts w:cs="Times New Roman"/>
          <w:sz w:val="24"/>
          <w:szCs w:val="24"/>
        </w:rPr>
        <w:t>азрешение на ввод в эксплуатацию Объекта недвижимости, в котором находится Объект долевого строительства.</w:t>
      </w:r>
    </w:p>
    <w:p w14:paraId="1F27E1FB" w14:textId="77777777" w:rsidR="00952781" w:rsidRPr="009359C9" w:rsidRDefault="00952781" w:rsidP="00252E1B">
      <w:pPr>
        <w:ind w:firstLine="567"/>
        <w:contextualSpacing/>
        <w:jc w:val="both"/>
        <w:rPr>
          <w:rFonts w:eastAsia="Calibri" w:cs="Times New Roman"/>
          <w:sz w:val="24"/>
          <w:szCs w:val="24"/>
          <w:lang w:eastAsia="en-US"/>
        </w:rPr>
      </w:pPr>
      <w:r w:rsidRPr="009359C9">
        <w:rPr>
          <w:rFonts w:cs="Times New Roman"/>
          <w:sz w:val="24"/>
          <w:szCs w:val="24"/>
        </w:rPr>
        <w:t xml:space="preserve">10.8. Участник дает свое полное и безоговорочное согласие на следующие мероприятия с </w:t>
      </w:r>
      <w:r w:rsidR="0076099B" w:rsidRPr="009359C9">
        <w:rPr>
          <w:rFonts w:cs="Times New Roman"/>
          <w:sz w:val="24"/>
          <w:szCs w:val="24"/>
        </w:rPr>
        <w:t>з</w:t>
      </w:r>
      <w:r w:rsidRPr="009359C9">
        <w:rPr>
          <w:rFonts w:cs="Times New Roman"/>
          <w:sz w:val="24"/>
          <w:szCs w:val="24"/>
        </w:rPr>
        <w:t>емельным участком, на котором осуществляется строительство Объекта недвижимости: объединение, присоединение, перераспределение, раздел, выдел, уточнение границ, а также на проведение всех необходимых мероприятий, которые требуются для их реализации.</w:t>
      </w:r>
    </w:p>
    <w:p w14:paraId="58151EBE" w14:textId="77777777" w:rsidR="00952781" w:rsidRPr="009359C9" w:rsidRDefault="00952781" w:rsidP="00252E1B">
      <w:pPr>
        <w:ind w:firstLine="567"/>
        <w:contextualSpacing/>
        <w:jc w:val="both"/>
        <w:rPr>
          <w:rFonts w:cs="Times New Roman"/>
          <w:sz w:val="24"/>
          <w:szCs w:val="24"/>
        </w:rPr>
      </w:pPr>
      <w:r w:rsidRPr="009359C9">
        <w:rPr>
          <w:rFonts w:cs="Times New Roman"/>
          <w:sz w:val="24"/>
          <w:szCs w:val="24"/>
        </w:rPr>
        <w:t xml:space="preserve">10.9. Подписанием настоящего Договора Участник дает письменное согласие на осуществление Застройщиком землеустроительных работ (определение границ, межевание, постановка на кадастровый учет, снятие с кадастрового учета и т.п.), связанных с образованием из </w:t>
      </w:r>
      <w:r w:rsidR="0076099B" w:rsidRPr="009359C9">
        <w:rPr>
          <w:rFonts w:cs="Times New Roman"/>
          <w:sz w:val="24"/>
          <w:szCs w:val="24"/>
        </w:rPr>
        <w:t>з</w:t>
      </w:r>
      <w:r w:rsidRPr="009359C9">
        <w:rPr>
          <w:rFonts w:cs="Times New Roman"/>
          <w:sz w:val="24"/>
          <w:szCs w:val="24"/>
        </w:rPr>
        <w:t>емельного участка, расположенного непосредственно под Объектом недвижимости</w:t>
      </w:r>
      <w:r w:rsidRPr="009359C9">
        <w:rPr>
          <w:rFonts w:eastAsia="SimSun" w:cs="Times New Roman"/>
          <w:sz w:val="24"/>
          <w:szCs w:val="24"/>
          <w:lang w:eastAsia="zh-CN"/>
        </w:rPr>
        <w:t>,</w:t>
      </w:r>
      <w:r w:rsidRPr="009359C9">
        <w:rPr>
          <w:rFonts w:cs="Times New Roman"/>
          <w:sz w:val="24"/>
          <w:szCs w:val="24"/>
        </w:rPr>
        <w:t xml:space="preserve"> а равно других земельных участков, расположенных под любыми другими возведенными отдельно стоящими зданиями/ строениями/сооружениями и необходимыми для их эксплуатации и использования в соответствии с правилами и требованиями земельного и иного действующего законодательства, с последующим осуществлением всех необходимых и достаточных процедур, связанных с постановкой на кадастровый учет и внесением во все соответствующие государственные реестры данных в отношении вновь образуемых земельных участках.</w:t>
      </w:r>
    </w:p>
    <w:p w14:paraId="3D494095" w14:textId="77777777" w:rsidR="00952781" w:rsidRPr="009359C9" w:rsidRDefault="00952781" w:rsidP="00252E1B">
      <w:pPr>
        <w:keepNext/>
        <w:widowControl/>
        <w:shd w:val="clear" w:color="auto" w:fill="FFFFFF"/>
        <w:ind w:firstLine="567"/>
        <w:jc w:val="center"/>
        <w:rPr>
          <w:rFonts w:cs="Times New Roman"/>
          <w:b/>
          <w:bCs/>
          <w:caps/>
          <w:sz w:val="24"/>
          <w:szCs w:val="24"/>
        </w:rPr>
      </w:pPr>
      <w:r w:rsidRPr="009359C9">
        <w:rPr>
          <w:rFonts w:cs="Times New Roman"/>
          <w:b/>
          <w:bCs/>
          <w:caps/>
          <w:sz w:val="24"/>
          <w:szCs w:val="24"/>
        </w:rPr>
        <w:t xml:space="preserve">11. </w:t>
      </w:r>
      <w:r w:rsidRPr="009359C9">
        <w:rPr>
          <w:rFonts w:cs="Times New Roman"/>
          <w:b/>
          <w:caps/>
          <w:sz w:val="24"/>
          <w:szCs w:val="24"/>
        </w:rPr>
        <w:t>Уступка прав требования по Договору</w:t>
      </w:r>
    </w:p>
    <w:p w14:paraId="3E3F5AA3"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11.1. Уступка Участником права требования третьему лицу по настоящему Договору на основании п. 1 ст. 382 Гражданского кодекса Российской Федерации допускается после уплаты им Цены Договора в полном объеме или одновременно с переводом Участником долга по настоящему Договору на другое лицо на основании п. 1 ст. 391 Гражданского кодекса Российской Федерации при условии предварительного письменного согласования такой уступки  Застройщиком.</w:t>
      </w:r>
    </w:p>
    <w:p w14:paraId="1F84F622" w14:textId="77777777" w:rsidR="00952781" w:rsidRPr="009359C9" w:rsidRDefault="00952781" w:rsidP="00252E1B">
      <w:pPr>
        <w:shd w:val="clear" w:color="auto" w:fill="FFFFFF"/>
        <w:ind w:firstLine="567"/>
        <w:jc w:val="both"/>
        <w:rPr>
          <w:rFonts w:cs="Times New Roman"/>
          <w:b/>
          <w:bCs/>
          <w:color w:val="auto"/>
          <w:sz w:val="24"/>
          <w:szCs w:val="24"/>
          <w:lang w:eastAsia="en-US"/>
        </w:rPr>
      </w:pPr>
      <w:r w:rsidRPr="009359C9">
        <w:rPr>
          <w:rFonts w:cs="Times New Roman"/>
          <w:color w:val="auto"/>
          <w:sz w:val="24"/>
          <w:szCs w:val="24"/>
        </w:rPr>
        <w:t xml:space="preserve">11.2. </w:t>
      </w:r>
      <w:bookmarkStart w:id="17" w:name="_Hlk63094492"/>
      <w:r w:rsidRPr="009359C9">
        <w:rPr>
          <w:rFonts w:cs="Times New Roman"/>
          <w:b/>
          <w:bCs/>
          <w:sz w:val="24"/>
          <w:szCs w:val="24"/>
        </w:rPr>
        <w:t>Уступка Участником прав требований по Договору иному лицу допускается с момента государственной регистрации настоящего Договора до момента подписания Сторонами Передаточного акта или иного документа о передаче Объекта.</w:t>
      </w:r>
    </w:p>
    <w:bookmarkEnd w:id="17"/>
    <w:p w14:paraId="4AE344CD"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11.</w:t>
      </w:r>
      <w:r w:rsidR="0076099B" w:rsidRPr="009359C9">
        <w:rPr>
          <w:rFonts w:ascii="Times New Roman" w:hAnsi="Times New Roman" w:cs="Times New Roman"/>
          <w:color w:val="auto"/>
          <w:sz w:val="24"/>
          <w:szCs w:val="24"/>
        </w:rPr>
        <w:t>3</w:t>
      </w:r>
      <w:r w:rsidRPr="009359C9">
        <w:rPr>
          <w:rFonts w:ascii="Times New Roman" w:hAnsi="Times New Roman" w:cs="Times New Roman"/>
          <w:color w:val="auto"/>
          <w:sz w:val="24"/>
          <w:szCs w:val="24"/>
        </w:rPr>
        <w:t>. Участник долевого строительства в одностороннем порядке вправе отказаться от исполнения Договора в случае:</w:t>
      </w:r>
    </w:p>
    <w:p w14:paraId="0BD34D22"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xml:space="preserve">- неисполнения Застройщиком обязательства по передаче Объекта долевого строительства в предусмотренный Договором срок более чем на </w:t>
      </w:r>
      <w:r w:rsidR="0076099B" w:rsidRPr="009359C9">
        <w:rPr>
          <w:rFonts w:ascii="Times New Roman" w:hAnsi="Times New Roman" w:cs="Times New Roman"/>
          <w:color w:val="auto"/>
          <w:sz w:val="24"/>
          <w:szCs w:val="24"/>
        </w:rPr>
        <w:t>2 (</w:t>
      </w:r>
      <w:r w:rsidRPr="009359C9">
        <w:rPr>
          <w:rFonts w:ascii="Times New Roman" w:hAnsi="Times New Roman" w:cs="Times New Roman"/>
          <w:color w:val="auto"/>
          <w:sz w:val="24"/>
          <w:szCs w:val="24"/>
        </w:rPr>
        <w:t>два</w:t>
      </w:r>
      <w:r w:rsidR="0076099B" w:rsidRPr="009359C9">
        <w:rPr>
          <w:rFonts w:ascii="Times New Roman" w:hAnsi="Times New Roman" w:cs="Times New Roman"/>
          <w:color w:val="auto"/>
          <w:sz w:val="24"/>
          <w:szCs w:val="24"/>
        </w:rPr>
        <w:t>)</w:t>
      </w:r>
      <w:r w:rsidRPr="009359C9">
        <w:rPr>
          <w:rFonts w:ascii="Times New Roman" w:hAnsi="Times New Roman" w:cs="Times New Roman"/>
          <w:color w:val="auto"/>
          <w:sz w:val="24"/>
          <w:szCs w:val="24"/>
        </w:rPr>
        <w:t xml:space="preserve"> месяца;</w:t>
      </w:r>
    </w:p>
    <w:p w14:paraId="4442D0F7"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прекращения или приостановления строительства Объекта долевого строительства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25775BC"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существенного изменения проектной документации строящегося (создаваемого) Объекта недвижимости, в состав которого входит Объект долевого строительства, в том числе существенного изменения размера Объекта долевого строительства;</w:t>
      </w:r>
    </w:p>
    <w:p w14:paraId="004C9D9E"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изменения назначения общего имущества и (или) нежилых помещений, входящих в состав Объекта недвижимости;</w:t>
      </w:r>
    </w:p>
    <w:p w14:paraId="16477497"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отступления Застройщика от условий Договора, приведшего к ухудшению качества такого Объекта, или ины</w:t>
      </w:r>
      <w:r w:rsidR="00202D13" w:rsidRPr="009359C9">
        <w:rPr>
          <w:rFonts w:ascii="Times New Roman" w:hAnsi="Times New Roman" w:cs="Times New Roman"/>
          <w:color w:val="auto"/>
          <w:sz w:val="24"/>
          <w:szCs w:val="24"/>
        </w:rPr>
        <w:t>м</w:t>
      </w:r>
      <w:r w:rsidRPr="009359C9">
        <w:rPr>
          <w:rFonts w:ascii="Times New Roman" w:hAnsi="Times New Roman" w:cs="Times New Roman"/>
          <w:color w:val="auto"/>
          <w:sz w:val="24"/>
          <w:szCs w:val="24"/>
        </w:rPr>
        <w:t xml:space="preserve"> недостатк</w:t>
      </w:r>
      <w:r w:rsidR="00202D13" w:rsidRPr="009359C9">
        <w:rPr>
          <w:rFonts w:ascii="Times New Roman" w:hAnsi="Times New Roman" w:cs="Times New Roman"/>
          <w:color w:val="auto"/>
          <w:sz w:val="24"/>
          <w:szCs w:val="24"/>
        </w:rPr>
        <w:t>ам</w:t>
      </w:r>
      <w:r w:rsidRPr="009359C9">
        <w:rPr>
          <w:rFonts w:ascii="Times New Roman" w:hAnsi="Times New Roman" w:cs="Times New Roman"/>
          <w:color w:val="auto"/>
          <w:sz w:val="24"/>
          <w:szCs w:val="24"/>
        </w:rPr>
        <w:t>, которые делают его непригодным для предусмотренного Договором использования;</w:t>
      </w:r>
    </w:p>
    <w:p w14:paraId="4E50958E"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существенного нарушения требований к качеству Объекта долевого строительства;</w:t>
      </w:r>
    </w:p>
    <w:p w14:paraId="0486427C"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в иных предусмотренных законодательством Российской Федерации случаях.</w:t>
      </w:r>
    </w:p>
    <w:p w14:paraId="2DB14931" w14:textId="77777777" w:rsidR="00952781" w:rsidRPr="009359C9" w:rsidRDefault="00952781" w:rsidP="00252E1B">
      <w:pPr>
        <w:widowControl/>
        <w:autoSpaceDE/>
        <w:autoSpaceDN/>
        <w:adjustRightInd/>
        <w:ind w:firstLine="567"/>
        <w:jc w:val="both"/>
        <w:rPr>
          <w:rFonts w:cs="Times New Roman"/>
          <w:color w:val="auto"/>
          <w:sz w:val="24"/>
          <w:szCs w:val="24"/>
        </w:rPr>
      </w:pPr>
      <w:r w:rsidRPr="009359C9">
        <w:rPr>
          <w:rFonts w:cs="Times New Roman"/>
          <w:color w:val="auto"/>
          <w:sz w:val="24"/>
          <w:szCs w:val="24"/>
        </w:rPr>
        <w:t>11.</w:t>
      </w:r>
      <w:r w:rsidR="0076099B" w:rsidRPr="009359C9">
        <w:rPr>
          <w:rFonts w:cs="Times New Roman"/>
          <w:color w:val="auto"/>
          <w:sz w:val="24"/>
          <w:szCs w:val="24"/>
        </w:rPr>
        <w:t>4</w:t>
      </w:r>
      <w:r w:rsidRPr="009359C9">
        <w:rPr>
          <w:rFonts w:cs="Times New Roman"/>
          <w:color w:val="auto"/>
          <w:sz w:val="24"/>
          <w:szCs w:val="24"/>
        </w:rPr>
        <w:t>. В случае,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0551B4D8"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11.</w:t>
      </w:r>
      <w:r w:rsidR="00981504" w:rsidRPr="009359C9">
        <w:rPr>
          <w:rFonts w:ascii="Times New Roman" w:hAnsi="Times New Roman" w:cs="Times New Roman"/>
          <w:color w:val="auto"/>
          <w:sz w:val="24"/>
          <w:szCs w:val="24"/>
        </w:rPr>
        <w:t>5</w:t>
      </w:r>
      <w:r w:rsidRPr="009359C9">
        <w:rPr>
          <w:rFonts w:ascii="Times New Roman" w:hAnsi="Times New Roman" w:cs="Times New Roman"/>
          <w:color w:val="auto"/>
          <w:sz w:val="24"/>
          <w:szCs w:val="24"/>
        </w:rPr>
        <w:t xml:space="preserve">. В случае одностороннего отказа Участника долевого строительства от исполнения Договора Застройщик обязан возвратить денежные средства, уплаченные Участником долевого строительства в счет Цены Договора, в порядке и на условиях, предусмотренных Федеральным законом № 214-ФЗ. </w:t>
      </w:r>
    </w:p>
    <w:p w14:paraId="2A93865B"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11.</w:t>
      </w:r>
      <w:r w:rsidR="00981504" w:rsidRPr="009359C9">
        <w:rPr>
          <w:rFonts w:ascii="Times New Roman" w:hAnsi="Times New Roman" w:cs="Times New Roman"/>
          <w:color w:val="auto"/>
          <w:sz w:val="24"/>
          <w:szCs w:val="24"/>
        </w:rPr>
        <w:t>6</w:t>
      </w:r>
      <w:r w:rsidRPr="009359C9">
        <w:rPr>
          <w:rFonts w:ascii="Times New Roman" w:hAnsi="Times New Roman" w:cs="Times New Roman"/>
          <w:color w:val="auto"/>
          <w:sz w:val="24"/>
          <w:szCs w:val="24"/>
        </w:rPr>
        <w:t>. Застройщик в одностороннем порядке вправе отказаться от исполнения Договора в случае:</w:t>
      </w:r>
    </w:p>
    <w:p w14:paraId="78961A43"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lastRenderedPageBreak/>
        <w:t>- неисполнения Участником долевого строительства обязательства по внесению денежных средств;</w:t>
      </w:r>
    </w:p>
    <w:p w14:paraId="317A67F0" w14:textId="77777777" w:rsidR="00952781" w:rsidRPr="009359C9" w:rsidRDefault="00952781" w:rsidP="00252E1B">
      <w:pPr>
        <w:pStyle w:val="aff5"/>
        <w:ind w:firstLine="567"/>
        <w:jc w:val="both"/>
        <w:rPr>
          <w:rFonts w:ascii="Times New Roman" w:eastAsia="Times New Roman" w:hAnsi="Times New Roman" w:cs="Times New Roman"/>
          <w:color w:val="auto"/>
          <w:sz w:val="24"/>
          <w:szCs w:val="24"/>
        </w:rPr>
      </w:pPr>
      <w:r w:rsidRPr="009359C9">
        <w:rPr>
          <w:rFonts w:ascii="Times New Roman" w:hAnsi="Times New Roman" w:cs="Times New Roman"/>
          <w:color w:val="auto"/>
          <w:sz w:val="24"/>
          <w:szCs w:val="24"/>
        </w:rPr>
        <w:t>- в иных предусмотренных законодательством Российской Федерации случаях.</w:t>
      </w:r>
    </w:p>
    <w:p w14:paraId="3FF235BC" w14:textId="77777777" w:rsidR="00952781" w:rsidRPr="009359C9" w:rsidRDefault="00952781" w:rsidP="00252E1B">
      <w:pPr>
        <w:pStyle w:val="aff5"/>
        <w:ind w:firstLine="567"/>
        <w:jc w:val="both"/>
        <w:rPr>
          <w:rFonts w:ascii="Times New Roman" w:hAnsi="Times New Roman" w:cs="Times New Roman"/>
          <w:color w:val="auto"/>
          <w:sz w:val="24"/>
          <w:szCs w:val="24"/>
        </w:rPr>
      </w:pPr>
      <w:r w:rsidRPr="009359C9">
        <w:rPr>
          <w:rFonts w:ascii="Times New Roman" w:hAnsi="Times New Roman" w:cs="Times New Roman"/>
          <w:color w:val="auto"/>
          <w:sz w:val="24"/>
          <w:szCs w:val="24"/>
        </w:rPr>
        <w:t>11.</w:t>
      </w:r>
      <w:r w:rsidR="00981504" w:rsidRPr="009359C9">
        <w:rPr>
          <w:rFonts w:ascii="Times New Roman" w:hAnsi="Times New Roman" w:cs="Times New Roman"/>
          <w:color w:val="auto"/>
          <w:sz w:val="24"/>
          <w:szCs w:val="24"/>
        </w:rPr>
        <w:t>7</w:t>
      </w:r>
      <w:r w:rsidRPr="009359C9">
        <w:rPr>
          <w:rFonts w:ascii="Times New Roman" w:hAnsi="Times New Roman" w:cs="Times New Roman"/>
          <w:color w:val="auto"/>
          <w:sz w:val="24"/>
          <w:szCs w:val="24"/>
        </w:rPr>
        <w:t>.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w:t>
      </w:r>
    </w:p>
    <w:p w14:paraId="4A043514"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11.</w:t>
      </w:r>
      <w:r w:rsidR="00981504" w:rsidRPr="009359C9">
        <w:rPr>
          <w:rFonts w:cs="Times New Roman"/>
          <w:color w:val="auto"/>
          <w:sz w:val="24"/>
          <w:szCs w:val="24"/>
        </w:rPr>
        <w:t>8</w:t>
      </w:r>
      <w:r w:rsidRPr="009359C9">
        <w:rPr>
          <w:rFonts w:cs="Times New Roman"/>
          <w:color w:val="auto"/>
          <w:sz w:val="24"/>
          <w:szCs w:val="24"/>
        </w:rPr>
        <w:t>. Настоящий Договор, дополнительные соглашения к нему (в случае их составления и подписания Сторонами) и соглашение (договор), на основании которого производится уступка прав требований Участника по настоящему Договору, подлежат обязательной государственной регистрации в Регистрирующем органе в порядке, предусмотренном действующим законодательством Российской Федерации.</w:t>
      </w:r>
    </w:p>
    <w:p w14:paraId="1E751A8E"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11.</w:t>
      </w:r>
      <w:r w:rsidR="00981504" w:rsidRPr="009359C9">
        <w:rPr>
          <w:rFonts w:cs="Times New Roman"/>
          <w:color w:val="auto"/>
          <w:sz w:val="24"/>
          <w:szCs w:val="24"/>
        </w:rPr>
        <w:t>9</w:t>
      </w:r>
      <w:r w:rsidRPr="009359C9">
        <w:rPr>
          <w:rFonts w:cs="Times New Roman"/>
          <w:color w:val="auto"/>
          <w:sz w:val="24"/>
          <w:szCs w:val="24"/>
        </w:rPr>
        <w:t>. Вопросы, связанные с использованием Объекта долевого строительства после подписания Сторонами передаточного акта о приеме Объекта долевого строительства, не входят в компетенцию Застройщика.</w:t>
      </w:r>
    </w:p>
    <w:p w14:paraId="0D888EB5"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11.1</w:t>
      </w:r>
      <w:r w:rsidR="00981504" w:rsidRPr="009359C9">
        <w:rPr>
          <w:rFonts w:cs="Times New Roman"/>
          <w:color w:val="auto"/>
          <w:sz w:val="24"/>
          <w:szCs w:val="24"/>
        </w:rPr>
        <w:t>0</w:t>
      </w:r>
      <w:r w:rsidRPr="009359C9">
        <w:rPr>
          <w:rFonts w:cs="Times New Roman"/>
          <w:color w:val="auto"/>
          <w:sz w:val="24"/>
          <w:szCs w:val="24"/>
        </w:rPr>
        <w:t xml:space="preserve">. </w:t>
      </w:r>
      <w:r w:rsidRPr="009359C9">
        <w:rPr>
          <w:rFonts w:cs="Times New Roman"/>
          <w:bCs/>
          <w:color w:val="auto"/>
          <w:sz w:val="24"/>
          <w:szCs w:val="24"/>
        </w:rPr>
        <w:t>Участник не вправе</w:t>
      </w:r>
      <w:r w:rsidRPr="009359C9">
        <w:rPr>
          <w:rFonts w:cs="Times New Roman"/>
          <w:color w:val="auto"/>
          <w:sz w:val="24"/>
          <w:szCs w:val="24"/>
        </w:rPr>
        <w:t xml:space="preserve"> до подписания передаточного акта о приемке Объекта долевого строительства производить в нем ремонт, перепланировку и/или переустройство, переоборудование Объекта долевого строительства и общего имущества Объекта недвижимости, а также работы, которые затрагивают фасад Объекта недвижимости и его элементы (в том числе: любое остекление лоджий и/или балконов, и/или веранд и/или террас, установка снаружи Объекта недвижимости любых устройств и сооружений, любые работы, затрагивающие внешний вид и конструкцию фасада Объекта недвижимости), без письменного согласия</w:t>
      </w:r>
      <w:r w:rsidRPr="009359C9">
        <w:rPr>
          <w:rFonts w:cs="Times New Roman"/>
          <w:sz w:val="24"/>
          <w:szCs w:val="24"/>
        </w:rPr>
        <w:t xml:space="preserve"> Застройщика и надлежащим образом оформленных разрешений и согласований, выдаваемых в установленном порядке соответствующими государственными и муниципальными органами</w:t>
      </w:r>
      <w:r w:rsidRPr="009359C9">
        <w:rPr>
          <w:rFonts w:cs="Times New Roman"/>
          <w:color w:val="auto"/>
          <w:sz w:val="24"/>
          <w:szCs w:val="24"/>
        </w:rPr>
        <w:t xml:space="preserve">. В случае нарушения предусмотренного этим пунктом условия настоящего Договора, </w:t>
      </w:r>
      <w:r w:rsidRPr="009359C9">
        <w:rPr>
          <w:rFonts w:cs="Times New Roman"/>
          <w:bCs/>
          <w:color w:val="auto"/>
          <w:sz w:val="24"/>
          <w:szCs w:val="24"/>
        </w:rPr>
        <w:t xml:space="preserve">Участник </w:t>
      </w:r>
      <w:r w:rsidRPr="009359C9">
        <w:rPr>
          <w:rFonts w:cs="Times New Roman"/>
          <w:color w:val="auto"/>
          <w:sz w:val="24"/>
          <w:szCs w:val="24"/>
        </w:rPr>
        <w:t>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недвижимости,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на Объект долевого строительства.</w:t>
      </w:r>
    </w:p>
    <w:p w14:paraId="4AD7766B"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sz w:val="24"/>
          <w:szCs w:val="24"/>
        </w:rPr>
        <w:t>В этом случае Участник самостоятельно несет негативные последствия, связанные с указанными действиями, в том числе обязуется за счет собственных средств устранить произведенные изменения Объекта долевого строительства и Объекта недвижимости в течение 10 (десяти) календарных дней со дня получения соответствующего уведомления Застройщика.</w:t>
      </w:r>
    </w:p>
    <w:p w14:paraId="46E6B758" w14:textId="77777777" w:rsidR="00952781" w:rsidRPr="009359C9" w:rsidRDefault="00952781" w:rsidP="00252E1B">
      <w:pPr>
        <w:ind w:firstLine="567"/>
        <w:jc w:val="both"/>
        <w:rPr>
          <w:rFonts w:cs="Times New Roman"/>
          <w:sz w:val="24"/>
          <w:szCs w:val="24"/>
        </w:rPr>
      </w:pPr>
      <w:r w:rsidRPr="009359C9">
        <w:rPr>
          <w:rFonts w:cs="Times New Roman"/>
          <w:color w:val="auto"/>
          <w:sz w:val="24"/>
          <w:szCs w:val="24"/>
        </w:rPr>
        <w:t>11.1</w:t>
      </w:r>
      <w:r w:rsidR="00981504" w:rsidRPr="009359C9">
        <w:rPr>
          <w:rFonts w:cs="Times New Roman"/>
          <w:color w:val="auto"/>
          <w:sz w:val="24"/>
          <w:szCs w:val="24"/>
        </w:rPr>
        <w:t>1</w:t>
      </w:r>
      <w:r w:rsidRPr="009359C9">
        <w:rPr>
          <w:rFonts w:cs="Times New Roman"/>
          <w:color w:val="auto"/>
          <w:sz w:val="24"/>
          <w:szCs w:val="24"/>
        </w:rPr>
        <w:t>.</w:t>
      </w:r>
      <w:r w:rsidRPr="009359C9">
        <w:rPr>
          <w:rFonts w:cs="Times New Roman"/>
          <w:sz w:val="24"/>
          <w:szCs w:val="24"/>
        </w:rPr>
        <w:t xml:space="preserve"> Настоящим Участник уведомлен, что в составе Объекта недвижимости согласно проекту строительства предусмотрено строительство обособленных встроено-пристроенных и иных помещений, которые не входят в состав общего имущества собственников Объекта недвижимости.</w:t>
      </w:r>
    </w:p>
    <w:p w14:paraId="1C1487F5" w14:textId="77777777" w:rsidR="00952781" w:rsidRPr="009359C9" w:rsidRDefault="00952781" w:rsidP="00252E1B">
      <w:pPr>
        <w:ind w:firstLine="567"/>
        <w:jc w:val="both"/>
        <w:rPr>
          <w:rFonts w:cs="Times New Roman"/>
          <w:sz w:val="24"/>
          <w:szCs w:val="24"/>
        </w:rPr>
      </w:pPr>
      <w:r w:rsidRPr="009359C9">
        <w:rPr>
          <w:rFonts w:cs="Times New Roman"/>
          <w:sz w:val="24"/>
          <w:szCs w:val="24"/>
        </w:rPr>
        <w:t>11.1</w:t>
      </w:r>
      <w:r w:rsidR="00981504" w:rsidRPr="009359C9">
        <w:rPr>
          <w:rFonts w:cs="Times New Roman"/>
          <w:sz w:val="24"/>
          <w:szCs w:val="24"/>
        </w:rPr>
        <w:t>2</w:t>
      </w:r>
      <w:r w:rsidRPr="009359C9">
        <w:rPr>
          <w:rFonts w:cs="Times New Roman"/>
          <w:sz w:val="24"/>
          <w:szCs w:val="24"/>
        </w:rPr>
        <w:t>. Стороны гарантируют, что на момент подписания настоящего Договора, ими получены согласия и разрешения, необходимые и достаточные для заключения настоящего Договора в соответствии с действующим законодательством Российской Федерации.</w:t>
      </w:r>
    </w:p>
    <w:p w14:paraId="5AB08570"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11.1</w:t>
      </w:r>
      <w:r w:rsidR="00981504" w:rsidRPr="009359C9">
        <w:rPr>
          <w:rFonts w:cs="Times New Roman"/>
          <w:sz w:val="24"/>
          <w:szCs w:val="24"/>
        </w:rPr>
        <w:t>3</w:t>
      </w:r>
      <w:r w:rsidRPr="009359C9">
        <w:rPr>
          <w:rFonts w:cs="Times New Roman"/>
          <w:sz w:val="24"/>
          <w:szCs w:val="24"/>
        </w:rPr>
        <w:t xml:space="preserve">. Любая информация (техническая, юридическая, финансовая, коммерческая и иная информация), связанная с заключением и исполнением настоящего Договора, является конфиденциальной и не может быть передана третьим лицам любой из Сторон без письменного согласия другой Стороны настоящего Договора.  </w:t>
      </w:r>
    </w:p>
    <w:p w14:paraId="40FC05CF"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11.1</w:t>
      </w:r>
      <w:r w:rsidR="00981504" w:rsidRPr="009359C9">
        <w:rPr>
          <w:rFonts w:cs="Times New Roman"/>
          <w:sz w:val="24"/>
          <w:szCs w:val="24"/>
        </w:rPr>
        <w:t>4</w:t>
      </w:r>
      <w:r w:rsidRPr="009359C9">
        <w:rPr>
          <w:rFonts w:cs="Times New Roman"/>
          <w:sz w:val="24"/>
          <w:szCs w:val="24"/>
        </w:rPr>
        <w:t>. Стороны обязуются не раскрывать конфиденциальную информацию, полученную ими в ходе исполнения обязательств по настоящему Договору в течение срока действия настоящего Договора, а также в течение 10 лет с даты прекращения настоящего Договора, какому-либо третьему лицу без предварительного письменного разрешения друг друга и обязуются использовать ее только для целей, достигаемых в рамках настоящего Договора.</w:t>
      </w:r>
    </w:p>
    <w:p w14:paraId="1F77B429"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11.1</w:t>
      </w:r>
      <w:r w:rsidR="00981504" w:rsidRPr="009359C9">
        <w:rPr>
          <w:rFonts w:cs="Times New Roman"/>
          <w:sz w:val="24"/>
          <w:szCs w:val="24"/>
        </w:rPr>
        <w:t>5</w:t>
      </w:r>
      <w:r w:rsidRPr="009359C9">
        <w:rPr>
          <w:rFonts w:cs="Times New Roman"/>
          <w:sz w:val="24"/>
          <w:szCs w:val="24"/>
        </w:rPr>
        <w:t>. Стороны не будут допускать прямого или косвенного воспроизведения и распространения любой информации, которая была передана другой Стороной в ходе исполнения обязательств по настоящему Договору, если только такое воспроизведение и распространение не может быть классифицировано как деятельность в соответствии с условиями настоящего Договора, не противоречащая действующему законодательству Российской Федерации.</w:t>
      </w:r>
    </w:p>
    <w:p w14:paraId="4E475A31"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lastRenderedPageBreak/>
        <w:t>11.1</w:t>
      </w:r>
      <w:r w:rsidR="00981504" w:rsidRPr="009359C9">
        <w:rPr>
          <w:rFonts w:cs="Times New Roman"/>
          <w:sz w:val="24"/>
          <w:szCs w:val="24"/>
        </w:rPr>
        <w:t>6</w:t>
      </w:r>
      <w:r w:rsidRPr="009359C9">
        <w:rPr>
          <w:rFonts w:cs="Times New Roman"/>
          <w:sz w:val="24"/>
          <w:szCs w:val="24"/>
        </w:rPr>
        <w:t xml:space="preserve">. За разглашение конфиденциальной информации третьим лицам без получения на то письменного согласия друг друга Стороны несут ответственность в соответствии с нормами гражданского законодательства Российской Федерации. </w:t>
      </w:r>
    </w:p>
    <w:p w14:paraId="225BE6B7"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11.1</w:t>
      </w:r>
      <w:r w:rsidR="00981504" w:rsidRPr="009359C9">
        <w:rPr>
          <w:rFonts w:cs="Times New Roman"/>
          <w:sz w:val="24"/>
          <w:szCs w:val="24"/>
        </w:rPr>
        <w:t>7</w:t>
      </w:r>
      <w:r w:rsidRPr="009359C9">
        <w:rPr>
          <w:rFonts w:cs="Times New Roman"/>
          <w:sz w:val="24"/>
          <w:szCs w:val="24"/>
        </w:rPr>
        <w:t>. 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а также в других предусмотренных законодательством случаях.</w:t>
      </w:r>
    </w:p>
    <w:p w14:paraId="3AAEB6F3" w14:textId="77777777" w:rsidR="00952781" w:rsidRPr="009359C9" w:rsidRDefault="00952781" w:rsidP="00252E1B">
      <w:pPr>
        <w:ind w:firstLine="567"/>
        <w:jc w:val="both"/>
        <w:rPr>
          <w:rFonts w:cs="Times New Roman"/>
          <w:bCs/>
          <w:sz w:val="24"/>
          <w:szCs w:val="24"/>
        </w:rPr>
      </w:pPr>
      <w:r w:rsidRPr="009359C9">
        <w:rPr>
          <w:rFonts w:cs="Times New Roman"/>
          <w:bCs/>
          <w:sz w:val="24"/>
          <w:szCs w:val="24"/>
        </w:rPr>
        <w:t>11.1</w:t>
      </w:r>
      <w:r w:rsidR="00981504" w:rsidRPr="009359C9">
        <w:rPr>
          <w:rFonts w:cs="Times New Roman"/>
          <w:bCs/>
          <w:sz w:val="24"/>
          <w:szCs w:val="24"/>
        </w:rPr>
        <w:t>8</w:t>
      </w:r>
      <w:r w:rsidRPr="009359C9">
        <w:rPr>
          <w:rFonts w:cs="Times New Roman"/>
          <w:bCs/>
          <w:sz w:val="24"/>
          <w:szCs w:val="24"/>
        </w:rPr>
        <w:t>. Подписанием настоящего Договора Участник дает свое согласие на изменение по усмотрению Застройщика границ земельного участка, указанного в п.1.</w:t>
      </w:r>
      <w:r w:rsidR="00981504" w:rsidRPr="009359C9">
        <w:rPr>
          <w:rFonts w:cs="Times New Roman"/>
          <w:bCs/>
          <w:sz w:val="24"/>
          <w:szCs w:val="24"/>
        </w:rPr>
        <w:t>2</w:t>
      </w:r>
      <w:r w:rsidRPr="009359C9">
        <w:rPr>
          <w:rFonts w:cs="Times New Roman"/>
          <w:bCs/>
          <w:sz w:val="24"/>
          <w:szCs w:val="24"/>
        </w:rPr>
        <w:t>. настоящего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на раздел земельного участка, его межевание и совершение Застройщиком и/или другими лицами любых иных действий, связанных с разделом земельного участка в вышеуказанных целях. Подписывая настоящий Договор, Участник долевого строительства дает тем самым свое согласие, в случае строительства в соответствии с градостроительным законодательством на земельном участке, указанном в п.1.</w:t>
      </w:r>
      <w:r w:rsidR="00981504" w:rsidRPr="009359C9">
        <w:rPr>
          <w:rFonts w:cs="Times New Roman"/>
          <w:bCs/>
          <w:sz w:val="24"/>
          <w:szCs w:val="24"/>
        </w:rPr>
        <w:t>2</w:t>
      </w:r>
      <w:r w:rsidRPr="009359C9">
        <w:rPr>
          <w:rFonts w:cs="Times New Roman"/>
          <w:bCs/>
          <w:sz w:val="24"/>
          <w:szCs w:val="24"/>
        </w:rPr>
        <w:t>.настоящего Договора, других объектов недвижимости, на его межевание, изменение границ указанного земельного участка путем его раздела на земельные участки меньшего размера, а так же на прекращение залога в отношении вновь образованных участков на которых не будет размещаться (строиться) Объект недвижимости, на залог права собственности на земельный участок в обеспечение исполнения обязательств Застройщика перед другими лицами по договорам участия в долевом строительстве, которые могут быть заключены Застройщиком в отношении других объектов, строящихся на данном земельном участке. Подписанием настоящего Договора Участник выражает свое согласие на прекращение права залога в отношении вновь образованных (на основании утвержденного/подлежащего утверждению проекта межевания) земельных участков, не занятых Объектом.</w:t>
      </w:r>
    </w:p>
    <w:p w14:paraId="5BAD5228" w14:textId="77777777" w:rsidR="00952781" w:rsidRPr="009359C9" w:rsidRDefault="00952781" w:rsidP="00252E1B">
      <w:pPr>
        <w:ind w:firstLine="567"/>
        <w:jc w:val="both"/>
        <w:rPr>
          <w:rFonts w:cs="Times New Roman"/>
          <w:sz w:val="24"/>
          <w:szCs w:val="24"/>
        </w:rPr>
      </w:pPr>
      <w:r w:rsidRPr="009359C9">
        <w:rPr>
          <w:rFonts w:cs="Times New Roman"/>
          <w:sz w:val="24"/>
          <w:szCs w:val="24"/>
        </w:rPr>
        <w:t>11.</w:t>
      </w:r>
      <w:r w:rsidR="00981504" w:rsidRPr="009359C9">
        <w:rPr>
          <w:rFonts w:cs="Times New Roman"/>
          <w:sz w:val="24"/>
          <w:szCs w:val="24"/>
        </w:rPr>
        <w:t>19</w:t>
      </w:r>
      <w:r w:rsidRPr="009359C9">
        <w:rPr>
          <w:rFonts w:cs="Times New Roman"/>
          <w:sz w:val="24"/>
          <w:szCs w:val="24"/>
        </w:rPr>
        <w:t xml:space="preserve">. Участник предупрежден и дает свое согласие, а Застройщик вправе без получения дополнительного согласия Участника пользоваться и распоряжаться земельным участком, в том числе осуществлять проектные, строительные и иные работы, возводить иные здания и сооружения на земельном участке и иным образом распоряжаться земельным участком, а также осуществлять корректировку (уточнение, изменение) границ и иных характеристик земельного участка любым способом, не запрещенным действующим законодательством, в том числе, но не исключая: осуществлять межевание земельного участка, осуществлять все необходимые действия, связанные с формированием частей земельного участка для определения части земельного участка, занятого Объектом недвижимости, и частей земельного участка, занятых иными объектами недвижимости, осуществлять все необходимые действия, связанные с образованием земельных участков из исходного земельного участка, в том числе путем раздела, объединения, перераспределения, выдела, в порядке, предусмотренном действующим законодательством РФ. Все указанные действия не влекут внесение изменений и дополнений в настоящий Договор. </w:t>
      </w:r>
    </w:p>
    <w:p w14:paraId="2335A61E" w14:textId="77777777" w:rsidR="00952781" w:rsidRPr="009359C9" w:rsidRDefault="00952781" w:rsidP="00252E1B">
      <w:pPr>
        <w:tabs>
          <w:tab w:val="left" w:pos="1276"/>
        </w:tabs>
        <w:ind w:firstLine="567"/>
        <w:jc w:val="both"/>
        <w:rPr>
          <w:rFonts w:cs="Times New Roman"/>
          <w:sz w:val="24"/>
          <w:szCs w:val="24"/>
        </w:rPr>
      </w:pPr>
      <w:r w:rsidRPr="009359C9">
        <w:rPr>
          <w:rFonts w:cs="Times New Roman"/>
          <w:sz w:val="24"/>
          <w:szCs w:val="24"/>
        </w:rPr>
        <w:t>11.</w:t>
      </w:r>
      <w:r w:rsidR="00981504" w:rsidRPr="009359C9">
        <w:rPr>
          <w:rFonts w:cs="Times New Roman"/>
          <w:sz w:val="24"/>
          <w:szCs w:val="24"/>
        </w:rPr>
        <w:t>20</w:t>
      </w:r>
      <w:r w:rsidRPr="009359C9">
        <w:rPr>
          <w:rFonts w:cs="Times New Roman"/>
          <w:sz w:val="24"/>
          <w:szCs w:val="24"/>
        </w:rPr>
        <w:t>. В случае необходимости и/или по запросу Застройщика, Участник обязуется предоставить нотариально заверенное согласие на совершение вышеуказанных действий, а также предоставить заявление (заявления) в компетентные органы, в том числе в управление Росреестра в течение 5 (</w:t>
      </w:r>
      <w:r w:rsidR="00981504" w:rsidRPr="009359C9">
        <w:rPr>
          <w:rFonts w:cs="Times New Roman"/>
          <w:sz w:val="24"/>
          <w:szCs w:val="24"/>
        </w:rPr>
        <w:t>п</w:t>
      </w:r>
      <w:r w:rsidRPr="009359C9">
        <w:rPr>
          <w:rFonts w:cs="Times New Roman"/>
          <w:sz w:val="24"/>
          <w:szCs w:val="24"/>
        </w:rPr>
        <w:t>яти) календарных дней с даты получения соответствующего запроса Застройщика.</w:t>
      </w:r>
    </w:p>
    <w:p w14:paraId="5C32A1B7" w14:textId="77777777" w:rsidR="00952781" w:rsidRPr="009359C9" w:rsidRDefault="00952781" w:rsidP="00252E1B">
      <w:pPr>
        <w:tabs>
          <w:tab w:val="left" w:pos="1276"/>
        </w:tabs>
        <w:ind w:firstLine="567"/>
        <w:jc w:val="both"/>
        <w:rPr>
          <w:rFonts w:cs="Times New Roman"/>
          <w:sz w:val="24"/>
          <w:szCs w:val="24"/>
        </w:rPr>
      </w:pPr>
      <w:r w:rsidRPr="009359C9">
        <w:rPr>
          <w:rFonts w:cs="Times New Roman"/>
          <w:sz w:val="24"/>
          <w:szCs w:val="24"/>
        </w:rPr>
        <w:t>11.2</w:t>
      </w:r>
      <w:r w:rsidR="00981504" w:rsidRPr="009359C9">
        <w:rPr>
          <w:rFonts w:cs="Times New Roman"/>
          <w:sz w:val="24"/>
          <w:szCs w:val="24"/>
        </w:rPr>
        <w:t>1</w:t>
      </w:r>
      <w:r w:rsidRPr="009359C9">
        <w:rPr>
          <w:rFonts w:cs="Times New Roman"/>
          <w:sz w:val="24"/>
          <w:szCs w:val="24"/>
        </w:rPr>
        <w:t>.</w:t>
      </w:r>
      <w:r w:rsidRPr="009359C9">
        <w:rPr>
          <w:rFonts w:cs="Times New Roman"/>
          <w:sz w:val="24"/>
          <w:szCs w:val="24"/>
        </w:rPr>
        <w:tab/>
        <w:t>Участник поручает Застройщику передать построенные с использованием средств Участника наружные инженерные сети и иные объекты внешней инженерной инфраструктуры для обеспечения их надлежащей эксплуатации в собственность специализированных организаций. При невозможности исполнения указанного поручения (отказе указанных организаций принять сети в собственность), наружные инженерные сети и объекты внешней инженерной инфраструктуры Объекта поступают в общую долевую собственность всех участников долевого строительства Объекта, как общее имущество, и передаются Застройщиком по акту приема-передачи для учёта и эксплуатации эксплуатирующей Объект организации</w:t>
      </w:r>
      <w:r w:rsidR="00897810" w:rsidRPr="009359C9">
        <w:rPr>
          <w:rFonts w:cs="Times New Roman"/>
          <w:sz w:val="24"/>
          <w:szCs w:val="24"/>
        </w:rPr>
        <w:t>.</w:t>
      </w:r>
    </w:p>
    <w:p w14:paraId="1D72DB00" w14:textId="77777777" w:rsidR="00952781" w:rsidRPr="009359C9" w:rsidRDefault="00952781" w:rsidP="00252E1B">
      <w:pPr>
        <w:tabs>
          <w:tab w:val="left" w:pos="1276"/>
        </w:tabs>
        <w:ind w:firstLine="567"/>
        <w:jc w:val="both"/>
        <w:rPr>
          <w:rFonts w:cs="Times New Roman"/>
          <w:sz w:val="24"/>
          <w:szCs w:val="24"/>
        </w:rPr>
      </w:pPr>
      <w:r w:rsidRPr="009359C9">
        <w:rPr>
          <w:rFonts w:cs="Times New Roman"/>
          <w:sz w:val="24"/>
          <w:szCs w:val="24"/>
        </w:rPr>
        <w:t>11.2</w:t>
      </w:r>
      <w:r w:rsidR="00981504" w:rsidRPr="009359C9">
        <w:rPr>
          <w:rFonts w:cs="Times New Roman"/>
          <w:sz w:val="24"/>
          <w:szCs w:val="24"/>
        </w:rPr>
        <w:t>2</w:t>
      </w:r>
      <w:r w:rsidRPr="009359C9">
        <w:rPr>
          <w:rFonts w:cs="Times New Roman"/>
          <w:sz w:val="24"/>
          <w:szCs w:val="24"/>
        </w:rPr>
        <w:t xml:space="preserve">. Застройщик вправе вносить изменения и дополнения в проект строительства Объекта недвижимости, в изменение границ земельного участка в соответствии с действующим законодательством Российской Федерации, а Участник согласен на корректировку и изменение </w:t>
      </w:r>
      <w:r w:rsidRPr="009359C9">
        <w:rPr>
          <w:rFonts w:cs="Times New Roman"/>
          <w:sz w:val="24"/>
          <w:szCs w:val="24"/>
        </w:rPr>
        <w:lastRenderedPageBreak/>
        <w:t>границ земельного участка, дополнения и изменения, вносимые в проект строительства Объекта недвижимости.</w:t>
      </w:r>
    </w:p>
    <w:p w14:paraId="5A484998" w14:textId="77777777" w:rsidR="00952781" w:rsidRPr="009359C9" w:rsidRDefault="00952781" w:rsidP="00252E1B">
      <w:pPr>
        <w:keepNext/>
        <w:widowControl/>
        <w:shd w:val="clear" w:color="auto" w:fill="FFFFFF"/>
        <w:tabs>
          <w:tab w:val="num" w:pos="0"/>
        </w:tabs>
        <w:ind w:firstLine="567"/>
        <w:jc w:val="center"/>
        <w:rPr>
          <w:rFonts w:cs="Times New Roman"/>
          <w:b/>
          <w:bCs/>
          <w:caps/>
          <w:sz w:val="24"/>
          <w:szCs w:val="24"/>
        </w:rPr>
      </w:pPr>
      <w:r w:rsidRPr="009359C9">
        <w:rPr>
          <w:rFonts w:cs="Times New Roman"/>
          <w:b/>
          <w:bCs/>
          <w:caps/>
          <w:sz w:val="24"/>
          <w:szCs w:val="24"/>
        </w:rPr>
        <w:t>12. ОБСТОЯТЕЛЬСТВА НЕПРЕОДОЛИМОЙ СИЛЫ</w:t>
      </w:r>
    </w:p>
    <w:p w14:paraId="223C27B5"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12.1.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в том числе землетрясение, наводнение и другие стихийные бедствия, военные действия, террористические акты, блокада, пандемии, эмбарго, вступление в силу законодательных актов, влекущих невозможность исполнения Сторонами обязательств по настоящему Договору.</w:t>
      </w:r>
    </w:p>
    <w:p w14:paraId="78CC1C46"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12.2.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отказаться от исполнения настоящего Договора, возвратив полученное по Договору от другой Стороны. При этом ни одна из Сторон не имеет права на возмещение убытков, которые она может понести в силу такого отказа.</w:t>
      </w:r>
    </w:p>
    <w:p w14:paraId="49659B3F"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12.3.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14:paraId="5A01966D"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12.4.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наличие обстоятельств непреодолимой силы.</w:t>
      </w:r>
    </w:p>
    <w:p w14:paraId="09F4CBF0" w14:textId="77777777" w:rsidR="00952781" w:rsidRPr="009359C9" w:rsidRDefault="00952781" w:rsidP="00252E1B">
      <w:pPr>
        <w:keepNext/>
        <w:widowControl/>
        <w:shd w:val="clear" w:color="auto" w:fill="FFFFFF"/>
        <w:ind w:firstLine="567"/>
        <w:jc w:val="center"/>
        <w:rPr>
          <w:rFonts w:cs="Times New Roman"/>
          <w:b/>
          <w:bCs/>
          <w:caps/>
          <w:sz w:val="24"/>
          <w:szCs w:val="24"/>
        </w:rPr>
      </w:pPr>
      <w:r w:rsidRPr="009359C9">
        <w:rPr>
          <w:rFonts w:cs="Times New Roman"/>
          <w:b/>
          <w:bCs/>
          <w:caps/>
          <w:sz w:val="24"/>
          <w:szCs w:val="24"/>
        </w:rPr>
        <w:t>13. Заключительные положения</w:t>
      </w:r>
    </w:p>
    <w:p w14:paraId="0F405EBA" w14:textId="77777777" w:rsidR="00952781" w:rsidRPr="009359C9" w:rsidRDefault="00952781" w:rsidP="00252E1B">
      <w:pPr>
        <w:widowControl/>
        <w:ind w:firstLine="567"/>
        <w:jc w:val="both"/>
        <w:rPr>
          <w:rFonts w:cs="Times New Roman"/>
          <w:color w:val="auto"/>
          <w:sz w:val="24"/>
          <w:szCs w:val="24"/>
        </w:rPr>
      </w:pPr>
      <w:r w:rsidRPr="009359C9">
        <w:rPr>
          <w:rFonts w:cs="Times New Roman"/>
          <w:color w:val="auto"/>
          <w:sz w:val="24"/>
          <w:szCs w:val="24"/>
        </w:rPr>
        <w:t xml:space="preserve">13.1. Настоящий Договор вступает в силу с даты его государственной регистрации и действует до полного выполнения Сторонами своих обязательств в полном объеме. </w:t>
      </w:r>
    </w:p>
    <w:p w14:paraId="337EC350" w14:textId="77777777" w:rsidR="00952781" w:rsidRPr="009359C9" w:rsidRDefault="00952781" w:rsidP="00252E1B">
      <w:pPr>
        <w:ind w:right="-1" w:firstLine="567"/>
        <w:contextualSpacing/>
        <w:jc w:val="both"/>
        <w:rPr>
          <w:rFonts w:cs="Times New Roman"/>
          <w:bCs/>
          <w:i/>
          <w:color w:val="FF0000"/>
          <w:sz w:val="24"/>
          <w:szCs w:val="24"/>
          <w:u w:val="single"/>
        </w:rPr>
      </w:pPr>
      <w:r w:rsidRPr="009359C9">
        <w:rPr>
          <w:rFonts w:cs="Times New Roman"/>
          <w:sz w:val="24"/>
          <w:szCs w:val="24"/>
        </w:rPr>
        <w:t xml:space="preserve">13.2. </w:t>
      </w:r>
      <w:bookmarkStart w:id="18" w:name="_Hlk63094611"/>
      <w:r w:rsidRPr="009359C9">
        <w:rPr>
          <w:rFonts w:cs="Times New Roman"/>
          <w:b/>
          <w:bCs/>
          <w:color w:val="auto"/>
          <w:sz w:val="24"/>
          <w:szCs w:val="24"/>
        </w:rPr>
        <w:t>Настоящий Договор может быть изменен или досрочно расторгнут по взаимному соглашению Сторон, а также в случаях и порядке, предусмотренных действующим законодательством Российской Федерации.</w:t>
      </w:r>
      <w:r w:rsidRPr="009359C9">
        <w:rPr>
          <w:rFonts w:cs="Times New Roman"/>
          <w:bCs/>
          <w:i/>
          <w:color w:val="FF0000"/>
          <w:sz w:val="24"/>
          <w:szCs w:val="24"/>
          <w:u w:val="single"/>
        </w:rPr>
        <w:t xml:space="preserve"> </w:t>
      </w:r>
      <w:bookmarkEnd w:id="18"/>
    </w:p>
    <w:p w14:paraId="2117A151"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13.3. Все изменения и дополнения к настоящему Договору признаются действительными, если они совершены в письменной форме, подписаны Сторонами и зарегистрированы в установленном порядке.</w:t>
      </w:r>
    </w:p>
    <w:p w14:paraId="22945E52"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13.4. С момента подписания настоящего Договора все предшествующие договоры и договоренности между Сторонами, касающиеся предмета настоящего Договора, утрачивают силу.</w:t>
      </w:r>
    </w:p>
    <w:p w14:paraId="30F3249D"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13.5. Неотъемлемой частью настоящего Договора являются:</w:t>
      </w:r>
    </w:p>
    <w:p w14:paraId="7AD0770B" w14:textId="5EF0632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13.5.1. Приложение № 1 </w:t>
      </w:r>
      <w:r w:rsidR="00AE1084">
        <w:rPr>
          <w:rFonts w:cs="Times New Roman"/>
          <w:color w:val="auto"/>
          <w:sz w:val="24"/>
          <w:szCs w:val="24"/>
        </w:rPr>
        <w:t>«</w:t>
      </w:r>
      <w:r w:rsidRPr="009359C9">
        <w:rPr>
          <w:rFonts w:cs="Times New Roman"/>
          <w:color w:val="auto"/>
          <w:sz w:val="24"/>
          <w:szCs w:val="24"/>
        </w:rPr>
        <w:t>План (поэтажный) Объекта недвижимости с указанием Объекта долевого строительства</w:t>
      </w:r>
      <w:r w:rsidR="00AE1084">
        <w:rPr>
          <w:rFonts w:cs="Times New Roman"/>
          <w:color w:val="auto"/>
          <w:sz w:val="24"/>
          <w:szCs w:val="24"/>
        </w:rPr>
        <w:t>»</w:t>
      </w:r>
      <w:r w:rsidRPr="009359C9">
        <w:rPr>
          <w:rFonts w:cs="Times New Roman"/>
          <w:color w:val="auto"/>
          <w:sz w:val="24"/>
          <w:szCs w:val="24"/>
        </w:rPr>
        <w:t xml:space="preserve"> - на 1 (одном) листе.</w:t>
      </w:r>
    </w:p>
    <w:p w14:paraId="2A73E34C" w14:textId="25F41EBB"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13.5.2. Приложение № 2 </w:t>
      </w:r>
      <w:r w:rsidR="00AE1084">
        <w:rPr>
          <w:rFonts w:cs="Times New Roman"/>
          <w:color w:val="auto"/>
          <w:sz w:val="24"/>
          <w:szCs w:val="24"/>
        </w:rPr>
        <w:t>«</w:t>
      </w:r>
      <w:r w:rsidRPr="009359C9">
        <w:rPr>
          <w:rFonts w:cs="Times New Roman"/>
          <w:color w:val="auto"/>
          <w:sz w:val="24"/>
          <w:szCs w:val="24"/>
        </w:rPr>
        <w:t>Параметры строительной готовности Объекта долевого строительства</w:t>
      </w:r>
      <w:r w:rsidR="00AE1084">
        <w:rPr>
          <w:rFonts w:cs="Times New Roman"/>
          <w:color w:val="auto"/>
          <w:sz w:val="24"/>
          <w:szCs w:val="24"/>
        </w:rPr>
        <w:t>»</w:t>
      </w:r>
      <w:r w:rsidRPr="009359C9">
        <w:rPr>
          <w:rFonts w:cs="Times New Roman"/>
          <w:color w:val="auto"/>
          <w:sz w:val="24"/>
          <w:szCs w:val="24"/>
        </w:rPr>
        <w:t xml:space="preserve"> - на 1 (одном) листе.</w:t>
      </w:r>
    </w:p>
    <w:p w14:paraId="3AE3AFA7" w14:textId="13DF21DB" w:rsidR="00952781" w:rsidRPr="009359C9" w:rsidRDefault="00952781" w:rsidP="00252E1B">
      <w:pPr>
        <w:shd w:val="clear" w:color="auto" w:fill="FFFFFF"/>
        <w:ind w:firstLine="567"/>
        <w:jc w:val="both"/>
        <w:rPr>
          <w:rFonts w:cs="Times New Roman"/>
          <w:b/>
          <w:bCs/>
          <w:color w:val="auto"/>
          <w:sz w:val="24"/>
          <w:szCs w:val="24"/>
        </w:rPr>
      </w:pPr>
      <w:r w:rsidRPr="009359C9">
        <w:rPr>
          <w:rFonts w:cs="Times New Roman"/>
          <w:b/>
          <w:bCs/>
          <w:color w:val="auto"/>
          <w:sz w:val="24"/>
          <w:szCs w:val="24"/>
        </w:rPr>
        <w:t xml:space="preserve">13.5.3. Приложение № 3 </w:t>
      </w:r>
      <w:r w:rsidR="00AE1084">
        <w:rPr>
          <w:rFonts w:cs="Times New Roman"/>
          <w:b/>
          <w:bCs/>
          <w:color w:val="auto"/>
          <w:sz w:val="24"/>
          <w:szCs w:val="24"/>
        </w:rPr>
        <w:t>«</w:t>
      </w:r>
      <w:r w:rsidRPr="009359C9">
        <w:rPr>
          <w:rFonts w:cs="Times New Roman"/>
          <w:b/>
          <w:bCs/>
          <w:color w:val="auto"/>
          <w:sz w:val="24"/>
          <w:szCs w:val="24"/>
        </w:rPr>
        <w:t>График платежей</w:t>
      </w:r>
      <w:r w:rsidR="00AE1084">
        <w:rPr>
          <w:rFonts w:cs="Times New Roman"/>
          <w:b/>
          <w:bCs/>
          <w:color w:val="auto"/>
          <w:sz w:val="24"/>
          <w:szCs w:val="24"/>
        </w:rPr>
        <w:t>»</w:t>
      </w:r>
      <w:r w:rsidRPr="009359C9">
        <w:rPr>
          <w:rFonts w:cs="Times New Roman"/>
          <w:b/>
          <w:bCs/>
          <w:color w:val="auto"/>
          <w:sz w:val="24"/>
          <w:szCs w:val="24"/>
        </w:rPr>
        <w:t xml:space="preserve"> на 1 (одном) листе.</w:t>
      </w:r>
    </w:p>
    <w:p w14:paraId="4BD679BA"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13.6. Участнику в полном объеме разъяснены и понятны его права и обязанности по настоящему Договору. Существенные условия настоящего Договора Участнику понятны, подписанием настоящего Договора Участник подтверждает факт ознакомления в полном объеме с проектной декларацией и иными документами, ознакомление с которыми необходимо в соответствии с действующим законодательством. </w:t>
      </w:r>
    </w:p>
    <w:p w14:paraId="7E08A929" w14:textId="77777777" w:rsidR="00952781" w:rsidRPr="009359C9" w:rsidRDefault="00952781" w:rsidP="00252E1B">
      <w:pPr>
        <w:shd w:val="clear" w:color="auto" w:fill="FFFFFF"/>
        <w:ind w:firstLine="567"/>
        <w:jc w:val="both"/>
        <w:rPr>
          <w:rFonts w:cs="Times New Roman"/>
          <w:color w:val="auto"/>
          <w:sz w:val="24"/>
          <w:szCs w:val="24"/>
        </w:rPr>
      </w:pPr>
      <w:r w:rsidRPr="009359C9">
        <w:rPr>
          <w:rFonts w:cs="Times New Roman"/>
          <w:color w:val="auto"/>
          <w:sz w:val="24"/>
          <w:szCs w:val="24"/>
        </w:rPr>
        <w:t xml:space="preserve">13.7. Настоящим Участник свободно, своей волей и в своем интересе дает согласие Застройщику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r w:rsidRPr="009359C9">
        <w:rPr>
          <w:rFonts w:cs="Times New Roman"/>
          <w:color w:val="auto"/>
          <w:sz w:val="24"/>
          <w:szCs w:val="24"/>
        </w:rPr>
        <w:lastRenderedPageBreak/>
        <w:t>Участника (его представителя): фамилия, имя, отчество, пол, дата и место рождения, гражданство, адрес регистрации и фактический адрес проживания, номер основного документа, удостоверяющего личность, сведения о дате выдачи указанного документа и выдавшем его органе, реквизиты доверенности, подтверждающей полномочия представителя. Вышеуказанные персональные данные предоставляются Участником в целях заключения и исполнения настоящего Договора. Настоящее согласие действует в течение срока действия настоящего Договора, а также сроков архивного хранения настоящего Договора.</w:t>
      </w:r>
    </w:p>
    <w:p w14:paraId="2D4E8CDF"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color w:val="auto"/>
          <w:sz w:val="24"/>
          <w:szCs w:val="24"/>
        </w:rPr>
        <w:t xml:space="preserve">13.8. </w:t>
      </w:r>
      <w:r w:rsidRPr="009359C9">
        <w:rPr>
          <w:rFonts w:cs="Times New Roman"/>
          <w:sz w:val="24"/>
          <w:szCs w:val="24"/>
        </w:rPr>
        <w:t>Лица, которые подписали настоящий Договор, подтверждают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настоящему Договору; при заключении настоящего Договора отсутствует какой-либо обман или другое сокрытие фактов, которые имели бы существенное значение и были заведомо скрыты ими; настоящий Договор заключается ими в соответствии с действительной волей, без применения физического или психического давления; настоящий Договор заключается на выгодных для сторон условиях и не является результатом влияния тяжелых для Участника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w:t>
      </w:r>
    </w:p>
    <w:p w14:paraId="397F0DF8"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 xml:space="preserve">13.9. Все уведомления, запросы, извещения, требования и иные сообщения по вопросам, связанным и вытекающим из настоящего Договора, должны быть совершены в письменной форме и могут быть доставлены посредством личного вручения под роспись Стороне настоящего Договора или его уполномоченному представителю, или заказной корреспонденцией с описью вложения по согласованным адресам. Надлежащим уведомлением также признается уведомление путем направления электронной корреспонденции при условии использования для переписки между отправителем и получателем только тех адресов электронной почты, которые указаны в настоящем Договоре.  </w:t>
      </w:r>
    </w:p>
    <w:p w14:paraId="5A47BD75" w14:textId="77777777" w:rsidR="00952781" w:rsidRPr="009359C9" w:rsidRDefault="00952781" w:rsidP="00252E1B">
      <w:pPr>
        <w:shd w:val="clear" w:color="auto" w:fill="FFFFFF"/>
        <w:ind w:firstLine="567"/>
        <w:jc w:val="both"/>
        <w:rPr>
          <w:rFonts w:cs="Times New Roman"/>
          <w:sz w:val="24"/>
          <w:szCs w:val="24"/>
        </w:rPr>
      </w:pPr>
      <w:r w:rsidRPr="009359C9">
        <w:rPr>
          <w:rFonts w:cs="Times New Roman"/>
          <w:sz w:val="24"/>
          <w:szCs w:val="24"/>
        </w:rPr>
        <w:t>13.10. Во всем остальном, что не предусмотрено настоящим Договором, Стороны руководствуются действующим законодательством Российской Федерации.</w:t>
      </w:r>
    </w:p>
    <w:p w14:paraId="0D3C0D98" w14:textId="77777777" w:rsidR="0063295A" w:rsidRPr="009359C9" w:rsidRDefault="0063295A" w:rsidP="00252E1B">
      <w:pPr>
        <w:shd w:val="clear" w:color="auto" w:fill="FFFFFF"/>
        <w:ind w:firstLine="567"/>
        <w:jc w:val="both"/>
        <w:rPr>
          <w:rFonts w:cs="Times New Roman"/>
          <w:sz w:val="24"/>
          <w:szCs w:val="24"/>
        </w:rPr>
      </w:pPr>
    </w:p>
    <w:p w14:paraId="53E23CC3" w14:textId="77777777" w:rsidR="00952781" w:rsidRPr="009359C9" w:rsidRDefault="00952781" w:rsidP="00252E1B">
      <w:pPr>
        <w:keepNext/>
        <w:widowControl/>
        <w:shd w:val="clear" w:color="auto" w:fill="FFFFFF"/>
        <w:ind w:firstLine="567"/>
        <w:jc w:val="center"/>
        <w:rPr>
          <w:rFonts w:cs="Times New Roman"/>
          <w:b/>
          <w:bCs/>
          <w:caps/>
          <w:sz w:val="24"/>
          <w:szCs w:val="24"/>
        </w:rPr>
      </w:pPr>
      <w:r w:rsidRPr="009359C9">
        <w:rPr>
          <w:rFonts w:cs="Times New Roman"/>
          <w:b/>
          <w:bCs/>
          <w:caps/>
          <w:sz w:val="24"/>
          <w:szCs w:val="24"/>
        </w:rPr>
        <w:t>14. Адреса, платежные реквизиты и подписи Сторон:</w:t>
      </w:r>
    </w:p>
    <w:p w14:paraId="2941D5B0" w14:textId="77777777" w:rsidR="00952781" w:rsidRPr="009359C9" w:rsidRDefault="00952781" w:rsidP="00252E1B">
      <w:pPr>
        <w:keepNext/>
        <w:widowControl/>
        <w:shd w:val="clear" w:color="auto" w:fill="FFFFFF"/>
        <w:ind w:firstLine="567"/>
        <w:jc w:val="center"/>
        <w:rPr>
          <w:rFonts w:cs="Times New Roman"/>
          <w:b/>
          <w:bCs/>
          <w:caps/>
          <w:sz w:val="24"/>
          <w:szCs w:val="24"/>
        </w:rPr>
      </w:pPr>
    </w:p>
    <w:tbl>
      <w:tblPr>
        <w:tblW w:w="9714" w:type="dxa"/>
        <w:tblLayout w:type="fixed"/>
        <w:tblLook w:val="04A0" w:firstRow="1" w:lastRow="0" w:firstColumn="1" w:lastColumn="0" w:noHBand="0" w:noVBand="1"/>
      </w:tblPr>
      <w:tblGrid>
        <w:gridCol w:w="4248"/>
        <w:gridCol w:w="5466"/>
      </w:tblGrid>
      <w:tr w:rsidR="00952781" w:rsidRPr="009359C9" w14:paraId="4012ECAB" w14:textId="77777777" w:rsidTr="003804BE">
        <w:tc>
          <w:tcPr>
            <w:tcW w:w="4248" w:type="dxa"/>
            <w:shd w:val="clear" w:color="auto" w:fill="auto"/>
          </w:tcPr>
          <w:p w14:paraId="5DAF9A67" w14:textId="77777777" w:rsidR="00952781" w:rsidRPr="009359C9" w:rsidRDefault="00952781" w:rsidP="00252E1B">
            <w:pPr>
              <w:keepNext/>
              <w:widowControl/>
              <w:rPr>
                <w:rFonts w:cs="Times New Roman"/>
                <w:b/>
                <w:bCs/>
                <w:caps/>
                <w:sz w:val="24"/>
                <w:szCs w:val="24"/>
              </w:rPr>
            </w:pPr>
            <w:r w:rsidRPr="009359C9">
              <w:rPr>
                <w:rFonts w:cs="Times New Roman"/>
                <w:b/>
                <w:color w:val="auto"/>
                <w:sz w:val="24"/>
                <w:szCs w:val="24"/>
              </w:rPr>
              <w:t>Застройщик:</w:t>
            </w:r>
          </w:p>
        </w:tc>
        <w:tc>
          <w:tcPr>
            <w:tcW w:w="5466" w:type="dxa"/>
            <w:shd w:val="clear" w:color="auto" w:fill="auto"/>
          </w:tcPr>
          <w:p w14:paraId="34C3369D" w14:textId="77777777" w:rsidR="00952781" w:rsidRPr="009359C9" w:rsidRDefault="00952781" w:rsidP="00252E1B">
            <w:pPr>
              <w:keepNext/>
              <w:widowControl/>
              <w:rPr>
                <w:rFonts w:cs="Times New Roman"/>
                <w:b/>
                <w:bCs/>
                <w:caps/>
                <w:sz w:val="24"/>
                <w:szCs w:val="24"/>
              </w:rPr>
            </w:pPr>
            <w:r w:rsidRPr="009359C9">
              <w:rPr>
                <w:rFonts w:cs="Times New Roman"/>
                <w:b/>
                <w:color w:val="auto"/>
                <w:sz w:val="24"/>
                <w:szCs w:val="24"/>
              </w:rPr>
              <w:t>Участник:</w:t>
            </w:r>
          </w:p>
        </w:tc>
      </w:tr>
      <w:tr w:rsidR="00952781" w:rsidRPr="009359C9" w14:paraId="7A52F3F6" w14:textId="77777777" w:rsidTr="003804BE">
        <w:trPr>
          <w:trHeight w:val="4220"/>
        </w:trPr>
        <w:tc>
          <w:tcPr>
            <w:tcW w:w="4248" w:type="dxa"/>
            <w:shd w:val="clear" w:color="auto" w:fill="auto"/>
          </w:tcPr>
          <w:p w14:paraId="310E2879" w14:textId="77777777" w:rsidR="002631FF" w:rsidRPr="00F437B9" w:rsidRDefault="002631FF" w:rsidP="00252E1B">
            <w:pPr>
              <w:autoSpaceDN/>
              <w:adjustRightInd/>
              <w:rPr>
                <w:rFonts w:cs="Times New Roman"/>
                <w:b/>
                <w:bCs/>
              </w:rPr>
            </w:pPr>
            <w:r w:rsidRPr="00F437B9">
              <w:rPr>
                <w:rFonts w:cs="Times New Roman"/>
                <w:b/>
                <w:bCs/>
              </w:rPr>
              <w:t>ООО «СПЕЦИАЛИЗИРОВАННЫЙ ЗАСТРОЙЩИК «</w:t>
            </w:r>
            <w:r w:rsidR="00A67F32" w:rsidRPr="00F437B9">
              <w:rPr>
                <w:rFonts w:cs="Times New Roman"/>
                <w:b/>
                <w:bCs/>
              </w:rPr>
              <w:t>УТЁС</w:t>
            </w:r>
            <w:r w:rsidRPr="00F437B9">
              <w:rPr>
                <w:rFonts w:cs="Times New Roman"/>
                <w:b/>
                <w:bCs/>
              </w:rPr>
              <w:t xml:space="preserve">», </w:t>
            </w:r>
          </w:p>
          <w:p w14:paraId="07338752" w14:textId="77777777" w:rsidR="002631FF" w:rsidRPr="00F437B9" w:rsidRDefault="002631FF" w:rsidP="00815BBA">
            <w:pPr>
              <w:autoSpaceDN/>
              <w:adjustRightInd/>
              <w:rPr>
                <w:rFonts w:cs="Times New Roman"/>
              </w:rPr>
            </w:pPr>
            <w:r w:rsidRPr="00F437B9">
              <w:rPr>
                <w:rFonts w:cs="Times New Roman"/>
              </w:rPr>
              <w:t xml:space="preserve">место нахождения: 298612, Республика Крым, город Ялта, улица Московская, дом 33-А, </w:t>
            </w:r>
            <w:r w:rsidR="002702A0" w:rsidRPr="00F437B9">
              <w:rPr>
                <w:rFonts w:cs="Times New Roman"/>
              </w:rPr>
              <w:t xml:space="preserve">помещение 2-8, </w:t>
            </w:r>
            <w:r w:rsidRPr="00F437B9">
              <w:rPr>
                <w:rFonts w:cs="Times New Roman"/>
              </w:rPr>
              <w:t>квартира 2.</w:t>
            </w:r>
          </w:p>
          <w:p w14:paraId="5EDB14B4" w14:textId="77777777" w:rsidR="002B16D6" w:rsidRPr="00F437B9" w:rsidRDefault="002B16D6" w:rsidP="00CC7ED5">
            <w:pPr>
              <w:autoSpaceDN/>
              <w:adjustRightInd/>
              <w:rPr>
                <w:rFonts w:cs="Times New Roman"/>
              </w:rPr>
            </w:pPr>
            <w:r w:rsidRPr="00F437B9">
              <w:rPr>
                <w:rFonts w:cs="Times New Roman"/>
              </w:rPr>
              <w:t xml:space="preserve">ОГРН </w:t>
            </w:r>
            <w:r w:rsidR="002702A0" w:rsidRPr="00F437B9">
              <w:rPr>
                <w:rFonts w:cs="Times New Roman"/>
                <w:sz w:val="24"/>
                <w:szCs w:val="24"/>
              </w:rPr>
              <w:t>1209100012318</w:t>
            </w:r>
            <w:r w:rsidRPr="00F437B9">
              <w:rPr>
                <w:rFonts w:cs="Times New Roman"/>
              </w:rPr>
              <w:t xml:space="preserve">, ИНН/КПП </w:t>
            </w:r>
            <w:r w:rsidR="002702A0" w:rsidRPr="00F437B9">
              <w:rPr>
                <w:rFonts w:cs="Times New Roman"/>
                <w:sz w:val="24"/>
                <w:szCs w:val="24"/>
              </w:rPr>
              <w:t>9103094504/910301001</w:t>
            </w:r>
          </w:p>
          <w:p w14:paraId="15B614E9" w14:textId="77777777" w:rsidR="002631FF" w:rsidRPr="00F437B9" w:rsidRDefault="002631FF" w:rsidP="00E548C7">
            <w:pPr>
              <w:autoSpaceDN/>
              <w:adjustRightInd/>
              <w:rPr>
                <w:rFonts w:cs="Times New Roman"/>
              </w:rPr>
            </w:pPr>
            <w:r w:rsidRPr="00F437B9">
              <w:rPr>
                <w:rFonts w:cs="Times New Roman"/>
              </w:rPr>
              <w:t>р/с 4070281004001000</w:t>
            </w:r>
            <w:r w:rsidR="002702A0" w:rsidRPr="00F437B9">
              <w:rPr>
                <w:rFonts w:cs="Times New Roman"/>
              </w:rPr>
              <w:t>0291</w:t>
            </w:r>
            <w:r w:rsidR="00F437B9" w:rsidRPr="00F437B9">
              <w:rPr>
                <w:rFonts w:cs="Times New Roman"/>
              </w:rPr>
              <w:t xml:space="preserve"> </w:t>
            </w:r>
            <w:r w:rsidRPr="00F437B9">
              <w:rPr>
                <w:rFonts w:cs="Times New Roman"/>
              </w:rPr>
              <w:t xml:space="preserve">в РНКБ БАНК (ПАО), БИК 043510607, </w:t>
            </w:r>
          </w:p>
          <w:p w14:paraId="054CE81E" w14:textId="77777777" w:rsidR="00952781" w:rsidRPr="00F437B9" w:rsidRDefault="002631FF" w:rsidP="00E548C7">
            <w:pPr>
              <w:tabs>
                <w:tab w:val="left" w:pos="426"/>
                <w:tab w:val="left" w:pos="709"/>
              </w:tabs>
              <w:autoSpaceDN/>
              <w:adjustRightInd/>
              <w:rPr>
                <w:rFonts w:eastAsia="Microsoft Sans Serif" w:cs="Times New Roman"/>
                <w:lang w:bidi="ru-RU"/>
              </w:rPr>
            </w:pPr>
            <w:r w:rsidRPr="00F437B9">
              <w:rPr>
                <w:rFonts w:cs="Times New Roman"/>
              </w:rPr>
              <w:t>к/с 30101810335100000607</w:t>
            </w:r>
          </w:p>
          <w:p w14:paraId="72718696" w14:textId="77777777" w:rsidR="0008371B" w:rsidRPr="00F437B9" w:rsidRDefault="0008371B">
            <w:pPr>
              <w:tabs>
                <w:tab w:val="left" w:pos="426"/>
                <w:tab w:val="left" w:pos="709"/>
              </w:tabs>
              <w:autoSpaceDN/>
              <w:adjustRightInd/>
              <w:jc w:val="both"/>
              <w:rPr>
                <w:rFonts w:eastAsia="Microsoft Sans Serif" w:cs="Times New Roman"/>
                <w:lang w:bidi="ru-RU"/>
              </w:rPr>
            </w:pPr>
          </w:p>
          <w:p w14:paraId="08451178" w14:textId="77777777" w:rsidR="002E2917" w:rsidRPr="00F437B9" w:rsidRDefault="002E2917">
            <w:pPr>
              <w:tabs>
                <w:tab w:val="left" w:pos="426"/>
                <w:tab w:val="left" w:pos="709"/>
              </w:tabs>
              <w:autoSpaceDN/>
              <w:adjustRightInd/>
              <w:jc w:val="both"/>
              <w:rPr>
                <w:rFonts w:eastAsia="Microsoft Sans Serif" w:cs="Times New Roman"/>
                <w:lang w:bidi="ru-RU"/>
              </w:rPr>
            </w:pPr>
          </w:p>
          <w:p w14:paraId="5CBBEE80" w14:textId="77777777" w:rsidR="00F85B85" w:rsidRPr="00F437B9" w:rsidRDefault="00A67F32" w:rsidP="00815BBA">
            <w:pPr>
              <w:keepNext/>
              <w:widowControl/>
              <w:rPr>
                <w:rFonts w:eastAsia="Microsoft Sans Serif" w:cs="Times New Roman"/>
                <w:b/>
                <w:lang w:bidi="ru-RU"/>
              </w:rPr>
            </w:pPr>
            <w:r w:rsidRPr="00F437B9">
              <w:rPr>
                <w:rFonts w:eastAsia="Microsoft Sans Serif" w:cs="Times New Roman"/>
                <w:b/>
                <w:lang w:bidi="ru-RU"/>
              </w:rPr>
              <w:t>Директор</w:t>
            </w:r>
          </w:p>
          <w:p w14:paraId="30B99066" w14:textId="77777777" w:rsidR="001303CC" w:rsidRPr="00F437B9" w:rsidRDefault="001303CC" w:rsidP="001303CC">
            <w:pPr>
              <w:keepNext/>
              <w:widowControl/>
              <w:rPr>
                <w:rFonts w:eastAsia="Microsoft Sans Serif" w:cs="Times New Roman"/>
                <w:b/>
                <w:lang w:bidi="ru-RU"/>
              </w:rPr>
            </w:pPr>
          </w:p>
          <w:p w14:paraId="59E5621C" w14:textId="77777777" w:rsidR="00952781" w:rsidRPr="00F437B9" w:rsidRDefault="00F85B85" w:rsidP="00815BBA">
            <w:pPr>
              <w:keepNext/>
              <w:widowControl/>
              <w:rPr>
                <w:rFonts w:eastAsia="Microsoft Sans Serif" w:cs="Times New Roman"/>
                <w:b/>
                <w:lang w:bidi="ru-RU"/>
              </w:rPr>
            </w:pPr>
            <w:r w:rsidRPr="00F437B9">
              <w:rPr>
                <w:rFonts w:eastAsia="Microsoft Sans Serif" w:cs="Times New Roman"/>
                <w:b/>
                <w:lang w:bidi="ru-RU"/>
              </w:rPr>
              <w:t xml:space="preserve"> </w:t>
            </w:r>
            <w:r w:rsidR="001303CC" w:rsidRPr="00F437B9">
              <w:rPr>
                <w:rFonts w:eastAsia="Microsoft Sans Serif" w:cs="Times New Roman"/>
                <w:b/>
                <w:lang w:bidi="ru-RU"/>
              </w:rPr>
              <w:t>____________________</w:t>
            </w:r>
            <w:r w:rsidR="00A67F32" w:rsidRPr="00F437B9">
              <w:rPr>
                <w:rFonts w:eastAsia="Microsoft Sans Serif" w:cs="Times New Roman"/>
                <w:b/>
                <w:lang w:bidi="ru-RU"/>
              </w:rPr>
              <w:t>А</w:t>
            </w:r>
            <w:r w:rsidRPr="00F437B9">
              <w:rPr>
                <w:rFonts w:eastAsia="Microsoft Sans Serif" w:cs="Times New Roman"/>
                <w:b/>
                <w:lang w:bidi="ru-RU"/>
              </w:rPr>
              <w:t>.</w:t>
            </w:r>
            <w:r w:rsidR="00A67F32" w:rsidRPr="00F437B9">
              <w:rPr>
                <w:rFonts w:eastAsia="Microsoft Sans Serif" w:cs="Times New Roman"/>
                <w:b/>
                <w:lang w:bidi="ru-RU"/>
              </w:rPr>
              <w:t>А</w:t>
            </w:r>
            <w:r w:rsidRPr="00F437B9">
              <w:rPr>
                <w:rFonts w:eastAsia="Microsoft Sans Serif" w:cs="Times New Roman"/>
                <w:b/>
                <w:lang w:bidi="ru-RU"/>
              </w:rPr>
              <w:t xml:space="preserve">. </w:t>
            </w:r>
            <w:r w:rsidR="00A67F32" w:rsidRPr="00F437B9">
              <w:rPr>
                <w:rFonts w:eastAsia="Microsoft Sans Serif" w:cs="Times New Roman"/>
                <w:b/>
                <w:lang w:bidi="ru-RU"/>
              </w:rPr>
              <w:t>Провоторов</w:t>
            </w:r>
          </w:p>
          <w:p w14:paraId="4FF1A9D5" w14:textId="77777777" w:rsidR="00A43272" w:rsidRPr="00F437B9" w:rsidRDefault="00A43272" w:rsidP="00815BBA">
            <w:pPr>
              <w:keepNext/>
              <w:widowControl/>
              <w:rPr>
                <w:rFonts w:cs="Times New Roman"/>
                <w:b/>
                <w:bCs/>
                <w:caps/>
              </w:rPr>
            </w:pPr>
            <w:r w:rsidRPr="00F437B9">
              <w:rPr>
                <w:rFonts w:cs="Times New Roman"/>
                <w:b/>
                <w:bCs/>
                <w:caps/>
              </w:rPr>
              <w:t>М.П.</w:t>
            </w:r>
          </w:p>
        </w:tc>
        <w:tc>
          <w:tcPr>
            <w:tcW w:w="5466" w:type="dxa"/>
            <w:shd w:val="clear" w:color="auto" w:fill="auto"/>
          </w:tcPr>
          <w:p w14:paraId="050D2C2C" w14:textId="77777777" w:rsidR="001303CC" w:rsidRPr="00F437B9" w:rsidRDefault="001303CC" w:rsidP="001303CC">
            <w:pPr>
              <w:pStyle w:val="ad"/>
              <w:spacing w:after="0"/>
              <w:ind w:right="448"/>
            </w:pPr>
          </w:p>
          <w:p w14:paraId="656434A7" w14:textId="77777777" w:rsidR="001303CC" w:rsidRPr="00F437B9" w:rsidRDefault="001303CC" w:rsidP="00252E1B">
            <w:pPr>
              <w:pStyle w:val="ad"/>
              <w:spacing w:after="0"/>
              <w:ind w:right="448"/>
            </w:pPr>
            <w:r w:rsidRPr="00F437B9">
              <w:rPr>
                <w:u w:val="single"/>
                <w:lang w:val="en-US"/>
              </w:rPr>
              <w:t>________________</w:t>
            </w:r>
            <w:r w:rsidRPr="00F437B9">
              <w:rPr>
                <w:u w:val="single"/>
              </w:rPr>
              <w:tab/>
            </w:r>
            <w:r w:rsidRPr="00F437B9">
              <w:t xml:space="preserve"> </w:t>
            </w:r>
          </w:p>
          <w:p w14:paraId="5044CC00" w14:textId="77777777" w:rsidR="00952781" w:rsidRPr="00F437B9" w:rsidRDefault="00952781" w:rsidP="00252E1B">
            <w:pPr>
              <w:keepNext/>
              <w:widowControl/>
              <w:ind w:firstLine="567"/>
              <w:rPr>
                <w:rFonts w:cs="Times New Roman"/>
                <w:b/>
                <w:color w:val="auto"/>
                <w:lang w:val="en-US"/>
              </w:rPr>
            </w:pPr>
            <w:r w:rsidRPr="00F437B9">
              <w:rPr>
                <w:rFonts w:cs="Times New Roman"/>
                <w:color w:val="auto"/>
                <w:lang w:val="en-US"/>
              </w:rPr>
              <w:tab/>
            </w:r>
            <w:r w:rsidRPr="00F437B9">
              <w:rPr>
                <w:rFonts w:cs="Times New Roman"/>
                <w:color w:val="auto"/>
                <w:lang w:val="en-US"/>
              </w:rPr>
              <w:tab/>
            </w:r>
            <w:r w:rsidRPr="00F437B9">
              <w:rPr>
                <w:rFonts w:cs="Times New Roman"/>
                <w:color w:val="auto"/>
                <w:lang w:val="en-US"/>
              </w:rPr>
              <w:tab/>
            </w:r>
            <w:r w:rsidRPr="00F437B9">
              <w:rPr>
                <w:rFonts w:cs="Times New Roman"/>
                <w:color w:val="auto"/>
                <w:lang w:val="en-US"/>
              </w:rPr>
              <w:tab/>
            </w:r>
            <w:r w:rsidRPr="00F437B9">
              <w:rPr>
                <w:rFonts w:cs="Times New Roman"/>
                <w:color w:val="auto"/>
                <w:lang w:val="en-US"/>
              </w:rPr>
              <w:tab/>
            </w:r>
            <w:r w:rsidRPr="00F437B9">
              <w:rPr>
                <w:rFonts w:cs="Times New Roman"/>
                <w:color w:val="auto"/>
                <w:lang w:val="en-US"/>
              </w:rPr>
              <w:tab/>
            </w:r>
            <w:r w:rsidRPr="00F437B9">
              <w:rPr>
                <w:rFonts w:cs="Times New Roman"/>
                <w:color w:val="auto"/>
                <w:lang w:val="en-US"/>
              </w:rPr>
              <w:tab/>
            </w:r>
            <w:r w:rsidRPr="00F437B9">
              <w:rPr>
                <w:rFonts w:cs="Times New Roman"/>
                <w:color w:val="auto"/>
                <w:lang w:val="en-US"/>
              </w:rPr>
              <w:tab/>
            </w:r>
            <w:r w:rsidRPr="00F437B9">
              <w:rPr>
                <w:rFonts w:cs="Times New Roman"/>
                <w:b/>
                <w:lang w:val="en-US"/>
              </w:rPr>
              <w:tab/>
            </w:r>
            <w:r w:rsidRPr="00F437B9">
              <w:rPr>
                <w:rFonts w:cs="Times New Roman"/>
                <w:b/>
                <w:lang w:val="en-US"/>
              </w:rPr>
              <w:tab/>
            </w:r>
          </w:p>
        </w:tc>
      </w:tr>
    </w:tbl>
    <w:p w14:paraId="5B662E02" w14:textId="77777777" w:rsidR="00952781" w:rsidRPr="009359C9" w:rsidRDefault="00952781" w:rsidP="00252E1B">
      <w:pPr>
        <w:pStyle w:val="af3"/>
        <w:ind w:firstLine="567"/>
        <w:jc w:val="right"/>
        <w:rPr>
          <w:sz w:val="24"/>
          <w:szCs w:val="24"/>
        </w:rPr>
      </w:pPr>
      <w:r w:rsidRPr="009359C9">
        <w:rPr>
          <w:sz w:val="24"/>
          <w:szCs w:val="24"/>
          <w:lang w:val="en-US"/>
        </w:rPr>
        <w:br w:type="page"/>
      </w:r>
      <w:r w:rsidRPr="009359C9">
        <w:rPr>
          <w:sz w:val="24"/>
          <w:szCs w:val="24"/>
        </w:rPr>
        <w:lastRenderedPageBreak/>
        <w:t xml:space="preserve">Приложение № 1 к Договору </w:t>
      </w:r>
    </w:p>
    <w:p w14:paraId="79FFF67D" w14:textId="77777777" w:rsidR="00952781" w:rsidRPr="009359C9" w:rsidRDefault="00952781" w:rsidP="00252E1B">
      <w:pPr>
        <w:pStyle w:val="af3"/>
        <w:ind w:firstLine="567"/>
        <w:jc w:val="right"/>
        <w:rPr>
          <w:sz w:val="24"/>
          <w:szCs w:val="24"/>
        </w:rPr>
      </w:pPr>
      <w:r w:rsidRPr="009359C9">
        <w:rPr>
          <w:sz w:val="24"/>
          <w:szCs w:val="24"/>
        </w:rPr>
        <w:t>участия в долевом строительстве</w:t>
      </w:r>
    </w:p>
    <w:p w14:paraId="6BA00B99" w14:textId="77777777" w:rsidR="00952781" w:rsidRPr="009359C9" w:rsidRDefault="00454BA3" w:rsidP="003804BE">
      <w:pPr>
        <w:pStyle w:val="af3"/>
        <w:ind w:firstLine="567"/>
        <w:jc w:val="right"/>
        <w:rPr>
          <w:sz w:val="24"/>
          <w:szCs w:val="24"/>
        </w:rPr>
      </w:pPr>
      <w:r w:rsidRPr="009359C9">
        <w:rPr>
          <w:sz w:val="24"/>
          <w:szCs w:val="24"/>
        </w:rPr>
        <w:t xml:space="preserve">                                                       </w:t>
      </w:r>
      <w:r w:rsidR="00F60AC7" w:rsidRPr="009359C9">
        <w:rPr>
          <w:sz w:val="24"/>
          <w:szCs w:val="24"/>
        </w:rPr>
        <w:t xml:space="preserve">                  </w:t>
      </w:r>
      <w:r w:rsidRPr="009359C9">
        <w:rPr>
          <w:sz w:val="24"/>
          <w:szCs w:val="24"/>
        </w:rPr>
        <w:t xml:space="preserve"> </w:t>
      </w:r>
      <w:r w:rsidR="000C07A1" w:rsidRPr="009359C9">
        <w:rPr>
          <w:sz w:val="24"/>
          <w:szCs w:val="24"/>
        </w:rPr>
        <w:t xml:space="preserve">              </w:t>
      </w:r>
      <w:r w:rsidR="003804BE" w:rsidRPr="009359C9">
        <w:rPr>
          <w:sz w:val="24"/>
          <w:szCs w:val="24"/>
        </w:rPr>
        <w:t xml:space="preserve">№ </w:t>
      </w:r>
      <w:bookmarkStart w:id="19" w:name="_Hlk63775645"/>
      <w:r w:rsidR="003804BE" w:rsidRPr="009359C9">
        <w:rPr>
          <w:b/>
          <w:bCs/>
          <w:sz w:val="24"/>
          <w:szCs w:val="24"/>
        </w:rPr>
        <w:t>от</w:t>
      </w:r>
      <w:r w:rsidR="003804BE" w:rsidRPr="009359C9">
        <w:rPr>
          <w:sz w:val="24"/>
          <w:szCs w:val="24"/>
        </w:rPr>
        <w:t>.</w:t>
      </w:r>
      <w:bookmarkEnd w:id="19"/>
    </w:p>
    <w:p w14:paraId="75E9E5E3" w14:textId="77777777" w:rsidR="003804BE" w:rsidRPr="009359C9" w:rsidRDefault="003804BE" w:rsidP="003804BE">
      <w:pPr>
        <w:pStyle w:val="af3"/>
        <w:ind w:firstLine="567"/>
        <w:jc w:val="right"/>
        <w:rPr>
          <w:b/>
          <w:caps/>
          <w:sz w:val="24"/>
          <w:szCs w:val="24"/>
        </w:rPr>
      </w:pPr>
    </w:p>
    <w:p w14:paraId="292538AA" w14:textId="77777777" w:rsidR="00952781" w:rsidRPr="009359C9" w:rsidRDefault="00952781" w:rsidP="00252E1B">
      <w:pPr>
        <w:ind w:firstLine="567"/>
        <w:jc w:val="center"/>
        <w:rPr>
          <w:rFonts w:cs="Times New Roman"/>
          <w:b/>
          <w:sz w:val="24"/>
          <w:szCs w:val="24"/>
        </w:rPr>
      </w:pPr>
      <w:r w:rsidRPr="009359C9">
        <w:rPr>
          <w:rFonts w:cs="Times New Roman"/>
          <w:b/>
          <w:caps/>
          <w:sz w:val="24"/>
          <w:szCs w:val="24"/>
        </w:rPr>
        <w:t>План (</w:t>
      </w:r>
      <w:r w:rsidRPr="009359C9">
        <w:rPr>
          <w:rFonts w:cs="Times New Roman"/>
          <w:b/>
          <w:sz w:val="24"/>
          <w:szCs w:val="24"/>
        </w:rPr>
        <w:t>поэтажный)</w:t>
      </w:r>
    </w:p>
    <w:p w14:paraId="13FBADB3" w14:textId="77777777" w:rsidR="00952781" w:rsidRPr="009359C9" w:rsidRDefault="00952781" w:rsidP="00252E1B">
      <w:pPr>
        <w:ind w:firstLine="567"/>
        <w:jc w:val="center"/>
        <w:rPr>
          <w:rFonts w:cs="Times New Roman"/>
          <w:b/>
          <w:sz w:val="24"/>
          <w:szCs w:val="24"/>
        </w:rPr>
      </w:pPr>
      <w:r w:rsidRPr="009359C9">
        <w:rPr>
          <w:rFonts w:cs="Times New Roman"/>
          <w:b/>
          <w:color w:val="auto"/>
          <w:sz w:val="24"/>
          <w:szCs w:val="24"/>
        </w:rPr>
        <w:t>Объекта недвижимости с указанием Объекта долевого строительства</w:t>
      </w:r>
      <w:r w:rsidRPr="009359C9">
        <w:rPr>
          <w:rFonts w:cs="Times New Roman"/>
          <w:b/>
          <w:sz w:val="24"/>
          <w:szCs w:val="24"/>
        </w:rPr>
        <w:t xml:space="preserve"> </w:t>
      </w:r>
    </w:p>
    <w:p w14:paraId="39435AA2" w14:textId="77777777" w:rsidR="00EA1D2B" w:rsidRPr="009359C9" w:rsidRDefault="00EA1D2B" w:rsidP="00252E1B">
      <w:pPr>
        <w:ind w:firstLine="567"/>
        <w:jc w:val="center"/>
        <w:rPr>
          <w:rFonts w:cs="Times New Roman"/>
          <w:b/>
          <w:sz w:val="24"/>
          <w:szCs w:val="24"/>
        </w:rPr>
      </w:pPr>
    </w:p>
    <w:p w14:paraId="67F8D1F0" w14:textId="77777777" w:rsidR="00EA1D2B" w:rsidRPr="009359C9" w:rsidRDefault="00EA1D2B" w:rsidP="00252E1B">
      <w:pPr>
        <w:ind w:firstLine="567"/>
        <w:jc w:val="center"/>
        <w:rPr>
          <w:rFonts w:cs="Times New Roman"/>
          <w:b/>
          <w:sz w:val="24"/>
          <w:szCs w:val="24"/>
        </w:rPr>
      </w:pPr>
    </w:p>
    <w:p w14:paraId="4F9AE344" w14:textId="77777777" w:rsidR="00EA1D2B" w:rsidRPr="009359C9" w:rsidRDefault="00EA1D2B" w:rsidP="00252E1B">
      <w:pPr>
        <w:ind w:firstLine="567"/>
        <w:jc w:val="center"/>
        <w:rPr>
          <w:rFonts w:cs="Times New Roman"/>
          <w:b/>
          <w:bCs/>
          <w:sz w:val="24"/>
          <w:szCs w:val="24"/>
        </w:rPr>
      </w:pPr>
    </w:p>
    <w:p w14:paraId="040D83F2" w14:textId="77777777" w:rsidR="00952781" w:rsidRPr="009359C9" w:rsidRDefault="00952781" w:rsidP="00252E1B">
      <w:pPr>
        <w:shd w:val="clear" w:color="auto" w:fill="FFFFFF"/>
        <w:ind w:firstLine="567"/>
        <w:jc w:val="both"/>
        <w:rPr>
          <w:rFonts w:cs="Times New Roman"/>
          <w:b/>
          <w:bCs/>
          <w:sz w:val="24"/>
          <w:szCs w:val="24"/>
          <w:lang w:val="uk-UA"/>
        </w:rPr>
      </w:pPr>
    </w:p>
    <w:p w14:paraId="158B7F08" w14:textId="77777777" w:rsidR="00F84A63" w:rsidRPr="009359C9" w:rsidRDefault="00F84A63" w:rsidP="00252E1B">
      <w:pPr>
        <w:shd w:val="clear" w:color="auto" w:fill="FFFFFF"/>
        <w:ind w:firstLine="567"/>
        <w:jc w:val="both"/>
        <w:rPr>
          <w:rFonts w:cs="Times New Roman"/>
          <w:b/>
          <w:bCs/>
          <w:sz w:val="24"/>
          <w:szCs w:val="24"/>
          <w:lang w:val="uk-UA"/>
        </w:rPr>
      </w:pPr>
    </w:p>
    <w:p w14:paraId="23951E84" w14:textId="77777777" w:rsidR="00F84A63" w:rsidRPr="009359C9" w:rsidRDefault="00F84A63" w:rsidP="00252E1B">
      <w:pPr>
        <w:shd w:val="clear" w:color="auto" w:fill="FFFFFF"/>
        <w:ind w:firstLine="567"/>
        <w:jc w:val="both"/>
        <w:rPr>
          <w:rFonts w:cs="Times New Roman"/>
          <w:b/>
          <w:bCs/>
          <w:sz w:val="24"/>
          <w:szCs w:val="24"/>
          <w:lang w:val="uk-UA"/>
        </w:rPr>
      </w:pPr>
    </w:p>
    <w:p w14:paraId="2AC061CE" w14:textId="77777777" w:rsidR="00F84A63" w:rsidRPr="009359C9" w:rsidRDefault="00F84A63" w:rsidP="00252E1B">
      <w:pPr>
        <w:shd w:val="clear" w:color="auto" w:fill="FFFFFF"/>
        <w:ind w:firstLine="567"/>
        <w:jc w:val="both"/>
        <w:rPr>
          <w:rFonts w:cs="Times New Roman"/>
          <w:b/>
          <w:bCs/>
          <w:sz w:val="24"/>
          <w:szCs w:val="24"/>
          <w:lang w:val="uk-UA"/>
        </w:rPr>
      </w:pPr>
    </w:p>
    <w:p w14:paraId="3174E9FD" w14:textId="77777777" w:rsidR="00F84A63" w:rsidRPr="009359C9" w:rsidRDefault="00F84A63" w:rsidP="00252E1B">
      <w:pPr>
        <w:shd w:val="clear" w:color="auto" w:fill="FFFFFF"/>
        <w:ind w:firstLine="567"/>
        <w:jc w:val="both"/>
        <w:rPr>
          <w:rFonts w:cs="Times New Roman"/>
          <w:b/>
          <w:bCs/>
          <w:sz w:val="24"/>
          <w:szCs w:val="24"/>
          <w:lang w:val="uk-UA"/>
        </w:rPr>
      </w:pPr>
    </w:p>
    <w:p w14:paraId="6D4153B1" w14:textId="77777777" w:rsidR="00F84A63" w:rsidRPr="009359C9" w:rsidRDefault="00F84A63" w:rsidP="00252E1B">
      <w:pPr>
        <w:shd w:val="clear" w:color="auto" w:fill="FFFFFF"/>
        <w:ind w:firstLine="567"/>
        <w:jc w:val="both"/>
        <w:rPr>
          <w:rFonts w:cs="Times New Roman"/>
          <w:b/>
          <w:bCs/>
          <w:sz w:val="24"/>
          <w:szCs w:val="24"/>
          <w:lang w:val="uk-UA"/>
        </w:rPr>
      </w:pPr>
    </w:p>
    <w:p w14:paraId="7E34A3C2" w14:textId="77777777" w:rsidR="00F84A63" w:rsidRPr="009359C9" w:rsidRDefault="00F84A63" w:rsidP="00252E1B">
      <w:pPr>
        <w:shd w:val="clear" w:color="auto" w:fill="FFFFFF"/>
        <w:ind w:firstLine="567"/>
        <w:jc w:val="both"/>
        <w:rPr>
          <w:rFonts w:cs="Times New Roman"/>
          <w:b/>
          <w:bCs/>
          <w:sz w:val="24"/>
          <w:szCs w:val="24"/>
          <w:lang w:val="uk-UA"/>
        </w:rPr>
      </w:pPr>
    </w:p>
    <w:p w14:paraId="447B506C" w14:textId="77777777" w:rsidR="00F84A63" w:rsidRPr="009359C9" w:rsidRDefault="00F84A63" w:rsidP="00252E1B">
      <w:pPr>
        <w:shd w:val="clear" w:color="auto" w:fill="FFFFFF"/>
        <w:ind w:firstLine="567"/>
        <w:jc w:val="both"/>
        <w:rPr>
          <w:rFonts w:cs="Times New Roman"/>
          <w:b/>
          <w:bCs/>
          <w:sz w:val="24"/>
          <w:szCs w:val="24"/>
          <w:lang w:val="uk-UA"/>
        </w:rPr>
      </w:pPr>
    </w:p>
    <w:p w14:paraId="49C91E51" w14:textId="77777777" w:rsidR="00F84A63" w:rsidRPr="009359C9" w:rsidRDefault="00F84A63" w:rsidP="00252E1B">
      <w:pPr>
        <w:shd w:val="clear" w:color="auto" w:fill="FFFFFF"/>
        <w:ind w:firstLine="567"/>
        <w:jc w:val="both"/>
        <w:rPr>
          <w:rFonts w:cs="Times New Roman"/>
          <w:b/>
          <w:bCs/>
          <w:sz w:val="24"/>
          <w:szCs w:val="24"/>
          <w:lang w:val="uk-UA"/>
        </w:rPr>
      </w:pPr>
    </w:p>
    <w:p w14:paraId="439CF685" w14:textId="77777777" w:rsidR="00F84A63" w:rsidRPr="009359C9" w:rsidRDefault="00F84A63" w:rsidP="00252E1B">
      <w:pPr>
        <w:shd w:val="clear" w:color="auto" w:fill="FFFFFF"/>
        <w:ind w:firstLine="567"/>
        <w:jc w:val="both"/>
        <w:rPr>
          <w:rFonts w:cs="Times New Roman"/>
          <w:b/>
          <w:bCs/>
          <w:sz w:val="24"/>
          <w:szCs w:val="24"/>
          <w:lang w:val="uk-UA"/>
        </w:rPr>
      </w:pPr>
    </w:p>
    <w:p w14:paraId="77AA3823" w14:textId="77777777" w:rsidR="00F84A63" w:rsidRPr="009359C9" w:rsidRDefault="00F84A63" w:rsidP="00252E1B">
      <w:pPr>
        <w:shd w:val="clear" w:color="auto" w:fill="FFFFFF"/>
        <w:ind w:firstLine="567"/>
        <w:jc w:val="both"/>
        <w:rPr>
          <w:rFonts w:cs="Times New Roman"/>
          <w:b/>
          <w:bCs/>
          <w:sz w:val="24"/>
          <w:szCs w:val="24"/>
          <w:lang w:val="uk-UA"/>
        </w:rPr>
      </w:pPr>
    </w:p>
    <w:p w14:paraId="58387F2A" w14:textId="77777777" w:rsidR="00F84A63" w:rsidRPr="009359C9" w:rsidRDefault="00F84A63" w:rsidP="00252E1B">
      <w:pPr>
        <w:shd w:val="clear" w:color="auto" w:fill="FFFFFF"/>
        <w:ind w:firstLine="567"/>
        <w:jc w:val="both"/>
        <w:rPr>
          <w:rFonts w:cs="Times New Roman"/>
          <w:b/>
          <w:bCs/>
          <w:sz w:val="24"/>
          <w:szCs w:val="24"/>
          <w:lang w:val="uk-UA"/>
        </w:rPr>
      </w:pPr>
    </w:p>
    <w:p w14:paraId="0A735031" w14:textId="77777777" w:rsidR="00F84A63" w:rsidRPr="009359C9" w:rsidRDefault="00F84A63" w:rsidP="00252E1B">
      <w:pPr>
        <w:shd w:val="clear" w:color="auto" w:fill="FFFFFF"/>
        <w:ind w:firstLine="567"/>
        <w:jc w:val="both"/>
        <w:rPr>
          <w:rFonts w:cs="Times New Roman"/>
          <w:b/>
          <w:bCs/>
          <w:sz w:val="24"/>
          <w:szCs w:val="24"/>
          <w:lang w:val="uk-UA"/>
        </w:rPr>
      </w:pPr>
    </w:p>
    <w:p w14:paraId="04D82ACA" w14:textId="77777777" w:rsidR="00F84A63" w:rsidRPr="009359C9" w:rsidRDefault="00F84A63" w:rsidP="00252E1B">
      <w:pPr>
        <w:shd w:val="clear" w:color="auto" w:fill="FFFFFF"/>
        <w:ind w:firstLine="567"/>
        <w:jc w:val="both"/>
        <w:rPr>
          <w:rFonts w:cs="Times New Roman"/>
          <w:b/>
          <w:bCs/>
          <w:sz w:val="24"/>
          <w:szCs w:val="24"/>
          <w:lang w:val="uk-UA"/>
        </w:rPr>
      </w:pPr>
    </w:p>
    <w:p w14:paraId="73EE49B1" w14:textId="77777777" w:rsidR="00F84A63" w:rsidRPr="009359C9" w:rsidRDefault="00F84A63" w:rsidP="00252E1B">
      <w:pPr>
        <w:shd w:val="clear" w:color="auto" w:fill="FFFFFF"/>
        <w:ind w:firstLine="567"/>
        <w:jc w:val="both"/>
        <w:rPr>
          <w:rFonts w:cs="Times New Roman"/>
          <w:b/>
          <w:bCs/>
          <w:sz w:val="24"/>
          <w:szCs w:val="24"/>
          <w:lang w:val="uk-UA"/>
        </w:rPr>
      </w:pPr>
    </w:p>
    <w:p w14:paraId="178E01FD" w14:textId="77777777" w:rsidR="00F84A63" w:rsidRPr="009359C9" w:rsidRDefault="00F84A63" w:rsidP="00252E1B">
      <w:pPr>
        <w:shd w:val="clear" w:color="auto" w:fill="FFFFFF"/>
        <w:ind w:firstLine="567"/>
        <w:jc w:val="both"/>
        <w:rPr>
          <w:rFonts w:cs="Times New Roman"/>
          <w:b/>
          <w:bCs/>
          <w:sz w:val="24"/>
          <w:szCs w:val="24"/>
          <w:lang w:val="uk-UA"/>
        </w:rPr>
      </w:pPr>
    </w:p>
    <w:p w14:paraId="3DEF15F6" w14:textId="77777777" w:rsidR="00F84A63" w:rsidRPr="009359C9" w:rsidRDefault="00F84A63" w:rsidP="00252E1B">
      <w:pPr>
        <w:shd w:val="clear" w:color="auto" w:fill="FFFFFF"/>
        <w:ind w:firstLine="567"/>
        <w:jc w:val="both"/>
        <w:rPr>
          <w:rFonts w:cs="Times New Roman"/>
          <w:b/>
          <w:bCs/>
          <w:sz w:val="24"/>
          <w:szCs w:val="24"/>
          <w:lang w:val="uk-UA"/>
        </w:rPr>
      </w:pPr>
    </w:p>
    <w:p w14:paraId="182A4A0C" w14:textId="77777777" w:rsidR="00F84A63" w:rsidRPr="009359C9" w:rsidRDefault="00F84A63" w:rsidP="00252E1B">
      <w:pPr>
        <w:shd w:val="clear" w:color="auto" w:fill="FFFFFF"/>
        <w:ind w:firstLine="567"/>
        <w:jc w:val="both"/>
        <w:rPr>
          <w:rFonts w:cs="Times New Roman"/>
          <w:b/>
          <w:bCs/>
          <w:sz w:val="24"/>
          <w:szCs w:val="24"/>
          <w:lang w:val="uk-UA"/>
        </w:rPr>
      </w:pPr>
    </w:p>
    <w:p w14:paraId="2967735F" w14:textId="77777777" w:rsidR="00F84A63" w:rsidRPr="009359C9" w:rsidRDefault="00F84A63" w:rsidP="00252E1B">
      <w:pPr>
        <w:shd w:val="clear" w:color="auto" w:fill="FFFFFF"/>
        <w:ind w:firstLine="567"/>
        <w:jc w:val="both"/>
        <w:rPr>
          <w:rFonts w:cs="Times New Roman"/>
          <w:b/>
          <w:bCs/>
          <w:sz w:val="24"/>
          <w:szCs w:val="24"/>
          <w:lang w:val="uk-UA"/>
        </w:rPr>
      </w:pPr>
    </w:p>
    <w:p w14:paraId="00C1C228" w14:textId="77777777" w:rsidR="00F84A63" w:rsidRPr="009359C9" w:rsidRDefault="00F84A63" w:rsidP="00252E1B">
      <w:pPr>
        <w:shd w:val="clear" w:color="auto" w:fill="FFFFFF"/>
        <w:ind w:firstLine="567"/>
        <w:jc w:val="both"/>
        <w:rPr>
          <w:rFonts w:cs="Times New Roman"/>
          <w:b/>
          <w:bCs/>
          <w:sz w:val="24"/>
          <w:szCs w:val="24"/>
          <w:lang w:val="uk-UA"/>
        </w:rPr>
      </w:pPr>
    </w:p>
    <w:p w14:paraId="24422651" w14:textId="77777777" w:rsidR="00F84A63" w:rsidRPr="009359C9" w:rsidRDefault="00F84A63" w:rsidP="00252E1B">
      <w:pPr>
        <w:shd w:val="clear" w:color="auto" w:fill="FFFFFF"/>
        <w:ind w:firstLine="567"/>
        <w:jc w:val="both"/>
        <w:rPr>
          <w:rFonts w:cs="Times New Roman"/>
          <w:b/>
          <w:bCs/>
          <w:sz w:val="24"/>
          <w:szCs w:val="24"/>
          <w:lang w:val="uk-UA"/>
        </w:rPr>
      </w:pPr>
    </w:p>
    <w:p w14:paraId="18C4A43B" w14:textId="77777777" w:rsidR="00F84A63" w:rsidRPr="009359C9" w:rsidRDefault="00F84A63" w:rsidP="00252E1B">
      <w:pPr>
        <w:shd w:val="clear" w:color="auto" w:fill="FFFFFF"/>
        <w:ind w:firstLine="567"/>
        <w:jc w:val="both"/>
        <w:rPr>
          <w:rFonts w:cs="Times New Roman"/>
          <w:b/>
          <w:bCs/>
          <w:sz w:val="24"/>
          <w:szCs w:val="24"/>
          <w:lang w:val="uk-UA"/>
        </w:rPr>
      </w:pPr>
    </w:p>
    <w:p w14:paraId="4ADD3041" w14:textId="77777777" w:rsidR="00F84A63" w:rsidRPr="009359C9" w:rsidRDefault="00F84A63" w:rsidP="00252E1B">
      <w:pPr>
        <w:shd w:val="clear" w:color="auto" w:fill="FFFFFF"/>
        <w:ind w:firstLine="567"/>
        <w:jc w:val="both"/>
        <w:rPr>
          <w:rFonts w:cs="Times New Roman"/>
          <w:b/>
          <w:bCs/>
          <w:sz w:val="24"/>
          <w:szCs w:val="24"/>
          <w:lang w:val="uk-UA"/>
        </w:rPr>
      </w:pPr>
    </w:p>
    <w:p w14:paraId="22911461" w14:textId="77777777" w:rsidR="00F84A63" w:rsidRPr="009359C9" w:rsidRDefault="00F84A63" w:rsidP="00252E1B">
      <w:pPr>
        <w:shd w:val="clear" w:color="auto" w:fill="FFFFFF"/>
        <w:ind w:firstLine="567"/>
        <w:jc w:val="both"/>
        <w:rPr>
          <w:rFonts w:cs="Times New Roman"/>
          <w:b/>
          <w:bCs/>
          <w:sz w:val="24"/>
          <w:szCs w:val="24"/>
          <w:lang w:val="uk-UA"/>
        </w:rPr>
      </w:pPr>
    </w:p>
    <w:p w14:paraId="32C79878" w14:textId="77777777" w:rsidR="00F84A63" w:rsidRPr="009359C9" w:rsidRDefault="00F84A63" w:rsidP="00252E1B">
      <w:pPr>
        <w:shd w:val="clear" w:color="auto" w:fill="FFFFFF"/>
        <w:ind w:firstLine="567"/>
        <w:jc w:val="both"/>
        <w:rPr>
          <w:rFonts w:cs="Times New Roman"/>
          <w:b/>
          <w:bCs/>
          <w:sz w:val="24"/>
          <w:szCs w:val="24"/>
          <w:lang w:val="uk-UA"/>
        </w:rPr>
      </w:pPr>
    </w:p>
    <w:p w14:paraId="2E30F528" w14:textId="77777777" w:rsidR="00F84A63" w:rsidRPr="009359C9" w:rsidRDefault="00F84A63" w:rsidP="00252E1B">
      <w:pPr>
        <w:shd w:val="clear" w:color="auto" w:fill="FFFFFF"/>
        <w:ind w:firstLine="567"/>
        <w:jc w:val="both"/>
        <w:rPr>
          <w:rFonts w:cs="Times New Roman"/>
          <w:b/>
          <w:bCs/>
          <w:sz w:val="24"/>
          <w:szCs w:val="24"/>
          <w:lang w:val="uk-UA"/>
        </w:rPr>
      </w:pPr>
    </w:p>
    <w:p w14:paraId="2739D6E6" w14:textId="77777777" w:rsidR="00F84A63" w:rsidRPr="009359C9" w:rsidRDefault="00F84A63" w:rsidP="00252E1B">
      <w:pPr>
        <w:shd w:val="clear" w:color="auto" w:fill="FFFFFF"/>
        <w:ind w:firstLine="567"/>
        <w:jc w:val="both"/>
        <w:rPr>
          <w:rFonts w:cs="Times New Roman"/>
          <w:b/>
          <w:bCs/>
          <w:sz w:val="24"/>
          <w:szCs w:val="24"/>
          <w:lang w:val="uk-UA"/>
        </w:rPr>
      </w:pPr>
    </w:p>
    <w:p w14:paraId="70F60773" w14:textId="77777777" w:rsidR="00F84A63" w:rsidRPr="009359C9" w:rsidRDefault="00F84A63" w:rsidP="00252E1B">
      <w:pPr>
        <w:shd w:val="clear" w:color="auto" w:fill="FFFFFF"/>
        <w:ind w:firstLine="567"/>
        <w:jc w:val="both"/>
        <w:rPr>
          <w:rFonts w:cs="Times New Roman"/>
          <w:b/>
          <w:bCs/>
          <w:sz w:val="24"/>
          <w:szCs w:val="24"/>
          <w:lang w:val="uk-UA"/>
        </w:rPr>
      </w:pPr>
    </w:p>
    <w:p w14:paraId="2988B513" w14:textId="77777777" w:rsidR="00F84A63" w:rsidRPr="009359C9" w:rsidRDefault="00F84A63" w:rsidP="00252E1B">
      <w:pPr>
        <w:shd w:val="clear" w:color="auto" w:fill="FFFFFF"/>
        <w:ind w:firstLine="567"/>
        <w:jc w:val="both"/>
        <w:rPr>
          <w:rFonts w:cs="Times New Roman"/>
          <w:b/>
          <w:bCs/>
          <w:sz w:val="24"/>
          <w:szCs w:val="24"/>
          <w:lang w:val="uk-UA"/>
        </w:rPr>
      </w:pPr>
    </w:p>
    <w:p w14:paraId="7C975BC3" w14:textId="77777777" w:rsidR="00F84A63" w:rsidRPr="009359C9" w:rsidRDefault="00F84A63" w:rsidP="00252E1B">
      <w:pPr>
        <w:shd w:val="clear" w:color="auto" w:fill="FFFFFF"/>
        <w:ind w:firstLine="567"/>
        <w:jc w:val="both"/>
        <w:rPr>
          <w:rFonts w:cs="Times New Roman"/>
          <w:b/>
          <w:bCs/>
          <w:sz w:val="24"/>
          <w:szCs w:val="24"/>
          <w:lang w:val="uk-UA"/>
        </w:rPr>
      </w:pPr>
    </w:p>
    <w:p w14:paraId="55A83B14" w14:textId="77777777" w:rsidR="00F84A63" w:rsidRPr="009359C9" w:rsidRDefault="00F84A63" w:rsidP="00252E1B">
      <w:pPr>
        <w:shd w:val="clear" w:color="auto" w:fill="FFFFFF"/>
        <w:ind w:firstLine="567"/>
        <w:jc w:val="both"/>
        <w:rPr>
          <w:rFonts w:cs="Times New Roman"/>
          <w:b/>
          <w:bCs/>
          <w:sz w:val="24"/>
          <w:szCs w:val="24"/>
          <w:lang w:val="uk-UA"/>
        </w:rPr>
      </w:pPr>
    </w:p>
    <w:p w14:paraId="31EF5631" w14:textId="77777777" w:rsidR="00F84A63" w:rsidRPr="009359C9" w:rsidRDefault="00F84A63" w:rsidP="00252E1B">
      <w:pPr>
        <w:shd w:val="clear" w:color="auto" w:fill="FFFFFF"/>
        <w:ind w:firstLine="567"/>
        <w:jc w:val="both"/>
        <w:rPr>
          <w:rFonts w:cs="Times New Roman"/>
          <w:b/>
          <w:bCs/>
          <w:sz w:val="24"/>
          <w:szCs w:val="24"/>
          <w:lang w:val="uk-UA"/>
        </w:rPr>
      </w:pPr>
    </w:p>
    <w:p w14:paraId="45CA6D2B" w14:textId="77777777" w:rsidR="00952781" w:rsidRPr="009359C9" w:rsidRDefault="00952781" w:rsidP="00252E1B">
      <w:pPr>
        <w:shd w:val="clear" w:color="auto" w:fill="FFFFFF"/>
        <w:ind w:firstLine="567"/>
        <w:jc w:val="both"/>
        <w:rPr>
          <w:rFonts w:cs="Times New Roman"/>
          <w:b/>
          <w:bCs/>
          <w:sz w:val="24"/>
          <w:szCs w:val="24"/>
        </w:rPr>
      </w:pPr>
    </w:p>
    <w:p w14:paraId="01CADC86" w14:textId="77777777" w:rsidR="00952781" w:rsidRPr="009359C9" w:rsidRDefault="00952781" w:rsidP="00252E1B">
      <w:pPr>
        <w:shd w:val="clear" w:color="auto" w:fill="FFFFFF"/>
        <w:ind w:firstLine="567"/>
        <w:jc w:val="both"/>
        <w:rPr>
          <w:rFonts w:cs="Times New Roman"/>
          <w:b/>
          <w:bCs/>
          <w:sz w:val="24"/>
          <w:szCs w:val="24"/>
        </w:rPr>
      </w:pPr>
    </w:p>
    <w:p w14:paraId="5E7AA23F" w14:textId="77777777" w:rsidR="00952781" w:rsidRPr="009359C9" w:rsidRDefault="00952781" w:rsidP="00252E1B">
      <w:pPr>
        <w:shd w:val="clear" w:color="auto" w:fill="FFFFFF"/>
        <w:ind w:firstLine="567"/>
        <w:jc w:val="both"/>
        <w:rPr>
          <w:rFonts w:cs="Times New Roman"/>
          <w:b/>
          <w:bCs/>
          <w:sz w:val="24"/>
          <w:szCs w:val="24"/>
        </w:rPr>
      </w:pPr>
    </w:p>
    <w:tbl>
      <w:tblPr>
        <w:tblStyle w:val="af"/>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75"/>
        <w:gridCol w:w="4744"/>
      </w:tblGrid>
      <w:tr w:rsidR="000901CB" w:rsidRPr="009359C9" w14:paraId="577D9837" w14:textId="77777777" w:rsidTr="003804BE">
        <w:tc>
          <w:tcPr>
            <w:tcW w:w="5175" w:type="dxa"/>
          </w:tcPr>
          <w:p w14:paraId="21AF331E" w14:textId="77777777" w:rsidR="000901CB" w:rsidRPr="009359C9" w:rsidRDefault="000901CB" w:rsidP="00A2548A">
            <w:pPr>
              <w:jc w:val="both"/>
              <w:rPr>
                <w:rFonts w:cs="Times New Roman"/>
                <w:b/>
                <w:bCs/>
                <w:sz w:val="24"/>
                <w:szCs w:val="24"/>
              </w:rPr>
            </w:pPr>
            <w:r w:rsidRPr="009359C9">
              <w:rPr>
                <w:rFonts w:cs="Times New Roman"/>
                <w:b/>
                <w:bCs/>
                <w:sz w:val="24"/>
                <w:szCs w:val="24"/>
              </w:rPr>
              <w:t>ЗАСТРОЙЩИК:</w:t>
            </w:r>
          </w:p>
        </w:tc>
        <w:tc>
          <w:tcPr>
            <w:tcW w:w="4744" w:type="dxa"/>
          </w:tcPr>
          <w:p w14:paraId="5948C36A" w14:textId="77777777" w:rsidR="000901CB" w:rsidRPr="009359C9" w:rsidRDefault="000901CB" w:rsidP="00A2548A">
            <w:pPr>
              <w:jc w:val="both"/>
              <w:rPr>
                <w:rFonts w:cs="Times New Roman"/>
                <w:b/>
                <w:bCs/>
                <w:sz w:val="24"/>
                <w:szCs w:val="24"/>
              </w:rPr>
            </w:pPr>
            <w:r w:rsidRPr="009359C9">
              <w:rPr>
                <w:rFonts w:cs="Times New Roman"/>
                <w:b/>
                <w:bCs/>
                <w:sz w:val="24"/>
                <w:szCs w:val="24"/>
              </w:rPr>
              <w:t>УЧАСТНИК:</w:t>
            </w:r>
          </w:p>
        </w:tc>
      </w:tr>
      <w:tr w:rsidR="000901CB" w:rsidRPr="009359C9" w14:paraId="702A38A1" w14:textId="77777777" w:rsidTr="003804BE">
        <w:tc>
          <w:tcPr>
            <w:tcW w:w="5175" w:type="dxa"/>
          </w:tcPr>
          <w:p w14:paraId="0845669A" w14:textId="77777777" w:rsidR="00F437B9" w:rsidRPr="00F437B9" w:rsidRDefault="00F437B9" w:rsidP="00F437B9">
            <w:pPr>
              <w:tabs>
                <w:tab w:val="left" w:pos="426"/>
                <w:tab w:val="left" w:pos="709"/>
              </w:tabs>
              <w:autoSpaceDN/>
              <w:adjustRightInd/>
              <w:jc w:val="both"/>
              <w:rPr>
                <w:rFonts w:eastAsia="Microsoft Sans Serif" w:cs="Times New Roman"/>
                <w:lang w:bidi="ru-RU"/>
              </w:rPr>
            </w:pPr>
          </w:p>
          <w:p w14:paraId="697DD5A5" w14:textId="77777777" w:rsidR="00F437B9" w:rsidRPr="00F437B9" w:rsidRDefault="00F437B9" w:rsidP="00F437B9">
            <w:pPr>
              <w:keepNext/>
              <w:widowControl/>
              <w:rPr>
                <w:rFonts w:eastAsia="Microsoft Sans Serif" w:cs="Times New Roman"/>
                <w:b/>
                <w:lang w:bidi="ru-RU"/>
              </w:rPr>
            </w:pPr>
            <w:r w:rsidRPr="00F437B9">
              <w:rPr>
                <w:rFonts w:eastAsia="Microsoft Sans Serif" w:cs="Times New Roman"/>
                <w:b/>
                <w:lang w:bidi="ru-RU"/>
              </w:rPr>
              <w:t>Директор</w:t>
            </w:r>
          </w:p>
          <w:p w14:paraId="1B7A0185" w14:textId="77777777" w:rsidR="00F437B9" w:rsidRPr="00F437B9" w:rsidRDefault="00F437B9" w:rsidP="00F437B9">
            <w:pPr>
              <w:keepNext/>
              <w:widowControl/>
              <w:rPr>
                <w:rFonts w:eastAsia="Microsoft Sans Serif" w:cs="Times New Roman"/>
                <w:b/>
                <w:lang w:bidi="ru-RU"/>
              </w:rPr>
            </w:pPr>
          </w:p>
          <w:p w14:paraId="32991858" w14:textId="77777777" w:rsidR="00F437B9" w:rsidRPr="00F437B9" w:rsidRDefault="00F437B9" w:rsidP="00F437B9">
            <w:pPr>
              <w:keepNext/>
              <w:widowControl/>
              <w:rPr>
                <w:rFonts w:eastAsia="Microsoft Sans Serif" w:cs="Times New Roman"/>
                <w:b/>
                <w:lang w:bidi="ru-RU"/>
              </w:rPr>
            </w:pPr>
            <w:r w:rsidRPr="00F437B9">
              <w:rPr>
                <w:rFonts w:eastAsia="Microsoft Sans Serif" w:cs="Times New Roman"/>
                <w:b/>
                <w:lang w:bidi="ru-RU"/>
              </w:rPr>
              <w:t xml:space="preserve"> ____________________А.А. Провоторов</w:t>
            </w:r>
          </w:p>
          <w:p w14:paraId="3647B752" w14:textId="77777777" w:rsidR="000901CB" w:rsidRPr="009359C9" w:rsidRDefault="000901CB" w:rsidP="00A2548A">
            <w:pPr>
              <w:jc w:val="both"/>
              <w:rPr>
                <w:rFonts w:cs="Times New Roman"/>
                <w:b/>
                <w:bCs/>
                <w:sz w:val="24"/>
                <w:szCs w:val="24"/>
              </w:rPr>
            </w:pPr>
            <w:r w:rsidRPr="009359C9">
              <w:rPr>
                <w:rFonts w:cs="Times New Roman"/>
                <w:b/>
                <w:bCs/>
                <w:sz w:val="24"/>
                <w:szCs w:val="24"/>
              </w:rPr>
              <w:t>М.П.</w:t>
            </w:r>
          </w:p>
        </w:tc>
        <w:tc>
          <w:tcPr>
            <w:tcW w:w="4744" w:type="dxa"/>
          </w:tcPr>
          <w:p w14:paraId="785085F9" w14:textId="77777777" w:rsidR="000901CB" w:rsidRPr="009359C9" w:rsidRDefault="000901CB" w:rsidP="00A2548A">
            <w:pPr>
              <w:jc w:val="both"/>
              <w:rPr>
                <w:rFonts w:cs="Times New Roman"/>
                <w:b/>
                <w:bCs/>
                <w:sz w:val="24"/>
                <w:szCs w:val="24"/>
                <w:lang w:val="uk-UA"/>
              </w:rPr>
            </w:pPr>
          </w:p>
          <w:p w14:paraId="4430A2B5" w14:textId="77777777" w:rsidR="00A46EC9" w:rsidRPr="009359C9" w:rsidRDefault="00A46EC9" w:rsidP="00A2548A">
            <w:pPr>
              <w:jc w:val="both"/>
              <w:rPr>
                <w:rFonts w:cs="Times New Roman"/>
                <w:b/>
                <w:bCs/>
                <w:sz w:val="24"/>
                <w:szCs w:val="24"/>
                <w:lang w:val="uk-UA"/>
              </w:rPr>
            </w:pPr>
          </w:p>
          <w:p w14:paraId="18DEE055" w14:textId="77777777" w:rsidR="000901CB" w:rsidRPr="00F437B9" w:rsidRDefault="000901CB" w:rsidP="00A2548A">
            <w:pPr>
              <w:jc w:val="both"/>
              <w:rPr>
                <w:rFonts w:cs="Times New Roman"/>
                <w:b/>
                <w:bCs/>
                <w:sz w:val="24"/>
                <w:szCs w:val="24"/>
              </w:rPr>
            </w:pPr>
          </w:p>
          <w:p w14:paraId="3950E9E8" w14:textId="77777777" w:rsidR="000901CB" w:rsidRPr="009359C9" w:rsidRDefault="000901CB" w:rsidP="00465C31">
            <w:pPr>
              <w:jc w:val="both"/>
              <w:rPr>
                <w:rFonts w:cs="Times New Roman"/>
                <w:b/>
                <w:bCs/>
                <w:sz w:val="24"/>
                <w:szCs w:val="24"/>
                <w:lang w:val="en-US"/>
              </w:rPr>
            </w:pPr>
            <w:r w:rsidRPr="009359C9">
              <w:rPr>
                <w:rFonts w:cs="Times New Roman"/>
                <w:b/>
                <w:bCs/>
                <w:sz w:val="24"/>
                <w:szCs w:val="24"/>
                <w:lang w:val="en-US"/>
              </w:rPr>
              <w:t>_____________________</w:t>
            </w:r>
            <w:r w:rsidR="00A46EC9" w:rsidRPr="009359C9">
              <w:rPr>
                <w:rFonts w:cs="Times New Roman"/>
                <w:b/>
                <w:bCs/>
                <w:sz w:val="24"/>
                <w:szCs w:val="24"/>
                <w:lang w:val="uk-UA"/>
              </w:rPr>
              <w:t>___</w:t>
            </w:r>
            <w:r w:rsidR="003804BE" w:rsidRPr="009359C9">
              <w:rPr>
                <w:rFonts w:cs="Times New Roman"/>
                <w:b/>
                <w:bCs/>
                <w:sz w:val="24"/>
                <w:szCs w:val="24"/>
                <w:lang w:val="uk-UA"/>
              </w:rPr>
              <w:t xml:space="preserve"> </w:t>
            </w:r>
          </w:p>
        </w:tc>
      </w:tr>
    </w:tbl>
    <w:p w14:paraId="1ECB600B" w14:textId="77777777" w:rsidR="00952781" w:rsidRPr="009359C9" w:rsidRDefault="00952781" w:rsidP="00252E1B">
      <w:pPr>
        <w:shd w:val="clear" w:color="auto" w:fill="FFFFFF"/>
        <w:ind w:firstLine="567"/>
        <w:jc w:val="both"/>
        <w:rPr>
          <w:rFonts w:cs="Times New Roman"/>
          <w:b/>
          <w:bCs/>
          <w:sz w:val="24"/>
          <w:szCs w:val="24"/>
          <w:lang w:val="en-US"/>
        </w:rPr>
      </w:pPr>
    </w:p>
    <w:p w14:paraId="7B303AAB" w14:textId="77777777" w:rsidR="00952781" w:rsidRPr="009359C9" w:rsidRDefault="00952781" w:rsidP="00252E1B">
      <w:pPr>
        <w:shd w:val="clear" w:color="auto" w:fill="FFFFFF"/>
        <w:ind w:firstLine="567"/>
        <w:jc w:val="both"/>
        <w:rPr>
          <w:rFonts w:cs="Times New Roman"/>
          <w:b/>
          <w:bCs/>
          <w:sz w:val="24"/>
          <w:szCs w:val="24"/>
          <w:lang w:val="en-US"/>
        </w:rPr>
      </w:pPr>
    </w:p>
    <w:p w14:paraId="0447A690" w14:textId="77777777" w:rsidR="00952781" w:rsidRPr="009359C9" w:rsidRDefault="00952781" w:rsidP="00F437B9">
      <w:pPr>
        <w:shd w:val="clear" w:color="auto" w:fill="FFFFFF"/>
        <w:jc w:val="both"/>
        <w:rPr>
          <w:rFonts w:cs="Times New Roman"/>
          <w:b/>
          <w:bCs/>
          <w:sz w:val="24"/>
          <w:szCs w:val="24"/>
          <w:lang w:val="en-US"/>
        </w:rPr>
      </w:pPr>
    </w:p>
    <w:p w14:paraId="4BCDA047" w14:textId="77777777" w:rsidR="000901CB" w:rsidRPr="009359C9" w:rsidRDefault="00952781" w:rsidP="000901CB">
      <w:pPr>
        <w:pStyle w:val="af3"/>
        <w:ind w:firstLine="567"/>
        <w:jc w:val="right"/>
        <w:rPr>
          <w:sz w:val="24"/>
          <w:szCs w:val="24"/>
        </w:rPr>
      </w:pPr>
      <w:r w:rsidRPr="009359C9">
        <w:rPr>
          <w:sz w:val="24"/>
          <w:szCs w:val="24"/>
        </w:rPr>
        <w:lastRenderedPageBreak/>
        <w:t xml:space="preserve">Приложение № 2 </w:t>
      </w:r>
      <w:r w:rsidR="000901CB" w:rsidRPr="009359C9">
        <w:rPr>
          <w:sz w:val="24"/>
          <w:szCs w:val="24"/>
        </w:rPr>
        <w:t xml:space="preserve">к Договору </w:t>
      </w:r>
    </w:p>
    <w:p w14:paraId="2A8AA5F3" w14:textId="77777777" w:rsidR="000901CB" w:rsidRPr="009359C9" w:rsidRDefault="000901CB" w:rsidP="000901CB">
      <w:pPr>
        <w:pStyle w:val="af3"/>
        <w:ind w:firstLine="567"/>
        <w:jc w:val="right"/>
        <w:rPr>
          <w:sz w:val="24"/>
          <w:szCs w:val="24"/>
        </w:rPr>
      </w:pPr>
      <w:r w:rsidRPr="009359C9">
        <w:rPr>
          <w:sz w:val="24"/>
          <w:szCs w:val="24"/>
        </w:rPr>
        <w:t>участия в долевом строительстве</w:t>
      </w:r>
    </w:p>
    <w:p w14:paraId="240D332C" w14:textId="77777777" w:rsidR="000901CB" w:rsidRPr="009359C9" w:rsidRDefault="000901CB" w:rsidP="003804BE">
      <w:pPr>
        <w:pStyle w:val="af3"/>
        <w:ind w:firstLine="567"/>
        <w:jc w:val="right"/>
        <w:rPr>
          <w:sz w:val="24"/>
          <w:szCs w:val="24"/>
        </w:rPr>
      </w:pPr>
      <w:r w:rsidRPr="009359C9">
        <w:rPr>
          <w:sz w:val="24"/>
          <w:szCs w:val="24"/>
        </w:rPr>
        <w:t xml:space="preserve">                                                                                        </w:t>
      </w:r>
      <w:r w:rsidR="003804BE" w:rsidRPr="009359C9">
        <w:rPr>
          <w:sz w:val="24"/>
          <w:szCs w:val="24"/>
        </w:rPr>
        <w:t xml:space="preserve">№ </w:t>
      </w:r>
      <w:r w:rsidR="003804BE" w:rsidRPr="009359C9">
        <w:rPr>
          <w:b/>
          <w:bCs/>
          <w:sz w:val="24"/>
          <w:szCs w:val="24"/>
        </w:rPr>
        <w:t xml:space="preserve">от </w:t>
      </w:r>
      <w:r w:rsidR="003804BE" w:rsidRPr="009359C9">
        <w:rPr>
          <w:sz w:val="24"/>
          <w:szCs w:val="24"/>
        </w:rPr>
        <w:t>г.</w:t>
      </w:r>
    </w:p>
    <w:p w14:paraId="2970D4EF" w14:textId="77777777" w:rsidR="003804BE" w:rsidRPr="009359C9" w:rsidRDefault="003804BE" w:rsidP="003804BE">
      <w:pPr>
        <w:pStyle w:val="af3"/>
        <w:ind w:firstLine="567"/>
        <w:jc w:val="right"/>
        <w:rPr>
          <w:sz w:val="24"/>
          <w:szCs w:val="24"/>
        </w:rPr>
      </w:pPr>
    </w:p>
    <w:p w14:paraId="68A5A645" w14:textId="77777777" w:rsidR="000854B0" w:rsidRPr="009359C9" w:rsidRDefault="000854B0" w:rsidP="004073B7">
      <w:pPr>
        <w:tabs>
          <w:tab w:val="center" w:pos="4677"/>
          <w:tab w:val="right" w:pos="9355"/>
        </w:tabs>
        <w:ind w:firstLine="567"/>
        <w:jc w:val="center"/>
        <w:rPr>
          <w:rFonts w:cs="Times New Roman"/>
          <w:b/>
          <w:sz w:val="24"/>
          <w:szCs w:val="24"/>
        </w:rPr>
      </w:pPr>
      <w:r w:rsidRPr="009359C9">
        <w:rPr>
          <w:rFonts w:cs="Times New Roman"/>
          <w:b/>
          <w:sz w:val="24"/>
          <w:szCs w:val="24"/>
        </w:rPr>
        <w:t xml:space="preserve">ПАРАМЕТРЫ СТРОИТЕЛЬНОЙ ГОТОВНОСТИ </w:t>
      </w:r>
    </w:p>
    <w:p w14:paraId="35E88FEA" w14:textId="77777777" w:rsidR="000854B0" w:rsidRPr="009359C9" w:rsidRDefault="000854B0" w:rsidP="004073B7">
      <w:pPr>
        <w:ind w:firstLine="567"/>
        <w:jc w:val="center"/>
        <w:rPr>
          <w:rFonts w:cs="Times New Roman"/>
          <w:b/>
          <w:sz w:val="24"/>
          <w:szCs w:val="24"/>
        </w:rPr>
      </w:pPr>
      <w:r w:rsidRPr="009359C9">
        <w:rPr>
          <w:rFonts w:cs="Times New Roman"/>
          <w:b/>
          <w:sz w:val="24"/>
          <w:szCs w:val="24"/>
        </w:rPr>
        <w:t xml:space="preserve">ОБЪЕКТА ДОЛЕВОГО СТРОИТЕЛЬСТВА </w:t>
      </w:r>
    </w:p>
    <w:p w14:paraId="35E5DE99" w14:textId="77777777" w:rsidR="000854B0" w:rsidRPr="009359C9" w:rsidRDefault="000854B0" w:rsidP="004073B7">
      <w:pPr>
        <w:ind w:firstLine="567"/>
        <w:jc w:val="both"/>
        <w:rPr>
          <w:rFonts w:cs="Times New Roman"/>
          <w:sz w:val="24"/>
          <w:szCs w:val="24"/>
        </w:rPr>
      </w:pPr>
      <w:r w:rsidRPr="009359C9">
        <w:rPr>
          <w:rFonts w:cs="Times New Roman"/>
          <w:sz w:val="24"/>
          <w:szCs w:val="24"/>
        </w:rPr>
        <w:t>На момент передачи Участнику по Передаточному акту Объект долевого строительства (далее - Объект) должен отвечать следующим, согласованным Сторонами при заключении Договора, требованиям:</w:t>
      </w:r>
    </w:p>
    <w:p w14:paraId="4E995E36" w14:textId="77777777" w:rsidR="000854B0" w:rsidRPr="009359C9" w:rsidRDefault="000854B0" w:rsidP="004073B7">
      <w:pPr>
        <w:ind w:firstLine="567"/>
        <w:jc w:val="both"/>
        <w:rPr>
          <w:rFonts w:cs="Times New Roman"/>
          <w:sz w:val="24"/>
          <w:szCs w:val="24"/>
        </w:rPr>
      </w:pPr>
      <w:r w:rsidRPr="009359C9">
        <w:rPr>
          <w:rFonts w:cs="Times New Roman"/>
          <w:sz w:val="24"/>
          <w:szCs w:val="24"/>
        </w:rPr>
        <w:t>1. Стороны согласовали следующие требования к отделке, техническим характеристикам и оснащению оконченного строительством Объекта:</w:t>
      </w:r>
    </w:p>
    <w:p w14:paraId="6CC01428" w14:textId="77777777" w:rsidR="000854B0" w:rsidRPr="009359C9" w:rsidRDefault="000854B0" w:rsidP="004073B7">
      <w:pPr>
        <w:ind w:firstLine="567"/>
        <w:jc w:val="both"/>
        <w:rPr>
          <w:rFonts w:cs="Times New Roman"/>
          <w:sz w:val="24"/>
          <w:szCs w:val="24"/>
        </w:rPr>
      </w:pPr>
      <w:r w:rsidRPr="009359C9">
        <w:rPr>
          <w:rFonts w:cs="Times New Roman"/>
          <w:sz w:val="24"/>
          <w:szCs w:val="24"/>
        </w:rPr>
        <w:t>Оконные группы: раздвижные (распашные) оконные системы, с заполнением из однокамерного мультифункционального стеклопакета (с солнцезащитой от перегрева и энергосберегающим эффектом);</w:t>
      </w:r>
    </w:p>
    <w:p w14:paraId="1FD23ADE" w14:textId="77777777" w:rsidR="000854B0" w:rsidRPr="009359C9" w:rsidRDefault="000854B0" w:rsidP="004073B7">
      <w:pPr>
        <w:ind w:firstLine="567"/>
        <w:jc w:val="both"/>
        <w:rPr>
          <w:rFonts w:cs="Times New Roman"/>
          <w:sz w:val="24"/>
          <w:szCs w:val="24"/>
        </w:rPr>
      </w:pPr>
      <w:r w:rsidRPr="009359C9">
        <w:rPr>
          <w:rFonts w:cs="Times New Roman"/>
          <w:sz w:val="24"/>
          <w:szCs w:val="24"/>
        </w:rPr>
        <w:t xml:space="preserve">входные двери – металлические; </w:t>
      </w:r>
    </w:p>
    <w:p w14:paraId="5F2925B2" w14:textId="77777777" w:rsidR="000854B0" w:rsidRPr="009359C9" w:rsidRDefault="000854B0" w:rsidP="004073B7">
      <w:pPr>
        <w:ind w:firstLine="567"/>
        <w:jc w:val="both"/>
        <w:rPr>
          <w:rFonts w:cs="Times New Roman"/>
          <w:sz w:val="24"/>
          <w:szCs w:val="24"/>
        </w:rPr>
      </w:pPr>
      <w:r w:rsidRPr="009359C9">
        <w:rPr>
          <w:rFonts w:cs="Times New Roman"/>
          <w:sz w:val="24"/>
          <w:szCs w:val="24"/>
        </w:rPr>
        <w:t>отделка помещений: потолки – без отделки, стены – без отделки, межквартирные перегородки – без отделки, полы – без отделки;</w:t>
      </w:r>
    </w:p>
    <w:p w14:paraId="48980FB4" w14:textId="77777777" w:rsidR="000854B0" w:rsidRPr="009359C9" w:rsidRDefault="000854B0" w:rsidP="004073B7">
      <w:pPr>
        <w:ind w:firstLine="567"/>
        <w:jc w:val="both"/>
        <w:rPr>
          <w:rFonts w:cs="Times New Roman"/>
          <w:sz w:val="24"/>
          <w:szCs w:val="24"/>
        </w:rPr>
      </w:pPr>
      <w:r w:rsidRPr="009359C9">
        <w:rPr>
          <w:rFonts w:cs="Times New Roman"/>
          <w:sz w:val="24"/>
          <w:szCs w:val="24"/>
        </w:rPr>
        <w:t xml:space="preserve">электротехнические работы – устройство ввода в помещение; </w:t>
      </w:r>
    </w:p>
    <w:p w14:paraId="0C9F57C4" w14:textId="77777777" w:rsidR="000854B0" w:rsidRPr="009359C9" w:rsidRDefault="000854B0" w:rsidP="004073B7">
      <w:pPr>
        <w:ind w:firstLine="567"/>
        <w:jc w:val="both"/>
        <w:rPr>
          <w:rFonts w:cs="Times New Roman"/>
          <w:sz w:val="24"/>
          <w:szCs w:val="24"/>
        </w:rPr>
      </w:pPr>
      <w:r w:rsidRPr="009359C9">
        <w:rPr>
          <w:rFonts w:cs="Times New Roman"/>
          <w:sz w:val="24"/>
          <w:szCs w:val="24"/>
        </w:rPr>
        <w:t>счетчики – холодной воды, горячей виды;</w:t>
      </w:r>
    </w:p>
    <w:p w14:paraId="57F6B8D8" w14:textId="77777777" w:rsidR="000854B0" w:rsidRPr="009359C9" w:rsidRDefault="000854B0" w:rsidP="004073B7">
      <w:pPr>
        <w:ind w:firstLine="567"/>
        <w:jc w:val="both"/>
        <w:rPr>
          <w:rFonts w:cs="Times New Roman"/>
          <w:sz w:val="24"/>
          <w:szCs w:val="24"/>
        </w:rPr>
      </w:pPr>
      <w:r w:rsidRPr="009359C9">
        <w:rPr>
          <w:rFonts w:cs="Times New Roman"/>
          <w:sz w:val="24"/>
          <w:szCs w:val="24"/>
        </w:rPr>
        <w:t>отопление - локальное от модульной крышной котельной, радиаторы, внутрипольные конвекторы;</w:t>
      </w:r>
    </w:p>
    <w:p w14:paraId="2F1E0A9D" w14:textId="77777777" w:rsidR="000854B0" w:rsidRPr="009359C9" w:rsidRDefault="000854B0" w:rsidP="004073B7">
      <w:pPr>
        <w:ind w:firstLine="567"/>
        <w:jc w:val="both"/>
        <w:rPr>
          <w:rFonts w:cs="Times New Roman"/>
          <w:sz w:val="24"/>
          <w:szCs w:val="24"/>
        </w:rPr>
      </w:pPr>
      <w:r w:rsidRPr="009359C9">
        <w:rPr>
          <w:rFonts w:cs="Times New Roman"/>
          <w:sz w:val="24"/>
          <w:szCs w:val="24"/>
        </w:rPr>
        <w:t>вентиляция – естественная вентиляция;</w:t>
      </w:r>
    </w:p>
    <w:p w14:paraId="2E8A0234" w14:textId="77777777" w:rsidR="000854B0" w:rsidRPr="009359C9" w:rsidRDefault="000854B0" w:rsidP="004073B7">
      <w:pPr>
        <w:ind w:firstLine="567"/>
        <w:jc w:val="both"/>
        <w:rPr>
          <w:rFonts w:cs="Times New Roman"/>
          <w:sz w:val="24"/>
          <w:szCs w:val="24"/>
        </w:rPr>
      </w:pPr>
      <w:r w:rsidRPr="009359C9">
        <w:rPr>
          <w:rFonts w:cs="Times New Roman"/>
          <w:sz w:val="24"/>
          <w:szCs w:val="24"/>
        </w:rPr>
        <w:t>холодное и горячее водоснабжение – ввод в помещение.</w:t>
      </w:r>
    </w:p>
    <w:p w14:paraId="7F833E35" w14:textId="77777777" w:rsidR="000854B0" w:rsidRPr="009359C9" w:rsidRDefault="000854B0" w:rsidP="004073B7">
      <w:pPr>
        <w:ind w:firstLine="567"/>
        <w:jc w:val="both"/>
        <w:rPr>
          <w:rFonts w:cs="Times New Roman"/>
          <w:sz w:val="24"/>
          <w:szCs w:val="24"/>
        </w:rPr>
      </w:pPr>
      <w:r w:rsidRPr="009359C9">
        <w:rPr>
          <w:rFonts w:cs="Times New Roman"/>
          <w:sz w:val="24"/>
          <w:szCs w:val="24"/>
        </w:rPr>
        <w:t xml:space="preserve">2. Объект подлежит передаче Участнику без выполнения Застройщиком следующих работ, в том числе </w:t>
      </w:r>
      <w:r w:rsidRPr="00B35D7F">
        <w:rPr>
          <w:rFonts w:cs="Times New Roman"/>
          <w:b/>
          <w:sz w:val="24"/>
          <w:szCs w:val="24"/>
        </w:rPr>
        <w:t>без</w:t>
      </w:r>
      <w:r w:rsidRPr="009359C9">
        <w:rPr>
          <w:rFonts w:cs="Times New Roman"/>
          <w:b/>
          <w:sz w:val="24"/>
          <w:szCs w:val="24"/>
        </w:rPr>
        <w:t xml:space="preserve"> </w:t>
      </w:r>
      <w:r w:rsidRPr="009359C9">
        <w:rPr>
          <w:rFonts w:cs="Times New Roman"/>
          <w:sz w:val="24"/>
          <w:szCs w:val="24"/>
        </w:rPr>
        <w:t xml:space="preserve">осуществления поставки материалов и оборудования:  </w:t>
      </w:r>
    </w:p>
    <w:p w14:paraId="68F675BB" w14:textId="77777777" w:rsidR="000854B0" w:rsidRPr="009359C9" w:rsidRDefault="000854B0" w:rsidP="004073B7">
      <w:pPr>
        <w:ind w:firstLine="567"/>
        <w:jc w:val="both"/>
        <w:rPr>
          <w:rFonts w:cs="Times New Roman"/>
          <w:sz w:val="24"/>
          <w:szCs w:val="24"/>
        </w:rPr>
      </w:pPr>
      <w:r w:rsidRPr="009359C9">
        <w:rPr>
          <w:rFonts w:cs="Times New Roman"/>
          <w:sz w:val="24"/>
          <w:szCs w:val="24"/>
        </w:rPr>
        <w:t>- установки межкомнатных дверей;</w:t>
      </w:r>
    </w:p>
    <w:p w14:paraId="520F7826" w14:textId="77777777" w:rsidR="000854B0" w:rsidRPr="009359C9" w:rsidRDefault="000854B0" w:rsidP="004073B7">
      <w:pPr>
        <w:tabs>
          <w:tab w:val="left" w:pos="720"/>
        </w:tabs>
        <w:ind w:firstLine="567"/>
        <w:jc w:val="both"/>
        <w:rPr>
          <w:rFonts w:cs="Times New Roman"/>
          <w:sz w:val="24"/>
          <w:szCs w:val="24"/>
        </w:rPr>
      </w:pPr>
      <w:r w:rsidRPr="009359C9">
        <w:rPr>
          <w:rFonts w:cs="Times New Roman"/>
          <w:sz w:val="24"/>
          <w:szCs w:val="24"/>
        </w:rPr>
        <w:t>- отделки помещений</w:t>
      </w:r>
      <w:r>
        <w:rPr>
          <w:rFonts w:cs="Times New Roman"/>
          <w:sz w:val="24"/>
          <w:szCs w:val="24"/>
        </w:rPr>
        <w:t xml:space="preserve"> (включая стяжки)</w:t>
      </w:r>
      <w:r w:rsidRPr="009359C9">
        <w:rPr>
          <w:rFonts w:cs="Times New Roman"/>
          <w:sz w:val="24"/>
          <w:szCs w:val="24"/>
        </w:rPr>
        <w:t>;</w:t>
      </w:r>
    </w:p>
    <w:p w14:paraId="36813541" w14:textId="77777777" w:rsidR="000854B0" w:rsidRPr="009359C9" w:rsidRDefault="000854B0" w:rsidP="004073B7">
      <w:pPr>
        <w:tabs>
          <w:tab w:val="left" w:pos="1260"/>
        </w:tabs>
        <w:ind w:firstLine="567"/>
        <w:jc w:val="both"/>
        <w:rPr>
          <w:rFonts w:cs="Times New Roman"/>
          <w:sz w:val="24"/>
          <w:szCs w:val="24"/>
        </w:rPr>
      </w:pPr>
      <w:r w:rsidRPr="009359C9">
        <w:rPr>
          <w:rFonts w:cs="Times New Roman"/>
          <w:sz w:val="24"/>
          <w:szCs w:val="24"/>
        </w:rPr>
        <w:t>- внутренней разводки водопровода, и канализации, без установки сантехприборов;</w:t>
      </w:r>
    </w:p>
    <w:p w14:paraId="15E4C439" w14:textId="77777777" w:rsidR="000854B0" w:rsidRPr="009359C9" w:rsidRDefault="000854B0" w:rsidP="004073B7">
      <w:pPr>
        <w:ind w:firstLine="567"/>
        <w:jc w:val="both"/>
        <w:rPr>
          <w:rFonts w:cs="Times New Roman"/>
          <w:sz w:val="24"/>
          <w:szCs w:val="24"/>
        </w:rPr>
      </w:pPr>
      <w:r w:rsidRPr="009359C9">
        <w:rPr>
          <w:rFonts w:cs="Times New Roman"/>
          <w:sz w:val="24"/>
          <w:szCs w:val="24"/>
        </w:rPr>
        <w:t>- установки электрозвонков;</w:t>
      </w:r>
    </w:p>
    <w:p w14:paraId="04488EBC" w14:textId="77777777" w:rsidR="000854B0" w:rsidRPr="009359C9" w:rsidRDefault="000854B0" w:rsidP="004073B7">
      <w:pPr>
        <w:tabs>
          <w:tab w:val="left" w:pos="0"/>
          <w:tab w:val="left" w:pos="770"/>
          <w:tab w:val="left" w:pos="980"/>
          <w:tab w:val="left" w:pos="1610"/>
        </w:tabs>
        <w:ind w:firstLine="567"/>
        <w:jc w:val="both"/>
        <w:rPr>
          <w:rFonts w:cs="Times New Roman"/>
          <w:sz w:val="24"/>
          <w:szCs w:val="24"/>
        </w:rPr>
      </w:pPr>
      <w:r w:rsidRPr="009359C9">
        <w:rPr>
          <w:rFonts w:cs="Times New Roman"/>
          <w:sz w:val="24"/>
          <w:szCs w:val="24"/>
        </w:rPr>
        <w:t>-внутренней телевизионной разводки, телефонизации, радиофикации, сети интернет, домофонной сети, без установки оконечных устройств;</w:t>
      </w:r>
    </w:p>
    <w:p w14:paraId="6E987578" w14:textId="77777777" w:rsidR="000854B0" w:rsidRPr="009359C9" w:rsidRDefault="000854B0" w:rsidP="004073B7">
      <w:pPr>
        <w:ind w:firstLine="567"/>
        <w:jc w:val="both"/>
        <w:rPr>
          <w:rFonts w:cs="Times New Roman"/>
          <w:sz w:val="24"/>
          <w:szCs w:val="24"/>
        </w:rPr>
      </w:pPr>
      <w:r w:rsidRPr="009359C9">
        <w:rPr>
          <w:rFonts w:cs="Times New Roman"/>
          <w:sz w:val="24"/>
          <w:szCs w:val="24"/>
        </w:rPr>
        <w:t>- устройства встроенной мебели и антресолей</w:t>
      </w:r>
    </w:p>
    <w:p w14:paraId="69DF7F1E" w14:textId="77777777" w:rsidR="000854B0" w:rsidRPr="009359C9" w:rsidRDefault="000854B0" w:rsidP="004073B7">
      <w:pPr>
        <w:ind w:firstLine="567"/>
        <w:jc w:val="both"/>
        <w:rPr>
          <w:rFonts w:cs="Times New Roman"/>
          <w:sz w:val="24"/>
          <w:szCs w:val="24"/>
        </w:rPr>
      </w:pPr>
      <w:r w:rsidRPr="009359C9">
        <w:rPr>
          <w:rFonts w:cs="Times New Roman"/>
          <w:sz w:val="24"/>
          <w:szCs w:val="24"/>
        </w:rPr>
        <w:t>- установки мебели и бытового оборудования.</w:t>
      </w:r>
    </w:p>
    <w:p w14:paraId="3E1C8BEC" w14:textId="77777777" w:rsidR="000854B0" w:rsidRPr="009359C9" w:rsidRDefault="000854B0" w:rsidP="004073B7">
      <w:pPr>
        <w:ind w:firstLine="567"/>
        <w:jc w:val="both"/>
        <w:rPr>
          <w:rFonts w:cs="Times New Roman"/>
          <w:bCs/>
          <w:sz w:val="24"/>
          <w:szCs w:val="24"/>
        </w:rPr>
      </w:pPr>
      <w:r w:rsidRPr="009359C9">
        <w:rPr>
          <w:rFonts w:cs="Times New Roman"/>
          <w:sz w:val="24"/>
          <w:szCs w:val="24"/>
        </w:rPr>
        <w:t xml:space="preserve">3. </w:t>
      </w:r>
      <w:r w:rsidRPr="009359C9">
        <w:rPr>
          <w:rFonts w:cs="Times New Roman"/>
          <w:bCs/>
          <w:sz w:val="24"/>
          <w:szCs w:val="24"/>
        </w:rPr>
        <w:t>Сантехнические работы не включают в себя внутреннюю разводку, заканчиваются устройством заглушки на системе канализационного стока. Полотенцесушитель в санузле не устанавливается.</w:t>
      </w:r>
    </w:p>
    <w:p w14:paraId="6830B765" w14:textId="77777777" w:rsidR="000854B0" w:rsidRPr="009359C9" w:rsidRDefault="000854B0" w:rsidP="004073B7">
      <w:pPr>
        <w:ind w:firstLine="567"/>
        <w:jc w:val="both"/>
        <w:rPr>
          <w:rFonts w:cs="Times New Roman"/>
          <w:bCs/>
          <w:sz w:val="24"/>
          <w:szCs w:val="24"/>
        </w:rPr>
      </w:pPr>
      <w:r w:rsidRPr="009359C9">
        <w:rPr>
          <w:rFonts w:cs="Times New Roman"/>
          <w:bCs/>
          <w:sz w:val="24"/>
          <w:szCs w:val="24"/>
        </w:rPr>
        <w:t xml:space="preserve">4. Электромонтажные работы не включают в себя внутреннюю разводку. </w:t>
      </w:r>
    </w:p>
    <w:p w14:paraId="2FF895A7" w14:textId="77777777" w:rsidR="000854B0" w:rsidRPr="009359C9" w:rsidRDefault="000854B0" w:rsidP="004073B7">
      <w:pPr>
        <w:ind w:firstLine="567"/>
        <w:jc w:val="both"/>
        <w:rPr>
          <w:rFonts w:cs="Times New Roman"/>
          <w:bCs/>
          <w:sz w:val="24"/>
          <w:szCs w:val="24"/>
        </w:rPr>
      </w:pPr>
      <w:r w:rsidRPr="009359C9">
        <w:rPr>
          <w:rFonts w:cs="Times New Roman"/>
          <w:bCs/>
          <w:sz w:val="24"/>
          <w:szCs w:val="24"/>
        </w:rPr>
        <w:t>5. Стоимость внутренних отделочных, электромонтажных, сантехнических и прочих работ, а также стоимость соответствующих материалов и оборудования в Цену Договора не включены.</w:t>
      </w:r>
    </w:p>
    <w:p w14:paraId="6E91FA16" w14:textId="77777777" w:rsidR="000854B0" w:rsidRPr="009359C9" w:rsidRDefault="000854B0" w:rsidP="004073B7">
      <w:pPr>
        <w:ind w:firstLine="567"/>
        <w:jc w:val="both"/>
        <w:rPr>
          <w:rFonts w:cs="Times New Roman"/>
          <w:bCs/>
          <w:sz w:val="24"/>
          <w:szCs w:val="24"/>
        </w:rPr>
      </w:pPr>
      <w:r w:rsidRPr="009359C9">
        <w:rPr>
          <w:rFonts w:cs="Times New Roman"/>
          <w:bCs/>
          <w:sz w:val="24"/>
          <w:szCs w:val="24"/>
        </w:rPr>
        <w:t xml:space="preserve">6. Участник извещен и согласен, что выполнение Застройщиком объема работ, предусмотренных проектной документацией (за исключением выполнения работ, указанных в п. 2 настоящего Приложения), не обеспечивает полную готовность Объекта к использованию в соответствии с целевым назначением. Определение объема работ по доведению Объекта до полной готовности, а также выполнение этих работ и работ, указанных в пункте 2 настоящего Приложения, производится </w:t>
      </w:r>
      <w:r w:rsidRPr="009359C9">
        <w:rPr>
          <w:rFonts w:cs="Times New Roman"/>
          <w:sz w:val="24"/>
          <w:szCs w:val="24"/>
        </w:rPr>
        <w:t xml:space="preserve">Участником </w:t>
      </w:r>
      <w:r w:rsidRPr="009359C9">
        <w:rPr>
          <w:rFonts w:cs="Times New Roman"/>
          <w:bCs/>
          <w:sz w:val="24"/>
          <w:szCs w:val="24"/>
        </w:rPr>
        <w:t>самостоятельно и за свой счет.</w:t>
      </w:r>
    </w:p>
    <w:p w14:paraId="713416B3" w14:textId="77777777" w:rsidR="000854B0" w:rsidRPr="009359C9" w:rsidRDefault="000854B0" w:rsidP="000854B0">
      <w:pPr>
        <w:ind w:firstLine="567"/>
        <w:jc w:val="both"/>
        <w:rPr>
          <w:rFonts w:cs="Times New Roman"/>
          <w:bCs/>
          <w:sz w:val="24"/>
          <w:szCs w:val="24"/>
        </w:rPr>
      </w:pPr>
      <w:r w:rsidRPr="009359C9">
        <w:rPr>
          <w:rFonts w:cs="Times New Roman"/>
          <w:bCs/>
          <w:sz w:val="24"/>
          <w:szCs w:val="24"/>
        </w:rPr>
        <w:t>7. Невыполнение Застройщиком работ, указанных в п. 2 настоящего Приложения не является основанием для предъявления каких-либо претензий по качеству Объекта.</w:t>
      </w:r>
    </w:p>
    <w:tbl>
      <w:tblPr>
        <w:tblW w:w="0" w:type="auto"/>
        <w:tblLayout w:type="fixed"/>
        <w:tblLook w:val="04A0" w:firstRow="1" w:lastRow="0" w:firstColumn="1" w:lastColumn="0" w:noHBand="0" w:noVBand="1"/>
      </w:tblPr>
      <w:tblGrid>
        <w:gridCol w:w="4759"/>
        <w:gridCol w:w="4739"/>
      </w:tblGrid>
      <w:tr w:rsidR="000901CB" w:rsidRPr="009359C9" w14:paraId="2378D823" w14:textId="77777777" w:rsidTr="003804BE">
        <w:tc>
          <w:tcPr>
            <w:tcW w:w="4759" w:type="dxa"/>
            <w:hideMark/>
          </w:tcPr>
          <w:p w14:paraId="7657C2D7" w14:textId="77777777" w:rsidR="000901CB" w:rsidRPr="009359C9" w:rsidRDefault="000901CB" w:rsidP="00252E1B">
            <w:pPr>
              <w:keepNext/>
              <w:widowControl/>
              <w:ind w:firstLine="567"/>
              <w:rPr>
                <w:rFonts w:eastAsia="Microsoft Sans Serif" w:cs="Times New Roman"/>
                <w:b/>
                <w:sz w:val="24"/>
                <w:szCs w:val="24"/>
                <w:lang w:bidi="ru-RU"/>
              </w:rPr>
            </w:pPr>
            <w:r w:rsidRPr="009359C9">
              <w:rPr>
                <w:rFonts w:cs="Times New Roman"/>
                <w:b/>
                <w:bCs/>
                <w:sz w:val="24"/>
                <w:szCs w:val="24"/>
              </w:rPr>
              <w:t>ЗАСТРОЙЩИК:</w:t>
            </w:r>
          </w:p>
        </w:tc>
        <w:tc>
          <w:tcPr>
            <w:tcW w:w="4739" w:type="dxa"/>
            <w:hideMark/>
          </w:tcPr>
          <w:p w14:paraId="1FDAAF03" w14:textId="77777777" w:rsidR="000901CB" w:rsidRPr="009359C9" w:rsidRDefault="000901CB" w:rsidP="00252E1B">
            <w:pPr>
              <w:ind w:firstLine="567"/>
              <w:jc w:val="both"/>
              <w:rPr>
                <w:rFonts w:cs="Times New Roman"/>
                <w:b/>
                <w:color w:val="auto"/>
                <w:sz w:val="24"/>
                <w:szCs w:val="24"/>
              </w:rPr>
            </w:pPr>
            <w:r w:rsidRPr="009359C9">
              <w:rPr>
                <w:rFonts w:cs="Times New Roman"/>
                <w:b/>
                <w:bCs/>
                <w:sz w:val="24"/>
                <w:szCs w:val="24"/>
              </w:rPr>
              <w:t>УЧАСТНИК:</w:t>
            </w:r>
          </w:p>
        </w:tc>
      </w:tr>
      <w:tr w:rsidR="000901CB" w:rsidRPr="009359C9" w14:paraId="3E9CAA99" w14:textId="77777777" w:rsidTr="003804BE">
        <w:tc>
          <w:tcPr>
            <w:tcW w:w="4759" w:type="dxa"/>
          </w:tcPr>
          <w:p w14:paraId="6E088C95" w14:textId="77777777" w:rsidR="00F437B9" w:rsidRPr="00F437B9" w:rsidRDefault="00F437B9" w:rsidP="00F437B9">
            <w:pPr>
              <w:keepNext/>
              <w:widowControl/>
              <w:rPr>
                <w:rFonts w:eastAsia="Microsoft Sans Serif" w:cs="Times New Roman"/>
                <w:b/>
                <w:lang w:bidi="ru-RU"/>
              </w:rPr>
            </w:pPr>
            <w:r w:rsidRPr="00F437B9">
              <w:rPr>
                <w:rFonts w:eastAsia="Microsoft Sans Serif" w:cs="Times New Roman"/>
                <w:b/>
                <w:lang w:bidi="ru-RU"/>
              </w:rPr>
              <w:t>Директор</w:t>
            </w:r>
          </w:p>
          <w:p w14:paraId="5906101C" w14:textId="77777777" w:rsidR="00F437B9" w:rsidRPr="00F437B9" w:rsidRDefault="00F437B9" w:rsidP="00F437B9">
            <w:pPr>
              <w:keepNext/>
              <w:widowControl/>
              <w:rPr>
                <w:rFonts w:eastAsia="Microsoft Sans Serif" w:cs="Times New Roman"/>
                <w:b/>
                <w:lang w:bidi="ru-RU"/>
              </w:rPr>
            </w:pPr>
          </w:p>
          <w:p w14:paraId="58A4F63C" w14:textId="77777777" w:rsidR="00F437B9" w:rsidRPr="00F437B9" w:rsidRDefault="00F437B9" w:rsidP="00F437B9">
            <w:pPr>
              <w:keepNext/>
              <w:widowControl/>
              <w:rPr>
                <w:rFonts w:eastAsia="Microsoft Sans Serif" w:cs="Times New Roman"/>
                <w:b/>
                <w:lang w:bidi="ru-RU"/>
              </w:rPr>
            </w:pPr>
            <w:r w:rsidRPr="00F437B9">
              <w:rPr>
                <w:rFonts w:eastAsia="Microsoft Sans Serif" w:cs="Times New Roman"/>
                <w:b/>
                <w:lang w:bidi="ru-RU"/>
              </w:rPr>
              <w:t xml:space="preserve"> ____________________А.А. Провоторов</w:t>
            </w:r>
          </w:p>
          <w:p w14:paraId="4B87437F" w14:textId="77777777" w:rsidR="000901CB" w:rsidRPr="009359C9" w:rsidRDefault="000901CB" w:rsidP="00252E1B">
            <w:pPr>
              <w:ind w:firstLine="567"/>
              <w:rPr>
                <w:rFonts w:cs="Times New Roman"/>
                <w:b/>
                <w:color w:val="auto"/>
                <w:sz w:val="24"/>
                <w:szCs w:val="24"/>
              </w:rPr>
            </w:pPr>
            <w:r w:rsidRPr="009359C9">
              <w:rPr>
                <w:rFonts w:cs="Times New Roman"/>
                <w:b/>
                <w:bCs/>
                <w:sz w:val="24"/>
                <w:szCs w:val="24"/>
              </w:rPr>
              <w:t>М.П.</w:t>
            </w:r>
          </w:p>
        </w:tc>
        <w:tc>
          <w:tcPr>
            <w:tcW w:w="4739" w:type="dxa"/>
          </w:tcPr>
          <w:p w14:paraId="1F3547F7" w14:textId="77777777" w:rsidR="000901CB" w:rsidRPr="009359C9" w:rsidRDefault="000901CB" w:rsidP="000901CB">
            <w:pPr>
              <w:jc w:val="both"/>
              <w:rPr>
                <w:rFonts w:cs="Times New Roman"/>
                <w:b/>
                <w:bCs/>
                <w:sz w:val="24"/>
                <w:szCs w:val="24"/>
                <w:lang w:val="uk-UA"/>
              </w:rPr>
            </w:pPr>
          </w:p>
          <w:p w14:paraId="5A1686A0" w14:textId="77777777" w:rsidR="00A46EC9" w:rsidRPr="009359C9" w:rsidRDefault="00A46EC9" w:rsidP="000901CB">
            <w:pPr>
              <w:jc w:val="both"/>
              <w:rPr>
                <w:rFonts w:cs="Times New Roman"/>
                <w:b/>
                <w:bCs/>
                <w:sz w:val="24"/>
                <w:szCs w:val="24"/>
                <w:lang w:val="uk-UA"/>
              </w:rPr>
            </w:pPr>
          </w:p>
          <w:p w14:paraId="2D37954C" w14:textId="77777777" w:rsidR="000901CB" w:rsidRPr="00F437B9" w:rsidRDefault="000901CB" w:rsidP="000901CB">
            <w:pPr>
              <w:jc w:val="both"/>
              <w:rPr>
                <w:rFonts w:cs="Times New Roman"/>
                <w:b/>
                <w:bCs/>
                <w:sz w:val="24"/>
                <w:szCs w:val="24"/>
              </w:rPr>
            </w:pPr>
          </w:p>
          <w:p w14:paraId="48675109" w14:textId="77777777" w:rsidR="000901CB" w:rsidRPr="009359C9" w:rsidRDefault="000901CB" w:rsidP="00465C31">
            <w:pPr>
              <w:jc w:val="both"/>
              <w:rPr>
                <w:rFonts w:cs="Times New Roman"/>
                <w:b/>
                <w:color w:val="auto"/>
                <w:sz w:val="24"/>
                <w:szCs w:val="24"/>
                <w:lang w:val="en-US"/>
              </w:rPr>
            </w:pPr>
            <w:r w:rsidRPr="009359C9">
              <w:rPr>
                <w:rFonts w:cs="Times New Roman"/>
                <w:b/>
                <w:bCs/>
                <w:sz w:val="24"/>
                <w:szCs w:val="24"/>
                <w:lang w:val="en-US"/>
              </w:rPr>
              <w:t>_____________________</w:t>
            </w:r>
            <w:r w:rsidR="003804BE" w:rsidRPr="009359C9">
              <w:rPr>
                <w:rFonts w:cs="Times New Roman"/>
                <w:b/>
                <w:bCs/>
                <w:sz w:val="24"/>
                <w:szCs w:val="24"/>
                <w:lang w:val="en-US"/>
              </w:rPr>
              <w:t xml:space="preserve"> </w:t>
            </w:r>
          </w:p>
        </w:tc>
      </w:tr>
    </w:tbl>
    <w:p w14:paraId="1B4991BE" w14:textId="77777777" w:rsidR="00DD487A" w:rsidRPr="00F437B9" w:rsidRDefault="00454BA3" w:rsidP="00252E1B">
      <w:pPr>
        <w:pStyle w:val="af3"/>
        <w:ind w:firstLine="567"/>
        <w:rPr>
          <w:sz w:val="24"/>
          <w:szCs w:val="24"/>
        </w:rPr>
      </w:pPr>
      <w:r w:rsidRPr="00F437B9">
        <w:rPr>
          <w:color w:val="auto"/>
          <w:sz w:val="24"/>
          <w:szCs w:val="24"/>
        </w:rPr>
        <w:t xml:space="preserve">  </w:t>
      </w:r>
    </w:p>
    <w:p w14:paraId="7068D78C" w14:textId="77777777" w:rsidR="002E7ACC" w:rsidRPr="00F437B9" w:rsidRDefault="002E7ACC" w:rsidP="00252E1B">
      <w:pPr>
        <w:widowControl/>
        <w:tabs>
          <w:tab w:val="center" w:pos="4677"/>
          <w:tab w:val="right" w:pos="9355"/>
        </w:tabs>
        <w:autoSpaceDE/>
        <w:autoSpaceDN/>
        <w:adjustRightInd/>
        <w:ind w:firstLine="567"/>
        <w:jc w:val="right"/>
        <w:rPr>
          <w:rFonts w:cs="Times New Roman"/>
          <w:sz w:val="24"/>
          <w:szCs w:val="24"/>
        </w:rPr>
      </w:pPr>
    </w:p>
    <w:p w14:paraId="0122188A" w14:textId="77777777" w:rsidR="005D22B1" w:rsidRPr="009359C9" w:rsidRDefault="005D22B1" w:rsidP="00252E1B">
      <w:pPr>
        <w:widowControl/>
        <w:tabs>
          <w:tab w:val="center" w:pos="4677"/>
          <w:tab w:val="right" w:pos="9355"/>
        </w:tabs>
        <w:autoSpaceDE/>
        <w:autoSpaceDN/>
        <w:adjustRightInd/>
        <w:ind w:firstLine="567"/>
        <w:jc w:val="right"/>
        <w:rPr>
          <w:rFonts w:cs="Times New Roman"/>
          <w:sz w:val="24"/>
          <w:szCs w:val="24"/>
        </w:rPr>
      </w:pPr>
      <w:r w:rsidRPr="009359C9">
        <w:rPr>
          <w:rFonts w:cs="Times New Roman"/>
          <w:sz w:val="24"/>
          <w:szCs w:val="24"/>
        </w:rPr>
        <w:t xml:space="preserve">Приложение № 3 к Договору </w:t>
      </w:r>
    </w:p>
    <w:p w14:paraId="14141138" w14:textId="77777777" w:rsidR="005D22B1" w:rsidRPr="009359C9" w:rsidRDefault="005D22B1" w:rsidP="00252E1B">
      <w:pPr>
        <w:widowControl/>
        <w:tabs>
          <w:tab w:val="center" w:pos="4677"/>
          <w:tab w:val="right" w:pos="9355"/>
        </w:tabs>
        <w:autoSpaceDE/>
        <w:autoSpaceDN/>
        <w:adjustRightInd/>
        <w:ind w:firstLine="567"/>
        <w:jc w:val="right"/>
        <w:rPr>
          <w:rFonts w:cs="Times New Roman"/>
          <w:sz w:val="24"/>
          <w:szCs w:val="24"/>
        </w:rPr>
      </w:pPr>
      <w:r w:rsidRPr="009359C9">
        <w:rPr>
          <w:rFonts w:cs="Times New Roman"/>
          <w:sz w:val="24"/>
          <w:szCs w:val="24"/>
        </w:rPr>
        <w:t>участия в долевом строительстве</w:t>
      </w:r>
    </w:p>
    <w:p w14:paraId="60E555D4" w14:textId="77777777" w:rsidR="00A43272" w:rsidRPr="009359C9" w:rsidRDefault="000C07A1" w:rsidP="003804BE">
      <w:pPr>
        <w:pStyle w:val="ad"/>
        <w:ind w:right="487"/>
        <w:jc w:val="right"/>
        <w:rPr>
          <w:sz w:val="24"/>
          <w:szCs w:val="24"/>
        </w:rPr>
      </w:pPr>
      <w:r w:rsidRPr="009359C9">
        <w:rPr>
          <w:bCs/>
          <w:sz w:val="24"/>
          <w:szCs w:val="24"/>
        </w:rPr>
        <w:t xml:space="preserve">                                                                                             </w:t>
      </w:r>
      <w:r w:rsidR="002C2123" w:rsidRPr="009359C9">
        <w:rPr>
          <w:bCs/>
          <w:sz w:val="24"/>
          <w:szCs w:val="24"/>
        </w:rPr>
        <w:t xml:space="preserve">       </w:t>
      </w:r>
      <w:r w:rsidR="003804BE" w:rsidRPr="009359C9">
        <w:rPr>
          <w:sz w:val="24"/>
          <w:szCs w:val="24"/>
        </w:rPr>
        <w:t xml:space="preserve">№ </w:t>
      </w:r>
      <w:r w:rsidR="003804BE" w:rsidRPr="009359C9">
        <w:rPr>
          <w:b/>
          <w:bCs/>
          <w:sz w:val="24"/>
          <w:szCs w:val="24"/>
        </w:rPr>
        <w:t xml:space="preserve">от </w:t>
      </w:r>
      <w:r w:rsidR="003804BE" w:rsidRPr="009359C9">
        <w:rPr>
          <w:sz w:val="24"/>
          <w:szCs w:val="24"/>
        </w:rPr>
        <w:t>г.</w:t>
      </w:r>
    </w:p>
    <w:p w14:paraId="591A8C1B" w14:textId="77777777" w:rsidR="003804BE" w:rsidRPr="009359C9" w:rsidRDefault="003804BE" w:rsidP="003804BE">
      <w:pPr>
        <w:pStyle w:val="ad"/>
        <w:ind w:right="487"/>
        <w:jc w:val="right"/>
        <w:rPr>
          <w:bCs/>
          <w:sz w:val="24"/>
          <w:szCs w:val="24"/>
        </w:rPr>
      </w:pPr>
    </w:p>
    <w:p w14:paraId="6A7DC11F" w14:textId="77777777" w:rsidR="005D22B1" w:rsidRPr="009359C9" w:rsidRDefault="005D22B1" w:rsidP="00252E1B">
      <w:pPr>
        <w:ind w:firstLine="567"/>
        <w:jc w:val="center"/>
        <w:rPr>
          <w:rFonts w:cs="Times New Roman"/>
          <w:b/>
          <w:bCs/>
          <w:color w:val="auto"/>
          <w:sz w:val="24"/>
          <w:szCs w:val="24"/>
        </w:rPr>
      </w:pPr>
      <w:r w:rsidRPr="009359C9">
        <w:rPr>
          <w:rFonts w:cs="Times New Roman"/>
          <w:b/>
          <w:bCs/>
          <w:color w:val="auto"/>
          <w:sz w:val="24"/>
          <w:szCs w:val="24"/>
        </w:rPr>
        <w:t>ГРАФИК ПЛАТЕЖЕЙ</w:t>
      </w:r>
    </w:p>
    <w:p w14:paraId="7566AFE1" w14:textId="77777777" w:rsidR="005D22B1" w:rsidRPr="009359C9" w:rsidRDefault="005D22B1" w:rsidP="00252E1B">
      <w:pPr>
        <w:ind w:firstLine="567"/>
        <w:rPr>
          <w:rFonts w:cs="Times New Roman"/>
          <w:b/>
          <w:bCs/>
          <w:color w:val="auto"/>
          <w:sz w:val="24"/>
          <w:szCs w:val="24"/>
        </w:rPr>
      </w:pPr>
    </w:p>
    <w:p w14:paraId="7F7640F9" w14:textId="77777777" w:rsidR="005D22B1" w:rsidRPr="009359C9" w:rsidRDefault="005D22B1" w:rsidP="00252E1B">
      <w:pPr>
        <w:ind w:firstLine="567"/>
        <w:jc w:val="both"/>
        <w:rPr>
          <w:rFonts w:cs="Times New Roman"/>
          <w:sz w:val="24"/>
          <w:szCs w:val="24"/>
        </w:rPr>
      </w:pPr>
    </w:p>
    <w:tbl>
      <w:tblPr>
        <w:tblW w:w="10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127"/>
        <w:gridCol w:w="6803"/>
        <w:gridCol w:w="7"/>
      </w:tblGrid>
      <w:tr w:rsidR="000901CB" w:rsidRPr="009359C9" w14:paraId="3A007A8B" w14:textId="77777777" w:rsidTr="00252E1B">
        <w:trPr>
          <w:trHeight w:val="592"/>
          <w:jc w:val="center"/>
        </w:trPr>
        <w:tc>
          <w:tcPr>
            <w:tcW w:w="1555" w:type="dxa"/>
            <w:tcBorders>
              <w:top w:val="single" w:sz="4" w:space="0" w:color="auto"/>
              <w:left w:val="single" w:sz="4" w:space="0" w:color="auto"/>
              <w:bottom w:val="single" w:sz="4" w:space="0" w:color="auto"/>
              <w:right w:val="single" w:sz="4" w:space="0" w:color="auto"/>
            </w:tcBorders>
            <w:vAlign w:val="center"/>
          </w:tcPr>
          <w:p w14:paraId="76A78292" w14:textId="77777777" w:rsidR="000901CB" w:rsidRPr="009359C9" w:rsidRDefault="002C2123" w:rsidP="00252E1B">
            <w:pPr>
              <w:jc w:val="center"/>
              <w:rPr>
                <w:rFonts w:cs="Times New Roman"/>
                <w:b/>
                <w:sz w:val="24"/>
                <w:szCs w:val="24"/>
              </w:rPr>
            </w:pPr>
            <w:r w:rsidRPr="009359C9">
              <w:rPr>
                <w:b/>
                <w:spacing w:val="-10"/>
                <w:sz w:val="24"/>
                <w:szCs w:val="24"/>
              </w:rPr>
              <w:t xml:space="preserve">№ </w:t>
            </w:r>
            <w:r w:rsidRPr="009359C9">
              <w:rPr>
                <w:b/>
                <w:spacing w:val="-5"/>
                <w:sz w:val="24"/>
                <w:szCs w:val="24"/>
              </w:rPr>
              <w:t>п/п</w:t>
            </w:r>
          </w:p>
        </w:tc>
        <w:tc>
          <w:tcPr>
            <w:tcW w:w="2127" w:type="dxa"/>
            <w:tcBorders>
              <w:top w:val="single" w:sz="4" w:space="0" w:color="auto"/>
              <w:left w:val="single" w:sz="4" w:space="0" w:color="auto"/>
              <w:bottom w:val="single" w:sz="4" w:space="0" w:color="auto"/>
              <w:right w:val="single" w:sz="4" w:space="0" w:color="auto"/>
            </w:tcBorders>
            <w:vAlign w:val="center"/>
            <w:hideMark/>
          </w:tcPr>
          <w:p w14:paraId="13490D75" w14:textId="77777777" w:rsidR="000901CB" w:rsidRPr="009359C9" w:rsidRDefault="000901CB" w:rsidP="00815BBA">
            <w:pPr>
              <w:jc w:val="center"/>
              <w:rPr>
                <w:rFonts w:cs="Times New Roman"/>
                <w:b/>
                <w:sz w:val="24"/>
                <w:szCs w:val="24"/>
              </w:rPr>
            </w:pPr>
            <w:r w:rsidRPr="009359C9">
              <w:rPr>
                <w:rFonts w:cs="Times New Roman"/>
                <w:b/>
                <w:sz w:val="24"/>
                <w:szCs w:val="24"/>
              </w:rPr>
              <w:t>Дата платежа</w:t>
            </w:r>
          </w:p>
        </w:tc>
        <w:tc>
          <w:tcPr>
            <w:tcW w:w="6810" w:type="dxa"/>
            <w:gridSpan w:val="2"/>
            <w:tcBorders>
              <w:top w:val="single" w:sz="4" w:space="0" w:color="auto"/>
              <w:left w:val="single" w:sz="4" w:space="0" w:color="auto"/>
              <w:bottom w:val="single" w:sz="4" w:space="0" w:color="auto"/>
              <w:right w:val="single" w:sz="4" w:space="0" w:color="auto"/>
            </w:tcBorders>
            <w:vAlign w:val="center"/>
            <w:hideMark/>
          </w:tcPr>
          <w:p w14:paraId="74960310" w14:textId="77777777" w:rsidR="000901CB" w:rsidRPr="009359C9" w:rsidRDefault="000901CB" w:rsidP="00C359A6">
            <w:pPr>
              <w:jc w:val="center"/>
              <w:rPr>
                <w:rFonts w:cs="Times New Roman"/>
                <w:b/>
                <w:sz w:val="24"/>
                <w:szCs w:val="24"/>
              </w:rPr>
            </w:pPr>
            <w:r w:rsidRPr="009359C9">
              <w:rPr>
                <w:rFonts w:cs="Times New Roman"/>
                <w:b/>
                <w:sz w:val="24"/>
                <w:szCs w:val="24"/>
              </w:rPr>
              <w:t>Сумма платежа, руб.</w:t>
            </w:r>
          </w:p>
        </w:tc>
      </w:tr>
      <w:tr w:rsidR="000901CB" w:rsidRPr="009359C9" w14:paraId="5B63D831" w14:textId="77777777" w:rsidTr="00252E1B">
        <w:trPr>
          <w:trHeight w:val="343"/>
          <w:jc w:val="center"/>
        </w:trPr>
        <w:tc>
          <w:tcPr>
            <w:tcW w:w="1555" w:type="dxa"/>
            <w:tcBorders>
              <w:top w:val="single" w:sz="4" w:space="0" w:color="auto"/>
              <w:left w:val="single" w:sz="4" w:space="0" w:color="auto"/>
              <w:bottom w:val="single" w:sz="4" w:space="0" w:color="auto"/>
              <w:right w:val="single" w:sz="4" w:space="0" w:color="auto"/>
            </w:tcBorders>
            <w:vAlign w:val="center"/>
          </w:tcPr>
          <w:p w14:paraId="3F69F88B" w14:textId="77777777" w:rsidR="000901CB" w:rsidRPr="009359C9" w:rsidRDefault="000901CB" w:rsidP="00252E1B">
            <w:pPr>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5F70C25D" w14:textId="77777777" w:rsidR="000901CB" w:rsidRPr="009359C9" w:rsidRDefault="000901CB" w:rsidP="00815BBA">
            <w:pPr>
              <w:jc w:val="center"/>
              <w:rPr>
                <w:rFonts w:cs="Times New Roman"/>
                <w:color w:val="auto"/>
                <w:sz w:val="24"/>
                <w:szCs w:val="24"/>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03DD49C6" w14:textId="77777777" w:rsidR="000901CB" w:rsidRPr="009359C9" w:rsidRDefault="000901CB" w:rsidP="00815BBA">
            <w:pPr>
              <w:jc w:val="center"/>
              <w:rPr>
                <w:rFonts w:cs="Times New Roman"/>
                <w:sz w:val="24"/>
                <w:szCs w:val="24"/>
              </w:rPr>
            </w:pPr>
          </w:p>
        </w:tc>
      </w:tr>
      <w:tr w:rsidR="000901CB" w:rsidRPr="009359C9" w14:paraId="365E7E75" w14:textId="77777777" w:rsidTr="00252E1B">
        <w:trPr>
          <w:trHeight w:val="343"/>
          <w:jc w:val="center"/>
        </w:trPr>
        <w:tc>
          <w:tcPr>
            <w:tcW w:w="1555" w:type="dxa"/>
            <w:tcBorders>
              <w:top w:val="single" w:sz="4" w:space="0" w:color="auto"/>
              <w:left w:val="single" w:sz="4" w:space="0" w:color="auto"/>
              <w:bottom w:val="single" w:sz="4" w:space="0" w:color="auto"/>
              <w:right w:val="single" w:sz="4" w:space="0" w:color="auto"/>
            </w:tcBorders>
            <w:vAlign w:val="center"/>
          </w:tcPr>
          <w:p w14:paraId="2069B089" w14:textId="77777777" w:rsidR="000901CB" w:rsidRPr="009359C9" w:rsidRDefault="000901CB" w:rsidP="00252E1B">
            <w:pPr>
              <w:jc w:val="center"/>
              <w:rPr>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14:paraId="11A63E5B" w14:textId="77777777" w:rsidR="000901CB" w:rsidRPr="009359C9" w:rsidRDefault="000901CB" w:rsidP="00815BBA">
            <w:pPr>
              <w:jc w:val="center"/>
              <w:rPr>
                <w:rFonts w:cs="Times New Roman"/>
                <w:color w:val="auto"/>
                <w:sz w:val="24"/>
                <w:szCs w:val="24"/>
              </w:rPr>
            </w:pPr>
          </w:p>
        </w:tc>
        <w:tc>
          <w:tcPr>
            <w:tcW w:w="6810" w:type="dxa"/>
            <w:gridSpan w:val="2"/>
            <w:tcBorders>
              <w:top w:val="single" w:sz="4" w:space="0" w:color="auto"/>
              <w:left w:val="single" w:sz="4" w:space="0" w:color="auto"/>
              <w:bottom w:val="single" w:sz="4" w:space="0" w:color="auto"/>
              <w:right w:val="single" w:sz="4" w:space="0" w:color="auto"/>
            </w:tcBorders>
            <w:vAlign w:val="center"/>
          </w:tcPr>
          <w:p w14:paraId="31B2E095" w14:textId="77777777" w:rsidR="000901CB" w:rsidRPr="009359C9" w:rsidRDefault="000901CB" w:rsidP="00815BBA">
            <w:pPr>
              <w:jc w:val="center"/>
              <w:rPr>
                <w:rFonts w:cs="Times New Roman"/>
                <w:b/>
                <w:sz w:val="24"/>
                <w:szCs w:val="24"/>
              </w:rPr>
            </w:pPr>
          </w:p>
        </w:tc>
      </w:tr>
      <w:tr w:rsidR="000901CB" w:rsidRPr="009359C9" w14:paraId="3DA2E779" w14:textId="77777777" w:rsidTr="00252E1B">
        <w:trPr>
          <w:gridAfter w:val="1"/>
          <w:wAfter w:w="7" w:type="dxa"/>
          <w:trHeight w:val="343"/>
          <w:jc w:val="center"/>
        </w:trPr>
        <w:tc>
          <w:tcPr>
            <w:tcW w:w="3681" w:type="dxa"/>
            <w:gridSpan w:val="2"/>
            <w:tcBorders>
              <w:top w:val="single" w:sz="4" w:space="0" w:color="auto"/>
              <w:left w:val="single" w:sz="4" w:space="0" w:color="auto"/>
              <w:bottom w:val="single" w:sz="4" w:space="0" w:color="auto"/>
              <w:right w:val="single" w:sz="4" w:space="0" w:color="auto"/>
            </w:tcBorders>
          </w:tcPr>
          <w:p w14:paraId="62262F89" w14:textId="77777777" w:rsidR="000901CB" w:rsidRPr="009359C9" w:rsidRDefault="000901CB" w:rsidP="00A2548A">
            <w:pPr>
              <w:ind w:firstLine="567"/>
              <w:jc w:val="center"/>
              <w:rPr>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14:paraId="6DFA7D39" w14:textId="77777777" w:rsidR="000901CB" w:rsidRPr="009359C9" w:rsidRDefault="000901CB" w:rsidP="000901CB">
            <w:pPr>
              <w:pStyle w:val="TableParagraph"/>
              <w:spacing w:line="268" w:lineRule="exact"/>
              <w:ind w:left="184" w:right="176"/>
              <w:jc w:val="center"/>
              <w:rPr>
                <w:b/>
                <w:sz w:val="24"/>
                <w:szCs w:val="24"/>
              </w:rPr>
            </w:pPr>
          </w:p>
        </w:tc>
      </w:tr>
    </w:tbl>
    <w:p w14:paraId="2D96D8DC" w14:textId="77777777" w:rsidR="005D22B1" w:rsidRPr="009359C9" w:rsidRDefault="005D22B1" w:rsidP="00252E1B">
      <w:pPr>
        <w:ind w:firstLine="567"/>
        <w:jc w:val="both"/>
        <w:rPr>
          <w:rFonts w:cs="Times New Roman"/>
          <w:sz w:val="24"/>
          <w:szCs w:val="24"/>
        </w:rPr>
      </w:pPr>
    </w:p>
    <w:p w14:paraId="0F0A49D7" w14:textId="77777777" w:rsidR="005D22B1" w:rsidRPr="009359C9" w:rsidRDefault="005D22B1" w:rsidP="00A2548A">
      <w:pPr>
        <w:ind w:firstLine="567"/>
        <w:jc w:val="center"/>
        <w:rPr>
          <w:rFonts w:cs="Times New Roman"/>
          <w:sz w:val="24"/>
          <w:szCs w:val="24"/>
        </w:rPr>
      </w:pPr>
    </w:p>
    <w:p w14:paraId="18BF6F63" w14:textId="77777777" w:rsidR="00D100F8" w:rsidRPr="009359C9" w:rsidRDefault="00D100F8" w:rsidP="00A2548A">
      <w:pPr>
        <w:ind w:firstLine="567"/>
        <w:jc w:val="center"/>
        <w:rPr>
          <w:rFonts w:cs="Times New Roman"/>
          <w:sz w:val="24"/>
          <w:szCs w:val="24"/>
        </w:rPr>
      </w:pPr>
    </w:p>
    <w:p w14:paraId="0320D7E0" w14:textId="77777777" w:rsidR="00D100F8" w:rsidRPr="009359C9" w:rsidRDefault="00D100F8" w:rsidP="00A2548A">
      <w:pPr>
        <w:ind w:firstLine="567"/>
        <w:jc w:val="center"/>
        <w:rPr>
          <w:rFonts w:cs="Times New Roman"/>
          <w:sz w:val="24"/>
          <w:szCs w:val="24"/>
        </w:rPr>
      </w:pPr>
    </w:p>
    <w:p w14:paraId="1E06549D" w14:textId="77777777" w:rsidR="00D100F8" w:rsidRPr="009359C9" w:rsidRDefault="00D100F8" w:rsidP="00A2548A">
      <w:pPr>
        <w:ind w:firstLine="567"/>
        <w:jc w:val="center"/>
        <w:rPr>
          <w:rFonts w:cs="Times New Roman"/>
          <w:sz w:val="24"/>
          <w:szCs w:val="24"/>
        </w:rPr>
      </w:pPr>
    </w:p>
    <w:p w14:paraId="73E8D344" w14:textId="77777777" w:rsidR="00D100F8" w:rsidRPr="009359C9" w:rsidRDefault="00D100F8" w:rsidP="00A2548A">
      <w:pPr>
        <w:ind w:firstLine="567"/>
        <w:jc w:val="center"/>
        <w:rPr>
          <w:rFonts w:cs="Times New Roman"/>
          <w:sz w:val="24"/>
          <w:szCs w:val="24"/>
        </w:rPr>
      </w:pPr>
    </w:p>
    <w:p w14:paraId="45FDCC71" w14:textId="77777777" w:rsidR="00D100F8" w:rsidRPr="009359C9" w:rsidRDefault="00D100F8" w:rsidP="00252E1B">
      <w:pPr>
        <w:ind w:firstLine="567"/>
        <w:jc w:val="center"/>
        <w:rPr>
          <w:rFonts w:cs="Times New Roman"/>
          <w:sz w:val="24"/>
          <w:szCs w:val="24"/>
        </w:rPr>
      </w:pPr>
    </w:p>
    <w:p w14:paraId="3498E4E4" w14:textId="77777777" w:rsidR="005D22B1" w:rsidRPr="009359C9" w:rsidRDefault="005D22B1" w:rsidP="00252E1B">
      <w:pPr>
        <w:pStyle w:val="af3"/>
        <w:ind w:firstLine="567"/>
        <w:rPr>
          <w:sz w:val="24"/>
          <w:szCs w:val="24"/>
        </w:rPr>
      </w:pPr>
    </w:p>
    <w:tbl>
      <w:tblPr>
        <w:tblW w:w="0" w:type="auto"/>
        <w:tblLayout w:type="fixed"/>
        <w:tblLook w:val="04A0" w:firstRow="1" w:lastRow="0" w:firstColumn="1" w:lastColumn="0" w:noHBand="0" w:noVBand="1"/>
      </w:tblPr>
      <w:tblGrid>
        <w:gridCol w:w="4759"/>
        <w:gridCol w:w="4739"/>
      </w:tblGrid>
      <w:tr w:rsidR="002C2123" w:rsidRPr="009359C9" w14:paraId="27E7D40E" w14:textId="77777777" w:rsidTr="003804BE">
        <w:tc>
          <w:tcPr>
            <w:tcW w:w="4759" w:type="dxa"/>
            <w:hideMark/>
          </w:tcPr>
          <w:p w14:paraId="6891D07F" w14:textId="77777777" w:rsidR="002C2123" w:rsidRPr="009359C9" w:rsidRDefault="002C2123" w:rsidP="00252E1B">
            <w:pPr>
              <w:keepNext/>
              <w:widowControl/>
              <w:rPr>
                <w:rFonts w:eastAsia="Microsoft Sans Serif" w:cs="Times New Roman"/>
                <w:b/>
                <w:sz w:val="24"/>
                <w:szCs w:val="24"/>
                <w:lang w:bidi="ru-RU"/>
              </w:rPr>
            </w:pPr>
            <w:r w:rsidRPr="009359C9">
              <w:rPr>
                <w:rFonts w:cs="Times New Roman"/>
                <w:b/>
                <w:bCs/>
                <w:sz w:val="24"/>
                <w:szCs w:val="24"/>
              </w:rPr>
              <w:t>ЗАСТРОЙЩИК:</w:t>
            </w:r>
          </w:p>
        </w:tc>
        <w:tc>
          <w:tcPr>
            <w:tcW w:w="4739" w:type="dxa"/>
            <w:hideMark/>
          </w:tcPr>
          <w:p w14:paraId="3CF897E4" w14:textId="77777777" w:rsidR="002C2123" w:rsidRPr="009359C9" w:rsidRDefault="002C2123" w:rsidP="00252E1B">
            <w:pPr>
              <w:jc w:val="both"/>
              <w:rPr>
                <w:rFonts w:cs="Times New Roman"/>
                <w:b/>
                <w:color w:val="auto"/>
                <w:sz w:val="24"/>
                <w:szCs w:val="24"/>
              </w:rPr>
            </w:pPr>
            <w:r w:rsidRPr="009359C9">
              <w:rPr>
                <w:rFonts w:cs="Times New Roman"/>
                <w:b/>
                <w:bCs/>
                <w:sz w:val="24"/>
                <w:szCs w:val="24"/>
              </w:rPr>
              <w:t>УЧАСТНИК:</w:t>
            </w:r>
          </w:p>
        </w:tc>
      </w:tr>
      <w:tr w:rsidR="002C2123" w:rsidRPr="003804BE" w14:paraId="685C2BE3" w14:textId="77777777" w:rsidTr="003804BE">
        <w:tc>
          <w:tcPr>
            <w:tcW w:w="4759" w:type="dxa"/>
          </w:tcPr>
          <w:p w14:paraId="03BEE8D8" w14:textId="77777777" w:rsidR="00F437B9" w:rsidRPr="00F437B9" w:rsidRDefault="00F437B9" w:rsidP="00F437B9">
            <w:pPr>
              <w:tabs>
                <w:tab w:val="left" w:pos="426"/>
                <w:tab w:val="left" w:pos="709"/>
              </w:tabs>
              <w:autoSpaceDN/>
              <w:adjustRightInd/>
              <w:jc w:val="both"/>
              <w:rPr>
                <w:rFonts w:eastAsia="Microsoft Sans Serif" w:cs="Times New Roman"/>
                <w:lang w:bidi="ru-RU"/>
              </w:rPr>
            </w:pPr>
          </w:p>
          <w:p w14:paraId="4DF74C15" w14:textId="77777777" w:rsidR="00F437B9" w:rsidRPr="00F437B9" w:rsidRDefault="00F437B9" w:rsidP="00F437B9">
            <w:pPr>
              <w:keepNext/>
              <w:widowControl/>
              <w:rPr>
                <w:rFonts w:eastAsia="Microsoft Sans Serif" w:cs="Times New Roman"/>
                <w:b/>
                <w:lang w:bidi="ru-RU"/>
              </w:rPr>
            </w:pPr>
            <w:r w:rsidRPr="00F437B9">
              <w:rPr>
                <w:rFonts w:eastAsia="Microsoft Sans Serif" w:cs="Times New Roman"/>
                <w:b/>
                <w:lang w:bidi="ru-RU"/>
              </w:rPr>
              <w:t>Директор</w:t>
            </w:r>
          </w:p>
          <w:p w14:paraId="232EA283" w14:textId="77777777" w:rsidR="00F437B9" w:rsidRPr="00F437B9" w:rsidRDefault="00F437B9" w:rsidP="00F437B9">
            <w:pPr>
              <w:keepNext/>
              <w:widowControl/>
              <w:rPr>
                <w:rFonts w:eastAsia="Microsoft Sans Serif" w:cs="Times New Roman"/>
                <w:b/>
                <w:lang w:bidi="ru-RU"/>
              </w:rPr>
            </w:pPr>
          </w:p>
          <w:p w14:paraId="4F1D501C" w14:textId="77777777" w:rsidR="00F437B9" w:rsidRPr="00F437B9" w:rsidRDefault="00F437B9" w:rsidP="00F437B9">
            <w:pPr>
              <w:keepNext/>
              <w:widowControl/>
              <w:rPr>
                <w:rFonts w:eastAsia="Microsoft Sans Serif" w:cs="Times New Roman"/>
                <w:b/>
                <w:lang w:bidi="ru-RU"/>
              </w:rPr>
            </w:pPr>
            <w:r w:rsidRPr="00F437B9">
              <w:rPr>
                <w:rFonts w:eastAsia="Microsoft Sans Serif" w:cs="Times New Roman"/>
                <w:b/>
                <w:lang w:bidi="ru-RU"/>
              </w:rPr>
              <w:t xml:space="preserve"> ____________________А.А. Провоторов</w:t>
            </w:r>
          </w:p>
          <w:p w14:paraId="329717D1" w14:textId="77777777" w:rsidR="002C2123" w:rsidRPr="009359C9" w:rsidRDefault="002C2123" w:rsidP="006A182A">
            <w:pPr>
              <w:ind w:firstLine="567"/>
              <w:rPr>
                <w:rFonts w:cs="Times New Roman"/>
                <w:b/>
                <w:color w:val="auto"/>
                <w:sz w:val="24"/>
                <w:szCs w:val="24"/>
              </w:rPr>
            </w:pPr>
            <w:r w:rsidRPr="009359C9">
              <w:rPr>
                <w:rFonts w:cs="Times New Roman"/>
                <w:b/>
                <w:bCs/>
                <w:sz w:val="24"/>
                <w:szCs w:val="24"/>
              </w:rPr>
              <w:t>М.П.</w:t>
            </w:r>
          </w:p>
        </w:tc>
        <w:tc>
          <w:tcPr>
            <w:tcW w:w="4739" w:type="dxa"/>
          </w:tcPr>
          <w:p w14:paraId="69797800" w14:textId="77777777" w:rsidR="00A46EC9" w:rsidRPr="009359C9" w:rsidRDefault="00A46EC9" w:rsidP="006A182A">
            <w:pPr>
              <w:jc w:val="both"/>
              <w:rPr>
                <w:rFonts w:cs="Times New Roman"/>
                <w:b/>
                <w:bCs/>
                <w:sz w:val="24"/>
                <w:szCs w:val="24"/>
                <w:lang w:val="uk-UA"/>
              </w:rPr>
            </w:pPr>
          </w:p>
          <w:p w14:paraId="73FD9859" w14:textId="77777777" w:rsidR="002C2123" w:rsidRPr="00F437B9" w:rsidRDefault="002C2123" w:rsidP="006A182A">
            <w:pPr>
              <w:jc w:val="both"/>
              <w:rPr>
                <w:rFonts w:cs="Times New Roman"/>
                <w:b/>
                <w:bCs/>
                <w:sz w:val="24"/>
                <w:szCs w:val="24"/>
              </w:rPr>
            </w:pPr>
          </w:p>
          <w:p w14:paraId="62CA944D" w14:textId="77777777" w:rsidR="002C2123" w:rsidRPr="00F437B9" w:rsidRDefault="002C2123" w:rsidP="006A182A">
            <w:pPr>
              <w:jc w:val="both"/>
              <w:rPr>
                <w:rFonts w:cs="Times New Roman"/>
                <w:b/>
                <w:bCs/>
                <w:sz w:val="24"/>
                <w:szCs w:val="24"/>
              </w:rPr>
            </w:pPr>
          </w:p>
          <w:p w14:paraId="10A8457D" w14:textId="77777777" w:rsidR="002C2123" w:rsidRPr="003804BE" w:rsidRDefault="002C2123" w:rsidP="006A182A">
            <w:pPr>
              <w:jc w:val="both"/>
              <w:rPr>
                <w:rFonts w:cs="Times New Roman"/>
                <w:b/>
                <w:bCs/>
                <w:sz w:val="24"/>
                <w:szCs w:val="24"/>
                <w:lang w:val="en-US"/>
              </w:rPr>
            </w:pPr>
            <w:r w:rsidRPr="009359C9">
              <w:rPr>
                <w:rFonts w:cs="Times New Roman"/>
                <w:b/>
                <w:bCs/>
                <w:sz w:val="24"/>
                <w:szCs w:val="24"/>
                <w:lang w:val="en-US"/>
              </w:rPr>
              <w:t>_____________________</w:t>
            </w:r>
            <w:r w:rsidR="00A46EC9" w:rsidRPr="009359C9">
              <w:rPr>
                <w:rFonts w:cs="Times New Roman"/>
                <w:b/>
                <w:bCs/>
                <w:sz w:val="24"/>
                <w:szCs w:val="24"/>
                <w:lang w:val="uk-UA"/>
              </w:rPr>
              <w:t>___</w:t>
            </w:r>
          </w:p>
          <w:p w14:paraId="227E7506" w14:textId="77777777" w:rsidR="002C2123" w:rsidRPr="003804BE" w:rsidRDefault="002C2123" w:rsidP="006A182A">
            <w:pPr>
              <w:ind w:firstLine="567"/>
              <w:rPr>
                <w:rFonts w:cs="Times New Roman"/>
                <w:b/>
                <w:color w:val="auto"/>
                <w:sz w:val="24"/>
                <w:szCs w:val="24"/>
                <w:lang w:val="en-US"/>
              </w:rPr>
            </w:pPr>
          </w:p>
        </w:tc>
      </w:tr>
    </w:tbl>
    <w:p w14:paraId="330C92F6" w14:textId="77777777" w:rsidR="005D22B1" w:rsidRPr="003804BE" w:rsidRDefault="005D22B1" w:rsidP="002C2123">
      <w:pPr>
        <w:pStyle w:val="af3"/>
        <w:ind w:firstLine="567"/>
        <w:rPr>
          <w:sz w:val="24"/>
          <w:szCs w:val="24"/>
          <w:lang w:val="en-US"/>
        </w:rPr>
      </w:pPr>
    </w:p>
    <w:p w14:paraId="046EA5A3" w14:textId="77777777" w:rsidR="00D100F8" w:rsidRPr="003804BE" w:rsidRDefault="00D100F8" w:rsidP="002C2123">
      <w:pPr>
        <w:pStyle w:val="af3"/>
        <w:ind w:firstLine="567"/>
        <w:rPr>
          <w:sz w:val="24"/>
          <w:szCs w:val="24"/>
          <w:lang w:val="en-US"/>
        </w:rPr>
      </w:pPr>
    </w:p>
    <w:p w14:paraId="23D50F85" w14:textId="77777777" w:rsidR="00D100F8" w:rsidRPr="003804BE" w:rsidRDefault="00D100F8" w:rsidP="002C2123">
      <w:pPr>
        <w:pStyle w:val="af3"/>
        <w:ind w:firstLine="567"/>
        <w:rPr>
          <w:sz w:val="24"/>
          <w:szCs w:val="24"/>
          <w:lang w:val="en-US"/>
        </w:rPr>
      </w:pPr>
    </w:p>
    <w:p w14:paraId="3FC128B9" w14:textId="77777777" w:rsidR="00E548C7" w:rsidRPr="003804BE" w:rsidRDefault="00E548C7" w:rsidP="003804BE">
      <w:pPr>
        <w:pStyle w:val="af3"/>
        <w:tabs>
          <w:tab w:val="clear" w:pos="4677"/>
          <w:tab w:val="clear" w:pos="9355"/>
          <w:tab w:val="left" w:pos="851"/>
        </w:tabs>
        <w:jc w:val="both"/>
        <w:rPr>
          <w:sz w:val="24"/>
          <w:szCs w:val="24"/>
          <w:lang w:val="en-US"/>
        </w:rPr>
      </w:pPr>
    </w:p>
    <w:sectPr w:rsidR="00E548C7" w:rsidRPr="003804BE" w:rsidSect="00F437B9">
      <w:footerReference w:type="even" r:id="rId13"/>
      <w:footerReference w:type="default" r:id="rId14"/>
      <w:footerReference w:type="first" r:id="rId15"/>
      <w:type w:val="nextColumn"/>
      <w:pgSz w:w="11907" w:h="16840" w:code="9"/>
      <w:pgMar w:top="567" w:right="709" w:bottom="564" w:left="851" w:header="0" w:footer="289"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0BB45" w14:textId="77777777" w:rsidR="009F1E39" w:rsidRDefault="009F1E39">
      <w:r>
        <w:separator/>
      </w:r>
    </w:p>
  </w:endnote>
  <w:endnote w:type="continuationSeparator" w:id="0">
    <w:p w14:paraId="6D0BDD08" w14:textId="77777777" w:rsidR="009F1E39" w:rsidRDefault="009F1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Helvetica">
    <w:panose1 w:val="020B0504020202020204"/>
    <w:charset w:val="00"/>
    <w:family w:val="auto"/>
    <w:pitch w:val="variable"/>
    <w:sig w:usb0="E00002FF" w:usb1="5000785B" w:usb2="00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C27B3" w14:textId="77777777" w:rsidR="004073B7" w:rsidRDefault="004073B7" w:rsidP="009527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11</w:t>
    </w:r>
    <w:r>
      <w:rPr>
        <w:rStyle w:val="a5"/>
      </w:rPr>
      <w:fldChar w:fldCharType="end"/>
    </w:r>
  </w:p>
  <w:p w14:paraId="07BBC0A4" w14:textId="77777777" w:rsidR="004073B7" w:rsidRDefault="004073B7" w:rsidP="00952781">
    <w:pPr>
      <w:pStyle w:val="a3"/>
      <w:ind w:right="360"/>
    </w:pPr>
  </w:p>
  <w:p w14:paraId="48DA1969" w14:textId="77777777" w:rsidR="004073B7" w:rsidRDefault="004073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EC415" w14:textId="58B682B6" w:rsidR="004073B7" w:rsidRDefault="004073B7" w:rsidP="0095278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85E22">
      <w:rPr>
        <w:rStyle w:val="a5"/>
        <w:noProof/>
      </w:rPr>
      <w:t>5</w:t>
    </w:r>
    <w:r>
      <w:rPr>
        <w:rStyle w:val="a5"/>
      </w:rPr>
      <w:fldChar w:fldCharType="end"/>
    </w:r>
  </w:p>
  <w:tbl>
    <w:tblPr>
      <w:tblW w:w="0" w:type="auto"/>
      <w:tblLook w:val="04A0" w:firstRow="1" w:lastRow="0" w:firstColumn="1" w:lastColumn="0" w:noHBand="0" w:noVBand="1"/>
    </w:tblPr>
    <w:tblGrid>
      <w:gridCol w:w="5069"/>
      <w:gridCol w:w="5069"/>
    </w:tblGrid>
    <w:tr w:rsidR="004073B7" w:rsidRPr="005D47F3" w14:paraId="6C51A0D3" w14:textId="77777777" w:rsidTr="00952781">
      <w:tc>
        <w:tcPr>
          <w:tcW w:w="5069" w:type="dxa"/>
        </w:tcPr>
        <w:p w14:paraId="388510B4" w14:textId="77777777" w:rsidR="004073B7" w:rsidRPr="005D47F3" w:rsidRDefault="004073B7" w:rsidP="00952781">
          <w:pPr>
            <w:pStyle w:val="a3"/>
            <w:ind w:right="360"/>
          </w:pPr>
          <w:bookmarkStart w:id="20" w:name="_Hlk57730151"/>
          <w:r w:rsidRPr="005D47F3">
            <w:t>Застройщик:</w:t>
          </w:r>
        </w:p>
      </w:tc>
      <w:tc>
        <w:tcPr>
          <w:tcW w:w="5069" w:type="dxa"/>
        </w:tcPr>
        <w:p w14:paraId="63DE9045" w14:textId="77777777" w:rsidR="004073B7" w:rsidRPr="005D47F3" w:rsidRDefault="004073B7" w:rsidP="00952781">
          <w:pPr>
            <w:pStyle w:val="a3"/>
            <w:ind w:right="360"/>
          </w:pPr>
          <w:r w:rsidRPr="005D47F3">
            <w:t>Участник:</w:t>
          </w:r>
        </w:p>
      </w:tc>
    </w:tr>
    <w:tr w:rsidR="004073B7" w:rsidRPr="005D47F3" w14:paraId="3CAF7683" w14:textId="77777777" w:rsidTr="00952781">
      <w:tc>
        <w:tcPr>
          <w:tcW w:w="5069" w:type="dxa"/>
        </w:tcPr>
        <w:p w14:paraId="12939EDD" w14:textId="77777777" w:rsidR="004073B7" w:rsidRPr="005D47F3" w:rsidRDefault="004073B7" w:rsidP="00952781">
          <w:pPr>
            <w:pStyle w:val="a3"/>
            <w:ind w:right="360"/>
            <w:jc w:val="right"/>
          </w:pPr>
          <w:r w:rsidRPr="005D47F3">
            <w:t>___________</w:t>
          </w:r>
        </w:p>
      </w:tc>
      <w:tc>
        <w:tcPr>
          <w:tcW w:w="5069" w:type="dxa"/>
        </w:tcPr>
        <w:p w14:paraId="44424074" w14:textId="77777777" w:rsidR="004073B7" w:rsidRPr="005D47F3" w:rsidRDefault="004073B7" w:rsidP="00952781">
          <w:pPr>
            <w:pStyle w:val="a3"/>
            <w:ind w:right="360"/>
            <w:jc w:val="right"/>
          </w:pPr>
          <w:r w:rsidRPr="005D47F3">
            <w:t>___________</w:t>
          </w:r>
        </w:p>
      </w:tc>
    </w:tr>
    <w:bookmarkEnd w:id="20"/>
  </w:tbl>
  <w:p w14:paraId="3262474C" w14:textId="77777777" w:rsidR="004073B7" w:rsidRDefault="004073B7" w:rsidP="00952781">
    <w:pPr>
      <w:pStyle w:val="a3"/>
      <w:ind w:right="360"/>
    </w:pPr>
  </w:p>
  <w:p w14:paraId="7F5601ED" w14:textId="77777777" w:rsidR="004073B7" w:rsidRDefault="004073B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069"/>
      <w:gridCol w:w="5069"/>
    </w:tblGrid>
    <w:tr w:rsidR="004073B7" w:rsidRPr="005D47F3" w14:paraId="7074B25F" w14:textId="77777777" w:rsidTr="00952781">
      <w:tc>
        <w:tcPr>
          <w:tcW w:w="5069" w:type="dxa"/>
        </w:tcPr>
        <w:p w14:paraId="677D19C0" w14:textId="77777777" w:rsidR="004073B7" w:rsidRPr="005D47F3" w:rsidRDefault="004073B7" w:rsidP="00952781">
          <w:pPr>
            <w:pStyle w:val="a3"/>
            <w:ind w:right="360"/>
          </w:pPr>
          <w:r w:rsidRPr="005D47F3">
            <w:t>Застройщик:</w:t>
          </w:r>
        </w:p>
      </w:tc>
      <w:tc>
        <w:tcPr>
          <w:tcW w:w="5069" w:type="dxa"/>
        </w:tcPr>
        <w:p w14:paraId="4551DC14" w14:textId="77777777" w:rsidR="004073B7" w:rsidRPr="005D47F3" w:rsidRDefault="004073B7" w:rsidP="00952781">
          <w:pPr>
            <w:pStyle w:val="a3"/>
            <w:ind w:right="360"/>
          </w:pPr>
          <w:r w:rsidRPr="005D47F3">
            <w:t>Участник:</w:t>
          </w:r>
        </w:p>
      </w:tc>
    </w:tr>
    <w:tr w:rsidR="004073B7" w:rsidRPr="005D47F3" w14:paraId="432CDA70" w14:textId="77777777" w:rsidTr="00952781">
      <w:tc>
        <w:tcPr>
          <w:tcW w:w="5069" w:type="dxa"/>
        </w:tcPr>
        <w:p w14:paraId="47EBCED0" w14:textId="77777777" w:rsidR="004073B7" w:rsidRPr="005D47F3" w:rsidRDefault="004073B7" w:rsidP="00952781">
          <w:pPr>
            <w:pStyle w:val="a3"/>
            <w:ind w:right="360"/>
            <w:jc w:val="right"/>
          </w:pPr>
          <w:r w:rsidRPr="005D47F3">
            <w:t>___________</w:t>
          </w:r>
        </w:p>
      </w:tc>
      <w:tc>
        <w:tcPr>
          <w:tcW w:w="5069" w:type="dxa"/>
        </w:tcPr>
        <w:p w14:paraId="3C69D568" w14:textId="77777777" w:rsidR="004073B7" w:rsidRPr="005D47F3" w:rsidRDefault="004073B7" w:rsidP="00952781">
          <w:pPr>
            <w:pStyle w:val="a3"/>
            <w:ind w:right="360"/>
            <w:jc w:val="right"/>
          </w:pPr>
          <w:r w:rsidRPr="005D47F3">
            <w:t>___________</w:t>
          </w:r>
        </w:p>
      </w:tc>
    </w:tr>
  </w:tbl>
  <w:p w14:paraId="2AC4C47E" w14:textId="77777777" w:rsidR="004073B7" w:rsidRPr="008F029E" w:rsidRDefault="004073B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15E0A" w14:textId="77777777" w:rsidR="009F1E39" w:rsidRDefault="009F1E39">
      <w:r>
        <w:separator/>
      </w:r>
    </w:p>
  </w:footnote>
  <w:footnote w:type="continuationSeparator" w:id="0">
    <w:p w14:paraId="46808477" w14:textId="77777777" w:rsidR="009F1E39" w:rsidRDefault="009F1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4AF072"/>
    <w:lvl w:ilvl="0">
      <w:numFmt w:val="bullet"/>
      <w:lvlText w:val="*"/>
      <w:lvlJc w:val="left"/>
    </w:lvl>
  </w:abstractNum>
  <w:abstractNum w:abstractNumId="1" w15:restartNumberingAfterBreak="0">
    <w:nsid w:val="00000001"/>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4E4F0B"/>
    <w:multiLevelType w:val="singleLevel"/>
    <w:tmpl w:val="41FA8800"/>
    <w:lvl w:ilvl="0">
      <w:start w:val="3"/>
      <w:numFmt w:val="decimal"/>
      <w:lvlText w:val="1.%1."/>
      <w:legacy w:legacy="1" w:legacySpace="0" w:legacyIndent="394"/>
      <w:lvlJc w:val="left"/>
      <w:rPr>
        <w:rFonts w:ascii="Times New Roman" w:hAnsi="Times New Roman" w:cs="Times New Roman" w:hint="default"/>
      </w:rPr>
    </w:lvl>
  </w:abstractNum>
  <w:abstractNum w:abstractNumId="3" w15:restartNumberingAfterBreak="0">
    <w:nsid w:val="01D3315F"/>
    <w:multiLevelType w:val="singleLevel"/>
    <w:tmpl w:val="A754B10C"/>
    <w:lvl w:ilvl="0">
      <w:start w:val="4"/>
      <w:numFmt w:val="decimal"/>
      <w:lvlText w:val="6.%1."/>
      <w:legacy w:legacy="1" w:legacySpace="0" w:legacyIndent="543"/>
      <w:lvlJc w:val="left"/>
      <w:rPr>
        <w:rFonts w:ascii="Times New Roman" w:hAnsi="Times New Roman" w:cs="Times New Roman" w:hint="default"/>
      </w:rPr>
    </w:lvl>
  </w:abstractNum>
  <w:abstractNum w:abstractNumId="4" w15:restartNumberingAfterBreak="0">
    <w:nsid w:val="088D2DE7"/>
    <w:multiLevelType w:val="singleLevel"/>
    <w:tmpl w:val="5178E298"/>
    <w:lvl w:ilvl="0">
      <w:start w:val="3"/>
      <w:numFmt w:val="decimal"/>
      <w:lvlText w:val="4.%1."/>
      <w:legacy w:legacy="1" w:legacySpace="0" w:legacyIndent="428"/>
      <w:lvlJc w:val="left"/>
      <w:rPr>
        <w:rFonts w:ascii="Times New Roman" w:hAnsi="Times New Roman" w:cs="Times New Roman" w:hint="default"/>
      </w:rPr>
    </w:lvl>
  </w:abstractNum>
  <w:abstractNum w:abstractNumId="5" w15:restartNumberingAfterBreak="0">
    <w:nsid w:val="099D0526"/>
    <w:multiLevelType w:val="multilevel"/>
    <w:tmpl w:val="A74EFDA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927"/>
        </w:tabs>
        <w:ind w:left="927" w:hanging="360"/>
      </w:pPr>
      <w:rPr>
        <w:rFonts w:hint="default"/>
        <w:b/>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C8A3C11"/>
    <w:multiLevelType w:val="multilevel"/>
    <w:tmpl w:val="11C4DFA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0CE27BEA"/>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8E00B4E"/>
    <w:multiLevelType w:val="singleLevel"/>
    <w:tmpl w:val="BA3627C6"/>
    <w:lvl w:ilvl="0">
      <w:start w:val="1"/>
      <w:numFmt w:val="decimal"/>
      <w:lvlText w:val="2.2.%1."/>
      <w:legacy w:legacy="1" w:legacySpace="0" w:legacyIndent="600"/>
      <w:lvlJc w:val="left"/>
      <w:rPr>
        <w:rFonts w:ascii="Times New Roman" w:hAnsi="Times New Roman" w:cs="Times New Roman" w:hint="default"/>
      </w:rPr>
    </w:lvl>
  </w:abstractNum>
  <w:abstractNum w:abstractNumId="9" w15:restartNumberingAfterBreak="0">
    <w:nsid w:val="1E8F15D2"/>
    <w:multiLevelType w:val="hybridMultilevel"/>
    <w:tmpl w:val="29F026E0"/>
    <w:lvl w:ilvl="0" w:tplc="0B6C9F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F59435F"/>
    <w:multiLevelType w:val="singleLevel"/>
    <w:tmpl w:val="B6348F5E"/>
    <w:lvl w:ilvl="0">
      <w:start w:val="2"/>
      <w:numFmt w:val="decimal"/>
      <w:lvlText w:val="3.%1."/>
      <w:legacy w:legacy="1" w:legacySpace="0" w:legacyIndent="399"/>
      <w:lvlJc w:val="left"/>
      <w:rPr>
        <w:rFonts w:ascii="Times New Roman" w:hAnsi="Times New Roman" w:cs="Times New Roman" w:hint="default"/>
      </w:rPr>
    </w:lvl>
  </w:abstractNum>
  <w:abstractNum w:abstractNumId="11" w15:restartNumberingAfterBreak="0">
    <w:nsid w:val="21335577"/>
    <w:multiLevelType w:val="multilevel"/>
    <w:tmpl w:val="089A4552"/>
    <w:lvl w:ilvl="0">
      <w:start w:val="7"/>
      <w:numFmt w:val="decimal"/>
      <w:lvlText w:val="%1."/>
      <w:lvlJc w:val="left"/>
      <w:pPr>
        <w:tabs>
          <w:tab w:val="num" w:pos="360"/>
        </w:tabs>
        <w:ind w:left="360" w:hanging="360"/>
      </w:pPr>
      <w:rPr>
        <w:rFonts w:hint="default"/>
      </w:rPr>
    </w:lvl>
    <w:lvl w:ilvl="1">
      <w:start w:val="7"/>
      <w:numFmt w:val="decimal"/>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1CE112D"/>
    <w:multiLevelType w:val="hybridMultilevel"/>
    <w:tmpl w:val="6AB28DE0"/>
    <w:lvl w:ilvl="0" w:tplc="6AAE0AEE">
      <w:start w:val="1"/>
      <w:numFmt w:val="decimal"/>
      <w:lvlText w:val="%1."/>
      <w:lvlJc w:val="left"/>
      <w:pPr>
        <w:ind w:left="1069" w:hanging="360"/>
      </w:pPr>
      <w:rPr>
        <w:rFonts w:hint="default"/>
      </w:rPr>
    </w:lvl>
    <w:lvl w:ilvl="1" w:tplc="CC7C2DBA" w:tentative="1">
      <w:start w:val="1"/>
      <w:numFmt w:val="lowerLetter"/>
      <w:lvlText w:val="%2."/>
      <w:lvlJc w:val="left"/>
      <w:pPr>
        <w:ind w:left="1789" w:hanging="360"/>
      </w:pPr>
    </w:lvl>
    <w:lvl w:ilvl="2" w:tplc="BDDEA55C" w:tentative="1">
      <w:start w:val="1"/>
      <w:numFmt w:val="lowerRoman"/>
      <w:lvlText w:val="%3."/>
      <w:lvlJc w:val="right"/>
      <w:pPr>
        <w:ind w:left="2509" w:hanging="180"/>
      </w:pPr>
    </w:lvl>
    <w:lvl w:ilvl="3" w:tplc="5C827730" w:tentative="1">
      <w:start w:val="1"/>
      <w:numFmt w:val="decimal"/>
      <w:lvlText w:val="%4."/>
      <w:lvlJc w:val="left"/>
      <w:pPr>
        <w:ind w:left="3229" w:hanging="360"/>
      </w:pPr>
    </w:lvl>
    <w:lvl w:ilvl="4" w:tplc="DCC61370" w:tentative="1">
      <w:start w:val="1"/>
      <w:numFmt w:val="lowerLetter"/>
      <w:lvlText w:val="%5."/>
      <w:lvlJc w:val="left"/>
      <w:pPr>
        <w:ind w:left="3949" w:hanging="360"/>
      </w:pPr>
    </w:lvl>
    <w:lvl w:ilvl="5" w:tplc="EE060068" w:tentative="1">
      <w:start w:val="1"/>
      <w:numFmt w:val="lowerRoman"/>
      <w:lvlText w:val="%6."/>
      <w:lvlJc w:val="right"/>
      <w:pPr>
        <w:ind w:left="4669" w:hanging="180"/>
      </w:pPr>
    </w:lvl>
    <w:lvl w:ilvl="6" w:tplc="DA2EC2A8" w:tentative="1">
      <w:start w:val="1"/>
      <w:numFmt w:val="decimal"/>
      <w:lvlText w:val="%7."/>
      <w:lvlJc w:val="left"/>
      <w:pPr>
        <w:ind w:left="5389" w:hanging="360"/>
      </w:pPr>
    </w:lvl>
    <w:lvl w:ilvl="7" w:tplc="47CCDE7A" w:tentative="1">
      <w:start w:val="1"/>
      <w:numFmt w:val="lowerLetter"/>
      <w:lvlText w:val="%8."/>
      <w:lvlJc w:val="left"/>
      <w:pPr>
        <w:ind w:left="6109" w:hanging="360"/>
      </w:pPr>
    </w:lvl>
    <w:lvl w:ilvl="8" w:tplc="A36E2D7A" w:tentative="1">
      <w:start w:val="1"/>
      <w:numFmt w:val="lowerRoman"/>
      <w:lvlText w:val="%9."/>
      <w:lvlJc w:val="right"/>
      <w:pPr>
        <w:ind w:left="6829" w:hanging="180"/>
      </w:pPr>
    </w:lvl>
  </w:abstractNum>
  <w:abstractNum w:abstractNumId="13" w15:restartNumberingAfterBreak="0">
    <w:nsid w:val="23EF4FAE"/>
    <w:multiLevelType w:val="multilevel"/>
    <w:tmpl w:val="3E38609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1108"/>
        </w:tabs>
        <w:ind w:left="1108" w:hanging="540"/>
      </w:pPr>
      <w:rPr>
        <w:rFonts w:ascii="Times New Roman" w:hAnsi="Times New Roman" w:cs="Times New Roman" w:hint="default"/>
        <w:b/>
        <w:color w:val="auto"/>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29450289"/>
    <w:multiLevelType w:val="hybridMultilevel"/>
    <w:tmpl w:val="EC4A6B9A"/>
    <w:lvl w:ilvl="0" w:tplc="1E980E9E">
      <w:start w:val="1"/>
      <w:numFmt w:val="decimal"/>
      <w:lvlText w:val="%1."/>
      <w:lvlJc w:val="left"/>
      <w:pPr>
        <w:ind w:left="360" w:hanging="360"/>
      </w:pPr>
    </w:lvl>
    <w:lvl w:ilvl="1" w:tplc="06D4308E" w:tentative="1">
      <w:start w:val="1"/>
      <w:numFmt w:val="lowerLetter"/>
      <w:lvlText w:val="%2."/>
      <w:lvlJc w:val="left"/>
      <w:pPr>
        <w:ind w:left="1080" w:hanging="360"/>
      </w:pPr>
    </w:lvl>
    <w:lvl w:ilvl="2" w:tplc="28F258E0" w:tentative="1">
      <w:start w:val="1"/>
      <w:numFmt w:val="lowerRoman"/>
      <w:lvlText w:val="%3."/>
      <w:lvlJc w:val="right"/>
      <w:pPr>
        <w:ind w:left="1800" w:hanging="180"/>
      </w:pPr>
    </w:lvl>
    <w:lvl w:ilvl="3" w:tplc="EE389280" w:tentative="1">
      <w:start w:val="1"/>
      <w:numFmt w:val="decimal"/>
      <w:lvlText w:val="%4."/>
      <w:lvlJc w:val="left"/>
      <w:pPr>
        <w:ind w:left="2520" w:hanging="360"/>
      </w:pPr>
    </w:lvl>
    <w:lvl w:ilvl="4" w:tplc="DC786A38" w:tentative="1">
      <w:start w:val="1"/>
      <w:numFmt w:val="lowerLetter"/>
      <w:lvlText w:val="%5."/>
      <w:lvlJc w:val="left"/>
      <w:pPr>
        <w:ind w:left="3240" w:hanging="360"/>
      </w:pPr>
    </w:lvl>
    <w:lvl w:ilvl="5" w:tplc="79FAEF6A" w:tentative="1">
      <w:start w:val="1"/>
      <w:numFmt w:val="lowerRoman"/>
      <w:lvlText w:val="%6."/>
      <w:lvlJc w:val="right"/>
      <w:pPr>
        <w:ind w:left="3960" w:hanging="180"/>
      </w:pPr>
    </w:lvl>
    <w:lvl w:ilvl="6" w:tplc="72243072" w:tentative="1">
      <w:start w:val="1"/>
      <w:numFmt w:val="decimal"/>
      <w:lvlText w:val="%7."/>
      <w:lvlJc w:val="left"/>
      <w:pPr>
        <w:ind w:left="4680" w:hanging="360"/>
      </w:pPr>
    </w:lvl>
    <w:lvl w:ilvl="7" w:tplc="CEBA54AA" w:tentative="1">
      <w:start w:val="1"/>
      <w:numFmt w:val="lowerLetter"/>
      <w:lvlText w:val="%8."/>
      <w:lvlJc w:val="left"/>
      <w:pPr>
        <w:ind w:left="5400" w:hanging="360"/>
      </w:pPr>
    </w:lvl>
    <w:lvl w:ilvl="8" w:tplc="52D06662" w:tentative="1">
      <w:start w:val="1"/>
      <w:numFmt w:val="lowerRoman"/>
      <w:lvlText w:val="%9."/>
      <w:lvlJc w:val="right"/>
      <w:pPr>
        <w:ind w:left="6120" w:hanging="180"/>
      </w:pPr>
    </w:lvl>
  </w:abstractNum>
  <w:abstractNum w:abstractNumId="15" w15:restartNumberingAfterBreak="0">
    <w:nsid w:val="2A500964"/>
    <w:multiLevelType w:val="multilevel"/>
    <w:tmpl w:val="36908F90"/>
    <w:lvl w:ilvl="0">
      <w:start w:val="1"/>
      <w:numFmt w:val="decimal"/>
      <w:lvlText w:val="%1."/>
      <w:lvlJc w:val="left"/>
      <w:pPr>
        <w:ind w:left="1170" w:hanging="1170"/>
      </w:pPr>
    </w:lvl>
    <w:lvl w:ilvl="1">
      <w:start w:val="1"/>
      <w:numFmt w:val="decimal"/>
      <w:lvlText w:val="%1.%2."/>
      <w:lvlJc w:val="left"/>
      <w:pPr>
        <w:ind w:left="2021" w:hanging="1170"/>
      </w:pPr>
    </w:lvl>
    <w:lvl w:ilvl="2">
      <w:start w:val="1"/>
      <w:numFmt w:val="decimal"/>
      <w:lvlText w:val="%1.%2.%3."/>
      <w:lvlJc w:val="left"/>
      <w:pPr>
        <w:ind w:left="2588" w:hanging="1170"/>
      </w:pPr>
    </w:lvl>
    <w:lvl w:ilvl="3">
      <w:start w:val="1"/>
      <w:numFmt w:val="decimal"/>
      <w:lvlText w:val="%1.%2.%3.%4."/>
      <w:lvlJc w:val="left"/>
      <w:pPr>
        <w:ind w:left="3297" w:hanging="1170"/>
      </w:pPr>
    </w:lvl>
    <w:lvl w:ilvl="4">
      <w:start w:val="1"/>
      <w:numFmt w:val="decimal"/>
      <w:lvlText w:val="%1.%2.%3.%4.%5."/>
      <w:lvlJc w:val="left"/>
      <w:pPr>
        <w:ind w:left="4006" w:hanging="1170"/>
      </w:pPr>
    </w:lvl>
    <w:lvl w:ilvl="5">
      <w:start w:val="1"/>
      <w:numFmt w:val="decimal"/>
      <w:lvlText w:val="%1.%2.%3.%4.%5.%6."/>
      <w:lvlJc w:val="left"/>
      <w:pPr>
        <w:ind w:left="4715" w:hanging="117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2A930097"/>
    <w:multiLevelType w:val="multilevel"/>
    <w:tmpl w:val="A5042A2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16E070B"/>
    <w:multiLevelType w:val="singleLevel"/>
    <w:tmpl w:val="A2B44E64"/>
    <w:lvl w:ilvl="0">
      <w:start w:val="1"/>
      <w:numFmt w:val="decimal"/>
      <w:lvlText w:val="4.4.%1."/>
      <w:legacy w:legacy="1" w:legacySpace="0" w:legacyIndent="653"/>
      <w:lvlJc w:val="left"/>
      <w:rPr>
        <w:rFonts w:ascii="Times New Roman" w:hAnsi="Times New Roman" w:cs="Times New Roman" w:hint="default"/>
      </w:rPr>
    </w:lvl>
  </w:abstractNum>
  <w:abstractNum w:abstractNumId="18" w15:restartNumberingAfterBreak="0">
    <w:nsid w:val="36F210E9"/>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8C651A1"/>
    <w:multiLevelType w:val="multilevel"/>
    <w:tmpl w:val="AA30A482"/>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399A079F"/>
    <w:multiLevelType w:val="singleLevel"/>
    <w:tmpl w:val="3B106552"/>
    <w:lvl w:ilvl="0">
      <w:start w:val="1"/>
      <w:numFmt w:val="decimal"/>
      <w:lvlText w:val="8.%1."/>
      <w:legacy w:legacy="1" w:legacySpace="0" w:legacyIndent="412"/>
      <w:lvlJc w:val="left"/>
      <w:rPr>
        <w:rFonts w:ascii="Times New Roman" w:hAnsi="Times New Roman" w:cs="Times New Roman" w:hint="default"/>
      </w:rPr>
    </w:lvl>
  </w:abstractNum>
  <w:abstractNum w:abstractNumId="21" w15:restartNumberingAfterBreak="0">
    <w:nsid w:val="3CFF3A7A"/>
    <w:multiLevelType w:val="singleLevel"/>
    <w:tmpl w:val="28743E18"/>
    <w:lvl w:ilvl="0">
      <w:start w:val="6"/>
      <w:numFmt w:val="decimal"/>
      <w:lvlText w:val="8.%1."/>
      <w:legacy w:legacy="1" w:legacySpace="0" w:legacyIndent="379"/>
      <w:lvlJc w:val="left"/>
      <w:rPr>
        <w:rFonts w:ascii="Times New Roman" w:hAnsi="Times New Roman" w:cs="Times New Roman" w:hint="default"/>
      </w:rPr>
    </w:lvl>
  </w:abstractNum>
  <w:abstractNum w:abstractNumId="22" w15:restartNumberingAfterBreak="0">
    <w:nsid w:val="3EE47DE9"/>
    <w:multiLevelType w:val="hybridMultilevel"/>
    <w:tmpl w:val="A3207B2E"/>
    <w:lvl w:ilvl="0" w:tplc="1E18FE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3FC94469"/>
    <w:multiLevelType w:val="multilevel"/>
    <w:tmpl w:val="4BDC92CE"/>
    <w:lvl w:ilvl="0">
      <w:start w:val="2"/>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85067AB"/>
    <w:multiLevelType w:val="hybridMultilevel"/>
    <w:tmpl w:val="0CF208DC"/>
    <w:lvl w:ilvl="0" w:tplc="DAF6A026">
      <w:start w:val="1"/>
      <w:numFmt w:val="bullet"/>
      <w:lvlText w:val=""/>
      <w:lvlJc w:val="left"/>
      <w:pPr>
        <w:ind w:left="720" w:hanging="360"/>
      </w:pPr>
      <w:rPr>
        <w:rFonts w:ascii="Symbol" w:hAnsi="Symbol" w:hint="default"/>
      </w:rPr>
    </w:lvl>
    <w:lvl w:ilvl="1" w:tplc="82AED790">
      <w:start w:val="1"/>
      <w:numFmt w:val="bullet"/>
      <w:lvlText w:val="o"/>
      <w:lvlJc w:val="left"/>
      <w:pPr>
        <w:ind w:left="1440" w:hanging="360"/>
      </w:pPr>
      <w:rPr>
        <w:rFonts w:ascii="Courier New" w:hAnsi="Courier New" w:cs="Courier New" w:hint="default"/>
      </w:rPr>
    </w:lvl>
    <w:lvl w:ilvl="2" w:tplc="67EA0BC4">
      <w:numFmt w:val="bullet"/>
      <w:lvlText w:val="-"/>
      <w:lvlJc w:val="left"/>
      <w:pPr>
        <w:ind w:left="2160" w:hanging="360"/>
      </w:pPr>
      <w:rPr>
        <w:rFonts w:ascii="Times New Roman" w:eastAsia="Times New Roman" w:hAnsi="Times New Roman" w:cs="Times New Roman" w:hint="default"/>
      </w:rPr>
    </w:lvl>
    <w:lvl w:ilvl="3" w:tplc="ACE41958" w:tentative="1">
      <w:start w:val="1"/>
      <w:numFmt w:val="bullet"/>
      <w:lvlText w:val=""/>
      <w:lvlJc w:val="left"/>
      <w:pPr>
        <w:ind w:left="2880" w:hanging="360"/>
      </w:pPr>
      <w:rPr>
        <w:rFonts w:ascii="Symbol" w:hAnsi="Symbol" w:hint="default"/>
      </w:rPr>
    </w:lvl>
    <w:lvl w:ilvl="4" w:tplc="9B685576" w:tentative="1">
      <w:start w:val="1"/>
      <w:numFmt w:val="bullet"/>
      <w:lvlText w:val="o"/>
      <w:lvlJc w:val="left"/>
      <w:pPr>
        <w:ind w:left="3600" w:hanging="360"/>
      </w:pPr>
      <w:rPr>
        <w:rFonts w:ascii="Courier New" w:hAnsi="Courier New" w:cs="Courier New" w:hint="default"/>
      </w:rPr>
    </w:lvl>
    <w:lvl w:ilvl="5" w:tplc="14A213D4" w:tentative="1">
      <w:start w:val="1"/>
      <w:numFmt w:val="bullet"/>
      <w:lvlText w:val=""/>
      <w:lvlJc w:val="left"/>
      <w:pPr>
        <w:ind w:left="4320" w:hanging="360"/>
      </w:pPr>
      <w:rPr>
        <w:rFonts w:ascii="Wingdings" w:hAnsi="Wingdings" w:hint="default"/>
      </w:rPr>
    </w:lvl>
    <w:lvl w:ilvl="6" w:tplc="34B6A4FE" w:tentative="1">
      <w:start w:val="1"/>
      <w:numFmt w:val="bullet"/>
      <w:lvlText w:val=""/>
      <w:lvlJc w:val="left"/>
      <w:pPr>
        <w:ind w:left="5040" w:hanging="360"/>
      </w:pPr>
      <w:rPr>
        <w:rFonts w:ascii="Symbol" w:hAnsi="Symbol" w:hint="default"/>
      </w:rPr>
    </w:lvl>
    <w:lvl w:ilvl="7" w:tplc="24A88AB2" w:tentative="1">
      <w:start w:val="1"/>
      <w:numFmt w:val="bullet"/>
      <w:lvlText w:val="o"/>
      <w:lvlJc w:val="left"/>
      <w:pPr>
        <w:ind w:left="5760" w:hanging="360"/>
      </w:pPr>
      <w:rPr>
        <w:rFonts w:ascii="Courier New" w:hAnsi="Courier New" w:cs="Courier New" w:hint="default"/>
      </w:rPr>
    </w:lvl>
    <w:lvl w:ilvl="8" w:tplc="674ADEA8" w:tentative="1">
      <w:start w:val="1"/>
      <w:numFmt w:val="bullet"/>
      <w:lvlText w:val=""/>
      <w:lvlJc w:val="left"/>
      <w:pPr>
        <w:ind w:left="6480" w:hanging="360"/>
      </w:pPr>
      <w:rPr>
        <w:rFonts w:ascii="Wingdings" w:hAnsi="Wingdings" w:hint="default"/>
      </w:rPr>
    </w:lvl>
  </w:abstractNum>
  <w:abstractNum w:abstractNumId="25" w15:restartNumberingAfterBreak="0">
    <w:nsid w:val="495D2782"/>
    <w:multiLevelType w:val="hybridMultilevel"/>
    <w:tmpl w:val="BBB0E874"/>
    <w:lvl w:ilvl="0" w:tplc="0E44984C">
      <w:start w:val="1"/>
      <w:numFmt w:val="bullet"/>
      <w:lvlText w:val="˗"/>
      <w:lvlJc w:val="left"/>
      <w:pPr>
        <w:ind w:left="1800" w:hanging="360"/>
      </w:pPr>
      <w:rPr>
        <w:rFonts w:ascii="Times New Roman" w:hAnsi="Times New Roman" w:cs="Times New Roman" w:hint="default"/>
      </w:rPr>
    </w:lvl>
    <w:lvl w:ilvl="1" w:tplc="06B4A202" w:tentative="1">
      <w:start w:val="1"/>
      <w:numFmt w:val="bullet"/>
      <w:lvlText w:val="o"/>
      <w:lvlJc w:val="left"/>
      <w:pPr>
        <w:ind w:left="2520" w:hanging="360"/>
      </w:pPr>
      <w:rPr>
        <w:rFonts w:ascii="Courier New" w:hAnsi="Courier New" w:cs="Courier New" w:hint="default"/>
      </w:rPr>
    </w:lvl>
    <w:lvl w:ilvl="2" w:tplc="D174D2C0" w:tentative="1">
      <w:start w:val="1"/>
      <w:numFmt w:val="bullet"/>
      <w:lvlText w:val=""/>
      <w:lvlJc w:val="left"/>
      <w:pPr>
        <w:ind w:left="3240" w:hanging="360"/>
      </w:pPr>
      <w:rPr>
        <w:rFonts w:ascii="Wingdings" w:hAnsi="Wingdings" w:hint="default"/>
      </w:rPr>
    </w:lvl>
    <w:lvl w:ilvl="3" w:tplc="85FEFCAA" w:tentative="1">
      <w:start w:val="1"/>
      <w:numFmt w:val="bullet"/>
      <w:lvlText w:val=""/>
      <w:lvlJc w:val="left"/>
      <w:pPr>
        <w:ind w:left="3960" w:hanging="360"/>
      </w:pPr>
      <w:rPr>
        <w:rFonts w:ascii="Symbol" w:hAnsi="Symbol" w:hint="default"/>
      </w:rPr>
    </w:lvl>
    <w:lvl w:ilvl="4" w:tplc="9EA4981E" w:tentative="1">
      <w:start w:val="1"/>
      <w:numFmt w:val="bullet"/>
      <w:lvlText w:val="o"/>
      <w:lvlJc w:val="left"/>
      <w:pPr>
        <w:ind w:left="4680" w:hanging="360"/>
      </w:pPr>
      <w:rPr>
        <w:rFonts w:ascii="Courier New" w:hAnsi="Courier New" w:cs="Courier New" w:hint="default"/>
      </w:rPr>
    </w:lvl>
    <w:lvl w:ilvl="5" w:tplc="325EBEE4" w:tentative="1">
      <w:start w:val="1"/>
      <w:numFmt w:val="bullet"/>
      <w:lvlText w:val=""/>
      <w:lvlJc w:val="left"/>
      <w:pPr>
        <w:ind w:left="5400" w:hanging="360"/>
      </w:pPr>
      <w:rPr>
        <w:rFonts w:ascii="Wingdings" w:hAnsi="Wingdings" w:hint="default"/>
      </w:rPr>
    </w:lvl>
    <w:lvl w:ilvl="6" w:tplc="D9541388" w:tentative="1">
      <w:start w:val="1"/>
      <w:numFmt w:val="bullet"/>
      <w:lvlText w:val=""/>
      <w:lvlJc w:val="left"/>
      <w:pPr>
        <w:ind w:left="6120" w:hanging="360"/>
      </w:pPr>
      <w:rPr>
        <w:rFonts w:ascii="Symbol" w:hAnsi="Symbol" w:hint="default"/>
      </w:rPr>
    </w:lvl>
    <w:lvl w:ilvl="7" w:tplc="B25AB98E" w:tentative="1">
      <w:start w:val="1"/>
      <w:numFmt w:val="bullet"/>
      <w:lvlText w:val="o"/>
      <w:lvlJc w:val="left"/>
      <w:pPr>
        <w:ind w:left="6840" w:hanging="360"/>
      </w:pPr>
      <w:rPr>
        <w:rFonts w:ascii="Courier New" w:hAnsi="Courier New" w:cs="Courier New" w:hint="default"/>
      </w:rPr>
    </w:lvl>
    <w:lvl w:ilvl="8" w:tplc="F1B075C0" w:tentative="1">
      <w:start w:val="1"/>
      <w:numFmt w:val="bullet"/>
      <w:lvlText w:val=""/>
      <w:lvlJc w:val="left"/>
      <w:pPr>
        <w:ind w:left="7560" w:hanging="360"/>
      </w:pPr>
      <w:rPr>
        <w:rFonts w:ascii="Wingdings" w:hAnsi="Wingdings" w:hint="default"/>
      </w:rPr>
    </w:lvl>
  </w:abstractNum>
  <w:abstractNum w:abstractNumId="26" w15:restartNumberingAfterBreak="0">
    <w:nsid w:val="49772121"/>
    <w:multiLevelType w:val="hybridMultilevel"/>
    <w:tmpl w:val="F8C8C2D2"/>
    <w:lvl w:ilvl="0" w:tplc="7B4EF452">
      <w:start w:val="1"/>
      <w:numFmt w:val="decimal"/>
      <w:lvlText w:val="%1)"/>
      <w:lvlJc w:val="left"/>
      <w:pPr>
        <w:ind w:left="720" w:hanging="360"/>
      </w:pPr>
      <w:rPr>
        <w:rFonts w:hint="default"/>
        <w:b w:val="0"/>
      </w:rPr>
    </w:lvl>
    <w:lvl w:ilvl="1" w:tplc="8292A8F6" w:tentative="1">
      <w:start w:val="1"/>
      <w:numFmt w:val="lowerLetter"/>
      <w:lvlText w:val="%2."/>
      <w:lvlJc w:val="left"/>
      <w:pPr>
        <w:ind w:left="1440" w:hanging="360"/>
      </w:pPr>
    </w:lvl>
    <w:lvl w:ilvl="2" w:tplc="7F3806C0" w:tentative="1">
      <w:start w:val="1"/>
      <w:numFmt w:val="lowerRoman"/>
      <w:lvlText w:val="%3."/>
      <w:lvlJc w:val="right"/>
      <w:pPr>
        <w:ind w:left="2160" w:hanging="180"/>
      </w:pPr>
    </w:lvl>
    <w:lvl w:ilvl="3" w:tplc="5664B164" w:tentative="1">
      <w:start w:val="1"/>
      <w:numFmt w:val="decimal"/>
      <w:lvlText w:val="%4."/>
      <w:lvlJc w:val="left"/>
      <w:pPr>
        <w:ind w:left="2880" w:hanging="360"/>
      </w:pPr>
    </w:lvl>
    <w:lvl w:ilvl="4" w:tplc="D5E65CA4" w:tentative="1">
      <w:start w:val="1"/>
      <w:numFmt w:val="lowerLetter"/>
      <w:lvlText w:val="%5."/>
      <w:lvlJc w:val="left"/>
      <w:pPr>
        <w:ind w:left="3600" w:hanging="360"/>
      </w:pPr>
    </w:lvl>
    <w:lvl w:ilvl="5" w:tplc="8F3A4A70" w:tentative="1">
      <w:start w:val="1"/>
      <w:numFmt w:val="lowerRoman"/>
      <w:lvlText w:val="%6."/>
      <w:lvlJc w:val="right"/>
      <w:pPr>
        <w:ind w:left="4320" w:hanging="180"/>
      </w:pPr>
    </w:lvl>
    <w:lvl w:ilvl="6" w:tplc="2BE65F7E" w:tentative="1">
      <w:start w:val="1"/>
      <w:numFmt w:val="decimal"/>
      <w:lvlText w:val="%7."/>
      <w:lvlJc w:val="left"/>
      <w:pPr>
        <w:ind w:left="5040" w:hanging="360"/>
      </w:pPr>
    </w:lvl>
    <w:lvl w:ilvl="7" w:tplc="BEF083FA" w:tentative="1">
      <w:start w:val="1"/>
      <w:numFmt w:val="lowerLetter"/>
      <w:lvlText w:val="%8."/>
      <w:lvlJc w:val="left"/>
      <w:pPr>
        <w:ind w:left="5760" w:hanging="360"/>
      </w:pPr>
    </w:lvl>
    <w:lvl w:ilvl="8" w:tplc="ABBCFA0E" w:tentative="1">
      <w:start w:val="1"/>
      <w:numFmt w:val="lowerRoman"/>
      <w:lvlText w:val="%9."/>
      <w:lvlJc w:val="right"/>
      <w:pPr>
        <w:ind w:left="6480" w:hanging="180"/>
      </w:pPr>
    </w:lvl>
  </w:abstractNum>
  <w:abstractNum w:abstractNumId="27" w15:restartNumberingAfterBreak="0">
    <w:nsid w:val="4A7D6206"/>
    <w:multiLevelType w:val="singleLevel"/>
    <w:tmpl w:val="7E40C5CE"/>
    <w:lvl w:ilvl="0">
      <w:start w:val="1"/>
      <w:numFmt w:val="decimal"/>
      <w:lvlText w:val="1.%1."/>
      <w:legacy w:legacy="1" w:legacySpace="0" w:legacyIndent="403"/>
      <w:lvlJc w:val="left"/>
      <w:rPr>
        <w:rFonts w:ascii="Times New Roman" w:hAnsi="Times New Roman" w:cs="Times New Roman" w:hint="default"/>
      </w:rPr>
    </w:lvl>
  </w:abstractNum>
  <w:abstractNum w:abstractNumId="28" w15:restartNumberingAfterBreak="0">
    <w:nsid w:val="4AA611A4"/>
    <w:multiLevelType w:val="multilevel"/>
    <w:tmpl w:val="23166B4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93"/>
        </w:tabs>
        <w:ind w:left="1093" w:hanging="525"/>
      </w:pPr>
      <w:rPr>
        <w:rFonts w:cs="Times New Roman" w:hint="default"/>
        <w:b w:val="0"/>
        <w:bCs w:val="0"/>
        <w:i w:val="0"/>
        <w:color w:val="00000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15:restartNumberingAfterBreak="0">
    <w:nsid w:val="52472BA2"/>
    <w:multiLevelType w:val="singleLevel"/>
    <w:tmpl w:val="589E10DE"/>
    <w:lvl w:ilvl="0">
      <w:start w:val="6"/>
      <w:numFmt w:val="decimal"/>
      <w:lvlText w:val="6.%1."/>
      <w:legacy w:legacy="1" w:legacySpace="0" w:legacyIndent="456"/>
      <w:lvlJc w:val="left"/>
      <w:rPr>
        <w:rFonts w:ascii="Times New Roman" w:hAnsi="Times New Roman" w:cs="Times New Roman" w:hint="default"/>
      </w:rPr>
    </w:lvl>
  </w:abstractNum>
  <w:abstractNum w:abstractNumId="30" w15:restartNumberingAfterBreak="0">
    <w:nsid w:val="55C229CA"/>
    <w:multiLevelType w:val="singleLevel"/>
    <w:tmpl w:val="AAF295C2"/>
    <w:lvl w:ilvl="0">
      <w:start w:val="5"/>
      <w:numFmt w:val="decimal"/>
      <w:lvlText w:val="3.%1."/>
      <w:legacy w:legacy="1" w:legacySpace="0" w:legacyIndent="432"/>
      <w:lvlJc w:val="left"/>
      <w:rPr>
        <w:rFonts w:ascii="Times New Roman" w:hAnsi="Times New Roman" w:cs="Times New Roman" w:hint="default"/>
      </w:rPr>
    </w:lvl>
  </w:abstractNum>
  <w:abstractNum w:abstractNumId="31" w15:restartNumberingAfterBreak="0">
    <w:nsid w:val="57854624"/>
    <w:multiLevelType w:val="multilevel"/>
    <w:tmpl w:val="3E1ABAF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A7331C1"/>
    <w:multiLevelType w:val="multilevel"/>
    <w:tmpl w:val="92F422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70"/>
        </w:tabs>
        <w:ind w:left="1070" w:hanging="360"/>
      </w:pPr>
      <w:rPr>
        <w:rFonts w:ascii="Times New Roman" w:hAnsi="Times New Roman" w:cs="Times New Roman"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 w15:restartNumberingAfterBreak="0">
    <w:nsid w:val="5ADA2966"/>
    <w:multiLevelType w:val="multilevel"/>
    <w:tmpl w:val="B458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AE6039"/>
    <w:multiLevelType w:val="multilevel"/>
    <w:tmpl w:val="869EFB10"/>
    <w:lvl w:ilvl="0">
      <w:start w:val="1"/>
      <w:numFmt w:val="decimal"/>
      <w:lvlText w:val="%1."/>
      <w:lvlJc w:val="left"/>
      <w:pPr>
        <w:ind w:left="720" w:hanging="360"/>
      </w:pPr>
      <w:rPr>
        <w:rFonts w:hint="default"/>
      </w:rPr>
    </w:lvl>
    <w:lvl w:ilvl="1">
      <w:start w:val="5"/>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D09723A"/>
    <w:multiLevelType w:val="hybridMultilevel"/>
    <w:tmpl w:val="BD3ADF9A"/>
    <w:lvl w:ilvl="0" w:tplc="0318F1E2">
      <w:start w:val="1"/>
      <w:numFmt w:val="bullet"/>
      <w:lvlText w:val=""/>
      <w:lvlJc w:val="left"/>
      <w:pPr>
        <w:tabs>
          <w:tab w:val="num" w:pos="720"/>
        </w:tabs>
        <w:ind w:left="720" w:hanging="360"/>
      </w:pPr>
      <w:rPr>
        <w:rFonts w:ascii="Symbol" w:hAnsi="Symbol" w:hint="default"/>
        <w:color w:val="auto"/>
      </w:rPr>
    </w:lvl>
    <w:lvl w:ilvl="1" w:tplc="17A8C898" w:tentative="1">
      <w:start w:val="1"/>
      <w:numFmt w:val="bullet"/>
      <w:lvlText w:val="o"/>
      <w:lvlJc w:val="left"/>
      <w:pPr>
        <w:tabs>
          <w:tab w:val="num" w:pos="1440"/>
        </w:tabs>
        <w:ind w:left="1440" w:hanging="360"/>
      </w:pPr>
      <w:rPr>
        <w:rFonts w:ascii="Courier New" w:hAnsi="Courier New" w:cs="Arial" w:hint="default"/>
      </w:rPr>
    </w:lvl>
    <w:lvl w:ilvl="2" w:tplc="FC26C498" w:tentative="1">
      <w:start w:val="1"/>
      <w:numFmt w:val="bullet"/>
      <w:lvlText w:val=""/>
      <w:lvlJc w:val="left"/>
      <w:pPr>
        <w:tabs>
          <w:tab w:val="num" w:pos="2160"/>
        </w:tabs>
        <w:ind w:left="2160" w:hanging="360"/>
      </w:pPr>
      <w:rPr>
        <w:rFonts w:ascii="Wingdings" w:hAnsi="Wingdings" w:hint="default"/>
      </w:rPr>
    </w:lvl>
    <w:lvl w:ilvl="3" w:tplc="8E34CC3C" w:tentative="1">
      <w:start w:val="1"/>
      <w:numFmt w:val="bullet"/>
      <w:lvlText w:val=""/>
      <w:lvlJc w:val="left"/>
      <w:pPr>
        <w:tabs>
          <w:tab w:val="num" w:pos="2880"/>
        </w:tabs>
        <w:ind w:left="2880" w:hanging="360"/>
      </w:pPr>
      <w:rPr>
        <w:rFonts w:ascii="Symbol" w:hAnsi="Symbol" w:hint="default"/>
      </w:rPr>
    </w:lvl>
    <w:lvl w:ilvl="4" w:tplc="8DCAFC66" w:tentative="1">
      <w:start w:val="1"/>
      <w:numFmt w:val="bullet"/>
      <w:lvlText w:val="o"/>
      <w:lvlJc w:val="left"/>
      <w:pPr>
        <w:tabs>
          <w:tab w:val="num" w:pos="3600"/>
        </w:tabs>
        <w:ind w:left="3600" w:hanging="360"/>
      </w:pPr>
      <w:rPr>
        <w:rFonts w:ascii="Courier New" w:hAnsi="Courier New" w:cs="Arial" w:hint="default"/>
      </w:rPr>
    </w:lvl>
    <w:lvl w:ilvl="5" w:tplc="6428D16A" w:tentative="1">
      <w:start w:val="1"/>
      <w:numFmt w:val="bullet"/>
      <w:lvlText w:val=""/>
      <w:lvlJc w:val="left"/>
      <w:pPr>
        <w:tabs>
          <w:tab w:val="num" w:pos="4320"/>
        </w:tabs>
        <w:ind w:left="4320" w:hanging="360"/>
      </w:pPr>
      <w:rPr>
        <w:rFonts w:ascii="Wingdings" w:hAnsi="Wingdings" w:hint="default"/>
      </w:rPr>
    </w:lvl>
    <w:lvl w:ilvl="6" w:tplc="870A1380" w:tentative="1">
      <w:start w:val="1"/>
      <w:numFmt w:val="bullet"/>
      <w:lvlText w:val=""/>
      <w:lvlJc w:val="left"/>
      <w:pPr>
        <w:tabs>
          <w:tab w:val="num" w:pos="5040"/>
        </w:tabs>
        <w:ind w:left="5040" w:hanging="360"/>
      </w:pPr>
      <w:rPr>
        <w:rFonts w:ascii="Symbol" w:hAnsi="Symbol" w:hint="default"/>
      </w:rPr>
    </w:lvl>
    <w:lvl w:ilvl="7" w:tplc="76AE7024" w:tentative="1">
      <w:start w:val="1"/>
      <w:numFmt w:val="bullet"/>
      <w:lvlText w:val="o"/>
      <w:lvlJc w:val="left"/>
      <w:pPr>
        <w:tabs>
          <w:tab w:val="num" w:pos="5760"/>
        </w:tabs>
        <w:ind w:left="5760" w:hanging="360"/>
      </w:pPr>
      <w:rPr>
        <w:rFonts w:ascii="Courier New" w:hAnsi="Courier New" w:cs="Arial" w:hint="default"/>
      </w:rPr>
    </w:lvl>
    <w:lvl w:ilvl="8" w:tplc="94ECC90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83520"/>
    <w:multiLevelType w:val="singleLevel"/>
    <w:tmpl w:val="92568D7A"/>
    <w:lvl w:ilvl="0">
      <w:start w:val="1"/>
      <w:numFmt w:val="decimal"/>
      <w:lvlText w:val="4.1.%1."/>
      <w:legacy w:legacy="1" w:legacySpace="0" w:legacyIndent="596"/>
      <w:lvlJc w:val="left"/>
      <w:rPr>
        <w:rFonts w:ascii="Times New Roman" w:hAnsi="Times New Roman" w:cs="Times New Roman" w:hint="default"/>
      </w:rPr>
    </w:lvl>
  </w:abstractNum>
  <w:abstractNum w:abstractNumId="37" w15:restartNumberingAfterBreak="0">
    <w:nsid w:val="66C71E57"/>
    <w:multiLevelType w:val="multilevel"/>
    <w:tmpl w:val="EDC66AB4"/>
    <w:lvl w:ilvl="0">
      <w:start w:val="9"/>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DB14E0"/>
    <w:multiLevelType w:val="multilevel"/>
    <w:tmpl w:val="23FE0E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BDA4AE0"/>
    <w:multiLevelType w:val="multilevel"/>
    <w:tmpl w:val="F0942274"/>
    <w:lvl w:ilvl="0">
      <w:start w:val="1"/>
      <w:numFmt w:val="decimal"/>
      <w:lvlText w:val="%1."/>
      <w:lvlJc w:val="left"/>
      <w:rPr>
        <w:rFonts w:ascii="Times New Roman" w:eastAsia="Microsoft Sans Serif" w:hAnsi="Times New Roman" w:cs="Times New Roman"/>
        <w:b/>
        <w:bCs/>
        <w:i w:val="0"/>
        <w:iCs w:val="0"/>
        <w:smallCaps w:val="0"/>
        <w:strike w:val="0"/>
        <w:color w:val="000000"/>
        <w:spacing w:val="0"/>
        <w:w w:val="100"/>
        <w:position w:val="0"/>
        <w:sz w:val="25"/>
        <w:szCs w:val="2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BF60834"/>
    <w:multiLevelType w:val="singleLevel"/>
    <w:tmpl w:val="EBB40A28"/>
    <w:lvl w:ilvl="0">
      <w:start w:val="5"/>
      <w:numFmt w:val="decimal"/>
      <w:lvlText w:val="4.%1."/>
      <w:legacy w:legacy="1" w:legacySpace="0" w:legacyIndent="581"/>
      <w:lvlJc w:val="left"/>
      <w:rPr>
        <w:rFonts w:ascii="Times New Roman" w:hAnsi="Times New Roman" w:cs="Times New Roman" w:hint="default"/>
      </w:rPr>
    </w:lvl>
  </w:abstractNum>
  <w:abstractNum w:abstractNumId="41" w15:restartNumberingAfterBreak="0">
    <w:nsid w:val="6C78149D"/>
    <w:multiLevelType w:val="multilevel"/>
    <w:tmpl w:val="E3DC34EC"/>
    <w:lvl w:ilvl="0">
      <w:start w:val="1"/>
      <w:numFmt w:val="decimal"/>
      <w:lvlText w:val="%1."/>
      <w:lvlJc w:val="left"/>
      <w:pPr>
        <w:ind w:left="4330" w:hanging="360"/>
      </w:pPr>
      <w:rPr>
        <w:rFonts w:hint="default"/>
      </w:rPr>
    </w:lvl>
    <w:lvl w:ilvl="1">
      <w:start w:val="1"/>
      <w:numFmt w:val="decimal"/>
      <w:isLgl/>
      <w:lvlText w:val="%2."/>
      <w:lvlJc w:val="left"/>
      <w:pPr>
        <w:ind w:left="4015" w:hanging="405"/>
      </w:pPr>
      <w:rPr>
        <w:rFonts w:ascii="Times New Roman" w:eastAsia="Times New Roman" w:hAnsi="Times New Roman" w:cs="Times New Roman"/>
      </w:rPr>
    </w:lvl>
    <w:lvl w:ilvl="2">
      <w:start w:val="1"/>
      <w:numFmt w:val="decimal"/>
      <w:isLgl/>
      <w:lvlText w:val="%1.%2.%3."/>
      <w:lvlJc w:val="left"/>
      <w:pPr>
        <w:ind w:left="5050" w:hanging="720"/>
      </w:pPr>
      <w:rPr>
        <w:rFonts w:hint="default"/>
      </w:rPr>
    </w:lvl>
    <w:lvl w:ilvl="3">
      <w:start w:val="1"/>
      <w:numFmt w:val="decimal"/>
      <w:isLgl/>
      <w:lvlText w:val="%1.%2.%3.%4."/>
      <w:lvlJc w:val="left"/>
      <w:pPr>
        <w:ind w:left="5230" w:hanging="720"/>
      </w:pPr>
      <w:rPr>
        <w:rFonts w:hint="default"/>
      </w:rPr>
    </w:lvl>
    <w:lvl w:ilvl="4">
      <w:start w:val="1"/>
      <w:numFmt w:val="decimal"/>
      <w:isLgl/>
      <w:lvlText w:val="%1.%2.%3.%4.%5."/>
      <w:lvlJc w:val="left"/>
      <w:pPr>
        <w:ind w:left="5770" w:hanging="1080"/>
      </w:pPr>
      <w:rPr>
        <w:rFonts w:hint="default"/>
      </w:rPr>
    </w:lvl>
    <w:lvl w:ilvl="5">
      <w:start w:val="1"/>
      <w:numFmt w:val="decimal"/>
      <w:isLgl/>
      <w:lvlText w:val="%1.%2.%3.%4.%5.%6."/>
      <w:lvlJc w:val="left"/>
      <w:pPr>
        <w:ind w:left="5950" w:hanging="1080"/>
      </w:pPr>
      <w:rPr>
        <w:rFonts w:hint="default"/>
      </w:rPr>
    </w:lvl>
    <w:lvl w:ilvl="6">
      <w:start w:val="1"/>
      <w:numFmt w:val="decimal"/>
      <w:isLgl/>
      <w:lvlText w:val="%1.%2.%3.%4.%5.%6.%7."/>
      <w:lvlJc w:val="left"/>
      <w:pPr>
        <w:ind w:left="6490" w:hanging="1440"/>
      </w:pPr>
      <w:rPr>
        <w:rFonts w:hint="default"/>
      </w:rPr>
    </w:lvl>
    <w:lvl w:ilvl="7">
      <w:start w:val="1"/>
      <w:numFmt w:val="decimal"/>
      <w:isLgl/>
      <w:lvlText w:val="%1.%2.%3.%4.%5.%6.%7.%8."/>
      <w:lvlJc w:val="left"/>
      <w:pPr>
        <w:ind w:left="6670" w:hanging="1440"/>
      </w:pPr>
      <w:rPr>
        <w:rFonts w:hint="default"/>
      </w:rPr>
    </w:lvl>
    <w:lvl w:ilvl="8">
      <w:start w:val="1"/>
      <w:numFmt w:val="decimal"/>
      <w:isLgl/>
      <w:lvlText w:val="%1.%2.%3.%4.%5.%6.%7.%8.%9."/>
      <w:lvlJc w:val="left"/>
      <w:pPr>
        <w:ind w:left="7210" w:hanging="1800"/>
      </w:pPr>
      <w:rPr>
        <w:rFonts w:hint="default"/>
      </w:rPr>
    </w:lvl>
  </w:abstractNum>
  <w:abstractNum w:abstractNumId="42" w15:restartNumberingAfterBreak="0">
    <w:nsid w:val="743E5277"/>
    <w:multiLevelType w:val="multilevel"/>
    <w:tmpl w:val="D8ACC440"/>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sz w:val="20"/>
      </w:rPr>
    </w:lvl>
    <w:lvl w:ilvl="2">
      <w:start w:val="1"/>
      <w:numFmt w:val="bullet"/>
      <w:lvlText w:val=""/>
      <w:lvlJc w:val="left"/>
      <w:pPr>
        <w:ind w:left="1080" w:hanging="720"/>
      </w:pPr>
      <w:rPr>
        <w:rFonts w:ascii="Symbol" w:hAnsi="Symbol"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43" w15:restartNumberingAfterBreak="0">
    <w:nsid w:val="75464262"/>
    <w:multiLevelType w:val="singleLevel"/>
    <w:tmpl w:val="C1A0BC66"/>
    <w:lvl w:ilvl="0">
      <w:start w:val="4"/>
      <w:numFmt w:val="decimal"/>
      <w:lvlText w:val="4.1.%1."/>
      <w:legacy w:legacy="1" w:legacySpace="0" w:legacyIndent="662"/>
      <w:lvlJc w:val="left"/>
      <w:rPr>
        <w:rFonts w:ascii="Times New Roman" w:hAnsi="Times New Roman" w:cs="Times New Roman" w:hint="default"/>
      </w:rPr>
    </w:lvl>
  </w:abstractNum>
  <w:abstractNum w:abstractNumId="44" w15:restartNumberingAfterBreak="0">
    <w:nsid w:val="7D4461E5"/>
    <w:multiLevelType w:val="multilevel"/>
    <w:tmpl w:val="346442D8"/>
    <w:lvl w:ilvl="0">
      <w:start w:val="1"/>
      <w:numFmt w:val="decimal"/>
      <w:lvlText w:val="%1."/>
      <w:lvlJc w:val="left"/>
      <w:pPr>
        <w:ind w:left="6079" w:hanging="975"/>
      </w:pPr>
      <w:rPr>
        <w:rFonts w:hint="default"/>
      </w:rPr>
    </w:lvl>
    <w:lvl w:ilvl="1">
      <w:start w:val="1"/>
      <w:numFmt w:val="decimal"/>
      <w:isLgl/>
      <w:lvlText w:val="%1.%2."/>
      <w:lvlJc w:val="left"/>
      <w:pPr>
        <w:ind w:left="5464" w:hanging="36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5824" w:hanging="720"/>
      </w:pPr>
      <w:rPr>
        <w:rFonts w:hint="default"/>
      </w:rPr>
    </w:lvl>
    <w:lvl w:ilvl="4">
      <w:start w:val="1"/>
      <w:numFmt w:val="decimal"/>
      <w:isLgl/>
      <w:lvlText w:val="%1.%2.%3.%4.%5."/>
      <w:lvlJc w:val="left"/>
      <w:pPr>
        <w:ind w:left="6184" w:hanging="1080"/>
      </w:pPr>
      <w:rPr>
        <w:rFonts w:hint="default"/>
      </w:rPr>
    </w:lvl>
    <w:lvl w:ilvl="5">
      <w:start w:val="1"/>
      <w:numFmt w:val="decimal"/>
      <w:isLgl/>
      <w:lvlText w:val="%1.%2.%3.%4.%5.%6."/>
      <w:lvlJc w:val="left"/>
      <w:pPr>
        <w:ind w:left="6184" w:hanging="1080"/>
      </w:pPr>
      <w:rPr>
        <w:rFonts w:hint="default"/>
      </w:rPr>
    </w:lvl>
    <w:lvl w:ilvl="6">
      <w:start w:val="1"/>
      <w:numFmt w:val="decimal"/>
      <w:isLgl/>
      <w:lvlText w:val="%1.%2.%3.%4.%5.%6.%7."/>
      <w:lvlJc w:val="left"/>
      <w:pPr>
        <w:ind w:left="6184" w:hanging="1080"/>
      </w:pPr>
      <w:rPr>
        <w:rFonts w:hint="default"/>
      </w:rPr>
    </w:lvl>
    <w:lvl w:ilvl="7">
      <w:start w:val="1"/>
      <w:numFmt w:val="decimal"/>
      <w:isLgl/>
      <w:lvlText w:val="%1.%2.%3.%4.%5.%6.%7.%8."/>
      <w:lvlJc w:val="left"/>
      <w:pPr>
        <w:ind w:left="6544" w:hanging="1440"/>
      </w:pPr>
      <w:rPr>
        <w:rFonts w:hint="default"/>
      </w:rPr>
    </w:lvl>
    <w:lvl w:ilvl="8">
      <w:start w:val="1"/>
      <w:numFmt w:val="decimal"/>
      <w:isLgl/>
      <w:lvlText w:val="%1.%2.%3.%4.%5.%6.%7.%8.%9."/>
      <w:lvlJc w:val="left"/>
      <w:pPr>
        <w:ind w:left="6544" w:hanging="1440"/>
      </w:pPr>
      <w:rPr>
        <w:rFonts w:hint="default"/>
      </w:rPr>
    </w:lvl>
  </w:abstractNum>
  <w:abstractNum w:abstractNumId="45" w15:restartNumberingAfterBreak="0">
    <w:nsid w:val="7DCD75F1"/>
    <w:multiLevelType w:val="singleLevel"/>
    <w:tmpl w:val="C68EE51E"/>
    <w:lvl w:ilvl="0">
      <w:start w:val="1"/>
      <w:numFmt w:val="decimal"/>
      <w:lvlText w:val="2.%1."/>
      <w:legacy w:legacy="1" w:legacySpace="0" w:legacyIndent="427"/>
      <w:lvlJc w:val="left"/>
      <w:rPr>
        <w:rFonts w:ascii="Times New Roman" w:hAnsi="Times New Roman" w:cs="Times New Roman" w:hint="default"/>
      </w:rPr>
    </w:lvl>
  </w:abstractNum>
  <w:num w:numId="1">
    <w:abstractNumId w:val="27"/>
  </w:num>
  <w:num w:numId="2">
    <w:abstractNumId w:val="2"/>
  </w:num>
  <w:num w:numId="3">
    <w:abstractNumId w:val="0"/>
    <w:lvlOverride w:ilvl="0">
      <w:lvl w:ilvl="0">
        <w:start w:val="1"/>
        <w:numFmt w:val="bullet"/>
        <w:lvlText w:val="-"/>
        <w:legacy w:legacy="1" w:legacySpace="0" w:legacyIndent="134"/>
        <w:lvlJc w:val="left"/>
        <w:rPr>
          <w:rFonts w:ascii="Times New Roman" w:hAnsi="Times New Roman" w:cs="Times New Roman" w:hint="default"/>
        </w:rPr>
      </w:lvl>
    </w:lvlOverride>
  </w:num>
  <w:num w:numId="4">
    <w:abstractNumId w:val="45"/>
  </w:num>
  <w:num w:numId="5">
    <w:abstractNumId w:val="8"/>
  </w:num>
  <w:num w:numId="6">
    <w:abstractNumId w:val="10"/>
  </w:num>
  <w:num w:numId="7">
    <w:abstractNumId w:val="30"/>
  </w:num>
  <w:num w:numId="8">
    <w:abstractNumId w:val="36"/>
  </w:num>
  <w:num w:numId="9">
    <w:abstractNumId w:val="43"/>
  </w:num>
  <w:num w:numId="10">
    <w:abstractNumId w:val="4"/>
  </w:num>
  <w:num w:numId="11">
    <w:abstractNumId w:val="17"/>
  </w:num>
  <w:num w:numId="12">
    <w:abstractNumId w:val="40"/>
  </w:num>
  <w:num w:numId="13">
    <w:abstractNumId w:val="3"/>
  </w:num>
  <w:num w:numId="14">
    <w:abstractNumId w:val="29"/>
  </w:num>
  <w:num w:numId="15">
    <w:abstractNumId w:val="20"/>
  </w:num>
  <w:num w:numId="16">
    <w:abstractNumId w:val="21"/>
  </w:num>
  <w:num w:numId="17">
    <w:abstractNumId w:val="6"/>
  </w:num>
  <w:num w:numId="18">
    <w:abstractNumId w:val="19"/>
  </w:num>
  <w:num w:numId="19">
    <w:abstractNumId w:val="35"/>
  </w:num>
  <w:num w:numId="20">
    <w:abstractNumId w:val="11"/>
  </w:num>
  <w:num w:numId="21">
    <w:abstractNumId w:val="44"/>
  </w:num>
  <w:num w:numId="22">
    <w:abstractNumId w:val="24"/>
  </w:num>
  <w:num w:numId="23">
    <w:abstractNumId w:val="25"/>
  </w:num>
  <w:num w:numId="24">
    <w:abstractNumId w:val="41"/>
  </w:num>
  <w:num w:numId="25">
    <w:abstractNumId w:val="12"/>
  </w:num>
  <w:num w:numId="26">
    <w:abstractNumId w:val="14"/>
  </w:num>
  <w:num w:numId="27">
    <w:abstractNumId w:val="42"/>
  </w:num>
  <w:num w:numId="28">
    <w:abstractNumId w:val="31"/>
  </w:num>
  <w:num w:numId="29">
    <w:abstractNumId w:val="37"/>
  </w:num>
  <w:num w:numId="30">
    <w:abstractNumId w:val="32"/>
  </w:num>
  <w:num w:numId="31">
    <w:abstractNumId w:val="5"/>
  </w:num>
  <w:num w:numId="32">
    <w:abstractNumId w:val="13"/>
  </w:num>
  <w:num w:numId="33">
    <w:abstractNumId w:val="33"/>
  </w:num>
  <w:num w:numId="34">
    <w:abstractNumId w:val="28"/>
  </w:num>
  <w:num w:numId="35">
    <w:abstractNumId w:val="26"/>
  </w:num>
  <w:num w:numId="36">
    <w:abstractNumId w:val="7"/>
  </w:num>
  <w:num w:numId="37">
    <w:abstractNumId w:val="39"/>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num>
  <w:num w:numId="41">
    <w:abstractNumId w:val="9"/>
  </w:num>
  <w:num w:numId="42">
    <w:abstractNumId w:val="38"/>
  </w:num>
  <w:num w:numId="43">
    <w:abstractNumId w:val="16"/>
  </w:num>
  <w:num w:numId="44">
    <w:abstractNumId w:val="18"/>
  </w:num>
  <w:num w:numId="45">
    <w:abstractNumId w:val="34"/>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02"/>
    <w:rsid w:val="00013B24"/>
    <w:rsid w:val="00033145"/>
    <w:rsid w:val="0003503F"/>
    <w:rsid w:val="000747A9"/>
    <w:rsid w:val="0008371B"/>
    <w:rsid w:val="000852CC"/>
    <w:rsid w:val="000854B0"/>
    <w:rsid w:val="000901CB"/>
    <w:rsid w:val="00093027"/>
    <w:rsid w:val="00095656"/>
    <w:rsid w:val="000C07A1"/>
    <w:rsid w:val="000C1914"/>
    <w:rsid w:val="000C4FFD"/>
    <w:rsid w:val="000D010A"/>
    <w:rsid w:val="000E284B"/>
    <w:rsid w:val="00102346"/>
    <w:rsid w:val="00114265"/>
    <w:rsid w:val="00115BA5"/>
    <w:rsid w:val="00120A1F"/>
    <w:rsid w:val="001303CC"/>
    <w:rsid w:val="00134861"/>
    <w:rsid w:val="001530C6"/>
    <w:rsid w:val="0015315D"/>
    <w:rsid w:val="0016062C"/>
    <w:rsid w:val="00162827"/>
    <w:rsid w:val="00165307"/>
    <w:rsid w:val="001709CA"/>
    <w:rsid w:val="00172562"/>
    <w:rsid w:val="00174386"/>
    <w:rsid w:val="00191E92"/>
    <w:rsid w:val="0019251D"/>
    <w:rsid w:val="00194620"/>
    <w:rsid w:val="001A11BC"/>
    <w:rsid w:val="001A4F1A"/>
    <w:rsid w:val="001C063F"/>
    <w:rsid w:val="001E4D6F"/>
    <w:rsid w:val="001E4D72"/>
    <w:rsid w:val="001E77D4"/>
    <w:rsid w:val="001F375A"/>
    <w:rsid w:val="001F7F9A"/>
    <w:rsid w:val="00200D0C"/>
    <w:rsid w:val="00202D13"/>
    <w:rsid w:val="002271EE"/>
    <w:rsid w:val="0023301C"/>
    <w:rsid w:val="0023761A"/>
    <w:rsid w:val="002420A5"/>
    <w:rsid w:val="002442D3"/>
    <w:rsid w:val="00252761"/>
    <w:rsid w:val="00252E1B"/>
    <w:rsid w:val="00256541"/>
    <w:rsid w:val="002631FF"/>
    <w:rsid w:val="002702A0"/>
    <w:rsid w:val="002953EC"/>
    <w:rsid w:val="002A03A1"/>
    <w:rsid w:val="002A6B88"/>
    <w:rsid w:val="002B16D6"/>
    <w:rsid w:val="002C2123"/>
    <w:rsid w:val="002D1DBB"/>
    <w:rsid w:val="002E0E15"/>
    <w:rsid w:val="002E260B"/>
    <w:rsid w:val="002E2917"/>
    <w:rsid w:val="002E7ACC"/>
    <w:rsid w:val="002F20E2"/>
    <w:rsid w:val="00310251"/>
    <w:rsid w:val="00314771"/>
    <w:rsid w:val="00321318"/>
    <w:rsid w:val="0034118A"/>
    <w:rsid w:val="0035267E"/>
    <w:rsid w:val="00364F2F"/>
    <w:rsid w:val="003804BE"/>
    <w:rsid w:val="00380D02"/>
    <w:rsid w:val="00382E19"/>
    <w:rsid w:val="003B0B96"/>
    <w:rsid w:val="003B6278"/>
    <w:rsid w:val="003D0568"/>
    <w:rsid w:val="003D0B32"/>
    <w:rsid w:val="003D706D"/>
    <w:rsid w:val="003E07F3"/>
    <w:rsid w:val="003E119D"/>
    <w:rsid w:val="003E6848"/>
    <w:rsid w:val="00401758"/>
    <w:rsid w:val="004019A3"/>
    <w:rsid w:val="004019D6"/>
    <w:rsid w:val="004073B7"/>
    <w:rsid w:val="004172C6"/>
    <w:rsid w:val="004229D7"/>
    <w:rsid w:val="00422B2A"/>
    <w:rsid w:val="00425D2A"/>
    <w:rsid w:val="0042779E"/>
    <w:rsid w:val="004317D7"/>
    <w:rsid w:val="00431B02"/>
    <w:rsid w:val="00454BA3"/>
    <w:rsid w:val="00460131"/>
    <w:rsid w:val="00465C31"/>
    <w:rsid w:val="0047466E"/>
    <w:rsid w:val="004816D8"/>
    <w:rsid w:val="00482D44"/>
    <w:rsid w:val="0048630B"/>
    <w:rsid w:val="004B463B"/>
    <w:rsid w:val="004B74F2"/>
    <w:rsid w:val="004C5D66"/>
    <w:rsid w:val="004D6E85"/>
    <w:rsid w:val="00524DAC"/>
    <w:rsid w:val="00534A9F"/>
    <w:rsid w:val="00536631"/>
    <w:rsid w:val="00561B43"/>
    <w:rsid w:val="0056351C"/>
    <w:rsid w:val="00570C65"/>
    <w:rsid w:val="00577A3D"/>
    <w:rsid w:val="00586F89"/>
    <w:rsid w:val="005B1290"/>
    <w:rsid w:val="005B1374"/>
    <w:rsid w:val="005B3402"/>
    <w:rsid w:val="005C377E"/>
    <w:rsid w:val="005C3F0B"/>
    <w:rsid w:val="005C403A"/>
    <w:rsid w:val="005C5A57"/>
    <w:rsid w:val="005D22B1"/>
    <w:rsid w:val="005D5003"/>
    <w:rsid w:val="00601556"/>
    <w:rsid w:val="006044F3"/>
    <w:rsid w:val="006054CC"/>
    <w:rsid w:val="00611341"/>
    <w:rsid w:val="006115C2"/>
    <w:rsid w:val="00613A66"/>
    <w:rsid w:val="00614E52"/>
    <w:rsid w:val="006174FC"/>
    <w:rsid w:val="0063295A"/>
    <w:rsid w:val="0064613E"/>
    <w:rsid w:val="00646E81"/>
    <w:rsid w:val="00650CD7"/>
    <w:rsid w:val="00672B7F"/>
    <w:rsid w:val="006753EA"/>
    <w:rsid w:val="00696C6E"/>
    <w:rsid w:val="006A182A"/>
    <w:rsid w:val="006A42BB"/>
    <w:rsid w:val="006A7872"/>
    <w:rsid w:val="006B0144"/>
    <w:rsid w:val="006B0591"/>
    <w:rsid w:val="006B1DB9"/>
    <w:rsid w:val="006B365A"/>
    <w:rsid w:val="006D456B"/>
    <w:rsid w:val="007061F7"/>
    <w:rsid w:val="00707455"/>
    <w:rsid w:val="00707974"/>
    <w:rsid w:val="00714A68"/>
    <w:rsid w:val="00720349"/>
    <w:rsid w:val="00727070"/>
    <w:rsid w:val="007324D5"/>
    <w:rsid w:val="00734732"/>
    <w:rsid w:val="007350F2"/>
    <w:rsid w:val="00740838"/>
    <w:rsid w:val="0074119D"/>
    <w:rsid w:val="0075175C"/>
    <w:rsid w:val="0076099B"/>
    <w:rsid w:val="007671D6"/>
    <w:rsid w:val="00770055"/>
    <w:rsid w:val="007707E5"/>
    <w:rsid w:val="007915D7"/>
    <w:rsid w:val="00795031"/>
    <w:rsid w:val="00796BE4"/>
    <w:rsid w:val="00796CAC"/>
    <w:rsid w:val="007C1E09"/>
    <w:rsid w:val="007C6D02"/>
    <w:rsid w:val="007D6928"/>
    <w:rsid w:val="007E09BD"/>
    <w:rsid w:val="007E1D20"/>
    <w:rsid w:val="007E3523"/>
    <w:rsid w:val="007E3FEC"/>
    <w:rsid w:val="007F0377"/>
    <w:rsid w:val="007F28A6"/>
    <w:rsid w:val="008018FE"/>
    <w:rsid w:val="00815BBA"/>
    <w:rsid w:val="00823C57"/>
    <w:rsid w:val="008265DF"/>
    <w:rsid w:val="00843092"/>
    <w:rsid w:val="0084629C"/>
    <w:rsid w:val="008644E4"/>
    <w:rsid w:val="00870E4A"/>
    <w:rsid w:val="00874879"/>
    <w:rsid w:val="00881F2D"/>
    <w:rsid w:val="00897810"/>
    <w:rsid w:val="008B7E04"/>
    <w:rsid w:val="008C10A6"/>
    <w:rsid w:val="008E1B20"/>
    <w:rsid w:val="008E22A8"/>
    <w:rsid w:val="009013B0"/>
    <w:rsid w:val="009359C9"/>
    <w:rsid w:val="00942333"/>
    <w:rsid w:val="00943E42"/>
    <w:rsid w:val="00950D95"/>
    <w:rsid w:val="00952781"/>
    <w:rsid w:val="009543AC"/>
    <w:rsid w:val="00960C21"/>
    <w:rsid w:val="009615A9"/>
    <w:rsid w:val="009619FF"/>
    <w:rsid w:val="00964E5E"/>
    <w:rsid w:val="00981504"/>
    <w:rsid w:val="00982A42"/>
    <w:rsid w:val="00983881"/>
    <w:rsid w:val="009A0D1E"/>
    <w:rsid w:val="009A7320"/>
    <w:rsid w:val="009C634A"/>
    <w:rsid w:val="009C7BAA"/>
    <w:rsid w:val="009D470E"/>
    <w:rsid w:val="009D5F03"/>
    <w:rsid w:val="009E4236"/>
    <w:rsid w:val="009E59B3"/>
    <w:rsid w:val="009E770C"/>
    <w:rsid w:val="009F1E39"/>
    <w:rsid w:val="00A052B3"/>
    <w:rsid w:val="00A13201"/>
    <w:rsid w:val="00A1602B"/>
    <w:rsid w:val="00A1661B"/>
    <w:rsid w:val="00A2548A"/>
    <w:rsid w:val="00A43272"/>
    <w:rsid w:val="00A43FBC"/>
    <w:rsid w:val="00A46EC9"/>
    <w:rsid w:val="00A51A3F"/>
    <w:rsid w:val="00A52278"/>
    <w:rsid w:val="00A574F5"/>
    <w:rsid w:val="00A67411"/>
    <w:rsid w:val="00A67F32"/>
    <w:rsid w:val="00A87213"/>
    <w:rsid w:val="00A936D5"/>
    <w:rsid w:val="00AA02B5"/>
    <w:rsid w:val="00AA1EA9"/>
    <w:rsid w:val="00AA6934"/>
    <w:rsid w:val="00AB35B6"/>
    <w:rsid w:val="00AC6E26"/>
    <w:rsid w:val="00AD1376"/>
    <w:rsid w:val="00AD4035"/>
    <w:rsid w:val="00AE1084"/>
    <w:rsid w:val="00AE152A"/>
    <w:rsid w:val="00AE2B7D"/>
    <w:rsid w:val="00AE574A"/>
    <w:rsid w:val="00AE6BEE"/>
    <w:rsid w:val="00AF51F1"/>
    <w:rsid w:val="00B0221A"/>
    <w:rsid w:val="00B13462"/>
    <w:rsid w:val="00B21E14"/>
    <w:rsid w:val="00B44018"/>
    <w:rsid w:val="00B44275"/>
    <w:rsid w:val="00B518EA"/>
    <w:rsid w:val="00B628E8"/>
    <w:rsid w:val="00B66D82"/>
    <w:rsid w:val="00B67880"/>
    <w:rsid w:val="00B67FD0"/>
    <w:rsid w:val="00B70393"/>
    <w:rsid w:val="00B743D5"/>
    <w:rsid w:val="00B75ED1"/>
    <w:rsid w:val="00B91F80"/>
    <w:rsid w:val="00B9414A"/>
    <w:rsid w:val="00B956E8"/>
    <w:rsid w:val="00B962C9"/>
    <w:rsid w:val="00B9642A"/>
    <w:rsid w:val="00BA12F2"/>
    <w:rsid w:val="00BA4BB1"/>
    <w:rsid w:val="00BB7117"/>
    <w:rsid w:val="00BD29F3"/>
    <w:rsid w:val="00BD657C"/>
    <w:rsid w:val="00BE178C"/>
    <w:rsid w:val="00C0126C"/>
    <w:rsid w:val="00C034D0"/>
    <w:rsid w:val="00C11890"/>
    <w:rsid w:val="00C1323E"/>
    <w:rsid w:val="00C20FD5"/>
    <w:rsid w:val="00C25A63"/>
    <w:rsid w:val="00C3269C"/>
    <w:rsid w:val="00C359A6"/>
    <w:rsid w:val="00C51663"/>
    <w:rsid w:val="00C55770"/>
    <w:rsid w:val="00C83A20"/>
    <w:rsid w:val="00C85E22"/>
    <w:rsid w:val="00CA34C9"/>
    <w:rsid w:val="00CB25FD"/>
    <w:rsid w:val="00CB7DDB"/>
    <w:rsid w:val="00CC0E6E"/>
    <w:rsid w:val="00CC7ED5"/>
    <w:rsid w:val="00CD23B8"/>
    <w:rsid w:val="00CE737C"/>
    <w:rsid w:val="00CF4B15"/>
    <w:rsid w:val="00CF4B43"/>
    <w:rsid w:val="00D02EBD"/>
    <w:rsid w:val="00D03093"/>
    <w:rsid w:val="00D100F8"/>
    <w:rsid w:val="00D13EE5"/>
    <w:rsid w:val="00D1462A"/>
    <w:rsid w:val="00D231D9"/>
    <w:rsid w:val="00D2392E"/>
    <w:rsid w:val="00D24492"/>
    <w:rsid w:val="00D332F7"/>
    <w:rsid w:val="00D545ED"/>
    <w:rsid w:val="00D60E05"/>
    <w:rsid w:val="00D713B4"/>
    <w:rsid w:val="00D844DA"/>
    <w:rsid w:val="00D8501B"/>
    <w:rsid w:val="00D8742E"/>
    <w:rsid w:val="00DA6557"/>
    <w:rsid w:val="00DB0474"/>
    <w:rsid w:val="00DB2801"/>
    <w:rsid w:val="00DC5E49"/>
    <w:rsid w:val="00DD487A"/>
    <w:rsid w:val="00DD6A26"/>
    <w:rsid w:val="00DE47E1"/>
    <w:rsid w:val="00DF3551"/>
    <w:rsid w:val="00DF5937"/>
    <w:rsid w:val="00DF5B0E"/>
    <w:rsid w:val="00E015D3"/>
    <w:rsid w:val="00E01703"/>
    <w:rsid w:val="00E101B7"/>
    <w:rsid w:val="00E20360"/>
    <w:rsid w:val="00E408DF"/>
    <w:rsid w:val="00E548C7"/>
    <w:rsid w:val="00E7256D"/>
    <w:rsid w:val="00EA1D2B"/>
    <w:rsid w:val="00EA5BC0"/>
    <w:rsid w:val="00EB222D"/>
    <w:rsid w:val="00ED1E7B"/>
    <w:rsid w:val="00ED515F"/>
    <w:rsid w:val="00EE403C"/>
    <w:rsid w:val="00EE5BE9"/>
    <w:rsid w:val="00EF30A6"/>
    <w:rsid w:val="00F01E03"/>
    <w:rsid w:val="00F04F3B"/>
    <w:rsid w:val="00F0610C"/>
    <w:rsid w:val="00F10798"/>
    <w:rsid w:val="00F11768"/>
    <w:rsid w:val="00F2046B"/>
    <w:rsid w:val="00F2467A"/>
    <w:rsid w:val="00F33BCA"/>
    <w:rsid w:val="00F437B9"/>
    <w:rsid w:val="00F46454"/>
    <w:rsid w:val="00F514B3"/>
    <w:rsid w:val="00F53DFB"/>
    <w:rsid w:val="00F543DB"/>
    <w:rsid w:val="00F60AC7"/>
    <w:rsid w:val="00F71E50"/>
    <w:rsid w:val="00F73784"/>
    <w:rsid w:val="00F74133"/>
    <w:rsid w:val="00F74200"/>
    <w:rsid w:val="00F74CF8"/>
    <w:rsid w:val="00F84A63"/>
    <w:rsid w:val="00F85B85"/>
    <w:rsid w:val="00FB00FD"/>
    <w:rsid w:val="00FC4454"/>
    <w:rsid w:val="00FC7594"/>
    <w:rsid w:val="00FD7834"/>
    <w:rsid w:val="00FF078B"/>
    <w:rsid w:val="00FF2D5B"/>
    <w:rsid w:val="00FF7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3D10B7F0"/>
  <w15:docId w15:val="{3B1FB7A2-FFFE-481F-BFFB-0D482394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4E4"/>
    <w:pPr>
      <w:widowControl w:val="0"/>
      <w:autoSpaceDE w:val="0"/>
      <w:autoSpaceDN w:val="0"/>
      <w:adjustRightInd w:val="0"/>
    </w:pPr>
    <w:rPr>
      <w:rFonts w:cs="Arial"/>
      <w:color w:val="000000"/>
      <w:sz w:val="22"/>
      <w:szCs w:val="22"/>
    </w:rPr>
  </w:style>
  <w:style w:type="paragraph" w:styleId="1">
    <w:name w:val="heading 1"/>
    <w:basedOn w:val="a"/>
    <w:next w:val="a"/>
    <w:link w:val="10"/>
    <w:qFormat/>
    <w:rsid w:val="00054C19"/>
    <w:pPr>
      <w:keepNext/>
      <w:widowControl/>
      <w:autoSpaceDE/>
      <w:autoSpaceDN/>
      <w:adjustRightInd/>
      <w:jc w:val="both"/>
      <w:outlineLvl w:val="0"/>
    </w:pPr>
    <w:rPr>
      <w:rFonts w:cs="Times New Roman"/>
      <w:b/>
      <w:bCs/>
      <w:color w:val="auto"/>
      <w:sz w:val="24"/>
      <w:szCs w:val="24"/>
    </w:rPr>
  </w:style>
  <w:style w:type="paragraph" w:styleId="2">
    <w:name w:val="heading 2"/>
    <w:basedOn w:val="a"/>
    <w:next w:val="a"/>
    <w:link w:val="20"/>
    <w:qFormat/>
    <w:rsid w:val="00054C19"/>
    <w:pPr>
      <w:keepNext/>
      <w:widowControl/>
      <w:autoSpaceDE/>
      <w:autoSpaceDN/>
      <w:adjustRightInd/>
      <w:jc w:val="both"/>
      <w:outlineLvl w:val="1"/>
    </w:pPr>
    <w:rPr>
      <w:rFonts w:cs="Times New Roman"/>
      <w:color w:val="auto"/>
      <w:sz w:val="24"/>
      <w:szCs w:val="24"/>
    </w:rPr>
  </w:style>
  <w:style w:type="paragraph" w:styleId="3">
    <w:name w:val="heading 3"/>
    <w:basedOn w:val="a"/>
    <w:next w:val="a"/>
    <w:link w:val="30"/>
    <w:qFormat/>
    <w:rsid w:val="00054C19"/>
    <w:pPr>
      <w:keepNext/>
      <w:widowControl/>
      <w:autoSpaceDE/>
      <w:autoSpaceDN/>
      <w:adjustRightInd/>
      <w:outlineLvl w:val="2"/>
    </w:pPr>
    <w:rPr>
      <w:rFonts w:cs="Times New Roman"/>
      <w:b/>
      <w:bCs/>
      <w:i/>
      <w:iCs/>
      <w:color w:val="auto"/>
      <w:sz w:val="24"/>
      <w:szCs w:val="24"/>
    </w:rPr>
  </w:style>
  <w:style w:type="paragraph" w:styleId="4">
    <w:name w:val="heading 4"/>
    <w:basedOn w:val="a"/>
    <w:next w:val="a"/>
    <w:link w:val="40"/>
    <w:qFormat/>
    <w:rsid w:val="00054C19"/>
    <w:pPr>
      <w:keepNext/>
      <w:widowControl/>
      <w:autoSpaceDE/>
      <w:autoSpaceDN/>
      <w:adjustRightInd/>
      <w:jc w:val="center"/>
      <w:outlineLvl w:val="3"/>
    </w:pPr>
    <w:rPr>
      <w:rFonts w:cs="Times New Roman"/>
      <w:b/>
      <w:bCs/>
      <w:color w:val="auto"/>
      <w:sz w:val="32"/>
      <w:szCs w:val="32"/>
    </w:rPr>
  </w:style>
  <w:style w:type="paragraph" w:styleId="5">
    <w:name w:val="heading 5"/>
    <w:basedOn w:val="a"/>
    <w:next w:val="a"/>
    <w:link w:val="50"/>
    <w:qFormat/>
    <w:rsid w:val="00054C19"/>
    <w:pPr>
      <w:keepNext/>
      <w:widowControl/>
      <w:autoSpaceDE/>
      <w:autoSpaceDN/>
      <w:adjustRightInd/>
      <w:jc w:val="right"/>
      <w:outlineLvl w:val="4"/>
    </w:pPr>
    <w:rPr>
      <w:rFonts w:cs="Times New Roman"/>
      <w:b/>
      <w:bCs/>
      <w:color w:val="auto"/>
      <w:sz w:val="18"/>
      <w:szCs w:val="18"/>
    </w:rPr>
  </w:style>
  <w:style w:type="paragraph" w:styleId="6">
    <w:name w:val="heading 6"/>
    <w:basedOn w:val="a"/>
    <w:next w:val="a"/>
    <w:link w:val="60"/>
    <w:qFormat/>
    <w:rsid w:val="00054C19"/>
    <w:pPr>
      <w:keepNext/>
      <w:widowControl/>
      <w:autoSpaceDE/>
      <w:autoSpaceDN/>
      <w:adjustRightInd/>
      <w:ind w:left="4320" w:firstLine="720"/>
      <w:jc w:val="right"/>
      <w:outlineLvl w:val="5"/>
    </w:pPr>
    <w:rPr>
      <w:rFonts w:cs="Times New Roman"/>
      <w:b/>
      <w:bCs/>
      <w:color w:val="auto"/>
      <w:sz w:val="18"/>
      <w:szCs w:val="18"/>
    </w:rPr>
  </w:style>
  <w:style w:type="paragraph" w:styleId="7">
    <w:name w:val="heading 7"/>
    <w:basedOn w:val="a"/>
    <w:next w:val="a"/>
    <w:link w:val="70"/>
    <w:qFormat/>
    <w:rsid w:val="00054C19"/>
    <w:pPr>
      <w:keepNext/>
      <w:widowControl/>
      <w:autoSpaceDE/>
      <w:autoSpaceDN/>
      <w:adjustRightInd/>
      <w:jc w:val="center"/>
      <w:outlineLvl w:val="6"/>
    </w:pPr>
    <w:rPr>
      <w:rFonts w:cs="Times New Roman"/>
      <w:b/>
      <w:bCs/>
      <w:color w:val="auto"/>
      <w:sz w:val="18"/>
      <w:szCs w:val="18"/>
    </w:rPr>
  </w:style>
  <w:style w:type="paragraph" w:styleId="8">
    <w:name w:val="heading 8"/>
    <w:basedOn w:val="a"/>
    <w:next w:val="a"/>
    <w:link w:val="80"/>
    <w:qFormat/>
    <w:rsid w:val="00054C19"/>
    <w:pPr>
      <w:keepNext/>
      <w:widowControl/>
      <w:autoSpaceDE/>
      <w:autoSpaceDN/>
      <w:adjustRightInd/>
      <w:jc w:val="center"/>
      <w:outlineLvl w:val="7"/>
    </w:pPr>
    <w:rPr>
      <w:rFonts w:ascii="Book Antiqua" w:hAnsi="Book Antiqua" w:cs="Times New Roman"/>
      <w:b/>
      <w:bCs/>
      <w:color w:val="aut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111295"/>
    <w:pPr>
      <w:widowControl/>
      <w:autoSpaceDE/>
      <w:autoSpaceDN/>
      <w:adjustRightInd/>
      <w:ind w:firstLine="720"/>
      <w:jc w:val="both"/>
    </w:pPr>
    <w:rPr>
      <w:rFonts w:cs="Times New Roman"/>
      <w:bCs/>
      <w:sz w:val="24"/>
      <w:szCs w:val="24"/>
    </w:rPr>
  </w:style>
  <w:style w:type="paragraph" w:styleId="21">
    <w:name w:val="Body Text 2"/>
    <w:basedOn w:val="a"/>
    <w:rsid w:val="002A33B7"/>
    <w:pPr>
      <w:spacing w:after="120" w:line="480" w:lineRule="auto"/>
    </w:pPr>
  </w:style>
  <w:style w:type="paragraph" w:customStyle="1" w:styleId="ConsPlusNormal">
    <w:name w:val="ConsPlusNormal"/>
    <w:link w:val="ConsPlusNormal0"/>
    <w:rsid w:val="00E64A32"/>
    <w:pPr>
      <w:widowControl w:val="0"/>
      <w:autoSpaceDE w:val="0"/>
      <w:autoSpaceDN w:val="0"/>
      <w:adjustRightInd w:val="0"/>
      <w:ind w:firstLine="720"/>
    </w:pPr>
    <w:rPr>
      <w:rFonts w:ascii="Arial" w:hAnsi="Arial" w:cs="Arial"/>
    </w:rPr>
  </w:style>
  <w:style w:type="paragraph" w:customStyle="1" w:styleId="ConsPlusNonformat">
    <w:name w:val="ConsPlusNonformat"/>
    <w:rsid w:val="00E64A32"/>
    <w:pPr>
      <w:widowControl w:val="0"/>
      <w:autoSpaceDE w:val="0"/>
      <w:autoSpaceDN w:val="0"/>
      <w:adjustRightInd w:val="0"/>
    </w:pPr>
    <w:rPr>
      <w:rFonts w:ascii="Courier New" w:hAnsi="Courier New" w:cs="Courier New"/>
    </w:rPr>
  </w:style>
  <w:style w:type="paragraph" w:styleId="a3">
    <w:name w:val="footer"/>
    <w:basedOn w:val="a"/>
    <w:link w:val="a4"/>
    <w:rsid w:val="00B2699D"/>
    <w:pPr>
      <w:tabs>
        <w:tab w:val="center" w:pos="4677"/>
        <w:tab w:val="right" w:pos="9355"/>
      </w:tabs>
    </w:pPr>
    <w:rPr>
      <w:rFonts w:cs="Times New Roman"/>
    </w:rPr>
  </w:style>
  <w:style w:type="character" w:styleId="a5">
    <w:name w:val="page number"/>
    <w:basedOn w:val="a0"/>
    <w:rsid w:val="00B2699D"/>
  </w:style>
  <w:style w:type="paragraph" w:styleId="a6">
    <w:name w:val="Balloon Text"/>
    <w:basedOn w:val="a"/>
    <w:link w:val="a7"/>
    <w:semiHidden/>
    <w:rsid w:val="00FE36F1"/>
    <w:rPr>
      <w:rFonts w:ascii="Tahoma" w:hAnsi="Tahoma" w:cs="Times New Roman"/>
      <w:sz w:val="16"/>
      <w:szCs w:val="16"/>
    </w:rPr>
  </w:style>
  <w:style w:type="character" w:styleId="a8">
    <w:name w:val="annotation reference"/>
    <w:uiPriority w:val="99"/>
    <w:semiHidden/>
    <w:rsid w:val="00355C22"/>
    <w:rPr>
      <w:sz w:val="16"/>
      <w:szCs w:val="16"/>
    </w:rPr>
  </w:style>
  <w:style w:type="paragraph" w:styleId="a9">
    <w:name w:val="annotation text"/>
    <w:basedOn w:val="a"/>
    <w:link w:val="aa"/>
    <w:uiPriority w:val="99"/>
    <w:rsid w:val="00355C22"/>
    <w:rPr>
      <w:rFonts w:cs="Times New Roman"/>
    </w:rPr>
  </w:style>
  <w:style w:type="paragraph" w:styleId="ab">
    <w:name w:val="annotation subject"/>
    <w:basedOn w:val="a9"/>
    <w:next w:val="a9"/>
    <w:link w:val="ac"/>
    <w:semiHidden/>
    <w:rsid w:val="00355C22"/>
    <w:rPr>
      <w:b/>
      <w:bCs/>
    </w:rPr>
  </w:style>
  <w:style w:type="paragraph" w:styleId="ad">
    <w:name w:val="Body Text"/>
    <w:basedOn w:val="a"/>
    <w:link w:val="ae"/>
    <w:rsid w:val="004D789E"/>
    <w:pPr>
      <w:spacing w:after="120"/>
    </w:pPr>
    <w:rPr>
      <w:rFonts w:cs="Times New Roman"/>
    </w:rPr>
  </w:style>
  <w:style w:type="table" w:styleId="af">
    <w:name w:val="Table Grid"/>
    <w:basedOn w:val="a1"/>
    <w:uiPriority w:val="39"/>
    <w:rsid w:val="007E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rsid w:val="004F2C4C"/>
    <w:pPr>
      <w:spacing w:after="120"/>
      <w:ind w:left="283"/>
    </w:pPr>
    <w:rPr>
      <w:rFonts w:cs="Times New Roman"/>
    </w:rPr>
  </w:style>
  <w:style w:type="character" w:styleId="af2">
    <w:name w:val="Hyperlink"/>
    <w:uiPriority w:val="99"/>
    <w:rsid w:val="000E6C18"/>
    <w:rPr>
      <w:color w:val="0000FF"/>
      <w:u w:val="single"/>
    </w:rPr>
  </w:style>
  <w:style w:type="paragraph" w:styleId="af3">
    <w:name w:val="header"/>
    <w:basedOn w:val="a"/>
    <w:link w:val="af4"/>
    <w:rsid w:val="00745745"/>
    <w:pPr>
      <w:widowControl/>
      <w:tabs>
        <w:tab w:val="center" w:pos="4677"/>
        <w:tab w:val="right" w:pos="9355"/>
      </w:tabs>
      <w:autoSpaceDE/>
      <w:autoSpaceDN/>
      <w:adjustRightInd/>
    </w:pPr>
    <w:rPr>
      <w:rFonts w:cs="Times New Roman"/>
    </w:rPr>
  </w:style>
  <w:style w:type="paragraph" w:styleId="af5">
    <w:name w:val="No Spacing"/>
    <w:link w:val="af6"/>
    <w:uiPriority w:val="1"/>
    <w:qFormat/>
    <w:rsid w:val="00A60EF1"/>
    <w:rPr>
      <w:rFonts w:ascii="Calibri" w:eastAsia="Calibri" w:hAnsi="Calibri"/>
      <w:sz w:val="22"/>
      <w:szCs w:val="22"/>
      <w:lang w:eastAsia="en-US"/>
    </w:rPr>
  </w:style>
  <w:style w:type="character" w:customStyle="1" w:styleId="32">
    <w:name w:val="Основной текст с отступом 3 Знак"/>
    <w:link w:val="31"/>
    <w:rsid w:val="008E301C"/>
    <w:rPr>
      <w:bCs/>
      <w:color w:val="000000"/>
      <w:sz w:val="24"/>
      <w:szCs w:val="24"/>
      <w:lang w:val="ru-RU" w:eastAsia="ru-RU" w:bidi="ar-SA"/>
    </w:rPr>
  </w:style>
  <w:style w:type="paragraph" w:customStyle="1" w:styleId="11">
    <w:name w:val="Без интервала1"/>
    <w:rsid w:val="00AE6A6C"/>
    <w:rPr>
      <w:rFonts w:ascii="Calibri" w:hAnsi="Calibri"/>
      <w:sz w:val="22"/>
      <w:szCs w:val="22"/>
      <w:lang w:eastAsia="en-US"/>
    </w:rPr>
  </w:style>
  <w:style w:type="character" w:customStyle="1" w:styleId="22">
    <w:name w:val="????? ????????2"/>
    <w:rsid w:val="006717BB"/>
    <w:rPr>
      <w:rFonts w:cs="Times New Roman"/>
      <w:sz w:val="20"/>
    </w:rPr>
  </w:style>
  <w:style w:type="paragraph" w:customStyle="1" w:styleId="12">
    <w:name w:val="Без интервала1"/>
    <w:rsid w:val="006717BB"/>
    <w:rPr>
      <w:rFonts w:ascii="Calibri" w:hAnsi="Calibri"/>
      <w:sz w:val="22"/>
      <w:szCs w:val="22"/>
      <w:lang w:eastAsia="en-US"/>
    </w:rPr>
  </w:style>
  <w:style w:type="character" w:customStyle="1" w:styleId="apple-converted-space">
    <w:name w:val="apple-converted-space"/>
    <w:basedOn w:val="a0"/>
    <w:rsid w:val="00CE27D8"/>
  </w:style>
  <w:style w:type="paragraph" w:styleId="af7">
    <w:name w:val="Document Map"/>
    <w:basedOn w:val="a"/>
    <w:link w:val="af8"/>
    <w:rsid w:val="00EA6594"/>
    <w:rPr>
      <w:rFonts w:ascii="Tahoma" w:hAnsi="Tahoma" w:cs="Times New Roman"/>
      <w:sz w:val="16"/>
      <w:szCs w:val="16"/>
    </w:rPr>
  </w:style>
  <w:style w:type="character" w:customStyle="1" w:styleId="af8">
    <w:name w:val="Схема документа Знак"/>
    <w:link w:val="af7"/>
    <w:rsid w:val="00EA6594"/>
    <w:rPr>
      <w:rFonts w:ascii="Tahoma" w:hAnsi="Tahoma" w:cs="Tahoma"/>
      <w:color w:val="000000"/>
      <w:sz w:val="16"/>
      <w:szCs w:val="16"/>
    </w:rPr>
  </w:style>
  <w:style w:type="paragraph" w:styleId="af9">
    <w:name w:val="Title"/>
    <w:basedOn w:val="a"/>
    <w:link w:val="afa"/>
    <w:qFormat/>
    <w:rsid w:val="00923C18"/>
    <w:pPr>
      <w:widowControl/>
      <w:autoSpaceDE/>
      <w:autoSpaceDN/>
      <w:adjustRightInd/>
      <w:jc w:val="center"/>
    </w:pPr>
    <w:rPr>
      <w:rFonts w:cs="Times New Roman"/>
      <w:b/>
      <w:color w:val="auto"/>
      <w:sz w:val="28"/>
      <w:szCs w:val="20"/>
    </w:rPr>
  </w:style>
  <w:style w:type="character" w:customStyle="1" w:styleId="afa">
    <w:name w:val="Заголовок Знак"/>
    <w:link w:val="af9"/>
    <w:rsid w:val="00923C18"/>
    <w:rPr>
      <w:b/>
      <w:sz w:val="28"/>
    </w:rPr>
  </w:style>
  <w:style w:type="paragraph" w:styleId="afb">
    <w:name w:val="List Paragraph"/>
    <w:basedOn w:val="a"/>
    <w:uiPriority w:val="34"/>
    <w:qFormat/>
    <w:rsid w:val="00923C18"/>
    <w:pPr>
      <w:widowControl/>
      <w:autoSpaceDE/>
      <w:autoSpaceDN/>
      <w:adjustRightInd/>
      <w:spacing w:after="200" w:line="276" w:lineRule="auto"/>
      <w:ind w:left="720"/>
      <w:contextualSpacing/>
    </w:pPr>
    <w:rPr>
      <w:rFonts w:ascii="Arial" w:eastAsia="Arial" w:hAnsi="Arial"/>
      <w:color w:val="auto"/>
      <w:sz w:val="20"/>
      <w:szCs w:val="20"/>
    </w:rPr>
  </w:style>
  <w:style w:type="character" w:customStyle="1" w:styleId="10">
    <w:name w:val="Заголовок 1 Знак"/>
    <w:link w:val="1"/>
    <w:rsid w:val="00054C19"/>
    <w:rPr>
      <w:b/>
      <w:bCs/>
      <w:sz w:val="24"/>
      <w:szCs w:val="24"/>
    </w:rPr>
  </w:style>
  <w:style w:type="character" w:customStyle="1" w:styleId="20">
    <w:name w:val="Заголовок 2 Знак"/>
    <w:link w:val="2"/>
    <w:semiHidden/>
    <w:rsid w:val="00054C19"/>
    <w:rPr>
      <w:sz w:val="24"/>
      <w:szCs w:val="24"/>
    </w:rPr>
  </w:style>
  <w:style w:type="character" w:customStyle="1" w:styleId="30">
    <w:name w:val="Заголовок 3 Знак"/>
    <w:link w:val="3"/>
    <w:semiHidden/>
    <w:rsid w:val="00054C19"/>
    <w:rPr>
      <w:b/>
      <w:bCs/>
      <w:i/>
      <w:iCs/>
      <w:sz w:val="24"/>
      <w:szCs w:val="24"/>
    </w:rPr>
  </w:style>
  <w:style w:type="character" w:customStyle="1" w:styleId="40">
    <w:name w:val="Заголовок 4 Знак"/>
    <w:link w:val="4"/>
    <w:semiHidden/>
    <w:rsid w:val="00054C19"/>
    <w:rPr>
      <w:b/>
      <w:bCs/>
      <w:sz w:val="32"/>
      <w:szCs w:val="32"/>
    </w:rPr>
  </w:style>
  <w:style w:type="character" w:customStyle="1" w:styleId="50">
    <w:name w:val="Заголовок 5 Знак"/>
    <w:link w:val="5"/>
    <w:semiHidden/>
    <w:rsid w:val="00054C19"/>
    <w:rPr>
      <w:b/>
      <w:bCs/>
      <w:sz w:val="18"/>
      <w:szCs w:val="18"/>
    </w:rPr>
  </w:style>
  <w:style w:type="character" w:customStyle="1" w:styleId="60">
    <w:name w:val="Заголовок 6 Знак"/>
    <w:link w:val="6"/>
    <w:semiHidden/>
    <w:rsid w:val="00054C19"/>
    <w:rPr>
      <w:b/>
      <w:bCs/>
      <w:sz w:val="18"/>
      <w:szCs w:val="18"/>
    </w:rPr>
  </w:style>
  <w:style w:type="character" w:customStyle="1" w:styleId="70">
    <w:name w:val="Заголовок 7 Знак"/>
    <w:link w:val="7"/>
    <w:semiHidden/>
    <w:rsid w:val="00054C19"/>
    <w:rPr>
      <w:b/>
      <w:bCs/>
      <w:sz w:val="18"/>
      <w:szCs w:val="18"/>
    </w:rPr>
  </w:style>
  <w:style w:type="character" w:customStyle="1" w:styleId="80">
    <w:name w:val="Заголовок 8 Знак"/>
    <w:link w:val="8"/>
    <w:semiHidden/>
    <w:rsid w:val="00054C19"/>
    <w:rPr>
      <w:rFonts w:ascii="Book Antiqua" w:hAnsi="Book Antiqua" w:cs="Book Antiqua"/>
      <w:b/>
      <w:bCs/>
      <w:sz w:val="28"/>
      <w:szCs w:val="28"/>
    </w:rPr>
  </w:style>
  <w:style w:type="character" w:styleId="afc">
    <w:name w:val="FollowedHyperlink"/>
    <w:uiPriority w:val="99"/>
    <w:unhideWhenUsed/>
    <w:rsid w:val="00054C19"/>
    <w:rPr>
      <w:color w:val="800080"/>
      <w:u w:val="single"/>
    </w:rPr>
  </w:style>
  <w:style w:type="paragraph" w:styleId="HTML">
    <w:name w:val="HTML Preformatted"/>
    <w:basedOn w:val="a"/>
    <w:link w:val="HTML0"/>
    <w:unhideWhenUsed/>
    <w:rsid w:val="00054C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Times New Roman"/>
      <w:color w:val="auto"/>
      <w:sz w:val="18"/>
      <w:szCs w:val="18"/>
    </w:rPr>
  </w:style>
  <w:style w:type="character" w:customStyle="1" w:styleId="HTML0">
    <w:name w:val="Стандартный HTML Знак"/>
    <w:link w:val="HTML"/>
    <w:rsid w:val="00054C19"/>
    <w:rPr>
      <w:rFonts w:ascii="Courier New" w:hAnsi="Courier New" w:cs="Courier New"/>
      <w:sz w:val="18"/>
      <w:szCs w:val="18"/>
    </w:rPr>
  </w:style>
  <w:style w:type="character" w:customStyle="1" w:styleId="aa">
    <w:name w:val="Текст примечания Знак"/>
    <w:link w:val="a9"/>
    <w:uiPriority w:val="99"/>
    <w:rsid w:val="00054C19"/>
    <w:rPr>
      <w:rFonts w:cs="Arial"/>
      <w:color w:val="000000"/>
      <w:sz w:val="22"/>
      <w:szCs w:val="22"/>
    </w:rPr>
  </w:style>
  <w:style w:type="character" w:customStyle="1" w:styleId="af4">
    <w:name w:val="Верхний колонтитул Знак"/>
    <w:link w:val="af3"/>
    <w:rsid w:val="00054C19"/>
    <w:rPr>
      <w:color w:val="000000"/>
      <w:sz w:val="22"/>
      <w:szCs w:val="22"/>
    </w:rPr>
  </w:style>
  <w:style w:type="character" w:customStyle="1" w:styleId="a4">
    <w:name w:val="Нижний колонтитул Знак"/>
    <w:link w:val="a3"/>
    <w:rsid w:val="00054C19"/>
    <w:rPr>
      <w:rFonts w:cs="Arial"/>
      <w:color w:val="000000"/>
      <w:sz w:val="22"/>
      <w:szCs w:val="22"/>
    </w:rPr>
  </w:style>
  <w:style w:type="character" w:customStyle="1" w:styleId="ae">
    <w:name w:val="Основной текст Знак"/>
    <w:link w:val="ad"/>
    <w:rsid w:val="00054C19"/>
    <w:rPr>
      <w:rFonts w:cs="Arial"/>
      <w:color w:val="000000"/>
      <w:sz w:val="22"/>
      <w:szCs w:val="22"/>
    </w:rPr>
  </w:style>
  <w:style w:type="character" w:customStyle="1" w:styleId="af1">
    <w:name w:val="Основной текст с отступом Знак"/>
    <w:link w:val="af0"/>
    <w:rsid w:val="00054C19"/>
    <w:rPr>
      <w:rFonts w:cs="Arial"/>
      <w:color w:val="000000"/>
      <w:sz w:val="22"/>
      <w:szCs w:val="22"/>
    </w:rPr>
  </w:style>
  <w:style w:type="paragraph" w:styleId="33">
    <w:name w:val="Body Text 3"/>
    <w:basedOn w:val="a"/>
    <w:link w:val="34"/>
    <w:unhideWhenUsed/>
    <w:rsid w:val="00054C19"/>
    <w:pPr>
      <w:widowControl/>
      <w:autoSpaceDE/>
      <w:autoSpaceDN/>
      <w:adjustRightInd/>
      <w:jc w:val="center"/>
    </w:pPr>
    <w:rPr>
      <w:rFonts w:cs="Times New Roman"/>
      <w:b/>
      <w:bCs/>
      <w:color w:val="auto"/>
      <w:sz w:val="21"/>
      <w:szCs w:val="21"/>
    </w:rPr>
  </w:style>
  <w:style w:type="character" w:customStyle="1" w:styleId="34">
    <w:name w:val="Основной текст 3 Знак"/>
    <w:link w:val="33"/>
    <w:rsid w:val="00054C19"/>
    <w:rPr>
      <w:b/>
      <w:bCs/>
      <w:sz w:val="21"/>
      <w:szCs w:val="21"/>
    </w:rPr>
  </w:style>
  <w:style w:type="paragraph" w:styleId="23">
    <w:name w:val="Body Text Indent 2"/>
    <w:basedOn w:val="a"/>
    <w:link w:val="24"/>
    <w:unhideWhenUsed/>
    <w:rsid w:val="00054C19"/>
    <w:pPr>
      <w:spacing w:after="120" w:line="480" w:lineRule="auto"/>
      <w:ind w:left="283"/>
    </w:pPr>
    <w:rPr>
      <w:rFonts w:cs="Times New Roman"/>
      <w:color w:val="auto"/>
      <w:sz w:val="18"/>
      <w:szCs w:val="18"/>
    </w:rPr>
  </w:style>
  <w:style w:type="character" w:customStyle="1" w:styleId="24">
    <w:name w:val="Основной текст с отступом 2 Знак"/>
    <w:link w:val="23"/>
    <w:rsid w:val="00054C19"/>
    <w:rPr>
      <w:sz w:val="18"/>
      <w:szCs w:val="18"/>
    </w:rPr>
  </w:style>
  <w:style w:type="character" w:customStyle="1" w:styleId="ac">
    <w:name w:val="Тема примечания Знак"/>
    <w:link w:val="ab"/>
    <w:semiHidden/>
    <w:rsid w:val="00054C19"/>
    <w:rPr>
      <w:rFonts w:cs="Arial"/>
      <w:b/>
      <w:bCs/>
      <w:color w:val="000000"/>
      <w:sz w:val="22"/>
      <w:szCs w:val="22"/>
    </w:rPr>
  </w:style>
  <w:style w:type="character" w:customStyle="1" w:styleId="a7">
    <w:name w:val="Текст выноски Знак"/>
    <w:link w:val="a6"/>
    <w:semiHidden/>
    <w:rsid w:val="00054C19"/>
    <w:rPr>
      <w:rFonts w:ascii="Tahoma" w:hAnsi="Tahoma" w:cs="Tahoma"/>
      <w:color w:val="000000"/>
      <w:sz w:val="16"/>
      <w:szCs w:val="16"/>
    </w:rPr>
  </w:style>
  <w:style w:type="character" w:customStyle="1" w:styleId="skypepnhmark">
    <w:name w:val="skype_pnh_mark"/>
    <w:rsid w:val="00054C19"/>
    <w:rPr>
      <w:vanish/>
      <w:specVanish w:val="0"/>
    </w:rPr>
  </w:style>
  <w:style w:type="paragraph" w:styleId="afd">
    <w:name w:val="Subtitle"/>
    <w:basedOn w:val="a"/>
    <w:link w:val="afe"/>
    <w:qFormat/>
    <w:rsid w:val="00BF42D6"/>
    <w:pPr>
      <w:widowControl/>
      <w:autoSpaceDE/>
      <w:autoSpaceDN/>
      <w:adjustRightInd/>
      <w:jc w:val="center"/>
    </w:pPr>
    <w:rPr>
      <w:rFonts w:cs="Times New Roman"/>
      <w:b/>
      <w:color w:val="auto"/>
      <w:sz w:val="20"/>
      <w:szCs w:val="20"/>
    </w:rPr>
  </w:style>
  <w:style w:type="character" w:customStyle="1" w:styleId="afe">
    <w:name w:val="Подзаголовок Знак"/>
    <w:link w:val="afd"/>
    <w:rsid w:val="00BF42D6"/>
    <w:rPr>
      <w:b/>
    </w:rPr>
  </w:style>
  <w:style w:type="paragraph" w:styleId="aff">
    <w:name w:val="Plain Text"/>
    <w:basedOn w:val="a"/>
    <w:link w:val="aff0"/>
    <w:rsid w:val="00832CFE"/>
    <w:pPr>
      <w:widowControl/>
      <w:autoSpaceDE/>
      <w:autoSpaceDN/>
      <w:adjustRightInd/>
    </w:pPr>
    <w:rPr>
      <w:rFonts w:ascii="Courier New" w:hAnsi="Courier New" w:cs="Times New Roman"/>
      <w:color w:val="auto"/>
      <w:sz w:val="20"/>
      <w:szCs w:val="20"/>
    </w:rPr>
  </w:style>
  <w:style w:type="character" w:customStyle="1" w:styleId="aff0">
    <w:name w:val="Текст Знак"/>
    <w:link w:val="aff"/>
    <w:rsid w:val="00832CFE"/>
    <w:rPr>
      <w:rFonts w:ascii="Courier New" w:hAnsi="Courier New"/>
    </w:rPr>
  </w:style>
  <w:style w:type="character" w:customStyle="1" w:styleId="25">
    <w:name w:val="Основной текст (2)_"/>
    <w:link w:val="26"/>
    <w:rsid w:val="00157838"/>
    <w:rPr>
      <w:b/>
      <w:bCs/>
      <w:i/>
      <w:iCs/>
      <w:shd w:val="clear" w:color="auto" w:fill="FFFFFF"/>
    </w:rPr>
  </w:style>
  <w:style w:type="character" w:customStyle="1" w:styleId="211pt">
    <w:name w:val="Основной текст (2) + 11 pt;Не полужирный;Не курсив"/>
    <w:rsid w:val="00157838"/>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26">
    <w:name w:val="Основной текст (2)"/>
    <w:basedOn w:val="a"/>
    <w:link w:val="25"/>
    <w:rsid w:val="00157838"/>
    <w:pPr>
      <w:shd w:val="clear" w:color="auto" w:fill="FFFFFF"/>
      <w:autoSpaceDE/>
      <w:autoSpaceDN/>
      <w:adjustRightInd/>
      <w:spacing w:before="600" w:line="326" w:lineRule="exact"/>
      <w:ind w:hanging="200"/>
    </w:pPr>
    <w:rPr>
      <w:rFonts w:cs="Times New Roman"/>
      <w:b/>
      <w:bCs/>
      <w:i/>
      <w:iCs/>
      <w:color w:val="auto"/>
      <w:sz w:val="20"/>
      <w:szCs w:val="20"/>
    </w:rPr>
  </w:style>
  <w:style w:type="character" w:customStyle="1" w:styleId="blk">
    <w:name w:val="blk"/>
    <w:rsid w:val="000557CB"/>
  </w:style>
  <w:style w:type="paragraph" w:customStyle="1" w:styleId="copyright-info">
    <w:name w:val="copyright-info"/>
    <w:basedOn w:val="a"/>
    <w:rsid w:val="0026260F"/>
    <w:pPr>
      <w:widowControl/>
      <w:autoSpaceDE/>
      <w:autoSpaceDN/>
      <w:adjustRightInd/>
      <w:spacing w:before="100" w:beforeAutospacing="1" w:after="100" w:afterAutospacing="1"/>
    </w:pPr>
    <w:rPr>
      <w:rFonts w:cs="Times New Roman"/>
      <w:color w:val="auto"/>
      <w:sz w:val="24"/>
      <w:szCs w:val="24"/>
    </w:rPr>
  </w:style>
  <w:style w:type="paragraph" w:customStyle="1" w:styleId="210">
    <w:name w:val="Основной текст с отступом 21"/>
    <w:basedOn w:val="a"/>
    <w:rsid w:val="00544737"/>
    <w:pPr>
      <w:widowControl/>
      <w:overflowPunct w:val="0"/>
      <w:spacing w:after="120" w:line="480" w:lineRule="auto"/>
      <w:ind w:left="283"/>
      <w:textAlignment w:val="baseline"/>
    </w:pPr>
    <w:rPr>
      <w:rFonts w:cs="Times New Roman"/>
      <w:color w:val="auto"/>
      <w:sz w:val="20"/>
      <w:szCs w:val="20"/>
    </w:rPr>
  </w:style>
  <w:style w:type="character" w:customStyle="1" w:styleId="ConsPlusNormal0">
    <w:name w:val="ConsPlusNormal Знак"/>
    <w:link w:val="ConsPlusNormal"/>
    <w:locked/>
    <w:rsid w:val="00763C7A"/>
    <w:rPr>
      <w:rFonts w:ascii="Arial" w:hAnsi="Arial" w:cs="Arial"/>
      <w:lang w:val="ru-RU" w:eastAsia="ru-RU" w:bidi="ar-SA"/>
    </w:rPr>
  </w:style>
  <w:style w:type="paragraph" w:styleId="aff1">
    <w:name w:val="Revision"/>
    <w:hidden/>
    <w:uiPriority w:val="99"/>
    <w:semiHidden/>
    <w:rsid w:val="002C7B22"/>
    <w:rPr>
      <w:rFonts w:cs="Arial"/>
      <w:color w:val="000000"/>
      <w:sz w:val="22"/>
      <w:szCs w:val="22"/>
    </w:rPr>
  </w:style>
  <w:style w:type="paragraph" w:customStyle="1" w:styleId="Normal1">
    <w:name w:val="Normal1"/>
    <w:rsid w:val="0010156E"/>
    <w:pPr>
      <w:widowControl w:val="0"/>
      <w:spacing w:line="300" w:lineRule="auto"/>
      <w:ind w:firstLine="720"/>
    </w:pPr>
    <w:rPr>
      <w:sz w:val="22"/>
      <w:szCs w:val="22"/>
    </w:rPr>
  </w:style>
  <w:style w:type="character" w:customStyle="1" w:styleId="fontstyle01">
    <w:name w:val="fontstyle01"/>
    <w:rsid w:val="006C4391"/>
    <w:rPr>
      <w:rFonts w:ascii="TimesNewRomanPSMT" w:hAnsi="TimesNewRomanPSMT" w:hint="default"/>
      <w:b w:val="0"/>
      <w:bCs w:val="0"/>
      <w:i w:val="0"/>
      <w:iCs w:val="0"/>
      <w:color w:val="000000"/>
      <w:sz w:val="24"/>
      <w:szCs w:val="24"/>
    </w:rPr>
  </w:style>
  <w:style w:type="paragraph" w:styleId="aff2">
    <w:name w:val="footnote text"/>
    <w:basedOn w:val="a"/>
    <w:link w:val="aff3"/>
    <w:rsid w:val="00206033"/>
    <w:rPr>
      <w:rFonts w:cs="Times New Roman"/>
      <w:sz w:val="20"/>
      <w:szCs w:val="20"/>
    </w:rPr>
  </w:style>
  <w:style w:type="character" w:customStyle="1" w:styleId="aff3">
    <w:name w:val="Текст сноски Знак"/>
    <w:link w:val="aff2"/>
    <w:rsid w:val="00206033"/>
    <w:rPr>
      <w:rFonts w:cs="Arial"/>
      <w:color w:val="000000"/>
    </w:rPr>
  </w:style>
  <w:style w:type="character" w:styleId="aff4">
    <w:name w:val="footnote reference"/>
    <w:rsid w:val="00206033"/>
    <w:rPr>
      <w:vertAlign w:val="superscript"/>
    </w:rPr>
  </w:style>
  <w:style w:type="character" w:customStyle="1" w:styleId="af6">
    <w:name w:val="Без интервала Знак"/>
    <w:link w:val="af5"/>
    <w:uiPriority w:val="1"/>
    <w:rsid w:val="009B639E"/>
    <w:rPr>
      <w:rFonts w:ascii="Calibri" w:eastAsia="Calibri" w:hAnsi="Calibri"/>
      <w:sz w:val="22"/>
      <w:szCs w:val="22"/>
      <w:lang w:eastAsia="en-US" w:bidi="ar-SA"/>
    </w:rPr>
  </w:style>
  <w:style w:type="paragraph" w:customStyle="1" w:styleId="aff5">
    <w:name w:val="По умолчанию"/>
    <w:rsid w:val="00553060"/>
    <w:pPr>
      <w:pBdr>
        <w:top w:val="nil"/>
        <w:left w:val="nil"/>
        <w:bottom w:val="nil"/>
        <w:right w:val="nil"/>
        <w:between w:val="nil"/>
      </w:pBdr>
    </w:pPr>
    <w:rPr>
      <w:rFonts w:ascii="Helvetica" w:eastAsia="Arial Unicode MS" w:hAnsi="Helvetica" w:cs="Arial Unicode MS"/>
      <w:color w:val="000000"/>
      <w:sz w:val="22"/>
      <w:szCs w:val="22"/>
      <w:bdr w:val="nil"/>
    </w:rPr>
  </w:style>
  <w:style w:type="character" w:customStyle="1" w:styleId="aff6">
    <w:name w:val="Основной текст_"/>
    <w:link w:val="13"/>
    <w:rsid w:val="006B2FEF"/>
  </w:style>
  <w:style w:type="paragraph" w:customStyle="1" w:styleId="13">
    <w:name w:val="Основной текст1"/>
    <w:basedOn w:val="a"/>
    <w:link w:val="aff6"/>
    <w:rsid w:val="006B2FEF"/>
    <w:pPr>
      <w:autoSpaceDE/>
      <w:autoSpaceDN/>
      <w:adjustRightInd/>
      <w:spacing w:after="120"/>
    </w:pPr>
    <w:rPr>
      <w:rFonts w:cs="Times New Roman"/>
      <w:color w:val="auto"/>
      <w:sz w:val="20"/>
      <w:szCs w:val="20"/>
    </w:rPr>
  </w:style>
  <w:style w:type="paragraph" w:customStyle="1" w:styleId="ConsNormal">
    <w:name w:val="ConsNormal"/>
    <w:rsid w:val="006115CA"/>
    <w:pPr>
      <w:widowControl w:val="0"/>
      <w:autoSpaceDE w:val="0"/>
      <w:autoSpaceDN w:val="0"/>
      <w:adjustRightInd w:val="0"/>
      <w:ind w:firstLine="720"/>
    </w:pPr>
    <w:rPr>
      <w:rFonts w:ascii="Arial" w:eastAsia="SimSun" w:hAnsi="Arial" w:cs="Arial"/>
      <w:lang w:eastAsia="zh-CN"/>
    </w:rPr>
  </w:style>
  <w:style w:type="character" w:customStyle="1" w:styleId="ucoz-forum-post">
    <w:name w:val="ucoz-forum-post"/>
    <w:rsid w:val="006115CA"/>
  </w:style>
  <w:style w:type="character" w:customStyle="1" w:styleId="14">
    <w:name w:val="Неразрешенное упоминание1"/>
    <w:uiPriority w:val="99"/>
    <w:semiHidden/>
    <w:unhideWhenUsed/>
    <w:rsid w:val="00110FA9"/>
    <w:rPr>
      <w:color w:val="605E5C"/>
      <w:shd w:val="clear" w:color="auto" w:fill="E1DFDD"/>
    </w:rPr>
  </w:style>
  <w:style w:type="paragraph" w:customStyle="1" w:styleId="TableParagraph">
    <w:name w:val="Table Paragraph"/>
    <w:basedOn w:val="a"/>
    <w:uiPriority w:val="1"/>
    <w:qFormat/>
    <w:rsid w:val="000901CB"/>
    <w:pPr>
      <w:adjustRightInd/>
      <w:spacing w:line="256" w:lineRule="exact"/>
      <w:ind w:left="107"/>
    </w:pPr>
    <w:rPr>
      <w:rFonts w:cs="Times New Roman"/>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35586">
      <w:bodyDiv w:val="1"/>
      <w:marLeft w:val="0"/>
      <w:marRight w:val="0"/>
      <w:marTop w:val="0"/>
      <w:marBottom w:val="0"/>
      <w:divBdr>
        <w:top w:val="none" w:sz="0" w:space="0" w:color="auto"/>
        <w:left w:val="none" w:sz="0" w:space="0" w:color="auto"/>
        <w:bottom w:val="none" w:sz="0" w:space="0" w:color="auto"/>
        <w:right w:val="none" w:sz="0" w:space="0" w:color="auto"/>
      </w:divBdr>
    </w:div>
    <w:div w:id="116069783">
      <w:bodyDiv w:val="1"/>
      <w:marLeft w:val="0"/>
      <w:marRight w:val="0"/>
      <w:marTop w:val="0"/>
      <w:marBottom w:val="0"/>
      <w:divBdr>
        <w:top w:val="none" w:sz="0" w:space="0" w:color="auto"/>
        <w:left w:val="none" w:sz="0" w:space="0" w:color="auto"/>
        <w:bottom w:val="none" w:sz="0" w:space="0" w:color="auto"/>
        <w:right w:val="none" w:sz="0" w:space="0" w:color="auto"/>
      </w:divBdr>
    </w:div>
    <w:div w:id="149031191">
      <w:bodyDiv w:val="1"/>
      <w:marLeft w:val="0"/>
      <w:marRight w:val="0"/>
      <w:marTop w:val="0"/>
      <w:marBottom w:val="0"/>
      <w:divBdr>
        <w:top w:val="none" w:sz="0" w:space="0" w:color="auto"/>
        <w:left w:val="none" w:sz="0" w:space="0" w:color="auto"/>
        <w:bottom w:val="none" w:sz="0" w:space="0" w:color="auto"/>
        <w:right w:val="none" w:sz="0" w:space="0" w:color="auto"/>
      </w:divBdr>
    </w:div>
    <w:div w:id="195823569">
      <w:bodyDiv w:val="1"/>
      <w:marLeft w:val="0"/>
      <w:marRight w:val="0"/>
      <w:marTop w:val="0"/>
      <w:marBottom w:val="0"/>
      <w:divBdr>
        <w:top w:val="none" w:sz="0" w:space="0" w:color="auto"/>
        <w:left w:val="none" w:sz="0" w:space="0" w:color="auto"/>
        <w:bottom w:val="none" w:sz="0" w:space="0" w:color="auto"/>
        <w:right w:val="none" w:sz="0" w:space="0" w:color="auto"/>
      </w:divBdr>
    </w:div>
    <w:div w:id="239680554">
      <w:bodyDiv w:val="1"/>
      <w:marLeft w:val="0"/>
      <w:marRight w:val="0"/>
      <w:marTop w:val="0"/>
      <w:marBottom w:val="0"/>
      <w:divBdr>
        <w:top w:val="none" w:sz="0" w:space="0" w:color="auto"/>
        <w:left w:val="none" w:sz="0" w:space="0" w:color="auto"/>
        <w:bottom w:val="none" w:sz="0" w:space="0" w:color="auto"/>
        <w:right w:val="none" w:sz="0" w:space="0" w:color="auto"/>
      </w:divBdr>
    </w:div>
    <w:div w:id="383986732">
      <w:bodyDiv w:val="1"/>
      <w:marLeft w:val="0"/>
      <w:marRight w:val="0"/>
      <w:marTop w:val="0"/>
      <w:marBottom w:val="0"/>
      <w:divBdr>
        <w:top w:val="none" w:sz="0" w:space="0" w:color="auto"/>
        <w:left w:val="none" w:sz="0" w:space="0" w:color="auto"/>
        <w:bottom w:val="none" w:sz="0" w:space="0" w:color="auto"/>
        <w:right w:val="none" w:sz="0" w:space="0" w:color="auto"/>
      </w:divBdr>
    </w:div>
    <w:div w:id="464855372">
      <w:bodyDiv w:val="1"/>
      <w:marLeft w:val="0"/>
      <w:marRight w:val="0"/>
      <w:marTop w:val="0"/>
      <w:marBottom w:val="0"/>
      <w:divBdr>
        <w:top w:val="none" w:sz="0" w:space="0" w:color="auto"/>
        <w:left w:val="none" w:sz="0" w:space="0" w:color="auto"/>
        <w:bottom w:val="none" w:sz="0" w:space="0" w:color="auto"/>
        <w:right w:val="none" w:sz="0" w:space="0" w:color="auto"/>
      </w:divBdr>
    </w:div>
    <w:div w:id="469787785">
      <w:bodyDiv w:val="1"/>
      <w:marLeft w:val="0"/>
      <w:marRight w:val="0"/>
      <w:marTop w:val="0"/>
      <w:marBottom w:val="0"/>
      <w:divBdr>
        <w:top w:val="none" w:sz="0" w:space="0" w:color="auto"/>
        <w:left w:val="none" w:sz="0" w:space="0" w:color="auto"/>
        <w:bottom w:val="none" w:sz="0" w:space="0" w:color="auto"/>
        <w:right w:val="none" w:sz="0" w:space="0" w:color="auto"/>
      </w:divBdr>
    </w:div>
    <w:div w:id="496578633">
      <w:bodyDiv w:val="1"/>
      <w:marLeft w:val="0"/>
      <w:marRight w:val="0"/>
      <w:marTop w:val="0"/>
      <w:marBottom w:val="0"/>
      <w:divBdr>
        <w:top w:val="none" w:sz="0" w:space="0" w:color="auto"/>
        <w:left w:val="none" w:sz="0" w:space="0" w:color="auto"/>
        <w:bottom w:val="none" w:sz="0" w:space="0" w:color="auto"/>
        <w:right w:val="none" w:sz="0" w:space="0" w:color="auto"/>
      </w:divBdr>
    </w:div>
    <w:div w:id="504563578">
      <w:bodyDiv w:val="1"/>
      <w:marLeft w:val="0"/>
      <w:marRight w:val="0"/>
      <w:marTop w:val="0"/>
      <w:marBottom w:val="0"/>
      <w:divBdr>
        <w:top w:val="none" w:sz="0" w:space="0" w:color="auto"/>
        <w:left w:val="none" w:sz="0" w:space="0" w:color="auto"/>
        <w:bottom w:val="none" w:sz="0" w:space="0" w:color="auto"/>
        <w:right w:val="none" w:sz="0" w:space="0" w:color="auto"/>
      </w:divBdr>
    </w:div>
    <w:div w:id="511265879">
      <w:bodyDiv w:val="1"/>
      <w:marLeft w:val="0"/>
      <w:marRight w:val="0"/>
      <w:marTop w:val="0"/>
      <w:marBottom w:val="0"/>
      <w:divBdr>
        <w:top w:val="none" w:sz="0" w:space="0" w:color="auto"/>
        <w:left w:val="none" w:sz="0" w:space="0" w:color="auto"/>
        <w:bottom w:val="none" w:sz="0" w:space="0" w:color="auto"/>
        <w:right w:val="none" w:sz="0" w:space="0" w:color="auto"/>
      </w:divBdr>
    </w:div>
    <w:div w:id="613098910">
      <w:bodyDiv w:val="1"/>
      <w:marLeft w:val="0"/>
      <w:marRight w:val="0"/>
      <w:marTop w:val="0"/>
      <w:marBottom w:val="0"/>
      <w:divBdr>
        <w:top w:val="none" w:sz="0" w:space="0" w:color="auto"/>
        <w:left w:val="none" w:sz="0" w:space="0" w:color="auto"/>
        <w:bottom w:val="none" w:sz="0" w:space="0" w:color="auto"/>
        <w:right w:val="none" w:sz="0" w:space="0" w:color="auto"/>
      </w:divBdr>
    </w:div>
    <w:div w:id="759058598">
      <w:bodyDiv w:val="1"/>
      <w:marLeft w:val="0"/>
      <w:marRight w:val="0"/>
      <w:marTop w:val="0"/>
      <w:marBottom w:val="0"/>
      <w:divBdr>
        <w:top w:val="none" w:sz="0" w:space="0" w:color="auto"/>
        <w:left w:val="none" w:sz="0" w:space="0" w:color="auto"/>
        <w:bottom w:val="none" w:sz="0" w:space="0" w:color="auto"/>
        <w:right w:val="none" w:sz="0" w:space="0" w:color="auto"/>
      </w:divBdr>
    </w:div>
    <w:div w:id="847136922">
      <w:bodyDiv w:val="1"/>
      <w:marLeft w:val="0"/>
      <w:marRight w:val="0"/>
      <w:marTop w:val="0"/>
      <w:marBottom w:val="0"/>
      <w:divBdr>
        <w:top w:val="none" w:sz="0" w:space="0" w:color="auto"/>
        <w:left w:val="none" w:sz="0" w:space="0" w:color="auto"/>
        <w:bottom w:val="none" w:sz="0" w:space="0" w:color="auto"/>
        <w:right w:val="none" w:sz="0" w:space="0" w:color="auto"/>
      </w:divBdr>
    </w:div>
    <w:div w:id="855002124">
      <w:bodyDiv w:val="1"/>
      <w:marLeft w:val="0"/>
      <w:marRight w:val="0"/>
      <w:marTop w:val="0"/>
      <w:marBottom w:val="0"/>
      <w:divBdr>
        <w:top w:val="none" w:sz="0" w:space="0" w:color="auto"/>
        <w:left w:val="none" w:sz="0" w:space="0" w:color="auto"/>
        <w:bottom w:val="none" w:sz="0" w:space="0" w:color="auto"/>
        <w:right w:val="none" w:sz="0" w:space="0" w:color="auto"/>
      </w:divBdr>
    </w:div>
    <w:div w:id="915171958">
      <w:bodyDiv w:val="1"/>
      <w:marLeft w:val="0"/>
      <w:marRight w:val="0"/>
      <w:marTop w:val="0"/>
      <w:marBottom w:val="0"/>
      <w:divBdr>
        <w:top w:val="none" w:sz="0" w:space="0" w:color="auto"/>
        <w:left w:val="none" w:sz="0" w:space="0" w:color="auto"/>
        <w:bottom w:val="none" w:sz="0" w:space="0" w:color="auto"/>
        <w:right w:val="none" w:sz="0" w:space="0" w:color="auto"/>
      </w:divBdr>
    </w:div>
    <w:div w:id="943612082">
      <w:bodyDiv w:val="1"/>
      <w:marLeft w:val="0"/>
      <w:marRight w:val="0"/>
      <w:marTop w:val="0"/>
      <w:marBottom w:val="0"/>
      <w:divBdr>
        <w:top w:val="none" w:sz="0" w:space="0" w:color="auto"/>
        <w:left w:val="none" w:sz="0" w:space="0" w:color="auto"/>
        <w:bottom w:val="none" w:sz="0" w:space="0" w:color="auto"/>
        <w:right w:val="none" w:sz="0" w:space="0" w:color="auto"/>
      </w:divBdr>
    </w:div>
    <w:div w:id="1167748898">
      <w:bodyDiv w:val="1"/>
      <w:marLeft w:val="0"/>
      <w:marRight w:val="0"/>
      <w:marTop w:val="0"/>
      <w:marBottom w:val="0"/>
      <w:divBdr>
        <w:top w:val="none" w:sz="0" w:space="0" w:color="auto"/>
        <w:left w:val="none" w:sz="0" w:space="0" w:color="auto"/>
        <w:bottom w:val="none" w:sz="0" w:space="0" w:color="auto"/>
        <w:right w:val="none" w:sz="0" w:space="0" w:color="auto"/>
      </w:divBdr>
    </w:div>
    <w:div w:id="1179538415">
      <w:bodyDiv w:val="1"/>
      <w:marLeft w:val="0"/>
      <w:marRight w:val="0"/>
      <w:marTop w:val="0"/>
      <w:marBottom w:val="0"/>
      <w:divBdr>
        <w:top w:val="none" w:sz="0" w:space="0" w:color="auto"/>
        <w:left w:val="none" w:sz="0" w:space="0" w:color="auto"/>
        <w:bottom w:val="none" w:sz="0" w:space="0" w:color="auto"/>
        <w:right w:val="none" w:sz="0" w:space="0" w:color="auto"/>
      </w:divBdr>
    </w:div>
    <w:div w:id="1255751227">
      <w:bodyDiv w:val="1"/>
      <w:marLeft w:val="0"/>
      <w:marRight w:val="0"/>
      <w:marTop w:val="0"/>
      <w:marBottom w:val="0"/>
      <w:divBdr>
        <w:top w:val="none" w:sz="0" w:space="0" w:color="auto"/>
        <w:left w:val="none" w:sz="0" w:space="0" w:color="auto"/>
        <w:bottom w:val="none" w:sz="0" w:space="0" w:color="auto"/>
        <w:right w:val="none" w:sz="0" w:space="0" w:color="auto"/>
      </w:divBdr>
    </w:div>
    <w:div w:id="1264653721">
      <w:bodyDiv w:val="1"/>
      <w:marLeft w:val="0"/>
      <w:marRight w:val="0"/>
      <w:marTop w:val="0"/>
      <w:marBottom w:val="0"/>
      <w:divBdr>
        <w:top w:val="none" w:sz="0" w:space="0" w:color="auto"/>
        <w:left w:val="none" w:sz="0" w:space="0" w:color="auto"/>
        <w:bottom w:val="none" w:sz="0" w:space="0" w:color="auto"/>
        <w:right w:val="none" w:sz="0" w:space="0" w:color="auto"/>
      </w:divBdr>
    </w:div>
    <w:div w:id="1344015208">
      <w:bodyDiv w:val="1"/>
      <w:marLeft w:val="0"/>
      <w:marRight w:val="0"/>
      <w:marTop w:val="0"/>
      <w:marBottom w:val="0"/>
      <w:divBdr>
        <w:top w:val="none" w:sz="0" w:space="0" w:color="auto"/>
        <w:left w:val="none" w:sz="0" w:space="0" w:color="auto"/>
        <w:bottom w:val="none" w:sz="0" w:space="0" w:color="auto"/>
        <w:right w:val="none" w:sz="0" w:space="0" w:color="auto"/>
      </w:divBdr>
    </w:div>
    <w:div w:id="1450857102">
      <w:bodyDiv w:val="1"/>
      <w:marLeft w:val="0"/>
      <w:marRight w:val="0"/>
      <w:marTop w:val="0"/>
      <w:marBottom w:val="0"/>
      <w:divBdr>
        <w:top w:val="none" w:sz="0" w:space="0" w:color="auto"/>
        <w:left w:val="none" w:sz="0" w:space="0" w:color="auto"/>
        <w:bottom w:val="none" w:sz="0" w:space="0" w:color="auto"/>
        <w:right w:val="none" w:sz="0" w:space="0" w:color="auto"/>
      </w:divBdr>
      <w:divsChild>
        <w:div w:id="6181847">
          <w:marLeft w:val="0"/>
          <w:marRight w:val="0"/>
          <w:marTop w:val="0"/>
          <w:marBottom w:val="0"/>
          <w:divBdr>
            <w:top w:val="none" w:sz="0" w:space="0" w:color="auto"/>
            <w:left w:val="none" w:sz="0" w:space="0" w:color="auto"/>
            <w:bottom w:val="none" w:sz="0" w:space="0" w:color="auto"/>
            <w:right w:val="none" w:sz="0" w:space="0" w:color="auto"/>
          </w:divBdr>
        </w:div>
        <w:div w:id="8913555">
          <w:marLeft w:val="0"/>
          <w:marRight w:val="0"/>
          <w:marTop w:val="0"/>
          <w:marBottom w:val="0"/>
          <w:divBdr>
            <w:top w:val="none" w:sz="0" w:space="0" w:color="auto"/>
            <w:left w:val="none" w:sz="0" w:space="0" w:color="auto"/>
            <w:bottom w:val="none" w:sz="0" w:space="0" w:color="auto"/>
            <w:right w:val="none" w:sz="0" w:space="0" w:color="auto"/>
          </w:divBdr>
        </w:div>
        <w:div w:id="222495139">
          <w:marLeft w:val="0"/>
          <w:marRight w:val="0"/>
          <w:marTop w:val="0"/>
          <w:marBottom w:val="0"/>
          <w:divBdr>
            <w:top w:val="none" w:sz="0" w:space="0" w:color="auto"/>
            <w:left w:val="none" w:sz="0" w:space="0" w:color="auto"/>
            <w:bottom w:val="none" w:sz="0" w:space="0" w:color="auto"/>
            <w:right w:val="none" w:sz="0" w:space="0" w:color="auto"/>
          </w:divBdr>
          <w:divsChild>
            <w:div w:id="46413838">
              <w:marLeft w:val="0"/>
              <w:marRight w:val="0"/>
              <w:marTop w:val="0"/>
              <w:marBottom w:val="0"/>
              <w:divBdr>
                <w:top w:val="none" w:sz="0" w:space="0" w:color="auto"/>
                <w:left w:val="none" w:sz="0" w:space="0" w:color="auto"/>
                <w:bottom w:val="none" w:sz="0" w:space="0" w:color="auto"/>
                <w:right w:val="none" w:sz="0" w:space="0" w:color="auto"/>
              </w:divBdr>
            </w:div>
          </w:divsChild>
        </w:div>
        <w:div w:id="376046875">
          <w:marLeft w:val="0"/>
          <w:marRight w:val="0"/>
          <w:marTop w:val="0"/>
          <w:marBottom w:val="0"/>
          <w:divBdr>
            <w:top w:val="none" w:sz="0" w:space="0" w:color="auto"/>
            <w:left w:val="none" w:sz="0" w:space="0" w:color="auto"/>
            <w:bottom w:val="none" w:sz="0" w:space="0" w:color="auto"/>
            <w:right w:val="none" w:sz="0" w:space="0" w:color="auto"/>
          </w:divBdr>
        </w:div>
        <w:div w:id="460614510">
          <w:marLeft w:val="0"/>
          <w:marRight w:val="0"/>
          <w:marTop w:val="0"/>
          <w:marBottom w:val="0"/>
          <w:divBdr>
            <w:top w:val="none" w:sz="0" w:space="0" w:color="auto"/>
            <w:left w:val="none" w:sz="0" w:space="0" w:color="auto"/>
            <w:bottom w:val="none" w:sz="0" w:space="0" w:color="auto"/>
            <w:right w:val="none" w:sz="0" w:space="0" w:color="auto"/>
          </w:divBdr>
        </w:div>
        <w:div w:id="646082692">
          <w:marLeft w:val="0"/>
          <w:marRight w:val="0"/>
          <w:marTop w:val="0"/>
          <w:marBottom w:val="0"/>
          <w:divBdr>
            <w:top w:val="none" w:sz="0" w:space="0" w:color="auto"/>
            <w:left w:val="none" w:sz="0" w:space="0" w:color="auto"/>
            <w:bottom w:val="none" w:sz="0" w:space="0" w:color="auto"/>
            <w:right w:val="none" w:sz="0" w:space="0" w:color="auto"/>
          </w:divBdr>
          <w:divsChild>
            <w:div w:id="1881552163">
              <w:marLeft w:val="0"/>
              <w:marRight w:val="0"/>
              <w:marTop w:val="0"/>
              <w:marBottom w:val="0"/>
              <w:divBdr>
                <w:top w:val="none" w:sz="0" w:space="0" w:color="auto"/>
                <w:left w:val="none" w:sz="0" w:space="0" w:color="auto"/>
                <w:bottom w:val="none" w:sz="0" w:space="0" w:color="auto"/>
                <w:right w:val="none" w:sz="0" w:space="0" w:color="auto"/>
              </w:divBdr>
            </w:div>
          </w:divsChild>
        </w:div>
        <w:div w:id="1091439116">
          <w:marLeft w:val="0"/>
          <w:marRight w:val="0"/>
          <w:marTop w:val="0"/>
          <w:marBottom w:val="0"/>
          <w:divBdr>
            <w:top w:val="none" w:sz="0" w:space="0" w:color="auto"/>
            <w:left w:val="none" w:sz="0" w:space="0" w:color="auto"/>
            <w:bottom w:val="none" w:sz="0" w:space="0" w:color="auto"/>
            <w:right w:val="none" w:sz="0" w:space="0" w:color="auto"/>
          </w:divBdr>
          <w:divsChild>
            <w:div w:id="1316257205">
              <w:marLeft w:val="0"/>
              <w:marRight w:val="0"/>
              <w:marTop w:val="0"/>
              <w:marBottom w:val="0"/>
              <w:divBdr>
                <w:top w:val="none" w:sz="0" w:space="0" w:color="auto"/>
                <w:left w:val="none" w:sz="0" w:space="0" w:color="auto"/>
                <w:bottom w:val="none" w:sz="0" w:space="0" w:color="auto"/>
                <w:right w:val="none" w:sz="0" w:space="0" w:color="auto"/>
              </w:divBdr>
            </w:div>
          </w:divsChild>
        </w:div>
        <w:div w:id="1137409514">
          <w:marLeft w:val="0"/>
          <w:marRight w:val="0"/>
          <w:marTop w:val="0"/>
          <w:marBottom w:val="0"/>
          <w:divBdr>
            <w:top w:val="none" w:sz="0" w:space="0" w:color="auto"/>
            <w:left w:val="none" w:sz="0" w:space="0" w:color="auto"/>
            <w:bottom w:val="none" w:sz="0" w:space="0" w:color="auto"/>
            <w:right w:val="none" w:sz="0" w:space="0" w:color="auto"/>
          </w:divBdr>
          <w:divsChild>
            <w:div w:id="2063403754">
              <w:marLeft w:val="0"/>
              <w:marRight w:val="0"/>
              <w:marTop w:val="0"/>
              <w:marBottom w:val="0"/>
              <w:divBdr>
                <w:top w:val="none" w:sz="0" w:space="0" w:color="auto"/>
                <w:left w:val="none" w:sz="0" w:space="0" w:color="auto"/>
                <w:bottom w:val="none" w:sz="0" w:space="0" w:color="auto"/>
                <w:right w:val="none" w:sz="0" w:space="0" w:color="auto"/>
              </w:divBdr>
            </w:div>
          </w:divsChild>
        </w:div>
        <w:div w:id="1288320838">
          <w:marLeft w:val="0"/>
          <w:marRight w:val="0"/>
          <w:marTop w:val="0"/>
          <w:marBottom w:val="0"/>
          <w:divBdr>
            <w:top w:val="none" w:sz="0" w:space="0" w:color="auto"/>
            <w:left w:val="none" w:sz="0" w:space="0" w:color="auto"/>
            <w:bottom w:val="none" w:sz="0" w:space="0" w:color="auto"/>
            <w:right w:val="none" w:sz="0" w:space="0" w:color="auto"/>
          </w:divBdr>
        </w:div>
        <w:div w:id="1549027000">
          <w:marLeft w:val="0"/>
          <w:marRight w:val="0"/>
          <w:marTop w:val="0"/>
          <w:marBottom w:val="0"/>
          <w:divBdr>
            <w:top w:val="none" w:sz="0" w:space="0" w:color="auto"/>
            <w:left w:val="none" w:sz="0" w:space="0" w:color="auto"/>
            <w:bottom w:val="none" w:sz="0" w:space="0" w:color="auto"/>
            <w:right w:val="none" w:sz="0" w:space="0" w:color="auto"/>
          </w:divBdr>
        </w:div>
        <w:div w:id="1563058262">
          <w:marLeft w:val="0"/>
          <w:marRight w:val="0"/>
          <w:marTop w:val="0"/>
          <w:marBottom w:val="0"/>
          <w:divBdr>
            <w:top w:val="none" w:sz="0" w:space="0" w:color="auto"/>
            <w:left w:val="none" w:sz="0" w:space="0" w:color="auto"/>
            <w:bottom w:val="none" w:sz="0" w:space="0" w:color="auto"/>
            <w:right w:val="none" w:sz="0" w:space="0" w:color="auto"/>
          </w:divBdr>
          <w:divsChild>
            <w:div w:id="1722362802">
              <w:marLeft w:val="0"/>
              <w:marRight w:val="0"/>
              <w:marTop w:val="0"/>
              <w:marBottom w:val="0"/>
              <w:divBdr>
                <w:top w:val="none" w:sz="0" w:space="0" w:color="auto"/>
                <w:left w:val="none" w:sz="0" w:space="0" w:color="auto"/>
                <w:bottom w:val="none" w:sz="0" w:space="0" w:color="auto"/>
                <w:right w:val="none" w:sz="0" w:space="0" w:color="auto"/>
              </w:divBdr>
            </w:div>
          </w:divsChild>
        </w:div>
        <w:div w:id="1857385753">
          <w:marLeft w:val="0"/>
          <w:marRight w:val="0"/>
          <w:marTop w:val="0"/>
          <w:marBottom w:val="0"/>
          <w:divBdr>
            <w:top w:val="none" w:sz="0" w:space="0" w:color="auto"/>
            <w:left w:val="none" w:sz="0" w:space="0" w:color="auto"/>
            <w:bottom w:val="none" w:sz="0" w:space="0" w:color="auto"/>
            <w:right w:val="none" w:sz="0" w:space="0" w:color="auto"/>
          </w:divBdr>
          <w:divsChild>
            <w:div w:id="407044666">
              <w:marLeft w:val="0"/>
              <w:marRight w:val="0"/>
              <w:marTop w:val="0"/>
              <w:marBottom w:val="0"/>
              <w:divBdr>
                <w:top w:val="none" w:sz="0" w:space="0" w:color="auto"/>
                <w:left w:val="none" w:sz="0" w:space="0" w:color="auto"/>
                <w:bottom w:val="none" w:sz="0" w:space="0" w:color="auto"/>
                <w:right w:val="none" w:sz="0" w:space="0" w:color="auto"/>
              </w:divBdr>
            </w:div>
          </w:divsChild>
        </w:div>
        <w:div w:id="2095853787">
          <w:marLeft w:val="0"/>
          <w:marRight w:val="0"/>
          <w:marTop w:val="0"/>
          <w:marBottom w:val="0"/>
          <w:divBdr>
            <w:top w:val="none" w:sz="0" w:space="0" w:color="auto"/>
            <w:left w:val="none" w:sz="0" w:space="0" w:color="auto"/>
            <w:bottom w:val="none" w:sz="0" w:space="0" w:color="auto"/>
            <w:right w:val="none" w:sz="0" w:space="0" w:color="auto"/>
          </w:divBdr>
        </w:div>
      </w:divsChild>
    </w:div>
    <w:div w:id="1616056641">
      <w:bodyDiv w:val="1"/>
      <w:marLeft w:val="0"/>
      <w:marRight w:val="0"/>
      <w:marTop w:val="0"/>
      <w:marBottom w:val="0"/>
      <w:divBdr>
        <w:top w:val="none" w:sz="0" w:space="0" w:color="auto"/>
        <w:left w:val="none" w:sz="0" w:space="0" w:color="auto"/>
        <w:bottom w:val="none" w:sz="0" w:space="0" w:color="auto"/>
        <w:right w:val="none" w:sz="0" w:space="0" w:color="auto"/>
      </w:divBdr>
      <w:divsChild>
        <w:div w:id="1325861838">
          <w:marLeft w:val="0"/>
          <w:marRight w:val="0"/>
          <w:marTop w:val="0"/>
          <w:marBottom w:val="0"/>
          <w:divBdr>
            <w:top w:val="none" w:sz="0" w:space="0" w:color="auto"/>
            <w:left w:val="none" w:sz="0" w:space="0" w:color="auto"/>
            <w:bottom w:val="none" w:sz="0" w:space="0" w:color="auto"/>
            <w:right w:val="none" w:sz="0" w:space="0" w:color="auto"/>
          </w:divBdr>
          <w:divsChild>
            <w:div w:id="675111721">
              <w:marLeft w:val="0"/>
              <w:marRight w:val="0"/>
              <w:marTop w:val="0"/>
              <w:marBottom w:val="0"/>
              <w:divBdr>
                <w:top w:val="none" w:sz="0" w:space="0" w:color="auto"/>
                <w:left w:val="none" w:sz="0" w:space="0" w:color="auto"/>
                <w:bottom w:val="none" w:sz="0" w:space="0" w:color="auto"/>
                <w:right w:val="none" w:sz="0" w:space="0" w:color="auto"/>
              </w:divBdr>
            </w:div>
          </w:divsChild>
        </w:div>
        <w:div w:id="1378161116">
          <w:marLeft w:val="0"/>
          <w:marRight w:val="0"/>
          <w:marTop w:val="0"/>
          <w:marBottom w:val="0"/>
          <w:divBdr>
            <w:top w:val="none" w:sz="0" w:space="0" w:color="auto"/>
            <w:left w:val="none" w:sz="0" w:space="0" w:color="auto"/>
            <w:bottom w:val="none" w:sz="0" w:space="0" w:color="auto"/>
            <w:right w:val="none" w:sz="0" w:space="0" w:color="auto"/>
          </w:divBdr>
          <w:divsChild>
            <w:div w:id="503014185">
              <w:marLeft w:val="0"/>
              <w:marRight w:val="0"/>
              <w:marTop w:val="0"/>
              <w:marBottom w:val="0"/>
              <w:divBdr>
                <w:top w:val="none" w:sz="0" w:space="0" w:color="auto"/>
                <w:left w:val="none" w:sz="0" w:space="0" w:color="auto"/>
                <w:bottom w:val="none" w:sz="0" w:space="0" w:color="auto"/>
                <w:right w:val="none" w:sz="0" w:space="0" w:color="auto"/>
              </w:divBdr>
            </w:div>
          </w:divsChild>
        </w:div>
        <w:div w:id="1567107703">
          <w:marLeft w:val="0"/>
          <w:marRight w:val="0"/>
          <w:marTop w:val="0"/>
          <w:marBottom w:val="0"/>
          <w:divBdr>
            <w:top w:val="none" w:sz="0" w:space="0" w:color="auto"/>
            <w:left w:val="none" w:sz="0" w:space="0" w:color="auto"/>
            <w:bottom w:val="none" w:sz="0" w:space="0" w:color="auto"/>
            <w:right w:val="none" w:sz="0" w:space="0" w:color="auto"/>
          </w:divBdr>
        </w:div>
        <w:div w:id="1714500918">
          <w:marLeft w:val="0"/>
          <w:marRight w:val="0"/>
          <w:marTop w:val="0"/>
          <w:marBottom w:val="0"/>
          <w:divBdr>
            <w:top w:val="none" w:sz="0" w:space="0" w:color="auto"/>
            <w:left w:val="none" w:sz="0" w:space="0" w:color="auto"/>
            <w:bottom w:val="none" w:sz="0" w:space="0" w:color="auto"/>
            <w:right w:val="none" w:sz="0" w:space="0" w:color="auto"/>
          </w:divBdr>
        </w:div>
      </w:divsChild>
    </w:div>
    <w:div w:id="1642492142">
      <w:bodyDiv w:val="1"/>
      <w:marLeft w:val="0"/>
      <w:marRight w:val="0"/>
      <w:marTop w:val="0"/>
      <w:marBottom w:val="0"/>
      <w:divBdr>
        <w:top w:val="none" w:sz="0" w:space="0" w:color="auto"/>
        <w:left w:val="none" w:sz="0" w:space="0" w:color="auto"/>
        <w:bottom w:val="none" w:sz="0" w:space="0" w:color="auto"/>
        <w:right w:val="none" w:sz="0" w:space="0" w:color="auto"/>
      </w:divBdr>
    </w:div>
    <w:div w:id="1645968263">
      <w:bodyDiv w:val="1"/>
      <w:marLeft w:val="0"/>
      <w:marRight w:val="0"/>
      <w:marTop w:val="0"/>
      <w:marBottom w:val="0"/>
      <w:divBdr>
        <w:top w:val="none" w:sz="0" w:space="0" w:color="auto"/>
        <w:left w:val="none" w:sz="0" w:space="0" w:color="auto"/>
        <w:bottom w:val="none" w:sz="0" w:space="0" w:color="auto"/>
        <w:right w:val="none" w:sz="0" w:space="0" w:color="auto"/>
      </w:divBdr>
    </w:div>
    <w:div w:id="1661155319">
      <w:bodyDiv w:val="1"/>
      <w:marLeft w:val="0"/>
      <w:marRight w:val="0"/>
      <w:marTop w:val="0"/>
      <w:marBottom w:val="0"/>
      <w:divBdr>
        <w:top w:val="none" w:sz="0" w:space="0" w:color="auto"/>
        <w:left w:val="none" w:sz="0" w:space="0" w:color="auto"/>
        <w:bottom w:val="none" w:sz="0" w:space="0" w:color="auto"/>
        <w:right w:val="none" w:sz="0" w:space="0" w:color="auto"/>
      </w:divBdr>
    </w:div>
    <w:div w:id="1733389124">
      <w:bodyDiv w:val="1"/>
      <w:marLeft w:val="0"/>
      <w:marRight w:val="0"/>
      <w:marTop w:val="0"/>
      <w:marBottom w:val="0"/>
      <w:divBdr>
        <w:top w:val="none" w:sz="0" w:space="0" w:color="auto"/>
        <w:left w:val="none" w:sz="0" w:space="0" w:color="auto"/>
        <w:bottom w:val="none" w:sz="0" w:space="0" w:color="auto"/>
        <w:right w:val="none" w:sz="0" w:space="0" w:color="auto"/>
      </w:divBdr>
    </w:div>
    <w:div w:id="1876503516">
      <w:bodyDiv w:val="1"/>
      <w:marLeft w:val="0"/>
      <w:marRight w:val="0"/>
      <w:marTop w:val="0"/>
      <w:marBottom w:val="0"/>
      <w:divBdr>
        <w:top w:val="none" w:sz="0" w:space="0" w:color="auto"/>
        <w:left w:val="none" w:sz="0" w:space="0" w:color="auto"/>
        <w:bottom w:val="none" w:sz="0" w:space="0" w:color="auto"/>
        <w:right w:val="none" w:sz="0" w:space="0" w:color="auto"/>
      </w:divBdr>
    </w:div>
    <w:div w:id="1934901595">
      <w:bodyDiv w:val="1"/>
      <w:marLeft w:val="0"/>
      <w:marRight w:val="0"/>
      <w:marTop w:val="0"/>
      <w:marBottom w:val="0"/>
      <w:divBdr>
        <w:top w:val="none" w:sz="0" w:space="0" w:color="auto"/>
        <w:left w:val="none" w:sz="0" w:space="0" w:color="auto"/>
        <w:bottom w:val="none" w:sz="0" w:space="0" w:color="auto"/>
        <w:right w:val="none" w:sz="0" w:space="0" w:color="auto"/>
      </w:divBdr>
    </w:div>
    <w:div w:id="1956593428">
      <w:bodyDiv w:val="1"/>
      <w:marLeft w:val="0"/>
      <w:marRight w:val="0"/>
      <w:marTop w:val="0"/>
      <w:marBottom w:val="0"/>
      <w:divBdr>
        <w:top w:val="none" w:sz="0" w:space="0" w:color="auto"/>
        <w:left w:val="none" w:sz="0" w:space="0" w:color="auto"/>
        <w:bottom w:val="none" w:sz="0" w:space="0" w:color="auto"/>
        <w:right w:val="none" w:sz="0" w:space="0" w:color="auto"/>
      </w:divBdr>
    </w:div>
    <w:div w:id="1984775265">
      <w:bodyDiv w:val="1"/>
      <w:marLeft w:val="0"/>
      <w:marRight w:val="0"/>
      <w:marTop w:val="0"/>
      <w:marBottom w:val="0"/>
      <w:divBdr>
        <w:top w:val="none" w:sz="0" w:space="0" w:color="auto"/>
        <w:left w:val="none" w:sz="0" w:space="0" w:color="auto"/>
        <w:bottom w:val="none" w:sz="0" w:space="0" w:color="auto"/>
        <w:right w:val="none" w:sz="0" w:space="0" w:color="auto"/>
      </w:divBdr>
    </w:div>
    <w:div w:id="1993169447">
      <w:bodyDiv w:val="1"/>
      <w:marLeft w:val="0"/>
      <w:marRight w:val="0"/>
      <w:marTop w:val="0"/>
      <w:marBottom w:val="0"/>
      <w:divBdr>
        <w:top w:val="none" w:sz="0" w:space="0" w:color="auto"/>
        <w:left w:val="none" w:sz="0" w:space="0" w:color="auto"/>
        <w:bottom w:val="none" w:sz="0" w:space="0" w:color="auto"/>
        <w:right w:val="none" w:sz="0" w:space="0" w:color="auto"/>
      </w:divBdr>
    </w:div>
    <w:div w:id="2028631596">
      <w:bodyDiv w:val="1"/>
      <w:marLeft w:val="0"/>
      <w:marRight w:val="0"/>
      <w:marTop w:val="0"/>
      <w:marBottom w:val="0"/>
      <w:divBdr>
        <w:top w:val="none" w:sz="0" w:space="0" w:color="auto"/>
        <w:left w:val="none" w:sz="0" w:space="0" w:color="auto"/>
        <w:bottom w:val="none" w:sz="0" w:space="0" w:color="auto"/>
        <w:right w:val="none" w:sz="0" w:space="0" w:color="auto"/>
      </w:divBdr>
    </w:div>
    <w:div w:id="2028870374">
      <w:bodyDiv w:val="1"/>
      <w:marLeft w:val="0"/>
      <w:marRight w:val="0"/>
      <w:marTop w:val="0"/>
      <w:marBottom w:val="0"/>
      <w:divBdr>
        <w:top w:val="none" w:sz="0" w:space="0" w:color="auto"/>
        <w:left w:val="none" w:sz="0" w:space="0" w:color="auto"/>
        <w:bottom w:val="none" w:sz="0" w:space="0" w:color="auto"/>
        <w:right w:val="none" w:sz="0" w:space="0" w:color="auto"/>
      </w:divBdr>
    </w:div>
    <w:div w:id="2065788719">
      <w:bodyDiv w:val="1"/>
      <w:marLeft w:val="0"/>
      <w:marRight w:val="0"/>
      <w:marTop w:val="0"/>
      <w:marBottom w:val="0"/>
      <w:divBdr>
        <w:top w:val="none" w:sz="0" w:space="0" w:color="auto"/>
        <w:left w:val="none" w:sz="0" w:space="0" w:color="auto"/>
        <w:bottom w:val="none" w:sz="0" w:space="0" w:color="auto"/>
        <w:right w:val="none" w:sz="0" w:space="0" w:color="auto"/>
      </w:divBdr>
    </w:div>
    <w:div w:id="211689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gin.consultant.ru/link/?rnd=934286AE08C1295442C6096CE1DA3517&amp;req=doc&amp;base=RZR&amp;n=372936&amp;dst=100243&amp;fld=134&amp;date=23.03.202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onsultant.ru/document/cons_doc_LAW_51038/"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EA810465C1FE3428F9767C0250AE60E" ma:contentTypeVersion="0" ma:contentTypeDescription="Создание документа." ma:contentTypeScope="" ma:versionID="c7f71dc36514522d6fb8cb1f69f5e6b9">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ABEB0-1DCA-4555-B6FB-9C0A0B385B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025D38-8889-49F3-9C6C-35A178333B1E}">
  <ds:schemaRefs>
    <ds:schemaRef ds:uri="http://schemas.microsoft.com/sharepoint/v3/contenttype/forms"/>
  </ds:schemaRefs>
</ds:datastoreItem>
</file>

<file path=customXml/itemProps3.xml><?xml version="1.0" encoding="utf-8"?>
<ds:datastoreItem xmlns:ds="http://schemas.openxmlformats.org/officeDocument/2006/customXml" ds:itemID="{7646D4F3-0049-49AD-A6F7-2139CFE28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765CD8-B610-44E8-9C47-E51A25D84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12125</Words>
  <Characters>69113</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ДОГОВОР № _______</vt:lpstr>
    </vt:vector>
  </TitlesOfParts>
  <Company>Hewlett-Packard Company</Company>
  <LinksUpToDate>false</LinksUpToDate>
  <CharactersWithSpaces>81076</CharactersWithSpaces>
  <SharedDoc>false</SharedDoc>
  <HLinks>
    <vt:vector size="6" baseType="variant">
      <vt:variant>
        <vt:i4>262205</vt:i4>
      </vt:variant>
      <vt:variant>
        <vt:i4>0</vt:i4>
      </vt:variant>
      <vt:variant>
        <vt:i4>0</vt:i4>
      </vt:variant>
      <vt:variant>
        <vt:i4>5</vt:i4>
      </vt:variant>
      <vt:variant>
        <vt:lpwstr>http://www.consultant.ru/document/cons_doc_LAW_51038/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dc:title>
  <dc:creator>Lawkon</dc:creator>
  <cp:lastModifiedBy>Admin</cp:lastModifiedBy>
  <cp:revision>2</cp:revision>
  <cp:lastPrinted>2021-01-21T12:58:00Z</cp:lastPrinted>
  <dcterms:created xsi:type="dcterms:W3CDTF">2023-12-22T12:58:00Z</dcterms:created>
  <dcterms:modified xsi:type="dcterms:W3CDTF">2023-12-22T12:58:00Z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gent">
    <vt:lpwstr/>
  </property>
  <property fmtid="{D5CDD505-2E9C-101B-9397-08002B2CF9AE}" pid="3" name="apartment_buyer_agent">
    <vt:lpwstr/>
  </property>
  <property fmtid="{D5CDD505-2E9C-101B-9397-08002B2CF9AE}" pid="4" name="apartment_seller_agent">
    <vt:lpwstr/>
  </property>
  <property fmtid="{D5CDD505-2E9C-101B-9397-08002B2CF9AE}" pid="5" name="apart_param">
    <vt:lpwstr/>
  </property>
  <property fmtid="{D5CDD505-2E9C-101B-9397-08002B2CF9AE}" pid="6" name="cancel_firstletter_date">
    <vt:lpwstr/>
  </property>
  <property fmtid="{D5CDD505-2E9C-101B-9397-08002B2CF9AE}" pid="7" name="cancel_maturity_debt_date">
    <vt:lpwstr/>
  </property>
  <property fmtid="{D5CDD505-2E9C-101B-9397-08002B2CF9AE}" pid="8" name="cessionagrm_date">
    <vt:lpwstr> г.</vt:lpwstr>
  </property>
  <property fmtid="{D5CDD505-2E9C-101B-9397-08002B2CF9AE}" pid="9" name="cessionagrm_duty_int">
    <vt:lpwstr>0</vt:lpwstr>
  </property>
  <property fmtid="{D5CDD505-2E9C-101B-9397-08002B2CF9AE}" pid="10" name="cessionagrm_duty_mod">
    <vt:lpwstr>00</vt:lpwstr>
  </property>
  <property fmtid="{D5CDD505-2E9C-101B-9397-08002B2CF9AE}" pid="11" name="cessionagrm_duty_text">
    <vt:lpwstr>(Ноль рублей 00 копеек)</vt:lpwstr>
  </property>
  <property fmtid="{D5CDD505-2E9C-101B-9397-08002B2CF9AE}" pid="12" name="cessionagrm_no">
    <vt:lpwstr/>
  </property>
  <property fmtid="{D5CDD505-2E9C-101B-9397-08002B2CF9AE}" pid="13" name="cessionagrm_paid_int">
    <vt:lpwstr>0</vt:lpwstr>
  </property>
  <property fmtid="{D5CDD505-2E9C-101B-9397-08002B2CF9AE}" pid="14" name="cessionagrm_paid_mod">
    <vt:lpwstr>00</vt:lpwstr>
  </property>
  <property fmtid="{D5CDD505-2E9C-101B-9397-08002B2CF9AE}" pid="15" name="cessionagrm_paid_text">
    <vt:lpwstr>(Ноль рублей 00 копеек)</vt:lpwstr>
  </property>
  <property fmtid="{D5CDD505-2E9C-101B-9397-08002B2CF9AE}" pid="16" name="client02_adress">
    <vt:lpwstr/>
  </property>
  <property fmtid="{D5CDD505-2E9C-101B-9397-08002B2CF9AE}" pid="17" name="client02_birthdate">
    <vt:lpwstr> г.</vt:lpwstr>
  </property>
  <property fmtid="{D5CDD505-2E9C-101B-9397-08002B2CF9AE}" pid="18" name="client02_birthdate_short">
    <vt:lpwstr/>
  </property>
  <property fmtid="{D5CDD505-2E9C-101B-9397-08002B2CF9AE}" pid="19" name="client02_birthplace">
    <vt:lpwstr/>
  </property>
  <property fmtid="{D5CDD505-2E9C-101B-9397-08002B2CF9AE}" pid="20" name="client02_doc_date">
    <vt:lpwstr/>
  </property>
  <property fmtid="{D5CDD505-2E9C-101B-9397-08002B2CF9AE}" pid="21" name="client02_doc_issuer">
    <vt:lpwstr/>
  </property>
  <property fmtid="{D5CDD505-2E9C-101B-9397-08002B2CF9AE}" pid="22" name="client02_doc_no">
    <vt:lpwstr/>
  </property>
  <property fmtid="{D5CDD505-2E9C-101B-9397-08002B2CF9AE}" pid="23" name="client02_doc_other">
    <vt:lpwstr/>
  </property>
  <property fmtid="{D5CDD505-2E9C-101B-9397-08002B2CF9AE}" pid="24" name="client02_doc_text">
    <vt:lpwstr/>
  </property>
  <property fmtid="{D5CDD505-2E9C-101B-9397-08002B2CF9AE}" pid="25" name="client02_gender">
    <vt:lpwstr/>
  </property>
  <property fmtid="{D5CDD505-2E9C-101B-9397-08002B2CF9AE}" pid="26" name="client02_name">
    <vt:lpwstr/>
  </property>
  <property fmtid="{D5CDD505-2E9C-101B-9397-08002B2CF9AE}" pid="27" name="client02_name_dative">
    <vt:lpwstr/>
  </property>
  <property fmtid="{D5CDD505-2E9C-101B-9397-08002B2CF9AE}" pid="28" name="client02_name_dative_short">
    <vt:lpwstr/>
  </property>
  <property fmtid="{D5CDD505-2E9C-101B-9397-08002B2CF9AE}" pid="29" name="client02_name_genetive">
    <vt:lpwstr/>
  </property>
  <property fmtid="{D5CDD505-2E9C-101B-9397-08002B2CF9AE}" pid="30" name="client02_name_genetive_short">
    <vt:lpwstr/>
  </property>
  <property fmtid="{D5CDD505-2E9C-101B-9397-08002B2CF9AE}" pid="31" name="client02_name_short">
    <vt:lpwstr/>
  </property>
  <property fmtid="{D5CDD505-2E9C-101B-9397-08002B2CF9AE}" pid="32" name="client02_naming">
    <vt:lpwstr/>
  </property>
  <property fmtid="{D5CDD505-2E9C-101B-9397-08002B2CF9AE}" pid="33" name="client02_national">
    <vt:lpwstr/>
  </property>
  <property fmtid="{D5CDD505-2E9C-101B-9397-08002B2CF9AE}" pid="34" name="client02_national_short">
    <vt:lpwstr/>
  </property>
  <property fmtid="{D5CDD505-2E9C-101B-9397-08002B2CF9AE}" pid="35" name="client02_phone">
    <vt:lpwstr/>
  </property>
  <property fmtid="{D5CDD505-2E9C-101B-9397-08002B2CF9AE}" pid="36" name="client02_register">
    <vt:lpwstr/>
  </property>
  <property fmtid="{D5CDD505-2E9C-101B-9397-08002B2CF9AE}" pid="37" name="clients_count">
    <vt:lpwstr>1</vt:lpwstr>
  </property>
  <property fmtid="{D5CDD505-2E9C-101B-9397-08002B2CF9AE}" pid="38" name="client_adress">
    <vt:lpwstr>Республика Беларусь, г. Минск, ул. Гуртьева, дом 22, кв. 80</vt:lpwstr>
  </property>
  <property fmtid="{D5CDD505-2E9C-101B-9397-08002B2CF9AE}" pid="39" name="client_birthdate">
    <vt:lpwstr>02 февраля 1987 г.</vt:lpwstr>
  </property>
  <property fmtid="{D5CDD505-2E9C-101B-9397-08002B2CF9AE}" pid="40" name="client_birthdate_short">
    <vt:lpwstr>02.02.1987</vt:lpwstr>
  </property>
  <property fmtid="{D5CDD505-2E9C-101B-9397-08002B2CF9AE}" pid="41" name="client_birthplace">
    <vt:lpwstr>Республика Беларусь, г. Минск</vt:lpwstr>
  </property>
  <property fmtid="{D5CDD505-2E9C-101B-9397-08002B2CF9AE}" pid="42" name="client_dear">
    <vt:lpwstr>Уважаемая</vt:lpwstr>
  </property>
  <property fmtid="{D5CDD505-2E9C-101B-9397-08002B2CF9AE}" pid="43" name="client_doc_date">
    <vt:lpwstr>15 августа 2013 г.</vt:lpwstr>
  </property>
  <property fmtid="{D5CDD505-2E9C-101B-9397-08002B2CF9AE}" pid="44" name="client_doc_issuer">
    <vt:lpwstr>Первомайское РУВД г. Минск</vt:lpwstr>
  </property>
  <property fmtid="{D5CDD505-2E9C-101B-9397-08002B2CF9AE}" pid="45" name="client_doc_no">
    <vt:lpwstr>МР 3356344</vt:lpwstr>
  </property>
  <property fmtid="{D5CDD505-2E9C-101B-9397-08002B2CF9AE}" pid="46" name="client_doc_other">
    <vt:lpwstr/>
  </property>
  <property fmtid="{D5CDD505-2E9C-101B-9397-08002B2CF9AE}" pid="47" name="client_doc_text">
    <vt:lpwstr>МР 3356344, выдан Первомайское РУВД г. Минск 15 августа 2013 года, код подразделения </vt:lpwstr>
  </property>
  <property fmtid="{D5CDD505-2E9C-101B-9397-08002B2CF9AE}" pid="48" name="client_email">
    <vt:lpwstr/>
  </property>
  <property fmtid="{D5CDD505-2E9C-101B-9397-08002B2CF9AE}" pid="49" name="client_gender">
    <vt:lpwstr>женский</vt:lpwstr>
  </property>
  <property fmtid="{D5CDD505-2E9C-101B-9397-08002B2CF9AE}" pid="50" name="client_name">
    <vt:lpwstr>Павленко Дарья Александровна</vt:lpwstr>
  </property>
  <property fmtid="{D5CDD505-2E9C-101B-9397-08002B2CF9AE}" pid="51" name="client_name_dative">
    <vt:lpwstr>Павленко Дарье Александровне</vt:lpwstr>
  </property>
  <property fmtid="{D5CDD505-2E9C-101B-9397-08002B2CF9AE}" pid="52" name="client_name_dative_short">
    <vt:lpwstr>Павленко Д.А.</vt:lpwstr>
  </property>
  <property fmtid="{D5CDD505-2E9C-101B-9397-08002B2CF9AE}" pid="53" name="client_name_genetive">
    <vt:lpwstr>Павленко Дарьи Александровны</vt:lpwstr>
  </property>
  <property fmtid="{D5CDD505-2E9C-101B-9397-08002B2CF9AE}" pid="54" name="client_name_genetive_short">
    <vt:lpwstr>Павленко Д.А.</vt:lpwstr>
  </property>
  <property fmtid="{D5CDD505-2E9C-101B-9397-08002B2CF9AE}" pid="55" name="client_name_short">
    <vt:lpwstr>Павленко Д.А.</vt:lpwstr>
  </property>
  <property fmtid="{D5CDD505-2E9C-101B-9397-08002B2CF9AE}" pid="56" name="client_naming">
    <vt:lpwstr>именуемая</vt:lpwstr>
  </property>
  <property fmtid="{D5CDD505-2E9C-101B-9397-08002B2CF9AE}" pid="57" name="client_national">
    <vt:lpwstr>Гражданка</vt:lpwstr>
  </property>
  <property fmtid="{D5CDD505-2E9C-101B-9397-08002B2CF9AE}" pid="58" name="client_national_short">
    <vt:lpwstr>Гр-ка</vt:lpwstr>
  </property>
  <property fmtid="{D5CDD505-2E9C-101B-9397-08002B2CF9AE}" pid="59" name="client_phone">
    <vt:lpwstr>0-000-000-00-00</vt:lpwstr>
  </property>
  <property fmtid="{D5CDD505-2E9C-101B-9397-08002B2CF9AE}" pid="60" name="client_post_index">
    <vt:lpwstr/>
  </property>
  <property fmtid="{D5CDD505-2E9C-101B-9397-08002B2CF9AE}" pid="61" name="client_register">
    <vt:lpwstr>зарегистрированная</vt:lpwstr>
  </property>
  <property fmtid="{D5CDD505-2E9C-101B-9397-08002B2CF9AE}" pid="62" name="commision_act_date">
    <vt:lpwstr> г.</vt:lpwstr>
  </property>
  <property fmtid="{D5CDD505-2E9C-101B-9397-08002B2CF9AE}" pid="63" name="commision_addagrm_date">
    <vt:lpwstr> г.</vt:lpwstr>
  </property>
  <property fmtid="{D5CDD505-2E9C-101B-9397-08002B2CF9AE}" pid="64" name="commision_amount_difference_int">
    <vt:lpwstr>1 139 571</vt:lpwstr>
  </property>
  <property fmtid="{D5CDD505-2E9C-101B-9397-08002B2CF9AE}" pid="65" name="commision_amount_difference_mod">
    <vt:lpwstr>19</vt:lpwstr>
  </property>
  <property fmtid="{D5CDD505-2E9C-101B-9397-08002B2CF9AE}" pid="66" name="commision_amount_difference_text">
    <vt:lpwstr>(Один миллион сто тридцать девять тысяч пятьсот семьдесят один рубль 19 копеек)</vt:lpwstr>
  </property>
  <property fmtid="{D5CDD505-2E9C-101B-9397-08002B2CF9AE}" pid="67" name="commision_call_date">
    <vt:lpwstr> г.</vt:lpwstr>
  </property>
  <property fmtid="{D5CDD505-2E9C-101B-9397-08002B2CF9AE}" pid="68" name="commision_cost_int">
    <vt:lpwstr>5 065 775</vt:lpwstr>
  </property>
  <property fmtid="{D5CDD505-2E9C-101B-9397-08002B2CF9AE}" pid="69" name="commision_cost_mod">
    <vt:lpwstr>00</vt:lpwstr>
  </property>
  <property fmtid="{D5CDD505-2E9C-101B-9397-08002B2CF9AE}" pid="70" name="commision_cost_text">
    <vt:lpwstr>(Пять миллионов шестьдесят пять тысяч семьсот семьдесят пять рублей 00 копеек)</vt:lpwstr>
  </property>
  <property fmtid="{D5CDD505-2E9C-101B-9397-08002B2CF9AE}" pid="71" name="commision_debt1_int">
    <vt:lpwstr>2 532 887</vt:lpwstr>
  </property>
  <property fmtid="{D5CDD505-2E9C-101B-9397-08002B2CF9AE}" pid="72" name="commision_debt1_mod">
    <vt:lpwstr>50</vt:lpwstr>
  </property>
  <property fmtid="{D5CDD505-2E9C-101B-9397-08002B2CF9AE}" pid="73" name="commision_debt1_text">
    <vt:lpwstr>(Два миллиона пятьсот тридцать две тысячи восемьсот восемьдесят семь рублей 50 копеек)</vt:lpwstr>
  </property>
  <property fmtid="{D5CDD505-2E9C-101B-9397-08002B2CF9AE}" pid="74" name="commision_debt2_int">
    <vt:lpwstr>2 532 887</vt:lpwstr>
  </property>
  <property fmtid="{D5CDD505-2E9C-101B-9397-08002B2CF9AE}" pid="75" name="commision_debt2_mod">
    <vt:lpwstr>50</vt:lpwstr>
  </property>
  <property fmtid="{D5CDD505-2E9C-101B-9397-08002B2CF9AE}" pid="76" name="commision_debt2_text">
    <vt:lpwstr>(Два миллиона пятьсот тридцать две тысячи восемьсот восемьдесят семь рублей 50 копеек)</vt:lpwstr>
  </property>
  <property fmtid="{D5CDD505-2E9C-101B-9397-08002B2CF9AE}" pid="77" name="commision_debt_int">
    <vt:lpwstr>5 065 775</vt:lpwstr>
  </property>
  <property fmtid="{D5CDD505-2E9C-101B-9397-08002B2CF9AE}" pid="78" name="commision_debt_mod">
    <vt:lpwstr>00</vt:lpwstr>
  </property>
  <property fmtid="{D5CDD505-2E9C-101B-9397-08002B2CF9AE}" pid="79" name="commision_debt_text">
    <vt:lpwstr>(Пять миллионов шестьдесят пять тысяч семьсот семьдесят пять рублей 00 копеек)</vt:lpwstr>
  </property>
  <property fmtid="{D5CDD505-2E9C-101B-9397-08002B2CF9AE}" pid="80" name="commision_difference_reminder">
    <vt:lpwstr>Напоминаем Вам, что Участник, в соответствии с Договором обязуется уплатить Застройщику разницу между окончательной Ценой Договора и уплаченной Ценой Договора</vt:lpwstr>
  </property>
  <property fmtid="{D5CDD505-2E9C-101B-9397-08002B2CF9AE}" pid="81" name="commision_difference_reminder1">
    <vt:lpwstr>Участник обязуется в течение 5 (Пяти) рабочих дней с даты подписания настоящего Дополнительного соглашения уплатить Застройщику разницу между окончательной Ценой Договора и уплаченной Ценой Договора</vt:lpwstr>
  </property>
  <property fmtid="{D5CDD505-2E9C-101B-9397-08002B2CF9AE}" pid="82" name="commision_difference_reminder2">
    <vt:lpwstr>Застройщика, указанный в настоящем Дополнительном соглашении</vt:lpwstr>
  </property>
  <property fmtid="{D5CDD505-2E9C-101B-9397-08002B2CF9AE}" pid="83" name="commision_difference_reminder_">
    <vt:lpwstr/>
  </property>
  <property fmtid="{D5CDD505-2E9C-101B-9397-08002B2CF9AE}" pid="84" name="commision_mortage_text">
    <vt:lpwstr> (с использованием кредитных средств)</vt:lpwstr>
  </property>
  <property fmtid="{D5CDD505-2E9C-101B-9397-08002B2CF9AE}" pid="85" name="commision_signer_short">
    <vt:lpwstr>Тинякова Н.А.</vt:lpwstr>
  </property>
  <property fmtid="{D5CDD505-2E9C-101B-9397-08002B2CF9AE}" pid="86" name="commision_square_changed">
    <vt:lpwstr>увеличилась</vt:lpwstr>
  </property>
  <property fmtid="{D5CDD505-2E9C-101B-9397-08002B2CF9AE}" pid="87" name="commision_square_difference">
    <vt:lpwstr>на 0,06 кв.м.</vt:lpwstr>
  </property>
  <property fmtid="{D5CDD505-2E9C-101B-9397-08002B2CF9AE}" pid="88" name="commision_square_live">
    <vt:lpwstr>39,40</vt:lpwstr>
  </property>
  <property fmtid="{D5CDD505-2E9C-101B-9397-08002B2CF9AE}" pid="89" name="commision_square_live_totl">
    <vt:lpwstr>69,70</vt:lpwstr>
  </property>
  <property fmtid="{D5CDD505-2E9C-101B-9397-08002B2CF9AE}" pid="90" name="commision_square_totl">
    <vt:lpwstr>71,50</vt:lpwstr>
  </property>
  <property fmtid="{D5CDD505-2E9C-101B-9397-08002B2CF9AE}" pid="91" name="commision_utilities_amount_int">
    <vt:lpwstr>0</vt:lpwstr>
  </property>
  <property fmtid="{D5CDD505-2E9C-101B-9397-08002B2CF9AE}" pid="92" name="commision_utilities_amount_mod">
    <vt:lpwstr>00</vt:lpwstr>
  </property>
  <property fmtid="{D5CDD505-2E9C-101B-9397-08002B2CF9AE}" pid="93" name="commision_utilities_amount_nds">
    <vt:lpwstr>0,00</vt:lpwstr>
  </property>
  <property fmtid="{D5CDD505-2E9C-101B-9397-08002B2CF9AE}" pid="94" name="commision_utilities_amount_text">
    <vt:lpwstr>(Ноль рублей 00 копеек)</vt:lpwstr>
  </property>
  <property fmtid="{D5CDD505-2E9C-101B-9397-08002B2CF9AE}" pid="95" name="cost">
    <vt:lpwstr>3951203,52</vt:lpwstr>
  </property>
  <property fmtid="{D5CDD505-2E9C-101B-9397-08002B2CF9AE}" pid="96" name="DiscountTotal">
    <vt:lpwstr>474 144</vt:lpwstr>
  </property>
  <property fmtid="{D5CDD505-2E9C-101B-9397-08002B2CF9AE}" pid="97" name="discounttotal_int">
    <vt:lpwstr>474 144</vt:lpwstr>
  </property>
  <property fmtid="{D5CDD505-2E9C-101B-9397-08002B2CF9AE}" pid="98" name="discounttotal_mod">
    <vt:lpwstr>42</vt:lpwstr>
  </property>
  <property fmtid="{D5CDD505-2E9C-101B-9397-08002B2CF9AE}" pid="99" name="discounttotal_text">
    <vt:lpwstr>Четыреста семьдесят четыре тысячи сто сорок четыре рубля 42 копейки</vt:lpwstr>
  </property>
  <property fmtid="{D5CDD505-2E9C-101B-9397-08002B2CF9AE}" pid="100" name="empty">
    <vt:lpwstr/>
  </property>
  <property fmtid="{D5CDD505-2E9C-101B-9397-08002B2CF9AE}" pid="101" name="empty1">
    <vt:lpwstr/>
  </property>
  <property fmtid="{D5CDD505-2E9C-101B-9397-08002B2CF9AE}" pid="102" name="empty2">
    <vt:lpwstr/>
  </property>
  <property fmtid="{D5CDD505-2E9C-101B-9397-08002B2CF9AE}" pid="103" name="fill_date">
    <vt:lpwstr>03.03.2016 08:35:35 г.</vt:lpwstr>
  </property>
  <property fmtid="{D5CDD505-2E9C-101B-9397-08002B2CF9AE}" pid="104" name="fill_user">
    <vt:lpwstr>Таравкова Светлана Александровна</vt:lpwstr>
  </property>
  <property fmtid="{D5CDD505-2E9C-101B-9397-08002B2CF9AE}" pid="105" name="fill_user_shortname">
    <vt:lpwstr>Таравкова С.А.</vt:lpwstr>
  </property>
  <property fmtid="{D5CDD505-2E9C-101B-9397-08002B2CF9AE}" pid="106" name="floor">
    <vt:lpwstr>15</vt:lpwstr>
  </property>
  <property fmtid="{D5CDD505-2E9C-101B-9397-08002B2CF9AE}" pid="107" name="loanagrm_account">
    <vt:lpwstr/>
  </property>
  <property fmtid="{D5CDD505-2E9C-101B-9397-08002B2CF9AE}" pid="108" name="loanagrm_amount_int">
    <vt:lpwstr/>
  </property>
  <property fmtid="{D5CDD505-2E9C-101B-9397-08002B2CF9AE}" pid="109" name="loanagrm_amount_mod">
    <vt:lpwstr/>
  </property>
  <property fmtid="{D5CDD505-2E9C-101B-9397-08002B2CF9AE}" pid="110" name="loanagrm_amount_text">
    <vt:lpwstr/>
  </property>
  <property fmtid="{D5CDD505-2E9C-101B-9397-08002B2CF9AE}" pid="111" name="loanagrm_date">
    <vt:lpwstr/>
  </property>
  <property fmtid="{D5CDD505-2E9C-101B-9397-08002B2CF9AE}" pid="112" name="loanagrm_no">
    <vt:lpwstr/>
  </property>
  <property fmtid="{D5CDD505-2E9C-101B-9397-08002B2CF9AE}" pid="113" name="number">
    <vt:lpwstr>312</vt:lpwstr>
  </property>
  <property fmtid="{D5CDD505-2E9C-101B-9397-08002B2CF9AE}" pid="114" name="num_on_floor">
    <vt:lpwstr>4</vt:lpwstr>
  </property>
  <property fmtid="{D5CDD505-2E9C-101B-9397-08002B2CF9AE}" pid="115" name="oldclient_adress">
    <vt:lpwstr/>
  </property>
  <property fmtid="{D5CDD505-2E9C-101B-9397-08002B2CF9AE}" pid="116" name="oldclient_birthdate">
    <vt:lpwstr> г.</vt:lpwstr>
  </property>
  <property fmtid="{D5CDD505-2E9C-101B-9397-08002B2CF9AE}" pid="117" name="oldclient_birthdate_short">
    <vt:lpwstr/>
  </property>
  <property fmtid="{D5CDD505-2E9C-101B-9397-08002B2CF9AE}" pid="118" name="oldclient_birthplace">
    <vt:lpwstr/>
  </property>
  <property fmtid="{D5CDD505-2E9C-101B-9397-08002B2CF9AE}" pid="119" name="oldclient_doc_date">
    <vt:lpwstr/>
  </property>
  <property fmtid="{D5CDD505-2E9C-101B-9397-08002B2CF9AE}" pid="120" name="oldclient_doc_issuer">
    <vt:lpwstr/>
  </property>
  <property fmtid="{D5CDD505-2E9C-101B-9397-08002B2CF9AE}" pid="121" name="oldclient_doc_no">
    <vt:lpwstr/>
  </property>
  <property fmtid="{D5CDD505-2E9C-101B-9397-08002B2CF9AE}" pid="122" name="oldclient_doc_other">
    <vt:lpwstr/>
  </property>
  <property fmtid="{D5CDD505-2E9C-101B-9397-08002B2CF9AE}" pid="123" name="oldclient_doc_text">
    <vt:lpwstr/>
  </property>
  <property fmtid="{D5CDD505-2E9C-101B-9397-08002B2CF9AE}" pid="124" name="oldclient_email">
    <vt:lpwstr/>
  </property>
  <property fmtid="{D5CDD505-2E9C-101B-9397-08002B2CF9AE}" pid="125" name="oldclient_gender">
    <vt:lpwstr/>
  </property>
  <property fmtid="{D5CDD505-2E9C-101B-9397-08002B2CF9AE}" pid="126" name="oldclient_name">
    <vt:lpwstr/>
  </property>
  <property fmtid="{D5CDD505-2E9C-101B-9397-08002B2CF9AE}" pid="127" name="oldclient_name_dative">
    <vt:lpwstr/>
  </property>
  <property fmtid="{D5CDD505-2E9C-101B-9397-08002B2CF9AE}" pid="128" name="oldclient_name_dative_short">
    <vt:lpwstr/>
  </property>
  <property fmtid="{D5CDD505-2E9C-101B-9397-08002B2CF9AE}" pid="129" name="oldclient_name_genetive">
    <vt:lpwstr/>
  </property>
  <property fmtid="{D5CDD505-2E9C-101B-9397-08002B2CF9AE}" pid="130" name="oldclient_name_genetive_short">
    <vt:lpwstr/>
  </property>
  <property fmtid="{D5CDD505-2E9C-101B-9397-08002B2CF9AE}" pid="131" name="oldclient_name_short">
    <vt:lpwstr/>
  </property>
  <property fmtid="{D5CDD505-2E9C-101B-9397-08002B2CF9AE}" pid="132" name="oldclient_naming">
    <vt:lpwstr/>
  </property>
  <property fmtid="{D5CDD505-2E9C-101B-9397-08002B2CF9AE}" pid="133" name="oldclient_national">
    <vt:lpwstr/>
  </property>
  <property fmtid="{D5CDD505-2E9C-101B-9397-08002B2CF9AE}" pid="134" name="oldclient_national_short">
    <vt:lpwstr/>
  </property>
  <property fmtid="{D5CDD505-2E9C-101B-9397-08002B2CF9AE}" pid="135" name="oldclient_phone">
    <vt:lpwstr/>
  </property>
  <property fmtid="{D5CDD505-2E9C-101B-9397-08002B2CF9AE}" pid="136" name="oldclient_register">
    <vt:lpwstr/>
  </property>
  <property fmtid="{D5CDD505-2E9C-101B-9397-08002B2CF9AE}" pid="137" name="paid_int">
    <vt:lpwstr>0</vt:lpwstr>
  </property>
  <property fmtid="{D5CDD505-2E9C-101B-9397-08002B2CF9AE}" pid="138" name="paid_mod">
    <vt:lpwstr>00</vt:lpwstr>
  </property>
  <property fmtid="{D5CDD505-2E9C-101B-9397-08002B2CF9AE}" pid="139" name="paid_text">
    <vt:lpwstr>(Ноль рублей 00 копеек)</vt:lpwstr>
  </property>
  <property fmtid="{D5CDD505-2E9C-101B-9397-08002B2CF9AE}" pid="140" name="preagrm_amount_int">
    <vt:lpwstr/>
  </property>
  <property fmtid="{D5CDD505-2E9C-101B-9397-08002B2CF9AE}" pid="141" name="preagrm_amount_mod">
    <vt:lpwstr/>
  </property>
  <property fmtid="{D5CDD505-2E9C-101B-9397-08002B2CF9AE}" pid="142" name="preagrm_amount_text">
    <vt:lpwstr/>
  </property>
  <property fmtid="{D5CDD505-2E9C-101B-9397-08002B2CF9AE}" pid="143" name="preagrm_date">
    <vt:lpwstr/>
  </property>
  <property fmtid="{D5CDD505-2E9C-101B-9397-08002B2CF9AE}" pid="144" name="preagrm_equity_int">
    <vt:lpwstr/>
  </property>
  <property fmtid="{D5CDD505-2E9C-101B-9397-08002B2CF9AE}" pid="145" name="preagrm_equity_mod">
    <vt:lpwstr/>
  </property>
  <property fmtid="{D5CDD505-2E9C-101B-9397-08002B2CF9AE}" pid="146" name="preagrm_equity_text">
    <vt:lpwstr/>
  </property>
  <property fmtid="{D5CDD505-2E9C-101B-9397-08002B2CF9AE}" pid="147" name="preagrm_no">
    <vt:lpwstr/>
  </property>
  <property fmtid="{D5CDD505-2E9C-101B-9397-08002B2CF9AE}" pid="148" name="preagrm_shareagrm_date">
    <vt:lpwstr/>
  </property>
  <property fmtid="{D5CDD505-2E9C-101B-9397-08002B2CF9AE}" pid="149" name="preagrm_shareagrm_date_21">
    <vt:lpwstr/>
  </property>
  <property fmtid="{D5CDD505-2E9C-101B-9397-08002B2CF9AE}" pid="150" name="price">
    <vt:lpwstr>55308,00</vt:lpwstr>
  </property>
  <property fmtid="{D5CDD505-2E9C-101B-9397-08002B2CF9AE}" pid="151" name="project">
    <vt:lpwstr>Железнодорожный 5</vt:lpwstr>
  </property>
  <property fmtid="{D5CDD505-2E9C-101B-9397-08002B2CF9AE}" pid="152" name="project_address">
    <vt:lpwstr/>
  </property>
  <property fmtid="{D5CDD505-2E9C-101B-9397-08002B2CF9AE}" pid="153" name="project_address_mailing">
    <vt:lpwstr/>
  </property>
  <property fmtid="{D5CDD505-2E9C-101B-9397-08002B2CF9AE}" pid="154" name="project_kadastr">
    <vt:lpwstr/>
  </property>
  <property fmtid="{D5CDD505-2E9C-101B-9397-08002B2CF9AE}" pid="155" name="project_square">
    <vt:lpwstr/>
  </property>
  <property fmtid="{D5CDD505-2E9C-101B-9397-08002B2CF9AE}" pid="156" name="regagrm2_amount_int">
    <vt:lpwstr/>
  </property>
  <property fmtid="{D5CDD505-2E9C-101B-9397-08002B2CF9AE}" pid="157" name="regagrm2_amount_nds">
    <vt:lpwstr/>
  </property>
  <property fmtid="{D5CDD505-2E9C-101B-9397-08002B2CF9AE}" pid="158" name="regagrm2_amount_text">
    <vt:lpwstr/>
  </property>
  <property fmtid="{D5CDD505-2E9C-101B-9397-08002B2CF9AE}" pid="159" name="regagrm2_date">
    <vt:lpwstr> г.</vt:lpwstr>
  </property>
  <property fmtid="{D5CDD505-2E9C-101B-9397-08002B2CF9AE}" pid="160" name="regagrm2_no">
    <vt:lpwstr/>
  </property>
  <property fmtid="{D5CDD505-2E9C-101B-9397-08002B2CF9AE}" pid="161" name="regagrm2_no_full">
    <vt:lpwstr/>
  </property>
  <property fmtid="{D5CDD505-2E9C-101B-9397-08002B2CF9AE}" pid="162" name="regagrm_amount1">
    <vt:lpwstr>34850,00</vt:lpwstr>
  </property>
  <property fmtid="{D5CDD505-2E9C-101B-9397-08002B2CF9AE}" pid="163" name="regagrm_amount1_int">
    <vt:lpwstr>34 850</vt:lpwstr>
  </property>
  <property fmtid="{D5CDD505-2E9C-101B-9397-08002B2CF9AE}" pid="164" name="regagrm_amount1_mod">
    <vt:lpwstr>00</vt:lpwstr>
  </property>
  <property fmtid="{D5CDD505-2E9C-101B-9397-08002B2CF9AE}" pid="165" name="regagrm_amount1_text">
    <vt:lpwstr>(Тридцать четыре тысячи восемьсот пятьдесят рублей 00 копеек)</vt:lpwstr>
  </property>
  <property fmtid="{D5CDD505-2E9C-101B-9397-08002B2CF9AE}" pid="166" name="regagrm_amount_full">
    <vt:lpwstr>59700,00</vt:lpwstr>
  </property>
  <property fmtid="{D5CDD505-2E9C-101B-9397-08002B2CF9AE}" pid="167" name="regagrm_amount_full_int">
    <vt:lpwstr>59 700</vt:lpwstr>
  </property>
  <property fmtid="{D5CDD505-2E9C-101B-9397-08002B2CF9AE}" pid="168" name="regagrm_amount_full_mod">
    <vt:lpwstr>00</vt:lpwstr>
  </property>
  <property fmtid="{D5CDD505-2E9C-101B-9397-08002B2CF9AE}" pid="169" name="regagrm_amount_full_text">
    <vt:lpwstr>(Пятьдесят девять тысяч семьсот рублей 00 копеек)</vt:lpwstr>
  </property>
  <property fmtid="{D5CDD505-2E9C-101B-9397-08002B2CF9AE}" pid="170" name="regagrm_amount_int">
    <vt:lpwstr>0</vt:lpwstr>
  </property>
  <property fmtid="{D5CDD505-2E9C-101B-9397-08002B2CF9AE}" pid="171" name="regagrm_amount_nds">
    <vt:lpwstr>0-0</vt:lpwstr>
  </property>
  <property fmtid="{D5CDD505-2E9C-101B-9397-08002B2CF9AE}" pid="172" name="regagrm_amount_text">
    <vt:lpwstr>0-0 (ноль ) рублей 00 копеек, в том числе НДС (18%) - 0 рублей 0 копеек</vt:lpwstr>
  </property>
  <property fmtid="{D5CDD505-2E9C-101B-9397-08002B2CF9AE}" pid="173" name="regagrm_bank">
    <vt:lpwstr>ПАО СБЕРБАНК  г. Москва</vt:lpwstr>
  </property>
  <property fmtid="{D5CDD505-2E9C-101B-9397-08002B2CF9AE}" pid="174" name="regagrm_bank_account">
    <vt:lpwstr>40702810338000063046</vt:lpwstr>
  </property>
  <property fmtid="{D5CDD505-2E9C-101B-9397-08002B2CF9AE}" pid="175" name="regagrm_bank_bik">
    <vt:lpwstr>БИК 044525225</vt:lpwstr>
  </property>
  <property fmtid="{D5CDD505-2E9C-101B-9397-08002B2CF9AE}" pid="176" name="regagrm_bank_corr">
    <vt:lpwstr>к/счет 30101810400000000225</vt:lpwstr>
  </property>
  <property fmtid="{D5CDD505-2E9C-101B-9397-08002B2CF9AE}" pid="177" name="regagrm_date">
    <vt:lpwstr> г.</vt:lpwstr>
  </property>
  <property fmtid="{D5CDD505-2E9C-101B-9397-08002B2CF9AE}" pid="178" name="regagrm_no">
    <vt:lpwstr/>
  </property>
  <property fmtid="{D5CDD505-2E9C-101B-9397-08002B2CF9AE}" pid="179" name="regagrm_no_full">
    <vt:lpwstr/>
  </property>
  <property fmtid="{D5CDD505-2E9C-101B-9397-08002B2CF9AE}" pid="180" name="regagrm_ourfirm_address">
    <vt:lpwstr>107078, г. Москва, Орликов переулок, дом 5, строение 2</vt:lpwstr>
  </property>
  <property fmtid="{D5CDD505-2E9C-101B-9397-08002B2CF9AE}" pid="181" name="regagrm_ourfirm_innkpp">
    <vt:lpwstr>ИНН 7751517701 КПП 770801001</vt:lpwstr>
  </property>
  <property fmtid="{D5CDD505-2E9C-101B-9397-08002B2CF9AE}" pid="182" name="regagrm_ourfirm_name">
    <vt:lpwstr>ООО МИЦ "Сити-бета"</vt:lpwstr>
  </property>
  <property fmtid="{D5CDD505-2E9C-101B-9397-08002B2CF9AE}" pid="183" name="regagrm_ourfirm_name_complete">
    <vt:lpwstr>Общество с ограниченной ответственностью МИЦ "Сити-бета"</vt:lpwstr>
  </property>
  <property fmtid="{D5CDD505-2E9C-101B-9397-08002B2CF9AE}" pid="184" name="regagrm_signer">
    <vt:lpwstr/>
  </property>
  <property fmtid="{D5CDD505-2E9C-101B-9397-08002B2CF9AE}" pid="185" name="regagrm_signer_right">
    <vt:lpwstr/>
  </property>
  <property fmtid="{D5CDD505-2E9C-101B-9397-08002B2CF9AE}" pid="186" name="regagrm_signer_right_genetive">
    <vt:lpwstr/>
  </property>
  <property fmtid="{D5CDD505-2E9C-101B-9397-08002B2CF9AE}" pid="187" name="regagrm_signer_short">
    <vt:lpwstr/>
  </property>
  <property fmtid="{D5CDD505-2E9C-101B-9397-08002B2CF9AE}" pid="188" name="resagrm_amount">
    <vt:lpwstr>25000,00</vt:lpwstr>
  </property>
  <property fmtid="{D5CDD505-2E9C-101B-9397-08002B2CF9AE}" pid="189" name="resagrm_amount_int">
    <vt:lpwstr>25 000</vt:lpwstr>
  </property>
  <property fmtid="{D5CDD505-2E9C-101B-9397-08002B2CF9AE}" pid="190" name="resagrm_amount_mod">
    <vt:lpwstr>00</vt:lpwstr>
  </property>
  <property fmtid="{D5CDD505-2E9C-101B-9397-08002B2CF9AE}" pid="191" name="resagrm_amount_text">
    <vt:lpwstr>(Двадцать пять тысяч рублей 00 копеек)</vt:lpwstr>
  </property>
  <property fmtid="{D5CDD505-2E9C-101B-9397-08002B2CF9AE}" pid="192" name="resagrm_bank">
    <vt:lpwstr>ПАО СБЕРБАНК  г. Москва</vt:lpwstr>
  </property>
  <property fmtid="{D5CDD505-2E9C-101B-9397-08002B2CF9AE}" pid="193" name="resagrm_bank_account">
    <vt:lpwstr>40702810338000063046</vt:lpwstr>
  </property>
  <property fmtid="{D5CDD505-2E9C-101B-9397-08002B2CF9AE}" pid="194" name="resagrm_bank_bik">
    <vt:lpwstr>БИК 044525225</vt:lpwstr>
  </property>
  <property fmtid="{D5CDD505-2E9C-101B-9397-08002B2CF9AE}" pid="195" name="resagrm_bank_corr">
    <vt:lpwstr>к/счет 30101810400000000225</vt:lpwstr>
  </property>
  <property fmtid="{D5CDD505-2E9C-101B-9397-08002B2CF9AE}" pid="196" name="resagrm_comment">
    <vt:lpwstr>.</vt:lpwstr>
  </property>
  <property fmtid="{D5CDD505-2E9C-101B-9397-08002B2CF9AE}" pid="197" name="resagrm_date">
    <vt:lpwstr>22 февраля 2016 г.</vt:lpwstr>
  </property>
  <property fmtid="{D5CDD505-2E9C-101B-9397-08002B2CF9AE}" pid="198" name="resagrm_no">
    <vt:lpwstr>941</vt:lpwstr>
  </property>
  <property fmtid="{D5CDD505-2E9C-101B-9397-08002B2CF9AE}" pid="199" name="resagrm_no_full">
    <vt:lpwstr>941 Р/Б-ЖД/5</vt:lpwstr>
  </property>
  <property fmtid="{D5CDD505-2E9C-101B-9397-08002B2CF9AE}" pid="200" name="resagrm_ourfirm_address">
    <vt:lpwstr>107078, г. Москва, Орликов переулок, дом 5, строение 2</vt:lpwstr>
  </property>
  <property fmtid="{D5CDD505-2E9C-101B-9397-08002B2CF9AE}" pid="201" name="resagrm_ourfirm_innkpp">
    <vt:lpwstr>ИНН 7751517701 КПП 770801001</vt:lpwstr>
  </property>
  <property fmtid="{D5CDD505-2E9C-101B-9397-08002B2CF9AE}" pid="202" name="resagrm_ourfirm_name">
    <vt:lpwstr>ООО МИЦ "Сити-бета"</vt:lpwstr>
  </property>
  <property fmtid="{D5CDD505-2E9C-101B-9397-08002B2CF9AE}" pid="203" name="resagrm_ourfirm_name_complete">
    <vt:lpwstr>Общество с ограниченной ответственностью МИЦ "Сити-бета"</vt:lpwstr>
  </property>
  <property fmtid="{D5CDD505-2E9C-101B-9397-08002B2CF9AE}" pid="204" name="resagrm_signer">
    <vt:lpwstr>Варибруса Ивана Владимировича</vt:lpwstr>
  </property>
  <property fmtid="{D5CDD505-2E9C-101B-9397-08002B2CF9AE}" pid="205" name="resagrm_signer_right">
    <vt:lpwstr>действующего на основании Доверенности от "25" июня 2015 года</vt:lpwstr>
  </property>
  <property fmtid="{D5CDD505-2E9C-101B-9397-08002B2CF9AE}" pid="206" name="resagrm_signer_right_genetive">
    <vt:lpwstr>действующий на основании Доверенности от "25" июня 2015 года</vt:lpwstr>
  </property>
  <property fmtid="{D5CDD505-2E9C-101B-9397-08002B2CF9AE}" pid="207" name="resagrm_signer_short">
    <vt:lpwstr>Варибрус И.В.</vt:lpwstr>
  </property>
  <property fmtid="{D5CDD505-2E9C-101B-9397-08002B2CF9AE}" pid="208" name="reservation_end">
    <vt:lpwstr>10 марта 2016 г.</vt:lpwstr>
  </property>
  <property fmtid="{D5CDD505-2E9C-101B-9397-08002B2CF9AE}" pid="209" name="rooms">
    <vt:lpwstr>2</vt:lpwstr>
  </property>
  <property fmtid="{D5CDD505-2E9C-101B-9397-08002B2CF9AE}" pid="210" name="rooms_text">
    <vt:lpwstr>две</vt:lpwstr>
  </property>
  <property fmtid="{D5CDD505-2E9C-101B-9397-08002B2CF9AE}" pid="211" name="rooms_text_long">
    <vt:lpwstr>двухкомнатную</vt:lpwstr>
  </property>
  <property fmtid="{D5CDD505-2E9C-101B-9397-08002B2CF9AE}" pid="212" name="rooms_text_long2">
    <vt:lpwstr>Двухкомнатная</vt:lpwstr>
  </property>
  <property fmtid="{D5CDD505-2E9C-101B-9397-08002B2CF9AE}" pid="213" name="section">
    <vt:lpwstr>4</vt:lpwstr>
  </property>
  <property fmtid="{D5CDD505-2E9C-101B-9397-08002B2CF9AE}" pid="214" name="shareagrm_address">
    <vt:lpwstr>17-этажного, монолитно-кирпичного жилого дома № 5 с встроено-пристроенной поликлиникой, строительство которого осуществляется по адресу: </vt:lpwstr>
  </property>
  <property fmtid="{D5CDD505-2E9C-101B-9397-08002B2CF9AE}" pid="215" name="shareagrm_address1">
    <vt:lpwstr>Московская область, г. Железнодорожный, микрорайон Павлино-2, вблизи дома 22 (строительный) (кадастровый номер земельного участка  50:50:0020403:85)</vt:lpwstr>
  </property>
  <property fmtid="{D5CDD505-2E9C-101B-9397-08002B2CF9AE}" pid="216" name="shareagrm_address2">
    <vt:lpwstr/>
  </property>
  <property fmtid="{D5CDD505-2E9C-101B-9397-08002B2CF9AE}" pid="217" name="shareagrm_amount">
    <vt:lpwstr>3 926 203,81</vt:lpwstr>
  </property>
  <property fmtid="{D5CDD505-2E9C-101B-9397-08002B2CF9AE}" pid="218" name="shareagrm_amount_3percent_int">
    <vt:lpwstr>3 926 203</vt:lpwstr>
  </property>
  <property fmtid="{D5CDD505-2E9C-101B-9397-08002B2CF9AE}" pid="219" name="shareagrm_amount_3percent_mod">
    <vt:lpwstr>81</vt:lpwstr>
  </property>
  <property fmtid="{D5CDD505-2E9C-101B-9397-08002B2CF9AE}" pid="220" name="shareagrm_amount_3percent_text">
    <vt:lpwstr>(Три миллиона девятьсот двадцать шесть тысяч двести три рубля 81 копейка)</vt:lpwstr>
  </property>
  <property fmtid="{D5CDD505-2E9C-101B-9397-08002B2CF9AE}" pid="221" name="shareagrm_amount_int">
    <vt:lpwstr>3 926 203</vt:lpwstr>
  </property>
  <property fmtid="{D5CDD505-2E9C-101B-9397-08002B2CF9AE}" pid="222" name="shareagrm_amount_mod">
    <vt:lpwstr>81</vt:lpwstr>
  </property>
  <property fmtid="{D5CDD505-2E9C-101B-9397-08002B2CF9AE}" pid="223" name="shareagrm_amount_text">
    <vt:lpwstr>(Три миллиона девятьсот двадцать шесть тысяч двести три рубля 81 копейка)</vt:lpwstr>
  </property>
  <property fmtid="{D5CDD505-2E9C-101B-9397-08002B2CF9AE}" pid="224" name="shareagrm_amount_text1">
    <vt:lpwstr/>
  </property>
  <property fmtid="{D5CDD505-2E9C-101B-9397-08002B2CF9AE}" pid="225" name="shareagrm_bank">
    <vt:lpwstr>Филиале АО «ГЕНБАНК»  в г. Москва</vt:lpwstr>
  </property>
  <property fmtid="{D5CDD505-2E9C-101B-9397-08002B2CF9AE}" pid="226" name="shareagrm_bank_account">
    <vt:lpwstr>40702810700000004150</vt:lpwstr>
  </property>
  <property fmtid="{D5CDD505-2E9C-101B-9397-08002B2CF9AE}" pid="227" name="shareagrm_bank_bik">
    <vt:lpwstr>БИК 044525656</vt:lpwstr>
  </property>
  <property fmtid="{D5CDD505-2E9C-101B-9397-08002B2CF9AE}" pid="228" name="shareagrm_bank_corr">
    <vt:lpwstr>к/счет 30101810845250000656</vt:lpwstr>
  </property>
  <property fmtid="{D5CDD505-2E9C-101B-9397-08002B2CF9AE}" pid="229" name="shareagrm_date">
    <vt:lpwstr>11 марта 2016 г.</vt:lpwstr>
  </property>
  <property fmtid="{D5CDD505-2E9C-101B-9397-08002B2CF9AE}" pid="230" name="shareagrm_end_date">
    <vt:lpwstr>1 апреля 2016</vt:lpwstr>
  </property>
  <property fmtid="{D5CDD505-2E9C-101B-9397-08002B2CF9AE}" pid="231" name="shareagrm_first_int">
    <vt:lpwstr>3 926 203</vt:lpwstr>
  </property>
  <property fmtid="{D5CDD505-2E9C-101B-9397-08002B2CF9AE}" pid="232" name="shareagrm_first_mod">
    <vt:lpwstr>81</vt:lpwstr>
  </property>
  <property fmtid="{D5CDD505-2E9C-101B-9397-08002B2CF9AE}" pid="233" name="shareagrm_first_text">
    <vt:lpwstr>(Три миллиона девятьсот двадцать шесть тысяч двести три рубля 81 копейка)</vt:lpwstr>
  </property>
  <property fmtid="{D5CDD505-2E9C-101B-9397-08002B2CF9AE}" pid="234" name="shareagrm_inst_aprox">
    <vt:lpwstr>0,00</vt:lpwstr>
  </property>
  <property fmtid="{D5CDD505-2E9C-101B-9397-08002B2CF9AE}" pid="235" name="shareagrm_inst_first_amount">
    <vt:lpwstr>3926203,81</vt:lpwstr>
  </property>
  <property fmtid="{D5CDD505-2E9C-101B-9397-08002B2CF9AE}" pid="236" name="shareagrm_inst_first_date">
    <vt:lpwstr>31 марта 2016 г.</vt:lpwstr>
  </property>
  <property fmtid="{D5CDD505-2E9C-101B-9397-08002B2CF9AE}" pid="237" name="shareagrm_inst_next_amount">
    <vt:lpwstr>0,00</vt:lpwstr>
  </property>
  <property fmtid="{D5CDD505-2E9C-101B-9397-08002B2CF9AE}" pid="238" name="shareagrm_inst_next_date">
    <vt:lpwstr>01 января 1900 г.</vt:lpwstr>
  </property>
  <property fmtid="{D5CDD505-2E9C-101B-9397-08002B2CF9AE}" pid="239" name="shareagrm_inst_percent">
    <vt:lpwstr>0,00%</vt:lpwstr>
  </property>
  <property fmtid="{D5CDD505-2E9C-101B-9397-08002B2CF9AE}" pid="240" name="shareagrm_inst_period">
    <vt:lpwstr>0</vt:lpwstr>
  </property>
  <property fmtid="{D5CDD505-2E9C-101B-9397-08002B2CF9AE}" pid="241" name="shareagrm_next_">
    <vt:lpwstr/>
  </property>
  <property fmtid="{D5CDD505-2E9C-101B-9397-08002B2CF9AE}" pid="242" name="shareagrm_next_02">
    <vt:lpwstr/>
  </property>
  <property fmtid="{D5CDD505-2E9C-101B-9397-08002B2CF9AE}" pid="243" name="shareagrm_next_03">
    <vt:lpwstr/>
  </property>
  <property fmtid="{D5CDD505-2E9C-101B-9397-08002B2CF9AE}" pid="244" name="shareagrm_next_04">
    <vt:lpwstr/>
  </property>
  <property fmtid="{D5CDD505-2E9C-101B-9397-08002B2CF9AE}" pid="245" name="shareagrm_next_05">
    <vt:lpwstr/>
  </property>
  <property fmtid="{D5CDD505-2E9C-101B-9397-08002B2CF9AE}" pid="246" name="shareagrm_next_06">
    <vt:lpwstr/>
  </property>
  <property fmtid="{D5CDD505-2E9C-101B-9397-08002B2CF9AE}" pid="247" name="shareagrm_next_07">
    <vt:lpwstr/>
  </property>
  <property fmtid="{D5CDD505-2E9C-101B-9397-08002B2CF9AE}" pid="248" name="shareagrm_next_08">
    <vt:lpwstr/>
  </property>
  <property fmtid="{D5CDD505-2E9C-101B-9397-08002B2CF9AE}" pid="249" name="shareagrm_next_09">
    <vt:lpwstr/>
  </property>
  <property fmtid="{D5CDD505-2E9C-101B-9397-08002B2CF9AE}" pid="250" name="shareagrm_next_10">
    <vt:lpwstr/>
  </property>
  <property fmtid="{D5CDD505-2E9C-101B-9397-08002B2CF9AE}" pid="251" name="shareagrm_next_11">
    <vt:lpwstr/>
  </property>
  <property fmtid="{D5CDD505-2E9C-101B-9397-08002B2CF9AE}" pid="252" name="shareagrm_next_12">
    <vt:lpwstr/>
  </property>
  <property fmtid="{D5CDD505-2E9C-101B-9397-08002B2CF9AE}" pid="253" name="shareagrm_next_13">
    <vt:lpwstr/>
  </property>
  <property fmtid="{D5CDD505-2E9C-101B-9397-08002B2CF9AE}" pid="254" name="shareagrm_next_14">
    <vt:lpwstr/>
  </property>
  <property fmtid="{D5CDD505-2E9C-101B-9397-08002B2CF9AE}" pid="255" name="shareagrm_next_15">
    <vt:lpwstr/>
  </property>
  <property fmtid="{D5CDD505-2E9C-101B-9397-08002B2CF9AE}" pid="256" name="shareagrm_next_16">
    <vt:lpwstr/>
  </property>
  <property fmtid="{D5CDD505-2E9C-101B-9397-08002B2CF9AE}" pid="257" name="shareagrm_next_17">
    <vt:lpwstr/>
  </property>
  <property fmtid="{D5CDD505-2E9C-101B-9397-08002B2CF9AE}" pid="258" name="shareagrm_next_18">
    <vt:lpwstr/>
  </property>
  <property fmtid="{D5CDD505-2E9C-101B-9397-08002B2CF9AE}" pid="259" name="shareagrm_next_19">
    <vt:lpwstr/>
  </property>
  <property fmtid="{D5CDD505-2E9C-101B-9397-08002B2CF9AE}" pid="260" name="shareagrm_next_20">
    <vt:lpwstr/>
  </property>
  <property fmtid="{D5CDD505-2E9C-101B-9397-08002B2CF9AE}" pid="261" name="shareagrm_next_21">
    <vt:lpwstr/>
  </property>
  <property fmtid="{D5CDD505-2E9C-101B-9397-08002B2CF9AE}" pid="262" name="shareagrm_next_22">
    <vt:lpwstr/>
  </property>
  <property fmtid="{D5CDD505-2E9C-101B-9397-08002B2CF9AE}" pid="263" name="shareagrm_next_23">
    <vt:lpwstr/>
  </property>
  <property fmtid="{D5CDD505-2E9C-101B-9397-08002B2CF9AE}" pid="264" name="shareagrm_next_24">
    <vt:lpwstr/>
  </property>
  <property fmtid="{D5CDD505-2E9C-101B-9397-08002B2CF9AE}" pid="265" name="shareagrm_next_25">
    <vt:lpwstr/>
  </property>
  <property fmtid="{D5CDD505-2E9C-101B-9397-08002B2CF9AE}" pid="266" name="shareagrm_next_client">
    <vt:lpwstr/>
  </property>
  <property fmtid="{D5CDD505-2E9C-101B-9397-08002B2CF9AE}" pid="267" name="shareagrm_next_client02">
    <vt:lpwstr/>
  </property>
  <property fmtid="{D5CDD505-2E9C-101B-9397-08002B2CF9AE}" pid="268" name="shareagrm_next_client03">
    <vt:lpwstr/>
  </property>
  <property fmtid="{D5CDD505-2E9C-101B-9397-08002B2CF9AE}" pid="269" name="shareagrm_next_client04">
    <vt:lpwstr/>
  </property>
  <property fmtid="{D5CDD505-2E9C-101B-9397-08002B2CF9AE}" pid="270" name="shareagrm_next_client05">
    <vt:lpwstr/>
  </property>
  <property fmtid="{D5CDD505-2E9C-101B-9397-08002B2CF9AE}" pid="271" name="shareagrm_next_client06">
    <vt:lpwstr/>
  </property>
  <property fmtid="{D5CDD505-2E9C-101B-9397-08002B2CF9AE}" pid="272" name="shareagrm_next_client07">
    <vt:lpwstr/>
  </property>
  <property fmtid="{D5CDD505-2E9C-101B-9397-08002B2CF9AE}" pid="273" name="shareagrm_next_client08">
    <vt:lpwstr/>
  </property>
  <property fmtid="{D5CDD505-2E9C-101B-9397-08002B2CF9AE}" pid="274" name="shareagrm_next_client09">
    <vt:lpwstr/>
  </property>
  <property fmtid="{D5CDD505-2E9C-101B-9397-08002B2CF9AE}" pid="275" name="shareagrm_next_client10">
    <vt:lpwstr/>
  </property>
  <property fmtid="{D5CDD505-2E9C-101B-9397-08002B2CF9AE}" pid="276" name="shareagrm_next_client11">
    <vt:lpwstr/>
  </property>
  <property fmtid="{D5CDD505-2E9C-101B-9397-08002B2CF9AE}" pid="277" name="shareagrm_next_client12">
    <vt:lpwstr/>
  </property>
  <property fmtid="{D5CDD505-2E9C-101B-9397-08002B2CF9AE}" pid="278" name="shareagrm_next_client13">
    <vt:lpwstr/>
  </property>
  <property fmtid="{D5CDD505-2E9C-101B-9397-08002B2CF9AE}" pid="279" name="shareagrm_next_client14">
    <vt:lpwstr/>
  </property>
  <property fmtid="{D5CDD505-2E9C-101B-9397-08002B2CF9AE}" pid="280" name="shareagrm_next_client15">
    <vt:lpwstr/>
  </property>
  <property fmtid="{D5CDD505-2E9C-101B-9397-08002B2CF9AE}" pid="281" name="shareagrm_next_client16">
    <vt:lpwstr/>
  </property>
  <property fmtid="{D5CDD505-2E9C-101B-9397-08002B2CF9AE}" pid="282" name="shareagrm_next_client17">
    <vt:lpwstr/>
  </property>
  <property fmtid="{D5CDD505-2E9C-101B-9397-08002B2CF9AE}" pid="283" name="shareagrm_next_client18">
    <vt:lpwstr/>
  </property>
  <property fmtid="{D5CDD505-2E9C-101B-9397-08002B2CF9AE}" pid="284" name="shareagrm_next_client19">
    <vt:lpwstr/>
  </property>
  <property fmtid="{D5CDD505-2E9C-101B-9397-08002B2CF9AE}" pid="285" name="shareagrm_next_client20">
    <vt:lpwstr/>
  </property>
  <property fmtid="{D5CDD505-2E9C-101B-9397-08002B2CF9AE}" pid="286" name="shareagrm_next_client21">
    <vt:lpwstr/>
  </property>
  <property fmtid="{D5CDD505-2E9C-101B-9397-08002B2CF9AE}" pid="287" name="shareagrm_next_client22">
    <vt:lpwstr/>
  </property>
  <property fmtid="{D5CDD505-2E9C-101B-9397-08002B2CF9AE}" pid="288" name="shareagrm_next_client23">
    <vt:lpwstr/>
  </property>
  <property fmtid="{D5CDD505-2E9C-101B-9397-08002B2CF9AE}" pid="289" name="shareagrm_next_client24">
    <vt:lpwstr/>
  </property>
  <property fmtid="{D5CDD505-2E9C-101B-9397-08002B2CF9AE}" pid="290" name="shareagrm_next_client25">
    <vt:lpwstr/>
  </property>
  <property fmtid="{D5CDD505-2E9C-101B-9397-08002B2CF9AE}" pid="291" name="shareagrm_next_comma">
    <vt:lpwstr/>
  </property>
  <property fmtid="{D5CDD505-2E9C-101B-9397-08002B2CF9AE}" pid="292" name="shareagrm_next_comma02">
    <vt:lpwstr/>
  </property>
  <property fmtid="{D5CDD505-2E9C-101B-9397-08002B2CF9AE}" pid="293" name="shareagrm_next_comma03">
    <vt:lpwstr/>
  </property>
  <property fmtid="{D5CDD505-2E9C-101B-9397-08002B2CF9AE}" pid="294" name="shareagrm_next_comma04">
    <vt:lpwstr/>
  </property>
  <property fmtid="{D5CDD505-2E9C-101B-9397-08002B2CF9AE}" pid="295" name="shareagrm_next_comma05">
    <vt:lpwstr/>
  </property>
  <property fmtid="{D5CDD505-2E9C-101B-9397-08002B2CF9AE}" pid="296" name="shareagrm_next_comma06">
    <vt:lpwstr/>
  </property>
  <property fmtid="{D5CDD505-2E9C-101B-9397-08002B2CF9AE}" pid="297" name="shareagrm_next_comma07">
    <vt:lpwstr/>
  </property>
  <property fmtid="{D5CDD505-2E9C-101B-9397-08002B2CF9AE}" pid="298" name="shareagrm_next_comma08">
    <vt:lpwstr/>
  </property>
  <property fmtid="{D5CDD505-2E9C-101B-9397-08002B2CF9AE}" pid="299" name="shareagrm_next_comma09">
    <vt:lpwstr/>
  </property>
  <property fmtid="{D5CDD505-2E9C-101B-9397-08002B2CF9AE}" pid="300" name="shareagrm_next_comma10">
    <vt:lpwstr/>
  </property>
  <property fmtid="{D5CDD505-2E9C-101B-9397-08002B2CF9AE}" pid="301" name="shareagrm_next_comma11">
    <vt:lpwstr/>
  </property>
  <property fmtid="{D5CDD505-2E9C-101B-9397-08002B2CF9AE}" pid="302" name="shareagrm_next_comma12">
    <vt:lpwstr/>
  </property>
  <property fmtid="{D5CDD505-2E9C-101B-9397-08002B2CF9AE}" pid="303" name="shareagrm_next_comma13">
    <vt:lpwstr/>
  </property>
  <property fmtid="{D5CDD505-2E9C-101B-9397-08002B2CF9AE}" pid="304" name="shareagrm_next_comma14">
    <vt:lpwstr/>
  </property>
  <property fmtid="{D5CDD505-2E9C-101B-9397-08002B2CF9AE}" pid="305" name="shareagrm_next_comma15">
    <vt:lpwstr/>
  </property>
  <property fmtid="{D5CDD505-2E9C-101B-9397-08002B2CF9AE}" pid="306" name="shareagrm_next_comma16">
    <vt:lpwstr/>
  </property>
  <property fmtid="{D5CDD505-2E9C-101B-9397-08002B2CF9AE}" pid="307" name="shareagrm_next_comma17">
    <vt:lpwstr/>
  </property>
  <property fmtid="{D5CDD505-2E9C-101B-9397-08002B2CF9AE}" pid="308" name="shareagrm_next_comma18">
    <vt:lpwstr/>
  </property>
  <property fmtid="{D5CDD505-2E9C-101B-9397-08002B2CF9AE}" pid="309" name="shareagrm_next_comma19">
    <vt:lpwstr/>
  </property>
  <property fmtid="{D5CDD505-2E9C-101B-9397-08002B2CF9AE}" pid="310" name="shareagrm_next_comma20">
    <vt:lpwstr/>
  </property>
  <property fmtid="{D5CDD505-2E9C-101B-9397-08002B2CF9AE}" pid="311" name="shareagrm_next_comma21">
    <vt:lpwstr/>
  </property>
  <property fmtid="{D5CDD505-2E9C-101B-9397-08002B2CF9AE}" pid="312" name="shareagrm_next_comma22">
    <vt:lpwstr/>
  </property>
  <property fmtid="{D5CDD505-2E9C-101B-9397-08002B2CF9AE}" pid="313" name="shareagrm_next_comma23">
    <vt:lpwstr/>
  </property>
  <property fmtid="{D5CDD505-2E9C-101B-9397-08002B2CF9AE}" pid="314" name="shareagrm_next_comma24">
    <vt:lpwstr/>
  </property>
  <property fmtid="{D5CDD505-2E9C-101B-9397-08002B2CF9AE}" pid="315" name="shareagrm_next_comma25">
    <vt:lpwstr/>
  </property>
  <property fmtid="{D5CDD505-2E9C-101B-9397-08002B2CF9AE}" pid="316" name="shareagrm_next_date">
    <vt:lpwstr/>
  </property>
  <property fmtid="{D5CDD505-2E9C-101B-9397-08002B2CF9AE}" pid="317" name="shareagrm_next_date02">
    <vt:lpwstr/>
  </property>
  <property fmtid="{D5CDD505-2E9C-101B-9397-08002B2CF9AE}" pid="318" name="shareagrm_next_date03">
    <vt:lpwstr/>
  </property>
  <property fmtid="{D5CDD505-2E9C-101B-9397-08002B2CF9AE}" pid="319" name="shareagrm_next_date04">
    <vt:lpwstr/>
  </property>
  <property fmtid="{D5CDD505-2E9C-101B-9397-08002B2CF9AE}" pid="320" name="shareagrm_next_date05">
    <vt:lpwstr/>
  </property>
  <property fmtid="{D5CDD505-2E9C-101B-9397-08002B2CF9AE}" pid="321" name="shareagrm_next_date06">
    <vt:lpwstr/>
  </property>
  <property fmtid="{D5CDD505-2E9C-101B-9397-08002B2CF9AE}" pid="322" name="shareagrm_next_date07">
    <vt:lpwstr/>
  </property>
  <property fmtid="{D5CDD505-2E9C-101B-9397-08002B2CF9AE}" pid="323" name="shareagrm_next_date08">
    <vt:lpwstr/>
  </property>
  <property fmtid="{D5CDD505-2E9C-101B-9397-08002B2CF9AE}" pid="324" name="shareagrm_next_date09">
    <vt:lpwstr/>
  </property>
  <property fmtid="{D5CDD505-2E9C-101B-9397-08002B2CF9AE}" pid="325" name="shareagrm_next_date10">
    <vt:lpwstr/>
  </property>
  <property fmtid="{D5CDD505-2E9C-101B-9397-08002B2CF9AE}" pid="326" name="shareagrm_next_date11">
    <vt:lpwstr/>
  </property>
  <property fmtid="{D5CDD505-2E9C-101B-9397-08002B2CF9AE}" pid="327" name="shareagrm_next_date12">
    <vt:lpwstr/>
  </property>
  <property fmtid="{D5CDD505-2E9C-101B-9397-08002B2CF9AE}" pid="328" name="shareagrm_next_date13">
    <vt:lpwstr/>
  </property>
  <property fmtid="{D5CDD505-2E9C-101B-9397-08002B2CF9AE}" pid="329" name="shareagrm_next_date14">
    <vt:lpwstr/>
  </property>
  <property fmtid="{D5CDD505-2E9C-101B-9397-08002B2CF9AE}" pid="330" name="shareagrm_next_date15">
    <vt:lpwstr/>
  </property>
  <property fmtid="{D5CDD505-2E9C-101B-9397-08002B2CF9AE}" pid="331" name="shareagrm_next_date16">
    <vt:lpwstr/>
  </property>
  <property fmtid="{D5CDD505-2E9C-101B-9397-08002B2CF9AE}" pid="332" name="shareagrm_next_date17">
    <vt:lpwstr/>
  </property>
  <property fmtid="{D5CDD505-2E9C-101B-9397-08002B2CF9AE}" pid="333" name="shareagrm_next_date18">
    <vt:lpwstr/>
  </property>
  <property fmtid="{D5CDD505-2E9C-101B-9397-08002B2CF9AE}" pid="334" name="shareagrm_next_date19">
    <vt:lpwstr/>
  </property>
  <property fmtid="{D5CDD505-2E9C-101B-9397-08002B2CF9AE}" pid="335" name="shareagrm_next_date20">
    <vt:lpwstr/>
  </property>
  <property fmtid="{D5CDD505-2E9C-101B-9397-08002B2CF9AE}" pid="336" name="shareagrm_next_date21">
    <vt:lpwstr/>
  </property>
  <property fmtid="{D5CDD505-2E9C-101B-9397-08002B2CF9AE}" pid="337" name="shareagrm_next_date22">
    <vt:lpwstr/>
  </property>
  <property fmtid="{D5CDD505-2E9C-101B-9397-08002B2CF9AE}" pid="338" name="shareagrm_next_date23">
    <vt:lpwstr/>
  </property>
  <property fmtid="{D5CDD505-2E9C-101B-9397-08002B2CF9AE}" pid="339" name="shareagrm_next_date24">
    <vt:lpwstr/>
  </property>
  <property fmtid="{D5CDD505-2E9C-101B-9397-08002B2CF9AE}" pid="340" name="shareagrm_next_date25">
    <vt:lpwstr/>
  </property>
  <property fmtid="{D5CDD505-2E9C-101B-9397-08002B2CF9AE}" pid="341" name="shareagrm_next_int">
    <vt:lpwstr/>
  </property>
  <property fmtid="{D5CDD505-2E9C-101B-9397-08002B2CF9AE}" pid="342" name="shareagrm_next_int02">
    <vt:lpwstr/>
  </property>
  <property fmtid="{D5CDD505-2E9C-101B-9397-08002B2CF9AE}" pid="343" name="shareagrm_next_int03">
    <vt:lpwstr/>
  </property>
  <property fmtid="{D5CDD505-2E9C-101B-9397-08002B2CF9AE}" pid="344" name="shareagrm_next_int04">
    <vt:lpwstr/>
  </property>
  <property fmtid="{D5CDD505-2E9C-101B-9397-08002B2CF9AE}" pid="345" name="shareagrm_next_int05">
    <vt:lpwstr/>
  </property>
  <property fmtid="{D5CDD505-2E9C-101B-9397-08002B2CF9AE}" pid="346" name="shareagrm_next_int06">
    <vt:lpwstr/>
  </property>
  <property fmtid="{D5CDD505-2E9C-101B-9397-08002B2CF9AE}" pid="347" name="shareagrm_next_int07">
    <vt:lpwstr/>
  </property>
  <property fmtid="{D5CDD505-2E9C-101B-9397-08002B2CF9AE}" pid="348" name="shareagrm_next_int08">
    <vt:lpwstr/>
  </property>
  <property fmtid="{D5CDD505-2E9C-101B-9397-08002B2CF9AE}" pid="349" name="shareagrm_next_int09">
    <vt:lpwstr/>
  </property>
  <property fmtid="{D5CDD505-2E9C-101B-9397-08002B2CF9AE}" pid="350" name="shareagrm_next_int10">
    <vt:lpwstr/>
  </property>
  <property fmtid="{D5CDD505-2E9C-101B-9397-08002B2CF9AE}" pid="351" name="shareagrm_next_int11">
    <vt:lpwstr/>
  </property>
  <property fmtid="{D5CDD505-2E9C-101B-9397-08002B2CF9AE}" pid="352" name="shareagrm_next_int12">
    <vt:lpwstr/>
  </property>
  <property fmtid="{D5CDD505-2E9C-101B-9397-08002B2CF9AE}" pid="353" name="shareagrm_next_int13">
    <vt:lpwstr/>
  </property>
  <property fmtid="{D5CDD505-2E9C-101B-9397-08002B2CF9AE}" pid="354" name="shareagrm_next_int14">
    <vt:lpwstr/>
  </property>
  <property fmtid="{D5CDD505-2E9C-101B-9397-08002B2CF9AE}" pid="355" name="shareagrm_next_int15">
    <vt:lpwstr/>
  </property>
  <property fmtid="{D5CDD505-2E9C-101B-9397-08002B2CF9AE}" pid="356" name="shareagrm_next_int16">
    <vt:lpwstr/>
  </property>
  <property fmtid="{D5CDD505-2E9C-101B-9397-08002B2CF9AE}" pid="357" name="shareagrm_next_int17">
    <vt:lpwstr/>
  </property>
  <property fmtid="{D5CDD505-2E9C-101B-9397-08002B2CF9AE}" pid="358" name="shareagrm_next_int18">
    <vt:lpwstr/>
  </property>
  <property fmtid="{D5CDD505-2E9C-101B-9397-08002B2CF9AE}" pid="359" name="shareagrm_next_int19">
    <vt:lpwstr/>
  </property>
  <property fmtid="{D5CDD505-2E9C-101B-9397-08002B2CF9AE}" pid="360" name="shareagrm_next_int20">
    <vt:lpwstr/>
  </property>
  <property fmtid="{D5CDD505-2E9C-101B-9397-08002B2CF9AE}" pid="361" name="shareagrm_next_int21">
    <vt:lpwstr/>
  </property>
  <property fmtid="{D5CDD505-2E9C-101B-9397-08002B2CF9AE}" pid="362" name="shareagrm_next_int22">
    <vt:lpwstr/>
  </property>
  <property fmtid="{D5CDD505-2E9C-101B-9397-08002B2CF9AE}" pid="363" name="shareagrm_next_int23">
    <vt:lpwstr/>
  </property>
  <property fmtid="{D5CDD505-2E9C-101B-9397-08002B2CF9AE}" pid="364" name="shareagrm_next_int24">
    <vt:lpwstr/>
  </property>
  <property fmtid="{D5CDD505-2E9C-101B-9397-08002B2CF9AE}" pid="365" name="shareagrm_next_int25">
    <vt:lpwstr/>
  </property>
  <property fmtid="{D5CDD505-2E9C-101B-9397-08002B2CF9AE}" pid="366" name="shareagrm_next_mod">
    <vt:lpwstr/>
  </property>
  <property fmtid="{D5CDD505-2E9C-101B-9397-08002B2CF9AE}" pid="367" name="shareagrm_next_mod02">
    <vt:lpwstr/>
  </property>
  <property fmtid="{D5CDD505-2E9C-101B-9397-08002B2CF9AE}" pid="368" name="shareagrm_next_mod03">
    <vt:lpwstr/>
  </property>
  <property fmtid="{D5CDD505-2E9C-101B-9397-08002B2CF9AE}" pid="369" name="shareagrm_next_mod04">
    <vt:lpwstr/>
  </property>
  <property fmtid="{D5CDD505-2E9C-101B-9397-08002B2CF9AE}" pid="370" name="shareagrm_next_mod05">
    <vt:lpwstr/>
  </property>
  <property fmtid="{D5CDD505-2E9C-101B-9397-08002B2CF9AE}" pid="371" name="shareagrm_next_mod06">
    <vt:lpwstr/>
  </property>
  <property fmtid="{D5CDD505-2E9C-101B-9397-08002B2CF9AE}" pid="372" name="shareagrm_next_mod07">
    <vt:lpwstr/>
  </property>
  <property fmtid="{D5CDD505-2E9C-101B-9397-08002B2CF9AE}" pid="373" name="shareagrm_next_mod08">
    <vt:lpwstr/>
  </property>
  <property fmtid="{D5CDD505-2E9C-101B-9397-08002B2CF9AE}" pid="374" name="shareagrm_next_mod09">
    <vt:lpwstr/>
  </property>
  <property fmtid="{D5CDD505-2E9C-101B-9397-08002B2CF9AE}" pid="375" name="shareagrm_next_mod10">
    <vt:lpwstr/>
  </property>
  <property fmtid="{D5CDD505-2E9C-101B-9397-08002B2CF9AE}" pid="376" name="shareagrm_next_mod11">
    <vt:lpwstr/>
  </property>
  <property fmtid="{D5CDD505-2E9C-101B-9397-08002B2CF9AE}" pid="377" name="shareagrm_next_mod12">
    <vt:lpwstr/>
  </property>
  <property fmtid="{D5CDD505-2E9C-101B-9397-08002B2CF9AE}" pid="378" name="shareagrm_next_mod13">
    <vt:lpwstr/>
  </property>
  <property fmtid="{D5CDD505-2E9C-101B-9397-08002B2CF9AE}" pid="379" name="shareagrm_next_mod14">
    <vt:lpwstr/>
  </property>
  <property fmtid="{D5CDD505-2E9C-101B-9397-08002B2CF9AE}" pid="380" name="shareagrm_next_mod15">
    <vt:lpwstr/>
  </property>
  <property fmtid="{D5CDD505-2E9C-101B-9397-08002B2CF9AE}" pid="381" name="shareagrm_next_mod16">
    <vt:lpwstr/>
  </property>
  <property fmtid="{D5CDD505-2E9C-101B-9397-08002B2CF9AE}" pid="382" name="shareagrm_next_mod17">
    <vt:lpwstr/>
  </property>
  <property fmtid="{D5CDD505-2E9C-101B-9397-08002B2CF9AE}" pid="383" name="shareagrm_next_mod18">
    <vt:lpwstr/>
  </property>
  <property fmtid="{D5CDD505-2E9C-101B-9397-08002B2CF9AE}" pid="384" name="shareagrm_next_mod19">
    <vt:lpwstr/>
  </property>
  <property fmtid="{D5CDD505-2E9C-101B-9397-08002B2CF9AE}" pid="385" name="shareagrm_next_mod20">
    <vt:lpwstr/>
  </property>
  <property fmtid="{D5CDD505-2E9C-101B-9397-08002B2CF9AE}" pid="386" name="shareagrm_next_mod21">
    <vt:lpwstr/>
  </property>
  <property fmtid="{D5CDD505-2E9C-101B-9397-08002B2CF9AE}" pid="387" name="shareagrm_next_mod22">
    <vt:lpwstr/>
  </property>
  <property fmtid="{D5CDD505-2E9C-101B-9397-08002B2CF9AE}" pid="388" name="shareagrm_next_mod23">
    <vt:lpwstr/>
  </property>
  <property fmtid="{D5CDD505-2E9C-101B-9397-08002B2CF9AE}" pid="389" name="shareagrm_next_mod24">
    <vt:lpwstr/>
  </property>
  <property fmtid="{D5CDD505-2E9C-101B-9397-08002B2CF9AE}" pid="390" name="shareagrm_next_mod25">
    <vt:lpwstr/>
  </property>
  <property fmtid="{D5CDD505-2E9C-101B-9397-08002B2CF9AE}" pid="391" name="shareagrm_next_size">
    <vt:lpwstr/>
  </property>
  <property fmtid="{D5CDD505-2E9C-101B-9397-08002B2CF9AE}" pid="392" name="shareagrm_next_size02">
    <vt:lpwstr/>
  </property>
  <property fmtid="{D5CDD505-2E9C-101B-9397-08002B2CF9AE}" pid="393" name="shareagrm_next_size03">
    <vt:lpwstr/>
  </property>
  <property fmtid="{D5CDD505-2E9C-101B-9397-08002B2CF9AE}" pid="394" name="shareagrm_next_size04">
    <vt:lpwstr/>
  </property>
  <property fmtid="{D5CDD505-2E9C-101B-9397-08002B2CF9AE}" pid="395" name="shareagrm_next_size05">
    <vt:lpwstr/>
  </property>
  <property fmtid="{D5CDD505-2E9C-101B-9397-08002B2CF9AE}" pid="396" name="shareagrm_next_size06">
    <vt:lpwstr/>
  </property>
  <property fmtid="{D5CDD505-2E9C-101B-9397-08002B2CF9AE}" pid="397" name="shareagrm_next_size07">
    <vt:lpwstr/>
  </property>
  <property fmtid="{D5CDD505-2E9C-101B-9397-08002B2CF9AE}" pid="398" name="shareagrm_next_size08">
    <vt:lpwstr/>
  </property>
  <property fmtid="{D5CDD505-2E9C-101B-9397-08002B2CF9AE}" pid="399" name="shareagrm_next_size09">
    <vt:lpwstr/>
  </property>
  <property fmtid="{D5CDD505-2E9C-101B-9397-08002B2CF9AE}" pid="400" name="shareagrm_next_size10">
    <vt:lpwstr/>
  </property>
  <property fmtid="{D5CDD505-2E9C-101B-9397-08002B2CF9AE}" pid="401" name="shareagrm_next_size11">
    <vt:lpwstr/>
  </property>
  <property fmtid="{D5CDD505-2E9C-101B-9397-08002B2CF9AE}" pid="402" name="shareagrm_next_size12">
    <vt:lpwstr/>
  </property>
  <property fmtid="{D5CDD505-2E9C-101B-9397-08002B2CF9AE}" pid="403" name="shareagrm_next_size13">
    <vt:lpwstr/>
  </property>
  <property fmtid="{D5CDD505-2E9C-101B-9397-08002B2CF9AE}" pid="404" name="shareagrm_next_size14">
    <vt:lpwstr/>
  </property>
  <property fmtid="{D5CDD505-2E9C-101B-9397-08002B2CF9AE}" pid="405" name="shareagrm_next_size15">
    <vt:lpwstr/>
  </property>
  <property fmtid="{D5CDD505-2E9C-101B-9397-08002B2CF9AE}" pid="406" name="shareagrm_next_size16">
    <vt:lpwstr/>
  </property>
  <property fmtid="{D5CDD505-2E9C-101B-9397-08002B2CF9AE}" pid="407" name="shareagrm_next_size17">
    <vt:lpwstr/>
  </property>
  <property fmtid="{D5CDD505-2E9C-101B-9397-08002B2CF9AE}" pid="408" name="shareagrm_next_size18">
    <vt:lpwstr/>
  </property>
  <property fmtid="{D5CDD505-2E9C-101B-9397-08002B2CF9AE}" pid="409" name="shareagrm_next_size19">
    <vt:lpwstr/>
  </property>
  <property fmtid="{D5CDD505-2E9C-101B-9397-08002B2CF9AE}" pid="410" name="shareagrm_next_size20">
    <vt:lpwstr/>
  </property>
  <property fmtid="{D5CDD505-2E9C-101B-9397-08002B2CF9AE}" pid="411" name="shareagrm_next_size21">
    <vt:lpwstr/>
  </property>
  <property fmtid="{D5CDD505-2E9C-101B-9397-08002B2CF9AE}" pid="412" name="shareagrm_next_size22">
    <vt:lpwstr/>
  </property>
  <property fmtid="{D5CDD505-2E9C-101B-9397-08002B2CF9AE}" pid="413" name="shareagrm_next_size23">
    <vt:lpwstr/>
  </property>
  <property fmtid="{D5CDD505-2E9C-101B-9397-08002B2CF9AE}" pid="414" name="shareagrm_next_size24">
    <vt:lpwstr/>
  </property>
  <property fmtid="{D5CDD505-2E9C-101B-9397-08002B2CF9AE}" pid="415" name="shareagrm_next_size25">
    <vt:lpwstr/>
  </property>
  <property fmtid="{D5CDD505-2E9C-101B-9397-08002B2CF9AE}" pid="416" name="shareagrm_next_text">
    <vt:lpwstr/>
  </property>
  <property fmtid="{D5CDD505-2E9C-101B-9397-08002B2CF9AE}" pid="417" name="shareagrm_next_text02">
    <vt:lpwstr/>
  </property>
  <property fmtid="{D5CDD505-2E9C-101B-9397-08002B2CF9AE}" pid="418" name="shareagrm_next_text03">
    <vt:lpwstr/>
  </property>
  <property fmtid="{D5CDD505-2E9C-101B-9397-08002B2CF9AE}" pid="419" name="shareagrm_next_text04">
    <vt:lpwstr/>
  </property>
  <property fmtid="{D5CDD505-2E9C-101B-9397-08002B2CF9AE}" pid="420" name="shareagrm_next_text05">
    <vt:lpwstr/>
  </property>
  <property fmtid="{D5CDD505-2E9C-101B-9397-08002B2CF9AE}" pid="421" name="shareagrm_next_text06">
    <vt:lpwstr/>
  </property>
  <property fmtid="{D5CDD505-2E9C-101B-9397-08002B2CF9AE}" pid="422" name="shareagrm_next_text07">
    <vt:lpwstr/>
  </property>
  <property fmtid="{D5CDD505-2E9C-101B-9397-08002B2CF9AE}" pid="423" name="shareagrm_next_text08">
    <vt:lpwstr/>
  </property>
  <property fmtid="{D5CDD505-2E9C-101B-9397-08002B2CF9AE}" pid="424" name="shareagrm_next_text09">
    <vt:lpwstr/>
  </property>
  <property fmtid="{D5CDD505-2E9C-101B-9397-08002B2CF9AE}" pid="425" name="shareagrm_next_text10">
    <vt:lpwstr/>
  </property>
  <property fmtid="{D5CDD505-2E9C-101B-9397-08002B2CF9AE}" pid="426" name="shareagrm_next_text11">
    <vt:lpwstr/>
  </property>
  <property fmtid="{D5CDD505-2E9C-101B-9397-08002B2CF9AE}" pid="427" name="shareagrm_next_text12">
    <vt:lpwstr/>
  </property>
  <property fmtid="{D5CDD505-2E9C-101B-9397-08002B2CF9AE}" pid="428" name="shareagrm_next_text13">
    <vt:lpwstr/>
  </property>
  <property fmtid="{D5CDD505-2E9C-101B-9397-08002B2CF9AE}" pid="429" name="shareagrm_next_text14">
    <vt:lpwstr/>
  </property>
  <property fmtid="{D5CDD505-2E9C-101B-9397-08002B2CF9AE}" pid="430" name="shareagrm_next_text15">
    <vt:lpwstr/>
  </property>
  <property fmtid="{D5CDD505-2E9C-101B-9397-08002B2CF9AE}" pid="431" name="shareagrm_next_text16">
    <vt:lpwstr/>
  </property>
  <property fmtid="{D5CDD505-2E9C-101B-9397-08002B2CF9AE}" pid="432" name="shareagrm_next_text17">
    <vt:lpwstr/>
  </property>
  <property fmtid="{D5CDD505-2E9C-101B-9397-08002B2CF9AE}" pid="433" name="shareagrm_next_text18">
    <vt:lpwstr/>
  </property>
  <property fmtid="{D5CDD505-2E9C-101B-9397-08002B2CF9AE}" pid="434" name="shareagrm_next_text19">
    <vt:lpwstr/>
  </property>
  <property fmtid="{D5CDD505-2E9C-101B-9397-08002B2CF9AE}" pid="435" name="shareagrm_next_text20">
    <vt:lpwstr/>
  </property>
  <property fmtid="{D5CDD505-2E9C-101B-9397-08002B2CF9AE}" pid="436" name="shareagrm_next_text21">
    <vt:lpwstr/>
  </property>
  <property fmtid="{D5CDD505-2E9C-101B-9397-08002B2CF9AE}" pid="437" name="shareagrm_next_text22">
    <vt:lpwstr/>
  </property>
  <property fmtid="{D5CDD505-2E9C-101B-9397-08002B2CF9AE}" pid="438" name="shareagrm_next_text23">
    <vt:lpwstr/>
  </property>
  <property fmtid="{D5CDD505-2E9C-101B-9397-08002B2CF9AE}" pid="439" name="shareagrm_next_text24">
    <vt:lpwstr/>
  </property>
  <property fmtid="{D5CDD505-2E9C-101B-9397-08002B2CF9AE}" pid="440" name="shareagrm_next_text25">
    <vt:lpwstr/>
  </property>
  <property fmtid="{D5CDD505-2E9C-101B-9397-08002B2CF9AE}" pid="441" name="shareagrm_no">
    <vt:lpwstr>ЖД/5-281-Ф</vt:lpwstr>
  </property>
  <property fmtid="{D5CDD505-2E9C-101B-9397-08002B2CF9AE}" pid="442" name="shareagrm_no_prefix">
    <vt:lpwstr>ЖД/5</vt:lpwstr>
  </property>
  <property fmtid="{D5CDD505-2E9C-101B-9397-08002B2CF9AE}" pid="443" name="shareagrm_ourfirm_address">
    <vt:lpwstr>143500, Московская область, г. Истра, ул. Московская, дом 48</vt:lpwstr>
  </property>
  <property fmtid="{D5CDD505-2E9C-101B-9397-08002B2CF9AE}" pid="444" name="shareagrm_ourfirm_innkpp">
    <vt:lpwstr>ИНН 7736240903 КПП 501701001</vt:lpwstr>
  </property>
  <property fmtid="{D5CDD505-2E9C-101B-9397-08002B2CF9AE}" pid="445" name="shareagrm_ourfirm_name">
    <vt:lpwstr>ООО "НВС"</vt:lpwstr>
  </property>
  <property fmtid="{D5CDD505-2E9C-101B-9397-08002B2CF9AE}" pid="446" name="shareagrm_ourfirm_name_complete">
    <vt:lpwstr>Общество с ограниченной ответственностью "НВС"</vt:lpwstr>
  </property>
  <property fmtid="{D5CDD505-2E9C-101B-9397-08002B2CF9AE}" pid="447" name="shareagrm_price_int">
    <vt:lpwstr>54 958</vt:lpwstr>
  </property>
  <property fmtid="{D5CDD505-2E9C-101B-9397-08002B2CF9AE}" pid="448" name="shareagrm_price_mod">
    <vt:lpwstr>06</vt:lpwstr>
  </property>
  <property fmtid="{D5CDD505-2E9C-101B-9397-08002B2CF9AE}" pid="449" name="shareagrm_price_text">
    <vt:lpwstr>(Пятьдесят четыре тысячи девятьсот пятьдесят восемь рублей 06 копеек)</vt:lpwstr>
  </property>
  <property fmtid="{D5CDD505-2E9C-101B-9397-08002B2CF9AE}" pid="450" name="shareagrm_regend_date">
    <vt:lpwstr>11 мая 2016 г.</vt:lpwstr>
  </property>
  <property fmtid="{D5CDD505-2E9C-101B-9397-08002B2CF9AE}" pid="451" name="shareagrm_regstart_date">
    <vt:lpwstr>11 апреля 2016 г.</vt:lpwstr>
  </property>
  <property fmtid="{D5CDD505-2E9C-101B-9397-08002B2CF9AE}" pid="452" name="shareagrm_reg_date">
    <vt:lpwstr> г.</vt:lpwstr>
  </property>
  <property fmtid="{D5CDD505-2E9C-101B-9397-08002B2CF9AE}" pid="453" name="shareagrm_reg_no">
    <vt:lpwstr/>
  </property>
  <property fmtid="{D5CDD505-2E9C-101B-9397-08002B2CF9AE}" pid="454" name="shareagrm_signer">
    <vt:lpwstr>Трифоновой Елены Игоревны</vt:lpwstr>
  </property>
  <property fmtid="{D5CDD505-2E9C-101B-9397-08002B2CF9AE}" pid="455" name="shareagrm_signer_right">
    <vt:lpwstr>действующей на основании Приказа №09 от "01" августа 2012 года, Доверенности №006 от "03" июля 2015 года</vt:lpwstr>
  </property>
  <property fmtid="{D5CDD505-2E9C-101B-9397-08002B2CF9AE}" pid="456" name="shareagrm_signer_right_genetive">
    <vt:lpwstr>действующая на основании Приказа №09 от "01" августа 2012 года, Доверенности №006 от "03" июля 2015 года</vt:lpwstr>
  </property>
  <property fmtid="{D5CDD505-2E9C-101B-9397-08002B2CF9AE}" pid="457" name="shareagrm_signer_short">
    <vt:lpwstr>Трифонова Е.И.</vt:lpwstr>
  </property>
  <property fmtid="{D5CDD505-2E9C-101B-9397-08002B2CF9AE}" pid="458" name="square">
    <vt:lpwstr>71,44</vt:lpwstr>
  </property>
  <property fmtid="{D5CDD505-2E9C-101B-9397-08002B2CF9AE}" pid="459" name="targetagrm_account">
    <vt:lpwstr/>
  </property>
  <property fmtid="{D5CDD505-2E9C-101B-9397-08002B2CF9AE}" pid="460" name="targetagrm_amount_int">
    <vt:lpwstr/>
  </property>
  <property fmtid="{D5CDD505-2E9C-101B-9397-08002B2CF9AE}" pid="461" name="targetagrm_amount_mod">
    <vt:lpwstr/>
  </property>
  <property fmtid="{D5CDD505-2E9C-101B-9397-08002B2CF9AE}" pid="462" name="targetagrm_amount_text">
    <vt:lpwstr/>
  </property>
  <property fmtid="{D5CDD505-2E9C-101B-9397-08002B2CF9AE}" pid="463" name="targetagrm_date">
    <vt:lpwstr/>
  </property>
  <property fmtid="{D5CDD505-2E9C-101B-9397-08002B2CF9AE}" pid="464" name="targetagrm_no">
    <vt:lpwstr/>
  </property>
  <property fmtid="{D5CDD505-2E9C-101B-9397-08002B2CF9AE}" pid="465" name="user">
    <vt:lpwstr>Таравкова С.А.</vt:lpwstr>
  </property>
  <property fmtid="{D5CDD505-2E9C-101B-9397-08002B2CF9AE}" pid="466" name="user_position">
    <vt:lpwstr>Специалиста</vt:lpwstr>
  </property>
  <property fmtid="{D5CDD505-2E9C-101B-9397-08002B2CF9AE}" pid="467" name="user_position_genitive">
    <vt:lpwstr/>
  </property>
</Properties>
</file>