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5CEE7B" w14:textId="21CFFB4F" w:rsidR="000950AD" w:rsidRPr="00015053" w:rsidRDefault="000950AD" w:rsidP="00FB014E">
      <w:pPr>
        <w:jc w:val="center"/>
        <w:rPr>
          <w:rFonts w:cs="Times New Roman"/>
          <w:b/>
        </w:rPr>
      </w:pPr>
      <w:r w:rsidRPr="00015053">
        <w:rPr>
          <w:rFonts w:cs="Times New Roman"/>
          <w:b/>
        </w:rPr>
        <w:t>ДОГОВОР №</w:t>
      </w:r>
      <w:r w:rsidR="00DB218E" w:rsidRPr="00015053">
        <w:rPr>
          <w:rFonts w:cs="Times New Roman"/>
          <w:b/>
        </w:rPr>
        <w:t>____________</w:t>
      </w:r>
    </w:p>
    <w:p w14:paraId="6380CB4C" w14:textId="29D92878" w:rsidR="00A26B4D" w:rsidRPr="00015053" w:rsidRDefault="00087606" w:rsidP="00FB014E">
      <w:pPr>
        <w:jc w:val="center"/>
        <w:rPr>
          <w:rFonts w:cs="Times New Roman"/>
          <w:b/>
        </w:rPr>
      </w:pPr>
      <w:r w:rsidRPr="00015053">
        <w:rPr>
          <w:rFonts w:cs="Times New Roman"/>
          <w:b/>
        </w:rPr>
        <w:t>УЧАСТИЯ В ДОЛЕВОМ СТРОИТЕЛЬСТВЕ</w:t>
      </w:r>
    </w:p>
    <w:p w14:paraId="2A791749" w14:textId="77777777" w:rsidR="00015053" w:rsidRDefault="00015053" w:rsidP="00FB014E">
      <w:pPr>
        <w:jc w:val="both"/>
        <w:rPr>
          <w:rFonts w:cs="Times New Roman"/>
        </w:rPr>
      </w:pPr>
    </w:p>
    <w:p w14:paraId="53A47233" w14:textId="77777777" w:rsidR="003C2FE7" w:rsidRDefault="00D9771F" w:rsidP="003C2FE7">
      <w:pPr>
        <w:ind w:firstLine="709"/>
        <w:jc w:val="both"/>
        <w:rPr>
          <w:rFonts w:cs="Times New Roman"/>
          <w:highlight w:val="yellow"/>
        </w:rPr>
      </w:pPr>
      <w:r w:rsidRPr="00015053">
        <w:rPr>
          <w:rFonts w:cs="Times New Roman"/>
        </w:rPr>
        <w:t>г</w:t>
      </w:r>
      <w:r w:rsidR="0080325A" w:rsidRPr="00015053">
        <w:rPr>
          <w:rFonts w:cs="Times New Roman"/>
        </w:rPr>
        <w:t>.</w:t>
      </w:r>
      <w:r w:rsidR="00087606" w:rsidRPr="00015053">
        <w:rPr>
          <w:rFonts w:cs="Times New Roman"/>
        </w:rPr>
        <w:t xml:space="preserve"> </w:t>
      </w:r>
      <w:r w:rsidR="0080325A" w:rsidRPr="00015053">
        <w:rPr>
          <w:rFonts w:cs="Times New Roman"/>
        </w:rPr>
        <w:t>Ростов-на-Дону</w:t>
      </w:r>
      <w:r w:rsidR="003C2FE7">
        <w:rPr>
          <w:rFonts w:cs="Times New Roman"/>
        </w:rPr>
        <w:tab/>
      </w:r>
      <w:r w:rsidR="003C2FE7">
        <w:rPr>
          <w:rFonts w:cs="Times New Roman"/>
        </w:rPr>
        <w:tab/>
      </w:r>
      <w:r w:rsidR="003C2FE7">
        <w:rPr>
          <w:rFonts w:cs="Times New Roman"/>
        </w:rPr>
        <w:tab/>
      </w:r>
      <w:r w:rsidR="003C2FE7">
        <w:rPr>
          <w:rFonts w:cs="Times New Roman"/>
        </w:rPr>
        <w:tab/>
      </w:r>
      <w:r w:rsidR="003C2FE7">
        <w:rPr>
          <w:rFonts w:cs="Times New Roman"/>
        </w:rPr>
        <w:tab/>
      </w:r>
      <w:sdt>
        <w:sdtPr>
          <w:rPr>
            <w:rFonts w:cs="Times New Roman"/>
            <w:kern w:val="0"/>
          </w:rPr>
          <w:id w:val="644474860"/>
          <w:placeholder>
            <w:docPart w:val="AA328F5F6D0F447D8E49C7A52AFBF63D"/>
          </w:placeholder>
          <w:date>
            <w:dateFormat w:val="dd.MM.yyyy"/>
            <w:lid w:val="ru-RU"/>
            <w:storeMappedDataAs w:val="dateTime"/>
            <w:calendar w:val="gregorian"/>
          </w:date>
        </w:sdtPr>
        <w:sdtEndPr/>
        <w:sdtContent>
          <w:r w:rsidR="003C2FE7" w:rsidRPr="003C2FE7">
            <w:rPr>
              <w:rFonts w:cs="Times New Roman"/>
              <w:kern w:val="0"/>
            </w:rPr>
            <w:t xml:space="preserve">  «____» ________ 202___ г</w:t>
          </w:r>
        </w:sdtContent>
      </w:sdt>
    </w:p>
    <w:p w14:paraId="1EA3EEB4" w14:textId="361FCE24" w:rsidR="00A26B4D" w:rsidRDefault="00A26B4D" w:rsidP="00FB014E">
      <w:pPr>
        <w:jc w:val="both"/>
        <w:rPr>
          <w:rFonts w:cs="Times New Roman"/>
        </w:rPr>
      </w:pPr>
    </w:p>
    <w:p w14:paraId="2E541189" w14:textId="6B9E6B2B" w:rsidR="00F25B73" w:rsidRPr="00015053" w:rsidRDefault="00B82FDF" w:rsidP="00B82FDF">
      <w:pPr>
        <w:ind w:firstLine="708"/>
        <w:jc w:val="both"/>
        <w:rPr>
          <w:rFonts w:cs="Times New Roman"/>
        </w:rPr>
      </w:pPr>
      <w:r>
        <w:rPr>
          <w:b/>
          <w:bCs/>
        </w:rPr>
        <w:t>Общество с ограниченной ответственностью Специализированный застройщик «АльфаСтройИнвест»</w:t>
      </w:r>
      <w:r>
        <w:t xml:space="preserve">, зарегистрировано Инспекцией Федеральной налоговой службы № 4 по г. Краснодару, ОГРН 1142311000039, ИНН 2311166771, КПП 231001001, место нахождения: </w:t>
      </w:r>
      <w:r>
        <w:rPr>
          <w:rStyle w:val="af"/>
        </w:rPr>
        <w:t>350000, РФ, Краснодарский край, г. Краснодар, ул. Коммунаров, д. 128, оф. 302</w:t>
      </w:r>
      <w:r>
        <w:t xml:space="preserve">, </w:t>
      </w:r>
      <w:r>
        <w:rPr>
          <w:b/>
        </w:rPr>
        <w:t xml:space="preserve">в лице представителя </w:t>
      </w:r>
      <w:proofErr w:type="spellStart"/>
      <w:r>
        <w:rPr>
          <w:b/>
        </w:rPr>
        <w:t>Обшаровой</w:t>
      </w:r>
      <w:proofErr w:type="spellEnd"/>
      <w:r>
        <w:rPr>
          <w:b/>
        </w:rPr>
        <w:t xml:space="preserve"> Елены Валерьевны</w:t>
      </w:r>
      <w:r>
        <w:t>, действующей на основании доверенности № 23</w:t>
      </w:r>
      <w:r>
        <w:rPr>
          <w:lang w:val="en-US"/>
        </w:rPr>
        <w:t>AB</w:t>
      </w:r>
      <w:r>
        <w:t xml:space="preserve">3551670, выданной 26.12.2022 года нотариусом Краснодарского нотариального округа </w:t>
      </w:r>
      <w:proofErr w:type="spellStart"/>
      <w:r>
        <w:t>Матякиным</w:t>
      </w:r>
      <w:proofErr w:type="spellEnd"/>
      <w:r>
        <w:t xml:space="preserve"> Александром Евгеньевичем, зарегистрировано в реестре: №23/137-н/23-2022-10-354</w:t>
      </w:r>
      <w:r>
        <w:rPr>
          <w:rStyle w:val="14"/>
          <w:rFonts w:eastAsia="Calibri"/>
        </w:rPr>
        <w:t xml:space="preserve">, </w:t>
      </w:r>
      <w:r>
        <w:rPr>
          <w:rStyle w:val="14"/>
          <w:rFonts w:eastAsia="Calibri"/>
          <w:bCs/>
        </w:rPr>
        <w:t>именуемое в дальнейшем</w:t>
      </w:r>
      <w:r>
        <w:rPr>
          <w:rStyle w:val="14"/>
          <w:rFonts w:eastAsia="Calibri"/>
          <w:b/>
        </w:rPr>
        <w:t xml:space="preserve"> «Застройщик»,</w:t>
      </w:r>
      <w:r w:rsidR="00F25B73" w:rsidRPr="00015053">
        <w:rPr>
          <w:rFonts w:cs="Times New Roman"/>
        </w:rPr>
        <w:t xml:space="preserve"> с одной стороны и</w:t>
      </w:r>
    </w:p>
    <w:p w14:paraId="55F0ECB8" w14:textId="6C96E335" w:rsidR="00A26B4D" w:rsidRDefault="0080325A" w:rsidP="00FB014E">
      <w:pPr>
        <w:ind w:firstLine="709"/>
        <w:jc w:val="both"/>
        <w:rPr>
          <w:rFonts w:cs="Times New Roman"/>
        </w:rPr>
      </w:pPr>
      <w:r w:rsidRPr="00015053">
        <w:rPr>
          <w:rFonts w:cs="Times New Roman"/>
        </w:rPr>
        <w:t xml:space="preserve">гражданин Российской Федерации </w:t>
      </w:r>
      <w:r w:rsidR="00B705C9" w:rsidRPr="00015053">
        <w:rPr>
          <w:rFonts w:cs="Times New Roman"/>
        </w:rPr>
        <w:t>ФИО</w:t>
      </w:r>
      <w:r w:rsidR="00787744" w:rsidRPr="00015053">
        <w:rPr>
          <w:rFonts w:cs="Times New Roman"/>
        </w:rPr>
        <w:t>, дата рождения</w:t>
      </w:r>
      <w:r w:rsidR="000A25F9" w:rsidRPr="00015053">
        <w:rPr>
          <w:rFonts w:cs="Times New Roman"/>
        </w:rPr>
        <w:t xml:space="preserve">, место </w:t>
      </w:r>
      <w:proofErr w:type="gramStart"/>
      <w:r w:rsidR="000A25F9" w:rsidRPr="00015053">
        <w:rPr>
          <w:rFonts w:cs="Times New Roman"/>
        </w:rPr>
        <w:t>рождения:,</w:t>
      </w:r>
      <w:proofErr w:type="gramEnd"/>
      <w:r w:rsidR="000A25F9" w:rsidRPr="00015053">
        <w:rPr>
          <w:rFonts w:cs="Times New Roman"/>
        </w:rPr>
        <w:t xml:space="preserve"> паспорт гражданина РФ:, дата выдачи:., выдан:, к/п:, зарегистрирован по адресу:</w:t>
      </w:r>
      <w:r w:rsidR="00087606" w:rsidRPr="00015053">
        <w:rPr>
          <w:rFonts w:cs="Times New Roman"/>
        </w:rPr>
        <w:t>, именуемый(-</w:t>
      </w:r>
      <w:proofErr w:type="spellStart"/>
      <w:r w:rsidR="00087606" w:rsidRPr="00015053">
        <w:rPr>
          <w:rFonts w:cs="Times New Roman"/>
        </w:rPr>
        <w:t>ая</w:t>
      </w:r>
      <w:proofErr w:type="spellEnd"/>
      <w:r w:rsidR="00087606" w:rsidRPr="00015053">
        <w:rPr>
          <w:rFonts w:cs="Times New Roman"/>
        </w:rPr>
        <w:t>) в дальнейшем «Участник долевого строительства», с другой стороны, при совместном наименовании «Стороны», а по отдельности – «Сторона», заключили настоящий Договор о нижеследующем:</w:t>
      </w:r>
    </w:p>
    <w:p w14:paraId="739762C2" w14:textId="77777777" w:rsidR="00015053" w:rsidRPr="00015053" w:rsidRDefault="00015053" w:rsidP="00FB014E">
      <w:pPr>
        <w:ind w:firstLine="709"/>
        <w:jc w:val="both"/>
        <w:rPr>
          <w:rFonts w:cs="Times New Roman"/>
        </w:rPr>
      </w:pPr>
    </w:p>
    <w:p w14:paraId="176AEA04" w14:textId="388F452E" w:rsidR="00F25B73" w:rsidRPr="00015053" w:rsidRDefault="00015053" w:rsidP="00FB014E">
      <w:pPr>
        <w:ind w:firstLine="709"/>
        <w:jc w:val="center"/>
        <w:rPr>
          <w:rFonts w:cs="Times New Roman"/>
          <w:b/>
        </w:rPr>
      </w:pPr>
      <w:r w:rsidRPr="00015053">
        <w:rPr>
          <w:rFonts w:cs="Times New Roman"/>
          <w:b/>
        </w:rPr>
        <w:t xml:space="preserve">1. </w:t>
      </w:r>
      <w:r w:rsidR="00087606" w:rsidRPr="00015053">
        <w:rPr>
          <w:rFonts w:cs="Times New Roman"/>
          <w:b/>
        </w:rPr>
        <w:t>ТЕРМИНЫ И ОПРЕДЕЛЕНИЯ</w:t>
      </w:r>
    </w:p>
    <w:p w14:paraId="6E1A898D" w14:textId="63A05F2D" w:rsidR="00B82FDF" w:rsidRPr="00B82FDF" w:rsidRDefault="00B82FDF" w:rsidP="00B82FDF">
      <w:pPr>
        <w:pStyle w:val="ac"/>
        <w:ind w:left="0" w:firstLine="426"/>
        <w:jc w:val="both"/>
      </w:pPr>
      <w:r>
        <w:t xml:space="preserve">     </w:t>
      </w:r>
      <w:proofErr w:type="gramStart"/>
      <w:r w:rsidRPr="00B82FDF">
        <w:t xml:space="preserve">1.1 </w:t>
      </w:r>
      <w:r>
        <w:t xml:space="preserve"> </w:t>
      </w:r>
      <w:r w:rsidRPr="00B82FDF">
        <w:t>Земельный</w:t>
      </w:r>
      <w:proofErr w:type="gramEnd"/>
      <w:r w:rsidRPr="00B82FDF">
        <w:t xml:space="preserve"> участок - земельный участок общей площадью 33592,20 </w:t>
      </w:r>
      <w:proofErr w:type="spellStart"/>
      <w:r w:rsidRPr="00B82FDF">
        <w:t>кв.м</w:t>
      </w:r>
      <w:proofErr w:type="spellEnd"/>
      <w:r w:rsidRPr="00B82FDF">
        <w:t xml:space="preserve">., кадастровый номер: 61:44:0082702:18., расположенный по адресу: Российская Федерация, Ростовская область, г. Ростов-на-Дону, район Октябрьский, ул. Нансена, 83. </w:t>
      </w:r>
    </w:p>
    <w:p w14:paraId="0B1BE1C8" w14:textId="680B2373" w:rsidR="00B82FDF" w:rsidRPr="00B82FDF" w:rsidRDefault="00B82FDF" w:rsidP="00B82FDF">
      <w:pPr>
        <w:ind w:firstLine="426"/>
        <w:jc w:val="both"/>
        <w:rPr>
          <w:rFonts w:eastAsia="Calibri" w:cs="Times New Roman"/>
          <w:b/>
          <w:lang w:bidi="ar-SA"/>
        </w:rPr>
      </w:pPr>
      <w:r w:rsidRPr="00B82FDF">
        <w:rPr>
          <w:rFonts w:eastAsia="Calibri" w:cs="Times New Roman"/>
          <w:b/>
          <w:lang w:bidi="ar-SA"/>
        </w:rPr>
        <w:t xml:space="preserve">Многоквартирный дом - 25-ти этажный жилой дом со встроенно-пристроенными помещениями, по адресу: Российская Федерация, Ростовская область, г. Ростов-на-Дону, район Октябрьский, ул. Нансена, 83 – 3 этап строительства. В состав третьего этапа строительства входят: </w:t>
      </w:r>
    </w:p>
    <w:p w14:paraId="47B17D5D" w14:textId="77777777" w:rsidR="00B82FDF" w:rsidRPr="00B82FDF" w:rsidRDefault="00B82FDF" w:rsidP="00B82FDF">
      <w:pPr>
        <w:ind w:firstLine="426"/>
        <w:jc w:val="both"/>
        <w:rPr>
          <w:rFonts w:eastAsia="Calibri" w:cs="Times New Roman"/>
          <w:lang w:bidi="ar-SA"/>
        </w:rPr>
      </w:pPr>
      <w:r w:rsidRPr="00B82FDF">
        <w:rPr>
          <w:rFonts w:eastAsia="Calibri" w:cs="Times New Roman"/>
          <w:lang w:bidi="ar-SA"/>
        </w:rPr>
        <w:t xml:space="preserve">- 25-ти этажный жилой дом Литер 2 со встроенными помещениями. Количество квартир - 143. Общая площадь 11304,70 </w:t>
      </w:r>
      <w:proofErr w:type="spellStart"/>
      <w:r w:rsidRPr="00B82FDF">
        <w:rPr>
          <w:rFonts w:eastAsia="Calibri" w:cs="Times New Roman"/>
          <w:lang w:bidi="ar-SA"/>
        </w:rPr>
        <w:t>кв.м</w:t>
      </w:r>
      <w:proofErr w:type="spellEnd"/>
      <w:r w:rsidRPr="00B82FDF">
        <w:rPr>
          <w:rFonts w:eastAsia="Calibri" w:cs="Times New Roman"/>
          <w:lang w:bidi="ar-SA"/>
        </w:rPr>
        <w:t xml:space="preserve">., </w:t>
      </w:r>
      <w:proofErr w:type="gramStart"/>
      <w:r w:rsidRPr="00B82FDF">
        <w:rPr>
          <w:rFonts w:eastAsia="Calibri" w:cs="Times New Roman"/>
          <w:lang w:bidi="ar-SA"/>
        </w:rPr>
        <w:t>Объем</w:t>
      </w:r>
      <w:proofErr w:type="gramEnd"/>
      <w:r w:rsidRPr="00B82FDF">
        <w:rPr>
          <w:rFonts w:eastAsia="Calibri" w:cs="Times New Roman"/>
          <w:lang w:bidi="ar-SA"/>
        </w:rPr>
        <w:t xml:space="preserve"> 38540,90 </w:t>
      </w:r>
      <w:proofErr w:type="spellStart"/>
      <w:r w:rsidRPr="00B82FDF">
        <w:rPr>
          <w:rFonts w:eastAsia="Calibri" w:cs="Times New Roman"/>
          <w:lang w:bidi="ar-SA"/>
        </w:rPr>
        <w:t>куб.м</w:t>
      </w:r>
      <w:proofErr w:type="spellEnd"/>
      <w:r w:rsidRPr="00B82FDF">
        <w:rPr>
          <w:rFonts w:eastAsia="Calibri" w:cs="Times New Roman"/>
          <w:lang w:bidi="ar-SA"/>
        </w:rPr>
        <w:t xml:space="preserve">., Площадь застройки 552,10 </w:t>
      </w:r>
      <w:proofErr w:type="spellStart"/>
      <w:r w:rsidRPr="00B82FDF">
        <w:rPr>
          <w:rFonts w:eastAsia="Calibri" w:cs="Times New Roman"/>
          <w:lang w:bidi="ar-SA"/>
        </w:rPr>
        <w:t>кв.м</w:t>
      </w:r>
      <w:proofErr w:type="spellEnd"/>
      <w:r w:rsidRPr="00B82FDF">
        <w:rPr>
          <w:rFonts w:eastAsia="Calibri" w:cs="Times New Roman"/>
          <w:lang w:bidi="ar-SA"/>
        </w:rPr>
        <w:t>. на земельном участке с кадастровым номером 61:44:0082702:18;</w:t>
      </w:r>
    </w:p>
    <w:p w14:paraId="4BFFE131" w14:textId="7F232C1A" w:rsidR="009E5797" w:rsidRPr="00B82FDF" w:rsidRDefault="00B82FDF" w:rsidP="00B82FDF">
      <w:pPr>
        <w:ind w:firstLine="709"/>
        <w:jc w:val="both"/>
        <w:rPr>
          <w:rFonts w:cs="Times New Roman"/>
        </w:rPr>
      </w:pPr>
      <w:r w:rsidRPr="00B82FDF">
        <w:rPr>
          <w:rFonts w:eastAsia="Calibri" w:cs="Times New Roman"/>
          <w:lang w:bidi="ar-SA"/>
        </w:rPr>
        <w:t xml:space="preserve">- подземная встроенно-пристроенная автостоянка литер 3. Вместимость автостоянки – 661 </w:t>
      </w:r>
      <w:proofErr w:type="spellStart"/>
      <w:r w:rsidRPr="00B82FDF">
        <w:rPr>
          <w:rFonts w:eastAsia="Calibri" w:cs="Times New Roman"/>
          <w:lang w:bidi="ar-SA"/>
        </w:rPr>
        <w:t>машино</w:t>
      </w:r>
      <w:proofErr w:type="spellEnd"/>
      <w:r w:rsidRPr="00B82FDF">
        <w:rPr>
          <w:rFonts w:eastAsia="Calibri" w:cs="Times New Roman"/>
          <w:lang w:bidi="ar-SA"/>
        </w:rPr>
        <w:t xml:space="preserve">-место. Общая площадь 31181,30 </w:t>
      </w:r>
      <w:proofErr w:type="spellStart"/>
      <w:r w:rsidRPr="00B82FDF">
        <w:rPr>
          <w:rFonts w:eastAsia="Calibri" w:cs="Times New Roman"/>
          <w:lang w:bidi="ar-SA"/>
        </w:rPr>
        <w:t>кв.м</w:t>
      </w:r>
      <w:proofErr w:type="spellEnd"/>
      <w:r w:rsidRPr="00B82FDF">
        <w:rPr>
          <w:rFonts w:eastAsia="Calibri" w:cs="Times New Roman"/>
          <w:lang w:bidi="ar-SA"/>
        </w:rPr>
        <w:t xml:space="preserve">., </w:t>
      </w:r>
      <w:proofErr w:type="gramStart"/>
      <w:r w:rsidRPr="00B82FDF">
        <w:rPr>
          <w:rFonts w:eastAsia="Calibri" w:cs="Times New Roman"/>
          <w:lang w:bidi="ar-SA"/>
        </w:rPr>
        <w:t>Объем</w:t>
      </w:r>
      <w:proofErr w:type="gramEnd"/>
      <w:r w:rsidRPr="00B82FDF">
        <w:rPr>
          <w:rFonts w:eastAsia="Calibri" w:cs="Times New Roman"/>
          <w:lang w:bidi="ar-SA"/>
        </w:rPr>
        <w:t xml:space="preserve"> 99500,90 </w:t>
      </w:r>
      <w:proofErr w:type="spellStart"/>
      <w:r w:rsidRPr="00B82FDF">
        <w:rPr>
          <w:rFonts w:eastAsia="Calibri" w:cs="Times New Roman"/>
          <w:lang w:bidi="ar-SA"/>
        </w:rPr>
        <w:t>куб.м</w:t>
      </w:r>
      <w:proofErr w:type="spellEnd"/>
      <w:r w:rsidRPr="00B82FDF">
        <w:rPr>
          <w:rFonts w:eastAsia="Calibri" w:cs="Times New Roman"/>
          <w:lang w:bidi="ar-SA"/>
        </w:rPr>
        <w:t xml:space="preserve">., Площадь застройки 320,80 </w:t>
      </w:r>
      <w:proofErr w:type="spellStart"/>
      <w:r w:rsidRPr="00B82FDF">
        <w:rPr>
          <w:rFonts w:eastAsia="Calibri" w:cs="Times New Roman"/>
          <w:lang w:bidi="ar-SA"/>
        </w:rPr>
        <w:t>кв.м</w:t>
      </w:r>
      <w:proofErr w:type="spellEnd"/>
      <w:r w:rsidRPr="00B82FDF">
        <w:rPr>
          <w:rFonts w:eastAsia="Calibri" w:cs="Times New Roman"/>
          <w:lang w:bidi="ar-SA"/>
        </w:rPr>
        <w:t>. на земельном участке с кадастровым номером 61:44:0082702:18.</w:t>
      </w:r>
    </w:p>
    <w:p w14:paraId="18440303" w14:textId="0A885F20" w:rsidR="00A26B4D" w:rsidRPr="00015053" w:rsidRDefault="00087606" w:rsidP="00FB014E">
      <w:pPr>
        <w:ind w:firstLine="709"/>
        <w:jc w:val="both"/>
        <w:rPr>
          <w:rFonts w:cs="Times New Roman"/>
        </w:rPr>
      </w:pPr>
      <w:r w:rsidRPr="00015053">
        <w:rPr>
          <w:rFonts w:cs="Times New Roman"/>
        </w:rPr>
        <w:t>1</w:t>
      </w:r>
      <w:r w:rsidR="00F25B73" w:rsidRPr="00015053">
        <w:rPr>
          <w:rFonts w:cs="Times New Roman"/>
        </w:rPr>
        <w:t>.2</w:t>
      </w:r>
      <w:r w:rsidRPr="00015053">
        <w:rPr>
          <w:rFonts w:cs="Times New Roman"/>
        </w:rPr>
        <w:t>.</w:t>
      </w:r>
      <w:r w:rsidR="00693D23" w:rsidRPr="00015053">
        <w:rPr>
          <w:rFonts w:cs="Times New Roman"/>
        </w:rPr>
        <w:t xml:space="preserve"> </w:t>
      </w:r>
      <w:r w:rsidR="007442E6" w:rsidRPr="00015053">
        <w:rPr>
          <w:rFonts w:cs="Times New Roman"/>
        </w:rPr>
        <w:t xml:space="preserve"> </w:t>
      </w:r>
      <w:r w:rsidRPr="00015053">
        <w:rPr>
          <w:rFonts w:cs="Times New Roman"/>
        </w:rPr>
        <w:t xml:space="preserve">Объект долевого строительства – </w:t>
      </w:r>
      <w:proofErr w:type="spellStart"/>
      <w:r w:rsidR="004757FB">
        <w:rPr>
          <w:rFonts w:cs="Times New Roman"/>
        </w:rPr>
        <w:t>машино</w:t>
      </w:r>
      <w:proofErr w:type="spellEnd"/>
      <w:r w:rsidR="004757FB">
        <w:rPr>
          <w:rFonts w:cs="Times New Roman"/>
        </w:rPr>
        <w:t xml:space="preserve"> место</w:t>
      </w:r>
      <w:r w:rsidRPr="00015053">
        <w:rPr>
          <w:rFonts w:cs="Times New Roman"/>
        </w:rPr>
        <w:t>, общее имущество в Жилом доме, подлежащие передаче «Участнику долевого строительства» после получения разрешения на ввод в эксплуатацию Жилого дома и входящие в состав указанного Жилого дома, создаваемое также с привлечением денежных средств участника долевого строительства.</w:t>
      </w:r>
    </w:p>
    <w:p w14:paraId="04343D1F" w14:textId="684C02B9" w:rsidR="00A26B4D" w:rsidRPr="00015053" w:rsidRDefault="00F25B73" w:rsidP="00FB014E">
      <w:pPr>
        <w:ind w:firstLine="709"/>
        <w:jc w:val="both"/>
        <w:rPr>
          <w:rFonts w:cs="Times New Roman"/>
        </w:rPr>
      </w:pPr>
      <w:r w:rsidRPr="00015053">
        <w:rPr>
          <w:rFonts w:cs="Times New Roman"/>
        </w:rPr>
        <w:t>1.3</w:t>
      </w:r>
      <w:r w:rsidR="00087606" w:rsidRPr="00015053">
        <w:rPr>
          <w:rFonts w:cs="Times New Roman"/>
        </w:rPr>
        <w:t>.</w:t>
      </w:r>
      <w:r w:rsidR="00087606" w:rsidRPr="00015053">
        <w:rPr>
          <w:rFonts w:cs="Times New Roman"/>
        </w:rPr>
        <w:tab/>
        <w:t>Общее имущество - помещения в данном доме, не являющиеся частями жилых и нежилых помещений и предназначенные для обслуживания более одного помещения в данном доме, в том числе межквартирные лестничные площадки, лестницы, лифты, лифтовые и иные шахты, коридоры, технические этажи, чердаки, подвалы, в которых имеются инженерные коммуникации, иное обслуживающее более одного помещения в данном доме оборудование, а также крыши, ограждающие несущие и не несущие конструкции данного дома, механическое, электрическое, санитарно-техническое и иное оборудование, находящееся в данном доме за пределами или внутри помещений и обслуживающее более одного помещения, земельный участок, на котором расположен данный дом,  дорожное покрытие, тротуары, ограждения, элементы озеленения и благоустройства и иные предназначенные для обслуживания, эксплуатации и благоустройства данного дома принадлежности, расположенные на земельном участке в соответствии с проектной документацией и т.д. в соответствии с действующим законодательством.</w:t>
      </w:r>
    </w:p>
    <w:p w14:paraId="6319761F" w14:textId="421CC87F" w:rsidR="00A26B4D" w:rsidRPr="00015053" w:rsidRDefault="00F25B73" w:rsidP="00FB014E">
      <w:pPr>
        <w:ind w:firstLine="709"/>
        <w:jc w:val="both"/>
        <w:rPr>
          <w:rFonts w:cs="Times New Roman"/>
        </w:rPr>
      </w:pPr>
      <w:r w:rsidRPr="00015053">
        <w:rPr>
          <w:rFonts w:cs="Times New Roman"/>
        </w:rPr>
        <w:t>1.4</w:t>
      </w:r>
      <w:r w:rsidR="00087606" w:rsidRPr="00015053">
        <w:rPr>
          <w:rFonts w:cs="Times New Roman"/>
        </w:rPr>
        <w:t>.</w:t>
      </w:r>
      <w:r w:rsidR="007442E6" w:rsidRPr="00015053">
        <w:rPr>
          <w:rFonts w:cs="Times New Roman"/>
        </w:rPr>
        <w:t xml:space="preserve"> </w:t>
      </w:r>
      <w:r w:rsidR="00087606" w:rsidRPr="00015053">
        <w:rPr>
          <w:rFonts w:cs="Times New Roman"/>
        </w:rPr>
        <w:t xml:space="preserve">«Застройщик» – юридическое лицо, привлекающее денежные средства Участника </w:t>
      </w:r>
      <w:r w:rsidR="00087606" w:rsidRPr="00015053">
        <w:rPr>
          <w:rFonts w:cs="Times New Roman"/>
        </w:rPr>
        <w:lastRenderedPageBreak/>
        <w:t>и других участников долевого строительства для строительства Жилого дома на основании полученного Разрешения на строительство.</w:t>
      </w:r>
    </w:p>
    <w:p w14:paraId="62D57560" w14:textId="6A2E1942" w:rsidR="00A26B4D" w:rsidRPr="00015053" w:rsidRDefault="00F25B73" w:rsidP="00FB014E">
      <w:pPr>
        <w:ind w:firstLine="709"/>
        <w:jc w:val="both"/>
        <w:rPr>
          <w:rFonts w:cs="Times New Roman"/>
        </w:rPr>
      </w:pPr>
      <w:r w:rsidRPr="00015053">
        <w:rPr>
          <w:rFonts w:cs="Times New Roman"/>
        </w:rPr>
        <w:t>1.5</w:t>
      </w:r>
      <w:r w:rsidR="00087606" w:rsidRPr="00015053">
        <w:rPr>
          <w:rFonts w:cs="Times New Roman"/>
        </w:rPr>
        <w:t>.</w:t>
      </w:r>
      <w:r w:rsidR="00087606" w:rsidRPr="00015053">
        <w:rPr>
          <w:rFonts w:cs="Times New Roman"/>
        </w:rPr>
        <w:tab/>
        <w:t>Разрешение на строительство – документ, подтверждающий соответствие проектной документации требованиям градостроительного плана земельного участка и дающий Застройщику право осуществлять строительство.</w:t>
      </w:r>
    </w:p>
    <w:p w14:paraId="3204D637" w14:textId="29437955" w:rsidR="00A26B4D" w:rsidRPr="00015053" w:rsidRDefault="00F25B73" w:rsidP="00FB014E">
      <w:pPr>
        <w:ind w:firstLine="709"/>
        <w:jc w:val="both"/>
        <w:rPr>
          <w:rFonts w:cs="Times New Roman"/>
        </w:rPr>
      </w:pPr>
      <w:r w:rsidRPr="00015053">
        <w:rPr>
          <w:rFonts w:cs="Times New Roman"/>
        </w:rPr>
        <w:t>1.6</w:t>
      </w:r>
      <w:r w:rsidR="00087606" w:rsidRPr="00015053">
        <w:rPr>
          <w:rFonts w:cs="Times New Roman"/>
        </w:rPr>
        <w:t>.</w:t>
      </w:r>
      <w:r w:rsidR="00087606" w:rsidRPr="00015053">
        <w:rPr>
          <w:rFonts w:cs="Times New Roman"/>
        </w:rPr>
        <w:tab/>
        <w:t>Разрешение на ввод жилого дома в эксплуатацию – документ, который удостоверяет выполнение строительства Жилого дома в полном объеме в соответствии с Разрешением на строительство, соответствие построенного Жилого дома градостроительному плану земельного участка и проектной документации.</w:t>
      </w:r>
    </w:p>
    <w:p w14:paraId="7E9ADCDC" w14:textId="0027DC17" w:rsidR="00A26B4D" w:rsidRPr="00015053" w:rsidRDefault="00F25B73" w:rsidP="00FB014E">
      <w:pPr>
        <w:ind w:firstLine="709"/>
        <w:jc w:val="both"/>
        <w:rPr>
          <w:rFonts w:cs="Times New Roman"/>
        </w:rPr>
      </w:pPr>
      <w:r w:rsidRPr="00015053">
        <w:rPr>
          <w:rFonts w:cs="Times New Roman"/>
        </w:rPr>
        <w:t>1.7</w:t>
      </w:r>
      <w:r w:rsidR="00087606" w:rsidRPr="00015053">
        <w:rPr>
          <w:rFonts w:cs="Times New Roman"/>
        </w:rPr>
        <w:t>.</w:t>
      </w:r>
      <w:r w:rsidR="00087606" w:rsidRPr="00015053">
        <w:rPr>
          <w:rFonts w:cs="Times New Roman"/>
        </w:rPr>
        <w:tab/>
        <w:t xml:space="preserve">Проектная общая площадь объекта – сумма площадей всех частей помещения, предусмотренная разрешительной проектной документацией, включая площади помещений вспомогательного использования, предназначенных для удовлетворения гражданами бытовых и иных нужд, а также лоджий, балконов и террас, подсчитываемых со следующими понижающими </w:t>
      </w:r>
      <w:r w:rsidR="007004A0" w:rsidRPr="00015053">
        <w:rPr>
          <w:rFonts w:cs="Times New Roman"/>
        </w:rPr>
        <w:t>коэффициентами: для лоджий</w:t>
      </w:r>
      <w:r w:rsidR="00517131" w:rsidRPr="00015053">
        <w:rPr>
          <w:rFonts w:cs="Times New Roman"/>
        </w:rPr>
        <w:t xml:space="preserve"> </w:t>
      </w:r>
      <w:r w:rsidR="007004A0" w:rsidRPr="00015053">
        <w:rPr>
          <w:rFonts w:cs="Times New Roman"/>
        </w:rPr>
        <w:t>-</w:t>
      </w:r>
      <w:r w:rsidR="00517131" w:rsidRPr="00015053">
        <w:rPr>
          <w:rFonts w:cs="Times New Roman"/>
        </w:rPr>
        <w:t xml:space="preserve"> </w:t>
      </w:r>
      <w:r w:rsidR="007004A0" w:rsidRPr="00015053">
        <w:rPr>
          <w:rFonts w:cs="Times New Roman"/>
        </w:rPr>
        <w:t xml:space="preserve">0,5, </w:t>
      </w:r>
      <w:r w:rsidR="00087606" w:rsidRPr="00015053">
        <w:rPr>
          <w:rFonts w:cs="Times New Roman"/>
        </w:rPr>
        <w:t>балконов</w:t>
      </w:r>
      <w:r w:rsidR="00517131" w:rsidRPr="00015053">
        <w:rPr>
          <w:rFonts w:cs="Times New Roman"/>
        </w:rPr>
        <w:t xml:space="preserve"> </w:t>
      </w:r>
      <w:r w:rsidR="00087606" w:rsidRPr="00015053">
        <w:rPr>
          <w:rFonts w:cs="Times New Roman"/>
        </w:rPr>
        <w:t>-</w:t>
      </w:r>
      <w:r w:rsidR="00517131" w:rsidRPr="00015053">
        <w:rPr>
          <w:rFonts w:cs="Times New Roman"/>
        </w:rPr>
        <w:t xml:space="preserve"> </w:t>
      </w:r>
      <w:r w:rsidR="00087606" w:rsidRPr="00015053">
        <w:rPr>
          <w:rFonts w:cs="Times New Roman"/>
        </w:rPr>
        <w:t>0,3</w:t>
      </w:r>
      <w:r w:rsidR="00517131" w:rsidRPr="00015053">
        <w:rPr>
          <w:rFonts w:cs="Times New Roman"/>
        </w:rPr>
        <w:t xml:space="preserve"> и </w:t>
      </w:r>
      <w:r w:rsidR="00087606" w:rsidRPr="00015053">
        <w:rPr>
          <w:rFonts w:cs="Times New Roman"/>
        </w:rPr>
        <w:t>террас</w:t>
      </w:r>
      <w:r w:rsidR="00517131" w:rsidRPr="00015053">
        <w:rPr>
          <w:rFonts w:cs="Times New Roman"/>
        </w:rPr>
        <w:t xml:space="preserve"> </w:t>
      </w:r>
      <w:r w:rsidR="00087606" w:rsidRPr="00015053">
        <w:rPr>
          <w:rFonts w:cs="Times New Roman"/>
        </w:rPr>
        <w:t>-</w:t>
      </w:r>
      <w:r w:rsidR="00517131" w:rsidRPr="00015053">
        <w:rPr>
          <w:rFonts w:cs="Times New Roman"/>
        </w:rPr>
        <w:t xml:space="preserve"> </w:t>
      </w:r>
      <w:r w:rsidR="00087606" w:rsidRPr="00015053">
        <w:rPr>
          <w:rFonts w:cs="Times New Roman"/>
        </w:rPr>
        <w:t>0,3. Определенная настоящим пунктом Проектная общая площадь объекта применяется Сторонами исключительно для расчета цены Договора и может не совпадать с общей площадью Объекта, указанной в документах органов, осуществляющих техническую инвентаризацию Объекта.</w:t>
      </w:r>
    </w:p>
    <w:p w14:paraId="2CCB5A7B" w14:textId="0C9CB077" w:rsidR="00A26B4D" w:rsidRDefault="00F25B73" w:rsidP="00FB014E">
      <w:pPr>
        <w:ind w:firstLine="709"/>
        <w:jc w:val="both"/>
        <w:rPr>
          <w:rFonts w:cs="Times New Roman"/>
        </w:rPr>
      </w:pPr>
      <w:r w:rsidRPr="00015053">
        <w:rPr>
          <w:rFonts w:cs="Times New Roman"/>
        </w:rPr>
        <w:t>1.8</w:t>
      </w:r>
      <w:r w:rsidR="00087606" w:rsidRPr="00015053">
        <w:rPr>
          <w:rFonts w:cs="Times New Roman"/>
        </w:rPr>
        <w:t>.</w:t>
      </w:r>
      <w:r w:rsidR="00087606" w:rsidRPr="00015053">
        <w:rPr>
          <w:rFonts w:cs="Times New Roman"/>
        </w:rPr>
        <w:tab/>
        <w:t>Фактическая площадь Объекта, применяемая для взаиморасчетов Сторон – сумма площадей всех частей помещения, определенная по результатам обмеров, произведенных по заказу Застройщика уполномоченными органами технической инвентаризации</w:t>
      </w:r>
      <w:r w:rsidR="009E5797" w:rsidRPr="00015053">
        <w:rPr>
          <w:rFonts w:cs="Times New Roman"/>
        </w:rPr>
        <w:t xml:space="preserve"> г. Ростова-на-Дону</w:t>
      </w:r>
      <w:r w:rsidR="00087606" w:rsidRPr="00015053">
        <w:rPr>
          <w:rFonts w:cs="Times New Roman"/>
        </w:rPr>
        <w:t>, включая площади помещений вспомогательного использования, предназначенных для удовлетворения гражданами бытовых и иных нужд, а также лоджий, балконов и террас, подсчитываемых со следующими понижающими коэффициентами: для лоджий</w:t>
      </w:r>
      <w:r w:rsidR="00517131" w:rsidRPr="00015053">
        <w:rPr>
          <w:rFonts w:cs="Times New Roman"/>
        </w:rPr>
        <w:t xml:space="preserve"> </w:t>
      </w:r>
      <w:r w:rsidR="00087606" w:rsidRPr="00015053">
        <w:rPr>
          <w:rFonts w:cs="Times New Roman"/>
        </w:rPr>
        <w:t>-</w:t>
      </w:r>
      <w:r w:rsidR="00517131" w:rsidRPr="00015053">
        <w:rPr>
          <w:rFonts w:cs="Times New Roman"/>
        </w:rPr>
        <w:t xml:space="preserve"> </w:t>
      </w:r>
      <w:r w:rsidR="00087606" w:rsidRPr="00015053">
        <w:rPr>
          <w:rFonts w:cs="Times New Roman"/>
        </w:rPr>
        <w:t>0,5, балконов</w:t>
      </w:r>
      <w:r w:rsidR="00517131" w:rsidRPr="00015053">
        <w:rPr>
          <w:rFonts w:cs="Times New Roman"/>
        </w:rPr>
        <w:t xml:space="preserve"> </w:t>
      </w:r>
      <w:r w:rsidR="00087606" w:rsidRPr="00015053">
        <w:rPr>
          <w:rFonts w:cs="Times New Roman"/>
        </w:rPr>
        <w:t>-</w:t>
      </w:r>
      <w:r w:rsidR="00517131" w:rsidRPr="00015053">
        <w:rPr>
          <w:rFonts w:cs="Times New Roman"/>
        </w:rPr>
        <w:t xml:space="preserve"> </w:t>
      </w:r>
      <w:r w:rsidR="00087606" w:rsidRPr="00015053">
        <w:rPr>
          <w:rFonts w:cs="Times New Roman"/>
        </w:rPr>
        <w:t>0,3,</w:t>
      </w:r>
      <w:r w:rsidR="00517131" w:rsidRPr="00015053">
        <w:rPr>
          <w:rFonts w:cs="Times New Roman"/>
        </w:rPr>
        <w:t xml:space="preserve"> </w:t>
      </w:r>
      <w:r w:rsidR="00087606" w:rsidRPr="00015053">
        <w:rPr>
          <w:rFonts w:cs="Times New Roman"/>
        </w:rPr>
        <w:t>террас</w:t>
      </w:r>
      <w:r w:rsidR="00517131" w:rsidRPr="00015053">
        <w:rPr>
          <w:rFonts w:cs="Times New Roman"/>
        </w:rPr>
        <w:t xml:space="preserve"> </w:t>
      </w:r>
      <w:r w:rsidR="00087606" w:rsidRPr="00015053">
        <w:rPr>
          <w:rFonts w:cs="Times New Roman"/>
        </w:rPr>
        <w:t>-</w:t>
      </w:r>
      <w:r w:rsidR="00517131" w:rsidRPr="00015053">
        <w:rPr>
          <w:rFonts w:cs="Times New Roman"/>
        </w:rPr>
        <w:t xml:space="preserve"> </w:t>
      </w:r>
      <w:r w:rsidR="00087606" w:rsidRPr="00015053">
        <w:rPr>
          <w:rFonts w:cs="Times New Roman"/>
        </w:rPr>
        <w:t>0,3. Определенная настоящим пунктом фактическая общая площадь объекта применяется сторонами исключительно в случае расчета цены договора и может не совпадать с общей площадью Объекта указанного в Техническом паспорте Объекта.</w:t>
      </w:r>
    </w:p>
    <w:p w14:paraId="722A739C" w14:textId="77777777" w:rsidR="00015053" w:rsidRPr="00015053" w:rsidRDefault="00015053" w:rsidP="00FB014E">
      <w:pPr>
        <w:ind w:firstLine="709"/>
        <w:jc w:val="both"/>
        <w:rPr>
          <w:rFonts w:cs="Times New Roman"/>
        </w:rPr>
      </w:pPr>
    </w:p>
    <w:p w14:paraId="51122452" w14:textId="4D8B7A60" w:rsidR="007442E6" w:rsidRPr="00015053" w:rsidRDefault="00015053" w:rsidP="00FB014E">
      <w:pPr>
        <w:ind w:firstLine="709"/>
        <w:jc w:val="center"/>
        <w:rPr>
          <w:rFonts w:cs="Times New Roman"/>
          <w:b/>
        </w:rPr>
      </w:pPr>
      <w:r>
        <w:rPr>
          <w:rFonts w:cs="Times New Roman"/>
          <w:b/>
        </w:rPr>
        <w:t xml:space="preserve">2. </w:t>
      </w:r>
      <w:r w:rsidR="00087606" w:rsidRPr="00015053">
        <w:rPr>
          <w:rFonts w:cs="Times New Roman"/>
          <w:b/>
        </w:rPr>
        <w:t>ОСНОВАНИЯ ЗАКЛЮЧЕНИЯ ДОГОВОРА И ПРИВЛЕЧЕНИЯ</w:t>
      </w:r>
    </w:p>
    <w:p w14:paraId="105AEBC4" w14:textId="7C75DFA8" w:rsidR="00A26B4D" w:rsidRPr="00015053" w:rsidRDefault="00087606" w:rsidP="00FB014E">
      <w:pPr>
        <w:ind w:firstLine="709"/>
        <w:jc w:val="center"/>
        <w:rPr>
          <w:rFonts w:cs="Times New Roman"/>
          <w:b/>
        </w:rPr>
      </w:pPr>
      <w:r w:rsidRPr="00015053">
        <w:rPr>
          <w:rFonts w:cs="Times New Roman"/>
          <w:b/>
        </w:rPr>
        <w:t>ДЕНЕЖНЫХ СРЕДСТВ УЧАСТНИКА</w:t>
      </w:r>
    </w:p>
    <w:p w14:paraId="0B1371D5" w14:textId="77777777" w:rsidR="00A26B4D" w:rsidRPr="00015053" w:rsidRDefault="00A26B4D" w:rsidP="00FB014E">
      <w:pPr>
        <w:ind w:firstLine="709"/>
        <w:jc w:val="both"/>
        <w:rPr>
          <w:rFonts w:cs="Times New Roman"/>
        </w:rPr>
      </w:pPr>
    </w:p>
    <w:p w14:paraId="0402B1A1" w14:textId="43DC406E" w:rsidR="00A26B4D" w:rsidRPr="00015053" w:rsidRDefault="00087606" w:rsidP="00FB014E">
      <w:pPr>
        <w:ind w:firstLine="709"/>
        <w:jc w:val="both"/>
        <w:rPr>
          <w:rFonts w:cs="Times New Roman"/>
        </w:rPr>
      </w:pPr>
      <w:r w:rsidRPr="00015053">
        <w:rPr>
          <w:rFonts w:cs="Times New Roman"/>
        </w:rPr>
        <w:t>2.1.</w:t>
      </w:r>
      <w:r w:rsidR="007442E6" w:rsidRPr="00015053">
        <w:rPr>
          <w:rFonts w:cs="Times New Roman"/>
        </w:rPr>
        <w:t xml:space="preserve"> </w:t>
      </w:r>
      <w:r w:rsidRPr="00015053">
        <w:rPr>
          <w:rFonts w:cs="Times New Roman"/>
        </w:rPr>
        <w:t>Настоящий Договор заключен в соответствии с Гражданским кодексом Российской Федерации, Федеральным законом Российской Федерации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по тексту – «Закон о долевом участии»).</w:t>
      </w:r>
    </w:p>
    <w:p w14:paraId="76651845" w14:textId="00572DDB" w:rsidR="00A26B4D" w:rsidRPr="00015053" w:rsidRDefault="00087606" w:rsidP="00FB014E">
      <w:pPr>
        <w:ind w:firstLine="709"/>
        <w:jc w:val="both"/>
        <w:rPr>
          <w:rFonts w:cs="Times New Roman"/>
        </w:rPr>
      </w:pPr>
      <w:r w:rsidRPr="00015053">
        <w:rPr>
          <w:rFonts w:cs="Times New Roman"/>
        </w:rPr>
        <w:t>2.2.</w:t>
      </w:r>
      <w:r w:rsidR="007442E6" w:rsidRPr="00015053">
        <w:rPr>
          <w:rFonts w:cs="Times New Roman"/>
        </w:rPr>
        <w:t xml:space="preserve"> </w:t>
      </w:r>
      <w:r w:rsidRPr="00015053">
        <w:rPr>
          <w:rFonts w:cs="Times New Roman"/>
        </w:rPr>
        <w:t>Настоящий Договор подлежит государственной регистрации в Управлении Федеральной службы государственной регистрации, кадастра и карто</w:t>
      </w:r>
      <w:r w:rsidR="007004A0" w:rsidRPr="00015053">
        <w:rPr>
          <w:rFonts w:cs="Times New Roman"/>
        </w:rPr>
        <w:t xml:space="preserve">графии (Управление </w:t>
      </w:r>
      <w:proofErr w:type="spellStart"/>
      <w:r w:rsidR="007004A0" w:rsidRPr="00015053">
        <w:rPr>
          <w:rFonts w:cs="Times New Roman"/>
        </w:rPr>
        <w:t>Росреестра</w:t>
      </w:r>
      <w:proofErr w:type="spellEnd"/>
      <w:r w:rsidR="007004A0" w:rsidRPr="00015053">
        <w:rPr>
          <w:rFonts w:cs="Times New Roman"/>
        </w:rPr>
        <w:t xml:space="preserve">) </w:t>
      </w:r>
      <w:r w:rsidRPr="00015053">
        <w:rPr>
          <w:rFonts w:cs="Times New Roman"/>
        </w:rPr>
        <w:t xml:space="preserve">по </w:t>
      </w:r>
      <w:r w:rsidR="009E5797" w:rsidRPr="00015053">
        <w:rPr>
          <w:rFonts w:cs="Times New Roman"/>
        </w:rPr>
        <w:t xml:space="preserve">Ростовской области </w:t>
      </w:r>
      <w:r w:rsidRPr="00015053">
        <w:rPr>
          <w:rFonts w:cs="Times New Roman"/>
        </w:rPr>
        <w:t>и считается заключенным с момента такой регистрации.</w:t>
      </w:r>
    </w:p>
    <w:p w14:paraId="1F610468" w14:textId="495E0EED" w:rsidR="00A26B4D" w:rsidRPr="00B82FDF" w:rsidRDefault="00087606" w:rsidP="00FB014E">
      <w:pPr>
        <w:ind w:firstLine="709"/>
        <w:jc w:val="both"/>
        <w:rPr>
          <w:rFonts w:cs="Times New Roman"/>
        </w:rPr>
      </w:pPr>
      <w:r w:rsidRPr="00015053">
        <w:rPr>
          <w:rFonts w:cs="Times New Roman"/>
        </w:rPr>
        <w:t>2.3.</w:t>
      </w:r>
      <w:r w:rsidR="007442E6" w:rsidRPr="00015053">
        <w:rPr>
          <w:rFonts w:cs="Times New Roman"/>
        </w:rPr>
        <w:t xml:space="preserve"> </w:t>
      </w:r>
      <w:r w:rsidRPr="00015053">
        <w:rPr>
          <w:rFonts w:cs="Times New Roman"/>
        </w:rPr>
        <w:t xml:space="preserve">В соответствии со ст. 3 Закона о долевом участии правовым основанием заключения </w:t>
      </w:r>
      <w:r w:rsidRPr="00B82FDF">
        <w:rPr>
          <w:rFonts w:cs="Times New Roman"/>
        </w:rPr>
        <w:t>настоящего Договора и привлечения денежных средств Участника являются:</w:t>
      </w:r>
    </w:p>
    <w:p w14:paraId="6727C361" w14:textId="5ABFFC04" w:rsidR="00B82FDF" w:rsidRPr="00B82FDF" w:rsidRDefault="00087606" w:rsidP="00B82FDF">
      <w:pPr>
        <w:ind w:firstLine="426"/>
        <w:jc w:val="both"/>
        <w:rPr>
          <w:rFonts w:cs="Times New Roman"/>
        </w:rPr>
      </w:pPr>
      <w:r w:rsidRPr="00B82FDF">
        <w:rPr>
          <w:rFonts w:cs="Times New Roman"/>
        </w:rPr>
        <w:t>*</w:t>
      </w:r>
      <w:r w:rsidR="00B82FDF" w:rsidRPr="00B82FDF">
        <w:rPr>
          <w:rFonts w:cs="Times New Roman"/>
        </w:rPr>
        <w:t xml:space="preserve">  Полученное «Застройщиком» в установленном порядке </w:t>
      </w:r>
      <w:r w:rsidR="00B82FDF" w:rsidRPr="00B82FDF">
        <w:t>Разрешение № 61-310-915901-2017 от «11» декабря 2017 г. на строительство Многоквартирного дома.</w:t>
      </w:r>
      <w:r w:rsidR="00B82FDF" w:rsidRPr="00B82FDF">
        <w:rPr>
          <w:rFonts w:cs="Times New Roman"/>
        </w:rPr>
        <w:t xml:space="preserve"> </w:t>
      </w:r>
    </w:p>
    <w:p w14:paraId="7B7F4A55" w14:textId="77777777" w:rsidR="00B82FDF" w:rsidRPr="00B82FDF" w:rsidRDefault="00B82FDF" w:rsidP="00B82FDF">
      <w:pPr>
        <w:ind w:firstLine="426"/>
        <w:jc w:val="both"/>
        <w:rPr>
          <w:rFonts w:cs="Times New Roman"/>
        </w:rPr>
      </w:pPr>
      <w:r w:rsidRPr="00B82FDF">
        <w:rPr>
          <w:rFonts w:cs="Times New Roman"/>
        </w:rPr>
        <w:t>Правоустанавливающие документы на земельный участок:</w:t>
      </w:r>
    </w:p>
    <w:p w14:paraId="5D53A6DF" w14:textId="77777777" w:rsidR="00B82FDF" w:rsidRPr="00B82FDF" w:rsidRDefault="00B82FDF" w:rsidP="00B82FDF">
      <w:pPr>
        <w:ind w:firstLine="426"/>
        <w:jc w:val="both"/>
      </w:pPr>
      <w:r w:rsidRPr="00B82FDF">
        <w:rPr>
          <w:rFonts w:cs="Times New Roman"/>
        </w:rPr>
        <w:t>*</w:t>
      </w:r>
      <w:r w:rsidRPr="00B82FDF">
        <w:rPr>
          <w:rFonts w:cs="Times New Roman"/>
        </w:rPr>
        <w:tab/>
      </w:r>
      <w:r w:rsidRPr="00B82FDF">
        <w:rPr>
          <w:spacing w:val="-1"/>
        </w:rPr>
        <w:t xml:space="preserve">Договор купли-продажи земельного участка и нежилого здания </w:t>
      </w:r>
      <w:r w:rsidRPr="00B82FDF">
        <w:t>от «15» декабря 2021 г. № б/н, зарегистрированного Управлением Федеральной службы государственной регистрации, кадастра и картографии по Ростовской области 24 декабря 2021 г., номер регистрации: 61:44:0082702:18-61/183/2021-3138</w:t>
      </w:r>
    </w:p>
    <w:p w14:paraId="14552CEF" w14:textId="59107365" w:rsidR="00A26B4D" w:rsidRPr="00015053" w:rsidRDefault="00087606" w:rsidP="00B82FDF">
      <w:pPr>
        <w:ind w:firstLine="709"/>
        <w:jc w:val="both"/>
        <w:rPr>
          <w:rFonts w:cs="Times New Roman"/>
        </w:rPr>
      </w:pPr>
      <w:r w:rsidRPr="00015053">
        <w:rPr>
          <w:rFonts w:cs="Times New Roman"/>
        </w:rPr>
        <w:t>2.4.</w:t>
      </w:r>
      <w:r w:rsidR="007442E6" w:rsidRPr="00015053">
        <w:rPr>
          <w:rFonts w:cs="Times New Roman"/>
        </w:rPr>
        <w:t xml:space="preserve"> </w:t>
      </w:r>
      <w:r w:rsidRPr="00015053">
        <w:rPr>
          <w:rFonts w:cs="Times New Roman"/>
        </w:rPr>
        <w:t>Проектная декларация, опубл</w:t>
      </w:r>
      <w:r w:rsidR="00F25B73" w:rsidRPr="00015053">
        <w:rPr>
          <w:rFonts w:cs="Times New Roman"/>
        </w:rPr>
        <w:t xml:space="preserve">икованная на сайте: </w:t>
      </w:r>
      <w:proofErr w:type="spellStart"/>
      <w:proofErr w:type="gramStart"/>
      <w:r w:rsidR="00F25B73" w:rsidRPr="00015053">
        <w:rPr>
          <w:rFonts w:cs="Times New Roman"/>
        </w:rPr>
        <w:t>наш.дом</w:t>
      </w:r>
      <w:proofErr w:type="gramEnd"/>
      <w:r w:rsidR="00F25B73" w:rsidRPr="00015053">
        <w:rPr>
          <w:rFonts w:cs="Times New Roman"/>
        </w:rPr>
        <w:t>.рф</w:t>
      </w:r>
      <w:proofErr w:type="spellEnd"/>
    </w:p>
    <w:p w14:paraId="5D9A4566" w14:textId="1B454EBB" w:rsidR="00A26B4D" w:rsidRPr="00015053" w:rsidRDefault="00087606" w:rsidP="00FB014E">
      <w:pPr>
        <w:ind w:firstLine="709"/>
        <w:jc w:val="both"/>
        <w:rPr>
          <w:rFonts w:cs="Times New Roman"/>
        </w:rPr>
      </w:pPr>
      <w:r w:rsidRPr="00015053">
        <w:rPr>
          <w:rFonts w:cs="Times New Roman"/>
        </w:rPr>
        <w:t>2.5.</w:t>
      </w:r>
      <w:r w:rsidR="007442E6" w:rsidRPr="00015053">
        <w:rPr>
          <w:rFonts w:cs="Times New Roman"/>
        </w:rPr>
        <w:t xml:space="preserve"> </w:t>
      </w:r>
      <w:r w:rsidRPr="00015053">
        <w:rPr>
          <w:rFonts w:cs="Times New Roman"/>
        </w:rPr>
        <w:t>Стороны подтверждают, что до подписания Договора Участник ознакомился с содержанием документов, указанных в разделе 2 настоящего Договора.</w:t>
      </w:r>
    </w:p>
    <w:p w14:paraId="1A3E8659" w14:textId="77777777" w:rsidR="004D4E08" w:rsidRDefault="004D4E08" w:rsidP="00FB014E">
      <w:pPr>
        <w:ind w:firstLine="709"/>
        <w:jc w:val="both"/>
        <w:rPr>
          <w:rFonts w:cs="Times New Roman"/>
        </w:rPr>
      </w:pPr>
    </w:p>
    <w:p w14:paraId="0275C7FC" w14:textId="62D47CC1" w:rsidR="00A26B4D" w:rsidRDefault="00087606" w:rsidP="00FB014E">
      <w:pPr>
        <w:ind w:firstLine="709"/>
        <w:jc w:val="center"/>
        <w:rPr>
          <w:rFonts w:cs="Times New Roman"/>
          <w:b/>
        </w:rPr>
      </w:pPr>
      <w:r w:rsidRPr="004D4E08">
        <w:rPr>
          <w:rFonts w:cs="Times New Roman"/>
          <w:b/>
        </w:rPr>
        <w:t>3. ПРЕДМЕТ ДОГОВОРА</w:t>
      </w:r>
    </w:p>
    <w:p w14:paraId="0CC2EF07" w14:textId="77777777" w:rsidR="004D4E08" w:rsidRPr="004D4E08" w:rsidRDefault="004D4E08" w:rsidP="00FB014E">
      <w:pPr>
        <w:ind w:firstLine="709"/>
        <w:jc w:val="center"/>
        <w:rPr>
          <w:rFonts w:cs="Times New Roman"/>
          <w:b/>
        </w:rPr>
      </w:pPr>
    </w:p>
    <w:p w14:paraId="45B11E02" w14:textId="5681BBB4" w:rsidR="00755E71" w:rsidRPr="00015053" w:rsidRDefault="00087606" w:rsidP="00FB014E">
      <w:pPr>
        <w:ind w:firstLine="709"/>
        <w:jc w:val="both"/>
        <w:rPr>
          <w:rFonts w:cs="Times New Roman"/>
        </w:rPr>
      </w:pPr>
      <w:r w:rsidRPr="00015053">
        <w:rPr>
          <w:rFonts w:cs="Times New Roman"/>
        </w:rPr>
        <w:t>3.1 Общество привлекает Участника долевого строительства</w:t>
      </w:r>
      <w:r w:rsidR="00755E71" w:rsidRPr="00015053">
        <w:rPr>
          <w:rFonts w:cs="Times New Roman"/>
        </w:rPr>
        <w:t xml:space="preserve"> к финансированию строительства</w:t>
      </w:r>
      <w:r w:rsidR="00654644">
        <w:rPr>
          <w:rFonts w:cs="Times New Roman"/>
        </w:rPr>
        <w:t>:</w:t>
      </w:r>
    </w:p>
    <w:p w14:paraId="5A0858C9" w14:textId="20776991" w:rsidR="00755E71" w:rsidRPr="00015053" w:rsidRDefault="00654644" w:rsidP="00654644">
      <w:pPr>
        <w:ind w:firstLine="709"/>
        <w:jc w:val="both"/>
        <w:rPr>
          <w:rFonts w:cs="Times New Roman"/>
        </w:rPr>
      </w:pPr>
      <w:r w:rsidRPr="00B82FDF">
        <w:rPr>
          <w:rFonts w:eastAsia="Calibri" w:cs="Times New Roman"/>
          <w:b/>
          <w:lang w:bidi="ar-SA"/>
        </w:rPr>
        <w:t>Многоквартирный дом - 25-ти этажный жилой дом со встроенно-пристроенными помещениями, по адресу: Российская Федерация, Ростовская область, г. Ростов-на-Дону, район Октябрьский, ул. Нансена, 83 – 3 этап строительства.</w:t>
      </w:r>
    </w:p>
    <w:p w14:paraId="548B5332" w14:textId="22E938C8" w:rsidR="00A26B4D" w:rsidRPr="00015053" w:rsidRDefault="00087606" w:rsidP="00FB014E">
      <w:pPr>
        <w:ind w:firstLine="709"/>
        <w:jc w:val="both"/>
        <w:rPr>
          <w:rFonts w:cs="Times New Roman"/>
        </w:rPr>
      </w:pPr>
      <w:r w:rsidRPr="00B82FDF">
        <w:rPr>
          <w:rFonts w:cs="Times New Roman"/>
        </w:rPr>
        <w:t xml:space="preserve">Объектом долевого строительства по настоящему Договору является: </w:t>
      </w:r>
      <w:proofErr w:type="spellStart"/>
      <w:r w:rsidR="001C07DB">
        <w:rPr>
          <w:rFonts w:cs="Times New Roman"/>
          <w:b/>
          <w:sz w:val="22"/>
          <w:szCs w:val="22"/>
        </w:rPr>
        <w:t>машино</w:t>
      </w:r>
      <w:proofErr w:type="spellEnd"/>
      <w:r w:rsidR="001C07DB">
        <w:rPr>
          <w:rFonts w:cs="Times New Roman"/>
          <w:b/>
          <w:sz w:val="22"/>
          <w:szCs w:val="22"/>
        </w:rPr>
        <w:t>-место</w:t>
      </w:r>
      <w:r w:rsidR="001C07DB" w:rsidRPr="007442E6">
        <w:rPr>
          <w:rFonts w:cs="Times New Roman"/>
          <w:b/>
          <w:sz w:val="22"/>
          <w:szCs w:val="22"/>
        </w:rPr>
        <w:t xml:space="preserve"> №</w:t>
      </w:r>
      <w:r w:rsidR="000B431C" w:rsidRPr="00B82FDF">
        <w:rPr>
          <w:rFonts w:cs="Times New Roman"/>
          <w:color w:val="000000" w:themeColor="text1"/>
        </w:rPr>
        <w:t xml:space="preserve"> </w:t>
      </w:r>
    </w:p>
    <w:p w14:paraId="62E8AAA1" w14:textId="77777777" w:rsidR="001B1850" w:rsidRPr="00015053" w:rsidRDefault="001B1850" w:rsidP="00FB014E">
      <w:pPr>
        <w:ind w:firstLine="709"/>
        <w:jc w:val="both"/>
        <w:rPr>
          <w:rFonts w:cs="Times New Roman"/>
        </w:rPr>
      </w:pPr>
    </w:p>
    <w:tbl>
      <w:tblPr>
        <w:tblW w:w="8931" w:type="dxa"/>
        <w:tblInd w:w="564" w:type="dxa"/>
        <w:tblLayout w:type="fixed"/>
        <w:tblCellMar>
          <w:left w:w="10" w:type="dxa"/>
          <w:right w:w="10" w:type="dxa"/>
        </w:tblCellMar>
        <w:tblLook w:val="04A0" w:firstRow="1" w:lastRow="0" w:firstColumn="1" w:lastColumn="0" w:noHBand="0" w:noVBand="1"/>
      </w:tblPr>
      <w:tblGrid>
        <w:gridCol w:w="6663"/>
        <w:gridCol w:w="2268"/>
      </w:tblGrid>
      <w:tr w:rsidR="001C07DB" w:rsidRPr="00D9771F" w14:paraId="5B6429A7" w14:textId="77777777" w:rsidTr="00784449">
        <w:tc>
          <w:tcPr>
            <w:tcW w:w="6663"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2F900CF0" w14:textId="77777777" w:rsidR="001C07DB" w:rsidRPr="00D9771F" w:rsidRDefault="001C07DB" w:rsidP="00784449">
            <w:pPr>
              <w:jc w:val="both"/>
              <w:rPr>
                <w:rFonts w:cs="Times New Roman"/>
                <w:sz w:val="22"/>
                <w:szCs w:val="22"/>
              </w:rPr>
            </w:pPr>
            <w:r>
              <w:rPr>
                <w:rFonts w:cs="Times New Roman"/>
                <w:sz w:val="22"/>
                <w:szCs w:val="22"/>
              </w:rPr>
              <w:t>Литер</w:t>
            </w:r>
          </w:p>
        </w:tc>
        <w:tc>
          <w:tcPr>
            <w:tcW w:w="2268"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444D0FCE" w14:textId="77777777" w:rsidR="001C07DB" w:rsidRPr="00D9771F" w:rsidRDefault="001C07DB" w:rsidP="00784449">
            <w:pPr>
              <w:jc w:val="both"/>
              <w:rPr>
                <w:rFonts w:cs="Times New Roman"/>
                <w:sz w:val="22"/>
                <w:szCs w:val="22"/>
              </w:rPr>
            </w:pPr>
          </w:p>
        </w:tc>
      </w:tr>
      <w:tr w:rsidR="001C07DB" w:rsidRPr="00D9771F" w14:paraId="23CBC882" w14:textId="77777777" w:rsidTr="00784449">
        <w:tc>
          <w:tcPr>
            <w:tcW w:w="6663" w:type="dxa"/>
            <w:tcBorders>
              <w:left w:val="single" w:sz="2" w:space="0" w:color="000000"/>
              <w:bottom w:val="single" w:sz="2" w:space="0" w:color="000000"/>
            </w:tcBorders>
            <w:shd w:val="clear" w:color="auto" w:fill="auto"/>
            <w:tcMar>
              <w:top w:w="55" w:type="dxa"/>
              <w:left w:w="55" w:type="dxa"/>
              <w:bottom w:w="55" w:type="dxa"/>
              <w:right w:w="55" w:type="dxa"/>
            </w:tcMar>
          </w:tcPr>
          <w:p w14:paraId="2C9EC103" w14:textId="77777777" w:rsidR="001C07DB" w:rsidRPr="00D9771F" w:rsidRDefault="001C07DB" w:rsidP="00784449">
            <w:pPr>
              <w:jc w:val="both"/>
              <w:rPr>
                <w:rFonts w:cs="Times New Roman"/>
                <w:sz w:val="22"/>
                <w:szCs w:val="22"/>
              </w:rPr>
            </w:pPr>
            <w:r w:rsidRPr="00D9771F">
              <w:rPr>
                <w:rFonts w:cs="Times New Roman"/>
                <w:sz w:val="22"/>
                <w:szCs w:val="22"/>
              </w:rPr>
              <w:t>Этаж</w:t>
            </w:r>
          </w:p>
        </w:tc>
        <w:tc>
          <w:tcPr>
            <w:tcW w:w="2268"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615F65A8" w14:textId="77777777" w:rsidR="001C07DB" w:rsidRPr="00D9771F" w:rsidRDefault="001C07DB" w:rsidP="00784449">
            <w:pPr>
              <w:jc w:val="both"/>
              <w:rPr>
                <w:rFonts w:cs="Times New Roman"/>
                <w:sz w:val="22"/>
                <w:szCs w:val="22"/>
              </w:rPr>
            </w:pPr>
          </w:p>
        </w:tc>
      </w:tr>
      <w:tr w:rsidR="001C07DB" w:rsidRPr="00B277E6" w14:paraId="0DC897F9" w14:textId="77777777" w:rsidTr="00784449">
        <w:tc>
          <w:tcPr>
            <w:tcW w:w="6663" w:type="dxa"/>
            <w:tcBorders>
              <w:left w:val="single" w:sz="2" w:space="0" w:color="000000"/>
              <w:bottom w:val="single" w:sz="2" w:space="0" w:color="000000"/>
            </w:tcBorders>
            <w:shd w:val="clear" w:color="auto" w:fill="auto"/>
            <w:tcMar>
              <w:top w:w="55" w:type="dxa"/>
              <w:left w:w="55" w:type="dxa"/>
              <w:bottom w:w="55" w:type="dxa"/>
              <w:right w:w="55" w:type="dxa"/>
            </w:tcMar>
          </w:tcPr>
          <w:p w14:paraId="5BD7DAF9" w14:textId="77777777" w:rsidR="001C07DB" w:rsidRPr="00B277E6" w:rsidRDefault="001C07DB" w:rsidP="00784449">
            <w:pPr>
              <w:jc w:val="both"/>
              <w:rPr>
                <w:rFonts w:cs="Times New Roman"/>
                <w:sz w:val="22"/>
                <w:szCs w:val="22"/>
              </w:rPr>
            </w:pPr>
            <w:r w:rsidRPr="00B277E6">
              <w:rPr>
                <w:rFonts w:cs="Times New Roman"/>
                <w:sz w:val="22"/>
                <w:szCs w:val="22"/>
              </w:rPr>
              <w:t xml:space="preserve">Площадь Объекта </w:t>
            </w:r>
          </w:p>
        </w:tc>
        <w:tc>
          <w:tcPr>
            <w:tcW w:w="2268"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02F861B2" w14:textId="77777777" w:rsidR="001C07DB" w:rsidRPr="00B277E6" w:rsidRDefault="001C07DB" w:rsidP="00784449">
            <w:pPr>
              <w:jc w:val="both"/>
              <w:rPr>
                <w:rFonts w:cs="Times New Roman"/>
                <w:sz w:val="22"/>
                <w:szCs w:val="22"/>
              </w:rPr>
            </w:pPr>
          </w:p>
        </w:tc>
      </w:tr>
      <w:tr w:rsidR="001C07DB" w14:paraId="2A69479C" w14:textId="77777777" w:rsidTr="00784449">
        <w:tblPrEx>
          <w:tblCellMar>
            <w:left w:w="108" w:type="dxa"/>
            <w:right w:w="108" w:type="dxa"/>
          </w:tblCellMar>
        </w:tblPrEx>
        <w:tc>
          <w:tcPr>
            <w:tcW w:w="8931" w:type="dxa"/>
            <w:gridSpan w:val="2"/>
            <w:tcBorders>
              <w:top w:val="single" w:sz="4" w:space="0" w:color="000000"/>
              <w:left w:val="single" w:sz="4" w:space="0" w:color="000000"/>
              <w:bottom w:val="single" w:sz="4" w:space="0" w:color="000000"/>
              <w:right w:val="single" w:sz="4" w:space="0" w:color="000000"/>
            </w:tcBorders>
            <w:shd w:val="clear" w:color="auto" w:fill="auto"/>
          </w:tcPr>
          <w:p w14:paraId="637AE8AD" w14:textId="77777777" w:rsidR="001C07DB" w:rsidRDefault="001C07DB" w:rsidP="00784449">
            <w:pPr>
              <w:pStyle w:val="13"/>
              <w:ind w:right="403"/>
              <w:rPr>
                <w:sz w:val="24"/>
                <w:szCs w:val="24"/>
              </w:rPr>
            </w:pPr>
          </w:p>
          <w:p w14:paraId="7D3D0EAF" w14:textId="77777777" w:rsidR="001C07DB" w:rsidRDefault="001C07DB" w:rsidP="00784449">
            <w:pPr>
              <w:pStyle w:val="13"/>
              <w:ind w:right="403"/>
              <w:rPr>
                <w:sz w:val="24"/>
                <w:szCs w:val="24"/>
              </w:rPr>
            </w:pPr>
            <w:r>
              <w:rPr>
                <w:sz w:val="24"/>
                <w:szCs w:val="24"/>
              </w:rPr>
              <w:t>Окончательная площадь Объекта определяется после ввода дома в эксплуатацию по данным технической инвентаризации и указывается в акте приема-передачи</w:t>
            </w:r>
          </w:p>
        </w:tc>
      </w:tr>
    </w:tbl>
    <w:p w14:paraId="5DB18A51" w14:textId="77777777" w:rsidR="00A26B4D" w:rsidRPr="00015053" w:rsidRDefault="00A26B4D" w:rsidP="00FB014E">
      <w:pPr>
        <w:ind w:firstLine="709"/>
        <w:jc w:val="both"/>
        <w:rPr>
          <w:rFonts w:cs="Times New Roman"/>
        </w:rPr>
      </w:pPr>
    </w:p>
    <w:p w14:paraId="4FFC3D21" w14:textId="202DAB86" w:rsidR="0052768C" w:rsidRPr="00015053" w:rsidRDefault="0052768C" w:rsidP="00FB014E">
      <w:pPr>
        <w:ind w:firstLine="709"/>
        <w:jc w:val="both"/>
        <w:rPr>
          <w:rFonts w:cs="Times New Roman"/>
        </w:rPr>
      </w:pPr>
      <w:r w:rsidRPr="00015053">
        <w:rPr>
          <w:rFonts w:cs="Times New Roman"/>
        </w:rPr>
        <w:t>3.2. Право собственности «Участника долевого строительства» на Квартиру возникает с момента государственной регистрации указанного права в установленном действующим законодательством порядке.</w:t>
      </w:r>
    </w:p>
    <w:p w14:paraId="1AC201F1" w14:textId="77777777" w:rsidR="0052768C" w:rsidRPr="00015053" w:rsidRDefault="0052768C" w:rsidP="00FB014E">
      <w:pPr>
        <w:ind w:firstLine="709"/>
        <w:jc w:val="both"/>
        <w:rPr>
          <w:rFonts w:cs="Times New Roman"/>
        </w:rPr>
      </w:pPr>
      <w:r w:rsidRPr="00015053">
        <w:rPr>
          <w:rFonts w:cs="Times New Roman"/>
        </w:rPr>
        <w:t>3.3. План Объекта долевого строительства согласован Сторонами в Приложении №1 к настоящему Договору. Приложение №1 не выполнено в масштабе и является отображением в графической форме расположения по отношению друг к другу частей Квартиры (комнат, помещений вспомогательного назначения), а также указывает местоположение Квартиры на этаже. Наличие на плане обозначений межкомнатных стен/перегородок, ванн, унитазов, умывальников, раковин, электрических щитков, вентиляционных и иных шахт и прочего, имеет условный характер и не создает для Застройщика каких-либо обязательств по фактическому выполнению/установке/поставке указанных объектов.</w:t>
      </w:r>
    </w:p>
    <w:p w14:paraId="3AAE57C5" w14:textId="5D3798A6" w:rsidR="00A26B4D" w:rsidRPr="00015053" w:rsidRDefault="0052768C" w:rsidP="00FB014E">
      <w:pPr>
        <w:ind w:firstLine="709"/>
        <w:jc w:val="both"/>
        <w:rPr>
          <w:rFonts w:cs="Times New Roman"/>
        </w:rPr>
      </w:pPr>
      <w:r w:rsidRPr="00015053">
        <w:rPr>
          <w:rFonts w:cs="Times New Roman"/>
        </w:rPr>
        <w:t xml:space="preserve">3.4. Указанный адрес Объекта недвижимости является строительным адресом. По окончании строительства Объекту недвижимости будет присвоен почтовый адрес. </w:t>
      </w:r>
      <w:r w:rsidRPr="00015053">
        <w:rPr>
          <w:rFonts w:cs="Times New Roman"/>
        </w:rPr>
        <w:br/>
        <w:t>Характеристики Объекта долевого строительства являются проектными. На основании данных кадастрового инженера, полученных после обмеров завершенного строительством Объекта недвижимости, Объекту долевого строительства присваивается фактический̆ номер.</w:t>
      </w:r>
    </w:p>
    <w:p w14:paraId="4EAD8FF3" w14:textId="77777777" w:rsidR="004E6434" w:rsidRDefault="004E6434" w:rsidP="00FB014E">
      <w:pPr>
        <w:ind w:firstLine="709"/>
        <w:jc w:val="both"/>
        <w:rPr>
          <w:rFonts w:cs="Times New Roman"/>
        </w:rPr>
      </w:pPr>
    </w:p>
    <w:p w14:paraId="4D69EC18" w14:textId="304E80BD" w:rsidR="00A26B4D" w:rsidRPr="004E6434" w:rsidRDefault="00087606" w:rsidP="00FB014E">
      <w:pPr>
        <w:ind w:firstLine="709"/>
        <w:jc w:val="center"/>
        <w:rPr>
          <w:rFonts w:cs="Times New Roman"/>
          <w:b/>
        </w:rPr>
      </w:pPr>
      <w:r w:rsidRPr="004E6434">
        <w:rPr>
          <w:rFonts w:cs="Times New Roman"/>
          <w:b/>
        </w:rPr>
        <w:t>4. ЦЕНА ДОГОВОРА. СРОКИ И ПОРЯДОК ОПЛАТЫ</w:t>
      </w:r>
    </w:p>
    <w:p w14:paraId="73933227" w14:textId="16E6CF88" w:rsidR="00A26B4D" w:rsidRPr="00015053" w:rsidRDefault="00087606" w:rsidP="00FB014E">
      <w:pPr>
        <w:ind w:firstLine="709"/>
        <w:jc w:val="both"/>
        <w:rPr>
          <w:rFonts w:cs="Times New Roman"/>
        </w:rPr>
      </w:pPr>
      <w:r w:rsidRPr="00015053">
        <w:rPr>
          <w:rFonts w:cs="Times New Roman"/>
        </w:rPr>
        <w:t>4.1</w:t>
      </w:r>
      <w:r w:rsidR="00E11BF1" w:rsidRPr="00015053">
        <w:rPr>
          <w:rFonts w:cs="Times New Roman"/>
        </w:rPr>
        <w:t xml:space="preserve">. </w:t>
      </w:r>
      <w:r w:rsidRPr="00015053">
        <w:rPr>
          <w:rFonts w:cs="Times New Roman"/>
        </w:rPr>
        <w:t xml:space="preserve">Цена Договора составляет </w:t>
      </w:r>
      <w:r w:rsidR="00B705C9" w:rsidRPr="00015053">
        <w:rPr>
          <w:rFonts w:cs="Times New Roman"/>
        </w:rPr>
        <w:t>__________</w:t>
      </w:r>
      <w:r w:rsidR="00113DF5" w:rsidRPr="00015053">
        <w:rPr>
          <w:rFonts w:cs="Times New Roman"/>
        </w:rPr>
        <w:t xml:space="preserve"> </w:t>
      </w:r>
      <w:proofErr w:type="gramStart"/>
      <w:r w:rsidR="00113DF5" w:rsidRPr="00015053">
        <w:rPr>
          <w:rFonts w:cs="Times New Roman"/>
        </w:rPr>
        <w:t>(</w:t>
      </w:r>
      <w:r w:rsidR="00B705C9" w:rsidRPr="00015053">
        <w:rPr>
          <w:rFonts w:cs="Times New Roman"/>
        </w:rPr>
        <w:t xml:space="preserve">  </w:t>
      </w:r>
      <w:proofErr w:type="gramEnd"/>
      <w:r w:rsidR="00B705C9" w:rsidRPr="00015053">
        <w:rPr>
          <w:rFonts w:cs="Times New Roman"/>
        </w:rPr>
        <w:t xml:space="preserve">             ) </w:t>
      </w:r>
      <w:r w:rsidR="00264A4F" w:rsidRPr="00015053">
        <w:rPr>
          <w:rFonts w:cs="Times New Roman"/>
        </w:rPr>
        <w:t>рублей 00 копеек</w:t>
      </w:r>
      <w:r w:rsidRPr="00015053">
        <w:rPr>
          <w:rFonts w:cs="Times New Roman"/>
        </w:rPr>
        <w:t>, НДС не облагается. Участник долевого строительства обязуется принять в собственность Объект долевого строительства и произвести полную оплату цены Договора в соответствии с условиями настоящего договора. Стоимость квадратного метра квартиры устанавливается в размере</w:t>
      </w:r>
      <w:r w:rsidR="00264A4F" w:rsidRPr="00015053">
        <w:rPr>
          <w:rFonts w:cs="Times New Roman"/>
        </w:rPr>
        <w:t xml:space="preserve"> </w:t>
      </w:r>
      <w:r w:rsidR="00B705C9" w:rsidRPr="00015053">
        <w:rPr>
          <w:rFonts w:cs="Times New Roman"/>
        </w:rPr>
        <w:t>_______</w:t>
      </w:r>
      <w:r w:rsidR="00113DF5" w:rsidRPr="00015053">
        <w:rPr>
          <w:rFonts w:cs="Times New Roman"/>
        </w:rPr>
        <w:t xml:space="preserve"> </w:t>
      </w:r>
      <w:proofErr w:type="gramStart"/>
      <w:r w:rsidR="00113DF5" w:rsidRPr="00015053">
        <w:rPr>
          <w:rFonts w:cs="Times New Roman"/>
        </w:rPr>
        <w:t>(</w:t>
      </w:r>
      <w:r w:rsidR="00B705C9" w:rsidRPr="00015053">
        <w:rPr>
          <w:rFonts w:cs="Times New Roman"/>
        </w:rPr>
        <w:t xml:space="preserve">  </w:t>
      </w:r>
      <w:proofErr w:type="gramEnd"/>
      <w:r w:rsidR="00B705C9" w:rsidRPr="00015053">
        <w:rPr>
          <w:rFonts w:cs="Times New Roman"/>
        </w:rPr>
        <w:t xml:space="preserve">          </w:t>
      </w:r>
      <w:r w:rsidR="00113DF5" w:rsidRPr="00015053">
        <w:rPr>
          <w:rFonts w:cs="Times New Roman"/>
        </w:rPr>
        <w:t>)</w:t>
      </w:r>
      <w:r w:rsidR="00264A4F" w:rsidRPr="00015053">
        <w:rPr>
          <w:rFonts w:cs="Times New Roman"/>
        </w:rPr>
        <w:t xml:space="preserve"> рублей 00 копеек.</w:t>
      </w:r>
    </w:p>
    <w:p w14:paraId="70F7EF69" w14:textId="6B8DEB82" w:rsidR="00A26B4D" w:rsidRPr="00015053" w:rsidRDefault="00087606" w:rsidP="00FB014E">
      <w:pPr>
        <w:ind w:firstLine="709"/>
        <w:jc w:val="both"/>
        <w:rPr>
          <w:rFonts w:cs="Times New Roman"/>
        </w:rPr>
      </w:pPr>
      <w:r w:rsidRPr="00015053">
        <w:rPr>
          <w:rFonts w:cs="Times New Roman"/>
        </w:rPr>
        <w:t>4.2</w:t>
      </w:r>
      <w:r w:rsidR="00E11BF1" w:rsidRPr="00015053">
        <w:rPr>
          <w:rFonts w:cs="Times New Roman"/>
        </w:rPr>
        <w:t>.</w:t>
      </w:r>
      <w:bookmarkStart w:id="0" w:name="_Hlk106205455"/>
      <w:r w:rsidR="00252B28" w:rsidRPr="00015053">
        <w:rPr>
          <w:rFonts w:cs="Times New Roman"/>
        </w:rPr>
        <w:t xml:space="preserve"> </w:t>
      </w:r>
      <w:r w:rsidR="00FD4B4F" w:rsidRPr="00015053">
        <w:rPr>
          <w:rFonts w:cs="Times New Roman"/>
        </w:rPr>
        <w:t xml:space="preserve">Оплата </w:t>
      </w:r>
      <w:r w:rsidRPr="00015053">
        <w:rPr>
          <w:rFonts w:cs="Times New Roman"/>
        </w:rPr>
        <w:t xml:space="preserve">Участником долевого строительства цены договора </w:t>
      </w:r>
      <w:bookmarkEnd w:id="0"/>
      <w:r w:rsidRPr="00015053">
        <w:rPr>
          <w:rFonts w:cs="Times New Roman"/>
        </w:rPr>
        <w:t>производится путем размещения денежных средств на специальном счете эскроу в порядке, предусмотренном ст. 15.4 Федерального закона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469EA5F1" w14:textId="77777777" w:rsidR="00A26B4D" w:rsidRPr="00015053" w:rsidRDefault="00087606" w:rsidP="00FB014E">
      <w:pPr>
        <w:ind w:firstLine="709"/>
        <w:jc w:val="both"/>
        <w:rPr>
          <w:rFonts w:cs="Times New Roman"/>
        </w:rPr>
      </w:pPr>
      <w:r w:rsidRPr="00015053">
        <w:rPr>
          <w:rFonts w:cs="Times New Roman"/>
        </w:rPr>
        <w:t xml:space="preserve">Оплата Участником долевого строительства цены договора производится путем перечисления денежных средств на специальный счет эскроу, который открывает уполномоченный банк (Эскроу-агент) по договору счета эскроу, заключаемому для учета и блокирования денежных средств, полученных банком от являющегося владельцем счета Участника долевого строительства (Депонента) в счет уплаты цены Договора участия в </w:t>
      </w:r>
      <w:r w:rsidRPr="00015053">
        <w:rPr>
          <w:rFonts w:cs="Times New Roman"/>
        </w:rPr>
        <w:lastRenderedPageBreak/>
        <w:t>долевом строительстве, в целях их перечисления Застройщику (Бенефициару) на следующих условиях:</w:t>
      </w:r>
    </w:p>
    <w:p w14:paraId="499C489B" w14:textId="1CCB29F8" w:rsidR="0044409A" w:rsidRPr="00015053" w:rsidRDefault="002621F3" w:rsidP="00FB014E">
      <w:pPr>
        <w:ind w:firstLine="709"/>
        <w:jc w:val="both"/>
        <w:rPr>
          <w:rFonts w:cs="Times New Roman"/>
        </w:rPr>
      </w:pPr>
      <w:r w:rsidRPr="00015053">
        <w:rPr>
          <w:rFonts w:cs="Times New Roman"/>
        </w:rPr>
        <w:t xml:space="preserve"> - денежная сумма в размере </w:t>
      </w:r>
      <w:r w:rsidR="00B705C9" w:rsidRPr="00015053">
        <w:rPr>
          <w:rFonts w:cs="Times New Roman"/>
        </w:rPr>
        <w:t>_________</w:t>
      </w:r>
      <w:r w:rsidR="00113DF5" w:rsidRPr="00015053">
        <w:rPr>
          <w:rFonts w:cs="Times New Roman"/>
        </w:rPr>
        <w:t xml:space="preserve"> </w:t>
      </w:r>
      <w:proofErr w:type="gramStart"/>
      <w:r w:rsidR="00113DF5" w:rsidRPr="00015053">
        <w:rPr>
          <w:rFonts w:cs="Times New Roman"/>
        </w:rPr>
        <w:t>(</w:t>
      </w:r>
      <w:r w:rsidR="00B705C9" w:rsidRPr="00015053">
        <w:rPr>
          <w:rFonts w:cs="Times New Roman"/>
        </w:rPr>
        <w:t xml:space="preserve">  </w:t>
      </w:r>
      <w:proofErr w:type="gramEnd"/>
      <w:r w:rsidR="00B705C9" w:rsidRPr="00015053">
        <w:rPr>
          <w:rFonts w:cs="Times New Roman"/>
        </w:rPr>
        <w:t xml:space="preserve">           </w:t>
      </w:r>
      <w:r w:rsidR="00113DF5" w:rsidRPr="00015053">
        <w:rPr>
          <w:rFonts w:cs="Times New Roman"/>
        </w:rPr>
        <w:t>) рублей 00 копеек</w:t>
      </w:r>
      <w:r w:rsidRPr="00015053">
        <w:rPr>
          <w:rFonts w:cs="Times New Roman"/>
        </w:rPr>
        <w:t xml:space="preserve"> оплачивается Участником долевого строительства за счет Собственных средств не позднее </w:t>
      </w:r>
      <w:r w:rsidR="00FE3653" w:rsidRPr="00015053">
        <w:rPr>
          <w:rFonts w:cs="Times New Roman"/>
        </w:rPr>
        <w:t>___________</w:t>
      </w:r>
      <w:r w:rsidRPr="00015053">
        <w:rPr>
          <w:rFonts w:cs="Times New Roman"/>
        </w:rPr>
        <w:t xml:space="preserve"> года. </w:t>
      </w:r>
    </w:p>
    <w:p w14:paraId="6080D6CB" w14:textId="77777777" w:rsidR="00A26B4D" w:rsidRPr="00015053" w:rsidRDefault="00087606" w:rsidP="00FB014E">
      <w:pPr>
        <w:ind w:firstLine="709"/>
        <w:jc w:val="both"/>
        <w:rPr>
          <w:rFonts w:cs="Times New Roman"/>
        </w:rPr>
      </w:pPr>
      <w:r w:rsidRPr="00015053">
        <w:rPr>
          <w:rFonts w:cs="Times New Roman"/>
        </w:rPr>
        <w:t>Участник долевого строительства обязуется внести денежные средства в счет уплаты цены настоящего Договора участия в долевом строительстве на специальный эскроу-счет, открываемый в ПАО Сбербанк (Эскроу-агент) для учета и блокирования денежных средств, полученных Эскроу-агентом от являющегося владельцем счета участника долевого строительства (Депонента) в счет уплаты цены договора участия в долевом строительстве, в целях их дальнейшего перечисления Застройщику (Бенефициару) при возникновении условий, предусмотренных Федеральным законом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договором счета эскроу, заключенным между Бенефициаром, Депонентом и Эскроу-агентом, с учетом следующего:</w:t>
      </w:r>
    </w:p>
    <w:p w14:paraId="49BD21C8" w14:textId="69A93C8B" w:rsidR="00A26B4D" w:rsidRPr="00015053" w:rsidRDefault="00087606" w:rsidP="00FB014E">
      <w:pPr>
        <w:ind w:firstLine="709"/>
        <w:jc w:val="both"/>
        <w:rPr>
          <w:rFonts w:cs="Times New Roman"/>
        </w:rPr>
      </w:pPr>
      <w:r w:rsidRPr="00015053">
        <w:rPr>
          <w:rFonts w:cs="Times New Roman"/>
        </w:rPr>
        <w:tab/>
        <w:t xml:space="preserve">Эскроу-агент: </w:t>
      </w:r>
      <w:r w:rsidR="00F25B73" w:rsidRPr="00015053">
        <w:rPr>
          <w:rFonts w:cs="Times New Roman"/>
        </w:rPr>
        <w:t xml:space="preserve">Публичное акционерное общество «Сбербанк России» (сокращенное наименование ПАО Сбербанк), место нахождения: г. Москва, адрес: 117997, г. Москва, ул. </w:t>
      </w:r>
      <w:proofErr w:type="gramStart"/>
      <w:r w:rsidR="00F25B73" w:rsidRPr="00015053">
        <w:rPr>
          <w:rFonts w:cs="Times New Roman"/>
        </w:rPr>
        <w:t>Вавилова,д.</w:t>
      </w:r>
      <w:proofErr w:type="gramEnd"/>
      <w:r w:rsidR="00F25B73" w:rsidRPr="00015053">
        <w:rPr>
          <w:rFonts w:cs="Times New Roman"/>
        </w:rPr>
        <w:t>19; адрес электронной почты: Escrow_Sberbank@sberbank.ru, номер телефона:  8-800-555-55-50.</w:t>
      </w:r>
    </w:p>
    <w:p w14:paraId="77C5CF0B" w14:textId="7FF785CF" w:rsidR="00A26B4D" w:rsidRPr="00015053" w:rsidRDefault="00087606" w:rsidP="00FB014E">
      <w:pPr>
        <w:ind w:firstLine="709"/>
        <w:jc w:val="both"/>
        <w:rPr>
          <w:rFonts w:cs="Times New Roman"/>
        </w:rPr>
      </w:pPr>
      <w:r w:rsidRPr="00015053">
        <w:rPr>
          <w:rFonts w:cs="Times New Roman"/>
        </w:rPr>
        <w:t>Депонент</w:t>
      </w:r>
      <w:r w:rsidR="002E4FB0" w:rsidRPr="00015053">
        <w:rPr>
          <w:rFonts w:cs="Times New Roman"/>
        </w:rPr>
        <w:t xml:space="preserve">: Участник долевого строительства </w:t>
      </w:r>
      <w:r w:rsidR="00B705C9" w:rsidRPr="00015053">
        <w:rPr>
          <w:rFonts w:cs="Times New Roman"/>
        </w:rPr>
        <w:t>ФИО</w:t>
      </w:r>
    </w:p>
    <w:p w14:paraId="7AA4CD95" w14:textId="58EF1527" w:rsidR="00A26B4D" w:rsidRPr="00015053" w:rsidRDefault="00087606" w:rsidP="00FB014E">
      <w:pPr>
        <w:ind w:firstLine="709"/>
        <w:jc w:val="both"/>
        <w:rPr>
          <w:rFonts w:cs="Times New Roman"/>
        </w:rPr>
      </w:pPr>
      <w:r w:rsidRPr="00015053">
        <w:rPr>
          <w:rFonts w:cs="Times New Roman"/>
        </w:rPr>
        <w:t xml:space="preserve">Бенефициар: </w:t>
      </w:r>
      <w:r w:rsidR="00B82FDF" w:rsidRPr="0071547C">
        <w:rPr>
          <w:bCs/>
        </w:rPr>
        <w:t xml:space="preserve">Общество с ограниченной ответственностью Специализированный застройщик «АльфаСтройИнвест» (Юридический адрес: </w:t>
      </w:r>
      <w:r w:rsidR="00B82FDF" w:rsidRPr="0071547C">
        <w:rPr>
          <w:rStyle w:val="af"/>
        </w:rPr>
        <w:t>350000, РФ, Краснодарский край, г. Краснодар, ул. Коммунаров, д. 128, оф. 302</w:t>
      </w:r>
      <w:r w:rsidR="00B82FDF" w:rsidRPr="0071547C">
        <w:rPr>
          <w:bCs/>
        </w:rPr>
        <w:t>, ОГРН 1142311000039, ИНН 2311166771, КПП 231001001, р/с 40702810430000037339, Краснодарское отделение № 8619 ПАО Сбербанк г. Краснодар, БИК 040349602, к/с 30101810100000000602).</w:t>
      </w:r>
      <w:r w:rsidR="00F25B73" w:rsidRPr="00015053">
        <w:rPr>
          <w:rFonts w:cs="Times New Roman"/>
        </w:rPr>
        <w:t xml:space="preserve"> </w:t>
      </w:r>
    </w:p>
    <w:p w14:paraId="1F6FBF3F" w14:textId="21E3057E" w:rsidR="00A26B4D" w:rsidRPr="00015053" w:rsidRDefault="00087606" w:rsidP="00FB014E">
      <w:pPr>
        <w:ind w:firstLine="709"/>
        <w:jc w:val="both"/>
        <w:rPr>
          <w:rFonts w:cs="Times New Roman"/>
        </w:rPr>
      </w:pPr>
      <w:r w:rsidRPr="00015053">
        <w:rPr>
          <w:rFonts w:cs="Times New Roman"/>
        </w:rPr>
        <w:t xml:space="preserve">Депонируемая сумма: </w:t>
      </w:r>
      <w:r w:rsidR="00B705C9" w:rsidRPr="00015053">
        <w:rPr>
          <w:rFonts w:cs="Times New Roman"/>
        </w:rPr>
        <w:t>______________</w:t>
      </w:r>
      <w:r w:rsidR="00113DF5" w:rsidRPr="00015053">
        <w:rPr>
          <w:rFonts w:cs="Times New Roman"/>
        </w:rPr>
        <w:t xml:space="preserve"> </w:t>
      </w:r>
      <w:proofErr w:type="gramStart"/>
      <w:r w:rsidR="00113DF5" w:rsidRPr="00015053">
        <w:rPr>
          <w:rFonts w:cs="Times New Roman"/>
        </w:rPr>
        <w:t>(</w:t>
      </w:r>
      <w:r w:rsidR="00B705C9" w:rsidRPr="00015053">
        <w:rPr>
          <w:rFonts w:cs="Times New Roman"/>
        </w:rPr>
        <w:t xml:space="preserve">  </w:t>
      </w:r>
      <w:proofErr w:type="gramEnd"/>
      <w:r w:rsidR="00B705C9" w:rsidRPr="00015053">
        <w:rPr>
          <w:rFonts w:cs="Times New Roman"/>
        </w:rPr>
        <w:t xml:space="preserve">              </w:t>
      </w:r>
      <w:r w:rsidR="00113DF5" w:rsidRPr="00015053">
        <w:rPr>
          <w:rFonts w:cs="Times New Roman"/>
        </w:rPr>
        <w:t>) рублей 00 копеек.</w:t>
      </w:r>
    </w:p>
    <w:p w14:paraId="1D089FF1" w14:textId="48F07316" w:rsidR="00A26B4D" w:rsidRPr="00015053" w:rsidRDefault="00087606" w:rsidP="00FB014E">
      <w:pPr>
        <w:ind w:firstLine="709"/>
        <w:jc w:val="both"/>
        <w:rPr>
          <w:rFonts w:cs="Times New Roman"/>
        </w:rPr>
      </w:pPr>
      <w:r w:rsidRPr="00015053">
        <w:rPr>
          <w:rFonts w:cs="Times New Roman"/>
        </w:rPr>
        <w:t xml:space="preserve">Срок внесения Депонентом Депонируемой суммы на счет </w:t>
      </w:r>
      <w:r w:rsidR="00517131" w:rsidRPr="00015053">
        <w:rPr>
          <w:rFonts w:cs="Times New Roman"/>
        </w:rPr>
        <w:t>эскроу: в</w:t>
      </w:r>
      <w:r w:rsidRPr="00015053">
        <w:rPr>
          <w:rFonts w:cs="Times New Roman"/>
        </w:rPr>
        <w:t xml:space="preserve"> соответствии с п. 4.2. настоящего Договора.</w:t>
      </w:r>
    </w:p>
    <w:p w14:paraId="6EECA209" w14:textId="51B08072" w:rsidR="00A26B4D" w:rsidRPr="00015053" w:rsidRDefault="00087606" w:rsidP="00FB014E">
      <w:pPr>
        <w:ind w:firstLine="709"/>
        <w:jc w:val="both"/>
        <w:rPr>
          <w:rFonts w:cs="Times New Roman"/>
        </w:rPr>
      </w:pPr>
      <w:r w:rsidRPr="00015053">
        <w:rPr>
          <w:rFonts w:cs="Times New Roman"/>
        </w:rPr>
        <w:t xml:space="preserve">Срок условного депонирования денежных средств: </w:t>
      </w:r>
      <w:r w:rsidR="0066779C" w:rsidRPr="00B82FDF">
        <w:rPr>
          <w:rFonts w:cs="Times New Roman"/>
          <w:b/>
        </w:rPr>
        <w:t>30</w:t>
      </w:r>
      <w:r w:rsidRPr="00B82FDF">
        <w:rPr>
          <w:rFonts w:cs="Times New Roman"/>
          <w:b/>
        </w:rPr>
        <w:t xml:space="preserve"> </w:t>
      </w:r>
      <w:r w:rsidR="0066779C" w:rsidRPr="00B82FDF">
        <w:rPr>
          <w:rFonts w:cs="Times New Roman"/>
          <w:b/>
        </w:rPr>
        <w:t>марта</w:t>
      </w:r>
      <w:r w:rsidRPr="00B82FDF">
        <w:rPr>
          <w:rFonts w:cs="Times New Roman"/>
          <w:b/>
        </w:rPr>
        <w:t xml:space="preserve"> </w:t>
      </w:r>
      <w:r w:rsidR="00FC0C46" w:rsidRPr="00B82FDF">
        <w:rPr>
          <w:rFonts w:cs="Times New Roman"/>
          <w:b/>
        </w:rPr>
        <w:t>2024</w:t>
      </w:r>
      <w:r w:rsidRPr="00B82FDF">
        <w:rPr>
          <w:rFonts w:cs="Times New Roman"/>
          <w:b/>
        </w:rPr>
        <w:t xml:space="preserve"> г.</w:t>
      </w:r>
      <w:r w:rsidRPr="00B82FDF">
        <w:rPr>
          <w:rFonts w:cs="Times New Roman"/>
        </w:rPr>
        <w:t>,</w:t>
      </w:r>
      <w:r w:rsidRPr="00015053">
        <w:rPr>
          <w:rFonts w:cs="Times New Roman"/>
        </w:rPr>
        <w:t xml:space="preserve"> но не более шести месяцев после срока ввода дома в эксплуатацию (предполагаемый срок ввода дома в эксплуатацию </w:t>
      </w:r>
      <w:r w:rsidR="00FC0C46" w:rsidRPr="00015053">
        <w:rPr>
          <w:rFonts w:cs="Times New Roman"/>
        </w:rPr>
        <w:t xml:space="preserve">согласно проектной декларации- </w:t>
      </w:r>
      <w:r w:rsidR="0066779C" w:rsidRPr="00654644">
        <w:rPr>
          <w:rFonts w:cs="Times New Roman"/>
        </w:rPr>
        <w:t>3</w:t>
      </w:r>
      <w:r w:rsidR="00113DF5" w:rsidRPr="00654644">
        <w:rPr>
          <w:rFonts w:cs="Times New Roman"/>
        </w:rPr>
        <w:t>-й</w:t>
      </w:r>
      <w:r w:rsidRPr="00654644">
        <w:rPr>
          <w:rFonts w:cs="Times New Roman"/>
        </w:rPr>
        <w:t xml:space="preserve"> квартал </w:t>
      </w:r>
      <w:r w:rsidR="00FC0C46" w:rsidRPr="00654644">
        <w:rPr>
          <w:rFonts w:cs="Times New Roman"/>
        </w:rPr>
        <w:t>202</w:t>
      </w:r>
      <w:r w:rsidR="0066779C" w:rsidRPr="00654644">
        <w:rPr>
          <w:rFonts w:cs="Times New Roman"/>
        </w:rPr>
        <w:t>3</w:t>
      </w:r>
      <w:r w:rsidRPr="00654644">
        <w:rPr>
          <w:rFonts w:cs="Times New Roman"/>
        </w:rPr>
        <w:t xml:space="preserve"> года)</w:t>
      </w:r>
    </w:p>
    <w:p w14:paraId="07112A09" w14:textId="18EE2F17" w:rsidR="00A26B4D" w:rsidRPr="00015053" w:rsidRDefault="00087606" w:rsidP="00FB014E">
      <w:pPr>
        <w:ind w:firstLine="709"/>
        <w:jc w:val="both"/>
        <w:rPr>
          <w:rFonts w:cs="Times New Roman"/>
        </w:rPr>
      </w:pPr>
      <w:r w:rsidRPr="00015053">
        <w:rPr>
          <w:rFonts w:cs="Times New Roman"/>
        </w:rPr>
        <w:t>4.3</w:t>
      </w:r>
      <w:r w:rsidR="00E11BF1" w:rsidRPr="00015053">
        <w:rPr>
          <w:rFonts w:cs="Times New Roman"/>
        </w:rPr>
        <w:t>.</w:t>
      </w:r>
      <w:r w:rsidRPr="00015053">
        <w:rPr>
          <w:rFonts w:cs="Times New Roman"/>
        </w:rPr>
        <w:t xml:space="preserve"> Использование денежных средств Застройщиком регулируется ст. 18 Закона о долевом участии.</w:t>
      </w:r>
    </w:p>
    <w:p w14:paraId="38864B00" w14:textId="4F10659D" w:rsidR="00A26B4D" w:rsidRPr="00015053" w:rsidRDefault="00087606" w:rsidP="00FB014E">
      <w:pPr>
        <w:ind w:firstLine="709"/>
        <w:jc w:val="both"/>
        <w:rPr>
          <w:rFonts w:cs="Times New Roman"/>
        </w:rPr>
      </w:pPr>
      <w:r w:rsidRPr="00015053">
        <w:rPr>
          <w:rFonts w:cs="Times New Roman"/>
        </w:rPr>
        <w:t>4.4</w:t>
      </w:r>
      <w:r w:rsidR="00E11BF1" w:rsidRPr="00015053">
        <w:rPr>
          <w:rFonts w:cs="Times New Roman"/>
        </w:rPr>
        <w:t>.</w:t>
      </w:r>
      <w:r w:rsidRPr="00015053">
        <w:rPr>
          <w:rFonts w:cs="Times New Roman"/>
        </w:rPr>
        <w:t xml:space="preserve"> Цена договора не включает в себя государственную пошлину и иные расходы, связанные с государственной регистрацией настоящего договора и последующей регистрацией права собственности на объект долевого строительства; расходы за услуги органов БТИ по технической инвентаризации объекта долевого строительства; расходы по оплате городской, междугородной и международной телефонной связи ( в случае оборудования объекта долевого строительства средствами связи); расходы за услуги и работы по управлению имуществом жилого дома; расходы на содержание, текущей и капитальный ремонт объекта долевого строительства и общего имущества жилого дома; расходы за коммунальные  и эксплуатационные услуги, в том числе расходы по оплате электроэнергии, теплоснабжения, водоотведения, отопления, горячего и холодного водоснабжения объекта долевого строительства, вывоза  твердых бытовых отходов, уборки жилого дома и прилегающей к нему территории расходы по охране жилого дома и объекта долевого строительства, и другие необходимые расходы, связанные с эксплуатацией имущества жилого дома и объекта долевого строительства и обеспечением функционирования жилого дома и объекта долевого строительства в соответствии с их назначением, возникающие после ввода объекта капитального строительства в эксплуатацию. </w:t>
      </w:r>
    </w:p>
    <w:p w14:paraId="12F80D87" w14:textId="0417EF7E" w:rsidR="00A26B4D" w:rsidRPr="00015053" w:rsidRDefault="00087606" w:rsidP="00FB014E">
      <w:pPr>
        <w:ind w:firstLine="709"/>
        <w:jc w:val="both"/>
        <w:rPr>
          <w:rFonts w:cs="Times New Roman"/>
        </w:rPr>
      </w:pPr>
      <w:r w:rsidRPr="00015053">
        <w:rPr>
          <w:rFonts w:cs="Times New Roman"/>
        </w:rPr>
        <w:t>4.5</w:t>
      </w:r>
      <w:r w:rsidR="00E11BF1" w:rsidRPr="00015053">
        <w:rPr>
          <w:rFonts w:cs="Times New Roman"/>
        </w:rPr>
        <w:t xml:space="preserve">. </w:t>
      </w:r>
      <w:r w:rsidRPr="00015053">
        <w:rPr>
          <w:rFonts w:cs="Times New Roman"/>
        </w:rPr>
        <w:t xml:space="preserve">Полученная по окончании строительства экономия остается в распоряжении Застройщика и является его вознаграждением за услуги Застройщика. Экономия определяется </w:t>
      </w:r>
      <w:r w:rsidRPr="00015053">
        <w:rPr>
          <w:rFonts w:cs="Times New Roman"/>
        </w:rPr>
        <w:lastRenderedPageBreak/>
        <w:t>Застройщиком по факту передачи Объекта Участнику по Передаточному акту как разница между Ценой Договора и затратами на строительство (создание) Объекта.</w:t>
      </w:r>
    </w:p>
    <w:p w14:paraId="512BB54E" w14:textId="77777777" w:rsidR="009242B0" w:rsidRPr="00015053" w:rsidRDefault="009242B0" w:rsidP="00FB014E">
      <w:pPr>
        <w:ind w:firstLine="709"/>
        <w:jc w:val="both"/>
        <w:rPr>
          <w:rFonts w:cs="Times New Roman"/>
        </w:rPr>
        <w:sectPr w:rsidR="009242B0" w:rsidRPr="00015053" w:rsidSect="00FB014E">
          <w:footerReference w:type="default" r:id="rId8"/>
          <w:pgSz w:w="11906" w:h="16838"/>
          <w:pgMar w:top="1134" w:right="1134" w:bottom="851" w:left="1134" w:header="720" w:footer="1134" w:gutter="0"/>
          <w:cols w:space="720"/>
        </w:sectPr>
      </w:pPr>
    </w:p>
    <w:p w14:paraId="4EE4F685" w14:textId="795C2DB6" w:rsidR="00151949" w:rsidRPr="00015053" w:rsidRDefault="00151949" w:rsidP="00FB014E">
      <w:pPr>
        <w:ind w:firstLine="709"/>
        <w:jc w:val="both"/>
        <w:rPr>
          <w:rFonts w:cs="Times New Roman"/>
        </w:rPr>
      </w:pPr>
      <w:r w:rsidRPr="00015053">
        <w:rPr>
          <w:rFonts w:cs="Times New Roman"/>
        </w:rPr>
        <w:t>4.</w:t>
      </w:r>
      <w:r w:rsidR="00FB014E">
        <w:rPr>
          <w:rFonts w:cs="Times New Roman"/>
        </w:rPr>
        <w:t>6</w:t>
      </w:r>
      <w:r w:rsidRPr="00015053">
        <w:rPr>
          <w:rFonts w:cs="Times New Roman"/>
        </w:rPr>
        <w:t>. Общая площадь Квартиры, определенная п. 3.1 настоящего Договора, является расчетной и указана согласно проекту. После окончания строительства и ввода Дома в эксплуатацию общая площадь Квартиры, подлежащей передаче в собственность, уточняется в соответствии с экспликацией с учетом балконов и лоджий, выданной на основании данных фактического обмера. При отклонениях технических данных квартиры, в том числе площади, по сравнению с проектными данными в пределах допуска до 0,1 кв. м, условия настоящего Договора в части суммы оплаты долевого участия в строительстве дома не изменяются и пересмотру не подлежат. Указанные отклонения технических данных квартиры Стороны рассматривают как нормально допустимые, с учетом проведения работ по установке межкомнатных перегородок и применения определенных отделочных материалов при проведении работ, и не связанные с нарушением качества работ, определенного договором, требованиями технических регламентов, проектной документацией и градостроительными регламентами.</w:t>
      </w:r>
      <w:bookmarkStart w:id="1" w:name="Ref122507345"/>
      <w:bookmarkEnd w:id="1"/>
    </w:p>
    <w:p w14:paraId="40D2343E" w14:textId="4FA6ADCF" w:rsidR="00151949" w:rsidRPr="00015053" w:rsidRDefault="00FB014E" w:rsidP="00FB014E">
      <w:pPr>
        <w:ind w:firstLine="709"/>
        <w:jc w:val="both"/>
        <w:rPr>
          <w:rFonts w:cs="Times New Roman"/>
        </w:rPr>
      </w:pPr>
      <w:r>
        <w:rPr>
          <w:rFonts w:cs="Times New Roman"/>
        </w:rPr>
        <w:t xml:space="preserve">4.7. </w:t>
      </w:r>
      <w:r w:rsidR="00151949" w:rsidRPr="00015053">
        <w:rPr>
          <w:rFonts w:cs="Times New Roman"/>
        </w:rPr>
        <w:t>Стороны пришли к соглашению о том, что Цена Договора подлежит изменению в случае изменения Общей приведённой площади Объекта долевого строительства по отношению к Проектной общей приведённой площади Объекта долевого строительства более чем на 0,1 кв. м.</w:t>
      </w:r>
    </w:p>
    <w:p w14:paraId="5B2B05E3" w14:textId="4ED49FF4" w:rsidR="00151949" w:rsidRPr="00015053" w:rsidRDefault="00FB014E" w:rsidP="00FB014E">
      <w:pPr>
        <w:ind w:firstLine="709"/>
        <w:jc w:val="both"/>
        <w:rPr>
          <w:rFonts w:cs="Times New Roman"/>
        </w:rPr>
      </w:pPr>
      <w:r>
        <w:rPr>
          <w:rFonts w:cs="Times New Roman"/>
        </w:rPr>
        <w:t xml:space="preserve">4.8. </w:t>
      </w:r>
      <w:r w:rsidR="00151949" w:rsidRPr="00015053">
        <w:rPr>
          <w:rFonts w:cs="Times New Roman"/>
        </w:rPr>
        <w:t xml:space="preserve">В случае расхождения площади квартиры на величину более 0,1 кв. м в сторону увеличения «Участник долевого строительства» обязан оплатить разницу в площади, между инвестируемой площадью квартиры и фактической исходя из стоимости квадратного метра установленной в п. </w:t>
      </w:r>
      <w:r w:rsidR="00151949" w:rsidRPr="00015053">
        <w:rPr>
          <w:rFonts w:cs="Times New Roman"/>
        </w:rPr>
        <w:fldChar w:fldCharType="begin"/>
      </w:r>
      <w:r w:rsidR="00151949" w:rsidRPr="00015053">
        <w:rPr>
          <w:rFonts w:cs="Times New Roman"/>
        </w:rPr>
        <w:instrText xml:space="preserve"> REF _Ref131779288 \r \h </w:instrText>
      </w:r>
      <w:r w:rsidR="00015053" w:rsidRPr="00015053">
        <w:rPr>
          <w:rFonts w:cs="Times New Roman"/>
        </w:rPr>
        <w:instrText xml:space="preserve"> \* MERGEFORMAT </w:instrText>
      </w:r>
      <w:r w:rsidR="00151949" w:rsidRPr="00015053">
        <w:rPr>
          <w:rFonts w:cs="Times New Roman"/>
        </w:rPr>
      </w:r>
      <w:r w:rsidR="00151949" w:rsidRPr="00015053">
        <w:rPr>
          <w:rFonts w:cs="Times New Roman"/>
        </w:rPr>
        <w:fldChar w:fldCharType="separate"/>
      </w:r>
      <w:r w:rsidR="00151949" w:rsidRPr="00015053">
        <w:rPr>
          <w:rFonts w:cs="Times New Roman"/>
        </w:rPr>
        <w:t>4.1</w:t>
      </w:r>
      <w:r w:rsidR="00151949" w:rsidRPr="00015053">
        <w:rPr>
          <w:rFonts w:cs="Times New Roman"/>
        </w:rPr>
        <w:fldChar w:fldCharType="end"/>
      </w:r>
      <w:r w:rsidR="00151949" w:rsidRPr="00015053">
        <w:rPr>
          <w:rFonts w:cs="Times New Roman"/>
        </w:rPr>
        <w:t xml:space="preserve"> настоящего договора, в течении 10 дней с момента получения уведомления от «Застройщика» о готовности объекта долевого строительства к передаче.</w:t>
      </w:r>
    </w:p>
    <w:p w14:paraId="1C8DCDBA" w14:textId="68CB0BEA" w:rsidR="00151949" w:rsidRPr="00015053" w:rsidRDefault="00FB014E" w:rsidP="00FB014E">
      <w:pPr>
        <w:ind w:firstLine="709"/>
        <w:jc w:val="both"/>
        <w:rPr>
          <w:rFonts w:cs="Times New Roman"/>
        </w:rPr>
      </w:pPr>
      <w:r>
        <w:rPr>
          <w:rFonts w:cs="Times New Roman"/>
        </w:rPr>
        <w:t xml:space="preserve">4.9. </w:t>
      </w:r>
      <w:r w:rsidR="00151949" w:rsidRPr="00015053">
        <w:rPr>
          <w:rFonts w:cs="Times New Roman"/>
        </w:rPr>
        <w:t xml:space="preserve">В случае расхождения площади квартиры на величину более  0,1 кв. м в сторону уменьшения Застройщик обязан возвратить  «Участнику долевого строительства» разницу в площади превышающей 0,1 м2. между инвестируемой площадью квартиры и фактической исходя из стоимости квадратного метра установленной в п. </w:t>
      </w:r>
      <w:r w:rsidR="00151949" w:rsidRPr="00015053">
        <w:rPr>
          <w:rFonts w:cs="Times New Roman"/>
        </w:rPr>
        <w:fldChar w:fldCharType="begin"/>
      </w:r>
      <w:r w:rsidR="00151949" w:rsidRPr="00015053">
        <w:rPr>
          <w:rFonts w:cs="Times New Roman"/>
        </w:rPr>
        <w:instrText xml:space="preserve"> REF _Ref131779288 \r \h </w:instrText>
      </w:r>
      <w:r w:rsidR="00015053" w:rsidRPr="00015053">
        <w:rPr>
          <w:rFonts w:cs="Times New Roman"/>
        </w:rPr>
        <w:instrText xml:space="preserve"> \* MERGEFORMAT </w:instrText>
      </w:r>
      <w:r w:rsidR="00151949" w:rsidRPr="00015053">
        <w:rPr>
          <w:rFonts w:cs="Times New Roman"/>
        </w:rPr>
      </w:r>
      <w:r w:rsidR="00151949" w:rsidRPr="00015053">
        <w:rPr>
          <w:rFonts w:cs="Times New Roman"/>
        </w:rPr>
        <w:fldChar w:fldCharType="separate"/>
      </w:r>
      <w:r w:rsidR="00151949" w:rsidRPr="00015053">
        <w:rPr>
          <w:rFonts w:cs="Times New Roman"/>
        </w:rPr>
        <w:t>4.1</w:t>
      </w:r>
      <w:r w:rsidR="00151949" w:rsidRPr="00015053">
        <w:rPr>
          <w:rFonts w:cs="Times New Roman"/>
        </w:rPr>
        <w:fldChar w:fldCharType="end"/>
      </w:r>
      <w:r w:rsidR="00151949" w:rsidRPr="00015053">
        <w:rPr>
          <w:rFonts w:cs="Times New Roman"/>
        </w:rPr>
        <w:t xml:space="preserve"> настоящего договора, в течении 10 дней с момента подписания акта приема-передачи квартиры.</w:t>
      </w:r>
    </w:p>
    <w:p w14:paraId="071A2081" w14:textId="3FAD7509" w:rsidR="00151949" w:rsidRPr="00015053" w:rsidRDefault="00FB014E" w:rsidP="00FB014E">
      <w:pPr>
        <w:ind w:firstLine="709"/>
        <w:jc w:val="both"/>
        <w:rPr>
          <w:rFonts w:cs="Times New Roman"/>
        </w:rPr>
      </w:pPr>
      <w:r>
        <w:rPr>
          <w:rFonts w:cs="Times New Roman"/>
        </w:rPr>
        <w:t>4.10.</w:t>
      </w:r>
      <w:r w:rsidR="00151949" w:rsidRPr="00015053">
        <w:rPr>
          <w:rFonts w:cs="Times New Roman"/>
        </w:rPr>
        <w:t xml:space="preserve"> Денежная сумма, уплаченная «Участником долевого строительства» или возвращенная ему «Застройщиком», в соответствии с указанным пунктом договора входит в цену настоящего договора.</w:t>
      </w:r>
    </w:p>
    <w:p w14:paraId="105DB6BA" w14:textId="17CEA116" w:rsidR="00151949" w:rsidRPr="00015053" w:rsidRDefault="00FB014E" w:rsidP="00FB014E">
      <w:pPr>
        <w:ind w:firstLine="709"/>
        <w:jc w:val="both"/>
        <w:rPr>
          <w:rFonts w:cs="Times New Roman"/>
        </w:rPr>
      </w:pPr>
      <w:r>
        <w:rPr>
          <w:rFonts w:cs="Times New Roman"/>
        </w:rPr>
        <w:t xml:space="preserve">4.11. </w:t>
      </w:r>
      <w:r w:rsidR="00151949" w:rsidRPr="00015053">
        <w:rPr>
          <w:rFonts w:cs="Times New Roman"/>
        </w:rPr>
        <w:t xml:space="preserve">Стороны пришли к соглашению, что допустимым изменением общей площади квартиры является изменение общей проектной площади квартиры в любую сторону не более чем на 5 (пять) процентов. </w:t>
      </w:r>
    </w:p>
    <w:p w14:paraId="7637CA72" w14:textId="4C7E08F0" w:rsidR="00151949" w:rsidRPr="00015053" w:rsidRDefault="00FB014E" w:rsidP="00FB014E">
      <w:pPr>
        <w:ind w:firstLine="709"/>
        <w:jc w:val="both"/>
        <w:rPr>
          <w:rFonts w:cs="Times New Roman"/>
        </w:rPr>
      </w:pPr>
      <w:r>
        <w:rPr>
          <w:rFonts w:cs="Times New Roman"/>
        </w:rPr>
        <w:t xml:space="preserve">4.12. </w:t>
      </w:r>
      <w:r w:rsidR="00151949" w:rsidRPr="00015053">
        <w:rPr>
          <w:rFonts w:cs="Times New Roman"/>
        </w:rPr>
        <w:t>Стороны допускают, что площадь отдельных комнат, кухни и других помещений жилого помещения (квартиры) может быть уменьшена или увеличена за счет, соответственно, увеличения или уменьшения других помещений квартиры, в результате возникновения неизбежной погрешности при проведении строительно-монтажных работ. Такие отклонения считаются допустимыми (то есть не являются нарушением требований о качестве объекта долевого строительства и существенным изменением размеров объекта долевого строительства).</w:t>
      </w:r>
    </w:p>
    <w:p w14:paraId="555E5F30" w14:textId="17052960" w:rsidR="00151949" w:rsidRPr="00015053" w:rsidRDefault="00FB014E" w:rsidP="00FB014E">
      <w:pPr>
        <w:ind w:firstLine="709"/>
        <w:jc w:val="both"/>
        <w:rPr>
          <w:rFonts w:cs="Times New Roman"/>
        </w:rPr>
      </w:pPr>
      <w:r>
        <w:rPr>
          <w:rFonts w:cs="Times New Roman"/>
        </w:rPr>
        <w:t xml:space="preserve">4.13. </w:t>
      </w:r>
      <w:r w:rsidR="00151949" w:rsidRPr="00015053">
        <w:rPr>
          <w:rFonts w:cs="Times New Roman"/>
        </w:rPr>
        <w:t>Застройщик передаёт «Участнику долевого строительства» помещение только после полного расчёта за помещение, с учетом изменения площади по фактическому обмеру и корректировки окончательной стоимости в соответствии с п. 4.6</w:t>
      </w:r>
    </w:p>
    <w:p w14:paraId="6813634F" w14:textId="77777777" w:rsidR="005C3EA8" w:rsidRPr="00015053" w:rsidRDefault="005C3EA8" w:rsidP="00FB014E">
      <w:pPr>
        <w:ind w:firstLine="709"/>
        <w:jc w:val="both"/>
        <w:rPr>
          <w:rFonts w:cs="Times New Roman"/>
        </w:rPr>
      </w:pPr>
    </w:p>
    <w:p w14:paraId="5103F57C" w14:textId="77777777" w:rsidR="00E820A7" w:rsidRPr="00FB014E" w:rsidRDefault="00E820A7" w:rsidP="00FB014E">
      <w:pPr>
        <w:ind w:firstLine="709"/>
        <w:jc w:val="center"/>
        <w:rPr>
          <w:rFonts w:cs="Times New Roman"/>
          <w:b/>
        </w:rPr>
      </w:pPr>
      <w:r w:rsidRPr="00FB014E">
        <w:rPr>
          <w:rFonts w:cs="Times New Roman"/>
          <w:b/>
        </w:rPr>
        <w:t>5. СРОК И ПОРЯДОК ПЕРЕДАЧИ ОБЪЕКТА</w:t>
      </w:r>
    </w:p>
    <w:p w14:paraId="1FED7848" w14:textId="77777777" w:rsidR="00E820A7" w:rsidRPr="00015053" w:rsidRDefault="00E820A7" w:rsidP="00FB014E">
      <w:pPr>
        <w:ind w:firstLine="709"/>
        <w:jc w:val="both"/>
        <w:rPr>
          <w:rFonts w:cs="Times New Roman"/>
        </w:rPr>
      </w:pPr>
    </w:p>
    <w:p w14:paraId="742C1AA6" w14:textId="467C8AE9" w:rsidR="00E820A7" w:rsidRPr="00015053" w:rsidRDefault="00E820A7" w:rsidP="00FB014E">
      <w:pPr>
        <w:ind w:firstLine="709"/>
        <w:jc w:val="both"/>
        <w:rPr>
          <w:rFonts w:cs="Times New Roman"/>
        </w:rPr>
      </w:pPr>
      <w:r w:rsidRPr="00015053">
        <w:rPr>
          <w:rFonts w:cs="Times New Roman"/>
        </w:rPr>
        <w:t xml:space="preserve">5.1 «Застройщик» обязуется ввести в эксплуатацию «Объект» </w:t>
      </w:r>
      <w:r w:rsidR="0066779C" w:rsidRPr="00654644">
        <w:rPr>
          <w:rFonts w:cs="Times New Roman"/>
          <w:b/>
        </w:rPr>
        <w:t>в 3-м квартале 2023 года</w:t>
      </w:r>
      <w:r w:rsidR="00654644">
        <w:rPr>
          <w:rFonts w:cs="Times New Roman"/>
        </w:rPr>
        <w:t>.</w:t>
      </w:r>
    </w:p>
    <w:p w14:paraId="42B5D9D2" w14:textId="3C96A240" w:rsidR="00E820A7" w:rsidRPr="00015053" w:rsidRDefault="00E820A7" w:rsidP="00FB014E">
      <w:pPr>
        <w:ind w:firstLine="709"/>
        <w:jc w:val="both"/>
        <w:rPr>
          <w:rFonts w:cs="Times New Roman"/>
        </w:rPr>
      </w:pPr>
      <w:r w:rsidRPr="00015053">
        <w:rPr>
          <w:rFonts w:cs="Times New Roman"/>
        </w:rPr>
        <w:t>5.2</w:t>
      </w:r>
      <w:r w:rsidR="005C3EA8" w:rsidRPr="00015053">
        <w:rPr>
          <w:rFonts w:cs="Times New Roman"/>
        </w:rPr>
        <w:t xml:space="preserve">. </w:t>
      </w:r>
      <w:r w:rsidRPr="00015053">
        <w:rPr>
          <w:rFonts w:cs="Times New Roman"/>
        </w:rPr>
        <w:t xml:space="preserve">Срок передачи </w:t>
      </w:r>
      <w:proofErr w:type="spellStart"/>
      <w:r w:rsidR="001C07DB">
        <w:rPr>
          <w:rFonts w:cs="Times New Roman"/>
        </w:rPr>
        <w:t>машино</w:t>
      </w:r>
      <w:proofErr w:type="spellEnd"/>
      <w:r w:rsidR="001C07DB">
        <w:rPr>
          <w:rFonts w:cs="Times New Roman"/>
        </w:rPr>
        <w:t>-места</w:t>
      </w:r>
      <w:r w:rsidRPr="00015053">
        <w:rPr>
          <w:rFonts w:cs="Times New Roman"/>
        </w:rPr>
        <w:t xml:space="preserve"> «Участнику долевого строительства» – </w:t>
      </w:r>
      <w:r w:rsidR="00654644" w:rsidRPr="00633FC2">
        <w:rPr>
          <w:b/>
        </w:rPr>
        <w:t xml:space="preserve">до </w:t>
      </w:r>
      <w:r w:rsidR="00654644">
        <w:rPr>
          <w:b/>
        </w:rPr>
        <w:t>28</w:t>
      </w:r>
      <w:r w:rsidR="00654644" w:rsidRPr="00633FC2">
        <w:rPr>
          <w:b/>
        </w:rPr>
        <w:t>.</w:t>
      </w:r>
      <w:r w:rsidR="00654644">
        <w:rPr>
          <w:b/>
        </w:rPr>
        <w:t>10</w:t>
      </w:r>
      <w:r w:rsidR="00654644" w:rsidRPr="00633FC2">
        <w:rPr>
          <w:b/>
        </w:rPr>
        <w:t>.2023 г.</w:t>
      </w:r>
      <w:r w:rsidR="00654644" w:rsidRPr="00015053">
        <w:rPr>
          <w:rFonts w:cs="Times New Roman"/>
        </w:rPr>
        <w:t xml:space="preserve"> </w:t>
      </w:r>
      <w:r w:rsidRPr="00015053">
        <w:rPr>
          <w:rFonts w:cs="Times New Roman"/>
        </w:rPr>
        <w:t xml:space="preserve">«Застройщик» вправе ввести «Объект» в эксплуатацию и передать </w:t>
      </w:r>
      <w:proofErr w:type="spellStart"/>
      <w:r w:rsidR="001C07DB">
        <w:rPr>
          <w:rFonts w:cs="Times New Roman"/>
        </w:rPr>
        <w:t>машино</w:t>
      </w:r>
      <w:proofErr w:type="spellEnd"/>
      <w:r w:rsidR="001C07DB">
        <w:rPr>
          <w:rFonts w:cs="Times New Roman"/>
        </w:rPr>
        <w:t>-место</w:t>
      </w:r>
      <w:r w:rsidRPr="00015053">
        <w:rPr>
          <w:rFonts w:cs="Times New Roman"/>
        </w:rPr>
        <w:t xml:space="preserve"> </w:t>
      </w:r>
      <w:r w:rsidRPr="00015053">
        <w:rPr>
          <w:rFonts w:cs="Times New Roman"/>
        </w:rPr>
        <w:lastRenderedPageBreak/>
        <w:t>«Участнику долевого строительства» в более ранний срок.</w:t>
      </w:r>
    </w:p>
    <w:p w14:paraId="22BED966" w14:textId="77777777" w:rsidR="00A26B4D" w:rsidRPr="00015053" w:rsidRDefault="00087606" w:rsidP="00FB014E">
      <w:pPr>
        <w:ind w:firstLine="709"/>
        <w:jc w:val="both"/>
        <w:rPr>
          <w:rFonts w:cs="Times New Roman"/>
        </w:rPr>
      </w:pPr>
      <w:r w:rsidRPr="00015053">
        <w:rPr>
          <w:rFonts w:cs="Times New Roman"/>
        </w:rPr>
        <w:t>Срок строительства и получения разрешения на ввод дома в эксплуатацию может быть изменен в случае внесения изменений в проектную документацию и проектную декларацию.</w:t>
      </w:r>
    </w:p>
    <w:p w14:paraId="299CF971" w14:textId="77777777" w:rsidR="00EA1AD3" w:rsidRPr="00015053" w:rsidRDefault="00EA1AD3" w:rsidP="00FB014E">
      <w:pPr>
        <w:ind w:firstLine="709"/>
        <w:jc w:val="both"/>
        <w:rPr>
          <w:rFonts w:cs="Times New Roman"/>
        </w:rPr>
      </w:pPr>
      <w:r w:rsidRPr="00015053">
        <w:rPr>
          <w:rFonts w:cs="Times New Roman"/>
        </w:rPr>
        <w:t>5.3. Передача Объекта долевого строительства «Застройщиком» и принятие его «Участником долевого строительства» осуществляется по передаточному акту (далее – «Передаточный акт»), подписываемому обеими Сторонами. При этом в Передаточном акте указывается общая площадь Объекта долевого строительства, определенная органами, осуществляющими техническую инвентаризацию, и указанная в техническом паспорте без учета площади лоджий, балконов и террас.</w:t>
      </w:r>
    </w:p>
    <w:p w14:paraId="061A1F9F" w14:textId="77777777" w:rsidR="00EA1AD3" w:rsidRPr="00015053" w:rsidRDefault="00EA1AD3" w:rsidP="00FB014E">
      <w:pPr>
        <w:ind w:firstLine="709"/>
        <w:jc w:val="both"/>
        <w:rPr>
          <w:rFonts w:cs="Times New Roman"/>
        </w:rPr>
      </w:pPr>
      <w:r w:rsidRPr="00015053">
        <w:rPr>
          <w:rFonts w:cs="Times New Roman"/>
        </w:rPr>
        <w:t>5.4. «Застройщик» уведомляет «Участника долевого строительства» о завершении строительства Жилого дома и получении им Разрешения на ввод в эксплуатацию Жилого дома, готовности к передаче Объекта, а также о необходимости принятия «Участником долевого строительства» по Передаточному акту Объекта долевого строительства и о последствиях его бездействия, направляя уведомление на адрес электронной почты, указанный в договоре, по почте заказным письмом с описью вложения или телеграммой с уведомлением о вручении либо вручается Участнику лично под расписку, по адресу «Участника долевого строительства», указанному в настоящем Договоре. При изменении адреса «Участника долевого строительства», последний обязуется в течение 3 (Трех) рабочих дней с даты такого изменения заказным письмом с уведомлением известить об этом «Застройщика». Все негативные последствия не уведомления «Застройщика» об изменении адреса несет Участник.</w:t>
      </w:r>
    </w:p>
    <w:p w14:paraId="333BD9C0" w14:textId="77777777" w:rsidR="00EA1AD3" w:rsidRPr="00015053" w:rsidRDefault="00EA1AD3" w:rsidP="00FB014E">
      <w:pPr>
        <w:ind w:firstLine="709"/>
        <w:jc w:val="both"/>
        <w:rPr>
          <w:rFonts w:cs="Times New Roman"/>
        </w:rPr>
      </w:pPr>
      <w:r w:rsidRPr="00015053">
        <w:rPr>
          <w:rFonts w:cs="Times New Roman"/>
        </w:rPr>
        <w:t xml:space="preserve">5.5. «Участник долевого строительства» обязуется в срок передачи Объекта долевого строительства, установленный «Застройщиком» в соответствии с </w:t>
      </w:r>
      <w:proofErr w:type="spellStart"/>
      <w:r w:rsidRPr="00015053">
        <w:rPr>
          <w:rFonts w:cs="Times New Roman"/>
        </w:rPr>
        <w:t>п.п</w:t>
      </w:r>
      <w:proofErr w:type="spellEnd"/>
      <w:r w:rsidRPr="00015053">
        <w:rPr>
          <w:rFonts w:cs="Times New Roman"/>
        </w:rPr>
        <w:t>. 5.1, 5.2 Договора, либо по устному согласованию с Застройщиком в течение 5 (пяти) календарных дней с момента получения уведомления «Застройщика» (п.  5.4. настоящего договора) прибыть в офис «Застройщика» для принятия Объекта долевого строительства и подписания передаточного акта.  Если у «Участника долевого строительства» имеются обоснованные претензии к передаваемому Объекту долевого строительства либо он построен с недостатками, которые делают его непригодным для использования по назначению, «Участник долевого строительства» в течение 3 (Трех) рабочих дней обязуется представить «Застройщику» письменный мотивированный отказ от подписания Передаточного акта.</w:t>
      </w:r>
    </w:p>
    <w:p w14:paraId="1A1D5D10" w14:textId="280C9FBC" w:rsidR="00EA1AD3" w:rsidRPr="00015053" w:rsidRDefault="00FB014E" w:rsidP="00FB014E">
      <w:pPr>
        <w:ind w:firstLine="709"/>
        <w:jc w:val="both"/>
        <w:rPr>
          <w:rFonts w:cs="Times New Roman"/>
        </w:rPr>
      </w:pPr>
      <w:r>
        <w:rPr>
          <w:rFonts w:cs="Times New Roman"/>
        </w:rPr>
        <w:t xml:space="preserve">5.6. </w:t>
      </w:r>
      <w:r w:rsidR="00EA1AD3" w:rsidRPr="00015053">
        <w:rPr>
          <w:rFonts w:cs="Times New Roman"/>
        </w:rPr>
        <w:t xml:space="preserve">«Участник долевого строительства» вправе отказаться от принятия Объекта долевого строительства и подписания Передаточного акта только в случае, если у него имеются обоснованные претензии к передаваемому Объекту долевого строительства, связанные с существенными недостатками, которые делают Объект долевого строительства непригодным для предусмотренного настоящим Договором использования по назначению. Под существенными недостатками Стороны понимают отступления от условий Договора, от обязательных требований технических регламентов, проектной̆ документации и градостроительных регламентов, от иных обязательных требований. </w:t>
      </w:r>
    </w:p>
    <w:p w14:paraId="67CDFAFB" w14:textId="3A366CF2" w:rsidR="0066779C" w:rsidRPr="00015053" w:rsidRDefault="00FB014E" w:rsidP="00FB014E">
      <w:pPr>
        <w:ind w:firstLine="709"/>
        <w:jc w:val="both"/>
        <w:rPr>
          <w:rFonts w:cs="Times New Roman"/>
        </w:rPr>
      </w:pPr>
      <w:r>
        <w:rPr>
          <w:rFonts w:cs="Times New Roman"/>
        </w:rPr>
        <w:t xml:space="preserve">5.7. </w:t>
      </w:r>
      <w:r w:rsidR="00EA1AD3" w:rsidRPr="00015053">
        <w:rPr>
          <w:rFonts w:cs="Times New Roman"/>
        </w:rPr>
        <w:t xml:space="preserve">При этом Стороны учитывают тот факт, что получение Застройщиком Разрешения на ввод Объекта недвижимости в эксплуатацию подтверждает завершение строительства в полном объеме как Объекта недвижимости, так и Объекта долевого строительства и их соответствие условиям настоящего Договора, требованиям технических регламентов, градостроительных регламентов и проектной̆ документации, и иным обязательным требованиям, а также подтверждает отсутствие каких-либо существенных недостатков при создании Объекта долевого строительства. </w:t>
      </w:r>
    </w:p>
    <w:p w14:paraId="4353B0C4" w14:textId="1B288806" w:rsidR="00EA1AD3" w:rsidRPr="00015053" w:rsidRDefault="00FB014E" w:rsidP="00FB014E">
      <w:pPr>
        <w:ind w:firstLine="709"/>
        <w:jc w:val="both"/>
        <w:rPr>
          <w:rFonts w:cs="Times New Roman"/>
        </w:rPr>
      </w:pPr>
      <w:r>
        <w:rPr>
          <w:rFonts w:cs="Times New Roman"/>
        </w:rPr>
        <w:t xml:space="preserve">5.8. </w:t>
      </w:r>
      <w:r w:rsidR="00EA1AD3" w:rsidRPr="00015053">
        <w:rPr>
          <w:rFonts w:cs="Times New Roman"/>
        </w:rPr>
        <w:t xml:space="preserve">В случае, если выявленные «Участником долевого строительства» несоответствия Объекта долевого строительства не относятся к существенным недостаткам (п. 5.5 Договора), они рассматриваются Сторонами как несущественные недостатки, которые не могут являться препятствием для принятия «Участником долевого строительства» Объекта долевого строительства и подписания Передаточного акта в соответствии с условиями настоящего Договора, и подлежат устранению Застройщиком в рамках гарантийного срока, указанного в </w:t>
      </w:r>
      <w:r w:rsidR="00EA1AD3" w:rsidRPr="00015053">
        <w:rPr>
          <w:rFonts w:cs="Times New Roman"/>
        </w:rPr>
        <w:lastRenderedPageBreak/>
        <w:t xml:space="preserve">п. 6.3 настоящего Договора, после передачи Объекта долевого строительства Участнику долевого строительства в соответствии с условиями настоящего Договора. Отказ Участника долевого строительства от принятия Объекта долевого строительства и подписания Передаточного акта в соответствии с условиями настоящего Договора, в связи с выявленными Участником долевого строительства несущественными недостатками, при условии наличия у Застройщика Разрешения на ввод Объекта недвижимости в эксплуатацию и получения Участником долевого строительства уведомления от Застройщика о завершении строительства Объекта недвижимости согласно п. 5.4 настоящего Договора, признается Сторонами как уклонение Участника долевого строительства от принятия Объекта долевого строительства и подписания Передаточного акта. </w:t>
      </w:r>
    </w:p>
    <w:p w14:paraId="7CB11AF4" w14:textId="1D9E18FE" w:rsidR="00EA1AD3" w:rsidRPr="00015053" w:rsidRDefault="00FB014E" w:rsidP="00FB014E">
      <w:pPr>
        <w:ind w:firstLine="709"/>
        <w:jc w:val="both"/>
        <w:rPr>
          <w:rFonts w:cs="Times New Roman"/>
        </w:rPr>
      </w:pPr>
      <w:r>
        <w:rPr>
          <w:rFonts w:cs="Times New Roman"/>
        </w:rPr>
        <w:t xml:space="preserve">5.9. </w:t>
      </w:r>
      <w:r w:rsidR="00EA1AD3" w:rsidRPr="00015053">
        <w:rPr>
          <w:rFonts w:cs="Times New Roman"/>
        </w:rPr>
        <w:t xml:space="preserve">Обязательство Застройщика по передаче Объекта долевого строительства является встречным (ст. 328 ГК РФ) по отношению к обязательству Участнику долевого строительства по оплате Цены Договора в полном объеме, установленному разделом 4 настоящего Договора, в том числе в случае увеличения Цены Договора, в соответствии с п. 4.6. настоящего Договора. В случае неисполнения Участника долевого строительства указанного обязательства к Застройщику не применяются меры ответственности, предусмотренные частью 2 статьи 6 ФЗ № 214-ФЗ. </w:t>
      </w:r>
    </w:p>
    <w:p w14:paraId="3163F4FC" w14:textId="6267D9A2" w:rsidR="00EA1AD3" w:rsidRPr="00015053" w:rsidRDefault="00FB014E" w:rsidP="00FB014E">
      <w:pPr>
        <w:ind w:firstLine="709"/>
        <w:jc w:val="both"/>
        <w:rPr>
          <w:rFonts w:cs="Times New Roman"/>
        </w:rPr>
      </w:pPr>
      <w:r>
        <w:rPr>
          <w:rFonts w:cs="Times New Roman"/>
        </w:rPr>
        <w:t xml:space="preserve">5.10. </w:t>
      </w:r>
      <w:r w:rsidR="00EA1AD3" w:rsidRPr="00015053">
        <w:rPr>
          <w:rFonts w:cs="Times New Roman"/>
        </w:rPr>
        <w:t>Застройщик на основании ст. 359 ГК РФ вправе удерживать Объект и не передавать Участнику его по передаточному акту до полной оплаты Цены Договора, указанной в п. 4.1., в том числе в случае ее изменения в соответствии с п. 4.6 Договора. При этом Застройщик не будет считаться нарушившим срок передачи Объекта, предусмотренный разделом 5 Договора. Если оплата задолженности произведена Участником после истечения, установленного разделом 5 Договора срока передачи Объекта, Застройщик обязан передать Квартиру в срок не позднее 10 (десять) дней с момента оплаты Участником задолженности по Договору.</w:t>
      </w:r>
    </w:p>
    <w:p w14:paraId="62BA2237" w14:textId="459F7720" w:rsidR="00EA1AD3" w:rsidRPr="00015053" w:rsidRDefault="00FB014E" w:rsidP="00FB014E">
      <w:pPr>
        <w:ind w:firstLine="709"/>
        <w:jc w:val="both"/>
        <w:rPr>
          <w:rFonts w:cs="Times New Roman"/>
        </w:rPr>
      </w:pPr>
      <w:r>
        <w:rPr>
          <w:rFonts w:cs="Times New Roman"/>
        </w:rPr>
        <w:t xml:space="preserve">5.11. </w:t>
      </w:r>
      <w:r w:rsidR="00EA1AD3" w:rsidRPr="00015053">
        <w:rPr>
          <w:rFonts w:cs="Times New Roman"/>
        </w:rPr>
        <w:t>При уклонении либо при отказе «Участника долевого строительства» от принятия Объекта долевого строительства (за исключением случая, указанного в п. 5.5 настоящего Договора) «Застройщик» по истечении двух месяцев со дня, предусмотренного Договором для передачи Объекта долевого строительства участнику долевого строительства, вправе составить односторонний акт или иной документ о передаче Объекта долевого строительства. При этом риск случайной гибели Объекта долевого строительства признается перешедшим к «Участнику долевого строительства» со дня составления одностороннего акта или иного документа о передаче Объекта долевого строительства.</w:t>
      </w:r>
    </w:p>
    <w:p w14:paraId="19BF7A70" w14:textId="79A8DF7B" w:rsidR="00EA1AD3" w:rsidRPr="00015053" w:rsidRDefault="00FB014E" w:rsidP="00FB014E">
      <w:pPr>
        <w:ind w:firstLine="709"/>
        <w:jc w:val="both"/>
        <w:rPr>
          <w:rFonts w:cs="Times New Roman"/>
        </w:rPr>
      </w:pPr>
      <w:r>
        <w:rPr>
          <w:rFonts w:cs="Times New Roman"/>
        </w:rPr>
        <w:t xml:space="preserve">5.12. </w:t>
      </w:r>
      <w:r w:rsidR="00EA1AD3" w:rsidRPr="00015053">
        <w:rPr>
          <w:rFonts w:cs="Times New Roman"/>
        </w:rPr>
        <w:t>Застройщик считается не нарушившим срок передачи Объекта, если Участник получил уведомление о готовности Объекта к передаче и необходимости его принятия, но не явился для приемки в установленный срок, а также в случае возврата оператором почтовой связи уведомления в связи с отказом Участника принять его, либо по причине истечения срока хранения уведомления, или в связи с отсутствием Участника по почтовому адресу, указанному в настоящем Договоре, а также и в случае направления уведомления Участнику долевого строительства по адресу электронной почты указанному в договоре.</w:t>
      </w:r>
    </w:p>
    <w:p w14:paraId="61C8E816" w14:textId="2032B8C7" w:rsidR="00EA1AD3" w:rsidRPr="00015053" w:rsidRDefault="00FB014E" w:rsidP="00FB014E">
      <w:pPr>
        <w:ind w:firstLine="709"/>
        <w:jc w:val="both"/>
        <w:rPr>
          <w:rFonts w:cs="Times New Roman"/>
        </w:rPr>
      </w:pPr>
      <w:r>
        <w:rPr>
          <w:rFonts w:cs="Times New Roman"/>
        </w:rPr>
        <w:t xml:space="preserve">5.13. </w:t>
      </w:r>
      <w:r w:rsidR="00EA1AD3" w:rsidRPr="00015053">
        <w:rPr>
          <w:rFonts w:cs="Times New Roman"/>
        </w:rPr>
        <w:t>В случае если строительство (создание) Жилого дома не может быть завершено в предусмотренный Договором срок «Застройщик» не позднее, чем за два месяца до истечения указанного срока обязан направить «Участнику долевого строительства» соответствующую информацию и предложение об изменении Договора. Изменение предусмотренного Договором срока передачи «Застройщиком» объекта долевого строительства «Участнику долевого строительства» осуществляется в порядке, установленном законодательством РФ.</w:t>
      </w:r>
    </w:p>
    <w:p w14:paraId="328B363B" w14:textId="12E6C3DA" w:rsidR="00A26B4D" w:rsidRPr="00015053" w:rsidRDefault="00FB014E" w:rsidP="00FB014E">
      <w:pPr>
        <w:ind w:firstLine="709"/>
        <w:jc w:val="both"/>
        <w:rPr>
          <w:rFonts w:cs="Times New Roman"/>
        </w:rPr>
      </w:pPr>
      <w:r>
        <w:rPr>
          <w:rFonts w:cs="Times New Roman"/>
        </w:rPr>
        <w:t xml:space="preserve">5.14. </w:t>
      </w:r>
      <w:r w:rsidR="00EA1AD3" w:rsidRPr="00015053">
        <w:rPr>
          <w:rFonts w:cs="Times New Roman"/>
        </w:rPr>
        <w:t>С момента подписания Передаточного акта все риски случайной гибели или случайного повреждения Объекта несет «Участник долевого строительства».</w:t>
      </w:r>
    </w:p>
    <w:p w14:paraId="0D82FDD4" w14:textId="77777777" w:rsidR="00FB014E" w:rsidRDefault="00FB014E" w:rsidP="00FB014E">
      <w:pPr>
        <w:ind w:firstLine="709"/>
        <w:jc w:val="both"/>
        <w:rPr>
          <w:rFonts w:cs="Times New Roman"/>
        </w:rPr>
      </w:pPr>
    </w:p>
    <w:p w14:paraId="69646DDE" w14:textId="41AC63F1" w:rsidR="00A26B4D" w:rsidRPr="00FB014E" w:rsidRDefault="00087606" w:rsidP="00FB014E">
      <w:pPr>
        <w:ind w:firstLine="709"/>
        <w:jc w:val="center"/>
        <w:rPr>
          <w:rFonts w:cs="Times New Roman"/>
          <w:b/>
        </w:rPr>
      </w:pPr>
      <w:r w:rsidRPr="00FB014E">
        <w:rPr>
          <w:rFonts w:cs="Times New Roman"/>
          <w:b/>
        </w:rPr>
        <w:t>6. ГАРАНТИИ КАЧЕСТВА</w:t>
      </w:r>
    </w:p>
    <w:p w14:paraId="0F677849" w14:textId="72937797" w:rsidR="0065637F" w:rsidRPr="00015053" w:rsidRDefault="00087606" w:rsidP="00FB014E">
      <w:pPr>
        <w:ind w:firstLine="709"/>
        <w:jc w:val="both"/>
        <w:rPr>
          <w:rFonts w:cs="Times New Roman"/>
        </w:rPr>
      </w:pPr>
      <w:r w:rsidRPr="00015053">
        <w:rPr>
          <w:rFonts w:cs="Times New Roman"/>
        </w:rPr>
        <w:t xml:space="preserve">6.1 </w:t>
      </w:r>
      <w:r w:rsidR="0065637F" w:rsidRPr="00015053">
        <w:rPr>
          <w:rFonts w:cs="Times New Roman"/>
        </w:rPr>
        <w:t>Стороны пришли к соглашению о том, что удостоверением выполнения строит</w:t>
      </w:r>
      <w:r w:rsidR="005A06EE" w:rsidRPr="00015053">
        <w:rPr>
          <w:rFonts w:cs="Times New Roman"/>
        </w:rPr>
        <w:t>ельства объекта в полном объеме</w:t>
      </w:r>
      <w:r w:rsidR="0065637F" w:rsidRPr="00015053">
        <w:rPr>
          <w:rFonts w:cs="Times New Roman"/>
        </w:rPr>
        <w:t xml:space="preserve"> в соответствии с разрешением на строительство, </w:t>
      </w:r>
      <w:r w:rsidR="0065637F" w:rsidRPr="00015053">
        <w:rPr>
          <w:rFonts w:cs="Times New Roman"/>
        </w:rPr>
        <w:lastRenderedPageBreak/>
        <w:t>проектной документацией, а также соответствия построенного объекта строительства требованиям к строительству является Разрешение на ввод Многоквартирного дома в эксплуатацию, выданное в установленном законодательством РФ порядке.</w:t>
      </w:r>
    </w:p>
    <w:p w14:paraId="0F0AF585" w14:textId="75350E03" w:rsidR="00A26B4D" w:rsidRPr="00015053" w:rsidRDefault="00087606" w:rsidP="00FB014E">
      <w:pPr>
        <w:ind w:firstLine="709"/>
        <w:jc w:val="both"/>
        <w:rPr>
          <w:rFonts w:cs="Times New Roman"/>
        </w:rPr>
      </w:pPr>
      <w:r w:rsidRPr="00015053">
        <w:rPr>
          <w:rFonts w:cs="Times New Roman"/>
        </w:rPr>
        <w:t>6.2 «Застройщик» обязан передать «Участнику долевого строительства» Объект долевого строительства, качество которого соответствует условиям настоящего Договора, требованиям технических/градостроительных регламентов, проектной документации.</w:t>
      </w:r>
    </w:p>
    <w:p w14:paraId="3279A245" w14:textId="2520D3A3" w:rsidR="00A26B4D" w:rsidRPr="00015053" w:rsidRDefault="00087606" w:rsidP="00FB014E">
      <w:pPr>
        <w:ind w:firstLine="709"/>
        <w:jc w:val="both"/>
        <w:rPr>
          <w:rFonts w:cs="Times New Roman"/>
        </w:rPr>
      </w:pPr>
      <w:r w:rsidRPr="00015053">
        <w:rPr>
          <w:rFonts w:cs="Times New Roman"/>
        </w:rPr>
        <w:t xml:space="preserve">6.3 Гарантийный срок на Объект составляет 5 (пять) лет </w:t>
      </w:r>
      <w:r w:rsidR="00083A1C" w:rsidRPr="00015053">
        <w:rPr>
          <w:rFonts w:cs="Times New Roman"/>
        </w:rPr>
        <w:t>со дня подписания передаточного акта или иного документа о передаче Объекта долевого строительства Участнику долевого строительства</w:t>
      </w:r>
      <w:r w:rsidRPr="00015053">
        <w:rPr>
          <w:rFonts w:cs="Times New Roman"/>
        </w:rPr>
        <w:t>, за исключением технологического и инженерного оборудования, входящего в состав Объекта долевого строительства.</w:t>
      </w:r>
    </w:p>
    <w:p w14:paraId="7F52F852" w14:textId="1FC24412" w:rsidR="00A26B4D" w:rsidRPr="00015053" w:rsidRDefault="00FB014E" w:rsidP="00FB014E">
      <w:pPr>
        <w:ind w:firstLine="709"/>
        <w:jc w:val="both"/>
        <w:rPr>
          <w:rFonts w:cs="Times New Roman"/>
        </w:rPr>
      </w:pPr>
      <w:r>
        <w:rPr>
          <w:rFonts w:cs="Times New Roman"/>
        </w:rPr>
        <w:t xml:space="preserve">6.4. </w:t>
      </w:r>
      <w:r w:rsidR="00087606" w:rsidRPr="00015053">
        <w:rPr>
          <w:rFonts w:cs="Times New Roman"/>
        </w:rPr>
        <w:t xml:space="preserve">Гарантийный срок на технологическое и инженерное оборудование, входящее в состав </w:t>
      </w:r>
      <w:r w:rsidR="00123686" w:rsidRPr="00015053">
        <w:rPr>
          <w:rFonts w:cs="Times New Roman"/>
        </w:rPr>
        <w:t>передаваемого «</w:t>
      </w:r>
      <w:r w:rsidR="00087606" w:rsidRPr="00015053">
        <w:rPr>
          <w:rFonts w:cs="Times New Roman"/>
        </w:rPr>
        <w:t>Участнику долевого строительства» Объекта долевого строительства, устанавливается сроком на 3 (три) года и исчисляется со дня подписания первого передаточного акта или иного документа о передаче Объекта долевого строительства.  Все обнаруженные в течение этого срока недостатки, которые не могли быть выявлены при осмотре Объекта и подписании Передаточного акта, должны устраняться «Застройщиком» безвозмездно самостоятельно или с привлечением третьих лиц после письменного уведомления его «Участником долевого строительства» о недостатках.</w:t>
      </w:r>
    </w:p>
    <w:p w14:paraId="2D0D5807" w14:textId="1AD7F68A" w:rsidR="00A26B4D" w:rsidRPr="00015053" w:rsidRDefault="00FB014E" w:rsidP="00FB014E">
      <w:pPr>
        <w:ind w:firstLine="709"/>
        <w:jc w:val="both"/>
        <w:rPr>
          <w:rFonts w:cs="Times New Roman"/>
        </w:rPr>
      </w:pPr>
      <w:r>
        <w:rPr>
          <w:rFonts w:cs="Times New Roman"/>
        </w:rPr>
        <w:t xml:space="preserve">6.5. </w:t>
      </w:r>
      <w:r w:rsidR="00087606" w:rsidRPr="00015053">
        <w:rPr>
          <w:rFonts w:cs="Times New Roman"/>
        </w:rPr>
        <w:t>«Застройщик» не несет ответственности за недостатки (дефекты) «Объекта» и оборудования, обнаруженные в пределах гарантийного срока, если докажет что они произошли вследствие их нормального износа, нарушения требований технических регламентов, градостроительных регламентов, а также иных обязательных требований к процессу его эксплуатации либо вследствие ненадлежащего его ремонта, произведенного самим «Участником долевого строительства» или привлеченными им третьими лицами, либо обслуживающей организацией.</w:t>
      </w:r>
    </w:p>
    <w:p w14:paraId="73F6D04B" w14:textId="5A86E87E" w:rsidR="00A26B4D" w:rsidRPr="00015053" w:rsidRDefault="00087606" w:rsidP="00FB014E">
      <w:pPr>
        <w:ind w:firstLine="709"/>
        <w:jc w:val="both"/>
        <w:rPr>
          <w:rFonts w:cs="Times New Roman"/>
        </w:rPr>
      </w:pPr>
      <w:r w:rsidRPr="00015053">
        <w:rPr>
          <w:rFonts w:cs="Times New Roman"/>
        </w:rPr>
        <w:t>6.</w:t>
      </w:r>
      <w:r w:rsidR="00FB014E">
        <w:rPr>
          <w:rFonts w:cs="Times New Roman"/>
        </w:rPr>
        <w:t>6</w:t>
      </w:r>
      <w:r w:rsidRPr="00015053">
        <w:rPr>
          <w:rFonts w:cs="Times New Roman"/>
        </w:rPr>
        <w:t xml:space="preserve"> Гарантии качества и соответствующие этому обязательства «Застройщика» не распространяются на любые работы, выполненные в Объекте самим «Участником долевого строительства» или по его заказу, а также на недостатки, возникшие из-за нарушений «Участником долевого строительства» эксплуатации Объекта долевого строительства и Жилого дома в целом.</w:t>
      </w:r>
    </w:p>
    <w:p w14:paraId="5EA1BF96" w14:textId="5EC3488B" w:rsidR="00A26B4D" w:rsidRPr="00015053" w:rsidRDefault="00087606" w:rsidP="00FB014E">
      <w:pPr>
        <w:ind w:firstLine="709"/>
        <w:jc w:val="both"/>
        <w:rPr>
          <w:rFonts w:cs="Times New Roman"/>
        </w:rPr>
      </w:pPr>
      <w:r w:rsidRPr="00015053">
        <w:rPr>
          <w:rFonts w:cs="Times New Roman"/>
        </w:rPr>
        <w:t>6.</w:t>
      </w:r>
      <w:r w:rsidR="00FB014E">
        <w:rPr>
          <w:rFonts w:cs="Times New Roman"/>
        </w:rPr>
        <w:t>7</w:t>
      </w:r>
      <w:r w:rsidRPr="00015053">
        <w:rPr>
          <w:rFonts w:cs="Times New Roman"/>
        </w:rPr>
        <w:t xml:space="preserve"> «Застройщик» не несет ответственность за недостатки (дефекты) Жилого дома, обнаруженные в пределах гарантийного срока, если докажет, что они произошли вследствие его нормального износа и/или его частей, нарушения требований технических регламентов, градостроительных регламентов, а также иных обязательных требований к процессу его эксплуатации либо вследствие ненадлежащего ремонта, проведенного самим «Участником долевого строительства» или привлеченными им третьими лицами.</w:t>
      </w:r>
    </w:p>
    <w:p w14:paraId="6E7CFD22" w14:textId="48C6E844" w:rsidR="00A26B4D" w:rsidRPr="00015053" w:rsidRDefault="00087606" w:rsidP="00FB014E">
      <w:pPr>
        <w:ind w:firstLine="709"/>
        <w:jc w:val="both"/>
        <w:rPr>
          <w:rFonts w:cs="Times New Roman"/>
        </w:rPr>
      </w:pPr>
      <w:r w:rsidRPr="00015053">
        <w:rPr>
          <w:rFonts w:cs="Times New Roman"/>
        </w:rPr>
        <w:t>6.</w:t>
      </w:r>
      <w:r w:rsidR="00FB014E">
        <w:rPr>
          <w:rFonts w:cs="Times New Roman"/>
        </w:rPr>
        <w:t>8</w:t>
      </w:r>
      <w:r w:rsidRPr="00015053">
        <w:rPr>
          <w:rFonts w:cs="Times New Roman"/>
        </w:rPr>
        <w:t xml:space="preserve"> При обнаружении в пределах гарантийного срока недостатков Объекта долевого строительства, за которые отвечает «Застройщик», «Участник долевого строительства» вправе </w:t>
      </w:r>
      <w:r w:rsidR="005A06EE" w:rsidRPr="00015053">
        <w:rPr>
          <w:rFonts w:cs="Times New Roman"/>
        </w:rPr>
        <w:t>потребовать от Застройщика либо безвозмездного устранения недостатков в разумный срок, либо соразмерного уменьшения цены договора, либо возмещения расходов на устранение недостатков</w:t>
      </w:r>
      <w:r w:rsidRPr="00015053">
        <w:rPr>
          <w:rFonts w:cs="Times New Roman"/>
        </w:rPr>
        <w:t>.</w:t>
      </w:r>
    </w:p>
    <w:p w14:paraId="68590B8A" w14:textId="14BE6DC1" w:rsidR="00A26B4D" w:rsidRDefault="00087606" w:rsidP="00FB014E">
      <w:pPr>
        <w:ind w:firstLine="709"/>
        <w:jc w:val="center"/>
        <w:rPr>
          <w:rFonts w:cs="Times New Roman"/>
          <w:b/>
        </w:rPr>
      </w:pPr>
      <w:r w:rsidRPr="00FB014E">
        <w:rPr>
          <w:rFonts w:cs="Times New Roman"/>
          <w:b/>
        </w:rPr>
        <w:t>7. ОБЯЗАННОСТИ СТОРОН</w:t>
      </w:r>
    </w:p>
    <w:p w14:paraId="3B1CA52B" w14:textId="77777777" w:rsidR="00A26B4D" w:rsidRPr="00015053" w:rsidRDefault="00087606" w:rsidP="00FB014E">
      <w:pPr>
        <w:ind w:firstLine="709"/>
        <w:jc w:val="both"/>
        <w:rPr>
          <w:rFonts w:cs="Times New Roman"/>
        </w:rPr>
      </w:pPr>
      <w:r w:rsidRPr="00015053">
        <w:rPr>
          <w:rFonts w:cs="Times New Roman"/>
        </w:rPr>
        <w:t>7.1 Обязанности «Участника долевого строительства»:</w:t>
      </w:r>
    </w:p>
    <w:p w14:paraId="54F93C02" w14:textId="267E9F29" w:rsidR="00A26B4D" w:rsidRPr="00015053" w:rsidRDefault="00FB014E" w:rsidP="00FB014E">
      <w:pPr>
        <w:ind w:firstLine="709"/>
        <w:jc w:val="both"/>
        <w:rPr>
          <w:rFonts w:cs="Times New Roman"/>
        </w:rPr>
      </w:pPr>
      <w:r>
        <w:rPr>
          <w:rFonts w:cs="Times New Roman"/>
        </w:rPr>
        <w:t xml:space="preserve">- </w:t>
      </w:r>
      <w:r w:rsidR="00087606" w:rsidRPr="00015053">
        <w:rPr>
          <w:rFonts w:cs="Times New Roman"/>
        </w:rPr>
        <w:t>Оплатить «Застройщику» Цену Договора в объеме и на условиях, предусмотренных пунктом 4 настоящего Договора.</w:t>
      </w:r>
    </w:p>
    <w:p w14:paraId="5CBEFD07" w14:textId="2F322064" w:rsidR="00EA1AD3" w:rsidRPr="00015053" w:rsidRDefault="00FB014E" w:rsidP="00FB014E">
      <w:pPr>
        <w:ind w:firstLine="709"/>
        <w:jc w:val="both"/>
        <w:rPr>
          <w:rFonts w:cs="Times New Roman"/>
        </w:rPr>
      </w:pPr>
      <w:r>
        <w:rPr>
          <w:rFonts w:cs="Times New Roman"/>
        </w:rPr>
        <w:t xml:space="preserve">- </w:t>
      </w:r>
      <w:r w:rsidR="00EA1AD3" w:rsidRPr="00015053">
        <w:rPr>
          <w:rFonts w:cs="Times New Roman"/>
        </w:rPr>
        <w:t>С момента получения «Застройщиком» Разрешения на ввод в эксплуатацию Жилого дома принять Объект долевого строительства путем подписания Передаточного акта.</w:t>
      </w:r>
    </w:p>
    <w:p w14:paraId="25FDE1AB" w14:textId="2F89D6AD" w:rsidR="00EA1AD3" w:rsidRPr="00015053" w:rsidRDefault="00EA1AD3" w:rsidP="00FB014E">
      <w:pPr>
        <w:ind w:firstLine="709"/>
        <w:jc w:val="both"/>
        <w:rPr>
          <w:rFonts w:cs="Times New Roman"/>
        </w:rPr>
      </w:pPr>
      <w:r w:rsidRPr="00015053">
        <w:rPr>
          <w:rFonts w:cs="Times New Roman"/>
        </w:rPr>
        <w:t>- «Участник долевого строительства» несет в полном объеме все расходы, связанные с регистрацией договора долевого участия и права собственности на «</w:t>
      </w:r>
      <w:r w:rsidR="001C07DB">
        <w:rPr>
          <w:rFonts w:cs="Times New Roman"/>
        </w:rPr>
        <w:t>Машино-место», получаемое</w:t>
      </w:r>
      <w:r w:rsidRPr="00015053">
        <w:rPr>
          <w:rFonts w:cs="Times New Roman"/>
        </w:rPr>
        <w:t xml:space="preserve"> в результате финансирования строительства «Объекта», в государственном органе регистрации прав.</w:t>
      </w:r>
    </w:p>
    <w:p w14:paraId="17C714B8" w14:textId="77777777" w:rsidR="00EA1AD3" w:rsidRPr="00015053" w:rsidRDefault="00EA1AD3" w:rsidP="00FB014E">
      <w:pPr>
        <w:ind w:firstLine="709"/>
        <w:jc w:val="both"/>
        <w:rPr>
          <w:rFonts w:cs="Times New Roman"/>
        </w:rPr>
      </w:pPr>
      <w:r w:rsidRPr="00015053">
        <w:rPr>
          <w:rFonts w:cs="Times New Roman"/>
        </w:rPr>
        <w:lastRenderedPageBreak/>
        <w:t>- Уклонение «Участника долевого строительства» от заключения с эксплуатирующеӗ организацией̆ договоров на эксплуатацию Объекта недвижимости и предоставление жилищно-коммунальных услуг не освобождает «Участник долевого строительства»  от обязанности по возмещению расходов по оплате всех фактически произведенных эксплуатирующеӗ организацией̆ затрат, связанных с эксплуатацией̆ Объекта недвижимости соразмерно площади Объекта долевого строительства и соответствующей̆ доли общего имущества в Объекте недвижимости.</w:t>
      </w:r>
    </w:p>
    <w:p w14:paraId="4B72A824" w14:textId="593043B5" w:rsidR="00EA1AD3" w:rsidRPr="00015053" w:rsidRDefault="00FB014E" w:rsidP="00FB014E">
      <w:pPr>
        <w:ind w:firstLine="709"/>
        <w:jc w:val="both"/>
        <w:rPr>
          <w:rFonts w:cs="Times New Roman"/>
        </w:rPr>
      </w:pPr>
      <w:r>
        <w:rPr>
          <w:rFonts w:cs="Times New Roman"/>
        </w:rPr>
        <w:t xml:space="preserve">- </w:t>
      </w:r>
      <w:r w:rsidR="00EA1AD3" w:rsidRPr="00015053">
        <w:rPr>
          <w:rFonts w:cs="Times New Roman"/>
        </w:rPr>
        <w:t>После приемки Объекта долевого строительства по Передаточному акту своими силами и за свой счет зарегистрировать право собственности на Объект долевого строительства. Одновременно с возникновением права собственности на Объект долевого строительства у «Участника долевого строительства» возникает право на долю в Общем имуществе. Услуги по оформлению права собственности «Участника долевого строительства» на Объект долевого строительства, в том числе по содействию в государственной регистрации настоящего Договора и права собственности «Участника долевого строительства» могут быть оказаны «Участнику долевого строительства» на основании отдельного договора с «Застройщиком» или на основании отдельного договора с лицом, уполномоченным «Застройщиком».</w:t>
      </w:r>
    </w:p>
    <w:p w14:paraId="08A949FE" w14:textId="006064EE" w:rsidR="00EA1AD3" w:rsidRPr="00015053" w:rsidRDefault="00FB014E" w:rsidP="00FB014E">
      <w:pPr>
        <w:ind w:firstLine="709"/>
        <w:jc w:val="both"/>
        <w:rPr>
          <w:rFonts w:cs="Times New Roman"/>
        </w:rPr>
      </w:pPr>
      <w:r>
        <w:rPr>
          <w:rFonts w:cs="Times New Roman"/>
        </w:rPr>
        <w:t xml:space="preserve">- </w:t>
      </w:r>
      <w:r w:rsidR="00EA1AD3" w:rsidRPr="00015053">
        <w:rPr>
          <w:rFonts w:cs="Times New Roman"/>
        </w:rPr>
        <w:t>Обязательства «Участника долевого строительства» по настоящему Договору считаются исполненными с момента уплаты в полном объеме денежных средств в соответствии с п. 4 настоящего Договора, выполнения иных обязательств, вытекающих из настоящего Договора и подписания Сторонами Передаточного акта.</w:t>
      </w:r>
    </w:p>
    <w:p w14:paraId="618851BD" w14:textId="0EC7EE26" w:rsidR="00EA1AD3" w:rsidRPr="00015053" w:rsidRDefault="00FB014E" w:rsidP="00FB014E">
      <w:pPr>
        <w:ind w:firstLine="709"/>
        <w:jc w:val="both"/>
        <w:rPr>
          <w:rFonts w:cs="Times New Roman"/>
        </w:rPr>
      </w:pPr>
      <w:r>
        <w:rPr>
          <w:rFonts w:cs="Times New Roman"/>
        </w:rPr>
        <w:t>-</w:t>
      </w:r>
      <w:r w:rsidR="00EA1AD3" w:rsidRPr="00015053">
        <w:rPr>
          <w:rFonts w:cs="Times New Roman"/>
        </w:rPr>
        <w:t xml:space="preserve"> «Участник долевого строительства» обязуется в течении 5-ти (пяти) рабочих дней с даты государственной регистрации договора уступки по настоящему договору уведомить «Застройщика» о замене лиц в обязательстве с приложением </w:t>
      </w:r>
      <w:proofErr w:type="gramStart"/>
      <w:r w:rsidR="00EA1AD3" w:rsidRPr="00015053">
        <w:rPr>
          <w:rFonts w:cs="Times New Roman"/>
        </w:rPr>
        <w:t>оригинала</w:t>
      </w:r>
      <w:proofErr w:type="gramEnd"/>
      <w:r w:rsidR="00EA1AD3" w:rsidRPr="00015053">
        <w:rPr>
          <w:rFonts w:cs="Times New Roman"/>
        </w:rPr>
        <w:t xml:space="preserve"> зарегистрированного в соответствующем органе по государственной регистрации прав на недвижимое имущество и сделок с ним экземпляра договора уступки.</w:t>
      </w:r>
    </w:p>
    <w:p w14:paraId="45B4AFE7" w14:textId="410BDC09" w:rsidR="00EA1AD3" w:rsidRPr="00015053" w:rsidRDefault="00FB014E" w:rsidP="00FB014E">
      <w:pPr>
        <w:ind w:firstLine="709"/>
        <w:jc w:val="both"/>
        <w:rPr>
          <w:rFonts w:cs="Times New Roman"/>
        </w:rPr>
      </w:pPr>
      <w:r>
        <w:rPr>
          <w:rFonts w:cs="Times New Roman"/>
        </w:rPr>
        <w:t xml:space="preserve">- </w:t>
      </w:r>
      <w:r w:rsidR="00EA1AD3" w:rsidRPr="00015053">
        <w:rPr>
          <w:rFonts w:cs="Times New Roman"/>
        </w:rPr>
        <w:t>Уступка прав требований по настоящему Договору подлежит государственной регистрации в установленном законом порядке.</w:t>
      </w:r>
    </w:p>
    <w:p w14:paraId="3FCD0E81" w14:textId="173CDD4D" w:rsidR="00EA1AD3" w:rsidRPr="00015053" w:rsidRDefault="00FB014E" w:rsidP="00FB014E">
      <w:pPr>
        <w:ind w:firstLine="709"/>
        <w:jc w:val="both"/>
        <w:rPr>
          <w:rFonts w:cs="Times New Roman"/>
        </w:rPr>
      </w:pPr>
      <w:r>
        <w:rPr>
          <w:rFonts w:cs="Times New Roman"/>
        </w:rPr>
        <w:t xml:space="preserve">- </w:t>
      </w:r>
      <w:r w:rsidR="00EA1AD3" w:rsidRPr="00015053">
        <w:rPr>
          <w:rFonts w:cs="Times New Roman"/>
        </w:rPr>
        <w:t>Все последующие уступки прав требований, совершаемые новым участником долевого строительства, осуществляются при условии согласия «Застройщика».</w:t>
      </w:r>
    </w:p>
    <w:p w14:paraId="38B23FAF" w14:textId="0E9EC87D" w:rsidR="00EA1AD3" w:rsidRPr="00015053" w:rsidRDefault="00FB014E" w:rsidP="00FB014E">
      <w:pPr>
        <w:ind w:firstLine="709"/>
        <w:jc w:val="both"/>
        <w:rPr>
          <w:rFonts w:cs="Times New Roman"/>
        </w:rPr>
      </w:pPr>
      <w:r>
        <w:rPr>
          <w:rFonts w:cs="Times New Roman"/>
        </w:rPr>
        <w:t>-</w:t>
      </w:r>
      <w:r w:rsidR="00EA1AD3" w:rsidRPr="00015053">
        <w:rPr>
          <w:rFonts w:cs="Times New Roman"/>
        </w:rPr>
        <w:t>«Участник долевого строительства» обязуется самостоятельно нести расходы по оплате:</w:t>
      </w:r>
    </w:p>
    <w:p w14:paraId="2941E7BB" w14:textId="77777777" w:rsidR="00EA1AD3" w:rsidRPr="00015053" w:rsidRDefault="00EA1AD3" w:rsidP="00FB014E">
      <w:pPr>
        <w:ind w:firstLine="709"/>
        <w:jc w:val="both"/>
        <w:rPr>
          <w:rFonts w:cs="Times New Roman"/>
        </w:rPr>
      </w:pPr>
      <w:r w:rsidRPr="00015053">
        <w:rPr>
          <w:rFonts w:cs="Times New Roman"/>
        </w:rPr>
        <w:t>государственной пошлины за государственную регистрацию настоящего Договора участия в долевом строительстве и регистрацию права собственности на Объект долевого строительства в органе, осуществляющем государственную регистрацию прав на недвижимое имущество и сделок с ним,</w:t>
      </w:r>
    </w:p>
    <w:p w14:paraId="6063AB87" w14:textId="77777777" w:rsidR="00EA1AD3" w:rsidRPr="00015053" w:rsidRDefault="00EA1AD3" w:rsidP="00FB014E">
      <w:pPr>
        <w:ind w:firstLine="709"/>
        <w:jc w:val="both"/>
        <w:rPr>
          <w:rFonts w:cs="Times New Roman"/>
        </w:rPr>
      </w:pPr>
      <w:r w:rsidRPr="00015053">
        <w:rPr>
          <w:rFonts w:cs="Times New Roman"/>
        </w:rPr>
        <w:t>документов органов, осуществляющих техническую инвентаризацию Объекта долевого строительства,</w:t>
      </w:r>
    </w:p>
    <w:p w14:paraId="6AB83587" w14:textId="77777777" w:rsidR="00EA1AD3" w:rsidRPr="00015053" w:rsidRDefault="00EA1AD3" w:rsidP="00FB014E">
      <w:pPr>
        <w:ind w:firstLine="709"/>
        <w:jc w:val="both"/>
        <w:rPr>
          <w:rFonts w:cs="Times New Roman"/>
        </w:rPr>
      </w:pPr>
      <w:r w:rsidRPr="00015053">
        <w:rPr>
          <w:rFonts w:cs="Times New Roman"/>
        </w:rPr>
        <w:t>другие платежи, которые могут быть необходимы для государственной регистрации настоящего Договора и оформления Объекта долевого строительства в собственность Участника.</w:t>
      </w:r>
    </w:p>
    <w:p w14:paraId="37EA73EE" w14:textId="1320B2D2" w:rsidR="00EA1AD3" w:rsidRPr="00015053" w:rsidRDefault="00FB014E" w:rsidP="00FB014E">
      <w:pPr>
        <w:ind w:firstLine="709"/>
        <w:jc w:val="both"/>
        <w:rPr>
          <w:rFonts w:cs="Times New Roman"/>
        </w:rPr>
      </w:pPr>
      <w:r>
        <w:rPr>
          <w:rFonts w:cs="Times New Roman"/>
        </w:rPr>
        <w:t xml:space="preserve">- </w:t>
      </w:r>
      <w:r w:rsidR="00EA1AD3" w:rsidRPr="00015053">
        <w:rPr>
          <w:rFonts w:cs="Times New Roman"/>
        </w:rPr>
        <w:t>До офор</w:t>
      </w:r>
      <w:r w:rsidR="001C07DB">
        <w:rPr>
          <w:rFonts w:cs="Times New Roman"/>
        </w:rPr>
        <w:t>мления права собственности на «Машино-место</w:t>
      </w:r>
      <w:r w:rsidR="00EA1AD3" w:rsidRPr="00015053">
        <w:rPr>
          <w:rFonts w:cs="Times New Roman"/>
        </w:rPr>
        <w:t>» «Участник долевого строител</w:t>
      </w:r>
      <w:r w:rsidR="001C07DB">
        <w:rPr>
          <w:rFonts w:cs="Times New Roman"/>
        </w:rPr>
        <w:t>ьства» обязуется не производить</w:t>
      </w:r>
      <w:r w:rsidR="00EA1AD3" w:rsidRPr="00015053">
        <w:rPr>
          <w:rFonts w:cs="Times New Roman"/>
        </w:rPr>
        <w:t xml:space="preserve"> в самом здании работы, связанные с отступлением от проекта, а после оформления права собственности на «</w:t>
      </w:r>
      <w:r w:rsidR="001C07DB">
        <w:rPr>
          <w:rFonts w:cs="Times New Roman"/>
        </w:rPr>
        <w:t>Машино-место</w:t>
      </w:r>
      <w:r w:rsidR="00EA1AD3" w:rsidRPr="00015053">
        <w:rPr>
          <w:rFonts w:cs="Times New Roman"/>
        </w:rPr>
        <w:t>» не производить указанные действия в установленном порядке с согласованием с проектной организацией, эксплуатирующей организацией и уполномоченными государственными органами. В противном случае гарантийные обязательства снимаются, и «Участник долевого строительства» самостоятельно несет негативные последствия, связанные с этим.</w:t>
      </w:r>
    </w:p>
    <w:p w14:paraId="386E3CEA" w14:textId="48E6492F" w:rsidR="00EA1AD3" w:rsidRPr="00015053" w:rsidRDefault="00FB014E" w:rsidP="00FB014E">
      <w:pPr>
        <w:ind w:firstLine="709"/>
        <w:jc w:val="both"/>
        <w:rPr>
          <w:rFonts w:cs="Times New Roman"/>
        </w:rPr>
      </w:pPr>
      <w:r>
        <w:rPr>
          <w:rFonts w:cs="Times New Roman"/>
        </w:rPr>
        <w:t xml:space="preserve">- </w:t>
      </w:r>
      <w:r w:rsidR="00EA1AD3" w:rsidRPr="00015053">
        <w:rPr>
          <w:rFonts w:cs="Times New Roman"/>
        </w:rPr>
        <w:t xml:space="preserve">«Участник долевого строительства» обязуется не проводить самостоятельно или с помощью третьих лиц работы, затрагивающие несущие конструкции Объекта и/или Многоквартирного дома и приводящие к их деформации, разрушению, снижению несущей </w:t>
      </w:r>
      <w:r w:rsidR="00EA1AD3" w:rsidRPr="00015053">
        <w:rPr>
          <w:rFonts w:cs="Times New Roman"/>
        </w:rPr>
        <w:lastRenderedPageBreak/>
        <w:t>способности и устойчивости, а также не проводить работы, затрагивающие фасад Многоквартирного дома и его элементы.</w:t>
      </w:r>
    </w:p>
    <w:p w14:paraId="7823B379" w14:textId="07FC66A8" w:rsidR="00EA1AD3" w:rsidRPr="00015053" w:rsidRDefault="00FB014E" w:rsidP="00FB014E">
      <w:pPr>
        <w:ind w:firstLine="709"/>
        <w:jc w:val="both"/>
        <w:rPr>
          <w:rFonts w:cs="Times New Roman"/>
        </w:rPr>
      </w:pPr>
      <w:r>
        <w:rPr>
          <w:rFonts w:cs="Times New Roman"/>
        </w:rPr>
        <w:t xml:space="preserve">7.2. </w:t>
      </w:r>
      <w:r w:rsidR="00EA1AD3" w:rsidRPr="00015053">
        <w:rPr>
          <w:rFonts w:cs="Times New Roman"/>
        </w:rPr>
        <w:t>Обязанности «Застройщика»:</w:t>
      </w:r>
    </w:p>
    <w:p w14:paraId="0CA91A54" w14:textId="052BE58C" w:rsidR="00EA1AD3" w:rsidRPr="00015053" w:rsidRDefault="00FB014E" w:rsidP="00FB014E">
      <w:pPr>
        <w:ind w:firstLine="709"/>
        <w:jc w:val="both"/>
        <w:rPr>
          <w:rFonts w:cs="Times New Roman"/>
        </w:rPr>
      </w:pPr>
      <w:r>
        <w:rPr>
          <w:rFonts w:cs="Times New Roman"/>
        </w:rPr>
        <w:t xml:space="preserve">- </w:t>
      </w:r>
      <w:r w:rsidR="00EA1AD3" w:rsidRPr="00015053">
        <w:rPr>
          <w:rFonts w:cs="Times New Roman"/>
        </w:rPr>
        <w:t>За счет средств «Участника долевого строительства» организовать строительство Жилого дома.</w:t>
      </w:r>
    </w:p>
    <w:p w14:paraId="4E63B53F" w14:textId="2E8EA5F1" w:rsidR="00EA1AD3" w:rsidRPr="00015053" w:rsidRDefault="00FB014E" w:rsidP="00FB014E">
      <w:pPr>
        <w:ind w:firstLine="709"/>
        <w:jc w:val="both"/>
        <w:rPr>
          <w:rFonts w:cs="Times New Roman"/>
        </w:rPr>
      </w:pPr>
      <w:r>
        <w:rPr>
          <w:rFonts w:cs="Times New Roman"/>
        </w:rPr>
        <w:t xml:space="preserve">- </w:t>
      </w:r>
      <w:r w:rsidR="00EA1AD3" w:rsidRPr="00015053">
        <w:rPr>
          <w:rFonts w:cs="Times New Roman"/>
        </w:rPr>
        <w:t>Сообщать «Участнику долевого строительства» по его требованию о ходе выполнения работ по строительству Жилого дома.</w:t>
      </w:r>
    </w:p>
    <w:p w14:paraId="622D1C95" w14:textId="2B9465C7" w:rsidR="00EA1AD3" w:rsidRPr="00015053" w:rsidRDefault="00FB014E" w:rsidP="00FB014E">
      <w:pPr>
        <w:ind w:firstLine="709"/>
        <w:jc w:val="both"/>
        <w:rPr>
          <w:rFonts w:cs="Times New Roman"/>
        </w:rPr>
      </w:pPr>
      <w:r>
        <w:rPr>
          <w:rFonts w:cs="Times New Roman"/>
        </w:rPr>
        <w:t xml:space="preserve">- </w:t>
      </w:r>
      <w:r w:rsidR="00EA1AD3" w:rsidRPr="00015053">
        <w:rPr>
          <w:rFonts w:cs="Times New Roman"/>
        </w:rPr>
        <w:t>Передать «Участнику долевого строительства» Объект долевого строительства по Передаточному акту, подписываемому Сторонами, при условии выполнения в полном объеме «Участником долевого строительства» своих обязательств по настоящему договору.</w:t>
      </w:r>
    </w:p>
    <w:p w14:paraId="77AE7324" w14:textId="7C6DF662" w:rsidR="00EA1AD3" w:rsidRPr="00015053" w:rsidRDefault="00FB014E" w:rsidP="00FB014E">
      <w:pPr>
        <w:ind w:firstLine="709"/>
        <w:jc w:val="both"/>
        <w:rPr>
          <w:rFonts w:cs="Times New Roman"/>
        </w:rPr>
      </w:pPr>
      <w:r>
        <w:rPr>
          <w:rFonts w:cs="Times New Roman"/>
        </w:rPr>
        <w:t xml:space="preserve">- </w:t>
      </w:r>
      <w:r w:rsidR="00EA1AD3" w:rsidRPr="00015053">
        <w:rPr>
          <w:rFonts w:cs="Times New Roman"/>
        </w:rPr>
        <w:t>Обязательства «Застройщика» по настоящему Договору считаются исполненными с момента подписания Сторонами Передаточного акта.</w:t>
      </w:r>
    </w:p>
    <w:p w14:paraId="3DD12105" w14:textId="57B1E7AE" w:rsidR="00A26B4D" w:rsidRPr="00015053" w:rsidRDefault="00FB014E" w:rsidP="00FB014E">
      <w:pPr>
        <w:ind w:firstLine="709"/>
        <w:jc w:val="both"/>
        <w:rPr>
          <w:rFonts w:cs="Times New Roman"/>
        </w:rPr>
      </w:pPr>
      <w:r>
        <w:rPr>
          <w:rFonts w:cs="Times New Roman"/>
        </w:rPr>
        <w:t xml:space="preserve">7.3. </w:t>
      </w:r>
      <w:r w:rsidR="00EA1AD3" w:rsidRPr="00015053">
        <w:rPr>
          <w:rFonts w:cs="Times New Roman"/>
        </w:rPr>
        <w:t>Стороны принимают на себя обязательства предпринять все необходимые действия по государственной регистрации настоящего Договора.</w:t>
      </w:r>
    </w:p>
    <w:p w14:paraId="13E1086F" w14:textId="77777777" w:rsidR="00FB014E" w:rsidRDefault="00FB014E" w:rsidP="00FB014E">
      <w:pPr>
        <w:ind w:firstLine="709"/>
        <w:jc w:val="both"/>
        <w:rPr>
          <w:rFonts w:cs="Times New Roman"/>
        </w:rPr>
      </w:pPr>
    </w:p>
    <w:p w14:paraId="7FB8CF95" w14:textId="275C1D69" w:rsidR="00A26B4D" w:rsidRPr="00FB014E" w:rsidRDefault="00087606" w:rsidP="00FB014E">
      <w:pPr>
        <w:ind w:firstLine="709"/>
        <w:jc w:val="center"/>
        <w:rPr>
          <w:rFonts w:cs="Times New Roman"/>
          <w:b/>
        </w:rPr>
      </w:pPr>
      <w:r w:rsidRPr="00FB014E">
        <w:rPr>
          <w:rFonts w:cs="Times New Roman"/>
          <w:b/>
        </w:rPr>
        <w:t>8. ОБСТОЯТЕЛЬСТВА НЕПРЕОДОЛИМОЙ СИЛЫ</w:t>
      </w:r>
    </w:p>
    <w:p w14:paraId="70007ABE" w14:textId="77777777" w:rsidR="00A26B4D" w:rsidRPr="00015053" w:rsidRDefault="00087606" w:rsidP="00FB014E">
      <w:pPr>
        <w:ind w:firstLine="709"/>
        <w:jc w:val="both"/>
        <w:rPr>
          <w:rFonts w:cs="Times New Roman"/>
        </w:rPr>
      </w:pPr>
      <w:r w:rsidRPr="00015053">
        <w:rPr>
          <w:rFonts w:cs="Times New Roman"/>
        </w:rPr>
        <w:t>8.1 Стороны освобождаются от ответственности за частичное или полное неисполнение обязательств по Договору, если это неисполнение явилось следствием обстоятельств непреодолимой силы, возникших после заключения настоящего Договора в результате событий чрезвычайного характера, которые Стороны не могли ни предвидеть, ни предотвратить разумными мерами (события, на которые Стороны не могут оказывать влияния и за возникновение которых не несут ответственности – землетрясение, наводнение и другие стихийные бедствия, военные действия, террористические акты).</w:t>
      </w:r>
    </w:p>
    <w:p w14:paraId="5D71AF5A" w14:textId="77777777" w:rsidR="00A26B4D" w:rsidRPr="00015053" w:rsidRDefault="00087606" w:rsidP="00FB014E">
      <w:pPr>
        <w:ind w:firstLine="709"/>
        <w:jc w:val="both"/>
        <w:rPr>
          <w:rFonts w:cs="Times New Roman"/>
        </w:rPr>
      </w:pPr>
      <w:r w:rsidRPr="00015053">
        <w:rPr>
          <w:rFonts w:cs="Times New Roman"/>
        </w:rPr>
        <w:t xml:space="preserve">8.2 </w:t>
      </w:r>
      <w:proofErr w:type="gramStart"/>
      <w:r w:rsidRPr="00015053">
        <w:rPr>
          <w:rFonts w:cs="Times New Roman"/>
        </w:rPr>
        <w:t>В</w:t>
      </w:r>
      <w:proofErr w:type="gramEnd"/>
      <w:r w:rsidRPr="00015053">
        <w:rPr>
          <w:rFonts w:cs="Times New Roman"/>
        </w:rPr>
        <w:t xml:space="preserve"> случае возникновения обстоятельств непреодолимой силы сроки исполнения Договора соразмерно отодвигаются на время действия соответствующих обстоятельств. Если указанные обстоятельства будут действовать более 2 (двух) месяцев, любая из Сторон имеет право расторгнуть Договор, возвратив полученное по Договору от другой Стороны. При этом ни одна из Сторон не имеет право на возмещение убытков, которые она может понести в силу такого расторжения.</w:t>
      </w:r>
    </w:p>
    <w:p w14:paraId="6D60F1ED" w14:textId="77777777" w:rsidR="00A26B4D" w:rsidRPr="00015053" w:rsidRDefault="00087606" w:rsidP="00FB014E">
      <w:pPr>
        <w:ind w:firstLine="709"/>
        <w:jc w:val="both"/>
        <w:rPr>
          <w:rFonts w:cs="Times New Roman"/>
        </w:rPr>
      </w:pPr>
      <w:r w:rsidRPr="00015053">
        <w:rPr>
          <w:rFonts w:cs="Times New Roman"/>
        </w:rPr>
        <w:t>8.3 Сторона, для которой создалась невозможность исполнения обязательства по настоящему договору, обязана не позднее 10 (десяти) рабочих дней сообщить другой стороне в письменной форме о наступлении, предполагаемом сроке действия и прекращении действия вышеуказанных обстоятельств.</w:t>
      </w:r>
    </w:p>
    <w:p w14:paraId="3B2DEFF5" w14:textId="77777777" w:rsidR="00A26B4D" w:rsidRPr="00015053" w:rsidRDefault="00087606" w:rsidP="00FB014E">
      <w:pPr>
        <w:ind w:firstLine="709"/>
        <w:jc w:val="both"/>
        <w:rPr>
          <w:rFonts w:cs="Times New Roman"/>
        </w:rPr>
      </w:pPr>
      <w:r w:rsidRPr="00015053">
        <w:rPr>
          <w:rFonts w:cs="Times New Roman"/>
        </w:rPr>
        <w:t>8.4 Не уведомление или несвоевременное уведомление лишает «Сторону» права ссылаться на вышеуказанные обстоятельство, как на основание, освобождающее от ответственности за неисполнение обязательств по настоящему договору.</w:t>
      </w:r>
    </w:p>
    <w:p w14:paraId="4750AE76" w14:textId="77777777" w:rsidR="00FB014E" w:rsidRDefault="00FB014E" w:rsidP="00FB014E">
      <w:pPr>
        <w:ind w:firstLine="709"/>
        <w:jc w:val="center"/>
        <w:rPr>
          <w:rFonts w:cs="Times New Roman"/>
          <w:b/>
        </w:rPr>
      </w:pPr>
    </w:p>
    <w:p w14:paraId="38429748" w14:textId="1622923B" w:rsidR="00EA1AD3" w:rsidRPr="00FB014E" w:rsidRDefault="00FB014E" w:rsidP="00FB014E">
      <w:pPr>
        <w:ind w:firstLine="709"/>
        <w:jc w:val="center"/>
        <w:rPr>
          <w:rFonts w:cs="Times New Roman"/>
          <w:b/>
        </w:rPr>
      </w:pPr>
      <w:r w:rsidRPr="00FB014E">
        <w:rPr>
          <w:rFonts w:cs="Times New Roman"/>
          <w:b/>
        </w:rPr>
        <w:t xml:space="preserve">9. </w:t>
      </w:r>
      <w:r w:rsidR="00EA1AD3" w:rsidRPr="00FB014E">
        <w:rPr>
          <w:rFonts w:cs="Times New Roman"/>
          <w:b/>
        </w:rPr>
        <w:t>ОСОБЫЕ УСЛОВИЯ</w:t>
      </w:r>
    </w:p>
    <w:p w14:paraId="6DB27A7F" w14:textId="3A72008B" w:rsidR="00EA1AD3" w:rsidRPr="00015053" w:rsidRDefault="00FB014E" w:rsidP="00FB014E">
      <w:pPr>
        <w:ind w:firstLine="709"/>
        <w:jc w:val="both"/>
        <w:rPr>
          <w:rFonts w:cs="Times New Roman"/>
        </w:rPr>
      </w:pPr>
      <w:r>
        <w:rPr>
          <w:rFonts w:cs="Times New Roman"/>
        </w:rPr>
        <w:t xml:space="preserve">9.1. </w:t>
      </w:r>
      <w:r w:rsidR="00EA1AD3" w:rsidRPr="00015053">
        <w:rPr>
          <w:rFonts w:cs="Times New Roman"/>
        </w:rPr>
        <w:t xml:space="preserve">Подписанием настоящего Договора «Участник долевого строительства» дает письменное согласие на осуществление в процессе строительства и/или после окончания строительства Объекта недвижимости и ввода его в эксплуатацию ЗАСТРОЙЩИКОМ землеустроительных работ (определение границ, межевание, постановка на </w:t>
      </w:r>
      <w:proofErr w:type="spellStart"/>
      <w:r w:rsidR="00EA1AD3" w:rsidRPr="00015053">
        <w:rPr>
          <w:rFonts w:cs="Times New Roman"/>
        </w:rPr>
        <w:t>кадастровыи</w:t>
      </w:r>
      <w:proofErr w:type="spellEnd"/>
      <w:r w:rsidR="00EA1AD3" w:rsidRPr="00015053">
        <w:rPr>
          <w:rFonts w:cs="Times New Roman"/>
        </w:rPr>
        <w:t xml:space="preserve">̆ учет, снятие с кадастрового учета и т.п.), связанных с образованием из земельного участка, расположенного непосредственно под Объектом недвижимости, а равно других земельных участков, расположенных под любыми другими возводимыми и/или возведенными отдельно стоящими зданиями/строениями/сооружениями и необходимыми для их эксплуатации и использования в соответствии с правилами и требованиями земельного и иного действующего законодательства, с последующим осуществлением всех необходимых и достаточных процедур, связанных с </w:t>
      </w:r>
      <w:r w:rsidR="00D73658" w:rsidRPr="00015053">
        <w:rPr>
          <w:rFonts w:cs="Times New Roman"/>
        </w:rPr>
        <w:t>постановкой</w:t>
      </w:r>
      <w:r w:rsidR="00EA1AD3" w:rsidRPr="00015053">
        <w:rPr>
          <w:rFonts w:cs="Times New Roman"/>
        </w:rPr>
        <w:t xml:space="preserve"> на </w:t>
      </w:r>
      <w:r w:rsidR="00D73658">
        <w:rPr>
          <w:rFonts w:cs="Times New Roman"/>
        </w:rPr>
        <w:t>кадастровый</w:t>
      </w:r>
      <w:r w:rsidR="00EA1AD3" w:rsidRPr="00015053">
        <w:rPr>
          <w:rFonts w:cs="Times New Roman"/>
        </w:rPr>
        <w:t xml:space="preserve"> учет и внесением во все соответствующие государственные реестры данных в отношении вновь образуемых земельных участков. </w:t>
      </w:r>
    </w:p>
    <w:p w14:paraId="73125611" w14:textId="570219CA" w:rsidR="00EA1AD3" w:rsidRPr="00015053" w:rsidRDefault="00FB014E" w:rsidP="00FB014E">
      <w:pPr>
        <w:ind w:firstLine="709"/>
        <w:jc w:val="both"/>
        <w:rPr>
          <w:rFonts w:cs="Times New Roman"/>
        </w:rPr>
      </w:pPr>
      <w:r>
        <w:rPr>
          <w:rFonts w:cs="Times New Roman"/>
        </w:rPr>
        <w:t xml:space="preserve">9.2. </w:t>
      </w:r>
      <w:r w:rsidR="00EA1AD3" w:rsidRPr="00015053">
        <w:rPr>
          <w:rFonts w:cs="Times New Roman"/>
        </w:rPr>
        <w:t xml:space="preserve">«Участник долевого строительства» уведомлен и выражает свое безусловное </w:t>
      </w:r>
      <w:r w:rsidR="00EA1AD3" w:rsidRPr="00015053">
        <w:rPr>
          <w:rFonts w:cs="Times New Roman"/>
        </w:rPr>
        <w:lastRenderedPageBreak/>
        <w:t>согласие на строительство на указанном земельном участке иных МКД, торгово-развлекательных центров, паркингов и иных объектов недвижимости, на которые пока не получены разрешения на строительство.</w:t>
      </w:r>
    </w:p>
    <w:p w14:paraId="217CB4CD" w14:textId="47050C29" w:rsidR="00EA1AD3" w:rsidRPr="00015053" w:rsidRDefault="00FB014E" w:rsidP="00FB014E">
      <w:pPr>
        <w:ind w:firstLine="709"/>
        <w:jc w:val="both"/>
        <w:rPr>
          <w:rFonts w:cs="Times New Roman"/>
        </w:rPr>
      </w:pPr>
      <w:r>
        <w:rPr>
          <w:rFonts w:cs="Times New Roman"/>
        </w:rPr>
        <w:t xml:space="preserve">9.3. </w:t>
      </w:r>
      <w:r w:rsidR="00EA1AD3" w:rsidRPr="00015053">
        <w:rPr>
          <w:rFonts w:cs="Times New Roman"/>
        </w:rPr>
        <w:t xml:space="preserve">«Участник долевого строительства» уведомлен и выражает свое безусловное согласие на передачу Застройщиком в соответствии с требованиями банка при проектном финансировании в залог Банку любых прав на земельный участок, в том числе и права аренды, а также прав на объекты незавершенного строительства на данном участке и передачу в Залог всех прав на строящиеся жилые и нежилые помещения.  </w:t>
      </w:r>
    </w:p>
    <w:p w14:paraId="4830E23B" w14:textId="693556B1" w:rsidR="00EA1AD3" w:rsidRPr="00015053" w:rsidRDefault="00FB014E" w:rsidP="00FB014E">
      <w:pPr>
        <w:ind w:firstLine="709"/>
        <w:jc w:val="both"/>
        <w:rPr>
          <w:rFonts w:cs="Times New Roman"/>
        </w:rPr>
      </w:pPr>
      <w:r>
        <w:rPr>
          <w:rFonts w:cs="Times New Roman"/>
        </w:rPr>
        <w:t xml:space="preserve">9.4. </w:t>
      </w:r>
      <w:r w:rsidR="00EA1AD3" w:rsidRPr="00015053">
        <w:rPr>
          <w:rFonts w:cs="Times New Roman"/>
        </w:rPr>
        <w:t xml:space="preserve">Если в результате правовой экспертизы представленных документов, Регистрирующий орган даст заключение о невозможности регистрации настоящего Договора, дополнительных соглашений к Договору либо оформления права собственности Участника долевого строительства на Объект долевого строительства в соответствии с предметом или условиями настоящего Договора, Стороны обязаны привести свои взаимоотношения в соответствие с требованиями Регистрирующего органа, в том числе путем составления и подписания соответствующих документов. </w:t>
      </w:r>
    </w:p>
    <w:p w14:paraId="1663CF66" w14:textId="57D87380" w:rsidR="00EA1AD3" w:rsidRPr="00015053" w:rsidRDefault="00FB014E" w:rsidP="00FB014E">
      <w:pPr>
        <w:ind w:firstLine="709"/>
        <w:jc w:val="both"/>
        <w:rPr>
          <w:rFonts w:cs="Times New Roman"/>
        </w:rPr>
      </w:pPr>
      <w:r>
        <w:rPr>
          <w:rFonts w:cs="Times New Roman"/>
        </w:rPr>
        <w:t xml:space="preserve">9.5. </w:t>
      </w:r>
      <w:r w:rsidR="00EA1AD3" w:rsidRPr="00015053">
        <w:rPr>
          <w:rFonts w:cs="Times New Roman"/>
        </w:rPr>
        <w:t xml:space="preserve">«Участник долевого строительства» вправе уступать права и обязанности по настоящему Договору третьим лицам после оплаты Цены Договора, установленной разделом 4 настоящего Договора. Уступка прав и обязанностей по настоящему Договору допускается не ранее государственной регистрации настоящего Договора и до подписания Передаточного акта. «Участник долевого строительства» обязан предоставить новому участнику долевого строительства надлежащее подтверждение полной оплаты Цены Договора, в размере, установленном разделом 4 настоящего Договора. </w:t>
      </w:r>
    </w:p>
    <w:p w14:paraId="0E1826FE" w14:textId="0EA6EDC2" w:rsidR="00EA1AD3" w:rsidRPr="00015053" w:rsidRDefault="00FB014E" w:rsidP="00FB014E">
      <w:pPr>
        <w:ind w:firstLine="709"/>
        <w:jc w:val="both"/>
        <w:rPr>
          <w:rFonts w:cs="Times New Roman"/>
        </w:rPr>
      </w:pPr>
      <w:r>
        <w:rPr>
          <w:rFonts w:cs="Times New Roman"/>
        </w:rPr>
        <w:t xml:space="preserve">9.6. </w:t>
      </w:r>
      <w:r w:rsidR="00EA1AD3" w:rsidRPr="00015053">
        <w:rPr>
          <w:rFonts w:cs="Times New Roman"/>
        </w:rPr>
        <w:t xml:space="preserve">«Участник долевого строительства» в обязательном порядке обязан уведомить нового участника долевого строительства в договоре уступки прав и обязанностей по настоящему Договору (далее – Договор уступки) о необходимости письменно уведомить «Застройщика» и Банк в течение 5 (Пяти) рабочих дней о состоявшейся уступке прав и обязанностей по настоящему Договору путем предоставления Договора уступки и Выписки из Единого государственного реестра недвижимости, подтверждающей государственную регистрацию Договора уступки, а также последствиях несоблюдения положений ч.3. ст. 382 Гражданского кодекса Российской Федерации. </w:t>
      </w:r>
    </w:p>
    <w:p w14:paraId="4F9C94D2" w14:textId="38338EB0" w:rsidR="00EA1AD3" w:rsidRPr="00015053" w:rsidRDefault="00FB014E" w:rsidP="00FB014E">
      <w:pPr>
        <w:ind w:firstLine="709"/>
        <w:jc w:val="both"/>
        <w:rPr>
          <w:rFonts w:cs="Times New Roman"/>
        </w:rPr>
      </w:pPr>
      <w:r>
        <w:rPr>
          <w:rFonts w:cs="Times New Roman"/>
        </w:rPr>
        <w:t xml:space="preserve">9.7. </w:t>
      </w:r>
      <w:r w:rsidR="00EA1AD3" w:rsidRPr="00015053">
        <w:rPr>
          <w:rFonts w:cs="Times New Roman"/>
        </w:rPr>
        <w:t>В случае неполной оплаты Цены Договора, установленной разделом 4 настоящего Договора, «Участник долевого строительства» вправе уступать права и обязанности по настоящему Договору третьим лицам</w:t>
      </w:r>
      <w:r w:rsidR="005E74CB">
        <w:rPr>
          <w:rFonts w:cs="Times New Roman"/>
        </w:rPr>
        <w:t xml:space="preserve"> одновременно с переводом долга на нового участника долевого строительства</w:t>
      </w:r>
      <w:r w:rsidR="00EA1AD3" w:rsidRPr="00015053">
        <w:rPr>
          <w:rFonts w:cs="Times New Roman"/>
        </w:rPr>
        <w:t xml:space="preserve">, при условии письменного согласования «Застройщиком» и Банком такой уступки. </w:t>
      </w:r>
    </w:p>
    <w:p w14:paraId="45061F1F" w14:textId="41C9FC8C" w:rsidR="00EA1AD3" w:rsidRPr="00015053" w:rsidRDefault="00FB014E" w:rsidP="00FB014E">
      <w:pPr>
        <w:ind w:firstLine="709"/>
        <w:jc w:val="both"/>
        <w:rPr>
          <w:rFonts w:cs="Times New Roman"/>
        </w:rPr>
      </w:pPr>
      <w:r>
        <w:rPr>
          <w:rFonts w:cs="Times New Roman"/>
        </w:rPr>
        <w:t xml:space="preserve">9.8. </w:t>
      </w:r>
      <w:r w:rsidR="00EA1AD3" w:rsidRPr="00015053">
        <w:rPr>
          <w:rFonts w:cs="Times New Roman"/>
        </w:rPr>
        <w:t>«Участник долевого строительства» уведомлен о том, что в течение 1 (одного) рабочего дня с даты государственной регистрации Договора уступки необходимо с оригиналом зарегистрированного договора обратиться в Эскроу-агент в целях информирования Эскроу-агента о смене депонента по счету эскроу.</w:t>
      </w:r>
    </w:p>
    <w:p w14:paraId="5E92ECA9" w14:textId="357C2B47" w:rsidR="00EA1AD3" w:rsidRPr="00015053" w:rsidRDefault="00FB014E" w:rsidP="00FB014E">
      <w:pPr>
        <w:ind w:firstLine="709"/>
        <w:jc w:val="both"/>
        <w:rPr>
          <w:rFonts w:cs="Times New Roman"/>
        </w:rPr>
      </w:pPr>
      <w:r>
        <w:rPr>
          <w:rFonts w:cs="Times New Roman"/>
        </w:rPr>
        <w:t>9.10.</w:t>
      </w:r>
      <w:r w:rsidRPr="00015053">
        <w:rPr>
          <w:rFonts w:cs="Times New Roman"/>
        </w:rPr>
        <w:t xml:space="preserve"> </w:t>
      </w:r>
      <w:r w:rsidR="00EA1AD3" w:rsidRPr="00015053">
        <w:rPr>
          <w:rFonts w:cs="Times New Roman"/>
        </w:rPr>
        <w:t xml:space="preserve">«Участник долевого строительства» подтверждает и гарантирует, что на момент подписания настоящего Договора он не лишен и не ограничен в дееспособности, не состоит на учете в наркологическом или психоневрологическом диспансерах, не состоит под опекой, попечительством, патронажем, а также отсутствуют обстоятельства, вынуждающие совершить сделку на крайне невыгодных для себя условиях, находится в здравом уме и твёрдой памяти, действует добровольно, понимает содержание Договора, права и обязанности, вытекающие из него, а также последствия нарушения его условий. </w:t>
      </w:r>
    </w:p>
    <w:p w14:paraId="458E0A94" w14:textId="0442809F" w:rsidR="00EA1AD3" w:rsidRPr="00015053" w:rsidRDefault="005527F1" w:rsidP="00FB014E">
      <w:pPr>
        <w:ind w:firstLine="709"/>
        <w:jc w:val="both"/>
        <w:rPr>
          <w:rFonts w:cs="Times New Roman"/>
        </w:rPr>
      </w:pPr>
      <w:r>
        <w:rPr>
          <w:rFonts w:cs="Times New Roman"/>
        </w:rPr>
        <w:t xml:space="preserve">9.11. </w:t>
      </w:r>
      <w:r w:rsidR="00EA1AD3" w:rsidRPr="00015053">
        <w:rPr>
          <w:rFonts w:cs="Times New Roman"/>
        </w:rPr>
        <w:t xml:space="preserve">«Участник долевого строительства» ознакомлен с тем, что Объект недвижимости строится по индивидуальному проекту и является уникальным архитектурным решением. Нарушение условий эксплуатации Объекта недвижимости (включая, но не ограничиваясь размещением на фасаде Объекта недвижимости внешних блоков кондиционеров и иного инженерного оборудования вне отведенных мест) является нарушением архитектурного </w:t>
      </w:r>
      <w:r w:rsidR="00EA1AD3" w:rsidRPr="00015053">
        <w:rPr>
          <w:rFonts w:cs="Times New Roman"/>
        </w:rPr>
        <w:lastRenderedPageBreak/>
        <w:t xml:space="preserve">облика дома, а также прав автора, что может повлечь за собой ответственность, предусмотренную законодательством Российской Федерации. «Участник долевого строительства» уведомлен и согласен с тем, что в процессе строительства Объекта недвижимости возможны архитектурные, структурные и иные изменения, замена строительных материалов и оборудования, изменение расположения и выполнения электрических щитков, стояков отопления, вентиляционных и иных шахт и прочего оборудования в Объекте долевого строительства (в том числе изменение решения о наличии/отсутствии каркасов, пилонов указанного оборудования), а также другие изменения, осуществляющиеся путем внесения изменений и (или) корректировок в проектную документацию Объекта недвижимости в порядке, предусмотренном действующим законодательством Российской Федерации. Стороны пришли к соглашению, что изменения Объекта долевого строительства не являются существенными, если в результате их выполнения площадь Объекта долевого строительства изменится в пределах пяти процентов по отношению к проектной площади. </w:t>
      </w:r>
    </w:p>
    <w:p w14:paraId="56299465" w14:textId="397F67F5" w:rsidR="00EA1AD3" w:rsidRDefault="005527F1" w:rsidP="00FB014E">
      <w:pPr>
        <w:ind w:firstLine="709"/>
        <w:jc w:val="both"/>
        <w:rPr>
          <w:rFonts w:cs="Times New Roman"/>
        </w:rPr>
      </w:pPr>
      <w:r>
        <w:rPr>
          <w:rFonts w:cs="Times New Roman"/>
        </w:rPr>
        <w:t xml:space="preserve">9.12. </w:t>
      </w:r>
      <w:r w:rsidR="00EA1AD3" w:rsidRPr="00015053">
        <w:rPr>
          <w:rFonts w:cs="Times New Roman"/>
        </w:rPr>
        <w:t xml:space="preserve">В случае наличия на плане (Приложение № 1 к настоящему Договору) обозначений межкомнатных стен/перегородок, окон и дверей, ванн, унитазов, умывальников, раковин, электрических щитков, вентиляционных и иных шахт и прочего оборудования, их расположение будет носить условный характер и может быть изменено «Застройщиком» в одностороннем порядке без дополнительного уведомления «Участник долевого строительства». </w:t>
      </w:r>
    </w:p>
    <w:p w14:paraId="68EFD619" w14:textId="77777777" w:rsidR="00FB014E" w:rsidRPr="00015053" w:rsidRDefault="00FB014E" w:rsidP="00FB014E">
      <w:pPr>
        <w:ind w:firstLine="709"/>
        <w:jc w:val="both"/>
        <w:rPr>
          <w:rFonts w:cs="Times New Roman"/>
        </w:rPr>
      </w:pPr>
    </w:p>
    <w:p w14:paraId="7AF423CD" w14:textId="6F939576" w:rsidR="00A26B4D" w:rsidRPr="00FB014E" w:rsidRDefault="00EA1AD3" w:rsidP="00FB014E">
      <w:pPr>
        <w:ind w:firstLine="709"/>
        <w:jc w:val="center"/>
        <w:rPr>
          <w:rFonts w:cs="Times New Roman"/>
          <w:b/>
        </w:rPr>
      </w:pPr>
      <w:r w:rsidRPr="00FB014E">
        <w:rPr>
          <w:rFonts w:cs="Times New Roman"/>
          <w:b/>
        </w:rPr>
        <w:t>10</w:t>
      </w:r>
      <w:r w:rsidR="00087606" w:rsidRPr="00FB014E">
        <w:rPr>
          <w:rFonts w:cs="Times New Roman"/>
          <w:b/>
        </w:rPr>
        <w:t>. ПОРЯДОК РАЗРЕШЕНИЯ СПОРОВ</w:t>
      </w:r>
    </w:p>
    <w:p w14:paraId="23021CD7" w14:textId="7E621BBE" w:rsidR="00A27C9B" w:rsidRPr="00015053" w:rsidRDefault="00EA1AD3" w:rsidP="00FB014E">
      <w:pPr>
        <w:ind w:firstLine="709"/>
        <w:jc w:val="both"/>
        <w:rPr>
          <w:rFonts w:cs="Times New Roman"/>
        </w:rPr>
      </w:pPr>
      <w:r w:rsidRPr="00015053">
        <w:rPr>
          <w:rFonts w:cs="Times New Roman"/>
        </w:rPr>
        <w:t>10</w:t>
      </w:r>
      <w:r w:rsidR="00087606" w:rsidRPr="00015053">
        <w:rPr>
          <w:rFonts w:cs="Times New Roman"/>
        </w:rPr>
        <w:t xml:space="preserve">.1 </w:t>
      </w:r>
      <w:r w:rsidR="00A27C9B" w:rsidRPr="00015053">
        <w:rPr>
          <w:rFonts w:cs="Times New Roman"/>
        </w:rPr>
        <w:t>Все споры, связанные с исполнением Сторонами своих обязательств по настоящему Договору, Стороны будут стремиться разрешать путем переговоров.</w:t>
      </w:r>
    </w:p>
    <w:p w14:paraId="5EBB29FE" w14:textId="06DE605D" w:rsidR="00A26B4D" w:rsidRDefault="00EA1AD3" w:rsidP="00FB014E">
      <w:pPr>
        <w:ind w:firstLine="709"/>
        <w:jc w:val="both"/>
        <w:rPr>
          <w:rFonts w:cs="Times New Roman"/>
        </w:rPr>
      </w:pPr>
      <w:r w:rsidRPr="00015053">
        <w:rPr>
          <w:rFonts w:cs="Times New Roman"/>
        </w:rPr>
        <w:t>10</w:t>
      </w:r>
      <w:r w:rsidR="002738A0" w:rsidRPr="00015053">
        <w:rPr>
          <w:rFonts w:cs="Times New Roman"/>
        </w:rPr>
        <w:t>.2</w:t>
      </w:r>
      <w:r w:rsidR="00A27C9B" w:rsidRPr="00015053">
        <w:rPr>
          <w:rFonts w:cs="Times New Roman"/>
        </w:rPr>
        <w:t xml:space="preserve"> При разрешении споров между Сторонами, в том числе и в судебном порядке, Стороны применяют законодательство РФ.</w:t>
      </w:r>
    </w:p>
    <w:p w14:paraId="1C237F84" w14:textId="77777777" w:rsidR="00FB014E" w:rsidRPr="00015053" w:rsidRDefault="00FB014E" w:rsidP="00FB014E">
      <w:pPr>
        <w:ind w:firstLine="709"/>
        <w:jc w:val="both"/>
        <w:rPr>
          <w:rFonts w:cs="Times New Roman"/>
        </w:rPr>
      </w:pPr>
    </w:p>
    <w:p w14:paraId="32DD222E" w14:textId="50A5E0A9" w:rsidR="00A26B4D" w:rsidRPr="00FB014E" w:rsidRDefault="00EA1AD3" w:rsidP="00FB014E">
      <w:pPr>
        <w:ind w:firstLine="709"/>
        <w:jc w:val="center"/>
        <w:rPr>
          <w:rFonts w:cs="Times New Roman"/>
          <w:b/>
        </w:rPr>
      </w:pPr>
      <w:r w:rsidRPr="00FB014E">
        <w:rPr>
          <w:rFonts w:cs="Times New Roman"/>
          <w:b/>
        </w:rPr>
        <w:t>11</w:t>
      </w:r>
      <w:r w:rsidR="00087606" w:rsidRPr="00FB014E">
        <w:rPr>
          <w:rFonts w:cs="Times New Roman"/>
          <w:b/>
        </w:rPr>
        <w:t>. СРОК ДЕЙСТВИЯ ДОГОВОРА. ОТВЕТСТВЕННОСТЬ СТОРОН</w:t>
      </w:r>
    </w:p>
    <w:p w14:paraId="69AF16F8" w14:textId="77777777" w:rsidR="00EA1AD3" w:rsidRPr="00015053" w:rsidRDefault="00EA1AD3" w:rsidP="00FB014E">
      <w:pPr>
        <w:ind w:firstLine="709"/>
        <w:jc w:val="both"/>
        <w:rPr>
          <w:rFonts w:cs="Times New Roman"/>
        </w:rPr>
      </w:pPr>
      <w:r w:rsidRPr="00015053">
        <w:rPr>
          <w:rFonts w:cs="Times New Roman"/>
        </w:rPr>
        <w:t>11.1 Действие Договора и обязательства сторон прекращаются с момента выполнения Сторонами своих обязательств, предусмотренных настоящим Договором.</w:t>
      </w:r>
    </w:p>
    <w:p w14:paraId="7D112106" w14:textId="77777777" w:rsidR="00EA1AD3" w:rsidRPr="00015053" w:rsidRDefault="00EA1AD3" w:rsidP="00FB014E">
      <w:pPr>
        <w:ind w:firstLine="709"/>
        <w:jc w:val="both"/>
        <w:rPr>
          <w:rFonts w:cs="Times New Roman"/>
        </w:rPr>
      </w:pPr>
      <w:r w:rsidRPr="00015053">
        <w:rPr>
          <w:rFonts w:cs="Times New Roman"/>
        </w:rPr>
        <w:t>11.2 Помимо оснований досрочного прекращения действия Договора, предусмотренных законодательством Российской Федерации, Договор может быть расторгнут по инициативе Участника в одностороннем порядке в случаях:</w:t>
      </w:r>
    </w:p>
    <w:p w14:paraId="152CE9D4" w14:textId="77777777" w:rsidR="00EA1AD3" w:rsidRPr="00015053" w:rsidRDefault="00EA1AD3" w:rsidP="00FB014E">
      <w:pPr>
        <w:ind w:firstLine="709"/>
        <w:jc w:val="both"/>
        <w:rPr>
          <w:rFonts w:cs="Times New Roman"/>
        </w:rPr>
      </w:pPr>
      <w:r w:rsidRPr="00015053">
        <w:rPr>
          <w:rFonts w:cs="Times New Roman"/>
        </w:rPr>
        <w:t>-неисполнения «Застройщиком» обязательства по передаче Объекта долевого строительства в предусмотренный Договором срок;</w:t>
      </w:r>
    </w:p>
    <w:p w14:paraId="77132D39" w14:textId="77777777" w:rsidR="00EA1AD3" w:rsidRPr="00015053" w:rsidRDefault="00EA1AD3" w:rsidP="00FB014E">
      <w:pPr>
        <w:ind w:firstLine="709"/>
        <w:jc w:val="both"/>
        <w:rPr>
          <w:rFonts w:cs="Times New Roman"/>
        </w:rPr>
      </w:pPr>
      <w:r w:rsidRPr="00015053">
        <w:rPr>
          <w:rFonts w:cs="Times New Roman"/>
        </w:rPr>
        <w:t>- существенного нарушения требований к качеству Объекта долевого строительства.</w:t>
      </w:r>
    </w:p>
    <w:p w14:paraId="35BAE14A" w14:textId="77777777" w:rsidR="00EA1AD3" w:rsidRPr="00015053" w:rsidRDefault="00EA1AD3" w:rsidP="00FB014E">
      <w:pPr>
        <w:ind w:firstLine="709"/>
        <w:jc w:val="both"/>
        <w:rPr>
          <w:rFonts w:cs="Times New Roman"/>
        </w:rPr>
      </w:pPr>
      <w:r w:rsidRPr="00015053">
        <w:rPr>
          <w:rFonts w:cs="Times New Roman"/>
        </w:rPr>
        <w:t>11.3. За просрочку, необоснованный отказ/уклонение «Участника долевого строительства» от оплаты цены Договора «Участник долевого строительства» уплачивает «Застройщику» неустойку в размере одной трехсотой ставки рефинансирования Центрального банка Российской Федерации, действующей на день исполнения обязательства, от суммы просроченного платежа за каждый день просрочки.</w:t>
      </w:r>
    </w:p>
    <w:p w14:paraId="5D6197D7" w14:textId="77777777" w:rsidR="00EA1AD3" w:rsidRPr="00015053" w:rsidRDefault="00EA1AD3" w:rsidP="00FB014E">
      <w:pPr>
        <w:ind w:firstLine="709"/>
        <w:jc w:val="both"/>
        <w:rPr>
          <w:rFonts w:cs="Times New Roman"/>
        </w:rPr>
      </w:pPr>
      <w:r w:rsidRPr="00015053">
        <w:rPr>
          <w:rFonts w:cs="Times New Roman"/>
        </w:rPr>
        <w:t>11.4. В случае расторжения «Участником долевого строительства» Договора по собственной инициативе, «Участник долевого строительства» возмещает «Застройщику» в полном объеме все расходы, связанные с заключением и государственной регистрации настоящего Договора, в том числе и пошлину за государственную регистрацию в Управлении Федеральной службы государственной регистрации, кадастра и картографии по Ростовской области.</w:t>
      </w:r>
    </w:p>
    <w:p w14:paraId="040B09A5" w14:textId="77777777" w:rsidR="00EA1AD3" w:rsidRPr="00015053" w:rsidRDefault="00EA1AD3" w:rsidP="00FB014E">
      <w:pPr>
        <w:ind w:firstLine="709"/>
        <w:jc w:val="both"/>
        <w:rPr>
          <w:rFonts w:cs="Times New Roman"/>
        </w:rPr>
      </w:pPr>
      <w:r w:rsidRPr="00015053">
        <w:rPr>
          <w:rFonts w:cs="Times New Roman"/>
        </w:rPr>
        <w:t xml:space="preserve">11.5. «Застройщик» вправе в одностороннем порядке отказаться от исполнения настоящего Договора в случаях, предусмотренных в статье 5 Федерального закона Российской Федерации от 30 декабря 2004 г. № 214-ФЗ «Об участии в долевом строительстве многоквартирных домов и иных объектов недвижимости и о внесении изменений в некоторые </w:t>
      </w:r>
      <w:r w:rsidRPr="00015053">
        <w:rPr>
          <w:rFonts w:cs="Times New Roman"/>
        </w:rPr>
        <w:lastRenderedPageBreak/>
        <w:t>законодательные акты Российской Федерации» и другими законодательными актами Российской Федерации» в порядке, предусмотренном статьей 9 указанного Закона.</w:t>
      </w:r>
    </w:p>
    <w:p w14:paraId="367DC00E" w14:textId="77777777" w:rsidR="00EA1AD3" w:rsidRPr="00015053" w:rsidRDefault="00EA1AD3" w:rsidP="00FB014E">
      <w:pPr>
        <w:ind w:firstLine="709"/>
        <w:jc w:val="both"/>
        <w:rPr>
          <w:rFonts w:cs="Times New Roman"/>
        </w:rPr>
      </w:pPr>
      <w:r w:rsidRPr="00015053">
        <w:rPr>
          <w:rFonts w:cs="Times New Roman"/>
        </w:rPr>
        <w:t>11.6. Во всем остальном, что не предусмотрено настоящим Договором, Стороны несут ответственность, предусмотренную Федеральным законом Российской Федерации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другими законодательными актами Российской Федерации.</w:t>
      </w:r>
    </w:p>
    <w:p w14:paraId="53C26B04" w14:textId="63902983" w:rsidR="00693D23" w:rsidRPr="00015053" w:rsidRDefault="00EA1AD3" w:rsidP="00FB014E">
      <w:pPr>
        <w:ind w:firstLine="709"/>
        <w:jc w:val="both"/>
        <w:rPr>
          <w:rFonts w:cs="Times New Roman"/>
        </w:rPr>
      </w:pPr>
      <w:r w:rsidRPr="00015053">
        <w:rPr>
          <w:rFonts w:cs="Times New Roman"/>
        </w:rPr>
        <w:t>11.7. При наступлении оснований для возврата Участнику долевого строительства денежных средств со счета эскроу (в том числе в случае расторжения/прекращения/отказа от исполнения Договора сторонами), денежные средства со счета эскроу подлежат возврату участнику долевого строительства в соответствии с условиями договора счета эскроу.</w:t>
      </w:r>
    </w:p>
    <w:p w14:paraId="18CC77E1" w14:textId="77777777" w:rsidR="00FB014E" w:rsidRDefault="00FB014E" w:rsidP="00FB014E">
      <w:pPr>
        <w:ind w:firstLine="709"/>
        <w:jc w:val="center"/>
        <w:rPr>
          <w:rFonts w:cs="Times New Roman"/>
          <w:b/>
        </w:rPr>
      </w:pPr>
    </w:p>
    <w:p w14:paraId="4712E8B4" w14:textId="538B0F08" w:rsidR="00A26B4D" w:rsidRPr="00FB014E" w:rsidRDefault="00EA1AD3" w:rsidP="00FB014E">
      <w:pPr>
        <w:ind w:firstLine="709"/>
        <w:jc w:val="center"/>
        <w:rPr>
          <w:rFonts w:cs="Times New Roman"/>
          <w:b/>
        </w:rPr>
      </w:pPr>
      <w:r w:rsidRPr="00FB014E">
        <w:rPr>
          <w:rFonts w:cs="Times New Roman"/>
          <w:b/>
        </w:rPr>
        <w:t>12</w:t>
      </w:r>
      <w:r w:rsidR="00087606" w:rsidRPr="00FB014E">
        <w:rPr>
          <w:rFonts w:cs="Times New Roman"/>
          <w:b/>
        </w:rPr>
        <w:t>. ЗАКЛЮЧИТЕЛЬНЫЕ ПОЛОЖЕНИЯ</w:t>
      </w:r>
    </w:p>
    <w:p w14:paraId="2E193134" w14:textId="60F5C601" w:rsidR="00EA1AD3" w:rsidRPr="00015053" w:rsidRDefault="00FB014E" w:rsidP="00FB014E">
      <w:pPr>
        <w:ind w:firstLine="709"/>
        <w:jc w:val="both"/>
        <w:rPr>
          <w:rFonts w:cs="Times New Roman"/>
        </w:rPr>
      </w:pPr>
      <w:r>
        <w:rPr>
          <w:rFonts w:cs="Times New Roman"/>
        </w:rPr>
        <w:t>12</w:t>
      </w:r>
      <w:r w:rsidR="00EA1AD3" w:rsidRPr="00015053">
        <w:rPr>
          <w:rFonts w:cs="Times New Roman"/>
        </w:rPr>
        <w:t>.</w:t>
      </w:r>
      <w:r>
        <w:rPr>
          <w:rFonts w:cs="Times New Roman"/>
        </w:rPr>
        <w:t>1.</w:t>
      </w:r>
      <w:r w:rsidR="00EA1AD3" w:rsidRPr="00015053">
        <w:rPr>
          <w:rFonts w:cs="Times New Roman"/>
        </w:rPr>
        <w:t xml:space="preserve"> Право требования на получение Объекта долевого строительства и оформления его в собственность у «Участника долевого строительства» возникают с момента государственной регистрации настоящего Договора.</w:t>
      </w:r>
    </w:p>
    <w:p w14:paraId="17815DF4" w14:textId="3F386217" w:rsidR="00EA1AD3" w:rsidRPr="00015053" w:rsidRDefault="00FB014E" w:rsidP="00FB014E">
      <w:pPr>
        <w:ind w:firstLine="709"/>
        <w:jc w:val="both"/>
        <w:rPr>
          <w:rFonts w:cs="Times New Roman"/>
        </w:rPr>
      </w:pPr>
      <w:r>
        <w:rPr>
          <w:rFonts w:cs="Times New Roman"/>
        </w:rPr>
        <w:t xml:space="preserve">12.2. </w:t>
      </w:r>
      <w:r w:rsidR="00EA1AD3" w:rsidRPr="00015053">
        <w:rPr>
          <w:rFonts w:cs="Times New Roman"/>
        </w:rPr>
        <w:t>Право собственности на Объект долевого строительства возникает у «Участников долевого строительства» с момента государственной регистрации указанного права в уполномоченном государственном органе по регистрации прав на недвижимое имущество и сделок с ним, в порядке, установленном действующим законодательством и настоящим Договором.</w:t>
      </w:r>
    </w:p>
    <w:p w14:paraId="58FE06BF" w14:textId="44F9CA46" w:rsidR="00EA1AD3" w:rsidRPr="00015053" w:rsidRDefault="00FB014E" w:rsidP="00FB014E">
      <w:pPr>
        <w:ind w:firstLine="709"/>
        <w:jc w:val="both"/>
        <w:rPr>
          <w:rFonts w:cs="Times New Roman"/>
        </w:rPr>
      </w:pPr>
      <w:r>
        <w:rPr>
          <w:rFonts w:cs="Times New Roman"/>
        </w:rPr>
        <w:t xml:space="preserve">12.3. </w:t>
      </w:r>
      <w:r w:rsidR="00EA1AD3" w:rsidRPr="00015053">
        <w:rPr>
          <w:rFonts w:cs="Times New Roman"/>
        </w:rPr>
        <w:t>Любая информация о финансовом положении Сторон и условиях договоров с третьими лицами, участвующими в строительстве Жилого дома, будет считаться конфиденциальной и не подлежащей разглашению. Иные условия конфиденциальности могут быть установлены по требованию любой из Сторон.</w:t>
      </w:r>
    </w:p>
    <w:p w14:paraId="2455B491" w14:textId="731BD79A" w:rsidR="00EA1AD3" w:rsidRPr="00015053" w:rsidRDefault="00FB014E" w:rsidP="00FB014E">
      <w:pPr>
        <w:ind w:firstLine="709"/>
        <w:jc w:val="both"/>
        <w:rPr>
          <w:rFonts w:cs="Times New Roman"/>
        </w:rPr>
      </w:pPr>
      <w:r>
        <w:rPr>
          <w:rFonts w:cs="Times New Roman"/>
        </w:rPr>
        <w:t xml:space="preserve">12.4. </w:t>
      </w:r>
      <w:r w:rsidR="00EA1AD3" w:rsidRPr="00015053">
        <w:rPr>
          <w:rFonts w:cs="Times New Roman"/>
        </w:rPr>
        <w:t>Обо всех изменениях в платежных, почтовых и других реквизитах Стороны обязаны в течение трех рабочих дней извещать друг друга. Действия, совершенные до получения уведомления об изменении реквизитов, считаются исполненными надлежащим образом.</w:t>
      </w:r>
    </w:p>
    <w:p w14:paraId="06FCD6BA" w14:textId="5257278B" w:rsidR="00EA1AD3" w:rsidRPr="00015053" w:rsidRDefault="00FB014E" w:rsidP="00FB014E">
      <w:pPr>
        <w:ind w:firstLine="709"/>
        <w:jc w:val="both"/>
        <w:rPr>
          <w:rFonts w:cs="Times New Roman"/>
        </w:rPr>
      </w:pPr>
      <w:r>
        <w:rPr>
          <w:rFonts w:cs="Times New Roman"/>
        </w:rPr>
        <w:t xml:space="preserve">12.5. </w:t>
      </w:r>
      <w:r w:rsidR="00EA1AD3" w:rsidRPr="00015053">
        <w:rPr>
          <w:rFonts w:cs="Times New Roman"/>
        </w:rPr>
        <w:t>Любое уведомление по настоящему Договору совершается в письменной форме в виде заказного письма или телеграммы с уведомлением, направленным в отношении «Застройщика» в соответствии с его реквизитами, указанными в п. 12 Договора, а в отношении «Участника долевого строительства» по адресу регистрации.</w:t>
      </w:r>
    </w:p>
    <w:p w14:paraId="2CC64BF4" w14:textId="79E546E5" w:rsidR="00EA1AD3" w:rsidRPr="00015053" w:rsidRDefault="00FB014E" w:rsidP="00FB014E">
      <w:pPr>
        <w:ind w:firstLine="709"/>
        <w:jc w:val="both"/>
        <w:rPr>
          <w:rFonts w:cs="Times New Roman"/>
        </w:rPr>
      </w:pPr>
      <w:r>
        <w:rPr>
          <w:rFonts w:cs="Times New Roman"/>
        </w:rPr>
        <w:t xml:space="preserve">12.6. </w:t>
      </w:r>
      <w:r w:rsidR="00EA1AD3" w:rsidRPr="00015053">
        <w:rPr>
          <w:rFonts w:cs="Times New Roman"/>
        </w:rPr>
        <w:t>Все договоренности Сторон, независимо от их формы, имевшие место до заключения настоящего Договора, утрачивают силу с момента заключения настоящего Договора.</w:t>
      </w:r>
    </w:p>
    <w:p w14:paraId="4E5C93D3" w14:textId="40CEFDA5" w:rsidR="00EA1AD3" w:rsidRPr="00015053" w:rsidRDefault="00FB014E" w:rsidP="00FB014E">
      <w:pPr>
        <w:ind w:firstLine="709"/>
        <w:jc w:val="both"/>
        <w:rPr>
          <w:rFonts w:cs="Times New Roman"/>
        </w:rPr>
      </w:pPr>
      <w:r>
        <w:rPr>
          <w:rFonts w:cs="Times New Roman"/>
        </w:rPr>
        <w:t xml:space="preserve">12.7. </w:t>
      </w:r>
      <w:r w:rsidR="00EA1AD3" w:rsidRPr="00015053">
        <w:rPr>
          <w:rFonts w:cs="Times New Roman"/>
        </w:rPr>
        <w:t>Участники дают согласие на обработку «Застройщиком» своих персональных данных, содержащихся в настоящем договоре, т.е. на совершение действий, предусмотренных п. 3 ч. 1 ст. 3 ФЗ РФ «О персональных данных» в целях заключения, исполнения настоящего договора.</w:t>
      </w:r>
    </w:p>
    <w:p w14:paraId="509FEABB" w14:textId="3528608E" w:rsidR="00EA1AD3" w:rsidRPr="00015053" w:rsidRDefault="00FB014E" w:rsidP="00FB014E">
      <w:pPr>
        <w:ind w:firstLine="709"/>
        <w:jc w:val="both"/>
        <w:rPr>
          <w:rFonts w:cs="Times New Roman"/>
        </w:rPr>
      </w:pPr>
      <w:r>
        <w:rPr>
          <w:rFonts w:cs="Times New Roman"/>
        </w:rPr>
        <w:t xml:space="preserve">12.8. </w:t>
      </w:r>
      <w:r w:rsidR="00EA1AD3" w:rsidRPr="00015053">
        <w:rPr>
          <w:rFonts w:cs="Times New Roman"/>
        </w:rPr>
        <w:t>Договор составлен в 3 (трёх) экземплярах, имеющих равную юридическую силу, один экземпляр - для органа, осуществляющего государственную регистрацию прав на недвижимое имущество и сделок с ним, остальные Сторонам.</w:t>
      </w:r>
    </w:p>
    <w:p w14:paraId="29A2CB54" w14:textId="77777777" w:rsidR="00FB014E" w:rsidRDefault="00FB014E" w:rsidP="00FB014E">
      <w:pPr>
        <w:ind w:firstLine="709"/>
        <w:jc w:val="both"/>
        <w:rPr>
          <w:rFonts w:cs="Times New Roman"/>
        </w:rPr>
      </w:pPr>
    </w:p>
    <w:p w14:paraId="21FCE30C" w14:textId="639D6E71" w:rsidR="00EA1AD3" w:rsidRPr="00015053" w:rsidRDefault="00EA1AD3" w:rsidP="00FB014E">
      <w:pPr>
        <w:ind w:firstLine="709"/>
        <w:jc w:val="both"/>
        <w:rPr>
          <w:rFonts w:cs="Times New Roman"/>
        </w:rPr>
      </w:pPr>
      <w:r w:rsidRPr="00015053">
        <w:rPr>
          <w:rFonts w:cs="Times New Roman"/>
        </w:rPr>
        <w:t>Приложения к настоящему Договору:</w:t>
      </w:r>
    </w:p>
    <w:p w14:paraId="1FE9EE0C" w14:textId="1E0FA83D" w:rsidR="00422776" w:rsidRDefault="00EA1AD3" w:rsidP="00FB014E">
      <w:pPr>
        <w:ind w:firstLine="709"/>
        <w:jc w:val="both"/>
        <w:rPr>
          <w:rFonts w:cs="Times New Roman"/>
        </w:rPr>
      </w:pPr>
      <w:r w:rsidRPr="00015053">
        <w:rPr>
          <w:rFonts w:cs="Times New Roman"/>
        </w:rPr>
        <w:t>Приложение №1,2</w:t>
      </w:r>
    </w:p>
    <w:p w14:paraId="59B5DB37" w14:textId="77777777" w:rsidR="00FB014E" w:rsidRPr="00015053" w:rsidRDefault="00FB014E" w:rsidP="00FB014E">
      <w:pPr>
        <w:ind w:firstLine="709"/>
        <w:jc w:val="both"/>
        <w:rPr>
          <w:rFonts w:cs="Times New Roman"/>
        </w:rPr>
      </w:pPr>
    </w:p>
    <w:p w14:paraId="6BE0A215" w14:textId="0D20A22D" w:rsidR="00422776" w:rsidRDefault="00087606" w:rsidP="00FB014E">
      <w:pPr>
        <w:ind w:left="1415" w:firstLine="709"/>
        <w:jc w:val="both"/>
        <w:rPr>
          <w:rFonts w:cs="Times New Roman"/>
          <w:b/>
        </w:rPr>
      </w:pPr>
      <w:r w:rsidRPr="00FB014E">
        <w:rPr>
          <w:rFonts w:cs="Times New Roman"/>
          <w:b/>
        </w:rPr>
        <w:t>АДРЕСА, РЕКВИЗИТЫ И ПОДПИСИ СТОРОН:</w:t>
      </w:r>
    </w:p>
    <w:p w14:paraId="44D4E2A2" w14:textId="77777777" w:rsidR="00FB014E" w:rsidRPr="00FB014E" w:rsidRDefault="00FB014E" w:rsidP="00FB014E">
      <w:pPr>
        <w:ind w:left="1415" w:firstLine="709"/>
        <w:jc w:val="both"/>
        <w:rPr>
          <w:rFonts w:cs="Times New Roman"/>
          <w:b/>
        </w:rPr>
      </w:pPr>
    </w:p>
    <w:tbl>
      <w:tblPr>
        <w:tblW w:w="9776" w:type="dxa"/>
        <w:tblLayout w:type="fixed"/>
        <w:tblCellMar>
          <w:left w:w="10" w:type="dxa"/>
          <w:right w:w="10" w:type="dxa"/>
        </w:tblCellMar>
        <w:tblLook w:val="04A0" w:firstRow="1" w:lastRow="0" w:firstColumn="1" w:lastColumn="0" w:noHBand="0" w:noVBand="1"/>
      </w:tblPr>
      <w:tblGrid>
        <w:gridCol w:w="4957"/>
        <w:gridCol w:w="4819"/>
      </w:tblGrid>
      <w:tr w:rsidR="00A26B4D" w:rsidRPr="00015053" w14:paraId="7303A56D" w14:textId="77777777" w:rsidTr="005031A3">
        <w:trPr>
          <w:cantSplit/>
          <w:trHeight w:val="349"/>
        </w:trPr>
        <w:tc>
          <w:tcPr>
            <w:tcW w:w="4957"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14:paraId="6107C362" w14:textId="77777777" w:rsidR="00654644" w:rsidRDefault="00654644" w:rsidP="00654644">
            <w:pPr>
              <w:jc w:val="both"/>
              <w:rPr>
                <w:b/>
              </w:rPr>
            </w:pPr>
            <w:r>
              <w:rPr>
                <w:b/>
              </w:rPr>
              <w:lastRenderedPageBreak/>
              <w:t>Застройщик:</w:t>
            </w:r>
          </w:p>
          <w:p w14:paraId="01DF7979" w14:textId="77777777" w:rsidR="00654644" w:rsidRDefault="00654644" w:rsidP="00654644">
            <w:pPr>
              <w:rPr>
                <w:b/>
              </w:rPr>
            </w:pPr>
            <w:r>
              <w:rPr>
                <w:b/>
              </w:rPr>
              <w:t>Общество с ограниченной ответственностью</w:t>
            </w:r>
          </w:p>
          <w:p w14:paraId="7543B586" w14:textId="77777777" w:rsidR="00654644" w:rsidRDefault="00654644" w:rsidP="00654644">
            <w:r>
              <w:rPr>
                <w:b/>
                <w:bCs/>
              </w:rPr>
              <w:t>Специализированный застройщик</w:t>
            </w:r>
            <w:r>
              <w:rPr>
                <w:b/>
              </w:rPr>
              <w:t xml:space="preserve"> </w:t>
            </w:r>
            <w:r>
              <w:rPr>
                <w:rStyle w:val="af"/>
              </w:rPr>
              <w:t>«АльфаСтройИнвест»</w:t>
            </w:r>
          </w:p>
          <w:p w14:paraId="4197DA15" w14:textId="77777777" w:rsidR="00654644" w:rsidRDefault="00654644" w:rsidP="00654644">
            <w:pPr>
              <w:pStyle w:val="a6"/>
              <w:widowControl w:val="0"/>
            </w:pPr>
            <w:r>
              <w:rPr>
                <w:rStyle w:val="af"/>
                <w:rFonts w:ascii="Times New Roman" w:hAnsi="Times New Roman"/>
              </w:rPr>
              <w:t xml:space="preserve">Юридический адрес: </w:t>
            </w:r>
          </w:p>
          <w:p w14:paraId="79962088" w14:textId="77777777" w:rsidR="00654644" w:rsidRDefault="00654644" w:rsidP="00654644">
            <w:pPr>
              <w:pStyle w:val="a6"/>
              <w:widowControl w:val="0"/>
            </w:pPr>
            <w:r>
              <w:rPr>
                <w:rStyle w:val="af"/>
                <w:rFonts w:ascii="Times New Roman" w:hAnsi="Times New Roman"/>
              </w:rPr>
              <w:t xml:space="preserve">350000, РФ, Краснодарский край, г. Краснодар, </w:t>
            </w:r>
          </w:p>
          <w:p w14:paraId="0F6AF77F" w14:textId="77777777" w:rsidR="00654644" w:rsidRDefault="00654644" w:rsidP="00654644">
            <w:pPr>
              <w:pStyle w:val="a6"/>
              <w:widowControl w:val="0"/>
            </w:pPr>
            <w:r>
              <w:rPr>
                <w:rStyle w:val="af"/>
                <w:rFonts w:ascii="Times New Roman" w:hAnsi="Times New Roman"/>
              </w:rPr>
              <w:t xml:space="preserve">ул. Коммунаров, д. 128, оф. 302 </w:t>
            </w:r>
            <w:r>
              <w:rPr>
                <w:rFonts w:ascii="Times New Roman" w:hAnsi="Times New Roman"/>
                <w:b/>
              </w:rPr>
              <w:t>в</w:t>
            </w:r>
            <w:r>
              <w:rPr>
                <w:b/>
              </w:rPr>
              <w:t xml:space="preserve"> </w:t>
            </w:r>
            <w:r>
              <w:rPr>
                <w:rFonts w:ascii="Times New Roman" w:hAnsi="Times New Roman"/>
                <w:b/>
              </w:rPr>
              <w:t xml:space="preserve">лице представителя </w:t>
            </w:r>
            <w:proofErr w:type="spellStart"/>
            <w:r>
              <w:rPr>
                <w:rFonts w:ascii="Times New Roman" w:hAnsi="Times New Roman"/>
                <w:b/>
              </w:rPr>
              <w:t>Обшаровой</w:t>
            </w:r>
            <w:proofErr w:type="spellEnd"/>
            <w:r>
              <w:rPr>
                <w:rFonts w:ascii="Times New Roman" w:hAnsi="Times New Roman"/>
                <w:b/>
              </w:rPr>
              <w:t xml:space="preserve"> Елены Валерьевны</w:t>
            </w:r>
            <w:r>
              <w:rPr>
                <w:rFonts w:ascii="Times New Roman" w:hAnsi="Times New Roman"/>
              </w:rPr>
              <w:t xml:space="preserve">, действующей на основании доверенности </w:t>
            </w:r>
            <w:r>
              <w:rPr>
                <w:rFonts w:ascii="Times New Roman" w:hAnsi="Times New Roman"/>
              </w:rPr>
              <w:br/>
              <w:t>№ 23</w:t>
            </w:r>
            <w:r>
              <w:rPr>
                <w:rFonts w:ascii="Times New Roman" w:hAnsi="Times New Roman"/>
                <w:lang w:val="en-US"/>
              </w:rPr>
              <w:t>AB</w:t>
            </w:r>
            <w:r>
              <w:rPr>
                <w:rFonts w:ascii="Times New Roman" w:hAnsi="Times New Roman"/>
              </w:rPr>
              <w:t xml:space="preserve">3551670, выданной 26.12.2022 года нотариусом Краснодарского нотариального округа </w:t>
            </w:r>
            <w:proofErr w:type="spellStart"/>
            <w:r>
              <w:rPr>
                <w:rFonts w:ascii="Times New Roman" w:hAnsi="Times New Roman"/>
              </w:rPr>
              <w:t>Матякиным</w:t>
            </w:r>
            <w:proofErr w:type="spellEnd"/>
            <w:r>
              <w:rPr>
                <w:rFonts w:ascii="Times New Roman" w:hAnsi="Times New Roman"/>
              </w:rPr>
              <w:t xml:space="preserve"> Александром Евгеньевичем, зарегистрировано в реестре: №23/137-н/23-2022-10-354</w:t>
            </w:r>
          </w:p>
          <w:p w14:paraId="15A580CE" w14:textId="77777777" w:rsidR="00654644" w:rsidRDefault="00654644" w:rsidP="00654644">
            <w:pPr>
              <w:pStyle w:val="a6"/>
              <w:widowControl w:val="0"/>
              <w:rPr>
                <w:rFonts w:ascii="Times New Roman" w:hAnsi="Times New Roman"/>
              </w:rPr>
            </w:pPr>
            <w:r>
              <w:rPr>
                <w:rFonts w:ascii="Times New Roman" w:hAnsi="Times New Roman"/>
              </w:rPr>
              <w:t>ОГРН 1142311000039</w:t>
            </w:r>
          </w:p>
          <w:p w14:paraId="094B251F" w14:textId="77777777" w:rsidR="00654644" w:rsidRDefault="00654644" w:rsidP="00654644">
            <w:pPr>
              <w:pStyle w:val="a6"/>
              <w:widowControl w:val="0"/>
              <w:rPr>
                <w:rFonts w:ascii="Times New Roman" w:hAnsi="Times New Roman"/>
              </w:rPr>
            </w:pPr>
            <w:r>
              <w:rPr>
                <w:rFonts w:ascii="Times New Roman" w:hAnsi="Times New Roman"/>
              </w:rPr>
              <w:t xml:space="preserve">ИНН 2311166771 </w:t>
            </w:r>
          </w:p>
          <w:p w14:paraId="22DBD847" w14:textId="77777777" w:rsidR="00654644" w:rsidRDefault="00654644" w:rsidP="00654644">
            <w:pPr>
              <w:pStyle w:val="a6"/>
              <w:widowControl w:val="0"/>
              <w:rPr>
                <w:rFonts w:ascii="Times New Roman" w:hAnsi="Times New Roman"/>
              </w:rPr>
            </w:pPr>
            <w:r>
              <w:rPr>
                <w:rFonts w:ascii="Times New Roman" w:hAnsi="Times New Roman"/>
              </w:rPr>
              <w:t xml:space="preserve">КПП 231001001  </w:t>
            </w:r>
          </w:p>
          <w:p w14:paraId="6704D03E" w14:textId="77777777" w:rsidR="00654644" w:rsidRDefault="00654644" w:rsidP="00654644">
            <w:pPr>
              <w:rPr>
                <w:bCs/>
                <w:color w:val="000000"/>
              </w:rPr>
            </w:pPr>
            <w:r>
              <w:rPr>
                <w:bCs/>
                <w:color w:val="000000"/>
              </w:rPr>
              <w:t xml:space="preserve">Р/с 40702810430000037339 </w:t>
            </w:r>
          </w:p>
          <w:p w14:paraId="3EB5BA0F" w14:textId="77777777" w:rsidR="00654644" w:rsidRDefault="00654644" w:rsidP="00654644">
            <w:pPr>
              <w:rPr>
                <w:bCs/>
              </w:rPr>
            </w:pPr>
            <w:r>
              <w:rPr>
                <w:bCs/>
              </w:rPr>
              <w:t>Краснодарское отделение № 8619 ПАО Сбербанк</w:t>
            </w:r>
          </w:p>
          <w:p w14:paraId="5CAF9BA0" w14:textId="77777777" w:rsidR="00654644" w:rsidRDefault="00654644" w:rsidP="00654644">
            <w:pPr>
              <w:rPr>
                <w:bCs/>
              </w:rPr>
            </w:pPr>
            <w:r>
              <w:rPr>
                <w:bCs/>
              </w:rPr>
              <w:t xml:space="preserve">г. Краснодар, БИК 040349602                                                     </w:t>
            </w:r>
          </w:p>
          <w:p w14:paraId="57F24295" w14:textId="77777777" w:rsidR="00654644" w:rsidRDefault="00654644" w:rsidP="00654644">
            <w:pPr>
              <w:rPr>
                <w:bCs/>
              </w:rPr>
            </w:pPr>
            <w:r>
              <w:rPr>
                <w:bCs/>
              </w:rPr>
              <w:t>К/с 30101810100000000602</w:t>
            </w:r>
          </w:p>
          <w:p w14:paraId="03F138D5" w14:textId="77777777" w:rsidR="00654644" w:rsidRDefault="00654644" w:rsidP="00654644">
            <w:pPr>
              <w:rPr>
                <w:b/>
              </w:rPr>
            </w:pPr>
          </w:p>
          <w:p w14:paraId="36CE80E9" w14:textId="581DE9AB" w:rsidR="00F25B73" w:rsidRPr="004422D7" w:rsidRDefault="00654644" w:rsidP="00654644">
            <w:pPr>
              <w:rPr>
                <w:rFonts w:cs="Times New Roman"/>
                <w:highlight w:val="yellow"/>
              </w:rPr>
            </w:pPr>
            <w:r>
              <w:rPr>
                <w:rFonts w:cs="Times New Roman"/>
                <w:szCs w:val="22"/>
              </w:rPr>
              <w:t>________________________/</w:t>
            </w:r>
            <w:proofErr w:type="spellStart"/>
            <w:r>
              <w:rPr>
                <w:rFonts w:cs="Times New Roman"/>
                <w:szCs w:val="22"/>
              </w:rPr>
              <w:t>Е.В.Обшарова</w:t>
            </w:r>
            <w:proofErr w:type="spellEnd"/>
          </w:p>
          <w:p w14:paraId="6AE65DA7" w14:textId="3845E731" w:rsidR="00A26B4D" w:rsidRPr="004422D7" w:rsidRDefault="00F25B73" w:rsidP="00FB014E">
            <w:pPr>
              <w:rPr>
                <w:rFonts w:cs="Times New Roman"/>
                <w:highlight w:val="yellow"/>
              </w:rPr>
            </w:pPr>
            <w:r w:rsidRPr="004422D7">
              <w:rPr>
                <w:rFonts w:cs="Times New Roman"/>
                <w:highlight w:val="yellow"/>
              </w:rPr>
              <w:t xml:space="preserve">       </w:t>
            </w: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1011BCF0" w14:textId="7F8E2496" w:rsidR="00B705C9" w:rsidRPr="00FB014E" w:rsidRDefault="00B705C9" w:rsidP="00FB014E">
            <w:pPr>
              <w:ind w:firstLine="85"/>
              <w:jc w:val="both"/>
              <w:rPr>
                <w:rFonts w:cs="Times New Roman"/>
                <w:b/>
              </w:rPr>
            </w:pPr>
            <w:r w:rsidRPr="00FB014E">
              <w:rPr>
                <w:rFonts w:cs="Times New Roman"/>
                <w:b/>
              </w:rPr>
              <w:t>Участник долевого строительства</w:t>
            </w:r>
          </w:p>
          <w:p w14:paraId="1389FACA" w14:textId="77777777" w:rsidR="00B705C9" w:rsidRPr="00015053" w:rsidRDefault="00B705C9" w:rsidP="00FB014E">
            <w:pPr>
              <w:ind w:firstLine="85"/>
              <w:jc w:val="both"/>
              <w:rPr>
                <w:rFonts w:cs="Times New Roman"/>
              </w:rPr>
            </w:pPr>
            <w:r w:rsidRPr="00015053">
              <w:rPr>
                <w:rFonts w:cs="Times New Roman"/>
              </w:rPr>
              <w:t xml:space="preserve">гражданка Российской Федерации </w:t>
            </w:r>
          </w:p>
          <w:p w14:paraId="2F66C251" w14:textId="77777777" w:rsidR="00B705C9" w:rsidRPr="00015053" w:rsidRDefault="00B705C9" w:rsidP="00FB014E">
            <w:pPr>
              <w:ind w:firstLine="85"/>
              <w:jc w:val="both"/>
              <w:rPr>
                <w:rFonts w:cs="Times New Roman"/>
              </w:rPr>
            </w:pPr>
          </w:p>
          <w:p w14:paraId="14397A57" w14:textId="77777777" w:rsidR="00B705C9" w:rsidRPr="00015053" w:rsidRDefault="00B705C9" w:rsidP="00FB014E">
            <w:pPr>
              <w:ind w:firstLine="85"/>
              <w:jc w:val="both"/>
              <w:rPr>
                <w:rFonts w:cs="Times New Roman"/>
              </w:rPr>
            </w:pPr>
          </w:p>
          <w:p w14:paraId="7C171812" w14:textId="77777777" w:rsidR="00B705C9" w:rsidRPr="00015053" w:rsidRDefault="00B705C9" w:rsidP="00FB014E">
            <w:pPr>
              <w:ind w:firstLine="85"/>
              <w:jc w:val="both"/>
              <w:rPr>
                <w:rFonts w:cs="Times New Roman"/>
              </w:rPr>
            </w:pPr>
          </w:p>
          <w:p w14:paraId="1D035AC9" w14:textId="77777777" w:rsidR="00B705C9" w:rsidRPr="00015053" w:rsidRDefault="00B705C9" w:rsidP="00FB014E">
            <w:pPr>
              <w:ind w:firstLine="85"/>
              <w:jc w:val="both"/>
              <w:rPr>
                <w:rFonts w:cs="Times New Roman"/>
              </w:rPr>
            </w:pPr>
          </w:p>
          <w:p w14:paraId="24BE8865" w14:textId="77777777" w:rsidR="00B705C9" w:rsidRPr="00015053" w:rsidRDefault="00B705C9" w:rsidP="00FB014E">
            <w:pPr>
              <w:ind w:firstLine="85"/>
              <w:jc w:val="both"/>
              <w:rPr>
                <w:rFonts w:cs="Times New Roman"/>
              </w:rPr>
            </w:pPr>
          </w:p>
          <w:p w14:paraId="3C834716" w14:textId="77777777" w:rsidR="00B705C9" w:rsidRPr="00015053" w:rsidRDefault="00B705C9" w:rsidP="00FB014E">
            <w:pPr>
              <w:ind w:firstLine="85"/>
              <w:jc w:val="both"/>
              <w:rPr>
                <w:rFonts w:cs="Times New Roman"/>
              </w:rPr>
            </w:pPr>
          </w:p>
          <w:p w14:paraId="134AD9E8" w14:textId="77777777" w:rsidR="00B705C9" w:rsidRPr="00015053" w:rsidRDefault="00B705C9" w:rsidP="00FB014E">
            <w:pPr>
              <w:ind w:firstLine="85"/>
              <w:jc w:val="both"/>
              <w:rPr>
                <w:rFonts w:cs="Times New Roman"/>
              </w:rPr>
            </w:pPr>
          </w:p>
          <w:p w14:paraId="399654A0" w14:textId="77777777" w:rsidR="00B705C9" w:rsidRPr="00015053" w:rsidRDefault="00B705C9" w:rsidP="00FB014E">
            <w:pPr>
              <w:ind w:firstLine="85"/>
              <w:jc w:val="both"/>
              <w:rPr>
                <w:rFonts w:cs="Times New Roman"/>
              </w:rPr>
            </w:pPr>
          </w:p>
          <w:p w14:paraId="57395291" w14:textId="77777777" w:rsidR="00B705C9" w:rsidRPr="00015053" w:rsidRDefault="00B705C9" w:rsidP="00FB014E">
            <w:pPr>
              <w:ind w:firstLine="85"/>
              <w:jc w:val="both"/>
              <w:rPr>
                <w:rFonts w:cs="Times New Roman"/>
              </w:rPr>
            </w:pPr>
          </w:p>
          <w:p w14:paraId="4D2179B7" w14:textId="77777777" w:rsidR="00B705C9" w:rsidRPr="00015053" w:rsidRDefault="00B705C9" w:rsidP="00FB014E">
            <w:pPr>
              <w:ind w:firstLine="85"/>
              <w:jc w:val="both"/>
              <w:rPr>
                <w:rFonts w:cs="Times New Roman"/>
              </w:rPr>
            </w:pPr>
            <w:r w:rsidRPr="00015053">
              <w:rPr>
                <w:rFonts w:cs="Times New Roman"/>
              </w:rPr>
              <w:t xml:space="preserve">Тел. </w:t>
            </w:r>
          </w:p>
          <w:p w14:paraId="184730AF" w14:textId="77777777" w:rsidR="00B705C9" w:rsidRPr="00015053" w:rsidRDefault="00B705C9" w:rsidP="00FB014E">
            <w:pPr>
              <w:ind w:firstLine="85"/>
              <w:jc w:val="both"/>
              <w:rPr>
                <w:rFonts w:cs="Times New Roman"/>
              </w:rPr>
            </w:pPr>
            <w:r w:rsidRPr="00015053">
              <w:rPr>
                <w:rFonts w:cs="Times New Roman"/>
              </w:rPr>
              <w:t xml:space="preserve">СНИЛС </w:t>
            </w:r>
          </w:p>
          <w:p w14:paraId="7E235CD2" w14:textId="77777777" w:rsidR="00B705C9" w:rsidRPr="00015053" w:rsidRDefault="00B705C9" w:rsidP="00FB014E">
            <w:pPr>
              <w:ind w:firstLine="85"/>
              <w:jc w:val="both"/>
              <w:rPr>
                <w:rFonts w:cs="Times New Roman"/>
              </w:rPr>
            </w:pPr>
            <w:r w:rsidRPr="00015053">
              <w:rPr>
                <w:rFonts w:cs="Times New Roman"/>
              </w:rPr>
              <w:t xml:space="preserve">ИНН: </w:t>
            </w:r>
          </w:p>
          <w:p w14:paraId="2DACEDC9" w14:textId="77777777" w:rsidR="00B705C9" w:rsidRPr="00015053" w:rsidRDefault="00B705C9" w:rsidP="00FB014E">
            <w:pPr>
              <w:ind w:firstLine="85"/>
              <w:jc w:val="both"/>
              <w:rPr>
                <w:rFonts w:cs="Times New Roman"/>
              </w:rPr>
            </w:pPr>
            <w:r w:rsidRPr="00015053">
              <w:rPr>
                <w:rFonts w:cs="Times New Roman"/>
              </w:rPr>
              <w:t xml:space="preserve">Почта: </w:t>
            </w:r>
          </w:p>
          <w:p w14:paraId="5E2AF77B" w14:textId="77777777" w:rsidR="00B705C9" w:rsidRPr="00015053" w:rsidRDefault="00B705C9" w:rsidP="00FB014E">
            <w:pPr>
              <w:ind w:firstLine="85"/>
              <w:jc w:val="both"/>
              <w:rPr>
                <w:rFonts w:cs="Times New Roman"/>
              </w:rPr>
            </w:pPr>
          </w:p>
          <w:p w14:paraId="3165241E" w14:textId="77777777" w:rsidR="00B705C9" w:rsidRPr="00015053" w:rsidRDefault="00B705C9" w:rsidP="00FB014E">
            <w:pPr>
              <w:ind w:firstLine="85"/>
              <w:jc w:val="both"/>
              <w:rPr>
                <w:rFonts w:cs="Times New Roman"/>
              </w:rPr>
            </w:pPr>
          </w:p>
          <w:p w14:paraId="10276519" w14:textId="77777777" w:rsidR="00B705C9" w:rsidRPr="00015053" w:rsidRDefault="00B705C9" w:rsidP="00FB014E">
            <w:pPr>
              <w:ind w:firstLine="85"/>
              <w:jc w:val="both"/>
              <w:rPr>
                <w:rFonts w:cs="Times New Roman"/>
              </w:rPr>
            </w:pPr>
          </w:p>
          <w:p w14:paraId="525E2D86" w14:textId="77777777" w:rsidR="00B705C9" w:rsidRPr="00015053" w:rsidRDefault="00B705C9" w:rsidP="00FB014E">
            <w:pPr>
              <w:ind w:firstLine="85"/>
              <w:jc w:val="both"/>
              <w:rPr>
                <w:rFonts w:cs="Times New Roman"/>
              </w:rPr>
            </w:pPr>
          </w:p>
          <w:p w14:paraId="5B651F3E" w14:textId="528674D8" w:rsidR="00B705C9" w:rsidRDefault="00B705C9" w:rsidP="00654644">
            <w:pPr>
              <w:jc w:val="both"/>
              <w:rPr>
                <w:rFonts w:cs="Times New Roman"/>
              </w:rPr>
            </w:pPr>
          </w:p>
          <w:p w14:paraId="0B3D5651" w14:textId="77777777" w:rsidR="00654644" w:rsidRPr="00015053" w:rsidRDefault="00654644" w:rsidP="00654644">
            <w:pPr>
              <w:jc w:val="both"/>
              <w:rPr>
                <w:rFonts w:cs="Times New Roman"/>
              </w:rPr>
            </w:pPr>
          </w:p>
          <w:p w14:paraId="516C8230" w14:textId="77777777" w:rsidR="00B705C9" w:rsidRPr="00015053" w:rsidRDefault="00B705C9" w:rsidP="00FB014E">
            <w:pPr>
              <w:ind w:firstLine="85"/>
              <w:jc w:val="both"/>
              <w:rPr>
                <w:rFonts w:cs="Times New Roman"/>
              </w:rPr>
            </w:pPr>
          </w:p>
          <w:p w14:paraId="4ACB3E28" w14:textId="77777777" w:rsidR="00B705C9" w:rsidRPr="00015053" w:rsidRDefault="00B705C9" w:rsidP="00FB014E">
            <w:pPr>
              <w:ind w:firstLine="85"/>
              <w:jc w:val="both"/>
              <w:rPr>
                <w:rFonts w:cs="Times New Roman"/>
              </w:rPr>
            </w:pPr>
          </w:p>
          <w:p w14:paraId="721C72BF" w14:textId="77777777" w:rsidR="00B705C9" w:rsidRPr="00015053" w:rsidRDefault="00B705C9" w:rsidP="00FB014E">
            <w:pPr>
              <w:ind w:firstLine="85"/>
              <w:jc w:val="both"/>
              <w:rPr>
                <w:rFonts w:cs="Times New Roman"/>
              </w:rPr>
            </w:pPr>
            <w:r w:rsidRPr="00015053">
              <w:rPr>
                <w:rFonts w:cs="Times New Roman"/>
              </w:rPr>
              <w:t>__________________/ФИО</w:t>
            </w:r>
          </w:p>
          <w:p w14:paraId="011DE5C0" w14:textId="1CAF6711" w:rsidR="00A26B4D" w:rsidRPr="00015053" w:rsidRDefault="00A26B4D" w:rsidP="00FB014E">
            <w:pPr>
              <w:ind w:firstLine="709"/>
              <w:jc w:val="both"/>
              <w:rPr>
                <w:rFonts w:cs="Times New Roman"/>
              </w:rPr>
            </w:pPr>
          </w:p>
        </w:tc>
      </w:tr>
    </w:tbl>
    <w:p w14:paraId="08E526B2" w14:textId="77777777" w:rsidR="00FB014E" w:rsidRDefault="00FB014E" w:rsidP="00FB014E">
      <w:pPr>
        <w:ind w:firstLine="709"/>
        <w:jc w:val="both"/>
        <w:rPr>
          <w:rFonts w:cs="Times New Roman"/>
        </w:rPr>
      </w:pPr>
    </w:p>
    <w:p w14:paraId="547C0288" w14:textId="77777777" w:rsidR="00FB014E" w:rsidRDefault="00FB014E">
      <w:pPr>
        <w:suppressAutoHyphens w:val="0"/>
        <w:rPr>
          <w:rFonts w:cs="Times New Roman"/>
        </w:rPr>
      </w:pPr>
      <w:r>
        <w:rPr>
          <w:rFonts w:cs="Times New Roman"/>
        </w:rPr>
        <w:br w:type="page"/>
      </w:r>
    </w:p>
    <w:p w14:paraId="29CDA372" w14:textId="5A0A340F" w:rsidR="00A26B4D" w:rsidRPr="00015053" w:rsidRDefault="00087606" w:rsidP="00654644">
      <w:pPr>
        <w:ind w:firstLine="709"/>
        <w:jc w:val="right"/>
        <w:rPr>
          <w:rFonts w:cs="Times New Roman"/>
        </w:rPr>
      </w:pPr>
      <w:r w:rsidRPr="00015053">
        <w:rPr>
          <w:rFonts w:cs="Times New Roman"/>
        </w:rPr>
        <w:lastRenderedPageBreak/>
        <w:t>ПРИЛОЖЕНИЕ № 1 к Договору участия в долевом строительстве</w:t>
      </w:r>
    </w:p>
    <w:p w14:paraId="7E0884D4" w14:textId="212A2113" w:rsidR="00C62B1E" w:rsidRPr="00015053" w:rsidRDefault="00B705C9" w:rsidP="00654644">
      <w:pPr>
        <w:ind w:firstLine="709"/>
        <w:jc w:val="right"/>
        <w:rPr>
          <w:rFonts w:cs="Times New Roman"/>
        </w:rPr>
      </w:pPr>
      <w:r w:rsidRPr="00015053">
        <w:rPr>
          <w:rFonts w:cs="Times New Roman"/>
        </w:rPr>
        <w:t>№ _____________</w:t>
      </w:r>
      <w:r w:rsidR="002A54B2" w:rsidRPr="00015053">
        <w:rPr>
          <w:rFonts w:cs="Times New Roman"/>
        </w:rPr>
        <w:t xml:space="preserve"> от</w:t>
      </w:r>
      <w:r w:rsidR="00242AD6" w:rsidRPr="00015053">
        <w:rPr>
          <w:rFonts w:cs="Times New Roman"/>
        </w:rPr>
        <w:t xml:space="preserve"> </w:t>
      </w:r>
      <w:r w:rsidRPr="00015053">
        <w:rPr>
          <w:rFonts w:cs="Times New Roman"/>
        </w:rPr>
        <w:t>__</w:t>
      </w:r>
      <w:proofErr w:type="gramStart"/>
      <w:r w:rsidRPr="00015053">
        <w:rPr>
          <w:rFonts w:cs="Times New Roman"/>
        </w:rPr>
        <w:t>_</w:t>
      </w:r>
      <w:r w:rsidR="00113DF5" w:rsidRPr="00015053">
        <w:rPr>
          <w:rFonts w:cs="Times New Roman"/>
        </w:rPr>
        <w:t>.</w:t>
      </w:r>
      <w:r w:rsidRPr="00015053">
        <w:rPr>
          <w:rFonts w:cs="Times New Roman"/>
        </w:rPr>
        <w:t>_</w:t>
      </w:r>
      <w:proofErr w:type="gramEnd"/>
      <w:r w:rsidRPr="00015053">
        <w:rPr>
          <w:rFonts w:cs="Times New Roman"/>
        </w:rPr>
        <w:t>___</w:t>
      </w:r>
      <w:r w:rsidR="00113DF5" w:rsidRPr="00015053">
        <w:rPr>
          <w:rFonts w:cs="Times New Roman"/>
        </w:rPr>
        <w:t>.202</w:t>
      </w:r>
      <w:r w:rsidR="00FB014E">
        <w:rPr>
          <w:rFonts w:cs="Times New Roman"/>
        </w:rPr>
        <w:t>____</w:t>
      </w:r>
      <w:r w:rsidR="00113DF5" w:rsidRPr="00015053">
        <w:rPr>
          <w:rFonts w:cs="Times New Roman"/>
        </w:rPr>
        <w:t xml:space="preserve"> г.</w:t>
      </w:r>
    </w:p>
    <w:p w14:paraId="2314CD23" w14:textId="25C999D1" w:rsidR="00A26B4D" w:rsidRPr="00015053" w:rsidRDefault="00A26B4D" w:rsidP="00654644">
      <w:pPr>
        <w:ind w:firstLine="709"/>
        <w:jc w:val="right"/>
        <w:rPr>
          <w:rFonts w:cs="Times New Roman"/>
        </w:rPr>
      </w:pPr>
    </w:p>
    <w:p w14:paraId="421EB454" w14:textId="7AA424A1" w:rsidR="00B705C9" w:rsidRPr="00015053" w:rsidRDefault="00B705C9" w:rsidP="00FB014E">
      <w:pPr>
        <w:ind w:firstLine="709"/>
        <w:jc w:val="both"/>
        <w:rPr>
          <w:rFonts w:cs="Times New Roman"/>
        </w:rPr>
      </w:pPr>
    </w:p>
    <w:p w14:paraId="061E1B38" w14:textId="026477B3" w:rsidR="00B705C9" w:rsidRPr="00015053" w:rsidRDefault="00B705C9" w:rsidP="00FB014E">
      <w:pPr>
        <w:ind w:firstLine="709"/>
        <w:jc w:val="both"/>
        <w:rPr>
          <w:rFonts w:cs="Times New Roman"/>
        </w:rPr>
      </w:pPr>
    </w:p>
    <w:p w14:paraId="6350AF38" w14:textId="200CC3EE" w:rsidR="00B705C9" w:rsidRPr="00015053" w:rsidRDefault="00B705C9" w:rsidP="00FB014E">
      <w:pPr>
        <w:ind w:firstLine="709"/>
        <w:jc w:val="both"/>
        <w:rPr>
          <w:rFonts w:cs="Times New Roman"/>
        </w:rPr>
      </w:pPr>
    </w:p>
    <w:p w14:paraId="24C54413" w14:textId="6E1B9E0B" w:rsidR="00B705C9" w:rsidRPr="00015053" w:rsidRDefault="00B705C9" w:rsidP="00FB014E">
      <w:pPr>
        <w:ind w:firstLine="709"/>
        <w:jc w:val="both"/>
        <w:rPr>
          <w:rFonts w:cs="Times New Roman"/>
        </w:rPr>
      </w:pPr>
    </w:p>
    <w:p w14:paraId="348AFC9D" w14:textId="7BB7250A" w:rsidR="00B705C9" w:rsidRPr="00015053" w:rsidRDefault="00B705C9" w:rsidP="00FB014E">
      <w:pPr>
        <w:ind w:firstLine="709"/>
        <w:jc w:val="both"/>
        <w:rPr>
          <w:rFonts w:cs="Times New Roman"/>
        </w:rPr>
      </w:pPr>
    </w:p>
    <w:p w14:paraId="3C14FACD" w14:textId="6E1ECFBC" w:rsidR="00B705C9" w:rsidRPr="00015053" w:rsidRDefault="00B705C9" w:rsidP="00FB014E">
      <w:pPr>
        <w:ind w:firstLine="709"/>
        <w:jc w:val="both"/>
        <w:rPr>
          <w:rFonts w:cs="Times New Roman"/>
        </w:rPr>
      </w:pPr>
    </w:p>
    <w:p w14:paraId="2F144520" w14:textId="10CEF78A" w:rsidR="00B705C9" w:rsidRPr="00015053" w:rsidRDefault="00B705C9" w:rsidP="00FB014E">
      <w:pPr>
        <w:ind w:firstLine="709"/>
        <w:jc w:val="both"/>
        <w:rPr>
          <w:rFonts w:cs="Times New Roman"/>
        </w:rPr>
      </w:pPr>
    </w:p>
    <w:p w14:paraId="6EFB20CD" w14:textId="3FE66B35" w:rsidR="00B705C9" w:rsidRPr="00015053" w:rsidRDefault="00B705C9" w:rsidP="00FB014E">
      <w:pPr>
        <w:ind w:firstLine="709"/>
        <w:jc w:val="both"/>
        <w:rPr>
          <w:rFonts w:cs="Times New Roman"/>
        </w:rPr>
      </w:pPr>
    </w:p>
    <w:p w14:paraId="05ABAEF8" w14:textId="3D7D7160" w:rsidR="00B705C9" w:rsidRPr="00015053" w:rsidRDefault="00B705C9" w:rsidP="00FB014E">
      <w:pPr>
        <w:ind w:firstLine="709"/>
        <w:jc w:val="both"/>
        <w:rPr>
          <w:rFonts w:cs="Times New Roman"/>
        </w:rPr>
      </w:pPr>
    </w:p>
    <w:p w14:paraId="10735674" w14:textId="2D40C3DA" w:rsidR="00B705C9" w:rsidRPr="00015053" w:rsidRDefault="00B705C9" w:rsidP="00FB014E">
      <w:pPr>
        <w:ind w:firstLine="709"/>
        <w:jc w:val="both"/>
        <w:rPr>
          <w:rFonts w:cs="Times New Roman"/>
        </w:rPr>
      </w:pPr>
    </w:p>
    <w:p w14:paraId="28A656F1" w14:textId="3C5B3BC4" w:rsidR="00B705C9" w:rsidRPr="00015053" w:rsidRDefault="00B705C9" w:rsidP="00FB014E">
      <w:pPr>
        <w:ind w:firstLine="709"/>
        <w:jc w:val="both"/>
        <w:rPr>
          <w:rFonts w:cs="Times New Roman"/>
        </w:rPr>
      </w:pPr>
    </w:p>
    <w:p w14:paraId="1310A892" w14:textId="75C333D3" w:rsidR="00B705C9" w:rsidRPr="00015053" w:rsidRDefault="00B705C9" w:rsidP="00FB014E">
      <w:pPr>
        <w:ind w:firstLine="709"/>
        <w:jc w:val="both"/>
        <w:rPr>
          <w:rFonts w:cs="Times New Roman"/>
        </w:rPr>
      </w:pPr>
    </w:p>
    <w:p w14:paraId="5CA82DA5" w14:textId="515CDD87" w:rsidR="00B705C9" w:rsidRPr="00015053" w:rsidRDefault="00B705C9" w:rsidP="00FB014E">
      <w:pPr>
        <w:ind w:firstLine="709"/>
        <w:jc w:val="both"/>
        <w:rPr>
          <w:rFonts w:cs="Times New Roman"/>
        </w:rPr>
      </w:pPr>
    </w:p>
    <w:p w14:paraId="72AB630D" w14:textId="250D25C1" w:rsidR="00B705C9" w:rsidRPr="00015053" w:rsidRDefault="00B705C9" w:rsidP="00FB014E">
      <w:pPr>
        <w:ind w:firstLine="709"/>
        <w:jc w:val="both"/>
        <w:rPr>
          <w:rFonts w:cs="Times New Roman"/>
        </w:rPr>
      </w:pPr>
    </w:p>
    <w:p w14:paraId="046E35C2" w14:textId="5E163F18" w:rsidR="00B705C9" w:rsidRPr="00015053" w:rsidRDefault="00B705C9" w:rsidP="00FB014E">
      <w:pPr>
        <w:ind w:firstLine="709"/>
        <w:jc w:val="both"/>
        <w:rPr>
          <w:rFonts w:cs="Times New Roman"/>
        </w:rPr>
      </w:pPr>
    </w:p>
    <w:p w14:paraId="167F5A6E" w14:textId="279018F8" w:rsidR="00B705C9" w:rsidRPr="00015053" w:rsidRDefault="00B705C9" w:rsidP="00FB014E">
      <w:pPr>
        <w:ind w:firstLine="709"/>
        <w:jc w:val="both"/>
        <w:rPr>
          <w:rFonts w:cs="Times New Roman"/>
        </w:rPr>
      </w:pPr>
    </w:p>
    <w:p w14:paraId="5E1AB231" w14:textId="7CC1E4E8" w:rsidR="00B705C9" w:rsidRPr="00015053" w:rsidRDefault="00B705C9" w:rsidP="00FB014E">
      <w:pPr>
        <w:ind w:firstLine="709"/>
        <w:jc w:val="both"/>
        <w:rPr>
          <w:rFonts w:cs="Times New Roman"/>
        </w:rPr>
      </w:pPr>
    </w:p>
    <w:p w14:paraId="357787DA" w14:textId="224ABECE" w:rsidR="00B705C9" w:rsidRPr="00015053" w:rsidRDefault="00B705C9" w:rsidP="00FB014E">
      <w:pPr>
        <w:ind w:firstLine="709"/>
        <w:jc w:val="both"/>
        <w:rPr>
          <w:rFonts w:cs="Times New Roman"/>
        </w:rPr>
      </w:pPr>
    </w:p>
    <w:p w14:paraId="2886B037" w14:textId="3683D670" w:rsidR="00B705C9" w:rsidRPr="00015053" w:rsidRDefault="00B705C9" w:rsidP="00FB014E">
      <w:pPr>
        <w:ind w:firstLine="709"/>
        <w:jc w:val="both"/>
        <w:rPr>
          <w:rFonts w:cs="Times New Roman"/>
        </w:rPr>
      </w:pPr>
    </w:p>
    <w:p w14:paraId="7AC6683E" w14:textId="6E72BAFD" w:rsidR="00B705C9" w:rsidRPr="00015053" w:rsidRDefault="00B705C9" w:rsidP="00FB014E">
      <w:pPr>
        <w:ind w:firstLine="709"/>
        <w:jc w:val="both"/>
        <w:rPr>
          <w:rFonts w:cs="Times New Roman"/>
        </w:rPr>
      </w:pPr>
    </w:p>
    <w:p w14:paraId="427C7ECF" w14:textId="707B015B" w:rsidR="00B705C9" w:rsidRPr="00015053" w:rsidRDefault="00B705C9" w:rsidP="00FB014E">
      <w:pPr>
        <w:ind w:firstLine="709"/>
        <w:jc w:val="both"/>
        <w:rPr>
          <w:rFonts w:cs="Times New Roman"/>
        </w:rPr>
      </w:pPr>
    </w:p>
    <w:p w14:paraId="39EFE6DC" w14:textId="13059D11" w:rsidR="00B705C9" w:rsidRPr="00015053" w:rsidRDefault="00B705C9" w:rsidP="00FB014E">
      <w:pPr>
        <w:ind w:firstLine="709"/>
        <w:jc w:val="both"/>
        <w:rPr>
          <w:rFonts w:cs="Times New Roman"/>
        </w:rPr>
      </w:pPr>
    </w:p>
    <w:p w14:paraId="596750AB" w14:textId="00E1FE61" w:rsidR="00B705C9" w:rsidRPr="00015053" w:rsidRDefault="00B705C9" w:rsidP="00FB014E">
      <w:pPr>
        <w:ind w:firstLine="709"/>
        <w:jc w:val="both"/>
        <w:rPr>
          <w:rFonts w:cs="Times New Roman"/>
        </w:rPr>
      </w:pPr>
    </w:p>
    <w:p w14:paraId="78E877FA" w14:textId="7757EF68" w:rsidR="00B705C9" w:rsidRPr="00015053" w:rsidRDefault="00B705C9" w:rsidP="00FB014E">
      <w:pPr>
        <w:ind w:firstLine="709"/>
        <w:jc w:val="both"/>
        <w:rPr>
          <w:rFonts w:cs="Times New Roman"/>
        </w:rPr>
      </w:pPr>
    </w:p>
    <w:p w14:paraId="038852F5" w14:textId="763276CC" w:rsidR="00B705C9" w:rsidRPr="00015053" w:rsidRDefault="00B705C9" w:rsidP="00FB014E">
      <w:pPr>
        <w:ind w:firstLine="709"/>
        <w:jc w:val="both"/>
        <w:rPr>
          <w:rFonts w:cs="Times New Roman"/>
        </w:rPr>
      </w:pPr>
    </w:p>
    <w:p w14:paraId="0904623B" w14:textId="4987D6BB" w:rsidR="00B705C9" w:rsidRPr="00015053" w:rsidRDefault="00B705C9" w:rsidP="00FB014E">
      <w:pPr>
        <w:ind w:firstLine="709"/>
        <w:jc w:val="both"/>
        <w:rPr>
          <w:rFonts w:cs="Times New Roman"/>
        </w:rPr>
      </w:pPr>
    </w:p>
    <w:p w14:paraId="7B459168" w14:textId="065EF28E" w:rsidR="00B705C9" w:rsidRPr="00015053" w:rsidRDefault="00B705C9" w:rsidP="00FB014E">
      <w:pPr>
        <w:ind w:firstLine="709"/>
        <w:jc w:val="both"/>
        <w:rPr>
          <w:rFonts w:cs="Times New Roman"/>
        </w:rPr>
      </w:pPr>
    </w:p>
    <w:p w14:paraId="23B9C0B6" w14:textId="27704B41" w:rsidR="00B705C9" w:rsidRPr="00015053" w:rsidRDefault="00B705C9" w:rsidP="00FB014E">
      <w:pPr>
        <w:ind w:firstLine="709"/>
        <w:jc w:val="both"/>
        <w:rPr>
          <w:rFonts w:cs="Times New Roman"/>
        </w:rPr>
      </w:pPr>
    </w:p>
    <w:p w14:paraId="1A03D6FB" w14:textId="760A82BD" w:rsidR="00B705C9" w:rsidRPr="00015053" w:rsidRDefault="00B705C9" w:rsidP="00FB014E">
      <w:pPr>
        <w:ind w:firstLine="709"/>
        <w:jc w:val="both"/>
        <w:rPr>
          <w:rFonts w:cs="Times New Roman"/>
        </w:rPr>
      </w:pPr>
    </w:p>
    <w:p w14:paraId="0C467ABC" w14:textId="14DA51BA" w:rsidR="00B705C9" w:rsidRPr="00015053" w:rsidRDefault="00B705C9" w:rsidP="00FB014E">
      <w:pPr>
        <w:ind w:firstLine="709"/>
        <w:jc w:val="both"/>
        <w:rPr>
          <w:rFonts w:cs="Times New Roman"/>
        </w:rPr>
      </w:pPr>
    </w:p>
    <w:p w14:paraId="167E1195" w14:textId="712D21EF" w:rsidR="00B705C9" w:rsidRPr="00015053" w:rsidRDefault="00B705C9" w:rsidP="00FB014E">
      <w:pPr>
        <w:ind w:firstLine="709"/>
        <w:jc w:val="both"/>
        <w:rPr>
          <w:rFonts w:cs="Times New Roman"/>
        </w:rPr>
      </w:pPr>
    </w:p>
    <w:p w14:paraId="6B7BBC1E" w14:textId="77777777" w:rsidR="00B705C9" w:rsidRPr="00015053" w:rsidRDefault="00B705C9" w:rsidP="00FB014E">
      <w:pPr>
        <w:ind w:firstLine="709"/>
        <w:jc w:val="both"/>
        <w:rPr>
          <w:rFonts w:cs="Times New Roman"/>
        </w:rPr>
      </w:pPr>
    </w:p>
    <w:p w14:paraId="1345C4BC" w14:textId="4E2787A1" w:rsidR="00D9771F" w:rsidRPr="00015053" w:rsidRDefault="00D9771F" w:rsidP="00FB014E">
      <w:pPr>
        <w:ind w:firstLine="709"/>
        <w:jc w:val="both"/>
        <w:rPr>
          <w:rFonts w:cs="Times New Roman"/>
        </w:rPr>
      </w:pPr>
    </w:p>
    <w:p w14:paraId="634FBF5A" w14:textId="1CBD6EBA" w:rsidR="00D9771F" w:rsidRPr="00015053" w:rsidRDefault="00D9771F" w:rsidP="00FB014E">
      <w:pPr>
        <w:ind w:firstLine="709"/>
        <w:jc w:val="both"/>
        <w:rPr>
          <w:rFonts w:cs="Times New Roman"/>
        </w:rPr>
      </w:pPr>
    </w:p>
    <w:p w14:paraId="2A4D8A2C" w14:textId="740F1504" w:rsidR="00D9771F" w:rsidRPr="00015053" w:rsidRDefault="00D9771F" w:rsidP="00FB014E">
      <w:pPr>
        <w:ind w:firstLine="709"/>
        <w:jc w:val="both"/>
        <w:rPr>
          <w:rFonts w:cs="Times New Roman"/>
        </w:rPr>
      </w:pPr>
    </w:p>
    <w:p w14:paraId="5FFAD312" w14:textId="77777777" w:rsidR="00D9771F" w:rsidRPr="00015053" w:rsidRDefault="00D9771F" w:rsidP="00FB014E">
      <w:pPr>
        <w:ind w:firstLine="709"/>
        <w:jc w:val="both"/>
        <w:rPr>
          <w:rFonts w:cs="Times New Roman"/>
        </w:rPr>
      </w:pPr>
    </w:p>
    <w:p w14:paraId="3D2F717F" w14:textId="3224555A" w:rsidR="0062002F" w:rsidRPr="00015053" w:rsidRDefault="0062002F" w:rsidP="00FB014E">
      <w:pPr>
        <w:ind w:firstLine="709"/>
        <w:jc w:val="both"/>
        <w:rPr>
          <w:rFonts w:cs="Times New Roman"/>
        </w:rPr>
      </w:pPr>
    </w:p>
    <w:p w14:paraId="035D0822" w14:textId="756D96D3" w:rsidR="0062002F" w:rsidRPr="00654644" w:rsidRDefault="00654644" w:rsidP="00FB014E">
      <w:pPr>
        <w:jc w:val="both"/>
        <w:rPr>
          <w:rFonts w:cs="Times New Roman"/>
        </w:rPr>
      </w:pPr>
      <w:r w:rsidRPr="00654644">
        <w:rPr>
          <w:rFonts w:cs="Times New Roman"/>
        </w:rPr>
        <w:t xml:space="preserve">Представитель </w:t>
      </w:r>
      <w:r w:rsidR="00D9771F" w:rsidRPr="00654644">
        <w:rPr>
          <w:rFonts w:cs="Times New Roman"/>
        </w:rPr>
        <w:t>ООО СЗ «</w:t>
      </w:r>
      <w:proofErr w:type="gramStart"/>
      <w:r w:rsidRPr="00654644">
        <w:rPr>
          <w:rFonts w:cs="Times New Roman"/>
        </w:rPr>
        <w:t>АльфаСтройИнвест</w:t>
      </w:r>
      <w:r w:rsidR="00D9771F" w:rsidRPr="00654644">
        <w:rPr>
          <w:rFonts w:cs="Times New Roman"/>
        </w:rPr>
        <w:t>»</w:t>
      </w:r>
      <w:r w:rsidR="00113DF5" w:rsidRPr="00654644">
        <w:rPr>
          <w:rFonts w:cs="Times New Roman"/>
        </w:rPr>
        <w:t xml:space="preserve"> </w:t>
      </w:r>
      <w:r w:rsidR="0062002F" w:rsidRPr="00654644">
        <w:rPr>
          <w:rFonts w:cs="Times New Roman"/>
        </w:rPr>
        <w:t xml:space="preserve">  </w:t>
      </w:r>
      <w:proofErr w:type="gramEnd"/>
      <w:r w:rsidR="0062002F" w:rsidRPr="00654644">
        <w:rPr>
          <w:rFonts w:cs="Times New Roman"/>
        </w:rPr>
        <w:t xml:space="preserve">  </w:t>
      </w:r>
      <w:r w:rsidRPr="00654644">
        <w:rPr>
          <w:rFonts w:cs="Times New Roman"/>
        </w:rPr>
        <w:t xml:space="preserve">                  </w:t>
      </w:r>
      <w:r w:rsidR="0062002F" w:rsidRPr="00654644">
        <w:rPr>
          <w:rFonts w:cs="Times New Roman"/>
        </w:rPr>
        <w:t xml:space="preserve">    Участник долевого строительства:</w:t>
      </w:r>
    </w:p>
    <w:p w14:paraId="70FD2D51" w14:textId="77777777" w:rsidR="00654644" w:rsidRDefault="00654644" w:rsidP="00654644">
      <w:pPr>
        <w:pStyle w:val="a6"/>
        <w:widowControl w:val="0"/>
        <w:rPr>
          <w:rFonts w:ascii="Times New Roman" w:hAnsi="Times New Roman"/>
        </w:rPr>
      </w:pPr>
      <w:r>
        <w:rPr>
          <w:rFonts w:ascii="Times New Roman" w:hAnsi="Times New Roman"/>
        </w:rPr>
        <w:t xml:space="preserve">действующей на основании доверенности </w:t>
      </w:r>
      <w:r>
        <w:rPr>
          <w:rFonts w:ascii="Times New Roman" w:hAnsi="Times New Roman"/>
        </w:rPr>
        <w:br/>
        <w:t>№ 23</w:t>
      </w:r>
      <w:r>
        <w:rPr>
          <w:rFonts w:ascii="Times New Roman" w:hAnsi="Times New Roman"/>
          <w:lang w:val="en-US"/>
        </w:rPr>
        <w:t>AB</w:t>
      </w:r>
      <w:r>
        <w:rPr>
          <w:rFonts w:ascii="Times New Roman" w:hAnsi="Times New Roman"/>
        </w:rPr>
        <w:t xml:space="preserve">3551670, выданной 26.12.2022 года </w:t>
      </w:r>
    </w:p>
    <w:p w14:paraId="3BC068C6" w14:textId="77777777" w:rsidR="00654644" w:rsidRDefault="00654644" w:rsidP="00654644">
      <w:pPr>
        <w:pStyle w:val="a6"/>
        <w:widowControl w:val="0"/>
        <w:rPr>
          <w:rFonts w:ascii="Times New Roman" w:hAnsi="Times New Roman"/>
        </w:rPr>
      </w:pPr>
      <w:r>
        <w:rPr>
          <w:rFonts w:ascii="Times New Roman" w:hAnsi="Times New Roman"/>
        </w:rPr>
        <w:t xml:space="preserve">нотариусом Краснодарского нотариального округа </w:t>
      </w:r>
    </w:p>
    <w:p w14:paraId="5F804094" w14:textId="77777777" w:rsidR="00654644" w:rsidRDefault="00654644" w:rsidP="00654644">
      <w:pPr>
        <w:pStyle w:val="a6"/>
        <w:widowControl w:val="0"/>
        <w:rPr>
          <w:rFonts w:ascii="Times New Roman" w:hAnsi="Times New Roman"/>
        </w:rPr>
      </w:pPr>
      <w:proofErr w:type="spellStart"/>
      <w:r>
        <w:rPr>
          <w:rFonts w:ascii="Times New Roman" w:hAnsi="Times New Roman"/>
        </w:rPr>
        <w:t>Матякиным</w:t>
      </w:r>
      <w:proofErr w:type="spellEnd"/>
      <w:r>
        <w:rPr>
          <w:rFonts w:ascii="Times New Roman" w:hAnsi="Times New Roman"/>
        </w:rPr>
        <w:t xml:space="preserve"> Александром Евгеньевичем, </w:t>
      </w:r>
    </w:p>
    <w:p w14:paraId="563A6700" w14:textId="77777777" w:rsidR="00654644" w:rsidRDefault="00654644" w:rsidP="00654644">
      <w:pPr>
        <w:pStyle w:val="a6"/>
        <w:widowControl w:val="0"/>
      </w:pPr>
      <w:r>
        <w:rPr>
          <w:rFonts w:ascii="Times New Roman" w:hAnsi="Times New Roman"/>
        </w:rPr>
        <w:t>зарегистрировано в реестре: №23/137-н/23-2022-10-354</w:t>
      </w:r>
    </w:p>
    <w:p w14:paraId="19CCCAFB" w14:textId="09263ED6" w:rsidR="0097387B" w:rsidRPr="00B06F72" w:rsidRDefault="0097387B" w:rsidP="00FB014E">
      <w:pPr>
        <w:ind w:firstLine="709"/>
        <w:jc w:val="both"/>
        <w:rPr>
          <w:rFonts w:cs="Times New Roman"/>
          <w:highlight w:val="yellow"/>
        </w:rPr>
      </w:pPr>
      <w:r w:rsidRPr="00B06F72">
        <w:rPr>
          <w:rFonts w:cs="Times New Roman"/>
          <w:highlight w:val="yellow"/>
        </w:rPr>
        <w:t xml:space="preserve">                                                    </w:t>
      </w:r>
      <w:r w:rsidR="00F25B73" w:rsidRPr="00B06F72">
        <w:rPr>
          <w:rFonts w:cs="Times New Roman"/>
          <w:highlight w:val="yellow"/>
        </w:rPr>
        <w:t xml:space="preserve">           </w:t>
      </w:r>
    </w:p>
    <w:p w14:paraId="2760439A" w14:textId="41867431" w:rsidR="00D9771F" w:rsidRPr="00B06F72" w:rsidRDefault="0097387B" w:rsidP="00FB014E">
      <w:pPr>
        <w:ind w:firstLine="709"/>
        <w:jc w:val="both"/>
        <w:rPr>
          <w:rFonts w:cs="Times New Roman"/>
          <w:highlight w:val="yellow"/>
        </w:rPr>
      </w:pPr>
      <w:r w:rsidRPr="00B06F72">
        <w:rPr>
          <w:rFonts w:cs="Times New Roman"/>
          <w:highlight w:val="yellow"/>
        </w:rPr>
        <w:t xml:space="preserve"> </w:t>
      </w:r>
    </w:p>
    <w:p w14:paraId="01A62C59" w14:textId="77777777" w:rsidR="00D9771F" w:rsidRPr="00B06F72" w:rsidRDefault="00D9771F" w:rsidP="00FB014E">
      <w:pPr>
        <w:ind w:firstLine="709"/>
        <w:jc w:val="both"/>
        <w:rPr>
          <w:rFonts w:cs="Times New Roman"/>
          <w:highlight w:val="yellow"/>
        </w:rPr>
      </w:pPr>
    </w:p>
    <w:p w14:paraId="2A25EB79" w14:textId="0FE3C59E" w:rsidR="00B06F72" w:rsidRDefault="005031A3" w:rsidP="00654644">
      <w:pPr>
        <w:jc w:val="both"/>
        <w:rPr>
          <w:rFonts w:cs="Times New Roman"/>
        </w:rPr>
      </w:pPr>
      <w:r w:rsidRPr="00654644">
        <w:rPr>
          <w:rFonts w:cs="Times New Roman"/>
        </w:rPr>
        <w:t>___________________/</w:t>
      </w:r>
      <w:proofErr w:type="spellStart"/>
      <w:r w:rsidR="00F25B73" w:rsidRPr="00654644">
        <w:rPr>
          <w:rFonts w:cs="Times New Roman"/>
        </w:rPr>
        <w:t>Обшарова</w:t>
      </w:r>
      <w:proofErr w:type="spellEnd"/>
      <w:r w:rsidR="00F25B73" w:rsidRPr="00654644">
        <w:rPr>
          <w:rFonts w:cs="Times New Roman"/>
        </w:rPr>
        <w:t xml:space="preserve"> Е.В./</w:t>
      </w:r>
      <w:r w:rsidR="00EE63B9" w:rsidRPr="00015053">
        <w:rPr>
          <w:rFonts w:cs="Times New Roman"/>
        </w:rPr>
        <w:t xml:space="preserve">              </w:t>
      </w:r>
      <w:r w:rsidR="00422776" w:rsidRPr="00015053">
        <w:rPr>
          <w:rFonts w:cs="Times New Roman"/>
        </w:rPr>
        <w:t xml:space="preserve">            </w:t>
      </w:r>
      <w:r w:rsidR="00EE63B9" w:rsidRPr="00015053">
        <w:rPr>
          <w:rFonts w:cs="Times New Roman"/>
        </w:rPr>
        <w:t xml:space="preserve">   </w:t>
      </w:r>
      <w:r w:rsidR="0062002F" w:rsidRPr="00015053">
        <w:rPr>
          <w:rFonts w:cs="Times New Roman"/>
        </w:rPr>
        <w:t xml:space="preserve">     </w:t>
      </w:r>
      <w:r w:rsidR="00D56604" w:rsidRPr="00015053">
        <w:rPr>
          <w:rFonts w:cs="Times New Roman"/>
        </w:rPr>
        <w:t>______________/</w:t>
      </w:r>
      <w:r w:rsidR="00B705C9" w:rsidRPr="00015053">
        <w:rPr>
          <w:rFonts w:cs="Times New Roman"/>
        </w:rPr>
        <w:t>ФИО/</w:t>
      </w:r>
      <w:r w:rsidR="00B06F72">
        <w:rPr>
          <w:rFonts w:cs="Times New Roman"/>
        </w:rPr>
        <w:br w:type="page"/>
      </w:r>
    </w:p>
    <w:p w14:paraId="025EA6F3" w14:textId="53BD8F0E" w:rsidR="00A26B4D" w:rsidRPr="00B06F72" w:rsidRDefault="00087606" w:rsidP="00B06F72">
      <w:pPr>
        <w:ind w:firstLine="709"/>
        <w:jc w:val="right"/>
        <w:rPr>
          <w:rFonts w:cs="Times New Roman"/>
          <w:b/>
        </w:rPr>
      </w:pPr>
      <w:r w:rsidRPr="00B06F72">
        <w:rPr>
          <w:rFonts w:cs="Times New Roman"/>
          <w:b/>
        </w:rPr>
        <w:lastRenderedPageBreak/>
        <w:t>ПРИЛОЖЕНИЕ № 2 к Договору участия в долевом строительстве</w:t>
      </w:r>
    </w:p>
    <w:p w14:paraId="04376217" w14:textId="4E4B5320" w:rsidR="00EE63B9" w:rsidRPr="00015053" w:rsidRDefault="00113DF5" w:rsidP="00B06F72">
      <w:pPr>
        <w:ind w:firstLine="709"/>
        <w:jc w:val="right"/>
        <w:rPr>
          <w:rFonts w:cs="Times New Roman"/>
        </w:rPr>
      </w:pPr>
      <w:r w:rsidRPr="00015053">
        <w:rPr>
          <w:rFonts w:cs="Times New Roman"/>
        </w:rPr>
        <w:t>№</w:t>
      </w:r>
      <w:r w:rsidR="00B705C9" w:rsidRPr="00015053">
        <w:rPr>
          <w:rFonts w:cs="Times New Roman"/>
        </w:rPr>
        <w:t>________________</w:t>
      </w:r>
      <w:r w:rsidR="002A54B2" w:rsidRPr="00015053">
        <w:rPr>
          <w:rFonts w:cs="Times New Roman"/>
        </w:rPr>
        <w:t xml:space="preserve"> от </w:t>
      </w:r>
      <w:r w:rsidR="00B705C9" w:rsidRPr="00015053">
        <w:rPr>
          <w:rFonts w:cs="Times New Roman"/>
        </w:rPr>
        <w:softHyphen/>
      </w:r>
      <w:r w:rsidR="00B705C9" w:rsidRPr="00015053">
        <w:rPr>
          <w:rFonts w:cs="Times New Roman"/>
        </w:rPr>
        <w:softHyphen/>
      </w:r>
      <w:r w:rsidR="00B705C9" w:rsidRPr="00015053">
        <w:rPr>
          <w:rFonts w:cs="Times New Roman"/>
        </w:rPr>
        <w:softHyphen/>
      </w:r>
      <w:r w:rsidR="00B705C9" w:rsidRPr="00015053">
        <w:rPr>
          <w:rFonts w:cs="Times New Roman"/>
        </w:rPr>
        <w:softHyphen/>
      </w:r>
      <w:r w:rsidR="00B705C9" w:rsidRPr="00015053">
        <w:rPr>
          <w:rFonts w:cs="Times New Roman"/>
        </w:rPr>
        <w:softHyphen/>
        <w:t>_</w:t>
      </w:r>
      <w:proofErr w:type="gramStart"/>
      <w:r w:rsidR="00B705C9" w:rsidRPr="00015053">
        <w:rPr>
          <w:rFonts w:cs="Times New Roman"/>
        </w:rPr>
        <w:t>_</w:t>
      </w:r>
      <w:r w:rsidRPr="00015053">
        <w:rPr>
          <w:rFonts w:cs="Times New Roman"/>
        </w:rPr>
        <w:t>.</w:t>
      </w:r>
      <w:r w:rsidR="00B705C9" w:rsidRPr="00015053">
        <w:rPr>
          <w:rFonts w:cs="Times New Roman"/>
        </w:rPr>
        <w:t>_</w:t>
      </w:r>
      <w:proofErr w:type="gramEnd"/>
      <w:r w:rsidR="00B705C9" w:rsidRPr="00015053">
        <w:rPr>
          <w:rFonts w:cs="Times New Roman"/>
        </w:rPr>
        <w:t>___</w:t>
      </w:r>
      <w:r w:rsidRPr="00015053">
        <w:rPr>
          <w:rFonts w:cs="Times New Roman"/>
        </w:rPr>
        <w:t>.2023 г.</w:t>
      </w:r>
    </w:p>
    <w:p w14:paraId="5BBACD78" w14:textId="77777777" w:rsidR="00A26B4D" w:rsidRPr="00015053" w:rsidRDefault="00A26B4D" w:rsidP="00FB014E">
      <w:pPr>
        <w:ind w:firstLine="709"/>
        <w:jc w:val="both"/>
        <w:rPr>
          <w:rFonts w:cs="Times New Roman"/>
        </w:rPr>
      </w:pPr>
    </w:p>
    <w:p w14:paraId="16AB1750" w14:textId="77777777" w:rsidR="00654644" w:rsidRPr="00654644" w:rsidRDefault="00654644" w:rsidP="00654644">
      <w:pPr>
        <w:pStyle w:val="13"/>
        <w:spacing w:before="58" w:after="58" w:line="0" w:lineRule="atLeast"/>
        <w:jc w:val="center"/>
        <w:rPr>
          <w:b/>
          <w:bCs/>
          <w:sz w:val="24"/>
          <w:szCs w:val="24"/>
        </w:rPr>
      </w:pPr>
      <w:r w:rsidRPr="00654644">
        <w:rPr>
          <w:b/>
          <w:bCs/>
          <w:sz w:val="24"/>
          <w:szCs w:val="24"/>
        </w:rPr>
        <w:t>ТЕХНИЧЕСКИЕ ХАРАКТЕРИСТИКИ ОБЪЕКТА:</w:t>
      </w:r>
      <w:bookmarkStart w:id="2" w:name="_GoBack"/>
      <w:bookmarkEnd w:id="2"/>
    </w:p>
    <w:p w14:paraId="01688BFB" w14:textId="77777777" w:rsidR="00EE21D5" w:rsidRPr="00EE21D5" w:rsidRDefault="00EE21D5" w:rsidP="00EE21D5">
      <w:pPr>
        <w:pStyle w:val="13"/>
        <w:spacing w:before="58" w:after="58" w:line="0" w:lineRule="atLeast"/>
        <w:rPr>
          <w:sz w:val="24"/>
          <w:szCs w:val="24"/>
        </w:rPr>
      </w:pPr>
      <w:r w:rsidRPr="00EE21D5">
        <w:rPr>
          <w:sz w:val="24"/>
          <w:szCs w:val="24"/>
        </w:rPr>
        <w:t>Материал наружных стен и каркаса объекта: с монолитным железобетонным каркасом и ненесущими монолитными железобетонными стенами.</w:t>
      </w:r>
    </w:p>
    <w:p w14:paraId="22CECFF6" w14:textId="77777777" w:rsidR="00EE21D5" w:rsidRPr="00EE21D5" w:rsidRDefault="00EE21D5" w:rsidP="00EE21D5">
      <w:pPr>
        <w:pStyle w:val="13"/>
        <w:spacing w:before="58" w:after="58" w:line="0" w:lineRule="atLeast"/>
        <w:rPr>
          <w:sz w:val="24"/>
          <w:szCs w:val="24"/>
        </w:rPr>
      </w:pPr>
      <w:r w:rsidRPr="00EE21D5">
        <w:rPr>
          <w:sz w:val="24"/>
          <w:szCs w:val="24"/>
        </w:rPr>
        <w:t>Поэтажные перекрытия: ж/бетонные, монолитные</w:t>
      </w:r>
    </w:p>
    <w:p w14:paraId="64FC8524" w14:textId="730CD78C" w:rsidR="00654644" w:rsidRPr="00654644" w:rsidRDefault="00EE21D5" w:rsidP="00EE21D5">
      <w:pPr>
        <w:pStyle w:val="13"/>
        <w:spacing w:before="58" w:after="58" w:line="0" w:lineRule="atLeast"/>
        <w:rPr>
          <w:sz w:val="24"/>
          <w:szCs w:val="24"/>
        </w:rPr>
      </w:pPr>
      <w:r w:rsidRPr="00EE21D5">
        <w:rPr>
          <w:sz w:val="24"/>
          <w:szCs w:val="24"/>
        </w:rPr>
        <w:t xml:space="preserve">Класс </w:t>
      </w:r>
      <w:proofErr w:type="spellStart"/>
      <w:r w:rsidRPr="00EE21D5">
        <w:rPr>
          <w:sz w:val="24"/>
          <w:szCs w:val="24"/>
        </w:rPr>
        <w:t>энергоэффективности</w:t>
      </w:r>
      <w:proofErr w:type="spellEnd"/>
      <w:r w:rsidRPr="00EE21D5">
        <w:rPr>
          <w:sz w:val="24"/>
          <w:szCs w:val="24"/>
        </w:rPr>
        <w:t>: «С» - нормальный</w:t>
      </w:r>
    </w:p>
    <w:p w14:paraId="468C9B3B" w14:textId="77777777" w:rsidR="00654644" w:rsidRPr="00654644" w:rsidRDefault="00654644" w:rsidP="00654644">
      <w:pPr>
        <w:pStyle w:val="13"/>
        <w:spacing w:before="58" w:after="58" w:line="0" w:lineRule="atLeast"/>
        <w:rPr>
          <w:sz w:val="24"/>
          <w:szCs w:val="24"/>
        </w:rPr>
      </w:pPr>
      <w:r w:rsidRPr="00654644">
        <w:rPr>
          <w:sz w:val="24"/>
          <w:szCs w:val="24"/>
        </w:rPr>
        <w:t>Сейсмостойкость: 6 баллов</w:t>
      </w:r>
    </w:p>
    <w:p w14:paraId="0EF2D750" w14:textId="58A8951A" w:rsidR="00654644" w:rsidRDefault="00654644" w:rsidP="00654644">
      <w:pPr>
        <w:pStyle w:val="Standard"/>
        <w:spacing w:line="0" w:lineRule="atLeast"/>
      </w:pPr>
    </w:p>
    <w:p w14:paraId="566CE2C2" w14:textId="4529D45F" w:rsidR="00FF35CC" w:rsidRDefault="00FF35CC" w:rsidP="00654644">
      <w:pPr>
        <w:pStyle w:val="Standard"/>
        <w:spacing w:line="0" w:lineRule="atLeast"/>
      </w:pPr>
    </w:p>
    <w:p w14:paraId="70C51C85" w14:textId="7973AA59" w:rsidR="00FF35CC" w:rsidRDefault="00FF35CC" w:rsidP="00654644">
      <w:pPr>
        <w:pStyle w:val="Standard"/>
        <w:spacing w:line="0" w:lineRule="atLeast"/>
      </w:pPr>
    </w:p>
    <w:p w14:paraId="655B0221" w14:textId="77777777" w:rsidR="00FF35CC" w:rsidRPr="00654644" w:rsidRDefault="00FF35CC" w:rsidP="00654644">
      <w:pPr>
        <w:pStyle w:val="Standard"/>
        <w:spacing w:line="0" w:lineRule="atLeast"/>
      </w:pPr>
    </w:p>
    <w:p w14:paraId="153AC88B" w14:textId="77777777" w:rsidR="00654644" w:rsidRPr="00654644" w:rsidRDefault="00654644" w:rsidP="00654644">
      <w:pPr>
        <w:pStyle w:val="a6"/>
        <w:tabs>
          <w:tab w:val="left" w:pos="5715"/>
        </w:tabs>
        <w:rPr>
          <w:rStyle w:val="StrongEmphasis"/>
          <w:rFonts w:ascii="Times New Roman" w:hAnsi="Times New Roman" w:cs="Times New Roman"/>
          <w:b w:val="0"/>
          <w:sz w:val="24"/>
          <w:szCs w:val="24"/>
        </w:rPr>
      </w:pPr>
      <w:r w:rsidRPr="00654644">
        <w:rPr>
          <w:rStyle w:val="StrongEmphasis"/>
          <w:rFonts w:ascii="Times New Roman" w:hAnsi="Times New Roman" w:cs="Times New Roman"/>
          <w:b w:val="0"/>
          <w:sz w:val="24"/>
          <w:szCs w:val="24"/>
        </w:rPr>
        <w:t xml:space="preserve">             </w:t>
      </w:r>
    </w:p>
    <w:p w14:paraId="0B2C43FB" w14:textId="77777777" w:rsidR="00654644" w:rsidRPr="00654644" w:rsidRDefault="00654644" w:rsidP="00654644">
      <w:pPr>
        <w:pStyle w:val="a6"/>
        <w:tabs>
          <w:tab w:val="left" w:pos="5715"/>
        </w:tabs>
        <w:rPr>
          <w:rStyle w:val="StrongEmphasis"/>
          <w:rFonts w:ascii="Times New Roman" w:hAnsi="Times New Roman" w:cs="Times New Roman"/>
          <w:b w:val="0"/>
          <w:sz w:val="24"/>
          <w:szCs w:val="24"/>
        </w:rPr>
      </w:pPr>
    </w:p>
    <w:p w14:paraId="3C38B299" w14:textId="77777777" w:rsidR="00654644" w:rsidRPr="00654644" w:rsidRDefault="00654644" w:rsidP="00654644">
      <w:pPr>
        <w:pStyle w:val="a6"/>
        <w:tabs>
          <w:tab w:val="left" w:pos="5715"/>
        </w:tabs>
        <w:rPr>
          <w:rStyle w:val="StrongEmphasis"/>
          <w:rFonts w:ascii="Times New Roman" w:hAnsi="Times New Roman" w:cs="Times New Roman"/>
          <w:b w:val="0"/>
          <w:sz w:val="24"/>
          <w:szCs w:val="24"/>
        </w:rPr>
      </w:pPr>
    </w:p>
    <w:p w14:paraId="66287D2F" w14:textId="05F40E32" w:rsidR="00654644" w:rsidRPr="00654644" w:rsidRDefault="00654644" w:rsidP="00654644">
      <w:pPr>
        <w:pStyle w:val="a6"/>
        <w:tabs>
          <w:tab w:val="left" w:pos="5715"/>
        </w:tabs>
        <w:rPr>
          <w:rFonts w:ascii="Times New Roman" w:hAnsi="Times New Roman" w:cs="Times New Roman"/>
          <w:b/>
          <w:sz w:val="24"/>
          <w:szCs w:val="24"/>
        </w:rPr>
      </w:pPr>
      <w:r w:rsidRPr="00654644">
        <w:rPr>
          <w:rFonts w:ascii="Times New Roman" w:hAnsi="Times New Roman" w:cs="Times New Roman"/>
          <w:b/>
          <w:sz w:val="24"/>
          <w:szCs w:val="24"/>
        </w:rPr>
        <w:t>Представитель</w:t>
      </w:r>
      <w:r w:rsidRPr="00654644">
        <w:rPr>
          <w:rFonts w:ascii="Times New Roman" w:hAnsi="Times New Roman" w:cs="Times New Roman"/>
          <w:sz w:val="24"/>
          <w:szCs w:val="24"/>
        </w:rPr>
        <w:t xml:space="preserve"> </w:t>
      </w:r>
      <w:r w:rsidRPr="00654644">
        <w:rPr>
          <w:rFonts w:ascii="Times New Roman" w:hAnsi="Times New Roman" w:cs="Times New Roman"/>
          <w:b/>
          <w:sz w:val="24"/>
          <w:szCs w:val="24"/>
        </w:rPr>
        <w:t xml:space="preserve">ООО СЗ                             </w:t>
      </w:r>
      <w:r>
        <w:rPr>
          <w:rFonts w:ascii="Times New Roman" w:hAnsi="Times New Roman" w:cs="Times New Roman"/>
          <w:b/>
          <w:sz w:val="24"/>
          <w:szCs w:val="24"/>
        </w:rPr>
        <w:t xml:space="preserve">                         </w:t>
      </w:r>
      <w:r w:rsidRPr="00654644">
        <w:rPr>
          <w:rFonts w:ascii="Times New Roman" w:hAnsi="Times New Roman" w:cs="Times New Roman"/>
          <w:b/>
          <w:sz w:val="24"/>
          <w:szCs w:val="24"/>
        </w:rPr>
        <w:t>Участник долевого строительства «АльфаСтройИнвест»</w:t>
      </w:r>
      <w:r w:rsidRPr="00654644">
        <w:rPr>
          <w:rFonts w:ascii="Times New Roman" w:hAnsi="Times New Roman" w:cs="Times New Roman"/>
          <w:sz w:val="24"/>
          <w:szCs w:val="24"/>
        </w:rPr>
        <w:tab/>
        <w:t xml:space="preserve">  </w:t>
      </w:r>
    </w:p>
    <w:p w14:paraId="3A57599A" w14:textId="77777777" w:rsidR="00654644" w:rsidRPr="00654644" w:rsidRDefault="00654644" w:rsidP="00654644">
      <w:pPr>
        <w:pStyle w:val="a6"/>
        <w:widowControl w:val="0"/>
        <w:rPr>
          <w:rFonts w:ascii="Times New Roman" w:hAnsi="Times New Roman" w:cs="Times New Roman"/>
          <w:sz w:val="24"/>
          <w:szCs w:val="24"/>
        </w:rPr>
      </w:pPr>
      <w:r w:rsidRPr="00654644">
        <w:rPr>
          <w:rFonts w:ascii="Times New Roman" w:hAnsi="Times New Roman" w:cs="Times New Roman"/>
          <w:sz w:val="24"/>
          <w:szCs w:val="24"/>
        </w:rPr>
        <w:t xml:space="preserve">действующей на основании доверенности </w:t>
      </w:r>
      <w:r w:rsidRPr="00654644">
        <w:rPr>
          <w:rFonts w:ascii="Times New Roman" w:hAnsi="Times New Roman" w:cs="Times New Roman"/>
          <w:sz w:val="24"/>
          <w:szCs w:val="24"/>
        </w:rPr>
        <w:br/>
        <w:t>№ 23</w:t>
      </w:r>
      <w:r w:rsidRPr="00654644">
        <w:rPr>
          <w:rFonts w:ascii="Times New Roman" w:hAnsi="Times New Roman" w:cs="Times New Roman"/>
          <w:sz w:val="24"/>
          <w:szCs w:val="24"/>
          <w:lang w:val="en-US"/>
        </w:rPr>
        <w:t>AB</w:t>
      </w:r>
      <w:r w:rsidRPr="00654644">
        <w:rPr>
          <w:rFonts w:ascii="Times New Roman" w:hAnsi="Times New Roman" w:cs="Times New Roman"/>
          <w:sz w:val="24"/>
          <w:szCs w:val="24"/>
        </w:rPr>
        <w:t xml:space="preserve">3551670, выданной 26.12.2022 года </w:t>
      </w:r>
    </w:p>
    <w:p w14:paraId="44154781" w14:textId="77777777" w:rsidR="00654644" w:rsidRPr="00654644" w:rsidRDefault="00654644" w:rsidP="00654644">
      <w:pPr>
        <w:pStyle w:val="a6"/>
        <w:widowControl w:val="0"/>
        <w:rPr>
          <w:rFonts w:ascii="Times New Roman" w:hAnsi="Times New Roman" w:cs="Times New Roman"/>
          <w:sz w:val="24"/>
          <w:szCs w:val="24"/>
        </w:rPr>
      </w:pPr>
      <w:r w:rsidRPr="00654644">
        <w:rPr>
          <w:rFonts w:ascii="Times New Roman" w:hAnsi="Times New Roman" w:cs="Times New Roman"/>
          <w:sz w:val="24"/>
          <w:szCs w:val="24"/>
        </w:rPr>
        <w:t xml:space="preserve">нотариусом Краснодарского нотариального округа </w:t>
      </w:r>
    </w:p>
    <w:p w14:paraId="7F65028A" w14:textId="77777777" w:rsidR="00654644" w:rsidRPr="00654644" w:rsidRDefault="00654644" w:rsidP="00654644">
      <w:pPr>
        <w:pStyle w:val="a6"/>
        <w:widowControl w:val="0"/>
        <w:rPr>
          <w:rFonts w:ascii="Times New Roman" w:hAnsi="Times New Roman" w:cs="Times New Roman"/>
          <w:sz w:val="24"/>
          <w:szCs w:val="24"/>
        </w:rPr>
      </w:pPr>
      <w:proofErr w:type="spellStart"/>
      <w:r w:rsidRPr="00654644">
        <w:rPr>
          <w:rFonts w:ascii="Times New Roman" w:hAnsi="Times New Roman" w:cs="Times New Roman"/>
          <w:sz w:val="24"/>
          <w:szCs w:val="24"/>
        </w:rPr>
        <w:t>Матякиным</w:t>
      </w:r>
      <w:proofErr w:type="spellEnd"/>
      <w:r w:rsidRPr="00654644">
        <w:rPr>
          <w:rFonts w:ascii="Times New Roman" w:hAnsi="Times New Roman" w:cs="Times New Roman"/>
          <w:sz w:val="24"/>
          <w:szCs w:val="24"/>
        </w:rPr>
        <w:t xml:space="preserve"> Александром Евгеньевичем, </w:t>
      </w:r>
    </w:p>
    <w:p w14:paraId="611F70CD" w14:textId="77777777" w:rsidR="00654644" w:rsidRPr="00654644" w:rsidRDefault="00654644" w:rsidP="00654644">
      <w:pPr>
        <w:pStyle w:val="a6"/>
        <w:widowControl w:val="0"/>
        <w:rPr>
          <w:rFonts w:ascii="Times New Roman" w:hAnsi="Times New Roman" w:cs="Times New Roman"/>
          <w:sz w:val="24"/>
          <w:szCs w:val="24"/>
        </w:rPr>
      </w:pPr>
      <w:r w:rsidRPr="00654644">
        <w:rPr>
          <w:rFonts w:ascii="Times New Roman" w:hAnsi="Times New Roman" w:cs="Times New Roman"/>
          <w:sz w:val="24"/>
          <w:szCs w:val="24"/>
        </w:rPr>
        <w:t>зарегистрировано в реестре: №23/137-н/23-2022-10-354</w:t>
      </w:r>
    </w:p>
    <w:p w14:paraId="0E374E4E" w14:textId="77777777" w:rsidR="00654644" w:rsidRPr="00654644" w:rsidRDefault="00654644" w:rsidP="00654644">
      <w:pPr>
        <w:pStyle w:val="a6"/>
        <w:widowControl w:val="0"/>
        <w:rPr>
          <w:rFonts w:ascii="Times New Roman" w:hAnsi="Times New Roman" w:cs="Times New Roman"/>
          <w:sz w:val="24"/>
          <w:szCs w:val="24"/>
        </w:rPr>
      </w:pPr>
    </w:p>
    <w:p w14:paraId="7AC3B40A" w14:textId="77777777" w:rsidR="00654644" w:rsidRPr="00654644" w:rsidRDefault="00654644" w:rsidP="00654644">
      <w:pPr>
        <w:pStyle w:val="a5"/>
        <w:snapToGrid w:val="0"/>
        <w:spacing w:before="0" w:after="0" w:line="276" w:lineRule="auto"/>
        <w:rPr>
          <w:szCs w:val="24"/>
        </w:rPr>
      </w:pPr>
    </w:p>
    <w:p w14:paraId="40DEDC31" w14:textId="77777777" w:rsidR="00654644" w:rsidRPr="00654644" w:rsidRDefault="00654644" w:rsidP="00654644">
      <w:pPr>
        <w:pStyle w:val="a5"/>
        <w:snapToGrid w:val="0"/>
        <w:spacing w:before="0" w:after="0" w:line="276" w:lineRule="auto"/>
        <w:jc w:val="both"/>
        <w:rPr>
          <w:szCs w:val="24"/>
        </w:rPr>
      </w:pPr>
    </w:p>
    <w:p w14:paraId="40B227AE" w14:textId="1884DAA4" w:rsidR="00654644" w:rsidRPr="00654644" w:rsidRDefault="00654644" w:rsidP="00654644">
      <w:pPr>
        <w:pStyle w:val="a5"/>
        <w:snapToGrid w:val="0"/>
        <w:spacing w:before="0" w:after="0" w:line="276" w:lineRule="auto"/>
        <w:jc w:val="both"/>
        <w:rPr>
          <w:rStyle w:val="StrongEmphasis"/>
          <w:rFonts w:ascii="Times New Roman" w:hAnsi="Times New Roman" w:cs="Times New Roman"/>
          <w:b w:val="0"/>
          <w:sz w:val="24"/>
          <w:szCs w:val="24"/>
        </w:rPr>
      </w:pPr>
      <w:r w:rsidRPr="00654644">
        <w:rPr>
          <w:szCs w:val="24"/>
        </w:rPr>
        <w:t>___________________/</w:t>
      </w:r>
      <w:proofErr w:type="spellStart"/>
      <w:r w:rsidRPr="00654644">
        <w:rPr>
          <w:szCs w:val="24"/>
        </w:rPr>
        <w:t>Обшарова</w:t>
      </w:r>
      <w:proofErr w:type="spellEnd"/>
      <w:r w:rsidRPr="00654644">
        <w:rPr>
          <w:szCs w:val="24"/>
        </w:rPr>
        <w:t xml:space="preserve"> Е.В./                            </w:t>
      </w:r>
      <w:r>
        <w:rPr>
          <w:szCs w:val="24"/>
        </w:rPr>
        <w:t xml:space="preserve">       </w:t>
      </w:r>
      <w:r w:rsidRPr="00654644">
        <w:rPr>
          <w:szCs w:val="24"/>
        </w:rPr>
        <w:t xml:space="preserve"> ______________/Фамилия И.О./</w:t>
      </w:r>
      <w:r w:rsidRPr="00654644">
        <w:rPr>
          <w:rStyle w:val="StrongEmphasis"/>
          <w:rFonts w:ascii="Times New Roman" w:hAnsi="Times New Roman" w:cs="Times New Roman"/>
          <w:b w:val="0"/>
          <w:sz w:val="24"/>
          <w:szCs w:val="24"/>
        </w:rPr>
        <w:t xml:space="preserve">             </w:t>
      </w:r>
    </w:p>
    <w:p w14:paraId="0DA91CEC" w14:textId="77777777" w:rsidR="00654644" w:rsidRPr="00654644" w:rsidRDefault="00654644" w:rsidP="00654644">
      <w:pPr>
        <w:pStyle w:val="a5"/>
        <w:snapToGrid w:val="0"/>
        <w:spacing w:before="0" w:after="0" w:line="276" w:lineRule="auto"/>
        <w:jc w:val="both"/>
        <w:rPr>
          <w:szCs w:val="24"/>
        </w:rPr>
      </w:pPr>
      <w:r w:rsidRPr="00654644">
        <w:rPr>
          <w:rStyle w:val="StrongEmphasis"/>
          <w:rFonts w:ascii="Times New Roman" w:hAnsi="Times New Roman" w:cs="Times New Roman"/>
          <w:b w:val="0"/>
          <w:sz w:val="24"/>
          <w:szCs w:val="24"/>
        </w:rPr>
        <w:t xml:space="preserve">                                                          </w:t>
      </w:r>
    </w:p>
    <w:p w14:paraId="62E88D01" w14:textId="1150C3FF" w:rsidR="00A26B4D" w:rsidRPr="00654644" w:rsidRDefault="00A26B4D" w:rsidP="00654644">
      <w:pPr>
        <w:rPr>
          <w:rFonts w:cs="Times New Roman"/>
        </w:rPr>
      </w:pPr>
    </w:p>
    <w:sectPr w:rsidR="00A26B4D" w:rsidRPr="00654644" w:rsidSect="00FB014E">
      <w:type w:val="continuous"/>
      <w:pgSz w:w="11906" w:h="16838"/>
      <w:pgMar w:top="1134" w:right="1134" w:bottom="851" w:left="1134" w:header="720" w:footer="113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66A88A" w14:textId="77777777" w:rsidR="004E1D8E" w:rsidRDefault="004E1D8E">
      <w:r>
        <w:separator/>
      </w:r>
    </w:p>
  </w:endnote>
  <w:endnote w:type="continuationSeparator" w:id="0">
    <w:p w14:paraId="7CCC5571" w14:textId="77777777" w:rsidR="004E1D8E" w:rsidRDefault="004E1D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ヒラギノ角ゴ Pro W3">
    <w:altName w:val="MS Gothic"/>
    <w:panose1 w:val="00000000000000000000"/>
    <w:charset w:val="80"/>
    <w:family w:val="roman"/>
    <w:notTrueType/>
    <w:pitch w:val="default"/>
  </w:font>
  <w:font w:name="Lucida Grande">
    <w:altName w:val="Arial"/>
    <w:charset w:val="CC"/>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0"/>
    <w:family w:val="roman"/>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ndale Sans UI">
    <w:altName w:val="Calibri"/>
    <w:charset w:val="00"/>
    <w:family w:val="auto"/>
    <w:pitch w:val="variable"/>
  </w:font>
  <w:font w:name="Tahoma">
    <w:panose1 w:val="020B0604030504040204"/>
    <w:charset w:val="CC"/>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SimSun, 宋体">
    <w:charset w:val="00"/>
    <w:family w:val="auto"/>
    <w:pitch w:val="variable"/>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OpenSymbol">
    <w:altName w:val="Times New Roman"/>
    <w:charset w:val="00"/>
    <w:family w:val="auto"/>
    <w:pitch w:val="variable"/>
    <w:sig w:usb0="00000003" w:usb1="1001ECEA"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15F056" w14:textId="788F401F" w:rsidR="009A293A" w:rsidRDefault="009A293A">
    <w:pPr>
      <w:pStyle w:val="a7"/>
      <w:jc w:val="center"/>
    </w:pPr>
    <w:r>
      <w:rPr>
        <w:noProof/>
        <w:lang w:eastAsia="ru-RU"/>
      </w:rPr>
      <w:drawing>
        <wp:inline distT="0" distB="0" distL="0" distR="0" wp14:anchorId="48C5D570" wp14:editId="689A0D1D">
          <wp:extent cx="9526" cy="9526"/>
          <wp:effectExtent l="0" t="0" r="0" b="0"/>
          <wp:docPr id="2" name="Рисунок 2"/>
          <wp:cNvGraphicFramePr/>
          <a:graphic xmlns:a="http://schemas.openxmlformats.org/drawingml/2006/main">
            <a:graphicData uri="http://schemas.openxmlformats.org/drawingml/2006/picture">
              <pic:pic xmlns:pic="http://schemas.openxmlformats.org/drawingml/2006/picture">
                <pic:nvPicPr>
                  <pic:cNvPr id="7" name=""/>
                  <pic:cNvPicPr/>
                </pic:nvPicPr>
                <pic:blipFill>
                  <a:blip r:link="rId1"/>
                  <a:stretch>
                    <a:fillRect/>
                  </a:stretch>
                </pic:blipFill>
                <pic:spPr>
                  <a:xfrm>
                    <a:off x="0" y="0"/>
                    <a:ext cx="9526" cy="9526"/>
                  </a:xfrm>
                  <a:prstGeom prst="rect">
                    <a:avLst/>
                  </a:prstGeom>
                </pic:spPr>
              </pic:pic>
            </a:graphicData>
          </a:graphic>
        </wp:inline>
      </w:drawing>
    </w:r>
    <w:r>
      <w:t xml:space="preserve">  </w:t>
    </w:r>
    <w:r>
      <w:fldChar w:fldCharType="begin"/>
    </w:r>
    <w:r>
      <w:instrText xml:space="preserve"> PAGE </w:instrText>
    </w:r>
    <w:r>
      <w:fldChar w:fldCharType="separate"/>
    </w:r>
    <w:r w:rsidR="00FF35CC">
      <w:rPr>
        <w:noProof/>
      </w:rPr>
      <w:t>15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4F0258" w14:textId="77777777" w:rsidR="004E1D8E" w:rsidRDefault="004E1D8E">
      <w:r>
        <w:rPr>
          <w:color w:val="000000"/>
        </w:rPr>
        <w:separator/>
      </w:r>
    </w:p>
  </w:footnote>
  <w:footnote w:type="continuationSeparator" w:id="0">
    <w:p w14:paraId="4860D418" w14:textId="77777777" w:rsidR="004E1D8E" w:rsidRDefault="004E1D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332CA6"/>
    <w:multiLevelType w:val="hybridMultilevel"/>
    <w:tmpl w:val="605ADD3A"/>
    <w:lvl w:ilvl="0" w:tplc="82E621A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0B5308A"/>
    <w:multiLevelType w:val="multilevel"/>
    <w:tmpl w:val="CE3C77B6"/>
    <w:lvl w:ilvl="0">
      <w:start w:val="4"/>
      <w:numFmt w:val="decimal"/>
      <w:lvlText w:val="%1."/>
      <w:lvlJc w:val="left"/>
      <w:pPr>
        <w:ind w:left="360" w:hanging="360"/>
      </w:pPr>
      <w:rPr>
        <w:rFonts w:hint="default"/>
        <w:color w:val="auto"/>
      </w:rPr>
    </w:lvl>
    <w:lvl w:ilvl="1">
      <w:start w:val="7"/>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 w15:restartNumberingAfterBreak="0">
    <w:nsid w:val="25FF569F"/>
    <w:multiLevelType w:val="multilevel"/>
    <w:tmpl w:val="0DFCFF2E"/>
    <w:lvl w:ilvl="0">
      <w:start w:val="5"/>
      <w:numFmt w:val="decimal"/>
      <w:lvlText w:val="%1."/>
      <w:lvlJc w:val="left"/>
      <w:pPr>
        <w:ind w:left="360" w:hanging="360"/>
      </w:pPr>
      <w:rPr>
        <w:rFonts w:hint="default"/>
      </w:rPr>
    </w:lvl>
    <w:lvl w:ilvl="1">
      <w:start w:val="6"/>
      <w:numFmt w:val="decimal"/>
      <w:lvlText w:val="%1.%2."/>
      <w:lvlJc w:val="left"/>
      <w:pPr>
        <w:ind w:left="360" w:hanging="360"/>
      </w:pPr>
      <w:rPr>
        <w:rFonts w:hint="default"/>
        <w:b/>
        <w:strike w:val="0"/>
        <w:color w:val="000000" w:themeColor="text1"/>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 w15:restartNumberingAfterBreak="0">
    <w:nsid w:val="2CFC0CE9"/>
    <w:multiLevelType w:val="multilevel"/>
    <w:tmpl w:val="0D2E19EA"/>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22E5BFA"/>
    <w:multiLevelType w:val="multilevel"/>
    <w:tmpl w:val="8D48A24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3A7B391D"/>
    <w:multiLevelType w:val="multilevel"/>
    <w:tmpl w:val="166C85D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7FC57FA"/>
    <w:multiLevelType w:val="multilevel"/>
    <w:tmpl w:val="B0924D80"/>
    <w:styleLink w:val="WW8Num3"/>
    <w:lvl w:ilvl="0">
      <w:start w:val="12"/>
      <w:numFmt w:val="decimal"/>
      <w:suff w:val="nothing"/>
      <w:lvlText w:val="%1."/>
      <w:lvlJc w:val="left"/>
      <w:rPr>
        <w:rFonts w:ascii="Times New Roman" w:hAnsi="Times New Roman" w:cs="Times New Roman"/>
        <w:b/>
        <w:bCs/>
        <w:spacing w:val="20"/>
        <w:sz w:val="22"/>
        <w:szCs w:val="22"/>
      </w:rPr>
    </w:lvl>
    <w:lvl w:ilvl="1">
      <w:start w:val="1"/>
      <w:numFmt w:val="decimal"/>
      <w:lvlText w:val="%1.%2."/>
      <w:lvlJc w:val="left"/>
      <w:pPr>
        <w:ind w:left="540" w:firstLine="360"/>
      </w:pPr>
      <w:rPr>
        <w:rFonts w:ascii="Times New Roman" w:hAnsi="Times New Roman" w:cs="Times New Roman"/>
        <w:b w:val="0"/>
        <w:bCs w:val="0"/>
        <w:color w:val="000000"/>
        <w:sz w:val="24"/>
        <w:szCs w:val="24"/>
        <w:shd w:val="clear" w:color="auto" w:fill="auto"/>
      </w:rPr>
    </w:lvl>
    <w:lvl w:ilvl="2">
      <w:start w:val="1"/>
      <w:numFmt w:val="decimal"/>
      <w:lvlText w:val="%1.%2.%3."/>
      <w:lvlJc w:val="left"/>
      <w:pPr>
        <w:ind w:left="720" w:firstLine="426"/>
      </w:pPr>
    </w:lvl>
    <w:lvl w:ilvl="3">
      <w:start w:val="1"/>
      <w:numFmt w:val="decimal"/>
      <w:lvlText w:val="%1.%2.%3.%4."/>
      <w:lvlJc w:val="left"/>
      <w:pPr>
        <w:ind w:left="720" w:firstLine="1080"/>
      </w:pPr>
      <w:rPr>
        <w:rFonts w:ascii="Times New Roman" w:hAnsi="Times New Roman" w:cs="Times New Roman"/>
        <w:b/>
        <w:bCs/>
        <w:spacing w:val="20"/>
        <w:sz w:val="22"/>
        <w:szCs w:val="22"/>
      </w:rPr>
    </w:lvl>
    <w:lvl w:ilvl="4">
      <w:start w:val="1"/>
      <w:numFmt w:val="decimal"/>
      <w:lvlText w:val="%1.%2.%3.%4.%5."/>
      <w:lvlJc w:val="left"/>
      <w:pPr>
        <w:ind w:left="1080" w:firstLine="1440"/>
      </w:pPr>
      <w:rPr>
        <w:rFonts w:ascii="Times New Roman" w:hAnsi="Times New Roman" w:cs="Times New Roman"/>
        <w:b/>
        <w:bCs/>
        <w:spacing w:val="20"/>
        <w:sz w:val="22"/>
        <w:szCs w:val="22"/>
      </w:rPr>
    </w:lvl>
    <w:lvl w:ilvl="5">
      <w:start w:val="1"/>
      <w:numFmt w:val="decimal"/>
      <w:lvlText w:val="%1.%2.%3.%4.%5.%6."/>
      <w:lvlJc w:val="left"/>
      <w:pPr>
        <w:ind w:left="1080" w:firstLine="1800"/>
      </w:pPr>
      <w:rPr>
        <w:rFonts w:ascii="Times New Roman" w:hAnsi="Times New Roman" w:cs="Times New Roman"/>
        <w:b/>
        <w:bCs/>
        <w:spacing w:val="20"/>
        <w:sz w:val="22"/>
        <w:szCs w:val="22"/>
      </w:rPr>
    </w:lvl>
    <w:lvl w:ilvl="6">
      <w:start w:val="1"/>
      <w:numFmt w:val="decimal"/>
      <w:lvlText w:val="%1.%2.%3.%4.%5.%6.%7."/>
      <w:lvlJc w:val="left"/>
      <w:pPr>
        <w:ind w:left="1440" w:firstLine="2160"/>
      </w:pPr>
      <w:rPr>
        <w:rFonts w:ascii="Times New Roman" w:hAnsi="Times New Roman" w:cs="Times New Roman"/>
        <w:b/>
        <w:bCs/>
        <w:spacing w:val="20"/>
        <w:sz w:val="22"/>
        <w:szCs w:val="22"/>
      </w:rPr>
    </w:lvl>
    <w:lvl w:ilvl="7">
      <w:start w:val="1"/>
      <w:numFmt w:val="decimal"/>
      <w:lvlText w:val="%1.%2.%3.%4.%5.%6.%7.%8."/>
      <w:lvlJc w:val="left"/>
      <w:pPr>
        <w:ind w:left="1440" w:firstLine="2520"/>
      </w:pPr>
      <w:rPr>
        <w:rFonts w:ascii="Times New Roman" w:hAnsi="Times New Roman" w:cs="Times New Roman"/>
        <w:b/>
        <w:bCs/>
        <w:spacing w:val="20"/>
        <w:sz w:val="22"/>
        <w:szCs w:val="22"/>
      </w:rPr>
    </w:lvl>
    <w:lvl w:ilvl="8">
      <w:start w:val="1"/>
      <w:numFmt w:val="decimal"/>
      <w:lvlText w:val="%1.%2.%3.%4.%5.%6.%7.%8.%9."/>
      <w:lvlJc w:val="left"/>
      <w:pPr>
        <w:ind w:left="1800" w:firstLine="2880"/>
      </w:pPr>
      <w:rPr>
        <w:rFonts w:ascii="Times New Roman" w:hAnsi="Times New Roman" w:cs="Times New Roman"/>
        <w:b/>
        <w:bCs/>
        <w:spacing w:val="20"/>
        <w:sz w:val="22"/>
        <w:szCs w:val="22"/>
      </w:rPr>
    </w:lvl>
  </w:abstractNum>
  <w:abstractNum w:abstractNumId="7" w15:restartNumberingAfterBreak="0">
    <w:nsid w:val="4DF57725"/>
    <w:multiLevelType w:val="hybridMultilevel"/>
    <w:tmpl w:val="820C7768"/>
    <w:lvl w:ilvl="0" w:tplc="0419000F">
      <w:start w:val="9"/>
      <w:numFmt w:val="decimal"/>
      <w:lvlText w:val="%1."/>
      <w:lvlJc w:val="left"/>
      <w:pPr>
        <w:ind w:left="720" w:hanging="360"/>
      </w:pPr>
      <w:rPr>
        <w:rFonts w:hint="default"/>
      </w:rPr>
    </w:lvl>
    <w:lvl w:ilvl="1" w:tplc="04190019">
      <w:start w:val="1"/>
      <w:numFmt w:val="lowerLetter"/>
      <w:lvlText w:val="%2."/>
      <w:lvlJc w:val="left"/>
      <w:pPr>
        <w:ind w:left="36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2F96C08"/>
    <w:multiLevelType w:val="multilevel"/>
    <w:tmpl w:val="9F621E4A"/>
    <w:styleLink w:val="WW8Num4"/>
    <w:lvl w:ilvl="0">
      <w:numFmt w:val="bullet"/>
      <w:lvlText w:val=""/>
      <w:lvlJc w:val="left"/>
      <w:pPr>
        <w:ind w:left="720" w:hanging="360"/>
      </w:pPr>
      <w:rPr>
        <w:rFonts w:ascii="Symbol" w:hAnsi="Symbol" w:cs="Times New Roman"/>
        <w:b/>
        <w:bCs/>
        <w:color w:val="000000"/>
        <w:spacing w:val="20"/>
        <w:position w:val="0"/>
        <w:sz w:val="20"/>
        <w:szCs w:val="24"/>
        <w:vertAlign w:val="baseline"/>
        <w:lang w:val="ru-RU"/>
      </w:rPr>
    </w:lvl>
    <w:lvl w:ilvl="1">
      <w:numFmt w:val="bullet"/>
      <w:lvlText w:val=""/>
      <w:lvlJc w:val="left"/>
      <w:pPr>
        <w:ind w:left="1080" w:hanging="360"/>
      </w:pPr>
      <w:rPr>
        <w:rFonts w:ascii="Symbol" w:hAnsi="Symbol" w:cs="Times New Roman"/>
        <w:b/>
        <w:bCs/>
        <w:color w:val="000000"/>
        <w:spacing w:val="20"/>
        <w:position w:val="0"/>
        <w:sz w:val="20"/>
        <w:szCs w:val="24"/>
        <w:vertAlign w:val="baseline"/>
        <w:lang w:val="ru-RU"/>
      </w:rPr>
    </w:lvl>
    <w:lvl w:ilvl="2">
      <w:numFmt w:val="bullet"/>
      <w:lvlText w:val=""/>
      <w:lvlJc w:val="left"/>
      <w:pPr>
        <w:ind w:left="1440" w:hanging="360"/>
      </w:pPr>
      <w:rPr>
        <w:rFonts w:ascii="Symbol" w:hAnsi="Symbol" w:cs="Times New Roman"/>
        <w:b/>
        <w:bCs/>
        <w:color w:val="000000"/>
        <w:spacing w:val="20"/>
        <w:position w:val="0"/>
        <w:sz w:val="20"/>
        <w:szCs w:val="24"/>
        <w:vertAlign w:val="baseline"/>
        <w:lang w:val="ru-RU"/>
      </w:rPr>
    </w:lvl>
    <w:lvl w:ilvl="3">
      <w:numFmt w:val="bullet"/>
      <w:lvlText w:val=""/>
      <w:lvlJc w:val="left"/>
      <w:pPr>
        <w:ind w:left="1800" w:hanging="360"/>
      </w:pPr>
      <w:rPr>
        <w:rFonts w:ascii="Symbol" w:hAnsi="Symbol" w:cs="Times New Roman"/>
        <w:b/>
        <w:bCs/>
        <w:color w:val="000000"/>
        <w:spacing w:val="20"/>
        <w:position w:val="0"/>
        <w:sz w:val="20"/>
        <w:szCs w:val="24"/>
        <w:vertAlign w:val="baseline"/>
        <w:lang w:val="ru-RU"/>
      </w:rPr>
    </w:lvl>
    <w:lvl w:ilvl="4">
      <w:numFmt w:val="bullet"/>
      <w:lvlText w:val=""/>
      <w:lvlJc w:val="left"/>
      <w:pPr>
        <w:ind w:left="2160" w:hanging="360"/>
      </w:pPr>
      <w:rPr>
        <w:rFonts w:ascii="Symbol" w:hAnsi="Symbol" w:cs="Times New Roman"/>
        <w:b/>
        <w:bCs/>
        <w:color w:val="000000"/>
        <w:spacing w:val="20"/>
        <w:position w:val="0"/>
        <w:sz w:val="20"/>
        <w:szCs w:val="24"/>
        <w:vertAlign w:val="baseline"/>
        <w:lang w:val="ru-RU"/>
      </w:rPr>
    </w:lvl>
    <w:lvl w:ilvl="5">
      <w:numFmt w:val="bullet"/>
      <w:lvlText w:val=""/>
      <w:lvlJc w:val="left"/>
      <w:pPr>
        <w:ind w:left="2520" w:hanging="360"/>
      </w:pPr>
      <w:rPr>
        <w:rFonts w:ascii="Symbol" w:hAnsi="Symbol" w:cs="Times New Roman"/>
        <w:b/>
        <w:bCs/>
        <w:color w:val="000000"/>
        <w:spacing w:val="20"/>
        <w:position w:val="0"/>
        <w:sz w:val="20"/>
        <w:szCs w:val="24"/>
        <w:vertAlign w:val="baseline"/>
        <w:lang w:val="ru-RU"/>
      </w:rPr>
    </w:lvl>
    <w:lvl w:ilvl="6">
      <w:numFmt w:val="bullet"/>
      <w:lvlText w:val=""/>
      <w:lvlJc w:val="left"/>
      <w:pPr>
        <w:ind w:left="2880" w:hanging="360"/>
      </w:pPr>
      <w:rPr>
        <w:rFonts w:ascii="Symbol" w:hAnsi="Symbol" w:cs="Times New Roman"/>
        <w:b/>
        <w:bCs/>
        <w:color w:val="000000"/>
        <w:spacing w:val="20"/>
        <w:position w:val="0"/>
        <w:sz w:val="20"/>
        <w:szCs w:val="24"/>
        <w:vertAlign w:val="baseline"/>
        <w:lang w:val="ru-RU"/>
      </w:rPr>
    </w:lvl>
    <w:lvl w:ilvl="7">
      <w:numFmt w:val="bullet"/>
      <w:lvlText w:val=""/>
      <w:lvlJc w:val="left"/>
      <w:pPr>
        <w:ind w:left="3240" w:hanging="360"/>
      </w:pPr>
      <w:rPr>
        <w:rFonts w:ascii="Symbol" w:hAnsi="Symbol" w:cs="Times New Roman"/>
        <w:b/>
        <w:bCs/>
        <w:color w:val="000000"/>
        <w:spacing w:val="20"/>
        <w:position w:val="0"/>
        <w:sz w:val="20"/>
        <w:szCs w:val="24"/>
        <w:vertAlign w:val="baseline"/>
        <w:lang w:val="ru-RU"/>
      </w:rPr>
    </w:lvl>
    <w:lvl w:ilvl="8">
      <w:numFmt w:val="bullet"/>
      <w:lvlText w:val=""/>
      <w:lvlJc w:val="left"/>
      <w:pPr>
        <w:ind w:left="3600" w:hanging="360"/>
      </w:pPr>
      <w:rPr>
        <w:rFonts w:ascii="Symbol" w:hAnsi="Symbol" w:cs="Times New Roman"/>
        <w:b/>
        <w:bCs/>
        <w:color w:val="000000"/>
        <w:spacing w:val="20"/>
        <w:position w:val="0"/>
        <w:sz w:val="20"/>
        <w:szCs w:val="24"/>
        <w:vertAlign w:val="baseline"/>
        <w:lang w:val="ru-RU"/>
      </w:rPr>
    </w:lvl>
  </w:abstractNum>
  <w:abstractNum w:abstractNumId="9" w15:restartNumberingAfterBreak="0">
    <w:nsid w:val="53261721"/>
    <w:multiLevelType w:val="hybridMultilevel"/>
    <w:tmpl w:val="2696CF74"/>
    <w:lvl w:ilvl="0" w:tplc="82E621A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545B7F0C"/>
    <w:multiLevelType w:val="multilevel"/>
    <w:tmpl w:val="A1A0EA16"/>
    <w:lvl w:ilvl="0">
      <w:start w:val="1"/>
      <w:numFmt w:val="decimal"/>
      <w:lvlText w:val="%1."/>
      <w:lvlJc w:val="left"/>
      <w:pPr>
        <w:ind w:left="705" w:hanging="705"/>
      </w:pPr>
      <w:rPr>
        <w:b/>
      </w:rPr>
    </w:lvl>
    <w:lvl w:ilvl="1">
      <w:start w:val="1"/>
      <w:numFmt w:val="decimal"/>
      <w:lvlText w:val="%1.%2."/>
      <w:lvlJc w:val="left"/>
      <w:pPr>
        <w:ind w:left="705" w:hanging="705"/>
      </w:pPr>
      <w:rPr>
        <w:b/>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11" w15:restartNumberingAfterBreak="0">
    <w:nsid w:val="5E34440E"/>
    <w:multiLevelType w:val="multilevel"/>
    <w:tmpl w:val="259ADD9A"/>
    <w:lvl w:ilvl="0">
      <w:start w:val="12"/>
      <w:numFmt w:val="decimal"/>
      <w:lvlText w:val="%1."/>
      <w:lvlJc w:val="left"/>
      <w:pPr>
        <w:ind w:left="480" w:hanging="480"/>
      </w:pPr>
      <w:rPr>
        <w:rFonts w:hint="default"/>
      </w:rPr>
    </w:lvl>
    <w:lvl w:ilvl="1">
      <w:start w:val="2"/>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60F67E4E"/>
    <w:multiLevelType w:val="hybridMultilevel"/>
    <w:tmpl w:val="B090278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3F2785D"/>
    <w:multiLevelType w:val="multilevel"/>
    <w:tmpl w:val="B08A0B66"/>
    <w:styleLink w:val="WW8Num2"/>
    <w:lvl w:ilvl="0">
      <w:numFmt w:val="bullet"/>
      <w:lvlText w:val="l"/>
      <w:lvlJc w:val="left"/>
      <w:pPr>
        <w:ind w:left="720" w:hanging="360"/>
      </w:pPr>
      <w:rPr>
        <w:rFonts w:ascii="Wingdings" w:eastAsia="ヒラギノ角ゴ Pro W3" w:hAnsi="Wingdings" w:cs="Lucida Grande"/>
        <w:color w:val="000000"/>
        <w:position w:val="0"/>
        <w:sz w:val="20"/>
        <w:szCs w:val="22"/>
        <w:shd w:val="clear" w:color="auto" w:fill="auto"/>
        <w:vertAlign w:val="baseline"/>
      </w:rPr>
    </w:lvl>
    <w:lvl w:ilvl="1">
      <w:numFmt w:val="bullet"/>
      <w:lvlText w:val="l"/>
      <w:lvlJc w:val="left"/>
      <w:pPr>
        <w:ind w:left="1080" w:hanging="360"/>
      </w:pPr>
      <w:rPr>
        <w:rFonts w:ascii="Wingdings" w:eastAsia="ヒラギノ角ゴ Pro W3" w:hAnsi="Wingdings" w:cs="Lucida Grande"/>
        <w:color w:val="000000"/>
        <w:position w:val="0"/>
        <w:sz w:val="20"/>
        <w:szCs w:val="22"/>
        <w:shd w:val="clear" w:color="auto" w:fill="auto"/>
        <w:vertAlign w:val="baseline"/>
      </w:rPr>
    </w:lvl>
    <w:lvl w:ilvl="2">
      <w:numFmt w:val="bullet"/>
      <w:lvlText w:val="l"/>
      <w:lvlJc w:val="left"/>
      <w:pPr>
        <w:ind w:left="1440" w:hanging="360"/>
      </w:pPr>
      <w:rPr>
        <w:rFonts w:ascii="Wingdings" w:eastAsia="ヒラギノ角ゴ Pro W3" w:hAnsi="Wingdings" w:cs="Lucida Grande"/>
        <w:color w:val="000000"/>
        <w:position w:val="0"/>
        <w:sz w:val="20"/>
        <w:szCs w:val="22"/>
        <w:shd w:val="clear" w:color="auto" w:fill="auto"/>
        <w:vertAlign w:val="baseline"/>
      </w:rPr>
    </w:lvl>
    <w:lvl w:ilvl="3">
      <w:numFmt w:val="bullet"/>
      <w:lvlText w:val="l"/>
      <w:lvlJc w:val="left"/>
      <w:pPr>
        <w:ind w:left="1800" w:hanging="360"/>
      </w:pPr>
      <w:rPr>
        <w:rFonts w:ascii="Wingdings" w:eastAsia="ヒラギノ角ゴ Pro W3" w:hAnsi="Wingdings" w:cs="Lucida Grande"/>
        <w:color w:val="000000"/>
        <w:position w:val="0"/>
        <w:sz w:val="20"/>
        <w:szCs w:val="22"/>
        <w:shd w:val="clear" w:color="auto" w:fill="auto"/>
        <w:vertAlign w:val="baseline"/>
      </w:rPr>
    </w:lvl>
    <w:lvl w:ilvl="4">
      <w:numFmt w:val="bullet"/>
      <w:lvlText w:val="l"/>
      <w:lvlJc w:val="left"/>
      <w:pPr>
        <w:ind w:left="2160" w:hanging="360"/>
      </w:pPr>
      <w:rPr>
        <w:rFonts w:ascii="Wingdings" w:eastAsia="ヒラギノ角ゴ Pro W3" w:hAnsi="Wingdings" w:cs="Lucida Grande"/>
        <w:color w:val="000000"/>
        <w:position w:val="0"/>
        <w:sz w:val="20"/>
        <w:szCs w:val="22"/>
        <w:shd w:val="clear" w:color="auto" w:fill="auto"/>
        <w:vertAlign w:val="baseline"/>
      </w:rPr>
    </w:lvl>
    <w:lvl w:ilvl="5">
      <w:numFmt w:val="bullet"/>
      <w:lvlText w:val="l"/>
      <w:lvlJc w:val="left"/>
      <w:pPr>
        <w:ind w:left="2520" w:hanging="360"/>
      </w:pPr>
      <w:rPr>
        <w:rFonts w:ascii="Wingdings" w:eastAsia="ヒラギノ角ゴ Pro W3" w:hAnsi="Wingdings" w:cs="Lucida Grande"/>
        <w:color w:val="000000"/>
        <w:position w:val="0"/>
        <w:sz w:val="20"/>
        <w:szCs w:val="22"/>
        <w:shd w:val="clear" w:color="auto" w:fill="auto"/>
        <w:vertAlign w:val="baseline"/>
      </w:rPr>
    </w:lvl>
    <w:lvl w:ilvl="6">
      <w:numFmt w:val="bullet"/>
      <w:lvlText w:val="l"/>
      <w:lvlJc w:val="left"/>
      <w:pPr>
        <w:ind w:left="2880" w:hanging="360"/>
      </w:pPr>
      <w:rPr>
        <w:rFonts w:ascii="Wingdings" w:eastAsia="ヒラギノ角ゴ Pro W3" w:hAnsi="Wingdings" w:cs="Lucida Grande"/>
        <w:color w:val="000000"/>
        <w:position w:val="0"/>
        <w:sz w:val="20"/>
        <w:szCs w:val="22"/>
        <w:shd w:val="clear" w:color="auto" w:fill="auto"/>
        <w:vertAlign w:val="baseline"/>
      </w:rPr>
    </w:lvl>
    <w:lvl w:ilvl="7">
      <w:numFmt w:val="bullet"/>
      <w:lvlText w:val="l"/>
      <w:lvlJc w:val="left"/>
      <w:pPr>
        <w:ind w:left="3240" w:hanging="360"/>
      </w:pPr>
      <w:rPr>
        <w:rFonts w:ascii="Wingdings" w:eastAsia="ヒラギノ角ゴ Pro W3" w:hAnsi="Wingdings" w:cs="Lucida Grande"/>
        <w:color w:val="000000"/>
        <w:position w:val="0"/>
        <w:sz w:val="20"/>
        <w:szCs w:val="22"/>
        <w:shd w:val="clear" w:color="auto" w:fill="auto"/>
        <w:vertAlign w:val="baseline"/>
      </w:rPr>
    </w:lvl>
    <w:lvl w:ilvl="8">
      <w:numFmt w:val="bullet"/>
      <w:lvlText w:val="l"/>
      <w:lvlJc w:val="left"/>
      <w:pPr>
        <w:ind w:left="3600" w:hanging="360"/>
      </w:pPr>
      <w:rPr>
        <w:rFonts w:ascii="Wingdings" w:eastAsia="ヒラギノ角ゴ Pro W3" w:hAnsi="Wingdings" w:cs="Lucida Grande"/>
        <w:color w:val="000000"/>
        <w:position w:val="0"/>
        <w:sz w:val="20"/>
        <w:szCs w:val="22"/>
        <w:shd w:val="clear" w:color="auto" w:fill="auto"/>
        <w:vertAlign w:val="baseline"/>
      </w:rPr>
    </w:lvl>
  </w:abstractNum>
  <w:abstractNum w:abstractNumId="14" w15:restartNumberingAfterBreak="0">
    <w:nsid w:val="6AC149B0"/>
    <w:multiLevelType w:val="multilevel"/>
    <w:tmpl w:val="36A4ABFA"/>
    <w:lvl w:ilvl="0">
      <w:start w:val="12"/>
      <w:numFmt w:val="decimal"/>
      <w:lvlText w:val="%1"/>
      <w:lvlJc w:val="left"/>
      <w:pPr>
        <w:ind w:left="420" w:hanging="420"/>
      </w:pPr>
      <w:rPr>
        <w:rFonts w:hint="default"/>
      </w:rPr>
    </w:lvl>
    <w:lvl w:ilvl="1">
      <w:start w:val="1"/>
      <w:numFmt w:val="decimal"/>
      <w:lvlText w:val="%1.%2"/>
      <w:lvlJc w:val="left"/>
      <w:pPr>
        <w:ind w:left="424" w:hanging="420"/>
      </w:pPr>
      <w:rPr>
        <w:rFonts w:hint="default"/>
        <w:b/>
      </w:rPr>
    </w:lvl>
    <w:lvl w:ilvl="2">
      <w:start w:val="1"/>
      <w:numFmt w:val="decimal"/>
      <w:lvlText w:val="%1.%2.%3"/>
      <w:lvlJc w:val="left"/>
      <w:pPr>
        <w:ind w:left="728" w:hanging="720"/>
      </w:pPr>
      <w:rPr>
        <w:rFonts w:hint="default"/>
      </w:rPr>
    </w:lvl>
    <w:lvl w:ilvl="3">
      <w:start w:val="1"/>
      <w:numFmt w:val="decimal"/>
      <w:lvlText w:val="%1.%2.%3.%4"/>
      <w:lvlJc w:val="left"/>
      <w:pPr>
        <w:ind w:left="732" w:hanging="720"/>
      </w:pPr>
      <w:rPr>
        <w:rFonts w:hint="default"/>
      </w:rPr>
    </w:lvl>
    <w:lvl w:ilvl="4">
      <w:start w:val="1"/>
      <w:numFmt w:val="decimal"/>
      <w:lvlText w:val="%1.%2.%3.%4.%5"/>
      <w:lvlJc w:val="left"/>
      <w:pPr>
        <w:ind w:left="1096" w:hanging="1080"/>
      </w:pPr>
      <w:rPr>
        <w:rFonts w:hint="default"/>
      </w:rPr>
    </w:lvl>
    <w:lvl w:ilvl="5">
      <w:start w:val="1"/>
      <w:numFmt w:val="decimal"/>
      <w:lvlText w:val="%1.%2.%3.%4.%5.%6"/>
      <w:lvlJc w:val="left"/>
      <w:pPr>
        <w:ind w:left="1100" w:hanging="1080"/>
      </w:pPr>
      <w:rPr>
        <w:rFonts w:hint="default"/>
      </w:rPr>
    </w:lvl>
    <w:lvl w:ilvl="6">
      <w:start w:val="1"/>
      <w:numFmt w:val="decimal"/>
      <w:lvlText w:val="%1.%2.%3.%4.%5.%6.%7"/>
      <w:lvlJc w:val="left"/>
      <w:pPr>
        <w:ind w:left="1464" w:hanging="1440"/>
      </w:pPr>
      <w:rPr>
        <w:rFonts w:hint="default"/>
      </w:rPr>
    </w:lvl>
    <w:lvl w:ilvl="7">
      <w:start w:val="1"/>
      <w:numFmt w:val="decimal"/>
      <w:lvlText w:val="%1.%2.%3.%4.%5.%6.%7.%8"/>
      <w:lvlJc w:val="left"/>
      <w:pPr>
        <w:ind w:left="1468" w:hanging="1440"/>
      </w:pPr>
      <w:rPr>
        <w:rFonts w:hint="default"/>
      </w:rPr>
    </w:lvl>
    <w:lvl w:ilvl="8">
      <w:start w:val="1"/>
      <w:numFmt w:val="decimal"/>
      <w:lvlText w:val="%1.%2.%3.%4.%5.%6.%7.%8.%9"/>
      <w:lvlJc w:val="left"/>
      <w:pPr>
        <w:ind w:left="1832" w:hanging="1800"/>
      </w:pPr>
      <w:rPr>
        <w:rFonts w:hint="default"/>
      </w:rPr>
    </w:lvl>
  </w:abstractNum>
  <w:abstractNum w:abstractNumId="15" w15:restartNumberingAfterBreak="0">
    <w:nsid w:val="6CF36353"/>
    <w:multiLevelType w:val="multilevel"/>
    <w:tmpl w:val="A706073E"/>
    <w:lvl w:ilvl="0">
      <w:start w:val="4"/>
      <w:numFmt w:val="decimal"/>
      <w:lvlText w:val="%1."/>
      <w:lvlJc w:val="left"/>
      <w:pPr>
        <w:ind w:left="360" w:hanging="360"/>
      </w:pPr>
      <w:rPr>
        <w:rFonts w:hint="default"/>
        <w:color w:val="auto"/>
      </w:rPr>
    </w:lvl>
    <w:lvl w:ilvl="1">
      <w:start w:val="6"/>
      <w:numFmt w:val="decimal"/>
      <w:lvlText w:val="%1.%2."/>
      <w:lvlJc w:val="left"/>
      <w:pPr>
        <w:ind w:left="502" w:hanging="360"/>
      </w:pPr>
      <w:rPr>
        <w:rFonts w:hint="default"/>
        <w:b/>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6" w15:restartNumberingAfterBreak="0">
    <w:nsid w:val="76FA2846"/>
    <w:multiLevelType w:val="hybridMultilevel"/>
    <w:tmpl w:val="772089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7C646904"/>
    <w:multiLevelType w:val="multilevel"/>
    <w:tmpl w:val="FD3A1CDE"/>
    <w:styleLink w:val="WW8Num1"/>
    <w:lvl w:ilvl="0">
      <w:start w:val="1"/>
      <w:numFmt w:val="none"/>
      <w:suff w:val="nothing"/>
      <w:lvlText w:val="%1"/>
      <w:lvlJc w:val="left"/>
      <w:pPr>
        <w:ind w:left="432" w:hanging="432"/>
      </w:pPr>
    </w:lvl>
    <w:lvl w:ilvl="1">
      <w:start w:val="1"/>
      <w:numFmt w:val="none"/>
      <w:suff w:val="nothing"/>
      <w:lvlText w:val="%2"/>
      <w:lvlJc w:val="left"/>
      <w:pPr>
        <w:ind w:left="576" w:hanging="576"/>
      </w:pPr>
    </w:lvl>
    <w:lvl w:ilvl="2">
      <w:start w:val="1"/>
      <w:numFmt w:val="none"/>
      <w:suff w:val="nothing"/>
      <w:lvlText w:val="%3"/>
      <w:lvlJc w:val="left"/>
      <w:pPr>
        <w:ind w:left="720" w:hanging="720"/>
      </w:pPr>
    </w:lvl>
    <w:lvl w:ilvl="3">
      <w:start w:val="1"/>
      <w:numFmt w:val="none"/>
      <w:suff w:val="nothing"/>
      <w:lvlText w:val="%4"/>
      <w:lvlJc w:val="left"/>
      <w:pPr>
        <w:ind w:left="864" w:hanging="864"/>
      </w:pPr>
    </w:lvl>
    <w:lvl w:ilvl="4">
      <w:start w:val="1"/>
      <w:numFmt w:val="none"/>
      <w:suff w:val="nothing"/>
      <w:lvlText w:val="%5"/>
      <w:lvlJc w:val="left"/>
      <w:pPr>
        <w:ind w:left="1008" w:hanging="1008"/>
      </w:pPr>
    </w:lvl>
    <w:lvl w:ilvl="5">
      <w:start w:val="1"/>
      <w:numFmt w:val="none"/>
      <w:suff w:val="nothing"/>
      <w:lvlText w:val="%6"/>
      <w:lvlJc w:val="left"/>
      <w:pPr>
        <w:ind w:left="1152" w:hanging="1152"/>
      </w:pPr>
    </w:lvl>
    <w:lvl w:ilvl="6">
      <w:start w:val="1"/>
      <w:numFmt w:val="none"/>
      <w:suff w:val="nothing"/>
      <w:lvlText w:val="%7"/>
      <w:lvlJc w:val="left"/>
      <w:pPr>
        <w:ind w:left="1296" w:hanging="1296"/>
      </w:pPr>
    </w:lvl>
    <w:lvl w:ilvl="7">
      <w:start w:val="1"/>
      <w:numFmt w:val="none"/>
      <w:suff w:val="nothing"/>
      <w:lvlText w:val="%8"/>
      <w:lvlJc w:val="left"/>
      <w:pPr>
        <w:ind w:left="1440" w:hanging="1440"/>
      </w:pPr>
    </w:lvl>
    <w:lvl w:ilvl="8">
      <w:start w:val="1"/>
      <w:numFmt w:val="none"/>
      <w:suff w:val="nothing"/>
      <w:lvlText w:val="%9"/>
      <w:lvlJc w:val="left"/>
      <w:pPr>
        <w:ind w:left="1584" w:hanging="1584"/>
      </w:pPr>
    </w:lvl>
  </w:abstractNum>
  <w:abstractNum w:abstractNumId="18" w15:restartNumberingAfterBreak="0">
    <w:nsid w:val="7F245173"/>
    <w:multiLevelType w:val="hybridMultilevel"/>
    <w:tmpl w:val="F3A823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7"/>
  </w:num>
  <w:num w:numId="2">
    <w:abstractNumId w:val="13"/>
  </w:num>
  <w:num w:numId="3">
    <w:abstractNumId w:val="6"/>
  </w:num>
  <w:num w:numId="4">
    <w:abstractNumId w:val="8"/>
  </w:num>
  <w:num w:numId="5">
    <w:abstractNumId w:val="10"/>
  </w:num>
  <w:num w:numId="6">
    <w:abstractNumId w:val="8"/>
  </w:num>
  <w:num w:numId="7">
    <w:abstractNumId w:val="13"/>
  </w:num>
  <w:num w:numId="8">
    <w:abstractNumId w:val="6"/>
    <w:lvlOverride w:ilvl="0">
      <w:startOverride w:val="12"/>
    </w:lvlOverride>
  </w:num>
  <w:num w:numId="9">
    <w:abstractNumId w:val="12"/>
  </w:num>
  <w:num w:numId="10">
    <w:abstractNumId w:val="15"/>
  </w:num>
  <w:num w:numId="11">
    <w:abstractNumId w:val="2"/>
  </w:num>
  <w:num w:numId="12">
    <w:abstractNumId w:val="0"/>
  </w:num>
  <w:num w:numId="13">
    <w:abstractNumId w:val="16"/>
  </w:num>
  <w:num w:numId="14">
    <w:abstractNumId w:val="9"/>
  </w:num>
  <w:num w:numId="15">
    <w:abstractNumId w:val="18"/>
  </w:num>
  <w:num w:numId="16">
    <w:abstractNumId w:val="3"/>
  </w:num>
  <w:num w:numId="17">
    <w:abstractNumId w:val="7"/>
  </w:num>
  <w:num w:numId="18">
    <w:abstractNumId w:val="5"/>
  </w:num>
  <w:num w:numId="19">
    <w:abstractNumId w:val="13"/>
    <w:lvlOverride w:ilvl="0">
      <w:lvl w:ilvl="0">
        <w:start w:val="1"/>
        <w:numFmt w:val="bullet"/>
        <w:lvlText w:val=""/>
        <w:lvlJc w:val="left"/>
        <w:pPr>
          <w:ind w:left="720" w:hanging="360"/>
        </w:pPr>
        <w:rPr>
          <w:rFonts w:ascii="Symbol" w:hAnsi="Symbol" w:hint="default"/>
          <w:color w:val="000000"/>
          <w:position w:val="0"/>
          <w:sz w:val="20"/>
          <w:szCs w:val="22"/>
          <w:shd w:val="clear" w:color="auto" w:fill="auto"/>
          <w:vertAlign w:val="baseline"/>
        </w:rPr>
      </w:lvl>
    </w:lvlOverride>
  </w:num>
  <w:num w:numId="20">
    <w:abstractNumId w:val="14"/>
  </w:num>
  <w:num w:numId="21">
    <w:abstractNumId w:val="11"/>
  </w:num>
  <w:num w:numId="22">
    <w:abstractNumId w:val="1"/>
  </w:num>
  <w:num w:numId="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6B4D"/>
    <w:rsid w:val="00000717"/>
    <w:rsid w:val="00015053"/>
    <w:rsid w:val="00041694"/>
    <w:rsid w:val="00046A10"/>
    <w:rsid w:val="0005015A"/>
    <w:rsid w:val="000576B7"/>
    <w:rsid w:val="000641E3"/>
    <w:rsid w:val="00072A32"/>
    <w:rsid w:val="00083A1C"/>
    <w:rsid w:val="00084572"/>
    <w:rsid w:val="00087606"/>
    <w:rsid w:val="000950AD"/>
    <w:rsid w:val="000A25F9"/>
    <w:rsid w:val="000A2B03"/>
    <w:rsid w:val="000B431C"/>
    <w:rsid w:val="000C22C5"/>
    <w:rsid w:val="00110130"/>
    <w:rsid w:val="0011381E"/>
    <w:rsid w:val="00113DF5"/>
    <w:rsid w:val="00123686"/>
    <w:rsid w:val="00124C07"/>
    <w:rsid w:val="00151949"/>
    <w:rsid w:val="0016387A"/>
    <w:rsid w:val="00167D26"/>
    <w:rsid w:val="001826BE"/>
    <w:rsid w:val="001B1850"/>
    <w:rsid w:val="001C07DB"/>
    <w:rsid w:val="001C63F3"/>
    <w:rsid w:val="001E2E14"/>
    <w:rsid w:val="001F1597"/>
    <w:rsid w:val="001F5DAC"/>
    <w:rsid w:val="002067FF"/>
    <w:rsid w:val="00206F7E"/>
    <w:rsid w:val="00242AD6"/>
    <w:rsid w:val="00252B28"/>
    <w:rsid w:val="002621F3"/>
    <w:rsid w:val="00264A4F"/>
    <w:rsid w:val="002727E9"/>
    <w:rsid w:val="002738A0"/>
    <w:rsid w:val="002842B3"/>
    <w:rsid w:val="002A54B2"/>
    <w:rsid w:val="002C1304"/>
    <w:rsid w:val="002C69EB"/>
    <w:rsid w:val="002D4AEE"/>
    <w:rsid w:val="002E4FB0"/>
    <w:rsid w:val="00313D44"/>
    <w:rsid w:val="00335DF5"/>
    <w:rsid w:val="00344BF9"/>
    <w:rsid w:val="00365A4E"/>
    <w:rsid w:val="00376612"/>
    <w:rsid w:val="003B307D"/>
    <w:rsid w:val="003C2FE7"/>
    <w:rsid w:val="003D3211"/>
    <w:rsid w:val="00414FCE"/>
    <w:rsid w:val="00422776"/>
    <w:rsid w:val="00424C3B"/>
    <w:rsid w:val="004422D7"/>
    <w:rsid w:val="0044409A"/>
    <w:rsid w:val="004757FB"/>
    <w:rsid w:val="004B2F7F"/>
    <w:rsid w:val="004D4E08"/>
    <w:rsid w:val="004D6BEE"/>
    <w:rsid w:val="004E1D8E"/>
    <w:rsid w:val="004E27F9"/>
    <w:rsid w:val="004E6434"/>
    <w:rsid w:val="004E7FFE"/>
    <w:rsid w:val="004F24C0"/>
    <w:rsid w:val="004F5FD3"/>
    <w:rsid w:val="005031A3"/>
    <w:rsid w:val="00515F5F"/>
    <w:rsid w:val="00517131"/>
    <w:rsid w:val="0052768C"/>
    <w:rsid w:val="00537A92"/>
    <w:rsid w:val="00541942"/>
    <w:rsid w:val="005527F1"/>
    <w:rsid w:val="00570CB1"/>
    <w:rsid w:val="00571AC1"/>
    <w:rsid w:val="0059547C"/>
    <w:rsid w:val="005A06EE"/>
    <w:rsid w:val="005A62EF"/>
    <w:rsid w:val="005C3EA8"/>
    <w:rsid w:val="005D732C"/>
    <w:rsid w:val="005E01ED"/>
    <w:rsid w:val="005E4324"/>
    <w:rsid w:val="005E74CB"/>
    <w:rsid w:val="005F27A8"/>
    <w:rsid w:val="005F674D"/>
    <w:rsid w:val="006015A1"/>
    <w:rsid w:val="00604AC3"/>
    <w:rsid w:val="0062002F"/>
    <w:rsid w:val="006261E6"/>
    <w:rsid w:val="006446DE"/>
    <w:rsid w:val="00654644"/>
    <w:rsid w:val="0065637F"/>
    <w:rsid w:val="0066779C"/>
    <w:rsid w:val="00693D23"/>
    <w:rsid w:val="006A5596"/>
    <w:rsid w:val="006B0DC7"/>
    <w:rsid w:val="006D0FC8"/>
    <w:rsid w:val="007004A0"/>
    <w:rsid w:val="007014EA"/>
    <w:rsid w:val="007017BB"/>
    <w:rsid w:val="00723EA8"/>
    <w:rsid w:val="007442E6"/>
    <w:rsid w:val="00755E71"/>
    <w:rsid w:val="00777E41"/>
    <w:rsid w:val="00787744"/>
    <w:rsid w:val="007F0F3C"/>
    <w:rsid w:val="007F4B05"/>
    <w:rsid w:val="0080325A"/>
    <w:rsid w:val="00823F66"/>
    <w:rsid w:val="00845977"/>
    <w:rsid w:val="0086616C"/>
    <w:rsid w:val="00885C3D"/>
    <w:rsid w:val="00890C50"/>
    <w:rsid w:val="00891FA8"/>
    <w:rsid w:val="00893C03"/>
    <w:rsid w:val="008A22CA"/>
    <w:rsid w:val="008B0BFD"/>
    <w:rsid w:val="008B3C9A"/>
    <w:rsid w:val="008D257E"/>
    <w:rsid w:val="008F52D8"/>
    <w:rsid w:val="00900758"/>
    <w:rsid w:val="00917285"/>
    <w:rsid w:val="009242B0"/>
    <w:rsid w:val="00934057"/>
    <w:rsid w:val="00954C1C"/>
    <w:rsid w:val="00964A45"/>
    <w:rsid w:val="0097387B"/>
    <w:rsid w:val="009858EA"/>
    <w:rsid w:val="009A293A"/>
    <w:rsid w:val="009D3091"/>
    <w:rsid w:val="009D4841"/>
    <w:rsid w:val="009E5797"/>
    <w:rsid w:val="009F2A9F"/>
    <w:rsid w:val="00A17684"/>
    <w:rsid w:val="00A26B4D"/>
    <w:rsid w:val="00A27C9B"/>
    <w:rsid w:val="00A455D3"/>
    <w:rsid w:val="00A70D6E"/>
    <w:rsid w:val="00A842F2"/>
    <w:rsid w:val="00AA630E"/>
    <w:rsid w:val="00AA6BF0"/>
    <w:rsid w:val="00AB18F2"/>
    <w:rsid w:val="00B06F72"/>
    <w:rsid w:val="00B26E74"/>
    <w:rsid w:val="00B60FF1"/>
    <w:rsid w:val="00B705C9"/>
    <w:rsid w:val="00B82FDF"/>
    <w:rsid w:val="00B83D84"/>
    <w:rsid w:val="00C0104B"/>
    <w:rsid w:val="00C13568"/>
    <w:rsid w:val="00C14EBB"/>
    <w:rsid w:val="00C214BF"/>
    <w:rsid w:val="00C62B1E"/>
    <w:rsid w:val="00C65105"/>
    <w:rsid w:val="00CA36F4"/>
    <w:rsid w:val="00CD6FBC"/>
    <w:rsid w:val="00CE29B0"/>
    <w:rsid w:val="00CF6C9D"/>
    <w:rsid w:val="00D10744"/>
    <w:rsid w:val="00D154B5"/>
    <w:rsid w:val="00D24916"/>
    <w:rsid w:val="00D56604"/>
    <w:rsid w:val="00D61232"/>
    <w:rsid w:val="00D618FD"/>
    <w:rsid w:val="00D668CC"/>
    <w:rsid w:val="00D73658"/>
    <w:rsid w:val="00D85161"/>
    <w:rsid w:val="00D9771F"/>
    <w:rsid w:val="00DB218E"/>
    <w:rsid w:val="00DD035B"/>
    <w:rsid w:val="00DF4C2F"/>
    <w:rsid w:val="00E11BF1"/>
    <w:rsid w:val="00E135AD"/>
    <w:rsid w:val="00E24610"/>
    <w:rsid w:val="00E55306"/>
    <w:rsid w:val="00E820A7"/>
    <w:rsid w:val="00E93F25"/>
    <w:rsid w:val="00EA1AD3"/>
    <w:rsid w:val="00EE21D5"/>
    <w:rsid w:val="00EE63B9"/>
    <w:rsid w:val="00EE663B"/>
    <w:rsid w:val="00F10732"/>
    <w:rsid w:val="00F24B9D"/>
    <w:rsid w:val="00F25B73"/>
    <w:rsid w:val="00F659C5"/>
    <w:rsid w:val="00F74D4E"/>
    <w:rsid w:val="00FB014E"/>
    <w:rsid w:val="00FC0C46"/>
    <w:rsid w:val="00FC4D64"/>
    <w:rsid w:val="00FD4B4F"/>
    <w:rsid w:val="00FD5AA0"/>
    <w:rsid w:val="00FE3653"/>
    <w:rsid w:val="00FF0828"/>
    <w:rsid w:val="00FF35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349EEE1"/>
  <w15:docId w15:val="{FA498E52-3BA5-49DD-9417-B1551FD72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Mangal"/>
        <w:kern w:val="3"/>
        <w:sz w:val="24"/>
        <w:szCs w:val="24"/>
        <w:lang w:val="ru-RU" w:eastAsia="zh-CN" w:bidi="hi-IN"/>
      </w:rPr>
    </w:rPrDefault>
    <w:pPrDefault>
      <w:pPr>
        <w:widowControl w:val="0"/>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suppressAutoHyphens/>
    </w:pPr>
  </w:style>
  <w:style w:type="paragraph" w:styleId="1">
    <w:name w:val="heading 1"/>
    <w:basedOn w:val="10"/>
    <w:next w:val="Textbody"/>
    <w:pPr>
      <w:outlineLvl w:val="0"/>
    </w:pPr>
    <w:rPr>
      <w:b/>
      <w:bCs/>
      <w:sz w:val="36"/>
      <w:szCs w:val="36"/>
    </w:rPr>
  </w:style>
  <w:style w:type="paragraph" w:styleId="2">
    <w:name w:val="heading 2"/>
    <w:basedOn w:val="10"/>
    <w:next w:val="Textbody"/>
    <w:pPr>
      <w:spacing w:before="200"/>
      <w:outlineLvl w:val="1"/>
    </w:pPr>
    <w:rPr>
      <w:b/>
      <w:bCs/>
      <w:sz w:val="32"/>
      <w:szCs w:val="32"/>
    </w:rPr>
  </w:style>
  <w:style w:type="paragraph" w:styleId="3">
    <w:name w:val="heading 3"/>
    <w:basedOn w:val="10"/>
    <w:next w:val="Textbody"/>
    <w:pPr>
      <w:spacing w:before="140"/>
      <w:outlineLvl w:val="2"/>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suppressAutoHyphens/>
    </w:pPr>
    <w:rPr>
      <w:rFonts w:eastAsia="Andale Sans UI" w:cs="Times New Roman"/>
      <w:lang w:bidi="ar-SA"/>
    </w:rPr>
  </w:style>
  <w:style w:type="paragraph" w:customStyle="1" w:styleId="Heading">
    <w:name w:val="Heading"/>
    <w:basedOn w:val="Standard"/>
    <w:next w:val="Textbody"/>
    <w:pPr>
      <w:keepNext/>
      <w:spacing w:before="240" w:after="120"/>
    </w:pPr>
    <w:rPr>
      <w:rFonts w:ascii="Arial" w:eastAsia="Microsoft YaHei" w:hAnsi="Arial" w:cs="Mangal"/>
      <w:sz w:val="28"/>
      <w:szCs w:val="28"/>
    </w:rPr>
  </w:style>
  <w:style w:type="paragraph" w:customStyle="1" w:styleId="Textbody">
    <w:name w:val="Text body"/>
    <w:basedOn w:val="Standard"/>
    <w:pPr>
      <w:spacing w:after="120"/>
    </w:pPr>
  </w:style>
  <w:style w:type="paragraph" w:styleId="a3">
    <w:name w:val="List"/>
    <w:basedOn w:val="Textbody"/>
    <w:rPr>
      <w:rFonts w:cs="Tahoma"/>
    </w:rPr>
  </w:style>
  <w:style w:type="paragraph" w:styleId="a4">
    <w:name w:val="caption"/>
    <w:basedOn w:val="Standard"/>
    <w:pPr>
      <w:suppressLineNumbers/>
      <w:spacing w:before="120" w:after="120"/>
    </w:pPr>
    <w:rPr>
      <w:rFonts w:cs="Mangal"/>
      <w:i/>
      <w:iCs/>
    </w:rPr>
  </w:style>
  <w:style w:type="paragraph" w:customStyle="1" w:styleId="Index">
    <w:name w:val="Index"/>
    <w:basedOn w:val="Standard"/>
    <w:pPr>
      <w:suppressLineNumbers/>
    </w:pPr>
    <w:rPr>
      <w:rFonts w:cs="Mangal"/>
    </w:rPr>
  </w:style>
  <w:style w:type="paragraph" w:customStyle="1" w:styleId="10">
    <w:name w:val="Заголовок1"/>
    <w:basedOn w:val="Standard"/>
    <w:next w:val="Textbody"/>
    <w:pPr>
      <w:keepNext/>
      <w:spacing w:before="240" w:after="120"/>
    </w:pPr>
    <w:rPr>
      <w:rFonts w:ascii="Arial" w:hAnsi="Arial" w:cs="Tahoma"/>
      <w:sz w:val="28"/>
      <w:szCs w:val="28"/>
    </w:rPr>
  </w:style>
  <w:style w:type="paragraph" w:customStyle="1" w:styleId="30">
    <w:name w:val="Название3"/>
    <w:basedOn w:val="Standard"/>
    <w:pPr>
      <w:suppressLineNumbers/>
      <w:spacing w:before="120" w:after="120"/>
    </w:pPr>
    <w:rPr>
      <w:rFonts w:cs="Mangal"/>
      <w:i/>
      <w:iCs/>
    </w:rPr>
  </w:style>
  <w:style w:type="paragraph" w:customStyle="1" w:styleId="4">
    <w:name w:val="Указатель4"/>
    <w:basedOn w:val="Standard"/>
    <w:pPr>
      <w:suppressLineNumbers/>
    </w:pPr>
    <w:rPr>
      <w:rFonts w:cs="Mangal"/>
    </w:rPr>
  </w:style>
  <w:style w:type="paragraph" w:customStyle="1" w:styleId="31">
    <w:name w:val="Указатель3"/>
    <w:basedOn w:val="Standard"/>
    <w:pPr>
      <w:suppressLineNumbers/>
    </w:pPr>
    <w:rPr>
      <w:rFonts w:cs="Mangal"/>
    </w:rPr>
  </w:style>
  <w:style w:type="paragraph" w:customStyle="1" w:styleId="20">
    <w:name w:val="Название2"/>
    <w:basedOn w:val="Standard"/>
    <w:pPr>
      <w:suppressLineNumbers/>
      <w:spacing w:before="120" w:after="120"/>
    </w:pPr>
    <w:rPr>
      <w:rFonts w:cs="Arial"/>
      <w:i/>
      <w:iCs/>
    </w:rPr>
  </w:style>
  <w:style w:type="paragraph" w:customStyle="1" w:styleId="21">
    <w:name w:val="Указатель2"/>
    <w:basedOn w:val="Standard"/>
    <w:pPr>
      <w:suppressLineNumbers/>
    </w:pPr>
    <w:rPr>
      <w:rFonts w:cs="Arial"/>
    </w:rPr>
  </w:style>
  <w:style w:type="paragraph" w:customStyle="1" w:styleId="11">
    <w:name w:val="Название1"/>
    <w:basedOn w:val="Standard"/>
    <w:pPr>
      <w:suppressLineNumbers/>
      <w:spacing w:before="120" w:after="120"/>
    </w:pPr>
    <w:rPr>
      <w:rFonts w:cs="Tahoma"/>
      <w:i/>
      <w:iCs/>
    </w:rPr>
  </w:style>
  <w:style w:type="paragraph" w:customStyle="1" w:styleId="12">
    <w:name w:val="Указатель1"/>
    <w:basedOn w:val="Standard"/>
    <w:pPr>
      <w:suppressLineNumbers/>
    </w:pPr>
    <w:rPr>
      <w:rFonts w:cs="Tahoma"/>
    </w:rPr>
  </w:style>
  <w:style w:type="paragraph" w:customStyle="1" w:styleId="13">
    <w:name w:val="Обычный1"/>
    <w:qFormat/>
    <w:pPr>
      <w:widowControl/>
      <w:suppressAutoHyphens/>
    </w:pPr>
    <w:rPr>
      <w:rFonts w:eastAsia="ヒラギノ角ゴ Pro W3" w:cs="Times New Roman"/>
      <w:color w:val="000000"/>
      <w:sz w:val="20"/>
      <w:szCs w:val="20"/>
      <w:lang w:bidi="ar-SA"/>
    </w:rPr>
  </w:style>
  <w:style w:type="paragraph" w:customStyle="1" w:styleId="ConsNonformat">
    <w:name w:val="ConsNonformat"/>
    <w:pPr>
      <w:widowControl/>
      <w:suppressAutoHyphens/>
    </w:pPr>
    <w:rPr>
      <w:rFonts w:ascii="Courier New" w:eastAsia="ヒラギノ角ゴ Pro W3" w:hAnsi="Courier New" w:cs="Courier New"/>
      <w:color w:val="000000"/>
      <w:sz w:val="20"/>
      <w:szCs w:val="20"/>
      <w:lang w:bidi="ar-SA"/>
    </w:rPr>
  </w:style>
  <w:style w:type="paragraph" w:customStyle="1" w:styleId="ConsPlusNormal">
    <w:name w:val="ConsPlusNormal"/>
    <w:pPr>
      <w:suppressAutoHyphens/>
      <w:ind w:firstLine="720"/>
    </w:pPr>
    <w:rPr>
      <w:rFonts w:ascii="Arial" w:eastAsia="ヒラギノ角ゴ Pro W3" w:hAnsi="Arial" w:cs="Arial"/>
      <w:color w:val="000000"/>
      <w:sz w:val="20"/>
      <w:szCs w:val="20"/>
      <w:lang w:bidi="ar-SA"/>
    </w:rPr>
  </w:style>
  <w:style w:type="paragraph" w:customStyle="1" w:styleId="ConsPlusNonformat">
    <w:name w:val="ConsPlusNonformat"/>
    <w:pPr>
      <w:suppressAutoHyphens/>
    </w:pPr>
    <w:rPr>
      <w:rFonts w:ascii="Courier New" w:eastAsia="ヒラギノ角ゴ Pro W3" w:hAnsi="Courier New" w:cs="Courier New"/>
      <w:color w:val="000000"/>
      <w:sz w:val="20"/>
      <w:szCs w:val="20"/>
      <w:lang w:bidi="ar-SA"/>
    </w:rPr>
  </w:style>
  <w:style w:type="paragraph" w:customStyle="1" w:styleId="Textbodyindent">
    <w:name w:val="Text body indent"/>
    <w:pPr>
      <w:widowControl/>
      <w:suppressAutoHyphens/>
      <w:ind w:left="1418" w:hanging="1418"/>
      <w:jc w:val="both"/>
    </w:pPr>
    <w:rPr>
      <w:rFonts w:eastAsia="ヒラギノ角ゴ Pro W3" w:cs="Times New Roman"/>
      <w:color w:val="000000"/>
      <w:szCs w:val="20"/>
      <w:lang w:bidi="ar-SA"/>
    </w:rPr>
  </w:style>
  <w:style w:type="paragraph" w:styleId="22">
    <w:name w:val="Body Text Indent 2"/>
    <w:pPr>
      <w:widowControl/>
      <w:suppressAutoHyphens/>
      <w:spacing w:after="120" w:line="480" w:lineRule="auto"/>
      <w:ind w:left="283"/>
    </w:pPr>
    <w:rPr>
      <w:rFonts w:eastAsia="ヒラギノ角ゴ Pro W3" w:cs="Times New Roman"/>
      <w:color w:val="000000"/>
      <w:sz w:val="20"/>
      <w:szCs w:val="20"/>
      <w:lang w:bidi="ar-SA"/>
    </w:rPr>
  </w:style>
  <w:style w:type="paragraph" w:customStyle="1" w:styleId="ConsNormal">
    <w:name w:val="ConsNormal"/>
    <w:pPr>
      <w:widowControl/>
      <w:suppressAutoHyphens/>
      <w:ind w:firstLine="720"/>
    </w:pPr>
    <w:rPr>
      <w:rFonts w:ascii="Courier New" w:eastAsia="ヒラギノ角ゴ Pro W3" w:hAnsi="Courier New" w:cs="Courier New"/>
      <w:color w:val="000000"/>
      <w:sz w:val="20"/>
      <w:szCs w:val="20"/>
      <w:lang w:bidi="ar-SA"/>
    </w:rPr>
  </w:style>
  <w:style w:type="paragraph" w:styleId="a5">
    <w:name w:val="Normal (Web)"/>
    <w:pPr>
      <w:widowControl/>
      <w:suppressAutoHyphens/>
      <w:spacing w:before="280" w:after="280"/>
    </w:pPr>
    <w:rPr>
      <w:rFonts w:eastAsia="ヒラギノ角ゴ Pro W3" w:cs="Times New Roman"/>
      <w:color w:val="000000"/>
      <w:szCs w:val="20"/>
      <w:lang w:bidi="ar-SA"/>
    </w:rPr>
  </w:style>
  <w:style w:type="paragraph" w:styleId="a6">
    <w:name w:val="No Spacing"/>
    <w:pPr>
      <w:widowControl/>
      <w:suppressAutoHyphens/>
    </w:pPr>
    <w:rPr>
      <w:rFonts w:ascii="Lucida Grande" w:eastAsia="ヒラギノ角ゴ Pro W3" w:hAnsi="Lucida Grande" w:cs="Lucida Grande"/>
      <w:color w:val="000000"/>
      <w:sz w:val="22"/>
      <w:szCs w:val="20"/>
      <w:lang w:bidi="ar-SA"/>
    </w:rPr>
  </w:style>
  <w:style w:type="paragraph" w:customStyle="1" w:styleId="WW-">
    <w:name w:val="WW-Базовый"/>
    <w:qFormat/>
    <w:pPr>
      <w:widowControl/>
      <w:suppressAutoHyphens/>
      <w:spacing w:after="200" w:line="276" w:lineRule="auto"/>
    </w:pPr>
    <w:rPr>
      <w:rFonts w:ascii="Lucida Grande" w:eastAsia="ヒラギノ角ゴ Pro W3" w:hAnsi="Lucida Grande" w:cs="Lucida Grande"/>
      <w:color w:val="000000"/>
      <w:sz w:val="22"/>
      <w:szCs w:val="20"/>
      <w:lang w:bidi="ar-SA"/>
    </w:rPr>
  </w:style>
  <w:style w:type="paragraph" w:customStyle="1" w:styleId="TableContents">
    <w:name w:val="Table Contents"/>
    <w:basedOn w:val="Standard"/>
    <w:pPr>
      <w:suppressLineNumbers/>
    </w:pPr>
  </w:style>
  <w:style w:type="paragraph" w:styleId="a7">
    <w:name w:val="footer"/>
    <w:basedOn w:val="Standard"/>
    <w:pPr>
      <w:suppressLineNumbers/>
      <w:tabs>
        <w:tab w:val="center" w:pos="4800"/>
        <w:tab w:val="right" w:pos="9601"/>
      </w:tabs>
    </w:pPr>
  </w:style>
  <w:style w:type="paragraph" w:customStyle="1" w:styleId="a8">
    <w:name w:val="Блочная цитата"/>
    <w:basedOn w:val="Standard"/>
    <w:pPr>
      <w:spacing w:after="283"/>
      <w:ind w:left="567" w:right="567"/>
    </w:pPr>
  </w:style>
  <w:style w:type="paragraph" w:styleId="a9">
    <w:name w:val="Title"/>
    <w:basedOn w:val="10"/>
    <w:next w:val="Textbody"/>
    <w:pPr>
      <w:jc w:val="center"/>
    </w:pPr>
    <w:rPr>
      <w:b/>
      <w:bCs/>
      <w:sz w:val="56"/>
      <w:szCs w:val="56"/>
    </w:rPr>
  </w:style>
  <w:style w:type="paragraph" w:styleId="aa">
    <w:name w:val="Subtitle"/>
    <w:basedOn w:val="10"/>
    <w:next w:val="Textbody"/>
    <w:pPr>
      <w:spacing w:before="60"/>
      <w:jc w:val="center"/>
    </w:pPr>
    <w:rPr>
      <w:sz w:val="36"/>
      <w:szCs w:val="36"/>
    </w:rPr>
  </w:style>
  <w:style w:type="paragraph" w:customStyle="1" w:styleId="TableHeading">
    <w:name w:val="Table Heading"/>
    <w:basedOn w:val="TableContents"/>
    <w:pPr>
      <w:jc w:val="center"/>
    </w:pPr>
    <w:rPr>
      <w:b/>
      <w:bCs/>
    </w:rPr>
  </w:style>
  <w:style w:type="paragraph" w:styleId="ab">
    <w:name w:val="header"/>
    <w:basedOn w:val="Standard"/>
    <w:pPr>
      <w:suppressLineNumbers/>
      <w:tabs>
        <w:tab w:val="center" w:pos="4819"/>
        <w:tab w:val="right" w:pos="9638"/>
      </w:tabs>
    </w:pPr>
  </w:style>
  <w:style w:type="paragraph" w:customStyle="1" w:styleId="23">
    <w:name w:val="Обычный2"/>
    <w:pPr>
      <w:suppressAutoHyphens/>
    </w:pPr>
    <w:rPr>
      <w:rFonts w:eastAsia="SimSun, 宋体"/>
    </w:rPr>
  </w:style>
  <w:style w:type="paragraph" w:styleId="ac">
    <w:name w:val="List Paragraph"/>
    <w:basedOn w:val="23"/>
    <w:pPr>
      <w:widowControl/>
      <w:suppressAutoHyphens w:val="0"/>
      <w:ind w:left="720"/>
      <w:textAlignment w:val="auto"/>
    </w:pPr>
    <w:rPr>
      <w:rFonts w:eastAsia="Calibri" w:cs="Times New Roman"/>
      <w:lang w:bidi="ar-SA"/>
    </w:rPr>
  </w:style>
  <w:style w:type="paragraph" w:styleId="ad">
    <w:name w:val="Balloon Text"/>
    <w:basedOn w:val="Standard"/>
    <w:rPr>
      <w:rFonts w:ascii="Segoe UI" w:hAnsi="Segoe UI" w:cs="Segoe UI"/>
      <w:sz w:val="18"/>
      <w:szCs w:val="18"/>
    </w:rPr>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Lucida Grande" w:eastAsia="ヒラギノ角ゴ Pro W3" w:hAnsi="Lucida Grande" w:cs="Lucida Grande"/>
      <w:color w:val="000000"/>
      <w:position w:val="0"/>
      <w:sz w:val="20"/>
      <w:szCs w:val="22"/>
      <w:shd w:val="clear" w:color="auto" w:fill="auto"/>
      <w:vertAlign w:val="baseline"/>
    </w:rPr>
  </w:style>
  <w:style w:type="character" w:customStyle="1" w:styleId="WW8Num3z0">
    <w:name w:val="WW8Num3z0"/>
    <w:rPr>
      <w:rFonts w:ascii="Times New Roman" w:hAnsi="Times New Roman" w:cs="Times New Roman"/>
      <w:b/>
      <w:bCs/>
      <w:spacing w:val="20"/>
      <w:sz w:val="22"/>
      <w:szCs w:val="22"/>
    </w:rPr>
  </w:style>
  <w:style w:type="character" w:customStyle="1" w:styleId="WW8Num3z1">
    <w:name w:val="WW8Num3z1"/>
    <w:rPr>
      <w:rFonts w:ascii="Times New Roman" w:hAnsi="Times New Roman" w:cs="Times New Roman"/>
      <w:b w:val="0"/>
      <w:bCs w:val="0"/>
      <w:color w:val="000000"/>
      <w:sz w:val="24"/>
      <w:szCs w:val="24"/>
      <w:shd w:val="clear" w:color="auto" w:fill="auto"/>
    </w:rPr>
  </w:style>
  <w:style w:type="character" w:customStyle="1" w:styleId="WW8Num3z2">
    <w:name w:val="WW8Num3z2"/>
  </w:style>
  <w:style w:type="character" w:customStyle="1" w:styleId="WW8Num4z0">
    <w:name w:val="WW8Num4z0"/>
    <w:rPr>
      <w:rFonts w:ascii="Lucida Grande" w:hAnsi="Lucida Grande" w:cs="Times New Roman"/>
      <w:b/>
      <w:bCs/>
      <w:color w:val="000000"/>
      <w:spacing w:val="20"/>
      <w:position w:val="0"/>
      <w:sz w:val="20"/>
      <w:szCs w:val="24"/>
      <w:vertAlign w:val="baseline"/>
      <w:lang w:val="ru-RU"/>
    </w:rPr>
  </w:style>
  <w:style w:type="character" w:customStyle="1" w:styleId="WW8Num4z1">
    <w:name w:val="WW8Num4z1"/>
    <w:rPr>
      <w:rFonts w:ascii="Times New Roman" w:hAnsi="Times New Roman" w:cs="Times New Roman"/>
      <w:b/>
      <w:color w:val="000000"/>
      <w:position w:val="0"/>
      <w:sz w:val="20"/>
      <w:szCs w:val="24"/>
      <w:vertAlign w:val="baseline"/>
    </w:rPr>
  </w:style>
  <w:style w:type="character" w:customStyle="1" w:styleId="WW8Num4z2">
    <w:name w:val="WW8Num4z2"/>
    <w:rPr>
      <w:b/>
      <w:color w:val="000000"/>
      <w:position w:val="0"/>
      <w:sz w:val="24"/>
      <w:vertAlign w:val="baseline"/>
    </w:rPr>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ascii="Times New Roman" w:hAnsi="Times New Roman" w:cs="Times New Roman"/>
      <w:b/>
      <w:bCs/>
      <w:color w:val="000000"/>
      <w:spacing w:val="20"/>
      <w:position w:val="0"/>
      <w:sz w:val="20"/>
      <w:szCs w:val="22"/>
      <w:vertAlign w:val="baseline"/>
      <w:lang w:val="ru-RU"/>
    </w:rPr>
  </w:style>
  <w:style w:type="character" w:customStyle="1" w:styleId="5">
    <w:name w:val="Основной шрифт абзаца5"/>
  </w:style>
  <w:style w:type="character" w:customStyle="1" w:styleId="WW8Num5z1">
    <w:name w:val="WW8Num5z1"/>
    <w:rPr>
      <w:rFonts w:ascii="Times New Roman" w:hAnsi="Times New Roman" w:cs="Times New Roman"/>
      <w:b/>
      <w:bCs w:val="0"/>
      <w:color w:val="000000"/>
      <w:position w:val="0"/>
      <w:sz w:val="20"/>
      <w:szCs w:val="24"/>
      <w:shd w:val="clear" w:color="auto" w:fill="auto"/>
      <w:vertAlign w:val="baseline"/>
    </w:rPr>
  </w:style>
  <w:style w:type="character" w:customStyle="1" w:styleId="WW8Num5z2">
    <w:name w:val="WW8Num5z2"/>
    <w:rPr>
      <w:b/>
      <w:color w:val="000000"/>
      <w:position w:val="0"/>
      <w:sz w:val="24"/>
      <w:vertAlign w:val="baseline"/>
    </w:rPr>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Wingdings" w:eastAsia="Times New Roman" w:hAnsi="Wingdings" w:cs="Wingdings"/>
      <w:b/>
      <w:color w:val="000000"/>
      <w:kern w:val="3"/>
      <w:position w:val="0"/>
      <w:sz w:val="20"/>
      <w:szCs w:val="24"/>
      <w:shd w:val="clear" w:color="auto" w:fill="auto"/>
      <w:vertAlign w:val="baseline"/>
      <w:lang w:val="ru-RU"/>
    </w:rPr>
  </w:style>
  <w:style w:type="character" w:customStyle="1" w:styleId="40">
    <w:name w:val="Основной шрифт абзаца4"/>
  </w:style>
  <w:style w:type="character" w:customStyle="1" w:styleId="32">
    <w:name w:val="Основной шрифт абзаца3"/>
  </w:style>
  <w:style w:type="character" w:customStyle="1" w:styleId="WW8Num6z1">
    <w:name w:val="WW8Num6z1"/>
    <w:rPr>
      <w:rFonts w:ascii="Times New Roman" w:hAnsi="Times New Roman" w:cs="Times New Roman"/>
      <w:b/>
      <w:bCs/>
      <w:color w:val="000000"/>
      <w:sz w:val="22"/>
      <w:szCs w:val="22"/>
      <w:shd w:val="clear" w:color="auto" w:fill="auto"/>
    </w:rPr>
  </w:style>
  <w:style w:type="character" w:customStyle="1" w:styleId="WW8Num6z2">
    <w:name w:val="WW8Num6z2"/>
    <w:rPr>
      <w:b/>
      <w:color w:val="000000"/>
      <w:position w:val="0"/>
      <w:sz w:val="24"/>
      <w:vertAlign w:val="baseline"/>
    </w:rPr>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7z0">
    <w:name w:val="WW8Num7z0"/>
    <w:rPr>
      <w:b/>
      <w:color w:val="000000"/>
      <w:position w:val="0"/>
      <w:sz w:val="20"/>
      <w:vertAlign w:val="baseline"/>
    </w:rPr>
  </w:style>
  <w:style w:type="character" w:customStyle="1" w:styleId="WW8Num7z1">
    <w:name w:val="WW8Num7z1"/>
    <w:rPr>
      <w:rFonts w:ascii="Times New Roman" w:hAnsi="Times New Roman" w:cs="Times New Roman"/>
      <w:b/>
      <w:color w:val="000000"/>
      <w:position w:val="0"/>
      <w:sz w:val="20"/>
      <w:szCs w:val="24"/>
      <w:vertAlign w:val="baseline"/>
    </w:rPr>
  </w:style>
  <w:style w:type="character" w:customStyle="1" w:styleId="WW8Num7z2">
    <w:name w:val="WW8Num7z2"/>
    <w:rPr>
      <w:b/>
      <w:color w:val="000000"/>
      <w:position w:val="0"/>
      <w:sz w:val="24"/>
      <w:szCs w:val="24"/>
      <w:vertAlign w:val="baseline"/>
    </w:rPr>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position w:val="0"/>
      <w:sz w:val="24"/>
      <w:vertAlign w:val="baseline"/>
    </w:rPr>
  </w:style>
  <w:style w:type="character" w:customStyle="1" w:styleId="WW8Num8z2">
    <w:name w:val="WW8Num8z2"/>
    <w:rPr>
      <w:b/>
      <w:color w:val="000000"/>
      <w:position w:val="0"/>
      <w:sz w:val="24"/>
      <w:vertAlign w:val="baseline"/>
    </w:rPr>
  </w:style>
  <w:style w:type="character" w:customStyle="1" w:styleId="WW8Num9z0">
    <w:name w:val="WW8Num9z0"/>
    <w:rPr>
      <w:b/>
      <w:color w:val="000000"/>
      <w:position w:val="0"/>
      <w:sz w:val="20"/>
      <w:szCs w:val="24"/>
      <w:vertAlign w:val="baseline"/>
    </w:rPr>
  </w:style>
  <w:style w:type="character" w:customStyle="1" w:styleId="WW8Num9z2">
    <w:name w:val="WW8Num9z2"/>
    <w:rPr>
      <w:b/>
      <w:color w:val="000000"/>
      <w:position w:val="0"/>
      <w:sz w:val="24"/>
      <w:vertAlign w:val="baseline"/>
    </w:rPr>
  </w:style>
  <w:style w:type="character" w:customStyle="1" w:styleId="WW8Num10z0">
    <w:name w:val="WW8Num10z0"/>
    <w:rPr>
      <w:b/>
      <w:color w:val="000000"/>
      <w:position w:val="0"/>
      <w:sz w:val="20"/>
      <w:vertAlign w:val="baseline"/>
    </w:rPr>
  </w:style>
  <w:style w:type="character" w:customStyle="1" w:styleId="WW8Num10z2">
    <w:name w:val="WW8Num10z2"/>
    <w:rPr>
      <w:rFonts w:cs="Times New Roman"/>
      <w:b/>
      <w:color w:val="000000"/>
      <w:position w:val="0"/>
      <w:sz w:val="24"/>
      <w:vertAlign w:val="baseline"/>
    </w:rPr>
  </w:style>
  <w:style w:type="character" w:customStyle="1" w:styleId="WW8Num11z0">
    <w:name w:val="WW8Num11z0"/>
    <w:rPr>
      <w:rFonts w:cs="Times New Roman"/>
      <w:b/>
      <w:color w:val="000000"/>
      <w:position w:val="0"/>
      <w:sz w:val="20"/>
      <w:vertAlign w:val="baseline"/>
    </w:rPr>
  </w:style>
  <w:style w:type="character" w:customStyle="1" w:styleId="WW8Num11z2">
    <w:name w:val="WW8Num11z2"/>
    <w:rPr>
      <w:b/>
      <w:color w:val="000000"/>
      <w:position w:val="0"/>
      <w:sz w:val="24"/>
      <w:vertAlign w:val="baseline"/>
    </w:rPr>
  </w:style>
  <w:style w:type="character" w:customStyle="1" w:styleId="WW8Num12z0">
    <w:name w:val="WW8Num12z0"/>
    <w:rPr>
      <w:rFonts w:ascii="Lucida Grande" w:eastAsia="ヒラギノ角ゴ Pro W3" w:hAnsi="Lucida Grande" w:cs="Lucida Grande"/>
      <w:color w:val="000000"/>
      <w:position w:val="0"/>
      <w:sz w:val="20"/>
      <w:szCs w:val="24"/>
      <w:vertAlign w:val="baseline"/>
    </w:rPr>
  </w:style>
  <w:style w:type="character" w:customStyle="1" w:styleId="WW8Num12z2">
    <w:name w:val="WW8Num12z2"/>
    <w:rPr>
      <w:b/>
      <w:color w:val="000000"/>
      <w:position w:val="0"/>
      <w:sz w:val="24"/>
      <w:vertAlign w:val="baseline"/>
    </w:rPr>
  </w:style>
  <w:style w:type="character" w:customStyle="1" w:styleId="WW8Num13z0">
    <w:name w:val="WW8Num13z0"/>
    <w:rPr>
      <w:rFonts w:ascii="Times New Roman" w:hAnsi="Times New Roman" w:cs="Times New Roman"/>
      <w:b/>
      <w:color w:val="000000"/>
      <w:position w:val="0"/>
      <w:sz w:val="20"/>
      <w:szCs w:val="24"/>
      <w:vertAlign w:val="baseline"/>
    </w:rPr>
  </w:style>
  <w:style w:type="character" w:customStyle="1" w:styleId="WW8Num13z2">
    <w:name w:val="WW8Num13z2"/>
    <w:rPr>
      <w:b/>
      <w:color w:val="000000"/>
      <w:position w:val="0"/>
      <w:sz w:val="24"/>
      <w:vertAlign w:val="baseline"/>
    </w:rPr>
  </w:style>
  <w:style w:type="character" w:customStyle="1" w:styleId="WW8Num14z0">
    <w:name w:val="WW8Num14z0"/>
    <w:rPr>
      <w:rFonts w:cs="Times New Roman"/>
      <w:b/>
      <w:color w:val="000000"/>
      <w:position w:val="0"/>
      <w:sz w:val="20"/>
      <w:vertAlign w:val="baseline"/>
    </w:rPr>
  </w:style>
  <w:style w:type="character" w:customStyle="1" w:styleId="WW8Num14z2">
    <w:name w:val="WW8Num14z2"/>
    <w:rPr>
      <w:b/>
      <w:color w:val="000000"/>
      <w:position w:val="0"/>
      <w:sz w:val="24"/>
      <w:vertAlign w:val="baseline"/>
    </w:rPr>
  </w:style>
  <w:style w:type="character" w:customStyle="1" w:styleId="WW8Num15z0">
    <w:name w:val="WW8Num15z0"/>
    <w:rPr>
      <w:rFonts w:ascii="Lucida Grande" w:eastAsia="ヒラギノ角ゴ Pro W3" w:hAnsi="Lucida Grande" w:cs="Lucida Grande"/>
      <w:color w:val="000000"/>
      <w:position w:val="0"/>
      <w:sz w:val="20"/>
      <w:vertAlign w:val="baseline"/>
    </w:rPr>
  </w:style>
  <w:style w:type="character" w:customStyle="1" w:styleId="WW8Num15z1">
    <w:name w:val="WW8Num15z1"/>
    <w:rPr>
      <w:rFonts w:ascii="Times New Roman" w:hAnsi="Times New Roman" w:cs="Times New Roman"/>
      <w:b/>
      <w:color w:val="000000"/>
      <w:position w:val="0"/>
      <w:sz w:val="20"/>
      <w:szCs w:val="24"/>
      <w:vertAlign w:val="baseline"/>
    </w:rPr>
  </w:style>
  <w:style w:type="character" w:customStyle="1" w:styleId="WW8Num15z2">
    <w:name w:val="WW8Num15z2"/>
    <w:rPr>
      <w:b/>
      <w:color w:val="000000"/>
      <w:position w:val="0"/>
      <w:sz w:val="24"/>
      <w:vertAlign w:val="baseline"/>
    </w:rPr>
  </w:style>
  <w:style w:type="character" w:customStyle="1" w:styleId="WW8Num16z0">
    <w:name w:val="WW8Num16z0"/>
    <w:rPr>
      <w:rFonts w:cs="Times New Roman"/>
      <w:color w:val="000000"/>
      <w:position w:val="0"/>
      <w:sz w:val="20"/>
      <w:vertAlign w:val="baseline"/>
    </w:rPr>
  </w:style>
  <w:style w:type="character" w:customStyle="1" w:styleId="WW8Num16z2">
    <w:name w:val="WW8Num16z2"/>
    <w:rPr>
      <w:b/>
      <w:color w:val="000000"/>
      <w:position w:val="0"/>
      <w:sz w:val="24"/>
      <w:vertAlign w:val="baseline"/>
    </w:rPr>
  </w:style>
  <w:style w:type="character" w:customStyle="1" w:styleId="WW8Num17z0">
    <w:name w:val="WW8Num17z0"/>
    <w:rPr>
      <w:color w:val="000000"/>
      <w:position w:val="0"/>
      <w:sz w:val="20"/>
      <w:vertAlign w:val="baseline"/>
    </w:rPr>
  </w:style>
  <w:style w:type="character" w:customStyle="1" w:styleId="WW8Num17z2">
    <w:name w:val="WW8Num17z2"/>
    <w:rPr>
      <w:b/>
      <w:color w:val="000000"/>
      <w:position w:val="0"/>
      <w:sz w:val="24"/>
      <w:vertAlign w:val="baseline"/>
    </w:rPr>
  </w:style>
  <w:style w:type="character" w:customStyle="1" w:styleId="WW8Num18z0">
    <w:name w:val="WW8Num18z0"/>
    <w:rPr>
      <w:color w:val="000000"/>
      <w:position w:val="0"/>
      <w:sz w:val="20"/>
      <w:vertAlign w:val="baseline"/>
    </w:rPr>
  </w:style>
  <w:style w:type="character" w:customStyle="1" w:styleId="WW8Num18z1">
    <w:name w:val="WW8Num18z1"/>
    <w:rPr>
      <w:rFonts w:cs="Times New Roman"/>
      <w:b/>
      <w:color w:val="000000"/>
      <w:position w:val="0"/>
      <w:sz w:val="20"/>
      <w:vertAlign w:val="baseline"/>
    </w:rPr>
  </w:style>
  <w:style w:type="character" w:customStyle="1" w:styleId="WW8Num18z2">
    <w:name w:val="WW8Num18z2"/>
    <w:rPr>
      <w:b/>
      <w:color w:val="000000"/>
      <w:position w:val="0"/>
      <w:sz w:val="24"/>
      <w:vertAlign w:val="baseline"/>
    </w:rPr>
  </w:style>
  <w:style w:type="character" w:customStyle="1" w:styleId="WW8Num19z0">
    <w:name w:val="WW8Num19z0"/>
    <w:rPr>
      <w:color w:val="000000"/>
      <w:position w:val="0"/>
      <w:sz w:val="20"/>
      <w:vertAlign w:val="baseline"/>
    </w:rPr>
  </w:style>
  <w:style w:type="character" w:customStyle="1" w:styleId="WW8Num19z1">
    <w:name w:val="WW8Num19z1"/>
    <w:rPr>
      <w:rFonts w:cs="Times New Roman"/>
      <w:b/>
      <w:color w:val="000000"/>
      <w:position w:val="0"/>
      <w:sz w:val="20"/>
      <w:vertAlign w:val="baseline"/>
    </w:rPr>
  </w:style>
  <w:style w:type="character" w:customStyle="1" w:styleId="WW8Num19z2">
    <w:name w:val="WW8Num19z2"/>
    <w:rPr>
      <w:b/>
      <w:color w:val="000000"/>
      <w:position w:val="0"/>
      <w:sz w:val="24"/>
      <w:vertAlign w:val="baseline"/>
    </w:rPr>
  </w:style>
  <w:style w:type="character" w:customStyle="1" w:styleId="WW8Num20z0">
    <w:name w:val="WW8Num20z0"/>
    <w:rPr>
      <w:color w:val="000000"/>
      <w:position w:val="0"/>
      <w:sz w:val="20"/>
      <w:vertAlign w:val="baseline"/>
    </w:rPr>
  </w:style>
  <w:style w:type="character" w:customStyle="1" w:styleId="WW8Num20z1">
    <w:name w:val="WW8Num20z1"/>
    <w:rPr>
      <w:rFonts w:cs="Times New Roman"/>
      <w:b/>
      <w:color w:val="000000"/>
      <w:position w:val="0"/>
      <w:sz w:val="20"/>
      <w:vertAlign w:val="baseline"/>
    </w:rPr>
  </w:style>
  <w:style w:type="character" w:customStyle="1" w:styleId="WW8Num20z2">
    <w:name w:val="WW8Num20z2"/>
    <w:rPr>
      <w:b/>
      <w:color w:val="000000"/>
      <w:position w:val="0"/>
      <w:sz w:val="24"/>
      <w:vertAlign w:val="baseline"/>
    </w:rPr>
  </w:style>
  <w:style w:type="character" w:customStyle="1" w:styleId="WW8Num21z0">
    <w:name w:val="WW8Num21z0"/>
    <w:rPr>
      <w:rFonts w:ascii="Wingdings" w:hAnsi="Wingdings" w:cs="Wingdings"/>
    </w:rPr>
  </w:style>
  <w:style w:type="character" w:customStyle="1" w:styleId="WW8Num22z0">
    <w:name w:val="WW8Num22z0"/>
    <w:rPr>
      <w:rFonts w:eastAsia="ヒラギノ角ゴ Pro W3"/>
      <w:color w:val="000000"/>
      <w:kern w:val="3"/>
      <w:position w:val="0"/>
      <w:sz w:val="20"/>
      <w:szCs w:val="24"/>
      <w:vertAlign w:val="baseline"/>
      <w:lang w:val="ru-RU"/>
    </w:rPr>
  </w:style>
  <w:style w:type="character" w:customStyle="1" w:styleId="WW8Num22z1">
    <w:name w:val="WW8Num22z1"/>
    <w:rPr>
      <w:b/>
      <w:color w:val="000000"/>
      <w:position w:val="0"/>
      <w:sz w:val="20"/>
      <w:vertAlign w:val="baseline"/>
    </w:rPr>
  </w:style>
  <w:style w:type="character" w:customStyle="1" w:styleId="WW8Num22z2">
    <w:name w:val="WW8Num22z2"/>
    <w:rPr>
      <w:b/>
      <w:color w:val="000000"/>
      <w:position w:val="0"/>
      <w:sz w:val="24"/>
      <w:vertAlign w:val="baseline"/>
    </w:rPr>
  </w:style>
  <w:style w:type="character" w:customStyle="1" w:styleId="WW8Num23z0">
    <w:name w:val="WW8Num23z0"/>
  </w:style>
  <w:style w:type="character" w:customStyle="1" w:styleId="WW8Num23z1">
    <w:name w:val="WW8Num23z1"/>
    <w:rPr>
      <w:rFonts w:ascii="Times New Roman" w:hAnsi="Times New Roman" w:cs="Times New Roman"/>
      <w:b w:val="0"/>
      <w:bCs w:val="0"/>
      <w:sz w:val="22"/>
      <w:szCs w:val="22"/>
    </w:rPr>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StrongEmphasis">
    <w:name w:val="Strong Emphasis"/>
    <w:rPr>
      <w:rFonts w:ascii="Lucida Grande" w:eastAsia="ヒラギノ角ゴ Pro W3" w:hAnsi="Lucida Grande" w:cs="Lucida Grande"/>
      <w:b/>
      <w:i w:val="0"/>
      <w:color w:val="000000"/>
      <w:sz w:val="20"/>
    </w:rPr>
  </w:style>
  <w:style w:type="character" w:customStyle="1" w:styleId="14">
    <w:name w:val="Основной шрифт абзаца1"/>
    <w:qFormat/>
  </w:style>
  <w:style w:type="character" w:styleId="ae">
    <w:name w:val="Emphasis"/>
    <w:rPr>
      <w:rFonts w:ascii="Lucida Grande" w:eastAsia="ヒラギノ角ゴ Pro W3" w:hAnsi="Lucida Grande" w:cs="Lucida Grande"/>
      <w:b/>
      <w:i w:val="0"/>
    </w:rPr>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13z1">
    <w:name w:val="WW8Num13z1"/>
    <w:rPr>
      <w:rFonts w:ascii="Times New Roman" w:hAnsi="Times New Roman" w:cs="Times New Roman"/>
      <w:b/>
      <w:color w:val="000000"/>
      <w:position w:val="0"/>
      <w:sz w:val="20"/>
      <w:szCs w:val="24"/>
      <w:vertAlign w:val="baseline"/>
    </w:rPr>
  </w:style>
  <w:style w:type="character" w:customStyle="1" w:styleId="WW8Num16z1">
    <w:name w:val="WW8Num16z1"/>
    <w:rPr>
      <w:rFonts w:cs="Times New Roman"/>
      <w:b/>
      <w:color w:val="000000"/>
      <w:position w:val="0"/>
      <w:sz w:val="20"/>
      <w:vertAlign w:val="baseline"/>
    </w:rPr>
  </w:style>
  <w:style w:type="character" w:customStyle="1" w:styleId="WW8Num17z1">
    <w:name w:val="WW8Num17z1"/>
    <w:rPr>
      <w:rFonts w:cs="Times New Roman"/>
      <w:b/>
      <w:color w:val="000000"/>
      <w:position w:val="0"/>
      <w:sz w:val="20"/>
      <w:vertAlign w:val="baseline"/>
    </w:rPr>
  </w:style>
  <w:style w:type="character" w:customStyle="1" w:styleId="24">
    <w:name w:val="Основной шрифт абзаца2"/>
  </w:style>
  <w:style w:type="character" w:customStyle="1" w:styleId="NumberingSymbols">
    <w:name w:val="Numbering Symbols"/>
  </w:style>
  <w:style w:type="character" w:customStyle="1" w:styleId="BulletSymbols">
    <w:name w:val="Bullet Symbols"/>
    <w:rPr>
      <w:rFonts w:ascii="OpenSymbol" w:eastAsia="OpenSymbol" w:hAnsi="OpenSymbol" w:cs="OpenSymbol"/>
    </w:rPr>
  </w:style>
  <w:style w:type="character" w:customStyle="1" w:styleId="Internetlink">
    <w:name w:val="Internet link"/>
    <w:rPr>
      <w:color w:val="000080"/>
      <w:u w:val="single"/>
    </w:rPr>
  </w:style>
  <w:style w:type="character" w:customStyle="1" w:styleId="Q">
    <w:name w:val="Q"/>
  </w:style>
  <w:style w:type="character" w:styleId="af">
    <w:name w:val="Strong"/>
    <w:rPr>
      <w:b/>
      <w:bCs/>
    </w:rPr>
  </w:style>
  <w:style w:type="character" w:customStyle="1" w:styleId="af0">
    <w:name w:val="Текст выноски Знак"/>
    <w:rPr>
      <w:rFonts w:ascii="Segoe UI" w:eastAsia="Andale Sans UI" w:hAnsi="Segoe UI" w:cs="Segoe UI"/>
      <w:kern w:val="3"/>
      <w:sz w:val="18"/>
      <w:szCs w:val="18"/>
    </w:rPr>
  </w:style>
  <w:style w:type="numbering" w:customStyle="1" w:styleId="WW8Num1">
    <w:name w:val="WW8Num1"/>
    <w:basedOn w:val="a2"/>
    <w:pPr>
      <w:numPr>
        <w:numId w:val="1"/>
      </w:numPr>
    </w:pPr>
  </w:style>
  <w:style w:type="numbering" w:customStyle="1" w:styleId="WW8Num2">
    <w:name w:val="WW8Num2"/>
    <w:basedOn w:val="a2"/>
    <w:pPr>
      <w:numPr>
        <w:numId w:val="2"/>
      </w:numPr>
    </w:pPr>
  </w:style>
  <w:style w:type="numbering" w:customStyle="1" w:styleId="WW8Num3">
    <w:name w:val="WW8Num3"/>
    <w:basedOn w:val="a2"/>
    <w:pPr>
      <w:numPr>
        <w:numId w:val="3"/>
      </w:numPr>
    </w:pPr>
  </w:style>
  <w:style w:type="numbering" w:customStyle="1" w:styleId="WW8Num4">
    <w:name w:val="WW8Num4"/>
    <w:basedOn w:val="a2"/>
    <w:pPr>
      <w:numPr>
        <w:numId w:val="4"/>
      </w:numPr>
    </w:pPr>
  </w:style>
  <w:style w:type="character" w:styleId="af1">
    <w:name w:val="Hyperlink"/>
    <w:basedOn w:val="a0"/>
    <w:uiPriority w:val="99"/>
    <w:unhideWhenUsed/>
    <w:rsid w:val="005031A3"/>
    <w:rPr>
      <w:color w:val="0000FF"/>
      <w:u w:val="single"/>
    </w:rPr>
  </w:style>
  <w:style w:type="character" w:styleId="af2">
    <w:name w:val="Placeholder Text"/>
    <w:basedOn w:val="a0"/>
    <w:uiPriority w:val="99"/>
    <w:semiHidden/>
    <w:rsid w:val="00823F6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01000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http://CA114A07CB5B039BED8E7F5881CBB348.dms.sberbank.ru/CA114A07CB5B039BED8E7F5881CBB348-11507EF2DDF126F24DDCA8FAA2032945-0CA2C03C2889162D0214FA2FAED19B8E/1.png"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A328F5F6D0F447D8E49C7A52AFBF63D"/>
        <w:category>
          <w:name w:val="Общие"/>
          <w:gallery w:val="placeholder"/>
        </w:category>
        <w:types>
          <w:type w:val="bbPlcHdr"/>
        </w:types>
        <w:behaviors>
          <w:behavior w:val="content"/>
        </w:behaviors>
        <w:guid w:val="{2FA57022-703D-4118-BBDF-E070A4FB774A}"/>
      </w:docPartPr>
      <w:docPartBody>
        <w:p w:rsidR="00D313E3" w:rsidRDefault="00474305" w:rsidP="00474305">
          <w:pPr>
            <w:pStyle w:val="AA328F5F6D0F447D8E49C7A52AFBF63D"/>
          </w:pPr>
          <w:r w:rsidRPr="00AD232B">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ヒラギノ角ゴ Pro W3">
    <w:altName w:val="MS Gothic"/>
    <w:panose1 w:val="00000000000000000000"/>
    <w:charset w:val="80"/>
    <w:family w:val="roman"/>
    <w:notTrueType/>
    <w:pitch w:val="default"/>
  </w:font>
  <w:font w:name="Lucida Grande">
    <w:altName w:val="Arial"/>
    <w:charset w:val="CC"/>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0"/>
    <w:family w:val="roman"/>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ndale Sans UI">
    <w:altName w:val="Calibri"/>
    <w:charset w:val="00"/>
    <w:family w:val="auto"/>
    <w:pitch w:val="variable"/>
  </w:font>
  <w:font w:name="Tahoma">
    <w:panose1 w:val="020B0604030504040204"/>
    <w:charset w:val="CC"/>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SimSun, 宋体">
    <w:charset w:val="00"/>
    <w:family w:val="auto"/>
    <w:pitch w:val="variable"/>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OpenSymbol">
    <w:altName w:val="Times New Roman"/>
    <w:charset w:val="00"/>
    <w:family w:val="auto"/>
    <w:pitch w:val="variable"/>
    <w:sig w:usb0="00000003" w:usb1="1001ECEA"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sDel="0" w:formatting="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4305"/>
    <w:rsid w:val="00375FCC"/>
    <w:rsid w:val="00474305"/>
    <w:rsid w:val="006C3AC6"/>
    <w:rsid w:val="007A38A0"/>
    <w:rsid w:val="00D313E3"/>
    <w:rsid w:val="00F626BA"/>
    <w:rsid w:val="00FF68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474305"/>
    <w:rPr>
      <w:color w:val="808080"/>
    </w:rPr>
  </w:style>
  <w:style w:type="paragraph" w:customStyle="1" w:styleId="CAF50AA1F0C14C229E0B461CB0B45B80">
    <w:name w:val="CAF50AA1F0C14C229E0B461CB0B45B80"/>
    <w:rsid w:val="00474305"/>
  </w:style>
  <w:style w:type="paragraph" w:customStyle="1" w:styleId="AA328F5F6D0F447D8E49C7A52AFBF63D">
    <w:name w:val="AA328F5F6D0F447D8E49C7A52AFBF63D"/>
    <w:rsid w:val="004743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A0CFD8-1E8A-45D3-9A03-6BE38C558E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16</Pages>
  <Words>7375</Words>
  <Characters>42043</Characters>
  <Application>Microsoft Office Word</Application>
  <DocSecurity>0</DocSecurity>
  <Lines>350</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ПАО Сбербанк России</Company>
  <LinksUpToDate>false</LinksUpToDate>
  <CharactersWithSpaces>49320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dc:creator>
  <cp:lastModifiedBy>User</cp:lastModifiedBy>
  <cp:revision>4</cp:revision>
  <cp:lastPrinted>2022-09-26T09:42:00Z</cp:lastPrinted>
  <dcterms:created xsi:type="dcterms:W3CDTF">2023-08-04T09:13:00Z</dcterms:created>
  <dcterms:modified xsi:type="dcterms:W3CDTF">2023-08-04T09:19:00Z</dcterms:modified>
</cp:coreProperties>
</file>