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A60" w:rsidRDefault="00E44A60" w:rsidP="00E44A60">
      <w:pPr>
        <w:pStyle w:val="1"/>
        <w:ind w:firstLine="567"/>
        <w:jc w:val="center"/>
        <w:rPr>
          <w:b/>
          <w:bCs/>
        </w:rPr>
      </w:pPr>
      <w:r>
        <w:rPr>
          <w:b/>
          <w:bCs/>
        </w:rPr>
        <w:t>ДОГОВОР № _________</w:t>
      </w:r>
    </w:p>
    <w:p w:rsidR="00E44A60" w:rsidRDefault="00E44A60" w:rsidP="00E44A60">
      <w:pPr>
        <w:ind w:firstLine="567"/>
        <w:jc w:val="center"/>
        <w:rPr>
          <w:b/>
          <w:bCs/>
          <w:sz w:val="24"/>
          <w:szCs w:val="24"/>
        </w:rPr>
      </w:pPr>
      <w:r>
        <w:rPr>
          <w:b/>
          <w:bCs/>
          <w:sz w:val="24"/>
          <w:szCs w:val="24"/>
        </w:rPr>
        <w:t xml:space="preserve"> участия в долевом строительстве </w:t>
      </w:r>
    </w:p>
    <w:p w:rsidR="00E44A60" w:rsidRDefault="00E44A60" w:rsidP="00E44A60">
      <w:pPr>
        <w:ind w:firstLine="567"/>
        <w:rPr>
          <w:sz w:val="24"/>
          <w:szCs w:val="24"/>
        </w:rPr>
      </w:pPr>
    </w:p>
    <w:p w:rsidR="00E44A60" w:rsidRDefault="00E44A60" w:rsidP="00E44A60">
      <w:pPr>
        <w:rPr>
          <w:sz w:val="24"/>
          <w:szCs w:val="24"/>
        </w:rPr>
      </w:pPr>
      <w:r>
        <w:rPr>
          <w:sz w:val="24"/>
          <w:szCs w:val="24"/>
        </w:rPr>
        <w:t>г. _______</w:t>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«__» ______ 20__ г.</w:t>
      </w:r>
    </w:p>
    <w:p w:rsidR="00E44A60" w:rsidRDefault="00E44A60" w:rsidP="00E44A60">
      <w:pPr>
        <w:ind w:firstLine="567"/>
        <w:jc w:val="both"/>
        <w:rPr>
          <w:color w:val="FF0000"/>
          <w:sz w:val="24"/>
          <w:szCs w:val="24"/>
        </w:rPr>
      </w:pPr>
    </w:p>
    <w:p w:rsidR="00366D87" w:rsidRDefault="00366D87" w:rsidP="00366D87">
      <w:pPr>
        <w:ind w:firstLine="567"/>
        <w:jc w:val="both"/>
        <w:rPr>
          <w:rFonts w:eastAsia="MS Mincho"/>
          <w:sz w:val="24"/>
          <w:szCs w:val="24"/>
        </w:rPr>
      </w:pPr>
      <w:proofErr w:type="gramStart"/>
      <w:r w:rsidRPr="00EB4D75">
        <w:rPr>
          <w:b/>
          <w:sz w:val="24"/>
          <w:szCs w:val="24"/>
        </w:rPr>
        <w:t>Общество с ограниченной ответственностью «СПЕЦИАЛИЗИРОВАННЫЙ ЗАСТРОЙЩИК «ИСК НАШ ГОРОД»</w:t>
      </w:r>
      <w:r w:rsidRPr="001C190E">
        <w:rPr>
          <w:rFonts w:eastAsia="Calibri"/>
          <w:b/>
          <w:sz w:val="24"/>
          <w:szCs w:val="24"/>
          <w:lang w:eastAsia="en-US"/>
        </w:rPr>
        <w:t xml:space="preserve"> (сокращённое наименование:</w:t>
      </w:r>
      <w:proofErr w:type="gramEnd"/>
      <w:r w:rsidRPr="001C190E">
        <w:rPr>
          <w:rFonts w:eastAsia="Calibri"/>
          <w:b/>
          <w:sz w:val="24"/>
          <w:szCs w:val="24"/>
          <w:lang w:eastAsia="en-US"/>
        </w:rPr>
        <w:t xml:space="preserve"> </w:t>
      </w:r>
      <w:r w:rsidRPr="00721E6B">
        <w:rPr>
          <w:b/>
          <w:sz w:val="24"/>
          <w:szCs w:val="24"/>
        </w:rPr>
        <w:t>ООО «СЗ «ИСК НАШ ГОРОД»</w:t>
      </w:r>
      <w:r w:rsidRPr="001C190E">
        <w:rPr>
          <w:rFonts w:eastAsia="Calibri"/>
          <w:b/>
          <w:sz w:val="24"/>
          <w:szCs w:val="24"/>
          <w:lang w:eastAsia="en-US"/>
        </w:rPr>
        <w:t xml:space="preserve">) </w:t>
      </w:r>
      <w:r w:rsidRPr="001C190E">
        <w:rPr>
          <w:rFonts w:eastAsia="Calibri"/>
          <w:sz w:val="24"/>
          <w:szCs w:val="24"/>
          <w:lang w:eastAsia="en-US"/>
        </w:rPr>
        <w:t>(</w:t>
      </w:r>
      <w:r w:rsidRPr="00EB4D75">
        <w:rPr>
          <w:sz w:val="24"/>
          <w:szCs w:val="24"/>
        </w:rPr>
        <w:t>ИНН 2310137633</w:t>
      </w:r>
      <w:r>
        <w:rPr>
          <w:sz w:val="24"/>
          <w:szCs w:val="24"/>
        </w:rPr>
        <w:t xml:space="preserve">, </w:t>
      </w:r>
      <w:r w:rsidRPr="00EB4D75">
        <w:rPr>
          <w:sz w:val="24"/>
          <w:szCs w:val="24"/>
        </w:rPr>
        <w:t>КПП 231001001</w:t>
      </w:r>
      <w:r>
        <w:rPr>
          <w:sz w:val="24"/>
          <w:szCs w:val="24"/>
        </w:rPr>
        <w:t>,</w:t>
      </w:r>
      <w:r w:rsidRPr="00EB4D75">
        <w:rPr>
          <w:sz w:val="24"/>
          <w:szCs w:val="24"/>
        </w:rPr>
        <w:t xml:space="preserve"> ОГРН 1092310000936</w:t>
      </w:r>
      <w:r w:rsidRPr="001C190E">
        <w:rPr>
          <w:rFonts w:eastAsia="Calibri"/>
          <w:sz w:val="24"/>
          <w:szCs w:val="24"/>
          <w:lang w:eastAsia="en-US"/>
        </w:rPr>
        <w:t>, место нахождения юридического лица: Краснодарский край, г. Краснодар, адрес юридического лица: 350000,</w:t>
      </w:r>
      <w:r>
        <w:rPr>
          <w:rFonts w:eastAsia="Calibri"/>
          <w:sz w:val="24"/>
          <w:szCs w:val="24"/>
          <w:lang w:eastAsia="en-US"/>
        </w:rPr>
        <w:t xml:space="preserve"> </w:t>
      </w:r>
      <w:r w:rsidRPr="001C190E">
        <w:rPr>
          <w:rFonts w:eastAsia="Calibri"/>
          <w:sz w:val="24"/>
          <w:szCs w:val="24"/>
          <w:lang w:eastAsia="en-US"/>
        </w:rPr>
        <w:t>Российская Федерация, Краснодарский край, г. Краснодар, ул. Красноармейская, дом № 36, литер</w:t>
      </w:r>
      <w:proofErr w:type="gramStart"/>
      <w:r w:rsidRPr="001C190E">
        <w:rPr>
          <w:rFonts w:eastAsia="Calibri"/>
          <w:sz w:val="24"/>
          <w:szCs w:val="24"/>
          <w:lang w:eastAsia="en-US"/>
        </w:rPr>
        <w:t xml:space="preserve"> Б</w:t>
      </w:r>
      <w:proofErr w:type="gramEnd"/>
      <w:r w:rsidRPr="001C190E">
        <w:rPr>
          <w:rFonts w:eastAsia="Calibri"/>
          <w:sz w:val="24"/>
          <w:szCs w:val="24"/>
          <w:lang w:eastAsia="en-US"/>
        </w:rPr>
        <w:t>, офис 324</w:t>
      </w:r>
      <w:r>
        <w:rPr>
          <w:rFonts w:eastAsia="Calibri"/>
          <w:sz w:val="24"/>
          <w:szCs w:val="24"/>
          <w:lang w:eastAsia="en-US"/>
        </w:rPr>
        <w:t xml:space="preserve">), в лице </w:t>
      </w:r>
      <w:r w:rsidRPr="001C190E">
        <w:rPr>
          <w:rFonts w:eastAsia="Calibri"/>
          <w:sz w:val="24"/>
          <w:szCs w:val="24"/>
          <w:lang w:eastAsia="en-US"/>
        </w:rPr>
        <w:t>директора</w:t>
      </w:r>
      <w:r>
        <w:rPr>
          <w:rFonts w:eastAsia="Calibri"/>
          <w:sz w:val="24"/>
          <w:szCs w:val="24"/>
          <w:lang w:eastAsia="en-US"/>
        </w:rPr>
        <w:t xml:space="preserve"> </w:t>
      </w:r>
      <w:proofErr w:type="spellStart"/>
      <w:r>
        <w:rPr>
          <w:rFonts w:eastAsia="Calibri"/>
          <w:sz w:val="24"/>
          <w:szCs w:val="24"/>
          <w:lang w:eastAsia="en-US"/>
        </w:rPr>
        <w:t>Хлынина</w:t>
      </w:r>
      <w:proofErr w:type="spellEnd"/>
      <w:r>
        <w:rPr>
          <w:rFonts w:eastAsia="Calibri"/>
          <w:sz w:val="24"/>
          <w:szCs w:val="24"/>
          <w:lang w:eastAsia="en-US"/>
        </w:rPr>
        <w:t xml:space="preserve"> Виктора Валентиновича, действующего</w:t>
      </w:r>
      <w:r w:rsidRPr="001C190E">
        <w:rPr>
          <w:rFonts w:eastAsia="Calibri"/>
          <w:sz w:val="24"/>
          <w:szCs w:val="24"/>
          <w:lang w:eastAsia="en-US"/>
        </w:rPr>
        <w:t xml:space="preserve"> на основании Устава</w:t>
      </w:r>
      <w:r>
        <w:rPr>
          <w:rFonts w:eastAsia="MS Mincho"/>
          <w:sz w:val="24"/>
          <w:szCs w:val="24"/>
        </w:rPr>
        <w:t xml:space="preserve">, </w:t>
      </w:r>
      <w:r>
        <w:rPr>
          <w:sz w:val="24"/>
          <w:szCs w:val="24"/>
        </w:rPr>
        <w:t>именуемое в дальнейшем</w:t>
      </w:r>
      <w:r>
        <w:rPr>
          <w:rFonts w:eastAsia="MS Mincho"/>
          <w:sz w:val="24"/>
          <w:szCs w:val="24"/>
        </w:rPr>
        <w:t xml:space="preserve"> </w:t>
      </w:r>
      <w:r>
        <w:rPr>
          <w:rFonts w:eastAsia="MS Mincho"/>
          <w:b/>
          <w:bCs/>
          <w:sz w:val="24"/>
          <w:szCs w:val="24"/>
        </w:rPr>
        <w:t>«Застройщик»</w:t>
      </w:r>
      <w:r>
        <w:rPr>
          <w:noProof/>
          <w:sz w:val="24"/>
          <w:szCs w:val="24"/>
        </w:rPr>
        <w:t>, с одной стороны,</w:t>
      </w:r>
      <w:r>
        <w:rPr>
          <w:rFonts w:eastAsia="MS Mincho"/>
          <w:sz w:val="24"/>
          <w:szCs w:val="24"/>
        </w:rPr>
        <w:t xml:space="preserve"> и</w:t>
      </w:r>
    </w:p>
    <w:p w:rsidR="00E44A60" w:rsidRDefault="00E44A60" w:rsidP="00E44A60">
      <w:pPr>
        <w:ind w:firstLine="567"/>
        <w:jc w:val="both"/>
        <w:rPr>
          <w:sz w:val="24"/>
          <w:szCs w:val="24"/>
        </w:rPr>
      </w:pPr>
      <w:r>
        <w:rPr>
          <w:rFonts w:eastAsia="MS Mincho"/>
          <w:sz w:val="24"/>
          <w:szCs w:val="24"/>
        </w:rPr>
        <w:t xml:space="preserve"> </w:t>
      </w:r>
    </w:p>
    <w:p w:rsidR="00E44A60" w:rsidRDefault="00E44A60" w:rsidP="00E44A60">
      <w:pPr>
        <w:ind w:firstLine="567"/>
        <w:jc w:val="both"/>
        <w:rPr>
          <w:sz w:val="24"/>
          <w:szCs w:val="24"/>
        </w:rPr>
      </w:pPr>
      <w:proofErr w:type="gramStart"/>
      <w:r>
        <w:rPr>
          <w:rFonts w:eastAsia="MS Mincho"/>
          <w:b/>
          <w:sz w:val="24"/>
          <w:szCs w:val="24"/>
        </w:rPr>
        <w:t>Граждан___ РФ__________________________________________________________,</w:t>
      </w:r>
      <w:r>
        <w:rPr>
          <w:rFonts w:eastAsia="MS Mincho"/>
          <w:sz w:val="24"/>
          <w:szCs w:val="24"/>
        </w:rPr>
        <w:t xml:space="preserve"> </w:t>
      </w:r>
      <w:r>
        <w:rPr>
          <w:i/>
          <w:noProof/>
          <w:color w:val="AEAAAA"/>
          <w:sz w:val="24"/>
          <w:szCs w:val="24"/>
        </w:rPr>
        <w:t>(указывается полностью фамилия, имя, отчество (при наличии))</w:t>
      </w:r>
      <w:r>
        <w:rPr>
          <w:rFonts w:eastAsia="MS Mincho"/>
          <w:b/>
          <w:sz w:val="24"/>
          <w:szCs w:val="24"/>
        </w:rPr>
        <w:t>,</w:t>
      </w:r>
      <w:r>
        <w:rPr>
          <w:rFonts w:eastAsia="MS Mincho"/>
          <w:sz w:val="24"/>
          <w:szCs w:val="24"/>
        </w:rPr>
        <w:t xml:space="preserve"> _________ года рождения, место рождения: __________, пол:__________, паспорт:_____________, выдан:__________, код подразделения:__________,</w:t>
      </w:r>
      <w:proofErr w:type="gramEnd"/>
      <w:r>
        <w:rPr>
          <w:rFonts w:eastAsia="MS Mincho"/>
          <w:sz w:val="24"/>
          <w:szCs w:val="24"/>
        </w:rPr>
        <w:t xml:space="preserve"> СНИЛС</w:t>
      </w:r>
      <w:proofErr w:type="gramStart"/>
      <w:r>
        <w:rPr>
          <w:rFonts w:eastAsia="MS Mincho"/>
          <w:sz w:val="24"/>
          <w:szCs w:val="24"/>
        </w:rPr>
        <w:t xml:space="preserve"> :</w:t>
      </w:r>
      <w:proofErr w:type="gramEnd"/>
      <w:r>
        <w:rPr>
          <w:rFonts w:eastAsia="MS Mincho"/>
          <w:sz w:val="24"/>
          <w:szCs w:val="24"/>
        </w:rPr>
        <w:t xml:space="preserve"> _____________, зарегистрирован_ по адресу:_____________, именуем__ в дальнейшем </w:t>
      </w:r>
      <w:r>
        <w:rPr>
          <w:rFonts w:eastAsia="MS Mincho"/>
          <w:b/>
          <w:sz w:val="24"/>
          <w:szCs w:val="24"/>
        </w:rPr>
        <w:t>«Участник долевого строительства»</w:t>
      </w:r>
      <w:r>
        <w:rPr>
          <w:rFonts w:eastAsia="MS Mincho"/>
          <w:sz w:val="24"/>
          <w:szCs w:val="24"/>
        </w:rPr>
        <w:t xml:space="preserve">, с </w:t>
      </w:r>
      <w:r>
        <w:rPr>
          <w:sz w:val="24"/>
          <w:szCs w:val="24"/>
        </w:rPr>
        <w:t>другой стороны, далее именуемые «</w:t>
      </w:r>
      <w:r>
        <w:rPr>
          <w:b/>
          <w:sz w:val="24"/>
          <w:szCs w:val="24"/>
        </w:rPr>
        <w:t>Стороны</w:t>
      </w:r>
      <w:r>
        <w:rPr>
          <w:sz w:val="24"/>
          <w:szCs w:val="24"/>
        </w:rPr>
        <w:t xml:space="preserve">»,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Pr>
          <w:b/>
          <w:sz w:val="24"/>
          <w:szCs w:val="24"/>
        </w:rPr>
        <w:t>Закон</w:t>
      </w:r>
      <w:r>
        <w:rPr>
          <w:sz w:val="24"/>
          <w:szCs w:val="24"/>
        </w:rPr>
        <w:t xml:space="preserve"> </w:t>
      </w:r>
      <w:r>
        <w:rPr>
          <w:b/>
          <w:sz w:val="24"/>
          <w:szCs w:val="24"/>
        </w:rPr>
        <w:t>214-ФЗ</w:t>
      </w:r>
      <w:r>
        <w:rPr>
          <w:sz w:val="24"/>
          <w:szCs w:val="24"/>
        </w:rPr>
        <w:t>), заключили настоящий договор участия в долевом строительстве (далее по тексту именуется «</w:t>
      </w:r>
      <w:r>
        <w:rPr>
          <w:b/>
          <w:sz w:val="24"/>
          <w:szCs w:val="24"/>
        </w:rPr>
        <w:t>Договор</w:t>
      </w:r>
      <w:r>
        <w:rPr>
          <w:sz w:val="24"/>
          <w:szCs w:val="24"/>
        </w:rPr>
        <w:t>») о нижеследующем:</w:t>
      </w:r>
    </w:p>
    <w:p w:rsidR="00E44A60" w:rsidRDefault="00E44A60" w:rsidP="00E44A60">
      <w:pPr>
        <w:pStyle w:val="7"/>
        <w:ind w:firstLine="567"/>
        <w:jc w:val="center"/>
        <w:rPr>
          <w:sz w:val="24"/>
          <w:szCs w:val="24"/>
        </w:rPr>
      </w:pPr>
    </w:p>
    <w:p w:rsidR="00E44A60" w:rsidRDefault="00E44A60" w:rsidP="00E44A60">
      <w:pPr>
        <w:pStyle w:val="7"/>
        <w:ind w:firstLine="567"/>
        <w:jc w:val="center"/>
        <w:rPr>
          <w:sz w:val="24"/>
          <w:szCs w:val="24"/>
        </w:rPr>
      </w:pPr>
      <w:r>
        <w:rPr>
          <w:sz w:val="24"/>
          <w:szCs w:val="24"/>
        </w:rPr>
        <w:t>1. Предмет договора</w:t>
      </w:r>
    </w:p>
    <w:p w:rsidR="00E44A60" w:rsidRDefault="00E44A60" w:rsidP="00E44A60">
      <w:pPr>
        <w:ind w:firstLine="567"/>
        <w:jc w:val="both"/>
        <w:rPr>
          <w:sz w:val="24"/>
          <w:szCs w:val="24"/>
        </w:rPr>
      </w:pPr>
    </w:p>
    <w:p w:rsidR="00366D87" w:rsidRDefault="00366D87" w:rsidP="00366D87">
      <w:pPr>
        <w:autoSpaceDE w:val="0"/>
        <w:autoSpaceDN w:val="0"/>
        <w:adjustRightInd w:val="0"/>
        <w:ind w:firstLine="567"/>
        <w:jc w:val="both"/>
        <w:rPr>
          <w:b/>
          <w:bCs/>
          <w:sz w:val="24"/>
          <w:szCs w:val="24"/>
        </w:rPr>
      </w:pPr>
      <w:r>
        <w:rPr>
          <w:sz w:val="24"/>
          <w:szCs w:val="24"/>
        </w:rPr>
        <w:t xml:space="preserve">1.1. По настоящему Договору </w:t>
      </w:r>
      <w:r>
        <w:rPr>
          <w:bCs/>
          <w:sz w:val="24"/>
          <w:szCs w:val="24"/>
        </w:rPr>
        <w:t>Застройщик</w:t>
      </w:r>
      <w:r>
        <w:rPr>
          <w:b/>
          <w:bCs/>
          <w:sz w:val="24"/>
          <w:szCs w:val="24"/>
        </w:rPr>
        <w:t xml:space="preserve"> </w:t>
      </w:r>
      <w:r>
        <w:rPr>
          <w:sz w:val="24"/>
          <w:szCs w:val="24"/>
        </w:rPr>
        <w:t>обязуется в предусмотренный Договором срок</w:t>
      </w:r>
      <w:r>
        <w:rPr>
          <w:b/>
          <w:bCs/>
          <w:sz w:val="24"/>
          <w:szCs w:val="24"/>
        </w:rPr>
        <w:t xml:space="preserve"> </w:t>
      </w:r>
      <w:r>
        <w:rPr>
          <w:sz w:val="24"/>
          <w:szCs w:val="24"/>
        </w:rPr>
        <w:t>своими силами и (или) с привлечением других лиц построить (создать) многоквартирный дом «</w:t>
      </w:r>
      <w:r w:rsidRPr="00EC7848">
        <w:rPr>
          <w:b/>
          <w:bCs/>
          <w:sz w:val="24"/>
          <w:szCs w:val="24"/>
        </w:rPr>
        <w:t xml:space="preserve">Жилая застройка, расположенная в п. Березовом по ул. им. Профессора </w:t>
      </w:r>
      <w:proofErr w:type="spellStart"/>
      <w:r w:rsidRPr="00EC7848">
        <w:rPr>
          <w:b/>
          <w:bCs/>
          <w:sz w:val="24"/>
          <w:szCs w:val="24"/>
        </w:rPr>
        <w:t>Малиго</w:t>
      </w:r>
      <w:r>
        <w:rPr>
          <w:b/>
          <w:bCs/>
          <w:sz w:val="24"/>
          <w:szCs w:val="24"/>
        </w:rPr>
        <w:t>нова</w:t>
      </w:r>
      <w:proofErr w:type="spellEnd"/>
      <w:r>
        <w:rPr>
          <w:b/>
          <w:bCs/>
          <w:sz w:val="24"/>
          <w:szCs w:val="24"/>
        </w:rPr>
        <w:t xml:space="preserve"> в г. Краснодаре. Жилой дом Литер «5»</w:t>
      </w:r>
      <w:r>
        <w:rPr>
          <w:sz w:val="24"/>
          <w:szCs w:val="24"/>
        </w:rPr>
        <w:t xml:space="preserve"> (далее – «</w:t>
      </w:r>
      <w:r>
        <w:rPr>
          <w:b/>
          <w:sz w:val="24"/>
          <w:szCs w:val="24"/>
        </w:rPr>
        <w:t>Дом</w:t>
      </w:r>
      <w:r>
        <w:rPr>
          <w:sz w:val="24"/>
          <w:szCs w:val="24"/>
        </w:rPr>
        <w:t xml:space="preserve">») и после получения разрешения на ввод Дома в эксплуатацию передать </w:t>
      </w:r>
      <w:r>
        <w:rPr>
          <w:b/>
          <w:bCs/>
          <w:sz w:val="24"/>
          <w:szCs w:val="24"/>
        </w:rPr>
        <w:t xml:space="preserve">объект долевого строительства </w:t>
      </w:r>
      <w:r>
        <w:rPr>
          <w:bCs/>
          <w:sz w:val="24"/>
          <w:szCs w:val="24"/>
        </w:rPr>
        <w:t>в составе Дома</w:t>
      </w:r>
      <w:r>
        <w:rPr>
          <w:sz w:val="24"/>
          <w:szCs w:val="24"/>
        </w:rPr>
        <w:t xml:space="preserve"> Участнику долевого строительства, а </w:t>
      </w:r>
      <w:r>
        <w:rPr>
          <w:bCs/>
          <w:sz w:val="24"/>
          <w:szCs w:val="24"/>
        </w:rPr>
        <w:t>Участник долевого строительства</w:t>
      </w:r>
      <w:r>
        <w:rPr>
          <w:sz w:val="24"/>
          <w:szCs w:val="24"/>
        </w:rPr>
        <w:t xml:space="preserve"> обязуется уплатить обусловленную Договором цену в предусмотренный Договором срок и принять Объект долевого строительства.</w:t>
      </w:r>
    </w:p>
    <w:p w:rsidR="00366D87" w:rsidRDefault="00366D87" w:rsidP="00366D87">
      <w:pPr>
        <w:shd w:val="clear" w:color="auto" w:fill="FFFFFF"/>
        <w:ind w:firstLine="567"/>
        <w:jc w:val="both"/>
        <w:rPr>
          <w:sz w:val="24"/>
          <w:szCs w:val="24"/>
        </w:rPr>
      </w:pPr>
    </w:p>
    <w:p w:rsidR="00366D87" w:rsidRDefault="00366D87" w:rsidP="00366D87">
      <w:pPr>
        <w:shd w:val="clear" w:color="auto" w:fill="FFFFFF"/>
        <w:ind w:firstLine="567"/>
        <w:jc w:val="both"/>
        <w:rPr>
          <w:sz w:val="24"/>
          <w:szCs w:val="24"/>
        </w:rPr>
      </w:pPr>
      <w:r>
        <w:rPr>
          <w:sz w:val="24"/>
          <w:szCs w:val="24"/>
        </w:rPr>
        <w:t xml:space="preserve">1.2. Застройщик осуществляет строительство Дома на основании </w:t>
      </w:r>
      <w:r>
        <w:rPr>
          <w:b/>
          <w:sz w:val="24"/>
          <w:szCs w:val="24"/>
        </w:rPr>
        <w:t>разрешения на строительство от 02.02.2023 г. №23-43-113-2023,</w:t>
      </w:r>
      <w:r>
        <w:rPr>
          <w:sz w:val="24"/>
          <w:szCs w:val="24"/>
        </w:rPr>
        <w:t xml:space="preserve"> выданного департаментом архитектуры и градостроительства администрации муниципального образования город Краснодар.</w:t>
      </w:r>
    </w:p>
    <w:p w:rsidR="00366D87" w:rsidRDefault="00366D87" w:rsidP="00366D87">
      <w:pPr>
        <w:shd w:val="clear" w:color="auto" w:fill="FFFFFF"/>
        <w:ind w:firstLine="567"/>
        <w:jc w:val="both"/>
        <w:rPr>
          <w:sz w:val="24"/>
          <w:szCs w:val="24"/>
        </w:rPr>
      </w:pPr>
    </w:p>
    <w:p w:rsidR="00366D87" w:rsidRPr="00C91FE8" w:rsidRDefault="00366D87" w:rsidP="00366D87">
      <w:pPr>
        <w:shd w:val="clear" w:color="auto" w:fill="FFFFFF"/>
        <w:ind w:firstLine="567"/>
        <w:jc w:val="both"/>
        <w:rPr>
          <w:b/>
          <w:sz w:val="24"/>
          <w:szCs w:val="24"/>
        </w:rPr>
      </w:pPr>
      <w:r>
        <w:rPr>
          <w:sz w:val="24"/>
          <w:szCs w:val="24"/>
        </w:rPr>
        <w:t xml:space="preserve">1.2.1. Застройщик осуществляет строительство Дома на земельном участке площадью </w:t>
      </w:r>
      <w:r w:rsidRPr="004E4AB9">
        <w:rPr>
          <w:b/>
          <w:bCs/>
          <w:sz w:val="24"/>
          <w:szCs w:val="24"/>
        </w:rPr>
        <w:t>9</w:t>
      </w:r>
      <w:r>
        <w:rPr>
          <w:b/>
          <w:bCs/>
          <w:sz w:val="24"/>
          <w:szCs w:val="24"/>
        </w:rPr>
        <w:t> </w:t>
      </w:r>
      <w:r w:rsidRPr="004E4AB9">
        <w:rPr>
          <w:b/>
          <w:bCs/>
          <w:sz w:val="24"/>
          <w:szCs w:val="24"/>
        </w:rPr>
        <w:t>982</w:t>
      </w:r>
      <w:r>
        <w:rPr>
          <w:b/>
          <w:bCs/>
          <w:sz w:val="24"/>
          <w:szCs w:val="24"/>
        </w:rPr>
        <w:t xml:space="preserve"> </w:t>
      </w:r>
      <w:r>
        <w:rPr>
          <w:b/>
          <w:sz w:val="24"/>
          <w:szCs w:val="24"/>
        </w:rPr>
        <w:t>кв. м.,</w:t>
      </w:r>
      <w:r>
        <w:rPr>
          <w:sz w:val="24"/>
          <w:szCs w:val="24"/>
        </w:rPr>
        <w:t xml:space="preserve"> кадастровый номер </w:t>
      </w:r>
      <w:r w:rsidRPr="004E4AB9">
        <w:rPr>
          <w:rFonts w:eastAsia="Calibri"/>
          <w:b/>
          <w:sz w:val="24"/>
          <w:szCs w:val="24"/>
          <w:lang w:eastAsia="en-US"/>
        </w:rPr>
        <w:t>23:43:0108020:18154</w:t>
      </w:r>
      <w:r>
        <w:rPr>
          <w:sz w:val="24"/>
          <w:szCs w:val="24"/>
        </w:rPr>
        <w:t>, категория земель – земли населённых пунктов, разрешенное использование</w:t>
      </w:r>
      <w:r>
        <w:rPr>
          <w:b/>
          <w:sz w:val="24"/>
          <w:szCs w:val="24"/>
        </w:rPr>
        <w:t xml:space="preserve"> </w:t>
      </w:r>
      <w:r>
        <w:rPr>
          <w:sz w:val="24"/>
          <w:szCs w:val="24"/>
        </w:rPr>
        <w:t xml:space="preserve">– </w:t>
      </w:r>
      <w:proofErr w:type="spellStart"/>
      <w:r w:rsidRPr="004E4AB9">
        <w:rPr>
          <w:rFonts w:eastAsia="Calibri"/>
          <w:bCs/>
          <w:sz w:val="24"/>
          <w:szCs w:val="24"/>
          <w:shd w:val="clear" w:color="auto" w:fill="FFFFFF"/>
          <w:lang w:eastAsia="en-US"/>
        </w:rPr>
        <w:t>среднеэтажная</w:t>
      </w:r>
      <w:proofErr w:type="spellEnd"/>
      <w:r w:rsidRPr="004E4AB9">
        <w:rPr>
          <w:rFonts w:eastAsia="Calibri"/>
          <w:bCs/>
          <w:sz w:val="24"/>
          <w:szCs w:val="24"/>
          <w:shd w:val="clear" w:color="auto" w:fill="FFFFFF"/>
          <w:lang w:eastAsia="en-US"/>
        </w:rPr>
        <w:t xml:space="preserve"> жилая застройка</w:t>
      </w:r>
      <w:r>
        <w:rPr>
          <w:sz w:val="24"/>
          <w:szCs w:val="24"/>
        </w:rPr>
        <w:t xml:space="preserve">, </w:t>
      </w:r>
      <w:r w:rsidRPr="004E4AB9">
        <w:rPr>
          <w:sz w:val="24"/>
          <w:szCs w:val="24"/>
        </w:rPr>
        <w:t>адрес земельного участка:</w:t>
      </w:r>
      <w:r>
        <w:rPr>
          <w:b/>
          <w:sz w:val="24"/>
          <w:szCs w:val="24"/>
        </w:rPr>
        <w:t xml:space="preserve"> </w:t>
      </w:r>
      <w:proofErr w:type="gramStart"/>
      <w:r w:rsidRPr="000D5D14">
        <w:rPr>
          <w:rFonts w:eastAsia="Calibri"/>
          <w:sz w:val="24"/>
          <w:szCs w:val="24"/>
          <w:lang w:eastAsia="en-US"/>
        </w:rPr>
        <w:t>Российская Федерация, Краснодарский край, муниципальное образование город Краснодар, Березовский сельский округ, п. Берёзовый</w:t>
      </w:r>
      <w:r>
        <w:rPr>
          <w:snapToGrid w:val="0"/>
          <w:sz w:val="24"/>
          <w:szCs w:val="24"/>
        </w:rPr>
        <w:t xml:space="preserve">, </w:t>
      </w:r>
      <w:r>
        <w:rPr>
          <w:sz w:val="24"/>
          <w:szCs w:val="24"/>
        </w:rPr>
        <w:t>принадлежащем Застройщику на праве аренды на основании</w:t>
      </w:r>
      <w:r>
        <w:rPr>
          <w:spacing w:val="-4"/>
          <w:sz w:val="24"/>
          <w:szCs w:val="24"/>
        </w:rPr>
        <w:t xml:space="preserve"> договора </w:t>
      </w:r>
      <w:r w:rsidRPr="000B18F8">
        <w:rPr>
          <w:rFonts w:eastAsia="Calibri"/>
          <w:sz w:val="24"/>
          <w:szCs w:val="24"/>
          <w:lang w:eastAsia="en-US"/>
        </w:rPr>
        <w:t>аренды земельного участка от 19 июля 2021 года № 4300024316 (л/с 314300210042480</w:t>
      </w:r>
      <w:r>
        <w:rPr>
          <w:rFonts w:eastAsia="Calibri"/>
          <w:sz w:val="24"/>
          <w:szCs w:val="24"/>
          <w:lang w:eastAsia="en-US"/>
        </w:rPr>
        <w:t>), заключенного</w:t>
      </w:r>
      <w:r w:rsidRPr="000B18F8">
        <w:rPr>
          <w:rFonts w:eastAsia="Calibri"/>
          <w:sz w:val="24"/>
          <w:szCs w:val="24"/>
          <w:lang w:eastAsia="en-US"/>
        </w:rPr>
        <w:t xml:space="preserve"> </w:t>
      </w:r>
      <w:r>
        <w:rPr>
          <w:rFonts w:eastAsia="Calibri"/>
          <w:sz w:val="24"/>
          <w:szCs w:val="24"/>
          <w:lang w:eastAsia="en-US"/>
        </w:rPr>
        <w:t xml:space="preserve">с </w:t>
      </w:r>
      <w:r w:rsidRPr="000B18F8">
        <w:rPr>
          <w:rFonts w:eastAsia="Calibri"/>
          <w:sz w:val="24"/>
          <w:szCs w:val="24"/>
          <w:lang w:eastAsia="en-US"/>
        </w:rPr>
        <w:t>Администрацией муниципального образования город Краснодар</w:t>
      </w:r>
      <w:r>
        <w:rPr>
          <w:rFonts w:eastAsia="Calibri"/>
          <w:sz w:val="24"/>
          <w:szCs w:val="24"/>
          <w:lang w:eastAsia="en-US"/>
        </w:rPr>
        <w:t>,</w:t>
      </w:r>
      <w:r w:rsidRPr="000B18F8">
        <w:rPr>
          <w:rFonts w:eastAsia="Calibri"/>
          <w:sz w:val="24"/>
          <w:szCs w:val="24"/>
          <w:lang w:eastAsia="en-US"/>
        </w:rPr>
        <w:t xml:space="preserve"> </w:t>
      </w:r>
      <w:r w:rsidRPr="00264E18">
        <w:rPr>
          <w:bCs/>
          <w:sz w:val="24"/>
          <w:szCs w:val="24"/>
        </w:rPr>
        <w:t>зарегистрирован</w:t>
      </w:r>
      <w:r>
        <w:rPr>
          <w:bCs/>
          <w:sz w:val="24"/>
          <w:szCs w:val="24"/>
        </w:rPr>
        <w:t>ного</w:t>
      </w:r>
      <w:r w:rsidRPr="00264E18">
        <w:rPr>
          <w:bCs/>
          <w:sz w:val="24"/>
          <w:szCs w:val="24"/>
        </w:rPr>
        <w:t xml:space="preserve"> в Едином государ</w:t>
      </w:r>
      <w:r>
        <w:rPr>
          <w:bCs/>
          <w:sz w:val="24"/>
          <w:szCs w:val="24"/>
        </w:rPr>
        <w:t>ственном реестре недвижимости, и на основании</w:t>
      </w:r>
      <w:r w:rsidRPr="00212B93">
        <w:rPr>
          <w:sz w:val="24"/>
          <w:szCs w:val="24"/>
        </w:rPr>
        <w:t xml:space="preserve"> д</w:t>
      </w:r>
      <w:r w:rsidRPr="004546EF">
        <w:rPr>
          <w:sz w:val="24"/>
          <w:szCs w:val="24"/>
        </w:rPr>
        <w:t>оговора №18154 уступки прав и обязанностей по договору аренды земельного участка</w:t>
      </w:r>
      <w:proofErr w:type="gramEnd"/>
      <w:r w:rsidRPr="004546EF">
        <w:rPr>
          <w:sz w:val="24"/>
          <w:szCs w:val="24"/>
        </w:rPr>
        <w:t xml:space="preserve"> от 16.03.2023 г., </w:t>
      </w:r>
      <w:r w:rsidRPr="004546EF">
        <w:rPr>
          <w:bCs/>
          <w:sz w:val="24"/>
          <w:szCs w:val="24"/>
        </w:rPr>
        <w:t>зарегистрированно</w:t>
      </w:r>
      <w:r>
        <w:rPr>
          <w:bCs/>
          <w:sz w:val="24"/>
          <w:szCs w:val="24"/>
        </w:rPr>
        <w:t>го</w:t>
      </w:r>
      <w:r w:rsidRPr="00264E18">
        <w:rPr>
          <w:bCs/>
          <w:sz w:val="24"/>
          <w:szCs w:val="24"/>
        </w:rPr>
        <w:t xml:space="preserve"> в Едином государственном реестре недвижимости, что </w:t>
      </w:r>
      <w:r w:rsidRPr="00264E18">
        <w:rPr>
          <w:bCs/>
          <w:sz w:val="24"/>
          <w:szCs w:val="24"/>
        </w:rPr>
        <w:lastRenderedPageBreak/>
        <w:t xml:space="preserve">подтверждается записью в Едином государственном реестре недвижимости от </w:t>
      </w:r>
      <w:r>
        <w:rPr>
          <w:bCs/>
          <w:sz w:val="24"/>
          <w:szCs w:val="24"/>
        </w:rPr>
        <w:t>29.03.2023</w:t>
      </w:r>
      <w:r w:rsidRPr="00264E18">
        <w:rPr>
          <w:bCs/>
          <w:sz w:val="24"/>
          <w:szCs w:val="24"/>
        </w:rPr>
        <w:t xml:space="preserve"> года № </w:t>
      </w:r>
      <w:r w:rsidRPr="003D322A">
        <w:rPr>
          <w:sz w:val="24"/>
          <w:szCs w:val="24"/>
        </w:rPr>
        <w:t>23:43:0108020:18154</w:t>
      </w:r>
      <w:r>
        <w:rPr>
          <w:sz w:val="24"/>
          <w:szCs w:val="24"/>
        </w:rPr>
        <w:t>-23/226/2023-8.</w:t>
      </w:r>
    </w:p>
    <w:p w:rsidR="00E44A60" w:rsidRDefault="00E44A60" w:rsidP="00226E98">
      <w:pPr>
        <w:shd w:val="clear" w:color="auto" w:fill="FFFFFF"/>
        <w:ind w:firstLine="567"/>
        <w:jc w:val="both"/>
      </w:pPr>
    </w:p>
    <w:p w:rsidR="00E44A60" w:rsidRDefault="00E44A60" w:rsidP="00E44A60">
      <w:pPr>
        <w:pStyle w:val="a6"/>
        <w:tabs>
          <w:tab w:val="left" w:pos="0"/>
        </w:tabs>
        <w:ind w:firstLine="567"/>
        <w:rPr>
          <w:i/>
        </w:rPr>
      </w:pPr>
      <w:r>
        <w:t>1.3.</w:t>
      </w:r>
      <w:r>
        <w:rPr>
          <w:b/>
          <w:bCs/>
        </w:rPr>
        <w:t xml:space="preserve"> Объектом долевого строительства</w:t>
      </w:r>
      <w:r>
        <w:t xml:space="preserve"> (далее - «</w:t>
      </w:r>
      <w:r>
        <w:rPr>
          <w:b/>
        </w:rPr>
        <w:t>Объект</w:t>
      </w:r>
      <w:r>
        <w:t xml:space="preserve">») по настоящему договору является </w:t>
      </w:r>
      <w:r>
        <w:rPr>
          <w:i/>
          <w:color w:val="AEAAAA"/>
        </w:rPr>
        <w:t>(выбирается нужный вариант)</w:t>
      </w:r>
    </w:p>
    <w:p w:rsidR="00E44A60" w:rsidRDefault="00E44A60" w:rsidP="00E44A60">
      <w:pPr>
        <w:pStyle w:val="a6"/>
        <w:tabs>
          <w:tab w:val="left" w:pos="0"/>
        </w:tabs>
        <w:ind w:firstLine="567"/>
        <w:rPr>
          <w:b/>
          <w:bCs/>
          <w:strike/>
          <w:color w:val="FF0000"/>
        </w:rPr>
      </w:pPr>
      <w:r>
        <w:rPr>
          <w:i/>
          <w:color w:val="AEAAAA"/>
        </w:rPr>
        <w:t>Вариант 1:</w:t>
      </w:r>
      <w:r>
        <w:rPr>
          <w:b/>
        </w:rPr>
        <w:t xml:space="preserve"> жилое помещение – квартира, </w:t>
      </w:r>
    </w:p>
    <w:p w:rsidR="00E44A60" w:rsidRDefault="00E44A60" w:rsidP="00E44A60">
      <w:pPr>
        <w:pStyle w:val="a6"/>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E44A60" w:rsidTr="00E44A60">
        <w:tc>
          <w:tcPr>
            <w:tcW w:w="7366"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45"/>
              <w:jc w:val="both"/>
              <w:rPr>
                <w:rFonts w:ascii="Times New Roman" w:hAnsi="Times New Roman"/>
                <w:sz w:val="24"/>
                <w:szCs w:val="24"/>
                <w:lang w:eastAsia="en-US"/>
              </w:rPr>
            </w:pPr>
            <w:r>
              <w:rPr>
                <w:rFonts w:ascii="Times New Roman" w:hAnsi="Times New Roman"/>
                <w:sz w:val="24"/>
                <w:szCs w:val="24"/>
                <w:lang w:eastAsia="en-US"/>
              </w:rPr>
              <w:t xml:space="preserve">Литер </w:t>
            </w:r>
          </w:p>
        </w:tc>
        <w:tc>
          <w:tcPr>
            <w:tcW w:w="2230" w:type="dxa"/>
            <w:gridSpan w:val="2"/>
            <w:tcBorders>
              <w:top w:val="single" w:sz="6" w:space="0" w:color="auto"/>
              <w:left w:val="single" w:sz="6" w:space="0" w:color="auto"/>
              <w:bottom w:val="single" w:sz="6" w:space="0" w:color="auto"/>
              <w:right w:val="single" w:sz="6" w:space="0" w:color="auto"/>
            </w:tcBorders>
            <w:vAlign w:val="center"/>
            <w:hideMark/>
          </w:tcPr>
          <w:p w:rsidR="00E44A60" w:rsidRDefault="00366D87">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5</w:t>
            </w:r>
          </w:p>
        </w:tc>
      </w:tr>
      <w:tr w:rsidR="00E44A60" w:rsidTr="00E44A60">
        <w:tc>
          <w:tcPr>
            <w:tcW w:w="7366"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45"/>
              <w:jc w:val="both"/>
              <w:rPr>
                <w:rFonts w:ascii="Times New Roman" w:hAnsi="Times New Roman"/>
                <w:sz w:val="24"/>
                <w:szCs w:val="24"/>
                <w:lang w:eastAsia="en-US"/>
              </w:rPr>
            </w:pPr>
            <w:r>
              <w:rPr>
                <w:rFonts w:ascii="Times New Roman" w:hAnsi="Times New Roman"/>
                <w:sz w:val="24"/>
                <w:szCs w:val="24"/>
                <w:lang w:eastAsia="en-US"/>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____</w:t>
            </w:r>
          </w:p>
        </w:tc>
      </w:tr>
      <w:tr w:rsidR="00E44A60" w:rsidTr="00E44A60">
        <w:tc>
          <w:tcPr>
            <w:tcW w:w="7366"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45"/>
              <w:jc w:val="both"/>
              <w:rPr>
                <w:rFonts w:ascii="Times New Roman" w:hAnsi="Times New Roman"/>
                <w:sz w:val="24"/>
                <w:szCs w:val="24"/>
                <w:lang w:eastAsia="en-US"/>
              </w:rPr>
            </w:pPr>
            <w:r>
              <w:rPr>
                <w:rFonts w:ascii="Times New Roman" w:hAnsi="Times New Roman"/>
                <w:sz w:val="24"/>
                <w:szCs w:val="24"/>
                <w:lang w:eastAsia="en-US"/>
              </w:rPr>
              <w:t>Количество жилых 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____</w:t>
            </w:r>
          </w:p>
        </w:tc>
      </w:tr>
      <w:tr w:rsidR="00E44A60" w:rsidTr="00E44A60">
        <w:tc>
          <w:tcPr>
            <w:tcW w:w="7366"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45"/>
              <w:jc w:val="both"/>
              <w:rPr>
                <w:rFonts w:ascii="Times New Roman" w:hAnsi="Times New Roman"/>
                <w:sz w:val="24"/>
                <w:szCs w:val="24"/>
                <w:lang w:eastAsia="en-US"/>
              </w:rPr>
            </w:pPr>
            <w:r>
              <w:rPr>
                <w:rFonts w:ascii="Times New Roman" w:hAnsi="Times New Roman"/>
                <w:sz w:val="24"/>
                <w:szCs w:val="24"/>
                <w:lang w:eastAsia="en-US"/>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____</w:t>
            </w:r>
          </w:p>
        </w:tc>
      </w:tr>
      <w:tr w:rsidR="00E44A60" w:rsidTr="00E44A60">
        <w:tc>
          <w:tcPr>
            <w:tcW w:w="7366"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45"/>
              <w:jc w:val="both"/>
              <w:rPr>
                <w:rFonts w:ascii="Times New Roman" w:hAnsi="Times New Roman"/>
                <w:sz w:val="24"/>
                <w:szCs w:val="24"/>
                <w:lang w:eastAsia="en-US"/>
              </w:rPr>
            </w:pPr>
            <w:r>
              <w:rPr>
                <w:rFonts w:ascii="Times New Roman" w:hAnsi="Times New Roman"/>
                <w:sz w:val="24"/>
                <w:szCs w:val="24"/>
                <w:lang w:eastAsia="en-US"/>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____</w:t>
            </w:r>
          </w:p>
        </w:tc>
      </w:tr>
      <w:tr w:rsidR="00E44A60" w:rsidTr="00E44A60">
        <w:tc>
          <w:tcPr>
            <w:tcW w:w="7366"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45"/>
              <w:jc w:val="both"/>
              <w:rPr>
                <w:rFonts w:ascii="Times New Roman" w:hAnsi="Times New Roman"/>
                <w:sz w:val="24"/>
                <w:szCs w:val="24"/>
                <w:lang w:eastAsia="en-US"/>
              </w:rPr>
            </w:pPr>
            <w:r>
              <w:rPr>
                <w:rFonts w:ascii="Times New Roman" w:hAnsi="Times New Roman"/>
                <w:sz w:val="24"/>
                <w:szCs w:val="24"/>
                <w:lang w:eastAsia="en-US"/>
              </w:rPr>
              <w:t>Общая / жилая проектная площадь, без учета площади лоджий (</w:t>
            </w:r>
            <w:proofErr w:type="gramStart"/>
            <w:r>
              <w:rPr>
                <w:rFonts w:ascii="Times New Roman" w:hAnsi="Times New Roman"/>
                <w:sz w:val="24"/>
                <w:szCs w:val="24"/>
                <w:lang w:eastAsia="en-US"/>
              </w:rPr>
              <w:t>м</w:t>
            </w:r>
            <w:proofErr w:type="gramEnd"/>
            <w:r>
              <w:rPr>
                <w:rFonts w:ascii="Times New Roman" w:hAnsi="Times New Roman"/>
                <w:sz w:val="24"/>
                <w:szCs w:val="24"/>
                <w:lang w:eastAsia="en-US"/>
              </w:rPr>
              <w:t xml:space="preserve"> 2)</w:t>
            </w:r>
          </w:p>
        </w:tc>
        <w:tc>
          <w:tcPr>
            <w:tcW w:w="1139" w:type="dxa"/>
            <w:tcBorders>
              <w:top w:val="single" w:sz="6" w:space="0" w:color="auto"/>
              <w:left w:val="single" w:sz="6" w:space="0" w:color="auto"/>
              <w:bottom w:val="single" w:sz="6" w:space="0" w:color="auto"/>
              <w:right w:val="single" w:sz="4" w:space="0" w:color="auto"/>
            </w:tcBorders>
            <w:vAlign w:val="center"/>
            <w:hideMark/>
          </w:tcPr>
          <w:p w:rsidR="00E44A60" w:rsidRDefault="00E44A60">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___</w:t>
            </w:r>
          </w:p>
        </w:tc>
        <w:tc>
          <w:tcPr>
            <w:tcW w:w="1091" w:type="dxa"/>
            <w:tcBorders>
              <w:top w:val="single" w:sz="6" w:space="0" w:color="auto"/>
              <w:left w:val="single" w:sz="4" w:space="0" w:color="auto"/>
              <w:bottom w:val="single" w:sz="6" w:space="0" w:color="auto"/>
              <w:right w:val="single" w:sz="6" w:space="0" w:color="auto"/>
            </w:tcBorders>
            <w:vAlign w:val="center"/>
            <w:hideMark/>
          </w:tcPr>
          <w:p w:rsidR="00E44A60" w:rsidRDefault="00E44A60">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___</w:t>
            </w:r>
          </w:p>
        </w:tc>
      </w:tr>
      <w:tr w:rsidR="00E44A60" w:rsidTr="00E44A60">
        <w:tc>
          <w:tcPr>
            <w:tcW w:w="7366"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45"/>
              <w:jc w:val="both"/>
              <w:rPr>
                <w:rFonts w:ascii="Times New Roman" w:hAnsi="Times New Roman"/>
                <w:sz w:val="24"/>
                <w:szCs w:val="24"/>
                <w:lang w:eastAsia="en-US"/>
              </w:rPr>
            </w:pPr>
            <w:r>
              <w:rPr>
                <w:rFonts w:ascii="Times New Roman" w:hAnsi="Times New Roman"/>
                <w:sz w:val="24"/>
                <w:szCs w:val="24"/>
                <w:lang w:eastAsia="en-US"/>
              </w:rPr>
              <w:t>Проектная площадь балкона/лоджии (общая / с понижающим коэффициентом 0,3/0,5) (м 2)</w:t>
            </w:r>
          </w:p>
        </w:tc>
        <w:tc>
          <w:tcPr>
            <w:tcW w:w="1139"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___</w:t>
            </w:r>
          </w:p>
        </w:tc>
        <w:tc>
          <w:tcPr>
            <w:tcW w:w="1091"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___</w:t>
            </w:r>
          </w:p>
        </w:tc>
      </w:tr>
      <w:tr w:rsidR="00E44A60" w:rsidTr="00E44A60">
        <w:tc>
          <w:tcPr>
            <w:tcW w:w="7366"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45"/>
              <w:jc w:val="both"/>
              <w:rPr>
                <w:rFonts w:ascii="Times New Roman" w:hAnsi="Times New Roman"/>
                <w:sz w:val="24"/>
                <w:szCs w:val="24"/>
                <w:lang w:eastAsia="en-US"/>
              </w:rPr>
            </w:pPr>
            <w:r>
              <w:rPr>
                <w:rFonts w:ascii="Times New Roman" w:hAnsi="Times New Roman"/>
                <w:sz w:val="24"/>
                <w:szCs w:val="24"/>
                <w:lang w:eastAsia="en-US"/>
              </w:rPr>
              <w:t>Общая площадь объекта с понижающим коэффициентом площади лоджии (</w:t>
            </w:r>
            <w:proofErr w:type="gramStart"/>
            <w:r>
              <w:rPr>
                <w:rFonts w:ascii="Times New Roman" w:hAnsi="Times New Roman"/>
                <w:sz w:val="24"/>
                <w:szCs w:val="24"/>
                <w:lang w:eastAsia="en-US"/>
              </w:rPr>
              <w:t>м</w:t>
            </w:r>
            <w:proofErr w:type="gramEnd"/>
            <w:r>
              <w:rPr>
                <w:rFonts w:ascii="Times New Roman" w:hAnsi="Times New Roman"/>
                <w:sz w:val="24"/>
                <w:szCs w:val="24"/>
                <w:lang w:eastAsia="en-US"/>
              </w:rPr>
              <w:t xml:space="preserve"> 2)</w:t>
            </w:r>
          </w:p>
        </w:tc>
        <w:tc>
          <w:tcPr>
            <w:tcW w:w="2230" w:type="dxa"/>
            <w:gridSpan w:val="2"/>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58"/>
              <w:jc w:val="center"/>
              <w:rPr>
                <w:rFonts w:ascii="Times New Roman" w:hAnsi="Times New Roman"/>
                <w:b/>
                <w:sz w:val="24"/>
                <w:szCs w:val="24"/>
                <w:lang w:eastAsia="en-US"/>
              </w:rPr>
            </w:pPr>
            <w:r>
              <w:rPr>
                <w:rFonts w:ascii="Times New Roman" w:hAnsi="Times New Roman"/>
                <w:b/>
                <w:sz w:val="24"/>
                <w:szCs w:val="24"/>
                <w:lang w:eastAsia="en-US"/>
              </w:rPr>
              <w:t>___</w:t>
            </w:r>
          </w:p>
        </w:tc>
      </w:tr>
    </w:tbl>
    <w:p w:rsidR="00E44A60" w:rsidRDefault="00E44A60" w:rsidP="00E44A60">
      <w:pPr>
        <w:pStyle w:val="a6"/>
        <w:tabs>
          <w:tab w:val="left" w:pos="0"/>
        </w:tabs>
        <w:ind w:firstLine="567"/>
        <w:rPr>
          <w:bCs/>
        </w:rPr>
      </w:pPr>
    </w:p>
    <w:p w:rsidR="00E44A60" w:rsidRDefault="00E44A60" w:rsidP="00E44A60">
      <w:pPr>
        <w:pStyle w:val="a6"/>
        <w:tabs>
          <w:tab w:val="left" w:pos="0"/>
        </w:tabs>
        <w:ind w:firstLine="567"/>
      </w:pPr>
      <w:r>
        <w:rPr>
          <w:bCs/>
        </w:rPr>
        <w:t xml:space="preserve">Наличие элементов внутренней отделки и элементов комплектации указаны в проектной декларации, размещенной в </w:t>
      </w:r>
      <w:r>
        <w:t xml:space="preserve">информационно-телекоммуникационной сети «Интернет» на сайте Единой информационной системы жилищного строительства по адресу </w:t>
      </w:r>
      <w:hyperlink r:id="rId5" w:history="1">
        <w:r>
          <w:rPr>
            <w:rStyle w:val="a3"/>
          </w:rPr>
          <w:t>https://наш.дом.рф/</w:t>
        </w:r>
      </w:hyperlink>
      <w:r>
        <w:t xml:space="preserve"> (далее по тексту именуется «</w:t>
      </w:r>
      <w:r>
        <w:rPr>
          <w:b/>
        </w:rPr>
        <w:t>Проектная декларация</w:t>
      </w:r>
      <w:r>
        <w:t>»).</w:t>
      </w:r>
    </w:p>
    <w:p w:rsidR="00E44A60" w:rsidRDefault="00E44A60" w:rsidP="00E44A60">
      <w:pPr>
        <w:ind w:firstLine="567"/>
        <w:jc w:val="both"/>
        <w:rPr>
          <w:i/>
          <w:sz w:val="24"/>
          <w:szCs w:val="24"/>
        </w:rPr>
      </w:pPr>
    </w:p>
    <w:p w:rsidR="00E44A60" w:rsidRDefault="00E44A60" w:rsidP="00E44A60">
      <w:pPr>
        <w:ind w:firstLine="567"/>
        <w:jc w:val="both"/>
        <w:rPr>
          <w:b/>
          <w:sz w:val="24"/>
          <w:szCs w:val="24"/>
        </w:rPr>
      </w:pPr>
      <w:r>
        <w:rPr>
          <w:i/>
          <w:sz w:val="24"/>
          <w:szCs w:val="24"/>
        </w:rPr>
        <w:t xml:space="preserve">Вариант 2: </w:t>
      </w:r>
      <w:r>
        <w:rPr>
          <w:b/>
          <w:sz w:val="24"/>
          <w:szCs w:val="24"/>
        </w:rPr>
        <w:t>нежилое помещение</w:t>
      </w:r>
      <w:r>
        <w:rPr>
          <w:sz w:val="24"/>
          <w:szCs w:val="24"/>
        </w:rPr>
        <w:t xml:space="preserve">, </w:t>
      </w: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E44A60" w:rsidTr="00E44A60">
        <w:tc>
          <w:tcPr>
            <w:tcW w:w="7366"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45"/>
              <w:jc w:val="both"/>
              <w:rPr>
                <w:rFonts w:ascii="Times New Roman" w:hAnsi="Times New Roman"/>
                <w:sz w:val="24"/>
                <w:szCs w:val="24"/>
                <w:lang w:eastAsia="en-US"/>
              </w:rPr>
            </w:pPr>
            <w:r>
              <w:rPr>
                <w:rFonts w:ascii="Times New Roman" w:hAnsi="Times New Roman"/>
                <w:sz w:val="24"/>
                <w:szCs w:val="24"/>
                <w:lang w:eastAsia="en-US"/>
              </w:rPr>
              <w:t xml:space="preserve">Литер </w:t>
            </w:r>
          </w:p>
        </w:tc>
        <w:tc>
          <w:tcPr>
            <w:tcW w:w="2230" w:type="dxa"/>
            <w:tcBorders>
              <w:top w:val="single" w:sz="6" w:space="0" w:color="auto"/>
              <w:left w:val="single" w:sz="6" w:space="0" w:color="auto"/>
              <w:bottom w:val="single" w:sz="6" w:space="0" w:color="auto"/>
              <w:right w:val="single" w:sz="6" w:space="0" w:color="auto"/>
            </w:tcBorders>
            <w:vAlign w:val="center"/>
            <w:hideMark/>
          </w:tcPr>
          <w:p w:rsidR="00E44A60" w:rsidRDefault="00366D87">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5</w:t>
            </w:r>
          </w:p>
        </w:tc>
      </w:tr>
      <w:tr w:rsidR="00E44A60" w:rsidTr="00E44A60">
        <w:tc>
          <w:tcPr>
            <w:tcW w:w="7366"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45"/>
              <w:jc w:val="both"/>
              <w:rPr>
                <w:rFonts w:ascii="Times New Roman" w:hAnsi="Times New Roman"/>
                <w:sz w:val="24"/>
                <w:szCs w:val="24"/>
                <w:lang w:eastAsia="en-US"/>
              </w:rPr>
            </w:pPr>
            <w:r>
              <w:rPr>
                <w:rFonts w:ascii="Times New Roman" w:hAnsi="Times New Roman"/>
                <w:sz w:val="24"/>
                <w:szCs w:val="24"/>
                <w:lang w:eastAsia="en-US"/>
              </w:rPr>
              <w:t>Строительный номер</w:t>
            </w:r>
          </w:p>
        </w:tc>
        <w:tc>
          <w:tcPr>
            <w:tcW w:w="2230"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___</w:t>
            </w:r>
          </w:p>
        </w:tc>
      </w:tr>
      <w:tr w:rsidR="00E44A60" w:rsidTr="00E44A60">
        <w:tc>
          <w:tcPr>
            <w:tcW w:w="7366"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45"/>
              <w:jc w:val="both"/>
              <w:rPr>
                <w:rFonts w:ascii="Times New Roman" w:hAnsi="Times New Roman"/>
                <w:sz w:val="24"/>
                <w:szCs w:val="24"/>
                <w:lang w:eastAsia="en-US"/>
              </w:rPr>
            </w:pPr>
            <w:r>
              <w:rPr>
                <w:rFonts w:ascii="Times New Roman" w:hAnsi="Times New Roman"/>
                <w:sz w:val="24"/>
                <w:szCs w:val="24"/>
                <w:lang w:eastAsia="en-US"/>
              </w:rPr>
              <w:t>Этаж</w:t>
            </w:r>
          </w:p>
        </w:tc>
        <w:tc>
          <w:tcPr>
            <w:tcW w:w="2230"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___</w:t>
            </w:r>
          </w:p>
        </w:tc>
      </w:tr>
      <w:tr w:rsidR="00E44A60" w:rsidTr="00E44A60">
        <w:tc>
          <w:tcPr>
            <w:tcW w:w="7366"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45"/>
              <w:jc w:val="both"/>
              <w:rPr>
                <w:rFonts w:ascii="Times New Roman" w:hAnsi="Times New Roman"/>
                <w:sz w:val="24"/>
                <w:szCs w:val="24"/>
                <w:lang w:eastAsia="en-US"/>
              </w:rPr>
            </w:pPr>
            <w:r>
              <w:rPr>
                <w:rFonts w:ascii="Times New Roman" w:hAnsi="Times New Roman"/>
                <w:sz w:val="24"/>
                <w:szCs w:val="24"/>
                <w:lang w:eastAsia="en-US"/>
              </w:rPr>
              <w:t>Подъезд</w:t>
            </w:r>
          </w:p>
        </w:tc>
        <w:tc>
          <w:tcPr>
            <w:tcW w:w="2230"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___</w:t>
            </w:r>
          </w:p>
        </w:tc>
      </w:tr>
      <w:tr w:rsidR="00E44A60" w:rsidTr="00E44A60">
        <w:tc>
          <w:tcPr>
            <w:tcW w:w="7366"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45"/>
              <w:jc w:val="both"/>
              <w:rPr>
                <w:rFonts w:ascii="Times New Roman" w:hAnsi="Times New Roman"/>
                <w:sz w:val="24"/>
                <w:szCs w:val="24"/>
                <w:lang w:eastAsia="en-US"/>
              </w:rPr>
            </w:pPr>
            <w:r>
              <w:rPr>
                <w:rFonts w:ascii="Times New Roman" w:hAnsi="Times New Roman"/>
                <w:sz w:val="24"/>
                <w:szCs w:val="24"/>
                <w:lang w:eastAsia="en-US"/>
              </w:rPr>
              <w:t>Общая проектная площадь (</w:t>
            </w:r>
            <w:proofErr w:type="gramStart"/>
            <w:r>
              <w:rPr>
                <w:rFonts w:ascii="Times New Roman" w:hAnsi="Times New Roman"/>
                <w:sz w:val="24"/>
                <w:szCs w:val="24"/>
                <w:lang w:eastAsia="en-US"/>
              </w:rPr>
              <w:t>м</w:t>
            </w:r>
            <w:proofErr w:type="gramEnd"/>
            <w:r>
              <w:rPr>
                <w:rFonts w:ascii="Times New Roman" w:hAnsi="Times New Roman"/>
                <w:sz w:val="24"/>
                <w:szCs w:val="24"/>
                <w:lang w:eastAsia="en-US"/>
              </w:rPr>
              <w:t xml:space="preserve"> 2)</w:t>
            </w:r>
          </w:p>
        </w:tc>
        <w:tc>
          <w:tcPr>
            <w:tcW w:w="2230"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___</w:t>
            </w:r>
          </w:p>
        </w:tc>
      </w:tr>
      <w:tr w:rsidR="00E44A60" w:rsidTr="00E44A60">
        <w:tc>
          <w:tcPr>
            <w:tcW w:w="7366"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ind w:firstLine="45"/>
              <w:jc w:val="both"/>
              <w:rPr>
                <w:rFonts w:ascii="Times New Roman" w:hAnsi="Times New Roman"/>
                <w:sz w:val="24"/>
                <w:szCs w:val="24"/>
                <w:lang w:eastAsia="en-US"/>
              </w:rPr>
            </w:pPr>
            <w:r>
              <w:rPr>
                <w:rFonts w:ascii="Times New Roman" w:hAnsi="Times New Roman"/>
                <w:sz w:val="24"/>
                <w:szCs w:val="24"/>
                <w:lang w:eastAsia="en-US"/>
              </w:rPr>
              <w:t>Наличие и площадь (</w:t>
            </w:r>
            <w:proofErr w:type="gramStart"/>
            <w:r>
              <w:rPr>
                <w:rFonts w:ascii="Times New Roman" w:hAnsi="Times New Roman"/>
                <w:sz w:val="24"/>
                <w:szCs w:val="24"/>
                <w:lang w:eastAsia="en-US"/>
              </w:rPr>
              <w:t>м</w:t>
            </w:r>
            <w:proofErr w:type="gramEnd"/>
            <w:r>
              <w:rPr>
                <w:rFonts w:ascii="Times New Roman" w:hAnsi="Times New Roman"/>
                <w:sz w:val="24"/>
                <w:szCs w:val="24"/>
                <w:lang w:eastAsia="en-US"/>
              </w:rPr>
              <w:t xml:space="preserve"> 2) частей нежилого помещения</w:t>
            </w:r>
          </w:p>
        </w:tc>
        <w:tc>
          <w:tcPr>
            <w:tcW w:w="2230" w:type="dxa"/>
            <w:tcBorders>
              <w:top w:val="single" w:sz="6" w:space="0" w:color="auto"/>
              <w:left w:val="single" w:sz="6" w:space="0" w:color="auto"/>
              <w:bottom w:val="single" w:sz="6" w:space="0" w:color="auto"/>
              <w:right w:val="single" w:sz="6" w:space="0" w:color="auto"/>
            </w:tcBorders>
            <w:vAlign w:val="center"/>
            <w:hideMark/>
          </w:tcPr>
          <w:p w:rsidR="00E44A60" w:rsidRDefault="00E44A60">
            <w:pPr>
              <w:pStyle w:val="ConsNonformat"/>
              <w:spacing w:line="228" w:lineRule="auto"/>
              <w:jc w:val="center"/>
              <w:rPr>
                <w:rFonts w:ascii="Times New Roman" w:hAnsi="Times New Roman"/>
                <w:b/>
                <w:sz w:val="24"/>
                <w:szCs w:val="24"/>
                <w:lang w:eastAsia="en-US"/>
              </w:rPr>
            </w:pPr>
            <w:r>
              <w:rPr>
                <w:rFonts w:ascii="Times New Roman" w:hAnsi="Times New Roman"/>
                <w:b/>
                <w:sz w:val="24"/>
                <w:szCs w:val="24"/>
                <w:lang w:eastAsia="en-US"/>
              </w:rPr>
              <w:t>___</w:t>
            </w:r>
          </w:p>
        </w:tc>
      </w:tr>
    </w:tbl>
    <w:p w:rsidR="00E44A60" w:rsidRDefault="00E44A60" w:rsidP="00E44A60">
      <w:pPr>
        <w:ind w:firstLine="567"/>
        <w:jc w:val="both"/>
        <w:rPr>
          <w:sz w:val="24"/>
          <w:szCs w:val="24"/>
        </w:rPr>
      </w:pPr>
    </w:p>
    <w:p w:rsidR="00366D87" w:rsidRPr="00D67193" w:rsidRDefault="00366D87" w:rsidP="00366D87">
      <w:pPr>
        <w:ind w:firstLine="567"/>
        <w:jc w:val="both"/>
        <w:rPr>
          <w:sz w:val="24"/>
          <w:szCs w:val="24"/>
        </w:rPr>
      </w:pPr>
      <w:r w:rsidRPr="00D67193">
        <w:rPr>
          <w:sz w:val="24"/>
          <w:szCs w:val="24"/>
        </w:rPr>
        <w:t>1.4. Основные характеристики Дома (в соответствии с проектной документацией):</w:t>
      </w:r>
    </w:p>
    <w:p w:rsidR="00366D87" w:rsidRPr="00D67193" w:rsidRDefault="00366D87" w:rsidP="00366D87">
      <w:pPr>
        <w:ind w:firstLine="567"/>
        <w:jc w:val="both"/>
        <w:rPr>
          <w:sz w:val="24"/>
          <w:szCs w:val="24"/>
        </w:rPr>
      </w:pPr>
      <w:r w:rsidRPr="00D67193">
        <w:rPr>
          <w:sz w:val="24"/>
          <w:szCs w:val="24"/>
        </w:rPr>
        <w:t>Количество этажей (шт.) – 9 (в том числе количество подземных этажей (шт.) -1);</w:t>
      </w:r>
    </w:p>
    <w:p w:rsidR="00366D87" w:rsidRPr="00D67193" w:rsidRDefault="00366D87" w:rsidP="00366D87">
      <w:pPr>
        <w:ind w:firstLine="567"/>
        <w:jc w:val="both"/>
        <w:rPr>
          <w:sz w:val="24"/>
          <w:szCs w:val="24"/>
        </w:rPr>
      </w:pPr>
      <w:r w:rsidRPr="00D67193">
        <w:rPr>
          <w:sz w:val="24"/>
          <w:szCs w:val="24"/>
        </w:rPr>
        <w:t xml:space="preserve">Общая площадь Дома – </w:t>
      </w:r>
      <w:r w:rsidRPr="00D67193">
        <w:rPr>
          <w:rFonts w:eastAsia="Calibri"/>
          <w:sz w:val="24"/>
          <w:szCs w:val="24"/>
        </w:rPr>
        <w:t xml:space="preserve">8 792,76 </w:t>
      </w:r>
      <w:r w:rsidRPr="00D67193">
        <w:rPr>
          <w:sz w:val="24"/>
          <w:szCs w:val="24"/>
        </w:rPr>
        <w:t>кв. м.;</w:t>
      </w:r>
    </w:p>
    <w:p w:rsidR="00366D87" w:rsidRPr="00D67193" w:rsidRDefault="00366D87" w:rsidP="00366D87">
      <w:pPr>
        <w:ind w:firstLine="567"/>
        <w:jc w:val="both"/>
        <w:rPr>
          <w:sz w:val="24"/>
          <w:szCs w:val="24"/>
        </w:rPr>
      </w:pPr>
      <w:r w:rsidRPr="00D67193">
        <w:rPr>
          <w:sz w:val="24"/>
          <w:szCs w:val="24"/>
        </w:rPr>
        <w:t>Материал наружных стен и каркаса Дома - Трехслойные керамзитобетонные панели;</w:t>
      </w:r>
    </w:p>
    <w:p w:rsidR="00366D87" w:rsidRPr="00D67193" w:rsidRDefault="00366D87" w:rsidP="00366D87">
      <w:pPr>
        <w:ind w:firstLine="567"/>
        <w:jc w:val="both"/>
        <w:rPr>
          <w:sz w:val="24"/>
          <w:szCs w:val="24"/>
        </w:rPr>
      </w:pPr>
      <w:r w:rsidRPr="00D67193">
        <w:rPr>
          <w:sz w:val="24"/>
          <w:szCs w:val="24"/>
        </w:rPr>
        <w:t>Материал перекрытий – Сборные железобетонные;</w:t>
      </w:r>
    </w:p>
    <w:p w:rsidR="00366D87" w:rsidRPr="00D67193" w:rsidRDefault="00366D87" w:rsidP="00366D87">
      <w:pPr>
        <w:ind w:firstLine="567"/>
        <w:jc w:val="both"/>
        <w:rPr>
          <w:sz w:val="24"/>
          <w:szCs w:val="24"/>
        </w:rPr>
      </w:pPr>
      <w:r w:rsidRPr="00D67193">
        <w:rPr>
          <w:sz w:val="24"/>
          <w:szCs w:val="24"/>
        </w:rPr>
        <w:t xml:space="preserve">Класс </w:t>
      </w:r>
      <w:proofErr w:type="spellStart"/>
      <w:r w:rsidRPr="00D67193">
        <w:rPr>
          <w:sz w:val="24"/>
          <w:szCs w:val="24"/>
        </w:rPr>
        <w:t>энергоэффективности</w:t>
      </w:r>
      <w:proofErr w:type="spellEnd"/>
      <w:r w:rsidRPr="00D67193">
        <w:rPr>
          <w:sz w:val="24"/>
          <w:szCs w:val="24"/>
        </w:rPr>
        <w:t xml:space="preserve"> – </w:t>
      </w:r>
      <w:r w:rsidRPr="00D67193">
        <w:rPr>
          <w:sz w:val="24"/>
          <w:szCs w:val="24"/>
          <w:lang w:val="en-US"/>
        </w:rPr>
        <w:t>B</w:t>
      </w:r>
      <w:r w:rsidRPr="00D67193">
        <w:rPr>
          <w:sz w:val="24"/>
          <w:szCs w:val="24"/>
        </w:rPr>
        <w:t>;</w:t>
      </w:r>
    </w:p>
    <w:p w:rsidR="00366D87" w:rsidRPr="00D67193" w:rsidRDefault="00366D87" w:rsidP="00366D87">
      <w:pPr>
        <w:ind w:firstLine="567"/>
        <w:jc w:val="both"/>
        <w:rPr>
          <w:sz w:val="24"/>
          <w:szCs w:val="24"/>
        </w:rPr>
      </w:pPr>
      <w:r w:rsidRPr="00D67193">
        <w:rPr>
          <w:sz w:val="24"/>
          <w:szCs w:val="24"/>
        </w:rPr>
        <w:t>Сейсмостойкость - 7 баллов.</w:t>
      </w:r>
    </w:p>
    <w:p w:rsidR="00366D87" w:rsidRPr="00D22FBD" w:rsidRDefault="00366D87" w:rsidP="00366D87">
      <w:pPr>
        <w:ind w:firstLine="567"/>
        <w:jc w:val="both"/>
        <w:rPr>
          <w:sz w:val="24"/>
          <w:szCs w:val="24"/>
          <w:highlight w:val="yellow"/>
        </w:rPr>
      </w:pPr>
    </w:p>
    <w:p w:rsidR="00366D87" w:rsidRDefault="00366D87" w:rsidP="00366D87">
      <w:pPr>
        <w:ind w:firstLine="567"/>
        <w:jc w:val="both"/>
        <w:rPr>
          <w:rFonts w:eastAsiaTheme="minorHAnsi"/>
          <w:sz w:val="24"/>
          <w:szCs w:val="24"/>
          <w:lang w:eastAsia="en-US"/>
        </w:rPr>
      </w:pPr>
      <w:r w:rsidRPr="00AB2566">
        <w:rPr>
          <w:rFonts w:eastAsiaTheme="minorHAnsi"/>
          <w:sz w:val="24"/>
          <w:szCs w:val="24"/>
          <w:lang w:eastAsia="en-US"/>
        </w:rPr>
        <w:t>Строительство и последующая эксплуатация Дома и Объекта долевого строительства осуществляется в соответствии с техническими условиями: «Технические требования к зданиям, возведенным из конструкций Краснодарског</w:t>
      </w:r>
      <w:proofErr w:type="gramStart"/>
      <w:r w:rsidRPr="00AB2566">
        <w:rPr>
          <w:rFonts w:eastAsiaTheme="minorHAnsi"/>
          <w:sz w:val="24"/>
          <w:szCs w:val="24"/>
          <w:lang w:eastAsia="en-US"/>
        </w:rPr>
        <w:t>о ООО</w:t>
      </w:r>
      <w:proofErr w:type="gramEnd"/>
      <w:r w:rsidRPr="00AB2566">
        <w:rPr>
          <w:rFonts w:eastAsiaTheme="minorHAnsi"/>
          <w:sz w:val="24"/>
          <w:szCs w:val="24"/>
          <w:lang w:eastAsia="en-US"/>
        </w:rPr>
        <w:t xml:space="preserve"> «СЗ ИСК «БУДМАР». Технические условия ТУ 41.20.10-003-52232027-2020»</w:t>
      </w:r>
      <w:r>
        <w:rPr>
          <w:rFonts w:eastAsiaTheme="minorHAnsi"/>
          <w:sz w:val="24"/>
          <w:szCs w:val="24"/>
          <w:lang w:eastAsia="en-US"/>
        </w:rPr>
        <w:t>; а также в соответствии с техническими условиями:</w:t>
      </w:r>
      <w:r w:rsidRPr="00AB2566">
        <w:rPr>
          <w:rFonts w:eastAsiaTheme="minorHAnsi"/>
          <w:sz w:val="24"/>
          <w:szCs w:val="24"/>
          <w:lang w:eastAsia="en-US"/>
        </w:rPr>
        <w:t xml:space="preserve"> </w:t>
      </w:r>
      <w:proofErr w:type="gramStart"/>
      <w:r w:rsidRPr="00AB2566">
        <w:rPr>
          <w:rFonts w:eastAsiaTheme="minorHAnsi"/>
          <w:sz w:val="24"/>
          <w:szCs w:val="24"/>
          <w:lang w:eastAsia="en-US"/>
        </w:rPr>
        <w:t xml:space="preserve">ТУ 16.23.11-035-03892648-2020 «Блоки дверные деревянные межкомнатные и санузлов с Г-образным наличником», ТУ 5262-003-84431745-2013 «Двери стальные противопожарные </w:t>
      </w:r>
      <w:proofErr w:type="spellStart"/>
      <w:r w:rsidRPr="00AB2566">
        <w:rPr>
          <w:rFonts w:eastAsiaTheme="minorHAnsi"/>
          <w:sz w:val="24"/>
          <w:szCs w:val="24"/>
          <w:lang w:eastAsia="en-US"/>
        </w:rPr>
        <w:t>однопольные</w:t>
      </w:r>
      <w:proofErr w:type="spellEnd"/>
      <w:r w:rsidRPr="00AB2566">
        <w:rPr>
          <w:rFonts w:eastAsiaTheme="minorHAnsi"/>
          <w:sz w:val="24"/>
          <w:szCs w:val="24"/>
          <w:lang w:eastAsia="en-US"/>
        </w:rPr>
        <w:t xml:space="preserve"> и двупольные, глухие и с остеклением менее 25%», ТУ 5262-005-84431745-2013 «Блоки дверные стальные», ТУ 22.23.14-036-03892648-2020 «Блоки оконные и дверные из поливинилхлоридного профиля» (далее совместно именуются «Технические условия»), проектной документацией, а также обязательными требованиями национальных стандартов и сводов </w:t>
      </w:r>
      <w:r w:rsidRPr="00AB2566">
        <w:rPr>
          <w:rFonts w:eastAsiaTheme="minorHAnsi"/>
          <w:sz w:val="24"/>
          <w:szCs w:val="24"/>
          <w:lang w:eastAsia="en-US"/>
        </w:rPr>
        <w:lastRenderedPageBreak/>
        <w:t>правил (частей таких стандартов</w:t>
      </w:r>
      <w:proofErr w:type="gramEnd"/>
      <w:r w:rsidRPr="00AB2566">
        <w:rPr>
          <w:rFonts w:eastAsiaTheme="minorHAnsi"/>
          <w:sz w:val="24"/>
          <w:szCs w:val="24"/>
          <w:lang w:eastAsia="en-US"/>
        </w:rPr>
        <w:t xml:space="preserve"> и сводов правил), </w:t>
      </w:r>
      <w:proofErr w:type="gramStart"/>
      <w:r w:rsidRPr="00AB2566">
        <w:rPr>
          <w:rFonts w:eastAsiaTheme="minorHAnsi"/>
          <w:sz w:val="24"/>
          <w:szCs w:val="24"/>
          <w:lang w:eastAsia="en-US"/>
        </w:rPr>
        <w:t>действовавшими</w:t>
      </w:r>
      <w:proofErr w:type="gramEnd"/>
      <w:r w:rsidRPr="00AB2566">
        <w:rPr>
          <w:rFonts w:eastAsiaTheme="minorHAnsi"/>
          <w:sz w:val="24"/>
          <w:szCs w:val="24"/>
          <w:lang w:eastAsia="en-US"/>
        </w:rPr>
        <w:t xml:space="preserve"> на момент прохождения экспертизы проектной документации.</w:t>
      </w:r>
    </w:p>
    <w:p w:rsidR="00366D87" w:rsidRDefault="00366D87" w:rsidP="00366D87">
      <w:pPr>
        <w:ind w:firstLine="567"/>
        <w:jc w:val="both"/>
        <w:rPr>
          <w:rFonts w:eastAsiaTheme="minorHAnsi"/>
          <w:sz w:val="24"/>
          <w:szCs w:val="24"/>
          <w:lang w:eastAsia="en-US"/>
        </w:rPr>
      </w:pPr>
      <w:r>
        <w:rPr>
          <w:rFonts w:eastAsiaTheme="minorHAnsi"/>
          <w:sz w:val="24"/>
          <w:szCs w:val="24"/>
          <w:lang w:eastAsia="en-US"/>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w:t>
      </w:r>
      <w:r w:rsidRPr="00F47B50">
        <w:rPr>
          <w:rFonts w:eastAsiaTheme="minorHAnsi"/>
          <w:sz w:val="24"/>
          <w:szCs w:val="24"/>
          <w:lang w:eastAsia="en-US"/>
        </w:rPr>
        <w:t xml:space="preserve">прохождения экспертизы проектной документации. </w:t>
      </w:r>
      <w:proofErr w:type="gramStart"/>
      <w:r w:rsidRPr="00F47B50">
        <w:rPr>
          <w:rFonts w:eastAsiaTheme="minorHAnsi"/>
          <w:sz w:val="24"/>
          <w:szCs w:val="24"/>
          <w:lang w:eastAsia="en-US"/>
        </w:rPr>
        <w:t xml:space="preserve">Участник долевого строительства извещен Застройщиком о том, что полный текст Технических условий размещен на официальном сайте </w:t>
      </w:r>
      <w:r w:rsidRPr="009177ED">
        <w:rPr>
          <w:rFonts w:eastAsia="Calibri"/>
          <w:sz w:val="24"/>
          <w:szCs w:val="24"/>
          <w:lang w:eastAsia="en-US"/>
        </w:rPr>
        <w:t>www.nashgorod-ug.ru</w:t>
      </w:r>
      <w:r w:rsidRPr="00F47B50">
        <w:rPr>
          <w:rFonts w:eastAsiaTheme="minorHAnsi"/>
          <w:sz w:val="24"/>
          <w:szCs w:val="24"/>
          <w:lang w:eastAsia="en-US"/>
        </w:rPr>
        <w:t xml:space="preserve"> и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w:t>
      </w:r>
      <w:r>
        <w:rPr>
          <w:rFonts w:eastAsiaTheme="minorHAnsi"/>
          <w:sz w:val="24"/>
          <w:szCs w:val="24"/>
          <w:lang w:eastAsia="en-US"/>
        </w:rPr>
        <w:t>долевого строительства, и о качественных характеристиках, которым будут соответствовать построенный Дом и</w:t>
      </w:r>
      <w:proofErr w:type="gramEnd"/>
      <w:r>
        <w:rPr>
          <w:rFonts w:eastAsiaTheme="minorHAnsi"/>
          <w:sz w:val="24"/>
          <w:szCs w:val="24"/>
          <w:lang w:eastAsia="en-US"/>
        </w:rPr>
        <w:t xml:space="preserve"> Объект долевого строительства.  </w:t>
      </w:r>
    </w:p>
    <w:p w:rsidR="00366D87" w:rsidRDefault="00366D87" w:rsidP="00366D87">
      <w:pPr>
        <w:pStyle w:val="ab"/>
        <w:ind w:firstLine="567"/>
        <w:rPr>
          <w:rFonts w:ascii="Times New Roman" w:hAnsi="Times New Roman" w:cs="Times New Roman"/>
          <w:i/>
          <w:i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w:t>
      </w:r>
      <w:proofErr w:type="gramEnd"/>
      <w:r>
        <w:rPr>
          <w:rFonts w:ascii="Times New Roman" w:hAnsi="Times New Roman" w:cs="Times New Roman"/>
          <w:bCs/>
          <w:sz w:val="24"/>
          <w:szCs w:val="24"/>
        </w:rPr>
        <w:t xml:space="preserve">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rsidR="00E44A60" w:rsidRDefault="00E44A60" w:rsidP="00E44A60">
      <w:pPr>
        <w:pStyle w:val="ab"/>
        <w:ind w:firstLine="567"/>
        <w:rPr>
          <w:rFonts w:ascii="Times New Roman" w:hAnsi="Times New Roman" w:cs="Times New Roman"/>
          <w:sz w:val="24"/>
          <w:szCs w:val="24"/>
        </w:rPr>
      </w:pPr>
    </w:p>
    <w:p w:rsidR="00E44A60" w:rsidRDefault="00E44A60" w:rsidP="00E44A60">
      <w:pPr>
        <w:pStyle w:val="ab"/>
        <w:ind w:firstLine="567"/>
        <w:rPr>
          <w:rFonts w:ascii="Times New Roman" w:hAnsi="Times New Roman" w:cs="Times New Roman"/>
          <w:sz w:val="24"/>
          <w:szCs w:val="24"/>
        </w:rPr>
      </w:pPr>
      <w:r>
        <w:rPr>
          <w:rFonts w:ascii="Times New Roman" w:hAnsi="Times New Roman" w:cs="Times New Roman"/>
          <w:sz w:val="24"/>
          <w:szCs w:val="24"/>
        </w:rPr>
        <w:t xml:space="preserve">1.5. </w:t>
      </w:r>
      <w:proofErr w:type="gramStart"/>
      <w:r>
        <w:rPr>
          <w:rFonts w:ascii="Times New Roman" w:hAnsi="Times New Roman" w:cs="Times New Roman"/>
          <w:sz w:val="24"/>
          <w:szCs w:val="24"/>
        </w:rPr>
        <w:t xml:space="preserve">Расположение частей Объекта (комнат, помещений вспомогательного использования, лоджий, веранд, балконов, террас </w:t>
      </w:r>
      <w:r>
        <w:rPr>
          <w:rFonts w:ascii="Times New Roman" w:hAnsi="Times New Roman" w:cs="Times New Roman"/>
          <w:i/>
          <w:color w:val="AEAAAA"/>
          <w:sz w:val="24"/>
          <w:szCs w:val="24"/>
        </w:rPr>
        <w:t>(либо частей нежилого помещения, в случае, если Объектом по Договору является нежилое помещение)</w:t>
      </w:r>
      <w:r>
        <w:rPr>
          <w:rFonts w:ascii="Times New Roman" w:hAnsi="Times New Roman" w:cs="Times New Roman"/>
          <w:sz w:val="24"/>
          <w:szCs w:val="24"/>
        </w:rPr>
        <w:t xml:space="preserve"> по отношению друг к другу, местоположение Объекта на этаже Дома указано на «Плане объекта долевого строительства», являющемся неотъемлемой частью Договора (Приложение № 1). </w:t>
      </w:r>
      <w:proofErr w:type="gramEnd"/>
    </w:p>
    <w:p w:rsidR="00E44A60" w:rsidRDefault="00E44A60" w:rsidP="00E44A60"/>
    <w:p w:rsidR="00E44A60" w:rsidRDefault="00E44A60" w:rsidP="00E44A60">
      <w:pPr>
        <w:pStyle w:val="a6"/>
        <w:ind w:firstLine="567"/>
        <w:rPr>
          <w:i/>
          <w:iCs/>
        </w:rPr>
      </w:pPr>
      <w:r>
        <w:t>1.6.</w:t>
      </w:r>
      <w:r>
        <w:rPr>
          <w:b/>
        </w:rPr>
        <w:t xml:space="preserve"> </w:t>
      </w:r>
      <w:r>
        <w:rPr>
          <w:noProof/>
        </w:rPr>
        <w:t>Указанные в пунктах 1.3. – 1.4. Договора площади в результате возникновения</w:t>
      </w:r>
      <w:r>
        <w:t xml:space="preserve"> </w:t>
      </w:r>
      <w:r>
        <w:rPr>
          <w:noProof/>
        </w:rPr>
        <w:t xml:space="preserve">неизбежной погрешности при проведении строительно-монтажных работ могут отличаться от фактических площадей, определенных по данным замера </w:t>
      </w:r>
      <w:r>
        <w:t>технической инвентаризации после ввода Дома в эксплуатацию. Окончательные площади Объекта</w:t>
      </w:r>
      <w:r>
        <w:rPr>
          <w:i/>
          <w:iCs/>
        </w:rPr>
        <w:t xml:space="preserve"> </w:t>
      </w:r>
      <w:r>
        <w:t>указываются в передаточном акте, подписываемом Сторонами при передаче Застройщиком Объекта Участнику долевого строительства</w:t>
      </w:r>
      <w:r>
        <w:rPr>
          <w:i/>
          <w:iCs/>
        </w:rPr>
        <w:t>.</w:t>
      </w:r>
    </w:p>
    <w:p w:rsidR="00E44A60" w:rsidRDefault="00E44A60" w:rsidP="00E44A60">
      <w:pPr>
        <w:pStyle w:val="a6"/>
        <w:ind w:firstLine="567"/>
        <w:rPr>
          <w:i/>
          <w:iCs/>
        </w:rPr>
      </w:pPr>
    </w:p>
    <w:p w:rsidR="00E44A60" w:rsidRDefault="00E44A60" w:rsidP="00E44A60">
      <w:pPr>
        <w:pStyle w:val="a6"/>
        <w:ind w:firstLine="567"/>
        <w:rPr>
          <w:iCs/>
        </w:rPr>
      </w:pPr>
      <w:r>
        <w:rPr>
          <w:iCs/>
        </w:rPr>
        <w:t xml:space="preserve">1.7. Стороны определили, что допустимым изменением общей площади Объекта </w:t>
      </w:r>
      <w:r>
        <w:rPr>
          <w:i/>
          <w:iCs/>
          <w:color w:val="AEAAAA"/>
        </w:rPr>
        <w:t>(указывается для жилых помещений) либо</w:t>
      </w:r>
      <w:r>
        <w:rPr>
          <w:iCs/>
        </w:rPr>
        <w:t xml:space="preserve"> площади Объекта </w:t>
      </w:r>
      <w:r>
        <w:rPr>
          <w:i/>
          <w:iCs/>
          <w:color w:val="AEAAAA"/>
        </w:rPr>
        <w:t>(указывается для нежилых помещений)</w:t>
      </w:r>
      <w:r>
        <w:rPr>
          <w:iCs/>
        </w:rPr>
        <w:t xml:space="preserve"> является изменение в размере 5% (пять процентов) и менее от общей площади (площади) Объекта, указанной в пункте 1.3. Договора. </w:t>
      </w:r>
      <w:proofErr w:type="gramStart"/>
      <w:r>
        <w:rPr>
          <w:iCs/>
        </w:rPr>
        <w:t>Изменение общей площади (площади</w:t>
      </w:r>
      <w:r>
        <w:rPr>
          <w:i/>
          <w:iCs/>
        </w:rPr>
        <w:t xml:space="preserve"> </w:t>
      </w:r>
      <w:r>
        <w:rPr>
          <w:i/>
          <w:iCs/>
          <w:color w:val="AEAAAA"/>
        </w:rPr>
        <w:t>–</w:t>
      </w:r>
      <w:r>
        <w:rPr>
          <w:i/>
          <w:iCs/>
        </w:rPr>
        <w:t xml:space="preserve"> </w:t>
      </w:r>
      <w:r>
        <w:rPr>
          <w:i/>
          <w:iCs/>
          <w:color w:val="AEAAAA"/>
        </w:rPr>
        <w:t>для нежилых помещений</w:t>
      </w:r>
      <w:r>
        <w:rPr>
          <w:iCs/>
        </w:rPr>
        <w:t xml:space="preserve">)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roofErr w:type="gramEnd"/>
    </w:p>
    <w:p w:rsidR="00E44A60" w:rsidRDefault="00E44A60" w:rsidP="00E44A60">
      <w:pPr>
        <w:ind w:firstLine="567"/>
        <w:jc w:val="both"/>
        <w:rPr>
          <w:sz w:val="24"/>
          <w:szCs w:val="24"/>
        </w:rPr>
      </w:pPr>
    </w:p>
    <w:p w:rsidR="00D53813" w:rsidRPr="00D53813" w:rsidRDefault="00D53813" w:rsidP="0030562F">
      <w:pPr>
        <w:ind w:firstLine="567"/>
        <w:jc w:val="both"/>
        <w:rPr>
          <w:sz w:val="24"/>
          <w:szCs w:val="24"/>
        </w:rPr>
      </w:pPr>
      <w:r w:rsidRPr="00D53813">
        <w:rPr>
          <w:sz w:val="24"/>
          <w:szCs w:val="24"/>
        </w:rPr>
        <w:t xml:space="preserve">1.8. </w:t>
      </w:r>
      <w:proofErr w:type="gramStart"/>
      <w:r w:rsidR="005B4980" w:rsidRPr="00A725C0">
        <w:rPr>
          <w:sz w:val="24"/>
          <w:szCs w:val="24"/>
        </w:rPr>
        <w:t xml:space="preserve">Право аренды земельного участка, указанного в п. 1.2.1. настоящего договора передано в залог </w:t>
      </w:r>
      <w:r w:rsidR="005B4980">
        <w:rPr>
          <w:sz w:val="24"/>
          <w:szCs w:val="24"/>
        </w:rPr>
        <w:t>КБ «Кубань Кредит» ООО</w:t>
      </w:r>
      <w:r w:rsidR="005B4980" w:rsidRPr="00A725C0">
        <w:rPr>
          <w:sz w:val="24"/>
          <w:szCs w:val="24"/>
        </w:rPr>
        <w:t xml:space="preserve"> в соответствии с Договором </w:t>
      </w:r>
      <w:r w:rsidR="005B4980" w:rsidRPr="00A725C0">
        <w:rPr>
          <w:rFonts w:eastAsia="Arial Unicode MS"/>
          <w:color w:val="000000"/>
          <w:sz w:val="24"/>
          <w:szCs w:val="24"/>
          <w:lang w:bidi="ru-RU"/>
        </w:rPr>
        <w:t xml:space="preserve">об ипотеке № </w:t>
      </w:r>
      <w:r w:rsidR="005B4980">
        <w:rPr>
          <w:rFonts w:eastAsia="Arial Unicode MS"/>
          <w:color w:val="000000"/>
          <w:sz w:val="24"/>
          <w:szCs w:val="24"/>
          <w:lang w:bidi="ru-RU"/>
        </w:rPr>
        <w:t>23-37-0000/1</w:t>
      </w:r>
      <w:r w:rsidR="005B4980" w:rsidRPr="00A725C0">
        <w:rPr>
          <w:rFonts w:eastAsia="Arial Unicode MS"/>
          <w:color w:val="000000"/>
          <w:sz w:val="24"/>
          <w:szCs w:val="24"/>
          <w:lang w:bidi="ru-RU"/>
        </w:rPr>
        <w:t xml:space="preserve"> от </w:t>
      </w:r>
      <w:r w:rsidR="005B4980">
        <w:rPr>
          <w:rFonts w:eastAsia="Arial Unicode MS"/>
          <w:color w:val="000000"/>
          <w:sz w:val="24"/>
          <w:szCs w:val="24"/>
          <w:lang w:bidi="ru-RU"/>
        </w:rPr>
        <w:t>29.06.2023</w:t>
      </w:r>
      <w:r w:rsidR="005B4980" w:rsidRPr="00A725C0">
        <w:rPr>
          <w:rFonts w:eastAsia="Arial Unicode MS"/>
          <w:color w:val="000000"/>
          <w:sz w:val="24"/>
          <w:szCs w:val="24"/>
          <w:lang w:bidi="ru-RU"/>
        </w:rPr>
        <w:t xml:space="preserve"> г.,</w:t>
      </w:r>
      <w:r w:rsidR="005B4980" w:rsidRPr="00A725C0">
        <w:rPr>
          <w:rFonts w:eastAsia="Arial Unicode MS"/>
          <w:b/>
          <w:color w:val="000000"/>
          <w:sz w:val="24"/>
          <w:szCs w:val="24"/>
          <w:lang w:bidi="ru-RU"/>
        </w:rPr>
        <w:t xml:space="preserve"> </w:t>
      </w:r>
      <w:r w:rsidR="005B4980" w:rsidRPr="00A725C0">
        <w:rPr>
          <w:spacing w:val="-4"/>
          <w:sz w:val="24"/>
          <w:szCs w:val="24"/>
        </w:rPr>
        <w:t xml:space="preserve">что подтверждается записью в Едином государственном реестре недвижимости </w:t>
      </w:r>
      <w:r w:rsidR="005B4980" w:rsidRPr="00A725C0">
        <w:rPr>
          <w:rFonts w:eastAsia="Arial Unicode MS"/>
          <w:color w:val="000000"/>
          <w:sz w:val="24"/>
          <w:szCs w:val="24"/>
          <w:lang w:bidi="ru-RU"/>
        </w:rPr>
        <w:t xml:space="preserve">№ </w:t>
      </w:r>
      <w:r w:rsidR="005B4980" w:rsidRPr="00A725C0">
        <w:rPr>
          <w:sz w:val="24"/>
          <w:szCs w:val="24"/>
        </w:rPr>
        <w:t>23:43:</w:t>
      </w:r>
      <w:r w:rsidR="005B4980">
        <w:rPr>
          <w:sz w:val="24"/>
          <w:szCs w:val="24"/>
        </w:rPr>
        <w:t>0108020</w:t>
      </w:r>
      <w:r w:rsidR="005B4980" w:rsidRPr="00A725C0">
        <w:rPr>
          <w:sz w:val="24"/>
          <w:szCs w:val="24"/>
        </w:rPr>
        <w:t>:</w:t>
      </w:r>
      <w:r w:rsidR="005B4980">
        <w:rPr>
          <w:sz w:val="24"/>
          <w:szCs w:val="24"/>
        </w:rPr>
        <w:t>18154</w:t>
      </w:r>
      <w:r w:rsidR="005B4980" w:rsidRPr="00A725C0">
        <w:rPr>
          <w:sz w:val="24"/>
          <w:szCs w:val="24"/>
        </w:rPr>
        <w:t>-23/226/202</w:t>
      </w:r>
      <w:r w:rsidR="005B4980">
        <w:rPr>
          <w:sz w:val="24"/>
          <w:szCs w:val="24"/>
        </w:rPr>
        <w:t>3</w:t>
      </w:r>
      <w:r w:rsidR="005B4980" w:rsidRPr="00A725C0">
        <w:rPr>
          <w:sz w:val="24"/>
          <w:szCs w:val="24"/>
        </w:rPr>
        <w:t>-1</w:t>
      </w:r>
      <w:r w:rsidR="005B4980">
        <w:rPr>
          <w:sz w:val="24"/>
          <w:szCs w:val="24"/>
        </w:rPr>
        <w:t>0</w:t>
      </w:r>
      <w:r w:rsidR="005B4980" w:rsidRPr="00A725C0">
        <w:rPr>
          <w:sz w:val="24"/>
          <w:szCs w:val="24"/>
        </w:rPr>
        <w:t xml:space="preserve"> </w:t>
      </w:r>
      <w:r w:rsidR="005B4980" w:rsidRPr="00A725C0">
        <w:rPr>
          <w:rFonts w:eastAsia="Arial Unicode MS"/>
          <w:color w:val="000000"/>
          <w:sz w:val="24"/>
          <w:szCs w:val="24"/>
          <w:lang w:bidi="ru-RU"/>
        </w:rPr>
        <w:t>от</w:t>
      </w:r>
      <w:r w:rsidR="005B4980">
        <w:rPr>
          <w:rFonts w:eastAsia="Arial Unicode MS"/>
          <w:color w:val="000000"/>
          <w:sz w:val="24"/>
          <w:szCs w:val="24"/>
          <w:lang w:bidi="ru-RU"/>
        </w:rPr>
        <w:t xml:space="preserve"> 30.06.2023</w:t>
      </w:r>
      <w:r w:rsidR="005B4980" w:rsidRPr="00A725C0">
        <w:rPr>
          <w:rFonts w:eastAsia="Arial Unicode MS"/>
          <w:color w:val="000000"/>
          <w:sz w:val="24"/>
          <w:szCs w:val="24"/>
          <w:lang w:bidi="ru-RU"/>
        </w:rPr>
        <w:t xml:space="preserve"> г. </w:t>
      </w:r>
      <w:r w:rsidR="005B4980" w:rsidRPr="00A725C0">
        <w:rPr>
          <w:sz w:val="24"/>
          <w:szCs w:val="24"/>
        </w:rPr>
        <w:t>Застройщик гарантирует отсутствие иных обременений Объекта на дату заключения настоящего Договора</w:t>
      </w:r>
      <w:r w:rsidRPr="00D53813">
        <w:rPr>
          <w:sz w:val="24"/>
          <w:szCs w:val="24"/>
        </w:rPr>
        <w:t>.</w:t>
      </w:r>
      <w:proofErr w:type="gramEnd"/>
    </w:p>
    <w:p w:rsidR="00E44A60" w:rsidRDefault="00E44A60" w:rsidP="00E44A60">
      <w:pPr>
        <w:ind w:firstLine="567"/>
        <w:jc w:val="both"/>
        <w:rPr>
          <w:sz w:val="24"/>
          <w:szCs w:val="24"/>
        </w:rPr>
      </w:pPr>
    </w:p>
    <w:p w:rsidR="00E44A60" w:rsidRDefault="00E44A60" w:rsidP="00E44A60">
      <w:pPr>
        <w:autoSpaceDE w:val="0"/>
        <w:autoSpaceDN w:val="0"/>
        <w:adjustRightInd w:val="0"/>
        <w:ind w:firstLine="540"/>
        <w:jc w:val="both"/>
        <w:rPr>
          <w:rFonts w:eastAsia="Calibri"/>
          <w:sz w:val="24"/>
          <w:szCs w:val="24"/>
        </w:rPr>
      </w:pPr>
      <w:r>
        <w:rPr>
          <w:sz w:val="24"/>
          <w:szCs w:val="24"/>
        </w:rPr>
        <w:lastRenderedPageBreak/>
        <w:t xml:space="preserve">1.9. 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rsidR="00E44A60" w:rsidRDefault="00E44A60" w:rsidP="00E44A60">
      <w:pPr>
        <w:autoSpaceDE w:val="0"/>
        <w:autoSpaceDN w:val="0"/>
        <w:adjustRightInd w:val="0"/>
        <w:ind w:firstLine="540"/>
        <w:jc w:val="both"/>
        <w:rPr>
          <w:rFonts w:eastAsia="Calibri"/>
          <w:sz w:val="24"/>
          <w:szCs w:val="24"/>
        </w:rPr>
      </w:pPr>
    </w:p>
    <w:p w:rsidR="00E44A60" w:rsidRDefault="00E44A60" w:rsidP="00E44A60">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Pr>
          <w:rFonts w:eastAsia="Calibri"/>
          <w:strike/>
          <w:color w:val="FF0000"/>
          <w:sz w:val="24"/>
          <w:szCs w:val="24"/>
        </w:rPr>
        <w:t xml:space="preserve"> </w:t>
      </w:r>
    </w:p>
    <w:p w:rsidR="00E44A60" w:rsidRDefault="00E44A60" w:rsidP="00E44A60">
      <w:pPr>
        <w:ind w:firstLine="567"/>
        <w:jc w:val="both"/>
        <w:rPr>
          <w:sz w:val="24"/>
          <w:szCs w:val="24"/>
        </w:rPr>
      </w:pPr>
    </w:p>
    <w:p w:rsidR="00E44A60" w:rsidRDefault="00E44A60" w:rsidP="00E44A60">
      <w:pPr>
        <w:ind w:firstLine="567"/>
        <w:jc w:val="both"/>
        <w:rPr>
          <w:sz w:val="24"/>
          <w:szCs w:val="24"/>
        </w:rPr>
      </w:pPr>
      <w:r>
        <w:rPr>
          <w:sz w:val="24"/>
          <w:szCs w:val="24"/>
        </w:rPr>
        <w:t xml:space="preserve">1.11. Участник долевого строительства ознакомлен с проектной декларацией, включающей в себя информацию о Застройщике, о проекте строительства Дома. Участником долевого строительства получены от Застройщика сведения о способах обеспечения обязательств по передаче Участнику долевого строительства Объекта, являющегося жилым помещением, иная информация, предоставленная в соответствии с требованиями Закона 214-ФЗ. </w:t>
      </w:r>
    </w:p>
    <w:p w:rsidR="00E44A60" w:rsidRDefault="00E44A60" w:rsidP="00E44A60">
      <w:pPr>
        <w:ind w:firstLine="567"/>
        <w:jc w:val="both"/>
        <w:rPr>
          <w:sz w:val="24"/>
          <w:szCs w:val="24"/>
        </w:rPr>
      </w:pPr>
    </w:p>
    <w:p w:rsidR="00E44A60" w:rsidRDefault="00E44A60" w:rsidP="00E44A60">
      <w:pPr>
        <w:autoSpaceDE w:val="0"/>
        <w:autoSpaceDN w:val="0"/>
        <w:adjustRightInd w:val="0"/>
        <w:ind w:firstLine="709"/>
        <w:jc w:val="both"/>
        <w:rPr>
          <w:sz w:val="24"/>
          <w:szCs w:val="24"/>
        </w:rPr>
      </w:pPr>
      <w:r>
        <w:rPr>
          <w:sz w:val="24"/>
          <w:szCs w:val="24"/>
        </w:rPr>
        <w:t xml:space="preserve">1.12. </w:t>
      </w:r>
      <w:proofErr w:type="gramStart"/>
      <w:r>
        <w:rPr>
          <w:sz w:val="24"/>
          <w:szCs w:val="24"/>
        </w:rPr>
        <w:t>В соответствии с Федеральным законом от 27.07.2006 № 152-ФЗ «О персональных данных», Участник долевого строительства настоящим подтверждает,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 согласие на обработку его персональных данных Застройщиком, в целях исполнения</w:t>
      </w:r>
      <w:proofErr w:type="gramEnd"/>
      <w:r>
        <w:rPr>
          <w:sz w:val="24"/>
          <w:szCs w:val="24"/>
        </w:rPr>
        <w:t xml:space="preserve">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rsidR="00E44A60" w:rsidRDefault="00E44A60" w:rsidP="00E44A60">
      <w:pPr>
        <w:autoSpaceDE w:val="0"/>
        <w:autoSpaceDN w:val="0"/>
        <w:adjustRightInd w:val="0"/>
        <w:ind w:firstLine="709"/>
        <w:jc w:val="both"/>
        <w:rPr>
          <w:b/>
          <w:sz w:val="24"/>
          <w:szCs w:val="24"/>
        </w:rPr>
      </w:pPr>
    </w:p>
    <w:p w:rsidR="00E44A60" w:rsidRDefault="00E44A60" w:rsidP="00E44A60">
      <w:pPr>
        <w:pStyle w:val="a6"/>
        <w:ind w:firstLine="567"/>
      </w:pPr>
      <w:r>
        <w:t xml:space="preserve">1.13. В соответствии со ст.10.1. Федерального закона от 27.07.2006 № 152-ФЗ «О персональных данных»,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данных для распространения, </w:t>
      </w:r>
      <w:r>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Pr>
          <w:rFonts w:eastAsia="Calibri"/>
        </w:rPr>
        <w:t xml:space="preserve"> в порядке, предусмотренном </w:t>
      </w:r>
      <w:r>
        <w:t>Федеральным законом от 27.07.2006 № 152-ФЗ «О персональных данных».</w:t>
      </w:r>
    </w:p>
    <w:p w:rsidR="00E44A60" w:rsidRDefault="00E44A60" w:rsidP="00E44A60">
      <w:pPr>
        <w:pStyle w:val="a6"/>
        <w:ind w:firstLine="567"/>
        <w:rPr>
          <w:b/>
        </w:rPr>
      </w:pPr>
    </w:p>
    <w:p w:rsidR="00E44A60" w:rsidRDefault="00E44A60" w:rsidP="00E44A60">
      <w:pPr>
        <w:pStyle w:val="a6"/>
        <w:ind w:firstLine="567"/>
        <w:jc w:val="center"/>
        <w:rPr>
          <w:b/>
          <w:bCs/>
        </w:rPr>
      </w:pPr>
      <w:r>
        <w:rPr>
          <w:b/>
          <w:bCs/>
        </w:rPr>
        <w:t>2. Цена договора</w:t>
      </w:r>
    </w:p>
    <w:p w:rsidR="00E44A60" w:rsidRDefault="00E44A60" w:rsidP="00E44A60">
      <w:pPr>
        <w:pStyle w:val="a6"/>
        <w:tabs>
          <w:tab w:val="left" w:pos="0"/>
        </w:tabs>
        <w:ind w:firstLine="567"/>
      </w:pPr>
    </w:p>
    <w:p w:rsidR="00E44A60" w:rsidRDefault="00E44A60" w:rsidP="00E44A60">
      <w:pPr>
        <w:pStyle w:val="a6"/>
        <w:tabs>
          <w:tab w:val="left" w:pos="0"/>
        </w:tabs>
        <w:ind w:firstLine="567"/>
        <w:rPr>
          <w:b/>
        </w:rPr>
      </w:pPr>
      <w:r>
        <w:lastRenderedPageBreak/>
        <w:t>2.1. Цена Договора – размер денежных средств, подлежащих уплате Участником долевого строительства для строительства Объекта. Цена Договора установлена в размере</w:t>
      </w:r>
      <w:proofErr w:type="gramStart"/>
      <w:r>
        <w:t xml:space="preserve"> </w:t>
      </w:r>
      <w:r>
        <w:rPr>
          <w:b/>
        </w:rPr>
        <w:t xml:space="preserve">___________________ (_________________) </w:t>
      </w:r>
      <w:proofErr w:type="gramEnd"/>
      <w:r>
        <w:rPr>
          <w:b/>
        </w:rPr>
        <w:t>рублей.</w:t>
      </w:r>
    </w:p>
    <w:p w:rsidR="00E44A60" w:rsidRDefault="00E44A60" w:rsidP="00E44A60">
      <w:pPr>
        <w:pStyle w:val="a6"/>
        <w:tabs>
          <w:tab w:val="left" w:pos="0"/>
        </w:tabs>
        <w:ind w:firstLine="567"/>
        <w:rPr>
          <w:b/>
        </w:rPr>
      </w:pPr>
      <w:r>
        <w:rPr>
          <w:b/>
        </w:rPr>
        <w:t xml:space="preserve">Форма расчётов – внесение Участником долевого строительства денежных средств в оплату цены Договора на счёт </w:t>
      </w:r>
      <w:proofErr w:type="spellStart"/>
      <w:r>
        <w:rPr>
          <w:b/>
        </w:rPr>
        <w:t>эскроу</w:t>
      </w:r>
      <w:proofErr w:type="spellEnd"/>
      <w:r>
        <w:rPr>
          <w:b/>
        </w:rPr>
        <w:t>.</w:t>
      </w:r>
    </w:p>
    <w:p w:rsidR="00E44A60" w:rsidRDefault="00E44A60" w:rsidP="00E44A60">
      <w:pPr>
        <w:pStyle w:val="a6"/>
        <w:tabs>
          <w:tab w:val="left" w:pos="0"/>
        </w:tabs>
        <w:ind w:firstLine="567"/>
      </w:pPr>
    </w:p>
    <w:p w:rsidR="00E44A60" w:rsidRDefault="00E44A60" w:rsidP="00BC4C53">
      <w:pPr>
        <w:pStyle w:val="a6"/>
        <w:tabs>
          <w:tab w:val="left" w:pos="0"/>
        </w:tabs>
        <w:ind w:firstLine="567"/>
      </w:pPr>
      <w:r>
        <w:t xml:space="preserve">2.2. </w:t>
      </w:r>
      <w:proofErr w:type="gramStart"/>
      <w:r>
        <w:t xml:space="preserve">Участник долевого строительства </w:t>
      </w:r>
      <w:r>
        <w:rPr>
          <w:b/>
        </w:rPr>
        <w:t xml:space="preserve">в </w:t>
      </w:r>
      <w:r w:rsidRPr="001E2C52">
        <w:rPr>
          <w:b/>
          <w:highlight w:val="yellow"/>
        </w:rPr>
        <w:t>течение 5 (пяти) рабочих дней</w:t>
      </w:r>
      <w:r>
        <w:rPr>
          <w:b/>
        </w:rPr>
        <w:t xml:space="preserve"> с момента государственной регистрации настоящего Договора</w:t>
      </w:r>
      <w:r>
        <w:t xml:space="preserve"> обязуется внести денежные средства в счёт уплаты цены настоящего Договора участия в долевом строительстве на счёт </w:t>
      </w:r>
      <w:proofErr w:type="spellStart"/>
      <w:r>
        <w:t>эскроу</w:t>
      </w:r>
      <w:proofErr w:type="spellEnd"/>
      <w:r>
        <w:t xml:space="preserve">, открываемый в </w:t>
      </w:r>
      <w:r w:rsidR="00BC4C53" w:rsidRPr="00BC4C53">
        <w:rPr>
          <w:b/>
        </w:rPr>
        <w:t>КБ "КУБАНЬ КРЕДИТ" ООО</w:t>
      </w:r>
      <w:r>
        <w:t xml:space="preserve"> (</w:t>
      </w:r>
      <w:proofErr w:type="spellStart"/>
      <w:r>
        <w:t>эскроу</w:t>
      </w:r>
      <w:proofErr w:type="spellEnd"/>
      <w:r>
        <w:t xml:space="preserve">-агент), ИНН </w:t>
      </w:r>
      <w:r w:rsidR="00BC4C53" w:rsidRPr="00CB6132">
        <w:rPr>
          <w:b/>
          <w:lang w:eastAsia="en-US"/>
        </w:rPr>
        <w:t>2312016641</w:t>
      </w:r>
      <w:r>
        <w:t xml:space="preserve">, адрес места нахождения: </w:t>
      </w:r>
      <w:r w:rsidR="00BC4C53">
        <w:t>350000, Краснодарский край, Г. КРАСНОДАР, УЛ. УЛ. ИМ. ОРДЖОНИКИДЗЕ/УЛ. КРАСНОАРМЕЙСКАЯ, Д.46/32</w:t>
      </w:r>
      <w:r>
        <w:t>, адрес электронной</w:t>
      </w:r>
      <w:proofErr w:type="gramEnd"/>
      <w:r>
        <w:t xml:space="preserve"> </w:t>
      </w:r>
      <w:proofErr w:type="gramStart"/>
      <w:r>
        <w:t>почты -</w:t>
      </w:r>
      <w:r w:rsidR="00E16CBA" w:rsidRPr="00E16CBA">
        <w:t xml:space="preserve"> </w:t>
      </w:r>
      <w:proofErr w:type="spellStart"/>
      <w:r w:rsidR="00E16CBA" w:rsidRPr="00C20016">
        <w:t>bank@kk.bank</w:t>
      </w:r>
      <w:proofErr w:type="spellEnd"/>
      <w:r>
        <w:t xml:space="preserve"> для учёта и блокирования денежных средств, полученных </w:t>
      </w:r>
      <w:proofErr w:type="spellStart"/>
      <w:r>
        <w:t>эскроу</w:t>
      </w:r>
      <w:proofErr w:type="spellEnd"/>
      <w:r>
        <w:t xml:space="preserve">-агентом от являющегося владельцем счёта участника долевого строительства (депонента) в счёт уплаты цены договора участия в долевом строительстве, в целях их дальнейшего перечисления Застройщику при возникновении условий, предусмотренных Законом 214-ФЗ и договором счёта </w:t>
      </w:r>
      <w:proofErr w:type="spellStart"/>
      <w:r>
        <w:t>эскроу</w:t>
      </w:r>
      <w:proofErr w:type="spellEnd"/>
      <w:r>
        <w:t>, заключённым между Застройщиком (бенефициаром), участником долевого строительства (депонентом) и уполномоченным банком (</w:t>
      </w:r>
      <w:proofErr w:type="spellStart"/>
      <w:r>
        <w:t>эскроу</w:t>
      </w:r>
      <w:proofErr w:type="spellEnd"/>
      <w:r>
        <w:t>-агентом).</w:t>
      </w:r>
      <w:proofErr w:type="gramEnd"/>
    </w:p>
    <w:p w:rsidR="00E44A60" w:rsidRDefault="00E44A60" w:rsidP="00E44A60">
      <w:pPr>
        <w:pStyle w:val="a6"/>
        <w:tabs>
          <w:tab w:val="left" w:pos="0"/>
        </w:tabs>
        <w:ind w:firstLine="567"/>
      </w:pPr>
      <w:proofErr w:type="gramStart"/>
      <w:r>
        <w:t xml:space="preserve">Счет </w:t>
      </w:r>
      <w:proofErr w:type="spellStart"/>
      <w:r>
        <w:t>эскроу</w:t>
      </w:r>
      <w:proofErr w:type="spellEnd"/>
      <w:r>
        <w:t xml:space="preserve"> открывается для учёта и блокирования денежных средств, полученных банком (</w:t>
      </w:r>
      <w:proofErr w:type="spellStart"/>
      <w:r>
        <w:t>эскроу</w:t>
      </w:r>
      <w:proofErr w:type="spellEnd"/>
      <w:r>
        <w:t xml:space="preserve">-агентом) от являющегося владельцем счёта Участника долевого строительства (депонента) в счёт уплаты цены договора участия в долевом строительстве, в целях их дальнейшего перечисления Застройщику в соответствии с частью 6 статьи 15.5 Закона 214-ФЗ, при возникновении условий, предусмотренных Законом 214-ФЗ и договором счёта </w:t>
      </w:r>
      <w:proofErr w:type="spellStart"/>
      <w:r>
        <w:t>эскроу</w:t>
      </w:r>
      <w:proofErr w:type="spellEnd"/>
      <w:r>
        <w:t>, заключённым между Застройщиком (бенефициаром), Участником долевого</w:t>
      </w:r>
      <w:proofErr w:type="gramEnd"/>
      <w:r>
        <w:t xml:space="preserve"> строительства (депонентом) и уполномоченным банком (</w:t>
      </w:r>
      <w:proofErr w:type="spellStart"/>
      <w:r>
        <w:t>эскроу</w:t>
      </w:r>
      <w:proofErr w:type="spellEnd"/>
      <w:r>
        <w:t>-агентом).</w:t>
      </w:r>
    </w:p>
    <w:p w:rsidR="00E44A60" w:rsidRDefault="00E44A60" w:rsidP="00E44A60">
      <w:pPr>
        <w:pStyle w:val="a6"/>
        <w:tabs>
          <w:tab w:val="left" w:pos="0"/>
        </w:tabs>
        <w:ind w:firstLine="567"/>
      </w:pPr>
      <w:r>
        <w:t xml:space="preserve">При этом денежные средства не могут быть внесены на счёт </w:t>
      </w:r>
      <w:proofErr w:type="spellStart"/>
      <w:r>
        <w:t>эскроу</w:t>
      </w:r>
      <w:proofErr w:type="spellEnd"/>
      <w:r>
        <w:t xml:space="preserve"> ранее даты государственной регистрации Договора участия в долевом строительстве.</w:t>
      </w:r>
    </w:p>
    <w:p w:rsidR="00E44A60" w:rsidRDefault="00E44A60" w:rsidP="00E44A60">
      <w:pPr>
        <w:pStyle w:val="a6"/>
        <w:tabs>
          <w:tab w:val="left" w:pos="0"/>
        </w:tabs>
        <w:ind w:firstLine="567"/>
      </w:pPr>
    </w:p>
    <w:p w:rsidR="00E44A60" w:rsidRDefault="00E44A60" w:rsidP="00E44A60">
      <w:pPr>
        <w:pStyle w:val="a6"/>
        <w:tabs>
          <w:tab w:val="left" w:pos="0"/>
        </w:tabs>
        <w:ind w:firstLine="567"/>
        <w:rPr>
          <w:b/>
        </w:rPr>
      </w:pPr>
      <w:r>
        <w:rPr>
          <w:b/>
        </w:rPr>
        <w:t>2.2.1. Сведения об уполномоченном банке (</w:t>
      </w:r>
      <w:proofErr w:type="spellStart"/>
      <w:r>
        <w:rPr>
          <w:b/>
        </w:rPr>
        <w:t>эскроу</w:t>
      </w:r>
      <w:proofErr w:type="spellEnd"/>
      <w:r>
        <w:rPr>
          <w:b/>
        </w:rPr>
        <w:t>-агенте):</w:t>
      </w:r>
    </w:p>
    <w:p w:rsidR="00E44A60" w:rsidRDefault="00E44A60" w:rsidP="00E44A60">
      <w:pPr>
        <w:pStyle w:val="a6"/>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E44A60" w:rsidTr="00E44A60">
        <w:trPr>
          <w:tblHeader/>
        </w:trPr>
        <w:tc>
          <w:tcPr>
            <w:tcW w:w="817" w:type="dxa"/>
            <w:tcBorders>
              <w:top w:val="single" w:sz="4" w:space="0" w:color="auto"/>
              <w:left w:val="single" w:sz="4" w:space="0" w:color="auto"/>
              <w:bottom w:val="single" w:sz="4" w:space="0" w:color="auto"/>
              <w:right w:val="single" w:sz="4" w:space="0" w:color="auto"/>
            </w:tcBorders>
            <w:hideMark/>
          </w:tcPr>
          <w:p w:rsidR="00E44A60" w:rsidRDefault="00E44A60">
            <w:pPr>
              <w:pStyle w:val="a6"/>
              <w:tabs>
                <w:tab w:val="left" w:pos="0"/>
              </w:tabs>
              <w:spacing w:line="276" w:lineRule="auto"/>
              <w:jc w:val="center"/>
              <w:rPr>
                <w:b/>
                <w:lang w:eastAsia="en-US"/>
              </w:rPr>
            </w:pPr>
            <w:r>
              <w:rPr>
                <w:b/>
                <w:lang w:eastAsia="en-US"/>
              </w:rPr>
              <w:t>№/</w:t>
            </w:r>
            <w:proofErr w:type="spellStart"/>
            <w:r>
              <w:rPr>
                <w:b/>
                <w:lang w:eastAsia="en-US"/>
              </w:rPr>
              <w:t>пп</w:t>
            </w:r>
            <w:proofErr w:type="spellEnd"/>
          </w:p>
        </w:tc>
        <w:tc>
          <w:tcPr>
            <w:tcW w:w="4376" w:type="dxa"/>
            <w:tcBorders>
              <w:top w:val="single" w:sz="4" w:space="0" w:color="auto"/>
              <w:left w:val="single" w:sz="4" w:space="0" w:color="auto"/>
              <w:bottom w:val="single" w:sz="4" w:space="0" w:color="auto"/>
              <w:right w:val="single" w:sz="4" w:space="0" w:color="auto"/>
            </w:tcBorders>
            <w:hideMark/>
          </w:tcPr>
          <w:p w:rsidR="00E44A60" w:rsidRDefault="00E44A60">
            <w:pPr>
              <w:pStyle w:val="a6"/>
              <w:tabs>
                <w:tab w:val="left" w:pos="0"/>
              </w:tabs>
              <w:spacing w:line="276" w:lineRule="auto"/>
              <w:jc w:val="center"/>
              <w:rPr>
                <w:b/>
                <w:lang w:eastAsia="en-US"/>
              </w:rPr>
            </w:pPr>
            <w:r>
              <w:rPr>
                <w:b/>
                <w:lang w:eastAsia="en-US"/>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rsidR="00E44A60" w:rsidRDefault="00E44A60">
            <w:pPr>
              <w:pStyle w:val="a6"/>
              <w:tabs>
                <w:tab w:val="left" w:pos="0"/>
              </w:tabs>
              <w:spacing w:line="276" w:lineRule="auto"/>
              <w:jc w:val="center"/>
              <w:rPr>
                <w:b/>
                <w:lang w:eastAsia="en-US"/>
              </w:rPr>
            </w:pPr>
            <w:r>
              <w:rPr>
                <w:b/>
                <w:lang w:eastAsia="en-US"/>
              </w:rPr>
              <w:t>Значение показателя</w:t>
            </w:r>
          </w:p>
        </w:tc>
      </w:tr>
      <w:tr w:rsidR="00E44A60" w:rsidTr="00E44A60">
        <w:trPr>
          <w:tblHeader/>
        </w:trPr>
        <w:tc>
          <w:tcPr>
            <w:tcW w:w="817" w:type="dxa"/>
            <w:tcBorders>
              <w:top w:val="single" w:sz="4" w:space="0" w:color="auto"/>
              <w:left w:val="single" w:sz="4" w:space="0" w:color="auto"/>
              <w:bottom w:val="single" w:sz="4" w:space="0" w:color="auto"/>
              <w:right w:val="single" w:sz="4" w:space="0" w:color="auto"/>
            </w:tcBorders>
            <w:hideMark/>
          </w:tcPr>
          <w:p w:rsidR="00E44A60" w:rsidRDefault="00E44A60">
            <w:pPr>
              <w:pStyle w:val="a6"/>
              <w:tabs>
                <w:tab w:val="left" w:pos="0"/>
              </w:tabs>
              <w:spacing w:line="276" w:lineRule="auto"/>
              <w:jc w:val="center"/>
              <w:rPr>
                <w:b/>
                <w:lang w:eastAsia="en-US"/>
              </w:rPr>
            </w:pPr>
            <w:r>
              <w:rPr>
                <w:b/>
                <w:lang w:eastAsia="en-US"/>
              </w:rPr>
              <w:t>1</w:t>
            </w:r>
          </w:p>
        </w:tc>
        <w:tc>
          <w:tcPr>
            <w:tcW w:w="4376" w:type="dxa"/>
            <w:tcBorders>
              <w:top w:val="single" w:sz="4" w:space="0" w:color="auto"/>
              <w:left w:val="single" w:sz="4" w:space="0" w:color="auto"/>
              <w:bottom w:val="single" w:sz="4" w:space="0" w:color="auto"/>
              <w:right w:val="single" w:sz="4" w:space="0" w:color="auto"/>
            </w:tcBorders>
            <w:hideMark/>
          </w:tcPr>
          <w:p w:rsidR="00E44A60" w:rsidRDefault="00E44A60">
            <w:pPr>
              <w:pStyle w:val="a6"/>
              <w:tabs>
                <w:tab w:val="left" w:pos="0"/>
              </w:tabs>
              <w:spacing w:line="276" w:lineRule="auto"/>
              <w:jc w:val="center"/>
              <w:rPr>
                <w:b/>
                <w:lang w:eastAsia="en-US"/>
              </w:rPr>
            </w:pPr>
            <w:r>
              <w:rPr>
                <w:b/>
                <w:lang w:eastAsia="en-US"/>
              </w:rPr>
              <w:t>2</w:t>
            </w:r>
          </w:p>
        </w:tc>
        <w:tc>
          <w:tcPr>
            <w:tcW w:w="4377" w:type="dxa"/>
            <w:tcBorders>
              <w:top w:val="single" w:sz="4" w:space="0" w:color="auto"/>
              <w:left w:val="single" w:sz="4" w:space="0" w:color="auto"/>
              <w:bottom w:val="single" w:sz="4" w:space="0" w:color="auto"/>
              <w:right w:val="single" w:sz="4" w:space="0" w:color="auto"/>
            </w:tcBorders>
            <w:hideMark/>
          </w:tcPr>
          <w:p w:rsidR="00E44A60" w:rsidRDefault="00E44A60">
            <w:pPr>
              <w:pStyle w:val="a6"/>
              <w:tabs>
                <w:tab w:val="left" w:pos="0"/>
              </w:tabs>
              <w:spacing w:line="276" w:lineRule="auto"/>
              <w:jc w:val="center"/>
              <w:rPr>
                <w:b/>
                <w:lang w:eastAsia="en-US"/>
              </w:rPr>
            </w:pPr>
            <w:r>
              <w:rPr>
                <w:b/>
                <w:lang w:eastAsia="en-US"/>
              </w:rPr>
              <w:t>3</w:t>
            </w:r>
          </w:p>
        </w:tc>
      </w:tr>
      <w:tr w:rsidR="00E44A60" w:rsidTr="00CB6132">
        <w:tc>
          <w:tcPr>
            <w:tcW w:w="9570" w:type="dxa"/>
            <w:gridSpan w:val="3"/>
            <w:tcBorders>
              <w:top w:val="single" w:sz="4" w:space="0" w:color="auto"/>
              <w:left w:val="single" w:sz="4" w:space="0" w:color="auto"/>
              <w:bottom w:val="single" w:sz="4" w:space="0" w:color="auto"/>
              <w:right w:val="single" w:sz="4" w:space="0" w:color="auto"/>
            </w:tcBorders>
            <w:vAlign w:val="center"/>
            <w:hideMark/>
          </w:tcPr>
          <w:p w:rsidR="00E44A60" w:rsidRDefault="00E44A60">
            <w:pPr>
              <w:pStyle w:val="a6"/>
              <w:tabs>
                <w:tab w:val="left" w:pos="0"/>
              </w:tabs>
              <w:spacing w:line="276" w:lineRule="auto"/>
              <w:jc w:val="center"/>
              <w:rPr>
                <w:lang w:eastAsia="en-US"/>
              </w:rPr>
            </w:pPr>
            <w:r>
              <w:rPr>
                <w:lang w:eastAsia="en-US"/>
              </w:rPr>
              <w:t>Наименование</w:t>
            </w:r>
          </w:p>
        </w:tc>
      </w:tr>
      <w:tr w:rsidR="00E44A60" w:rsidTr="00E44A60">
        <w:tc>
          <w:tcPr>
            <w:tcW w:w="817" w:type="dxa"/>
            <w:tcBorders>
              <w:top w:val="single" w:sz="4" w:space="0" w:color="auto"/>
              <w:left w:val="single" w:sz="4" w:space="0" w:color="auto"/>
              <w:bottom w:val="single" w:sz="4" w:space="0" w:color="auto"/>
              <w:right w:val="single" w:sz="4" w:space="0" w:color="auto"/>
            </w:tcBorders>
            <w:hideMark/>
          </w:tcPr>
          <w:p w:rsidR="00E44A60" w:rsidRDefault="00E44A60">
            <w:pPr>
              <w:pStyle w:val="a6"/>
              <w:tabs>
                <w:tab w:val="left" w:pos="0"/>
              </w:tabs>
              <w:spacing w:line="276" w:lineRule="auto"/>
              <w:jc w:val="center"/>
              <w:rPr>
                <w:lang w:eastAsia="en-US"/>
              </w:rPr>
            </w:pPr>
            <w:r>
              <w:rPr>
                <w:lang w:eastAsia="en-US"/>
              </w:rPr>
              <w:t>1</w:t>
            </w:r>
          </w:p>
        </w:tc>
        <w:tc>
          <w:tcPr>
            <w:tcW w:w="4376" w:type="dxa"/>
            <w:tcBorders>
              <w:top w:val="single" w:sz="4" w:space="0" w:color="auto"/>
              <w:left w:val="single" w:sz="4" w:space="0" w:color="auto"/>
              <w:bottom w:val="single" w:sz="4" w:space="0" w:color="auto"/>
              <w:right w:val="single" w:sz="4" w:space="0" w:color="auto"/>
            </w:tcBorders>
            <w:hideMark/>
          </w:tcPr>
          <w:p w:rsidR="00E44A60" w:rsidRDefault="00E44A60">
            <w:pPr>
              <w:pStyle w:val="a6"/>
              <w:tabs>
                <w:tab w:val="left" w:pos="0"/>
              </w:tabs>
              <w:spacing w:line="276" w:lineRule="auto"/>
              <w:rPr>
                <w:lang w:eastAsia="en-US"/>
              </w:rPr>
            </w:pPr>
            <w:r>
              <w:rPr>
                <w:lang w:eastAsia="en-US"/>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rsidR="00CB6132" w:rsidRPr="00CB6132" w:rsidRDefault="00CB6132" w:rsidP="00CB6132">
            <w:pPr>
              <w:pStyle w:val="a6"/>
              <w:tabs>
                <w:tab w:val="left" w:pos="0"/>
              </w:tabs>
              <w:spacing w:line="276" w:lineRule="auto"/>
              <w:rPr>
                <w:b/>
                <w:lang w:eastAsia="en-US"/>
              </w:rPr>
            </w:pPr>
            <w:r w:rsidRPr="00CB6132">
              <w:rPr>
                <w:b/>
                <w:lang w:eastAsia="en-US"/>
              </w:rPr>
              <w:t>КОММЕРЧЕСКИЙ БАНК "КУБАНЬ</w:t>
            </w:r>
          </w:p>
          <w:p w:rsidR="00CB6132" w:rsidRPr="00CB6132" w:rsidRDefault="00CB6132" w:rsidP="00CB6132">
            <w:pPr>
              <w:pStyle w:val="a6"/>
              <w:tabs>
                <w:tab w:val="left" w:pos="0"/>
              </w:tabs>
              <w:spacing w:line="276" w:lineRule="auto"/>
              <w:rPr>
                <w:b/>
                <w:lang w:eastAsia="en-US"/>
              </w:rPr>
            </w:pPr>
            <w:r w:rsidRPr="00CB6132">
              <w:rPr>
                <w:b/>
                <w:lang w:eastAsia="en-US"/>
              </w:rPr>
              <w:t xml:space="preserve">КРЕДИТ" ОБЩЕСТВО </w:t>
            </w:r>
            <w:proofErr w:type="gramStart"/>
            <w:r w:rsidRPr="00CB6132">
              <w:rPr>
                <w:b/>
                <w:lang w:eastAsia="en-US"/>
              </w:rPr>
              <w:t>С</w:t>
            </w:r>
            <w:proofErr w:type="gramEnd"/>
          </w:p>
          <w:p w:rsidR="00CB6132" w:rsidRPr="00CB6132" w:rsidRDefault="00CB6132" w:rsidP="00CB6132">
            <w:pPr>
              <w:pStyle w:val="a6"/>
              <w:tabs>
                <w:tab w:val="left" w:pos="0"/>
              </w:tabs>
              <w:spacing w:line="276" w:lineRule="auto"/>
              <w:rPr>
                <w:b/>
                <w:lang w:eastAsia="en-US"/>
              </w:rPr>
            </w:pPr>
            <w:r w:rsidRPr="00CB6132">
              <w:rPr>
                <w:b/>
                <w:lang w:eastAsia="en-US"/>
              </w:rPr>
              <w:t>ОГРАНИЧЕННОЙ</w:t>
            </w:r>
          </w:p>
          <w:p w:rsidR="00E44A60" w:rsidRDefault="00CB6132" w:rsidP="00CB6132">
            <w:pPr>
              <w:pStyle w:val="a6"/>
              <w:tabs>
                <w:tab w:val="left" w:pos="0"/>
              </w:tabs>
              <w:spacing w:line="276" w:lineRule="auto"/>
              <w:jc w:val="left"/>
              <w:rPr>
                <w:b/>
                <w:lang w:eastAsia="en-US"/>
              </w:rPr>
            </w:pPr>
            <w:r w:rsidRPr="00CB6132">
              <w:rPr>
                <w:b/>
                <w:lang w:eastAsia="en-US"/>
              </w:rPr>
              <w:t>ОТВЕТСТВЕННОСТЬЮ</w:t>
            </w:r>
          </w:p>
        </w:tc>
      </w:tr>
      <w:tr w:rsidR="00E44A60" w:rsidTr="00CB6132">
        <w:trPr>
          <w:trHeight w:val="370"/>
        </w:trPr>
        <w:tc>
          <w:tcPr>
            <w:tcW w:w="817" w:type="dxa"/>
            <w:tcBorders>
              <w:top w:val="single" w:sz="4" w:space="0" w:color="auto"/>
              <w:left w:val="single" w:sz="4" w:space="0" w:color="auto"/>
              <w:bottom w:val="single" w:sz="4" w:space="0" w:color="auto"/>
              <w:right w:val="single" w:sz="4" w:space="0" w:color="auto"/>
            </w:tcBorders>
            <w:hideMark/>
          </w:tcPr>
          <w:p w:rsidR="00E44A60" w:rsidRDefault="00E44A60">
            <w:pPr>
              <w:pStyle w:val="a6"/>
              <w:tabs>
                <w:tab w:val="left" w:pos="0"/>
              </w:tabs>
              <w:spacing w:line="276" w:lineRule="auto"/>
              <w:jc w:val="center"/>
              <w:rPr>
                <w:lang w:eastAsia="en-US"/>
              </w:rPr>
            </w:pPr>
            <w:r>
              <w:rPr>
                <w:lang w:eastAsia="en-US"/>
              </w:rPr>
              <w:t>2</w:t>
            </w:r>
          </w:p>
        </w:tc>
        <w:tc>
          <w:tcPr>
            <w:tcW w:w="4376" w:type="dxa"/>
            <w:tcBorders>
              <w:top w:val="single" w:sz="4" w:space="0" w:color="auto"/>
              <w:left w:val="single" w:sz="4" w:space="0" w:color="auto"/>
              <w:bottom w:val="single" w:sz="4" w:space="0" w:color="auto"/>
              <w:right w:val="single" w:sz="4" w:space="0" w:color="auto"/>
            </w:tcBorders>
            <w:hideMark/>
          </w:tcPr>
          <w:p w:rsidR="00E44A60" w:rsidRDefault="00E44A60">
            <w:pPr>
              <w:pStyle w:val="a6"/>
              <w:tabs>
                <w:tab w:val="left" w:pos="0"/>
              </w:tabs>
              <w:spacing w:line="276" w:lineRule="auto"/>
              <w:rPr>
                <w:lang w:eastAsia="en-US"/>
              </w:rPr>
            </w:pPr>
            <w:r>
              <w:rPr>
                <w:lang w:eastAsia="en-US"/>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rsidR="00E44A60" w:rsidRDefault="00CB6132">
            <w:pPr>
              <w:pStyle w:val="a6"/>
              <w:tabs>
                <w:tab w:val="left" w:pos="0"/>
              </w:tabs>
              <w:spacing w:line="276" w:lineRule="auto"/>
              <w:rPr>
                <w:b/>
                <w:lang w:eastAsia="en-US"/>
              </w:rPr>
            </w:pPr>
            <w:r w:rsidRPr="00CB6132">
              <w:rPr>
                <w:b/>
                <w:lang w:eastAsia="en-US"/>
              </w:rPr>
              <w:t>КБ "КУБАНЬ КРЕДИТ" ООО</w:t>
            </w:r>
          </w:p>
        </w:tc>
      </w:tr>
      <w:tr w:rsidR="00E44A60" w:rsidTr="00E44A60">
        <w:tc>
          <w:tcPr>
            <w:tcW w:w="817" w:type="dxa"/>
            <w:tcBorders>
              <w:top w:val="single" w:sz="4" w:space="0" w:color="auto"/>
              <w:left w:val="single" w:sz="4" w:space="0" w:color="auto"/>
              <w:bottom w:val="single" w:sz="4" w:space="0" w:color="auto"/>
              <w:right w:val="single" w:sz="4" w:space="0" w:color="auto"/>
            </w:tcBorders>
            <w:hideMark/>
          </w:tcPr>
          <w:p w:rsidR="00E44A60" w:rsidRDefault="00CB6132">
            <w:pPr>
              <w:pStyle w:val="a6"/>
              <w:tabs>
                <w:tab w:val="left" w:pos="0"/>
              </w:tabs>
              <w:spacing w:line="276" w:lineRule="auto"/>
              <w:jc w:val="center"/>
              <w:rPr>
                <w:lang w:eastAsia="en-US"/>
              </w:rPr>
            </w:pPr>
            <w:r>
              <w:rPr>
                <w:lang w:eastAsia="en-US"/>
              </w:rPr>
              <w:t>3</w:t>
            </w:r>
          </w:p>
        </w:tc>
        <w:tc>
          <w:tcPr>
            <w:tcW w:w="4376" w:type="dxa"/>
            <w:tcBorders>
              <w:top w:val="single" w:sz="4" w:space="0" w:color="auto"/>
              <w:left w:val="single" w:sz="4" w:space="0" w:color="auto"/>
              <w:bottom w:val="single" w:sz="4" w:space="0" w:color="auto"/>
              <w:right w:val="single" w:sz="4" w:space="0" w:color="auto"/>
            </w:tcBorders>
            <w:hideMark/>
          </w:tcPr>
          <w:p w:rsidR="00E44A60" w:rsidRDefault="00CB6132">
            <w:pPr>
              <w:pStyle w:val="a6"/>
              <w:tabs>
                <w:tab w:val="left" w:pos="0"/>
              </w:tabs>
              <w:spacing w:line="276" w:lineRule="auto"/>
              <w:rPr>
                <w:lang w:eastAsia="en-US"/>
              </w:rPr>
            </w:pPr>
            <w:r>
              <w:rPr>
                <w:lang w:eastAsia="en-US"/>
              </w:rPr>
              <w:t>Адрес (место нахождения)</w:t>
            </w:r>
          </w:p>
        </w:tc>
        <w:tc>
          <w:tcPr>
            <w:tcW w:w="4377" w:type="dxa"/>
            <w:tcBorders>
              <w:top w:val="single" w:sz="4" w:space="0" w:color="auto"/>
              <w:left w:val="single" w:sz="4" w:space="0" w:color="auto"/>
              <w:bottom w:val="single" w:sz="4" w:space="0" w:color="auto"/>
              <w:right w:val="single" w:sz="4" w:space="0" w:color="auto"/>
            </w:tcBorders>
            <w:hideMark/>
          </w:tcPr>
          <w:p w:rsidR="00CB6132" w:rsidRPr="00CB6132" w:rsidRDefault="00CB6132" w:rsidP="00CB6132">
            <w:pPr>
              <w:pStyle w:val="a6"/>
              <w:tabs>
                <w:tab w:val="left" w:pos="0"/>
              </w:tabs>
              <w:spacing w:line="276" w:lineRule="auto"/>
              <w:rPr>
                <w:b/>
                <w:lang w:eastAsia="en-US"/>
              </w:rPr>
            </w:pPr>
            <w:r w:rsidRPr="00CB6132">
              <w:rPr>
                <w:b/>
                <w:lang w:eastAsia="en-US"/>
              </w:rPr>
              <w:t>350000,</w:t>
            </w:r>
          </w:p>
          <w:p w:rsidR="00CB6132" w:rsidRPr="00CB6132" w:rsidRDefault="00CB6132" w:rsidP="00CB6132">
            <w:pPr>
              <w:pStyle w:val="a6"/>
              <w:tabs>
                <w:tab w:val="left" w:pos="0"/>
              </w:tabs>
              <w:spacing w:line="276" w:lineRule="auto"/>
              <w:rPr>
                <w:b/>
                <w:lang w:eastAsia="en-US"/>
              </w:rPr>
            </w:pPr>
            <w:r w:rsidRPr="00CB6132">
              <w:rPr>
                <w:b/>
                <w:lang w:eastAsia="en-US"/>
              </w:rPr>
              <w:t>Краснодарский край,</w:t>
            </w:r>
          </w:p>
          <w:p w:rsidR="00CB6132" w:rsidRPr="00CB6132" w:rsidRDefault="00CB6132" w:rsidP="00CB6132">
            <w:pPr>
              <w:pStyle w:val="a6"/>
              <w:tabs>
                <w:tab w:val="left" w:pos="0"/>
              </w:tabs>
              <w:spacing w:line="276" w:lineRule="auto"/>
              <w:rPr>
                <w:b/>
                <w:lang w:eastAsia="en-US"/>
              </w:rPr>
            </w:pPr>
            <w:r w:rsidRPr="00CB6132">
              <w:rPr>
                <w:b/>
                <w:lang w:eastAsia="en-US"/>
              </w:rPr>
              <w:t>Г. КРАСНОДАР,</w:t>
            </w:r>
          </w:p>
          <w:p w:rsidR="00CB6132" w:rsidRPr="00CB6132" w:rsidRDefault="00CB6132" w:rsidP="00CB6132">
            <w:pPr>
              <w:pStyle w:val="a6"/>
              <w:tabs>
                <w:tab w:val="left" w:pos="0"/>
              </w:tabs>
              <w:spacing w:line="276" w:lineRule="auto"/>
              <w:rPr>
                <w:b/>
                <w:lang w:eastAsia="en-US"/>
              </w:rPr>
            </w:pPr>
            <w:r w:rsidRPr="00CB6132">
              <w:rPr>
                <w:b/>
                <w:lang w:eastAsia="en-US"/>
              </w:rPr>
              <w:t>УЛ. УЛ. ИМ. ОРДЖОНИКИДЗЕ/УЛ.</w:t>
            </w:r>
          </w:p>
          <w:p w:rsidR="00CB6132" w:rsidRPr="00CB6132" w:rsidRDefault="00CB6132" w:rsidP="00CB6132">
            <w:pPr>
              <w:pStyle w:val="a6"/>
              <w:tabs>
                <w:tab w:val="left" w:pos="0"/>
              </w:tabs>
              <w:spacing w:line="276" w:lineRule="auto"/>
              <w:rPr>
                <w:b/>
                <w:lang w:eastAsia="en-US"/>
              </w:rPr>
            </w:pPr>
            <w:r w:rsidRPr="00CB6132">
              <w:rPr>
                <w:b/>
                <w:lang w:eastAsia="en-US"/>
              </w:rPr>
              <w:t>КРАСНОАРМЕЙСКАЯ,</w:t>
            </w:r>
          </w:p>
          <w:p w:rsidR="00E44A60" w:rsidRDefault="00CB6132" w:rsidP="00CB6132">
            <w:pPr>
              <w:pStyle w:val="a6"/>
              <w:tabs>
                <w:tab w:val="left" w:pos="0"/>
              </w:tabs>
              <w:spacing w:line="276" w:lineRule="auto"/>
              <w:rPr>
                <w:b/>
                <w:lang w:eastAsia="en-US"/>
              </w:rPr>
            </w:pPr>
            <w:r w:rsidRPr="00CB6132">
              <w:rPr>
                <w:b/>
                <w:lang w:eastAsia="en-US"/>
              </w:rPr>
              <w:t>Д.46/32</w:t>
            </w:r>
          </w:p>
        </w:tc>
      </w:tr>
      <w:tr w:rsidR="00E44A60" w:rsidTr="00E44A60">
        <w:tc>
          <w:tcPr>
            <w:tcW w:w="9570" w:type="dxa"/>
            <w:gridSpan w:val="3"/>
            <w:tcBorders>
              <w:top w:val="single" w:sz="4" w:space="0" w:color="auto"/>
              <w:left w:val="single" w:sz="4" w:space="0" w:color="auto"/>
              <w:bottom w:val="single" w:sz="4" w:space="0" w:color="auto"/>
              <w:right w:val="single" w:sz="4" w:space="0" w:color="auto"/>
            </w:tcBorders>
            <w:vAlign w:val="center"/>
            <w:hideMark/>
          </w:tcPr>
          <w:p w:rsidR="00E44A60" w:rsidRDefault="00E44A60">
            <w:pPr>
              <w:pStyle w:val="a6"/>
              <w:tabs>
                <w:tab w:val="left" w:pos="0"/>
              </w:tabs>
              <w:spacing w:line="276" w:lineRule="auto"/>
              <w:jc w:val="center"/>
              <w:rPr>
                <w:lang w:eastAsia="en-US"/>
              </w:rPr>
            </w:pPr>
            <w:r>
              <w:rPr>
                <w:lang w:eastAsia="en-US"/>
              </w:rPr>
              <w:t>Сведения о регистрации и об учете в налоговом органе</w:t>
            </w:r>
          </w:p>
        </w:tc>
      </w:tr>
      <w:tr w:rsidR="00E44A60" w:rsidTr="00E44A60">
        <w:tc>
          <w:tcPr>
            <w:tcW w:w="817" w:type="dxa"/>
            <w:tcBorders>
              <w:top w:val="single" w:sz="4" w:space="0" w:color="auto"/>
              <w:left w:val="single" w:sz="4" w:space="0" w:color="auto"/>
              <w:bottom w:val="single" w:sz="4" w:space="0" w:color="auto"/>
              <w:right w:val="single" w:sz="4" w:space="0" w:color="auto"/>
            </w:tcBorders>
            <w:hideMark/>
          </w:tcPr>
          <w:p w:rsidR="00E44A60" w:rsidRDefault="00755D39">
            <w:pPr>
              <w:pStyle w:val="a6"/>
              <w:tabs>
                <w:tab w:val="left" w:pos="0"/>
              </w:tabs>
              <w:spacing w:line="276" w:lineRule="auto"/>
              <w:jc w:val="center"/>
              <w:rPr>
                <w:lang w:eastAsia="en-US"/>
              </w:rPr>
            </w:pPr>
            <w:r>
              <w:rPr>
                <w:lang w:eastAsia="en-US"/>
              </w:rPr>
              <w:t>4</w:t>
            </w:r>
          </w:p>
        </w:tc>
        <w:tc>
          <w:tcPr>
            <w:tcW w:w="4376" w:type="dxa"/>
            <w:tcBorders>
              <w:top w:val="single" w:sz="4" w:space="0" w:color="auto"/>
              <w:left w:val="single" w:sz="4" w:space="0" w:color="auto"/>
              <w:bottom w:val="single" w:sz="4" w:space="0" w:color="auto"/>
              <w:right w:val="single" w:sz="4" w:space="0" w:color="auto"/>
            </w:tcBorders>
            <w:hideMark/>
          </w:tcPr>
          <w:p w:rsidR="00E44A60" w:rsidRDefault="00E44A60">
            <w:pPr>
              <w:pStyle w:val="a6"/>
              <w:tabs>
                <w:tab w:val="left" w:pos="0"/>
              </w:tabs>
              <w:spacing w:line="276" w:lineRule="auto"/>
              <w:rPr>
                <w:lang w:eastAsia="en-US"/>
              </w:rPr>
            </w:pPr>
            <w:r>
              <w:rPr>
                <w:lang w:eastAsia="en-US"/>
              </w:rPr>
              <w:t>ОГРН</w:t>
            </w:r>
          </w:p>
        </w:tc>
        <w:tc>
          <w:tcPr>
            <w:tcW w:w="4377" w:type="dxa"/>
            <w:tcBorders>
              <w:top w:val="single" w:sz="4" w:space="0" w:color="auto"/>
              <w:left w:val="single" w:sz="4" w:space="0" w:color="auto"/>
              <w:bottom w:val="single" w:sz="4" w:space="0" w:color="auto"/>
              <w:right w:val="single" w:sz="4" w:space="0" w:color="auto"/>
            </w:tcBorders>
            <w:hideMark/>
          </w:tcPr>
          <w:p w:rsidR="00E44A60" w:rsidRDefault="00CB6132">
            <w:pPr>
              <w:pStyle w:val="a6"/>
              <w:tabs>
                <w:tab w:val="left" w:pos="0"/>
              </w:tabs>
              <w:spacing w:line="276" w:lineRule="auto"/>
              <w:rPr>
                <w:b/>
                <w:lang w:eastAsia="en-US"/>
              </w:rPr>
            </w:pPr>
            <w:r w:rsidRPr="00CB6132">
              <w:rPr>
                <w:b/>
                <w:lang w:eastAsia="en-US"/>
              </w:rPr>
              <w:t>1022300003703</w:t>
            </w:r>
          </w:p>
        </w:tc>
      </w:tr>
      <w:tr w:rsidR="00E44A60" w:rsidTr="00E44A60">
        <w:tc>
          <w:tcPr>
            <w:tcW w:w="817" w:type="dxa"/>
            <w:tcBorders>
              <w:top w:val="single" w:sz="4" w:space="0" w:color="auto"/>
              <w:left w:val="single" w:sz="4" w:space="0" w:color="auto"/>
              <w:bottom w:val="single" w:sz="4" w:space="0" w:color="auto"/>
              <w:right w:val="single" w:sz="4" w:space="0" w:color="auto"/>
            </w:tcBorders>
            <w:hideMark/>
          </w:tcPr>
          <w:p w:rsidR="00E44A60" w:rsidRDefault="00755D39">
            <w:pPr>
              <w:pStyle w:val="a6"/>
              <w:tabs>
                <w:tab w:val="left" w:pos="0"/>
              </w:tabs>
              <w:spacing w:line="276" w:lineRule="auto"/>
              <w:jc w:val="center"/>
              <w:rPr>
                <w:lang w:eastAsia="en-US"/>
              </w:rPr>
            </w:pPr>
            <w:r>
              <w:rPr>
                <w:lang w:eastAsia="en-US"/>
              </w:rPr>
              <w:t>5</w:t>
            </w:r>
          </w:p>
        </w:tc>
        <w:tc>
          <w:tcPr>
            <w:tcW w:w="4376" w:type="dxa"/>
            <w:tcBorders>
              <w:top w:val="single" w:sz="4" w:space="0" w:color="auto"/>
              <w:left w:val="single" w:sz="4" w:space="0" w:color="auto"/>
              <w:bottom w:val="single" w:sz="4" w:space="0" w:color="auto"/>
              <w:right w:val="single" w:sz="4" w:space="0" w:color="auto"/>
            </w:tcBorders>
            <w:hideMark/>
          </w:tcPr>
          <w:p w:rsidR="00E44A60" w:rsidRDefault="00E44A60">
            <w:pPr>
              <w:pStyle w:val="a6"/>
              <w:tabs>
                <w:tab w:val="left" w:pos="0"/>
              </w:tabs>
              <w:spacing w:line="276" w:lineRule="auto"/>
              <w:rPr>
                <w:lang w:eastAsia="en-US"/>
              </w:rPr>
            </w:pPr>
            <w:r>
              <w:rPr>
                <w:lang w:eastAsia="en-US"/>
              </w:rPr>
              <w:t>ИНН</w:t>
            </w:r>
          </w:p>
        </w:tc>
        <w:tc>
          <w:tcPr>
            <w:tcW w:w="4377" w:type="dxa"/>
            <w:tcBorders>
              <w:top w:val="single" w:sz="4" w:space="0" w:color="auto"/>
              <w:left w:val="single" w:sz="4" w:space="0" w:color="auto"/>
              <w:bottom w:val="single" w:sz="4" w:space="0" w:color="auto"/>
              <w:right w:val="single" w:sz="4" w:space="0" w:color="auto"/>
            </w:tcBorders>
            <w:hideMark/>
          </w:tcPr>
          <w:p w:rsidR="00E44A60" w:rsidRPr="00CB42D5" w:rsidRDefault="00CB6132">
            <w:pPr>
              <w:pStyle w:val="a6"/>
              <w:tabs>
                <w:tab w:val="left" w:pos="0"/>
              </w:tabs>
              <w:spacing w:line="276" w:lineRule="auto"/>
              <w:rPr>
                <w:b/>
                <w:lang w:val="en-US" w:eastAsia="en-US"/>
              </w:rPr>
            </w:pPr>
            <w:r w:rsidRPr="00CB6132">
              <w:rPr>
                <w:b/>
                <w:lang w:eastAsia="en-US"/>
              </w:rPr>
              <w:t>2312016641</w:t>
            </w:r>
          </w:p>
        </w:tc>
      </w:tr>
      <w:tr w:rsidR="00755D39" w:rsidTr="00E44A60">
        <w:tc>
          <w:tcPr>
            <w:tcW w:w="817" w:type="dxa"/>
            <w:tcBorders>
              <w:top w:val="single" w:sz="4" w:space="0" w:color="auto"/>
              <w:left w:val="single" w:sz="4" w:space="0" w:color="auto"/>
              <w:bottom w:val="single" w:sz="4" w:space="0" w:color="auto"/>
              <w:right w:val="single" w:sz="4" w:space="0" w:color="auto"/>
            </w:tcBorders>
          </w:tcPr>
          <w:p w:rsidR="00755D39" w:rsidRDefault="00755D39">
            <w:pPr>
              <w:pStyle w:val="a6"/>
              <w:tabs>
                <w:tab w:val="left" w:pos="0"/>
              </w:tabs>
              <w:spacing w:line="276" w:lineRule="auto"/>
              <w:jc w:val="center"/>
              <w:rPr>
                <w:lang w:eastAsia="en-US"/>
              </w:rPr>
            </w:pPr>
            <w:r>
              <w:rPr>
                <w:lang w:eastAsia="en-US"/>
              </w:rPr>
              <w:lastRenderedPageBreak/>
              <w:t>6</w:t>
            </w:r>
          </w:p>
        </w:tc>
        <w:tc>
          <w:tcPr>
            <w:tcW w:w="4376" w:type="dxa"/>
            <w:tcBorders>
              <w:top w:val="single" w:sz="4" w:space="0" w:color="auto"/>
              <w:left w:val="single" w:sz="4" w:space="0" w:color="auto"/>
              <w:bottom w:val="single" w:sz="4" w:space="0" w:color="auto"/>
              <w:right w:val="single" w:sz="4" w:space="0" w:color="auto"/>
            </w:tcBorders>
          </w:tcPr>
          <w:p w:rsidR="00755D39" w:rsidRDefault="00755D39">
            <w:pPr>
              <w:pStyle w:val="a6"/>
              <w:tabs>
                <w:tab w:val="left" w:pos="0"/>
              </w:tabs>
              <w:spacing w:line="276" w:lineRule="auto"/>
              <w:rPr>
                <w:lang w:eastAsia="en-US"/>
              </w:rPr>
            </w:pPr>
            <w:r>
              <w:rPr>
                <w:lang w:eastAsia="en-US"/>
              </w:rPr>
              <w:t>КПП</w:t>
            </w:r>
          </w:p>
        </w:tc>
        <w:tc>
          <w:tcPr>
            <w:tcW w:w="4377" w:type="dxa"/>
            <w:tcBorders>
              <w:top w:val="single" w:sz="4" w:space="0" w:color="auto"/>
              <w:left w:val="single" w:sz="4" w:space="0" w:color="auto"/>
              <w:bottom w:val="single" w:sz="4" w:space="0" w:color="auto"/>
              <w:right w:val="single" w:sz="4" w:space="0" w:color="auto"/>
            </w:tcBorders>
          </w:tcPr>
          <w:p w:rsidR="00755D39" w:rsidRPr="00CB6132" w:rsidRDefault="00755D39">
            <w:pPr>
              <w:pStyle w:val="a6"/>
              <w:tabs>
                <w:tab w:val="left" w:pos="0"/>
              </w:tabs>
              <w:spacing w:line="276" w:lineRule="auto"/>
              <w:rPr>
                <w:b/>
                <w:lang w:eastAsia="en-US"/>
              </w:rPr>
            </w:pPr>
            <w:r>
              <w:rPr>
                <w:b/>
                <w:lang w:eastAsia="en-US"/>
              </w:rPr>
              <w:t>231001001</w:t>
            </w:r>
          </w:p>
        </w:tc>
      </w:tr>
      <w:tr w:rsidR="00E44A60" w:rsidTr="00E44A60">
        <w:tc>
          <w:tcPr>
            <w:tcW w:w="9570" w:type="dxa"/>
            <w:gridSpan w:val="3"/>
            <w:tcBorders>
              <w:top w:val="single" w:sz="4" w:space="0" w:color="auto"/>
              <w:left w:val="single" w:sz="4" w:space="0" w:color="auto"/>
              <w:bottom w:val="single" w:sz="4" w:space="0" w:color="auto"/>
              <w:right w:val="single" w:sz="4" w:space="0" w:color="auto"/>
            </w:tcBorders>
            <w:vAlign w:val="center"/>
            <w:hideMark/>
          </w:tcPr>
          <w:p w:rsidR="00E44A60" w:rsidRDefault="00E44A60">
            <w:pPr>
              <w:pStyle w:val="a6"/>
              <w:tabs>
                <w:tab w:val="left" w:pos="0"/>
              </w:tabs>
              <w:spacing w:line="276" w:lineRule="auto"/>
              <w:jc w:val="center"/>
              <w:rPr>
                <w:lang w:eastAsia="en-US"/>
              </w:rPr>
            </w:pPr>
            <w:r>
              <w:rPr>
                <w:lang w:eastAsia="en-US"/>
              </w:rPr>
              <w:t>Контакты</w:t>
            </w:r>
          </w:p>
        </w:tc>
      </w:tr>
      <w:tr w:rsidR="00E44A60" w:rsidTr="00E44A60">
        <w:tc>
          <w:tcPr>
            <w:tcW w:w="817" w:type="dxa"/>
            <w:tcBorders>
              <w:top w:val="single" w:sz="4" w:space="0" w:color="auto"/>
              <w:left w:val="single" w:sz="4" w:space="0" w:color="auto"/>
              <w:bottom w:val="single" w:sz="4" w:space="0" w:color="auto"/>
              <w:right w:val="single" w:sz="4" w:space="0" w:color="auto"/>
            </w:tcBorders>
            <w:hideMark/>
          </w:tcPr>
          <w:p w:rsidR="00E44A60" w:rsidRDefault="00755D39">
            <w:pPr>
              <w:pStyle w:val="a6"/>
              <w:tabs>
                <w:tab w:val="left" w:pos="0"/>
              </w:tabs>
              <w:spacing w:line="276" w:lineRule="auto"/>
              <w:jc w:val="center"/>
              <w:rPr>
                <w:lang w:eastAsia="en-US"/>
              </w:rPr>
            </w:pPr>
            <w:r>
              <w:rPr>
                <w:lang w:eastAsia="en-US"/>
              </w:rPr>
              <w:t>7</w:t>
            </w:r>
          </w:p>
        </w:tc>
        <w:tc>
          <w:tcPr>
            <w:tcW w:w="4376" w:type="dxa"/>
            <w:tcBorders>
              <w:top w:val="single" w:sz="4" w:space="0" w:color="auto"/>
              <w:left w:val="single" w:sz="4" w:space="0" w:color="auto"/>
              <w:bottom w:val="single" w:sz="4" w:space="0" w:color="auto"/>
              <w:right w:val="single" w:sz="4" w:space="0" w:color="auto"/>
            </w:tcBorders>
            <w:hideMark/>
          </w:tcPr>
          <w:p w:rsidR="00E44A60" w:rsidRPr="00C54F31" w:rsidRDefault="00E44A60">
            <w:pPr>
              <w:pStyle w:val="a6"/>
              <w:tabs>
                <w:tab w:val="left" w:pos="0"/>
              </w:tabs>
              <w:spacing w:line="276" w:lineRule="auto"/>
              <w:rPr>
                <w:lang w:eastAsia="en-US"/>
              </w:rPr>
            </w:pPr>
            <w:r w:rsidRPr="00C54F31">
              <w:rPr>
                <w:lang w:eastAsia="en-US"/>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rsidR="00E44A60" w:rsidRDefault="00E16CBA" w:rsidP="0078519F">
            <w:pPr>
              <w:pStyle w:val="a6"/>
              <w:tabs>
                <w:tab w:val="left" w:pos="0"/>
              </w:tabs>
              <w:spacing w:line="276" w:lineRule="auto"/>
              <w:rPr>
                <w:b/>
                <w:lang w:eastAsia="en-US"/>
              </w:rPr>
            </w:pPr>
            <w:proofErr w:type="spellStart"/>
            <w:r w:rsidRPr="00C20016">
              <w:t>bank@kk.bank</w:t>
            </w:r>
            <w:proofErr w:type="spellEnd"/>
          </w:p>
        </w:tc>
      </w:tr>
      <w:tr w:rsidR="00E44A60" w:rsidTr="00E44A60">
        <w:tc>
          <w:tcPr>
            <w:tcW w:w="817" w:type="dxa"/>
            <w:tcBorders>
              <w:top w:val="single" w:sz="4" w:space="0" w:color="auto"/>
              <w:left w:val="single" w:sz="4" w:space="0" w:color="auto"/>
              <w:bottom w:val="single" w:sz="4" w:space="0" w:color="auto"/>
              <w:right w:val="single" w:sz="4" w:space="0" w:color="auto"/>
            </w:tcBorders>
            <w:hideMark/>
          </w:tcPr>
          <w:p w:rsidR="00E44A60" w:rsidRDefault="00755D39">
            <w:pPr>
              <w:pStyle w:val="a6"/>
              <w:tabs>
                <w:tab w:val="left" w:pos="0"/>
              </w:tabs>
              <w:spacing w:line="276" w:lineRule="auto"/>
              <w:jc w:val="center"/>
              <w:rPr>
                <w:lang w:eastAsia="en-US"/>
              </w:rPr>
            </w:pPr>
            <w:r>
              <w:rPr>
                <w:lang w:eastAsia="en-US"/>
              </w:rPr>
              <w:t>8</w:t>
            </w:r>
          </w:p>
        </w:tc>
        <w:tc>
          <w:tcPr>
            <w:tcW w:w="4376" w:type="dxa"/>
            <w:tcBorders>
              <w:top w:val="single" w:sz="4" w:space="0" w:color="auto"/>
              <w:left w:val="single" w:sz="4" w:space="0" w:color="auto"/>
              <w:bottom w:val="single" w:sz="4" w:space="0" w:color="auto"/>
              <w:right w:val="single" w:sz="4" w:space="0" w:color="auto"/>
            </w:tcBorders>
            <w:hideMark/>
          </w:tcPr>
          <w:p w:rsidR="00E44A60" w:rsidRPr="00C54F31" w:rsidRDefault="00E44A60">
            <w:pPr>
              <w:pStyle w:val="a6"/>
              <w:tabs>
                <w:tab w:val="left" w:pos="0"/>
              </w:tabs>
              <w:spacing w:line="276" w:lineRule="auto"/>
              <w:rPr>
                <w:lang w:eastAsia="en-US"/>
              </w:rPr>
            </w:pPr>
            <w:r w:rsidRPr="00C54F31">
              <w:rPr>
                <w:lang w:eastAsia="en-US"/>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rsidR="00E44A60" w:rsidRDefault="00C54F31">
            <w:pPr>
              <w:pStyle w:val="a6"/>
              <w:tabs>
                <w:tab w:val="left" w:pos="0"/>
              </w:tabs>
              <w:spacing w:line="276" w:lineRule="auto"/>
              <w:rPr>
                <w:b/>
                <w:lang w:eastAsia="en-US"/>
              </w:rPr>
            </w:pPr>
            <w:r w:rsidRPr="00C54F31">
              <w:rPr>
                <w:b/>
                <w:lang w:eastAsia="en-US"/>
              </w:rPr>
              <w:t>8 800 555-25-18</w:t>
            </w:r>
          </w:p>
        </w:tc>
      </w:tr>
    </w:tbl>
    <w:p w:rsidR="00E44A60" w:rsidRDefault="00E44A60" w:rsidP="00E44A60">
      <w:pPr>
        <w:pStyle w:val="a6"/>
        <w:tabs>
          <w:tab w:val="left" w:pos="0"/>
        </w:tabs>
        <w:ind w:firstLine="567"/>
      </w:pPr>
    </w:p>
    <w:p w:rsidR="00E44A60" w:rsidRDefault="00E44A60" w:rsidP="00E44A60">
      <w:pPr>
        <w:pStyle w:val="a6"/>
        <w:tabs>
          <w:tab w:val="left" w:pos="0"/>
        </w:tabs>
        <w:ind w:firstLine="567"/>
        <w:rPr>
          <w:b/>
        </w:rPr>
      </w:pPr>
      <w:r>
        <w:rPr>
          <w:b/>
        </w:rPr>
        <w:t xml:space="preserve">2.2.2. Депонент – _____________________________________ </w:t>
      </w:r>
      <w:r>
        <w:rPr>
          <w:bCs/>
          <w:i/>
          <w:iCs/>
        </w:rPr>
        <w:t>(участник долевого строительства)</w:t>
      </w:r>
      <w:r>
        <w:rPr>
          <w:b/>
        </w:rPr>
        <w:t>.</w:t>
      </w:r>
    </w:p>
    <w:p w:rsidR="00E44A60" w:rsidRDefault="00E44A60" w:rsidP="00E44A60">
      <w:pPr>
        <w:pStyle w:val="a6"/>
        <w:tabs>
          <w:tab w:val="left" w:pos="0"/>
        </w:tabs>
        <w:ind w:firstLine="567"/>
      </w:pPr>
    </w:p>
    <w:p w:rsidR="00366D87" w:rsidRDefault="00366D87" w:rsidP="00366D87">
      <w:pPr>
        <w:pStyle w:val="a6"/>
        <w:tabs>
          <w:tab w:val="left" w:pos="0"/>
        </w:tabs>
        <w:ind w:firstLine="567"/>
      </w:pPr>
      <w:r>
        <w:t xml:space="preserve">2.2.3. </w:t>
      </w:r>
      <w:r>
        <w:rPr>
          <w:b/>
          <w:bCs/>
        </w:rPr>
        <w:t>Бенефициар -</w:t>
      </w:r>
      <w:r>
        <w:t xml:space="preserve"> </w:t>
      </w:r>
      <w:r w:rsidRPr="00EB4D75">
        <w:rPr>
          <w:b/>
        </w:rPr>
        <w:t>Общество с ограниченной ответственностью «СПЕЦИАЛИЗИРОВАННЫЙ ЗАСТРОЙЩИК «ИСК НАШ ГОРОД»</w:t>
      </w:r>
      <w:r>
        <w:t xml:space="preserve"> </w:t>
      </w:r>
      <w:r>
        <w:rPr>
          <w:i/>
          <w:iCs/>
        </w:rPr>
        <w:t>(застройщик).</w:t>
      </w:r>
    </w:p>
    <w:p w:rsidR="00366D87" w:rsidRDefault="00366D87" w:rsidP="00366D87">
      <w:pPr>
        <w:pStyle w:val="a6"/>
        <w:tabs>
          <w:tab w:val="left" w:pos="0"/>
        </w:tabs>
        <w:ind w:firstLine="567"/>
      </w:pPr>
    </w:p>
    <w:p w:rsidR="00366D87" w:rsidRDefault="00366D87" w:rsidP="00366D87">
      <w:pPr>
        <w:pStyle w:val="a6"/>
        <w:tabs>
          <w:tab w:val="left" w:pos="0"/>
        </w:tabs>
        <w:ind w:firstLine="567"/>
      </w:pPr>
      <w:r>
        <w:t>2.3. Обязанность участника долевого строительства по уплате цены Договора считается исполненной с момента поступления денежных сре</w:t>
      </w:r>
      <w:proofErr w:type="gramStart"/>
      <w:r>
        <w:t>дств в с</w:t>
      </w:r>
      <w:proofErr w:type="gramEnd"/>
      <w:r>
        <w:t>умме, указанной в п. 2.1. настоящего Договора, на открытый в уполномоченном банке (</w:t>
      </w:r>
      <w:proofErr w:type="spellStart"/>
      <w:r>
        <w:t>эскроу</w:t>
      </w:r>
      <w:proofErr w:type="spellEnd"/>
      <w:r>
        <w:t xml:space="preserve">-агенте) счёт </w:t>
      </w:r>
      <w:proofErr w:type="spellStart"/>
      <w:r>
        <w:t>эскроу</w:t>
      </w:r>
      <w:proofErr w:type="spellEnd"/>
      <w:r>
        <w:t>.</w:t>
      </w:r>
    </w:p>
    <w:p w:rsidR="00366D87" w:rsidRDefault="00366D87" w:rsidP="00366D87">
      <w:pPr>
        <w:tabs>
          <w:tab w:val="left" w:pos="0"/>
        </w:tabs>
        <w:ind w:firstLine="567"/>
        <w:jc w:val="both"/>
        <w:rPr>
          <w:b/>
          <w:sz w:val="24"/>
          <w:szCs w:val="24"/>
        </w:rPr>
      </w:pPr>
    </w:p>
    <w:p w:rsidR="00366D87" w:rsidRDefault="00366D87" w:rsidP="00366D87">
      <w:pPr>
        <w:tabs>
          <w:tab w:val="left" w:pos="0"/>
        </w:tabs>
        <w:ind w:firstLine="567"/>
        <w:jc w:val="both"/>
        <w:rPr>
          <w:sz w:val="24"/>
          <w:szCs w:val="24"/>
        </w:rPr>
      </w:pPr>
      <w:r>
        <w:rPr>
          <w:b/>
          <w:sz w:val="24"/>
          <w:szCs w:val="24"/>
        </w:rPr>
        <w:t>2.4. В случае нарушения Участником долевого строительства установленного пунктом 2.2. Договора срока оплаты цены Договора Участник долевого строительства обязан уплатить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Pr>
          <w:sz w:val="24"/>
          <w:szCs w:val="24"/>
        </w:rPr>
        <w:t xml:space="preserve"> (ч.6 ст.5 Закона 214-ФЗ).</w:t>
      </w:r>
    </w:p>
    <w:p w:rsidR="00366D87" w:rsidRDefault="00366D87" w:rsidP="00366D87">
      <w:pPr>
        <w:tabs>
          <w:tab w:val="left" w:pos="0"/>
        </w:tabs>
        <w:ind w:firstLine="567"/>
        <w:jc w:val="both"/>
        <w:rPr>
          <w:sz w:val="24"/>
          <w:szCs w:val="24"/>
        </w:rPr>
      </w:pPr>
    </w:p>
    <w:p w:rsidR="00366D87" w:rsidRDefault="00366D87" w:rsidP="00366D87">
      <w:pPr>
        <w:pStyle w:val="a6"/>
        <w:tabs>
          <w:tab w:val="left" w:pos="0"/>
        </w:tabs>
        <w:ind w:firstLine="567"/>
      </w:pPr>
      <w:r>
        <w:t xml:space="preserve">2.5. </w:t>
      </w:r>
      <w:proofErr w:type="gramStart"/>
      <w:r>
        <w:t>Предусмотренная</w:t>
      </w:r>
      <w:proofErr w:type="gramEnd"/>
      <w:r>
        <w:t xml:space="preserve"> пунктом 2.4.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rsidR="00366D87" w:rsidRDefault="00366D87" w:rsidP="00366D87">
      <w:pPr>
        <w:tabs>
          <w:tab w:val="left" w:pos="0"/>
        </w:tabs>
        <w:ind w:firstLine="567"/>
        <w:jc w:val="both"/>
        <w:rPr>
          <w:sz w:val="24"/>
          <w:szCs w:val="24"/>
        </w:rPr>
      </w:pPr>
    </w:p>
    <w:p w:rsidR="00366D87" w:rsidRDefault="00366D87" w:rsidP="00366D87">
      <w:pPr>
        <w:tabs>
          <w:tab w:val="left" w:pos="0"/>
        </w:tabs>
        <w:ind w:firstLine="567"/>
        <w:jc w:val="both"/>
        <w:rPr>
          <w:sz w:val="24"/>
          <w:szCs w:val="24"/>
        </w:rPr>
      </w:pPr>
      <w:r>
        <w:rPr>
          <w:sz w:val="24"/>
          <w:szCs w:val="24"/>
        </w:rPr>
        <w:t xml:space="preserve">2.6. 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rsidR="00366D87" w:rsidRDefault="00366D87" w:rsidP="00366D87">
      <w:pPr>
        <w:pStyle w:val="a6"/>
        <w:tabs>
          <w:tab w:val="left" w:pos="0"/>
        </w:tabs>
        <w:ind w:firstLine="567"/>
      </w:pPr>
      <w:r>
        <w:t>В случае</w:t>
      </w:r>
      <w:proofErr w:type="gramStart"/>
      <w:r>
        <w:t>,</w:t>
      </w:r>
      <w:proofErr w:type="gramEnd"/>
      <w:r>
        <w:t xml:space="preserve">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rsidR="00366D87" w:rsidRDefault="00366D87" w:rsidP="00366D87">
      <w:pPr>
        <w:pStyle w:val="a6"/>
        <w:tabs>
          <w:tab w:val="left" w:pos="0"/>
        </w:tabs>
        <w:ind w:firstLine="567"/>
      </w:pPr>
    </w:p>
    <w:p w:rsidR="00366D87" w:rsidRDefault="00366D87" w:rsidP="00366D87">
      <w:pPr>
        <w:pStyle w:val="a6"/>
        <w:tabs>
          <w:tab w:val="left" w:pos="0"/>
        </w:tabs>
        <w:ind w:firstLine="567"/>
      </w:pPr>
      <w:r>
        <w:t xml:space="preserve">2.7. Счет </w:t>
      </w:r>
      <w:proofErr w:type="spellStart"/>
      <w:r>
        <w:t>эскроу</w:t>
      </w:r>
      <w:proofErr w:type="spellEnd"/>
      <w:r>
        <w:t xml:space="preserve">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Законом 214-ФЗ.</w:t>
      </w:r>
    </w:p>
    <w:p w:rsidR="00366D87" w:rsidRDefault="00366D87" w:rsidP="00366D87">
      <w:pPr>
        <w:pStyle w:val="a6"/>
        <w:tabs>
          <w:tab w:val="left" w:pos="0"/>
        </w:tabs>
        <w:ind w:firstLine="567"/>
      </w:pPr>
    </w:p>
    <w:p w:rsidR="00366D87" w:rsidRDefault="00366D87" w:rsidP="00366D87">
      <w:pPr>
        <w:pStyle w:val="a6"/>
        <w:tabs>
          <w:tab w:val="left" w:pos="0"/>
        </w:tabs>
        <w:ind w:firstLine="567"/>
      </w:pPr>
      <w:r w:rsidRPr="009F79FA">
        <w:t xml:space="preserve">2.8.  Денежные средства на счёт </w:t>
      </w:r>
      <w:proofErr w:type="spellStart"/>
      <w:r w:rsidRPr="009F79FA">
        <w:t>эскроу</w:t>
      </w:r>
      <w:proofErr w:type="spellEnd"/>
      <w:r w:rsidRPr="009F79FA">
        <w:t xml:space="preserve"> вносятся после регистрации договора участия в долевом строительстве, заключенного в соответствии со статьей 15.4 Закона 214-ФЗ, на срок условного депонирования денежных средств – </w:t>
      </w:r>
      <w:r w:rsidR="003C71A7">
        <w:rPr>
          <w:b/>
        </w:rPr>
        <w:t>31</w:t>
      </w:r>
      <w:r w:rsidRPr="009F79FA">
        <w:rPr>
          <w:b/>
        </w:rPr>
        <w:t>.12.2024 г.</w:t>
      </w:r>
    </w:p>
    <w:p w:rsidR="00366D87" w:rsidRDefault="00366D87" w:rsidP="00366D87">
      <w:pPr>
        <w:pStyle w:val="a6"/>
        <w:tabs>
          <w:tab w:val="left" w:pos="0"/>
        </w:tabs>
        <w:ind w:firstLine="567"/>
        <w:rPr>
          <w:i/>
          <w:iCs/>
        </w:rPr>
      </w:pPr>
      <w:r>
        <w:lastRenderedPageBreak/>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Pr>
          <w:b/>
          <w:i/>
          <w:iCs/>
        </w:rPr>
        <w:t>«Оплата по Дог</w:t>
      </w:r>
      <w:proofErr w:type="gramStart"/>
      <w:r>
        <w:rPr>
          <w:b/>
          <w:i/>
          <w:iCs/>
        </w:rPr>
        <w:t>.</w:t>
      </w:r>
      <w:proofErr w:type="gramEnd"/>
      <w:r>
        <w:rPr>
          <w:b/>
          <w:i/>
          <w:iCs/>
        </w:rPr>
        <w:t xml:space="preserve"> № </w:t>
      </w:r>
      <w:r>
        <w:rPr>
          <w:b/>
          <w:bCs/>
          <w:i/>
        </w:rPr>
        <w:t>____</w:t>
      </w:r>
      <w:r>
        <w:rPr>
          <w:b/>
          <w:i/>
          <w:iCs/>
        </w:rPr>
        <w:t xml:space="preserve"> </w:t>
      </w:r>
      <w:proofErr w:type="gramStart"/>
      <w:r>
        <w:rPr>
          <w:b/>
          <w:i/>
          <w:iCs/>
        </w:rPr>
        <w:t>у</w:t>
      </w:r>
      <w:proofErr w:type="gramEnd"/>
      <w:r>
        <w:rPr>
          <w:b/>
          <w:i/>
          <w:iCs/>
        </w:rPr>
        <w:t xml:space="preserve">частия в долевом </w:t>
      </w:r>
      <w:proofErr w:type="spellStart"/>
      <w:r>
        <w:rPr>
          <w:b/>
          <w:i/>
          <w:iCs/>
        </w:rPr>
        <w:t>стр-ве</w:t>
      </w:r>
      <w:proofErr w:type="spellEnd"/>
      <w:r>
        <w:rPr>
          <w:b/>
          <w:i/>
          <w:iCs/>
        </w:rPr>
        <w:t xml:space="preserve"> от </w:t>
      </w:r>
      <w:r>
        <w:rPr>
          <w:b/>
          <w:i/>
        </w:rPr>
        <w:t xml:space="preserve">______ </w:t>
      </w:r>
      <w:r>
        <w:rPr>
          <w:b/>
          <w:i/>
          <w:iCs/>
        </w:rPr>
        <w:t>г. за ___________</w:t>
      </w:r>
      <w:r>
        <w:rPr>
          <w:b/>
          <w:i/>
        </w:rPr>
        <w:t>,</w:t>
      </w:r>
      <w:r>
        <w:rPr>
          <w:b/>
          <w:i/>
          <w:iCs/>
        </w:rPr>
        <w:t xml:space="preserve"> НДС не облагается»</w:t>
      </w:r>
      <w:r>
        <w:rPr>
          <w:i/>
          <w:iCs/>
        </w:rPr>
        <w:t>.</w:t>
      </w:r>
    </w:p>
    <w:p w:rsidR="00366D87" w:rsidRDefault="00366D87" w:rsidP="00366D87">
      <w:pPr>
        <w:pStyle w:val="a6"/>
        <w:tabs>
          <w:tab w:val="left" w:pos="709"/>
        </w:tabs>
        <w:ind w:firstLine="567"/>
      </w:pPr>
      <w:proofErr w:type="gramStart"/>
      <w:r>
        <w:t xml:space="preserve">В случае внесения Участником долевого строительства денежных средств в оплату цены Договора не на счет </w:t>
      </w:r>
      <w:proofErr w:type="spellStart"/>
      <w:r>
        <w:t>эскроу</w:t>
      </w:r>
      <w:proofErr w:type="spellEnd"/>
      <w:r>
        <w:t>, а на иной счет (расчетный счет Застройщика и др.), Участник долевого строительства несет риск всех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w:t>
      </w:r>
      <w:proofErr w:type="gramEnd"/>
      <w:r>
        <w:t xml:space="preserve"> банка и т.п.).</w:t>
      </w:r>
    </w:p>
    <w:p w:rsidR="00366D87" w:rsidRDefault="00366D87" w:rsidP="00366D87">
      <w:pPr>
        <w:pStyle w:val="a6"/>
        <w:overflowPunct w:val="0"/>
        <w:ind w:firstLine="567"/>
      </w:pPr>
    </w:p>
    <w:p w:rsidR="00366D87" w:rsidRDefault="00366D87" w:rsidP="00366D87">
      <w:pPr>
        <w:pStyle w:val="a6"/>
        <w:overflowPunct w:val="0"/>
        <w:ind w:firstLine="567"/>
      </w:pPr>
      <w:r>
        <w:t xml:space="preserve">2.9. Участник долевого строительства не имеет права осуществлять любые платежи по Договору до даты государственной регистрации настоящего Договора. </w:t>
      </w:r>
      <w:proofErr w:type="gramStart"/>
      <w:r>
        <w:t xml:space="preserve">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w:t>
      </w:r>
      <w:r>
        <w:rPr>
          <w:color w:val="000000"/>
        </w:rPr>
        <w:t>Федеральным законом от 30.12.2004 г. №214-ФЗ «Об участии в долевом строительстве многоквартирных домов и иных объектов недвижимости и</w:t>
      </w:r>
      <w:proofErr w:type="gramEnd"/>
      <w:r>
        <w:rPr>
          <w:color w:val="000000"/>
        </w:rPr>
        <w:t xml:space="preserve"> о внесении изменений в некоторые законодательные акты Российской Федерации» </w:t>
      </w:r>
      <w:r>
        <w:t xml:space="preserve">на основании письменного требования Застройщика в срок не позднее 3 (трех) рабочих дней </w:t>
      </w:r>
      <w:proofErr w:type="gramStart"/>
      <w:r>
        <w:t>с даты получения</w:t>
      </w:r>
      <w:proofErr w:type="gramEnd"/>
      <w:r>
        <w:t xml:space="preserve"> указанного требования. </w:t>
      </w:r>
    </w:p>
    <w:p w:rsidR="00366D87" w:rsidRDefault="00366D87" w:rsidP="00366D87">
      <w:pPr>
        <w:pStyle w:val="a6"/>
        <w:tabs>
          <w:tab w:val="left" w:pos="0"/>
        </w:tabs>
        <w:ind w:firstLine="567"/>
      </w:pPr>
      <w:r>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счёт </w:t>
      </w:r>
      <w:proofErr w:type="spellStart"/>
      <w:r>
        <w:t>эскроу</w:t>
      </w:r>
      <w:proofErr w:type="spellEnd"/>
      <w:r>
        <w:t xml:space="preserve"> Застройщик вправе направить уполномоченному банку (</w:t>
      </w:r>
      <w:proofErr w:type="spellStart"/>
      <w:r>
        <w:t>эскроу</w:t>
      </w:r>
      <w:proofErr w:type="spellEnd"/>
      <w:r>
        <w:t xml:space="preserve">-агенту) на адрес электронной почты </w:t>
      </w:r>
      <w:proofErr w:type="spellStart"/>
      <w:r w:rsidRPr="00C20016">
        <w:t>bank@kk.bank</w:t>
      </w:r>
      <w:proofErr w:type="spellEnd"/>
      <w:r>
        <w:t xml:space="preserve"> </w:t>
      </w:r>
      <w:r>
        <w:rPr>
          <w:iCs/>
        </w:rPr>
        <w:t>сканированную копию настоящего Договора в электронном виде с отметкой регистрирующего органа о государственной регистрации Договора.</w:t>
      </w:r>
    </w:p>
    <w:p w:rsidR="00366D87" w:rsidRDefault="00366D87" w:rsidP="00366D87">
      <w:pPr>
        <w:pStyle w:val="a6"/>
        <w:tabs>
          <w:tab w:val="left" w:pos="0"/>
        </w:tabs>
        <w:ind w:firstLine="567"/>
      </w:pPr>
    </w:p>
    <w:p w:rsidR="00366D87" w:rsidRDefault="00366D87" w:rsidP="00366D87">
      <w:pPr>
        <w:pStyle w:val="a6"/>
        <w:tabs>
          <w:tab w:val="left" w:pos="0"/>
        </w:tabs>
        <w:ind w:firstLine="567"/>
      </w:pPr>
      <w:r>
        <w:t xml:space="preserve">2.10. Проценты на сумму денежных средств, находящихся на счёте </w:t>
      </w:r>
      <w:proofErr w:type="spellStart"/>
      <w:r>
        <w:t>эскроу</w:t>
      </w:r>
      <w:proofErr w:type="spellEnd"/>
      <w:r>
        <w:t xml:space="preserve">, не начисляются. Вознаграждение уполномоченному банку, являющемуся </w:t>
      </w:r>
      <w:proofErr w:type="spellStart"/>
      <w:r>
        <w:t>эскроу</w:t>
      </w:r>
      <w:proofErr w:type="spellEnd"/>
      <w:r>
        <w:t xml:space="preserve">-агентом по счёту </w:t>
      </w:r>
      <w:proofErr w:type="spellStart"/>
      <w:r>
        <w:t>эскроу</w:t>
      </w:r>
      <w:proofErr w:type="spellEnd"/>
      <w:r>
        <w:t>, не выплачивается.</w:t>
      </w:r>
    </w:p>
    <w:p w:rsidR="00366D87" w:rsidRDefault="00366D87" w:rsidP="00366D87">
      <w:pPr>
        <w:autoSpaceDE w:val="0"/>
        <w:autoSpaceDN w:val="0"/>
        <w:adjustRightInd w:val="0"/>
        <w:ind w:firstLine="567"/>
        <w:jc w:val="both"/>
        <w:rPr>
          <w:sz w:val="24"/>
          <w:szCs w:val="24"/>
        </w:rPr>
      </w:pPr>
    </w:p>
    <w:p w:rsidR="00366D87" w:rsidRDefault="00366D87" w:rsidP="00366D87">
      <w:pPr>
        <w:autoSpaceDE w:val="0"/>
        <w:autoSpaceDN w:val="0"/>
        <w:adjustRightInd w:val="0"/>
        <w:ind w:firstLine="567"/>
        <w:jc w:val="both"/>
        <w:rPr>
          <w:rFonts w:eastAsia="Calibri"/>
          <w:sz w:val="24"/>
          <w:szCs w:val="24"/>
        </w:rPr>
      </w:pPr>
      <w:r>
        <w:rPr>
          <w:sz w:val="24"/>
          <w:szCs w:val="24"/>
        </w:rPr>
        <w:t xml:space="preserve">2.11. </w:t>
      </w:r>
      <w:proofErr w:type="gramStart"/>
      <w:r>
        <w:rPr>
          <w:sz w:val="24"/>
          <w:szCs w:val="24"/>
        </w:rPr>
        <w:t xml:space="preserve">Внесенные на счёт </w:t>
      </w:r>
      <w:proofErr w:type="spellStart"/>
      <w:r>
        <w:rPr>
          <w:sz w:val="24"/>
          <w:szCs w:val="24"/>
        </w:rPr>
        <w:t>эскроу</w:t>
      </w:r>
      <w:proofErr w:type="spellEnd"/>
      <w:r>
        <w:rPr>
          <w:sz w:val="24"/>
          <w:szCs w:val="24"/>
        </w:rPr>
        <w:t xml:space="preserve"> денежные средства не позднее 10 (десяти) рабочих дней </w:t>
      </w:r>
      <w:r>
        <w:rPr>
          <w:rFonts w:eastAsia="Calibri"/>
          <w:sz w:val="24"/>
          <w:szCs w:val="24"/>
        </w:rPr>
        <w:t xml:space="preserve">после представления Застройщиком способом, предусмотренным договором </w:t>
      </w:r>
      <w:proofErr w:type="spellStart"/>
      <w:r>
        <w:rPr>
          <w:rFonts w:eastAsia="Calibri"/>
          <w:sz w:val="24"/>
          <w:szCs w:val="24"/>
        </w:rPr>
        <w:t>эскроу</w:t>
      </w:r>
      <w:proofErr w:type="spellEnd"/>
      <w:r>
        <w:rPr>
          <w:rFonts w:eastAsia="Calibri"/>
          <w:sz w:val="24"/>
          <w:szCs w:val="24"/>
        </w:rPr>
        <w:t xml:space="preserve">, уполномоченному банку разрешения на ввод в эксплуатацию Дома или сведений о размещении в единой информационной системе жилищного строительства этой информации, перечисляются </w:t>
      </w:r>
      <w:proofErr w:type="spellStart"/>
      <w:r>
        <w:rPr>
          <w:rFonts w:eastAsia="Calibri"/>
          <w:sz w:val="24"/>
          <w:szCs w:val="24"/>
        </w:rPr>
        <w:t>эскроу</w:t>
      </w:r>
      <w:proofErr w:type="spellEnd"/>
      <w:r>
        <w:rPr>
          <w:rFonts w:eastAsia="Calibri"/>
          <w:sz w:val="24"/>
          <w:szCs w:val="24"/>
        </w:rPr>
        <w:t>-агентом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w:t>
      </w:r>
      <w:proofErr w:type="gramEnd"/>
      <w:r>
        <w:rPr>
          <w:rFonts w:eastAsia="Calibri"/>
          <w:sz w:val="24"/>
          <w:szCs w:val="24"/>
        </w:rPr>
        <w:t xml:space="preserve"> </w:t>
      </w:r>
      <w:proofErr w:type="gramStart"/>
      <w:r>
        <w:rPr>
          <w:rFonts w:eastAsia="Calibri"/>
          <w:sz w:val="24"/>
          <w:szCs w:val="24"/>
        </w:rPr>
        <w:t>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roofErr w:type="gramEnd"/>
    </w:p>
    <w:p w:rsidR="00366D87" w:rsidRDefault="00366D87" w:rsidP="00366D87">
      <w:pPr>
        <w:pStyle w:val="a6"/>
        <w:tabs>
          <w:tab w:val="left" w:pos="0"/>
        </w:tabs>
        <w:ind w:firstLine="567"/>
      </w:pPr>
    </w:p>
    <w:p w:rsidR="00366D87" w:rsidRDefault="00366D87" w:rsidP="00366D87">
      <w:pPr>
        <w:pStyle w:val="a6"/>
        <w:tabs>
          <w:tab w:val="left" w:pos="0"/>
        </w:tabs>
        <w:ind w:firstLine="567"/>
      </w:pPr>
      <w:r>
        <w:t>2.12. 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1.6. – 1.7. Договора.</w:t>
      </w:r>
    </w:p>
    <w:p w:rsidR="00366D87" w:rsidRDefault="00366D87" w:rsidP="00366D87">
      <w:pPr>
        <w:pStyle w:val="a6"/>
        <w:tabs>
          <w:tab w:val="left" w:pos="0"/>
        </w:tabs>
        <w:ind w:firstLine="567"/>
      </w:pPr>
    </w:p>
    <w:p w:rsidR="00366D87" w:rsidRDefault="00366D87" w:rsidP="00366D87">
      <w:pPr>
        <w:tabs>
          <w:tab w:val="left" w:pos="0"/>
        </w:tabs>
        <w:ind w:firstLine="567"/>
        <w:jc w:val="both"/>
        <w:rPr>
          <w:sz w:val="24"/>
          <w:szCs w:val="24"/>
        </w:rPr>
      </w:pPr>
      <w:r>
        <w:rPr>
          <w:sz w:val="24"/>
          <w:szCs w:val="24"/>
        </w:rPr>
        <w:lastRenderedPageBreak/>
        <w:t>2.13. 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 о налогах и сборах. Участник долевого строительства за свой счет оплачивает расходы по оформлению документов кадастрового учета и технической инвентаризации Объекта, государственной регистрации права собственности на Объект. Указанные в настоящем пункте расходы не входят в цену Договора, оплачиваются Участником долевого строительства самостоятельно по мере необходимости.</w:t>
      </w:r>
    </w:p>
    <w:p w:rsidR="00366D87" w:rsidRDefault="00366D87" w:rsidP="00366D87">
      <w:pPr>
        <w:tabs>
          <w:tab w:val="left" w:pos="0"/>
        </w:tabs>
        <w:ind w:firstLine="567"/>
        <w:jc w:val="both"/>
        <w:rPr>
          <w:sz w:val="24"/>
          <w:szCs w:val="24"/>
        </w:rPr>
      </w:pPr>
    </w:p>
    <w:p w:rsidR="00366D87" w:rsidRDefault="00366D87" w:rsidP="00366D87">
      <w:pPr>
        <w:pStyle w:val="a6"/>
        <w:overflowPunct w:val="0"/>
        <w:ind w:firstLine="709"/>
      </w:pPr>
      <w:r>
        <w:t xml:space="preserve">2.14. </w:t>
      </w:r>
      <w:proofErr w:type="gramStart"/>
      <w:r>
        <w:t xml:space="preserve">В случае отказа </w:t>
      </w:r>
      <w:proofErr w:type="spellStart"/>
      <w:r>
        <w:t>эскроу</w:t>
      </w:r>
      <w:proofErr w:type="spellEnd"/>
      <w:r>
        <w:t xml:space="preserve">-агента от заключения договора счета </w:t>
      </w:r>
      <w:proofErr w:type="spellStart"/>
      <w:r>
        <w:t>эскроу</w:t>
      </w:r>
      <w:proofErr w:type="spellEnd"/>
      <w:r>
        <w:t xml:space="preserve"> с Участником долевого строительства, расторжения </w:t>
      </w:r>
      <w:proofErr w:type="spellStart"/>
      <w:r>
        <w:t>эскроу</w:t>
      </w:r>
      <w:proofErr w:type="spellEnd"/>
      <w:r>
        <w:t xml:space="preserve">-агентом договора счета </w:t>
      </w:r>
      <w:proofErr w:type="spellStart"/>
      <w:r>
        <w:t>эскроу</w:t>
      </w:r>
      <w:proofErr w:type="spellEnd"/>
      <w:r>
        <w:t xml:space="preserve"> с Участником долевого строительства, по основаниям, указанным в </w:t>
      </w:r>
      <w:hyperlink r:id="rId6" w:history="1">
        <w:r>
          <w:rPr>
            <w:rStyle w:val="a3"/>
          </w:rPr>
          <w:t>пункте 5.2 статьи 7</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w:t>
      </w:r>
      <w:proofErr w:type="gramEnd"/>
      <w:r>
        <w:t xml:space="preserve"> в порядке, предусмотренном </w:t>
      </w:r>
      <w:hyperlink r:id="rId7" w:history="1">
        <w:r>
          <w:rPr>
            <w:rStyle w:val="a3"/>
          </w:rPr>
          <w:t>частями 3</w:t>
        </w:r>
      </w:hyperlink>
      <w:r>
        <w:t xml:space="preserve"> и </w:t>
      </w:r>
      <w:hyperlink r:id="rId8" w:history="1">
        <w:r>
          <w:rPr>
            <w:rStyle w:val="a3"/>
          </w:rPr>
          <w:t>4 статьи 9</w:t>
        </w:r>
      </w:hyperlink>
      <w:r>
        <w:t xml:space="preserve">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E44A60" w:rsidRDefault="00E44A60" w:rsidP="00E44A60">
      <w:pPr>
        <w:pStyle w:val="a6"/>
        <w:ind w:right="-42" w:firstLine="567"/>
        <w:jc w:val="center"/>
        <w:rPr>
          <w:b/>
          <w:bCs/>
        </w:rPr>
      </w:pPr>
    </w:p>
    <w:p w:rsidR="00E44A60" w:rsidRDefault="00E44A60" w:rsidP="00E44A60">
      <w:pPr>
        <w:pStyle w:val="a6"/>
        <w:ind w:right="-42" w:firstLine="567"/>
        <w:jc w:val="center"/>
        <w:rPr>
          <w:b/>
          <w:bCs/>
        </w:rPr>
      </w:pPr>
      <w:r>
        <w:rPr>
          <w:b/>
          <w:bCs/>
        </w:rPr>
        <w:t>3. Срок и порядок передачи Объекта Участнику долевого строительства</w:t>
      </w:r>
    </w:p>
    <w:p w:rsidR="00E44A60" w:rsidRDefault="00E44A60" w:rsidP="00E44A60">
      <w:pPr>
        <w:pStyle w:val="a6"/>
        <w:ind w:right="-42" w:firstLine="567"/>
      </w:pPr>
    </w:p>
    <w:p w:rsidR="00E44A60" w:rsidRDefault="00E44A60" w:rsidP="00E44A60">
      <w:pPr>
        <w:pStyle w:val="a6"/>
        <w:ind w:right="-42" w:firstLine="567"/>
      </w:pPr>
      <w:r>
        <w:t>3.1. Застройщик обязан передать Участнику долевого строительства Объе</w:t>
      </w:r>
      <w:proofErr w:type="gramStart"/>
      <w:r>
        <w:t>кт в ср</w:t>
      </w:r>
      <w:proofErr w:type="gramEnd"/>
      <w:r>
        <w:t>ок, установленный Договором, не ранее чем после получения в установленном порядке разрешения на ввод Дома в эксплуатацию, при условии выполнения Участником долевого строительства обязательства по оплате цены Договора в размере, определенном пунктом 2.1. Договора и в срок, определенный пунктом 2.2. Договора.</w:t>
      </w:r>
    </w:p>
    <w:p w:rsidR="00E44A60" w:rsidRDefault="00E44A60" w:rsidP="00E44A60">
      <w:pPr>
        <w:pStyle w:val="a6"/>
        <w:ind w:right="-42" w:firstLine="567"/>
      </w:pPr>
    </w:p>
    <w:p w:rsidR="00366D87" w:rsidRPr="009F79FA" w:rsidRDefault="00366D87" w:rsidP="00366D87">
      <w:pPr>
        <w:ind w:right="-42" w:firstLine="567"/>
        <w:jc w:val="both"/>
        <w:rPr>
          <w:b/>
          <w:sz w:val="24"/>
          <w:szCs w:val="24"/>
        </w:rPr>
      </w:pPr>
      <w:r w:rsidRPr="009F79FA">
        <w:rPr>
          <w:sz w:val="24"/>
          <w:szCs w:val="24"/>
        </w:rPr>
        <w:t xml:space="preserve">3.2. </w:t>
      </w:r>
      <w:r w:rsidRPr="009F79FA">
        <w:rPr>
          <w:b/>
          <w:sz w:val="24"/>
          <w:szCs w:val="24"/>
        </w:rPr>
        <w:t>Планируемый срок</w:t>
      </w:r>
      <w:r w:rsidRPr="009F79FA">
        <w:rPr>
          <w:b/>
          <w:bCs/>
          <w:sz w:val="24"/>
          <w:szCs w:val="24"/>
        </w:rPr>
        <w:t xml:space="preserve"> </w:t>
      </w:r>
      <w:r w:rsidRPr="009F79FA">
        <w:rPr>
          <w:b/>
          <w:sz w:val="24"/>
          <w:szCs w:val="24"/>
        </w:rPr>
        <w:t xml:space="preserve">получения разрешения на ввод дома в эксплуатацию – </w:t>
      </w:r>
      <w:r w:rsidRPr="009F79FA">
        <w:rPr>
          <w:b/>
          <w:sz w:val="24"/>
          <w:szCs w:val="24"/>
          <w:lang w:val="en-US"/>
        </w:rPr>
        <w:t>II</w:t>
      </w:r>
      <w:r w:rsidRPr="009F79FA">
        <w:rPr>
          <w:b/>
          <w:sz w:val="24"/>
          <w:szCs w:val="24"/>
        </w:rPr>
        <w:t xml:space="preserve"> (второй) квартал 2024 г., но не позднее 30.06.2024 г.;                             </w:t>
      </w:r>
    </w:p>
    <w:p w:rsidR="00366D87" w:rsidRDefault="00366D87" w:rsidP="00366D87">
      <w:pPr>
        <w:ind w:right="-42" w:firstLine="567"/>
        <w:jc w:val="both"/>
        <w:rPr>
          <w:sz w:val="24"/>
          <w:szCs w:val="24"/>
        </w:rPr>
      </w:pPr>
    </w:p>
    <w:p w:rsidR="00366D87" w:rsidRDefault="00366D87" w:rsidP="00366D87">
      <w:pPr>
        <w:ind w:right="-42" w:firstLine="567"/>
        <w:jc w:val="both"/>
        <w:rPr>
          <w:b/>
          <w:sz w:val="24"/>
          <w:szCs w:val="24"/>
        </w:rPr>
      </w:pPr>
      <w:r w:rsidRPr="009F79FA">
        <w:rPr>
          <w:sz w:val="24"/>
          <w:szCs w:val="24"/>
        </w:rPr>
        <w:t xml:space="preserve">3.3. </w:t>
      </w:r>
      <w:r w:rsidRPr="009F79FA">
        <w:rPr>
          <w:b/>
          <w:sz w:val="24"/>
          <w:szCs w:val="24"/>
        </w:rPr>
        <w:t>Срок передачи Объекта Участнику долевого строительства – не позднее 30.0</w:t>
      </w:r>
      <w:r>
        <w:rPr>
          <w:b/>
          <w:sz w:val="24"/>
          <w:szCs w:val="24"/>
        </w:rPr>
        <w:t>6</w:t>
      </w:r>
      <w:r w:rsidRPr="009F79FA">
        <w:rPr>
          <w:b/>
          <w:sz w:val="24"/>
          <w:szCs w:val="24"/>
        </w:rPr>
        <w:t>.2024 г.</w:t>
      </w:r>
    </w:p>
    <w:p w:rsidR="00E44A60" w:rsidRDefault="00E44A60" w:rsidP="00E44A60">
      <w:pPr>
        <w:pStyle w:val="a6"/>
        <w:ind w:right="-42" w:firstLine="567"/>
      </w:pPr>
    </w:p>
    <w:p w:rsidR="00E44A60" w:rsidRDefault="00E44A60" w:rsidP="00E44A60">
      <w:pPr>
        <w:pStyle w:val="a6"/>
        <w:ind w:right="-42" w:firstLine="567"/>
      </w:pPr>
      <w:r>
        <w:t>3.4. В случае нарушения срока передачи Объекта, установленного пунктом 3.3. Договора, Застройщик уплачивает Участнику долевого строительства, исполнившему в полном объеме обязательство по уплате цены Договора,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rsidR="00E44A60" w:rsidRDefault="00E44A60" w:rsidP="00E44A60">
      <w:pPr>
        <w:pStyle w:val="a6"/>
        <w:ind w:right="-42" w:firstLine="567"/>
      </w:pPr>
    </w:p>
    <w:p w:rsidR="00E44A60" w:rsidRDefault="00E44A60" w:rsidP="00E44A60">
      <w:pPr>
        <w:pStyle w:val="a6"/>
        <w:ind w:right="-42" w:firstLine="567"/>
      </w:pPr>
      <w:r>
        <w:t>3.5. Застройщик имеет право досрочно исполнить обязательства по введению Дома в эксплуатацию и передаче Объекта Участнику долевого строительства.</w:t>
      </w:r>
    </w:p>
    <w:p w:rsidR="00E44A60" w:rsidRDefault="00E44A60" w:rsidP="00E44A60">
      <w:pPr>
        <w:pStyle w:val="a6"/>
        <w:ind w:right="-42" w:firstLine="567"/>
      </w:pPr>
    </w:p>
    <w:p w:rsidR="00E44A60" w:rsidRDefault="00E44A60" w:rsidP="00E44A60">
      <w:pPr>
        <w:pStyle w:val="a6"/>
        <w:ind w:right="-42" w:firstLine="567"/>
      </w:pPr>
      <w:r>
        <w:t>3.6. Передача Объекта Застройщиком и принятие его Участником долевого строительства осуществляется по подписываемому Сторонами передаточному акту. В передаточном акте указываются дата передачи, основные характеристики Объекта, иная информация по усмотрению Застройщика.</w:t>
      </w:r>
    </w:p>
    <w:p w:rsidR="00E44A60" w:rsidRDefault="00E44A60" w:rsidP="00E44A60">
      <w:pPr>
        <w:pStyle w:val="a6"/>
        <w:ind w:right="-42" w:firstLine="567"/>
      </w:pPr>
    </w:p>
    <w:p w:rsidR="00E44A60" w:rsidRDefault="00E44A60" w:rsidP="00E44A60">
      <w:pPr>
        <w:pStyle w:val="a6"/>
        <w:ind w:right="-42" w:firstLine="567"/>
      </w:pPr>
      <w:r>
        <w:t xml:space="preserve">3.7. </w:t>
      </w:r>
      <w:proofErr w:type="gramStart"/>
      <w:r>
        <w:t xml:space="preserve">К передаточному акту прилагается Инструкция по эксплуатации объекта долевого строительства, которая является неотъемлемой частью передаточного акта и содержит необходимую и достоверную информацию о правилах и условиях эффективного </w:t>
      </w:r>
      <w:r>
        <w:lastRenderedPageBreak/>
        <w:t>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 (далее по тексту – Инструкция по эксплуатации Объекта).</w:t>
      </w:r>
      <w:proofErr w:type="gramEnd"/>
    </w:p>
    <w:p w:rsidR="00E44A60" w:rsidRDefault="00E44A60" w:rsidP="00E44A60">
      <w:pPr>
        <w:pStyle w:val="a6"/>
        <w:ind w:right="-42" w:firstLine="567"/>
      </w:pPr>
    </w:p>
    <w:p w:rsidR="00E44A60" w:rsidRDefault="00E44A60" w:rsidP="00E44A60">
      <w:pPr>
        <w:pStyle w:val="a6"/>
        <w:ind w:right="-42" w:firstLine="567"/>
      </w:pPr>
      <w:r>
        <w:t xml:space="preserve">3.8. Застройщик не менее чем за месяц до наступления указанного в пункте 3.3. Договора срока передачи Объекта </w:t>
      </w:r>
      <w:proofErr w:type="gramStart"/>
      <w:r>
        <w:t>обязан</w:t>
      </w:r>
      <w:proofErr w:type="gramEnd"/>
      <w:r>
        <w:t xml:space="preserve"> в установленном Законом 214-ФЗ порядке направить Участнику долевого строительства сообщение о завершении строительства Дома и о готовности Объекта к передаче,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 и Договором.</w:t>
      </w:r>
    </w:p>
    <w:p w:rsidR="00E44A60" w:rsidRDefault="00E44A60" w:rsidP="00E44A60">
      <w:pPr>
        <w:pStyle w:val="a6"/>
        <w:ind w:right="-42" w:firstLine="567"/>
      </w:pPr>
    </w:p>
    <w:p w:rsidR="00E44A60" w:rsidRDefault="00E44A60" w:rsidP="00E44A60">
      <w:pPr>
        <w:pStyle w:val="a6"/>
        <w:ind w:right="-42" w:firstLine="567"/>
      </w:pPr>
      <w:r>
        <w:t xml:space="preserve">3.9. Участник долевого строительства обязан приступить к принятию Объекта в течение </w:t>
      </w:r>
      <w:r>
        <w:rPr>
          <w:b/>
        </w:rPr>
        <w:t>3 (трех) рабочих дней</w:t>
      </w:r>
      <w:r>
        <w:t xml:space="preserve"> со дня получения сообщения Застройщика о готовности Объекта к передаче.</w:t>
      </w:r>
    </w:p>
    <w:p w:rsidR="00E44A60" w:rsidRDefault="00E44A60" w:rsidP="00E44A60">
      <w:pPr>
        <w:pStyle w:val="a6"/>
        <w:ind w:right="-42" w:firstLine="567"/>
      </w:pPr>
    </w:p>
    <w:p w:rsidR="00E44A60" w:rsidRDefault="00E44A60" w:rsidP="00E44A60">
      <w:pPr>
        <w:pStyle w:val="a6"/>
        <w:ind w:right="-42" w:firstLine="567"/>
      </w:pPr>
      <w:r>
        <w:t xml:space="preserve">3.10. При уклонении Участника долевого строительства от принятия Объекта в </w:t>
      </w:r>
      <w:proofErr w:type="gramStart"/>
      <w:r>
        <w:t>установленный</w:t>
      </w:r>
      <w:proofErr w:type="gramEnd"/>
      <w:r>
        <w:t xml:space="preserve">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3.9.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rsidR="00E44A60" w:rsidRDefault="00E44A60" w:rsidP="00E44A60">
      <w:pPr>
        <w:pStyle w:val="a6"/>
        <w:ind w:right="-42" w:firstLine="567"/>
      </w:pPr>
    </w:p>
    <w:p w:rsidR="00E44A60" w:rsidRDefault="00E44A60" w:rsidP="00E44A60">
      <w:pPr>
        <w:pStyle w:val="a6"/>
        <w:ind w:right="-42" w:firstLine="567"/>
      </w:pPr>
      <w:r>
        <w:t>3.11. В случае</w:t>
      </w:r>
      <w:proofErr w:type="gramStart"/>
      <w:r>
        <w:t>,</w:t>
      </w:r>
      <w:proofErr w:type="gramEnd"/>
      <w:r>
        <w:t xml:space="preserve">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 от уплаты Участнику долевого строительства неустойки (пени) при условии надлежащего исполнения Застройщиком обязательств по Договору.</w:t>
      </w:r>
    </w:p>
    <w:p w:rsidR="00E44A60" w:rsidRDefault="00E44A60" w:rsidP="00E44A60">
      <w:pPr>
        <w:pStyle w:val="a6"/>
        <w:ind w:right="-42" w:firstLine="567"/>
      </w:pPr>
    </w:p>
    <w:p w:rsidR="00E44A60" w:rsidRDefault="00E44A60" w:rsidP="00E44A60">
      <w:pPr>
        <w:pStyle w:val="a6"/>
        <w:ind w:right="-42" w:firstLine="567"/>
      </w:pPr>
      <w:r>
        <w:t>3.12. В случае</w:t>
      </w:r>
      <w:proofErr w:type="gramStart"/>
      <w:r>
        <w:t>,</w:t>
      </w:r>
      <w:proofErr w:type="gramEnd"/>
      <w:r>
        <w:t xml:space="preserve"> если строительство Дома не может быть завершено в установленный пунктом 3.2. Договора срок, Застройщик не </w:t>
      </w:r>
      <w:proofErr w:type="gramStart"/>
      <w:r>
        <w:t>позднее</w:t>
      </w:r>
      <w:proofErr w:type="gramEnd"/>
      <w:r>
        <w:t xml:space="preserve">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одним или несколькими из следующих способов:</w:t>
      </w:r>
    </w:p>
    <w:p w:rsidR="00E44A60" w:rsidRDefault="00E44A60" w:rsidP="00E44A60">
      <w:pPr>
        <w:pStyle w:val="a6"/>
        <w:ind w:right="-42" w:firstLine="567"/>
      </w:pPr>
      <w:r>
        <w:t>- по почте заказным письмом с описью вложения и уведомлением о вручении;</w:t>
      </w:r>
    </w:p>
    <w:p w:rsidR="00E44A60" w:rsidRDefault="00E44A60" w:rsidP="00E44A60">
      <w:pPr>
        <w:pStyle w:val="a6"/>
        <w:ind w:right="-42" w:firstLine="567"/>
      </w:pPr>
      <w:r>
        <w:t>- вручается Участнику долевого строительства лично под расписку;</w:t>
      </w:r>
    </w:p>
    <w:p w:rsidR="00E44A60" w:rsidRDefault="00E44A60" w:rsidP="00E44A60">
      <w:pPr>
        <w:pStyle w:val="a6"/>
        <w:ind w:right="-42" w:firstLine="567"/>
        <w:rPr>
          <w:highlight w:val="yellow"/>
        </w:rPr>
      </w:pPr>
      <w:r>
        <w:t xml:space="preserve">- электронным письмом на адрес электронной почты Участника долевого строительства </w:t>
      </w:r>
      <w:r>
        <w:rPr>
          <w:highlight w:val="yellow"/>
        </w:rPr>
        <w:t>____________________;</w:t>
      </w:r>
    </w:p>
    <w:p w:rsidR="00E44A60" w:rsidRDefault="00E44A60" w:rsidP="00E44A60">
      <w:pPr>
        <w:pStyle w:val="a6"/>
        <w:ind w:right="-42" w:firstLine="567"/>
      </w:pPr>
      <w:r>
        <w:rPr>
          <w:highlight w:val="yellow"/>
        </w:rPr>
        <w:t xml:space="preserve">- </w:t>
      </w:r>
      <w:r>
        <w:rPr>
          <w:highlight w:val="yellow"/>
          <w:lang w:val="en-US"/>
        </w:rPr>
        <w:t>SMS</w:t>
      </w:r>
      <w:r>
        <w:rPr>
          <w:highlight w:val="yellow"/>
        </w:rPr>
        <w:t>-сообщением на номер телефона Участника долевого строительства _______________.</w:t>
      </w:r>
    </w:p>
    <w:p w:rsidR="00E44A60" w:rsidRDefault="00E44A60" w:rsidP="00E44A60">
      <w:pPr>
        <w:pStyle w:val="a6"/>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достоверно установить отправителя, а также подтвердить получение ее </w:t>
      </w:r>
      <w:r>
        <w:lastRenderedPageBreak/>
        <w:t>Застройщиком, в том числе, на адрес электронной почты Застройщика, указанный на его официальном сайте.</w:t>
      </w:r>
    </w:p>
    <w:p w:rsidR="00E44A60" w:rsidRDefault="00E44A60" w:rsidP="00E44A60">
      <w:pPr>
        <w:pStyle w:val="a6"/>
        <w:ind w:right="-42" w:firstLine="567"/>
      </w:pPr>
    </w:p>
    <w:p w:rsidR="00E44A60" w:rsidRDefault="00E44A60" w:rsidP="00E44A60">
      <w:pPr>
        <w:pStyle w:val="a6"/>
        <w:ind w:right="-42" w:firstLine="567"/>
      </w:pPr>
      <w:r>
        <w:t xml:space="preserve">3.13. В случае </w:t>
      </w:r>
      <w:proofErr w:type="spellStart"/>
      <w:r>
        <w:t>неподписания</w:t>
      </w:r>
      <w:proofErr w:type="spellEnd"/>
      <w:r>
        <w:t xml:space="preserve"> Участником долевого строительства дополнительного соглашения, указанного в пункте 3.12. Договора, 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p>
    <w:p w:rsidR="00E44A60" w:rsidRDefault="00E44A60" w:rsidP="00E44A60">
      <w:pPr>
        <w:pStyle w:val="a6"/>
        <w:ind w:right="-42" w:firstLine="567"/>
      </w:pPr>
    </w:p>
    <w:p w:rsidR="00E44A60" w:rsidRDefault="00E44A60" w:rsidP="00E44A60">
      <w:pPr>
        <w:ind w:right="-42" w:firstLine="567"/>
        <w:jc w:val="both"/>
        <w:rPr>
          <w:sz w:val="24"/>
          <w:szCs w:val="24"/>
        </w:rPr>
      </w:pPr>
      <w:r>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rsidR="00E44A60" w:rsidRDefault="00E44A60" w:rsidP="00E44A60">
      <w:pPr>
        <w:ind w:right="-42" w:firstLine="567"/>
        <w:jc w:val="both"/>
        <w:rPr>
          <w:sz w:val="24"/>
          <w:szCs w:val="24"/>
        </w:rPr>
      </w:pPr>
    </w:p>
    <w:p w:rsidR="00E44A60" w:rsidRDefault="00E44A60" w:rsidP="00E44A6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w:t>
      </w:r>
      <w:proofErr w:type="gramStart"/>
      <w:r>
        <w:rPr>
          <w:sz w:val="24"/>
          <w:szCs w:val="24"/>
        </w:rPr>
        <w:t>Договора, Застройщик, направивший Участнику долевого строительства сообщение о завершении строительства Дома и о готовности Объекта к передаче,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 и уплате неустойки не будут исполнены Участником долевого строительства в полном объеме.</w:t>
      </w:r>
      <w:proofErr w:type="gramEnd"/>
    </w:p>
    <w:p w:rsidR="00E44A60" w:rsidRDefault="00E44A60" w:rsidP="00E44A6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rsidR="00E44A60" w:rsidRDefault="00E44A60" w:rsidP="00E44A60">
      <w:pPr>
        <w:ind w:right="-42" w:firstLine="567"/>
        <w:jc w:val="both"/>
        <w:rPr>
          <w:sz w:val="24"/>
          <w:szCs w:val="24"/>
        </w:rPr>
      </w:pPr>
      <w:r>
        <w:rPr>
          <w:sz w:val="24"/>
          <w:szCs w:val="24"/>
        </w:rPr>
        <w:t>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2.6. Договора.</w:t>
      </w:r>
    </w:p>
    <w:p w:rsidR="00E44A60" w:rsidRDefault="00E44A60" w:rsidP="00E44A60">
      <w:pPr>
        <w:pStyle w:val="6"/>
        <w:ind w:right="-42" w:firstLine="567"/>
        <w:jc w:val="center"/>
        <w:rPr>
          <w:sz w:val="24"/>
          <w:szCs w:val="24"/>
        </w:rPr>
      </w:pPr>
    </w:p>
    <w:p w:rsidR="00E44A60" w:rsidRDefault="00E44A60" w:rsidP="00E44A60">
      <w:pPr>
        <w:pStyle w:val="6"/>
        <w:ind w:right="-42" w:firstLine="567"/>
        <w:jc w:val="center"/>
        <w:rPr>
          <w:sz w:val="24"/>
          <w:szCs w:val="24"/>
        </w:rPr>
      </w:pPr>
      <w:r>
        <w:rPr>
          <w:sz w:val="24"/>
          <w:szCs w:val="24"/>
        </w:rPr>
        <w:t>4. Гарантийный срок на Объект</w:t>
      </w:r>
    </w:p>
    <w:p w:rsidR="00E44A60" w:rsidRDefault="00E44A60" w:rsidP="00E44A60">
      <w:pPr>
        <w:ind w:firstLine="567"/>
        <w:jc w:val="both"/>
        <w:rPr>
          <w:sz w:val="24"/>
          <w:szCs w:val="24"/>
        </w:rPr>
      </w:pPr>
    </w:p>
    <w:p w:rsidR="00E44A60" w:rsidRDefault="00E44A60" w:rsidP="00E44A60">
      <w:pPr>
        <w:ind w:firstLine="567"/>
        <w:jc w:val="both"/>
        <w:rPr>
          <w:sz w:val="24"/>
          <w:szCs w:val="24"/>
        </w:rPr>
      </w:pPr>
      <w:r>
        <w:rPr>
          <w:sz w:val="24"/>
          <w:szCs w:val="24"/>
        </w:rPr>
        <w:t xml:space="preserve">4.1. Гарантийный срок для Объекта, за исключением технологического и инженерного оборудования, входящего в состав Объекта, составляет 5 (пять) лет. </w:t>
      </w:r>
      <w:proofErr w:type="gramStart"/>
      <w:r>
        <w:rPr>
          <w:sz w:val="24"/>
          <w:szCs w:val="24"/>
        </w:rPr>
        <w:t>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w:t>
      </w:r>
      <w:proofErr w:type="gramEnd"/>
      <w:r>
        <w:rPr>
          <w:sz w:val="24"/>
          <w:szCs w:val="24"/>
        </w:rPr>
        <w:t xml:space="preserve"> </w:t>
      </w:r>
      <w:proofErr w:type="gramStart"/>
      <w:r>
        <w:rPr>
          <w:sz w:val="24"/>
          <w:szCs w:val="24"/>
        </w:rPr>
        <w:t>Договора).</w:t>
      </w:r>
      <w:proofErr w:type="gramEnd"/>
    </w:p>
    <w:p w:rsidR="00E44A60" w:rsidRDefault="00E44A60" w:rsidP="00E44A60">
      <w:pPr>
        <w:ind w:firstLine="567"/>
        <w:jc w:val="both"/>
        <w:rPr>
          <w:sz w:val="24"/>
          <w:szCs w:val="24"/>
        </w:rPr>
      </w:pPr>
    </w:p>
    <w:p w:rsidR="00E44A60" w:rsidRDefault="00E44A60" w:rsidP="00E44A60">
      <w:pPr>
        <w:ind w:firstLine="567"/>
        <w:jc w:val="both"/>
        <w:rPr>
          <w:strike/>
          <w:sz w:val="24"/>
          <w:szCs w:val="24"/>
        </w:rPr>
      </w:pPr>
      <w:r>
        <w:rPr>
          <w:sz w:val="24"/>
          <w:szCs w:val="24"/>
        </w:rPr>
        <w:t xml:space="preserve">4.2. Гарантийный срок на технологическое и инженерное оборудование, входящее в состав Объекта, составляет 3 (три) года. Указанный гарантийный срок исчисляется со дня подписания первого передаточного акта. Принадлежность оборудования к </w:t>
      </w:r>
      <w:proofErr w:type="gramStart"/>
      <w:r>
        <w:rPr>
          <w:sz w:val="24"/>
          <w:szCs w:val="24"/>
        </w:rPr>
        <w:t>технологическому</w:t>
      </w:r>
      <w:proofErr w:type="gramEnd"/>
      <w:r>
        <w:rPr>
          <w:sz w:val="24"/>
          <w:szCs w:val="24"/>
        </w:rPr>
        <w:t xml:space="preserve"> и инженерному определяется Инструкцией по эксплуатации Объекта, либо проектной документацией на Дом (Объект). </w:t>
      </w:r>
    </w:p>
    <w:p w:rsidR="00E44A60" w:rsidRDefault="00E44A60" w:rsidP="00E44A60">
      <w:pPr>
        <w:tabs>
          <w:tab w:val="left" w:pos="0"/>
        </w:tabs>
        <w:ind w:right="-42" w:firstLine="567"/>
        <w:jc w:val="both"/>
        <w:rPr>
          <w:sz w:val="24"/>
          <w:szCs w:val="24"/>
        </w:rPr>
      </w:pPr>
    </w:p>
    <w:p w:rsidR="00E44A60" w:rsidRDefault="00E44A60" w:rsidP="00E44A60">
      <w:pPr>
        <w:tabs>
          <w:tab w:val="left" w:pos="0"/>
        </w:tabs>
        <w:ind w:right="-42" w:firstLine="567"/>
        <w:jc w:val="both"/>
        <w:rPr>
          <w:sz w:val="24"/>
          <w:szCs w:val="24"/>
        </w:rPr>
      </w:pPr>
      <w:r>
        <w:rPr>
          <w:sz w:val="24"/>
          <w:szCs w:val="24"/>
        </w:rPr>
        <w:t xml:space="preserve">4.3. </w:t>
      </w:r>
      <w:proofErr w:type="gramStart"/>
      <w:r>
        <w:rPr>
          <w:sz w:val="24"/>
          <w:szCs w:val="24"/>
        </w:rPr>
        <w:t>Гарантийный срок на материалы отделки, оборудование (за исключением указанного в пункте 4.2.</w:t>
      </w:r>
      <w:proofErr w:type="gramEnd"/>
      <w:r>
        <w:rPr>
          <w:sz w:val="24"/>
          <w:szCs w:val="24"/>
        </w:rPr>
        <w:t xml:space="preserve"> </w:t>
      </w:r>
      <w:proofErr w:type="gramStart"/>
      <w:r>
        <w:rPr>
          <w:sz w:val="24"/>
          <w:szCs w:val="24"/>
        </w:rPr>
        <w:t>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Инструкцией по эксплуатации Объекта).</w:t>
      </w:r>
      <w:proofErr w:type="gramEnd"/>
      <w:r>
        <w:rPr>
          <w:sz w:val="24"/>
          <w:szCs w:val="24"/>
        </w:rPr>
        <w:t xml:space="preserve"> Указанный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w:t>
      </w:r>
    </w:p>
    <w:p w:rsidR="00E44A60" w:rsidRDefault="00E44A60" w:rsidP="00E44A60">
      <w:pPr>
        <w:tabs>
          <w:tab w:val="left" w:pos="0"/>
        </w:tabs>
        <w:ind w:right="-42" w:firstLine="567"/>
        <w:jc w:val="both"/>
        <w:rPr>
          <w:sz w:val="24"/>
          <w:szCs w:val="24"/>
        </w:rPr>
      </w:pPr>
    </w:p>
    <w:p w:rsidR="00E44A60" w:rsidRDefault="00E44A60" w:rsidP="00E44A60">
      <w:pPr>
        <w:autoSpaceDE w:val="0"/>
        <w:autoSpaceDN w:val="0"/>
        <w:adjustRightInd w:val="0"/>
        <w:ind w:firstLine="540"/>
        <w:jc w:val="both"/>
        <w:rPr>
          <w:rFonts w:eastAsia="Calibri"/>
          <w:sz w:val="24"/>
          <w:szCs w:val="24"/>
        </w:rPr>
      </w:pPr>
      <w:r>
        <w:rPr>
          <w:sz w:val="24"/>
          <w:szCs w:val="24"/>
        </w:rPr>
        <w:lastRenderedPageBreak/>
        <w:t>4.4. В случае</w:t>
      </w:r>
      <w:proofErr w:type="gramStart"/>
      <w:r>
        <w:rPr>
          <w:sz w:val="24"/>
          <w:szCs w:val="24"/>
        </w:rPr>
        <w:t>,</w:t>
      </w:r>
      <w:proofErr w:type="gramEnd"/>
      <w:r>
        <w:rPr>
          <w:sz w:val="24"/>
          <w:szCs w:val="24"/>
        </w:rPr>
        <w:t xml:space="preserve">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rsidR="00E44A60" w:rsidRDefault="00E44A60" w:rsidP="00E44A6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rsidR="00E44A60" w:rsidRDefault="00E44A60" w:rsidP="00E44A6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rsidR="00E44A60" w:rsidRDefault="00E44A60" w:rsidP="00E44A6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rsidR="00E44A60" w:rsidRDefault="00E44A60" w:rsidP="00E44A60">
      <w:pPr>
        <w:tabs>
          <w:tab w:val="left" w:pos="0"/>
        </w:tabs>
        <w:ind w:right="-42" w:firstLine="567"/>
        <w:jc w:val="both"/>
        <w:rPr>
          <w:rFonts w:eastAsia="Calibri"/>
          <w:sz w:val="24"/>
          <w:szCs w:val="24"/>
        </w:rPr>
      </w:pPr>
    </w:p>
    <w:p w:rsidR="00E44A60" w:rsidRDefault="00E44A60" w:rsidP="00E44A60">
      <w:pPr>
        <w:tabs>
          <w:tab w:val="left" w:pos="0"/>
        </w:tabs>
        <w:ind w:right="-42" w:firstLine="567"/>
        <w:jc w:val="both"/>
        <w:rPr>
          <w:rFonts w:eastAsia="Calibri"/>
          <w:sz w:val="24"/>
          <w:szCs w:val="24"/>
        </w:rPr>
      </w:pPr>
      <w:r>
        <w:rPr>
          <w:rFonts w:eastAsia="Calibri"/>
          <w:sz w:val="24"/>
          <w:szCs w:val="24"/>
        </w:rPr>
        <w:t xml:space="preserve">Стороны определили безвозмездное устранение недостатков в разумный срок в качестве приоритетного </w:t>
      </w:r>
      <w:proofErr w:type="gramStart"/>
      <w:r>
        <w:rPr>
          <w:rFonts w:eastAsia="Calibri"/>
          <w:sz w:val="24"/>
          <w:szCs w:val="24"/>
        </w:rPr>
        <w:t>способа защиты прав Участника долевого строительства</w:t>
      </w:r>
      <w:proofErr w:type="gramEnd"/>
      <w:r>
        <w:rPr>
          <w:rFonts w:eastAsia="Calibri"/>
          <w:sz w:val="24"/>
          <w:szCs w:val="24"/>
        </w:rPr>
        <w:t>.</w:t>
      </w:r>
    </w:p>
    <w:p w:rsidR="00E44A60" w:rsidRDefault="00E44A60" w:rsidP="00E44A60">
      <w:pPr>
        <w:tabs>
          <w:tab w:val="left" w:pos="0"/>
        </w:tabs>
        <w:ind w:right="-42" w:firstLine="567"/>
        <w:jc w:val="both"/>
        <w:rPr>
          <w:sz w:val="24"/>
          <w:szCs w:val="24"/>
        </w:rPr>
      </w:pPr>
    </w:p>
    <w:p w:rsidR="00E44A60" w:rsidRDefault="00E44A60" w:rsidP="00E44A6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rsidR="00E44A60" w:rsidRDefault="00E44A60" w:rsidP="00E44A60">
      <w:pPr>
        <w:tabs>
          <w:tab w:val="left" w:pos="0"/>
        </w:tabs>
        <w:ind w:right="-42" w:firstLine="567"/>
        <w:jc w:val="both"/>
        <w:rPr>
          <w:sz w:val="24"/>
          <w:szCs w:val="24"/>
        </w:rPr>
      </w:pPr>
    </w:p>
    <w:p w:rsidR="00E44A60" w:rsidRDefault="00E44A60" w:rsidP="00E44A6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rsidR="00E44A60" w:rsidRDefault="00E44A60" w:rsidP="00E44A60">
      <w:pPr>
        <w:autoSpaceDE w:val="0"/>
        <w:autoSpaceDN w:val="0"/>
        <w:adjustRightInd w:val="0"/>
        <w:ind w:firstLine="540"/>
        <w:jc w:val="both"/>
        <w:rPr>
          <w:sz w:val="24"/>
          <w:szCs w:val="24"/>
        </w:rPr>
      </w:pPr>
    </w:p>
    <w:p w:rsidR="00E44A60" w:rsidRDefault="00E44A60" w:rsidP="00E44A6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 xml:space="preserve">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Pr>
          <w:rFonts w:eastAsia="Calibri"/>
          <w:sz w:val="24"/>
          <w:szCs w:val="24"/>
        </w:rPr>
        <w:t>также</w:t>
      </w:r>
      <w:proofErr w:type="gramEnd"/>
      <w:r>
        <w:rPr>
          <w:rFonts w:eastAsia="Calibri"/>
          <w:sz w:val="24"/>
          <w:szCs w:val="24"/>
        </w:rPr>
        <w:t xml:space="preserve">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rsidR="00E44A60" w:rsidRDefault="00E44A60" w:rsidP="00E44A60">
      <w:pPr>
        <w:autoSpaceDE w:val="0"/>
        <w:autoSpaceDN w:val="0"/>
        <w:adjustRightInd w:val="0"/>
        <w:ind w:firstLine="540"/>
        <w:jc w:val="both"/>
        <w:rPr>
          <w:bCs/>
          <w:sz w:val="24"/>
          <w:szCs w:val="24"/>
        </w:rPr>
      </w:pPr>
    </w:p>
    <w:p w:rsidR="00E44A60" w:rsidRDefault="00E44A60" w:rsidP="00E44A60">
      <w:pPr>
        <w:pStyle w:val="a6"/>
        <w:ind w:right="-42"/>
        <w:jc w:val="center"/>
        <w:rPr>
          <w:b/>
          <w:bCs/>
        </w:rPr>
      </w:pPr>
      <w:r>
        <w:rPr>
          <w:b/>
          <w:bCs/>
        </w:rPr>
        <w:t>5. Ответственность Сторон</w:t>
      </w:r>
    </w:p>
    <w:p w:rsidR="00E44A60" w:rsidRDefault="00E44A60" w:rsidP="00E44A60">
      <w:pPr>
        <w:pStyle w:val="a6"/>
        <w:ind w:right="-42"/>
        <w:jc w:val="center"/>
        <w:rPr>
          <w:b/>
          <w:bCs/>
        </w:rPr>
      </w:pPr>
    </w:p>
    <w:p w:rsidR="00E44A60" w:rsidRDefault="00E44A60" w:rsidP="00E44A60">
      <w:pPr>
        <w:autoSpaceDE w:val="0"/>
        <w:autoSpaceDN w:val="0"/>
        <w:adjustRightInd w:val="0"/>
        <w:ind w:firstLine="540"/>
        <w:jc w:val="both"/>
        <w:rPr>
          <w:rFonts w:eastAsia="Calibri"/>
          <w:sz w:val="24"/>
          <w:szCs w:val="24"/>
        </w:rPr>
      </w:pPr>
      <w:r>
        <w:rPr>
          <w:bCs/>
          <w:sz w:val="24"/>
          <w:szCs w:val="24"/>
        </w:rPr>
        <w:t xml:space="preserve">5.1. </w:t>
      </w:r>
      <w:r>
        <w:rPr>
          <w:rFonts w:eastAsia="Calibri"/>
          <w:sz w:val="24"/>
          <w:szCs w:val="24"/>
        </w:rPr>
        <w:t xml:space="preserve">В случае неисполнения или ненадлежащего исполнения обязательств по Договору Сторона, не исполнившая своих обязательств или </w:t>
      </w:r>
      <w:proofErr w:type="spellStart"/>
      <w:r>
        <w:rPr>
          <w:rFonts w:eastAsia="Calibri"/>
          <w:sz w:val="24"/>
          <w:szCs w:val="24"/>
        </w:rPr>
        <w:t>ненадлежаще</w:t>
      </w:r>
      <w:proofErr w:type="spellEnd"/>
      <w:r>
        <w:rPr>
          <w:rFonts w:eastAsia="Calibri"/>
          <w:sz w:val="24"/>
          <w:szCs w:val="24"/>
        </w:rPr>
        <w:t xml:space="preserve">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rsidR="00E44A60" w:rsidRDefault="00E44A60" w:rsidP="00E44A60">
      <w:pPr>
        <w:autoSpaceDE w:val="0"/>
        <w:autoSpaceDN w:val="0"/>
        <w:adjustRightInd w:val="0"/>
        <w:ind w:firstLine="540"/>
        <w:jc w:val="both"/>
        <w:rPr>
          <w:rFonts w:eastAsia="Calibri"/>
          <w:sz w:val="24"/>
          <w:szCs w:val="24"/>
        </w:rPr>
      </w:pPr>
    </w:p>
    <w:p w:rsidR="00E44A60" w:rsidRDefault="00E44A60" w:rsidP="00E44A60">
      <w:pPr>
        <w:autoSpaceDE w:val="0"/>
        <w:autoSpaceDN w:val="0"/>
        <w:adjustRightInd w:val="0"/>
        <w:jc w:val="center"/>
        <w:rPr>
          <w:b/>
          <w:bCs/>
          <w:sz w:val="24"/>
          <w:szCs w:val="24"/>
        </w:rPr>
      </w:pPr>
      <w:r>
        <w:rPr>
          <w:rFonts w:eastAsia="Calibri"/>
          <w:b/>
          <w:sz w:val="24"/>
          <w:szCs w:val="24"/>
        </w:rPr>
        <w:t xml:space="preserve">6. </w:t>
      </w:r>
      <w:r>
        <w:rPr>
          <w:b/>
          <w:bCs/>
          <w:sz w:val="24"/>
          <w:szCs w:val="24"/>
        </w:rPr>
        <w:t>Особые условия</w:t>
      </w:r>
    </w:p>
    <w:p w:rsidR="00E44A60" w:rsidRDefault="00E44A60" w:rsidP="00E44A60">
      <w:pPr>
        <w:autoSpaceDE w:val="0"/>
        <w:autoSpaceDN w:val="0"/>
        <w:adjustRightInd w:val="0"/>
        <w:ind w:firstLine="540"/>
        <w:jc w:val="center"/>
        <w:rPr>
          <w:b/>
          <w:bCs/>
          <w:sz w:val="24"/>
          <w:szCs w:val="24"/>
        </w:rPr>
      </w:pPr>
    </w:p>
    <w:p w:rsidR="00E44A60" w:rsidRDefault="00E44A60" w:rsidP="00E44A60">
      <w:pPr>
        <w:pStyle w:val="a8"/>
        <w:ind w:firstLine="567"/>
        <w:jc w:val="both"/>
        <w:rPr>
          <w:rFonts w:ascii="Times New Roman" w:hAnsi="Times New Roman"/>
          <w:sz w:val="24"/>
          <w:szCs w:val="24"/>
        </w:rPr>
      </w:pPr>
      <w:r>
        <w:rPr>
          <w:rFonts w:ascii="Times New Roman" w:hAnsi="Times New Roman"/>
          <w:sz w:val="24"/>
          <w:szCs w:val="24"/>
        </w:rPr>
        <w:lastRenderedPageBreak/>
        <w:t>6.1. 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rsidR="00E44A60" w:rsidRDefault="00E44A60" w:rsidP="00E44A60">
      <w:pPr>
        <w:pStyle w:val="a8"/>
        <w:ind w:firstLine="567"/>
        <w:jc w:val="both"/>
        <w:rPr>
          <w:rFonts w:ascii="Times New Roman" w:hAnsi="Times New Roman"/>
          <w:sz w:val="24"/>
          <w:szCs w:val="24"/>
        </w:rPr>
      </w:pPr>
    </w:p>
    <w:p w:rsidR="00E44A60" w:rsidRDefault="00E44A60" w:rsidP="00E44A60">
      <w:pPr>
        <w:pStyle w:val="a8"/>
        <w:ind w:firstLine="567"/>
        <w:jc w:val="both"/>
        <w:rPr>
          <w:rFonts w:ascii="Times New Roman" w:hAnsi="Times New Roman"/>
          <w:sz w:val="24"/>
          <w:szCs w:val="24"/>
        </w:rPr>
      </w:pPr>
      <w:r>
        <w:rPr>
          <w:rFonts w:ascii="Times New Roman" w:hAnsi="Times New Roman"/>
          <w:sz w:val="24"/>
          <w:szCs w:val="24"/>
        </w:rPr>
        <w:t>6.2. Обязательства Участника долевого строительства по Договору считаются исполненными с момента уплаты в полном объеме цены Договора и подписания Сторонами передаточного акта.</w:t>
      </w:r>
    </w:p>
    <w:p w:rsidR="00E44A60" w:rsidRDefault="00E44A60" w:rsidP="00E44A60">
      <w:pPr>
        <w:ind w:right="-42" w:firstLine="567"/>
        <w:jc w:val="both"/>
        <w:rPr>
          <w:b/>
          <w:sz w:val="24"/>
          <w:szCs w:val="24"/>
        </w:rPr>
      </w:pPr>
    </w:p>
    <w:p w:rsidR="00E44A60" w:rsidRDefault="00E44A60" w:rsidP="00E44A60">
      <w:pPr>
        <w:ind w:firstLine="567"/>
        <w:jc w:val="both"/>
        <w:rPr>
          <w:color w:val="000000"/>
          <w:sz w:val="24"/>
          <w:szCs w:val="24"/>
        </w:rPr>
      </w:pPr>
      <w:r>
        <w:rPr>
          <w:sz w:val="24"/>
          <w:szCs w:val="24"/>
        </w:rPr>
        <w:t xml:space="preserve">6.3. 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водоснабжением, канализацией, в </w:t>
      </w:r>
      <w:proofErr w:type="gramStart"/>
      <w:r>
        <w:rPr>
          <w:sz w:val="24"/>
          <w:szCs w:val="24"/>
        </w:rPr>
        <w:t>связи</w:t>
      </w:r>
      <w:proofErr w:type="gramEnd"/>
      <w:r>
        <w:rPr>
          <w:sz w:val="24"/>
          <w:szCs w:val="24"/>
        </w:rPr>
        <w:t xml:space="preserve"> с чем выражает свое безусловное согласие </w:t>
      </w:r>
      <w:r>
        <w:rPr>
          <w:color w:val="000000"/>
          <w:sz w:val="24"/>
          <w:szCs w:val="24"/>
        </w:rPr>
        <w:t xml:space="preserve">на раздел Застройщиком земельного участка, указанного в пункте 1.2. Договора, или выдел земельного участка из земельного участка, указанного в пункте 1.2. Договора, образование </w:t>
      </w:r>
      <w:r>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rsidR="00E44A60" w:rsidRDefault="00E44A60" w:rsidP="00E44A60">
      <w:pPr>
        <w:ind w:right="-42" w:firstLine="567"/>
        <w:jc w:val="both"/>
        <w:rPr>
          <w:sz w:val="24"/>
          <w:szCs w:val="24"/>
        </w:rPr>
      </w:pPr>
    </w:p>
    <w:p w:rsidR="00E44A60" w:rsidRDefault="00E44A60" w:rsidP="00E44A60">
      <w:pPr>
        <w:ind w:right="-42" w:firstLine="567"/>
        <w:jc w:val="both"/>
        <w:rPr>
          <w:sz w:val="24"/>
          <w:szCs w:val="24"/>
        </w:rPr>
      </w:pPr>
      <w:r>
        <w:rPr>
          <w:sz w:val="24"/>
          <w:szCs w:val="24"/>
        </w:rPr>
        <w:t>6.4.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rsidR="00E44A60" w:rsidRDefault="00E44A60" w:rsidP="00E44A60">
      <w:pPr>
        <w:ind w:right="-42" w:firstLine="567"/>
        <w:jc w:val="both"/>
        <w:rPr>
          <w:sz w:val="24"/>
          <w:szCs w:val="24"/>
        </w:rPr>
      </w:pPr>
    </w:p>
    <w:p w:rsidR="00E44A60" w:rsidRDefault="00E44A60" w:rsidP="00E44A60">
      <w:pPr>
        <w:ind w:right="-42" w:firstLine="567"/>
        <w:jc w:val="both"/>
        <w:rPr>
          <w:sz w:val="24"/>
          <w:szCs w:val="24"/>
        </w:rPr>
      </w:pPr>
      <w:r>
        <w:rPr>
          <w:sz w:val="24"/>
          <w:szCs w:val="24"/>
        </w:rPr>
        <w:t>6.5. Участник долевого строительства дает свое согласие Застройщику на изменение адреса (местоположения) земельного участка, указанного в п. 1.2.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Дома в эксплуатацию.</w:t>
      </w:r>
    </w:p>
    <w:p w:rsidR="00E44A60" w:rsidRDefault="00E44A60" w:rsidP="00E44A60">
      <w:pPr>
        <w:ind w:right="-42" w:firstLine="567"/>
        <w:jc w:val="both"/>
        <w:rPr>
          <w:sz w:val="24"/>
          <w:szCs w:val="24"/>
        </w:rPr>
      </w:pPr>
      <w:r>
        <w:rPr>
          <w:sz w:val="24"/>
          <w:szCs w:val="24"/>
        </w:rPr>
        <w:t>6.6. Застройщик имеет право самостоятельно в порядке, определенном нормативными актами Российской Федерации, без согласования с Участниками долевого строительства, решать вопросы об изменении проектных решений, замены материалов, конструкций, за исключением Объекта, являющегося предметом настоящего Договора, назначения обособленных нежилых помещений.</w:t>
      </w:r>
    </w:p>
    <w:p w:rsidR="00E44A60" w:rsidRDefault="00E44A60" w:rsidP="00E44A60">
      <w:pPr>
        <w:ind w:right="-42" w:firstLine="567"/>
        <w:jc w:val="both"/>
        <w:rPr>
          <w:sz w:val="24"/>
          <w:szCs w:val="24"/>
        </w:rPr>
      </w:pPr>
      <w:r>
        <w:rPr>
          <w:sz w:val="24"/>
          <w:szCs w:val="24"/>
        </w:rPr>
        <w:t>В случае</w:t>
      </w:r>
      <w:proofErr w:type="gramStart"/>
      <w:r>
        <w:rPr>
          <w:sz w:val="24"/>
          <w:szCs w:val="24"/>
        </w:rPr>
        <w:t>,</w:t>
      </w:r>
      <w:proofErr w:type="gramEnd"/>
      <w:r>
        <w:rPr>
          <w:sz w:val="24"/>
          <w:szCs w:val="24"/>
        </w:rPr>
        <w:t xml:space="preserve"> если по окончании строительства Дома в соответствии с проектной документацией и условиями Договора и взаиморасчётов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 Застройщика.</w:t>
      </w:r>
    </w:p>
    <w:p w:rsidR="00E44A60" w:rsidRDefault="00E44A60" w:rsidP="00E44A60">
      <w:pPr>
        <w:ind w:right="-42" w:firstLine="567"/>
        <w:jc w:val="both"/>
        <w:rPr>
          <w:sz w:val="24"/>
          <w:szCs w:val="24"/>
        </w:rPr>
      </w:pPr>
    </w:p>
    <w:p w:rsidR="00E44A60" w:rsidRDefault="00E44A60" w:rsidP="00E44A60">
      <w:pPr>
        <w:ind w:right="-42" w:firstLine="567"/>
        <w:jc w:val="both"/>
        <w:rPr>
          <w:sz w:val="24"/>
          <w:szCs w:val="24"/>
        </w:rPr>
      </w:pPr>
      <w:r>
        <w:rPr>
          <w:sz w:val="24"/>
          <w:szCs w:val="24"/>
        </w:rPr>
        <w:t>6.7. Застройщик без доверенности ведет общие дела по строительству Дома и совершает все необходимые для осуществления строительства сделки с третьими лицами.</w:t>
      </w:r>
    </w:p>
    <w:p w:rsidR="00E44A60" w:rsidRDefault="00E44A60" w:rsidP="00E44A60">
      <w:pPr>
        <w:ind w:right="-42" w:firstLine="567"/>
        <w:jc w:val="both"/>
        <w:rPr>
          <w:sz w:val="24"/>
          <w:szCs w:val="24"/>
        </w:rPr>
      </w:pPr>
    </w:p>
    <w:p w:rsidR="00E44A60" w:rsidRDefault="00E44A60" w:rsidP="00E44A60">
      <w:pPr>
        <w:autoSpaceDE w:val="0"/>
        <w:autoSpaceDN w:val="0"/>
        <w:adjustRightInd w:val="0"/>
        <w:ind w:firstLine="540"/>
        <w:jc w:val="both"/>
        <w:rPr>
          <w:rFonts w:eastAsia="Calibri"/>
          <w:sz w:val="24"/>
          <w:szCs w:val="24"/>
        </w:rPr>
      </w:pPr>
      <w:r>
        <w:rPr>
          <w:sz w:val="24"/>
          <w:szCs w:val="24"/>
        </w:rPr>
        <w:t xml:space="preserve">6.8.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(реконструированных) за счет средств участников долевого строительства </w:t>
      </w:r>
      <w:r>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 Землепользование частью земельного участка, занятого сетями инженерно-технического обеспечения</w:t>
      </w:r>
      <w:r>
        <w:rPr>
          <w:sz w:val="24"/>
          <w:szCs w:val="24"/>
        </w:rPr>
        <w:t xml:space="preserve"> и необходимого для обслуживания сетей, осуществляется </w:t>
      </w:r>
      <w:r>
        <w:rPr>
          <w:rFonts w:eastAsia="Calibri"/>
          <w:sz w:val="24"/>
          <w:szCs w:val="24"/>
        </w:rPr>
        <w:t xml:space="preserve">специализированной (эксплуатирующей) организацией на безвозмездной основе. </w:t>
      </w:r>
      <w:r>
        <w:rPr>
          <w:sz w:val="24"/>
          <w:szCs w:val="24"/>
        </w:rPr>
        <w:t>Сети на</w:t>
      </w:r>
      <w:r>
        <w:rPr>
          <w:sz w:val="24"/>
          <w:szCs w:val="24"/>
        </w:rPr>
        <w:softHyphen/>
        <w:t>руж</w:t>
      </w:r>
      <w:r>
        <w:rPr>
          <w:sz w:val="24"/>
          <w:szCs w:val="24"/>
        </w:rPr>
        <w:softHyphen/>
        <w:t>но</w:t>
      </w:r>
      <w:r>
        <w:rPr>
          <w:sz w:val="24"/>
          <w:szCs w:val="24"/>
        </w:rPr>
        <w:softHyphen/>
        <w:t>го элек</w:t>
      </w:r>
      <w:r>
        <w:rPr>
          <w:sz w:val="24"/>
          <w:szCs w:val="24"/>
        </w:rPr>
        <w:softHyphen/>
        <w:t>тро</w:t>
      </w:r>
      <w:r>
        <w:rPr>
          <w:sz w:val="24"/>
          <w:szCs w:val="24"/>
        </w:rPr>
        <w:softHyphen/>
        <w:t>ос</w:t>
      </w:r>
      <w:r>
        <w:rPr>
          <w:sz w:val="24"/>
          <w:szCs w:val="24"/>
        </w:rPr>
        <w:softHyphen/>
        <w:t>ве</w:t>
      </w:r>
      <w:r>
        <w:rPr>
          <w:sz w:val="24"/>
          <w:szCs w:val="24"/>
        </w:rPr>
        <w:softHyphen/>
        <w:t>щения относятся к общему имуществу многоквартирного дома.</w:t>
      </w:r>
    </w:p>
    <w:p w:rsidR="00E44A60" w:rsidRDefault="00E44A60" w:rsidP="00E44A60">
      <w:pPr>
        <w:autoSpaceDE w:val="0"/>
        <w:autoSpaceDN w:val="0"/>
        <w:adjustRightInd w:val="0"/>
        <w:ind w:firstLine="540"/>
        <w:jc w:val="both"/>
        <w:rPr>
          <w:rFonts w:eastAsia="Calibri"/>
          <w:sz w:val="24"/>
          <w:szCs w:val="24"/>
        </w:rPr>
      </w:pPr>
    </w:p>
    <w:p w:rsidR="00E44A60" w:rsidRDefault="00E44A60" w:rsidP="00E44A60">
      <w:pPr>
        <w:autoSpaceDE w:val="0"/>
        <w:autoSpaceDN w:val="0"/>
        <w:adjustRightInd w:val="0"/>
        <w:ind w:firstLine="540"/>
        <w:jc w:val="both"/>
        <w:rPr>
          <w:rFonts w:eastAsia="Calibri"/>
          <w:sz w:val="24"/>
          <w:szCs w:val="24"/>
        </w:rPr>
      </w:pPr>
      <w:r>
        <w:rPr>
          <w:rFonts w:eastAsia="Calibri"/>
          <w:sz w:val="24"/>
          <w:szCs w:val="24"/>
        </w:rPr>
        <w:t xml:space="preserve">6.9. </w:t>
      </w:r>
      <w:r>
        <w:rPr>
          <w:sz w:val="24"/>
          <w:szCs w:val="24"/>
        </w:rPr>
        <w:t>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Объекта, оплаты коммунальных услуг (в том числе коммунальных услуг, расходов по эксплуатации и техническому обслуживанию общего имущества Дома, пропорционально своей доле) переходят к Участнику долевого строительства.</w:t>
      </w:r>
    </w:p>
    <w:p w:rsidR="00E44A60" w:rsidRDefault="00E44A60" w:rsidP="00E44A60">
      <w:pPr>
        <w:ind w:right="-42" w:firstLine="567"/>
        <w:jc w:val="both"/>
        <w:rPr>
          <w:sz w:val="24"/>
          <w:szCs w:val="24"/>
        </w:rPr>
      </w:pPr>
    </w:p>
    <w:p w:rsidR="00E44A60" w:rsidRDefault="00E44A60" w:rsidP="00E44A60">
      <w:pPr>
        <w:ind w:right="-42" w:firstLine="567"/>
        <w:jc w:val="both"/>
        <w:rPr>
          <w:sz w:val="24"/>
          <w:szCs w:val="24"/>
        </w:rPr>
      </w:pPr>
      <w:r>
        <w:rPr>
          <w:sz w:val="24"/>
          <w:szCs w:val="24"/>
        </w:rPr>
        <w:t xml:space="preserve">6.10. В случае уклонения Участника долевого строительства от принятия Объекта в </w:t>
      </w:r>
      <w:proofErr w:type="gramStart"/>
      <w:r>
        <w:rPr>
          <w:sz w:val="24"/>
          <w:szCs w:val="24"/>
        </w:rPr>
        <w:t>установленный</w:t>
      </w:r>
      <w:proofErr w:type="gramEnd"/>
      <w:r>
        <w:rPr>
          <w:sz w:val="24"/>
          <w:szCs w:val="24"/>
        </w:rPr>
        <w:t xml:space="preserve"> пунктом 3.9. </w:t>
      </w:r>
      <w:proofErr w:type="gramStart"/>
      <w:r>
        <w:rPr>
          <w:sz w:val="24"/>
          <w:szCs w:val="24"/>
        </w:rPr>
        <w:t>Договора срок или при отказе Участника долевого строительства от принятия Объекта (за исключением случая, указанного в ч. 5 ст. 8 Закона 214-ФЗ), Участник долевого строительства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w:t>
      </w:r>
      <w:proofErr w:type="gramEnd"/>
      <w:r>
        <w:rPr>
          <w:sz w:val="24"/>
          <w:szCs w:val="24"/>
        </w:rPr>
        <w:t xml:space="preserve">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rsidR="00E44A60" w:rsidRDefault="00E44A60" w:rsidP="00E44A60">
      <w:pPr>
        <w:ind w:right="-42" w:firstLine="567"/>
        <w:jc w:val="both"/>
        <w:rPr>
          <w:sz w:val="24"/>
          <w:szCs w:val="24"/>
        </w:rPr>
      </w:pPr>
    </w:p>
    <w:p w:rsidR="00E44A60" w:rsidRDefault="00E44A60" w:rsidP="00E44A60">
      <w:pPr>
        <w:ind w:right="-42" w:firstLine="567"/>
        <w:jc w:val="both"/>
        <w:rPr>
          <w:sz w:val="24"/>
          <w:szCs w:val="24"/>
        </w:rPr>
      </w:pPr>
      <w:r>
        <w:rPr>
          <w:sz w:val="24"/>
          <w:szCs w:val="24"/>
        </w:rPr>
        <w:t>6.11. Участник долевого строительства обязуется сдать документы на государственную регистрацию права собственности на Объект в течение 30 (тридцати) календарных дней с момента подписания передаточного акта, но не ранее даты постановки Дома на государственный кадастровый учет. После получения выписки, подтверждающей проведение государственной регистрации права, представить ее копию Застройщику в течение 3 (трех) рабочих дней.</w:t>
      </w:r>
    </w:p>
    <w:p w:rsidR="00E44A60" w:rsidRDefault="00E44A60" w:rsidP="00E44A60">
      <w:pPr>
        <w:ind w:right="-42" w:firstLine="567"/>
        <w:jc w:val="both"/>
        <w:rPr>
          <w:b/>
          <w:sz w:val="24"/>
          <w:szCs w:val="24"/>
        </w:rPr>
      </w:pPr>
    </w:p>
    <w:p w:rsidR="00E44A60" w:rsidRDefault="00E44A60" w:rsidP="00E44A60">
      <w:pPr>
        <w:ind w:right="-42"/>
        <w:jc w:val="center"/>
        <w:rPr>
          <w:b/>
          <w:bCs/>
          <w:sz w:val="24"/>
          <w:szCs w:val="24"/>
        </w:rPr>
      </w:pPr>
      <w:r>
        <w:rPr>
          <w:b/>
          <w:bCs/>
          <w:sz w:val="24"/>
          <w:szCs w:val="24"/>
        </w:rPr>
        <w:t>7. Расторжение Договора</w:t>
      </w:r>
    </w:p>
    <w:p w:rsidR="00E44A60" w:rsidRDefault="00E44A60" w:rsidP="00E44A60">
      <w:pPr>
        <w:ind w:right="-42" w:firstLine="567"/>
        <w:jc w:val="center"/>
        <w:rPr>
          <w:sz w:val="24"/>
          <w:szCs w:val="24"/>
        </w:rPr>
      </w:pPr>
    </w:p>
    <w:p w:rsidR="00E44A60" w:rsidRDefault="00E44A60" w:rsidP="00E44A60">
      <w:pPr>
        <w:pStyle w:val="a6"/>
        <w:tabs>
          <w:tab w:val="num" w:pos="0"/>
        </w:tabs>
        <w:ind w:firstLine="567"/>
      </w:pPr>
      <w:r>
        <w:t xml:space="preserve">7.1. </w:t>
      </w:r>
      <w:proofErr w:type="gramStart"/>
      <w:r>
        <w:t>Договор</w:t>
      </w:r>
      <w:proofErr w:type="gramEnd"/>
      <w:r>
        <w:t xml:space="preserve"> может быть расторгнут по соглашению Сторон, а также в одностороннем внесудебном порядке либо по решению суда в случаях, определенных законодательством РФ.</w:t>
      </w:r>
    </w:p>
    <w:p w:rsidR="00E44A60" w:rsidRDefault="00E44A60" w:rsidP="00E44A60">
      <w:pPr>
        <w:pStyle w:val="a6"/>
        <w:tabs>
          <w:tab w:val="num" w:pos="0"/>
        </w:tabs>
        <w:ind w:firstLine="567"/>
      </w:pPr>
    </w:p>
    <w:p w:rsidR="00E44A60" w:rsidRDefault="00E44A60" w:rsidP="00E44A60">
      <w:pPr>
        <w:pStyle w:val="a6"/>
        <w:tabs>
          <w:tab w:val="num" w:pos="0"/>
        </w:tabs>
        <w:ind w:firstLine="567"/>
      </w:pPr>
      <w:r>
        <w:t>7.2. Участник долевого строительства в одностороннем порядке вправе отказаться от исполнения Договора в случае:</w:t>
      </w:r>
    </w:p>
    <w:p w:rsidR="00E44A60" w:rsidRDefault="00E44A60" w:rsidP="00E44A60">
      <w:pPr>
        <w:autoSpaceDE w:val="0"/>
        <w:autoSpaceDN w:val="0"/>
        <w:adjustRightInd w:val="0"/>
        <w:ind w:firstLine="567"/>
        <w:jc w:val="both"/>
        <w:rPr>
          <w:rFonts w:eastAsia="Calibri"/>
          <w:sz w:val="24"/>
          <w:szCs w:val="24"/>
        </w:rPr>
      </w:pPr>
      <w:r>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rsidR="00E44A60" w:rsidRDefault="00E44A60" w:rsidP="00E44A60">
      <w:pPr>
        <w:autoSpaceDE w:val="0"/>
        <w:autoSpaceDN w:val="0"/>
        <w:adjustRightInd w:val="0"/>
        <w:ind w:firstLine="567"/>
        <w:jc w:val="both"/>
        <w:rPr>
          <w:rFonts w:eastAsia="Calibri"/>
          <w:sz w:val="24"/>
          <w:szCs w:val="24"/>
        </w:rPr>
      </w:pPr>
      <w:r>
        <w:rPr>
          <w:rFonts w:eastAsia="Calibri"/>
          <w:sz w:val="24"/>
          <w:szCs w:val="24"/>
        </w:rPr>
        <w:t>2) неисполнения Застройщиком обязанностей, предусмотренных пунктом 4.4. Договора;</w:t>
      </w:r>
    </w:p>
    <w:p w:rsidR="00E44A60" w:rsidRDefault="00E44A60" w:rsidP="00E44A60">
      <w:pPr>
        <w:autoSpaceDE w:val="0"/>
        <w:autoSpaceDN w:val="0"/>
        <w:adjustRightInd w:val="0"/>
        <w:ind w:firstLine="567"/>
        <w:jc w:val="both"/>
        <w:rPr>
          <w:rFonts w:eastAsia="Calibri"/>
          <w:b/>
          <w:i/>
          <w:sz w:val="24"/>
          <w:szCs w:val="24"/>
          <w:u w:val="single"/>
        </w:rPr>
      </w:pPr>
      <w:r>
        <w:rPr>
          <w:rFonts w:eastAsia="Calibri"/>
          <w:sz w:val="24"/>
          <w:szCs w:val="24"/>
        </w:rPr>
        <w:t>3) в иных случаях, установленных Законом 214-ФЗ.</w:t>
      </w:r>
    </w:p>
    <w:p w:rsidR="00E44A60" w:rsidRDefault="00E44A60" w:rsidP="00E44A60">
      <w:pPr>
        <w:autoSpaceDE w:val="0"/>
        <w:autoSpaceDN w:val="0"/>
        <w:adjustRightInd w:val="0"/>
        <w:ind w:firstLine="567"/>
        <w:jc w:val="both"/>
        <w:rPr>
          <w:rFonts w:eastAsia="Calibri"/>
          <w:sz w:val="24"/>
          <w:szCs w:val="24"/>
        </w:rPr>
      </w:pPr>
    </w:p>
    <w:p w:rsidR="00E44A60" w:rsidRDefault="00E44A60" w:rsidP="00E44A60">
      <w:pPr>
        <w:autoSpaceDE w:val="0"/>
        <w:autoSpaceDN w:val="0"/>
        <w:adjustRightInd w:val="0"/>
        <w:ind w:firstLine="567"/>
        <w:jc w:val="both"/>
        <w:rPr>
          <w:rFonts w:eastAsia="Calibri"/>
          <w:sz w:val="24"/>
          <w:szCs w:val="24"/>
        </w:rPr>
      </w:pPr>
      <w:r>
        <w:rPr>
          <w:rFonts w:eastAsia="Calibri"/>
          <w:sz w:val="24"/>
          <w:szCs w:val="24"/>
        </w:rPr>
        <w:t>7.3. В случае</w:t>
      </w:r>
      <w:proofErr w:type="gramStart"/>
      <w:r>
        <w:rPr>
          <w:rFonts w:eastAsia="Calibri"/>
          <w:sz w:val="24"/>
          <w:szCs w:val="24"/>
        </w:rPr>
        <w:t>,</w:t>
      </w:r>
      <w:proofErr w:type="gramEnd"/>
      <w:r>
        <w:rPr>
          <w:rFonts w:eastAsia="Calibri"/>
          <w:sz w:val="24"/>
          <w:szCs w:val="24"/>
        </w:rPr>
        <w:t xml:space="preserve">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rsidR="00E44A60" w:rsidRDefault="00E44A60" w:rsidP="00E44A60">
      <w:pPr>
        <w:autoSpaceDE w:val="0"/>
        <w:autoSpaceDN w:val="0"/>
        <w:adjustRightInd w:val="0"/>
        <w:ind w:firstLine="567"/>
        <w:jc w:val="both"/>
        <w:rPr>
          <w:rFonts w:eastAsia="Calibri"/>
          <w:sz w:val="24"/>
          <w:szCs w:val="24"/>
        </w:rPr>
      </w:pPr>
      <w:bookmarkStart w:id="0" w:name="Par4"/>
      <w:bookmarkEnd w:id="0"/>
    </w:p>
    <w:p w:rsidR="00E44A60" w:rsidRDefault="00E44A60" w:rsidP="00E44A60">
      <w:pPr>
        <w:autoSpaceDE w:val="0"/>
        <w:autoSpaceDN w:val="0"/>
        <w:adjustRightInd w:val="0"/>
        <w:ind w:firstLine="567"/>
        <w:jc w:val="both"/>
        <w:rPr>
          <w:rFonts w:eastAsia="Calibri"/>
          <w:sz w:val="24"/>
          <w:szCs w:val="24"/>
        </w:rPr>
      </w:pPr>
      <w:r>
        <w:rPr>
          <w:rFonts w:eastAsia="Calibri"/>
          <w:sz w:val="24"/>
          <w:szCs w:val="24"/>
        </w:rPr>
        <w:t xml:space="preserve">7.4. По требованию Участника долевого строительства </w:t>
      </w:r>
      <w:proofErr w:type="gramStart"/>
      <w:r>
        <w:rPr>
          <w:rFonts w:eastAsia="Calibri"/>
          <w:sz w:val="24"/>
          <w:szCs w:val="24"/>
        </w:rPr>
        <w:t>Договор</w:t>
      </w:r>
      <w:proofErr w:type="gramEnd"/>
      <w:r>
        <w:rPr>
          <w:rFonts w:eastAsia="Calibri"/>
          <w:sz w:val="24"/>
          <w:szCs w:val="24"/>
        </w:rPr>
        <w:t xml:space="preserve"> может быть расторгнут в судебном порядке в случаях, установленных Законом 214-ФЗ. </w:t>
      </w:r>
    </w:p>
    <w:p w:rsidR="00E44A60" w:rsidRDefault="00E44A60" w:rsidP="00E44A60">
      <w:pPr>
        <w:autoSpaceDE w:val="0"/>
        <w:autoSpaceDN w:val="0"/>
        <w:adjustRightInd w:val="0"/>
        <w:ind w:firstLine="567"/>
        <w:jc w:val="both"/>
        <w:rPr>
          <w:rFonts w:eastAsia="Calibri"/>
          <w:sz w:val="24"/>
          <w:szCs w:val="24"/>
        </w:rPr>
      </w:pPr>
      <w:bookmarkStart w:id="1" w:name="Par8"/>
      <w:bookmarkEnd w:id="1"/>
    </w:p>
    <w:p w:rsidR="00E44A60" w:rsidRDefault="00E44A60" w:rsidP="00E44A60">
      <w:pPr>
        <w:autoSpaceDE w:val="0"/>
        <w:autoSpaceDN w:val="0"/>
        <w:adjustRightInd w:val="0"/>
        <w:ind w:firstLine="567"/>
        <w:jc w:val="both"/>
        <w:rPr>
          <w:rFonts w:eastAsia="Calibri"/>
          <w:sz w:val="24"/>
          <w:szCs w:val="24"/>
        </w:rPr>
      </w:pPr>
      <w:r>
        <w:rPr>
          <w:rFonts w:eastAsia="Calibri"/>
          <w:sz w:val="24"/>
          <w:szCs w:val="24"/>
        </w:rPr>
        <w:t xml:space="preserve">7.5. В случае наличия оснований для одностороннего отказа Застройщика от исполнения Договора, предусмотренных пунктом 2.6. Договора, Застройщик вправе расторгнуть Договор не ранее чем через 30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w:t>
      </w:r>
      <w:r>
        <w:rPr>
          <w:rFonts w:eastAsia="Calibri"/>
          <w:sz w:val="24"/>
          <w:szCs w:val="24"/>
        </w:rPr>
        <w:lastRenderedPageBreak/>
        <w:t xml:space="preserve">такого требования. Указанное предупреждение должно быть направлено по почте заказным письмом с описью вложения и уведомлением о вручении или вручено Участнику долевого строительства лично под расписку. </w:t>
      </w:r>
      <w:proofErr w:type="gramStart"/>
      <w:r>
        <w:rPr>
          <w:rFonts w:eastAsia="Calibri"/>
          <w:sz w:val="24"/>
          <w:szCs w:val="24"/>
        </w:rPr>
        <w:t>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указанного предупреждения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w:t>
      </w:r>
      <w:proofErr w:type="gramEnd"/>
      <w:r>
        <w:rPr>
          <w:rFonts w:eastAsia="Calibri"/>
          <w:sz w:val="24"/>
          <w:szCs w:val="24"/>
        </w:rPr>
        <w:t xml:space="preserve"> Договора.</w:t>
      </w:r>
    </w:p>
    <w:p w:rsidR="00E44A60" w:rsidRDefault="00E44A60" w:rsidP="00E44A60">
      <w:pPr>
        <w:autoSpaceDE w:val="0"/>
        <w:autoSpaceDN w:val="0"/>
        <w:adjustRightInd w:val="0"/>
        <w:ind w:firstLine="567"/>
        <w:jc w:val="both"/>
        <w:rPr>
          <w:rFonts w:eastAsia="Calibri"/>
          <w:sz w:val="24"/>
          <w:szCs w:val="24"/>
        </w:rPr>
      </w:pPr>
    </w:p>
    <w:p w:rsidR="00E44A60" w:rsidRDefault="00E44A60" w:rsidP="00E44A60">
      <w:pPr>
        <w:autoSpaceDE w:val="0"/>
        <w:autoSpaceDN w:val="0"/>
        <w:adjustRightInd w:val="0"/>
        <w:ind w:firstLine="567"/>
        <w:jc w:val="both"/>
        <w:rPr>
          <w:rFonts w:eastAsia="Calibri"/>
          <w:sz w:val="24"/>
          <w:szCs w:val="24"/>
        </w:rPr>
      </w:pPr>
      <w:bookmarkStart w:id="2" w:name="Par10"/>
      <w:bookmarkEnd w:id="2"/>
      <w:r>
        <w:rPr>
          <w:rFonts w:eastAsia="Calibri"/>
          <w:sz w:val="24"/>
          <w:szCs w:val="24"/>
        </w:rPr>
        <w:t>7.6. 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rsidR="00E44A60" w:rsidRDefault="00E44A60" w:rsidP="00E44A60">
      <w:pPr>
        <w:autoSpaceDE w:val="0"/>
        <w:autoSpaceDN w:val="0"/>
        <w:adjustRightInd w:val="0"/>
        <w:ind w:firstLine="567"/>
        <w:jc w:val="both"/>
        <w:rPr>
          <w:rFonts w:eastAsia="Calibri"/>
          <w:sz w:val="24"/>
          <w:szCs w:val="24"/>
        </w:rPr>
      </w:pPr>
    </w:p>
    <w:p w:rsidR="00E44A60" w:rsidRDefault="00E44A60" w:rsidP="00E44A60">
      <w:pPr>
        <w:ind w:firstLine="567"/>
        <w:jc w:val="both"/>
        <w:rPr>
          <w:rFonts w:eastAsia="Calibri"/>
          <w:sz w:val="24"/>
          <w:szCs w:val="24"/>
        </w:rPr>
      </w:pPr>
      <w:r>
        <w:rPr>
          <w:rFonts w:eastAsia="Calibri"/>
          <w:sz w:val="24"/>
          <w:szCs w:val="24"/>
        </w:rPr>
        <w:t xml:space="preserve">7.7. </w:t>
      </w:r>
      <w:proofErr w:type="gramStart"/>
      <w:r>
        <w:rPr>
          <w:rFonts w:eastAsia="Calibri"/>
          <w:sz w:val="24"/>
          <w:szCs w:val="24"/>
        </w:rPr>
        <w:t xml:space="preserve">В случае прекращения договора счета </w:t>
      </w:r>
      <w:proofErr w:type="spellStart"/>
      <w:r>
        <w:rPr>
          <w:rFonts w:eastAsia="Calibri"/>
          <w:sz w:val="24"/>
          <w:szCs w:val="24"/>
        </w:rPr>
        <w:t>эскроу</w:t>
      </w:r>
      <w:proofErr w:type="spellEnd"/>
      <w:r>
        <w:rPr>
          <w:rFonts w:eastAsia="Calibri"/>
          <w:sz w:val="24"/>
          <w:szCs w:val="24"/>
        </w:rPr>
        <w:t xml:space="preserve"> по основаниям, предусмотренным </w:t>
      </w:r>
      <w:hyperlink r:id="rId9" w:history="1">
        <w:r>
          <w:rPr>
            <w:rStyle w:val="a3"/>
            <w:rFonts w:eastAsia="Calibri"/>
          </w:rPr>
          <w:t>частью 7</w:t>
        </w:r>
      </w:hyperlink>
      <w:r>
        <w:rPr>
          <w:rFonts w:eastAsia="Calibri"/>
          <w:sz w:val="24"/>
          <w:szCs w:val="24"/>
        </w:rPr>
        <w:t xml:space="preserve"> статьи 15.5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 денежные средства со счета </w:t>
      </w:r>
      <w:proofErr w:type="spellStart"/>
      <w:r>
        <w:rPr>
          <w:rFonts w:eastAsia="Calibri"/>
          <w:sz w:val="24"/>
          <w:szCs w:val="24"/>
        </w:rPr>
        <w:t>эскроу</w:t>
      </w:r>
      <w:proofErr w:type="spellEnd"/>
      <w:r>
        <w:rPr>
          <w:rFonts w:eastAsia="Calibri"/>
          <w:sz w:val="24"/>
          <w:szCs w:val="24"/>
        </w:rPr>
        <w:t xml:space="preserve"> на основании полученных </w:t>
      </w:r>
      <w:proofErr w:type="spellStart"/>
      <w:r>
        <w:rPr>
          <w:rFonts w:eastAsia="Calibri"/>
          <w:sz w:val="24"/>
          <w:szCs w:val="24"/>
        </w:rPr>
        <w:t>эскроу</w:t>
      </w:r>
      <w:proofErr w:type="spellEnd"/>
      <w:r>
        <w:rPr>
          <w:rFonts w:eastAsia="Calibri"/>
          <w:sz w:val="24"/>
          <w:szCs w:val="24"/>
        </w:rPr>
        <w:t>-агентом сведений о погашении записи о государственной регистрации Договора, содержащихся в Едином</w:t>
      </w:r>
      <w:proofErr w:type="gramEnd"/>
      <w:r>
        <w:rPr>
          <w:rFonts w:eastAsia="Calibri"/>
          <w:sz w:val="24"/>
          <w:szCs w:val="24"/>
        </w:rPr>
        <w:t xml:space="preserve"> государственном </w:t>
      </w:r>
      <w:proofErr w:type="gramStart"/>
      <w:r>
        <w:rPr>
          <w:rFonts w:eastAsia="Calibri"/>
          <w:sz w:val="24"/>
          <w:szCs w:val="24"/>
        </w:rPr>
        <w:t>реестре</w:t>
      </w:r>
      <w:proofErr w:type="gramEnd"/>
      <w:r>
        <w:rPr>
          <w:rFonts w:eastAsia="Calibri"/>
          <w:sz w:val="24"/>
          <w:szCs w:val="24"/>
        </w:rPr>
        <w:t xml:space="preserve"> недвижимости, подлежат возврату Участнику долевого строительства. </w:t>
      </w:r>
      <w:proofErr w:type="gramStart"/>
      <w:r>
        <w:rPr>
          <w:rFonts w:eastAsia="Calibri"/>
          <w:sz w:val="24"/>
          <w:szCs w:val="24"/>
        </w:rPr>
        <w:t xml:space="preserve">Договор счета </w:t>
      </w:r>
      <w:proofErr w:type="spellStart"/>
      <w:r>
        <w:rPr>
          <w:rFonts w:eastAsia="Calibri"/>
          <w:sz w:val="24"/>
          <w:szCs w:val="24"/>
        </w:rPr>
        <w:t>эскроу</w:t>
      </w:r>
      <w:proofErr w:type="spellEnd"/>
      <w:r>
        <w:rPr>
          <w:rFonts w:eastAsia="Calibri"/>
          <w:sz w:val="24"/>
          <w:szCs w:val="24"/>
        </w:rPr>
        <w:t xml:space="preserve"> должен содержать информацию о банковском счете депонента, на который перечисляются денежные средства в случае неполучения </w:t>
      </w:r>
      <w:proofErr w:type="spellStart"/>
      <w:r>
        <w:rPr>
          <w:rFonts w:eastAsia="Calibri"/>
          <w:sz w:val="24"/>
          <w:szCs w:val="24"/>
        </w:rPr>
        <w:t>эскроу</w:t>
      </w:r>
      <w:proofErr w:type="spellEnd"/>
      <w:r>
        <w:rPr>
          <w:rFonts w:eastAsia="Calibri"/>
          <w:sz w:val="24"/>
          <w:szCs w:val="24"/>
        </w:rPr>
        <w:t xml:space="preserve">-агентом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Pr>
            <w:rStyle w:val="a3"/>
            <w:rFonts w:eastAsia="Calibri"/>
          </w:rPr>
          <w:t>частью 7</w:t>
        </w:r>
      </w:hyperlink>
      <w:r>
        <w:rPr>
          <w:rFonts w:eastAsia="Calibri"/>
          <w:sz w:val="24"/>
          <w:szCs w:val="24"/>
        </w:rPr>
        <w:t xml:space="preserve"> статьи 15.5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w:t>
      </w:r>
      <w:proofErr w:type="gramEnd"/>
      <w:r>
        <w:rPr>
          <w:rFonts w:eastAsia="Calibri"/>
          <w:sz w:val="24"/>
          <w:szCs w:val="24"/>
        </w:rPr>
        <w:t xml:space="preserve"> Российской Федерации»  № 214-ФЗ от 30.12.2004 г.</w:t>
      </w:r>
    </w:p>
    <w:p w:rsidR="00E44A60" w:rsidRDefault="00E44A60" w:rsidP="00E44A60">
      <w:pPr>
        <w:autoSpaceDE w:val="0"/>
        <w:autoSpaceDN w:val="0"/>
        <w:adjustRightInd w:val="0"/>
        <w:ind w:firstLine="540"/>
        <w:jc w:val="both"/>
        <w:rPr>
          <w:rFonts w:eastAsia="Calibri"/>
          <w:sz w:val="24"/>
          <w:szCs w:val="24"/>
        </w:rPr>
      </w:pPr>
      <w:bookmarkStart w:id="3" w:name="Par11"/>
      <w:bookmarkEnd w:id="3"/>
    </w:p>
    <w:p w:rsidR="00E44A60" w:rsidRDefault="00E44A60" w:rsidP="00E44A60">
      <w:pPr>
        <w:pStyle w:val="a6"/>
        <w:tabs>
          <w:tab w:val="num" w:pos="0"/>
        </w:tabs>
        <w:jc w:val="center"/>
        <w:rPr>
          <w:b/>
        </w:rPr>
      </w:pPr>
      <w:r>
        <w:rPr>
          <w:b/>
        </w:rPr>
        <w:t>8. Прочие условия</w:t>
      </w:r>
    </w:p>
    <w:p w:rsidR="00E44A60" w:rsidRDefault="00E44A60" w:rsidP="00E44A60">
      <w:pPr>
        <w:pStyle w:val="a6"/>
        <w:tabs>
          <w:tab w:val="num" w:pos="0"/>
        </w:tabs>
        <w:ind w:firstLine="567"/>
      </w:pPr>
    </w:p>
    <w:p w:rsidR="00E44A60" w:rsidRDefault="00E44A60" w:rsidP="00E44A60">
      <w:pPr>
        <w:pStyle w:val="a6"/>
        <w:tabs>
          <w:tab w:val="num" w:pos="0"/>
        </w:tabs>
        <w:ind w:firstLine="567"/>
      </w:pPr>
      <w:r>
        <w:t>8.1. Договор</w:t>
      </w:r>
      <w:r>
        <w:rPr>
          <w:i/>
          <w:iCs/>
        </w:rPr>
        <w:t xml:space="preserve"> </w:t>
      </w:r>
      <w:r>
        <w:t>считается заключённым 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rsidR="00E44A60" w:rsidRDefault="00E44A60" w:rsidP="00E44A60">
      <w:pPr>
        <w:pStyle w:val="a6"/>
        <w:tabs>
          <w:tab w:val="num" w:pos="0"/>
        </w:tabs>
        <w:ind w:firstLine="567"/>
      </w:pPr>
    </w:p>
    <w:p w:rsidR="00E44A60" w:rsidRDefault="00E44A60" w:rsidP="00E44A60">
      <w:pPr>
        <w:pStyle w:val="a6"/>
        <w:tabs>
          <w:tab w:val="num" w:pos="0"/>
        </w:tabs>
        <w:ind w:firstLine="567"/>
      </w:pPr>
      <w:r>
        <w:t>8.2. 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Pr>
          <w:b/>
        </w:rPr>
        <w:t xml:space="preserve"> 5 (пяти) рабочих дней </w:t>
      </w:r>
      <w:proofErr w:type="gramStart"/>
      <w:r>
        <w:t>с даты подписания</w:t>
      </w:r>
      <w:proofErr w:type="gramEnd"/>
      <w:r>
        <w:t xml:space="preserve"> Договора.</w:t>
      </w:r>
    </w:p>
    <w:p w:rsidR="00E44A60" w:rsidRDefault="00E44A60" w:rsidP="00E44A60">
      <w:pPr>
        <w:pStyle w:val="a6"/>
        <w:tabs>
          <w:tab w:val="num" w:pos="0"/>
        </w:tabs>
        <w:ind w:firstLine="567"/>
      </w:pPr>
    </w:p>
    <w:p w:rsidR="00E44A60" w:rsidRDefault="00E44A60" w:rsidP="00E44A60">
      <w:pPr>
        <w:pStyle w:val="a6"/>
        <w:tabs>
          <w:tab w:val="num" w:pos="0"/>
        </w:tabs>
        <w:ind w:firstLine="567"/>
      </w:pPr>
      <w:r>
        <w:t>8.3. Все изменения и дополнения к Договору считаются действительными, если они оформлены в письменном виде, подписаны обеими Сторонами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rsidR="00E44A60" w:rsidRDefault="00E44A60" w:rsidP="00E44A60">
      <w:pPr>
        <w:pStyle w:val="a6"/>
        <w:tabs>
          <w:tab w:val="num" w:pos="0"/>
        </w:tabs>
        <w:ind w:firstLine="567"/>
      </w:pPr>
    </w:p>
    <w:p w:rsidR="00E44A60" w:rsidRDefault="00E44A60" w:rsidP="00E44A60">
      <w:pPr>
        <w:autoSpaceDE w:val="0"/>
        <w:autoSpaceDN w:val="0"/>
        <w:adjustRightInd w:val="0"/>
        <w:ind w:firstLine="567"/>
        <w:jc w:val="both"/>
        <w:rPr>
          <w:rFonts w:eastAsia="Calibri"/>
          <w:sz w:val="24"/>
          <w:szCs w:val="24"/>
        </w:rPr>
      </w:pPr>
      <w:r>
        <w:rPr>
          <w:sz w:val="24"/>
          <w:szCs w:val="24"/>
        </w:rPr>
        <w:t xml:space="preserve">8.4. Уступка прав Участника долевого строительства по Договору допускается только после полной оплаты Участником долевого строительства цены Договора или </w:t>
      </w:r>
      <w:r>
        <w:rPr>
          <w:sz w:val="24"/>
          <w:szCs w:val="24"/>
        </w:rPr>
        <w:lastRenderedPageBreak/>
        <w:t xml:space="preserve">одновременно с переводом долга на нового участника долевого строительства в порядке, установленном Гражданским кодексом РФ. Уступка прав Участника долевого строительства по Договору допускается только после получения предварительного письменного согласия Застройщика на уступку. </w:t>
      </w:r>
      <w:r>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rsidR="00E44A60" w:rsidRDefault="00E44A60" w:rsidP="00E44A60">
      <w:pPr>
        <w:autoSpaceDE w:val="0"/>
        <w:autoSpaceDN w:val="0"/>
        <w:adjustRightInd w:val="0"/>
        <w:ind w:firstLine="567"/>
        <w:jc w:val="both"/>
        <w:rPr>
          <w:rFonts w:eastAsia="Calibri"/>
          <w:sz w:val="24"/>
          <w:szCs w:val="24"/>
        </w:rPr>
      </w:pPr>
      <w:proofErr w:type="gramStart"/>
      <w:r>
        <w:rPr>
          <w:rFonts w:eastAsia="Calibri"/>
          <w:sz w:val="24"/>
          <w:szCs w:val="24"/>
        </w:rPr>
        <w:t xml:space="preserve">В случае уступки участником долевого строительства, являющимся владельцем счета </w:t>
      </w:r>
      <w:proofErr w:type="spellStart"/>
      <w:r>
        <w:rPr>
          <w:rFonts w:eastAsia="Calibri"/>
          <w:sz w:val="24"/>
          <w:szCs w:val="24"/>
        </w:rPr>
        <w:t>эскроу</w:t>
      </w:r>
      <w:proofErr w:type="spellEnd"/>
      <w:r>
        <w:rPr>
          <w:rFonts w:eastAsia="Calibri"/>
          <w:sz w:val="24"/>
          <w:szCs w:val="24"/>
        </w:rPr>
        <w:t>,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w:t>
      </w:r>
      <w:proofErr w:type="gramEnd"/>
      <w:r>
        <w:rPr>
          <w:rFonts w:eastAsia="Calibri"/>
          <w:sz w:val="24"/>
          <w:szCs w:val="24"/>
        </w:rPr>
        <w:t xml:space="preserve">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Pr>
          <w:rFonts w:eastAsia="Calibri"/>
          <w:sz w:val="24"/>
          <w:szCs w:val="24"/>
        </w:rPr>
        <w:t>эскроу</w:t>
      </w:r>
      <w:proofErr w:type="spellEnd"/>
      <w:r>
        <w:rPr>
          <w:rFonts w:eastAsia="Calibri"/>
          <w:sz w:val="24"/>
          <w:szCs w:val="24"/>
        </w:rPr>
        <w:t>, заключенному прежним участником долевого строительства.</w:t>
      </w:r>
    </w:p>
    <w:p w:rsidR="00E44A60" w:rsidRDefault="00E44A60" w:rsidP="00E44A60">
      <w:pPr>
        <w:autoSpaceDE w:val="0"/>
        <w:autoSpaceDN w:val="0"/>
        <w:adjustRightInd w:val="0"/>
        <w:ind w:firstLine="567"/>
        <w:jc w:val="both"/>
        <w:rPr>
          <w:rFonts w:eastAsia="Calibri"/>
          <w:sz w:val="24"/>
          <w:szCs w:val="24"/>
        </w:rPr>
      </w:pPr>
      <w:r>
        <w:rPr>
          <w:rFonts w:eastAsia="Calibri"/>
          <w:sz w:val="24"/>
          <w:szCs w:val="24"/>
        </w:rPr>
        <w:t>За получение согласия на уступку Участник долевого строительства уплачивает Застройщику 10 000 (десять тысяч) рублей, наличными денежными средствами в кассу Застройщика либо безналичным перечислением на расчётный счет Застройщика, указанный в Договоре.</w:t>
      </w:r>
    </w:p>
    <w:p w:rsidR="00E44A60" w:rsidRDefault="00E44A60" w:rsidP="00E44A60">
      <w:pPr>
        <w:autoSpaceDE w:val="0"/>
        <w:autoSpaceDN w:val="0"/>
        <w:adjustRightInd w:val="0"/>
        <w:ind w:firstLine="567"/>
        <w:jc w:val="both"/>
        <w:rPr>
          <w:rFonts w:eastAsia="Calibri"/>
          <w:sz w:val="24"/>
          <w:szCs w:val="24"/>
        </w:rPr>
      </w:pPr>
    </w:p>
    <w:p w:rsidR="00E44A60" w:rsidRDefault="00E44A60" w:rsidP="00E44A60">
      <w:pPr>
        <w:pStyle w:val="a6"/>
        <w:tabs>
          <w:tab w:val="num" w:pos="0"/>
        </w:tabs>
        <w:ind w:firstLine="567"/>
      </w:pPr>
      <w:r>
        <w:t xml:space="preserve">8.5. 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(пятнадцати) календарных дней </w:t>
      </w:r>
      <w:proofErr w:type="gramStart"/>
      <w:r>
        <w:t>с даты получения</w:t>
      </w:r>
      <w:proofErr w:type="gramEnd"/>
      <w:r>
        <w:t xml:space="preserve"> претензии. В случае </w:t>
      </w:r>
      <w:proofErr w:type="spellStart"/>
      <w:r>
        <w:t>неурегулирования</w:t>
      </w:r>
      <w:proofErr w:type="spellEnd"/>
      <w:r>
        <w:t xml:space="preserve"> разногласий, спор подлежит рассмотрению в судебном порядке. Стороны пришли к соглашению об установлении договорной подсудности для рассмотрения споров по Договору – в суде по месту нахождения Объекта.</w:t>
      </w:r>
    </w:p>
    <w:p w:rsidR="00E44A60" w:rsidRDefault="00E44A60" w:rsidP="00E44A60">
      <w:pPr>
        <w:pStyle w:val="a6"/>
        <w:tabs>
          <w:tab w:val="num" w:pos="0"/>
        </w:tabs>
        <w:ind w:firstLine="567"/>
      </w:pPr>
    </w:p>
    <w:p w:rsidR="00E44A60" w:rsidRDefault="00E44A60" w:rsidP="00E44A60">
      <w:pPr>
        <w:pStyle w:val="a6"/>
        <w:tabs>
          <w:tab w:val="num" w:pos="0"/>
        </w:tabs>
        <w:ind w:firstLine="567"/>
      </w:pPr>
      <w:r>
        <w:t>8.6. Все 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rsidR="00E44A60" w:rsidRDefault="00E44A60" w:rsidP="00E44A60">
      <w:pPr>
        <w:pStyle w:val="a6"/>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rsidR="00E44A60" w:rsidRDefault="00E44A60" w:rsidP="00E44A60">
      <w:pPr>
        <w:pStyle w:val="a6"/>
        <w:tabs>
          <w:tab w:val="num" w:pos="0"/>
        </w:tabs>
        <w:ind w:firstLine="567"/>
      </w:pPr>
      <w:proofErr w:type="gramStart"/>
      <w:r>
        <w:t xml:space="preserve">-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 </w:t>
      </w:r>
      <w:r>
        <w:rPr>
          <w:highlight w:val="yellow"/>
        </w:rPr>
        <w:t>_________________, при этом сообщение Застройщика должно быть подписано усиленной квалифицированной электронной подписью (ч.4 ст.5 Федерального закона «Об</w:t>
      </w:r>
      <w:proofErr w:type="gramEnd"/>
      <w:r>
        <w:rPr>
          <w:highlight w:val="yellow"/>
        </w:rPr>
        <w:t xml:space="preserve"> электронной подписи»), либо </w:t>
      </w:r>
      <w:r>
        <w:rPr>
          <w:highlight w:val="yellow"/>
          <w:lang w:val="en-US"/>
        </w:rPr>
        <w:t>SMS</w:t>
      </w:r>
      <w:r>
        <w:rPr>
          <w:highlight w:val="yellow"/>
        </w:rPr>
        <w:t>-сообщением на номер телефона Участника долевого строительства ________________.</w:t>
      </w:r>
    </w:p>
    <w:p w:rsidR="00E44A60" w:rsidRDefault="00E44A60" w:rsidP="00E44A60">
      <w:pPr>
        <w:pStyle w:val="a6"/>
        <w:tabs>
          <w:tab w:val="num" w:pos="0"/>
        </w:tabs>
        <w:ind w:firstLine="567"/>
      </w:pPr>
    </w:p>
    <w:p w:rsidR="00E44A60" w:rsidRDefault="00E44A60" w:rsidP="00E44A60">
      <w:pPr>
        <w:pStyle w:val="a6"/>
        <w:tabs>
          <w:tab w:val="num" w:pos="0"/>
        </w:tabs>
        <w:ind w:firstLine="567"/>
      </w:pPr>
      <w:r>
        <w:t>8.7. В случае</w:t>
      </w:r>
      <w:proofErr w:type="gramStart"/>
      <w:r>
        <w:t>,</w:t>
      </w:r>
      <w:proofErr w:type="gramEnd"/>
      <w:r>
        <w:t xml:space="preserve"> если в период действия Договора у Участника долевого строительства изменятся указанные в Договоре почтовые реквизиты (в том числе, адрес места жительства, адрес регистрации), банковские реквизиты, адрес электронной почты, номер телефона, а также любые иные сведения о Стороне, указанные в Договоре, Участник долевого строительства обязан не позднее трех рабочих дней с момента изменений письменно сообщить о таких изменениях Застройщику и указать актуальные сведения. </w:t>
      </w:r>
      <w:r>
        <w:lastRenderedPageBreak/>
        <w:t xml:space="preserve">При невыполнении указанной обязанности Участник долевого строительства несет риск неблагоприятных последствий в случае неполучения им юридически значимых сообщений и уведомлений Застройщика, которые будут считаться направленными надлежащим образом и доставленными. </w:t>
      </w:r>
    </w:p>
    <w:p w:rsidR="00E44A60" w:rsidRDefault="00E44A60" w:rsidP="00E44A60">
      <w:pPr>
        <w:pStyle w:val="a6"/>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rsidR="00E44A60" w:rsidRDefault="00E44A60" w:rsidP="00E44A60">
      <w:pPr>
        <w:pStyle w:val="a6"/>
        <w:tabs>
          <w:tab w:val="num" w:pos="0"/>
        </w:tabs>
        <w:ind w:firstLine="567"/>
      </w:pPr>
    </w:p>
    <w:p w:rsidR="00E44A60" w:rsidRDefault="00E44A60" w:rsidP="00E44A60">
      <w:pPr>
        <w:pStyle w:val="a6"/>
        <w:tabs>
          <w:tab w:val="num" w:pos="0"/>
        </w:tabs>
        <w:ind w:firstLine="567"/>
      </w:pPr>
      <w:r>
        <w:t xml:space="preserve">8.8. </w:t>
      </w:r>
      <w:proofErr w:type="gramStart"/>
      <w:r>
        <w:t xml:space="preserve">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Pr>
          <w:highlight w:val="yellow"/>
        </w:rPr>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w:t>
      </w:r>
      <w:proofErr w:type="gramEnd"/>
      <w:r>
        <w:t xml:space="preserve">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rsidR="00E44A60" w:rsidRDefault="00E44A60" w:rsidP="00E44A60">
      <w:pPr>
        <w:pStyle w:val="a6"/>
        <w:tabs>
          <w:tab w:val="num" w:pos="0"/>
        </w:tabs>
        <w:ind w:firstLine="567"/>
      </w:pPr>
    </w:p>
    <w:p w:rsidR="00E44A60" w:rsidRDefault="00E44A60" w:rsidP="00E44A60">
      <w:pPr>
        <w:pStyle w:val="a6"/>
        <w:tabs>
          <w:tab w:val="left" w:pos="-180"/>
          <w:tab w:val="num" w:pos="540"/>
        </w:tabs>
        <w:ind w:right="138" w:firstLine="567"/>
      </w:pPr>
      <w:r>
        <w:t>8.9. По вопросам, не урегулированным Договором, Стороны руководствуются нормами действующего законодательства РФ.</w:t>
      </w:r>
    </w:p>
    <w:p w:rsidR="00E44A60" w:rsidRDefault="00E44A60" w:rsidP="00E44A60">
      <w:pPr>
        <w:pStyle w:val="a6"/>
        <w:tabs>
          <w:tab w:val="left" w:pos="-180"/>
          <w:tab w:val="num" w:pos="540"/>
        </w:tabs>
        <w:ind w:right="138" w:firstLine="567"/>
      </w:pPr>
    </w:p>
    <w:p w:rsidR="00E44A60" w:rsidRDefault="00E44A60" w:rsidP="00E44A60">
      <w:pPr>
        <w:autoSpaceDE w:val="0"/>
        <w:autoSpaceDN w:val="0"/>
        <w:adjustRightInd w:val="0"/>
        <w:ind w:firstLine="567"/>
        <w:jc w:val="both"/>
        <w:rPr>
          <w:rFonts w:eastAsia="Calibri"/>
          <w:sz w:val="24"/>
          <w:szCs w:val="24"/>
        </w:rPr>
      </w:pPr>
      <w:r>
        <w:rPr>
          <w:sz w:val="24"/>
          <w:szCs w:val="24"/>
        </w:rPr>
        <w:t xml:space="preserve">8.10.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w:t>
      </w:r>
      <w:proofErr w:type="gramStart"/>
      <w:r>
        <w:rPr>
          <w:sz w:val="24"/>
          <w:szCs w:val="24"/>
        </w:rPr>
        <w:t xml:space="preserve">Участник долевого строительства подтверждает, что при подписании Договора обладает дееспособностью в полном объеме, </w:t>
      </w:r>
      <w:r>
        <w:rPr>
          <w:rFonts w:eastAsia="Calibri"/>
          <w:sz w:val="24"/>
          <w:szCs w:val="24"/>
        </w:rPr>
        <w:t xml:space="preserve">способен понимать значение своих действий и руководить ими, Договор не является для него сделкой, совершенной под влиянием заблуждения, насилия, угрозы или обмана, Договор не является для Участника долевого строительства кабальной сделкой, вынужденно совершенной на крайне невыгодных </w:t>
      </w:r>
      <w:hyperlink r:id="rId11" w:history="1">
        <w:r>
          <w:rPr>
            <w:rStyle w:val="a3"/>
            <w:rFonts w:eastAsia="Calibri"/>
          </w:rPr>
          <w:t>условиях</w:t>
        </w:r>
      </w:hyperlink>
      <w:r>
        <w:rPr>
          <w:rFonts w:eastAsia="Calibri"/>
          <w:sz w:val="24"/>
          <w:szCs w:val="24"/>
        </w:rPr>
        <w:t xml:space="preserve"> вследствие стечения тяжелых обстоятельств.</w:t>
      </w:r>
      <w:proofErr w:type="gramEnd"/>
    </w:p>
    <w:p w:rsidR="00E44A60" w:rsidRDefault="00E44A60" w:rsidP="00E44A60">
      <w:pPr>
        <w:autoSpaceDE w:val="0"/>
        <w:autoSpaceDN w:val="0"/>
        <w:adjustRightInd w:val="0"/>
        <w:ind w:firstLine="567"/>
        <w:jc w:val="both"/>
        <w:rPr>
          <w:rFonts w:eastAsia="Calibri"/>
          <w:sz w:val="24"/>
          <w:szCs w:val="24"/>
        </w:rPr>
      </w:pPr>
    </w:p>
    <w:p w:rsidR="00E44A60" w:rsidRDefault="00E44A60" w:rsidP="00E44A60">
      <w:pPr>
        <w:autoSpaceDE w:val="0"/>
        <w:autoSpaceDN w:val="0"/>
        <w:adjustRightInd w:val="0"/>
        <w:ind w:firstLine="567"/>
        <w:jc w:val="both"/>
        <w:rPr>
          <w:rFonts w:eastAsia="Calibri"/>
          <w:sz w:val="24"/>
          <w:szCs w:val="24"/>
        </w:rPr>
      </w:pPr>
      <w:r>
        <w:rPr>
          <w:rFonts w:eastAsia="Calibri"/>
          <w:sz w:val="24"/>
          <w:szCs w:val="24"/>
        </w:rPr>
        <w:t>8.11. К Договору прилагается и является его неотъемлемой частью Приложение № 1 «План объекта долевого строительства».</w:t>
      </w:r>
    </w:p>
    <w:p w:rsidR="00E44A60" w:rsidRDefault="00E44A60" w:rsidP="00E44A60">
      <w:pPr>
        <w:tabs>
          <w:tab w:val="left" w:pos="-180"/>
          <w:tab w:val="num" w:pos="180"/>
          <w:tab w:val="left" w:pos="709"/>
          <w:tab w:val="num" w:pos="993"/>
        </w:tabs>
        <w:ind w:right="138" w:firstLine="567"/>
        <w:jc w:val="both"/>
        <w:rPr>
          <w:rFonts w:eastAsia="Calibri"/>
          <w:sz w:val="24"/>
          <w:szCs w:val="24"/>
        </w:rPr>
      </w:pPr>
    </w:p>
    <w:p w:rsidR="00E44A60" w:rsidRDefault="00E44A60" w:rsidP="00E44A60">
      <w:pPr>
        <w:tabs>
          <w:tab w:val="left" w:pos="-180"/>
          <w:tab w:val="num" w:pos="180"/>
          <w:tab w:val="left" w:pos="709"/>
          <w:tab w:val="num" w:pos="993"/>
        </w:tabs>
        <w:ind w:right="138" w:firstLine="567"/>
        <w:jc w:val="both"/>
        <w:rPr>
          <w:sz w:val="24"/>
          <w:szCs w:val="24"/>
        </w:rPr>
      </w:pPr>
      <w:r>
        <w:rPr>
          <w:rFonts w:eastAsia="Calibri"/>
          <w:sz w:val="24"/>
          <w:szCs w:val="24"/>
        </w:rPr>
        <w:t>8.12. Договор составлен и подписан Сторонами в 4 (четырёх) подлинных экземплярах, идентичных и имеющих одинаковую юридическую силу: один экземпляр для Застройщика, два экземпляра для Участника долевого строительства, и один экземпляр для органа, осуществляющего государственную регистрацию Договора.</w:t>
      </w:r>
    </w:p>
    <w:p w:rsidR="00E44A60" w:rsidRDefault="00E44A60" w:rsidP="00E44A60"/>
    <w:tbl>
      <w:tblPr>
        <w:tblW w:w="5350" w:type="pct"/>
        <w:tblLook w:val="04A0" w:firstRow="1" w:lastRow="0" w:firstColumn="1" w:lastColumn="0" w:noHBand="0" w:noVBand="1"/>
      </w:tblPr>
      <w:tblGrid>
        <w:gridCol w:w="4801"/>
        <w:gridCol w:w="4803"/>
        <w:gridCol w:w="637"/>
      </w:tblGrid>
      <w:tr w:rsidR="00E44A60" w:rsidTr="00E44A60">
        <w:tc>
          <w:tcPr>
            <w:tcW w:w="5000" w:type="pct"/>
            <w:gridSpan w:val="3"/>
          </w:tcPr>
          <w:p w:rsidR="00E44A60" w:rsidRDefault="00E44A60">
            <w:pPr>
              <w:tabs>
                <w:tab w:val="left" w:pos="142"/>
                <w:tab w:val="num" w:pos="540"/>
                <w:tab w:val="left" w:pos="709"/>
              </w:tabs>
              <w:spacing w:line="276" w:lineRule="auto"/>
              <w:ind w:right="138"/>
              <w:jc w:val="center"/>
              <w:rPr>
                <w:b/>
                <w:bCs/>
                <w:sz w:val="24"/>
                <w:szCs w:val="24"/>
                <w:lang w:eastAsia="en-US"/>
              </w:rPr>
            </w:pPr>
            <w:r>
              <w:rPr>
                <w:b/>
                <w:bCs/>
                <w:sz w:val="24"/>
                <w:szCs w:val="24"/>
                <w:lang w:eastAsia="en-US"/>
              </w:rPr>
              <w:t>9. Адреса, реквизиты и подписи Сторон:</w:t>
            </w:r>
          </w:p>
          <w:tbl>
            <w:tblPr>
              <w:tblW w:w="5000" w:type="pct"/>
              <w:tblLook w:val="04A0" w:firstRow="1" w:lastRow="0" w:firstColumn="1" w:lastColumn="0" w:noHBand="0" w:noVBand="1"/>
            </w:tblPr>
            <w:tblGrid>
              <w:gridCol w:w="4698"/>
              <w:gridCol w:w="5327"/>
            </w:tblGrid>
            <w:tr w:rsidR="00E44A60">
              <w:tc>
                <w:tcPr>
                  <w:tcW w:w="2343" w:type="pct"/>
                </w:tcPr>
                <w:p w:rsidR="00E44A60" w:rsidRDefault="00E44A60">
                  <w:pPr>
                    <w:tabs>
                      <w:tab w:val="left" w:pos="142"/>
                      <w:tab w:val="num" w:pos="540"/>
                      <w:tab w:val="left" w:pos="709"/>
                    </w:tabs>
                    <w:spacing w:line="276" w:lineRule="auto"/>
                    <w:ind w:right="138"/>
                    <w:jc w:val="center"/>
                    <w:rPr>
                      <w:b/>
                      <w:bCs/>
                      <w:sz w:val="24"/>
                      <w:szCs w:val="24"/>
                      <w:lang w:eastAsia="en-US"/>
                    </w:rPr>
                  </w:pPr>
                </w:p>
                <w:p w:rsidR="00E44A60" w:rsidRPr="002F3D2E" w:rsidRDefault="00E44A60">
                  <w:pPr>
                    <w:tabs>
                      <w:tab w:val="left" w:pos="142"/>
                      <w:tab w:val="num" w:pos="540"/>
                      <w:tab w:val="left" w:pos="709"/>
                    </w:tabs>
                    <w:spacing w:line="276" w:lineRule="auto"/>
                    <w:ind w:right="138"/>
                    <w:jc w:val="center"/>
                    <w:rPr>
                      <w:b/>
                      <w:bCs/>
                      <w:sz w:val="24"/>
                      <w:szCs w:val="24"/>
                      <w:lang w:eastAsia="en-US"/>
                    </w:rPr>
                  </w:pPr>
                  <w:r w:rsidRPr="002F3D2E">
                    <w:rPr>
                      <w:b/>
                      <w:bCs/>
                      <w:sz w:val="24"/>
                      <w:szCs w:val="24"/>
                      <w:lang w:eastAsia="en-US"/>
                    </w:rPr>
                    <w:t>ЗАСТРОЙЩИК:</w:t>
                  </w:r>
                </w:p>
                <w:p w:rsidR="00E44A60" w:rsidRPr="002F3D2E" w:rsidRDefault="00E44A60">
                  <w:pPr>
                    <w:tabs>
                      <w:tab w:val="left" w:pos="142"/>
                      <w:tab w:val="num" w:pos="540"/>
                      <w:tab w:val="left" w:pos="709"/>
                    </w:tabs>
                    <w:spacing w:line="276" w:lineRule="auto"/>
                    <w:ind w:right="138"/>
                    <w:jc w:val="center"/>
                    <w:rPr>
                      <w:b/>
                      <w:bCs/>
                      <w:sz w:val="24"/>
                      <w:szCs w:val="24"/>
                      <w:lang w:eastAsia="en-US"/>
                    </w:rPr>
                  </w:pPr>
                </w:p>
                <w:p w:rsidR="00830FB3" w:rsidRPr="00830FB3" w:rsidRDefault="00830FB3" w:rsidP="00830FB3">
                  <w:pPr>
                    <w:widowControl w:val="0"/>
                    <w:autoSpaceDE w:val="0"/>
                    <w:autoSpaceDN w:val="0"/>
                    <w:adjustRightInd w:val="0"/>
                    <w:rPr>
                      <w:b/>
                      <w:kern w:val="1"/>
                      <w:sz w:val="24"/>
                      <w:szCs w:val="24"/>
                    </w:rPr>
                  </w:pPr>
                  <w:r w:rsidRPr="00830FB3">
                    <w:rPr>
                      <w:b/>
                      <w:kern w:val="1"/>
                      <w:sz w:val="24"/>
                      <w:szCs w:val="24"/>
                    </w:rPr>
                    <w:t xml:space="preserve">ООО «СЗ «ИСК НАШ ГОРОД» </w:t>
                  </w:r>
                </w:p>
                <w:p w:rsidR="00830FB3" w:rsidRPr="00830FB3" w:rsidRDefault="00830FB3" w:rsidP="00830FB3">
                  <w:pPr>
                    <w:widowControl w:val="0"/>
                    <w:autoSpaceDE w:val="0"/>
                    <w:autoSpaceDN w:val="0"/>
                    <w:adjustRightInd w:val="0"/>
                    <w:rPr>
                      <w:sz w:val="23"/>
                      <w:szCs w:val="23"/>
                    </w:rPr>
                  </w:pPr>
                  <w:r w:rsidRPr="00830FB3">
                    <w:rPr>
                      <w:rFonts w:eastAsia="Calibri"/>
                      <w:noProof/>
                      <w:sz w:val="24"/>
                      <w:szCs w:val="24"/>
                      <w:lang w:eastAsia="en-US"/>
                    </w:rPr>
                    <w:t xml:space="preserve">Адрес юридического лица: </w:t>
                  </w:r>
                  <w:r w:rsidRPr="00830FB3">
                    <w:rPr>
                      <w:sz w:val="23"/>
                      <w:szCs w:val="23"/>
                    </w:rPr>
                    <w:t xml:space="preserve">350000 Краснодарский край, </w:t>
                  </w:r>
                </w:p>
                <w:p w:rsidR="00830FB3" w:rsidRPr="00830FB3" w:rsidRDefault="00830FB3" w:rsidP="00830FB3">
                  <w:pPr>
                    <w:widowControl w:val="0"/>
                    <w:autoSpaceDE w:val="0"/>
                    <w:autoSpaceDN w:val="0"/>
                    <w:adjustRightInd w:val="0"/>
                    <w:rPr>
                      <w:sz w:val="23"/>
                      <w:szCs w:val="23"/>
                    </w:rPr>
                  </w:pPr>
                  <w:r w:rsidRPr="00830FB3">
                    <w:rPr>
                      <w:sz w:val="23"/>
                      <w:szCs w:val="23"/>
                    </w:rPr>
                    <w:t xml:space="preserve">г. Краснодар, ул. </w:t>
                  </w:r>
                  <w:proofErr w:type="gramStart"/>
                  <w:r w:rsidRPr="00830FB3">
                    <w:rPr>
                      <w:sz w:val="23"/>
                      <w:szCs w:val="23"/>
                    </w:rPr>
                    <w:t>Красноармейская</w:t>
                  </w:r>
                  <w:proofErr w:type="gramEnd"/>
                  <w:r w:rsidRPr="00830FB3">
                    <w:rPr>
                      <w:sz w:val="23"/>
                      <w:szCs w:val="23"/>
                    </w:rPr>
                    <w:t xml:space="preserve">, 36, </w:t>
                  </w:r>
                </w:p>
                <w:p w:rsidR="00830FB3" w:rsidRPr="00830FB3" w:rsidRDefault="00830FB3" w:rsidP="00830FB3">
                  <w:pPr>
                    <w:widowControl w:val="0"/>
                    <w:autoSpaceDE w:val="0"/>
                    <w:autoSpaceDN w:val="0"/>
                    <w:adjustRightInd w:val="0"/>
                    <w:rPr>
                      <w:sz w:val="23"/>
                      <w:szCs w:val="23"/>
                    </w:rPr>
                  </w:pPr>
                  <w:r w:rsidRPr="00830FB3">
                    <w:rPr>
                      <w:sz w:val="23"/>
                      <w:szCs w:val="23"/>
                    </w:rPr>
                    <w:t>Литер</w:t>
                  </w:r>
                  <w:proofErr w:type="gramStart"/>
                  <w:r w:rsidRPr="00830FB3">
                    <w:rPr>
                      <w:sz w:val="23"/>
                      <w:szCs w:val="23"/>
                    </w:rPr>
                    <w:t xml:space="preserve"> Б</w:t>
                  </w:r>
                  <w:proofErr w:type="gramEnd"/>
                  <w:r w:rsidRPr="00830FB3">
                    <w:rPr>
                      <w:sz w:val="23"/>
                      <w:szCs w:val="23"/>
                    </w:rPr>
                    <w:t>, офис 324,</w:t>
                  </w:r>
                </w:p>
                <w:p w:rsidR="00830FB3" w:rsidRPr="00830FB3" w:rsidRDefault="00830FB3" w:rsidP="00830FB3">
                  <w:pPr>
                    <w:widowControl w:val="0"/>
                    <w:autoSpaceDE w:val="0"/>
                    <w:autoSpaceDN w:val="0"/>
                    <w:adjustRightInd w:val="0"/>
                    <w:rPr>
                      <w:sz w:val="23"/>
                      <w:szCs w:val="23"/>
                    </w:rPr>
                  </w:pPr>
                  <w:r w:rsidRPr="00830FB3">
                    <w:rPr>
                      <w:sz w:val="23"/>
                      <w:szCs w:val="23"/>
                    </w:rPr>
                    <w:t>ИНН 2310137633, КПП 231001001,</w:t>
                  </w:r>
                </w:p>
                <w:p w:rsidR="00830FB3" w:rsidRPr="00830FB3" w:rsidRDefault="00830FB3" w:rsidP="00830FB3">
                  <w:pPr>
                    <w:widowControl w:val="0"/>
                    <w:autoSpaceDE w:val="0"/>
                    <w:autoSpaceDN w:val="0"/>
                    <w:adjustRightInd w:val="0"/>
                    <w:rPr>
                      <w:sz w:val="23"/>
                      <w:szCs w:val="23"/>
                    </w:rPr>
                  </w:pPr>
                  <w:r w:rsidRPr="00830FB3">
                    <w:rPr>
                      <w:kern w:val="1"/>
                      <w:sz w:val="24"/>
                      <w:szCs w:val="24"/>
                    </w:rPr>
                    <w:t>ОГРН 1092310000936</w:t>
                  </w:r>
                </w:p>
                <w:p w:rsidR="00830FB3" w:rsidRPr="00830FB3" w:rsidRDefault="00830FB3" w:rsidP="00830FB3">
                  <w:pPr>
                    <w:jc w:val="both"/>
                    <w:rPr>
                      <w:rFonts w:eastAsia="Calibri"/>
                      <w:noProof/>
                      <w:sz w:val="24"/>
                      <w:szCs w:val="24"/>
                      <w:lang w:eastAsia="en-US"/>
                    </w:rPr>
                  </w:pPr>
                  <w:r w:rsidRPr="00830FB3">
                    <w:rPr>
                      <w:rFonts w:eastAsia="Calibri"/>
                      <w:noProof/>
                      <w:sz w:val="24"/>
                      <w:szCs w:val="24"/>
                      <w:lang w:eastAsia="en-US"/>
                    </w:rPr>
                    <w:lastRenderedPageBreak/>
                    <w:t xml:space="preserve">Банковские реквизиты: </w:t>
                  </w:r>
                </w:p>
                <w:p w:rsidR="00830FB3" w:rsidRPr="00830FB3" w:rsidRDefault="00830FB3" w:rsidP="00830FB3">
                  <w:pPr>
                    <w:widowControl w:val="0"/>
                    <w:autoSpaceDE w:val="0"/>
                    <w:autoSpaceDN w:val="0"/>
                    <w:adjustRightInd w:val="0"/>
                    <w:rPr>
                      <w:sz w:val="23"/>
                      <w:szCs w:val="23"/>
                    </w:rPr>
                  </w:pPr>
                  <w:proofErr w:type="gramStart"/>
                  <w:r w:rsidRPr="00830FB3">
                    <w:rPr>
                      <w:sz w:val="23"/>
                      <w:szCs w:val="23"/>
                    </w:rPr>
                    <w:t>Р</w:t>
                  </w:r>
                  <w:proofErr w:type="gramEnd"/>
                  <w:r w:rsidRPr="00830FB3">
                    <w:rPr>
                      <w:sz w:val="23"/>
                      <w:szCs w:val="23"/>
                    </w:rPr>
                    <w:t xml:space="preserve">/с </w:t>
                  </w:r>
                  <w:r w:rsidR="006B470C">
                    <w:rPr>
                      <w:sz w:val="23"/>
                      <w:szCs w:val="23"/>
                    </w:rPr>
                    <w:t>40702810700000002354</w:t>
                  </w:r>
                </w:p>
                <w:p w:rsidR="00830FB3" w:rsidRPr="00830FB3" w:rsidRDefault="00830FB3" w:rsidP="00830FB3">
                  <w:pPr>
                    <w:widowControl w:val="0"/>
                    <w:autoSpaceDE w:val="0"/>
                    <w:autoSpaceDN w:val="0"/>
                    <w:adjustRightInd w:val="0"/>
                    <w:rPr>
                      <w:sz w:val="23"/>
                      <w:szCs w:val="23"/>
                    </w:rPr>
                  </w:pPr>
                  <w:r w:rsidRPr="00830FB3">
                    <w:rPr>
                      <w:sz w:val="23"/>
                      <w:szCs w:val="23"/>
                    </w:rPr>
                    <w:t>В КБ «Кубань Кредит» ООО</w:t>
                  </w:r>
                  <w:r w:rsidRPr="00830FB3">
                    <w:rPr>
                      <w:rFonts w:eastAsia="Calibri"/>
                      <w:noProof/>
                      <w:sz w:val="24"/>
                      <w:szCs w:val="24"/>
                      <w:lang w:eastAsia="en-US"/>
                    </w:rPr>
                    <w:t xml:space="preserve"> г. Краснодар</w:t>
                  </w:r>
                </w:p>
                <w:p w:rsidR="00830FB3" w:rsidRPr="00830FB3" w:rsidRDefault="00830FB3" w:rsidP="00830FB3">
                  <w:pPr>
                    <w:widowControl w:val="0"/>
                    <w:autoSpaceDE w:val="0"/>
                    <w:autoSpaceDN w:val="0"/>
                    <w:adjustRightInd w:val="0"/>
                    <w:rPr>
                      <w:sz w:val="23"/>
                      <w:szCs w:val="23"/>
                    </w:rPr>
                  </w:pPr>
                  <w:r w:rsidRPr="00830FB3">
                    <w:rPr>
                      <w:sz w:val="23"/>
                      <w:szCs w:val="23"/>
                    </w:rPr>
                    <w:t>К/с 30101810200000000</w:t>
                  </w:r>
                  <w:bookmarkStart w:id="4" w:name="_GoBack"/>
                  <w:bookmarkEnd w:id="4"/>
                  <w:r w:rsidRPr="00830FB3">
                    <w:rPr>
                      <w:sz w:val="23"/>
                      <w:szCs w:val="23"/>
                    </w:rPr>
                    <w:t>722</w:t>
                  </w:r>
                </w:p>
                <w:p w:rsidR="00830FB3" w:rsidRPr="00830FB3" w:rsidRDefault="00830FB3" w:rsidP="00830FB3">
                  <w:pPr>
                    <w:widowControl w:val="0"/>
                    <w:autoSpaceDE w:val="0"/>
                    <w:autoSpaceDN w:val="0"/>
                    <w:adjustRightInd w:val="0"/>
                    <w:rPr>
                      <w:sz w:val="23"/>
                      <w:szCs w:val="23"/>
                    </w:rPr>
                  </w:pPr>
                  <w:r w:rsidRPr="00830FB3">
                    <w:rPr>
                      <w:sz w:val="23"/>
                      <w:szCs w:val="23"/>
                    </w:rPr>
                    <w:t>БИК 040349722</w:t>
                  </w:r>
                </w:p>
                <w:p w:rsidR="00830FB3" w:rsidRPr="00830FB3" w:rsidRDefault="00830FB3" w:rsidP="00830FB3">
                  <w:pPr>
                    <w:widowControl w:val="0"/>
                    <w:autoSpaceDE w:val="0"/>
                    <w:autoSpaceDN w:val="0"/>
                    <w:adjustRightInd w:val="0"/>
                    <w:rPr>
                      <w:sz w:val="23"/>
                      <w:szCs w:val="23"/>
                    </w:rPr>
                  </w:pPr>
                </w:p>
                <w:p w:rsidR="00830FB3" w:rsidRPr="00830FB3" w:rsidRDefault="00830FB3" w:rsidP="00830FB3">
                  <w:pPr>
                    <w:widowControl w:val="0"/>
                    <w:autoSpaceDE w:val="0"/>
                    <w:autoSpaceDN w:val="0"/>
                    <w:adjustRightInd w:val="0"/>
                    <w:rPr>
                      <w:sz w:val="23"/>
                      <w:szCs w:val="23"/>
                    </w:rPr>
                  </w:pPr>
                  <w:r w:rsidRPr="00830FB3">
                    <w:rPr>
                      <w:sz w:val="23"/>
                      <w:szCs w:val="23"/>
                    </w:rPr>
                    <w:t>Директор</w:t>
                  </w:r>
                </w:p>
                <w:p w:rsidR="00830FB3" w:rsidRPr="00830FB3" w:rsidRDefault="00830FB3" w:rsidP="00830FB3">
                  <w:pPr>
                    <w:widowControl w:val="0"/>
                    <w:autoSpaceDE w:val="0"/>
                    <w:autoSpaceDN w:val="0"/>
                    <w:adjustRightInd w:val="0"/>
                    <w:rPr>
                      <w:sz w:val="23"/>
                      <w:szCs w:val="23"/>
                    </w:rPr>
                  </w:pPr>
                  <w:r w:rsidRPr="00830FB3">
                    <w:rPr>
                      <w:sz w:val="23"/>
                      <w:szCs w:val="23"/>
                    </w:rPr>
                    <w:t xml:space="preserve"> </w:t>
                  </w:r>
                </w:p>
                <w:p w:rsidR="00830FB3" w:rsidRPr="00830FB3" w:rsidRDefault="00830FB3" w:rsidP="00830FB3">
                  <w:pPr>
                    <w:framePr w:hSpace="180" w:wrap="around" w:vAnchor="text" w:hAnchor="margin" w:y="307"/>
                    <w:rPr>
                      <w:sz w:val="22"/>
                      <w:szCs w:val="22"/>
                    </w:rPr>
                  </w:pPr>
                  <w:r w:rsidRPr="00830FB3">
                    <w:rPr>
                      <w:sz w:val="23"/>
                      <w:szCs w:val="23"/>
                    </w:rPr>
                    <w:t>____________________ В.В. Хлынин</w:t>
                  </w:r>
                  <w:r w:rsidRPr="00830FB3">
                    <w:rPr>
                      <w:sz w:val="22"/>
                      <w:szCs w:val="22"/>
                    </w:rPr>
                    <w:t xml:space="preserve"> </w:t>
                  </w:r>
                </w:p>
                <w:p w:rsidR="00E44A60" w:rsidRDefault="00830FB3" w:rsidP="00830FB3">
                  <w:pPr>
                    <w:spacing w:line="276" w:lineRule="auto"/>
                    <w:ind w:right="138"/>
                    <w:rPr>
                      <w:b/>
                      <w:bCs/>
                      <w:sz w:val="24"/>
                      <w:szCs w:val="24"/>
                      <w:lang w:eastAsia="en-US"/>
                    </w:rPr>
                  </w:pPr>
                  <w:r w:rsidRPr="00830FB3">
                    <w:rPr>
                      <w:rFonts w:eastAsia="Calibri"/>
                      <w:sz w:val="24"/>
                      <w:szCs w:val="24"/>
                      <w:lang w:eastAsia="en-US"/>
                    </w:rPr>
                    <w:t>М.П.</w:t>
                  </w:r>
                </w:p>
              </w:tc>
              <w:tc>
                <w:tcPr>
                  <w:tcW w:w="2657" w:type="pct"/>
                </w:tcPr>
                <w:p w:rsidR="00E44A60" w:rsidRDefault="00E44A60">
                  <w:pPr>
                    <w:tabs>
                      <w:tab w:val="left" w:pos="142"/>
                      <w:tab w:val="num" w:pos="540"/>
                      <w:tab w:val="left" w:pos="709"/>
                    </w:tabs>
                    <w:spacing w:line="276" w:lineRule="auto"/>
                    <w:ind w:right="138"/>
                    <w:jc w:val="center"/>
                    <w:rPr>
                      <w:b/>
                      <w:bCs/>
                      <w:sz w:val="24"/>
                      <w:szCs w:val="24"/>
                      <w:lang w:eastAsia="en-US"/>
                    </w:rPr>
                  </w:pPr>
                </w:p>
                <w:p w:rsidR="00E44A60" w:rsidRDefault="00E44A60">
                  <w:pPr>
                    <w:tabs>
                      <w:tab w:val="left" w:pos="142"/>
                      <w:tab w:val="num" w:pos="540"/>
                      <w:tab w:val="left" w:pos="709"/>
                    </w:tabs>
                    <w:spacing w:line="276" w:lineRule="auto"/>
                    <w:ind w:right="138"/>
                    <w:jc w:val="center"/>
                    <w:rPr>
                      <w:b/>
                      <w:bCs/>
                      <w:sz w:val="24"/>
                      <w:szCs w:val="24"/>
                      <w:lang w:eastAsia="en-US"/>
                    </w:rPr>
                  </w:pPr>
                  <w:r>
                    <w:rPr>
                      <w:b/>
                      <w:bCs/>
                      <w:sz w:val="24"/>
                      <w:szCs w:val="24"/>
                      <w:lang w:eastAsia="en-US"/>
                    </w:rPr>
                    <w:t>УЧАСТНИК ДОЛЕВОГО СТРОИТЕЛЬСТВА:</w:t>
                  </w:r>
                </w:p>
                <w:p w:rsidR="00E44A60" w:rsidRDefault="00E44A60">
                  <w:pPr>
                    <w:tabs>
                      <w:tab w:val="left" w:pos="142"/>
                      <w:tab w:val="num" w:pos="540"/>
                      <w:tab w:val="left" w:pos="709"/>
                    </w:tabs>
                    <w:spacing w:line="276" w:lineRule="auto"/>
                    <w:ind w:right="138"/>
                    <w:jc w:val="center"/>
                    <w:rPr>
                      <w:b/>
                      <w:bCs/>
                      <w:sz w:val="24"/>
                      <w:szCs w:val="24"/>
                      <w:lang w:eastAsia="en-US"/>
                    </w:rPr>
                  </w:pPr>
                </w:p>
                <w:p w:rsidR="00E44A60" w:rsidRDefault="00E44A60">
                  <w:pPr>
                    <w:spacing w:line="280" w:lineRule="exact"/>
                    <w:ind w:right="138"/>
                    <w:rPr>
                      <w:bCs/>
                      <w:sz w:val="24"/>
                      <w:szCs w:val="24"/>
                      <w:lang w:eastAsia="en-US"/>
                    </w:rPr>
                  </w:pPr>
                </w:p>
              </w:tc>
            </w:tr>
          </w:tbl>
          <w:tbl>
            <w:tblPr>
              <w:tblStyle w:val="ad"/>
              <w:tblW w:w="51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0"/>
            </w:tblGrid>
            <w:tr w:rsidR="00E44A60">
              <w:tc>
                <w:tcPr>
                  <w:tcW w:w="5157" w:type="dxa"/>
                </w:tcPr>
                <w:p w:rsidR="00E44A60" w:rsidRDefault="00E44A60">
                  <w:pPr>
                    <w:rPr>
                      <w:sz w:val="24"/>
                      <w:szCs w:val="24"/>
                    </w:rPr>
                  </w:pPr>
                </w:p>
              </w:tc>
            </w:tr>
          </w:tbl>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p w:rsidR="00E44A60" w:rsidRDefault="00E44A60">
            <w:pPr>
              <w:spacing w:line="276" w:lineRule="auto"/>
              <w:rPr>
                <w:lang w:eastAsia="en-US"/>
              </w:rPr>
            </w:pPr>
          </w:p>
          <w:tbl>
            <w:tblPr>
              <w:tblStyle w:val="ad"/>
              <w:tblW w:w="99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gridCol w:w="153"/>
            </w:tblGrid>
            <w:tr w:rsidR="00E44A60">
              <w:trPr>
                <w:gridAfter w:val="1"/>
                <w:wAfter w:w="153" w:type="dxa"/>
              </w:trPr>
              <w:tc>
                <w:tcPr>
                  <w:tcW w:w="9747" w:type="dxa"/>
                  <w:hideMark/>
                </w:tcPr>
                <w:p w:rsidR="00E44A60" w:rsidRDefault="00E44A60">
                  <w:pPr>
                    <w:ind w:left="743"/>
                    <w:contextualSpacing/>
                    <w:jc w:val="right"/>
                    <w:rPr>
                      <w:sz w:val="24"/>
                      <w:szCs w:val="24"/>
                    </w:rPr>
                  </w:pPr>
                  <w:r>
                    <w:rPr>
                      <w:sz w:val="24"/>
                      <w:szCs w:val="24"/>
                    </w:rPr>
                    <w:t>Приложение № 1</w:t>
                  </w:r>
                </w:p>
                <w:p w:rsidR="00E44A60" w:rsidRDefault="00E44A60">
                  <w:pPr>
                    <w:ind w:left="743"/>
                    <w:contextualSpacing/>
                    <w:jc w:val="right"/>
                    <w:rPr>
                      <w:sz w:val="24"/>
                      <w:szCs w:val="24"/>
                    </w:rPr>
                  </w:pPr>
                  <w:r>
                    <w:rPr>
                      <w:sz w:val="24"/>
                      <w:szCs w:val="24"/>
                    </w:rPr>
                    <w:t>к договору участия в долевом строительстве</w:t>
                  </w:r>
                </w:p>
                <w:p w:rsidR="00E44A60" w:rsidRDefault="00E44A60">
                  <w:pPr>
                    <w:ind w:left="743"/>
                    <w:contextualSpacing/>
                    <w:jc w:val="right"/>
                    <w:rPr>
                      <w:sz w:val="24"/>
                      <w:szCs w:val="24"/>
                    </w:rPr>
                  </w:pPr>
                  <w:r>
                    <w:rPr>
                      <w:sz w:val="24"/>
                      <w:szCs w:val="24"/>
                    </w:rPr>
                    <w:t xml:space="preserve">от 00.00.0000 № </w:t>
                  </w:r>
                </w:p>
              </w:tc>
            </w:tr>
            <w:tr w:rsidR="00E44A60">
              <w:tc>
                <w:tcPr>
                  <w:tcW w:w="9900" w:type="dxa"/>
                  <w:gridSpan w:val="2"/>
                </w:tcPr>
                <w:p w:rsidR="00E44A60" w:rsidRDefault="00E44A60">
                  <w:pPr>
                    <w:jc w:val="center"/>
                    <w:rPr>
                      <w:b/>
                      <w:sz w:val="24"/>
                      <w:szCs w:val="24"/>
                    </w:rPr>
                  </w:pPr>
                </w:p>
                <w:p w:rsidR="00E44A60" w:rsidRDefault="00E44A60">
                  <w:pPr>
                    <w:jc w:val="center"/>
                    <w:rPr>
                      <w:b/>
                      <w:sz w:val="24"/>
                      <w:szCs w:val="24"/>
                    </w:rPr>
                  </w:pPr>
                </w:p>
                <w:p w:rsidR="00E44A60" w:rsidRDefault="00E44A60">
                  <w:pPr>
                    <w:jc w:val="center"/>
                    <w:rPr>
                      <w:sz w:val="24"/>
                      <w:szCs w:val="24"/>
                    </w:rPr>
                  </w:pPr>
                </w:p>
              </w:tc>
            </w:tr>
            <w:tr w:rsidR="00E44A60">
              <w:tc>
                <w:tcPr>
                  <w:tcW w:w="9900" w:type="dxa"/>
                  <w:gridSpan w:val="2"/>
                </w:tcPr>
                <w:p w:rsidR="00E44A60" w:rsidRDefault="00E44A60">
                  <w:pPr>
                    <w:jc w:val="center"/>
                    <w:rPr>
                      <w:sz w:val="24"/>
                      <w:szCs w:val="24"/>
                    </w:rPr>
                  </w:pPr>
                </w:p>
              </w:tc>
            </w:tr>
            <w:tr w:rsidR="00E44A60">
              <w:tc>
                <w:tcPr>
                  <w:tcW w:w="9900" w:type="dxa"/>
                  <w:gridSpan w:val="2"/>
                </w:tcPr>
                <w:p w:rsidR="00E44A60" w:rsidRDefault="00E44A60">
                  <w:pPr>
                    <w:rPr>
                      <w:sz w:val="24"/>
                      <w:szCs w:val="24"/>
                    </w:rPr>
                  </w:pPr>
                </w:p>
              </w:tc>
            </w:tr>
          </w:tbl>
          <w:p w:rsidR="00E44A60" w:rsidRDefault="00E44A60">
            <w:pPr>
              <w:spacing w:line="276" w:lineRule="auto"/>
              <w:rPr>
                <w:b/>
                <w:sz w:val="24"/>
                <w:szCs w:val="24"/>
                <w:lang w:eastAsia="en-US"/>
              </w:rPr>
            </w:pPr>
          </w:p>
          <w:p w:rsidR="00E44A60" w:rsidRDefault="00E44A60">
            <w:pPr>
              <w:spacing w:line="276" w:lineRule="auto"/>
              <w:rPr>
                <w:lang w:eastAsia="en-US"/>
              </w:rPr>
            </w:pPr>
          </w:p>
          <w:p w:rsidR="00E44A60" w:rsidRDefault="00E44A60">
            <w:pPr>
              <w:spacing w:line="276" w:lineRule="auto"/>
              <w:ind w:right="389"/>
              <w:contextualSpacing/>
              <w:jc w:val="center"/>
              <w:rPr>
                <w:sz w:val="24"/>
                <w:szCs w:val="24"/>
                <w:lang w:eastAsia="en-US"/>
              </w:rPr>
            </w:pPr>
          </w:p>
          <w:p w:rsidR="00E44A60" w:rsidRDefault="00E44A60">
            <w:pPr>
              <w:spacing w:line="276" w:lineRule="auto"/>
              <w:ind w:right="389"/>
              <w:contextualSpacing/>
              <w:jc w:val="center"/>
              <w:rPr>
                <w:sz w:val="24"/>
                <w:szCs w:val="24"/>
                <w:lang w:eastAsia="en-US"/>
              </w:rPr>
            </w:pPr>
          </w:p>
          <w:p w:rsidR="00E44A60" w:rsidRDefault="00E44A60">
            <w:pPr>
              <w:spacing w:line="276" w:lineRule="auto"/>
              <w:ind w:right="389"/>
              <w:contextualSpacing/>
              <w:jc w:val="center"/>
              <w:rPr>
                <w:b/>
                <w:sz w:val="24"/>
                <w:szCs w:val="24"/>
                <w:lang w:eastAsia="en-US"/>
              </w:rPr>
            </w:pPr>
            <w:r>
              <w:rPr>
                <w:b/>
                <w:sz w:val="24"/>
                <w:szCs w:val="24"/>
                <w:lang w:eastAsia="en-US"/>
              </w:rPr>
              <w:t>Подписи сторон:</w:t>
            </w:r>
          </w:p>
        </w:tc>
      </w:tr>
      <w:tr w:rsidR="00E44A60" w:rsidTr="00E44A60">
        <w:trPr>
          <w:gridAfter w:val="1"/>
          <w:wAfter w:w="311" w:type="pct"/>
        </w:trPr>
        <w:tc>
          <w:tcPr>
            <w:tcW w:w="2344" w:type="pct"/>
          </w:tcPr>
          <w:p w:rsidR="00E44A60" w:rsidRDefault="00E44A60">
            <w:pPr>
              <w:tabs>
                <w:tab w:val="left" w:pos="142"/>
                <w:tab w:val="num" w:pos="540"/>
                <w:tab w:val="left" w:pos="709"/>
              </w:tabs>
              <w:spacing w:line="276" w:lineRule="auto"/>
              <w:ind w:right="138"/>
              <w:jc w:val="center"/>
              <w:rPr>
                <w:b/>
                <w:bCs/>
                <w:sz w:val="24"/>
                <w:szCs w:val="24"/>
                <w:lang w:eastAsia="en-US"/>
              </w:rPr>
            </w:pPr>
          </w:p>
          <w:p w:rsidR="00E44A60" w:rsidRDefault="00E44A60">
            <w:pPr>
              <w:tabs>
                <w:tab w:val="left" w:pos="142"/>
                <w:tab w:val="num" w:pos="540"/>
                <w:tab w:val="left" w:pos="709"/>
              </w:tabs>
              <w:spacing w:line="276" w:lineRule="auto"/>
              <w:ind w:right="138"/>
              <w:jc w:val="center"/>
              <w:rPr>
                <w:b/>
                <w:bCs/>
                <w:sz w:val="24"/>
                <w:szCs w:val="24"/>
                <w:lang w:eastAsia="en-US"/>
              </w:rPr>
            </w:pPr>
            <w:r>
              <w:rPr>
                <w:b/>
                <w:bCs/>
                <w:sz w:val="24"/>
                <w:szCs w:val="24"/>
                <w:lang w:eastAsia="en-US"/>
              </w:rPr>
              <w:t>ЗАСТРОЙЩИК:</w:t>
            </w:r>
          </w:p>
          <w:p w:rsidR="00E44A60" w:rsidRDefault="00E44A60">
            <w:pPr>
              <w:spacing w:line="276" w:lineRule="auto"/>
              <w:ind w:right="138"/>
              <w:rPr>
                <w:b/>
                <w:bCs/>
                <w:sz w:val="24"/>
                <w:szCs w:val="24"/>
                <w:lang w:eastAsia="en-US"/>
              </w:rPr>
            </w:pPr>
          </w:p>
        </w:tc>
        <w:tc>
          <w:tcPr>
            <w:tcW w:w="2345" w:type="pct"/>
          </w:tcPr>
          <w:p w:rsidR="00E44A60" w:rsidRDefault="00E44A60">
            <w:pPr>
              <w:tabs>
                <w:tab w:val="left" w:pos="142"/>
                <w:tab w:val="num" w:pos="540"/>
                <w:tab w:val="left" w:pos="709"/>
              </w:tabs>
              <w:spacing w:line="276" w:lineRule="auto"/>
              <w:ind w:right="138"/>
              <w:jc w:val="center"/>
              <w:rPr>
                <w:b/>
                <w:bCs/>
                <w:sz w:val="24"/>
                <w:szCs w:val="24"/>
                <w:lang w:eastAsia="en-US"/>
              </w:rPr>
            </w:pPr>
          </w:p>
          <w:p w:rsidR="00E44A60" w:rsidRDefault="00E44A60">
            <w:pPr>
              <w:tabs>
                <w:tab w:val="left" w:pos="142"/>
                <w:tab w:val="num" w:pos="540"/>
                <w:tab w:val="left" w:pos="709"/>
              </w:tabs>
              <w:spacing w:line="276" w:lineRule="auto"/>
              <w:ind w:right="138"/>
              <w:jc w:val="center"/>
              <w:rPr>
                <w:b/>
                <w:bCs/>
                <w:sz w:val="24"/>
                <w:szCs w:val="24"/>
                <w:lang w:eastAsia="en-US"/>
              </w:rPr>
            </w:pPr>
            <w:r>
              <w:rPr>
                <w:b/>
                <w:bCs/>
                <w:sz w:val="24"/>
                <w:szCs w:val="24"/>
                <w:lang w:eastAsia="en-US"/>
              </w:rPr>
              <w:t>УЧАСТНИК ДОЛЕВОГО СТРОИТЕЛЬСТВА:</w:t>
            </w:r>
          </w:p>
          <w:p w:rsidR="00E44A60" w:rsidRDefault="00E44A60">
            <w:pPr>
              <w:pStyle w:val="ConsPlusNormal"/>
              <w:spacing w:line="276" w:lineRule="auto"/>
              <w:ind w:firstLine="0"/>
              <w:rPr>
                <w:rFonts w:ascii="Times New Roman" w:hAnsi="Times New Roman" w:cs="Times New Roman"/>
                <w:sz w:val="24"/>
                <w:szCs w:val="24"/>
                <w:lang w:eastAsia="en-US"/>
              </w:rPr>
            </w:pPr>
          </w:p>
          <w:p w:rsidR="00E44A60" w:rsidRDefault="00E44A60">
            <w:pPr>
              <w:tabs>
                <w:tab w:val="left" w:pos="142"/>
                <w:tab w:val="num" w:pos="540"/>
                <w:tab w:val="left" w:pos="709"/>
              </w:tabs>
              <w:spacing w:line="276" w:lineRule="auto"/>
              <w:ind w:right="138"/>
              <w:jc w:val="center"/>
              <w:rPr>
                <w:bCs/>
                <w:i/>
                <w:sz w:val="24"/>
                <w:szCs w:val="24"/>
                <w:lang w:eastAsia="en-US"/>
              </w:rPr>
            </w:pPr>
          </w:p>
        </w:tc>
      </w:tr>
    </w:tbl>
    <w:p w:rsidR="00E44A60" w:rsidRDefault="00E44A60" w:rsidP="00E44A60"/>
    <w:p w:rsidR="00A13FAA" w:rsidRDefault="00A13FAA"/>
    <w:sectPr w:rsidR="00A13F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A60"/>
    <w:rsid w:val="000224AA"/>
    <w:rsid w:val="0005062E"/>
    <w:rsid w:val="000B18F8"/>
    <w:rsid w:val="00163A09"/>
    <w:rsid w:val="00170C0D"/>
    <w:rsid w:val="00170CA0"/>
    <w:rsid w:val="0018240A"/>
    <w:rsid w:val="00186330"/>
    <w:rsid w:val="00194F56"/>
    <w:rsid w:val="001A6F8C"/>
    <w:rsid w:val="001C32F3"/>
    <w:rsid w:val="001C44A7"/>
    <w:rsid w:val="001E2C52"/>
    <w:rsid w:val="001E54D3"/>
    <w:rsid w:val="001F07D2"/>
    <w:rsid w:val="00205F61"/>
    <w:rsid w:val="00212B93"/>
    <w:rsid w:val="00213A41"/>
    <w:rsid w:val="00216F6B"/>
    <w:rsid w:val="00226E98"/>
    <w:rsid w:val="002F3D2E"/>
    <w:rsid w:val="0030562F"/>
    <w:rsid w:val="00310B1D"/>
    <w:rsid w:val="00360364"/>
    <w:rsid w:val="00366D87"/>
    <w:rsid w:val="00367E22"/>
    <w:rsid w:val="003C71A7"/>
    <w:rsid w:val="003E6EEC"/>
    <w:rsid w:val="004071ED"/>
    <w:rsid w:val="00413BF8"/>
    <w:rsid w:val="0042485B"/>
    <w:rsid w:val="00443775"/>
    <w:rsid w:val="004546EF"/>
    <w:rsid w:val="0049578C"/>
    <w:rsid w:val="004E4AB9"/>
    <w:rsid w:val="004F07F5"/>
    <w:rsid w:val="004F7931"/>
    <w:rsid w:val="005B4980"/>
    <w:rsid w:val="005E01B0"/>
    <w:rsid w:val="005F5BE1"/>
    <w:rsid w:val="00600948"/>
    <w:rsid w:val="00603881"/>
    <w:rsid w:val="006812A9"/>
    <w:rsid w:val="006B2B3E"/>
    <w:rsid w:val="006B470C"/>
    <w:rsid w:val="00755D39"/>
    <w:rsid w:val="00760B99"/>
    <w:rsid w:val="0078519F"/>
    <w:rsid w:val="007D691C"/>
    <w:rsid w:val="00814537"/>
    <w:rsid w:val="0082796F"/>
    <w:rsid w:val="00830FB3"/>
    <w:rsid w:val="008407FB"/>
    <w:rsid w:val="00841114"/>
    <w:rsid w:val="0087370A"/>
    <w:rsid w:val="008762CC"/>
    <w:rsid w:val="0089106E"/>
    <w:rsid w:val="008D60B2"/>
    <w:rsid w:val="008F3829"/>
    <w:rsid w:val="00972F25"/>
    <w:rsid w:val="009A41F8"/>
    <w:rsid w:val="00A13FAA"/>
    <w:rsid w:val="00A871CE"/>
    <w:rsid w:val="00B4528A"/>
    <w:rsid w:val="00B95E52"/>
    <w:rsid w:val="00BB2258"/>
    <w:rsid w:val="00BC4C53"/>
    <w:rsid w:val="00C342AA"/>
    <w:rsid w:val="00C41BED"/>
    <w:rsid w:val="00C54F31"/>
    <w:rsid w:val="00C71228"/>
    <w:rsid w:val="00C91FE8"/>
    <w:rsid w:val="00CB24CF"/>
    <w:rsid w:val="00CB42D5"/>
    <w:rsid w:val="00CB6132"/>
    <w:rsid w:val="00CC582D"/>
    <w:rsid w:val="00D117CB"/>
    <w:rsid w:val="00D22FBD"/>
    <w:rsid w:val="00D53813"/>
    <w:rsid w:val="00D62D50"/>
    <w:rsid w:val="00DA0C2E"/>
    <w:rsid w:val="00DC3015"/>
    <w:rsid w:val="00E16CBA"/>
    <w:rsid w:val="00E34DD2"/>
    <w:rsid w:val="00E44A60"/>
    <w:rsid w:val="00E6060D"/>
    <w:rsid w:val="00EA6073"/>
    <w:rsid w:val="00EC7848"/>
    <w:rsid w:val="00ED2AA5"/>
    <w:rsid w:val="00F458EE"/>
    <w:rsid w:val="00F47B50"/>
    <w:rsid w:val="00F732B7"/>
    <w:rsid w:val="00F73C8B"/>
    <w:rsid w:val="00F96DB0"/>
    <w:rsid w:val="00FF30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A6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44A60"/>
    <w:pPr>
      <w:keepNext/>
      <w:outlineLvl w:val="0"/>
    </w:pPr>
    <w:rPr>
      <w:sz w:val="24"/>
      <w:szCs w:val="24"/>
    </w:rPr>
  </w:style>
  <w:style w:type="paragraph" w:styleId="3">
    <w:name w:val="heading 3"/>
    <w:basedOn w:val="a"/>
    <w:next w:val="a"/>
    <w:link w:val="30"/>
    <w:uiPriority w:val="9"/>
    <w:semiHidden/>
    <w:unhideWhenUsed/>
    <w:qFormat/>
    <w:rsid w:val="00E44A6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semiHidden/>
    <w:unhideWhenUsed/>
    <w:qFormat/>
    <w:rsid w:val="00E44A60"/>
    <w:pPr>
      <w:keepNext/>
      <w:tabs>
        <w:tab w:val="left" w:pos="426"/>
      </w:tabs>
      <w:jc w:val="both"/>
      <w:outlineLvl w:val="5"/>
    </w:pPr>
    <w:rPr>
      <w:b/>
      <w:bCs/>
    </w:rPr>
  </w:style>
  <w:style w:type="paragraph" w:styleId="7">
    <w:name w:val="heading 7"/>
    <w:basedOn w:val="a"/>
    <w:next w:val="a"/>
    <w:link w:val="70"/>
    <w:semiHidden/>
    <w:unhideWhenUsed/>
    <w:qFormat/>
    <w:rsid w:val="00E44A60"/>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4A60"/>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E44A60"/>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semiHidden/>
    <w:rsid w:val="00E44A60"/>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semiHidden/>
    <w:rsid w:val="00E44A60"/>
    <w:rPr>
      <w:rFonts w:ascii="Times New Roman" w:eastAsia="Times New Roman" w:hAnsi="Times New Roman" w:cs="Times New Roman"/>
      <w:b/>
      <w:bCs/>
      <w:sz w:val="20"/>
      <w:szCs w:val="20"/>
      <w:lang w:eastAsia="ru-RU"/>
    </w:rPr>
  </w:style>
  <w:style w:type="character" w:styleId="a3">
    <w:name w:val="Hyperlink"/>
    <w:unhideWhenUsed/>
    <w:rsid w:val="00E44A60"/>
    <w:rPr>
      <w:color w:val="0000FF"/>
      <w:u w:val="single"/>
    </w:rPr>
  </w:style>
  <w:style w:type="paragraph" w:styleId="a4">
    <w:name w:val="annotation text"/>
    <w:basedOn w:val="a"/>
    <w:link w:val="a5"/>
    <w:uiPriority w:val="99"/>
    <w:semiHidden/>
    <w:unhideWhenUsed/>
    <w:rsid w:val="00E44A60"/>
  </w:style>
  <w:style w:type="character" w:customStyle="1" w:styleId="a5">
    <w:name w:val="Текст примечания Знак"/>
    <w:basedOn w:val="a0"/>
    <w:link w:val="a4"/>
    <w:uiPriority w:val="99"/>
    <w:semiHidden/>
    <w:rsid w:val="00E44A60"/>
    <w:rPr>
      <w:rFonts w:ascii="Times New Roman" w:eastAsia="Times New Roman" w:hAnsi="Times New Roman" w:cs="Times New Roman"/>
      <w:sz w:val="20"/>
      <w:szCs w:val="20"/>
      <w:lang w:eastAsia="ru-RU"/>
    </w:rPr>
  </w:style>
  <w:style w:type="paragraph" w:styleId="a6">
    <w:name w:val="Body Text"/>
    <w:basedOn w:val="a"/>
    <w:link w:val="a7"/>
    <w:unhideWhenUsed/>
    <w:rsid w:val="00E44A60"/>
    <w:pPr>
      <w:jc w:val="both"/>
    </w:pPr>
    <w:rPr>
      <w:sz w:val="24"/>
      <w:szCs w:val="24"/>
    </w:rPr>
  </w:style>
  <w:style w:type="character" w:customStyle="1" w:styleId="a7">
    <w:name w:val="Основной текст Знак"/>
    <w:basedOn w:val="a0"/>
    <w:link w:val="a6"/>
    <w:rsid w:val="00E44A60"/>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E44A60"/>
    <w:pPr>
      <w:ind w:firstLine="720"/>
    </w:pPr>
    <w:rPr>
      <w:rFonts w:ascii="Arial" w:hAnsi="Arial"/>
      <w:sz w:val="28"/>
      <w:szCs w:val="28"/>
    </w:rPr>
  </w:style>
  <w:style w:type="character" w:customStyle="1" w:styleId="a9">
    <w:name w:val="Основной текст с отступом Знак"/>
    <w:basedOn w:val="a0"/>
    <w:link w:val="a8"/>
    <w:semiHidden/>
    <w:rsid w:val="00E44A60"/>
    <w:rPr>
      <w:rFonts w:ascii="Arial" w:eastAsia="Times New Roman" w:hAnsi="Arial" w:cs="Times New Roman"/>
      <w:sz w:val="28"/>
      <w:szCs w:val="28"/>
      <w:lang w:eastAsia="ru-RU"/>
    </w:rPr>
  </w:style>
  <w:style w:type="paragraph" w:styleId="aa">
    <w:name w:val="No Spacing"/>
    <w:uiPriority w:val="1"/>
    <w:qFormat/>
    <w:rsid w:val="00E44A60"/>
    <w:pPr>
      <w:widowControl w:val="0"/>
      <w:suppressAutoHyphens/>
      <w:spacing w:after="0" w:line="240" w:lineRule="auto"/>
    </w:pPr>
    <w:rPr>
      <w:rFonts w:ascii="Arial" w:eastAsia="Lucida Sans Unicode" w:hAnsi="Arial" w:cs="Times New Roman"/>
      <w:kern w:val="2"/>
      <w:sz w:val="20"/>
      <w:szCs w:val="24"/>
    </w:rPr>
  </w:style>
  <w:style w:type="paragraph" w:customStyle="1" w:styleId="ab">
    <w:name w:val="Таблицы (моноширинный)"/>
    <w:basedOn w:val="a"/>
    <w:next w:val="a"/>
    <w:rsid w:val="00E44A60"/>
    <w:pPr>
      <w:widowControl w:val="0"/>
      <w:autoSpaceDE w:val="0"/>
      <w:autoSpaceDN w:val="0"/>
      <w:adjustRightInd w:val="0"/>
      <w:jc w:val="both"/>
    </w:pPr>
    <w:rPr>
      <w:rFonts w:ascii="Courier New" w:hAnsi="Courier New" w:cs="Courier New"/>
      <w:sz w:val="22"/>
      <w:szCs w:val="22"/>
    </w:rPr>
  </w:style>
  <w:style w:type="paragraph" w:customStyle="1" w:styleId="ConsNonformat">
    <w:name w:val="ConsNonformat"/>
    <w:rsid w:val="00E44A60"/>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PlusNormal">
    <w:name w:val="ConsPlusNormal"/>
    <w:rsid w:val="00E44A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c">
    <w:name w:val="annotation reference"/>
    <w:uiPriority w:val="99"/>
    <w:semiHidden/>
    <w:unhideWhenUsed/>
    <w:rsid w:val="00E44A60"/>
    <w:rPr>
      <w:sz w:val="16"/>
      <w:szCs w:val="16"/>
    </w:rPr>
  </w:style>
  <w:style w:type="table" w:styleId="ad">
    <w:name w:val="Table Grid"/>
    <w:basedOn w:val="a1"/>
    <w:uiPriority w:val="39"/>
    <w:rsid w:val="00E44A6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E44A60"/>
    <w:rPr>
      <w:rFonts w:ascii="Tahoma" w:hAnsi="Tahoma" w:cs="Tahoma"/>
      <w:sz w:val="16"/>
      <w:szCs w:val="16"/>
    </w:rPr>
  </w:style>
  <w:style w:type="character" w:customStyle="1" w:styleId="af">
    <w:name w:val="Текст выноски Знак"/>
    <w:basedOn w:val="a0"/>
    <w:link w:val="ae"/>
    <w:uiPriority w:val="99"/>
    <w:semiHidden/>
    <w:rsid w:val="00E44A6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A6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44A60"/>
    <w:pPr>
      <w:keepNext/>
      <w:outlineLvl w:val="0"/>
    </w:pPr>
    <w:rPr>
      <w:sz w:val="24"/>
      <w:szCs w:val="24"/>
    </w:rPr>
  </w:style>
  <w:style w:type="paragraph" w:styleId="3">
    <w:name w:val="heading 3"/>
    <w:basedOn w:val="a"/>
    <w:next w:val="a"/>
    <w:link w:val="30"/>
    <w:uiPriority w:val="9"/>
    <w:semiHidden/>
    <w:unhideWhenUsed/>
    <w:qFormat/>
    <w:rsid w:val="00E44A6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semiHidden/>
    <w:unhideWhenUsed/>
    <w:qFormat/>
    <w:rsid w:val="00E44A60"/>
    <w:pPr>
      <w:keepNext/>
      <w:tabs>
        <w:tab w:val="left" w:pos="426"/>
      </w:tabs>
      <w:jc w:val="both"/>
      <w:outlineLvl w:val="5"/>
    </w:pPr>
    <w:rPr>
      <w:b/>
      <w:bCs/>
    </w:rPr>
  </w:style>
  <w:style w:type="paragraph" w:styleId="7">
    <w:name w:val="heading 7"/>
    <w:basedOn w:val="a"/>
    <w:next w:val="a"/>
    <w:link w:val="70"/>
    <w:semiHidden/>
    <w:unhideWhenUsed/>
    <w:qFormat/>
    <w:rsid w:val="00E44A60"/>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4A60"/>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E44A60"/>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semiHidden/>
    <w:rsid w:val="00E44A60"/>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semiHidden/>
    <w:rsid w:val="00E44A60"/>
    <w:rPr>
      <w:rFonts w:ascii="Times New Roman" w:eastAsia="Times New Roman" w:hAnsi="Times New Roman" w:cs="Times New Roman"/>
      <w:b/>
      <w:bCs/>
      <w:sz w:val="20"/>
      <w:szCs w:val="20"/>
      <w:lang w:eastAsia="ru-RU"/>
    </w:rPr>
  </w:style>
  <w:style w:type="character" w:styleId="a3">
    <w:name w:val="Hyperlink"/>
    <w:unhideWhenUsed/>
    <w:rsid w:val="00E44A60"/>
    <w:rPr>
      <w:color w:val="0000FF"/>
      <w:u w:val="single"/>
    </w:rPr>
  </w:style>
  <w:style w:type="paragraph" w:styleId="a4">
    <w:name w:val="annotation text"/>
    <w:basedOn w:val="a"/>
    <w:link w:val="a5"/>
    <w:uiPriority w:val="99"/>
    <w:semiHidden/>
    <w:unhideWhenUsed/>
    <w:rsid w:val="00E44A60"/>
  </w:style>
  <w:style w:type="character" w:customStyle="1" w:styleId="a5">
    <w:name w:val="Текст примечания Знак"/>
    <w:basedOn w:val="a0"/>
    <w:link w:val="a4"/>
    <w:uiPriority w:val="99"/>
    <w:semiHidden/>
    <w:rsid w:val="00E44A60"/>
    <w:rPr>
      <w:rFonts w:ascii="Times New Roman" w:eastAsia="Times New Roman" w:hAnsi="Times New Roman" w:cs="Times New Roman"/>
      <w:sz w:val="20"/>
      <w:szCs w:val="20"/>
      <w:lang w:eastAsia="ru-RU"/>
    </w:rPr>
  </w:style>
  <w:style w:type="paragraph" w:styleId="a6">
    <w:name w:val="Body Text"/>
    <w:basedOn w:val="a"/>
    <w:link w:val="a7"/>
    <w:unhideWhenUsed/>
    <w:rsid w:val="00E44A60"/>
    <w:pPr>
      <w:jc w:val="both"/>
    </w:pPr>
    <w:rPr>
      <w:sz w:val="24"/>
      <w:szCs w:val="24"/>
    </w:rPr>
  </w:style>
  <w:style w:type="character" w:customStyle="1" w:styleId="a7">
    <w:name w:val="Основной текст Знак"/>
    <w:basedOn w:val="a0"/>
    <w:link w:val="a6"/>
    <w:rsid w:val="00E44A60"/>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E44A60"/>
    <w:pPr>
      <w:ind w:firstLine="720"/>
    </w:pPr>
    <w:rPr>
      <w:rFonts w:ascii="Arial" w:hAnsi="Arial"/>
      <w:sz w:val="28"/>
      <w:szCs w:val="28"/>
    </w:rPr>
  </w:style>
  <w:style w:type="character" w:customStyle="1" w:styleId="a9">
    <w:name w:val="Основной текст с отступом Знак"/>
    <w:basedOn w:val="a0"/>
    <w:link w:val="a8"/>
    <w:semiHidden/>
    <w:rsid w:val="00E44A60"/>
    <w:rPr>
      <w:rFonts w:ascii="Arial" w:eastAsia="Times New Roman" w:hAnsi="Arial" w:cs="Times New Roman"/>
      <w:sz w:val="28"/>
      <w:szCs w:val="28"/>
      <w:lang w:eastAsia="ru-RU"/>
    </w:rPr>
  </w:style>
  <w:style w:type="paragraph" w:styleId="aa">
    <w:name w:val="No Spacing"/>
    <w:uiPriority w:val="1"/>
    <w:qFormat/>
    <w:rsid w:val="00E44A60"/>
    <w:pPr>
      <w:widowControl w:val="0"/>
      <w:suppressAutoHyphens/>
      <w:spacing w:after="0" w:line="240" w:lineRule="auto"/>
    </w:pPr>
    <w:rPr>
      <w:rFonts w:ascii="Arial" w:eastAsia="Lucida Sans Unicode" w:hAnsi="Arial" w:cs="Times New Roman"/>
      <w:kern w:val="2"/>
      <w:sz w:val="20"/>
      <w:szCs w:val="24"/>
    </w:rPr>
  </w:style>
  <w:style w:type="paragraph" w:customStyle="1" w:styleId="ab">
    <w:name w:val="Таблицы (моноширинный)"/>
    <w:basedOn w:val="a"/>
    <w:next w:val="a"/>
    <w:rsid w:val="00E44A60"/>
    <w:pPr>
      <w:widowControl w:val="0"/>
      <w:autoSpaceDE w:val="0"/>
      <w:autoSpaceDN w:val="0"/>
      <w:adjustRightInd w:val="0"/>
      <w:jc w:val="both"/>
    </w:pPr>
    <w:rPr>
      <w:rFonts w:ascii="Courier New" w:hAnsi="Courier New" w:cs="Courier New"/>
      <w:sz w:val="22"/>
      <w:szCs w:val="22"/>
    </w:rPr>
  </w:style>
  <w:style w:type="paragraph" w:customStyle="1" w:styleId="ConsNonformat">
    <w:name w:val="ConsNonformat"/>
    <w:rsid w:val="00E44A60"/>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PlusNormal">
    <w:name w:val="ConsPlusNormal"/>
    <w:rsid w:val="00E44A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c">
    <w:name w:val="annotation reference"/>
    <w:uiPriority w:val="99"/>
    <w:semiHidden/>
    <w:unhideWhenUsed/>
    <w:rsid w:val="00E44A60"/>
    <w:rPr>
      <w:sz w:val="16"/>
      <w:szCs w:val="16"/>
    </w:rPr>
  </w:style>
  <w:style w:type="table" w:styleId="ad">
    <w:name w:val="Table Grid"/>
    <w:basedOn w:val="a1"/>
    <w:uiPriority w:val="39"/>
    <w:rsid w:val="00E44A6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E44A60"/>
    <w:rPr>
      <w:rFonts w:ascii="Tahoma" w:hAnsi="Tahoma" w:cs="Tahoma"/>
      <w:sz w:val="16"/>
      <w:szCs w:val="16"/>
    </w:rPr>
  </w:style>
  <w:style w:type="character" w:customStyle="1" w:styleId="af">
    <w:name w:val="Текст выноски Знак"/>
    <w:basedOn w:val="a0"/>
    <w:link w:val="ae"/>
    <w:uiPriority w:val="99"/>
    <w:semiHidden/>
    <w:rsid w:val="00E44A6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352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2624">
          <w:marLeft w:val="0"/>
          <w:marRight w:val="0"/>
          <w:marTop w:val="0"/>
          <w:marBottom w:val="0"/>
          <w:divBdr>
            <w:top w:val="none" w:sz="0" w:space="0" w:color="auto"/>
            <w:left w:val="none" w:sz="0" w:space="0" w:color="auto"/>
            <w:bottom w:val="none" w:sz="0" w:space="0" w:color="auto"/>
            <w:right w:val="none" w:sz="0" w:space="0" w:color="auto"/>
          </w:divBdr>
          <w:divsChild>
            <w:div w:id="1972443730">
              <w:marLeft w:val="0"/>
              <w:marRight w:val="0"/>
              <w:marTop w:val="0"/>
              <w:marBottom w:val="0"/>
              <w:divBdr>
                <w:top w:val="none" w:sz="0" w:space="0" w:color="auto"/>
                <w:left w:val="none" w:sz="0" w:space="0" w:color="auto"/>
                <w:bottom w:val="none" w:sz="0" w:space="0" w:color="auto"/>
                <w:right w:val="none" w:sz="0" w:space="0" w:color="auto"/>
              </w:divBdr>
              <w:divsChild>
                <w:div w:id="12072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32682">
      <w:bodyDiv w:val="1"/>
      <w:marLeft w:val="0"/>
      <w:marRight w:val="0"/>
      <w:marTop w:val="0"/>
      <w:marBottom w:val="0"/>
      <w:divBdr>
        <w:top w:val="none" w:sz="0" w:space="0" w:color="auto"/>
        <w:left w:val="none" w:sz="0" w:space="0" w:color="auto"/>
        <w:bottom w:val="none" w:sz="0" w:space="0" w:color="auto"/>
        <w:right w:val="none" w:sz="0" w:space="0" w:color="auto"/>
      </w:divBdr>
    </w:div>
    <w:div w:id="1189297592">
      <w:bodyDiv w:val="1"/>
      <w:marLeft w:val="0"/>
      <w:marRight w:val="0"/>
      <w:marTop w:val="0"/>
      <w:marBottom w:val="0"/>
      <w:divBdr>
        <w:top w:val="none" w:sz="0" w:space="0" w:color="auto"/>
        <w:left w:val="none" w:sz="0" w:space="0" w:color="auto"/>
        <w:bottom w:val="none" w:sz="0" w:space="0" w:color="auto"/>
        <w:right w:val="none" w:sz="0" w:space="0" w:color="auto"/>
      </w:divBdr>
      <w:divsChild>
        <w:div w:id="1171142028">
          <w:marLeft w:val="0"/>
          <w:marRight w:val="0"/>
          <w:marTop w:val="0"/>
          <w:marBottom w:val="0"/>
          <w:divBdr>
            <w:top w:val="none" w:sz="0" w:space="0" w:color="auto"/>
            <w:left w:val="none" w:sz="0" w:space="0" w:color="auto"/>
            <w:bottom w:val="none" w:sz="0" w:space="0" w:color="auto"/>
            <w:right w:val="none" w:sz="0" w:space="0" w:color="auto"/>
          </w:divBdr>
        </w:div>
        <w:div w:id="1194732706">
          <w:marLeft w:val="0"/>
          <w:marRight w:val="0"/>
          <w:marTop w:val="0"/>
          <w:marBottom w:val="0"/>
          <w:divBdr>
            <w:top w:val="none" w:sz="0" w:space="0" w:color="auto"/>
            <w:left w:val="none" w:sz="0" w:space="0" w:color="auto"/>
            <w:bottom w:val="none" w:sz="0" w:space="0" w:color="auto"/>
            <w:right w:val="none" w:sz="0" w:space="0" w:color="auto"/>
          </w:divBdr>
        </w:div>
      </w:divsChild>
    </w:div>
    <w:div w:id="1343239180">
      <w:bodyDiv w:val="1"/>
      <w:marLeft w:val="0"/>
      <w:marRight w:val="0"/>
      <w:marTop w:val="0"/>
      <w:marBottom w:val="0"/>
      <w:divBdr>
        <w:top w:val="none" w:sz="0" w:space="0" w:color="auto"/>
        <w:left w:val="none" w:sz="0" w:space="0" w:color="auto"/>
        <w:bottom w:val="none" w:sz="0" w:space="0" w:color="auto"/>
        <w:right w:val="none" w:sz="0" w:space="0" w:color="auto"/>
      </w:divBdr>
      <w:divsChild>
        <w:div w:id="34236889">
          <w:marLeft w:val="0"/>
          <w:marRight w:val="0"/>
          <w:marTop w:val="0"/>
          <w:marBottom w:val="0"/>
          <w:divBdr>
            <w:top w:val="none" w:sz="0" w:space="0" w:color="auto"/>
            <w:left w:val="none" w:sz="0" w:space="0" w:color="auto"/>
            <w:bottom w:val="none" w:sz="0" w:space="0" w:color="auto"/>
            <w:right w:val="none" w:sz="0" w:space="0" w:color="auto"/>
          </w:divBdr>
        </w:div>
        <w:div w:id="1014384922">
          <w:marLeft w:val="0"/>
          <w:marRight w:val="0"/>
          <w:marTop w:val="0"/>
          <w:marBottom w:val="0"/>
          <w:divBdr>
            <w:top w:val="none" w:sz="0" w:space="0" w:color="auto"/>
            <w:left w:val="none" w:sz="0" w:space="0" w:color="auto"/>
            <w:bottom w:val="none" w:sz="0" w:space="0" w:color="auto"/>
            <w:right w:val="none" w:sz="0" w:space="0" w:color="auto"/>
          </w:divBdr>
        </w:div>
      </w:divsChild>
    </w:div>
    <w:div w:id="1555383548">
      <w:bodyDiv w:val="1"/>
      <w:marLeft w:val="0"/>
      <w:marRight w:val="0"/>
      <w:marTop w:val="0"/>
      <w:marBottom w:val="0"/>
      <w:divBdr>
        <w:top w:val="none" w:sz="0" w:space="0" w:color="auto"/>
        <w:left w:val="none" w:sz="0" w:space="0" w:color="auto"/>
        <w:bottom w:val="none" w:sz="0" w:space="0" w:color="auto"/>
        <w:right w:val="none" w:sz="0" w:space="0" w:color="auto"/>
      </w:divBdr>
      <w:divsChild>
        <w:div w:id="453137090">
          <w:marLeft w:val="0"/>
          <w:marRight w:val="0"/>
          <w:marTop w:val="0"/>
          <w:marBottom w:val="0"/>
          <w:divBdr>
            <w:top w:val="none" w:sz="0" w:space="0" w:color="auto"/>
            <w:left w:val="none" w:sz="0" w:space="0" w:color="auto"/>
            <w:bottom w:val="none" w:sz="0" w:space="0" w:color="auto"/>
            <w:right w:val="none" w:sz="0" w:space="0" w:color="auto"/>
          </w:divBdr>
        </w:div>
        <w:div w:id="1968777301">
          <w:marLeft w:val="0"/>
          <w:marRight w:val="0"/>
          <w:marTop w:val="0"/>
          <w:marBottom w:val="0"/>
          <w:divBdr>
            <w:top w:val="none" w:sz="0" w:space="0" w:color="auto"/>
            <w:left w:val="none" w:sz="0" w:space="0" w:color="auto"/>
            <w:bottom w:val="none" w:sz="0" w:space="0" w:color="auto"/>
            <w:right w:val="none" w:sz="0" w:space="0" w:color="auto"/>
          </w:divBdr>
        </w:div>
      </w:divsChild>
    </w:div>
    <w:div w:id="168448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6604B2C0F9ED1A550086FC79924A2CDBCE4D155B814F49C79E199C43009323C860E6DAA06A30BBD9BBB131AD93DEA28E5C1AC8A269C8AEY8M9Q"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E6604B2C0F9ED1A550086FC79924A2CDBCE4D155B814F49C79E199C43009323C860E6DAA06A30BBDEBBB131AD93DEA28E5C1AC8A269C8AEY8M9Q"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E6604B2C0F9ED1A550086FC79924A2CDBCD491259844F49C79E199C43009323C860E6DAA06A31BCD8BBB131AD93DEA28E5C1AC8A269C8AEY8M9Q" TargetMode="External"/><Relationship Id="rId11" Type="http://schemas.openxmlformats.org/officeDocument/2006/relationships/hyperlink" Target="consultantplus://offline/ref=AB698C739C67974272996CE6846A764234C03946CA80D8CEA1C01F636A91F14BA393F32F07C7926FlB03H" TargetMode="External"/><Relationship Id="rId5" Type="http://schemas.openxmlformats.org/officeDocument/2006/relationships/hyperlink" Target="https://&#1085;&#1072;&#1096;.&#1076;&#1086;&#1084;.&#1088;&#1092;/" TargetMode="Externa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webSettings" Target="web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18</Pages>
  <Words>7545</Words>
  <Characters>43007</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Осипов Михаил Владимирович</dc:creator>
  <cp:lastModifiedBy>Осипов Михаил Владимирович</cp:lastModifiedBy>
  <cp:revision>4</cp:revision>
  <dcterms:created xsi:type="dcterms:W3CDTF">2023-06-28T06:25:00Z</dcterms:created>
  <dcterms:modified xsi:type="dcterms:W3CDTF">2023-07-06T10:55:00Z</dcterms:modified>
</cp:coreProperties>
</file>