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22" w:rsidRPr="003D3EBF" w:rsidRDefault="00FB0122" w:rsidP="00FB0122">
      <w:pPr>
        <w:jc w:val="center"/>
        <w:rPr>
          <w:b/>
          <w:sz w:val="21"/>
          <w:szCs w:val="21"/>
        </w:rPr>
      </w:pPr>
      <w:r w:rsidRPr="003D3EBF">
        <w:rPr>
          <w:b/>
          <w:sz w:val="21"/>
          <w:szCs w:val="21"/>
        </w:rPr>
        <w:t xml:space="preserve">ДОГОВОР № </w:t>
      </w:r>
      <w:r w:rsidRPr="003D3EBF">
        <w:rPr>
          <w:sz w:val="21"/>
          <w:szCs w:val="21"/>
        </w:rPr>
        <w:t>&lt;Номер&gt;</w:t>
      </w:r>
    </w:p>
    <w:p w:rsidR="00FB0122" w:rsidRPr="003D3EBF" w:rsidRDefault="00FB0122" w:rsidP="00FB0122">
      <w:pPr>
        <w:jc w:val="center"/>
        <w:rPr>
          <w:b/>
          <w:sz w:val="21"/>
          <w:szCs w:val="21"/>
        </w:rPr>
      </w:pPr>
      <w:r w:rsidRPr="003D3EBF">
        <w:rPr>
          <w:b/>
          <w:sz w:val="21"/>
          <w:szCs w:val="21"/>
        </w:rPr>
        <w:t xml:space="preserve">участия в долевом строительстве </w:t>
      </w:r>
    </w:p>
    <w:p w:rsidR="00FB0122" w:rsidRPr="003D3EBF" w:rsidRDefault="00FB0122" w:rsidP="00FB0122">
      <w:pPr>
        <w:jc w:val="center"/>
        <w:rPr>
          <w:b/>
          <w:sz w:val="21"/>
          <w:szCs w:val="21"/>
        </w:rPr>
      </w:pPr>
    </w:p>
    <w:p w:rsidR="00E60212" w:rsidRPr="003D3EBF" w:rsidRDefault="00216003" w:rsidP="001D2F28">
      <w:pPr>
        <w:jc w:val="center"/>
        <w:rPr>
          <w:sz w:val="21"/>
          <w:szCs w:val="21"/>
        </w:rPr>
      </w:pPr>
      <w:r w:rsidRPr="003D3EBF">
        <w:rPr>
          <w:b/>
          <w:sz w:val="21"/>
          <w:szCs w:val="21"/>
        </w:rPr>
        <w:t>г.</w:t>
      </w:r>
      <w:r w:rsidR="00515052" w:rsidRPr="003D3EBF">
        <w:rPr>
          <w:b/>
          <w:sz w:val="21"/>
          <w:szCs w:val="21"/>
        </w:rPr>
        <w:t xml:space="preserve"> </w:t>
      </w:r>
      <w:r w:rsidRPr="003D3EBF">
        <w:rPr>
          <w:b/>
          <w:sz w:val="21"/>
          <w:szCs w:val="21"/>
        </w:rPr>
        <w:t>Санкт-Петербург</w:t>
      </w:r>
      <w:r w:rsidR="00DB6C89" w:rsidRPr="003D3EBF">
        <w:rPr>
          <w:b/>
          <w:sz w:val="21"/>
          <w:szCs w:val="21"/>
        </w:rPr>
        <w:t xml:space="preserve"> </w:t>
      </w:r>
      <w:r w:rsidR="00E60212" w:rsidRPr="003D3EBF">
        <w:rPr>
          <w:b/>
          <w:sz w:val="21"/>
          <w:szCs w:val="21"/>
        </w:rPr>
        <w:tab/>
      </w:r>
      <w:r w:rsidR="00E60212" w:rsidRPr="003D3EBF">
        <w:rPr>
          <w:b/>
          <w:sz w:val="21"/>
          <w:szCs w:val="21"/>
        </w:rPr>
        <w:tab/>
      </w:r>
      <w:r w:rsidR="00E60212" w:rsidRPr="003D3EBF">
        <w:rPr>
          <w:b/>
          <w:sz w:val="21"/>
          <w:szCs w:val="21"/>
        </w:rPr>
        <w:tab/>
      </w:r>
      <w:r w:rsidR="00E60212" w:rsidRPr="003D3EBF">
        <w:rPr>
          <w:b/>
          <w:sz w:val="21"/>
          <w:szCs w:val="21"/>
        </w:rPr>
        <w:tab/>
      </w:r>
      <w:r w:rsidR="00E60212" w:rsidRPr="003D3EBF">
        <w:rPr>
          <w:b/>
          <w:sz w:val="21"/>
          <w:szCs w:val="21"/>
        </w:rPr>
        <w:tab/>
      </w:r>
      <w:r w:rsidR="00E60212" w:rsidRPr="003D3EBF">
        <w:rPr>
          <w:sz w:val="21"/>
          <w:szCs w:val="21"/>
        </w:rPr>
        <w:t>&lt;Дата&gt;</w:t>
      </w:r>
    </w:p>
    <w:p w:rsidR="00E60212" w:rsidRPr="003D3EBF" w:rsidRDefault="00E60212" w:rsidP="00E60212">
      <w:pPr>
        <w:jc w:val="both"/>
        <w:rPr>
          <w:sz w:val="21"/>
          <w:szCs w:val="21"/>
        </w:rPr>
      </w:pPr>
    </w:p>
    <w:p w:rsidR="00E60212" w:rsidRPr="003D3EBF" w:rsidRDefault="00E60212" w:rsidP="00E60212">
      <w:pPr>
        <w:jc w:val="both"/>
        <w:rPr>
          <w:sz w:val="21"/>
          <w:szCs w:val="21"/>
        </w:rPr>
      </w:pPr>
      <w:r w:rsidRPr="003D3EBF">
        <w:rPr>
          <w:b/>
          <w:sz w:val="21"/>
          <w:szCs w:val="21"/>
        </w:rPr>
        <w:t xml:space="preserve">        &lt;</w:t>
      </w:r>
      <w:proofErr w:type="spellStart"/>
      <w:r w:rsidRPr="003D3EBF">
        <w:rPr>
          <w:b/>
          <w:sz w:val="21"/>
          <w:szCs w:val="21"/>
        </w:rPr>
        <w:t>НаименованиеЗастройщика</w:t>
      </w:r>
      <w:proofErr w:type="spellEnd"/>
      <w:r w:rsidRPr="003D3EBF">
        <w:rPr>
          <w:b/>
          <w:sz w:val="21"/>
          <w:szCs w:val="21"/>
        </w:rPr>
        <w:t>&gt;</w:t>
      </w:r>
      <w:r w:rsidRPr="003D3EBF">
        <w:rPr>
          <w:sz w:val="21"/>
          <w:szCs w:val="21"/>
        </w:rPr>
        <w:t>, &lt;</w:t>
      </w:r>
      <w:proofErr w:type="spellStart"/>
      <w:r w:rsidRPr="003D3EBF">
        <w:rPr>
          <w:sz w:val="21"/>
          <w:szCs w:val="21"/>
        </w:rPr>
        <w:t>ТекстРеквизитовЗастройщикШапка</w:t>
      </w:r>
      <w:proofErr w:type="spellEnd"/>
      <w:r w:rsidRPr="003D3EBF">
        <w:rPr>
          <w:sz w:val="21"/>
          <w:szCs w:val="21"/>
        </w:rPr>
        <w:t xml:space="preserve">&gt;, </w:t>
      </w:r>
      <w:r w:rsidRPr="003D3EBF">
        <w:rPr>
          <w:snapToGrid w:val="0"/>
          <w:sz w:val="21"/>
          <w:szCs w:val="21"/>
        </w:rPr>
        <w:t xml:space="preserve">именуемое в дальнейшем </w:t>
      </w:r>
      <w:r w:rsidRPr="003D3EBF">
        <w:rPr>
          <w:b/>
          <w:snapToGrid w:val="0"/>
          <w:sz w:val="21"/>
          <w:szCs w:val="21"/>
        </w:rPr>
        <w:t>“Застройщик”</w:t>
      </w:r>
      <w:r w:rsidRPr="003D3EBF">
        <w:rPr>
          <w:snapToGrid w:val="0"/>
          <w:sz w:val="21"/>
          <w:szCs w:val="21"/>
        </w:rPr>
        <w:t>, в лице &lt;Реквизиты_Представителя&gt;&lt;ДокументОснованияПредставителя_Организации&gt;, с одной стороны, и</w:t>
      </w:r>
    </w:p>
    <w:p w:rsidR="00E60212" w:rsidRPr="003D3EBF" w:rsidRDefault="00E60212" w:rsidP="00E60212">
      <w:pPr>
        <w:ind w:firstLine="567"/>
        <w:jc w:val="both"/>
        <w:rPr>
          <w:sz w:val="21"/>
          <w:szCs w:val="21"/>
        </w:rPr>
      </w:pPr>
      <w:r w:rsidRPr="003D3EBF">
        <w:rPr>
          <w:sz w:val="21"/>
          <w:szCs w:val="21"/>
        </w:rPr>
        <w:t>&lt;</w:t>
      </w:r>
      <w:proofErr w:type="spellStart"/>
      <w:r w:rsidRPr="003D3EBF">
        <w:rPr>
          <w:sz w:val="21"/>
          <w:szCs w:val="21"/>
        </w:rPr>
        <w:t>ТекстРеквизитовДольщиковШапка</w:t>
      </w:r>
      <w:proofErr w:type="spellEnd"/>
      <w:r w:rsidRPr="003D3EBF">
        <w:rPr>
          <w:sz w:val="21"/>
          <w:szCs w:val="21"/>
        </w:rPr>
        <w:t>&gt;</w:t>
      </w:r>
      <w:r w:rsidRPr="003D3EBF">
        <w:rPr>
          <w:b/>
          <w:sz w:val="21"/>
          <w:szCs w:val="21"/>
        </w:rPr>
        <w:t xml:space="preserve"> "Участник долевого строительства"</w:t>
      </w:r>
      <w:r w:rsidRPr="003D3EBF">
        <w:rPr>
          <w:sz w:val="21"/>
          <w:szCs w:val="21"/>
        </w:rPr>
        <w:t>, с другой стороны, все вместе именуемые в дальнейшем "Стороны", заключили настоящий Договор о нижеследующем:</w:t>
      </w:r>
      <w:r w:rsidR="0046232E" w:rsidRPr="003D3EBF">
        <w:rPr>
          <w:sz w:val="21"/>
          <w:szCs w:val="21"/>
        </w:rPr>
        <w:t xml:space="preserve"> </w:t>
      </w:r>
    </w:p>
    <w:p w:rsidR="00FB0122" w:rsidRPr="003D3EBF" w:rsidRDefault="00FB0122" w:rsidP="00FB0122">
      <w:pPr>
        <w:spacing w:before="120" w:after="120"/>
        <w:jc w:val="center"/>
        <w:outlineLvl w:val="0"/>
        <w:rPr>
          <w:b/>
          <w:caps/>
          <w:sz w:val="21"/>
          <w:szCs w:val="21"/>
        </w:rPr>
      </w:pPr>
      <w:r w:rsidRPr="003D3EBF">
        <w:rPr>
          <w:b/>
          <w:caps/>
          <w:sz w:val="21"/>
          <w:szCs w:val="21"/>
        </w:rPr>
        <w:t>1. Предмет Договора</w:t>
      </w:r>
    </w:p>
    <w:p w:rsidR="00FB0122" w:rsidRPr="003D3EBF" w:rsidRDefault="00FB0122" w:rsidP="00FB0122">
      <w:pPr>
        <w:pStyle w:val="ConsPlusNonformat"/>
        <w:ind w:firstLine="540"/>
        <w:jc w:val="both"/>
        <w:rPr>
          <w:rFonts w:ascii="Times New Roman" w:hAnsi="Times New Roman" w:cs="Times New Roman"/>
          <w:sz w:val="21"/>
          <w:szCs w:val="21"/>
        </w:rPr>
      </w:pPr>
      <w:r w:rsidRPr="003D3EBF">
        <w:rPr>
          <w:rFonts w:ascii="Times New Roman" w:hAnsi="Times New Roman" w:cs="Times New Roman"/>
          <w:sz w:val="21"/>
          <w:szCs w:val="21"/>
        </w:rPr>
        <w:t xml:space="preserve">1.1. Застройщик обязуется в предусмотренный Договором срок своими силами и (или) с привлечением других лиц построить на земельном участке по адресу: </w:t>
      </w:r>
      <w:r w:rsidR="00EF76C1" w:rsidRPr="003D3EBF">
        <w:rPr>
          <w:rFonts w:ascii="Times New Roman" w:hAnsi="Times New Roman" w:cs="Times New Roman"/>
          <w:b/>
          <w:bCs/>
          <w:sz w:val="21"/>
          <w:szCs w:val="21"/>
        </w:rPr>
        <w:t>&lt;</w:t>
      </w:r>
      <w:proofErr w:type="spellStart"/>
      <w:proofErr w:type="gramStart"/>
      <w:r w:rsidR="00EF76C1" w:rsidRPr="003D3EBF">
        <w:rPr>
          <w:rFonts w:ascii="Times New Roman" w:hAnsi="Times New Roman" w:cs="Times New Roman"/>
          <w:b/>
          <w:bCs/>
          <w:sz w:val="21"/>
          <w:szCs w:val="21"/>
        </w:rPr>
        <w:t>АдресОбъектаСтроительства</w:t>
      </w:r>
      <w:proofErr w:type="spellEnd"/>
      <w:r w:rsidR="00EF76C1" w:rsidRPr="003D3EBF">
        <w:rPr>
          <w:rFonts w:ascii="Times New Roman" w:hAnsi="Times New Roman" w:cs="Times New Roman"/>
          <w:b/>
          <w:bCs/>
          <w:sz w:val="21"/>
          <w:szCs w:val="21"/>
        </w:rPr>
        <w:t>&gt; (площадь &lt;</w:t>
      </w:r>
      <w:proofErr w:type="spellStart"/>
      <w:r w:rsidR="00EF76C1" w:rsidRPr="003D3EBF">
        <w:rPr>
          <w:rFonts w:ascii="Times New Roman" w:hAnsi="Times New Roman" w:cs="Times New Roman"/>
          <w:b/>
          <w:bCs/>
          <w:sz w:val="21"/>
          <w:szCs w:val="21"/>
        </w:rPr>
        <w:t>ПлощадьОбъектаСтроительства</w:t>
      </w:r>
      <w:proofErr w:type="spellEnd"/>
      <w:r w:rsidR="00EF76C1" w:rsidRPr="003D3EBF">
        <w:rPr>
          <w:rFonts w:ascii="Times New Roman" w:hAnsi="Times New Roman" w:cs="Times New Roman"/>
          <w:b/>
          <w:bCs/>
          <w:sz w:val="21"/>
          <w:szCs w:val="21"/>
        </w:rPr>
        <w:t xml:space="preserve">&gt; </w:t>
      </w:r>
      <w:proofErr w:type="spellStart"/>
      <w:r w:rsidR="00EF76C1" w:rsidRPr="003D3EBF">
        <w:rPr>
          <w:rFonts w:ascii="Times New Roman" w:hAnsi="Times New Roman" w:cs="Times New Roman"/>
          <w:b/>
          <w:bCs/>
          <w:sz w:val="21"/>
          <w:szCs w:val="21"/>
        </w:rPr>
        <w:t>кв.м</w:t>
      </w:r>
      <w:proofErr w:type="spellEnd"/>
      <w:r w:rsidR="00EF76C1" w:rsidRPr="003D3EBF">
        <w:rPr>
          <w:rFonts w:ascii="Times New Roman" w:hAnsi="Times New Roman" w:cs="Times New Roman"/>
          <w:b/>
          <w:bCs/>
          <w:sz w:val="21"/>
          <w:szCs w:val="21"/>
        </w:rPr>
        <w:t xml:space="preserve">., </w:t>
      </w:r>
      <w:proofErr w:type="spellStart"/>
      <w:r w:rsidR="00EF76C1" w:rsidRPr="003D3EBF">
        <w:rPr>
          <w:rFonts w:ascii="Times New Roman" w:hAnsi="Times New Roman" w:cs="Times New Roman"/>
          <w:b/>
          <w:bCs/>
          <w:sz w:val="21"/>
          <w:szCs w:val="21"/>
        </w:rPr>
        <w:t>кад</w:t>
      </w:r>
      <w:proofErr w:type="spellEnd"/>
      <w:r w:rsidR="00EF76C1" w:rsidRPr="003D3EBF">
        <w:rPr>
          <w:rFonts w:ascii="Times New Roman" w:hAnsi="Times New Roman" w:cs="Times New Roman"/>
          <w:b/>
          <w:bCs/>
          <w:sz w:val="21"/>
          <w:szCs w:val="21"/>
        </w:rPr>
        <w:t>.</w:t>
      </w:r>
      <w:proofErr w:type="gramEnd"/>
      <w:r w:rsidR="00EF76C1" w:rsidRPr="003D3EBF">
        <w:rPr>
          <w:rFonts w:ascii="Times New Roman" w:hAnsi="Times New Roman" w:cs="Times New Roman"/>
          <w:b/>
          <w:bCs/>
          <w:sz w:val="21"/>
          <w:szCs w:val="21"/>
        </w:rPr>
        <w:t xml:space="preserve"> № &lt;</w:t>
      </w:r>
      <w:proofErr w:type="spellStart"/>
      <w:proofErr w:type="gramStart"/>
      <w:r w:rsidR="00EF76C1" w:rsidRPr="003D3EBF">
        <w:rPr>
          <w:rFonts w:ascii="Times New Roman" w:hAnsi="Times New Roman" w:cs="Times New Roman"/>
          <w:b/>
          <w:bCs/>
          <w:sz w:val="21"/>
          <w:szCs w:val="21"/>
        </w:rPr>
        <w:t>КадастрНомерОбъектаСтроительства</w:t>
      </w:r>
      <w:proofErr w:type="spellEnd"/>
      <w:r w:rsidR="00EF76C1" w:rsidRPr="003D3EBF">
        <w:rPr>
          <w:rFonts w:ascii="Times New Roman" w:hAnsi="Times New Roman" w:cs="Times New Roman"/>
          <w:b/>
          <w:bCs/>
          <w:sz w:val="21"/>
          <w:szCs w:val="21"/>
        </w:rPr>
        <w:t>&gt;)</w:t>
      </w:r>
      <w:r w:rsidR="00EF76C1" w:rsidRPr="003D3EBF">
        <w:rPr>
          <w:rFonts w:ascii="Times New Roman" w:hAnsi="Times New Roman" w:cs="Times New Roman"/>
          <w:b/>
          <w:sz w:val="21"/>
          <w:szCs w:val="21"/>
        </w:rPr>
        <w:t>,</w:t>
      </w:r>
      <w:r w:rsidR="00EF76C1" w:rsidRPr="003D3EBF">
        <w:rPr>
          <w:rFonts w:ascii="Times New Roman" w:hAnsi="Times New Roman" w:cs="Times New Roman"/>
          <w:b/>
          <w:color w:val="000000"/>
          <w:sz w:val="21"/>
          <w:szCs w:val="21"/>
        </w:rPr>
        <w:t xml:space="preserve"> </w:t>
      </w:r>
      <w:r w:rsidR="00EF76C1" w:rsidRPr="003D3EBF">
        <w:rPr>
          <w:rFonts w:ascii="Times New Roman" w:hAnsi="Times New Roman" w:cs="Times New Roman"/>
          <w:b/>
          <w:bCs/>
          <w:sz w:val="21"/>
          <w:szCs w:val="21"/>
        </w:rPr>
        <w:t>&lt;</w:t>
      </w:r>
      <w:proofErr w:type="spellStart"/>
      <w:r w:rsidR="00EF76C1" w:rsidRPr="003D3EBF">
        <w:rPr>
          <w:rFonts w:ascii="Times New Roman" w:hAnsi="Times New Roman" w:cs="Times New Roman"/>
          <w:b/>
          <w:bCs/>
          <w:sz w:val="21"/>
          <w:szCs w:val="21"/>
        </w:rPr>
        <w:t>ВидДома</w:t>
      </w:r>
      <w:proofErr w:type="spellEnd"/>
      <w:r w:rsidR="00EF76C1" w:rsidRPr="003D3EBF">
        <w:rPr>
          <w:rFonts w:ascii="Times New Roman" w:hAnsi="Times New Roman" w:cs="Times New Roman"/>
          <w:b/>
          <w:bCs/>
          <w:sz w:val="21"/>
          <w:szCs w:val="21"/>
        </w:rPr>
        <w:t>&gt;</w:t>
      </w:r>
      <w:r w:rsidR="00B41475" w:rsidRPr="003D3EBF">
        <w:rPr>
          <w:rFonts w:ascii="Times New Roman" w:hAnsi="Times New Roman" w:cs="Times New Roman"/>
          <w:b/>
          <w:bCs/>
          <w:sz w:val="21"/>
          <w:szCs w:val="21"/>
        </w:rPr>
        <w:t xml:space="preserve"> </w:t>
      </w:r>
      <w:r w:rsidR="00DA0693" w:rsidRPr="003D3EBF">
        <w:rPr>
          <w:rFonts w:ascii="Times New Roman" w:hAnsi="Times New Roman" w:cs="Times New Roman"/>
          <w:b/>
          <w:sz w:val="21"/>
          <w:szCs w:val="21"/>
        </w:rPr>
        <w:t xml:space="preserve"> </w:t>
      </w:r>
      <w:r w:rsidRPr="003D3EBF">
        <w:rPr>
          <w:rFonts w:ascii="Times New Roman" w:hAnsi="Times New Roman" w:cs="Times New Roman"/>
          <w:sz w:val="21"/>
          <w:szCs w:val="21"/>
        </w:rPr>
        <w:t>(далее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основные характеристики которых определены пунктом 1.2 настоящего Договора,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w:t>
      </w:r>
      <w:proofErr w:type="gramEnd"/>
    </w:p>
    <w:p w:rsidR="00FB0122" w:rsidRPr="003D3EBF" w:rsidRDefault="00FB0122" w:rsidP="00FB0122">
      <w:pPr>
        <w:numPr>
          <w:ilvl w:val="1"/>
          <w:numId w:val="1"/>
        </w:numPr>
        <w:tabs>
          <w:tab w:val="clear" w:pos="360"/>
          <w:tab w:val="num" w:pos="993"/>
        </w:tabs>
        <w:ind w:left="0" w:firstLine="567"/>
        <w:jc w:val="both"/>
        <w:rPr>
          <w:sz w:val="21"/>
          <w:szCs w:val="21"/>
        </w:rPr>
      </w:pPr>
      <w:r w:rsidRPr="003D3EBF">
        <w:rPr>
          <w:sz w:val="21"/>
          <w:szCs w:val="21"/>
        </w:rPr>
        <w:t>Основные характеристики многоквартирного дома и объекта долевого строительства:</w:t>
      </w:r>
    </w:p>
    <w:p w:rsidR="00FB0122" w:rsidRPr="003D3EBF" w:rsidRDefault="00FB0122" w:rsidP="00FB0122">
      <w:pPr>
        <w:tabs>
          <w:tab w:val="left" w:pos="6699"/>
        </w:tabs>
        <w:ind w:firstLine="567"/>
        <w:jc w:val="both"/>
        <w:rPr>
          <w:sz w:val="21"/>
          <w:szCs w:val="21"/>
        </w:rPr>
      </w:pPr>
      <w:r w:rsidRPr="003D3EBF">
        <w:rPr>
          <w:sz w:val="21"/>
          <w:szCs w:val="21"/>
        </w:rPr>
        <w:t>1.2.1 Основные характеристики многоквартирного дома:</w:t>
      </w:r>
      <w:r w:rsidRPr="003D3EBF">
        <w:rPr>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813"/>
      </w:tblGrid>
      <w:tr w:rsidR="00FB0122" w:rsidRPr="003D3EBF"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количество этажей</w:t>
            </w:r>
          </w:p>
        </w:tc>
        <w:tc>
          <w:tcPr>
            <w:tcW w:w="4819"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КоличествоЭтажей</w:t>
            </w:r>
            <w:proofErr w:type="spellEnd"/>
            <w:r w:rsidRPr="003D3EBF">
              <w:rPr>
                <w:rFonts w:ascii="Times New Roman" w:hAnsi="Times New Roman" w:cs="Times New Roman"/>
                <w:sz w:val="21"/>
                <w:szCs w:val="21"/>
              </w:rPr>
              <w:t>&gt;</w:t>
            </w:r>
          </w:p>
        </w:tc>
      </w:tr>
      <w:tr w:rsidR="00FB0122" w:rsidRPr="003D3EBF"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06754B">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Корпус</w:t>
            </w:r>
          </w:p>
        </w:tc>
        <w:tc>
          <w:tcPr>
            <w:tcW w:w="4819" w:type="dxa"/>
            <w:tcBorders>
              <w:top w:val="single" w:sz="4" w:space="0" w:color="auto"/>
              <w:left w:val="single" w:sz="4" w:space="0" w:color="auto"/>
              <w:bottom w:val="single" w:sz="4" w:space="0" w:color="auto"/>
              <w:right w:val="single" w:sz="4" w:space="0" w:color="auto"/>
            </w:tcBorders>
            <w:hideMark/>
          </w:tcPr>
          <w:p w:rsidR="00FB0122" w:rsidRPr="003D3EBF" w:rsidRDefault="0006754B" w:rsidP="0006754B">
            <w:pPr>
              <w:rPr>
                <w:rFonts w:eastAsia="Calibri"/>
                <w:sz w:val="21"/>
                <w:szCs w:val="21"/>
                <w:lang w:eastAsia="en-US"/>
              </w:rPr>
            </w:pPr>
            <w:r w:rsidRPr="003D3EBF">
              <w:rPr>
                <w:rFonts w:eastAsia="Calibri"/>
                <w:sz w:val="21"/>
                <w:szCs w:val="21"/>
                <w:lang w:eastAsia="en-US"/>
              </w:rPr>
              <w:t>&lt;</w:t>
            </w:r>
            <w:proofErr w:type="spellStart"/>
            <w:r w:rsidRPr="003D3EBF">
              <w:rPr>
                <w:rFonts w:eastAsia="Calibri"/>
                <w:sz w:val="21"/>
                <w:szCs w:val="21"/>
                <w:lang w:eastAsia="en-US"/>
              </w:rPr>
              <w:t>ОбъектНедвижимости</w:t>
            </w:r>
            <w:proofErr w:type="spellEnd"/>
            <w:r w:rsidRPr="003D3EBF">
              <w:rPr>
                <w:rFonts w:eastAsia="Calibri"/>
                <w:sz w:val="21"/>
                <w:szCs w:val="21"/>
                <w:lang w:eastAsia="en-US"/>
              </w:rPr>
              <w:t>&gt;,&lt;</w:t>
            </w:r>
            <w:proofErr w:type="spellStart"/>
            <w:r w:rsidRPr="003D3EBF">
              <w:rPr>
                <w:rFonts w:eastAsia="Calibri"/>
                <w:sz w:val="21"/>
                <w:szCs w:val="21"/>
                <w:lang w:eastAsia="en-US"/>
              </w:rPr>
              <w:t>ОбъектСтроительства</w:t>
            </w:r>
            <w:proofErr w:type="spellEnd"/>
            <w:r w:rsidRPr="003D3EBF">
              <w:rPr>
                <w:rFonts w:eastAsia="Calibri"/>
                <w:sz w:val="21"/>
                <w:szCs w:val="21"/>
                <w:lang w:eastAsia="en-US"/>
              </w:rPr>
              <w:t>&gt;</w:t>
            </w:r>
          </w:p>
        </w:tc>
      </w:tr>
      <w:tr w:rsidR="00FB0122" w:rsidRPr="003D3EBF"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общая проектная площадь</w:t>
            </w:r>
          </w:p>
        </w:tc>
        <w:tc>
          <w:tcPr>
            <w:tcW w:w="4819"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ПлощадьЗастройки</w:t>
            </w:r>
            <w:proofErr w:type="spellEnd"/>
            <w:r w:rsidRPr="003D3EBF">
              <w:rPr>
                <w:rFonts w:ascii="Times New Roman" w:hAnsi="Times New Roman" w:cs="Times New Roman"/>
                <w:sz w:val="21"/>
                <w:szCs w:val="21"/>
              </w:rPr>
              <w:t xml:space="preserve">&gt; </w:t>
            </w:r>
            <w:proofErr w:type="spellStart"/>
            <w:r w:rsidRPr="003D3EBF">
              <w:rPr>
                <w:rFonts w:ascii="Times New Roman" w:hAnsi="Times New Roman" w:cs="Times New Roman"/>
                <w:sz w:val="21"/>
                <w:szCs w:val="21"/>
              </w:rPr>
              <w:t>кв.м</w:t>
            </w:r>
            <w:proofErr w:type="spellEnd"/>
            <w:r w:rsidRPr="003D3EBF">
              <w:rPr>
                <w:rFonts w:ascii="Times New Roman" w:hAnsi="Times New Roman" w:cs="Times New Roman"/>
                <w:sz w:val="21"/>
                <w:szCs w:val="21"/>
              </w:rPr>
              <w:t>.</w:t>
            </w:r>
          </w:p>
        </w:tc>
      </w:tr>
      <w:tr w:rsidR="00FB0122" w:rsidRPr="003D3EBF"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материал наружных стен</w:t>
            </w:r>
          </w:p>
        </w:tc>
        <w:tc>
          <w:tcPr>
            <w:tcW w:w="4819" w:type="dxa"/>
            <w:tcBorders>
              <w:top w:val="single" w:sz="4" w:space="0" w:color="auto"/>
              <w:left w:val="single" w:sz="4" w:space="0" w:color="auto"/>
              <w:bottom w:val="single" w:sz="4" w:space="0" w:color="auto"/>
              <w:right w:val="single" w:sz="4" w:space="0" w:color="auto"/>
            </w:tcBorders>
          </w:tcPr>
          <w:p w:rsidR="00525070" w:rsidRPr="003D3EBF" w:rsidRDefault="00E346E5" w:rsidP="00C24CC7">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с м</w:t>
            </w:r>
            <w:r w:rsidR="00965371" w:rsidRPr="003D3EBF">
              <w:rPr>
                <w:rFonts w:ascii="Times New Roman" w:hAnsi="Times New Roman" w:cs="Times New Roman"/>
                <w:sz w:val="21"/>
                <w:szCs w:val="21"/>
              </w:rPr>
              <w:t>онолитны</w:t>
            </w:r>
            <w:r w:rsidRPr="003D3EBF">
              <w:rPr>
                <w:rFonts w:ascii="Times New Roman" w:hAnsi="Times New Roman" w:cs="Times New Roman"/>
                <w:sz w:val="21"/>
                <w:szCs w:val="21"/>
              </w:rPr>
              <w:t>м железобетонным</w:t>
            </w:r>
            <w:r w:rsidR="00965371" w:rsidRPr="003D3EBF">
              <w:rPr>
                <w:rFonts w:ascii="Times New Roman" w:hAnsi="Times New Roman" w:cs="Times New Roman"/>
                <w:sz w:val="21"/>
                <w:szCs w:val="21"/>
              </w:rPr>
              <w:t xml:space="preserve"> каркас</w:t>
            </w:r>
            <w:r w:rsidRPr="003D3EBF">
              <w:rPr>
                <w:rFonts w:ascii="Times New Roman" w:hAnsi="Times New Roman" w:cs="Times New Roman"/>
                <w:sz w:val="21"/>
                <w:szCs w:val="21"/>
              </w:rPr>
              <w:t>ом</w:t>
            </w:r>
            <w:r w:rsidR="00965371" w:rsidRPr="003D3EBF">
              <w:rPr>
                <w:rFonts w:ascii="Times New Roman" w:hAnsi="Times New Roman" w:cs="Times New Roman"/>
                <w:sz w:val="21"/>
                <w:szCs w:val="21"/>
              </w:rPr>
              <w:t xml:space="preserve"> </w:t>
            </w:r>
            <w:r w:rsidRPr="003D3EBF">
              <w:rPr>
                <w:rFonts w:ascii="Times New Roman" w:hAnsi="Times New Roman" w:cs="Times New Roman"/>
                <w:sz w:val="21"/>
                <w:szCs w:val="21"/>
              </w:rPr>
              <w:t>и стенами из м</w:t>
            </w:r>
            <w:r w:rsidR="00C24CC7" w:rsidRPr="003D3EBF">
              <w:rPr>
                <w:rFonts w:ascii="Times New Roman" w:hAnsi="Times New Roman" w:cs="Times New Roman"/>
                <w:sz w:val="21"/>
                <w:szCs w:val="21"/>
              </w:rPr>
              <w:t>елкоштучных каменных материалов</w:t>
            </w:r>
            <w:r w:rsidR="00317934" w:rsidRPr="003D3EBF">
              <w:rPr>
                <w:rFonts w:ascii="Times New Roman" w:hAnsi="Times New Roman" w:cs="Times New Roman"/>
                <w:sz w:val="21"/>
                <w:szCs w:val="21"/>
              </w:rPr>
              <w:t xml:space="preserve"> (кирпич, керамические камни, блоки и др.)</w:t>
            </w:r>
          </w:p>
        </w:tc>
      </w:tr>
      <w:tr w:rsidR="00FB0122" w:rsidRPr="003D3EBF"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материал поэтажных перекрытий</w:t>
            </w:r>
          </w:p>
        </w:tc>
        <w:tc>
          <w:tcPr>
            <w:tcW w:w="4819" w:type="dxa"/>
            <w:tcBorders>
              <w:top w:val="single" w:sz="4" w:space="0" w:color="auto"/>
              <w:left w:val="single" w:sz="4" w:space="0" w:color="auto"/>
              <w:bottom w:val="single" w:sz="4" w:space="0" w:color="auto"/>
              <w:right w:val="single" w:sz="4" w:space="0" w:color="auto"/>
            </w:tcBorders>
          </w:tcPr>
          <w:p w:rsidR="00FB0122" w:rsidRPr="003D3EBF" w:rsidRDefault="00E346E5">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м</w:t>
            </w:r>
            <w:r w:rsidR="00965371" w:rsidRPr="003D3EBF">
              <w:rPr>
                <w:rFonts w:ascii="Times New Roman" w:hAnsi="Times New Roman" w:cs="Times New Roman"/>
                <w:sz w:val="21"/>
                <w:szCs w:val="21"/>
              </w:rPr>
              <w:t>онолитные железобетонные</w:t>
            </w:r>
          </w:p>
        </w:tc>
      </w:tr>
      <w:tr w:rsidR="00FB0122" w:rsidRPr="003D3EBF"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 xml:space="preserve">класс </w:t>
            </w:r>
            <w:proofErr w:type="spellStart"/>
            <w:r w:rsidRPr="003D3EBF">
              <w:rPr>
                <w:rFonts w:ascii="Times New Roman" w:hAnsi="Times New Roman" w:cs="Times New Roman"/>
                <w:sz w:val="21"/>
                <w:szCs w:val="21"/>
              </w:rPr>
              <w:t>энергоэффективности</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Энергоэффективность</w:t>
            </w:r>
            <w:proofErr w:type="spellEnd"/>
            <w:r w:rsidRPr="003D3EBF">
              <w:rPr>
                <w:rFonts w:ascii="Times New Roman" w:hAnsi="Times New Roman" w:cs="Times New Roman"/>
                <w:sz w:val="21"/>
                <w:szCs w:val="21"/>
              </w:rPr>
              <w:t>&gt;</w:t>
            </w:r>
          </w:p>
        </w:tc>
      </w:tr>
      <w:tr w:rsidR="00FB0122" w:rsidRPr="003D3EBF"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3D3EBF" w:rsidRDefault="00FB0122">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класс сейсмостойкости</w:t>
            </w:r>
          </w:p>
        </w:tc>
        <w:tc>
          <w:tcPr>
            <w:tcW w:w="4819" w:type="dxa"/>
            <w:tcBorders>
              <w:top w:val="single" w:sz="4" w:space="0" w:color="auto"/>
              <w:left w:val="single" w:sz="4" w:space="0" w:color="auto"/>
              <w:bottom w:val="single" w:sz="4" w:space="0" w:color="auto"/>
              <w:right w:val="single" w:sz="4" w:space="0" w:color="auto"/>
            </w:tcBorders>
            <w:hideMark/>
          </w:tcPr>
          <w:p w:rsidR="00FB0122" w:rsidRPr="003D3EBF" w:rsidRDefault="00E346E5">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5 и менее баллов</w:t>
            </w:r>
          </w:p>
        </w:tc>
      </w:tr>
    </w:tbl>
    <w:p w:rsidR="00FB0122" w:rsidRPr="003D3EBF" w:rsidRDefault="00FB0122" w:rsidP="00FB0122">
      <w:pPr>
        <w:pStyle w:val="ConsPlusNonformat"/>
        <w:ind w:firstLine="540"/>
        <w:jc w:val="both"/>
        <w:rPr>
          <w:rFonts w:ascii="Times New Roman" w:hAnsi="Times New Roman" w:cs="Times New Roman"/>
          <w:sz w:val="21"/>
          <w:szCs w:val="21"/>
        </w:rPr>
      </w:pPr>
      <w:r w:rsidRPr="003D3EBF">
        <w:rPr>
          <w:rFonts w:ascii="Times New Roman" w:hAnsi="Times New Roman" w:cs="Times New Roman"/>
          <w:sz w:val="21"/>
          <w:szCs w:val="21"/>
        </w:rPr>
        <w:t>1.2.2. Основные характеристики объекта долевого строительства (далее – «</w:t>
      </w:r>
      <w:r w:rsidR="001D2F28" w:rsidRPr="003D3EBF">
        <w:rPr>
          <w:rFonts w:ascii="Times New Roman" w:hAnsi="Times New Roman" w:cs="Times New Roman"/>
          <w:sz w:val="21"/>
          <w:szCs w:val="21"/>
        </w:rPr>
        <w:t>Помещение</w:t>
      </w:r>
      <w:r w:rsidRPr="003D3EBF">
        <w:rPr>
          <w:rFonts w:ascii="Times New Roman" w:hAnsi="Times New Roman" w:cs="Times New Roman"/>
          <w:sz w:val="21"/>
          <w:szCs w:val="21"/>
        </w:rPr>
        <w:t>»):</w:t>
      </w:r>
    </w:p>
    <w:p w:rsidR="00B80BFC" w:rsidRPr="003D3EBF" w:rsidRDefault="00B80BFC" w:rsidP="00B80BFC">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lang w:val="en-US"/>
        </w:rPr>
        <w:t>&lt;</w:t>
      </w:r>
      <w:proofErr w:type="spellStart"/>
      <w:r w:rsidRPr="003D3EBF">
        <w:rPr>
          <w:rFonts w:ascii="Times New Roman" w:hAnsi="Times New Roman" w:cs="Times New Roman"/>
          <w:sz w:val="21"/>
          <w:szCs w:val="21"/>
        </w:rPr>
        <w:t>ТаблицаПлощадей</w:t>
      </w:r>
      <w:proofErr w:type="spellEnd"/>
      <w:r w:rsidRPr="003D3EBF">
        <w:rPr>
          <w:rFonts w:ascii="Times New Roman" w:hAnsi="Times New Roman" w:cs="Times New Roman"/>
          <w:sz w:val="21"/>
          <w:szCs w:val="21"/>
          <w:lang w:val="en-US"/>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1D2F28" w:rsidRPr="003D3EBF" w:rsidTr="005E2A40">
        <w:tc>
          <w:tcPr>
            <w:tcW w:w="4786"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Назначение объекта долевого строительства</w:t>
            </w:r>
          </w:p>
        </w:tc>
        <w:tc>
          <w:tcPr>
            <w:tcW w:w="4785"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нежилое помещение</w:t>
            </w:r>
          </w:p>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Помещение_СтроительныйНомерСтрока</w:t>
            </w:r>
            <w:proofErr w:type="spellEnd"/>
            <w:r w:rsidRPr="003D3EBF">
              <w:rPr>
                <w:rFonts w:ascii="Times New Roman" w:hAnsi="Times New Roman" w:cs="Times New Roman"/>
                <w:sz w:val="21"/>
                <w:szCs w:val="21"/>
              </w:rPr>
              <w:t>&gt;</w:t>
            </w:r>
          </w:p>
        </w:tc>
      </w:tr>
      <w:tr w:rsidR="001D2F28" w:rsidRPr="003D3EBF" w:rsidTr="005E2A40">
        <w:trPr>
          <w:trHeight w:val="265"/>
        </w:trPr>
        <w:tc>
          <w:tcPr>
            <w:tcW w:w="4786"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 помещения (</w:t>
            </w:r>
            <w:proofErr w:type="gramStart"/>
            <w:r w:rsidRPr="003D3EBF">
              <w:rPr>
                <w:rFonts w:ascii="Times New Roman" w:hAnsi="Times New Roman" w:cs="Times New Roman"/>
                <w:sz w:val="21"/>
                <w:szCs w:val="21"/>
              </w:rPr>
              <w:t>условный</w:t>
            </w:r>
            <w:proofErr w:type="gramEnd"/>
            <w:r w:rsidRPr="003D3EBF">
              <w:rPr>
                <w:rFonts w:ascii="Times New Roman" w:hAnsi="Times New Roman" w:cs="Times New Roman"/>
                <w:sz w:val="21"/>
                <w:szCs w:val="21"/>
              </w:rPr>
              <w:t xml:space="preserve">) </w:t>
            </w:r>
          </w:p>
        </w:tc>
        <w:tc>
          <w:tcPr>
            <w:tcW w:w="4785"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Помещение_СтроительныйНомер</w:t>
            </w:r>
            <w:proofErr w:type="spellEnd"/>
            <w:r w:rsidRPr="003D3EBF">
              <w:rPr>
                <w:rFonts w:ascii="Times New Roman" w:hAnsi="Times New Roman" w:cs="Times New Roman"/>
                <w:sz w:val="21"/>
                <w:szCs w:val="21"/>
              </w:rPr>
              <w:t xml:space="preserve">&gt; </w:t>
            </w:r>
          </w:p>
        </w:tc>
      </w:tr>
      <w:tr w:rsidR="001D2F28" w:rsidRPr="003D3EBF" w:rsidTr="005E2A40">
        <w:trPr>
          <w:trHeight w:val="196"/>
        </w:trPr>
        <w:tc>
          <w:tcPr>
            <w:tcW w:w="4786"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Строительные оси</w:t>
            </w:r>
          </w:p>
        </w:tc>
        <w:tc>
          <w:tcPr>
            <w:tcW w:w="4785"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Помещение_СтроительныеОси</w:t>
            </w:r>
            <w:proofErr w:type="spellEnd"/>
            <w:r w:rsidRPr="003D3EBF">
              <w:rPr>
                <w:rFonts w:ascii="Times New Roman" w:hAnsi="Times New Roman" w:cs="Times New Roman"/>
                <w:sz w:val="21"/>
                <w:szCs w:val="21"/>
              </w:rPr>
              <w:t>&gt;</w:t>
            </w:r>
          </w:p>
        </w:tc>
      </w:tr>
      <w:tr w:rsidR="001D2F28" w:rsidRPr="003D3EBF" w:rsidTr="005E2A40">
        <w:tc>
          <w:tcPr>
            <w:tcW w:w="4786"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Общая площадь</w:t>
            </w:r>
          </w:p>
        </w:tc>
        <w:tc>
          <w:tcPr>
            <w:tcW w:w="4785"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w:t>
            </w:r>
            <w:proofErr w:type="spellStart"/>
            <w:r w:rsidRPr="003D3EBF">
              <w:rPr>
                <w:rFonts w:ascii="Times New Roman" w:hAnsi="Times New Roman" w:cs="Times New Roman"/>
                <w:sz w:val="21"/>
                <w:szCs w:val="21"/>
              </w:rPr>
              <w:t>Помещение_ОбщаяПлощадь</w:t>
            </w:r>
            <w:proofErr w:type="spellEnd"/>
            <w:r w:rsidRPr="003D3EBF">
              <w:rPr>
                <w:rFonts w:ascii="Times New Roman" w:hAnsi="Times New Roman" w:cs="Times New Roman"/>
                <w:sz w:val="21"/>
                <w:szCs w:val="21"/>
              </w:rPr>
              <w:t xml:space="preserve">&gt; </w:t>
            </w:r>
            <w:proofErr w:type="spellStart"/>
            <w:r w:rsidRPr="003D3EBF">
              <w:rPr>
                <w:rFonts w:ascii="Times New Roman" w:hAnsi="Times New Roman" w:cs="Times New Roman"/>
                <w:sz w:val="21"/>
                <w:szCs w:val="21"/>
              </w:rPr>
              <w:t>кв.м</w:t>
            </w:r>
            <w:proofErr w:type="spellEnd"/>
            <w:r w:rsidRPr="003D3EBF">
              <w:rPr>
                <w:rFonts w:ascii="Times New Roman" w:hAnsi="Times New Roman" w:cs="Times New Roman"/>
                <w:sz w:val="21"/>
                <w:szCs w:val="21"/>
              </w:rPr>
              <w:t>.</w:t>
            </w:r>
          </w:p>
        </w:tc>
      </w:tr>
      <w:tr w:rsidR="001D2F28" w:rsidRPr="003D3EBF" w:rsidTr="005E2A40">
        <w:tc>
          <w:tcPr>
            <w:tcW w:w="4786"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Этаж</w:t>
            </w:r>
          </w:p>
        </w:tc>
        <w:tc>
          <w:tcPr>
            <w:tcW w:w="4785" w:type="dxa"/>
            <w:tcBorders>
              <w:top w:val="single" w:sz="4" w:space="0" w:color="auto"/>
              <w:left w:val="single" w:sz="4" w:space="0" w:color="auto"/>
              <w:bottom w:val="single" w:sz="4" w:space="0" w:color="auto"/>
              <w:right w:val="single" w:sz="4" w:space="0" w:color="auto"/>
            </w:tcBorders>
            <w:hideMark/>
          </w:tcPr>
          <w:p w:rsidR="001D2F28" w:rsidRPr="003D3EBF" w:rsidRDefault="001D2F28" w:rsidP="005E2A40">
            <w:pPr>
              <w:pStyle w:val="ConsPlusNonformat"/>
              <w:jc w:val="both"/>
              <w:rPr>
                <w:rFonts w:ascii="Times New Roman" w:hAnsi="Times New Roman" w:cs="Times New Roman"/>
                <w:sz w:val="21"/>
                <w:szCs w:val="21"/>
              </w:rPr>
            </w:pPr>
            <w:r w:rsidRPr="003D3EBF">
              <w:rPr>
                <w:rFonts w:ascii="Times New Roman" w:hAnsi="Times New Roman" w:cs="Times New Roman"/>
                <w:sz w:val="21"/>
                <w:szCs w:val="21"/>
              </w:rPr>
              <w:t>&lt;Этаж&gt;</w:t>
            </w:r>
          </w:p>
        </w:tc>
      </w:tr>
    </w:tbl>
    <w:p w:rsidR="001D2F28" w:rsidRPr="003D3EBF" w:rsidRDefault="001D2F28" w:rsidP="00FB0122">
      <w:pPr>
        <w:pStyle w:val="ConsPlusNonformat"/>
        <w:jc w:val="both"/>
        <w:rPr>
          <w:rFonts w:ascii="Times New Roman" w:hAnsi="Times New Roman" w:cs="Times New Roman"/>
          <w:sz w:val="21"/>
          <w:szCs w:val="21"/>
        </w:rPr>
      </w:pPr>
    </w:p>
    <w:p w:rsidR="00FB0122" w:rsidRPr="003D3EBF" w:rsidRDefault="00FB0122" w:rsidP="00FB0122">
      <w:pPr>
        <w:ind w:firstLine="709"/>
        <w:jc w:val="both"/>
        <w:rPr>
          <w:sz w:val="21"/>
          <w:szCs w:val="21"/>
        </w:rPr>
      </w:pPr>
      <w:r w:rsidRPr="003D3EBF">
        <w:rPr>
          <w:sz w:val="21"/>
          <w:szCs w:val="21"/>
        </w:rPr>
        <w:t xml:space="preserve">1.2.3. Расположение </w:t>
      </w:r>
      <w:r w:rsidR="001D2F28" w:rsidRPr="003D3EBF">
        <w:rPr>
          <w:sz w:val="21"/>
          <w:szCs w:val="21"/>
        </w:rPr>
        <w:t>Помещения</w:t>
      </w:r>
      <w:r w:rsidRPr="003D3EBF">
        <w:rPr>
          <w:sz w:val="21"/>
          <w:szCs w:val="21"/>
        </w:rPr>
        <w:t xml:space="preserve"> в Многоквартирном доме отражено на плане, отображающем расположение по отношению друг к другу частей </w:t>
      </w:r>
      <w:r w:rsidR="001D2F28" w:rsidRPr="003D3EBF">
        <w:rPr>
          <w:sz w:val="21"/>
          <w:szCs w:val="21"/>
        </w:rPr>
        <w:t>Помещения (помещений вспомогательного использования), местоположение Помещения на этаже Многоквартирного дома, который прилагается к настоящему Договору и является его неотъемлемой частью (Приложение № 3)</w:t>
      </w:r>
      <w:r w:rsidRPr="003D3EBF">
        <w:rPr>
          <w:sz w:val="21"/>
          <w:szCs w:val="21"/>
        </w:rPr>
        <w:t>.</w:t>
      </w:r>
    </w:p>
    <w:p w:rsidR="001D2F28" w:rsidRPr="003D3EBF" w:rsidRDefault="00FB0122" w:rsidP="001D2F28">
      <w:pPr>
        <w:ind w:firstLine="709"/>
        <w:jc w:val="both"/>
        <w:rPr>
          <w:sz w:val="21"/>
          <w:szCs w:val="21"/>
        </w:rPr>
      </w:pPr>
      <w:r w:rsidRPr="003D3EBF">
        <w:rPr>
          <w:sz w:val="21"/>
          <w:szCs w:val="21"/>
        </w:rPr>
        <w:t xml:space="preserve">1.2.4. Общая площадь </w:t>
      </w:r>
      <w:r w:rsidR="001D2F28" w:rsidRPr="003D3EBF">
        <w:rPr>
          <w:sz w:val="21"/>
          <w:szCs w:val="21"/>
        </w:rPr>
        <w:t xml:space="preserve">Помещения (в </w:t>
      </w:r>
      <w:proofErr w:type="spellStart"/>
      <w:r w:rsidR="001D2F28" w:rsidRPr="003D3EBF">
        <w:rPr>
          <w:sz w:val="21"/>
          <w:szCs w:val="21"/>
        </w:rPr>
        <w:t>т.ч</w:t>
      </w:r>
      <w:proofErr w:type="spellEnd"/>
      <w:r w:rsidR="001D2F28" w:rsidRPr="003D3EBF">
        <w:rPr>
          <w:sz w:val="21"/>
          <w:szCs w:val="21"/>
        </w:rPr>
        <w:t>. помещений вспомогательного использования), номер Помещения указанные в настоящем пункте, являются проектными и подлежат уточнению на основании документов (технических планов), подготовленных специализированной организацией (кадастровым инженером) для проведения кадастрового учета.</w:t>
      </w:r>
    </w:p>
    <w:p w:rsidR="00FB0122" w:rsidRPr="003D3EBF" w:rsidRDefault="00FB0122" w:rsidP="001D2F28">
      <w:pPr>
        <w:ind w:firstLine="709"/>
        <w:jc w:val="both"/>
        <w:rPr>
          <w:sz w:val="21"/>
          <w:szCs w:val="21"/>
        </w:rPr>
      </w:pPr>
      <w:r w:rsidRPr="003D3EBF">
        <w:rPr>
          <w:sz w:val="21"/>
          <w:szCs w:val="21"/>
        </w:rPr>
        <w:t xml:space="preserve">1.3. По соглашению сторон в </w:t>
      </w:r>
      <w:r w:rsidR="001D2F28" w:rsidRPr="003D3EBF">
        <w:rPr>
          <w:sz w:val="21"/>
          <w:szCs w:val="21"/>
        </w:rPr>
        <w:t>Помещении</w:t>
      </w:r>
      <w:r w:rsidR="00F73410" w:rsidRPr="003D3EBF">
        <w:rPr>
          <w:sz w:val="21"/>
          <w:szCs w:val="21"/>
        </w:rPr>
        <w:t>, указанном</w:t>
      </w:r>
      <w:r w:rsidRPr="003D3EBF">
        <w:rPr>
          <w:sz w:val="21"/>
          <w:szCs w:val="21"/>
        </w:rPr>
        <w:t xml:space="preserve"> в п. 1.2 настоящего Договора, Застройщик выполняет отделочные работы, перечисленные в Приложении № 1 к настоящему Договору, стоимость которых включается в размер денежных средств, подлежащих уплате Участником долевого строительства согласно п. 4.1 Договора.</w:t>
      </w:r>
    </w:p>
    <w:p w:rsidR="00FB0122" w:rsidRPr="003D3EBF" w:rsidRDefault="00FB0122" w:rsidP="00FB0122">
      <w:pPr>
        <w:spacing w:before="120" w:after="120"/>
        <w:jc w:val="center"/>
        <w:outlineLvl w:val="0"/>
        <w:rPr>
          <w:b/>
          <w:caps/>
          <w:sz w:val="21"/>
          <w:szCs w:val="21"/>
        </w:rPr>
      </w:pPr>
      <w:r w:rsidRPr="003D3EBF">
        <w:rPr>
          <w:b/>
          <w:caps/>
          <w:sz w:val="21"/>
          <w:szCs w:val="21"/>
        </w:rPr>
        <w:t>2. Правовое обоснование заключения Договора</w:t>
      </w:r>
    </w:p>
    <w:p w:rsidR="00FB0122" w:rsidRPr="003D3EBF" w:rsidRDefault="00FB0122" w:rsidP="00FB0122">
      <w:pPr>
        <w:ind w:firstLine="709"/>
        <w:jc w:val="both"/>
        <w:rPr>
          <w:sz w:val="21"/>
          <w:szCs w:val="21"/>
        </w:rPr>
      </w:pPr>
      <w:r w:rsidRPr="003D3EBF">
        <w:rPr>
          <w:caps/>
          <w:sz w:val="21"/>
          <w:szCs w:val="21"/>
        </w:rPr>
        <w:t xml:space="preserve">2.1. </w:t>
      </w:r>
      <w:r w:rsidRPr="003D3EBF">
        <w:rPr>
          <w:sz w:val="21"/>
          <w:szCs w:val="21"/>
        </w:rPr>
        <w:t xml:space="preserve">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w:t>
      </w:r>
      <w:r w:rsidRPr="003D3EBF">
        <w:rPr>
          <w:sz w:val="21"/>
          <w:szCs w:val="21"/>
        </w:rPr>
        <w:lastRenderedPageBreak/>
        <w:t xml:space="preserve">изменений в некоторые законодательные акты РФ» №214-ФЗ от 30.12.2004г. (далее – </w:t>
      </w:r>
      <w:r w:rsidRPr="003D3EBF">
        <w:rPr>
          <w:snapToGrid w:val="0"/>
          <w:sz w:val="21"/>
          <w:szCs w:val="21"/>
        </w:rPr>
        <w:t xml:space="preserve">ФЗ </w:t>
      </w:r>
      <w:r w:rsidRPr="003D3EBF">
        <w:rPr>
          <w:sz w:val="21"/>
          <w:szCs w:val="21"/>
        </w:rPr>
        <w:t>от 30.12.2004 г. № 214-ФЗ).</w:t>
      </w:r>
    </w:p>
    <w:p w:rsidR="00DA0693" w:rsidRPr="003D3EBF" w:rsidRDefault="00DA0693" w:rsidP="00DA0693">
      <w:pPr>
        <w:ind w:firstLine="567"/>
        <w:jc w:val="both"/>
        <w:rPr>
          <w:sz w:val="21"/>
          <w:szCs w:val="21"/>
        </w:rPr>
      </w:pPr>
      <w:r w:rsidRPr="003D3EBF">
        <w:rPr>
          <w:sz w:val="21"/>
          <w:szCs w:val="21"/>
        </w:rPr>
        <w:t>2.2. Основанием для заключения настоящего Договора являются:</w:t>
      </w:r>
    </w:p>
    <w:p w:rsidR="00DA0693" w:rsidRPr="003D3EBF" w:rsidRDefault="00DA0693" w:rsidP="00DA0693">
      <w:pPr>
        <w:pStyle w:val="ConsPlusNormal"/>
        <w:ind w:firstLine="567"/>
        <w:jc w:val="both"/>
        <w:rPr>
          <w:rFonts w:ascii="Times New Roman" w:hAnsi="Times New Roman" w:cs="Times New Roman"/>
          <w:sz w:val="21"/>
          <w:szCs w:val="21"/>
        </w:rPr>
      </w:pPr>
      <w:r w:rsidRPr="003D3EBF">
        <w:rPr>
          <w:rFonts w:ascii="Times New Roman" w:hAnsi="Times New Roman" w:cs="Times New Roman"/>
          <w:sz w:val="21"/>
          <w:szCs w:val="21"/>
        </w:rPr>
        <w:t xml:space="preserve">2.2.1. Разрешение на строительство </w:t>
      </w:r>
      <w:r w:rsidR="00B41475" w:rsidRPr="003D3EBF">
        <w:rPr>
          <w:rFonts w:ascii="Times New Roman" w:hAnsi="Times New Roman" w:cs="Times New Roman"/>
          <w:sz w:val="21"/>
          <w:szCs w:val="21"/>
        </w:rPr>
        <w:t>от &lt;</w:t>
      </w:r>
      <w:proofErr w:type="spellStart"/>
      <w:r w:rsidR="00B41475" w:rsidRPr="003D3EBF">
        <w:rPr>
          <w:rFonts w:ascii="Times New Roman" w:hAnsi="Times New Roman" w:cs="Times New Roman"/>
          <w:sz w:val="21"/>
          <w:szCs w:val="21"/>
        </w:rPr>
        <w:t>ДатаРнС</w:t>
      </w:r>
      <w:proofErr w:type="spellEnd"/>
      <w:r w:rsidR="00B41475" w:rsidRPr="003D3EBF">
        <w:rPr>
          <w:rFonts w:ascii="Times New Roman" w:hAnsi="Times New Roman" w:cs="Times New Roman"/>
          <w:sz w:val="21"/>
          <w:szCs w:val="21"/>
        </w:rPr>
        <w:t>&gt; за &lt;</w:t>
      </w:r>
      <w:proofErr w:type="spellStart"/>
      <w:r w:rsidR="00B41475" w:rsidRPr="003D3EBF">
        <w:rPr>
          <w:rFonts w:ascii="Times New Roman" w:hAnsi="Times New Roman" w:cs="Times New Roman"/>
          <w:sz w:val="21"/>
          <w:szCs w:val="21"/>
        </w:rPr>
        <w:t>НомерРнС</w:t>
      </w:r>
      <w:proofErr w:type="spellEnd"/>
      <w:r w:rsidR="00B41475" w:rsidRPr="003D3EBF">
        <w:rPr>
          <w:rFonts w:ascii="Times New Roman" w:hAnsi="Times New Roman" w:cs="Times New Roman"/>
          <w:sz w:val="21"/>
          <w:szCs w:val="21"/>
        </w:rPr>
        <w:t xml:space="preserve">&gt; выдано </w:t>
      </w:r>
      <w:r w:rsidR="00CA3677" w:rsidRPr="003D3EBF">
        <w:rPr>
          <w:rFonts w:ascii="Times New Roman" w:hAnsi="Times New Roman" w:cs="Times New Roman"/>
          <w:sz w:val="21"/>
          <w:szCs w:val="21"/>
        </w:rPr>
        <w:t>Службой</w:t>
      </w:r>
      <w:r w:rsidR="005339BC" w:rsidRPr="003D3EBF">
        <w:rPr>
          <w:rFonts w:ascii="Times New Roman" w:hAnsi="Times New Roman" w:cs="Times New Roman"/>
          <w:sz w:val="21"/>
          <w:szCs w:val="21"/>
        </w:rPr>
        <w:t xml:space="preserve"> государственного строительного надзора и государственной экспертизы </w:t>
      </w:r>
      <w:r w:rsidR="002C6BAB" w:rsidRPr="003D3EBF">
        <w:rPr>
          <w:rFonts w:ascii="Times New Roman" w:hAnsi="Times New Roman" w:cs="Times New Roman"/>
          <w:sz w:val="21"/>
          <w:szCs w:val="21"/>
        </w:rPr>
        <w:t>Санкт-Петербурга</w:t>
      </w:r>
      <w:r w:rsidRPr="003D3EBF">
        <w:rPr>
          <w:rFonts w:ascii="Times New Roman" w:hAnsi="Times New Roman" w:cs="Times New Roman"/>
          <w:sz w:val="21"/>
          <w:szCs w:val="21"/>
        </w:rPr>
        <w:t xml:space="preserve">; </w:t>
      </w:r>
    </w:p>
    <w:p w:rsidR="00DA0693" w:rsidRPr="003D3EBF" w:rsidRDefault="00DA0693" w:rsidP="00DA0693">
      <w:pPr>
        <w:pStyle w:val="ConsPlusNormal"/>
        <w:ind w:firstLine="567"/>
        <w:jc w:val="both"/>
        <w:rPr>
          <w:rFonts w:ascii="Times New Roman" w:hAnsi="Times New Roman" w:cs="Times New Roman"/>
          <w:sz w:val="21"/>
          <w:szCs w:val="21"/>
        </w:rPr>
      </w:pPr>
      <w:r w:rsidRPr="003D3EBF">
        <w:rPr>
          <w:rFonts w:ascii="Times New Roman" w:hAnsi="Times New Roman" w:cs="Times New Roman"/>
          <w:sz w:val="21"/>
          <w:szCs w:val="21"/>
        </w:rPr>
        <w:t xml:space="preserve">2.2.2. Проектная декларация размещена в Единой информационной системе жилищного строительства на сайте </w:t>
      </w:r>
      <w:hyperlink r:id="rId9" w:history="1">
        <w:r w:rsidRPr="003D3EBF">
          <w:rPr>
            <w:rStyle w:val="a3"/>
            <w:rFonts w:ascii="Times New Roman" w:hAnsi="Times New Roman" w:cs="Times New Roman"/>
            <w:sz w:val="21"/>
            <w:szCs w:val="21"/>
          </w:rPr>
          <w:t>https://наш.дом.рф/</w:t>
        </w:r>
      </w:hyperlink>
      <w:r w:rsidRPr="003D3EBF">
        <w:rPr>
          <w:rFonts w:ascii="Times New Roman" w:hAnsi="Times New Roman" w:cs="Times New Roman"/>
          <w:sz w:val="21"/>
          <w:szCs w:val="21"/>
        </w:rPr>
        <w:t xml:space="preserve">. </w:t>
      </w:r>
    </w:p>
    <w:p w:rsidR="00FB0122" w:rsidRPr="003D3EBF" w:rsidRDefault="00215A81" w:rsidP="00215A81">
      <w:pPr>
        <w:jc w:val="both"/>
        <w:rPr>
          <w:sz w:val="21"/>
          <w:szCs w:val="21"/>
        </w:rPr>
      </w:pPr>
      <w:r w:rsidRPr="003D3EBF">
        <w:rPr>
          <w:sz w:val="21"/>
          <w:szCs w:val="21"/>
        </w:rPr>
        <w:t xml:space="preserve">         </w:t>
      </w:r>
      <w:r w:rsidR="00DA0693" w:rsidRPr="003D3EBF">
        <w:rPr>
          <w:sz w:val="21"/>
          <w:szCs w:val="21"/>
        </w:rPr>
        <w:t xml:space="preserve"> </w:t>
      </w:r>
      <w:r w:rsidR="003B5166" w:rsidRPr="003D3EBF">
        <w:rPr>
          <w:sz w:val="21"/>
          <w:szCs w:val="21"/>
        </w:rPr>
        <w:t>&lt;</w:t>
      </w:r>
      <w:proofErr w:type="spellStart"/>
      <w:r w:rsidR="003B5166" w:rsidRPr="003D3EBF">
        <w:rPr>
          <w:sz w:val="21"/>
          <w:szCs w:val="21"/>
        </w:rPr>
        <w:t>ДокументОснованияПраваНаУчасток</w:t>
      </w:r>
      <w:proofErr w:type="spellEnd"/>
      <w:r w:rsidR="003B5166" w:rsidRPr="003D3EBF">
        <w:rPr>
          <w:sz w:val="21"/>
          <w:szCs w:val="21"/>
        </w:rPr>
        <w:t>&gt;</w:t>
      </w:r>
      <w:r w:rsidR="00F90A47" w:rsidRPr="003D3EBF">
        <w:rPr>
          <w:sz w:val="21"/>
          <w:szCs w:val="21"/>
        </w:rPr>
        <w:t>.</w:t>
      </w:r>
    </w:p>
    <w:p w:rsidR="00FB0122" w:rsidRPr="003D3EBF" w:rsidRDefault="00FB0122" w:rsidP="00FB0122">
      <w:pPr>
        <w:jc w:val="both"/>
        <w:rPr>
          <w:b/>
          <w:caps/>
          <w:sz w:val="21"/>
          <w:szCs w:val="21"/>
        </w:rPr>
      </w:pPr>
    </w:p>
    <w:p w:rsidR="00FB0122" w:rsidRPr="003D3EBF" w:rsidRDefault="00FB0122" w:rsidP="00FB0122">
      <w:pPr>
        <w:jc w:val="center"/>
        <w:rPr>
          <w:b/>
          <w:caps/>
          <w:sz w:val="21"/>
          <w:szCs w:val="21"/>
        </w:rPr>
      </w:pPr>
      <w:r w:rsidRPr="003D3EBF">
        <w:rPr>
          <w:b/>
          <w:caps/>
          <w:sz w:val="21"/>
          <w:szCs w:val="21"/>
        </w:rPr>
        <w:t>3. Имущественные права Сторон</w:t>
      </w:r>
    </w:p>
    <w:p w:rsidR="00FB0122" w:rsidRPr="003D3EBF" w:rsidRDefault="00FB0122" w:rsidP="00FB0122">
      <w:pPr>
        <w:jc w:val="center"/>
        <w:rPr>
          <w:b/>
          <w:caps/>
          <w:sz w:val="21"/>
          <w:szCs w:val="21"/>
        </w:rPr>
      </w:pPr>
    </w:p>
    <w:p w:rsidR="009135EE" w:rsidRPr="003D3EBF" w:rsidRDefault="009135EE" w:rsidP="009135EE">
      <w:pPr>
        <w:ind w:firstLine="709"/>
        <w:jc w:val="both"/>
        <w:rPr>
          <w:sz w:val="21"/>
          <w:szCs w:val="21"/>
        </w:rPr>
      </w:pPr>
      <w:r w:rsidRPr="003D3EBF">
        <w:rPr>
          <w:color w:val="000000"/>
          <w:sz w:val="21"/>
          <w:szCs w:val="21"/>
        </w:rPr>
        <w:t xml:space="preserve">3.1. После завершения строительства Многоквартирного дома и получения Разрешения на ввод  Многоквартирного дома в эксплуатацию, при выполнении </w:t>
      </w:r>
      <w:r w:rsidRPr="003D3EBF">
        <w:rPr>
          <w:sz w:val="21"/>
          <w:szCs w:val="21"/>
        </w:rPr>
        <w:t>Участником долевого строительства</w:t>
      </w:r>
      <w:r w:rsidRPr="003D3EBF">
        <w:rPr>
          <w:color w:val="000000"/>
          <w:sz w:val="21"/>
          <w:szCs w:val="21"/>
        </w:rPr>
        <w:t xml:space="preserve"> всех условий настоящего Договора</w:t>
      </w:r>
      <w:r w:rsidRPr="003D3EBF">
        <w:rPr>
          <w:sz w:val="21"/>
          <w:szCs w:val="21"/>
        </w:rPr>
        <w:t xml:space="preserve"> Участник долевого строительства</w:t>
      </w:r>
      <w:r w:rsidRPr="003D3EBF">
        <w:rPr>
          <w:color w:val="000000"/>
          <w:sz w:val="21"/>
          <w:szCs w:val="21"/>
        </w:rPr>
        <w:t xml:space="preserve"> получает Помещение, указанную в п. 1.2 настоящего Договора, по акту приема-передачи для оформления в собственность.</w:t>
      </w:r>
      <w:r w:rsidRPr="003D3EBF">
        <w:rPr>
          <w:sz w:val="21"/>
          <w:szCs w:val="21"/>
        </w:rPr>
        <w:t xml:space="preserve"> &lt;П331&gt;     </w:t>
      </w:r>
    </w:p>
    <w:p w:rsidR="009135EE" w:rsidRPr="003D3EBF" w:rsidRDefault="009135EE" w:rsidP="009135EE">
      <w:pPr>
        <w:widowControl w:val="0"/>
        <w:ind w:firstLine="709"/>
        <w:jc w:val="both"/>
        <w:rPr>
          <w:sz w:val="21"/>
          <w:szCs w:val="21"/>
        </w:rPr>
      </w:pPr>
      <w:r w:rsidRPr="003D3EBF">
        <w:rPr>
          <w:color w:val="000000"/>
          <w:sz w:val="21"/>
          <w:szCs w:val="21"/>
        </w:rPr>
        <w:t xml:space="preserve">3.2. </w:t>
      </w:r>
      <w:r w:rsidRPr="003D3EBF">
        <w:rPr>
          <w:sz w:val="21"/>
          <w:szCs w:val="21"/>
        </w:rPr>
        <w:t xml:space="preserve">Право собственности на Помещение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Одновременно при регистрации права собственности на Помещение у Участника долевого строительства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Помещение. </w:t>
      </w:r>
    </w:p>
    <w:p w:rsidR="009135EE" w:rsidRPr="003D3EBF" w:rsidRDefault="009135EE" w:rsidP="009135EE">
      <w:pPr>
        <w:ind w:firstLine="709"/>
        <w:jc w:val="both"/>
        <w:rPr>
          <w:color w:val="000000"/>
          <w:sz w:val="21"/>
          <w:szCs w:val="21"/>
        </w:rPr>
      </w:pPr>
      <w:r w:rsidRPr="003D3EBF">
        <w:rPr>
          <w:sz w:val="21"/>
          <w:szCs w:val="21"/>
        </w:rPr>
        <w:t>Участник долевого строительства</w:t>
      </w:r>
      <w:r w:rsidRPr="003D3EBF">
        <w:rPr>
          <w:color w:val="000000"/>
          <w:sz w:val="21"/>
          <w:szCs w:val="21"/>
        </w:rPr>
        <w:t xml:space="preserve"> самостоятельно за свой счет осуществляет государственную регистрацию права собственности на Помещение.</w:t>
      </w:r>
    </w:p>
    <w:p w:rsidR="00DC507E" w:rsidRPr="003D3EBF" w:rsidRDefault="009135EE" w:rsidP="009135EE">
      <w:pPr>
        <w:ind w:firstLine="709"/>
        <w:jc w:val="both"/>
        <w:rPr>
          <w:sz w:val="21"/>
          <w:szCs w:val="21"/>
        </w:rPr>
      </w:pPr>
      <w:r w:rsidRPr="003D3EBF">
        <w:rPr>
          <w:sz w:val="21"/>
          <w:szCs w:val="21"/>
        </w:rPr>
        <w:t>3.3. Застройщик гарантирует, что права на Помещение, указанное в п.1.2. настоящего Договора, не находятся под залогом, арестом</w:t>
      </w:r>
      <w:r w:rsidR="00DC507E" w:rsidRPr="003D3EBF">
        <w:rPr>
          <w:sz w:val="21"/>
          <w:szCs w:val="21"/>
        </w:rPr>
        <w:t>.</w:t>
      </w:r>
    </w:p>
    <w:p w:rsidR="00FB0122" w:rsidRPr="003D3EBF" w:rsidRDefault="00FB0122" w:rsidP="00FB0122">
      <w:pPr>
        <w:ind w:firstLine="708"/>
        <w:jc w:val="both"/>
        <w:rPr>
          <w:b/>
          <w:caps/>
          <w:sz w:val="21"/>
          <w:szCs w:val="21"/>
        </w:rPr>
      </w:pPr>
    </w:p>
    <w:p w:rsidR="00FB0122" w:rsidRPr="003D3EBF" w:rsidRDefault="00FB0122" w:rsidP="00FB0122">
      <w:pPr>
        <w:ind w:firstLine="567"/>
        <w:jc w:val="center"/>
        <w:rPr>
          <w:b/>
          <w:caps/>
          <w:sz w:val="21"/>
          <w:szCs w:val="21"/>
        </w:rPr>
      </w:pPr>
      <w:r w:rsidRPr="003D3EBF">
        <w:rPr>
          <w:b/>
          <w:caps/>
          <w:sz w:val="21"/>
          <w:szCs w:val="21"/>
        </w:rPr>
        <w:t>4. РАЗМЕР, Порядок и сроки уплаты денежных средств</w:t>
      </w:r>
    </w:p>
    <w:p w:rsidR="00FB0122" w:rsidRPr="003D3EBF" w:rsidRDefault="00FB0122" w:rsidP="00FB0122">
      <w:pPr>
        <w:ind w:left="1" w:firstLine="708"/>
        <w:jc w:val="both"/>
        <w:rPr>
          <w:b/>
          <w:caps/>
          <w:sz w:val="21"/>
          <w:szCs w:val="21"/>
        </w:rPr>
      </w:pPr>
    </w:p>
    <w:p w:rsidR="00692D98" w:rsidRPr="003D3EBF" w:rsidRDefault="00692D98" w:rsidP="00692D98">
      <w:pPr>
        <w:pStyle w:val="ab"/>
        <w:spacing w:after="0"/>
        <w:ind w:left="0" w:firstLine="709"/>
        <w:contextualSpacing/>
        <w:jc w:val="both"/>
        <w:rPr>
          <w:sz w:val="21"/>
          <w:szCs w:val="21"/>
        </w:rPr>
      </w:pPr>
      <w:r w:rsidRPr="003D3EBF">
        <w:rPr>
          <w:sz w:val="21"/>
          <w:szCs w:val="21"/>
        </w:rPr>
        <w:t>4.1. По взаимной договорённости Сторон размер денежных средств, подлежащих уплате Участником долевого строительства, определяется исходя из расчета &lt;Цена&gt; (&lt;</w:t>
      </w:r>
      <w:proofErr w:type="spellStart"/>
      <w:r w:rsidRPr="003D3EBF">
        <w:rPr>
          <w:sz w:val="21"/>
          <w:szCs w:val="21"/>
        </w:rPr>
        <w:t>ЦенаПрописью</w:t>
      </w:r>
      <w:proofErr w:type="spellEnd"/>
      <w:r w:rsidRPr="003D3EBF">
        <w:rPr>
          <w:sz w:val="21"/>
          <w:szCs w:val="21"/>
        </w:rPr>
        <w:t xml:space="preserve">&gt;) рублей за 1 </w:t>
      </w:r>
      <w:proofErr w:type="spellStart"/>
      <w:r w:rsidRPr="003D3EBF">
        <w:rPr>
          <w:sz w:val="21"/>
          <w:szCs w:val="21"/>
        </w:rPr>
        <w:t>кв.м</w:t>
      </w:r>
      <w:proofErr w:type="spellEnd"/>
      <w:r w:rsidRPr="003D3EBF">
        <w:rPr>
          <w:sz w:val="21"/>
          <w:szCs w:val="21"/>
        </w:rPr>
        <w:t>. общей площади Помещения и на момент заключения настоящего договора составляет &lt;</w:t>
      </w:r>
      <w:proofErr w:type="spellStart"/>
      <w:r w:rsidRPr="003D3EBF">
        <w:rPr>
          <w:sz w:val="21"/>
          <w:szCs w:val="21"/>
        </w:rPr>
        <w:t>СуммаДоговора</w:t>
      </w:r>
      <w:proofErr w:type="spellEnd"/>
      <w:r w:rsidRPr="003D3EBF">
        <w:rPr>
          <w:sz w:val="21"/>
          <w:szCs w:val="21"/>
        </w:rPr>
        <w:t>&gt; (&lt;</w:t>
      </w:r>
      <w:proofErr w:type="spellStart"/>
      <w:r w:rsidRPr="003D3EBF">
        <w:rPr>
          <w:sz w:val="21"/>
          <w:szCs w:val="21"/>
        </w:rPr>
        <w:t>СуммаДоговор</w:t>
      </w:r>
      <w:proofErr w:type="gramStart"/>
      <w:r w:rsidRPr="003D3EBF">
        <w:rPr>
          <w:sz w:val="21"/>
          <w:szCs w:val="21"/>
        </w:rPr>
        <w:t>а</w:t>
      </w:r>
      <w:proofErr w:type="spellEnd"/>
      <w:r w:rsidRPr="003D3EBF">
        <w:rPr>
          <w:sz w:val="21"/>
          <w:szCs w:val="21"/>
        </w:rPr>
        <w:t>(</w:t>
      </w:r>
      <w:proofErr w:type="gramEnd"/>
      <w:r w:rsidRPr="003D3EBF">
        <w:rPr>
          <w:sz w:val="21"/>
          <w:szCs w:val="21"/>
        </w:rPr>
        <w:t>Прописью)&gt;) (далее – Цена договора), включая стоимость отделочных работ, предусмотренные пунктом 1.3 настоящего Договора.</w:t>
      </w:r>
    </w:p>
    <w:p w:rsidR="00692D98" w:rsidRPr="003D3EBF" w:rsidRDefault="00692D98" w:rsidP="00692D98">
      <w:pPr>
        <w:pStyle w:val="ab"/>
        <w:spacing w:after="0"/>
        <w:ind w:left="0" w:firstLine="709"/>
        <w:contextualSpacing/>
        <w:jc w:val="both"/>
        <w:rPr>
          <w:sz w:val="21"/>
          <w:szCs w:val="21"/>
        </w:rPr>
      </w:pPr>
      <w:r w:rsidRPr="003D3EBF">
        <w:rPr>
          <w:sz w:val="21"/>
          <w:szCs w:val="21"/>
        </w:rPr>
        <w:t xml:space="preserve">Размер денежных средств, подлежащих уплате Участником долевого строительства (Цена договора), может быть изменен в случаях, предусмотренных </w:t>
      </w:r>
      <w:proofErr w:type="spellStart"/>
      <w:r w:rsidRPr="003D3EBF">
        <w:rPr>
          <w:sz w:val="21"/>
          <w:szCs w:val="21"/>
        </w:rPr>
        <w:t>п.п</w:t>
      </w:r>
      <w:proofErr w:type="spellEnd"/>
      <w:r w:rsidRPr="003D3EBF">
        <w:rPr>
          <w:sz w:val="21"/>
          <w:szCs w:val="21"/>
        </w:rPr>
        <w:t>. 4.</w:t>
      </w:r>
      <w:r w:rsidR="004B715D" w:rsidRPr="003D3EBF">
        <w:rPr>
          <w:sz w:val="21"/>
          <w:szCs w:val="21"/>
        </w:rPr>
        <w:t>3</w:t>
      </w:r>
      <w:r w:rsidRPr="003D3EBF">
        <w:rPr>
          <w:sz w:val="21"/>
          <w:szCs w:val="21"/>
        </w:rPr>
        <w:t>, 5.1.12 настоящего Договора.</w:t>
      </w:r>
    </w:p>
    <w:p w:rsidR="00692D98" w:rsidRPr="003D3EBF" w:rsidRDefault="00692D98" w:rsidP="00692D98">
      <w:pPr>
        <w:ind w:firstLine="709"/>
        <w:jc w:val="both"/>
        <w:rPr>
          <w:i/>
          <w:iCs/>
          <w:sz w:val="21"/>
          <w:szCs w:val="21"/>
        </w:rPr>
      </w:pPr>
      <w:r w:rsidRPr="003D3EBF">
        <w:rPr>
          <w:sz w:val="21"/>
          <w:szCs w:val="21"/>
        </w:rPr>
        <w:t>4.2.</w:t>
      </w:r>
      <w:r w:rsidRPr="003D3EBF">
        <w:rPr>
          <w:spacing w:val="-3"/>
          <w:sz w:val="21"/>
          <w:szCs w:val="21"/>
        </w:rPr>
        <w:t xml:space="preserve"> </w:t>
      </w:r>
      <w:r w:rsidRPr="003D3EBF">
        <w:rPr>
          <w:sz w:val="21"/>
          <w:szCs w:val="21"/>
        </w:rPr>
        <w:t>Участник долевого строительства производит расчеты по оплате Цены договора, указанной в п. 4.1. Договора</w:t>
      </w:r>
      <w:r w:rsidRPr="003D3EBF">
        <w:rPr>
          <w:iCs/>
          <w:sz w:val="21"/>
          <w:szCs w:val="21"/>
        </w:rPr>
        <w:t xml:space="preserve">, в следующем порядке: </w:t>
      </w:r>
    </w:p>
    <w:p w:rsidR="00692D98" w:rsidRPr="003D3EBF" w:rsidRDefault="00692D98" w:rsidP="00692D98">
      <w:pPr>
        <w:ind w:firstLine="709"/>
        <w:jc w:val="both"/>
        <w:rPr>
          <w:iCs/>
          <w:color w:val="00B0F0"/>
          <w:sz w:val="21"/>
          <w:szCs w:val="21"/>
        </w:rPr>
      </w:pPr>
      <w:proofErr w:type="gramStart"/>
      <w:r w:rsidRPr="003D3EBF">
        <w:rPr>
          <w:sz w:val="21"/>
          <w:szCs w:val="21"/>
        </w:rPr>
        <w:t xml:space="preserve">Участник долевого строительства обязуется внести денежные средства в счет уплаты Цены договора до ввода в эксплуатацию Многоквартирного дома на специальный </w:t>
      </w:r>
      <w:r w:rsidRPr="003D3EBF">
        <w:rPr>
          <w:iCs/>
          <w:sz w:val="21"/>
          <w:szCs w:val="21"/>
        </w:rPr>
        <w:t xml:space="preserve">счет </w:t>
      </w:r>
      <w:proofErr w:type="spellStart"/>
      <w:r w:rsidRPr="003D3EBF">
        <w:rPr>
          <w:iCs/>
          <w:sz w:val="21"/>
          <w:szCs w:val="21"/>
        </w:rPr>
        <w:t>эскроу</w:t>
      </w:r>
      <w:proofErr w:type="spellEnd"/>
      <w:r w:rsidRPr="003D3EBF">
        <w:rPr>
          <w:iCs/>
          <w:sz w:val="21"/>
          <w:szCs w:val="21"/>
        </w:rPr>
        <w:t>, владельцем которого является Участник долевого строительства, открываемый Участником долевого строительства в Банке для учета и блокирования денежных средств</w:t>
      </w:r>
      <w:r w:rsidRPr="003D3EBF">
        <w:rPr>
          <w:sz w:val="21"/>
          <w:szCs w:val="21"/>
        </w:rPr>
        <w:t xml:space="preserve"> в счет уплаты Цены договора в целях их перечисления Застройщику</w:t>
      </w:r>
      <w:r w:rsidRPr="003D3EBF">
        <w:rPr>
          <w:rFonts w:eastAsia="Calibri"/>
          <w:sz w:val="21"/>
          <w:szCs w:val="21"/>
          <w:lang w:eastAsia="en-US"/>
        </w:rPr>
        <w:t xml:space="preserve"> при возникновении оснований, предусмотренных ФЗ от 30.12.2014 г. №214-ФЗ и</w:t>
      </w:r>
      <w:proofErr w:type="gramEnd"/>
      <w:r w:rsidRPr="003D3EBF">
        <w:rPr>
          <w:rFonts w:eastAsia="Calibri"/>
          <w:sz w:val="21"/>
          <w:szCs w:val="21"/>
          <w:lang w:eastAsia="en-US"/>
        </w:rPr>
        <w:t xml:space="preserve"> договором счета </w:t>
      </w:r>
      <w:proofErr w:type="spellStart"/>
      <w:r w:rsidRPr="003D3EBF">
        <w:rPr>
          <w:rFonts w:eastAsia="Calibri"/>
          <w:sz w:val="21"/>
          <w:szCs w:val="21"/>
          <w:lang w:eastAsia="en-US"/>
        </w:rPr>
        <w:t>эскроу</w:t>
      </w:r>
      <w:proofErr w:type="spellEnd"/>
      <w:r w:rsidRPr="003D3EBF">
        <w:rPr>
          <w:rFonts w:eastAsia="Calibri"/>
          <w:sz w:val="21"/>
          <w:szCs w:val="21"/>
          <w:lang w:eastAsia="en-US"/>
        </w:rPr>
        <w:t>, заключаемым между Застройщиком, Участником долевого строительства и Банком</w:t>
      </w:r>
      <w:r w:rsidRPr="003D3EBF">
        <w:rPr>
          <w:sz w:val="21"/>
          <w:szCs w:val="21"/>
        </w:rPr>
        <w:t xml:space="preserve"> на следующих условиях</w:t>
      </w:r>
      <w:r w:rsidRPr="003D3EBF">
        <w:rPr>
          <w:iCs/>
          <w:color w:val="00B0F0"/>
          <w:sz w:val="21"/>
          <w:szCs w:val="21"/>
        </w:rPr>
        <w:t>:</w:t>
      </w:r>
    </w:p>
    <w:p w:rsidR="00692D98" w:rsidRPr="003D3EBF" w:rsidRDefault="00692D98" w:rsidP="00692D98">
      <w:pPr>
        <w:jc w:val="both"/>
        <w:rPr>
          <w:sz w:val="21"/>
          <w:szCs w:val="21"/>
        </w:rPr>
      </w:pPr>
      <w:r w:rsidRPr="003D3EBF">
        <w:rPr>
          <w:iCs/>
          <w:sz w:val="21"/>
          <w:szCs w:val="21"/>
        </w:rPr>
        <w:t xml:space="preserve">            </w:t>
      </w:r>
      <w:proofErr w:type="spellStart"/>
      <w:r w:rsidRPr="003D3EBF">
        <w:rPr>
          <w:iCs/>
          <w:sz w:val="21"/>
          <w:szCs w:val="21"/>
        </w:rPr>
        <w:t>Эскроу</w:t>
      </w:r>
      <w:proofErr w:type="spellEnd"/>
      <w:r w:rsidRPr="003D3EBF">
        <w:rPr>
          <w:iCs/>
          <w:sz w:val="21"/>
          <w:szCs w:val="21"/>
        </w:rPr>
        <w:t xml:space="preserve">-агент: Банк ВТБ (публичное акционерное общество) (Банк ВТБ (ПАО)), генеральная лицензия Банка России на осуществление банковских операций № 1000, место нахождения: </w:t>
      </w:r>
      <w:r w:rsidRPr="003D3EBF">
        <w:rPr>
          <w:sz w:val="21"/>
          <w:szCs w:val="21"/>
        </w:rPr>
        <w:t xml:space="preserve">191144, г. Санкт-Петербург, переулок Дегтярный, д. 11, </w:t>
      </w:r>
      <w:proofErr w:type="spellStart"/>
      <w:r w:rsidRPr="003D3EBF">
        <w:rPr>
          <w:sz w:val="21"/>
          <w:szCs w:val="21"/>
        </w:rPr>
        <w:t>лит</w:t>
      </w:r>
      <w:proofErr w:type="gramStart"/>
      <w:r w:rsidRPr="003D3EBF">
        <w:rPr>
          <w:sz w:val="21"/>
          <w:szCs w:val="21"/>
        </w:rPr>
        <w:t>.А</w:t>
      </w:r>
      <w:proofErr w:type="spellEnd"/>
      <w:proofErr w:type="gramEnd"/>
      <w:r w:rsidRPr="003D3EBF">
        <w:rPr>
          <w:iCs/>
          <w:sz w:val="21"/>
          <w:szCs w:val="21"/>
        </w:rPr>
        <w:t>; ИНН  7702070139, ОРГН 1027739609391,</w:t>
      </w:r>
      <w:r w:rsidRPr="003D3EBF">
        <w:rPr>
          <w:b/>
          <w:iCs/>
          <w:sz w:val="21"/>
          <w:szCs w:val="21"/>
        </w:rPr>
        <w:t xml:space="preserve"> </w:t>
      </w:r>
      <w:r w:rsidRPr="003D3EBF">
        <w:rPr>
          <w:iCs/>
          <w:sz w:val="21"/>
          <w:szCs w:val="21"/>
        </w:rPr>
        <w:t>БИК 044525187, адрес электронной почты: Schet_escrow@vtb.ru, телефон: +7 495 960 2424;</w:t>
      </w:r>
    </w:p>
    <w:p w:rsidR="00692D98" w:rsidRPr="003D3EBF" w:rsidRDefault="00692D98" w:rsidP="00692D98">
      <w:pPr>
        <w:ind w:firstLine="709"/>
        <w:jc w:val="both"/>
        <w:rPr>
          <w:iCs/>
          <w:sz w:val="21"/>
          <w:szCs w:val="21"/>
        </w:rPr>
      </w:pPr>
      <w:r w:rsidRPr="003D3EBF">
        <w:rPr>
          <w:iCs/>
          <w:sz w:val="21"/>
          <w:szCs w:val="21"/>
        </w:rPr>
        <w:t>Депонент – Участник долевого строительства;</w:t>
      </w:r>
    </w:p>
    <w:p w:rsidR="00692D98" w:rsidRPr="003D3EBF" w:rsidRDefault="00692D98" w:rsidP="00692D98">
      <w:pPr>
        <w:ind w:firstLine="709"/>
        <w:jc w:val="both"/>
        <w:rPr>
          <w:iCs/>
          <w:sz w:val="21"/>
          <w:szCs w:val="21"/>
        </w:rPr>
      </w:pPr>
      <w:r w:rsidRPr="003D3EBF">
        <w:rPr>
          <w:iCs/>
          <w:sz w:val="21"/>
          <w:szCs w:val="21"/>
        </w:rPr>
        <w:t xml:space="preserve">Бенефициар – </w:t>
      </w:r>
      <w:r w:rsidRPr="003D3EBF">
        <w:rPr>
          <w:sz w:val="21"/>
          <w:szCs w:val="21"/>
        </w:rPr>
        <w:t>Застройщик</w:t>
      </w:r>
      <w:r w:rsidRPr="003D3EBF">
        <w:rPr>
          <w:iCs/>
          <w:sz w:val="21"/>
          <w:szCs w:val="21"/>
        </w:rPr>
        <w:t>;</w:t>
      </w:r>
    </w:p>
    <w:p w:rsidR="00692D98" w:rsidRPr="003D3EBF" w:rsidRDefault="00692D98" w:rsidP="00692D98">
      <w:pPr>
        <w:ind w:firstLine="709"/>
        <w:jc w:val="both"/>
        <w:rPr>
          <w:iCs/>
          <w:sz w:val="21"/>
          <w:szCs w:val="21"/>
        </w:rPr>
      </w:pPr>
      <w:r w:rsidRPr="003D3EBF">
        <w:rPr>
          <w:iCs/>
          <w:sz w:val="21"/>
          <w:szCs w:val="21"/>
        </w:rPr>
        <w:t xml:space="preserve">Депонируемая сумма: </w:t>
      </w:r>
      <w:r w:rsidRPr="003D3EBF">
        <w:rPr>
          <w:sz w:val="21"/>
          <w:szCs w:val="21"/>
        </w:rPr>
        <w:t>&lt;</w:t>
      </w:r>
      <w:proofErr w:type="spellStart"/>
      <w:r w:rsidRPr="003D3EBF">
        <w:rPr>
          <w:sz w:val="21"/>
          <w:szCs w:val="21"/>
        </w:rPr>
        <w:t>СуммаДоговора</w:t>
      </w:r>
      <w:proofErr w:type="spellEnd"/>
      <w:r w:rsidRPr="003D3EBF">
        <w:rPr>
          <w:sz w:val="21"/>
          <w:szCs w:val="21"/>
        </w:rPr>
        <w:t>&gt; (&lt;</w:t>
      </w:r>
      <w:proofErr w:type="spellStart"/>
      <w:r w:rsidRPr="003D3EBF">
        <w:rPr>
          <w:sz w:val="21"/>
          <w:szCs w:val="21"/>
        </w:rPr>
        <w:t>СуммаДоговор</w:t>
      </w:r>
      <w:proofErr w:type="gramStart"/>
      <w:r w:rsidRPr="003D3EBF">
        <w:rPr>
          <w:sz w:val="21"/>
          <w:szCs w:val="21"/>
        </w:rPr>
        <w:t>а</w:t>
      </w:r>
      <w:proofErr w:type="spellEnd"/>
      <w:r w:rsidRPr="003D3EBF">
        <w:rPr>
          <w:sz w:val="21"/>
          <w:szCs w:val="21"/>
        </w:rPr>
        <w:t>(</w:t>
      </w:r>
      <w:proofErr w:type="gramEnd"/>
      <w:r w:rsidRPr="003D3EBF">
        <w:rPr>
          <w:sz w:val="21"/>
          <w:szCs w:val="21"/>
        </w:rPr>
        <w:t>Прописью)&gt;);</w:t>
      </w:r>
    </w:p>
    <w:p w:rsidR="00692D98" w:rsidRPr="003D3EBF" w:rsidRDefault="00692D98" w:rsidP="00692D98">
      <w:pPr>
        <w:ind w:firstLine="709"/>
        <w:jc w:val="both"/>
        <w:rPr>
          <w:iCs/>
          <w:sz w:val="21"/>
          <w:szCs w:val="21"/>
        </w:rPr>
      </w:pPr>
      <w:r w:rsidRPr="003D3EBF">
        <w:rPr>
          <w:iCs/>
          <w:sz w:val="21"/>
          <w:szCs w:val="21"/>
        </w:rPr>
        <w:t xml:space="preserve">Срок условного депонирования – </w:t>
      </w:r>
      <w:r w:rsidRPr="003D3EBF">
        <w:rPr>
          <w:b/>
          <w:sz w:val="21"/>
          <w:szCs w:val="21"/>
        </w:rPr>
        <w:t>по &lt;</w:t>
      </w:r>
      <w:proofErr w:type="spellStart"/>
      <w:r w:rsidRPr="003D3EBF">
        <w:rPr>
          <w:b/>
          <w:sz w:val="21"/>
          <w:szCs w:val="21"/>
        </w:rPr>
        <w:t>ДатаПередачи</w:t>
      </w:r>
      <w:proofErr w:type="spellEnd"/>
      <w:r w:rsidRPr="003D3EBF">
        <w:rPr>
          <w:b/>
          <w:sz w:val="21"/>
          <w:szCs w:val="21"/>
        </w:rPr>
        <w:t>&gt;</w:t>
      </w:r>
      <w:r w:rsidRPr="003D3EBF">
        <w:rPr>
          <w:iCs/>
          <w:sz w:val="21"/>
          <w:szCs w:val="21"/>
        </w:rPr>
        <w:t xml:space="preserve"> (не более чем 6 месяцев </w:t>
      </w:r>
      <w:proofErr w:type="gramStart"/>
      <w:r w:rsidRPr="003D3EBF">
        <w:rPr>
          <w:iCs/>
          <w:sz w:val="21"/>
          <w:szCs w:val="21"/>
        </w:rPr>
        <w:t>с даты ввода</w:t>
      </w:r>
      <w:proofErr w:type="gramEnd"/>
      <w:r w:rsidRPr="003D3EBF">
        <w:rPr>
          <w:iCs/>
          <w:sz w:val="21"/>
          <w:szCs w:val="21"/>
        </w:rPr>
        <w:t xml:space="preserve"> в эксплуатацию, указанной в ПД); </w:t>
      </w:r>
    </w:p>
    <w:p w:rsidR="00692D98" w:rsidRPr="003D3EBF" w:rsidRDefault="00692D98" w:rsidP="00692D98">
      <w:pPr>
        <w:ind w:firstLine="709"/>
        <w:jc w:val="both"/>
        <w:rPr>
          <w:sz w:val="21"/>
          <w:szCs w:val="21"/>
        </w:rPr>
      </w:pPr>
      <w:r w:rsidRPr="003D3EBF">
        <w:rPr>
          <w:sz w:val="21"/>
          <w:szCs w:val="21"/>
        </w:rPr>
        <w:t xml:space="preserve">Банковский счет Участника долевого строительства, на который подлежат перечислению денежные средства со счета </w:t>
      </w:r>
      <w:proofErr w:type="spellStart"/>
      <w:r w:rsidRPr="003D3EBF">
        <w:rPr>
          <w:sz w:val="21"/>
          <w:szCs w:val="21"/>
        </w:rPr>
        <w:t>эскроу</w:t>
      </w:r>
      <w:proofErr w:type="spellEnd"/>
      <w:r w:rsidRPr="003D3EBF">
        <w:rPr>
          <w:sz w:val="21"/>
          <w:szCs w:val="21"/>
        </w:rPr>
        <w:t xml:space="preserve"> при прекращении договора счета </w:t>
      </w:r>
      <w:proofErr w:type="spellStart"/>
      <w:r w:rsidRPr="003D3EBF">
        <w:rPr>
          <w:sz w:val="21"/>
          <w:szCs w:val="21"/>
        </w:rPr>
        <w:t>эскроу</w:t>
      </w:r>
      <w:proofErr w:type="spellEnd"/>
      <w:r w:rsidRPr="003D3EBF">
        <w:rPr>
          <w:sz w:val="21"/>
          <w:szCs w:val="21"/>
        </w:rPr>
        <w:t xml:space="preserve">: </w:t>
      </w:r>
      <w:proofErr w:type="gramStart"/>
      <w:r w:rsidRPr="003D3EBF">
        <w:rPr>
          <w:sz w:val="21"/>
          <w:szCs w:val="21"/>
        </w:rPr>
        <w:t>р</w:t>
      </w:r>
      <w:proofErr w:type="gramEnd"/>
      <w:r w:rsidRPr="003D3EBF">
        <w:rPr>
          <w:sz w:val="21"/>
          <w:szCs w:val="21"/>
        </w:rPr>
        <w:t>/с &lt;</w:t>
      </w:r>
      <w:proofErr w:type="spellStart"/>
      <w:r w:rsidRPr="003D3EBF">
        <w:rPr>
          <w:sz w:val="21"/>
          <w:szCs w:val="21"/>
        </w:rPr>
        <w:t>РасчетныйСчетДепонент</w:t>
      </w:r>
      <w:proofErr w:type="spellEnd"/>
      <w:r w:rsidRPr="003D3EBF">
        <w:rPr>
          <w:sz w:val="21"/>
          <w:szCs w:val="21"/>
        </w:rPr>
        <w:t>&gt;, наименование банка &lt;</w:t>
      </w:r>
      <w:proofErr w:type="spellStart"/>
      <w:r w:rsidRPr="003D3EBF">
        <w:rPr>
          <w:sz w:val="21"/>
          <w:szCs w:val="21"/>
        </w:rPr>
        <w:t>БанкПолучателяДепонент</w:t>
      </w:r>
      <w:proofErr w:type="spellEnd"/>
      <w:r w:rsidRPr="003D3EBF">
        <w:rPr>
          <w:sz w:val="21"/>
          <w:szCs w:val="21"/>
        </w:rPr>
        <w:t>&gt;, БИК &lt;</w:t>
      </w:r>
      <w:proofErr w:type="spellStart"/>
      <w:r w:rsidRPr="003D3EBF">
        <w:rPr>
          <w:sz w:val="21"/>
          <w:szCs w:val="21"/>
        </w:rPr>
        <w:t>БИКДепонент</w:t>
      </w:r>
      <w:proofErr w:type="spellEnd"/>
      <w:r w:rsidRPr="003D3EBF">
        <w:rPr>
          <w:sz w:val="21"/>
          <w:szCs w:val="21"/>
        </w:rPr>
        <w:t>&gt;, КПП &lt;</w:t>
      </w:r>
      <w:proofErr w:type="spellStart"/>
      <w:r w:rsidRPr="003D3EBF">
        <w:rPr>
          <w:sz w:val="21"/>
          <w:szCs w:val="21"/>
        </w:rPr>
        <w:t>КППДепонент</w:t>
      </w:r>
      <w:proofErr w:type="spellEnd"/>
      <w:r w:rsidRPr="003D3EBF">
        <w:rPr>
          <w:sz w:val="21"/>
          <w:szCs w:val="21"/>
        </w:rPr>
        <w:t>&gt;, к/с &lt;</w:t>
      </w:r>
      <w:proofErr w:type="spellStart"/>
      <w:r w:rsidRPr="003D3EBF">
        <w:rPr>
          <w:sz w:val="21"/>
          <w:szCs w:val="21"/>
        </w:rPr>
        <w:t>КорСчетДепонент</w:t>
      </w:r>
      <w:proofErr w:type="spellEnd"/>
      <w:r w:rsidRPr="003D3EBF">
        <w:rPr>
          <w:sz w:val="21"/>
          <w:szCs w:val="21"/>
        </w:rPr>
        <w:t>&gt;;</w:t>
      </w:r>
    </w:p>
    <w:p w:rsidR="00692D98" w:rsidRPr="003D3EBF" w:rsidRDefault="00692D98" w:rsidP="00692D98">
      <w:pPr>
        <w:ind w:firstLine="709"/>
        <w:jc w:val="both"/>
        <w:rPr>
          <w:sz w:val="21"/>
          <w:szCs w:val="21"/>
        </w:rPr>
      </w:pPr>
      <w:r w:rsidRPr="003D3EBF">
        <w:rPr>
          <w:sz w:val="21"/>
          <w:szCs w:val="21"/>
        </w:rPr>
        <w:t>Банковский счет Бенефициара:</w:t>
      </w:r>
      <w:r w:rsidRPr="003D3EBF">
        <w:rPr>
          <w:snapToGrid w:val="0"/>
          <w:sz w:val="21"/>
          <w:szCs w:val="21"/>
        </w:rPr>
        <w:t xml:space="preserve"> &lt;</w:t>
      </w:r>
      <w:proofErr w:type="spellStart"/>
      <w:r w:rsidRPr="003D3EBF">
        <w:rPr>
          <w:snapToGrid w:val="0"/>
          <w:sz w:val="21"/>
          <w:szCs w:val="21"/>
        </w:rPr>
        <w:t>БанковскиеРеквизиты</w:t>
      </w:r>
      <w:proofErr w:type="spellEnd"/>
      <w:r w:rsidRPr="003D3EBF">
        <w:rPr>
          <w:snapToGrid w:val="0"/>
          <w:sz w:val="21"/>
          <w:szCs w:val="21"/>
        </w:rPr>
        <w:t>&gt;</w:t>
      </w:r>
      <w:r w:rsidRPr="003D3EBF">
        <w:rPr>
          <w:sz w:val="21"/>
          <w:szCs w:val="21"/>
        </w:rPr>
        <w:t>.</w:t>
      </w:r>
    </w:p>
    <w:p w:rsidR="00692D98" w:rsidRPr="003D3EBF" w:rsidRDefault="00692D98" w:rsidP="00692D98">
      <w:pPr>
        <w:ind w:firstLine="709"/>
        <w:jc w:val="both"/>
        <w:rPr>
          <w:sz w:val="21"/>
          <w:szCs w:val="21"/>
        </w:rPr>
      </w:pPr>
      <w:r w:rsidRPr="003D3EBF">
        <w:rPr>
          <w:iCs/>
          <w:sz w:val="21"/>
          <w:szCs w:val="21"/>
        </w:rPr>
        <w:lastRenderedPageBreak/>
        <w:t xml:space="preserve">Участник долевого строительства вправе увеличить срок условного депонирования </w:t>
      </w:r>
      <w:proofErr w:type="gramStart"/>
      <w:r w:rsidRPr="003D3EBF">
        <w:rPr>
          <w:iCs/>
          <w:sz w:val="21"/>
          <w:szCs w:val="21"/>
        </w:rPr>
        <w:t>в одностороннем порядке без заключения дополнительного соглашения об этом к настоящему Договору путем оформления в Банке</w:t>
      </w:r>
      <w:proofErr w:type="gramEnd"/>
      <w:r w:rsidRPr="003D3EBF">
        <w:rPr>
          <w:iCs/>
          <w:sz w:val="21"/>
          <w:szCs w:val="21"/>
        </w:rPr>
        <w:t xml:space="preserve"> заявления об увеличении срока условного депонирования с направлением его также в адрес Застройщика.</w:t>
      </w:r>
    </w:p>
    <w:p w:rsidR="00692D98" w:rsidRPr="003D3EBF" w:rsidRDefault="00692D98" w:rsidP="00692D98">
      <w:pPr>
        <w:ind w:firstLine="709"/>
        <w:jc w:val="both"/>
        <w:rPr>
          <w:sz w:val="21"/>
          <w:szCs w:val="21"/>
        </w:rPr>
      </w:pPr>
      <w:proofErr w:type="gramStart"/>
      <w:r w:rsidRPr="003D3EBF">
        <w:rPr>
          <w:sz w:val="21"/>
          <w:szCs w:val="21"/>
        </w:rPr>
        <w:t xml:space="preserve">Застройщик и Участник долевого строительства предлагают (адресуют оферты) </w:t>
      </w:r>
      <w:proofErr w:type="spellStart"/>
      <w:r w:rsidRPr="003D3EBF">
        <w:rPr>
          <w:sz w:val="21"/>
          <w:szCs w:val="21"/>
        </w:rPr>
        <w:t>Эскроу</w:t>
      </w:r>
      <w:proofErr w:type="spellEnd"/>
      <w:r w:rsidRPr="003D3EBF">
        <w:rPr>
          <w:sz w:val="21"/>
          <w:szCs w:val="21"/>
        </w:rPr>
        <w:t xml:space="preserve">-агенту заключить трехсторонний Договор счета </w:t>
      </w:r>
      <w:proofErr w:type="spellStart"/>
      <w:r w:rsidRPr="003D3EBF">
        <w:rPr>
          <w:sz w:val="21"/>
          <w:szCs w:val="21"/>
        </w:rPr>
        <w:t>эскроу</w:t>
      </w:r>
      <w:proofErr w:type="spellEnd"/>
      <w:r w:rsidRPr="003D3EBF">
        <w:rPr>
          <w:sz w:val="21"/>
          <w:szCs w:val="21"/>
        </w:rPr>
        <w:t xml:space="preserve"> на условиях настоящего Договора и «Правил совершения операций по счетам </w:t>
      </w:r>
      <w:proofErr w:type="spellStart"/>
      <w:r w:rsidRPr="003D3EBF">
        <w:rPr>
          <w:sz w:val="21"/>
          <w:szCs w:val="21"/>
        </w:rPr>
        <w:t>эскроу</w:t>
      </w:r>
      <w:proofErr w:type="spellEnd"/>
      <w:r w:rsidRPr="003D3EBF">
        <w:rPr>
          <w:sz w:val="21"/>
          <w:szCs w:val="21"/>
        </w:rPr>
        <w:t xml:space="preserve"> физических лиц в Банке ВТБ (ПАО), открытым для расчетов по договорам об участии в долевом строительстве» (далее – Правила), размещенных на официальном интернет-сайте Банка ВТБ (ПАО) по адресу </w:t>
      </w:r>
      <w:hyperlink r:id="rId10" w:history="1">
        <w:r w:rsidRPr="003D3EBF">
          <w:rPr>
            <w:rStyle w:val="a3"/>
            <w:sz w:val="21"/>
            <w:szCs w:val="21"/>
          </w:rPr>
          <w:t>www.vtb.ru</w:t>
        </w:r>
      </w:hyperlink>
      <w:r w:rsidRPr="003D3EBF">
        <w:rPr>
          <w:sz w:val="21"/>
          <w:szCs w:val="21"/>
        </w:rPr>
        <w:t xml:space="preserve">, путем открытия </w:t>
      </w:r>
      <w:proofErr w:type="spellStart"/>
      <w:r w:rsidRPr="003D3EBF">
        <w:rPr>
          <w:sz w:val="21"/>
          <w:szCs w:val="21"/>
        </w:rPr>
        <w:t>Эскроу</w:t>
      </w:r>
      <w:proofErr w:type="spellEnd"/>
      <w:r w:rsidRPr="003D3EBF">
        <w:rPr>
          <w:sz w:val="21"/>
          <w:szCs w:val="21"/>
        </w:rPr>
        <w:t xml:space="preserve">-агентом счета </w:t>
      </w:r>
      <w:proofErr w:type="spellStart"/>
      <w:r w:rsidRPr="003D3EBF">
        <w:rPr>
          <w:sz w:val="21"/>
          <w:szCs w:val="21"/>
        </w:rPr>
        <w:t>эскроу</w:t>
      </w:r>
      <w:proofErr w:type="spellEnd"/>
      <w:proofErr w:type="gramEnd"/>
      <w:r w:rsidRPr="003D3EBF">
        <w:rPr>
          <w:sz w:val="21"/>
          <w:szCs w:val="21"/>
        </w:rPr>
        <w:t xml:space="preserve"> в порядке, предусмотренном Правилами</w:t>
      </w:r>
      <w:r w:rsidRPr="003D3EBF">
        <w:rPr>
          <w:color w:val="212121"/>
          <w:sz w:val="21"/>
          <w:szCs w:val="21"/>
        </w:rPr>
        <w:t xml:space="preserve">. Заключая настоящий Договор, Застройщик и Участник долевого строительства выражают свое намерение считать себя заключившими Договор счета </w:t>
      </w:r>
      <w:proofErr w:type="spellStart"/>
      <w:r w:rsidRPr="003D3EBF">
        <w:rPr>
          <w:color w:val="212121"/>
          <w:sz w:val="21"/>
          <w:szCs w:val="21"/>
        </w:rPr>
        <w:t>эскроу</w:t>
      </w:r>
      <w:proofErr w:type="spellEnd"/>
      <w:r w:rsidRPr="003D3EBF">
        <w:rPr>
          <w:color w:val="212121"/>
          <w:sz w:val="21"/>
          <w:szCs w:val="21"/>
        </w:rPr>
        <w:t xml:space="preserve"> на условиях настоящего Договора и Правил в случае открытия </w:t>
      </w:r>
      <w:proofErr w:type="spellStart"/>
      <w:r w:rsidRPr="003D3EBF">
        <w:rPr>
          <w:color w:val="212121"/>
          <w:sz w:val="21"/>
          <w:szCs w:val="21"/>
        </w:rPr>
        <w:t>Эскроу</w:t>
      </w:r>
      <w:proofErr w:type="spellEnd"/>
      <w:r w:rsidRPr="003D3EBF">
        <w:rPr>
          <w:color w:val="212121"/>
          <w:sz w:val="21"/>
          <w:szCs w:val="21"/>
        </w:rPr>
        <w:t xml:space="preserve">-агентом счета </w:t>
      </w:r>
      <w:proofErr w:type="spellStart"/>
      <w:r w:rsidRPr="003D3EBF">
        <w:rPr>
          <w:color w:val="212121"/>
          <w:sz w:val="21"/>
          <w:szCs w:val="21"/>
        </w:rPr>
        <w:t>эскроу</w:t>
      </w:r>
      <w:proofErr w:type="spellEnd"/>
      <w:r w:rsidRPr="003D3EBF">
        <w:rPr>
          <w:color w:val="212121"/>
          <w:sz w:val="21"/>
          <w:szCs w:val="21"/>
        </w:rPr>
        <w:t xml:space="preserve"> в порядке, предусмотренном Правилами</w:t>
      </w:r>
      <w:r w:rsidRPr="003D3EBF">
        <w:rPr>
          <w:sz w:val="21"/>
          <w:szCs w:val="21"/>
        </w:rPr>
        <w:t>.</w:t>
      </w:r>
    </w:p>
    <w:p w:rsidR="00A82792" w:rsidRPr="003D3EBF" w:rsidRDefault="00A82792" w:rsidP="00A82792">
      <w:pPr>
        <w:ind w:firstLine="709"/>
        <w:jc w:val="both"/>
        <w:rPr>
          <w:sz w:val="21"/>
          <w:szCs w:val="21"/>
        </w:rPr>
      </w:pPr>
      <w:proofErr w:type="gramStart"/>
      <w:r w:rsidRPr="003D3EBF">
        <w:rPr>
          <w:sz w:val="21"/>
          <w:szCs w:val="21"/>
        </w:rPr>
        <w:t xml:space="preserve">Застройщик поручает (предоставляет полномочия) Участнику долевого строительства передать </w:t>
      </w:r>
      <w:proofErr w:type="spellStart"/>
      <w:r w:rsidRPr="003D3EBF">
        <w:rPr>
          <w:sz w:val="21"/>
          <w:szCs w:val="21"/>
        </w:rPr>
        <w:t>Эскроу</w:t>
      </w:r>
      <w:proofErr w:type="spellEnd"/>
      <w:r w:rsidRPr="003D3EBF">
        <w:rPr>
          <w:sz w:val="21"/>
          <w:szCs w:val="21"/>
        </w:rPr>
        <w:t xml:space="preserve">-агенту от имени Застройщика подлинный экземпляр настоящего Договора, заключенного (зарегистрированного) в установленном действующим законодательством порядке, с отметкой органа регистрации прав о государственной регистрации, </w:t>
      </w:r>
      <w:r w:rsidRPr="003D3EBF">
        <w:rPr>
          <w:iCs/>
          <w:sz w:val="21"/>
          <w:szCs w:val="21"/>
        </w:rPr>
        <w:t xml:space="preserve">либо </w:t>
      </w:r>
      <w:r w:rsidRPr="003D3EBF">
        <w:rPr>
          <w:sz w:val="21"/>
          <w:szCs w:val="21"/>
        </w:rPr>
        <w:t>подлинный экземпляр настоящего Договора и</w:t>
      </w:r>
      <w:r w:rsidRPr="003D3EBF">
        <w:rPr>
          <w:rFonts w:eastAsiaTheme="minorHAnsi"/>
          <w:sz w:val="21"/>
          <w:szCs w:val="21"/>
          <w:lang w:eastAsia="en-US"/>
        </w:rPr>
        <w:t xml:space="preserve"> выписку из Единого государственного реестра недвижимости, удостоверяющую государственную регистрацию Договора </w:t>
      </w:r>
      <w:r w:rsidRPr="003D3EBF">
        <w:rPr>
          <w:sz w:val="21"/>
          <w:szCs w:val="21"/>
        </w:rPr>
        <w:t xml:space="preserve">в качестве документа, содержащего оферту Застройщика о заключении Договора счета </w:t>
      </w:r>
      <w:proofErr w:type="spellStart"/>
      <w:r w:rsidRPr="003D3EBF">
        <w:rPr>
          <w:sz w:val="21"/>
          <w:szCs w:val="21"/>
        </w:rPr>
        <w:t>эскроу</w:t>
      </w:r>
      <w:proofErr w:type="spellEnd"/>
      <w:r w:rsidRPr="003D3EBF">
        <w:rPr>
          <w:sz w:val="21"/>
          <w:szCs w:val="21"/>
        </w:rPr>
        <w:t>.</w:t>
      </w:r>
      <w:proofErr w:type="gramEnd"/>
    </w:p>
    <w:p w:rsidR="00692D98" w:rsidRPr="003D3EBF" w:rsidRDefault="00692D98" w:rsidP="00692D98">
      <w:pPr>
        <w:ind w:firstLine="709"/>
        <w:jc w:val="both"/>
        <w:rPr>
          <w:iCs/>
          <w:sz w:val="21"/>
          <w:szCs w:val="21"/>
        </w:rPr>
      </w:pPr>
      <w:r w:rsidRPr="003D3EBF">
        <w:rPr>
          <w:iCs/>
          <w:sz w:val="21"/>
          <w:szCs w:val="21"/>
        </w:rPr>
        <w:t xml:space="preserve">В </w:t>
      </w:r>
      <w:proofErr w:type="gramStart"/>
      <w:r w:rsidRPr="003D3EBF">
        <w:rPr>
          <w:iCs/>
          <w:sz w:val="21"/>
          <w:szCs w:val="21"/>
        </w:rPr>
        <w:t>случае</w:t>
      </w:r>
      <w:proofErr w:type="gramEnd"/>
      <w:r w:rsidRPr="003D3EBF">
        <w:rPr>
          <w:iCs/>
          <w:sz w:val="21"/>
          <w:szCs w:val="21"/>
        </w:rPr>
        <w:t xml:space="preserve"> электронной государственной регистрации настоящего Договора </w:t>
      </w:r>
      <w:r w:rsidR="002B5C67" w:rsidRPr="003D3EBF">
        <w:rPr>
          <w:iCs/>
          <w:sz w:val="21"/>
          <w:szCs w:val="21"/>
        </w:rPr>
        <w:t xml:space="preserve">Депонент или Бенефициар </w:t>
      </w:r>
      <w:r w:rsidRPr="003D3EBF">
        <w:rPr>
          <w:iCs/>
          <w:sz w:val="21"/>
          <w:szCs w:val="21"/>
        </w:rPr>
        <w:t xml:space="preserve">предоставляет </w:t>
      </w:r>
      <w:proofErr w:type="spellStart"/>
      <w:r w:rsidRPr="003D3EBF">
        <w:rPr>
          <w:iCs/>
          <w:sz w:val="21"/>
          <w:szCs w:val="21"/>
        </w:rPr>
        <w:t>Эскроу</w:t>
      </w:r>
      <w:proofErr w:type="spellEnd"/>
      <w:r w:rsidRPr="003D3EBF">
        <w:rPr>
          <w:iCs/>
          <w:sz w:val="21"/>
          <w:szCs w:val="21"/>
        </w:rPr>
        <w:t xml:space="preserve">-агенту по электронному адресу </w:t>
      </w:r>
      <w:proofErr w:type="spellStart"/>
      <w:r w:rsidRPr="003D3EBF">
        <w:rPr>
          <w:iCs/>
          <w:sz w:val="21"/>
          <w:szCs w:val="21"/>
          <w:u w:val="single"/>
          <w:lang w:val="en-US"/>
        </w:rPr>
        <w:t>schet</w:t>
      </w:r>
      <w:proofErr w:type="spellEnd"/>
      <w:r w:rsidRPr="003D3EBF">
        <w:rPr>
          <w:iCs/>
          <w:sz w:val="21"/>
          <w:szCs w:val="21"/>
          <w:u w:val="single"/>
        </w:rPr>
        <w:t>_</w:t>
      </w:r>
      <w:hyperlink r:id="rId11" w:history="1">
        <w:r w:rsidRPr="003D3EBF">
          <w:rPr>
            <w:rStyle w:val="a3"/>
            <w:iCs/>
            <w:sz w:val="21"/>
            <w:szCs w:val="21"/>
            <w:lang w:val="en-US"/>
          </w:rPr>
          <w:t>escrow</w:t>
        </w:r>
        <w:r w:rsidRPr="003D3EBF">
          <w:rPr>
            <w:rStyle w:val="a3"/>
            <w:iCs/>
            <w:sz w:val="21"/>
            <w:szCs w:val="21"/>
          </w:rPr>
          <w:t>@</w:t>
        </w:r>
        <w:proofErr w:type="spellStart"/>
        <w:r w:rsidRPr="003D3EBF">
          <w:rPr>
            <w:rStyle w:val="a3"/>
            <w:iCs/>
            <w:sz w:val="21"/>
            <w:szCs w:val="21"/>
            <w:lang w:val="en-US"/>
          </w:rPr>
          <w:t>vtb</w:t>
        </w:r>
        <w:proofErr w:type="spellEnd"/>
        <w:r w:rsidRPr="003D3EBF">
          <w:rPr>
            <w:rStyle w:val="a3"/>
            <w:iCs/>
            <w:sz w:val="21"/>
            <w:szCs w:val="21"/>
          </w:rPr>
          <w:t>.</w:t>
        </w:r>
        <w:proofErr w:type="spellStart"/>
        <w:r w:rsidRPr="003D3EBF">
          <w:rPr>
            <w:rStyle w:val="a3"/>
            <w:iCs/>
            <w:sz w:val="21"/>
            <w:szCs w:val="21"/>
            <w:lang w:val="en-US"/>
          </w:rPr>
          <w:t>ru</w:t>
        </w:r>
        <w:proofErr w:type="spellEnd"/>
      </w:hyperlink>
      <w:r w:rsidRPr="003D3EBF">
        <w:rPr>
          <w:iCs/>
          <w:sz w:val="21"/>
          <w:szCs w:val="21"/>
        </w:rPr>
        <w:t xml:space="preserve"> следующие электронные документы (файлы), полученные с использованием услуги по электронной регистрации:</w:t>
      </w:r>
    </w:p>
    <w:p w:rsidR="00A82792" w:rsidRPr="003D3EBF" w:rsidRDefault="00A82792" w:rsidP="00A82792">
      <w:pPr>
        <w:ind w:firstLine="709"/>
        <w:jc w:val="both"/>
        <w:rPr>
          <w:sz w:val="21"/>
          <w:szCs w:val="21"/>
        </w:rPr>
      </w:pPr>
      <w:r w:rsidRPr="003D3EBF">
        <w:rPr>
          <w:sz w:val="21"/>
          <w:szCs w:val="21"/>
        </w:rPr>
        <w:t xml:space="preserve">1) либо </w:t>
      </w:r>
    </w:p>
    <w:p w:rsidR="00A82792" w:rsidRPr="003D3EBF" w:rsidRDefault="00A82792" w:rsidP="00A82792">
      <w:pPr>
        <w:ind w:firstLine="709"/>
        <w:jc w:val="both"/>
        <w:rPr>
          <w:sz w:val="21"/>
          <w:szCs w:val="21"/>
        </w:rPr>
      </w:pPr>
      <w:r w:rsidRPr="003D3EBF">
        <w:rPr>
          <w:sz w:val="21"/>
          <w:szCs w:val="21"/>
        </w:rPr>
        <w:t xml:space="preserve">- настоящий Договор в формате </w:t>
      </w:r>
      <w:r w:rsidRPr="003D3EBF">
        <w:rPr>
          <w:sz w:val="21"/>
          <w:szCs w:val="21"/>
          <w:lang w:val="en-US"/>
        </w:rPr>
        <w:t>pdf</w:t>
      </w:r>
      <w:r w:rsidRPr="003D3EBF">
        <w:rPr>
          <w:sz w:val="21"/>
          <w:szCs w:val="21"/>
        </w:rPr>
        <w:t>.</w:t>
      </w:r>
    </w:p>
    <w:p w:rsidR="00A82792" w:rsidRPr="003D3EBF" w:rsidRDefault="00A82792" w:rsidP="00A82792">
      <w:pPr>
        <w:ind w:firstLine="709"/>
        <w:jc w:val="both"/>
        <w:rPr>
          <w:sz w:val="21"/>
          <w:szCs w:val="21"/>
        </w:rPr>
      </w:pPr>
      <w:r w:rsidRPr="003D3EBF">
        <w:rPr>
          <w:sz w:val="21"/>
          <w:szCs w:val="21"/>
        </w:rPr>
        <w:t xml:space="preserve">- электронные подписи Бенефициара и Депонента к настоящему Договору в формате </w:t>
      </w:r>
      <w:r w:rsidRPr="003D3EBF">
        <w:rPr>
          <w:sz w:val="21"/>
          <w:szCs w:val="21"/>
          <w:lang w:val="en-US"/>
        </w:rPr>
        <w:t>sig</w:t>
      </w:r>
      <w:r w:rsidRPr="003D3EBF">
        <w:rPr>
          <w:sz w:val="21"/>
          <w:szCs w:val="21"/>
        </w:rPr>
        <w:t>;</w:t>
      </w:r>
    </w:p>
    <w:p w:rsidR="00A82792" w:rsidRPr="003D3EBF" w:rsidRDefault="00A82792" w:rsidP="00A82792">
      <w:pPr>
        <w:ind w:firstLine="709"/>
        <w:jc w:val="both"/>
        <w:rPr>
          <w:sz w:val="21"/>
          <w:szCs w:val="21"/>
        </w:rPr>
      </w:pPr>
      <w:r w:rsidRPr="003D3EBF">
        <w:rPr>
          <w:sz w:val="21"/>
          <w:szCs w:val="21"/>
        </w:rPr>
        <w:t xml:space="preserve">- штамп о регистрации настоящего Договора в формате </w:t>
      </w:r>
      <w:r w:rsidRPr="003D3EBF">
        <w:rPr>
          <w:sz w:val="21"/>
          <w:szCs w:val="21"/>
          <w:lang w:val="en-US"/>
        </w:rPr>
        <w:t>xml</w:t>
      </w:r>
      <w:r w:rsidRPr="003D3EBF">
        <w:rPr>
          <w:sz w:val="21"/>
          <w:szCs w:val="21"/>
        </w:rPr>
        <w:t xml:space="preserve"> или </w:t>
      </w:r>
      <w:r w:rsidRPr="003D3EBF">
        <w:rPr>
          <w:sz w:val="21"/>
          <w:szCs w:val="21"/>
          <w:lang w:val="en-US"/>
        </w:rPr>
        <w:t>pdf</w:t>
      </w:r>
      <w:proofErr w:type="gramStart"/>
      <w:r w:rsidRPr="003D3EBF">
        <w:rPr>
          <w:sz w:val="21"/>
          <w:szCs w:val="21"/>
        </w:rPr>
        <w:t xml:space="preserve"> ;</w:t>
      </w:r>
      <w:proofErr w:type="gramEnd"/>
    </w:p>
    <w:p w:rsidR="00A82792" w:rsidRPr="003D3EBF" w:rsidRDefault="00A82792" w:rsidP="00A82792">
      <w:pPr>
        <w:ind w:firstLine="709"/>
        <w:jc w:val="both"/>
        <w:rPr>
          <w:sz w:val="21"/>
          <w:szCs w:val="21"/>
        </w:rPr>
      </w:pPr>
      <w:r w:rsidRPr="003D3EBF">
        <w:rPr>
          <w:sz w:val="21"/>
          <w:szCs w:val="21"/>
        </w:rPr>
        <w:t xml:space="preserve">- электронная подпись регистратора к штампу о регистрации настоящего Договора в формате </w:t>
      </w:r>
      <w:r w:rsidRPr="003D3EBF">
        <w:rPr>
          <w:sz w:val="21"/>
          <w:szCs w:val="21"/>
          <w:lang w:val="en-US"/>
        </w:rPr>
        <w:t>sig</w:t>
      </w:r>
      <w:r w:rsidRPr="003D3EBF">
        <w:rPr>
          <w:sz w:val="21"/>
          <w:szCs w:val="21"/>
        </w:rPr>
        <w:t>;</w:t>
      </w:r>
    </w:p>
    <w:p w:rsidR="00A82792" w:rsidRPr="003D3EBF" w:rsidRDefault="00A82792" w:rsidP="00A82792">
      <w:pPr>
        <w:ind w:firstLine="709"/>
        <w:jc w:val="both"/>
        <w:rPr>
          <w:sz w:val="21"/>
          <w:szCs w:val="21"/>
        </w:rPr>
      </w:pPr>
      <w:r w:rsidRPr="003D3EBF">
        <w:rPr>
          <w:sz w:val="21"/>
          <w:szCs w:val="21"/>
        </w:rPr>
        <w:t>2) либо</w:t>
      </w:r>
    </w:p>
    <w:p w:rsidR="00A82792" w:rsidRPr="003D3EBF" w:rsidRDefault="00A82792" w:rsidP="00A82792">
      <w:pPr>
        <w:ind w:firstLine="709"/>
        <w:jc w:val="both"/>
        <w:rPr>
          <w:sz w:val="21"/>
          <w:szCs w:val="21"/>
        </w:rPr>
      </w:pPr>
      <w:r w:rsidRPr="003D3EBF">
        <w:rPr>
          <w:sz w:val="21"/>
          <w:szCs w:val="21"/>
        </w:rPr>
        <w:t xml:space="preserve">- настоящий Договор в формате </w:t>
      </w:r>
      <w:proofErr w:type="spellStart"/>
      <w:r w:rsidRPr="003D3EBF">
        <w:rPr>
          <w:sz w:val="21"/>
          <w:szCs w:val="21"/>
        </w:rPr>
        <w:t>pdf</w:t>
      </w:r>
      <w:proofErr w:type="spellEnd"/>
      <w:r w:rsidRPr="003D3EBF">
        <w:rPr>
          <w:sz w:val="21"/>
          <w:szCs w:val="21"/>
        </w:rPr>
        <w:t>;</w:t>
      </w:r>
    </w:p>
    <w:p w:rsidR="00A82792" w:rsidRPr="003D3EBF" w:rsidRDefault="00A82792" w:rsidP="00A82792">
      <w:pPr>
        <w:ind w:firstLine="709"/>
        <w:jc w:val="both"/>
        <w:rPr>
          <w:sz w:val="21"/>
          <w:szCs w:val="21"/>
        </w:rPr>
      </w:pPr>
      <w:r w:rsidRPr="003D3EBF">
        <w:rPr>
          <w:sz w:val="21"/>
          <w:szCs w:val="21"/>
        </w:rPr>
        <w:t>-</w:t>
      </w:r>
      <w:r w:rsidRPr="003D3EBF">
        <w:rPr>
          <w:sz w:val="21"/>
          <w:szCs w:val="21"/>
          <w:lang w:eastAsia="en-US"/>
        </w:rPr>
        <w:t xml:space="preserve">выписку из Единого государственного реестра недвижимости, удостоверяющую государственную регистрацию Договора, подписанную усиленной </w:t>
      </w:r>
      <w:r w:rsidRPr="003D3EBF">
        <w:rPr>
          <w:sz w:val="21"/>
          <w:szCs w:val="21"/>
        </w:rPr>
        <w:t xml:space="preserve">квалифицированной электронной подписью регистратора формате </w:t>
      </w:r>
      <w:r w:rsidRPr="003D3EBF">
        <w:rPr>
          <w:sz w:val="21"/>
          <w:szCs w:val="21"/>
          <w:lang w:val="en-US"/>
        </w:rPr>
        <w:t>sig</w:t>
      </w:r>
      <w:r w:rsidRPr="003D3EBF">
        <w:rPr>
          <w:sz w:val="21"/>
          <w:szCs w:val="21"/>
        </w:rPr>
        <w:t>.</w:t>
      </w:r>
    </w:p>
    <w:p w:rsidR="00692D98" w:rsidRPr="003D3EBF" w:rsidRDefault="00692D98" w:rsidP="00692D98">
      <w:pPr>
        <w:ind w:firstLine="709"/>
        <w:jc w:val="both"/>
        <w:rPr>
          <w:iCs/>
          <w:sz w:val="21"/>
          <w:szCs w:val="21"/>
        </w:rPr>
      </w:pPr>
      <w:r w:rsidRPr="003D3EBF">
        <w:rPr>
          <w:sz w:val="21"/>
          <w:szCs w:val="21"/>
        </w:rPr>
        <w:t xml:space="preserve">После открытия счета </w:t>
      </w:r>
      <w:proofErr w:type="spellStart"/>
      <w:r w:rsidRPr="003D3EBF">
        <w:rPr>
          <w:sz w:val="21"/>
          <w:szCs w:val="21"/>
        </w:rPr>
        <w:t>эскроу</w:t>
      </w:r>
      <w:proofErr w:type="spellEnd"/>
      <w:r w:rsidRPr="003D3EBF">
        <w:rPr>
          <w:sz w:val="21"/>
          <w:szCs w:val="21"/>
        </w:rPr>
        <w:t xml:space="preserve"> Участник долевого строительства вносит денежные средства в счет уплаты Цены договора до ввода в эксплуатацию Многоквартирного дома на счет </w:t>
      </w:r>
      <w:proofErr w:type="spellStart"/>
      <w:r w:rsidRPr="003D3EBF">
        <w:rPr>
          <w:sz w:val="21"/>
          <w:szCs w:val="21"/>
        </w:rPr>
        <w:t>эскроу</w:t>
      </w:r>
      <w:proofErr w:type="spellEnd"/>
      <w:r w:rsidRPr="003D3EBF">
        <w:rPr>
          <w:sz w:val="21"/>
          <w:szCs w:val="21"/>
        </w:rPr>
        <w:t xml:space="preserve"> в </w:t>
      </w:r>
      <w:proofErr w:type="spellStart"/>
      <w:r w:rsidRPr="003D3EBF">
        <w:rPr>
          <w:sz w:val="21"/>
          <w:szCs w:val="21"/>
        </w:rPr>
        <w:t>Эскроу</w:t>
      </w:r>
      <w:proofErr w:type="spellEnd"/>
      <w:r w:rsidRPr="003D3EBF">
        <w:rPr>
          <w:sz w:val="21"/>
          <w:szCs w:val="21"/>
        </w:rPr>
        <w:t>-агенте.</w:t>
      </w:r>
    </w:p>
    <w:p w:rsidR="00692D98" w:rsidRPr="003D3EBF" w:rsidRDefault="00692D98" w:rsidP="00692D98">
      <w:pPr>
        <w:tabs>
          <w:tab w:val="left" w:pos="1134"/>
        </w:tabs>
        <w:autoSpaceDN w:val="0"/>
        <w:adjustRightInd w:val="0"/>
        <w:ind w:firstLine="709"/>
        <w:jc w:val="both"/>
        <w:rPr>
          <w:sz w:val="21"/>
          <w:szCs w:val="21"/>
        </w:rPr>
      </w:pPr>
      <w:r w:rsidRPr="003D3EBF">
        <w:rPr>
          <w:sz w:val="21"/>
          <w:szCs w:val="21"/>
        </w:rPr>
        <w:t xml:space="preserve">Основанием для перечисления Застройщику Депонированной суммы является предоставление Застройщиком </w:t>
      </w:r>
      <w:proofErr w:type="spellStart"/>
      <w:r w:rsidRPr="003D3EBF">
        <w:rPr>
          <w:sz w:val="21"/>
          <w:szCs w:val="21"/>
        </w:rPr>
        <w:t>Эскроу</w:t>
      </w:r>
      <w:proofErr w:type="spellEnd"/>
      <w:r w:rsidRPr="003D3EBF">
        <w:rPr>
          <w:sz w:val="21"/>
          <w:szCs w:val="21"/>
        </w:rPr>
        <w:t xml:space="preserve">-агенту следующих документов: </w:t>
      </w:r>
    </w:p>
    <w:p w:rsidR="00692D98" w:rsidRPr="003D3EBF" w:rsidRDefault="00692D98" w:rsidP="00692D98">
      <w:pPr>
        <w:tabs>
          <w:tab w:val="left" w:pos="1134"/>
        </w:tabs>
        <w:autoSpaceDN w:val="0"/>
        <w:adjustRightInd w:val="0"/>
        <w:ind w:firstLine="709"/>
        <w:jc w:val="both"/>
        <w:rPr>
          <w:sz w:val="21"/>
          <w:szCs w:val="21"/>
          <w:lang w:eastAsia="ar-SA"/>
        </w:rPr>
      </w:pPr>
      <w:r w:rsidRPr="003D3EBF">
        <w:rPr>
          <w:sz w:val="21"/>
          <w:szCs w:val="21"/>
        </w:rPr>
        <w:t>- разрешение на ввод в эксплуатацию Многоквартирного дома</w:t>
      </w:r>
      <w:r w:rsidRPr="003D3EBF">
        <w:rPr>
          <w:sz w:val="21"/>
          <w:szCs w:val="21"/>
          <w:lang w:eastAsia="ar-SA"/>
        </w:rPr>
        <w:t>,</w:t>
      </w:r>
    </w:p>
    <w:p w:rsidR="00692D98" w:rsidRPr="003D3EBF" w:rsidRDefault="00692D98" w:rsidP="00692D98">
      <w:pPr>
        <w:tabs>
          <w:tab w:val="left" w:pos="1134"/>
        </w:tabs>
        <w:autoSpaceDN w:val="0"/>
        <w:adjustRightInd w:val="0"/>
        <w:ind w:firstLine="709"/>
        <w:jc w:val="both"/>
        <w:rPr>
          <w:sz w:val="21"/>
          <w:szCs w:val="21"/>
        </w:rPr>
      </w:pPr>
      <w:r w:rsidRPr="003D3EBF">
        <w:rPr>
          <w:sz w:val="21"/>
          <w:szCs w:val="21"/>
        </w:rPr>
        <w:t>либо</w:t>
      </w:r>
    </w:p>
    <w:p w:rsidR="00692D98" w:rsidRPr="003D3EBF" w:rsidRDefault="00692D98" w:rsidP="00692D98">
      <w:pPr>
        <w:tabs>
          <w:tab w:val="left" w:pos="1134"/>
        </w:tabs>
        <w:autoSpaceDN w:val="0"/>
        <w:adjustRightInd w:val="0"/>
        <w:ind w:firstLine="709"/>
        <w:jc w:val="both"/>
        <w:rPr>
          <w:sz w:val="21"/>
          <w:szCs w:val="21"/>
          <w:lang w:eastAsia="ar-SA"/>
        </w:rPr>
      </w:pPr>
      <w:r w:rsidRPr="003D3EBF">
        <w:rPr>
          <w:sz w:val="21"/>
          <w:szCs w:val="21"/>
        </w:rPr>
        <w:t>- сведения о размещении в Единой информационной системе жилищного строительства вышеуказанной информации</w:t>
      </w:r>
      <w:r w:rsidRPr="003D3EBF">
        <w:rPr>
          <w:sz w:val="21"/>
          <w:szCs w:val="21"/>
          <w:lang w:eastAsia="ar-SA"/>
        </w:rPr>
        <w:t>.</w:t>
      </w:r>
    </w:p>
    <w:p w:rsidR="00692D98" w:rsidRPr="003D3EBF" w:rsidRDefault="00692D98" w:rsidP="00692D98">
      <w:pPr>
        <w:pStyle w:val="af8"/>
        <w:shd w:val="clear" w:color="auto" w:fill="FFFFFF"/>
        <w:tabs>
          <w:tab w:val="left" w:pos="993"/>
        </w:tabs>
        <w:ind w:left="0" w:firstLine="709"/>
        <w:jc w:val="both"/>
        <w:rPr>
          <w:rFonts w:ascii="Times New Roman" w:hAnsi="Times New Roman" w:cs="Times New Roman"/>
          <w:color w:val="212121"/>
          <w:sz w:val="21"/>
          <w:szCs w:val="21"/>
        </w:rPr>
      </w:pPr>
      <w:r w:rsidRPr="003D3EBF">
        <w:rPr>
          <w:rFonts w:ascii="Times New Roman" w:hAnsi="Times New Roman" w:cs="Times New Roman"/>
          <w:color w:val="212121"/>
          <w:sz w:val="21"/>
          <w:szCs w:val="21"/>
        </w:rPr>
        <w:t xml:space="preserve">Денежные средства со счета </w:t>
      </w:r>
      <w:proofErr w:type="spellStart"/>
      <w:r w:rsidRPr="003D3EBF">
        <w:rPr>
          <w:rFonts w:ascii="Times New Roman" w:hAnsi="Times New Roman" w:cs="Times New Roman"/>
          <w:color w:val="212121"/>
          <w:sz w:val="21"/>
          <w:szCs w:val="21"/>
        </w:rPr>
        <w:t>эскроу</w:t>
      </w:r>
      <w:proofErr w:type="spellEnd"/>
      <w:r w:rsidRPr="003D3EBF">
        <w:rPr>
          <w:rFonts w:ascii="Times New Roman" w:hAnsi="Times New Roman" w:cs="Times New Roman"/>
          <w:color w:val="212121"/>
          <w:sz w:val="21"/>
          <w:szCs w:val="21"/>
        </w:rPr>
        <w:t xml:space="preserve">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предоставленному Банком на строительство Многоквартирного дома. </w:t>
      </w:r>
    </w:p>
    <w:p w:rsidR="004B715D" w:rsidRPr="003D3EBF" w:rsidRDefault="004B715D" w:rsidP="004B715D">
      <w:pPr>
        <w:ind w:firstLine="709"/>
        <w:contextualSpacing/>
        <w:jc w:val="both"/>
        <w:rPr>
          <w:sz w:val="21"/>
          <w:szCs w:val="21"/>
        </w:rPr>
      </w:pPr>
      <w:r w:rsidRPr="003D3EBF">
        <w:rPr>
          <w:sz w:val="21"/>
          <w:szCs w:val="21"/>
        </w:rPr>
        <w:t>4.3.</w:t>
      </w:r>
      <w:r w:rsidRPr="003D3EBF">
        <w:rPr>
          <w:snapToGrid w:val="0"/>
          <w:sz w:val="21"/>
          <w:szCs w:val="21"/>
        </w:rPr>
        <w:t xml:space="preserve"> </w:t>
      </w:r>
      <w:proofErr w:type="gramStart"/>
      <w:r w:rsidRPr="003D3EBF">
        <w:rPr>
          <w:sz w:val="21"/>
          <w:szCs w:val="21"/>
        </w:rPr>
        <w:t>Если общая площадь Помещения, передаваемого Участнику долевого строительства, после обмеров, осуществляемых специализированной организацией (кадастровым инженером), будет более чем на &lt;</w:t>
      </w:r>
      <w:proofErr w:type="spellStart"/>
      <w:r w:rsidRPr="003D3EBF">
        <w:rPr>
          <w:sz w:val="21"/>
          <w:szCs w:val="21"/>
        </w:rPr>
        <w:t>ТипДоплатыПИБ</w:t>
      </w:r>
      <w:proofErr w:type="spellEnd"/>
      <w:r w:rsidRPr="003D3EBF">
        <w:rPr>
          <w:sz w:val="21"/>
          <w:szCs w:val="21"/>
        </w:rPr>
        <w:t>&gt; больше либо меньше размера, указанного в п.1.2. настоящего Договора, то Стороны производят взаиморасчеты по оплате Цены договора, исходя из стоимости одного квадратного метра общей площади Помещения, указанной в п. 4.1. настоящего Договора, за площадь Помещения, превышающей размер предельно допустимого</w:t>
      </w:r>
      <w:proofErr w:type="gramEnd"/>
      <w:r w:rsidRPr="003D3EBF">
        <w:rPr>
          <w:sz w:val="21"/>
          <w:szCs w:val="21"/>
        </w:rPr>
        <w:t xml:space="preserve"> отклонения (&lt;</w:t>
      </w:r>
      <w:proofErr w:type="spellStart"/>
      <w:r w:rsidRPr="003D3EBF">
        <w:rPr>
          <w:sz w:val="21"/>
          <w:szCs w:val="21"/>
        </w:rPr>
        <w:t>ТипДоплатыПИБ</w:t>
      </w:r>
      <w:proofErr w:type="spellEnd"/>
      <w:r w:rsidRPr="003D3EBF">
        <w:rPr>
          <w:sz w:val="21"/>
          <w:szCs w:val="21"/>
        </w:rPr>
        <w:t xml:space="preserve">&gt;). </w:t>
      </w:r>
    </w:p>
    <w:p w:rsidR="004B715D" w:rsidRPr="003D3EBF" w:rsidRDefault="004B715D" w:rsidP="004B715D">
      <w:pPr>
        <w:ind w:firstLine="709"/>
        <w:contextualSpacing/>
        <w:jc w:val="both"/>
        <w:rPr>
          <w:sz w:val="21"/>
          <w:szCs w:val="21"/>
        </w:rPr>
      </w:pPr>
      <w:r w:rsidRPr="003D3EBF">
        <w:rPr>
          <w:sz w:val="21"/>
          <w:szCs w:val="21"/>
        </w:rPr>
        <w:t>Доплата Участником долевого строительства денежных сре</w:t>
      </w:r>
      <w:proofErr w:type="gramStart"/>
      <w:r w:rsidRPr="003D3EBF">
        <w:rPr>
          <w:sz w:val="21"/>
          <w:szCs w:val="21"/>
        </w:rPr>
        <w:t>дств в сч</w:t>
      </w:r>
      <w:proofErr w:type="gramEnd"/>
      <w:r w:rsidRPr="003D3EBF">
        <w:rPr>
          <w:sz w:val="21"/>
          <w:szCs w:val="21"/>
        </w:rPr>
        <w:t>ет Цены договора по результатам обмеров Многоквартирного дома производится в срок до подписания Акта приема-передачи Помещения путем перечисления денежных средств на расчетный счет Застройщика, открытый в Банке.</w:t>
      </w:r>
    </w:p>
    <w:p w:rsidR="004B715D" w:rsidRPr="003D3EBF" w:rsidRDefault="004B715D" w:rsidP="004B715D">
      <w:pPr>
        <w:ind w:firstLine="709"/>
        <w:jc w:val="both"/>
        <w:rPr>
          <w:sz w:val="21"/>
          <w:szCs w:val="21"/>
        </w:rPr>
      </w:pPr>
      <w:r w:rsidRPr="003D3EBF">
        <w:rPr>
          <w:sz w:val="21"/>
          <w:szCs w:val="21"/>
        </w:rPr>
        <w:t xml:space="preserve">4.4. </w:t>
      </w:r>
      <w:r w:rsidRPr="003D3EBF">
        <w:rPr>
          <w:snapToGrid w:val="0"/>
          <w:color w:val="000000"/>
          <w:sz w:val="21"/>
          <w:szCs w:val="21"/>
        </w:rPr>
        <w:t>Участник долевого строительства производит оплату Цены договора путем внесения платежей в соответствии с графиком финансирования, согласованным Сторонами в Приложении № 2 к настоящему Договору (срок внесения Депонируемой суммы).</w:t>
      </w:r>
    </w:p>
    <w:p w:rsidR="004B715D" w:rsidRPr="003D3EBF" w:rsidRDefault="004B715D" w:rsidP="004B715D">
      <w:pPr>
        <w:ind w:firstLine="708"/>
        <w:jc w:val="both"/>
        <w:rPr>
          <w:color w:val="000000"/>
          <w:sz w:val="21"/>
          <w:szCs w:val="21"/>
        </w:rPr>
      </w:pPr>
      <w:r w:rsidRPr="003D3EBF">
        <w:rPr>
          <w:snapToGrid w:val="0"/>
          <w:color w:val="000000"/>
          <w:sz w:val="21"/>
          <w:szCs w:val="21"/>
        </w:rPr>
        <w:lastRenderedPageBreak/>
        <w:t>4.5.</w:t>
      </w:r>
      <w:r w:rsidRPr="003D3EBF">
        <w:rPr>
          <w:color w:val="000000"/>
          <w:sz w:val="21"/>
          <w:szCs w:val="21"/>
        </w:rPr>
        <w:t xml:space="preserve"> </w:t>
      </w:r>
      <w:proofErr w:type="gramStart"/>
      <w:r w:rsidRPr="003D3EBF">
        <w:rPr>
          <w:snapToGrid w:val="0"/>
          <w:sz w:val="21"/>
          <w:szCs w:val="21"/>
        </w:rPr>
        <w:t>В случае досрочного ввода Многоквартирного дома в эксплуатацию, Участник долевого строительства производит взаиморасчеты по Договору в соответствии с п. 4.1, 4.3 Договора, в течение 10 дней с момента получения уведомления Застройщика о получении разрешения на ввод Многоквартирного дома в эксплуатацию.</w:t>
      </w:r>
      <w:proofErr w:type="gramEnd"/>
    </w:p>
    <w:p w:rsidR="00FB0122" w:rsidRPr="003D3EBF" w:rsidRDefault="00FB0122" w:rsidP="00FB0122">
      <w:pPr>
        <w:spacing w:before="120" w:after="120"/>
        <w:ind w:firstLine="539"/>
        <w:jc w:val="center"/>
        <w:rPr>
          <w:b/>
          <w:caps/>
          <w:sz w:val="21"/>
          <w:szCs w:val="21"/>
        </w:rPr>
      </w:pPr>
      <w:r w:rsidRPr="003D3EBF">
        <w:rPr>
          <w:b/>
          <w:caps/>
          <w:sz w:val="21"/>
          <w:szCs w:val="21"/>
        </w:rPr>
        <w:t>5. Права и обязанности сторон</w:t>
      </w:r>
    </w:p>
    <w:p w:rsidR="00EF288B" w:rsidRPr="003D3EBF" w:rsidRDefault="00EF288B" w:rsidP="00EF288B">
      <w:pPr>
        <w:ind w:firstLine="709"/>
        <w:contextualSpacing/>
        <w:jc w:val="both"/>
        <w:rPr>
          <w:b/>
          <w:sz w:val="21"/>
          <w:szCs w:val="21"/>
        </w:rPr>
      </w:pPr>
      <w:r w:rsidRPr="003D3EBF">
        <w:rPr>
          <w:b/>
          <w:sz w:val="21"/>
          <w:szCs w:val="21"/>
        </w:rPr>
        <w:t>5.1. Права и обязанности Участника долевого строительства:</w:t>
      </w:r>
    </w:p>
    <w:p w:rsidR="00EF288B" w:rsidRPr="003D3EBF" w:rsidRDefault="00EF288B" w:rsidP="00EF288B">
      <w:pPr>
        <w:ind w:firstLine="709"/>
        <w:contextualSpacing/>
        <w:jc w:val="both"/>
        <w:rPr>
          <w:sz w:val="21"/>
          <w:szCs w:val="21"/>
        </w:rPr>
      </w:pPr>
      <w:r w:rsidRPr="003D3EBF">
        <w:rPr>
          <w:sz w:val="21"/>
          <w:szCs w:val="21"/>
        </w:rPr>
        <w:t xml:space="preserve">5.1.1. </w:t>
      </w:r>
      <w:r w:rsidR="0091279A" w:rsidRPr="003D3EBF">
        <w:rPr>
          <w:sz w:val="21"/>
          <w:szCs w:val="21"/>
        </w:rPr>
        <w:t xml:space="preserve">Участник долевого строительства обязан полностью </w:t>
      </w:r>
      <w:proofErr w:type="gramStart"/>
      <w:r w:rsidR="0091279A" w:rsidRPr="003D3EBF">
        <w:rPr>
          <w:sz w:val="21"/>
          <w:szCs w:val="21"/>
        </w:rPr>
        <w:t>оплатить Цену настоящего</w:t>
      </w:r>
      <w:proofErr w:type="gramEnd"/>
      <w:r w:rsidR="0091279A" w:rsidRPr="003D3EBF">
        <w:rPr>
          <w:sz w:val="21"/>
          <w:szCs w:val="21"/>
        </w:rPr>
        <w:t xml:space="preserve"> договора (внести денежные средства) до ввода в эксплуатацию Многоквартирного дома  путем внесения денежных средств на открытый в Банке ВТБ (ПАО) (</w:t>
      </w:r>
      <w:proofErr w:type="spellStart"/>
      <w:r w:rsidR="0091279A" w:rsidRPr="003D3EBF">
        <w:rPr>
          <w:sz w:val="21"/>
          <w:szCs w:val="21"/>
        </w:rPr>
        <w:t>эскроу</w:t>
      </w:r>
      <w:proofErr w:type="spellEnd"/>
      <w:r w:rsidR="0091279A" w:rsidRPr="003D3EBF">
        <w:rPr>
          <w:sz w:val="21"/>
          <w:szCs w:val="21"/>
        </w:rPr>
        <w:t xml:space="preserve">-агент) счет </w:t>
      </w:r>
      <w:proofErr w:type="spellStart"/>
      <w:r w:rsidR="0091279A" w:rsidRPr="003D3EBF">
        <w:rPr>
          <w:sz w:val="21"/>
          <w:szCs w:val="21"/>
        </w:rPr>
        <w:t>эскроу</w:t>
      </w:r>
      <w:proofErr w:type="spellEnd"/>
      <w:r w:rsidR="0091279A" w:rsidRPr="003D3EBF">
        <w:rPr>
          <w:sz w:val="21"/>
          <w:szCs w:val="21"/>
        </w:rPr>
        <w:t xml:space="preserve"> в размере, порядке и сроки, предусмотренные разделом 4 настоящего Договора.</w:t>
      </w:r>
    </w:p>
    <w:p w:rsidR="00E96821" w:rsidRPr="003D3EBF" w:rsidRDefault="00E96821" w:rsidP="00210890">
      <w:pPr>
        <w:autoSpaceDE w:val="0"/>
        <w:autoSpaceDN w:val="0"/>
        <w:adjustRightInd w:val="0"/>
        <w:ind w:firstLine="709"/>
        <w:jc w:val="both"/>
        <w:rPr>
          <w:sz w:val="21"/>
          <w:szCs w:val="21"/>
        </w:rPr>
      </w:pPr>
      <w:r w:rsidRPr="003D3EBF">
        <w:rPr>
          <w:sz w:val="21"/>
          <w:szCs w:val="21"/>
        </w:rPr>
        <w:t xml:space="preserve">5.1.2. Стороны признают, что приемом Помещения по акту приема-передачи Участник долевого строительства получает Помещение во владение и пользование, что, в том числе, дает ему доступ к потреблению услуг по электроснабжению, отоплению, холодному водоснабжению, водоотведению. </w:t>
      </w:r>
    </w:p>
    <w:p w:rsidR="00210890" w:rsidRPr="003D3EBF" w:rsidRDefault="00210890" w:rsidP="00210890">
      <w:pPr>
        <w:autoSpaceDE w:val="0"/>
        <w:autoSpaceDN w:val="0"/>
        <w:adjustRightInd w:val="0"/>
        <w:ind w:firstLine="709"/>
        <w:jc w:val="both"/>
        <w:rPr>
          <w:sz w:val="21"/>
          <w:szCs w:val="21"/>
        </w:rPr>
      </w:pPr>
      <w:r w:rsidRPr="003D3EBF">
        <w:rPr>
          <w:sz w:val="21"/>
          <w:szCs w:val="21"/>
        </w:rPr>
        <w:t xml:space="preserve">5.1.3. Участник долевого строительства с момента получения Помещения в установленном Договором порядке обязан производить оплату за помещение и коммунальные услуги в соответствии с Жилищным законодательством РФ. До момента заключения Участником долевого строительства договора управления многоквартирным домом с управляющей организацией, отобранной по результатам открытого конкурса в соответствии с Жилищным законодательством РФ, плата за помещение и коммунальные услуги вносится Участником долевого строительства Застройщику, либо управляющей организации, с которой Застройщик заключит договор управления многоквартирным домом. </w:t>
      </w:r>
    </w:p>
    <w:p w:rsidR="00EF288B" w:rsidRPr="003D3EBF" w:rsidRDefault="00EF288B" w:rsidP="00EF288B">
      <w:pPr>
        <w:ind w:firstLine="709"/>
        <w:jc w:val="both"/>
        <w:rPr>
          <w:sz w:val="21"/>
          <w:szCs w:val="21"/>
        </w:rPr>
      </w:pPr>
      <w:r w:rsidRPr="003D3EBF">
        <w:rPr>
          <w:sz w:val="21"/>
          <w:szCs w:val="21"/>
        </w:rPr>
        <w:t xml:space="preserve">5.1.4. Участник долевого строительства вправе уступить и/или иным образом передать свои права (требования) по настоящему Договору в порядке, установленном Гражданским Кодексом РФ.  </w:t>
      </w:r>
    </w:p>
    <w:p w:rsidR="00EF288B" w:rsidRPr="003D3EBF" w:rsidRDefault="00EF288B" w:rsidP="00EF288B">
      <w:pPr>
        <w:ind w:firstLine="709"/>
        <w:jc w:val="both"/>
        <w:rPr>
          <w:sz w:val="21"/>
          <w:szCs w:val="21"/>
        </w:rPr>
      </w:pPr>
      <w:r w:rsidRPr="003D3EBF">
        <w:rPr>
          <w:sz w:val="21"/>
          <w:szCs w:val="21"/>
        </w:rPr>
        <w:t>Уступка Участником долевого строительства прав (требований) по настоящему Договору до момента полной оплаты цены Договора и/или перевода долга на другое лицо допускается только с  предварительного письменного согласия Застройщика.</w:t>
      </w:r>
    </w:p>
    <w:p w:rsidR="00EF288B" w:rsidRPr="003D3EBF" w:rsidRDefault="00EF288B" w:rsidP="00EF288B">
      <w:pPr>
        <w:ind w:firstLine="709"/>
        <w:jc w:val="both"/>
        <w:rPr>
          <w:sz w:val="21"/>
          <w:szCs w:val="21"/>
        </w:rPr>
      </w:pPr>
      <w:r w:rsidRPr="003D3EBF">
        <w:rPr>
          <w:sz w:val="21"/>
          <w:szCs w:val="21"/>
        </w:rPr>
        <w:t>Все действия для совершения регистрации замены стороны – Участника долевого строительства по Договору производит Участник долевого строительства (или лицо, принимающее права и обязанности Участника долевого строительства) самостоятельно за свой счет.</w:t>
      </w:r>
    </w:p>
    <w:p w:rsidR="00EF288B" w:rsidRPr="003D3EBF" w:rsidRDefault="00EF288B" w:rsidP="00EF288B">
      <w:pPr>
        <w:ind w:firstLine="709"/>
        <w:jc w:val="both"/>
        <w:rPr>
          <w:sz w:val="21"/>
          <w:szCs w:val="21"/>
        </w:rPr>
      </w:pPr>
      <w:r w:rsidRPr="003D3EBF">
        <w:rPr>
          <w:sz w:val="21"/>
          <w:szCs w:val="21"/>
        </w:rPr>
        <w:t xml:space="preserve">Права и обязанности по Договору счета </w:t>
      </w:r>
      <w:proofErr w:type="spellStart"/>
      <w:r w:rsidRPr="003D3EBF">
        <w:rPr>
          <w:sz w:val="21"/>
          <w:szCs w:val="21"/>
        </w:rPr>
        <w:t>эскроу</w:t>
      </w:r>
      <w:proofErr w:type="spellEnd"/>
      <w:r w:rsidRPr="003D3EBF">
        <w:rPr>
          <w:sz w:val="21"/>
          <w:szCs w:val="21"/>
        </w:rPr>
        <w:t xml:space="preserve"> переходят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настоящему Договору, или с момента перехода по иным основаниям прав требований по настоящему Договору.</w:t>
      </w:r>
    </w:p>
    <w:p w:rsidR="00EF288B" w:rsidRPr="003D3EBF" w:rsidRDefault="00EF288B" w:rsidP="00EF288B">
      <w:pPr>
        <w:ind w:firstLine="709"/>
        <w:jc w:val="both"/>
        <w:rPr>
          <w:sz w:val="21"/>
          <w:szCs w:val="21"/>
        </w:rPr>
      </w:pPr>
      <w:r w:rsidRPr="003D3EBF">
        <w:rPr>
          <w:sz w:val="21"/>
          <w:szCs w:val="21"/>
        </w:rPr>
        <w:t xml:space="preserve">5.1.5. Участник долевого строительства обязан своевременно, т.е. в пятидневный срок, уведомить Застройщика и </w:t>
      </w:r>
      <w:proofErr w:type="spellStart"/>
      <w:r w:rsidRPr="003D3EBF">
        <w:rPr>
          <w:sz w:val="21"/>
          <w:szCs w:val="21"/>
        </w:rPr>
        <w:t>Эскроу</w:t>
      </w:r>
      <w:proofErr w:type="spellEnd"/>
      <w:r w:rsidRPr="003D3EBF">
        <w:rPr>
          <w:sz w:val="21"/>
          <w:szCs w:val="21"/>
        </w:rPr>
        <w:t xml:space="preserve">-агента о любых изменениях каких либо своих данных, указанных в настоящем Договоре. </w:t>
      </w:r>
    </w:p>
    <w:p w:rsidR="00EF288B" w:rsidRPr="003D3EBF" w:rsidRDefault="00EF288B" w:rsidP="00EF288B">
      <w:pPr>
        <w:ind w:firstLine="709"/>
        <w:jc w:val="both"/>
        <w:rPr>
          <w:sz w:val="21"/>
          <w:szCs w:val="21"/>
        </w:rPr>
      </w:pPr>
      <w:r w:rsidRPr="003D3EBF">
        <w:rPr>
          <w:sz w:val="21"/>
          <w:szCs w:val="21"/>
        </w:rPr>
        <w:t xml:space="preserve">5.1.6. Участник долевого строительства обязуется своевременно совершать необходимые юридические действия, связанные с исполнением настоящего Договора, согласно действующему законодательству РФ. </w:t>
      </w:r>
    </w:p>
    <w:p w:rsidR="00EF288B" w:rsidRPr="003D3EBF" w:rsidRDefault="00EF288B" w:rsidP="00EF288B">
      <w:pPr>
        <w:ind w:firstLine="709"/>
        <w:jc w:val="both"/>
        <w:rPr>
          <w:sz w:val="21"/>
          <w:szCs w:val="21"/>
        </w:rPr>
      </w:pPr>
      <w:r w:rsidRPr="003D3EBF">
        <w:rPr>
          <w:sz w:val="21"/>
          <w:szCs w:val="21"/>
        </w:rPr>
        <w:t xml:space="preserve">5.1.7. В случае </w:t>
      </w:r>
      <w:proofErr w:type="gramStart"/>
      <w:r w:rsidRPr="003D3EBF">
        <w:rPr>
          <w:sz w:val="21"/>
          <w:szCs w:val="21"/>
        </w:rPr>
        <w:t>необходимости нотариального оформления документов Участника долевого строительства</w:t>
      </w:r>
      <w:proofErr w:type="gramEnd"/>
      <w:r w:rsidRPr="003D3EBF">
        <w:rPr>
          <w:sz w:val="21"/>
          <w:szCs w:val="21"/>
        </w:rPr>
        <w:t xml:space="preserve"> для заключения настоящего Договора, указанное оформление производится за счет средств Участника долевого строительства. </w:t>
      </w:r>
    </w:p>
    <w:p w:rsidR="00EF288B" w:rsidRPr="003D3EBF" w:rsidRDefault="00EF288B" w:rsidP="00EF288B">
      <w:pPr>
        <w:ind w:firstLine="540"/>
        <w:jc w:val="both"/>
        <w:rPr>
          <w:sz w:val="21"/>
          <w:szCs w:val="21"/>
        </w:rPr>
      </w:pPr>
      <w:r w:rsidRPr="003D3EBF">
        <w:rPr>
          <w:sz w:val="21"/>
          <w:szCs w:val="21"/>
        </w:rPr>
        <w:t xml:space="preserve">   5.1.7.1. Участник долевого строительства обязан в течение 5 (Пяти) рабочих дней </w:t>
      </w:r>
      <w:proofErr w:type="gramStart"/>
      <w:r w:rsidRPr="003D3EBF">
        <w:rPr>
          <w:sz w:val="21"/>
          <w:szCs w:val="21"/>
        </w:rPr>
        <w:t>с даты</w:t>
      </w:r>
      <w:proofErr w:type="gramEnd"/>
      <w:r w:rsidRPr="003D3EBF">
        <w:rPr>
          <w:sz w:val="21"/>
          <w:szCs w:val="21"/>
        </w:rPr>
        <w:t xml:space="preserve"> настоящего Договора, передать Застройщику подлинные экземпляры Договора, а так же иные документы, необходимые для его государственной регистрации. </w:t>
      </w:r>
    </w:p>
    <w:p w:rsidR="00EF288B" w:rsidRPr="003D3EBF" w:rsidRDefault="00EF288B" w:rsidP="00EF288B">
      <w:pPr>
        <w:ind w:firstLine="540"/>
        <w:jc w:val="both"/>
        <w:rPr>
          <w:sz w:val="21"/>
          <w:szCs w:val="21"/>
        </w:rPr>
      </w:pPr>
      <w:r w:rsidRPr="003D3EBF">
        <w:rPr>
          <w:sz w:val="21"/>
          <w:szCs w:val="21"/>
        </w:rPr>
        <w:t xml:space="preserve">Не предоставление документов Застройщику, либо в орган, осуществляющий государственную регистрацию, является отказом Участника от заключения настоящего Договора. </w:t>
      </w:r>
    </w:p>
    <w:p w:rsidR="00EF288B" w:rsidRPr="003D3EBF" w:rsidRDefault="00EF288B" w:rsidP="00EF288B">
      <w:pPr>
        <w:ind w:firstLine="709"/>
        <w:jc w:val="both"/>
        <w:rPr>
          <w:sz w:val="21"/>
          <w:szCs w:val="21"/>
        </w:rPr>
      </w:pPr>
      <w:r w:rsidRPr="003D3EBF">
        <w:rPr>
          <w:sz w:val="21"/>
          <w:szCs w:val="21"/>
        </w:rPr>
        <w:t>5.1.8. Участник долевого строительства имеет право интересоваться ходом строительства Многоквартирного жилого дома.</w:t>
      </w:r>
    </w:p>
    <w:p w:rsidR="00EF288B" w:rsidRPr="003D3EBF" w:rsidRDefault="00EF288B" w:rsidP="00EF288B">
      <w:pPr>
        <w:ind w:firstLine="709"/>
        <w:jc w:val="both"/>
        <w:rPr>
          <w:sz w:val="21"/>
          <w:szCs w:val="21"/>
        </w:rPr>
      </w:pPr>
      <w:r w:rsidRPr="003D3EBF">
        <w:rPr>
          <w:sz w:val="21"/>
          <w:szCs w:val="21"/>
        </w:rPr>
        <w:t xml:space="preserve">5.1.9. </w:t>
      </w:r>
      <w:proofErr w:type="gramStart"/>
      <w:r w:rsidR="00210890" w:rsidRPr="003D3EBF">
        <w:rPr>
          <w:sz w:val="21"/>
          <w:szCs w:val="21"/>
        </w:rPr>
        <w:t>До момента государственной регистрации права собственности Участника долевого строительства на Помещение Участник долевого строительства обязуется не производить в Помещении работы, связанные с отступлением от проекта (перепланировка, возведение межкомнатных (внутриквартирных) перегородок, пробивка ниш, проемов и т.д.), работы по монтажу (демонтажу) оборудования,  а также не производить в Помещении и в самом Многоквартирном жилом доме работы, которые затрагивают фасад здания и его</w:t>
      </w:r>
      <w:proofErr w:type="gramEnd"/>
      <w:r w:rsidR="00210890" w:rsidRPr="003D3EBF">
        <w:rPr>
          <w:sz w:val="21"/>
          <w:szCs w:val="21"/>
        </w:rPr>
        <w:t xml:space="preserve"> элементы.</w:t>
      </w:r>
    </w:p>
    <w:p w:rsidR="00EF288B" w:rsidRPr="003D3EBF" w:rsidRDefault="00EF288B" w:rsidP="00EF288B">
      <w:pPr>
        <w:tabs>
          <w:tab w:val="num" w:pos="720"/>
          <w:tab w:val="num" w:pos="1440"/>
        </w:tabs>
        <w:ind w:right="49" w:firstLine="709"/>
        <w:jc w:val="both"/>
        <w:rPr>
          <w:sz w:val="21"/>
          <w:szCs w:val="21"/>
        </w:rPr>
      </w:pPr>
      <w:r w:rsidRPr="003D3EBF">
        <w:rPr>
          <w:sz w:val="21"/>
          <w:szCs w:val="21"/>
        </w:rPr>
        <w:t>5.1.10. Принять от Застройщика указанн</w:t>
      </w:r>
      <w:r w:rsidR="00C74F46" w:rsidRPr="003D3EBF">
        <w:rPr>
          <w:sz w:val="21"/>
          <w:szCs w:val="21"/>
        </w:rPr>
        <w:t>ое</w:t>
      </w:r>
      <w:r w:rsidRPr="003D3EBF">
        <w:rPr>
          <w:sz w:val="21"/>
          <w:szCs w:val="21"/>
        </w:rPr>
        <w:t xml:space="preserve"> в п. 1.2 Договора </w:t>
      </w:r>
      <w:r w:rsidR="00210890" w:rsidRPr="003D3EBF">
        <w:rPr>
          <w:sz w:val="21"/>
          <w:szCs w:val="21"/>
        </w:rPr>
        <w:t>Помещение</w:t>
      </w:r>
      <w:r w:rsidRPr="003D3EBF">
        <w:rPr>
          <w:sz w:val="21"/>
          <w:szCs w:val="21"/>
        </w:rPr>
        <w:t>. Порядок передачи состоит в следующем:</w:t>
      </w:r>
    </w:p>
    <w:p w:rsidR="00EF288B" w:rsidRPr="003D3EBF" w:rsidRDefault="00EF288B" w:rsidP="00EF288B">
      <w:pPr>
        <w:ind w:right="49" w:firstLine="567"/>
        <w:jc w:val="both"/>
        <w:rPr>
          <w:bCs/>
          <w:sz w:val="21"/>
          <w:szCs w:val="21"/>
        </w:rPr>
      </w:pPr>
      <w:r w:rsidRPr="003D3EBF">
        <w:rPr>
          <w:bCs/>
          <w:sz w:val="21"/>
          <w:szCs w:val="21"/>
        </w:rPr>
        <w:lastRenderedPageBreak/>
        <w:t xml:space="preserve">А) Застройщик, не менее чем за 14 дней до наступления установленного Договором срока передачи </w:t>
      </w:r>
      <w:r w:rsidR="00040177" w:rsidRPr="003D3EBF">
        <w:rPr>
          <w:sz w:val="21"/>
          <w:szCs w:val="21"/>
        </w:rPr>
        <w:t>Помещения</w:t>
      </w:r>
      <w:r w:rsidRPr="003D3EBF">
        <w:rPr>
          <w:bCs/>
          <w:sz w:val="21"/>
          <w:szCs w:val="21"/>
        </w:rPr>
        <w:t xml:space="preserve">, направляет сообщение о завершении строительства Объекта и о готовности </w:t>
      </w:r>
      <w:r w:rsidR="00040177" w:rsidRPr="003D3EBF">
        <w:rPr>
          <w:sz w:val="21"/>
          <w:szCs w:val="21"/>
        </w:rPr>
        <w:t>Помещения</w:t>
      </w:r>
      <w:r w:rsidRPr="003D3EBF">
        <w:rPr>
          <w:bCs/>
          <w:sz w:val="21"/>
          <w:szCs w:val="21"/>
        </w:rPr>
        <w:t xml:space="preserve"> к передаче, а также предупреждает Участника долевого строительства о необходимости принятия </w:t>
      </w:r>
      <w:r w:rsidR="00DB7D40" w:rsidRPr="003D3EBF">
        <w:rPr>
          <w:sz w:val="21"/>
          <w:szCs w:val="21"/>
        </w:rPr>
        <w:t>Помещения</w:t>
      </w:r>
      <w:r w:rsidRPr="003D3EBF">
        <w:rPr>
          <w:bCs/>
          <w:sz w:val="21"/>
          <w:szCs w:val="21"/>
        </w:rPr>
        <w:t xml:space="preserve"> и о последствиях его бездействия, предусмотренных Законом и Договором.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EF288B" w:rsidRPr="003D3EBF" w:rsidRDefault="00EF288B" w:rsidP="00EF288B">
      <w:pPr>
        <w:ind w:right="49" w:firstLine="567"/>
        <w:jc w:val="both"/>
        <w:rPr>
          <w:bCs/>
          <w:sz w:val="21"/>
          <w:szCs w:val="21"/>
        </w:rPr>
      </w:pPr>
      <w:r w:rsidRPr="003D3EBF">
        <w:rPr>
          <w:bCs/>
          <w:sz w:val="21"/>
          <w:szCs w:val="21"/>
        </w:rPr>
        <w:t xml:space="preserve">Б) Участник долевого строительства в течение 7 рабочих дней с момента получения уведомления Застройщика осуществляет осмотр </w:t>
      </w:r>
      <w:r w:rsidR="00DB7D40" w:rsidRPr="003D3EBF">
        <w:rPr>
          <w:sz w:val="21"/>
          <w:szCs w:val="21"/>
        </w:rPr>
        <w:t>Помещения</w:t>
      </w:r>
      <w:r w:rsidRPr="003D3EBF">
        <w:rPr>
          <w:bCs/>
          <w:sz w:val="21"/>
          <w:szCs w:val="21"/>
        </w:rPr>
        <w:t xml:space="preserve">. По результатам совместного осмотра </w:t>
      </w:r>
      <w:r w:rsidR="00DB7D40" w:rsidRPr="003D3EBF">
        <w:rPr>
          <w:sz w:val="21"/>
          <w:szCs w:val="21"/>
        </w:rPr>
        <w:t>Помещения</w:t>
      </w:r>
      <w:r w:rsidRPr="003D3EBF">
        <w:rPr>
          <w:bCs/>
          <w:sz w:val="21"/>
          <w:szCs w:val="21"/>
        </w:rPr>
        <w:t xml:space="preserve"> Участником долевого строительства и представителем Застройщика составляется Смотровая справка. Соглашением Сторон установлено, что в случае привлечения Участником долевого строительства к осмотру </w:t>
      </w:r>
      <w:r w:rsidR="00DB7D40" w:rsidRPr="003D3EBF">
        <w:rPr>
          <w:sz w:val="21"/>
          <w:szCs w:val="21"/>
        </w:rPr>
        <w:t>Помещения</w:t>
      </w:r>
      <w:r w:rsidRPr="003D3EBF">
        <w:rPr>
          <w:bCs/>
          <w:sz w:val="21"/>
          <w:szCs w:val="21"/>
        </w:rPr>
        <w:t xml:space="preserve"> третьих лиц, не являющихся Сторонами по Договору, такие лица допускаются к осмотру </w:t>
      </w:r>
      <w:r w:rsidR="00DB7D40" w:rsidRPr="003D3EBF">
        <w:rPr>
          <w:sz w:val="21"/>
          <w:szCs w:val="21"/>
        </w:rPr>
        <w:t>Помещения</w:t>
      </w:r>
      <w:r w:rsidRPr="003D3EBF">
        <w:rPr>
          <w:bCs/>
          <w:sz w:val="21"/>
          <w:szCs w:val="21"/>
        </w:rPr>
        <w:t xml:space="preserve"> при предоставлении Участником долевого строительства доверенности на участие таких лиц в осмотре </w:t>
      </w:r>
      <w:r w:rsidR="00DB7D40" w:rsidRPr="003D3EBF">
        <w:rPr>
          <w:sz w:val="21"/>
          <w:szCs w:val="21"/>
        </w:rPr>
        <w:t>Помещения</w:t>
      </w:r>
      <w:r w:rsidRPr="003D3EBF">
        <w:rPr>
          <w:bCs/>
          <w:sz w:val="21"/>
          <w:szCs w:val="21"/>
        </w:rPr>
        <w:t xml:space="preserve">. Участник долевого строительства обязан в течение 3-х рабочих дней с момента подписания Смотровой справки явиться в офис Застройщика, чтобы подписать Акт приема-передачи </w:t>
      </w:r>
      <w:r w:rsidR="00DB7D40" w:rsidRPr="003D3EBF">
        <w:rPr>
          <w:sz w:val="21"/>
          <w:szCs w:val="21"/>
        </w:rPr>
        <w:t>Помещения</w:t>
      </w:r>
      <w:r w:rsidRPr="003D3EBF">
        <w:rPr>
          <w:bCs/>
          <w:sz w:val="21"/>
          <w:szCs w:val="21"/>
        </w:rPr>
        <w:t xml:space="preserve">. При этом период с момента осмотра </w:t>
      </w:r>
      <w:r w:rsidR="00DB7D40" w:rsidRPr="003D3EBF">
        <w:rPr>
          <w:sz w:val="21"/>
          <w:szCs w:val="21"/>
        </w:rPr>
        <w:t>Помещения</w:t>
      </w:r>
      <w:r w:rsidRPr="003D3EBF">
        <w:rPr>
          <w:bCs/>
          <w:sz w:val="21"/>
          <w:szCs w:val="21"/>
        </w:rPr>
        <w:t xml:space="preserve"> Участником долевого строительства и до его явки в офис Застройщика и подписания им акта приема-передачи </w:t>
      </w:r>
      <w:r w:rsidR="00DB7D40" w:rsidRPr="003D3EBF">
        <w:rPr>
          <w:sz w:val="21"/>
          <w:szCs w:val="21"/>
        </w:rPr>
        <w:t>Помещения</w:t>
      </w:r>
      <w:r w:rsidRPr="003D3EBF">
        <w:rPr>
          <w:bCs/>
          <w:sz w:val="21"/>
          <w:szCs w:val="21"/>
        </w:rPr>
        <w:t xml:space="preserve"> не считается просрочкой со стороны Застройщика.</w:t>
      </w:r>
    </w:p>
    <w:p w:rsidR="00EF288B" w:rsidRPr="003D3EBF" w:rsidRDefault="00EF288B" w:rsidP="00EF288B">
      <w:pPr>
        <w:ind w:right="49" w:firstLine="567"/>
        <w:jc w:val="both"/>
        <w:rPr>
          <w:bCs/>
          <w:sz w:val="21"/>
          <w:szCs w:val="21"/>
        </w:rPr>
      </w:pPr>
      <w:r w:rsidRPr="003D3EBF">
        <w:rPr>
          <w:bCs/>
          <w:sz w:val="21"/>
          <w:szCs w:val="21"/>
        </w:rPr>
        <w:t xml:space="preserve">В) Участник долевого строительства до подписания акта приема-передачи вправе указать в Смотровой справке выявленные им в ходе осмотра существенные недостатки </w:t>
      </w:r>
      <w:r w:rsidR="00DB7D40" w:rsidRPr="003D3EBF">
        <w:rPr>
          <w:sz w:val="21"/>
          <w:szCs w:val="21"/>
        </w:rPr>
        <w:t>Помещения</w:t>
      </w:r>
      <w:r w:rsidRPr="003D3EBF">
        <w:rPr>
          <w:bCs/>
          <w:sz w:val="21"/>
          <w:szCs w:val="21"/>
        </w:rPr>
        <w:t xml:space="preserve">, которые делают </w:t>
      </w:r>
      <w:r w:rsidR="00DB7D40" w:rsidRPr="003D3EBF">
        <w:rPr>
          <w:sz w:val="21"/>
          <w:szCs w:val="21"/>
        </w:rPr>
        <w:t>Помещение</w:t>
      </w:r>
      <w:r w:rsidRPr="003D3EBF">
        <w:rPr>
          <w:bCs/>
          <w:sz w:val="21"/>
          <w:szCs w:val="21"/>
        </w:rPr>
        <w:t xml:space="preserve"> непригодн</w:t>
      </w:r>
      <w:r w:rsidR="00DB7D40" w:rsidRPr="003D3EBF">
        <w:rPr>
          <w:bCs/>
          <w:sz w:val="21"/>
          <w:szCs w:val="21"/>
        </w:rPr>
        <w:t>ым</w:t>
      </w:r>
      <w:r w:rsidRPr="003D3EBF">
        <w:rPr>
          <w:bCs/>
          <w:sz w:val="21"/>
          <w:szCs w:val="21"/>
        </w:rPr>
        <w:t xml:space="preserve"> для предусмотренного настоящим Договором использования.</w:t>
      </w:r>
    </w:p>
    <w:p w:rsidR="00EF288B" w:rsidRPr="003D3EBF" w:rsidRDefault="00EF288B" w:rsidP="00EF288B">
      <w:pPr>
        <w:ind w:right="49" w:firstLine="567"/>
        <w:jc w:val="both"/>
        <w:rPr>
          <w:bCs/>
          <w:sz w:val="21"/>
          <w:szCs w:val="21"/>
        </w:rPr>
      </w:pPr>
      <w:r w:rsidRPr="003D3EBF">
        <w:rPr>
          <w:bCs/>
          <w:sz w:val="21"/>
          <w:szCs w:val="21"/>
        </w:rPr>
        <w:t xml:space="preserve">После устранения указанных недостатков Участник долевого строительства в течение 3-х дней с момента получения уведомления (в т. ч. по электронной почте или </w:t>
      </w:r>
      <w:proofErr w:type="spellStart"/>
      <w:r w:rsidRPr="003D3EBF">
        <w:rPr>
          <w:bCs/>
          <w:sz w:val="21"/>
          <w:szCs w:val="21"/>
        </w:rPr>
        <w:t>sms</w:t>
      </w:r>
      <w:proofErr w:type="spellEnd"/>
      <w:r w:rsidRPr="003D3EBF">
        <w:rPr>
          <w:bCs/>
          <w:sz w:val="21"/>
          <w:szCs w:val="21"/>
        </w:rPr>
        <w:t xml:space="preserve">-сообщением) обязан явиться на осмотр </w:t>
      </w:r>
      <w:r w:rsidR="00DB7D40" w:rsidRPr="003D3EBF">
        <w:rPr>
          <w:sz w:val="21"/>
          <w:szCs w:val="21"/>
        </w:rPr>
        <w:t>Помещения</w:t>
      </w:r>
      <w:r w:rsidRPr="003D3EBF">
        <w:rPr>
          <w:bCs/>
          <w:sz w:val="21"/>
          <w:szCs w:val="21"/>
        </w:rPr>
        <w:t xml:space="preserve"> для подписания Смотровой справки, подтверждающей отсутствие с его стороны претензий по качеству </w:t>
      </w:r>
      <w:r w:rsidR="00DB7D40" w:rsidRPr="003D3EBF">
        <w:rPr>
          <w:sz w:val="21"/>
          <w:szCs w:val="21"/>
        </w:rPr>
        <w:t>Помещения</w:t>
      </w:r>
      <w:r w:rsidRPr="003D3EBF">
        <w:rPr>
          <w:bCs/>
          <w:sz w:val="21"/>
          <w:szCs w:val="21"/>
        </w:rPr>
        <w:t>.</w:t>
      </w:r>
    </w:p>
    <w:p w:rsidR="00EF288B" w:rsidRPr="003D3EBF" w:rsidRDefault="00EF288B" w:rsidP="00EF288B">
      <w:pPr>
        <w:ind w:right="49" w:firstLine="567"/>
        <w:jc w:val="both"/>
        <w:rPr>
          <w:bCs/>
          <w:sz w:val="21"/>
          <w:szCs w:val="21"/>
        </w:rPr>
      </w:pPr>
      <w:r w:rsidRPr="003D3EBF">
        <w:rPr>
          <w:bCs/>
          <w:sz w:val="21"/>
          <w:szCs w:val="21"/>
        </w:rPr>
        <w:t xml:space="preserve">Участник долевого строительства, при отсутствии недостатков, которые делают </w:t>
      </w:r>
      <w:r w:rsidR="00DB7D40" w:rsidRPr="003D3EBF">
        <w:rPr>
          <w:sz w:val="21"/>
          <w:szCs w:val="21"/>
        </w:rPr>
        <w:t>Помещение</w:t>
      </w:r>
      <w:r w:rsidRPr="003D3EBF">
        <w:rPr>
          <w:bCs/>
          <w:sz w:val="21"/>
          <w:szCs w:val="21"/>
        </w:rPr>
        <w:t xml:space="preserve"> непригодн</w:t>
      </w:r>
      <w:r w:rsidR="00DB7D40" w:rsidRPr="003D3EBF">
        <w:rPr>
          <w:bCs/>
          <w:sz w:val="21"/>
          <w:szCs w:val="21"/>
        </w:rPr>
        <w:t>ым</w:t>
      </w:r>
      <w:r w:rsidRPr="003D3EBF">
        <w:rPr>
          <w:bCs/>
          <w:sz w:val="21"/>
          <w:szCs w:val="21"/>
        </w:rPr>
        <w:t xml:space="preserve"> для предусмотренного Договором использования, обязан в течение 3-х рабочих дней с момента подписания Смотровой справки явиться в офис Застройщика и подписать Акт приема-передачи </w:t>
      </w:r>
      <w:r w:rsidR="00DB7D40" w:rsidRPr="003D3EBF">
        <w:rPr>
          <w:sz w:val="21"/>
          <w:szCs w:val="21"/>
        </w:rPr>
        <w:t>Помещения</w:t>
      </w:r>
      <w:r w:rsidRPr="003D3EBF">
        <w:rPr>
          <w:bCs/>
          <w:sz w:val="21"/>
          <w:szCs w:val="21"/>
        </w:rPr>
        <w:t xml:space="preserve">. При этом период с момента осмотра </w:t>
      </w:r>
      <w:r w:rsidR="00DB7D40" w:rsidRPr="003D3EBF">
        <w:rPr>
          <w:sz w:val="21"/>
          <w:szCs w:val="21"/>
        </w:rPr>
        <w:t>Помещения</w:t>
      </w:r>
      <w:r w:rsidRPr="003D3EBF">
        <w:rPr>
          <w:bCs/>
          <w:sz w:val="21"/>
          <w:szCs w:val="21"/>
        </w:rPr>
        <w:t xml:space="preserve"> Участником долевого строительства и до его явки в офис Застройщика и подписания им акта приема-передачи </w:t>
      </w:r>
      <w:r w:rsidR="00DB7D40" w:rsidRPr="003D3EBF">
        <w:rPr>
          <w:sz w:val="21"/>
          <w:szCs w:val="21"/>
        </w:rPr>
        <w:t>Помещения</w:t>
      </w:r>
      <w:r w:rsidRPr="003D3EBF">
        <w:rPr>
          <w:bCs/>
          <w:sz w:val="21"/>
          <w:szCs w:val="21"/>
        </w:rPr>
        <w:t xml:space="preserve"> не считается просрочкой со стороны Застройщика. </w:t>
      </w:r>
    </w:p>
    <w:p w:rsidR="00EF288B" w:rsidRPr="003D3EBF" w:rsidRDefault="00EF288B" w:rsidP="00EF288B">
      <w:pPr>
        <w:ind w:right="49" w:firstLine="567"/>
        <w:jc w:val="both"/>
        <w:rPr>
          <w:bCs/>
          <w:sz w:val="21"/>
          <w:szCs w:val="21"/>
        </w:rPr>
      </w:pPr>
      <w:proofErr w:type="gramStart"/>
      <w:r w:rsidRPr="003D3EBF">
        <w:rPr>
          <w:bCs/>
          <w:sz w:val="21"/>
          <w:szCs w:val="21"/>
        </w:rPr>
        <w:t xml:space="preserve">При уклонении Участника долевого строительства от принятия </w:t>
      </w:r>
      <w:r w:rsidR="00DB7D40" w:rsidRPr="003D3EBF">
        <w:rPr>
          <w:sz w:val="21"/>
          <w:szCs w:val="21"/>
        </w:rPr>
        <w:t>Помещения</w:t>
      </w:r>
      <w:r w:rsidRPr="003D3EBF">
        <w:rPr>
          <w:bCs/>
          <w:sz w:val="21"/>
          <w:szCs w:val="21"/>
        </w:rPr>
        <w:t xml:space="preserve"> в предусмотренный Договором срок для подписания акта приема-передачи или при отказе Участника долевого строительства от приемки </w:t>
      </w:r>
      <w:r w:rsidR="00DB7D40" w:rsidRPr="003D3EBF">
        <w:rPr>
          <w:sz w:val="21"/>
          <w:szCs w:val="21"/>
        </w:rPr>
        <w:t>Помещения</w:t>
      </w:r>
      <w:r w:rsidRPr="003D3EBF">
        <w:rPr>
          <w:bCs/>
          <w:sz w:val="21"/>
          <w:szCs w:val="21"/>
        </w:rPr>
        <w:t xml:space="preserve">, Застройщик по истечении двух месяцев со дня, предусмотренного Договором для передачи </w:t>
      </w:r>
      <w:r w:rsidR="00DB7D40" w:rsidRPr="003D3EBF">
        <w:rPr>
          <w:sz w:val="21"/>
          <w:szCs w:val="21"/>
        </w:rPr>
        <w:t>Помещения</w:t>
      </w:r>
      <w:r w:rsidRPr="003D3EBF">
        <w:rPr>
          <w:bCs/>
          <w:sz w:val="21"/>
          <w:szCs w:val="21"/>
        </w:rPr>
        <w:t xml:space="preserve"> Участнику долевого строительства, вправе составить односторонний акт или иной документ о передаче объекта долевого строительства.</w:t>
      </w:r>
      <w:proofErr w:type="gramEnd"/>
      <w:r w:rsidRPr="003D3EBF">
        <w:rPr>
          <w:bCs/>
          <w:sz w:val="21"/>
          <w:szCs w:val="21"/>
        </w:rPr>
        <w:t xml:space="preserve"> При этом обязательства по несению расходов на содержание </w:t>
      </w:r>
      <w:r w:rsidR="00DB7D40" w:rsidRPr="003D3EBF">
        <w:rPr>
          <w:sz w:val="21"/>
          <w:szCs w:val="21"/>
        </w:rPr>
        <w:t>Помещения</w:t>
      </w:r>
      <w:r w:rsidRPr="003D3EBF">
        <w:rPr>
          <w:bCs/>
          <w:sz w:val="21"/>
          <w:szCs w:val="21"/>
        </w:rPr>
        <w:t xml:space="preserve">, риск случайной гибели или порчи </w:t>
      </w:r>
      <w:r w:rsidR="00DB7D40" w:rsidRPr="003D3EBF">
        <w:rPr>
          <w:sz w:val="21"/>
          <w:szCs w:val="21"/>
        </w:rPr>
        <w:t>Помещения</w:t>
      </w:r>
      <w:r w:rsidRPr="003D3EBF">
        <w:rPr>
          <w:bCs/>
          <w:sz w:val="21"/>
          <w:szCs w:val="21"/>
        </w:rPr>
        <w:t xml:space="preserve">, а также общего имущества в Многоквартирном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w:t>
      </w:r>
      <w:r w:rsidR="00DB7D40" w:rsidRPr="003D3EBF">
        <w:rPr>
          <w:sz w:val="21"/>
          <w:szCs w:val="21"/>
        </w:rPr>
        <w:t>Помещения</w:t>
      </w:r>
      <w:r w:rsidRPr="003D3EBF">
        <w:rPr>
          <w:bCs/>
          <w:sz w:val="21"/>
          <w:szCs w:val="21"/>
        </w:rPr>
        <w:t>.</w:t>
      </w:r>
    </w:p>
    <w:p w:rsidR="00EF288B" w:rsidRPr="003D3EBF" w:rsidRDefault="00EF288B" w:rsidP="00EF288B">
      <w:pPr>
        <w:ind w:right="49" w:firstLine="567"/>
        <w:jc w:val="both"/>
        <w:rPr>
          <w:sz w:val="21"/>
          <w:szCs w:val="21"/>
        </w:rPr>
      </w:pPr>
      <w:r w:rsidRPr="003D3EBF">
        <w:rPr>
          <w:bCs/>
          <w:sz w:val="21"/>
          <w:szCs w:val="21"/>
        </w:rPr>
        <w:t xml:space="preserve">Просрочка исполнения обязательства Участника долевого строительства по приемке </w:t>
      </w:r>
      <w:r w:rsidR="00DB7D40" w:rsidRPr="003D3EBF">
        <w:rPr>
          <w:sz w:val="21"/>
          <w:szCs w:val="21"/>
        </w:rPr>
        <w:t>Помещения</w:t>
      </w:r>
      <w:r w:rsidRPr="003D3EBF">
        <w:rPr>
          <w:bCs/>
          <w:sz w:val="21"/>
          <w:szCs w:val="21"/>
        </w:rPr>
        <w:t xml:space="preserve"> в срок не освобождает его от возмещения расходов, указанных в п. 5.1.3. настоящего Договора.</w:t>
      </w:r>
      <w:r w:rsidRPr="003D3EBF">
        <w:rPr>
          <w:sz w:val="21"/>
          <w:szCs w:val="21"/>
        </w:rPr>
        <w:t xml:space="preserve"> </w:t>
      </w:r>
    </w:p>
    <w:p w:rsidR="00EF288B" w:rsidRPr="003D3EBF" w:rsidRDefault="00EF288B" w:rsidP="00EF288B">
      <w:pPr>
        <w:pStyle w:val="ab"/>
        <w:spacing w:after="0"/>
        <w:ind w:left="0" w:firstLine="709"/>
        <w:jc w:val="both"/>
        <w:rPr>
          <w:b/>
          <w:i/>
          <w:sz w:val="21"/>
          <w:szCs w:val="21"/>
        </w:rPr>
      </w:pPr>
      <w:r w:rsidRPr="003D3EBF">
        <w:rPr>
          <w:sz w:val="21"/>
          <w:szCs w:val="21"/>
        </w:rPr>
        <w:t xml:space="preserve">5.1.11. Стороны признают, что полученное разрешение на ввод в эксплуатацию Многоквартирного дома является подтверждением соответствия объекта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w:t>
      </w:r>
    </w:p>
    <w:p w:rsidR="00EF288B" w:rsidRPr="003D3EBF" w:rsidRDefault="00EF288B" w:rsidP="00EF288B">
      <w:pPr>
        <w:pStyle w:val="a4"/>
        <w:jc w:val="both"/>
        <w:rPr>
          <w:sz w:val="21"/>
          <w:szCs w:val="21"/>
        </w:rPr>
      </w:pPr>
      <w:r w:rsidRPr="003D3EBF">
        <w:rPr>
          <w:sz w:val="21"/>
          <w:szCs w:val="21"/>
        </w:rPr>
        <w:t xml:space="preserve">           5.1.12. </w:t>
      </w:r>
      <w:proofErr w:type="gramStart"/>
      <w:r w:rsidRPr="003D3EBF">
        <w:rPr>
          <w:sz w:val="21"/>
          <w:szCs w:val="21"/>
        </w:rPr>
        <w:t xml:space="preserve">В случае, если после проведения обмеров </w:t>
      </w:r>
      <w:r w:rsidR="00DB7D40" w:rsidRPr="003D3EBF">
        <w:rPr>
          <w:sz w:val="21"/>
          <w:szCs w:val="21"/>
        </w:rPr>
        <w:t>Помещения</w:t>
      </w:r>
      <w:r w:rsidRPr="003D3EBF">
        <w:rPr>
          <w:sz w:val="21"/>
          <w:szCs w:val="21"/>
        </w:rPr>
        <w:t xml:space="preserve"> специализированной организацией (кадастровым инженером) установлено увеличение общей площади </w:t>
      </w:r>
      <w:r w:rsidR="00DB7D40" w:rsidRPr="003D3EBF">
        <w:rPr>
          <w:sz w:val="21"/>
          <w:szCs w:val="21"/>
        </w:rPr>
        <w:t>Помещения</w:t>
      </w:r>
      <w:r w:rsidRPr="003D3EBF">
        <w:rPr>
          <w:sz w:val="21"/>
          <w:szCs w:val="21"/>
        </w:rPr>
        <w:t>, указанной в п. 1.2 настоящего Договора, более чем на &lt;</w:t>
      </w:r>
      <w:proofErr w:type="spellStart"/>
      <w:r w:rsidRPr="003D3EBF">
        <w:rPr>
          <w:sz w:val="21"/>
          <w:szCs w:val="21"/>
        </w:rPr>
        <w:t>ТипДоплатыПИБ</w:t>
      </w:r>
      <w:proofErr w:type="spellEnd"/>
      <w:r w:rsidRPr="003D3EBF">
        <w:rPr>
          <w:sz w:val="21"/>
          <w:szCs w:val="21"/>
        </w:rPr>
        <w:t>&gt;</w:t>
      </w:r>
      <w:r w:rsidR="00E05056" w:rsidRPr="003D3EBF">
        <w:rPr>
          <w:sz w:val="21"/>
          <w:szCs w:val="21"/>
        </w:rPr>
        <w:t>%</w:t>
      </w:r>
      <w:r w:rsidRPr="003D3EBF">
        <w:rPr>
          <w:sz w:val="21"/>
          <w:szCs w:val="21"/>
        </w:rPr>
        <w:t>, Участник долевого строительства обязан доплатить Застройщику недостающую сумму Цены договора в соответствии с п. 4.</w:t>
      </w:r>
      <w:r w:rsidR="004B715D" w:rsidRPr="003D3EBF">
        <w:rPr>
          <w:sz w:val="21"/>
          <w:szCs w:val="21"/>
        </w:rPr>
        <w:t>3</w:t>
      </w:r>
      <w:r w:rsidRPr="003D3EBF">
        <w:rPr>
          <w:sz w:val="21"/>
          <w:szCs w:val="21"/>
        </w:rPr>
        <w:t xml:space="preserve"> Договора до подписания Акта приема-передачи </w:t>
      </w:r>
      <w:r w:rsidR="00DB7D40" w:rsidRPr="003D3EBF">
        <w:rPr>
          <w:sz w:val="21"/>
          <w:szCs w:val="21"/>
        </w:rPr>
        <w:t>Помещения</w:t>
      </w:r>
      <w:r w:rsidRPr="003D3EBF">
        <w:rPr>
          <w:sz w:val="21"/>
          <w:szCs w:val="21"/>
        </w:rPr>
        <w:t xml:space="preserve"> за счет собственных средств Участника долевого строительства. </w:t>
      </w:r>
      <w:proofErr w:type="gramEnd"/>
    </w:p>
    <w:p w:rsidR="00EF288B" w:rsidRPr="003D3EBF" w:rsidRDefault="00EF288B" w:rsidP="00EF288B">
      <w:pPr>
        <w:ind w:firstLine="540"/>
        <w:jc w:val="both"/>
        <w:rPr>
          <w:b/>
          <w:sz w:val="21"/>
          <w:szCs w:val="21"/>
        </w:rPr>
      </w:pPr>
    </w:p>
    <w:p w:rsidR="00EF288B" w:rsidRPr="003D3EBF" w:rsidRDefault="00EF288B" w:rsidP="00EF288B">
      <w:pPr>
        <w:ind w:firstLine="709"/>
        <w:jc w:val="both"/>
        <w:rPr>
          <w:b/>
          <w:sz w:val="21"/>
          <w:szCs w:val="21"/>
        </w:rPr>
      </w:pPr>
      <w:r w:rsidRPr="003D3EBF">
        <w:rPr>
          <w:b/>
          <w:sz w:val="21"/>
          <w:szCs w:val="21"/>
        </w:rPr>
        <w:t>5.2. Права и обязанности Застройщика:</w:t>
      </w:r>
    </w:p>
    <w:p w:rsidR="00EF288B" w:rsidRPr="003D3EBF" w:rsidRDefault="00EF288B" w:rsidP="00EF288B">
      <w:pPr>
        <w:ind w:firstLine="709"/>
        <w:jc w:val="both"/>
        <w:rPr>
          <w:sz w:val="21"/>
          <w:szCs w:val="21"/>
        </w:rPr>
      </w:pPr>
      <w:r w:rsidRPr="003D3EBF">
        <w:rPr>
          <w:sz w:val="21"/>
          <w:szCs w:val="21"/>
        </w:rPr>
        <w:t>5.2.1. Застройщик обязан самостоятельно или с привлечением подрядных организаций осуществить выполнение функций заказчика-застройщика, проектирование и строительство Многоквартирного дома в соответствии с проектной документацией и градостроительными нормами.</w:t>
      </w:r>
    </w:p>
    <w:p w:rsidR="00EF288B" w:rsidRPr="003D3EBF" w:rsidRDefault="00EF288B" w:rsidP="00EF288B">
      <w:pPr>
        <w:ind w:firstLine="709"/>
        <w:jc w:val="both"/>
        <w:rPr>
          <w:sz w:val="21"/>
          <w:szCs w:val="21"/>
        </w:rPr>
      </w:pPr>
      <w:r w:rsidRPr="003D3EBF">
        <w:rPr>
          <w:sz w:val="21"/>
          <w:szCs w:val="21"/>
        </w:rPr>
        <w:lastRenderedPageBreak/>
        <w:t xml:space="preserve">Планируемый срок завершения строительства и ввода Многоквартирного дома в эксплуатацию: согласно проектной декларации – </w:t>
      </w:r>
      <w:r w:rsidRPr="003D3EBF">
        <w:rPr>
          <w:b/>
          <w:sz w:val="21"/>
          <w:szCs w:val="21"/>
        </w:rPr>
        <w:t>&lt;</w:t>
      </w:r>
      <w:proofErr w:type="spellStart"/>
      <w:r w:rsidRPr="003D3EBF">
        <w:rPr>
          <w:b/>
          <w:sz w:val="21"/>
          <w:szCs w:val="21"/>
        </w:rPr>
        <w:t>СрокВВЭ</w:t>
      </w:r>
      <w:proofErr w:type="spellEnd"/>
      <w:r w:rsidRPr="003D3EBF">
        <w:rPr>
          <w:b/>
          <w:sz w:val="21"/>
          <w:szCs w:val="21"/>
        </w:rPr>
        <w:t>&gt;</w:t>
      </w:r>
      <w:proofErr w:type="gramStart"/>
      <w:r w:rsidR="006437B0" w:rsidRPr="003D3EBF">
        <w:rPr>
          <w:b/>
          <w:sz w:val="21"/>
          <w:szCs w:val="21"/>
        </w:rPr>
        <w:t xml:space="preserve"> .</w:t>
      </w:r>
      <w:proofErr w:type="gramEnd"/>
    </w:p>
    <w:p w:rsidR="00EF288B" w:rsidRPr="003D3EBF" w:rsidRDefault="00EF288B" w:rsidP="00EF288B">
      <w:pPr>
        <w:ind w:firstLine="709"/>
        <w:jc w:val="both"/>
        <w:rPr>
          <w:b/>
          <w:sz w:val="21"/>
          <w:szCs w:val="21"/>
        </w:rPr>
      </w:pPr>
      <w:r w:rsidRPr="003D3EBF">
        <w:rPr>
          <w:sz w:val="21"/>
          <w:szCs w:val="21"/>
        </w:rPr>
        <w:t xml:space="preserve">5.2.2. </w:t>
      </w:r>
      <w:r w:rsidRPr="003D3EBF">
        <w:rPr>
          <w:color w:val="000000"/>
          <w:sz w:val="21"/>
          <w:szCs w:val="21"/>
        </w:rPr>
        <w:t xml:space="preserve">По окончании строительства </w:t>
      </w:r>
      <w:r w:rsidRPr="003D3EBF">
        <w:rPr>
          <w:sz w:val="21"/>
          <w:szCs w:val="21"/>
        </w:rPr>
        <w:t>и ввода Многоквартирного дома в эксплуатацию</w:t>
      </w:r>
      <w:r w:rsidRPr="003D3EBF">
        <w:rPr>
          <w:color w:val="000000"/>
          <w:sz w:val="21"/>
          <w:szCs w:val="21"/>
        </w:rPr>
        <w:t xml:space="preserve"> Застройщик обязан уведомить Участника долевого строительства о необходимости принятия </w:t>
      </w:r>
      <w:r w:rsidR="00DB7D40" w:rsidRPr="003D3EBF">
        <w:rPr>
          <w:sz w:val="21"/>
          <w:szCs w:val="21"/>
        </w:rPr>
        <w:t>Помещения</w:t>
      </w:r>
      <w:r w:rsidRPr="003D3EBF">
        <w:rPr>
          <w:color w:val="000000"/>
          <w:sz w:val="21"/>
          <w:szCs w:val="21"/>
        </w:rPr>
        <w:t xml:space="preserve"> по акту приема-передачи в порядке, указанном в п. 5.1.10. настоящего Договора.</w:t>
      </w:r>
    </w:p>
    <w:p w:rsidR="00EF288B" w:rsidRPr="003D3EBF" w:rsidRDefault="00EF288B" w:rsidP="00EF288B">
      <w:pPr>
        <w:ind w:firstLine="567"/>
        <w:jc w:val="both"/>
        <w:rPr>
          <w:sz w:val="21"/>
          <w:szCs w:val="21"/>
        </w:rPr>
      </w:pPr>
      <w:r w:rsidRPr="003D3EBF">
        <w:rPr>
          <w:color w:val="000000"/>
          <w:sz w:val="21"/>
          <w:szCs w:val="21"/>
        </w:rPr>
        <w:t xml:space="preserve">5.2.3. </w:t>
      </w:r>
      <w:r w:rsidRPr="003D3EBF">
        <w:rPr>
          <w:sz w:val="21"/>
          <w:szCs w:val="21"/>
        </w:rPr>
        <w:t xml:space="preserve">При надлежащем исполнении Участником долевого строительства всех обязательств по настоящему Договору, Застройщик обязуется построить и передать Участнику долевого строительства </w:t>
      </w:r>
      <w:r w:rsidR="00DB7D40" w:rsidRPr="003D3EBF">
        <w:rPr>
          <w:sz w:val="21"/>
          <w:szCs w:val="21"/>
        </w:rPr>
        <w:t>Помещени</w:t>
      </w:r>
      <w:r w:rsidR="00C74F46" w:rsidRPr="003D3EBF">
        <w:rPr>
          <w:sz w:val="21"/>
          <w:szCs w:val="21"/>
        </w:rPr>
        <w:t>е</w:t>
      </w:r>
      <w:r w:rsidRPr="003D3EBF">
        <w:rPr>
          <w:sz w:val="21"/>
          <w:szCs w:val="21"/>
        </w:rPr>
        <w:t xml:space="preserve">, с характеристиками, указанными в пункте 1.2 настоящего Договора и в состоянии (с отделкой), согласованном Сторонами в Приложении № 1 к настоящему Договору по акту приема-передачи в срок </w:t>
      </w:r>
      <w:r w:rsidR="00AD4DF2" w:rsidRPr="003D3EBF">
        <w:rPr>
          <w:sz w:val="21"/>
          <w:szCs w:val="21"/>
        </w:rPr>
        <w:t>п</w:t>
      </w:r>
      <w:r w:rsidRPr="003D3EBF">
        <w:rPr>
          <w:sz w:val="21"/>
          <w:szCs w:val="21"/>
        </w:rPr>
        <w:t xml:space="preserve">о </w:t>
      </w:r>
      <w:r w:rsidRPr="003D3EBF">
        <w:rPr>
          <w:b/>
          <w:sz w:val="21"/>
          <w:szCs w:val="21"/>
        </w:rPr>
        <w:t>&lt;</w:t>
      </w:r>
      <w:proofErr w:type="spellStart"/>
      <w:r w:rsidRPr="003D3EBF">
        <w:rPr>
          <w:b/>
          <w:sz w:val="21"/>
          <w:szCs w:val="21"/>
        </w:rPr>
        <w:t>ДатаПередачи</w:t>
      </w:r>
      <w:proofErr w:type="spellEnd"/>
      <w:r w:rsidRPr="003D3EBF">
        <w:rPr>
          <w:b/>
          <w:sz w:val="21"/>
          <w:szCs w:val="21"/>
        </w:rPr>
        <w:t xml:space="preserve">&gt; </w:t>
      </w:r>
    </w:p>
    <w:p w:rsidR="00EF288B" w:rsidRPr="003D3EBF" w:rsidRDefault="00EF288B" w:rsidP="00EF288B">
      <w:pPr>
        <w:ind w:firstLine="709"/>
        <w:jc w:val="both"/>
        <w:rPr>
          <w:color w:val="000000"/>
          <w:sz w:val="21"/>
          <w:szCs w:val="21"/>
        </w:rPr>
      </w:pPr>
      <w:r w:rsidRPr="003D3EBF">
        <w:rPr>
          <w:sz w:val="21"/>
          <w:szCs w:val="21"/>
        </w:rPr>
        <w:t xml:space="preserve">При этом Стороны Договора согласились, что передача </w:t>
      </w:r>
      <w:r w:rsidR="00DB7D40" w:rsidRPr="003D3EBF">
        <w:rPr>
          <w:sz w:val="21"/>
          <w:szCs w:val="21"/>
        </w:rPr>
        <w:t>Помещения</w:t>
      </w:r>
      <w:r w:rsidRPr="003D3EBF">
        <w:rPr>
          <w:sz w:val="21"/>
          <w:szCs w:val="21"/>
        </w:rPr>
        <w:t xml:space="preserve"> может быть осуществлена Застройщиком досрочно, но не ранее дня получения Застройщиком разрешения на ввод Многоквартирного дома в эксплуатацию.</w:t>
      </w:r>
      <w:r w:rsidRPr="003D3EBF">
        <w:rPr>
          <w:sz w:val="21"/>
          <w:szCs w:val="21"/>
        </w:rPr>
        <w:tab/>
      </w:r>
      <w:r w:rsidRPr="003D3EBF">
        <w:rPr>
          <w:sz w:val="21"/>
          <w:szCs w:val="21"/>
        </w:rPr>
        <w:tab/>
      </w:r>
    </w:p>
    <w:p w:rsidR="00EF288B" w:rsidRPr="003D3EBF" w:rsidRDefault="00EF288B" w:rsidP="00EF288B">
      <w:pPr>
        <w:jc w:val="both"/>
        <w:rPr>
          <w:b/>
          <w:sz w:val="21"/>
          <w:szCs w:val="21"/>
        </w:rPr>
      </w:pPr>
      <w:r w:rsidRPr="003D3EBF">
        <w:rPr>
          <w:sz w:val="21"/>
          <w:szCs w:val="21"/>
        </w:rPr>
        <w:t xml:space="preserve">             5.2.4. Застройщик обязан предоставлять по требованию Участника долевого строительства всю необходимую информацию о ходе строительства Многоквартирного дома, предоставление которой предусмотрено нормами ФЗ от 30.12.2004 г. № 214-ФЗ.</w:t>
      </w:r>
    </w:p>
    <w:p w:rsidR="00EF288B" w:rsidRPr="003D3EBF" w:rsidRDefault="00EF288B" w:rsidP="00EF288B">
      <w:pPr>
        <w:ind w:firstLine="709"/>
        <w:jc w:val="both"/>
        <w:rPr>
          <w:sz w:val="21"/>
          <w:szCs w:val="21"/>
        </w:rPr>
      </w:pPr>
      <w:r w:rsidRPr="003D3EBF">
        <w:rPr>
          <w:sz w:val="21"/>
          <w:szCs w:val="21"/>
        </w:rPr>
        <w:t>5.2.5.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со дня передачи Объекта долевого строительства.</w:t>
      </w:r>
    </w:p>
    <w:p w:rsidR="00EF288B" w:rsidRPr="003D3EBF" w:rsidRDefault="00EF288B" w:rsidP="00EF288B">
      <w:pPr>
        <w:ind w:firstLine="709"/>
        <w:jc w:val="both"/>
        <w:rPr>
          <w:sz w:val="21"/>
          <w:szCs w:val="21"/>
        </w:rPr>
      </w:pPr>
      <w:r w:rsidRPr="003D3EBF">
        <w:rPr>
          <w:sz w:val="21"/>
          <w:szCs w:val="21"/>
        </w:rPr>
        <w:t>5.2.5.1.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w:t>
      </w:r>
    </w:p>
    <w:p w:rsidR="00EF288B" w:rsidRPr="003D3EBF" w:rsidRDefault="00EF288B" w:rsidP="00EF288B">
      <w:pPr>
        <w:ind w:firstLine="709"/>
        <w:jc w:val="both"/>
        <w:rPr>
          <w:sz w:val="21"/>
          <w:szCs w:val="21"/>
        </w:rPr>
      </w:pPr>
      <w:proofErr w:type="gramStart"/>
      <w:r w:rsidRPr="003D3EBF">
        <w:rPr>
          <w:sz w:val="21"/>
          <w:szCs w:val="21"/>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w:t>
      </w:r>
      <w:proofErr w:type="gramEnd"/>
    </w:p>
    <w:p w:rsidR="00EF288B" w:rsidRPr="003D3EBF" w:rsidRDefault="00EF288B" w:rsidP="00EF288B">
      <w:pPr>
        <w:ind w:firstLine="709"/>
        <w:jc w:val="both"/>
        <w:rPr>
          <w:sz w:val="21"/>
          <w:szCs w:val="21"/>
        </w:rPr>
      </w:pPr>
      <w:r w:rsidRPr="003D3EBF">
        <w:rPr>
          <w:sz w:val="21"/>
          <w:szCs w:val="21"/>
        </w:rPr>
        <w:t xml:space="preserve">Гарантийный срок материалов, оборудования (кроме указанного в п. 5.2.5.1 настоящего Договора) и комплектующих предметов </w:t>
      </w:r>
      <w:r w:rsidR="00DB7D40" w:rsidRPr="003D3EBF">
        <w:rPr>
          <w:sz w:val="21"/>
          <w:szCs w:val="21"/>
        </w:rPr>
        <w:t>Помещения</w:t>
      </w:r>
      <w:r w:rsidRPr="003D3EBF">
        <w:rPr>
          <w:sz w:val="21"/>
          <w:szCs w:val="21"/>
        </w:rPr>
        <w:t>, на которые гарантийный срок установлен их изготовителем, соответствует гарантийному сроку, установленному изготовителем.</w:t>
      </w:r>
    </w:p>
    <w:p w:rsidR="00D901EA" w:rsidRPr="003D3EBF" w:rsidRDefault="00D901EA" w:rsidP="00D901EA">
      <w:pPr>
        <w:ind w:firstLine="709"/>
        <w:jc w:val="both"/>
        <w:rPr>
          <w:sz w:val="21"/>
          <w:szCs w:val="21"/>
        </w:rPr>
      </w:pPr>
      <w:r w:rsidRPr="003D3EBF">
        <w:rPr>
          <w:sz w:val="21"/>
          <w:szCs w:val="21"/>
        </w:rPr>
        <w:t>5.2.6. Не является нарушением требований о качестве Помещения и не считается существенным изменением проектной документации по строительству Объекта следующие, не согласованные с Участником долевого строительства изменения в Объекте (и, соответственно, в проектной документации):</w:t>
      </w:r>
    </w:p>
    <w:p w:rsidR="00D901EA" w:rsidRPr="003D3EBF" w:rsidRDefault="00D901EA" w:rsidP="00D901EA">
      <w:pPr>
        <w:ind w:firstLine="709"/>
        <w:jc w:val="both"/>
        <w:rPr>
          <w:sz w:val="21"/>
          <w:szCs w:val="21"/>
        </w:rPr>
      </w:pPr>
      <w:r w:rsidRPr="003D3EBF">
        <w:rPr>
          <w:sz w:val="21"/>
          <w:szCs w:val="21"/>
        </w:rPr>
        <w:t>- создание в коридорах лестничных площадок тамбуров</w:t>
      </w:r>
      <w:r w:rsidR="002B5C67" w:rsidRPr="003D3EBF">
        <w:rPr>
          <w:sz w:val="21"/>
          <w:szCs w:val="21"/>
        </w:rPr>
        <w:t>, либо, наоборот, их ликвидация;</w:t>
      </w:r>
    </w:p>
    <w:p w:rsidR="002B5C67" w:rsidRPr="003D3EBF" w:rsidRDefault="002B5C67" w:rsidP="002B5C67">
      <w:pPr>
        <w:ind w:firstLine="709"/>
        <w:jc w:val="both"/>
        <w:rPr>
          <w:sz w:val="21"/>
          <w:szCs w:val="21"/>
        </w:rPr>
      </w:pPr>
      <w:r w:rsidRPr="003D3EBF">
        <w:rPr>
          <w:sz w:val="21"/>
          <w:szCs w:val="21"/>
        </w:rPr>
        <w:t>- создание  на потолках кухонь и санузлов коробов для отвода вентиляции габаритами 300* на 200 мм (последний этаж) и/или коробов для размещения  компенсаторов  систем  ХВС и ГВС (2 и 4 этажи);</w:t>
      </w:r>
    </w:p>
    <w:p w:rsidR="00D901EA" w:rsidRPr="003D3EBF" w:rsidRDefault="00D901EA" w:rsidP="00D901EA">
      <w:pPr>
        <w:ind w:firstLine="709"/>
        <w:jc w:val="both"/>
        <w:rPr>
          <w:sz w:val="21"/>
          <w:szCs w:val="21"/>
        </w:rPr>
      </w:pPr>
      <w:r w:rsidRPr="003D3EBF">
        <w:rPr>
          <w:sz w:val="21"/>
          <w:szCs w:val="21"/>
        </w:rPr>
        <w:t>- создание вентиляционных каналов и шахт в кухнях, санузлах, коридорах, которые будут выступать из стен и уменьшать площадь помещений в пределах 5 % их проектной площади, при условии, что изменение общей площади Помещения не превысит пределы, установленные в пункте 1.2. настоящего Договора;</w:t>
      </w:r>
    </w:p>
    <w:p w:rsidR="00D901EA" w:rsidRPr="003D3EBF" w:rsidRDefault="00D901EA" w:rsidP="00D901EA">
      <w:pPr>
        <w:ind w:firstLine="709"/>
        <w:jc w:val="both"/>
        <w:rPr>
          <w:sz w:val="21"/>
          <w:szCs w:val="21"/>
        </w:rPr>
      </w:pPr>
      <w:r w:rsidRPr="003D3EBF">
        <w:rPr>
          <w:sz w:val="21"/>
          <w:szCs w:val="21"/>
        </w:rPr>
        <w:t>- изменение видов, типов и конфигурации оконных стеклопакетов;</w:t>
      </w:r>
    </w:p>
    <w:p w:rsidR="00D901EA" w:rsidRPr="003D3EBF" w:rsidRDefault="00D901EA" w:rsidP="00D901EA">
      <w:pPr>
        <w:ind w:firstLine="709"/>
        <w:jc w:val="both"/>
        <w:rPr>
          <w:sz w:val="21"/>
          <w:szCs w:val="21"/>
        </w:rPr>
      </w:pPr>
      <w:r w:rsidRPr="003D3EBF">
        <w:rPr>
          <w:sz w:val="21"/>
          <w:szCs w:val="21"/>
        </w:rPr>
        <w:t>- размещение в Помещении объектов согласно требованиям противопожарных норм (рукавов, вентилей и т.д.);</w:t>
      </w:r>
    </w:p>
    <w:p w:rsidR="00D901EA" w:rsidRPr="003D3EBF" w:rsidRDefault="00D901EA" w:rsidP="00D901EA">
      <w:pPr>
        <w:ind w:firstLine="709"/>
        <w:jc w:val="both"/>
        <w:rPr>
          <w:sz w:val="21"/>
          <w:szCs w:val="21"/>
        </w:rPr>
      </w:pPr>
      <w:r w:rsidRPr="003D3EBF">
        <w:rPr>
          <w:sz w:val="21"/>
          <w:szCs w:val="21"/>
        </w:rPr>
        <w:t>- отклонение помещений, входящих в состав Помещения, самого Помещения, от осевых линий по проектной документации;</w:t>
      </w:r>
    </w:p>
    <w:p w:rsidR="00D901EA" w:rsidRPr="003D3EBF" w:rsidRDefault="00D901EA" w:rsidP="00D901EA">
      <w:pPr>
        <w:ind w:firstLine="709"/>
        <w:jc w:val="both"/>
        <w:rPr>
          <w:sz w:val="21"/>
          <w:szCs w:val="21"/>
        </w:rPr>
      </w:pPr>
      <w:r w:rsidRPr="003D3EBF">
        <w:rPr>
          <w:sz w:val="21"/>
          <w:szCs w:val="21"/>
        </w:rPr>
        <w:t>- появление или удаление дополнительных балконов, лоджий вне Помещения Участника долевого строительства, появление или удаление козырьков парадных, пандусов, перил лестниц Объекта;</w:t>
      </w:r>
    </w:p>
    <w:p w:rsidR="00D901EA" w:rsidRPr="003D3EBF" w:rsidRDefault="00D901EA" w:rsidP="00D901EA">
      <w:pPr>
        <w:ind w:firstLine="709"/>
        <w:jc w:val="both"/>
        <w:rPr>
          <w:sz w:val="21"/>
          <w:szCs w:val="21"/>
        </w:rPr>
      </w:pPr>
      <w:r w:rsidRPr="003D3EBF">
        <w:rPr>
          <w:sz w:val="21"/>
          <w:szCs w:val="21"/>
        </w:rPr>
        <w:t>- изменение цвета и/или материала наружной отделки фасадов Объекта, элементов фасадной отделки и декора, при условии, что они не затеняют Помещение Участника долевого строительства;</w:t>
      </w:r>
    </w:p>
    <w:p w:rsidR="00D901EA" w:rsidRPr="003D3EBF" w:rsidRDefault="00D901EA" w:rsidP="00D901EA">
      <w:pPr>
        <w:ind w:firstLine="709"/>
        <w:jc w:val="both"/>
        <w:rPr>
          <w:sz w:val="21"/>
          <w:szCs w:val="21"/>
        </w:rPr>
      </w:pPr>
      <w:r w:rsidRPr="003D3EBF">
        <w:rPr>
          <w:sz w:val="21"/>
          <w:szCs w:val="21"/>
        </w:rPr>
        <w:t>- изменение проекта благоустройства прилегающей территории;</w:t>
      </w:r>
    </w:p>
    <w:p w:rsidR="00D901EA" w:rsidRPr="003D3EBF" w:rsidRDefault="00D901EA" w:rsidP="00D901EA">
      <w:pPr>
        <w:ind w:firstLine="709"/>
        <w:jc w:val="both"/>
        <w:rPr>
          <w:sz w:val="21"/>
          <w:szCs w:val="21"/>
        </w:rPr>
      </w:pPr>
      <w:r w:rsidRPr="003D3EBF">
        <w:rPr>
          <w:sz w:val="21"/>
          <w:szCs w:val="21"/>
        </w:rPr>
        <w:t xml:space="preserve">- иные изменения, производимые Застройщиком в Объекте и/или в Помещении,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w:t>
      </w:r>
      <w:r w:rsidRPr="003D3EBF">
        <w:rPr>
          <w:sz w:val="21"/>
          <w:szCs w:val="21"/>
        </w:rPr>
        <w:lastRenderedPageBreak/>
        <w:t xml:space="preserve">такого согласования, если такое согласование не требуется по законодательству Российской Федерации. </w:t>
      </w:r>
    </w:p>
    <w:p w:rsidR="00D901EA" w:rsidRPr="003D3EBF" w:rsidRDefault="00D901EA" w:rsidP="00D901EA">
      <w:pPr>
        <w:widowControl w:val="0"/>
        <w:tabs>
          <w:tab w:val="left" w:pos="-1276"/>
          <w:tab w:val="left" w:pos="567"/>
          <w:tab w:val="left" w:pos="1134"/>
        </w:tabs>
        <w:ind w:right="49" w:firstLine="709"/>
        <w:jc w:val="both"/>
        <w:rPr>
          <w:sz w:val="21"/>
          <w:szCs w:val="21"/>
        </w:rPr>
      </w:pPr>
      <w:r w:rsidRPr="003D3EBF">
        <w:rPr>
          <w:sz w:val="21"/>
          <w:szCs w:val="21"/>
        </w:rPr>
        <w:t xml:space="preserve">5.2.7. </w:t>
      </w:r>
      <w:proofErr w:type="gramStart"/>
      <w:r w:rsidRPr="003D3EBF">
        <w:rPr>
          <w:sz w:val="21"/>
          <w:szCs w:val="21"/>
        </w:rPr>
        <w:t>В случае если после проведения обмеров Помещени</w:t>
      </w:r>
      <w:r w:rsidR="00C74F46" w:rsidRPr="003D3EBF">
        <w:rPr>
          <w:sz w:val="21"/>
          <w:szCs w:val="21"/>
        </w:rPr>
        <w:t>я</w:t>
      </w:r>
      <w:r w:rsidRPr="003D3EBF">
        <w:rPr>
          <w:sz w:val="21"/>
          <w:szCs w:val="21"/>
        </w:rPr>
        <w:t xml:space="preserve"> специализированной организацией (кадастровым инженером) установлено уменьшения общей площади Помещения, указанной в п. 1.2. настоящего Договора, более чем на &lt;</w:t>
      </w:r>
      <w:proofErr w:type="spellStart"/>
      <w:r w:rsidRPr="003D3EBF">
        <w:rPr>
          <w:sz w:val="21"/>
          <w:szCs w:val="21"/>
        </w:rPr>
        <w:t>ТипДоплатыПИБ</w:t>
      </w:r>
      <w:proofErr w:type="spellEnd"/>
      <w:r w:rsidRPr="003D3EBF">
        <w:rPr>
          <w:sz w:val="21"/>
          <w:szCs w:val="21"/>
        </w:rPr>
        <w:t>&gt;, Застройщик обязан</w:t>
      </w:r>
      <w:r w:rsidRPr="003D3EBF">
        <w:rPr>
          <w:b/>
          <w:i/>
          <w:sz w:val="21"/>
          <w:szCs w:val="21"/>
        </w:rPr>
        <w:t xml:space="preserve"> </w:t>
      </w:r>
      <w:r w:rsidRPr="003D3EBF">
        <w:rPr>
          <w:sz w:val="21"/>
          <w:szCs w:val="21"/>
        </w:rPr>
        <w:t>вернуть Участнику долевого строительства излишне выплаченную Участником долевого строительства сумму Цены договора в соответствии с п. 4.</w:t>
      </w:r>
      <w:r w:rsidR="004B715D" w:rsidRPr="003D3EBF">
        <w:rPr>
          <w:sz w:val="21"/>
          <w:szCs w:val="21"/>
        </w:rPr>
        <w:t>3</w:t>
      </w:r>
      <w:r w:rsidRPr="003D3EBF">
        <w:rPr>
          <w:sz w:val="21"/>
          <w:szCs w:val="21"/>
        </w:rPr>
        <w:t xml:space="preserve"> Договора до подписания Акта приема-передачи Помещения. </w:t>
      </w:r>
      <w:proofErr w:type="gramEnd"/>
    </w:p>
    <w:p w:rsidR="00D901EA" w:rsidRPr="003D3EBF" w:rsidRDefault="00D901EA" w:rsidP="00D901EA">
      <w:pPr>
        <w:ind w:firstLine="709"/>
        <w:jc w:val="both"/>
        <w:rPr>
          <w:sz w:val="21"/>
          <w:szCs w:val="21"/>
        </w:rPr>
      </w:pPr>
      <w:proofErr w:type="gramStart"/>
      <w:r w:rsidRPr="003D3EBF">
        <w:rPr>
          <w:sz w:val="21"/>
          <w:szCs w:val="21"/>
        </w:rPr>
        <w:t xml:space="preserve">В </w:t>
      </w:r>
      <w:r w:rsidRPr="003D3EBF">
        <w:rPr>
          <w:color w:val="000000"/>
          <w:sz w:val="21"/>
          <w:szCs w:val="21"/>
        </w:rPr>
        <w:t>случае изменения элементов проекта строительства, повлекшего изменение конфигурации Помещения, расположение в Помещении инженерного оборудования, параметров помещений, входящих в состав Помещения, Застройщик уведомляет об этом Участника долевого строительства, направляя в его адрес измененную копию плана  Помещения.</w:t>
      </w:r>
      <w:proofErr w:type="gramEnd"/>
      <w:r w:rsidRPr="003D3EBF">
        <w:rPr>
          <w:color w:val="000000"/>
          <w:sz w:val="21"/>
          <w:szCs w:val="21"/>
        </w:rPr>
        <w:t xml:space="preserve"> Указанные изменения признаются Сторонами допустимыми, не являются нарушением условий по требованию к качеству Помещения,  не могут служить основанием для расторжения Договора, в случае если  в результате таких изменений,  общая приведенная  площадь Помещения, определяемая в  соответствии с п.1.2 Договора,   изменится не более</w:t>
      </w:r>
      <w:proofErr w:type="gramStart"/>
      <w:r w:rsidRPr="003D3EBF">
        <w:rPr>
          <w:color w:val="000000"/>
          <w:sz w:val="21"/>
          <w:szCs w:val="21"/>
        </w:rPr>
        <w:t>,</w:t>
      </w:r>
      <w:proofErr w:type="gramEnd"/>
      <w:r w:rsidRPr="003D3EBF">
        <w:rPr>
          <w:color w:val="000000"/>
          <w:sz w:val="21"/>
          <w:szCs w:val="21"/>
        </w:rPr>
        <w:t xml:space="preserve"> чем на 5 % (Пять) процентов от общей приведенной площади Помещения, установленной на момент подписания Договора</w:t>
      </w:r>
      <w:r w:rsidRPr="003D3EBF">
        <w:rPr>
          <w:sz w:val="21"/>
          <w:szCs w:val="21"/>
        </w:rPr>
        <w:t>.</w:t>
      </w:r>
    </w:p>
    <w:p w:rsidR="00EF288B" w:rsidRPr="003D3EBF" w:rsidRDefault="00EF288B" w:rsidP="00EF288B">
      <w:pPr>
        <w:ind w:firstLine="709"/>
        <w:jc w:val="both"/>
        <w:rPr>
          <w:b/>
          <w:i/>
          <w:sz w:val="21"/>
          <w:szCs w:val="21"/>
        </w:rPr>
      </w:pPr>
      <w:r w:rsidRPr="003D3EBF">
        <w:rPr>
          <w:sz w:val="21"/>
          <w:szCs w:val="21"/>
        </w:rPr>
        <w:t>5.2.</w:t>
      </w:r>
      <w:r w:rsidRPr="003D3EBF">
        <w:rPr>
          <w:color w:val="000000"/>
          <w:sz w:val="21"/>
          <w:szCs w:val="21"/>
        </w:rPr>
        <w:t>8</w:t>
      </w:r>
      <w:r w:rsidRPr="003D3EBF">
        <w:rPr>
          <w:sz w:val="21"/>
          <w:szCs w:val="21"/>
        </w:rPr>
        <w:t xml:space="preserve">. Расходы по оплате государственной пошлины за государственную регистрацию настоящего Договора оплачиваются Участником долевого строительства и Застройщиком в  размере  и порядке, предусмотренном действующим законодательством. </w:t>
      </w:r>
    </w:p>
    <w:p w:rsidR="00FB0122" w:rsidRPr="003D3EBF" w:rsidRDefault="00FB0122" w:rsidP="00FB0122">
      <w:pPr>
        <w:ind w:firstLine="709"/>
        <w:jc w:val="both"/>
        <w:rPr>
          <w:b/>
          <w:i/>
          <w:sz w:val="21"/>
          <w:szCs w:val="21"/>
        </w:rPr>
      </w:pPr>
      <w:r w:rsidRPr="003D3EBF">
        <w:rPr>
          <w:sz w:val="21"/>
          <w:szCs w:val="21"/>
        </w:rPr>
        <w:t xml:space="preserve"> </w:t>
      </w:r>
    </w:p>
    <w:p w:rsidR="00FB0122" w:rsidRPr="003D3EBF" w:rsidRDefault="00FB0122" w:rsidP="00FB0122">
      <w:pPr>
        <w:spacing w:before="120" w:after="120"/>
        <w:jc w:val="center"/>
        <w:outlineLvl w:val="0"/>
        <w:rPr>
          <w:b/>
          <w:caps/>
          <w:sz w:val="21"/>
          <w:szCs w:val="21"/>
        </w:rPr>
      </w:pPr>
      <w:r w:rsidRPr="003D3EBF">
        <w:rPr>
          <w:b/>
          <w:caps/>
          <w:sz w:val="21"/>
          <w:szCs w:val="21"/>
        </w:rPr>
        <w:t>6. ответственность сторон</w:t>
      </w:r>
    </w:p>
    <w:p w:rsidR="00FB0122" w:rsidRPr="003D3EBF" w:rsidRDefault="00FB0122" w:rsidP="0098236E">
      <w:pPr>
        <w:pStyle w:val="a6"/>
        <w:tabs>
          <w:tab w:val="left" w:pos="0"/>
        </w:tabs>
        <w:ind w:left="0" w:right="59" w:firstLine="709"/>
        <w:contextualSpacing/>
        <w:jc w:val="both"/>
        <w:rPr>
          <w:sz w:val="21"/>
          <w:szCs w:val="21"/>
        </w:rPr>
      </w:pPr>
      <w:r w:rsidRPr="003D3EBF">
        <w:rPr>
          <w:sz w:val="21"/>
          <w:szCs w:val="21"/>
        </w:rPr>
        <w:t>6.1. При нарушении Участником долевого строительства срока внесения платежа по настоящему Договору, указанного в разделе 4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FB0122" w:rsidRPr="003D3EBF" w:rsidRDefault="00FB0122" w:rsidP="0098236E">
      <w:pPr>
        <w:pStyle w:val="a9"/>
        <w:spacing w:line="240" w:lineRule="auto"/>
        <w:ind w:firstLine="709"/>
        <w:contextualSpacing/>
        <w:rPr>
          <w:sz w:val="21"/>
          <w:szCs w:val="21"/>
        </w:rPr>
      </w:pPr>
      <w:r w:rsidRPr="003D3EBF">
        <w:rPr>
          <w:sz w:val="21"/>
          <w:szCs w:val="21"/>
        </w:rPr>
        <w:t xml:space="preserve">6.2. </w:t>
      </w:r>
      <w:proofErr w:type="gramStart"/>
      <w:r w:rsidRPr="003D3EBF">
        <w:rPr>
          <w:sz w:val="21"/>
          <w:szCs w:val="21"/>
        </w:rPr>
        <w:t>В случае,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более чем два месяца является основанием для одностороннего отказа Застройщика от исполнения Договора в порядке, предусмотренном ФЗ от 30.12.2004 г. № 214-ФЗ.</w:t>
      </w:r>
      <w:proofErr w:type="gramEnd"/>
    </w:p>
    <w:p w:rsidR="00FB0122" w:rsidRPr="003D3EBF" w:rsidRDefault="00FB0122" w:rsidP="0098236E">
      <w:pPr>
        <w:pStyle w:val="a9"/>
        <w:spacing w:line="240" w:lineRule="auto"/>
        <w:ind w:firstLine="709"/>
        <w:contextualSpacing/>
        <w:rPr>
          <w:sz w:val="21"/>
          <w:szCs w:val="21"/>
        </w:rPr>
      </w:pPr>
      <w:proofErr w:type="gramStart"/>
      <w:r w:rsidRPr="003D3EBF">
        <w:rPr>
          <w:sz w:val="21"/>
          <w:szCs w:val="21"/>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w:t>
      </w:r>
      <w:proofErr w:type="gramEnd"/>
      <w:r w:rsidRPr="003D3EBF">
        <w:rPr>
          <w:sz w:val="21"/>
          <w:szCs w:val="21"/>
        </w:rPr>
        <w:t xml:space="preserve"> Застройщика от исполнения Договора в порядке, предусмотренном ФЗ от 30.12.2004 г. № 214-ФЗ. </w:t>
      </w:r>
    </w:p>
    <w:p w:rsidR="00FB0122" w:rsidRPr="003D3EBF" w:rsidRDefault="00FB0122" w:rsidP="0098236E">
      <w:pPr>
        <w:pStyle w:val="a9"/>
        <w:spacing w:line="240" w:lineRule="auto"/>
        <w:ind w:firstLine="709"/>
        <w:contextualSpacing/>
        <w:rPr>
          <w:sz w:val="21"/>
          <w:szCs w:val="21"/>
        </w:rPr>
      </w:pPr>
      <w:r w:rsidRPr="003D3EBF">
        <w:rPr>
          <w:sz w:val="21"/>
          <w:szCs w:val="21"/>
        </w:rPr>
        <w:t xml:space="preserve">6.3. </w:t>
      </w:r>
      <w:proofErr w:type="gramStart"/>
      <w:r w:rsidRPr="003D3EBF">
        <w:rPr>
          <w:sz w:val="21"/>
          <w:szCs w:val="21"/>
        </w:rPr>
        <w:t>В случае нарушения Участником долевого строительства обязательств, предусмотренных п. 5.1.9. настоящего Договора,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Застройщика.</w:t>
      </w:r>
      <w:proofErr w:type="gramEnd"/>
      <w:r w:rsidRPr="003D3EBF">
        <w:rPr>
          <w:sz w:val="21"/>
          <w:szCs w:val="21"/>
        </w:rPr>
        <w:t xml:space="preserve"> При этом согласие Участника долевого строительства на проведение Застройщиком восстановительных работ не требуется.</w:t>
      </w:r>
    </w:p>
    <w:p w:rsidR="00FB0122" w:rsidRPr="003D3EBF" w:rsidRDefault="00FB0122" w:rsidP="0098236E">
      <w:pPr>
        <w:pStyle w:val="a9"/>
        <w:spacing w:line="240" w:lineRule="auto"/>
        <w:ind w:firstLine="709"/>
        <w:contextualSpacing/>
        <w:rPr>
          <w:sz w:val="21"/>
          <w:szCs w:val="21"/>
        </w:rPr>
      </w:pPr>
      <w:r w:rsidRPr="003D3EBF">
        <w:rPr>
          <w:sz w:val="21"/>
          <w:szCs w:val="21"/>
        </w:rPr>
        <w:t>6.4. Участник долевого строительства в случае нарушения сроков, указанных в п.5.1.10.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договора, указанной в п.4.1. настоящего Договора, за каждый день просрочки.</w:t>
      </w:r>
    </w:p>
    <w:p w:rsidR="00FB0122" w:rsidRPr="003D3EBF" w:rsidRDefault="00FB0122" w:rsidP="0091279A">
      <w:pPr>
        <w:ind w:firstLine="709"/>
        <w:contextualSpacing/>
        <w:jc w:val="both"/>
        <w:outlineLvl w:val="0"/>
        <w:rPr>
          <w:sz w:val="21"/>
          <w:szCs w:val="21"/>
        </w:rPr>
      </w:pPr>
      <w:r w:rsidRPr="003D3EBF">
        <w:rPr>
          <w:sz w:val="21"/>
          <w:szCs w:val="21"/>
        </w:rPr>
        <w:t>6.5. Застройщик несет ответственность за неисполнение условий настоящего Договора в соответствии с ФЗ от 30.12.2004 г. № 214-ФЗ.</w:t>
      </w:r>
    </w:p>
    <w:p w:rsidR="0091279A" w:rsidRPr="003D3EBF" w:rsidRDefault="0091279A" w:rsidP="0091279A">
      <w:pPr>
        <w:spacing w:after="200"/>
        <w:ind w:firstLine="709"/>
        <w:jc w:val="both"/>
        <w:rPr>
          <w:rFonts w:eastAsiaTheme="minorHAnsi"/>
          <w:sz w:val="21"/>
          <w:szCs w:val="21"/>
          <w:lang w:eastAsia="en-US"/>
        </w:rPr>
      </w:pPr>
      <w:r w:rsidRPr="003D3EBF">
        <w:rPr>
          <w:rFonts w:eastAsiaTheme="minorHAnsi"/>
          <w:sz w:val="21"/>
          <w:szCs w:val="21"/>
          <w:lang w:eastAsia="en-US"/>
        </w:rPr>
        <w:t xml:space="preserve">6.6. Все штрафы и пени по настоящему Договору, применимые к Участнику долевого строительства, начисляются и взыскиваются не позднее дня подписания акта приема-передачи Помещения, а в случае, предусмотренном п.5.1.10. настоящего Договора  со дня составления одностороннего акта Застройщиком. </w:t>
      </w:r>
    </w:p>
    <w:p w:rsidR="00FB0122" w:rsidRPr="003D3EBF" w:rsidRDefault="00FB0122" w:rsidP="00FB0122">
      <w:pPr>
        <w:spacing w:before="120" w:after="120"/>
        <w:jc w:val="center"/>
        <w:outlineLvl w:val="0"/>
        <w:rPr>
          <w:b/>
          <w:caps/>
          <w:sz w:val="21"/>
          <w:szCs w:val="21"/>
        </w:rPr>
      </w:pPr>
      <w:r w:rsidRPr="003D3EBF">
        <w:rPr>
          <w:b/>
          <w:caps/>
          <w:sz w:val="21"/>
          <w:szCs w:val="21"/>
        </w:rPr>
        <w:t>7. Действие и расторжение договора</w:t>
      </w:r>
    </w:p>
    <w:p w:rsidR="00FB0122" w:rsidRPr="003D3EBF" w:rsidRDefault="00FB0122" w:rsidP="00FB0122">
      <w:pPr>
        <w:ind w:firstLine="709"/>
        <w:jc w:val="both"/>
        <w:rPr>
          <w:sz w:val="21"/>
          <w:szCs w:val="21"/>
        </w:rPr>
      </w:pPr>
      <w:r w:rsidRPr="003D3EBF">
        <w:rPr>
          <w:sz w:val="21"/>
          <w:szCs w:val="21"/>
        </w:rPr>
        <w:t>7.1.</w:t>
      </w:r>
      <w:r w:rsidRPr="003D3EBF">
        <w:rPr>
          <w:b/>
          <w:sz w:val="21"/>
          <w:szCs w:val="21"/>
        </w:rPr>
        <w:t xml:space="preserve"> </w:t>
      </w:r>
      <w:r w:rsidRPr="003D3EBF">
        <w:rPr>
          <w:sz w:val="21"/>
          <w:szCs w:val="21"/>
        </w:rPr>
        <w:t xml:space="preserve">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w:t>
      </w:r>
      <w:r w:rsidRPr="003D3EBF">
        <w:rPr>
          <w:sz w:val="21"/>
          <w:szCs w:val="21"/>
        </w:rPr>
        <w:lastRenderedPageBreak/>
        <w:t xml:space="preserve">момента его регистрации и действует до момента исполнения Сторонами своих обязательств, предусмотренных настоящим Договором и Федеральным Законом от 30.12.2004 г. № 214-ФЗ. </w:t>
      </w:r>
    </w:p>
    <w:p w:rsidR="00FB0122" w:rsidRPr="003D3EBF" w:rsidRDefault="00FB0122" w:rsidP="00FB0122">
      <w:pPr>
        <w:ind w:firstLine="709"/>
        <w:jc w:val="both"/>
        <w:rPr>
          <w:sz w:val="21"/>
          <w:szCs w:val="21"/>
        </w:rPr>
      </w:pPr>
      <w:r w:rsidRPr="003D3EBF">
        <w:rPr>
          <w:sz w:val="21"/>
          <w:szCs w:val="21"/>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rsidR="00FB0122" w:rsidRPr="003D3EBF" w:rsidRDefault="00FB0122" w:rsidP="00FB0122">
      <w:pPr>
        <w:ind w:firstLine="709"/>
        <w:jc w:val="both"/>
        <w:rPr>
          <w:sz w:val="21"/>
          <w:szCs w:val="21"/>
        </w:rPr>
      </w:pPr>
      <w:r w:rsidRPr="003D3EBF">
        <w:rPr>
          <w:sz w:val="21"/>
          <w:szCs w:val="21"/>
        </w:rPr>
        <w:t>7.3.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rsidR="00FB0122" w:rsidRPr="003D3EBF" w:rsidRDefault="00FB0122" w:rsidP="00FB0122">
      <w:pPr>
        <w:ind w:firstLine="709"/>
        <w:jc w:val="both"/>
        <w:rPr>
          <w:sz w:val="21"/>
          <w:szCs w:val="21"/>
        </w:rPr>
      </w:pPr>
      <w:r w:rsidRPr="003D3EBF">
        <w:rPr>
          <w:sz w:val="21"/>
          <w:szCs w:val="21"/>
        </w:rPr>
        <w:t xml:space="preserve">7.4. В </w:t>
      </w:r>
      <w:proofErr w:type="gramStart"/>
      <w:r w:rsidRPr="003D3EBF">
        <w:rPr>
          <w:sz w:val="21"/>
          <w:szCs w:val="21"/>
        </w:rPr>
        <w:t>случае</w:t>
      </w:r>
      <w:proofErr w:type="gramEnd"/>
      <w:r w:rsidRPr="003D3EBF">
        <w:rPr>
          <w:sz w:val="21"/>
          <w:szCs w:val="21"/>
        </w:rPr>
        <w:t xml:space="preserve"> расторжения Договора Участник долевого строительства утрачивает право на получение </w:t>
      </w:r>
      <w:r w:rsidR="00D901EA" w:rsidRPr="003D3EBF">
        <w:rPr>
          <w:sz w:val="21"/>
          <w:szCs w:val="21"/>
        </w:rPr>
        <w:t>Помещения</w:t>
      </w:r>
      <w:r w:rsidRPr="003D3EBF">
        <w:rPr>
          <w:sz w:val="21"/>
          <w:szCs w:val="21"/>
        </w:rPr>
        <w:t>.</w:t>
      </w:r>
    </w:p>
    <w:p w:rsidR="007E5C1D" w:rsidRPr="003D3EBF" w:rsidRDefault="007E5C1D" w:rsidP="007E5C1D">
      <w:pPr>
        <w:ind w:firstLine="709"/>
        <w:jc w:val="both"/>
        <w:rPr>
          <w:sz w:val="21"/>
          <w:szCs w:val="21"/>
        </w:rPr>
      </w:pPr>
      <w:r w:rsidRPr="003D3EBF">
        <w:rPr>
          <w:sz w:val="21"/>
          <w:szCs w:val="21"/>
        </w:rPr>
        <w:t xml:space="preserve">7.5. </w:t>
      </w:r>
      <w:proofErr w:type="gramStart"/>
      <w:r w:rsidRPr="003D3EBF">
        <w:rPr>
          <w:sz w:val="21"/>
          <w:szCs w:val="21"/>
        </w:rPr>
        <w:t xml:space="preserve">В случае расторжения настоящего Договора либо отказа от настоящего Договора по основаниям, предусмотренным ФЗ от 30.12.2004 г. № 214-ФЗ, а также в иных предусмотренных действующим законодательством или Договором счета </w:t>
      </w:r>
      <w:proofErr w:type="spellStart"/>
      <w:r w:rsidRPr="003D3EBF">
        <w:rPr>
          <w:sz w:val="21"/>
          <w:szCs w:val="21"/>
        </w:rPr>
        <w:t>эскроу</w:t>
      </w:r>
      <w:proofErr w:type="spellEnd"/>
      <w:r w:rsidRPr="003D3EBF">
        <w:rPr>
          <w:sz w:val="21"/>
          <w:szCs w:val="21"/>
        </w:rPr>
        <w:t xml:space="preserve"> случаях денежные средства со счета </w:t>
      </w:r>
      <w:proofErr w:type="spellStart"/>
      <w:r w:rsidRPr="003D3EBF">
        <w:rPr>
          <w:sz w:val="21"/>
          <w:szCs w:val="21"/>
        </w:rPr>
        <w:t>эскроу</w:t>
      </w:r>
      <w:proofErr w:type="spellEnd"/>
      <w:r w:rsidRPr="003D3EBF">
        <w:rPr>
          <w:sz w:val="21"/>
          <w:szCs w:val="21"/>
        </w:rPr>
        <w:t xml:space="preserve"> подлежат возврату Участнику долевого строительства путем их перечисления </w:t>
      </w:r>
      <w:proofErr w:type="spellStart"/>
      <w:r w:rsidRPr="003D3EBF">
        <w:rPr>
          <w:sz w:val="21"/>
          <w:szCs w:val="21"/>
        </w:rPr>
        <w:t>Эскроу</w:t>
      </w:r>
      <w:proofErr w:type="spellEnd"/>
      <w:r w:rsidRPr="003D3EBF">
        <w:rPr>
          <w:sz w:val="21"/>
          <w:szCs w:val="21"/>
        </w:rPr>
        <w:t>-агентом на банковский счет Участника долевого строительства, указанный в п. 4.2 настоящего Договора.</w:t>
      </w:r>
      <w:proofErr w:type="gramEnd"/>
    </w:p>
    <w:p w:rsidR="00FB0122" w:rsidRPr="003D3EBF" w:rsidRDefault="00FB0122" w:rsidP="00FB0122">
      <w:pPr>
        <w:ind w:firstLine="709"/>
        <w:jc w:val="both"/>
        <w:rPr>
          <w:sz w:val="21"/>
          <w:szCs w:val="21"/>
        </w:rPr>
      </w:pPr>
    </w:p>
    <w:p w:rsidR="00FB0122" w:rsidRDefault="00FB0122" w:rsidP="00FB0122">
      <w:pPr>
        <w:ind w:left="707" w:firstLine="709"/>
        <w:jc w:val="both"/>
        <w:rPr>
          <w:b/>
          <w:sz w:val="21"/>
          <w:szCs w:val="21"/>
        </w:rPr>
      </w:pPr>
      <w:r w:rsidRPr="003D3EBF">
        <w:rPr>
          <w:sz w:val="21"/>
          <w:szCs w:val="21"/>
        </w:rPr>
        <w:t xml:space="preserve">                                        </w:t>
      </w:r>
      <w:r w:rsidRPr="003D3EBF">
        <w:rPr>
          <w:b/>
          <w:sz w:val="21"/>
          <w:szCs w:val="21"/>
        </w:rPr>
        <w:t>8. ФОРС-МАЖОР</w:t>
      </w:r>
    </w:p>
    <w:p w:rsidR="003D3EBF" w:rsidRPr="003D3EBF" w:rsidRDefault="003D3EBF" w:rsidP="00FB0122">
      <w:pPr>
        <w:ind w:left="707" w:firstLine="709"/>
        <w:jc w:val="both"/>
        <w:rPr>
          <w:sz w:val="21"/>
          <w:szCs w:val="21"/>
        </w:rPr>
      </w:pPr>
      <w:bookmarkStart w:id="0" w:name="_GoBack"/>
      <w:bookmarkEnd w:id="0"/>
    </w:p>
    <w:p w:rsidR="00FB0122" w:rsidRPr="003D3EBF" w:rsidRDefault="00FB0122" w:rsidP="00FB0122">
      <w:pPr>
        <w:ind w:firstLine="709"/>
        <w:jc w:val="both"/>
        <w:rPr>
          <w:sz w:val="21"/>
          <w:szCs w:val="21"/>
        </w:rPr>
      </w:pPr>
      <w:r w:rsidRPr="003D3EBF">
        <w:rPr>
          <w:sz w:val="21"/>
          <w:szCs w:val="21"/>
        </w:rPr>
        <w:t xml:space="preserve">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rsidR="00FB0122" w:rsidRPr="003D3EBF" w:rsidRDefault="00FB0122" w:rsidP="00FB0122">
      <w:pPr>
        <w:ind w:firstLine="709"/>
        <w:jc w:val="both"/>
        <w:rPr>
          <w:sz w:val="21"/>
          <w:szCs w:val="21"/>
        </w:rPr>
      </w:pPr>
      <w:r w:rsidRPr="003D3EBF">
        <w:rPr>
          <w:sz w:val="21"/>
          <w:szCs w:val="21"/>
        </w:rPr>
        <w:t xml:space="preserve">О </w:t>
      </w:r>
      <w:proofErr w:type="gramStart"/>
      <w:r w:rsidRPr="003D3EBF">
        <w:rPr>
          <w:sz w:val="21"/>
          <w:szCs w:val="21"/>
        </w:rPr>
        <w:t>наступлении</w:t>
      </w:r>
      <w:proofErr w:type="gramEnd"/>
      <w:r w:rsidRPr="003D3EBF">
        <w:rPr>
          <w:sz w:val="21"/>
          <w:szCs w:val="21"/>
        </w:rPr>
        <w:t xml:space="preserve"> обстоятельств непреодолимой силы Стороны уведомляют друг друга в письменной форме в двадцатидневный срок с момента наступления указанных обстоятельств. Факт наступления таких обстоятельств подтверждается уведомлением, справкой или иным документом компетентных органов.</w:t>
      </w:r>
    </w:p>
    <w:p w:rsidR="00FB0122" w:rsidRPr="003D3EBF" w:rsidRDefault="00FB0122" w:rsidP="00FB0122">
      <w:pPr>
        <w:ind w:firstLine="709"/>
        <w:jc w:val="both"/>
        <w:rPr>
          <w:sz w:val="21"/>
          <w:szCs w:val="21"/>
        </w:rPr>
      </w:pPr>
      <w:r w:rsidRPr="003D3EBF">
        <w:rPr>
          <w:sz w:val="21"/>
          <w:szCs w:val="21"/>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rsidR="00FB0122" w:rsidRPr="003D3EBF" w:rsidRDefault="00FB0122" w:rsidP="00FB0122">
      <w:pPr>
        <w:spacing w:before="120" w:after="120"/>
        <w:jc w:val="center"/>
        <w:outlineLvl w:val="0"/>
        <w:rPr>
          <w:b/>
          <w:caps/>
          <w:sz w:val="21"/>
          <w:szCs w:val="21"/>
        </w:rPr>
      </w:pPr>
      <w:r w:rsidRPr="003D3EBF">
        <w:rPr>
          <w:b/>
          <w:caps/>
          <w:sz w:val="21"/>
          <w:szCs w:val="21"/>
        </w:rPr>
        <w:t>9. Заключительные положения</w:t>
      </w:r>
    </w:p>
    <w:p w:rsidR="0098236E" w:rsidRPr="003D3EBF" w:rsidRDefault="00FB0122" w:rsidP="0098236E">
      <w:pPr>
        <w:ind w:firstLine="709"/>
        <w:jc w:val="both"/>
        <w:rPr>
          <w:sz w:val="21"/>
          <w:szCs w:val="21"/>
        </w:rPr>
      </w:pPr>
      <w:r w:rsidRPr="003D3EBF">
        <w:rPr>
          <w:sz w:val="21"/>
          <w:szCs w:val="21"/>
        </w:rPr>
        <w:t>9.1.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rsidR="0098236E" w:rsidRPr="003D3EBF" w:rsidRDefault="00FB0122" w:rsidP="0098236E">
      <w:pPr>
        <w:pStyle w:val="Default"/>
        <w:ind w:firstLine="709"/>
        <w:jc w:val="both"/>
        <w:rPr>
          <w:color w:val="auto"/>
          <w:sz w:val="21"/>
          <w:szCs w:val="21"/>
        </w:rPr>
      </w:pPr>
      <w:r w:rsidRPr="003D3EBF">
        <w:rPr>
          <w:sz w:val="21"/>
          <w:szCs w:val="21"/>
        </w:rPr>
        <w:t xml:space="preserve">9.2. </w:t>
      </w:r>
      <w:proofErr w:type="gramStart"/>
      <w:r w:rsidRPr="003D3EBF">
        <w:rPr>
          <w:sz w:val="21"/>
          <w:szCs w:val="21"/>
        </w:rPr>
        <w:t xml:space="preserve">В отношении своих персональных данных Участник долевого строительства, в соответствии с п.1 ст.6 Федерального закона от 27.07.2006 № 152-ФЗ «О персональных данных» дает согласие на их обработку и предоставление Застройщиком третьим лицам в целях заключения и исполнения настоящего Договора, а также в иных случаях, </w:t>
      </w:r>
      <w:r w:rsidRPr="003D3EBF">
        <w:rPr>
          <w:color w:val="auto"/>
          <w:sz w:val="21"/>
          <w:szCs w:val="21"/>
        </w:rPr>
        <w:t>предусмотренных действующим законодательством.</w:t>
      </w:r>
      <w:proofErr w:type="gramEnd"/>
    </w:p>
    <w:p w:rsidR="00E82BFC" w:rsidRPr="003D3EBF" w:rsidRDefault="00E82BFC" w:rsidP="00E82BFC">
      <w:pPr>
        <w:ind w:firstLine="709"/>
        <w:jc w:val="both"/>
        <w:rPr>
          <w:sz w:val="21"/>
          <w:szCs w:val="21"/>
        </w:rPr>
      </w:pPr>
      <w:r w:rsidRPr="003D3EBF">
        <w:rPr>
          <w:sz w:val="21"/>
          <w:szCs w:val="21"/>
        </w:rPr>
        <w:t xml:space="preserve">Участник долевого строительства выражает (дает) свое согласие на получение информационных сообщений от Застройщика на указанный им адрес электронной почты, мобильный телефон, а также путем использования «личного кабинета Участника долевого строительства» на сайте Застройщика http://www.lk.kvsspb.ru/. </w:t>
      </w:r>
    </w:p>
    <w:p w:rsidR="00FB0122" w:rsidRPr="003D3EBF" w:rsidRDefault="00FB0122" w:rsidP="0098236E">
      <w:pPr>
        <w:ind w:firstLine="709"/>
        <w:jc w:val="both"/>
        <w:rPr>
          <w:rFonts w:eastAsia="Calibri"/>
          <w:sz w:val="21"/>
          <w:szCs w:val="21"/>
          <w:lang w:eastAsia="en-US"/>
        </w:rPr>
      </w:pPr>
      <w:r w:rsidRPr="003D3EBF">
        <w:rPr>
          <w:rFonts w:eastAsia="Calibri"/>
          <w:sz w:val="21"/>
          <w:szCs w:val="21"/>
          <w:lang w:eastAsia="en-US"/>
        </w:rPr>
        <w:t xml:space="preserve">9.3. С момента поступления </w:t>
      </w:r>
      <w:r w:rsidRPr="003D3EBF">
        <w:rPr>
          <w:sz w:val="21"/>
          <w:szCs w:val="21"/>
        </w:rPr>
        <w:t>информационных сообщений и/или уведомлений на указанный им адрес электронной почты, мобильный телефон, либо в личном кабинете на сайте Застройщика,</w:t>
      </w:r>
      <w:r w:rsidRPr="003D3EBF">
        <w:rPr>
          <w:rFonts w:eastAsia="Calibri"/>
          <w:sz w:val="21"/>
          <w:szCs w:val="21"/>
          <w:lang w:eastAsia="en-US"/>
        </w:rPr>
        <w:t xml:space="preserve"> Участник долевого строительства считается извещенным.</w:t>
      </w:r>
    </w:p>
    <w:p w:rsidR="00FB0122" w:rsidRPr="003D3EBF" w:rsidRDefault="00FB0122" w:rsidP="0098236E">
      <w:pPr>
        <w:ind w:firstLine="709"/>
        <w:jc w:val="both"/>
        <w:rPr>
          <w:sz w:val="21"/>
          <w:szCs w:val="21"/>
        </w:rPr>
      </w:pPr>
      <w:r w:rsidRPr="003D3EBF">
        <w:rPr>
          <w:sz w:val="21"/>
          <w:szCs w:val="21"/>
        </w:rPr>
        <w:t xml:space="preserve">9.4. Все споры и разногласия, которые могут возникнуть из настоящего Договора или в связи с ним, решаются Сторонами путем переговоров (при этом указанные переговоры не рассматриваются в качестве обязательного досудебного порядка урегулирования споров). В </w:t>
      </w:r>
      <w:proofErr w:type="gramStart"/>
      <w:r w:rsidRPr="003D3EBF">
        <w:rPr>
          <w:sz w:val="21"/>
          <w:szCs w:val="21"/>
        </w:rPr>
        <w:t>случае</w:t>
      </w:r>
      <w:proofErr w:type="gramEnd"/>
      <w:r w:rsidRPr="003D3EBF">
        <w:rPr>
          <w:sz w:val="21"/>
          <w:szCs w:val="21"/>
        </w:rPr>
        <w:t xml:space="preserve"> если договоренность между Сторонами не будет достигнута, Стороны обращаются для их урегулирования к судебным органам в соответствии действующим законодательством.</w:t>
      </w:r>
    </w:p>
    <w:p w:rsidR="00FB0122" w:rsidRPr="003D3EBF" w:rsidRDefault="00FB0122" w:rsidP="0098236E">
      <w:pPr>
        <w:ind w:firstLine="709"/>
        <w:jc w:val="both"/>
        <w:rPr>
          <w:sz w:val="21"/>
          <w:szCs w:val="21"/>
        </w:rPr>
      </w:pPr>
      <w:r w:rsidRPr="003D3EBF">
        <w:rPr>
          <w:sz w:val="21"/>
          <w:szCs w:val="21"/>
        </w:rPr>
        <w:t>9.5. Обо всех изменениях платежных и почтовых реквизитов Стороны обязаны извещать друг друга в течение 5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w:t>
      </w:r>
    </w:p>
    <w:p w:rsidR="00FB0122" w:rsidRPr="003D3EBF" w:rsidRDefault="00FB0122" w:rsidP="0098236E">
      <w:pPr>
        <w:ind w:firstLine="709"/>
        <w:jc w:val="both"/>
        <w:rPr>
          <w:sz w:val="21"/>
          <w:szCs w:val="21"/>
        </w:rPr>
      </w:pPr>
      <w:r w:rsidRPr="003D3EBF">
        <w:rPr>
          <w:sz w:val="21"/>
          <w:szCs w:val="21"/>
        </w:rPr>
        <w:t>9.6. 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rsidR="00A82792" w:rsidRPr="003D3EBF" w:rsidRDefault="00A82792" w:rsidP="00A82792">
      <w:pPr>
        <w:ind w:firstLine="709"/>
        <w:jc w:val="both"/>
        <w:rPr>
          <w:sz w:val="21"/>
          <w:szCs w:val="21"/>
        </w:rPr>
      </w:pPr>
      <w:r w:rsidRPr="003D3EBF">
        <w:rPr>
          <w:sz w:val="21"/>
          <w:szCs w:val="21"/>
        </w:rPr>
        <w:t xml:space="preserve">9.7. Настоящий Договор составлен в бумажном виде по количеству Сторон в Договоре, один из экземпляров Договора подлежит переводу органом государственной регистрации прав в форму электронного образа и подлежит хранению  уполномоченным органом регистрации прав в едином </w:t>
      </w:r>
      <w:r w:rsidRPr="003D3EBF">
        <w:rPr>
          <w:sz w:val="21"/>
          <w:szCs w:val="21"/>
        </w:rPr>
        <w:lastRenderedPageBreak/>
        <w:t xml:space="preserve">государственном реестре недвижимости. Все экземпляры  имеют равную юридическую силу. </w:t>
      </w:r>
      <w:proofErr w:type="gramStart"/>
      <w:r w:rsidRPr="003D3EBF">
        <w:rPr>
          <w:sz w:val="21"/>
          <w:szCs w:val="21"/>
        </w:rPr>
        <w:t>В случае электронной государственной регистрации Договор направляется в орган регистрации прав в форме электронного документа и (или) электронного образа документа, подписанного усиленной квалифицированной электронной подписью Сторон по Договору.</w:t>
      </w:r>
      <w:proofErr w:type="gramEnd"/>
    </w:p>
    <w:p w:rsidR="00FB0122" w:rsidRPr="003D3EBF" w:rsidRDefault="00FB0122" w:rsidP="00FB0122">
      <w:pPr>
        <w:jc w:val="both"/>
        <w:rPr>
          <w:sz w:val="21"/>
          <w:szCs w:val="21"/>
        </w:rPr>
      </w:pPr>
    </w:p>
    <w:p w:rsidR="00FB0122" w:rsidRPr="003D3EBF" w:rsidRDefault="00FB0122" w:rsidP="00FB0122">
      <w:pPr>
        <w:jc w:val="center"/>
        <w:rPr>
          <w:b/>
          <w:sz w:val="21"/>
          <w:szCs w:val="21"/>
        </w:rPr>
      </w:pPr>
      <w:r w:rsidRPr="003D3EBF">
        <w:rPr>
          <w:b/>
          <w:sz w:val="21"/>
          <w:szCs w:val="21"/>
        </w:rPr>
        <w:t>10. ПРИЛОЖЕНИЯ</w:t>
      </w:r>
    </w:p>
    <w:p w:rsidR="00FB0122" w:rsidRPr="003D3EBF" w:rsidRDefault="00FB0122" w:rsidP="00FB0122">
      <w:pPr>
        <w:ind w:firstLine="709"/>
        <w:jc w:val="both"/>
        <w:rPr>
          <w:sz w:val="21"/>
          <w:szCs w:val="21"/>
        </w:rPr>
      </w:pPr>
      <w:r w:rsidRPr="003D3EBF">
        <w:rPr>
          <w:sz w:val="21"/>
          <w:szCs w:val="21"/>
        </w:rPr>
        <w:t xml:space="preserve">10.1. Приложение № 1 – Перечень работ по внутренней отделке </w:t>
      </w:r>
      <w:r w:rsidR="00D901EA" w:rsidRPr="003D3EBF">
        <w:rPr>
          <w:sz w:val="21"/>
          <w:szCs w:val="21"/>
        </w:rPr>
        <w:t>Помещения</w:t>
      </w:r>
    </w:p>
    <w:p w:rsidR="00FB0122" w:rsidRPr="003D3EBF" w:rsidRDefault="00FB0122" w:rsidP="00FB0122">
      <w:pPr>
        <w:ind w:firstLine="709"/>
        <w:jc w:val="both"/>
        <w:rPr>
          <w:sz w:val="21"/>
          <w:szCs w:val="21"/>
        </w:rPr>
      </w:pPr>
      <w:r w:rsidRPr="003D3EBF">
        <w:rPr>
          <w:sz w:val="21"/>
          <w:szCs w:val="21"/>
        </w:rPr>
        <w:t>10.2. Приложение № 2 – График финансирования</w:t>
      </w:r>
    </w:p>
    <w:p w:rsidR="00FB0122" w:rsidRPr="003D3EBF" w:rsidRDefault="00FB0122" w:rsidP="00FB0122">
      <w:pPr>
        <w:ind w:firstLine="709"/>
        <w:jc w:val="both"/>
        <w:rPr>
          <w:sz w:val="21"/>
          <w:szCs w:val="21"/>
        </w:rPr>
      </w:pPr>
      <w:r w:rsidRPr="003D3EBF">
        <w:rPr>
          <w:sz w:val="21"/>
          <w:szCs w:val="21"/>
        </w:rPr>
        <w:t xml:space="preserve">10.3. Приложение № 3 – Расположение </w:t>
      </w:r>
      <w:r w:rsidR="00D901EA" w:rsidRPr="003D3EBF">
        <w:rPr>
          <w:sz w:val="21"/>
          <w:szCs w:val="21"/>
        </w:rPr>
        <w:t>Помещения</w:t>
      </w:r>
      <w:r w:rsidRPr="003D3EBF">
        <w:rPr>
          <w:sz w:val="21"/>
          <w:szCs w:val="21"/>
        </w:rPr>
        <w:t xml:space="preserve"> в Многоквартирном доме</w:t>
      </w:r>
    </w:p>
    <w:p w:rsidR="00FB0122" w:rsidRPr="003D3EBF" w:rsidRDefault="00FB0122" w:rsidP="00FB0122">
      <w:pPr>
        <w:spacing w:before="120" w:after="120"/>
        <w:jc w:val="center"/>
        <w:rPr>
          <w:b/>
          <w:sz w:val="21"/>
          <w:szCs w:val="21"/>
        </w:rPr>
      </w:pPr>
    </w:p>
    <w:p w:rsidR="00E84455" w:rsidRPr="003D3EBF" w:rsidRDefault="00E84455" w:rsidP="00E84455">
      <w:pPr>
        <w:spacing w:before="120" w:after="120"/>
        <w:jc w:val="center"/>
        <w:rPr>
          <w:b/>
          <w:sz w:val="21"/>
          <w:szCs w:val="21"/>
        </w:rPr>
      </w:pPr>
      <w:r w:rsidRPr="003D3EBF">
        <w:rPr>
          <w:b/>
          <w:sz w:val="21"/>
          <w:szCs w:val="21"/>
        </w:rPr>
        <w:t>11</w:t>
      </w:r>
      <w:r w:rsidRPr="003D3EBF">
        <w:rPr>
          <w:sz w:val="21"/>
          <w:szCs w:val="21"/>
        </w:rPr>
        <w:t>.</w:t>
      </w:r>
      <w:r w:rsidRPr="003D3EBF">
        <w:rPr>
          <w:b/>
          <w:sz w:val="21"/>
          <w:szCs w:val="21"/>
        </w:rPr>
        <w:t xml:space="preserve"> ЮРИДИЧЕСКИЙ АДРЕС И РЕКВИЗИТЫ ЗАСТРОЙЩИКА</w:t>
      </w:r>
    </w:p>
    <w:p w:rsidR="00E84455" w:rsidRPr="003D3EBF" w:rsidRDefault="00E84455" w:rsidP="00E84455">
      <w:pPr>
        <w:jc w:val="both"/>
        <w:rPr>
          <w:b/>
          <w:sz w:val="21"/>
          <w:szCs w:val="21"/>
        </w:rPr>
      </w:pPr>
      <w:r w:rsidRPr="003D3EBF">
        <w:rPr>
          <w:b/>
          <w:bCs/>
          <w:sz w:val="21"/>
          <w:szCs w:val="21"/>
        </w:rPr>
        <w:t>11.1. Застройщик:</w:t>
      </w:r>
      <w:r w:rsidRPr="003D3EBF">
        <w:rPr>
          <w:b/>
          <w:sz w:val="21"/>
          <w:szCs w:val="21"/>
        </w:rPr>
        <w:t xml:space="preserve"> &lt;</w:t>
      </w:r>
      <w:proofErr w:type="spellStart"/>
      <w:r w:rsidRPr="003D3EBF">
        <w:rPr>
          <w:b/>
          <w:sz w:val="21"/>
          <w:szCs w:val="21"/>
        </w:rPr>
        <w:t>НаименованиеЗастройщика</w:t>
      </w:r>
      <w:proofErr w:type="spellEnd"/>
      <w:r w:rsidRPr="003D3EBF">
        <w:rPr>
          <w:b/>
          <w:sz w:val="21"/>
          <w:szCs w:val="21"/>
        </w:rPr>
        <w:t>&gt;</w:t>
      </w:r>
    </w:p>
    <w:p w:rsidR="00E84455" w:rsidRPr="003D3EBF" w:rsidRDefault="00E84455" w:rsidP="00E84455">
      <w:pPr>
        <w:jc w:val="both"/>
        <w:rPr>
          <w:snapToGrid w:val="0"/>
          <w:sz w:val="21"/>
          <w:szCs w:val="21"/>
        </w:rPr>
      </w:pPr>
      <w:r w:rsidRPr="003D3EBF">
        <w:rPr>
          <w:snapToGrid w:val="0"/>
          <w:sz w:val="21"/>
          <w:szCs w:val="21"/>
        </w:rPr>
        <w:t>&lt;</w:t>
      </w:r>
      <w:proofErr w:type="spellStart"/>
      <w:r w:rsidRPr="003D3EBF">
        <w:rPr>
          <w:snapToGrid w:val="0"/>
          <w:sz w:val="21"/>
          <w:szCs w:val="21"/>
        </w:rPr>
        <w:t>ТекстРеквизитовЗастройщик</w:t>
      </w:r>
      <w:proofErr w:type="spellEnd"/>
      <w:r w:rsidRPr="003D3EBF">
        <w:rPr>
          <w:snapToGrid w:val="0"/>
          <w:sz w:val="21"/>
          <w:szCs w:val="21"/>
        </w:rPr>
        <w:t>&gt;</w:t>
      </w:r>
    </w:p>
    <w:p w:rsidR="00E84455" w:rsidRPr="003D3EBF" w:rsidRDefault="00E84455" w:rsidP="00E84455">
      <w:pPr>
        <w:jc w:val="both"/>
        <w:rPr>
          <w:sz w:val="21"/>
          <w:szCs w:val="21"/>
        </w:rPr>
      </w:pPr>
      <w:r w:rsidRPr="003D3EBF">
        <w:rPr>
          <w:snapToGrid w:val="0"/>
          <w:sz w:val="21"/>
          <w:szCs w:val="21"/>
        </w:rPr>
        <w:t>&lt;</w:t>
      </w:r>
      <w:proofErr w:type="spellStart"/>
      <w:r w:rsidRPr="003D3EBF">
        <w:rPr>
          <w:snapToGrid w:val="0"/>
          <w:sz w:val="21"/>
          <w:szCs w:val="21"/>
        </w:rPr>
        <w:t>БанковскиеРеквизиты</w:t>
      </w:r>
      <w:proofErr w:type="spellEnd"/>
      <w:r w:rsidRPr="003D3EBF">
        <w:rPr>
          <w:snapToGrid w:val="0"/>
          <w:sz w:val="21"/>
          <w:szCs w:val="21"/>
        </w:rPr>
        <w:t>&gt;</w:t>
      </w:r>
    </w:p>
    <w:p w:rsidR="00E84455" w:rsidRPr="003D3EBF" w:rsidRDefault="00E84455" w:rsidP="00E84455">
      <w:pPr>
        <w:jc w:val="both"/>
        <w:rPr>
          <w:snapToGrid w:val="0"/>
          <w:sz w:val="21"/>
          <w:szCs w:val="21"/>
        </w:rPr>
      </w:pPr>
    </w:p>
    <w:p w:rsidR="00E84455" w:rsidRPr="003D3EBF" w:rsidRDefault="00E84455" w:rsidP="00E84455">
      <w:pPr>
        <w:jc w:val="center"/>
        <w:outlineLvl w:val="0"/>
        <w:rPr>
          <w:sz w:val="21"/>
          <w:szCs w:val="21"/>
        </w:rPr>
      </w:pPr>
      <w:r w:rsidRPr="003D3EBF">
        <w:rPr>
          <w:b/>
          <w:sz w:val="21"/>
          <w:szCs w:val="21"/>
        </w:rPr>
        <w:t>ПОДПИСИ СТОРОН</w:t>
      </w:r>
      <w:r w:rsidRPr="003D3EBF">
        <w:rPr>
          <w:sz w:val="21"/>
          <w:szCs w:val="21"/>
        </w:rPr>
        <w:t>:</w:t>
      </w:r>
    </w:p>
    <w:tbl>
      <w:tblPr>
        <w:tblW w:w="0" w:type="auto"/>
        <w:tblLayout w:type="fixed"/>
        <w:tblLook w:val="04A0" w:firstRow="1" w:lastRow="0" w:firstColumn="1" w:lastColumn="0" w:noHBand="0" w:noVBand="1"/>
      </w:tblPr>
      <w:tblGrid>
        <w:gridCol w:w="4927"/>
        <w:gridCol w:w="4927"/>
      </w:tblGrid>
      <w:tr w:rsidR="00E84455" w:rsidRPr="003D3EBF" w:rsidTr="00E84455">
        <w:tc>
          <w:tcPr>
            <w:tcW w:w="4927" w:type="dxa"/>
            <w:hideMark/>
          </w:tcPr>
          <w:p w:rsidR="00E84455" w:rsidRPr="003D3EBF" w:rsidRDefault="00E84455">
            <w:pPr>
              <w:spacing w:line="276" w:lineRule="auto"/>
              <w:rPr>
                <w:sz w:val="21"/>
                <w:szCs w:val="21"/>
                <w:lang w:eastAsia="en-US"/>
              </w:rPr>
            </w:pPr>
            <w:r w:rsidRPr="003D3EBF">
              <w:rPr>
                <w:b/>
                <w:sz w:val="21"/>
                <w:szCs w:val="21"/>
                <w:lang w:eastAsia="en-US"/>
              </w:rPr>
              <w:t>Застройщик</w:t>
            </w:r>
            <w:r w:rsidRPr="003D3EBF">
              <w:rPr>
                <w:sz w:val="21"/>
                <w:szCs w:val="21"/>
                <w:lang w:eastAsia="en-US"/>
              </w:rPr>
              <w:t>:</w:t>
            </w:r>
          </w:p>
        </w:tc>
        <w:tc>
          <w:tcPr>
            <w:tcW w:w="4927" w:type="dxa"/>
            <w:hideMark/>
          </w:tcPr>
          <w:p w:rsidR="00E84455" w:rsidRPr="003D3EBF" w:rsidRDefault="00E84455">
            <w:pPr>
              <w:spacing w:line="276" w:lineRule="auto"/>
              <w:jc w:val="right"/>
              <w:rPr>
                <w:sz w:val="21"/>
                <w:szCs w:val="21"/>
                <w:lang w:eastAsia="en-US"/>
              </w:rPr>
            </w:pPr>
            <w:r w:rsidRPr="003D3EBF">
              <w:rPr>
                <w:b/>
                <w:sz w:val="21"/>
                <w:szCs w:val="21"/>
                <w:lang w:eastAsia="en-US"/>
              </w:rPr>
              <w:t>Участник долевого строительства:</w:t>
            </w:r>
          </w:p>
        </w:tc>
      </w:tr>
      <w:tr w:rsidR="00E84455" w:rsidRPr="003D3EBF" w:rsidTr="00E84455">
        <w:tc>
          <w:tcPr>
            <w:tcW w:w="4927" w:type="dxa"/>
          </w:tcPr>
          <w:p w:rsidR="00E84455" w:rsidRPr="003D3EBF" w:rsidRDefault="00E84455">
            <w:pPr>
              <w:spacing w:line="276" w:lineRule="auto"/>
              <w:rPr>
                <w:b/>
                <w:snapToGrid w:val="0"/>
                <w:sz w:val="21"/>
                <w:szCs w:val="21"/>
                <w:lang w:eastAsia="en-US"/>
              </w:rPr>
            </w:pPr>
            <w:r w:rsidRPr="003D3EBF">
              <w:rPr>
                <w:b/>
                <w:sz w:val="21"/>
                <w:szCs w:val="21"/>
                <w:lang w:eastAsia="en-US"/>
              </w:rPr>
              <w:t>&lt;</w:t>
            </w:r>
            <w:proofErr w:type="spellStart"/>
            <w:r w:rsidRPr="003D3EBF">
              <w:rPr>
                <w:b/>
                <w:sz w:val="21"/>
                <w:szCs w:val="21"/>
                <w:lang w:eastAsia="en-US"/>
              </w:rPr>
              <w:t>НаименованиеЗастройщика</w:t>
            </w:r>
            <w:proofErr w:type="spellEnd"/>
            <w:r w:rsidRPr="003D3EBF">
              <w:rPr>
                <w:b/>
                <w:sz w:val="21"/>
                <w:szCs w:val="21"/>
                <w:lang w:eastAsia="en-US"/>
              </w:rPr>
              <w:t xml:space="preserve">&gt; </w:t>
            </w:r>
          </w:p>
          <w:p w:rsidR="00E84455" w:rsidRPr="003D3EBF" w:rsidRDefault="00E84455">
            <w:pPr>
              <w:spacing w:line="276" w:lineRule="auto"/>
              <w:rPr>
                <w:sz w:val="21"/>
                <w:szCs w:val="21"/>
                <w:lang w:eastAsia="en-US"/>
              </w:rPr>
            </w:pPr>
          </w:p>
        </w:tc>
        <w:tc>
          <w:tcPr>
            <w:tcW w:w="4927" w:type="dxa"/>
          </w:tcPr>
          <w:p w:rsidR="00E84455" w:rsidRPr="003D3EBF" w:rsidRDefault="00E84455">
            <w:pPr>
              <w:spacing w:line="276" w:lineRule="auto"/>
              <w:jc w:val="right"/>
              <w:rPr>
                <w:sz w:val="21"/>
                <w:szCs w:val="21"/>
                <w:lang w:eastAsia="en-US"/>
              </w:rPr>
            </w:pPr>
          </w:p>
        </w:tc>
      </w:tr>
      <w:tr w:rsidR="00E84455" w:rsidRPr="003D3EBF" w:rsidTr="00E84455">
        <w:tc>
          <w:tcPr>
            <w:tcW w:w="4927" w:type="dxa"/>
            <w:hideMark/>
          </w:tcPr>
          <w:p w:rsidR="00E84455" w:rsidRPr="003D3EBF" w:rsidRDefault="00E84455">
            <w:pPr>
              <w:spacing w:line="276" w:lineRule="auto"/>
              <w:rPr>
                <w:sz w:val="21"/>
                <w:szCs w:val="21"/>
                <w:lang w:eastAsia="en-US"/>
              </w:rPr>
            </w:pPr>
            <w:r w:rsidRPr="003D3EBF">
              <w:rPr>
                <w:sz w:val="21"/>
                <w:szCs w:val="21"/>
                <w:lang w:eastAsia="en-US"/>
              </w:rPr>
              <w:t>______________________</w:t>
            </w:r>
            <w:r w:rsidRPr="003D3EBF">
              <w:rPr>
                <w:b/>
                <w:sz w:val="21"/>
                <w:szCs w:val="21"/>
                <w:lang w:eastAsia="en-US"/>
              </w:rPr>
              <w:t>__ &lt;</w:t>
            </w:r>
            <w:proofErr w:type="spellStart"/>
            <w:r w:rsidRPr="003D3EBF">
              <w:rPr>
                <w:b/>
                <w:sz w:val="21"/>
                <w:szCs w:val="21"/>
                <w:lang w:eastAsia="en-US"/>
              </w:rPr>
              <w:t>Представитель_Организации</w:t>
            </w:r>
            <w:proofErr w:type="spellEnd"/>
            <w:r w:rsidRPr="003D3EBF">
              <w:rPr>
                <w:b/>
                <w:sz w:val="21"/>
                <w:szCs w:val="21"/>
                <w:lang w:eastAsia="en-US"/>
              </w:rPr>
              <w:t>&gt;</w:t>
            </w:r>
          </w:p>
        </w:tc>
        <w:tc>
          <w:tcPr>
            <w:tcW w:w="4927" w:type="dxa"/>
            <w:hideMark/>
          </w:tcPr>
          <w:p w:rsidR="00E84455" w:rsidRPr="003D3EBF" w:rsidRDefault="00E84455">
            <w:pPr>
              <w:spacing w:line="276" w:lineRule="auto"/>
              <w:jc w:val="right"/>
              <w:rPr>
                <w:sz w:val="21"/>
                <w:szCs w:val="21"/>
                <w:lang w:eastAsia="en-US"/>
              </w:rPr>
            </w:pPr>
            <w:r w:rsidRPr="003D3EBF">
              <w:rPr>
                <w:sz w:val="21"/>
                <w:szCs w:val="21"/>
                <w:lang w:eastAsia="en-US"/>
              </w:rPr>
              <w:t>_______________________________</w:t>
            </w:r>
          </w:p>
        </w:tc>
      </w:tr>
      <w:tr w:rsidR="00E84455" w:rsidRPr="003D3EBF" w:rsidTr="00E84455">
        <w:tc>
          <w:tcPr>
            <w:tcW w:w="4927" w:type="dxa"/>
            <w:hideMark/>
          </w:tcPr>
          <w:p w:rsidR="00E84455" w:rsidRPr="003D3EBF" w:rsidRDefault="00E84455">
            <w:pPr>
              <w:spacing w:line="276" w:lineRule="auto"/>
              <w:rPr>
                <w:sz w:val="21"/>
                <w:szCs w:val="21"/>
                <w:lang w:eastAsia="en-US"/>
              </w:rPr>
            </w:pPr>
            <w:r w:rsidRPr="003D3EBF">
              <w:rPr>
                <w:sz w:val="21"/>
                <w:szCs w:val="21"/>
                <w:lang w:eastAsia="en-US"/>
              </w:rPr>
              <w:t>(&lt;ДолжностьПредставителя_Организации&gt;&lt;ДокументОснованияПредставителя_Организации&gt;)</w:t>
            </w:r>
          </w:p>
        </w:tc>
        <w:tc>
          <w:tcPr>
            <w:tcW w:w="4927" w:type="dxa"/>
            <w:hideMark/>
          </w:tcPr>
          <w:p w:rsidR="00E84455" w:rsidRPr="003D3EBF" w:rsidRDefault="00E84455">
            <w:pPr>
              <w:spacing w:line="276" w:lineRule="auto"/>
              <w:jc w:val="right"/>
              <w:rPr>
                <w:sz w:val="21"/>
                <w:szCs w:val="21"/>
                <w:lang w:eastAsia="en-US"/>
              </w:rPr>
            </w:pPr>
            <w:r w:rsidRPr="003D3EBF">
              <w:rPr>
                <w:sz w:val="21"/>
                <w:szCs w:val="21"/>
                <w:lang w:eastAsia="en-US"/>
              </w:rPr>
              <w:t>&lt;</w:t>
            </w:r>
            <w:proofErr w:type="spellStart"/>
            <w:r w:rsidRPr="003D3EBF">
              <w:rPr>
                <w:sz w:val="21"/>
                <w:szCs w:val="21"/>
                <w:lang w:eastAsia="en-US"/>
              </w:rPr>
              <w:t>ТаблицаПодписейДольщиков</w:t>
            </w:r>
            <w:proofErr w:type="spellEnd"/>
            <w:r w:rsidRPr="003D3EBF">
              <w:rPr>
                <w:sz w:val="21"/>
                <w:szCs w:val="21"/>
                <w:lang w:eastAsia="en-US"/>
              </w:rPr>
              <w:t>&gt;</w:t>
            </w:r>
          </w:p>
        </w:tc>
      </w:tr>
    </w:tbl>
    <w:p w:rsidR="00FB0122" w:rsidRPr="003D3EBF" w:rsidRDefault="00FB0122" w:rsidP="00FB0122">
      <w:pPr>
        <w:jc w:val="right"/>
        <w:rPr>
          <w:b/>
          <w:sz w:val="21"/>
          <w:szCs w:val="21"/>
        </w:rPr>
      </w:pPr>
    </w:p>
    <w:p w:rsidR="00FB0122" w:rsidRPr="003D3EBF" w:rsidRDefault="00FB0122" w:rsidP="00FB0122">
      <w:pPr>
        <w:jc w:val="right"/>
        <w:rPr>
          <w:b/>
          <w:sz w:val="21"/>
          <w:szCs w:val="21"/>
        </w:rPr>
      </w:pPr>
    </w:p>
    <w:p w:rsidR="00FB0122" w:rsidRPr="003D3EBF" w:rsidRDefault="00FB0122" w:rsidP="00FB0122">
      <w:pPr>
        <w:jc w:val="right"/>
        <w:rPr>
          <w:b/>
          <w:sz w:val="21"/>
          <w:szCs w:val="21"/>
        </w:rPr>
      </w:pPr>
    </w:p>
    <w:p w:rsidR="00FB0122" w:rsidRPr="003D3EBF" w:rsidRDefault="00FB0122" w:rsidP="00FB0122">
      <w:pPr>
        <w:jc w:val="right"/>
        <w:rPr>
          <w:b/>
          <w:sz w:val="21"/>
          <w:szCs w:val="21"/>
        </w:rPr>
      </w:pPr>
    </w:p>
    <w:p w:rsidR="00FB0122" w:rsidRPr="003D3EBF" w:rsidRDefault="00FB0122" w:rsidP="00FB0122">
      <w:pPr>
        <w:jc w:val="right"/>
        <w:rPr>
          <w:b/>
          <w:sz w:val="21"/>
          <w:szCs w:val="21"/>
        </w:rPr>
      </w:pPr>
      <w:r w:rsidRPr="003D3EBF">
        <w:rPr>
          <w:b/>
          <w:sz w:val="21"/>
          <w:szCs w:val="21"/>
        </w:rPr>
        <w:t>ПРИЛОЖЕНИЕ № 1</w:t>
      </w:r>
    </w:p>
    <w:p w:rsidR="00FB0122" w:rsidRPr="003D3EBF" w:rsidRDefault="00FB0122" w:rsidP="00FB0122">
      <w:pPr>
        <w:jc w:val="right"/>
        <w:rPr>
          <w:b/>
          <w:sz w:val="21"/>
          <w:szCs w:val="21"/>
        </w:rPr>
      </w:pPr>
      <w:r w:rsidRPr="003D3EBF">
        <w:rPr>
          <w:b/>
          <w:sz w:val="21"/>
          <w:szCs w:val="21"/>
        </w:rPr>
        <w:t>к Договору участия в долевом строительстве</w:t>
      </w:r>
    </w:p>
    <w:p w:rsidR="00FB0122" w:rsidRPr="003D3EBF" w:rsidRDefault="00FB0122" w:rsidP="00FB0122">
      <w:pPr>
        <w:ind w:left="4253"/>
        <w:jc w:val="right"/>
        <w:rPr>
          <w:sz w:val="21"/>
          <w:szCs w:val="21"/>
        </w:rPr>
      </w:pPr>
      <w:r w:rsidRPr="003D3EBF">
        <w:rPr>
          <w:b/>
          <w:sz w:val="21"/>
          <w:szCs w:val="21"/>
        </w:rPr>
        <w:t xml:space="preserve">№ &lt;Номер&gt; </w:t>
      </w:r>
      <w:proofErr w:type="gramStart"/>
      <w:r w:rsidRPr="003D3EBF">
        <w:rPr>
          <w:b/>
          <w:sz w:val="21"/>
          <w:szCs w:val="21"/>
        </w:rPr>
        <w:t>от</w:t>
      </w:r>
      <w:proofErr w:type="gramEnd"/>
      <w:r w:rsidRPr="003D3EBF">
        <w:rPr>
          <w:b/>
          <w:sz w:val="21"/>
          <w:szCs w:val="21"/>
        </w:rPr>
        <w:t xml:space="preserve"> &lt;Дата&gt;</w:t>
      </w:r>
    </w:p>
    <w:p w:rsidR="00FB0122" w:rsidRPr="003D3EBF" w:rsidRDefault="00FB0122" w:rsidP="00FB0122">
      <w:pPr>
        <w:jc w:val="center"/>
        <w:rPr>
          <w:b/>
          <w:sz w:val="21"/>
          <w:szCs w:val="21"/>
        </w:rPr>
      </w:pPr>
    </w:p>
    <w:p w:rsidR="00FB0122" w:rsidRPr="003D3EBF" w:rsidRDefault="00FB0122" w:rsidP="00FB0122">
      <w:pPr>
        <w:jc w:val="center"/>
        <w:rPr>
          <w:b/>
          <w:sz w:val="21"/>
          <w:szCs w:val="21"/>
        </w:rPr>
      </w:pPr>
    </w:p>
    <w:p w:rsidR="00FB0122" w:rsidRPr="003D3EBF" w:rsidRDefault="00FB0122" w:rsidP="00FB0122">
      <w:pPr>
        <w:jc w:val="center"/>
        <w:rPr>
          <w:b/>
          <w:sz w:val="21"/>
          <w:szCs w:val="21"/>
        </w:rPr>
      </w:pPr>
    </w:p>
    <w:p w:rsidR="00FB0122" w:rsidRPr="003D3EBF" w:rsidRDefault="00FB0122" w:rsidP="00FB0122">
      <w:pPr>
        <w:jc w:val="center"/>
        <w:rPr>
          <w:b/>
          <w:sz w:val="21"/>
          <w:szCs w:val="21"/>
        </w:rPr>
      </w:pPr>
      <w:r w:rsidRPr="003D3EBF">
        <w:rPr>
          <w:b/>
          <w:sz w:val="21"/>
          <w:szCs w:val="21"/>
        </w:rPr>
        <w:t>Перечень</w:t>
      </w:r>
    </w:p>
    <w:p w:rsidR="00FB0122" w:rsidRPr="003D3EBF" w:rsidRDefault="00FB0122" w:rsidP="00FB0122">
      <w:pPr>
        <w:jc w:val="center"/>
        <w:rPr>
          <w:b/>
          <w:sz w:val="21"/>
          <w:szCs w:val="21"/>
        </w:rPr>
      </w:pPr>
      <w:r w:rsidRPr="003D3EBF">
        <w:rPr>
          <w:b/>
          <w:sz w:val="21"/>
          <w:szCs w:val="21"/>
        </w:rPr>
        <w:t xml:space="preserve">работ по внутренней отделке </w:t>
      </w:r>
      <w:r w:rsidR="00D901EA" w:rsidRPr="003D3EBF">
        <w:rPr>
          <w:b/>
          <w:sz w:val="21"/>
          <w:szCs w:val="21"/>
        </w:rPr>
        <w:t>Помещения</w:t>
      </w:r>
    </w:p>
    <w:p w:rsidR="002B5C67" w:rsidRPr="003D3EBF" w:rsidRDefault="002B5C67" w:rsidP="002B5C67">
      <w:pPr>
        <w:rPr>
          <w:sz w:val="21"/>
          <w:szCs w:val="21"/>
        </w:rPr>
      </w:pPr>
    </w:p>
    <w:p w:rsidR="002B5C67" w:rsidRPr="003D3EBF" w:rsidRDefault="002B5C67" w:rsidP="002B5C67">
      <w:pPr>
        <w:widowControl w:val="0"/>
        <w:autoSpaceDE w:val="0"/>
        <w:autoSpaceDN w:val="0"/>
        <w:adjustRightInd w:val="0"/>
        <w:rPr>
          <w:sz w:val="21"/>
          <w:szCs w:val="21"/>
          <w:lang w:eastAsia="en-US"/>
        </w:rPr>
      </w:pPr>
      <w:r w:rsidRPr="003D3EBF">
        <w:rPr>
          <w:sz w:val="21"/>
          <w:szCs w:val="21"/>
          <w:lang w:eastAsia="en-US"/>
        </w:rPr>
        <w:t>&lt;</w:t>
      </w:r>
      <w:proofErr w:type="spellStart"/>
      <w:r w:rsidRPr="003D3EBF">
        <w:rPr>
          <w:sz w:val="21"/>
          <w:szCs w:val="21"/>
          <w:lang w:eastAsia="en-US"/>
        </w:rPr>
        <w:t>ТаблицаОтделкаРаботы</w:t>
      </w:r>
      <w:proofErr w:type="spellEnd"/>
      <w:r w:rsidRPr="003D3EBF">
        <w:rPr>
          <w:sz w:val="21"/>
          <w:szCs w:val="21"/>
          <w:lang w:eastAsia="en-US"/>
        </w:rPr>
        <w:t>&gt;</w:t>
      </w:r>
    </w:p>
    <w:tbl>
      <w:tblPr>
        <w:tblStyle w:val="af9"/>
        <w:tblW w:w="0" w:type="auto"/>
        <w:tblInd w:w="0" w:type="dxa"/>
        <w:tblLook w:val="04A0" w:firstRow="1" w:lastRow="0" w:firstColumn="1" w:lastColumn="0" w:noHBand="0" w:noVBand="1"/>
      </w:tblPr>
      <w:tblGrid>
        <w:gridCol w:w="534"/>
        <w:gridCol w:w="9037"/>
      </w:tblGrid>
      <w:tr w:rsidR="002B5C67" w:rsidRPr="003D3EBF" w:rsidTr="002B5C67">
        <w:tc>
          <w:tcPr>
            <w:tcW w:w="534" w:type="dxa"/>
            <w:tcBorders>
              <w:top w:val="single" w:sz="4" w:space="0" w:color="auto"/>
              <w:left w:val="single" w:sz="4" w:space="0" w:color="auto"/>
              <w:bottom w:val="single" w:sz="4" w:space="0" w:color="auto"/>
              <w:right w:val="single" w:sz="4" w:space="0" w:color="auto"/>
            </w:tcBorders>
            <w:hideMark/>
          </w:tcPr>
          <w:p w:rsidR="002B5C67" w:rsidRPr="003D3EBF" w:rsidRDefault="002B5C67">
            <w:pPr>
              <w:widowControl w:val="0"/>
              <w:autoSpaceDE w:val="0"/>
              <w:autoSpaceDN w:val="0"/>
              <w:adjustRightInd w:val="0"/>
              <w:rPr>
                <w:sz w:val="21"/>
                <w:szCs w:val="21"/>
                <w:lang w:eastAsia="en-US"/>
              </w:rPr>
            </w:pPr>
            <w:r w:rsidRPr="003D3EBF">
              <w:rPr>
                <w:bCs/>
                <w:color w:val="000000"/>
                <w:sz w:val="21"/>
                <w:szCs w:val="21"/>
                <w:lang w:eastAsia="en-US"/>
              </w:rPr>
              <w:t xml:space="preserve">№ </w:t>
            </w:r>
            <w:proofErr w:type="gramStart"/>
            <w:r w:rsidRPr="003D3EBF">
              <w:rPr>
                <w:bCs/>
                <w:color w:val="000000"/>
                <w:sz w:val="21"/>
                <w:szCs w:val="21"/>
                <w:lang w:eastAsia="en-US"/>
              </w:rPr>
              <w:t>п</w:t>
            </w:r>
            <w:proofErr w:type="gramEnd"/>
            <w:r w:rsidRPr="003D3EBF">
              <w:rPr>
                <w:bCs/>
                <w:color w:val="000000"/>
                <w:sz w:val="21"/>
                <w:szCs w:val="21"/>
                <w:lang w:eastAsia="en-US"/>
              </w:rPr>
              <w:t>/п</w:t>
            </w:r>
          </w:p>
        </w:tc>
        <w:tc>
          <w:tcPr>
            <w:tcW w:w="9037" w:type="dxa"/>
            <w:tcBorders>
              <w:top w:val="single" w:sz="4" w:space="0" w:color="auto"/>
              <w:left w:val="single" w:sz="4" w:space="0" w:color="auto"/>
              <w:bottom w:val="single" w:sz="4" w:space="0" w:color="auto"/>
              <w:right w:val="single" w:sz="4" w:space="0" w:color="auto"/>
            </w:tcBorders>
            <w:hideMark/>
          </w:tcPr>
          <w:p w:rsidR="002B5C67" w:rsidRPr="003D3EBF" w:rsidRDefault="002B5C67">
            <w:pPr>
              <w:widowControl w:val="0"/>
              <w:autoSpaceDE w:val="0"/>
              <w:autoSpaceDN w:val="0"/>
              <w:adjustRightInd w:val="0"/>
              <w:jc w:val="center"/>
              <w:rPr>
                <w:sz w:val="21"/>
                <w:szCs w:val="21"/>
                <w:lang w:eastAsia="en-US"/>
              </w:rPr>
            </w:pPr>
            <w:r w:rsidRPr="003D3EBF">
              <w:rPr>
                <w:bCs/>
                <w:color w:val="000000"/>
                <w:sz w:val="21"/>
                <w:szCs w:val="21"/>
                <w:lang w:eastAsia="en-US"/>
              </w:rPr>
              <w:t>Описание</w:t>
            </w:r>
          </w:p>
        </w:tc>
      </w:tr>
      <w:tr w:rsidR="002B5C67" w:rsidRPr="003D3EBF" w:rsidTr="002B5C67">
        <w:tc>
          <w:tcPr>
            <w:tcW w:w="534" w:type="dxa"/>
            <w:tcBorders>
              <w:top w:val="single" w:sz="4" w:space="0" w:color="auto"/>
              <w:left w:val="single" w:sz="4" w:space="0" w:color="auto"/>
              <w:bottom w:val="single" w:sz="4" w:space="0" w:color="auto"/>
              <w:right w:val="single" w:sz="4" w:space="0" w:color="auto"/>
            </w:tcBorders>
          </w:tcPr>
          <w:p w:rsidR="002B5C67" w:rsidRPr="003D3EBF" w:rsidRDefault="002B5C67">
            <w:pPr>
              <w:widowControl w:val="0"/>
              <w:autoSpaceDE w:val="0"/>
              <w:autoSpaceDN w:val="0"/>
              <w:adjustRightInd w:val="0"/>
              <w:rPr>
                <w:sz w:val="21"/>
                <w:szCs w:val="21"/>
                <w:lang w:eastAsia="en-US"/>
              </w:rPr>
            </w:pPr>
          </w:p>
        </w:tc>
        <w:tc>
          <w:tcPr>
            <w:tcW w:w="9037" w:type="dxa"/>
            <w:tcBorders>
              <w:top w:val="single" w:sz="4" w:space="0" w:color="auto"/>
              <w:left w:val="single" w:sz="4" w:space="0" w:color="auto"/>
              <w:bottom w:val="single" w:sz="4" w:space="0" w:color="auto"/>
              <w:right w:val="single" w:sz="4" w:space="0" w:color="auto"/>
            </w:tcBorders>
          </w:tcPr>
          <w:p w:rsidR="002B5C67" w:rsidRPr="003D3EBF" w:rsidRDefault="002B5C67">
            <w:pPr>
              <w:widowControl w:val="0"/>
              <w:autoSpaceDE w:val="0"/>
              <w:autoSpaceDN w:val="0"/>
              <w:adjustRightInd w:val="0"/>
              <w:rPr>
                <w:sz w:val="21"/>
                <w:szCs w:val="21"/>
                <w:lang w:eastAsia="en-US"/>
              </w:rPr>
            </w:pPr>
          </w:p>
        </w:tc>
      </w:tr>
    </w:tbl>
    <w:p w:rsidR="00FB0122" w:rsidRPr="003D3EBF" w:rsidRDefault="00FB0122" w:rsidP="00FB0122">
      <w:pPr>
        <w:jc w:val="center"/>
        <w:rPr>
          <w:b/>
          <w:sz w:val="21"/>
          <w:szCs w:val="21"/>
        </w:rPr>
      </w:pPr>
    </w:p>
    <w:p w:rsidR="00E625E5" w:rsidRPr="003D3EBF" w:rsidRDefault="002B5C67" w:rsidP="007C6BC5">
      <w:pPr>
        <w:rPr>
          <w:sz w:val="21"/>
          <w:szCs w:val="21"/>
        </w:rPr>
      </w:pPr>
      <w:r w:rsidRPr="003D3EBF">
        <w:rPr>
          <w:sz w:val="21"/>
          <w:szCs w:val="21"/>
        </w:rPr>
        <w:t xml:space="preserve"> </w:t>
      </w:r>
    </w:p>
    <w:p w:rsidR="00FB0122" w:rsidRPr="003D3EBF" w:rsidRDefault="007C6BC5" w:rsidP="00D901EA">
      <w:pPr>
        <w:ind w:left="-851"/>
        <w:jc w:val="both"/>
        <w:rPr>
          <w:sz w:val="21"/>
          <w:szCs w:val="21"/>
        </w:rPr>
      </w:pPr>
      <w:r w:rsidRPr="003D3EBF">
        <w:rPr>
          <w:sz w:val="21"/>
          <w:szCs w:val="21"/>
        </w:rPr>
        <w:t xml:space="preserve">          </w:t>
      </w:r>
      <w:proofErr w:type="gramStart"/>
      <w:r w:rsidR="00D901EA" w:rsidRPr="003D3EBF">
        <w:rPr>
          <w:sz w:val="21"/>
          <w:szCs w:val="21"/>
        </w:rPr>
        <w:t>Стороны пришли к соглашению, что описание отделки,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w:t>
      </w:r>
      <w:proofErr w:type="gramEnd"/>
      <w:r w:rsidR="00D901EA" w:rsidRPr="003D3EBF">
        <w:rPr>
          <w:sz w:val="21"/>
          <w:szCs w:val="21"/>
        </w:rPr>
        <w:t xml:space="preserve"> Застройщик имеет право использовать как указанные материалы, так и сходные материалы. Использование сходных материалов не является недостатком, приводящим к ухудшению качества Помещения, либо иным недостатком, делающим Помещение непригодным для использования, и не является нарушением условий Договора.</w:t>
      </w:r>
    </w:p>
    <w:p w:rsidR="00D901EA" w:rsidRPr="003D3EBF" w:rsidRDefault="00D901EA" w:rsidP="00D901EA">
      <w:pPr>
        <w:ind w:left="-851"/>
        <w:jc w:val="both"/>
        <w:rPr>
          <w:snapToGrid w:val="0"/>
          <w:sz w:val="21"/>
          <w:szCs w:val="21"/>
        </w:rPr>
      </w:pPr>
    </w:p>
    <w:p w:rsidR="00FB0122" w:rsidRPr="003D3EBF" w:rsidRDefault="00FB0122" w:rsidP="00FB0122">
      <w:pPr>
        <w:jc w:val="center"/>
        <w:outlineLvl w:val="0"/>
        <w:rPr>
          <w:sz w:val="21"/>
          <w:szCs w:val="21"/>
        </w:rPr>
      </w:pPr>
      <w:r w:rsidRPr="003D3EBF">
        <w:rPr>
          <w:b/>
          <w:sz w:val="21"/>
          <w:szCs w:val="21"/>
        </w:rPr>
        <w:t>ПОДПИСИ СТОРОН</w:t>
      </w:r>
      <w:r w:rsidRPr="003D3EBF">
        <w:rPr>
          <w:sz w:val="21"/>
          <w:szCs w:val="21"/>
        </w:rPr>
        <w:t>:</w:t>
      </w:r>
    </w:p>
    <w:p w:rsidR="00FB0122" w:rsidRPr="003D3EBF" w:rsidRDefault="00FB0122" w:rsidP="00FB0122">
      <w:pPr>
        <w:jc w:val="center"/>
        <w:outlineLvl w:val="0"/>
        <w:rPr>
          <w:sz w:val="21"/>
          <w:szCs w:val="21"/>
        </w:rPr>
      </w:pPr>
    </w:p>
    <w:tbl>
      <w:tblPr>
        <w:tblW w:w="0" w:type="auto"/>
        <w:tblLayout w:type="fixed"/>
        <w:tblLook w:val="04A0" w:firstRow="1" w:lastRow="0" w:firstColumn="1" w:lastColumn="0" w:noHBand="0" w:noVBand="1"/>
      </w:tblPr>
      <w:tblGrid>
        <w:gridCol w:w="4927"/>
        <w:gridCol w:w="4927"/>
      </w:tblGrid>
      <w:tr w:rsidR="00FB0122" w:rsidRPr="003D3EBF" w:rsidTr="00FB0122">
        <w:tc>
          <w:tcPr>
            <w:tcW w:w="4927" w:type="dxa"/>
            <w:hideMark/>
          </w:tcPr>
          <w:p w:rsidR="00FB0122" w:rsidRPr="003D3EBF" w:rsidRDefault="00FB0122">
            <w:pPr>
              <w:rPr>
                <w:sz w:val="21"/>
                <w:szCs w:val="21"/>
              </w:rPr>
            </w:pPr>
            <w:r w:rsidRPr="003D3EBF">
              <w:rPr>
                <w:b/>
                <w:sz w:val="21"/>
                <w:szCs w:val="21"/>
              </w:rPr>
              <w:t>Застройщик</w:t>
            </w:r>
            <w:r w:rsidRPr="003D3EBF">
              <w:rPr>
                <w:sz w:val="21"/>
                <w:szCs w:val="21"/>
              </w:rPr>
              <w:t>:</w:t>
            </w:r>
          </w:p>
        </w:tc>
        <w:tc>
          <w:tcPr>
            <w:tcW w:w="4927" w:type="dxa"/>
            <w:hideMark/>
          </w:tcPr>
          <w:p w:rsidR="00FB0122" w:rsidRPr="003D3EBF" w:rsidRDefault="00FB0122">
            <w:pPr>
              <w:jc w:val="right"/>
              <w:rPr>
                <w:sz w:val="21"/>
                <w:szCs w:val="21"/>
              </w:rPr>
            </w:pPr>
            <w:r w:rsidRPr="003D3EBF">
              <w:rPr>
                <w:b/>
                <w:sz w:val="21"/>
                <w:szCs w:val="21"/>
              </w:rPr>
              <w:t>Участник долевого строительства:</w:t>
            </w:r>
          </w:p>
        </w:tc>
      </w:tr>
      <w:tr w:rsidR="00FB0122" w:rsidRPr="003D3EBF" w:rsidTr="00FB0122">
        <w:tc>
          <w:tcPr>
            <w:tcW w:w="4927" w:type="dxa"/>
          </w:tcPr>
          <w:p w:rsidR="00FB0122" w:rsidRPr="003D3EBF" w:rsidRDefault="00FC0A67">
            <w:pPr>
              <w:rPr>
                <w:b/>
                <w:snapToGrid w:val="0"/>
                <w:sz w:val="21"/>
                <w:szCs w:val="21"/>
              </w:rPr>
            </w:pPr>
            <w:r w:rsidRPr="003D3EBF">
              <w:rPr>
                <w:b/>
                <w:sz w:val="21"/>
                <w:szCs w:val="21"/>
              </w:rPr>
              <w:t>&lt;</w:t>
            </w:r>
            <w:proofErr w:type="spellStart"/>
            <w:r w:rsidRPr="003D3EBF">
              <w:rPr>
                <w:b/>
                <w:sz w:val="21"/>
                <w:szCs w:val="21"/>
              </w:rPr>
              <w:t>НаименованиеЗастройщика</w:t>
            </w:r>
            <w:proofErr w:type="spellEnd"/>
            <w:r w:rsidRPr="003D3EBF">
              <w:rPr>
                <w:b/>
                <w:sz w:val="21"/>
                <w:szCs w:val="21"/>
              </w:rPr>
              <w:t>&gt;</w:t>
            </w:r>
          </w:p>
          <w:p w:rsidR="00FB0122" w:rsidRPr="003D3EBF" w:rsidRDefault="00FB0122">
            <w:pPr>
              <w:rPr>
                <w:sz w:val="21"/>
                <w:szCs w:val="21"/>
              </w:rPr>
            </w:pPr>
          </w:p>
        </w:tc>
        <w:tc>
          <w:tcPr>
            <w:tcW w:w="4927" w:type="dxa"/>
          </w:tcPr>
          <w:p w:rsidR="00FB0122" w:rsidRPr="003D3EBF" w:rsidRDefault="00FB0122">
            <w:pPr>
              <w:jc w:val="right"/>
              <w:rPr>
                <w:sz w:val="21"/>
                <w:szCs w:val="21"/>
              </w:rPr>
            </w:pPr>
          </w:p>
        </w:tc>
      </w:tr>
      <w:tr w:rsidR="00FB0122" w:rsidRPr="003D3EBF" w:rsidTr="00FB0122">
        <w:tc>
          <w:tcPr>
            <w:tcW w:w="4927" w:type="dxa"/>
            <w:hideMark/>
          </w:tcPr>
          <w:p w:rsidR="00FB0122" w:rsidRPr="003D3EBF" w:rsidRDefault="00FB0122">
            <w:pPr>
              <w:rPr>
                <w:sz w:val="21"/>
                <w:szCs w:val="21"/>
              </w:rPr>
            </w:pPr>
            <w:r w:rsidRPr="003D3EBF">
              <w:rPr>
                <w:sz w:val="21"/>
                <w:szCs w:val="21"/>
              </w:rPr>
              <w:t>______________________</w:t>
            </w:r>
            <w:r w:rsidRPr="003D3EBF">
              <w:rPr>
                <w:b/>
                <w:sz w:val="21"/>
                <w:szCs w:val="21"/>
              </w:rPr>
              <w:t>__ &lt;</w:t>
            </w:r>
            <w:proofErr w:type="spellStart"/>
            <w:r w:rsidRPr="003D3EBF">
              <w:rPr>
                <w:b/>
                <w:sz w:val="21"/>
                <w:szCs w:val="21"/>
              </w:rPr>
              <w:t>Представитель_Организации</w:t>
            </w:r>
            <w:proofErr w:type="spellEnd"/>
            <w:r w:rsidRPr="003D3EBF">
              <w:rPr>
                <w:b/>
                <w:sz w:val="21"/>
                <w:szCs w:val="21"/>
              </w:rPr>
              <w:t>&gt;</w:t>
            </w:r>
          </w:p>
        </w:tc>
        <w:tc>
          <w:tcPr>
            <w:tcW w:w="4927" w:type="dxa"/>
            <w:hideMark/>
          </w:tcPr>
          <w:p w:rsidR="00FB0122" w:rsidRPr="003D3EBF" w:rsidRDefault="00FB0122">
            <w:pPr>
              <w:jc w:val="right"/>
              <w:rPr>
                <w:sz w:val="21"/>
                <w:szCs w:val="21"/>
              </w:rPr>
            </w:pPr>
            <w:r w:rsidRPr="003D3EBF">
              <w:rPr>
                <w:sz w:val="21"/>
                <w:szCs w:val="21"/>
              </w:rPr>
              <w:t>_______________________________</w:t>
            </w:r>
          </w:p>
        </w:tc>
      </w:tr>
      <w:tr w:rsidR="00FB0122" w:rsidRPr="003D3EBF" w:rsidTr="00FB0122">
        <w:tc>
          <w:tcPr>
            <w:tcW w:w="4927" w:type="dxa"/>
            <w:hideMark/>
          </w:tcPr>
          <w:p w:rsidR="00FB0122" w:rsidRPr="003D3EBF" w:rsidRDefault="00FB0122">
            <w:pPr>
              <w:rPr>
                <w:sz w:val="21"/>
                <w:szCs w:val="21"/>
              </w:rPr>
            </w:pPr>
            <w:r w:rsidRPr="003D3EBF">
              <w:rPr>
                <w:sz w:val="21"/>
                <w:szCs w:val="21"/>
              </w:rPr>
              <w:lastRenderedPageBreak/>
              <w:t>(&lt;ДолжностьПредставителя_Организации&gt;&lt;ДокументОснованияПредставителя_Организации&gt;)</w:t>
            </w:r>
          </w:p>
        </w:tc>
        <w:tc>
          <w:tcPr>
            <w:tcW w:w="4927" w:type="dxa"/>
            <w:hideMark/>
          </w:tcPr>
          <w:p w:rsidR="00FB0122" w:rsidRPr="003D3EBF" w:rsidRDefault="00FB0122">
            <w:pPr>
              <w:jc w:val="right"/>
              <w:rPr>
                <w:sz w:val="21"/>
                <w:szCs w:val="21"/>
              </w:rPr>
            </w:pPr>
            <w:r w:rsidRPr="003D3EBF">
              <w:rPr>
                <w:sz w:val="21"/>
                <w:szCs w:val="21"/>
              </w:rPr>
              <w:t>&lt;</w:t>
            </w:r>
            <w:proofErr w:type="spellStart"/>
            <w:r w:rsidRPr="003D3EBF">
              <w:rPr>
                <w:sz w:val="21"/>
                <w:szCs w:val="21"/>
              </w:rPr>
              <w:t>ТаблицаПодписейДольщиков</w:t>
            </w:r>
            <w:proofErr w:type="spellEnd"/>
            <w:r w:rsidRPr="003D3EBF">
              <w:rPr>
                <w:sz w:val="21"/>
                <w:szCs w:val="21"/>
              </w:rPr>
              <w:t>&gt;</w:t>
            </w:r>
          </w:p>
        </w:tc>
      </w:tr>
    </w:tbl>
    <w:p w:rsidR="00FB0122" w:rsidRPr="003D3EBF" w:rsidRDefault="00FB0122" w:rsidP="00FB0122">
      <w:pPr>
        <w:ind w:left="2832" w:firstLine="708"/>
        <w:jc w:val="right"/>
        <w:rPr>
          <w:b/>
          <w:sz w:val="21"/>
          <w:szCs w:val="21"/>
        </w:rPr>
      </w:pPr>
    </w:p>
    <w:p w:rsidR="00FB0122" w:rsidRPr="003D3EBF" w:rsidRDefault="00FB0122" w:rsidP="00FB0122">
      <w:pPr>
        <w:ind w:left="2832" w:firstLine="708"/>
        <w:jc w:val="right"/>
        <w:rPr>
          <w:b/>
          <w:sz w:val="21"/>
          <w:szCs w:val="21"/>
        </w:rPr>
      </w:pPr>
      <w:r w:rsidRPr="003D3EBF">
        <w:rPr>
          <w:b/>
          <w:sz w:val="21"/>
          <w:szCs w:val="21"/>
        </w:rPr>
        <w:br w:type="page"/>
      </w:r>
      <w:r w:rsidRPr="003D3EBF">
        <w:rPr>
          <w:b/>
          <w:sz w:val="21"/>
          <w:szCs w:val="21"/>
        </w:rPr>
        <w:lastRenderedPageBreak/>
        <w:t>ПРИЛОЖЕНИЕ №2</w:t>
      </w:r>
    </w:p>
    <w:p w:rsidR="00FB0122" w:rsidRPr="003D3EBF" w:rsidRDefault="00FB0122" w:rsidP="00FB0122">
      <w:pPr>
        <w:jc w:val="right"/>
        <w:rPr>
          <w:b/>
          <w:sz w:val="21"/>
          <w:szCs w:val="21"/>
        </w:rPr>
      </w:pPr>
      <w:r w:rsidRPr="003D3EBF">
        <w:rPr>
          <w:b/>
          <w:sz w:val="21"/>
          <w:szCs w:val="21"/>
        </w:rPr>
        <w:t>к Договору участия в долевом строительстве</w:t>
      </w:r>
    </w:p>
    <w:p w:rsidR="00FB0122" w:rsidRPr="003D3EBF" w:rsidRDefault="00FB0122" w:rsidP="00FB0122">
      <w:pPr>
        <w:ind w:left="4253"/>
        <w:jc w:val="right"/>
        <w:rPr>
          <w:sz w:val="21"/>
          <w:szCs w:val="21"/>
        </w:rPr>
      </w:pPr>
      <w:r w:rsidRPr="003D3EBF">
        <w:rPr>
          <w:b/>
          <w:sz w:val="21"/>
          <w:szCs w:val="21"/>
        </w:rPr>
        <w:t xml:space="preserve">№ &lt;Номер&gt; </w:t>
      </w:r>
      <w:proofErr w:type="gramStart"/>
      <w:r w:rsidRPr="003D3EBF">
        <w:rPr>
          <w:b/>
          <w:sz w:val="21"/>
          <w:szCs w:val="21"/>
        </w:rPr>
        <w:t>от</w:t>
      </w:r>
      <w:proofErr w:type="gramEnd"/>
      <w:r w:rsidRPr="003D3EBF">
        <w:rPr>
          <w:b/>
          <w:sz w:val="21"/>
          <w:szCs w:val="21"/>
        </w:rPr>
        <w:t xml:space="preserve"> &lt;Дата&gt;</w:t>
      </w:r>
    </w:p>
    <w:p w:rsidR="00FB0122" w:rsidRPr="003D3EBF" w:rsidRDefault="00FB0122" w:rsidP="00FB0122">
      <w:pPr>
        <w:jc w:val="center"/>
        <w:rPr>
          <w:sz w:val="21"/>
          <w:szCs w:val="21"/>
        </w:rPr>
      </w:pPr>
    </w:p>
    <w:p w:rsidR="00FB0122" w:rsidRPr="003D3EBF" w:rsidRDefault="00FB0122" w:rsidP="00FB0122">
      <w:pPr>
        <w:jc w:val="center"/>
        <w:rPr>
          <w:sz w:val="21"/>
          <w:szCs w:val="21"/>
        </w:rPr>
      </w:pPr>
    </w:p>
    <w:p w:rsidR="00FB0122" w:rsidRPr="003D3EBF" w:rsidRDefault="00FB0122" w:rsidP="00FB0122">
      <w:pPr>
        <w:jc w:val="center"/>
        <w:rPr>
          <w:sz w:val="21"/>
          <w:szCs w:val="21"/>
        </w:rPr>
      </w:pPr>
    </w:p>
    <w:p w:rsidR="00FB0122" w:rsidRPr="003D3EBF" w:rsidRDefault="00FB0122" w:rsidP="00FB0122">
      <w:pPr>
        <w:pStyle w:val="1"/>
        <w:rPr>
          <w:rFonts w:ascii="Times New Roman" w:hAnsi="Times New Roman" w:cs="Times New Roman"/>
          <w:sz w:val="21"/>
          <w:szCs w:val="21"/>
        </w:rPr>
      </w:pPr>
    </w:p>
    <w:p w:rsidR="00FB0122" w:rsidRPr="003D3EBF" w:rsidRDefault="00E625E5" w:rsidP="00AB5371">
      <w:pPr>
        <w:pStyle w:val="1"/>
        <w:jc w:val="center"/>
        <w:rPr>
          <w:rFonts w:ascii="Times New Roman" w:hAnsi="Times New Roman" w:cs="Times New Roman"/>
          <w:sz w:val="21"/>
          <w:szCs w:val="21"/>
        </w:rPr>
      </w:pPr>
      <w:r w:rsidRPr="003D3EBF">
        <w:rPr>
          <w:rFonts w:ascii="Times New Roman" w:hAnsi="Times New Roman" w:cs="Times New Roman"/>
          <w:sz w:val="21"/>
          <w:szCs w:val="21"/>
        </w:rPr>
        <w:t>График финансирования</w:t>
      </w:r>
    </w:p>
    <w:p w:rsidR="00FB0122" w:rsidRPr="003D3EBF" w:rsidRDefault="00FB0122" w:rsidP="00FB0122">
      <w:pPr>
        <w:rPr>
          <w:sz w:val="21"/>
          <w:szCs w:val="21"/>
        </w:rPr>
      </w:pPr>
    </w:p>
    <w:p w:rsidR="00FB0122" w:rsidRPr="003D3EBF" w:rsidRDefault="00FB0122" w:rsidP="00FB0122">
      <w:pPr>
        <w:rPr>
          <w:sz w:val="21"/>
          <w:szCs w:val="21"/>
        </w:rPr>
      </w:pPr>
    </w:p>
    <w:p w:rsidR="00B80BFC" w:rsidRPr="003D3EBF" w:rsidRDefault="00B80BFC" w:rsidP="00B80BFC">
      <w:pPr>
        <w:rPr>
          <w:sz w:val="21"/>
          <w:szCs w:val="21"/>
        </w:rPr>
      </w:pPr>
    </w:p>
    <w:p w:rsidR="00FB0122" w:rsidRPr="003D3EBF" w:rsidRDefault="00B80BFC" w:rsidP="00B80BFC">
      <w:pPr>
        <w:rPr>
          <w:sz w:val="21"/>
          <w:szCs w:val="21"/>
        </w:rPr>
      </w:pPr>
      <w:r w:rsidRPr="003D3EBF">
        <w:rPr>
          <w:sz w:val="21"/>
          <w:szCs w:val="21"/>
        </w:rPr>
        <w:t>&lt;</w:t>
      </w:r>
      <w:proofErr w:type="spellStart"/>
      <w:r w:rsidRPr="003D3EBF">
        <w:rPr>
          <w:sz w:val="21"/>
          <w:szCs w:val="21"/>
        </w:rPr>
        <w:t>ТаблицаГрафикПлатежей</w:t>
      </w:r>
      <w:proofErr w:type="spellEnd"/>
      <w:r w:rsidRPr="003D3EBF">
        <w:rPr>
          <w:sz w:val="21"/>
          <w:szCs w:val="21"/>
        </w:rPr>
        <w:t>&gt;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51"/>
        <w:gridCol w:w="2410"/>
        <w:gridCol w:w="5386"/>
      </w:tblGrid>
      <w:tr w:rsidR="00365210" w:rsidRPr="003D3EBF" w:rsidTr="0016143F">
        <w:trPr>
          <w:trHeight w:val="142"/>
        </w:trPr>
        <w:tc>
          <w:tcPr>
            <w:tcW w:w="1951" w:type="dxa"/>
            <w:tcBorders>
              <w:top w:val="single" w:sz="4" w:space="0" w:color="auto"/>
              <w:left w:val="single" w:sz="4" w:space="0" w:color="auto"/>
              <w:bottom w:val="single" w:sz="4" w:space="0" w:color="auto"/>
              <w:right w:val="single" w:sz="4" w:space="0" w:color="auto"/>
            </w:tcBorders>
            <w:shd w:val="clear" w:color="auto" w:fill="D9D9D9"/>
          </w:tcPr>
          <w:p w:rsidR="00365210" w:rsidRPr="003D3EBF" w:rsidRDefault="00365210" w:rsidP="0016143F">
            <w:pPr>
              <w:jc w:val="center"/>
              <w:rPr>
                <w:b/>
                <w:sz w:val="21"/>
                <w:szCs w:val="21"/>
              </w:rPr>
            </w:pPr>
            <w:r w:rsidRPr="003D3EBF">
              <w:rPr>
                <w:b/>
                <w:sz w:val="21"/>
                <w:szCs w:val="21"/>
              </w:rPr>
              <w:t xml:space="preserve">№ </w:t>
            </w:r>
            <w:proofErr w:type="gramStart"/>
            <w:r w:rsidRPr="003D3EBF">
              <w:rPr>
                <w:b/>
                <w:sz w:val="21"/>
                <w:szCs w:val="21"/>
              </w:rPr>
              <w:t>п</w:t>
            </w:r>
            <w:proofErr w:type="gramEnd"/>
            <w:r w:rsidRPr="003D3EBF">
              <w:rPr>
                <w:b/>
                <w:sz w:val="21"/>
                <w:szCs w:val="21"/>
              </w:rPr>
              <w:t>/п</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365210" w:rsidRPr="003D3EBF" w:rsidRDefault="00365210" w:rsidP="0016143F">
            <w:pPr>
              <w:jc w:val="center"/>
              <w:rPr>
                <w:b/>
                <w:sz w:val="21"/>
                <w:szCs w:val="21"/>
              </w:rPr>
            </w:pPr>
            <w:r w:rsidRPr="003D3EBF">
              <w:rPr>
                <w:b/>
                <w:sz w:val="21"/>
                <w:szCs w:val="21"/>
              </w:rPr>
              <w:t xml:space="preserve">В срок </w:t>
            </w:r>
            <w:proofErr w:type="gramStart"/>
            <w:r w:rsidRPr="003D3EBF">
              <w:rPr>
                <w:b/>
                <w:sz w:val="21"/>
                <w:szCs w:val="21"/>
              </w:rPr>
              <w:t>до</w:t>
            </w:r>
            <w:proofErr w:type="gramEnd"/>
            <w:r w:rsidRPr="003D3EBF">
              <w:rPr>
                <w:b/>
                <w:sz w:val="21"/>
                <w:szCs w:val="21"/>
              </w:rPr>
              <w:t>*</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365210" w:rsidRPr="003D3EBF" w:rsidRDefault="00365210" w:rsidP="0016143F">
            <w:pPr>
              <w:jc w:val="center"/>
              <w:rPr>
                <w:b/>
                <w:sz w:val="21"/>
                <w:szCs w:val="21"/>
              </w:rPr>
            </w:pPr>
            <w:r w:rsidRPr="003D3EBF">
              <w:rPr>
                <w:b/>
                <w:sz w:val="21"/>
                <w:szCs w:val="21"/>
              </w:rPr>
              <w:t>Сумма к оплате, руб.</w:t>
            </w:r>
          </w:p>
        </w:tc>
      </w:tr>
      <w:tr w:rsidR="00365210" w:rsidRPr="003D3EBF" w:rsidTr="0016143F">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3D3EBF" w:rsidRDefault="00365210" w:rsidP="0016143F">
            <w:pPr>
              <w:jc w:val="center"/>
              <w:rPr>
                <w:sz w:val="21"/>
                <w:szCs w:val="21"/>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3D3EBF" w:rsidRDefault="00365210" w:rsidP="0016143F">
            <w:pPr>
              <w:jc w:val="center"/>
              <w:rPr>
                <w:sz w:val="21"/>
                <w:szCs w:val="21"/>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3D3EBF" w:rsidRDefault="00365210" w:rsidP="0016143F">
            <w:pPr>
              <w:jc w:val="center"/>
              <w:rPr>
                <w:sz w:val="21"/>
                <w:szCs w:val="21"/>
                <w:lang w:val="en-US"/>
              </w:rPr>
            </w:pPr>
          </w:p>
        </w:tc>
      </w:tr>
    </w:tbl>
    <w:p w:rsidR="00FB0122" w:rsidRPr="003D3EBF" w:rsidRDefault="00FB0122" w:rsidP="00FB0122">
      <w:pPr>
        <w:jc w:val="both"/>
        <w:rPr>
          <w:sz w:val="21"/>
          <w:szCs w:val="21"/>
        </w:rPr>
      </w:pPr>
    </w:p>
    <w:p w:rsidR="00FB0122" w:rsidRPr="003D3EBF" w:rsidRDefault="00FB0122" w:rsidP="00FB0122">
      <w:pPr>
        <w:jc w:val="center"/>
        <w:outlineLvl w:val="0"/>
        <w:rPr>
          <w:b/>
          <w:sz w:val="21"/>
          <w:szCs w:val="21"/>
        </w:rPr>
      </w:pPr>
    </w:p>
    <w:p w:rsidR="00FB0122" w:rsidRPr="003D3EBF" w:rsidRDefault="00FB0122" w:rsidP="00EF76C1">
      <w:pPr>
        <w:ind w:right="-284"/>
        <w:jc w:val="both"/>
        <w:outlineLvl w:val="0"/>
        <w:rPr>
          <w:snapToGrid w:val="0"/>
          <w:color w:val="000000"/>
          <w:sz w:val="21"/>
          <w:szCs w:val="21"/>
        </w:rPr>
      </w:pPr>
      <w:r w:rsidRPr="003D3EBF">
        <w:rPr>
          <w:color w:val="000000"/>
          <w:sz w:val="21"/>
          <w:szCs w:val="21"/>
        </w:rPr>
        <w:t>* - в случае</w:t>
      </w:r>
      <w:proofErr w:type="gramStart"/>
      <w:r w:rsidRPr="003D3EBF">
        <w:rPr>
          <w:color w:val="000000"/>
          <w:sz w:val="21"/>
          <w:szCs w:val="21"/>
        </w:rPr>
        <w:t>,</w:t>
      </w:r>
      <w:proofErr w:type="gramEnd"/>
      <w:r w:rsidRPr="003D3EBF">
        <w:rPr>
          <w:color w:val="000000"/>
          <w:sz w:val="21"/>
          <w:szCs w:val="21"/>
        </w:rPr>
        <w:t xml:space="preserve"> если на момент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rsidR="00FB0122" w:rsidRPr="003D3EBF" w:rsidRDefault="00FB0122" w:rsidP="00FB0122">
      <w:pPr>
        <w:jc w:val="center"/>
        <w:outlineLvl w:val="0"/>
        <w:rPr>
          <w:b/>
          <w:sz w:val="21"/>
          <w:szCs w:val="21"/>
        </w:rPr>
      </w:pPr>
    </w:p>
    <w:p w:rsidR="00FB0122" w:rsidRPr="003D3EBF" w:rsidRDefault="00FB0122" w:rsidP="00FB0122">
      <w:pPr>
        <w:ind w:left="360"/>
        <w:rPr>
          <w:sz w:val="21"/>
          <w:szCs w:val="21"/>
        </w:rPr>
      </w:pPr>
    </w:p>
    <w:p w:rsidR="00FB0122" w:rsidRPr="003D3EBF" w:rsidRDefault="00FB0122" w:rsidP="00FB0122">
      <w:pPr>
        <w:jc w:val="center"/>
        <w:outlineLvl w:val="0"/>
        <w:rPr>
          <w:b/>
          <w:sz w:val="21"/>
          <w:szCs w:val="21"/>
        </w:rPr>
      </w:pPr>
    </w:p>
    <w:p w:rsidR="00FB0122" w:rsidRPr="003D3EBF" w:rsidRDefault="00FB0122" w:rsidP="00FB0122">
      <w:pPr>
        <w:jc w:val="center"/>
        <w:outlineLvl w:val="0"/>
        <w:rPr>
          <w:b/>
          <w:sz w:val="21"/>
          <w:szCs w:val="21"/>
        </w:rPr>
      </w:pPr>
    </w:p>
    <w:p w:rsidR="00FB0122" w:rsidRPr="003D3EBF" w:rsidRDefault="00FB0122" w:rsidP="00FB0122">
      <w:pPr>
        <w:jc w:val="center"/>
        <w:outlineLvl w:val="0"/>
        <w:rPr>
          <w:b/>
          <w:sz w:val="21"/>
          <w:szCs w:val="21"/>
        </w:rPr>
      </w:pPr>
    </w:p>
    <w:p w:rsidR="00FB0122" w:rsidRPr="003D3EBF" w:rsidRDefault="00FB0122" w:rsidP="00FB0122">
      <w:pPr>
        <w:jc w:val="center"/>
        <w:outlineLvl w:val="0"/>
        <w:rPr>
          <w:sz w:val="21"/>
          <w:szCs w:val="21"/>
        </w:rPr>
      </w:pPr>
      <w:r w:rsidRPr="003D3EBF">
        <w:rPr>
          <w:b/>
          <w:sz w:val="21"/>
          <w:szCs w:val="21"/>
        </w:rPr>
        <w:t>ПОДПИСИ СТОРОН</w:t>
      </w:r>
      <w:r w:rsidRPr="003D3EBF">
        <w:rPr>
          <w:sz w:val="21"/>
          <w:szCs w:val="21"/>
        </w:rPr>
        <w:t>:</w:t>
      </w:r>
    </w:p>
    <w:p w:rsidR="00FB0122" w:rsidRPr="003D3EBF" w:rsidRDefault="00FB0122" w:rsidP="00FB0122">
      <w:pPr>
        <w:jc w:val="both"/>
        <w:rPr>
          <w:b/>
          <w:sz w:val="21"/>
          <w:szCs w:val="21"/>
        </w:rPr>
      </w:pPr>
    </w:p>
    <w:tbl>
      <w:tblPr>
        <w:tblW w:w="0" w:type="auto"/>
        <w:tblLayout w:type="fixed"/>
        <w:tblLook w:val="04A0" w:firstRow="1" w:lastRow="0" w:firstColumn="1" w:lastColumn="0" w:noHBand="0" w:noVBand="1"/>
      </w:tblPr>
      <w:tblGrid>
        <w:gridCol w:w="4927"/>
        <w:gridCol w:w="4927"/>
      </w:tblGrid>
      <w:tr w:rsidR="00FB0122" w:rsidRPr="003D3EBF" w:rsidTr="00FB0122">
        <w:tc>
          <w:tcPr>
            <w:tcW w:w="4927" w:type="dxa"/>
            <w:hideMark/>
          </w:tcPr>
          <w:p w:rsidR="00FB0122" w:rsidRPr="003D3EBF" w:rsidRDefault="00FB0122">
            <w:pPr>
              <w:rPr>
                <w:sz w:val="21"/>
                <w:szCs w:val="21"/>
              </w:rPr>
            </w:pPr>
            <w:r w:rsidRPr="003D3EBF">
              <w:rPr>
                <w:b/>
                <w:sz w:val="21"/>
                <w:szCs w:val="21"/>
              </w:rPr>
              <w:t>Застройщик</w:t>
            </w:r>
            <w:r w:rsidRPr="003D3EBF">
              <w:rPr>
                <w:sz w:val="21"/>
                <w:szCs w:val="21"/>
              </w:rPr>
              <w:t>:</w:t>
            </w:r>
          </w:p>
        </w:tc>
        <w:tc>
          <w:tcPr>
            <w:tcW w:w="4927" w:type="dxa"/>
            <w:hideMark/>
          </w:tcPr>
          <w:p w:rsidR="00FB0122" w:rsidRPr="003D3EBF" w:rsidRDefault="00FB0122">
            <w:pPr>
              <w:jc w:val="right"/>
              <w:rPr>
                <w:sz w:val="21"/>
                <w:szCs w:val="21"/>
              </w:rPr>
            </w:pPr>
            <w:r w:rsidRPr="003D3EBF">
              <w:rPr>
                <w:b/>
                <w:sz w:val="21"/>
                <w:szCs w:val="21"/>
              </w:rPr>
              <w:t>Участник долевого строительства:</w:t>
            </w:r>
          </w:p>
        </w:tc>
      </w:tr>
      <w:tr w:rsidR="00FB0122" w:rsidRPr="003D3EBF" w:rsidTr="00FB0122">
        <w:tc>
          <w:tcPr>
            <w:tcW w:w="4927" w:type="dxa"/>
          </w:tcPr>
          <w:p w:rsidR="00FB0122" w:rsidRPr="003D3EBF" w:rsidRDefault="00FC0A67">
            <w:pPr>
              <w:rPr>
                <w:b/>
                <w:snapToGrid w:val="0"/>
                <w:sz w:val="21"/>
                <w:szCs w:val="21"/>
              </w:rPr>
            </w:pPr>
            <w:r w:rsidRPr="003D3EBF">
              <w:rPr>
                <w:b/>
                <w:sz w:val="21"/>
                <w:szCs w:val="21"/>
              </w:rPr>
              <w:t>&lt;</w:t>
            </w:r>
            <w:proofErr w:type="spellStart"/>
            <w:r w:rsidRPr="003D3EBF">
              <w:rPr>
                <w:b/>
                <w:sz w:val="21"/>
                <w:szCs w:val="21"/>
              </w:rPr>
              <w:t>НаименованиеЗастройщика</w:t>
            </w:r>
            <w:proofErr w:type="spellEnd"/>
            <w:r w:rsidRPr="003D3EBF">
              <w:rPr>
                <w:b/>
                <w:sz w:val="21"/>
                <w:szCs w:val="21"/>
              </w:rPr>
              <w:t>&gt;</w:t>
            </w:r>
          </w:p>
          <w:p w:rsidR="00FB0122" w:rsidRPr="003D3EBF" w:rsidRDefault="00FB0122">
            <w:pPr>
              <w:rPr>
                <w:sz w:val="21"/>
                <w:szCs w:val="21"/>
              </w:rPr>
            </w:pPr>
          </w:p>
        </w:tc>
        <w:tc>
          <w:tcPr>
            <w:tcW w:w="4927" w:type="dxa"/>
          </w:tcPr>
          <w:p w:rsidR="00FB0122" w:rsidRPr="003D3EBF" w:rsidRDefault="00FB0122">
            <w:pPr>
              <w:jc w:val="right"/>
              <w:rPr>
                <w:sz w:val="21"/>
                <w:szCs w:val="21"/>
              </w:rPr>
            </w:pPr>
          </w:p>
        </w:tc>
      </w:tr>
      <w:tr w:rsidR="00FB0122" w:rsidRPr="003D3EBF" w:rsidTr="00FB0122">
        <w:tc>
          <w:tcPr>
            <w:tcW w:w="4927" w:type="dxa"/>
            <w:hideMark/>
          </w:tcPr>
          <w:p w:rsidR="00FB0122" w:rsidRPr="003D3EBF" w:rsidRDefault="00FB0122">
            <w:pPr>
              <w:rPr>
                <w:sz w:val="21"/>
                <w:szCs w:val="21"/>
              </w:rPr>
            </w:pPr>
            <w:r w:rsidRPr="003D3EBF">
              <w:rPr>
                <w:sz w:val="21"/>
                <w:szCs w:val="21"/>
              </w:rPr>
              <w:t>______________________</w:t>
            </w:r>
            <w:r w:rsidRPr="003D3EBF">
              <w:rPr>
                <w:b/>
                <w:sz w:val="21"/>
                <w:szCs w:val="21"/>
              </w:rPr>
              <w:t>__ &lt;</w:t>
            </w:r>
            <w:proofErr w:type="spellStart"/>
            <w:r w:rsidRPr="003D3EBF">
              <w:rPr>
                <w:b/>
                <w:sz w:val="21"/>
                <w:szCs w:val="21"/>
              </w:rPr>
              <w:t>Представитель_Организации</w:t>
            </w:r>
            <w:proofErr w:type="spellEnd"/>
            <w:r w:rsidRPr="003D3EBF">
              <w:rPr>
                <w:b/>
                <w:sz w:val="21"/>
                <w:szCs w:val="21"/>
              </w:rPr>
              <w:t>&gt;</w:t>
            </w:r>
          </w:p>
        </w:tc>
        <w:tc>
          <w:tcPr>
            <w:tcW w:w="4927" w:type="dxa"/>
            <w:hideMark/>
          </w:tcPr>
          <w:p w:rsidR="00FB0122" w:rsidRPr="003D3EBF" w:rsidRDefault="00FB0122">
            <w:pPr>
              <w:jc w:val="right"/>
              <w:rPr>
                <w:sz w:val="21"/>
                <w:szCs w:val="21"/>
              </w:rPr>
            </w:pPr>
            <w:r w:rsidRPr="003D3EBF">
              <w:rPr>
                <w:sz w:val="21"/>
                <w:szCs w:val="21"/>
              </w:rPr>
              <w:t>_______________________________</w:t>
            </w:r>
          </w:p>
        </w:tc>
      </w:tr>
      <w:tr w:rsidR="00FB0122" w:rsidRPr="003D3EBF" w:rsidTr="00FB0122">
        <w:tc>
          <w:tcPr>
            <w:tcW w:w="4927" w:type="dxa"/>
            <w:hideMark/>
          </w:tcPr>
          <w:p w:rsidR="00FB0122" w:rsidRPr="003D3EBF" w:rsidRDefault="00FB0122">
            <w:pPr>
              <w:rPr>
                <w:sz w:val="21"/>
                <w:szCs w:val="21"/>
              </w:rPr>
            </w:pPr>
            <w:r w:rsidRPr="003D3EBF">
              <w:rPr>
                <w:sz w:val="21"/>
                <w:szCs w:val="21"/>
              </w:rPr>
              <w:t>(&lt;ДолжностьПредставителя_Организации&gt;&lt;ДокументОснованияПредставителя_Организации&gt;)</w:t>
            </w:r>
          </w:p>
        </w:tc>
        <w:tc>
          <w:tcPr>
            <w:tcW w:w="4927" w:type="dxa"/>
            <w:hideMark/>
          </w:tcPr>
          <w:p w:rsidR="00FB0122" w:rsidRPr="003D3EBF" w:rsidRDefault="00FB0122">
            <w:pPr>
              <w:jc w:val="right"/>
              <w:rPr>
                <w:sz w:val="21"/>
                <w:szCs w:val="21"/>
              </w:rPr>
            </w:pPr>
            <w:r w:rsidRPr="003D3EBF">
              <w:rPr>
                <w:sz w:val="21"/>
                <w:szCs w:val="21"/>
              </w:rPr>
              <w:t>&lt;</w:t>
            </w:r>
            <w:proofErr w:type="spellStart"/>
            <w:r w:rsidRPr="003D3EBF">
              <w:rPr>
                <w:sz w:val="21"/>
                <w:szCs w:val="21"/>
              </w:rPr>
              <w:t>ТаблицаПодписейДольщиков</w:t>
            </w:r>
            <w:proofErr w:type="spellEnd"/>
            <w:r w:rsidRPr="003D3EBF">
              <w:rPr>
                <w:sz w:val="21"/>
                <w:szCs w:val="21"/>
              </w:rPr>
              <w:t>&gt;</w:t>
            </w:r>
          </w:p>
        </w:tc>
      </w:tr>
    </w:tbl>
    <w:p w:rsidR="00FB0122" w:rsidRPr="003D3EBF" w:rsidRDefault="00FB0122" w:rsidP="00FB0122">
      <w:pPr>
        <w:jc w:val="center"/>
        <w:rPr>
          <w:b/>
          <w:sz w:val="21"/>
          <w:szCs w:val="21"/>
        </w:rPr>
      </w:pPr>
    </w:p>
    <w:p w:rsidR="00FB0122" w:rsidRPr="003D3EBF" w:rsidRDefault="00FB0122" w:rsidP="00FB0122">
      <w:pPr>
        <w:rPr>
          <w:b/>
          <w:sz w:val="21"/>
          <w:szCs w:val="21"/>
          <w:lang w:val="en-US"/>
        </w:rPr>
      </w:pPr>
    </w:p>
    <w:p w:rsidR="00FB0122" w:rsidRPr="003D3EBF" w:rsidRDefault="00FB0122" w:rsidP="00FB0122">
      <w:pPr>
        <w:rPr>
          <w:bCs/>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FB0122" w:rsidRPr="003D3EBF" w:rsidRDefault="00FB0122" w:rsidP="00FB0122">
      <w:pPr>
        <w:rPr>
          <w:sz w:val="21"/>
          <w:szCs w:val="21"/>
        </w:rPr>
      </w:pPr>
    </w:p>
    <w:p w:rsidR="00E625E5" w:rsidRPr="003D3EBF" w:rsidRDefault="00E625E5" w:rsidP="00FB0122">
      <w:pPr>
        <w:rPr>
          <w:sz w:val="21"/>
          <w:szCs w:val="21"/>
        </w:rPr>
      </w:pPr>
    </w:p>
    <w:p w:rsidR="00E625E5" w:rsidRPr="003D3EBF" w:rsidRDefault="00E625E5" w:rsidP="00FB0122">
      <w:pPr>
        <w:rPr>
          <w:sz w:val="21"/>
          <w:szCs w:val="21"/>
        </w:rPr>
      </w:pPr>
    </w:p>
    <w:p w:rsidR="00E625E5" w:rsidRPr="003D3EBF" w:rsidRDefault="00E625E5" w:rsidP="00FB0122">
      <w:pPr>
        <w:rPr>
          <w:sz w:val="21"/>
          <w:szCs w:val="21"/>
        </w:rPr>
      </w:pPr>
    </w:p>
    <w:p w:rsidR="00E625E5" w:rsidRPr="003D3EBF" w:rsidRDefault="00E625E5" w:rsidP="00FB0122">
      <w:pPr>
        <w:rPr>
          <w:sz w:val="21"/>
          <w:szCs w:val="21"/>
        </w:rPr>
      </w:pPr>
    </w:p>
    <w:p w:rsidR="00E625E5" w:rsidRPr="003D3EBF" w:rsidRDefault="00E625E5" w:rsidP="00FB0122">
      <w:pPr>
        <w:rPr>
          <w:sz w:val="21"/>
          <w:szCs w:val="21"/>
        </w:rPr>
      </w:pPr>
    </w:p>
    <w:p w:rsidR="00FB0122" w:rsidRPr="003D3EBF" w:rsidRDefault="00FB0122" w:rsidP="00FB0122">
      <w:pPr>
        <w:jc w:val="right"/>
        <w:rPr>
          <w:b/>
          <w:sz w:val="21"/>
          <w:szCs w:val="21"/>
        </w:rPr>
      </w:pPr>
      <w:r w:rsidRPr="003D3EBF">
        <w:rPr>
          <w:b/>
          <w:sz w:val="21"/>
          <w:szCs w:val="21"/>
        </w:rPr>
        <w:lastRenderedPageBreak/>
        <w:t>ПРИЛОЖЕНИЕ № 3</w:t>
      </w:r>
    </w:p>
    <w:p w:rsidR="00FB0122" w:rsidRPr="003D3EBF" w:rsidRDefault="00FB0122" w:rsidP="00FB0122">
      <w:pPr>
        <w:jc w:val="right"/>
        <w:rPr>
          <w:b/>
          <w:sz w:val="21"/>
          <w:szCs w:val="21"/>
        </w:rPr>
      </w:pPr>
      <w:r w:rsidRPr="003D3EBF">
        <w:rPr>
          <w:b/>
          <w:sz w:val="21"/>
          <w:szCs w:val="21"/>
        </w:rPr>
        <w:t>к Договору участия в долевом строительстве</w:t>
      </w:r>
    </w:p>
    <w:p w:rsidR="00FB0122" w:rsidRPr="003D3EBF" w:rsidRDefault="00FB0122" w:rsidP="00FB0122">
      <w:pPr>
        <w:pStyle w:val="a7"/>
        <w:jc w:val="right"/>
        <w:rPr>
          <w:sz w:val="21"/>
          <w:szCs w:val="21"/>
        </w:rPr>
      </w:pPr>
      <w:r w:rsidRPr="003D3EBF">
        <w:rPr>
          <w:sz w:val="21"/>
          <w:szCs w:val="21"/>
        </w:rPr>
        <w:t xml:space="preserve">№ &lt;Номер&gt; </w:t>
      </w:r>
      <w:proofErr w:type="gramStart"/>
      <w:r w:rsidRPr="003D3EBF">
        <w:rPr>
          <w:sz w:val="21"/>
          <w:szCs w:val="21"/>
        </w:rPr>
        <w:t>от</w:t>
      </w:r>
      <w:proofErr w:type="gramEnd"/>
      <w:r w:rsidRPr="003D3EBF">
        <w:rPr>
          <w:sz w:val="21"/>
          <w:szCs w:val="21"/>
        </w:rPr>
        <w:t xml:space="preserve"> &lt;Дата&gt;</w:t>
      </w:r>
    </w:p>
    <w:p w:rsidR="00FB0122" w:rsidRPr="003D3EBF" w:rsidRDefault="00FB0122" w:rsidP="00FB0122">
      <w:pPr>
        <w:pStyle w:val="a7"/>
        <w:rPr>
          <w:sz w:val="21"/>
          <w:szCs w:val="21"/>
        </w:rPr>
      </w:pPr>
    </w:p>
    <w:p w:rsidR="00FB0122" w:rsidRPr="003D3EBF" w:rsidRDefault="00FB0122" w:rsidP="00FB0122">
      <w:pPr>
        <w:pStyle w:val="a7"/>
        <w:rPr>
          <w:sz w:val="21"/>
          <w:szCs w:val="21"/>
        </w:rPr>
      </w:pPr>
    </w:p>
    <w:p w:rsidR="00FB0122" w:rsidRPr="003D3EBF" w:rsidRDefault="00FB0122" w:rsidP="00FB0122">
      <w:pPr>
        <w:pStyle w:val="a7"/>
        <w:rPr>
          <w:sz w:val="21"/>
          <w:szCs w:val="21"/>
        </w:rPr>
      </w:pPr>
    </w:p>
    <w:p w:rsidR="00E625E5" w:rsidRPr="003D3EBF" w:rsidRDefault="00E625E5" w:rsidP="00FB0122">
      <w:pPr>
        <w:jc w:val="center"/>
        <w:rPr>
          <w:b/>
          <w:sz w:val="21"/>
          <w:szCs w:val="21"/>
        </w:rPr>
      </w:pPr>
      <w:r w:rsidRPr="003D3EBF">
        <w:rPr>
          <w:b/>
          <w:sz w:val="21"/>
          <w:szCs w:val="21"/>
        </w:rPr>
        <w:t xml:space="preserve">Расположение </w:t>
      </w:r>
      <w:r w:rsidR="00D901EA" w:rsidRPr="003D3EBF">
        <w:rPr>
          <w:b/>
          <w:sz w:val="21"/>
          <w:szCs w:val="21"/>
        </w:rPr>
        <w:t>Помещения</w:t>
      </w:r>
      <w:r w:rsidRPr="003D3EBF">
        <w:rPr>
          <w:b/>
          <w:sz w:val="21"/>
          <w:szCs w:val="21"/>
        </w:rPr>
        <w:t xml:space="preserve"> в Многоквартирном доме: </w:t>
      </w:r>
    </w:p>
    <w:p w:rsidR="00FB0122" w:rsidRPr="003D3EBF" w:rsidRDefault="00FB0122" w:rsidP="00FB0122">
      <w:pPr>
        <w:jc w:val="center"/>
        <w:rPr>
          <w:sz w:val="21"/>
          <w:szCs w:val="21"/>
        </w:rPr>
      </w:pPr>
      <w:r w:rsidRPr="003D3EBF">
        <w:rPr>
          <w:sz w:val="21"/>
          <w:szCs w:val="21"/>
        </w:rPr>
        <w:t>&lt;</w:t>
      </w:r>
      <w:proofErr w:type="spellStart"/>
      <w:r w:rsidRPr="003D3EBF">
        <w:rPr>
          <w:sz w:val="21"/>
          <w:szCs w:val="21"/>
        </w:rPr>
        <w:t>ОбъектНедвижимости</w:t>
      </w:r>
      <w:proofErr w:type="spellEnd"/>
      <w:r w:rsidRPr="003D3EBF">
        <w:rPr>
          <w:sz w:val="21"/>
          <w:szCs w:val="21"/>
        </w:rPr>
        <w:t>&gt;,&lt;</w:t>
      </w:r>
      <w:proofErr w:type="spellStart"/>
      <w:r w:rsidRPr="003D3EBF">
        <w:rPr>
          <w:sz w:val="21"/>
          <w:szCs w:val="21"/>
        </w:rPr>
        <w:t>ОбъектСтроительства</w:t>
      </w:r>
      <w:proofErr w:type="spellEnd"/>
      <w:r w:rsidRPr="003D3EBF">
        <w:rPr>
          <w:sz w:val="21"/>
          <w:szCs w:val="21"/>
        </w:rPr>
        <w:t>&gt; этаж &lt;Этаж&gt;, строительные оси &lt;</w:t>
      </w:r>
      <w:proofErr w:type="spellStart"/>
      <w:r w:rsidRPr="003D3EBF">
        <w:rPr>
          <w:sz w:val="21"/>
          <w:szCs w:val="21"/>
        </w:rPr>
        <w:t>Помещение_СтроительныеОси</w:t>
      </w:r>
      <w:proofErr w:type="spellEnd"/>
      <w:r w:rsidRPr="003D3EBF">
        <w:rPr>
          <w:sz w:val="21"/>
          <w:szCs w:val="21"/>
        </w:rPr>
        <w:t>&gt;, № &lt;</w:t>
      </w:r>
      <w:proofErr w:type="spellStart"/>
      <w:r w:rsidRPr="003D3EBF">
        <w:rPr>
          <w:sz w:val="21"/>
          <w:szCs w:val="21"/>
        </w:rPr>
        <w:t>Помещение_СтроительныйНомер</w:t>
      </w:r>
      <w:proofErr w:type="spellEnd"/>
      <w:r w:rsidRPr="003D3EBF">
        <w:rPr>
          <w:sz w:val="21"/>
          <w:szCs w:val="21"/>
        </w:rPr>
        <w:t>&gt;, общ</w:t>
      </w:r>
      <w:proofErr w:type="gramStart"/>
      <w:r w:rsidRPr="003D3EBF">
        <w:rPr>
          <w:sz w:val="21"/>
          <w:szCs w:val="21"/>
        </w:rPr>
        <w:t>.</w:t>
      </w:r>
      <w:proofErr w:type="gramEnd"/>
      <w:r w:rsidRPr="003D3EBF">
        <w:rPr>
          <w:sz w:val="21"/>
          <w:szCs w:val="21"/>
        </w:rPr>
        <w:t xml:space="preserve"> </w:t>
      </w:r>
      <w:proofErr w:type="gramStart"/>
      <w:r w:rsidRPr="003D3EBF">
        <w:rPr>
          <w:sz w:val="21"/>
          <w:szCs w:val="21"/>
        </w:rPr>
        <w:t>п</w:t>
      </w:r>
      <w:proofErr w:type="gramEnd"/>
      <w:r w:rsidRPr="003D3EBF">
        <w:rPr>
          <w:sz w:val="21"/>
          <w:szCs w:val="21"/>
        </w:rPr>
        <w:t>л.&lt;</w:t>
      </w:r>
      <w:proofErr w:type="spellStart"/>
      <w:r w:rsidRPr="003D3EBF">
        <w:rPr>
          <w:sz w:val="21"/>
          <w:szCs w:val="21"/>
        </w:rPr>
        <w:t>Помещение_ОбщаяПлощадь</w:t>
      </w:r>
      <w:proofErr w:type="spellEnd"/>
      <w:r w:rsidRPr="003D3EBF">
        <w:rPr>
          <w:sz w:val="21"/>
          <w:szCs w:val="21"/>
        </w:rPr>
        <w:t>&gt;</w:t>
      </w:r>
    </w:p>
    <w:p w:rsidR="00FB0122" w:rsidRPr="003D3EBF" w:rsidRDefault="00FB0122" w:rsidP="00FB0122">
      <w:pPr>
        <w:jc w:val="center"/>
        <w:rPr>
          <w:sz w:val="21"/>
          <w:szCs w:val="21"/>
        </w:rPr>
      </w:pPr>
    </w:p>
    <w:p w:rsidR="00FB0122" w:rsidRPr="003D3EBF" w:rsidRDefault="00FB0122" w:rsidP="00FB0122">
      <w:pPr>
        <w:ind w:hanging="1276"/>
        <w:jc w:val="center"/>
        <w:rPr>
          <w:sz w:val="21"/>
          <w:szCs w:val="21"/>
        </w:rPr>
      </w:pPr>
      <w:bookmarkStart w:id="1" w:name="ИзображениеПланировкаКвартиры"/>
      <w:bookmarkEnd w:id="1"/>
    </w:p>
    <w:p w:rsidR="00FB0122" w:rsidRPr="003D3EBF" w:rsidRDefault="00FB0122" w:rsidP="00FB0122">
      <w:pPr>
        <w:ind w:left="-709" w:right="-1" w:hanging="567"/>
        <w:jc w:val="center"/>
        <w:rPr>
          <w:sz w:val="21"/>
          <w:szCs w:val="21"/>
        </w:rPr>
      </w:pPr>
      <w:bookmarkStart w:id="2" w:name="ИзображениеПланЭтажа"/>
      <w:bookmarkEnd w:id="2"/>
    </w:p>
    <w:p w:rsidR="00FB0122" w:rsidRPr="003D3EBF" w:rsidRDefault="00FB0122" w:rsidP="00FB0122">
      <w:pPr>
        <w:jc w:val="center"/>
        <w:outlineLvl w:val="0"/>
        <w:rPr>
          <w:b/>
          <w:sz w:val="21"/>
          <w:szCs w:val="21"/>
        </w:rPr>
      </w:pPr>
    </w:p>
    <w:p w:rsidR="00FB0122" w:rsidRPr="003D3EBF" w:rsidRDefault="00FB0122" w:rsidP="00FB0122">
      <w:pPr>
        <w:jc w:val="center"/>
        <w:outlineLvl w:val="0"/>
        <w:rPr>
          <w:sz w:val="21"/>
          <w:szCs w:val="21"/>
        </w:rPr>
      </w:pPr>
      <w:r w:rsidRPr="003D3EBF">
        <w:rPr>
          <w:b/>
          <w:sz w:val="21"/>
          <w:szCs w:val="21"/>
        </w:rPr>
        <w:t>ПОДПИСИ СТОРОН</w:t>
      </w:r>
      <w:r w:rsidRPr="003D3EBF">
        <w:rPr>
          <w:sz w:val="21"/>
          <w:szCs w:val="21"/>
        </w:rPr>
        <w:t>:</w:t>
      </w:r>
    </w:p>
    <w:p w:rsidR="00FB0122" w:rsidRPr="003D3EBF" w:rsidRDefault="00FB0122" w:rsidP="00FB0122">
      <w:pPr>
        <w:jc w:val="center"/>
        <w:outlineLvl w:val="0"/>
        <w:rPr>
          <w:sz w:val="21"/>
          <w:szCs w:val="21"/>
        </w:rPr>
      </w:pPr>
    </w:p>
    <w:tbl>
      <w:tblPr>
        <w:tblW w:w="0" w:type="auto"/>
        <w:tblLayout w:type="fixed"/>
        <w:tblLook w:val="04A0" w:firstRow="1" w:lastRow="0" w:firstColumn="1" w:lastColumn="0" w:noHBand="0" w:noVBand="1"/>
      </w:tblPr>
      <w:tblGrid>
        <w:gridCol w:w="4927"/>
        <w:gridCol w:w="4927"/>
      </w:tblGrid>
      <w:tr w:rsidR="00FB0122" w:rsidRPr="003D3EBF" w:rsidTr="00FB0122">
        <w:tc>
          <w:tcPr>
            <w:tcW w:w="4927" w:type="dxa"/>
            <w:hideMark/>
          </w:tcPr>
          <w:p w:rsidR="00FB0122" w:rsidRPr="003D3EBF" w:rsidRDefault="00FB0122">
            <w:pPr>
              <w:spacing w:line="276" w:lineRule="auto"/>
              <w:rPr>
                <w:sz w:val="21"/>
                <w:szCs w:val="21"/>
                <w:lang w:eastAsia="en-US"/>
              </w:rPr>
            </w:pPr>
            <w:r w:rsidRPr="003D3EBF">
              <w:rPr>
                <w:b/>
                <w:sz w:val="21"/>
                <w:szCs w:val="21"/>
                <w:lang w:eastAsia="en-US"/>
              </w:rPr>
              <w:t>Застройщик</w:t>
            </w:r>
            <w:r w:rsidRPr="003D3EBF">
              <w:rPr>
                <w:sz w:val="21"/>
                <w:szCs w:val="21"/>
                <w:lang w:eastAsia="en-US"/>
              </w:rPr>
              <w:t>:</w:t>
            </w:r>
          </w:p>
        </w:tc>
        <w:tc>
          <w:tcPr>
            <w:tcW w:w="4927" w:type="dxa"/>
            <w:hideMark/>
          </w:tcPr>
          <w:p w:rsidR="00FB0122" w:rsidRPr="003D3EBF" w:rsidRDefault="00FB0122">
            <w:pPr>
              <w:spacing w:line="276" w:lineRule="auto"/>
              <w:jc w:val="right"/>
              <w:rPr>
                <w:sz w:val="21"/>
                <w:szCs w:val="21"/>
                <w:lang w:eastAsia="en-US"/>
              </w:rPr>
            </w:pPr>
            <w:r w:rsidRPr="003D3EBF">
              <w:rPr>
                <w:b/>
                <w:sz w:val="21"/>
                <w:szCs w:val="21"/>
                <w:lang w:eastAsia="en-US"/>
              </w:rPr>
              <w:t>Участник долевого строительства:</w:t>
            </w:r>
          </w:p>
        </w:tc>
      </w:tr>
      <w:tr w:rsidR="00FB0122" w:rsidRPr="003D3EBF" w:rsidTr="00FB0122">
        <w:tc>
          <w:tcPr>
            <w:tcW w:w="4927" w:type="dxa"/>
          </w:tcPr>
          <w:p w:rsidR="00FB0122" w:rsidRPr="003D3EBF" w:rsidRDefault="00FC0A67">
            <w:pPr>
              <w:spacing w:line="276" w:lineRule="auto"/>
              <w:rPr>
                <w:b/>
                <w:snapToGrid w:val="0"/>
                <w:sz w:val="21"/>
                <w:szCs w:val="21"/>
                <w:lang w:eastAsia="en-US"/>
              </w:rPr>
            </w:pPr>
            <w:r w:rsidRPr="003D3EBF">
              <w:rPr>
                <w:b/>
                <w:sz w:val="21"/>
                <w:szCs w:val="21"/>
              </w:rPr>
              <w:t>&lt;</w:t>
            </w:r>
            <w:proofErr w:type="spellStart"/>
            <w:r w:rsidRPr="003D3EBF">
              <w:rPr>
                <w:b/>
                <w:sz w:val="21"/>
                <w:szCs w:val="21"/>
              </w:rPr>
              <w:t>НаименованиеЗастройщика</w:t>
            </w:r>
            <w:proofErr w:type="spellEnd"/>
            <w:r w:rsidRPr="003D3EBF">
              <w:rPr>
                <w:b/>
                <w:sz w:val="21"/>
                <w:szCs w:val="21"/>
              </w:rPr>
              <w:t>&gt;</w:t>
            </w:r>
          </w:p>
          <w:p w:rsidR="00FB0122" w:rsidRPr="003D3EBF" w:rsidRDefault="00FB0122">
            <w:pPr>
              <w:spacing w:line="276" w:lineRule="auto"/>
              <w:rPr>
                <w:sz w:val="21"/>
                <w:szCs w:val="21"/>
                <w:lang w:eastAsia="en-US"/>
              </w:rPr>
            </w:pPr>
          </w:p>
        </w:tc>
        <w:tc>
          <w:tcPr>
            <w:tcW w:w="4927" w:type="dxa"/>
          </w:tcPr>
          <w:p w:rsidR="00FB0122" w:rsidRPr="003D3EBF" w:rsidRDefault="00FB0122">
            <w:pPr>
              <w:spacing w:line="276" w:lineRule="auto"/>
              <w:jc w:val="right"/>
              <w:rPr>
                <w:sz w:val="21"/>
                <w:szCs w:val="21"/>
                <w:lang w:eastAsia="en-US"/>
              </w:rPr>
            </w:pPr>
          </w:p>
        </w:tc>
      </w:tr>
      <w:tr w:rsidR="00FB0122" w:rsidRPr="003D3EBF" w:rsidTr="00FB0122">
        <w:tc>
          <w:tcPr>
            <w:tcW w:w="4927" w:type="dxa"/>
            <w:hideMark/>
          </w:tcPr>
          <w:p w:rsidR="00FB0122" w:rsidRPr="003D3EBF" w:rsidRDefault="00FB0122">
            <w:pPr>
              <w:spacing w:line="276" w:lineRule="auto"/>
              <w:rPr>
                <w:sz w:val="21"/>
                <w:szCs w:val="21"/>
                <w:lang w:eastAsia="en-US"/>
              </w:rPr>
            </w:pPr>
            <w:r w:rsidRPr="003D3EBF">
              <w:rPr>
                <w:sz w:val="21"/>
                <w:szCs w:val="21"/>
                <w:lang w:eastAsia="en-US"/>
              </w:rPr>
              <w:t>______________________</w:t>
            </w:r>
            <w:r w:rsidRPr="003D3EBF">
              <w:rPr>
                <w:b/>
                <w:sz w:val="21"/>
                <w:szCs w:val="21"/>
                <w:lang w:eastAsia="en-US"/>
              </w:rPr>
              <w:t>__ &lt;</w:t>
            </w:r>
            <w:proofErr w:type="spellStart"/>
            <w:r w:rsidRPr="003D3EBF">
              <w:rPr>
                <w:b/>
                <w:sz w:val="21"/>
                <w:szCs w:val="21"/>
                <w:lang w:eastAsia="en-US"/>
              </w:rPr>
              <w:t>Представитель_Организации</w:t>
            </w:r>
            <w:proofErr w:type="spellEnd"/>
            <w:r w:rsidRPr="003D3EBF">
              <w:rPr>
                <w:b/>
                <w:sz w:val="21"/>
                <w:szCs w:val="21"/>
                <w:lang w:eastAsia="en-US"/>
              </w:rPr>
              <w:t>&gt;</w:t>
            </w:r>
          </w:p>
        </w:tc>
        <w:tc>
          <w:tcPr>
            <w:tcW w:w="4927" w:type="dxa"/>
            <w:hideMark/>
          </w:tcPr>
          <w:p w:rsidR="00FB0122" w:rsidRPr="003D3EBF" w:rsidRDefault="00FB0122">
            <w:pPr>
              <w:spacing w:line="276" w:lineRule="auto"/>
              <w:jc w:val="right"/>
              <w:rPr>
                <w:sz w:val="21"/>
                <w:szCs w:val="21"/>
                <w:lang w:eastAsia="en-US"/>
              </w:rPr>
            </w:pPr>
            <w:r w:rsidRPr="003D3EBF">
              <w:rPr>
                <w:sz w:val="21"/>
                <w:szCs w:val="21"/>
                <w:lang w:eastAsia="en-US"/>
              </w:rPr>
              <w:t>_______________________________</w:t>
            </w:r>
          </w:p>
        </w:tc>
      </w:tr>
      <w:tr w:rsidR="00FB0122" w:rsidRPr="003D3EBF" w:rsidTr="00FB0122">
        <w:tc>
          <w:tcPr>
            <w:tcW w:w="4927" w:type="dxa"/>
            <w:hideMark/>
          </w:tcPr>
          <w:p w:rsidR="00FB0122" w:rsidRPr="003D3EBF" w:rsidRDefault="00FB0122">
            <w:pPr>
              <w:spacing w:line="276" w:lineRule="auto"/>
              <w:rPr>
                <w:sz w:val="21"/>
                <w:szCs w:val="21"/>
                <w:lang w:eastAsia="en-US"/>
              </w:rPr>
            </w:pPr>
            <w:r w:rsidRPr="003D3EBF">
              <w:rPr>
                <w:sz w:val="21"/>
                <w:szCs w:val="21"/>
                <w:lang w:eastAsia="en-US"/>
              </w:rPr>
              <w:t>(&lt;ДолжностьПредставителя_Организации&gt;&lt;ДокументОснованияПредставителя_Организации&gt;)</w:t>
            </w:r>
          </w:p>
        </w:tc>
        <w:tc>
          <w:tcPr>
            <w:tcW w:w="4927" w:type="dxa"/>
            <w:hideMark/>
          </w:tcPr>
          <w:p w:rsidR="00FB0122" w:rsidRPr="003D3EBF" w:rsidRDefault="00FB0122">
            <w:pPr>
              <w:spacing w:line="276" w:lineRule="auto"/>
              <w:jc w:val="right"/>
              <w:rPr>
                <w:sz w:val="21"/>
                <w:szCs w:val="21"/>
                <w:lang w:eastAsia="en-US"/>
              </w:rPr>
            </w:pPr>
            <w:r w:rsidRPr="003D3EBF">
              <w:rPr>
                <w:sz w:val="21"/>
                <w:szCs w:val="21"/>
                <w:lang w:eastAsia="en-US"/>
              </w:rPr>
              <w:t>&lt;</w:t>
            </w:r>
            <w:proofErr w:type="spellStart"/>
            <w:r w:rsidRPr="003D3EBF">
              <w:rPr>
                <w:sz w:val="21"/>
                <w:szCs w:val="21"/>
                <w:lang w:eastAsia="en-US"/>
              </w:rPr>
              <w:t>ТаблицаПодписейДольщиков</w:t>
            </w:r>
            <w:proofErr w:type="spellEnd"/>
            <w:r w:rsidRPr="003D3EBF">
              <w:rPr>
                <w:sz w:val="21"/>
                <w:szCs w:val="21"/>
                <w:lang w:eastAsia="en-US"/>
              </w:rPr>
              <w:t>&gt;</w:t>
            </w:r>
          </w:p>
        </w:tc>
      </w:tr>
    </w:tbl>
    <w:p w:rsidR="000C279A" w:rsidRPr="003D3EBF" w:rsidRDefault="000C279A">
      <w:pPr>
        <w:rPr>
          <w:sz w:val="21"/>
          <w:szCs w:val="21"/>
        </w:rPr>
      </w:pPr>
    </w:p>
    <w:sectPr w:rsidR="000C279A" w:rsidRPr="003D3EBF" w:rsidSect="00DA0693">
      <w:headerReference w:type="default" r:id="rId12"/>
      <w:footerReference w:type="default" r:id="rId13"/>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98" w:rsidRDefault="00DB2E98" w:rsidP="00E55E77">
      <w:r>
        <w:separator/>
      </w:r>
    </w:p>
  </w:endnote>
  <w:endnote w:type="continuationSeparator" w:id="0">
    <w:p w:rsidR="00DB2E98" w:rsidRDefault="00DB2E98" w:rsidP="00E5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836643"/>
      <w:docPartObj>
        <w:docPartGallery w:val="Page Numbers (Bottom of Page)"/>
        <w:docPartUnique/>
      </w:docPartObj>
    </w:sdtPr>
    <w:sdtEndPr/>
    <w:sdtContent>
      <w:p w:rsidR="00E1562B" w:rsidRDefault="00E1562B">
        <w:pPr>
          <w:pStyle w:val="af6"/>
          <w:jc w:val="center"/>
        </w:pPr>
        <w:r>
          <w:fldChar w:fldCharType="begin"/>
        </w:r>
        <w:r>
          <w:instrText>PAGE   \* MERGEFORMAT</w:instrText>
        </w:r>
        <w:r>
          <w:fldChar w:fldCharType="separate"/>
        </w:r>
        <w:r w:rsidR="003D3EBF">
          <w:rPr>
            <w:noProof/>
          </w:rPr>
          <w:t>12</w:t>
        </w:r>
        <w:r>
          <w:fldChar w:fldCharType="end"/>
        </w:r>
      </w:p>
    </w:sdtContent>
  </w:sdt>
  <w:p w:rsidR="00E55E77" w:rsidRDefault="00E55E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98" w:rsidRDefault="00DB2E98" w:rsidP="00E55E77">
      <w:r>
        <w:separator/>
      </w:r>
    </w:p>
  </w:footnote>
  <w:footnote w:type="continuationSeparator" w:id="0">
    <w:p w:rsidR="00DB2E98" w:rsidRDefault="00DB2E98" w:rsidP="00E5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7" w:rsidRDefault="00E55E77">
    <w:pPr>
      <w:pStyle w:val="af4"/>
      <w:jc w:val="center"/>
    </w:pPr>
  </w:p>
  <w:p w:rsidR="00E55E77" w:rsidRDefault="00E55E7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A1191"/>
    <w:multiLevelType w:val="hybridMultilevel"/>
    <w:tmpl w:val="4E26679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
    <w:nsid w:val="58643873"/>
    <w:multiLevelType w:val="hybridMultilevel"/>
    <w:tmpl w:val="E33C266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688C1107"/>
    <w:multiLevelType w:val="hybridMultilevel"/>
    <w:tmpl w:val="40D24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ACE7A0E"/>
    <w:multiLevelType w:val="multilevel"/>
    <w:tmpl w:val="5F00114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22"/>
    <w:rsid w:val="00000267"/>
    <w:rsid w:val="0001246F"/>
    <w:rsid w:val="000258A1"/>
    <w:rsid w:val="00040177"/>
    <w:rsid w:val="00041AA4"/>
    <w:rsid w:val="00063357"/>
    <w:rsid w:val="0006754B"/>
    <w:rsid w:val="00082396"/>
    <w:rsid w:val="00092ECC"/>
    <w:rsid w:val="000A2BC0"/>
    <w:rsid w:val="000B21AA"/>
    <w:rsid w:val="000C20DB"/>
    <w:rsid w:val="000C279A"/>
    <w:rsid w:val="000E47B3"/>
    <w:rsid w:val="000E550B"/>
    <w:rsid w:val="00130C23"/>
    <w:rsid w:val="00136FFA"/>
    <w:rsid w:val="001456C2"/>
    <w:rsid w:val="00146FA3"/>
    <w:rsid w:val="00147FBB"/>
    <w:rsid w:val="00156B02"/>
    <w:rsid w:val="0016143F"/>
    <w:rsid w:val="001640C6"/>
    <w:rsid w:val="00177922"/>
    <w:rsid w:val="001A6243"/>
    <w:rsid w:val="001C1639"/>
    <w:rsid w:val="001C48AF"/>
    <w:rsid w:val="001D2F28"/>
    <w:rsid w:val="00200862"/>
    <w:rsid w:val="00210890"/>
    <w:rsid w:val="002158B8"/>
    <w:rsid w:val="00215A81"/>
    <w:rsid w:val="00216003"/>
    <w:rsid w:val="002200AD"/>
    <w:rsid w:val="0023532C"/>
    <w:rsid w:val="00243DEF"/>
    <w:rsid w:val="00251F1B"/>
    <w:rsid w:val="0025224A"/>
    <w:rsid w:val="00254E0A"/>
    <w:rsid w:val="002569BB"/>
    <w:rsid w:val="00260EE5"/>
    <w:rsid w:val="00286244"/>
    <w:rsid w:val="002A308C"/>
    <w:rsid w:val="002B5C67"/>
    <w:rsid w:val="002C6BAB"/>
    <w:rsid w:val="002D118A"/>
    <w:rsid w:val="00303D13"/>
    <w:rsid w:val="00314172"/>
    <w:rsid w:val="00317934"/>
    <w:rsid w:val="00323468"/>
    <w:rsid w:val="003305E3"/>
    <w:rsid w:val="003329D7"/>
    <w:rsid w:val="00341BB6"/>
    <w:rsid w:val="00354094"/>
    <w:rsid w:val="003648E0"/>
    <w:rsid w:val="00365210"/>
    <w:rsid w:val="003A4F05"/>
    <w:rsid w:val="003B5166"/>
    <w:rsid w:val="003D3EBF"/>
    <w:rsid w:val="003F2A33"/>
    <w:rsid w:val="00400D95"/>
    <w:rsid w:val="004032A7"/>
    <w:rsid w:val="0041059F"/>
    <w:rsid w:val="00417A1E"/>
    <w:rsid w:val="00430BC0"/>
    <w:rsid w:val="00445111"/>
    <w:rsid w:val="00446C64"/>
    <w:rsid w:val="00460B0C"/>
    <w:rsid w:val="0046232E"/>
    <w:rsid w:val="00490B43"/>
    <w:rsid w:val="00495ACC"/>
    <w:rsid w:val="004B5D95"/>
    <w:rsid w:val="004B715D"/>
    <w:rsid w:val="004D5B46"/>
    <w:rsid w:val="00515052"/>
    <w:rsid w:val="005157DA"/>
    <w:rsid w:val="00523639"/>
    <w:rsid w:val="00525070"/>
    <w:rsid w:val="00530BD3"/>
    <w:rsid w:val="005339BC"/>
    <w:rsid w:val="00536B12"/>
    <w:rsid w:val="00541989"/>
    <w:rsid w:val="00555FC2"/>
    <w:rsid w:val="00560022"/>
    <w:rsid w:val="00566FBD"/>
    <w:rsid w:val="0057157D"/>
    <w:rsid w:val="0057266F"/>
    <w:rsid w:val="00574F8C"/>
    <w:rsid w:val="00576590"/>
    <w:rsid w:val="00582034"/>
    <w:rsid w:val="005879DF"/>
    <w:rsid w:val="005B0039"/>
    <w:rsid w:val="005C33F0"/>
    <w:rsid w:val="005C3E40"/>
    <w:rsid w:val="005D1F74"/>
    <w:rsid w:val="005D6E5D"/>
    <w:rsid w:val="005E6D1D"/>
    <w:rsid w:val="005F4399"/>
    <w:rsid w:val="006437B0"/>
    <w:rsid w:val="00656E84"/>
    <w:rsid w:val="006606E2"/>
    <w:rsid w:val="006735F8"/>
    <w:rsid w:val="00675EFE"/>
    <w:rsid w:val="00677B43"/>
    <w:rsid w:val="006829E6"/>
    <w:rsid w:val="0069101A"/>
    <w:rsid w:val="00692D98"/>
    <w:rsid w:val="00732243"/>
    <w:rsid w:val="0074166C"/>
    <w:rsid w:val="00753382"/>
    <w:rsid w:val="007730BA"/>
    <w:rsid w:val="007757C1"/>
    <w:rsid w:val="0078243D"/>
    <w:rsid w:val="00782F72"/>
    <w:rsid w:val="007A280F"/>
    <w:rsid w:val="007B0D64"/>
    <w:rsid w:val="007C218F"/>
    <w:rsid w:val="007C6BC5"/>
    <w:rsid w:val="007E3AF9"/>
    <w:rsid w:val="007E5C1D"/>
    <w:rsid w:val="007F3628"/>
    <w:rsid w:val="00810BD5"/>
    <w:rsid w:val="008307DE"/>
    <w:rsid w:val="008625D4"/>
    <w:rsid w:val="00871A4C"/>
    <w:rsid w:val="008A75AC"/>
    <w:rsid w:val="008B6359"/>
    <w:rsid w:val="008C3E1B"/>
    <w:rsid w:val="008C5080"/>
    <w:rsid w:val="008D3333"/>
    <w:rsid w:val="008E57B8"/>
    <w:rsid w:val="008F680A"/>
    <w:rsid w:val="0091279A"/>
    <w:rsid w:val="00912DA7"/>
    <w:rsid w:val="009135EE"/>
    <w:rsid w:val="00925887"/>
    <w:rsid w:val="009337C2"/>
    <w:rsid w:val="00947DE9"/>
    <w:rsid w:val="00965371"/>
    <w:rsid w:val="0098236E"/>
    <w:rsid w:val="0099174B"/>
    <w:rsid w:val="00997750"/>
    <w:rsid w:val="009A2766"/>
    <w:rsid w:val="009B16A0"/>
    <w:rsid w:val="009B26E8"/>
    <w:rsid w:val="009B390E"/>
    <w:rsid w:val="009C299A"/>
    <w:rsid w:val="00A0637A"/>
    <w:rsid w:val="00A44687"/>
    <w:rsid w:val="00A64DC7"/>
    <w:rsid w:val="00A82792"/>
    <w:rsid w:val="00A876C3"/>
    <w:rsid w:val="00AA07C2"/>
    <w:rsid w:val="00AA0EEC"/>
    <w:rsid w:val="00AB2BC0"/>
    <w:rsid w:val="00AB5371"/>
    <w:rsid w:val="00AB56A2"/>
    <w:rsid w:val="00AD1632"/>
    <w:rsid w:val="00AD4DF2"/>
    <w:rsid w:val="00AD53EB"/>
    <w:rsid w:val="00B00A9F"/>
    <w:rsid w:val="00B12481"/>
    <w:rsid w:val="00B15628"/>
    <w:rsid w:val="00B35790"/>
    <w:rsid w:val="00B41475"/>
    <w:rsid w:val="00B4378A"/>
    <w:rsid w:val="00B442EA"/>
    <w:rsid w:val="00B54048"/>
    <w:rsid w:val="00B73F60"/>
    <w:rsid w:val="00B80BFC"/>
    <w:rsid w:val="00BA2C37"/>
    <w:rsid w:val="00BA4934"/>
    <w:rsid w:val="00BB5875"/>
    <w:rsid w:val="00BC010C"/>
    <w:rsid w:val="00C2083C"/>
    <w:rsid w:val="00C24CC7"/>
    <w:rsid w:val="00C34DC2"/>
    <w:rsid w:val="00C43F4B"/>
    <w:rsid w:val="00C624C3"/>
    <w:rsid w:val="00C662C6"/>
    <w:rsid w:val="00C71719"/>
    <w:rsid w:val="00C74F46"/>
    <w:rsid w:val="00C84372"/>
    <w:rsid w:val="00C87170"/>
    <w:rsid w:val="00CA3677"/>
    <w:rsid w:val="00CA5D4E"/>
    <w:rsid w:val="00CB1425"/>
    <w:rsid w:val="00CC3FF1"/>
    <w:rsid w:val="00CD4E3C"/>
    <w:rsid w:val="00CD5B00"/>
    <w:rsid w:val="00CE44A2"/>
    <w:rsid w:val="00CE4B8C"/>
    <w:rsid w:val="00CF5FF6"/>
    <w:rsid w:val="00D066F9"/>
    <w:rsid w:val="00D16292"/>
    <w:rsid w:val="00D73C03"/>
    <w:rsid w:val="00D861C4"/>
    <w:rsid w:val="00D901EA"/>
    <w:rsid w:val="00DA0693"/>
    <w:rsid w:val="00DB2E98"/>
    <w:rsid w:val="00DB6C89"/>
    <w:rsid w:val="00DB7D40"/>
    <w:rsid w:val="00DC1546"/>
    <w:rsid w:val="00DC507E"/>
    <w:rsid w:val="00E05056"/>
    <w:rsid w:val="00E12246"/>
    <w:rsid w:val="00E1562B"/>
    <w:rsid w:val="00E346E5"/>
    <w:rsid w:val="00E557C9"/>
    <w:rsid w:val="00E55E77"/>
    <w:rsid w:val="00E60212"/>
    <w:rsid w:val="00E625E5"/>
    <w:rsid w:val="00E82BFC"/>
    <w:rsid w:val="00E84455"/>
    <w:rsid w:val="00E96821"/>
    <w:rsid w:val="00EA066B"/>
    <w:rsid w:val="00EA21DC"/>
    <w:rsid w:val="00EE4430"/>
    <w:rsid w:val="00EE61B5"/>
    <w:rsid w:val="00EE7145"/>
    <w:rsid w:val="00EF288B"/>
    <w:rsid w:val="00EF75CA"/>
    <w:rsid w:val="00EF76C1"/>
    <w:rsid w:val="00F063A9"/>
    <w:rsid w:val="00F20491"/>
    <w:rsid w:val="00F53C3D"/>
    <w:rsid w:val="00F71791"/>
    <w:rsid w:val="00F73410"/>
    <w:rsid w:val="00F76C3C"/>
    <w:rsid w:val="00F90A47"/>
    <w:rsid w:val="00FA1578"/>
    <w:rsid w:val="00FB0122"/>
    <w:rsid w:val="00FC0A67"/>
    <w:rsid w:val="00FC2169"/>
    <w:rsid w:val="00FC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table" w:styleId="af9">
    <w:name w:val="Table Grid"/>
    <w:basedOn w:val="a1"/>
    <w:uiPriority w:val="59"/>
    <w:rsid w:val="00254E0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table" w:styleId="af9">
    <w:name w:val="Table Grid"/>
    <w:basedOn w:val="a1"/>
    <w:uiPriority w:val="59"/>
    <w:rsid w:val="00254E0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063">
      <w:bodyDiv w:val="1"/>
      <w:marLeft w:val="0"/>
      <w:marRight w:val="0"/>
      <w:marTop w:val="0"/>
      <w:marBottom w:val="0"/>
      <w:divBdr>
        <w:top w:val="none" w:sz="0" w:space="0" w:color="auto"/>
        <w:left w:val="none" w:sz="0" w:space="0" w:color="auto"/>
        <w:bottom w:val="none" w:sz="0" w:space="0" w:color="auto"/>
        <w:right w:val="none" w:sz="0" w:space="0" w:color="auto"/>
      </w:divBdr>
    </w:div>
    <w:div w:id="152911473">
      <w:bodyDiv w:val="1"/>
      <w:marLeft w:val="0"/>
      <w:marRight w:val="0"/>
      <w:marTop w:val="0"/>
      <w:marBottom w:val="0"/>
      <w:divBdr>
        <w:top w:val="none" w:sz="0" w:space="0" w:color="auto"/>
        <w:left w:val="none" w:sz="0" w:space="0" w:color="auto"/>
        <w:bottom w:val="none" w:sz="0" w:space="0" w:color="auto"/>
        <w:right w:val="none" w:sz="0" w:space="0" w:color="auto"/>
      </w:divBdr>
    </w:div>
    <w:div w:id="171068627">
      <w:bodyDiv w:val="1"/>
      <w:marLeft w:val="0"/>
      <w:marRight w:val="0"/>
      <w:marTop w:val="0"/>
      <w:marBottom w:val="0"/>
      <w:divBdr>
        <w:top w:val="none" w:sz="0" w:space="0" w:color="auto"/>
        <w:left w:val="none" w:sz="0" w:space="0" w:color="auto"/>
        <w:bottom w:val="none" w:sz="0" w:space="0" w:color="auto"/>
        <w:right w:val="none" w:sz="0" w:space="0" w:color="auto"/>
      </w:divBdr>
    </w:div>
    <w:div w:id="237331282">
      <w:bodyDiv w:val="1"/>
      <w:marLeft w:val="0"/>
      <w:marRight w:val="0"/>
      <w:marTop w:val="0"/>
      <w:marBottom w:val="0"/>
      <w:divBdr>
        <w:top w:val="none" w:sz="0" w:space="0" w:color="auto"/>
        <w:left w:val="none" w:sz="0" w:space="0" w:color="auto"/>
        <w:bottom w:val="none" w:sz="0" w:space="0" w:color="auto"/>
        <w:right w:val="none" w:sz="0" w:space="0" w:color="auto"/>
      </w:divBdr>
    </w:div>
    <w:div w:id="292634623">
      <w:bodyDiv w:val="1"/>
      <w:marLeft w:val="0"/>
      <w:marRight w:val="0"/>
      <w:marTop w:val="0"/>
      <w:marBottom w:val="0"/>
      <w:divBdr>
        <w:top w:val="none" w:sz="0" w:space="0" w:color="auto"/>
        <w:left w:val="none" w:sz="0" w:space="0" w:color="auto"/>
        <w:bottom w:val="none" w:sz="0" w:space="0" w:color="auto"/>
        <w:right w:val="none" w:sz="0" w:space="0" w:color="auto"/>
      </w:divBdr>
    </w:div>
    <w:div w:id="511529397">
      <w:bodyDiv w:val="1"/>
      <w:marLeft w:val="0"/>
      <w:marRight w:val="0"/>
      <w:marTop w:val="0"/>
      <w:marBottom w:val="0"/>
      <w:divBdr>
        <w:top w:val="none" w:sz="0" w:space="0" w:color="auto"/>
        <w:left w:val="none" w:sz="0" w:space="0" w:color="auto"/>
        <w:bottom w:val="none" w:sz="0" w:space="0" w:color="auto"/>
        <w:right w:val="none" w:sz="0" w:space="0" w:color="auto"/>
      </w:divBdr>
    </w:div>
    <w:div w:id="528101976">
      <w:bodyDiv w:val="1"/>
      <w:marLeft w:val="0"/>
      <w:marRight w:val="0"/>
      <w:marTop w:val="0"/>
      <w:marBottom w:val="0"/>
      <w:divBdr>
        <w:top w:val="none" w:sz="0" w:space="0" w:color="auto"/>
        <w:left w:val="none" w:sz="0" w:space="0" w:color="auto"/>
        <w:bottom w:val="none" w:sz="0" w:space="0" w:color="auto"/>
        <w:right w:val="none" w:sz="0" w:space="0" w:color="auto"/>
      </w:divBdr>
    </w:div>
    <w:div w:id="567689897">
      <w:bodyDiv w:val="1"/>
      <w:marLeft w:val="0"/>
      <w:marRight w:val="0"/>
      <w:marTop w:val="0"/>
      <w:marBottom w:val="0"/>
      <w:divBdr>
        <w:top w:val="none" w:sz="0" w:space="0" w:color="auto"/>
        <w:left w:val="none" w:sz="0" w:space="0" w:color="auto"/>
        <w:bottom w:val="none" w:sz="0" w:space="0" w:color="auto"/>
        <w:right w:val="none" w:sz="0" w:space="0" w:color="auto"/>
      </w:divBdr>
    </w:div>
    <w:div w:id="645087372">
      <w:bodyDiv w:val="1"/>
      <w:marLeft w:val="0"/>
      <w:marRight w:val="0"/>
      <w:marTop w:val="0"/>
      <w:marBottom w:val="0"/>
      <w:divBdr>
        <w:top w:val="none" w:sz="0" w:space="0" w:color="auto"/>
        <w:left w:val="none" w:sz="0" w:space="0" w:color="auto"/>
        <w:bottom w:val="none" w:sz="0" w:space="0" w:color="auto"/>
        <w:right w:val="none" w:sz="0" w:space="0" w:color="auto"/>
      </w:divBdr>
    </w:div>
    <w:div w:id="684787066">
      <w:bodyDiv w:val="1"/>
      <w:marLeft w:val="0"/>
      <w:marRight w:val="0"/>
      <w:marTop w:val="0"/>
      <w:marBottom w:val="0"/>
      <w:divBdr>
        <w:top w:val="none" w:sz="0" w:space="0" w:color="auto"/>
        <w:left w:val="none" w:sz="0" w:space="0" w:color="auto"/>
        <w:bottom w:val="none" w:sz="0" w:space="0" w:color="auto"/>
        <w:right w:val="none" w:sz="0" w:space="0" w:color="auto"/>
      </w:divBdr>
    </w:div>
    <w:div w:id="851913347">
      <w:bodyDiv w:val="1"/>
      <w:marLeft w:val="0"/>
      <w:marRight w:val="0"/>
      <w:marTop w:val="0"/>
      <w:marBottom w:val="0"/>
      <w:divBdr>
        <w:top w:val="none" w:sz="0" w:space="0" w:color="auto"/>
        <w:left w:val="none" w:sz="0" w:space="0" w:color="auto"/>
        <w:bottom w:val="none" w:sz="0" w:space="0" w:color="auto"/>
        <w:right w:val="none" w:sz="0" w:space="0" w:color="auto"/>
      </w:divBdr>
    </w:div>
    <w:div w:id="909116302">
      <w:bodyDiv w:val="1"/>
      <w:marLeft w:val="0"/>
      <w:marRight w:val="0"/>
      <w:marTop w:val="0"/>
      <w:marBottom w:val="0"/>
      <w:divBdr>
        <w:top w:val="none" w:sz="0" w:space="0" w:color="auto"/>
        <w:left w:val="none" w:sz="0" w:space="0" w:color="auto"/>
        <w:bottom w:val="none" w:sz="0" w:space="0" w:color="auto"/>
        <w:right w:val="none" w:sz="0" w:space="0" w:color="auto"/>
      </w:divBdr>
    </w:div>
    <w:div w:id="914361162">
      <w:bodyDiv w:val="1"/>
      <w:marLeft w:val="0"/>
      <w:marRight w:val="0"/>
      <w:marTop w:val="0"/>
      <w:marBottom w:val="0"/>
      <w:divBdr>
        <w:top w:val="none" w:sz="0" w:space="0" w:color="auto"/>
        <w:left w:val="none" w:sz="0" w:space="0" w:color="auto"/>
        <w:bottom w:val="none" w:sz="0" w:space="0" w:color="auto"/>
        <w:right w:val="none" w:sz="0" w:space="0" w:color="auto"/>
      </w:divBdr>
    </w:div>
    <w:div w:id="969630554">
      <w:bodyDiv w:val="1"/>
      <w:marLeft w:val="0"/>
      <w:marRight w:val="0"/>
      <w:marTop w:val="0"/>
      <w:marBottom w:val="0"/>
      <w:divBdr>
        <w:top w:val="none" w:sz="0" w:space="0" w:color="auto"/>
        <w:left w:val="none" w:sz="0" w:space="0" w:color="auto"/>
        <w:bottom w:val="none" w:sz="0" w:space="0" w:color="auto"/>
        <w:right w:val="none" w:sz="0" w:space="0" w:color="auto"/>
      </w:divBdr>
    </w:div>
    <w:div w:id="984352754">
      <w:bodyDiv w:val="1"/>
      <w:marLeft w:val="0"/>
      <w:marRight w:val="0"/>
      <w:marTop w:val="0"/>
      <w:marBottom w:val="0"/>
      <w:divBdr>
        <w:top w:val="none" w:sz="0" w:space="0" w:color="auto"/>
        <w:left w:val="none" w:sz="0" w:space="0" w:color="auto"/>
        <w:bottom w:val="none" w:sz="0" w:space="0" w:color="auto"/>
        <w:right w:val="none" w:sz="0" w:space="0" w:color="auto"/>
      </w:divBdr>
    </w:div>
    <w:div w:id="985207942">
      <w:bodyDiv w:val="1"/>
      <w:marLeft w:val="0"/>
      <w:marRight w:val="0"/>
      <w:marTop w:val="0"/>
      <w:marBottom w:val="0"/>
      <w:divBdr>
        <w:top w:val="none" w:sz="0" w:space="0" w:color="auto"/>
        <w:left w:val="none" w:sz="0" w:space="0" w:color="auto"/>
        <w:bottom w:val="none" w:sz="0" w:space="0" w:color="auto"/>
        <w:right w:val="none" w:sz="0" w:space="0" w:color="auto"/>
      </w:divBdr>
    </w:div>
    <w:div w:id="1059864855">
      <w:bodyDiv w:val="1"/>
      <w:marLeft w:val="0"/>
      <w:marRight w:val="0"/>
      <w:marTop w:val="0"/>
      <w:marBottom w:val="0"/>
      <w:divBdr>
        <w:top w:val="none" w:sz="0" w:space="0" w:color="auto"/>
        <w:left w:val="none" w:sz="0" w:space="0" w:color="auto"/>
        <w:bottom w:val="none" w:sz="0" w:space="0" w:color="auto"/>
        <w:right w:val="none" w:sz="0" w:space="0" w:color="auto"/>
      </w:divBdr>
    </w:div>
    <w:div w:id="1208686647">
      <w:bodyDiv w:val="1"/>
      <w:marLeft w:val="0"/>
      <w:marRight w:val="0"/>
      <w:marTop w:val="0"/>
      <w:marBottom w:val="0"/>
      <w:divBdr>
        <w:top w:val="none" w:sz="0" w:space="0" w:color="auto"/>
        <w:left w:val="none" w:sz="0" w:space="0" w:color="auto"/>
        <w:bottom w:val="none" w:sz="0" w:space="0" w:color="auto"/>
        <w:right w:val="none" w:sz="0" w:space="0" w:color="auto"/>
      </w:divBdr>
    </w:div>
    <w:div w:id="1401518240">
      <w:bodyDiv w:val="1"/>
      <w:marLeft w:val="0"/>
      <w:marRight w:val="0"/>
      <w:marTop w:val="0"/>
      <w:marBottom w:val="0"/>
      <w:divBdr>
        <w:top w:val="none" w:sz="0" w:space="0" w:color="auto"/>
        <w:left w:val="none" w:sz="0" w:space="0" w:color="auto"/>
        <w:bottom w:val="none" w:sz="0" w:space="0" w:color="auto"/>
        <w:right w:val="none" w:sz="0" w:space="0" w:color="auto"/>
      </w:divBdr>
    </w:div>
    <w:div w:id="1534265755">
      <w:bodyDiv w:val="1"/>
      <w:marLeft w:val="0"/>
      <w:marRight w:val="0"/>
      <w:marTop w:val="0"/>
      <w:marBottom w:val="0"/>
      <w:divBdr>
        <w:top w:val="none" w:sz="0" w:space="0" w:color="auto"/>
        <w:left w:val="none" w:sz="0" w:space="0" w:color="auto"/>
        <w:bottom w:val="none" w:sz="0" w:space="0" w:color="auto"/>
        <w:right w:val="none" w:sz="0" w:space="0" w:color="auto"/>
      </w:divBdr>
    </w:div>
    <w:div w:id="1569536736">
      <w:bodyDiv w:val="1"/>
      <w:marLeft w:val="0"/>
      <w:marRight w:val="0"/>
      <w:marTop w:val="0"/>
      <w:marBottom w:val="0"/>
      <w:divBdr>
        <w:top w:val="none" w:sz="0" w:space="0" w:color="auto"/>
        <w:left w:val="none" w:sz="0" w:space="0" w:color="auto"/>
        <w:bottom w:val="none" w:sz="0" w:space="0" w:color="auto"/>
        <w:right w:val="none" w:sz="0" w:space="0" w:color="auto"/>
      </w:divBdr>
    </w:div>
    <w:div w:id="1603798098">
      <w:bodyDiv w:val="1"/>
      <w:marLeft w:val="0"/>
      <w:marRight w:val="0"/>
      <w:marTop w:val="0"/>
      <w:marBottom w:val="0"/>
      <w:divBdr>
        <w:top w:val="none" w:sz="0" w:space="0" w:color="auto"/>
        <w:left w:val="none" w:sz="0" w:space="0" w:color="auto"/>
        <w:bottom w:val="none" w:sz="0" w:space="0" w:color="auto"/>
        <w:right w:val="none" w:sz="0" w:space="0" w:color="auto"/>
      </w:divBdr>
    </w:div>
    <w:div w:id="1614095111">
      <w:bodyDiv w:val="1"/>
      <w:marLeft w:val="0"/>
      <w:marRight w:val="0"/>
      <w:marTop w:val="0"/>
      <w:marBottom w:val="0"/>
      <w:divBdr>
        <w:top w:val="none" w:sz="0" w:space="0" w:color="auto"/>
        <w:left w:val="none" w:sz="0" w:space="0" w:color="auto"/>
        <w:bottom w:val="none" w:sz="0" w:space="0" w:color="auto"/>
        <w:right w:val="none" w:sz="0" w:space="0" w:color="auto"/>
      </w:divBdr>
    </w:div>
    <w:div w:id="1620598668">
      <w:bodyDiv w:val="1"/>
      <w:marLeft w:val="0"/>
      <w:marRight w:val="0"/>
      <w:marTop w:val="0"/>
      <w:marBottom w:val="0"/>
      <w:divBdr>
        <w:top w:val="none" w:sz="0" w:space="0" w:color="auto"/>
        <w:left w:val="none" w:sz="0" w:space="0" w:color="auto"/>
        <w:bottom w:val="none" w:sz="0" w:space="0" w:color="auto"/>
        <w:right w:val="none" w:sz="0" w:space="0" w:color="auto"/>
      </w:divBdr>
    </w:div>
    <w:div w:id="1715960527">
      <w:bodyDiv w:val="1"/>
      <w:marLeft w:val="0"/>
      <w:marRight w:val="0"/>
      <w:marTop w:val="0"/>
      <w:marBottom w:val="0"/>
      <w:divBdr>
        <w:top w:val="none" w:sz="0" w:space="0" w:color="auto"/>
        <w:left w:val="none" w:sz="0" w:space="0" w:color="auto"/>
        <w:bottom w:val="none" w:sz="0" w:space="0" w:color="auto"/>
        <w:right w:val="none" w:sz="0" w:space="0" w:color="auto"/>
      </w:divBdr>
    </w:div>
    <w:div w:id="1851214834">
      <w:bodyDiv w:val="1"/>
      <w:marLeft w:val="0"/>
      <w:marRight w:val="0"/>
      <w:marTop w:val="0"/>
      <w:marBottom w:val="0"/>
      <w:divBdr>
        <w:top w:val="none" w:sz="0" w:space="0" w:color="auto"/>
        <w:left w:val="none" w:sz="0" w:space="0" w:color="auto"/>
        <w:bottom w:val="none" w:sz="0" w:space="0" w:color="auto"/>
        <w:right w:val="none" w:sz="0" w:space="0" w:color="auto"/>
      </w:divBdr>
    </w:div>
    <w:div w:id="1882399064">
      <w:bodyDiv w:val="1"/>
      <w:marLeft w:val="0"/>
      <w:marRight w:val="0"/>
      <w:marTop w:val="0"/>
      <w:marBottom w:val="0"/>
      <w:divBdr>
        <w:top w:val="none" w:sz="0" w:space="0" w:color="auto"/>
        <w:left w:val="none" w:sz="0" w:space="0" w:color="auto"/>
        <w:bottom w:val="none" w:sz="0" w:space="0" w:color="auto"/>
        <w:right w:val="none" w:sz="0" w:space="0" w:color="auto"/>
      </w:divBdr>
    </w:div>
    <w:div w:id="1901478327">
      <w:bodyDiv w:val="1"/>
      <w:marLeft w:val="0"/>
      <w:marRight w:val="0"/>
      <w:marTop w:val="0"/>
      <w:marBottom w:val="0"/>
      <w:divBdr>
        <w:top w:val="none" w:sz="0" w:space="0" w:color="auto"/>
        <w:left w:val="none" w:sz="0" w:space="0" w:color="auto"/>
        <w:bottom w:val="none" w:sz="0" w:space="0" w:color="auto"/>
        <w:right w:val="none" w:sz="0" w:space="0" w:color="auto"/>
      </w:divBdr>
    </w:div>
    <w:div w:id="1930847398">
      <w:bodyDiv w:val="1"/>
      <w:marLeft w:val="0"/>
      <w:marRight w:val="0"/>
      <w:marTop w:val="0"/>
      <w:marBottom w:val="0"/>
      <w:divBdr>
        <w:top w:val="none" w:sz="0" w:space="0" w:color="auto"/>
        <w:left w:val="none" w:sz="0" w:space="0" w:color="auto"/>
        <w:bottom w:val="none" w:sz="0" w:space="0" w:color="auto"/>
        <w:right w:val="none" w:sz="0" w:space="0" w:color="auto"/>
      </w:divBdr>
    </w:div>
    <w:div w:id="1959750607">
      <w:bodyDiv w:val="1"/>
      <w:marLeft w:val="0"/>
      <w:marRight w:val="0"/>
      <w:marTop w:val="0"/>
      <w:marBottom w:val="0"/>
      <w:divBdr>
        <w:top w:val="none" w:sz="0" w:space="0" w:color="auto"/>
        <w:left w:val="none" w:sz="0" w:space="0" w:color="auto"/>
        <w:bottom w:val="none" w:sz="0" w:space="0" w:color="auto"/>
        <w:right w:val="none" w:sz="0" w:space="0" w:color="auto"/>
      </w:divBdr>
    </w:div>
    <w:div w:id="1995526155">
      <w:bodyDiv w:val="1"/>
      <w:marLeft w:val="0"/>
      <w:marRight w:val="0"/>
      <w:marTop w:val="0"/>
      <w:marBottom w:val="0"/>
      <w:divBdr>
        <w:top w:val="none" w:sz="0" w:space="0" w:color="auto"/>
        <w:left w:val="none" w:sz="0" w:space="0" w:color="auto"/>
        <w:bottom w:val="none" w:sz="0" w:space="0" w:color="auto"/>
        <w:right w:val="none" w:sz="0" w:space="0" w:color="auto"/>
      </w:divBdr>
    </w:div>
    <w:div w:id="2056997916">
      <w:bodyDiv w:val="1"/>
      <w:marLeft w:val="0"/>
      <w:marRight w:val="0"/>
      <w:marTop w:val="0"/>
      <w:marBottom w:val="0"/>
      <w:divBdr>
        <w:top w:val="none" w:sz="0" w:space="0" w:color="auto"/>
        <w:left w:val="none" w:sz="0" w:space="0" w:color="auto"/>
        <w:bottom w:val="none" w:sz="0" w:space="0" w:color="auto"/>
        <w:right w:val="none" w:sz="0" w:space="0" w:color="auto"/>
      </w:divBdr>
    </w:div>
    <w:div w:id="2112504912">
      <w:bodyDiv w:val="1"/>
      <w:marLeft w:val="0"/>
      <w:marRight w:val="0"/>
      <w:marTop w:val="0"/>
      <w:marBottom w:val="0"/>
      <w:divBdr>
        <w:top w:val="none" w:sz="0" w:space="0" w:color="auto"/>
        <w:left w:val="none" w:sz="0" w:space="0" w:color="auto"/>
        <w:bottom w:val="none" w:sz="0" w:space="0" w:color="auto"/>
        <w:right w:val="none" w:sz="0" w:space="0" w:color="auto"/>
      </w:divBdr>
    </w:div>
    <w:div w:id="21315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crow@vtb.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634D2-37C3-4DF1-B1A5-4769D705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5537</Words>
  <Characters>31562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VTB24</Company>
  <LinksUpToDate>false</LinksUpToDate>
  <CharactersWithSpaces>37025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 Черноокая</dc:creator>
  <cp:lastModifiedBy>Наталья Г. Черноокая</cp:lastModifiedBy>
  <cp:revision>2</cp:revision>
  <cp:lastPrinted>2019-06-11T14:03:00Z</cp:lastPrinted>
  <dcterms:created xsi:type="dcterms:W3CDTF">2023-08-28T13:56:00Z</dcterms:created>
  <dcterms:modified xsi:type="dcterms:W3CDTF">2023-08-28T13:56:00Z</dcterms:modified>
</cp:coreProperties>
</file>