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65A6" w14:textId="7A19DA33" w:rsidR="00DF53A8" w:rsidRPr="00EC3486" w:rsidRDefault="00DF53A8" w:rsidP="00DF53A8">
      <w:pPr>
        <w:pStyle w:val="221"/>
        <w:keepNext/>
        <w:keepLines/>
        <w:shd w:val="clear" w:color="auto" w:fill="auto"/>
        <w:spacing w:after="0" w:line="240" w:lineRule="exact"/>
        <w:rPr>
          <w:rStyle w:val="3"/>
          <w:rFonts w:ascii="Times New Roman" w:hAnsi="Times New Roman" w:cs="Times New Roman"/>
          <w:b w:val="0"/>
          <w:color w:val="000000" w:themeColor="text1"/>
          <w:sz w:val="24"/>
          <w:szCs w:val="24"/>
        </w:rPr>
      </w:pPr>
      <w:r w:rsidRPr="00EC3486">
        <w:rPr>
          <w:rStyle w:val="220"/>
          <w:rFonts w:ascii="Times New Roman" w:hAnsi="Times New Roman" w:cs="Times New Roman"/>
          <w:b/>
          <w:color w:val="000000" w:themeColor="text1"/>
          <w:sz w:val="24"/>
          <w:szCs w:val="24"/>
        </w:rPr>
        <w:t xml:space="preserve">ДОГОВОР № </w:t>
      </w:r>
      <w:r w:rsidR="00C42E2C">
        <w:rPr>
          <w:rStyle w:val="220"/>
          <w:rFonts w:ascii="Times New Roman" w:hAnsi="Times New Roman" w:cs="Times New Roman"/>
          <w:b/>
          <w:color w:val="000000" w:themeColor="text1"/>
          <w:sz w:val="24"/>
          <w:szCs w:val="24"/>
        </w:rPr>
        <w:t>14/</w:t>
      </w:r>
    </w:p>
    <w:p w14:paraId="7ACB6200" w14:textId="17D11E1F" w:rsidR="00DF53A8" w:rsidRPr="00EC3486" w:rsidRDefault="00DF53A8" w:rsidP="00DF53A8">
      <w:pPr>
        <w:pStyle w:val="30"/>
        <w:shd w:val="clear" w:color="auto" w:fill="auto"/>
        <w:spacing w:before="0" w:after="222" w:line="210" w:lineRule="exact"/>
        <w:jc w:val="center"/>
        <w:rPr>
          <w:rFonts w:ascii="Times New Roman" w:hAnsi="Times New Roman" w:cs="Times New Roman"/>
          <w:b w:val="0"/>
          <w:color w:val="000000" w:themeColor="text1"/>
          <w:sz w:val="24"/>
          <w:szCs w:val="24"/>
        </w:rPr>
      </w:pPr>
      <w:r w:rsidRPr="00EC3486">
        <w:rPr>
          <w:rStyle w:val="3"/>
          <w:rFonts w:ascii="Times New Roman" w:hAnsi="Times New Roman" w:cs="Times New Roman"/>
          <w:b/>
          <w:color w:val="000000" w:themeColor="text1"/>
          <w:sz w:val="24"/>
          <w:szCs w:val="24"/>
        </w:rPr>
        <w:t xml:space="preserve">участия в долевом строительстве </w:t>
      </w:r>
    </w:p>
    <w:p w14:paraId="677B8BE4" w14:textId="73EAB47B" w:rsidR="00DF53A8" w:rsidRPr="00EC3486" w:rsidRDefault="00F270A2" w:rsidP="00DF53A8">
      <w:pPr>
        <w:pStyle w:val="210"/>
        <w:shd w:val="clear" w:color="auto" w:fill="auto"/>
        <w:tabs>
          <w:tab w:val="left" w:pos="7371"/>
        </w:tabs>
        <w:spacing w:before="0" w:after="174" w:line="200" w:lineRule="exact"/>
        <w:rPr>
          <w:i/>
          <w:iCs/>
          <w:color w:val="000000" w:themeColor="text1"/>
          <w:sz w:val="24"/>
          <w:szCs w:val="24"/>
        </w:rPr>
      </w:pPr>
      <w:r>
        <w:rPr>
          <w:rStyle w:val="21"/>
          <w:i w:val="0"/>
          <w:iCs w:val="0"/>
          <w:color w:val="000000" w:themeColor="text1"/>
          <w:sz w:val="24"/>
          <w:szCs w:val="24"/>
        </w:rPr>
        <w:t xml:space="preserve">г. </w:t>
      </w:r>
      <w:r w:rsidR="00DF53A8" w:rsidRPr="00EC3486">
        <w:rPr>
          <w:rStyle w:val="21"/>
          <w:i w:val="0"/>
          <w:iCs w:val="0"/>
          <w:color w:val="000000" w:themeColor="text1"/>
          <w:sz w:val="24"/>
          <w:szCs w:val="24"/>
        </w:rPr>
        <w:t>Санкт-Петербург</w:t>
      </w:r>
      <w:r w:rsidR="00DF53A8" w:rsidRPr="00EC3486">
        <w:rPr>
          <w:rStyle w:val="21"/>
          <w:i w:val="0"/>
          <w:iCs w:val="0"/>
          <w:color w:val="000000" w:themeColor="text1"/>
          <w:sz w:val="24"/>
          <w:szCs w:val="24"/>
        </w:rPr>
        <w:tab/>
      </w:r>
      <w:r w:rsidR="008C54AC" w:rsidRPr="00EC3486">
        <w:rPr>
          <w:rStyle w:val="21"/>
          <w:i w:val="0"/>
          <w:iCs w:val="0"/>
          <w:color w:val="000000" w:themeColor="text1"/>
          <w:sz w:val="24"/>
          <w:szCs w:val="24"/>
        </w:rPr>
        <w:t xml:space="preserve">    </w:t>
      </w:r>
      <w:r w:rsidR="00EC330D" w:rsidRPr="00EC3486">
        <w:rPr>
          <w:rStyle w:val="21"/>
          <w:i w:val="0"/>
          <w:iCs w:val="0"/>
          <w:color w:val="000000" w:themeColor="text1"/>
          <w:sz w:val="24"/>
          <w:szCs w:val="24"/>
        </w:rPr>
        <w:t xml:space="preserve">                     </w:t>
      </w:r>
      <w:r w:rsidR="001176A2" w:rsidRPr="00EC3486">
        <w:rPr>
          <w:rStyle w:val="21"/>
          <w:i w:val="0"/>
          <w:iCs w:val="0"/>
          <w:color w:val="000000" w:themeColor="text1"/>
          <w:sz w:val="24"/>
          <w:szCs w:val="24"/>
        </w:rPr>
        <w:t xml:space="preserve"> </w:t>
      </w:r>
      <w:r w:rsidR="009B0772">
        <w:rPr>
          <w:rStyle w:val="21"/>
          <w:i w:val="0"/>
          <w:iCs w:val="0"/>
          <w:color w:val="000000" w:themeColor="text1"/>
          <w:sz w:val="24"/>
          <w:szCs w:val="24"/>
        </w:rPr>
        <w:t xml:space="preserve">2024 </w:t>
      </w:r>
      <w:r w:rsidR="00DF53A8" w:rsidRPr="00EC3486">
        <w:rPr>
          <w:rStyle w:val="21"/>
          <w:i w:val="0"/>
          <w:iCs w:val="0"/>
          <w:color w:val="000000" w:themeColor="text1"/>
          <w:sz w:val="24"/>
          <w:szCs w:val="24"/>
        </w:rPr>
        <w:t>года</w:t>
      </w:r>
    </w:p>
    <w:p w14:paraId="09B28744" w14:textId="76807CEB" w:rsidR="00DF53A8" w:rsidRPr="00EC3486" w:rsidRDefault="00C857C0" w:rsidP="00EC330D">
      <w:pPr>
        <w:ind w:firstLine="567"/>
        <w:jc w:val="both"/>
        <w:rPr>
          <w:b/>
          <w:color w:val="000000" w:themeColor="text1"/>
        </w:rPr>
      </w:pPr>
      <w:r>
        <w:rPr>
          <w:b/>
          <w:bCs/>
        </w:rPr>
        <w:t>Общество с ограниченной ответственностью «Специализированный застройщик «ЕВРОИНВЕСТ Политехническая»</w:t>
      </w:r>
      <w:r>
        <w:t>, ИНН 7841093856, ОГРН 1217800064657, дата государственной регистрации: 21 апреля 2021 года, наименование регистрирующего органа: Межрайонная инспекция Федеральной налоговой службы № 1</w:t>
      </w:r>
      <w:r w:rsidR="00A153BB">
        <w:t>5</w:t>
      </w:r>
      <w:r>
        <w:t xml:space="preserve"> по Санкт-Петербургу, КПП: 784101001, юридический и почтовый адрес: 191014, г. Санкт-Петербург, ул. Рылеева, дом № 11, литера А, помещение 7-Н, 17-Н, офис 7, в лице</w:t>
      </w:r>
      <w:r>
        <w:rPr>
          <w:bCs/>
          <w:color w:val="000000" w:themeColor="text1"/>
        </w:rPr>
        <w:t xml:space="preserve"> </w:t>
      </w:r>
      <w:r w:rsidRPr="00C857C0">
        <w:rPr>
          <w:bCs/>
          <w:color w:val="000000" w:themeColor="text1"/>
        </w:rPr>
        <w:t>представителя Цогоевой Натальи Юрьевны, действующей на основании доверенности от «</w:t>
      </w:r>
      <w:r w:rsidR="00A12689">
        <w:rPr>
          <w:bCs/>
          <w:color w:val="000000" w:themeColor="text1"/>
        </w:rPr>
        <w:t>31</w:t>
      </w:r>
      <w:r w:rsidRPr="00C857C0">
        <w:rPr>
          <w:bCs/>
          <w:color w:val="000000" w:themeColor="text1"/>
        </w:rPr>
        <w:t>» января 202</w:t>
      </w:r>
      <w:r w:rsidR="00A12689">
        <w:rPr>
          <w:bCs/>
          <w:color w:val="000000" w:themeColor="text1"/>
        </w:rPr>
        <w:t>4</w:t>
      </w:r>
      <w:r w:rsidRPr="00C857C0">
        <w:rPr>
          <w:bCs/>
          <w:color w:val="000000" w:themeColor="text1"/>
        </w:rPr>
        <w:t xml:space="preserve"> года, удостоверенной </w:t>
      </w:r>
      <w:r w:rsidR="00A12689">
        <w:rPr>
          <w:bCs/>
          <w:color w:val="000000" w:themeColor="text1"/>
        </w:rPr>
        <w:t>Арбузовым Анатолием Валерьевичем</w:t>
      </w:r>
      <w:r w:rsidRPr="00C857C0">
        <w:rPr>
          <w:bCs/>
          <w:color w:val="000000" w:themeColor="text1"/>
        </w:rPr>
        <w:t>, нотариус</w:t>
      </w:r>
      <w:r w:rsidR="00A12689">
        <w:rPr>
          <w:bCs/>
          <w:color w:val="000000" w:themeColor="text1"/>
        </w:rPr>
        <w:t>ом</w:t>
      </w:r>
      <w:r w:rsidRPr="00C857C0">
        <w:rPr>
          <w:bCs/>
          <w:color w:val="000000" w:themeColor="text1"/>
        </w:rPr>
        <w:t xml:space="preserve"> нотариального округа Санкт-Петербург, зарегистрированной в реестре нотариуса за № 78/</w:t>
      </w:r>
      <w:r w:rsidR="00A12689">
        <w:rPr>
          <w:bCs/>
          <w:color w:val="000000" w:themeColor="text1"/>
        </w:rPr>
        <w:t>358</w:t>
      </w:r>
      <w:r w:rsidRPr="00C857C0">
        <w:rPr>
          <w:bCs/>
          <w:color w:val="000000" w:themeColor="text1"/>
        </w:rPr>
        <w:t>-н/78-202</w:t>
      </w:r>
      <w:r w:rsidR="00A12689">
        <w:rPr>
          <w:bCs/>
          <w:color w:val="000000" w:themeColor="text1"/>
        </w:rPr>
        <w:t>4</w:t>
      </w:r>
      <w:r w:rsidRPr="00C857C0">
        <w:rPr>
          <w:bCs/>
          <w:color w:val="000000" w:themeColor="text1"/>
        </w:rPr>
        <w:t>-</w:t>
      </w:r>
      <w:r w:rsidR="00A12689">
        <w:rPr>
          <w:bCs/>
          <w:color w:val="000000" w:themeColor="text1"/>
        </w:rPr>
        <w:t>2</w:t>
      </w:r>
      <w:r w:rsidRPr="00C857C0">
        <w:rPr>
          <w:bCs/>
          <w:color w:val="000000" w:themeColor="text1"/>
        </w:rPr>
        <w:t>-</w:t>
      </w:r>
      <w:r w:rsidR="00A12689">
        <w:rPr>
          <w:bCs/>
          <w:color w:val="000000" w:themeColor="text1"/>
        </w:rPr>
        <w:t>124</w:t>
      </w:r>
      <w:r w:rsidR="00DF53A8" w:rsidRPr="00EC3486">
        <w:rPr>
          <w:bCs/>
          <w:color w:val="000000" w:themeColor="text1"/>
        </w:rPr>
        <w:t>,</w:t>
      </w:r>
      <w:r w:rsidR="00EC330D" w:rsidRPr="00EC3486">
        <w:rPr>
          <w:bCs/>
          <w:color w:val="000000" w:themeColor="text1"/>
        </w:rPr>
        <w:t xml:space="preserve"> </w:t>
      </w:r>
      <w:r w:rsidR="00DF53A8" w:rsidRPr="00EC3486">
        <w:rPr>
          <w:rFonts w:eastAsia="Calibri"/>
          <w:bCs/>
          <w:color w:val="000000" w:themeColor="text1"/>
        </w:rPr>
        <w:t xml:space="preserve">именуемое в дальнейшем «Застройщик», </w:t>
      </w:r>
      <w:r w:rsidR="00DF53A8" w:rsidRPr="00EC3486">
        <w:rPr>
          <w:bCs/>
          <w:color w:val="000000" w:themeColor="text1"/>
        </w:rPr>
        <w:t>с одной стороны,</w:t>
      </w:r>
    </w:p>
    <w:p w14:paraId="026263AE" w14:textId="2E30A534" w:rsidR="00EC330D" w:rsidRPr="00EC3486" w:rsidRDefault="00EC330D" w:rsidP="00EC330D">
      <w:pPr>
        <w:tabs>
          <w:tab w:val="left" w:pos="540"/>
          <w:tab w:val="left" w:pos="567"/>
        </w:tabs>
        <w:ind w:firstLine="426"/>
        <w:jc w:val="both"/>
      </w:pPr>
      <w:r w:rsidRPr="00EC3486">
        <w:rPr>
          <w:b/>
        </w:rPr>
        <w:t>Гр. РФ</w:t>
      </w:r>
      <w:r w:rsidRPr="00EC3486">
        <w:t xml:space="preserve"> </w:t>
      </w:r>
      <w:r w:rsidRPr="00EC3486">
        <w:rPr>
          <w:b/>
        </w:rPr>
        <w:t>_____________</w:t>
      </w:r>
      <w:r w:rsidRPr="00EC3486">
        <w:t xml:space="preserve"> («___» _____ ____года рождения, место рождения – гор._____, пол –____,</w:t>
      </w:r>
      <w:r w:rsidR="00C857C0">
        <w:t xml:space="preserve"> </w:t>
      </w:r>
      <w:r w:rsidRPr="00EC3486">
        <w:t xml:space="preserve">паспорт: _____________________________________, выдан:  дата выдачи: код подр.___________, зарегистрирован (а) по адресу: ___________________________), именуемый (ая) в дальнейшем </w:t>
      </w:r>
      <w:r w:rsidRPr="00EC3486">
        <w:rPr>
          <w:b/>
        </w:rPr>
        <w:t>«Участник долевого строительства»</w:t>
      </w:r>
      <w:r w:rsidRPr="00EC3486">
        <w:t xml:space="preserve">, </w:t>
      </w:r>
      <w:r w:rsidRPr="00EC3486">
        <w:rPr>
          <w:color w:val="000000" w:themeColor="text1"/>
        </w:rPr>
        <w:t xml:space="preserve">далее совместно именуемые </w:t>
      </w:r>
      <w:r w:rsidRPr="00EC3486">
        <w:rPr>
          <w:b/>
          <w:bCs/>
          <w:color w:val="000000" w:themeColor="text1"/>
        </w:rPr>
        <w:t>«Стороны»,</w:t>
      </w:r>
      <w:r w:rsidRPr="00EC3486">
        <w:rPr>
          <w:color w:val="000000" w:themeColor="text1"/>
        </w:rPr>
        <w:t xml:space="preserve"> </w:t>
      </w:r>
      <w:r w:rsidRPr="00EC3486">
        <w:t>заключили настоящий Договор о нижеследующем:</w:t>
      </w:r>
    </w:p>
    <w:p w14:paraId="20FC0296" w14:textId="2B449AE7" w:rsidR="00DF53A8" w:rsidRPr="00EC3486" w:rsidRDefault="00DF53A8" w:rsidP="00DF53A8">
      <w:pPr>
        <w:keepNext/>
        <w:keepLines/>
        <w:ind w:right="-39" w:firstLine="567"/>
        <w:jc w:val="both"/>
        <w:outlineLvl w:val="1"/>
        <w:rPr>
          <w:rStyle w:val="3"/>
          <w:b w:val="0"/>
          <w:color w:val="000000" w:themeColor="text1"/>
          <w:spacing w:val="0"/>
          <w:sz w:val="24"/>
          <w:szCs w:val="24"/>
          <w:shd w:val="clear" w:color="auto" w:fill="auto"/>
        </w:rPr>
      </w:pPr>
    </w:p>
    <w:p w14:paraId="2DB1787A" w14:textId="76305BE8" w:rsidR="00DF53A8" w:rsidRPr="00EC3486" w:rsidRDefault="00DF53A8" w:rsidP="00DF53A8">
      <w:pPr>
        <w:pStyle w:val="24"/>
        <w:keepNext/>
        <w:keepLines/>
        <w:shd w:val="clear" w:color="auto" w:fill="auto"/>
        <w:tabs>
          <w:tab w:val="left" w:pos="3906"/>
        </w:tabs>
        <w:spacing w:before="0" w:line="240" w:lineRule="auto"/>
        <w:ind w:firstLine="0"/>
        <w:jc w:val="center"/>
        <w:rPr>
          <w:rStyle w:val="23"/>
          <w:rFonts w:ascii="Times New Roman" w:hAnsi="Times New Roman" w:cs="Times New Roman"/>
          <w:b/>
          <w:bCs/>
          <w:sz w:val="24"/>
          <w:szCs w:val="24"/>
        </w:rPr>
      </w:pPr>
      <w:r w:rsidRPr="00EC3486">
        <w:rPr>
          <w:rStyle w:val="23"/>
          <w:rFonts w:ascii="Times New Roman" w:hAnsi="Times New Roman" w:cs="Times New Roman"/>
          <w:b/>
          <w:bCs/>
          <w:sz w:val="24"/>
          <w:szCs w:val="24"/>
        </w:rPr>
        <w:t>1. ПРЕДМЕТ ДОГОВОРА</w:t>
      </w:r>
    </w:p>
    <w:p w14:paraId="043D621D" w14:textId="77777777" w:rsidR="00F26221" w:rsidRPr="00EC3486" w:rsidRDefault="00F26221" w:rsidP="00167E2C">
      <w:pPr>
        <w:tabs>
          <w:tab w:val="left" w:pos="851"/>
        </w:tabs>
        <w:autoSpaceDE w:val="0"/>
        <w:autoSpaceDN w:val="0"/>
        <w:adjustRightInd w:val="0"/>
        <w:jc w:val="both"/>
        <w:rPr>
          <w:color w:val="000000" w:themeColor="text1"/>
        </w:rPr>
      </w:pPr>
    </w:p>
    <w:p w14:paraId="373F29EA" w14:textId="4EFFCEC6" w:rsidR="00A2764A" w:rsidRDefault="00F26221" w:rsidP="004605B8">
      <w:pPr>
        <w:tabs>
          <w:tab w:val="left" w:pos="426"/>
        </w:tabs>
        <w:autoSpaceDE w:val="0"/>
        <w:autoSpaceDN w:val="0"/>
        <w:adjustRightInd w:val="0"/>
        <w:jc w:val="both"/>
        <w:rPr>
          <w:color w:val="000000" w:themeColor="text1"/>
        </w:rPr>
      </w:pPr>
      <w:r w:rsidRPr="00EC3486">
        <w:rPr>
          <w:color w:val="000000" w:themeColor="text1"/>
        </w:rPr>
        <w:tab/>
      </w:r>
      <w:r w:rsidR="00167E2C" w:rsidRPr="00EC3486">
        <w:rPr>
          <w:color w:val="000000" w:themeColor="text1"/>
        </w:rPr>
        <w:t xml:space="preserve">1.1. Застройщик </w:t>
      </w:r>
      <w:r w:rsidR="00167E2C" w:rsidRPr="00C5159C">
        <w:rPr>
          <w:color w:val="000000" w:themeColor="text1"/>
        </w:rPr>
        <w:t xml:space="preserve">обязуется в предусмотренный настоящим Договором срок своими силами и (или) с привлечением подрядных организаций построить (создать) </w:t>
      </w:r>
      <w:r w:rsidR="00895682" w:rsidRPr="00C5159C">
        <w:rPr>
          <w:color w:val="000000" w:themeColor="text1"/>
        </w:rPr>
        <w:t>Комплекс зданий общественного назначения со встроенно-пристроенной подземной автостоянкой</w:t>
      </w:r>
      <w:r w:rsidR="008F1727" w:rsidRPr="00C5159C">
        <w:rPr>
          <w:color w:val="000000" w:themeColor="text1"/>
        </w:rPr>
        <w:t xml:space="preserve"> (Корпус 1. Этап 1. </w:t>
      </w:r>
      <w:bookmarkStart w:id="0" w:name="_Hlk111628908"/>
      <w:r w:rsidR="008F1727" w:rsidRPr="00C5159C">
        <w:rPr>
          <w:color w:val="000000" w:themeColor="text1"/>
        </w:rPr>
        <w:t>Гостиничный комплекс</w:t>
      </w:r>
      <w:bookmarkEnd w:id="0"/>
      <w:r w:rsidR="008F1727" w:rsidRPr="00C5159C">
        <w:rPr>
          <w:color w:val="000000" w:themeColor="text1"/>
        </w:rPr>
        <w:t>)</w:t>
      </w:r>
      <w:r w:rsidR="009514C1" w:rsidRPr="00C5159C">
        <w:rPr>
          <w:color w:val="000000" w:themeColor="text1"/>
        </w:rPr>
        <w:t xml:space="preserve"> (далее – </w:t>
      </w:r>
      <w:r w:rsidR="003A40B2" w:rsidRPr="00C5159C">
        <w:rPr>
          <w:color w:val="000000" w:themeColor="text1"/>
        </w:rPr>
        <w:t>«</w:t>
      </w:r>
      <w:r w:rsidR="009514C1" w:rsidRPr="00AB0FAD">
        <w:rPr>
          <w:b/>
          <w:bCs/>
          <w:color w:val="000000" w:themeColor="text1"/>
        </w:rPr>
        <w:t>Объект</w:t>
      </w:r>
      <w:r w:rsidR="003A40B2" w:rsidRPr="00AB0FAD">
        <w:rPr>
          <w:b/>
          <w:bCs/>
          <w:color w:val="000000" w:themeColor="text1"/>
        </w:rPr>
        <w:t>», «Гостиничный комплекс»</w:t>
      </w:r>
      <w:r w:rsidR="009514C1" w:rsidRPr="00C5159C">
        <w:rPr>
          <w:color w:val="000000" w:themeColor="text1"/>
        </w:rPr>
        <w:t xml:space="preserve">), </w:t>
      </w:r>
      <w:r w:rsidR="00167E2C" w:rsidRPr="00C5159C">
        <w:rPr>
          <w:color w:val="000000" w:themeColor="text1"/>
        </w:rPr>
        <w:t xml:space="preserve">расположенный на земельном участке по адресу: </w:t>
      </w:r>
      <w:r w:rsidR="004605B8" w:rsidRPr="00C5159C">
        <w:rPr>
          <w:color w:val="000000" w:themeColor="text1"/>
        </w:rPr>
        <w:t xml:space="preserve">Санкт-Петербург, внутригородское муниципальное образование города федерального значения Санкт-Петербурга муниципальный округ Светлановское, улица Курчатова, земельный участок 1 </w:t>
      </w:r>
      <w:r w:rsidR="00167E2C" w:rsidRPr="00C5159C">
        <w:rPr>
          <w:color w:val="000000" w:themeColor="text1"/>
        </w:rPr>
        <w:t xml:space="preserve">(кадастровый номер № </w:t>
      </w:r>
      <w:bookmarkStart w:id="1" w:name="_Hlk156913072"/>
      <w:r w:rsidR="004605B8" w:rsidRPr="00C5159C">
        <w:rPr>
          <w:color w:val="000000" w:themeColor="text1"/>
        </w:rPr>
        <w:t>78:36:0005363:356</w:t>
      </w:r>
      <w:r w:rsidR="00EA5584" w:rsidRPr="00C5159C">
        <w:rPr>
          <w:color w:val="000000" w:themeColor="text1"/>
        </w:rPr>
        <w:t>9</w:t>
      </w:r>
      <w:bookmarkEnd w:id="1"/>
      <w:r w:rsidR="009514C1" w:rsidRPr="00C5159C">
        <w:rPr>
          <w:color w:val="000000" w:themeColor="text1"/>
        </w:rPr>
        <w:t>)</w:t>
      </w:r>
      <w:r w:rsidR="00167E2C" w:rsidRPr="00EC3486">
        <w:rPr>
          <w:color w:val="000000" w:themeColor="text1"/>
        </w:rPr>
        <w:t xml:space="preserve"> общей площадью </w:t>
      </w:r>
      <w:r w:rsidR="003460F7" w:rsidRPr="003460F7">
        <w:rPr>
          <w:color w:val="000000" w:themeColor="text1"/>
        </w:rPr>
        <w:t>8</w:t>
      </w:r>
      <w:r w:rsidR="003460F7">
        <w:rPr>
          <w:color w:val="000000" w:themeColor="text1"/>
        </w:rPr>
        <w:t> </w:t>
      </w:r>
      <w:r w:rsidR="003460F7" w:rsidRPr="003460F7">
        <w:rPr>
          <w:color w:val="000000" w:themeColor="text1"/>
        </w:rPr>
        <w:t>298</w:t>
      </w:r>
      <w:r w:rsidR="003460F7">
        <w:rPr>
          <w:color w:val="000000" w:themeColor="text1"/>
        </w:rPr>
        <w:t xml:space="preserve"> </w:t>
      </w:r>
      <w:r w:rsidR="00167E2C" w:rsidRPr="00EC3486">
        <w:rPr>
          <w:color w:val="000000" w:themeColor="text1"/>
        </w:rPr>
        <w:t>кв.м.</w:t>
      </w:r>
      <w:r w:rsidR="009514C1" w:rsidRPr="00EC3486">
        <w:rPr>
          <w:color w:val="000000" w:themeColor="text1"/>
        </w:rPr>
        <w:t xml:space="preserve">, </w:t>
      </w:r>
      <w:r w:rsidR="00167E2C" w:rsidRPr="00EC3486">
        <w:rPr>
          <w:color w:val="000000" w:themeColor="text1"/>
        </w:rPr>
        <w:t>и после получения разрешения на ввод Объекта в эксплуатаци</w:t>
      </w:r>
      <w:r w:rsidR="00EE5AA2">
        <w:rPr>
          <w:color w:val="000000" w:themeColor="text1"/>
        </w:rPr>
        <w:t>ю</w:t>
      </w:r>
      <w:r w:rsidR="00167E2C" w:rsidRPr="00EC3486">
        <w:rPr>
          <w:color w:val="000000" w:themeColor="text1"/>
        </w:rPr>
        <w:t xml:space="preserve"> в срок</w:t>
      </w:r>
      <w:r w:rsidR="00EE5AA2">
        <w:rPr>
          <w:color w:val="000000" w:themeColor="text1"/>
        </w:rPr>
        <w:t>,</w:t>
      </w:r>
      <w:r w:rsidR="00167E2C" w:rsidRPr="00EC3486">
        <w:rPr>
          <w:color w:val="000000" w:themeColor="text1"/>
        </w:rPr>
        <w:t xml:space="preserve"> установленный настоящим Договором, передать Участнику долевого строительства следующее </w:t>
      </w:r>
      <w:r w:rsidR="00167E2C" w:rsidRPr="00730E1C">
        <w:rPr>
          <w:b/>
          <w:bCs/>
          <w:color w:val="000000" w:themeColor="text1"/>
        </w:rPr>
        <w:t>помещение</w:t>
      </w:r>
      <w:r w:rsidR="00167E2C" w:rsidRPr="00EC3486">
        <w:rPr>
          <w:color w:val="000000" w:themeColor="text1"/>
        </w:rPr>
        <w:t xml:space="preserve"> в Объекте: </w:t>
      </w:r>
      <w:r w:rsidR="008F301A">
        <w:rPr>
          <w:b/>
          <w:bCs/>
          <w:color w:val="000000" w:themeColor="text1"/>
        </w:rPr>
        <w:t>нежилое помещение</w:t>
      </w:r>
      <w:r w:rsidR="0048142B" w:rsidRPr="0048142B">
        <w:rPr>
          <w:b/>
          <w:bCs/>
          <w:color w:val="000000" w:themeColor="text1"/>
        </w:rPr>
        <w:t>,</w:t>
      </w:r>
      <w:r w:rsidR="00C66A96">
        <w:rPr>
          <w:color w:val="000000" w:themeColor="text1"/>
        </w:rPr>
        <w:t xml:space="preserve"> </w:t>
      </w:r>
      <w:r w:rsidR="00167E2C" w:rsidRPr="00EC3486">
        <w:rPr>
          <w:color w:val="000000" w:themeColor="text1"/>
        </w:rPr>
        <w:t>расположенн</w:t>
      </w:r>
      <w:r w:rsidR="008F301A">
        <w:rPr>
          <w:color w:val="000000" w:themeColor="text1"/>
        </w:rPr>
        <w:t>ое</w:t>
      </w:r>
      <w:r w:rsidR="00167E2C" w:rsidRPr="00EC3486">
        <w:rPr>
          <w:color w:val="000000" w:themeColor="text1"/>
        </w:rPr>
        <w:t xml:space="preserve"> в строительных осях: </w:t>
      </w:r>
      <w:r w:rsidR="00F5643C" w:rsidRPr="00C5159C">
        <w:rPr>
          <w:b/>
          <w:bCs/>
          <w:color w:val="000000" w:themeColor="text1"/>
        </w:rPr>
        <w:t>__</w:t>
      </w:r>
      <w:r w:rsidR="00167E2C" w:rsidRPr="00EC3486">
        <w:rPr>
          <w:color w:val="000000" w:themeColor="text1"/>
        </w:rPr>
        <w:t xml:space="preserve">  на  </w:t>
      </w:r>
      <w:r w:rsidR="00167E2C" w:rsidRPr="00EC3486">
        <w:rPr>
          <w:b/>
          <w:bCs/>
          <w:color w:val="000000" w:themeColor="text1"/>
        </w:rPr>
        <w:t>-ом этаже</w:t>
      </w:r>
      <w:r w:rsidR="00167E2C" w:rsidRPr="00EC3486">
        <w:rPr>
          <w:color w:val="000000" w:themeColor="text1"/>
        </w:rPr>
        <w:t xml:space="preserve">, </w:t>
      </w:r>
      <w:r w:rsidR="00167E2C" w:rsidRPr="00EC3486">
        <w:rPr>
          <w:b/>
          <w:bCs/>
          <w:color w:val="000000" w:themeColor="text1"/>
        </w:rPr>
        <w:t xml:space="preserve">тип  </w:t>
      </w:r>
      <w:r w:rsidR="00167E2C" w:rsidRPr="00EC3486">
        <w:rPr>
          <w:color w:val="000000" w:themeColor="text1"/>
        </w:rPr>
        <w:t>, имеющ</w:t>
      </w:r>
      <w:r w:rsidR="00CA4ACE" w:rsidRPr="00EC3486">
        <w:rPr>
          <w:color w:val="000000" w:themeColor="text1"/>
        </w:rPr>
        <w:t>ее</w:t>
      </w:r>
      <w:r w:rsidR="00167E2C" w:rsidRPr="00EC3486">
        <w:rPr>
          <w:color w:val="000000" w:themeColor="text1"/>
        </w:rPr>
        <w:t xml:space="preserve"> условный </w:t>
      </w:r>
      <w:r w:rsidR="00167E2C" w:rsidRPr="00EC3486">
        <w:rPr>
          <w:b/>
          <w:bCs/>
          <w:color w:val="000000" w:themeColor="text1"/>
        </w:rPr>
        <w:t>№</w:t>
      </w:r>
      <w:r w:rsidR="00167E2C" w:rsidRPr="009D0A86">
        <w:rPr>
          <w:b/>
          <w:bCs/>
          <w:color w:val="000000" w:themeColor="text1"/>
          <w:u w:val="single"/>
        </w:rPr>
        <w:t xml:space="preserve">  </w:t>
      </w:r>
      <w:r w:rsidR="00A2764A">
        <w:rPr>
          <w:b/>
          <w:bCs/>
          <w:color w:val="000000" w:themeColor="text1"/>
          <w:u w:val="single"/>
        </w:rPr>
        <w:t xml:space="preserve"> </w:t>
      </w:r>
      <w:r w:rsidR="00C66A96">
        <w:rPr>
          <w:b/>
          <w:bCs/>
          <w:color w:val="000000" w:themeColor="text1"/>
          <w:u w:val="single"/>
        </w:rPr>
        <w:t xml:space="preserve"> </w:t>
      </w:r>
      <w:r w:rsidR="00167E2C" w:rsidRPr="00EC3486">
        <w:rPr>
          <w:color w:val="000000" w:themeColor="text1"/>
        </w:rPr>
        <w:t>(далее –</w:t>
      </w:r>
      <w:r w:rsidR="00E25701" w:rsidRPr="00EC3486">
        <w:rPr>
          <w:color w:val="000000" w:themeColor="text1"/>
        </w:rPr>
        <w:t xml:space="preserve"> </w:t>
      </w:r>
      <w:r w:rsidR="00A2764A" w:rsidRPr="00A2764A">
        <w:rPr>
          <w:b/>
          <w:bCs/>
          <w:color w:val="000000" w:themeColor="text1"/>
        </w:rPr>
        <w:t>«</w:t>
      </w:r>
      <w:r w:rsidR="00E25701" w:rsidRPr="00A2764A">
        <w:rPr>
          <w:b/>
          <w:bCs/>
          <w:color w:val="000000" w:themeColor="text1"/>
        </w:rPr>
        <w:t>Объект долевого строительства</w:t>
      </w:r>
      <w:r w:rsidR="00A2764A" w:rsidRPr="00A2764A">
        <w:rPr>
          <w:b/>
          <w:bCs/>
          <w:color w:val="000000" w:themeColor="text1"/>
        </w:rPr>
        <w:t>»</w:t>
      </w:r>
      <w:r w:rsidR="00167E2C" w:rsidRPr="00EC3486">
        <w:rPr>
          <w:color w:val="000000" w:themeColor="text1"/>
        </w:rPr>
        <w:t>), а Участник долевого строительства обязуется уплатить обусловленную настоящим Договором цену в порядке и на условиях настоящего Договора и принять указанн</w:t>
      </w:r>
      <w:r w:rsidR="00F5643C" w:rsidRPr="00EC3486">
        <w:rPr>
          <w:color w:val="000000" w:themeColor="text1"/>
        </w:rPr>
        <w:t>ый</w:t>
      </w:r>
      <w:r w:rsidR="00167E2C" w:rsidRPr="00EC3486">
        <w:rPr>
          <w:color w:val="000000" w:themeColor="text1"/>
        </w:rPr>
        <w:t xml:space="preserve"> </w:t>
      </w:r>
      <w:r w:rsidR="00F5643C" w:rsidRPr="00EC3486">
        <w:rPr>
          <w:color w:val="000000" w:themeColor="text1"/>
        </w:rPr>
        <w:t>Объект долевого строительства</w:t>
      </w:r>
      <w:r w:rsidR="00167E2C" w:rsidRPr="00EC3486">
        <w:rPr>
          <w:color w:val="000000" w:themeColor="text1"/>
        </w:rPr>
        <w:t xml:space="preserve"> с оформлением соответствующих документов. </w:t>
      </w:r>
    </w:p>
    <w:p w14:paraId="16229B6A" w14:textId="0D37B7CC" w:rsidR="00167E2C" w:rsidRDefault="00A2764A" w:rsidP="004605B8">
      <w:pPr>
        <w:tabs>
          <w:tab w:val="left" w:pos="426"/>
        </w:tabs>
        <w:autoSpaceDE w:val="0"/>
        <w:autoSpaceDN w:val="0"/>
        <w:adjustRightInd w:val="0"/>
        <w:jc w:val="both"/>
        <w:rPr>
          <w:color w:val="000000" w:themeColor="text1"/>
        </w:rPr>
      </w:pPr>
      <w:r>
        <w:rPr>
          <w:color w:val="000000" w:themeColor="text1"/>
        </w:rPr>
        <w:tab/>
      </w:r>
      <w:r w:rsidR="00167E2C" w:rsidRPr="00EC3486">
        <w:rPr>
          <w:color w:val="000000" w:themeColor="text1"/>
        </w:rPr>
        <w:t xml:space="preserve">Основные характеристики </w:t>
      </w:r>
      <w:r w:rsidR="00F40FCD">
        <w:rPr>
          <w:color w:val="000000" w:themeColor="text1"/>
        </w:rPr>
        <w:t>Гостиничного комплекса</w:t>
      </w:r>
      <w:r w:rsidR="00167E2C" w:rsidRPr="00EC3486">
        <w:rPr>
          <w:color w:val="000000" w:themeColor="text1"/>
        </w:rPr>
        <w:t xml:space="preserve"> в соответствии с проектной документацией:</w:t>
      </w:r>
    </w:p>
    <w:p w14:paraId="74B62C59" w14:textId="43DB062B" w:rsidR="00A2764A" w:rsidRPr="00EC3486" w:rsidRDefault="00A2764A" w:rsidP="004605B8">
      <w:pPr>
        <w:tabs>
          <w:tab w:val="left" w:pos="426"/>
        </w:tabs>
        <w:autoSpaceDE w:val="0"/>
        <w:autoSpaceDN w:val="0"/>
        <w:adjustRightInd w:val="0"/>
        <w:jc w:val="both"/>
        <w:rPr>
          <w:color w:val="000000" w:themeColor="text1"/>
        </w:rPr>
      </w:pPr>
      <w:r w:rsidRPr="00A2764A">
        <w:rPr>
          <w:color w:val="000000" w:themeColor="text1"/>
        </w:rPr>
        <w:t>- Назначение</w:t>
      </w:r>
      <w:r>
        <w:rPr>
          <w:color w:val="000000" w:themeColor="text1"/>
        </w:rPr>
        <w:t>: не</w:t>
      </w:r>
      <w:r w:rsidRPr="00A2764A">
        <w:rPr>
          <w:color w:val="000000" w:themeColor="text1"/>
        </w:rPr>
        <w:t>жилое;</w:t>
      </w:r>
    </w:p>
    <w:p w14:paraId="459825DB" w14:textId="23342413" w:rsidR="00167E2C" w:rsidRPr="00E7151B" w:rsidRDefault="00167E2C" w:rsidP="00167E2C">
      <w:pPr>
        <w:tabs>
          <w:tab w:val="left" w:pos="851"/>
        </w:tabs>
        <w:autoSpaceDE w:val="0"/>
        <w:autoSpaceDN w:val="0"/>
        <w:adjustRightInd w:val="0"/>
        <w:jc w:val="both"/>
        <w:rPr>
          <w:color w:val="000000" w:themeColor="text1"/>
        </w:rPr>
      </w:pPr>
      <w:r w:rsidRPr="00E7151B">
        <w:rPr>
          <w:color w:val="000000" w:themeColor="text1"/>
        </w:rPr>
        <w:t xml:space="preserve">- Количество этажей: </w:t>
      </w:r>
      <w:r w:rsidR="00F5643C" w:rsidRPr="00E7151B">
        <w:rPr>
          <w:color w:val="000000" w:themeColor="text1"/>
        </w:rPr>
        <w:t>11</w:t>
      </w:r>
      <w:r w:rsidRPr="00E7151B">
        <w:rPr>
          <w:color w:val="000000" w:themeColor="text1"/>
        </w:rPr>
        <w:t>;</w:t>
      </w:r>
    </w:p>
    <w:p w14:paraId="78F123E3" w14:textId="77777777" w:rsidR="00167E2C" w:rsidRPr="00E7151B" w:rsidRDefault="00167E2C" w:rsidP="00167E2C">
      <w:pPr>
        <w:tabs>
          <w:tab w:val="left" w:pos="851"/>
        </w:tabs>
        <w:autoSpaceDE w:val="0"/>
        <w:autoSpaceDN w:val="0"/>
        <w:adjustRightInd w:val="0"/>
        <w:jc w:val="both"/>
        <w:rPr>
          <w:color w:val="000000" w:themeColor="text1"/>
        </w:rPr>
      </w:pPr>
      <w:r w:rsidRPr="00E7151B">
        <w:rPr>
          <w:color w:val="000000" w:themeColor="text1"/>
        </w:rPr>
        <w:t>- Количество подземных этажей: 1</w:t>
      </w:r>
    </w:p>
    <w:p w14:paraId="55FAB9CB" w14:textId="53361D5C" w:rsidR="00167E2C" w:rsidRPr="00EC3486" w:rsidRDefault="00167E2C" w:rsidP="00167E2C">
      <w:pPr>
        <w:tabs>
          <w:tab w:val="left" w:pos="851"/>
        </w:tabs>
        <w:autoSpaceDE w:val="0"/>
        <w:autoSpaceDN w:val="0"/>
        <w:adjustRightInd w:val="0"/>
        <w:jc w:val="both"/>
        <w:rPr>
          <w:color w:val="000000" w:themeColor="text1"/>
        </w:rPr>
      </w:pPr>
      <w:r w:rsidRPr="00E7151B">
        <w:rPr>
          <w:color w:val="000000" w:themeColor="text1"/>
        </w:rPr>
        <w:t xml:space="preserve">- Общая площадь </w:t>
      </w:r>
      <w:r w:rsidR="00F40FCD">
        <w:rPr>
          <w:color w:val="000000" w:themeColor="text1"/>
        </w:rPr>
        <w:t>Гостиничного комплекса</w:t>
      </w:r>
      <w:r w:rsidRPr="00E7151B">
        <w:rPr>
          <w:color w:val="000000" w:themeColor="text1"/>
        </w:rPr>
        <w:t xml:space="preserve">: </w:t>
      </w:r>
      <w:r w:rsidR="00F5643C" w:rsidRPr="00E7151B">
        <w:rPr>
          <w:color w:val="000000" w:themeColor="text1"/>
        </w:rPr>
        <w:t>16 503,02</w:t>
      </w:r>
      <w:r w:rsidRPr="00E7151B">
        <w:rPr>
          <w:color w:val="000000" w:themeColor="text1"/>
        </w:rPr>
        <w:t xml:space="preserve"> м2;</w:t>
      </w:r>
    </w:p>
    <w:p w14:paraId="0EB6842E" w14:textId="6F1081A9" w:rsidR="00167E2C" w:rsidRPr="002366D6" w:rsidRDefault="00167E2C" w:rsidP="00167E2C">
      <w:pPr>
        <w:tabs>
          <w:tab w:val="left" w:pos="851"/>
        </w:tabs>
        <w:autoSpaceDE w:val="0"/>
        <w:autoSpaceDN w:val="0"/>
        <w:adjustRightInd w:val="0"/>
        <w:jc w:val="both"/>
        <w:rPr>
          <w:color w:val="000000" w:themeColor="text1"/>
        </w:rPr>
      </w:pPr>
      <w:r w:rsidRPr="002366D6">
        <w:rPr>
          <w:color w:val="000000" w:themeColor="text1"/>
        </w:rPr>
        <w:t xml:space="preserve">- Материал наружных стен и каркаса </w:t>
      </w:r>
      <w:r w:rsidR="00427AE7" w:rsidRPr="00427AE7">
        <w:rPr>
          <w:color w:val="000000" w:themeColor="text1"/>
        </w:rPr>
        <w:t>Гостиничного комплекса</w:t>
      </w:r>
      <w:r w:rsidRPr="002366D6">
        <w:rPr>
          <w:color w:val="000000" w:themeColor="text1"/>
        </w:rPr>
        <w:t>: с монолитным железобетонным каркасом и стенами из мелкоштучных каменных материалов (кирпич, керамические камни, блоки и др.);</w:t>
      </w:r>
    </w:p>
    <w:p w14:paraId="0AF98D9D" w14:textId="77777777" w:rsidR="00167E2C" w:rsidRPr="002366D6" w:rsidRDefault="00167E2C" w:rsidP="00167E2C">
      <w:pPr>
        <w:tabs>
          <w:tab w:val="left" w:pos="851"/>
        </w:tabs>
        <w:autoSpaceDE w:val="0"/>
        <w:autoSpaceDN w:val="0"/>
        <w:adjustRightInd w:val="0"/>
        <w:jc w:val="both"/>
        <w:rPr>
          <w:color w:val="000000" w:themeColor="text1"/>
        </w:rPr>
      </w:pPr>
      <w:r w:rsidRPr="002366D6">
        <w:rPr>
          <w:color w:val="000000" w:themeColor="text1"/>
        </w:rPr>
        <w:t>-Материал перекрытий: Монолитные железобетонные;</w:t>
      </w:r>
    </w:p>
    <w:p w14:paraId="22BA7CA7" w14:textId="10F62619" w:rsidR="00167E2C" w:rsidRPr="002366D6" w:rsidRDefault="00167E2C" w:rsidP="00167E2C">
      <w:pPr>
        <w:tabs>
          <w:tab w:val="left" w:pos="851"/>
        </w:tabs>
        <w:autoSpaceDE w:val="0"/>
        <w:autoSpaceDN w:val="0"/>
        <w:adjustRightInd w:val="0"/>
        <w:jc w:val="both"/>
        <w:rPr>
          <w:color w:val="000000" w:themeColor="text1"/>
        </w:rPr>
      </w:pPr>
      <w:r w:rsidRPr="002366D6">
        <w:rPr>
          <w:color w:val="000000" w:themeColor="text1"/>
        </w:rPr>
        <w:t xml:space="preserve">-Класс энергоэффективности: </w:t>
      </w:r>
      <w:r w:rsidR="001830AD" w:rsidRPr="002366D6">
        <w:rPr>
          <w:color w:val="000000" w:themeColor="text1"/>
        </w:rPr>
        <w:t>не нормир</w:t>
      </w:r>
      <w:r w:rsidR="002366D6" w:rsidRPr="002366D6">
        <w:rPr>
          <w:color w:val="000000" w:themeColor="text1"/>
        </w:rPr>
        <w:t>уется</w:t>
      </w:r>
    </w:p>
    <w:p w14:paraId="3DEA4497" w14:textId="7FD20C98" w:rsidR="00741507" w:rsidRPr="00EC3486" w:rsidRDefault="00167E2C" w:rsidP="00167E2C">
      <w:pPr>
        <w:tabs>
          <w:tab w:val="left" w:pos="851"/>
        </w:tabs>
        <w:autoSpaceDE w:val="0"/>
        <w:autoSpaceDN w:val="0"/>
        <w:adjustRightInd w:val="0"/>
        <w:jc w:val="both"/>
        <w:rPr>
          <w:color w:val="000000" w:themeColor="text1"/>
        </w:rPr>
      </w:pPr>
      <w:r w:rsidRPr="002366D6">
        <w:rPr>
          <w:color w:val="000000" w:themeColor="text1"/>
        </w:rPr>
        <w:t>-Сейсмостойкость: 5 и менее баллов.</w:t>
      </w:r>
    </w:p>
    <w:p w14:paraId="218CF4AB" w14:textId="3C91AFFE" w:rsidR="00167E2C" w:rsidRPr="00EC3486" w:rsidRDefault="00167E2C" w:rsidP="00167E2C">
      <w:pPr>
        <w:tabs>
          <w:tab w:val="left" w:pos="851"/>
        </w:tabs>
        <w:autoSpaceDE w:val="0"/>
        <w:autoSpaceDN w:val="0"/>
        <w:adjustRightInd w:val="0"/>
        <w:jc w:val="both"/>
        <w:rPr>
          <w:color w:val="000000" w:themeColor="text1"/>
        </w:rPr>
      </w:pPr>
      <w:r w:rsidRPr="00EC3486">
        <w:rPr>
          <w:color w:val="000000" w:themeColor="text1"/>
        </w:rPr>
        <w:t xml:space="preserve">Технические характеристики </w:t>
      </w:r>
      <w:r w:rsidR="00B46862" w:rsidRPr="00EC3486">
        <w:rPr>
          <w:color w:val="000000" w:themeColor="text1"/>
        </w:rPr>
        <w:t>Объекта долевого строительства</w:t>
      </w:r>
      <w:r w:rsidRPr="00EC3486">
        <w:rPr>
          <w:color w:val="000000" w:themeColor="text1"/>
        </w:rPr>
        <w:t xml:space="preserve"> в соответствии с проектной документацией:</w:t>
      </w:r>
    </w:p>
    <w:p w14:paraId="27BC7323" w14:textId="77777777" w:rsidR="005F504B" w:rsidRPr="00C2109A" w:rsidRDefault="009D0A86" w:rsidP="005F504B">
      <w:pPr>
        <w:tabs>
          <w:tab w:val="left" w:pos="567"/>
        </w:tabs>
        <w:autoSpaceDE w:val="0"/>
        <w:autoSpaceDN w:val="0"/>
        <w:adjustRightInd w:val="0"/>
        <w:jc w:val="both"/>
        <w:rPr>
          <w:b/>
          <w:bCs/>
          <w:color w:val="000000" w:themeColor="text1"/>
        </w:rPr>
      </w:pPr>
      <w:r>
        <w:rPr>
          <w:color w:val="000000" w:themeColor="text1"/>
        </w:rPr>
        <w:tab/>
      </w:r>
      <w:r w:rsidR="005F504B">
        <w:rPr>
          <w:color w:val="000000" w:themeColor="text1"/>
        </w:rPr>
        <w:t xml:space="preserve">- </w:t>
      </w:r>
      <w:r w:rsidR="005F504B" w:rsidRPr="00C2109A">
        <w:rPr>
          <w:b/>
          <w:bCs/>
          <w:color w:val="000000" w:themeColor="text1"/>
        </w:rPr>
        <w:t>Общая площадь - __ м</w:t>
      </w:r>
      <w:r w:rsidR="005F504B" w:rsidRPr="00C2109A">
        <w:rPr>
          <w:b/>
          <w:bCs/>
          <w:color w:val="000000" w:themeColor="text1"/>
          <w:vertAlign w:val="superscript"/>
        </w:rPr>
        <w:t>2</w:t>
      </w:r>
      <w:r w:rsidR="005F504B" w:rsidRPr="00C2109A">
        <w:rPr>
          <w:b/>
          <w:bCs/>
          <w:color w:val="000000" w:themeColor="text1"/>
        </w:rPr>
        <w:t>,</w:t>
      </w:r>
    </w:p>
    <w:p w14:paraId="0399D5D1" w14:textId="77777777" w:rsidR="005F504B" w:rsidRDefault="005F504B" w:rsidP="005F504B">
      <w:pPr>
        <w:tabs>
          <w:tab w:val="left" w:pos="567"/>
        </w:tabs>
        <w:autoSpaceDE w:val="0"/>
        <w:autoSpaceDN w:val="0"/>
        <w:adjustRightInd w:val="0"/>
        <w:jc w:val="both"/>
        <w:rPr>
          <w:color w:val="000000" w:themeColor="text1"/>
        </w:rPr>
      </w:pPr>
      <w:r>
        <w:rPr>
          <w:color w:val="000000" w:themeColor="text1"/>
        </w:rPr>
        <w:tab/>
      </w:r>
      <w:r w:rsidRPr="00EB2A87">
        <w:rPr>
          <w:b/>
          <w:bCs/>
          <w:color w:val="000000" w:themeColor="text1"/>
        </w:rPr>
        <w:t xml:space="preserve">- </w:t>
      </w:r>
      <w:r>
        <w:rPr>
          <w:b/>
          <w:bCs/>
          <w:color w:val="000000" w:themeColor="text1"/>
        </w:rPr>
        <w:t>П</w:t>
      </w:r>
      <w:r w:rsidRPr="00EB2A87">
        <w:rPr>
          <w:b/>
          <w:bCs/>
          <w:color w:val="000000" w:themeColor="text1"/>
        </w:rPr>
        <w:t>риведенная площадь – м</w:t>
      </w:r>
      <w:r w:rsidRPr="00C2109A">
        <w:rPr>
          <w:b/>
          <w:bCs/>
          <w:color w:val="000000" w:themeColor="text1"/>
          <w:vertAlign w:val="superscript"/>
        </w:rPr>
        <w:t>2</w:t>
      </w:r>
      <w:r w:rsidRPr="00EB2A87">
        <w:rPr>
          <w:color w:val="000000" w:themeColor="text1"/>
        </w:rPr>
        <w:t xml:space="preserve"> (под приведенной площадью Объект долевого строительства понимается сумма общей площади Объект долевого строительства и произведения реальной </w:t>
      </w:r>
      <w:r w:rsidRPr="00EB2A87">
        <w:rPr>
          <w:color w:val="000000" w:themeColor="text1"/>
        </w:rPr>
        <w:lastRenderedPageBreak/>
        <w:t>площади балкона, лоджии, полулоджии, террасы на понижающий коэффициент, который составляет 0,5 – для лоджии; 0,3 – для балкона и террасы).</w:t>
      </w:r>
    </w:p>
    <w:p w14:paraId="5DE7A5AF" w14:textId="77777777" w:rsidR="005F504B" w:rsidRDefault="005F504B" w:rsidP="005F504B">
      <w:pPr>
        <w:tabs>
          <w:tab w:val="left" w:pos="567"/>
        </w:tabs>
        <w:autoSpaceDE w:val="0"/>
        <w:autoSpaceDN w:val="0"/>
        <w:adjustRightInd w:val="0"/>
        <w:jc w:val="both"/>
        <w:rPr>
          <w:color w:val="000000" w:themeColor="text1"/>
        </w:rPr>
      </w:pPr>
    </w:p>
    <w:p w14:paraId="353D17BF" w14:textId="5130F303" w:rsidR="009D0A86" w:rsidRPr="00EC3486" w:rsidRDefault="009D0A86" w:rsidP="005F504B">
      <w:pPr>
        <w:tabs>
          <w:tab w:val="left" w:pos="567"/>
        </w:tabs>
        <w:autoSpaceDE w:val="0"/>
        <w:autoSpaceDN w:val="0"/>
        <w:adjustRightInd w:val="0"/>
        <w:jc w:val="both"/>
        <w:rPr>
          <w:color w:val="000000" w:themeColor="text1"/>
        </w:rPr>
      </w:pPr>
      <w:r>
        <w:rPr>
          <w:color w:val="000000" w:themeColor="text1"/>
        </w:rPr>
        <w:t xml:space="preserve">Площадь частей </w:t>
      </w:r>
      <w:r w:rsidRPr="009D0A86">
        <w:rPr>
          <w:color w:val="000000" w:themeColor="text1"/>
        </w:rPr>
        <w:t>Объекта долевого строительства</w:t>
      </w:r>
      <w:r>
        <w:rPr>
          <w:color w:val="000000" w:themeColor="text1"/>
        </w:rPr>
        <w:t>:</w:t>
      </w:r>
    </w:p>
    <w:p w14:paraId="64329EA7" w14:textId="30B68F8A" w:rsidR="00B46862" w:rsidRPr="00EC3486" w:rsidRDefault="00F26221" w:rsidP="00F26221">
      <w:pPr>
        <w:tabs>
          <w:tab w:val="left" w:pos="851"/>
        </w:tabs>
        <w:autoSpaceDE w:val="0"/>
        <w:autoSpaceDN w:val="0"/>
        <w:adjustRightInd w:val="0"/>
        <w:ind w:left="-142" w:firstLine="709"/>
        <w:jc w:val="both"/>
        <w:rPr>
          <w:color w:val="000000" w:themeColor="text1"/>
        </w:rPr>
      </w:pPr>
      <w:r w:rsidRPr="00EC3486">
        <w:rPr>
          <w:color w:val="000000" w:themeColor="text1"/>
        </w:rPr>
        <w:t>П</w:t>
      </w:r>
      <w:r w:rsidR="00167E2C" w:rsidRPr="00EC3486">
        <w:rPr>
          <w:color w:val="000000" w:themeColor="text1"/>
        </w:rPr>
        <w:t xml:space="preserve">лощадь комнаты 1 -   м2, </w:t>
      </w:r>
    </w:p>
    <w:p w14:paraId="3ED97CC5" w14:textId="7E64886B" w:rsidR="00167E2C" w:rsidRPr="00EC3486" w:rsidRDefault="00F26221" w:rsidP="00F26221">
      <w:pPr>
        <w:tabs>
          <w:tab w:val="left" w:pos="851"/>
        </w:tabs>
        <w:autoSpaceDE w:val="0"/>
        <w:autoSpaceDN w:val="0"/>
        <w:adjustRightInd w:val="0"/>
        <w:ind w:left="-142" w:firstLine="709"/>
        <w:jc w:val="both"/>
        <w:rPr>
          <w:color w:val="000000" w:themeColor="text1"/>
        </w:rPr>
      </w:pPr>
      <w:r w:rsidRPr="00EC3486">
        <w:rPr>
          <w:color w:val="000000" w:themeColor="text1"/>
        </w:rPr>
        <w:t>П</w:t>
      </w:r>
      <w:r w:rsidR="00B46862" w:rsidRPr="00EC3486">
        <w:rPr>
          <w:color w:val="000000" w:themeColor="text1"/>
        </w:rPr>
        <w:t>лощадь комнаты 2 -   м2,</w:t>
      </w:r>
    </w:p>
    <w:p w14:paraId="4AFB6F7B" w14:textId="41C78315" w:rsidR="00B46862" w:rsidRPr="00EC3486" w:rsidRDefault="00F26221" w:rsidP="00F26221">
      <w:pPr>
        <w:tabs>
          <w:tab w:val="left" w:pos="851"/>
        </w:tabs>
        <w:autoSpaceDE w:val="0"/>
        <w:autoSpaceDN w:val="0"/>
        <w:adjustRightInd w:val="0"/>
        <w:ind w:left="-142" w:firstLine="709"/>
        <w:jc w:val="both"/>
        <w:rPr>
          <w:color w:val="000000" w:themeColor="text1"/>
        </w:rPr>
      </w:pPr>
      <w:r w:rsidRPr="00EC3486">
        <w:rPr>
          <w:color w:val="000000" w:themeColor="text1"/>
        </w:rPr>
        <w:t>П</w:t>
      </w:r>
      <w:r w:rsidR="00B46862" w:rsidRPr="00EC3486">
        <w:rPr>
          <w:color w:val="000000" w:themeColor="text1"/>
        </w:rPr>
        <w:t>лощадь комнаты 3 -   м2,</w:t>
      </w:r>
    </w:p>
    <w:p w14:paraId="5EB5C2A1" w14:textId="120609CD" w:rsidR="00B46862" w:rsidRPr="00EC3486" w:rsidRDefault="00F26221" w:rsidP="00F26221">
      <w:pPr>
        <w:tabs>
          <w:tab w:val="left" w:pos="851"/>
        </w:tabs>
        <w:autoSpaceDE w:val="0"/>
        <w:autoSpaceDN w:val="0"/>
        <w:adjustRightInd w:val="0"/>
        <w:ind w:left="-142" w:firstLine="709"/>
        <w:jc w:val="both"/>
        <w:rPr>
          <w:color w:val="000000" w:themeColor="text1"/>
        </w:rPr>
      </w:pPr>
      <w:r w:rsidRPr="00EC3486">
        <w:rPr>
          <w:color w:val="000000" w:themeColor="text1"/>
        </w:rPr>
        <w:t>П</w:t>
      </w:r>
      <w:r w:rsidR="00B46862" w:rsidRPr="00EC3486">
        <w:rPr>
          <w:color w:val="000000" w:themeColor="text1"/>
        </w:rPr>
        <w:t xml:space="preserve">лощадь </w:t>
      </w:r>
      <w:r w:rsidR="00167E2C" w:rsidRPr="00EC3486">
        <w:rPr>
          <w:color w:val="000000" w:themeColor="text1"/>
        </w:rPr>
        <w:t>кухн</w:t>
      </w:r>
      <w:r w:rsidR="00B46862" w:rsidRPr="00EC3486">
        <w:rPr>
          <w:color w:val="000000" w:themeColor="text1"/>
        </w:rPr>
        <w:t>и</w:t>
      </w:r>
      <w:r w:rsidR="00167E2C" w:rsidRPr="00EC3486">
        <w:rPr>
          <w:color w:val="000000" w:themeColor="text1"/>
        </w:rPr>
        <w:t xml:space="preserve"> - м2, </w:t>
      </w:r>
    </w:p>
    <w:p w14:paraId="5C4E8D3D" w14:textId="15AEE016" w:rsidR="00B46862" w:rsidRPr="00EC3486" w:rsidRDefault="00F26221" w:rsidP="00F26221">
      <w:pPr>
        <w:tabs>
          <w:tab w:val="left" w:pos="851"/>
        </w:tabs>
        <w:autoSpaceDE w:val="0"/>
        <w:autoSpaceDN w:val="0"/>
        <w:adjustRightInd w:val="0"/>
        <w:ind w:left="-142" w:firstLine="709"/>
        <w:jc w:val="both"/>
        <w:rPr>
          <w:color w:val="000000" w:themeColor="text1"/>
        </w:rPr>
      </w:pPr>
      <w:r w:rsidRPr="00EC3486">
        <w:rPr>
          <w:color w:val="000000" w:themeColor="text1"/>
        </w:rPr>
        <w:t>П</w:t>
      </w:r>
      <w:r w:rsidR="00B46862" w:rsidRPr="00EC3486">
        <w:rPr>
          <w:color w:val="000000" w:themeColor="text1"/>
        </w:rPr>
        <w:t xml:space="preserve">лощадь </w:t>
      </w:r>
      <w:r w:rsidR="00167E2C" w:rsidRPr="00EC3486">
        <w:rPr>
          <w:color w:val="000000" w:themeColor="text1"/>
        </w:rPr>
        <w:t>прихож</w:t>
      </w:r>
      <w:r w:rsidR="00B46862" w:rsidRPr="00EC3486">
        <w:rPr>
          <w:color w:val="000000" w:themeColor="text1"/>
        </w:rPr>
        <w:t>ей</w:t>
      </w:r>
      <w:r w:rsidR="00167E2C" w:rsidRPr="00EC3486">
        <w:rPr>
          <w:color w:val="000000" w:themeColor="text1"/>
        </w:rPr>
        <w:t xml:space="preserve"> - м2, </w:t>
      </w:r>
    </w:p>
    <w:p w14:paraId="11B1E8B6" w14:textId="77777777" w:rsidR="00440F1B" w:rsidRPr="00EC3486" w:rsidRDefault="00F26221" w:rsidP="00F26221">
      <w:pPr>
        <w:tabs>
          <w:tab w:val="left" w:pos="851"/>
        </w:tabs>
        <w:autoSpaceDE w:val="0"/>
        <w:autoSpaceDN w:val="0"/>
        <w:adjustRightInd w:val="0"/>
        <w:ind w:left="-142" w:firstLine="709"/>
        <w:jc w:val="both"/>
        <w:rPr>
          <w:color w:val="000000" w:themeColor="text1"/>
        </w:rPr>
      </w:pPr>
      <w:r w:rsidRPr="00EC3486">
        <w:rPr>
          <w:color w:val="000000" w:themeColor="text1"/>
        </w:rPr>
        <w:t>П</w:t>
      </w:r>
      <w:r w:rsidR="00B46862" w:rsidRPr="00EC3486">
        <w:rPr>
          <w:color w:val="000000" w:themeColor="text1"/>
        </w:rPr>
        <w:t xml:space="preserve">лощадь </w:t>
      </w:r>
      <w:r w:rsidR="00167E2C" w:rsidRPr="00EC3486">
        <w:rPr>
          <w:color w:val="000000" w:themeColor="text1"/>
        </w:rPr>
        <w:t>сануз</w:t>
      </w:r>
      <w:r w:rsidR="00B46862" w:rsidRPr="00EC3486">
        <w:rPr>
          <w:color w:val="000000" w:themeColor="text1"/>
        </w:rPr>
        <w:t>ла</w:t>
      </w:r>
      <w:r w:rsidR="00167E2C" w:rsidRPr="00EC3486">
        <w:rPr>
          <w:color w:val="000000" w:themeColor="text1"/>
        </w:rPr>
        <w:t xml:space="preserve"> </w:t>
      </w:r>
      <w:r w:rsidR="00440F1B" w:rsidRPr="00EC3486">
        <w:rPr>
          <w:color w:val="000000" w:themeColor="text1"/>
        </w:rPr>
        <w:t>1</w:t>
      </w:r>
      <w:r w:rsidR="00B46862" w:rsidRPr="00EC3486">
        <w:rPr>
          <w:color w:val="000000" w:themeColor="text1"/>
        </w:rPr>
        <w:t xml:space="preserve"> -</w:t>
      </w:r>
      <w:r w:rsidR="00440F1B" w:rsidRPr="00EC3486">
        <w:rPr>
          <w:color w:val="000000" w:themeColor="text1"/>
        </w:rPr>
        <w:t xml:space="preserve"> </w:t>
      </w:r>
      <w:r w:rsidR="00167E2C" w:rsidRPr="00EC3486">
        <w:rPr>
          <w:color w:val="000000" w:themeColor="text1"/>
        </w:rPr>
        <w:t xml:space="preserve">м2, </w:t>
      </w:r>
    </w:p>
    <w:p w14:paraId="38947526" w14:textId="1D47B819" w:rsidR="00167E2C" w:rsidRPr="00EC3486" w:rsidRDefault="00440F1B" w:rsidP="00F26221">
      <w:pPr>
        <w:tabs>
          <w:tab w:val="left" w:pos="851"/>
        </w:tabs>
        <w:autoSpaceDE w:val="0"/>
        <w:autoSpaceDN w:val="0"/>
        <w:adjustRightInd w:val="0"/>
        <w:ind w:left="-142" w:firstLine="709"/>
        <w:jc w:val="both"/>
        <w:rPr>
          <w:color w:val="000000" w:themeColor="text1"/>
        </w:rPr>
      </w:pPr>
      <w:r w:rsidRPr="00EC3486">
        <w:rPr>
          <w:color w:val="000000" w:themeColor="text1"/>
        </w:rPr>
        <w:t>Площадь санузла 2 – м2,</w:t>
      </w:r>
      <w:r w:rsidR="00167E2C" w:rsidRPr="00EC3486">
        <w:rPr>
          <w:color w:val="000000" w:themeColor="text1"/>
        </w:rPr>
        <w:t xml:space="preserve"> </w:t>
      </w:r>
    </w:p>
    <w:p w14:paraId="325EF5A4" w14:textId="2355648D" w:rsidR="00167E2C" w:rsidRPr="00EC3486" w:rsidRDefault="00167E2C" w:rsidP="00F26221">
      <w:pPr>
        <w:tabs>
          <w:tab w:val="left" w:pos="851"/>
        </w:tabs>
        <w:autoSpaceDE w:val="0"/>
        <w:autoSpaceDN w:val="0"/>
        <w:adjustRightInd w:val="0"/>
        <w:ind w:left="-142" w:firstLine="709"/>
        <w:jc w:val="both"/>
        <w:rPr>
          <w:color w:val="000000" w:themeColor="text1"/>
        </w:rPr>
      </w:pPr>
      <w:r w:rsidRPr="00EC3486">
        <w:rPr>
          <w:color w:val="000000" w:themeColor="text1"/>
        </w:rPr>
        <w:t>Площадь лоджии/балкона/террасы: м2</w:t>
      </w:r>
    </w:p>
    <w:p w14:paraId="1DFF2AB9" w14:textId="77777777" w:rsidR="00F26221" w:rsidRPr="00EC3486" w:rsidRDefault="00F26221" w:rsidP="00167E2C">
      <w:pPr>
        <w:tabs>
          <w:tab w:val="left" w:pos="851"/>
        </w:tabs>
        <w:autoSpaceDE w:val="0"/>
        <w:autoSpaceDN w:val="0"/>
        <w:adjustRightInd w:val="0"/>
        <w:jc w:val="both"/>
        <w:rPr>
          <w:color w:val="000000" w:themeColor="text1"/>
        </w:rPr>
      </w:pPr>
    </w:p>
    <w:p w14:paraId="00026F52" w14:textId="5387FF2E" w:rsidR="00167E2C" w:rsidRDefault="00F26221" w:rsidP="00167E2C">
      <w:pPr>
        <w:tabs>
          <w:tab w:val="left" w:pos="851"/>
        </w:tabs>
        <w:autoSpaceDE w:val="0"/>
        <w:autoSpaceDN w:val="0"/>
        <w:adjustRightInd w:val="0"/>
        <w:jc w:val="both"/>
      </w:pPr>
      <w:r w:rsidRPr="00EC3486">
        <w:rPr>
          <w:color w:val="000000" w:themeColor="text1"/>
        </w:rPr>
        <w:t>Объект долевого строительства</w:t>
      </w:r>
      <w:r w:rsidR="00167E2C" w:rsidRPr="00EC3486">
        <w:rPr>
          <w:color w:val="000000" w:themeColor="text1"/>
        </w:rPr>
        <w:t xml:space="preserve"> передается Участнику долевого строительства с выполнением </w:t>
      </w:r>
      <w:r w:rsidR="00167E2C" w:rsidRPr="0014582B">
        <w:t xml:space="preserve">следующих работ: </w:t>
      </w:r>
    </w:p>
    <w:p w14:paraId="4F055B78" w14:textId="77777777" w:rsidR="00025435" w:rsidRPr="0014582B" w:rsidRDefault="00025435" w:rsidP="00167E2C">
      <w:pPr>
        <w:tabs>
          <w:tab w:val="left" w:pos="851"/>
        </w:tabs>
        <w:autoSpaceDE w:val="0"/>
        <w:autoSpaceDN w:val="0"/>
        <w:adjustRightInd w:val="0"/>
        <w:jc w:val="both"/>
      </w:pPr>
    </w:p>
    <w:p w14:paraId="482F0847" w14:textId="77777777" w:rsidR="00025435" w:rsidRDefault="00025435" w:rsidP="00025435">
      <w:pPr>
        <w:tabs>
          <w:tab w:val="left" w:pos="426"/>
        </w:tabs>
        <w:autoSpaceDE w:val="0"/>
        <w:autoSpaceDN w:val="0"/>
        <w:adjustRightInd w:val="0"/>
        <w:jc w:val="both"/>
      </w:pPr>
      <w:r>
        <w:t xml:space="preserve">- окна – двухкамерный стеклопакет; </w:t>
      </w:r>
    </w:p>
    <w:p w14:paraId="4F5D6781" w14:textId="77777777" w:rsidR="00025435" w:rsidRDefault="00025435" w:rsidP="00025435">
      <w:pPr>
        <w:tabs>
          <w:tab w:val="left" w:pos="426"/>
        </w:tabs>
        <w:autoSpaceDE w:val="0"/>
        <w:autoSpaceDN w:val="0"/>
        <w:adjustRightInd w:val="0"/>
        <w:jc w:val="both"/>
      </w:pPr>
      <w:r>
        <w:t>- стены: наружные - железобетонные толщиной 160 мм либо кирпичные толщиной 250 мм с утеплением фасадной поверхности минераловатными плитами толщиной 150 мм с отделкой;</w:t>
      </w:r>
    </w:p>
    <w:p w14:paraId="4D58A64A" w14:textId="77777777" w:rsidR="00025435" w:rsidRDefault="00025435" w:rsidP="00025435">
      <w:pPr>
        <w:tabs>
          <w:tab w:val="left" w:pos="426"/>
        </w:tabs>
        <w:autoSpaceDE w:val="0"/>
        <w:autoSpaceDN w:val="0"/>
        <w:adjustRightInd w:val="0"/>
        <w:jc w:val="both"/>
      </w:pPr>
      <w:r>
        <w:t>- теплоснабжение - смонтирована разводка труб отопления в стяжке; установлены радиаторы; установлены счетчики тепла в МОП;</w:t>
      </w:r>
    </w:p>
    <w:p w14:paraId="5CF04A56" w14:textId="77777777" w:rsidR="00025435" w:rsidRDefault="00025435" w:rsidP="00025435">
      <w:pPr>
        <w:tabs>
          <w:tab w:val="left" w:pos="426"/>
        </w:tabs>
        <w:autoSpaceDE w:val="0"/>
        <w:autoSpaceDN w:val="0"/>
        <w:adjustRightInd w:val="0"/>
        <w:jc w:val="both"/>
      </w:pPr>
      <w:r>
        <w:t xml:space="preserve">- полы - выполнена стяжка пола, в санузлах выполнена гидроизоляция; </w:t>
      </w:r>
    </w:p>
    <w:p w14:paraId="09609CD6" w14:textId="77777777" w:rsidR="00025435" w:rsidRDefault="00025435" w:rsidP="00025435">
      <w:pPr>
        <w:tabs>
          <w:tab w:val="left" w:pos="426"/>
        </w:tabs>
        <w:autoSpaceDE w:val="0"/>
        <w:autoSpaceDN w:val="0"/>
        <w:adjustRightInd w:val="0"/>
        <w:jc w:val="both"/>
      </w:pPr>
      <w:r>
        <w:t>- сантехника - выполнена разводка сантехнических труб, подключены санитарные приборы; установлены счетчики;</w:t>
      </w:r>
    </w:p>
    <w:p w14:paraId="5A6D7E2E" w14:textId="77777777" w:rsidR="00025435" w:rsidRDefault="00025435" w:rsidP="00025435">
      <w:pPr>
        <w:tabs>
          <w:tab w:val="left" w:pos="426"/>
        </w:tabs>
        <w:autoSpaceDE w:val="0"/>
        <w:autoSpaceDN w:val="0"/>
        <w:adjustRightInd w:val="0"/>
        <w:jc w:val="both"/>
      </w:pPr>
      <w:r>
        <w:t>- электроснабжение - выполнена разводка электроснабжения скрытая; смонтированы счетчики электричества в МОП;</w:t>
      </w:r>
    </w:p>
    <w:p w14:paraId="358E8CA5" w14:textId="77777777" w:rsidR="00025435" w:rsidRDefault="00025435" w:rsidP="00025435">
      <w:pPr>
        <w:tabs>
          <w:tab w:val="left" w:pos="426"/>
        </w:tabs>
        <w:autoSpaceDE w:val="0"/>
        <w:autoSpaceDN w:val="0"/>
        <w:adjustRightInd w:val="0"/>
        <w:jc w:val="both"/>
      </w:pPr>
      <w:r>
        <w:t>- входные двери - металлические;</w:t>
      </w:r>
    </w:p>
    <w:p w14:paraId="58757A91" w14:textId="77777777" w:rsidR="00025435" w:rsidRDefault="00025435" w:rsidP="00025435">
      <w:pPr>
        <w:tabs>
          <w:tab w:val="left" w:pos="426"/>
        </w:tabs>
        <w:autoSpaceDE w:val="0"/>
        <w:autoSpaceDN w:val="0"/>
        <w:adjustRightInd w:val="0"/>
        <w:jc w:val="both"/>
      </w:pPr>
      <w:r>
        <w:t>- вентиляция - установлены вентиляционные решетки.</w:t>
      </w:r>
    </w:p>
    <w:p w14:paraId="6CB14F3C" w14:textId="77777777" w:rsidR="00025435" w:rsidRDefault="00025435" w:rsidP="00025435">
      <w:pPr>
        <w:tabs>
          <w:tab w:val="left" w:pos="426"/>
        </w:tabs>
        <w:autoSpaceDE w:val="0"/>
        <w:autoSpaceDN w:val="0"/>
        <w:adjustRightInd w:val="0"/>
        <w:jc w:val="both"/>
      </w:pPr>
    </w:p>
    <w:p w14:paraId="370A10DF" w14:textId="0B9E7184" w:rsidR="008607C3" w:rsidRPr="00EC3486" w:rsidRDefault="00F26221" w:rsidP="00025435">
      <w:pPr>
        <w:tabs>
          <w:tab w:val="left" w:pos="426"/>
        </w:tabs>
        <w:autoSpaceDE w:val="0"/>
        <w:autoSpaceDN w:val="0"/>
        <w:adjustRightInd w:val="0"/>
        <w:jc w:val="both"/>
        <w:rPr>
          <w:color w:val="000000" w:themeColor="text1"/>
        </w:rPr>
      </w:pPr>
      <w:r w:rsidRPr="00EC3486">
        <w:rPr>
          <w:color w:val="000000" w:themeColor="text1"/>
        </w:rPr>
        <w:tab/>
      </w:r>
      <w:r w:rsidR="00167E2C" w:rsidRPr="00EC3486">
        <w:rPr>
          <w:color w:val="000000" w:themeColor="text1"/>
        </w:rPr>
        <w:t>1.2.</w:t>
      </w:r>
      <w:r w:rsidRPr="00EC3486">
        <w:rPr>
          <w:color w:val="000000" w:themeColor="text1"/>
        </w:rPr>
        <w:t xml:space="preserve"> </w:t>
      </w:r>
      <w:r w:rsidR="00167E2C" w:rsidRPr="00EC3486">
        <w:rPr>
          <w:color w:val="000000" w:themeColor="text1"/>
        </w:rPr>
        <w:t xml:space="preserve">Местоположение </w:t>
      </w:r>
      <w:r w:rsidRPr="00EC3486">
        <w:rPr>
          <w:color w:val="000000" w:themeColor="text1"/>
        </w:rPr>
        <w:t>Объекта долевого строительства</w:t>
      </w:r>
      <w:r w:rsidR="00167E2C" w:rsidRPr="00EC3486">
        <w:rPr>
          <w:color w:val="000000" w:themeColor="text1"/>
        </w:rPr>
        <w:t xml:space="preserve"> отражено на плане, который прилагается к настоящему Договору и является его неотъемлемой частью (Приложение №1). План </w:t>
      </w:r>
      <w:r w:rsidRPr="00EC3486">
        <w:rPr>
          <w:color w:val="000000" w:themeColor="text1"/>
        </w:rPr>
        <w:t>Объекта долевого строительства</w:t>
      </w:r>
      <w:r w:rsidR="00167E2C" w:rsidRPr="00EC3486">
        <w:rPr>
          <w:color w:val="000000" w:themeColor="text1"/>
        </w:rPr>
        <w:t xml:space="preserve">, содержащийся в Приложении №1, обуславливает расположение </w:t>
      </w:r>
      <w:r w:rsidRPr="00EC3486">
        <w:rPr>
          <w:color w:val="000000" w:themeColor="text1"/>
        </w:rPr>
        <w:t>Объекта долевого строительства</w:t>
      </w:r>
      <w:r w:rsidR="00167E2C" w:rsidRPr="00EC3486">
        <w:rPr>
          <w:color w:val="000000" w:themeColor="text1"/>
        </w:rPr>
        <w:t xml:space="preserve"> относительно Объекта, других помещений на этаже, а также расположение по отношению друг к другу частей </w:t>
      </w:r>
      <w:r w:rsidRPr="00EC3486">
        <w:rPr>
          <w:color w:val="000000" w:themeColor="text1"/>
        </w:rPr>
        <w:t>Объекта долевого строительства</w:t>
      </w:r>
      <w:r w:rsidR="00167E2C" w:rsidRPr="00EC3486">
        <w:rPr>
          <w:color w:val="000000" w:themeColor="text1"/>
        </w:rPr>
        <w:t xml:space="preserve"> (комнат, помещений вспомогательного использования, лоджий, веранд, балконов, террас). Расположение дверных и оконных проемов, инженерного и иного оборудования в </w:t>
      </w:r>
      <w:r w:rsidRPr="00EC3486">
        <w:rPr>
          <w:color w:val="000000" w:themeColor="text1"/>
        </w:rPr>
        <w:t>Объекте долевого строительства</w:t>
      </w:r>
      <w:r w:rsidR="00167E2C" w:rsidRPr="00EC3486">
        <w:rPr>
          <w:color w:val="000000" w:themeColor="text1"/>
        </w:rPr>
        <w:t xml:space="preserve"> указаны ориентировочно, фактическое их местоположение, форма и размеры, могут быть уточнены Застройщиком в результате проведения строительных работ в соответствии с проектной документацией. Состав инженерного и иного оборудования в </w:t>
      </w:r>
      <w:r w:rsidRPr="00EC3486">
        <w:rPr>
          <w:color w:val="000000" w:themeColor="text1"/>
        </w:rPr>
        <w:t xml:space="preserve">Объекте долевого строительства </w:t>
      </w:r>
      <w:r w:rsidR="00167E2C" w:rsidRPr="00EC3486">
        <w:rPr>
          <w:color w:val="000000" w:themeColor="text1"/>
        </w:rPr>
        <w:t>отражается в пункте 1.1 настоящего Договора.</w:t>
      </w:r>
    </w:p>
    <w:p w14:paraId="3BF2666E" w14:textId="5965EC02" w:rsidR="00100394" w:rsidRPr="0039495F" w:rsidRDefault="008607C3" w:rsidP="00100394">
      <w:pPr>
        <w:tabs>
          <w:tab w:val="left" w:pos="426"/>
        </w:tabs>
        <w:autoSpaceDE w:val="0"/>
        <w:autoSpaceDN w:val="0"/>
        <w:adjustRightInd w:val="0"/>
        <w:jc w:val="both"/>
        <w:rPr>
          <w:color w:val="000000" w:themeColor="text1"/>
        </w:rPr>
      </w:pPr>
      <w:r w:rsidRPr="00EC3486">
        <w:rPr>
          <w:color w:val="000000" w:themeColor="text1"/>
        </w:rPr>
        <w:tab/>
      </w:r>
      <w:r w:rsidR="00167E2C" w:rsidRPr="00EC3486">
        <w:rPr>
          <w:color w:val="000000" w:themeColor="text1"/>
        </w:rPr>
        <w:t xml:space="preserve">1.3.Строительство Объекта осуществляется на земельном участке (кадастровый номер № </w:t>
      </w:r>
      <w:r w:rsidR="004605B8" w:rsidRPr="004605B8">
        <w:rPr>
          <w:color w:val="000000" w:themeColor="text1"/>
        </w:rPr>
        <w:t>78:36:0005363:356</w:t>
      </w:r>
      <w:r w:rsidR="003460F7">
        <w:rPr>
          <w:color w:val="000000" w:themeColor="text1"/>
        </w:rPr>
        <w:t>9</w:t>
      </w:r>
      <w:r w:rsidR="00167E2C" w:rsidRPr="00EC3486">
        <w:rPr>
          <w:color w:val="000000" w:themeColor="text1"/>
        </w:rPr>
        <w:t xml:space="preserve">; </w:t>
      </w:r>
      <w:r w:rsidR="00167E2C" w:rsidRPr="0039495F">
        <w:rPr>
          <w:color w:val="000000" w:themeColor="text1"/>
        </w:rPr>
        <w:t xml:space="preserve">категория земель: земли населенных пунктов; </w:t>
      </w:r>
      <w:r w:rsidR="00167E2C" w:rsidRPr="00EC3486">
        <w:rPr>
          <w:color w:val="000000" w:themeColor="text1"/>
        </w:rPr>
        <w:t xml:space="preserve">общей площадью </w:t>
      </w:r>
      <w:r w:rsidRPr="00EC3486">
        <w:rPr>
          <w:color w:val="000000" w:themeColor="text1"/>
        </w:rPr>
        <w:t>8</w:t>
      </w:r>
      <w:r w:rsidR="003460F7">
        <w:rPr>
          <w:color w:val="000000" w:themeColor="text1"/>
        </w:rPr>
        <w:t xml:space="preserve"> </w:t>
      </w:r>
      <w:r w:rsidRPr="00EC3486">
        <w:rPr>
          <w:color w:val="000000" w:themeColor="text1"/>
        </w:rPr>
        <w:t xml:space="preserve">298 </w:t>
      </w:r>
      <w:r w:rsidR="00167E2C" w:rsidRPr="00EC3486">
        <w:rPr>
          <w:color w:val="000000" w:themeColor="text1"/>
        </w:rPr>
        <w:t xml:space="preserve"> кв.м., </w:t>
      </w:r>
      <w:r w:rsidR="00167E2C" w:rsidRPr="0039495F">
        <w:rPr>
          <w:color w:val="000000" w:themeColor="text1"/>
        </w:rPr>
        <w:t>принадлежащему Застройщику на праве собственности</w:t>
      </w:r>
      <w:r w:rsidR="007B1035">
        <w:rPr>
          <w:color w:val="000000" w:themeColor="text1"/>
        </w:rPr>
        <w:t xml:space="preserve"> </w:t>
      </w:r>
      <w:r w:rsidR="007B1035" w:rsidRPr="007B1035">
        <w:rPr>
          <w:color w:val="000000" w:themeColor="text1"/>
        </w:rPr>
        <w:t xml:space="preserve">на основании Договора купли-продажи объектов недвижимости </w:t>
      </w:r>
      <w:r w:rsidR="007B1035">
        <w:rPr>
          <w:color w:val="000000" w:themeColor="text1"/>
        </w:rPr>
        <w:t xml:space="preserve">№11122023/1 </w:t>
      </w:r>
      <w:r w:rsidR="007B1035" w:rsidRPr="007B1035">
        <w:rPr>
          <w:color w:val="000000" w:themeColor="text1"/>
        </w:rPr>
        <w:t xml:space="preserve">от </w:t>
      </w:r>
      <w:r w:rsidR="007B1035">
        <w:rPr>
          <w:color w:val="000000" w:themeColor="text1"/>
        </w:rPr>
        <w:t>12</w:t>
      </w:r>
      <w:r w:rsidR="007B1035" w:rsidRPr="007B1035">
        <w:rPr>
          <w:color w:val="000000" w:themeColor="text1"/>
        </w:rPr>
        <w:t xml:space="preserve"> </w:t>
      </w:r>
      <w:r w:rsidR="007B1035">
        <w:rPr>
          <w:color w:val="000000" w:themeColor="text1"/>
        </w:rPr>
        <w:t>декабря</w:t>
      </w:r>
      <w:r w:rsidR="007B1035" w:rsidRPr="007B1035">
        <w:rPr>
          <w:color w:val="000000" w:themeColor="text1"/>
        </w:rPr>
        <w:t xml:space="preserve"> 202</w:t>
      </w:r>
      <w:r w:rsidR="007B1035">
        <w:rPr>
          <w:color w:val="000000" w:themeColor="text1"/>
        </w:rPr>
        <w:t>3</w:t>
      </w:r>
      <w:r w:rsidR="007B1035" w:rsidRPr="007B1035">
        <w:rPr>
          <w:color w:val="000000" w:themeColor="text1"/>
        </w:rPr>
        <w:t xml:space="preserve"> года</w:t>
      </w:r>
      <w:r w:rsidR="00167E2C" w:rsidRPr="0039495F">
        <w:rPr>
          <w:color w:val="000000" w:themeColor="text1"/>
        </w:rPr>
        <w:t>, о чем в Едином государственном реестре недвижимости сделана запись №78:</w:t>
      </w:r>
      <w:r w:rsidR="0039495F">
        <w:rPr>
          <w:color w:val="000000" w:themeColor="text1"/>
        </w:rPr>
        <w:t>36</w:t>
      </w:r>
      <w:r w:rsidR="00167E2C" w:rsidRPr="0039495F">
        <w:rPr>
          <w:color w:val="000000" w:themeColor="text1"/>
        </w:rPr>
        <w:t>:00</w:t>
      </w:r>
      <w:r w:rsidR="00DB1C2E">
        <w:rPr>
          <w:color w:val="000000" w:themeColor="text1"/>
        </w:rPr>
        <w:t>05363:3569-</w:t>
      </w:r>
      <w:r w:rsidR="00167E2C" w:rsidRPr="0039495F">
        <w:rPr>
          <w:color w:val="000000" w:themeColor="text1"/>
        </w:rPr>
        <w:t>78/011/202</w:t>
      </w:r>
      <w:r w:rsidR="00DB1C2E">
        <w:rPr>
          <w:color w:val="000000" w:themeColor="text1"/>
        </w:rPr>
        <w:t>3</w:t>
      </w:r>
      <w:r w:rsidR="00167E2C" w:rsidRPr="0039495F">
        <w:rPr>
          <w:color w:val="000000" w:themeColor="text1"/>
        </w:rPr>
        <w:t>-</w:t>
      </w:r>
      <w:r w:rsidR="00DB1C2E">
        <w:rPr>
          <w:color w:val="000000" w:themeColor="text1"/>
        </w:rPr>
        <w:t xml:space="preserve">5 </w:t>
      </w:r>
      <w:r w:rsidR="00167E2C" w:rsidRPr="0039495F">
        <w:rPr>
          <w:color w:val="000000" w:themeColor="text1"/>
        </w:rPr>
        <w:t xml:space="preserve">от </w:t>
      </w:r>
      <w:r w:rsidR="00DB1C2E">
        <w:rPr>
          <w:color w:val="000000" w:themeColor="text1"/>
        </w:rPr>
        <w:t>14</w:t>
      </w:r>
      <w:r w:rsidR="00167E2C" w:rsidRPr="0039495F">
        <w:rPr>
          <w:color w:val="000000" w:themeColor="text1"/>
        </w:rPr>
        <w:t>.12.202</w:t>
      </w:r>
      <w:r w:rsidR="00DB1C2E">
        <w:rPr>
          <w:color w:val="000000" w:themeColor="text1"/>
        </w:rPr>
        <w:t>3</w:t>
      </w:r>
      <w:r w:rsidR="00167E2C" w:rsidRPr="0039495F">
        <w:rPr>
          <w:color w:val="000000" w:themeColor="text1"/>
        </w:rPr>
        <w:t>,</w:t>
      </w:r>
      <w:r w:rsidR="00730E1C">
        <w:rPr>
          <w:color w:val="000000" w:themeColor="text1"/>
        </w:rPr>
        <w:t xml:space="preserve"> </w:t>
      </w:r>
      <w:r w:rsidR="00167E2C" w:rsidRPr="0039495F">
        <w:rPr>
          <w:color w:val="000000" w:themeColor="text1"/>
        </w:rPr>
        <w:t>на основании Разрешения на строительство № 78-</w:t>
      </w:r>
      <w:r w:rsidR="00EC2D61">
        <w:rPr>
          <w:color w:val="000000" w:themeColor="text1"/>
        </w:rPr>
        <w:t>003-0526-2022</w:t>
      </w:r>
      <w:r w:rsidR="00167E2C" w:rsidRPr="0039495F">
        <w:rPr>
          <w:color w:val="000000" w:themeColor="text1"/>
        </w:rPr>
        <w:t xml:space="preserve">, выдано </w:t>
      </w:r>
      <w:r w:rsidR="00EC2D61">
        <w:rPr>
          <w:color w:val="000000" w:themeColor="text1"/>
        </w:rPr>
        <w:t>25</w:t>
      </w:r>
      <w:r w:rsidR="00167E2C" w:rsidRPr="0039495F">
        <w:rPr>
          <w:color w:val="000000" w:themeColor="text1"/>
        </w:rPr>
        <w:t xml:space="preserve"> </w:t>
      </w:r>
      <w:r w:rsidR="00EC2D61">
        <w:rPr>
          <w:color w:val="000000" w:themeColor="text1"/>
        </w:rPr>
        <w:t xml:space="preserve">мая </w:t>
      </w:r>
      <w:r w:rsidR="00167E2C" w:rsidRPr="0039495F">
        <w:rPr>
          <w:color w:val="000000" w:themeColor="text1"/>
        </w:rPr>
        <w:t>202</w:t>
      </w:r>
      <w:r w:rsidR="00EC2D61">
        <w:rPr>
          <w:color w:val="000000" w:themeColor="text1"/>
        </w:rPr>
        <w:t>2</w:t>
      </w:r>
      <w:r w:rsidR="00167E2C" w:rsidRPr="0039495F">
        <w:rPr>
          <w:color w:val="000000" w:themeColor="text1"/>
        </w:rPr>
        <w:t xml:space="preserve"> года Службой государственного строительного надзора и экспертизы Санкт-Петербурга.</w:t>
      </w:r>
    </w:p>
    <w:p w14:paraId="52FD463A" w14:textId="71039CA9" w:rsidR="00167E2C" w:rsidRPr="00EC3486" w:rsidRDefault="00100394" w:rsidP="00100394">
      <w:pPr>
        <w:tabs>
          <w:tab w:val="left" w:pos="426"/>
        </w:tabs>
        <w:autoSpaceDE w:val="0"/>
        <w:autoSpaceDN w:val="0"/>
        <w:adjustRightInd w:val="0"/>
        <w:jc w:val="both"/>
        <w:rPr>
          <w:strike/>
          <w:color w:val="000000" w:themeColor="text1"/>
        </w:rPr>
      </w:pPr>
      <w:r w:rsidRPr="00EC3486">
        <w:rPr>
          <w:color w:val="000000" w:themeColor="text1"/>
        </w:rPr>
        <w:tab/>
      </w:r>
      <w:r w:rsidR="00167E2C" w:rsidRPr="00EC3486">
        <w:rPr>
          <w:color w:val="000000" w:themeColor="text1"/>
        </w:rPr>
        <w:t>1.4.</w:t>
      </w:r>
      <w:r w:rsidRPr="00EC3486">
        <w:rPr>
          <w:color w:val="000000" w:themeColor="text1"/>
        </w:rPr>
        <w:t xml:space="preserve"> </w:t>
      </w:r>
      <w:r w:rsidR="00167E2C" w:rsidRPr="00EC3486">
        <w:rPr>
          <w:color w:val="000000" w:themeColor="text1"/>
        </w:rPr>
        <w:t>Застройщик имеет права на привлечение денежных средств участников долевого строительства на основании следующих документов:</w:t>
      </w:r>
    </w:p>
    <w:p w14:paraId="597C0E6A" w14:textId="44238141" w:rsidR="00167E2C" w:rsidRPr="00A85083" w:rsidRDefault="00A85083" w:rsidP="00167E2C">
      <w:pPr>
        <w:tabs>
          <w:tab w:val="left" w:pos="851"/>
        </w:tabs>
        <w:autoSpaceDE w:val="0"/>
        <w:autoSpaceDN w:val="0"/>
        <w:adjustRightInd w:val="0"/>
        <w:jc w:val="both"/>
        <w:rPr>
          <w:color w:val="000000" w:themeColor="text1"/>
        </w:rPr>
      </w:pPr>
      <w:r>
        <w:rPr>
          <w:color w:val="000000" w:themeColor="text1"/>
        </w:rPr>
        <w:t xml:space="preserve">- </w:t>
      </w:r>
      <w:r w:rsidRPr="00A85083">
        <w:rPr>
          <w:color w:val="000000" w:themeColor="text1"/>
        </w:rPr>
        <w:t>Разрешения на строительство № 78-003-0526-2022, выдан</w:t>
      </w:r>
      <w:r w:rsidR="00096F55">
        <w:rPr>
          <w:color w:val="000000" w:themeColor="text1"/>
        </w:rPr>
        <w:t>н</w:t>
      </w:r>
      <w:r w:rsidRPr="00A85083">
        <w:rPr>
          <w:color w:val="000000" w:themeColor="text1"/>
        </w:rPr>
        <w:t>о</w:t>
      </w:r>
      <w:r w:rsidR="00096F55">
        <w:rPr>
          <w:color w:val="000000" w:themeColor="text1"/>
        </w:rPr>
        <w:t>го</w:t>
      </w:r>
      <w:r w:rsidRPr="00A85083">
        <w:rPr>
          <w:color w:val="000000" w:themeColor="text1"/>
        </w:rPr>
        <w:t xml:space="preserve"> 25 мая 2022 года Службой государственного строительного надзора и экспертизы Санкт-Петербурга</w:t>
      </w:r>
      <w:r w:rsidR="00167E2C" w:rsidRPr="00A85083">
        <w:rPr>
          <w:color w:val="000000" w:themeColor="text1"/>
        </w:rPr>
        <w:t>;</w:t>
      </w:r>
    </w:p>
    <w:p w14:paraId="26FE1DA9" w14:textId="77777777" w:rsidR="00BC5973" w:rsidRDefault="007B1035" w:rsidP="007B1035">
      <w:pPr>
        <w:autoSpaceDE w:val="0"/>
        <w:autoSpaceDN w:val="0"/>
        <w:adjustRightInd w:val="0"/>
        <w:jc w:val="both"/>
        <w:rPr>
          <w:color w:val="000000" w:themeColor="text1"/>
        </w:rPr>
      </w:pPr>
      <w:r>
        <w:rPr>
          <w:color w:val="000000" w:themeColor="text1"/>
        </w:rPr>
        <w:t xml:space="preserve">- </w:t>
      </w:r>
      <w:r w:rsidRPr="007B1035">
        <w:rPr>
          <w:color w:val="000000" w:themeColor="text1"/>
        </w:rPr>
        <w:t xml:space="preserve">Договора купли-продажи объектов недвижимости №11122023/1 от 12 декабря 2023 года, запись </w:t>
      </w:r>
      <w:r w:rsidR="00BC5973">
        <w:rPr>
          <w:color w:val="000000" w:themeColor="text1"/>
        </w:rPr>
        <w:t xml:space="preserve">регистрации </w:t>
      </w:r>
      <w:r w:rsidRPr="007B1035">
        <w:rPr>
          <w:color w:val="000000" w:themeColor="text1"/>
        </w:rPr>
        <w:t>№78:36:0005363:3569-78/011/2023-5 от 14.12.2023</w:t>
      </w:r>
    </w:p>
    <w:p w14:paraId="02B6B771" w14:textId="40F58BB9" w:rsidR="00167E2C" w:rsidRPr="00EC3486" w:rsidRDefault="00167E2C" w:rsidP="007B1035">
      <w:pPr>
        <w:autoSpaceDE w:val="0"/>
        <w:autoSpaceDN w:val="0"/>
        <w:adjustRightInd w:val="0"/>
        <w:jc w:val="both"/>
        <w:rPr>
          <w:color w:val="000000" w:themeColor="text1"/>
        </w:rPr>
      </w:pPr>
      <w:r w:rsidRPr="00EC3486">
        <w:rPr>
          <w:color w:val="000000" w:themeColor="text1"/>
        </w:rPr>
        <w:lastRenderedPageBreak/>
        <w:t>- Проектной декларации, размещенной в сети Интернет на сайтах: https://наш.дом.рф/.</w:t>
      </w:r>
    </w:p>
    <w:p w14:paraId="32FE46C6" w14:textId="5C235FAC" w:rsidR="00100394" w:rsidRPr="00EC3486" w:rsidRDefault="00100394" w:rsidP="00100394">
      <w:pPr>
        <w:tabs>
          <w:tab w:val="left" w:pos="426"/>
        </w:tabs>
        <w:autoSpaceDE w:val="0"/>
        <w:autoSpaceDN w:val="0"/>
        <w:adjustRightInd w:val="0"/>
        <w:jc w:val="both"/>
        <w:rPr>
          <w:b/>
          <w:bCs/>
          <w:color w:val="000000" w:themeColor="text1"/>
        </w:rPr>
      </w:pPr>
      <w:r w:rsidRPr="00EC3486">
        <w:rPr>
          <w:color w:val="000000" w:themeColor="text1"/>
        </w:rPr>
        <w:tab/>
      </w:r>
      <w:r w:rsidR="00167E2C" w:rsidRPr="00EC3486">
        <w:rPr>
          <w:color w:val="000000" w:themeColor="text1"/>
        </w:rPr>
        <w:t xml:space="preserve">1.5. Ориентировочный срок окончания строительства </w:t>
      </w:r>
      <w:r w:rsidR="00167E2C" w:rsidRPr="00730E1C">
        <w:rPr>
          <w:color w:val="000000" w:themeColor="text1"/>
        </w:rPr>
        <w:t xml:space="preserve">Объекта </w:t>
      </w:r>
      <w:r w:rsidR="00167E2C" w:rsidRPr="00730E1C">
        <w:rPr>
          <w:b/>
          <w:bCs/>
          <w:color w:val="000000" w:themeColor="text1"/>
        </w:rPr>
        <w:t>I</w:t>
      </w:r>
      <w:r w:rsidR="00BC5973" w:rsidRPr="00730E1C">
        <w:rPr>
          <w:b/>
          <w:bCs/>
          <w:color w:val="000000" w:themeColor="text1"/>
          <w:lang w:val="en-US"/>
        </w:rPr>
        <w:t>I</w:t>
      </w:r>
      <w:r w:rsidR="00BC5973" w:rsidRPr="00730E1C">
        <w:rPr>
          <w:b/>
          <w:bCs/>
          <w:color w:val="000000" w:themeColor="text1"/>
        </w:rPr>
        <w:t xml:space="preserve"> </w:t>
      </w:r>
      <w:r w:rsidR="00167E2C" w:rsidRPr="00730E1C">
        <w:rPr>
          <w:b/>
          <w:bCs/>
          <w:color w:val="000000" w:themeColor="text1"/>
        </w:rPr>
        <w:t>квартал 202</w:t>
      </w:r>
      <w:r w:rsidR="00BC5973" w:rsidRPr="00730E1C">
        <w:rPr>
          <w:b/>
          <w:bCs/>
          <w:color w:val="000000" w:themeColor="text1"/>
        </w:rPr>
        <w:t xml:space="preserve">6 </w:t>
      </w:r>
      <w:r w:rsidR="00167E2C" w:rsidRPr="00730E1C">
        <w:rPr>
          <w:b/>
          <w:bCs/>
          <w:color w:val="000000" w:themeColor="text1"/>
        </w:rPr>
        <w:t>года</w:t>
      </w:r>
      <w:r w:rsidRPr="00730E1C">
        <w:rPr>
          <w:b/>
          <w:bCs/>
          <w:color w:val="000000" w:themeColor="text1"/>
        </w:rPr>
        <w:t>.</w:t>
      </w:r>
    </w:p>
    <w:p w14:paraId="2E3F93EE" w14:textId="77777777" w:rsidR="00100394" w:rsidRPr="00EC3486" w:rsidRDefault="00100394" w:rsidP="00100394">
      <w:pPr>
        <w:tabs>
          <w:tab w:val="left" w:pos="426"/>
        </w:tabs>
        <w:autoSpaceDE w:val="0"/>
        <w:autoSpaceDN w:val="0"/>
        <w:adjustRightInd w:val="0"/>
        <w:jc w:val="both"/>
        <w:rPr>
          <w:color w:val="000000" w:themeColor="text1"/>
        </w:rPr>
      </w:pPr>
      <w:r w:rsidRPr="00EC3486">
        <w:rPr>
          <w:b/>
          <w:bCs/>
          <w:color w:val="000000" w:themeColor="text1"/>
        </w:rPr>
        <w:tab/>
      </w:r>
      <w:r w:rsidR="00167E2C" w:rsidRPr="00EC3486">
        <w:rPr>
          <w:color w:val="000000" w:themeColor="text1"/>
        </w:rPr>
        <w:t xml:space="preserve">1.6.  Гарантийный срок на </w:t>
      </w:r>
      <w:r w:rsidRPr="00EC3486">
        <w:rPr>
          <w:color w:val="000000" w:themeColor="text1"/>
        </w:rPr>
        <w:t>Объект долевого строительства</w:t>
      </w:r>
      <w:r w:rsidR="00167E2C" w:rsidRPr="00EC3486">
        <w:rPr>
          <w:color w:val="000000" w:themeColor="text1"/>
        </w:rPr>
        <w:t xml:space="preserve"> составляет 5 (Пять) лет. Течение гарантийного срока начинается с момента передачи </w:t>
      </w:r>
      <w:r w:rsidRPr="00EC3486">
        <w:rPr>
          <w:color w:val="000000" w:themeColor="text1"/>
        </w:rPr>
        <w:t xml:space="preserve">Объекта долевого строительства </w:t>
      </w:r>
      <w:r w:rsidR="00167E2C" w:rsidRPr="00EC3486">
        <w:rPr>
          <w:color w:val="000000" w:themeColor="text1"/>
        </w:rPr>
        <w:t xml:space="preserve">Участнику долевого строительства. Гарантийный срок материалов, оборудования и комплектующих предметов </w:t>
      </w:r>
      <w:r w:rsidRPr="00EC3486">
        <w:rPr>
          <w:color w:val="000000" w:themeColor="text1"/>
        </w:rPr>
        <w:t>Объекта долевого строительства</w:t>
      </w:r>
      <w:r w:rsidR="00167E2C" w:rsidRPr="00EC3486">
        <w:rPr>
          <w:color w:val="000000" w:themeColor="text1"/>
        </w:rPr>
        <w:t>, на которые гарантийный срок установлен их изготовителем, соответствует гарантийному сроку, установленному изготовителем. Гарантийный срок на технологическое и инженерное оборудование, входящее в состав передаваемо</w:t>
      </w:r>
      <w:r w:rsidRPr="00EC3486">
        <w:rPr>
          <w:color w:val="000000" w:themeColor="text1"/>
        </w:rPr>
        <w:t>го</w:t>
      </w:r>
      <w:r w:rsidR="00167E2C" w:rsidRPr="00EC3486">
        <w:rPr>
          <w:color w:val="000000" w:themeColor="text1"/>
        </w:rPr>
        <w:t xml:space="preserve"> </w:t>
      </w:r>
      <w:r w:rsidRPr="00EC3486">
        <w:rPr>
          <w:color w:val="000000" w:themeColor="text1"/>
        </w:rPr>
        <w:t>Объекта долевого строительства</w:t>
      </w:r>
      <w:r w:rsidR="00167E2C" w:rsidRPr="00EC3486">
        <w:rPr>
          <w:color w:val="000000" w:themeColor="text1"/>
        </w:rPr>
        <w:t>,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F6260DA" w14:textId="60DB17F2" w:rsidR="00167E2C" w:rsidRPr="00EC3486" w:rsidRDefault="00100394" w:rsidP="00100394">
      <w:pPr>
        <w:tabs>
          <w:tab w:val="left" w:pos="426"/>
        </w:tabs>
        <w:autoSpaceDE w:val="0"/>
        <w:autoSpaceDN w:val="0"/>
        <w:adjustRightInd w:val="0"/>
        <w:jc w:val="both"/>
        <w:rPr>
          <w:color w:val="000000" w:themeColor="text1"/>
        </w:rPr>
      </w:pPr>
      <w:r w:rsidRPr="00EC3486">
        <w:rPr>
          <w:color w:val="000000" w:themeColor="text1"/>
        </w:rPr>
        <w:tab/>
      </w:r>
      <w:r w:rsidR="00167E2C" w:rsidRPr="00EC3486">
        <w:rPr>
          <w:color w:val="000000" w:themeColor="text1"/>
        </w:rPr>
        <w:t xml:space="preserve">1.7. Право собственности Участника долевого строительства на </w:t>
      </w:r>
      <w:bookmarkStart w:id="2" w:name="_Hlk111628360"/>
      <w:r w:rsidRPr="00EC3486">
        <w:rPr>
          <w:color w:val="000000" w:themeColor="text1"/>
        </w:rPr>
        <w:t>Объект долевого строительства</w:t>
      </w:r>
      <w:bookmarkEnd w:id="2"/>
      <w:r w:rsidR="00167E2C" w:rsidRPr="00EC3486">
        <w:rPr>
          <w:color w:val="000000" w:themeColor="text1"/>
        </w:rPr>
        <w:t xml:space="preserve">, а также право общей долевой собственности на общее имущество в Объекте возникает с момента государственной регистрации права собственности на </w:t>
      </w:r>
      <w:r w:rsidR="00C614D8" w:rsidRPr="00EC3486">
        <w:rPr>
          <w:color w:val="000000" w:themeColor="text1"/>
        </w:rPr>
        <w:t>Объект долевого строительства</w:t>
      </w:r>
      <w:r w:rsidR="00167E2C" w:rsidRPr="00EC3486">
        <w:rPr>
          <w:color w:val="000000" w:themeColor="text1"/>
        </w:rPr>
        <w:t xml:space="preserve"> органом, осуществляющим государственную регистрацию прав на недвижимое имущество и сделок с ним, при предъявлении Участником долевого строительства требуемых действующим законодательством документов. </w:t>
      </w:r>
      <w:r w:rsidR="00167E2C" w:rsidRPr="00EC3486">
        <w:rPr>
          <w:color w:val="000000" w:themeColor="text1"/>
          <w:highlight w:val="yellow"/>
        </w:rPr>
        <w:t xml:space="preserve">При этом Участник долевого строительства приобретает </w:t>
      </w:r>
      <w:r w:rsidR="00167E2C" w:rsidRPr="00EC3486">
        <w:rPr>
          <w:b/>
          <w:bCs/>
          <w:color w:val="000000" w:themeColor="text1"/>
          <w:highlight w:val="yellow"/>
        </w:rPr>
        <w:t>право общей совместной собственности/право общей долевой собственности (</w:t>
      </w:r>
      <w:r w:rsidR="00167E2C" w:rsidRPr="00EC3486">
        <w:rPr>
          <w:b/>
          <w:bCs/>
          <w:color w:val="FF0000"/>
          <w:highlight w:val="yellow"/>
        </w:rPr>
        <w:t>указать доли</w:t>
      </w:r>
      <w:r w:rsidR="00167E2C" w:rsidRPr="00EC3486">
        <w:rPr>
          <w:b/>
          <w:bCs/>
          <w:color w:val="000000" w:themeColor="text1"/>
          <w:highlight w:val="yellow"/>
        </w:rPr>
        <w:t>)</w:t>
      </w:r>
      <w:r w:rsidR="00167E2C" w:rsidRPr="00EC3486">
        <w:rPr>
          <w:color w:val="000000" w:themeColor="text1"/>
          <w:highlight w:val="yellow"/>
        </w:rPr>
        <w:t xml:space="preserve"> на </w:t>
      </w:r>
      <w:r w:rsidR="00C614D8" w:rsidRPr="00EC3486">
        <w:rPr>
          <w:color w:val="000000" w:themeColor="text1"/>
          <w:highlight w:val="yellow"/>
        </w:rPr>
        <w:t>Объект долевого строительства</w:t>
      </w:r>
      <w:r w:rsidR="00167E2C" w:rsidRPr="00EC3486">
        <w:rPr>
          <w:color w:val="000000" w:themeColor="text1"/>
          <w:highlight w:val="yellow"/>
        </w:rPr>
        <w:t>, указанн</w:t>
      </w:r>
      <w:r w:rsidR="00C614D8" w:rsidRPr="00EC3486">
        <w:rPr>
          <w:color w:val="000000" w:themeColor="text1"/>
          <w:highlight w:val="yellow"/>
        </w:rPr>
        <w:t>ый</w:t>
      </w:r>
      <w:r w:rsidR="00167E2C" w:rsidRPr="00EC3486">
        <w:rPr>
          <w:color w:val="000000" w:themeColor="text1"/>
          <w:highlight w:val="yellow"/>
        </w:rPr>
        <w:t xml:space="preserve"> в п.1.1 настоящего Договора.</w:t>
      </w:r>
    </w:p>
    <w:p w14:paraId="79365A63" w14:textId="77777777" w:rsidR="00DF53A8" w:rsidRPr="0093539D" w:rsidRDefault="00DF53A8" w:rsidP="00DF53A8">
      <w:pPr>
        <w:tabs>
          <w:tab w:val="left" w:pos="851"/>
        </w:tabs>
        <w:autoSpaceDE w:val="0"/>
        <w:autoSpaceDN w:val="0"/>
        <w:adjustRightInd w:val="0"/>
        <w:jc w:val="both"/>
        <w:rPr>
          <w:color w:val="000000" w:themeColor="text1"/>
          <w:sz w:val="20"/>
          <w:szCs w:val="20"/>
        </w:rPr>
      </w:pPr>
    </w:p>
    <w:p w14:paraId="609B3E8F" w14:textId="77777777" w:rsidR="007424BA" w:rsidRPr="007424BA" w:rsidRDefault="007424BA">
      <w:pPr>
        <w:numPr>
          <w:ilvl w:val="0"/>
          <w:numId w:val="2"/>
        </w:numPr>
        <w:tabs>
          <w:tab w:val="left" w:pos="0"/>
          <w:tab w:val="left" w:pos="540"/>
          <w:tab w:val="left" w:pos="720"/>
          <w:tab w:val="left" w:pos="993"/>
          <w:tab w:val="left" w:pos="1276"/>
        </w:tabs>
        <w:autoSpaceDE w:val="0"/>
        <w:autoSpaceDN w:val="0"/>
        <w:ind w:right="180"/>
        <w:jc w:val="center"/>
        <w:rPr>
          <w:b/>
        </w:rPr>
      </w:pPr>
      <w:r w:rsidRPr="007424BA">
        <w:rPr>
          <w:b/>
        </w:rPr>
        <w:t>ЦЕНА ДОГОВОРА</w:t>
      </w:r>
    </w:p>
    <w:p w14:paraId="27352E06" w14:textId="77777777" w:rsidR="00DA1E36" w:rsidRPr="007424BA" w:rsidRDefault="00DA1E36" w:rsidP="00DA1E36">
      <w:pPr>
        <w:numPr>
          <w:ilvl w:val="1"/>
          <w:numId w:val="2"/>
        </w:numPr>
        <w:tabs>
          <w:tab w:val="left" w:pos="0"/>
          <w:tab w:val="left" w:pos="426"/>
          <w:tab w:val="left" w:pos="540"/>
          <w:tab w:val="left" w:pos="851"/>
          <w:tab w:val="left" w:pos="993"/>
        </w:tabs>
        <w:autoSpaceDE w:val="0"/>
        <w:autoSpaceDN w:val="0"/>
        <w:ind w:left="0" w:firstLine="567"/>
        <w:jc w:val="both"/>
      </w:pPr>
      <w:bookmarkStart w:id="3" w:name="_Hlk39827929"/>
      <w:bookmarkStart w:id="4" w:name="_Hlk59532942"/>
      <w:bookmarkStart w:id="5" w:name="_Hlk59540353"/>
      <w:r w:rsidRPr="007424BA">
        <w:t>Цена настоящего Договора составляет ____________ (___________) рублей</w:t>
      </w:r>
      <w:r>
        <w:t xml:space="preserve"> (НДС не облагается),</w:t>
      </w:r>
      <w:r w:rsidRPr="00DB1691">
        <w:t xml:space="preserve"> исходя из стоимости одного квадратного метра приведенной площади Объект долевого строительства равной </w:t>
      </w:r>
      <w:r>
        <w:t>_________</w:t>
      </w:r>
      <w:r w:rsidRPr="00DB1691">
        <w:t xml:space="preserve"> (</w:t>
      </w:r>
      <w:r>
        <w:t>________________</w:t>
      </w:r>
      <w:r w:rsidRPr="00DB1691">
        <w:t>) рублей.</w:t>
      </w:r>
    </w:p>
    <w:p w14:paraId="471A4150" w14:textId="77777777" w:rsidR="007424BA" w:rsidRPr="00AA6AAB" w:rsidRDefault="007424BA" w:rsidP="007424BA">
      <w:pPr>
        <w:tabs>
          <w:tab w:val="left" w:pos="0"/>
          <w:tab w:val="left" w:pos="540"/>
          <w:tab w:val="left" w:pos="993"/>
        </w:tabs>
        <w:autoSpaceDN w:val="0"/>
        <w:jc w:val="both"/>
      </w:pPr>
      <w:r w:rsidRPr="007424BA">
        <w:tab/>
        <w:t xml:space="preserve">2.2. Участник долевого строительства  обязуется внести денежные средства в счет уплаты цены настоящего Договора участия в долевом строительстве на эскроу-счет, открываемый </w:t>
      </w:r>
      <w:r w:rsidRPr="00B34B93">
        <w:t>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w:t>
      </w:r>
      <w:r w:rsidRPr="00AA6AAB">
        <w:t xml:space="preserve">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55486A03" w14:textId="77777777" w:rsidR="007424BA" w:rsidRPr="00AA6AAB" w:rsidRDefault="007424BA" w:rsidP="007424BA">
      <w:pPr>
        <w:autoSpaceDE w:val="0"/>
        <w:autoSpaceDN w:val="0"/>
        <w:jc w:val="both"/>
        <w:rPr>
          <w:bCs/>
        </w:rPr>
      </w:pPr>
      <w:r w:rsidRPr="00AA6AAB">
        <w:t xml:space="preserve"> </w:t>
      </w:r>
      <w:r w:rsidRPr="00AA6AAB">
        <w:rPr>
          <w:b/>
        </w:rPr>
        <w:t xml:space="preserve">Эскроу-агент: </w:t>
      </w:r>
      <w:r w:rsidRPr="00AA6AAB">
        <w:rPr>
          <w:bCs/>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 (800) 555 55 50 – для мобильных и городских.</w:t>
      </w:r>
    </w:p>
    <w:p w14:paraId="5617C7A9" w14:textId="77777777" w:rsidR="007424BA" w:rsidRPr="00AA6AAB" w:rsidRDefault="007424BA" w:rsidP="007424BA">
      <w:pPr>
        <w:autoSpaceDE w:val="0"/>
        <w:autoSpaceDN w:val="0"/>
        <w:jc w:val="both"/>
      </w:pPr>
      <w:r w:rsidRPr="00AA6AAB">
        <w:rPr>
          <w:b/>
        </w:rPr>
        <w:t>Депонент:</w:t>
      </w:r>
      <w:r w:rsidRPr="00AA6AAB">
        <w:t xml:space="preserve"> __________________ (ФИО)</w:t>
      </w:r>
    </w:p>
    <w:p w14:paraId="69537EAD" w14:textId="22C736BC" w:rsidR="007424BA" w:rsidRPr="00AA6AAB" w:rsidRDefault="007424BA" w:rsidP="007424BA">
      <w:pPr>
        <w:autoSpaceDE w:val="0"/>
        <w:autoSpaceDN w:val="0"/>
        <w:jc w:val="both"/>
      </w:pPr>
      <w:r w:rsidRPr="00AA6AAB">
        <w:rPr>
          <w:b/>
        </w:rPr>
        <w:t>Бенефициар:</w:t>
      </w:r>
      <w:r w:rsidRPr="00AA6AAB">
        <w:t xml:space="preserve"> </w:t>
      </w:r>
      <w:r w:rsidR="009D0A86">
        <w:rPr>
          <w:b/>
        </w:rPr>
        <w:t>ООО</w:t>
      </w:r>
      <w:r w:rsidR="009D0A86" w:rsidRPr="009D0A86">
        <w:rPr>
          <w:b/>
        </w:rPr>
        <w:t xml:space="preserve"> «Специализированный застройщик «ЕВРОИНВЕСТ Политехническая»</w:t>
      </w:r>
    </w:p>
    <w:p w14:paraId="432F9C59" w14:textId="77777777" w:rsidR="007424BA" w:rsidRPr="007424BA" w:rsidRDefault="007424BA" w:rsidP="007424BA">
      <w:pPr>
        <w:autoSpaceDE w:val="0"/>
        <w:autoSpaceDN w:val="0"/>
        <w:jc w:val="both"/>
      </w:pPr>
      <w:r w:rsidRPr="00AA6AAB">
        <w:rPr>
          <w:b/>
        </w:rPr>
        <w:t>Депонируемая сумма:</w:t>
      </w:r>
      <w:r w:rsidRPr="00AA6AAB">
        <w:t xml:space="preserve"> ___________ (прописью) рублей___ копеек.</w:t>
      </w:r>
    </w:p>
    <w:p w14:paraId="148DD295" w14:textId="77777777" w:rsidR="007424BA" w:rsidRPr="007424BA" w:rsidRDefault="007424BA" w:rsidP="007424BA">
      <w:pPr>
        <w:autoSpaceDE w:val="0"/>
        <w:autoSpaceDN w:val="0"/>
        <w:jc w:val="both"/>
        <w:rPr>
          <w:rFonts w:eastAsia="Calibri"/>
        </w:rPr>
      </w:pPr>
      <w:r w:rsidRPr="007424BA">
        <w:rPr>
          <w:rFonts w:eastAsia="Calibri"/>
        </w:rPr>
        <w:t>Срок условного депонирования денежных средств – не более 6 (Шести)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1FD46636" w14:textId="77777777" w:rsidR="007424BA" w:rsidRPr="007424BA" w:rsidRDefault="007424BA" w:rsidP="007424BA">
      <w:pPr>
        <w:autoSpaceDE w:val="0"/>
        <w:autoSpaceDN w:val="0"/>
        <w:jc w:val="both"/>
      </w:pPr>
      <w:r w:rsidRPr="007424BA">
        <w:t>Срок внесения Депонентом Депонируемой суммы на Счет эскроу- в течение 5 (Пяти) рабочих дней с момента предоставления Застройщиком исполняющему банку документов в соответствии с п.2.2.2 настоящего Договора и в порядке, предусмотренном п. 2.2.1. настоящего Договора участия в долевом строительстве.</w:t>
      </w:r>
    </w:p>
    <w:bookmarkEnd w:id="3"/>
    <w:p w14:paraId="3261F56B" w14:textId="77777777" w:rsidR="007424BA" w:rsidRPr="007424BA" w:rsidRDefault="007424BA" w:rsidP="007424BA">
      <w:pPr>
        <w:tabs>
          <w:tab w:val="left" w:pos="0"/>
          <w:tab w:val="left" w:pos="540"/>
          <w:tab w:val="left" w:pos="720"/>
          <w:tab w:val="left" w:pos="993"/>
        </w:tabs>
        <w:autoSpaceDN w:val="0"/>
        <w:jc w:val="both"/>
      </w:pPr>
      <w:r w:rsidRPr="007424BA">
        <w:tab/>
        <w:t>2.2.1. Внесение денежных средств Участником долевого строительства в счет уплаты Цены Договора на Счет эскроу производится в следующем порядке:</w:t>
      </w:r>
    </w:p>
    <w:p w14:paraId="7310CE81" w14:textId="3DBF02D0" w:rsidR="007424BA" w:rsidRPr="007424BA" w:rsidRDefault="007424BA" w:rsidP="007424BA">
      <w:pPr>
        <w:tabs>
          <w:tab w:val="left" w:pos="0"/>
          <w:tab w:val="left" w:pos="540"/>
          <w:tab w:val="left" w:pos="720"/>
          <w:tab w:val="left" w:pos="993"/>
        </w:tabs>
        <w:autoSpaceDN w:val="0"/>
        <w:jc w:val="both"/>
      </w:pPr>
      <w:r w:rsidRPr="007424BA">
        <w:t xml:space="preserve">По соглашению Сторон в течение 5 (пяти) рабочих дней с даты подписания Договора Участник долевого строительства осуществляет резервирование денежных средств в размере </w:t>
      </w:r>
      <w:r w:rsidRPr="00242272">
        <w:rPr>
          <w:b/>
          <w:bCs/>
        </w:rPr>
        <w:lastRenderedPageBreak/>
        <w:t>__________________</w:t>
      </w:r>
      <w:r w:rsidR="00242272" w:rsidRPr="00242272">
        <w:rPr>
          <w:b/>
          <w:bCs/>
        </w:rPr>
        <w:t xml:space="preserve"> (_____________) рублей</w:t>
      </w:r>
      <w:r w:rsidRPr="007424BA">
        <w:t xml:space="preserve"> с использованием безотзывного, покрытого, аккредитива в Банке:</w:t>
      </w:r>
    </w:p>
    <w:p w14:paraId="66CF1363" w14:textId="77777777" w:rsidR="007424BA" w:rsidRPr="007424BA" w:rsidRDefault="007424BA" w:rsidP="007424BA">
      <w:pPr>
        <w:tabs>
          <w:tab w:val="left" w:pos="0"/>
          <w:tab w:val="left" w:pos="540"/>
          <w:tab w:val="left" w:pos="720"/>
          <w:tab w:val="left" w:pos="993"/>
        </w:tabs>
        <w:autoSpaceDN w:val="0"/>
        <w:jc w:val="both"/>
        <w:rPr>
          <w:b/>
          <w:bCs/>
        </w:rPr>
      </w:pPr>
      <w:r w:rsidRPr="007424BA">
        <w:t xml:space="preserve">Банк - Эмитент и Исполняющий Банк по аккредитиву – </w:t>
      </w:r>
      <w:r w:rsidRPr="007424BA">
        <w:rPr>
          <w:b/>
          <w:bCs/>
          <w:highlight w:val="yellow"/>
        </w:rPr>
        <w:t>ПАО Сбербанк.</w:t>
      </w:r>
    </w:p>
    <w:p w14:paraId="3127A5CA" w14:textId="77777777" w:rsidR="007424BA" w:rsidRPr="007424BA" w:rsidRDefault="007424BA" w:rsidP="007424BA">
      <w:pPr>
        <w:tabs>
          <w:tab w:val="left" w:pos="0"/>
          <w:tab w:val="left" w:pos="540"/>
          <w:tab w:val="left" w:pos="720"/>
          <w:tab w:val="left" w:pos="993"/>
        </w:tabs>
        <w:autoSpaceDN w:val="0"/>
        <w:jc w:val="both"/>
      </w:pPr>
      <w:r w:rsidRPr="007424BA">
        <w:t>Условием исполнения аккредитива является представление Застройщиком исполняющему банку оригинала/скан-копии Выписки из Единого государственного реестра недвижимости, направленной с электронного адреса </w:t>
      </w:r>
      <w:hyperlink r:id="rId7" w:tgtFrame="_blank" w:history="1">
        <w:r w:rsidRPr="007424BA">
          <w:t>akkreditiv@eid.spb.ru</w:t>
        </w:r>
      </w:hyperlink>
      <w:r w:rsidRPr="007424BA">
        <w:t>, подтверждающей факт государственной регистрации настоящего Договора или электронного образа Выписки из Единого государственного реестра недвижимости, подтверждающей факт государственной регистрации настоящего Договора, подписанной усиленной квалифицированной электронной подписью государственного регистратора.</w:t>
      </w:r>
    </w:p>
    <w:p w14:paraId="591014A4" w14:textId="77777777" w:rsidR="007424BA" w:rsidRPr="00B34B93" w:rsidRDefault="007424BA" w:rsidP="007424BA">
      <w:pPr>
        <w:tabs>
          <w:tab w:val="left" w:pos="0"/>
          <w:tab w:val="left" w:pos="540"/>
          <w:tab w:val="left" w:pos="720"/>
          <w:tab w:val="left" w:pos="993"/>
        </w:tabs>
        <w:autoSpaceDN w:val="0"/>
        <w:jc w:val="both"/>
        <w:rPr>
          <w:b/>
          <w:bCs/>
        </w:rPr>
      </w:pPr>
      <w:r w:rsidRPr="007424BA">
        <w:tab/>
        <w:t xml:space="preserve">2.2.2. После предоставления документов, </w:t>
      </w:r>
      <w:r w:rsidRPr="00B34B93">
        <w:t>указанных в п. 2.2.1.  настоящего Договора, денежные средства с аккредитива зачисляются на счет эскроу, открытый в ПАО Сбербанк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t>
      </w:r>
    </w:p>
    <w:p w14:paraId="58F4C4BF" w14:textId="77777777" w:rsidR="007424BA" w:rsidRPr="00B34B93" w:rsidRDefault="007424BA" w:rsidP="007424BA">
      <w:pPr>
        <w:tabs>
          <w:tab w:val="left" w:pos="0"/>
          <w:tab w:val="left" w:pos="540"/>
          <w:tab w:val="left" w:pos="720"/>
          <w:tab w:val="left" w:pos="993"/>
        </w:tabs>
        <w:autoSpaceDN w:val="0"/>
        <w:jc w:val="both"/>
      </w:pPr>
      <w:r w:rsidRPr="00B34B93">
        <w:tab/>
        <w:t>2.2.3. Срок аккредитива – 120 (сто двадцать) календарных дней с даты подписания Договора.</w:t>
      </w:r>
    </w:p>
    <w:p w14:paraId="412CC62D" w14:textId="77777777" w:rsidR="007424BA" w:rsidRPr="00B34B93" w:rsidRDefault="007424BA" w:rsidP="007424BA">
      <w:pPr>
        <w:tabs>
          <w:tab w:val="left" w:pos="0"/>
          <w:tab w:val="left" w:pos="540"/>
          <w:tab w:val="left" w:pos="720"/>
          <w:tab w:val="left" w:pos="993"/>
        </w:tabs>
        <w:autoSpaceDN w:val="0"/>
        <w:jc w:val="both"/>
      </w:pPr>
      <w:r w:rsidRPr="00B34B93">
        <w:tab/>
        <w:t>2.2.4. Расходы по оплате аккредитива Стороны несут в следующем порядке: комиссию банка-эмитента и комиссию исполняющего банка оплачивает Участник долевого строительства.</w:t>
      </w:r>
    </w:p>
    <w:p w14:paraId="6DBB90AD" w14:textId="77777777" w:rsidR="007424BA" w:rsidRPr="007424BA" w:rsidRDefault="007424BA" w:rsidP="007424BA">
      <w:pPr>
        <w:tabs>
          <w:tab w:val="left" w:pos="0"/>
          <w:tab w:val="left" w:pos="540"/>
          <w:tab w:val="left" w:pos="720"/>
          <w:tab w:val="left" w:pos="993"/>
        </w:tabs>
        <w:autoSpaceDN w:val="0"/>
        <w:jc w:val="both"/>
      </w:pPr>
      <w:r w:rsidRPr="00B34B93">
        <w:tab/>
        <w:t>2.2.5. Обязанность Участника долевого строительства по внесению денежных средств считается исполненной с момента зачисления денежных средств, указанных в п.2.1. Договора, на Счет эскроу в полном объеме (после государственной регистрации Договора) до ввода Объекта в эксплуатацию.</w:t>
      </w:r>
    </w:p>
    <w:p w14:paraId="4FAA1F01" w14:textId="77777777" w:rsidR="007424BA" w:rsidRPr="00AA6AAB" w:rsidRDefault="007424BA" w:rsidP="007424BA">
      <w:pPr>
        <w:tabs>
          <w:tab w:val="left" w:pos="0"/>
          <w:tab w:val="left" w:pos="540"/>
          <w:tab w:val="left" w:pos="720"/>
          <w:tab w:val="left" w:pos="993"/>
        </w:tabs>
        <w:autoSpaceDN w:val="0"/>
        <w:jc w:val="both"/>
      </w:pPr>
      <w:r w:rsidRPr="007424BA">
        <w:tab/>
      </w:r>
      <w:r w:rsidRPr="00AA6AAB">
        <w:t>2.3.  Настоящим Застройщик (Бенефициар) и Участник долевого строительства (Депонент) предлагают (адресуют оферту) ПАО Сбербанк заключить трехсторонний Договор счета эскроу на условиях Правил совершения операций по счетам эскроу физических лиц в ПАО Сбербанк, открытым для расчетов по договорам об участии в долевом строительстве, разработанных ПАО Сбербанк и размещенных на официальном интернет-сайте ПАО Сбербанк по адресу www. sberbank.ru (далее – Правила).</w:t>
      </w:r>
    </w:p>
    <w:p w14:paraId="4C744167" w14:textId="77777777" w:rsidR="007424BA" w:rsidRPr="00AA6AAB" w:rsidRDefault="007424BA" w:rsidP="007424BA">
      <w:pPr>
        <w:tabs>
          <w:tab w:val="left" w:pos="0"/>
          <w:tab w:val="left" w:pos="540"/>
          <w:tab w:val="left" w:pos="720"/>
          <w:tab w:val="left" w:pos="993"/>
        </w:tabs>
        <w:autoSpaceDN w:val="0"/>
        <w:jc w:val="both"/>
      </w:pPr>
      <w:r w:rsidRPr="00AA6AAB">
        <w:t>Застройщик (Бенефициар) направляет в ПАО Сбербанк с использованием способа, предусмотренного соглашением о взаимодействии по счетам эскроу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Застройщика (Бенефициара) о заключении Договора счета эскроу.</w:t>
      </w:r>
    </w:p>
    <w:p w14:paraId="22FDF6AB" w14:textId="77777777" w:rsidR="007424BA" w:rsidRPr="00AA6AAB" w:rsidRDefault="007424BA" w:rsidP="007424BA">
      <w:pPr>
        <w:tabs>
          <w:tab w:val="left" w:pos="0"/>
          <w:tab w:val="left" w:pos="540"/>
          <w:tab w:val="left" w:pos="720"/>
          <w:tab w:val="left" w:pos="993"/>
        </w:tabs>
        <w:autoSpaceDN w:val="0"/>
        <w:jc w:val="both"/>
      </w:pPr>
      <w:r w:rsidRPr="00AA6AAB">
        <w:tab/>
        <w:t xml:space="preserve">Застройщик (Бенефициар) и Участник долевого строительства (Депонент) считают себя заключившими Договор счета эскроу в случае принятия (акцепта) ПАО Сбербанк настоящей оферты Застройщика (Бенефициара) и Участника долевого строительства (Депонента) путем открытия ПАО Сбербанк счета эскроу на имя Участника долевого строительства (Депонента), </w:t>
      </w:r>
      <w:bookmarkStart w:id="6" w:name="_Hlk39827849"/>
      <w:r w:rsidRPr="00AA6AAB">
        <w:t xml:space="preserve">который открывается </w:t>
      </w:r>
      <w:bookmarkStart w:id="7" w:name="_Hlk39827906"/>
      <w:r w:rsidRPr="00AA6AAB">
        <w:t>в день подписания Депонентом в отделении ПАО Сбербанк Договора счета эскроу</w:t>
      </w:r>
      <w:bookmarkEnd w:id="7"/>
      <w:r w:rsidRPr="00AA6AAB">
        <w:t>.</w:t>
      </w:r>
      <w:bookmarkEnd w:id="6"/>
    </w:p>
    <w:p w14:paraId="03ECC754" w14:textId="77777777" w:rsidR="007424BA" w:rsidRPr="00AA6AAB" w:rsidRDefault="007424BA" w:rsidP="007424BA">
      <w:pPr>
        <w:tabs>
          <w:tab w:val="left" w:pos="0"/>
          <w:tab w:val="left" w:pos="540"/>
          <w:tab w:val="left" w:pos="720"/>
          <w:tab w:val="left" w:pos="993"/>
        </w:tabs>
        <w:autoSpaceDN w:val="0"/>
        <w:jc w:val="both"/>
      </w:pPr>
      <w:r w:rsidRPr="00AA6AAB">
        <w:tab/>
        <w:t>ПАО Сбербанк (Банк эскроу-агент) уведомляет Застройщика (Бенефициара) об открытии Счета эскроу и его реквизитах, с использованием способов, предусмотренных договором об электронном документообороте (при наличии такого договора между Эскроу-агентом и Бенефициаром), или соглашением между ПАО Сбербанк (Банком эскроу-агентом) и Застройщиком (Бенефициаром).</w:t>
      </w:r>
    </w:p>
    <w:p w14:paraId="2DA7A6C0" w14:textId="77777777" w:rsidR="007424BA" w:rsidRPr="00AA6AAB" w:rsidRDefault="007424BA" w:rsidP="007424BA">
      <w:pPr>
        <w:tabs>
          <w:tab w:val="left" w:pos="0"/>
          <w:tab w:val="left" w:pos="540"/>
          <w:tab w:val="left" w:pos="720"/>
          <w:tab w:val="left" w:pos="993"/>
        </w:tabs>
        <w:autoSpaceDN w:val="0"/>
        <w:jc w:val="both"/>
      </w:pPr>
      <w:r w:rsidRPr="00AA6AAB">
        <w:tab/>
        <w:t>2.4. Депонируемая сумма, внесенная Участником долевого строительства (Депонентом) на Счет эскроу, не позднее 10 (десяти) рабочих дней после предоставления Застройщиком (Бенефициаром) ПАО Сбербанк (Банку эскроу-агенту) следующих документов:</w:t>
      </w:r>
    </w:p>
    <w:p w14:paraId="13B4E74C" w14:textId="77777777" w:rsidR="007424BA" w:rsidRPr="00AA6AAB" w:rsidRDefault="007424BA" w:rsidP="007424BA">
      <w:pPr>
        <w:tabs>
          <w:tab w:val="left" w:pos="0"/>
          <w:tab w:val="left" w:pos="540"/>
          <w:tab w:val="left" w:pos="720"/>
          <w:tab w:val="left" w:pos="993"/>
        </w:tabs>
        <w:autoSpaceDN w:val="0"/>
        <w:jc w:val="both"/>
      </w:pPr>
      <w:r w:rsidRPr="00AA6AAB">
        <w:tab/>
      </w:r>
      <w:bookmarkEnd w:id="4"/>
      <w:r w:rsidRPr="00AA6AAB">
        <w:t>- разрешения на ввод в эксплуатацию Объекта, либо</w:t>
      </w:r>
    </w:p>
    <w:p w14:paraId="1E1A1665" w14:textId="77777777" w:rsidR="007424BA" w:rsidRPr="00AA6AAB" w:rsidRDefault="007424BA" w:rsidP="007424BA">
      <w:pPr>
        <w:tabs>
          <w:tab w:val="left" w:pos="0"/>
          <w:tab w:val="left" w:pos="540"/>
          <w:tab w:val="left" w:pos="720"/>
          <w:tab w:val="left" w:pos="993"/>
        </w:tabs>
        <w:autoSpaceDN w:val="0"/>
        <w:jc w:val="both"/>
      </w:pPr>
      <w:r w:rsidRPr="00AA6AAB">
        <w:tab/>
        <w:t>- сведений о размещении в единой информационной системе жилищного строительства вышеуказанной информации,</w:t>
      </w:r>
    </w:p>
    <w:p w14:paraId="69D9D49D" w14:textId="77777777" w:rsidR="007424BA" w:rsidRPr="007424BA" w:rsidRDefault="007424BA" w:rsidP="007424BA">
      <w:pPr>
        <w:tabs>
          <w:tab w:val="left" w:pos="0"/>
          <w:tab w:val="left" w:pos="540"/>
          <w:tab w:val="left" w:pos="720"/>
          <w:tab w:val="left" w:pos="993"/>
        </w:tabs>
        <w:autoSpaceDN w:val="0"/>
        <w:jc w:val="both"/>
      </w:pPr>
      <w:r w:rsidRPr="00AA6AAB">
        <w:t xml:space="preserve">направляются ПАО Сбербанк (Банком эскроу-агентом) на оплату обязательств Застройщика (Бенефициара) по целевому Кредитному договору на строительство Объекта. В случае отсутствия обязательств Застройщика (Бенефициара) по целевому Кредитному договору на строительство </w:t>
      </w:r>
      <w:r w:rsidRPr="00AA6AAB">
        <w:lastRenderedPageBreak/>
        <w:t>Объекта либо если задолженность по Кредитному договору менее суммы, подлежащей перечислению со счета эскроу, денежные средства в полном объеме или в сумме соответствующей разницы перечисляются ПАО Сбербанк (Банком эскроу-агентом) на расчетный счет Застройщика (Бенефициара), указанный в статье 10 настоящего Договора.</w:t>
      </w:r>
      <w:bookmarkEnd w:id="5"/>
    </w:p>
    <w:p w14:paraId="38FBE2FA" w14:textId="77777777" w:rsidR="00DF53A8" w:rsidRPr="0093539D" w:rsidRDefault="00DF53A8" w:rsidP="00DF53A8">
      <w:pPr>
        <w:pStyle w:val="11"/>
        <w:shd w:val="clear" w:color="auto" w:fill="auto"/>
        <w:spacing w:before="0" w:after="0" w:line="240" w:lineRule="auto"/>
        <w:ind w:firstLine="709"/>
        <w:rPr>
          <w:rFonts w:ascii="Times New Roman" w:hAnsi="Times New Roman" w:cs="Times New Roman"/>
          <w:sz w:val="20"/>
          <w:szCs w:val="20"/>
        </w:rPr>
      </w:pPr>
    </w:p>
    <w:p w14:paraId="7557FFC4" w14:textId="77777777" w:rsidR="00552EDE" w:rsidRPr="00C06633" w:rsidRDefault="00552EDE" w:rsidP="00552EDE">
      <w:pPr>
        <w:pStyle w:val="25"/>
        <w:tabs>
          <w:tab w:val="left" w:pos="0"/>
          <w:tab w:val="left" w:pos="540"/>
          <w:tab w:val="left" w:pos="720"/>
        </w:tabs>
        <w:spacing w:before="60"/>
        <w:ind w:right="27"/>
        <w:jc w:val="center"/>
        <w:rPr>
          <w:b/>
        </w:rPr>
      </w:pPr>
      <w:r>
        <w:rPr>
          <w:b/>
        </w:rPr>
        <w:t xml:space="preserve">3. </w:t>
      </w:r>
      <w:r w:rsidRPr="00C06633">
        <w:rPr>
          <w:b/>
        </w:rPr>
        <w:t>ОБЯЗАННОСТИ СТОРОН</w:t>
      </w:r>
    </w:p>
    <w:p w14:paraId="4BFBFFB5" w14:textId="77777777" w:rsidR="00552EDE" w:rsidRPr="00C06633" w:rsidRDefault="00552EDE" w:rsidP="00552EDE">
      <w:pPr>
        <w:pStyle w:val="25"/>
        <w:tabs>
          <w:tab w:val="left" w:pos="0"/>
          <w:tab w:val="left" w:pos="540"/>
          <w:tab w:val="left" w:pos="720"/>
        </w:tabs>
        <w:spacing w:after="0" w:line="240" w:lineRule="auto"/>
        <w:ind w:right="27" w:firstLine="426"/>
        <w:rPr>
          <w:u w:val="single"/>
        </w:rPr>
      </w:pPr>
      <w:r w:rsidRPr="00C06633">
        <w:rPr>
          <w:u w:val="single"/>
        </w:rPr>
        <w:t>3.1. Застройщик обязан:</w:t>
      </w:r>
    </w:p>
    <w:p w14:paraId="1D8DA630" w14:textId="278BD041" w:rsidR="00552EDE" w:rsidRPr="00C06633" w:rsidRDefault="00552EDE" w:rsidP="00552EDE">
      <w:pPr>
        <w:pStyle w:val="25"/>
        <w:tabs>
          <w:tab w:val="left" w:pos="0"/>
          <w:tab w:val="left" w:pos="540"/>
          <w:tab w:val="left" w:pos="720"/>
        </w:tabs>
        <w:spacing w:after="0" w:line="240" w:lineRule="auto"/>
        <w:ind w:right="27" w:firstLine="426"/>
        <w:jc w:val="both"/>
      </w:pPr>
      <w:r w:rsidRPr="00C06633">
        <w:t xml:space="preserve">3.1.1. Построить (создать) Объект в предусмотренный настоящим Договором срок и после получения разрешения на ввод в эксплуатацию и полной уплаты Участником долевого строительства, обусловленной настоящим Договором цены в соответствии с п.2.1. настоящего Договора, передать </w:t>
      </w:r>
      <w:r w:rsidR="00DE66DD" w:rsidRPr="00DE66DD">
        <w:t xml:space="preserve">Объект долевого строительства </w:t>
      </w:r>
      <w:r w:rsidRPr="00C06633">
        <w:t xml:space="preserve">Участнику долевого строительства. </w:t>
      </w:r>
    </w:p>
    <w:p w14:paraId="5E2D3456" w14:textId="77777777" w:rsidR="00552EDE" w:rsidRPr="00C06633" w:rsidRDefault="00552EDE" w:rsidP="00552EDE">
      <w:pPr>
        <w:pStyle w:val="25"/>
        <w:tabs>
          <w:tab w:val="left" w:pos="0"/>
          <w:tab w:val="left" w:pos="540"/>
          <w:tab w:val="left" w:pos="720"/>
        </w:tabs>
        <w:spacing w:after="0" w:line="240" w:lineRule="auto"/>
        <w:ind w:right="27" w:firstLine="426"/>
        <w:jc w:val="both"/>
      </w:pPr>
      <w:r w:rsidRPr="00C06633">
        <w:t xml:space="preserve">3.1.2. Обеспечить проектирование и строительство Объекта. </w:t>
      </w:r>
    </w:p>
    <w:p w14:paraId="073DAA3A" w14:textId="77777777" w:rsidR="00552EDE" w:rsidRPr="00C06633" w:rsidRDefault="00552EDE" w:rsidP="00552EDE">
      <w:pPr>
        <w:pStyle w:val="25"/>
        <w:tabs>
          <w:tab w:val="left" w:pos="0"/>
          <w:tab w:val="left" w:pos="540"/>
          <w:tab w:val="left" w:pos="720"/>
        </w:tabs>
        <w:spacing w:after="0" w:line="240" w:lineRule="auto"/>
        <w:ind w:right="27" w:firstLine="426"/>
        <w:jc w:val="both"/>
      </w:pPr>
      <w:r w:rsidRPr="00C06633">
        <w:t>3.1.3. Обеспечить получение разрешения на ввод Объекта в эксплуатацию.</w:t>
      </w:r>
    </w:p>
    <w:p w14:paraId="63B82485" w14:textId="7E7CB4C6" w:rsidR="00552EDE" w:rsidRPr="00C06633" w:rsidRDefault="00552EDE" w:rsidP="00552EDE">
      <w:pPr>
        <w:pStyle w:val="25"/>
        <w:tabs>
          <w:tab w:val="left" w:pos="0"/>
          <w:tab w:val="left" w:pos="540"/>
          <w:tab w:val="left" w:pos="720"/>
        </w:tabs>
        <w:spacing w:after="0" w:line="240" w:lineRule="auto"/>
        <w:ind w:right="27" w:firstLine="426"/>
        <w:jc w:val="both"/>
      </w:pPr>
      <w:r w:rsidRPr="00C06633">
        <w:t xml:space="preserve">3.1.4. Уведомить Участника долевого строительства в письменном виде о возможности и необходимости принятия </w:t>
      </w:r>
      <w:r w:rsidR="00DE66DD" w:rsidRPr="00DE66DD">
        <w:t>Объект</w:t>
      </w:r>
      <w:r w:rsidR="00DE66DD">
        <w:t>а</w:t>
      </w:r>
      <w:r w:rsidR="00DE66DD" w:rsidRPr="00DE66DD">
        <w:t xml:space="preserve"> долевого строительства</w:t>
      </w:r>
      <w:r w:rsidRPr="00C06633">
        <w:t xml:space="preserve"> по Акту приема-передачи по адресу, указанному в настоящем Договоре. </w:t>
      </w:r>
    </w:p>
    <w:p w14:paraId="2A5DFE06" w14:textId="617A5B57" w:rsidR="00552EDE" w:rsidRPr="00C06633" w:rsidRDefault="00552EDE" w:rsidP="00552EDE">
      <w:pPr>
        <w:pStyle w:val="25"/>
        <w:tabs>
          <w:tab w:val="left" w:pos="0"/>
          <w:tab w:val="left" w:pos="540"/>
          <w:tab w:val="left" w:pos="720"/>
        </w:tabs>
        <w:spacing w:after="0" w:line="240" w:lineRule="auto"/>
        <w:ind w:right="27" w:firstLine="426"/>
        <w:jc w:val="both"/>
        <w:rPr>
          <w:b/>
          <w:color w:val="0070C0"/>
        </w:rPr>
      </w:pPr>
      <w:r w:rsidRPr="00C06633">
        <w:t>3.1.</w:t>
      </w:r>
      <w:r>
        <w:t>5</w:t>
      </w:r>
      <w:r w:rsidRPr="00C06633">
        <w:t xml:space="preserve">. Передать </w:t>
      </w:r>
      <w:r w:rsidR="00DE66DD" w:rsidRPr="00DE66DD">
        <w:t>Объект долевого строительства</w:t>
      </w:r>
      <w:r w:rsidRPr="00C06633">
        <w:t xml:space="preserve"> Участнику долевого строительства </w:t>
      </w:r>
      <w:bookmarkStart w:id="8" w:name="_Hlk56693746"/>
      <w:r w:rsidRPr="00C06633">
        <w:t>в предусмотренный Договором срок.</w:t>
      </w:r>
      <w:bookmarkEnd w:id="8"/>
    </w:p>
    <w:p w14:paraId="72E701BF" w14:textId="3DDBEA9F" w:rsidR="00552EDE" w:rsidRPr="00C06633" w:rsidRDefault="00552EDE" w:rsidP="00552EDE">
      <w:pPr>
        <w:pStyle w:val="25"/>
        <w:tabs>
          <w:tab w:val="left" w:pos="0"/>
          <w:tab w:val="left" w:pos="540"/>
          <w:tab w:val="left" w:pos="720"/>
        </w:tabs>
        <w:spacing w:after="0" w:line="240" w:lineRule="auto"/>
        <w:ind w:right="27" w:firstLine="426"/>
        <w:jc w:val="both"/>
      </w:pPr>
      <w:r w:rsidRPr="00C06633">
        <w:t>3.1.</w:t>
      </w:r>
      <w:r>
        <w:t>6</w:t>
      </w:r>
      <w:r w:rsidRPr="00C06633">
        <w:t>.</w:t>
      </w:r>
      <w:r w:rsidRPr="00C06633">
        <w:rPr>
          <w:b/>
        </w:rPr>
        <w:t xml:space="preserve"> </w:t>
      </w:r>
      <w:r w:rsidRPr="00C06633">
        <w:t xml:space="preserve">Застройщик вправе передать </w:t>
      </w:r>
      <w:r w:rsidR="00DE66DD" w:rsidRPr="00DE66DD">
        <w:t>Объект долевого строительства</w:t>
      </w:r>
      <w:r w:rsidRPr="00C06633">
        <w:t xml:space="preserve"> Участнику долевого строительства досрочно, после получения разрешения на ввод Объекта в эксплуатацию. При этом приемка-передача </w:t>
      </w:r>
      <w:r w:rsidR="00DE66DD" w:rsidRPr="00DE66DD">
        <w:t>Объект</w:t>
      </w:r>
      <w:r w:rsidR="00DE66DD">
        <w:t>а</w:t>
      </w:r>
      <w:r w:rsidR="00DE66DD" w:rsidRPr="00DE66DD">
        <w:t xml:space="preserve"> долевого строительства</w:t>
      </w:r>
      <w:r w:rsidRPr="00C06633">
        <w:t xml:space="preserve"> осуществляется Сторонами в соответствии с порядком, установленным в п. 3.2.2. настоящего Договора. </w:t>
      </w:r>
      <w:r w:rsidR="00AA6AAB" w:rsidRPr="00C06633">
        <w:t>При уклонении Участника долевого строительства от такой досрочной приемки</w:t>
      </w:r>
      <w:r w:rsidRPr="00C06633">
        <w:t xml:space="preserve"> наступают последствия, предусмотренные в п. 3.2.4 настоящего Договора.</w:t>
      </w:r>
    </w:p>
    <w:p w14:paraId="233AE6DD" w14:textId="0D223254" w:rsidR="00552EDE" w:rsidRPr="00C06633" w:rsidRDefault="00552EDE" w:rsidP="00552EDE">
      <w:pPr>
        <w:pStyle w:val="25"/>
        <w:tabs>
          <w:tab w:val="left" w:pos="0"/>
          <w:tab w:val="left" w:pos="540"/>
          <w:tab w:val="left" w:pos="720"/>
        </w:tabs>
        <w:spacing w:after="0" w:line="240" w:lineRule="auto"/>
        <w:ind w:right="27" w:firstLine="426"/>
        <w:jc w:val="both"/>
      </w:pPr>
      <w:r w:rsidRPr="00C06633">
        <w:t>3.1.</w:t>
      </w:r>
      <w:r>
        <w:t>7</w:t>
      </w:r>
      <w:r w:rsidRPr="00C06633">
        <w:t>.</w:t>
      </w:r>
      <w:r w:rsidRPr="00C06633">
        <w:rPr>
          <w:b/>
        </w:rPr>
        <w:t xml:space="preserve"> </w:t>
      </w:r>
      <w:r w:rsidRPr="00C06633">
        <w:t xml:space="preserve">Обязательства Застройщика по настоящему Договору считаются исполненными с момента подписания Сторонами Акта приема-передачи </w:t>
      </w:r>
      <w:r w:rsidR="00DE66DD" w:rsidRPr="00DE66DD">
        <w:t>Объект</w:t>
      </w:r>
      <w:r w:rsidR="00DE66DD">
        <w:t>а</w:t>
      </w:r>
      <w:r w:rsidR="00DE66DD" w:rsidRPr="00DE66DD">
        <w:t xml:space="preserve"> долевого строительства</w:t>
      </w:r>
      <w:r w:rsidRPr="00C06633">
        <w:t>.</w:t>
      </w:r>
    </w:p>
    <w:p w14:paraId="25B7641C" w14:textId="77777777" w:rsidR="00552EDE" w:rsidRPr="00C06633" w:rsidRDefault="00552EDE" w:rsidP="00552EDE">
      <w:pPr>
        <w:pStyle w:val="25"/>
        <w:tabs>
          <w:tab w:val="left" w:pos="0"/>
          <w:tab w:val="left" w:pos="540"/>
          <w:tab w:val="left" w:pos="720"/>
          <w:tab w:val="left" w:pos="900"/>
        </w:tabs>
        <w:spacing w:line="240" w:lineRule="auto"/>
        <w:ind w:right="27" w:firstLine="426"/>
      </w:pPr>
    </w:p>
    <w:p w14:paraId="07884604" w14:textId="77777777" w:rsidR="00552EDE" w:rsidRPr="00C06633" w:rsidRDefault="00552EDE" w:rsidP="00552EDE">
      <w:pPr>
        <w:pStyle w:val="25"/>
        <w:tabs>
          <w:tab w:val="left" w:pos="0"/>
          <w:tab w:val="left" w:pos="540"/>
          <w:tab w:val="left" w:pos="720"/>
        </w:tabs>
        <w:spacing w:after="0" w:line="240" w:lineRule="auto"/>
        <w:ind w:right="27" w:firstLine="425"/>
        <w:rPr>
          <w:u w:val="single"/>
        </w:rPr>
      </w:pPr>
      <w:r w:rsidRPr="00C06633">
        <w:rPr>
          <w:u w:val="single"/>
        </w:rPr>
        <w:t>3.2. Участник долевого строительства обязан:</w:t>
      </w:r>
    </w:p>
    <w:p w14:paraId="11F2B1A4" w14:textId="265AFEC4" w:rsidR="00552EDE" w:rsidRDefault="00DE66DD">
      <w:pPr>
        <w:pStyle w:val="25"/>
        <w:numPr>
          <w:ilvl w:val="2"/>
          <w:numId w:val="4"/>
        </w:numPr>
        <w:tabs>
          <w:tab w:val="left" w:pos="540"/>
          <w:tab w:val="left" w:pos="720"/>
          <w:tab w:val="left" w:pos="900"/>
        </w:tabs>
        <w:autoSpaceDN w:val="0"/>
        <w:spacing w:after="0" w:line="240" w:lineRule="auto"/>
        <w:ind w:left="0" w:right="27" w:firstLine="357"/>
        <w:jc w:val="both"/>
      </w:pPr>
      <w:r>
        <w:t xml:space="preserve"> </w:t>
      </w:r>
      <w:r w:rsidR="00552EDE">
        <w:t>Уплатить цену настоящего Договора до ввода Объекта в эксплуатацию путем внесения денежных средств в сроки и размере, предусмотренные разделом 2 настоящего Договора, на открытый в уполномоченном банке (эскроу-агент) Счет эскроу.</w:t>
      </w:r>
    </w:p>
    <w:p w14:paraId="26959E2C" w14:textId="51CCF5A5" w:rsidR="00552EDE" w:rsidRPr="00C06633" w:rsidRDefault="00DE66DD">
      <w:pPr>
        <w:pStyle w:val="25"/>
        <w:numPr>
          <w:ilvl w:val="2"/>
          <w:numId w:val="3"/>
        </w:numPr>
        <w:tabs>
          <w:tab w:val="left" w:pos="540"/>
          <w:tab w:val="left" w:pos="720"/>
          <w:tab w:val="left" w:pos="900"/>
        </w:tabs>
        <w:spacing w:after="0" w:line="240" w:lineRule="auto"/>
        <w:ind w:left="0" w:right="27" w:firstLine="357"/>
        <w:jc w:val="both"/>
      </w:pPr>
      <w:r>
        <w:t xml:space="preserve"> </w:t>
      </w:r>
      <w:r w:rsidR="00552EDE" w:rsidRPr="00C06633">
        <w:t xml:space="preserve">Принять от Застройщика по Акту приема-передачи </w:t>
      </w:r>
      <w:r w:rsidRPr="00DE66DD">
        <w:t>Объект долевого строительства</w:t>
      </w:r>
      <w:r w:rsidR="00552EDE" w:rsidRPr="00C06633">
        <w:t xml:space="preserve"> в течение 7 (Семи) </w:t>
      </w:r>
      <w:r w:rsidR="00552EDE" w:rsidRPr="00DD5943">
        <w:t>рабочих</w:t>
      </w:r>
      <w:r w:rsidR="00552EDE" w:rsidRPr="00C06633">
        <w:t xml:space="preserve"> дней со дня получения уведомления от Застройщика, при условии отсутствия в не</w:t>
      </w:r>
      <w:r w:rsidR="001238F1">
        <w:t>м</w:t>
      </w:r>
      <w:r w:rsidR="00552EDE" w:rsidRPr="00C06633">
        <w:t xml:space="preserve"> дефектов и/или недоделок, которые делают </w:t>
      </w:r>
      <w:r w:rsidRPr="00DE66DD">
        <w:t>Объект долевого строительства</w:t>
      </w:r>
      <w:r w:rsidR="00552EDE" w:rsidRPr="00C06633">
        <w:t xml:space="preserve"> непригодн</w:t>
      </w:r>
      <w:r>
        <w:t>ым</w:t>
      </w:r>
      <w:r w:rsidR="00552EDE" w:rsidRPr="00C06633">
        <w:t xml:space="preserve"> для предусмотренного Договором использования, данные недоделки и/или дефекты оформляются Сторонами актом о несоответствии. </w:t>
      </w:r>
    </w:p>
    <w:p w14:paraId="54E1BD4C" w14:textId="74D7DC27" w:rsidR="00552EDE" w:rsidRPr="00C06633" w:rsidRDefault="00DE66DD">
      <w:pPr>
        <w:pStyle w:val="25"/>
        <w:numPr>
          <w:ilvl w:val="2"/>
          <w:numId w:val="3"/>
        </w:numPr>
        <w:tabs>
          <w:tab w:val="left" w:pos="540"/>
          <w:tab w:val="left" w:pos="720"/>
          <w:tab w:val="left" w:pos="900"/>
        </w:tabs>
        <w:spacing w:after="0" w:line="240" w:lineRule="auto"/>
        <w:ind w:left="0" w:right="27" w:firstLine="357"/>
        <w:jc w:val="both"/>
      </w:pPr>
      <w:r>
        <w:t xml:space="preserve"> </w:t>
      </w:r>
      <w:r w:rsidR="00552EDE" w:rsidRPr="00C06633">
        <w:t xml:space="preserve">Застройщик вправе не передавать (удерживать) Участнику долевого строительства </w:t>
      </w:r>
      <w:r w:rsidRPr="00DE66DD">
        <w:t>Объект долевого строительства</w:t>
      </w:r>
      <w:r w:rsidR="00552EDE" w:rsidRPr="00C06633">
        <w:t xml:space="preserve"> до момента выполнения Участником долевого строительства денежных обязательств, предусмотренных настоящим Договором и (или) действующим законодательством Российской Федерации, перед Застройщиком.</w:t>
      </w:r>
    </w:p>
    <w:p w14:paraId="7327F91A" w14:textId="73E70212" w:rsidR="00552EDE" w:rsidRPr="00C06633" w:rsidRDefault="00DE66DD">
      <w:pPr>
        <w:pStyle w:val="25"/>
        <w:numPr>
          <w:ilvl w:val="2"/>
          <w:numId w:val="3"/>
        </w:numPr>
        <w:tabs>
          <w:tab w:val="left" w:pos="540"/>
          <w:tab w:val="left" w:pos="720"/>
          <w:tab w:val="left" w:pos="900"/>
        </w:tabs>
        <w:spacing w:after="0" w:line="240" w:lineRule="auto"/>
        <w:ind w:left="0" w:right="27" w:firstLine="357"/>
        <w:jc w:val="both"/>
      </w:pPr>
      <w:r>
        <w:t xml:space="preserve"> </w:t>
      </w:r>
      <w:r w:rsidR="00552EDE" w:rsidRPr="00C06633">
        <w:t xml:space="preserve">При уклонении Участника долевого строительства от принятия </w:t>
      </w:r>
      <w:r w:rsidRPr="00DE66DD">
        <w:t>Объект</w:t>
      </w:r>
      <w:r>
        <w:t>а</w:t>
      </w:r>
      <w:r w:rsidRPr="00DE66DD">
        <w:t xml:space="preserve"> долевого строительства</w:t>
      </w:r>
      <w:r w:rsidR="00552EDE" w:rsidRPr="00C06633">
        <w:t xml:space="preserve"> по Акту приема-передачи в срок, установленный в п. 3.2.2. настоящего Договора или при отказе Участника долевого строительства от принятия </w:t>
      </w:r>
      <w:r w:rsidR="00855864" w:rsidRPr="00855864">
        <w:t>Объект</w:t>
      </w:r>
      <w:r w:rsidR="00855864">
        <w:t>а</w:t>
      </w:r>
      <w:r w:rsidR="00855864" w:rsidRPr="00855864">
        <w:t xml:space="preserve"> долевого строительства</w:t>
      </w:r>
      <w:r w:rsidR="00552EDE" w:rsidRPr="00C06633">
        <w:t xml:space="preserve"> при отсутствии в не</w:t>
      </w:r>
      <w:r w:rsidR="00855864">
        <w:t>м</w:t>
      </w:r>
      <w:r w:rsidR="00552EDE" w:rsidRPr="00C06633">
        <w:t xml:space="preserve"> дефектов и/или недоделок с отражением их в Акте о несоответствии, Застройщик, по истечении двух месяцев со дня, предусмотренного п. 3.2.2. Договора, в соответствии с п. 3.1.</w:t>
      </w:r>
      <w:r w:rsidR="00552EDE">
        <w:t>6</w:t>
      </w:r>
      <w:r w:rsidR="00552EDE" w:rsidRPr="00C06633">
        <w:t xml:space="preserve">. Договора и в соответствии с п. 1.5. Договора, вправе составить односторонний акт или иной документ о передаче объекта долевого строительства. При этом бремя содержания (включая оплату коммунальных услуг и иных эксплуатационных расходов) и риски случайной гибели и порчи </w:t>
      </w:r>
      <w:r w:rsidR="00855864" w:rsidRPr="00855864">
        <w:t>Объект</w:t>
      </w:r>
      <w:r w:rsidR="00855864">
        <w:t>а</w:t>
      </w:r>
      <w:r w:rsidR="00855864" w:rsidRPr="00855864">
        <w:t xml:space="preserve"> долевого строительства</w:t>
      </w:r>
      <w:r w:rsidR="00552EDE" w:rsidRPr="00C06633">
        <w:t xml:space="preserve"> признаются перешедшими к Участнику долевого строительства со дня составления указанного одностороннего акта.  </w:t>
      </w:r>
    </w:p>
    <w:p w14:paraId="5F8C5B3F" w14:textId="22463E33" w:rsidR="00552EDE" w:rsidRPr="00C06633" w:rsidRDefault="00552EDE">
      <w:pPr>
        <w:pStyle w:val="25"/>
        <w:numPr>
          <w:ilvl w:val="2"/>
          <w:numId w:val="3"/>
        </w:numPr>
        <w:tabs>
          <w:tab w:val="left" w:pos="540"/>
          <w:tab w:val="left" w:pos="720"/>
          <w:tab w:val="left" w:pos="900"/>
          <w:tab w:val="left" w:pos="1276"/>
        </w:tabs>
        <w:spacing w:after="0" w:line="240" w:lineRule="auto"/>
        <w:ind w:left="0" w:right="27" w:firstLine="357"/>
        <w:jc w:val="both"/>
      </w:pPr>
      <w:r>
        <w:lastRenderedPageBreak/>
        <w:t xml:space="preserve"> </w:t>
      </w:r>
      <w:r w:rsidRPr="00C06633">
        <w:t xml:space="preserve">В случае обнаружения дефектов и/или недоделок при осмотре </w:t>
      </w:r>
      <w:r w:rsidR="00855864" w:rsidRPr="00855864">
        <w:t>Объект</w:t>
      </w:r>
      <w:r w:rsidR="00855864">
        <w:t>а</w:t>
      </w:r>
      <w:r w:rsidR="00855864" w:rsidRPr="00855864">
        <w:t xml:space="preserve"> долевого строительства</w:t>
      </w:r>
      <w:r w:rsidRPr="00C06633">
        <w:t xml:space="preserve">, которые делают </w:t>
      </w:r>
      <w:bookmarkStart w:id="9" w:name="_Hlk112236500"/>
      <w:r w:rsidR="00855864" w:rsidRPr="00855864">
        <w:t>Объект долевого строительства</w:t>
      </w:r>
      <w:r w:rsidRPr="00C06633">
        <w:t xml:space="preserve"> </w:t>
      </w:r>
      <w:bookmarkEnd w:id="9"/>
      <w:r w:rsidRPr="00C06633">
        <w:t>непригодн</w:t>
      </w:r>
      <w:r w:rsidR="00855864">
        <w:t>ым</w:t>
      </w:r>
      <w:r w:rsidRPr="00C06633">
        <w:t xml:space="preserve"> для предусмотренного Договором использования, Стороны составляют Акт о несоответствии. После устранения перечисленных в Акте о несоответствии дефектов и/или недоделок Участник долевого строительства обязан принять </w:t>
      </w:r>
      <w:r w:rsidR="00855864" w:rsidRPr="00855864">
        <w:t>Объект долевого строительства</w:t>
      </w:r>
      <w:r w:rsidRPr="00C06633">
        <w:t xml:space="preserve"> в течение 7 (Семи) дней со дня получения соответствующего уведомления.</w:t>
      </w:r>
    </w:p>
    <w:p w14:paraId="26956305" w14:textId="17155115" w:rsidR="00552EDE" w:rsidRPr="00C06633" w:rsidRDefault="00552EDE">
      <w:pPr>
        <w:pStyle w:val="25"/>
        <w:numPr>
          <w:ilvl w:val="2"/>
          <w:numId w:val="3"/>
        </w:numPr>
        <w:tabs>
          <w:tab w:val="left" w:pos="540"/>
          <w:tab w:val="left" w:pos="720"/>
          <w:tab w:val="left" w:pos="900"/>
        </w:tabs>
        <w:spacing w:after="0" w:line="240" w:lineRule="auto"/>
        <w:ind w:left="0" w:right="27" w:firstLine="357"/>
        <w:jc w:val="both"/>
      </w:pPr>
      <w:r>
        <w:t xml:space="preserve"> </w:t>
      </w:r>
      <w:r w:rsidRPr="00C06633">
        <w:t xml:space="preserve">Уплатить Застройщику предусмотренные настоящим Договором и (или) действующим законодательством Российской Федерации неустойки (штрафы, пени) до подписания Акта приема-передачи </w:t>
      </w:r>
      <w:r w:rsidR="00855864" w:rsidRPr="00855864">
        <w:t>Объект</w:t>
      </w:r>
      <w:r w:rsidR="00855864">
        <w:t>а</w:t>
      </w:r>
      <w:r w:rsidR="00855864" w:rsidRPr="00855864">
        <w:t xml:space="preserve"> долевого строительства</w:t>
      </w:r>
      <w:r w:rsidRPr="00C06633">
        <w:t>.</w:t>
      </w:r>
    </w:p>
    <w:p w14:paraId="62379C5A" w14:textId="27D44223" w:rsidR="00552EDE" w:rsidRPr="00C06633" w:rsidRDefault="00552EDE">
      <w:pPr>
        <w:pStyle w:val="25"/>
        <w:numPr>
          <w:ilvl w:val="2"/>
          <w:numId w:val="3"/>
        </w:numPr>
        <w:tabs>
          <w:tab w:val="left" w:pos="540"/>
          <w:tab w:val="left" w:pos="720"/>
          <w:tab w:val="left" w:pos="900"/>
        </w:tabs>
        <w:spacing w:after="0" w:line="240" w:lineRule="auto"/>
        <w:ind w:left="0" w:right="27" w:firstLine="357"/>
        <w:jc w:val="both"/>
      </w:pPr>
      <w:r w:rsidRPr="00C06633">
        <w:t>Не производить переустановку узлов (приборов) учета.</w:t>
      </w:r>
    </w:p>
    <w:p w14:paraId="0A762561" w14:textId="77777777" w:rsidR="00552EDE" w:rsidRPr="00C06633" w:rsidRDefault="00552EDE">
      <w:pPr>
        <w:pStyle w:val="25"/>
        <w:numPr>
          <w:ilvl w:val="2"/>
          <w:numId w:val="3"/>
        </w:numPr>
        <w:tabs>
          <w:tab w:val="left" w:pos="540"/>
          <w:tab w:val="left" w:pos="720"/>
          <w:tab w:val="left" w:pos="900"/>
        </w:tabs>
        <w:spacing w:after="0" w:line="240" w:lineRule="auto"/>
        <w:ind w:left="0" w:right="27" w:firstLine="357"/>
        <w:jc w:val="both"/>
      </w:pPr>
      <w:r>
        <w:t xml:space="preserve"> </w:t>
      </w:r>
      <w:r w:rsidRPr="00C06633">
        <w:t>Не наращивать мощность приборов отопления.</w:t>
      </w:r>
    </w:p>
    <w:p w14:paraId="7184B74D" w14:textId="77777777" w:rsidR="00552EDE" w:rsidRDefault="00552EDE">
      <w:pPr>
        <w:pStyle w:val="25"/>
        <w:numPr>
          <w:ilvl w:val="2"/>
          <w:numId w:val="3"/>
        </w:numPr>
        <w:tabs>
          <w:tab w:val="left" w:pos="540"/>
          <w:tab w:val="left" w:pos="720"/>
          <w:tab w:val="left" w:pos="993"/>
          <w:tab w:val="left" w:pos="1134"/>
        </w:tabs>
        <w:spacing w:after="0" w:line="240" w:lineRule="auto"/>
        <w:ind w:left="0" w:right="27" w:firstLine="357"/>
        <w:jc w:val="both"/>
      </w:pPr>
      <w:r w:rsidRPr="00C06633">
        <w:t>Не нарушать целостность системы горячего водоснабжения, в частности не делать теплые полы в помещении с использованием ГВС.</w:t>
      </w:r>
    </w:p>
    <w:p w14:paraId="0B79069A" w14:textId="7A6B8BC0" w:rsidR="00552EDE" w:rsidRDefault="00552EDE">
      <w:pPr>
        <w:pStyle w:val="25"/>
        <w:numPr>
          <w:ilvl w:val="2"/>
          <w:numId w:val="3"/>
        </w:numPr>
        <w:tabs>
          <w:tab w:val="left" w:pos="540"/>
          <w:tab w:val="left" w:pos="720"/>
          <w:tab w:val="left" w:pos="993"/>
          <w:tab w:val="left" w:pos="1134"/>
        </w:tabs>
        <w:spacing w:after="0" w:line="240" w:lineRule="auto"/>
        <w:ind w:left="0" w:right="27" w:firstLine="357"/>
        <w:jc w:val="both"/>
      </w:pPr>
      <w:r w:rsidRPr="00C06633">
        <w:t>Не проводить демонтажных работ в отношении несущих монолитных перекрытий (стен) помещения, межкомнатных перегородок, вентиляционных блоков и иных конструкций, без соответствующих разрешений и согласований.</w:t>
      </w:r>
    </w:p>
    <w:p w14:paraId="3CFEFEB6" w14:textId="470EABA2" w:rsidR="00552EDE" w:rsidRDefault="00552EDE">
      <w:pPr>
        <w:pStyle w:val="25"/>
        <w:numPr>
          <w:ilvl w:val="2"/>
          <w:numId w:val="3"/>
        </w:numPr>
        <w:tabs>
          <w:tab w:val="left" w:pos="540"/>
          <w:tab w:val="left" w:pos="720"/>
          <w:tab w:val="left" w:pos="993"/>
          <w:tab w:val="left" w:pos="1134"/>
        </w:tabs>
        <w:spacing w:after="0" w:line="240" w:lineRule="auto"/>
        <w:ind w:left="0" w:right="27" w:firstLine="357"/>
        <w:jc w:val="both"/>
      </w:pPr>
      <w:r w:rsidRPr="00C06633">
        <w:t xml:space="preserve">Обязательства Участника долевого строительства по настоящему Договору считаются исполненными с момента уплаты им в полном объеме денежных средств в соответствии с настоящим Договором и подписания Сторонами Акта приема-передачи </w:t>
      </w:r>
      <w:r w:rsidR="006D62F1" w:rsidRPr="006D62F1">
        <w:t>Объект</w:t>
      </w:r>
      <w:r w:rsidR="006D62F1">
        <w:t>а</w:t>
      </w:r>
      <w:r w:rsidR="006D62F1" w:rsidRPr="006D62F1">
        <w:t xml:space="preserve"> долевого строительства</w:t>
      </w:r>
      <w:r w:rsidRPr="00C06633">
        <w:t>.</w:t>
      </w:r>
    </w:p>
    <w:p w14:paraId="1D7E71DF" w14:textId="3BA4A530" w:rsidR="00552EDE" w:rsidRDefault="00552EDE">
      <w:pPr>
        <w:pStyle w:val="25"/>
        <w:numPr>
          <w:ilvl w:val="2"/>
          <w:numId w:val="3"/>
        </w:numPr>
        <w:tabs>
          <w:tab w:val="left" w:pos="540"/>
          <w:tab w:val="left" w:pos="720"/>
          <w:tab w:val="left" w:pos="993"/>
          <w:tab w:val="left" w:pos="1134"/>
        </w:tabs>
        <w:spacing w:after="0" w:line="240" w:lineRule="auto"/>
        <w:ind w:left="0" w:right="27" w:firstLine="357"/>
        <w:jc w:val="both"/>
      </w:pPr>
      <w:r w:rsidRPr="00C06633">
        <w:t>Уступка Участником долевого строительства прав требований по Договору допускается только после уплаты им цены Договора в соответствии с условиями настоящего Договора или одновременно с переводом долга на нового участника долевого строительства в порядке, установленном ГК РФ. При уступке прав требований и в 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приема-передачи. Замена Участника долевого строительства в Договоре считается состоявшейся с момента государственной регистрации уступки прав по Договору в регистрирующем органе. Все действия для совершения регистрации замены Участника долевого строительства производит Участник долевого строительства (или лицо, принимающее права и обязанности Участника долевого строительства) самостоятельно, за свой счёт. В случае Уступки права требования и перевода долга Участником, являющимся владельцем Счета эскроу, права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r w:rsidR="006A66BB" w:rsidRPr="006A66BB">
        <w:t xml:space="preserve"> </w:t>
      </w:r>
      <w:r w:rsidR="00ED701E">
        <w:t>При совершении сделки по уступке</w:t>
      </w:r>
      <w:r w:rsidR="006A66BB">
        <w:t xml:space="preserve"> Участник долевого строительства несёт ответственность за достоверность сведений, указанных в качестве действительного адреса и иных реквизитов (телефонов, электронной почты и иных средств связи), обеспечивающих возможность оперативного контакта, и возможности направления необходимых уведомлений Новому участнику.</w:t>
      </w:r>
    </w:p>
    <w:p w14:paraId="16E3451E" w14:textId="77777777" w:rsidR="00552EDE" w:rsidRDefault="00552EDE">
      <w:pPr>
        <w:pStyle w:val="25"/>
        <w:numPr>
          <w:ilvl w:val="2"/>
          <w:numId w:val="3"/>
        </w:numPr>
        <w:tabs>
          <w:tab w:val="left" w:pos="540"/>
          <w:tab w:val="left" w:pos="720"/>
          <w:tab w:val="left" w:pos="993"/>
          <w:tab w:val="left" w:pos="1134"/>
        </w:tabs>
        <w:spacing w:after="0" w:line="240" w:lineRule="auto"/>
        <w:ind w:left="0" w:right="27" w:firstLine="357"/>
        <w:jc w:val="both"/>
      </w:pPr>
      <w:r w:rsidRPr="00C06633">
        <w:t>При изменении адреса для уведомлений, указанного в Договоре, известить Застройщика в письменной форме о происшедших изменениях и сообщить новые данные в течение 7 (семи) дней. В ином случае Застройщик считается надлежащим образом, исполнившим обязательство, в части почтовых отправлений по известному ему адресу.</w:t>
      </w:r>
    </w:p>
    <w:p w14:paraId="27DF3FDB" w14:textId="6E21E052" w:rsidR="00552EDE" w:rsidRPr="00C06633" w:rsidRDefault="00552EDE">
      <w:pPr>
        <w:pStyle w:val="25"/>
        <w:numPr>
          <w:ilvl w:val="2"/>
          <w:numId w:val="3"/>
        </w:numPr>
        <w:tabs>
          <w:tab w:val="left" w:pos="540"/>
          <w:tab w:val="left" w:pos="720"/>
          <w:tab w:val="left" w:pos="993"/>
          <w:tab w:val="left" w:pos="1134"/>
        </w:tabs>
        <w:spacing w:after="0" w:line="240" w:lineRule="auto"/>
        <w:ind w:left="0" w:right="27" w:firstLine="357"/>
        <w:jc w:val="both"/>
      </w:pPr>
      <w:r w:rsidRPr="00C06633">
        <w:t>В течение 5 (Пяти) рабочих дней с момента подписания настоящего Договора передать Застройщику полный пакет документов необходимый для государственной регистрации настоящего Договора в органе, осуществляющем государственную регистрацию прав на недвижимое имущество и сделок с ним, в том числе доверенность на уполномоченных представителей</w:t>
      </w:r>
      <w:r w:rsidR="00D6035E">
        <w:t xml:space="preserve">. В случае регистрации настоящего Договора </w:t>
      </w:r>
      <w:r w:rsidR="006A66BB">
        <w:t xml:space="preserve">с использованием сервисов электронной регистрации </w:t>
      </w:r>
      <w:r w:rsidR="00D6035E">
        <w:t>доверенность на уполномоченных представителей застройщика не требуется.</w:t>
      </w:r>
    </w:p>
    <w:p w14:paraId="3AA171A0" w14:textId="77777777" w:rsidR="00552EDE" w:rsidRPr="00C06633" w:rsidRDefault="00552EDE" w:rsidP="00552EDE">
      <w:pPr>
        <w:ind w:right="27" w:firstLine="357"/>
        <w:jc w:val="both"/>
      </w:pPr>
      <w:r w:rsidRPr="00C06633">
        <w:lastRenderedPageBreak/>
        <w:t>Согласно статье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участия в долевом строительстве заключается в письменной форме, подлежит государственной регистрации и считается заключенным с момента такой регистрации, если иное не предусмотрено настоящим Федеральным законом.</w:t>
      </w:r>
    </w:p>
    <w:p w14:paraId="5E90E263" w14:textId="7B1EE05A" w:rsidR="00552EDE" w:rsidRPr="00C06633" w:rsidRDefault="00552EDE" w:rsidP="00552EDE">
      <w:pPr>
        <w:ind w:right="27" w:firstLine="357"/>
        <w:jc w:val="both"/>
      </w:pPr>
      <w:r w:rsidRPr="00C06633">
        <w:t xml:space="preserve">Не предоставление Участником долевого строительства вышеуказанных документов в срок, понимается Застройщиком как односторонний отказ Участника долевого строительства от заключения настоящего Договора, в связи с чем Участник долевого строительства теряет право на получение </w:t>
      </w:r>
      <w:r w:rsidR="006959BD" w:rsidRPr="006959BD">
        <w:t>Объект</w:t>
      </w:r>
      <w:r w:rsidR="006959BD">
        <w:t>а</w:t>
      </w:r>
      <w:r w:rsidR="006959BD" w:rsidRPr="006959BD">
        <w:t xml:space="preserve"> долевого строительства</w:t>
      </w:r>
      <w:r w:rsidRPr="00C06633">
        <w:t xml:space="preserve">, а Застройщик имеет право выставить </w:t>
      </w:r>
      <w:r w:rsidR="006959BD" w:rsidRPr="006959BD">
        <w:t xml:space="preserve">Объект долевого строительства </w:t>
      </w:r>
      <w:r w:rsidRPr="00C06633">
        <w:t>на продажу.</w:t>
      </w:r>
    </w:p>
    <w:p w14:paraId="4F3A00D9" w14:textId="77777777" w:rsidR="00DF53A8" w:rsidRPr="0093539D" w:rsidRDefault="00DF53A8" w:rsidP="0025397B">
      <w:pPr>
        <w:jc w:val="both"/>
        <w:rPr>
          <w:sz w:val="20"/>
          <w:szCs w:val="20"/>
        </w:rPr>
      </w:pPr>
    </w:p>
    <w:p w14:paraId="7F3F5F1E" w14:textId="1868981A" w:rsidR="00DF53A8" w:rsidRPr="00EB076C" w:rsidRDefault="00EB076C" w:rsidP="00DF53A8">
      <w:pPr>
        <w:jc w:val="center"/>
        <w:rPr>
          <w:b/>
        </w:rPr>
      </w:pPr>
      <w:r w:rsidRPr="00EB076C">
        <w:rPr>
          <w:b/>
          <w:bCs/>
        </w:rPr>
        <w:t>4</w:t>
      </w:r>
      <w:r w:rsidR="00DF53A8" w:rsidRPr="00EB076C">
        <w:rPr>
          <w:b/>
          <w:bCs/>
        </w:rPr>
        <w:t>.</w:t>
      </w:r>
      <w:r w:rsidR="00DF53A8" w:rsidRPr="00EB076C">
        <w:rPr>
          <w:b/>
        </w:rPr>
        <w:t xml:space="preserve"> КАЧЕСТВО ОБЪЕКТА </w:t>
      </w:r>
    </w:p>
    <w:p w14:paraId="3D30FD61" w14:textId="77777777" w:rsidR="00DF53A8" w:rsidRPr="00FC731C" w:rsidRDefault="00DF53A8" w:rsidP="00F11A66">
      <w:pPr>
        <w:ind w:firstLine="567"/>
        <w:jc w:val="both"/>
      </w:pPr>
      <w:r w:rsidRPr="00FC731C">
        <w:rPr>
          <w:bCs/>
        </w:rPr>
        <w:t xml:space="preserve">4.1. </w:t>
      </w:r>
      <w:r w:rsidRPr="00FC731C">
        <w:t>Застройщик обязан передать Участнику долевого строительства Объект, комплектность и качество которого соответствует условиям настоящего Договора и проектной документации, а также нормативным требованиям.</w:t>
      </w:r>
    </w:p>
    <w:p w14:paraId="1B755944" w14:textId="6273F9DE" w:rsidR="00DF53A8" w:rsidRPr="00FC731C" w:rsidRDefault="00DF53A8" w:rsidP="00DF53A8">
      <w:pPr>
        <w:ind w:firstLine="567"/>
        <w:jc w:val="both"/>
        <w:rPr>
          <w:rStyle w:val="21"/>
          <w:rFonts w:eastAsia="MS Gothic"/>
          <w:b w:val="0"/>
          <w:bCs w:val="0"/>
          <w:i w:val="0"/>
          <w:iCs w:val="0"/>
          <w:sz w:val="24"/>
          <w:szCs w:val="24"/>
        </w:rPr>
      </w:pPr>
      <w:r w:rsidRPr="00FC731C">
        <w:t>4.2</w:t>
      </w:r>
      <w:r w:rsidR="00824BDE" w:rsidRPr="00FC731C">
        <w:t>.</w:t>
      </w:r>
      <w:r w:rsidRPr="00FC731C">
        <w:t xml:space="preserve"> Проектная планировка </w:t>
      </w:r>
      <w:r w:rsidR="006C0051" w:rsidRPr="00FC731C">
        <w:t>Объект</w:t>
      </w:r>
      <w:r w:rsidR="00EC3486" w:rsidRPr="00FC731C">
        <w:t>а</w:t>
      </w:r>
      <w:r w:rsidR="006C0051" w:rsidRPr="00FC731C">
        <w:t xml:space="preserve"> долевого строительства</w:t>
      </w:r>
      <w:r w:rsidRPr="00FC731C">
        <w:t xml:space="preserve"> является предварительной.</w:t>
      </w:r>
      <w:r w:rsidRPr="00FC731C">
        <w:rPr>
          <w:rStyle w:val="21"/>
          <w:rFonts w:eastAsia="MS Gothic"/>
          <w:sz w:val="24"/>
          <w:szCs w:val="24"/>
        </w:rPr>
        <w:t xml:space="preserve"> </w:t>
      </w:r>
      <w:r w:rsidRPr="00FC731C">
        <w:rPr>
          <w:rStyle w:val="21"/>
          <w:rFonts w:eastAsia="MS Gothic"/>
          <w:b w:val="0"/>
          <w:bCs w:val="0"/>
          <w:i w:val="0"/>
          <w:iCs w:val="0"/>
          <w:sz w:val="24"/>
          <w:szCs w:val="24"/>
        </w:rPr>
        <w:t>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EF15FC7" w14:textId="3914678C" w:rsidR="00724C92" w:rsidRPr="00FC731C" w:rsidRDefault="00724C92" w:rsidP="00724C92">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4.3. Существенным изменением размера передаваемого Участнику долевого строительства Объекта долевого строительства Стороны определяют изменение площади Объекта долевого строительства более чем на 5% от площади Объекта долевого строительства, указанной в п. 1.1. настоящего Договора.</w:t>
      </w:r>
    </w:p>
    <w:p w14:paraId="1FC98300" w14:textId="62A72EEA" w:rsidR="00724C92" w:rsidRPr="00FC731C" w:rsidRDefault="00724C92" w:rsidP="00724C92">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4.4.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w:t>
      </w:r>
    </w:p>
    <w:p w14:paraId="10B36C6C" w14:textId="77777777" w:rsidR="00724C92" w:rsidRPr="00FC731C" w:rsidRDefault="00724C92" w:rsidP="00724C92">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1) безвозмездного устранения недостатков в разумный срок;</w:t>
      </w:r>
    </w:p>
    <w:p w14:paraId="4E532168" w14:textId="77777777" w:rsidR="00724C92" w:rsidRPr="00FC731C" w:rsidRDefault="00724C92" w:rsidP="00724C92">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2) соразмерного уменьшения цены договора;</w:t>
      </w:r>
    </w:p>
    <w:p w14:paraId="66357922" w14:textId="42BFAFD5" w:rsidR="00724C92" w:rsidRPr="00FC731C" w:rsidRDefault="00724C92" w:rsidP="00724C92">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3) возмещения своих расходов на устранение недостатков.</w:t>
      </w:r>
    </w:p>
    <w:p w14:paraId="03F1701D" w14:textId="77777777" w:rsidR="0024470E" w:rsidRPr="00FC731C" w:rsidRDefault="00724C92" w:rsidP="0024470E">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 xml:space="preserve">4.5. Застройщик после получения разрешения на ввод Объекта в эксплуатацию сообщает Участнику долевого строительства информацию (в том числе путем размещения на официальном сайте) о фактической площади Объекта долевого строительства по данным первого обмера органами технической инвентаризации и об окончательной Цене Договора. Окончательная Цена Договора определяется как произведение стоимости одного квадратного метра площади </w:t>
      </w:r>
      <w:r w:rsidR="0024470E" w:rsidRPr="00FC731C">
        <w:rPr>
          <w:rStyle w:val="21"/>
          <w:rFonts w:eastAsia="MS Gothic"/>
          <w:b w:val="0"/>
          <w:bCs w:val="0"/>
          <w:i w:val="0"/>
          <w:iCs w:val="0"/>
          <w:sz w:val="24"/>
          <w:szCs w:val="24"/>
        </w:rPr>
        <w:t xml:space="preserve">Объекта долевого строительства </w:t>
      </w:r>
      <w:r w:rsidRPr="00FC731C">
        <w:rPr>
          <w:rStyle w:val="21"/>
          <w:rFonts w:eastAsia="MS Gothic"/>
          <w:b w:val="0"/>
          <w:bCs w:val="0"/>
          <w:i w:val="0"/>
          <w:iCs w:val="0"/>
          <w:sz w:val="24"/>
          <w:szCs w:val="24"/>
        </w:rPr>
        <w:t xml:space="preserve">на площадь </w:t>
      </w:r>
      <w:r w:rsidR="0024470E" w:rsidRPr="00FC731C">
        <w:rPr>
          <w:rStyle w:val="21"/>
          <w:rFonts w:eastAsia="MS Gothic"/>
          <w:b w:val="0"/>
          <w:bCs w:val="0"/>
          <w:i w:val="0"/>
          <w:iCs w:val="0"/>
          <w:sz w:val="24"/>
          <w:szCs w:val="24"/>
        </w:rPr>
        <w:t xml:space="preserve">Объекта долевого строительства </w:t>
      </w:r>
      <w:r w:rsidRPr="00FC731C">
        <w:rPr>
          <w:rStyle w:val="21"/>
          <w:rFonts w:eastAsia="MS Gothic"/>
          <w:b w:val="0"/>
          <w:bCs w:val="0"/>
          <w:i w:val="0"/>
          <w:iCs w:val="0"/>
          <w:sz w:val="24"/>
          <w:szCs w:val="24"/>
        </w:rPr>
        <w:t>по данным их первого обмера органами технической инвентаризации или иной организации, имеющей право проводить обмеры в соответствии с законодательством РФ (далее – первые обмеры).</w:t>
      </w:r>
    </w:p>
    <w:p w14:paraId="085B37D6" w14:textId="77777777" w:rsidR="0024470E" w:rsidRPr="00FC731C" w:rsidRDefault="0024470E" w:rsidP="0024470E">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 xml:space="preserve">4.6. </w:t>
      </w:r>
      <w:r w:rsidR="00724C92" w:rsidRPr="00FC731C">
        <w:rPr>
          <w:rStyle w:val="21"/>
          <w:rFonts w:eastAsia="MS Gothic"/>
          <w:b w:val="0"/>
          <w:bCs w:val="0"/>
          <w:i w:val="0"/>
          <w:iCs w:val="0"/>
          <w:sz w:val="24"/>
          <w:szCs w:val="24"/>
        </w:rPr>
        <w:t xml:space="preserve">При увеличении площади </w:t>
      </w:r>
      <w:r w:rsidRPr="00FC731C">
        <w:rPr>
          <w:rStyle w:val="21"/>
          <w:rFonts w:eastAsia="MS Gothic"/>
          <w:b w:val="0"/>
          <w:bCs w:val="0"/>
          <w:i w:val="0"/>
          <w:iCs w:val="0"/>
          <w:sz w:val="24"/>
          <w:szCs w:val="24"/>
        </w:rPr>
        <w:t>Объекта долевого строительства</w:t>
      </w:r>
      <w:r w:rsidR="00724C92" w:rsidRPr="00FC731C">
        <w:rPr>
          <w:rStyle w:val="21"/>
          <w:rFonts w:eastAsia="MS Gothic"/>
          <w:b w:val="0"/>
          <w:bCs w:val="0"/>
          <w:i w:val="0"/>
          <w:iCs w:val="0"/>
          <w:sz w:val="24"/>
          <w:szCs w:val="24"/>
        </w:rPr>
        <w:t xml:space="preserve"> по данным первого обмера более чем на 1 (Один) квадратный метр Участник долевого строительства доплачивает Застройщику денежную сумму, являющуюся разницей между окончательной Ценой Договора, определённой по правилам пункта 2.1. настоящего Договора исходя из фактической площади </w:t>
      </w:r>
      <w:r w:rsidRPr="00FC731C">
        <w:rPr>
          <w:rStyle w:val="21"/>
          <w:rFonts w:eastAsia="MS Gothic"/>
          <w:b w:val="0"/>
          <w:bCs w:val="0"/>
          <w:i w:val="0"/>
          <w:iCs w:val="0"/>
          <w:sz w:val="24"/>
          <w:szCs w:val="24"/>
        </w:rPr>
        <w:t>Объекта долевого строительства</w:t>
      </w:r>
      <w:r w:rsidR="00724C92" w:rsidRPr="00FC731C">
        <w:rPr>
          <w:rStyle w:val="21"/>
          <w:rFonts w:eastAsia="MS Gothic"/>
          <w:b w:val="0"/>
          <w:bCs w:val="0"/>
          <w:i w:val="0"/>
          <w:iCs w:val="0"/>
          <w:sz w:val="24"/>
          <w:szCs w:val="24"/>
        </w:rPr>
        <w:t xml:space="preserve">, и уже уплаченной Участником долевого строительства денежной суммой. </w:t>
      </w:r>
    </w:p>
    <w:p w14:paraId="33E9E492" w14:textId="016C94AC" w:rsidR="00724C92" w:rsidRPr="00FC731C" w:rsidRDefault="0024470E" w:rsidP="0024470E">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 xml:space="preserve">4.7. </w:t>
      </w:r>
      <w:r w:rsidR="00724C92" w:rsidRPr="00FC731C">
        <w:rPr>
          <w:rStyle w:val="21"/>
          <w:rFonts w:eastAsia="MS Gothic"/>
          <w:b w:val="0"/>
          <w:bCs w:val="0"/>
          <w:i w:val="0"/>
          <w:iCs w:val="0"/>
          <w:sz w:val="24"/>
          <w:szCs w:val="24"/>
        </w:rPr>
        <w:t xml:space="preserve">При уменьшении площади </w:t>
      </w:r>
      <w:r w:rsidRPr="00FC731C">
        <w:rPr>
          <w:rStyle w:val="21"/>
          <w:rFonts w:eastAsia="MS Gothic"/>
          <w:b w:val="0"/>
          <w:bCs w:val="0"/>
          <w:i w:val="0"/>
          <w:iCs w:val="0"/>
          <w:sz w:val="24"/>
          <w:szCs w:val="24"/>
        </w:rPr>
        <w:t>Объекта долевого строительства</w:t>
      </w:r>
      <w:r w:rsidR="00724C92" w:rsidRPr="00FC731C">
        <w:rPr>
          <w:rStyle w:val="21"/>
          <w:rFonts w:eastAsia="MS Gothic"/>
          <w:b w:val="0"/>
          <w:bCs w:val="0"/>
          <w:i w:val="0"/>
          <w:iCs w:val="0"/>
          <w:sz w:val="24"/>
          <w:szCs w:val="24"/>
        </w:rPr>
        <w:t xml:space="preserve"> по данным первого обмера органами технической инвентаризации более чем на 1 (Один) квадратный метр, Застройщик возвращает Участнику долевого строительства денежную сумму, являющуюся разницей между величиной денежных средств, уже уплаченных Участником долевого строительства по настоящему </w:t>
      </w:r>
      <w:r w:rsidR="00724C92" w:rsidRPr="00FC731C">
        <w:rPr>
          <w:rStyle w:val="21"/>
          <w:rFonts w:eastAsia="MS Gothic"/>
          <w:b w:val="0"/>
          <w:bCs w:val="0"/>
          <w:i w:val="0"/>
          <w:iCs w:val="0"/>
          <w:sz w:val="24"/>
          <w:szCs w:val="24"/>
        </w:rPr>
        <w:lastRenderedPageBreak/>
        <w:t xml:space="preserve">Договору, и окончательной Ценой Договора, определённой по правилам пункта 2.1. настоящего Договора исходя из фактической площади </w:t>
      </w:r>
      <w:r w:rsidR="006959BD" w:rsidRPr="006959BD">
        <w:rPr>
          <w:rStyle w:val="21"/>
          <w:rFonts w:eastAsia="MS Gothic"/>
          <w:b w:val="0"/>
          <w:bCs w:val="0"/>
          <w:i w:val="0"/>
          <w:iCs w:val="0"/>
          <w:sz w:val="24"/>
          <w:szCs w:val="24"/>
        </w:rPr>
        <w:t>Объект</w:t>
      </w:r>
      <w:r w:rsidR="006959BD">
        <w:rPr>
          <w:rStyle w:val="21"/>
          <w:rFonts w:eastAsia="MS Gothic"/>
          <w:b w:val="0"/>
          <w:bCs w:val="0"/>
          <w:i w:val="0"/>
          <w:iCs w:val="0"/>
          <w:sz w:val="24"/>
          <w:szCs w:val="24"/>
        </w:rPr>
        <w:t>а</w:t>
      </w:r>
      <w:r w:rsidR="006959BD" w:rsidRPr="006959BD">
        <w:rPr>
          <w:rStyle w:val="21"/>
          <w:rFonts w:eastAsia="MS Gothic"/>
          <w:b w:val="0"/>
          <w:bCs w:val="0"/>
          <w:i w:val="0"/>
          <w:iCs w:val="0"/>
          <w:sz w:val="24"/>
          <w:szCs w:val="24"/>
        </w:rPr>
        <w:t xml:space="preserve"> долевого строительства</w:t>
      </w:r>
      <w:r w:rsidR="00724C92" w:rsidRPr="00FC731C">
        <w:rPr>
          <w:rStyle w:val="21"/>
          <w:rFonts w:eastAsia="MS Gothic"/>
          <w:b w:val="0"/>
          <w:bCs w:val="0"/>
          <w:i w:val="0"/>
          <w:iCs w:val="0"/>
          <w:sz w:val="24"/>
          <w:szCs w:val="24"/>
        </w:rPr>
        <w:t>.</w:t>
      </w:r>
    </w:p>
    <w:p w14:paraId="2EF27421" w14:textId="4638F4E9" w:rsidR="00724C92" w:rsidRPr="00FC731C" w:rsidRDefault="00724C92" w:rsidP="00724C92">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4.</w:t>
      </w:r>
      <w:r w:rsidR="00FC731C">
        <w:rPr>
          <w:rStyle w:val="21"/>
          <w:rFonts w:eastAsia="MS Gothic"/>
          <w:b w:val="0"/>
          <w:bCs w:val="0"/>
          <w:i w:val="0"/>
          <w:iCs w:val="0"/>
          <w:sz w:val="24"/>
          <w:szCs w:val="24"/>
        </w:rPr>
        <w:t>8</w:t>
      </w:r>
      <w:r w:rsidR="007812D4" w:rsidRPr="00FC731C">
        <w:rPr>
          <w:rStyle w:val="21"/>
          <w:rFonts w:eastAsia="MS Gothic"/>
          <w:b w:val="0"/>
          <w:bCs w:val="0"/>
          <w:i w:val="0"/>
          <w:iCs w:val="0"/>
          <w:sz w:val="24"/>
          <w:szCs w:val="24"/>
        </w:rPr>
        <w:t xml:space="preserve">. </w:t>
      </w:r>
      <w:r w:rsidRPr="00FC731C">
        <w:rPr>
          <w:rStyle w:val="21"/>
          <w:rFonts w:eastAsia="MS Gothic"/>
          <w:b w:val="0"/>
          <w:bCs w:val="0"/>
          <w:i w:val="0"/>
          <w:iCs w:val="0"/>
          <w:sz w:val="24"/>
          <w:szCs w:val="24"/>
        </w:rPr>
        <w:t>Пункты 4.</w:t>
      </w:r>
      <w:r w:rsidR="00AA0248" w:rsidRPr="00FC731C">
        <w:rPr>
          <w:rStyle w:val="21"/>
          <w:rFonts w:eastAsia="MS Gothic"/>
          <w:b w:val="0"/>
          <w:bCs w:val="0"/>
          <w:i w:val="0"/>
          <w:iCs w:val="0"/>
          <w:sz w:val="24"/>
          <w:szCs w:val="24"/>
        </w:rPr>
        <w:t>6</w:t>
      </w:r>
      <w:r w:rsidRPr="00FC731C">
        <w:rPr>
          <w:rStyle w:val="21"/>
          <w:rFonts w:eastAsia="MS Gothic"/>
          <w:b w:val="0"/>
          <w:bCs w:val="0"/>
          <w:i w:val="0"/>
          <w:iCs w:val="0"/>
          <w:sz w:val="24"/>
          <w:szCs w:val="24"/>
        </w:rPr>
        <w:t>. и 4.</w:t>
      </w:r>
      <w:r w:rsidR="00AA0248" w:rsidRPr="00FC731C">
        <w:rPr>
          <w:rStyle w:val="21"/>
          <w:rFonts w:eastAsia="MS Gothic"/>
          <w:b w:val="0"/>
          <w:bCs w:val="0"/>
          <w:i w:val="0"/>
          <w:iCs w:val="0"/>
          <w:sz w:val="24"/>
          <w:szCs w:val="24"/>
        </w:rPr>
        <w:t>7</w:t>
      </w:r>
      <w:r w:rsidRPr="00FC731C">
        <w:rPr>
          <w:rStyle w:val="21"/>
          <w:rFonts w:eastAsia="MS Gothic"/>
          <w:b w:val="0"/>
          <w:bCs w:val="0"/>
          <w:i w:val="0"/>
          <w:iCs w:val="0"/>
          <w:sz w:val="24"/>
          <w:szCs w:val="24"/>
        </w:rPr>
        <w:t xml:space="preserve">. настоящего Договора применяются только в том случае, если с момента заключения настоящего Договора не производились изменения Участником долевого строительства конструктивных элементов </w:t>
      </w:r>
      <w:r w:rsidR="006959BD" w:rsidRPr="006959BD">
        <w:rPr>
          <w:rStyle w:val="21"/>
          <w:rFonts w:eastAsia="MS Gothic"/>
          <w:b w:val="0"/>
          <w:bCs w:val="0"/>
          <w:i w:val="0"/>
          <w:iCs w:val="0"/>
          <w:sz w:val="24"/>
          <w:szCs w:val="24"/>
        </w:rPr>
        <w:t>Объект</w:t>
      </w:r>
      <w:r w:rsidR="006959BD">
        <w:rPr>
          <w:rStyle w:val="21"/>
          <w:rFonts w:eastAsia="MS Gothic"/>
          <w:b w:val="0"/>
          <w:bCs w:val="0"/>
          <w:i w:val="0"/>
          <w:iCs w:val="0"/>
          <w:sz w:val="24"/>
          <w:szCs w:val="24"/>
        </w:rPr>
        <w:t>а</w:t>
      </w:r>
      <w:r w:rsidR="006959BD" w:rsidRPr="006959BD">
        <w:rPr>
          <w:rStyle w:val="21"/>
          <w:rFonts w:eastAsia="MS Gothic"/>
          <w:b w:val="0"/>
          <w:bCs w:val="0"/>
          <w:i w:val="0"/>
          <w:iCs w:val="0"/>
          <w:sz w:val="24"/>
          <w:szCs w:val="24"/>
        </w:rPr>
        <w:t xml:space="preserve"> долевого строительства</w:t>
      </w:r>
      <w:r w:rsidRPr="00FC731C">
        <w:rPr>
          <w:rStyle w:val="21"/>
          <w:rFonts w:eastAsia="MS Gothic"/>
          <w:b w:val="0"/>
          <w:bCs w:val="0"/>
          <w:i w:val="0"/>
          <w:iCs w:val="0"/>
          <w:sz w:val="24"/>
          <w:szCs w:val="24"/>
        </w:rPr>
        <w:t xml:space="preserve"> и других работ, повлекших изменение проекта, отраженного в Приложении № 1 к настоящему Договору или отступление от него (перепланировка, переоборудование и (или) переустройство, возведение (разборку) внутренних перегородок, пробивка (закладку) проемов, ниш, борозд в стенах и перекрытиях и др.) и (или) отделочных работ.</w:t>
      </w:r>
    </w:p>
    <w:p w14:paraId="265DED95" w14:textId="5ED527CB" w:rsidR="00724C92" w:rsidRPr="00FC731C" w:rsidRDefault="00724C92" w:rsidP="00724C92">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4.</w:t>
      </w:r>
      <w:r w:rsidR="00FC731C">
        <w:rPr>
          <w:rStyle w:val="21"/>
          <w:rFonts w:eastAsia="MS Gothic"/>
          <w:b w:val="0"/>
          <w:bCs w:val="0"/>
          <w:i w:val="0"/>
          <w:iCs w:val="0"/>
          <w:sz w:val="24"/>
          <w:szCs w:val="24"/>
        </w:rPr>
        <w:t>9</w:t>
      </w:r>
      <w:r w:rsidRPr="00FC731C">
        <w:rPr>
          <w:rStyle w:val="21"/>
          <w:rFonts w:eastAsia="MS Gothic"/>
          <w:b w:val="0"/>
          <w:bCs w:val="0"/>
          <w:i w:val="0"/>
          <w:iCs w:val="0"/>
          <w:sz w:val="24"/>
          <w:szCs w:val="24"/>
        </w:rPr>
        <w:t xml:space="preserve">. При изменении площади </w:t>
      </w:r>
      <w:r w:rsidR="006959BD" w:rsidRPr="006959BD">
        <w:rPr>
          <w:rStyle w:val="21"/>
          <w:rFonts w:eastAsia="MS Gothic"/>
          <w:b w:val="0"/>
          <w:bCs w:val="0"/>
          <w:i w:val="0"/>
          <w:iCs w:val="0"/>
          <w:sz w:val="24"/>
          <w:szCs w:val="24"/>
        </w:rPr>
        <w:t>Объект</w:t>
      </w:r>
      <w:r w:rsidR="006959BD">
        <w:rPr>
          <w:rStyle w:val="21"/>
          <w:rFonts w:eastAsia="MS Gothic"/>
          <w:b w:val="0"/>
          <w:bCs w:val="0"/>
          <w:i w:val="0"/>
          <w:iCs w:val="0"/>
          <w:sz w:val="24"/>
          <w:szCs w:val="24"/>
        </w:rPr>
        <w:t>а</w:t>
      </w:r>
      <w:r w:rsidR="006959BD" w:rsidRPr="006959BD">
        <w:rPr>
          <w:rStyle w:val="21"/>
          <w:rFonts w:eastAsia="MS Gothic"/>
          <w:b w:val="0"/>
          <w:bCs w:val="0"/>
          <w:i w:val="0"/>
          <w:iCs w:val="0"/>
          <w:sz w:val="24"/>
          <w:szCs w:val="24"/>
        </w:rPr>
        <w:t xml:space="preserve"> долевого строительства</w:t>
      </w:r>
      <w:r w:rsidRPr="00FC731C">
        <w:rPr>
          <w:rStyle w:val="21"/>
          <w:rFonts w:eastAsia="MS Gothic"/>
          <w:b w:val="0"/>
          <w:bCs w:val="0"/>
          <w:i w:val="0"/>
          <w:iCs w:val="0"/>
          <w:sz w:val="24"/>
          <w:szCs w:val="24"/>
        </w:rPr>
        <w:t xml:space="preserve"> в соответствии с п. 4.</w:t>
      </w:r>
      <w:r w:rsidR="00AA0248" w:rsidRPr="00FC731C">
        <w:rPr>
          <w:rStyle w:val="21"/>
          <w:rFonts w:eastAsia="MS Gothic"/>
          <w:b w:val="0"/>
          <w:bCs w:val="0"/>
          <w:i w:val="0"/>
          <w:iCs w:val="0"/>
          <w:sz w:val="24"/>
          <w:szCs w:val="24"/>
        </w:rPr>
        <w:t>6</w:t>
      </w:r>
      <w:r w:rsidRPr="00FC731C">
        <w:rPr>
          <w:rStyle w:val="21"/>
          <w:rFonts w:eastAsia="MS Gothic"/>
          <w:b w:val="0"/>
          <w:bCs w:val="0"/>
          <w:i w:val="0"/>
          <w:iCs w:val="0"/>
          <w:sz w:val="24"/>
          <w:szCs w:val="24"/>
        </w:rPr>
        <w:t>, 4.</w:t>
      </w:r>
      <w:r w:rsidR="00AA0248" w:rsidRPr="00FC731C">
        <w:rPr>
          <w:rStyle w:val="21"/>
          <w:rFonts w:eastAsia="MS Gothic"/>
          <w:b w:val="0"/>
          <w:bCs w:val="0"/>
          <w:i w:val="0"/>
          <w:iCs w:val="0"/>
          <w:sz w:val="24"/>
          <w:szCs w:val="24"/>
        </w:rPr>
        <w:t>7</w:t>
      </w:r>
      <w:r w:rsidRPr="00FC731C">
        <w:rPr>
          <w:rStyle w:val="21"/>
          <w:rFonts w:eastAsia="MS Gothic"/>
          <w:b w:val="0"/>
          <w:bCs w:val="0"/>
          <w:i w:val="0"/>
          <w:iCs w:val="0"/>
          <w:sz w:val="24"/>
          <w:szCs w:val="24"/>
        </w:rPr>
        <w:t xml:space="preserve">. настоящего Договора, Цена Договора считается измененной по соглашению Сторон с составлением дополнительного соглашения к настоящему Договору с момента получения Сторонами данных о фактической площади </w:t>
      </w:r>
      <w:r w:rsidR="00AA0248" w:rsidRPr="00FC731C">
        <w:rPr>
          <w:rStyle w:val="21"/>
          <w:rFonts w:eastAsia="MS Gothic"/>
          <w:b w:val="0"/>
          <w:bCs w:val="0"/>
          <w:i w:val="0"/>
          <w:iCs w:val="0"/>
          <w:sz w:val="24"/>
          <w:szCs w:val="24"/>
        </w:rPr>
        <w:t>Объекта долевого строительства</w:t>
      </w:r>
      <w:r w:rsidRPr="00FC731C">
        <w:rPr>
          <w:rStyle w:val="21"/>
          <w:rFonts w:eastAsia="MS Gothic"/>
          <w:b w:val="0"/>
          <w:bCs w:val="0"/>
          <w:i w:val="0"/>
          <w:iCs w:val="0"/>
          <w:sz w:val="24"/>
          <w:szCs w:val="24"/>
        </w:rPr>
        <w:t xml:space="preserve"> по данным первого обмера и направления заинтересованной стороной другой стороне письменного требования о произведении доплаты/возврата денежных средств за увеличение/уменьшение площади </w:t>
      </w:r>
      <w:r w:rsidR="00AA0248" w:rsidRPr="00FC731C">
        <w:rPr>
          <w:rStyle w:val="21"/>
          <w:rFonts w:eastAsia="MS Gothic"/>
          <w:b w:val="0"/>
          <w:bCs w:val="0"/>
          <w:i w:val="0"/>
          <w:iCs w:val="0"/>
          <w:sz w:val="24"/>
          <w:szCs w:val="24"/>
        </w:rPr>
        <w:t>Объекта долевого строительства</w:t>
      </w:r>
      <w:r w:rsidRPr="00FC731C">
        <w:rPr>
          <w:rStyle w:val="21"/>
          <w:rFonts w:eastAsia="MS Gothic"/>
          <w:b w:val="0"/>
          <w:bCs w:val="0"/>
          <w:i w:val="0"/>
          <w:iCs w:val="0"/>
          <w:sz w:val="24"/>
          <w:szCs w:val="24"/>
        </w:rPr>
        <w:t>. Указанное письменное требование должно быть исполнено в течение 15 (пятнадцати) рабочих дней с момента получения сведений о получении участником долевого строительства настоящего уведомления либо при возврате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4DCA321E" w14:textId="646B3513" w:rsidR="00724C92" w:rsidRPr="00FC731C" w:rsidRDefault="00724C92" w:rsidP="00AA0248">
      <w:pPr>
        <w:ind w:firstLine="567"/>
        <w:jc w:val="both"/>
        <w:rPr>
          <w:rStyle w:val="21"/>
          <w:rFonts w:eastAsia="MS Gothic"/>
          <w:b w:val="0"/>
          <w:bCs w:val="0"/>
          <w:i w:val="0"/>
          <w:iCs w:val="0"/>
          <w:sz w:val="24"/>
          <w:szCs w:val="24"/>
        </w:rPr>
      </w:pPr>
      <w:r w:rsidRPr="00FC731C">
        <w:rPr>
          <w:rStyle w:val="21"/>
          <w:rFonts w:eastAsia="MS Gothic"/>
          <w:b w:val="0"/>
          <w:bCs w:val="0"/>
          <w:i w:val="0"/>
          <w:iCs w:val="0"/>
          <w:sz w:val="24"/>
          <w:szCs w:val="24"/>
        </w:rPr>
        <w:t>4.</w:t>
      </w:r>
      <w:r w:rsidR="00FC731C">
        <w:rPr>
          <w:rStyle w:val="21"/>
          <w:rFonts w:eastAsia="MS Gothic"/>
          <w:b w:val="0"/>
          <w:bCs w:val="0"/>
          <w:i w:val="0"/>
          <w:iCs w:val="0"/>
          <w:sz w:val="24"/>
          <w:szCs w:val="24"/>
        </w:rPr>
        <w:t>10</w:t>
      </w:r>
      <w:r w:rsidRPr="00FC731C">
        <w:rPr>
          <w:rStyle w:val="21"/>
          <w:rFonts w:eastAsia="MS Gothic"/>
          <w:b w:val="0"/>
          <w:bCs w:val="0"/>
          <w:i w:val="0"/>
          <w:iCs w:val="0"/>
          <w:sz w:val="24"/>
          <w:szCs w:val="24"/>
        </w:rPr>
        <w:t>.</w:t>
      </w:r>
      <w:r w:rsidR="00AA0248" w:rsidRPr="00FC731C">
        <w:rPr>
          <w:rStyle w:val="21"/>
          <w:rFonts w:eastAsia="MS Gothic"/>
          <w:b w:val="0"/>
          <w:bCs w:val="0"/>
          <w:i w:val="0"/>
          <w:iCs w:val="0"/>
          <w:sz w:val="24"/>
          <w:szCs w:val="24"/>
        </w:rPr>
        <w:t xml:space="preserve"> </w:t>
      </w:r>
      <w:r w:rsidRPr="00FC731C">
        <w:rPr>
          <w:rStyle w:val="21"/>
          <w:rFonts w:eastAsia="MS Gothic"/>
          <w:b w:val="0"/>
          <w:bCs w:val="0"/>
          <w:i w:val="0"/>
          <w:iCs w:val="0"/>
          <w:sz w:val="24"/>
          <w:szCs w:val="24"/>
        </w:rPr>
        <w:t xml:space="preserve">Застройщиком не могут быть приняты обмеры, заказанные Участником долевого строительства самостоятельно после произведения чистовой отделки в </w:t>
      </w:r>
      <w:r w:rsidR="00AA0248" w:rsidRPr="00FC731C">
        <w:rPr>
          <w:rStyle w:val="21"/>
          <w:rFonts w:eastAsia="MS Gothic"/>
          <w:b w:val="0"/>
          <w:bCs w:val="0"/>
          <w:i w:val="0"/>
          <w:iCs w:val="0"/>
          <w:sz w:val="24"/>
          <w:szCs w:val="24"/>
        </w:rPr>
        <w:t>Объекте долевого строительства</w:t>
      </w:r>
      <w:r w:rsidRPr="00FC731C">
        <w:rPr>
          <w:rStyle w:val="21"/>
          <w:rFonts w:eastAsia="MS Gothic"/>
          <w:b w:val="0"/>
          <w:bCs w:val="0"/>
          <w:i w:val="0"/>
          <w:iCs w:val="0"/>
          <w:sz w:val="24"/>
          <w:szCs w:val="24"/>
        </w:rPr>
        <w:t>, как достоверные.</w:t>
      </w:r>
    </w:p>
    <w:p w14:paraId="7FEE562C" w14:textId="5AB92AE1" w:rsidR="00DF53A8" w:rsidRPr="00730E1C" w:rsidRDefault="00DF53A8" w:rsidP="00DF53A8">
      <w:pPr>
        <w:pStyle w:val="210"/>
        <w:shd w:val="clear" w:color="auto" w:fill="auto"/>
        <w:tabs>
          <w:tab w:val="left" w:pos="1120"/>
        </w:tabs>
        <w:spacing w:before="0" w:after="0" w:line="240" w:lineRule="auto"/>
        <w:ind w:firstLine="567"/>
        <w:rPr>
          <w:sz w:val="24"/>
          <w:szCs w:val="24"/>
        </w:rPr>
      </w:pPr>
      <w:r w:rsidRPr="00730E1C">
        <w:rPr>
          <w:sz w:val="24"/>
          <w:szCs w:val="24"/>
        </w:rPr>
        <w:t>4.</w:t>
      </w:r>
      <w:r w:rsidR="00FC731C" w:rsidRPr="00730E1C">
        <w:rPr>
          <w:sz w:val="24"/>
          <w:szCs w:val="24"/>
        </w:rPr>
        <w:t>11</w:t>
      </w:r>
      <w:r w:rsidRPr="00730E1C">
        <w:rPr>
          <w:sz w:val="24"/>
          <w:szCs w:val="24"/>
        </w:rPr>
        <w:t xml:space="preserve">. </w:t>
      </w:r>
      <w:r w:rsidRPr="00730E1C">
        <w:rPr>
          <w:rStyle w:val="21"/>
          <w:b w:val="0"/>
          <w:bCs w:val="0"/>
          <w:i w:val="0"/>
          <w:iCs w:val="0"/>
          <w:sz w:val="24"/>
          <w:szCs w:val="24"/>
        </w:rPr>
        <w:t>Не является нарушением условий договора о качестве Объекта 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Участником долевого строительства в одностороннем порядке или в судебном порядке:</w:t>
      </w:r>
    </w:p>
    <w:p w14:paraId="756CD955" w14:textId="7A17058B" w:rsidR="00DF53A8" w:rsidRPr="00730E1C" w:rsidRDefault="00DF53A8">
      <w:pPr>
        <w:pStyle w:val="210"/>
        <w:numPr>
          <w:ilvl w:val="0"/>
          <w:numId w:val="1"/>
        </w:numPr>
        <w:shd w:val="clear" w:color="auto" w:fill="auto"/>
        <w:tabs>
          <w:tab w:val="left" w:pos="900"/>
        </w:tabs>
        <w:spacing w:before="0" w:after="0" w:line="240" w:lineRule="auto"/>
        <w:ind w:firstLine="567"/>
        <w:rPr>
          <w:sz w:val="24"/>
          <w:szCs w:val="24"/>
        </w:rPr>
      </w:pPr>
      <w:r w:rsidRPr="00730E1C">
        <w:rPr>
          <w:rStyle w:val="21"/>
          <w:b w:val="0"/>
          <w:bCs w:val="0"/>
          <w:i w:val="0"/>
          <w:iCs w:val="0"/>
          <w:sz w:val="24"/>
          <w:szCs w:val="24"/>
        </w:rPr>
        <w:t xml:space="preserve">создание в </w:t>
      </w:r>
      <w:r w:rsidR="00783EE7" w:rsidRPr="00730E1C">
        <w:rPr>
          <w:rStyle w:val="21"/>
          <w:b w:val="0"/>
          <w:bCs w:val="0"/>
          <w:i w:val="0"/>
          <w:iCs w:val="0"/>
          <w:sz w:val="24"/>
          <w:szCs w:val="24"/>
        </w:rPr>
        <w:t>Объекте</w:t>
      </w:r>
      <w:r w:rsidRPr="00730E1C">
        <w:rPr>
          <w:rStyle w:val="21"/>
          <w:b w:val="0"/>
          <w:bCs w:val="0"/>
          <w:i w:val="0"/>
          <w:iCs w:val="0"/>
          <w:sz w:val="24"/>
          <w:szCs w:val="24"/>
        </w:rPr>
        <w:t xml:space="preserve"> без специального согласования с Участником долевого строительства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Объектов долевого строительства </w:t>
      </w:r>
      <w:r w:rsidR="00073275" w:rsidRPr="00730E1C">
        <w:rPr>
          <w:rStyle w:val="21"/>
          <w:b w:val="0"/>
          <w:bCs w:val="0"/>
          <w:i w:val="0"/>
          <w:iCs w:val="0"/>
          <w:sz w:val="24"/>
          <w:szCs w:val="24"/>
        </w:rPr>
        <w:t>Гостиничного комплекса</w:t>
      </w:r>
      <w:r w:rsidRPr="00730E1C">
        <w:rPr>
          <w:rStyle w:val="21"/>
          <w:b w:val="0"/>
          <w:bCs w:val="0"/>
          <w:i w:val="0"/>
          <w:iCs w:val="0"/>
          <w:sz w:val="24"/>
          <w:szCs w:val="24"/>
        </w:rPr>
        <w:t xml:space="preserve">, но будут иметь конкретное назначение, как то: колясочные, помещения управляющей компании, эксплуатирующих служб для размещения диспетчеров, сантехников, электриков, касс для оплаты коммунальных услуг, а также технические помещения (для размещения, например, оборудования телефонизации </w:t>
      </w:r>
      <w:r w:rsidR="00073275" w:rsidRPr="00730E1C">
        <w:rPr>
          <w:rStyle w:val="21"/>
          <w:b w:val="0"/>
          <w:bCs w:val="0"/>
          <w:i w:val="0"/>
          <w:iCs w:val="0"/>
          <w:sz w:val="24"/>
          <w:szCs w:val="24"/>
        </w:rPr>
        <w:t>Гостиничного комплекс</w:t>
      </w:r>
      <w:r w:rsidRPr="00730E1C">
        <w:rPr>
          <w:rStyle w:val="21"/>
          <w:b w:val="0"/>
          <w:bCs w:val="0"/>
          <w:i w:val="0"/>
          <w:iCs w:val="0"/>
          <w:sz w:val="24"/>
          <w:szCs w:val="24"/>
        </w:rPr>
        <w:t xml:space="preserve"> и т.п.) на первом, - втором и верхних технических этажах </w:t>
      </w:r>
      <w:r w:rsidR="00073275" w:rsidRPr="00730E1C">
        <w:rPr>
          <w:rStyle w:val="21"/>
          <w:b w:val="0"/>
          <w:bCs w:val="0"/>
          <w:i w:val="0"/>
          <w:iCs w:val="0"/>
          <w:sz w:val="24"/>
          <w:szCs w:val="24"/>
        </w:rPr>
        <w:t xml:space="preserve">Гостиничного комплекса </w:t>
      </w:r>
      <w:r w:rsidRPr="00730E1C">
        <w:rPr>
          <w:rStyle w:val="21"/>
          <w:b w:val="0"/>
          <w:bCs w:val="0"/>
          <w:i w:val="0"/>
          <w:iCs w:val="0"/>
          <w:sz w:val="24"/>
          <w:szCs w:val="24"/>
        </w:rPr>
        <w:t>(при наличии таковых по проекту);</w:t>
      </w:r>
    </w:p>
    <w:p w14:paraId="6BDA7BC0" w14:textId="77777777" w:rsidR="00DF53A8" w:rsidRPr="00730E1C" w:rsidRDefault="00DF53A8" w:rsidP="00DF53A8">
      <w:pPr>
        <w:pStyle w:val="210"/>
        <w:shd w:val="clear" w:color="auto" w:fill="auto"/>
        <w:spacing w:before="0" w:after="0" w:line="240" w:lineRule="auto"/>
        <w:ind w:firstLine="567"/>
        <w:rPr>
          <w:rStyle w:val="21"/>
          <w:b w:val="0"/>
          <w:bCs w:val="0"/>
          <w:i w:val="0"/>
          <w:iCs w:val="0"/>
          <w:sz w:val="24"/>
          <w:szCs w:val="24"/>
        </w:rPr>
      </w:pPr>
      <w:r w:rsidRPr="00730E1C">
        <w:rPr>
          <w:rStyle w:val="21"/>
          <w:b w:val="0"/>
          <w:bCs w:val="0"/>
          <w:i w:val="0"/>
          <w:iCs w:val="0"/>
          <w:sz w:val="24"/>
          <w:szCs w:val="24"/>
        </w:rPr>
        <w:t xml:space="preserve">   - сокращение числа технических помещений, или смена мест их расположения.</w:t>
      </w:r>
    </w:p>
    <w:p w14:paraId="37CA67EA" w14:textId="77777777" w:rsidR="00DF53A8" w:rsidRPr="00730E1C" w:rsidRDefault="00DF53A8" w:rsidP="00DF53A8">
      <w:pPr>
        <w:pStyle w:val="210"/>
        <w:shd w:val="clear" w:color="auto" w:fill="auto"/>
        <w:spacing w:before="0" w:after="0" w:line="240" w:lineRule="auto"/>
        <w:ind w:firstLine="709"/>
        <w:rPr>
          <w:rStyle w:val="21"/>
          <w:b w:val="0"/>
          <w:bCs w:val="0"/>
          <w:i w:val="0"/>
          <w:iCs w:val="0"/>
          <w:sz w:val="24"/>
          <w:szCs w:val="24"/>
        </w:rPr>
      </w:pPr>
      <w:r w:rsidRPr="00730E1C">
        <w:rPr>
          <w:rStyle w:val="21"/>
          <w:b w:val="0"/>
          <w:bCs w:val="0"/>
          <w:i w:val="0"/>
          <w:iCs w:val="0"/>
          <w:sz w:val="24"/>
          <w:szCs w:val="24"/>
        </w:rPr>
        <w:t>- создание в коридорах лестничных площадок тамбуров, либо, наоборот, их ликвидация,</w:t>
      </w:r>
    </w:p>
    <w:p w14:paraId="6B015CE3" w14:textId="77777777" w:rsidR="00DF53A8" w:rsidRPr="00730E1C" w:rsidRDefault="00DF53A8">
      <w:pPr>
        <w:pStyle w:val="210"/>
        <w:numPr>
          <w:ilvl w:val="0"/>
          <w:numId w:val="1"/>
        </w:numPr>
        <w:shd w:val="clear" w:color="auto" w:fill="auto"/>
        <w:tabs>
          <w:tab w:val="left" w:pos="907"/>
        </w:tabs>
        <w:spacing w:before="0" w:after="0" w:line="240" w:lineRule="auto"/>
        <w:ind w:firstLine="709"/>
        <w:rPr>
          <w:rStyle w:val="21"/>
          <w:b w:val="0"/>
          <w:bCs w:val="0"/>
          <w:i w:val="0"/>
          <w:iCs w:val="0"/>
          <w:sz w:val="24"/>
          <w:szCs w:val="24"/>
        </w:rPr>
      </w:pPr>
      <w:r w:rsidRPr="00730E1C">
        <w:rPr>
          <w:rStyle w:val="21"/>
          <w:b w:val="0"/>
          <w:bCs w:val="0"/>
          <w:i w:val="0"/>
          <w:iCs w:val="0"/>
          <w:sz w:val="24"/>
          <w:szCs w:val="24"/>
        </w:rPr>
        <w:t>создание вентиляционных каналов и шахт в Объекте, которые будут выступать из стен и уменьшать площадь Объекта в пределах 5% проектной площади Объекта;</w:t>
      </w:r>
    </w:p>
    <w:p w14:paraId="2E556B59" w14:textId="77777777" w:rsidR="00DF53A8" w:rsidRPr="00730E1C" w:rsidRDefault="00DF53A8">
      <w:pPr>
        <w:pStyle w:val="210"/>
        <w:numPr>
          <w:ilvl w:val="0"/>
          <w:numId w:val="1"/>
        </w:numPr>
        <w:shd w:val="clear" w:color="auto" w:fill="auto"/>
        <w:tabs>
          <w:tab w:val="left" w:pos="905"/>
        </w:tabs>
        <w:spacing w:before="0" w:after="0" w:line="240" w:lineRule="auto"/>
        <w:ind w:firstLine="780"/>
        <w:rPr>
          <w:sz w:val="24"/>
          <w:szCs w:val="24"/>
        </w:rPr>
      </w:pPr>
      <w:r w:rsidRPr="00730E1C">
        <w:rPr>
          <w:rStyle w:val="21"/>
          <w:b w:val="0"/>
          <w:bCs w:val="0"/>
          <w:i w:val="0"/>
          <w:iCs w:val="0"/>
          <w:sz w:val="24"/>
          <w:szCs w:val="24"/>
        </w:rPr>
        <w:t>замена видов и типов электрических концевых приборов (в случае если их установка предусмотрена Договором);</w:t>
      </w:r>
    </w:p>
    <w:p w14:paraId="1E040AFA" w14:textId="77777777" w:rsidR="00DF53A8" w:rsidRPr="00730E1C" w:rsidRDefault="00DF53A8">
      <w:pPr>
        <w:pStyle w:val="210"/>
        <w:numPr>
          <w:ilvl w:val="0"/>
          <w:numId w:val="1"/>
        </w:numPr>
        <w:shd w:val="clear" w:color="auto" w:fill="auto"/>
        <w:tabs>
          <w:tab w:val="left" w:pos="974"/>
        </w:tabs>
        <w:spacing w:before="0" w:after="0" w:line="240" w:lineRule="auto"/>
        <w:ind w:firstLine="780"/>
        <w:rPr>
          <w:sz w:val="24"/>
          <w:szCs w:val="24"/>
        </w:rPr>
      </w:pPr>
      <w:r w:rsidRPr="00730E1C">
        <w:rPr>
          <w:rStyle w:val="21"/>
          <w:b w:val="0"/>
          <w:bCs w:val="0"/>
          <w:i w:val="0"/>
          <w:iCs w:val="0"/>
          <w:sz w:val="24"/>
          <w:szCs w:val="24"/>
        </w:rPr>
        <w:t>замена видов и типов оконных стеклопакетов;</w:t>
      </w:r>
    </w:p>
    <w:p w14:paraId="1C25E3E7" w14:textId="77777777" w:rsidR="00DF53A8" w:rsidRPr="00730E1C" w:rsidRDefault="00DF53A8">
      <w:pPr>
        <w:pStyle w:val="210"/>
        <w:numPr>
          <w:ilvl w:val="0"/>
          <w:numId w:val="1"/>
        </w:numPr>
        <w:shd w:val="clear" w:color="auto" w:fill="auto"/>
        <w:tabs>
          <w:tab w:val="left" w:pos="974"/>
        </w:tabs>
        <w:spacing w:before="0" w:after="0" w:line="240" w:lineRule="auto"/>
        <w:ind w:firstLine="780"/>
        <w:rPr>
          <w:sz w:val="24"/>
          <w:szCs w:val="24"/>
        </w:rPr>
      </w:pPr>
      <w:r w:rsidRPr="00730E1C">
        <w:rPr>
          <w:rStyle w:val="21"/>
          <w:b w:val="0"/>
          <w:bCs w:val="0"/>
          <w:i w:val="0"/>
          <w:iCs w:val="0"/>
          <w:sz w:val="24"/>
          <w:szCs w:val="24"/>
        </w:rPr>
        <w:t>замена видов и типов отопительных батарей;</w:t>
      </w:r>
    </w:p>
    <w:p w14:paraId="74A4C88A" w14:textId="77777777" w:rsidR="00DF53A8" w:rsidRPr="00730E1C" w:rsidRDefault="00DF53A8">
      <w:pPr>
        <w:pStyle w:val="210"/>
        <w:numPr>
          <w:ilvl w:val="0"/>
          <w:numId w:val="1"/>
        </w:numPr>
        <w:shd w:val="clear" w:color="auto" w:fill="auto"/>
        <w:tabs>
          <w:tab w:val="left" w:pos="978"/>
        </w:tabs>
        <w:spacing w:before="0" w:after="0" w:line="240" w:lineRule="auto"/>
        <w:ind w:firstLine="780"/>
        <w:rPr>
          <w:sz w:val="24"/>
          <w:szCs w:val="24"/>
        </w:rPr>
      </w:pPr>
      <w:r w:rsidRPr="00730E1C">
        <w:rPr>
          <w:rStyle w:val="21"/>
          <w:b w:val="0"/>
          <w:bCs w:val="0"/>
          <w:i w:val="0"/>
          <w:iCs w:val="0"/>
          <w:sz w:val="24"/>
          <w:szCs w:val="24"/>
        </w:rPr>
        <w:t>замена вида и типа входной двери;</w:t>
      </w:r>
    </w:p>
    <w:p w14:paraId="70AE5C1A" w14:textId="7871FC01" w:rsidR="00DF53A8" w:rsidRPr="00730E1C" w:rsidRDefault="00DF53A8">
      <w:pPr>
        <w:pStyle w:val="210"/>
        <w:numPr>
          <w:ilvl w:val="0"/>
          <w:numId w:val="1"/>
        </w:numPr>
        <w:shd w:val="clear" w:color="auto" w:fill="auto"/>
        <w:tabs>
          <w:tab w:val="left" w:pos="978"/>
        </w:tabs>
        <w:spacing w:before="0" w:after="0" w:line="240" w:lineRule="auto"/>
        <w:ind w:firstLine="780"/>
        <w:rPr>
          <w:sz w:val="24"/>
          <w:szCs w:val="24"/>
        </w:rPr>
      </w:pPr>
      <w:r w:rsidRPr="00730E1C">
        <w:rPr>
          <w:rStyle w:val="21"/>
          <w:b w:val="0"/>
          <w:bCs w:val="0"/>
          <w:i w:val="0"/>
          <w:iCs w:val="0"/>
          <w:sz w:val="24"/>
          <w:szCs w:val="24"/>
        </w:rPr>
        <w:t>замена вида и типа счётчика, электрического щитка;</w:t>
      </w:r>
    </w:p>
    <w:p w14:paraId="6C1048F4" w14:textId="77777777" w:rsidR="00DF53A8" w:rsidRPr="00730E1C" w:rsidRDefault="00DF53A8">
      <w:pPr>
        <w:pStyle w:val="210"/>
        <w:numPr>
          <w:ilvl w:val="0"/>
          <w:numId w:val="1"/>
        </w:numPr>
        <w:shd w:val="clear" w:color="auto" w:fill="auto"/>
        <w:tabs>
          <w:tab w:val="left" w:pos="905"/>
        </w:tabs>
        <w:spacing w:before="0" w:after="0" w:line="240" w:lineRule="auto"/>
        <w:ind w:firstLine="780"/>
        <w:rPr>
          <w:sz w:val="24"/>
          <w:szCs w:val="24"/>
        </w:rPr>
      </w:pPr>
      <w:r w:rsidRPr="00730E1C">
        <w:rPr>
          <w:rStyle w:val="21"/>
          <w:b w:val="0"/>
          <w:bCs w:val="0"/>
          <w:i w:val="0"/>
          <w:iCs w:val="0"/>
          <w:sz w:val="24"/>
          <w:szCs w:val="24"/>
        </w:rPr>
        <w:t>размещение в Объекте долевого строительства объектов согласно требованиям противопожарных норм (рукавов, вентилей);</w:t>
      </w:r>
    </w:p>
    <w:p w14:paraId="47CBAE0E" w14:textId="02651042" w:rsidR="00DF53A8" w:rsidRPr="00730E1C" w:rsidRDefault="00DF53A8">
      <w:pPr>
        <w:pStyle w:val="210"/>
        <w:numPr>
          <w:ilvl w:val="0"/>
          <w:numId w:val="1"/>
        </w:numPr>
        <w:shd w:val="clear" w:color="auto" w:fill="auto"/>
        <w:tabs>
          <w:tab w:val="left" w:pos="925"/>
        </w:tabs>
        <w:spacing w:before="0" w:after="0" w:line="240" w:lineRule="auto"/>
        <w:ind w:firstLine="780"/>
        <w:rPr>
          <w:sz w:val="24"/>
          <w:szCs w:val="24"/>
        </w:rPr>
      </w:pPr>
      <w:r w:rsidRPr="00730E1C">
        <w:rPr>
          <w:rStyle w:val="21"/>
          <w:b w:val="0"/>
          <w:bCs w:val="0"/>
          <w:i w:val="0"/>
          <w:iCs w:val="0"/>
          <w:sz w:val="24"/>
          <w:szCs w:val="24"/>
        </w:rPr>
        <w:t xml:space="preserve">появление или удаление козырьков парадных, пандусов, перил лестниц </w:t>
      </w:r>
      <w:r w:rsidR="00073275" w:rsidRPr="00730E1C">
        <w:rPr>
          <w:rStyle w:val="21"/>
          <w:b w:val="0"/>
          <w:bCs w:val="0"/>
          <w:i w:val="0"/>
          <w:iCs w:val="0"/>
          <w:sz w:val="24"/>
          <w:szCs w:val="24"/>
        </w:rPr>
        <w:t>Гостиничного комплекса</w:t>
      </w:r>
      <w:r w:rsidRPr="00730E1C">
        <w:rPr>
          <w:rStyle w:val="21"/>
          <w:b w:val="0"/>
          <w:bCs w:val="0"/>
          <w:i w:val="0"/>
          <w:iCs w:val="0"/>
          <w:sz w:val="24"/>
          <w:szCs w:val="24"/>
        </w:rPr>
        <w:t xml:space="preserve"> вне Объекта долевого строительства;</w:t>
      </w:r>
    </w:p>
    <w:p w14:paraId="6BE11AD6" w14:textId="77777777" w:rsidR="00DF53A8" w:rsidRPr="00730E1C" w:rsidRDefault="00DF53A8">
      <w:pPr>
        <w:pStyle w:val="210"/>
        <w:numPr>
          <w:ilvl w:val="0"/>
          <w:numId w:val="1"/>
        </w:numPr>
        <w:shd w:val="clear" w:color="auto" w:fill="auto"/>
        <w:tabs>
          <w:tab w:val="left" w:pos="974"/>
        </w:tabs>
        <w:spacing w:before="0" w:after="0" w:line="240" w:lineRule="auto"/>
        <w:ind w:firstLine="780"/>
        <w:rPr>
          <w:sz w:val="24"/>
          <w:szCs w:val="24"/>
        </w:rPr>
      </w:pPr>
      <w:r w:rsidRPr="00730E1C">
        <w:rPr>
          <w:rStyle w:val="21"/>
          <w:b w:val="0"/>
          <w:bCs w:val="0"/>
          <w:i w:val="0"/>
          <w:iCs w:val="0"/>
          <w:sz w:val="24"/>
          <w:szCs w:val="24"/>
        </w:rPr>
        <w:t xml:space="preserve">появление или удаление сетей электро-, тепло-, водоснабжения на лестничных </w:t>
      </w:r>
      <w:r w:rsidRPr="00730E1C">
        <w:rPr>
          <w:rStyle w:val="21"/>
          <w:b w:val="0"/>
          <w:bCs w:val="0"/>
          <w:i w:val="0"/>
          <w:iCs w:val="0"/>
          <w:sz w:val="24"/>
          <w:szCs w:val="24"/>
        </w:rPr>
        <w:lastRenderedPageBreak/>
        <w:t>площадках;</w:t>
      </w:r>
    </w:p>
    <w:p w14:paraId="35CF7615" w14:textId="4E5C11FA" w:rsidR="00DF53A8" w:rsidRPr="00730E1C" w:rsidRDefault="00DF53A8">
      <w:pPr>
        <w:pStyle w:val="210"/>
        <w:numPr>
          <w:ilvl w:val="0"/>
          <w:numId w:val="1"/>
        </w:numPr>
        <w:shd w:val="clear" w:color="auto" w:fill="auto"/>
        <w:tabs>
          <w:tab w:val="left" w:pos="932"/>
        </w:tabs>
        <w:spacing w:before="0" w:after="0" w:line="240" w:lineRule="auto"/>
        <w:ind w:firstLine="780"/>
        <w:rPr>
          <w:sz w:val="24"/>
          <w:szCs w:val="24"/>
        </w:rPr>
      </w:pPr>
      <w:r w:rsidRPr="00730E1C">
        <w:rPr>
          <w:rStyle w:val="21"/>
          <w:b w:val="0"/>
          <w:bCs w:val="0"/>
          <w:i w:val="0"/>
          <w:iCs w:val="0"/>
          <w:sz w:val="24"/>
          <w:szCs w:val="24"/>
        </w:rPr>
        <w:t xml:space="preserve">изменение цвета и/или материала наружной отделки фасадов </w:t>
      </w:r>
      <w:r w:rsidR="00073275" w:rsidRPr="00730E1C">
        <w:rPr>
          <w:rStyle w:val="21"/>
          <w:b w:val="0"/>
          <w:bCs w:val="0"/>
          <w:i w:val="0"/>
          <w:iCs w:val="0"/>
          <w:sz w:val="24"/>
          <w:szCs w:val="24"/>
        </w:rPr>
        <w:t>Гостиничного комплекса</w:t>
      </w:r>
      <w:r w:rsidRPr="00730E1C">
        <w:rPr>
          <w:rStyle w:val="21"/>
          <w:b w:val="0"/>
          <w:bCs w:val="0"/>
          <w:i w:val="0"/>
          <w:iCs w:val="0"/>
          <w:sz w:val="24"/>
          <w:szCs w:val="24"/>
        </w:rPr>
        <w:t>, элементов фасадной отделки и декора, при условии, что они не затеняют Объект долевого строительства;</w:t>
      </w:r>
    </w:p>
    <w:p w14:paraId="72F1E4A9" w14:textId="77777777" w:rsidR="00DF53A8" w:rsidRPr="00730E1C" w:rsidRDefault="00DF53A8">
      <w:pPr>
        <w:pStyle w:val="210"/>
        <w:numPr>
          <w:ilvl w:val="0"/>
          <w:numId w:val="1"/>
        </w:numPr>
        <w:shd w:val="clear" w:color="auto" w:fill="auto"/>
        <w:tabs>
          <w:tab w:val="left" w:pos="954"/>
        </w:tabs>
        <w:spacing w:before="0" w:after="0" w:line="240" w:lineRule="auto"/>
        <w:ind w:firstLine="760"/>
        <w:rPr>
          <w:sz w:val="24"/>
          <w:szCs w:val="24"/>
        </w:rPr>
      </w:pPr>
      <w:r w:rsidRPr="00730E1C">
        <w:rPr>
          <w:rStyle w:val="21"/>
          <w:b w:val="0"/>
          <w:bCs w:val="0"/>
          <w:i w:val="0"/>
          <w:iCs w:val="0"/>
          <w:sz w:val="24"/>
          <w:szCs w:val="24"/>
        </w:rPr>
        <w:t>изменение проекта благоустройства прилегающей территории.</w:t>
      </w:r>
    </w:p>
    <w:p w14:paraId="126BD49A" w14:textId="3D78C17E" w:rsidR="00DF53A8" w:rsidRDefault="00DF53A8" w:rsidP="00220B07">
      <w:pPr>
        <w:ind w:firstLine="567"/>
        <w:jc w:val="both"/>
      </w:pPr>
      <w:r w:rsidRPr="00730E1C">
        <w:t>4.</w:t>
      </w:r>
      <w:r w:rsidR="00FC731C" w:rsidRPr="00730E1C">
        <w:t>12</w:t>
      </w:r>
      <w:r w:rsidRPr="00730E1C">
        <w:t>. Застройщик не несет ответственность за недостатки Объекта</w:t>
      </w:r>
      <w:r w:rsidR="00EB076C" w:rsidRPr="00730E1C">
        <w:t xml:space="preserve"> долевого</w:t>
      </w:r>
      <w:r w:rsidR="00EB076C">
        <w:t xml:space="preserve"> строительства</w:t>
      </w:r>
      <w:r w:rsidRPr="00FC731C">
        <w:t xml:space="preserve">, обнаруженные в пределах гарантийного срока, если докажет, что они произошли вследствие нормального износа </w:t>
      </w:r>
      <w:r w:rsidR="00EB076C" w:rsidRPr="00EB076C">
        <w:t>Объекта долевого строительства</w:t>
      </w:r>
      <w:r w:rsidRPr="00FC731C">
        <w:t xml:space="preserve"> (оборудования) или его частей, нарушения Участником долевого строительства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Участнику долевого строительства  предписаниях и инструкциях по эксплуатации, либо вследствие ненадлежащего его 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0CBF8A70" w14:textId="77777777" w:rsidR="00FC731C" w:rsidRPr="00FC731C" w:rsidRDefault="00FC731C" w:rsidP="00220B07">
      <w:pPr>
        <w:ind w:firstLine="567"/>
        <w:jc w:val="both"/>
      </w:pPr>
    </w:p>
    <w:p w14:paraId="358D8849" w14:textId="642E7A6D" w:rsidR="00FC731C" w:rsidRPr="00C06633" w:rsidRDefault="00FC731C" w:rsidP="00EB076C">
      <w:pPr>
        <w:pStyle w:val="25"/>
        <w:numPr>
          <w:ilvl w:val="0"/>
          <w:numId w:val="6"/>
        </w:numPr>
        <w:tabs>
          <w:tab w:val="left" w:pos="0"/>
          <w:tab w:val="left" w:pos="540"/>
          <w:tab w:val="left" w:pos="720"/>
          <w:tab w:val="left" w:pos="900"/>
        </w:tabs>
        <w:autoSpaceDE w:val="0"/>
        <w:autoSpaceDN w:val="0"/>
        <w:spacing w:after="0" w:line="240" w:lineRule="auto"/>
        <w:ind w:right="27"/>
        <w:jc w:val="center"/>
        <w:rPr>
          <w:b/>
        </w:rPr>
      </w:pPr>
      <w:r w:rsidRPr="00C06633">
        <w:rPr>
          <w:b/>
        </w:rPr>
        <w:t xml:space="preserve">СРОКИ И ПОРЯДОК ПЕРЕДАЧИ </w:t>
      </w:r>
      <w:r w:rsidR="00EB076C">
        <w:rPr>
          <w:b/>
        </w:rPr>
        <w:t>ОБЪЕКТА ДОЛЕВОГО СТРОИТЕЛЬСТВА</w:t>
      </w:r>
    </w:p>
    <w:p w14:paraId="11B23176" w14:textId="5864C30A" w:rsidR="00FC731C" w:rsidRPr="00C06633" w:rsidRDefault="00FC731C" w:rsidP="00FC731C">
      <w:pPr>
        <w:ind w:firstLine="426"/>
        <w:jc w:val="both"/>
      </w:pPr>
      <w:r w:rsidRPr="00C06633">
        <w:t xml:space="preserve">5.1. Застройщик обязуется передать Участнику долевого строительства </w:t>
      </w:r>
      <w:r w:rsidR="00157353" w:rsidRPr="00157353">
        <w:t>Объект долевого строительства</w:t>
      </w:r>
      <w:r w:rsidRPr="00C06633">
        <w:t xml:space="preserve"> по Акту приёма-передачи не </w:t>
      </w:r>
      <w:r w:rsidRPr="00BC5973">
        <w:t xml:space="preserve">позднее </w:t>
      </w:r>
      <w:r w:rsidRPr="00BC5973">
        <w:rPr>
          <w:b/>
          <w:u w:val="single"/>
        </w:rPr>
        <w:t>3</w:t>
      </w:r>
      <w:r w:rsidR="00BC5973" w:rsidRPr="00BC5973">
        <w:rPr>
          <w:b/>
          <w:u w:val="single"/>
        </w:rPr>
        <w:t>0</w:t>
      </w:r>
      <w:r w:rsidRPr="00BC5973">
        <w:rPr>
          <w:b/>
          <w:u w:val="single"/>
        </w:rPr>
        <w:t xml:space="preserve"> </w:t>
      </w:r>
      <w:r w:rsidR="00BC5973" w:rsidRPr="00BC5973">
        <w:rPr>
          <w:b/>
          <w:u w:val="single"/>
        </w:rPr>
        <w:t xml:space="preserve">июня </w:t>
      </w:r>
      <w:r w:rsidRPr="00BC5973">
        <w:rPr>
          <w:b/>
          <w:u w:val="single"/>
        </w:rPr>
        <w:t>202</w:t>
      </w:r>
      <w:r w:rsidR="00BC5973" w:rsidRPr="00BC5973">
        <w:rPr>
          <w:b/>
          <w:u w:val="single"/>
        </w:rPr>
        <w:t>7</w:t>
      </w:r>
      <w:r w:rsidRPr="00BC5973">
        <w:rPr>
          <w:b/>
          <w:u w:val="single"/>
        </w:rPr>
        <w:t xml:space="preserve"> года</w:t>
      </w:r>
      <w:r w:rsidRPr="00BC5973">
        <w:t>.</w:t>
      </w:r>
    </w:p>
    <w:p w14:paraId="7C2046A4" w14:textId="245A9F49" w:rsidR="00FC731C" w:rsidRPr="00C06633" w:rsidRDefault="00FC731C" w:rsidP="00FC731C">
      <w:pPr>
        <w:ind w:firstLine="426"/>
        <w:jc w:val="both"/>
      </w:pPr>
      <w:r w:rsidRPr="00C06633">
        <w:t xml:space="preserve">Застройщик вправе передать </w:t>
      </w:r>
      <w:r w:rsidR="00157353" w:rsidRPr="00157353">
        <w:t>Объект долевого строительства</w:t>
      </w:r>
      <w:r w:rsidRPr="00C06633">
        <w:t xml:space="preserve"> Участнику долевого строительства досрочно, в любое время после фактического получения Разрешения на ввод Объекта в эксплуатацию. Участник долевого строительства не вправе отказываться от досрочной приёмки </w:t>
      </w:r>
      <w:r w:rsidR="00157353" w:rsidRPr="00157353">
        <w:t>Объекта долевого строительства</w:t>
      </w:r>
      <w:r w:rsidRPr="00C06633">
        <w:t xml:space="preserve">. </w:t>
      </w:r>
    </w:p>
    <w:p w14:paraId="7D430C6B" w14:textId="2F475624" w:rsidR="00FC731C" w:rsidRPr="00C06633" w:rsidRDefault="00FC731C" w:rsidP="00FC731C">
      <w:pPr>
        <w:ind w:firstLine="426"/>
        <w:jc w:val="both"/>
      </w:pPr>
      <w:r w:rsidRPr="00C06633">
        <w:t xml:space="preserve">5.2. Участник долевого строительства, получивший уведомление Застройщика о готовности </w:t>
      </w:r>
      <w:r w:rsidR="00157353" w:rsidRPr="00157353">
        <w:t>Объекта долевого строительства</w:t>
      </w:r>
      <w:r w:rsidRPr="00C06633">
        <w:t xml:space="preserve"> к передаче, обязан приступить к е</w:t>
      </w:r>
      <w:r w:rsidR="00157353">
        <w:t>го</w:t>
      </w:r>
      <w:r w:rsidRPr="00C06633">
        <w:t xml:space="preserve"> приемке в течение 7 (</w:t>
      </w:r>
      <w:r w:rsidRPr="00C06633">
        <w:rPr>
          <w:lang w:val="en-US"/>
        </w:rPr>
        <w:t>c</w:t>
      </w:r>
      <w:r w:rsidRPr="00C06633">
        <w:t>еми) рабочих дней с момента получения уведомления Застройщика.</w:t>
      </w:r>
    </w:p>
    <w:p w14:paraId="1040550B" w14:textId="15DE7F75" w:rsidR="00FC731C" w:rsidRPr="00C06633" w:rsidRDefault="00FC731C" w:rsidP="00FC731C">
      <w:pPr>
        <w:ind w:firstLine="426"/>
        <w:jc w:val="both"/>
      </w:pPr>
      <w:r w:rsidRPr="00C06633">
        <w:t xml:space="preserve">5.3. При уклонении Участника долевого строительства от принятия </w:t>
      </w:r>
      <w:r w:rsidR="00157353" w:rsidRPr="00157353">
        <w:t>Объекта долевого строительства</w:t>
      </w:r>
      <w:r w:rsidRPr="00C06633">
        <w:t xml:space="preserve"> в предусмотренный пунктом 5.2. Договора срок, и/или при отказе Участника долевого строительства от принятия </w:t>
      </w:r>
      <w:r w:rsidR="00A33D47" w:rsidRPr="00A33D47">
        <w:t>Объекта долевого строительства</w:t>
      </w:r>
      <w:r w:rsidRPr="00C06633">
        <w:t xml:space="preserve"> (за исключением случаев, установленных законодательством) Застройщик по истечении двух месяцев с момента истечения срока, указанного в п. 5.1., а в случае передачи </w:t>
      </w:r>
      <w:r w:rsidR="00A33D47" w:rsidRPr="00A33D47">
        <w:t xml:space="preserve">Объекта долевого строительства </w:t>
      </w:r>
      <w:r w:rsidRPr="00C06633">
        <w:t>досрочно, в соответствии с п. 3.1.</w:t>
      </w:r>
      <w:r>
        <w:t>6</w:t>
      </w:r>
      <w:r w:rsidRPr="00C06633">
        <w:t xml:space="preserve">, по истечении двух месяцев по истечении срока, указанного в п. 3.2.2. настоящего Договора, вправе составить односторонний Акт приема-передачи </w:t>
      </w:r>
      <w:r w:rsidR="00A33D47" w:rsidRPr="00A33D47">
        <w:t>Объекта долевого строительства</w:t>
      </w:r>
      <w:r w:rsidRPr="00C06633">
        <w:t xml:space="preserve">. Односторонний Акт приема-передачи </w:t>
      </w:r>
      <w:r w:rsidR="00A33D47" w:rsidRPr="00A33D47">
        <w:t xml:space="preserve">Объекта долевого строительства </w:t>
      </w:r>
      <w:r w:rsidRPr="00C06633">
        <w:t xml:space="preserve">составляется в случае, если Застройщик обладает сведениями о получении Участником долевого строительства уведомления о готовности </w:t>
      </w:r>
      <w:r w:rsidR="00A33D47" w:rsidRPr="00A33D47">
        <w:t>Объекта долевого строительства</w:t>
      </w:r>
      <w:r w:rsidRPr="00C06633">
        <w:t xml:space="preserve"> к передаче, либо если оператором почтовой связи заказное письмо-уведомление возвращено с сообщением об отказе Участника долевого строительства от его получения или в связи с истечением срока хранения или в связи с отсутствием Участника долевого строительства по указанному в Договоре почтовому адресу.  </w:t>
      </w:r>
    </w:p>
    <w:p w14:paraId="0F0B3754" w14:textId="525E20C2" w:rsidR="00FC731C" w:rsidRPr="00C06633" w:rsidRDefault="00FC731C" w:rsidP="00FC731C">
      <w:pPr>
        <w:ind w:firstLine="426"/>
        <w:jc w:val="both"/>
      </w:pPr>
      <w:r w:rsidRPr="00C06633">
        <w:t>5.</w:t>
      </w:r>
      <w:r>
        <w:t>4</w:t>
      </w:r>
      <w:r w:rsidRPr="00C06633">
        <w:t xml:space="preserve">.  При принятии </w:t>
      </w:r>
      <w:r w:rsidR="00A33D47" w:rsidRPr="00A33D47">
        <w:t>Объекта долевого строительства</w:t>
      </w:r>
      <w:r w:rsidRPr="00C06633">
        <w:t xml:space="preserve"> Участник долевого строительства обязан заявить обо всех ее недостатках, которые могут быть установлены при обычном способе приемки (явные недостатки) и зафиксировать их в Акте осмотра </w:t>
      </w:r>
      <w:r w:rsidR="00A33D47" w:rsidRPr="00A33D47">
        <w:t>Объекта долевого строительства</w:t>
      </w:r>
      <w:r w:rsidRPr="00C06633">
        <w:t xml:space="preserve">. Участник долевого строительства не вправе ссылаться в дальнейшем на явные недостатки, которые не были выявлены им при первичном осмотре </w:t>
      </w:r>
      <w:r w:rsidR="00A33D47" w:rsidRPr="00A33D47">
        <w:t>Объекта долевого строительства</w:t>
      </w:r>
      <w:r w:rsidRPr="00C06633">
        <w:t xml:space="preserve"> и не были зафиксированы в подписанном Сторонами Акте осмотра.</w:t>
      </w:r>
    </w:p>
    <w:p w14:paraId="3C564B10" w14:textId="00A90419" w:rsidR="00FC731C" w:rsidRPr="00C06633" w:rsidRDefault="00FC731C" w:rsidP="00FC731C">
      <w:pPr>
        <w:ind w:firstLine="426"/>
        <w:jc w:val="both"/>
      </w:pPr>
      <w:bookmarkStart w:id="10" w:name="_Hlk39675390"/>
      <w:r w:rsidRPr="00C06633">
        <w:t>5.</w:t>
      </w:r>
      <w:r>
        <w:t>5</w:t>
      </w:r>
      <w:r w:rsidRPr="00C06633">
        <w:t xml:space="preserve">. Наличие между Сторонами спора о площади </w:t>
      </w:r>
      <w:r w:rsidR="00A33D47" w:rsidRPr="00A33D47">
        <w:t>Объекта долевого строительства</w:t>
      </w:r>
      <w:r w:rsidRPr="00C06633">
        <w:t xml:space="preserve"> не является основанием для отказа от приемки </w:t>
      </w:r>
      <w:r w:rsidR="00A33D47" w:rsidRPr="00A33D47">
        <w:t>Объекта долевого строительства</w:t>
      </w:r>
      <w:r w:rsidRPr="00C06633">
        <w:t xml:space="preserve"> и подписания Акта приема-</w:t>
      </w:r>
      <w:r w:rsidRPr="00C06633">
        <w:lastRenderedPageBreak/>
        <w:t xml:space="preserve">передачи, при этом в Акте может быть указано на наличие между Сторонами разногласий по площади </w:t>
      </w:r>
      <w:r w:rsidR="00A33D47" w:rsidRPr="00A33D47">
        <w:t>Объекта долевого строительства</w:t>
      </w:r>
      <w:r w:rsidRPr="00C06633">
        <w:t xml:space="preserve"> и/или по Цене договора.</w:t>
      </w:r>
    </w:p>
    <w:p w14:paraId="558A6B78" w14:textId="3707F214" w:rsidR="00FC731C" w:rsidRDefault="00FC731C" w:rsidP="00FC731C">
      <w:pPr>
        <w:ind w:firstLine="426"/>
        <w:jc w:val="both"/>
      </w:pPr>
      <w:r w:rsidRPr="00C06633">
        <w:t>5.</w:t>
      </w:r>
      <w:r>
        <w:t>6</w:t>
      </w:r>
      <w:r w:rsidRPr="00C06633">
        <w:t xml:space="preserve">. Недостатки в Общем имуществе не являются основанием для отказа от приемки </w:t>
      </w:r>
      <w:r w:rsidR="00A33D47" w:rsidRPr="00A33D47">
        <w:t>Объекта долевого строительства</w:t>
      </w:r>
      <w:r w:rsidRPr="00C06633">
        <w:t>.</w:t>
      </w:r>
    </w:p>
    <w:p w14:paraId="21357FA5" w14:textId="741B7E80" w:rsidR="00783EE7" w:rsidRDefault="00FC731C" w:rsidP="003546CC">
      <w:pPr>
        <w:ind w:firstLine="426"/>
        <w:jc w:val="both"/>
      </w:pPr>
      <w:r w:rsidRPr="00A213D4">
        <w:t xml:space="preserve">5.7. В случае немотивированного уклонения Участника долевого строительства от принятия </w:t>
      </w:r>
      <w:r w:rsidR="00A33D47" w:rsidRPr="00A33D47">
        <w:t xml:space="preserve">Объекта долевого строительства </w:t>
      </w:r>
      <w:r w:rsidRPr="00A213D4">
        <w:t xml:space="preserve">Застройщик вправе потребовать от Участника долевого строительства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w:t>
      </w:r>
      <w:r w:rsidR="00A33D47" w:rsidRPr="00A33D47">
        <w:t>Объекта долевого строительства</w:t>
      </w:r>
      <w:r w:rsidRPr="00A213D4">
        <w:t xml:space="preserve">, а также вправе потребовать возмещения Участником долевого строительства затрат, которые понес Застройщик на содержание </w:t>
      </w:r>
      <w:r w:rsidR="00A33D47" w:rsidRPr="00A33D47">
        <w:t>Объекта долевого строительства</w:t>
      </w:r>
      <w:r w:rsidRPr="00A213D4">
        <w:t xml:space="preserve"> и общего имущества Объекта пропорционально доле Участника долевого строительства, за период с момента уклонения Участника долевого строительства от приемки </w:t>
      </w:r>
      <w:r w:rsidR="003546CC" w:rsidRPr="003546CC">
        <w:t>Объекта долевого строительства</w:t>
      </w:r>
      <w:r w:rsidRPr="00A213D4">
        <w:t xml:space="preserve"> до момента подписания передаточного акта  либо составления Застройщиком одностороннего Акта приема-передачи </w:t>
      </w:r>
      <w:r w:rsidR="003546CC" w:rsidRPr="003546CC">
        <w:t>Объекта долевого строительства</w:t>
      </w:r>
      <w:r w:rsidRPr="00A213D4">
        <w:t xml:space="preserve">. В целях настоящего пункта Участник долевого строительства считается уклонившимся от принятия </w:t>
      </w:r>
      <w:r w:rsidR="003546CC" w:rsidRPr="003546CC">
        <w:t>Объекта долевого строительства</w:t>
      </w:r>
      <w:r w:rsidRPr="00A213D4">
        <w:t xml:space="preserve"> по истечении срока, установленного п. 3.2.2. настоящего Договора.</w:t>
      </w:r>
      <w:bookmarkEnd w:id="10"/>
    </w:p>
    <w:p w14:paraId="5EF07CC3" w14:textId="77777777" w:rsidR="003B0DE4" w:rsidRPr="00CC4F07" w:rsidRDefault="003B0DE4" w:rsidP="003B0DE4">
      <w:pPr>
        <w:ind w:firstLine="426"/>
        <w:jc w:val="both"/>
      </w:pPr>
      <w:bookmarkStart w:id="11" w:name="_Hlk158376308"/>
      <w:bookmarkStart w:id="12" w:name="bookmark3"/>
      <w:r w:rsidRPr="00CC4F07">
        <w:t xml:space="preserve">5.8. После передачи </w:t>
      </w:r>
      <w:r>
        <w:t>Объекта долевого строительства</w:t>
      </w:r>
      <w:r w:rsidRPr="00CC4F07">
        <w:t xml:space="preserve"> Застройщиком и принятие его Участником долевого строительства по подписанному сторонами Акту приёма-передачи Участник долевого строительства в течение 3 (трех) календарных дней передает Застройщику для производства дополнительных работ </w:t>
      </w:r>
      <w:r w:rsidRPr="00A61FBE">
        <w:t>Объект долевого строительства</w:t>
      </w:r>
      <w:r w:rsidRPr="00CC4F07">
        <w:t xml:space="preserve"> по акту. </w:t>
      </w:r>
    </w:p>
    <w:p w14:paraId="4AEF36F5" w14:textId="77777777" w:rsidR="003B0DE4" w:rsidRPr="00CC4F07" w:rsidRDefault="003B0DE4" w:rsidP="003B0DE4">
      <w:pPr>
        <w:ind w:firstLine="426"/>
        <w:jc w:val="both"/>
      </w:pPr>
      <w:r w:rsidRPr="00CC4F07">
        <w:t xml:space="preserve">Застройщик обязуется выполнить дополнительные работы в течение </w:t>
      </w:r>
      <w:r w:rsidRPr="00883697">
        <w:t xml:space="preserve">9 (девяти) месяцев </w:t>
      </w:r>
      <w:r w:rsidRPr="00CC4F07">
        <w:t xml:space="preserve">с момента передачи Участником долевого строительства </w:t>
      </w:r>
      <w:r w:rsidRPr="00A61FBE">
        <w:t>Объекта долевого строительства</w:t>
      </w:r>
      <w:r w:rsidRPr="00CC4F07">
        <w:t xml:space="preserve"> Застройщику по акту для производства дополнительных работ. Застройщик вправе выполнить дополнительные работы досрочно.</w:t>
      </w:r>
    </w:p>
    <w:p w14:paraId="561C20FB" w14:textId="77777777" w:rsidR="003B0DE4" w:rsidRPr="00CC4F07" w:rsidRDefault="003B0DE4" w:rsidP="003B0DE4">
      <w:pPr>
        <w:ind w:firstLine="426"/>
        <w:jc w:val="both"/>
      </w:pPr>
      <w:r w:rsidRPr="00CC4F07">
        <w:t xml:space="preserve">Виды дополнительных работ, которые Застройщик выполняет в </w:t>
      </w:r>
      <w:r w:rsidRPr="00A61FBE">
        <w:t>Объект</w:t>
      </w:r>
      <w:r>
        <w:t>е</w:t>
      </w:r>
      <w:r w:rsidRPr="00A61FBE">
        <w:t xml:space="preserve"> долевого строительства</w:t>
      </w:r>
      <w:r w:rsidRPr="00CC4F07">
        <w:t>, определены в Приложении № 2 к настоящему Договору.</w:t>
      </w:r>
    </w:p>
    <w:p w14:paraId="102A1E12" w14:textId="77777777" w:rsidR="003B0DE4" w:rsidRPr="00CC4F07" w:rsidRDefault="003B0DE4" w:rsidP="003B0DE4">
      <w:pPr>
        <w:ind w:firstLine="426"/>
        <w:jc w:val="both"/>
      </w:pPr>
      <w:r w:rsidRPr="00CC4F07">
        <w:t>Вид отделочных материалов, марка, вид сантехнического и электрического (установочного) оборудования, а также дверей устанавливаются Застройщиком.</w:t>
      </w:r>
    </w:p>
    <w:p w14:paraId="3AD046B2" w14:textId="77777777" w:rsidR="003B0DE4" w:rsidRDefault="003B0DE4" w:rsidP="003B0DE4">
      <w:pPr>
        <w:ind w:firstLine="426"/>
        <w:jc w:val="both"/>
      </w:pPr>
      <w:r w:rsidRPr="00CC4F07">
        <w:t xml:space="preserve">После окончания выполнения дополнительных работ Застройщик письменно уведомляет Участника долевого строительства об окончании работ. Участник долевого строительства обязан в течение 5 (пяти) календарных дней осмотреть </w:t>
      </w:r>
      <w:r w:rsidRPr="00A61FBE">
        <w:t>Объект</w:t>
      </w:r>
      <w:r>
        <w:t xml:space="preserve"> </w:t>
      </w:r>
      <w:r w:rsidRPr="00A61FBE">
        <w:t>долевого строительства</w:t>
      </w:r>
      <w:r w:rsidRPr="00CC4F07">
        <w:t xml:space="preserve"> и принять по акту выполненные дополнительные работы.</w:t>
      </w:r>
    </w:p>
    <w:p w14:paraId="4109629B" w14:textId="77777777" w:rsidR="003B0DE4" w:rsidRPr="003546CC" w:rsidRDefault="003B0DE4" w:rsidP="003B0DE4">
      <w:pPr>
        <w:ind w:firstLine="426"/>
        <w:jc w:val="both"/>
      </w:pPr>
    </w:p>
    <w:bookmarkEnd w:id="11"/>
    <w:p w14:paraId="02F5449F" w14:textId="01961231" w:rsidR="00220B07" w:rsidRPr="0062637B" w:rsidRDefault="00220B07" w:rsidP="0062637B">
      <w:pPr>
        <w:pStyle w:val="13"/>
        <w:numPr>
          <w:ilvl w:val="0"/>
          <w:numId w:val="6"/>
        </w:numPr>
        <w:shd w:val="clear" w:color="auto" w:fill="auto"/>
        <w:tabs>
          <w:tab w:val="left" w:pos="3870"/>
        </w:tabs>
        <w:spacing w:before="0" w:after="0" w:line="240" w:lineRule="auto"/>
        <w:jc w:val="center"/>
        <w:rPr>
          <w:rFonts w:ascii="Times New Roman" w:hAnsi="Times New Roman" w:cs="Times New Roman"/>
          <w:i w:val="0"/>
          <w:sz w:val="24"/>
          <w:szCs w:val="24"/>
        </w:rPr>
      </w:pPr>
      <w:r w:rsidRPr="0062637B">
        <w:rPr>
          <w:rFonts w:ascii="Times New Roman" w:hAnsi="Times New Roman" w:cs="Times New Roman"/>
          <w:i w:val="0"/>
          <w:sz w:val="24"/>
          <w:szCs w:val="24"/>
        </w:rPr>
        <w:t>ОТВЕТСТВЕННОСТЬ СТОРОН</w:t>
      </w:r>
      <w:bookmarkEnd w:id="12"/>
    </w:p>
    <w:p w14:paraId="1D6347C3" w14:textId="77777777" w:rsidR="003024E0" w:rsidRPr="0062637B" w:rsidRDefault="00220B07" w:rsidP="003024E0">
      <w:pPr>
        <w:pStyle w:val="11"/>
        <w:shd w:val="clear" w:color="auto" w:fill="auto"/>
        <w:spacing w:before="0" w:after="0" w:line="240" w:lineRule="auto"/>
        <w:ind w:right="20" w:firstLine="426"/>
        <w:rPr>
          <w:rFonts w:ascii="Times New Roman" w:hAnsi="Times New Roman" w:cs="Times New Roman"/>
          <w:sz w:val="24"/>
          <w:szCs w:val="24"/>
        </w:rPr>
      </w:pPr>
      <w:r w:rsidRPr="0062637B">
        <w:rPr>
          <w:rFonts w:ascii="Times New Roman" w:hAnsi="Times New Roman" w:cs="Times New Roman"/>
          <w:sz w:val="24"/>
          <w:szCs w:val="24"/>
        </w:rPr>
        <w:t>6.1. По настоящему Договору стороны несут ответственность в соответствии с действующим законодательством Российской Федерации.</w:t>
      </w:r>
    </w:p>
    <w:p w14:paraId="6CAA645A" w14:textId="77777777" w:rsidR="003024E0" w:rsidRPr="0062637B" w:rsidRDefault="00220B07" w:rsidP="003024E0">
      <w:pPr>
        <w:pStyle w:val="11"/>
        <w:shd w:val="clear" w:color="auto" w:fill="auto"/>
        <w:spacing w:before="0" w:after="0" w:line="240" w:lineRule="auto"/>
        <w:ind w:right="20" w:firstLine="426"/>
        <w:rPr>
          <w:rFonts w:ascii="Times New Roman" w:hAnsi="Times New Roman" w:cs="Times New Roman"/>
          <w:color w:val="000000"/>
          <w:sz w:val="24"/>
          <w:szCs w:val="24"/>
        </w:rPr>
      </w:pPr>
      <w:r w:rsidRPr="0062637B">
        <w:rPr>
          <w:rFonts w:ascii="Times New Roman" w:hAnsi="Times New Roman" w:cs="Times New Roman"/>
          <w:sz w:val="24"/>
          <w:szCs w:val="24"/>
        </w:rPr>
        <w:t xml:space="preserve">6.2. В случае нарушения установленного настоящим Договором срока уплаты долевого взноса либо его части Участник долевого строительства 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62637B">
        <w:rPr>
          <w:rFonts w:ascii="Times New Roman" w:hAnsi="Times New Roman" w:cs="Times New Roman"/>
          <w:color w:val="000000"/>
          <w:sz w:val="24"/>
          <w:szCs w:val="24"/>
        </w:rPr>
        <w:t>Обязанность Участника долевого строительства по уплате указанной неустойки наступает не ранее предъявления Застройщиком соответствующего требования о ее взыскании.</w:t>
      </w:r>
    </w:p>
    <w:p w14:paraId="71A73DC6" w14:textId="7937828D" w:rsidR="003024E0" w:rsidRPr="0062637B" w:rsidRDefault="00220B07" w:rsidP="003024E0">
      <w:pPr>
        <w:pStyle w:val="11"/>
        <w:shd w:val="clear" w:color="auto" w:fill="auto"/>
        <w:spacing w:before="0" w:after="0" w:line="240" w:lineRule="auto"/>
        <w:ind w:right="20" w:firstLine="426"/>
        <w:rPr>
          <w:rFonts w:ascii="Times New Roman" w:hAnsi="Times New Roman" w:cs="Times New Roman"/>
          <w:color w:val="000000"/>
          <w:sz w:val="24"/>
          <w:szCs w:val="24"/>
        </w:rPr>
      </w:pPr>
      <w:r w:rsidRPr="0062637B">
        <w:rPr>
          <w:rFonts w:ascii="Times New Roman" w:hAnsi="Times New Roman" w:cs="Times New Roman"/>
          <w:sz w:val="24"/>
          <w:szCs w:val="24"/>
        </w:rPr>
        <w:t xml:space="preserve">6.3. В случае нарушения установленного настоящим Договором срока передачи Участнику долевого строительства Объекта </w:t>
      </w:r>
      <w:r w:rsidR="0080524F">
        <w:rPr>
          <w:rFonts w:ascii="Times New Roman" w:hAnsi="Times New Roman" w:cs="Times New Roman"/>
          <w:sz w:val="24"/>
          <w:szCs w:val="24"/>
        </w:rPr>
        <w:t xml:space="preserve">долевого строительства </w:t>
      </w:r>
      <w:r w:rsidRPr="0062637B">
        <w:rPr>
          <w:rFonts w:ascii="Times New Roman" w:hAnsi="Times New Roman" w:cs="Times New Roman"/>
          <w:sz w:val="24"/>
          <w:szCs w:val="24"/>
        </w:rPr>
        <w:t xml:space="preserve">(п. </w:t>
      </w:r>
      <w:r w:rsidR="00093C37" w:rsidRPr="0062637B">
        <w:rPr>
          <w:rFonts w:ascii="Times New Roman" w:hAnsi="Times New Roman" w:cs="Times New Roman"/>
          <w:sz w:val="24"/>
          <w:szCs w:val="24"/>
        </w:rPr>
        <w:t>5</w:t>
      </w:r>
      <w:r w:rsidRPr="0062637B">
        <w:rPr>
          <w:rFonts w:ascii="Times New Roman" w:hAnsi="Times New Roman" w:cs="Times New Roman"/>
          <w:sz w:val="24"/>
          <w:szCs w:val="24"/>
        </w:rPr>
        <w:t xml:space="preserve">.1. Договора), Застройщик уплачивает Участнику долевого строительства неустойку (пени) в размере, определенном действующим законодательством на день исполнения обязательства, от суммы долевого взноса за каждый день просрочки. </w:t>
      </w:r>
      <w:r w:rsidRPr="0062637B">
        <w:rPr>
          <w:rFonts w:ascii="Times New Roman" w:hAnsi="Times New Roman" w:cs="Times New Roman"/>
          <w:color w:val="000000"/>
          <w:sz w:val="24"/>
          <w:szCs w:val="24"/>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14:paraId="755F7109" w14:textId="47E80CBC" w:rsidR="003024E0" w:rsidRPr="0062637B" w:rsidRDefault="00220B07" w:rsidP="003024E0">
      <w:pPr>
        <w:pStyle w:val="11"/>
        <w:shd w:val="clear" w:color="auto" w:fill="auto"/>
        <w:spacing w:before="0" w:after="0" w:line="240" w:lineRule="auto"/>
        <w:ind w:right="20" w:firstLine="426"/>
        <w:rPr>
          <w:rFonts w:ascii="Times New Roman" w:hAnsi="Times New Roman" w:cs="Times New Roman"/>
          <w:sz w:val="24"/>
          <w:szCs w:val="24"/>
        </w:rPr>
      </w:pPr>
      <w:r w:rsidRPr="0062637B">
        <w:rPr>
          <w:rFonts w:ascii="Times New Roman" w:hAnsi="Times New Roman" w:cs="Times New Roman"/>
          <w:color w:val="000000"/>
          <w:sz w:val="24"/>
          <w:szCs w:val="24"/>
        </w:rPr>
        <w:t xml:space="preserve">6.4. </w:t>
      </w:r>
      <w:r w:rsidRPr="0062637B">
        <w:rPr>
          <w:rFonts w:ascii="Times New Roman" w:hAnsi="Times New Roman" w:cs="Times New Roman"/>
          <w:sz w:val="24"/>
          <w:szCs w:val="24"/>
        </w:rPr>
        <w:t xml:space="preserve">Застройщик не несёт установленной Законом ответственности за нарушение срока передачи Объекта </w:t>
      </w:r>
      <w:r w:rsidR="0080524F" w:rsidRPr="0080524F">
        <w:rPr>
          <w:rFonts w:ascii="Times New Roman" w:hAnsi="Times New Roman" w:cs="Times New Roman"/>
          <w:sz w:val="24"/>
          <w:szCs w:val="24"/>
        </w:rPr>
        <w:t xml:space="preserve">долевого строительства </w:t>
      </w:r>
      <w:r w:rsidRPr="0062637B">
        <w:rPr>
          <w:rFonts w:ascii="Times New Roman" w:hAnsi="Times New Roman" w:cs="Times New Roman"/>
          <w:sz w:val="24"/>
          <w:szCs w:val="24"/>
        </w:rPr>
        <w:t xml:space="preserve">Участнику долевого строительства, если Акт приёма-передачи не был подписан в установленный настоящим Договором срок </w:t>
      </w:r>
      <w:r w:rsidR="00093C37" w:rsidRPr="0062637B">
        <w:rPr>
          <w:rFonts w:ascii="Times New Roman" w:hAnsi="Times New Roman" w:cs="Times New Roman"/>
          <w:sz w:val="24"/>
          <w:szCs w:val="24"/>
        </w:rPr>
        <w:t>ввиду</w:t>
      </w:r>
      <w:r w:rsidRPr="0062637B">
        <w:rPr>
          <w:rFonts w:ascii="Times New Roman" w:hAnsi="Times New Roman" w:cs="Times New Roman"/>
          <w:sz w:val="24"/>
          <w:szCs w:val="24"/>
        </w:rPr>
        <w:t xml:space="preserve"> несоблюдения </w:t>
      </w:r>
      <w:r w:rsidRPr="0062637B">
        <w:rPr>
          <w:rFonts w:ascii="Times New Roman" w:hAnsi="Times New Roman" w:cs="Times New Roman"/>
          <w:sz w:val="24"/>
          <w:szCs w:val="24"/>
        </w:rPr>
        <w:lastRenderedPageBreak/>
        <w:t xml:space="preserve">Участником долевого строительства сроков приёмки, установленных пунктом </w:t>
      </w:r>
      <w:r w:rsidR="00093C37" w:rsidRPr="0062637B">
        <w:rPr>
          <w:rFonts w:ascii="Times New Roman" w:hAnsi="Times New Roman" w:cs="Times New Roman"/>
          <w:sz w:val="24"/>
          <w:szCs w:val="24"/>
        </w:rPr>
        <w:t>5</w:t>
      </w:r>
      <w:r w:rsidRPr="0062637B">
        <w:rPr>
          <w:rFonts w:ascii="Times New Roman" w:hAnsi="Times New Roman" w:cs="Times New Roman"/>
          <w:sz w:val="24"/>
          <w:szCs w:val="24"/>
        </w:rPr>
        <w:t>.</w:t>
      </w:r>
      <w:r w:rsidR="00093C37" w:rsidRPr="0062637B">
        <w:rPr>
          <w:rFonts w:ascii="Times New Roman" w:hAnsi="Times New Roman" w:cs="Times New Roman"/>
          <w:sz w:val="24"/>
          <w:szCs w:val="24"/>
        </w:rPr>
        <w:t>2.</w:t>
      </w:r>
      <w:r w:rsidRPr="0062637B">
        <w:rPr>
          <w:rFonts w:ascii="Times New Roman" w:hAnsi="Times New Roman" w:cs="Times New Roman"/>
          <w:sz w:val="24"/>
          <w:szCs w:val="24"/>
        </w:rPr>
        <w:t xml:space="preserve"> настоящего Договора. </w:t>
      </w:r>
    </w:p>
    <w:p w14:paraId="00456EAE" w14:textId="214ACCFD" w:rsidR="003024E0" w:rsidRPr="0062637B" w:rsidRDefault="00220B07" w:rsidP="003024E0">
      <w:pPr>
        <w:pStyle w:val="11"/>
        <w:shd w:val="clear" w:color="auto" w:fill="auto"/>
        <w:spacing w:before="0" w:after="0" w:line="240" w:lineRule="auto"/>
        <w:ind w:right="20" w:firstLine="426"/>
        <w:rPr>
          <w:rFonts w:ascii="Times New Roman" w:hAnsi="Times New Roman" w:cs="Times New Roman"/>
          <w:sz w:val="24"/>
          <w:szCs w:val="24"/>
        </w:rPr>
      </w:pPr>
      <w:r w:rsidRPr="0062637B">
        <w:rPr>
          <w:rFonts w:ascii="Times New Roman" w:hAnsi="Times New Roman" w:cs="Times New Roman"/>
          <w:sz w:val="24"/>
          <w:szCs w:val="24"/>
        </w:rPr>
        <w:t xml:space="preserve">Застройщик не несёт установленной Законом ответственности за нарушение срока передачи </w:t>
      </w:r>
      <w:r w:rsidR="0080524F" w:rsidRPr="0080524F">
        <w:rPr>
          <w:rFonts w:ascii="Times New Roman" w:hAnsi="Times New Roman" w:cs="Times New Roman"/>
          <w:sz w:val="24"/>
          <w:szCs w:val="24"/>
        </w:rPr>
        <w:t>Объекта долевого строительства</w:t>
      </w:r>
      <w:r w:rsidRPr="0062637B">
        <w:rPr>
          <w:rFonts w:ascii="Times New Roman" w:hAnsi="Times New Roman" w:cs="Times New Roman"/>
          <w:sz w:val="24"/>
          <w:szCs w:val="24"/>
        </w:rPr>
        <w:t xml:space="preserve"> Участнику долевого строительства, если Акт приёма-передачи не был подписан в установленный настоящим Договором срок ввиду невнесения Участником долевого строительства к установленному сроку передачи </w:t>
      </w:r>
      <w:r w:rsidR="0080524F" w:rsidRPr="0080524F">
        <w:rPr>
          <w:rFonts w:ascii="Times New Roman" w:hAnsi="Times New Roman" w:cs="Times New Roman"/>
          <w:sz w:val="24"/>
          <w:szCs w:val="24"/>
        </w:rPr>
        <w:t>Объекта долевого строительства</w:t>
      </w:r>
      <w:r w:rsidRPr="0062637B">
        <w:rPr>
          <w:rFonts w:ascii="Times New Roman" w:hAnsi="Times New Roman" w:cs="Times New Roman"/>
          <w:sz w:val="24"/>
          <w:szCs w:val="24"/>
        </w:rPr>
        <w:t xml:space="preserve"> полной суммы </w:t>
      </w:r>
      <w:r w:rsidR="0080524F">
        <w:rPr>
          <w:rFonts w:ascii="Times New Roman" w:hAnsi="Times New Roman" w:cs="Times New Roman"/>
          <w:sz w:val="24"/>
          <w:szCs w:val="24"/>
        </w:rPr>
        <w:t>цены Договора</w:t>
      </w:r>
      <w:r w:rsidRPr="0062637B">
        <w:rPr>
          <w:rFonts w:ascii="Times New Roman" w:hAnsi="Times New Roman" w:cs="Times New Roman"/>
          <w:sz w:val="24"/>
          <w:szCs w:val="24"/>
        </w:rPr>
        <w:t>.</w:t>
      </w:r>
    </w:p>
    <w:p w14:paraId="6D11807D" w14:textId="483A82CD" w:rsidR="0062637B" w:rsidRPr="0062637B" w:rsidRDefault="00220B07" w:rsidP="0062637B">
      <w:pPr>
        <w:pStyle w:val="11"/>
        <w:shd w:val="clear" w:color="auto" w:fill="auto"/>
        <w:spacing w:before="0" w:after="0" w:line="240" w:lineRule="auto"/>
        <w:ind w:right="20" w:firstLine="426"/>
        <w:rPr>
          <w:rFonts w:ascii="Times New Roman" w:hAnsi="Times New Roman" w:cs="Times New Roman"/>
          <w:sz w:val="24"/>
          <w:szCs w:val="24"/>
        </w:rPr>
      </w:pPr>
      <w:r w:rsidRPr="0062637B">
        <w:rPr>
          <w:rFonts w:ascii="Times New Roman" w:hAnsi="Times New Roman" w:cs="Times New Roman"/>
          <w:sz w:val="24"/>
          <w:szCs w:val="24"/>
        </w:rPr>
        <w:t xml:space="preserve">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w:t>
      </w:r>
    </w:p>
    <w:p w14:paraId="58C63DB7" w14:textId="7A7C50D2" w:rsidR="0062637B" w:rsidRDefault="00220B07" w:rsidP="0062637B">
      <w:pPr>
        <w:pStyle w:val="11"/>
        <w:shd w:val="clear" w:color="auto" w:fill="auto"/>
        <w:spacing w:before="0" w:after="0" w:line="240" w:lineRule="auto"/>
        <w:ind w:right="20" w:firstLine="426"/>
        <w:rPr>
          <w:sz w:val="24"/>
          <w:szCs w:val="24"/>
        </w:rPr>
      </w:pPr>
      <w:r w:rsidRPr="003024E0">
        <w:rPr>
          <w:rFonts w:ascii="Times New Roman" w:hAnsi="Times New Roman" w:cs="Times New Roman"/>
          <w:color w:val="000000"/>
          <w:sz w:val="24"/>
          <w:szCs w:val="24"/>
        </w:rPr>
        <w:t xml:space="preserve">6.6. </w:t>
      </w:r>
      <w:r w:rsidRPr="003024E0">
        <w:rPr>
          <w:rFonts w:ascii="Times New Roman" w:hAnsi="Times New Roman" w:cs="Times New Roman"/>
          <w:sz w:val="24"/>
          <w:szCs w:val="24"/>
        </w:rPr>
        <w:t xml:space="preserve">В случае нарушения предусмотренного Договором срока передачи Участнику долевого строительства </w:t>
      </w:r>
      <w:r w:rsidR="0080524F" w:rsidRPr="0080524F">
        <w:rPr>
          <w:rFonts w:ascii="Times New Roman" w:hAnsi="Times New Roman" w:cs="Times New Roman"/>
          <w:sz w:val="24"/>
          <w:szCs w:val="24"/>
        </w:rPr>
        <w:t>Объекта долевого строительства</w:t>
      </w:r>
      <w:r w:rsidRPr="003024E0">
        <w:rPr>
          <w:rFonts w:ascii="Times New Roman" w:hAnsi="Times New Roman" w:cs="Times New Roman"/>
          <w:sz w:val="24"/>
          <w:szCs w:val="24"/>
        </w:rPr>
        <w:t xml:space="preserve"> (п. </w:t>
      </w:r>
      <w:r w:rsidR="00093C37" w:rsidRPr="003024E0">
        <w:rPr>
          <w:rFonts w:ascii="Times New Roman" w:hAnsi="Times New Roman" w:cs="Times New Roman"/>
          <w:sz w:val="24"/>
          <w:szCs w:val="24"/>
        </w:rPr>
        <w:t>5</w:t>
      </w:r>
      <w:r w:rsidRPr="003024E0">
        <w:rPr>
          <w:rFonts w:ascii="Times New Roman" w:hAnsi="Times New Roman" w:cs="Times New Roman"/>
          <w:sz w:val="24"/>
          <w:szCs w:val="24"/>
        </w:rPr>
        <w:t>.1</w:t>
      </w:r>
      <w:r w:rsidR="00093C37" w:rsidRPr="003024E0">
        <w:rPr>
          <w:rFonts w:ascii="Times New Roman" w:hAnsi="Times New Roman" w:cs="Times New Roman"/>
          <w:sz w:val="24"/>
          <w:szCs w:val="24"/>
        </w:rPr>
        <w:t>.</w:t>
      </w:r>
      <w:r w:rsidRPr="003024E0">
        <w:rPr>
          <w:rFonts w:ascii="Times New Roman" w:hAnsi="Times New Roman" w:cs="Times New Roman"/>
          <w:sz w:val="24"/>
          <w:szCs w:val="24"/>
        </w:rPr>
        <w:t xml:space="preserve"> Договора) вследствие уклонения Участника долевого строительства от подписания Акта приёма-передачи </w:t>
      </w:r>
      <w:r w:rsidR="0080524F" w:rsidRPr="0080524F">
        <w:rPr>
          <w:rFonts w:ascii="Times New Roman" w:hAnsi="Times New Roman" w:cs="Times New Roman"/>
          <w:sz w:val="24"/>
          <w:szCs w:val="24"/>
        </w:rPr>
        <w:t>Объекта долевого строительства</w:t>
      </w:r>
      <w:r w:rsidRPr="003024E0">
        <w:rPr>
          <w:rFonts w:ascii="Times New Roman" w:hAnsi="Times New Roman" w:cs="Times New Roman"/>
          <w:sz w:val="24"/>
          <w:szCs w:val="24"/>
        </w:rPr>
        <w:t xml:space="preserve">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14:paraId="11370AAA" w14:textId="34F93DD7" w:rsidR="00220B07" w:rsidRPr="0062637B" w:rsidRDefault="00220B07" w:rsidP="0062637B">
      <w:pPr>
        <w:pStyle w:val="11"/>
        <w:shd w:val="clear" w:color="auto" w:fill="auto"/>
        <w:spacing w:before="0" w:after="0" w:line="240" w:lineRule="auto"/>
        <w:ind w:right="20" w:firstLine="426"/>
        <w:rPr>
          <w:sz w:val="24"/>
          <w:szCs w:val="24"/>
        </w:rPr>
      </w:pPr>
      <w:r w:rsidRPr="003024E0">
        <w:rPr>
          <w:rFonts w:ascii="Times New Roman" w:hAnsi="Times New Roman" w:cs="Times New Roman"/>
          <w:sz w:val="24"/>
          <w:szCs w:val="24"/>
        </w:rPr>
        <w:t xml:space="preserve">6.7. Все начисленные Застройщиком по настоящему договору штрафы и пени должны быть оплачены Участником долевого строительства до получения Объекта </w:t>
      </w:r>
      <w:r w:rsidR="00093C37" w:rsidRPr="003024E0">
        <w:rPr>
          <w:rFonts w:ascii="Times New Roman" w:hAnsi="Times New Roman" w:cs="Times New Roman"/>
          <w:sz w:val="24"/>
          <w:szCs w:val="24"/>
        </w:rPr>
        <w:t xml:space="preserve">долевого строительства </w:t>
      </w:r>
      <w:r w:rsidRPr="003024E0">
        <w:rPr>
          <w:rFonts w:ascii="Times New Roman" w:hAnsi="Times New Roman" w:cs="Times New Roman"/>
          <w:sz w:val="24"/>
          <w:szCs w:val="24"/>
        </w:rPr>
        <w:t>по Акту приема-передачи.</w:t>
      </w:r>
    </w:p>
    <w:p w14:paraId="183C058F" w14:textId="77777777" w:rsidR="003024E0" w:rsidRPr="003024E0" w:rsidRDefault="003024E0" w:rsidP="00220B07">
      <w:pPr>
        <w:pStyle w:val="11"/>
        <w:shd w:val="clear" w:color="auto" w:fill="auto"/>
        <w:tabs>
          <w:tab w:val="left" w:pos="426"/>
        </w:tabs>
        <w:spacing w:before="0" w:after="56" w:line="240" w:lineRule="auto"/>
        <w:ind w:right="20" w:firstLine="709"/>
        <w:rPr>
          <w:rFonts w:ascii="Times New Roman" w:hAnsi="Times New Roman" w:cs="Times New Roman"/>
          <w:sz w:val="24"/>
          <w:szCs w:val="24"/>
        </w:rPr>
      </w:pPr>
    </w:p>
    <w:p w14:paraId="07A0D71B" w14:textId="3CC596DF" w:rsidR="00220B07" w:rsidRPr="003024E0" w:rsidRDefault="003024E0" w:rsidP="00C03396">
      <w:pPr>
        <w:pStyle w:val="25"/>
        <w:numPr>
          <w:ilvl w:val="0"/>
          <w:numId w:val="6"/>
        </w:numPr>
        <w:tabs>
          <w:tab w:val="left" w:pos="0"/>
          <w:tab w:val="left" w:pos="540"/>
          <w:tab w:val="left" w:pos="720"/>
          <w:tab w:val="left" w:pos="900"/>
        </w:tabs>
        <w:autoSpaceDE w:val="0"/>
        <w:autoSpaceDN w:val="0"/>
        <w:spacing w:after="0" w:line="240" w:lineRule="auto"/>
        <w:ind w:right="27"/>
        <w:jc w:val="center"/>
        <w:rPr>
          <w:b/>
        </w:rPr>
      </w:pPr>
      <w:r w:rsidRPr="00C06633">
        <w:rPr>
          <w:b/>
        </w:rPr>
        <w:t>РАСТОРЖЕНИЕ ДОГОВОРА</w:t>
      </w:r>
    </w:p>
    <w:p w14:paraId="28613A99" w14:textId="11E1E949" w:rsidR="0080524F" w:rsidRPr="00BB7823" w:rsidRDefault="003024E0" w:rsidP="0080524F">
      <w:pPr>
        <w:pStyle w:val="11"/>
        <w:tabs>
          <w:tab w:val="left" w:pos="426"/>
        </w:tabs>
        <w:spacing w:before="0" w:after="0" w:line="240" w:lineRule="auto"/>
        <w:ind w:right="20"/>
        <w:rPr>
          <w:rFonts w:ascii="Times New Roman" w:hAnsi="Times New Roman" w:cs="Times New Roman"/>
          <w:sz w:val="24"/>
          <w:szCs w:val="24"/>
        </w:rPr>
      </w:pPr>
      <w:r>
        <w:rPr>
          <w:rFonts w:ascii="Times New Roman" w:hAnsi="Times New Roman" w:cs="Times New Roman"/>
          <w:sz w:val="20"/>
          <w:szCs w:val="20"/>
        </w:rPr>
        <w:tab/>
      </w:r>
      <w:r w:rsidR="0062637B" w:rsidRPr="00BB7823">
        <w:rPr>
          <w:rFonts w:ascii="Times New Roman" w:hAnsi="Times New Roman" w:cs="Times New Roman"/>
          <w:sz w:val="24"/>
          <w:szCs w:val="24"/>
        </w:rPr>
        <w:t>7</w:t>
      </w:r>
      <w:r w:rsidRPr="00BB7823">
        <w:rPr>
          <w:rFonts w:ascii="Times New Roman" w:hAnsi="Times New Roman" w:cs="Times New Roman"/>
          <w:sz w:val="24"/>
          <w:szCs w:val="24"/>
        </w:rPr>
        <w:t>.1. Настоящий Договор может быть расторгнут по основаниям, предусмотренным действующим законодательством Российской Федерации</w:t>
      </w:r>
      <w:r w:rsidR="0080524F" w:rsidRPr="00BB7823">
        <w:rPr>
          <w:rFonts w:ascii="Times New Roman" w:hAnsi="Times New Roman" w:cs="Times New Roman"/>
          <w:sz w:val="24"/>
          <w:szCs w:val="24"/>
        </w:rPr>
        <w:t>.</w:t>
      </w:r>
    </w:p>
    <w:p w14:paraId="51219560" w14:textId="235CA266" w:rsidR="003024E0" w:rsidRPr="00BB7823" w:rsidRDefault="0080524F" w:rsidP="0080524F">
      <w:pPr>
        <w:pStyle w:val="11"/>
        <w:tabs>
          <w:tab w:val="left" w:pos="426"/>
        </w:tabs>
        <w:spacing w:before="0" w:after="0" w:line="240" w:lineRule="auto"/>
        <w:ind w:right="20"/>
        <w:rPr>
          <w:rFonts w:ascii="Times New Roman" w:hAnsi="Times New Roman" w:cs="Times New Roman"/>
          <w:sz w:val="24"/>
          <w:szCs w:val="24"/>
        </w:rPr>
      </w:pPr>
      <w:r w:rsidRPr="00BB7823">
        <w:rPr>
          <w:rFonts w:ascii="Times New Roman" w:hAnsi="Times New Roman" w:cs="Times New Roman"/>
          <w:sz w:val="24"/>
          <w:szCs w:val="24"/>
        </w:rPr>
        <w:tab/>
      </w:r>
      <w:r w:rsidR="0062637B" w:rsidRPr="00BB7823">
        <w:rPr>
          <w:rFonts w:ascii="Times New Roman" w:hAnsi="Times New Roman" w:cs="Times New Roman"/>
          <w:sz w:val="24"/>
          <w:szCs w:val="24"/>
        </w:rPr>
        <w:t>7</w:t>
      </w:r>
      <w:r w:rsidR="003024E0" w:rsidRPr="00BB7823">
        <w:rPr>
          <w:rFonts w:ascii="Times New Roman" w:hAnsi="Times New Roman" w:cs="Times New Roman"/>
          <w:sz w:val="24"/>
          <w:szCs w:val="24"/>
        </w:rPr>
        <w:t xml:space="preserve">.2. В случае расторжения настоящего Договора Участник долевого строительства утрачивает право на получение </w:t>
      </w:r>
      <w:r w:rsidRPr="00BB7823">
        <w:rPr>
          <w:rFonts w:ascii="Times New Roman" w:hAnsi="Times New Roman" w:cs="Times New Roman"/>
          <w:sz w:val="24"/>
          <w:szCs w:val="24"/>
        </w:rPr>
        <w:t>Объекта долевого строительства</w:t>
      </w:r>
      <w:r w:rsidR="003024E0" w:rsidRPr="00BB7823">
        <w:rPr>
          <w:rFonts w:ascii="Times New Roman" w:hAnsi="Times New Roman" w:cs="Times New Roman"/>
          <w:sz w:val="24"/>
          <w:szCs w:val="24"/>
        </w:rPr>
        <w:t>.</w:t>
      </w:r>
    </w:p>
    <w:p w14:paraId="106C650F" w14:textId="22BF6399" w:rsidR="003024E0" w:rsidRPr="00BB7823" w:rsidRDefault="003024E0" w:rsidP="0080524F">
      <w:pPr>
        <w:pStyle w:val="11"/>
        <w:tabs>
          <w:tab w:val="left" w:pos="426"/>
        </w:tabs>
        <w:spacing w:before="0" w:after="0" w:line="240" w:lineRule="auto"/>
        <w:ind w:right="20"/>
        <w:rPr>
          <w:rFonts w:ascii="Times New Roman" w:hAnsi="Times New Roman" w:cs="Times New Roman"/>
          <w:sz w:val="24"/>
          <w:szCs w:val="24"/>
        </w:rPr>
      </w:pPr>
      <w:r w:rsidRPr="00BB7823">
        <w:rPr>
          <w:rFonts w:ascii="Times New Roman" w:hAnsi="Times New Roman" w:cs="Times New Roman"/>
          <w:sz w:val="24"/>
          <w:szCs w:val="24"/>
        </w:rPr>
        <w:tab/>
      </w:r>
      <w:r w:rsidR="0062637B" w:rsidRPr="00BB7823">
        <w:rPr>
          <w:rFonts w:ascii="Times New Roman" w:hAnsi="Times New Roman" w:cs="Times New Roman"/>
          <w:sz w:val="24"/>
          <w:szCs w:val="24"/>
        </w:rPr>
        <w:t>7</w:t>
      </w:r>
      <w:r w:rsidRPr="00BB7823">
        <w:rPr>
          <w:rFonts w:ascii="Times New Roman" w:hAnsi="Times New Roman" w:cs="Times New Roman"/>
          <w:sz w:val="24"/>
          <w:szCs w:val="24"/>
        </w:rPr>
        <w:t>.3. В случае расторжения настоящего Договора денежные средства со Счета эскроу на основании полученных Уполномоченным банком сведений в соответствии с частью 9 статьи 15.5. Федерального Закона от 30.12.2004 № 214-ФЗ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w:t>
      </w:r>
    </w:p>
    <w:p w14:paraId="296DBA7B" w14:textId="33CEF746" w:rsidR="003024E0" w:rsidRPr="00BB7823" w:rsidRDefault="003024E0" w:rsidP="0080524F">
      <w:pPr>
        <w:pStyle w:val="11"/>
        <w:tabs>
          <w:tab w:val="left" w:pos="426"/>
        </w:tabs>
        <w:spacing w:before="0" w:after="56"/>
        <w:ind w:right="20"/>
        <w:rPr>
          <w:rFonts w:ascii="Times New Roman" w:hAnsi="Times New Roman" w:cs="Times New Roman"/>
          <w:sz w:val="24"/>
          <w:szCs w:val="24"/>
        </w:rPr>
      </w:pPr>
      <w:r w:rsidRPr="00BB7823">
        <w:rPr>
          <w:rFonts w:ascii="Times New Roman" w:hAnsi="Times New Roman" w:cs="Times New Roman"/>
          <w:sz w:val="24"/>
          <w:szCs w:val="24"/>
        </w:rPr>
        <w:tab/>
      </w:r>
      <w:r w:rsidR="0062637B" w:rsidRPr="00BB7823">
        <w:rPr>
          <w:rFonts w:ascii="Times New Roman" w:hAnsi="Times New Roman" w:cs="Times New Roman"/>
          <w:sz w:val="24"/>
          <w:szCs w:val="24"/>
        </w:rPr>
        <w:t>7</w:t>
      </w:r>
      <w:r w:rsidRPr="00BB7823">
        <w:rPr>
          <w:rFonts w:ascii="Times New Roman" w:hAnsi="Times New Roman" w:cs="Times New Roman"/>
          <w:sz w:val="24"/>
          <w:szCs w:val="24"/>
        </w:rPr>
        <w:t>.4. В случае прекращения договора Счета эскроу по основаниям, предусмотренным частью 7 статьи 15.5 Федеральным законом от 30.12.2004 № 214-ФЗ,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Уполномоченным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Федеральным законом от 30.12.2004 № 214-ФЗ.</w:t>
      </w:r>
    </w:p>
    <w:p w14:paraId="7197C5D7" w14:textId="24339AE6" w:rsidR="003024E0" w:rsidRPr="00BB7823" w:rsidRDefault="0080524F" w:rsidP="0080524F">
      <w:pPr>
        <w:pStyle w:val="11"/>
        <w:tabs>
          <w:tab w:val="left" w:pos="426"/>
        </w:tabs>
        <w:spacing w:before="0" w:after="56"/>
        <w:ind w:right="20"/>
        <w:rPr>
          <w:rFonts w:ascii="Times New Roman" w:hAnsi="Times New Roman" w:cs="Times New Roman"/>
          <w:sz w:val="24"/>
          <w:szCs w:val="24"/>
        </w:rPr>
      </w:pPr>
      <w:r w:rsidRPr="00BB7823">
        <w:rPr>
          <w:rFonts w:ascii="Times New Roman" w:hAnsi="Times New Roman" w:cs="Times New Roman"/>
          <w:sz w:val="24"/>
          <w:szCs w:val="24"/>
        </w:rPr>
        <w:tab/>
        <w:t>7</w:t>
      </w:r>
      <w:r w:rsidR="003024E0" w:rsidRPr="00BB7823">
        <w:rPr>
          <w:rFonts w:ascii="Times New Roman" w:hAnsi="Times New Roman" w:cs="Times New Roman"/>
          <w:sz w:val="24"/>
          <w:szCs w:val="24"/>
        </w:rPr>
        <w:t>.5</w:t>
      </w:r>
      <w:r w:rsidRPr="00BB7823">
        <w:rPr>
          <w:rFonts w:ascii="Times New Roman" w:hAnsi="Times New Roman" w:cs="Times New Roman"/>
          <w:sz w:val="24"/>
          <w:szCs w:val="24"/>
        </w:rPr>
        <w:t xml:space="preserve">. </w:t>
      </w:r>
      <w:r w:rsidR="003024E0" w:rsidRPr="00BB7823">
        <w:rPr>
          <w:rFonts w:ascii="Times New Roman" w:hAnsi="Times New Roman" w:cs="Times New Roman"/>
          <w:sz w:val="24"/>
          <w:szCs w:val="24"/>
        </w:rPr>
        <w:t>Участник долевого строительства вправе в одностороннем порядке отказаться от исполнения настоящего Договора в случаях, установленных действующим законодательством Российской Федерации. Иных случаев, дающих Участнику долевого строительства право на односторонний отказ от Договора участия в долевом строительстве, настоящий Договор не предусматривает.</w:t>
      </w:r>
    </w:p>
    <w:p w14:paraId="668DBC0B" w14:textId="052730FD" w:rsidR="003024E0" w:rsidRPr="00BB7823" w:rsidRDefault="00952E17" w:rsidP="00952E17">
      <w:pPr>
        <w:pStyle w:val="11"/>
        <w:tabs>
          <w:tab w:val="left" w:pos="426"/>
        </w:tabs>
        <w:spacing w:before="0" w:after="0" w:line="240" w:lineRule="auto"/>
        <w:ind w:right="20"/>
        <w:rPr>
          <w:rFonts w:ascii="Times New Roman" w:hAnsi="Times New Roman" w:cs="Times New Roman"/>
          <w:sz w:val="24"/>
          <w:szCs w:val="24"/>
        </w:rPr>
      </w:pPr>
      <w:r w:rsidRPr="00BB7823">
        <w:rPr>
          <w:rFonts w:ascii="Times New Roman" w:hAnsi="Times New Roman" w:cs="Times New Roman"/>
          <w:sz w:val="24"/>
          <w:szCs w:val="24"/>
        </w:rPr>
        <w:tab/>
        <w:t>7</w:t>
      </w:r>
      <w:r w:rsidR="003024E0" w:rsidRPr="00BB7823">
        <w:rPr>
          <w:rFonts w:ascii="Times New Roman" w:hAnsi="Times New Roman" w:cs="Times New Roman"/>
          <w:sz w:val="24"/>
          <w:szCs w:val="24"/>
        </w:rPr>
        <w:t xml:space="preserve">.6. Застройщик вправе в одностороннем порядке отказаться от исполнения настоящего Договора в порядке, предусмотренном действующим законодательством Российской Федерации </w:t>
      </w:r>
      <w:r w:rsidR="003024E0" w:rsidRPr="00BB7823">
        <w:rPr>
          <w:rFonts w:ascii="Times New Roman" w:hAnsi="Times New Roman" w:cs="Times New Roman"/>
          <w:sz w:val="24"/>
          <w:szCs w:val="24"/>
        </w:rPr>
        <w:lastRenderedPageBreak/>
        <w:t>в случае:</w:t>
      </w:r>
    </w:p>
    <w:p w14:paraId="6673E469" w14:textId="77777777" w:rsidR="003024E0" w:rsidRPr="00BB7823" w:rsidRDefault="003024E0" w:rsidP="00952E17">
      <w:pPr>
        <w:pStyle w:val="11"/>
        <w:tabs>
          <w:tab w:val="left" w:pos="426"/>
        </w:tabs>
        <w:spacing w:after="0" w:line="240" w:lineRule="auto"/>
        <w:ind w:right="20"/>
        <w:rPr>
          <w:rFonts w:ascii="Times New Roman" w:hAnsi="Times New Roman" w:cs="Times New Roman"/>
          <w:sz w:val="24"/>
          <w:szCs w:val="24"/>
        </w:rPr>
      </w:pPr>
      <w:r w:rsidRPr="00BB7823">
        <w:rPr>
          <w:rFonts w:ascii="Times New Roman" w:hAnsi="Times New Roman" w:cs="Times New Roman"/>
          <w:sz w:val="24"/>
          <w:szCs w:val="24"/>
        </w:rPr>
        <w:t>-  просрочки внесения платежа в срок более чем 2 (Два) месяца при единовременной оплате;</w:t>
      </w:r>
    </w:p>
    <w:p w14:paraId="10D8294A" w14:textId="7FB7E971" w:rsidR="003024E0" w:rsidRPr="00BB7823" w:rsidRDefault="003024E0" w:rsidP="00BB7823">
      <w:pPr>
        <w:pStyle w:val="11"/>
        <w:tabs>
          <w:tab w:val="left" w:pos="426"/>
        </w:tabs>
        <w:spacing w:after="0" w:line="240" w:lineRule="auto"/>
        <w:ind w:right="20"/>
        <w:rPr>
          <w:rFonts w:ascii="Times New Roman" w:hAnsi="Times New Roman" w:cs="Times New Roman"/>
          <w:sz w:val="24"/>
          <w:szCs w:val="24"/>
        </w:rPr>
      </w:pPr>
      <w:r w:rsidRPr="00BB7823">
        <w:rPr>
          <w:rFonts w:ascii="Times New Roman" w:hAnsi="Times New Roman" w:cs="Times New Roman"/>
          <w:sz w:val="24"/>
          <w:szCs w:val="24"/>
        </w:rPr>
        <w:t>-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срок более чем 2 (Два) месяца при оплате путем внесения платежей в предусмотренный Договором период.</w:t>
      </w:r>
    </w:p>
    <w:p w14:paraId="4FB4C370" w14:textId="79C9C419" w:rsidR="003024E0" w:rsidRPr="00952E17" w:rsidRDefault="00BB7823" w:rsidP="00952E17">
      <w:pPr>
        <w:pStyle w:val="11"/>
        <w:tabs>
          <w:tab w:val="left" w:pos="426"/>
        </w:tabs>
        <w:spacing w:before="0" w:after="0" w:line="240" w:lineRule="auto"/>
        <w:ind w:right="20"/>
        <w:rPr>
          <w:rFonts w:ascii="Times New Roman" w:hAnsi="Times New Roman" w:cs="Times New Roman"/>
          <w:sz w:val="24"/>
          <w:szCs w:val="24"/>
        </w:rPr>
      </w:pPr>
      <w:r w:rsidRPr="00BB7823">
        <w:rPr>
          <w:rFonts w:ascii="Times New Roman" w:hAnsi="Times New Roman" w:cs="Times New Roman"/>
          <w:sz w:val="24"/>
          <w:szCs w:val="24"/>
        </w:rPr>
        <w:tab/>
        <w:t>7</w:t>
      </w:r>
      <w:r w:rsidR="003024E0" w:rsidRPr="00BB7823">
        <w:rPr>
          <w:rFonts w:ascii="Times New Roman" w:hAnsi="Times New Roman" w:cs="Times New Roman"/>
          <w:sz w:val="24"/>
          <w:szCs w:val="24"/>
        </w:rPr>
        <w:t>.</w:t>
      </w:r>
      <w:r>
        <w:rPr>
          <w:rFonts w:ascii="Times New Roman" w:hAnsi="Times New Roman" w:cs="Times New Roman"/>
          <w:sz w:val="24"/>
          <w:szCs w:val="24"/>
        </w:rPr>
        <w:t>8</w:t>
      </w:r>
      <w:r w:rsidR="003024E0" w:rsidRPr="00BB7823">
        <w:rPr>
          <w:rFonts w:ascii="Times New Roman" w:hAnsi="Times New Roman" w:cs="Times New Roman"/>
          <w:sz w:val="24"/>
          <w:szCs w:val="24"/>
        </w:rPr>
        <w:t>.</w:t>
      </w:r>
      <w:r w:rsidRPr="00BB7823">
        <w:rPr>
          <w:rFonts w:ascii="Times New Roman" w:hAnsi="Times New Roman" w:cs="Times New Roman"/>
          <w:sz w:val="24"/>
          <w:szCs w:val="24"/>
        </w:rPr>
        <w:t xml:space="preserve"> </w:t>
      </w:r>
      <w:r w:rsidR="003024E0" w:rsidRPr="00BB7823">
        <w:rPr>
          <w:rFonts w:ascii="Times New Roman" w:hAnsi="Times New Roman" w:cs="Times New Roman"/>
          <w:sz w:val="24"/>
          <w:szCs w:val="24"/>
        </w:rPr>
        <w:t>В соответствии с требованиями ст. 450.1 Гражданского кодекса РФ в случае одностороннего отказа от Договора (исполнения</w:t>
      </w:r>
      <w:r w:rsidR="003024E0" w:rsidRPr="00952E17">
        <w:rPr>
          <w:rFonts w:ascii="Times New Roman" w:hAnsi="Times New Roman" w:cs="Times New Roman"/>
          <w:sz w:val="24"/>
          <w:szCs w:val="24"/>
        </w:rPr>
        <w:t xml:space="preserve"> Договора), когда такой отказ допускается законом или Договором, заявившая отказ Сторона обязана действовать добросовестно и разумно, в т.ч. - в двухнедельный срок в соответствии с действующим законодательством о государственной регистрации прав на недвижимое имущество обратиться в орган по государственной регистрации прав с соответствующим заявлением о внесении в Единый государственный реестр недвижимости записи о расторжении (прекращении) Договора с приложением документов, подтверждающих прекращение Договора, в т.ч. - копии уведомления другой Стороны об одностороннем отказе от исполнения Договора (п. 8 ст. 48 Федерального закона от 13.07.2015 г. № 218-ФЗ «О государственной регистрации недвижимости»). Если на момент расторжения или прекращения Договора </w:t>
      </w:r>
      <w:r w:rsidRPr="00BB7823">
        <w:rPr>
          <w:rFonts w:ascii="Times New Roman" w:hAnsi="Times New Roman" w:cs="Times New Roman"/>
          <w:sz w:val="24"/>
          <w:szCs w:val="24"/>
        </w:rPr>
        <w:t>Объект долевого строительства</w:t>
      </w:r>
      <w:r w:rsidR="003024E0" w:rsidRPr="00952E17">
        <w:rPr>
          <w:rFonts w:ascii="Times New Roman" w:hAnsi="Times New Roman" w:cs="Times New Roman"/>
          <w:sz w:val="24"/>
          <w:szCs w:val="24"/>
        </w:rPr>
        <w:t xml:space="preserve"> был передан Участнику долевого строительства, но не был им полностью оплачен, неоплачен</w:t>
      </w:r>
      <w:r>
        <w:rPr>
          <w:rFonts w:ascii="Times New Roman" w:hAnsi="Times New Roman" w:cs="Times New Roman"/>
          <w:sz w:val="24"/>
          <w:szCs w:val="24"/>
        </w:rPr>
        <w:t>ный</w:t>
      </w:r>
      <w:r w:rsidR="003024E0" w:rsidRPr="00952E17">
        <w:rPr>
          <w:rFonts w:ascii="Times New Roman" w:hAnsi="Times New Roman" w:cs="Times New Roman"/>
          <w:sz w:val="24"/>
          <w:szCs w:val="24"/>
        </w:rPr>
        <w:t xml:space="preserve"> </w:t>
      </w:r>
      <w:r w:rsidRPr="00BB7823">
        <w:rPr>
          <w:rFonts w:ascii="Times New Roman" w:hAnsi="Times New Roman" w:cs="Times New Roman"/>
          <w:sz w:val="24"/>
          <w:szCs w:val="24"/>
        </w:rPr>
        <w:t>Объект долевого строительства</w:t>
      </w:r>
      <w:r w:rsidR="003024E0" w:rsidRPr="00952E17">
        <w:rPr>
          <w:rFonts w:ascii="Times New Roman" w:hAnsi="Times New Roman" w:cs="Times New Roman"/>
          <w:sz w:val="24"/>
          <w:szCs w:val="24"/>
        </w:rPr>
        <w:t xml:space="preserve"> подлежит возврату Застройщику в семидневный срок по Акту приема-передачи </w:t>
      </w:r>
      <w:r w:rsidRPr="00BB7823">
        <w:rPr>
          <w:rFonts w:ascii="Times New Roman" w:hAnsi="Times New Roman" w:cs="Times New Roman"/>
          <w:sz w:val="24"/>
          <w:szCs w:val="24"/>
        </w:rPr>
        <w:t>Объекта долевого строительства</w:t>
      </w:r>
      <w:r w:rsidR="003024E0" w:rsidRPr="00952E17">
        <w:rPr>
          <w:rFonts w:ascii="Times New Roman" w:hAnsi="Times New Roman" w:cs="Times New Roman"/>
          <w:sz w:val="24"/>
          <w:szCs w:val="24"/>
        </w:rPr>
        <w:t>. Неисполнение или ненадлежащее исполнение обязанной Стороной любого из указанных в настоящем пункте срока влечет уплату другой Стороне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56B54C3D" w14:textId="2B563F62" w:rsidR="003024E0" w:rsidRPr="00952E17" w:rsidRDefault="00BB7823" w:rsidP="00952E17">
      <w:pPr>
        <w:pStyle w:val="11"/>
        <w:shd w:val="clear" w:color="auto" w:fill="auto"/>
        <w:tabs>
          <w:tab w:val="left" w:pos="426"/>
        </w:tabs>
        <w:spacing w:before="0" w:after="0" w:line="240" w:lineRule="auto"/>
        <w:ind w:right="20"/>
        <w:rPr>
          <w:rFonts w:ascii="Times New Roman" w:hAnsi="Times New Roman" w:cs="Times New Roman"/>
          <w:sz w:val="24"/>
          <w:szCs w:val="24"/>
        </w:rPr>
      </w:pPr>
      <w:r>
        <w:rPr>
          <w:rFonts w:ascii="Times New Roman" w:hAnsi="Times New Roman" w:cs="Times New Roman"/>
          <w:sz w:val="24"/>
          <w:szCs w:val="24"/>
        </w:rPr>
        <w:tab/>
        <w:t>7</w:t>
      </w:r>
      <w:r w:rsidR="003024E0" w:rsidRPr="00952E17">
        <w:rPr>
          <w:rFonts w:ascii="Times New Roman" w:hAnsi="Times New Roman" w:cs="Times New Roman"/>
          <w:sz w:val="24"/>
          <w:szCs w:val="24"/>
        </w:rPr>
        <w:t>.</w:t>
      </w:r>
      <w:r w:rsidR="00F4379E">
        <w:rPr>
          <w:rFonts w:ascii="Times New Roman" w:hAnsi="Times New Roman" w:cs="Times New Roman"/>
          <w:sz w:val="24"/>
          <w:szCs w:val="24"/>
        </w:rPr>
        <w:t>9</w:t>
      </w:r>
      <w:r w:rsidR="003024E0" w:rsidRPr="00952E17">
        <w:rPr>
          <w:rFonts w:ascii="Times New Roman" w:hAnsi="Times New Roman" w:cs="Times New Roman"/>
          <w:sz w:val="24"/>
          <w:szCs w:val="24"/>
        </w:rPr>
        <w:t>. В случае расторжения Договора по инициативе Участника долевого строительства, если такая инициатива не обусловлена основаниями, предусмотренными Законом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Законом,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p w14:paraId="5B297605" w14:textId="23B031C8" w:rsidR="003024E0" w:rsidRDefault="003024E0" w:rsidP="00952E17">
      <w:pPr>
        <w:pStyle w:val="11"/>
        <w:shd w:val="clear" w:color="auto" w:fill="auto"/>
        <w:tabs>
          <w:tab w:val="left" w:pos="426"/>
        </w:tabs>
        <w:spacing w:before="0" w:after="56" w:line="240" w:lineRule="auto"/>
        <w:ind w:right="20"/>
        <w:rPr>
          <w:rFonts w:ascii="Times New Roman" w:hAnsi="Times New Roman" w:cs="Times New Roman"/>
          <w:sz w:val="24"/>
          <w:szCs w:val="24"/>
        </w:rPr>
      </w:pPr>
    </w:p>
    <w:p w14:paraId="39727F5A" w14:textId="2F839EDA" w:rsidR="00F4379E" w:rsidRDefault="00C03396" w:rsidP="00C03396">
      <w:pPr>
        <w:pStyle w:val="11"/>
        <w:numPr>
          <w:ilvl w:val="0"/>
          <w:numId w:val="6"/>
        </w:numPr>
        <w:shd w:val="clear" w:color="auto" w:fill="auto"/>
        <w:tabs>
          <w:tab w:val="left" w:pos="426"/>
        </w:tabs>
        <w:spacing w:before="0" w:after="56" w:line="240" w:lineRule="auto"/>
        <w:ind w:right="20"/>
        <w:jc w:val="center"/>
        <w:rPr>
          <w:rFonts w:ascii="Times New Roman" w:hAnsi="Times New Roman" w:cs="Times New Roman"/>
          <w:b/>
          <w:bCs/>
          <w:sz w:val="24"/>
          <w:szCs w:val="24"/>
        </w:rPr>
      </w:pPr>
      <w:r w:rsidRPr="00C03396">
        <w:rPr>
          <w:rFonts w:ascii="Times New Roman" w:hAnsi="Times New Roman" w:cs="Times New Roman"/>
          <w:b/>
          <w:bCs/>
          <w:sz w:val="24"/>
          <w:szCs w:val="24"/>
        </w:rPr>
        <w:t>ПРОЧИЕ ПОЛОЖЕНИЯ</w:t>
      </w:r>
      <w:r>
        <w:rPr>
          <w:rFonts w:ascii="Times New Roman" w:hAnsi="Times New Roman" w:cs="Times New Roman"/>
          <w:b/>
          <w:bCs/>
          <w:sz w:val="24"/>
          <w:szCs w:val="24"/>
        </w:rPr>
        <w:t>:</w:t>
      </w:r>
    </w:p>
    <w:p w14:paraId="37B6EB1B" w14:textId="353E5149" w:rsidR="00C03396" w:rsidRPr="00C03396" w:rsidRDefault="00C03396" w:rsidP="003129B5">
      <w:pPr>
        <w:pStyle w:val="11"/>
        <w:tabs>
          <w:tab w:val="left" w:pos="426"/>
        </w:tabs>
        <w:spacing w:before="0" w:after="0" w:line="240" w:lineRule="auto"/>
        <w:ind w:right="20"/>
        <w:rPr>
          <w:rFonts w:ascii="Times New Roman" w:hAnsi="Times New Roman" w:cs="Times New Roman"/>
          <w:sz w:val="24"/>
          <w:szCs w:val="24"/>
        </w:rPr>
      </w:pPr>
      <w:r>
        <w:rPr>
          <w:rFonts w:ascii="Times New Roman" w:hAnsi="Times New Roman" w:cs="Times New Roman"/>
          <w:sz w:val="24"/>
          <w:szCs w:val="24"/>
        </w:rPr>
        <w:tab/>
      </w:r>
      <w:bookmarkStart w:id="13" w:name="_Hlk157591694"/>
      <w:r>
        <w:rPr>
          <w:rFonts w:ascii="Times New Roman" w:hAnsi="Times New Roman" w:cs="Times New Roman"/>
          <w:sz w:val="24"/>
          <w:szCs w:val="24"/>
        </w:rPr>
        <w:t>8</w:t>
      </w:r>
      <w:r w:rsidRPr="00C03396">
        <w:rPr>
          <w:rFonts w:ascii="Times New Roman" w:hAnsi="Times New Roman" w:cs="Times New Roman"/>
          <w:sz w:val="24"/>
          <w:szCs w:val="24"/>
        </w:rPr>
        <w:t>.1.</w:t>
      </w:r>
      <w:r>
        <w:rPr>
          <w:rFonts w:ascii="Times New Roman" w:hAnsi="Times New Roman" w:cs="Times New Roman"/>
          <w:sz w:val="24"/>
          <w:szCs w:val="24"/>
        </w:rPr>
        <w:t xml:space="preserve"> </w:t>
      </w:r>
      <w:r w:rsidRPr="00C03396">
        <w:rPr>
          <w:rFonts w:ascii="Times New Roman" w:hAnsi="Times New Roman" w:cs="Times New Roman"/>
          <w:sz w:val="24"/>
          <w:szCs w:val="24"/>
        </w:rPr>
        <w:t>Участник долевого строительства осуществляет действия, необходимые для государственной регистрации настоящего Договора и его возможных изменений за свой счет.</w:t>
      </w:r>
    </w:p>
    <w:p w14:paraId="7F6644B8" w14:textId="181FF298" w:rsidR="00C03396" w:rsidRPr="00C03396" w:rsidRDefault="00524EAC" w:rsidP="003129B5">
      <w:pPr>
        <w:pStyle w:val="11"/>
        <w:tabs>
          <w:tab w:val="left" w:pos="426"/>
        </w:tabs>
        <w:spacing w:before="0" w:after="0"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.2.</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Участник долевого строительства осуществляет действия, необходимые для государственной регистрации права собственности на </w:t>
      </w:r>
      <w:r w:rsidRPr="00524EAC">
        <w:rPr>
          <w:rFonts w:ascii="Times New Roman" w:hAnsi="Times New Roman" w:cs="Times New Roman"/>
          <w:sz w:val="24"/>
          <w:szCs w:val="24"/>
        </w:rPr>
        <w:t xml:space="preserve">Объект долевого строительства </w:t>
      </w:r>
      <w:r w:rsidR="00C03396" w:rsidRPr="00C03396">
        <w:rPr>
          <w:rFonts w:ascii="Times New Roman" w:hAnsi="Times New Roman" w:cs="Times New Roman"/>
          <w:sz w:val="24"/>
          <w:szCs w:val="24"/>
        </w:rPr>
        <w:t>за свой счет.</w:t>
      </w:r>
    </w:p>
    <w:p w14:paraId="116745DA" w14:textId="09175941" w:rsidR="00C03396" w:rsidRPr="00C03396" w:rsidRDefault="00524EAC" w:rsidP="003129B5">
      <w:pPr>
        <w:pStyle w:val="11"/>
        <w:tabs>
          <w:tab w:val="left" w:pos="426"/>
        </w:tabs>
        <w:spacing w:before="0" w:after="0"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.3.</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 и получения Застройщиком уведомления от Исполняющего банка об открытии аккредитива.</w:t>
      </w:r>
    </w:p>
    <w:p w14:paraId="70BB801A" w14:textId="15A713D0" w:rsidR="00524EAC" w:rsidRDefault="00C03396" w:rsidP="003129B5">
      <w:pPr>
        <w:pStyle w:val="11"/>
        <w:tabs>
          <w:tab w:val="left" w:pos="426"/>
        </w:tabs>
        <w:spacing w:before="0" w:after="56" w:line="240" w:lineRule="auto"/>
        <w:ind w:right="20"/>
        <w:rPr>
          <w:rFonts w:ascii="Times New Roman" w:hAnsi="Times New Roman" w:cs="Times New Roman"/>
          <w:sz w:val="24"/>
          <w:szCs w:val="24"/>
        </w:rPr>
      </w:pPr>
      <w:r w:rsidRPr="00C03396">
        <w:rPr>
          <w:rFonts w:ascii="Times New Roman" w:hAnsi="Times New Roman" w:cs="Times New Roman"/>
          <w:sz w:val="24"/>
          <w:szCs w:val="24"/>
        </w:rPr>
        <w:lastRenderedPageBreak/>
        <w:t xml:space="preserve">Если Участник долевого строительства не представит Застройщику такую доверенность, либо Участник долевого строительства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настоящий Договор считается незаключённым и Застройщик вправе будет заключить (и зарегистрировать) аналогичный Договор на </w:t>
      </w:r>
      <w:r w:rsidR="00524EAC" w:rsidRPr="00524EAC">
        <w:rPr>
          <w:rFonts w:ascii="Times New Roman" w:hAnsi="Times New Roman" w:cs="Times New Roman"/>
          <w:sz w:val="24"/>
          <w:szCs w:val="24"/>
        </w:rPr>
        <w:t>Объект долевого строительства</w:t>
      </w:r>
      <w:r w:rsidRPr="00C03396">
        <w:rPr>
          <w:rFonts w:ascii="Times New Roman" w:hAnsi="Times New Roman" w:cs="Times New Roman"/>
          <w:sz w:val="24"/>
          <w:szCs w:val="24"/>
        </w:rPr>
        <w:t>, указанн</w:t>
      </w:r>
      <w:r w:rsidR="00524EAC">
        <w:rPr>
          <w:rFonts w:ascii="Times New Roman" w:hAnsi="Times New Roman" w:cs="Times New Roman"/>
          <w:sz w:val="24"/>
          <w:szCs w:val="24"/>
        </w:rPr>
        <w:t>ый</w:t>
      </w:r>
      <w:r w:rsidRPr="00C03396">
        <w:rPr>
          <w:rFonts w:ascii="Times New Roman" w:hAnsi="Times New Roman" w:cs="Times New Roman"/>
          <w:sz w:val="24"/>
          <w:szCs w:val="24"/>
        </w:rPr>
        <w:t xml:space="preserve"> в п. 1.1 настоящего Договора, с любым третьим лицом. </w:t>
      </w:r>
      <w:r w:rsidR="00524EAC" w:rsidRPr="00524EAC">
        <w:rPr>
          <w:rFonts w:ascii="Times New Roman" w:hAnsi="Times New Roman" w:cs="Times New Roman"/>
          <w:sz w:val="24"/>
          <w:szCs w:val="24"/>
        </w:rPr>
        <w:t xml:space="preserve">В случае электронной регистрации настоящего Договора доверенность на уполномоченных представителей </w:t>
      </w:r>
      <w:r w:rsidR="00524EAC">
        <w:rPr>
          <w:rFonts w:ascii="Times New Roman" w:hAnsi="Times New Roman" w:cs="Times New Roman"/>
          <w:sz w:val="24"/>
          <w:szCs w:val="24"/>
        </w:rPr>
        <w:t>З</w:t>
      </w:r>
      <w:r w:rsidR="00524EAC" w:rsidRPr="00524EAC">
        <w:rPr>
          <w:rFonts w:ascii="Times New Roman" w:hAnsi="Times New Roman" w:cs="Times New Roman"/>
          <w:sz w:val="24"/>
          <w:szCs w:val="24"/>
        </w:rPr>
        <w:t>астройщика не требуется</w:t>
      </w:r>
      <w:r w:rsidR="00524EAC">
        <w:rPr>
          <w:rFonts w:ascii="Times New Roman" w:hAnsi="Times New Roman" w:cs="Times New Roman"/>
          <w:sz w:val="24"/>
          <w:szCs w:val="24"/>
        </w:rPr>
        <w:t>.</w:t>
      </w:r>
    </w:p>
    <w:p w14:paraId="18EF72EB" w14:textId="0521CA3A" w:rsidR="00C03396" w:rsidRPr="00C03396" w:rsidRDefault="00524EAC"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.4.</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Применительно к условиям п. 3.2.2 настоящего Договора днем получения уведомления Участником долевого строительства является:</w:t>
      </w:r>
    </w:p>
    <w:p w14:paraId="3518657B" w14:textId="77777777" w:rsidR="00C03396" w:rsidRPr="00C03396" w:rsidRDefault="00C03396" w:rsidP="003129B5">
      <w:pPr>
        <w:pStyle w:val="11"/>
        <w:tabs>
          <w:tab w:val="left" w:pos="426"/>
        </w:tabs>
        <w:spacing w:before="0" w:after="56" w:line="240" w:lineRule="auto"/>
        <w:ind w:right="20"/>
        <w:rPr>
          <w:rFonts w:ascii="Times New Roman" w:hAnsi="Times New Roman" w:cs="Times New Roman"/>
          <w:sz w:val="24"/>
          <w:szCs w:val="24"/>
        </w:rPr>
      </w:pPr>
      <w:r w:rsidRPr="00C03396">
        <w:rPr>
          <w:rFonts w:ascii="Times New Roman" w:hAnsi="Times New Roman" w:cs="Times New Roman"/>
          <w:sz w:val="24"/>
          <w:szCs w:val="24"/>
        </w:rPr>
        <w:t>•</w:t>
      </w:r>
      <w:r w:rsidRPr="00C03396">
        <w:rPr>
          <w:rFonts w:ascii="Times New Roman" w:hAnsi="Times New Roman" w:cs="Times New Roman"/>
          <w:sz w:val="24"/>
          <w:szCs w:val="24"/>
        </w:rPr>
        <w:tab/>
        <w:t>день его передачи Участнику долевого строительства лично;</w:t>
      </w:r>
    </w:p>
    <w:p w14:paraId="03F9FDCC" w14:textId="77777777" w:rsidR="00C03396" w:rsidRPr="00C03396" w:rsidRDefault="00C03396" w:rsidP="003129B5">
      <w:pPr>
        <w:pStyle w:val="11"/>
        <w:tabs>
          <w:tab w:val="left" w:pos="426"/>
        </w:tabs>
        <w:spacing w:before="0" w:after="56" w:line="240" w:lineRule="auto"/>
        <w:ind w:right="20"/>
        <w:rPr>
          <w:rFonts w:ascii="Times New Roman" w:hAnsi="Times New Roman" w:cs="Times New Roman"/>
          <w:sz w:val="24"/>
          <w:szCs w:val="24"/>
        </w:rPr>
      </w:pPr>
      <w:r w:rsidRPr="00C03396">
        <w:rPr>
          <w:rFonts w:ascii="Times New Roman" w:hAnsi="Times New Roman" w:cs="Times New Roman"/>
          <w:sz w:val="24"/>
          <w:szCs w:val="24"/>
        </w:rPr>
        <w:t>•</w:t>
      </w:r>
      <w:r w:rsidRPr="00C03396">
        <w:rPr>
          <w:rFonts w:ascii="Times New Roman" w:hAnsi="Times New Roman" w:cs="Times New Roman"/>
          <w:sz w:val="24"/>
          <w:szCs w:val="24"/>
        </w:rPr>
        <w:tab/>
        <w:t>день, определяемый по правилам оказания услуг почтовой связи соответствующего оператора, если уведомление отправлено по почте заказным письмом с описью вложения и уведомлением о вручении.</w:t>
      </w:r>
    </w:p>
    <w:p w14:paraId="288A33FB" w14:textId="4818E286" w:rsidR="00C03396" w:rsidRPr="00C03396" w:rsidRDefault="00F33137"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.5. Если уведомление было направлено/передано Участнику долевого строительства несколькими способами, то днем получения такого уведомления Участником долевого строительства будет являться наиболее ранняя дата его получения.</w:t>
      </w:r>
    </w:p>
    <w:p w14:paraId="58F8F8DA" w14:textId="2FC97F7E" w:rsidR="00C03396" w:rsidRPr="00C03396" w:rsidRDefault="00F33137"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.6. Применительно к другим условиям настоящего Договора днем получения уведомления Участника долевого строительства является, если иное в императивном (обязательном) порядке не предусмотрено законодательством Российской Федерации, день его передачи Участнику долевого строительства лично (или его представителю под расписку) либо десятый день со дня отправки уведомления по почте заказным письмом с описью вложения в адрес Участника долевого строительства, указанный в настоящем Договоре, в зависимости от того, какая дата наступит раньше.</w:t>
      </w:r>
    </w:p>
    <w:p w14:paraId="626FA6C6" w14:textId="66CDE963" w:rsidR="00C03396" w:rsidRDefault="00F33137"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.7.</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До регистрации права собственности Участника долевого строительства на </w:t>
      </w:r>
      <w:r w:rsidRPr="00F33137">
        <w:rPr>
          <w:rFonts w:ascii="Times New Roman" w:hAnsi="Times New Roman" w:cs="Times New Roman"/>
          <w:sz w:val="24"/>
          <w:szCs w:val="24"/>
        </w:rPr>
        <w:t>Объект долевого строительства</w:t>
      </w:r>
      <w:r w:rsidR="00C03396" w:rsidRPr="00C03396">
        <w:rPr>
          <w:rFonts w:ascii="Times New Roman" w:hAnsi="Times New Roman" w:cs="Times New Roman"/>
          <w:sz w:val="24"/>
          <w:szCs w:val="24"/>
        </w:rPr>
        <w:t>, это</w:t>
      </w:r>
      <w:r>
        <w:rPr>
          <w:rFonts w:ascii="Times New Roman" w:hAnsi="Times New Roman" w:cs="Times New Roman"/>
          <w:sz w:val="24"/>
          <w:szCs w:val="24"/>
        </w:rPr>
        <w:t>му</w:t>
      </w:r>
      <w:r w:rsidR="00C03396" w:rsidRPr="00C03396">
        <w:rPr>
          <w:rFonts w:ascii="Times New Roman" w:hAnsi="Times New Roman" w:cs="Times New Roman"/>
          <w:sz w:val="24"/>
          <w:szCs w:val="24"/>
        </w:rPr>
        <w:t xml:space="preserve"> </w:t>
      </w:r>
      <w:r w:rsidRPr="00F33137">
        <w:rPr>
          <w:rFonts w:ascii="Times New Roman" w:hAnsi="Times New Roman" w:cs="Times New Roman"/>
          <w:sz w:val="24"/>
          <w:szCs w:val="24"/>
        </w:rPr>
        <w:t>Объект</w:t>
      </w:r>
      <w:r>
        <w:rPr>
          <w:rFonts w:ascii="Times New Roman" w:hAnsi="Times New Roman" w:cs="Times New Roman"/>
          <w:sz w:val="24"/>
          <w:szCs w:val="24"/>
        </w:rPr>
        <w:t>у</w:t>
      </w:r>
      <w:r w:rsidRPr="00F33137">
        <w:rPr>
          <w:rFonts w:ascii="Times New Roman" w:hAnsi="Times New Roman" w:cs="Times New Roman"/>
          <w:sz w:val="24"/>
          <w:szCs w:val="24"/>
        </w:rPr>
        <w:t xml:space="preserve"> долевого строительства </w:t>
      </w:r>
      <w:r w:rsidR="00C03396" w:rsidRPr="00C03396">
        <w:rPr>
          <w:rFonts w:ascii="Times New Roman" w:hAnsi="Times New Roman" w:cs="Times New Roman"/>
          <w:sz w:val="24"/>
          <w:szCs w:val="24"/>
        </w:rPr>
        <w:t xml:space="preserve">и адресу Объекта, по которому ведется его строительство, будут присвоены номер и милицейский адрес в соответствии с порядком, установленным действующим законодательством Российской Федерации. </w:t>
      </w:r>
    </w:p>
    <w:p w14:paraId="158A7564" w14:textId="27EAF670" w:rsidR="00922F80" w:rsidRPr="00C03396" w:rsidRDefault="00922F80"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 xml:space="preserve">8.8. </w:t>
      </w:r>
      <w:r w:rsidRPr="00922F80">
        <w:rPr>
          <w:rFonts w:ascii="Times New Roman" w:hAnsi="Times New Roman" w:cs="Times New Roman"/>
          <w:sz w:val="24"/>
          <w:szCs w:val="24"/>
        </w:rPr>
        <w:t>На данном земельном участке (кадастровый номер № 78:36:0005363:3569), помимо данного объекта строительства, будут построены следующие объекты:</w:t>
      </w:r>
      <w:r w:rsidRPr="00922F80">
        <w:t xml:space="preserve"> </w:t>
      </w:r>
      <w:r w:rsidRPr="00922F80">
        <w:rPr>
          <w:rFonts w:ascii="Times New Roman" w:hAnsi="Times New Roman" w:cs="Times New Roman"/>
          <w:sz w:val="24"/>
          <w:szCs w:val="24"/>
        </w:rPr>
        <w:t>Комплекс зданий общественного назначения со встроенно-пристроенной подземной автостоянкой</w:t>
      </w:r>
      <w:r w:rsidR="00F20C88">
        <w:rPr>
          <w:rFonts w:ascii="Times New Roman" w:hAnsi="Times New Roman" w:cs="Times New Roman"/>
          <w:sz w:val="24"/>
          <w:szCs w:val="24"/>
        </w:rPr>
        <w:t xml:space="preserve">. Многофункциональный комплекс учреждений обслуживания </w:t>
      </w:r>
      <w:r w:rsidRPr="00922F80">
        <w:rPr>
          <w:rFonts w:ascii="Times New Roman" w:hAnsi="Times New Roman" w:cs="Times New Roman"/>
          <w:sz w:val="24"/>
          <w:szCs w:val="24"/>
        </w:rPr>
        <w:t xml:space="preserve">(Корпус </w:t>
      </w:r>
      <w:r w:rsidR="00F20C88">
        <w:rPr>
          <w:rFonts w:ascii="Times New Roman" w:hAnsi="Times New Roman" w:cs="Times New Roman"/>
          <w:sz w:val="24"/>
          <w:szCs w:val="24"/>
        </w:rPr>
        <w:t>2</w:t>
      </w:r>
      <w:r w:rsidRPr="00922F80">
        <w:rPr>
          <w:rFonts w:ascii="Times New Roman" w:hAnsi="Times New Roman" w:cs="Times New Roman"/>
          <w:sz w:val="24"/>
          <w:szCs w:val="24"/>
        </w:rPr>
        <w:t xml:space="preserve">. Этап </w:t>
      </w:r>
      <w:r w:rsidR="00F20C88">
        <w:rPr>
          <w:rFonts w:ascii="Times New Roman" w:hAnsi="Times New Roman" w:cs="Times New Roman"/>
          <w:sz w:val="24"/>
          <w:szCs w:val="24"/>
        </w:rPr>
        <w:t>2).</w:t>
      </w:r>
    </w:p>
    <w:p w14:paraId="705DE320" w14:textId="2F4D034B" w:rsidR="00C03396" w:rsidRPr="00C03396" w:rsidRDefault="00F33137"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w:t>
      </w:r>
      <w:r w:rsidR="00F20C88">
        <w:rPr>
          <w:rFonts w:ascii="Times New Roman" w:hAnsi="Times New Roman" w:cs="Times New Roman"/>
          <w:sz w:val="24"/>
          <w:szCs w:val="24"/>
        </w:rPr>
        <w:t>9</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Участник долевого строительства дает согласие Застройщику, на осуществление любых действий в отношении земельного участка (кадастровый номер № </w:t>
      </w:r>
      <w:r w:rsidR="00E27A29" w:rsidRPr="00E27A29">
        <w:rPr>
          <w:rFonts w:ascii="Times New Roman" w:hAnsi="Times New Roman" w:cs="Times New Roman"/>
          <w:sz w:val="24"/>
          <w:szCs w:val="24"/>
        </w:rPr>
        <w:t>78:36:0005363:3569</w:t>
      </w:r>
      <w:r w:rsidR="00C03396" w:rsidRPr="00C03396">
        <w:rPr>
          <w:rFonts w:ascii="Times New Roman" w:hAnsi="Times New Roman" w:cs="Times New Roman"/>
          <w:sz w:val="24"/>
          <w:szCs w:val="24"/>
        </w:rPr>
        <w:t xml:space="preserve">), в том числе, но не ограничиваясь, действий по регистрации земельного участка в собственность Застройщика или третьих лиц, разделению, объединению, выделению, перераспределению, межеванию земельного участка, постановку на кадастровый учет, на установление и сокращение отступов от границ земельного участка или вновь образованных земельных участков до стен зданий, строений, сооружений, расположенных на участке или смежном с ним земельном участке(ах), минимально до 0 м.; на постановку построенных объектов капитального строительства на земельном участке или на вновь образованном(ых) земельном(ых) участке(ах) на кадастровый учет; на изменение площади и границ </w:t>
      </w:r>
      <w:r w:rsidR="00184BAC" w:rsidRPr="00184BAC">
        <w:rPr>
          <w:rFonts w:ascii="Times New Roman" w:hAnsi="Times New Roman" w:cs="Times New Roman"/>
          <w:sz w:val="24"/>
          <w:szCs w:val="24"/>
        </w:rPr>
        <w:t>Объекта</w:t>
      </w:r>
      <w:r w:rsidR="00C03396" w:rsidRPr="00C03396">
        <w:rPr>
          <w:rFonts w:ascii="Times New Roman" w:hAnsi="Times New Roman" w:cs="Times New Roman"/>
          <w:sz w:val="24"/>
          <w:szCs w:val="24"/>
        </w:rPr>
        <w:t>, построенного (созданного) Застройщиком на земельном участке и (или) на вновь образованном(ых) земельном(ых) участке(ах), в связи с вводом в эксплуатацию следующего этапа строительства по разрешению на строительство; на залог и(или) последующий залог земельного участка банку или иной кредитной организации; на установление обременений (ограничений) в виде сервитута или нескольких сервитутов, охранной зоны для прохода и проезда, прокладки инженерных сетей, обслуживающих объекты капитального строительства, расположенные на земельном участке и (или) на вновь образованном(ых) земельном(ых) участке(ах); на прекращение права собственности застройщика на указанный земельный участок</w:t>
      </w:r>
      <w:r w:rsidR="00922F80">
        <w:rPr>
          <w:rFonts w:ascii="Times New Roman" w:hAnsi="Times New Roman" w:cs="Times New Roman"/>
          <w:sz w:val="24"/>
          <w:szCs w:val="24"/>
        </w:rPr>
        <w:t xml:space="preserve">, а также дает </w:t>
      </w:r>
      <w:r w:rsidR="00922F80" w:rsidRPr="00922F80">
        <w:rPr>
          <w:rFonts w:ascii="Times New Roman" w:hAnsi="Times New Roman" w:cs="Times New Roman"/>
          <w:sz w:val="24"/>
          <w:szCs w:val="24"/>
        </w:rPr>
        <w:t>право на сдачу в аренду части земельного участка</w:t>
      </w:r>
      <w:r w:rsidR="00C03396" w:rsidRPr="00C03396">
        <w:rPr>
          <w:rFonts w:ascii="Times New Roman" w:hAnsi="Times New Roman" w:cs="Times New Roman"/>
          <w:sz w:val="24"/>
          <w:szCs w:val="24"/>
        </w:rPr>
        <w:t xml:space="preserve">. Кроме того, в отношении строящихся (создаваемых) на Земельном участке зданий, сооружений, помещений и иных объектов недвижимости, кроме </w:t>
      </w:r>
      <w:r w:rsidR="00C03396" w:rsidRPr="00C03396">
        <w:rPr>
          <w:rFonts w:ascii="Times New Roman" w:hAnsi="Times New Roman" w:cs="Times New Roman"/>
          <w:sz w:val="24"/>
          <w:szCs w:val="24"/>
        </w:rPr>
        <w:lastRenderedPageBreak/>
        <w:t>строящегося (создаваемого) на Земельном участке Объекта, указанного в п. 1.1 Договора, а также – в отношении принадлежащих Застройщику на праве собственности и расположенных на Земельном участке зданий, сооружений, помещений и иных объектов недвижимости (если применимо) Застройщик осуществляет все полномочия собственника в пределах, предусмотренных действующим законодательством. Подписанием настоящего Договора Участник долевого строительства дает письменное согласие на осуществление Застройщиком всех требуемых в целях настоящего пункта юридических и фактических действий.</w:t>
      </w:r>
    </w:p>
    <w:p w14:paraId="5CDF43BA" w14:textId="34550833" w:rsidR="00C03396" w:rsidRPr="00C03396" w:rsidRDefault="00F33137"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w:t>
      </w:r>
      <w:r w:rsidR="00F20C88">
        <w:rPr>
          <w:rFonts w:ascii="Times New Roman" w:hAnsi="Times New Roman" w:cs="Times New Roman"/>
          <w:sz w:val="24"/>
          <w:szCs w:val="24"/>
        </w:rPr>
        <w:t>10</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Настоящим Участник долевого строительства даёт свое согласие на последующее (до и (или) после ввода </w:t>
      </w:r>
      <w:r w:rsidR="00184BAC" w:rsidRPr="00184BAC">
        <w:rPr>
          <w:rFonts w:ascii="Times New Roman" w:hAnsi="Times New Roman" w:cs="Times New Roman"/>
          <w:sz w:val="24"/>
          <w:szCs w:val="24"/>
        </w:rPr>
        <w:t xml:space="preserve">Объекта </w:t>
      </w:r>
      <w:r w:rsidR="00C03396" w:rsidRPr="00C03396">
        <w:rPr>
          <w:rFonts w:ascii="Times New Roman" w:hAnsi="Times New Roman" w:cs="Times New Roman"/>
          <w:sz w:val="24"/>
          <w:szCs w:val="24"/>
        </w:rPr>
        <w:t>в эксплуатацию) изменение по усмотрению Застройщика собственника земельного участка границ земельного участка, указанного в п. 1.3.  Договора. Участник долевого строительства даёт согласие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привлеченными ими лицами любых иных действий, связанных с разделом земельного участка в вышеуказанных целях, также Участник долевого строительства даёт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w:t>
      </w:r>
    </w:p>
    <w:p w14:paraId="40F25FE3" w14:textId="4DE4043F" w:rsidR="00C03396" w:rsidRPr="00C03396" w:rsidRDefault="00B371CD"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.1</w:t>
      </w:r>
      <w:r w:rsidR="00F20C88">
        <w:rPr>
          <w:rFonts w:ascii="Times New Roman" w:hAnsi="Times New Roman" w:cs="Times New Roman"/>
          <w:sz w:val="24"/>
          <w:szCs w:val="24"/>
        </w:rPr>
        <w:t>1</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Участник долевого строительства настоящим прямо выражает свое согласие на образование иного (иных) земельных участков из земельного участка, указанного в п. 1.3. Договора, включая раздел земельного участка, указанного в п. 1.3. Договора и(или) выдел из земельного участка, указанного в п. 1.3. Договора,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Настоящее согласие Участника долевого строительства является письменным согласием, выданным в соответствии с п.4 ст.11.2. Земельного Кодекса РФ</w:t>
      </w:r>
      <w:r>
        <w:rPr>
          <w:rFonts w:ascii="Times New Roman" w:hAnsi="Times New Roman" w:cs="Times New Roman"/>
          <w:sz w:val="24"/>
          <w:szCs w:val="24"/>
        </w:rPr>
        <w:t>.</w:t>
      </w:r>
    </w:p>
    <w:p w14:paraId="2D555637" w14:textId="12A81947" w:rsidR="00C03396" w:rsidRPr="00C03396" w:rsidRDefault="00B371CD"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.1</w:t>
      </w:r>
      <w:r w:rsidR="00F20C88">
        <w:rPr>
          <w:rFonts w:ascii="Times New Roman" w:hAnsi="Times New Roman" w:cs="Times New Roman"/>
          <w:sz w:val="24"/>
          <w:szCs w:val="24"/>
        </w:rPr>
        <w:t>2</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В случае, если регистрирующим органом будет затребовано отдельное согласие Участника долевого строительства, Участник долевого строительства обязуется предоставить Застройщику нотариально заверенное согласие на совершение действий, предусмотренных в п.п. </w:t>
      </w:r>
      <w:r w:rsidR="002859BB">
        <w:rPr>
          <w:rFonts w:ascii="Times New Roman" w:hAnsi="Times New Roman" w:cs="Times New Roman"/>
          <w:sz w:val="24"/>
          <w:szCs w:val="24"/>
        </w:rPr>
        <w:t>8</w:t>
      </w:r>
      <w:r w:rsidR="00C03396" w:rsidRPr="00C03396">
        <w:rPr>
          <w:rFonts w:ascii="Times New Roman" w:hAnsi="Times New Roman" w:cs="Times New Roman"/>
          <w:sz w:val="24"/>
          <w:szCs w:val="24"/>
        </w:rPr>
        <w:t>.9.-</w:t>
      </w:r>
      <w:r w:rsidR="002859BB">
        <w:rPr>
          <w:rFonts w:ascii="Times New Roman" w:hAnsi="Times New Roman" w:cs="Times New Roman"/>
          <w:sz w:val="24"/>
          <w:szCs w:val="24"/>
        </w:rPr>
        <w:t>8</w:t>
      </w:r>
      <w:r w:rsidR="00C03396" w:rsidRPr="00C03396">
        <w:rPr>
          <w:rFonts w:ascii="Times New Roman" w:hAnsi="Times New Roman" w:cs="Times New Roman"/>
          <w:sz w:val="24"/>
          <w:szCs w:val="24"/>
        </w:rPr>
        <w:t>.1</w:t>
      </w:r>
      <w:r w:rsidR="008B1DF0">
        <w:rPr>
          <w:rFonts w:ascii="Times New Roman" w:hAnsi="Times New Roman" w:cs="Times New Roman"/>
          <w:sz w:val="24"/>
          <w:szCs w:val="24"/>
        </w:rPr>
        <w:t>1</w:t>
      </w:r>
      <w:r w:rsidR="00C03396" w:rsidRPr="00C03396">
        <w:rPr>
          <w:rFonts w:ascii="Times New Roman" w:hAnsi="Times New Roman" w:cs="Times New Roman"/>
          <w:sz w:val="24"/>
          <w:szCs w:val="24"/>
        </w:rPr>
        <w:t>. настоящего Договора в течение 14 (четырнадцати) рабочих дней с момента получения письменного запроса.</w:t>
      </w:r>
    </w:p>
    <w:p w14:paraId="3DD95226" w14:textId="53760782" w:rsidR="00C03396" w:rsidRPr="00C03396" w:rsidRDefault="002859BB"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.1</w:t>
      </w:r>
      <w:r w:rsidR="008B1DF0">
        <w:rPr>
          <w:rFonts w:ascii="Times New Roman" w:hAnsi="Times New Roman" w:cs="Times New Roman"/>
          <w:sz w:val="24"/>
          <w:szCs w:val="24"/>
        </w:rPr>
        <w:t>3</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Срок окончания строительства Объекта, указанный в п. 1.5. настоящего Договора, автоматически изменяется на срок, который может быть установлен (изменен) соответствующим актом органа власти, при этом срок передачи </w:t>
      </w:r>
      <w:r w:rsidRPr="002859BB">
        <w:rPr>
          <w:rFonts w:ascii="Times New Roman" w:hAnsi="Times New Roman" w:cs="Times New Roman"/>
          <w:sz w:val="24"/>
          <w:szCs w:val="24"/>
        </w:rPr>
        <w:t>Объект</w:t>
      </w:r>
      <w:r>
        <w:rPr>
          <w:rFonts w:ascii="Times New Roman" w:hAnsi="Times New Roman" w:cs="Times New Roman"/>
          <w:sz w:val="24"/>
          <w:szCs w:val="24"/>
        </w:rPr>
        <w:t>а</w:t>
      </w:r>
      <w:r w:rsidRPr="002859BB">
        <w:rPr>
          <w:rFonts w:ascii="Times New Roman" w:hAnsi="Times New Roman" w:cs="Times New Roman"/>
          <w:sz w:val="24"/>
          <w:szCs w:val="24"/>
        </w:rPr>
        <w:t xml:space="preserve"> долевого строительства</w:t>
      </w:r>
      <w:r w:rsidR="00C03396" w:rsidRPr="00C03396">
        <w:rPr>
          <w:rFonts w:ascii="Times New Roman" w:hAnsi="Times New Roman" w:cs="Times New Roman"/>
          <w:sz w:val="24"/>
          <w:szCs w:val="24"/>
        </w:rPr>
        <w:t xml:space="preserve">, определенный в п. 5.1 настоящего Договора, остается неизменным. </w:t>
      </w:r>
    </w:p>
    <w:p w14:paraId="5531514C" w14:textId="2A590EC6" w:rsidR="00C03396" w:rsidRPr="00C03396" w:rsidRDefault="002859BB" w:rsidP="003129B5">
      <w:pPr>
        <w:pStyle w:val="11"/>
        <w:tabs>
          <w:tab w:val="left" w:pos="426"/>
          <w:tab w:val="left" w:pos="993"/>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.1</w:t>
      </w:r>
      <w:r w:rsidR="008B1DF0">
        <w:rPr>
          <w:rFonts w:ascii="Times New Roman" w:hAnsi="Times New Roman" w:cs="Times New Roman"/>
          <w:sz w:val="24"/>
          <w:szCs w:val="24"/>
        </w:rPr>
        <w:t>4</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В случае необходимости совершения нотариальных действий в рамках взаимоотношений Сторон по настоящему Договору, затраты на выполнение таких действий осуществляет Участник долевого строительства. </w:t>
      </w:r>
    </w:p>
    <w:p w14:paraId="6008B41D" w14:textId="39FBAD7B" w:rsidR="00C03396" w:rsidRPr="00C03396" w:rsidRDefault="002859BB"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.1</w:t>
      </w:r>
      <w:r w:rsidR="008B1DF0">
        <w:rPr>
          <w:rFonts w:ascii="Times New Roman" w:hAnsi="Times New Roman" w:cs="Times New Roman"/>
          <w:sz w:val="24"/>
          <w:szCs w:val="24"/>
        </w:rPr>
        <w:t>5</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Все споры, возникшие между сторонами в рамках настоящего Договора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 </w:t>
      </w:r>
      <w:r w:rsidR="009D0A86" w:rsidRPr="00C03396">
        <w:rPr>
          <w:rFonts w:ascii="Times New Roman" w:hAnsi="Times New Roman" w:cs="Times New Roman"/>
          <w:sz w:val="24"/>
          <w:szCs w:val="24"/>
        </w:rPr>
        <w:t>При невозможности урегулирования спорных вопросов в процессе переговоров</w:t>
      </w:r>
      <w:r w:rsidR="00C03396" w:rsidRPr="00C03396">
        <w:rPr>
          <w:rFonts w:ascii="Times New Roman" w:hAnsi="Times New Roman" w:cs="Times New Roman"/>
          <w:sz w:val="24"/>
          <w:szCs w:val="24"/>
        </w:rPr>
        <w:t xml:space="preserve"> споры разрешаются в суде в порядке, установленном действующим законодательством. </w:t>
      </w:r>
    </w:p>
    <w:p w14:paraId="48F29EC4" w14:textId="0287A319" w:rsidR="00C03396" w:rsidRPr="00C03396" w:rsidRDefault="002859BB"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.1</w:t>
      </w:r>
      <w:r w:rsidR="008B1DF0">
        <w:rPr>
          <w:rFonts w:ascii="Times New Roman" w:hAnsi="Times New Roman" w:cs="Times New Roman"/>
          <w:sz w:val="24"/>
          <w:szCs w:val="24"/>
        </w:rPr>
        <w:t>6</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Затраты по эксплуатации и обслуживанию своей доли жилья оплачиваются Участником долевого строительства в соответствии с действующим законодательством РФ по тарифам, установленным органами местного самоуправления. Оплата производится путем перечисления денежных средств согласно выставленным квитанциям.</w:t>
      </w:r>
    </w:p>
    <w:p w14:paraId="1EC1A411" w14:textId="1C9033A1" w:rsidR="00C03396" w:rsidRPr="00C03396" w:rsidRDefault="002859BB"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.1</w:t>
      </w:r>
      <w:r w:rsidR="008B1DF0">
        <w:rPr>
          <w:rFonts w:ascii="Times New Roman" w:hAnsi="Times New Roman" w:cs="Times New Roman"/>
          <w:sz w:val="24"/>
          <w:szCs w:val="24"/>
        </w:rPr>
        <w:t>7</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Любые изменения и дополнения к настоящему Договору действительны при условии, если они совершены в письменной форме, подписаны сторонами или надлежаще уполномоченными на то представителями сторон и зарегистрированы в установленном законом порядке. </w:t>
      </w:r>
    </w:p>
    <w:p w14:paraId="05BFD202" w14:textId="5F0B642B" w:rsidR="00C03396" w:rsidRPr="00DB6D53" w:rsidRDefault="008145A3"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lastRenderedPageBreak/>
        <w:tab/>
        <w:t>8</w:t>
      </w:r>
      <w:r w:rsidR="00C03396" w:rsidRPr="00C03396">
        <w:rPr>
          <w:rFonts w:ascii="Times New Roman" w:hAnsi="Times New Roman" w:cs="Times New Roman"/>
          <w:sz w:val="24"/>
          <w:szCs w:val="24"/>
        </w:rPr>
        <w:t>.1</w:t>
      </w:r>
      <w:r w:rsidR="008B1DF0">
        <w:rPr>
          <w:rFonts w:ascii="Times New Roman" w:hAnsi="Times New Roman" w:cs="Times New Roman"/>
          <w:sz w:val="24"/>
          <w:szCs w:val="24"/>
        </w:rPr>
        <w:t>8</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Застройщик гарантирует, что в период действия настоящего Договора им не будет заключен Договор (соглашение) с третьими лицами, предусматривающий право на получения от </w:t>
      </w:r>
      <w:r w:rsidR="00C03396" w:rsidRPr="00DB6D53">
        <w:rPr>
          <w:rFonts w:ascii="Times New Roman" w:hAnsi="Times New Roman" w:cs="Times New Roman"/>
          <w:sz w:val="24"/>
          <w:szCs w:val="24"/>
        </w:rPr>
        <w:t xml:space="preserve">Застройщика </w:t>
      </w:r>
      <w:r w:rsidR="006959BD" w:rsidRPr="00DB6D53">
        <w:rPr>
          <w:rFonts w:ascii="Times New Roman" w:hAnsi="Times New Roman" w:cs="Times New Roman"/>
          <w:sz w:val="24"/>
          <w:szCs w:val="24"/>
        </w:rPr>
        <w:t>Объекта долевого строительства</w:t>
      </w:r>
      <w:r w:rsidR="00C03396" w:rsidRPr="00DB6D53">
        <w:rPr>
          <w:rFonts w:ascii="Times New Roman" w:hAnsi="Times New Roman" w:cs="Times New Roman"/>
          <w:sz w:val="24"/>
          <w:szCs w:val="24"/>
        </w:rPr>
        <w:t>, указанно</w:t>
      </w:r>
      <w:r w:rsidR="006959BD" w:rsidRPr="00DB6D53">
        <w:rPr>
          <w:rFonts w:ascii="Times New Roman" w:hAnsi="Times New Roman" w:cs="Times New Roman"/>
          <w:sz w:val="24"/>
          <w:szCs w:val="24"/>
        </w:rPr>
        <w:t>го</w:t>
      </w:r>
      <w:r w:rsidR="00C03396" w:rsidRPr="00DB6D53">
        <w:rPr>
          <w:rFonts w:ascii="Times New Roman" w:hAnsi="Times New Roman" w:cs="Times New Roman"/>
          <w:sz w:val="24"/>
          <w:szCs w:val="24"/>
        </w:rPr>
        <w:t xml:space="preserve"> в п. 1.1. настоящего Договора.</w:t>
      </w:r>
    </w:p>
    <w:p w14:paraId="0D73891B" w14:textId="74C5CF7E" w:rsidR="008145A3" w:rsidRDefault="008145A3" w:rsidP="003129B5">
      <w:pPr>
        <w:pStyle w:val="11"/>
        <w:tabs>
          <w:tab w:val="left" w:pos="426"/>
        </w:tabs>
        <w:spacing w:before="0" w:after="56" w:line="240" w:lineRule="auto"/>
        <w:ind w:right="20"/>
        <w:rPr>
          <w:rFonts w:ascii="Times New Roman" w:hAnsi="Times New Roman" w:cs="Times New Roman"/>
          <w:sz w:val="24"/>
          <w:szCs w:val="24"/>
        </w:rPr>
      </w:pPr>
      <w:r w:rsidRPr="00DB6D53">
        <w:rPr>
          <w:rFonts w:ascii="Times New Roman" w:hAnsi="Times New Roman" w:cs="Times New Roman"/>
          <w:sz w:val="24"/>
          <w:szCs w:val="24"/>
        </w:rPr>
        <w:tab/>
        <w:t>8</w:t>
      </w:r>
      <w:r w:rsidR="00C03396" w:rsidRPr="00DB6D53">
        <w:rPr>
          <w:rFonts w:ascii="Times New Roman" w:hAnsi="Times New Roman" w:cs="Times New Roman"/>
          <w:sz w:val="24"/>
          <w:szCs w:val="24"/>
        </w:rPr>
        <w:t>.1</w:t>
      </w:r>
      <w:r w:rsidR="008B1DF0">
        <w:rPr>
          <w:rFonts w:ascii="Times New Roman" w:hAnsi="Times New Roman" w:cs="Times New Roman"/>
          <w:sz w:val="24"/>
          <w:szCs w:val="24"/>
        </w:rPr>
        <w:t>9</w:t>
      </w:r>
      <w:r w:rsidR="00C03396" w:rsidRPr="00DB6D53">
        <w:rPr>
          <w:rFonts w:ascii="Times New Roman" w:hAnsi="Times New Roman" w:cs="Times New Roman"/>
          <w:sz w:val="24"/>
          <w:szCs w:val="24"/>
        </w:rPr>
        <w:t>.</w:t>
      </w:r>
      <w:r w:rsidRPr="00DB6D53">
        <w:rPr>
          <w:rFonts w:ascii="Times New Roman" w:hAnsi="Times New Roman" w:cs="Times New Roman"/>
          <w:sz w:val="24"/>
          <w:szCs w:val="24"/>
        </w:rPr>
        <w:t xml:space="preserve"> </w:t>
      </w:r>
      <w:r w:rsidR="00C03396" w:rsidRPr="00DB6D53">
        <w:rPr>
          <w:rFonts w:ascii="Times New Roman" w:hAnsi="Times New Roman" w:cs="Times New Roman"/>
          <w:sz w:val="24"/>
          <w:szCs w:val="24"/>
        </w:rPr>
        <w:t xml:space="preserve">Застройщик гарантирует, что на момент заключения настоящего Договора, </w:t>
      </w:r>
      <w:r w:rsidRPr="00DB6D53">
        <w:rPr>
          <w:rFonts w:ascii="Times New Roman" w:hAnsi="Times New Roman" w:cs="Times New Roman"/>
          <w:sz w:val="24"/>
          <w:szCs w:val="24"/>
        </w:rPr>
        <w:t>Объект долевого строительства</w:t>
      </w:r>
      <w:r w:rsidR="00C03396" w:rsidRPr="00DB6D53">
        <w:rPr>
          <w:rFonts w:ascii="Times New Roman" w:hAnsi="Times New Roman" w:cs="Times New Roman"/>
          <w:sz w:val="24"/>
          <w:szCs w:val="24"/>
        </w:rPr>
        <w:t>, указанн</w:t>
      </w:r>
      <w:r w:rsidRPr="00DB6D53">
        <w:rPr>
          <w:rFonts w:ascii="Times New Roman" w:hAnsi="Times New Roman" w:cs="Times New Roman"/>
          <w:sz w:val="24"/>
          <w:szCs w:val="24"/>
        </w:rPr>
        <w:t>ый</w:t>
      </w:r>
      <w:r w:rsidR="00C03396" w:rsidRPr="00DB6D53">
        <w:rPr>
          <w:rFonts w:ascii="Times New Roman" w:hAnsi="Times New Roman" w:cs="Times New Roman"/>
          <w:sz w:val="24"/>
          <w:szCs w:val="24"/>
        </w:rPr>
        <w:t xml:space="preserve"> в п. 1.1. настоящего Договора не принадлежит третьим лицам, не отчужден, в залог не передан, в споре или под арестом не состоит.</w:t>
      </w:r>
    </w:p>
    <w:p w14:paraId="4E5CF167" w14:textId="2D1EBFBF" w:rsidR="00C03396" w:rsidRPr="00C03396" w:rsidRDefault="008145A3"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w:t>
      </w:r>
      <w:r w:rsidR="008B1DF0">
        <w:rPr>
          <w:rFonts w:ascii="Times New Roman" w:hAnsi="Times New Roman" w:cs="Times New Roman"/>
          <w:sz w:val="24"/>
          <w:szCs w:val="24"/>
        </w:rPr>
        <w:t>20</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При регистрации права собственности на </w:t>
      </w:r>
      <w:r w:rsidRPr="008145A3">
        <w:rPr>
          <w:rFonts w:ascii="Times New Roman" w:hAnsi="Times New Roman" w:cs="Times New Roman"/>
          <w:sz w:val="24"/>
          <w:szCs w:val="24"/>
        </w:rPr>
        <w:t>Объект долевого строительства</w:t>
      </w:r>
      <w:r w:rsidR="00C03396" w:rsidRPr="00C03396">
        <w:rPr>
          <w:rFonts w:ascii="Times New Roman" w:hAnsi="Times New Roman" w:cs="Times New Roman"/>
          <w:sz w:val="24"/>
          <w:szCs w:val="24"/>
        </w:rPr>
        <w:t>, у Участника долевого строительства возникает доля в праве общей собственности на общее имущество в Объекте.</w:t>
      </w:r>
    </w:p>
    <w:p w14:paraId="0D80E029" w14:textId="40D65F2B" w:rsidR="00C03396" w:rsidRPr="00C03396" w:rsidRDefault="008145A3"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.2</w:t>
      </w:r>
      <w:r w:rsidR="008B1DF0">
        <w:rPr>
          <w:rFonts w:ascii="Times New Roman" w:hAnsi="Times New Roman" w:cs="Times New Roman"/>
          <w:sz w:val="24"/>
          <w:szCs w:val="24"/>
        </w:rPr>
        <w:t>1</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В соответствии с Федеральным законом «О персональных данных» №152-ФЗ от 27.07.2006 г.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 в том числе с использованием средств автоматизации, своих персональных данных, содержащихся в настоящем Договоре, а также содержащихся в переданных Участником долевого строительства Застройщику данных документа, удостоверяющего личность, в том числе на передачу третьим лицам, в целях исполнения Договора, в целях, связанных с обращением в кредитные организации за предоставлением Участнику долевого строительства кредита на приобретение прав на недвижимое имущество и участием в долевом строительстве, обращением в страховые компании в целях заключения Договоров страхования, подготовкой и заключением Участником долевого строительства с третьими лицами соглашений и Договоров, связанных с приобретением прав на недвижимое имущество и участием в долевом строительстве, возможностью представления Участнику долевого строительства информации об оказываемых Застройщиком услугах, которые могут представлять для Участника долевого строительства интерес, а также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Застройщика и третьими лицами. Список лиц, которым Застройщик вправе раскрыть (передать) на обработку персональные данные Участника долевого строительства, может быть раскрыт на официальном сайте Застройщика в сети интернет, там же Застройщик вправе раскрыть правила обработки персональных данных субъектов персональных данных.</w:t>
      </w:r>
    </w:p>
    <w:p w14:paraId="242436CC" w14:textId="59970EFB" w:rsidR="00C03396" w:rsidRPr="00C03396" w:rsidRDefault="0046073F"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.2</w:t>
      </w:r>
      <w:r w:rsidR="008B1DF0">
        <w:rPr>
          <w:rFonts w:ascii="Times New Roman" w:hAnsi="Times New Roman" w:cs="Times New Roman"/>
          <w:sz w:val="24"/>
          <w:szCs w:val="24"/>
        </w:rPr>
        <w:t>2</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Также Участник долевого строительства дает согласие на использование данных для поддержания связи с Участником долевого строительства любым способом, включая телефонные звонки и отправку Смс-сообщений на указанный контактный телефон, отправку электронных писем на указанный электронный адрес, отправку корреспонденции на указанный почтовый адрес, с целью оповещения о проводимых акциях, мероприятиях, скидках, их результатах, для осуществления заочных опросов, с целью изучения мнения об оказанных услугах, организации работы Застройщика, высылки новостей и т.п. </w:t>
      </w:r>
    </w:p>
    <w:p w14:paraId="1C5708E7" w14:textId="62D75B0C" w:rsidR="00C03396" w:rsidRPr="00C03396" w:rsidRDefault="00C03396" w:rsidP="003129B5">
      <w:pPr>
        <w:pStyle w:val="11"/>
        <w:tabs>
          <w:tab w:val="left" w:pos="426"/>
        </w:tabs>
        <w:spacing w:before="0" w:after="56" w:line="240" w:lineRule="auto"/>
        <w:ind w:right="20"/>
        <w:rPr>
          <w:rFonts w:ascii="Times New Roman" w:hAnsi="Times New Roman" w:cs="Times New Roman"/>
          <w:sz w:val="24"/>
          <w:szCs w:val="24"/>
        </w:rPr>
      </w:pPr>
      <w:r w:rsidRPr="00C03396">
        <w:rPr>
          <w:rFonts w:ascii="Times New Roman" w:hAnsi="Times New Roman" w:cs="Times New Roman"/>
          <w:sz w:val="24"/>
          <w:szCs w:val="24"/>
        </w:rPr>
        <w:t xml:space="preserve">             Также Участник долевого строительства подтверждает, что поставлен(а) в известность и согласен(а) с тем, что с целью обеспечения комплексной информационной безопасности обработка персональных данных будет производиться в </w:t>
      </w:r>
      <w:r w:rsidR="00F270A2" w:rsidRPr="00F270A2">
        <w:rPr>
          <w:rFonts w:ascii="Times New Roman" w:hAnsi="Times New Roman" w:cs="Times New Roman"/>
          <w:sz w:val="24"/>
          <w:szCs w:val="24"/>
        </w:rPr>
        <w:t>Общество с ограниченной ответственностью «Специализированный застройщик «ЕВРОИНВЕСТ Политехническая»</w:t>
      </w:r>
      <w:r w:rsidRPr="00F270A2">
        <w:rPr>
          <w:rFonts w:ascii="Times New Roman" w:hAnsi="Times New Roman" w:cs="Times New Roman"/>
          <w:sz w:val="24"/>
          <w:szCs w:val="24"/>
        </w:rPr>
        <w:t>,</w:t>
      </w:r>
      <w:r w:rsidRPr="00C03396">
        <w:rPr>
          <w:rFonts w:ascii="Times New Roman" w:hAnsi="Times New Roman" w:cs="Times New Roman"/>
          <w:sz w:val="24"/>
          <w:szCs w:val="24"/>
        </w:rPr>
        <w:t xml:space="preserve"> расположенном по его юридическому адресу, на основании заключенных Договоров, предусматривающих обязанность по обеспечению безопасности персональных данных. Согласие на обработку персональных данных в соответствии с указанными выше условиями Участник долевого строительства предоставляет на 10 (десять) лет. Участник долевого строительства уведомлен(а) и согласен(а),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 Все, что не предусмотрено условиями настоящего Договора, регулируется действующим законодательством Российской Федерации.</w:t>
      </w:r>
    </w:p>
    <w:p w14:paraId="51FD42C2" w14:textId="4AAC1D74" w:rsidR="00C03396" w:rsidRPr="00C03396" w:rsidRDefault="0046073F" w:rsidP="003129B5">
      <w:pPr>
        <w:pStyle w:val="11"/>
        <w:tabs>
          <w:tab w:val="left" w:pos="426"/>
        </w:tabs>
        <w:spacing w:before="0" w:after="56" w:line="240" w:lineRule="auto"/>
        <w:ind w:right="20"/>
        <w:rPr>
          <w:rFonts w:ascii="Times New Roman" w:hAnsi="Times New Roman" w:cs="Times New Roman"/>
          <w:sz w:val="24"/>
          <w:szCs w:val="24"/>
        </w:rPr>
      </w:pPr>
      <w:r>
        <w:rPr>
          <w:rFonts w:ascii="Times New Roman" w:hAnsi="Times New Roman" w:cs="Times New Roman"/>
          <w:sz w:val="24"/>
          <w:szCs w:val="24"/>
        </w:rPr>
        <w:tab/>
        <w:t>8</w:t>
      </w:r>
      <w:r w:rsidR="00C03396" w:rsidRPr="00C03396">
        <w:rPr>
          <w:rFonts w:ascii="Times New Roman" w:hAnsi="Times New Roman" w:cs="Times New Roman"/>
          <w:sz w:val="24"/>
          <w:szCs w:val="24"/>
        </w:rPr>
        <w:t>.2</w:t>
      </w:r>
      <w:r w:rsidR="008B1DF0">
        <w:rPr>
          <w:rFonts w:ascii="Times New Roman" w:hAnsi="Times New Roman" w:cs="Times New Roman"/>
          <w:sz w:val="24"/>
          <w:szCs w:val="24"/>
        </w:rPr>
        <w:t>3</w:t>
      </w:r>
      <w:r w:rsidR="00C03396" w:rsidRPr="00C03396">
        <w:rPr>
          <w:rFonts w:ascii="Times New Roman" w:hAnsi="Times New Roman" w:cs="Times New Roman"/>
          <w:sz w:val="24"/>
          <w:szCs w:val="24"/>
        </w:rPr>
        <w:t>.</w:t>
      </w:r>
      <w:r>
        <w:rPr>
          <w:rFonts w:ascii="Times New Roman" w:hAnsi="Times New Roman" w:cs="Times New Roman"/>
          <w:sz w:val="24"/>
          <w:szCs w:val="24"/>
        </w:rPr>
        <w:t xml:space="preserve"> </w:t>
      </w:r>
      <w:r w:rsidR="00C03396" w:rsidRPr="00C03396">
        <w:rPr>
          <w:rFonts w:ascii="Times New Roman" w:hAnsi="Times New Roman" w:cs="Times New Roman"/>
          <w:sz w:val="24"/>
          <w:szCs w:val="24"/>
        </w:rPr>
        <w:t xml:space="preserve">Настоящий Договор подписан Сторонами электронными подписями и представлен на государственную регистрацию в Управление Федеральной службы государственной регистрации, кадастра и картографии в электронном виде, который соответствует по содержанию приведенному тексту Договора. Данный текст Договора составлен в двух </w:t>
      </w:r>
      <w:r w:rsidR="00C03396" w:rsidRPr="00C03396">
        <w:rPr>
          <w:rFonts w:ascii="Times New Roman" w:hAnsi="Times New Roman" w:cs="Times New Roman"/>
          <w:sz w:val="24"/>
          <w:szCs w:val="24"/>
        </w:rPr>
        <w:lastRenderedPageBreak/>
        <w:t>экземплярах, по одному экземпляру для каждой из Сторон, имеющих одинаковую юридическую силу, и подписан Сторонами для целей обеспечения подтверждения наличия подписанного Сторонами Договора до получения подтверждения о произведенной в электронном виде государственной регистрации Договора.</w:t>
      </w:r>
    </w:p>
    <w:bookmarkEnd w:id="13"/>
    <w:p w14:paraId="13FC1BB4" w14:textId="77777777" w:rsidR="00220B07" w:rsidRPr="00952E17" w:rsidRDefault="00220B07" w:rsidP="0046073F">
      <w:pPr>
        <w:pStyle w:val="13"/>
        <w:shd w:val="clear" w:color="auto" w:fill="auto"/>
        <w:spacing w:before="0" w:after="0" w:line="240" w:lineRule="auto"/>
        <w:rPr>
          <w:rFonts w:ascii="Times New Roman" w:hAnsi="Times New Roman" w:cs="Times New Roman"/>
          <w:i w:val="0"/>
          <w:caps/>
          <w:sz w:val="24"/>
          <w:szCs w:val="24"/>
        </w:rPr>
      </w:pPr>
    </w:p>
    <w:p w14:paraId="59C01F80" w14:textId="77777777" w:rsidR="00DF53A8" w:rsidRPr="00952E17" w:rsidRDefault="00DF53A8" w:rsidP="00952E17">
      <w:pPr>
        <w:pStyle w:val="13"/>
        <w:shd w:val="clear" w:color="auto" w:fill="auto"/>
        <w:spacing w:before="0" w:after="0" w:line="240" w:lineRule="auto"/>
        <w:jc w:val="center"/>
        <w:rPr>
          <w:rFonts w:ascii="Times New Roman" w:hAnsi="Times New Roman" w:cs="Times New Roman"/>
          <w:i w:val="0"/>
          <w:caps/>
          <w:sz w:val="24"/>
          <w:szCs w:val="24"/>
        </w:rPr>
      </w:pPr>
      <w:r w:rsidRPr="00952E17">
        <w:rPr>
          <w:rFonts w:ascii="Times New Roman" w:hAnsi="Times New Roman" w:cs="Times New Roman"/>
          <w:i w:val="0"/>
          <w:caps/>
          <w:sz w:val="24"/>
          <w:szCs w:val="24"/>
        </w:rPr>
        <w:t>9. Адреса, реквизиты и ПОДПИСИ сторон:</w:t>
      </w:r>
    </w:p>
    <w:p w14:paraId="3A85699C" w14:textId="77777777" w:rsidR="00DF53A8" w:rsidRPr="00952E17" w:rsidRDefault="00DF53A8" w:rsidP="00952E17">
      <w:pPr>
        <w:rPr>
          <w:b/>
        </w:rPr>
      </w:pPr>
      <w:r w:rsidRPr="00952E17">
        <w:rPr>
          <w:b/>
        </w:rPr>
        <w:t xml:space="preserve">     </w:t>
      </w:r>
    </w:p>
    <w:p w14:paraId="0D1E7BDC" w14:textId="4F73480B" w:rsidR="00DF53A8" w:rsidRPr="0024313C" w:rsidRDefault="00C857C0" w:rsidP="00952E17">
      <w:pPr>
        <w:rPr>
          <w:b/>
          <w:u w:val="single"/>
        </w:rPr>
      </w:pPr>
      <w:r w:rsidRPr="0024313C">
        <w:rPr>
          <w:b/>
          <w:u w:val="single"/>
        </w:rPr>
        <w:t xml:space="preserve">Застройщик:  </w:t>
      </w:r>
    </w:p>
    <w:p w14:paraId="545F4833" w14:textId="77777777" w:rsidR="00C857C0" w:rsidRPr="0024313C" w:rsidRDefault="00C857C0" w:rsidP="00C857C0">
      <w:pPr>
        <w:rPr>
          <w:b/>
          <w:bCs/>
        </w:rPr>
      </w:pPr>
      <w:r w:rsidRPr="0024313C">
        <w:rPr>
          <w:b/>
          <w:bCs/>
        </w:rPr>
        <w:t>Общество с ограниченной ответственностью «Специализированный застройщик «ЕВРОИНВЕСТ Политехническая»</w:t>
      </w:r>
    </w:p>
    <w:p w14:paraId="6661B2CD" w14:textId="77777777" w:rsidR="00C857C0" w:rsidRDefault="00C857C0" w:rsidP="00C857C0">
      <w:r>
        <w:t>ИНН: 7841093856</w:t>
      </w:r>
    </w:p>
    <w:p w14:paraId="4D15605A" w14:textId="77777777" w:rsidR="00C857C0" w:rsidRDefault="00C857C0" w:rsidP="00C857C0">
      <w:r>
        <w:t>ОГРН: 1217800064657</w:t>
      </w:r>
    </w:p>
    <w:p w14:paraId="481E3C87" w14:textId="77777777" w:rsidR="00C857C0" w:rsidRDefault="00C857C0" w:rsidP="00C857C0">
      <w:r>
        <w:t>КПП: 784101001</w:t>
      </w:r>
    </w:p>
    <w:p w14:paraId="4B04ED18" w14:textId="77777777" w:rsidR="00C857C0" w:rsidRDefault="00C857C0" w:rsidP="00C857C0">
      <w:r>
        <w:t>ОКПО: 73248908</w:t>
      </w:r>
    </w:p>
    <w:p w14:paraId="17089AB2" w14:textId="77777777" w:rsidR="00C857C0" w:rsidRDefault="00C857C0" w:rsidP="00C857C0">
      <w:r>
        <w:rPr>
          <w:rFonts w:eastAsia="Arial"/>
        </w:rPr>
        <w:t xml:space="preserve">юридический и почтовый адрес: </w:t>
      </w:r>
      <w:r>
        <w:t xml:space="preserve">191014, Санкт-Петербург, ул. Рылеева, дом № 11, </w:t>
      </w:r>
    </w:p>
    <w:p w14:paraId="4023647F" w14:textId="77777777" w:rsidR="00C857C0" w:rsidRDefault="00C857C0" w:rsidP="00C857C0">
      <w:r>
        <w:t>литера А, помещение 7-Н, 17-Н, офис 7.</w:t>
      </w:r>
    </w:p>
    <w:p w14:paraId="28D34111" w14:textId="77777777" w:rsidR="00C857C0" w:rsidRDefault="00C857C0" w:rsidP="00C857C0">
      <w:pPr>
        <w:rPr>
          <w:rStyle w:val="wmi-callto"/>
          <w:color w:val="000000"/>
          <w:shd w:val="clear" w:color="auto" w:fill="FFFFFF"/>
        </w:rPr>
      </w:pPr>
      <w:r>
        <w:rPr>
          <w:color w:val="000000"/>
          <w:shd w:val="clear" w:color="auto" w:fill="FFFFFF"/>
        </w:rPr>
        <w:t>Номер расчетного счета: </w:t>
      </w:r>
      <w:r>
        <w:rPr>
          <w:rStyle w:val="wmi-callto"/>
          <w:color w:val="000000"/>
          <w:shd w:val="clear" w:color="auto" w:fill="FFFFFF"/>
        </w:rPr>
        <w:t>40702810055000013918</w:t>
      </w:r>
      <w:r>
        <w:rPr>
          <w:color w:val="000000"/>
        </w:rPr>
        <w:br/>
      </w:r>
      <w:r>
        <w:rPr>
          <w:color w:val="000000"/>
          <w:shd w:val="clear" w:color="auto" w:fill="FFFFFF"/>
        </w:rPr>
        <w:t>Наименование банка: ПАО Сбербанк</w:t>
      </w:r>
      <w:r>
        <w:rPr>
          <w:color w:val="000000"/>
        </w:rPr>
        <w:br/>
      </w:r>
      <w:r>
        <w:rPr>
          <w:color w:val="000000"/>
          <w:shd w:val="clear" w:color="auto" w:fill="FFFFFF"/>
        </w:rPr>
        <w:t>Корреспондентский счет: </w:t>
      </w:r>
      <w:r>
        <w:rPr>
          <w:rStyle w:val="wmi-callto"/>
          <w:color w:val="000000"/>
          <w:shd w:val="clear" w:color="auto" w:fill="FFFFFF"/>
        </w:rPr>
        <w:t>30101810500000000653</w:t>
      </w:r>
      <w:r>
        <w:rPr>
          <w:color w:val="000000"/>
        </w:rPr>
        <w:br/>
      </w:r>
      <w:r>
        <w:rPr>
          <w:color w:val="000000"/>
          <w:shd w:val="clear" w:color="auto" w:fill="FFFFFF"/>
        </w:rPr>
        <w:t>БИК: </w:t>
      </w:r>
      <w:r>
        <w:rPr>
          <w:rStyle w:val="wmi-callto"/>
          <w:color w:val="000000"/>
          <w:shd w:val="clear" w:color="auto" w:fill="FFFFFF"/>
        </w:rPr>
        <w:t>044030653</w:t>
      </w:r>
    </w:p>
    <w:p w14:paraId="5FACD64F" w14:textId="77777777" w:rsidR="00F75558" w:rsidRDefault="00F75558" w:rsidP="00F75558">
      <w:r>
        <w:t>Телефон (для связи): 8-(812)-779-3-779</w:t>
      </w:r>
    </w:p>
    <w:p w14:paraId="04A6762F" w14:textId="77777777" w:rsidR="00F75558" w:rsidRPr="00F75558" w:rsidRDefault="00F75558" w:rsidP="00F75558">
      <w:r>
        <w:t xml:space="preserve">e-mail: </w:t>
      </w:r>
      <w:r>
        <w:rPr>
          <w:lang w:val="en-US"/>
        </w:rPr>
        <w:t>akkreditiv</w:t>
      </w:r>
      <w:r w:rsidRPr="00F75558">
        <w:t>@</w:t>
      </w:r>
      <w:r>
        <w:rPr>
          <w:lang w:val="en-US"/>
        </w:rPr>
        <w:t>eid</w:t>
      </w:r>
      <w:r w:rsidRPr="00F75558">
        <w:t>.</w:t>
      </w:r>
      <w:r>
        <w:rPr>
          <w:lang w:val="en-US"/>
        </w:rPr>
        <w:t>spb</w:t>
      </w:r>
      <w:r w:rsidRPr="00F75558">
        <w:t>.</w:t>
      </w:r>
      <w:r>
        <w:rPr>
          <w:lang w:val="en-US"/>
        </w:rPr>
        <w:t>ru</w:t>
      </w:r>
      <w:r w:rsidRPr="00F75558">
        <w:t xml:space="preserve">, </w:t>
      </w:r>
      <w:r>
        <w:rPr>
          <w:lang w:val="en-US"/>
        </w:rPr>
        <w:t>info</w:t>
      </w:r>
      <w:r w:rsidRPr="00F75558">
        <w:t>@</w:t>
      </w:r>
      <w:r>
        <w:rPr>
          <w:lang w:val="en-US"/>
        </w:rPr>
        <w:t>eid</w:t>
      </w:r>
      <w:r w:rsidRPr="00F75558">
        <w:t>.</w:t>
      </w:r>
      <w:r>
        <w:rPr>
          <w:lang w:val="en-US"/>
        </w:rPr>
        <w:t>spb</w:t>
      </w:r>
      <w:r w:rsidRPr="00F75558">
        <w:t>.</w:t>
      </w:r>
      <w:r>
        <w:rPr>
          <w:lang w:val="en-US"/>
        </w:rPr>
        <w:t>ru</w:t>
      </w:r>
      <w:r w:rsidRPr="00F75558">
        <w:t xml:space="preserve">, </w:t>
      </w:r>
      <w:r>
        <w:rPr>
          <w:lang w:val="en-US"/>
        </w:rPr>
        <w:t>eskrow</w:t>
      </w:r>
      <w:r w:rsidRPr="00F75558">
        <w:t>@</w:t>
      </w:r>
      <w:r>
        <w:rPr>
          <w:lang w:val="en-US"/>
        </w:rPr>
        <w:t>eid</w:t>
      </w:r>
      <w:r w:rsidRPr="00F75558">
        <w:t>.</w:t>
      </w:r>
      <w:r>
        <w:rPr>
          <w:lang w:val="en-US"/>
        </w:rPr>
        <w:t>spb</w:t>
      </w:r>
      <w:r w:rsidRPr="00F75558">
        <w:t>.</w:t>
      </w:r>
      <w:r>
        <w:rPr>
          <w:lang w:val="en-US"/>
        </w:rPr>
        <w:t>ru</w:t>
      </w:r>
    </w:p>
    <w:p w14:paraId="65824C62" w14:textId="77777777" w:rsidR="00DF53A8" w:rsidRPr="00952E17" w:rsidRDefault="00DF53A8" w:rsidP="00952E17">
      <w:pPr>
        <w:rPr>
          <w:b/>
        </w:rPr>
      </w:pPr>
    </w:p>
    <w:p w14:paraId="29C7D2DD" w14:textId="77777777" w:rsidR="00C857C0" w:rsidRPr="00C857C0" w:rsidRDefault="00C857C0" w:rsidP="00C857C0">
      <w:pPr>
        <w:rPr>
          <w:b/>
          <w:u w:val="single"/>
        </w:rPr>
      </w:pPr>
      <w:r w:rsidRPr="00C857C0">
        <w:rPr>
          <w:b/>
          <w:u w:val="single"/>
        </w:rPr>
        <w:t>Участник долевого строительства:</w:t>
      </w:r>
    </w:p>
    <w:p w14:paraId="0B0CC090" w14:textId="77777777" w:rsidR="00C857C0" w:rsidRDefault="00C857C0" w:rsidP="00C857C0">
      <w:pPr>
        <w:pStyle w:val="FR1"/>
        <w:widowControl/>
        <w:spacing w:before="0"/>
        <w:ind w:left="0" w:right="0" w:firstLine="0"/>
        <w:rPr>
          <w:rFonts w:ascii="Times New Roman" w:hAnsi="Times New Roman"/>
          <w:b/>
          <w:sz w:val="24"/>
          <w:szCs w:val="24"/>
        </w:rPr>
      </w:pPr>
      <w:bookmarkStart w:id="14" w:name="_Hlk56694110"/>
      <w:r>
        <w:rPr>
          <w:rFonts w:ascii="Times New Roman" w:hAnsi="Times New Roman"/>
          <w:b/>
          <w:sz w:val="24"/>
          <w:szCs w:val="24"/>
        </w:rPr>
        <w:t xml:space="preserve">Гр. РФ ____________________ </w:t>
      </w:r>
    </w:p>
    <w:p w14:paraId="0343FE20" w14:textId="77777777" w:rsidR="00C857C0" w:rsidRDefault="00C857C0" w:rsidP="00C857C0">
      <w:pPr>
        <w:pStyle w:val="FR1"/>
        <w:widowControl/>
        <w:spacing w:before="0"/>
        <w:ind w:left="0" w:right="0" w:firstLine="0"/>
        <w:rPr>
          <w:rFonts w:ascii="Times New Roman" w:hAnsi="Times New Roman"/>
          <w:sz w:val="24"/>
          <w:szCs w:val="24"/>
        </w:rPr>
      </w:pPr>
      <w:r>
        <w:rPr>
          <w:rFonts w:ascii="Times New Roman" w:hAnsi="Times New Roman"/>
          <w:sz w:val="24"/>
          <w:szCs w:val="24"/>
        </w:rPr>
        <w:t>Дата рождения: «00» ___ ____ года, место рождения – гор._____, пол – _____</w:t>
      </w:r>
    </w:p>
    <w:p w14:paraId="6278D2BC" w14:textId="77777777" w:rsidR="00C857C0" w:rsidRDefault="00C857C0" w:rsidP="00C857C0">
      <w:pPr>
        <w:pStyle w:val="FR1"/>
        <w:widowControl/>
        <w:spacing w:before="0"/>
        <w:ind w:left="0" w:right="0" w:firstLine="0"/>
        <w:rPr>
          <w:rFonts w:ascii="Times New Roman" w:hAnsi="Times New Roman"/>
          <w:sz w:val="24"/>
          <w:szCs w:val="24"/>
        </w:rPr>
      </w:pPr>
      <w:r>
        <w:rPr>
          <w:rFonts w:ascii="Times New Roman" w:hAnsi="Times New Roman"/>
          <w:sz w:val="24"/>
          <w:szCs w:val="24"/>
        </w:rPr>
        <w:t xml:space="preserve">Паспорт: __________________________, код подр._________ </w:t>
      </w:r>
    </w:p>
    <w:p w14:paraId="50397095" w14:textId="77777777" w:rsidR="00C857C0" w:rsidRDefault="00C857C0" w:rsidP="00C857C0">
      <w:pPr>
        <w:pStyle w:val="FR1"/>
        <w:widowControl/>
        <w:spacing w:before="0"/>
        <w:ind w:left="0" w:right="0" w:firstLine="0"/>
        <w:rPr>
          <w:rFonts w:ascii="Times New Roman" w:hAnsi="Times New Roman"/>
          <w:sz w:val="24"/>
          <w:szCs w:val="24"/>
        </w:rPr>
      </w:pPr>
      <w:r>
        <w:rPr>
          <w:rFonts w:ascii="Times New Roman" w:hAnsi="Times New Roman"/>
          <w:sz w:val="24"/>
          <w:szCs w:val="24"/>
        </w:rPr>
        <w:t>Зарегистрирована по адресу: 000000,________________________________</w:t>
      </w:r>
      <w:r>
        <w:rPr>
          <w:rFonts w:ascii="Times New Roman" w:hAnsi="Times New Roman"/>
          <w:sz w:val="24"/>
          <w:szCs w:val="24"/>
        </w:rPr>
        <w:tab/>
      </w:r>
    </w:p>
    <w:p w14:paraId="46A0DF64" w14:textId="77777777" w:rsidR="00C857C0" w:rsidRDefault="00C857C0" w:rsidP="00C857C0">
      <w:pPr>
        <w:pStyle w:val="FR1"/>
        <w:widowControl/>
        <w:spacing w:before="0"/>
        <w:ind w:left="0" w:right="0" w:firstLine="0"/>
        <w:rPr>
          <w:rFonts w:ascii="Times New Roman" w:hAnsi="Times New Roman"/>
          <w:sz w:val="24"/>
          <w:szCs w:val="24"/>
        </w:rPr>
      </w:pPr>
      <w:r>
        <w:rPr>
          <w:rFonts w:ascii="Times New Roman" w:hAnsi="Times New Roman"/>
          <w:sz w:val="24"/>
          <w:szCs w:val="24"/>
        </w:rPr>
        <w:t xml:space="preserve">Адрес для уведомлений: </w:t>
      </w:r>
      <w:r>
        <w:rPr>
          <w:rFonts w:ascii="Times New Roman" w:hAnsi="Times New Roman"/>
          <w:sz w:val="24"/>
          <w:szCs w:val="24"/>
        </w:rPr>
        <w:tab/>
        <w:t>000000,________________________________</w:t>
      </w:r>
    </w:p>
    <w:p w14:paraId="24A6E24F" w14:textId="77777777" w:rsidR="00C857C0" w:rsidRDefault="00C857C0" w:rsidP="00C857C0">
      <w:pPr>
        <w:adjustRightInd w:val="0"/>
        <w:jc w:val="both"/>
      </w:pPr>
      <w:r>
        <w:t xml:space="preserve">Телефон (для связи и смс оповещений): ____________ </w:t>
      </w:r>
    </w:p>
    <w:p w14:paraId="3144C884" w14:textId="77777777" w:rsidR="00C857C0" w:rsidRDefault="00C857C0" w:rsidP="00C857C0">
      <w:pPr>
        <w:adjustRightInd w:val="0"/>
        <w:jc w:val="both"/>
      </w:pPr>
      <w:r>
        <w:rPr>
          <w:lang w:val="en-US"/>
        </w:rPr>
        <w:t>e</w:t>
      </w:r>
      <w:r w:rsidRPr="00C857C0">
        <w:t>-</w:t>
      </w:r>
      <w:r>
        <w:rPr>
          <w:lang w:val="en-US"/>
        </w:rPr>
        <w:t>mail</w:t>
      </w:r>
      <w:r>
        <w:t>: ___________________</w:t>
      </w:r>
    </w:p>
    <w:p w14:paraId="36CD454C" w14:textId="77777777" w:rsidR="00C857C0" w:rsidRDefault="00C857C0" w:rsidP="00C857C0">
      <w:pPr>
        <w:adjustRightInd w:val="0"/>
        <w:jc w:val="both"/>
      </w:pPr>
      <w:r>
        <w:t>СНИЛС: ___________________</w:t>
      </w:r>
    </w:p>
    <w:p w14:paraId="1362241D" w14:textId="1B448C36" w:rsidR="00C857C0" w:rsidRPr="00F270A2" w:rsidRDefault="00C857C0" w:rsidP="00F270A2">
      <w:pPr>
        <w:adjustRightInd w:val="0"/>
        <w:jc w:val="both"/>
      </w:pPr>
      <w:r>
        <w:t>ИНН: ____________________</w:t>
      </w:r>
      <w:bookmarkEnd w:id="14"/>
    </w:p>
    <w:p w14:paraId="1ED7A3B1" w14:textId="77777777" w:rsidR="0024313C" w:rsidRDefault="0024313C" w:rsidP="0024313C">
      <w:pPr>
        <w:jc w:val="center"/>
      </w:pPr>
    </w:p>
    <w:p w14:paraId="51AF6FBA" w14:textId="1506DCBE" w:rsidR="0024313C" w:rsidRPr="0024313C" w:rsidRDefault="0024313C" w:rsidP="0024313C">
      <w:pPr>
        <w:autoSpaceDE w:val="0"/>
        <w:autoSpaceDN w:val="0"/>
        <w:jc w:val="center"/>
        <w:rPr>
          <w:b/>
        </w:rPr>
      </w:pPr>
      <w:r>
        <w:rPr>
          <w:b/>
        </w:rPr>
        <w:t xml:space="preserve">10. </w:t>
      </w:r>
      <w:r w:rsidRPr="0024313C">
        <w:rPr>
          <w:b/>
        </w:rPr>
        <w:t>ПОДПИСИ СТОРОН:</w:t>
      </w:r>
    </w:p>
    <w:p w14:paraId="749A2A88" w14:textId="77777777" w:rsidR="0024313C" w:rsidRDefault="0024313C" w:rsidP="00C857C0">
      <w:pPr>
        <w:rPr>
          <w:b/>
        </w:rPr>
      </w:pPr>
    </w:p>
    <w:p w14:paraId="1B8CCDE4" w14:textId="77777777" w:rsidR="0024313C" w:rsidRDefault="0024313C" w:rsidP="00C857C0">
      <w:pPr>
        <w:rPr>
          <w:b/>
        </w:rPr>
      </w:pPr>
    </w:p>
    <w:tbl>
      <w:tblPr>
        <w:tblStyle w:val="a6"/>
        <w:tblW w:w="10491" w:type="dxa"/>
        <w:tblInd w:w="-289" w:type="dxa"/>
        <w:tblLook w:val="04A0" w:firstRow="1" w:lastRow="0" w:firstColumn="1" w:lastColumn="0" w:noHBand="0" w:noVBand="1"/>
      </w:tblPr>
      <w:tblGrid>
        <w:gridCol w:w="5529"/>
        <w:gridCol w:w="4962"/>
      </w:tblGrid>
      <w:tr w:rsidR="0024313C" w14:paraId="22127783" w14:textId="77777777" w:rsidTr="00F270A2">
        <w:trPr>
          <w:trHeight w:val="1167"/>
        </w:trPr>
        <w:tc>
          <w:tcPr>
            <w:tcW w:w="5529" w:type="dxa"/>
            <w:tcBorders>
              <w:top w:val="single" w:sz="4" w:space="0" w:color="auto"/>
              <w:left w:val="single" w:sz="4" w:space="0" w:color="auto"/>
              <w:bottom w:val="single" w:sz="4" w:space="0" w:color="auto"/>
              <w:right w:val="single" w:sz="4" w:space="0" w:color="auto"/>
            </w:tcBorders>
          </w:tcPr>
          <w:p w14:paraId="223C26D2" w14:textId="77777777" w:rsidR="0024313C" w:rsidRDefault="0024313C">
            <w:pPr>
              <w:rPr>
                <w:b/>
                <w:bCs/>
              </w:rPr>
            </w:pPr>
            <w:r>
              <w:rPr>
                <w:b/>
                <w:bCs/>
              </w:rPr>
              <w:t xml:space="preserve">Застройщик </w:t>
            </w:r>
          </w:p>
          <w:p w14:paraId="4C8E369F" w14:textId="77777777" w:rsidR="0024313C" w:rsidRPr="0024313C" w:rsidRDefault="0024313C" w:rsidP="0024313C">
            <w:pPr>
              <w:rPr>
                <w:b/>
                <w:bCs/>
              </w:rPr>
            </w:pPr>
            <w:r w:rsidRPr="0024313C">
              <w:rPr>
                <w:b/>
                <w:bCs/>
              </w:rPr>
              <w:t>Общество с ограниченной ответственностью «Специализированный застройщик «ЕВРОИНВЕСТ Политехническая»</w:t>
            </w:r>
          </w:p>
          <w:p w14:paraId="25E46505" w14:textId="77777777" w:rsidR="0024313C" w:rsidRDefault="0024313C">
            <w:pPr>
              <w:rPr>
                <w:rFonts w:eastAsiaTheme="minorHAnsi"/>
                <w:lang w:eastAsia="en-US"/>
              </w:rPr>
            </w:pPr>
          </w:p>
          <w:p w14:paraId="460441F7" w14:textId="77777777" w:rsidR="0024313C" w:rsidRDefault="0024313C">
            <w:r>
              <w:t>______________ /Цогоева Н.Ю./</w:t>
            </w:r>
          </w:p>
          <w:p w14:paraId="2C636FB5" w14:textId="736FB7EA" w:rsidR="0024313C" w:rsidRDefault="0024313C">
            <w:pPr>
              <w:rPr>
                <w:sz w:val="18"/>
                <w:szCs w:val="18"/>
              </w:rPr>
            </w:pPr>
            <w:r>
              <w:rPr>
                <w:sz w:val="18"/>
                <w:szCs w:val="18"/>
              </w:rPr>
              <w:t xml:space="preserve">Представитель, действующая на основании доверенности от </w:t>
            </w:r>
            <w:r w:rsidR="00F270A2" w:rsidRPr="00F270A2">
              <w:rPr>
                <w:sz w:val="18"/>
                <w:szCs w:val="18"/>
              </w:rPr>
              <w:t>26» января 2022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78/149-н/78-2022-3-49 на бланке 78 АВ 1466031</w:t>
            </w:r>
          </w:p>
        </w:tc>
        <w:tc>
          <w:tcPr>
            <w:tcW w:w="4962" w:type="dxa"/>
            <w:tcBorders>
              <w:top w:val="single" w:sz="4" w:space="0" w:color="auto"/>
              <w:left w:val="single" w:sz="4" w:space="0" w:color="auto"/>
              <w:bottom w:val="single" w:sz="4" w:space="0" w:color="auto"/>
              <w:right w:val="single" w:sz="4" w:space="0" w:color="auto"/>
            </w:tcBorders>
          </w:tcPr>
          <w:p w14:paraId="7DC13776" w14:textId="77777777" w:rsidR="0024313C" w:rsidRDefault="0024313C">
            <w:pPr>
              <w:rPr>
                <w:b/>
                <w:bCs/>
              </w:rPr>
            </w:pPr>
            <w:r>
              <w:rPr>
                <w:b/>
                <w:bCs/>
              </w:rPr>
              <w:t xml:space="preserve">Участник долевого строительства </w:t>
            </w:r>
          </w:p>
          <w:p w14:paraId="7879995B" w14:textId="77777777" w:rsidR="0024313C" w:rsidRDefault="0024313C">
            <w:pPr>
              <w:rPr>
                <w:rFonts w:eastAsiaTheme="minorHAnsi"/>
                <w:lang w:eastAsia="en-US"/>
              </w:rPr>
            </w:pPr>
          </w:p>
          <w:p w14:paraId="6BFD430C" w14:textId="77777777" w:rsidR="0024313C" w:rsidRDefault="0024313C">
            <w:pPr>
              <w:rPr>
                <w:rFonts w:eastAsiaTheme="minorHAnsi"/>
                <w:lang w:eastAsia="en-US"/>
              </w:rPr>
            </w:pPr>
          </w:p>
          <w:p w14:paraId="128313F2" w14:textId="77777777" w:rsidR="0024313C" w:rsidRDefault="0024313C">
            <w:pPr>
              <w:rPr>
                <w:rFonts w:eastAsiaTheme="minorHAnsi"/>
                <w:lang w:eastAsia="en-US"/>
              </w:rPr>
            </w:pPr>
          </w:p>
          <w:p w14:paraId="49A0F17F" w14:textId="77777777" w:rsidR="0024313C" w:rsidRDefault="0024313C">
            <w:pPr>
              <w:rPr>
                <w:rFonts w:eastAsiaTheme="minorHAnsi"/>
                <w:lang w:eastAsia="en-US"/>
              </w:rPr>
            </w:pPr>
          </w:p>
          <w:p w14:paraId="3E5D7306" w14:textId="77777777" w:rsidR="0024313C" w:rsidRDefault="0024313C">
            <w:r>
              <w:t>__________________ //</w:t>
            </w:r>
          </w:p>
        </w:tc>
      </w:tr>
    </w:tbl>
    <w:p w14:paraId="152FDDA8" w14:textId="361BE33E" w:rsidR="00F270A2" w:rsidRDefault="00F270A2">
      <w:pPr>
        <w:spacing w:after="160" w:line="259" w:lineRule="auto"/>
        <w:rPr>
          <w:b/>
          <w:sz w:val="20"/>
          <w:szCs w:val="20"/>
        </w:rPr>
      </w:pPr>
    </w:p>
    <w:p w14:paraId="21F62FB1" w14:textId="77777777" w:rsidR="001564BA" w:rsidRDefault="001564BA">
      <w:pPr>
        <w:spacing w:after="160" w:line="259" w:lineRule="auto"/>
        <w:rPr>
          <w:b/>
          <w:sz w:val="20"/>
          <w:szCs w:val="20"/>
        </w:rPr>
      </w:pPr>
      <w:r>
        <w:rPr>
          <w:b/>
          <w:sz w:val="20"/>
          <w:szCs w:val="20"/>
        </w:rPr>
        <w:br w:type="page"/>
      </w:r>
    </w:p>
    <w:p w14:paraId="65AD4DC3" w14:textId="7B69B949" w:rsidR="00C42E2C" w:rsidRPr="009B0772" w:rsidRDefault="0046073F" w:rsidP="0046073F">
      <w:pPr>
        <w:jc w:val="right"/>
        <w:rPr>
          <w:b/>
        </w:rPr>
      </w:pPr>
      <w:r w:rsidRPr="009B0772">
        <w:rPr>
          <w:b/>
        </w:rPr>
        <w:lastRenderedPageBreak/>
        <w:t xml:space="preserve">Приложение №1 </w:t>
      </w:r>
    </w:p>
    <w:p w14:paraId="2EF72C86" w14:textId="5F23B0E6" w:rsidR="00DF53A8" w:rsidRPr="009B0772" w:rsidRDefault="00C857C0" w:rsidP="0046073F">
      <w:pPr>
        <w:jc w:val="right"/>
        <w:rPr>
          <w:b/>
        </w:rPr>
      </w:pPr>
      <w:r w:rsidRPr="009B0772">
        <w:rPr>
          <w:b/>
        </w:rPr>
        <w:t>к Договору</w:t>
      </w:r>
      <w:r w:rsidR="00C42E2C" w:rsidRPr="009B0772">
        <w:t xml:space="preserve"> </w:t>
      </w:r>
      <w:r w:rsidR="00C42E2C" w:rsidRPr="009B0772">
        <w:rPr>
          <w:b/>
        </w:rPr>
        <w:t>участия в долевом строительстве №14/</w:t>
      </w:r>
      <w:r w:rsidR="009B0772">
        <w:rPr>
          <w:b/>
        </w:rPr>
        <w:t xml:space="preserve">_ от 2024 года </w:t>
      </w:r>
    </w:p>
    <w:p w14:paraId="7B8AE43E" w14:textId="77777777" w:rsidR="00C42E2C" w:rsidRPr="009B0772" w:rsidRDefault="00C42E2C" w:rsidP="0046073F">
      <w:pPr>
        <w:jc w:val="right"/>
        <w:rPr>
          <w:b/>
        </w:rPr>
      </w:pPr>
    </w:p>
    <w:p w14:paraId="5B73EFC3" w14:textId="77777777" w:rsidR="00DF53A8" w:rsidRPr="009B0772" w:rsidRDefault="00DF53A8" w:rsidP="00DF53A8">
      <w:pPr>
        <w:rPr>
          <w:b/>
        </w:rPr>
      </w:pPr>
    </w:p>
    <w:p w14:paraId="09C1F8F0" w14:textId="19D58676" w:rsidR="00DF53A8" w:rsidRPr="009B0772" w:rsidRDefault="0046073F" w:rsidP="0046073F">
      <w:pPr>
        <w:jc w:val="center"/>
        <w:rPr>
          <w:b/>
        </w:rPr>
      </w:pPr>
      <w:r w:rsidRPr="009B0772">
        <w:rPr>
          <w:b/>
        </w:rPr>
        <w:t>План</w:t>
      </w:r>
    </w:p>
    <w:p w14:paraId="59AA6800" w14:textId="2F942C98" w:rsidR="00A100D6" w:rsidRPr="009B0772" w:rsidRDefault="00A100D6" w:rsidP="00DF53A8">
      <w:pPr>
        <w:rPr>
          <w:b/>
        </w:rPr>
      </w:pPr>
    </w:p>
    <w:p w14:paraId="627F80E2" w14:textId="50804ABF" w:rsidR="0046073F" w:rsidRPr="009B0772" w:rsidRDefault="0046073F" w:rsidP="00DF53A8">
      <w:pPr>
        <w:rPr>
          <w:b/>
        </w:rPr>
      </w:pPr>
    </w:p>
    <w:p w14:paraId="64C069C3" w14:textId="44A638A7" w:rsidR="0046073F" w:rsidRDefault="0046073F" w:rsidP="00DF53A8">
      <w:pPr>
        <w:rPr>
          <w:b/>
          <w:sz w:val="20"/>
          <w:szCs w:val="20"/>
        </w:rPr>
      </w:pPr>
    </w:p>
    <w:p w14:paraId="37D83E34" w14:textId="7DD71B11" w:rsidR="0046073F" w:rsidRDefault="0046073F" w:rsidP="00DF53A8">
      <w:pPr>
        <w:rPr>
          <w:b/>
          <w:sz w:val="20"/>
          <w:szCs w:val="20"/>
        </w:rPr>
      </w:pPr>
    </w:p>
    <w:p w14:paraId="403654A3" w14:textId="7F59B59F" w:rsidR="0046073F" w:rsidRDefault="0046073F" w:rsidP="00DF53A8">
      <w:pPr>
        <w:rPr>
          <w:b/>
          <w:sz w:val="20"/>
          <w:szCs w:val="20"/>
        </w:rPr>
      </w:pPr>
    </w:p>
    <w:p w14:paraId="2F998EBF" w14:textId="31060423" w:rsidR="0046073F" w:rsidRDefault="0046073F" w:rsidP="00DF53A8">
      <w:pPr>
        <w:rPr>
          <w:b/>
          <w:sz w:val="20"/>
          <w:szCs w:val="20"/>
        </w:rPr>
      </w:pPr>
    </w:p>
    <w:p w14:paraId="4ED988E2" w14:textId="0A651B99" w:rsidR="0046073F" w:rsidRDefault="0046073F" w:rsidP="00DF53A8">
      <w:pPr>
        <w:rPr>
          <w:b/>
          <w:sz w:val="20"/>
          <w:szCs w:val="20"/>
        </w:rPr>
      </w:pPr>
    </w:p>
    <w:p w14:paraId="63E079B9" w14:textId="35AA9070" w:rsidR="0046073F" w:rsidRDefault="0046073F" w:rsidP="00DF53A8">
      <w:pPr>
        <w:rPr>
          <w:b/>
          <w:sz w:val="20"/>
          <w:szCs w:val="20"/>
        </w:rPr>
      </w:pPr>
    </w:p>
    <w:p w14:paraId="6B73F78B" w14:textId="5AEC8E0C" w:rsidR="0046073F" w:rsidRDefault="0046073F" w:rsidP="00DF53A8">
      <w:pPr>
        <w:rPr>
          <w:b/>
          <w:sz w:val="20"/>
          <w:szCs w:val="20"/>
        </w:rPr>
      </w:pPr>
    </w:p>
    <w:p w14:paraId="40125A9F" w14:textId="1B2B4DB2" w:rsidR="0046073F" w:rsidRDefault="0046073F" w:rsidP="00DF53A8">
      <w:pPr>
        <w:rPr>
          <w:b/>
          <w:sz w:val="20"/>
          <w:szCs w:val="20"/>
        </w:rPr>
      </w:pPr>
    </w:p>
    <w:p w14:paraId="67506786" w14:textId="12A072EC" w:rsidR="0046073F" w:rsidRDefault="0046073F" w:rsidP="00DF53A8">
      <w:pPr>
        <w:rPr>
          <w:b/>
          <w:sz w:val="20"/>
          <w:szCs w:val="20"/>
        </w:rPr>
      </w:pPr>
    </w:p>
    <w:p w14:paraId="30658926" w14:textId="424B403C" w:rsidR="0046073F" w:rsidRDefault="0046073F" w:rsidP="00DF53A8">
      <w:pPr>
        <w:rPr>
          <w:b/>
          <w:sz w:val="20"/>
          <w:szCs w:val="20"/>
        </w:rPr>
      </w:pPr>
    </w:p>
    <w:p w14:paraId="5BEC17EF" w14:textId="0B5F195F" w:rsidR="0046073F" w:rsidRDefault="0046073F" w:rsidP="00DF53A8">
      <w:pPr>
        <w:rPr>
          <w:b/>
          <w:sz w:val="20"/>
          <w:szCs w:val="20"/>
        </w:rPr>
      </w:pPr>
    </w:p>
    <w:p w14:paraId="5A5D1A6A" w14:textId="40CB4A98" w:rsidR="0046073F" w:rsidRDefault="0046073F" w:rsidP="00DF53A8">
      <w:pPr>
        <w:rPr>
          <w:b/>
          <w:sz w:val="20"/>
          <w:szCs w:val="20"/>
        </w:rPr>
      </w:pPr>
    </w:p>
    <w:p w14:paraId="51F98D3F" w14:textId="6DAC9688" w:rsidR="0046073F" w:rsidRDefault="0046073F" w:rsidP="00DF53A8">
      <w:pPr>
        <w:rPr>
          <w:b/>
          <w:sz w:val="20"/>
          <w:szCs w:val="20"/>
        </w:rPr>
      </w:pPr>
    </w:p>
    <w:p w14:paraId="1117C7C9" w14:textId="58581E8B" w:rsidR="0046073F" w:rsidRDefault="0046073F" w:rsidP="00DF53A8">
      <w:pPr>
        <w:rPr>
          <w:b/>
          <w:sz w:val="20"/>
          <w:szCs w:val="20"/>
        </w:rPr>
      </w:pPr>
    </w:p>
    <w:p w14:paraId="4798A0FF" w14:textId="4565430F" w:rsidR="0046073F" w:rsidRDefault="0046073F" w:rsidP="00DF53A8">
      <w:pPr>
        <w:rPr>
          <w:b/>
          <w:sz w:val="20"/>
          <w:szCs w:val="20"/>
        </w:rPr>
      </w:pPr>
    </w:p>
    <w:p w14:paraId="58CA69EB" w14:textId="77777777" w:rsidR="0046073F" w:rsidRDefault="0046073F" w:rsidP="00DF53A8">
      <w:pPr>
        <w:rPr>
          <w:b/>
          <w:sz w:val="20"/>
          <w:szCs w:val="20"/>
        </w:rPr>
      </w:pPr>
    </w:p>
    <w:p w14:paraId="486D2C42" w14:textId="77777777" w:rsidR="00DF53A8" w:rsidRPr="0093539D" w:rsidRDefault="00DF53A8" w:rsidP="00DF53A8">
      <w:pPr>
        <w:rPr>
          <w:b/>
          <w:sz w:val="20"/>
          <w:szCs w:val="20"/>
        </w:rPr>
      </w:pPr>
    </w:p>
    <w:p w14:paraId="1F47C954" w14:textId="77777777" w:rsidR="00DF53A8" w:rsidRPr="0093539D" w:rsidRDefault="00DF53A8" w:rsidP="00DF53A8">
      <w:pPr>
        <w:jc w:val="center"/>
        <w:rPr>
          <w:b/>
          <w:sz w:val="20"/>
          <w:szCs w:val="20"/>
        </w:rPr>
      </w:pPr>
    </w:p>
    <w:p w14:paraId="756980F6" w14:textId="77777777" w:rsidR="00DF53A8" w:rsidRPr="0093539D" w:rsidRDefault="00DF53A8" w:rsidP="00DF53A8">
      <w:pPr>
        <w:rPr>
          <w:b/>
          <w:sz w:val="20"/>
          <w:szCs w:val="20"/>
        </w:rPr>
      </w:pPr>
    </w:p>
    <w:p w14:paraId="6B85668F" w14:textId="77777777" w:rsidR="00DF53A8" w:rsidRPr="0093539D" w:rsidRDefault="00DF53A8" w:rsidP="00DF53A8">
      <w:pPr>
        <w:rPr>
          <w:b/>
          <w:sz w:val="20"/>
          <w:szCs w:val="20"/>
        </w:rPr>
      </w:pPr>
    </w:p>
    <w:tbl>
      <w:tblPr>
        <w:tblStyle w:val="a6"/>
        <w:tblW w:w="10491" w:type="dxa"/>
        <w:tblInd w:w="-289" w:type="dxa"/>
        <w:tblLook w:val="04A0" w:firstRow="1" w:lastRow="0" w:firstColumn="1" w:lastColumn="0" w:noHBand="0" w:noVBand="1"/>
      </w:tblPr>
      <w:tblGrid>
        <w:gridCol w:w="5529"/>
        <w:gridCol w:w="4962"/>
      </w:tblGrid>
      <w:tr w:rsidR="00730E1C" w14:paraId="6E4C6447" w14:textId="77777777" w:rsidTr="0010423C">
        <w:trPr>
          <w:trHeight w:val="1167"/>
        </w:trPr>
        <w:tc>
          <w:tcPr>
            <w:tcW w:w="5529" w:type="dxa"/>
            <w:tcBorders>
              <w:top w:val="single" w:sz="4" w:space="0" w:color="auto"/>
              <w:left w:val="single" w:sz="4" w:space="0" w:color="auto"/>
              <w:bottom w:val="single" w:sz="4" w:space="0" w:color="auto"/>
              <w:right w:val="single" w:sz="4" w:space="0" w:color="auto"/>
            </w:tcBorders>
          </w:tcPr>
          <w:p w14:paraId="1C78D8CC" w14:textId="77777777" w:rsidR="00730E1C" w:rsidRDefault="00730E1C" w:rsidP="0010423C">
            <w:pPr>
              <w:rPr>
                <w:b/>
                <w:bCs/>
              </w:rPr>
            </w:pPr>
            <w:r>
              <w:rPr>
                <w:b/>
                <w:bCs/>
              </w:rPr>
              <w:t xml:space="preserve">Застройщик </w:t>
            </w:r>
          </w:p>
          <w:p w14:paraId="6321BDBC" w14:textId="77777777" w:rsidR="00730E1C" w:rsidRPr="0024313C" w:rsidRDefault="00730E1C" w:rsidP="0010423C">
            <w:pPr>
              <w:rPr>
                <w:b/>
                <w:bCs/>
              </w:rPr>
            </w:pPr>
            <w:r w:rsidRPr="0024313C">
              <w:rPr>
                <w:b/>
                <w:bCs/>
              </w:rPr>
              <w:t>Общество с ограниченной ответственностью «Специализированный застройщик «ЕВРОИНВЕСТ Политехническая»</w:t>
            </w:r>
          </w:p>
          <w:p w14:paraId="2078B4E8" w14:textId="77777777" w:rsidR="00730E1C" w:rsidRDefault="00730E1C" w:rsidP="0010423C">
            <w:pPr>
              <w:rPr>
                <w:rFonts w:eastAsiaTheme="minorHAnsi"/>
                <w:lang w:eastAsia="en-US"/>
              </w:rPr>
            </w:pPr>
          </w:p>
          <w:p w14:paraId="51C0F96E" w14:textId="77777777" w:rsidR="00730E1C" w:rsidRDefault="00730E1C" w:rsidP="0010423C">
            <w:r>
              <w:t>______________ /Цогоева Н.Ю./</w:t>
            </w:r>
          </w:p>
          <w:p w14:paraId="732DBFEF" w14:textId="77777777" w:rsidR="00730E1C" w:rsidRDefault="00730E1C" w:rsidP="0010423C">
            <w:pPr>
              <w:rPr>
                <w:sz w:val="18"/>
                <w:szCs w:val="18"/>
              </w:rPr>
            </w:pPr>
            <w:r>
              <w:rPr>
                <w:sz w:val="18"/>
                <w:szCs w:val="18"/>
              </w:rPr>
              <w:t xml:space="preserve">Представитель, действующая на основании доверенности от </w:t>
            </w:r>
            <w:r w:rsidRPr="00F270A2">
              <w:rPr>
                <w:sz w:val="18"/>
                <w:szCs w:val="18"/>
              </w:rPr>
              <w:t>26» января 2022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78/149-н/78-2022-3-49 на бланке 78 АВ 1466031</w:t>
            </w:r>
          </w:p>
        </w:tc>
        <w:tc>
          <w:tcPr>
            <w:tcW w:w="4962" w:type="dxa"/>
            <w:tcBorders>
              <w:top w:val="single" w:sz="4" w:space="0" w:color="auto"/>
              <w:left w:val="single" w:sz="4" w:space="0" w:color="auto"/>
              <w:bottom w:val="single" w:sz="4" w:space="0" w:color="auto"/>
              <w:right w:val="single" w:sz="4" w:space="0" w:color="auto"/>
            </w:tcBorders>
          </w:tcPr>
          <w:p w14:paraId="3D291EE6" w14:textId="77777777" w:rsidR="00730E1C" w:rsidRDefault="00730E1C" w:rsidP="0010423C">
            <w:pPr>
              <w:rPr>
                <w:b/>
                <w:bCs/>
              </w:rPr>
            </w:pPr>
            <w:r>
              <w:rPr>
                <w:b/>
                <w:bCs/>
              </w:rPr>
              <w:t xml:space="preserve">Участник долевого строительства </w:t>
            </w:r>
          </w:p>
          <w:p w14:paraId="6D9326C2" w14:textId="77777777" w:rsidR="00730E1C" w:rsidRDefault="00730E1C" w:rsidP="0010423C">
            <w:pPr>
              <w:rPr>
                <w:rFonts w:eastAsiaTheme="minorHAnsi"/>
                <w:lang w:eastAsia="en-US"/>
              </w:rPr>
            </w:pPr>
          </w:p>
          <w:p w14:paraId="4142CC13" w14:textId="77777777" w:rsidR="00730E1C" w:rsidRDefault="00730E1C" w:rsidP="0010423C">
            <w:pPr>
              <w:rPr>
                <w:rFonts w:eastAsiaTheme="minorHAnsi"/>
                <w:lang w:eastAsia="en-US"/>
              </w:rPr>
            </w:pPr>
          </w:p>
          <w:p w14:paraId="3A9BC873" w14:textId="77777777" w:rsidR="00730E1C" w:rsidRDefault="00730E1C" w:rsidP="0010423C">
            <w:pPr>
              <w:rPr>
                <w:rFonts w:eastAsiaTheme="minorHAnsi"/>
                <w:lang w:eastAsia="en-US"/>
              </w:rPr>
            </w:pPr>
          </w:p>
          <w:p w14:paraId="0565AB90" w14:textId="77777777" w:rsidR="00730E1C" w:rsidRDefault="00730E1C" w:rsidP="0010423C">
            <w:pPr>
              <w:rPr>
                <w:rFonts w:eastAsiaTheme="minorHAnsi"/>
                <w:lang w:eastAsia="en-US"/>
              </w:rPr>
            </w:pPr>
          </w:p>
          <w:p w14:paraId="2873673D" w14:textId="77777777" w:rsidR="00730E1C" w:rsidRDefault="00730E1C" w:rsidP="0010423C">
            <w:r>
              <w:t>__________________ //</w:t>
            </w:r>
          </w:p>
        </w:tc>
      </w:tr>
    </w:tbl>
    <w:p w14:paraId="773B306D" w14:textId="2FE20BFF" w:rsidR="00DF53A8" w:rsidRDefault="00DF53A8" w:rsidP="00DF53A8">
      <w:pPr>
        <w:rPr>
          <w:b/>
          <w:sz w:val="20"/>
          <w:szCs w:val="20"/>
        </w:rPr>
      </w:pPr>
    </w:p>
    <w:p w14:paraId="61ED2BDF" w14:textId="77777777" w:rsidR="00025435" w:rsidRDefault="00025435" w:rsidP="00DF53A8">
      <w:pPr>
        <w:rPr>
          <w:b/>
          <w:sz w:val="20"/>
          <w:szCs w:val="20"/>
        </w:rPr>
      </w:pPr>
    </w:p>
    <w:p w14:paraId="188B3788" w14:textId="77777777" w:rsidR="00025435" w:rsidRDefault="00025435" w:rsidP="00DF53A8">
      <w:pPr>
        <w:rPr>
          <w:b/>
          <w:sz w:val="20"/>
          <w:szCs w:val="20"/>
        </w:rPr>
      </w:pPr>
    </w:p>
    <w:p w14:paraId="762DD619" w14:textId="77777777" w:rsidR="00025435" w:rsidRDefault="00025435" w:rsidP="00DF53A8">
      <w:pPr>
        <w:rPr>
          <w:b/>
          <w:sz w:val="20"/>
          <w:szCs w:val="20"/>
        </w:rPr>
      </w:pPr>
    </w:p>
    <w:p w14:paraId="3468CEF6" w14:textId="77777777" w:rsidR="00025435" w:rsidRDefault="00025435" w:rsidP="00DF53A8">
      <w:pPr>
        <w:rPr>
          <w:b/>
          <w:sz w:val="20"/>
          <w:szCs w:val="20"/>
        </w:rPr>
      </w:pPr>
    </w:p>
    <w:p w14:paraId="14A2A7F5" w14:textId="77777777" w:rsidR="00025435" w:rsidRDefault="00025435" w:rsidP="00DF53A8">
      <w:pPr>
        <w:rPr>
          <w:b/>
          <w:sz w:val="20"/>
          <w:szCs w:val="20"/>
        </w:rPr>
      </w:pPr>
    </w:p>
    <w:p w14:paraId="33AF42C7" w14:textId="77777777" w:rsidR="00025435" w:rsidRDefault="00025435" w:rsidP="00DF53A8">
      <w:pPr>
        <w:rPr>
          <w:b/>
          <w:sz w:val="20"/>
          <w:szCs w:val="20"/>
        </w:rPr>
      </w:pPr>
    </w:p>
    <w:p w14:paraId="06694CC7" w14:textId="77777777" w:rsidR="00025435" w:rsidRDefault="00025435" w:rsidP="00DF53A8">
      <w:pPr>
        <w:rPr>
          <w:b/>
          <w:sz w:val="20"/>
          <w:szCs w:val="20"/>
        </w:rPr>
      </w:pPr>
    </w:p>
    <w:p w14:paraId="41154BE8" w14:textId="77777777" w:rsidR="00025435" w:rsidRDefault="00025435" w:rsidP="00DF53A8">
      <w:pPr>
        <w:rPr>
          <w:b/>
          <w:sz w:val="20"/>
          <w:szCs w:val="20"/>
        </w:rPr>
      </w:pPr>
    </w:p>
    <w:p w14:paraId="51E07757" w14:textId="77777777" w:rsidR="00025435" w:rsidRDefault="00025435" w:rsidP="00DF53A8">
      <w:pPr>
        <w:rPr>
          <w:b/>
          <w:sz w:val="20"/>
          <w:szCs w:val="20"/>
        </w:rPr>
      </w:pPr>
    </w:p>
    <w:p w14:paraId="17CB1082" w14:textId="77777777" w:rsidR="00025435" w:rsidRDefault="00025435" w:rsidP="00DF53A8">
      <w:pPr>
        <w:rPr>
          <w:b/>
          <w:sz w:val="20"/>
          <w:szCs w:val="20"/>
        </w:rPr>
      </w:pPr>
    </w:p>
    <w:p w14:paraId="475920A3" w14:textId="77777777" w:rsidR="00025435" w:rsidRDefault="00025435" w:rsidP="00DF53A8">
      <w:pPr>
        <w:rPr>
          <w:b/>
          <w:sz w:val="20"/>
          <w:szCs w:val="20"/>
        </w:rPr>
      </w:pPr>
    </w:p>
    <w:p w14:paraId="33BA9EDE" w14:textId="77777777" w:rsidR="00025435" w:rsidRDefault="00025435" w:rsidP="00DF53A8">
      <w:pPr>
        <w:rPr>
          <w:b/>
          <w:sz w:val="20"/>
          <w:szCs w:val="20"/>
        </w:rPr>
      </w:pPr>
    </w:p>
    <w:p w14:paraId="195B22C4" w14:textId="77777777" w:rsidR="00025435" w:rsidRDefault="00025435" w:rsidP="00DF53A8">
      <w:pPr>
        <w:rPr>
          <w:b/>
          <w:sz w:val="20"/>
          <w:szCs w:val="20"/>
        </w:rPr>
      </w:pPr>
    </w:p>
    <w:p w14:paraId="48F96768" w14:textId="77777777" w:rsidR="00025435" w:rsidRDefault="00025435" w:rsidP="00DF53A8">
      <w:pPr>
        <w:rPr>
          <w:b/>
          <w:sz w:val="20"/>
          <w:szCs w:val="20"/>
        </w:rPr>
      </w:pPr>
    </w:p>
    <w:p w14:paraId="71D002F1" w14:textId="77777777" w:rsidR="00025435" w:rsidRDefault="00025435" w:rsidP="00DF53A8">
      <w:pPr>
        <w:rPr>
          <w:b/>
          <w:sz w:val="20"/>
          <w:szCs w:val="20"/>
        </w:rPr>
      </w:pPr>
    </w:p>
    <w:p w14:paraId="2F82D6A9" w14:textId="77777777" w:rsidR="00025435" w:rsidRDefault="00025435" w:rsidP="00DF53A8">
      <w:pPr>
        <w:rPr>
          <w:b/>
          <w:sz w:val="20"/>
          <w:szCs w:val="20"/>
        </w:rPr>
      </w:pPr>
    </w:p>
    <w:p w14:paraId="3137DB88" w14:textId="77777777" w:rsidR="00025435" w:rsidRDefault="00025435" w:rsidP="00DF53A8">
      <w:pPr>
        <w:rPr>
          <w:b/>
          <w:sz w:val="20"/>
          <w:szCs w:val="20"/>
        </w:rPr>
      </w:pPr>
    </w:p>
    <w:p w14:paraId="2A860F4B" w14:textId="77777777" w:rsidR="00025435" w:rsidRDefault="00025435" w:rsidP="00DF53A8">
      <w:pPr>
        <w:rPr>
          <w:b/>
          <w:sz w:val="20"/>
          <w:szCs w:val="20"/>
        </w:rPr>
      </w:pPr>
    </w:p>
    <w:p w14:paraId="13026601" w14:textId="77777777" w:rsidR="00025435" w:rsidRDefault="00025435" w:rsidP="00DF53A8">
      <w:pPr>
        <w:rPr>
          <w:b/>
          <w:sz w:val="20"/>
          <w:szCs w:val="20"/>
        </w:rPr>
      </w:pPr>
    </w:p>
    <w:p w14:paraId="24B3A3F8" w14:textId="77777777" w:rsidR="00025435" w:rsidRDefault="00025435" w:rsidP="00DF53A8">
      <w:pPr>
        <w:rPr>
          <w:b/>
          <w:sz w:val="20"/>
          <w:szCs w:val="20"/>
        </w:rPr>
      </w:pPr>
    </w:p>
    <w:p w14:paraId="70927528" w14:textId="77777777" w:rsidR="00025435" w:rsidRDefault="00025435" w:rsidP="00DF53A8">
      <w:pPr>
        <w:rPr>
          <w:b/>
          <w:sz w:val="20"/>
          <w:szCs w:val="20"/>
        </w:rPr>
      </w:pPr>
    </w:p>
    <w:p w14:paraId="0F6774F7" w14:textId="77777777" w:rsidR="00025435" w:rsidRDefault="00025435" w:rsidP="00DF53A8">
      <w:pPr>
        <w:rPr>
          <w:b/>
          <w:sz w:val="20"/>
          <w:szCs w:val="20"/>
        </w:rPr>
      </w:pPr>
    </w:p>
    <w:p w14:paraId="6085C4EF" w14:textId="77777777" w:rsidR="00025435" w:rsidRDefault="00025435" w:rsidP="00DF53A8">
      <w:pPr>
        <w:rPr>
          <w:b/>
          <w:sz w:val="20"/>
          <w:szCs w:val="20"/>
        </w:rPr>
      </w:pPr>
    </w:p>
    <w:p w14:paraId="0045DDD5" w14:textId="77777777" w:rsidR="00025435" w:rsidRDefault="00025435" w:rsidP="00DF53A8">
      <w:pPr>
        <w:rPr>
          <w:b/>
          <w:sz w:val="20"/>
          <w:szCs w:val="20"/>
        </w:rPr>
      </w:pPr>
    </w:p>
    <w:p w14:paraId="7831CB9C" w14:textId="77777777" w:rsidR="00025435" w:rsidRPr="009B0772" w:rsidRDefault="00025435" w:rsidP="00025435">
      <w:pPr>
        <w:jc w:val="right"/>
        <w:rPr>
          <w:b/>
        </w:rPr>
      </w:pPr>
      <w:r w:rsidRPr="009B0772">
        <w:rPr>
          <w:b/>
        </w:rPr>
        <w:t>Приложение №</w:t>
      </w:r>
      <w:r>
        <w:rPr>
          <w:b/>
        </w:rPr>
        <w:t>2</w:t>
      </w:r>
      <w:r w:rsidRPr="009B0772">
        <w:rPr>
          <w:b/>
        </w:rPr>
        <w:t xml:space="preserve"> </w:t>
      </w:r>
    </w:p>
    <w:p w14:paraId="295D0BA5" w14:textId="77777777" w:rsidR="00025435" w:rsidRDefault="00025435" w:rsidP="00025435">
      <w:pPr>
        <w:jc w:val="right"/>
        <w:rPr>
          <w:b/>
        </w:rPr>
      </w:pPr>
      <w:r w:rsidRPr="009B0772">
        <w:rPr>
          <w:b/>
        </w:rPr>
        <w:t>к Договору</w:t>
      </w:r>
      <w:r w:rsidRPr="009B0772">
        <w:t xml:space="preserve"> </w:t>
      </w:r>
      <w:r w:rsidRPr="009B0772">
        <w:rPr>
          <w:b/>
        </w:rPr>
        <w:t>участия в долевом строительстве №14/</w:t>
      </w:r>
      <w:r>
        <w:rPr>
          <w:b/>
        </w:rPr>
        <w:t>_ от 2024 года</w:t>
      </w:r>
    </w:p>
    <w:p w14:paraId="71948909" w14:textId="77777777" w:rsidR="00025435" w:rsidRDefault="00025435" w:rsidP="00025435">
      <w:pPr>
        <w:jc w:val="right"/>
        <w:rPr>
          <w:b/>
        </w:rPr>
      </w:pPr>
    </w:p>
    <w:p w14:paraId="6A5A2523" w14:textId="77777777" w:rsidR="00025435" w:rsidRDefault="00025435" w:rsidP="00025435">
      <w:pPr>
        <w:jc w:val="center"/>
        <w:rPr>
          <w:b/>
        </w:rPr>
      </w:pPr>
    </w:p>
    <w:p w14:paraId="1F4FAE1F" w14:textId="66ADD372" w:rsidR="00025435" w:rsidRDefault="00025435" w:rsidP="00025435">
      <w:pPr>
        <w:jc w:val="center"/>
        <w:rPr>
          <w:b/>
        </w:rPr>
      </w:pPr>
      <w:r>
        <w:rPr>
          <w:b/>
        </w:rPr>
        <w:t>Вид</w:t>
      </w:r>
      <w:r w:rsidR="00F26A30">
        <w:rPr>
          <w:b/>
        </w:rPr>
        <w:t>ы</w:t>
      </w:r>
      <w:r>
        <w:rPr>
          <w:b/>
        </w:rPr>
        <w:t xml:space="preserve"> дополнительных работ</w:t>
      </w:r>
    </w:p>
    <w:p w14:paraId="4ED79F25" w14:textId="77777777" w:rsidR="00025435" w:rsidRDefault="00025435" w:rsidP="00025435">
      <w:pPr>
        <w:jc w:val="center"/>
        <w:rPr>
          <w:b/>
        </w:rPr>
      </w:pPr>
    </w:p>
    <w:p w14:paraId="41013E03" w14:textId="77777777" w:rsidR="00025435" w:rsidRDefault="00025435" w:rsidP="00025435">
      <w:pPr>
        <w:tabs>
          <w:tab w:val="left" w:pos="426"/>
        </w:tabs>
        <w:autoSpaceDE w:val="0"/>
        <w:autoSpaceDN w:val="0"/>
        <w:adjustRightInd w:val="0"/>
        <w:jc w:val="both"/>
      </w:pPr>
    </w:p>
    <w:p w14:paraId="67B4BE52" w14:textId="77777777" w:rsidR="00025435" w:rsidRDefault="00025435" w:rsidP="00025435">
      <w:pPr>
        <w:tabs>
          <w:tab w:val="left" w:pos="426"/>
        </w:tabs>
        <w:autoSpaceDE w:val="0"/>
        <w:autoSpaceDN w:val="0"/>
        <w:adjustRightInd w:val="0"/>
        <w:jc w:val="both"/>
      </w:pPr>
      <w:r w:rsidRPr="00CE2C57">
        <w:t xml:space="preserve">- </w:t>
      </w:r>
      <w:r>
        <w:t>П</w:t>
      </w:r>
      <w:r w:rsidRPr="00CE2C57">
        <w:t>отолок в малярном исполнении;</w:t>
      </w:r>
    </w:p>
    <w:p w14:paraId="1BF649B3" w14:textId="77777777" w:rsidR="00025435" w:rsidRDefault="00025435" w:rsidP="00025435">
      <w:pPr>
        <w:tabs>
          <w:tab w:val="left" w:pos="426"/>
        </w:tabs>
        <w:autoSpaceDE w:val="0"/>
        <w:autoSpaceDN w:val="0"/>
        <w:adjustRightInd w:val="0"/>
        <w:jc w:val="both"/>
      </w:pPr>
    </w:p>
    <w:p w14:paraId="52761FCF" w14:textId="77777777" w:rsidR="00025435" w:rsidRDefault="00025435" w:rsidP="00025435">
      <w:pPr>
        <w:tabs>
          <w:tab w:val="left" w:pos="426"/>
        </w:tabs>
        <w:autoSpaceDE w:val="0"/>
        <w:autoSpaceDN w:val="0"/>
        <w:adjustRightInd w:val="0"/>
        <w:jc w:val="both"/>
      </w:pPr>
      <w:r>
        <w:t>- Стены - выполнена декоративная штукатурка; в санузлах и ванной комнате уложена стеновая плитка; выполнен монтаж подоконников и откосов;</w:t>
      </w:r>
    </w:p>
    <w:p w14:paraId="18AF227E" w14:textId="77777777" w:rsidR="00025435" w:rsidRDefault="00025435" w:rsidP="00025435">
      <w:pPr>
        <w:tabs>
          <w:tab w:val="left" w:pos="426"/>
        </w:tabs>
        <w:autoSpaceDE w:val="0"/>
        <w:autoSpaceDN w:val="0"/>
        <w:adjustRightInd w:val="0"/>
        <w:jc w:val="both"/>
      </w:pPr>
    </w:p>
    <w:p w14:paraId="11CAEA88" w14:textId="77777777" w:rsidR="00025435" w:rsidRDefault="00025435" w:rsidP="00025435">
      <w:pPr>
        <w:tabs>
          <w:tab w:val="left" w:pos="426"/>
        </w:tabs>
        <w:autoSpaceDE w:val="0"/>
        <w:autoSpaceDN w:val="0"/>
        <w:adjustRightInd w:val="0"/>
        <w:jc w:val="both"/>
      </w:pPr>
      <w:r>
        <w:t>- Н</w:t>
      </w:r>
      <w:r w:rsidRPr="00CE2C57">
        <w:t>а пол комнат, прихожей и кухни стел</w:t>
      </w:r>
      <w:r>
        <w:t>и</w:t>
      </w:r>
      <w:r w:rsidRPr="00CE2C57">
        <w:t>тся кварцвиниловая плитка, в санузле и ванной комнате – плитка; установлены напольные плинтуса;</w:t>
      </w:r>
    </w:p>
    <w:p w14:paraId="30942412" w14:textId="77777777" w:rsidR="00025435" w:rsidRDefault="00025435" w:rsidP="00025435">
      <w:pPr>
        <w:tabs>
          <w:tab w:val="left" w:pos="426"/>
        </w:tabs>
        <w:autoSpaceDE w:val="0"/>
        <w:autoSpaceDN w:val="0"/>
        <w:adjustRightInd w:val="0"/>
        <w:jc w:val="both"/>
      </w:pPr>
    </w:p>
    <w:p w14:paraId="3E389703" w14:textId="77777777" w:rsidR="00025435" w:rsidRDefault="00025435" w:rsidP="00025435">
      <w:pPr>
        <w:tabs>
          <w:tab w:val="left" w:pos="426"/>
        </w:tabs>
        <w:autoSpaceDE w:val="0"/>
        <w:autoSpaceDN w:val="0"/>
        <w:adjustRightInd w:val="0"/>
        <w:jc w:val="both"/>
      </w:pPr>
      <w:r>
        <w:t>- Душевые строительного исполнения с трапом и душевой системой, унитазы с инсталляцией; над раковинами с/у установлены зеркала;</w:t>
      </w:r>
    </w:p>
    <w:p w14:paraId="1C062B14" w14:textId="77777777" w:rsidR="00025435" w:rsidRDefault="00025435" w:rsidP="00025435">
      <w:pPr>
        <w:tabs>
          <w:tab w:val="left" w:pos="426"/>
        </w:tabs>
        <w:autoSpaceDE w:val="0"/>
        <w:autoSpaceDN w:val="0"/>
        <w:adjustRightInd w:val="0"/>
        <w:jc w:val="both"/>
      </w:pPr>
    </w:p>
    <w:p w14:paraId="33AF61B4" w14:textId="77777777" w:rsidR="00025435" w:rsidRDefault="00025435" w:rsidP="00025435">
      <w:pPr>
        <w:tabs>
          <w:tab w:val="left" w:pos="426"/>
        </w:tabs>
        <w:autoSpaceDE w:val="0"/>
        <w:autoSpaceDN w:val="0"/>
        <w:adjustRightInd w:val="0"/>
        <w:jc w:val="both"/>
      </w:pPr>
      <w:r>
        <w:t>- В гостиных и кухнях не менее 2-х точек освещения; в студиях, помещениях евро-формата (кухни-гостиные) не менее 2 точки потолочного освещения;</w:t>
      </w:r>
    </w:p>
    <w:p w14:paraId="6A43FC26" w14:textId="77777777" w:rsidR="00025435" w:rsidRDefault="00025435" w:rsidP="00025435">
      <w:pPr>
        <w:tabs>
          <w:tab w:val="left" w:pos="426"/>
        </w:tabs>
        <w:autoSpaceDE w:val="0"/>
        <w:autoSpaceDN w:val="0"/>
        <w:adjustRightInd w:val="0"/>
        <w:jc w:val="both"/>
      </w:pPr>
    </w:p>
    <w:p w14:paraId="4D2D1BC4" w14:textId="77777777" w:rsidR="00025435" w:rsidRDefault="00025435" w:rsidP="00025435">
      <w:pPr>
        <w:tabs>
          <w:tab w:val="left" w:pos="426"/>
        </w:tabs>
        <w:autoSpaceDE w:val="0"/>
        <w:autoSpaceDN w:val="0"/>
        <w:adjustRightInd w:val="0"/>
        <w:jc w:val="both"/>
      </w:pPr>
      <w:r>
        <w:t>- Устанавливаются межкомнатные двери.</w:t>
      </w:r>
    </w:p>
    <w:p w14:paraId="568EFF80" w14:textId="77777777" w:rsidR="00025435" w:rsidRDefault="00025435" w:rsidP="00025435">
      <w:pPr>
        <w:rPr>
          <w:b/>
        </w:rPr>
      </w:pPr>
    </w:p>
    <w:p w14:paraId="46ECAE69" w14:textId="77777777" w:rsidR="00025435" w:rsidRDefault="00025435" w:rsidP="00025435">
      <w:pPr>
        <w:jc w:val="center"/>
        <w:rPr>
          <w:b/>
        </w:rPr>
      </w:pPr>
    </w:p>
    <w:p w14:paraId="3B60A60E" w14:textId="77777777" w:rsidR="003B0DE4" w:rsidRDefault="003B0DE4" w:rsidP="003B0DE4">
      <w:pPr>
        <w:ind w:left="-284" w:firstLine="567"/>
        <w:jc w:val="both"/>
      </w:pPr>
      <w:r>
        <w:t>Застройщик оставляет за собой право на изменение материалов и оборудования, если указанное изменение не влечет за собой ухудшение качества передаваемого Объекта долевого строительства и увеличение цены Договора.</w:t>
      </w:r>
    </w:p>
    <w:p w14:paraId="725644B2" w14:textId="77777777" w:rsidR="00025435" w:rsidRDefault="00025435" w:rsidP="00025435">
      <w:pPr>
        <w:jc w:val="center"/>
        <w:rPr>
          <w:b/>
        </w:rPr>
      </w:pPr>
    </w:p>
    <w:p w14:paraId="7296649C" w14:textId="77777777" w:rsidR="00025435" w:rsidRDefault="00025435" w:rsidP="00025435">
      <w:pPr>
        <w:jc w:val="center"/>
        <w:rPr>
          <w:b/>
        </w:rPr>
      </w:pPr>
    </w:p>
    <w:p w14:paraId="0E9EBB79" w14:textId="77777777" w:rsidR="00025435" w:rsidRDefault="00025435" w:rsidP="00025435">
      <w:pPr>
        <w:rPr>
          <w:b/>
        </w:rPr>
      </w:pPr>
    </w:p>
    <w:p w14:paraId="7A8ABBBD" w14:textId="77777777" w:rsidR="00025435" w:rsidRDefault="00025435" w:rsidP="00025435">
      <w:pPr>
        <w:jc w:val="center"/>
        <w:rPr>
          <w:b/>
        </w:rPr>
      </w:pPr>
    </w:p>
    <w:tbl>
      <w:tblPr>
        <w:tblStyle w:val="a6"/>
        <w:tblW w:w="10491" w:type="dxa"/>
        <w:tblInd w:w="-289" w:type="dxa"/>
        <w:tblLook w:val="04A0" w:firstRow="1" w:lastRow="0" w:firstColumn="1" w:lastColumn="0" w:noHBand="0" w:noVBand="1"/>
      </w:tblPr>
      <w:tblGrid>
        <w:gridCol w:w="5529"/>
        <w:gridCol w:w="4962"/>
      </w:tblGrid>
      <w:tr w:rsidR="00025435" w14:paraId="0090524E" w14:textId="77777777" w:rsidTr="00CF3808">
        <w:trPr>
          <w:trHeight w:val="1167"/>
        </w:trPr>
        <w:tc>
          <w:tcPr>
            <w:tcW w:w="5529" w:type="dxa"/>
            <w:tcBorders>
              <w:top w:val="single" w:sz="4" w:space="0" w:color="auto"/>
              <w:left w:val="single" w:sz="4" w:space="0" w:color="auto"/>
              <w:bottom w:val="single" w:sz="4" w:space="0" w:color="auto"/>
              <w:right w:val="single" w:sz="4" w:space="0" w:color="auto"/>
            </w:tcBorders>
          </w:tcPr>
          <w:p w14:paraId="37513700" w14:textId="77777777" w:rsidR="00025435" w:rsidRDefault="00025435" w:rsidP="00CF3808">
            <w:pPr>
              <w:rPr>
                <w:b/>
                <w:bCs/>
              </w:rPr>
            </w:pPr>
            <w:r>
              <w:rPr>
                <w:b/>
                <w:bCs/>
              </w:rPr>
              <w:t xml:space="preserve">Застройщик </w:t>
            </w:r>
          </w:p>
          <w:p w14:paraId="41B7BFDC" w14:textId="77777777" w:rsidR="00025435" w:rsidRPr="0024313C" w:rsidRDefault="00025435" w:rsidP="00CF3808">
            <w:pPr>
              <w:rPr>
                <w:b/>
                <w:bCs/>
              </w:rPr>
            </w:pPr>
            <w:r w:rsidRPr="0024313C">
              <w:rPr>
                <w:b/>
                <w:bCs/>
              </w:rPr>
              <w:t>Общество с ограниченной ответственностью «Специализированный застройщик «ЕВРОИНВЕСТ Политехническая»</w:t>
            </w:r>
          </w:p>
          <w:p w14:paraId="414831FD" w14:textId="77777777" w:rsidR="00025435" w:rsidRDefault="00025435" w:rsidP="00CF3808">
            <w:pPr>
              <w:rPr>
                <w:rFonts w:eastAsiaTheme="minorHAnsi"/>
                <w:lang w:eastAsia="en-US"/>
              </w:rPr>
            </w:pPr>
          </w:p>
          <w:p w14:paraId="09B2934D" w14:textId="77777777" w:rsidR="00025435" w:rsidRDefault="00025435" w:rsidP="00CF3808">
            <w:r>
              <w:t>______________ /Цогоева Н.Ю./</w:t>
            </w:r>
          </w:p>
          <w:p w14:paraId="22C9A307" w14:textId="77777777" w:rsidR="00025435" w:rsidRDefault="00025435" w:rsidP="00CF3808">
            <w:pPr>
              <w:rPr>
                <w:sz w:val="18"/>
                <w:szCs w:val="18"/>
              </w:rPr>
            </w:pPr>
            <w:r>
              <w:rPr>
                <w:sz w:val="18"/>
                <w:szCs w:val="18"/>
              </w:rPr>
              <w:t xml:space="preserve">Представитель, действующая на основании доверенности от </w:t>
            </w:r>
            <w:r w:rsidRPr="00F270A2">
              <w:rPr>
                <w:sz w:val="18"/>
                <w:szCs w:val="18"/>
              </w:rPr>
              <w:t>26» января 2022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78/149-н/78-2022-3-49 на бланке 78 АВ 1466031</w:t>
            </w:r>
          </w:p>
        </w:tc>
        <w:tc>
          <w:tcPr>
            <w:tcW w:w="4962" w:type="dxa"/>
            <w:tcBorders>
              <w:top w:val="single" w:sz="4" w:space="0" w:color="auto"/>
              <w:left w:val="single" w:sz="4" w:space="0" w:color="auto"/>
              <w:bottom w:val="single" w:sz="4" w:space="0" w:color="auto"/>
              <w:right w:val="single" w:sz="4" w:space="0" w:color="auto"/>
            </w:tcBorders>
          </w:tcPr>
          <w:p w14:paraId="2C8003E8" w14:textId="77777777" w:rsidR="00025435" w:rsidRDefault="00025435" w:rsidP="00CF3808">
            <w:pPr>
              <w:rPr>
                <w:b/>
                <w:bCs/>
              </w:rPr>
            </w:pPr>
            <w:r>
              <w:rPr>
                <w:b/>
                <w:bCs/>
              </w:rPr>
              <w:t xml:space="preserve">Участник долевого строительства </w:t>
            </w:r>
          </w:p>
          <w:p w14:paraId="4622B63F" w14:textId="77777777" w:rsidR="00025435" w:rsidRDefault="00025435" w:rsidP="00CF3808">
            <w:pPr>
              <w:rPr>
                <w:rFonts w:eastAsiaTheme="minorHAnsi"/>
                <w:lang w:eastAsia="en-US"/>
              </w:rPr>
            </w:pPr>
          </w:p>
          <w:p w14:paraId="3CB655FF" w14:textId="77777777" w:rsidR="00025435" w:rsidRDefault="00025435" w:rsidP="00CF3808">
            <w:pPr>
              <w:rPr>
                <w:rFonts w:eastAsiaTheme="minorHAnsi"/>
                <w:lang w:eastAsia="en-US"/>
              </w:rPr>
            </w:pPr>
          </w:p>
          <w:p w14:paraId="3A0DD993" w14:textId="77777777" w:rsidR="00025435" w:rsidRDefault="00025435" w:rsidP="00CF3808">
            <w:pPr>
              <w:rPr>
                <w:rFonts w:eastAsiaTheme="minorHAnsi"/>
                <w:lang w:eastAsia="en-US"/>
              </w:rPr>
            </w:pPr>
          </w:p>
          <w:p w14:paraId="4060B03F" w14:textId="77777777" w:rsidR="00025435" w:rsidRDefault="00025435" w:rsidP="00CF3808">
            <w:pPr>
              <w:rPr>
                <w:rFonts w:eastAsiaTheme="minorHAnsi"/>
                <w:lang w:eastAsia="en-US"/>
              </w:rPr>
            </w:pPr>
          </w:p>
          <w:p w14:paraId="5856448A" w14:textId="77777777" w:rsidR="00025435" w:rsidRDefault="00025435" w:rsidP="00CF3808">
            <w:r>
              <w:t>__________________ //</w:t>
            </w:r>
          </w:p>
        </w:tc>
      </w:tr>
    </w:tbl>
    <w:p w14:paraId="3BB22A97" w14:textId="77777777" w:rsidR="00025435" w:rsidRPr="0093539D" w:rsidRDefault="00025435" w:rsidP="00025435">
      <w:pPr>
        <w:jc w:val="center"/>
        <w:rPr>
          <w:b/>
          <w:sz w:val="20"/>
          <w:szCs w:val="20"/>
        </w:rPr>
      </w:pPr>
    </w:p>
    <w:p w14:paraId="489565D3" w14:textId="77777777" w:rsidR="00025435" w:rsidRPr="0093539D" w:rsidRDefault="00025435" w:rsidP="00DF53A8">
      <w:pPr>
        <w:rPr>
          <w:b/>
          <w:sz w:val="20"/>
          <w:szCs w:val="20"/>
        </w:rPr>
      </w:pPr>
    </w:p>
    <w:sectPr w:rsidR="00025435" w:rsidRPr="0093539D" w:rsidSect="001564BA">
      <w:footerReference w:type="default" r:id="rId8"/>
      <w:pgSz w:w="11906" w:h="16838"/>
      <w:pgMar w:top="851" w:right="746" w:bottom="1135" w:left="993"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1560" w14:textId="77777777" w:rsidR="0059561B" w:rsidRDefault="0059561B">
      <w:r>
        <w:separator/>
      </w:r>
    </w:p>
  </w:endnote>
  <w:endnote w:type="continuationSeparator" w:id="0">
    <w:p w14:paraId="7C616D3A" w14:textId="77777777" w:rsidR="0059561B" w:rsidRDefault="0059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F308" w14:textId="40B7B65F" w:rsidR="00F1684F" w:rsidRPr="00C157E8" w:rsidRDefault="005557DC"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E73F1C">
      <w:rPr>
        <w:rStyle w:val="ab"/>
        <w:noProof/>
        <w:sz w:val="20"/>
        <w:szCs w:val="20"/>
      </w:rPr>
      <w:t>11</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881D" w14:textId="77777777" w:rsidR="0059561B" w:rsidRDefault="0059561B">
      <w:r>
        <w:separator/>
      </w:r>
    </w:p>
  </w:footnote>
  <w:footnote w:type="continuationSeparator" w:id="0">
    <w:p w14:paraId="7C014171" w14:textId="77777777" w:rsidR="0059561B" w:rsidRDefault="0059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1" w15:restartNumberingAfterBreak="0">
    <w:nsid w:val="2B620C7B"/>
    <w:multiLevelType w:val="multilevel"/>
    <w:tmpl w:val="9476D5BA"/>
    <w:lvl w:ilvl="0">
      <w:start w:val="5"/>
      <w:numFmt w:val="decimal"/>
      <w:lvlText w:val="%1."/>
      <w:lvlJc w:val="left"/>
      <w:pPr>
        <w:ind w:left="357" w:hanging="357"/>
      </w:pPr>
      <w:rPr>
        <w:rFonts w:hint="default"/>
        <w:sz w:val="24"/>
        <w:szCs w:val="24"/>
      </w:rPr>
    </w:lvl>
    <w:lvl w:ilvl="1">
      <w:start w:val="2"/>
      <w:numFmt w:val="decimal"/>
      <w:lvlText w:val="%1.%2."/>
      <w:lvlJc w:val="left"/>
      <w:pPr>
        <w:ind w:left="697" w:hanging="357"/>
      </w:pPr>
      <w:rPr>
        <w:rFonts w:hint="default"/>
      </w:rPr>
    </w:lvl>
    <w:lvl w:ilvl="2">
      <w:start w:val="1"/>
      <w:numFmt w:val="decimal"/>
      <w:lvlText w:val="%1.%2.%3."/>
      <w:lvlJc w:val="left"/>
      <w:pPr>
        <w:ind w:left="2200" w:hanging="357"/>
      </w:pPr>
      <w:rPr>
        <w:rFonts w:hint="default"/>
      </w:rPr>
    </w:lvl>
    <w:lvl w:ilvl="3">
      <w:start w:val="1"/>
      <w:numFmt w:val="decimal"/>
      <w:lvlText w:val="%1.%2.%3.%4."/>
      <w:lvlJc w:val="left"/>
      <w:pPr>
        <w:ind w:left="1377" w:hanging="357"/>
      </w:pPr>
      <w:rPr>
        <w:rFonts w:hint="default"/>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2" w15:restartNumberingAfterBreak="0">
    <w:nsid w:val="3C6F1ED0"/>
    <w:multiLevelType w:val="hybridMultilevel"/>
    <w:tmpl w:val="9B327392"/>
    <w:lvl w:ilvl="0" w:tplc="4DECCDB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585712"/>
    <w:multiLevelType w:val="multilevel"/>
    <w:tmpl w:val="E30256B0"/>
    <w:lvl w:ilvl="0">
      <w:start w:val="3"/>
      <w:numFmt w:val="decimal"/>
      <w:lvlText w:val="%1."/>
      <w:lvlJc w:val="left"/>
      <w:pPr>
        <w:ind w:left="357" w:hanging="357"/>
      </w:pPr>
      <w:rPr>
        <w:rFonts w:hint="default"/>
      </w:rPr>
    </w:lvl>
    <w:lvl w:ilvl="1">
      <w:start w:val="2"/>
      <w:numFmt w:val="decimal"/>
      <w:lvlText w:val="%1.%2."/>
      <w:lvlJc w:val="left"/>
      <w:pPr>
        <w:ind w:left="697" w:hanging="357"/>
      </w:pPr>
      <w:rPr>
        <w:rFonts w:hint="default"/>
      </w:rPr>
    </w:lvl>
    <w:lvl w:ilvl="2">
      <w:start w:val="1"/>
      <w:numFmt w:val="decimal"/>
      <w:lvlText w:val="%1.%2.%3."/>
      <w:lvlJc w:val="left"/>
      <w:pPr>
        <w:ind w:left="2200" w:hanging="357"/>
      </w:pPr>
      <w:rPr>
        <w:rFonts w:hint="default"/>
      </w:rPr>
    </w:lvl>
    <w:lvl w:ilvl="3">
      <w:start w:val="1"/>
      <w:numFmt w:val="decimal"/>
      <w:lvlText w:val="%1.%2.%3.%4."/>
      <w:lvlJc w:val="left"/>
      <w:pPr>
        <w:ind w:left="1377" w:hanging="357"/>
      </w:pPr>
      <w:rPr>
        <w:rFonts w:hint="default"/>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4" w15:restartNumberingAfterBreak="0">
    <w:nsid w:val="46F73E49"/>
    <w:multiLevelType w:val="multilevel"/>
    <w:tmpl w:val="C46C193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79B571C2"/>
    <w:multiLevelType w:val="multilevel"/>
    <w:tmpl w:val="1C58C94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strike w:val="0"/>
        <w:color w:val="auto"/>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num w:numId="1">
    <w:abstractNumId w:val="0"/>
  </w:num>
  <w:num w:numId="2">
    <w:abstractNumId w:val="4"/>
  </w:num>
  <w:num w:numId="3">
    <w:abstractNumId w:val="3"/>
  </w:num>
  <w:num w:numId="4">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A8"/>
    <w:rsid w:val="00025435"/>
    <w:rsid w:val="00073275"/>
    <w:rsid w:val="00081D0D"/>
    <w:rsid w:val="00093C37"/>
    <w:rsid w:val="00096F55"/>
    <w:rsid w:val="000E52AF"/>
    <w:rsid w:val="000F27EA"/>
    <w:rsid w:val="000F5E33"/>
    <w:rsid w:val="00100394"/>
    <w:rsid w:val="00103E56"/>
    <w:rsid w:val="001176A2"/>
    <w:rsid w:val="001238F1"/>
    <w:rsid w:val="0014582B"/>
    <w:rsid w:val="001564BA"/>
    <w:rsid w:val="00157353"/>
    <w:rsid w:val="00167E2C"/>
    <w:rsid w:val="00171162"/>
    <w:rsid w:val="00180BCB"/>
    <w:rsid w:val="001830AD"/>
    <w:rsid w:val="00184BAC"/>
    <w:rsid w:val="00220B07"/>
    <w:rsid w:val="002366D6"/>
    <w:rsid w:val="00242272"/>
    <w:rsid w:val="00242FD3"/>
    <w:rsid w:val="0024313C"/>
    <w:rsid w:val="0024470E"/>
    <w:rsid w:val="00250A6E"/>
    <w:rsid w:val="0025397B"/>
    <w:rsid w:val="002677B9"/>
    <w:rsid w:val="00276843"/>
    <w:rsid w:val="002859BB"/>
    <w:rsid w:val="00291D11"/>
    <w:rsid w:val="002B0325"/>
    <w:rsid w:val="002B663F"/>
    <w:rsid w:val="00301F34"/>
    <w:rsid w:val="003024E0"/>
    <w:rsid w:val="003129B5"/>
    <w:rsid w:val="003460F7"/>
    <w:rsid w:val="003546CC"/>
    <w:rsid w:val="0039495F"/>
    <w:rsid w:val="003A40B2"/>
    <w:rsid w:val="003B0DE4"/>
    <w:rsid w:val="003C0BB5"/>
    <w:rsid w:val="003C59DC"/>
    <w:rsid w:val="0040221A"/>
    <w:rsid w:val="00427AE7"/>
    <w:rsid w:val="00436895"/>
    <w:rsid w:val="00440F1B"/>
    <w:rsid w:val="004605B8"/>
    <w:rsid w:val="0046073F"/>
    <w:rsid w:val="0048142B"/>
    <w:rsid w:val="004B5F4F"/>
    <w:rsid w:val="004C7900"/>
    <w:rsid w:val="004E2B15"/>
    <w:rsid w:val="004F492C"/>
    <w:rsid w:val="00524EAC"/>
    <w:rsid w:val="00525D11"/>
    <w:rsid w:val="00541104"/>
    <w:rsid w:val="00552EDE"/>
    <w:rsid w:val="005557DC"/>
    <w:rsid w:val="005640BA"/>
    <w:rsid w:val="00574A1C"/>
    <w:rsid w:val="00595576"/>
    <w:rsid w:val="0059561B"/>
    <w:rsid w:val="005C7D55"/>
    <w:rsid w:val="005F504B"/>
    <w:rsid w:val="0062637B"/>
    <w:rsid w:val="00654BFC"/>
    <w:rsid w:val="006705DE"/>
    <w:rsid w:val="00670D40"/>
    <w:rsid w:val="006959BD"/>
    <w:rsid w:val="006A0B39"/>
    <w:rsid w:val="006A66BB"/>
    <w:rsid w:val="006C0051"/>
    <w:rsid w:val="006D3DA4"/>
    <w:rsid w:val="006D62F1"/>
    <w:rsid w:val="00724C92"/>
    <w:rsid w:val="00730E1C"/>
    <w:rsid w:val="00741507"/>
    <w:rsid w:val="007424BA"/>
    <w:rsid w:val="0075007C"/>
    <w:rsid w:val="007812D4"/>
    <w:rsid w:val="00783EE7"/>
    <w:rsid w:val="00785A13"/>
    <w:rsid w:val="007B1035"/>
    <w:rsid w:val="008047BF"/>
    <w:rsid w:val="0080524F"/>
    <w:rsid w:val="008145A3"/>
    <w:rsid w:val="00824BDE"/>
    <w:rsid w:val="00855864"/>
    <w:rsid w:val="008607C3"/>
    <w:rsid w:val="00895682"/>
    <w:rsid w:val="008A6ADA"/>
    <w:rsid w:val="008B1DF0"/>
    <w:rsid w:val="008C0444"/>
    <w:rsid w:val="008C072C"/>
    <w:rsid w:val="008C18BE"/>
    <w:rsid w:val="008C54AC"/>
    <w:rsid w:val="008C6C16"/>
    <w:rsid w:val="008F1727"/>
    <w:rsid w:val="008F301A"/>
    <w:rsid w:val="00922F80"/>
    <w:rsid w:val="00930032"/>
    <w:rsid w:val="00933012"/>
    <w:rsid w:val="0093539D"/>
    <w:rsid w:val="009375CF"/>
    <w:rsid w:val="0094398C"/>
    <w:rsid w:val="009514C1"/>
    <w:rsid w:val="00952E17"/>
    <w:rsid w:val="00966445"/>
    <w:rsid w:val="009B0772"/>
    <w:rsid w:val="009D0A86"/>
    <w:rsid w:val="009D5CE9"/>
    <w:rsid w:val="009E0D0A"/>
    <w:rsid w:val="00A100D6"/>
    <w:rsid w:val="00A12689"/>
    <w:rsid w:val="00A1523E"/>
    <w:rsid w:val="00A153BB"/>
    <w:rsid w:val="00A24D8A"/>
    <w:rsid w:val="00A2764A"/>
    <w:rsid w:val="00A33D47"/>
    <w:rsid w:val="00A47A80"/>
    <w:rsid w:val="00A80ED0"/>
    <w:rsid w:val="00A85083"/>
    <w:rsid w:val="00AA0248"/>
    <w:rsid w:val="00AA6AAB"/>
    <w:rsid w:val="00AB0FAD"/>
    <w:rsid w:val="00B34B93"/>
    <w:rsid w:val="00B371CD"/>
    <w:rsid w:val="00B46862"/>
    <w:rsid w:val="00B624A1"/>
    <w:rsid w:val="00B75B10"/>
    <w:rsid w:val="00B77036"/>
    <w:rsid w:val="00BA1171"/>
    <w:rsid w:val="00BB7823"/>
    <w:rsid w:val="00BC5973"/>
    <w:rsid w:val="00C03396"/>
    <w:rsid w:val="00C26793"/>
    <w:rsid w:val="00C27F95"/>
    <w:rsid w:val="00C42E2C"/>
    <w:rsid w:val="00C440E7"/>
    <w:rsid w:val="00C5159C"/>
    <w:rsid w:val="00C55721"/>
    <w:rsid w:val="00C614D8"/>
    <w:rsid w:val="00C66A96"/>
    <w:rsid w:val="00C857C0"/>
    <w:rsid w:val="00CA4ACE"/>
    <w:rsid w:val="00D6035E"/>
    <w:rsid w:val="00D72EC1"/>
    <w:rsid w:val="00DA1E36"/>
    <w:rsid w:val="00DB1C2E"/>
    <w:rsid w:val="00DB6D53"/>
    <w:rsid w:val="00DD189B"/>
    <w:rsid w:val="00DE66DD"/>
    <w:rsid w:val="00DF22D6"/>
    <w:rsid w:val="00DF53A8"/>
    <w:rsid w:val="00E025FA"/>
    <w:rsid w:val="00E25701"/>
    <w:rsid w:val="00E27A29"/>
    <w:rsid w:val="00E30075"/>
    <w:rsid w:val="00E7151B"/>
    <w:rsid w:val="00E73F1C"/>
    <w:rsid w:val="00E81D75"/>
    <w:rsid w:val="00EA5584"/>
    <w:rsid w:val="00EB076C"/>
    <w:rsid w:val="00EC2D61"/>
    <w:rsid w:val="00EC330D"/>
    <w:rsid w:val="00EC3486"/>
    <w:rsid w:val="00ED701E"/>
    <w:rsid w:val="00ED7888"/>
    <w:rsid w:val="00EE5AA2"/>
    <w:rsid w:val="00EF369A"/>
    <w:rsid w:val="00F0184D"/>
    <w:rsid w:val="00F11A66"/>
    <w:rsid w:val="00F1684F"/>
    <w:rsid w:val="00F20C88"/>
    <w:rsid w:val="00F24F48"/>
    <w:rsid w:val="00F26221"/>
    <w:rsid w:val="00F26A30"/>
    <w:rsid w:val="00F270A2"/>
    <w:rsid w:val="00F33137"/>
    <w:rsid w:val="00F40FCD"/>
    <w:rsid w:val="00F4379E"/>
    <w:rsid w:val="00F5004B"/>
    <w:rsid w:val="00F5643C"/>
    <w:rsid w:val="00F702DD"/>
    <w:rsid w:val="00F71E26"/>
    <w:rsid w:val="00F75558"/>
    <w:rsid w:val="00F805AB"/>
    <w:rsid w:val="00F80D08"/>
    <w:rsid w:val="00FB4362"/>
    <w:rsid w:val="00FC731C"/>
    <w:rsid w:val="00FF5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3001"/>
  <w15:chartTrackingRefBased/>
  <w15:docId w15:val="{4780B10B-E185-42B2-996B-1E46D7AA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F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3A8"/>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F53A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53A8"/>
    <w:rPr>
      <w:rFonts w:ascii="Calibri" w:eastAsia="MS Gothic" w:hAnsi="Calibri" w:cs="Times New Roman"/>
      <w:color w:val="365F91"/>
      <w:sz w:val="32"/>
      <w:szCs w:val="32"/>
      <w:lang w:eastAsia="ru-RU"/>
    </w:rPr>
  </w:style>
  <w:style w:type="character" w:customStyle="1" w:styleId="20">
    <w:name w:val="Заголовок 2 Знак"/>
    <w:basedOn w:val="a0"/>
    <w:link w:val="2"/>
    <w:semiHidden/>
    <w:rsid w:val="00DF53A8"/>
    <w:rPr>
      <w:rFonts w:ascii="Cambria" w:eastAsia="Times New Roman" w:hAnsi="Cambria" w:cs="Times New Roman"/>
      <w:b/>
      <w:bCs/>
      <w:i/>
      <w:iCs/>
      <w:sz w:val="28"/>
      <w:szCs w:val="28"/>
      <w:lang w:eastAsia="ru-RU"/>
    </w:rPr>
  </w:style>
  <w:style w:type="character" w:customStyle="1" w:styleId="21">
    <w:name w:val="Основной текст (2)_"/>
    <w:link w:val="22"/>
    <w:uiPriority w:val="99"/>
    <w:rsid w:val="00DF53A8"/>
    <w:rPr>
      <w:b/>
      <w:bCs/>
      <w:i/>
      <w:iCs/>
      <w:sz w:val="21"/>
      <w:szCs w:val="21"/>
      <w:shd w:val="clear" w:color="auto" w:fill="FFFFFF"/>
    </w:rPr>
  </w:style>
  <w:style w:type="character" w:customStyle="1" w:styleId="24pt">
    <w:name w:val="Основной текст (2) + Интервал 4 pt"/>
    <w:rsid w:val="00DF53A8"/>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DF53A8"/>
    <w:rPr>
      <w:b/>
      <w:bCs/>
      <w:i/>
      <w:iCs/>
      <w:color w:val="000000"/>
      <w:spacing w:val="-1"/>
      <w:w w:val="100"/>
      <w:position w:val="0"/>
      <w:sz w:val="21"/>
      <w:szCs w:val="21"/>
      <w:lang w:val="ru-RU" w:bidi="ar-SA"/>
    </w:rPr>
  </w:style>
  <w:style w:type="character" w:customStyle="1" w:styleId="3">
    <w:name w:val="Основной текст (3)_"/>
    <w:link w:val="30"/>
    <w:uiPriority w:val="99"/>
    <w:rsid w:val="00DF53A8"/>
    <w:rPr>
      <w:b/>
      <w:bCs/>
      <w:spacing w:val="3"/>
      <w:sz w:val="21"/>
      <w:szCs w:val="21"/>
      <w:shd w:val="clear" w:color="auto" w:fill="FFFFFF"/>
    </w:rPr>
  </w:style>
  <w:style w:type="character" w:customStyle="1" w:styleId="a3">
    <w:name w:val="Основной текст_"/>
    <w:link w:val="11"/>
    <w:rsid w:val="00DF53A8"/>
    <w:rPr>
      <w:spacing w:val="3"/>
      <w:sz w:val="21"/>
      <w:szCs w:val="21"/>
      <w:shd w:val="clear" w:color="auto" w:fill="FFFFFF"/>
    </w:rPr>
  </w:style>
  <w:style w:type="character" w:customStyle="1" w:styleId="a4">
    <w:name w:val="Основной текст + Полужирный"/>
    <w:rsid w:val="00DF53A8"/>
    <w:rPr>
      <w:b/>
      <w:bCs/>
      <w:color w:val="000000"/>
      <w:spacing w:val="3"/>
      <w:w w:val="100"/>
      <w:position w:val="0"/>
      <w:sz w:val="21"/>
      <w:szCs w:val="21"/>
      <w:lang w:val="ru-RU" w:bidi="ar-SA"/>
    </w:rPr>
  </w:style>
  <w:style w:type="character" w:customStyle="1" w:styleId="1pt">
    <w:name w:val="Основной текст + Интервал 1 pt"/>
    <w:rsid w:val="00DF53A8"/>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DF53A8"/>
    <w:rPr>
      <w:b/>
      <w:bCs/>
      <w:i/>
      <w:iCs/>
      <w:color w:val="000000"/>
      <w:spacing w:val="0"/>
      <w:w w:val="100"/>
      <w:position w:val="0"/>
      <w:sz w:val="21"/>
      <w:szCs w:val="21"/>
      <w:lang w:val="ru-RU" w:bidi="ar-SA"/>
    </w:rPr>
  </w:style>
  <w:style w:type="character" w:customStyle="1" w:styleId="0pt0">
    <w:name w:val="Основной текст + Курсив;Интервал 0 pt"/>
    <w:rsid w:val="00DF53A8"/>
    <w:rPr>
      <w:i/>
      <w:iCs/>
      <w:color w:val="000000"/>
      <w:spacing w:val="-1"/>
      <w:w w:val="100"/>
      <w:position w:val="0"/>
      <w:sz w:val="21"/>
      <w:szCs w:val="21"/>
      <w:lang w:val="ru-RU" w:bidi="ar-SA"/>
    </w:rPr>
  </w:style>
  <w:style w:type="paragraph" w:customStyle="1" w:styleId="22">
    <w:name w:val="Основной текст (2)"/>
    <w:basedOn w:val="a"/>
    <w:link w:val="21"/>
    <w:uiPriority w:val="99"/>
    <w:rsid w:val="00DF53A8"/>
    <w:pPr>
      <w:widowControl w:val="0"/>
      <w:shd w:val="clear" w:color="auto" w:fill="FFFFFF"/>
      <w:spacing w:after="180" w:line="0" w:lineRule="atLeast"/>
      <w:jc w:val="center"/>
    </w:pPr>
    <w:rPr>
      <w:rFonts w:asciiTheme="minorHAnsi" w:eastAsiaTheme="minorHAnsi" w:hAnsiTheme="minorHAnsi" w:cstheme="minorBidi"/>
      <w:b/>
      <w:bCs/>
      <w:i/>
      <w:iCs/>
      <w:sz w:val="21"/>
      <w:szCs w:val="21"/>
      <w:lang w:eastAsia="en-US"/>
    </w:rPr>
  </w:style>
  <w:style w:type="paragraph" w:customStyle="1" w:styleId="30">
    <w:name w:val="Основной текст (3)"/>
    <w:basedOn w:val="a"/>
    <w:link w:val="3"/>
    <w:uiPriority w:val="99"/>
    <w:rsid w:val="00DF53A8"/>
    <w:pPr>
      <w:widowControl w:val="0"/>
      <w:shd w:val="clear" w:color="auto" w:fill="FFFFFF"/>
      <w:spacing w:before="60" w:after="180" w:line="0" w:lineRule="atLeast"/>
    </w:pPr>
    <w:rPr>
      <w:rFonts w:asciiTheme="minorHAnsi" w:eastAsiaTheme="minorHAnsi" w:hAnsiTheme="minorHAnsi" w:cstheme="minorBidi"/>
      <w:b/>
      <w:bCs/>
      <w:spacing w:val="3"/>
      <w:sz w:val="21"/>
      <w:szCs w:val="21"/>
      <w:lang w:eastAsia="en-US"/>
    </w:rPr>
  </w:style>
  <w:style w:type="paragraph" w:customStyle="1" w:styleId="11">
    <w:name w:val="Основной текст1"/>
    <w:basedOn w:val="a"/>
    <w:link w:val="a3"/>
    <w:rsid w:val="00DF53A8"/>
    <w:pPr>
      <w:widowControl w:val="0"/>
      <w:shd w:val="clear" w:color="auto" w:fill="FFFFFF"/>
      <w:spacing w:before="180" w:after="600" w:line="0" w:lineRule="atLeast"/>
      <w:jc w:val="both"/>
    </w:pPr>
    <w:rPr>
      <w:rFonts w:asciiTheme="minorHAnsi" w:eastAsiaTheme="minorHAnsi" w:hAnsiTheme="minorHAnsi" w:cstheme="minorBidi"/>
      <w:spacing w:val="3"/>
      <w:sz w:val="21"/>
      <w:szCs w:val="21"/>
      <w:lang w:eastAsia="en-US"/>
    </w:rPr>
  </w:style>
  <w:style w:type="character" w:customStyle="1" w:styleId="4">
    <w:name w:val="Основной текст (4)_"/>
    <w:link w:val="40"/>
    <w:rsid w:val="00DF53A8"/>
    <w:rPr>
      <w:i/>
      <w:iCs/>
      <w:spacing w:val="-1"/>
      <w:sz w:val="21"/>
      <w:szCs w:val="21"/>
      <w:shd w:val="clear" w:color="auto" w:fill="FFFFFF"/>
    </w:rPr>
  </w:style>
  <w:style w:type="character" w:customStyle="1" w:styleId="20pt0">
    <w:name w:val="Основной текст (2) + Не полужирный;Не курсив;Интервал 0 pt"/>
    <w:rsid w:val="00DF53A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DF53A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DF53A8"/>
    <w:pPr>
      <w:widowControl w:val="0"/>
      <w:shd w:val="clear" w:color="auto" w:fill="FFFFFF"/>
      <w:spacing w:before="60" w:after="60" w:line="274" w:lineRule="exact"/>
      <w:ind w:firstLine="720"/>
      <w:jc w:val="both"/>
    </w:pPr>
    <w:rPr>
      <w:rFonts w:asciiTheme="minorHAnsi" w:eastAsiaTheme="minorHAnsi" w:hAnsiTheme="minorHAnsi" w:cstheme="minorBidi"/>
      <w:i/>
      <w:iCs/>
      <w:spacing w:val="-1"/>
      <w:sz w:val="21"/>
      <w:szCs w:val="21"/>
      <w:lang w:eastAsia="en-US"/>
    </w:rPr>
  </w:style>
  <w:style w:type="character" w:customStyle="1" w:styleId="5">
    <w:name w:val="Основной текст (5)_"/>
    <w:link w:val="50"/>
    <w:rsid w:val="00DF53A8"/>
    <w:rPr>
      <w:rFonts w:ascii="Arial" w:eastAsia="Arial" w:hAnsi="Arial"/>
      <w:b/>
      <w:bCs/>
      <w:spacing w:val="3"/>
      <w:sz w:val="19"/>
      <w:szCs w:val="19"/>
      <w:shd w:val="clear" w:color="auto" w:fill="FFFFFF"/>
    </w:rPr>
  </w:style>
  <w:style w:type="character" w:customStyle="1" w:styleId="5TimesNewRoman105pt">
    <w:name w:val="Основной текст (5) + Times New Roman;10;5 pt"/>
    <w:rsid w:val="00DF53A8"/>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DF53A8"/>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DF53A8"/>
    <w:pPr>
      <w:widowControl w:val="0"/>
      <w:shd w:val="clear" w:color="auto" w:fill="FFFFFF"/>
      <w:spacing w:before="480" w:after="60" w:line="274" w:lineRule="exact"/>
      <w:ind w:firstLine="720"/>
      <w:jc w:val="both"/>
    </w:pPr>
    <w:rPr>
      <w:rFonts w:ascii="Arial" w:eastAsia="Arial" w:hAnsi="Arial" w:cstheme="minorBidi"/>
      <w:b/>
      <w:bCs/>
      <w:spacing w:val="3"/>
      <w:sz w:val="19"/>
      <w:szCs w:val="19"/>
      <w:lang w:eastAsia="en-US"/>
    </w:rPr>
  </w:style>
  <w:style w:type="character" w:customStyle="1" w:styleId="12">
    <w:name w:val="Заголовок №1_"/>
    <w:link w:val="13"/>
    <w:rsid w:val="00DF53A8"/>
    <w:rPr>
      <w:b/>
      <w:bCs/>
      <w:i/>
      <w:iCs/>
      <w:sz w:val="21"/>
      <w:szCs w:val="21"/>
      <w:shd w:val="clear" w:color="auto" w:fill="FFFFFF"/>
    </w:rPr>
  </w:style>
  <w:style w:type="paragraph" w:customStyle="1" w:styleId="13">
    <w:name w:val="Заголовок №1"/>
    <w:basedOn w:val="a"/>
    <w:link w:val="12"/>
    <w:rsid w:val="00DF53A8"/>
    <w:pPr>
      <w:widowControl w:val="0"/>
      <w:shd w:val="clear" w:color="auto" w:fill="FFFFFF"/>
      <w:spacing w:before="480" w:after="180" w:line="0" w:lineRule="atLeast"/>
      <w:outlineLvl w:val="0"/>
    </w:pPr>
    <w:rPr>
      <w:rFonts w:asciiTheme="minorHAnsi" w:eastAsiaTheme="minorHAnsi" w:hAnsiTheme="minorHAnsi" w:cstheme="minorBidi"/>
      <w:b/>
      <w:bCs/>
      <w:i/>
      <w:iCs/>
      <w:sz w:val="21"/>
      <w:szCs w:val="21"/>
      <w:lang w:eastAsia="en-US"/>
    </w:rPr>
  </w:style>
  <w:style w:type="paragraph" w:styleId="a5">
    <w:name w:val="Normal (Web)"/>
    <w:basedOn w:val="a"/>
    <w:uiPriority w:val="99"/>
    <w:unhideWhenUsed/>
    <w:rsid w:val="00DF53A8"/>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DF53A8"/>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uiPriority w:val="39"/>
    <w:rsid w:val="00DF53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F53A8"/>
    <w:pPr>
      <w:tabs>
        <w:tab w:val="center" w:pos="4677"/>
        <w:tab w:val="right" w:pos="9355"/>
      </w:tabs>
    </w:pPr>
    <w:rPr>
      <w:lang w:val="x-none" w:eastAsia="x-none"/>
    </w:rPr>
  </w:style>
  <w:style w:type="character" w:customStyle="1" w:styleId="a8">
    <w:name w:val="Верхний колонтитул Знак"/>
    <w:basedOn w:val="a0"/>
    <w:link w:val="a7"/>
    <w:rsid w:val="00DF53A8"/>
    <w:rPr>
      <w:rFonts w:ascii="Times New Roman" w:eastAsia="Times New Roman" w:hAnsi="Times New Roman" w:cs="Times New Roman"/>
      <w:sz w:val="24"/>
      <w:szCs w:val="24"/>
      <w:lang w:val="x-none" w:eastAsia="x-none"/>
    </w:rPr>
  </w:style>
  <w:style w:type="paragraph" w:styleId="a9">
    <w:name w:val="footer"/>
    <w:basedOn w:val="a"/>
    <w:link w:val="aa"/>
    <w:rsid w:val="00DF53A8"/>
    <w:pPr>
      <w:tabs>
        <w:tab w:val="center" w:pos="4677"/>
        <w:tab w:val="right" w:pos="9355"/>
      </w:tabs>
    </w:pPr>
    <w:rPr>
      <w:lang w:val="x-none" w:eastAsia="x-none"/>
    </w:rPr>
  </w:style>
  <w:style w:type="character" w:customStyle="1" w:styleId="aa">
    <w:name w:val="Нижний колонтитул Знак"/>
    <w:basedOn w:val="a0"/>
    <w:link w:val="a9"/>
    <w:rsid w:val="00DF53A8"/>
    <w:rPr>
      <w:rFonts w:ascii="Times New Roman" w:eastAsia="Times New Roman" w:hAnsi="Times New Roman" w:cs="Times New Roman"/>
      <w:sz w:val="24"/>
      <w:szCs w:val="24"/>
      <w:lang w:val="x-none" w:eastAsia="x-none"/>
    </w:rPr>
  </w:style>
  <w:style w:type="character" w:styleId="ab">
    <w:name w:val="page number"/>
    <w:rsid w:val="00DF53A8"/>
  </w:style>
  <w:style w:type="paragraph" w:customStyle="1" w:styleId="Default">
    <w:name w:val="Default"/>
    <w:rsid w:val="00DF53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Hyperlink"/>
    <w:rsid w:val="00DF53A8"/>
    <w:rPr>
      <w:color w:val="0563C1"/>
      <w:u w:val="single"/>
    </w:rPr>
  </w:style>
  <w:style w:type="paragraph" w:styleId="ad">
    <w:name w:val="Balloon Text"/>
    <w:basedOn w:val="a"/>
    <w:link w:val="ae"/>
    <w:rsid w:val="00DF53A8"/>
    <w:rPr>
      <w:rFonts w:ascii="Segoe UI" w:hAnsi="Segoe UI" w:cs="Segoe UI"/>
      <w:sz w:val="18"/>
      <w:szCs w:val="18"/>
    </w:rPr>
  </w:style>
  <w:style w:type="character" w:customStyle="1" w:styleId="ae">
    <w:name w:val="Текст выноски Знак"/>
    <w:basedOn w:val="a0"/>
    <w:link w:val="ad"/>
    <w:rsid w:val="00DF53A8"/>
    <w:rPr>
      <w:rFonts w:ascii="Segoe UI" w:eastAsia="Times New Roman" w:hAnsi="Segoe UI" w:cs="Segoe UI"/>
      <w:sz w:val="18"/>
      <w:szCs w:val="18"/>
      <w:lang w:eastAsia="ru-RU"/>
    </w:rPr>
  </w:style>
  <w:style w:type="paragraph" w:customStyle="1" w:styleId="31">
    <w:name w:val="Основной текст с отступом 31"/>
    <w:basedOn w:val="a"/>
    <w:rsid w:val="00DF53A8"/>
    <w:pPr>
      <w:suppressAutoHyphens/>
      <w:ind w:firstLine="708"/>
      <w:jc w:val="both"/>
    </w:pPr>
    <w:rPr>
      <w:sz w:val="20"/>
      <w:szCs w:val="20"/>
      <w:lang w:eastAsia="ar-SA"/>
    </w:rPr>
  </w:style>
  <w:style w:type="character" w:styleId="af">
    <w:name w:val="Emphasis"/>
    <w:qFormat/>
    <w:rsid w:val="00DF53A8"/>
    <w:rPr>
      <w:i/>
      <w:iCs/>
    </w:rPr>
  </w:style>
  <w:style w:type="paragraph" w:styleId="af0">
    <w:name w:val="Title"/>
    <w:basedOn w:val="a"/>
    <w:next w:val="a"/>
    <w:link w:val="af1"/>
    <w:qFormat/>
    <w:rsid w:val="00DF53A8"/>
    <w:pPr>
      <w:contextualSpacing/>
    </w:pPr>
    <w:rPr>
      <w:rFonts w:ascii="Calibri" w:eastAsia="MS Gothic" w:hAnsi="Calibri"/>
      <w:spacing w:val="-10"/>
      <w:kern w:val="28"/>
      <w:sz w:val="56"/>
      <w:szCs w:val="56"/>
    </w:rPr>
  </w:style>
  <w:style w:type="character" w:customStyle="1" w:styleId="af1">
    <w:name w:val="Заголовок Знак"/>
    <w:basedOn w:val="a0"/>
    <w:link w:val="af0"/>
    <w:rsid w:val="00DF53A8"/>
    <w:rPr>
      <w:rFonts w:ascii="Calibri" w:eastAsia="MS Gothic" w:hAnsi="Calibri" w:cs="Times New Roman"/>
      <w:spacing w:val="-10"/>
      <w:kern w:val="28"/>
      <w:sz w:val="56"/>
      <w:szCs w:val="56"/>
      <w:lang w:eastAsia="ru-RU"/>
    </w:rPr>
  </w:style>
  <w:style w:type="paragraph" w:styleId="af2">
    <w:name w:val="Subtitle"/>
    <w:basedOn w:val="a"/>
    <w:next w:val="a"/>
    <w:link w:val="af3"/>
    <w:qFormat/>
    <w:rsid w:val="00DF53A8"/>
    <w:pPr>
      <w:numPr>
        <w:ilvl w:val="1"/>
      </w:numPr>
      <w:spacing w:after="160"/>
    </w:pPr>
    <w:rPr>
      <w:rFonts w:ascii="Cambria" w:eastAsia="MS Mincho" w:hAnsi="Cambria"/>
      <w:color w:val="5A5A5A"/>
      <w:spacing w:val="15"/>
      <w:sz w:val="22"/>
      <w:szCs w:val="22"/>
    </w:rPr>
  </w:style>
  <w:style w:type="character" w:customStyle="1" w:styleId="af3">
    <w:name w:val="Подзаголовок Знак"/>
    <w:basedOn w:val="a0"/>
    <w:link w:val="af2"/>
    <w:rsid w:val="00DF53A8"/>
    <w:rPr>
      <w:rFonts w:ascii="Cambria" w:eastAsia="MS Mincho" w:hAnsi="Cambria" w:cs="Times New Roman"/>
      <w:color w:val="5A5A5A"/>
      <w:spacing w:val="15"/>
      <w:lang w:eastAsia="ru-RU"/>
    </w:rPr>
  </w:style>
  <w:style w:type="character" w:styleId="af4">
    <w:name w:val="Strong"/>
    <w:qFormat/>
    <w:rsid w:val="00DF53A8"/>
    <w:rPr>
      <w:b/>
      <w:bCs/>
    </w:rPr>
  </w:style>
  <w:style w:type="paragraph" w:styleId="af5">
    <w:name w:val="List Paragraph"/>
    <w:basedOn w:val="a"/>
    <w:uiPriority w:val="72"/>
    <w:qFormat/>
    <w:rsid w:val="00DF53A8"/>
    <w:pPr>
      <w:spacing w:after="200" w:line="276" w:lineRule="auto"/>
      <w:ind w:left="720"/>
      <w:contextualSpacing/>
    </w:pPr>
    <w:rPr>
      <w:rFonts w:eastAsia="Cambria"/>
      <w:szCs w:val="22"/>
      <w:lang w:eastAsia="en-US"/>
    </w:rPr>
  </w:style>
  <w:style w:type="paragraph" w:customStyle="1" w:styleId="ConsPlusNormal">
    <w:name w:val="ConsPlusNormal"/>
    <w:rsid w:val="00DF53A8"/>
    <w:pPr>
      <w:suppressAutoHyphens/>
      <w:spacing w:after="0" w:line="240" w:lineRule="auto"/>
      <w:ind w:firstLine="720"/>
    </w:pPr>
    <w:rPr>
      <w:rFonts w:ascii="Arial" w:eastAsia="Calibri" w:hAnsi="Arial" w:cs="Arial"/>
      <w:kern w:val="1"/>
      <w:sz w:val="20"/>
      <w:szCs w:val="20"/>
      <w:lang w:eastAsia="ar-SA"/>
    </w:rPr>
  </w:style>
  <w:style w:type="paragraph" w:customStyle="1" w:styleId="ConsNormal">
    <w:name w:val="ConsNormal"/>
    <w:rsid w:val="00DF53A8"/>
    <w:pPr>
      <w:spacing w:after="0" w:line="240" w:lineRule="auto"/>
      <w:ind w:firstLine="720"/>
    </w:pPr>
    <w:rPr>
      <w:rFonts w:ascii="Times New Roman" w:eastAsia="Calibri" w:hAnsi="Times New Roman" w:cs="Times New Roman"/>
      <w:sz w:val="20"/>
      <w:szCs w:val="20"/>
      <w:lang w:eastAsia="ru-RU"/>
    </w:rPr>
  </w:style>
  <w:style w:type="character" w:styleId="af6">
    <w:name w:val="annotation reference"/>
    <w:unhideWhenUsed/>
    <w:rsid w:val="00DF53A8"/>
    <w:rPr>
      <w:sz w:val="16"/>
      <w:szCs w:val="16"/>
    </w:rPr>
  </w:style>
  <w:style w:type="paragraph" w:styleId="af7">
    <w:name w:val="annotation text"/>
    <w:basedOn w:val="a"/>
    <w:link w:val="af8"/>
    <w:unhideWhenUsed/>
    <w:rsid w:val="00DF53A8"/>
    <w:rPr>
      <w:sz w:val="20"/>
      <w:szCs w:val="20"/>
    </w:rPr>
  </w:style>
  <w:style w:type="character" w:customStyle="1" w:styleId="af8">
    <w:name w:val="Текст примечания Знак"/>
    <w:basedOn w:val="a0"/>
    <w:link w:val="af7"/>
    <w:rsid w:val="00DF53A8"/>
    <w:rPr>
      <w:rFonts w:ascii="Times New Roman" w:eastAsia="Times New Roman" w:hAnsi="Times New Roman" w:cs="Times New Roman"/>
      <w:sz w:val="20"/>
      <w:szCs w:val="20"/>
      <w:lang w:eastAsia="ru-RU"/>
    </w:rPr>
  </w:style>
  <w:style w:type="paragraph" w:styleId="af9">
    <w:name w:val="annotation subject"/>
    <w:basedOn w:val="af7"/>
    <w:next w:val="af7"/>
    <w:link w:val="afa"/>
    <w:semiHidden/>
    <w:unhideWhenUsed/>
    <w:rsid w:val="00DF53A8"/>
    <w:rPr>
      <w:b/>
      <w:bCs/>
    </w:rPr>
  </w:style>
  <w:style w:type="character" w:customStyle="1" w:styleId="afa">
    <w:name w:val="Тема примечания Знак"/>
    <w:basedOn w:val="af8"/>
    <w:link w:val="af9"/>
    <w:semiHidden/>
    <w:rsid w:val="00DF53A8"/>
    <w:rPr>
      <w:rFonts w:ascii="Times New Roman" w:eastAsia="Times New Roman" w:hAnsi="Times New Roman" w:cs="Times New Roman"/>
      <w:b/>
      <w:bCs/>
      <w:sz w:val="20"/>
      <w:szCs w:val="20"/>
      <w:lang w:eastAsia="ru-RU"/>
    </w:rPr>
  </w:style>
  <w:style w:type="paragraph" w:styleId="afb">
    <w:name w:val="Revision"/>
    <w:hidden/>
    <w:uiPriority w:val="71"/>
    <w:semiHidden/>
    <w:rsid w:val="00DF53A8"/>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F53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ХДВ 1-й отступ"/>
    <w:basedOn w:val="a"/>
    <w:link w:val="1-0"/>
    <w:qFormat/>
    <w:rsid w:val="00DF53A8"/>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DF53A8"/>
    <w:rPr>
      <w:rFonts w:ascii="Times New Roman" w:eastAsia="Arial Unicode MS" w:hAnsi="Times New Roman" w:cs="Times New Roman"/>
      <w:spacing w:val="-4"/>
      <w:sz w:val="20"/>
      <w:szCs w:val="20"/>
      <w:lang w:val="x-none" w:eastAsia="x-none"/>
    </w:rPr>
  </w:style>
  <w:style w:type="paragraph" w:customStyle="1" w:styleId="210">
    <w:name w:val="Основной текст (2)1"/>
    <w:basedOn w:val="a"/>
    <w:uiPriority w:val="99"/>
    <w:rsid w:val="00DF53A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DF53A8"/>
    <w:pPr>
      <w:jc w:val="both"/>
    </w:pPr>
    <w:rPr>
      <w:szCs w:val="20"/>
    </w:rPr>
  </w:style>
  <w:style w:type="character" w:customStyle="1" w:styleId="33">
    <w:name w:val="Основной текст 3 Знак"/>
    <w:basedOn w:val="a0"/>
    <w:link w:val="32"/>
    <w:rsid w:val="00DF53A8"/>
    <w:rPr>
      <w:rFonts w:ascii="Times New Roman" w:eastAsia="Times New Roman" w:hAnsi="Times New Roman" w:cs="Times New Roman"/>
      <w:sz w:val="24"/>
      <w:szCs w:val="20"/>
      <w:lang w:eastAsia="ru-RU"/>
    </w:rPr>
  </w:style>
  <w:style w:type="paragraph" w:styleId="afc">
    <w:name w:val="Body Text"/>
    <w:basedOn w:val="a"/>
    <w:link w:val="afd"/>
    <w:semiHidden/>
    <w:unhideWhenUsed/>
    <w:rsid w:val="00DF53A8"/>
    <w:pPr>
      <w:spacing w:after="120"/>
    </w:pPr>
  </w:style>
  <w:style w:type="character" w:customStyle="1" w:styleId="afd">
    <w:name w:val="Основной текст Знак"/>
    <w:basedOn w:val="a0"/>
    <w:link w:val="afc"/>
    <w:semiHidden/>
    <w:rsid w:val="00DF53A8"/>
    <w:rPr>
      <w:rFonts w:ascii="Times New Roman" w:eastAsia="Times New Roman" w:hAnsi="Times New Roman" w:cs="Times New Roman"/>
      <w:sz w:val="24"/>
      <w:szCs w:val="24"/>
      <w:lang w:eastAsia="ru-RU"/>
    </w:rPr>
  </w:style>
  <w:style w:type="paragraph" w:customStyle="1" w:styleId="14">
    <w:name w:val="Название1"/>
    <w:basedOn w:val="a"/>
    <w:qFormat/>
    <w:rsid w:val="00DF53A8"/>
    <w:pPr>
      <w:jc w:val="center"/>
    </w:pPr>
    <w:rPr>
      <w:b/>
      <w:sz w:val="22"/>
      <w:szCs w:val="20"/>
    </w:rPr>
  </w:style>
  <w:style w:type="character" w:customStyle="1" w:styleId="afe">
    <w:name w:val="Название Знак"/>
    <w:rsid w:val="00DF53A8"/>
    <w:rPr>
      <w:b/>
      <w:sz w:val="22"/>
    </w:rPr>
  </w:style>
  <w:style w:type="character" w:customStyle="1" w:styleId="220">
    <w:name w:val="Заголовок №2 (2)_"/>
    <w:link w:val="221"/>
    <w:uiPriority w:val="99"/>
    <w:locked/>
    <w:rsid w:val="00DF53A8"/>
    <w:rPr>
      <w:shd w:val="clear" w:color="auto" w:fill="FFFFFF"/>
    </w:rPr>
  </w:style>
  <w:style w:type="character" w:customStyle="1" w:styleId="23">
    <w:name w:val="Заголовок №2_"/>
    <w:link w:val="24"/>
    <w:uiPriority w:val="99"/>
    <w:locked/>
    <w:rsid w:val="00DF53A8"/>
    <w:rPr>
      <w:b/>
      <w:bCs/>
      <w:sz w:val="21"/>
      <w:szCs w:val="21"/>
      <w:shd w:val="clear" w:color="auto" w:fill="FFFFFF"/>
    </w:rPr>
  </w:style>
  <w:style w:type="paragraph" w:customStyle="1" w:styleId="221">
    <w:name w:val="Заголовок №2 (2)"/>
    <w:basedOn w:val="a"/>
    <w:link w:val="220"/>
    <w:uiPriority w:val="99"/>
    <w:rsid w:val="00DF53A8"/>
    <w:pPr>
      <w:widowControl w:val="0"/>
      <w:shd w:val="clear" w:color="auto" w:fill="FFFFFF"/>
      <w:spacing w:after="60" w:line="240" w:lineRule="atLeast"/>
      <w:jc w:val="center"/>
      <w:outlineLvl w:val="1"/>
    </w:pPr>
    <w:rPr>
      <w:rFonts w:asciiTheme="minorHAnsi" w:eastAsiaTheme="minorHAnsi" w:hAnsiTheme="minorHAnsi" w:cstheme="minorBidi"/>
      <w:sz w:val="22"/>
      <w:szCs w:val="22"/>
      <w:lang w:eastAsia="en-US"/>
    </w:rPr>
  </w:style>
  <w:style w:type="paragraph" w:customStyle="1" w:styleId="24">
    <w:name w:val="Заголовок №2"/>
    <w:basedOn w:val="a"/>
    <w:link w:val="23"/>
    <w:uiPriority w:val="99"/>
    <w:rsid w:val="00DF53A8"/>
    <w:pPr>
      <w:widowControl w:val="0"/>
      <w:shd w:val="clear" w:color="auto" w:fill="FFFFFF"/>
      <w:spacing w:before="180" w:line="252" w:lineRule="exact"/>
      <w:ind w:hanging="1300"/>
      <w:jc w:val="both"/>
      <w:outlineLvl w:val="1"/>
    </w:pPr>
    <w:rPr>
      <w:rFonts w:asciiTheme="minorHAnsi" w:eastAsiaTheme="minorHAnsi" w:hAnsiTheme="minorHAnsi" w:cstheme="minorBidi"/>
      <w:b/>
      <w:bCs/>
      <w:sz w:val="21"/>
      <w:szCs w:val="21"/>
      <w:lang w:eastAsia="en-US"/>
    </w:rPr>
  </w:style>
  <w:style w:type="paragraph" w:styleId="25">
    <w:name w:val="Body Text 2"/>
    <w:basedOn w:val="a"/>
    <w:link w:val="26"/>
    <w:uiPriority w:val="99"/>
    <w:unhideWhenUsed/>
    <w:rsid w:val="00167E2C"/>
    <w:pPr>
      <w:spacing w:after="120" w:line="480" w:lineRule="auto"/>
    </w:pPr>
  </w:style>
  <w:style w:type="character" w:customStyle="1" w:styleId="26">
    <w:name w:val="Основной текст 2 Знак"/>
    <w:basedOn w:val="a0"/>
    <w:link w:val="25"/>
    <w:uiPriority w:val="99"/>
    <w:rsid w:val="00167E2C"/>
    <w:rPr>
      <w:rFonts w:ascii="Times New Roman" w:eastAsia="Times New Roman" w:hAnsi="Times New Roman" w:cs="Times New Roman"/>
      <w:sz w:val="24"/>
      <w:szCs w:val="24"/>
      <w:lang w:eastAsia="ru-RU"/>
    </w:rPr>
  </w:style>
  <w:style w:type="character" w:customStyle="1" w:styleId="blk">
    <w:name w:val="blk"/>
    <w:basedOn w:val="a0"/>
    <w:rsid w:val="00783EE7"/>
  </w:style>
  <w:style w:type="character" w:customStyle="1" w:styleId="wmi-callto">
    <w:name w:val="wmi-callto"/>
    <w:basedOn w:val="a0"/>
    <w:rsid w:val="00C857C0"/>
  </w:style>
  <w:style w:type="paragraph" w:customStyle="1" w:styleId="FR1">
    <w:name w:val="FR1"/>
    <w:rsid w:val="00C857C0"/>
    <w:pPr>
      <w:widowControl w:val="0"/>
      <w:spacing w:before="420" w:after="0" w:line="240" w:lineRule="auto"/>
      <w:ind w:left="600" w:right="200" w:firstLine="600"/>
      <w:jc w:val="both"/>
    </w:pPr>
    <w:rPr>
      <w:rFonts w:ascii="Arial" w:eastAsia="Times New Roman" w:hAnsi="Arial"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4438">
      <w:bodyDiv w:val="1"/>
      <w:marLeft w:val="0"/>
      <w:marRight w:val="0"/>
      <w:marTop w:val="0"/>
      <w:marBottom w:val="0"/>
      <w:divBdr>
        <w:top w:val="none" w:sz="0" w:space="0" w:color="auto"/>
        <w:left w:val="none" w:sz="0" w:space="0" w:color="auto"/>
        <w:bottom w:val="none" w:sz="0" w:space="0" w:color="auto"/>
        <w:right w:val="none" w:sz="0" w:space="0" w:color="auto"/>
      </w:divBdr>
    </w:div>
    <w:div w:id="156846776">
      <w:bodyDiv w:val="1"/>
      <w:marLeft w:val="0"/>
      <w:marRight w:val="0"/>
      <w:marTop w:val="0"/>
      <w:marBottom w:val="0"/>
      <w:divBdr>
        <w:top w:val="none" w:sz="0" w:space="0" w:color="auto"/>
        <w:left w:val="none" w:sz="0" w:space="0" w:color="auto"/>
        <w:bottom w:val="none" w:sz="0" w:space="0" w:color="auto"/>
        <w:right w:val="none" w:sz="0" w:space="0" w:color="auto"/>
      </w:divBdr>
    </w:div>
    <w:div w:id="222251881">
      <w:bodyDiv w:val="1"/>
      <w:marLeft w:val="0"/>
      <w:marRight w:val="0"/>
      <w:marTop w:val="0"/>
      <w:marBottom w:val="0"/>
      <w:divBdr>
        <w:top w:val="none" w:sz="0" w:space="0" w:color="auto"/>
        <w:left w:val="none" w:sz="0" w:space="0" w:color="auto"/>
        <w:bottom w:val="none" w:sz="0" w:space="0" w:color="auto"/>
        <w:right w:val="none" w:sz="0" w:space="0" w:color="auto"/>
      </w:divBdr>
    </w:div>
    <w:div w:id="595598754">
      <w:bodyDiv w:val="1"/>
      <w:marLeft w:val="0"/>
      <w:marRight w:val="0"/>
      <w:marTop w:val="0"/>
      <w:marBottom w:val="0"/>
      <w:divBdr>
        <w:top w:val="none" w:sz="0" w:space="0" w:color="auto"/>
        <w:left w:val="none" w:sz="0" w:space="0" w:color="auto"/>
        <w:bottom w:val="none" w:sz="0" w:space="0" w:color="auto"/>
        <w:right w:val="none" w:sz="0" w:space="0" w:color="auto"/>
      </w:divBdr>
    </w:div>
    <w:div w:id="948467757">
      <w:bodyDiv w:val="1"/>
      <w:marLeft w:val="0"/>
      <w:marRight w:val="0"/>
      <w:marTop w:val="0"/>
      <w:marBottom w:val="0"/>
      <w:divBdr>
        <w:top w:val="none" w:sz="0" w:space="0" w:color="auto"/>
        <w:left w:val="none" w:sz="0" w:space="0" w:color="auto"/>
        <w:bottom w:val="none" w:sz="0" w:space="0" w:color="auto"/>
        <w:right w:val="none" w:sz="0" w:space="0" w:color="auto"/>
      </w:divBdr>
    </w:div>
    <w:div w:id="1219247108">
      <w:bodyDiv w:val="1"/>
      <w:marLeft w:val="0"/>
      <w:marRight w:val="0"/>
      <w:marTop w:val="0"/>
      <w:marBottom w:val="0"/>
      <w:divBdr>
        <w:top w:val="none" w:sz="0" w:space="0" w:color="auto"/>
        <w:left w:val="none" w:sz="0" w:space="0" w:color="auto"/>
        <w:bottom w:val="none" w:sz="0" w:space="0" w:color="auto"/>
        <w:right w:val="none" w:sz="0" w:space="0" w:color="auto"/>
      </w:divBdr>
    </w:div>
    <w:div w:id="1266696525">
      <w:bodyDiv w:val="1"/>
      <w:marLeft w:val="0"/>
      <w:marRight w:val="0"/>
      <w:marTop w:val="0"/>
      <w:marBottom w:val="0"/>
      <w:divBdr>
        <w:top w:val="none" w:sz="0" w:space="0" w:color="auto"/>
        <w:left w:val="none" w:sz="0" w:space="0" w:color="auto"/>
        <w:bottom w:val="none" w:sz="0" w:space="0" w:color="auto"/>
        <w:right w:val="none" w:sz="0" w:space="0" w:color="auto"/>
      </w:divBdr>
    </w:div>
    <w:div w:id="1483083683">
      <w:bodyDiv w:val="1"/>
      <w:marLeft w:val="0"/>
      <w:marRight w:val="0"/>
      <w:marTop w:val="0"/>
      <w:marBottom w:val="0"/>
      <w:divBdr>
        <w:top w:val="none" w:sz="0" w:space="0" w:color="auto"/>
        <w:left w:val="none" w:sz="0" w:space="0" w:color="auto"/>
        <w:bottom w:val="none" w:sz="0" w:space="0" w:color="auto"/>
        <w:right w:val="none" w:sz="0" w:space="0" w:color="auto"/>
      </w:divBdr>
    </w:div>
    <w:div w:id="206952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kreditiv@eid.sp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18</Pages>
  <Words>9307</Words>
  <Characters>53051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 Н. Мелентьева</cp:lastModifiedBy>
  <cp:revision>45</cp:revision>
  <dcterms:created xsi:type="dcterms:W3CDTF">2022-08-15T10:02:00Z</dcterms:created>
  <dcterms:modified xsi:type="dcterms:W3CDTF">2024-04-02T10:56:00Z</dcterms:modified>
</cp:coreProperties>
</file>